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F09A" w14:textId="78B66E12" w:rsidR="00344DC2" w:rsidRPr="006E4071" w:rsidRDefault="00344DC2" w:rsidP="007E1CA5">
      <w:pPr>
        <w:adjustRightInd w:val="0"/>
        <w:snapToGrid w:val="0"/>
        <w:spacing w:line="360" w:lineRule="auto"/>
        <w:jc w:val="both"/>
        <w:rPr>
          <w:rFonts w:ascii="Book Antiqua" w:eastAsia="Times New Roman" w:hAnsi="Book Antiqua" w:cs="Arial"/>
          <w:i/>
        </w:rPr>
      </w:pPr>
      <w:bookmarkStart w:id="0" w:name="OLE_LINK191"/>
      <w:bookmarkStart w:id="1" w:name="OLE_LINK192"/>
      <w:r w:rsidRPr="006E4071">
        <w:rPr>
          <w:rFonts w:ascii="Book Antiqua" w:eastAsia="Times New Roman" w:hAnsi="Book Antiqua" w:cs="Arial"/>
          <w:b/>
        </w:rPr>
        <w:t xml:space="preserve">Name of Journal: </w:t>
      </w:r>
      <w:r w:rsidR="00533064" w:rsidRPr="006E4071">
        <w:rPr>
          <w:rFonts w:ascii="Book Antiqua" w:eastAsia="Times New Roman" w:hAnsi="Book Antiqua" w:cs="Arial"/>
          <w:i/>
          <w:iCs/>
        </w:rPr>
        <w:t>World Journal</w:t>
      </w:r>
      <w:r w:rsidR="00362E93" w:rsidRPr="006E4071">
        <w:rPr>
          <w:rFonts w:ascii="Book Antiqua" w:eastAsia="Times New Roman" w:hAnsi="Book Antiqua" w:cs="Arial"/>
          <w:i/>
          <w:iCs/>
        </w:rPr>
        <w:t xml:space="preserve"> </w:t>
      </w:r>
      <w:r w:rsidR="00533064" w:rsidRPr="006E4071">
        <w:rPr>
          <w:rFonts w:ascii="Book Antiqua" w:eastAsia="Times New Roman" w:hAnsi="Book Antiqua" w:cs="Arial"/>
          <w:i/>
          <w:iCs/>
        </w:rPr>
        <w:t>of Gastroenterology</w:t>
      </w:r>
    </w:p>
    <w:p w14:paraId="6962FF23" w14:textId="4AF18076" w:rsidR="00344DC2" w:rsidRPr="006E4071" w:rsidRDefault="00344DC2" w:rsidP="007E1CA5">
      <w:pPr>
        <w:adjustRightInd w:val="0"/>
        <w:snapToGrid w:val="0"/>
        <w:spacing w:line="360" w:lineRule="auto"/>
        <w:jc w:val="both"/>
        <w:rPr>
          <w:rFonts w:ascii="Book Antiqua" w:hAnsi="Book Antiqua" w:cs="Arial"/>
          <w:lang w:eastAsia="zh-CN"/>
        </w:rPr>
      </w:pPr>
      <w:bookmarkStart w:id="2" w:name="_Hlk22139634"/>
      <w:bookmarkStart w:id="3" w:name="_Hlk5632321"/>
      <w:r w:rsidRPr="006E4071">
        <w:rPr>
          <w:rFonts w:ascii="Book Antiqua" w:eastAsia="Times New Roman" w:hAnsi="Book Antiqua" w:cs="Arial"/>
          <w:b/>
          <w:bCs/>
        </w:rPr>
        <w:t>Manuscript NO</w:t>
      </w:r>
      <w:r w:rsidRPr="006E4071">
        <w:rPr>
          <w:rFonts w:ascii="Book Antiqua" w:hAnsi="Book Antiqua" w:cs="Arial"/>
          <w:b/>
        </w:rPr>
        <w:t>:</w:t>
      </w:r>
      <w:bookmarkEnd w:id="2"/>
      <w:r w:rsidRPr="006E4071">
        <w:rPr>
          <w:rFonts w:ascii="Book Antiqua" w:hAnsi="Book Antiqua" w:cs="Arial"/>
        </w:rPr>
        <w:t xml:space="preserve"> </w:t>
      </w:r>
      <w:r w:rsidR="00533064" w:rsidRPr="006E4071">
        <w:rPr>
          <w:rFonts w:ascii="Book Antiqua" w:hAnsi="Book Antiqua" w:cs="Arial"/>
        </w:rPr>
        <w:t>50809</w:t>
      </w:r>
    </w:p>
    <w:bookmarkEnd w:id="3"/>
    <w:p w14:paraId="78454136" w14:textId="4FDAC7B1" w:rsidR="00344DC2" w:rsidRPr="006E4071" w:rsidRDefault="00344DC2" w:rsidP="007E1CA5">
      <w:pPr>
        <w:widowControl w:val="0"/>
        <w:autoSpaceDE w:val="0"/>
        <w:autoSpaceDN w:val="0"/>
        <w:adjustRightInd w:val="0"/>
        <w:snapToGrid w:val="0"/>
        <w:spacing w:line="360" w:lineRule="auto"/>
        <w:jc w:val="both"/>
        <w:rPr>
          <w:rFonts w:ascii="Book Antiqua" w:hAnsi="Book Antiqua" w:cs="Arial"/>
          <w:b/>
        </w:rPr>
      </w:pPr>
      <w:r w:rsidRPr="006E4071">
        <w:rPr>
          <w:rFonts w:ascii="Book Antiqua" w:hAnsi="Book Antiqua" w:cs="Arial"/>
          <w:b/>
        </w:rPr>
        <w:t>Manuscript</w:t>
      </w:r>
      <w:r w:rsidR="00E8077B" w:rsidRPr="006E4071">
        <w:rPr>
          <w:rFonts w:ascii="Book Antiqua" w:hAnsi="Book Antiqua" w:cs="Arial"/>
          <w:b/>
        </w:rPr>
        <w:t xml:space="preserve"> </w:t>
      </w:r>
      <w:r w:rsidRPr="006E4071">
        <w:rPr>
          <w:rFonts w:ascii="Book Antiqua" w:hAnsi="Book Antiqua" w:cs="Arial"/>
          <w:b/>
        </w:rPr>
        <w:t>Type:</w:t>
      </w:r>
      <w:bookmarkEnd w:id="0"/>
      <w:bookmarkEnd w:id="1"/>
      <w:r w:rsidR="006C65AF" w:rsidRPr="006E4071">
        <w:rPr>
          <w:rFonts w:ascii="Book Antiqua" w:hAnsi="Book Antiqua" w:cs="Arial"/>
          <w:b/>
        </w:rPr>
        <w:t xml:space="preserve"> </w:t>
      </w:r>
      <w:r w:rsidR="006C65AF" w:rsidRPr="006E4071">
        <w:rPr>
          <w:rFonts w:ascii="Book Antiqua" w:eastAsia="MS PMincho" w:hAnsi="Book Antiqua"/>
          <w:bCs/>
        </w:rPr>
        <w:t>ORIGINAL ARTICLE</w:t>
      </w:r>
    </w:p>
    <w:p w14:paraId="1A28262E" w14:textId="64CEE087" w:rsidR="006C65AF" w:rsidRPr="006E4071" w:rsidRDefault="006C65AF" w:rsidP="007E1CA5">
      <w:pPr>
        <w:widowControl w:val="0"/>
        <w:autoSpaceDE w:val="0"/>
        <w:autoSpaceDN w:val="0"/>
        <w:adjustRightInd w:val="0"/>
        <w:snapToGrid w:val="0"/>
        <w:spacing w:line="360" w:lineRule="auto"/>
        <w:jc w:val="both"/>
        <w:rPr>
          <w:rFonts w:ascii="Book Antiqua" w:eastAsia="宋体" w:hAnsi="Book Antiqua" w:cs="Arial"/>
          <w:b/>
          <w:lang w:eastAsia="zh-CN"/>
        </w:rPr>
      </w:pPr>
    </w:p>
    <w:p w14:paraId="0820B599" w14:textId="2B461E7A" w:rsidR="00344DC2" w:rsidRPr="006E4071" w:rsidRDefault="006C65AF" w:rsidP="007E1CA5">
      <w:pPr>
        <w:widowControl w:val="0"/>
        <w:autoSpaceDE w:val="0"/>
        <w:autoSpaceDN w:val="0"/>
        <w:adjustRightInd w:val="0"/>
        <w:snapToGrid w:val="0"/>
        <w:spacing w:line="360" w:lineRule="auto"/>
        <w:jc w:val="both"/>
        <w:rPr>
          <w:rFonts w:ascii="Book Antiqua" w:hAnsi="Book Antiqua" w:cs="Arial"/>
          <w:b/>
          <w:bCs/>
          <w:i/>
          <w:iCs/>
        </w:rPr>
      </w:pPr>
      <w:r w:rsidRPr="006E4071">
        <w:rPr>
          <w:rFonts w:ascii="Book Antiqua" w:hAnsi="Book Antiqua" w:cs="Arial"/>
          <w:b/>
          <w:bCs/>
          <w:i/>
          <w:iCs/>
        </w:rPr>
        <w:t>Retrospective Study</w:t>
      </w:r>
    </w:p>
    <w:p w14:paraId="6636DAA3" w14:textId="72DA2575" w:rsidR="000A6381" w:rsidRPr="006E4071" w:rsidRDefault="00A01C16" w:rsidP="007E1CA5">
      <w:pPr>
        <w:widowControl w:val="0"/>
        <w:autoSpaceDE w:val="0"/>
        <w:autoSpaceDN w:val="0"/>
        <w:adjustRightInd w:val="0"/>
        <w:snapToGrid w:val="0"/>
        <w:spacing w:line="360" w:lineRule="auto"/>
        <w:jc w:val="both"/>
        <w:rPr>
          <w:rFonts w:ascii="Book Antiqua" w:hAnsi="Book Antiqua" w:cs="Arial"/>
          <w:b/>
          <w:bCs/>
        </w:rPr>
      </w:pPr>
      <w:r w:rsidRPr="006E4071">
        <w:rPr>
          <w:rFonts w:ascii="Book Antiqua" w:hAnsi="Book Antiqua" w:cs="Arial"/>
          <w:b/>
        </w:rPr>
        <w:t>Ida</w:t>
      </w:r>
      <w:r w:rsidR="005F6CFC" w:rsidRPr="006E4071">
        <w:rPr>
          <w:rFonts w:ascii="Book Antiqua" w:hAnsi="Book Antiqua" w:cs="Arial"/>
          <w:b/>
        </w:rPr>
        <w:t>rubicin</w:t>
      </w:r>
      <w:r w:rsidR="00BB4444" w:rsidRPr="006E4071">
        <w:rPr>
          <w:rFonts w:ascii="Book Antiqua" w:hAnsi="Book Antiqua" w:cs="Arial"/>
          <w:b/>
        </w:rPr>
        <w:t xml:space="preserve"> </w:t>
      </w:r>
      <w:r w:rsidR="00642E4A" w:rsidRPr="006E4071">
        <w:rPr>
          <w:rFonts w:ascii="Book Antiqua" w:hAnsi="Book Antiqua" w:cs="Arial"/>
          <w:b/>
          <w:i/>
          <w:iCs/>
        </w:rPr>
        <w:t>vs</w:t>
      </w:r>
      <w:r w:rsidR="00642E4A" w:rsidRPr="006E4071">
        <w:rPr>
          <w:rFonts w:ascii="Book Antiqua" w:hAnsi="Book Antiqua" w:cs="Arial"/>
          <w:b/>
        </w:rPr>
        <w:t xml:space="preserve"> </w:t>
      </w:r>
      <w:r w:rsidR="00E8077B" w:rsidRPr="006E4071">
        <w:rPr>
          <w:rFonts w:ascii="Book Antiqua" w:hAnsi="Book Antiqua" w:cs="Arial"/>
          <w:b/>
        </w:rPr>
        <w:t>d</w:t>
      </w:r>
      <w:r w:rsidR="00642E4A" w:rsidRPr="006E4071">
        <w:rPr>
          <w:rFonts w:ascii="Book Antiqua" w:hAnsi="Book Antiqua" w:cs="Arial"/>
          <w:b/>
        </w:rPr>
        <w:t xml:space="preserve">oxorubicin in </w:t>
      </w:r>
      <w:proofErr w:type="spellStart"/>
      <w:r w:rsidR="004F4B87" w:rsidRPr="006E4071">
        <w:rPr>
          <w:rFonts w:ascii="Book Antiqua" w:hAnsi="Book Antiqua" w:cs="Arial"/>
          <w:b/>
        </w:rPr>
        <w:t>transarterial</w:t>
      </w:r>
      <w:proofErr w:type="spellEnd"/>
      <w:r w:rsidR="004F4B87" w:rsidRPr="006E4071">
        <w:rPr>
          <w:rFonts w:ascii="Book Antiqua" w:hAnsi="Book Antiqua" w:cs="Arial"/>
          <w:b/>
        </w:rPr>
        <w:t xml:space="preserve"> chemoembolization </w:t>
      </w:r>
      <w:r w:rsidR="000A6381" w:rsidRPr="006E4071">
        <w:rPr>
          <w:rFonts w:ascii="Book Antiqua" w:hAnsi="Book Antiqua" w:cs="Arial"/>
          <w:b/>
        </w:rPr>
        <w:t>of intermediate stage hepatocellular carcinoma</w:t>
      </w:r>
    </w:p>
    <w:p w14:paraId="616E93E0" w14:textId="77777777" w:rsidR="000A6381" w:rsidRPr="006E4071" w:rsidRDefault="000A6381" w:rsidP="007E1CA5">
      <w:pPr>
        <w:adjustRightInd w:val="0"/>
        <w:snapToGrid w:val="0"/>
        <w:spacing w:line="360" w:lineRule="auto"/>
        <w:jc w:val="both"/>
        <w:rPr>
          <w:rFonts w:ascii="Book Antiqua" w:hAnsi="Book Antiqua" w:cs="Arial"/>
        </w:rPr>
      </w:pPr>
    </w:p>
    <w:p w14:paraId="6F35B8CE" w14:textId="1C8E46A3" w:rsidR="00344DC2" w:rsidRPr="006E4071" w:rsidRDefault="006C65AF" w:rsidP="007E1CA5">
      <w:pPr>
        <w:adjustRightInd w:val="0"/>
        <w:snapToGrid w:val="0"/>
        <w:spacing w:line="360" w:lineRule="auto"/>
        <w:jc w:val="both"/>
        <w:rPr>
          <w:rFonts w:ascii="Book Antiqua" w:eastAsia="宋体" w:hAnsi="Book Antiqua" w:cs="Arial"/>
        </w:rPr>
      </w:pPr>
      <w:r w:rsidRPr="006E4071">
        <w:rPr>
          <w:rFonts w:ascii="Book Antiqua" w:hAnsi="Book Antiqua" w:cs="Arial"/>
          <w:iCs/>
        </w:rPr>
        <w:t xml:space="preserve">Roth GS </w:t>
      </w:r>
      <w:r w:rsidRPr="006E4071">
        <w:rPr>
          <w:rFonts w:ascii="Book Antiqua" w:hAnsi="Book Antiqua" w:cs="Arial"/>
          <w:i/>
        </w:rPr>
        <w:t>et al.</w:t>
      </w:r>
      <w:r w:rsidRPr="006E4071">
        <w:rPr>
          <w:rFonts w:ascii="Book Antiqua" w:hAnsi="Book Antiqua" w:cs="Arial"/>
          <w:b/>
          <w:bCs/>
          <w:lang w:eastAsia="zh-CN"/>
        </w:rPr>
        <w:t xml:space="preserve"> </w:t>
      </w:r>
      <w:r w:rsidR="00CA484D" w:rsidRPr="006E4071">
        <w:rPr>
          <w:rFonts w:ascii="Book Antiqua" w:hAnsi="Book Antiqua" w:cs="Arial"/>
          <w:lang w:eastAsia="zh-CN"/>
        </w:rPr>
        <w:t xml:space="preserve">Chemoembolization with Idarubicin in </w:t>
      </w:r>
      <w:r w:rsidR="00880D55" w:rsidRPr="006E4071">
        <w:rPr>
          <w:rFonts w:ascii="Book Antiqua" w:eastAsia="宋体" w:hAnsi="Book Antiqua" w:cs="Arial"/>
          <w:lang w:eastAsia="zh-CN"/>
        </w:rPr>
        <w:t>HCC</w:t>
      </w:r>
    </w:p>
    <w:p w14:paraId="6F502A5B" w14:textId="77777777" w:rsidR="00533064" w:rsidRPr="006E4071" w:rsidRDefault="00533064" w:rsidP="007E1CA5">
      <w:pPr>
        <w:widowControl w:val="0"/>
        <w:autoSpaceDE w:val="0"/>
        <w:autoSpaceDN w:val="0"/>
        <w:adjustRightInd w:val="0"/>
        <w:snapToGrid w:val="0"/>
        <w:spacing w:line="360" w:lineRule="auto"/>
        <w:jc w:val="both"/>
        <w:rPr>
          <w:rFonts w:ascii="Book Antiqua" w:hAnsi="Book Antiqua" w:cs="Arial"/>
          <w:b/>
          <w:bCs/>
        </w:rPr>
      </w:pPr>
      <w:bookmarkStart w:id="4" w:name="_Hlk8806059"/>
      <w:bookmarkStart w:id="5" w:name="_Hlk24046486"/>
    </w:p>
    <w:bookmarkEnd w:id="4"/>
    <w:bookmarkEnd w:id="5"/>
    <w:p w14:paraId="35337576" w14:textId="4719399E" w:rsidR="00731B6C" w:rsidRPr="009C6688" w:rsidRDefault="00731B6C" w:rsidP="007E1CA5">
      <w:pPr>
        <w:widowControl w:val="0"/>
        <w:autoSpaceDE w:val="0"/>
        <w:autoSpaceDN w:val="0"/>
        <w:adjustRightInd w:val="0"/>
        <w:snapToGrid w:val="0"/>
        <w:spacing w:line="360" w:lineRule="auto"/>
        <w:jc w:val="both"/>
        <w:rPr>
          <w:rFonts w:ascii="Book Antiqua" w:hAnsi="Book Antiqua" w:cs="Arial"/>
        </w:rPr>
      </w:pPr>
      <w:proofErr w:type="spellStart"/>
      <w:r w:rsidRPr="009C6688">
        <w:rPr>
          <w:rFonts w:ascii="Book Antiqua" w:hAnsi="Book Antiqua" w:cs="Arial"/>
          <w:iCs/>
        </w:rPr>
        <w:t>Gaël</w:t>
      </w:r>
      <w:proofErr w:type="spellEnd"/>
      <w:r w:rsidRPr="009C6688">
        <w:rPr>
          <w:rFonts w:ascii="Book Antiqua" w:hAnsi="Book Antiqua" w:cs="Arial"/>
          <w:iCs/>
        </w:rPr>
        <w:t xml:space="preserve"> Stéphane Roth, Yann </w:t>
      </w:r>
      <w:proofErr w:type="spellStart"/>
      <w:r w:rsidRPr="009C6688">
        <w:rPr>
          <w:rFonts w:ascii="Book Antiqua" w:hAnsi="Book Antiqua" w:cs="Arial"/>
          <w:iCs/>
        </w:rPr>
        <w:t>Teyssier</w:t>
      </w:r>
      <w:proofErr w:type="spellEnd"/>
      <w:r w:rsidRPr="009C6688">
        <w:rPr>
          <w:rFonts w:ascii="Book Antiqua" w:hAnsi="Book Antiqua" w:cs="Arial"/>
          <w:iCs/>
        </w:rPr>
        <w:t xml:space="preserve">, </w:t>
      </w:r>
      <w:proofErr w:type="spellStart"/>
      <w:r w:rsidRPr="009C6688">
        <w:rPr>
          <w:rFonts w:ascii="Book Antiqua" w:hAnsi="Book Antiqua" w:cs="Arial"/>
          <w:iCs/>
        </w:rPr>
        <w:t>Mélodie</w:t>
      </w:r>
      <w:proofErr w:type="spellEnd"/>
      <w:r w:rsidRPr="009C6688">
        <w:rPr>
          <w:rFonts w:ascii="Book Antiqua" w:hAnsi="Book Antiqua" w:cs="Arial"/>
          <w:iCs/>
        </w:rPr>
        <w:t xml:space="preserve"> </w:t>
      </w:r>
      <w:proofErr w:type="spellStart"/>
      <w:r w:rsidRPr="009C6688">
        <w:rPr>
          <w:rFonts w:ascii="Book Antiqua" w:hAnsi="Book Antiqua" w:cs="Arial"/>
          <w:iCs/>
        </w:rPr>
        <w:t>Abousalihac</w:t>
      </w:r>
      <w:proofErr w:type="spellEnd"/>
      <w:r w:rsidRPr="009C6688">
        <w:rPr>
          <w:rFonts w:ascii="Book Antiqua" w:hAnsi="Book Antiqua" w:cs="Arial"/>
          <w:iCs/>
        </w:rPr>
        <w:t xml:space="preserve">, Arnaud </w:t>
      </w:r>
      <w:proofErr w:type="spellStart"/>
      <w:r w:rsidRPr="009C6688">
        <w:rPr>
          <w:rFonts w:ascii="Book Antiqua" w:hAnsi="Book Antiqua" w:cs="Arial"/>
          <w:iCs/>
        </w:rPr>
        <w:t>Seigneurin</w:t>
      </w:r>
      <w:proofErr w:type="spellEnd"/>
      <w:r w:rsidRPr="009C6688">
        <w:rPr>
          <w:rFonts w:ascii="Book Antiqua" w:hAnsi="Book Antiqua" w:cs="Arial"/>
          <w:iCs/>
        </w:rPr>
        <w:t xml:space="preserve">, Julien </w:t>
      </w:r>
      <w:proofErr w:type="spellStart"/>
      <w:r w:rsidRPr="009C6688">
        <w:rPr>
          <w:rFonts w:ascii="Book Antiqua" w:hAnsi="Book Antiqua" w:cs="Arial"/>
          <w:iCs/>
        </w:rPr>
        <w:t>Ghelfi</w:t>
      </w:r>
      <w:proofErr w:type="spellEnd"/>
      <w:r w:rsidRPr="009C6688">
        <w:rPr>
          <w:rFonts w:ascii="Book Antiqua" w:hAnsi="Book Antiqua" w:cs="Arial"/>
          <w:iCs/>
        </w:rPr>
        <w:t xml:space="preserve">, Christian </w:t>
      </w:r>
      <w:proofErr w:type="spellStart"/>
      <w:r w:rsidRPr="009C6688">
        <w:rPr>
          <w:rFonts w:ascii="Book Antiqua" w:hAnsi="Book Antiqua" w:cs="Arial"/>
          <w:iCs/>
        </w:rPr>
        <w:t>Sengel</w:t>
      </w:r>
      <w:proofErr w:type="spellEnd"/>
      <w:r w:rsidRPr="009C6688">
        <w:rPr>
          <w:rFonts w:ascii="Book Antiqua" w:hAnsi="Book Antiqua" w:cs="Arial"/>
          <w:iCs/>
        </w:rPr>
        <w:t xml:space="preserve">, Thomas </w:t>
      </w:r>
      <w:proofErr w:type="spellStart"/>
      <w:r w:rsidRPr="009C6688">
        <w:rPr>
          <w:rFonts w:ascii="Book Antiqua" w:hAnsi="Book Antiqua" w:cs="Arial"/>
          <w:iCs/>
        </w:rPr>
        <w:t>Decaens</w:t>
      </w:r>
      <w:proofErr w:type="spellEnd"/>
    </w:p>
    <w:p w14:paraId="5C08193C"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b/>
          <w:iCs/>
        </w:rPr>
      </w:pPr>
    </w:p>
    <w:p w14:paraId="5409A970" w14:textId="59DD8507" w:rsidR="00C53A4D" w:rsidRPr="006E4071" w:rsidRDefault="000A6381" w:rsidP="007E1CA5">
      <w:pPr>
        <w:widowControl w:val="0"/>
        <w:autoSpaceDE w:val="0"/>
        <w:autoSpaceDN w:val="0"/>
        <w:adjustRightInd w:val="0"/>
        <w:snapToGrid w:val="0"/>
        <w:spacing w:line="360" w:lineRule="auto"/>
        <w:jc w:val="both"/>
        <w:rPr>
          <w:rFonts w:ascii="Book Antiqua" w:hAnsi="Book Antiqua" w:cs="Arial"/>
        </w:rPr>
      </w:pPr>
      <w:proofErr w:type="spellStart"/>
      <w:r w:rsidRPr="006E4071">
        <w:rPr>
          <w:rFonts w:ascii="Book Antiqua" w:hAnsi="Book Antiqua" w:cs="Arial"/>
          <w:b/>
          <w:iCs/>
        </w:rPr>
        <w:t>Gaël</w:t>
      </w:r>
      <w:proofErr w:type="spellEnd"/>
      <w:r w:rsidRPr="006E4071">
        <w:rPr>
          <w:rFonts w:ascii="Book Antiqua" w:hAnsi="Book Antiqua" w:cs="Arial"/>
          <w:b/>
          <w:iCs/>
        </w:rPr>
        <w:t xml:space="preserve"> S</w:t>
      </w:r>
      <w:r w:rsidR="00CA484D" w:rsidRPr="006E4071">
        <w:rPr>
          <w:rFonts w:ascii="Book Antiqua" w:hAnsi="Book Antiqua" w:cs="Arial"/>
          <w:b/>
          <w:iCs/>
        </w:rPr>
        <w:t>téphane</w:t>
      </w:r>
      <w:r w:rsidRPr="006E4071">
        <w:rPr>
          <w:rFonts w:ascii="Book Antiqua" w:hAnsi="Book Antiqua" w:cs="Arial"/>
          <w:b/>
          <w:iCs/>
        </w:rPr>
        <w:t xml:space="preserve"> Roth</w:t>
      </w:r>
      <w:r w:rsidR="00C53A4D" w:rsidRPr="006E4071">
        <w:rPr>
          <w:rFonts w:ascii="Book Antiqua" w:hAnsi="Book Antiqua" w:cs="Arial"/>
          <w:b/>
          <w:iCs/>
        </w:rPr>
        <w:t xml:space="preserve">, </w:t>
      </w:r>
      <w:proofErr w:type="spellStart"/>
      <w:r w:rsidR="00C53A4D" w:rsidRPr="006E4071">
        <w:rPr>
          <w:rFonts w:ascii="Book Antiqua" w:hAnsi="Book Antiqua" w:cs="Arial"/>
          <w:b/>
          <w:iCs/>
        </w:rPr>
        <w:t>Mélodie</w:t>
      </w:r>
      <w:proofErr w:type="spellEnd"/>
      <w:r w:rsidR="00C53A4D" w:rsidRPr="006E4071">
        <w:rPr>
          <w:rFonts w:ascii="Book Antiqua" w:hAnsi="Book Antiqua" w:cs="Arial"/>
          <w:b/>
          <w:iCs/>
        </w:rPr>
        <w:t xml:space="preserve"> </w:t>
      </w:r>
      <w:proofErr w:type="spellStart"/>
      <w:r w:rsidR="00C53A4D" w:rsidRPr="006E4071">
        <w:rPr>
          <w:rFonts w:ascii="Book Antiqua" w:hAnsi="Book Antiqua" w:cs="Arial"/>
          <w:b/>
          <w:iCs/>
        </w:rPr>
        <w:t>Abousalihac</w:t>
      </w:r>
      <w:proofErr w:type="spellEnd"/>
      <w:r w:rsidR="006C65AF" w:rsidRPr="006E4071">
        <w:rPr>
          <w:rFonts w:ascii="Book Antiqua" w:hAnsi="Book Antiqua" w:cs="Arial"/>
          <w:b/>
          <w:iCs/>
        </w:rPr>
        <w:t>,</w:t>
      </w:r>
      <w:r w:rsidR="00C53A4D" w:rsidRPr="006E4071">
        <w:rPr>
          <w:rFonts w:ascii="Book Antiqua" w:hAnsi="Book Antiqua" w:cs="Arial"/>
          <w:b/>
          <w:iCs/>
        </w:rPr>
        <w:t xml:space="preserve"> Thomas </w:t>
      </w:r>
      <w:proofErr w:type="spellStart"/>
      <w:r w:rsidR="00C53A4D" w:rsidRPr="006E4071">
        <w:rPr>
          <w:rFonts w:ascii="Book Antiqua" w:hAnsi="Book Antiqua" w:cs="Arial"/>
          <w:b/>
          <w:iCs/>
        </w:rPr>
        <w:t>Decaens</w:t>
      </w:r>
      <w:proofErr w:type="spellEnd"/>
      <w:r w:rsidR="00C53A4D" w:rsidRPr="006E4071">
        <w:rPr>
          <w:rFonts w:ascii="Book Antiqua" w:hAnsi="Book Antiqua" w:cs="Arial"/>
          <w:b/>
          <w:iCs/>
        </w:rPr>
        <w:t>,</w:t>
      </w:r>
      <w:r w:rsidR="001E5EF7" w:rsidRPr="006E4071">
        <w:rPr>
          <w:rFonts w:ascii="Book Antiqua" w:hAnsi="Book Antiqua" w:cs="Arial"/>
          <w:b/>
          <w:iCs/>
        </w:rPr>
        <w:t xml:space="preserve"> </w:t>
      </w:r>
      <w:r w:rsidR="001E5EF7" w:rsidRPr="006E4071">
        <w:rPr>
          <w:rFonts w:ascii="Book Antiqua" w:hAnsi="Book Antiqua" w:cs="Arial"/>
        </w:rPr>
        <w:t xml:space="preserve">Clinique </w:t>
      </w:r>
      <w:proofErr w:type="spellStart"/>
      <w:r w:rsidR="00AA103D" w:rsidRPr="006E4071">
        <w:rPr>
          <w:rFonts w:ascii="Book Antiqua" w:hAnsi="Book Antiqua" w:cs="Arial"/>
        </w:rPr>
        <w:t>U</w:t>
      </w:r>
      <w:r w:rsidR="001E5EF7" w:rsidRPr="006E4071">
        <w:rPr>
          <w:rFonts w:ascii="Book Antiqua" w:hAnsi="Book Antiqua" w:cs="Arial"/>
        </w:rPr>
        <w:t>niversitaire</w:t>
      </w:r>
      <w:proofErr w:type="spellEnd"/>
      <w:r w:rsidR="001E5EF7" w:rsidRPr="006E4071">
        <w:rPr>
          <w:rFonts w:ascii="Book Antiqua" w:hAnsi="Book Antiqua" w:cs="Arial"/>
        </w:rPr>
        <w:t xml:space="preserve"> </w:t>
      </w:r>
      <w:proofErr w:type="spellStart"/>
      <w:r w:rsidR="001E5EF7" w:rsidRPr="006E4071">
        <w:rPr>
          <w:rFonts w:ascii="Book Antiqua" w:hAnsi="Book Antiqua" w:cs="Arial"/>
        </w:rPr>
        <w:t>d’Hépato-</w:t>
      </w:r>
      <w:r w:rsidR="00AA103D" w:rsidRPr="006E4071">
        <w:rPr>
          <w:rFonts w:ascii="Book Antiqua" w:hAnsi="Book Antiqua" w:cs="Arial"/>
        </w:rPr>
        <w:t>G</w:t>
      </w:r>
      <w:r w:rsidR="001E5EF7" w:rsidRPr="006E4071">
        <w:rPr>
          <w:rFonts w:ascii="Book Antiqua" w:hAnsi="Book Antiqua" w:cs="Arial"/>
        </w:rPr>
        <w:t>astroentérologie</w:t>
      </w:r>
      <w:proofErr w:type="spellEnd"/>
      <w:r w:rsidR="001E5EF7" w:rsidRPr="006E4071">
        <w:rPr>
          <w:rFonts w:ascii="Book Antiqua" w:hAnsi="Book Antiqua" w:cs="Arial"/>
        </w:rPr>
        <w:t xml:space="preserve"> et </w:t>
      </w:r>
      <w:proofErr w:type="spellStart"/>
      <w:r w:rsidR="001E5EF7" w:rsidRPr="006E4071">
        <w:rPr>
          <w:rFonts w:ascii="Book Antiqua" w:hAnsi="Book Antiqua" w:cs="Arial"/>
        </w:rPr>
        <w:t>Oncologie</w:t>
      </w:r>
      <w:proofErr w:type="spellEnd"/>
      <w:r w:rsidR="001E5EF7" w:rsidRPr="006E4071">
        <w:rPr>
          <w:rFonts w:ascii="Book Antiqua" w:hAnsi="Book Antiqua" w:cs="Arial"/>
        </w:rPr>
        <w:t xml:space="preserve"> </w:t>
      </w:r>
      <w:r w:rsidR="00AA103D" w:rsidRPr="006E4071">
        <w:rPr>
          <w:rFonts w:ascii="Book Antiqua" w:hAnsi="Book Antiqua" w:cs="Arial"/>
        </w:rPr>
        <w:t>D</w:t>
      </w:r>
      <w:r w:rsidR="001E5EF7" w:rsidRPr="006E4071">
        <w:rPr>
          <w:rFonts w:ascii="Book Antiqua" w:hAnsi="Book Antiqua" w:cs="Arial"/>
        </w:rPr>
        <w:t>igestive, CHU Grenoble-Alpes, Grenoble</w:t>
      </w:r>
      <w:r w:rsidR="006C65AF" w:rsidRPr="006E4071">
        <w:rPr>
          <w:rFonts w:ascii="Book Antiqua" w:hAnsi="Book Antiqua" w:cs="Arial"/>
        </w:rPr>
        <w:t xml:space="preserve"> 38043</w:t>
      </w:r>
      <w:r w:rsidR="001E5EF7" w:rsidRPr="006E4071">
        <w:rPr>
          <w:rFonts w:ascii="Book Antiqua" w:hAnsi="Book Antiqua" w:cs="Arial"/>
        </w:rPr>
        <w:t xml:space="preserve">, France </w:t>
      </w:r>
    </w:p>
    <w:p w14:paraId="6EEDDCC8"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
    <w:p w14:paraId="04848982" w14:textId="22454133"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roofErr w:type="spellStart"/>
      <w:r w:rsidRPr="006E4071">
        <w:rPr>
          <w:rFonts w:ascii="Book Antiqua" w:hAnsi="Book Antiqua" w:cs="Arial"/>
          <w:b/>
          <w:iCs/>
        </w:rPr>
        <w:t>Gaël</w:t>
      </w:r>
      <w:proofErr w:type="spellEnd"/>
      <w:r w:rsidRPr="006E4071">
        <w:rPr>
          <w:rFonts w:ascii="Book Antiqua" w:hAnsi="Book Antiqua" w:cs="Arial"/>
          <w:b/>
          <w:iCs/>
        </w:rPr>
        <w:t xml:space="preserve"> Stéphane Roth, Yann </w:t>
      </w:r>
      <w:proofErr w:type="spellStart"/>
      <w:r w:rsidRPr="006E4071">
        <w:rPr>
          <w:rFonts w:ascii="Book Antiqua" w:hAnsi="Book Antiqua" w:cs="Arial"/>
          <w:b/>
          <w:iCs/>
        </w:rPr>
        <w:t>Teyssier</w:t>
      </w:r>
      <w:proofErr w:type="spellEnd"/>
      <w:r w:rsidRPr="006E4071">
        <w:rPr>
          <w:rFonts w:ascii="Book Antiqua" w:hAnsi="Book Antiqua" w:cs="Arial"/>
          <w:b/>
          <w:iCs/>
        </w:rPr>
        <w:t xml:space="preserve">, Arnaud </w:t>
      </w:r>
      <w:proofErr w:type="spellStart"/>
      <w:r w:rsidRPr="006E4071">
        <w:rPr>
          <w:rFonts w:ascii="Book Antiqua" w:hAnsi="Book Antiqua" w:cs="Arial"/>
          <w:b/>
          <w:iCs/>
        </w:rPr>
        <w:t>Seigneurin</w:t>
      </w:r>
      <w:proofErr w:type="spellEnd"/>
      <w:r w:rsidR="006C65AF" w:rsidRPr="006E4071">
        <w:rPr>
          <w:rFonts w:ascii="Book Antiqua" w:hAnsi="Book Antiqua" w:cs="Arial"/>
          <w:b/>
          <w:iCs/>
        </w:rPr>
        <w:t>,</w:t>
      </w:r>
      <w:r w:rsidRPr="006E4071">
        <w:rPr>
          <w:rFonts w:ascii="Book Antiqua" w:hAnsi="Book Antiqua" w:cs="Arial"/>
          <w:b/>
          <w:iCs/>
        </w:rPr>
        <w:t xml:space="preserve"> Thomas </w:t>
      </w:r>
      <w:proofErr w:type="spellStart"/>
      <w:r w:rsidRPr="006E4071">
        <w:rPr>
          <w:rFonts w:ascii="Book Antiqua" w:hAnsi="Book Antiqua" w:cs="Arial"/>
          <w:b/>
          <w:iCs/>
        </w:rPr>
        <w:t>Decaens</w:t>
      </w:r>
      <w:proofErr w:type="spellEnd"/>
      <w:r w:rsidRPr="006E4071">
        <w:rPr>
          <w:rFonts w:ascii="Book Antiqua" w:hAnsi="Book Antiqua" w:cs="Arial"/>
          <w:b/>
          <w:iCs/>
        </w:rPr>
        <w:t>,</w:t>
      </w:r>
      <w:r w:rsidRPr="006E4071">
        <w:rPr>
          <w:rFonts w:ascii="Book Antiqua" w:hAnsi="Book Antiqua" w:cs="Arial"/>
        </w:rPr>
        <w:t xml:space="preserve"> </w:t>
      </w:r>
      <w:proofErr w:type="spellStart"/>
      <w:r w:rsidR="001E5EF7" w:rsidRPr="006E4071">
        <w:rPr>
          <w:rFonts w:ascii="Book Antiqua" w:hAnsi="Book Antiqua" w:cs="Arial"/>
        </w:rPr>
        <w:t>Faculté</w:t>
      </w:r>
      <w:proofErr w:type="spellEnd"/>
      <w:r w:rsidR="001E5EF7" w:rsidRPr="006E4071">
        <w:rPr>
          <w:rFonts w:ascii="Book Antiqua" w:hAnsi="Book Antiqua" w:cs="Arial"/>
        </w:rPr>
        <w:t xml:space="preserve"> de </w:t>
      </w:r>
      <w:proofErr w:type="spellStart"/>
      <w:r w:rsidR="00AA103D" w:rsidRPr="006E4071">
        <w:rPr>
          <w:rFonts w:ascii="Book Antiqua" w:hAnsi="Book Antiqua" w:cs="Arial"/>
        </w:rPr>
        <w:t>M</w:t>
      </w:r>
      <w:r w:rsidR="001E5EF7" w:rsidRPr="006E4071">
        <w:rPr>
          <w:rFonts w:ascii="Book Antiqua" w:hAnsi="Book Antiqua" w:cs="Arial"/>
        </w:rPr>
        <w:t>édicine</w:t>
      </w:r>
      <w:proofErr w:type="spellEnd"/>
      <w:r w:rsidR="001E5EF7" w:rsidRPr="006E4071">
        <w:rPr>
          <w:rFonts w:ascii="Book Antiqua" w:hAnsi="Book Antiqua" w:cs="Arial"/>
        </w:rPr>
        <w:t xml:space="preserve">, </w:t>
      </w:r>
      <w:proofErr w:type="spellStart"/>
      <w:r w:rsidR="001E5EF7" w:rsidRPr="006E4071">
        <w:rPr>
          <w:rFonts w:ascii="Book Antiqua" w:hAnsi="Book Antiqua" w:cs="Arial"/>
        </w:rPr>
        <w:t>Université</w:t>
      </w:r>
      <w:proofErr w:type="spellEnd"/>
      <w:r w:rsidR="001E5EF7" w:rsidRPr="006E4071">
        <w:rPr>
          <w:rFonts w:ascii="Book Antiqua" w:hAnsi="Book Antiqua" w:cs="Arial"/>
        </w:rPr>
        <w:t xml:space="preserve"> Grenoble-Alpes, Domaine de la Merci, La </w:t>
      </w:r>
      <w:proofErr w:type="spellStart"/>
      <w:r w:rsidR="001E5EF7" w:rsidRPr="006E4071">
        <w:rPr>
          <w:rFonts w:ascii="Book Antiqua" w:hAnsi="Book Antiqua" w:cs="Arial"/>
        </w:rPr>
        <w:t>Tronche</w:t>
      </w:r>
      <w:proofErr w:type="spellEnd"/>
      <w:r w:rsidR="006C65AF" w:rsidRPr="006E4071">
        <w:rPr>
          <w:rFonts w:ascii="Book Antiqua" w:hAnsi="Book Antiqua" w:cs="Arial"/>
        </w:rPr>
        <w:t xml:space="preserve"> 38700</w:t>
      </w:r>
      <w:r w:rsidR="001E5EF7" w:rsidRPr="006E4071">
        <w:rPr>
          <w:rFonts w:ascii="Book Antiqua" w:hAnsi="Book Antiqua" w:cs="Arial"/>
        </w:rPr>
        <w:t xml:space="preserve">, France </w:t>
      </w:r>
    </w:p>
    <w:p w14:paraId="7EF3D58C"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
    <w:p w14:paraId="2ED6C77D" w14:textId="55E30B55"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roofErr w:type="spellStart"/>
      <w:r w:rsidRPr="006E4071">
        <w:rPr>
          <w:rFonts w:ascii="Book Antiqua" w:hAnsi="Book Antiqua" w:cs="Arial"/>
          <w:b/>
          <w:iCs/>
        </w:rPr>
        <w:t>Gaël</w:t>
      </w:r>
      <w:proofErr w:type="spellEnd"/>
      <w:r w:rsidRPr="006E4071">
        <w:rPr>
          <w:rFonts w:ascii="Book Antiqua" w:hAnsi="Book Antiqua" w:cs="Arial"/>
          <w:b/>
          <w:iCs/>
        </w:rPr>
        <w:t xml:space="preserve"> Stéphane Roth</w:t>
      </w:r>
      <w:r w:rsidR="006C65AF" w:rsidRPr="006E4071">
        <w:rPr>
          <w:rFonts w:ascii="Book Antiqua" w:hAnsi="Book Antiqua" w:cs="Arial"/>
          <w:b/>
          <w:iCs/>
        </w:rPr>
        <w:t>,</w:t>
      </w:r>
      <w:r w:rsidRPr="006E4071">
        <w:rPr>
          <w:rFonts w:ascii="Book Antiqua" w:hAnsi="Book Antiqua" w:cs="Arial"/>
          <w:b/>
          <w:iCs/>
        </w:rPr>
        <w:t xml:space="preserve"> Thomas </w:t>
      </w:r>
      <w:proofErr w:type="spellStart"/>
      <w:r w:rsidRPr="006E4071">
        <w:rPr>
          <w:rFonts w:ascii="Book Antiqua" w:hAnsi="Book Antiqua" w:cs="Arial"/>
          <w:b/>
          <w:iCs/>
        </w:rPr>
        <w:t>Decaens</w:t>
      </w:r>
      <w:proofErr w:type="spellEnd"/>
      <w:r w:rsidRPr="006E4071">
        <w:rPr>
          <w:rFonts w:ascii="Book Antiqua" w:hAnsi="Book Antiqua" w:cs="Arial"/>
          <w:b/>
          <w:iCs/>
        </w:rPr>
        <w:t>,</w:t>
      </w:r>
      <w:r w:rsidRPr="006E4071">
        <w:rPr>
          <w:rFonts w:ascii="Book Antiqua" w:hAnsi="Book Antiqua" w:cs="Arial"/>
        </w:rPr>
        <w:t xml:space="preserve"> </w:t>
      </w:r>
      <w:r w:rsidR="001E5EF7" w:rsidRPr="006E4071">
        <w:rPr>
          <w:rFonts w:ascii="Book Antiqua" w:hAnsi="Book Antiqua" w:cs="Arial"/>
        </w:rPr>
        <w:t>Institute for Advanced Biosciences - INSERM U1209/CNRS UMR 5309/</w:t>
      </w:r>
      <w:proofErr w:type="spellStart"/>
      <w:r w:rsidR="001E5EF7" w:rsidRPr="006E4071">
        <w:rPr>
          <w:rFonts w:ascii="Book Antiqua" w:hAnsi="Book Antiqua" w:cs="Arial"/>
        </w:rPr>
        <w:t>Université</w:t>
      </w:r>
      <w:proofErr w:type="spellEnd"/>
      <w:r w:rsidR="001E5EF7" w:rsidRPr="006E4071">
        <w:rPr>
          <w:rFonts w:ascii="Book Antiqua" w:hAnsi="Book Antiqua" w:cs="Arial"/>
        </w:rPr>
        <w:t xml:space="preserve"> Grenoble-Alpes, Site Santé - </w:t>
      </w:r>
      <w:proofErr w:type="spellStart"/>
      <w:r w:rsidR="001E5EF7" w:rsidRPr="006E4071">
        <w:rPr>
          <w:rFonts w:ascii="Book Antiqua" w:hAnsi="Book Antiqua" w:cs="Arial"/>
        </w:rPr>
        <w:t>Allée</w:t>
      </w:r>
      <w:proofErr w:type="spellEnd"/>
      <w:r w:rsidR="001E5EF7" w:rsidRPr="006E4071">
        <w:rPr>
          <w:rFonts w:ascii="Book Antiqua" w:hAnsi="Book Antiqua" w:cs="Arial"/>
        </w:rPr>
        <w:t xml:space="preserve"> des Alpes</w:t>
      </w:r>
      <w:r w:rsidR="006C65AF" w:rsidRPr="006E4071">
        <w:rPr>
          <w:rFonts w:ascii="Book Antiqua" w:hAnsi="Book Antiqua" w:cs="Arial"/>
        </w:rPr>
        <w:t>,</w:t>
      </w:r>
      <w:r w:rsidR="001E5EF7" w:rsidRPr="006E4071">
        <w:rPr>
          <w:rFonts w:ascii="Book Antiqua" w:hAnsi="Book Antiqua" w:cs="Arial"/>
        </w:rPr>
        <w:t xml:space="preserve"> La </w:t>
      </w:r>
      <w:proofErr w:type="spellStart"/>
      <w:r w:rsidR="001E5EF7" w:rsidRPr="006E4071">
        <w:rPr>
          <w:rFonts w:ascii="Book Antiqua" w:hAnsi="Book Antiqua" w:cs="Arial"/>
        </w:rPr>
        <w:t>Tronche</w:t>
      </w:r>
      <w:proofErr w:type="spellEnd"/>
      <w:r w:rsidR="006C65AF" w:rsidRPr="006E4071">
        <w:rPr>
          <w:rFonts w:ascii="Book Antiqua" w:hAnsi="Book Antiqua" w:cs="Arial"/>
        </w:rPr>
        <w:t xml:space="preserve"> 38700</w:t>
      </w:r>
      <w:r w:rsidR="001E5EF7" w:rsidRPr="006E4071">
        <w:rPr>
          <w:rFonts w:ascii="Book Antiqua" w:hAnsi="Book Antiqua" w:cs="Arial"/>
        </w:rPr>
        <w:t xml:space="preserve">, France </w:t>
      </w:r>
    </w:p>
    <w:p w14:paraId="207B82C8"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b/>
          <w:iCs/>
        </w:rPr>
      </w:pPr>
    </w:p>
    <w:p w14:paraId="00A55D61" w14:textId="043F1D61" w:rsidR="00731B6C" w:rsidRPr="006E4071" w:rsidRDefault="000A6381" w:rsidP="007E1CA5">
      <w:pPr>
        <w:widowControl w:val="0"/>
        <w:autoSpaceDE w:val="0"/>
        <w:autoSpaceDN w:val="0"/>
        <w:adjustRightInd w:val="0"/>
        <w:snapToGrid w:val="0"/>
        <w:spacing w:line="360" w:lineRule="auto"/>
        <w:jc w:val="both"/>
        <w:rPr>
          <w:rFonts w:ascii="Book Antiqua" w:hAnsi="Book Antiqua" w:cs="Arial"/>
        </w:rPr>
      </w:pPr>
      <w:r w:rsidRPr="006E4071">
        <w:rPr>
          <w:rFonts w:ascii="Book Antiqua" w:hAnsi="Book Antiqua" w:cs="Arial"/>
          <w:b/>
          <w:iCs/>
        </w:rPr>
        <w:t xml:space="preserve">Yann </w:t>
      </w:r>
      <w:proofErr w:type="spellStart"/>
      <w:r w:rsidRPr="006E4071">
        <w:rPr>
          <w:rFonts w:ascii="Book Antiqua" w:hAnsi="Book Antiqua" w:cs="Arial"/>
          <w:b/>
          <w:iCs/>
        </w:rPr>
        <w:t>Teyssier</w:t>
      </w:r>
      <w:proofErr w:type="spellEnd"/>
      <w:r w:rsidR="001D231D" w:rsidRPr="006E4071">
        <w:rPr>
          <w:rFonts w:ascii="Book Antiqua" w:hAnsi="Book Antiqua" w:cs="Arial"/>
          <w:b/>
          <w:iCs/>
        </w:rPr>
        <w:t>,</w:t>
      </w:r>
      <w:r w:rsidR="005B080D" w:rsidRPr="006E4071">
        <w:rPr>
          <w:rFonts w:ascii="Book Antiqua" w:hAnsi="Book Antiqua" w:cs="Arial"/>
          <w:b/>
          <w:iCs/>
        </w:rPr>
        <w:t xml:space="preserve"> </w:t>
      </w:r>
      <w:r w:rsidR="00C53A4D" w:rsidRPr="006E4071">
        <w:rPr>
          <w:rFonts w:ascii="Book Antiqua" w:hAnsi="Book Antiqua" w:cs="Arial"/>
          <w:b/>
          <w:iCs/>
        </w:rPr>
        <w:t xml:space="preserve">Julien </w:t>
      </w:r>
      <w:proofErr w:type="spellStart"/>
      <w:r w:rsidR="00C53A4D" w:rsidRPr="006E4071">
        <w:rPr>
          <w:rFonts w:ascii="Book Antiqua" w:hAnsi="Book Antiqua" w:cs="Arial"/>
          <w:b/>
          <w:iCs/>
        </w:rPr>
        <w:t>Ghelfi</w:t>
      </w:r>
      <w:proofErr w:type="spellEnd"/>
      <w:r w:rsidR="006C65AF" w:rsidRPr="006E4071">
        <w:rPr>
          <w:rFonts w:ascii="Book Antiqua" w:hAnsi="Book Antiqua" w:cs="Arial"/>
          <w:b/>
          <w:iCs/>
        </w:rPr>
        <w:t>,</w:t>
      </w:r>
      <w:r w:rsidR="00C53A4D" w:rsidRPr="006E4071">
        <w:rPr>
          <w:rFonts w:ascii="Book Antiqua" w:hAnsi="Book Antiqua" w:cs="Arial"/>
          <w:b/>
          <w:iCs/>
        </w:rPr>
        <w:t xml:space="preserve"> Christian </w:t>
      </w:r>
      <w:proofErr w:type="spellStart"/>
      <w:r w:rsidR="00C53A4D" w:rsidRPr="006E4071">
        <w:rPr>
          <w:rFonts w:ascii="Book Antiqua" w:hAnsi="Book Antiqua" w:cs="Arial"/>
          <w:b/>
          <w:iCs/>
        </w:rPr>
        <w:t>Sengel</w:t>
      </w:r>
      <w:proofErr w:type="spellEnd"/>
      <w:r w:rsidR="006C65AF" w:rsidRPr="006E4071">
        <w:rPr>
          <w:rFonts w:ascii="Book Antiqua" w:hAnsi="Book Antiqua" w:cs="Arial"/>
          <w:b/>
          <w:iCs/>
        </w:rPr>
        <w:t>,</w:t>
      </w:r>
      <w:r w:rsidR="00C53A4D" w:rsidRPr="006E4071">
        <w:rPr>
          <w:rFonts w:ascii="Book Antiqua" w:hAnsi="Book Antiqua" w:cs="Arial"/>
          <w:b/>
          <w:iCs/>
        </w:rPr>
        <w:t xml:space="preserve"> </w:t>
      </w:r>
      <w:r w:rsidR="001D231D" w:rsidRPr="006E4071">
        <w:rPr>
          <w:rFonts w:ascii="Book Antiqua" w:hAnsi="Book Antiqua" w:cs="Arial"/>
        </w:rPr>
        <w:t xml:space="preserve">Clinique </w:t>
      </w:r>
      <w:proofErr w:type="spellStart"/>
      <w:r w:rsidR="001D231D" w:rsidRPr="006E4071">
        <w:rPr>
          <w:rFonts w:ascii="Book Antiqua" w:hAnsi="Book Antiqua" w:cs="Arial"/>
        </w:rPr>
        <w:t>Universitaire</w:t>
      </w:r>
      <w:proofErr w:type="spellEnd"/>
      <w:r w:rsidR="001D231D" w:rsidRPr="006E4071">
        <w:rPr>
          <w:rFonts w:ascii="Book Antiqua" w:hAnsi="Book Antiqua" w:cs="Arial"/>
        </w:rPr>
        <w:t xml:space="preserve"> de </w:t>
      </w:r>
      <w:proofErr w:type="spellStart"/>
      <w:r w:rsidR="001D231D" w:rsidRPr="006E4071">
        <w:rPr>
          <w:rFonts w:ascii="Book Antiqua" w:hAnsi="Book Antiqua" w:cs="Arial"/>
        </w:rPr>
        <w:t>Radiologie</w:t>
      </w:r>
      <w:proofErr w:type="spellEnd"/>
      <w:r w:rsidR="001D231D" w:rsidRPr="006E4071">
        <w:rPr>
          <w:rFonts w:ascii="Book Antiqua" w:hAnsi="Book Antiqua" w:cs="Arial"/>
        </w:rPr>
        <w:t xml:space="preserve"> et </w:t>
      </w:r>
      <w:proofErr w:type="spellStart"/>
      <w:r w:rsidR="001D231D" w:rsidRPr="006E4071">
        <w:rPr>
          <w:rFonts w:ascii="Book Antiqua" w:hAnsi="Book Antiqua" w:cs="Arial"/>
        </w:rPr>
        <w:t>Imagerie</w:t>
      </w:r>
      <w:proofErr w:type="spellEnd"/>
      <w:r w:rsidR="001D231D" w:rsidRPr="006E4071">
        <w:rPr>
          <w:rFonts w:ascii="Book Antiqua" w:hAnsi="Book Antiqua" w:cs="Arial"/>
        </w:rPr>
        <w:t xml:space="preserve"> </w:t>
      </w:r>
      <w:proofErr w:type="spellStart"/>
      <w:r w:rsidR="001D231D" w:rsidRPr="006E4071">
        <w:rPr>
          <w:rFonts w:ascii="Book Antiqua" w:hAnsi="Book Antiqua" w:cs="Arial"/>
        </w:rPr>
        <w:t>Médicale</w:t>
      </w:r>
      <w:proofErr w:type="spellEnd"/>
      <w:r w:rsidR="001D231D" w:rsidRPr="006E4071">
        <w:rPr>
          <w:rFonts w:ascii="Book Antiqua" w:hAnsi="Book Antiqua" w:cs="Arial"/>
        </w:rPr>
        <w:t>, CHU Grenoble-Alpes, Grenoble</w:t>
      </w:r>
      <w:r w:rsidR="00355348" w:rsidRPr="006E4071">
        <w:rPr>
          <w:rFonts w:ascii="Book Antiqua" w:hAnsi="Book Antiqua" w:cs="Arial"/>
        </w:rPr>
        <w:t xml:space="preserve"> 38043</w:t>
      </w:r>
      <w:r w:rsidR="001D231D" w:rsidRPr="006E4071">
        <w:rPr>
          <w:rFonts w:ascii="Book Antiqua" w:hAnsi="Book Antiqua" w:cs="Arial"/>
        </w:rPr>
        <w:t>, France</w:t>
      </w:r>
    </w:p>
    <w:p w14:paraId="57F2ECF8" w14:textId="77777777" w:rsidR="00731B6C" w:rsidRPr="006E4071" w:rsidRDefault="00731B6C" w:rsidP="007E1CA5">
      <w:pPr>
        <w:widowControl w:val="0"/>
        <w:autoSpaceDE w:val="0"/>
        <w:autoSpaceDN w:val="0"/>
        <w:adjustRightInd w:val="0"/>
        <w:snapToGrid w:val="0"/>
        <w:spacing w:line="360" w:lineRule="auto"/>
        <w:jc w:val="both"/>
        <w:rPr>
          <w:rFonts w:ascii="Book Antiqua" w:hAnsi="Book Antiqua" w:cs="Arial"/>
        </w:rPr>
      </w:pPr>
    </w:p>
    <w:p w14:paraId="1ABC2E86" w14:textId="02369280" w:rsidR="00731B6C" w:rsidRPr="006E4071" w:rsidRDefault="00731B6C" w:rsidP="007E1CA5">
      <w:pPr>
        <w:widowControl w:val="0"/>
        <w:autoSpaceDE w:val="0"/>
        <w:autoSpaceDN w:val="0"/>
        <w:adjustRightInd w:val="0"/>
        <w:snapToGrid w:val="0"/>
        <w:spacing w:line="360" w:lineRule="auto"/>
        <w:jc w:val="both"/>
        <w:rPr>
          <w:rFonts w:ascii="Book Antiqua" w:hAnsi="Book Antiqua" w:cs="Arial"/>
        </w:rPr>
      </w:pPr>
      <w:r w:rsidRPr="006E4071">
        <w:rPr>
          <w:rFonts w:ascii="Book Antiqua" w:hAnsi="Book Antiqua" w:cs="Arial"/>
          <w:b/>
        </w:rPr>
        <w:t xml:space="preserve">Arnaud </w:t>
      </w:r>
      <w:proofErr w:type="spellStart"/>
      <w:r w:rsidRPr="006E4071">
        <w:rPr>
          <w:rFonts w:ascii="Book Antiqua" w:hAnsi="Book Antiqua" w:cs="Arial"/>
          <w:b/>
        </w:rPr>
        <w:t>Seigneurin</w:t>
      </w:r>
      <w:proofErr w:type="spellEnd"/>
      <w:r w:rsidRPr="006E4071">
        <w:rPr>
          <w:rFonts w:ascii="Book Antiqua" w:hAnsi="Book Antiqua" w:cs="Arial"/>
          <w:b/>
          <w:bCs/>
        </w:rPr>
        <w:t>,</w:t>
      </w:r>
      <w:r w:rsidRPr="006E4071">
        <w:rPr>
          <w:rFonts w:ascii="Book Antiqua" w:hAnsi="Book Antiqua" w:cs="Arial"/>
        </w:rPr>
        <w:t xml:space="preserve"> </w:t>
      </w:r>
      <w:proofErr w:type="spellStart"/>
      <w:r w:rsidRPr="006E4071">
        <w:rPr>
          <w:rFonts w:ascii="Book Antiqua" w:hAnsi="Book Antiqua" w:cs="Arial"/>
        </w:rPr>
        <w:t>Département</w:t>
      </w:r>
      <w:proofErr w:type="spellEnd"/>
      <w:r w:rsidRPr="006E4071">
        <w:rPr>
          <w:rFonts w:ascii="Book Antiqua" w:hAnsi="Book Antiqua" w:cs="Arial"/>
        </w:rPr>
        <w:t xml:space="preserve"> de Santé </w:t>
      </w:r>
      <w:proofErr w:type="spellStart"/>
      <w:r w:rsidR="00AA103D" w:rsidRPr="006E4071">
        <w:rPr>
          <w:rFonts w:ascii="Book Antiqua" w:hAnsi="Book Antiqua" w:cs="Arial"/>
        </w:rPr>
        <w:t>P</w:t>
      </w:r>
      <w:r w:rsidRPr="006E4071">
        <w:rPr>
          <w:rFonts w:ascii="Book Antiqua" w:hAnsi="Book Antiqua" w:cs="Arial"/>
        </w:rPr>
        <w:t>ublique</w:t>
      </w:r>
      <w:proofErr w:type="spellEnd"/>
      <w:r w:rsidRPr="006E4071">
        <w:rPr>
          <w:rFonts w:ascii="Book Antiqua" w:hAnsi="Book Antiqua" w:cs="Arial"/>
        </w:rPr>
        <w:t xml:space="preserve"> - CHU Grenoble-Alpes, Grenoble</w:t>
      </w:r>
      <w:r w:rsidR="00355348" w:rsidRPr="006E4071">
        <w:rPr>
          <w:rFonts w:ascii="Book Antiqua" w:hAnsi="Book Antiqua" w:cs="Arial"/>
        </w:rPr>
        <w:t xml:space="preserve"> 38043</w:t>
      </w:r>
      <w:r w:rsidRPr="006E4071">
        <w:rPr>
          <w:rFonts w:ascii="Book Antiqua" w:hAnsi="Book Antiqua" w:cs="Arial"/>
        </w:rPr>
        <w:t>, France</w:t>
      </w:r>
    </w:p>
    <w:p w14:paraId="438A00AA" w14:textId="77777777" w:rsidR="00355348" w:rsidRPr="006E4071" w:rsidRDefault="00355348" w:rsidP="007E1CA5">
      <w:pPr>
        <w:widowControl w:val="0"/>
        <w:autoSpaceDE w:val="0"/>
        <w:autoSpaceDN w:val="0"/>
        <w:adjustRightInd w:val="0"/>
        <w:snapToGrid w:val="0"/>
        <w:spacing w:line="360" w:lineRule="auto"/>
        <w:jc w:val="both"/>
        <w:rPr>
          <w:rFonts w:ascii="Book Antiqua" w:hAnsi="Book Antiqua" w:cs="Arial"/>
        </w:rPr>
      </w:pPr>
    </w:p>
    <w:p w14:paraId="1500A0B1" w14:textId="029EEB15" w:rsidR="00355348" w:rsidRPr="006E4071" w:rsidRDefault="00355348" w:rsidP="007E1CA5">
      <w:pPr>
        <w:widowControl w:val="0"/>
        <w:autoSpaceDE w:val="0"/>
        <w:autoSpaceDN w:val="0"/>
        <w:adjustRightInd w:val="0"/>
        <w:snapToGrid w:val="0"/>
        <w:spacing w:line="360" w:lineRule="auto"/>
        <w:jc w:val="both"/>
        <w:rPr>
          <w:rFonts w:ascii="Book Antiqua" w:hAnsi="Book Antiqua" w:cs="Arial"/>
        </w:rPr>
      </w:pPr>
      <w:r w:rsidRPr="006E4071">
        <w:rPr>
          <w:rFonts w:ascii="Book Antiqua" w:hAnsi="Book Antiqua" w:cs="Arial"/>
          <w:b/>
          <w:bCs/>
        </w:rPr>
        <w:t xml:space="preserve">Thomas </w:t>
      </w:r>
      <w:proofErr w:type="spellStart"/>
      <w:r w:rsidRPr="006E4071">
        <w:rPr>
          <w:rFonts w:ascii="Book Antiqua" w:hAnsi="Book Antiqua" w:cs="Arial"/>
          <w:b/>
          <w:bCs/>
        </w:rPr>
        <w:t>Decaens</w:t>
      </w:r>
      <w:proofErr w:type="spellEnd"/>
      <w:r w:rsidRPr="006E4071">
        <w:rPr>
          <w:rFonts w:ascii="Book Antiqua" w:hAnsi="Book Antiqua" w:cs="Arial"/>
          <w:b/>
          <w:bCs/>
        </w:rPr>
        <w:t xml:space="preserve">, </w:t>
      </w:r>
      <w:r w:rsidRPr="006E4071">
        <w:rPr>
          <w:rFonts w:ascii="Book Antiqua" w:hAnsi="Book Antiqua" w:cs="Arial"/>
        </w:rPr>
        <w:t>Department of Hepatology and Gastroenterology, Grenoble-Alpes Universit</w:t>
      </w:r>
      <w:r w:rsidR="002D7F12" w:rsidRPr="006E4071">
        <w:rPr>
          <w:rFonts w:ascii="Book Antiqua" w:hAnsi="Book Antiqua" w:cs="Arial"/>
        </w:rPr>
        <w:t xml:space="preserve">y </w:t>
      </w:r>
      <w:r w:rsidRPr="006E4071">
        <w:rPr>
          <w:rFonts w:ascii="Book Antiqua" w:hAnsi="Book Antiqua" w:cs="Arial"/>
        </w:rPr>
        <w:t>Hospital, Grenoble 38043, France</w:t>
      </w:r>
    </w:p>
    <w:p w14:paraId="1E45060D" w14:textId="1E3CE1FB" w:rsidR="00344DC2" w:rsidRPr="006E4071" w:rsidRDefault="00344DC2" w:rsidP="007E1CA5">
      <w:pPr>
        <w:widowControl w:val="0"/>
        <w:autoSpaceDE w:val="0"/>
        <w:autoSpaceDN w:val="0"/>
        <w:adjustRightInd w:val="0"/>
        <w:snapToGrid w:val="0"/>
        <w:spacing w:line="360" w:lineRule="auto"/>
        <w:jc w:val="both"/>
        <w:rPr>
          <w:rFonts w:ascii="Book Antiqua" w:hAnsi="Book Antiqua" w:cs="Arial"/>
        </w:rPr>
      </w:pPr>
    </w:p>
    <w:p w14:paraId="51A7434F" w14:textId="0CF91650" w:rsidR="00344DC2" w:rsidRPr="006E4071" w:rsidRDefault="00344DC2" w:rsidP="007E1CA5">
      <w:pPr>
        <w:widowControl w:val="0"/>
        <w:autoSpaceDE w:val="0"/>
        <w:autoSpaceDN w:val="0"/>
        <w:adjustRightInd w:val="0"/>
        <w:snapToGrid w:val="0"/>
        <w:spacing w:line="360" w:lineRule="auto"/>
        <w:jc w:val="both"/>
        <w:rPr>
          <w:rFonts w:ascii="Book Antiqua" w:hAnsi="Book Antiqua" w:cs="Arial"/>
          <w:b/>
          <w:bCs/>
        </w:rPr>
      </w:pPr>
      <w:bookmarkStart w:id="6" w:name="_Hlk24048575"/>
      <w:r w:rsidRPr="006E4071">
        <w:rPr>
          <w:rFonts w:ascii="Book Antiqua" w:hAnsi="Book Antiqua" w:cs="Arial"/>
          <w:b/>
          <w:bCs/>
        </w:rPr>
        <w:t>Author contributions</w:t>
      </w:r>
      <w:r w:rsidRPr="006E4071">
        <w:rPr>
          <w:rFonts w:ascii="Book Antiqua" w:hAnsi="Book Antiqua" w:cs="Arial"/>
          <w:b/>
          <w:bCs/>
          <w:lang w:eastAsia="zh-CN"/>
        </w:rPr>
        <w:t>:</w:t>
      </w:r>
      <w:bookmarkStart w:id="7" w:name="_Hlk24046586"/>
      <w:r w:rsidRPr="006E4071">
        <w:rPr>
          <w:rFonts w:ascii="Book Antiqua" w:hAnsi="Book Antiqua" w:cs="Arial"/>
          <w:b/>
          <w:bCs/>
        </w:rPr>
        <w:t xml:space="preserve"> </w:t>
      </w:r>
      <w:bookmarkEnd w:id="6"/>
      <w:bookmarkEnd w:id="7"/>
      <w:r w:rsidR="00310276" w:rsidRPr="006E4071">
        <w:rPr>
          <w:rFonts w:ascii="Book Antiqua" w:hAnsi="Book Antiqua" w:cs="Arial"/>
        </w:rPr>
        <w:t xml:space="preserve">Roth GS and </w:t>
      </w:r>
      <w:proofErr w:type="spellStart"/>
      <w:r w:rsidR="00310276" w:rsidRPr="006E4071">
        <w:rPr>
          <w:rFonts w:ascii="Book Antiqua" w:hAnsi="Book Antiqua" w:cs="Arial"/>
        </w:rPr>
        <w:t>Decaens</w:t>
      </w:r>
      <w:proofErr w:type="spellEnd"/>
      <w:r w:rsidR="00310276" w:rsidRPr="006E4071">
        <w:rPr>
          <w:rFonts w:ascii="Book Antiqua" w:hAnsi="Book Antiqua" w:cs="Arial"/>
        </w:rPr>
        <w:t xml:space="preserve"> T</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731B6C" w:rsidRPr="006E4071">
        <w:rPr>
          <w:rFonts w:ascii="Book Antiqua" w:hAnsi="Book Antiqua" w:cs="Arial"/>
          <w:bCs/>
        </w:rPr>
        <w:t xml:space="preserve">study </w:t>
      </w:r>
      <w:r w:rsidR="00310276" w:rsidRPr="006E4071">
        <w:rPr>
          <w:rFonts w:ascii="Book Antiqua" w:hAnsi="Book Antiqua" w:cs="Arial"/>
          <w:bCs/>
        </w:rPr>
        <w:t>design, data collection, analyses, writing</w:t>
      </w:r>
      <w:r w:rsidR="001E5EF7" w:rsidRPr="006E4071">
        <w:rPr>
          <w:rFonts w:ascii="Book Antiqua" w:hAnsi="Book Antiqua" w:cs="Arial"/>
          <w:bCs/>
        </w:rPr>
        <w:t>,</w:t>
      </w:r>
      <w:r w:rsidR="006C65AF" w:rsidRPr="006E4071">
        <w:rPr>
          <w:rFonts w:ascii="Book Antiqua" w:hAnsi="Book Antiqua" w:cs="Arial"/>
          <w:bCs/>
        </w:rPr>
        <w:t xml:space="preserve"> and</w:t>
      </w:r>
      <w:r w:rsidR="001E5EF7" w:rsidRPr="006E4071">
        <w:rPr>
          <w:rFonts w:ascii="Book Antiqua" w:hAnsi="Book Antiqua" w:cs="Arial"/>
          <w:bCs/>
        </w:rPr>
        <w:t xml:space="preserve"> revision</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Teyssier</w:t>
      </w:r>
      <w:proofErr w:type="spellEnd"/>
      <w:r w:rsidR="00310276" w:rsidRPr="006E4071">
        <w:rPr>
          <w:rFonts w:ascii="Book Antiqua" w:hAnsi="Book Antiqua" w:cs="Arial"/>
        </w:rPr>
        <w:t xml:space="preserve"> Y</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310276" w:rsidRPr="006E4071">
        <w:rPr>
          <w:rFonts w:ascii="Book Antiqua" w:hAnsi="Book Antiqua" w:cs="Arial"/>
          <w:bCs/>
        </w:rPr>
        <w:t>data collection and radiological independent analyses</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Abousalihac</w:t>
      </w:r>
      <w:proofErr w:type="spellEnd"/>
      <w:r w:rsidR="00310276" w:rsidRPr="006E4071">
        <w:rPr>
          <w:rFonts w:ascii="Book Antiqua" w:hAnsi="Book Antiqua" w:cs="Arial"/>
        </w:rPr>
        <w:t xml:space="preserve"> A</w:t>
      </w:r>
      <w:r w:rsidR="006C65AF" w:rsidRPr="006E4071">
        <w:rPr>
          <w:rFonts w:ascii="Book Antiqua" w:hAnsi="Book Antiqua" w:cs="Arial"/>
        </w:rPr>
        <w:t xml:space="preserve"> and</w:t>
      </w:r>
      <w:r w:rsidR="00310276" w:rsidRPr="006E4071">
        <w:rPr>
          <w:rFonts w:ascii="Book Antiqua" w:hAnsi="Book Antiqua" w:cs="Arial"/>
        </w:rPr>
        <w:t xml:space="preserve"> </w:t>
      </w:r>
      <w:proofErr w:type="spellStart"/>
      <w:r w:rsidR="00310276" w:rsidRPr="006E4071">
        <w:rPr>
          <w:rFonts w:ascii="Book Antiqua" w:hAnsi="Book Antiqua" w:cs="Arial"/>
        </w:rPr>
        <w:t>Sengel</w:t>
      </w:r>
      <w:proofErr w:type="spellEnd"/>
      <w:r w:rsidR="00310276" w:rsidRPr="006E4071">
        <w:rPr>
          <w:rFonts w:ascii="Book Antiqua" w:hAnsi="Book Antiqua" w:cs="Arial"/>
        </w:rPr>
        <w:t xml:space="preserve"> C</w:t>
      </w:r>
      <w:r w:rsidR="006C65AF" w:rsidRPr="006E4071">
        <w:rPr>
          <w:rFonts w:ascii="Book Antiqua" w:hAnsi="Book Antiqua" w:cs="Arial"/>
          <w:bCs/>
        </w:rPr>
        <w:t xml:space="preserve"> contributed to</w:t>
      </w:r>
      <w:r w:rsidR="00310276" w:rsidRPr="006E4071">
        <w:rPr>
          <w:rFonts w:ascii="Book Antiqua" w:hAnsi="Book Antiqua" w:cs="Arial"/>
          <w:b/>
          <w:bCs/>
        </w:rPr>
        <w:t xml:space="preserve"> </w:t>
      </w:r>
      <w:r w:rsidR="00310276" w:rsidRPr="006E4071">
        <w:rPr>
          <w:rFonts w:ascii="Book Antiqua" w:hAnsi="Book Antiqua" w:cs="Arial"/>
          <w:bCs/>
        </w:rPr>
        <w:t>data collection</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Seigneurin</w:t>
      </w:r>
      <w:proofErr w:type="spellEnd"/>
      <w:r w:rsidR="00310276" w:rsidRPr="006E4071">
        <w:rPr>
          <w:rFonts w:ascii="Book Antiqua" w:hAnsi="Book Antiqua" w:cs="Arial"/>
        </w:rPr>
        <w:t xml:space="preserve"> A</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310276" w:rsidRPr="006E4071">
        <w:rPr>
          <w:rFonts w:ascii="Book Antiqua" w:hAnsi="Book Antiqua" w:cs="Arial"/>
          <w:bCs/>
        </w:rPr>
        <w:t>statistics analyses</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Ghelfi</w:t>
      </w:r>
      <w:proofErr w:type="spellEnd"/>
      <w:r w:rsidR="00310276" w:rsidRPr="006E4071">
        <w:rPr>
          <w:rFonts w:ascii="Book Antiqua" w:hAnsi="Book Antiqua" w:cs="Arial"/>
        </w:rPr>
        <w:t xml:space="preserve"> J</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1E5EF7" w:rsidRPr="006E4071">
        <w:rPr>
          <w:rFonts w:ascii="Book Antiqua" w:hAnsi="Book Antiqua" w:cs="Arial"/>
          <w:bCs/>
        </w:rPr>
        <w:t>writing and revision</w:t>
      </w:r>
      <w:r w:rsidR="006C65AF" w:rsidRPr="006E4071">
        <w:rPr>
          <w:rFonts w:ascii="Book Antiqua" w:hAnsi="Book Antiqua" w:cs="Arial"/>
          <w:bCs/>
        </w:rPr>
        <w:t>;</w:t>
      </w:r>
      <w:r w:rsidR="001E5EF7" w:rsidRPr="006E4071">
        <w:rPr>
          <w:rFonts w:ascii="Book Antiqua" w:hAnsi="Book Antiqua" w:cs="Arial"/>
          <w:bCs/>
        </w:rPr>
        <w:t xml:space="preserve"> </w:t>
      </w:r>
      <w:proofErr w:type="spellStart"/>
      <w:r w:rsidR="001E5EF7" w:rsidRPr="006E4071">
        <w:rPr>
          <w:rFonts w:ascii="Book Antiqua" w:hAnsi="Book Antiqua" w:cs="Arial"/>
        </w:rPr>
        <w:t>Teyssier</w:t>
      </w:r>
      <w:proofErr w:type="spellEnd"/>
      <w:r w:rsidR="001E5EF7" w:rsidRPr="006E4071">
        <w:rPr>
          <w:rFonts w:ascii="Book Antiqua" w:hAnsi="Book Antiqua" w:cs="Arial"/>
        </w:rPr>
        <w:t xml:space="preserve"> Y and </w:t>
      </w:r>
      <w:proofErr w:type="spellStart"/>
      <w:r w:rsidR="001E5EF7" w:rsidRPr="006E4071">
        <w:rPr>
          <w:rFonts w:ascii="Book Antiqua" w:hAnsi="Book Antiqua" w:cs="Arial"/>
        </w:rPr>
        <w:t>Abousalihac</w:t>
      </w:r>
      <w:proofErr w:type="spellEnd"/>
      <w:r w:rsidR="001E5EF7" w:rsidRPr="006E4071">
        <w:rPr>
          <w:rFonts w:ascii="Book Antiqua" w:hAnsi="Book Antiqua" w:cs="Arial"/>
        </w:rPr>
        <w:t xml:space="preserve"> M</w:t>
      </w:r>
      <w:r w:rsidR="001E5EF7" w:rsidRPr="006E4071">
        <w:rPr>
          <w:rFonts w:ascii="Book Antiqua" w:hAnsi="Book Antiqua" w:cs="Arial"/>
          <w:b/>
          <w:bCs/>
        </w:rPr>
        <w:t xml:space="preserve"> </w:t>
      </w:r>
      <w:r w:rsidR="001E5EF7" w:rsidRPr="006E4071">
        <w:rPr>
          <w:rFonts w:ascii="Book Antiqua" w:hAnsi="Book Antiqua" w:cs="Arial"/>
          <w:bCs/>
        </w:rPr>
        <w:t>equ</w:t>
      </w:r>
      <w:r w:rsidR="006C65AF" w:rsidRPr="006E4071">
        <w:rPr>
          <w:rFonts w:ascii="Book Antiqua" w:hAnsi="Book Antiqua" w:cs="Arial"/>
          <w:bCs/>
        </w:rPr>
        <w:t>a</w:t>
      </w:r>
      <w:r w:rsidR="001E5EF7" w:rsidRPr="006E4071">
        <w:rPr>
          <w:rFonts w:ascii="Book Antiqua" w:hAnsi="Book Antiqua" w:cs="Arial"/>
          <w:bCs/>
        </w:rPr>
        <w:t>lly contributed to this work.</w:t>
      </w:r>
    </w:p>
    <w:p w14:paraId="068C0CF9" w14:textId="77777777" w:rsidR="00362E93" w:rsidRPr="006E4071" w:rsidRDefault="00362E93" w:rsidP="007E1CA5">
      <w:pPr>
        <w:widowControl w:val="0"/>
        <w:autoSpaceDE w:val="0"/>
        <w:autoSpaceDN w:val="0"/>
        <w:adjustRightInd w:val="0"/>
        <w:snapToGrid w:val="0"/>
        <w:spacing w:line="360" w:lineRule="auto"/>
        <w:jc w:val="both"/>
        <w:rPr>
          <w:rFonts w:ascii="Book Antiqua" w:hAnsi="Book Antiqua" w:cs="Arial"/>
        </w:rPr>
      </w:pPr>
    </w:p>
    <w:p w14:paraId="7C656A19" w14:textId="73789564" w:rsidR="002C39AD" w:rsidRPr="006E4071" w:rsidRDefault="00344DC2" w:rsidP="007E1CA5">
      <w:pPr>
        <w:adjustRightInd w:val="0"/>
        <w:snapToGrid w:val="0"/>
        <w:spacing w:line="360" w:lineRule="auto"/>
        <w:jc w:val="both"/>
        <w:rPr>
          <w:rStyle w:val="ab"/>
          <w:rFonts w:ascii="Book Antiqua" w:hAnsi="Book Antiqua" w:cs="Arial"/>
          <w:color w:val="auto"/>
        </w:rPr>
      </w:pPr>
      <w:bookmarkStart w:id="8" w:name="OLE_LINK1090"/>
      <w:bookmarkStart w:id="9" w:name="OLE_LINK1091"/>
      <w:bookmarkStart w:id="10" w:name="_Hlk22140107"/>
      <w:bookmarkStart w:id="11" w:name="_Hlk8806265"/>
      <w:r w:rsidRPr="006E4071">
        <w:rPr>
          <w:rFonts w:ascii="Book Antiqua" w:hAnsi="Book Antiqua" w:cs="Arial"/>
          <w:b/>
          <w:bCs/>
        </w:rPr>
        <w:t>Corresponding author</w:t>
      </w:r>
      <w:bookmarkEnd w:id="8"/>
      <w:bookmarkEnd w:id="9"/>
      <w:r w:rsidR="00B94788" w:rsidRPr="006E4071">
        <w:rPr>
          <w:rFonts w:ascii="Book Antiqua" w:hAnsi="Book Antiqua" w:cs="Arial"/>
          <w:b/>
          <w:bCs/>
        </w:rPr>
        <w:t>:</w:t>
      </w:r>
      <w:r w:rsidRPr="006E4071">
        <w:rPr>
          <w:rFonts w:ascii="Book Antiqua" w:hAnsi="Book Antiqua" w:cs="Arial"/>
          <w:b/>
          <w:bCs/>
        </w:rPr>
        <w:t xml:space="preserve"> </w:t>
      </w:r>
      <w:bookmarkEnd w:id="10"/>
      <w:bookmarkEnd w:id="11"/>
      <w:r w:rsidR="002C39AD" w:rsidRPr="006E4071">
        <w:rPr>
          <w:rFonts w:ascii="Book Antiqua" w:hAnsi="Book Antiqua" w:cs="Arial"/>
          <w:b/>
          <w:bCs/>
        </w:rPr>
        <w:t xml:space="preserve">Thomas </w:t>
      </w:r>
      <w:proofErr w:type="spellStart"/>
      <w:r w:rsidR="002C39AD" w:rsidRPr="006E4071">
        <w:rPr>
          <w:rFonts w:ascii="Book Antiqua" w:hAnsi="Book Antiqua" w:cs="Arial"/>
          <w:b/>
          <w:bCs/>
        </w:rPr>
        <w:t>Decaens</w:t>
      </w:r>
      <w:proofErr w:type="spellEnd"/>
      <w:r w:rsidR="00310276" w:rsidRPr="006E4071">
        <w:rPr>
          <w:rFonts w:ascii="Book Antiqua" w:hAnsi="Book Antiqua" w:cs="Arial"/>
          <w:b/>
          <w:bCs/>
        </w:rPr>
        <w:t xml:space="preserve">, </w:t>
      </w:r>
      <w:r w:rsidR="00B94788" w:rsidRPr="006E4071">
        <w:rPr>
          <w:rFonts w:ascii="Book Antiqua" w:hAnsi="Book Antiqua" w:cs="Arial"/>
          <w:b/>
          <w:bCs/>
        </w:rPr>
        <w:t>MD, PhD, Full Professor</w:t>
      </w:r>
      <w:r w:rsidR="00310276" w:rsidRPr="006E4071">
        <w:rPr>
          <w:rFonts w:ascii="Book Antiqua" w:hAnsi="Book Antiqua" w:cs="Arial"/>
          <w:b/>
          <w:bCs/>
        </w:rPr>
        <w:t xml:space="preserve">, </w:t>
      </w:r>
      <w:r w:rsidR="004D76F2" w:rsidRPr="006E4071">
        <w:rPr>
          <w:rFonts w:ascii="Book Antiqua" w:hAnsi="Book Antiqua" w:cs="Arial"/>
        </w:rPr>
        <w:t xml:space="preserve">Department of </w:t>
      </w:r>
      <w:r w:rsidR="00310276" w:rsidRPr="006E4071">
        <w:rPr>
          <w:rFonts w:ascii="Book Antiqua" w:hAnsi="Book Antiqua" w:cs="Arial"/>
        </w:rPr>
        <w:t xml:space="preserve">Hepatology and Gastroenterology, Grenoble-Alpes University Hospital, </w:t>
      </w:r>
      <w:r w:rsidR="002C39AD" w:rsidRPr="006E4071">
        <w:rPr>
          <w:rFonts w:ascii="Book Antiqua" w:hAnsi="Book Antiqua" w:cs="Arial"/>
        </w:rPr>
        <w:t>BP 217</w:t>
      </w:r>
      <w:r w:rsidR="00355348" w:rsidRPr="006E4071">
        <w:rPr>
          <w:rFonts w:ascii="Book Antiqua" w:hAnsi="Book Antiqua" w:cs="Arial"/>
        </w:rPr>
        <w:t>,</w:t>
      </w:r>
      <w:r w:rsidR="002C39AD" w:rsidRPr="006E4071">
        <w:rPr>
          <w:rFonts w:ascii="Book Antiqua" w:hAnsi="Book Antiqua" w:cs="Arial"/>
        </w:rPr>
        <w:t xml:space="preserve"> Cedex 09</w:t>
      </w:r>
      <w:r w:rsidR="00355348" w:rsidRPr="006E4071">
        <w:rPr>
          <w:rFonts w:ascii="Book Antiqua" w:hAnsi="Book Antiqua" w:cs="Arial"/>
        </w:rPr>
        <w:t>,</w:t>
      </w:r>
      <w:r w:rsidR="002C39AD" w:rsidRPr="006E4071">
        <w:rPr>
          <w:rFonts w:ascii="Book Antiqua" w:hAnsi="Book Antiqua" w:cs="Arial"/>
        </w:rPr>
        <w:t xml:space="preserve"> Grenoble</w:t>
      </w:r>
      <w:r w:rsidR="00355348" w:rsidRPr="006E4071">
        <w:rPr>
          <w:rFonts w:ascii="Book Antiqua" w:hAnsi="Book Antiqua" w:cs="Arial"/>
        </w:rPr>
        <w:t xml:space="preserve"> 38043</w:t>
      </w:r>
      <w:r w:rsidR="002C39AD" w:rsidRPr="006E4071">
        <w:rPr>
          <w:rFonts w:ascii="Book Antiqua" w:hAnsi="Book Antiqua" w:cs="Arial"/>
        </w:rPr>
        <w:t>, France</w:t>
      </w:r>
      <w:r w:rsidR="00310276" w:rsidRPr="006E4071">
        <w:rPr>
          <w:rFonts w:ascii="Book Antiqua" w:hAnsi="Book Antiqua" w:cs="Arial"/>
        </w:rPr>
        <w:t xml:space="preserve">. </w:t>
      </w:r>
      <w:r w:rsidR="002C39AD" w:rsidRPr="006E4071">
        <w:rPr>
          <w:rFonts w:ascii="Book Antiqua" w:hAnsi="Book Antiqua" w:cs="Arial"/>
        </w:rPr>
        <w:t>tdecaens@chu-grenoble.fr</w:t>
      </w:r>
    </w:p>
    <w:p w14:paraId="1A69B2B6" w14:textId="6296FF48" w:rsidR="000A6381" w:rsidRPr="006E4071" w:rsidRDefault="000A6381" w:rsidP="007E1CA5">
      <w:pPr>
        <w:adjustRightInd w:val="0"/>
        <w:snapToGrid w:val="0"/>
        <w:spacing w:line="360" w:lineRule="auto"/>
        <w:jc w:val="both"/>
        <w:rPr>
          <w:rFonts w:ascii="Book Antiqua" w:hAnsi="Book Antiqua" w:cs="Arial"/>
          <w:i/>
        </w:rPr>
      </w:pPr>
    </w:p>
    <w:p w14:paraId="1C644CED" w14:textId="4C2AEBEE" w:rsidR="0000078F" w:rsidRPr="006E4071" w:rsidRDefault="0000078F" w:rsidP="007E1CA5">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 xml:space="preserve">Received: </w:t>
      </w:r>
      <w:r w:rsidRPr="006E4071">
        <w:rPr>
          <w:rFonts w:ascii="Book Antiqua" w:eastAsia="MS PMincho" w:hAnsi="Book Antiqua"/>
          <w:bCs/>
        </w:rPr>
        <w:t>October</w:t>
      </w:r>
      <w:r w:rsidRPr="006E4071">
        <w:rPr>
          <w:rFonts w:ascii="Book Antiqua" w:eastAsia="宋体" w:hAnsi="Book Antiqua"/>
          <w:bCs/>
          <w:lang w:eastAsia="zh-CN"/>
        </w:rPr>
        <w:t xml:space="preserve"> 7, 2019</w:t>
      </w:r>
      <w:r w:rsidRPr="006E4071">
        <w:rPr>
          <w:rFonts w:ascii="Book Antiqua" w:eastAsia="MS PMincho" w:hAnsi="Book Antiqua"/>
          <w:b/>
          <w:bCs/>
        </w:rPr>
        <w:t xml:space="preserve"> </w:t>
      </w:r>
    </w:p>
    <w:p w14:paraId="4EE7EB1A" w14:textId="42742193" w:rsidR="0000078F" w:rsidRPr="006E4071" w:rsidRDefault="0000078F" w:rsidP="007E1CA5">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 xml:space="preserve">Revised: </w:t>
      </w:r>
      <w:r w:rsidRPr="006E4071">
        <w:rPr>
          <w:rFonts w:ascii="Book Antiqua" w:eastAsia="MS PMincho" w:hAnsi="Book Antiqua"/>
          <w:bCs/>
        </w:rPr>
        <w:t xml:space="preserve">December 13, 2019 </w:t>
      </w:r>
    </w:p>
    <w:p w14:paraId="32331778" w14:textId="3C242B7C" w:rsidR="0000078F" w:rsidRPr="006E4071" w:rsidRDefault="0000078F" w:rsidP="007E1CA5">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Accepted:</w:t>
      </w:r>
      <w:r w:rsidR="0003666B" w:rsidRPr="006E4071">
        <w:rPr>
          <w:rFonts w:ascii="Book Antiqua" w:hAnsi="Book Antiqua"/>
        </w:rPr>
        <w:t xml:space="preserve"> </w:t>
      </w:r>
      <w:r w:rsidR="0003666B" w:rsidRPr="006E4071">
        <w:rPr>
          <w:rFonts w:ascii="Book Antiqua" w:eastAsia="MS PMincho" w:hAnsi="Book Antiqua"/>
          <w:bCs/>
        </w:rPr>
        <w:t>December 21, 2019</w:t>
      </w:r>
      <w:r w:rsidRPr="006E4071">
        <w:rPr>
          <w:rFonts w:ascii="Book Antiqua" w:eastAsia="MS PMincho" w:hAnsi="Book Antiqua"/>
          <w:bCs/>
        </w:rPr>
        <w:t xml:space="preserve"> </w:t>
      </w:r>
    </w:p>
    <w:p w14:paraId="6D1813F5" w14:textId="77777777" w:rsidR="0000078F" w:rsidRPr="006E4071" w:rsidRDefault="0000078F" w:rsidP="007E1CA5">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Published online:</w:t>
      </w:r>
    </w:p>
    <w:p w14:paraId="55CC5EF9" w14:textId="77777777" w:rsidR="0000078F" w:rsidRPr="006E4071" w:rsidRDefault="0000078F" w:rsidP="007E1CA5">
      <w:pPr>
        <w:adjustRightInd w:val="0"/>
        <w:snapToGrid w:val="0"/>
        <w:spacing w:line="360" w:lineRule="auto"/>
        <w:jc w:val="both"/>
        <w:rPr>
          <w:rFonts w:ascii="Book Antiqua" w:hAnsi="Book Antiqua" w:cs="Arial"/>
          <w:i/>
        </w:rPr>
      </w:pPr>
    </w:p>
    <w:p w14:paraId="6EFFE9AB" w14:textId="77777777" w:rsidR="00731B6C" w:rsidRPr="006E4071" w:rsidRDefault="00731B6C" w:rsidP="007E1CA5">
      <w:pPr>
        <w:adjustRightInd w:val="0"/>
        <w:snapToGrid w:val="0"/>
        <w:spacing w:line="360" w:lineRule="auto"/>
        <w:jc w:val="both"/>
        <w:rPr>
          <w:rFonts w:ascii="Book Antiqua" w:hAnsi="Book Antiqua" w:cs="Arial"/>
          <w:b/>
        </w:rPr>
      </w:pPr>
      <w:r w:rsidRPr="006E4071">
        <w:rPr>
          <w:rFonts w:ascii="Book Antiqua" w:hAnsi="Book Antiqua" w:cs="Arial"/>
          <w:b/>
        </w:rPr>
        <w:br w:type="page"/>
      </w:r>
    </w:p>
    <w:p w14:paraId="63F9B3C7" w14:textId="7B2FACAA" w:rsidR="000A6381" w:rsidRPr="006E4071" w:rsidRDefault="000A6381" w:rsidP="007E1CA5">
      <w:pPr>
        <w:adjustRightInd w:val="0"/>
        <w:snapToGrid w:val="0"/>
        <w:spacing w:line="360" w:lineRule="auto"/>
        <w:jc w:val="both"/>
        <w:rPr>
          <w:rFonts w:ascii="Book Antiqua" w:hAnsi="Book Antiqua" w:cs="Arial"/>
          <w:b/>
        </w:rPr>
      </w:pPr>
      <w:r w:rsidRPr="006E4071">
        <w:rPr>
          <w:rFonts w:ascii="Book Antiqua" w:hAnsi="Book Antiqua" w:cs="Arial"/>
          <w:b/>
        </w:rPr>
        <w:lastRenderedPageBreak/>
        <w:t xml:space="preserve">Abstract </w:t>
      </w:r>
    </w:p>
    <w:p w14:paraId="5B8F1BA9" w14:textId="655C2E1E" w:rsidR="00BA497D" w:rsidRPr="006E4071" w:rsidRDefault="00BA497D" w:rsidP="007E1CA5">
      <w:pPr>
        <w:adjustRightInd w:val="0"/>
        <w:snapToGrid w:val="0"/>
        <w:spacing w:line="360" w:lineRule="auto"/>
        <w:jc w:val="both"/>
        <w:rPr>
          <w:rFonts w:ascii="Book Antiqua" w:hAnsi="Book Antiqua" w:cs="Arial"/>
          <w:bCs/>
        </w:rPr>
      </w:pPr>
      <w:r w:rsidRPr="006E4071">
        <w:rPr>
          <w:rFonts w:ascii="Book Antiqua" w:hAnsi="Book Antiqua" w:cs="Arial"/>
          <w:bCs/>
        </w:rPr>
        <w:t>BACKGROUND</w:t>
      </w:r>
    </w:p>
    <w:p w14:paraId="1393DAEB" w14:textId="2A34F0D0" w:rsidR="00E12B10" w:rsidRPr="006E4071" w:rsidRDefault="00E12B10" w:rsidP="007E1CA5">
      <w:pPr>
        <w:adjustRightInd w:val="0"/>
        <w:snapToGrid w:val="0"/>
        <w:spacing w:line="360" w:lineRule="auto"/>
        <w:jc w:val="both"/>
        <w:rPr>
          <w:rFonts w:ascii="Book Antiqua" w:hAnsi="Book Antiqua" w:cs="Arial"/>
          <w:bCs/>
          <w:lang w:bidi="th-TH"/>
        </w:rPr>
      </w:pPr>
      <w:r w:rsidRPr="006E4071">
        <w:rPr>
          <w:rFonts w:ascii="Book Antiqua" w:hAnsi="Book Antiqua" w:cs="Arial"/>
          <w:bCs/>
          <w:lang w:bidi="th-TH"/>
        </w:rPr>
        <w:t xml:space="preserve">Liver cancer is the fifth most common cancer and the second cause of cancer-related deaths worldwide. </w:t>
      </w:r>
      <w:proofErr w:type="spellStart"/>
      <w:r w:rsidR="006E4A39" w:rsidRPr="006E4071">
        <w:rPr>
          <w:rFonts w:ascii="Book Antiqua" w:hAnsi="Book Antiqua" w:cs="Arial"/>
          <w:bCs/>
          <w:lang w:bidi="th-TH"/>
        </w:rPr>
        <w:t>Transarterial</w:t>
      </w:r>
      <w:proofErr w:type="spellEnd"/>
      <w:r w:rsidR="006E4A39" w:rsidRPr="006E4071">
        <w:rPr>
          <w:rFonts w:ascii="Book Antiqua" w:hAnsi="Book Antiqua" w:cs="Arial"/>
          <w:bCs/>
          <w:lang w:bidi="th-TH"/>
        </w:rPr>
        <w:t xml:space="preserve"> chemoembolization (TACE)</w:t>
      </w:r>
      <w:r w:rsidR="006E4A39" w:rsidRPr="006E4071">
        <w:rPr>
          <w:rFonts w:ascii="Book Antiqua" w:hAnsi="Book Antiqua" w:cs="Arial"/>
          <w:bCs/>
          <w:lang w:bidi="th-TH"/>
        </w:rPr>
        <w:fldChar w:fldCharType="begin"/>
      </w:r>
      <w:r w:rsidR="006E4A39" w:rsidRPr="006E4071">
        <w:rPr>
          <w:rFonts w:ascii="Book Antiqua" w:hAnsi="Book Antiqua" w:cs="Arial"/>
          <w:bCs/>
          <w:lang w:bidi="th-TH"/>
        </w:rPr>
        <w:instrText xml:space="preserve"> ADDIN ZOTERO_ITEM CSL_CITATION {"citationID":"xfRUbr0E","properties":{"formattedCitation":"[1,2]","plainCitation":"[1,2]"},"citationItems":[{"id":1155,"uris":["http://zotero.org/users/587498/items/HFPZ62F4"],"uri":["http://zotero.org/users/587498/items/HFPZ62F4"],"itemData":{"id":1155,"type":"article-journal","title":"EASL–EORTC Clinical Practice Guidelines: management of hepatocellular carcinoma","container-title":"Journal of hepatology","page":"908–943","volume":"56","issue":"4","source":"Google Scholar","shortTitle":"EASL–EORTC Clinical Practice Guidelines","author":[{"family":"EASL","given":""},{"family":"EORTC","given":""},{"literal":"others"}],"issued":{"date-parts":[["2012"]]}}},{"id":2605,"uris":["http://zotero.org/users/587498/items/6E4EIUKE"],"uri":["http://zotero.org/users/587498/items/6E4EIUKE"],"itemData":{"id":2605,"type":"article-journal","title":"Evolving strategies for the management of intermediate-stage hepatocellular carcinoma: available evidence and expert opinion on the use of transarterial chemoembolization","container-title":"Cancer Treatment Reviews","page":"212-220","volume":"37","issue":"3","source":"PubMed","abstract":"Transarterial chemoembolization (TACE) is considered the gold standard for treating intermediate-stage hepatocellular carcinoma (HCC). However, intermediate-stage HCC includes a heterogeneous population of patients with varying tumour burdens, liver function (Child-Pugh A or B) and disease aetiology. This suggests that not all patients with intermediate-stage HCC will derive similar benefit from TACE, and that some patients may benefit from other treatment options. Results of an extensive literature review into the treatment of unresectable HCC with TACE were combined with our own clinical experience to identify factors that may predict survival after TACE. We also report contraindications to TACE and propose a treatment algorithm for the repetition of TACE. In addition, we have constructed a number of expert opinions that may be used as a guide to help physicians make treatment decisions for their patients with intermediate-stage HCC. The data included in the literature review related almost exclusively to conventional TACE, rather than to TACE with drug-eluting beads. Therefore, the findings and conclusions of the literature review are only applicable to the treatment of HCC with conventional TACE. Treating physicians may want to consider other treatment options for patients with intermediate-stage HCC who are not suitable for or do not respond to TACE. By distinguishing those patients who represent good candidates for TACE from those where little or no benefit might be expected, it may be possible to make better use of current treatment options and improve outcomes for patients.","DOI":"10.1016/j.ctrv.2010.07.006","ISSN":"1532-1967","note":"PMID: 20724077","shortTitle":"Evolving strategies for the management of intermediate-stage hepatocellular carcinoma","journalAbbreviation":"Cancer Treat. Rev.","language":"eng","author":[{"family":"Raoul","given":"J.-L."},{"family":"Sangro","given":"B."},{"family":"Forner","given":"A."},{"family":"Mazzaferro","given":"V."},{"family":"Piscaglia","given":"F."},{"family":"Bolondi","given":"L."},{"family":"Lencioni","given":"R."}],"issued":{"date-parts":[["2011",5]]},"PMID":"20724077"}}],"schema":"https://github.com/citation-style-language/schema/raw/master/csl-citation.json"} </w:instrText>
      </w:r>
      <w:r w:rsidR="006E4A39" w:rsidRPr="006E4071">
        <w:rPr>
          <w:rFonts w:ascii="Book Antiqua" w:hAnsi="Book Antiqua" w:cs="Arial"/>
          <w:bCs/>
          <w:lang w:bidi="th-TH"/>
        </w:rPr>
        <w:fldChar w:fldCharType="end"/>
      </w:r>
      <w:r w:rsidR="006E4A39" w:rsidRPr="006E4071">
        <w:rPr>
          <w:rFonts w:ascii="Book Antiqua" w:hAnsi="Book Antiqua" w:cs="Arial"/>
          <w:bCs/>
          <w:lang w:bidi="th-TH"/>
        </w:rPr>
        <w:t xml:space="preserve"> is the best treatment of </w:t>
      </w:r>
      <w:r w:rsidRPr="006E4071">
        <w:rPr>
          <w:rFonts w:ascii="Book Antiqua" w:hAnsi="Book Antiqua" w:cs="Arial"/>
          <w:bCs/>
          <w:lang w:bidi="th-TH"/>
        </w:rPr>
        <w:t>intermediate</w:t>
      </w:r>
      <w:r w:rsidR="006E4A39" w:rsidRPr="006E4071">
        <w:rPr>
          <w:rFonts w:ascii="Book Antiqua" w:hAnsi="Book Antiqua" w:cs="Arial"/>
          <w:bCs/>
          <w:lang w:bidi="th-TH"/>
        </w:rPr>
        <w:t xml:space="preserve"> </w:t>
      </w:r>
      <w:r w:rsidR="00B76C7E" w:rsidRPr="006E4071">
        <w:rPr>
          <w:rFonts w:ascii="Book Antiqua" w:hAnsi="Book Antiqua" w:cs="Arial"/>
          <w:bCs/>
        </w:rPr>
        <w:t>hepatocellular carcinoma</w:t>
      </w:r>
      <w:r w:rsidR="00B76C7E" w:rsidRPr="006E4071">
        <w:rPr>
          <w:rFonts w:ascii="Book Antiqua" w:hAnsi="Book Antiqua" w:cs="Arial"/>
          <w:bCs/>
          <w:lang w:bidi="th-TH"/>
        </w:rPr>
        <w:t xml:space="preserve"> (</w:t>
      </w:r>
      <w:r w:rsidR="006E4A39" w:rsidRPr="006E4071">
        <w:rPr>
          <w:rFonts w:ascii="Book Antiqua" w:hAnsi="Book Antiqua" w:cs="Arial"/>
          <w:bCs/>
          <w:lang w:bidi="th-TH"/>
        </w:rPr>
        <w:t>HCC</w:t>
      </w:r>
      <w:r w:rsidR="00B76C7E" w:rsidRPr="006E4071">
        <w:rPr>
          <w:rFonts w:ascii="Book Antiqua" w:hAnsi="Book Antiqua" w:cs="Arial"/>
          <w:bCs/>
          <w:lang w:bidi="th-TH"/>
        </w:rPr>
        <w:t>)</w:t>
      </w:r>
      <w:r w:rsidR="000D6B24" w:rsidRPr="006E4071">
        <w:rPr>
          <w:rFonts w:ascii="Book Antiqua" w:hAnsi="Book Antiqua" w:cs="Arial"/>
          <w:bCs/>
          <w:lang w:bidi="th-TH"/>
        </w:rPr>
        <w:t>. Doxorubi</w:t>
      </w:r>
      <w:r w:rsidR="00D5169B" w:rsidRPr="006E4071">
        <w:rPr>
          <w:rFonts w:ascii="Book Antiqua" w:hAnsi="Book Antiqua" w:cs="Arial"/>
          <w:bCs/>
          <w:lang w:bidi="th-TH"/>
        </w:rPr>
        <w:t>ci</w:t>
      </w:r>
      <w:r w:rsidR="000D6B24" w:rsidRPr="006E4071">
        <w:rPr>
          <w:rFonts w:ascii="Book Antiqua" w:hAnsi="Book Antiqua" w:cs="Arial"/>
          <w:bCs/>
          <w:lang w:bidi="th-TH"/>
        </w:rPr>
        <w:t>n is the most commonly used drug despite a low level of evidence.</w:t>
      </w:r>
    </w:p>
    <w:p w14:paraId="7A40AA4B" w14:textId="77777777" w:rsidR="00BA497D" w:rsidRPr="006E4071" w:rsidRDefault="00BA497D" w:rsidP="007E1CA5">
      <w:pPr>
        <w:adjustRightInd w:val="0"/>
        <w:snapToGrid w:val="0"/>
        <w:spacing w:line="360" w:lineRule="auto"/>
        <w:jc w:val="both"/>
        <w:rPr>
          <w:rFonts w:ascii="Book Antiqua" w:hAnsi="Book Antiqua" w:cs="Arial"/>
          <w:bCs/>
          <w:lang w:bidi="th-TH"/>
        </w:rPr>
      </w:pPr>
    </w:p>
    <w:p w14:paraId="283B3845" w14:textId="76404FBE" w:rsidR="00BA497D" w:rsidRPr="006E4071" w:rsidRDefault="00BA497D" w:rsidP="007E1CA5">
      <w:pPr>
        <w:adjustRightInd w:val="0"/>
        <w:snapToGrid w:val="0"/>
        <w:spacing w:line="360" w:lineRule="auto"/>
        <w:jc w:val="both"/>
        <w:rPr>
          <w:rFonts w:ascii="Book Antiqua" w:hAnsi="Book Antiqua" w:cs="Arial"/>
          <w:lang w:bidi="th-TH"/>
        </w:rPr>
      </w:pPr>
      <w:r w:rsidRPr="006E4071">
        <w:rPr>
          <w:rFonts w:ascii="Book Antiqua" w:hAnsi="Book Antiqua" w:cs="Arial"/>
          <w:lang w:bidi="th-TH"/>
        </w:rPr>
        <w:t>AIM</w:t>
      </w:r>
    </w:p>
    <w:p w14:paraId="133ACAB6" w14:textId="5CA7BA89" w:rsidR="009B60AC" w:rsidRPr="006E4071" w:rsidRDefault="00257C32"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rPr>
        <w:t>To c</w:t>
      </w:r>
      <w:r w:rsidR="000A6381" w:rsidRPr="006E4071">
        <w:rPr>
          <w:rFonts w:ascii="Book Antiqua" w:hAnsi="Book Antiqua" w:cs="Arial"/>
        </w:rPr>
        <w:t xml:space="preserve">ompare </w:t>
      </w:r>
      <w:r w:rsidR="00CC5CA0" w:rsidRPr="006E4071">
        <w:rPr>
          <w:rFonts w:ascii="Book Antiqua" w:hAnsi="Book Antiqua" w:cs="Arial"/>
        </w:rPr>
        <w:t xml:space="preserve">the </w:t>
      </w:r>
      <w:r w:rsidR="00FF271B" w:rsidRPr="006E4071">
        <w:rPr>
          <w:rFonts w:ascii="Book Antiqua" w:hAnsi="Book Antiqua" w:cs="Arial"/>
        </w:rPr>
        <w:t>objective response rate</w:t>
      </w:r>
      <w:r w:rsidR="00810580" w:rsidRPr="006E4071">
        <w:rPr>
          <w:rFonts w:ascii="Book Antiqua" w:hAnsi="Book Antiqua" w:cs="Arial"/>
        </w:rPr>
        <w:t xml:space="preserve"> </w:t>
      </w:r>
      <w:r w:rsidR="00FF271B" w:rsidRPr="006E4071">
        <w:rPr>
          <w:rFonts w:ascii="Book Antiqua" w:hAnsi="Book Antiqua" w:cs="Arial"/>
        </w:rPr>
        <w:t xml:space="preserve">of </w:t>
      </w:r>
      <w:r w:rsidR="00233E37"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xml:space="preserve">-based </w:t>
      </w:r>
      <w:r w:rsidR="00FF271B" w:rsidRPr="006E4071">
        <w:rPr>
          <w:rFonts w:ascii="Book Antiqua" w:hAnsi="Book Antiqua" w:cs="Arial"/>
        </w:rPr>
        <w:t xml:space="preserve">TACE </w:t>
      </w:r>
      <w:r w:rsidR="00A674CA" w:rsidRPr="006E4071">
        <w:rPr>
          <w:rFonts w:ascii="Book Antiqua" w:hAnsi="Book Antiqua" w:cs="Arial"/>
        </w:rPr>
        <w:t>(</w:t>
      </w:r>
      <w:r w:rsidR="00A01C16" w:rsidRPr="006E4071">
        <w:rPr>
          <w:rFonts w:ascii="Book Antiqua" w:hAnsi="Book Antiqua" w:cs="Arial"/>
          <w:bCs/>
          <w:lang w:bidi="th-TH"/>
        </w:rPr>
        <w:t>Ida</w:t>
      </w:r>
      <w:r w:rsidR="00A674CA" w:rsidRPr="006E4071">
        <w:rPr>
          <w:rFonts w:ascii="Book Antiqua" w:hAnsi="Book Antiqua" w:cs="Arial"/>
          <w:bCs/>
          <w:lang w:bidi="th-TH"/>
        </w:rPr>
        <w:t>-TACE)</w:t>
      </w:r>
      <w:r w:rsidR="00A674CA" w:rsidRPr="006E4071">
        <w:rPr>
          <w:rFonts w:ascii="Book Antiqua" w:hAnsi="Book Antiqua" w:cs="Arial"/>
        </w:rPr>
        <w:t xml:space="preserve"> </w:t>
      </w:r>
      <w:r w:rsidR="00CC5CA0" w:rsidRPr="006E4071">
        <w:rPr>
          <w:rFonts w:ascii="Book Antiqua" w:hAnsi="Book Antiqua" w:cs="Arial"/>
        </w:rPr>
        <w:t>against</w:t>
      </w:r>
      <w:r w:rsidR="00FF271B" w:rsidRPr="006E4071">
        <w:rPr>
          <w:rFonts w:ascii="Book Antiqua" w:hAnsi="Book Antiqua" w:cs="Arial"/>
        </w:rPr>
        <w:t xml:space="preserve"> </w:t>
      </w:r>
      <w:r w:rsidR="00233E37" w:rsidRPr="006E4071">
        <w:rPr>
          <w:rFonts w:ascii="Book Antiqua" w:hAnsi="Book Antiqua" w:cs="Arial"/>
        </w:rPr>
        <w:t>d</w:t>
      </w:r>
      <w:r w:rsidR="005F6CFC" w:rsidRPr="006E4071">
        <w:rPr>
          <w:rFonts w:ascii="Book Antiqua" w:hAnsi="Book Antiqua" w:cs="Arial"/>
        </w:rPr>
        <w:t>oxorubicin</w:t>
      </w:r>
      <w:r w:rsidR="00FF2D27" w:rsidRPr="006E4071">
        <w:rPr>
          <w:rFonts w:ascii="Book Antiqua" w:hAnsi="Book Antiqua" w:cs="Arial"/>
        </w:rPr>
        <w:t xml:space="preserve">-based </w:t>
      </w:r>
      <w:r w:rsidR="00FF271B" w:rsidRPr="006E4071">
        <w:rPr>
          <w:rFonts w:ascii="Book Antiqua" w:hAnsi="Book Antiqua" w:cs="Arial"/>
        </w:rPr>
        <w:t>TACE</w:t>
      </w:r>
      <w:r w:rsidR="009522EF" w:rsidRPr="006E4071">
        <w:rPr>
          <w:rFonts w:ascii="Book Antiqua" w:hAnsi="Book Antiqua" w:cs="Arial"/>
        </w:rPr>
        <w:t xml:space="preserve"> </w:t>
      </w:r>
      <w:r w:rsidR="003226F9" w:rsidRPr="006E4071">
        <w:rPr>
          <w:rFonts w:ascii="Book Antiqua" w:hAnsi="Book Antiqua" w:cs="Arial"/>
        </w:rPr>
        <w:t>(</w:t>
      </w:r>
      <w:r w:rsidR="00A01C16" w:rsidRPr="006E4071">
        <w:rPr>
          <w:rFonts w:ascii="Book Antiqua" w:hAnsi="Book Antiqua" w:cs="Arial"/>
          <w:bCs/>
          <w:lang w:bidi="th-TH"/>
        </w:rPr>
        <w:t>Dox-</w:t>
      </w:r>
      <w:r w:rsidR="003226F9" w:rsidRPr="006E4071">
        <w:rPr>
          <w:rFonts w:ascii="Book Antiqua" w:hAnsi="Book Antiqua" w:cs="Arial"/>
          <w:bCs/>
          <w:lang w:bidi="th-TH"/>
        </w:rPr>
        <w:t>TACE)</w:t>
      </w:r>
      <w:r w:rsidR="003226F9" w:rsidRPr="006E4071">
        <w:rPr>
          <w:rFonts w:ascii="Book Antiqua" w:hAnsi="Book Antiqua" w:cs="Arial"/>
        </w:rPr>
        <w:t xml:space="preserve"> </w:t>
      </w:r>
      <w:r w:rsidR="000A6381" w:rsidRPr="006E4071">
        <w:rPr>
          <w:rFonts w:ascii="Book Antiqua" w:hAnsi="Book Antiqua" w:cs="Arial"/>
        </w:rPr>
        <w:t xml:space="preserve">in </w:t>
      </w:r>
      <w:r w:rsidR="00FF2D27" w:rsidRPr="006E4071">
        <w:rPr>
          <w:rFonts w:ascii="Book Antiqua" w:hAnsi="Book Antiqua" w:cs="Arial"/>
        </w:rPr>
        <w:t>intermediate stage HCC</w:t>
      </w:r>
      <w:r w:rsidR="000A6381" w:rsidRPr="006E4071">
        <w:rPr>
          <w:rFonts w:ascii="Book Antiqua" w:hAnsi="Book Antiqua" w:cs="Arial"/>
        </w:rPr>
        <w:t>.</w:t>
      </w:r>
    </w:p>
    <w:p w14:paraId="20174ECE" w14:textId="77777777" w:rsidR="009B60AC" w:rsidRPr="006E4071" w:rsidRDefault="009B60AC" w:rsidP="007E1CA5">
      <w:pPr>
        <w:adjustRightInd w:val="0"/>
        <w:snapToGrid w:val="0"/>
        <w:spacing w:line="360" w:lineRule="auto"/>
        <w:jc w:val="both"/>
        <w:rPr>
          <w:rFonts w:ascii="Book Antiqua" w:eastAsia="宋体" w:hAnsi="Book Antiqua" w:cs="Arial"/>
          <w:lang w:eastAsia="zh-CN"/>
        </w:rPr>
      </w:pPr>
    </w:p>
    <w:p w14:paraId="0B558CE9" w14:textId="77777777" w:rsidR="009B60AC" w:rsidRPr="006E4071" w:rsidRDefault="00BA497D"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Cs/>
        </w:rPr>
        <w:t>METHODS</w:t>
      </w:r>
    </w:p>
    <w:p w14:paraId="1760180F" w14:textId="67DA8E5F" w:rsidR="009B60AC" w:rsidRPr="006E4071" w:rsidRDefault="000A6381"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rPr>
        <w:t xml:space="preserve">Between January 2012 and December 2014, </w:t>
      </w:r>
      <w:r w:rsidR="009F5B34" w:rsidRPr="006E4071">
        <w:rPr>
          <w:rFonts w:ascii="Book Antiqua" w:hAnsi="Book Antiqua" w:cs="Arial"/>
        </w:rPr>
        <w:t xml:space="preserve">all </w:t>
      </w:r>
      <w:r w:rsidRPr="006E4071">
        <w:rPr>
          <w:rFonts w:ascii="Book Antiqua" w:hAnsi="Book Antiqua" w:cs="Arial"/>
        </w:rPr>
        <w:t xml:space="preserve">patients </w:t>
      </w:r>
      <w:r w:rsidR="009522EF" w:rsidRPr="006E4071">
        <w:rPr>
          <w:rFonts w:ascii="Book Antiqua" w:hAnsi="Book Antiqua" w:cs="Arial"/>
        </w:rPr>
        <w:t>treated with</w:t>
      </w:r>
      <w:r w:rsidRPr="006E4071">
        <w:rPr>
          <w:rFonts w:ascii="Book Antiqua" w:hAnsi="Book Antiqua" w:cs="Arial"/>
        </w:rPr>
        <w:t xml:space="preserve"> TACE </w:t>
      </w:r>
      <w:r w:rsidR="00A20600" w:rsidRPr="006E4071">
        <w:rPr>
          <w:rFonts w:ascii="Book Antiqua" w:hAnsi="Book Antiqua" w:cs="Arial"/>
        </w:rPr>
        <w:t>at our academic hospital</w:t>
      </w:r>
      <w:r w:rsidR="009F5B34" w:rsidRPr="006E4071">
        <w:rPr>
          <w:rFonts w:ascii="Book Antiqua" w:hAnsi="Book Antiqua" w:cs="Arial"/>
        </w:rPr>
        <w:t xml:space="preserve"> were screened</w:t>
      </w:r>
      <w:r w:rsidRPr="006E4071">
        <w:rPr>
          <w:rFonts w:ascii="Book Antiqua" w:hAnsi="Book Antiqua" w:cs="Arial"/>
        </w:rPr>
        <w:t xml:space="preserve">. </w:t>
      </w:r>
      <w:r w:rsidR="004A385E" w:rsidRPr="006E4071">
        <w:rPr>
          <w:rFonts w:ascii="Book Antiqua" w:hAnsi="Book Antiqua" w:cs="Arial"/>
          <w:bCs/>
          <w:lang w:bidi="th-TH"/>
        </w:rPr>
        <w:t xml:space="preserve">Inclusion criteria were patients with Child-Pugh score A or B, a performance status below or equal to 1, and no prior TACE. </w:t>
      </w:r>
      <w:r w:rsidR="00212C80" w:rsidRPr="006E4071">
        <w:rPr>
          <w:rFonts w:ascii="Book Antiqua" w:hAnsi="Book Antiqua" w:cs="Arial"/>
          <w:bCs/>
          <w:lang w:bidi="th-TH"/>
        </w:rPr>
        <w:t xml:space="preserve">Either lipiodol TACE or drug-eluting beads TACE could be performed with 10 mg of </w:t>
      </w:r>
      <w:r w:rsidR="00233E37" w:rsidRPr="006E4071">
        <w:rPr>
          <w:rFonts w:ascii="Book Antiqua" w:hAnsi="Book Antiqua" w:cs="Arial"/>
          <w:bCs/>
          <w:lang w:bidi="th-TH"/>
        </w:rPr>
        <w:t>i</w:t>
      </w:r>
      <w:r w:rsidR="00212C80" w:rsidRPr="006E4071">
        <w:rPr>
          <w:rFonts w:ascii="Book Antiqua" w:hAnsi="Book Antiqua" w:cs="Arial"/>
          <w:bCs/>
          <w:lang w:bidi="th-TH"/>
        </w:rPr>
        <w:t xml:space="preserve">darubicin </w:t>
      </w:r>
      <w:r w:rsidR="00233E37" w:rsidRPr="006E4071">
        <w:rPr>
          <w:rFonts w:ascii="Book Antiqua" w:hAnsi="Book Antiqua" w:cs="Arial"/>
          <w:bCs/>
          <w:lang w:bidi="th-TH"/>
        </w:rPr>
        <w:t>or</w:t>
      </w:r>
      <w:r w:rsidR="00212C80" w:rsidRPr="006E4071">
        <w:rPr>
          <w:rFonts w:ascii="Book Antiqua" w:hAnsi="Book Antiqua" w:cs="Arial"/>
          <w:bCs/>
          <w:lang w:bidi="th-TH"/>
        </w:rPr>
        <w:t xml:space="preserve"> 50 mg of </w:t>
      </w:r>
      <w:r w:rsidR="00233E37" w:rsidRPr="006E4071">
        <w:rPr>
          <w:rFonts w:ascii="Book Antiqua" w:hAnsi="Book Antiqua" w:cs="Arial"/>
          <w:bCs/>
          <w:lang w:bidi="th-TH"/>
        </w:rPr>
        <w:t>d</w:t>
      </w:r>
      <w:r w:rsidR="00212C80" w:rsidRPr="006E4071">
        <w:rPr>
          <w:rFonts w:ascii="Book Antiqua" w:hAnsi="Book Antiqua" w:cs="Arial"/>
          <w:bCs/>
          <w:lang w:bidi="th-TH"/>
        </w:rPr>
        <w:t>oxorubicin.</w:t>
      </w:r>
      <w:r w:rsidR="004A385E" w:rsidRPr="006E4071">
        <w:rPr>
          <w:rFonts w:ascii="Book Antiqua" w:hAnsi="Book Antiqua" w:cs="Arial"/>
          <w:bCs/>
          <w:lang w:bidi="th-TH"/>
        </w:rPr>
        <w:t xml:space="preserve"> </w:t>
      </w:r>
      <w:r w:rsidRPr="006E4071">
        <w:rPr>
          <w:rFonts w:ascii="Book Antiqua" w:hAnsi="Book Antiqua" w:cs="Arial"/>
        </w:rPr>
        <w:t xml:space="preserve">Each patient treated with </w:t>
      </w:r>
      <w:r w:rsidR="00233E37"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Pr="006E4071">
        <w:rPr>
          <w:rFonts w:ascii="Book Antiqua" w:hAnsi="Book Antiqua" w:cs="Arial"/>
        </w:rPr>
        <w:t xml:space="preserve"> was matched with </w:t>
      </w:r>
      <w:r w:rsidR="00233E37" w:rsidRPr="006E4071">
        <w:rPr>
          <w:rFonts w:ascii="Book Antiqua" w:hAnsi="Book Antiqua" w:cs="Arial"/>
        </w:rPr>
        <w:t>two</w:t>
      </w:r>
      <w:r w:rsidRPr="006E4071">
        <w:rPr>
          <w:rFonts w:ascii="Book Antiqua" w:hAnsi="Book Antiqua" w:cs="Arial"/>
        </w:rPr>
        <w:t xml:space="preserve"> </w:t>
      </w:r>
      <w:r w:rsidR="00233E37" w:rsidRPr="006E4071">
        <w:rPr>
          <w:rFonts w:ascii="Book Antiqua" w:hAnsi="Book Antiqua" w:cs="Arial"/>
        </w:rPr>
        <w:t>d</w:t>
      </w:r>
      <w:r w:rsidR="005F6CFC" w:rsidRPr="006E4071">
        <w:rPr>
          <w:rFonts w:ascii="Book Antiqua" w:hAnsi="Book Antiqua" w:cs="Arial"/>
        </w:rPr>
        <w:t>oxorubicin</w:t>
      </w:r>
      <w:r w:rsidRPr="006E4071">
        <w:rPr>
          <w:rFonts w:ascii="Book Antiqua" w:hAnsi="Book Antiqua" w:cs="Arial"/>
        </w:rPr>
        <w:t xml:space="preserve">-treated patients. </w:t>
      </w:r>
      <w:r w:rsidR="00267622" w:rsidRPr="006E4071">
        <w:rPr>
          <w:rFonts w:ascii="Book Antiqua" w:hAnsi="Book Antiqua" w:cs="Arial"/>
        </w:rPr>
        <w:t xml:space="preserve">The </w:t>
      </w:r>
      <w:r w:rsidRPr="006E4071">
        <w:rPr>
          <w:rFonts w:ascii="Book Antiqua" w:hAnsi="Book Antiqua" w:cs="Arial"/>
        </w:rPr>
        <w:t>TACE response was assessed by</w:t>
      </w:r>
      <w:r w:rsidR="009522EF" w:rsidRPr="006E4071">
        <w:rPr>
          <w:rFonts w:ascii="Book Antiqua" w:hAnsi="Book Antiqua" w:cs="Arial"/>
        </w:rPr>
        <w:t xml:space="preserve"> independent radiologist</w:t>
      </w:r>
      <w:r w:rsidR="00CC5CA0" w:rsidRPr="006E4071">
        <w:rPr>
          <w:rFonts w:ascii="Book Antiqua" w:hAnsi="Book Antiqua" w:cs="Arial"/>
        </w:rPr>
        <w:t>s</w:t>
      </w:r>
      <w:r w:rsidR="009522EF" w:rsidRPr="006E4071">
        <w:rPr>
          <w:rFonts w:ascii="Book Antiqua" w:hAnsi="Book Antiqua" w:cs="Arial"/>
        </w:rPr>
        <w:t xml:space="preserve"> according</w:t>
      </w:r>
      <w:r w:rsidR="000250C7" w:rsidRPr="006E4071">
        <w:rPr>
          <w:rFonts w:ascii="Book Antiqua" w:hAnsi="Book Antiqua" w:cs="Arial"/>
        </w:rPr>
        <w:t xml:space="preserve"> to</w:t>
      </w:r>
      <w:r w:rsidR="009522EF" w:rsidRPr="006E4071">
        <w:rPr>
          <w:rFonts w:ascii="Book Antiqua" w:hAnsi="Book Antiqua" w:cs="Arial"/>
        </w:rPr>
        <w:t xml:space="preserve"> </w:t>
      </w:r>
      <w:r w:rsidR="00CC5CA0" w:rsidRPr="006E4071">
        <w:rPr>
          <w:rFonts w:ascii="Book Antiqua" w:hAnsi="Book Antiqua" w:cs="Arial"/>
        </w:rPr>
        <w:t xml:space="preserve">the </w:t>
      </w:r>
      <w:proofErr w:type="spellStart"/>
      <w:r w:rsidRPr="006E4071">
        <w:rPr>
          <w:rFonts w:ascii="Book Antiqua" w:hAnsi="Book Antiqua" w:cs="Arial"/>
        </w:rPr>
        <w:t>mRECIST</w:t>
      </w:r>
      <w:proofErr w:type="spellEnd"/>
      <w:r w:rsidRPr="006E4071">
        <w:rPr>
          <w:rFonts w:ascii="Book Antiqua" w:hAnsi="Book Antiqua" w:cs="Arial"/>
        </w:rPr>
        <w:t xml:space="preserve"> criteria. </w:t>
      </w:r>
    </w:p>
    <w:p w14:paraId="5AA9C3CC" w14:textId="77777777" w:rsidR="009B60AC" w:rsidRPr="006E4071" w:rsidRDefault="009B60AC" w:rsidP="007E1CA5">
      <w:pPr>
        <w:adjustRightInd w:val="0"/>
        <w:snapToGrid w:val="0"/>
        <w:spacing w:line="360" w:lineRule="auto"/>
        <w:jc w:val="both"/>
        <w:rPr>
          <w:rFonts w:ascii="Book Antiqua" w:eastAsia="宋体" w:hAnsi="Book Antiqua" w:cs="Arial"/>
          <w:lang w:eastAsia="zh-CN"/>
        </w:rPr>
      </w:pPr>
    </w:p>
    <w:p w14:paraId="022D7EE2" w14:textId="5C87A3F5" w:rsidR="00BA497D" w:rsidRPr="006E4071" w:rsidRDefault="00BA497D" w:rsidP="007E1CA5">
      <w:pPr>
        <w:adjustRightInd w:val="0"/>
        <w:snapToGrid w:val="0"/>
        <w:spacing w:line="360" w:lineRule="auto"/>
        <w:jc w:val="both"/>
        <w:rPr>
          <w:rFonts w:ascii="Book Antiqua" w:hAnsi="Book Antiqua" w:cs="Arial"/>
        </w:rPr>
      </w:pPr>
      <w:r w:rsidRPr="006E4071">
        <w:rPr>
          <w:rFonts w:ascii="Book Antiqua" w:hAnsi="Book Antiqua" w:cs="Arial"/>
          <w:bCs/>
        </w:rPr>
        <w:t>RESULTS</w:t>
      </w:r>
    </w:p>
    <w:p w14:paraId="1087D972" w14:textId="0A1A7CD1" w:rsidR="000A6381" w:rsidRPr="006E4071" w:rsidRDefault="00B76C7E" w:rsidP="007E1CA5">
      <w:pPr>
        <w:adjustRightInd w:val="0"/>
        <w:snapToGrid w:val="0"/>
        <w:spacing w:line="360" w:lineRule="auto"/>
        <w:jc w:val="both"/>
        <w:rPr>
          <w:rFonts w:ascii="Book Antiqua" w:hAnsi="Book Antiqua" w:cs="Arial"/>
        </w:rPr>
      </w:pPr>
      <w:r w:rsidRPr="006E4071">
        <w:rPr>
          <w:rFonts w:ascii="Book Antiqua" w:hAnsi="Book Antiqua" w:cs="Arial"/>
        </w:rPr>
        <w:t>Sixty</w:t>
      </w:r>
      <w:r w:rsidR="00EA6447" w:rsidRPr="006E4071">
        <w:rPr>
          <w:rFonts w:ascii="Book Antiqua" w:hAnsi="Book Antiqua" w:cs="Arial"/>
        </w:rPr>
        <w:t xml:space="preserve"> patients were treated with </w:t>
      </w:r>
      <w:r w:rsidR="000875FD" w:rsidRPr="006E4071">
        <w:rPr>
          <w:rFonts w:ascii="Book Antiqua" w:hAnsi="Book Antiqua" w:cs="Arial"/>
        </w:rPr>
        <w:t>d</w:t>
      </w:r>
      <w:r w:rsidR="005F6CFC" w:rsidRPr="006E4071">
        <w:rPr>
          <w:rFonts w:ascii="Book Antiqua" w:hAnsi="Book Antiqua" w:cs="Arial"/>
        </w:rPr>
        <w:t>oxorubicin</w:t>
      </w:r>
      <w:r w:rsidR="00EA6447" w:rsidRPr="006E4071">
        <w:rPr>
          <w:rFonts w:ascii="Book Antiqua" w:hAnsi="Book Antiqua" w:cs="Arial"/>
        </w:rPr>
        <w:t xml:space="preserve"> and</w:t>
      </w:r>
      <w:r w:rsidR="000875FD" w:rsidRPr="006E4071">
        <w:rPr>
          <w:rFonts w:ascii="Book Antiqua" w:hAnsi="Book Antiqua" w:cs="Arial"/>
        </w:rPr>
        <w:t xml:space="preserve"> thirty</w:t>
      </w:r>
      <w:r w:rsidR="000A6381" w:rsidRPr="006E4071">
        <w:rPr>
          <w:rFonts w:ascii="Book Antiqua" w:hAnsi="Book Antiqua" w:cs="Arial"/>
        </w:rPr>
        <w:t xml:space="preserve"> </w:t>
      </w:r>
      <w:r w:rsidR="008128CF" w:rsidRPr="006E4071">
        <w:rPr>
          <w:rFonts w:ascii="Book Antiqua" w:hAnsi="Book Antiqua" w:cs="Arial"/>
        </w:rPr>
        <w:t xml:space="preserve">with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T</w:t>
      </w:r>
      <w:r w:rsidR="000A6381" w:rsidRPr="006E4071">
        <w:rPr>
          <w:rFonts w:ascii="Book Antiqua" w:hAnsi="Book Antiqua" w:cs="Arial"/>
        </w:rPr>
        <w:t xml:space="preserve">here were </w:t>
      </w:r>
      <w:r w:rsidR="00FF2D27" w:rsidRPr="006E4071">
        <w:rPr>
          <w:rFonts w:ascii="Book Antiqua" w:hAnsi="Book Antiqua" w:cs="Arial"/>
        </w:rPr>
        <w:t>9</w:t>
      </w:r>
      <w:r w:rsidR="005A78B0" w:rsidRPr="006E4071">
        <w:rPr>
          <w:rFonts w:ascii="Book Antiqua" w:hAnsi="Book Antiqua" w:cs="Arial"/>
        </w:rPr>
        <w:t>3</w:t>
      </w:r>
      <w:r w:rsidR="000875FD" w:rsidRPr="006E4071">
        <w:rPr>
          <w:rFonts w:ascii="Book Antiqua" w:hAnsi="Book Antiqua" w:cs="Arial"/>
        </w:rPr>
        <w:t>%</w:t>
      </w:r>
      <w:r w:rsidR="000A6381" w:rsidRPr="006E4071">
        <w:rPr>
          <w:rFonts w:ascii="Book Antiqua" w:hAnsi="Book Antiqua" w:cs="Arial"/>
        </w:rPr>
        <w:t xml:space="preserve"> and </w:t>
      </w:r>
      <w:r w:rsidR="00FF2D27" w:rsidRPr="006E4071">
        <w:rPr>
          <w:rFonts w:ascii="Book Antiqua" w:hAnsi="Book Antiqua" w:cs="Arial"/>
        </w:rPr>
        <w:t xml:space="preserve">87% of cirrhotic patients </w:t>
      </w:r>
      <w:r w:rsidR="00267622" w:rsidRPr="006E4071">
        <w:rPr>
          <w:rFonts w:ascii="Book Antiqua" w:hAnsi="Book Antiqua" w:cs="Arial"/>
        </w:rPr>
        <w:t xml:space="preserve">and </w:t>
      </w:r>
      <w:r w:rsidR="00FF2D27" w:rsidRPr="006E4071">
        <w:rPr>
          <w:rFonts w:ascii="Book Antiqua" w:hAnsi="Book Antiqua" w:cs="Arial"/>
        </w:rPr>
        <w:t>87</w:t>
      </w:r>
      <w:r w:rsidR="000875FD" w:rsidRPr="006E4071">
        <w:rPr>
          <w:rFonts w:ascii="Book Antiqua" w:hAnsi="Book Antiqua" w:cs="Arial"/>
        </w:rPr>
        <w:t>%</w:t>
      </w:r>
      <w:r w:rsidR="000A6381" w:rsidRPr="006E4071">
        <w:rPr>
          <w:rFonts w:ascii="Book Antiqua" w:hAnsi="Book Antiqua" w:cs="Arial"/>
        </w:rPr>
        <w:t xml:space="preserve"> and </w:t>
      </w:r>
      <w:r w:rsidR="00FF2D27" w:rsidRPr="006E4071">
        <w:rPr>
          <w:rFonts w:ascii="Book Antiqua" w:hAnsi="Book Antiqua" w:cs="Arial"/>
        </w:rPr>
        <w:t>70</w:t>
      </w:r>
      <w:r w:rsidR="000A6381" w:rsidRPr="006E4071">
        <w:rPr>
          <w:rFonts w:ascii="Book Antiqua" w:hAnsi="Book Antiqua" w:cs="Arial"/>
        </w:rPr>
        <w:t>% of Child-Pugh A</w:t>
      </w:r>
      <w:r w:rsidR="00C33015" w:rsidRPr="006E4071">
        <w:rPr>
          <w:rFonts w:ascii="Book Antiqua" w:hAnsi="Book Antiqua" w:cs="Arial"/>
        </w:rPr>
        <w:t xml:space="preserve"> </w:t>
      </w:r>
      <w:r w:rsidR="00FF2D27" w:rsidRPr="006E4071">
        <w:rPr>
          <w:rFonts w:ascii="Book Antiqua" w:hAnsi="Book Antiqua" w:cs="Arial"/>
        </w:rPr>
        <w:t>in</w:t>
      </w:r>
      <w:r w:rsidR="00C33015" w:rsidRPr="006E4071">
        <w:rPr>
          <w:rFonts w:ascii="Book Antiqua" w:hAnsi="Book Antiqua" w:cs="Arial"/>
        </w:rPr>
        <w:t xml:space="preserve"> </w:t>
      </w:r>
      <w:r w:rsidR="000875FD" w:rsidRPr="006E4071">
        <w:rPr>
          <w:rFonts w:ascii="Book Antiqua" w:hAnsi="Book Antiqua" w:cs="Arial"/>
        </w:rPr>
        <w:t>the d</w:t>
      </w:r>
      <w:r w:rsidR="005F6CFC" w:rsidRPr="006E4071">
        <w:rPr>
          <w:rFonts w:ascii="Book Antiqua" w:hAnsi="Book Antiqua" w:cs="Arial"/>
        </w:rPr>
        <w:t>oxorubicin</w:t>
      </w:r>
      <w:r w:rsidR="00FF2D27" w:rsidRPr="006E4071">
        <w:rPr>
          <w:rFonts w:ascii="Book Antiqua" w:hAnsi="Book Antiqua" w:cs="Arial"/>
        </w:rPr>
        <w:t xml:space="preserve"> </w:t>
      </w:r>
      <w:r w:rsidR="00C33015" w:rsidRPr="006E4071">
        <w:rPr>
          <w:rFonts w:ascii="Book Antiqua" w:hAnsi="Book Antiqua" w:cs="Arial"/>
        </w:rPr>
        <w:t xml:space="preserve">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xml:space="preserve"> </w:t>
      </w:r>
      <w:r w:rsidR="00C33015" w:rsidRPr="006E4071">
        <w:rPr>
          <w:rFonts w:ascii="Book Antiqua" w:hAnsi="Book Antiqua" w:cs="Arial"/>
        </w:rPr>
        <w:t>groups</w:t>
      </w:r>
      <w:r w:rsidR="004F4B87" w:rsidRPr="006E4071">
        <w:rPr>
          <w:rFonts w:ascii="Book Antiqua" w:hAnsi="Book Antiqua" w:cs="Arial"/>
        </w:rPr>
        <w:t>, respectively</w:t>
      </w:r>
      <w:r w:rsidR="000A6381" w:rsidRPr="006E4071">
        <w:rPr>
          <w:rFonts w:ascii="Book Antiqua" w:hAnsi="Book Antiqua" w:cs="Arial"/>
        </w:rPr>
        <w:t xml:space="preserve">. </w:t>
      </w:r>
      <w:r w:rsidR="00730FF5" w:rsidRPr="006E4071">
        <w:rPr>
          <w:rFonts w:ascii="Book Antiqua" w:hAnsi="Book Antiqua" w:cs="Arial"/>
        </w:rPr>
        <w:t>The m</w:t>
      </w:r>
      <w:r w:rsidR="00811D00" w:rsidRPr="006E4071">
        <w:rPr>
          <w:rFonts w:ascii="Book Antiqua" w:hAnsi="Book Antiqua" w:cs="Arial"/>
        </w:rPr>
        <w:t xml:space="preserve">edian </w:t>
      </w:r>
      <w:r w:rsidR="000A6381" w:rsidRPr="006E4071">
        <w:rPr>
          <w:rFonts w:ascii="Book Antiqua" w:hAnsi="Book Antiqua" w:cs="Arial"/>
        </w:rPr>
        <w:t xml:space="preserve">number of HCC per patient was </w:t>
      </w:r>
      <w:r w:rsidR="000875FD" w:rsidRPr="006E4071">
        <w:rPr>
          <w:rFonts w:ascii="Book Antiqua" w:hAnsi="Book Antiqua" w:cs="Arial"/>
        </w:rPr>
        <w:t>two</w:t>
      </w:r>
      <w:r w:rsidR="00811D00" w:rsidRPr="006E4071">
        <w:rPr>
          <w:rFonts w:ascii="Book Antiqua" w:hAnsi="Book Antiqua" w:cs="Arial"/>
        </w:rPr>
        <w:t xml:space="preserve"> in both groups </w:t>
      </w:r>
      <w:r w:rsidR="000A6381" w:rsidRPr="006E4071">
        <w:rPr>
          <w:rFonts w:ascii="Book Antiqua" w:hAnsi="Book Antiqua" w:cs="Arial"/>
        </w:rPr>
        <w:t xml:space="preserve">with </w:t>
      </w:r>
      <w:r w:rsidR="00FF2D27" w:rsidRPr="006E4071">
        <w:rPr>
          <w:rFonts w:ascii="Book Antiqua" w:hAnsi="Book Antiqua" w:cs="Arial"/>
        </w:rPr>
        <w:t>31</w:t>
      </w:r>
      <w:r w:rsidR="000875FD" w:rsidRPr="006E4071">
        <w:rPr>
          <w:rFonts w:ascii="Book Antiqua" w:hAnsi="Book Antiqua" w:cs="Arial"/>
        </w:rPr>
        <w:t>%</w:t>
      </w:r>
      <w:r w:rsidR="00FF2D27" w:rsidRPr="006E4071">
        <w:rPr>
          <w:rFonts w:ascii="Book Antiqua" w:hAnsi="Book Antiqua" w:cs="Arial"/>
        </w:rPr>
        <w:t xml:space="preserve"> </w:t>
      </w:r>
      <w:r w:rsidR="000A6381" w:rsidRPr="006E4071">
        <w:rPr>
          <w:rFonts w:ascii="Book Antiqua" w:hAnsi="Book Antiqua" w:cs="Arial"/>
        </w:rPr>
        <w:t xml:space="preserve">and </w:t>
      </w:r>
      <w:r w:rsidR="00FF2D27" w:rsidRPr="006E4071">
        <w:rPr>
          <w:rFonts w:ascii="Book Antiqua" w:hAnsi="Book Antiqua" w:cs="Arial"/>
        </w:rPr>
        <w:t>26</w:t>
      </w:r>
      <w:r w:rsidR="004E366E" w:rsidRPr="006E4071">
        <w:rPr>
          <w:rFonts w:ascii="Book Antiqua" w:hAnsi="Book Antiqua" w:cs="Arial"/>
        </w:rPr>
        <w:t>% of</w:t>
      </w:r>
      <w:r w:rsidR="000A6381" w:rsidRPr="006E4071">
        <w:rPr>
          <w:rFonts w:ascii="Book Antiqua" w:hAnsi="Book Antiqua" w:cs="Arial"/>
        </w:rPr>
        <w:t xml:space="preserve"> single nodules in </w:t>
      </w:r>
      <w:r w:rsidR="000875FD" w:rsidRPr="006E4071">
        <w:rPr>
          <w:rFonts w:ascii="Book Antiqua" w:hAnsi="Book Antiqua" w:cs="Arial"/>
        </w:rPr>
        <w:t>d</w:t>
      </w:r>
      <w:r w:rsidR="005F6CFC" w:rsidRPr="006E4071">
        <w:rPr>
          <w:rFonts w:ascii="Book Antiqua" w:hAnsi="Book Antiqua" w:cs="Arial"/>
        </w:rPr>
        <w:t>oxorubicin</w:t>
      </w:r>
      <w:r w:rsidR="00FF2D27" w:rsidRPr="006E4071">
        <w:rPr>
          <w:rFonts w:ascii="Book Antiqua" w:hAnsi="Book Antiqua" w:cs="Arial"/>
        </w:rPr>
        <w:t xml:space="preserve"> </w:t>
      </w:r>
      <w:r w:rsidR="000A6381" w:rsidRPr="006E4071">
        <w:rPr>
          <w:rFonts w:ascii="Book Antiqua" w:hAnsi="Book Antiqua" w:cs="Arial"/>
        </w:rPr>
        <w:t xml:space="preserve">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xml:space="preserve"> </w:t>
      </w:r>
      <w:r w:rsidR="000A6381" w:rsidRPr="006E4071">
        <w:rPr>
          <w:rFonts w:ascii="Book Antiqua" w:hAnsi="Book Antiqua" w:cs="Arial"/>
        </w:rPr>
        <w:t>groups</w:t>
      </w:r>
      <w:r w:rsidR="000875FD" w:rsidRPr="006E4071">
        <w:rPr>
          <w:rFonts w:ascii="Book Antiqua" w:hAnsi="Book Antiqua" w:cs="Arial"/>
        </w:rPr>
        <w:t>, respectively</w:t>
      </w:r>
      <w:r w:rsidR="000A6381" w:rsidRPr="006E4071">
        <w:rPr>
          <w:rFonts w:ascii="Book Antiqua" w:hAnsi="Book Antiqua" w:cs="Arial"/>
        </w:rPr>
        <w:t xml:space="preserve">. </w:t>
      </w:r>
      <w:r w:rsidR="000875FD" w:rsidRPr="006E4071">
        <w:rPr>
          <w:rFonts w:ascii="Book Antiqua" w:hAnsi="Book Antiqua" w:cs="Arial"/>
        </w:rPr>
        <w:t>O</w:t>
      </w:r>
      <w:r w:rsidR="00233E37" w:rsidRPr="006E4071">
        <w:rPr>
          <w:rFonts w:ascii="Book Antiqua" w:hAnsi="Book Antiqua" w:cs="Arial"/>
        </w:rPr>
        <w:t>bjective response rate</w:t>
      </w:r>
      <w:r w:rsidR="000A6381" w:rsidRPr="006E4071">
        <w:rPr>
          <w:rFonts w:ascii="Book Antiqua" w:hAnsi="Book Antiqua" w:cs="Arial"/>
        </w:rPr>
        <w:t xml:space="preserve"> after first TACE was </w:t>
      </w:r>
      <w:r w:rsidR="00CA2619" w:rsidRPr="006E4071">
        <w:rPr>
          <w:rFonts w:ascii="Book Antiqua" w:hAnsi="Book Antiqua" w:cs="Arial"/>
          <w:bCs/>
          <w:lang w:bidi="th-TH"/>
        </w:rPr>
        <w:t>76.7% and 73.3% (</w:t>
      </w:r>
      <w:r w:rsidRPr="006E4071">
        <w:rPr>
          <w:rFonts w:ascii="Book Antiqua" w:hAnsi="Book Antiqua" w:cs="Arial"/>
          <w:bCs/>
          <w:i/>
          <w:iCs/>
          <w:lang w:bidi="th-TH"/>
        </w:rPr>
        <w:t xml:space="preserve">P </w:t>
      </w:r>
      <w:r w:rsidR="00CA2619" w:rsidRPr="006E4071">
        <w:rPr>
          <w:rFonts w:ascii="Book Antiqua" w:hAnsi="Book Antiqua" w:cs="Arial"/>
          <w:bCs/>
          <w:lang w:bidi="th-TH"/>
        </w:rPr>
        <w:t>=</w:t>
      </w:r>
      <w:r w:rsidRPr="006E4071">
        <w:rPr>
          <w:rFonts w:ascii="Book Antiqua" w:hAnsi="Book Antiqua" w:cs="Arial"/>
          <w:bCs/>
          <w:lang w:bidi="th-TH"/>
        </w:rPr>
        <w:t xml:space="preserve"> </w:t>
      </w:r>
      <w:r w:rsidR="00CA2619" w:rsidRPr="006E4071">
        <w:rPr>
          <w:rFonts w:ascii="Book Antiqua" w:hAnsi="Book Antiqua" w:cs="Arial"/>
          <w:bCs/>
          <w:lang w:bidi="th-TH"/>
        </w:rPr>
        <w:t>0.797) with 41.7</w:t>
      </w:r>
      <w:r w:rsidR="000875FD" w:rsidRPr="006E4071">
        <w:rPr>
          <w:rFonts w:ascii="Book Antiqua" w:hAnsi="Book Antiqua" w:cs="Arial"/>
          <w:bCs/>
          <w:lang w:bidi="th-TH"/>
        </w:rPr>
        <w:t>%</w:t>
      </w:r>
      <w:r w:rsidR="00CA2619" w:rsidRPr="006E4071">
        <w:rPr>
          <w:rFonts w:ascii="Book Antiqua" w:hAnsi="Book Antiqua" w:cs="Arial"/>
          <w:bCs/>
          <w:lang w:bidi="th-TH"/>
        </w:rPr>
        <w:t xml:space="preserve"> and 40.0% complete response</w:t>
      </w:r>
      <w:r w:rsidR="001C7BC7" w:rsidRPr="006E4071">
        <w:rPr>
          <w:rFonts w:ascii="Book Antiqua" w:hAnsi="Book Antiqua" w:cs="Arial"/>
          <w:bCs/>
          <w:lang w:bidi="th-TH"/>
        </w:rPr>
        <w:t xml:space="preserve"> </w:t>
      </w:r>
      <w:r w:rsidR="000A6381" w:rsidRPr="006E4071">
        <w:rPr>
          <w:rFonts w:ascii="Book Antiqua" w:hAnsi="Book Antiqua" w:cs="Arial"/>
        </w:rPr>
        <w:t xml:space="preserve">in </w:t>
      </w:r>
      <w:r w:rsidR="000875FD" w:rsidRPr="006E4071">
        <w:rPr>
          <w:rFonts w:ascii="Book Antiqua" w:hAnsi="Book Antiqua" w:cs="Arial"/>
        </w:rPr>
        <w:t>d</w:t>
      </w:r>
      <w:r w:rsidR="005F6CFC" w:rsidRPr="006E4071">
        <w:rPr>
          <w:rFonts w:ascii="Book Antiqua" w:hAnsi="Book Antiqua" w:cs="Arial"/>
        </w:rPr>
        <w:t>oxorubicin</w:t>
      </w:r>
      <w:r w:rsidR="00CA2619" w:rsidRPr="006E4071">
        <w:rPr>
          <w:rFonts w:ascii="Book Antiqua" w:hAnsi="Book Antiqua" w:cs="Arial"/>
        </w:rPr>
        <w:t xml:space="preserve"> </w:t>
      </w:r>
      <w:r w:rsidR="000A6381" w:rsidRPr="006E4071">
        <w:rPr>
          <w:rFonts w:ascii="Book Antiqua" w:hAnsi="Book Antiqua" w:cs="Arial"/>
        </w:rPr>
        <w:t xml:space="preserve">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CA2619" w:rsidRPr="006E4071">
        <w:rPr>
          <w:rFonts w:ascii="Book Antiqua" w:hAnsi="Book Antiqua" w:cs="Arial"/>
        </w:rPr>
        <w:t xml:space="preserve"> </w:t>
      </w:r>
      <w:r w:rsidR="00FF2D27" w:rsidRPr="006E4071">
        <w:rPr>
          <w:rFonts w:ascii="Book Antiqua" w:hAnsi="Book Antiqua" w:cs="Arial"/>
        </w:rPr>
        <w:t>groups</w:t>
      </w:r>
      <w:r w:rsidR="009323C1" w:rsidRPr="006E4071">
        <w:rPr>
          <w:rFonts w:ascii="Book Antiqua" w:hAnsi="Book Antiqua" w:cs="Arial"/>
        </w:rPr>
        <w:t>,</w:t>
      </w:r>
      <w:r w:rsidR="006C5165" w:rsidRPr="006E4071">
        <w:rPr>
          <w:rFonts w:ascii="Book Antiqua" w:hAnsi="Book Antiqua" w:cs="Arial"/>
        </w:rPr>
        <w:t xml:space="preserve"> respectively</w:t>
      </w:r>
      <w:r w:rsidR="000A6381" w:rsidRPr="006E4071">
        <w:rPr>
          <w:rFonts w:ascii="Book Antiqua" w:hAnsi="Book Antiqua" w:cs="Arial"/>
        </w:rPr>
        <w:t xml:space="preserve">. </w:t>
      </w:r>
      <w:r w:rsidR="00593560" w:rsidRPr="006E4071">
        <w:rPr>
          <w:rFonts w:ascii="Book Antiqua" w:hAnsi="Book Antiqua" w:cs="Arial"/>
        </w:rPr>
        <w:t>Progression</w:t>
      </w:r>
      <w:r w:rsidR="009323C1" w:rsidRPr="006E4071">
        <w:rPr>
          <w:rFonts w:ascii="Book Antiqua" w:hAnsi="Book Antiqua" w:cs="Arial"/>
        </w:rPr>
        <w:t>-</w:t>
      </w:r>
      <w:r w:rsidR="00593560" w:rsidRPr="006E4071">
        <w:rPr>
          <w:rFonts w:ascii="Book Antiqua" w:hAnsi="Book Antiqua" w:cs="Arial"/>
        </w:rPr>
        <w:t xml:space="preserve">free survival was 7.7 </w:t>
      </w:r>
      <w:proofErr w:type="spellStart"/>
      <w:r w:rsidRPr="006E4071">
        <w:rPr>
          <w:rFonts w:ascii="Book Antiqua" w:hAnsi="Book Antiqua" w:cs="Arial"/>
        </w:rPr>
        <w:t>mo</w:t>
      </w:r>
      <w:proofErr w:type="spellEnd"/>
      <w:r w:rsidR="00593560" w:rsidRPr="006E4071">
        <w:rPr>
          <w:rFonts w:ascii="Book Antiqua" w:hAnsi="Book Antiqua" w:cs="Arial"/>
        </w:rPr>
        <w:t xml:space="preserve"> in both groups</w:t>
      </w:r>
      <w:r w:rsidR="000875FD" w:rsidRPr="006E4071">
        <w:rPr>
          <w:rFonts w:ascii="Book Antiqua" w:hAnsi="Book Antiqua" w:cs="Arial"/>
        </w:rPr>
        <w:t>,</w:t>
      </w:r>
      <w:r w:rsidR="00593560" w:rsidRPr="006E4071">
        <w:rPr>
          <w:rFonts w:ascii="Book Antiqua" w:hAnsi="Book Antiqua" w:cs="Arial"/>
        </w:rPr>
        <w:t xml:space="preserve"> and </w:t>
      </w:r>
      <w:r w:rsidR="00C33015" w:rsidRPr="006E4071">
        <w:rPr>
          <w:rFonts w:ascii="Book Antiqua" w:hAnsi="Book Antiqua" w:cs="Arial"/>
        </w:rPr>
        <w:t>liver transplant-free</w:t>
      </w:r>
      <w:r w:rsidR="00593560" w:rsidRPr="006E4071">
        <w:rPr>
          <w:rFonts w:ascii="Book Antiqua" w:hAnsi="Book Antiqua" w:cs="Arial"/>
        </w:rPr>
        <w:t xml:space="preserve"> survival was </w:t>
      </w:r>
      <w:r w:rsidR="00C33015" w:rsidRPr="006E4071">
        <w:rPr>
          <w:rFonts w:ascii="Book Antiqua" w:hAnsi="Book Antiqua" w:cs="Arial"/>
        </w:rPr>
        <w:t>24.9</w:t>
      </w:r>
      <w:r w:rsidRPr="006E4071">
        <w:rPr>
          <w:rFonts w:ascii="Book Antiqua" w:hAnsi="Book Antiqua" w:cs="Arial"/>
        </w:rPr>
        <w:t xml:space="preserve"> </w:t>
      </w:r>
      <w:proofErr w:type="spellStart"/>
      <w:r w:rsidRPr="006E4071">
        <w:rPr>
          <w:rFonts w:ascii="Book Antiqua" w:hAnsi="Book Antiqua" w:cs="Arial"/>
        </w:rPr>
        <w:t>mo</w:t>
      </w:r>
      <w:proofErr w:type="spellEnd"/>
      <w:r w:rsidR="004E366E" w:rsidRPr="006E4071">
        <w:rPr>
          <w:rFonts w:ascii="Book Antiqua" w:hAnsi="Book Antiqua" w:cs="Arial"/>
        </w:rPr>
        <w:t xml:space="preserve"> </w:t>
      </w:r>
      <w:r w:rsidR="00C33015" w:rsidRPr="006E4071">
        <w:rPr>
          <w:rFonts w:ascii="Book Antiqua" w:hAnsi="Book Antiqua" w:cs="Arial"/>
        </w:rPr>
        <w:t>and 21.9</w:t>
      </w:r>
      <w:r w:rsidR="004E366E" w:rsidRPr="006E4071">
        <w:rPr>
          <w:rFonts w:ascii="Book Antiqua" w:hAnsi="Book Antiqua" w:cs="Arial"/>
        </w:rPr>
        <w:t xml:space="preserve"> </w:t>
      </w:r>
      <w:proofErr w:type="spellStart"/>
      <w:r w:rsidRPr="006E4071">
        <w:rPr>
          <w:rFonts w:ascii="Book Antiqua" w:hAnsi="Book Antiqua" w:cs="Arial"/>
        </w:rPr>
        <w:t>mo</w:t>
      </w:r>
      <w:proofErr w:type="spellEnd"/>
      <w:r w:rsidR="00593560" w:rsidRPr="006E4071">
        <w:rPr>
          <w:rFonts w:ascii="Book Antiqua" w:hAnsi="Book Antiqua" w:cs="Arial"/>
        </w:rPr>
        <w:t xml:space="preserve"> in </w:t>
      </w:r>
      <w:r w:rsidR="000875FD" w:rsidRPr="006E4071">
        <w:rPr>
          <w:rFonts w:ascii="Book Antiqua" w:hAnsi="Book Antiqua" w:cs="Arial"/>
        </w:rPr>
        <w:t>d</w:t>
      </w:r>
      <w:r w:rsidR="005F6CFC" w:rsidRPr="006E4071">
        <w:rPr>
          <w:rFonts w:ascii="Book Antiqua" w:hAnsi="Book Antiqua" w:cs="Arial"/>
        </w:rPr>
        <w:t>oxorubicin</w:t>
      </w:r>
      <w:r w:rsidR="00593560" w:rsidRPr="006E4071">
        <w:rPr>
          <w:rFonts w:ascii="Book Antiqua" w:hAnsi="Book Antiqua" w:cs="Arial"/>
        </w:rPr>
        <w:t xml:space="preserve"> 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593560" w:rsidRPr="006E4071">
        <w:rPr>
          <w:rFonts w:ascii="Book Antiqua" w:hAnsi="Book Antiqua" w:cs="Arial"/>
        </w:rPr>
        <w:t xml:space="preserve"> groups</w:t>
      </w:r>
      <w:r w:rsidR="000875FD" w:rsidRPr="006E4071">
        <w:rPr>
          <w:rFonts w:ascii="Book Antiqua" w:hAnsi="Book Antiqua" w:cs="Arial"/>
        </w:rPr>
        <w:t>, respectively</w:t>
      </w:r>
      <w:r w:rsidR="00593560" w:rsidRPr="006E4071">
        <w:rPr>
          <w:rFonts w:ascii="Book Antiqua" w:hAnsi="Book Antiqua" w:cs="Arial"/>
        </w:rPr>
        <w:t xml:space="preserve">. </w:t>
      </w:r>
      <w:r w:rsidR="005A78B0" w:rsidRPr="006E4071">
        <w:rPr>
          <w:rFonts w:ascii="Book Antiqua" w:hAnsi="Book Antiqua" w:cs="Arial"/>
        </w:rPr>
        <w:t xml:space="preserve">Safety profiles were similar in both groups, with grade 3-4 </w:t>
      </w:r>
      <w:r w:rsidR="004E366E" w:rsidRPr="006E4071">
        <w:rPr>
          <w:rFonts w:ascii="Book Antiqua" w:hAnsi="Book Antiqua" w:cs="Arial"/>
        </w:rPr>
        <w:t>adverse events</w:t>
      </w:r>
      <w:r w:rsidR="000A6381" w:rsidRPr="006E4071">
        <w:rPr>
          <w:rFonts w:ascii="Book Antiqua" w:hAnsi="Book Antiqua" w:cs="Arial"/>
        </w:rPr>
        <w:t xml:space="preserve"> in </w:t>
      </w:r>
      <w:r w:rsidR="005A78B0" w:rsidRPr="006E4071">
        <w:rPr>
          <w:rFonts w:ascii="Book Antiqua" w:hAnsi="Book Antiqua" w:cs="Arial"/>
        </w:rPr>
        <w:t xml:space="preserve">35% of </w:t>
      </w:r>
      <w:r w:rsidR="005A78B0" w:rsidRPr="006E4071">
        <w:rPr>
          <w:rFonts w:ascii="Book Antiqua" w:hAnsi="Book Antiqua" w:cs="Arial"/>
          <w:bCs/>
          <w:lang w:bidi="th-TH"/>
        </w:rPr>
        <w:t>Dox-TACE</w:t>
      </w:r>
      <w:r w:rsidR="005A78B0" w:rsidRPr="006E4071">
        <w:rPr>
          <w:rFonts w:ascii="Book Antiqua" w:hAnsi="Book Antiqua" w:cs="Arial"/>
        </w:rPr>
        <w:t xml:space="preserve"> </w:t>
      </w:r>
      <w:r w:rsidR="00593560" w:rsidRPr="006E4071">
        <w:rPr>
          <w:rFonts w:ascii="Book Antiqua" w:hAnsi="Book Antiqua" w:cs="Arial"/>
        </w:rPr>
        <w:t xml:space="preserve">and </w:t>
      </w:r>
      <w:r w:rsidR="005A78B0" w:rsidRPr="006E4071">
        <w:rPr>
          <w:rFonts w:ascii="Book Antiqua" w:hAnsi="Book Antiqua" w:cs="Arial"/>
        </w:rPr>
        <w:t>43</w:t>
      </w:r>
      <w:r w:rsidR="000A6381" w:rsidRPr="006E4071">
        <w:rPr>
          <w:rFonts w:ascii="Book Antiqua" w:hAnsi="Book Antiqua" w:cs="Arial"/>
        </w:rPr>
        <w:t xml:space="preserve">% </w:t>
      </w:r>
      <w:r w:rsidR="005A78B0" w:rsidRPr="006E4071">
        <w:rPr>
          <w:rFonts w:ascii="Book Antiqua" w:hAnsi="Book Antiqua" w:cs="Arial"/>
        </w:rPr>
        <w:t>of</w:t>
      </w:r>
      <w:r w:rsidR="00593560" w:rsidRPr="006E4071">
        <w:rPr>
          <w:rFonts w:ascii="Book Antiqua" w:hAnsi="Book Antiqua" w:cs="Arial"/>
        </w:rPr>
        <w:t xml:space="preserve"> </w:t>
      </w:r>
      <w:r w:rsidR="00A01C16" w:rsidRPr="006E4071">
        <w:rPr>
          <w:rFonts w:ascii="Book Antiqua" w:hAnsi="Book Antiqua" w:cs="Arial"/>
          <w:bCs/>
          <w:lang w:bidi="th-TH"/>
        </w:rPr>
        <w:t>Ida</w:t>
      </w:r>
      <w:r w:rsidR="00A674CA" w:rsidRPr="006E4071">
        <w:rPr>
          <w:rFonts w:ascii="Book Antiqua" w:hAnsi="Book Antiqua" w:cs="Arial"/>
          <w:bCs/>
          <w:lang w:bidi="th-TH"/>
        </w:rPr>
        <w:t>-TACEs</w:t>
      </w:r>
      <w:r w:rsidR="000A6381" w:rsidRPr="006E4071">
        <w:rPr>
          <w:rFonts w:ascii="Book Antiqua" w:hAnsi="Book Antiqua" w:cs="Arial"/>
        </w:rPr>
        <w:t>.</w:t>
      </w:r>
    </w:p>
    <w:p w14:paraId="05562698" w14:textId="77777777" w:rsidR="000875FD" w:rsidRPr="006E4071" w:rsidRDefault="000875FD" w:rsidP="007E1CA5">
      <w:pPr>
        <w:adjustRightInd w:val="0"/>
        <w:snapToGrid w:val="0"/>
        <w:spacing w:line="360" w:lineRule="auto"/>
        <w:jc w:val="both"/>
        <w:rPr>
          <w:rFonts w:ascii="Book Antiqua" w:hAnsi="Book Antiqua" w:cs="Arial"/>
          <w:bCs/>
        </w:rPr>
      </w:pPr>
    </w:p>
    <w:p w14:paraId="473A9F22" w14:textId="0E48439A" w:rsidR="00BA497D" w:rsidRPr="006E4071" w:rsidRDefault="00BA497D" w:rsidP="007E1CA5">
      <w:pPr>
        <w:adjustRightInd w:val="0"/>
        <w:snapToGrid w:val="0"/>
        <w:spacing w:line="360" w:lineRule="auto"/>
        <w:jc w:val="both"/>
        <w:rPr>
          <w:rFonts w:ascii="Book Antiqua" w:hAnsi="Book Antiqua" w:cs="Arial"/>
          <w:bCs/>
        </w:rPr>
      </w:pPr>
      <w:r w:rsidRPr="006E4071">
        <w:rPr>
          <w:rFonts w:ascii="Book Antiqua" w:hAnsi="Book Antiqua" w:cs="Arial"/>
          <w:bCs/>
        </w:rPr>
        <w:t>CONCLUSION</w:t>
      </w:r>
    </w:p>
    <w:p w14:paraId="46AD9D5D" w14:textId="7366BBAC" w:rsidR="000A6381" w:rsidRPr="006E4071" w:rsidRDefault="00A01C16" w:rsidP="007E1CA5">
      <w:pPr>
        <w:adjustRightInd w:val="0"/>
        <w:snapToGrid w:val="0"/>
        <w:spacing w:line="360" w:lineRule="auto"/>
        <w:jc w:val="both"/>
        <w:rPr>
          <w:rFonts w:ascii="Book Antiqua" w:hAnsi="Book Antiqua" w:cs="Arial"/>
        </w:rPr>
      </w:pPr>
      <w:r w:rsidRPr="006E4071">
        <w:rPr>
          <w:rFonts w:ascii="Book Antiqua" w:hAnsi="Book Antiqua" w:cs="Arial"/>
        </w:rPr>
        <w:lastRenderedPageBreak/>
        <w:t>Ida</w:t>
      </w:r>
      <w:r w:rsidR="001D2E5C" w:rsidRPr="006E4071">
        <w:rPr>
          <w:rFonts w:ascii="Book Antiqua" w:hAnsi="Book Antiqua" w:cs="Arial"/>
          <w:bCs/>
          <w:lang w:bidi="th-TH"/>
        </w:rPr>
        <w:t>-TACE</w:t>
      </w:r>
      <w:r w:rsidR="004F4B87" w:rsidRPr="006E4071">
        <w:rPr>
          <w:rFonts w:ascii="Book Antiqua" w:hAnsi="Book Antiqua" w:cs="Arial"/>
          <w:bCs/>
          <w:lang w:bidi="th-TH"/>
        </w:rPr>
        <w:t xml:space="preserve"> and </w:t>
      </w:r>
      <w:r w:rsidRPr="006E4071">
        <w:rPr>
          <w:rFonts w:ascii="Book Antiqua" w:hAnsi="Book Antiqua" w:cs="Arial"/>
          <w:bCs/>
          <w:lang w:bidi="th-TH"/>
        </w:rPr>
        <w:t>Dox-</w:t>
      </w:r>
      <w:r w:rsidR="004F4B87" w:rsidRPr="006E4071">
        <w:rPr>
          <w:rFonts w:ascii="Book Antiqua" w:hAnsi="Book Antiqua" w:cs="Arial"/>
          <w:bCs/>
          <w:lang w:bidi="th-TH"/>
        </w:rPr>
        <w:t xml:space="preserve">TACE </w:t>
      </w:r>
      <w:r w:rsidR="0018544B" w:rsidRPr="006E4071">
        <w:rPr>
          <w:rFonts w:ascii="Book Antiqua" w:hAnsi="Book Antiqua" w:cs="Arial"/>
          <w:bCs/>
          <w:lang w:bidi="th-TH"/>
        </w:rPr>
        <w:t xml:space="preserve">showed comparable </w:t>
      </w:r>
      <w:r w:rsidR="00F871FD" w:rsidRPr="006E4071">
        <w:rPr>
          <w:rFonts w:ascii="Book Antiqua" w:hAnsi="Book Antiqua" w:cs="Arial"/>
          <w:bCs/>
          <w:lang w:bidi="th-TH"/>
        </w:rPr>
        <w:t xml:space="preserve">results </w:t>
      </w:r>
      <w:r w:rsidR="004F4B87" w:rsidRPr="006E4071">
        <w:rPr>
          <w:rFonts w:ascii="Book Antiqua" w:hAnsi="Book Antiqua" w:cs="Arial"/>
          <w:bCs/>
          <w:lang w:bidi="th-TH"/>
        </w:rPr>
        <w:t>in term</w:t>
      </w:r>
      <w:r w:rsidR="00F871FD" w:rsidRPr="006E4071">
        <w:rPr>
          <w:rFonts w:ascii="Book Antiqua" w:hAnsi="Book Antiqua" w:cs="Arial"/>
          <w:bCs/>
          <w:lang w:bidi="th-TH"/>
        </w:rPr>
        <w:t>s</w:t>
      </w:r>
      <w:r w:rsidR="004F4B87" w:rsidRPr="006E4071">
        <w:rPr>
          <w:rFonts w:ascii="Book Antiqua" w:hAnsi="Book Antiqua" w:cs="Arial"/>
          <w:bCs/>
          <w:lang w:bidi="th-TH"/>
        </w:rPr>
        <w:t xml:space="preserve"> of efficacy and safety. </w:t>
      </w:r>
      <w:r w:rsidRPr="006E4071">
        <w:rPr>
          <w:rFonts w:ascii="Book Antiqua" w:hAnsi="Book Antiqua" w:cs="Arial"/>
          <w:bCs/>
          <w:lang w:bidi="th-TH"/>
        </w:rPr>
        <w:t>Ida</w:t>
      </w:r>
      <w:r w:rsidR="004F4B87" w:rsidRPr="006E4071">
        <w:rPr>
          <w:rFonts w:ascii="Book Antiqua" w:hAnsi="Book Antiqua" w:cs="Arial"/>
          <w:bCs/>
          <w:lang w:bidi="th-TH"/>
        </w:rPr>
        <w:t>-TACE</w:t>
      </w:r>
      <w:r w:rsidR="000A6381" w:rsidRPr="006E4071">
        <w:rPr>
          <w:rFonts w:ascii="Book Antiqua" w:hAnsi="Book Antiqua" w:cs="Arial"/>
        </w:rPr>
        <w:t xml:space="preserve"> may represent an interesting alternative</w:t>
      </w:r>
      <w:r w:rsidR="004F4B87" w:rsidRPr="006E4071">
        <w:rPr>
          <w:rFonts w:ascii="Book Antiqua" w:hAnsi="Book Antiqua" w:cs="Arial"/>
        </w:rPr>
        <w:t xml:space="preserve"> to </w:t>
      </w:r>
      <w:r w:rsidRPr="006E4071">
        <w:rPr>
          <w:rFonts w:ascii="Book Antiqua" w:hAnsi="Book Antiqua" w:cs="Arial"/>
        </w:rPr>
        <w:t>Dox-</w:t>
      </w:r>
      <w:r w:rsidR="004F4B87" w:rsidRPr="006E4071">
        <w:rPr>
          <w:rFonts w:ascii="Book Antiqua" w:hAnsi="Book Antiqua" w:cs="Arial"/>
        </w:rPr>
        <w:t>TACE</w:t>
      </w:r>
      <w:r w:rsidR="000A6381" w:rsidRPr="006E4071">
        <w:rPr>
          <w:rFonts w:ascii="Book Antiqua" w:hAnsi="Book Antiqua" w:cs="Arial"/>
        </w:rPr>
        <w:t xml:space="preserve"> </w:t>
      </w:r>
      <w:r w:rsidR="00F871FD" w:rsidRPr="006E4071">
        <w:rPr>
          <w:rFonts w:ascii="Book Antiqua" w:hAnsi="Book Antiqua" w:cs="Arial"/>
        </w:rPr>
        <w:t xml:space="preserve">in </w:t>
      </w:r>
      <w:r w:rsidR="00F33BA6" w:rsidRPr="006E4071">
        <w:rPr>
          <w:rFonts w:ascii="Book Antiqua" w:hAnsi="Book Antiqua" w:cs="Arial"/>
        </w:rPr>
        <w:t>the management of patients with</w:t>
      </w:r>
      <w:r w:rsidR="000A6381" w:rsidRPr="006E4071">
        <w:rPr>
          <w:rFonts w:ascii="Book Antiqua" w:hAnsi="Book Antiqua" w:cs="Arial"/>
        </w:rPr>
        <w:t xml:space="preserve"> intermediate stage HCC</w:t>
      </w:r>
      <w:r w:rsidR="00F90512" w:rsidRPr="006E4071">
        <w:rPr>
          <w:rFonts w:ascii="Book Antiqua" w:hAnsi="Book Antiqua" w:cs="Arial"/>
        </w:rPr>
        <w:t>.</w:t>
      </w:r>
    </w:p>
    <w:p w14:paraId="3A93F2E6" w14:textId="58DA327A" w:rsidR="00344DC2" w:rsidRPr="006E4071" w:rsidRDefault="00344DC2" w:rsidP="007E1CA5">
      <w:pPr>
        <w:adjustRightInd w:val="0"/>
        <w:snapToGrid w:val="0"/>
        <w:spacing w:line="360" w:lineRule="auto"/>
        <w:jc w:val="both"/>
        <w:rPr>
          <w:rFonts w:ascii="Book Antiqua" w:hAnsi="Book Antiqua" w:cs="Arial"/>
        </w:rPr>
      </w:pPr>
    </w:p>
    <w:p w14:paraId="3DA68730" w14:textId="251F9382" w:rsidR="00344DC2" w:rsidRPr="006E4071" w:rsidRDefault="00344DC2" w:rsidP="007E1CA5">
      <w:pPr>
        <w:adjustRightInd w:val="0"/>
        <w:snapToGrid w:val="0"/>
        <w:spacing w:line="360" w:lineRule="auto"/>
        <w:jc w:val="both"/>
        <w:rPr>
          <w:rFonts w:ascii="Book Antiqua" w:hAnsi="Book Antiqua" w:cs="Arial"/>
        </w:rPr>
      </w:pPr>
      <w:bookmarkStart w:id="12" w:name="_Hlk13493425"/>
      <w:bookmarkStart w:id="13" w:name="_Hlk24045843"/>
      <w:r w:rsidRPr="006E4071">
        <w:rPr>
          <w:rFonts w:ascii="Book Antiqua" w:hAnsi="Book Antiqua" w:cs="Arial"/>
          <w:b/>
        </w:rPr>
        <w:t>Key words</w:t>
      </w:r>
      <w:r w:rsidRPr="006E4071">
        <w:rPr>
          <w:rFonts w:ascii="Book Antiqua" w:hAnsi="Book Antiqua" w:cs="Arial"/>
          <w:b/>
          <w:lang w:eastAsia="zh-CN"/>
        </w:rPr>
        <w:t>:</w:t>
      </w:r>
      <w:r w:rsidRPr="006E4071">
        <w:rPr>
          <w:rFonts w:ascii="Book Antiqua" w:hAnsi="Book Antiqua" w:cs="Arial"/>
          <w:b/>
        </w:rPr>
        <w:t xml:space="preserve"> </w:t>
      </w:r>
      <w:bookmarkEnd w:id="12"/>
      <w:bookmarkEnd w:id="13"/>
      <w:r w:rsidR="00257C32" w:rsidRPr="006E4071">
        <w:rPr>
          <w:rFonts w:ascii="Book Antiqua" w:hAnsi="Book Antiqua" w:cs="Arial"/>
        </w:rPr>
        <w:t xml:space="preserve">Hepatocellular carcinoma; </w:t>
      </w:r>
      <w:proofErr w:type="spellStart"/>
      <w:r w:rsidR="00BA497D" w:rsidRPr="006E4071">
        <w:rPr>
          <w:rFonts w:ascii="Book Antiqua" w:hAnsi="Book Antiqua" w:cs="Arial"/>
        </w:rPr>
        <w:t>T</w:t>
      </w:r>
      <w:r w:rsidR="00257C32" w:rsidRPr="006E4071">
        <w:rPr>
          <w:rFonts w:ascii="Book Antiqua" w:hAnsi="Book Antiqua" w:cs="Arial"/>
        </w:rPr>
        <w:t>ransarterial</w:t>
      </w:r>
      <w:proofErr w:type="spellEnd"/>
      <w:r w:rsidR="00257C32" w:rsidRPr="006E4071">
        <w:rPr>
          <w:rFonts w:ascii="Book Antiqua" w:hAnsi="Book Antiqua" w:cs="Arial"/>
        </w:rPr>
        <w:t xml:space="preserve"> chemoembolization; </w:t>
      </w:r>
      <w:r w:rsidR="00BA497D" w:rsidRPr="006E4071">
        <w:rPr>
          <w:rFonts w:ascii="Book Antiqua" w:hAnsi="Book Antiqua" w:cs="Arial"/>
        </w:rPr>
        <w:t>I</w:t>
      </w:r>
      <w:r w:rsidR="00257C32" w:rsidRPr="006E4071">
        <w:rPr>
          <w:rFonts w:ascii="Book Antiqua" w:hAnsi="Book Antiqua" w:cs="Arial"/>
        </w:rPr>
        <w:t xml:space="preserve">darubicin; </w:t>
      </w:r>
      <w:r w:rsidR="00BA497D" w:rsidRPr="006E4071">
        <w:rPr>
          <w:rFonts w:ascii="Book Antiqua" w:hAnsi="Book Antiqua" w:cs="Arial"/>
        </w:rPr>
        <w:t>D</w:t>
      </w:r>
      <w:r w:rsidR="00257C32" w:rsidRPr="006E4071">
        <w:rPr>
          <w:rFonts w:ascii="Book Antiqua" w:hAnsi="Book Antiqua" w:cs="Arial"/>
        </w:rPr>
        <w:t xml:space="preserve">oxorubicin; </w:t>
      </w:r>
      <w:r w:rsidR="00BA497D" w:rsidRPr="006E4071">
        <w:rPr>
          <w:rFonts w:ascii="Book Antiqua" w:hAnsi="Book Antiqua" w:cs="Arial"/>
        </w:rPr>
        <w:t>I</w:t>
      </w:r>
      <w:r w:rsidR="00A644AF" w:rsidRPr="006E4071">
        <w:rPr>
          <w:rFonts w:ascii="Book Antiqua" w:hAnsi="Book Antiqua" w:cs="Arial"/>
        </w:rPr>
        <w:t>ntermediate stage</w:t>
      </w:r>
    </w:p>
    <w:p w14:paraId="476AB9F8" w14:textId="646D2D78" w:rsidR="00BA497D" w:rsidRPr="006E4071" w:rsidRDefault="00BA497D" w:rsidP="007E1CA5">
      <w:pPr>
        <w:adjustRightInd w:val="0"/>
        <w:snapToGrid w:val="0"/>
        <w:spacing w:line="360" w:lineRule="auto"/>
        <w:jc w:val="both"/>
        <w:rPr>
          <w:rFonts w:ascii="Book Antiqua" w:hAnsi="Book Antiqua" w:cs="Arial"/>
        </w:rPr>
      </w:pPr>
    </w:p>
    <w:p w14:paraId="2D9940C7" w14:textId="2FC623BA" w:rsidR="00BA497D" w:rsidRPr="006E4071" w:rsidRDefault="00BA497D" w:rsidP="007E1CA5">
      <w:pPr>
        <w:widowControl w:val="0"/>
        <w:autoSpaceDE w:val="0"/>
        <w:autoSpaceDN w:val="0"/>
        <w:adjustRightInd w:val="0"/>
        <w:snapToGrid w:val="0"/>
        <w:spacing w:line="360" w:lineRule="auto"/>
        <w:jc w:val="both"/>
        <w:rPr>
          <w:rFonts w:ascii="Book Antiqua" w:hAnsi="Book Antiqua" w:cs="Arial"/>
          <w:b/>
          <w:bCs/>
        </w:rPr>
      </w:pPr>
      <w:r w:rsidRPr="006E4071">
        <w:rPr>
          <w:rFonts w:ascii="Book Antiqua" w:hAnsi="Book Antiqua" w:cs="Arial"/>
          <w:iCs/>
        </w:rPr>
        <w:t xml:space="preserve">Roth GS, </w:t>
      </w:r>
      <w:proofErr w:type="spellStart"/>
      <w:r w:rsidRPr="006E4071">
        <w:rPr>
          <w:rFonts w:ascii="Book Antiqua" w:hAnsi="Book Antiqua" w:cs="Arial"/>
          <w:iCs/>
        </w:rPr>
        <w:t>Teyssier</w:t>
      </w:r>
      <w:proofErr w:type="spellEnd"/>
      <w:r w:rsidRPr="006E4071">
        <w:rPr>
          <w:rFonts w:ascii="Book Antiqua" w:hAnsi="Book Antiqua" w:cs="Arial"/>
          <w:iCs/>
        </w:rPr>
        <w:t xml:space="preserve"> Y, </w:t>
      </w:r>
      <w:proofErr w:type="spellStart"/>
      <w:r w:rsidRPr="006E4071">
        <w:rPr>
          <w:rFonts w:ascii="Book Antiqua" w:hAnsi="Book Antiqua" w:cs="Arial"/>
          <w:iCs/>
        </w:rPr>
        <w:t>Abousalihac</w:t>
      </w:r>
      <w:proofErr w:type="spellEnd"/>
      <w:r w:rsidRPr="006E4071">
        <w:rPr>
          <w:rFonts w:ascii="Book Antiqua" w:hAnsi="Book Antiqua" w:cs="Arial"/>
          <w:iCs/>
        </w:rPr>
        <w:t xml:space="preserve"> M, </w:t>
      </w:r>
      <w:proofErr w:type="spellStart"/>
      <w:r w:rsidRPr="006E4071">
        <w:rPr>
          <w:rFonts w:ascii="Book Antiqua" w:hAnsi="Book Antiqua" w:cs="Arial"/>
          <w:iCs/>
        </w:rPr>
        <w:t>Seigneurin</w:t>
      </w:r>
      <w:proofErr w:type="spellEnd"/>
      <w:r w:rsidRPr="006E4071">
        <w:rPr>
          <w:rFonts w:ascii="Book Antiqua" w:hAnsi="Book Antiqua" w:cs="Arial"/>
          <w:iCs/>
        </w:rPr>
        <w:t xml:space="preserve"> A, </w:t>
      </w:r>
      <w:proofErr w:type="spellStart"/>
      <w:r w:rsidRPr="006E4071">
        <w:rPr>
          <w:rFonts w:ascii="Book Antiqua" w:hAnsi="Book Antiqua" w:cs="Arial"/>
          <w:iCs/>
        </w:rPr>
        <w:t>Ghelfi</w:t>
      </w:r>
      <w:proofErr w:type="spellEnd"/>
      <w:r w:rsidRPr="006E4071">
        <w:rPr>
          <w:rFonts w:ascii="Book Antiqua" w:hAnsi="Book Antiqua" w:cs="Arial"/>
          <w:iCs/>
        </w:rPr>
        <w:t xml:space="preserve"> J, </w:t>
      </w:r>
      <w:proofErr w:type="spellStart"/>
      <w:r w:rsidRPr="006E4071">
        <w:rPr>
          <w:rFonts w:ascii="Book Antiqua" w:hAnsi="Book Antiqua" w:cs="Arial"/>
          <w:iCs/>
        </w:rPr>
        <w:t>Sengel</w:t>
      </w:r>
      <w:proofErr w:type="spellEnd"/>
      <w:r w:rsidRPr="006E4071">
        <w:rPr>
          <w:rFonts w:ascii="Book Antiqua" w:hAnsi="Book Antiqua" w:cs="Arial"/>
          <w:iCs/>
        </w:rPr>
        <w:t xml:space="preserve"> C, </w:t>
      </w:r>
      <w:proofErr w:type="spellStart"/>
      <w:r w:rsidRPr="006E4071">
        <w:rPr>
          <w:rFonts w:ascii="Book Antiqua" w:hAnsi="Book Antiqua" w:cs="Arial"/>
          <w:iCs/>
        </w:rPr>
        <w:t>Decaens</w:t>
      </w:r>
      <w:proofErr w:type="spellEnd"/>
      <w:r w:rsidRPr="006E4071">
        <w:rPr>
          <w:rFonts w:ascii="Book Antiqua" w:hAnsi="Book Antiqua" w:cs="Arial"/>
          <w:iCs/>
        </w:rPr>
        <w:t xml:space="preserve"> T. </w:t>
      </w:r>
      <w:r w:rsidRPr="006E4071">
        <w:rPr>
          <w:rFonts w:ascii="Book Antiqua" w:hAnsi="Book Antiqua" w:cs="Arial"/>
          <w:bCs/>
        </w:rPr>
        <w:t xml:space="preserve">Idarubicin </w:t>
      </w:r>
      <w:r w:rsidRPr="006E4071">
        <w:rPr>
          <w:rFonts w:ascii="Book Antiqua" w:hAnsi="Book Antiqua" w:cs="Arial"/>
          <w:bCs/>
          <w:i/>
          <w:iCs/>
        </w:rPr>
        <w:t>vs</w:t>
      </w:r>
      <w:r w:rsidRPr="006E4071">
        <w:rPr>
          <w:rFonts w:ascii="Book Antiqua" w:hAnsi="Book Antiqua" w:cs="Arial"/>
          <w:bCs/>
        </w:rPr>
        <w:t xml:space="preserve"> </w:t>
      </w:r>
      <w:r w:rsidR="00D96E8C" w:rsidRPr="006E4071">
        <w:rPr>
          <w:rFonts w:ascii="Book Antiqua" w:hAnsi="Book Antiqua" w:cs="Arial"/>
          <w:bCs/>
        </w:rPr>
        <w:t>doxorubicin</w:t>
      </w:r>
      <w:r w:rsidRPr="006E4071">
        <w:rPr>
          <w:rFonts w:ascii="Book Antiqua" w:hAnsi="Book Antiqua" w:cs="Arial"/>
          <w:bCs/>
        </w:rPr>
        <w:t xml:space="preserve"> in </w:t>
      </w:r>
      <w:proofErr w:type="spellStart"/>
      <w:r w:rsidRPr="006E4071">
        <w:rPr>
          <w:rFonts w:ascii="Book Antiqua" w:hAnsi="Book Antiqua" w:cs="Arial"/>
          <w:bCs/>
        </w:rPr>
        <w:t>transarterial</w:t>
      </w:r>
      <w:proofErr w:type="spellEnd"/>
      <w:r w:rsidRPr="006E4071">
        <w:rPr>
          <w:rFonts w:ascii="Book Antiqua" w:hAnsi="Book Antiqua" w:cs="Arial"/>
          <w:bCs/>
        </w:rPr>
        <w:t xml:space="preserve"> chemoembolization of intermediate stage hepatocellular carcinoma. </w:t>
      </w:r>
      <w:r w:rsidRPr="006E4071">
        <w:rPr>
          <w:rFonts w:ascii="Book Antiqua" w:hAnsi="Book Antiqua" w:cs="Arial"/>
          <w:bCs/>
          <w:i/>
          <w:iCs/>
        </w:rPr>
        <w:t>World J Gastroenterol</w:t>
      </w:r>
      <w:r w:rsidRPr="006E4071">
        <w:rPr>
          <w:rFonts w:ascii="Book Antiqua" w:hAnsi="Book Antiqua" w:cs="Arial"/>
          <w:bCs/>
        </w:rPr>
        <w:t xml:space="preserve"> 2019; In press</w:t>
      </w:r>
    </w:p>
    <w:p w14:paraId="45CF52C1" w14:textId="22CBBC0C" w:rsidR="00344DC2" w:rsidRPr="006E4071" w:rsidRDefault="00344DC2" w:rsidP="007E1CA5">
      <w:pPr>
        <w:adjustRightInd w:val="0"/>
        <w:snapToGrid w:val="0"/>
        <w:spacing w:line="360" w:lineRule="auto"/>
        <w:jc w:val="both"/>
        <w:rPr>
          <w:rFonts w:ascii="Book Antiqua" w:hAnsi="Book Antiqua" w:cs="Arial"/>
        </w:rPr>
      </w:pPr>
    </w:p>
    <w:p w14:paraId="1A4E42C5" w14:textId="338890DF" w:rsidR="00344DC2" w:rsidRPr="006E4071" w:rsidRDefault="00344DC2" w:rsidP="007E1CA5">
      <w:pPr>
        <w:adjustRightInd w:val="0"/>
        <w:snapToGrid w:val="0"/>
        <w:spacing w:line="360" w:lineRule="auto"/>
        <w:jc w:val="both"/>
        <w:rPr>
          <w:rFonts w:ascii="Book Antiqua" w:eastAsia="Arial Unicode MS" w:hAnsi="Book Antiqua" w:cs="Arial"/>
          <w:lang w:eastAsia="zh-CN"/>
        </w:rPr>
      </w:pPr>
      <w:bookmarkStart w:id="14" w:name="OLE_LINK19"/>
      <w:bookmarkStart w:id="15" w:name="OLE_LINK20"/>
      <w:bookmarkStart w:id="16" w:name="_Hlk13493442"/>
      <w:bookmarkStart w:id="17" w:name="_Hlk24046909"/>
      <w:bookmarkStart w:id="18" w:name="_Hlk5627428"/>
      <w:r w:rsidRPr="006E4071">
        <w:rPr>
          <w:rFonts w:ascii="Book Antiqua" w:eastAsia="Arial Unicode MS" w:hAnsi="Book Antiqua" w:cs="Arial"/>
          <w:b/>
        </w:rPr>
        <w:t>Core tip</w:t>
      </w:r>
      <w:r w:rsidRPr="006E4071">
        <w:rPr>
          <w:rFonts w:ascii="Book Antiqua" w:eastAsia="Arial Unicode MS" w:hAnsi="Book Antiqua" w:cs="Arial"/>
          <w:b/>
          <w:lang w:eastAsia="zh-CN"/>
        </w:rPr>
        <w:t>:</w:t>
      </w:r>
      <w:bookmarkStart w:id="19" w:name="_Hlk10190041"/>
      <w:bookmarkStart w:id="20" w:name="_Hlk12004771"/>
      <w:bookmarkEnd w:id="14"/>
      <w:bookmarkEnd w:id="15"/>
      <w:bookmarkEnd w:id="16"/>
      <w:bookmarkEnd w:id="17"/>
      <w:r w:rsidR="00257C32" w:rsidRPr="006E4071">
        <w:rPr>
          <w:rFonts w:ascii="Book Antiqua" w:eastAsia="Arial Unicode MS" w:hAnsi="Book Antiqua" w:cs="Arial"/>
          <w:b/>
          <w:lang w:eastAsia="zh-CN"/>
        </w:rPr>
        <w:t xml:space="preserve"> </w:t>
      </w:r>
      <w:proofErr w:type="spellStart"/>
      <w:r w:rsidR="00257C32" w:rsidRPr="006E4071">
        <w:rPr>
          <w:rFonts w:ascii="Book Antiqua" w:eastAsia="Arial Unicode MS" w:hAnsi="Book Antiqua" w:cs="Arial"/>
          <w:lang w:eastAsia="zh-CN"/>
        </w:rPr>
        <w:t>Transarterial</w:t>
      </w:r>
      <w:proofErr w:type="spellEnd"/>
      <w:r w:rsidR="00257C32" w:rsidRPr="006E4071">
        <w:rPr>
          <w:rFonts w:ascii="Book Antiqua" w:eastAsia="Arial Unicode MS" w:hAnsi="Book Antiqua" w:cs="Arial"/>
          <w:lang w:eastAsia="zh-CN"/>
        </w:rPr>
        <w:t xml:space="preserve"> chemoembolization in the treatment of choice </w:t>
      </w:r>
      <w:r w:rsidR="000875FD" w:rsidRPr="006E4071">
        <w:rPr>
          <w:rFonts w:ascii="Book Antiqua" w:eastAsia="Arial Unicode MS" w:hAnsi="Book Antiqua" w:cs="Arial"/>
          <w:lang w:eastAsia="zh-CN"/>
        </w:rPr>
        <w:t>for</w:t>
      </w:r>
      <w:r w:rsidR="00257C32" w:rsidRPr="006E4071">
        <w:rPr>
          <w:rFonts w:ascii="Book Antiqua" w:eastAsia="Arial Unicode MS" w:hAnsi="Book Antiqua" w:cs="Arial"/>
          <w:lang w:eastAsia="zh-CN"/>
        </w:rPr>
        <w:t xml:space="preserve"> intermediate stage hepatocellular carcinoma. Doxorubicin is the most used drug without any satisfying evidence of its superiority compared with other drugs. An increasing number of preclinical and early phase clinical studies suggest the superiority of idarubicin anti</w:t>
      </w:r>
      <w:r w:rsidR="00530907" w:rsidRPr="006E4071">
        <w:rPr>
          <w:rFonts w:ascii="Book Antiqua" w:eastAsia="Arial Unicode MS" w:hAnsi="Book Antiqua" w:cs="Arial"/>
          <w:lang w:eastAsia="zh-CN"/>
        </w:rPr>
        <w:t>-</w:t>
      </w:r>
      <w:r w:rsidR="00257C32" w:rsidRPr="006E4071">
        <w:rPr>
          <w:rFonts w:ascii="Book Antiqua" w:eastAsia="Arial Unicode MS" w:hAnsi="Book Antiqua" w:cs="Arial"/>
          <w:lang w:eastAsia="zh-CN"/>
        </w:rPr>
        <w:t xml:space="preserve">tumor efficacy in </w:t>
      </w:r>
      <w:proofErr w:type="spellStart"/>
      <w:r w:rsidR="009B60AC" w:rsidRPr="006E4071">
        <w:rPr>
          <w:rFonts w:ascii="Book Antiqua" w:eastAsia="Arial Unicode MS" w:hAnsi="Book Antiqua" w:cs="Arial"/>
          <w:lang w:eastAsia="zh-CN"/>
        </w:rPr>
        <w:t>transarterial</w:t>
      </w:r>
      <w:proofErr w:type="spellEnd"/>
      <w:r w:rsidR="009B60AC" w:rsidRPr="006E4071">
        <w:rPr>
          <w:rFonts w:ascii="Book Antiqua" w:eastAsia="Arial Unicode MS" w:hAnsi="Book Antiqua" w:cs="Arial"/>
          <w:lang w:eastAsia="zh-CN"/>
        </w:rPr>
        <w:t xml:space="preserve"> chemoembolization</w:t>
      </w:r>
      <w:r w:rsidR="00257C32" w:rsidRPr="006E4071">
        <w:rPr>
          <w:rFonts w:ascii="Book Antiqua" w:eastAsia="Arial Unicode MS" w:hAnsi="Book Antiqua" w:cs="Arial"/>
          <w:lang w:eastAsia="zh-CN"/>
        </w:rPr>
        <w:t xml:space="preserve">. With the </w:t>
      </w:r>
      <w:proofErr w:type="gramStart"/>
      <w:r w:rsidR="00257C32" w:rsidRPr="006E4071">
        <w:rPr>
          <w:rFonts w:ascii="Book Antiqua" w:eastAsia="Arial Unicode MS" w:hAnsi="Book Antiqua" w:cs="Arial"/>
          <w:lang w:eastAsia="zh-CN"/>
        </w:rPr>
        <w:t>limits</w:t>
      </w:r>
      <w:proofErr w:type="gramEnd"/>
      <w:r w:rsidR="00257C32" w:rsidRPr="006E4071">
        <w:rPr>
          <w:rFonts w:ascii="Book Antiqua" w:eastAsia="Arial Unicode MS" w:hAnsi="Book Antiqua" w:cs="Arial"/>
          <w:lang w:eastAsia="zh-CN"/>
        </w:rPr>
        <w:t xml:space="preserve"> relative to retrospective analysis, this study shows that idarubicin represents an alternative to doxorubicin in the treatment of </w:t>
      </w:r>
      <w:r w:rsidR="009B60AC" w:rsidRPr="006E4071">
        <w:rPr>
          <w:rFonts w:ascii="Book Antiqua" w:eastAsia="Arial Unicode MS" w:hAnsi="Book Antiqua" w:cs="Arial"/>
          <w:lang w:eastAsia="zh-CN"/>
        </w:rPr>
        <w:t xml:space="preserve">hepatocellular carcinoma </w:t>
      </w:r>
      <w:r w:rsidR="00257C32" w:rsidRPr="006E4071">
        <w:rPr>
          <w:rFonts w:ascii="Book Antiqua" w:eastAsia="Arial Unicode MS" w:hAnsi="Book Antiqua" w:cs="Arial"/>
          <w:lang w:eastAsia="zh-CN"/>
        </w:rPr>
        <w:t>with comparable efficacy and safety. It needs to be confirm</w:t>
      </w:r>
      <w:r w:rsidR="00530907" w:rsidRPr="006E4071">
        <w:rPr>
          <w:rFonts w:ascii="Book Antiqua" w:eastAsia="Arial Unicode MS" w:hAnsi="Book Antiqua" w:cs="Arial"/>
          <w:lang w:eastAsia="zh-CN"/>
        </w:rPr>
        <w:t>ed</w:t>
      </w:r>
      <w:r w:rsidR="00257C32" w:rsidRPr="006E4071">
        <w:rPr>
          <w:rFonts w:ascii="Book Antiqua" w:eastAsia="Arial Unicode MS" w:hAnsi="Book Antiqua" w:cs="Arial"/>
          <w:lang w:eastAsia="zh-CN"/>
        </w:rPr>
        <w:t xml:space="preserve"> by randomized clinical trials.</w:t>
      </w:r>
      <w:bookmarkEnd w:id="18"/>
      <w:bookmarkEnd w:id="19"/>
      <w:bookmarkEnd w:id="20"/>
    </w:p>
    <w:p w14:paraId="636B3733" w14:textId="77777777" w:rsidR="00D5723B" w:rsidRPr="009C6688" w:rsidRDefault="009B60AC" w:rsidP="007E1CA5">
      <w:pPr>
        <w:snapToGrid w:val="0"/>
        <w:spacing w:line="360" w:lineRule="auto"/>
        <w:jc w:val="both"/>
        <w:rPr>
          <w:rFonts w:ascii="Book Antiqua" w:eastAsia="宋体" w:hAnsi="Book Antiqua"/>
          <w:b/>
          <w:u w:val="single"/>
          <w:lang w:eastAsia="zh-CN"/>
        </w:rPr>
      </w:pPr>
      <w:r w:rsidRPr="006E4071">
        <w:rPr>
          <w:rFonts w:ascii="Book Antiqua" w:eastAsia="Arial Unicode MS" w:hAnsi="Book Antiqua" w:cs="Arial"/>
          <w:lang w:eastAsia="zh-CN"/>
        </w:rPr>
        <w:br w:type="page"/>
      </w:r>
      <w:r w:rsidR="00344DC2" w:rsidRPr="009C6688">
        <w:rPr>
          <w:rFonts w:ascii="Book Antiqua" w:hAnsi="Book Antiqua"/>
          <w:b/>
          <w:u w:val="single"/>
        </w:rPr>
        <w:lastRenderedPageBreak/>
        <w:t>INTRODUCTION</w:t>
      </w:r>
    </w:p>
    <w:p w14:paraId="7FE1DCAE" w14:textId="0DCB3D4C" w:rsidR="00D5723B" w:rsidRPr="006E4071" w:rsidRDefault="000A6381" w:rsidP="007E1CA5">
      <w:pPr>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Liver cancer is the fifth most common cancer and the second cause of cancer</w:t>
      </w:r>
      <w:r w:rsidR="009323C1" w:rsidRPr="006E4071">
        <w:rPr>
          <w:rFonts w:ascii="Book Antiqua" w:hAnsi="Book Antiqua" w:cs="Arial"/>
          <w:bCs/>
          <w:lang w:bidi="th-TH"/>
        </w:rPr>
        <w:t>-</w:t>
      </w:r>
      <w:r w:rsidRPr="006E4071">
        <w:rPr>
          <w:rFonts w:ascii="Book Antiqua" w:hAnsi="Book Antiqua" w:cs="Arial"/>
          <w:bCs/>
          <w:lang w:bidi="th-TH"/>
        </w:rPr>
        <w:t>related death</w:t>
      </w:r>
      <w:r w:rsidR="009323C1" w:rsidRPr="006E4071">
        <w:rPr>
          <w:rFonts w:ascii="Book Antiqua" w:hAnsi="Book Antiqua" w:cs="Arial"/>
          <w:bCs/>
          <w:lang w:bidi="th-TH"/>
        </w:rPr>
        <w:t>s</w:t>
      </w:r>
      <w:r w:rsidRPr="006E4071">
        <w:rPr>
          <w:rFonts w:ascii="Book Antiqua" w:hAnsi="Book Antiqua" w:cs="Arial"/>
          <w:bCs/>
          <w:lang w:bidi="th-TH"/>
        </w:rPr>
        <w:t xml:space="preserve"> worldwide</w:t>
      </w:r>
      <w:r w:rsidR="00AB1637" w:rsidRPr="006E4071">
        <w:rPr>
          <w:rFonts w:ascii="Book Antiqua" w:hAnsi="Book Antiqua" w:cs="Arial"/>
          <w:bCs/>
          <w:lang w:bidi="th-TH"/>
        </w:rPr>
        <w:fldChar w:fldCharType="begin"/>
      </w:r>
      <w:r w:rsidR="009A7A52" w:rsidRPr="006E4071">
        <w:rPr>
          <w:rFonts w:ascii="Book Antiqua" w:hAnsi="Book Antiqua" w:cs="Arial"/>
          <w:bCs/>
          <w:lang w:bidi="th-TH"/>
        </w:rPr>
        <w:instrText xml:space="preserve"> ADDIN EN.CITE &lt;EndNote&gt;&lt;Cite&gt;&lt;Author&gt;Jemal&lt;/Author&gt;&lt;Year&gt;2011&lt;/Year&gt;&lt;RecNum&gt;27&lt;/RecNum&gt;&lt;DisplayText&gt;&lt;style face="superscript"&gt;[1]&lt;/style&gt;&lt;/DisplayText&gt;&lt;record&gt;&lt;rec-number&gt;27&lt;/rec-number&gt;&lt;foreign-keys&gt;&lt;key app="EN" db-id="0a9sdsdz6zve01ewdetp20x7d5s99ve2aezp" timestamp="0"&gt;27&lt;/key&gt;&lt;/foreign-keys&gt;&lt;ref-type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AB1637"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w:t>
      </w:r>
      <w:r w:rsidR="00AB1637" w:rsidRPr="006E4071">
        <w:rPr>
          <w:rFonts w:ascii="Book Antiqua" w:hAnsi="Book Antiqua" w:cs="Arial"/>
          <w:bCs/>
          <w:lang w:bidi="th-TH"/>
        </w:rPr>
        <w:fldChar w:fldCharType="end"/>
      </w:r>
      <w:r w:rsidRPr="006E4071">
        <w:rPr>
          <w:rFonts w:ascii="Book Antiqua" w:hAnsi="Book Antiqua" w:cs="Arial"/>
          <w:bCs/>
          <w:lang w:bidi="th-TH"/>
        </w:rPr>
        <w:t xml:space="preserve">. Hepatocellular carcinoma </w:t>
      </w:r>
      <w:r w:rsidR="00C10EB2" w:rsidRPr="006E4071">
        <w:rPr>
          <w:rFonts w:ascii="Book Antiqua" w:hAnsi="Book Antiqua" w:cs="Arial"/>
          <w:bCs/>
          <w:lang w:bidi="th-TH"/>
        </w:rPr>
        <w:t xml:space="preserve">(HCC) </w:t>
      </w:r>
      <w:r w:rsidRPr="006E4071">
        <w:rPr>
          <w:rFonts w:ascii="Book Antiqua" w:hAnsi="Book Antiqua" w:cs="Arial"/>
          <w:bCs/>
          <w:lang w:bidi="th-TH"/>
        </w:rPr>
        <w:t>represents 90% of liver cancer. Only 30% of HCC patients can have access to surgical resection, percutaneous ablation</w:t>
      </w:r>
      <w:r w:rsidR="00530907" w:rsidRPr="006E4071">
        <w:rPr>
          <w:rFonts w:ascii="Book Antiqua" w:hAnsi="Book Antiqua" w:cs="Arial"/>
          <w:bCs/>
          <w:lang w:bidi="th-TH"/>
        </w:rPr>
        <w:t>,</w:t>
      </w:r>
      <w:r w:rsidRPr="006E4071">
        <w:rPr>
          <w:rFonts w:ascii="Book Antiqua" w:hAnsi="Book Antiqua" w:cs="Arial"/>
          <w:bCs/>
          <w:lang w:bidi="th-TH"/>
        </w:rPr>
        <w:t xml:space="preserve"> or liver transplantation</w:t>
      </w:r>
      <w:r w:rsidR="00CB71CA" w:rsidRPr="006E4071">
        <w:rPr>
          <w:rFonts w:ascii="Book Antiqua" w:hAnsi="Book Antiqua" w:cs="Arial"/>
          <w:bCs/>
          <w:lang w:bidi="th-TH"/>
        </w:rPr>
        <w:t xml:space="preserve"> (LT)</w:t>
      </w:r>
      <w:r w:rsidRPr="006E4071">
        <w:rPr>
          <w:rFonts w:ascii="Book Antiqua" w:hAnsi="Book Antiqua" w:cs="Arial"/>
          <w:bCs/>
          <w:lang w:bidi="th-TH"/>
        </w:rPr>
        <w:t xml:space="preserve">. Among the recommended treatments </w:t>
      </w:r>
      <w:r w:rsidR="003B04D3" w:rsidRPr="006E4071">
        <w:rPr>
          <w:rFonts w:ascii="Book Antiqua" w:hAnsi="Book Antiqua" w:cs="Arial"/>
          <w:bCs/>
          <w:lang w:bidi="th-TH"/>
        </w:rPr>
        <w:t xml:space="preserve">for </w:t>
      </w:r>
      <w:r w:rsidRPr="006E4071">
        <w:rPr>
          <w:rFonts w:ascii="Book Antiqua" w:hAnsi="Book Antiqua" w:cs="Arial"/>
          <w:bCs/>
          <w:lang w:bidi="th-TH"/>
        </w:rPr>
        <w:t xml:space="preserve">intermediate HCC, classified as Barcelona Clinic of Liver Cancer (BCLC) B, </w:t>
      </w:r>
      <w:proofErr w:type="spellStart"/>
      <w:r w:rsidRPr="006E4071">
        <w:rPr>
          <w:rFonts w:ascii="Book Antiqua" w:hAnsi="Book Antiqua" w:cs="Arial"/>
          <w:bCs/>
          <w:lang w:bidi="th-TH"/>
        </w:rPr>
        <w:t>transarterial</w:t>
      </w:r>
      <w:proofErr w:type="spellEnd"/>
      <w:r w:rsidRPr="006E4071">
        <w:rPr>
          <w:rFonts w:ascii="Book Antiqua" w:hAnsi="Book Antiqua" w:cs="Arial"/>
          <w:bCs/>
          <w:lang w:bidi="th-TH"/>
        </w:rPr>
        <w:t xml:space="preserve"> chemoembolization (TACE)</w:t>
      </w:r>
      <w:r w:rsidRPr="006E4071">
        <w:rPr>
          <w:rFonts w:ascii="Book Antiqua" w:hAnsi="Book Antiqua" w:cs="Arial"/>
          <w:bCs/>
          <w:lang w:bidi="th-TH"/>
        </w:rPr>
        <w:fldChar w:fldCharType="begin"/>
      </w:r>
      <w:r w:rsidRPr="006E4071">
        <w:rPr>
          <w:rFonts w:ascii="Book Antiqua" w:hAnsi="Book Antiqua" w:cs="Arial"/>
          <w:bCs/>
          <w:lang w:bidi="th-TH"/>
        </w:rPr>
        <w:instrText xml:space="preserve"> ADDIN ZOTERO_ITEM CSL_CITATION {"citationID":"xfRUbr0E","properties":{"formattedCitation":"[1,2]","plainCitation":"[1,2]"},"citationItems":[{"id":1155,"uris":["http://zotero.org/users/587498/items/HFPZ62F4"],"uri":["http://zotero.org/users/587498/items/HFPZ62F4"],"itemData":{"id":1155,"type":"article-journal","title":"EASL–EORTC Clinical Practice Guidelines: management of hepatocellular carcinoma","container-title":"Journal of hepatology","page":"908–943","volume":"56","issue":"4","source":"Google Scholar","shortTitle":"EASL–EORTC Clinical Practice Guidelines","author":[{"family":"EASL","given":""},{"family":"EORTC","given":""},{"literal":"others"}],"issued":{"date-parts":[["2012"]]}}},{"id":2605,"uris":["http://zotero.org/users/587498/items/6E4EIUKE"],"uri":["http://zotero.org/users/587498/items/6E4EIUKE"],"itemData":{"id":2605,"type":"article-journal","title":"Evolving strategies for the management of intermediate-stage hepatocellular carcinoma: available evidence and expert opinion on the use of transarterial chemoembolization","container-title":"Cancer Treatment Reviews","page":"212-220","volume":"37","issue":"3","source":"PubMed","abstract":"Transarterial chemoembolization (TACE) is considered the gold standard for treating intermediate-stage hepatocellular carcinoma (HCC). However, intermediate-stage HCC includes a heterogeneous population of patients with varying tumour burdens, liver function (Child-Pugh A or B) and disease aetiology. This suggests that not all patients with intermediate-stage HCC will derive similar benefit from TACE, and that some patients may benefit from other treatment options. Results of an extensive literature review into the treatment of unresectable HCC with TACE were combined with our own clinical experience to identify factors that may predict survival after TACE. We also report contraindications to TACE and propose a treatment algorithm for the repetition of TACE. In addition, we have constructed a number of expert opinions that may be used as a guide to help physicians make treatment decisions for their patients with intermediate-stage HCC. The data included in the literature review related almost exclusively to conventional TACE, rather than to TACE with drug-eluting beads. Therefore, the findings and conclusions of the literature review are only applicable to the treatment of HCC with conventional TACE. Treating physicians may want to consider other treatment options for patients with intermediate-stage HCC who are not suitable for or do not respond to TACE. By distinguishing those patients who represent good candidates for TACE from those where little or no benefit might be expected, it may be possible to make better use of current treatment options and improve outcomes for patients.","DOI":"10.1016/j.ctrv.2010.07.006","ISSN":"1532-1967","note":"PMID: 20724077","shortTitle":"Evolving strategies for the management of intermediate-stage hepatocellular carcinoma","journalAbbreviation":"Cancer Treat. Rev.","language":"eng","author":[{"family":"Raoul","given":"J.-L."},{"family":"Sangro","given":"B."},{"family":"Forner","given":"A."},{"family":"Mazzaferro","given":"V."},{"family":"Piscaglia","given":"F."},{"family":"Bolondi","given":"L."},{"family":"Lencioni","given":"R."}],"issued":{"date-parts":[["2011",5]]},"PMID":"20724077"}}],"schema":"https://github.com/citation-style-language/schema/raw/master/csl-citation.json"} </w:instrText>
      </w:r>
      <w:r w:rsidRPr="006E4071">
        <w:rPr>
          <w:rFonts w:ascii="Book Antiqua" w:hAnsi="Book Antiqua" w:cs="Arial"/>
          <w:bCs/>
          <w:lang w:bidi="th-TH"/>
        </w:rPr>
        <w:fldChar w:fldCharType="end"/>
      </w:r>
      <w:r w:rsidRPr="006E4071">
        <w:rPr>
          <w:rFonts w:ascii="Book Antiqua" w:hAnsi="Book Antiqua" w:cs="Arial"/>
          <w:bCs/>
          <w:lang w:bidi="th-TH"/>
        </w:rPr>
        <w:t xml:space="preserve"> is the best treatment based </w:t>
      </w:r>
      <w:r w:rsidR="003B04D3" w:rsidRPr="006E4071">
        <w:rPr>
          <w:rFonts w:ascii="Book Antiqua" w:hAnsi="Book Antiqua" w:cs="Arial"/>
          <w:bCs/>
          <w:lang w:bidi="th-TH"/>
        </w:rPr>
        <w:t xml:space="preserve">upon </w:t>
      </w:r>
      <w:r w:rsidRPr="006E4071">
        <w:rPr>
          <w:rFonts w:ascii="Book Antiqua" w:hAnsi="Book Antiqua" w:cs="Arial"/>
          <w:bCs/>
          <w:lang w:bidi="th-TH"/>
        </w:rPr>
        <w:t>randomized controlled trial and meta-analysis</w:t>
      </w:r>
      <w:r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LCAzXTwvc3R5bGU+PC9EaXNwbGF5VGV4dD48cmVjb3JkPjxyZWMtbnVtYmVyPjE8L3JlYy1udW1i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LCAzXTwvc3R5bGU+PC9EaXNwbGF5VGV4dD48cmVjb3JkPjxyZWMtbnVtYmVyPjE8L3JlYy1udW1i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Pr="006E4071">
        <w:rPr>
          <w:rFonts w:ascii="Book Antiqua" w:hAnsi="Book Antiqua" w:cs="Arial"/>
        </w:rPr>
      </w:r>
      <w:r w:rsidRPr="006E4071">
        <w:rPr>
          <w:rFonts w:ascii="Book Antiqua" w:hAnsi="Book Antiqua" w:cs="Arial"/>
        </w:rPr>
        <w:fldChar w:fldCharType="separate"/>
      </w:r>
      <w:r w:rsidR="009A7A52" w:rsidRPr="006E4071">
        <w:rPr>
          <w:rFonts w:ascii="Book Antiqua" w:hAnsi="Book Antiqua" w:cs="Arial"/>
          <w:vertAlign w:val="superscript"/>
        </w:rPr>
        <w:t>[2,3]</w:t>
      </w:r>
      <w:r w:rsidRPr="006E4071">
        <w:rPr>
          <w:rFonts w:ascii="Book Antiqua" w:hAnsi="Book Antiqua" w:cs="Arial"/>
        </w:rPr>
        <w:fldChar w:fldCharType="end"/>
      </w:r>
      <w:r w:rsidRPr="006E4071">
        <w:rPr>
          <w:rFonts w:ascii="Book Antiqua" w:hAnsi="Book Antiqua" w:cs="Arial"/>
          <w:bCs/>
          <w:lang w:bidi="th-TH"/>
        </w:rPr>
        <w:t>.</w:t>
      </w:r>
    </w:p>
    <w:p w14:paraId="78E98958" w14:textId="17D763D8" w:rsidR="00B07302" w:rsidRPr="006E4071" w:rsidRDefault="000A6381" w:rsidP="007E1CA5">
      <w:pPr>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rPr>
        <w:t>In these studies, local control is obtain</w:t>
      </w:r>
      <w:r w:rsidR="009323C1" w:rsidRPr="006E4071">
        <w:rPr>
          <w:rFonts w:ascii="Book Antiqua" w:hAnsi="Book Antiqua" w:cs="Arial"/>
        </w:rPr>
        <w:t>ed</w:t>
      </w:r>
      <w:r w:rsidRPr="006E4071">
        <w:rPr>
          <w:rFonts w:ascii="Book Antiqua" w:hAnsi="Book Antiqua" w:cs="Arial"/>
        </w:rPr>
        <w:t xml:space="preserve"> in 5</w:t>
      </w:r>
      <w:r w:rsidR="00CE4A3F" w:rsidRPr="006E4071">
        <w:rPr>
          <w:rFonts w:ascii="Book Antiqua" w:hAnsi="Book Antiqua" w:cs="Arial"/>
        </w:rPr>
        <w:t>%</w:t>
      </w:r>
      <w:r w:rsidRPr="006E4071">
        <w:rPr>
          <w:rFonts w:ascii="Book Antiqua" w:hAnsi="Book Antiqua" w:cs="Arial"/>
        </w:rPr>
        <w:t xml:space="preserve">-55% of patients but </w:t>
      </w:r>
      <w:r w:rsidR="00C97D7F" w:rsidRPr="006E4071">
        <w:rPr>
          <w:rFonts w:ascii="Book Antiqua" w:hAnsi="Book Antiqua" w:cs="Arial"/>
        </w:rPr>
        <w:t>with</w:t>
      </w:r>
      <w:r w:rsidRPr="006E4071">
        <w:rPr>
          <w:rFonts w:ascii="Book Antiqua" w:hAnsi="Book Antiqua" w:cs="Arial"/>
        </w:rPr>
        <w:t xml:space="preserve"> a short time-to-progression (6</w:t>
      </w:r>
      <w:r w:rsidR="00CE4A3F" w:rsidRPr="006E4071">
        <w:rPr>
          <w:rFonts w:ascii="Book Antiqua" w:hAnsi="Book Antiqua" w:cs="Arial"/>
        </w:rPr>
        <w:t xml:space="preserve"> </w:t>
      </w:r>
      <w:proofErr w:type="spellStart"/>
      <w:r w:rsidR="00CE4A3F" w:rsidRPr="006E4071">
        <w:rPr>
          <w:rFonts w:ascii="Book Antiqua" w:hAnsi="Book Antiqua" w:cs="Arial"/>
        </w:rPr>
        <w:t>mo</w:t>
      </w:r>
      <w:proofErr w:type="spellEnd"/>
      <w:r w:rsidRPr="006E4071">
        <w:rPr>
          <w:rFonts w:ascii="Book Antiqua" w:hAnsi="Book Antiqua" w:cs="Arial"/>
        </w:rPr>
        <w:t xml:space="preserve"> to 12 </w:t>
      </w:r>
      <w:proofErr w:type="spellStart"/>
      <w:r w:rsidR="00B76C7E" w:rsidRPr="006E4071">
        <w:rPr>
          <w:rFonts w:ascii="Book Antiqua" w:hAnsi="Book Antiqua" w:cs="Arial"/>
        </w:rPr>
        <w:t>mo</w:t>
      </w:r>
      <w:proofErr w:type="spellEnd"/>
      <w:r w:rsidRPr="006E4071">
        <w:rPr>
          <w:rFonts w:ascii="Book Antiqua" w:hAnsi="Book Antiqua" w:cs="Arial"/>
        </w:rPr>
        <w:t>)</w:t>
      </w:r>
      <w:r w:rsidR="0055763B" w:rsidRPr="006E4071">
        <w:rPr>
          <w:rFonts w:ascii="Book Antiqua" w:hAnsi="Book Antiqua" w:cs="Arial"/>
        </w:rPr>
        <w:t>, due to a</w:t>
      </w:r>
      <w:r w:rsidR="00C97D7F" w:rsidRPr="006E4071">
        <w:rPr>
          <w:rFonts w:ascii="Book Antiqua" w:hAnsi="Book Antiqua" w:cs="Arial"/>
        </w:rPr>
        <w:t xml:space="preserve"> </w:t>
      </w:r>
      <w:r w:rsidR="0055763B" w:rsidRPr="006E4071">
        <w:rPr>
          <w:rFonts w:ascii="Book Antiqua" w:hAnsi="Book Antiqua" w:cs="Arial"/>
        </w:rPr>
        <w:t>high rate of recurrence. A recent</w:t>
      </w:r>
      <w:r w:rsidR="00C97D7F" w:rsidRPr="006E4071">
        <w:rPr>
          <w:rFonts w:ascii="Book Antiqua" w:hAnsi="Book Antiqua" w:cs="Arial"/>
        </w:rPr>
        <w:t xml:space="preserve"> </w:t>
      </w:r>
      <w:r w:rsidR="008A6EB4" w:rsidRPr="006E4071">
        <w:rPr>
          <w:rFonts w:ascii="Book Antiqua" w:hAnsi="Book Antiqua" w:cs="Arial"/>
        </w:rPr>
        <w:t>systematic review including</w:t>
      </w:r>
      <w:r w:rsidR="0055763B" w:rsidRPr="006E4071">
        <w:rPr>
          <w:rFonts w:ascii="Book Antiqua" w:hAnsi="Book Antiqua" w:cs="Arial"/>
        </w:rPr>
        <w:t xml:space="preserve"> </w:t>
      </w:r>
      <w:r w:rsidR="0030319E" w:rsidRPr="006E4071">
        <w:rPr>
          <w:rFonts w:ascii="Book Antiqua" w:hAnsi="Book Antiqua" w:cs="Arial"/>
        </w:rPr>
        <w:t>10108</w:t>
      </w:r>
      <w:r w:rsidR="0055763B" w:rsidRPr="006E4071">
        <w:rPr>
          <w:rFonts w:ascii="Book Antiqua" w:hAnsi="Book Antiqua" w:cs="Arial"/>
        </w:rPr>
        <w:t xml:space="preserve"> patients</w:t>
      </w:r>
      <w:r w:rsidR="0030319E" w:rsidRPr="006E4071">
        <w:rPr>
          <w:rFonts w:ascii="Book Antiqua" w:hAnsi="Book Antiqua" w:cs="Arial"/>
        </w:rPr>
        <w:t>,</w:t>
      </w:r>
      <w:r w:rsidR="0055763B" w:rsidRPr="006E4071">
        <w:rPr>
          <w:rFonts w:ascii="Book Antiqua" w:hAnsi="Book Antiqua" w:cs="Arial"/>
        </w:rPr>
        <w:t xml:space="preserve"> showed</w:t>
      </w:r>
      <w:r w:rsidR="0030319E" w:rsidRPr="006E4071">
        <w:rPr>
          <w:rFonts w:ascii="Book Antiqua" w:hAnsi="Book Antiqua" w:cs="Arial"/>
        </w:rPr>
        <w:t xml:space="preserve"> a</w:t>
      </w:r>
      <w:r w:rsidR="00C97D7F" w:rsidRPr="006E4071">
        <w:rPr>
          <w:rFonts w:ascii="Book Antiqua" w:hAnsi="Book Antiqua" w:cs="Arial"/>
        </w:rPr>
        <w:t xml:space="preserve"> </w:t>
      </w:r>
      <w:r w:rsidR="0030319E" w:rsidRPr="006E4071">
        <w:rPr>
          <w:rFonts w:ascii="Book Antiqua" w:hAnsi="Book Antiqua" w:cs="Arial"/>
        </w:rPr>
        <w:t xml:space="preserve">tumor response rate of </w:t>
      </w:r>
      <w:r w:rsidR="0055763B" w:rsidRPr="006E4071">
        <w:rPr>
          <w:rFonts w:ascii="Book Antiqua" w:hAnsi="Book Antiqua" w:cs="Arial"/>
        </w:rPr>
        <w:t xml:space="preserve">52.5%, and a median </w:t>
      </w:r>
      <w:r w:rsidR="006159BD" w:rsidRPr="006E4071">
        <w:rPr>
          <w:rFonts w:ascii="Book Antiqua" w:hAnsi="Book Antiqua" w:cs="Arial"/>
        </w:rPr>
        <w:t>overall survival (OS)</w:t>
      </w:r>
      <w:r w:rsidR="0055763B" w:rsidRPr="006E4071">
        <w:rPr>
          <w:rFonts w:ascii="Book Antiqua" w:hAnsi="Book Antiqua" w:cs="Arial"/>
        </w:rPr>
        <w:t xml:space="preserve"> of 19.4 </w:t>
      </w:r>
      <w:proofErr w:type="spellStart"/>
      <w:r w:rsidR="00B76C7E" w:rsidRPr="006E4071">
        <w:rPr>
          <w:rFonts w:ascii="Book Antiqua" w:hAnsi="Book Antiqua" w:cs="Arial"/>
        </w:rPr>
        <w:t>mo</w:t>
      </w:r>
      <w:proofErr w:type="spellEnd"/>
      <w:r w:rsidR="0055763B" w:rsidRPr="006E4071">
        <w:rPr>
          <w:rFonts w:ascii="Book Antiqua" w:hAnsi="Book Antiqua" w:cs="Arial"/>
        </w:rPr>
        <w:fldChar w:fldCharType="begin">
          <w:fldData xml:space="preserve">PEVuZE5vdGU+PENpdGU+PEF1dGhvcj5MZW5jaW9uaTwvQXV0aG9yPjxZZWFyPjIwMTY8L1llYXI+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PEVuZE5vdGU+PENpdGU+PEF1dGhvcj5MZW5jaW9uaTwvQXV0aG9yPjxZZWFyPjIwMTY8L1llYXI+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55763B" w:rsidRPr="006E4071">
        <w:rPr>
          <w:rFonts w:ascii="Book Antiqua" w:hAnsi="Book Antiqua" w:cs="Arial"/>
        </w:rPr>
      </w:r>
      <w:r w:rsidR="0055763B" w:rsidRPr="006E4071">
        <w:rPr>
          <w:rFonts w:ascii="Book Antiqua" w:hAnsi="Book Antiqua" w:cs="Arial"/>
        </w:rPr>
        <w:fldChar w:fldCharType="separate"/>
      </w:r>
      <w:r w:rsidR="009A7A52" w:rsidRPr="006E4071">
        <w:rPr>
          <w:rFonts w:ascii="Book Antiqua" w:hAnsi="Book Antiqua" w:cs="Arial"/>
          <w:vertAlign w:val="superscript"/>
        </w:rPr>
        <w:t>[4]</w:t>
      </w:r>
      <w:r w:rsidR="0055763B" w:rsidRPr="006E4071">
        <w:rPr>
          <w:rFonts w:ascii="Book Antiqua" w:hAnsi="Book Antiqua" w:cs="Arial"/>
        </w:rPr>
        <w:fldChar w:fldCharType="end"/>
      </w:r>
      <w:r w:rsidR="0055763B" w:rsidRPr="006E4071">
        <w:rPr>
          <w:rFonts w:ascii="Book Antiqua" w:hAnsi="Book Antiqua" w:cs="Arial"/>
        </w:rPr>
        <w:t xml:space="preserve">. </w:t>
      </w:r>
      <w:r w:rsidR="00C77A17" w:rsidRPr="006E4071">
        <w:rPr>
          <w:rFonts w:ascii="Book Antiqua" w:hAnsi="Book Antiqua" w:cs="Arial"/>
          <w:bCs/>
          <w:lang w:bidi="th-TH"/>
        </w:rPr>
        <w:t xml:space="preserve">Chemotherapeutic agents can be delivered either </w:t>
      </w:r>
      <w:r w:rsidR="00EC31EC" w:rsidRPr="006E4071">
        <w:rPr>
          <w:rFonts w:ascii="Book Antiqua" w:hAnsi="Book Antiqua" w:cs="Arial"/>
          <w:bCs/>
          <w:lang w:bidi="th-TH"/>
        </w:rPr>
        <w:t>through</w:t>
      </w:r>
      <w:r w:rsidR="00C77A17" w:rsidRPr="006E4071">
        <w:rPr>
          <w:rFonts w:ascii="Book Antiqua" w:hAnsi="Book Antiqua" w:cs="Arial"/>
          <w:bCs/>
          <w:lang w:bidi="th-TH"/>
        </w:rPr>
        <w:t xml:space="preserve"> lipiodol emulsion</w:t>
      </w:r>
      <w:r w:rsidR="006E10E6" w:rsidRPr="006E4071">
        <w:rPr>
          <w:rFonts w:ascii="Book Antiqua" w:hAnsi="Book Antiqua" w:cs="Arial"/>
          <w:bCs/>
          <w:lang w:bidi="th-TH"/>
        </w:rPr>
        <w:t xml:space="preserve"> </w:t>
      </w:r>
      <w:r w:rsidR="00816B5E" w:rsidRPr="006E4071">
        <w:rPr>
          <w:rFonts w:ascii="Book Antiqua" w:hAnsi="Book Antiqua" w:cs="Arial"/>
          <w:bCs/>
          <w:lang w:bidi="th-TH"/>
        </w:rPr>
        <w:t>[</w:t>
      </w:r>
      <w:r w:rsidR="00C77A17" w:rsidRPr="006E4071">
        <w:rPr>
          <w:rFonts w:ascii="Book Antiqua" w:hAnsi="Book Antiqua" w:cs="Arial"/>
          <w:bCs/>
          <w:lang w:bidi="th-TH"/>
        </w:rPr>
        <w:t>the conventional method</w:t>
      </w:r>
      <w:r w:rsidR="006E10E6" w:rsidRPr="006E4071">
        <w:rPr>
          <w:rFonts w:ascii="Book Antiqua" w:hAnsi="Book Antiqua" w:cs="Arial"/>
          <w:bCs/>
          <w:lang w:bidi="th-TH"/>
        </w:rPr>
        <w:t xml:space="preserve"> (</w:t>
      </w:r>
      <w:proofErr w:type="spellStart"/>
      <w:r w:rsidR="006E10E6" w:rsidRPr="006E4071">
        <w:rPr>
          <w:rFonts w:ascii="Book Antiqua" w:hAnsi="Book Antiqua" w:cs="Arial"/>
          <w:bCs/>
          <w:lang w:bidi="th-TH"/>
        </w:rPr>
        <w:t>cTACE</w:t>
      </w:r>
      <w:proofErr w:type="spellEnd"/>
      <w:r w:rsidR="006E10E6" w:rsidRPr="006E4071">
        <w:rPr>
          <w:rFonts w:ascii="Book Antiqua" w:hAnsi="Book Antiqua" w:cs="Arial"/>
          <w:bCs/>
          <w:lang w:bidi="th-TH"/>
        </w:rPr>
        <w:t>)</w:t>
      </w:r>
      <w:r w:rsidR="00816B5E" w:rsidRPr="006E4071">
        <w:rPr>
          <w:rFonts w:ascii="Book Antiqua" w:hAnsi="Book Antiqua" w:cs="Arial"/>
          <w:bCs/>
          <w:lang w:bidi="th-TH"/>
        </w:rPr>
        <w:t>]</w:t>
      </w:r>
      <w:r w:rsidR="006E10E6" w:rsidRPr="006E4071">
        <w:rPr>
          <w:rFonts w:ascii="Book Antiqua" w:hAnsi="Book Antiqua" w:cs="Arial"/>
          <w:bCs/>
          <w:lang w:bidi="th-TH"/>
        </w:rPr>
        <w:t xml:space="preserve"> </w:t>
      </w:r>
      <w:r w:rsidR="00C77A17" w:rsidRPr="006E4071">
        <w:rPr>
          <w:rFonts w:ascii="Book Antiqua" w:hAnsi="Book Antiqua" w:cs="Arial"/>
          <w:bCs/>
          <w:lang w:bidi="th-TH"/>
        </w:rPr>
        <w:t xml:space="preserve">or </w:t>
      </w:r>
      <w:r w:rsidR="00EC31EC" w:rsidRPr="006E4071">
        <w:rPr>
          <w:rFonts w:ascii="Book Antiqua" w:hAnsi="Book Antiqua" w:cs="Arial"/>
          <w:bCs/>
          <w:lang w:bidi="th-TH"/>
        </w:rPr>
        <w:t>loaded on</w:t>
      </w:r>
      <w:r w:rsidR="00260794" w:rsidRPr="006E4071">
        <w:rPr>
          <w:rFonts w:ascii="Book Antiqua" w:hAnsi="Book Antiqua" w:cs="Arial"/>
          <w:bCs/>
          <w:lang w:bidi="th-TH"/>
        </w:rPr>
        <w:t xml:space="preserve"> drug-eluting microbeads</w:t>
      </w:r>
      <w:r w:rsidR="00C77A17" w:rsidRPr="006E4071">
        <w:rPr>
          <w:rFonts w:ascii="Book Antiqua" w:hAnsi="Book Antiqua" w:cs="Arial"/>
          <w:bCs/>
          <w:lang w:bidi="th-TH"/>
        </w:rPr>
        <w:t xml:space="preserve"> </w:t>
      </w:r>
      <w:r w:rsidR="006E10E6" w:rsidRPr="006E4071">
        <w:rPr>
          <w:rFonts w:ascii="Book Antiqua" w:hAnsi="Book Antiqua" w:cs="Arial"/>
          <w:bCs/>
          <w:lang w:bidi="th-TH"/>
        </w:rPr>
        <w:t>(DEB-TACE)</w:t>
      </w:r>
      <w:r w:rsidR="009323C1" w:rsidRPr="006E4071">
        <w:rPr>
          <w:rFonts w:ascii="Book Antiqua" w:hAnsi="Book Antiqua" w:cs="Arial"/>
          <w:bCs/>
          <w:lang w:bidi="th-TH"/>
        </w:rPr>
        <w:t>,</w:t>
      </w:r>
      <w:r w:rsidR="00C77A17" w:rsidRPr="006E4071">
        <w:rPr>
          <w:rFonts w:ascii="Book Antiqua" w:hAnsi="Book Antiqua" w:cs="Arial"/>
          <w:bCs/>
          <w:lang w:bidi="th-TH"/>
        </w:rPr>
        <w:t xml:space="preserve"> even</w:t>
      </w:r>
      <w:r w:rsidR="009323C1" w:rsidRPr="006E4071">
        <w:rPr>
          <w:rFonts w:ascii="Book Antiqua" w:hAnsi="Book Antiqua" w:cs="Arial"/>
          <w:bCs/>
          <w:lang w:bidi="th-TH"/>
        </w:rPr>
        <w:t xml:space="preserve"> </w:t>
      </w:r>
      <w:r w:rsidR="00C77A17" w:rsidRPr="006E4071">
        <w:rPr>
          <w:rFonts w:ascii="Book Antiqua" w:hAnsi="Book Antiqua" w:cs="Arial"/>
          <w:bCs/>
          <w:lang w:bidi="th-TH"/>
        </w:rPr>
        <w:t>t</w:t>
      </w:r>
      <w:r w:rsidR="009323C1" w:rsidRPr="006E4071">
        <w:rPr>
          <w:rFonts w:ascii="Book Antiqua" w:hAnsi="Book Antiqua" w:cs="Arial"/>
          <w:bCs/>
          <w:lang w:bidi="th-TH"/>
        </w:rPr>
        <w:t>h</w:t>
      </w:r>
      <w:r w:rsidR="00C77A17" w:rsidRPr="006E4071">
        <w:rPr>
          <w:rFonts w:ascii="Book Antiqua" w:hAnsi="Book Antiqua" w:cs="Arial"/>
          <w:bCs/>
          <w:lang w:bidi="th-TH"/>
        </w:rPr>
        <w:t>ough the latter method did not show any sup</w:t>
      </w:r>
      <w:r w:rsidR="004E366E" w:rsidRPr="006E4071">
        <w:rPr>
          <w:rFonts w:ascii="Book Antiqua" w:hAnsi="Book Antiqua" w:cs="Arial"/>
          <w:bCs/>
          <w:lang w:bidi="th-TH"/>
        </w:rPr>
        <w:t>e</w:t>
      </w:r>
      <w:r w:rsidR="00C77A17" w:rsidRPr="006E4071">
        <w:rPr>
          <w:rFonts w:ascii="Book Antiqua" w:hAnsi="Book Antiqua" w:cs="Arial"/>
          <w:bCs/>
          <w:lang w:bidi="th-TH"/>
        </w:rPr>
        <w:t>riority</w:t>
      </w:r>
      <w:r w:rsidR="009A5464" w:rsidRPr="006E4071">
        <w:rPr>
          <w:rFonts w:ascii="Book Antiqua" w:hAnsi="Book Antiqua" w:cs="Arial"/>
          <w:bCs/>
          <w:lang w:bidi="th-TH"/>
        </w:rPr>
        <w:t xml:space="preserve"> </w:t>
      </w:r>
      <w:r w:rsidR="00C230EF" w:rsidRPr="006E4071">
        <w:rPr>
          <w:rFonts w:ascii="Book Antiqua" w:hAnsi="Book Antiqua" w:cs="Arial"/>
          <w:bCs/>
          <w:lang w:bidi="th-TH"/>
        </w:rPr>
        <w:t>in anti</w:t>
      </w:r>
      <w:r w:rsidR="00CE4A3F" w:rsidRPr="006E4071">
        <w:rPr>
          <w:rFonts w:ascii="Book Antiqua" w:hAnsi="Book Antiqua" w:cs="Arial"/>
          <w:bCs/>
          <w:lang w:bidi="th-TH"/>
        </w:rPr>
        <w:t>-</w:t>
      </w:r>
      <w:r w:rsidR="00C230EF" w:rsidRPr="006E4071">
        <w:rPr>
          <w:rFonts w:ascii="Book Antiqua" w:hAnsi="Book Antiqua" w:cs="Arial"/>
          <w:bCs/>
          <w:lang w:bidi="th-TH"/>
        </w:rPr>
        <w:t>tumor efficacy as well as no clear benefit in terms of safety</w:t>
      </w:r>
      <w:r w:rsidR="001D7220" w:rsidRPr="006E4071">
        <w:rPr>
          <w:rFonts w:ascii="Book Antiqua" w:hAnsi="Book Antiqua" w:cs="Arial"/>
          <w:bCs/>
          <w:lang w:bidi="th-TH"/>
        </w:rPr>
        <w:fldChar w:fldCharType="begin">
          <w:fldData xml:space="preserve">PEVuZE5vdGU+PENpdGU+PEF1dGhvcj5MYW1tZXI8L0F1dGhvcj48WWVhcj4yMDEwPC9ZZWFyPjxS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LCBDLjwvYXV0aG9yPjxhdXRob3I+Q2FzdGVsbHMsIEwuPC9hdXRob3I+PGF1dGhvcj5Nb250YW5h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</w:fldData>
        </w:fldChar>
      </w:r>
      <w:r w:rsidR="0005417E" w:rsidRPr="006E4071">
        <w:rPr>
          <w:rFonts w:ascii="Book Antiqua" w:hAnsi="Book Antiqua" w:cs="Arial"/>
          <w:bCs/>
          <w:lang w:bidi="th-TH"/>
        </w:rPr>
        <w:instrText xml:space="preserve"> ADDIN EN.CITE </w:instrText>
      </w:r>
      <w:r w:rsidR="0005417E" w:rsidRPr="006E4071">
        <w:rPr>
          <w:rFonts w:ascii="Book Antiqua" w:hAnsi="Book Antiqua" w:cs="Arial"/>
          <w:bCs/>
          <w:lang w:bidi="th-TH"/>
        </w:rPr>
        <w:fldChar w:fldCharType="begin">
          <w:fldData xml:space="preserve">PEVuZE5vdGU+PENpdGU+PEF1dGhvcj5MYW1tZXI8L0F1dGhvcj48WWVhcj4yMDEwPC9ZZWFyPjxS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LCBDLjwvYXV0aG9yPjxhdXRob3I+Q2FzdGVsbHMsIEwuPC9hdXRob3I+PGF1dGhvcj5Nb250YW5h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</w:fldData>
        </w:fldChar>
      </w:r>
      <w:r w:rsidR="0005417E" w:rsidRPr="006E4071">
        <w:rPr>
          <w:rFonts w:ascii="Book Antiqua" w:hAnsi="Book Antiqua" w:cs="Arial"/>
          <w:bCs/>
          <w:lang w:bidi="th-TH"/>
        </w:rPr>
        <w:instrText xml:space="preserve"> ADDIN EN.CITE.DATA </w:instrText>
      </w:r>
      <w:r w:rsidR="0005417E" w:rsidRPr="006E4071">
        <w:rPr>
          <w:rFonts w:ascii="Book Antiqua" w:hAnsi="Book Antiqua" w:cs="Arial"/>
          <w:bCs/>
          <w:lang w:bidi="th-TH"/>
        </w:rPr>
      </w:r>
      <w:r w:rsidR="0005417E" w:rsidRPr="006E4071">
        <w:rPr>
          <w:rFonts w:ascii="Book Antiqua" w:hAnsi="Book Antiqua" w:cs="Arial"/>
          <w:bCs/>
          <w:lang w:bidi="th-TH"/>
        </w:rPr>
        <w:fldChar w:fldCharType="end"/>
      </w:r>
      <w:r w:rsidR="001D7220" w:rsidRPr="006E4071">
        <w:rPr>
          <w:rFonts w:ascii="Book Antiqua" w:hAnsi="Book Antiqua" w:cs="Arial"/>
          <w:bCs/>
          <w:lang w:bidi="th-TH"/>
        </w:rPr>
      </w:r>
      <w:r w:rsidR="001D7220"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[5,6]</w:t>
      </w:r>
      <w:r w:rsidR="001D7220" w:rsidRPr="006E4071">
        <w:rPr>
          <w:rFonts w:ascii="Book Antiqua" w:hAnsi="Book Antiqua" w:cs="Arial"/>
          <w:bCs/>
          <w:lang w:bidi="th-TH"/>
        </w:rPr>
        <w:fldChar w:fldCharType="end"/>
      </w:r>
      <w:r w:rsidR="00C77A17" w:rsidRPr="006E4071">
        <w:rPr>
          <w:rFonts w:ascii="Book Antiqua" w:hAnsi="Book Antiqua" w:cs="Arial"/>
          <w:bCs/>
          <w:lang w:bidi="th-TH"/>
        </w:rPr>
        <w:t xml:space="preserve">. </w:t>
      </w:r>
      <w:r w:rsidR="001D7220" w:rsidRPr="006E4071">
        <w:rPr>
          <w:rFonts w:ascii="Book Antiqua" w:hAnsi="Book Antiqua" w:cs="Arial"/>
          <w:bCs/>
          <w:lang w:bidi="th-TH"/>
        </w:rPr>
        <w:t xml:space="preserve">Several methods </w:t>
      </w:r>
      <w:r w:rsidR="00EC31EC" w:rsidRPr="006E4071">
        <w:rPr>
          <w:rFonts w:ascii="Book Antiqua" w:hAnsi="Book Antiqua" w:cs="Arial"/>
          <w:bCs/>
          <w:lang w:bidi="th-TH"/>
        </w:rPr>
        <w:t>were</w:t>
      </w:r>
      <w:r w:rsidR="001D7220" w:rsidRPr="006E4071">
        <w:rPr>
          <w:rFonts w:ascii="Book Antiqua" w:hAnsi="Book Antiqua" w:cs="Arial"/>
          <w:bCs/>
          <w:lang w:bidi="th-TH"/>
        </w:rPr>
        <w:t xml:space="preserve"> explored to improve results of TACE</w:t>
      </w:r>
      <w:r w:rsidR="00816B5E" w:rsidRPr="006E4071">
        <w:rPr>
          <w:rFonts w:ascii="Book Antiqua" w:hAnsi="Book Antiqua" w:cs="Arial"/>
          <w:bCs/>
          <w:lang w:bidi="th-TH"/>
        </w:rPr>
        <w:t>,</w:t>
      </w:r>
      <w:r w:rsidR="004E66E1" w:rsidRPr="006E4071">
        <w:rPr>
          <w:rFonts w:ascii="Book Antiqua" w:hAnsi="Book Antiqua" w:cs="Arial"/>
          <w:bCs/>
          <w:lang w:bidi="th-TH"/>
        </w:rPr>
        <w:t xml:space="preserve"> </w:t>
      </w:r>
      <w:r w:rsidR="001D7220" w:rsidRPr="006E4071">
        <w:rPr>
          <w:rFonts w:ascii="Book Antiqua" w:hAnsi="Book Antiqua" w:cs="Arial"/>
          <w:bCs/>
          <w:lang w:bidi="th-TH"/>
        </w:rPr>
        <w:t>such as the combination of systemic chemotherapies</w:t>
      </w:r>
      <w:r w:rsidR="00816B5E" w:rsidRPr="006E4071">
        <w:rPr>
          <w:rFonts w:ascii="Book Antiqua" w:hAnsi="Book Antiqua" w:cs="Arial"/>
          <w:bCs/>
          <w:lang w:bidi="th-TH"/>
        </w:rPr>
        <w:t>,</w:t>
      </w:r>
      <w:r w:rsidR="004E66E1" w:rsidRPr="006E4071">
        <w:rPr>
          <w:rFonts w:ascii="Book Antiqua" w:hAnsi="Book Antiqua" w:cs="Arial"/>
          <w:bCs/>
          <w:lang w:bidi="th-TH"/>
        </w:rPr>
        <w:t xml:space="preserve"> </w:t>
      </w:r>
      <w:r w:rsidR="001D7220" w:rsidRPr="006E4071">
        <w:rPr>
          <w:rFonts w:ascii="Book Antiqua" w:hAnsi="Book Antiqua" w:cs="Arial"/>
          <w:bCs/>
          <w:lang w:bidi="th-TH"/>
        </w:rPr>
        <w:t>without success</w:t>
      </w:r>
      <w:r w:rsidRPr="006E4071">
        <w:rPr>
          <w:rFonts w:ascii="Book Antiqua" w:hAnsi="Book Antiqua" w:cs="Arial"/>
          <w:bCs/>
          <w:lang w:bidi="th-TH"/>
        </w:rPr>
        <w:fldChar w:fldCharType="begin">
          <w:fldData xml:space="preserve">PEVuZE5vdGU+PENpdGU+PEF1dGhvcj5MZW5jaW9uaTwvQXV0aG9yPjxZZWFyPjIwMTY8L1llYXI+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==
</w:fldData>
        </w:fldChar>
      </w:r>
      <w:r w:rsidR="009A7A52" w:rsidRPr="006E4071">
        <w:rPr>
          <w:rFonts w:ascii="Book Antiqua" w:hAnsi="Book Antiqua" w:cs="Arial"/>
          <w:bCs/>
          <w:lang w:bidi="th-TH"/>
        </w:rPr>
        <w:instrText xml:space="preserve"> ADDIN EN.CITE </w:instrText>
      </w:r>
      <w:r w:rsidR="009A7A52" w:rsidRPr="006E4071">
        <w:rPr>
          <w:rFonts w:ascii="Book Antiqua" w:hAnsi="Book Antiqua" w:cs="Arial"/>
          <w:bCs/>
          <w:lang w:bidi="th-TH"/>
        </w:rPr>
        <w:fldChar w:fldCharType="begin">
          <w:fldData xml:space="preserve">PEVuZE5vdGU+PENpdGU+PEF1dGhvcj5MZW5jaW9uaTwvQXV0aG9yPjxZZWFyPjIwMTY8L1llYXI+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==
</w:fldData>
        </w:fldChar>
      </w:r>
      <w:r w:rsidR="009A7A52" w:rsidRPr="006E4071">
        <w:rPr>
          <w:rFonts w:ascii="Book Antiqua" w:hAnsi="Book Antiqua" w:cs="Arial"/>
          <w:bCs/>
          <w:lang w:bidi="th-TH"/>
        </w:rPr>
        <w:instrText xml:space="preserve"> ADDIN EN.CITE.DATA </w:instrText>
      </w:r>
      <w:r w:rsidR="009A7A52" w:rsidRPr="006E4071">
        <w:rPr>
          <w:rFonts w:ascii="Book Antiqua" w:hAnsi="Book Antiqua" w:cs="Arial"/>
          <w:bCs/>
          <w:lang w:bidi="th-TH"/>
        </w:rPr>
      </w:r>
      <w:r w:rsidR="009A7A52" w:rsidRPr="006E4071">
        <w:rPr>
          <w:rFonts w:ascii="Book Antiqua" w:hAnsi="Book Antiqua" w:cs="Arial"/>
          <w:bCs/>
          <w:lang w:bidi="th-TH"/>
        </w:rPr>
        <w:fldChar w:fldCharType="end"/>
      </w:r>
      <w:r w:rsidRPr="006E4071">
        <w:rPr>
          <w:rFonts w:ascii="Book Antiqua" w:hAnsi="Book Antiqua" w:cs="Arial"/>
          <w:bCs/>
          <w:lang w:bidi="th-TH"/>
        </w:rPr>
      </w:r>
      <w:r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[7,8]</w:t>
      </w:r>
      <w:r w:rsidRPr="006E4071">
        <w:rPr>
          <w:rFonts w:ascii="Book Antiqua" w:hAnsi="Book Antiqua" w:cs="Arial"/>
          <w:bCs/>
          <w:lang w:bidi="th-TH"/>
        </w:rPr>
        <w:fldChar w:fldCharType="end"/>
      </w:r>
      <w:r w:rsidR="001D7220" w:rsidRPr="006E4071">
        <w:rPr>
          <w:rFonts w:ascii="Book Antiqua" w:hAnsi="Book Antiqua" w:cs="Arial"/>
          <w:bCs/>
          <w:lang w:bidi="th-TH"/>
        </w:rPr>
        <w:t>.</w:t>
      </w:r>
      <w:r w:rsidRPr="006E4071">
        <w:rPr>
          <w:rFonts w:ascii="Book Antiqua" w:hAnsi="Book Antiqua" w:cs="Arial"/>
          <w:bCs/>
          <w:lang w:bidi="th-TH"/>
        </w:rPr>
        <w:t xml:space="preserve"> </w:t>
      </w:r>
      <w:r w:rsidR="00EC31EC" w:rsidRPr="006E4071">
        <w:rPr>
          <w:rFonts w:ascii="Book Antiqua" w:hAnsi="Book Antiqua" w:cs="Arial"/>
          <w:bCs/>
          <w:lang w:bidi="th-TH"/>
        </w:rPr>
        <w:t>Surprisingly, t</w:t>
      </w:r>
      <w:r w:rsidRPr="006E4071">
        <w:rPr>
          <w:rFonts w:ascii="Book Antiqua" w:hAnsi="Book Antiqua" w:cs="Arial"/>
          <w:bCs/>
          <w:lang w:bidi="th-TH"/>
        </w:rPr>
        <w:t xml:space="preserve">he choice of the drug </w:t>
      </w:r>
      <w:r w:rsidR="00EC31EC" w:rsidRPr="006E4071">
        <w:rPr>
          <w:rFonts w:ascii="Book Antiqua" w:hAnsi="Book Antiqua" w:cs="Arial"/>
          <w:bCs/>
          <w:lang w:bidi="th-TH"/>
        </w:rPr>
        <w:t xml:space="preserve">used in TACE </w:t>
      </w:r>
      <w:r w:rsidRPr="006E4071">
        <w:rPr>
          <w:rFonts w:ascii="Book Antiqua" w:hAnsi="Book Antiqua" w:cs="Arial"/>
          <w:bCs/>
          <w:lang w:bidi="th-TH"/>
        </w:rPr>
        <w:t xml:space="preserve">is </w:t>
      </w:r>
      <w:r w:rsidR="0055763B" w:rsidRPr="006E4071">
        <w:rPr>
          <w:rFonts w:ascii="Book Antiqua" w:hAnsi="Book Antiqua" w:cs="Arial"/>
          <w:bCs/>
          <w:lang w:bidi="th-TH"/>
        </w:rPr>
        <w:t xml:space="preserve">still </w:t>
      </w:r>
      <w:r w:rsidR="00EC31EC" w:rsidRPr="006E4071">
        <w:rPr>
          <w:rFonts w:ascii="Book Antiqua" w:hAnsi="Book Antiqua" w:cs="Arial"/>
          <w:bCs/>
          <w:lang w:bidi="th-TH"/>
        </w:rPr>
        <w:t>debated</w:t>
      </w:r>
      <w:r w:rsidRPr="006E4071">
        <w:rPr>
          <w:rFonts w:ascii="Book Antiqua" w:hAnsi="Book Antiqua" w:cs="Arial"/>
          <w:bCs/>
          <w:lang w:bidi="th-TH"/>
        </w:rPr>
        <w:t xml:space="preserve">. </w:t>
      </w:r>
      <w:r w:rsidR="005F6CFC" w:rsidRPr="006E4071">
        <w:rPr>
          <w:rFonts w:ascii="Book Antiqua" w:hAnsi="Book Antiqua" w:cs="Arial"/>
          <w:bCs/>
          <w:lang w:bidi="th-TH"/>
        </w:rPr>
        <w:t>Doxorubicin</w:t>
      </w:r>
      <w:r w:rsidRPr="006E4071">
        <w:rPr>
          <w:rFonts w:ascii="Book Antiqua" w:hAnsi="Book Antiqua" w:cs="Arial"/>
          <w:bCs/>
          <w:lang w:bidi="th-TH"/>
        </w:rPr>
        <w:t xml:space="preserve"> is commonly used</w:t>
      </w:r>
      <w:r w:rsidR="00816B5E" w:rsidRPr="006E4071">
        <w:rPr>
          <w:rFonts w:ascii="Book Antiqua" w:hAnsi="Book Antiqua" w:cs="Arial"/>
          <w:bCs/>
          <w:lang w:bidi="th-TH"/>
        </w:rPr>
        <w:t>,</w:t>
      </w:r>
      <w:r w:rsidRPr="006E4071">
        <w:rPr>
          <w:rFonts w:ascii="Book Antiqua" w:hAnsi="Book Antiqua" w:cs="Arial"/>
          <w:bCs/>
          <w:lang w:bidi="th-TH"/>
        </w:rPr>
        <w:t xml:space="preserve"> but no solid data confirm</w:t>
      </w:r>
      <w:r w:rsidR="009323C1" w:rsidRPr="006E4071">
        <w:rPr>
          <w:rFonts w:ascii="Book Antiqua" w:hAnsi="Book Antiqua" w:cs="Arial"/>
          <w:bCs/>
          <w:lang w:bidi="th-TH"/>
        </w:rPr>
        <w:t>ed</w:t>
      </w:r>
      <w:r w:rsidRPr="006E4071">
        <w:rPr>
          <w:rFonts w:ascii="Book Antiqua" w:hAnsi="Book Antiqua" w:cs="Arial"/>
          <w:bCs/>
          <w:lang w:bidi="th-TH"/>
        </w:rPr>
        <w:t xml:space="preserve"> its superiority compared to other drugs such as</w:t>
      </w:r>
      <w:r w:rsidR="0055763B" w:rsidRPr="006E4071">
        <w:rPr>
          <w:rFonts w:ascii="Book Antiqua" w:hAnsi="Book Antiqua" w:cs="Arial"/>
          <w:bCs/>
          <w:lang w:bidi="th-TH"/>
        </w:rPr>
        <w:t xml:space="preserve"> </w:t>
      </w:r>
      <w:proofErr w:type="spellStart"/>
      <w:r w:rsidR="0055763B" w:rsidRPr="006E4071">
        <w:rPr>
          <w:rFonts w:ascii="Book Antiqua" w:hAnsi="Book Antiqua" w:cs="Arial"/>
          <w:bCs/>
          <w:lang w:bidi="th-TH"/>
        </w:rPr>
        <w:t>epirubicin</w:t>
      </w:r>
      <w:proofErr w:type="spellEnd"/>
      <w:r w:rsidR="0055763B" w:rsidRPr="006E4071">
        <w:rPr>
          <w:rFonts w:ascii="Book Antiqua" w:hAnsi="Book Antiqua" w:cs="Arial"/>
          <w:bCs/>
          <w:lang w:bidi="th-TH"/>
        </w:rPr>
        <w:t>,</w:t>
      </w:r>
      <w:r w:rsidRPr="006E4071">
        <w:rPr>
          <w:rFonts w:ascii="Book Antiqua" w:hAnsi="Book Antiqua" w:cs="Arial"/>
          <w:bCs/>
          <w:lang w:bidi="th-TH"/>
        </w:rPr>
        <w:t xml:space="preserve"> </w:t>
      </w:r>
      <w:r w:rsidR="00C10EB2" w:rsidRPr="006E4071">
        <w:rPr>
          <w:rFonts w:ascii="Book Antiqua" w:hAnsi="Book Antiqua" w:cs="Arial"/>
          <w:bCs/>
          <w:lang w:bidi="th-TH"/>
        </w:rPr>
        <w:t>cisplatin</w:t>
      </w:r>
      <w:r w:rsidR="00816B5E" w:rsidRPr="006E4071">
        <w:rPr>
          <w:rFonts w:ascii="Book Antiqua" w:hAnsi="Book Antiqua" w:cs="Arial"/>
          <w:bCs/>
          <w:lang w:bidi="th-TH"/>
        </w:rPr>
        <w:t>,</w:t>
      </w:r>
      <w:r w:rsidRPr="006E4071">
        <w:rPr>
          <w:rFonts w:ascii="Book Antiqua" w:hAnsi="Book Antiqua" w:cs="Arial"/>
          <w:bCs/>
          <w:lang w:bidi="th-TH"/>
        </w:rPr>
        <w:t xml:space="preserve"> or </w:t>
      </w:r>
      <w:r w:rsidR="00816B5E"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Pr="006E4071">
        <w:rPr>
          <w:rFonts w:ascii="Book Antiqua" w:hAnsi="Book Antiqua" w:cs="Arial"/>
          <w:bCs/>
          <w:lang w:bidi="th-TH"/>
        </w:rPr>
        <w:t>.</w:t>
      </w:r>
      <w:r w:rsidR="00C10EB2" w:rsidRPr="006E4071">
        <w:rPr>
          <w:rFonts w:ascii="Book Antiqua" w:hAnsi="Book Antiqua" w:cs="Arial"/>
          <w:bCs/>
          <w:lang w:bidi="th-TH"/>
        </w:rPr>
        <w:t xml:space="preserve"> </w:t>
      </w:r>
      <w:r w:rsidR="006C5165" w:rsidRPr="006E4071">
        <w:rPr>
          <w:rFonts w:ascii="Book Antiqua" w:hAnsi="Book Antiqua" w:cs="Arial"/>
          <w:bCs/>
          <w:i/>
          <w:lang w:bidi="th-TH"/>
        </w:rPr>
        <w:t>I</w:t>
      </w:r>
      <w:r w:rsidR="00C10EB2" w:rsidRPr="006E4071">
        <w:rPr>
          <w:rFonts w:ascii="Book Antiqua" w:hAnsi="Book Antiqua" w:cs="Arial"/>
          <w:bCs/>
          <w:i/>
          <w:lang w:bidi="th-TH"/>
        </w:rPr>
        <w:t>n vitro</w:t>
      </w:r>
      <w:r w:rsidR="00C10EB2" w:rsidRPr="006E4071">
        <w:rPr>
          <w:rFonts w:ascii="Book Antiqua" w:hAnsi="Book Antiqua" w:cs="Arial"/>
          <w:bCs/>
          <w:lang w:bidi="th-TH"/>
        </w:rPr>
        <w:t xml:space="preserve"> data </w:t>
      </w:r>
      <w:r w:rsidR="006C5165" w:rsidRPr="006E4071">
        <w:rPr>
          <w:rFonts w:ascii="Book Antiqua" w:hAnsi="Book Antiqua" w:cs="Arial"/>
          <w:bCs/>
          <w:lang w:bidi="th-TH"/>
        </w:rPr>
        <w:t xml:space="preserve">have </w:t>
      </w:r>
      <w:r w:rsidR="00C10EB2" w:rsidRPr="006E4071">
        <w:rPr>
          <w:rFonts w:ascii="Book Antiqua" w:hAnsi="Book Antiqua" w:cs="Arial"/>
          <w:bCs/>
          <w:lang w:bidi="th-TH"/>
        </w:rPr>
        <w:t>show</w:t>
      </w:r>
      <w:r w:rsidR="006C5165" w:rsidRPr="006E4071">
        <w:rPr>
          <w:rFonts w:ascii="Book Antiqua" w:hAnsi="Book Antiqua" w:cs="Arial"/>
          <w:bCs/>
          <w:lang w:bidi="th-TH"/>
        </w:rPr>
        <w:t>n</w:t>
      </w:r>
      <w:r w:rsidR="00C10EB2" w:rsidRPr="006E4071">
        <w:rPr>
          <w:rFonts w:ascii="Book Antiqua" w:hAnsi="Book Antiqua" w:cs="Arial"/>
          <w:bCs/>
          <w:lang w:bidi="th-TH"/>
        </w:rPr>
        <w:t xml:space="preserve"> superiority of </w:t>
      </w:r>
      <w:r w:rsidR="00816B5E"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C10EB2" w:rsidRPr="006E4071">
        <w:rPr>
          <w:rFonts w:ascii="Book Antiqua" w:hAnsi="Book Antiqua" w:cs="Arial"/>
          <w:bCs/>
          <w:lang w:bidi="th-TH"/>
        </w:rPr>
        <w:t xml:space="preserve"> to </w:t>
      </w:r>
      <w:r w:rsidR="00816B5E" w:rsidRPr="006E4071">
        <w:rPr>
          <w:rFonts w:ascii="Book Antiqua" w:hAnsi="Book Antiqua" w:cs="Arial"/>
          <w:bCs/>
          <w:lang w:bidi="th-TH"/>
        </w:rPr>
        <w:t>d</w:t>
      </w:r>
      <w:r w:rsidR="005F6CFC" w:rsidRPr="006E4071">
        <w:rPr>
          <w:rFonts w:ascii="Book Antiqua" w:hAnsi="Book Antiqua" w:cs="Arial"/>
          <w:bCs/>
          <w:lang w:bidi="th-TH"/>
        </w:rPr>
        <w:t>oxorubicin</w:t>
      </w:r>
      <w:r w:rsidR="00C10EB2" w:rsidRPr="006E4071">
        <w:rPr>
          <w:rFonts w:ascii="Book Antiqua" w:hAnsi="Book Antiqua" w:cs="Arial"/>
          <w:bCs/>
          <w:lang w:bidi="th-TH"/>
        </w:rPr>
        <w:t xml:space="preserve">, especially in </w:t>
      </w:r>
      <w:r w:rsidR="00816B5E" w:rsidRPr="006E4071">
        <w:rPr>
          <w:rFonts w:ascii="Book Antiqua" w:hAnsi="Book Antiqua" w:cs="Arial"/>
          <w:bCs/>
          <w:lang w:bidi="th-TH"/>
        </w:rPr>
        <w:t xml:space="preserve">the </w:t>
      </w:r>
      <w:r w:rsidR="00C10EB2" w:rsidRPr="006E4071">
        <w:rPr>
          <w:rFonts w:ascii="Book Antiqua" w:hAnsi="Book Antiqua" w:cs="Arial"/>
          <w:bCs/>
          <w:lang w:bidi="th-TH"/>
        </w:rPr>
        <w:t>SNU-449 cell line</w:t>
      </w:r>
      <w:r w:rsidR="00607ABB" w:rsidRPr="006E4071">
        <w:rPr>
          <w:rFonts w:ascii="Book Antiqua" w:hAnsi="Book Antiqua" w:cs="Arial"/>
          <w:bCs/>
          <w:lang w:bidi="th-TH"/>
        </w:rPr>
        <w:fldChar w:fldCharType="begin"/>
      </w:r>
      <w:r w:rsidR="009A7A52" w:rsidRPr="006E4071">
        <w:rPr>
          <w:rFonts w:ascii="Book Antiqua" w:hAnsi="Book Antiqua" w:cs="Arial"/>
          <w:bCs/>
          <w:lang w:bidi="th-TH"/>
        </w:rPr>
        <w:instrText xml:space="preserve"> ADDIN EN.CITE &lt;EndNote&gt;&lt;Cite&gt;&lt;Author&gt;Boulin&lt;/Author&gt;&lt;Year&gt;2011&lt;/Year&gt;&lt;RecNum&gt;46&lt;/RecNum&gt;&lt;DisplayText&gt;&lt;style face="superscript"&gt;[9]&lt;/style&gt;&lt;/DisplayText&gt;&lt;record&gt;&lt;rec-number&gt;46&lt;/rec-number&gt;&lt;foreign-keys&gt;&lt;key app="EN" db-id="v2pvzva239p9p0exfw5x05fpvdttaxrza200" timestamp="1551303887"&gt;46&lt;/key&gt;&lt;key app="ENWeb" db-id=""&gt;0&lt;/key&gt;&lt;/foreign-keys&gt;&lt;ref-type name="Journal Article"&gt;17&lt;/ref-type&gt;&lt;contributors&gt;&lt;authors&gt;&lt;author&gt;Boulin, M.&lt;/author&gt;&lt;author&gt;Guiu, S.&lt;/author&gt;&lt;author&gt;Chauffert, B.&lt;/author&gt;&lt;author&gt;Aho, S.&lt;/author&gt;&lt;author&gt;Cercueil, J. P.&lt;/author&gt;&lt;author&gt;Ghiringhelli, F.&lt;/author&gt;&lt;author&gt;Krause, D.&lt;/author&gt;&lt;author&gt;Fagnoni, P.&lt;/author&gt;&lt;author&gt;Hillon, P.&lt;/author&gt;&lt;author&gt;Bedenne, L.&lt;/author&gt;&lt;author&gt;Guiu, B.&lt;/author&gt;&lt;/authors&gt;&lt;/contributors&gt;&lt;auth-address&gt;Department of Pharmacy, CHU (University Hospital), Dijon, France. mathieu.boulin@chu-dijon.fr&lt;/auth-address&gt;&lt;titles&gt;&lt;title&gt;Screening of anticancer drugs for chemoembolization of hepatocellular carcinoma&lt;/title&gt;&lt;secondary-title&gt;Anticancer Drugs&lt;/secondary-title&gt;&lt;/titles&gt;&lt;periodical&gt;&lt;full-title&gt;Anticancer Drugs&lt;/full-title&gt;&lt;/periodical&gt;&lt;pages&gt;741-8&lt;/pages&gt;&lt;volume&gt;22&lt;/volume&gt;&lt;number&gt;8&lt;/number&gt;&lt;keywords&gt;&lt;keyword&gt;Antineoplastic Agents/*administration &amp;amp; dosage&lt;/keyword&gt;&lt;keyword&gt;Carcinoma, Hepatocellular/pathology/*therapy&lt;/keyword&gt;&lt;keyword&gt;Cell Line, Tumor&lt;/keyword&gt;&lt;keyword&gt;Chemoembolization, Therapeutic/*methods&lt;/keyword&gt;&lt;keyword&gt;Colorimetry&lt;/keyword&gt;&lt;keyword&gt;Dose-Response Relationship, Drug&lt;/keyword&gt;&lt;keyword&gt;Hep G2 Cells&lt;/keyword&gt;&lt;keyword&gt;Humans&lt;/keyword&gt;&lt;keyword&gt;Liver Neoplasms/pathology/*therapy&lt;/keyword&gt;&lt;keyword&gt;Nonlinear Dynamics&lt;/keyword&gt;&lt;keyword&gt;Regression Analysis&lt;/keyword&gt;&lt;/keywords&gt;&lt;dates&gt;&lt;year&gt;2011&lt;/year&gt;&lt;pub-dates&gt;&lt;date&gt;Sep&lt;/date&gt;&lt;/pub-dates&gt;&lt;/dates&gt;&lt;isbn&gt;1473-5741 (Electronic)&amp;#xD;0959-4973 (Linking)&lt;/isbn&gt;&lt;accession-num&gt;21487286&lt;/accession-num&gt;&lt;urls&gt;&lt;related-urls&gt;&lt;url&gt;https://www.ncbi.nlm.nih.gov/pubmed/21487286&lt;/url&gt;&lt;/related-urls&gt;&lt;/urls&gt;&lt;electronic-resource-num&gt;10.1097/CAD.0b013e328346a0c5&lt;/electronic-resource-num&gt;&lt;/record&gt;&lt;/Cite&gt;&lt;/EndNote&gt;</w:instrText>
      </w:r>
      <w:r w:rsidR="00607ABB"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[9]</w:t>
      </w:r>
      <w:r w:rsidR="00607ABB" w:rsidRPr="006E4071">
        <w:rPr>
          <w:rFonts w:ascii="Book Antiqua" w:hAnsi="Book Antiqua" w:cs="Arial"/>
          <w:bCs/>
          <w:lang w:bidi="th-TH"/>
        </w:rPr>
        <w:fldChar w:fldCharType="end"/>
      </w:r>
      <w:r w:rsidR="001E21DA" w:rsidRPr="006E4071">
        <w:rPr>
          <w:rFonts w:ascii="Book Antiqua" w:hAnsi="Book Antiqua" w:cs="Arial"/>
          <w:bCs/>
          <w:lang w:bidi="th-TH"/>
        </w:rPr>
        <w:t>. Besides, two</w:t>
      </w:r>
      <w:r w:rsidR="00C10EB2" w:rsidRPr="006E4071">
        <w:rPr>
          <w:rFonts w:ascii="Book Antiqua" w:hAnsi="Book Antiqua" w:cs="Arial"/>
          <w:bCs/>
          <w:lang w:bidi="th-TH"/>
        </w:rPr>
        <w:t xml:space="preserve"> phase 1 trial</w:t>
      </w:r>
      <w:r w:rsidR="009323C1" w:rsidRPr="006E4071">
        <w:rPr>
          <w:rFonts w:ascii="Book Antiqua" w:hAnsi="Book Antiqua" w:cs="Arial"/>
          <w:bCs/>
          <w:lang w:bidi="th-TH"/>
        </w:rPr>
        <w:t>s</w:t>
      </w:r>
      <w:r w:rsidR="00C10EB2" w:rsidRPr="006E4071">
        <w:rPr>
          <w:rFonts w:ascii="Book Antiqua" w:hAnsi="Book Antiqua" w:cs="Arial"/>
          <w:bCs/>
          <w:lang w:bidi="th-TH"/>
        </w:rPr>
        <w:t xml:space="preserve"> </w:t>
      </w:r>
      <w:r w:rsidR="001E21DA" w:rsidRPr="006E4071">
        <w:rPr>
          <w:rFonts w:ascii="Book Antiqua" w:hAnsi="Book Antiqua" w:cs="Arial"/>
          <w:bCs/>
          <w:lang w:bidi="th-TH"/>
        </w:rPr>
        <w:t xml:space="preserve">studying </w:t>
      </w:r>
      <w:r w:rsidR="00816B5E"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1E21DA" w:rsidRPr="006E4071">
        <w:rPr>
          <w:rFonts w:ascii="Book Antiqua" w:hAnsi="Book Antiqua" w:cs="Arial"/>
          <w:bCs/>
          <w:lang w:bidi="th-TH"/>
        </w:rPr>
        <w:t xml:space="preserve"> in HCC showed promising results either by </w:t>
      </w:r>
      <w:r w:rsidR="00C10EB2" w:rsidRPr="006E4071">
        <w:rPr>
          <w:rFonts w:ascii="Book Antiqua" w:hAnsi="Book Antiqua" w:cs="Arial"/>
          <w:bCs/>
          <w:lang w:bidi="th-TH"/>
        </w:rPr>
        <w:t xml:space="preserve">using </w:t>
      </w:r>
      <w:r w:rsidR="001E21DA" w:rsidRPr="006E4071">
        <w:rPr>
          <w:rFonts w:ascii="Book Antiqua" w:hAnsi="Book Antiqua" w:cs="Arial"/>
          <w:bCs/>
          <w:lang w:bidi="th-TH"/>
        </w:rPr>
        <w:t>drug-eluting beads or lipiodol emulsion</w:t>
      </w:r>
      <w:r w:rsidR="0080495E" w:rsidRPr="006E4071">
        <w:rPr>
          <w:rFonts w:ascii="Book Antiqua" w:hAnsi="Book Antiqua" w:cs="Arial"/>
          <w:bCs/>
          <w:lang w:bidi="th-TH"/>
        </w:rPr>
        <w:fldChar w:fldCharType="begin">
          <w:fldData xml:space="preserve">PEVuZE5vdGU+PENpdGU+PEF1dGhvcj5Cb3VsaW48L0F1dGhvcj48WWVhcj4yMDE0PC9ZZWFyPjxS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</w:fldData>
        </w:fldChar>
      </w:r>
      <w:r w:rsidR="009A7A52" w:rsidRPr="006E4071">
        <w:rPr>
          <w:rFonts w:ascii="Book Antiqua" w:hAnsi="Book Antiqua" w:cs="Arial"/>
          <w:bCs/>
          <w:lang w:bidi="th-TH"/>
        </w:rPr>
        <w:instrText xml:space="preserve"> ADDIN EN.CITE </w:instrText>
      </w:r>
      <w:r w:rsidR="009A7A52" w:rsidRPr="006E4071">
        <w:rPr>
          <w:rFonts w:ascii="Book Antiqua" w:hAnsi="Book Antiqua" w:cs="Arial"/>
          <w:bCs/>
          <w:lang w:bidi="th-TH"/>
        </w:rPr>
        <w:fldChar w:fldCharType="begin">
          <w:fldData xml:space="preserve">PEVuZE5vdGU+PENpdGU+PEF1dGhvcj5Cb3VsaW48L0F1dGhvcj48WWVhcj4yMDE0PC9ZZWFyPjxS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</w:fldData>
        </w:fldChar>
      </w:r>
      <w:r w:rsidR="009A7A52" w:rsidRPr="006E4071">
        <w:rPr>
          <w:rFonts w:ascii="Book Antiqua" w:hAnsi="Book Antiqua" w:cs="Arial"/>
          <w:bCs/>
          <w:lang w:bidi="th-TH"/>
        </w:rPr>
        <w:instrText xml:space="preserve"> ADDIN EN.CITE.DATA </w:instrText>
      </w:r>
      <w:r w:rsidR="009A7A52" w:rsidRPr="006E4071">
        <w:rPr>
          <w:rFonts w:ascii="Book Antiqua" w:hAnsi="Book Antiqua" w:cs="Arial"/>
          <w:bCs/>
          <w:lang w:bidi="th-TH"/>
        </w:rPr>
      </w:r>
      <w:r w:rsidR="009A7A52" w:rsidRPr="006E4071">
        <w:rPr>
          <w:rFonts w:ascii="Book Antiqua" w:hAnsi="Book Antiqua" w:cs="Arial"/>
          <w:bCs/>
          <w:lang w:bidi="th-TH"/>
        </w:rPr>
        <w:fldChar w:fldCharType="end"/>
      </w:r>
      <w:r w:rsidR="0080495E" w:rsidRPr="006E4071">
        <w:rPr>
          <w:rFonts w:ascii="Book Antiqua" w:hAnsi="Book Antiqua" w:cs="Arial"/>
          <w:bCs/>
          <w:lang w:bidi="th-TH"/>
        </w:rPr>
      </w:r>
      <w:r w:rsidR="0080495E"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[10,11]</w:t>
      </w:r>
      <w:r w:rsidR="0080495E" w:rsidRPr="006E4071">
        <w:rPr>
          <w:rFonts w:ascii="Book Antiqua" w:hAnsi="Book Antiqua" w:cs="Arial"/>
          <w:bCs/>
          <w:lang w:bidi="th-TH"/>
        </w:rPr>
        <w:fldChar w:fldCharType="end"/>
      </w:r>
      <w:r w:rsidR="0080495E" w:rsidRPr="006E4071">
        <w:rPr>
          <w:rFonts w:ascii="Book Antiqua" w:hAnsi="Book Antiqua" w:cs="Arial"/>
          <w:bCs/>
          <w:lang w:bidi="th-TH"/>
        </w:rPr>
        <w:t xml:space="preserve">. </w:t>
      </w:r>
      <w:r w:rsidR="00F80E0A" w:rsidRPr="006E4071">
        <w:rPr>
          <w:rFonts w:ascii="Book Antiqua" w:hAnsi="Book Antiqua" w:cs="Arial"/>
          <w:bCs/>
          <w:lang w:bidi="th-TH"/>
        </w:rPr>
        <w:t>A</w:t>
      </w:r>
      <w:r w:rsidR="00C10EB2" w:rsidRPr="006E4071">
        <w:rPr>
          <w:rFonts w:ascii="Book Antiqua" w:hAnsi="Book Antiqua" w:cs="Arial"/>
          <w:bCs/>
          <w:lang w:bidi="th-TH"/>
        </w:rPr>
        <w:t xml:space="preserve">n open label and single arm phase 2 trial is currently ongoing to assess </w:t>
      </w:r>
      <w:r w:rsidR="00816B5E" w:rsidRPr="006E4071">
        <w:rPr>
          <w:rFonts w:ascii="Book Antiqua" w:hAnsi="Book Antiqua" w:cs="Arial"/>
          <w:bCs/>
          <w:lang w:bidi="th-TH"/>
        </w:rPr>
        <w:t>the anti-tumor efficacy of 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C10EB2" w:rsidRPr="006E4071">
        <w:rPr>
          <w:rFonts w:ascii="Book Antiqua" w:hAnsi="Book Antiqua" w:cs="Arial"/>
          <w:bCs/>
          <w:lang w:bidi="th-TH"/>
        </w:rPr>
        <w:t>-loaded beads in HCC (NCT02185768).</w:t>
      </w:r>
    </w:p>
    <w:p w14:paraId="056F732E" w14:textId="45161467" w:rsidR="00C10EB2" w:rsidRPr="006E4071" w:rsidRDefault="00C10EB2" w:rsidP="007E1CA5">
      <w:pPr>
        <w:snapToGrid w:val="0"/>
        <w:spacing w:line="360" w:lineRule="auto"/>
        <w:ind w:firstLineChars="200" w:firstLine="480"/>
        <w:jc w:val="both"/>
        <w:rPr>
          <w:rFonts w:ascii="Book Antiqua" w:hAnsi="Book Antiqua" w:cs="Arial"/>
          <w:bCs/>
          <w:lang w:bidi="th-TH"/>
        </w:rPr>
      </w:pPr>
      <w:r w:rsidRPr="006E4071">
        <w:rPr>
          <w:rFonts w:ascii="Book Antiqua" w:hAnsi="Book Antiqua" w:cs="Arial"/>
          <w:bCs/>
          <w:lang w:bidi="th-TH"/>
        </w:rPr>
        <w:t xml:space="preserve">This study aims to compare </w:t>
      </w:r>
      <w:r w:rsidR="00816B5E" w:rsidRPr="006E4071">
        <w:rPr>
          <w:rFonts w:ascii="Book Antiqua" w:hAnsi="Book Antiqua" w:cs="Arial"/>
          <w:bCs/>
          <w:lang w:bidi="th-TH"/>
        </w:rPr>
        <w:t>i</w:t>
      </w:r>
      <w:r w:rsidR="006159BD" w:rsidRPr="006E4071">
        <w:rPr>
          <w:rFonts w:ascii="Book Antiqua" w:hAnsi="Book Antiqua" w:cs="Arial"/>
          <w:bCs/>
          <w:lang w:bidi="th-TH"/>
        </w:rPr>
        <w:t>darubicin-based TACE (Ida-TACE)</w:t>
      </w:r>
      <w:r w:rsidRPr="006E4071">
        <w:rPr>
          <w:rFonts w:ascii="Book Antiqua" w:hAnsi="Book Antiqua" w:cs="Arial"/>
          <w:bCs/>
          <w:lang w:bidi="th-TH"/>
        </w:rPr>
        <w:t xml:space="preserve"> with </w:t>
      </w:r>
      <w:r w:rsidR="00816B5E" w:rsidRPr="006E4071">
        <w:rPr>
          <w:rFonts w:ascii="Book Antiqua" w:hAnsi="Book Antiqua" w:cs="Arial"/>
          <w:bCs/>
          <w:lang w:bidi="th-TH"/>
        </w:rPr>
        <w:t>d</w:t>
      </w:r>
      <w:r w:rsidR="006159BD" w:rsidRPr="006E4071">
        <w:rPr>
          <w:rFonts w:ascii="Book Antiqua" w:hAnsi="Book Antiqua" w:cs="Arial"/>
          <w:bCs/>
          <w:lang w:bidi="th-TH"/>
        </w:rPr>
        <w:t>oxorubicin-based TACE (Dox-TACE)</w:t>
      </w:r>
      <w:r w:rsidRPr="006E4071">
        <w:rPr>
          <w:rFonts w:ascii="Book Antiqua" w:hAnsi="Book Antiqua" w:cs="Arial"/>
          <w:bCs/>
          <w:lang w:bidi="th-TH"/>
        </w:rPr>
        <w:t xml:space="preserve"> in the treatment of intermediate HCC.</w:t>
      </w:r>
    </w:p>
    <w:p w14:paraId="677A87AE"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30399A20" w14:textId="77777777" w:rsidR="00B07302" w:rsidRPr="006E4071" w:rsidRDefault="00CE4A3F" w:rsidP="007E1CA5">
      <w:pPr>
        <w:widowControl w:val="0"/>
        <w:adjustRightInd w:val="0"/>
        <w:snapToGrid w:val="0"/>
        <w:spacing w:line="360" w:lineRule="auto"/>
        <w:jc w:val="both"/>
        <w:rPr>
          <w:rFonts w:ascii="Book Antiqua" w:eastAsia="宋体" w:hAnsi="Book Antiqua"/>
          <w:b/>
          <w:bCs/>
          <w:u w:val="single"/>
          <w:lang w:eastAsia="zh-CN"/>
        </w:rPr>
      </w:pPr>
      <w:r w:rsidRPr="006E4071">
        <w:rPr>
          <w:rFonts w:ascii="Book Antiqua" w:eastAsia="MS PMincho" w:hAnsi="Book Antiqua"/>
          <w:b/>
          <w:bCs/>
          <w:u w:val="single"/>
        </w:rPr>
        <w:t>MATERIALS AND METHODS</w:t>
      </w:r>
    </w:p>
    <w:p w14:paraId="3AADFD18" w14:textId="77777777" w:rsidR="00B07302" w:rsidRPr="006E4071" w:rsidRDefault="00A20600" w:rsidP="007E1CA5">
      <w:pPr>
        <w:widowControl w:val="0"/>
        <w:adjustRightInd w:val="0"/>
        <w:snapToGrid w:val="0"/>
        <w:spacing w:line="360" w:lineRule="auto"/>
        <w:jc w:val="both"/>
        <w:rPr>
          <w:rFonts w:ascii="Book Antiqua" w:eastAsia="宋体" w:hAnsi="Book Antiqua"/>
          <w:b/>
          <w:bCs/>
          <w:u w:val="single"/>
          <w:lang w:eastAsia="zh-CN"/>
        </w:rPr>
      </w:pPr>
      <w:r w:rsidRPr="006E4071">
        <w:rPr>
          <w:rFonts w:ascii="Book Antiqua" w:hAnsi="Book Antiqua" w:cs="Arial"/>
          <w:b/>
          <w:bCs/>
          <w:i/>
          <w:iCs/>
          <w:lang w:bidi="th-TH"/>
        </w:rPr>
        <w:t>Overview</w:t>
      </w:r>
    </w:p>
    <w:p w14:paraId="62339D06" w14:textId="77777777" w:rsidR="00B07302" w:rsidRPr="006E4071" w:rsidRDefault="00A20600"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We retrospectively reviewed the medical files and imaging examinations of all consecutive patients undergoing TACE</w:t>
      </w:r>
      <w:r w:rsidR="00746D7F" w:rsidRPr="006E4071">
        <w:rPr>
          <w:rFonts w:ascii="Book Antiqua" w:hAnsi="Book Antiqua" w:cs="Arial"/>
          <w:bCs/>
          <w:lang w:bidi="th-TH"/>
        </w:rPr>
        <w:t xml:space="preserve"> for HCC at our </w:t>
      </w:r>
      <w:r w:rsidR="00B87825" w:rsidRPr="006E4071">
        <w:rPr>
          <w:rFonts w:ascii="Book Antiqua" w:hAnsi="Book Antiqua" w:cs="Arial"/>
          <w:bCs/>
          <w:lang w:bidi="th-TH"/>
        </w:rPr>
        <w:t>University</w:t>
      </w:r>
      <w:r w:rsidR="00746D7F" w:rsidRPr="006E4071">
        <w:rPr>
          <w:rFonts w:ascii="Book Antiqua" w:hAnsi="Book Antiqua" w:cs="Arial"/>
          <w:bCs/>
          <w:lang w:bidi="th-TH"/>
        </w:rPr>
        <w:t xml:space="preserve"> hospital from 2012 to 2014. During this period, due to local drug supply constraints, patients were </w:t>
      </w:r>
      <w:r w:rsidR="00746D7F" w:rsidRPr="006E4071">
        <w:rPr>
          <w:rFonts w:ascii="Book Antiqua" w:hAnsi="Book Antiqua" w:cs="Arial"/>
          <w:bCs/>
          <w:lang w:bidi="th-TH"/>
        </w:rPr>
        <w:lastRenderedPageBreak/>
        <w:t xml:space="preserve">treated either by </w:t>
      </w:r>
      <w:r w:rsidR="00A01C16" w:rsidRPr="006E4071">
        <w:rPr>
          <w:rFonts w:ascii="Book Antiqua" w:hAnsi="Book Antiqua" w:cs="Arial"/>
          <w:bCs/>
          <w:lang w:bidi="th-TH"/>
        </w:rPr>
        <w:t>Dox-</w:t>
      </w:r>
      <w:r w:rsidR="00746D7F" w:rsidRPr="006E4071">
        <w:rPr>
          <w:rFonts w:ascii="Book Antiqua" w:hAnsi="Book Antiqua" w:cs="Arial"/>
          <w:bCs/>
          <w:lang w:bidi="th-TH"/>
        </w:rPr>
        <w:t xml:space="preserve">TACE or </w:t>
      </w:r>
      <w:r w:rsidR="006159BD" w:rsidRPr="006E4071">
        <w:rPr>
          <w:rFonts w:ascii="Book Antiqua" w:hAnsi="Book Antiqua" w:cs="Arial"/>
          <w:bCs/>
          <w:lang w:bidi="th-TH"/>
        </w:rPr>
        <w:t>Ida-TACE</w:t>
      </w:r>
      <w:r w:rsidR="00746D7F" w:rsidRPr="006E4071">
        <w:rPr>
          <w:rFonts w:ascii="Book Antiqua" w:hAnsi="Book Antiqua" w:cs="Arial"/>
          <w:bCs/>
          <w:lang w:bidi="th-TH"/>
        </w:rPr>
        <w:t xml:space="preserve">. </w:t>
      </w:r>
    </w:p>
    <w:p w14:paraId="658B09D1"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27CB414F" w14:textId="77777777" w:rsidR="00B07302" w:rsidRPr="006E4071" w:rsidRDefault="00B6616D"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 xml:space="preserve">TACE </w:t>
      </w:r>
      <w:r w:rsidR="00DD4714" w:rsidRPr="006E4071">
        <w:rPr>
          <w:rFonts w:ascii="Book Antiqua" w:hAnsi="Book Antiqua" w:cs="Arial"/>
          <w:b/>
          <w:bCs/>
          <w:i/>
          <w:iCs/>
          <w:lang w:bidi="th-TH"/>
        </w:rPr>
        <w:t>procedure</w:t>
      </w:r>
    </w:p>
    <w:p w14:paraId="236ED273" w14:textId="14DC18D8" w:rsidR="00B07302" w:rsidRPr="006E4071" w:rsidRDefault="00607E40"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t xml:space="preserve">Patients were treated </w:t>
      </w:r>
      <w:r w:rsidR="00D0160D" w:rsidRPr="006E4071">
        <w:rPr>
          <w:rFonts w:ascii="Book Antiqua" w:hAnsi="Book Antiqua" w:cs="Arial"/>
          <w:bCs/>
          <w:lang w:bidi="th-TH"/>
        </w:rPr>
        <w:t xml:space="preserve">with </w:t>
      </w:r>
      <w:r w:rsidRPr="006E4071">
        <w:rPr>
          <w:rFonts w:ascii="Book Antiqua" w:hAnsi="Book Antiqua" w:cs="Arial"/>
          <w:bCs/>
          <w:lang w:bidi="th-TH"/>
        </w:rPr>
        <w:t xml:space="preserve">TACE following standard local protocol. </w:t>
      </w:r>
      <w:r w:rsidR="004F3D09" w:rsidRPr="006E4071">
        <w:rPr>
          <w:rFonts w:ascii="Book Antiqua" w:hAnsi="Book Antiqua" w:cs="Arial"/>
          <w:bCs/>
          <w:lang w:bidi="th-TH"/>
        </w:rPr>
        <w:t>Each</w:t>
      </w:r>
      <w:r w:rsidR="00746D7F" w:rsidRPr="006E4071">
        <w:rPr>
          <w:rFonts w:ascii="Book Antiqua" w:hAnsi="Book Antiqua" w:cs="Arial"/>
          <w:bCs/>
          <w:lang w:bidi="th-TH"/>
        </w:rPr>
        <w:t xml:space="preserve"> indication of TACE was val</w:t>
      </w:r>
      <w:r w:rsidR="00C64E8A" w:rsidRPr="006E4071">
        <w:rPr>
          <w:rFonts w:ascii="Book Antiqua" w:hAnsi="Book Antiqua" w:cs="Arial"/>
          <w:bCs/>
          <w:lang w:bidi="th-TH"/>
        </w:rPr>
        <w:t>i</w:t>
      </w:r>
      <w:r w:rsidR="00A01C16" w:rsidRPr="006E4071">
        <w:rPr>
          <w:rFonts w:ascii="Book Antiqua" w:hAnsi="Book Antiqua" w:cs="Arial"/>
          <w:bCs/>
          <w:lang w:bidi="th-TH"/>
        </w:rPr>
        <w:t>da</w:t>
      </w:r>
      <w:r w:rsidR="00746D7F" w:rsidRPr="006E4071">
        <w:rPr>
          <w:rFonts w:ascii="Book Antiqua" w:hAnsi="Book Antiqua" w:cs="Arial"/>
          <w:bCs/>
          <w:lang w:bidi="th-TH"/>
        </w:rPr>
        <w:t xml:space="preserve">ted during </w:t>
      </w:r>
      <w:r w:rsidR="004F3D09" w:rsidRPr="006E4071">
        <w:rPr>
          <w:rFonts w:ascii="Book Antiqua" w:hAnsi="Book Antiqua" w:cs="Arial"/>
          <w:bCs/>
          <w:lang w:bidi="th-TH"/>
        </w:rPr>
        <w:t xml:space="preserve">multidisciplinary </w:t>
      </w:r>
      <w:r w:rsidR="00D0160D" w:rsidRPr="006E4071">
        <w:rPr>
          <w:rFonts w:ascii="Book Antiqua" w:hAnsi="Book Antiqua" w:cs="Arial"/>
          <w:bCs/>
          <w:lang w:bidi="th-TH"/>
        </w:rPr>
        <w:t xml:space="preserve">tumor board </w:t>
      </w:r>
      <w:r w:rsidR="00746D7F" w:rsidRPr="006E4071">
        <w:rPr>
          <w:rFonts w:ascii="Book Antiqua" w:hAnsi="Book Antiqua" w:cs="Arial"/>
          <w:bCs/>
          <w:lang w:bidi="th-TH"/>
        </w:rPr>
        <w:t>including a hepatologist, a</w:t>
      </w:r>
      <w:r w:rsidR="00CC156C" w:rsidRPr="006E4071">
        <w:rPr>
          <w:rFonts w:ascii="Book Antiqua" w:hAnsi="Book Antiqua" w:cs="Arial"/>
          <w:bCs/>
          <w:lang w:bidi="th-TH"/>
        </w:rPr>
        <w:t>n interventional</w:t>
      </w:r>
      <w:r w:rsidR="00746D7F" w:rsidRPr="006E4071">
        <w:rPr>
          <w:rFonts w:ascii="Book Antiqua" w:hAnsi="Book Antiqua" w:cs="Arial"/>
          <w:bCs/>
          <w:lang w:bidi="th-TH"/>
        </w:rPr>
        <w:t xml:space="preserve"> radiologist</w:t>
      </w:r>
      <w:r w:rsidR="00552514" w:rsidRPr="006E4071">
        <w:rPr>
          <w:rFonts w:ascii="Book Antiqua" w:hAnsi="Book Antiqua" w:cs="Arial"/>
          <w:bCs/>
          <w:lang w:bidi="th-TH"/>
        </w:rPr>
        <w:t>,</w:t>
      </w:r>
      <w:r w:rsidR="00746D7F" w:rsidRPr="006E4071">
        <w:rPr>
          <w:rFonts w:ascii="Book Antiqua" w:hAnsi="Book Antiqua" w:cs="Arial"/>
          <w:bCs/>
          <w:lang w:bidi="th-TH"/>
        </w:rPr>
        <w:t xml:space="preserve"> and a </w:t>
      </w:r>
      <w:r w:rsidR="00D0160D" w:rsidRPr="006E4071">
        <w:rPr>
          <w:rFonts w:ascii="Book Antiqua" w:hAnsi="Book Antiqua" w:cs="Arial"/>
          <w:bCs/>
          <w:lang w:bidi="th-TH"/>
        </w:rPr>
        <w:t xml:space="preserve">liver </w:t>
      </w:r>
      <w:r w:rsidR="00746D7F" w:rsidRPr="006E4071">
        <w:rPr>
          <w:rFonts w:ascii="Book Antiqua" w:hAnsi="Book Antiqua" w:cs="Arial"/>
          <w:bCs/>
          <w:lang w:bidi="th-TH"/>
        </w:rPr>
        <w:t xml:space="preserve">surgeon. </w:t>
      </w:r>
      <w:r w:rsidR="00880192" w:rsidRPr="006E4071">
        <w:rPr>
          <w:rFonts w:ascii="Book Antiqua" w:hAnsi="Book Antiqua" w:cs="Arial"/>
          <w:bCs/>
          <w:lang w:bidi="th-TH"/>
        </w:rPr>
        <w:t>Procedure</w:t>
      </w:r>
      <w:r w:rsidR="00C64E8A" w:rsidRPr="006E4071">
        <w:rPr>
          <w:rFonts w:ascii="Book Antiqua" w:hAnsi="Book Antiqua" w:cs="Arial"/>
          <w:bCs/>
          <w:lang w:bidi="th-TH"/>
        </w:rPr>
        <w:t>s</w:t>
      </w:r>
      <w:r w:rsidR="00880192" w:rsidRPr="006E4071">
        <w:rPr>
          <w:rFonts w:ascii="Book Antiqua" w:hAnsi="Book Antiqua" w:cs="Arial"/>
          <w:bCs/>
          <w:lang w:bidi="th-TH"/>
        </w:rPr>
        <w:t xml:space="preserve"> were</w:t>
      </w:r>
      <w:r w:rsidR="009945BA" w:rsidRPr="006E4071">
        <w:rPr>
          <w:rFonts w:ascii="Book Antiqua" w:hAnsi="Book Antiqua" w:cs="Arial"/>
          <w:bCs/>
          <w:lang w:bidi="th-TH"/>
        </w:rPr>
        <w:t xml:space="preserve"> realized </w:t>
      </w:r>
      <w:r w:rsidR="009945BA" w:rsidRPr="006E4071">
        <w:rPr>
          <w:rFonts w:ascii="Book Antiqua" w:hAnsi="Book Antiqua" w:cs="Arial"/>
        </w:rPr>
        <w:t xml:space="preserve">in an interventional radiology suite (Allura Integris, Philips Medical Systems, Eindhoven, Netherlands). </w:t>
      </w:r>
      <w:r w:rsidR="00746D7F" w:rsidRPr="006E4071">
        <w:rPr>
          <w:rFonts w:ascii="Book Antiqua" w:hAnsi="Book Antiqua" w:cs="Arial"/>
        </w:rPr>
        <w:t xml:space="preserve">The contrast media used was </w:t>
      </w:r>
      <w:proofErr w:type="spellStart"/>
      <w:r w:rsidR="00746D7F" w:rsidRPr="006E4071">
        <w:rPr>
          <w:rFonts w:ascii="Book Antiqua" w:hAnsi="Book Antiqua" w:cs="Arial"/>
        </w:rPr>
        <w:t>Xenetix</w:t>
      </w:r>
      <w:proofErr w:type="spellEnd"/>
      <w:r w:rsidR="00746D7F" w:rsidRPr="006E4071">
        <w:rPr>
          <w:rFonts w:ascii="Book Antiqua" w:hAnsi="Book Antiqua" w:cs="Arial"/>
        </w:rPr>
        <w:t xml:space="preserve"> 350 (</w:t>
      </w:r>
      <w:proofErr w:type="spellStart"/>
      <w:r w:rsidR="00746D7F" w:rsidRPr="006E4071">
        <w:rPr>
          <w:rFonts w:ascii="Book Antiqua" w:hAnsi="Book Antiqua" w:cs="Arial"/>
        </w:rPr>
        <w:t>Xenetix</w:t>
      </w:r>
      <w:proofErr w:type="spellEnd"/>
      <w:r w:rsidR="00007728" w:rsidRPr="006E4071">
        <w:rPr>
          <w:rFonts w:ascii="Book Antiqua" w:hAnsi="Book Antiqua" w:cs="Arial"/>
          <w:vertAlign w:val="superscript"/>
        </w:rPr>
        <w:t>®</w:t>
      </w:r>
      <w:r w:rsidR="00746D7F" w:rsidRPr="006E4071">
        <w:rPr>
          <w:rFonts w:ascii="Book Antiqua" w:hAnsi="Book Antiqua" w:cs="Arial"/>
        </w:rPr>
        <w:t xml:space="preserve">, </w:t>
      </w:r>
      <w:proofErr w:type="spellStart"/>
      <w:r w:rsidR="00746D7F" w:rsidRPr="006E4071">
        <w:rPr>
          <w:rFonts w:ascii="Book Antiqua" w:hAnsi="Book Antiqua" w:cs="Arial"/>
        </w:rPr>
        <w:t>Guerbet</w:t>
      </w:r>
      <w:proofErr w:type="spellEnd"/>
      <w:r w:rsidR="00746D7F" w:rsidRPr="006E4071">
        <w:rPr>
          <w:rFonts w:ascii="Book Antiqua" w:hAnsi="Book Antiqua" w:cs="Arial"/>
        </w:rPr>
        <w:t xml:space="preserve">, </w:t>
      </w:r>
      <w:proofErr w:type="spellStart"/>
      <w:r w:rsidR="00746D7F" w:rsidRPr="006E4071">
        <w:rPr>
          <w:rFonts w:ascii="Book Antiqua" w:hAnsi="Book Antiqua" w:cs="Arial"/>
        </w:rPr>
        <w:t>Roissy</w:t>
      </w:r>
      <w:proofErr w:type="spellEnd"/>
      <w:r w:rsidR="00746D7F" w:rsidRPr="006E4071">
        <w:rPr>
          <w:rFonts w:ascii="Book Antiqua" w:hAnsi="Book Antiqua" w:cs="Arial"/>
        </w:rPr>
        <w:t xml:space="preserve">, France). </w:t>
      </w:r>
      <w:r w:rsidR="00880192" w:rsidRPr="006E4071">
        <w:rPr>
          <w:rFonts w:ascii="Book Antiqua" w:hAnsi="Book Antiqua" w:cs="Arial"/>
        </w:rPr>
        <w:t>First, d</w:t>
      </w:r>
      <w:r w:rsidR="00746D7F" w:rsidRPr="006E4071">
        <w:rPr>
          <w:rFonts w:ascii="Book Antiqua" w:hAnsi="Book Antiqua" w:cs="Arial"/>
        </w:rPr>
        <w:t xml:space="preserve">iagnostic arteriography </w:t>
      </w:r>
      <w:r w:rsidR="009945BA" w:rsidRPr="006E4071">
        <w:rPr>
          <w:rFonts w:ascii="Book Antiqua" w:hAnsi="Book Antiqua" w:cs="Arial"/>
        </w:rPr>
        <w:t xml:space="preserve">was performed </w:t>
      </w:r>
      <w:r w:rsidR="001E35D9" w:rsidRPr="006E4071">
        <w:rPr>
          <w:rFonts w:ascii="Book Antiqua" w:hAnsi="Book Antiqua" w:cs="Arial"/>
        </w:rPr>
        <w:t xml:space="preserve">under local anesthesia, through the right femoral artery, </w:t>
      </w:r>
      <w:r w:rsidR="009945BA" w:rsidRPr="006E4071">
        <w:rPr>
          <w:rFonts w:ascii="Book Antiqua" w:hAnsi="Book Antiqua" w:cs="Arial"/>
        </w:rPr>
        <w:t>using a 4-French introducer sheath</w:t>
      </w:r>
      <w:r w:rsidR="00E2633A" w:rsidRPr="006E4071">
        <w:rPr>
          <w:rFonts w:ascii="Book Antiqua" w:hAnsi="Book Antiqua" w:cs="Arial"/>
        </w:rPr>
        <w:t>. Portal vein patency and arterial vascular anatomy were appreciate</w:t>
      </w:r>
      <w:r w:rsidR="000D0F1E" w:rsidRPr="006E4071">
        <w:rPr>
          <w:rFonts w:ascii="Book Antiqua" w:hAnsi="Book Antiqua" w:cs="Arial"/>
        </w:rPr>
        <w:t>d</w:t>
      </w:r>
      <w:r w:rsidR="00E2633A" w:rsidRPr="006E4071">
        <w:rPr>
          <w:rFonts w:ascii="Book Antiqua" w:hAnsi="Book Antiqua" w:cs="Arial"/>
        </w:rPr>
        <w:t xml:space="preserve"> </w:t>
      </w:r>
      <w:r w:rsidR="00317C17" w:rsidRPr="006E4071">
        <w:rPr>
          <w:rFonts w:ascii="Book Antiqua" w:hAnsi="Book Antiqua" w:cs="Arial"/>
        </w:rPr>
        <w:t xml:space="preserve">due </w:t>
      </w:r>
      <w:r w:rsidR="00E2633A" w:rsidRPr="006E4071">
        <w:rPr>
          <w:rFonts w:ascii="Book Antiqua" w:hAnsi="Book Antiqua" w:cs="Arial"/>
        </w:rPr>
        <w:t xml:space="preserve">to the </w:t>
      </w:r>
      <w:r w:rsidR="001E35D9" w:rsidRPr="006E4071">
        <w:rPr>
          <w:rFonts w:ascii="Book Antiqua" w:hAnsi="Book Antiqua" w:cs="Arial"/>
        </w:rPr>
        <w:t xml:space="preserve">catheterization </w:t>
      </w:r>
      <w:r w:rsidR="00746D7F" w:rsidRPr="006E4071">
        <w:rPr>
          <w:rFonts w:ascii="Book Antiqua" w:hAnsi="Book Antiqua" w:cs="Arial"/>
        </w:rPr>
        <w:t xml:space="preserve">of the superior mesenteric artery </w:t>
      </w:r>
      <w:r w:rsidR="00E2633A" w:rsidRPr="006E4071">
        <w:rPr>
          <w:rFonts w:ascii="Book Antiqua" w:hAnsi="Book Antiqua" w:cs="Arial"/>
        </w:rPr>
        <w:t xml:space="preserve">and the coeliac trunk </w:t>
      </w:r>
      <w:r w:rsidR="00C97F04" w:rsidRPr="006E4071">
        <w:rPr>
          <w:rFonts w:ascii="Book Antiqua" w:hAnsi="Book Antiqua" w:cs="Arial"/>
        </w:rPr>
        <w:t xml:space="preserve">(Figure </w:t>
      </w:r>
      <w:r w:rsidR="00942359" w:rsidRPr="006E4071">
        <w:rPr>
          <w:rFonts w:ascii="Book Antiqua" w:hAnsi="Book Antiqua" w:cs="Arial"/>
        </w:rPr>
        <w:t>1</w:t>
      </w:r>
      <w:r w:rsidR="00C97F04" w:rsidRPr="006E4071">
        <w:rPr>
          <w:rFonts w:ascii="Book Antiqua" w:hAnsi="Book Antiqua" w:cs="Arial"/>
        </w:rPr>
        <w:t>)</w:t>
      </w:r>
      <w:r w:rsidR="00746D7F" w:rsidRPr="006E4071">
        <w:rPr>
          <w:rFonts w:ascii="Book Antiqua" w:hAnsi="Book Antiqua" w:cs="Arial"/>
        </w:rPr>
        <w:t xml:space="preserve">. </w:t>
      </w:r>
      <w:r w:rsidR="00A04CE0" w:rsidRPr="006E4071">
        <w:rPr>
          <w:rFonts w:ascii="Book Antiqua" w:hAnsi="Book Antiqua" w:cs="Arial"/>
          <w:bCs/>
          <w:lang w:bidi="th-TH"/>
        </w:rPr>
        <w:t xml:space="preserve">Chemoembolization </w:t>
      </w:r>
      <w:r w:rsidR="00263EA6" w:rsidRPr="006E4071">
        <w:rPr>
          <w:rFonts w:ascii="Book Antiqua" w:hAnsi="Book Antiqua" w:cs="Arial"/>
          <w:bCs/>
          <w:lang w:bidi="th-TH"/>
        </w:rPr>
        <w:t xml:space="preserve">was </w:t>
      </w:r>
      <w:r w:rsidR="00A04CE0" w:rsidRPr="006E4071">
        <w:rPr>
          <w:rFonts w:ascii="Book Antiqua" w:hAnsi="Book Antiqua" w:cs="Arial"/>
          <w:bCs/>
          <w:lang w:bidi="th-TH"/>
        </w:rPr>
        <w:t xml:space="preserve">as selective as possible </w:t>
      </w:r>
      <w:r w:rsidR="00263EA6" w:rsidRPr="006E4071">
        <w:rPr>
          <w:rFonts w:ascii="Book Antiqua" w:hAnsi="Book Antiqua" w:cs="Arial"/>
          <w:bCs/>
          <w:lang w:bidi="th-TH"/>
        </w:rPr>
        <w:t>according to tumor localization</w:t>
      </w:r>
      <w:r w:rsidR="00A066D8" w:rsidRPr="006E4071">
        <w:rPr>
          <w:rFonts w:ascii="Book Antiqua" w:hAnsi="Book Antiqua" w:cs="Arial"/>
          <w:bCs/>
          <w:lang w:bidi="th-TH"/>
        </w:rPr>
        <w:t xml:space="preserve"> and </w:t>
      </w:r>
      <w:r w:rsidR="00263EA6" w:rsidRPr="006E4071">
        <w:rPr>
          <w:rFonts w:ascii="Book Antiqua" w:hAnsi="Book Antiqua" w:cs="Arial"/>
          <w:bCs/>
          <w:lang w:bidi="th-TH"/>
        </w:rPr>
        <w:t>number</w:t>
      </w:r>
      <w:r w:rsidR="00FE0973" w:rsidRPr="006E4071">
        <w:rPr>
          <w:rFonts w:ascii="Book Antiqua" w:hAnsi="Book Antiqua" w:cs="Arial"/>
          <w:bCs/>
          <w:lang w:bidi="th-TH"/>
        </w:rPr>
        <w:t xml:space="preserve">. The </w:t>
      </w:r>
      <w:r w:rsidR="00746D7F" w:rsidRPr="006E4071">
        <w:rPr>
          <w:rFonts w:ascii="Book Antiqua" w:hAnsi="Book Antiqua" w:cs="Arial"/>
          <w:bCs/>
          <w:lang w:bidi="th-TH"/>
        </w:rPr>
        <w:t xml:space="preserve">use of </w:t>
      </w:r>
      <w:r w:rsidR="00FE0973" w:rsidRPr="006E4071">
        <w:rPr>
          <w:rFonts w:ascii="Book Antiqua" w:hAnsi="Book Antiqua" w:cs="Arial"/>
          <w:bCs/>
          <w:lang w:bidi="th-TH"/>
        </w:rPr>
        <w:t xml:space="preserve">a </w:t>
      </w:r>
      <w:r w:rsidR="00746D7F" w:rsidRPr="006E4071">
        <w:rPr>
          <w:rFonts w:ascii="Book Antiqua" w:hAnsi="Book Antiqua" w:cs="Arial"/>
          <w:bCs/>
          <w:lang w:bidi="th-TH"/>
        </w:rPr>
        <w:t>microcatheter was left to the radiologist</w:t>
      </w:r>
      <w:r w:rsidR="00317C17" w:rsidRPr="006E4071">
        <w:rPr>
          <w:rFonts w:ascii="Book Antiqua" w:hAnsi="Book Antiqua" w:cs="Arial"/>
          <w:bCs/>
          <w:lang w:bidi="th-TH"/>
        </w:rPr>
        <w:t>’s</w:t>
      </w:r>
      <w:r w:rsidR="00746D7F" w:rsidRPr="006E4071">
        <w:rPr>
          <w:rFonts w:ascii="Book Antiqua" w:hAnsi="Book Antiqua" w:cs="Arial"/>
          <w:bCs/>
          <w:lang w:bidi="th-TH"/>
        </w:rPr>
        <w:t xml:space="preserve"> discretion</w:t>
      </w:r>
      <w:r w:rsidRPr="006E4071">
        <w:rPr>
          <w:rFonts w:ascii="Book Antiqua" w:hAnsi="Book Antiqua" w:cs="Arial"/>
          <w:bCs/>
          <w:lang w:bidi="th-TH"/>
        </w:rPr>
        <w:t>.</w:t>
      </w:r>
      <w:r w:rsidR="00B6616D" w:rsidRPr="006E4071">
        <w:rPr>
          <w:rFonts w:ascii="Book Antiqua" w:hAnsi="Book Antiqua" w:cs="Arial"/>
          <w:bCs/>
          <w:lang w:bidi="th-TH"/>
        </w:rPr>
        <w:t xml:space="preserve"> </w:t>
      </w:r>
      <w:proofErr w:type="spellStart"/>
      <w:r w:rsidR="00225735" w:rsidRPr="006E4071">
        <w:rPr>
          <w:rFonts w:ascii="Book Antiqua" w:hAnsi="Book Antiqua" w:cs="Arial"/>
          <w:bCs/>
          <w:lang w:bidi="th-TH"/>
        </w:rPr>
        <w:t>cTACE</w:t>
      </w:r>
      <w:proofErr w:type="spellEnd"/>
      <w:r w:rsidR="00263EA6" w:rsidRPr="006E4071">
        <w:rPr>
          <w:rFonts w:ascii="Book Antiqua" w:hAnsi="Book Antiqua" w:cs="Arial"/>
          <w:bCs/>
          <w:lang w:bidi="th-TH"/>
        </w:rPr>
        <w:t xml:space="preserve"> or </w:t>
      </w:r>
      <w:r w:rsidR="00225735" w:rsidRPr="006E4071">
        <w:rPr>
          <w:rFonts w:ascii="Book Antiqua" w:hAnsi="Book Antiqua" w:cs="Arial"/>
          <w:bCs/>
          <w:lang w:bidi="th-TH"/>
        </w:rPr>
        <w:t>DEB-TACE</w:t>
      </w:r>
      <w:r w:rsidR="00263EA6" w:rsidRPr="006E4071">
        <w:rPr>
          <w:rFonts w:ascii="Book Antiqua" w:hAnsi="Book Antiqua" w:cs="Arial"/>
          <w:bCs/>
          <w:lang w:bidi="th-TH"/>
        </w:rPr>
        <w:t xml:space="preserve"> could be performed. </w:t>
      </w:r>
      <w:r w:rsidR="002A362F" w:rsidRPr="006E4071">
        <w:rPr>
          <w:rFonts w:ascii="Book Antiqua" w:hAnsi="Book Antiqua" w:cs="Arial"/>
          <w:bCs/>
          <w:lang w:bidi="th-TH"/>
        </w:rPr>
        <w:t xml:space="preserve">During </w:t>
      </w:r>
      <w:proofErr w:type="spellStart"/>
      <w:r w:rsidR="002A362F" w:rsidRPr="006E4071">
        <w:rPr>
          <w:rFonts w:ascii="Book Antiqua" w:hAnsi="Book Antiqua" w:cs="Arial"/>
          <w:bCs/>
          <w:lang w:bidi="th-TH"/>
        </w:rPr>
        <w:t>cTACE</w:t>
      </w:r>
      <w:proofErr w:type="spellEnd"/>
      <w:r w:rsidR="002A362F" w:rsidRPr="006E4071">
        <w:rPr>
          <w:rFonts w:ascii="Book Antiqua" w:hAnsi="Book Antiqua" w:cs="Arial"/>
          <w:bCs/>
          <w:lang w:bidi="th-TH"/>
        </w:rPr>
        <w:t xml:space="preserve">, 50 mg of </w:t>
      </w:r>
      <w:r w:rsidR="0008364D" w:rsidRPr="006E4071">
        <w:rPr>
          <w:rFonts w:ascii="Book Antiqua" w:hAnsi="Book Antiqua" w:cs="Arial"/>
          <w:bCs/>
          <w:lang w:bidi="th-TH"/>
        </w:rPr>
        <w:t xml:space="preserve">injectable lyophilized </w:t>
      </w:r>
      <w:r w:rsidR="00317C17" w:rsidRPr="006E4071">
        <w:rPr>
          <w:rFonts w:ascii="Book Antiqua" w:hAnsi="Book Antiqua" w:cs="Arial"/>
          <w:bCs/>
          <w:lang w:bidi="th-TH"/>
        </w:rPr>
        <w:t>d</w:t>
      </w:r>
      <w:r w:rsidR="005F6CFC" w:rsidRPr="006E4071">
        <w:rPr>
          <w:rFonts w:ascii="Book Antiqua" w:hAnsi="Book Antiqua" w:cs="Arial"/>
          <w:bCs/>
          <w:lang w:bidi="th-TH"/>
        </w:rPr>
        <w:t>oxorubicin</w:t>
      </w:r>
      <w:r w:rsidR="002A362F" w:rsidRPr="006E4071">
        <w:rPr>
          <w:rFonts w:ascii="Book Antiqua" w:hAnsi="Book Antiqua" w:cs="Arial"/>
          <w:bCs/>
          <w:lang w:bidi="th-TH"/>
        </w:rPr>
        <w:t xml:space="preserve"> </w:t>
      </w:r>
      <w:r w:rsidR="0008364D" w:rsidRPr="006E4071">
        <w:rPr>
          <w:rFonts w:ascii="Book Antiqua" w:hAnsi="Book Antiqua" w:cs="Arial"/>
          <w:bCs/>
          <w:lang w:bidi="th-TH"/>
        </w:rPr>
        <w:t>(</w:t>
      </w:r>
      <w:proofErr w:type="spellStart"/>
      <w:r w:rsidR="0008364D" w:rsidRPr="006E4071">
        <w:rPr>
          <w:rFonts w:ascii="Book Antiqua" w:hAnsi="Book Antiqua" w:cs="Arial"/>
          <w:bCs/>
          <w:lang w:bidi="th-TH"/>
        </w:rPr>
        <w:t>Adriblastina</w:t>
      </w:r>
      <w:proofErr w:type="spellEnd"/>
      <w:r w:rsidR="00E2488A" w:rsidRPr="006E4071">
        <w:rPr>
          <w:rFonts w:ascii="Book Antiqua" w:hAnsi="Book Antiqua" w:cs="Arial"/>
          <w:bCs/>
          <w:vertAlign w:val="superscript"/>
          <w:lang w:bidi="th-TH"/>
        </w:rPr>
        <w:t>®</w:t>
      </w:r>
      <w:r w:rsidR="0008364D" w:rsidRPr="006E4071">
        <w:rPr>
          <w:rFonts w:ascii="Book Antiqua" w:hAnsi="Book Antiqua" w:cs="Arial"/>
          <w:bCs/>
          <w:lang w:bidi="th-TH"/>
        </w:rPr>
        <w:t xml:space="preserve">, Pfizer </w:t>
      </w:r>
      <w:r w:rsidR="00317C17" w:rsidRPr="006E4071">
        <w:rPr>
          <w:rFonts w:ascii="Book Antiqua" w:hAnsi="Book Antiqua" w:cs="Arial"/>
          <w:bCs/>
          <w:lang w:bidi="th-TH"/>
        </w:rPr>
        <w:t>P</w:t>
      </w:r>
      <w:r w:rsidR="0008364D" w:rsidRPr="006E4071">
        <w:rPr>
          <w:rFonts w:ascii="Book Antiqua" w:hAnsi="Book Antiqua" w:cs="Arial"/>
          <w:bCs/>
          <w:lang w:bidi="th-TH"/>
        </w:rPr>
        <w:t xml:space="preserve">harma, </w:t>
      </w:r>
      <w:r w:rsidR="00CE4A3F" w:rsidRPr="006E4071">
        <w:rPr>
          <w:rFonts w:ascii="Book Antiqua" w:hAnsi="Book Antiqua" w:cs="Arial"/>
          <w:bCs/>
          <w:lang w:bidi="th-TH"/>
        </w:rPr>
        <w:t>United States</w:t>
      </w:r>
      <w:r w:rsidR="0008364D" w:rsidRPr="006E4071">
        <w:rPr>
          <w:rFonts w:ascii="Book Antiqua" w:hAnsi="Book Antiqua" w:cs="Arial"/>
          <w:bCs/>
          <w:lang w:bidi="th-TH"/>
        </w:rPr>
        <w:t xml:space="preserve">) </w:t>
      </w:r>
      <w:r w:rsidR="002A362F" w:rsidRPr="006E4071">
        <w:rPr>
          <w:rFonts w:ascii="Book Antiqua" w:hAnsi="Book Antiqua" w:cs="Arial"/>
          <w:bCs/>
          <w:lang w:bidi="th-TH"/>
        </w:rPr>
        <w:t xml:space="preserve">or 10 mg of </w:t>
      </w:r>
      <w:r w:rsidR="00E2488A" w:rsidRPr="006E4071">
        <w:rPr>
          <w:rFonts w:ascii="Book Antiqua" w:hAnsi="Book Antiqua" w:cs="Arial"/>
          <w:bCs/>
          <w:lang w:bidi="th-TH"/>
        </w:rPr>
        <w:t xml:space="preserve">injectable lyophilized </w:t>
      </w:r>
      <w:r w:rsidR="00317C17"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2A362F" w:rsidRPr="006E4071">
        <w:rPr>
          <w:rFonts w:ascii="Book Antiqua" w:hAnsi="Book Antiqua" w:cs="Arial"/>
          <w:bCs/>
          <w:lang w:bidi="th-TH"/>
        </w:rPr>
        <w:t xml:space="preserve"> </w:t>
      </w:r>
      <w:r w:rsidR="00E2488A" w:rsidRPr="006E4071">
        <w:rPr>
          <w:rFonts w:ascii="Book Antiqua" w:hAnsi="Book Antiqua" w:cs="Arial"/>
          <w:bCs/>
          <w:lang w:bidi="th-TH"/>
        </w:rPr>
        <w:t>(</w:t>
      </w:r>
      <w:proofErr w:type="spellStart"/>
      <w:r w:rsidR="00E2488A" w:rsidRPr="006E4071">
        <w:rPr>
          <w:rFonts w:ascii="Book Antiqua" w:hAnsi="Book Antiqua" w:cs="Arial"/>
          <w:bCs/>
          <w:lang w:bidi="th-TH"/>
        </w:rPr>
        <w:t>Zavedos</w:t>
      </w:r>
      <w:proofErr w:type="spellEnd"/>
      <w:r w:rsidR="00E2488A" w:rsidRPr="006E4071">
        <w:rPr>
          <w:rFonts w:ascii="Book Antiqua" w:hAnsi="Book Antiqua" w:cs="Arial"/>
          <w:bCs/>
          <w:vertAlign w:val="superscript"/>
          <w:lang w:bidi="th-TH"/>
        </w:rPr>
        <w:t>®</w:t>
      </w:r>
      <w:r w:rsidR="00E2488A" w:rsidRPr="006E4071">
        <w:rPr>
          <w:rFonts w:ascii="Book Antiqua" w:hAnsi="Book Antiqua" w:cs="Arial"/>
          <w:bCs/>
          <w:lang w:bidi="th-TH"/>
        </w:rPr>
        <w:t xml:space="preserve">, Pfizer </w:t>
      </w:r>
      <w:r w:rsidR="00317C17" w:rsidRPr="006E4071">
        <w:rPr>
          <w:rFonts w:ascii="Book Antiqua" w:hAnsi="Book Antiqua" w:cs="Arial"/>
          <w:bCs/>
          <w:lang w:bidi="th-TH"/>
        </w:rPr>
        <w:t>P</w:t>
      </w:r>
      <w:r w:rsidR="00E2488A" w:rsidRPr="006E4071">
        <w:rPr>
          <w:rFonts w:ascii="Book Antiqua" w:hAnsi="Book Antiqua" w:cs="Arial"/>
          <w:bCs/>
          <w:lang w:bidi="th-TH"/>
        </w:rPr>
        <w:t xml:space="preserve">harma, </w:t>
      </w:r>
      <w:r w:rsidR="00CE4A3F" w:rsidRPr="006E4071">
        <w:rPr>
          <w:rFonts w:ascii="Book Antiqua" w:hAnsi="Book Antiqua" w:cs="Arial"/>
          <w:bCs/>
          <w:lang w:bidi="th-TH"/>
        </w:rPr>
        <w:t>United States</w:t>
      </w:r>
      <w:r w:rsidR="00E2488A" w:rsidRPr="006E4071">
        <w:rPr>
          <w:rFonts w:ascii="Book Antiqua" w:hAnsi="Book Antiqua" w:cs="Arial"/>
          <w:bCs/>
          <w:lang w:bidi="th-TH"/>
        </w:rPr>
        <w:t xml:space="preserve">) </w:t>
      </w:r>
      <w:r w:rsidR="002A362F" w:rsidRPr="006E4071">
        <w:rPr>
          <w:rFonts w:ascii="Book Antiqua" w:hAnsi="Book Antiqua" w:cs="Arial"/>
          <w:bCs/>
          <w:lang w:bidi="th-TH"/>
        </w:rPr>
        <w:t xml:space="preserve">were manually emulsified </w:t>
      </w:r>
      <w:r w:rsidR="00F95AD2" w:rsidRPr="006E4071">
        <w:rPr>
          <w:rFonts w:ascii="Book Antiqua" w:hAnsi="Book Antiqua" w:cs="Arial"/>
          <w:bCs/>
          <w:lang w:bidi="th-TH"/>
        </w:rPr>
        <w:t xml:space="preserve">with </w:t>
      </w:r>
      <w:r w:rsidR="009E3BBD" w:rsidRPr="006E4071">
        <w:rPr>
          <w:rFonts w:ascii="Book Antiqua" w:hAnsi="Book Antiqua" w:cs="Arial"/>
          <w:bCs/>
          <w:lang w:bidi="th-TH"/>
        </w:rPr>
        <w:t>5-</w:t>
      </w:r>
      <w:r w:rsidR="00F95AD2" w:rsidRPr="006E4071">
        <w:rPr>
          <w:rFonts w:ascii="Book Antiqua" w:hAnsi="Book Antiqua" w:cs="Arial"/>
          <w:bCs/>
          <w:lang w:bidi="th-TH"/>
        </w:rPr>
        <w:t>10</w:t>
      </w:r>
      <w:r w:rsidR="00CE4A3F" w:rsidRPr="006E4071">
        <w:rPr>
          <w:rFonts w:ascii="Book Antiqua" w:hAnsi="Book Antiqua" w:cs="Arial"/>
          <w:bCs/>
          <w:lang w:bidi="th-TH"/>
        </w:rPr>
        <w:t xml:space="preserve"> </w:t>
      </w:r>
      <w:r w:rsidR="00F95AD2" w:rsidRPr="006E4071">
        <w:rPr>
          <w:rFonts w:ascii="Book Antiqua" w:hAnsi="Book Antiqua" w:cs="Arial"/>
          <w:bCs/>
          <w:lang w:bidi="th-TH"/>
        </w:rPr>
        <w:t xml:space="preserve">mL of </w:t>
      </w:r>
      <w:r w:rsidR="002A362F" w:rsidRPr="006E4071">
        <w:rPr>
          <w:rFonts w:ascii="Book Antiqua" w:hAnsi="Book Antiqua" w:cs="Arial"/>
          <w:bCs/>
          <w:lang w:bidi="th-TH"/>
        </w:rPr>
        <w:t>iodized oil (</w:t>
      </w:r>
      <w:r w:rsidR="004D0C29" w:rsidRPr="006E4071">
        <w:rPr>
          <w:rFonts w:ascii="Book Antiqua" w:eastAsiaTheme="minorHAnsi" w:hAnsi="Book Antiqua" w:cs="Arial"/>
          <w:lang w:eastAsia="en-US"/>
        </w:rPr>
        <w:t>Lipiodol</w:t>
      </w:r>
      <w:r w:rsidR="004D0C29" w:rsidRPr="006E4071">
        <w:rPr>
          <w:rFonts w:ascii="Book Antiqua" w:eastAsiaTheme="minorHAnsi" w:hAnsi="Book Antiqua" w:cs="Arial"/>
          <w:vertAlign w:val="superscript"/>
          <w:lang w:eastAsia="en-US"/>
        </w:rPr>
        <w:t>®</w:t>
      </w:r>
      <w:r w:rsidR="004D0C29" w:rsidRPr="006E4071">
        <w:rPr>
          <w:rFonts w:ascii="Book Antiqua" w:eastAsiaTheme="minorHAnsi" w:hAnsi="Book Antiqua" w:cs="Arial"/>
          <w:lang w:eastAsia="en-US"/>
        </w:rPr>
        <w:t xml:space="preserve"> Ultra </w:t>
      </w:r>
      <w:proofErr w:type="spellStart"/>
      <w:r w:rsidR="004D0C29" w:rsidRPr="006E4071">
        <w:rPr>
          <w:rFonts w:ascii="Book Antiqua" w:eastAsiaTheme="minorHAnsi" w:hAnsi="Book Antiqua" w:cs="Arial"/>
          <w:lang w:eastAsia="en-US"/>
        </w:rPr>
        <w:t>Fluide</w:t>
      </w:r>
      <w:proofErr w:type="spellEnd"/>
      <w:r w:rsidR="004D0C29" w:rsidRPr="006E4071">
        <w:rPr>
          <w:rFonts w:ascii="Book Antiqua" w:eastAsiaTheme="minorHAnsi" w:hAnsi="Book Antiqua" w:cs="Arial"/>
          <w:lang w:eastAsia="en-US"/>
        </w:rPr>
        <w:t xml:space="preserve">, </w:t>
      </w:r>
      <w:proofErr w:type="spellStart"/>
      <w:r w:rsidR="004D0C29" w:rsidRPr="006E4071">
        <w:rPr>
          <w:rFonts w:ascii="Book Antiqua" w:eastAsiaTheme="minorHAnsi" w:hAnsi="Book Antiqua" w:cs="Arial"/>
          <w:lang w:eastAsia="en-US"/>
        </w:rPr>
        <w:t>Guerbet</w:t>
      </w:r>
      <w:proofErr w:type="spellEnd"/>
      <w:r w:rsidR="004D0C29" w:rsidRPr="006E4071">
        <w:rPr>
          <w:rFonts w:ascii="Book Antiqua" w:eastAsiaTheme="minorHAnsi" w:hAnsi="Book Antiqua" w:cs="Arial"/>
          <w:lang w:eastAsia="en-US"/>
        </w:rPr>
        <w:t>, France)</w:t>
      </w:r>
      <w:r w:rsidR="004D0C29" w:rsidRPr="006E4071" w:rsidDel="004D0C29">
        <w:rPr>
          <w:rFonts w:ascii="Book Antiqua" w:hAnsi="Book Antiqua" w:cs="Arial"/>
          <w:bCs/>
          <w:lang w:bidi="th-TH"/>
        </w:rPr>
        <w:t xml:space="preserve"> </w:t>
      </w:r>
      <w:r w:rsidR="002A362F" w:rsidRPr="006E4071">
        <w:rPr>
          <w:rFonts w:ascii="Book Antiqua" w:hAnsi="Book Antiqua" w:cs="Arial"/>
          <w:bCs/>
          <w:lang w:bidi="th-TH"/>
        </w:rPr>
        <w:t xml:space="preserve">before </w:t>
      </w:r>
      <w:r w:rsidR="00B87825" w:rsidRPr="006E4071">
        <w:rPr>
          <w:rFonts w:ascii="Book Antiqua" w:hAnsi="Book Antiqua" w:cs="Arial"/>
          <w:bCs/>
          <w:lang w:bidi="th-TH"/>
        </w:rPr>
        <w:t>infusion</w:t>
      </w:r>
      <w:r w:rsidR="002A362F" w:rsidRPr="006E4071">
        <w:rPr>
          <w:rFonts w:ascii="Book Antiqua" w:hAnsi="Book Antiqua" w:cs="Arial"/>
          <w:bCs/>
          <w:lang w:bidi="th-TH"/>
        </w:rPr>
        <w:t xml:space="preserve">. </w:t>
      </w:r>
      <w:r w:rsidR="00317C17" w:rsidRPr="006E4071">
        <w:rPr>
          <w:rFonts w:ascii="Book Antiqua" w:hAnsi="Book Antiqua" w:cs="Arial"/>
          <w:bCs/>
          <w:lang w:bidi="th-TH"/>
        </w:rPr>
        <w:t>D</w:t>
      </w:r>
      <w:r w:rsidR="00B3182D" w:rsidRPr="006E4071">
        <w:rPr>
          <w:rFonts w:ascii="Book Antiqua" w:hAnsi="Book Antiqua" w:cs="Arial"/>
          <w:bCs/>
          <w:lang w:bidi="th-TH"/>
        </w:rPr>
        <w:t>rug-eluting beads (</w:t>
      </w:r>
      <w:r w:rsidR="00317C17" w:rsidRPr="006E4071">
        <w:rPr>
          <w:rFonts w:ascii="Book Antiqua" w:hAnsi="Book Antiqua" w:cs="Arial"/>
          <w:bCs/>
          <w:lang w:bidi="th-TH"/>
        </w:rPr>
        <w:t>100</w:t>
      </w:r>
      <w:r w:rsidR="006E4071">
        <w:rPr>
          <w:rFonts w:ascii="Book Antiqua" w:hAnsi="Book Antiqua" w:cs="Arial"/>
          <w:bCs/>
          <w:lang w:bidi="th-TH"/>
        </w:rPr>
        <w:t xml:space="preserve"> </w:t>
      </w:r>
      <w:r w:rsidR="00317C17" w:rsidRPr="006E4071">
        <w:rPr>
          <w:rFonts w:ascii="Book Antiqua" w:hAnsi="Book Antiqua" w:cs="Arial"/>
          <w:bCs/>
          <w:lang w:bidi="th-TH"/>
        </w:rPr>
        <w:t xml:space="preserve">µm; </w:t>
      </w:r>
      <w:proofErr w:type="spellStart"/>
      <w:r w:rsidR="00317C17" w:rsidRPr="006E4071">
        <w:rPr>
          <w:rFonts w:ascii="Book Antiqua" w:hAnsi="Book Antiqua" w:cs="Arial"/>
          <w:bCs/>
          <w:lang w:bidi="th-TH"/>
        </w:rPr>
        <w:t>E</w:t>
      </w:r>
      <w:r w:rsidR="00B3182D" w:rsidRPr="006E4071">
        <w:rPr>
          <w:rFonts w:ascii="Book Antiqua" w:hAnsi="Book Antiqua" w:cs="Arial"/>
          <w:bCs/>
          <w:lang w:bidi="th-TH"/>
        </w:rPr>
        <w:t>mbozene</w:t>
      </w:r>
      <w:proofErr w:type="spellEnd"/>
      <w:r w:rsidR="00B3182D" w:rsidRPr="006E4071">
        <w:rPr>
          <w:rFonts w:ascii="Book Antiqua" w:hAnsi="Book Antiqua" w:cs="Arial"/>
          <w:bCs/>
          <w:lang w:bidi="th-TH"/>
        </w:rPr>
        <w:t xml:space="preserve"> Tandem</w:t>
      </w:r>
      <w:r w:rsidR="00B3182D" w:rsidRPr="006E4071">
        <w:rPr>
          <w:rFonts w:ascii="Book Antiqua" w:hAnsi="Book Antiqua" w:cs="Arial"/>
          <w:bCs/>
          <w:vertAlign w:val="superscript"/>
          <w:lang w:bidi="th-TH"/>
        </w:rPr>
        <w:t>®</w:t>
      </w:r>
      <w:r w:rsidR="00B3182D" w:rsidRPr="006E4071">
        <w:rPr>
          <w:rFonts w:ascii="Book Antiqua" w:hAnsi="Book Antiqua" w:cs="Arial"/>
          <w:bCs/>
          <w:lang w:bidi="th-TH"/>
        </w:rPr>
        <w:t xml:space="preserve"> microspheres, </w:t>
      </w:r>
      <w:proofErr w:type="spellStart"/>
      <w:r w:rsidR="00B3182D" w:rsidRPr="006E4071">
        <w:rPr>
          <w:rFonts w:ascii="Book Antiqua" w:hAnsi="Book Antiqua" w:cs="Arial"/>
          <w:bCs/>
          <w:lang w:bidi="th-TH"/>
        </w:rPr>
        <w:t>Celonova</w:t>
      </w:r>
      <w:proofErr w:type="spellEnd"/>
      <w:r w:rsidR="00B3182D" w:rsidRPr="006E4071">
        <w:rPr>
          <w:rFonts w:ascii="Book Antiqua" w:hAnsi="Book Antiqua" w:cs="Arial"/>
          <w:bCs/>
          <w:lang w:bidi="th-TH"/>
        </w:rPr>
        <w:t xml:space="preserve"> Biosciences, Germany)</w:t>
      </w:r>
      <w:r w:rsidR="005B108B" w:rsidRPr="006E4071">
        <w:rPr>
          <w:rFonts w:ascii="Book Antiqua" w:hAnsi="Book Antiqua" w:cs="Arial"/>
          <w:bCs/>
          <w:lang w:bidi="th-TH"/>
        </w:rPr>
        <w:t xml:space="preserve"> </w:t>
      </w:r>
      <w:r w:rsidR="00B87825" w:rsidRPr="006E4071">
        <w:rPr>
          <w:rFonts w:ascii="Book Antiqua" w:hAnsi="Book Antiqua" w:cs="Arial"/>
          <w:bCs/>
          <w:lang w:bidi="th-TH"/>
        </w:rPr>
        <w:t>were used for DEB</w:t>
      </w:r>
      <w:r w:rsidR="00317C17" w:rsidRPr="006E4071">
        <w:rPr>
          <w:rFonts w:ascii="Book Antiqua" w:hAnsi="Book Antiqua" w:cs="Arial"/>
          <w:bCs/>
          <w:lang w:bidi="th-TH"/>
        </w:rPr>
        <w:t>-</w:t>
      </w:r>
      <w:r w:rsidR="00B87825" w:rsidRPr="006E4071">
        <w:rPr>
          <w:rFonts w:ascii="Book Antiqua" w:hAnsi="Book Antiqua" w:cs="Arial"/>
          <w:bCs/>
          <w:lang w:bidi="th-TH"/>
        </w:rPr>
        <w:t xml:space="preserve">TACE procedures. </w:t>
      </w:r>
      <w:r w:rsidR="00C94C18" w:rsidRPr="006E4071">
        <w:rPr>
          <w:rFonts w:ascii="Book Antiqua" w:hAnsi="Book Antiqua" w:cs="Arial"/>
          <w:bCs/>
          <w:lang w:bidi="th-TH"/>
        </w:rPr>
        <w:t xml:space="preserve">Lipiodol emulsion or DEB were </w:t>
      </w:r>
      <w:r w:rsidR="000E746C" w:rsidRPr="006E4071">
        <w:rPr>
          <w:rFonts w:ascii="Book Antiqua" w:hAnsi="Book Antiqua" w:cs="Arial"/>
          <w:bCs/>
          <w:lang w:bidi="th-TH"/>
        </w:rPr>
        <w:t>injected</w:t>
      </w:r>
      <w:r w:rsidR="00C94C18" w:rsidRPr="006E4071">
        <w:rPr>
          <w:rFonts w:ascii="Book Antiqua" w:hAnsi="Book Antiqua" w:cs="Arial"/>
          <w:bCs/>
          <w:lang w:bidi="th-TH"/>
        </w:rPr>
        <w:t xml:space="preserve"> until saturation of tumor feeding arteries. </w:t>
      </w:r>
      <w:r w:rsidR="003D6499" w:rsidRPr="006E4071">
        <w:rPr>
          <w:rFonts w:ascii="Book Antiqua" w:hAnsi="Book Antiqua" w:cs="Arial"/>
          <w:bCs/>
          <w:lang w:bidi="th-TH"/>
        </w:rPr>
        <w:t>In</w:t>
      </w:r>
      <w:r w:rsidR="00317C17" w:rsidRPr="006E4071">
        <w:rPr>
          <w:rFonts w:ascii="Book Antiqua" w:hAnsi="Book Antiqua" w:cs="Arial"/>
          <w:bCs/>
          <w:lang w:bidi="th-TH"/>
        </w:rPr>
        <w:t xml:space="preserve"> the</w:t>
      </w:r>
      <w:r w:rsidR="003D6499" w:rsidRPr="006E4071">
        <w:rPr>
          <w:rFonts w:ascii="Book Antiqua" w:hAnsi="Book Antiqua" w:cs="Arial"/>
          <w:bCs/>
          <w:lang w:bidi="th-TH"/>
        </w:rPr>
        <w:t xml:space="preserve"> case of </w:t>
      </w:r>
      <w:proofErr w:type="spellStart"/>
      <w:r w:rsidR="003D6499" w:rsidRPr="006E4071">
        <w:rPr>
          <w:rFonts w:ascii="Book Antiqua" w:hAnsi="Book Antiqua" w:cs="Arial"/>
          <w:bCs/>
          <w:lang w:bidi="th-TH"/>
        </w:rPr>
        <w:t>cTACE</w:t>
      </w:r>
      <w:proofErr w:type="spellEnd"/>
      <w:r w:rsidR="003D6499" w:rsidRPr="006E4071">
        <w:rPr>
          <w:rFonts w:ascii="Book Antiqua" w:hAnsi="Book Antiqua" w:cs="Arial"/>
          <w:bCs/>
          <w:lang w:bidi="th-TH"/>
        </w:rPr>
        <w:t>, d</w:t>
      </w:r>
      <w:r w:rsidR="00DD4714" w:rsidRPr="006E4071">
        <w:rPr>
          <w:rFonts w:ascii="Book Antiqua" w:hAnsi="Book Antiqua" w:cs="Arial"/>
          <w:bCs/>
          <w:lang w:bidi="th-TH"/>
        </w:rPr>
        <w:t xml:space="preserve">rug administration was immediately followed </w:t>
      </w:r>
      <w:r w:rsidR="00A066D8" w:rsidRPr="006E4071">
        <w:rPr>
          <w:rFonts w:ascii="Book Antiqua" w:hAnsi="Book Antiqua" w:cs="Arial"/>
          <w:bCs/>
          <w:lang w:bidi="th-TH"/>
        </w:rPr>
        <w:t>by</w:t>
      </w:r>
      <w:r w:rsidR="003D6499" w:rsidRPr="006E4071">
        <w:rPr>
          <w:rFonts w:ascii="Book Antiqua" w:hAnsi="Book Antiqua" w:cs="Arial"/>
          <w:bCs/>
          <w:lang w:bidi="th-TH"/>
        </w:rPr>
        <w:t xml:space="preserve"> </w:t>
      </w:r>
      <w:r w:rsidR="000869D8" w:rsidRPr="006E4071">
        <w:rPr>
          <w:rFonts w:ascii="Book Antiqua" w:hAnsi="Book Antiqua" w:cs="Arial"/>
          <w:bCs/>
          <w:lang w:bidi="th-TH"/>
        </w:rPr>
        <w:t xml:space="preserve">embolization using </w:t>
      </w:r>
      <w:r w:rsidR="00DD4714" w:rsidRPr="006E4071">
        <w:rPr>
          <w:rFonts w:ascii="Book Antiqua" w:hAnsi="Book Antiqua" w:cs="Arial"/>
          <w:bCs/>
          <w:lang w:bidi="th-TH"/>
        </w:rPr>
        <w:t>a</w:t>
      </w:r>
      <w:r w:rsidR="003D6499" w:rsidRPr="006E4071">
        <w:rPr>
          <w:rFonts w:ascii="Book Antiqua" w:hAnsi="Book Antiqua" w:cs="Arial"/>
          <w:bCs/>
          <w:lang w:bidi="th-TH"/>
        </w:rPr>
        <w:t>b</w:t>
      </w:r>
      <w:r w:rsidR="00DD4714" w:rsidRPr="006E4071">
        <w:rPr>
          <w:rFonts w:ascii="Book Antiqua" w:hAnsi="Book Antiqua" w:cs="Arial"/>
          <w:bCs/>
          <w:lang w:bidi="th-TH"/>
        </w:rPr>
        <w:t xml:space="preserve">sorbable </w:t>
      </w:r>
      <w:proofErr w:type="spellStart"/>
      <w:r w:rsidR="00DD4714" w:rsidRPr="006E4071">
        <w:rPr>
          <w:rFonts w:ascii="Book Antiqua" w:hAnsi="Book Antiqua" w:cs="Arial"/>
          <w:bCs/>
          <w:lang w:bidi="th-TH"/>
        </w:rPr>
        <w:t>gelatine</w:t>
      </w:r>
      <w:proofErr w:type="spellEnd"/>
      <w:r w:rsidR="00DD4714" w:rsidRPr="006E4071">
        <w:rPr>
          <w:rFonts w:ascii="Book Antiqua" w:hAnsi="Book Antiqua" w:cs="Arial"/>
          <w:bCs/>
          <w:lang w:bidi="th-TH"/>
        </w:rPr>
        <w:t xml:space="preserve"> sponge (</w:t>
      </w:r>
      <w:proofErr w:type="spellStart"/>
      <w:r w:rsidR="00DD4714" w:rsidRPr="006E4071">
        <w:rPr>
          <w:rFonts w:ascii="Book Antiqua" w:hAnsi="Book Antiqua" w:cs="Arial"/>
          <w:bCs/>
          <w:lang w:bidi="th-TH"/>
        </w:rPr>
        <w:t>Curaspon</w:t>
      </w:r>
      <w:proofErr w:type="spellEnd"/>
      <w:r w:rsidR="00DD4714" w:rsidRPr="006E4071">
        <w:rPr>
          <w:rFonts w:ascii="Book Antiqua" w:hAnsi="Book Antiqua" w:cs="Arial"/>
          <w:bCs/>
          <w:vertAlign w:val="superscript"/>
          <w:lang w:bidi="th-TH"/>
        </w:rPr>
        <w:t>®</w:t>
      </w:r>
      <w:r w:rsidR="00AA103D" w:rsidRPr="006E4071">
        <w:rPr>
          <w:rFonts w:ascii="Book Antiqua" w:hAnsi="Book Antiqua" w:cs="Arial"/>
          <w:bCs/>
          <w:lang w:bidi="th-TH"/>
        </w:rPr>
        <w:t>;</w:t>
      </w:r>
      <w:r w:rsidR="00B3182D" w:rsidRPr="006E4071">
        <w:rPr>
          <w:rFonts w:ascii="Book Antiqua" w:hAnsi="Book Antiqua" w:cs="Arial"/>
          <w:bCs/>
          <w:lang w:bidi="th-TH"/>
        </w:rPr>
        <w:t xml:space="preserve"> </w:t>
      </w:r>
      <w:proofErr w:type="spellStart"/>
      <w:r w:rsidR="00B3182D" w:rsidRPr="006E4071">
        <w:rPr>
          <w:rFonts w:ascii="Book Antiqua" w:hAnsi="Book Antiqua" w:cs="Arial"/>
          <w:bCs/>
          <w:lang w:bidi="th-TH"/>
        </w:rPr>
        <w:t>Curamedical</w:t>
      </w:r>
      <w:proofErr w:type="spellEnd"/>
      <w:r w:rsidR="00B3182D" w:rsidRPr="006E4071">
        <w:rPr>
          <w:rFonts w:ascii="Book Antiqua" w:hAnsi="Book Antiqua" w:cs="Arial"/>
          <w:bCs/>
          <w:lang w:bidi="th-TH"/>
        </w:rPr>
        <w:t>, Netherlands</w:t>
      </w:r>
      <w:r w:rsidR="000869D8" w:rsidRPr="006E4071">
        <w:rPr>
          <w:rFonts w:ascii="Book Antiqua" w:hAnsi="Book Antiqua" w:cs="Arial"/>
          <w:bCs/>
          <w:lang w:bidi="th-TH"/>
        </w:rPr>
        <w:t>)</w:t>
      </w:r>
      <w:r w:rsidR="00221F3F" w:rsidRPr="006E4071">
        <w:rPr>
          <w:rFonts w:ascii="Book Antiqua" w:hAnsi="Book Antiqua" w:cs="Arial"/>
          <w:bCs/>
          <w:lang w:bidi="th-TH"/>
        </w:rPr>
        <w:t xml:space="preserve"> </w:t>
      </w:r>
      <w:r w:rsidR="00AE2108" w:rsidRPr="006E4071">
        <w:rPr>
          <w:rFonts w:ascii="Book Antiqua" w:hAnsi="Book Antiqua" w:cs="Arial"/>
          <w:bCs/>
          <w:lang w:bidi="th-TH"/>
        </w:rPr>
        <w:t xml:space="preserve">to obtain an arterial </w:t>
      </w:r>
      <w:r w:rsidR="00C94C18" w:rsidRPr="006E4071">
        <w:rPr>
          <w:rFonts w:ascii="Book Antiqua" w:hAnsi="Book Antiqua" w:cs="Arial"/>
          <w:bCs/>
          <w:lang w:bidi="th-TH"/>
        </w:rPr>
        <w:t xml:space="preserve">flow stop </w:t>
      </w:r>
      <w:r w:rsidR="00AE2108" w:rsidRPr="006E4071">
        <w:rPr>
          <w:rFonts w:ascii="Book Antiqua" w:hAnsi="Book Antiqua" w:cs="Arial"/>
          <w:bCs/>
          <w:lang w:bidi="th-TH"/>
        </w:rPr>
        <w:t>during</w:t>
      </w:r>
      <w:r w:rsidR="00C94C18" w:rsidRPr="006E4071">
        <w:rPr>
          <w:rFonts w:ascii="Book Antiqua" w:hAnsi="Book Antiqua" w:cs="Arial"/>
          <w:bCs/>
          <w:lang w:bidi="th-TH"/>
        </w:rPr>
        <w:t xml:space="preserve"> </w:t>
      </w:r>
      <w:r w:rsidR="00221F3F" w:rsidRPr="006E4071">
        <w:rPr>
          <w:rFonts w:ascii="Book Antiqua" w:hAnsi="Book Antiqua" w:cs="Arial"/>
          <w:bCs/>
          <w:lang w:bidi="th-TH"/>
        </w:rPr>
        <w:t>10 min</w:t>
      </w:r>
      <w:r w:rsidR="000869D8" w:rsidRPr="006E4071">
        <w:rPr>
          <w:rFonts w:ascii="Book Antiqua" w:hAnsi="Book Antiqua" w:cs="Arial"/>
          <w:bCs/>
          <w:lang w:bidi="th-TH"/>
        </w:rPr>
        <w:t>.</w:t>
      </w:r>
      <w:r w:rsidR="00280907" w:rsidRPr="006E4071">
        <w:rPr>
          <w:rFonts w:ascii="Book Antiqua" w:hAnsi="Book Antiqua" w:cs="Arial"/>
          <w:bCs/>
          <w:lang w:bidi="th-TH"/>
        </w:rPr>
        <w:t xml:space="preserve"> As recomm</w:t>
      </w:r>
      <w:r w:rsidR="00CC156C" w:rsidRPr="006E4071">
        <w:rPr>
          <w:rFonts w:ascii="Book Antiqua" w:hAnsi="Book Antiqua" w:cs="Arial"/>
          <w:bCs/>
          <w:lang w:bidi="th-TH"/>
        </w:rPr>
        <w:t>e</w:t>
      </w:r>
      <w:r w:rsidR="00280907" w:rsidRPr="006E4071">
        <w:rPr>
          <w:rFonts w:ascii="Book Antiqua" w:hAnsi="Book Antiqua" w:cs="Arial"/>
          <w:bCs/>
          <w:lang w:bidi="th-TH"/>
        </w:rPr>
        <w:t xml:space="preserve">nded by European guidelines and as routinely done in our department, TACE could be repeated 2 </w:t>
      </w:r>
      <w:proofErr w:type="spellStart"/>
      <w:r w:rsidR="00B76C7E" w:rsidRPr="006E4071">
        <w:rPr>
          <w:rFonts w:ascii="Book Antiqua" w:hAnsi="Book Antiqua" w:cs="Arial"/>
          <w:bCs/>
          <w:lang w:bidi="th-TH"/>
        </w:rPr>
        <w:t>mo</w:t>
      </w:r>
      <w:proofErr w:type="spellEnd"/>
      <w:r w:rsidR="00CC156C" w:rsidRPr="006E4071">
        <w:rPr>
          <w:rFonts w:ascii="Book Antiqua" w:hAnsi="Book Antiqua" w:cs="Arial"/>
          <w:bCs/>
          <w:lang w:bidi="th-TH"/>
        </w:rPr>
        <w:t xml:space="preserve"> after the first treatment</w:t>
      </w:r>
      <w:r w:rsidR="00280907" w:rsidRPr="006E4071">
        <w:rPr>
          <w:rFonts w:ascii="Book Antiqua" w:hAnsi="Book Antiqua" w:cs="Arial"/>
          <w:bCs/>
          <w:lang w:bidi="th-TH"/>
        </w:rPr>
        <w:t xml:space="preserve"> in case of </w:t>
      </w:r>
      <w:r w:rsidR="001C7BC7" w:rsidRPr="006E4071">
        <w:rPr>
          <w:rFonts w:ascii="Book Antiqua" w:hAnsi="Book Antiqua" w:cs="Arial"/>
          <w:bCs/>
          <w:lang w:bidi="th-TH"/>
        </w:rPr>
        <w:t>partial response (PR)</w:t>
      </w:r>
      <w:r w:rsidR="00280907" w:rsidRPr="006E4071">
        <w:rPr>
          <w:rFonts w:ascii="Book Antiqua" w:hAnsi="Book Antiqua" w:cs="Arial"/>
          <w:bCs/>
          <w:lang w:bidi="th-TH"/>
        </w:rPr>
        <w:t xml:space="preserve"> on postoperative scan</w:t>
      </w:r>
      <w:r w:rsidR="00280907" w:rsidRPr="006E4071">
        <w:rPr>
          <w:rFonts w:ascii="Book Antiqua" w:hAnsi="Book Antiqua" w:cs="Arial"/>
          <w:bCs/>
          <w:lang w:bidi="th-TH"/>
        </w:rPr>
        <w:fldChar w:fldCharType="begin"/>
      </w:r>
      <w:r w:rsidR="0005417E" w:rsidRPr="006E4071">
        <w:rPr>
          <w:rFonts w:ascii="Book Antiqua" w:hAnsi="Book Antiqua" w:cs="Arial"/>
          <w:bCs/>
          <w:lang w:bidi="th-TH"/>
        </w:rPr>
        <w:instrText xml:space="preserve"> ADDIN EN.CITE &lt;EndNote&gt;&lt;Cite&gt;&lt;Author&gt;European Association for the Study of the Liver. Electronic address&lt;/Author&gt;&lt;Year&gt;2018&lt;/Year&gt;&lt;RecNum&gt;6&lt;/RecNum&gt;&lt;DisplayText&gt;&lt;style face="superscript"&gt;[12]&lt;/style&gt;&lt;/DisplayText&gt;&lt;record&gt;&lt;rec-number&gt;6&lt;/rec-number&gt;&lt;foreign-keys&gt;&lt;key app="EN" db-id="sx520x0t0tesptexazo5ztd7psae5epfp5p0" timestamp="1554238749"&gt;6&lt;/key&gt;&lt;key app="ENWeb" db-id=""&gt;0&lt;/key&gt;&lt;/foreign-keys&gt;&lt;ref-type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00280907"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[12]</w:t>
      </w:r>
      <w:r w:rsidR="00280907" w:rsidRPr="006E4071">
        <w:rPr>
          <w:rFonts w:ascii="Book Antiqua" w:hAnsi="Book Antiqua" w:cs="Arial"/>
          <w:bCs/>
          <w:lang w:bidi="th-TH"/>
        </w:rPr>
        <w:fldChar w:fldCharType="end"/>
      </w:r>
      <w:r w:rsidR="00280907" w:rsidRPr="006E4071">
        <w:rPr>
          <w:rFonts w:ascii="Book Antiqua" w:hAnsi="Book Antiqua" w:cs="Arial"/>
          <w:bCs/>
          <w:lang w:bidi="th-TH"/>
        </w:rPr>
        <w:t>.</w:t>
      </w:r>
    </w:p>
    <w:p w14:paraId="39ED0839"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0EEAFDBE" w14:textId="5AB1D40F"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Patient selection</w:t>
      </w:r>
    </w:p>
    <w:p w14:paraId="3306287B" w14:textId="276CB18C"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t xml:space="preserve">Inclusion </w:t>
      </w:r>
      <w:r w:rsidR="0081724D" w:rsidRPr="006E4071">
        <w:rPr>
          <w:rFonts w:ascii="Book Antiqua" w:hAnsi="Book Antiqua" w:cs="Arial"/>
          <w:bCs/>
          <w:lang w:bidi="th-TH"/>
        </w:rPr>
        <w:t xml:space="preserve">criteria </w:t>
      </w:r>
      <w:r w:rsidRPr="006E4071">
        <w:rPr>
          <w:rFonts w:ascii="Book Antiqua" w:hAnsi="Book Antiqua" w:cs="Arial"/>
          <w:bCs/>
          <w:lang w:bidi="th-TH"/>
        </w:rPr>
        <w:t xml:space="preserve">were patients </w:t>
      </w:r>
      <w:r w:rsidR="00CC156C" w:rsidRPr="006E4071">
        <w:rPr>
          <w:rFonts w:ascii="Book Antiqua" w:hAnsi="Book Antiqua" w:cs="Arial"/>
          <w:bCs/>
          <w:lang w:bidi="th-TH"/>
        </w:rPr>
        <w:t>treated with</w:t>
      </w:r>
      <w:r w:rsidRPr="006E4071">
        <w:rPr>
          <w:rFonts w:ascii="Book Antiqua" w:hAnsi="Book Antiqua" w:cs="Arial"/>
          <w:bCs/>
          <w:lang w:bidi="th-TH"/>
        </w:rPr>
        <w:t xml:space="preserve"> TACE for HCC, </w:t>
      </w:r>
      <w:r w:rsidR="00CC156C" w:rsidRPr="006E4071">
        <w:rPr>
          <w:rFonts w:ascii="Book Antiqua" w:hAnsi="Book Antiqua" w:cs="Arial"/>
          <w:bCs/>
          <w:lang w:bidi="th-TH"/>
        </w:rPr>
        <w:t>with</w:t>
      </w:r>
      <w:r w:rsidRPr="006E4071">
        <w:rPr>
          <w:rFonts w:ascii="Book Antiqua" w:hAnsi="Book Antiqua" w:cs="Arial"/>
          <w:bCs/>
          <w:lang w:bidi="th-TH"/>
        </w:rPr>
        <w:t xml:space="preserve"> Child-Pugh score A or B, </w:t>
      </w:r>
      <w:r w:rsidR="00CC156C" w:rsidRPr="006E4071">
        <w:rPr>
          <w:rFonts w:ascii="Book Antiqua" w:hAnsi="Book Antiqua" w:cs="Arial"/>
          <w:bCs/>
          <w:lang w:bidi="th-TH"/>
        </w:rPr>
        <w:t>with a</w:t>
      </w:r>
      <w:r w:rsidRPr="006E4071">
        <w:rPr>
          <w:rFonts w:ascii="Book Antiqua" w:hAnsi="Book Antiqua" w:cs="Arial"/>
          <w:bCs/>
          <w:lang w:bidi="th-TH"/>
        </w:rPr>
        <w:t xml:space="preserve"> performance status </w:t>
      </w:r>
      <w:r w:rsidR="00CC156C" w:rsidRPr="006E4071">
        <w:rPr>
          <w:rFonts w:ascii="Book Antiqua" w:hAnsi="Book Antiqua" w:cs="Arial"/>
          <w:bCs/>
          <w:lang w:bidi="th-TH"/>
        </w:rPr>
        <w:t xml:space="preserve">below </w:t>
      </w:r>
      <w:r w:rsidRPr="006E4071">
        <w:rPr>
          <w:rFonts w:ascii="Book Antiqua" w:hAnsi="Book Antiqua" w:cs="Arial"/>
          <w:bCs/>
          <w:lang w:bidi="th-TH"/>
        </w:rPr>
        <w:t>or equal to 1</w:t>
      </w:r>
      <w:r w:rsidR="00A86F08" w:rsidRPr="006E4071">
        <w:rPr>
          <w:rFonts w:ascii="Book Antiqua" w:hAnsi="Book Antiqua" w:cs="Arial"/>
          <w:bCs/>
          <w:lang w:bidi="th-TH"/>
        </w:rPr>
        <w:t xml:space="preserve">, and </w:t>
      </w:r>
      <w:r w:rsidR="00317C17" w:rsidRPr="006E4071">
        <w:rPr>
          <w:rFonts w:ascii="Book Antiqua" w:hAnsi="Book Antiqua" w:cs="Arial"/>
          <w:bCs/>
          <w:lang w:bidi="th-TH"/>
        </w:rPr>
        <w:t xml:space="preserve">with </w:t>
      </w:r>
      <w:r w:rsidR="00A86F08" w:rsidRPr="006E4071">
        <w:rPr>
          <w:rFonts w:ascii="Book Antiqua" w:hAnsi="Book Antiqua" w:cs="Arial"/>
          <w:bCs/>
          <w:lang w:bidi="th-TH"/>
        </w:rPr>
        <w:t>no pr</w:t>
      </w:r>
      <w:r w:rsidR="00CC156C" w:rsidRPr="006E4071">
        <w:rPr>
          <w:rFonts w:ascii="Book Antiqua" w:hAnsi="Book Antiqua" w:cs="Arial"/>
          <w:bCs/>
          <w:lang w:bidi="th-TH"/>
        </w:rPr>
        <w:t>ior</w:t>
      </w:r>
      <w:r w:rsidR="00A86F08" w:rsidRPr="006E4071">
        <w:rPr>
          <w:rFonts w:ascii="Book Antiqua" w:hAnsi="Book Antiqua" w:cs="Arial"/>
          <w:bCs/>
          <w:lang w:bidi="th-TH"/>
        </w:rPr>
        <w:t xml:space="preserve"> TACE</w:t>
      </w:r>
      <w:r w:rsidRPr="006E4071">
        <w:rPr>
          <w:rFonts w:ascii="Book Antiqua" w:hAnsi="Book Antiqua" w:cs="Arial"/>
          <w:bCs/>
          <w:lang w:bidi="th-TH"/>
        </w:rPr>
        <w:t>. TACE as a bridge to transplantation was not an exclusion criterion.</w:t>
      </w:r>
    </w:p>
    <w:p w14:paraId="0BF62897"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2DFAD1A1" w14:textId="77777777"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Ethical approval</w:t>
      </w:r>
    </w:p>
    <w:p w14:paraId="6C1DD971" w14:textId="73212920"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lastRenderedPageBreak/>
        <w:t>Every patient gave his written consent before TACE</w:t>
      </w:r>
      <w:r w:rsidR="001076D2" w:rsidRPr="006E4071">
        <w:rPr>
          <w:rFonts w:ascii="Book Antiqua" w:hAnsi="Book Antiqua" w:cs="Arial"/>
          <w:bCs/>
          <w:lang w:bidi="th-TH"/>
        </w:rPr>
        <w:t>,</w:t>
      </w:r>
      <w:r w:rsidRPr="006E4071">
        <w:rPr>
          <w:rFonts w:ascii="Book Antiqua" w:hAnsi="Book Antiqua" w:cs="Arial"/>
          <w:bCs/>
          <w:lang w:bidi="th-TH"/>
        </w:rPr>
        <w:t xml:space="preserve"> and study ethics w</w:t>
      </w:r>
      <w:r w:rsidR="001076D2" w:rsidRPr="006E4071">
        <w:rPr>
          <w:rFonts w:ascii="Book Antiqua" w:hAnsi="Book Antiqua" w:cs="Arial"/>
          <w:bCs/>
          <w:lang w:bidi="th-TH"/>
        </w:rPr>
        <w:t>ere</w:t>
      </w:r>
      <w:r w:rsidRPr="006E4071">
        <w:rPr>
          <w:rFonts w:ascii="Book Antiqua" w:hAnsi="Book Antiqua" w:cs="Arial"/>
          <w:bCs/>
          <w:lang w:bidi="th-TH"/>
        </w:rPr>
        <w:t xml:space="preserve"> approved by an independent institutional review board</w:t>
      </w:r>
      <w:r w:rsidR="00711890" w:rsidRPr="006E4071">
        <w:rPr>
          <w:rFonts w:ascii="Book Antiqua" w:hAnsi="Book Antiqua" w:cs="Arial"/>
          <w:bCs/>
          <w:lang w:bidi="th-TH"/>
        </w:rPr>
        <w:t xml:space="preserve"> </w:t>
      </w:r>
      <w:r w:rsidR="00D43CC6" w:rsidRPr="006E4071">
        <w:rPr>
          <w:rFonts w:ascii="Book Antiqua" w:hAnsi="Book Antiqua" w:cs="Arial"/>
          <w:bCs/>
          <w:lang w:bidi="th-TH"/>
        </w:rPr>
        <w:t>(CECIC Rhône-Alpes-Auvergne, Clermont-Ferrand, IRB 5891).</w:t>
      </w:r>
    </w:p>
    <w:p w14:paraId="37B63E93"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2E07BE16" w14:textId="77777777" w:rsidR="00B07302" w:rsidRPr="006E4071" w:rsidRDefault="00D5430C"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Study objectives</w:t>
      </w:r>
    </w:p>
    <w:p w14:paraId="5F38A213" w14:textId="5246F293" w:rsidR="00B07302" w:rsidRPr="006E4071" w:rsidRDefault="00D5430C"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t xml:space="preserve">The primary aim of this study was to compare </w:t>
      </w:r>
      <w:r w:rsidR="009323C1" w:rsidRPr="006E4071">
        <w:rPr>
          <w:rFonts w:ascii="Book Antiqua" w:hAnsi="Book Antiqua" w:cs="Arial"/>
          <w:bCs/>
          <w:lang w:bidi="th-TH"/>
        </w:rPr>
        <w:t>the</w:t>
      </w:r>
      <w:r w:rsidR="00225735" w:rsidRPr="006E4071">
        <w:rPr>
          <w:rFonts w:ascii="Book Antiqua" w:hAnsi="Book Antiqua" w:cs="Arial"/>
          <w:bCs/>
          <w:lang w:bidi="th-TH"/>
        </w:rPr>
        <w:t xml:space="preserve"> </w:t>
      </w:r>
      <w:r w:rsidRPr="006E4071">
        <w:rPr>
          <w:rFonts w:ascii="Book Antiqua" w:hAnsi="Book Antiqua" w:cs="Arial"/>
          <w:bCs/>
          <w:lang w:bidi="th-TH"/>
        </w:rPr>
        <w:t xml:space="preserve">objective response </w:t>
      </w:r>
      <w:r w:rsidR="003D6499" w:rsidRPr="006E4071">
        <w:rPr>
          <w:rFonts w:ascii="Book Antiqua" w:hAnsi="Book Antiqua" w:cs="Arial"/>
          <w:bCs/>
          <w:lang w:bidi="th-TH"/>
        </w:rPr>
        <w:t xml:space="preserve">rate </w:t>
      </w:r>
      <w:r w:rsidRPr="006E4071">
        <w:rPr>
          <w:rFonts w:ascii="Book Antiqua" w:hAnsi="Book Antiqua" w:cs="Arial"/>
          <w:bCs/>
          <w:lang w:bidi="th-TH"/>
        </w:rPr>
        <w:t>(OR</w:t>
      </w:r>
      <w:r w:rsidR="00095F60" w:rsidRPr="006E4071">
        <w:rPr>
          <w:rFonts w:ascii="Book Antiqua" w:hAnsi="Book Antiqua" w:cs="Arial"/>
          <w:bCs/>
          <w:lang w:bidi="th-TH"/>
        </w:rPr>
        <w:t>R</w:t>
      </w:r>
      <w:r w:rsidRPr="006E4071">
        <w:rPr>
          <w:rFonts w:ascii="Book Antiqua" w:hAnsi="Book Antiqua" w:cs="Arial"/>
          <w:bCs/>
          <w:lang w:bidi="th-TH"/>
        </w:rPr>
        <w:t xml:space="preserve">) after first TACE between </w:t>
      </w:r>
      <w:r w:rsidR="001076D2" w:rsidRPr="006E4071">
        <w:rPr>
          <w:rFonts w:ascii="Book Antiqua" w:hAnsi="Book Antiqua" w:cs="Arial"/>
          <w:bCs/>
          <w:lang w:bidi="th-TH"/>
        </w:rPr>
        <w:t>d</w:t>
      </w:r>
      <w:r w:rsidR="005F6CFC" w:rsidRPr="006E4071">
        <w:rPr>
          <w:rFonts w:ascii="Book Antiqua" w:hAnsi="Book Antiqua" w:cs="Arial"/>
          <w:bCs/>
          <w:lang w:bidi="th-TH"/>
        </w:rPr>
        <w:t>oxorubicin</w:t>
      </w:r>
      <w:r w:rsidRPr="006E4071">
        <w:rPr>
          <w:rFonts w:ascii="Book Antiqua" w:hAnsi="Book Antiqua" w:cs="Arial"/>
          <w:bCs/>
          <w:lang w:bidi="th-TH"/>
        </w:rPr>
        <w:t xml:space="preserve"> and </w:t>
      </w:r>
      <w:r w:rsidR="001076D2"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Pr="006E4071">
        <w:rPr>
          <w:rFonts w:ascii="Book Antiqua" w:hAnsi="Book Antiqua" w:cs="Arial"/>
          <w:bCs/>
          <w:lang w:bidi="th-TH"/>
        </w:rPr>
        <w:t xml:space="preserve"> treated patients. Secondary objectives were to compare </w:t>
      </w:r>
      <w:r w:rsidR="00026EE5" w:rsidRPr="006E4071">
        <w:rPr>
          <w:rFonts w:ascii="Book Antiqua" w:hAnsi="Book Antiqua" w:cs="Arial"/>
          <w:bCs/>
          <w:lang w:bidi="th-TH"/>
        </w:rPr>
        <w:t xml:space="preserve">disease control rate (DCR), </w:t>
      </w:r>
      <w:r w:rsidRPr="006E4071">
        <w:rPr>
          <w:rFonts w:ascii="Book Antiqua" w:hAnsi="Book Antiqua" w:cs="Arial"/>
          <w:bCs/>
          <w:lang w:bidi="th-TH"/>
        </w:rPr>
        <w:t>progression</w:t>
      </w:r>
      <w:r w:rsidR="004D3BC6" w:rsidRPr="006E4071">
        <w:rPr>
          <w:rFonts w:ascii="Book Antiqua" w:hAnsi="Book Antiqua" w:cs="Arial"/>
          <w:bCs/>
          <w:lang w:bidi="th-TH"/>
        </w:rPr>
        <w:t>-</w:t>
      </w:r>
      <w:r w:rsidRPr="006E4071">
        <w:rPr>
          <w:rFonts w:ascii="Book Antiqua" w:hAnsi="Book Antiqua" w:cs="Arial"/>
          <w:bCs/>
          <w:lang w:bidi="th-TH"/>
        </w:rPr>
        <w:t>free survival (</w:t>
      </w:r>
      <w:bookmarkStart w:id="21" w:name="_Hlk27584554"/>
      <w:r w:rsidRPr="006E4071">
        <w:rPr>
          <w:rFonts w:ascii="Book Antiqua" w:hAnsi="Book Antiqua" w:cs="Arial"/>
          <w:bCs/>
          <w:lang w:bidi="th-TH"/>
        </w:rPr>
        <w:t>PFS</w:t>
      </w:r>
      <w:bookmarkEnd w:id="21"/>
      <w:r w:rsidRPr="006E4071">
        <w:rPr>
          <w:rFonts w:ascii="Book Antiqua" w:hAnsi="Book Antiqua" w:cs="Arial"/>
          <w:bCs/>
          <w:lang w:bidi="th-TH"/>
        </w:rPr>
        <w:t>), OS</w:t>
      </w:r>
      <w:r w:rsidR="000F1FC1" w:rsidRPr="006E4071">
        <w:rPr>
          <w:rFonts w:ascii="Book Antiqua" w:hAnsi="Book Antiqua" w:cs="Arial"/>
          <w:bCs/>
          <w:lang w:bidi="th-TH"/>
        </w:rPr>
        <w:t xml:space="preserve">, </w:t>
      </w:r>
      <w:r w:rsidR="00026EE5" w:rsidRPr="006E4071">
        <w:rPr>
          <w:rFonts w:ascii="Book Antiqua" w:hAnsi="Book Antiqua" w:cs="Arial"/>
          <w:bCs/>
          <w:lang w:bidi="th-TH"/>
        </w:rPr>
        <w:t>liver transplant-</w:t>
      </w:r>
      <w:r w:rsidR="00A24F3C" w:rsidRPr="006E4071">
        <w:rPr>
          <w:rFonts w:ascii="Book Antiqua" w:hAnsi="Book Antiqua" w:cs="Arial"/>
          <w:bCs/>
          <w:lang w:bidi="th-TH"/>
        </w:rPr>
        <w:t xml:space="preserve">free survival </w:t>
      </w:r>
      <w:r w:rsidR="00026EE5" w:rsidRPr="006E4071">
        <w:rPr>
          <w:rFonts w:ascii="Book Antiqua" w:hAnsi="Book Antiqua" w:cs="Arial"/>
          <w:bCs/>
          <w:lang w:bidi="th-TH"/>
        </w:rPr>
        <w:t>(LTFS)</w:t>
      </w:r>
      <w:r w:rsidR="00CE4A3F" w:rsidRPr="006E4071">
        <w:rPr>
          <w:rFonts w:ascii="Book Antiqua" w:eastAsia="宋体" w:hAnsi="Book Antiqua" w:cs="Arial"/>
          <w:bCs/>
          <w:lang w:eastAsia="zh-CN" w:bidi="th-TH"/>
        </w:rPr>
        <w:t>,</w:t>
      </w:r>
      <w:r w:rsidR="00230017" w:rsidRPr="006E4071">
        <w:rPr>
          <w:rFonts w:ascii="Book Antiqua" w:hAnsi="Book Antiqua" w:cs="Arial"/>
          <w:bCs/>
          <w:lang w:bidi="th-TH"/>
        </w:rPr>
        <w:t xml:space="preserve"> and</w:t>
      </w:r>
      <w:r w:rsidR="000F1FC1" w:rsidRPr="006E4071">
        <w:rPr>
          <w:rFonts w:ascii="Book Antiqua" w:hAnsi="Book Antiqua" w:cs="Arial"/>
          <w:bCs/>
          <w:lang w:bidi="th-TH"/>
        </w:rPr>
        <w:t xml:space="preserve"> adverse events</w:t>
      </w:r>
      <w:r w:rsidR="00026EE5" w:rsidRPr="006E4071">
        <w:rPr>
          <w:rFonts w:ascii="Book Antiqua" w:hAnsi="Book Antiqua" w:cs="Arial"/>
          <w:bCs/>
          <w:lang w:bidi="th-TH"/>
        </w:rPr>
        <w:t xml:space="preserve"> </w:t>
      </w:r>
      <w:r w:rsidR="007D506E" w:rsidRPr="006E4071">
        <w:rPr>
          <w:rFonts w:ascii="Book Antiqua" w:hAnsi="Book Antiqua" w:cs="Arial"/>
          <w:bCs/>
          <w:lang w:bidi="th-TH"/>
        </w:rPr>
        <w:t xml:space="preserve">(AEs) </w:t>
      </w:r>
      <w:r w:rsidRPr="006E4071">
        <w:rPr>
          <w:rFonts w:ascii="Book Antiqua" w:hAnsi="Book Antiqua" w:cs="Arial"/>
          <w:bCs/>
          <w:lang w:bidi="th-TH"/>
        </w:rPr>
        <w:t xml:space="preserve">between </w:t>
      </w:r>
      <w:r w:rsidR="001076D2" w:rsidRPr="006E4071">
        <w:rPr>
          <w:rFonts w:ascii="Book Antiqua" w:hAnsi="Book Antiqua" w:cs="Arial"/>
          <w:bCs/>
          <w:lang w:bidi="th-TH"/>
        </w:rPr>
        <w:t>d</w:t>
      </w:r>
      <w:r w:rsidR="005F6CFC" w:rsidRPr="006E4071">
        <w:rPr>
          <w:rFonts w:ascii="Book Antiqua" w:hAnsi="Book Antiqua" w:cs="Arial"/>
          <w:bCs/>
          <w:lang w:bidi="th-TH"/>
        </w:rPr>
        <w:t>oxorubicin</w:t>
      </w:r>
      <w:r w:rsidR="00026EE5" w:rsidRPr="006E4071">
        <w:rPr>
          <w:rFonts w:ascii="Book Antiqua" w:hAnsi="Book Antiqua" w:cs="Arial"/>
          <w:bCs/>
          <w:lang w:bidi="th-TH"/>
        </w:rPr>
        <w:t xml:space="preserve"> and </w:t>
      </w:r>
      <w:r w:rsidR="001076D2"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026EE5" w:rsidRPr="006E4071">
        <w:rPr>
          <w:rFonts w:ascii="Book Antiqua" w:hAnsi="Book Antiqua" w:cs="Arial"/>
          <w:bCs/>
          <w:lang w:bidi="th-TH"/>
        </w:rPr>
        <w:t xml:space="preserve"> groups</w:t>
      </w:r>
      <w:r w:rsidR="00230017" w:rsidRPr="006E4071">
        <w:rPr>
          <w:rFonts w:ascii="Book Antiqua" w:hAnsi="Book Antiqua" w:cs="Arial"/>
          <w:bCs/>
          <w:lang w:bidi="th-TH"/>
        </w:rPr>
        <w:t>.</w:t>
      </w:r>
      <w:r w:rsidR="00624CB2" w:rsidRPr="006E4071">
        <w:rPr>
          <w:rFonts w:ascii="Book Antiqua" w:hAnsi="Book Antiqua" w:cs="Arial"/>
          <w:bCs/>
          <w:lang w:bidi="th-TH"/>
        </w:rPr>
        <w:t xml:space="preserve"> A safety analysis was also performed </w:t>
      </w:r>
      <w:r w:rsidR="00436AE9" w:rsidRPr="006E4071">
        <w:rPr>
          <w:rFonts w:ascii="Book Antiqua" w:hAnsi="Book Antiqua" w:cs="Arial"/>
          <w:bCs/>
          <w:lang w:bidi="th-TH"/>
        </w:rPr>
        <w:t>with collection of</w:t>
      </w:r>
      <w:r w:rsidR="00624CB2" w:rsidRPr="006E4071">
        <w:rPr>
          <w:rFonts w:ascii="Book Antiqua" w:hAnsi="Book Antiqua" w:cs="Arial"/>
          <w:bCs/>
          <w:lang w:bidi="th-TH"/>
        </w:rPr>
        <w:t xml:space="preserve"> </w:t>
      </w:r>
      <w:r w:rsidR="00436673" w:rsidRPr="006E4071">
        <w:rPr>
          <w:rFonts w:ascii="Book Antiqua" w:hAnsi="Book Antiqua" w:cs="Arial"/>
          <w:bCs/>
          <w:lang w:bidi="th-TH"/>
        </w:rPr>
        <w:t>early</w:t>
      </w:r>
      <w:r w:rsidR="003F7076" w:rsidRPr="006E4071">
        <w:rPr>
          <w:rFonts w:ascii="Book Antiqua" w:hAnsi="Book Antiqua" w:cs="Arial"/>
          <w:bCs/>
          <w:lang w:bidi="th-TH"/>
        </w:rPr>
        <w:t xml:space="preserve"> </w:t>
      </w:r>
      <w:r w:rsidR="007D506E" w:rsidRPr="006E4071">
        <w:rPr>
          <w:rFonts w:ascii="Book Antiqua" w:hAnsi="Book Antiqua" w:cs="Arial"/>
          <w:bCs/>
          <w:lang w:bidi="th-TH"/>
        </w:rPr>
        <w:t>AEs</w:t>
      </w:r>
      <w:r w:rsidR="00624CB2" w:rsidRPr="006E4071">
        <w:rPr>
          <w:rFonts w:ascii="Book Antiqua" w:hAnsi="Book Antiqua" w:cs="Arial"/>
          <w:bCs/>
          <w:lang w:bidi="th-TH"/>
        </w:rPr>
        <w:t xml:space="preserve"> </w:t>
      </w:r>
      <w:r w:rsidR="00436AE9" w:rsidRPr="006E4071">
        <w:rPr>
          <w:rFonts w:ascii="Book Antiqua" w:hAnsi="Book Antiqua" w:cs="Arial"/>
          <w:bCs/>
          <w:lang w:bidi="th-TH"/>
        </w:rPr>
        <w:t>occur</w:t>
      </w:r>
      <w:r w:rsidR="001076D2" w:rsidRPr="006E4071">
        <w:rPr>
          <w:rFonts w:ascii="Book Antiqua" w:hAnsi="Book Antiqua" w:cs="Arial"/>
          <w:bCs/>
          <w:lang w:bidi="th-TH"/>
        </w:rPr>
        <w:t>r</w:t>
      </w:r>
      <w:r w:rsidR="00436AE9" w:rsidRPr="006E4071">
        <w:rPr>
          <w:rFonts w:ascii="Book Antiqua" w:hAnsi="Book Antiqua" w:cs="Arial"/>
          <w:bCs/>
          <w:lang w:bidi="th-TH"/>
        </w:rPr>
        <w:t xml:space="preserve">ing </w:t>
      </w:r>
      <w:r w:rsidR="00624CB2" w:rsidRPr="006E4071">
        <w:rPr>
          <w:rFonts w:ascii="Book Antiqua" w:hAnsi="Book Antiqua" w:cs="Arial"/>
          <w:bCs/>
          <w:lang w:bidi="th-TH"/>
        </w:rPr>
        <w:t xml:space="preserve">within the </w:t>
      </w:r>
      <w:r w:rsidR="00DC7DDD" w:rsidRPr="006E4071">
        <w:rPr>
          <w:rFonts w:ascii="Book Antiqua" w:hAnsi="Book Antiqua" w:cs="Arial"/>
          <w:bCs/>
          <w:lang w:bidi="th-TH"/>
        </w:rPr>
        <w:t>1</w:t>
      </w:r>
      <w:r w:rsidR="00DC7DDD" w:rsidRPr="006E4071">
        <w:rPr>
          <w:rFonts w:ascii="Book Antiqua" w:hAnsi="Book Antiqua" w:cs="Arial"/>
          <w:bCs/>
          <w:vertAlign w:val="superscript"/>
          <w:lang w:bidi="th-TH"/>
        </w:rPr>
        <w:t>st</w:t>
      </w:r>
      <w:r w:rsidR="00DC7DDD" w:rsidRPr="006E4071">
        <w:rPr>
          <w:rFonts w:ascii="Book Antiqua" w:hAnsi="Book Antiqua" w:cs="Arial"/>
          <w:bCs/>
          <w:lang w:bidi="th-TH"/>
        </w:rPr>
        <w:t xml:space="preserve"> </w:t>
      </w:r>
      <w:r w:rsidR="00624CB2" w:rsidRPr="006E4071">
        <w:rPr>
          <w:rFonts w:ascii="Book Antiqua" w:hAnsi="Book Antiqua" w:cs="Arial"/>
          <w:bCs/>
          <w:lang w:bidi="th-TH"/>
        </w:rPr>
        <w:t>month</w:t>
      </w:r>
      <w:r w:rsidR="00436AE9" w:rsidRPr="006E4071">
        <w:rPr>
          <w:rFonts w:ascii="Book Antiqua" w:hAnsi="Book Antiqua" w:cs="Arial"/>
          <w:bCs/>
          <w:lang w:bidi="th-TH"/>
        </w:rPr>
        <w:t>. G</w:t>
      </w:r>
      <w:r w:rsidR="00624CB2" w:rsidRPr="006E4071">
        <w:rPr>
          <w:rFonts w:ascii="Book Antiqua" w:hAnsi="Book Antiqua" w:cs="Arial"/>
          <w:bCs/>
          <w:lang w:bidi="th-TH"/>
        </w:rPr>
        <w:t xml:space="preserve">rading </w:t>
      </w:r>
      <w:r w:rsidR="00436AE9" w:rsidRPr="006E4071">
        <w:rPr>
          <w:rFonts w:ascii="Book Antiqua" w:hAnsi="Book Antiqua" w:cs="Arial"/>
          <w:bCs/>
          <w:lang w:bidi="th-TH"/>
        </w:rPr>
        <w:t xml:space="preserve">of AEs was done </w:t>
      </w:r>
      <w:r w:rsidR="00624CB2" w:rsidRPr="006E4071">
        <w:rPr>
          <w:rFonts w:ascii="Book Antiqua" w:hAnsi="Book Antiqua" w:cs="Arial"/>
          <w:bCs/>
          <w:lang w:bidi="th-TH"/>
        </w:rPr>
        <w:t>based on Common Terminolog</w:t>
      </w:r>
      <w:r w:rsidR="00436673" w:rsidRPr="006E4071">
        <w:rPr>
          <w:rFonts w:ascii="Book Antiqua" w:hAnsi="Book Antiqua" w:cs="Arial"/>
          <w:bCs/>
          <w:lang w:bidi="th-TH"/>
        </w:rPr>
        <w:t xml:space="preserve">y Criteria </w:t>
      </w:r>
      <w:r w:rsidR="008D2ED6" w:rsidRPr="006E4071">
        <w:rPr>
          <w:rFonts w:ascii="Book Antiqua" w:hAnsi="Book Antiqua" w:cs="Arial"/>
          <w:bCs/>
          <w:lang w:bidi="th-TH"/>
        </w:rPr>
        <w:t>f</w:t>
      </w:r>
      <w:r w:rsidR="00436673" w:rsidRPr="006E4071">
        <w:rPr>
          <w:rFonts w:ascii="Book Antiqua" w:hAnsi="Book Antiqua" w:cs="Arial"/>
          <w:bCs/>
          <w:lang w:bidi="th-TH"/>
        </w:rPr>
        <w:t>or Adverse Events V5</w:t>
      </w:r>
      <w:r w:rsidR="00624CB2" w:rsidRPr="006E4071">
        <w:rPr>
          <w:rFonts w:ascii="Book Antiqua" w:hAnsi="Book Antiqua" w:cs="Arial"/>
          <w:bCs/>
          <w:lang w:bidi="th-TH"/>
        </w:rPr>
        <w:t>.0</w:t>
      </w:r>
      <w:r w:rsidR="00436673" w:rsidRPr="006E4071">
        <w:rPr>
          <w:rFonts w:ascii="Book Antiqua" w:hAnsi="Book Antiqua" w:cs="Arial"/>
          <w:bCs/>
          <w:lang w:bidi="th-TH"/>
        </w:rPr>
        <w:t xml:space="preserve">. </w:t>
      </w:r>
      <w:r w:rsidR="00315DEC" w:rsidRPr="006E4071">
        <w:rPr>
          <w:rFonts w:ascii="Book Antiqua" w:hAnsi="Book Antiqua" w:cs="Arial"/>
          <w:bCs/>
          <w:lang w:bidi="th-TH"/>
        </w:rPr>
        <w:t>Chronic l</w:t>
      </w:r>
      <w:r w:rsidR="003F7076" w:rsidRPr="006E4071">
        <w:rPr>
          <w:rFonts w:ascii="Book Antiqua" w:hAnsi="Book Antiqua" w:cs="Arial"/>
          <w:bCs/>
          <w:lang w:bidi="th-TH"/>
        </w:rPr>
        <w:t xml:space="preserve">iver </w:t>
      </w:r>
      <w:r w:rsidR="00436673" w:rsidRPr="006E4071">
        <w:rPr>
          <w:rFonts w:ascii="Book Antiqua" w:hAnsi="Book Antiqua" w:cs="Arial"/>
          <w:bCs/>
          <w:lang w:bidi="th-TH"/>
        </w:rPr>
        <w:t>toxicity considered as liver function deterioration</w:t>
      </w:r>
      <w:r w:rsidR="003F7076" w:rsidRPr="006E4071">
        <w:rPr>
          <w:rFonts w:ascii="Book Antiqua" w:hAnsi="Book Antiqua" w:cs="Arial"/>
          <w:bCs/>
          <w:lang w:bidi="th-TH"/>
        </w:rPr>
        <w:t xml:space="preserve"> </w:t>
      </w:r>
      <w:r w:rsidR="00315DEC" w:rsidRPr="006E4071">
        <w:rPr>
          <w:rFonts w:ascii="Book Antiqua" w:hAnsi="Book Antiqua" w:cs="Arial"/>
          <w:bCs/>
          <w:lang w:bidi="th-TH"/>
        </w:rPr>
        <w:t>between 30</w:t>
      </w:r>
      <w:r w:rsidR="00CE4A3F" w:rsidRPr="006E4071">
        <w:rPr>
          <w:rFonts w:ascii="Book Antiqua" w:hAnsi="Book Antiqua" w:cs="Arial"/>
          <w:bCs/>
          <w:lang w:bidi="th-TH"/>
        </w:rPr>
        <w:t xml:space="preserve"> d</w:t>
      </w:r>
      <w:r w:rsidR="00315DEC" w:rsidRPr="006E4071">
        <w:rPr>
          <w:rFonts w:ascii="Book Antiqua" w:hAnsi="Book Antiqua" w:cs="Arial"/>
          <w:bCs/>
          <w:lang w:bidi="th-TH"/>
        </w:rPr>
        <w:t xml:space="preserve"> and 90 d after TACE was also analyzed</w:t>
      </w:r>
      <w:r w:rsidR="003F7076" w:rsidRPr="006E4071">
        <w:rPr>
          <w:rFonts w:ascii="Book Antiqua" w:hAnsi="Book Antiqua" w:cs="Arial"/>
          <w:bCs/>
          <w:lang w:bidi="th-TH"/>
        </w:rPr>
        <w:t>.</w:t>
      </w:r>
    </w:p>
    <w:p w14:paraId="3A78EBB9"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021347C7" w14:textId="77777777" w:rsidR="00B07302" w:rsidRPr="006E4071" w:rsidRDefault="000F1FC1"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Data collection</w:t>
      </w:r>
    </w:p>
    <w:p w14:paraId="1089E82A" w14:textId="565E2453" w:rsidR="00B07302" w:rsidRPr="006E4071" w:rsidRDefault="000F1FC1"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rPr>
        <w:t>All imaging examinations were archived in a picture archiving and communication system and were reviewed. Medical parameters were extracted from the patient’s electronic medical records by one of the authors who independently reviewed the entire medical record.</w:t>
      </w:r>
      <w:r w:rsidR="00CC584C" w:rsidRPr="006E4071">
        <w:rPr>
          <w:rFonts w:ascii="Book Antiqua" w:hAnsi="Book Antiqua" w:cs="Arial"/>
        </w:rPr>
        <w:t xml:space="preserve"> Thus, radio</w:t>
      </w:r>
      <w:r w:rsidR="00624CB2" w:rsidRPr="006E4071">
        <w:rPr>
          <w:rFonts w:ascii="Book Antiqua" w:hAnsi="Book Antiqua" w:cs="Arial"/>
        </w:rPr>
        <w:t>lo</w:t>
      </w:r>
      <w:r w:rsidR="00CC584C" w:rsidRPr="006E4071">
        <w:rPr>
          <w:rFonts w:ascii="Book Antiqua" w:hAnsi="Book Antiqua" w:cs="Arial"/>
        </w:rPr>
        <w:t xml:space="preserve">gical </w:t>
      </w:r>
      <w:r w:rsidR="00A01C16" w:rsidRPr="006E4071">
        <w:rPr>
          <w:rFonts w:ascii="Book Antiqua" w:hAnsi="Book Antiqua" w:cs="Arial"/>
        </w:rPr>
        <w:t>analys</w:t>
      </w:r>
      <w:r w:rsidR="00CC584C" w:rsidRPr="006E4071">
        <w:rPr>
          <w:rFonts w:ascii="Book Antiqua" w:hAnsi="Book Antiqua" w:cs="Arial"/>
        </w:rPr>
        <w:t>es were realized blindly to treatment type and clinical data.</w:t>
      </w:r>
    </w:p>
    <w:p w14:paraId="33C479C4" w14:textId="640984AA" w:rsidR="00B07302" w:rsidRPr="006E4071" w:rsidRDefault="00F450E0" w:rsidP="007E1CA5">
      <w:pPr>
        <w:widowControl w:val="0"/>
        <w:adjustRightInd w:val="0"/>
        <w:snapToGrid w:val="0"/>
        <w:spacing w:line="360" w:lineRule="auto"/>
        <w:ind w:firstLineChars="200" w:firstLine="480"/>
        <w:jc w:val="both"/>
        <w:rPr>
          <w:rFonts w:ascii="Book Antiqua" w:eastAsia="宋体" w:hAnsi="Book Antiqua" w:cs="Arial"/>
          <w:b/>
          <w:bCs/>
          <w:i/>
          <w:iCs/>
          <w:lang w:eastAsia="zh-CN" w:bidi="th-TH"/>
        </w:rPr>
      </w:pPr>
      <w:r w:rsidRPr="006E4071">
        <w:rPr>
          <w:rFonts w:ascii="Book Antiqua" w:hAnsi="Book Antiqua" w:cs="Arial"/>
        </w:rPr>
        <w:t xml:space="preserve">The following patient characteristics were collected: sex, age, </w:t>
      </w:r>
      <w:r w:rsidR="001C7BC7" w:rsidRPr="006E4071">
        <w:rPr>
          <w:rFonts w:ascii="Book Antiqua" w:hAnsi="Book Antiqua" w:cs="Arial"/>
          <w:lang w:eastAsia="fr-FR"/>
        </w:rPr>
        <w:t>World Health Organization</w:t>
      </w:r>
      <w:r w:rsidR="001C7BC7" w:rsidRPr="006E4071">
        <w:rPr>
          <w:rFonts w:ascii="Book Antiqua" w:hAnsi="Book Antiqua" w:cs="Arial"/>
        </w:rPr>
        <w:t xml:space="preserve"> (</w:t>
      </w:r>
      <w:r w:rsidRPr="006E4071">
        <w:rPr>
          <w:rFonts w:ascii="Book Antiqua" w:hAnsi="Book Antiqua" w:cs="Arial"/>
        </w:rPr>
        <w:t>WHO</w:t>
      </w:r>
      <w:r w:rsidR="001C7BC7" w:rsidRPr="006E4071">
        <w:rPr>
          <w:rFonts w:ascii="Book Antiqua" w:hAnsi="Book Antiqua" w:cs="Arial"/>
        </w:rPr>
        <w:t>)</w:t>
      </w:r>
      <w:r w:rsidRPr="006E4071">
        <w:rPr>
          <w:rFonts w:ascii="Book Antiqua" w:hAnsi="Book Antiqua" w:cs="Arial"/>
        </w:rPr>
        <w:t xml:space="preserve"> performance status, </w:t>
      </w:r>
      <w:r w:rsidR="001076D2" w:rsidRPr="006E4071">
        <w:rPr>
          <w:rFonts w:ascii="Book Antiqua" w:hAnsi="Book Antiqua" w:cs="Arial"/>
        </w:rPr>
        <w:t>body mass index</w:t>
      </w:r>
      <w:r w:rsidRPr="006E4071">
        <w:rPr>
          <w:rFonts w:ascii="Book Antiqua" w:hAnsi="Book Antiqua" w:cs="Arial"/>
        </w:rPr>
        <w:t xml:space="preserve">, etiology of chronic liver disease, </w:t>
      </w:r>
      <w:r w:rsidR="00CE4A3F" w:rsidRPr="006E4071">
        <w:rPr>
          <w:rFonts w:ascii="Book Antiqua" w:hAnsi="Book Antiqua" w:cs="Arial"/>
        </w:rPr>
        <w:t xml:space="preserve">and </w:t>
      </w:r>
      <w:r w:rsidRPr="006E4071">
        <w:rPr>
          <w:rFonts w:ascii="Book Antiqua" w:hAnsi="Book Antiqua" w:cs="Arial"/>
        </w:rPr>
        <w:t>cirrhosis status.</w:t>
      </w:r>
    </w:p>
    <w:p w14:paraId="76C7A9DB" w14:textId="5CDCD044" w:rsidR="00B07302" w:rsidRPr="006E4071" w:rsidRDefault="00F450E0"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 xml:space="preserve">Every patient had pre-operative imaging and post-operative imaging </w:t>
      </w:r>
      <w:r w:rsidR="006348AA" w:rsidRPr="006E4071">
        <w:rPr>
          <w:rFonts w:ascii="Book Antiqua" w:hAnsi="Book Antiqua" w:cs="Arial"/>
          <w:bCs/>
          <w:lang w:bidi="th-TH"/>
        </w:rPr>
        <w:t xml:space="preserve">within 3 </w:t>
      </w:r>
      <w:proofErr w:type="spellStart"/>
      <w:r w:rsidR="00B76C7E" w:rsidRPr="006E4071">
        <w:rPr>
          <w:rFonts w:ascii="Book Antiqua" w:hAnsi="Book Antiqua" w:cs="Arial"/>
          <w:bCs/>
          <w:lang w:bidi="th-TH"/>
        </w:rPr>
        <w:t>mo</w:t>
      </w:r>
      <w:proofErr w:type="spellEnd"/>
      <w:r w:rsidRPr="006E4071">
        <w:rPr>
          <w:rFonts w:ascii="Book Antiqua" w:hAnsi="Book Antiqua" w:cs="Arial"/>
          <w:bCs/>
          <w:lang w:bidi="th-TH"/>
        </w:rPr>
        <w:t xml:space="preserve"> after TACE as recomm</w:t>
      </w:r>
      <w:r w:rsidR="002B399E" w:rsidRPr="006E4071">
        <w:rPr>
          <w:rFonts w:ascii="Book Antiqua" w:hAnsi="Book Antiqua" w:cs="Arial"/>
          <w:bCs/>
          <w:lang w:bidi="th-TH"/>
        </w:rPr>
        <w:t>e</w:t>
      </w:r>
      <w:r w:rsidRPr="006E4071">
        <w:rPr>
          <w:rFonts w:ascii="Book Antiqua" w:hAnsi="Book Antiqua" w:cs="Arial"/>
          <w:bCs/>
          <w:lang w:bidi="th-TH"/>
        </w:rPr>
        <w:t>nded</w:t>
      </w:r>
      <w:r w:rsidRPr="006E4071">
        <w:rPr>
          <w:rFonts w:ascii="Book Antiqua" w:hAnsi="Book Antiqua" w:cs="Arial"/>
          <w:bCs/>
          <w:lang w:bidi="th-TH"/>
        </w:rPr>
        <w:fldChar w:fldCharType="begin"/>
      </w:r>
      <w:r w:rsidR="0005417E" w:rsidRPr="006E4071">
        <w:rPr>
          <w:rFonts w:ascii="Book Antiqua" w:hAnsi="Book Antiqua" w:cs="Arial"/>
          <w:bCs/>
          <w:lang w:bidi="th-TH"/>
        </w:rPr>
        <w:instrText xml:space="preserve"> ADDIN EN.CITE &lt;EndNote&gt;&lt;Cite&gt;&lt;Author&gt;European Association for the Study of the Liver. Electronic address&lt;/Author&gt;&lt;Year&gt;2018&lt;/Year&gt;&lt;RecNum&gt;6&lt;/RecNum&gt;&lt;DisplayText&gt;&lt;style face="superscript"&gt;[12]&lt;/style&gt;&lt;/DisplayText&gt;&lt;record&gt;&lt;rec-number&gt;6&lt;/rec-number&gt;&lt;foreign-keys&gt;&lt;key app="EN" db-id="sx520x0t0tesptexazo5ztd7psae5epfp5p0" timestamp="1554238749"&gt;6&lt;/key&gt;&lt;key app="ENWeb" db-id=""&gt;0&lt;/key&gt;&lt;/foreign-keys&gt;&lt;ref-type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[12]</w:t>
      </w:r>
      <w:r w:rsidRPr="006E4071">
        <w:rPr>
          <w:rFonts w:ascii="Book Antiqua" w:hAnsi="Book Antiqua" w:cs="Arial"/>
          <w:bCs/>
          <w:lang w:bidi="th-TH"/>
        </w:rPr>
        <w:fldChar w:fldCharType="end"/>
      </w:r>
      <w:r w:rsidRPr="006E4071">
        <w:rPr>
          <w:rFonts w:ascii="Book Antiqua" w:hAnsi="Book Antiqua" w:cs="Arial"/>
          <w:bCs/>
          <w:lang w:bidi="th-TH"/>
        </w:rPr>
        <w:t xml:space="preserve">, to assess tumor response and determine the need to perform an additional TACE or not. Radiological examination was performed with a computed tomography scan </w:t>
      </w:r>
      <w:r w:rsidR="00942359" w:rsidRPr="006E4071">
        <w:rPr>
          <w:rFonts w:ascii="Book Antiqua" w:hAnsi="Book Antiqua" w:cs="Arial"/>
          <w:bCs/>
          <w:lang w:bidi="th-TH"/>
        </w:rPr>
        <w:t xml:space="preserve">(Figure 1) </w:t>
      </w:r>
      <w:r w:rsidRPr="006E4071">
        <w:rPr>
          <w:rFonts w:ascii="Book Antiqua" w:hAnsi="Book Antiqua" w:cs="Arial"/>
          <w:bCs/>
          <w:lang w:bidi="th-TH"/>
        </w:rPr>
        <w:t xml:space="preserve">or magnetic resonance scan. </w:t>
      </w:r>
      <w:r w:rsidRPr="006E4071">
        <w:rPr>
          <w:rFonts w:ascii="Book Antiqua" w:hAnsi="Book Antiqua" w:cs="Arial"/>
        </w:rPr>
        <w:t>Imaging data collected were tumor number</w:t>
      </w:r>
      <w:r w:rsidR="001076D2" w:rsidRPr="006E4071">
        <w:rPr>
          <w:rFonts w:ascii="Book Antiqua" w:hAnsi="Book Antiqua" w:cs="Arial"/>
        </w:rPr>
        <w:t xml:space="preserve"> and</w:t>
      </w:r>
      <w:r w:rsidRPr="006E4071">
        <w:rPr>
          <w:rFonts w:ascii="Book Antiqua" w:hAnsi="Book Antiqua" w:cs="Arial"/>
        </w:rPr>
        <w:t xml:space="preserve"> largest nodules me</w:t>
      </w:r>
      <w:r w:rsidR="002B399E" w:rsidRPr="006E4071">
        <w:rPr>
          <w:rFonts w:ascii="Book Antiqua" w:hAnsi="Book Antiqua" w:cs="Arial"/>
        </w:rPr>
        <w:t>a</w:t>
      </w:r>
      <w:r w:rsidRPr="006E4071">
        <w:rPr>
          <w:rFonts w:ascii="Book Antiqua" w:hAnsi="Book Antiqua" w:cs="Arial"/>
        </w:rPr>
        <w:t xml:space="preserve">surements on preoperative imaging. </w:t>
      </w:r>
      <w:r w:rsidRPr="006E4071">
        <w:rPr>
          <w:rFonts w:ascii="Book Antiqua" w:hAnsi="Book Antiqua" w:cs="Arial"/>
          <w:bCs/>
          <w:lang w:bidi="th-TH"/>
        </w:rPr>
        <w:t xml:space="preserve">Tumor response was assessed according to the </w:t>
      </w:r>
      <w:proofErr w:type="spellStart"/>
      <w:r w:rsidRPr="006E4071">
        <w:rPr>
          <w:rFonts w:ascii="Book Antiqua" w:hAnsi="Book Antiqua" w:cs="Arial"/>
          <w:bCs/>
          <w:lang w:bidi="th-TH"/>
        </w:rPr>
        <w:t>mRECIST</w:t>
      </w:r>
      <w:proofErr w:type="spellEnd"/>
      <w:r w:rsidRPr="006E4071">
        <w:rPr>
          <w:rFonts w:ascii="Book Antiqua" w:hAnsi="Book Antiqua" w:cs="Arial"/>
          <w:bCs/>
          <w:lang w:bidi="th-TH"/>
        </w:rPr>
        <w:t xml:space="preserve"> criteria</w:t>
      </w:r>
      <w:r w:rsidRPr="006E4071">
        <w:rPr>
          <w:rFonts w:ascii="Book Antiqua" w:hAnsi="Book Antiqua" w:cs="Arial"/>
          <w:bCs/>
          <w:lang w:bidi="th-TH"/>
        </w:rPr>
        <w:fldChar w:fldCharType="begin"/>
      </w:r>
      <w:r w:rsidR="0005417E" w:rsidRPr="006E4071">
        <w:rPr>
          <w:rFonts w:ascii="Book Antiqua" w:hAnsi="Book Antiqua" w:cs="Arial"/>
          <w:bCs/>
          <w:lang w:bidi="th-TH"/>
        </w:rPr>
        <w:instrText xml:space="preserve"> ADDIN EN.CITE &lt;EndNote&gt;&lt;Cite&gt;&lt;Author&gt;European Association for the Study of the Liver. Electronic address&lt;/Author&gt;&lt;Year&gt;2018&lt;/Year&gt;&lt;RecNum&gt;6&lt;/RecNum&gt;&lt;DisplayText&gt;&lt;style face="superscript"&gt;[12]&lt;/style&gt;&lt;/DisplayText&gt;&lt;record&gt;&lt;rec-number&gt;6&lt;/rec-number&gt;&lt;foreign-keys&gt;&lt;key app="EN" db-id="sx520x0t0tesptexazo5ztd7psae5epfp5p0" timestamp="1554238749"&gt;6&lt;/key&gt;&lt;key app="ENWeb" db-id=""&gt;0&lt;/key&gt;&lt;/foreign-keys&gt;&lt;ref-type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[12]</w:t>
      </w:r>
      <w:r w:rsidRPr="006E4071">
        <w:rPr>
          <w:rFonts w:ascii="Book Antiqua" w:hAnsi="Book Antiqua" w:cs="Arial"/>
          <w:bCs/>
          <w:lang w:bidi="th-TH"/>
        </w:rPr>
        <w:fldChar w:fldCharType="end"/>
      </w:r>
      <w:r w:rsidRPr="006E4071">
        <w:rPr>
          <w:rFonts w:ascii="Book Antiqua" w:hAnsi="Book Antiqua" w:cs="Arial"/>
          <w:bCs/>
          <w:lang w:bidi="th-TH"/>
        </w:rPr>
        <w:t xml:space="preserve"> with complete response, PR, stable disease, and progressive disease.</w:t>
      </w:r>
    </w:p>
    <w:p w14:paraId="617DD298" w14:textId="7EDA01EC" w:rsidR="00B07302" w:rsidRPr="006E4071" w:rsidRDefault="005A3CFB"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During the post</w:t>
      </w:r>
      <w:r w:rsidR="002B399E" w:rsidRPr="006E4071">
        <w:rPr>
          <w:rFonts w:ascii="Book Antiqua" w:hAnsi="Book Antiqua" w:cs="Arial"/>
          <w:bCs/>
          <w:lang w:bidi="th-TH"/>
        </w:rPr>
        <w:t>-</w:t>
      </w:r>
      <w:r w:rsidR="00230017" w:rsidRPr="006E4071">
        <w:rPr>
          <w:rFonts w:ascii="Book Antiqua" w:hAnsi="Book Antiqua" w:cs="Arial"/>
          <w:bCs/>
          <w:lang w:bidi="th-TH"/>
        </w:rPr>
        <w:t xml:space="preserve">embolization period, </w:t>
      </w:r>
      <w:r w:rsidR="007D506E" w:rsidRPr="006E4071">
        <w:rPr>
          <w:rFonts w:ascii="Book Antiqua" w:hAnsi="Book Antiqua" w:cs="Arial"/>
          <w:bCs/>
          <w:lang w:bidi="th-TH"/>
        </w:rPr>
        <w:t>AEs</w:t>
      </w:r>
      <w:r w:rsidR="00230017" w:rsidRPr="006E4071">
        <w:rPr>
          <w:rFonts w:ascii="Book Antiqua" w:hAnsi="Book Antiqua" w:cs="Arial"/>
          <w:bCs/>
          <w:lang w:bidi="th-TH"/>
        </w:rPr>
        <w:t xml:space="preserve"> were monitored on clinical examinations, systematic biological follow</w:t>
      </w:r>
      <w:r w:rsidR="0059697A" w:rsidRPr="006E4071">
        <w:rPr>
          <w:rFonts w:ascii="Book Antiqua" w:hAnsi="Book Antiqua" w:cs="Arial"/>
          <w:bCs/>
          <w:lang w:bidi="th-TH"/>
        </w:rPr>
        <w:t>-</w:t>
      </w:r>
      <w:r w:rsidR="00230017" w:rsidRPr="006E4071">
        <w:rPr>
          <w:rFonts w:ascii="Book Antiqua" w:hAnsi="Book Antiqua" w:cs="Arial"/>
          <w:bCs/>
          <w:lang w:bidi="th-TH"/>
        </w:rPr>
        <w:t xml:space="preserve">up (renal and hepatic functions), and </w:t>
      </w:r>
      <w:r w:rsidR="00230017" w:rsidRPr="006E4071">
        <w:rPr>
          <w:rFonts w:ascii="Book Antiqua" w:hAnsi="Book Antiqua" w:cs="Arial"/>
          <w:bCs/>
          <w:lang w:bidi="th-TH"/>
        </w:rPr>
        <w:lastRenderedPageBreak/>
        <w:t>classical imaging follow</w:t>
      </w:r>
      <w:r w:rsidR="0059697A" w:rsidRPr="006E4071">
        <w:rPr>
          <w:rFonts w:ascii="Book Antiqua" w:hAnsi="Book Antiqua" w:cs="Arial"/>
          <w:bCs/>
          <w:lang w:bidi="th-TH"/>
        </w:rPr>
        <w:t>-</w:t>
      </w:r>
      <w:r w:rsidR="00230017" w:rsidRPr="006E4071">
        <w:rPr>
          <w:rFonts w:ascii="Book Antiqua" w:hAnsi="Book Antiqua" w:cs="Arial"/>
          <w:bCs/>
          <w:lang w:bidi="th-TH"/>
        </w:rPr>
        <w:t>up.</w:t>
      </w:r>
    </w:p>
    <w:p w14:paraId="5FC8A3F6"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544BFDF4" w14:textId="77777777" w:rsidR="00B07302" w:rsidRPr="006E4071" w:rsidRDefault="002D0BB6"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Statistical analys</w:t>
      </w:r>
      <w:r w:rsidR="00CE4A3F" w:rsidRPr="006E4071">
        <w:rPr>
          <w:rFonts w:ascii="Book Antiqua" w:hAnsi="Book Antiqua" w:cs="Arial"/>
          <w:b/>
          <w:bCs/>
          <w:i/>
          <w:iCs/>
          <w:lang w:bidi="th-TH"/>
        </w:rPr>
        <w:t>i</w:t>
      </w:r>
      <w:r w:rsidRPr="006E4071">
        <w:rPr>
          <w:rFonts w:ascii="Book Antiqua" w:hAnsi="Book Antiqua" w:cs="Arial"/>
          <w:b/>
          <w:bCs/>
          <w:i/>
          <w:iCs/>
          <w:lang w:bidi="th-TH"/>
        </w:rPr>
        <w:t>s</w:t>
      </w:r>
    </w:p>
    <w:p w14:paraId="6AB3BB3B" w14:textId="7074797C" w:rsidR="00B07302" w:rsidRPr="006E4071" w:rsidRDefault="00982EC6"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Patients were matched as follow</w:t>
      </w:r>
      <w:r w:rsidR="00023322" w:rsidRPr="006E4071">
        <w:rPr>
          <w:rFonts w:ascii="Book Antiqua" w:hAnsi="Book Antiqua" w:cs="Arial"/>
          <w:bCs/>
          <w:lang w:bidi="th-TH"/>
        </w:rPr>
        <w:t>s:</w:t>
      </w:r>
      <w:r w:rsidRPr="006E4071">
        <w:rPr>
          <w:rFonts w:ascii="Book Antiqua" w:hAnsi="Book Antiqua" w:cs="Arial"/>
          <w:bCs/>
          <w:lang w:bidi="th-TH"/>
        </w:rPr>
        <w:t xml:space="preserve"> </w:t>
      </w:r>
      <w:proofErr w:type="spellStart"/>
      <w:proofErr w:type="gramStart"/>
      <w:r w:rsidR="0059697A" w:rsidRPr="006E4071">
        <w:rPr>
          <w:rFonts w:ascii="Book Antiqua" w:hAnsi="Book Antiqua" w:cs="Arial"/>
          <w:bCs/>
          <w:lang w:bidi="th-TH"/>
        </w:rPr>
        <w:t>d</w:t>
      </w:r>
      <w:r w:rsidR="005F6CFC" w:rsidRPr="006E4071">
        <w:rPr>
          <w:rFonts w:ascii="Book Antiqua" w:hAnsi="Book Antiqua" w:cs="Arial"/>
          <w:bCs/>
          <w:lang w:bidi="th-TH"/>
        </w:rPr>
        <w:t>oxorubicin</w:t>
      </w:r>
      <w:r w:rsidR="002D0BB6" w:rsidRPr="006E4071">
        <w:rPr>
          <w:rFonts w:ascii="Book Antiqua" w:hAnsi="Book Antiqua" w:cs="Arial"/>
          <w:bCs/>
          <w:lang w:bidi="th-TH"/>
        </w:rPr>
        <w:t>:</w:t>
      </w:r>
      <w:r w:rsidR="0059697A"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proofErr w:type="spellEnd"/>
      <w:proofErr w:type="gramEnd"/>
      <w:r w:rsidR="002D0BB6" w:rsidRPr="006E4071">
        <w:rPr>
          <w:rFonts w:ascii="Book Antiqua" w:hAnsi="Book Antiqua" w:cs="Arial"/>
          <w:bCs/>
          <w:lang w:bidi="th-TH"/>
        </w:rPr>
        <w:t xml:space="preserve"> (2:1) based on tumor number, sum of the </w:t>
      </w:r>
      <w:r w:rsidR="0059697A" w:rsidRPr="006E4071">
        <w:rPr>
          <w:rFonts w:ascii="Book Antiqua" w:hAnsi="Book Antiqua" w:cs="Arial"/>
          <w:bCs/>
          <w:lang w:bidi="th-TH"/>
        </w:rPr>
        <w:t>two</w:t>
      </w:r>
      <w:r w:rsidR="002D0BB6" w:rsidRPr="006E4071">
        <w:rPr>
          <w:rFonts w:ascii="Book Antiqua" w:hAnsi="Book Antiqua" w:cs="Arial"/>
          <w:bCs/>
          <w:lang w:bidi="th-TH"/>
        </w:rPr>
        <w:t xml:space="preserve"> largest tumors, Child-Pugh score, </w:t>
      </w:r>
      <w:r w:rsidR="005A56AC" w:rsidRPr="006E4071">
        <w:rPr>
          <w:rFonts w:ascii="Book Antiqua" w:hAnsi="Book Antiqua" w:cs="Arial"/>
          <w:bCs/>
          <w:lang w:bidi="th-TH"/>
        </w:rPr>
        <w:t>p</w:t>
      </w:r>
      <w:r w:rsidR="002D0BB6" w:rsidRPr="006E4071">
        <w:rPr>
          <w:rFonts w:ascii="Book Antiqua" w:hAnsi="Book Antiqua" w:cs="Arial"/>
          <w:bCs/>
          <w:lang w:bidi="th-TH"/>
        </w:rPr>
        <w:t xml:space="preserve">latelet </w:t>
      </w:r>
      <w:r w:rsidR="005A56AC" w:rsidRPr="006E4071">
        <w:rPr>
          <w:rFonts w:ascii="Book Antiqua" w:hAnsi="Book Antiqua" w:cs="Arial"/>
          <w:bCs/>
          <w:lang w:bidi="th-TH"/>
        </w:rPr>
        <w:t>count</w:t>
      </w:r>
      <w:r w:rsidR="002D0BB6" w:rsidRPr="006E4071">
        <w:rPr>
          <w:rFonts w:ascii="Book Antiqua" w:hAnsi="Book Antiqua" w:cs="Arial"/>
          <w:bCs/>
          <w:lang w:bidi="th-TH"/>
        </w:rPr>
        <w:t>, WHO performance status level</w:t>
      </w:r>
      <w:r w:rsidR="005D484F" w:rsidRPr="006E4071">
        <w:rPr>
          <w:rFonts w:ascii="Book Antiqua" w:hAnsi="Book Antiqua" w:cs="Arial"/>
          <w:bCs/>
          <w:lang w:bidi="th-TH"/>
        </w:rPr>
        <w:t xml:space="preserve">, </w:t>
      </w:r>
      <w:proofErr w:type="spellStart"/>
      <w:r w:rsidR="00023322" w:rsidRPr="006E4071">
        <w:rPr>
          <w:rFonts w:ascii="Book Antiqua" w:hAnsi="Book Antiqua" w:cs="Arial"/>
          <w:bCs/>
          <w:lang w:bidi="th-TH"/>
        </w:rPr>
        <w:t>c</w:t>
      </w:r>
      <w:r w:rsidR="005D484F" w:rsidRPr="006E4071">
        <w:rPr>
          <w:rFonts w:ascii="Book Antiqua" w:hAnsi="Book Antiqua" w:cs="Arial"/>
          <w:bCs/>
          <w:lang w:bidi="th-TH"/>
        </w:rPr>
        <w:t>TACE</w:t>
      </w:r>
      <w:proofErr w:type="spellEnd"/>
      <w:r w:rsidR="00CE4A3F" w:rsidRPr="006E4071">
        <w:rPr>
          <w:rFonts w:ascii="Book Antiqua" w:hAnsi="Book Antiqua" w:cs="Arial"/>
          <w:bCs/>
          <w:lang w:bidi="th-TH"/>
        </w:rPr>
        <w:t>,</w:t>
      </w:r>
      <w:r w:rsidR="005D484F" w:rsidRPr="006E4071">
        <w:rPr>
          <w:rFonts w:ascii="Book Antiqua" w:hAnsi="Book Antiqua" w:cs="Arial"/>
          <w:bCs/>
          <w:lang w:bidi="th-TH"/>
        </w:rPr>
        <w:t xml:space="preserve"> or DEB</w:t>
      </w:r>
      <w:r w:rsidR="00023322" w:rsidRPr="006E4071">
        <w:rPr>
          <w:rFonts w:ascii="Book Antiqua" w:hAnsi="Book Antiqua" w:cs="Arial"/>
          <w:bCs/>
          <w:lang w:bidi="th-TH"/>
        </w:rPr>
        <w:t>-</w:t>
      </w:r>
      <w:r w:rsidR="005D484F" w:rsidRPr="006E4071">
        <w:rPr>
          <w:rFonts w:ascii="Book Antiqua" w:hAnsi="Book Antiqua" w:cs="Arial"/>
          <w:bCs/>
          <w:lang w:bidi="th-TH"/>
        </w:rPr>
        <w:t>TACE</w:t>
      </w:r>
      <w:r w:rsidR="002D0BB6" w:rsidRPr="006E4071">
        <w:rPr>
          <w:rFonts w:ascii="Book Antiqua" w:hAnsi="Book Antiqua" w:cs="Arial"/>
          <w:bCs/>
          <w:lang w:bidi="th-TH"/>
        </w:rPr>
        <w:t xml:space="preserve">. Matching </w:t>
      </w:r>
      <w:r w:rsidR="005A56AC" w:rsidRPr="006E4071">
        <w:rPr>
          <w:rFonts w:ascii="Book Antiqua" w:hAnsi="Book Antiqua" w:cs="Arial"/>
          <w:bCs/>
          <w:lang w:bidi="th-TH"/>
        </w:rPr>
        <w:t xml:space="preserve">was </w:t>
      </w:r>
      <w:r w:rsidR="002D0BB6" w:rsidRPr="006E4071">
        <w:rPr>
          <w:rFonts w:ascii="Book Antiqua" w:hAnsi="Book Antiqua" w:cs="Arial"/>
          <w:bCs/>
          <w:lang w:bidi="th-TH"/>
        </w:rPr>
        <w:t>performed blindly to tumor response data of TACE.</w:t>
      </w:r>
    </w:p>
    <w:p w14:paraId="180DCDD1" w14:textId="77777777" w:rsidR="00B07302" w:rsidRPr="006E4071" w:rsidRDefault="00023322"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The ORR</w:t>
      </w:r>
      <w:r w:rsidR="00982EC6" w:rsidRPr="006E4071">
        <w:rPr>
          <w:rFonts w:ascii="Book Antiqua" w:hAnsi="Book Antiqua" w:cs="Arial"/>
          <w:bCs/>
          <w:lang w:bidi="th-TH"/>
        </w:rPr>
        <w:t xml:space="preserve"> and </w:t>
      </w:r>
      <w:r w:rsidRPr="006E4071">
        <w:rPr>
          <w:rFonts w:ascii="Book Antiqua" w:hAnsi="Book Antiqua" w:cs="Arial"/>
          <w:bCs/>
          <w:lang w:bidi="th-TH"/>
        </w:rPr>
        <w:t>DCR</w:t>
      </w:r>
      <w:r w:rsidR="00982EC6" w:rsidRPr="006E4071">
        <w:rPr>
          <w:rFonts w:ascii="Book Antiqua" w:hAnsi="Book Antiqua" w:cs="Arial"/>
          <w:bCs/>
          <w:lang w:bidi="th-TH"/>
        </w:rPr>
        <w:t xml:space="preserve"> were compared using exact </w:t>
      </w:r>
      <w:r w:rsidR="00026EE5" w:rsidRPr="006E4071">
        <w:rPr>
          <w:rFonts w:ascii="Book Antiqua" w:hAnsi="Book Antiqua" w:cs="Arial"/>
          <w:bCs/>
          <w:lang w:bidi="th-TH"/>
        </w:rPr>
        <w:t xml:space="preserve">Fischer tests. </w:t>
      </w:r>
      <w:r w:rsidR="00B77DC9" w:rsidRPr="006E4071">
        <w:rPr>
          <w:rFonts w:ascii="Book Antiqua" w:hAnsi="Book Antiqua" w:cs="Arial"/>
          <w:bCs/>
          <w:lang w:bidi="th-TH"/>
        </w:rPr>
        <w:t>The PFS</w:t>
      </w:r>
      <w:r w:rsidR="00982EC6" w:rsidRPr="006E4071">
        <w:rPr>
          <w:rFonts w:ascii="Book Antiqua" w:hAnsi="Book Antiqua" w:cs="Arial"/>
          <w:bCs/>
          <w:lang w:bidi="th-TH"/>
        </w:rPr>
        <w:t xml:space="preserve"> </w:t>
      </w:r>
      <w:r w:rsidR="00026EE5" w:rsidRPr="006E4071">
        <w:rPr>
          <w:rFonts w:ascii="Book Antiqua" w:hAnsi="Book Antiqua" w:cs="Arial"/>
          <w:bCs/>
          <w:lang w:bidi="th-TH"/>
        </w:rPr>
        <w:t xml:space="preserve">and </w:t>
      </w:r>
      <w:r w:rsidR="00B77DC9" w:rsidRPr="006E4071">
        <w:rPr>
          <w:rFonts w:ascii="Book Antiqua" w:hAnsi="Book Antiqua" w:cs="Arial"/>
          <w:bCs/>
          <w:lang w:bidi="th-TH"/>
        </w:rPr>
        <w:t>LTFS</w:t>
      </w:r>
      <w:r w:rsidR="00026EE5" w:rsidRPr="006E4071">
        <w:rPr>
          <w:rFonts w:ascii="Book Antiqua" w:hAnsi="Book Antiqua" w:cs="Arial"/>
          <w:bCs/>
          <w:lang w:bidi="th-TH"/>
        </w:rPr>
        <w:t xml:space="preserve"> </w:t>
      </w:r>
      <w:r w:rsidR="00982EC6" w:rsidRPr="006E4071">
        <w:rPr>
          <w:rFonts w:ascii="Book Antiqua" w:hAnsi="Book Antiqua" w:cs="Arial"/>
          <w:bCs/>
          <w:lang w:bidi="th-TH"/>
        </w:rPr>
        <w:t>were computed by clinical characteristics using the Kaplan-Meier method.</w:t>
      </w:r>
      <w:r w:rsidR="00CD0BEC" w:rsidRPr="006E4071">
        <w:rPr>
          <w:rFonts w:ascii="Book Antiqua" w:hAnsi="Book Antiqua" w:cs="Arial"/>
          <w:bCs/>
          <w:lang w:bidi="th-TH"/>
        </w:rPr>
        <w:t xml:space="preserve"> In LTFS, events corresponded to liver transplant or death.</w:t>
      </w:r>
      <w:r w:rsidR="00982EC6" w:rsidRPr="006E4071">
        <w:rPr>
          <w:rFonts w:ascii="Book Antiqua" w:hAnsi="Book Antiqua" w:cs="Arial"/>
          <w:bCs/>
          <w:lang w:bidi="th-TH"/>
        </w:rPr>
        <w:t xml:space="preserve"> Log-rank tests were used to compare survival rates. </w:t>
      </w:r>
      <w:r w:rsidR="00026EE5" w:rsidRPr="006E4071">
        <w:rPr>
          <w:rFonts w:ascii="Book Antiqua" w:hAnsi="Book Antiqua" w:cs="Arial"/>
          <w:bCs/>
          <w:lang w:bidi="th-TH"/>
        </w:rPr>
        <w:t xml:space="preserve">Liver transplant events were censured in OS analyses. </w:t>
      </w:r>
      <w:r w:rsidR="00982EC6" w:rsidRPr="006E4071">
        <w:rPr>
          <w:rFonts w:ascii="Book Antiqua" w:hAnsi="Book Antiqua" w:cs="Arial"/>
          <w:bCs/>
          <w:lang w:bidi="th-TH"/>
        </w:rPr>
        <w:t xml:space="preserve">Analyses were performed using Stata version 13.0 (Stata Corporation, College Station, TX, </w:t>
      </w:r>
      <w:r w:rsidR="00CE4A3F" w:rsidRPr="006E4071">
        <w:rPr>
          <w:rFonts w:ascii="Book Antiqua" w:hAnsi="Book Antiqua" w:cs="Arial"/>
          <w:bCs/>
          <w:lang w:bidi="th-TH"/>
        </w:rPr>
        <w:t>United States</w:t>
      </w:r>
      <w:r w:rsidR="00982EC6" w:rsidRPr="006E4071">
        <w:rPr>
          <w:rFonts w:ascii="Book Antiqua" w:hAnsi="Book Antiqua" w:cs="Arial"/>
          <w:bCs/>
          <w:lang w:bidi="th-TH"/>
        </w:rPr>
        <w:t>)</w:t>
      </w:r>
      <w:r w:rsidR="00B77DC9" w:rsidRPr="006E4071">
        <w:rPr>
          <w:rFonts w:ascii="Book Antiqua" w:hAnsi="Book Antiqua" w:cs="Arial"/>
          <w:bCs/>
          <w:lang w:bidi="th-TH"/>
        </w:rPr>
        <w:t>.</w:t>
      </w:r>
    </w:p>
    <w:p w14:paraId="0D6814A8"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61285AB0" w14:textId="77777777" w:rsidR="00B07302" w:rsidRPr="009C6688" w:rsidRDefault="00CE4A3F" w:rsidP="007E1CA5">
      <w:pPr>
        <w:widowControl w:val="0"/>
        <w:adjustRightInd w:val="0"/>
        <w:snapToGrid w:val="0"/>
        <w:spacing w:line="360" w:lineRule="auto"/>
        <w:jc w:val="both"/>
        <w:rPr>
          <w:rFonts w:ascii="Book Antiqua" w:eastAsia="宋体" w:hAnsi="Book Antiqua" w:cs="Arial"/>
          <w:b/>
          <w:bCs/>
          <w:u w:val="single"/>
          <w:lang w:eastAsia="zh-CN" w:bidi="th-TH"/>
        </w:rPr>
      </w:pPr>
      <w:r w:rsidRPr="009C6688">
        <w:rPr>
          <w:rFonts w:ascii="Book Antiqua" w:hAnsi="Book Antiqua" w:cs="Arial"/>
          <w:b/>
          <w:bCs/>
          <w:u w:val="single"/>
          <w:lang w:bidi="th-TH"/>
        </w:rPr>
        <w:t>RESULTS</w:t>
      </w:r>
    </w:p>
    <w:p w14:paraId="3707CC8B" w14:textId="77777777" w:rsidR="00B07302" w:rsidRPr="006E4071" w:rsidRDefault="00C51C0F"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Patients’</w:t>
      </w:r>
      <w:r w:rsidR="005220D9" w:rsidRPr="006E4071">
        <w:rPr>
          <w:rFonts w:ascii="Book Antiqua" w:hAnsi="Book Antiqua" w:cs="Arial"/>
          <w:b/>
          <w:bCs/>
          <w:i/>
          <w:iCs/>
          <w:lang w:bidi="th-TH"/>
        </w:rPr>
        <w:t xml:space="preserve"> characteristics</w:t>
      </w:r>
    </w:p>
    <w:p w14:paraId="1D98B662" w14:textId="3F657A97" w:rsidR="00B07302" w:rsidRPr="006E4071" w:rsidRDefault="004C0391"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Between 2012 and 2014, 90 patients who benefit</w:t>
      </w:r>
      <w:r w:rsidR="00381051" w:rsidRPr="006E4071">
        <w:rPr>
          <w:rFonts w:ascii="Book Antiqua" w:hAnsi="Book Antiqua" w:cs="Arial"/>
          <w:bCs/>
          <w:lang w:bidi="th-TH"/>
        </w:rPr>
        <w:t>ed</w:t>
      </w:r>
      <w:r w:rsidRPr="006E4071">
        <w:rPr>
          <w:rFonts w:ascii="Book Antiqua" w:hAnsi="Book Antiqua" w:cs="Arial"/>
          <w:bCs/>
          <w:lang w:bidi="th-TH"/>
        </w:rPr>
        <w:t xml:space="preserve"> </w:t>
      </w:r>
      <w:r w:rsidR="00CC584C" w:rsidRPr="006E4071">
        <w:rPr>
          <w:rFonts w:ascii="Book Antiqua" w:hAnsi="Book Antiqua" w:cs="Arial"/>
          <w:bCs/>
          <w:lang w:bidi="th-TH"/>
        </w:rPr>
        <w:t xml:space="preserve">from </w:t>
      </w:r>
      <w:r w:rsidRPr="006E4071">
        <w:rPr>
          <w:rFonts w:ascii="Book Antiqua" w:hAnsi="Book Antiqua" w:cs="Arial"/>
          <w:bCs/>
          <w:lang w:bidi="th-TH"/>
        </w:rPr>
        <w:t>TACE for HCC were included in this study</w:t>
      </w:r>
      <w:r w:rsidR="00CC584C" w:rsidRPr="006E4071">
        <w:rPr>
          <w:rFonts w:ascii="Book Antiqua" w:hAnsi="Book Antiqua" w:cs="Arial"/>
          <w:bCs/>
          <w:lang w:bidi="th-TH"/>
        </w:rPr>
        <w:t xml:space="preserve">. </w:t>
      </w:r>
      <w:r w:rsidR="00CE4A3F" w:rsidRPr="006E4071">
        <w:rPr>
          <w:rFonts w:ascii="Book Antiqua" w:hAnsi="Book Antiqua" w:cs="Arial"/>
          <w:bCs/>
          <w:lang w:bidi="th-TH"/>
        </w:rPr>
        <w:t>Thirty</w:t>
      </w:r>
      <w:r w:rsidRPr="006E4071">
        <w:rPr>
          <w:rFonts w:ascii="Book Antiqua" w:hAnsi="Book Antiqua" w:cs="Arial"/>
          <w:bCs/>
          <w:lang w:bidi="th-TH"/>
        </w:rPr>
        <w:t xml:space="preserve"> patients treated with </w:t>
      </w:r>
      <w:r w:rsidR="00A01C16" w:rsidRPr="006E4071">
        <w:rPr>
          <w:rFonts w:ascii="Book Antiqua" w:hAnsi="Book Antiqua" w:cs="Arial"/>
          <w:bCs/>
          <w:lang w:bidi="th-TH"/>
        </w:rPr>
        <w:t>Ida</w:t>
      </w:r>
      <w:r w:rsidR="00381051" w:rsidRPr="006E4071">
        <w:rPr>
          <w:rFonts w:ascii="Book Antiqua" w:hAnsi="Book Antiqua" w:cs="Arial"/>
          <w:bCs/>
          <w:lang w:bidi="th-TH"/>
        </w:rPr>
        <w:t>-</w:t>
      </w:r>
      <w:r w:rsidRPr="006E4071">
        <w:rPr>
          <w:rFonts w:ascii="Book Antiqua" w:hAnsi="Book Antiqua" w:cs="Arial"/>
          <w:bCs/>
          <w:lang w:bidi="th-TH"/>
        </w:rPr>
        <w:t xml:space="preserve">TACE were </w:t>
      </w:r>
      <w:r w:rsidR="001F76A1" w:rsidRPr="006E4071">
        <w:rPr>
          <w:rFonts w:ascii="Book Antiqua" w:hAnsi="Book Antiqua" w:cs="Arial"/>
          <w:bCs/>
          <w:lang w:bidi="th-TH"/>
        </w:rPr>
        <w:t>matched</w:t>
      </w:r>
      <w:r w:rsidRPr="006E4071">
        <w:rPr>
          <w:rFonts w:ascii="Book Antiqua" w:hAnsi="Book Antiqua" w:cs="Arial"/>
          <w:bCs/>
          <w:lang w:bidi="th-TH"/>
        </w:rPr>
        <w:t xml:space="preserve"> with </w:t>
      </w:r>
      <w:r w:rsidR="00B60AC2" w:rsidRPr="006E4071">
        <w:rPr>
          <w:rFonts w:ascii="Book Antiqua" w:hAnsi="Book Antiqua" w:cs="Arial"/>
          <w:bCs/>
          <w:lang w:bidi="th-TH"/>
        </w:rPr>
        <w:t xml:space="preserve">sixty </w:t>
      </w:r>
      <w:r w:rsidRPr="006E4071">
        <w:rPr>
          <w:rFonts w:ascii="Book Antiqua" w:hAnsi="Book Antiqua" w:cs="Arial"/>
          <w:bCs/>
          <w:lang w:bidi="th-TH"/>
        </w:rPr>
        <w:t xml:space="preserve">patients treated with </w:t>
      </w:r>
      <w:r w:rsidR="00A01C16" w:rsidRPr="006E4071">
        <w:rPr>
          <w:rFonts w:ascii="Book Antiqua" w:hAnsi="Book Antiqua" w:cs="Arial"/>
          <w:bCs/>
          <w:lang w:bidi="th-TH"/>
        </w:rPr>
        <w:t>Dox-</w:t>
      </w:r>
      <w:r w:rsidRPr="006E4071">
        <w:rPr>
          <w:rFonts w:ascii="Book Antiqua" w:hAnsi="Book Antiqua" w:cs="Arial"/>
          <w:bCs/>
          <w:lang w:bidi="th-TH"/>
        </w:rPr>
        <w:t>TACE. Both groups were comparable concerning demographics data (Table 1).</w:t>
      </w:r>
      <w:r w:rsidR="005C19C5" w:rsidRPr="006E4071">
        <w:rPr>
          <w:rFonts w:ascii="Book Antiqua" w:hAnsi="Book Antiqua" w:cs="Arial"/>
          <w:bCs/>
          <w:lang w:bidi="th-TH"/>
        </w:rPr>
        <w:t xml:space="preserve"> </w:t>
      </w:r>
    </w:p>
    <w:p w14:paraId="185F5A74" w14:textId="71E8A5B7" w:rsidR="00B07302" w:rsidRPr="006E4071" w:rsidRDefault="00EC17E1"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 xml:space="preserve">Considering tumor characteristics, median tumor number was </w:t>
      </w:r>
      <w:r w:rsidR="00B60AC2" w:rsidRPr="006E4071">
        <w:rPr>
          <w:rFonts w:ascii="Book Antiqua" w:hAnsi="Book Antiqua" w:cs="Arial"/>
          <w:bCs/>
          <w:lang w:bidi="th-TH"/>
        </w:rPr>
        <w:t>two</w:t>
      </w:r>
      <w:r w:rsidRPr="006E4071">
        <w:rPr>
          <w:rFonts w:ascii="Book Antiqua" w:hAnsi="Book Antiqua" w:cs="Arial"/>
          <w:bCs/>
          <w:lang w:bidi="th-TH"/>
        </w:rPr>
        <w:t xml:space="preserve"> in both groups with </w:t>
      </w:r>
      <w:r w:rsidR="00B60AC2" w:rsidRPr="006E4071">
        <w:rPr>
          <w:rFonts w:ascii="Book Antiqua" w:hAnsi="Book Antiqua" w:cs="Arial"/>
          <w:bCs/>
          <w:lang w:bidi="th-TH"/>
        </w:rPr>
        <w:t xml:space="preserve">a </w:t>
      </w:r>
      <w:r w:rsidRPr="006E4071">
        <w:rPr>
          <w:rFonts w:ascii="Book Antiqua" w:hAnsi="Book Antiqua" w:cs="Arial"/>
          <w:bCs/>
          <w:lang w:bidi="th-TH"/>
        </w:rPr>
        <w:t>single nodule in 28.3</w:t>
      </w:r>
      <w:r w:rsidR="002F3720" w:rsidRPr="006E4071">
        <w:rPr>
          <w:rFonts w:ascii="Book Antiqua" w:hAnsi="Book Antiqua" w:cs="Arial"/>
          <w:bCs/>
          <w:lang w:bidi="th-TH"/>
        </w:rPr>
        <w:t>%</w:t>
      </w:r>
      <w:r w:rsidRPr="006E4071">
        <w:rPr>
          <w:rFonts w:ascii="Book Antiqua" w:hAnsi="Book Antiqua" w:cs="Arial"/>
          <w:bCs/>
          <w:lang w:bidi="th-TH"/>
        </w:rPr>
        <w:t xml:space="preserve"> and 23.3% of cases, and a median tumor size (sum of the two largest tumors) of 49.5</w:t>
      </w:r>
      <w:r w:rsidR="00B60AC2" w:rsidRPr="006E4071">
        <w:rPr>
          <w:rFonts w:ascii="Book Antiqua" w:hAnsi="Book Antiqua" w:cs="Arial"/>
          <w:bCs/>
          <w:lang w:bidi="th-TH"/>
        </w:rPr>
        <w:t xml:space="preserve"> mm</w:t>
      </w:r>
      <w:r w:rsidRPr="006E4071">
        <w:rPr>
          <w:rFonts w:ascii="Book Antiqua" w:hAnsi="Book Antiqua" w:cs="Arial"/>
          <w:bCs/>
          <w:lang w:bidi="th-TH"/>
        </w:rPr>
        <w:t xml:space="preserve"> </w:t>
      </w:r>
      <w:r w:rsidR="001C7BC7" w:rsidRPr="006E4071">
        <w:rPr>
          <w:rFonts w:ascii="Book Antiqua" w:hAnsi="Book Antiqua" w:cs="Arial"/>
          <w:bCs/>
          <w:lang w:bidi="th-TH"/>
        </w:rPr>
        <w:t>[</w:t>
      </w:r>
      <w:r w:rsidR="0033170C" w:rsidRPr="006E4071">
        <w:rPr>
          <w:rFonts w:ascii="Book Antiqua" w:hAnsi="Book Antiqua"/>
        </w:rPr>
        <w:t>i</w:t>
      </w:r>
      <w:r w:rsidR="001C7BC7" w:rsidRPr="006E4071">
        <w:rPr>
          <w:rFonts w:ascii="Book Antiqua" w:hAnsi="Book Antiqua"/>
        </w:rPr>
        <w:t>nterquartile range</w:t>
      </w:r>
      <w:r w:rsidR="001C7BC7" w:rsidRPr="006E4071">
        <w:rPr>
          <w:rFonts w:ascii="Book Antiqua" w:hAnsi="Book Antiqua" w:cs="Arial"/>
          <w:bCs/>
          <w:lang w:bidi="th-TH"/>
        </w:rPr>
        <w:t xml:space="preserve"> (</w:t>
      </w:r>
      <w:r w:rsidRPr="006E4071">
        <w:rPr>
          <w:rFonts w:ascii="Book Antiqua" w:hAnsi="Book Antiqua" w:cs="Arial"/>
          <w:bCs/>
          <w:lang w:bidi="th-TH"/>
        </w:rPr>
        <w:t>IQR</w:t>
      </w:r>
      <w:r w:rsidR="001C7BC7" w:rsidRPr="006E4071">
        <w:rPr>
          <w:rFonts w:ascii="Book Antiqua" w:hAnsi="Book Antiqua" w:cs="Arial"/>
          <w:bCs/>
          <w:lang w:bidi="th-TH"/>
        </w:rPr>
        <w:t>)</w:t>
      </w:r>
      <w:r w:rsidRPr="006E4071">
        <w:rPr>
          <w:rFonts w:ascii="Book Antiqua" w:hAnsi="Book Antiqua" w:cs="Arial"/>
          <w:bCs/>
          <w:lang w:bidi="th-TH"/>
        </w:rPr>
        <w:t>:</w:t>
      </w:r>
      <w:r w:rsidR="002F3720" w:rsidRPr="006E4071">
        <w:rPr>
          <w:rFonts w:ascii="Book Antiqua" w:hAnsi="Book Antiqua" w:cs="Arial"/>
          <w:bCs/>
          <w:lang w:bidi="th-TH"/>
        </w:rPr>
        <w:t xml:space="preserve"> </w:t>
      </w:r>
      <w:r w:rsidRPr="006E4071">
        <w:rPr>
          <w:rFonts w:ascii="Book Antiqua" w:hAnsi="Book Antiqua" w:cs="Arial"/>
          <w:bCs/>
          <w:lang w:bidi="th-TH"/>
        </w:rPr>
        <w:t>32.8-62.0</w:t>
      </w:r>
      <w:r w:rsidR="001C7BC7" w:rsidRPr="006E4071">
        <w:rPr>
          <w:rFonts w:ascii="Book Antiqua" w:hAnsi="Book Antiqua" w:cs="Arial"/>
          <w:bCs/>
          <w:lang w:bidi="th-TH"/>
        </w:rPr>
        <w:t>]</w:t>
      </w:r>
      <w:r w:rsidRPr="006E4071">
        <w:rPr>
          <w:rFonts w:ascii="Book Antiqua" w:hAnsi="Book Antiqua" w:cs="Arial"/>
          <w:bCs/>
          <w:lang w:bidi="th-TH"/>
        </w:rPr>
        <w:t xml:space="preserve"> and 40.5 mm (IQR:</w:t>
      </w:r>
      <w:r w:rsidR="002F3720" w:rsidRPr="006E4071">
        <w:rPr>
          <w:rFonts w:ascii="Book Antiqua" w:hAnsi="Book Antiqua" w:cs="Arial"/>
          <w:bCs/>
          <w:lang w:bidi="th-TH"/>
        </w:rPr>
        <w:t xml:space="preserve"> </w:t>
      </w:r>
      <w:r w:rsidRPr="006E4071">
        <w:rPr>
          <w:rFonts w:ascii="Book Antiqua" w:hAnsi="Book Antiqua" w:cs="Arial"/>
          <w:bCs/>
          <w:lang w:bidi="th-TH"/>
        </w:rPr>
        <w:t xml:space="preserve">30.5-58.8) in </w:t>
      </w:r>
      <w:r w:rsidR="00A01C16" w:rsidRPr="006E4071">
        <w:rPr>
          <w:rFonts w:ascii="Book Antiqua" w:hAnsi="Book Antiqua" w:cs="Arial"/>
          <w:bCs/>
          <w:lang w:bidi="th-TH"/>
        </w:rPr>
        <w:t>Dox-</w:t>
      </w:r>
      <w:r w:rsidRPr="006E4071">
        <w:rPr>
          <w:rFonts w:ascii="Book Antiqua" w:hAnsi="Book Antiqua" w:cs="Arial"/>
          <w:bCs/>
          <w:lang w:bidi="th-TH"/>
        </w:rPr>
        <w:t xml:space="preserve">TACE and </w:t>
      </w:r>
      <w:r w:rsidR="00A01C16" w:rsidRPr="006E4071">
        <w:rPr>
          <w:rFonts w:ascii="Book Antiqua" w:hAnsi="Book Antiqua" w:cs="Arial"/>
          <w:bCs/>
          <w:lang w:bidi="th-TH"/>
        </w:rPr>
        <w:t>Ida</w:t>
      </w:r>
      <w:r w:rsidRPr="006E4071">
        <w:rPr>
          <w:rFonts w:ascii="Book Antiqua" w:hAnsi="Book Antiqua" w:cs="Arial"/>
          <w:bCs/>
          <w:lang w:bidi="th-TH"/>
        </w:rPr>
        <w:t>-TACE patients, respectively.</w:t>
      </w:r>
    </w:p>
    <w:p w14:paraId="40A90D45" w14:textId="4222B94F" w:rsidR="00B07302" w:rsidRPr="006E4071" w:rsidRDefault="00EC17E1"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Cirrhosis was present in 93.3</w:t>
      </w:r>
      <w:r w:rsidR="002F3720" w:rsidRPr="006E4071">
        <w:rPr>
          <w:rFonts w:ascii="Book Antiqua" w:hAnsi="Book Antiqua" w:cs="Arial"/>
          <w:bCs/>
          <w:lang w:bidi="th-TH"/>
        </w:rPr>
        <w:t>%</w:t>
      </w:r>
      <w:r w:rsidRPr="006E4071">
        <w:rPr>
          <w:rFonts w:ascii="Book Antiqua" w:hAnsi="Book Antiqua" w:cs="Arial"/>
          <w:bCs/>
          <w:lang w:bidi="th-TH"/>
        </w:rPr>
        <w:t xml:space="preserve"> and 86.7% of patients with 86.7</w:t>
      </w:r>
      <w:r w:rsidR="002F3720" w:rsidRPr="006E4071">
        <w:rPr>
          <w:rFonts w:ascii="Book Antiqua" w:hAnsi="Book Antiqua" w:cs="Arial"/>
          <w:bCs/>
          <w:lang w:bidi="th-TH"/>
        </w:rPr>
        <w:t>%</w:t>
      </w:r>
      <w:r w:rsidRPr="006E4071">
        <w:rPr>
          <w:rFonts w:ascii="Book Antiqua" w:hAnsi="Book Antiqua" w:cs="Arial"/>
          <w:bCs/>
          <w:lang w:bidi="th-TH"/>
        </w:rPr>
        <w:t xml:space="preserve"> and 70.0% of Child-Pugh A and</w:t>
      </w:r>
      <w:r w:rsidR="0076508B" w:rsidRPr="006E4071">
        <w:rPr>
          <w:rFonts w:ascii="Book Antiqua" w:hAnsi="Book Antiqua" w:cs="Arial"/>
          <w:bCs/>
          <w:lang w:bidi="th-TH"/>
        </w:rPr>
        <w:t xml:space="preserve"> a</w:t>
      </w:r>
      <w:r w:rsidRPr="006E4071">
        <w:rPr>
          <w:rFonts w:ascii="Book Antiqua" w:hAnsi="Book Antiqua" w:cs="Arial"/>
          <w:bCs/>
          <w:lang w:bidi="th-TH"/>
        </w:rPr>
        <w:t xml:space="preserve"> median Model for End-stage Liver Disease of 9.22 and 8.19 in </w:t>
      </w:r>
      <w:r w:rsidR="00A01C16" w:rsidRPr="006E4071">
        <w:rPr>
          <w:rFonts w:ascii="Book Antiqua" w:hAnsi="Book Antiqua" w:cs="Arial"/>
          <w:bCs/>
          <w:lang w:bidi="th-TH"/>
        </w:rPr>
        <w:t>Dox-</w:t>
      </w:r>
      <w:r w:rsidRPr="006E4071">
        <w:rPr>
          <w:rFonts w:ascii="Book Antiqua" w:hAnsi="Book Antiqua" w:cs="Arial"/>
          <w:bCs/>
          <w:lang w:bidi="th-TH"/>
        </w:rPr>
        <w:t xml:space="preserve">TACE and </w:t>
      </w:r>
      <w:r w:rsidR="00A01C16" w:rsidRPr="006E4071">
        <w:rPr>
          <w:rFonts w:ascii="Book Antiqua" w:hAnsi="Book Antiqua" w:cs="Arial"/>
          <w:bCs/>
          <w:lang w:bidi="th-TH"/>
        </w:rPr>
        <w:t>Ida</w:t>
      </w:r>
      <w:r w:rsidRPr="006E4071">
        <w:rPr>
          <w:rFonts w:ascii="Book Antiqua" w:hAnsi="Book Antiqua" w:cs="Arial"/>
          <w:bCs/>
          <w:lang w:bidi="th-TH"/>
        </w:rPr>
        <w:t>-TACE patients, respectively.</w:t>
      </w:r>
    </w:p>
    <w:p w14:paraId="228AA39F" w14:textId="430A07F6" w:rsidR="00B07302" w:rsidRPr="006E4071" w:rsidRDefault="006D0734"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Con</w:t>
      </w:r>
      <w:r w:rsidR="00DF3695" w:rsidRPr="006E4071">
        <w:rPr>
          <w:rFonts w:ascii="Book Antiqua" w:hAnsi="Book Antiqua" w:cs="Arial"/>
          <w:bCs/>
          <w:lang w:bidi="th-TH"/>
        </w:rPr>
        <w:t>sidering</w:t>
      </w:r>
      <w:r w:rsidRPr="006E4071">
        <w:rPr>
          <w:rFonts w:ascii="Book Antiqua" w:hAnsi="Book Antiqua" w:cs="Arial"/>
          <w:bCs/>
          <w:lang w:bidi="th-TH"/>
        </w:rPr>
        <w:t xml:space="preserve"> portal hypertension,</w:t>
      </w:r>
      <w:r w:rsidR="0034138E" w:rsidRPr="006E4071">
        <w:rPr>
          <w:rFonts w:ascii="Book Antiqua" w:hAnsi="Book Antiqua" w:cs="Arial"/>
          <w:bCs/>
          <w:lang w:bidi="th-TH"/>
        </w:rPr>
        <w:t xml:space="preserve"> </w:t>
      </w:r>
      <w:r w:rsidR="00A01C16" w:rsidRPr="006E4071">
        <w:rPr>
          <w:rFonts w:ascii="Book Antiqua" w:hAnsi="Book Antiqua" w:cs="Arial"/>
          <w:bCs/>
          <w:lang w:bidi="th-TH"/>
        </w:rPr>
        <w:t>Dox-</w:t>
      </w:r>
      <w:r w:rsidR="0034138E" w:rsidRPr="006E4071">
        <w:rPr>
          <w:rFonts w:ascii="Book Antiqua" w:hAnsi="Book Antiqua" w:cs="Arial"/>
          <w:bCs/>
          <w:lang w:bidi="th-TH"/>
        </w:rPr>
        <w:t xml:space="preserve">TACE and </w:t>
      </w:r>
      <w:r w:rsidR="00A01C16" w:rsidRPr="006E4071">
        <w:rPr>
          <w:rFonts w:ascii="Book Antiqua" w:hAnsi="Book Antiqua" w:cs="Arial"/>
          <w:bCs/>
          <w:lang w:bidi="th-TH"/>
        </w:rPr>
        <w:t>Ida</w:t>
      </w:r>
      <w:r w:rsidR="0034138E" w:rsidRPr="006E4071">
        <w:rPr>
          <w:rFonts w:ascii="Book Antiqua" w:hAnsi="Book Antiqua" w:cs="Arial"/>
          <w:bCs/>
          <w:lang w:bidi="th-TH"/>
        </w:rPr>
        <w:t>-TACE patients respectively presented</w:t>
      </w:r>
      <w:r w:rsidRPr="006E4071">
        <w:rPr>
          <w:rFonts w:ascii="Book Antiqua" w:hAnsi="Book Antiqua" w:cs="Arial"/>
          <w:bCs/>
          <w:lang w:bidi="th-TH"/>
        </w:rPr>
        <w:t xml:space="preserve"> </w:t>
      </w:r>
      <w:r w:rsidR="0034138E" w:rsidRPr="006E4071">
        <w:rPr>
          <w:rFonts w:ascii="Book Antiqua" w:hAnsi="Book Antiqua" w:cs="Arial"/>
          <w:bCs/>
          <w:lang w:bidi="th-TH"/>
        </w:rPr>
        <w:t xml:space="preserve">a </w:t>
      </w:r>
      <w:r w:rsidR="00CF4376" w:rsidRPr="006E4071">
        <w:rPr>
          <w:rFonts w:ascii="Book Antiqua" w:hAnsi="Book Antiqua" w:cs="Arial"/>
          <w:bCs/>
          <w:lang w:bidi="th-TH"/>
        </w:rPr>
        <w:t xml:space="preserve">splenomegaly in </w:t>
      </w:r>
      <w:r w:rsidR="004B4E55" w:rsidRPr="006E4071">
        <w:rPr>
          <w:rFonts w:ascii="Book Antiqua" w:hAnsi="Book Antiqua" w:cs="Arial"/>
          <w:bCs/>
          <w:lang w:bidi="th-TH"/>
        </w:rPr>
        <w:t>55</w:t>
      </w:r>
      <w:r w:rsidR="002F3720" w:rsidRPr="006E4071">
        <w:rPr>
          <w:rFonts w:ascii="Book Antiqua" w:hAnsi="Book Antiqua" w:cs="Arial"/>
          <w:bCs/>
          <w:lang w:bidi="th-TH"/>
        </w:rPr>
        <w:t>%</w:t>
      </w:r>
      <w:r w:rsidR="004B4E55" w:rsidRPr="006E4071">
        <w:rPr>
          <w:rFonts w:ascii="Book Antiqua" w:hAnsi="Book Antiqua" w:cs="Arial"/>
          <w:bCs/>
          <w:lang w:bidi="th-TH"/>
        </w:rPr>
        <w:t xml:space="preserve"> and 76.7%</w:t>
      </w:r>
      <w:r w:rsidR="00335E5A" w:rsidRPr="006E4071">
        <w:rPr>
          <w:rFonts w:ascii="Book Antiqua" w:hAnsi="Book Antiqua" w:cs="Arial"/>
          <w:bCs/>
          <w:lang w:bidi="th-TH"/>
        </w:rPr>
        <w:t xml:space="preserve"> of cases</w:t>
      </w:r>
      <w:r w:rsidR="00226B3E" w:rsidRPr="006E4071">
        <w:rPr>
          <w:rFonts w:ascii="Book Antiqua" w:hAnsi="Book Antiqua" w:cs="Arial"/>
          <w:bCs/>
          <w:lang w:bidi="th-TH"/>
        </w:rPr>
        <w:t>,</w:t>
      </w:r>
      <w:r w:rsidR="004B4E55" w:rsidRPr="006E4071">
        <w:rPr>
          <w:rFonts w:ascii="Book Antiqua" w:hAnsi="Book Antiqua" w:cs="Arial"/>
          <w:bCs/>
          <w:lang w:bidi="th-TH"/>
        </w:rPr>
        <w:t xml:space="preserve"> </w:t>
      </w:r>
      <w:r w:rsidR="003A477F" w:rsidRPr="006E4071">
        <w:rPr>
          <w:rFonts w:ascii="Book Antiqua" w:hAnsi="Book Antiqua" w:cs="Arial"/>
          <w:bCs/>
          <w:lang w:bidi="th-TH"/>
        </w:rPr>
        <w:t xml:space="preserve">a </w:t>
      </w:r>
      <w:proofErr w:type="gramStart"/>
      <w:r w:rsidR="003A477F" w:rsidRPr="006E4071">
        <w:rPr>
          <w:rFonts w:ascii="Book Antiqua" w:hAnsi="Book Antiqua" w:cs="Arial"/>
          <w:bCs/>
          <w:lang w:bidi="th-TH"/>
        </w:rPr>
        <w:t>platelets</w:t>
      </w:r>
      <w:proofErr w:type="gramEnd"/>
      <w:r w:rsidR="003A477F" w:rsidRPr="006E4071">
        <w:rPr>
          <w:rFonts w:ascii="Book Antiqua" w:hAnsi="Book Antiqua" w:cs="Arial"/>
          <w:bCs/>
          <w:lang w:bidi="th-TH"/>
        </w:rPr>
        <w:t xml:space="preserve"> count under 100000/mm</w:t>
      </w:r>
      <w:r w:rsidR="003A477F" w:rsidRPr="006E4071">
        <w:rPr>
          <w:rFonts w:ascii="Book Antiqua" w:hAnsi="Book Antiqua" w:cs="Arial"/>
          <w:bCs/>
          <w:vertAlign w:val="superscript"/>
          <w:lang w:bidi="th-TH"/>
        </w:rPr>
        <w:t>3</w:t>
      </w:r>
      <w:r w:rsidR="00250C59" w:rsidRPr="006E4071">
        <w:rPr>
          <w:rFonts w:ascii="Book Antiqua" w:hAnsi="Book Antiqua" w:cs="Arial"/>
          <w:bCs/>
          <w:lang w:bidi="th-TH"/>
        </w:rPr>
        <w:t xml:space="preserve"> </w:t>
      </w:r>
      <w:r w:rsidR="003A477F" w:rsidRPr="006E4071">
        <w:rPr>
          <w:rFonts w:ascii="Book Antiqua" w:hAnsi="Book Antiqua" w:cs="Arial"/>
          <w:bCs/>
          <w:lang w:bidi="th-TH"/>
        </w:rPr>
        <w:t>in 38.3</w:t>
      </w:r>
      <w:r w:rsidR="002F3720" w:rsidRPr="006E4071">
        <w:rPr>
          <w:rFonts w:ascii="Book Antiqua" w:hAnsi="Book Antiqua" w:cs="Arial"/>
          <w:bCs/>
          <w:lang w:bidi="th-TH"/>
        </w:rPr>
        <w:t>%</w:t>
      </w:r>
      <w:r w:rsidR="003A477F" w:rsidRPr="006E4071">
        <w:rPr>
          <w:rFonts w:ascii="Book Antiqua" w:hAnsi="Book Antiqua" w:cs="Arial"/>
          <w:bCs/>
          <w:lang w:bidi="th-TH"/>
        </w:rPr>
        <w:t xml:space="preserve"> and 40.0 %</w:t>
      </w:r>
      <w:r w:rsidR="0034138E" w:rsidRPr="006E4071">
        <w:rPr>
          <w:rFonts w:ascii="Book Antiqua" w:hAnsi="Book Antiqua" w:cs="Arial"/>
          <w:bCs/>
          <w:lang w:bidi="th-TH"/>
        </w:rPr>
        <w:t xml:space="preserve"> of cases</w:t>
      </w:r>
      <w:r w:rsidR="00381051" w:rsidRPr="006E4071">
        <w:rPr>
          <w:rFonts w:ascii="Book Antiqua" w:hAnsi="Book Antiqua" w:cs="Arial"/>
          <w:bCs/>
          <w:lang w:bidi="th-TH"/>
        </w:rPr>
        <w:t>,</w:t>
      </w:r>
      <w:r w:rsidR="00E7189E" w:rsidRPr="006E4071">
        <w:rPr>
          <w:rFonts w:ascii="Book Antiqua" w:hAnsi="Book Antiqua" w:cs="Arial"/>
          <w:bCs/>
          <w:lang w:bidi="th-TH"/>
        </w:rPr>
        <w:t xml:space="preserve"> </w:t>
      </w:r>
      <w:r w:rsidR="00381051" w:rsidRPr="006E4071">
        <w:rPr>
          <w:rFonts w:ascii="Book Antiqua" w:hAnsi="Book Antiqua" w:cs="Arial"/>
          <w:bCs/>
          <w:lang w:bidi="th-TH"/>
        </w:rPr>
        <w:t>a</w:t>
      </w:r>
      <w:r w:rsidR="00F56787" w:rsidRPr="006E4071">
        <w:rPr>
          <w:rFonts w:ascii="Book Antiqua" w:hAnsi="Book Antiqua" w:cs="Arial"/>
          <w:bCs/>
          <w:lang w:bidi="th-TH"/>
        </w:rPr>
        <w:t xml:space="preserve">scites </w:t>
      </w:r>
      <w:r w:rsidR="00381051" w:rsidRPr="006E4071">
        <w:rPr>
          <w:rFonts w:ascii="Book Antiqua" w:hAnsi="Book Antiqua" w:cs="Arial"/>
          <w:bCs/>
          <w:lang w:bidi="th-TH"/>
        </w:rPr>
        <w:t xml:space="preserve">on </w:t>
      </w:r>
      <w:r w:rsidR="0034138E" w:rsidRPr="006E4071">
        <w:rPr>
          <w:rFonts w:ascii="Book Antiqua" w:hAnsi="Book Antiqua" w:cs="Arial"/>
          <w:bCs/>
          <w:lang w:bidi="th-TH"/>
        </w:rPr>
        <w:t xml:space="preserve">preoperative radiological exam </w:t>
      </w:r>
      <w:r w:rsidR="00811D00" w:rsidRPr="006E4071">
        <w:rPr>
          <w:rFonts w:ascii="Book Antiqua" w:hAnsi="Book Antiqua" w:cs="Arial"/>
          <w:bCs/>
          <w:lang w:bidi="th-TH"/>
        </w:rPr>
        <w:t>in</w:t>
      </w:r>
      <w:r w:rsidR="00F56787" w:rsidRPr="006E4071">
        <w:rPr>
          <w:rFonts w:ascii="Book Antiqua" w:hAnsi="Book Antiqua" w:cs="Arial"/>
          <w:bCs/>
          <w:lang w:bidi="th-TH"/>
        </w:rPr>
        <w:t xml:space="preserve"> 23.4</w:t>
      </w:r>
      <w:r w:rsidR="002F3720" w:rsidRPr="006E4071">
        <w:rPr>
          <w:rFonts w:ascii="Book Antiqua" w:hAnsi="Book Antiqua" w:cs="Arial"/>
          <w:bCs/>
          <w:lang w:bidi="th-TH"/>
        </w:rPr>
        <w:t>%</w:t>
      </w:r>
      <w:r w:rsidR="00F56787" w:rsidRPr="006E4071">
        <w:rPr>
          <w:rFonts w:ascii="Book Antiqua" w:hAnsi="Book Antiqua" w:cs="Arial"/>
          <w:bCs/>
          <w:lang w:bidi="th-TH"/>
        </w:rPr>
        <w:t xml:space="preserve"> and 34.4% </w:t>
      </w:r>
      <w:r w:rsidR="0034138E" w:rsidRPr="006E4071">
        <w:rPr>
          <w:rFonts w:ascii="Book Antiqua" w:hAnsi="Book Antiqua" w:cs="Arial"/>
          <w:bCs/>
          <w:lang w:bidi="th-TH"/>
        </w:rPr>
        <w:t>of cases</w:t>
      </w:r>
      <w:r w:rsidR="00E54E6D" w:rsidRPr="006E4071">
        <w:rPr>
          <w:rFonts w:ascii="Book Antiqua" w:hAnsi="Book Antiqua" w:cs="Arial"/>
          <w:bCs/>
          <w:lang w:bidi="th-TH"/>
        </w:rPr>
        <w:t>,</w:t>
      </w:r>
      <w:r w:rsidR="0034138E" w:rsidRPr="006E4071">
        <w:rPr>
          <w:rFonts w:ascii="Book Antiqua" w:hAnsi="Book Antiqua" w:cs="Arial"/>
          <w:bCs/>
          <w:lang w:bidi="th-TH"/>
        </w:rPr>
        <w:t xml:space="preserve"> </w:t>
      </w:r>
      <w:r w:rsidR="00F56787" w:rsidRPr="006E4071">
        <w:rPr>
          <w:rFonts w:ascii="Book Antiqua" w:hAnsi="Book Antiqua" w:cs="Arial"/>
          <w:bCs/>
          <w:lang w:bidi="th-TH"/>
        </w:rPr>
        <w:t>and</w:t>
      </w:r>
      <w:r w:rsidR="00B31D7C" w:rsidRPr="006E4071">
        <w:rPr>
          <w:rFonts w:ascii="Book Antiqua" w:hAnsi="Book Antiqua" w:cs="Arial"/>
          <w:bCs/>
          <w:lang w:bidi="th-TH"/>
        </w:rPr>
        <w:t xml:space="preserve"> grade 2-3</w:t>
      </w:r>
      <w:r w:rsidR="00F56787" w:rsidRPr="006E4071">
        <w:rPr>
          <w:rFonts w:ascii="Book Antiqua" w:hAnsi="Book Antiqua" w:cs="Arial"/>
          <w:bCs/>
          <w:lang w:bidi="th-TH"/>
        </w:rPr>
        <w:t xml:space="preserve"> esophageal varices </w:t>
      </w:r>
      <w:r w:rsidR="00E54E6D" w:rsidRPr="006E4071">
        <w:rPr>
          <w:rFonts w:ascii="Book Antiqua" w:hAnsi="Book Antiqua" w:cs="Arial"/>
          <w:bCs/>
          <w:lang w:bidi="th-TH"/>
        </w:rPr>
        <w:t xml:space="preserve">of </w:t>
      </w:r>
      <w:r w:rsidR="00B31D7C" w:rsidRPr="006E4071">
        <w:rPr>
          <w:rFonts w:ascii="Book Antiqua" w:hAnsi="Book Antiqua" w:cs="Arial"/>
          <w:bCs/>
          <w:lang w:bidi="th-TH"/>
        </w:rPr>
        <w:t>30.0</w:t>
      </w:r>
      <w:r w:rsidR="002F3720" w:rsidRPr="006E4071">
        <w:rPr>
          <w:rFonts w:ascii="Book Antiqua" w:hAnsi="Book Antiqua" w:cs="Arial"/>
          <w:bCs/>
          <w:lang w:bidi="th-TH"/>
        </w:rPr>
        <w:t>%</w:t>
      </w:r>
      <w:r w:rsidR="00B31D7C" w:rsidRPr="006E4071">
        <w:rPr>
          <w:rFonts w:ascii="Book Antiqua" w:hAnsi="Book Antiqua" w:cs="Arial"/>
          <w:bCs/>
          <w:lang w:bidi="th-TH"/>
        </w:rPr>
        <w:t xml:space="preserve"> </w:t>
      </w:r>
      <w:r w:rsidR="002167BC" w:rsidRPr="006E4071">
        <w:rPr>
          <w:rFonts w:ascii="Book Antiqua" w:hAnsi="Book Antiqua" w:cs="Arial"/>
          <w:bCs/>
          <w:lang w:bidi="th-TH"/>
        </w:rPr>
        <w:t xml:space="preserve">and </w:t>
      </w:r>
      <w:r w:rsidR="00B31D7C" w:rsidRPr="006E4071">
        <w:rPr>
          <w:rFonts w:ascii="Book Antiqua" w:hAnsi="Book Antiqua" w:cs="Arial"/>
          <w:bCs/>
          <w:lang w:bidi="th-TH"/>
        </w:rPr>
        <w:t>36.7</w:t>
      </w:r>
      <w:r w:rsidR="002167BC" w:rsidRPr="006E4071">
        <w:rPr>
          <w:rFonts w:ascii="Book Antiqua" w:hAnsi="Book Antiqua" w:cs="Arial"/>
          <w:bCs/>
          <w:lang w:bidi="th-TH"/>
        </w:rPr>
        <w:t xml:space="preserve">% </w:t>
      </w:r>
      <w:r w:rsidR="0034138E" w:rsidRPr="006E4071">
        <w:rPr>
          <w:rFonts w:ascii="Book Antiqua" w:hAnsi="Book Antiqua" w:cs="Arial"/>
          <w:bCs/>
          <w:lang w:bidi="th-TH"/>
        </w:rPr>
        <w:t>of cases</w:t>
      </w:r>
      <w:r w:rsidR="002167BC" w:rsidRPr="006E4071">
        <w:rPr>
          <w:rFonts w:ascii="Book Antiqua" w:hAnsi="Book Antiqua" w:cs="Arial"/>
          <w:bCs/>
          <w:lang w:bidi="th-TH"/>
        </w:rPr>
        <w:t xml:space="preserve"> </w:t>
      </w:r>
      <w:r w:rsidR="005C19C5" w:rsidRPr="006E4071">
        <w:rPr>
          <w:rFonts w:ascii="Book Antiqua" w:hAnsi="Book Antiqua" w:cs="Arial"/>
          <w:bCs/>
          <w:lang w:bidi="th-TH"/>
        </w:rPr>
        <w:t>(</w:t>
      </w:r>
      <w:r w:rsidR="00E36A35" w:rsidRPr="006E4071">
        <w:rPr>
          <w:rFonts w:ascii="Book Antiqua" w:hAnsi="Book Antiqua" w:cs="Arial"/>
          <w:bCs/>
          <w:lang w:bidi="th-TH"/>
        </w:rPr>
        <w:t>Table 1</w:t>
      </w:r>
      <w:r w:rsidR="005C19C5" w:rsidRPr="006E4071">
        <w:rPr>
          <w:rFonts w:ascii="Book Antiqua" w:hAnsi="Book Antiqua" w:cs="Arial"/>
          <w:bCs/>
          <w:lang w:bidi="th-TH"/>
        </w:rPr>
        <w:t>).</w:t>
      </w:r>
    </w:p>
    <w:p w14:paraId="73A4CF87" w14:textId="1814F1B9" w:rsidR="00B07302" w:rsidRPr="006E4071" w:rsidRDefault="005D131A"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 xml:space="preserve">Considering treatment characteristics, </w:t>
      </w:r>
      <w:r w:rsidR="00E54E6D" w:rsidRPr="006E4071">
        <w:rPr>
          <w:rFonts w:ascii="Book Antiqua" w:hAnsi="Book Antiqua" w:cs="Arial"/>
          <w:bCs/>
          <w:lang w:bidi="th-TH"/>
        </w:rPr>
        <w:t>d</w:t>
      </w:r>
      <w:r w:rsidR="005F6CFC" w:rsidRPr="006E4071">
        <w:rPr>
          <w:rFonts w:ascii="Book Antiqua" w:hAnsi="Book Antiqua" w:cs="Arial"/>
          <w:bCs/>
          <w:lang w:bidi="th-TH"/>
        </w:rPr>
        <w:t>oxorubicin</w:t>
      </w:r>
      <w:r w:rsidRPr="006E4071">
        <w:rPr>
          <w:rFonts w:ascii="Book Antiqua" w:hAnsi="Book Antiqua" w:cs="Arial"/>
          <w:bCs/>
          <w:lang w:bidi="th-TH"/>
        </w:rPr>
        <w:t xml:space="preserve"> and </w:t>
      </w:r>
      <w:r w:rsidR="00E54E6D"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Pr="006E4071">
        <w:rPr>
          <w:rFonts w:ascii="Book Antiqua" w:hAnsi="Book Antiqua" w:cs="Arial"/>
          <w:bCs/>
          <w:lang w:bidi="th-TH"/>
        </w:rPr>
        <w:t xml:space="preserve"> were </w:t>
      </w:r>
      <w:r w:rsidRPr="006E4071">
        <w:rPr>
          <w:rFonts w:ascii="Book Antiqua" w:hAnsi="Book Antiqua" w:cs="Arial"/>
          <w:bCs/>
          <w:lang w:bidi="th-TH"/>
        </w:rPr>
        <w:lastRenderedPageBreak/>
        <w:t xml:space="preserve">administered with </w:t>
      </w:r>
      <w:proofErr w:type="spellStart"/>
      <w:r w:rsidRPr="006E4071">
        <w:rPr>
          <w:rFonts w:ascii="Book Antiqua" w:hAnsi="Book Antiqua" w:cs="Arial"/>
          <w:bCs/>
          <w:lang w:bidi="th-TH"/>
        </w:rPr>
        <w:t>cTACE</w:t>
      </w:r>
      <w:proofErr w:type="spellEnd"/>
      <w:r w:rsidRPr="006E4071">
        <w:rPr>
          <w:rFonts w:ascii="Book Antiqua" w:hAnsi="Book Antiqua" w:cs="Arial"/>
          <w:bCs/>
          <w:lang w:bidi="th-TH"/>
        </w:rPr>
        <w:t xml:space="preserve"> in 80% of the cases and DEB-TACE in 20% of cases in both groups. TACE</w:t>
      </w:r>
      <w:r w:rsidR="00673EDA" w:rsidRPr="006E4071">
        <w:rPr>
          <w:rFonts w:ascii="Book Antiqua" w:hAnsi="Book Antiqua" w:cs="Arial"/>
          <w:bCs/>
          <w:lang w:bidi="th-TH"/>
        </w:rPr>
        <w:t xml:space="preserve"> was global </w:t>
      </w:r>
      <w:r w:rsidRPr="006E4071">
        <w:rPr>
          <w:rFonts w:ascii="Book Antiqua" w:hAnsi="Book Antiqua" w:cs="Arial"/>
          <w:bCs/>
          <w:lang w:bidi="th-TH"/>
        </w:rPr>
        <w:t xml:space="preserve">in </w:t>
      </w:r>
      <w:r w:rsidR="00673EDA" w:rsidRPr="006E4071">
        <w:rPr>
          <w:rFonts w:ascii="Book Antiqua" w:hAnsi="Book Antiqua" w:cs="Arial"/>
          <w:bCs/>
          <w:lang w:bidi="th-TH"/>
        </w:rPr>
        <w:t>56.7</w:t>
      </w:r>
      <w:r w:rsidRPr="006E4071">
        <w:rPr>
          <w:rFonts w:ascii="Book Antiqua" w:hAnsi="Book Antiqua" w:cs="Arial"/>
          <w:bCs/>
          <w:lang w:bidi="th-TH"/>
        </w:rPr>
        <w:t xml:space="preserve">% and </w:t>
      </w:r>
      <w:r w:rsidR="00673EDA" w:rsidRPr="006E4071">
        <w:rPr>
          <w:rFonts w:ascii="Book Antiqua" w:hAnsi="Book Antiqua" w:cs="Arial"/>
          <w:bCs/>
          <w:lang w:bidi="th-TH"/>
        </w:rPr>
        <w:t>50</w:t>
      </w:r>
      <w:r w:rsidRPr="006E4071">
        <w:rPr>
          <w:rFonts w:ascii="Book Antiqua" w:hAnsi="Book Antiqua" w:cs="Arial"/>
          <w:bCs/>
          <w:lang w:bidi="th-TH"/>
        </w:rPr>
        <w:t xml:space="preserve">% of </w:t>
      </w:r>
      <w:r w:rsidR="00E54E6D" w:rsidRPr="006E4071">
        <w:rPr>
          <w:rFonts w:ascii="Book Antiqua" w:hAnsi="Book Antiqua" w:cs="Arial"/>
          <w:bCs/>
          <w:lang w:bidi="th-TH"/>
        </w:rPr>
        <w:t>d</w:t>
      </w:r>
      <w:r w:rsidR="005F6CFC" w:rsidRPr="006E4071">
        <w:rPr>
          <w:rFonts w:ascii="Book Antiqua" w:hAnsi="Book Antiqua" w:cs="Arial"/>
          <w:bCs/>
          <w:lang w:bidi="th-TH"/>
        </w:rPr>
        <w:t>oxorubicin</w:t>
      </w:r>
      <w:r w:rsidR="00673EDA" w:rsidRPr="006E4071">
        <w:rPr>
          <w:rFonts w:ascii="Book Antiqua" w:hAnsi="Book Antiqua" w:cs="Arial"/>
          <w:bCs/>
          <w:lang w:bidi="th-TH"/>
        </w:rPr>
        <w:t xml:space="preserve"> and </w:t>
      </w:r>
      <w:r w:rsidR="00E54E6D"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Pr="006E4071">
        <w:rPr>
          <w:rFonts w:ascii="Book Antiqua" w:hAnsi="Book Antiqua" w:cs="Arial"/>
          <w:bCs/>
          <w:lang w:bidi="th-TH"/>
        </w:rPr>
        <w:t>-treated patients</w:t>
      </w:r>
      <w:r w:rsidR="00673EDA" w:rsidRPr="006E4071">
        <w:rPr>
          <w:rFonts w:ascii="Book Antiqua" w:hAnsi="Book Antiqua" w:cs="Arial"/>
          <w:bCs/>
          <w:lang w:bidi="th-TH"/>
        </w:rPr>
        <w:t>, respectively</w:t>
      </w:r>
      <w:r w:rsidRPr="006E4071">
        <w:rPr>
          <w:rFonts w:ascii="Book Antiqua" w:hAnsi="Book Antiqua" w:cs="Arial"/>
          <w:bCs/>
          <w:lang w:bidi="th-TH"/>
        </w:rPr>
        <w:t xml:space="preserve">. </w:t>
      </w:r>
      <w:r w:rsidR="00EC17E1" w:rsidRPr="006E4071">
        <w:rPr>
          <w:rFonts w:ascii="Book Antiqua" w:hAnsi="Book Antiqua" w:cs="Arial"/>
          <w:bCs/>
          <w:lang w:bidi="th-TH"/>
        </w:rPr>
        <w:t>Median number of TACE</w:t>
      </w:r>
      <w:r w:rsidR="00E92FFB" w:rsidRPr="006E4071">
        <w:rPr>
          <w:rFonts w:ascii="Book Antiqua" w:hAnsi="Book Antiqua" w:cs="Arial"/>
          <w:bCs/>
          <w:lang w:bidi="th-TH"/>
        </w:rPr>
        <w:t xml:space="preserve"> per patient</w:t>
      </w:r>
      <w:r w:rsidR="00EC17E1" w:rsidRPr="006E4071">
        <w:rPr>
          <w:rFonts w:ascii="Book Antiqua" w:hAnsi="Book Antiqua" w:cs="Arial"/>
          <w:bCs/>
          <w:lang w:bidi="th-TH"/>
        </w:rPr>
        <w:t xml:space="preserve"> was </w:t>
      </w:r>
      <w:r w:rsidR="00E54E6D" w:rsidRPr="006E4071">
        <w:rPr>
          <w:rFonts w:ascii="Book Antiqua" w:hAnsi="Book Antiqua" w:cs="Arial"/>
          <w:bCs/>
          <w:lang w:bidi="th-TH"/>
        </w:rPr>
        <w:t xml:space="preserve">two </w:t>
      </w:r>
      <w:r w:rsidR="00EC17E1" w:rsidRPr="006E4071">
        <w:rPr>
          <w:rFonts w:ascii="Book Antiqua" w:hAnsi="Book Antiqua" w:cs="Arial"/>
          <w:bCs/>
          <w:lang w:bidi="th-TH"/>
        </w:rPr>
        <w:t xml:space="preserve">(IQR: 1-3) in </w:t>
      </w:r>
      <w:r w:rsidR="00E54E6D" w:rsidRPr="006E4071">
        <w:rPr>
          <w:rFonts w:ascii="Book Antiqua" w:hAnsi="Book Antiqua" w:cs="Arial"/>
          <w:bCs/>
          <w:lang w:bidi="th-TH"/>
        </w:rPr>
        <w:t>the d</w:t>
      </w:r>
      <w:r w:rsidR="005F6CFC" w:rsidRPr="006E4071">
        <w:rPr>
          <w:rFonts w:ascii="Book Antiqua" w:hAnsi="Book Antiqua" w:cs="Arial"/>
          <w:bCs/>
          <w:lang w:bidi="th-TH"/>
        </w:rPr>
        <w:t>oxorubicin</w:t>
      </w:r>
      <w:r w:rsidR="00EC17E1" w:rsidRPr="006E4071">
        <w:rPr>
          <w:rFonts w:ascii="Book Antiqua" w:hAnsi="Book Antiqua" w:cs="Arial"/>
          <w:bCs/>
          <w:lang w:bidi="th-TH"/>
        </w:rPr>
        <w:t xml:space="preserve"> group and </w:t>
      </w:r>
      <w:r w:rsidR="00E54E6D" w:rsidRPr="006E4071">
        <w:rPr>
          <w:rFonts w:ascii="Book Antiqua" w:hAnsi="Book Antiqua" w:cs="Arial"/>
          <w:bCs/>
          <w:lang w:bidi="th-TH"/>
        </w:rPr>
        <w:t>two</w:t>
      </w:r>
      <w:r w:rsidR="00EC17E1" w:rsidRPr="006E4071">
        <w:rPr>
          <w:rFonts w:ascii="Book Antiqua" w:hAnsi="Book Antiqua" w:cs="Arial"/>
          <w:bCs/>
          <w:lang w:bidi="th-TH"/>
        </w:rPr>
        <w:t xml:space="preserve"> (IQR: 2-3) in </w:t>
      </w:r>
      <w:r w:rsidR="00E54E6D" w:rsidRPr="006E4071">
        <w:rPr>
          <w:rFonts w:ascii="Book Antiqua" w:hAnsi="Book Antiqua" w:cs="Arial"/>
          <w:bCs/>
          <w:lang w:bidi="th-TH"/>
        </w:rPr>
        <w:t>the 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EC17E1" w:rsidRPr="006E4071">
        <w:rPr>
          <w:rFonts w:ascii="Book Antiqua" w:hAnsi="Book Antiqua" w:cs="Arial"/>
          <w:bCs/>
          <w:lang w:bidi="th-TH"/>
        </w:rPr>
        <w:t xml:space="preserve"> group. </w:t>
      </w:r>
      <w:r w:rsidR="00DA427A" w:rsidRPr="006E4071">
        <w:rPr>
          <w:rFonts w:ascii="Book Antiqua" w:hAnsi="Book Antiqua" w:cs="Arial"/>
          <w:bCs/>
          <w:lang w:bidi="th-TH"/>
        </w:rPr>
        <w:t>Sixteen patients (27</w:t>
      </w:r>
      <w:r w:rsidR="001E4F9F" w:rsidRPr="006E4071">
        <w:rPr>
          <w:rFonts w:ascii="Book Antiqua" w:hAnsi="Book Antiqua" w:cs="Arial"/>
          <w:bCs/>
          <w:lang w:bidi="th-TH"/>
        </w:rPr>
        <w:t xml:space="preserve">%) were transplanted in </w:t>
      </w:r>
      <w:r w:rsidR="00E54E6D" w:rsidRPr="006E4071">
        <w:rPr>
          <w:rFonts w:ascii="Book Antiqua" w:hAnsi="Book Antiqua" w:cs="Arial"/>
          <w:bCs/>
          <w:lang w:bidi="th-TH"/>
        </w:rPr>
        <w:t>the d</w:t>
      </w:r>
      <w:r w:rsidR="005F6CFC" w:rsidRPr="006E4071">
        <w:rPr>
          <w:rFonts w:ascii="Book Antiqua" w:hAnsi="Book Antiqua" w:cs="Arial"/>
          <w:bCs/>
          <w:lang w:bidi="th-TH"/>
        </w:rPr>
        <w:t>oxorubicin</w:t>
      </w:r>
      <w:r w:rsidR="001E4F9F" w:rsidRPr="006E4071">
        <w:rPr>
          <w:rFonts w:ascii="Book Antiqua" w:hAnsi="Book Antiqua" w:cs="Arial"/>
          <w:bCs/>
          <w:lang w:bidi="th-TH"/>
        </w:rPr>
        <w:t xml:space="preserve"> group and </w:t>
      </w:r>
      <w:r w:rsidR="00E54E6D" w:rsidRPr="006E4071">
        <w:rPr>
          <w:rFonts w:ascii="Book Antiqua" w:hAnsi="Book Antiqua" w:cs="Arial"/>
          <w:bCs/>
          <w:lang w:bidi="th-TH"/>
        </w:rPr>
        <w:t>ten</w:t>
      </w:r>
      <w:r w:rsidR="001E4F9F" w:rsidRPr="006E4071">
        <w:rPr>
          <w:rFonts w:ascii="Book Antiqua" w:hAnsi="Book Antiqua" w:cs="Arial"/>
          <w:bCs/>
          <w:lang w:bidi="th-TH"/>
        </w:rPr>
        <w:t xml:space="preserve"> (33%) in </w:t>
      </w:r>
      <w:r w:rsidR="00E54E6D" w:rsidRPr="006E4071">
        <w:rPr>
          <w:rFonts w:ascii="Book Antiqua" w:hAnsi="Book Antiqua" w:cs="Arial"/>
          <w:bCs/>
          <w:lang w:bidi="th-TH"/>
        </w:rPr>
        <w:t>the 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1E4F9F" w:rsidRPr="006E4071">
        <w:rPr>
          <w:rFonts w:ascii="Book Antiqua" w:hAnsi="Book Antiqua" w:cs="Arial"/>
          <w:bCs/>
          <w:lang w:bidi="th-TH"/>
        </w:rPr>
        <w:t xml:space="preserve"> group.</w:t>
      </w:r>
    </w:p>
    <w:p w14:paraId="791DA08F"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6BD22E53" w14:textId="77777777" w:rsidR="00B07302" w:rsidRPr="006E4071" w:rsidRDefault="00F820C9"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Anti</w:t>
      </w:r>
      <w:r w:rsidR="00DF3695" w:rsidRPr="006E4071">
        <w:rPr>
          <w:rFonts w:ascii="Book Antiqua" w:hAnsi="Book Antiqua" w:cs="Arial"/>
          <w:b/>
          <w:bCs/>
          <w:i/>
          <w:iCs/>
          <w:lang w:bidi="th-TH"/>
        </w:rPr>
        <w:t>-</w:t>
      </w:r>
      <w:r w:rsidRPr="006E4071">
        <w:rPr>
          <w:rFonts w:ascii="Book Antiqua" w:hAnsi="Book Antiqua" w:cs="Arial"/>
          <w:b/>
          <w:bCs/>
          <w:i/>
          <w:iCs/>
          <w:lang w:bidi="th-TH"/>
        </w:rPr>
        <w:t>tumor efficacy</w:t>
      </w:r>
      <w:r w:rsidR="00D76E7C" w:rsidRPr="006E4071">
        <w:rPr>
          <w:rFonts w:ascii="Book Antiqua" w:hAnsi="Book Antiqua" w:cs="Arial"/>
          <w:b/>
          <w:bCs/>
          <w:i/>
          <w:iCs/>
          <w:lang w:bidi="th-TH"/>
        </w:rPr>
        <w:t xml:space="preserve">: </w:t>
      </w:r>
      <w:r w:rsidR="00B77DC9" w:rsidRPr="006E4071">
        <w:rPr>
          <w:rFonts w:ascii="Book Antiqua" w:hAnsi="Book Antiqua" w:cs="Arial"/>
          <w:b/>
          <w:bCs/>
          <w:i/>
          <w:iCs/>
          <w:lang w:bidi="th-TH"/>
        </w:rPr>
        <w:t>C</w:t>
      </w:r>
      <w:r w:rsidR="00D76E7C" w:rsidRPr="006E4071">
        <w:rPr>
          <w:rFonts w:ascii="Book Antiqua" w:hAnsi="Book Antiqua" w:cs="Arial"/>
          <w:b/>
          <w:bCs/>
          <w:i/>
          <w:iCs/>
          <w:lang w:bidi="th-TH"/>
        </w:rPr>
        <w:t xml:space="preserve">omparison of </w:t>
      </w:r>
      <w:r w:rsidR="00A01C16" w:rsidRPr="006E4071">
        <w:rPr>
          <w:rFonts w:ascii="Book Antiqua" w:hAnsi="Book Antiqua" w:cs="Arial"/>
          <w:b/>
          <w:bCs/>
          <w:i/>
          <w:iCs/>
          <w:lang w:bidi="th-TH"/>
        </w:rPr>
        <w:t>Dox-</w:t>
      </w:r>
      <w:r w:rsidR="00D76E7C" w:rsidRPr="006E4071">
        <w:rPr>
          <w:rFonts w:ascii="Book Antiqua" w:hAnsi="Book Antiqua" w:cs="Arial"/>
          <w:b/>
          <w:bCs/>
          <w:i/>
          <w:iCs/>
          <w:lang w:bidi="th-TH"/>
        </w:rPr>
        <w:t xml:space="preserve">TACE and </w:t>
      </w:r>
      <w:r w:rsidR="00A01C16" w:rsidRPr="006E4071">
        <w:rPr>
          <w:rFonts w:ascii="Book Antiqua" w:hAnsi="Book Antiqua" w:cs="Arial"/>
          <w:b/>
          <w:bCs/>
          <w:i/>
          <w:iCs/>
          <w:lang w:bidi="th-TH"/>
        </w:rPr>
        <w:t>Ida</w:t>
      </w:r>
      <w:r w:rsidR="00D76E7C" w:rsidRPr="006E4071">
        <w:rPr>
          <w:rFonts w:ascii="Book Antiqua" w:hAnsi="Book Antiqua" w:cs="Arial"/>
          <w:b/>
          <w:bCs/>
          <w:i/>
          <w:iCs/>
          <w:lang w:bidi="th-TH"/>
        </w:rPr>
        <w:t>-TACE</w:t>
      </w:r>
    </w:p>
    <w:p w14:paraId="4E887415" w14:textId="768A116F" w:rsidR="00B07302" w:rsidRPr="006E4071" w:rsidRDefault="00317A5A"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 xml:space="preserve">Tumor response evaluation </w:t>
      </w:r>
      <w:r w:rsidR="008902AE" w:rsidRPr="006E4071">
        <w:rPr>
          <w:rFonts w:ascii="Book Antiqua" w:hAnsi="Book Antiqua" w:cs="Arial"/>
          <w:bCs/>
          <w:lang w:bidi="th-TH"/>
        </w:rPr>
        <w:t xml:space="preserve">within 3 </w:t>
      </w:r>
      <w:proofErr w:type="spellStart"/>
      <w:r w:rsidR="00B76C7E" w:rsidRPr="006E4071">
        <w:rPr>
          <w:rFonts w:ascii="Book Antiqua" w:hAnsi="Book Antiqua" w:cs="Arial"/>
          <w:bCs/>
          <w:lang w:bidi="th-TH"/>
        </w:rPr>
        <w:t>mo</w:t>
      </w:r>
      <w:proofErr w:type="spellEnd"/>
      <w:r w:rsidR="008902AE" w:rsidRPr="006E4071">
        <w:rPr>
          <w:rFonts w:ascii="Book Antiqua" w:hAnsi="Book Antiqua" w:cs="Arial"/>
          <w:bCs/>
          <w:lang w:bidi="th-TH"/>
        </w:rPr>
        <w:t xml:space="preserve"> post-TACE, </w:t>
      </w:r>
      <w:r w:rsidRPr="006E4071">
        <w:rPr>
          <w:rFonts w:ascii="Book Antiqua" w:hAnsi="Book Antiqua" w:cs="Arial"/>
          <w:bCs/>
          <w:lang w:bidi="th-TH"/>
        </w:rPr>
        <w:t xml:space="preserve">according to </w:t>
      </w:r>
      <w:proofErr w:type="spellStart"/>
      <w:r w:rsidRPr="006E4071">
        <w:rPr>
          <w:rFonts w:ascii="Book Antiqua" w:hAnsi="Book Antiqua" w:cs="Arial"/>
          <w:bCs/>
          <w:lang w:bidi="th-TH"/>
        </w:rPr>
        <w:t>m</w:t>
      </w:r>
      <w:r w:rsidR="00CC7E57" w:rsidRPr="006E4071">
        <w:rPr>
          <w:rFonts w:ascii="Book Antiqua" w:hAnsi="Book Antiqua" w:cs="Arial"/>
          <w:bCs/>
          <w:lang w:bidi="th-TH"/>
        </w:rPr>
        <w:t>RECIST</w:t>
      </w:r>
      <w:proofErr w:type="spellEnd"/>
      <w:r w:rsidR="00CC7E57" w:rsidRPr="006E4071">
        <w:rPr>
          <w:rFonts w:ascii="Book Antiqua" w:hAnsi="Book Antiqua" w:cs="Arial"/>
          <w:bCs/>
          <w:lang w:bidi="th-TH"/>
        </w:rPr>
        <w:t xml:space="preserve"> </w:t>
      </w:r>
      <w:r w:rsidRPr="006E4071">
        <w:rPr>
          <w:rFonts w:ascii="Book Antiqua" w:hAnsi="Book Antiqua" w:cs="Arial"/>
          <w:bCs/>
          <w:lang w:bidi="th-TH"/>
        </w:rPr>
        <w:t>criteria</w:t>
      </w:r>
      <w:r w:rsidR="008902AE" w:rsidRPr="006E4071">
        <w:rPr>
          <w:rFonts w:ascii="Book Antiqua" w:hAnsi="Book Antiqua" w:cs="Arial"/>
          <w:bCs/>
          <w:lang w:bidi="th-TH"/>
        </w:rPr>
        <w:t>,</w:t>
      </w:r>
      <w:r w:rsidR="00CC7E57" w:rsidRPr="006E4071">
        <w:rPr>
          <w:rFonts w:ascii="Book Antiqua" w:hAnsi="Book Antiqua" w:cs="Arial"/>
          <w:bCs/>
          <w:lang w:bidi="th-TH"/>
        </w:rPr>
        <w:t xml:space="preserve"> showed an </w:t>
      </w:r>
      <w:r w:rsidR="00026EE5" w:rsidRPr="006E4071">
        <w:rPr>
          <w:rFonts w:ascii="Book Antiqua" w:hAnsi="Book Antiqua" w:cs="Arial"/>
          <w:bCs/>
          <w:lang w:bidi="th-TH"/>
        </w:rPr>
        <w:t>OR</w:t>
      </w:r>
      <w:r w:rsidR="00524217" w:rsidRPr="006E4071">
        <w:rPr>
          <w:rFonts w:ascii="Book Antiqua" w:hAnsi="Book Antiqua" w:cs="Arial"/>
          <w:bCs/>
          <w:lang w:bidi="th-TH"/>
        </w:rPr>
        <w:t>R</w:t>
      </w:r>
      <w:r w:rsidR="00CC7E57" w:rsidRPr="006E4071">
        <w:rPr>
          <w:rFonts w:ascii="Book Antiqua" w:hAnsi="Book Antiqua" w:cs="Arial"/>
          <w:bCs/>
          <w:lang w:bidi="th-TH"/>
        </w:rPr>
        <w:t xml:space="preserve"> of </w:t>
      </w:r>
      <w:r w:rsidR="00182FAA" w:rsidRPr="006E4071">
        <w:rPr>
          <w:rFonts w:ascii="Book Antiqua" w:hAnsi="Book Antiqua" w:cs="Arial"/>
          <w:bCs/>
          <w:lang w:bidi="th-TH"/>
        </w:rPr>
        <w:t>7</w:t>
      </w:r>
      <w:r w:rsidR="008902AE" w:rsidRPr="006E4071">
        <w:rPr>
          <w:rFonts w:ascii="Book Antiqua" w:hAnsi="Book Antiqua" w:cs="Arial"/>
          <w:bCs/>
          <w:lang w:bidi="th-TH"/>
        </w:rPr>
        <w:t>6</w:t>
      </w:r>
      <w:r w:rsidR="00182FAA" w:rsidRPr="006E4071">
        <w:rPr>
          <w:rFonts w:ascii="Book Antiqua" w:hAnsi="Book Antiqua" w:cs="Arial"/>
          <w:bCs/>
          <w:lang w:bidi="th-TH"/>
        </w:rPr>
        <w:t>% and 73%</w:t>
      </w:r>
      <w:r w:rsidR="004B033D" w:rsidRPr="006E4071">
        <w:rPr>
          <w:rFonts w:ascii="Book Antiqua" w:hAnsi="Book Antiqua" w:cs="Arial"/>
          <w:bCs/>
          <w:lang w:bidi="th-TH"/>
        </w:rPr>
        <w:t xml:space="preserve"> (</w:t>
      </w:r>
      <w:r w:rsidR="002F3720" w:rsidRPr="006E4071">
        <w:rPr>
          <w:rFonts w:ascii="Book Antiqua" w:hAnsi="Book Antiqua" w:cs="Arial"/>
          <w:bCs/>
          <w:i/>
          <w:iCs/>
          <w:lang w:bidi="th-TH"/>
        </w:rPr>
        <w:t>P</w:t>
      </w:r>
      <w:r w:rsidR="002F3720" w:rsidRPr="006E4071">
        <w:rPr>
          <w:rFonts w:ascii="Book Antiqua" w:hAnsi="Book Antiqua" w:cs="Arial"/>
          <w:bCs/>
          <w:lang w:bidi="th-TH"/>
        </w:rPr>
        <w:t xml:space="preserve"> </w:t>
      </w:r>
      <w:r w:rsidR="004B033D" w:rsidRPr="006E4071">
        <w:rPr>
          <w:rFonts w:ascii="Book Antiqua" w:hAnsi="Book Antiqua" w:cs="Arial"/>
          <w:bCs/>
          <w:lang w:bidi="th-TH"/>
        </w:rPr>
        <w:t>=</w:t>
      </w:r>
      <w:r w:rsidR="002F3720" w:rsidRPr="006E4071">
        <w:rPr>
          <w:rFonts w:ascii="Book Antiqua" w:hAnsi="Book Antiqua" w:cs="Arial"/>
          <w:bCs/>
          <w:lang w:bidi="th-TH"/>
        </w:rPr>
        <w:t xml:space="preserve"> </w:t>
      </w:r>
      <w:r w:rsidR="004B033D" w:rsidRPr="006E4071">
        <w:rPr>
          <w:rFonts w:ascii="Book Antiqua" w:hAnsi="Book Antiqua" w:cs="Arial"/>
          <w:bCs/>
          <w:lang w:bidi="th-TH"/>
        </w:rPr>
        <w:t xml:space="preserve">0.797) </w:t>
      </w:r>
      <w:r w:rsidR="00182FAA" w:rsidRPr="006E4071">
        <w:rPr>
          <w:rFonts w:ascii="Book Antiqua" w:hAnsi="Book Antiqua" w:cs="Arial"/>
          <w:bCs/>
          <w:lang w:bidi="th-TH"/>
        </w:rPr>
        <w:t>with 4</w:t>
      </w:r>
      <w:r w:rsidR="008902AE" w:rsidRPr="006E4071">
        <w:rPr>
          <w:rFonts w:ascii="Book Antiqua" w:hAnsi="Book Antiqua" w:cs="Arial"/>
          <w:bCs/>
          <w:lang w:bidi="th-TH"/>
        </w:rPr>
        <w:t>1</w:t>
      </w:r>
      <w:r w:rsidR="002F3720" w:rsidRPr="006E4071">
        <w:rPr>
          <w:rFonts w:ascii="Book Antiqua" w:hAnsi="Book Antiqua" w:cs="Arial"/>
          <w:bCs/>
          <w:lang w:bidi="th-TH"/>
        </w:rPr>
        <w:t>%</w:t>
      </w:r>
      <w:r w:rsidR="00182FAA" w:rsidRPr="006E4071">
        <w:rPr>
          <w:rFonts w:ascii="Book Antiqua" w:hAnsi="Book Antiqua" w:cs="Arial"/>
          <w:bCs/>
          <w:lang w:bidi="th-TH"/>
        </w:rPr>
        <w:t xml:space="preserve"> and 40</w:t>
      </w:r>
      <w:r w:rsidR="00612DA1" w:rsidRPr="006E4071">
        <w:rPr>
          <w:rFonts w:ascii="Book Antiqua" w:hAnsi="Book Antiqua" w:cs="Arial"/>
          <w:bCs/>
          <w:lang w:bidi="th-TH"/>
        </w:rPr>
        <w:t xml:space="preserve">% of </w:t>
      </w:r>
      <w:r w:rsidR="001076D2" w:rsidRPr="006E4071">
        <w:rPr>
          <w:rFonts w:ascii="Book Antiqua" w:hAnsi="Book Antiqua" w:cs="Arial"/>
          <w:bCs/>
          <w:lang w:bidi="th-TH"/>
        </w:rPr>
        <w:t>complete response</w:t>
      </w:r>
      <w:r w:rsidR="00182FAA" w:rsidRPr="006E4071">
        <w:rPr>
          <w:rFonts w:ascii="Book Antiqua" w:hAnsi="Book Antiqua" w:cs="Arial"/>
          <w:bCs/>
          <w:lang w:bidi="th-TH"/>
        </w:rPr>
        <w:t>, and 3</w:t>
      </w:r>
      <w:r w:rsidR="008902AE" w:rsidRPr="006E4071">
        <w:rPr>
          <w:rFonts w:ascii="Book Antiqua" w:hAnsi="Book Antiqua" w:cs="Arial"/>
          <w:bCs/>
          <w:lang w:bidi="th-TH"/>
        </w:rPr>
        <w:t>6</w:t>
      </w:r>
      <w:r w:rsidR="00182FAA" w:rsidRPr="006E4071">
        <w:rPr>
          <w:rFonts w:ascii="Book Antiqua" w:hAnsi="Book Antiqua" w:cs="Arial"/>
          <w:bCs/>
          <w:lang w:bidi="th-TH"/>
        </w:rPr>
        <w:t>% and 33</w:t>
      </w:r>
      <w:r w:rsidR="001002CD" w:rsidRPr="006E4071">
        <w:rPr>
          <w:rFonts w:ascii="Book Antiqua" w:hAnsi="Book Antiqua" w:cs="Arial"/>
          <w:bCs/>
          <w:lang w:bidi="th-TH"/>
        </w:rPr>
        <w:t xml:space="preserve">% of </w:t>
      </w:r>
      <w:r w:rsidR="00524217" w:rsidRPr="006E4071">
        <w:rPr>
          <w:rFonts w:ascii="Book Antiqua" w:hAnsi="Book Antiqua" w:cs="Arial"/>
          <w:bCs/>
          <w:lang w:bidi="th-TH"/>
        </w:rPr>
        <w:t>PR</w:t>
      </w:r>
      <w:r w:rsidR="003D0CC1" w:rsidRPr="006E4071">
        <w:rPr>
          <w:rFonts w:ascii="Book Antiqua" w:hAnsi="Book Antiqua" w:cs="Arial"/>
          <w:bCs/>
          <w:lang w:bidi="th-TH"/>
        </w:rPr>
        <w:t xml:space="preserve"> in </w:t>
      </w:r>
      <w:r w:rsidR="00A01C16" w:rsidRPr="006E4071">
        <w:rPr>
          <w:rFonts w:ascii="Book Antiqua" w:hAnsi="Book Antiqua" w:cs="Arial"/>
          <w:bCs/>
          <w:lang w:bidi="th-TH"/>
        </w:rPr>
        <w:t>Dox-</w:t>
      </w:r>
      <w:r w:rsidR="003D0CC1" w:rsidRPr="006E4071">
        <w:rPr>
          <w:rFonts w:ascii="Book Antiqua" w:hAnsi="Book Antiqua" w:cs="Arial"/>
          <w:bCs/>
          <w:lang w:bidi="th-TH"/>
        </w:rPr>
        <w:t xml:space="preserve">TACE and </w:t>
      </w:r>
      <w:r w:rsidR="00A01C16" w:rsidRPr="006E4071">
        <w:rPr>
          <w:rFonts w:ascii="Book Antiqua" w:hAnsi="Book Antiqua" w:cs="Arial"/>
          <w:bCs/>
          <w:lang w:bidi="th-TH"/>
        </w:rPr>
        <w:t>Ida</w:t>
      </w:r>
      <w:r w:rsidR="003D0CC1" w:rsidRPr="006E4071">
        <w:rPr>
          <w:rFonts w:ascii="Book Antiqua" w:hAnsi="Book Antiqua" w:cs="Arial"/>
          <w:bCs/>
          <w:lang w:bidi="th-TH"/>
        </w:rPr>
        <w:t>-TACE groups</w:t>
      </w:r>
      <w:r w:rsidR="003A5D9B" w:rsidRPr="006E4071">
        <w:rPr>
          <w:rFonts w:ascii="Book Antiqua" w:hAnsi="Book Antiqua" w:cs="Arial"/>
          <w:bCs/>
          <w:lang w:bidi="th-TH"/>
        </w:rPr>
        <w:t>,</w:t>
      </w:r>
      <w:r w:rsidR="003D0CC1" w:rsidRPr="006E4071">
        <w:rPr>
          <w:rFonts w:ascii="Book Antiqua" w:hAnsi="Book Antiqua" w:cs="Arial"/>
          <w:bCs/>
          <w:lang w:bidi="th-TH"/>
        </w:rPr>
        <w:t xml:space="preserve"> respectively</w:t>
      </w:r>
      <w:r w:rsidR="001002CD" w:rsidRPr="006E4071">
        <w:rPr>
          <w:rFonts w:ascii="Book Antiqua" w:hAnsi="Book Antiqua" w:cs="Arial"/>
          <w:bCs/>
          <w:lang w:bidi="th-TH"/>
        </w:rPr>
        <w:t xml:space="preserve">. </w:t>
      </w:r>
      <w:r w:rsidR="00DF3695" w:rsidRPr="006E4071">
        <w:rPr>
          <w:rFonts w:ascii="Book Antiqua" w:hAnsi="Book Antiqua" w:cs="Arial"/>
          <w:bCs/>
          <w:lang w:bidi="th-TH"/>
        </w:rPr>
        <w:t>DCR</w:t>
      </w:r>
      <w:r w:rsidR="00F560A8" w:rsidRPr="006E4071">
        <w:rPr>
          <w:rFonts w:ascii="Book Antiqua" w:hAnsi="Book Antiqua" w:cs="Arial"/>
          <w:bCs/>
          <w:lang w:bidi="th-TH"/>
        </w:rPr>
        <w:t xml:space="preserve"> </w:t>
      </w:r>
      <w:r w:rsidR="001002CD" w:rsidRPr="006E4071">
        <w:rPr>
          <w:rFonts w:ascii="Book Antiqua" w:hAnsi="Book Antiqua" w:cs="Arial"/>
          <w:bCs/>
          <w:lang w:bidi="th-TH"/>
        </w:rPr>
        <w:t>was</w:t>
      </w:r>
      <w:r w:rsidR="008A33B2" w:rsidRPr="006E4071">
        <w:rPr>
          <w:rFonts w:ascii="Book Antiqua" w:hAnsi="Book Antiqua" w:cs="Arial"/>
          <w:bCs/>
          <w:lang w:bidi="th-TH"/>
        </w:rPr>
        <w:t xml:space="preserve"> 90</w:t>
      </w:r>
      <w:r w:rsidR="002F3720" w:rsidRPr="006E4071">
        <w:rPr>
          <w:rFonts w:ascii="Book Antiqua" w:hAnsi="Book Antiqua" w:cs="Arial"/>
          <w:bCs/>
          <w:lang w:bidi="th-TH"/>
        </w:rPr>
        <w:t>%</w:t>
      </w:r>
      <w:r w:rsidR="008A33B2" w:rsidRPr="006E4071">
        <w:rPr>
          <w:rFonts w:ascii="Book Antiqua" w:hAnsi="Book Antiqua" w:cs="Arial"/>
          <w:bCs/>
          <w:lang w:bidi="th-TH"/>
        </w:rPr>
        <w:t xml:space="preserve"> and 8</w:t>
      </w:r>
      <w:r w:rsidR="00F560A8" w:rsidRPr="006E4071">
        <w:rPr>
          <w:rFonts w:ascii="Book Antiqua" w:hAnsi="Book Antiqua" w:cs="Arial"/>
          <w:bCs/>
          <w:lang w:bidi="th-TH"/>
        </w:rPr>
        <w:t>7%</w:t>
      </w:r>
      <w:r w:rsidR="00381051" w:rsidRPr="006E4071">
        <w:rPr>
          <w:rFonts w:ascii="Book Antiqua" w:hAnsi="Book Antiqua" w:cs="Arial"/>
          <w:bCs/>
          <w:lang w:bidi="th-TH"/>
        </w:rPr>
        <w:t>, respectively</w:t>
      </w:r>
      <w:r w:rsidR="00F560A8" w:rsidRPr="006E4071">
        <w:rPr>
          <w:rFonts w:ascii="Book Antiqua" w:hAnsi="Book Antiqua" w:cs="Arial"/>
          <w:bCs/>
          <w:lang w:bidi="th-TH"/>
        </w:rPr>
        <w:t xml:space="preserve"> (</w:t>
      </w:r>
      <w:r w:rsidR="002F3720" w:rsidRPr="006E4071">
        <w:rPr>
          <w:rFonts w:ascii="Book Antiqua" w:hAnsi="Book Antiqua" w:cs="Arial"/>
          <w:bCs/>
          <w:i/>
          <w:iCs/>
          <w:lang w:bidi="th-TH"/>
        </w:rPr>
        <w:t>P</w:t>
      </w:r>
      <w:r w:rsidR="002F3720" w:rsidRPr="006E4071">
        <w:rPr>
          <w:rFonts w:ascii="Book Antiqua" w:hAnsi="Book Antiqua" w:cs="Arial"/>
          <w:bCs/>
          <w:lang w:bidi="th-TH"/>
        </w:rPr>
        <w:t xml:space="preserve"> </w:t>
      </w:r>
      <w:r w:rsidR="00F560A8" w:rsidRPr="006E4071">
        <w:rPr>
          <w:rFonts w:ascii="Book Antiqua" w:hAnsi="Book Antiqua" w:cs="Arial"/>
          <w:bCs/>
          <w:lang w:bidi="th-TH"/>
        </w:rPr>
        <w:t>=</w:t>
      </w:r>
      <w:r w:rsidR="002F3720" w:rsidRPr="006E4071">
        <w:rPr>
          <w:rFonts w:ascii="Book Antiqua" w:hAnsi="Book Antiqua" w:cs="Arial"/>
          <w:bCs/>
          <w:lang w:bidi="th-TH"/>
        </w:rPr>
        <w:t xml:space="preserve"> </w:t>
      </w:r>
      <w:r w:rsidR="00F560A8" w:rsidRPr="006E4071">
        <w:rPr>
          <w:rFonts w:ascii="Book Antiqua" w:hAnsi="Book Antiqua" w:cs="Arial"/>
          <w:bCs/>
          <w:lang w:bidi="th-TH"/>
        </w:rPr>
        <w:t>0.72</w:t>
      </w:r>
      <w:r w:rsidR="004B033D" w:rsidRPr="006E4071">
        <w:rPr>
          <w:rFonts w:ascii="Book Antiqua" w:hAnsi="Book Antiqua" w:cs="Arial"/>
          <w:bCs/>
          <w:lang w:bidi="th-TH"/>
        </w:rPr>
        <w:t>6)</w:t>
      </w:r>
      <w:r w:rsidR="00942359" w:rsidRPr="006E4071">
        <w:rPr>
          <w:rFonts w:ascii="Book Antiqua" w:hAnsi="Book Antiqua" w:cs="Arial"/>
          <w:bCs/>
          <w:lang w:bidi="th-TH"/>
        </w:rPr>
        <w:t xml:space="preserve"> (Figure 2)</w:t>
      </w:r>
      <w:r w:rsidR="00F06067" w:rsidRPr="006E4071">
        <w:rPr>
          <w:rFonts w:ascii="Book Antiqua" w:hAnsi="Book Antiqua" w:cs="Arial"/>
          <w:bCs/>
          <w:lang w:bidi="th-TH"/>
        </w:rPr>
        <w:t xml:space="preserve">. </w:t>
      </w:r>
    </w:p>
    <w:p w14:paraId="7B37EB56" w14:textId="756862AB" w:rsidR="00B07302" w:rsidRPr="006E4071" w:rsidRDefault="00B77DC9"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The m</w:t>
      </w:r>
      <w:r w:rsidR="007B560F" w:rsidRPr="006E4071">
        <w:rPr>
          <w:rFonts w:ascii="Book Antiqua" w:hAnsi="Book Antiqua" w:cs="Arial"/>
          <w:bCs/>
          <w:lang w:bidi="th-TH"/>
        </w:rPr>
        <w:t>edian follow</w:t>
      </w:r>
      <w:r w:rsidR="001E1821" w:rsidRPr="006E4071">
        <w:rPr>
          <w:rFonts w:ascii="Book Antiqua" w:hAnsi="Book Antiqua" w:cs="Arial"/>
          <w:bCs/>
          <w:lang w:bidi="th-TH"/>
        </w:rPr>
        <w:t>-</w:t>
      </w:r>
      <w:r w:rsidR="007B560F" w:rsidRPr="006E4071">
        <w:rPr>
          <w:rFonts w:ascii="Book Antiqua" w:hAnsi="Book Antiqua" w:cs="Arial"/>
          <w:bCs/>
          <w:lang w:bidi="th-TH"/>
        </w:rPr>
        <w:t xml:space="preserve">up was 19.8 </w:t>
      </w:r>
      <w:r w:rsidR="002F3720" w:rsidRPr="006E4071">
        <w:rPr>
          <w:rFonts w:ascii="Book Antiqua" w:hAnsi="Book Antiqua" w:cs="Arial"/>
          <w:bCs/>
          <w:i/>
          <w:iCs/>
          <w:lang w:bidi="th-TH"/>
        </w:rPr>
        <w:t>vs</w:t>
      </w:r>
      <w:r w:rsidR="007B560F" w:rsidRPr="006E4071">
        <w:rPr>
          <w:rFonts w:ascii="Book Antiqua" w:hAnsi="Book Antiqua" w:cs="Arial"/>
          <w:bCs/>
          <w:lang w:bidi="th-TH"/>
        </w:rPr>
        <w:t xml:space="preserve"> 21.8 </w:t>
      </w:r>
      <w:proofErr w:type="spellStart"/>
      <w:r w:rsidR="00B76C7E" w:rsidRPr="006E4071">
        <w:rPr>
          <w:rFonts w:ascii="Book Antiqua" w:hAnsi="Book Antiqua" w:cs="Arial"/>
          <w:bCs/>
          <w:lang w:bidi="th-TH"/>
        </w:rPr>
        <w:t>mo</w:t>
      </w:r>
      <w:proofErr w:type="spellEnd"/>
      <w:r w:rsidR="001002CD" w:rsidRPr="006E4071">
        <w:rPr>
          <w:rFonts w:ascii="Book Antiqua" w:hAnsi="Book Antiqua" w:cs="Arial"/>
          <w:bCs/>
          <w:lang w:bidi="th-TH"/>
        </w:rPr>
        <w:t xml:space="preserve"> in </w:t>
      </w:r>
      <w:r w:rsidR="00D96E8C" w:rsidRPr="006E4071">
        <w:rPr>
          <w:rFonts w:ascii="Book Antiqua" w:hAnsi="Book Antiqua" w:cs="Arial"/>
          <w:bCs/>
          <w:lang w:bidi="th-TH"/>
        </w:rPr>
        <w:t>doxorubicin</w:t>
      </w:r>
      <w:r w:rsidR="001002CD" w:rsidRPr="006E4071">
        <w:rPr>
          <w:rFonts w:ascii="Book Antiqua" w:hAnsi="Book Antiqua" w:cs="Arial"/>
          <w:bCs/>
          <w:lang w:bidi="th-TH"/>
        </w:rPr>
        <w:t xml:space="preserve"> </w:t>
      </w:r>
      <w:r w:rsidR="002F3720" w:rsidRPr="006E4071">
        <w:rPr>
          <w:rFonts w:ascii="Book Antiqua" w:hAnsi="Book Antiqua" w:cs="Arial"/>
          <w:bCs/>
          <w:i/>
          <w:iCs/>
          <w:lang w:bidi="th-TH"/>
        </w:rPr>
        <w:t>vs</w:t>
      </w:r>
      <w:r w:rsidR="001002CD" w:rsidRPr="006E4071">
        <w:rPr>
          <w:rFonts w:ascii="Book Antiqua" w:hAnsi="Book Antiqua" w:cs="Arial"/>
          <w:bCs/>
          <w:lang w:bidi="th-TH"/>
        </w:rPr>
        <w:t xml:space="preserve"> </w:t>
      </w:r>
      <w:r w:rsidR="003A5D9B" w:rsidRPr="006E4071">
        <w:rPr>
          <w:rFonts w:ascii="Book Antiqua" w:hAnsi="Book Antiqua" w:cs="Arial"/>
          <w:bCs/>
          <w:lang w:bidi="th-TH"/>
        </w:rPr>
        <w:t>idarubicin</w:t>
      </w:r>
      <w:r w:rsidR="001002CD" w:rsidRPr="006E4071">
        <w:rPr>
          <w:rFonts w:ascii="Book Antiqua" w:hAnsi="Book Antiqua" w:cs="Arial"/>
          <w:bCs/>
          <w:lang w:bidi="th-TH"/>
        </w:rPr>
        <w:t xml:space="preserve"> patients</w:t>
      </w:r>
      <w:r w:rsidR="007B560F" w:rsidRPr="006E4071">
        <w:rPr>
          <w:rFonts w:ascii="Book Antiqua" w:hAnsi="Book Antiqua" w:cs="Arial"/>
          <w:bCs/>
          <w:lang w:bidi="th-TH"/>
        </w:rPr>
        <w:t xml:space="preserve"> with </w:t>
      </w:r>
      <w:r w:rsidR="00026EE5" w:rsidRPr="006E4071">
        <w:rPr>
          <w:rFonts w:ascii="Book Antiqua" w:hAnsi="Book Antiqua" w:cs="Arial"/>
          <w:bCs/>
          <w:lang w:bidi="th-TH"/>
        </w:rPr>
        <w:t>a PFS</w:t>
      </w:r>
      <w:r w:rsidR="00601F6E" w:rsidRPr="006E4071">
        <w:rPr>
          <w:rFonts w:ascii="Book Antiqua" w:hAnsi="Book Antiqua" w:cs="Arial"/>
          <w:bCs/>
          <w:lang w:bidi="th-TH"/>
        </w:rPr>
        <w:t xml:space="preserve"> of 7.71 </w:t>
      </w:r>
      <w:r w:rsidR="002F3720" w:rsidRPr="006E4071">
        <w:rPr>
          <w:rFonts w:ascii="Book Antiqua" w:hAnsi="Book Antiqua" w:cs="Arial"/>
          <w:bCs/>
          <w:i/>
          <w:iCs/>
          <w:lang w:bidi="th-TH"/>
        </w:rPr>
        <w:t>vs</w:t>
      </w:r>
      <w:r w:rsidR="007B560F" w:rsidRPr="006E4071">
        <w:rPr>
          <w:rFonts w:ascii="Book Antiqua" w:hAnsi="Book Antiqua" w:cs="Arial"/>
          <w:bCs/>
          <w:lang w:bidi="th-TH"/>
        </w:rPr>
        <w:t xml:space="preserve"> 7.68 </w:t>
      </w:r>
      <w:proofErr w:type="spellStart"/>
      <w:r w:rsidR="00B76C7E" w:rsidRPr="006E4071">
        <w:rPr>
          <w:rFonts w:ascii="Book Antiqua" w:hAnsi="Book Antiqua" w:cs="Arial"/>
          <w:bCs/>
          <w:lang w:bidi="th-TH"/>
        </w:rPr>
        <w:t>mo</w:t>
      </w:r>
      <w:proofErr w:type="spellEnd"/>
      <w:r w:rsidR="00120B36" w:rsidRPr="006E4071">
        <w:rPr>
          <w:rFonts w:ascii="Book Antiqua" w:hAnsi="Book Antiqua" w:cs="Arial"/>
          <w:bCs/>
          <w:lang w:bidi="th-TH"/>
        </w:rPr>
        <w:t xml:space="preserve"> (</w:t>
      </w:r>
      <w:r w:rsidR="002F3720" w:rsidRPr="006E4071">
        <w:rPr>
          <w:rFonts w:ascii="Book Antiqua" w:hAnsi="Book Antiqua" w:cs="Arial"/>
          <w:bCs/>
          <w:i/>
          <w:iCs/>
          <w:lang w:bidi="th-TH"/>
        </w:rPr>
        <w:t xml:space="preserve">P </w:t>
      </w:r>
      <w:r w:rsidR="00120B36" w:rsidRPr="006E4071">
        <w:rPr>
          <w:rFonts w:ascii="Book Antiqua" w:hAnsi="Book Antiqua" w:cs="Arial"/>
          <w:bCs/>
          <w:lang w:bidi="th-TH"/>
        </w:rPr>
        <w:t>=</w:t>
      </w:r>
      <w:r w:rsidR="003A5D9B" w:rsidRPr="006E4071">
        <w:rPr>
          <w:rFonts w:ascii="Book Antiqua" w:hAnsi="Book Antiqua" w:cs="Arial"/>
          <w:bCs/>
          <w:lang w:bidi="th-TH"/>
        </w:rPr>
        <w:t xml:space="preserve"> </w:t>
      </w:r>
      <w:r w:rsidR="00550BBD" w:rsidRPr="006E4071">
        <w:rPr>
          <w:rFonts w:ascii="Book Antiqua" w:hAnsi="Book Antiqua" w:cs="Arial"/>
          <w:bCs/>
          <w:lang w:bidi="th-TH"/>
        </w:rPr>
        <w:t>0.586</w:t>
      </w:r>
      <w:r w:rsidR="00D5456D" w:rsidRPr="006E4071">
        <w:rPr>
          <w:rFonts w:ascii="Book Antiqua" w:hAnsi="Book Antiqua" w:cs="Arial"/>
          <w:bCs/>
          <w:lang w:bidi="th-TH"/>
        </w:rPr>
        <w:t>)</w:t>
      </w:r>
      <w:r w:rsidR="003A5D9B" w:rsidRPr="006E4071">
        <w:rPr>
          <w:rFonts w:ascii="Book Antiqua" w:hAnsi="Book Antiqua" w:cs="Arial"/>
          <w:bCs/>
          <w:lang w:bidi="th-TH"/>
        </w:rPr>
        <w:t>,</w:t>
      </w:r>
      <w:r w:rsidR="007B560F" w:rsidRPr="006E4071">
        <w:rPr>
          <w:rFonts w:ascii="Book Antiqua" w:hAnsi="Book Antiqua" w:cs="Arial"/>
          <w:bCs/>
          <w:lang w:bidi="th-TH"/>
        </w:rPr>
        <w:t xml:space="preserve"> and</w:t>
      </w:r>
      <w:r w:rsidR="00550BBD" w:rsidRPr="006E4071">
        <w:rPr>
          <w:rFonts w:ascii="Book Antiqua" w:hAnsi="Book Antiqua" w:cs="Arial"/>
          <w:bCs/>
          <w:lang w:bidi="th-TH"/>
        </w:rPr>
        <w:t xml:space="preserve"> LTFS</w:t>
      </w:r>
      <w:r w:rsidR="00A24F3C" w:rsidRPr="006E4071">
        <w:rPr>
          <w:rFonts w:ascii="Book Antiqua" w:hAnsi="Book Antiqua" w:cs="Arial"/>
          <w:bCs/>
          <w:lang w:bidi="th-TH"/>
        </w:rPr>
        <w:t xml:space="preserve"> was </w:t>
      </w:r>
      <w:r w:rsidR="003E7566" w:rsidRPr="006E4071">
        <w:rPr>
          <w:rFonts w:ascii="Book Antiqua" w:hAnsi="Book Antiqua" w:cs="Arial"/>
          <w:bCs/>
          <w:lang w:bidi="th-TH"/>
        </w:rPr>
        <w:t xml:space="preserve">24.9 </w:t>
      </w:r>
      <w:r w:rsidR="002F3720" w:rsidRPr="006E4071">
        <w:rPr>
          <w:rFonts w:ascii="Book Antiqua" w:hAnsi="Book Antiqua" w:cs="Arial"/>
          <w:bCs/>
          <w:i/>
          <w:iCs/>
          <w:lang w:bidi="th-TH"/>
        </w:rPr>
        <w:t>vs</w:t>
      </w:r>
      <w:r w:rsidR="003E7566" w:rsidRPr="006E4071">
        <w:rPr>
          <w:rFonts w:ascii="Book Antiqua" w:hAnsi="Book Antiqua" w:cs="Arial"/>
          <w:bCs/>
          <w:lang w:bidi="th-TH"/>
        </w:rPr>
        <w:t xml:space="preserve"> 21.9 </w:t>
      </w:r>
      <w:proofErr w:type="spellStart"/>
      <w:r w:rsidR="00B76C7E" w:rsidRPr="006E4071">
        <w:rPr>
          <w:rFonts w:ascii="Book Antiqua" w:hAnsi="Book Antiqua" w:cs="Arial"/>
          <w:bCs/>
          <w:lang w:bidi="th-TH"/>
        </w:rPr>
        <w:t>mo</w:t>
      </w:r>
      <w:proofErr w:type="spellEnd"/>
      <w:r w:rsidR="003E7566" w:rsidRPr="006E4071">
        <w:rPr>
          <w:rFonts w:ascii="Book Antiqua" w:hAnsi="Book Antiqua" w:cs="Arial"/>
          <w:bCs/>
          <w:lang w:bidi="th-TH"/>
        </w:rPr>
        <w:t xml:space="preserve"> in </w:t>
      </w:r>
      <w:r w:rsidR="00D96E8C" w:rsidRPr="006E4071">
        <w:rPr>
          <w:rFonts w:ascii="Book Antiqua" w:hAnsi="Book Antiqua" w:cs="Arial"/>
          <w:bCs/>
          <w:lang w:bidi="th-TH"/>
        </w:rPr>
        <w:t>doxorubicin</w:t>
      </w:r>
      <w:r w:rsidR="003E7566" w:rsidRPr="006E4071">
        <w:rPr>
          <w:rFonts w:ascii="Book Antiqua" w:hAnsi="Book Antiqua" w:cs="Arial"/>
          <w:bCs/>
          <w:lang w:bidi="th-TH"/>
        </w:rPr>
        <w:t xml:space="preserve">- </w:t>
      </w:r>
      <w:r w:rsidR="002F3720" w:rsidRPr="006E4071">
        <w:rPr>
          <w:rFonts w:ascii="Book Antiqua" w:hAnsi="Book Antiqua" w:cs="Arial"/>
          <w:bCs/>
          <w:i/>
          <w:iCs/>
          <w:lang w:bidi="th-TH"/>
        </w:rPr>
        <w:t>vs</w:t>
      </w:r>
      <w:r w:rsidR="003E7566" w:rsidRPr="006E4071">
        <w:rPr>
          <w:rFonts w:ascii="Book Antiqua" w:hAnsi="Book Antiqua" w:cs="Arial"/>
          <w:bCs/>
          <w:lang w:bidi="th-TH"/>
        </w:rPr>
        <w:t xml:space="preserve"> </w:t>
      </w:r>
      <w:r w:rsidR="003A5D9B" w:rsidRPr="006E4071">
        <w:rPr>
          <w:rFonts w:ascii="Book Antiqua" w:hAnsi="Book Antiqua" w:cs="Arial"/>
          <w:bCs/>
          <w:lang w:bidi="th-TH"/>
        </w:rPr>
        <w:t>idarubicin</w:t>
      </w:r>
      <w:r w:rsidR="003E7566" w:rsidRPr="006E4071">
        <w:rPr>
          <w:rFonts w:ascii="Book Antiqua" w:hAnsi="Book Antiqua" w:cs="Arial"/>
          <w:bCs/>
          <w:lang w:bidi="th-TH"/>
        </w:rPr>
        <w:t>-treated patients</w:t>
      </w:r>
      <w:r w:rsidR="003A5D9B" w:rsidRPr="006E4071">
        <w:rPr>
          <w:rFonts w:ascii="Book Antiqua" w:hAnsi="Book Antiqua" w:cs="Arial"/>
          <w:bCs/>
          <w:lang w:bidi="th-TH"/>
        </w:rPr>
        <w:t>, respectively</w:t>
      </w:r>
      <w:r w:rsidR="00550BBD" w:rsidRPr="006E4071">
        <w:rPr>
          <w:rFonts w:ascii="Book Antiqua" w:hAnsi="Book Antiqua" w:cs="Arial"/>
          <w:bCs/>
          <w:lang w:bidi="th-TH"/>
        </w:rPr>
        <w:t xml:space="preserve"> (</w:t>
      </w:r>
      <w:r w:rsidR="002F3720" w:rsidRPr="006E4071">
        <w:rPr>
          <w:rFonts w:ascii="Book Antiqua" w:hAnsi="Book Antiqua" w:cs="Arial"/>
          <w:bCs/>
          <w:i/>
          <w:iCs/>
          <w:lang w:bidi="th-TH"/>
        </w:rPr>
        <w:t>P</w:t>
      </w:r>
      <w:r w:rsidR="002F3720" w:rsidRPr="006E4071">
        <w:rPr>
          <w:rFonts w:ascii="Book Antiqua" w:hAnsi="Book Antiqua" w:cs="Arial"/>
          <w:bCs/>
          <w:lang w:bidi="th-TH"/>
        </w:rPr>
        <w:t xml:space="preserve"> </w:t>
      </w:r>
      <w:r w:rsidR="00550BBD" w:rsidRPr="006E4071">
        <w:rPr>
          <w:rFonts w:ascii="Book Antiqua" w:hAnsi="Book Antiqua" w:cs="Arial"/>
          <w:bCs/>
          <w:lang w:bidi="th-TH"/>
        </w:rPr>
        <w:t>=</w:t>
      </w:r>
      <w:r w:rsidR="002F3720" w:rsidRPr="006E4071">
        <w:rPr>
          <w:rFonts w:ascii="Book Antiqua" w:hAnsi="Book Antiqua" w:cs="Arial"/>
          <w:bCs/>
          <w:lang w:bidi="th-TH"/>
        </w:rPr>
        <w:t xml:space="preserve"> </w:t>
      </w:r>
      <w:r w:rsidR="00550BBD" w:rsidRPr="006E4071">
        <w:rPr>
          <w:rFonts w:ascii="Book Antiqua" w:hAnsi="Book Antiqua" w:cs="Arial"/>
          <w:bCs/>
          <w:lang w:bidi="th-TH"/>
        </w:rPr>
        <w:t>0.434)</w:t>
      </w:r>
      <w:r w:rsidR="007C21BD" w:rsidRPr="006E4071">
        <w:rPr>
          <w:rFonts w:ascii="Book Antiqua" w:hAnsi="Book Antiqua" w:cs="Arial"/>
          <w:bCs/>
          <w:lang w:bidi="th-TH"/>
        </w:rPr>
        <w:t xml:space="preserve"> (Figure </w:t>
      </w:r>
      <w:r w:rsidR="00C97F04" w:rsidRPr="006E4071">
        <w:rPr>
          <w:rFonts w:ascii="Book Antiqua" w:hAnsi="Book Antiqua" w:cs="Arial"/>
          <w:bCs/>
          <w:lang w:bidi="th-TH"/>
        </w:rPr>
        <w:t>2</w:t>
      </w:r>
      <w:r w:rsidR="007C21BD" w:rsidRPr="006E4071">
        <w:rPr>
          <w:rFonts w:ascii="Book Antiqua" w:hAnsi="Book Antiqua" w:cs="Arial"/>
          <w:bCs/>
          <w:lang w:bidi="th-TH"/>
        </w:rPr>
        <w:t>)</w:t>
      </w:r>
      <w:r w:rsidR="00550BBD" w:rsidRPr="006E4071">
        <w:rPr>
          <w:rFonts w:ascii="Book Antiqua" w:hAnsi="Book Antiqua" w:cs="Arial"/>
          <w:bCs/>
          <w:lang w:bidi="th-TH"/>
        </w:rPr>
        <w:t>.</w:t>
      </w:r>
    </w:p>
    <w:p w14:paraId="28477975"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212013CB" w14:textId="77777777" w:rsidR="00B07302" w:rsidRPr="006E4071" w:rsidRDefault="00D76E7C"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Safety</w:t>
      </w:r>
    </w:p>
    <w:p w14:paraId="17446E7F" w14:textId="2D6E4B2E" w:rsidR="00B07302" w:rsidRPr="006E4071" w:rsidRDefault="001A346C"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Safety data is</w:t>
      </w:r>
      <w:r w:rsidR="000826FB" w:rsidRPr="006E4071">
        <w:rPr>
          <w:rFonts w:ascii="Book Antiqua" w:hAnsi="Book Antiqua" w:cs="Arial"/>
          <w:bCs/>
          <w:lang w:bidi="th-TH"/>
        </w:rPr>
        <w:t xml:space="preserve"> detailed in Table </w:t>
      </w:r>
      <w:r w:rsidR="00A318F1" w:rsidRPr="006E4071">
        <w:rPr>
          <w:rFonts w:ascii="Book Antiqua" w:hAnsi="Book Antiqua" w:cs="Arial"/>
          <w:bCs/>
          <w:lang w:bidi="th-TH"/>
        </w:rPr>
        <w:t>2</w:t>
      </w:r>
      <w:r w:rsidR="000826FB" w:rsidRPr="006E4071">
        <w:rPr>
          <w:rFonts w:ascii="Book Antiqua" w:hAnsi="Book Antiqua" w:cs="Arial"/>
          <w:bCs/>
          <w:lang w:bidi="th-TH"/>
        </w:rPr>
        <w:t xml:space="preserve">. </w:t>
      </w:r>
      <w:r w:rsidR="00203FAD" w:rsidRPr="006E4071">
        <w:rPr>
          <w:rFonts w:ascii="Book Antiqua" w:hAnsi="Book Antiqua" w:cs="Arial"/>
          <w:bCs/>
          <w:lang w:bidi="th-TH"/>
        </w:rPr>
        <w:t>Tolerance profiles were similar with AEs of any grade in 9</w:t>
      </w:r>
      <w:r w:rsidR="00270299" w:rsidRPr="006E4071">
        <w:rPr>
          <w:rFonts w:ascii="Book Antiqua" w:hAnsi="Book Antiqua" w:cs="Arial"/>
          <w:bCs/>
          <w:lang w:bidi="th-TH"/>
        </w:rPr>
        <w:t>7</w:t>
      </w:r>
      <w:r w:rsidR="00203FAD" w:rsidRPr="006E4071">
        <w:rPr>
          <w:rFonts w:ascii="Book Antiqua" w:hAnsi="Book Antiqua" w:cs="Arial"/>
          <w:bCs/>
          <w:lang w:bidi="th-TH"/>
        </w:rPr>
        <w:t xml:space="preserve">% of patients </w:t>
      </w:r>
      <w:r w:rsidR="00270299" w:rsidRPr="006E4071">
        <w:rPr>
          <w:rFonts w:ascii="Book Antiqua" w:hAnsi="Book Antiqua" w:cs="Arial"/>
          <w:bCs/>
          <w:lang w:bidi="th-TH"/>
        </w:rPr>
        <w:t>in both arms</w:t>
      </w:r>
      <w:r w:rsidR="00203FAD" w:rsidRPr="006E4071">
        <w:rPr>
          <w:rFonts w:ascii="Book Antiqua" w:hAnsi="Book Antiqua" w:cs="Arial"/>
          <w:bCs/>
          <w:lang w:bidi="th-TH"/>
        </w:rPr>
        <w:t xml:space="preserve">. </w:t>
      </w:r>
      <w:r w:rsidR="00D13C9E" w:rsidRPr="006E4071">
        <w:rPr>
          <w:rFonts w:ascii="Book Antiqua" w:hAnsi="Book Antiqua" w:cs="Arial"/>
          <w:bCs/>
          <w:lang w:bidi="th-TH"/>
        </w:rPr>
        <w:t xml:space="preserve">The most frequent AEs were </w:t>
      </w:r>
      <w:r w:rsidR="005175A1" w:rsidRPr="006E4071">
        <w:rPr>
          <w:rFonts w:ascii="Book Antiqua" w:hAnsi="Book Antiqua" w:cs="Arial"/>
          <w:bCs/>
          <w:lang w:bidi="th-TH"/>
        </w:rPr>
        <w:t xml:space="preserve">post-embolization syndrome </w:t>
      </w:r>
      <w:r w:rsidR="00F45F79" w:rsidRPr="006E4071">
        <w:rPr>
          <w:rFonts w:ascii="Book Antiqua" w:hAnsi="Book Antiqua" w:cs="Arial"/>
          <w:bCs/>
          <w:lang w:bidi="th-TH"/>
        </w:rPr>
        <w:t>(</w:t>
      </w:r>
      <w:r w:rsidR="00A01C16" w:rsidRPr="006E4071">
        <w:rPr>
          <w:rFonts w:ascii="Book Antiqua" w:hAnsi="Book Antiqua" w:cs="Arial"/>
          <w:bCs/>
          <w:lang w:bidi="th-TH"/>
        </w:rPr>
        <w:t>Dox-</w:t>
      </w:r>
      <w:r w:rsidR="00F45F79" w:rsidRPr="006E4071">
        <w:rPr>
          <w:rFonts w:ascii="Book Antiqua" w:hAnsi="Book Antiqua" w:cs="Arial"/>
          <w:bCs/>
          <w:lang w:bidi="th-TH"/>
        </w:rPr>
        <w:t xml:space="preserve">TACE: 45%; </w:t>
      </w:r>
      <w:r w:rsidR="00A01C16" w:rsidRPr="006E4071">
        <w:rPr>
          <w:rFonts w:ascii="Book Antiqua" w:hAnsi="Book Antiqua" w:cs="Arial"/>
          <w:bCs/>
          <w:lang w:bidi="th-TH"/>
        </w:rPr>
        <w:t>Ida</w:t>
      </w:r>
      <w:r w:rsidR="00F45F79" w:rsidRPr="006E4071">
        <w:rPr>
          <w:rFonts w:ascii="Book Antiqua" w:hAnsi="Book Antiqua" w:cs="Arial"/>
          <w:bCs/>
          <w:lang w:bidi="th-TH"/>
        </w:rPr>
        <w:t>-TACE: 63%)</w:t>
      </w:r>
      <w:r w:rsidR="00844A99" w:rsidRPr="006E4071">
        <w:rPr>
          <w:rFonts w:ascii="Book Antiqua" w:hAnsi="Book Antiqua" w:cs="Arial"/>
          <w:bCs/>
          <w:lang w:bidi="th-TH"/>
        </w:rPr>
        <w:t>,</w:t>
      </w:r>
      <w:r w:rsidR="005175A1" w:rsidRPr="006E4071">
        <w:rPr>
          <w:rFonts w:ascii="Book Antiqua" w:hAnsi="Book Antiqua" w:cs="Arial"/>
          <w:bCs/>
          <w:lang w:bidi="th-TH"/>
        </w:rPr>
        <w:t xml:space="preserve"> </w:t>
      </w:r>
      <w:r w:rsidR="00844A99" w:rsidRPr="006E4071">
        <w:rPr>
          <w:rFonts w:ascii="Book Antiqua" w:hAnsi="Book Antiqua" w:cs="Arial"/>
          <w:bCs/>
          <w:lang w:bidi="th-TH"/>
        </w:rPr>
        <w:t xml:space="preserve">pain, </w:t>
      </w:r>
      <w:r w:rsidR="00D13C9E" w:rsidRPr="006E4071">
        <w:rPr>
          <w:rFonts w:ascii="Book Antiqua" w:hAnsi="Book Antiqua" w:cs="Arial"/>
          <w:bCs/>
          <w:lang w:bidi="th-TH"/>
        </w:rPr>
        <w:t xml:space="preserve">elevated transaminases, cholestasis, hyperbilirubinemia, </w:t>
      </w:r>
      <w:r w:rsidR="00844A99" w:rsidRPr="006E4071">
        <w:rPr>
          <w:rFonts w:ascii="Book Antiqua" w:hAnsi="Book Antiqua" w:cs="Arial"/>
          <w:bCs/>
          <w:lang w:bidi="th-TH"/>
        </w:rPr>
        <w:t xml:space="preserve">and </w:t>
      </w:r>
      <w:r w:rsidR="00D13C9E" w:rsidRPr="006E4071">
        <w:rPr>
          <w:rFonts w:ascii="Book Antiqua" w:hAnsi="Book Antiqua" w:cs="Arial"/>
          <w:bCs/>
          <w:lang w:bidi="th-TH"/>
        </w:rPr>
        <w:t>fatigue</w:t>
      </w:r>
      <w:r w:rsidR="00844A99" w:rsidRPr="006E4071">
        <w:rPr>
          <w:rFonts w:ascii="Book Antiqua" w:hAnsi="Book Antiqua" w:cs="Arial"/>
          <w:bCs/>
          <w:lang w:bidi="th-TH"/>
        </w:rPr>
        <w:t>.</w:t>
      </w:r>
      <w:r w:rsidR="00D13C9E" w:rsidRPr="006E4071">
        <w:rPr>
          <w:rFonts w:ascii="Book Antiqua" w:hAnsi="Book Antiqua" w:cs="Arial"/>
          <w:bCs/>
          <w:lang w:bidi="th-TH"/>
        </w:rPr>
        <w:t xml:space="preserve"> </w:t>
      </w:r>
      <w:r w:rsidR="0076302D" w:rsidRPr="006E4071">
        <w:rPr>
          <w:rFonts w:ascii="Book Antiqua" w:hAnsi="Book Antiqua" w:cs="Arial"/>
          <w:bCs/>
          <w:lang w:bidi="th-TH"/>
        </w:rPr>
        <w:t xml:space="preserve">At least one grade 3-4 AEs was found in </w:t>
      </w:r>
      <w:r w:rsidR="00D13C9E" w:rsidRPr="006E4071">
        <w:rPr>
          <w:rFonts w:ascii="Book Antiqua" w:hAnsi="Book Antiqua" w:cs="Arial"/>
          <w:bCs/>
          <w:lang w:bidi="th-TH"/>
        </w:rPr>
        <w:t>2</w:t>
      </w:r>
      <w:r w:rsidR="00104247" w:rsidRPr="006E4071">
        <w:rPr>
          <w:rFonts w:ascii="Book Antiqua" w:hAnsi="Book Antiqua" w:cs="Arial"/>
          <w:bCs/>
          <w:lang w:bidi="th-TH"/>
        </w:rPr>
        <w:t>1</w:t>
      </w:r>
      <w:r w:rsidR="00D13C9E" w:rsidRPr="006E4071">
        <w:rPr>
          <w:rFonts w:ascii="Book Antiqua" w:hAnsi="Book Antiqua" w:cs="Arial"/>
          <w:bCs/>
          <w:lang w:bidi="th-TH"/>
        </w:rPr>
        <w:t xml:space="preserve"> patients (</w:t>
      </w:r>
      <w:r w:rsidR="00F45F79" w:rsidRPr="006E4071">
        <w:rPr>
          <w:rFonts w:ascii="Book Antiqua" w:hAnsi="Book Antiqua" w:cs="Arial"/>
          <w:bCs/>
          <w:lang w:bidi="th-TH"/>
        </w:rPr>
        <w:t>35</w:t>
      </w:r>
      <w:r w:rsidR="0076302D" w:rsidRPr="006E4071">
        <w:rPr>
          <w:rFonts w:ascii="Book Antiqua" w:hAnsi="Book Antiqua" w:cs="Arial"/>
          <w:bCs/>
          <w:lang w:bidi="th-TH"/>
        </w:rPr>
        <w:t>%</w:t>
      </w:r>
      <w:r w:rsidR="00D13C9E" w:rsidRPr="006E4071">
        <w:rPr>
          <w:rFonts w:ascii="Book Antiqua" w:hAnsi="Book Antiqua" w:cs="Arial"/>
          <w:bCs/>
          <w:lang w:bidi="th-TH"/>
        </w:rPr>
        <w:t xml:space="preserve">) treated with </w:t>
      </w:r>
      <w:r w:rsidR="00D96E8C" w:rsidRPr="006E4071">
        <w:rPr>
          <w:rFonts w:ascii="Book Antiqua" w:hAnsi="Book Antiqua" w:cs="Arial"/>
          <w:bCs/>
          <w:lang w:bidi="th-TH"/>
        </w:rPr>
        <w:t>doxorubicin</w:t>
      </w:r>
      <w:r w:rsidR="00D13C9E" w:rsidRPr="006E4071">
        <w:rPr>
          <w:rFonts w:ascii="Book Antiqua" w:hAnsi="Book Antiqua" w:cs="Arial"/>
          <w:bCs/>
          <w:lang w:bidi="th-TH"/>
        </w:rPr>
        <w:t xml:space="preserve"> and 1</w:t>
      </w:r>
      <w:r w:rsidR="00104247" w:rsidRPr="006E4071">
        <w:rPr>
          <w:rFonts w:ascii="Book Antiqua" w:hAnsi="Book Antiqua" w:cs="Arial"/>
          <w:bCs/>
          <w:lang w:bidi="th-TH"/>
        </w:rPr>
        <w:t>3</w:t>
      </w:r>
      <w:r w:rsidR="00D13C9E" w:rsidRPr="006E4071">
        <w:rPr>
          <w:rFonts w:ascii="Book Antiqua" w:hAnsi="Book Antiqua" w:cs="Arial"/>
          <w:bCs/>
          <w:lang w:bidi="th-TH"/>
        </w:rPr>
        <w:t xml:space="preserve"> patients (</w:t>
      </w:r>
      <w:r w:rsidR="00F45F79" w:rsidRPr="006E4071">
        <w:rPr>
          <w:rFonts w:ascii="Book Antiqua" w:hAnsi="Book Antiqua" w:cs="Arial"/>
          <w:bCs/>
          <w:lang w:bidi="th-TH"/>
        </w:rPr>
        <w:t>4</w:t>
      </w:r>
      <w:r w:rsidR="007736CD" w:rsidRPr="006E4071">
        <w:rPr>
          <w:rFonts w:ascii="Book Antiqua" w:hAnsi="Book Antiqua" w:cs="Arial"/>
          <w:bCs/>
          <w:lang w:bidi="th-TH"/>
        </w:rPr>
        <w:t>3</w:t>
      </w:r>
      <w:r w:rsidR="0076302D" w:rsidRPr="006E4071">
        <w:rPr>
          <w:rFonts w:ascii="Book Antiqua" w:hAnsi="Book Antiqua" w:cs="Arial"/>
          <w:bCs/>
          <w:lang w:bidi="th-TH"/>
        </w:rPr>
        <w:t xml:space="preserve">%) treated with </w:t>
      </w:r>
      <w:r w:rsidR="003A5D9B" w:rsidRPr="006E4071">
        <w:rPr>
          <w:rFonts w:ascii="Book Antiqua" w:hAnsi="Book Antiqua" w:cs="Arial"/>
          <w:bCs/>
          <w:lang w:bidi="th-TH"/>
        </w:rPr>
        <w:t>idarubicin</w:t>
      </w:r>
      <w:r w:rsidR="0076302D" w:rsidRPr="006E4071">
        <w:rPr>
          <w:rFonts w:ascii="Book Antiqua" w:hAnsi="Book Antiqua" w:cs="Arial"/>
          <w:bCs/>
          <w:lang w:bidi="th-TH"/>
        </w:rPr>
        <w:t>.</w:t>
      </w:r>
      <w:r w:rsidR="007A27C3" w:rsidRPr="006E4071">
        <w:rPr>
          <w:rFonts w:ascii="Book Antiqua" w:hAnsi="Book Antiqua" w:cs="Arial"/>
          <w:bCs/>
          <w:lang w:bidi="th-TH"/>
        </w:rPr>
        <w:t xml:space="preserve"> The most frequent grade 3-4 AEs were </w:t>
      </w:r>
      <w:r w:rsidR="00A318F1" w:rsidRPr="006E4071">
        <w:rPr>
          <w:rFonts w:ascii="Book Antiqua" w:hAnsi="Book Antiqua" w:cs="Arial"/>
          <w:bCs/>
          <w:lang w:bidi="th-TH"/>
        </w:rPr>
        <w:t xml:space="preserve">elevated </w:t>
      </w:r>
      <w:r w:rsidR="00552CB6" w:rsidRPr="006E4071">
        <w:rPr>
          <w:rFonts w:ascii="Book Antiqua" w:hAnsi="Book Antiqua" w:cs="Arial"/>
        </w:rPr>
        <w:t>aspartate aminotransferase</w:t>
      </w:r>
      <w:r w:rsidR="00B6688C" w:rsidRPr="006E4071">
        <w:rPr>
          <w:rFonts w:ascii="Book Antiqua" w:hAnsi="Book Antiqua" w:cs="Arial"/>
          <w:bCs/>
          <w:lang w:bidi="th-TH"/>
        </w:rPr>
        <w:t xml:space="preserve"> (</w:t>
      </w:r>
      <w:r w:rsidR="00A01C16" w:rsidRPr="006E4071">
        <w:rPr>
          <w:rFonts w:ascii="Book Antiqua" w:hAnsi="Book Antiqua" w:cs="Arial"/>
          <w:bCs/>
          <w:lang w:bidi="th-TH"/>
        </w:rPr>
        <w:t>Dox-</w:t>
      </w:r>
      <w:r w:rsidR="00B6688C" w:rsidRPr="006E4071">
        <w:rPr>
          <w:rFonts w:ascii="Book Antiqua" w:hAnsi="Book Antiqua" w:cs="Arial"/>
          <w:bCs/>
          <w:lang w:bidi="th-TH"/>
        </w:rPr>
        <w:t>TACE: 3</w:t>
      </w:r>
      <w:r w:rsidR="00844A99" w:rsidRPr="006E4071">
        <w:rPr>
          <w:rFonts w:ascii="Book Antiqua" w:hAnsi="Book Antiqua" w:cs="Arial"/>
          <w:bCs/>
          <w:lang w:bidi="th-TH"/>
        </w:rPr>
        <w:t>3</w:t>
      </w:r>
      <w:r w:rsidR="00B6688C" w:rsidRPr="006E4071">
        <w:rPr>
          <w:rFonts w:ascii="Book Antiqua" w:hAnsi="Book Antiqua" w:cs="Arial"/>
          <w:bCs/>
          <w:lang w:bidi="th-TH"/>
        </w:rPr>
        <w:t xml:space="preserve">%; </w:t>
      </w:r>
      <w:r w:rsidR="00A01C16" w:rsidRPr="006E4071">
        <w:rPr>
          <w:rFonts w:ascii="Book Antiqua" w:hAnsi="Book Antiqua" w:cs="Arial"/>
          <w:bCs/>
          <w:lang w:bidi="th-TH"/>
        </w:rPr>
        <w:t>Ida</w:t>
      </w:r>
      <w:r w:rsidR="00B6688C" w:rsidRPr="006E4071">
        <w:rPr>
          <w:rFonts w:ascii="Book Antiqua" w:hAnsi="Book Antiqua" w:cs="Arial"/>
          <w:bCs/>
          <w:lang w:bidi="th-TH"/>
        </w:rPr>
        <w:t>-TACE: 4</w:t>
      </w:r>
      <w:r w:rsidR="00844A99" w:rsidRPr="006E4071">
        <w:rPr>
          <w:rFonts w:ascii="Book Antiqua" w:hAnsi="Book Antiqua" w:cs="Arial"/>
          <w:bCs/>
          <w:lang w:bidi="th-TH"/>
        </w:rPr>
        <w:t>3</w:t>
      </w:r>
      <w:r w:rsidR="00B6688C" w:rsidRPr="006E4071">
        <w:rPr>
          <w:rFonts w:ascii="Book Antiqua" w:hAnsi="Book Antiqua" w:cs="Arial"/>
          <w:bCs/>
          <w:lang w:bidi="th-TH"/>
        </w:rPr>
        <w:t xml:space="preserve">%), </w:t>
      </w:r>
      <w:r w:rsidR="00A318F1" w:rsidRPr="006E4071">
        <w:rPr>
          <w:rFonts w:ascii="Book Antiqua" w:hAnsi="Book Antiqua" w:cs="Arial"/>
          <w:bCs/>
          <w:lang w:bidi="th-TH"/>
        </w:rPr>
        <w:t xml:space="preserve">elevated </w:t>
      </w:r>
      <w:r w:rsidR="00552CB6" w:rsidRPr="006E4071">
        <w:rPr>
          <w:rFonts w:ascii="Book Antiqua" w:hAnsi="Book Antiqua" w:cs="Arial"/>
        </w:rPr>
        <w:t>alanine</w:t>
      </w:r>
      <w:r w:rsidR="00552CB6" w:rsidRPr="006E4071">
        <w:rPr>
          <w:rFonts w:ascii="Book Antiqua" w:eastAsia="宋体" w:hAnsi="Book Antiqua" w:cs="Arial"/>
          <w:lang w:eastAsia="zh-CN"/>
        </w:rPr>
        <w:t xml:space="preserve"> </w:t>
      </w:r>
      <w:r w:rsidR="00552CB6" w:rsidRPr="006E4071">
        <w:rPr>
          <w:rFonts w:ascii="Book Antiqua" w:hAnsi="Book Antiqua" w:cs="Arial"/>
        </w:rPr>
        <w:t>aminotransferase</w:t>
      </w:r>
      <w:r w:rsidR="00552CB6" w:rsidRPr="006E4071" w:rsidDel="00552CB6">
        <w:rPr>
          <w:rFonts w:ascii="Book Antiqua" w:hAnsi="Book Antiqua" w:cs="Arial"/>
          <w:bCs/>
          <w:lang w:bidi="th-TH"/>
        </w:rPr>
        <w:t xml:space="preserve"> </w:t>
      </w:r>
      <w:r w:rsidR="00A318F1" w:rsidRPr="006E4071">
        <w:rPr>
          <w:rFonts w:ascii="Book Antiqua" w:hAnsi="Book Antiqua" w:cs="Arial"/>
          <w:bCs/>
          <w:lang w:bidi="th-TH"/>
        </w:rPr>
        <w:t>(2</w:t>
      </w:r>
      <w:r w:rsidR="00844A99" w:rsidRPr="006E4071">
        <w:rPr>
          <w:rFonts w:ascii="Book Antiqua" w:hAnsi="Book Antiqua" w:cs="Arial"/>
          <w:bCs/>
          <w:lang w:bidi="th-TH"/>
        </w:rPr>
        <w:t>3</w:t>
      </w:r>
      <w:r w:rsidR="00A318F1" w:rsidRPr="006E4071">
        <w:rPr>
          <w:rFonts w:ascii="Book Antiqua" w:hAnsi="Book Antiqua" w:cs="Arial"/>
          <w:bCs/>
          <w:lang w:bidi="th-TH"/>
        </w:rPr>
        <w:t xml:space="preserve">% </w:t>
      </w:r>
      <w:r w:rsidR="00844A99" w:rsidRPr="006E4071">
        <w:rPr>
          <w:rFonts w:ascii="Book Antiqua" w:hAnsi="Book Antiqua" w:cs="Arial"/>
          <w:bCs/>
          <w:lang w:bidi="th-TH"/>
        </w:rPr>
        <w:t>in both arms</w:t>
      </w:r>
      <w:r w:rsidR="00A318F1" w:rsidRPr="006E4071">
        <w:rPr>
          <w:rFonts w:ascii="Book Antiqua" w:hAnsi="Book Antiqua" w:cs="Arial"/>
          <w:bCs/>
          <w:lang w:bidi="th-TH"/>
        </w:rPr>
        <w:t xml:space="preserve">), </w:t>
      </w:r>
      <w:r w:rsidR="007A27C3" w:rsidRPr="006E4071">
        <w:rPr>
          <w:rFonts w:ascii="Book Antiqua" w:hAnsi="Book Antiqua" w:cs="Arial"/>
          <w:bCs/>
          <w:lang w:bidi="th-TH"/>
        </w:rPr>
        <w:t>pain (</w:t>
      </w:r>
      <w:r w:rsidR="00A01C16" w:rsidRPr="006E4071">
        <w:rPr>
          <w:rFonts w:ascii="Book Antiqua" w:hAnsi="Book Antiqua" w:cs="Arial"/>
          <w:bCs/>
          <w:lang w:bidi="th-TH"/>
        </w:rPr>
        <w:t>Dox-</w:t>
      </w:r>
      <w:r w:rsidR="007A27C3" w:rsidRPr="006E4071">
        <w:rPr>
          <w:rFonts w:ascii="Book Antiqua" w:hAnsi="Book Antiqua" w:cs="Arial"/>
          <w:bCs/>
          <w:lang w:bidi="th-TH"/>
        </w:rPr>
        <w:t xml:space="preserve">TACE: 12%; </w:t>
      </w:r>
      <w:r w:rsidR="00A01C16" w:rsidRPr="006E4071">
        <w:rPr>
          <w:rFonts w:ascii="Book Antiqua" w:hAnsi="Book Antiqua" w:cs="Arial"/>
          <w:bCs/>
          <w:lang w:bidi="th-TH"/>
        </w:rPr>
        <w:t>Ida</w:t>
      </w:r>
      <w:r w:rsidR="007A27C3" w:rsidRPr="006E4071">
        <w:rPr>
          <w:rFonts w:ascii="Book Antiqua" w:hAnsi="Book Antiqua" w:cs="Arial"/>
          <w:bCs/>
          <w:lang w:bidi="th-TH"/>
        </w:rPr>
        <w:t>-TACE: 13%), fatigue (</w:t>
      </w:r>
      <w:r w:rsidR="00A01C16" w:rsidRPr="006E4071">
        <w:rPr>
          <w:rFonts w:ascii="Book Antiqua" w:hAnsi="Book Antiqua" w:cs="Arial"/>
          <w:bCs/>
          <w:lang w:bidi="th-TH"/>
        </w:rPr>
        <w:t>Dox-</w:t>
      </w:r>
      <w:r w:rsidR="007A27C3" w:rsidRPr="006E4071">
        <w:rPr>
          <w:rFonts w:ascii="Book Antiqua" w:hAnsi="Book Antiqua" w:cs="Arial"/>
          <w:bCs/>
          <w:lang w:bidi="th-TH"/>
        </w:rPr>
        <w:t xml:space="preserve">TACE: 11%; </w:t>
      </w:r>
      <w:r w:rsidR="00A01C16" w:rsidRPr="006E4071">
        <w:rPr>
          <w:rFonts w:ascii="Book Antiqua" w:hAnsi="Book Antiqua" w:cs="Arial"/>
          <w:bCs/>
          <w:lang w:bidi="th-TH"/>
        </w:rPr>
        <w:t>Ida</w:t>
      </w:r>
      <w:r w:rsidR="007A27C3" w:rsidRPr="006E4071">
        <w:rPr>
          <w:rFonts w:ascii="Book Antiqua" w:hAnsi="Book Antiqua" w:cs="Arial"/>
          <w:bCs/>
          <w:lang w:bidi="th-TH"/>
        </w:rPr>
        <w:t xml:space="preserve">-TACE: 10%), and liver failure </w:t>
      </w:r>
      <w:r w:rsidR="00404F3A" w:rsidRPr="006E4071">
        <w:rPr>
          <w:rFonts w:ascii="Book Antiqua" w:hAnsi="Book Antiqua" w:cs="Arial"/>
          <w:bCs/>
          <w:lang w:bidi="th-TH"/>
        </w:rPr>
        <w:t xml:space="preserve">(7% in both groups). </w:t>
      </w:r>
      <w:r w:rsidR="00723B8A" w:rsidRPr="006E4071">
        <w:rPr>
          <w:rFonts w:ascii="Book Antiqua" w:hAnsi="Book Antiqua" w:cs="Arial"/>
          <w:bCs/>
          <w:lang w:bidi="th-TH"/>
        </w:rPr>
        <w:t xml:space="preserve">One </w:t>
      </w:r>
      <w:r w:rsidR="00A01C16" w:rsidRPr="006E4071">
        <w:rPr>
          <w:rFonts w:ascii="Book Antiqua" w:hAnsi="Book Antiqua" w:cs="Arial"/>
          <w:bCs/>
          <w:lang w:bidi="th-TH"/>
        </w:rPr>
        <w:t>Dox-</w:t>
      </w:r>
      <w:r w:rsidR="00727A78" w:rsidRPr="006E4071">
        <w:rPr>
          <w:rFonts w:ascii="Book Antiqua" w:hAnsi="Book Antiqua" w:cs="Arial"/>
          <w:bCs/>
          <w:lang w:bidi="th-TH"/>
        </w:rPr>
        <w:t xml:space="preserve">TACE patient died 23 </w:t>
      </w:r>
      <w:r w:rsidR="00CE4A3F" w:rsidRPr="006E4071">
        <w:rPr>
          <w:rFonts w:ascii="Book Antiqua" w:hAnsi="Book Antiqua" w:cs="Arial"/>
          <w:bCs/>
          <w:lang w:bidi="th-TH"/>
        </w:rPr>
        <w:t>d</w:t>
      </w:r>
      <w:r w:rsidR="00727A78" w:rsidRPr="006E4071">
        <w:rPr>
          <w:rFonts w:ascii="Book Antiqua" w:hAnsi="Book Antiqua" w:cs="Arial"/>
          <w:bCs/>
          <w:lang w:bidi="th-TH"/>
        </w:rPr>
        <w:t xml:space="preserve"> after TACE </w:t>
      </w:r>
      <w:r w:rsidR="007D506E" w:rsidRPr="006E4071">
        <w:rPr>
          <w:rFonts w:ascii="Book Antiqua" w:hAnsi="Book Antiqua" w:cs="Arial"/>
          <w:bCs/>
          <w:lang w:bidi="th-TH"/>
        </w:rPr>
        <w:t xml:space="preserve">due to </w:t>
      </w:r>
      <w:r w:rsidR="00727A78" w:rsidRPr="006E4071">
        <w:rPr>
          <w:rFonts w:ascii="Book Antiqua" w:hAnsi="Book Antiqua" w:cs="Arial"/>
          <w:bCs/>
          <w:lang w:bidi="th-TH"/>
        </w:rPr>
        <w:t>cardiac r</w:t>
      </w:r>
      <w:r w:rsidR="00F55F5B" w:rsidRPr="006E4071">
        <w:rPr>
          <w:rFonts w:ascii="Book Antiqua" w:hAnsi="Book Antiqua" w:cs="Arial"/>
          <w:bCs/>
          <w:lang w:bidi="th-TH"/>
        </w:rPr>
        <w:t>h</w:t>
      </w:r>
      <w:r w:rsidR="00727A78" w:rsidRPr="006E4071">
        <w:rPr>
          <w:rFonts w:ascii="Book Antiqua" w:hAnsi="Book Antiqua" w:cs="Arial"/>
          <w:bCs/>
          <w:lang w:bidi="th-TH"/>
        </w:rPr>
        <w:t xml:space="preserve">ythm </w:t>
      </w:r>
      <w:r w:rsidR="00F55F5B" w:rsidRPr="006E4071">
        <w:rPr>
          <w:rFonts w:ascii="Book Antiqua" w:hAnsi="Book Antiqua" w:cs="Arial"/>
          <w:bCs/>
          <w:lang w:bidi="th-TH"/>
        </w:rPr>
        <w:t>disturbances</w:t>
      </w:r>
      <w:r w:rsidR="00727A78" w:rsidRPr="006E4071">
        <w:rPr>
          <w:rFonts w:ascii="Book Antiqua" w:hAnsi="Book Antiqua" w:cs="Arial"/>
          <w:bCs/>
          <w:lang w:bidi="th-TH"/>
        </w:rPr>
        <w:t xml:space="preserve">. </w:t>
      </w:r>
      <w:r w:rsidR="00404F3A" w:rsidRPr="006E4071">
        <w:rPr>
          <w:rFonts w:ascii="Book Antiqua" w:hAnsi="Book Antiqua" w:cs="Arial"/>
          <w:bCs/>
          <w:lang w:bidi="th-TH"/>
        </w:rPr>
        <w:t xml:space="preserve">The median </w:t>
      </w:r>
      <w:r w:rsidR="00213B19" w:rsidRPr="006E4071">
        <w:rPr>
          <w:rFonts w:ascii="Book Antiqua" w:hAnsi="Book Antiqua" w:cs="Arial"/>
          <w:bCs/>
          <w:lang w:bidi="th-TH"/>
        </w:rPr>
        <w:t>duration of hospitalization</w:t>
      </w:r>
      <w:r w:rsidR="00404F3A" w:rsidRPr="006E4071">
        <w:rPr>
          <w:rFonts w:ascii="Book Antiqua" w:hAnsi="Book Antiqua" w:cs="Arial"/>
          <w:bCs/>
          <w:lang w:bidi="th-TH"/>
        </w:rPr>
        <w:t xml:space="preserve"> was 3 </w:t>
      </w:r>
      <w:r w:rsidR="00CE4A3F" w:rsidRPr="006E4071">
        <w:rPr>
          <w:rFonts w:ascii="Book Antiqua" w:hAnsi="Book Antiqua" w:cs="Arial"/>
          <w:bCs/>
          <w:lang w:bidi="th-TH"/>
        </w:rPr>
        <w:t>d</w:t>
      </w:r>
      <w:r w:rsidR="00404F3A" w:rsidRPr="006E4071">
        <w:rPr>
          <w:rFonts w:ascii="Book Antiqua" w:hAnsi="Book Antiqua" w:cs="Arial"/>
          <w:bCs/>
          <w:lang w:bidi="th-TH"/>
        </w:rPr>
        <w:t xml:space="preserve"> in both groups.</w:t>
      </w:r>
    </w:p>
    <w:p w14:paraId="23543281" w14:textId="6A5ABFD8" w:rsidR="00317A5A" w:rsidRPr="006E4071" w:rsidRDefault="00AD1B14"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Con</w:t>
      </w:r>
      <w:r w:rsidR="00C64E8A" w:rsidRPr="006E4071">
        <w:rPr>
          <w:rFonts w:ascii="Book Antiqua" w:hAnsi="Book Antiqua" w:cs="Arial"/>
          <w:bCs/>
          <w:lang w:bidi="th-TH"/>
        </w:rPr>
        <w:t>s</w:t>
      </w:r>
      <w:r w:rsidRPr="006E4071">
        <w:rPr>
          <w:rFonts w:ascii="Book Antiqua" w:hAnsi="Book Antiqua" w:cs="Arial"/>
          <w:bCs/>
          <w:lang w:bidi="th-TH"/>
        </w:rPr>
        <w:t>i</w:t>
      </w:r>
      <w:r w:rsidR="00C64E8A" w:rsidRPr="006E4071">
        <w:rPr>
          <w:rFonts w:ascii="Book Antiqua" w:hAnsi="Book Antiqua" w:cs="Arial"/>
          <w:bCs/>
          <w:lang w:bidi="th-TH"/>
        </w:rPr>
        <w:t>d</w:t>
      </w:r>
      <w:r w:rsidRPr="006E4071">
        <w:rPr>
          <w:rFonts w:ascii="Book Antiqua" w:hAnsi="Book Antiqua" w:cs="Arial"/>
          <w:bCs/>
          <w:lang w:bidi="th-TH"/>
        </w:rPr>
        <w:t>ering chronic toxicity,</w:t>
      </w:r>
      <w:r w:rsidR="00315DEC" w:rsidRPr="006E4071">
        <w:rPr>
          <w:rFonts w:ascii="Book Antiqua" w:hAnsi="Book Antiqua" w:cs="Arial"/>
          <w:bCs/>
          <w:lang w:bidi="th-TH"/>
        </w:rPr>
        <w:t xml:space="preserve"> </w:t>
      </w:r>
      <w:r w:rsidR="006E091E" w:rsidRPr="006E4071">
        <w:rPr>
          <w:rFonts w:ascii="Book Antiqua" w:hAnsi="Book Antiqua" w:cs="Arial"/>
          <w:bCs/>
          <w:lang w:bidi="th-TH"/>
        </w:rPr>
        <w:t xml:space="preserve">mild </w:t>
      </w:r>
      <w:r w:rsidR="00EE3EFF" w:rsidRPr="006E4071">
        <w:rPr>
          <w:rFonts w:ascii="Book Antiqua" w:hAnsi="Book Antiqua" w:cs="Arial"/>
          <w:bCs/>
          <w:lang w:bidi="th-TH"/>
        </w:rPr>
        <w:t>changes</w:t>
      </w:r>
      <w:r w:rsidR="006E091E" w:rsidRPr="006E4071">
        <w:rPr>
          <w:rFonts w:ascii="Book Antiqua" w:hAnsi="Book Antiqua" w:cs="Arial"/>
          <w:bCs/>
          <w:lang w:bidi="th-TH"/>
        </w:rPr>
        <w:t xml:space="preserve"> of bilirubin, albumin</w:t>
      </w:r>
      <w:r w:rsidR="00552CB6" w:rsidRPr="006E4071">
        <w:rPr>
          <w:rFonts w:ascii="Book Antiqua" w:hAnsi="Book Antiqua" w:cs="Arial"/>
          <w:bCs/>
          <w:lang w:bidi="th-TH"/>
        </w:rPr>
        <w:t>,</w:t>
      </w:r>
      <w:r w:rsidR="006E091E" w:rsidRPr="006E4071">
        <w:rPr>
          <w:rFonts w:ascii="Book Antiqua" w:hAnsi="Book Antiqua" w:cs="Arial"/>
          <w:bCs/>
          <w:lang w:bidi="th-TH"/>
        </w:rPr>
        <w:t xml:space="preserve"> and prothrombin time </w:t>
      </w:r>
      <w:r w:rsidR="00EE3EFF" w:rsidRPr="006E4071">
        <w:rPr>
          <w:rFonts w:ascii="Book Antiqua" w:hAnsi="Book Antiqua" w:cs="Arial"/>
          <w:bCs/>
          <w:lang w:bidi="th-TH"/>
        </w:rPr>
        <w:t>were</w:t>
      </w:r>
      <w:r w:rsidR="006E091E" w:rsidRPr="006E4071">
        <w:rPr>
          <w:rFonts w:ascii="Book Antiqua" w:hAnsi="Book Antiqua" w:cs="Arial"/>
          <w:bCs/>
          <w:lang w:bidi="th-TH"/>
        </w:rPr>
        <w:t xml:space="preserve"> observed in both arms (Figure 3A), and</w:t>
      </w:r>
      <w:r w:rsidR="00EE3EFF" w:rsidRPr="006E4071">
        <w:rPr>
          <w:rFonts w:ascii="Book Antiqua" w:hAnsi="Book Antiqua" w:cs="Arial"/>
          <w:bCs/>
          <w:lang w:bidi="th-TH"/>
        </w:rPr>
        <w:t xml:space="preserve"> </w:t>
      </w:r>
      <w:r w:rsidRPr="006E4071">
        <w:rPr>
          <w:rFonts w:ascii="Book Antiqua" w:hAnsi="Book Antiqua" w:cs="Arial"/>
          <w:bCs/>
          <w:lang w:bidi="th-TH"/>
        </w:rPr>
        <w:t xml:space="preserve">median </w:t>
      </w:r>
      <w:r w:rsidR="006E091E" w:rsidRPr="006E4071">
        <w:rPr>
          <w:rFonts w:ascii="Book Antiqua" w:hAnsi="Book Antiqua" w:cs="Arial"/>
          <w:bCs/>
          <w:lang w:bidi="th-TH"/>
        </w:rPr>
        <w:t>Child</w:t>
      </w:r>
      <w:r w:rsidR="004D3BC6" w:rsidRPr="006E4071">
        <w:rPr>
          <w:rFonts w:ascii="Book Antiqua" w:hAnsi="Book Antiqua" w:cs="Arial"/>
          <w:bCs/>
          <w:lang w:bidi="th-TH"/>
        </w:rPr>
        <w:t>-</w:t>
      </w:r>
      <w:r w:rsidR="006E091E" w:rsidRPr="006E4071">
        <w:rPr>
          <w:rFonts w:ascii="Book Antiqua" w:hAnsi="Book Antiqua" w:cs="Arial"/>
          <w:bCs/>
          <w:lang w:bidi="th-TH"/>
        </w:rPr>
        <w:t xml:space="preserve">Pugh </w:t>
      </w:r>
      <w:r w:rsidRPr="006E4071">
        <w:rPr>
          <w:rFonts w:ascii="Book Antiqua" w:hAnsi="Book Antiqua" w:cs="Arial"/>
          <w:bCs/>
          <w:lang w:bidi="th-TH"/>
        </w:rPr>
        <w:t xml:space="preserve">score </w:t>
      </w:r>
      <w:r w:rsidR="006E091E" w:rsidRPr="006E4071">
        <w:rPr>
          <w:rFonts w:ascii="Book Antiqua" w:hAnsi="Book Antiqua" w:cs="Arial"/>
          <w:bCs/>
          <w:lang w:bidi="th-TH"/>
        </w:rPr>
        <w:t>was</w:t>
      </w:r>
      <w:r w:rsidR="00AA2FF7" w:rsidRPr="006E4071">
        <w:rPr>
          <w:rFonts w:ascii="Book Antiqua" w:hAnsi="Book Antiqua" w:cs="Arial"/>
          <w:bCs/>
          <w:lang w:bidi="th-TH"/>
        </w:rPr>
        <w:t xml:space="preserve"> 6 in both arm</w:t>
      </w:r>
      <w:r w:rsidR="00552CB6" w:rsidRPr="006E4071">
        <w:rPr>
          <w:rFonts w:ascii="Book Antiqua" w:hAnsi="Book Antiqua" w:cs="Arial"/>
          <w:bCs/>
          <w:lang w:bidi="th-TH"/>
        </w:rPr>
        <w:t>s</w:t>
      </w:r>
      <w:r w:rsidR="00AA2FF7" w:rsidRPr="006E4071">
        <w:rPr>
          <w:rFonts w:ascii="Book Antiqua" w:hAnsi="Book Antiqua" w:cs="Arial"/>
          <w:bCs/>
          <w:lang w:bidi="th-TH"/>
        </w:rPr>
        <w:t xml:space="preserve"> after TACE, compared with</w:t>
      </w:r>
      <w:r w:rsidRPr="006E4071">
        <w:rPr>
          <w:rFonts w:ascii="Book Antiqua" w:hAnsi="Book Antiqua" w:cs="Arial"/>
          <w:bCs/>
          <w:lang w:bidi="th-TH"/>
        </w:rPr>
        <w:t xml:space="preserve"> </w:t>
      </w:r>
      <w:r w:rsidR="00AA2FF7" w:rsidRPr="006E4071">
        <w:rPr>
          <w:rFonts w:ascii="Book Antiqua" w:hAnsi="Book Antiqua" w:cs="Arial"/>
          <w:bCs/>
          <w:lang w:bidi="th-TH"/>
        </w:rPr>
        <w:t xml:space="preserve">5 and 6 before TACE in </w:t>
      </w:r>
      <w:r w:rsidR="00A01C16" w:rsidRPr="006E4071">
        <w:rPr>
          <w:rFonts w:ascii="Book Antiqua" w:hAnsi="Book Antiqua" w:cs="Arial"/>
          <w:bCs/>
          <w:lang w:bidi="th-TH"/>
        </w:rPr>
        <w:t>Dox-</w:t>
      </w:r>
      <w:r w:rsidR="00AA2FF7" w:rsidRPr="006E4071">
        <w:rPr>
          <w:rFonts w:ascii="Book Antiqua" w:hAnsi="Book Antiqua" w:cs="Arial"/>
          <w:bCs/>
          <w:lang w:bidi="th-TH"/>
        </w:rPr>
        <w:t xml:space="preserve">TACE and </w:t>
      </w:r>
      <w:r w:rsidR="00A01C16" w:rsidRPr="006E4071">
        <w:rPr>
          <w:rFonts w:ascii="Book Antiqua" w:hAnsi="Book Antiqua" w:cs="Arial"/>
          <w:bCs/>
          <w:lang w:bidi="th-TH"/>
        </w:rPr>
        <w:t>Ida</w:t>
      </w:r>
      <w:r w:rsidR="00AA2FF7" w:rsidRPr="006E4071">
        <w:rPr>
          <w:rFonts w:ascii="Book Antiqua" w:hAnsi="Book Antiqua" w:cs="Arial"/>
          <w:bCs/>
          <w:lang w:bidi="th-TH"/>
        </w:rPr>
        <w:t>-TACE patients, respectively.</w:t>
      </w:r>
      <w:r w:rsidR="006E091E" w:rsidRPr="006E4071">
        <w:rPr>
          <w:rFonts w:ascii="Book Antiqua" w:hAnsi="Book Antiqua" w:cs="Arial"/>
          <w:bCs/>
          <w:lang w:bidi="th-TH"/>
        </w:rPr>
        <w:t xml:space="preserve"> Consequences on changes in repartition of Child</w:t>
      </w:r>
      <w:r w:rsidR="004D3BC6" w:rsidRPr="006E4071">
        <w:rPr>
          <w:rFonts w:ascii="Book Antiqua" w:hAnsi="Book Antiqua" w:cs="Arial"/>
          <w:bCs/>
          <w:lang w:bidi="th-TH"/>
        </w:rPr>
        <w:t>-</w:t>
      </w:r>
      <w:r w:rsidR="006E091E" w:rsidRPr="006E4071">
        <w:rPr>
          <w:rFonts w:ascii="Book Antiqua" w:hAnsi="Book Antiqua" w:cs="Arial"/>
          <w:bCs/>
          <w:lang w:bidi="th-TH"/>
        </w:rPr>
        <w:t>Pugh grade A, B</w:t>
      </w:r>
      <w:r w:rsidR="00552CB6" w:rsidRPr="006E4071">
        <w:rPr>
          <w:rFonts w:ascii="Book Antiqua" w:hAnsi="Book Antiqua" w:cs="Arial"/>
          <w:bCs/>
          <w:lang w:bidi="th-TH"/>
        </w:rPr>
        <w:t>,</w:t>
      </w:r>
      <w:r w:rsidR="006E091E" w:rsidRPr="006E4071">
        <w:rPr>
          <w:rFonts w:ascii="Book Antiqua" w:hAnsi="Book Antiqua" w:cs="Arial"/>
          <w:bCs/>
          <w:lang w:bidi="th-TH"/>
        </w:rPr>
        <w:t xml:space="preserve"> or C are illustrated in Figure 3B. </w:t>
      </w:r>
    </w:p>
    <w:p w14:paraId="6FDC9663" w14:textId="77777777" w:rsidR="00B07302" w:rsidRPr="006E4071" w:rsidRDefault="00B07302"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p>
    <w:p w14:paraId="0BCEC872" w14:textId="5BF24C90" w:rsidR="00E605EB" w:rsidRPr="009C6688" w:rsidRDefault="002F3720" w:rsidP="007E1CA5">
      <w:pPr>
        <w:adjustRightInd w:val="0"/>
        <w:snapToGrid w:val="0"/>
        <w:spacing w:line="360" w:lineRule="auto"/>
        <w:jc w:val="both"/>
        <w:rPr>
          <w:rFonts w:ascii="Book Antiqua" w:hAnsi="Book Antiqua" w:cs="Arial"/>
          <w:b/>
          <w:u w:val="single"/>
        </w:rPr>
      </w:pPr>
      <w:r w:rsidRPr="009C6688">
        <w:rPr>
          <w:rFonts w:ascii="Book Antiqua" w:hAnsi="Book Antiqua" w:cs="Arial"/>
          <w:b/>
          <w:u w:val="single"/>
        </w:rPr>
        <w:t>DISCUSSION</w:t>
      </w:r>
    </w:p>
    <w:p w14:paraId="1FD11017" w14:textId="377BB45A" w:rsidR="00A229F7" w:rsidRPr="006E4071" w:rsidRDefault="00560BE4"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The aim of this study was to report our single-center experience comparing TACE with </w:t>
      </w:r>
      <w:r w:rsidR="003A5D9B" w:rsidRPr="006E4071">
        <w:rPr>
          <w:rFonts w:ascii="Book Antiqua" w:hAnsi="Book Antiqua" w:cs="Arial"/>
        </w:rPr>
        <w:t>idarubicin</w:t>
      </w:r>
      <w:r w:rsidRPr="006E4071">
        <w:rPr>
          <w:rFonts w:ascii="Book Antiqua" w:hAnsi="Book Antiqua" w:cs="Arial"/>
        </w:rPr>
        <w:t xml:space="preserve"> </w:t>
      </w:r>
      <w:r w:rsidR="002F3720" w:rsidRPr="006E4071">
        <w:rPr>
          <w:rFonts w:ascii="Book Antiqua" w:hAnsi="Book Antiqua" w:cs="Arial"/>
          <w:i/>
          <w:iCs/>
        </w:rPr>
        <w:t>vs</w:t>
      </w:r>
      <w:r w:rsidRPr="006E4071">
        <w:rPr>
          <w:rFonts w:ascii="Book Antiqua" w:hAnsi="Book Antiqua" w:cs="Arial"/>
        </w:rPr>
        <w:t xml:space="preserve"> </w:t>
      </w:r>
      <w:r w:rsidR="003F0913" w:rsidRPr="006E4071">
        <w:rPr>
          <w:rFonts w:ascii="Book Antiqua" w:hAnsi="Book Antiqua" w:cs="Arial"/>
        </w:rPr>
        <w:t xml:space="preserve">TACE with </w:t>
      </w:r>
      <w:r w:rsidR="00D96E8C" w:rsidRPr="006E4071">
        <w:rPr>
          <w:rFonts w:ascii="Book Antiqua" w:hAnsi="Book Antiqua" w:cs="Arial"/>
        </w:rPr>
        <w:t>doxorubicin</w:t>
      </w:r>
      <w:r w:rsidRPr="006E4071">
        <w:rPr>
          <w:rFonts w:ascii="Book Antiqua" w:hAnsi="Book Antiqua" w:cs="Arial"/>
        </w:rPr>
        <w:t xml:space="preserve">. We did not report a </w:t>
      </w:r>
      <w:r w:rsidR="000C7349" w:rsidRPr="006E4071">
        <w:rPr>
          <w:rFonts w:ascii="Book Antiqua" w:hAnsi="Book Antiqua" w:cs="Arial"/>
        </w:rPr>
        <w:t xml:space="preserve">significant </w:t>
      </w:r>
      <w:r w:rsidRPr="006E4071">
        <w:rPr>
          <w:rFonts w:ascii="Book Antiqua" w:hAnsi="Book Antiqua" w:cs="Arial"/>
        </w:rPr>
        <w:t>difference concerning</w:t>
      </w:r>
      <w:r w:rsidR="000C7349" w:rsidRPr="006E4071">
        <w:rPr>
          <w:rFonts w:ascii="Book Antiqua" w:hAnsi="Book Antiqua" w:cs="Arial"/>
        </w:rPr>
        <w:t xml:space="preserve"> ou</w:t>
      </w:r>
      <w:r w:rsidR="00E605EB" w:rsidRPr="006E4071">
        <w:rPr>
          <w:rFonts w:ascii="Book Antiqua" w:hAnsi="Book Antiqua" w:cs="Arial"/>
        </w:rPr>
        <w:t>r</w:t>
      </w:r>
      <w:r w:rsidR="000C7349" w:rsidRPr="006E4071">
        <w:rPr>
          <w:rFonts w:ascii="Book Antiqua" w:hAnsi="Book Antiqua" w:cs="Arial"/>
        </w:rPr>
        <w:t xml:space="preserve"> primary objective that was</w:t>
      </w:r>
      <w:r w:rsidRPr="006E4071">
        <w:rPr>
          <w:rFonts w:ascii="Book Antiqua" w:hAnsi="Book Antiqua" w:cs="Arial"/>
        </w:rPr>
        <w:t xml:space="preserve"> tumor response within 3 </w:t>
      </w:r>
      <w:proofErr w:type="spellStart"/>
      <w:r w:rsidR="00B76C7E" w:rsidRPr="006E4071">
        <w:rPr>
          <w:rFonts w:ascii="Book Antiqua" w:hAnsi="Book Antiqua" w:cs="Arial"/>
        </w:rPr>
        <w:t>mo</w:t>
      </w:r>
      <w:proofErr w:type="spellEnd"/>
      <w:r w:rsidRPr="006E4071">
        <w:rPr>
          <w:rFonts w:ascii="Book Antiqua" w:hAnsi="Book Antiqua" w:cs="Arial"/>
        </w:rPr>
        <w:t xml:space="preserve"> </w:t>
      </w:r>
      <w:r w:rsidR="000C7349" w:rsidRPr="006E4071">
        <w:rPr>
          <w:rFonts w:ascii="Book Antiqua" w:hAnsi="Book Antiqua" w:cs="Arial"/>
        </w:rPr>
        <w:t xml:space="preserve">after </w:t>
      </w:r>
      <w:r w:rsidRPr="006E4071">
        <w:rPr>
          <w:rFonts w:ascii="Book Antiqua" w:hAnsi="Book Antiqua" w:cs="Arial"/>
        </w:rPr>
        <w:t>TACE (</w:t>
      </w:r>
      <w:r w:rsidR="002F3720" w:rsidRPr="006E4071">
        <w:rPr>
          <w:rFonts w:ascii="Book Antiqua" w:hAnsi="Book Antiqua" w:cs="Arial"/>
          <w:bCs/>
          <w:i/>
          <w:iCs/>
          <w:lang w:bidi="th-TH"/>
        </w:rPr>
        <w:t>P</w:t>
      </w:r>
      <w:r w:rsidR="002F3720" w:rsidRPr="006E4071">
        <w:rPr>
          <w:rFonts w:ascii="Book Antiqua" w:hAnsi="Book Antiqua" w:cs="Arial"/>
        </w:rPr>
        <w:t xml:space="preserve">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0.797).</w:t>
      </w:r>
      <w:r w:rsidR="00546A78" w:rsidRPr="006E4071">
        <w:rPr>
          <w:rFonts w:ascii="Book Antiqua" w:hAnsi="Book Antiqua" w:cs="Arial"/>
        </w:rPr>
        <w:t xml:space="preserve"> </w:t>
      </w:r>
      <w:r w:rsidR="005A18A0" w:rsidRPr="006E4071">
        <w:rPr>
          <w:rFonts w:ascii="Book Antiqua" w:hAnsi="Book Antiqua" w:cs="Arial"/>
        </w:rPr>
        <w:t>The</w:t>
      </w:r>
      <w:r w:rsidR="00370078" w:rsidRPr="006E4071">
        <w:rPr>
          <w:rFonts w:ascii="Book Antiqua" w:hAnsi="Book Antiqua" w:cs="Arial"/>
        </w:rPr>
        <w:t xml:space="preserve">re </w:t>
      </w:r>
      <w:proofErr w:type="gramStart"/>
      <w:r w:rsidR="00370078" w:rsidRPr="006E4071">
        <w:rPr>
          <w:rFonts w:ascii="Book Antiqua" w:hAnsi="Book Antiqua" w:cs="Arial"/>
        </w:rPr>
        <w:t>was</w:t>
      </w:r>
      <w:proofErr w:type="gramEnd"/>
      <w:r w:rsidR="00370078" w:rsidRPr="006E4071">
        <w:rPr>
          <w:rFonts w:ascii="Book Antiqua" w:hAnsi="Book Antiqua" w:cs="Arial"/>
        </w:rPr>
        <w:t xml:space="preserve"> no difference</w:t>
      </w:r>
      <w:r w:rsidR="001860B8" w:rsidRPr="006E4071">
        <w:rPr>
          <w:rFonts w:ascii="Book Antiqua" w:hAnsi="Book Antiqua" w:cs="Arial"/>
        </w:rPr>
        <w:t>s</w:t>
      </w:r>
      <w:r w:rsidR="00370078" w:rsidRPr="006E4071">
        <w:rPr>
          <w:rFonts w:ascii="Book Antiqua" w:hAnsi="Book Antiqua" w:cs="Arial"/>
        </w:rPr>
        <w:t xml:space="preserve"> between groups</w:t>
      </w:r>
      <w:r w:rsidR="005A18A0" w:rsidRPr="006E4071">
        <w:rPr>
          <w:rFonts w:ascii="Book Antiqua" w:hAnsi="Book Antiqua" w:cs="Arial"/>
        </w:rPr>
        <w:t xml:space="preserve"> </w:t>
      </w:r>
      <w:r w:rsidR="00370078" w:rsidRPr="006E4071">
        <w:rPr>
          <w:rFonts w:ascii="Book Antiqua" w:hAnsi="Book Antiqua" w:cs="Arial"/>
        </w:rPr>
        <w:t>in term</w:t>
      </w:r>
      <w:r w:rsidR="001860B8" w:rsidRPr="006E4071">
        <w:rPr>
          <w:rFonts w:ascii="Book Antiqua" w:hAnsi="Book Antiqua" w:cs="Arial"/>
        </w:rPr>
        <w:t>s</w:t>
      </w:r>
      <w:r w:rsidR="00370078" w:rsidRPr="006E4071">
        <w:rPr>
          <w:rFonts w:ascii="Book Antiqua" w:hAnsi="Book Antiqua" w:cs="Arial"/>
        </w:rPr>
        <w:t xml:space="preserve"> of</w:t>
      </w:r>
      <w:r w:rsidR="0021625B" w:rsidRPr="006E4071">
        <w:rPr>
          <w:rFonts w:ascii="Book Antiqua" w:hAnsi="Book Antiqua" w:cs="Arial"/>
        </w:rPr>
        <w:t xml:space="preserve"> </w:t>
      </w:r>
      <w:r w:rsidR="006159BD" w:rsidRPr="006E4071">
        <w:rPr>
          <w:rFonts w:ascii="Book Antiqua" w:hAnsi="Book Antiqua" w:cs="Arial"/>
        </w:rPr>
        <w:t>DCR</w:t>
      </w:r>
      <w:r w:rsidR="00B675D7" w:rsidRPr="006E4071">
        <w:rPr>
          <w:rFonts w:ascii="Book Antiqua" w:hAnsi="Book Antiqua" w:cs="Arial"/>
        </w:rPr>
        <w:t xml:space="preserve">, </w:t>
      </w:r>
      <w:r w:rsidR="006159BD" w:rsidRPr="006E4071">
        <w:rPr>
          <w:rFonts w:ascii="Book Antiqua" w:hAnsi="Book Antiqua" w:cs="Arial"/>
        </w:rPr>
        <w:t>PFS</w:t>
      </w:r>
      <w:r w:rsidR="001860B8" w:rsidRPr="006E4071">
        <w:rPr>
          <w:rFonts w:ascii="Book Antiqua" w:hAnsi="Book Antiqua" w:cs="Arial"/>
        </w:rPr>
        <w:t>,</w:t>
      </w:r>
      <w:r w:rsidR="00B675D7" w:rsidRPr="006E4071">
        <w:rPr>
          <w:rFonts w:ascii="Book Antiqua" w:hAnsi="Book Antiqua" w:cs="Arial"/>
        </w:rPr>
        <w:t xml:space="preserve"> and </w:t>
      </w:r>
      <w:r w:rsidR="001860B8" w:rsidRPr="006E4071">
        <w:rPr>
          <w:rFonts w:ascii="Book Antiqua" w:hAnsi="Book Antiqua" w:cs="Arial"/>
        </w:rPr>
        <w:t>LTFS</w:t>
      </w:r>
      <w:r w:rsidR="00B675D7" w:rsidRPr="006E4071">
        <w:rPr>
          <w:rFonts w:ascii="Book Antiqua" w:hAnsi="Book Antiqua" w:cs="Arial"/>
        </w:rPr>
        <w:t xml:space="preserve">. </w:t>
      </w:r>
    </w:p>
    <w:p w14:paraId="6BDAFBEF" w14:textId="146378F7" w:rsidR="00A229F7" w:rsidRPr="006E4071" w:rsidRDefault="004E6278" w:rsidP="007E1CA5">
      <w:pPr>
        <w:adjustRightInd w:val="0"/>
        <w:snapToGrid w:val="0"/>
        <w:spacing w:line="360" w:lineRule="auto"/>
        <w:ind w:firstLineChars="100" w:firstLine="240"/>
        <w:jc w:val="both"/>
        <w:rPr>
          <w:rFonts w:ascii="Book Antiqua" w:hAnsi="Book Antiqua" w:cs="Arial"/>
        </w:rPr>
      </w:pPr>
      <w:r w:rsidRPr="006E4071">
        <w:rPr>
          <w:rFonts w:ascii="Book Antiqua" w:hAnsi="Book Antiqua" w:cs="Arial"/>
        </w:rPr>
        <w:t xml:space="preserve">Safety analyses revealed that </w:t>
      </w:r>
      <w:r w:rsidR="003A5D9B" w:rsidRPr="006E4071">
        <w:rPr>
          <w:rFonts w:ascii="Book Antiqua" w:hAnsi="Book Antiqua" w:cs="Arial"/>
        </w:rPr>
        <w:t>idarubicin</w:t>
      </w:r>
      <w:r w:rsidRPr="006E4071">
        <w:rPr>
          <w:rFonts w:ascii="Book Antiqua" w:hAnsi="Book Antiqua" w:cs="Arial"/>
        </w:rPr>
        <w:t xml:space="preserve"> did not increase the occurrence of early </w:t>
      </w:r>
      <w:r w:rsidR="009A06A3" w:rsidRPr="006E4071">
        <w:rPr>
          <w:rFonts w:ascii="Book Antiqua" w:hAnsi="Book Antiqua" w:cs="Arial"/>
        </w:rPr>
        <w:t>AE</w:t>
      </w:r>
      <w:r w:rsidR="007D506E" w:rsidRPr="006E4071">
        <w:rPr>
          <w:rFonts w:ascii="Book Antiqua" w:hAnsi="Book Antiqua" w:cs="Arial"/>
        </w:rPr>
        <w:t xml:space="preserve">s </w:t>
      </w:r>
      <w:r w:rsidRPr="006E4071">
        <w:rPr>
          <w:rFonts w:ascii="Book Antiqua" w:hAnsi="Book Antiqua" w:cs="Arial"/>
        </w:rPr>
        <w:t xml:space="preserve">and chronic deterioration of liver function compared with </w:t>
      </w:r>
      <w:r w:rsidR="00D96E8C" w:rsidRPr="006E4071">
        <w:rPr>
          <w:rFonts w:ascii="Book Antiqua" w:hAnsi="Book Antiqua" w:cs="Arial"/>
        </w:rPr>
        <w:t>doxorubicin</w:t>
      </w:r>
      <w:r w:rsidRPr="006E4071">
        <w:rPr>
          <w:rFonts w:ascii="Book Antiqua" w:hAnsi="Book Antiqua" w:cs="Arial"/>
        </w:rPr>
        <w:t xml:space="preserve">. Safety profiles of both arms were comparable with TACE trials in </w:t>
      </w:r>
      <w:r w:rsidR="001860B8" w:rsidRPr="006E4071">
        <w:rPr>
          <w:rFonts w:ascii="Book Antiqua" w:hAnsi="Book Antiqua" w:cs="Arial"/>
        </w:rPr>
        <w:t xml:space="preserve">the </w:t>
      </w:r>
      <w:r w:rsidRPr="006E4071">
        <w:rPr>
          <w:rFonts w:ascii="Book Antiqua" w:hAnsi="Book Antiqua" w:cs="Arial"/>
        </w:rPr>
        <w:t>literature</w:t>
      </w:r>
      <w:r w:rsidRPr="006E4071">
        <w:rPr>
          <w:rFonts w:ascii="Book Antiqua" w:hAnsi="Book Antiqua" w:cs="Arial"/>
        </w:rPr>
        <w:fldChar w:fldCharType="begin">
          <w:fldData xml:space="preserve">PEVuZE5vdGU+PENpdGU+PEF1dGhvcj5Nb25pZXI8L0F1dGhvcj48WWVhcj4yMDE3PC9ZZWFyPjxS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PEVuZE5vdGU+PENpdGU+PEF1dGhvcj5Nb25pZXI8L0F1dGhvcj48WWVhcj4yMDE3PC9ZZWFyPjxS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Pr="006E4071">
        <w:rPr>
          <w:rFonts w:ascii="Book Antiqua" w:hAnsi="Book Antiqua" w:cs="Arial"/>
        </w:rPr>
      </w:r>
      <w:r w:rsidRPr="006E4071">
        <w:rPr>
          <w:rFonts w:ascii="Book Antiqua" w:hAnsi="Book Antiqua" w:cs="Arial"/>
        </w:rPr>
        <w:fldChar w:fldCharType="separate"/>
      </w:r>
      <w:r w:rsidR="009A7A52" w:rsidRPr="006E4071">
        <w:rPr>
          <w:rFonts w:ascii="Book Antiqua" w:hAnsi="Book Antiqua" w:cs="Arial"/>
          <w:vertAlign w:val="superscript"/>
        </w:rPr>
        <w:t>[2,13]</w:t>
      </w:r>
      <w:r w:rsidRPr="006E4071">
        <w:rPr>
          <w:rFonts w:ascii="Book Antiqua" w:hAnsi="Book Antiqua" w:cs="Arial"/>
        </w:rPr>
        <w:fldChar w:fldCharType="end"/>
      </w:r>
      <w:r w:rsidRPr="006E4071">
        <w:rPr>
          <w:rFonts w:ascii="Book Antiqua" w:hAnsi="Book Antiqua" w:cs="Arial"/>
        </w:rPr>
        <w:t xml:space="preserve">. Interestingly, more severe biliary </w:t>
      </w:r>
      <w:r w:rsidR="00E605EB" w:rsidRPr="006E4071">
        <w:rPr>
          <w:rFonts w:ascii="Book Antiqua" w:hAnsi="Book Antiqua" w:cs="Arial"/>
        </w:rPr>
        <w:t xml:space="preserve">AEs </w:t>
      </w:r>
      <w:r w:rsidRPr="006E4071">
        <w:rPr>
          <w:rFonts w:ascii="Book Antiqua" w:hAnsi="Book Antiqua" w:cs="Arial"/>
        </w:rPr>
        <w:t xml:space="preserve">were reported in the </w:t>
      </w:r>
      <w:r w:rsidR="00A01C16" w:rsidRPr="006E4071">
        <w:rPr>
          <w:rFonts w:ascii="Book Antiqua" w:hAnsi="Book Antiqua" w:cs="Arial"/>
        </w:rPr>
        <w:t>Dox-</w:t>
      </w:r>
      <w:r w:rsidRPr="006E4071">
        <w:rPr>
          <w:rFonts w:ascii="Book Antiqua" w:hAnsi="Book Antiqua" w:cs="Arial"/>
        </w:rPr>
        <w:t>TACE group (</w:t>
      </w:r>
      <w:r w:rsidRPr="006E4071">
        <w:rPr>
          <w:rFonts w:ascii="Book Antiqua" w:hAnsi="Book Antiqua" w:cs="Arial"/>
          <w:i/>
          <w:iCs/>
        </w:rPr>
        <w:t>n</w:t>
      </w:r>
      <w:r w:rsidR="002F3720" w:rsidRPr="006E4071">
        <w:rPr>
          <w:rFonts w:ascii="Book Antiqua" w:hAnsi="Book Antiqua" w:cs="Arial"/>
        </w:rPr>
        <w:t xml:space="preserve">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 xml:space="preserve">4) compared to </w:t>
      </w:r>
      <w:r w:rsidR="00A01C16" w:rsidRPr="006E4071">
        <w:rPr>
          <w:rFonts w:ascii="Book Antiqua" w:hAnsi="Book Antiqua" w:cs="Arial"/>
        </w:rPr>
        <w:t>Ida</w:t>
      </w:r>
      <w:r w:rsidRPr="006E4071">
        <w:rPr>
          <w:rFonts w:ascii="Book Antiqua" w:hAnsi="Book Antiqua" w:cs="Arial"/>
        </w:rPr>
        <w:t>-TACE group (</w:t>
      </w:r>
      <w:r w:rsidR="002F3720" w:rsidRPr="006E4071">
        <w:rPr>
          <w:rFonts w:ascii="Book Antiqua" w:hAnsi="Book Antiqua" w:cs="Arial"/>
          <w:i/>
          <w:iCs/>
        </w:rPr>
        <w:t>n</w:t>
      </w:r>
      <w:r w:rsidR="002F3720" w:rsidRPr="006E4071">
        <w:rPr>
          <w:rFonts w:ascii="Book Antiqua" w:hAnsi="Book Antiqua" w:cs="Arial"/>
        </w:rPr>
        <w:t xml:space="preserve">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0), but the difference was not statistically significant (</w:t>
      </w:r>
      <w:r w:rsidR="002F3720" w:rsidRPr="006E4071">
        <w:rPr>
          <w:rFonts w:ascii="Book Antiqua" w:hAnsi="Book Antiqua" w:cs="Arial"/>
          <w:i/>
          <w:iCs/>
        </w:rPr>
        <w:t xml:space="preserve">P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 xml:space="preserve">0.65). </w:t>
      </w:r>
    </w:p>
    <w:p w14:paraId="3EFCE2BB" w14:textId="1771607C" w:rsidR="004A4C0F" w:rsidRPr="006E4071" w:rsidRDefault="009F2F72" w:rsidP="007E1CA5">
      <w:pPr>
        <w:adjustRightInd w:val="0"/>
        <w:snapToGrid w:val="0"/>
        <w:spacing w:line="360" w:lineRule="auto"/>
        <w:ind w:firstLineChars="100" w:firstLine="240"/>
        <w:jc w:val="both"/>
        <w:rPr>
          <w:rFonts w:ascii="Book Antiqua" w:hAnsi="Book Antiqua" w:cs="Arial"/>
          <w:bCs/>
          <w:lang w:bidi="th-TH"/>
        </w:rPr>
      </w:pPr>
      <w:r w:rsidRPr="006E4071">
        <w:rPr>
          <w:rFonts w:ascii="Book Antiqua" w:hAnsi="Book Antiqua" w:cs="Arial"/>
        </w:rPr>
        <w:t xml:space="preserve">To our knowledge, </w:t>
      </w:r>
      <w:r w:rsidR="00BD3C15" w:rsidRPr="006E4071">
        <w:rPr>
          <w:rFonts w:ascii="Book Antiqua" w:hAnsi="Book Antiqua" w:cs="Arial"/>
        </w:rPr>
        <w:t xml:space="preserve">this study represents the largest cohort comparing TACE using </w:t>
      </w:r>
      <w:r w:rsidR="003A5D9B" w:rsidRPr="006E4071">
        <w:rPr>
          <w:rFonts w:ascii="Book Antiqua" w:hAnsi="Book Antiqua" w:cs="Arial"/>
        </w:rPr>
        <w:t>idarubicin</w:t>
      </w:r>
      <w:r w:rsidR="00BD3C15" w:rsidRPr="006E4071">
        <w:rPr>
          <w:rFonts w:ascii="Book Antiqua" w:hAnsi="Book Antiqua" w:cs="Arial"/>
        </w:rPr>
        <w:t xml:space="preserve"> to TACE with </w:t>
      </w:r>
      <w:r w:rsidR="00D96E8C" w:rsidRPr="006E4071">
        <w:rPr>
          <w:rFonts w:ascii="Book Antiqua" w:hAnsi="Book Antiqua" w:cs="Arial"/>
        </w:rPr>
        <w:t>doxorubicin</w:t>
      </w:r>
      <w:r w:rsidR="00BD3C15" w:rsidRPr="006E4071">
        <w:rPr>
          <w:rFonts w:ascii="Book Antiqua" w:hAnsi="Book Antiqua" w:cs="Arial"/>
        </w:rPr>
        <w:t xml:space="preserve">. </w:t>
      </w:r>
      <w:r w:rsidRPr="006E4071">
        <w:rPr>
          <w:rFonts w:ascii="Book Antiqua" w:hAnsi="Book Antiqua" w:cs="Arial"/>
        </w:rPr>
        <w:t xml:space="preserve">To avoid major biases, analysis of the primary objective was blindly performed, and </w:t>
      </w:r>
      <w:r w:rsidR="00A01C16" w:rsidRPr="006E4071">
        <w:rPr>
          <w:rFonts w:ascii="Book Antiqua" w:hAnsi="Book Antiqua" w:cs="Arial"/>
        </w:rPr>
        <w:t>Dox-</w:t>
      </w:r>
      <w:r w:rsidRPr="006E4071">
        <w:rPr>
          <w:rFonts w:ascii="Book Antiqua" w:hAnsi="Book Antiqua" w:cs="Arial"/>
        </w:rPr>
        <w:t xml:space="preserve">TACE and </w:t>
      </w:r>
      <w:r w:rsidR="00A01C16" w:rsidRPr="006E4071">
        <w:rPr>
          <w:rFonts w:ascii="Book Antiqua" w:hAnsi="Book Antiqua" w:cs="Arial"/>
        </w:rPr>
        <w:t>Ida</w:t>
      </w:r>
      <w:r w:rsidRPr="006E4071">
        <w:rPr>
          <w:rFonts w:ascii="Book Antiqua" w:hAnsi="Book Antiqua" w:cs="Arial"/>
        </w:rPr>
        <w:t xml:space="preserve">-TACE patients were matched with stratification on </w:t>
      </w:r>
      <w:r w:rsidR="00885696" w:rsidRPr="006E4071">
        <w:rPr>
          <w:rFonts w:ascii="Book Antiqua" w:hAnsi="Book Antiqua" w:cs="Arial"/>
          <w:bCs/>
          <w:lang w:bidi="th-TH"/>
        </w:rPr>
        <w:t>essential</w:t>
      </w:r>
      <w:r w:rsidRPr="006E4071">
        <w:rPr>
          <w:rFonts w:ascii="Book Antiqua" w:hAnsi="Book Antiqua" w:cs="Arial"/>
          <w:bCs/>
          <w:lang w:bidi="th-TH"/>
        </w:rPr>
        <w:t xml:space="preserve"> clinical characteristics such as tumor number, tumor size, liver function level, platelet count, WHO performance status, </w:t>
      </w:r>
      <w:r w:rsidR="00B576F7" w:rsidRPr="006E4071">
        <w:rPr>
          <w:rFonts w:ascii="Book Antiqua" w:hAnsi="Book Antiqua" w:cs="Arial"/>
          <w:bCs/>
          <w:lang w:bidi="th-TH"/>
        </w:rPr>
        <w:t>and</w:t>
      </w:r>
      <w:r w:rsidRPr="006E4071">
        <w:rPr>
          <w:rFonts w:ascii="Book Antiqua" w:hAnsi="Book Antiqua" w:cs="Arial"/>
          <w:bCs/>
          <w:lang w:bidi="th-TH"/>
        </w:rPr>
        <w:t xml:space="preserve"> TACE technique. </w:t>
      </w:r>
    </w:p>
    <w:p w14:paraId="2C9C418C" w14:textId="77777777" w:rsidR="00B07302" w:rsidRPr="006E4071" w:rsidRDefault="009F2F72"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 xml:space="preserve">Nonetheless, </w:t>
      </w:r>
      <w:r w:rsidR="00885696" w:rsidRPr="006E4071">
        <w:rPr>
          <w:rFonts w:ascii="Book Antiqua" w:hAnsi="Book Antiqua" w:cs="Arial"/>
        </w:rPr>
        <w:t xml:space="preserve">this study </w:t>
      </w:r>
      <w:r w:rsidR="00E605EB" w:rsidRPr="006E4071">
        <w:rPr>
          <w:rFonts w:ascii="Book Antiqua" w:hAnsi="Book Antiqua" w:cs="Arial"/>
        </w:rPr>
        <w:t xml:space="preserve">presents </w:t>
      </w:r>
      <w:r w:rsidR="00885696" w:rsidRPr="006E4071">
        <w:rPr>
          <w:rFonts w:ascii="Book Antiqua" w:hAnsi="Book Antiqua" w:cs="Arial"/>
        </w:rPr>
        <w:t xml:space="preserve">several limitations. </w:t>
      </w:r>
      <w:r w:rsidR="00E605EB" w:rsidRPr="006E4071">
        <w:rPr>
          <w:rFonts w:ascii="Book Antiqua" w:hAnsi="Book Antiqua" w:cs="Arial"/>
        </w:rPr>
        <w:t>First, i</w:t>
      </w:r>
      <w:r w:rsidR="00885696" w:rsidRPr="006E4071">
        <w:rPr>
          <w:rFonts w:ascii="Book Antiqua" w:hAnsi="Book Antiqua" w:cs="Arial"/>
        </w:rPr>
        <w:t>t is a retros</w:t>
      </w:r>
      <w:r w:rsidRPr="006E4071">
        <w:rPr>
          <w:rFonts w:ascii="Book Antiqua" w:hAnsi="Book Antiqua" w:cs="Arial"/>
        </w:rPr>
        <w:t xml:space="preserve">pective </w:t>
      </w:r>
      <w:r w:rsidR="00885696" w:rsidRPr="006E4071">
        <w:rPr>
          <w:rFonts w:ascii="Book Antiqua" w:hAnsi="Book Antiqua" w:cs="Arial"/>
        </w:rPr>
        <w:t xml:space="preserve">and </w:t>
      </w:r>
      <w:r w:rsidRPr="006E4071">
        <w:rPr>
          <w:rFonts w:ascii="Book Antiqua" w:hAnsi="Book Antiqua" w:cs="Arial"/>
        </w:rPr>
        <w:t>monocentric</w:t>
      </w:r>
      <w:r w:rsidR="00885696" w:rsidRPr="006E4071">
        <w:rPr>
          <w:rFonts w:ascii="Book Antiqua" w:hAnsi="Book Antiqua" w:cs="Arial"/>
        </w:rPr>
        <w:t xml:space="preserve"> study.</w:t>
      </w:r>
      <w:r w:rsidRPr="006E4071">
        <w:rPr>
          <w:rFonts w:ascii="Book Antiqua" w:hAnsi="Book Antiqua" w:cs="Arial"/>
        </w:rPr>
        <w:t xml:space="preserve"> </w:t>
      </w:r>
      <w:r w:rsidR="00546A78" w:rsidRPr="006E4071">
        <w:rPr>
          <w:rFonts w:ascii="Book Antiqua" w:hAnsi="Book Antiqua" w:cs="Arial"/>
        </w:rPr>
        <w:t>TACE techniques are very heterogeneous from one center to another.</w:t>
      </w:r>
      <w:r w:rsidRPr="006E4071">
        <w:rPr>
          <w:rFonts w:ascii="Book Antiqua" w:hAnsi="Book Antiqua" w:cs="Arial"/>
        </w:rPr>
        <w:t xml:space="preserve"> </w:t>
      </w:r>
      <w:r w:rsidR="00091F55" w:rsidRPr="006E4071">
        <w:rPr>
          <w:rFonts w:ascii="Book Antiqua" w:hAnsi="Book Antiqua" w:cs="Arial"/>
        </w:rPr>
        <w:t>For example, ORR and DCR obtained in both groups were superior to tumor response available in the literature, which confirms that TACE results are strongly influenced by center experience</w:t>
      </w:r>
      <w:r w:rsidR="00091F55"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LCAxNF08L3N0eWxlPjwvRGlzcGxheVRleHQ+PHJlY29yZD48cmVjLW51bWJlcj4xPC9yZWMtbnVt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LCAxNF08L3N0eWxlPjwvRGlzcGxheVRleHQ+PHJlY29yZD48cmVjLW51bWJlcj4xPC9yZWMtbnVt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00091F55" w:rsidRPr="006E4071">
        <w:rPr>
          <w:rFonts w:ascii="Book Antiqua" w:hAnsi="Book Antiqua" w:cs="Arial"/>
        </w:rPr>
      </w:r>
      <w:r w:rsidR="00091F55" w:rsidRPr="006E4071">
        <w:rPr>
          <w:rFonts w:ascii="Book Antiqua" w:hAnsi="Book Antiqua" w:cs="Arial"/>
        </w:rPr>
        <w:fldChar w:fldCharType="separate"/>
      </w:r>
      <w:r w:rsidR="009A7A52" w:rsidRPr="006E4071">
        <w:rPr>
          <w:rFonts w:ascii="Book Antiqua" w:hAnsi="Book Antiqua" w:cs="Arial"/>
          <w:vertAlign w:val="superscript"/>
        </w:rPr>
        <w:t>[2,14]</w:t>
      </w:r>
      <w:r w:rsidR="00091F55" w:rsidRPr="006E4071">
        <w:rPr>
          <w:rFonts w:ascii="Book Antiqua" w:hAnsi="Book Antiqua" w:cs="Arial"/>
        </w:rPr>
        <w:fldChar w:fldCharType="end"/>
      </w:r>
      <w:r w:rsidR="00091F55" w:rsidRPr="006E4071">
        <w:rPr>
          <w:rFonts w:ascii="Book Antiqua" w:hAnsi="Book Antiqua" w:cs="Arial"/>
        </w:rPr>
        <w:t xml:space="preserve">. </w:t>
      </w:r>
      <w:r w:rsidR="00885696" w:rsidRPr="006E4071">
        <w:rPr>
          <w:rFonts w:ascii="Book Antiqua" w:hAnsi="Book Antiqua" w:cs="Arial"/>
        </w:rPr>
        <w:t>A larger prospective multicent</w:t>
      </w:r>
      <w:r w:rsidR="00AB28D8" w:rsidRPr="006E4071">
        <w:rPr>
          <w:rFonts w:ascii="Book Antiqua" w:hAnsi="Book Antiqua" w:cs="Arial"/>
        </w:rPr>
        <w:t>e</w:t>
      </w:r>
      <w:r w:rsidR="00C64E8A" w:rsidRPr="006E4071">
        <w:rPr>
          <w:rFonts w:ascii="Book Antiqua" w:hAnsi="Book Antiqua" w:cs="Arial"/>
        </w:rPr>
        <w:t>r</w:t>
      </w:r>
      <w:r w:rsidR="00885696" w:rsidRPr="006E4071">
        <w:rPr>
          <w:rFonts w:ascii="Book Antiqua" w:hAnsi="Book Antiqua" w:cs="Arial"/>
        </w:rPr>
        <w:t xml:space="preserve"> trial </w:t>
      </w:r>
      <w:r w:rsidR="00B756A6" w:rsidRPr="006E4071">
        <w:rPr>
          <w:rFonts w:ascii="Book Antiqua" w:hAnsi="Book Antiqua" w:cs="Arial"/>
        </w:rPr>
        <w:t xml:space="preserve">is </w:t>
      </w:r>
      <w:r w:rsidR="00885696" w:rsidRPr="006E4071">
        <w:rPr>
          <w:rFonts w:ascii="Book Antiqua" w:hAnsi="Book Antiqua" w:cs="Arial"/>
        </w:rPr>
        <w:t>need</w:t>
      </w:r>
      <w:r w:rsidR="00B756A6" w:rsidRPr="006E4071">
        <w:rPr>
          <w:rFonts w:ascii="Book Antiqua" w:hAnsi="Book Antiqua" w:cs="Arial"/>
        </w:rPr>
        <w:t xml:space="preserve">ed </w:t>
      </w:r>
      <w:r w:rsidR="00885696" w:rsidRPr="006E4071">
        <w:rPr>
          <w:rFonts w:ascii="Book Antiqua" w:hAnsi="Book Antiqua" w:cs="Arial"/>
        </w:rPr>
        <w:t xml:space="preserve">to confirm these results. </w:t>
      </w:r>
    </w:p>
    <w:p w14:paraId="0633F4CB" w14:textId="738F2F0A" w:rsidR="00B07302" w:rsidRPr="006E4071" w:rsidRDefault="00B576F7"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B</w:t>
      </w:r>
      <w:r w:rsidR="00885696" w:rsidRPr="006E4071">
        <w:rPr>
          <w:rFonts w:ascii="Book Antiqua" w:hAnsi="Book Antiqua" w:cs="Arial"/>
        </w:rPr>
        <w:t xml:space="preserve">oth patients </w:t>
      </w:r>
      <w:r w:rsidR="007D506E" w:rsidRPr="006E4071">
        <w:rPr>
          <w:rFonts w:ascii="Book Antiqua" w:hAnsi="Book Antiqua" w:cs="Arial"/>
        </w:rPr>
        <w:t xml:space="preserve">receiving TACE </w:t>
      </w:r>
      <w:r w:rsidR="00885696" w:rsidRPr="006E4071">
        <w:rPr>
          <w:rFonts w:ascii="Book Antiqua" w:hAnsi="Book Antiqua" w:cs="Arial"/>
        </w:rPr>
        <w:t xml:space="preserve">in a palliative </w:t>
      </w:r>
      <w:r w:rsidR="007D506E" w:rsidRPr="006E4071">
        <w:rPr>
          <w:rFonts w:ascii="Book Antiqua" w:hAnsi="Book Antiqua" w:cs="Arial"/>
        </w:rPr>
        <w:t xml:space="preserve">setting or as </w:t>
      </w:r>
      <w:r w:rsidR="00885696" w:rsidRPr="006E4071">
        <w:rPr>
          <w:rFonts w:ascii="Book Antiqua" w:hAnsi="Book Antiqua" w:cs="Arial"/>
        </w:rPr>
        <w:t>a bridge</w:t>
      </w:r>
      <w:r w:rsidR="007D506E" w:rsidRPr="006E4071">
        <w:rPr>
          <w:rFonts w:ascii="Book Antiqua" w:hAnsi="Book Antiqua" w:cs="Arial"/>
        </w:rPr>
        <w:t xml:space="preserve"> </w:t>
      </w:r>
      <w:r w:rsidR="00885696" w:rsidRPr="006E4071">
        <w:rPr>
          <w:rFonts w:ascii="Book Antiqua" w:hAnsi="Book Antiqua" w:cs="Arial"/>
        </w:rPr>
        <w:t>to</w:t>
      </w:r>
      <w:r w:rsidR="007D506E" w:rsidRPr="006E4071">
        <w:rPr>
          <w:rFonts w:ascii="Book Antiqua" w:hAnsi="Book Antiqua" w:cs="Arial"/>
        </w:rPr>
        <w:t xml:space="preserve"> liver </w:t>
      </w:r>
      <w:r w:rsidR="00885696" w:rsidRPr="006E4071">
        <w:rPr>
          <w:rFonts w:ascii="Book Antiqua" w:hAnsi="Book Antiqua" w:cs="Arial"/>
        </w:rPr>
        <w:t xml:space="preserve">transplant were included. </w:t>
      </w:r>
      <w:r w:rsidR="00E605EB" w:rsidRPr="006E4071">
        <w:rPr>
          <w:rFonts w:ascii="Book Antiqua" w:hAnsi="Book Antiqua" w:cs="Arial"/>
        </w:rPr>
        <w:t xml:space="preserve">However, </w:t>
      </w:r>
      <w:r w:rsidRPr="006E4071">
        <w:rPr>
          <w:rFonts w:ascii="Book Antiqua" w:hAnsi="Book Antiqua" w:cs="Arial"/>
        </w:rPr>
        <w:t xml:space="preserve">the </w:t>
      </w:r>
      <w:r w:rsidR="00E605EB" w:rsidRPr="006E4071">
        <w:rPr>
          <w:rFonts w:ascii="Book Antiqua" w:hAnsi="Book Antiqua" w:cs="Arial"/>
        </w:rPr>
        <w:t>p</w:t>
      </w:r>
      <w:r w:rsidR="00885696" w:rsidRPr="006E4071">
        <w:rPr>
          <w:rFonts w:ascii="Book Antiqua" w:hAnsi="Book Antiqua" w:cs="Arial"/>
        </w:rPr>
        <w:t>roportion</w:t>
      </w:r>
      <w:r w:rsidRPr="006E4071">
        <w:rPr>
          <w:rFonts w:ascii="Book Antiqua" w:hAnsi="Book Antiqua" w:cs="Arial"/>
        </w:rPr>
        <w:t>s</w:t>
      </w:r>
      <w:r w:rsidR="00885696" w:rsidRPr="006E4071">
        <w:rPr>
          <w:rFonts w:ascii="Book Antiqua" w:hAnsi="Book Antiqua" w:cs="Arial"/>
        </w:rPr>
        <w:t xml:space="preserve"> of patients on LT waiting list was well balanced between </w:t>
      </w:r>
      <w:r w:rsidRPr="006E4071">
        <w:rPr>
          <w:rFonts w:ascii="Book Antiqua" w:hAnsi="Book Antiqua" w:cs="Arial"/>
        </w:rPr>
        <w:t xml:space="preserve">the </w:t>
      </w:r>
      <w:r w:rsidR="00885696" w:rsidRPr="006E4071">
        <w:rPr>
          <w:rFonts w:ascii="Book Antiqua" w:hAnsi="Book Antiqua" w:cs="Arial"/>
        </w:rPr>
        <w:t xml:space="preserve">groups with approximately 30% of patients in each group. To avoid impact on </w:t>
      </w:r>
      <w:r w:rsidR="006159BD" w:rsidRPr="006E4071">
        <w:rPr>
          <w:rFonts w:ascii="Book Antiqua" w:hAnsi="Book Antiqua" w:cs="Arial"/>
        </w:rPr>
        <w:t>OS</w:t>
      </w:r>
      <w:r w:rsidR="00885696" w:rsidRPr="006E4071">
        <w:rPr>
          <w:rFonts w:ascii="Book Antiqua" w:hAnsi="Book Antiqua" w:cs="Arial"/>
        </w:rPr>
        <w:t xml:space="preserve"> analysis of LT, LTFS was analyzed rather than OS to consider both death and liver transplant as events. This offers a better illustration of survival due to TACE. </w:t>
      </w:r>
    </w:p>
    <w:p w14:paraId="4F03BE9B" w14:textId="160E48A6" w:rsidR="00B576F7" w:rsidRPr="006E4071" w:rsidRDefault="005B72C6" w:rsidP="007E1CA5">
      <w:pPr>
        <w:adjustRightInd w:val="0"/>
        <w:snapToGrid w:val="0"/>
        <w:spacing w:line="360" w:lineRule="auto"/>
        <w:ind w:firstLineChars="100" w:firstLine="240"/>
        <w:jc w:val="both"/>
        <w:rPr>
          <w:rFonts w:ascii="Book Antiqua" w:hAnsi="Book Antiqua" w:cs="Arial"/>
        </w:rPr>
      </w:pPr>
      <w:r w:rsidRPr="006E4071">
        <w:rPr>
          <w:rFonts w:ascii="Book Antiqua" w:hAnsi="Book Antiqua" w:cs="Arial"/>
        </w:rPr>
        <w:t>Even though TACE is largely used in the treatment of intermediate HCC,</w:t>
      </w:r>
      <w:r w:rsidR="00E605EB" w:rsidRPr="006E4071">
        <w:rPr>
          <w:rFonts w:ascii="Book Antiqua" w:hAnsi="Book Antiqua" w:cs="Arial"/>
        </w:rPr>
        <w:t xml:space="preserve"> several essential issues are still debated. </w:t>
      </w:r>
      <w:r w:rsidR="00B576F7" w:rsidRPr="006E4071">
        <w:rPr>
          <w:rFonts w:ascii="Book Antiqua" w:hAnsi="Book Antiqua" w:cs="Arial"/>
        </w:rPr>
        <w:t>Four</w:t>
      </w:r>
      <w:r w:rsidR="00E605EB" w:rsidRPr="006E4071">
        <w:rPr>
          <w:rFonts w:ascii="Book Antiqua" w:hAnsi="Book Antiqua" w:cs="Arial"/>
        </w:rPr>
        <w:t xml:space="preserve"> meta-analys</w:t>
      </w:r>
      <w:r w:rsidR="00B576F7" w:rsidRPr="006E4071">
        <w:rPr>
          <w:rFonts w:ascii="Book Antiqua" w:hAnsi="Book Antiqua" w:cs="Arial"/>
        </w:rPr>
        <w:t>e</w:t>
      </w:r>
      <w:r w:rsidR="00E605EB" w:rsidRPr="006E4071">
        <w:rPr>
          <w:rFonts w:ascii="Book Antiqua" w:hAnsi="Book Antiqua" w:cs="Arial"/>
        </w:rPr>
        <w:t>s</w:t>
      </w:r>
      <w:r w:rsidR="00933BB7"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WzE1LTE4XTwvc3R5bGU+PC9EaXNwbGF5VGV4dD48cmVjb3JkPjxyZWMtbnVtYmVyPjI0PC9yZWMt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WzE1LTE4XTwvc3R5bGU+PC9EaXNwbGF5VGV4dD48cmVjb3JkPjxyZWMtbnVtYmVyPjI0PC9yZWMt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933BB7" w:rsidRPr="006E4071">
        <w:rPr>
          <w:rFonts w:ascii="Book Antiqua" w:hAnsi="Book Antiqua" w:cs="Arial"/>
        </w:rPr>
      </w:r>
      <w:r w:rsidR="00933BB7" w:rsidRPr="006E4071">
        <w:rPr>
          <w:rFonts w:ascii="Book Antiqua" w:hAnsi="Book Antiqua" w:cs="Arial"/>
        </w:rPr>
        <w:fldChar w:fldCharType="separate"/>
      </w:r>
      <w:r w:rsidR="009A7A52" w:rsidRPr="006E4071">
        <w:rPr>
          <w:rFonts w:ascii="Book Antiqua" w:hAnsi="Book Antiqua" w:cs="Arial"/>
          <w:vertAlign w:val="superscript"/>
        </w:rPr>
        <w:t>[1</w:t>
      </w:r>
      <w:r w:rsidR="000922DC" w:rsidRPr="006E4071">
        <w:rPr>
          <w:rFonts w:ascii="Book Antiqua" w:hAnsi="Book Antiqua" w:cs="Arial"/>
          <w:vertAlign w:val="superscript"/>
        </w:rPr>
        <w:t>4</w:t>
      </w:r>
      <w:r w:rsidR="009A7A52" w:rsidRPr="006E4071">
        <w:rPr>
          <w:rFonts w:ascii="Book Antiqua" w:hAnsi="Book Antiqua" w:cs="Arial"/>
          <w:vertAlign w:val="superscript"/>
        </w:rPr>
        <w:t>-1</w:t>
      </w:r>
      <w:r w:rsidR="000922DC" w:rsidRPr="006E4071">
        <w:rPr>
          <w:rFonts w:ascii="Book Antiqua" w:hAnsi="Book Antiqua" w:cs="Arial"/>
          <w:vertAlign w:val="superscript"/>
        </w:rPr>
        <w:t>7</w:t>
      </w:r>
      <w:r w:rsidR="009A7A52" w:rsidRPr="006E4071">
        <w:rPr>
          <w:rFonts w:ascii="Book Antiqua" w:hAnsi="Book Antiqua" w:cs="Arial"/>
          <w:vertAlign w:val="superscript"/>
        </w:rPr>
        <w:t>]</w:t>
      </w:r>
      <w:r w:rsidR="00933BB7" w:rsidRPr="006E4071">
        <w:rPr>
          <w:rFonts w:ascii="Book Antiqua" w:hAnsi="Book Antiqua" w:cs="Arial"/>
        </w:rPr>
        <w:fldChar w:fldCharType="end"/>
      </w:r>
      <w:r w:rsidR="00E605EB" w:rsidRPr="006E4071">
        <w:rPr>
          <w:rFonts w:ascii="Book Antiqua" w:hAnsi="Book Antiqua" w:cs="Arial"/>
        </w:rPr>
        <w:t xml:space="preserve"> </w:t>
      </w:r>
      <w:r w:rsidR="0052025E" w:rsidRPr="006E4071">
        <w:rPr>
          <w:rFonts w:ascii="Book Antiqua" w:hAnsi="Book Antiqua" w:cs="Arial"/>
        </w:rPr>
        <w:t xml:space="preserve">and a recent randomized </w:t>
      </w:r>
      <w:r w:rsidR="0052025E" w:rsidRPr="006E4071">
        <w:rPr>
          <w:rFonts w:ascii="Book Antiqua" w:hAnsi="Book Antiqua" w:cs="Arial"/>
        </w:rPr>
        <w:lastRenderedPageBreak/>
        <w:t>trial</w:t>
      </w:r>
      <w:r w:rsidR="00933BB7" w:rsidRPr="006E4071">
        <w:rPr>
          <w:rFonts w:ascii="Book Antiqua" w:hAnsi="Book Antiqua" w:cs="Arial"/>
        </w:rPr>
        <w:t xml:space="preserve"> including 101 patients</w:t>
      </w:r>
      <w:r w:rsidR="00933BB7" w:rsidRPr="006E4071">
        <w:rPr>
          <w:rFonts w:ascii="Book Antiqua" w:hAnsi="Book Antiqua" w:cs="Arial"/>
        </w:rPr>
        <w:fldChar w:fldCharType="begin">
          <w:fldData xml:space="preserve">PEVuZE5vdGU+PENpdGU+PEF1dGhvcj5Ccm93bjwvQXV0aG9yPjxZZWFyPjIwMTY8L1llYXI+PFJl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PEVuZE5vdGU+PENpdGU+PEF1dGhvcj5Ccm93bjwvQXV0aG9yPjxZZWFyPjIwMTY8L1llYXI+PFJl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933BB7" w:rsidRPr="006E4071">
        <w:rPr>
          <w:rFonts w:ascii="Book Antiqua" w:hAnsi="Book Antiqua" w:cs="Arial"/>
        </w:rPr>
      </w:r>
      <w:r w:rsidR="00933BB7" w:rsidRPr="006E4071">
        <w:rPr>
          <w:rFonts w:ascii="Book Antiqua" w:hAnsi="Book Antiqua" w:cs="Arial"/>
        </w:rPr>
        <w:fldChar w:fldCharType="separate"/>
      </w:r>
      <w:r w:rsidR="009A7A52" w:rsidRPr="006E4071">
        <w:rPr>
          <w:rFonts w:ascii="Book Antiqua" w:hAnsi="Book Antiqua" w:cs="Arial"/>
          <w:vertAlign w:val="superscript"/>
        </w:rPr>
        <w:t>[1</w:t>
      </w:r>
      <w:r w:rsidR="000922DC" w:rsidRPr="006E4071">
        <w:rPr>
          <w:rFonts w:ascii="Book Antiqua" w:hAnsi="Book Antiqua" w:cs="Arial"/>
          <w:vertAlign w:val="superscript"/>
        </w:rPr>
        <w:t>8</w:t>
      </w:r>
      <w:r w:rsidR="009A7A52" w:rsidRPr="006E4071">
        <w:rPr>
          <w:rFonts w:ascii="Book Antiqua" w:hAnsi="Book Antiqua" w:cs="Arial"/>
          <w:vertAlign w:val="superscript"/>
        </w:rPr>
        <w:t>]</w:t>
      </w:r>
      <w:r w:rsidR="00933BB7" w:rsidRPr="006E4071">
        <w:rPr>
          <w:rFonts w:ascii="Book Antiqua" w:hAnsi="Book Antiqua" w:cs="Arial"/>
        </w:rPr>
        <w:fldChar w:fldCharType="end"/>
      </w:r>
      <w:r w:rsidR="00933BB7" w:rsidRPr="006E4071">
        <w:rPr>
          <w:rFonts w:ascii="Book Antiqua" w:hAnsi="Book Antiqua" w:cs="Arial"/>
        </w:rPr>
        <w:t xml:space="preserve"> </w:t>
      </w:r>
      <w:r w:rsidR="00E605EB" w:rsidRPr="006E4071">
        <w:rPr>
          <w:rFonts w:ascii="Book Antiqua" w:hAnsi="Book Antiqua" w:cs="Arial"/>
        </w:rPr>
        <w:t xml:space="preserve">suggested that </w:t>
      </w:r>
      <w:proofErr w:type="spellStart"/>
      <w:r w:rsidR="0052025E" w:rsidRPr="006E4071">
        <w:rPr>
          <w:rFonts w:ascii="Book Antiqua" w:hAnsi="Book Antiqua" w:cs="Arial"/>
        </w:rPr>
        <w:t>trans</w:t>
      </w:r>
      <w:r w:rsidR="00E605EB" w:rsidRPr="006E4071">
        <w:rPr>
          <w:rFonts w:ascii="Book Antiqua" w:hAnsi="Book Antiqua" w:cs="Arial"/>
        </w:rPr>
        <w:t>arterial</w:t>
      </w:r>
      <w:proofErr w:type="spellEnd"/>
      <w:r w:rsidR="00E605EB" w:rsidRPr="006E4071">
        <w:rPr>
          <w:rFonts w:ascii="Book Antiqua" w:hAnsi="Book Antiqua" w:cs="Arial"/>
        </w:rPr>
        <w:t xml:space="preserve"> embolization</w:t>
      </w:r>
      <w:r w:rsidR="003B2042" w:rsidRPr="006E4071">
        <w:rPr>
          <w:rFonts w:ascii="Book Antiqua" w:hAnsi="Book Antiqua" w:cs="Arial"/>
        </w:rPr>
        <w:t>, also called blan</w:t>
      </w:r>
      <w:r w:rsidR="00AB28D8" w:rsidRPr="006E4071">
        <w:rPr>
          <w:rFonts w:ascii="Book Antiqua" w:hAnsi="Book Antiqua" w:cs="Arial"/>
        </w:rPr>
        <w:t>d</w:t>
      </w:r>
      <w:r w:rsidR="003B2042" w:rsidRPr="006E4071">
        <w:rPr>
          <w:rFonts w:ascii="Book Antiqua" w:hAnsi="Book Antiqua" w:cs="Arial"/>
        </w:rPr>
        <w:t xml:space="preserve"> embolization, </w:t>
      </w:r>
      <w:r w:rsidR="0052025E" w:rsidRPr="006E4071">
        <w:rPr>
          <w:rFonts w:ascii="Book Antiqua" w:hAnsi="Book Antiqua" w:cs="Arial"/>
        </w:rPr>
        <w:t>offers</w:t>
      </w:r>
      <w:r w:rsidR="00E605EB" w:rsidRPr="006E4071">
        <w:rPr>
          <w:rFonts w:ascii="Book Antiqua" w:hAnsi="Book Antiqua" w:cs="Arial"/>
        </w:rPr>
        <w:t xml:space="preserve"> comparable </w:t>
      </w:r>
      <w:r w:rsidR="0052025E" w:rsidRPr="006E4071">
        <w:rPr>
          <w:rFonts w:ascii="Book Antiqua" w:hAnsi="Book Antiqua" w:cs="Arial"/>
        </w:rPr>
        <w:t>outcomes to TACE. Th</w:t>
      </w:r>
      <w:r w:rsidR="00AB28D8" w:rsidRPr="006E4071">
        <w:rPr>
          <w:rFonts w:ascii="Book Antiqua" w:hAnsi="Book Antiqua" w:cs="Arial"/>
        </w:rPr>
        <w:t>e</w:t>
      </w:r>
      <w:r w:rsidR="0052025E" w:rsidRPr="006E4071">
        <w:rPr>
          <w:rFonts w:ascii="Book Antiqua" w:hAnsi="Book Antiqua" w:cs="Arial"/>
        </w:rPr>
        <w:t>s</w:t>
      </w:r>
      <w:r w:rsidR="00AB28D8" w:rsidRPr="006E4071">
        <w:rPr>
          <w:rFonts w:ascii="Book Antiqua" w:hAnsi="Book Antiqua" w:cs="Arial"/>
        </w:rPr>
        <w:t>e</w:t>
      </w:r>
      <w:r w:rsidR="0052025E" w:rsidRPr="006E4071">
        <w:rPr>
          <w:rFonts w:ascii="Book Antiqua" w:hAnsi="Book Antiqua" w:cs="Arial"/>
        </w:rPr>
        <w:t xml:space="preserve"> studies suffer from methodol</w:t>
      </w:r>
      <w:r w:rsidR="00AB28D8" w:rsidRPr="006E4071">
        <w:rPr>
          <w:rFonts w:ascii="Book Antiqua" w:hAnsi="Book Antiqua" w:cs="Arial"/>
        </w:rPr>
        <w:t>o</w:t>
      </w:r>
      <w:r w:rsidR="0052025E" w:rsidRPr="006E4071">
        <w:rPr>
          <w:rFonts w:ascii="Book Antiqua" w:hAnsi="Book Antiqua" w:cs="Arial"/>
        </w:rPr>
        <w:t>gical issues</w:t>
      </w:r>
      <w:r w:rsidR="00B576F7" w:rsidRPr="006E4071">
        <w:rPr>
          <w:rFonts w:ascii="Book Antiqua" w:hAnsi="Book Antiqua" w:cs="Arial"/>
        </w:rPr>
        <w:t>,</w:t>
      </w:r>
      <w:r w:rsidR="0052025E" w:rsidRPr="006E4071">
        <w:rPr>
          <w:rFonts w:ascii="Book Antiqua" w:hAnsi="Book Antiqua" w:cs="Arial"/>
        </w:rPr>
        <w:t xml:space="preserve"> and TACE is still the standard of care in</w:t>
      </w:r>
      <w:r w:rsidR="00B576F7" w:rsidRPr="006E4071">
        <w:rPr>
          <w:rFonts w:ascii="Book Antiqua" w:hAnsi="Book Antiqua" w:cs="Arial"/>
        </w:rPr>
        <w:t xml:space="preserve"> </w:t>
      </w:r>
      <w:r w:rsidR="0052025E" w:rsidRPr="006E4071">
        <w:rPr>
          <w:rFonts w:ascii="Book Antiqua" w:hAnsi="Book Antiqua" w:cs="Arial"/>
        </w:rPr>
        <w:t>BCLC B HCC.</w:t>
      </w:r>
    </w:p>
    <w:p w14:paraId="6C27C6B8" w14:textId="61EB5F5C" w:rsidR="00B07302" w:rsidRPr="006E4071" w:rsidRDefault="0052025E"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T</w:t>
      </w:r>
      <w:r w:rsidR="005B72C6" w:rsidRPr="006E4071">
        <w:rPr>
          <w:rFonts w:ascii="Book Antiqua" w:hAnsi="Book Antiqua" w:cs="Arial"/>
        </w:rPr>
        <w:t>he choice of the administered drug, its administration</w:t>
      </w:r>
      <w:r w:rsidR="00B576F7" w:rsidRPr="006E4071">
        <w:rPr>
          <w:rFonts w:ascii="Book Antiqua" w:hAnsi="Book Antiqua" w:cs="Arial"/>
        </w:rPr>
        <w:t>,</w:t>
      </w:r>
      <w:r w:rsidR="005B72C6" w:rsidRPr="006E4071">
        <w:rPr>
          <w:rFonts w:ascii="Book Antiqua" w:hAnsi="Book Antiqua" w:cs="Arial"/>
        </w:rPr>
        <w:t xml:space="preserve"> and its dosage are </w:t>
      </w:r>
      <w:r w:rsidRPr="006E4071">
        <w:rPr>
          <w:rFonts w:ascii="Book Antiqua" w:hAnsi="Book Antiqua" w:cs="Arial"/>
        </w:rPr>
        <w:t xml:space="preserve">also </w:t>
      </w:r>
      <w:r w:rsidR="005B72C6" w:rsidRPr="006E4071">
        <w:rPr>
          <w:rFonts w:ascii="Book Antiqua" w:hAnsi="Book Antiqua" w:cs="Arial"/>
        </w:rPr>
        <w:t>debated</w:t>
      </w:r>
      <w:r w:rsidR="005B72C6"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&lt;EndNote&gt;&lt;Cite&gt;&lt;Author&gt;Marelli&lt;/Author&gt;&lt;Year&gt;2007&lt;/Year&gt;&lt;RecNum&gt;43&lt;/RecNum&gt;&lt;DisplayText&gt;&lt;style face="superscript"&gt;[14]&lt;/style&gt;&lt;/DisplayText&gt;&lt;record&gt;&lt;rec-number&gt;43&lt;/rec-number&gt;&lt;foreign-keys&gt;&lt;key app="EN" db-id="v2pvzva239p9p0exfw5x05fpvdttaxrza200" timestamp="1550854527"&gt;43&lt;/key&gt;&lt;key app="ENWeb" db-id=""&gt;0&lt;/key&gt;&lt;/foreign-keys&gt;&lt;ref-type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 Radiol&lt;/secondary-title&gt;&lt;/titles&gt;&lt;periodical&gt;&lt;full-title&gt;Cardiovasc Intervent Radiol&lt;/full-title&gt;&lt;/periodical&gt;&lt;pages&gt;6-25&lt;/pages&gt;&lt;volume&gt;30&lt;/volume&gt;&lt;number&gt;1&lt;/number&gt;&lt;keywords&gt;&lt;keyword&gt;Carcinoma, Hepatocellular/*therapy&lt;/keyword&gt;&lt;keyword&gt;Chemoembolization, Therapeutic/adverse effects/*methods&lt;/keyword&gt;&lt;keyword&gt;Cohort Studies&lt;/keyword&gt;&lt;keyword&gt;Humans&lt;/keyword&gt;&lt;keyword&gt;Liver Neoplasms/*therapy&lt;/keyword&gt;&lt;keyword&gt;Randomized Controlled Trials as Topic/methods&lt;/keyword&gt;&lt;keyword&gt;Survival Rate&lt;/keyword&gt;&lt;keyword&gt;Treatment Outcome&lt;/keyword&gt;&lt;/keywords&gt;&lt;dates&gt;&lt;year&gt;2007&lt;/year&gt;&lt;pub-dates&gt;&lt;date&gt;Jan-Feb&lt;/date&gt;&lt;/pub-dates&gt;&lt;/dates&gt;&lt;isbn&gt;0174-1551 (Print)&amp;#xD;0174-1551 (Linking)&lt;/isbn&gt;&lt;accession-num&gt;17103105&lt;/accession-num&gt;&lt;urls&gt;&lt;related-urls&gt;&lt;url&gt;https://www.ncbi.nlm.nih.gov/pubmed/17103105&lt;/url&gt;&lt;/related-urls&gt;&lt;/urls&gt;&lt;electronic-resource-num&gt;10.1007/s00270-006-0062-3&lt;/electronic-resource-num&gt;&lt;/record&gt;&lt;/Cite&gt;&lt;/EndNote&gt;</w:instrText>
      </w:r>
      <w:r w:rsidR="005B72C6" w:rsidRPr="006E4071">
        <w:rPr>
          <w:rFonts w:ascii="Book Antiqua" w:hAnsi="Book Antiqua" w:cs="Arial"/>
        </w:rPr>
        <w:fldChar w:fldCharType="separate"/>
      </w:r>
      <w:r w:rsidR="009A7A52" w:rsidRPr="006E4071">
        <w:rPr>
          <w:rFonts w:ascii="Book Antiqua" w:hAnsi="Book Antiqua" w:cs="Arial"/>
          <w:vertAlign w:val="superscript"/>
        </w:rPr>
        <w:t>[14]</w:t>
      </w:r>
      <w:r w:rsidR="005B72C6" w:rsidRPr="006E4071">
        <w:rPr>
          <w:rFonts w:ascii="Book Antiqua" w:hAnsi="Book Antiqua" w:cs="Arial"/>
        </w:rPr>
        <w:fldChar w:fldCharType="end"/>
      </w:r>
      <w:r w:rsidR="005B72C6" w:rsidRPr="006E4071">
        <w:rPr>
          <w:rFonts w:ascii="Book Antiqua" w:hAnsi="Book Antiqua" w:cs="Arial"/>
        </w:rPr>
        <w:t xml:space="preserve">. </w:t>
      </w:r>
      <w:r w:rsidR="003B2042" w:rsidRPr="006E4071">
        <w:rPr>
          <w:rFonts w:ascii="Book Antiqua" w:hAnsi="Book Antiqua" w:cs="Arial"/>
        </w:rPr>
        <w:t>D</w:t>
      </w:r>
      <w:r w:rsidR="00546A78" w:rsidRPr="006E4071">
        <w:rPr>
          <w:rFonts w:ascii="Book Antiqua" w:hAnsi="Book Antiqua" w:cs="Arial"/>
        </w:rPr>
        <w:t xml:space="preserve">ifferent studies tried to optimize </w:t>
      </w:r>
      <w:r w:rsidR="004E6278" w:rsidRPr="006E4071">
        <w:rPr>
          <w:rFonts w:ascii="Book Antiqua" w:hAnsi="Book Antiqua" w:cs="Arial"/>
        </w:rPr>
        <w:t>TACE</w:t>
      </w:r>
      <w:r w:rsidR="00546A78" w:rsidRPr="006E4071">
        <w:rPr>
          <w:rFonts w:ascii="Book Antiqua" w:hAnsi="Book Antiqua" w:cs="Arial"/>
        </w:rPr>
        <w:t xml:space="preserve"> efficacy through technical improvements, notably by using drug-eluting beads, but without success</w:t>
      </w:r>
      <w:r w:rsidR="00546A78" w:rsidRPr="006E4071">
        <w:rPr>
          <w:rFonts w:ascii="Book Antiqua" w:hAnsi="Book Antiqua" w:cs="Arial"/>
        </w:rPr>
        <w:fldChar w:fldCharType="begin">
          <w:fldData xml:space="preserve">PEVuZE5vdGU+PENpdGU+PEF1dGhvcj5MYW1tZXI8L0F1dGhvcj48WWVhcj4yMDEwPC9ZZWFyPjxS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PEVuZE5vdGU+PENpdGU+PEF1dGhvcj5MYW1tZXI8L0F1dGhvcj48WWVhcj4yMDEwPC9ZZWFyPjxS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00546A78" w:rsidRPr="006E4071">
        <w:rPr>
          <w:rFonts w:ascii="Book Antiqua" w:hAnsi="Book Antiqua" w:cs="Arial"/>
        </w:rPr>
      </w:r>
      <w:r w:rsidR="00546A78" w:rsidRPr="006E4071">
        <w:rPr>
          <w:rFonts w:ascii="Book Antiqua" w:hAnsi="Book Antiqua" w:cs="Arial"/>
        </w:rPr>
        <w:fldChar w:fldCharType="separate"/>
      </w:r>
      <w:r w:rsidR="009A7A52" w:rsidRPr="006E4071">
        <w:rPr>
          <w:rFonts w:ascii="Book Antiqua" w:hAnsi="Book Antiqua" w:cs="Arial"/>
          <w:vertAlign w:val="superscript"/>
        </w:rPr>
        <w:t>[5,</w:t>
      </w:r>
      <w:r w:rsidR="000922DC" w:rsidRPr="006E4071">
        <w:rPr>
          <w:rFonts w:ascii="Book Antiqua" w:hAnsi="Book Antiqua" w:cs="Arial"/>
          <w:vertAlign w:val="superscript"/>
        </w:rPr>
        <w:t>19</w:t>
      </w:r>
      <w:r w:rsidR="009A7A52" w:rsidRPr="006E4071">
        <w:rPr>
          <w:rFonts w:ascii="Book Antiqua" w:hAnsi="Book Antiqua" w:cs="Arial"/>
          <w:vertAlign w:val="superscript"/>
        </w:rPr>
        <w:t>]</w:t>
      </w:r>
      <w:r w:rsidR="00546A78" w:rsidRPr="006E4071">
        <w:rPr>
          <w:rFonts w:ascii="Book Antiqua" w:hAnsi="Book Antiqua" w:cs="Arial"/>
        </w:rPr>
        <w:fldChar w:fldCharType="end"/>
      </w:r>
      <w:r w:rsidR="00546A78" w:rsidRPr="006E4071">
        <w:rPr>
          <w:rFonts w:ascii="Book Antiqua" w:hAnsi="Book Antiqua" w:cs="Arial"/>
        </w:rPr>
        <w:t>.</w:t>
      </w:r>
      <w:r w:rsidR="005B72C6" w:rsidRPr="006E4071">
        <w:rPr>
          <w:rFonts w:ascii="Book Antiqua" w:hAnsi="Book Antiqua" w:cs="Arial"/>
        </w:rPr>
        <w:t xml:space="preserve"> T</w:t>
      </w:r>
      <w:r w:rsidR="00546A78" w:rsidRPr="006E4071">
        <w:rPr>
          <w:rFonts w:ascii="Book Antiqua" w:hAnsi="Book Antiqua" w:cs="Arial"/>
        </w:rPr>
        <w:t xml:space="preserve">he use of </w:t>
      </w:r>
      <w:r w:rsidR="00D96E8C" w:rsidRPr="006E4071">
        <w:rPr>
          <w:rFonts w:ascii="Book Antiqua" w:hAnsi="Book Antiqua" w:cs="Arial"/>
        </w:rPr>
        <w:t>doxorubicin</w:t>
      </w:r>
      <w:r w:rsidR="00546A78" w:rsidRPr="006E4071">
        <w:rPr>
          <w:rFonts w:ascii="Book Antiqua" w:hAnsi="Book Antiqua" w:cs="Arial"/>
        </w:rPr>
        <w:t xml:space="preserve"> is the most widespread, </w:t>
      </w:r>
      <w:r w:rsidR="004E6278" w:rsidRPr="006E4071">
        <w:rPr>
          <w:rFonts w:ascii="Book Antiqua" w:hAnsi="Book Antiqua" w:cs="Arial"/>
        </w:rPr>
        <w:t xml:space="preserve">but </w:t>
      </w:r>
      <w:r w:rsidR="00546A78" w:rsidRPr="006E4071">
        <w:rPr>
          <w:rFonts w:ascii="Book Antiqua" w:hAnsi="Book Antiqua" w:cs="Arial"/>
        </w:rPr>
        <w:t>it is only based on a low level of evidence</w:t>
      </w:r>
      <w:r w:rsidR="00546A78"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&lt;EndNote&gt;&lt;Cite&gt;&lt;Author&gt;Marelli&lt;/Author&gt;&lt;Year&gt;2007&lt;/Year&gt;&lt;RecNum&gt;43&lt;/RecNum&gt;&lt;DisplayText&gt;&lt;style face="superscript"&gt;[14]&lt;/style&gt;&lt;/DisplayText&gt;&lt;record&gt;&lt;rec-number&gt;43&lt;/rec-number&gt;&lt;foreign-keys&gt;&lt;key app="EN" db-id="v2pvzva239p9p0exfw5x05fpvdttaxrza200" timestamp="1550854527"&gt;43&lt;/key&gt;&lt;key app="ENWeb" db-id=""&gt;0&lt;/key&gt;&lt;/foreign-keys&gt;&lt;ref-type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 Radiol&lt;/secondary-title&gt;&lt;/titles&gt;&lt;periodical&gt;&lt;full-title&gt;Cardiovasc Intervent Radiol&lt;/full-title&gt;&lt;/periodical&gt;&lt;pages&gt;6-25&lt;/pages&gt;&lt;volume&gt;30&lt;/volume&gt;&lt;number&gt;1&lt;/number&gt;&lt;keywords&gt;&lt;keyword&gt;Carcinoma, Hepatocellular/*therapy&lt;/keyword&gt;&lt;keyword&gt;Chemoembolization, Therapeutic/adverse effects/*methods&lt;/keyword&gt;&lt;keyword&gt;Cohort Studies&lt;/keyword&gt;&lt;keyword&gt;Humans&lt;/keyword&gt;&lt;keyword&gt;Liver Neoplasms/*therapy&lt;/keyword&gt;&lt;keyword&gt;Randomized Controlled Trials as Topic/methods&lt;/keyword&gt;&lt;keyword&gt;Survival Rate&lt;/keyword&gt;&lt;keyword&gt;Treatment Outcome&lt;/keyword&gt;&lt;/keywords&gt;&lt;dates&gt;&lt;year&gt;2007&lt;/year&gt;&lt;pub-dates&gt;&lt;date&gt;Jan-Feb&lt;/date&gt;&lt;/pub-dates&gt;&lt;/dates&gt;&lt;isbn&gt;0174-1551 (Print)&amp;#xD;0174-1551 (Linking)&lt;/isbn&gt;&lt;accession-num&gt;17103105&lt;/accession-num&gt;&lt;urls&gt;&lt;related-urls&gt;&lt;url&gt;https://www.ncbi.nlm.nih.gov/pubmed/17103105&lt;/url&gt;&lt;/related-urls&gt;&lt;/urls&gt;&lt;electronic-resource-num&gt;10.1007/s00270-006-0062-3&lt;/electronic-resource-num&gt;&lt;/record&gt;&lt;/Cite&gt;&lt;/EndNote&gt;</w:instrText>
      </w:r>
      <w:r w:rsidR="00546A78" w:rsidRPr="006E4071">
        <w:rPr>
          <w:rFonts w:ascii="Book Antiqua" w:hAnsi="Book Antiqua" w:cs="Arial"/>
        </w:rPr>
        <w:fldChar w:fldCharType="separate"/>
      </w:r>
      <w:r w:rsidR="009A7A52" w:rsidRPr="006E4071">
        <w:rPr>
          <w:rFonts w:ascii="Book Antiqua" w:hAnsi="Book Antiqua" w:cs="Arial"/>
          <w:vertAlign w:val="superscript"/>
        </w:rPr>
        <w:t>[14]</w:t>
      </w:r>
      <w:r w:rsidR="00546A78" w:rsidRPr="006E4071">
        <w:rPr>
          <w:rFonts w:ascii="Book Antiqua" w:hAnsi="Book Antiqua" w:cs="Arial"/>
        </w:rPr>
        <w:fldChar w:fldCharType="end"/>
      </w:r>
      <w:r w:rsidR="00546A78" w:rsidRPr="006E4071">
        <w:rPr>
          <w:rFonts w:ascii="Book Antiqua" w:hAnsi="Book Antiqua" w:cs="Arial"/>
        </w:rPr>
        <w:t xml:space="preserve">. </w:t>
      </w:r>
      <w:r w:rsidR="00546A78" w:rsidRPr="006E4071">
        <w:rPr>
          <w:rFonts w:ascii="Book Antiqua" w:hAnsi="Book Antiqua" w:cs="Arial"/>
          <w:i/>
        </w:rPr>
        <w:t>In vitro</w:t>
      </w:r>
      <w:r w:rsidR="00546A78" w:rsidRPr="006E4071">
        <w:rPr>
          <w:rFonts w:ascii="Book Antiqua" w:hAnsi="Book Antiqua" w:cs="Arial"/>
        </w:rPr>
        <w:t xml:space="preserve"> studies showed that </w:t>
      </w:r>
      <w:r w:rsidR="003A5D9B" w:rsidRPr="006E4071">
        <w:rPr>
          <w:rFonts w:ascii="Book Antiqua" w:hAnsi="Book Antiqua" w:cs="Arial"/>
        </w:rPr>
        <w:t>idarubicin</w:t>
      </w:r>
      <w:r w:rsidR="00546A78" w:rsidRPr="006E4071">
        <w:rPr>
          <w:rFonts w:ascii="Book Antiqua" w:hAnsi="Book Antiqua" w:cs="Arial"/>
        </w:rPr>
        <w:t xml:space="preserve"> has a toxicity index on HCC cell-lines 57-fold higher than </w:t>
      </w:r>
      <w:r w:rsidR="00D96E8C" w:rsidRPr="006E4071">
        <w:rPr>
          <w:rFonts w:ascii="Book Antiqua" w:hAnsi="Book Antiqua" w:cs="Arial"/>
        </w:rPr>
        <w:t>doxorubicin</w:t>
      </w:r>
      <w:r w:rsidR="00546A78"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&lt;EndNote&gt;&lt;Cite&gt;&lt;Author&gt;Boulin&lt;/Author&gt;&lt;Year&gt;2011&lt;/Year&gt;&lt;RecNum&gt;46&lt;/RecNum&gt;&lt;DisplayText&gt;&lt;style face="superscript"&gt;[9]&lt;/style&gt;&lt;/DisplayText&gt;&lt;record&gt;&lt;rec-number&gt;46&lt;/rec-number&gt;&lt;foreign-keys&gt;&lt;key app="EN" db-id="v2pvzva239p9p0exfw5x05fpvdttaxrza200" timestamp="1551303887"&gt;46&lt;/key&gt;&lt;key app="ENWeb" db-id=""&gt;0&lt;/key&gt;&lt;/foreign-keys&gt;&lt;ref-type name="Journal Article"&gt;17&lt;/ref-type&gt;&lt;contributors&gt;&lt;authors&gt;&lt;author&gt;Boulin, M.&lt;/author&gt;&lt;author&gt;Guiu, S.&lt;/author&gt;&lt;author&gt;Chauffert, B.&lt;/author&gt;&lt;author&gt;Aho, S.&lt;/author&gt;&lt;author&gt;Cercueil, J. P.&lt;/author&gt;&lt;author&gt;Ghiringhelli, F.&lt;/author&gt;&lt;author&gt;Krause, D.&lt;/author&gt;&lt;author&gt;Fagnoni, P.&lt;/author&gt;&lt;author&gt;Hillon, P.&lt;/author&gt;&lt;author&gt;Bedenne, L.&lt;/author&gt;&lt;author&gt;Guiu, B.&lt;/author&gt;&lt;/authors&gt;&lt;/contributors&gt;&lt;auth-address&gt;Department of Pharmacy, CHU (University Hospital), Dijon, France. mathieu.boulin@chu-dijon.fr&lt;/auth-address&gt;&lt;titles&gt;&lt;title&gt;Screening of anticancer drugs for chemoembolization of hepatocellular carcinoma&lt;/title&gt;&lt;secondary-title&gt;Anticancer Drugs&lt;/secondary-title&gt;&lt;/titles&gt;&lt;periodical&gt;&lt;full-title&gt;Anticancer Drugs&lt;/full-title&gt;&lt;/periodical&gt;&lt;pages&gt;741-8&lt;/pages&gt;&lt;volume&gt;22&lt;/volume&gt;&lt;number&gt;8&lt;/number&gt;&lt;keywords&gt;&lt;keyword&gt;Antineoplastic Agents/*administration &amp;amp; dosage&lt;/keyword&gt;&lt;keyword&gt;Carcinoma, Hepatocellular/pathology/*therapy&lt;/keyword&gt;&lt;keyword&gt;Cell Line, Tumor&lt;/keyword&gt;&lt;keyword&gt;Chemoembolization, Therapeutic/*methods&lt;/keyword&gt;&lt;keyword&gt;Colorimetry&lt;/keyword&gt;&lt;keyword&gt;Dose-Response Relationship, Drug&lt;/keyword&gt;&lt;keyword&gt;Hep G2 Cells&lt;/keyword&gt;&lt;keyword&gt;Humans&lt;/keyword&gt;&lt;keyword&gt;Liver Neoplasms/pathology/*therapy&lt;/keyword&gt;&lt;keyword&gt;Nonlinear Dynamics&lt;/keyword&gt;&lt;keyword&gt;Regression Analysis&lt;/keyword&gt;&lt;/keywords&gt;&lt;dates&gt;&lt;year&gt;2011&lt;/year&gt;&lt;pub-dates&gt;&lt;date&gt;Sep&lt;/date&gt;&lt;/pub-dates&gt;&lt;/dates&gt;&lt;isbn&gt;1473-5741 (Electronic)&amp;#xD;0959-4973 (Linking)&lt;/isbn&gt;&lt;accession-num&gt;21487286&lt;/accession-num&gt;&lt;urls&gt;&lt;related-urls&gt;&lt;url&gt;https://www.ncbi.nlm.nih.gov/pubmed/21487286&lt;/url&gt;&lt;/related-urls&gt;&lt;/urls&gt;&lt;electronic-resource-num&gt;10.1097/CAD.0b013e328346a0c5&lt;/electronic-resource-num&gt;&lt;/record&gt;&lt;/Cite&gt;&lt;/EndNote&gt;</w:instrText>
      </w:r>
      <w:r w:rsidR="00546A78" w:rsidRPr="006E4071">
        <w:rPr>
          <w:rFonts w:ascii="Book Antiqua" w:hAnsi="Book Antiqua" w:cs="Arial"/>
        </w:rPr>
        <w:fldChar w:fldCharType="separate"/>
      </w:r>
      <w:r w:rsidR="009A7A52" w:rsidRPr="006E4071">
        <w:rPr>
          <w:rFonts w:ascii="Book Antiqua" w:hAnsi="Book Antiqua" w:cs="Arial"/>
          <w:vertAlign w:val="superscript"/>
        </w:rPr>
        <w:t>[9]</w:t>
      </w:r>
      <w:r w:rsidR="00546A78" w:rsidRPr="006E4071">
        <w:rPr>
          <w:rFonts w:ascii="Book Antiqua" w:hAnsi="Book Antiqua" w:cs="Arial"/>
        </w:rPr>
        <w:fldChar w:fldCharType="end"/>
      </w:r>
      <w:r w:rsidR="00546A78" w:rsidRPr="006E4071">
        <w:rPr>
          <w:rFonts w:ascii="Book Antiqua" w:hAnsi="Book Antiqua" w:cs="Arial"/>
        </w:rPr>
        <w:t xml:space="preserve">. While </w:t>
      </w:r>
      <w:r w:rsidR="00D96E8C" w:rsidRPr="006E4071">
        <w:rPr>
          <w:rFonts w:ascii="Book Antiqua" w:hAnsi="Book Antiqua" w:cs="Arial"/>
        </w:rPr>
        <w:t>doxorubicin</w:t>
      </w:r>
      <w:r w:rsidR="00546A78" w:rsidRPr="006E4071">
        <w:rPr>
          <w:rFonts w:ascii="Book Antiqua" w:hAnsi="Book Antiqua" w:cs="Arial"/>
        </w:rPr>
        <w:t xml:space="preserve"> has a low lipophilicity binding, </w:t>
      </w:r>
      <w:r w:rsidR="003A5D9B" w:rsidRPr="006E4071">
        <w:rPr>
          <w:rFonts w:ascii="Book Antiqua" w:hAnsi="Book Antiqua" w:cs="Arial"/>
        </w:rPr>
        <w:t>idarubicin</w:t>
      </w:r>
      <w:r w:rsidR="00546A78" w:rsidRPr="006E4071">
        <w:rPr>
          <w:rFonts w:ascii="Book Antiqua" w:hAnsi="Book Antiqua" w:cs="Arial"/>
        </w:rPr>
        <w:t xml:space="preserve"> is highly hydrophobic suggesting better cell penetrance</w:t>
      </w:r>
      <w:r w:rsidR="00546A78"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&lt;EndNote&gt;&lt;Cite&gt;&lt;Author&gt;Gallois&lt;/Author&gt;&lt;Year&gt;1998&lt;/Year&gt;&lt;RecNum&gt;48&lt;/RecNum&gt;&lt;DisplayText&gt;&lt;style face="superscript"&gt;[21]&lt;/style&gt;&lt;/DisplayText&gt;&lt;record&gt;&lt;rec-number&gt;48&lt;/rec-number&gt;&lt;foreign-keys&gt;&lt;key app="EN" db-id="v2pvzva239p9p0exfw5x05fpvdttaxrza200" timestamp="1551363742"&gt;48&lt;/key&gt;&lt;/foreign-keys&gt;&lt;ref-type name="Journal Article"&gt;17&lt;/ref-type&gt;&lt;contributors&gt;&lt;authors&gt;&lt;author&gt;Gallois, Laurence&lt;/author&gt;&lt;author&gt;Fiallo, Marina&lt;/author&gt;&lt;author&gt;Garnier-Suillerot, Arlette&lt;/author&gt;&lt;/authors&gt;&lt;/contributors&gt;&lt;titles&gt;&lt;title&gt;Comparison of the interaction of doxorubicin, daunorubicin, idarubicin and idarubicinol with large unilamellar vesicles: Circular dichroism study&lt;/title&gt;&lt;secondary-title&gt;Biochimica et Biophysica Acta (BBA) - Biomembranes&lt;/secondary-title&gt;&lt;/titles&gt;&lt;periodical&gt;&lt;full-title&gt;Biochimica et Biophysica Acta (BBA) - Biomembranes&lt;/full-title&gt;&lt;/periodical&gt;&lt;pages&gt;31-40&lt;/pages&gt;&lt;volume&gt;1370&lt;/volume&gt;&lt;number&gt;1&lt;/number&gt;&lt;keywords&gt;&lt;keyword&gt;Doxorubicin&lt;/keyword&gt;&lt;keyword&gt;Daunorubicin&lt;/keyword&gt;&lt;keyword&gt;Idarubicin&lt;/keyword&gt;&lt;keyword&gt;Anthracycline&lt;/keyword&gt;&lt;keyword&gt;Liposome&lt;/keyword&gt;&lt;keyword&gt;Circular dichroism&lt;/keyword&gt;&lt;/keywords&gt;&lt;dates&gt;&lt;year&gt;1998&lt;/year&gt;&lt;pub-dates&gt;&lt;date&gt;1998/03/06/&lt;/date&gt;&lt;/pub-dates&gt;&lt;/dates&gt;&lt;isbn&gt;0005-2736&lt;/isbn&gt;&lt;urls&gt;&lt;related-urls&gt;&lt;url&gt;http://www.sciencedirect.com/science/article/pii/S0005273697002411&lt;/url&gt;&lt;/related-urls&gt;&lt;/urls&gt;&lt;electronic-resource-num&gt;https://doi.org/10.1016/S0005-2736(97)00241-1&lt;/electronic-resource-num&gt;&lt;/record&gt;&lt;/Cite&gt;&lt;/EndNote&gt;</w:instrText>
      </w:r>
      <w:r w:rsidR="00546A78" w:rsidRPr="006E4071">
        <w:rPr>
          <w:rFonts w:ascii="Book Antiqua" w:hAnsi="Book Antiqua" w:cs="Arial"/>
        </w:rPr>
        <w:fldChar w:fldCharType="separate"/>
      </w:r>
      <w:r w:rsidR="009A7A52" w:rsidRPr="006E4071">
        <w:rPr>
          <w:rFonts w:ascii="Book Antiqua" w:hAnsi="Book Antiqua" w:cs="Arial"/>
          <w:vertAlign w:val="superscript"/>
        </w:rPr>
        <w:t>[2</w:t>
      </w:r>
      <w:r w:rsidR="000922DC" w:rsidRPr="006E4071">
        <w:rPr>
          <w:rFonts w:ascii="Book Antiqua" w:hAnsi="Book Antiqua" w:cs="Arial"/>
          <w:vertAlign w:val="superscript"/>
        </w:rPr>
        <w:t>0</w:t>
      </w:r>
      <w:r w:rsidR="009A7A52" w:rsidRPr="006E4071">
        <w:rPr>
          <w:rFonts w:ascii="Book Antiqua" w:hAnsi="Book Antiqua" w:cs="Arial"/>
          <w:vertAlign w:val="superscript"/>
        </w:rPr>
        <w:t>]</w:t>
      </w:r>
      <w:r w:rsidR="00546A78" w:rsidRPr="006E4071">
        <w:rPr>
          <w:rFonts w:ascii="Book Antiqua" w:hAnsi="Book Antiqua" w:cs="Arial"/>
        </w:rPr>
        <w:fldChar w:fldCharType="end"/>
      </w:r>
      <w:r w:rsidR="0005417E" w:rsidRPr="006E4071">
        <w:rPr>
          <w:rFonts w:ascii="Book Antiqua" w:hAnsi="Book Antiqua" w:cs="Arial"/>
        </w:rPr>
        <w:t xml:space="preserve"> and </w:t>
      </w:r>
      <w:r w:rsidR="009A06A3" w:rsidRPr="006E4071">
        <w:rPr>
          <w:rFonts w:ascii="Book Antiqua" w:hAnsi="Book Antiqua" w:cs="Arial"/>
        </w:rPr>
        <w:t>a</w:t>
      </w:r>
      <w:r w:rsidR="003769EF" w:rsidRPr="006E4071">
        <w:rPr>
          <w:rFonts w:ascii="Book Antiqua" w:hAnsi="Book Antiqua" w:cs="Arial"/>
        </w:rPr>
        <w:t>llows</w:t>
      </w:r>
      <w:r w:rsidR="009A06A3" w:rsidRPr="006E4071">
        <w:rPr>
          <w:rFonts w:ascii="Book Antiqua" w:hAnsi="Book Antiqua" w:cs="Arial"/>
        </w:rPr>
        <w:t xml:space="preserve"> more stable </w:t>
      </w:r>
      <w:r w:rsidR="0005417E" w:rsidRPr="006E4071">
        <w:rPr>
          <w:rFonts w:ascii="Book Antiqua" w:hAnsi="Book Antiqua" w:cs="Arial"/>
        </w:rPr>
        <w:t>lipiodol–drug emulsion</w:t>
      </w:r>
      <w:r w:rsidR="0005417E" w:rsidRPr="006E4071">
        <w:rPr>
          <w:rFonts w:ascii="Book Antiqua" w:hAnsi="Book Antiqua" w:cs="Arial"/>
        </w:rPr>
        <w:fldChar w:fldCharType="begin"/>
      </w:r>
      <w:r w:rsidR="0005417E" w:rsidRPr="006E4071">
        <w:rPr>
          <w:rFonts w:ascii="Book Antiqua" w:hAnsi="Book Antiqua" w:cs="Arial"/>
        </w:rPr>
        <w:instrText xml:space="preserve"> ADDIN EN.CITE &lt;EndNote&gt;&lt;Cite&gt;&lt;Author&gt;Boulin&lt;/Author&gt;&lt;Year&gt;2016&lt;/Year&gt;&lt;RecNum&gt;11&lt;/RecNum&gt;&lt;DisplayText&gt;&lt;style face="superscript"&gt;[22]&lt;/style&gt;&lt;/DisplayText&gt;&lt;record&gt;&lt;rec-number&gt;11&lt;/rec-number&gt;&lt;foreign-keys&gt;&lt;key app="EN" db-id="sx520x0t0tesptexazo5ztd7psae5epfp5p0" timestamp="1573638095"&gt;11&lt;/key&gt;&lt;/foreign-keys&gt;&lt;ref-type name="Journal Article"&gt;17&lt;/ref-type&gt;&lt;contributors&gt;&lt;authors&gt;&lt;author&gt;Boulin, Mathieu&lt;/author&gt;&lt;author&gt;Schmitt, Antonin&lt;/author&gt;&lt;author&gt;Delhom, Elisabeth&lt;/author&gt;&lt;author&gt;Cercueil, Jean-Pierre&lt;/author&gt;&lt;author&gt;Wendremaire, Maëva&lt;/author&gt;&lt;author&gt;Imbs, Diane-Charlotte&lt;/author&gt;&lt;author&gt;Fohlen, Audrey&lt;/author&gt;&lt;author&gt;Panaro, Fabrizio&lt;/author&gt;&lt;author&gt;Herrero, Astrid&lt;/author&gt;&lt;author&gt;Denys, Alban&lt;/author&gt;&lt;author&gt;Guiu, Boris&lt;/author&gt;&lt;/authors&gt;&lt;/contributors&gt;&lt;titles&gt;&lt;title&gt;Improved stability of lipiodol–drug emulsion for transarterial chemoembolisation of hepatocellular carcinoma results in improved pharmacokinetic profile: Proof of concept using idarubicin&lt;/title&gt;&lt;secondary-title&gt;European Radiology&lt;/secondary-title&gt;&lt;/titles&gt;&lt;periodical&gt;&lt;full-title&gt;European Radiology&lt;/full-title&gt;&lt;/periodical&gt;&lt;pages&gt;601-609&lt;/pages&gt;&lt;volume&gt;26&lt;/volume&gt;&lt;number&gt;2&lt;/number&gt;&lt;dates&gt;&lt;year&gt;2016&lt;/year&gt;&lt;pub-dates&gt;&lt;date&gt;February 01&lt;/date&gt;&lt;/pub-dates&gt;&lt;/dates&gt;&lt;isbn&gt;1432-1084&lt;/isbn&gt;&lt;label&gt;Boulin2016&lt;/label&gt;&lt;work-type&gt;journal article&lt;/work-type&gt;&lt;urls&gt;&lt;related-urls&gt;&lt;url&gt;https://doi.org/10.1007/s00330-015-3855-4&lt;/url&gt;&lt;/related-urls&gt;&lt;/urls&gt;&lt;electronic-resource-num&gt;10.1007/s00330-015-3855-4&lt;/electronic-resource-num&gt;&lt;/record&gt;&lt;/Cite&gt;&lt;/EndNote&gt;</w:instrText>
      </w:r>
      <w:r w:rsidR="0005417E" w:rsidRPr="006E4071">
        <w:rPr>
          <w:rFonts w:ascii="Book Antiqua" w:hAnsi="Book Antiqua" w:cs="Arial"/>
        </w:rPr>
        <w:fldChar w:fldCharType="separate"/>
      </w:r>
      <w:r w:rsidR="0005417E" w:rsidRPr="006E4071">
        <w:rPr>
          <w:rFonts w:ascii="Book Antiqua" w:hAnsi="Book Antiqua" w:cs="Arial"/>
          <w:vertAlign w:val="superscript"/>
        </w:rPr>
        <w:t>[2</w:t>
      </w:r>
      <w:r w:rsidR="000922DC" w:rsidRPr="006E4071">
        <w:rPr>
          <w:rFonts w:ascii="Book Antiqua" w:hAnsi="Book Antiqua" w:cs="Arial"/>
          <w:vertAlign w:val="superscript"/>
        </w:rPr>
        <w:t>1</w:t>
      </w:r>
      <w:r w:rsidR="0005417E" w:rsidRPr="006E4071">
        <w:rPr>
          <w:rFonts w:ascii="Book Antiqua" w:hAnsi="Book Antiqua" w:cs="Arial"/>
          <w:vertAlign w:val="superscript"/>
        </w:rPr>
        <w:t>]</w:t>
      </w:r>
      <w:r w:rsidR="0005417E" w:rsidRPr="006E4071">
        <w:rPr>
          <w:rFonts w:ascii="Book Antiqua" w:hAnsi="Book Antiqua" w:cs="Arial"/>
        </w:rPr>
        <w:fldChar w:fldCharType="end"/>
      </w:r>
      <w:r w:rsidR="0005417E" w:rsidRPr="006E4071">
        <w:rPr>
          <w:rFonts w:ascii="Book Antiqua" w:hAnsi="Book Antiqua" w:cs="Arial"/>
        </w:rPr>
        <w:t xml:space="preserve">. </w:t>
      </w:r>
      <w:r w:rsidR="009A06A3" w:rsidRPr="006E4071">
        <w:rPr>
          <w:rFonts w:ascii="Book Antiqua" w:hAnsi="Book Antiqua" w:cs="Arial"/>
        </w:rPr>
        <w:t xml:space="preserve">The 10 mg dose was chosen based </w:t>
      </w:r>
      <w:r w:rsidR="00DF0B00" w:rsidRPr="006E4071">
        <w:rPr>
          <w:rFonts w:ascii="Book Antiqua" w:hAnsi="Book Antiqua" w:cs="Arial"/>
        </w:rPr>
        <w:t xml:space="preserve">on </w:t>
      </w:r>
      <w:r w:rsidR="009A06A3" w:rsidRPr="006E4071">
        <w:rPr>
          <w:rFonts w:ascii="Book Antiqua" w:hAnsi="Book Antiqua" w:cs="Arial"/>
        </w:rPr>
        <w:t xml:space="preserve">preliminary data of the IDASPHERE </w:t>
      </w:r>
      <w:r w:rsidR="00546A78" w:rsidRPr="006E4071">
        <w:rPr>
          <w:rFonts w:ascii="Book Antiqua" w:hAnsi="Book Antiqua" w:cs="Arial"/>
        </w:rPr>
        <w:t xml:space="preserve">phase 1 trial </w:t>
      </w:r>
      <w:r w:rsidR="00DF0B00" w:rsidRPr="006E4071">
        <w:rPr>
          <w:rFonts w:ascii="Book Antiqua" w:hAnsi="Book Antiqua" w:cs="Arial"/>
        </w:rPr>
        <w:t>that included 31 patients between 2010 and 2012 treated with beads loaded with idarubicin</w:t>
      </w:r>
      <w:r w:rsidR="00F6026C" w:rsidRPr="006E4071">
        <w:rPr>
          <w:rFonts w:ascii="Book Antiqua" w:hAnsi="Book Antiqua" w:cs="Arial"/>
        </w:rPr>
        <w:fldChar w:fldCharType="begin">
          <w:fldData xml:space="preserve">PEVuZE5vdGU+PENpdGU+PEF1dGhvcj5Cb3VsaW48L0F1dGhvcj48WWVhcj4yMDE0PC9ZZWFyPjxS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</w:fldData>
        </w:fldChar>
      </w:r>
      <w:r w:rsidR="00F6026C" w:rsidRPr="006E4071">
        <w:rPr>
          <w:rFonts w:ascii="Book Antiqua" w:hAnsi="Book Antiqua" w:cs="Arial"/>
        </w:rPr>
        <w:instrText xml:space="preserve"> ADDIN EN.CITE </w:instrText>
      </w:r>
      <w:r w:rsidR="00F6026C" w:rsidRPr="006E4071">
        <w:rPr>
          <w:rFonts w:ascii="Book Antiqua" w:hAnsi="Book Antiqua" w:cs="Arial"/>
        </w:rPr>
        <w:fldChar w:fldCharType="begin">
          <w:fldData xml:space="preserve">PEVuZE5vdGU+PENpdGU+PEF1dGhvcj5Cb3VsaW48L0F1dGhvcj48WWVhcj4yMDE0PC9ZZWFyPjxS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</w:fldData>
        </w:fldChar>
      </w:r>
      <w:r w:rsidR="00F6026C" w:rsidRPr="006E4071">
        <w:rPr>
          <w:rFonts w:ascii="Book Antiqua" w:hAnsi="Book Antiqua" w:cs="Arial"/>
        </w:rPr>
        <w:instrText xml:space="preserve"> ADDIN EN.CITE.DATA </w:instrText>
      </w:r>
      <w:r w:rsidR="00F6026C" w:rsidRPr="006E4071">
        <w:rPr>
          <w:rFonts w:ascii="Book Antiqua" w:hAnsi="Book Antiqua" w:cs="Arial"/>
        </w:rPr>
      </w:r>
      <w:r w:rsidR="00F6026C" w:rsidRPr="006E4071">
        <w:rPr>
          <w:rFonts w:ascii="Book Antiqua" w:hAnsi="Book Antiqua" w:cs="Arial"/>
        </w:rPr>
        <w:fldChar w:fldCharType="end"/>
      </w:r>
      <w:r w:rsidR="00F6026C" w:rsidRPr="006E4071">
        <w:rPr>
          <w:rFonts w:ascii="Book Antiqua" w:hAnsi="Book Antiqua" w:cs="Arial"/>
        </w:rPr>
      </w:r>
      <w:r w:rsidR="00F6026C" w:rsidRPr="006E4071">
        <w:rPr>
          <w:rFonts w:ascii="Book Antiqua" w:hAnsi="Book Antiqua" w:cs="Arial"/>
        </w:rPr>
        <w:fldChar w:fldCharType="separate"/>
      </w:r>
      <w:r w:rsidR="00F6026C" w:rsidRPr="006E4071">
        <w:rPr>
          <w:rFonts w:ascii="Book Antiqua" w:hAnsi="Book Antiqua" w:cs="Arial"/>
          <w:vertAlign w:val="superscript"/>
        </w:rPr>
        <w:t>[10]</w:t>
      </w:r>
      <w:r w:rsidR="00F6026C" w:rsidRPr="006E4071">
        <w:rPr>
          <w:rFonts w:ascii="Book Antiqua" w:hAnsi="Book Antiqua" w:cs="Arial"/>
        </w:rPr>
        <w:fldChar w:fldCharType="end"/>
      </w:r>
      <w:r w:rsidR="00DF0B00" w:rsidRPr="006E4071">
        <w:rPr>
          <w:rFonts w:ascii="Book Antiqua" w:hAnsi="Book Antiqua" w:cs="Arial"/>
        </w:rPr>
        <w:t>. This dose was confirm</w:t>
      </w:r>
      <w:r w:rsidR="00F6026C" w:rsidRPr="006E4071">
        <w:rPr>
          <w:rFonts w:ascii="Book Antiqua" w:hAnsi="Book Antiqua" w:cs="Arial"/>
        </w:rPr>
        <w:t>ed</w:t>
      </w:r>
      <w:r w:rsidR="00DF0B00" w:rsidRPr="006E4071">
        <w:rPr>
          <w:rFonts w:ascii="Book Antiqua" w:hAnsi="Book Antiqua" w:cs="Arial"/>
        </w:rPr>
        <w:t xml:space="preserve"> in </w:t>
      </w:r>
      <w:r w:rsidR="004E252F" w:rsidRPr="006E4071">
        <w:rPr>
          <w:rFonts w:ascii="Book Antiqua" w:hAnsi="Book Antiqua" w:cs="Arial"/>
        </w:rPr>
        <w:t>two</w:t>
      </w:r>
      <w:r w:rsidR="00DF0B00" w:rsidRPr="006E4071">
        <w:rPr>
          <w:rFonts w:ascii="Book Antiqua" w:hAnsi="Book Antiqua" w:cs="Arial"/>
        </w:rPr>
        <w:t xml:space="preserve"> prospective single-arm trial</w:t>
      </w:r>
      <w:r w:rsidR="00F6026C" w:rsidRPr="006E4071">
        <w:rPr>
          <w:rFonts w:ascii="Book Antiqua" w:hAnsi="Book Antiqua" w:cs="Arial"/>
        </w:rPr>
        <w:t>s including</w:t>
      </w:r>
      <w:r w:rsidR="00DF0B00" w:rsidRPr="006E4071">
        <w:rPr>
          <w:rFonts w:ascii="Book Antiqua" w:hAnsi="Book Antiqua" w:cs="Arial"/>
        </w:rPr>
        <w:t xml:space="preserve"> IDASPHERE II phase 2 </w:t>
      </w:r>
      <w:r w:rsidR="003769EF" w:rsidRPr="006E4071">
        <w:rPr>
          <w:rFonts w:ascii="Book Antiqua" w:hAnsi="Book Antiqua" w:cs="Arial"/>
        </w:rPr>
        <w:t>trial</w:t>
      </w:r>
      <w:r w:rsidR="004E252F" w:rsidRPr="006E4071">
        <w:rPr>
          <w:rFonts w:ascii="Book Antiqua" w:hAnsi="Book Antiqua" w:cs="Arial"/>
        </w:rPr>
        <w:t>s</w:t>
      </w:r>
      <w:r w:rsidR="003769EF" w:rsidRPr="006E4071">
        <w:rPr>
          <w:rFonts w:ascii="Book Antiqua" w:hAnsi="Book Antiqua" w:cs="Arial"/>
        </w:rPr>
        <w:t xml:space="preserve"> </w:t>
      </w:r>
      <w:r w:rsidR="00F6026C" w:rsidRPr="006E4071">
        <w:rPr>
          <w:rFonts w:ascii="Book Antiqua" w:hAnsi="Book Antiqua" w:cs="Arial"/>
        </w:rPr>
        <w:t>published in 2019</w:t>
      </w:r>
      <w:r w:rsidR="00F6026C" w:rsidRPr="006E4071">
        <w:rPr>
          <w:rFonts w:ascii="Book Antiqua" w:hAnsi="Book Antiqua" w:cs="Arial"/>
        </w:rPr>
        <w:fldChar w:fldCharType="begin">
          <w:fldData xml:space="preserve">PEVuZE5vdGU+PENpdGU+PEF1dGhvcj5HdWl1PC9BdXRob3I+PFllYXI+MjAxOTwvWWVhcj48UmVj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</w:fldData>
        </w:fldChar>
      </w:r>
      <w:r w:rsidR="00F6026C" w:rsidRPr="006E4071">
        <w:rPr>
          <w:rFonts w:ascii="Book Antiqua" w:hAnsi="Book Antiqua" w:cs="Arial"/>
        </w:rPr>
        <w:instrText xml:space="preserve"> ADDIN EN.CITE </w:instrText>
      </w:r>
      <w:r w:rsidR="00F6026C" w:rsidRPr="006E4071">
        <w:rPr>
          <w:rFonts w:ascii="Book Antiqua" w:hAnsi="Book Antiqua" w:cs="Arial"/>
        </w:rPr>
        <w:fldChar w:fldCharType="begin">
          <w:fldData xml:space="preserve">PEVuZE5vdGU+PENpdGU+PEF1dGhvcj5HdWl1PC9BdXRob3I+PFllYXI+MjAxOTwvWWVhcj48UmVj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</w:fldData>
        </w:fldChar>
      </w:r>
      <w:r w:rsidR="00F6026C" w:rsidRPr="006E4071">
        <w:rPr>
          <w:rFonts w:ascii="Book Antiqua" w:hAnsi="Book Antiqua" w:cs="Arial"/>
        </w:rPr>
        <w:instrText xml:space="preserve"> ADDIN EN.CITE.DATA </w:instrText>
      </w:r>
      <w:r w:rsidR="00F6026C" w:rsidRPr="006E4071">
        <w:rPr>
          <w:rFonts w:ascii="Book Antiqua" w:hAnsi="Book Antiqua" w:cs="Arial"/>
        </w:rPr>
      </w:r>
      <w:r w:rsidR="00F6026C" w:rsidRPr="006E4071">
        <w:rPr>
          <w:rFonts w:ascii="Book Antiqua" w:hAnsi="Book Antiqua" w:cs="Arial"/>
        </w:rPr>
        <w:fldChar w:fldCharType="end"/>
      </w:r>
      <w:r w:rsidR="00F6026C" w:rsidRPr="006E4071">
        <w:rPr>
          <w:rFonts w:ascii="Book Antiqua" w:hAnsi="Book Antiqua" w:cs="Arial"/>
        </w:rPr>
      </w:r>
      <w:r w:rsidR="00F6026C" w:rsidRPr="006E4071">
        <w:rPr>
          <w:rFonts w:ascii="Book Antiqua" w:hAnsi="Book Antiqua" w:cs="Arial"/>
        </w:rPr>
        <w:fldChar w:fldCharType="separate"/>
      </w:r>
      <w:r w:rsidR="00F6026C" w:rsidRPr="006E4071">
        <w:rPr>
          <w:rFonts w:ascii="Book Antiqua" w:hAnsi="Book Antiqua" w:cs="Arial"/>
          <w:vertAlign w:val="superscript"/>
        </w:rPr>
        <w:t>[2</w:t>
      </w:r>
      <w:r w:rsidR="000922DC" w:rsidRPr="006E4071">
        <w:rPr>
          <w:rFonts w:ascii="Book Antiqua" w:hAnsi="Book Antiqua" w:cs="Arial"/>
          <w:vertAlign w:val="superscript"/>
        </w:rPr>
        <w:t>2</w:t>
      </w:r>
      <w:r w:rsidR="00F6026C" w:rsidRPr="006E4071">
        <w:rPr>
          <w:rFonts w:ascii="Book Antiqua" w:hAnsi="Book Antiqua" w:cs="Arial"/>
          <w:vertAlign w:val="superscript"/>
        </w:rPr>
        <w:t>,2</w:t>
      </w:r>
      <w:r w:rsidR="000922DC" w:rsidRPr="006E4071">
        <w:rPr>
          <w:rFonts w:ascii="Book Antiqua" w:hAnsi="Book Antiqua" w:cs="Arial"/>
          <w:vertAlign w:val="superscript"/>
        </w:rPr>
        <w:t>3</w:t>
      </w:r>
      <w:r w:rsidR="00F6026C" w:rsidRPr="006E4071">
        <w:rPr>
          <w:rFonts w:ascii="Book Antiqua" w:hAnsi="Book Antiqua" w:cs="Arial"/>
          <w:vertAlign w:val="superscript"/>
        </w:rPr>
        <w:t>]</w:t>
      </w:r>
      <w:r w:rsidR="00F6026C" w:rsidRPr="006E4071">
        <w:rPr>
          <w:rFonts w:ascii="Book Antiqua" w:hAnsi="Book Antiqua" w:cs="Arial"/>
        </w:rPr>
        <w:fldChar w:fldCharType="end"/>
      </w:r>
      <w:r w:rsidR="00F6026C" w:rsidRPr="006E4071">
        <w:rPr>
          <w:rFonts w:ascii="Book Antiqua" w:hAnsi="Book Antiqua" w:cs="Arial"/>
        </w:rPr>
        <w:t>. However, as 80% of patients were tr</w:t>
      </w:r>
      <w:r w:rsidR="00A70746" w:rsidRPr="006E4071">
        <w:rPr>
          <w:rFonts w:ascii="Book Antiqua" w:hAnsi="Book Antiqua" w:cs="Arial"/>
        </w:rPr>
        <w:t>e</w:t>
      </w:r>
      <w:r w:rsidR="00F6026C" w:rsidRPr="006E4071">
        <w:rPr>
          <w:rFonts w:ascii="Book Antiqua" w:hAnsi="Book Antiqua" w:cs="Arial"/>
        </w:rPr>
        <w:t xml:space="preserve">ated with </w:t>
      </w:r>
      <w:proofErr w:type="spellStart"/>
      <w:r w:rsidR="003769EF" w:rsidRPr="006E4071">
        <w:rPr>
          <w:rFonts w:ascii="Book Antiqua" w:hAnsi="Book Antiqua" w:cs="Arial"/>
        </w:rPr>
        <w:t>cTACE</w:t>
      </w:r>
      <w:proofErr w:type="spellEnd"/>
      <w:r w:rsidR="00F6026C" w:rsidRPr="006E4071">
        <w:rPr>
          <w:rFonts w:ascii="Book Antiqua" w:hAnsi="Book Antiqua" w:cs="Arial"/>
        </w:rPr>
        <w:t xml:space="preserve"> in our study, the optimal dose may differ</w:t>
      </w:r>
      <w:r w:rsidR="00A70746" w:rsidRPr="006E4071">
        <w:rPr>
          <w:rFonts w:ascii="Book Antiqua" w:hAnsi="Book Antiqua" w:cs="Arial"/>
        </w:rPr>
        <w:t xml:space="preserve"> from DEB-TACE</w:t>
      </w:r>
      <w:r w:rsidR="00F6026C" w:rsidRPr="006E4071">
        <w:rPr>
          <w:rFonts w:ascii="Book Antiqua" w:hAnsi="Book Antiqua" w:cs="Arial"/>
        </w:rPr>
        <w:t xml:space="preserve">. Indeed, a phase 1 trial published in 2018 evaluating idarubicin dose in </w:t>
      </w:r>
      <w:proofErr w:type="spellStart"/>
      <w:r w:rsidR="004B7043" w:rsidRPr="006E4071">
        <w:rPr>
          <w:rFonts w:ascii="Book Antiqua" w:hAnsi="Book Antiqua" w:cs="Arial"/>
        </w:rPr>
        <w:t>c</w:t>
      </w:r>
      <w:r w:rsidR="00F6026C" w:rsidRPr="006E4071">
        <w:rPr>
          <w:rFonts w:ascii="Book Antiqua" w:hAnsi="Book Antiqua" w:cs="Arial"/>
        </w:rPr>
        <w:t>TACE</w:t>
      </w:r>
      <w:proofErr w:type="spellEnd"/>
      <w:r w:rsidR="00F6026C" w:rsidRPr="006E4071">
        <w:rPr>
          <w:rFonts w:ascii="Book Antiqua" w:hAnsi="Book Antiqua" w:cs="Arial"/>
        </w:rPr>
        <w:t xml:space="preserve"> </w:t>
      </w:r>
      <w:r w:rsidR="00546A78" w:rsidRPr="006E4071">
        <w:rPr>
          <w:rFonts w:ascii="Book Antiqua" w:hAnsi="Book Antiqua" w:cs="Arial"/>
        </w:rPr>
        <w:t xml:space="preserve">showed interesting results in terms of efficacy and safety with a maximum tolerated dose of </w:t>
      </w:r>
      <w:r w:rsidR="003A5D9B" w:rsidRPr="006E4071">
        <w:rPr>
          <w:rFonts w:ascii="Book Antiqua" w:hAnsi="Book Antiqua" w:cs="Arial"/>
        </w:rPr>
        <w:t>idarubicin</w:t>
      </w:r>
      <w:r w:rsidR="00546A78" w:rsidRPr="006E4071">
        <w:rPr>
          <w:rFonts w:ascii="Book Antiqua" w:hAnsi="Book Antiqua" w:cs="Arial"/>
        </w:rPr>
        <w:t xml:space="preserve"> at 20 mg</w:t>
      </w:r>
      <w:r w:rsidR="00546A78" w:rsidRPr="006E4071">
        <w:rPr>
          <w:rFonts w:ascii="Book Antiqua" w:hAnsi="Book Antiqua" w:cs="Arial"/>
        </w:rPr>
        <w:fldChar w:fldCharType="begin">
          <w:fldData xml:space="preserve">PEVuZE5vdGU+PENpdGU+PEF1dGhvcj5HdWl1PC9BdXRob3I+PFllYXI+MjAxODwvWWVhcj48UmVj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PEVuZE5vdGU+PENpdGU+PEF1dGhvcj5HdWl1PC9BdXRob3I+PFllYXI+MjAxODwvWWVhcj48UmVj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546A78" w:rsidRPr="006E4071">
        <w:rPr>
          <w:rFonts w:ascii="Book Antiqua" w:hAnsi="Book Antiqua" w:cs="Arial"/>
        </w:rPr>
      </w:r>
      <w:r w:rsidR="00546A78" w:rsidRPr="006E4071">
        <w:rPr>
          <w:rFonts w:ascii="Book Antiqua" w:hAnsi="Book Antiqua" w:cs="Arial"/>
        </w:rPr>
        <w:fldChar w:fldCharType="separate"/>
      </w:r>
      <w:r w:rsidR="009A7A52" w:rsidRPr="006E4071">
        <w:rPr>
          <w:rFonts w:ascii="Book Antiqua" w:hAnsi="Book Antiqua" w:cs="Arial"/>
          <w:vertAlign w:val="superscript"/>
        </w:rPr>
        <w:t>[11]</w:t>
      </w:r>
      <w:r w:rsidR="00546A78" w:rsidRPr="006E4071">
        <w:rPr>
          <w:rFonts w:ascii="Book Antiqua" w:hAnsi="Book Antiqua" w:cs="Arial"/>
        </w:rPr>
        <w:fldChar w:fldCharType="end"/>
      </w:r>
      <w:r w:rsidR="004B7043" w:rsidRPr="006E4071">
        <w:rPr>
          <w:rFonts w:ascii="Book Antiqua" w:hAnsi="Book Antiqua" w:cs="Arial"/>
        </w:rPr>
        <w:t>, suggesting that</w:t>
      </w:r>
      <w:r w:rsidR="00FF6CA1" w:rsidRPr="006E4071">
        <w:rPr>
          <w:rFonts w:ascii="Book Antiqua" w:hAnsi="Book Antiqua" w:cs="Arial"/>
        </w:rPr>
        <w:t xml:space="preserve"> </w:t>
      </w:r>
      <w:r w:rsidR="00A70746" w:rsidRPr="006E4071">
        <w:rPr>
          <w:rFonts w:ascii="Book Antiqua" w:hAnsi="Book Antiqua" w:cs="Arial"/>
        </w:rPr>
        <w:t>f</w:t>
      </w:r>
      <w:r w:rsidR="00DF0B00" w:rsidRPr="006E4071">
        <w:rPr>
          <w:rFonts w:ascii="Book Antiqua" w:hAnsi="Book Antiqua" w:cs="Arial"/>
        </w:rPr>
        <w:t>urther studies at a higher dose such as 15</w:t>
      </w:r>
      <w:r w:rsidR="00A570EF" w:rsidRPr="006E4071">
        <w:rPr>
          <w:rFonts w:ascii="Book Antiqua" w:hAnsi="Book Antiqua" w:cs="Arial"/>
        </w:rPr>
        <w:t xml:space="preserve"> mg</w:t>
      </w:r>
      <w:r w:rsidR="00DF0B00" w:rsidRPr="006E4071">
        <w:rPr>
          <w:rFonts w:ascii="Book Antiqua" w:hAnsi="Book Antiqua" w:cs="Arial"/>
        </w:rPr>
        <w:t xml:space="preserve"> or 20 mg </w:t>
      </w:r>
      <w:r w:rsidR="004B7043" w:rsidRPr="006E4071">
        <w:rPr>
          <w:rFonts w:ascii="Book Antiqua" w:hAnsi="Book Antiqua" w:cs="Arial"/>
        </w:rPr>
        <w:t>are</w:t>
      </w:r>
      <w:r w:rsidR="00DF0B00" w:rsidRPr="006E4071">
        <w:rPr>
          <w:rFonts w:ascii="Book Antiqua" w:hAnsi="Book Antiqua" w:cs="Arial"/>
        </w:rPr>
        <w:t xml:space="preserve"> </w:t>
      </w:r>
      <w:r w:rsidR="00BE4CA4" w:rsidRPr="006E4071">
        <w:rPr>
          <w:rFonts w:ascii="Book Antiqua" w:hAnsi="Book Antiqua" w:cs="Arial"/>
        </w:rPr>
        <w:t>required</w:t>
      </w:r>
      <w:r w:rsidR="00A70746" w:rsidRPr="006E4071">
        <w:rPr>
          <w:rFonts w:ascii="Book Antiqua" w:hAnsi="Book Antiqua" w:cs="Arial"/>
        </w:rPr>
        <w:t>. Another explanation, is that t</w:t>
      </w:r>
      <w:r w:rsidR="003B2042" w:rsidRPr="006E4071">
        <w:rPr>
          <w:rFonts w:ascii="Book Antiqua" w:hAnsi="Book Antiqua" w:cs="Arial"/>
        </w:rPr>
        <w:t xml:space="preserve">he impact of drug type is probably mild in TACE </w:t>
      </w:r>
      <w:r w:rsidR="00A70746" w:rsidRPr="006E4071">
        <w:rPr>
          <w:rFonts w:ascii="Book Antiqua" w:hAnsi="Book Antiqua" w:cs="Arial"/>
        </w:rPr>
        <w:t>as illustrated by the controvers</w:t>
      </w:r>
      <w:r w:rsidR="004E252F" w:rsidRPr="006E4071">
        <w:rPr>
          <w:rFonts w:ascii="Book Antiqua" w:hAnsi="Book Antiqua" w:cs="Arial"/>
        </w:rPr>
        <w:t>y</w:t>
      </w:r>
      <w:r w:rsidR="00A70746" w:rsidRPr="006E4071">
        <w:rPr>
          <w:rFonts w:ascii="Book Antiqua" w:hAnsi="Book Antiqua" w:cs="Arial"/>
        </w:rPr>
        <w:t xml:space="preserve"> around chemoemboli</w:t>
      </w:r>
      <w:r w:rsidR="004E252F" w:rsidRPr="006E4071">
        <w:rPr>
          <w:rFonts w:ascii="Book Antiqua" w:hAnsi="Book Antiqua" w:cs="Arial"/>
        </w:rPr>
        <w:t>z</w:t>
      </w:r>
      <w:r w:rsidR="00A70746" w:rsidRPr="006E4071">
        <w:rPr>
          <w:rFonts w:ascii="Book Antiqua" w:hAnsi="Book Antiqua" w:cs="Arial"/>
        </w:rPr>
        <w:t xml:space="preserve">ation </w:t>
      </w:r>
      <w:r w:rsidR="002F3720" w:rsidRPr="006E4071">
        <w:rPr>
          <w:rFonts w:ascii="Book Antiqua" w:hAnsi="Book Antiqua" w:cs="Arial"/>
          <w:i/>
          <w:iCs/>
        </w:rPr>
        <w:t>vs</w:t>
      </w:r>
      <w:r w:rsidR="00A70746" w:rsidRPr="006E4071">
        <w:rPr>
          <w:rFonts w:ascii="Book Antiqua" w:hAnsi="Book Antiqua" w:cs="Arial"/>
        </w:rPr>
        <w:t xml:space="preserve"> bland emboli</w:t>
      </w:r>
      <w:r w:rsidR="004E252F" w:rsidRPr="006E4071">
        <w:rPr>
          <w:rFonts w:ascii="Book Antiqua" w:hAnsi="Book Antiqua" w:cs="Arial"/>
        </w:rPr>
        <w:t>z</w:t>
      </w:r>
      <w:r w:rsidR="00A70746" w:rsidRPr="006E4071">
        <w:rPr>
          <w:rFonts w:ascii="Book Antiqua" w:hAnsi="Book Antiqua" w:cs="Arial"/>
        </w:rPr>
        <w:t>ation with confl</w:t>
      </w:r>
      <w:r w:rsidR="004E252F" w:rsidRPr="006E4071">
        <w:rPr>
          <w:rFonts w:ascii="Book Antiqua" w:hAnsi="Book Antiqua" w:cs="Arial"/>
        </w:rPr>
        <w:t>i</w:t>
      </w:r>
      <w:r w:rsidR="00A70746" w:rsidRPr="006E4071">
        <w:rPr>
          <w:rFonts w:ascii="Book Antiqua" w:hAnsi="Book Antiqua" w:cs="Arial"/>
        </w:rPr>
        <w:t>cting results in literature</w:t>
      </w:r>
      <w:r w:rsidR="004B7043"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WzE1LTE5LCAyNV08L3N0eWxlPjwvRGlzcGxheVRleHQ+PHJlY29yZD48cmVjLW51bWJlcj4yNDwv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</w:fldData>
        </w:fldChar>
      </w:r>
      <w:r w:rsidR="004B7043" w:rsidRPr="006E4071">
        <w:rPr>
          <w:rFonts w:ascii="Book Antiqua" w:hAnsi="Book Antiqua" w:cs="Arial"/>
        </w:rPr>
        <w:instrText xml:space="preserve"> ADDIN EN.CITE </w:instrText>
      </w:r>
      <w:r w:rsidR="004B7043"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WzE1LTE5LCAyNV08L3N0eWxlPjwvRGlzcGxheVRleHQ+PHJlY29yZD48cmVjLW51bWJlcj4yNDwv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</w:fldData>
        </w:fldChar>
      </w:r>
      <w:r w:rsidR="004B7043" w:rsidRPr="006E4071">
        <w:rPr>
          <w:rFonts w:ascii="Book Antiqua" w:hAnsi="Book Antiqua" w:cs="Arial"/>
        </w:rPr>
        <w:instrText xml:space="preserve"> ADDIN EN.CITE.DATA </w:instrText>
      </w:r>
      <w:r w:rsidR="004B7043" w:rsidRPr="006E4071">
        <w:rPr>
          <w:rFonts w:ascii="Book Antiqua" w:hAnsi="Book Antiqua" w:cs="Arial"/>
        </w:rPr>
      </w:r>
      <w:r w:rsidR="004B7043" w:rsidRPr="006E4071">
        <w:rPr>
          <w:rFonts w:ascii="Book Antiqua" w:hAnsi="Book Antiqua" w:cs="Arial"/>
        </w:rPr>
        <w:fldChar w:fldCharType="end"/>
      </w:r>
      <w:r w:rsidR="004B7043" w:rsidRPr="006E4071">
        <w:rPr>
          <w:rFonts w:ascii="Book Antiqua" w:hAnsi="Book Antiqua" w:cs="Arial"/>
        </w:rPr>
      </w:r>
      <w:r w:rsidR="004B7043" w:rsidRPr="006E4071">
        <w:rPr>
          <w:rFonts w:ascii="Book Antiqua" w:hAnsi="Book Antiqua" w:cs="Arial"/>
        </w:rPr>
        <w:fldChar w:fldCharType="separate"/>
      </w:r>
      <w:r w:rsidR="004B7043" w:rsidRPr="006E4071">
        <w:rPr>
          <w:rFonts w:ascii="Book Antiqua" w:hAnsi="Book Antiqua" w:cs="Arial"/>
          <w:vertAlign w:val="superscript"/>
        </w:rPr>
        <w:t>[1</w:t>
      </w:r>
      <w:r w:rsidR="000922DC" w:rsidRPr="006E4071">
        <w:rPr>
          <w:rFonts w:ascii="Book Antiqua" w:hAnsi="Book Antiqua" w:cs="Arial"/>
          <w:vertAlign w:val="superscript"/>
        </w:rPr>
        <w:t>4</w:t>
      </w:r>
      <w:r w:rsidR="004B7043" w:rsidRPr="006E4071">
        <w:rPr>
          <w:rFonts w:ascii="Book Antiqua" w:hAnsi="Book Antiqua" w:cs="Arial"/>
          <w:vertAlign w:val="superscript"/>
        </w:rPr>
        <w:t>-1</w:t>
      </w:r>
      <w:r w:rsidR="000922DC" w:rsidRPr="006E4071">
        <w:rPr>
          <w:rFonts w:ascii="Book Antiqua" w:hAnsi="Book Antiqua" w:cs="Arial"/>
          <w:vertAlign w:val="superscript"/>
        </w:rPr>
        <w:t>8</w:t>
      </w:r>
      <w:r w:rsidR="004B7043" w:rsidRPr="006E4071">
        <w:rPr>
          <w:rFonts w:ascii="Book Antiqua" w:hAnsi="Book Antiqua" w:cs="Arial"/>
          <w:vertAlign w:val="superscript"/>
        </w:rPr>
        <w:t>,2</w:t>
      </w:r>
      <w:r w:rsidR="000922DC" w:rsidRPr="006E4071">
        <w:rPr>
          <w:rFonts w:ascii="Book Antiqua" w:hAnsi="Book Antiqua" w:cs="Arial"/>
          <w:vertAlign w:val="superscript"/>
        </w:rPr>
        <w:t>4</w:t>
      </w:r>
      <w:r w:rsidR="004B7043" w:rsidRPr="006E4071">
        <w:rPr>
          <w:rFonts w:ascii="Book Antiqua" w:hAnsi="Book Antiqua" w:cs="Arial"/>
          <w:vertAlign w:val="superscript"/>
        </w:rPr>
        <w:t>]</w:t>
      </w:r>
      <w:r w:rsidR="004B7043" w:rsidRPr="006E4071">
        <w:rPr>
          <w:rFonts w:ascii="Book Antiqua" w:hAnsi="Book Antiqua" w:cs="Arial"/>
        </w:rPr>
        <w:fldChar w:fldCharType="end"/>
      </w:r>
      <w:r w:rsidR="004B7043" w:rsidRPr="006E4071">
        <w:rPr>
          <w:rFonts w:ascii="Book Antiqua" w:hAnsi="Book Antiqua" w:cs="Arial"/>
        </w:rPr>
        <w:t>. Thus, a</w:t>
      </w:r>
      <w:r w:rsidR="003B2042" w:rsidRPr="006E4071">
        <w:rPr>
          <w:rFonts w:ascii="Book Antiqua" w:hAnsi="Book Antiqua" w:cs="Arial"/>
        </w:rPr>
        <w:t xml:space="preserve"> higher number of patients</w:t>
      </w:r>
      <w:r w:rsidR="004B7043" w:rsidRPr="006E4071">
        <w:rPr>
          <w:rFonts w:ascii="Book Antiqua" w:hAnsi="Book Antiqua" w:cs="Arial"/>
        </w:rPr>
        <w:t xml:space="preserve"> is probably </w:t>
      </w:r>
      <w:r w:rsidR="00BE4CA4" w:rsidRPr="006E4071">
        <w:rPr>
          <w:rFonts w:ascii="Book Antiqua" w:hAnsi="Book Antiqua" w:cs="Arial"/>
        </w:rPr>
        <w:t>needed</w:t>
      </w:r>
      <w:r w:rsidR="003B2042" w:rsidRPr="006E4071">
        <w:rPr>
          <w:rFonts w:ascii="Book Antiqua" w:hAnsi="Book Antiqua" w:cs="Arial"/>
        </w:rPr>
        <w:t xml:space="preserve"> to prove superiority of </w:t>
      </w:r>
      <w:r w:rsidR="003A5D9B" w:rsidRPr="006E4071">
        <w:rPr>
          <w:rFonts w:ascii="Book Antiqua" w:hAnsi="Book Antiqua" w:cs="Arial"/>
        </w:rPr>
        <w:t>idarubicin</w:t>
      </w:r>
      <w:r w:rsidR="003B2042" w:rsidRPr="006E4071">
        <w:rPr>
          <w:rFonts w:ascii="Book Antiqua" w:hAnsi="Book Antiqua" w:cs="Arial"/>
        </w:rPr>
        <w:t xml:space="preserve">. </w:t>
      </w:r>
    </w:p>
    <w:p w14:paraId="2247EFB6" w14:textId="40263859" w:rsidR="00B07302" w:rsidRPr="006E4071" w:rsidRDefault="005B72C6"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Finally,</w:t>
      </w:r>
      <w:r w:rsidR="004E252F" w:rsidRPr="006E4071">
        <w:rPr>
          <w:rFonts w:ascii="Book Antiqua" w:hAnsi="Book Antiqua" w:cs="Arial"/>
        </w:rPr>
        <w:t xml:space="preserve"> </w:t>
      </w:r>
      <w:r w:rsidR="003A5D9B" w:rsidRPr="006E4071">
        <w:rPr>
          <w:rFonts w:ascii="Book Antiqua" w:hAnsi="Book Antiqua" w:cs="Arial"/>
        </w:rPr>
        <w:t>idarubicin</w:t>
      </w:r>
      <w:r w:rsidRPr="006E4071">
        <w:rPr>
          <w:rFonts w:ascii="Book Antiqua" w:hAnsi="Book Antiqua" w:cs="Arial"/>
        </w:rPr>
        <w:t xml:space="preserve"> was randomly assigned to patients</w:t>
      </w:r>
      <w:r w:rsidR="002F0E11" w:rsidRPr="006E4071">
        <w:rPr>
          <w:rFonts w:ascii="Book Antiqua" w:hAnsi="Book Antiqua" w:cs="Arial"/>
        </w:rPr>
        <w:t xml:space="preserve"> </w:t>
      </w:r>
      <w:r w:rsidRPr="006E4071">
        <w:rPr>
          <w:rFonts w:ascii="Book Antiqua" w:hAnsi="Book Antiqua" w:cs="Arial"/>
        </w:rPr>
        <w:t xml:space="preserve">in the setting of routine care due to </w:t>
      </w:r>
      <w:r w:rsidR="004E252F" w:rsidRPr="006E4071">
        <w:rPr>
          <w:rFonts w:ascii="Book Antiqua" w:hAnsi="Book Antiqua" w:cs="Arial"/>
        </w:rPr>
        <w:t xml:space="preserve">the </w:t>
      </w:r>
      <w:r w:rsidRPr="006E4071">
        <w:rPr>
          <w:rFonts w:ascii="Book Antiqua" w:hAnsi="Book Antiqua" w:cs="Arial"/>
        </w:rPr>
        <w:t xml:space="preserve">temporary shortage of </w:t>
      </w:r>
      <w:r w:rsidR="00D96E8C" w:rsidRPr="006E4071">
        <w:rPr>
          <w:rFonts w:ascii="Book Antiqua" w:hAnsi="Book Antiqua" w:cs="Arial"/>
        </w:rPr>
        <w:t>doxorubicin</w:t>
      </w:r>
      <w:r w:rsidR="008913BF" w:rsidRPr="006E4071">
        <w:rPr>
          <w:rFonts w:ascii="Book Antiqua" w:hAnsi="Book Antiqua" w:cs="Arial"/>
        </w:rPr>
        <w:t xml:space="preserve">, but as it is retrospective, we cannot control this </w:t>
      </w:r>
      <w:r w:rsidR="007B7583" w:rsidRPr="006E4071">
        <w:rPr>
          <w:rFonts w:ascii="Book Antiqua" w:hAnsi="Book Antiqua" w:cs="Arial"/>
        </w:rPr>
        <w:t>aspect</w:t>
      </w:r>
      <w:r w:rsidR="0069037D" w:rsidRPr="006E4071">
        <w:rPr>
          <w:rFonts w:ascii="Book Antiqua" w:hAnsi="Book Antiqua" w:cs="Arial"/>
        </w:rPr>
        <w:t xml:space="preserve">. </w:t>
      </w:r>
    </w:p>
    <w:p w14:paraId="3E65086B" w14:textId="13DB72CD" w:rsidR="00B07302" w:rsidRPr="006E4071" w:rsidRDefault="00435D1F"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 xml:space="preserve">During the last decade, </w:t>
      </w:r>
      <w:r w:rsidR="006E17C8" w:rsidRPr="006E4071">
        <w:rPr>
          <w:rFonts w:ascii="Book Antiqua" w:hAnsi="Book Antiqua" w:cs="Arial"/>
        </w:rPr>
        <w:t>realization</w:t>
      </w:r>
      <w:r w:rsidR="00D57154" w:rsidRPr="006E4071">
        <w:rPr>
          <w:rFonts w:ascii="Book Antiqua" w:hAnsi="Book Antiqua" w:cs="Arial"/>
        </w:rPr>
        <w:t xml:space="preserve"> of </w:t>
      </w:r>
      <w:r w:rsidR="00050522" w:rsidRPr="006E4071">
        <w:rPr>
          <w:rFonts w:ascii="Book Antiqua" w:hAnsi="Book Antiqua" w:cs="Arial"/>
        </w:rPr>
        <w:t>D</w:t>
      </w:r>
      <w:r w:rsidR="006E17C8" w:rsidRPr="006E4071">
        <w:rPr>
          <w:rFonts w:ascii="Book Antiqua" w:hAnsi="Book Antiqua" w:cs="Arial"/>
        </w:rPr>
        <w:t>ox-</w:t>
      </w:r>
      <w:r w:rsidR="00D57154" w:rsidRPr="006E4071">
        <w:rPr>
          <w:rFonts w:ascii="Book Antiqua" w:hAnsi="Book Antiqua" w:cs="Arial"/>
        </w:rPr>
        <w:t xml:space="preserve">TACE in BCLC B patients has </w:t>
      </w:r>
      <w:r w:rsidR="00763A7E" w:rsidRPr="006E4071">
        <w:rPr>
          <w:rFonts w:ascii="Book Antiqua" w:hAnsi="Book Antiqua" w:cs="Arial"/>
        </w:rPr>
        <w:t>become</w:t>
      </w:r>
      <w:r w:rsidR="00D57154" w:rsidRPr="006E4071">
        <w:rPr>
          <w:rFonts w:ascii="Book Antiqua" w:hAnsi="Book Antiqua" w:cs="Arial"/>
        </w:rPr>
        <w:t xml:space="preserve"> </w:t>
      </w:r>
      <w:r w:rsidR="00E55BEB" w:rsidRPr="006E4071">
        <w:rPr>
          <w:rFonts w:ascii="Book Antiqua" w:hAnsi="Book Antiqua" w:cs="Arial"/>
        </w:rPr>
        <w:t>complex</w:t>
      </w:r>
      <w:r w:rsidR="00D57154" w:rsidRPr="006E4071">
        <w:rPr>
          <w:rFonts w:ascii="Book Antiqua" w:hAnsi="Book Antiqua" w:cs="Arial"/>
        </w:rPr>
        <w:t xml:space="preserve"> due to discontinuation of production of </w:t>
      </w:r>
      <w:r w:rsidR="006E17C8" w:rsidRPr="006E4071">
        <w:rPr>
          <w:rFonts w:ascii="Book Antiqua" w:hAnsi="Book Antiqua" w:cs="Arial"/>
        </w:rPr>
        <w:t xml:space="preserve">lyophilized </w:t>
      </w:r>
      <w:r w:rsidR="00D96E8C" w:rsidRPr="006E4071">
        <w:rPr>
          <w:rFonts w:ascii="Book Antiqua" w:hAnsi="Book Antiqua" w:cs="Arial"/>
        </w:rPr>
        <w:t>doxorubicin</w:t>
      </w:r>
      <w:r w:rsidR="006E17C8" w:rsidRPr="006E4071">
        <w:rPr>
          <w:rFonts w:ascii="Book Antiqua" w:hAnsi="Book Antiqua" w:cs="Arial"/>
        </w:rPr>
        <w:t xml:space="preserve"> by many pharmaceutical groups</w:t>
      </w:r>
      <w:r w:rsidR="0069037D" w:rsidRPr="006E4071">
        <w:rPr>
          <w:rFonts w:ascii="Book Antiqua" w:hAnsi="Book Antiqua" w:cs="Arial"/>
        </w:rPr>
        <w:t xml:space="preserve">. </w:t>
      </w:r>
      <w:r w:rsidR="00763A7E" w:rsidRPr="006E4071">
        <w:rPr>
          <w:rFonts w:ascii="Book Antiqua" w:hAnsi="Book Antiqua" w:cs="Arial"/>
        </w:rPr>
        <w:t>For technical reasons, use of</w:t>
      </w:r>
      <w:r w:rsidR="004E252F" w:rsidRPr="006E4071">
        <w:rPr>
          <w:rFonts w:ascii="Book Antiqua" w:hAnsi="Book Antiqua" w:cs="Arial"/>
        </w:rPr>
        <w:t xml:space="preserve"> the</w:t>
      </w:r>
      <w:r w:rsidR="00763A7E" w:rsidRPr="006E4071">
        <w:rPr>
          <w:rFonts w:ascii="Book Antiqua" w:hAnsi="Book Antiqua" w:cs="Arial"/>
        </w:rPr>
        <w:t xml:space="preserve"> lyophilized form is essential to obtain a </w:t>
      </w:r>
      <w:r w:rsidR="008E33F2" w:rsidRPr="006E4071">
        <w:rPr>
          <w:rFonts w:ascii="Book Antiqua" w:hAnsi="Book Antiqua" w:cs="Arial"/>
        </w:rPr>
        <w:t>mix with sufficient viscosity. T</w:t>
      </w:r>
      <w:r w:rsidR="00763A7E" w:rsidRPr="006E4071">
        <w:rPr>
          <w:rFonts w:ascii="Book Antiqua" w:hAnsi="Book Antiqua" w:cs="Arial"/>
        </w:rPr>
        <w:t>h</w:t>
      </w:r>
      <w:r w:rsidR="004E252F" w:rsidRPr="006E4071">
        <w:rPr>
          <w:rFonts w:ascii="Book Antiqua" w:hAnsi="Book Antiqua" w:cs="Arial"/>
        </w:rPr>
        <w:t>is</w:t>
      </w:r>
      <w:r w:rsidR="00763A7E" w:rsidRPr="006E4071">
        <w:rPr>
          <w:rFonts w:ascii="Book Antiqua" w:hAnsi="Book Antiqua" w:cs="Arial"/>
        </w:rPr>
        <w:t xml:space="preserve"> will induce </w:t>
      </w:r>
      <w:r w:rsidR="00AF2051" w:rsidRPr="006E4071">
        <w:rPr>
          <w:rFonts w:ascii="Book Antiqua" w:hAnsi="Book Antiqua" w:cs="Arial"/>
        </w:rPr>
        <w:t>tumor ischemia and increase</w:t>
      </w:r>
      <w:r w:rsidR="00A9155E" w:rsidRPr="006E4071">
        <w:rPr>
          <w:rFonts w:ascii="Book Antiqua" w:hAnsi="Book Antiqua" w:cs="Arial"/>
        </w:rPr>
        <w:t xml:space="preserve"> </w:t>
      </w:r>
      <w:r w:rsidR="008E33F2" w:rsidRPr="006E4071">
        <w:rPr>
          <w:rFonts w:ascii="Book Antiqua" w:hAnsi="Book Antiqua" w:cs="Arial"/>
        </w:rPr>
        <w:t xml:space="preserve">the </w:t>
      </w:r>
      <w:r w:rsidR="00A9155E" w:rsidRPr="006E4071">
        <w:rPr>
          <w:rFonts w:ascii="Book Antiqua" w:hAnsi="Book Antiqua" w:cs="Arial"/>
        </w:rPr>
        <w:t>exposure</w:t>
      </w:r>
      <w:r w:rsidR="008E33F2" w:rsidRPr="006E4071">
        <w:rPr>
          <w:rFonts w:ascii="Book Antiqua" w:hAnsi="Book Antiqua" w:cs="Arial"/>
        </w:rPr>
        <w:t xml:space="preserve"> time</w:t>
      </w:r>
      <w:r w:rsidR="00A9155E" w:rsidRPr="006E4071">
        <w:rPr>
          <w:rFonts w:ascii="Book Antiqua" w:hAnsi="Book Antiqua" w:cs="Arial"/>
        </w:rPr>
        <w:t xml:space="preserve"> of the tumor to the drug, leading to a higher cytotoxicity</w:t>
      </w:r>
      <w:r w:rsidR="008E33F2" w:rsidRPr="006E4071">
        <w:rPr>
          <w:rFonts w:ascii="Book Antiqua" w:hAnsi="Book Antiqua" w:cs="Arial"/>
        </w:rPr>
        <w:t>, where</w:t>
      </w:r>
      <w:r w:rsidR="004E252F" w:rsidRPr="006E4071">
        <w:rPr>
          <w:rFonts w:ascii="Book Antiqua" w:hAnsi="Book Antiqua" w:cs="Arial"/>
        </w:rPr>
        <w:t>as</w:t>
      </w:r>
      <w:r w:rsidR="008E33F2" w:rsidRPr="006E4071">
        <w:rPr>
          <w:rFonts w:ascii="Book Antiqua" w:hAnsi="Book Antiqua" w:cs="Arial"/>
        </w:rPr>
        <w:t xml:space="preserve"> liquid forms seem to be rapidly washed out in the blood flow. Nowadays, only Pfizer continues to produce lyophilized </w:t>
      </w:r>
      <w:r w:rsidR="00D96E8C" w:rsidRPr="006E4071">
        <w:rPr>
          <w:rFonts w:ascii="Book Antiqua" w:hAnsi="Book Antiqua" w:cs="Arial"/>
        </w:rPr>
        <w:t>doxorubicin</w:t>
      </w:r>
      <w:r w:rsidR="008E33F2" w:rsidRPr="006E4071">
        <w:rPr>
          <w:rFonts w:ascii="Book Antiqua" w:hAnsi="Book Antiqua" w:cs="Arial"/>
        </w:rPr>
        <w:t xml:space="preserve">, with recurring shortage </w:t>
      </w:r>
      <w:r w:rsidR="00E55BEB" w:rsidRPr="006E4071">
        <w:rPr>
          <w:rFonts w:ascii="Book Antiqua" w:hAnsi="Book Antiqua" w:cs="Arial"/>
        </w:rPr>
        <w:lastRenderedPageBreak/>
        <w:t>periods</w:t>
      </w:r>
      <w:r w:rsidR="008E33F2" w:rsidRPr="006E4071">
        <w:rPr>
          <w:rFonts w:ascii="Book Antiqua" w:hAnsi="Book Antiqua" w:cs="Arial"/>
        </w:rPr>
        <w:t xml:space="preserve">. </w:t>
      </w:r>
      <w:r w:rsidRPr="006E4071">
        <w:rPr>
          <w:rFonts w:ascii="Book Antiqua" w:hAnsi="Book Antiqua" w:cs="Arial"/>
        </w:rPr>
        <w:t xml:space="preserve">Thus, finding alternatives to </w:t>
      </w:r>
      <w:r w:rsidR="00D96E8C" w:rsidRPr="006E4071">
        <w:rPr>
          <w:rFonts w:ascii="Book Antiqua" w:hAnsi="Book Antiqua" w:cs="Arial"/>
        </w:rPr>
        <w:t>doxorubicin</w:t>
      </w:r>
      <w:r w:rsidRPr="006E4071">
        <w:rPr>
          <w:rFonts w:ascii="Book Antiqua" w:hAnsi="Book Antiqua" w:cs="Arial"/>
        </w:rPr>
        <w:t xml:space="preserve"> </w:t>
      </w:r>
      <w:r w:rsidR="006E17C8" w:rsidRPr="006E4071">
        <w:rPr>
          <w:rFonts w:ascii="Book Antiqua" w:hAnsi="Book Antiqua" w:cs="Arial"/>
        </w:rPr>
        <w:t xml:space="preserve">becomes </w:t>
      </w:r>
      <w:r w:rsidR="00082F8E" w:rsidRPr="006E4071">
        <w:rPr>
          <w:rFonts w:ascii="Book Antiqua" w:hAnsi="Book Antiqua" w:cs="Arial"/>
        </w:rPr>
        <w:t xml:space="preserve">a challenge to allow clinicians to </w:t>
      </w:r>
      <w:r w:rsidR="00A5786E" w:rsidRPr="006E4071">
        <w:rPr>
          <w:rFonts w:ascii="Book Antiqua" w:hAnsi="Book Antiqua" w:cs="Arial"/>
        </w:rPr>
        <w:t xml:space="preserve">perform TACE </w:t>
      </w:r>
      <w:r w:rsidR="00082F8E" w:rsidRPr="006E4071">
        <w:rPr>
          <w:rFonts w:ascii="Book Antiqua" w:hAnsi="Book Antiqua" w:cs="Arial"/>
        </w:rPr>
        <w:t>in optimal conditions.</w:t>
      </w:r>
      <w:r w:rsidR="003B41F5" w:rsidRPr="006E4071">
        <w:rPr>
          <w:rFonts w:ascii="Book Antiqua" w:hAnsi="Book Antiqua" w:cs="Arial"/>
        </w:rPr>
        <w:t xml:space="preserve"> </w:t>
      </w:r>
    </w:p>
    <w:p w14:paraId="3F134003" w14:textId="64CFF08C" w:rsidR="00B07302" w:rsidRPr="006E4071" w:rsidRDefault="00A5786E"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0B2A56" w:rsidRPr="006E4071">
        <w:rPr>
          <w:rFonts w:ascii="Book Antiqua" w:hAnsi="Book Antiqua" w:cs="Arial"/>
        </w:rPr>
        <w:t xml:space="preserve"> </w:t>
      </w:r>
      <w:r w:rsidR="007A2CB5" w:rsidRPr="006E4071">
        <w:rPr>
          <w:rFonts w:ascii="Book Antiqua" w:hAnsi="Book Antiqua" w:cs="Arial"/>
        </w:rPr>
        <w:t>showed</w:t>
      </w:r>
      <w:r w:rsidRPr="006E4071">
        <w:rPr>
          <w:rFonts w:ascii="Book Antiqua" w:hAnsi="Book Antiqua" w:cs="Arial"/>
        </w:rPr>
        <w:t xml:space="preserve"> </w:t>
      </w:r>
      <w:r w:rsidR="000B2A56" w:rsidRPr="006E4071">
        <w:rPr>
          <w:rFonts w:ascii="Book Antiqua" w:hAnsi="Book Antiqua" w:cs="Arial"/>
        </w:rPr>
        <w:t xml:space="preserve">comparable efficacy and </w:t>
      </w:r>
      <w:r w:rsidR="00607ABB" w:rsidRPr="006E4071">
        <w:rPr>
          <w:rFonts w:ascii="Book Antiqua" w:hAnsi="Book Antiqua" w:cs="Arial"/>
        </w:rPr>
        <w:t xml:space="preserve">safety </w:t>
      </w:r>
      <w:r w:rsidRPr="006E4071">
        <w:rPr>
          <w:rFonts w:ascii="Book Antiqua" w:hAnsi="Book Antiqua" w:cs="Arial"/>
        </w:rPr>
        <w:t xml:space="preserve">to </w:t>
      </w:r>
      <w:r w:rsidR="00D96E8C" w:rsidRPr="006E4071">
        <w:rPr>
          <w:rFonts w:ascii="Book Antiqua" w:hAnsi="Book Antiqua" w:cs="Arial"/>
        </w:rPr>
        <w:t>doxorubicin</w:t>
      </w:r>
      <w:r w:rsidRPr="006E4071">
        <w:rPr>
          <w:rFonts w:ascii="Book Antiqua" w:hAnsi="Book Antiqua" w:cs="Arial"/>
        </w:rPr>
        <w:t xml:space="preserve"> in this indication and </w:t>
      </w:r>
      <w:r w:rsidR="007A2CB5" w:rsidRPr="006E4071">
        <w:rPr>
          <w:rFonts w:ascii="Book Antiqua" w:hAnsi="Book Antiqua" w:cs="Arial"/>
        </w:rPr>
        <w:t>may represent</w:t>
      </w:r>
      <w:r w:rsidRPr="006E4071">
        <w:rPr>
          <w:rFonts w:ascii="Book Antiqua" w:hAnsi="Book Antiqua" w:cs="Arial"/>
        </w:rPr>
        <w:t xml:space="preserve"> a new option in the management of patients with BCLC B HCC</w:t>
      </w:r>
      <w:r w:rsidR="006475AB" w:rsidRPr="006E4071">
        <w:rPr>
          <w:rFonts w:ascii="Book Antiqua" w:hAnsi="Book Antiqua" w:cs="Arial"/>
        </w:rPr>
        <w:t>.</w:t>
      </w:r>
      <w:bookmarkStart w:id="22" w:name="OLE_LINK242"/>
      <w:bookmarkStart w:id="23" w:name="OLE_LINK249"/>
      <w:bookmarkStart w:id="24" w:name="_Hlk10710558"/>
      <w:bookmarkStart w:id="25" w:name="OLE_LINK685"/>
      <w:bookmarkStart w:id="26" w:name="OLE_LINK849"/>
      <w:bookmarkStart w:id="27" w:name="OLE_LINK936"/>
      <w:bookmarkStart w:id="28" w:name="OLE_LINK937"/>
      <w:bookmarkStart w:id="29" w:name="OLE_LINK938"/>
      <w:bookmarkStart w:id="30" w:name="OLE_LINK939"/>
      <w:bookmarkStart w:id="31" w:name="OLE_LINK940"/>
      <w:bookmarkStart w:id="32" w:name="OLE_LINK941"/>
      <w:bookmarkStart w:id="33" w:name="OLE_LINK1153"/>
      <w:bookmarkStart w:id="34" w:name="OLE_LINK1001"/>
      <w:bookmarkStart w:id="35" w:name="OLE_LINK1166"/>
      <w:bookmarkStart w:id="36" w:name="OLE_LINK1167"/>
      <w:bookmarkStart w:id="37" w:name="OLE_LINK1233"/>
      <w:bookmarkStart w:id="38" w:name="OLE_LINK1234"/>
      <w:bookmarkStart w:id="39" w:name="OLE_LINK1253"/>
      <w:bookmarkStart w:id="40" w:name="OLE_LINK1275"/>
      <w:bookmarkStart w:id="41" w:name="OLE_LINK1345"/>
      <w:bookmarkStart w:id="42" w:name="OLE_LINK1067"/>
      <w:bookmarkStart w:id="43" w:name="OLE_LINK1069"/>
      <w:bookmarkStart w:id="44" w:name="OLE_LINK1557"/>
      <w:bookmarkStart w:id="45" w:name="OLE_LINK1591"/>
      <w:bookmarkStart w:id="46" w:name="OLE_LINK1592"/>
      <w:bookmarkStart w:id="47" w:name="OLE_LINK1605"/>
      <w:bookmarkStart w:id="48" w:name="OLE_LINK1645"/>
      <w:bookmarkStart w:id="49" w:name="OLE_LINK1659"/>
      <w:bookmarkStart w:id="50" w:name="OLE_LINK1692"/>
      <w:bookmarkStart w:id="51" w:name="OLE_LINK1693"/>
      <w:bookmarkStart w:id="52" w:name="OLE_LINK1702"/>
      <w:bookmarkStart w:id="53" w:name="OLE_LINK1703"/>
      <w:bookmarkStart w:id="54" w:name="OLE_LINK1785"/>
      <w:bookmarkStart w:id="55" w:name="OLE_LINK1806"/>
      <w:bookmarkStart w:id="56" w:name="OLE_LINK1932"/>
      <w:bookmarkStart w:id="57" w:name="OLE_LINK1934"/>
      <w:bookmarkStart w:id="58" w:name="OLE_LINK2037"/>
      <w:bookmarkStart w:id="59" w:name="OLE_LINK2073"/>
      <w:bookmarkStart w:id="60" w:name="OLE_LINK2089"/>
      <w:bookmarkStart w:id="61" w:name="OLE_LINK2172"/>
      <w:bookmarkStart w:id="62" w:name="OLE_LINK2173"/>
      <w:bookmarkStart w:id="63" w:name="OLE_LINK2257"/>
      <w:bookmarkStart w:id="64" w:name="OLE_LINK2534"/>
      <w:bookmarkStart w:id="65" w:name="OLE_LINK2480"/>
      <w:bookmarkStart w:id="66" w:name="OLE_LINK2498"/>
      <w:bookmarkStart w:id="67" w:name="OLE_LINK2500"/>
      <w:bookmarkStart w:id="68" w:name="OLE_LINK2501"/>
      <w:bookmarkStart w:id="69" w:name="OLE_LINK2561"/>
      <w:bookmarkStart w:id="70" w:name="OLE_LINK902"/>
      <w:bookmarkStart w:id="71" w:name="OLE_LINK903"/>
      <w:bookmarkStart w:id="72" w:name="OLE_LINK904"/>
      <w:bookmarkStart w:id="73" w:name="OLE_LINK905"/>
      <w:bookmarkStart w:id="74" w:name="OLE_LINK1827"/>
      <w:bookmarkStart w:id="75" w:name="OLE_LINK1828"/>
      <w:bookmarkStart w:id="76" w:name="OLE_LINK1829"/>
      <w:bookmarkStart w:id="77" w:name="OLE_LINK2351"/>
      <w:bookmarkStart w:id="78" w:name="OLE_LINK2353"/>
      <w:bookmarkStart w:id="79" w:name="OLE_LINK2354"/>
      <w:bookmarkStart w:id="80" w:name="OLE_LINK2355"/>
      <w:bookmarkStart w:id="81" w:name="OLE_LINK148"/>
    </w:p>
    <w:p w14:paraId="66DADEEA" w14:textId="77777777" w:rsidR="00B07302" w:rsidRPr="006E4071" w:rsidRDefault="00B07302" w:rsidP="007E1CA5">
      <w:pPr>
        <w:adjustRightInd w:val="0"/>
        <w:snapToGrid w:val="0"/>
        <w:spacing w:line="360" w:lineRule="auto"/>
        <w:jc w:val="both"/>
        <w:rPr>
          <w:rFonts w:ascii="Book Antiqua" w:eastAsia="宋体" w:hAnsi="Book Antiqua" w:cs="Arial"/>
          <w:lang w:eastAsia="zh-CN"/>
        </w:rPr>
      </w:pPr>
    </w:p>
    <w:p w14:paraId="6FB4FABF" w14:textId="75A6926B" w:rsidR="00986233" w:rsidRPr="006E4071" w:rsidRDefault="00A570EF" w:rsidP="007E1CA5">
      <w:pPr>
        <w:adjustRightInd w:val="0"/>
        <w:snapToGrid w:val="0"/>
        <w:spacing w:line="360" w:lineRule="auto"/>
        <w:jc w:val="both"/>
        <w:rPr>
          <w:rFonts w:ascii="Book Antiqua" w:eastAsia="宋体" w:hAnsi="Book Antiqua" w:cs="Arial"/>
          <w:u w:val="single"/>
          <w:lang w:eastAsia="zh-CN"/>
        </w:rPr>
      </w:pPr>
      <w:r w:rsidRPr="009C6688">
        <w:rPr>
          <w:rFonts w:ascii="Book Antiqua" w:hAnsi="Book Antiqua" w:cs="Arial"/>
          <w:b/>
          <w:bCs/>
          <w:u w:val="single"/>
        </w:rPr>
        <w:t>ARTICLE HIGHLIGHTS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D047796" w14:textId="17D2F763"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background</w:t>
      </w:r>
    </w:p>
    <w:p w14:paraId="7F6C7541" w14:textId="77777777" w:rsidR="00986233" w:rsidRPr="006E4071" w:rsidRDefault="00986233" w:rsidP="007E1CA5">
      <w:pPr>
        <w:adjustRightInd w:val="0"/>
        <w:snapToGrid w:val="0"/>
        <w:spacing w:line="360" w:lineRule="auto"/>
        <w:jc w:val="both"/>
        <w:rPr>
          <w:rFonts w:ascii="Book Antiqua" w:hAnsi="Book Antiqua" w:cs="Arial"/>
        </w:rPr>
      </w:pPr>
      <w:proofErr w:type="spellStart"/>
      <w:r w:rsidRPr="006E4071">
        <w:rPr>
          <w:rFonts w:ascii="Book Antiqua" w:hAnsi="Book Antiqua" w:cs="Arial"/>
        </w:rPr>
        <w:t>Transarterial</w:t>
      </w:r>
      <w:proofErr w:type="spellEnd"/>
      <w:r w:rsidRPr="006E4071">
        <w:rPr>
          <w:rFonts w:ascii="Book Antiqua" w:hAnsi="Book Antiqua" w:cs="Arial"/>
        </w:rPr>
        <w:t xml:space="preserve"> chemoembolization (TACE) is the treatment of choice in intermediate hepatocellular carcinoma (HCC). Doxorubicin is largely used but without solid evidence in literature. </w:t>
      </w:r>
    </w:p>
    <w:p w14:paraId="7EDB2E8D" w14:textId="77777777" w:rsidR="00986233" w:rsidRPr="006E4071" w:rsidRDefault="00986233" w:rsidP="007E1CA5">
      <w:pPr>
        <w:adjustRightInd w:val="0"/>
        <w:snapToGrid w:val="0"/>
        <w:spacing w:line="360" w:lineRule="auto"/>
        <w:jc w:val="both"/>
        <w:rPr>
          <w:rFonts w:ascii="Book Antiqua" w:hAnsi="Book Antiqua" w:cs="Arial"/>
        </w:rPr>
      </w:pPr>
    </w:p>
    <w:p w14:paraId="3995E5D0" w14:textId="13694558"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motivation</w:t>
      </w:r>
    </w:p>
    <w:p w14:paraId="18C1298E" w14:textId="7109E72D"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Growing research suggest</w:t>
      </w:r>
      <w:r w:rsidR="000446CA" w:rsidRPr="006E4071">
        <w:rPr>
          <w:rFonts w:ascii="Book Antiqua" w:hAnsi="Book Antiqua" w:cs="Arial"/>
        </w:rPr>
        <w:t>s</w:t>
      </w:r>
      <w:r w:rsidRPr="006E4071">
        <w:rPr>
          <w:rFonts w:ascii="Book Antiqua" w:hAnsi="Book Antiqua" w:cs="Arial"/>
        </w:rPr>
        <w:t xml:space="preserve"> that </w:t>
      </w:r>
      <w:r w:rsidR="003A5D9B" w:rsidRPr="006E4071">
        <w:rPr>
          <w:rFonts w:ascii="Book Antiqua" w:hAnsi="Book Antiqua" w:cs="Arial"/>
        </w:rPr>
        <w:t>idarubicin</w:t>
      </w:r>
      <w:r w:rsidRPr="006E4071">
        <w:rPr>
          <w:rFonts w:ascii="Book Antiqua" w:hAnsi="Book Antiqua" w:cs="Arial"/>
        </w:rPr>
        <w:t xml:space="preserve"> is a serious candidate </w:t>
      </w:r>
      <w:r w:rsidR="000446CA" w:rsidRPr="006E4071">
        <w:rPr>
          <w:rFonts w:ascii="Book Antiqua" w:hAnsi="Book Antiqua" w:cs="Arial"/>
        </w:rPr>
        <w:t>for use in</w:t>
      </w:r>
      <w:r w:rsidRPr="006E4071">
        <w:rPr>
          <w:rFonts w:ascii="Book Antiqua" w:hAnsi="Book Antiqua" w:cs="Arial"/>
        </w:rPr>
        <w:t xml:space="preserve"> TACE with one phase 1 clinical trial using lipiodol emulsion and a phase 1 as well as two phase 2 trials using drug-eluting beads. Idarubicin was never compared to </w:t>
      </w:r>
      <w:r w:rsidR="00D96E8C" w:rsidRPr="006E4071">
        <w:rPr>
          <w:rFonts w:ascii="Book Antiqua" w:hAnsi="Book Antiqua" w:cs="Arial"/>
        </w:rPr>
        <w:t>doxorubicin</w:t>
      </w:r>
      <w:r w:rsidRPr="006E4071">
        <w:rPr>
          <w:rFonts w:ascii="Book Antiqua" w:hAnsi="Book Antiqua" w:cs="Arial"/>
        </w:rPr>
        <w:t xml:space="preserve"> in this setting.</w:t>
      </w:r>
      <w:r w:rsidR="00A570EF" w:rsidRPr="006E4071">
        <w:rPr>
          <w:rFonts w:ascii="Book Antiqua" w:eastAsia="宋体" w:hAnsi="Book Antiqua" w:cs="Arial"/>
          <w:lang w:eastAsia="zh-CN"/>
        </w:rPr>
        <w:t xml:space="preserve"> </w:t>
      </w:r>
      <w:r w:rsidRPr="006E4071">
        <w:rPr>
          <w:rFonts w:ascii="Book Antiqua" w:hAnsi="Book Antiqua" w:cs="Arial"/>
        </w:rPr>
        <w:t xml:space="preserve">Because of multiple worldwide </w:t>
      </w:r>
      <w:r w:rsidR="00D96E8C" w:rsidRPr="006E4071">
        <w:rPr>
          <w:rFonts w:ascii="Book Antiqua" w:hAnsi="Book Antiqua" w:cs="Arial"/>
        </w:rPr>
        <w:t>doxorubicin</w:t>
      </w:r>
      <w:r w:rsidRPr="006E4071">
        <w:rPr>
          <w:rFonts w:ascii="Book Antiqua" w:hAnsi="Book Antiqua" w:cs="Arial"/>
        </w:rPr>
        <w:t xml:space="preserve"> shortages, realization of TACE in patients with </w:t>
      </w:r>
      <w:r w:rsidR="001C7BC7" w:rsidRPr="006E4071">
        <w:rPr>
          <w:rFonts w:ascii="Book Antiqua" w:hAnsi="Book Antiqua" w:cs="Arial"/>
        </w:rPr>
        <w:t xml:space="preserve">Barcelona </w:t>
      </w:r>
      <w:r w:rsidR="000446CA" w:rsidRPr="006E4071">
        <w:rPr>
          <w:rFonts w:ascii="Book Antiqua" w:hAnsi="Book Antiqua" w:cs="Arial"/>
        </w:rPr>
        <w:t>C</w:t>
      </w:r>
      <w:r w:rsidR="001C7BC7" w:rsidRPr="006E4071">
        <w:rPr>
          <w:rFonts w:ascii="Book Antiqua" w:hAnsi="Book Antiqua" w:cs="Arial"/>
        </w:rPr>
        <w:t xml:space="preserve">linic </w:t>
      </w:r>
      <w:r w:rsidR="000446CA" w:rsidRPr="006E4071">
        <w:rPr>
          <w:rFonts w:ascii="Book Antiqua" w:hAnsi="Book Antiqua" w:cs="Arial"/>
        </w:rPr>
        <w:t>L</w:t>
      </w:r>
      <w:r w:rsidR="001C7BC7" w:rsidRPr="006E4071">
        <w:rPr>
          <w:rFonts w:ascii="Book Antiqua" w:hAnsi="Book Antiqua" w:cs="Arial"/>
        </w:rPr>
        <w:t xml:space="preserve">iver </w:t>
      </w:r>
      <w:r w:rsidR="000446CA" w:rsidRPr="006E4071">
        <w:rPr>
          <w:rFonts w:ascii="Book Antiqua" w:hAnsi="Book Antiqua" w:cs="Arial"/>
        </w:rPr>
        <w:t>C</w:t>
      </w:r>
      <w:r w:rsidR="001C7BC7" w:rsidRPr="006E4071">
        <w:rPr>
          <w:rFonts w:ascii="Book Antiqua" w:hAnsi="Book Antiqua" w:cs="Arial"/>
        </w:rPr>
        <w:t>ancer</w:t>
      </w:r>
      <w:r w:rsidRPr="006E4071">
        <w:rPr>
          <w:rFonts w:ascii="Book Antiqua" w:hAnsi="Book Antiqua" w:cs="Arial"/>
        </w:rPr>
        <w:t xml:space="preserve"> B becomes challenging and finding new alternatives to </w:t>
      </w:r>
      <w:r w:rsidR="00D96E8C" w:rsidRPr="006E4071">
        <w:rPr>
          <w:rFonts w:ascii="Book Antiqua" w:hAnsi="Book Antiqua" w:cs="Arial"/>
        </w:rPr>
        <w:t>doxorubicin</w:t>
      </w:r>
      <w:r w:rsidRPr="006E4071">
        <w:rPr>
          <w:rFonts w:ascii="Book Antiqua" w:hAnsi="Book Antiqua" w:cs="Arial"/>
        </w:rPr>
        <w:t xml:space="preserve"> seems essential.</w:t>
      </w:r>
    </w:p>
    <w:p w14:paraId="4563E0BC" w14:textId="77777777" w:rsidR="00986233" w:rsidRPr="006E4071" w:rsidRDefault="00986233" w:rsidP="007E1CA5">
      <w:pPr>
        <w:adjustRightInd w:val="0"/>
        <w:snapToGrid w:val="0"/>
        <w:spacing w:line="360" w:lineRule="auto"/>
        <w:jc w:val="both"/>
        <w:rPr>
          <w:rFonts w:ascii="Book Antiqua" w:hAnsi="Book Antiqua" w:cs="Arial"/>
        </w:rPr>
      </w:pPr>
    </w:p>
    <w:p w14:paraId="093A2C09" w14:textId="77777777" w:rsidR="00B07302" w:rsidRPr="006E4071" w:rsidRDefault="00986233"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
          <w:i/>
        </w:rPr>
        <w:t>Research objectives</w:t>
      </w:r>
      <w:r w:rsidRPr="006E4071">
        <w:rPr>
          <w:rFonts w:ascii="Book Antiqua" w:hAnsi="Book Antiqua" w:cs="Arial"/>
        </w:rPr>
        <w:t xml:space="preserve"> </w:t>
      </w:r>
    </w:p>
    <w:p w14:paraId="6A150273" w14:textId="08488E93"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Cs/>
          <w:lang w:bidi="th-TH"/>
        </w:rPr>
        <w:t>The objective of this study</w:t>
      </w:r>
      <w:r w:rsidR="000446CA" w:rsidRPr="006E4071">
        <w:rPr>
          <w:rFonts w:ascii="Book Antiqua" w:hAnsi="Book Antiqua" w:cs="Arial"/>
          <w:bCs/>
          <w:lang w:bidi="th-TH"/>
        </w:rPr>
        <w:t xml:space="preserve"> wa</w:t>
      </w:r>
      <w:r w:rsidRPr="006E4071">
        <w:rPr>
          <w:rFonts w:ascii="Book Antiqua" w:hAnsi="Book Antiqua" w:cs="Arial"/>
          <w:bCs/>
          <w:lang w:bidi="th-TH"/>
        </w:rPr>
        <w:t xml:space="preserve">s to compare </w:t>
      </w:r>
      <w:r w:rsidR="003A5D9B" w:rsidRPr="006E4071">
        <w:rPr>
          <w:rFonts w:ascii="Book Antiqua" w:hAnsi="Book Antiqua" w:cs="Arial"/>
          <w:bCs/>
          <w:lang w:bidi="th-TH"/>
        </w:rPr>
        <w:t>idarubicin</w:t>
      </w:r>
      <w:r w:rsidRPr="006E4071">
        <w:rPr>
          <w:rFonts w:ascii="Book Antiqua" w:hAnsi="Book Antiqua" w:cs="Arial"/>
          <w:bCs/>
          <w:lang w:bidi="th-TH"/>
        </w:rPr>
        <w:t>-based TACE</w:t>
      </w:r>
      <w:r w:rsidR="006159BD" w:rsidRPr="006E4071">
        <w:rPr>
          <w:rFonts w:ascii="Book Antiqua" w:hAnsi="Book Antiqua" w:cs="Arial"/>
          <w:bCs/>
          <w:lang w:bidi="th-TH"/>
        </w:rPr>
        <w:t xml:space="preserve"> (Ida-TACE) </w:t>
      </w:r>
      <w:r w:rsidRPr="006E4071">
        <w:rPr>
          <w:rFonts w:ascii="Book Antiqua" w:hAnsi="Book Antiqua" w:cs="Arial"/>
          <w:bCs/>
          <w:lang w:bidi="th-TH"/>
        </w:rPr>
        <w:t xml:space="preserve">with </w:t>
      </w:r>
      <w:r w:rsidR="00D96E8C" w:rsidRPr="006E4071">
        <w:rPr>
          <w:rFonts w:ascii="Book Antiqua" w:hAnsi="Book Antiqua" w:cs="Arial"/>
          <w:bCs/>
          <w:lang w:bidi="th-TH"/>
        </w:rPr>
        <w:t>doxorubicin</w:t>
      </w:r>
      <w:r w:rsidRPr="006E4071">
        <w:rPr>
          <w:rFonts w:ascii="Book Antiqua" w:hAnsi="Book Antiqua" w:cs="Arial"/>
          <w:bCs/>
          <w:lang w:bidi="th-TH"/>
        </w:rPr>
        <w:t>-based TACE</w:t>
      </w:r>
      <w:r w:rsidR="006159BD" w:rsidRPr="006E4071">
        <w:rPr>
          <w:rFonts w:ascii="Book Antiqua" w:hAnsi="Book Antiqua" w:cs="Arial"/>
          <w:bCs/>
          <w:lang w:bidi="th-TH"/>
        </w:rPr>
        <w:t xml:space="preserve"> (Dox-TACE)</w:t>
      </w:r>
      <w:r w:rsidRPr="006E4071">
        <w:rPr>
          <w:rFonts w:ascii="Book Antiqua" w:hAnsi="Book Antiqua" w:cs="Arial"/>
          <w:bCs/>
          <w:lang w:bidi="th-TH"/>
        </w:rPr>
        <w:t xml:space="preserve"> in the treatment of intermediate HCC in terms of anti</w:t>
      </w:r>
      <w:r w:rsidR="000446CA" w:rsidRPr="006E4071">
        <w:rPr>
          <w:rFonts w:ascii="Book Antiqua" w:hAnsi="Book Antiqua" w:cs="Arial"/>
          <w:bCs/>
          <w:lang w:bidi="th-TH"/>
        </w:rPr>
        <w:t>-</w:t>
      </w:r>
      <w:r w:rsidRPr="006E4071">
        <w:rPr>
          <w:rFonts w:ascii="Book Antiqua" w:hAnsi="Book Antiqua" w:cs="Arial"/>
          <w:bCs/>
          <w:lang w:bidi="th-TH"/>
        </w:rPr>
        <w:t xml:space="preserve">tumor efficacy and safety. </w:t>
      </w:r>
    </w:p>
    <w:p w14:paraId="430BEDBD" w14:textId="77777777" w:rsidR="00986233" w:rsidRPr="006E4071" w:rsidRDefault="00986233" w:rsidP="007E1CA5">
      <w:pPr>
        <w:adjustRightInd w:val="0"/>
        <w:snapToGrid w:val="0"/>
        <w:spacing w:line="360" w:lineRule="auto"/>
        <w:jc w:val="both"/>
        <w:rPr>
          <w:rFonts w:ascii="Book Antiqua" w:hAnsi="Book Antiqua" w:cs="Arial"/>
        </w:rPr>
      </w:pPr>
    </w:p>
    <w:p w14:paraId="3BAC3E15" w14:textId="3EAC707F"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methods</w:t>
      </w:r>
    </w:p>
    <w:p w14:paraId="5C566CC4" w14:textId="0C3485A5"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All patients undergoing TACE between January 2012 and December 2014 were screened and included </w:t>
      </w:r>
      <w:r w:rsidR="000446CA" w:rsidRPr="006E4071">
        <w:rPr>
          <w:rFonts w:ascii="Book Antiqua" w:hAnsi="Book Antiqua" w:cs="Arial"/>
        </w:rPr>
        <w:t xml:space="preserve">with the following </w:t>
      </w:r>
      <w:r w:rsidRPr="006E4071">
        <w:rPr>
          <w:rFonts w:ascii="Book Antiqua" w:hAnsi="Book Antiqua" w:cs="Arial"/>
        </w:rPr>
        <w:t xml:space="preserve">inclusion criteria: Child-Pugh score A or B, a performance status below or equal to 1, and no prior TACE. Lipiodol emulsion or drug-eluting beads TACE could be performed with 10 mg of </w:t>
      </w:r>
      <w:r w:rsidR="003A5D9B" w:rsidRPr="006E4071">
        <w:rPr>
          <w:rFonts w:ascii="Book Antiqua" w:hAnsi="Book Antiqua" w:cs="Arial"/>
        </w:rPr>
        <w:t>idarubicin</w:t>
      </w:r>
      <w:r w:rsidRPr="006E4071">
        <w:rPr>
          <w:rFonts w:ascii="Book Antiqua" w:hAnsi="Book Antiqua" w:cs="Arial"/>
        </w:rPr>
        <w:t xml:space="preserve"> </w:t>
      </w:r>
      <w:r w:rsidR="003F39B0" w:rsidRPr="006E4071">
        <w:rPr>
          <w:rFonts w:ascii="Book Antiqua" w:hAnsi="Book Antiqua" w:cs="Arial"/>
        </w:rPr>
        <w:t>or</w:t>
      </w:r>
      <w:r w:rsidRPr="006E4071">
        <w:rPr>
          <w:rFonts w:ascii="Book Antiqua" w:hAnsi="Book Antiqua" w:cs="Arial"/>
        </w:rPr>
        <w:t xml:space="preserve"> 50 mg of </w:t>
      </w:r>
      <w:r w:rsidR="00D96E8C" w:rsidRPr="006E4071">
        <w:rPr>
          <w:rFonts w:ascii="Book Antiqua" w:hAnsi="Book Antiqua" w:cs="Arial"/>
        </w:rPr>
        <w:t>doxorubicin</w:t>
      </w:r>
      <w:r w:rsidRPr="006E4071">
        <w:rPr>
          <w:rFonts w:ascii="Book Antiqua" w:hAnsi="Book Antiqua" w:cs="Arial"/>
        </w:rPr>
        <w:t xml:space="preserve">. Each patient treated with </w:t>
      </w:r>
      <w:r w:rsidR="003A5D9B" w:rsidRPr="006E4071">
        <w:rPr>
          <w:rFonts w:ascii="Book Antiqua" w:hAnsi="Book Antiqua" w:cs="Arial"/>
        </w:rPr>
        <w:t>idarubicin</w:t>
      </w:r>
      <w:r w:rsidRPr="006E4071">
        <w:rPr>
          <w:rFonts w:ascii="Book Antiqua" w:hAnsi="Book Antiqua" w:cs="Arial"/>
        </w:rPr>
        <w:t xml:space="preserve"> was matched with </w:t>
      </w:r>
      <w:r w:rsidR="003F39B0" w:rsidRPr="006E4071">
        <w:rPr>
          <w:rFonts w:ascii="Book Antiqua" w:hAnsi="Book Antiqua" w:cs="Arial"/>
        </w:rPr>
        <w:t>two</w:t>
      </w:r>
      <w:r w:rsidRPr="006E4071">
        <w:rPr>
          <w:rFonts w:ascii="Book Antiqua" w:hAnsi="Book Antiqua" w:cs="Arial"/>
        </w:rPr>
        <w:t xml:space="preserve"> </w:t>
      </w:r>
      <w:r w:rsidR="00D96E8C" w:rsidRPr="006E4071">
        <w:rPr>
          <w:rFonts w:ascii="Book Antiqua" w:hAnsi="Book Antiqua" w:cs="Arial"/>
        </w:rPr>
        <w:t>doxorubicin</w:t>
      </w:r>
      <w:r w:rsidRPr="006E4071">
        <w:rPr>
          <w:rFonts w:ascii="Book Antiqua" w:hAnsi="Book Antiqua" w:cs="Arial"/>
        </w:rPr>
        <w:t xml:space="preserve">-treated patients. Objective tumor response of TACE was assessed based on </w:t>
      </w:r>
      <w:proofErr w:type="spellStart"/>
      <w:r w:rsidRPr="006E4071">
        <w:rPr>
          <w:rFonts w:ascii="Book Antiqua" w:hAnsi="Book Antiqua" w:cs="Arial"/>
        </w:rPr>
        <w:t>mRECIST</w:t>
      </w:r>
      <w:proofErr w:type="spellEnd"/>
      <w:r w:rsidRPr="006E4071">
        <w:rPr>
          <w:rFonts w:ascii="Book Antiqua" w:hAnsi="Book Antiqua" w:cs="Arial"/>
        </w:rPr>
        <w:t xml:space="preserve"> criteria by independent radiologists.</w:t>
      </w:r>
      <w:r w:rsidRPr="006E4071">
        <w:rPr>
          <w:rFonts w:ascii="Book Antiqua" w:hAnsi="Book Antiqua" w:cs="Arial"/>
          <w:bCs/>
          <w:lang w:bidi="th-TH"/>
        </w:rPr>
        <w:t xml:space="preserve"> Progression</w:t>
      </w:r>
      <w:r w:rsidR="004D3BC6" w:rsidRPr="006E4071">
        <w:rPr>
          <w:rFonts w:ascii="Book Antiqua" w:hAnsi="Book Antiqua" w:cs="Arial"/>
          <w:bCs/>
          <w:lang w:bidi="th-TH"/>
        </w:rPr>
        <w:t>-</w:t>
      </w:r>
      <w:r w:rsidRPr="006E4071">
        <w:rPr>
          <w:rFonts w:ascii="Book Antiqua" w:hAnsi="Book Antiqua" w:cs="Arial"/>
          <w:bCs/>
          <w:lang w:bidi="th-TH"/>
        </w:rPr>
        <w:t>free survival and liver-transplant free survival were compared between groups using log-rank tests.</w:t>
      </w:r>
    </w:p>
    <w:p w14:paraId="7A978273" w14:textId="77777777" w:rsidR="00986233" w:rsidRPr="006E4071" w:rsidRDefault="00986233" w:rsidP="007E1CA5">
      <w:pPr>
        <w:adjustRightInd w:val="0"/>
        <w:snapToGrid w:val="0"/>
        <w:spacing w:line="360" w:lineRule="auto"/>
        <w:jc w:val="both"/>
        <w:rPr>
          <w:rFonts w:ascii="Book Antiqua" w:hAnsi="Book Antiqua" w:cs="Arial"/>
        </w:rPr>
      </w:pPr>
    </w:p>
    <w:p w14:paraId="21748185" w14:textId="50D4EB14"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results</w:t>
      </w:r>
    </w:p>
    <w:p w14:paraId="65AF4A9E" w14:textId="1A6DF646"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Both treatment group showed comparable characteristics.</w:t>
      </w:r>
      <w:r w:rsidR="00A570EF" w:rsidRPr="006E4071">
        <w:rPr>
          <w:rFonts w:ascii="Book Antiqua" w:eastAsia="宋体" w:hAnsi="Book Antiqua" w:cs="Arial"/>
          <w:lang w:eastAsia="zh-CN"/>
        </w:rPr>
        <w:t xml:space="preserve"> </w:t>
      </w:r>
      <w:r w:rsidRPr="006E4071">
        <w:rPr>
          <w:rFonts w:ascii="Book Antiqua" w:hAnsi="Book Antiqua" w:cs="Arial"/>
        </w:rPr>
        <w:t xml:space="preserve">There were no differences in objective tumor response, </w:t>
      </w:r>
      <w:r w:rsidRPr="006E4071">
        <w:rPr>
          <w:rFonts w:ascii="Book Antiqua" w:hAnsi="Book Antiqua" w:cs="Arial"/>
          <w:bCs/>
          <w:lang w:bidi="th-TH"/>
        </w:rPr>
        <w:t>progression</w:t>
      </w:r>
      <w:r w:rsidR="004D3BC6" w:rsidRPr="006E4071">
        <w:rPr>
          <w:rFonts w:ascii="Book Antiqua" w:hAnsi="Book Antiqua" w:cs="Arial"/>
          <w:bCs/>
          <w:lang w:bidi="th-TH"/>
        </w:rPr>
        <w:t>-</w:t>
      </w:r>
      <w:r w:rsidRPr="006E4071">
        <w:rPr>
          <w:rFonts w:ascii="Book Antiqua" w:hAnsi="Book Antiqua" w:cs="Arial"/>
          <w:bCs/>
          <w:lang w:bidi="th-TH"/>
        </w:rPr>
        <w:t>free survival</w:t>
      </w:r>
      <w:r w:rsidR="003F39B0" w:rsidRPr="006E4071">
        <w:rPr>
          <w:rFonts w:ascii="Book Antiqua" w:hAnsi="Book Antiqua" w:cs="Arial"/>
          <w:bCs/>
          <w:lang w:bidi="th-TH"/>
        </w:rPr>
        <w:t>,</w:t>
      </w:r>
      <w:r w:rsidRPr="006E4071">
        <w:rPr>
          <w:rFonts w:ascii="Book Antiqua" w:hAnsi="Book Antiqua" w:cs="Arial"/>
          <w:bCs/>
          <w:lang w:bidi="th-TH"/>
        </w:rPr>
        <w:t xml:space="preserve"> and liver-transplant free survival between </w:t>
      </w:r>
      <w:r w:rsidR="006159BD" w:rsidRPr="006E4071">
        <w:rPr>
          <w:rFonts w:ascii="Book Antiqua" w:hAnsi="Book Antiqua" w:cs="Arial"/>
          <w:bCs/>
          <w:lang w:bidi="th-TH"/>
        </w:rPr>
        <w:t>Dox-</w:t>
      </w:r>
      <w:r w:rsidRPr="006E4071">
        <w:rPr>
          <w:rFonts w:ascii="Book Antiqua" w:hAnsi="Book Antiqua" w:cs="Arial"/>
          <w:bCs/>
          <w:lang w:bidi="th-TH"/>
        </w:rPr>
        <w:t xml:space="preserve"> and </w:t>
      </w:r>
      <w:r w:rsidR="006159BD" w:rsidRPr="006E4071">
        <w:rPr>
          <w:rFonts w:ascii="Book Antiqua" w:hAnsi="Book Antiqua" w:cs="Arial"/>
          <w:bCs/>
          <w:lang w:bidi="th-TH"/>
        </w:rPr>
        <w:t>Ida-TACE</w:t>
      </w:r>
      <w:r w:rsidRPr="006E4071">
        <w:rPr>
          <w:rFonts w:ascii="Book Antiqua" w:hAnsi="Book Antiqua" w:cs="Arial"/>
          <w:bCs/>
          <w:lang w:bidi="th-TH"/>
        </w:rPr>
        <w:t>.</w:t>
      </w:r>
      <w:r w:rsidR="00A570EF" w:rsidRPr="006E4071">
        <w:rPr>
          <w:rFonts w:ascii="Book Antiqua" w:eastAsia="宋体" w:hAnsi="Book Antiqua" w:cs="Arial"/>
          <w:lang w:eastAsia="zh-CN"/>
        </w:rPr>
        <w:t xml:space="preserve"> </w:t>
      </w:r>
      <w:r w:rsidRPr="006E4071">
        <w:rPr>
          <w:rFonts w:ascii="Book Antiqua" w:hAnsi="Book Antiqua" w:cs="Arial"/>
          <w:bCs/>
          <w:lang w:bidi="th-TH"/>
        </w:rPr>
        <w:t xml:space="preserve">No additional toxicity was observed with </w:t>
      </w:r>
      <w:r w:rsidR="003A5D9B" w:rsidRPr="006E4071">
        <w:rPr>
          <w:rFonts w:ascii="Book Antiqua" w:hAnsi="Book Antiqua" w:cs="Arial"/>
          <w:bCs/>
          <w:lang w:bidi="th-TH"/>
        </w:rPr>
        <w:t>idarubicin</w:t>
      </w:r>
      <w:r w:rsidRPr="006E4071">
        <w:rPr>
          <w:rFonts w:ascii="Book Antiqua" w:hAnsi="Book Antiqua" w:cs="Arial"/>
          <w:bCs/>
          <w:lang w:bidi="th-TH"/>
        </w:rPr>
        <w:t>-TACE.</w:t>
      </w:r>
    </w:p>
    <w:p w14:paraId="10CE7CA6" w14:textId="77777777" w:rsidR="00986233" w:rsidRPr="006E4071" w:rsidRDefault="00986233" w:rsidP="007E1CA5">
      <w:pPr>
        <w:adjustRightInd w:val="0"/>
        <w:snapToGrid w:val="0"/>
        <w:spacing w:line="360" w:lineRule="auto"/>
        <w:jc w:val="both"/>
        <w:rPr>
          <w:rFonts w:ascii="Book Antiqua" w:hAnsi="Book Antiqua" w:cs="Arial"/>
        </w:rPr>
      </w:pPr>
    </w:p>
    <w:p w14:paraId="1B1D3724" w14:textId="77777777" w:rsidR="00B07302" w:rsidRPr="006E4071" w:rsidRDefault="00986233"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
          <w:i/>
        </w:rPr>
        <w:t>Research conclusions</w:t>
      </w:r>
    </w:p>
    <w:p w14:paraId="5BE9164F" w14:textId="2E867B10"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Idarubicin showed comparable efficacy and safety to </w:t>
      </w:r>
      <w:r w:rsidR="00D96E8C" w:rsidRPr="006E4071">
        <w:rPr>
          <w:rFonts w:ascii="Book Antiqua" w:hAnsi="Book Antiqua" w:cs="Arial"/>
        </w:rPr>
        <w:t>doxorubicin</w:t>
      </w:r>
      <w:r w:rsidRPr="006E4071">
        <w:rPr>
          <w:rFonts w:ascii="Book Antiqua" w:hAnsi="Book Antiqua" w:cs="Arial"/>
        </w:rPr>
        <w:t xml:space="preserve"> in TACE and may represent a new option in the management of patients with </w:t>
      </w:r>
      <w:r w:rsidR="006159BD" w:rsidRPr="006E4071">
        <w:rPr>
          <w:rFonts w:ascii="Book Antiqua" w:hAnsi="Book Antiqua" w:cs="Arial"/>
        </w:rPr>
        <w:t>Barcelona Clinic of Liver Cancer</w:t>
      </w:r>
      <w:r w:rsidRPr="006E4071">
        <w:rPr>
          <w:rFonts w:ascii="Book Antiqua" w:hAnsi="Book Antiqua" w:cs="Arial"/>
        </w:rPr>
        <w:t xml:space="preserve"> B HCC.</w:t>
      </w:r>
      <w:r w:rsidR="00A570EF" w:rsidRPr="006E4071">
        <w:rPr>
          <w:rFonts w:ascii="Book Antiqua" w:eastAsia="宋体" w:hAnsi="Book Antiqua" w:cs="Arial"/>
          <w:lang w:eastAsia="zh-CN"/>
        </w:rPr>
        <w:t xml:space="preserve"> </w:t>
      </w:r>
      <w:r w:rsidRPr="006E4071">
        <w:rPr>
          <w:rFonts w:ascii="Book Antiqua" w:hAnsi="Book Antiqua" w:cs="Arial"/>
        </w:rPr>
        <w:t xml:space="preserve">In this study, due to the vast majority of patients treated by TACE using lipiodol, this constitutes the largest cohort of patients treated with </w:t>
      </w:r>
      <w:r w:rsidR="003A5D9B" w:rsidRPr="006E4071">
        <w:rPr>
          <w:rFonts w:ascii="Book Antiqua" w:hAnsi="Book Antiqua" w:cs="Arial"/>
        </w:rPr>
        <w:t>idarubicin</w:t>
      </w:r>
      <w:r w:rsidRPr="006E4071">
        <w:rPr>
          <w:rFonts w:ascii="Book Antiqua" w:hAnsi="Book Antiqua" w:cs="Arial"/>
        </w:rPr>
        <w:t xml:space="preserve"> during TACE</w:t>
      </w:r>
      <w:r w:rsidR="003F39B0" w:rsidRPr="006E4071">
        <w:rPr>
          <w:rFonts w:ascii="Book Antiqua" w:hAnsi="Book Antiqua" w:cs="Arial"/>
        </w:rPr>
        <w:t xml:space="preserve"> with</w:t>
      </w:r>
      <w:r w:rsidRPr="006E4071">
        <w:rPr>
          <w:rFonts w:ascii="Book Antiqua" w:hAnsi="Book Antiqua" w:cs="Arial"/>
        </w:rPr>
        <w:t xml:space="preserve"> deliver</w:t>
      </w:r>
      <w:r w:rsidR="003F39B0" w:rsidRPr="006E4071">
        <w:rPr>
          <w:rFonts w:ascii="Book Antiqua" w:hAnsi="Book Antiqua" w:cs="Arial"/>
        </w:rPr>
        <w:t>y</w:t>
      </w:r>
      <w:r w:rsidRPr="006E4071">
        <w:rPr>
          <w:rFonts w:ascii="Book Antiqua" w:hAnsi="Book Antiqua" w:cs="Arial"/>
        </w:rPr>
        <w:t xml:space="preserve"> through lipiodol-emulsion.</w:t>
      </w:r>
    </w:p>
    <w:p w14:paraId="1809A912" w14:textId="77777777" w:rsidR="00986233" w:rsidRPr="006E4071" w:rsidRDefault="00986233" w:rsidP="007E1CA5">
      <w:pPr>
        <w:adjustRightInd w:val="0"/>
        <w:snapToGrid w:val="0"/>
        <w:spacing w:line="360" w:lineRule="auto"/>
        <w:jc w:val="both"/>
        <w:rPr>
          <w:rFonts w:ascii="Book Antiqua" w:hAnsi="Book Antiqua" w:cs="Arial"/>
        </w:rPr>
      </w:pPr>
    </w:p>
    <w:p w14:paraId="13278ECF" w14:textId="77777777" w:rsidR="00B07302" w:rsidRPr="006E4071" w:rsidRDefault="00986233"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
          <w:i/>
        </w:rPr>
        <w:t>Research perspectives</w:t>
      </w:r>
    </w:p>
    <w:p w14:paraId="47D7E96D" w14:textId="713C562D"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Idarubicin represents a serious alternative to </w:t>
      </w:r>
      <w:r w:rsidR="00D96E8C" w:rsidRPr="006E4071">
        <w:rPr>
          <w:rFonts w:ascii="Book Antiqua" w:hAnsi="Book Antiqua" w:cs="Arial"/>
        </w:rPr>
        <w:t>doxorubicin</w:t>
      </w:r>
      <w:r w:rsidRPr="006E4071">
        <w:rPr>
          <w:rFonts w:ascii="Book Antiqua" w:hAnsi="Book Antiqua" w:cs="Arial"/>
        </w:rPr>
        <w:t xml:space="preserve"> without compl</w:t>
      </w:r>
      <w:r w:rsidR="003F39B0" w:rsidRPr="006E4071">
        <w:rPr>
          <w:rFonts w:ascii="Book Antiqua" w:hAnsi="Book Antiqua" w:cs="Arial"/>
        </w:rPr>
        <w:t>icating</w:t>
      </w:r>
      <w:r w:rsidRPr="006E4071">
        <w:rPr>
          <w:rFonts w:ascii="Book Antiqua" w:hAnsi="Book Antiqua" w:cs="Arial"/>
        </w:rPr>
        <w:t xml:space="preserve"> the procedure or increasing its toxicity.</w:t>
      </w:r>
      <w:r w:rsidR="00A570EF" w:rsidRPr="006E4071">
        <w:rPr>
          <w:rFonts w:ascii="Book Antiqua" w:eastAsia="宋体" w:hAnsi="Book Antiqua" w:cs="Arial"/>
          <w:lang w:eastAsia="zh-CN"/>
        </w:rPr>
        <w:t xml:space="preserve"> </w:t>
      </w:r>
      <w:r w:rsidRPr="006E4071">
        <w:rPr>
          <w:rFonts w:ascii="Book Antiqua" w:hAnsi="Book Antiqua" w:cs="Arial"/>
        </w:rPr>
        <w:t xml:space="preserve">As lipiodol TACE is the most </w:t>
      </w:r>
      <w:r w:rsidR="003F39B0" w:rsidRPr="006E4071">
        <w:rPr>
          <w:rFonts w:ascii="Book Antiqua" w:hAnsi="Book Antiqua" w:cs="Arial"/>
        </w:rPr>
        <w:t>wide</w:t>
      </w:r>
      <w:r w:rsidRPr="006E4071">
        <w:rPr>
          <w:rFonts w:ascii="Book Antiqua" w:hAnsi="Book Antiqua" w:cs="Arial"/>
        </w:rPr>
        <w:t>spread technique to deliver chemotherapy, these results should easily help to improve HCC patient care worldwide.</w:t>
      </w:r>
      <w:r w:rsidR="00A570EF" w:rsidRPr="006E4071">
        <w:rPr>
          <w:rFonts w:ascii="Book Antiqua" w:eastAsia="宋体" w:hAnsi="Book Antiqua" w:cs="Arial"/>
          <w:lang w:eastAsia="zh-CN"/>
        </w:rPr>
        <w:t xml:space="preserve"> </w:t>
      </w:r>
      <w:r w:rsidRPr="006E4071">
        <w:rPr>
          <w:rFonts w:ascii="Book Antiqua" w:hAnsi="Book Antiqua" w:cs="Arial"/>
        </w:rPr>
        <w:t>Thes</w:t>
      </w:r>
      <w:r w:rsidR="00A570EF" w:rsidRPr="006E4071">
        <w:rPr>
          <w:rFonts w:ascii="Book Antiqua" w:hAnsi="Book Antiqua" w:cs="Arial"/>
        </w:rPr>
        <w:t>e</w:t>
      </w:r>
      <w:r w:rsidRPr="006E4071">
        <w:rPr>
          <w:rFonts w:ascii="Book Antiqua" w:hAnsi="Book Antiqua" w:cs="Arial"/>
        </w:rPr>
        <w:t xml:space="preserve"> results need to be confirmed by further clinical studies</w:t>
      </w:r>
      <w:r w:rsidR="003F39B0" w:rsidRPr="006E4071">
        <w:rPr>
          <w:rFonts w:ascii="Book Antiqua" w:hAnsi="Book Antiqua" w:cs="Arial"/>
        </w:rPr>
        <w:t>,</w:t>
      </w:r>
      <w:r w:rsidRPr="006E4071">
        <w:rPr>
          <w:rFonts w:ascii="Book Antiqua" w:hAnsi="Book Antiqua" w:cs="Arial"/>
        </w:rPr>
        <w:t xml:space="preserve"> and a phase II trial is scheduled. </w:t>
      </w:r>
    </w:p>
    <w:p w14:paraId="39F6298D" w14:textId="77777777" w:rsidR="00001460" w:rsidRPr="006E4071" w:rsidRDefault="00001460" w:rsidP="007E1CA5">
      <w:pPr>
        <w:adjustRightInd w:val="0"/>
        <w:snapToGrid w:val="0"/>
        <w:spacing w:line="360" w:lineRule="auto"/>
        <w:jc w:val="both"/>
        <w:rPr>
          <w:rFonts w:ascii="Book Antiqua" w:hAnsi="Book Antiqua" w:cs="Arial"/>
          <w:snapToGrid w:val="0"/>
        </w:rPr>
      </w:pPr>
    </w:p>
    <w:p w14:paraId="12686C12" w14:textId="28DDE1C5" w:rsidR="00D51E71" w:rsidRPr="009C6688" w:rsidRDefault="00D51E71" w:rsidP="007E1CA5">
      <w:pPr>
        <w:adjustRightInd w:val="0"/>
        <w:snapToGrid w:val="0"/>
        <w:spacing w:line="360" w:lineRule="auto"/>
        <w:jc w:val="both"/>
        <w:rPr>
          <w:rFonts w:ascii="Book Antiqua" w:eastAsia="宋体" w:hAnsi="Book Antiqua" w:cs="Arial"/>
          <w:b/>
          <w:u w:val="single"/>
          <w:lang w:eastAsia="zh-CN"/>
        </w:rPr>
      </w:pPr>
      <w:r w:rsidRPr="009C6688">
        <w:rPr>
          <w:rFonts w:ascii="Book Antiqua" w:hAnsi="Book Antiqua" w:cs="Arial"/>
          <w:b/>
          <w:u w:val="single"/>
        </w:rPr>
        <w:t>ACKNOWLEDGEMENTS</w:t>
      </w:r>
    </w:p>
    <w:p w14:paraId="312575B5" w14:textId="71241408" w:rsidR="004D3BC6" w:rsidRPr="006E4071" w:rsidRDefault="003F10B3" w:rsidP="007E1CA5">
      <w:pPr>
        <w:adjustRightInd w:val="0"/>
        <w:snapToGrid w:val="0"/>
        <w:spacing w:line="360" w:lineRule="auto"/>
        <w:jc w:val="both"/>
        <w:rPr>
          <w:rFonts w:ascii="Book Antiqua" w:eastAsia="宋体" w:hAnsi="Book Antiqua" w:cs="宋体"/>
          <w:b/>
          <w:bCs/>
          <w:lang w:eastAsia="zh-CN"/>
        </w:rPr>
      </w:pPr>
      <w:r w:rsidRPr="006E4071">
        <w:rPr>
          <w:rFonts w:ascii="Book Antiqua" w:hAnsi="Book Antiqua" w:cs="Arial"/>
        </w:rPr>
        <w:t>Thank</w:t>
      </w:r>
      <w:r w:rsidR="00050522" w:rsidRPr="006E4071">
        <w:rPr>
          <w:rFonts w:ascii="Book Antiqua" w:hAnsi="Book Antiqua" w:cs="Arial"/>
        </w:rPr>
        <w:t xml:space="preserve"> you</w:t>
      </w:r>
      <w:r w:rsidRPr="006E4071">
        <w:rPr>
          <w:rFonts w:ascii="Book Antiqua" w:hAnsi="Book Antiqua" w:cs="Arial"/>
        </w:rPr>
        <w:t xml:space="preserve"> to Marine Faure for her help in </w:t>
      </w:r>
      <w:r w:rsidR="00050522" w:rsidRPr="006E4071">
        <w:rPr>
          <w:rFonts w:ascii="Book Antiqua" w:hAnsi="Book Antiqua" w:cs="Arial"/>
        </w:rPr>
        <w:t xml:space="preserve">the </w:t>
      </w:r>
      <w:r w:rsidRPr="006E4071">
        <w:rPr>
          <w:rFonts w:ascii="Book Antiqua" w:hAnsi="Book Antiqua" w:cs="Arial"/>
        </w:rPr>
        <w:t>safety analysis process.</w:t>
      </w:r>
    </w:p>
    <w:p w14:paraId="6FF31031" w14:textId="77777777" w:rsidR="004D3BC6" w:rsidRPr="006E4071" w:rsidRDefault="004D3BC6" w:rsidP="006E4071">
      <w:pPr>
        <w:adjustRightInd w:val="0"/>
        <w:snapToGrid w:val="0"/>
        <w:spacing w:line="360" w:lineRule="auto"/>
        <w:jc w:val="both"/>
        <w:rPr>
          <w:rFonts w:ascii="Book Antiqua" w:eastAsia="宋体" w:hAnsi="Book Antiqua" w:cs="宋体"/>
          <w:b/>
          <w:bCs/>
          <w:lang w:eastAsia="zh-CN"/>
        </w:rPr>
      </w:pPr>
    </w:p>
    <w:p w14:paraId="65E67FA7" w14:textId="6EEC4799" w:rsidR="001C2899" w:rsidRPr="006E4071" w:rsidRDefault="001C2899" w:rsidP="007E1CA5">
      <w:pPr>
        <w:adjustRightInd w:val="0"/>
        <w:snapToGrid w:val="0"/>
        <w:spacing w:line="360" w:lineRule="auto"/>
        <w:jc w:val="both"/>
        <w:rPr>
          <w:rFonts w:ascii="Book Antiqua" w:eastAsia="宋体" w:hAnsi="Book Antiqua" w:cs="宋体"/>
          <w:b/>
          <w:bCs/>
          <w:lang w:eastAsia="zh-CN"/>
        </w:rPr>
      </w:pPr>
      <w:r w:rsidRPr="006E4071">
        <w:rPr>
          <w:rFonts w:ascii="Book Antiqua" w:eastAsia="宋体" w:hAnsi="Book Antiqua" w:cs="宋体"/>
          <w:b/>
          <w:bCs/>
          <w:lang w:eastAsia="zh-CN"/>
        </w:rPr>
        <w:t>REFERENCES</w:t>
      </w:r>
    </w:p>
    <w:p w14:paraId="0B36139D" w14:textId="14824D91"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 </w:t>
      </w:r>
      <w:r w:rsidRPr="006E4071">
        <w:rPr>
          <w:rFonts w:ascii="Book Antiqua" w:eastAsia="宋体" w:hAnsi="Book Antiqua" w:cs="宋体"/>
          <w:b/>
          <w:bCs/>
          <w:lang w:eastAsia="zh-CN"/>
        </w:rPr>
        <w:t>Jemal A</w:t>
      </w:r>
      <w:r w:rsidRPr="006E4071">
        <w:rPr>
          <w:rFonts w:ascii="Book Antiqua" w:eastAsia="宋体" w:hAnsi="Book Antiqua" w:cs="宋体"/>
          <w:lang w:eastAsia="zh-CN"/>
        </w:rPr>
        <w:t xml:space="preserve">, Bray F, Center MM, </w:t>
      </w:r>
      <w:proofErr w:type="spellStart"/>
      <w:r w:rsidRPr="006E4071">
        <w:rPr>
          <w:rFonts w:ascii="Book Antiqua" w:eastAsia="宋体" w:hAnsi="Book Antiqua" w:cs="宋体"/>
          <w:lang w:eastAsia="zh-CN"/>
        </w:rPr>
        <w:t>Ferlay</w:t>
      </w:r>
      <w:proofErr w:type="spellEnd"/>
      <w:r w:rsidRPr="006E4071">
        <w:rPr>
          <w:rFonts w:ascii="Book Antiqua" w:eastAsia="宋体" w:hAnsi="Book Antiqua" w:cs="宋体"/>
          <w:lang w:eastAsia="zh-CN"/>
        </w:rPr>
        <w:t xml:space="preserve"> J, Ward E, Forman D. Global cancer statistics. </w:t>
      </w:r>
      <w:r w:rsidRPr="006E4071">
        <w:rPr>
          <w:rFonts w:ascii="Book Antiqua" w:eastAsia="宋体" w:hAnsi="Book Antiqua" w:cs="宋体"/>
          <w:i/>
          <w:iCs/>
          <w:lang w:eastAsia="zh-CN"/>
        </w:rPr>
        <w:t>CA Cancer J Clin</w:t>
      </w:r>
      <w:r w:rsidRPr="006E4071">
        <w:rPr>
          <w:rFonts w:ascii="Book Antiqua" w:eastAsia="宋体" w:hAnsi="Book Antiqua" w:cs="宋体"/>
          <w:lang w:eastAsia="zh-CN"/>
        </w:rPr>
        <w:t xml:space="preserve"> 2011; </w:t>
      </w:r>
      <w:r w:rsidRPr="006E4071">
        <w:rPr>
          <w:rFonts w:ascii="Book Antiqua" w:eastAsia="宋体" w:hAnsi="Book Antiqua" w:cs="宋体"/>
          <w:b/>
          <w:bCs/>
          <w:lang w:eastAsia="zh-CN"/>
        </w:rPr>
        <w:t>61</w:t>
      </w:r>
      <w:r w:rsidRPr="006E4071">
        <w:rPr>
          <w:rFonts w:ascii="Book Antiqua" w:eastAsia="宋体" w:hAnsi="Book Antiqua" w:cs="宋体"/>
          <w:lang w:eastAsia="zh-CN"/>
        </w:rPr>
        <w:t>: 69-90 [PMID: 21296855 DOI: 10.3322/caac.20107]</w:t>
      </w:r>
    </w:p>
    <w:p w14:paraId="349B147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 </w:t>
      </w:r>
      <w:proofErr w:type="spellStart"/>
      <w:r w:rsidRPr="006E4071">
        <w:rPr>
          <w:rFonts w:ascii="Book Antiqua" w:eastAsia="宋体" w:hAnsi="Book Antiqua" w:cs="宋体"/>
          <w:b/>
          <w:bCs/>
          <w:lang w:eastAsia="zh-CN"/>
        </w:rPr>
        <w:t>Llovet</w:t>
      </w:r>
      <w:proofErr w:type="spellEnd"/>
      <w:r w:rsidRPr="006E4071">
        <w:rPr>
          <w:rFonts w:ascii="Book Antiqua" w:eastAsia="宋体" w:hAnsi="Book Antiqua" w:cs="宋体"/>
          <w:b/>
          <w:bCs/>
          <w:lang w:eastAsia="zh-CN"/>
        </w:rPr>
        <w:t xml:space="preserve"> JM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Bruix</w:t>
      </w:r>
      <w:proofErr w:type="spellEnd"/>
      <w:r w:rsidRPr="006E4071">
        <w:rPr>
          <w:rFonts w:ascii="Book Antiqua" w:eastAsia="宋体" w:hAnsi="Book Antiqua" w:cs="宋体"/>
          <w:lang w:eastAsia="zh-CN"/>
        </w:rPr>
        <w:t xml:space="preserve"> J. Systematic review of randomized trials for unresectable hepatocellular carcinoma: Chemoembolization improves survival. </w:t>
      </w:r>
      <w:r w:rsidRPr="006E4071">
        <w:rPr>
          <w:rFonts w:ascii="Book Antiqua" w:eastAsia="宋体" w:hAnsi="Book Antiqua" w:cs="宋体"/>
          <w:i/>
          <w:iCs/>
          <w:lang w:eastAsia="zh-CN"/>
        </w:rPr>
        <w:t>Hepatology</w:t>
      </w:r>
      <w:r w:rsidRPr="006E4071">
        <w:rPr>
          <w:rFonts w:ascii="Book Antiqua" w:eastAsia="宋体" w:hAnsi="Book Antiqua" w:cs="宋体"/>
          <w:lang w:eastAsia="zh-CN"/>
        </w:rPr>
        <w:t xml:space="preserve"> 2003; </w:t>
      </w:r>
      <w:r w:rsidRPr="006E4071">
        <w:rPr>
          <w:rFonts w:ascii="Book Antiqua" w:eastAsia="宋体" w:hAnsi="Book Antiqua" w:cs="宋体"/>
          <w:b/>
          <w:bCs/>
          <w:lang w:eastAsia="zh-CN"/>
        </w:rPr>
        <w:t>37</w:t>
      </w:r>
      <w:r w:rsidRPr="006E4071">
        <w:rPr>
          <w:rFonts w:ascii="Book Antiqua" w:eastAsia="宋体" w:hAnsi="Book Antiqua" w:cs="宋体"/>
          <w:lang w:eastAsia="zh-CN"/>
        </w:rPr>
        <w:t>: 429-442 [PMID: 12540794 DOI: 10.1053/jhep.2003.50047]</w:t>
      </w:r>
    </w:p>
    <w:p w14:paraId="3C6D46C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3 </w:t>
      </w:r>
      <w:proofErr w:type="spellStart"/>
      <w:r w:rsidRPr="006E4071">
        <w:rPr>
          <w:rFonts w:ascii="Book Antiqua" w:eastAsia="宋体" w:hAnsi="Book Antiqua" w:cs="宋体"/>
          <w:b/>
          <w:bCs/>
          <w:lang w:eastAsia="zh-CN"/>
        </w:rPr>
        <w:t>Sieghart</w:t>
      </w:r>
      <w:proofErr w:type="spellEnd"/>
      <w:r w:rsidRPr="006E4071">
        <w:rPr>
          <w:rFonts w:ascii="Book Antiqua" w:eastAsia="宋体" w:hAnsi="Book Antiqua" w:cs="宋体"/>
          <w:b/>
          <w:bCs/>
          <w:lang w:eastAsia="zh-CN"/>
        </w:rPr>
        <w:t xml:space="preserve"> W</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Hucke</w:t>
      </w:r>
      <w:proofErr w:type="spellEnd"/>
      <w:r w:rsidRPr="006E4071">
        <w:rPr>
          <w:rFonts w:ascii="Book Antiqua" w:eastAsia="宋体" w:hAnsi="Book Antiqua" w:cs="宋体"/>
          <w:lang w:eastAsia="zh-CN"/>
        </w:rPr>
        <w:t xml:space="preserve"> F, Peck-Radosavljevic M.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modalities, indication, and patient selection.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2015; </w:t>
      </w:r>
      <w:r w:rsidRPr="006E4071">
        <w:rPr>
          <w:rFonts w:ascii="Book Antiqua" w:eastAsia="宋体" w:hAnsi="Book Antiqua" w:cs="宋体"/>
          <w:b/>
          <w:bCs/>
          <w:lang w:eastAsia="zh-CN"/>
        </w:rPr>
        <w:t>62</w:t>
      </w:r>
      <w:r w:rsidRPr="006E4071">
        <w:rPr>
          <w:rFonts w:ascii="Book Antiqua" w:eastAsia="宋体" w:hAnsi="Book Antiqua" w:cs="宋体"/>
          <w:lang w:eastAsia="zh-CN"/>
        </w:rPr>
        <w:t>: 1187-1195 [PMID: 25681552 DOI: 10.1016/j.jhep.2015.02.010]</w:t>
      </w:r>
    </w:p>
    <w:p w14:paraId="47409AC1"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lastRenderedPageBreak/>
        <w:t xml:space="preserve">4 </w:t>
      </w:r>
      <w:r w:rsidRPr="006E4071">
        <w:rPr>
          <w:rFonts w:ascii="Book Antiqua" w:eastAsia="宋体" w:hAnsi="Book Antiqua" w:cs="宋体"/>
          <w:b/>
          <w:bCs/>
          <w:lang w:eastAsia="zh-CN"/>
        </w:rPr>
        <w:t>Lencioni R</w:t>
      </w:r>
      <w:r w:rsidRPr="006E4071">
        <w:rPr>
          <w:rFonts w:ascii="Book Antiqua" w:eastAsia="宋体" w:hAnsi="Book Antiqua" w:cs="宋体"/>
          <w:lang w:eastAsia="zh-CN"/>
        </w:rPr>
        <w:t xml:space="preserve">, de </w:t>
      </w:r>
      <w:proofErr w:type="spellStart"/>
      <w:r w:rsidRPr="006E4071">
        <w:rPr>
          <w:rFonts w:ascii="Book Antiqua" w:eastAsia="宋体" w:hAnsi="Book Antiqua" w:cs="宋体"/>
          <w:lang w:eastAsia="zh-CN"/>
        </w:rPr>
        <w:t>Baere</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Soulen</w:t>
      </w:r>
      <w:proofErr w:type="spellEnd"/>
      <w:r w:rsidRPr="006E4071">
        <w:rPr>
          <w:rFonts w:ascii="Book Antiqua" w:eastAsia="宋体" w:hAnsi="Book Antiqua" w:cs="宋体"/>
          <w:lang w:eastAsia="zh-CN"/>
        </w:rPr>
        <w:t xml:space="preserve"> MC, </w:t>
      </w:r>
      <w:proofErr w:type="spellStart"/>
      <w:r w:rsidRPr="006E4071">
        <w:rPr>
          <w:rFonts w:ascii="Book Antiqua" w:eastAsia="宋体" w:hAnsi="Book Antiqua" w:cs="宋体"/>
          <w:lang w:eastAsia="zh-CN"/>
        </w:rPr>
        <w:t>Rilling</w:t>
      </w:r>
      <w:proofErr w:type="spellEnd"/>
      <w:r w:rsidRPr="006E4071">
        <w:rPr>
          <w:rFonts w:ascii="Book Antiqua" w:eastAsia="宋体" w:hAnsi="Book Antiqua" w:cs="宋体"/>
          <w:lang w:eastAsia="zh-CN"/>
        </w:rPr>
        <w:t xml:space="preserve"> WS, </w:t>
      </w:r>
      <w:proofErr w:type="spellStart"/>
      <w:r w:rsidRPr="006E4071">
        <w:rPr>
          <w:rFonts w:ascii="Book Antiqua" w:eastAsia="宋体" w:hAnsi="Book Antiqua" w:cs="宋体"/>
          <w:lang w:eastAsia="zh-CN"/>
        </w:rPr>
        <w:t>Geschwind</w:t>
      </w:r>
      <w:proofErr w:type="spellEnd"/>
      <w:r w:rsidRPr="006E4071">
        <w:rPr>
          <w:rFonts w:ascii="Book Antiqua" w:eastAsia="宋体" w:hAnsi="Book Antiqua" w:cs="宋体"/>
          <w:lang w:eastAsia="zh-CN"/>
        </w:rPr>
        <w:t xml:space="preserve"> JF. Lipiodol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for hepatocellular carcinoma: A systematic review of efficacy and safety data. </w:t>
      </w:r>
      <w:r w:rsidRPr="006E4071">
        <w:rPr>
          <w:rFonts w:ascii="Book Antiqua" w:eastAsia="宋体" w:hAnsi="Book Antiqua" w:cs="宋体"/>
          <w:i/>
          <w:iCs/>
          <w:lang w:eastAsia="zh-CN"/>
        </w:rPr>
        <w:t>Hepatology</w:t>
      </w:r>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64</w:t>
      </w:r>
      <w:r w:rsidRPr="006E4071">
        <w:rPr>
          <w:rFonts w:ascii="Book Antiqua" w:eastAsia="宋体" w:hAnsi="Book Antiqua" w:cs="宋体"/>
          <w:lang w:eastAsia="zh-CN"/>
        </w:rPr>
        <w:t>: 106-116 [PMID: 26765068 DOI: 10.1002/hep.28453]</w:t>
      </w:r>
    </w:p>
    <w:p w14:paraId="147DB7E1"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5 </w:t>
      </w:r>
      <w:r w:rsidRPr="006E4071">
        <w:rPr>
          <w:rFonts w:ascii="Book Antiqua" w:eastAsia="宋体" w:hAnsi="Book Antiqua" w:cs="宋体"/>
          <w:b/>
          <w:bCs/>
          <w:lang w:eastAsia="zh-CN"/>
        </w:rPr>
        <w:t>Lammer J</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Malagari</w:t>
      </w:r>
      <w:proofErr w:type="spellEnd"/>
      <w:r w:rsidRPr="006E4071">
        <w:rPr>
          <w:rFonts w:ascii="Book Antiqua" w:eastAsia="宋体" w:hAnsi="Book Antiqua" w:cs="宋体"/>
          <w:lang w:eastAsia="zh-CN"/>
        </w:rPr>
        <w:t xml:space="preserve"> K, </w:t>
      </w:r>
      <w:proofErr w:type="spellStart"/>
      <w:r w:rsidRPr="006E4071">
        <w:rPr>
          <w:rFonts w:ascii="Book Antiqua" w:eastAsia="宋体" w:hAnsi="Book Antiqua" w:cs="宋体"/>
          <w:lang w:eastAsia="zh-CN"/>
        </w:rPr>
        <w:t>Vogl</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Pilleul</w:t>
      </w:r>
      <w:proofErr w:type="spellEnd"/>
      <w:r w:rsidRPr="006E4071">
        <w:rPr>
          <w:rFonts w:ascii="Book Antiqua" w:eastAsia="宋体" w:hAnsi="Book Antiqua" w:cs="宋体"/>
          <w:lang w:eastAsia="zh-CN"/>
        </w:rPr>
        <w:t xml:space="preserve"> F, Denys A, Watkinson A, </w:t>
      </w:r>
      <w:proofErr w:type="spellStart"/>
      <w:r w:rsidRPr="006E4071">
        <w:rPr>
          <w:rFonts w:ascii="Book Antiqua" w:eastAsia="宋体" w:hAnsi="Book Antiqua" w:cs="宋体"/>
          <w:lang w:eastAsia="zh-CN"/>
        </w:rPr>
        <w:t>Pitton</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Sergent</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Pfammatter</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Terraz</w:t>
      </w:r>
      <w:proofErr w:type="spellEnd"/>
      <w:r w:rsidRPr="006E4071">
        <w:rPr>
          <w:rFonts w:ascii="Book Antiqua" w:eastAsia="宋体" w:hAnsi="Book Antiqua" w:cs="宋体"/>
          <w:lang w:eastAsia="zh-CN"/>
        </w:rPr>
        <w:t xml:space="preserve"> S, Benhamou Y, </w:t>
      </w:r>
      <w:proofErr w:type="spellStart"/>
      <w:r w:rsidRPr="006E4071">
        <w:rPr>
          <w:rFonts w:ascii="Book Antiqua" w:eastAsia="宋体" w:hAnsi="Book Antiqua" w:cs="宋体"/>
          <w:lang w:eastAsia="zh-CN"/>
        </w:rPr>
        <w:t>Avajon</w:t>
      </w:r>
      <w:proofErr w:type="spellEnd"/>
      <w:r w:rsidRPr="006E4071">
        <w:rPr>
          <w:rFonts w:ascii="Book Antiqua" w:eastAsia="宋体" w:hAnsi="Book Antiqua" w:cs="宋体"/>
          <w:lang w:eastAsia="zh-CN"/>
        </w:rPr>
        <w:t xml:space="preserve"> Y, </w:t>
      </w:r>
      <w:proofErr w:type="spellStart"/>
      <w:r w:rsidRPr="006E4071">
        <w:rPr>
          <w:rFonts w:ascii="Book Antiqua" w:eastAsia="宋体" w:hAnsi="Book Antiqua" w:cs="宋体"/>
          <w:lang w:eastAsia="zh-CN"/>
        </w:rPr>
        <w:t>Gruenberger</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Pomoni</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Langenberger</w:t>
      </w:r>
      <w:proofErr w:type="spellEnd"/>
      <w:r w:rsidRPr="006E4071">
        <w:rPr>
          <w:rFonts w:ascii="Book Antiqua" w:eastAsia="宋体" w:hAnsi="Book Antiqua" w:cs="宋体"/>
          <w:lang w:eastAsia="zh-CN"/>
        </w:rPr>
        <w:t xml:space="preserve"> H, </w:t>
      </w:r>
      <w:proofErr w:type="spellStart"/>
      <w:r w:rsidRPr="006E4071">
        <w:rPr>
          <w:rFonts w:ascii="Book Antiqua" w:eastAsia="宋体" w:hAnsi="Book Antiqua" w:cs="宋体"/>
          <w:lang w:eastAsia="zh-CN"/>
        </w:rPr>
        <w:t>Schuchmann</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Dumortier</w:t>
      </w:r>
      <w:proofErr w:type="spellEnd"/>
      <w:r w:rsidRPr="006E4071">
        <w:rPr>
          <w:rFonts w:ascii="Book Antiqua" w:eastAsia="宋体" w:hAnsi="Book Antiqua" w:cs="宋体"/>
          <w:lang w:eastAsia="zh-CN"/>
        </w:rPr>
        <w:t xml:space="preserve"> J, Mueller C, </w:t>
      </w:r>
      <w:proofErr w:type="spellStart"/>
      <w:r w:rsidRPr="006E4071">
        <w:rPr>
          <w:rFonts w:ascii="Book Antiqua" w:eastAsia="宋体" w:hAnsi="Book Antiqua" w:cs="宋体"/>
          <w:lang w:eastAsia="zh-CN"/>
        </w:rPr>
        <w:t>Chevallier</w:t>
      </w:r>
      <w:proofErr w:type="spellEnd"/>
      <w:r w:rsidRPr="006E4071">
        <w:rPr>
          <w:rFonts w:ascii="Book Antiqua" w:eastAsia="宋体" w:hAnsi="Book Antiqua" w:cs="宋体"/>
          <w:lang w:eastAsia="zh-CN"/>
        </w:rPr>
        <w:t xml:space="preserve"> P, Lencioni R; PRECISION V Investigators. Prospective randomized study of doxorubicin-eluting-bead embolization in the treatment of hepatocellular carcinoma: results of the PRECISION V study. </w:t>
      </w:r>
      <w:r w:rsidRPr="006E4071">
        <w:rPr>
          <w:rFonts w:ascii="Book Antiqua" w:eastAsia="宋体" w:hAnsi="Book Antiqua" w:cs="宋体"/>
          <w:i/>
          <w:iCs/>
          <w:lang w:eastAsia="zh-CN"/>
        </w:rPr>
        <w:t xml:space="preserve">Cardiovasc </w:t>
      </w:r>
      <w:proofErr w:type="spellStart"/>
      <w:r w:rsidRPr="006E4071">
        <w:rPr>
          <w:rFonts w:ascii="Book Antiqua" w:eastAsia="宋体" w:hAnsi="Book Antiqua" w:cs="宋体"/>
          <w:i/>
          <w:iCs/>
          <w:lang w:eastAsia="zh-CN"/>
        </w:rPr>
        <w:t>Intervent</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2010; </w:t>
      </w:r>
      <w:r w:rsidRPr="006E4071">
        <w:rPr>
          <w:rFonts w:ascii="Book Antiqua" w:eastAsia="宋体" w:hAnsi="Book Antiqua" w:cs="宋体"/>
          <w:b/>
          <w:bCs/>
          <w:lang w:eastAsia="zh-CN"/>
        </w:rPr>
        <w:t>33</w:t>
      </w:r>
      <w:r w:rsidRPr="006E4071">
        <w:rPr>
          <w:rFonts w:ascii="Book Antiqua" w:eastAsia="宋体" w:hAnsi="Book Antiqua" w:cs="宋体"/>
          <w:lang w:eastAsia="zh-CN"/>
        </w:rPr>
        <w:t>: 41-52 [PMID: 19908093 DOI: 10.1007/s00270-009-9711-7]</w:t>
      </w:r>
    </w:p>
    <w:p w14:paraId="3603FD71"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6 </w:t>
      </w:r>
      <w:r w:rsidRPr="006E4071">
        <w:rPr>
          <w:rFonts w:ascii="Book Antiqua" w:eastAsia="宋体" w:hAnsi="Book Antiqua" w:cs="宋体"/>
          <w:b/>
          <w:bCs/>
          <w:lang w:eastAsia="zh-CN"/>
        </w:rPr>
        <w:t>Varela M</w:t>
      </w:r>
      <w:r w:rsidRPr="006E4071">
        <w:rPr>
          <w:rFonts w:ascii="Book Antiqua" w:eastAsia="宋体" w:hAnsi="Book Antiqua" w:cs="宋体"/>
          <w:lang w:eastAsia="zh-CN"/>
        </w:rPr>
        <w:t xml:space="preserve">, Real MI, </w:t>
      </w:r>
      <w:proofErr w:type="spellStart"/>
      <w:r w:rsidRPr="006E4071">
        <w:rPr>
          <w:rFonts w:ascii="Book Antiqua" w:eastAsia="宋体" w:hAnsi="Book Antiqua" w:cs="宋体"/>
          <w:lang w:eastAsia="zh-CN"/>
        </w:rPr>
        <w:t>Burrel</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Forner</w:t>
      </w:r>
      <w:proofErr w:type="spellEnd"/>
      <w:r w:rsidRPr="006E4071">
        <w:rPr>
          <w:rFonts w:ascii="Book Antiqua" w:eastAsia="宋体" w:hAnsi="Book Antiqua" w:cs="宋体"/>
          <w:lang w:eastAsia="zh-CN"/>
        </w:rPr>
        <w:t xml:space="preserve"> A, Sala M, Brunet M, </w:t>
      </w:r>
      <w:proofErr w:type="spellStart"/>
      <w:r w:rsidRPr="006E4071">
        <w:rPr>
          <w:rFonts w:ascii="Book Antiqua" w:eastAsia="宋体" w:hAnsi="Book Antiqua" w:cs="宋体"/>
          <w:lang w:eastAsia="zh-CN"/>
        </w:rPr>
        <w:t>Ayuso</w:t>
      </w:r>
      <w:proofErr w:type="spellEnd"/>
      <w:r w:rsidRPr="006E4071">
        <w:rPr>
          <w:rFonts w:ascii="Book Antiqua" w:eastAsia="宋体" w:hAnsi="Book Antiqua" w:cs="宋体"/>
          <w:lang w:eastAsia="zh-CN"/>
        </w:rPr>
        <w:t xml:space="preserve"> C, Castells L, </w:t>
      </w:r>
      <w:proofErr w:type="spellStart"/>
      <w:r w:rsidRPr="006E4071">
        <w:rPr>
          <w:rFonts w:ascii="Book Antiqua" w:eastAsia="宋体" w:hAnsi="Book Antiqua" w:cs="宋体"/>
          <w:lang w:eastAsia="zh-CN"/>
        </w:rPr>
        <w:t>Montañá</w:t>
      </w:r>
      <w:proofErr w:type="spellEnd"/>
      <w:r w:rsidRPr="006E4071">
        <w:rPr>
          <w:rFonts w:ascii="Book Antiqua" w:eastAsia="宋体" w:hAnsi="Book Antiqua" w:cs="宋体"/>
          <w:lang w:eastAsia="zh-CN"/>
        </w:rPr>
        <w:t xml:space="preserve"> X, </w:t>
      </w:r>
      <w:proofErr w:type="spellStart"/>
      <w:r w:rsidRPr="006E4071">
        <w:rPr>
          <w:rFonts w:ascii="Book Antiqua" w:eastAsia="宋体" w:hAnsi="Book Antiqua" w:cs="宋体"/>
          <w:lang w:eastAsia="zh-CN"/>
        </w:rPr>
        <w:t>Llovet</w:t>
      </w:r>
      <w:proofErr w:type="spellEnd"/>
      <w:r w:rsidRPr="006E4071">
        <w:rPr>
          <w:rFonts w:ascii="Book Antiqua" w:eastAsia="宋体" w:hAnsi="Book Antiqua" w:cs="宋体"/>
          <w:lang w:eastAsia="zh-CN"/>
        </w:rPr>
        <w:t xml:space="preserve"> JM, </w:t>
      </w:r>
      <w:proofErr w:type="spellStart"/>
      <w:r w:rsidRPr="006E4071">
        <w:rPr>
          <w:rFonts w:ascii="Book Antiqua" w:eastAsia="宋体" w:hAnsi="Book Antiqua" w:cs="宋体"/>
          <w:lang w:eastAsia="zh-CN"/>
        </w:rPr>
        <w:t>Bruix</w:t>
      </w:r>
      <w:proofErr w:type="spellEnd"/>
      <w:r w:rsidRPr="006E4071">
        <w:rPr>
          <w:rFonts w:ascii="Book Antiqua" w:eastAsia="宋体" w:hAnsi="Book Antiqua" w:cs="宋体"/>
          <w:lang w:eastAsia="zh-CN"/>
        </w:rPr>
        <w:t xml:space="preserve"> J. Chemoembolization of hepatocellular carcinoma with drug eluting beads: efficacy and doxorubicin pharmacokinetics.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2007; </w:t>
      </w:r>
      <w:r w:rsidRPr="006E4071">
        <w:rPr>
          <w:rFonts w:ascii="Book Antiqua" w:eastAsia="宋体" w:hAnsi="Book Antiqua" w:cs="宋体"/>
          <w:b/>
          <w:bCs/>
          <w:lang w:eastAsia="zh-CN"/>
        </w:rPr>
        <w:t>46</w:t>
      </w:r>
      <w:r w:rsidRPr="006E4071">
        <w:rPr>
          <w:rFonts w:ascii="Book Antiqua" w:eastAsia="宋体" w:hAnsi="Book Antiqua" w:cs="宋体"/>
          <w:lang w:eastAsia="zh-CN"/>
        </w:rPr>
        <w:t>: 474-481 [PMID: 17239480 DOI: 10.1016/j.jhep.2006.10.020]</w:t>
      </w:r>
    </w:p>
    <w:p w14:paraId="521EB58F"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7 </w:t>
      </w:r>
      <w:r w:rsidRPr="006E4071">
        <w:rPr>
          <w:rFonts w:ascii="Book Antiqua" w:eastAsia="宋体" w:hAnsi="Book Antiqua" w:cs="宋体"/>
          <w:b/>
          <w:bCs/>
          <w:lang w:eastAsia="zh-CN"/>
        </w:rPr>
        <w:t>Lencioni R</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Llovet</w:t>
      </w:r>
      <w:proofErr w:type="spellEnd"/>
      <w:r w:rsidRPr="006E4071">
        <w:rPr>
          <w:rFonts w:ascii="Book Antiqua" w:eastAsia="宋体" w:hAnsi="Book Antiqua" w:cs="宋体"/>
          <w:lang w:eastAsia="zh-CN"/>
        </w:rPr>
        <w:t xml:space="preserve"> JM, Han G, </w:t>
      </w:r>
      <w:proofErr w:type="spellStart"/>
      <w:r w:rsidRPr="006E4071">
        <w:rPr>
          <w:rFonts w:ascii="Book Antiqua" w:eastAsia="宋体" w:hAnsi="Book Antiqua" w:cs="宋体"/>
          <w:lang w:eastAsia="zh-CN"/>
        </w:rPr>
        <w:t>Tak</w:t>
      </w:r>
      <w:proofErr w:type="spellEnd"/>
      <w:r w:rsidRPr="006E4071">
        <w:rPr>
          <w:rFonts w:ascii="Book Antiqua" w:eastAsia="宋体" w:hAnsi="Book Antiqua" w:cs="宋体"/>
          <w:lang w:eastAsia="zh-CN"/>
        </w:rPr>
        <w:t xml:space="preserve"> WY, Yang J, </w:t>
      </w:r>
      <w:proofErr w:type="spellStart"/>
      <w:r w:rsidRPr="006E4071">
        <w:rPr>
          <w:rFonts w:ascii="Book Antiqua" w:eastAsia="宋体" w:hAnsi="Book Antiqua" w:cs="宋体"/>
          <w:lang w:eastAsia="zh-CN"/>
        </w:rPr>
        <w:t>Guglielmi</w:t>
      </w:r>
      <w:proofErr w:type="spellEnd"/>
      <w:r w:rsidRPr="006E4071">
        <w:rPr>
          <w:rFonts w:ascii="Book Antiqua" w:eastAsia="宋体" w:hAnsi="Book Antiqua" w:cs="宋体"/>
          <w:lang w:eastAsia="zh-CN"/>
        </w:rPr>
        <w:t xml:space="preserve"> A, Paik SW, </w:t>
      </w:r>
      <w:proofErr w:type="spellStart"/>
      <w:r w:rsidRPr="006E4071">
        <w:rPr>
          <w:rFonts w:ascii="Book Antiqua" w:eastAsia="宋体" w:hAnsi="Book Antiqua" w:cs="宋体"/>
          <w:lang w:eastAsia="zh-CN"/>
        </w:rPr>
        <w:t>Reig</w:t>
      </w:r>
      <w:proofErr w:type="spellEnd"/>
      <w:r w:rsidRPr="006E4071">
        <w:rPr>
          <w:rFonts w:ascii="Book Antiqua" w:eastAsia="宋体" w:hAnsi="Book Antiqua" w:cs="宋体"/>
          <w:lang w:eastAsia="zh-CN"/>
        </w:rPr>
        <w:t xml:space="preserve"> M, Kim DY, Chau GY, Luca A, Del Arbol LR, </w:t>
      </w:r>
      <w:proofErr w:type="spellStart"/>
      <w:r w:rsidRPr="006E4071">
        <w:rPr>
          <w:rFonts w:ascii="Book Antiqua" w:eastAsia="宋体" w:hAnsi="Book Antiqua" w:cs="宋体"/>
          <w:lang w:eastAsia="zh-CN"/>
        </w:rPr>
        <w:t>Leberre</w:t>
      </w:r>
      <w:proofErr w:type="spellEnd"/>
      <w:r w:rsidRPr="006E4071">
        <w:rPr>
          <w:rFonts w:ascii="Book Antiqua" w:eastAsia="宋体" w:hAnsi="Book Antiqua" w:cs="宋体"/>
          <w:lang w:eastAsia="zh-CN"/>
        </w:rPr>
        <w:t xml:space="preserve"> MA, </w:t>
      </w:r>
      <w:proofErr w:type="spellStart"/>
      <w:r w:rsidRPr="006E4071">
        <w:rPr>
          <w:rFonts w:ascii="Book Antiqua" w:eastAsia="宋体" w:hAnsi="Book Antiqua" w:cs="宋体"/>
          <w:lang w:eastAsia="zh-CN"/>
        </w:rPr>
        <w:t>Niu</w:t>
      </w:r>
      <w:proofErr w:type="spellEnd"/>
      <w:r w:rsidRPr="006E4071">
        <w:rPr>
          <w:rFonts w:ascii="Book Antiqua" w:eastAsia="宋体" w:hAnsi="Book Antiqua" w:cs="宋体"/>
          <w:lang w:eastAsia="zh-CN"/>
        </w:rPr>
        <w:t xml:space="preserve"> W, Nicholson K, Meinhardt G, </w:t>
      </w:r>
      <w:proofErr w:type="spellStart"/>
      <w:r w:rsidRPr="006E4071">
        <w:rPr>
          <w:rFonts w:ascii="Book Antiqua" w:eastAsia="宋体" w:hAnsi="Book Antiqua" w:cs="宋体"/>
          <w:lang w:eastAsia="zh-CN"/>
        </w:rPr>
        <w:t>Bruix</w:t>
      </w:r>
      <w:proofErr w:type="spellEnd"/>
      <w:r w:rsidRPr="006E4071">
        <w:rPr>
          <w:rFonts w:ascii="Book Antiqua" w:eastAsia="宋体" w:hAnsi="Book Antiqua" w:cs="宋体"/>
          <w:lang w:eastAsia="zh-CN"/>
        </w:rPr>
        <w:t xml:space="preserve"> J. Sorafenib or placebo plus TACE with doxorubicin-eluting beads for intermediate stage HCC: The SPACE trial.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64</w:t>
      </w:r>
      <w:r w:rsidRPr="006E4071">
        <w:rPr>
          <w:rFonts w:ascii="Book Antiqua" w:eastAsia="宋体" w:hAnsi="Book Antiqua" w:cs="宋体"/>
          <w:lang w:eastAsia="zh-CN"/>
        </w:rPr>
        <w:t>: 1090-1098 [PMID: 26809111 DOI: 10.1016/j.jhep.2016.01.012]</w:t>
      </w:r>
    </w:p>
    <w:p w14:paraId="7F282329" w14:textId="47D22B49"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8 </w:t>
      </w:r>
      <w:r w:rsidRPr="006E4071">
        <w:rPr>
          <w:rFonts w:ascii="Book Antiqua" w:eastAsia="宋体" w:hAnsi="Book Antiqua" w:cs="宋体"/>
          <w:b/>
          <w:bCs/>
          <w:lang w:eastAsia="zh-CN"/>
        </w:rPr>
        <w:t>Pinter 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Ulbrich</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Sieghart</w:t>
      </w:r>
      <w:proofErr w:type="spellEnd"/>
      <w:r w:rsidRPr="006E4071">
        <w:rPr>
          <w:rFonts w:ascii="Book Antiqua" w:eastAsia="宋体" w:hAnsi="Book Antiqua" w:cs="宋体"/>
          <w:lang w:eastAsia="zh-CN"/>
        </w:rPr>
        <w:t xml:space="preserve"> W, </w:t>
      </w:r>
      <w:proofErr w:type="spellStart"/>
      <w:r w:rsidRPr="006E4071">
        <w:rPr>
          <w:rFonts w:ascii="Book Antiqua" w:eastAsia="宋体" w:hAnsi="Book Antiqua" w:cs="宋体"/>
          <w:lang w:eastAsia="zh-CN"/>
        </w:rPr>
        <w:t>Kölblinger</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Reiberger</w:t>
      </w:r>
      <w:proofErr w:type="spellEnd"/>
      <w:r w:rsidRPr="006E4071">
        <w:rPr>
          <w:rFonts w:ascii="Book Antiqua" w:eastAsia="宋体" w:hAnsi="Book Antiqua" w:cs="宋体"/>
          <w:lang w:eastAsia="zh-CN"/>
        </w:rPr>
        <w:t xml:space="preserve"> T, Li S, </w:t>
      </w:r>
      <w:proofErr w:type="spellStart"/>
      <w:r w:rsidRPr="006E4071">
        <w:rPr>
          <w:rFonts w:ascii="Book Antiqua" w:eastAsia="宋体" w:hAnsi="Book Antiqua" w:cs="宋体"/>
          <w:lang w:eastAsia="zh-CN"/>
        </w:rPr>
        <w:t>Ferlitsch</w:t>
      </w:r>
      <w:proofErr w:type="spellEnd"/>
      <w:r w:rsidRPr="006E4071">
        <w:rPr>
          <w:rFonts w:ascii="Book Antiqua" w:eastAsia="宋体" w:hAnsi="Book Antiqua" w:cs="宋体"/>
          <w:lang w:eastAsia="zh-CN"/>
        </w:rPr>
        <w:t xml:space="preserve"> A, Müller C, Lammer J, Peck-Radosavljevic M. Hepatocellular Carcinoma: A Phase II Randomized Controlled Double-Blind Trial of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in Combination with Biweekly Intravenous Administration of Bevacizumab or a Placebo. </w:t>
      </w:r>
      <w:r w:rsidRPr="006E4071">
        <w:rPr>
          <w:rFonts w:ascii="Book Antiqua" w:eastAsia="宋体" w:hAnsi="Book Antiqua" w:cs="宋体"/>
          <w:i/>
          <w:iCs/>
          <w:lang w:eastAsia="zh-CN"/>
        </w:rPr>
        <w:t>Radiology</w:t>
      </w:r>
      <w:r w:rsidRPr="006E4071">
        <w:rPr>
          <w:rFonts w:ascii="Book Antiqua" w:eastAsia="宋体" w:hAnsi="Book Antiqua" w:cs="宋体"/>
          <w:lang w:eastAsia="zh-CN"/>
        </w:rPr>
        <w:t xml:space="preserve"> 2015; </w:t>
      </w:r>
      <w:r w:rsidRPr="006E4071">
        <w:rPr>
          <w:rFonts w:ascii="Book Antiqua" w:eastAsia="宋体" w:hAnsi="Book Antiqua" w:cs="宋体"/>
          <w:b/>
          <w:bCs/>
          <w:lang w:eastAsia="zh-CN"/>
        </w:rPr>
        <w:t>277</w:t>
      </w:r>
      <w:r w:rsidRPr="006E4071">
        <w:rPr>
          <w:rFonts w:ascii="Book Antiqua" w:eastAsia="宋体" w:hAnsi="Book Antiqua" w:cs="宋体"/>
          <w:lang w:eastAsia="zh-CN"/>
        </w:rPr>
        <w:t>: 903-912 [PMID: 26131911 DOI: 10.1148/radiol.2015142140]</w:t>
      </w:r>
    </w:p>
    <w:p w14:paraId="41D9D188"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9 </w:t>
      </w:r>
      <w:proofErr w:type="spellStart"/>
      <w:r w:rsidRPr="006E4071">
        <w:rPr>
          <w:rFonts w:ascii="Book Antiqua" w:eastAsia="宋体" w:hAnsi="Book Antiqua" w:cs="宋体"/>
          <w:b/>
          <w:bCs/>
          <w:lang w:eastAsia="zh-CN"/>
        </w:rPr>
        <w:t>Boulin</w:t>
      </w:r>
      <w:proofErr w:type="spellEnd"/>
      <w:r w:rsidRPr="006E4071">
        <w:rPr>
          <w:rFonts w:ascii="Book Antiqua" w:eastAsia="宋体" w:hAnsi="Book Antiqua" w:cs="宋体"/>
          <w:b/>
          <w:bCs/>
          <w:lang w:eastAsia="zh-CN"/>
        </w:rPr>
        <w:t xml:space="preserve"> 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Chauffert</w:t>
      </w:r>
      <w:proofErr w:type="spellEnd"/>
      <w:r w:rsidRPr="006E4071">
        <w:rPr>
          <w:rFonts w:ascii="Book Antiqua" w:eastAsia="宋体" w:hAnsi="Book Antiqua" w:cs="宋体"/>
          <w:lang w:eastAsia="zh-CN"/>
        </w:rPr>
        <w:t xml:space="preserve"> B, </w:t>
      </w:r>
      <w:proofErr w:type="spellStart"/>
      <w:r w:rsidRPr="006E4071">
        <w:rPr>
          <w:rFonts w:ascii="Book Antiqua" w:eastAsia="宋体" w:hAnsi="Book Antiqua" w:cs="宋体"/>
          <w:lang w:eastAsia="zh-CN"/>
        </w:rPr>
        <w:t>Aho</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Ghiringhelli</w:t>
      </w:r>
      <w:proofErr w:type="spellEnd"/>
      <w:r w:rsidRPr="006E4071">
        <w:rPr>
          <w:rFonts w:ascii="Book Antiqua" w:eastAsia="宋体" w:hAnsi="Book Antiqua" w:cs="宋体"/>
          <w:lang w:eastAsia="zh-CN"/>
        </w:rPr>
        <w:t xml:space="preserve"> F, Krause D, </w:t>
      </w:r>
      <w:proofErr w:type="spellStart"/>
      <w:r w:rsidRPr="006E4071">
        <w:rPr>
          <w:rFonts w:ascii="Book Antiqua" w:eastAsia="宋体" w:hAnsi="Book Antiqua" w:cs="宋体"/>
          <w:lang w:eastAsia="zh-CN"/>
        </w:rPr>
        <w:t>Fagnoni</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Hillon</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Bedenne</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Screening of anticancer drugs for chemoembolization of hepatocellular carcinoma. </w:t>
      </w:r>
      <w:r w:rsidRPr="006E4071">
        <w:rPr>
          <w:rFonts w:ascii="Book Antiqua" w:eastAsia="宋体" w:hAnsi="Book Antiqua" w:cs="宋体"/>
          <w:i/>
          <w:iCs/>
          <w:lang w:eastAsia="zh-CN"/>
        </w:rPr>
        <w:t>Anticancer Drugs</w:t>
      </w:r>
      <w:r w:rsidRPr="006E4071">
        <w:rPr>
          <w:rFonts w:ascii="Book Antiqua" w:eastAsia="宋体" w:hAnsi="Book Antiqua" w:cs="宋体"/>
          <w:lang w:eastAsia="zh-CN"/>
        </w:rPr>
        <w:t xml:space="preserve"> 2011; </w:t>
      </w:r>
      <w:r w:rsidRPr="006E4071">
        <w:rPr>
          <w:rFonts w:ascii="Book Antiqua" w:eastAsia="宋体" w:hAnsi="Book Antiqua" w:cs="宋体"/>
          <w:b/>
          <w:bCs/>
          <w:lang w:eastAsia="zh-CN"/>
        </w:rPr>
        <w:t>22</w:t>
      </w:r>
      <w:r w:rsidRPr="006E4071">
        <w:rPr>
          <w:rFonts w:ascii="Book Antiqua" w:eastAsia="宋体" w:hAnsi="Book Antiqua" w:cs="宋体"/>
          <w:lang w:eastAsia="zh-CN"/>
        </w:rPr>
        <w:t>: 741-748 [PMID: 21487286 DOI: 10.1097/CAD.0b013e328346a0c5]</w:t>
      </w:r>
    </w:p>
    <w:p w14:paraId="5C482F23"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10 </w:t>
      </w:r>
      <w:proofErr w:type="spellStart"/>
      <w:r w:rsidRPr="006E4071">
        <w:rPr>
          <w:rFonts w:ascii="Book Antiqua" w:eastAsia="宋体" w:hAnsi="Book Antiqua" w:cs="宋体"/>
          <w:b/>
          <w:bCs/>
          <w:lang w:eastAsia="zh-CN"/>
        </w:rPr>
        <w:t>Boulin</w:t>
      </w:r>
      <w:proofErr w:type="spellEnd"/>
      <w:r w:rsidRPr="006E4071">
        <w:rPr>
          <w:rFonts w:ascii="Book Antiqua" w:eastAsia="宋体" w:hAnsi="Book Antiqua" w:cs="宋体"/>
          <w:b/>
          <w:bCs/>
          <w:lang w:eastAsia="zh-CN"/>
        </w:rPr>
        <w:t xml:space="preserve"> 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Hillon</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Bonnetain</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Dabakuyo</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Minello</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Jouve</w:t>
      </w:r>
      <w:proofErr w:type="spellEnd"/>
      <w:r w:rsidRPr="006E4071">
        <w:rPr>
          <w:rFonts w:ascii="Book Antiqua" w:eastAsia="宋体" w:hAnsi="Book Antiqua" w:cs="宋体"/>
          <w:lang w:eastAsia="zh-CN"/>
        </w:rPr>
        <w:t xml:space="preserve"> JL, Lepage C, </w:t>
      </w:r>
      <w:proofErr w:type="spellStart"/>
      <w:r w:rsidRPr="006E4071">
        <w:rPr>
          <w:rFonts w:ascii="Book Antiqua" w:eastAsia="宋体" w:hAnsi="Book Antiqua" w:cs="宋体"/>
          <w:lang w:eastAsia="zh-CN"/>
        </w:rPr>
        <w:t>Bardou</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Wendremaire</w:t>
      </w:r>
      <w:proofErr w:type="spellEnd"/>
      <w:r w:rsidRPr="006E4071">
        <w:rPr>
          <w:rFonts w:ascii="Book Antiqua" w:eastAsia="宋体" w:hAnsi="Book Antiqua" w:cs="宋体"/>
          <w:lang w:eastAsia="zh-CN"/>
        </w:rPr>
        <w:t xml:space="preserve"> M, Guerard P, Denys A, </w:t>
      </w:r>
      <w:proofErr w:type="spellStart"/>
      <w:r w:rsidRPr="006E4071">
        <w:rPr>
          <w:rFonts w:ascii="Book Antiqua" w:eastAsia="宋体" w:hAnsi="Book Antiqua" w:cs="宋体"/>
          <w:lang w:eastAsia="zh-CN"/>
        </w:rPr>
        <w:t>Grandvuillemin</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Chauffert</w:t>
      </w:r>
      <w:proofErr w:type="spellEnd"/>
      <w:r w:rsidRPr="006E4071">
        <w:rPr>
          <w:rFonts w:ascii="Book Antiqua" w:eastAsia="宋体" w:hAnsi="Book Antiqua" w:cs="宋体"/>
          <w:lang w:eastAsia="zh-CN"/>
        </w:rPr>
        <w:t xml:space="preserve"> B, </w:t>
      </w:r>
      <w:proofErr w:type="spellStart"/>
      <w:r w:rsidRPr="006E4071">
        <w:rPr>
          <w:rFonts w:ascii="Book Antiqua" w:eastAsia="宋体" w:hAnsi="Book Antiqua" w:cs="宋体"/>
          <w:lang w:eastAsia="zh-CN"/>
        </w:rPr>
        <w:t>Bedenne</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Idarubicin-loaded beads for </w:t>
      </w:r>
      <w:proofErr w:type="spellStart"/>
      <w:r w:rsidRPr="006E4071">
        <w:rPr>
          <w:rFonts w:ascii="Book Antiqua" w:eastAsia="宋体" w:hAnsi="Book Antiqua" w:cs="宋体"/>
          <w:lang w:eastAsia="zh-CN"/>
        </w:rPr>
        <w:t>chemoembolisation</w:t>
      </w:r>
      <w:proofErr w:type="spellEnd"/>
      <w:r w:rsidRPr="006E4071">
        <w:rPr>
          <w:rFonts w:ascii="Book Antiqua" w:eastAsia="宋体" w:hAnsi="Book Antiqua" w:cs="宋体"/>
          <w:lang w:eastAsia="zh-CN"/>
        </w:rPr>
        <w:t xml:space="preserve"> of </w:t>
      </w:r>
      <w:r w:rsidRPr="006E4071">
        <w:rPr>
          <w:rFonts w:ascii="Book Antiqua" w:eastAsia="宋体" w:hAnsi="Book Antiqua" w:cs="宋体"/>
          <w:lang w:eastAsia="zh-CN"/>
        </w:rPr>
        <w:lastRenderedPageBreak/>
        <w:t xml:space="preserve">hepatocellular carcinoma: results of the IDASPHERE phase I trial. </w:t>
      </w:r>
      <w:r w:rsidRPr="006E4071">
        <w:rPr>
          <w:rFonts w:ascii="Book Antiqua" w:eastAsia="宋体" w:hAnsi="Book Antiqua" w:cs="宋体"/>
          <w:i/>
          <w:iCs/>
          <w:lang w:eastAsia="zh-CN"/>
        </w:rPr>
        <w:t xml:space="preserve">Aliment </w:t>
      </w:r>
      <w:proofErr w:type="spellStart"/>
      <w:r w:rsidRPr="006E4071">
        <w:rPr>
          <w:rFonts w:ascii="Book Antiqua" w:eastAsia="宋体" w:hAnsi="Book Antiqua" w:cs="宋体"/>
          <w:i/>
          <w:iCs/>
          <w:lang w:eastAsia="zh-CN"/>
        </w:rPr>
        <w:t>Pharmacol</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Ther</w:t>
      </w:r>
      <w:proofErr w:type="spellEnd"/>
      <w:r w:rsidRPr="006E4071">
        <w:rPr>
          <w:rFonts w:ascii="Book Antiqua" w:eastAsia="宋体" w:hAnsi="Book Antiqua" w:cs="宋体"/>
          <w:lang w:eastAsia="zh-CN"/>
        </w:rPr>
        <w:t xml:space="preserve"> 2014; </w:t>
      </w:r>
      <w:r w:rsidRPr="006E4071">
        <w:rPr>
          <w:rFonts w:ascii="Book Antiqua" w:eastAsia="宋体" w:hAnsi="Book Antiqua" w:cs="宋体"/>
          <w:b/>
          <w:bCs/>
          <w:lang w:eastAsia="zh-CN"/>
        </w:rPr>
        <w:t>39</w:t>
      </w:r>
      <w:r w:rsidRPr="006E4071">
        <w:rPr>
          <w:rFonts w:ascii="Book Antiqua" w:eastAsia="宋体" w:hAnsi="Book Antiqua" w:cs="宋体"/>
          <w:lang w:eastAsia="zh-CN"/>
        </w:rPr>
        <w:t>: 1301-1313 [PMID: 24738629 DOI: 10.1111/apt.12746]</w:t>
      </w:r>
    </w:p>
    <w:p w14:paraId="58453EA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11 </w:t>
      </w:r>
      <w:proofErr w:type="spellStart"/>
      <w:r w:rsidRPr="006E4071">
        <w:rPr>
          <w:rFonts w:ascii="Book Antiqua" w:eastAsia="宋体" w:hAnsi="Book Antiqua" w:cs="宋体"/>
          <w:b/>
          <w:bCs/>
          <w:lang w:eastAsia="zh-CN"/>
        </w:rPr>
        <w:t>Guiu</w:t>
      </w:r>
      <w:proofErr w:type="spellEnd"/>
      <w:r w:rsidRPr="006E4071">
        <w:rPr>
          <w:rFonts w:ascii="Book Antiqua" w:eastAsia="宋体" w:hAnsi="Book Antiqua" w:cs="宋体"/>
          <w:b/>
          <w:bCs/>
          <w:lang w:eastAsia="zh-CN"/>
        </w:rPr>
        <w:t xml:space="preserve"> B</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Jouve</w:t>
      </w:r>
      <w:proofErr w:type="spellEnd"/>
      <w:r w:rsidRPr="006E4071">
        <w:rPr>
          <w:rFonts w:ascii="Book Antiqua" w:eastAsia="宋体" w:hAnsi="Book Antiqua" w:cs="宋体"/>
          <w:lang w:eastAsia="zh-CN"/>
        </w:rPr>
        <w:t xml:space="preserve"> JL, Schmitt A, </w:t>
      </w:r>
      <w:proofErr w:type="spellStart"/>
      <w:r w:rsidRPr="006E4071">
        <w:rPr>
          <w:rFonts w:ascii="Book Antiqua" w:eastAsia="宋体" w:hAnsi="Book Antiqua" w:cs="宋体"/>
          <w:lang w:eastAsia="zh-CN"/>
        </w:rPr>
        <w:t>Minello</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Bonnetain</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Cassinotto</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Piron</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Loffroy</w:t>
      </w:r>
      <w:proofErr w:type="spellEnd"/>
      <w:r w:rsidRPr="006E4071">
        <w:rPr>
          <w:rFonts w:ascii="Book Antiqua" w:eastAsia="宋体" w:hAnsi="Book Antiqua" w:cs="宋体"/>
          <w:lang w:eastAsia="zh-CN"/>
        </w:rPr>
        <w:t xml:space="preserve"> R, </w:t>
      </w:r>
      <w:proofErr w:type="spellStart"/>
      <w:r w:rsidRPr="006E4071">
        <w:rPr>
          <w:rFonts w:ascii="Book Antiqua" w:eastAsia="宋体" w:hAnsi="Book Antiqua" w:cs="宋体"/>
          <w:lang w:eastAsia="zh-CN"/>
        </w:rPr>
        <w:t>Latournerie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Wendremaire</w:t>
      </w:r>
      <w:proofErr w:type="spellEnd"/>
      <w:r w:rsidRPr="006E4071">
        <w:rPr>
          <w:rFonts w:ascii="Book Antiqua" w:eastAsia="宋体" w:hAnsi="Book Antiqua" w:cs="宋体"/>
          <w:lang w:eastAsia="zh-CN"/>
        </w:rPr>
        <w:t xml:space="preserve"> M, Lepage C, </w:t>
      </w:r>
      <w:proofErr w:type="spellStart"/>
      <w:r w:rsidRPr="006E4071">
        <w:rPr>
          <w:rFonts w:ascii="Book Antiqua" w:eastAsia="宋体" w:hAnsi="Book Antiqua" w:cs="宋体"/>
          <w:lang w:eastAsia="zh-CN"/>
        </w:rPr>
        <w:t>Boulin</w:t>
      </w:r>
      <w:proofErr w:type="spellEnd"/>
      <w:r w:rsidRPr="006E4071">
        <w:rPr>
          <w:rFonts w:ascii="Book Antiqua" w:eastAsia="宋体" w:hAnsi="Book Antiqua" w:cs="宋体"/>
          <w:lang w:eastAsia="zh-CN"/>
        </w:rPr>
        <w:t xml:space="preserve"> M. Intra-arterial </w:t>
      </w:r>
      <w:proofErr w:type="spellStart"/>
      <w:r w:rsidRPr="006E4071">
        <w:rPr>
          <w:rFonts w:ascii="Book Antiqua" w:eastAsia="宋体" w:hAnsi="Book Antiqua" w:cs="宋体"/>
          <w:lang w:eastAsia="zh-CN"/>
        </w:rPr>
        <w:t>idarubicin_lipiodol</w:t>
      </w:r>
      <w:proofErr w:type="spellEnd"/>
      <w:r w:rsidRPr="006E4071">
        <w:rPr>
          <w:rFonts w:ascii="Book Antiqua" w:eastAsia="宋体" w:hAnsi="Book Antiqua" w:cs="宋体"/>
          <w:lang w:eastAsia="zh-CN"/>
        </w:rPr>
        <w:t xml:space="preserve"> without </w:t>
      </w:r>
      <w:proofErr w:type="spellStart"/>
      <w:r w:rsidRPr="006E4071">
        <w:rPr>
          <w:rFonts w:ascii="Book Antiqua" w:eastAsia="宋体" w:hAnsi="Book Antiqua" w:cs="宋体"/>
          <w:lang w:eastAsia="zh-CN"/>
        </w:rPr>
        <w:t>embolisation</w:t>
      </w:r>
      <w:proofErr w:type="spellEnd"/>
      <w:r w:rsidRPr="006E4071">
        <w:rPr>
          <w:rFonts w:ascii="Book Antiqua" w:eastAsia="宋体" w:hAnsi="Book Antiqua" w:cs="宋体"/>
          <w:lang w:eastAsia="zh-CN"/>
        </w:rPr>
        <w:t xml:space="preserve"> in hepatocellular carcinoma: The LIDA-B phase I trial.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2018; </w:t>
      </w:r>
      <w:r w:rsidRPr="006E4071">
        <w:rPr>
          <w:rFonts w:ascii="Book Antiqua" w:eastAsia="宋体" w:hAnsi="Book Antiqua" w:cs="宋体"/>
          <w:b/>
          <w:bCs/>
          <w:lang w:eastAsia="zh-CN"/>
        </w:rPr>
        <w:t>68</w:t>
      </w:r>
      <w:r w:rsidRPr="006E4071">
        <w:rPr>
          <w:rFonts w:ascii="Book Antiqua" w:eastAsia="宋体" w:hAnsi="Book Antiqua" w:cs="宋体"/>
          <w:lang w:eastAsia="zh-CN"/>
        </w:rPr>
        <w:t>: 1163-1171 [PMID: 29427728 DOI: 10.1016/j.jhep.2018.01.022]</w:t>
      </w:r>
    </w:p>
    <w:p w14:paraId="7381B747" w14:textId="33D9B08B"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12 </w:t>
      </w:r>
      <w:r w:rsidRPr="006E4071">
        <w:rPr>
          <w:rFonts w:ascii="Book Antiqua" w:eastAsia="宋体" w:hAnsi="Book Antiqua" w:cs="宋体"/>
          <w:b/>
          <w:bCs/>
          <w:lang w:eastAsia="zh-CN"/>
        </w:rPr>
        <w:t>European Association for the Study of the Liver</w:t>
      </w:r>
      <w:r w:rsidRPr="006E4071">
        <w:rPr>
          <w:rFonts w:ascii="Book Antiqua" w:eastAsia="宋体" w:hAnsi="Book Antiqua" w:cs="宋体"/>
          <w:lang w:eastAsia="zh-CN"/>
        </w:rPr>
        <w:t xml:space="preserve">, European Association for the Study of the Liver. EASL Clinical Practice Guidelines: Management of hepatocellular carcinoma.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2018; </w:t>
      </w:r>
      <w:r w:rsidRPr="006E4071">
        <w:rPr>
          <w:rFonts w:ascii="Book Antiqua" w:eastAsia="宋体" w:hAnsi="Book Antiqua" w:cs="宋体"/>
          <w:b/>
          <w:bCs/>
          <w:lang w:eastAsia="zh-CN"/>
        </w:rPr>
        <w:t>69</w:t>
      </w:r>
      <w:r w:rsidRPr="006E4071">
        <w:rPr>
          <w:rFonts w:ascii="Book Antiqua" w:eastAsia="宋体" w:hAnsi="Book Antiqua" w:cs="宋体"/>
          <w:lang w:eastAsia="zh-CN"/>
        </w:rPr>
        <w:t>: 182-236 [PMID: 29628281 DOI: 10.1016/j.jhep.2018.03.019]</w:t>
      </w:r>
    </w:p>
    <w:p w14:paraId="52610F7C"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13 </w:t>
      </w:r>
      <w:proofErr w:type="spellStart"/>
      <w:r w:rsidRPr="006E4071">
        <w:rPr>
          <w:rFonts w:ascii="Book Antiqua" w:eastAsia="宋体" w:hAnsi="Book Antiqua" w:cs="宋体"/>
          <w:b/>
          <w:bCs/>
          <w:lang w:eastAsia="zh-CN"/>
        </w:rPr>
        <w:t>Monier</w:t>
      </w:r>
      <w:proofErr w:type="spellEnd"/>
      <w:r w:rsidRPr="006E4071">
        <w:rPr>
          <w:rFonts w:ascii="Book Antiqua" w:eastAsia="宋体" w:hAnsi="Book Antiqua" w:cs="宋体"/>
          <w:b/>
          <w:bCs/>
          <w:lang w:eastAsia="zh-CN"/>
        </w:rPr>
        <w:t xml:space="preserve"> A</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Duran R, </w:t>
      </w:r>
      <w:proofErr w:type="spellStart"/>
      <w:r w:rsidRPr="006E4071">
        <w:rPr>
          <w:rFonts w:ascii="Book Antiqua" w:eastAsia="宋体" w:hAnsi="Book Antiqua" w:cs="宋体"/>
          <w:lang w:eastAsia="zh-CN"/>
        </w:rPr>
        <w:t>Aho</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Bize</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Deltenre</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Dunet</w:t>
      </w:r>
      <w:proofErr w:type="spellEnd"/>
      <w:r w:rsidRPr="006E4071">
        <w:rPr>
          <w:rFonts w:ascii="Book Antiqua" w:eastAsia="宋体" w:hAnsi="Book Antiqua" w:cs="宋体"/>
          <w:lang w:eastAsia="zh-CN"/>
        </w:rPr>
        <w:t xml:space="preserve"> V, Denys A. Liver and biliary damages following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of hepatocellular carcinoma: comparison between drug-eluting beads and lipiodol emulsion. </w:t>
      </w:r>
      <w:r w:rsidRPr="006E4071">
        <w:rPr>
          <w:rFonts w:ascii="Book Antiqua" w:eastAsia="宋体" w:hAnsi="Book Antiqua" w:cs="宋体"/>
          <w:i/>
          <w:iCs/>
          <w:lang w:eastAsia="zh-CN"/>
        </w:rPr>
        <w:t xml:space="preserve">Eur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2017; </w:t>
      </w:r>
      <w:r w:rsidRPr="006E4071">
        <w:rPr>
          <w:rFonts w:ascii="Book Antiqua" w:eastAsia="宋体" w:hAnsi="Book Antiqua" w:cs="宋体"/>
          <w:b/>
          <w:bCs/>
          <w:lang w:eastAsia="zh-CN"/>
        </w:rPr>
        <w:t>27</w:t>
      </w:r>
      <w:r w:rsidRPr="006E4071">
        <w:rPr>
          <w:rFonts w:ascii="Book Antiqua" w:eastAsia="宋体" w:hAnsi="Book Antiqua" w:cs="宋体"/>
          <w:lang w:eastAsia="zh-CN"/>
        </w:rPr>
        <w:t>: 1431-1439 [PMID: 27436016 DOI: 10.1007/s00330-016-4488-y]</w:t>
      </w:r>
    </w:p>
    <w:p w14:paraId="709BE91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14 </w:t>
      </w:r>
      <w:r w:rsidRPr="006E4071">
        <w:rPr>
          <w:rFonts w:ascii="Book Antiqua" w:eastAsia="宋体" w:hAnsi="Book Antiqua" w:cs="宋体"/>
          <w:b/>
          <w:bCs/>
          <w:lang w:eastAsia="zh-CN"/>
        </w:rPr>
        <w:t>Marelli L</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Stigliano</w:t>
      </w:r>
      <w:proofErr w:type="spellEnd"/>
      <w:r w:rsidRPr="006E4071">
        <w:rPr>
          <w:rFonts w:ascii="Book Antiqua" w:eastAsia="宋体" w:hAnsi="Book Antiqua" w:cs="宋体"/>
          <w:lang w:eastAsia="zh-CN"/>
        </w:rPr>
        <w:t xml:space="preserve"> R, </w:t>
      </w:r>
      <w:proofErr w:type="spellStart"/>
      <w:r w:rsidRPr="006E4071">
        <w:rPr>
          <w:rFonts w:ascii="Book Antiqua" w:eastAsia="宋体" w:hAnsi="Book Antiqua" w:cs="宋体"/>
          <w:lang w:eastAsia="zh-CN"/>
        </w:rPr>
        <w:t>Triantos</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Senzolo</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Cholongitas</w:t>
      </w:r>
      <w:proofErr w:type="spellEnd"/>
      <w:r w:rsidRPr="006E4071">
        <w:rPr>
          <w:rFonts w:ascii="Book Antiqua" w:eastAsia="宋体" w:hAnsi="Book Antiqua" w:cs="宋体"/>
          <w:lang w:eastAsia="zh-CN"/>
        </w:rPr>
        <w:t xml:space="preserve"> E, Davies N, </w:t>
      </w:r>
      <w:proofErr w:type="spellStart"/>
      <w:r w:rsidRPr="006E4071">
        <w:rPr>
          <w:rFonts w:ascii="Book Antiqua" w:eastAsia="宋体" w:hAnsi="Book Antiqua" w:cs="宋体"/>
          <w:lang w:eastAsia="zh-CN"/>
        </w:rPr>
        <w:t>Tibballs</w:t>
      </w:r>
      <w:proofErr w:type="spellEnd"/>
      <w:r w:rsidRPr="006E4071">
        <w:rPr>
          <w:rFonts w:ascii="Book Antiqua" w:eastAsia="宋体" w:hAnsi="Book Antiqua" w:cs="宋体"/>
          <w:lang w:eastAsia="zh-CN"/>
        </w:rPr>
        <w:t xml:space="preserve"> J, Meyer T, Patch DW, Burroughs AK.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therapy for hepatocellular carcinoma: which technique is more effective? A systematic review of cohort and randomized studies. </w:t>
      </w:r>
      <w:r w:rsidRPr="006E4071">
        <w:rPr>
          <w:rFonts w:ascii="Book Antiqua" w:eastAsia="宋体" w:hAnsi="Book Antiqua" w:cs="宋体"/>
          <w:i/>
          <w:iCs/>
          <w:lang w:eastAsia="zh-CN"/>
        </w:rPr>
        <w:t xml:space="preserve">Cardiovasc </w:t>
      </w:r>
      <w:proofErr w:type="spellStart"/>
      <w:r w:rsidRPr="006E4071">
        <w:rPr>
          <w:rFonts w:ascii="Book Antiqua" w:eastAsia="宋体" w:hAnsi="Book Antiqua" w:cs="宋体"/>
          <w:i/>
          <w:iCs/>
          <w:lang w:eastAsia="zh-CN"/>
        </w:rPr>
        <w:t>Intervent</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2007; </w:t>
      </w:r>
      <w:r w:rsidRPr="006E4071">
        <w:rPr>
          <w:rFonts w:ascii="Book Antiqua" w:eastAsia="宋体" w:hAnsi="Book Antiqua" w:cs="宋体"/>
          <w:b/>
          <w:bCs/>
          <w:lang w:eastAsia="zh-CN"/>
        </w:rPr>
        <w:t>30</w:t>
      </w:r>
      <w:r w:rsidRPr="006E4071">
        <w:rPr>
          <w:rFonts w:ascii="Book Antiqua" w:eastAsia="宋体" w:hAnsi="Book Antiqua" w:cs="宋体"/>
          <w:lang w:eastAsia="zh-CN"/>
        </w:rPr>
        <w:t>: 6-25 [PMID: 17103105 DOI: 10.1007/s00270-006-0062-3]</w:t>
      </w:r>
    </w:p>
    <w:p w14:paraId="284986B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15 </w:t>
      </w:r>
      <w:proofErr w:type="spellStart"/>
      <w:r w:rsidRPr="006E4071">
        <w:rPr>
          <w:rFonts w:ascii="Book Antiqua" w:eastAsia="宋体" w:hAnsi="Book Antiqua" w:cs="宋体"/>
          <w:b/>
          <w:bCs/>
          <w:lang w:eastAsia="zh-CN"/>
        </w:rPr>
        <w:t>Xie</w:t>
      </w:r>
      <w:proofErr w:type="spellEnd"/>
      <w:r w:rsidRPr="006E4071">
        <w:rPr>
          <w:rFonts w:ascii="Book Antiqua" w:eastAsia="宋体" w:hAnsi="Book Antiqua" w:cs="宋体"/>
          <w:b/>
          <w:bCs/>
          <w:lang w:eastAsia="zh-CN"/>
        </w:rPr>
        <w:t xml:space="preserve"> ZB</w:t>
      </w:r>
      <w:r w:rsidRPr="006E4071">
        <w:rPr>
          <w:rFonts w:ascii="Book Antiqua" w:eastAsia="宋体" w:hAnsi="Book Antiqua" w:cs="宋体"/>
          <w:lang w:eastAsia="zh-CN"/>
        </w:rPr>
        <w:t xml:space="preserve">, Ma L, Wang XB, Bai T, Ye JZ, Zhong JH, Li LQ.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embolization with or without chemotherapy for advanced hepatocellular carcinoma: a systematic review. </w:t>
      </w:r>
      <w:proofErr w:type="spellStart"/>
      <w:r w:rsidRPr="006E4071">
        <w:rPr>
          <w:rFonts w:ascii="Book Antiqua" w:eastAsia="宋体" w:hAnsi="Book Antiqua" w:cs="宋体"/>
          <w:i/>
          <w:iCs/>
          <w:lang w:eastAsia="zh-CN"/>
        </w:rPr>
        <w:t>Tumour</w:t>
      </w:r>
      <w:proofErr w:type="spellEnd"/>
      <w:r w:rsidRPr="006E4071">
        <w:rPr>
          <w:rFonts w:ascii="Book Antiqua" w:eastAsia="宋体" w:hAnsi="Book Antiqua" w:cs="宋体"/>
          <w:i/>
          <w:iCs/>
          <w:lang w:eastAsia="zh-CN"/>
        </w:rPr>
        <w:t xml:space="preserve"> Biol</w:t>
      </w:r>
      <w:r w:rsidRPr="006E4071">
        <w:rPr>
          <w:rFonts w:ascii="Book Antiqua" w:eastAsia="宋体" w:hAnsi="Book Antiqua" w:cs="宋体"/>
          <w:lang w:eastAsia="zh-CN"/>
        </w:rPr>
        <w:t xml:space="preserve"> 2014; </w:t>
      </w:r>
      <w:r w:rsidRPr="006E4071">
        <w:rPr>
          <w:rFonts w:ascii="Book Antiqua" w:eastAsia="宋体" w:hAnsi="Book Antiqua" w:cs="宋体"/>
          <w:b/>
          <w:bCs/>
          <w:lang w:eastAsia="zh-CN"/>
        </w:rPr>
        <w:t>35</w:t>
      </w:r>
      <w:r w:rsidRPr="006E4071">
        <w:rPr>
          <w:rFonts w:ascii="Book Antiqua" w:eastAsia="宋体" w:hAnsi="Book Antiqua" w:cs="宋体"/>
          <w:lang w:eastAsia="zh-CN"/>
        </w:rPr>
        <w:t>: 8451-8459 [PMID: 25038916 DOI: 10.1007/s13277-014-2340-z]</w:t>
      </w:r>
    </w:p>
    <w:p w14:paraId="27C234C2"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16 </w:t>
      </w:r>
      <w:proofErr w:type="spellStart"/>
      <w:r w:rsidRPr="006E4071">
        <w:rPr>
          <w:rFonts w:ascii="Book Antiqua" w:eastAsia="宋体" w:hAnsi="Book Antiqua" w:cs="宋体"/>
          <w:b/>
          <w:bCs/>
          <w:lang w:eastAsia="zh-CN"/>
        </w:rPr>
        <w:t>Cammà</w:t>
      </w:r>
      <w:proofErr w:type="spellEnd"/>
      <w:r w:rsidRPr="006E4071">
        <w:rPr>
          <w:rFonts w:ascii="Book Antiqua" w:eastAsia="宋体" w:hAnsi="Book Antiqua" w:cs="宋体"/>
          <w:b/>
          <w:bCs/>
          <w:lang w:eastAsia="zh-CN"/>
        </w:rPr>
        <w:t xml:space="preserve"> C</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Schepis</w:t>
      </w:r>
      <w:proofErr w:type="spellEnd"/>
      <w:r w:rsidRPr="006E4071">
        <w:rPr>
          <w:rFonts w:ascii="Book Antiqua" w:eastAsia="宋体" w:hAnsi="Book Antiqua" w:cs="宋体"/>
          <w:lang w:eastAsia="zh-CN"/>
        </w:rPr>
        <w:t xml:space="preserve"> F, Orlando A, Albanese M, </w:t>
      </w:r>
      <w:proofErr w:type="spellStart"/>
      <w:r w:rsidRPr="006E4071">
        <w:rPr>
          <w:rFonts w:ascii="Book Antiqua" w:eastAsia="宋体" w:hAnsi="Book Antiqua" w:cs="宋体"/>
          <w:lang w:eastAsia="zh-CN"/>
        </w:rPr>
        <w:t>Shahied</w:t>
      </w:r>
      <w:proofErr w:type="spellEnd"/>
      <w:r w:rsidRPr="006E4071">
        <w:rPr>
          <w:rFonts w:ascii="Book Antiqua" w:eastAsia="宋体" w:hAnsi="Book Antiqua" w:cs="宋体"/>
          <w:lang w:eastAsia="zh-CN"/>
        </w:rPr>
        <w:t xml:space="preserve"> L, Trevisani F, </w:t>
      </w:r>
      <w:proofErr w:type="spellStart"/>
      <w:r w:rsidRPr="006E4071">
        <w:rPr>
          <w:rFonts w:ascii="Book Antiqua" w:eastAsia="宋体" w:hAnsi="Book Antiqua" w:cs="宋体"/>
          <w:lang w:eastAsia="zh-CN"/>
        </w:rPr>
        <w:t>Andreone</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Craxì</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Cottone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for unresectable hepatocellular carcinoma: meta-analysis of randomized controlled trials. </w:t>
      </w:r>
      <w:r w:rsidRPr="006E4071">
        <w:rPr>
          <w:rFonts w:ascii="Book Antiqua" w:eastAsia="宋体" w:hAnsi="Book Antiqua" w:cs="宋体"/>
          <w:i/>
          <w:iCs/>
          <w:lang w:eastAsia="zh-CN"/>
        </w:rPr>
        <w:t>Radiology</w:t>
      </w:r>
      <w:r w:rsidRPr="006E4071">
        <w:rPr>
          <w:rFonts w:ascii="Book Antiqua" w:eastAsia="宋体" w:hAnsi="Book Antiqua" w:cs="宋体"/>
          <w:lang w:eastAsia="zh-CN"/>
        </w:rPr>
        <w:t xml:space="preserve"> 2002; </w:t>
      </w:r>
      <w:r w:rsidRPr="006E4071">
        <w:rPr>
          <w:rFonts w:ascii="Book Antiqua" w:eastAsia="宋体" w:hAnsi="Book Antiqua" w:cs="宋体"/>
          <w:b/>
          <w:bCs/>
          <w:lang w:eastAsia="zh-CN"/>
        </w:rPr>
        <w:t>224</w:t>
      </w:r>
      <w:r w:rsidRPr="006E4071">
        <w:rPr>
          <w:rFonts w:ascii="Book Antiqua" w:eastAsia="宋体" w:hAnsi="Book Antiqua" w:cs="宋体"/>
          <w:lang w:eastAsia="zh-CN"/>
        </w:rPr>
        <w:t>: 47-54 [PMID: 12091661 DOI: 10.1148/radiol.2241011262]</w:t>
      </w:r>
    </w:p>
    <w:p w14:paraId="606ED03D"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17 </w:t>
      </w:r>
      <w:proofErr w:type="spellStart"/>
      <w:r w:rsidRPr="006E4071">
        <w:rPr>
          <w:rFonts w:ascii="Book Antiqua" w:eastAsia="宋体" w:hAnsi="Book Antiqua" w:cs="宋体"/>
          <w:b/>
          <w:bCs/>
          <w:lang w:eastAsia="zh-CN"/>
        </w:rPr>
        <w:t>Facciorusso</w:t>
      </w:r>
      <w:proofErr w:type="spellEnd"/>
      <w:r w:rsidRPr="006E4071">
        <w:rPr>
          <w:rFonts w:ascii="Book Antiqua" w:eastAsia="宋体" w:hAnsi="Book Antiqua" w:cs="宋体"/>
          <w:b/>
          <w:bCs/>
          <w:lang w:eastAsia="zh-CN"/>
        </w:rPr>
        <w:t xml:space="preserve"> A</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Bellanti</w:t>
      </w:r>
      <w:proofErr w:type="spellEnd"/>
      <w:r w:rsidRPr="006E4071">
        <w:rPr>
          <w:rFonts w:ascii="Book Antiqua" w:eastAsia="宋体" w:hAnsi="Book Antiqua" w:cs="宋体"/>
          <w:lang w:eastAsia="zh-CN"/>
        </w:rPr>
        <w:t xml:space="preserve"> F, Villani R, Salvatore V, </w:t>
      </w:r>
      <w:proofErr w:type="spellStart"/>
      <w:r w:rsidRPr="006E4071">
        <w:rPr>
          <w:rFonts w:ascii="Book Antiqua" w:eastAsia="宋体" w:hAnsi="Book Antiqua" w:cs="宋体"/>
          <w:lang w:eastAsia="zh-CN"/>
        </w:rPr>
        <w:t>Muscatiello</w:t>
      </w:r>
      <w:proofErr w:type="spellEnd"/>
      <w:r w:rsidRPr="006E4071">
        <w:rPr>
          <w:rFonts w:ascii="Book Antiqua" w:eastAsia="宋体" w:hAnsi="Book Antiqua" w:cs="宋体"/>
          <w:lang w:eastAsia="zh-CN"/>
        </w:rPr>
        <w:t xml:space="preserve"> N, </w:t>
      </w:r>
      <w:proofErr w:type="spellStart"/>
      <w:r w:rsidRPr="006E4071">
        <w:rPr>
          <w:rFonts w:ascii="Book Antiqua" w:eastAsia="宋体" w:hAnsi="Book Antiqua" w:cs="宋体"/>
          <w:lang w:eastAsia="zh-CN"/>
        </w:rPr>
        <w:t>Piscaglia</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Vendemiale</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Serviddio</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vs bland embolization in hepatocellular carcinoma: A meta-analysis of randomized trials. </w:t>
      </w:r>
      <w:r w:rsidRPr="006E4071">
        <w:rPr>
          <w:rFonts w:ascii="Book Antiqua" w:eastAsia="宋体" w:hAnsi="Book Antiqua" w:cs="宋体"/>
          <w:i/>
          <w:iCs/>
          <w:lang w:eastAsia="zh-CN"/>
        </w:rPr>
        <w:t>United European Gastroenterol J</w:t>
      </w:r>
      <w:r w:rsidRPr="006E4071">
        <w:rPr>
          <w:rFonts w:ascii="Book Antiqua" w:eastAsia="宋体" w:hAnsi="Book Antiqua" w:cs="宋体"/>
          <w:lang w:eastAsia="zh-CN"/>
        </w:rPr>
        <w:t xml:space="preserve"> 2017; </w:t>
      </w:r>
      <w:r w:rsidRPr="006E4071">
        <w:rPr>
          <w:rFonts w:ascii="Book Antiqua" w:eastAsia="宋体" w:hAnsi="Book Antiqua" w:cs="宋体"/>
          <w:b/>
          <w:bCs/>
          <w:lang w:eastAsia="zh-CN"/>
        </w:rPr>
        <w:t>5</w:t>
      </w:r>
      <w:r w:rsidRPr="006E4071">
        <w:rPr>
          <w:rFonts w:ascii="Book Antiqua" w:eastAsia="宋体" w:hAnsi="Book Antiqua" w:cs="宋体"/>
          <w:lang w:eastAsia="zh-CN"/>
        </w:rPr>
        <w:t>: 511-518 [PMID: 28588882 DOI: 10.1177/2050640616673516]</w:t>
      </w:r>
    </w:p>
    <w:p w14:paraId="1637A53B"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lastRenderedPageBreak/>
        <w:t xml:space="preserve">18 </w:t>
      </w:r>
      <w:r w:rsidRPr="006E4071">
        <w:rPr>
          <w:rFonts w:ascii="Book Antiqua" w:eastAsia="宋体" w:hAnsi="Book Antiqua" w:cs="宋体"/>
          <w:b/>
          <w:bCs/>
          <w:lang w:eastAsia="zh-CN"/>
        </w:rPr>
        <w:t>Brown KT</w:t>
      </w:r>
      <w:r w:rsidRPr="006E4071">
        <w:rPr>
          <w:rFonts w:ascii="Book Antiqua" w:eastAsia="宋体" w:hAnsi="Book Antiqua" w:cs="宋体"/>
          <w:lang w:eastAsia="zh-CN"/>
        </w:rPr>
        <w:t xml:space="preserve">, Do RK, </w:t>
      </w:r>
      <w:proofErr w:type="spellStart"/>
      <w:r w:rsidRPr="006E4071">
        <w:rPr>
          <w:rFonts w:ascii="Book Antiqua" w:eastAsia="宋体" w:hAnsi="Book Antiqua" w:cs="宋体"/>
          <w:lang w:eastAsia="zh-CN"/>
        </w:rPr>
        <w:t>Gonen</w:t>
      </w:r>
      <w:proofErr w:type="spellEnd"/>
      <w:r w:rsidRPr="006E4071">
        <w:rPr>
          <w:rFonts w:ascii="Book Antiqua" w:eastAsia="宋体" w:hAnsi="Book Antiqua" w:cs="宋体"/>
          <w:lang w:eastAsia="zh-CN"/>
        </w:rPr>
        <w:t xml:space="preserve"> M, Covey AM, </w:t>
      </w:r>
      <w:proofErr w:type="spellStart"/>
      <w:r w:rsidRPr="006E4071">
        <w:rPr>
          <w:rFonts w:ascii="Book Antiqua" w:eastAsia="宋体" w:hAnsi="Book Antiqua" w:cs="宋体"/>
          <w:lang w:eastAsia="zh-CN"/>
        </w:rPr>
        <w:t>Getrajdman</w:t>
      </w:r>
      <w:proofErr w:type="spellEnd"/>
      <w:r w:rsidRPr="006E4071">
        <w:rPr>
          <w:rFonts w:ascii="Book Antiqua" w:eastAsia="宋体" w:hAnsi="Book Antiqua" w:cs="宋体"/>
          <w:lang w:eastAsia="zh-CN"/>
        </w:rPr>
        <w:t xml:space="preserve"> GI, </w:t>
      </w:r>
      <w:proofErr w:type="spellStart"/>
      <w:r w:rsidRPr="006E4071">
        <w:rPr>
          <w:rFonts w:ascii="Book Antiqua" w:eastAsia="宋体" w:hAnsi="Book Antiqua" w:cs="宋体"/>
          <w:lang w:eastAsia="zh-CN"/>
        </w:rPr>
        <w:t>Sofocleous</w:t>
      </w:r>
      <w:proofErr w:type="spellEnd"/>
      <w:r w:rsidRPr="006E4071">
        <w:rPr>
          <w:rFonts w:ascii="Book Antiqua" w:eastAsia="宋体" w:hAnsi="Book Antiqua" w:cs="宋体"/>
          <w:lang w:eastAsia="zh-CN"/>
        </w:rPr>
        <w:t xml:space="preserve"> CT, </w:t>
      </w:r>
      <w:proofErr w:type="spellStart"/>
      <w:r w:rsidRPr="006E4071">
        <w:rPr>
          <w:rFonts w:ascii="Book Antiqua" w:eastAsia="宋体" w:hAnsi="Book Antiqua" w:cs="宋体"/>
          <w:lang w:eastAsia="zh-CN"/>
        </w:rPr>
        <w:t>Jarnagin</w:t>
      </w:r>
      <w:proofErr w:type="spellEnd"/>
      <w:r w:rsidRPr="006E4071">
        <w:rPr>
          <w:rFonts w:ascii="Book Antiqua" w:eastAsia="宋体" w:hAnsi="Book Antiqua" w:cs="宋体"/>
          <w:lang w:eastAsia="zh-CN"/>
        </w:rPr>
        <w:t xml:space="preserve"> WR, </w:t>
      </w:r>
      <w:proofErr w:type="spellStart"/>
      <w:r w:rsidRPr="006E4071">
        <w:rPr>
          <w:rFonts w:ascii="Book Antiqua" w:eastAsia="宋体" w:hAnsi="Book Antiqua" w:cs="宋体"/>
          <w:lang w:eastAsia="zh-CN"/>
        </w:rPr>
        <w:t>D'Angelica</w:t>
      </w:r>
      <w:proofErr w:type="spellEnd"/>
      <w:r w:rsidRPr="006E4071">
        <w:rPr>
          <w:rFonts w:ascii="Book Antiqua" w:eastAsia="宋体" w:hAnsi="Book Antiqua" w:cs="宋体"/>
          <w:lang w:eastAsia="zh-CN"/>
        </w:rPr>
        <w:t xml:space="preserve"> MI, Allen PJ, </w:t>
      </w:r>
      <w:proofErr w:type="spellStart"/>
      <w:r w:rsidRPr="006E4071">
        <w:rPr>
          <w:rFonts w:ascii="Book Antiqua" w:eastAsia="宋体" w:hAnsi="Book Antiqua" w:cs="宋体"/>
          <w:lang w:eastAsia="zh-CN"/>
        </w:rPr>
        <w:t>Erinjeri</w:t>
      </w:r>
      <w:proofErr w:type="spellEnd"/>
      <w:r w:rsidRPr="006E4071">
        <w:rPr>
          <w:rFonts w:ascii="Book Antiqua" w:eastAsia="宋体" w:hAnsi="Book Antiqua" w:cs="宋体"/>
          <w:lang w:eastAsia="zh-CN"/>
        </w:rPr>
        <w:t xml:space="preserve"> JP, Brody LA, O'Neill GP, Johnson KN, Garcia AR, Beattie C, Zhao B, Solomon SB, Schwartz LH, DeMatteo R, </w:t>
      </w:r>
      <w:proofErr w:type="spellStart"/>
      <w:r w:rsidRPr="006E4071">
        <w:rPr>
          <w:rFonts w:ascii="Book Antiqua" w:eastAsia="宋体" w:hAnsi="Book Antiqua" w:cs="宋体"/>
          <w:lang w:eastAsia="zh-CN"/>
        </w:rPr>
        <w:t>Abou</w:t>
      </w:r>
      <w:proofErr w:type="spellEnd"/>
      <w:r w:rsidRPr="006E4071">
        <w:rPr>
          <w:rFonts w:ascii="Book Antiqua" w:eastAsia="宋体" w:hAnsi="Book Antiqua" w:cs="宋体"/>
          <w:lang w:eastAsia="zh-CN"/>
        </w:rPr>
        <w:t xml:space="preserve">-Alfa GK. Randomized Trial of Hepatic Artery Embolization for Hepatocellular Carcinoma Using Doxorubicin-Eluting Microspheres Compared With Embolization With Microspheres Alone. </w:t>
      </w:r>
      <w:r w:rsidRPr="006E4071">
        <w:rPr>
          <w:rFonts w:ascii="Book Antiqua" w:eastAsia="宋体" w:hAnsi="Book Antiqua" w:cs="宋体"/>
          <w:i/>
          <w:iCs/>
          <w:lang w:eastAsia="zh-CN"/>
        </w:rPr>
        <w:t>J Clin Oncol</w:t>
      </w:r>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34</w:t>
      </w:r>
      <w:r w:rsidRPr="006E4071">
        <w:rPr>
          <w:rFonts w:ascii="Book Antiqua" w:eastAsia="宋体" w:hAnsi="Book Antiqua" w:cs="宋体"/>
          <w:lang w:eastAsia="zh-CN"/>
        </w:rPr>
        <w:t>: 2046-2053 [PMID: 26834067 DOI: 10.1200/JCO.2015.64.0821]</w:t>
      </w:r>
    </w:p>
    <w:p w14:paraId="6FCA7F9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19 </w:t>
      </w:r>
      <w:proofErr w:type="spellStart"/>
      <w:r w:rsidRPr="006E4071">
        <w:rPr>
          <w:rFonts w:ascii="Book Antiqua" w:eastAsia="宋体" w:hAnsi="Book Antiqua" w:cs="宋体"/>
          <w:b/>
          <w:bCs/>
          <w:lang w:eastAsia="zh-CN"/>
        </w:rPr>
        <w:t>Golfieri</w:t>
      </w:r>
      <w:proofErr w:type="spellEnd"/>
      <w:r w:rsidRPr="006E4071">
        <w:rPr>
          <w:rFonts w:ascii="Book Antiqua" w:eastAsia="宋体" w:hAnsi="Book Antiqua" w:cs="宋体"/>
          <w:b/>
          <w:bCs/>
          <w:lang w:eastAsia="zh-CN"/>
        </w:rPr>
        <w:t xml:space="preserve"> R</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Giampalma</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Renzulli</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Cioni</w:t>
      </w:r>
      <w:proofErr w:type="spellEnd"/>
      <w:r w:rsidRPr="006E4071">
        <w:rPr>
          <w:rFonts w:ascii="Book Antiqua" w:eastAsia="宋体" w:hAnsi="Book Antiqua" w:cs="宋体"/>
          <w:lang w:eastAsia="zh-CN"/>
        </w:rPr>
        <w:t xml:space="preserve"> R, </w:t>
      </w:r>
      <w:proofErr w:type="spellStart"/>
      <w:r w:rsidRPr="006E4071">
        <w:rPr>
          <w:rFonts w:ascii="Book Antiqua" w:eastAsia="宋体" w:hAnsi="Book Antiqua" w:cs="宋体"/>
          <w:lang w:eastAsia="zh-CN"/>
        </w:rPr>
        <w:t>Bargellini</w:t>
      </w:r>
      <w:proofErr w:type="spellEnd"/>
      <w:r w:rsidRPr="006E4071">
        <w:rPr>
          <w:rFonts w:ascii="Book Antiqua" w:eastAsia="宋体" w:hAnsi="Book Antiqua" w:cs="宋体"/>
          <w:lang w:eastAsia="zh-CN"/>
        </w:rPr>
        <w:t xml:space="preserve"> I, </w:t>
      </w:r>
      <w:proofErr w:type="spellStart"/>
      <w:r w:rsidRPr="006E4071">
        <w:rPr>
          <w:rFonts w:ascii="Book Antiqua" w:eastAsia="宋体" w:hAnsi="Book Antiqua" w:cs="宋体"/>
          <w:lang w:eastAsia="zh-CN"/>
        </w:rPr>
        <w:t>Bartolozzi</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Breatta</w:t>
      </w:r>
      <w:proofErr w:type="spellEnd"/>
      <w:r w:rsidRPr="006E4071">
        <w:rPr>
          <w:rFonts w:ascii="Book Antiqua" w:eastAsia="宋体" w:hAnsi="Book Antiqua" w:cs="宋体"/>
          <w:lang w:eastAsia="zh-CN"/>
        </w:rPr>
        <w:t xml:space="preserve"> AD, Gandini G, Nani R, Gasparini D, </w:t>
      </w:r>
      <w:proofErr w:type="spellStart"/>
      <w:r w:rsidRPr="006E4071">
        <w:rPr>
          <w:rFonts w:ascii="Book Antiqua" w:eastAsia="宋体" w:hAnsi="Book Antiqua" w:cs="宋体"/>
          <w:lang w:eastAsia="zh-CN"/>
        </w:rPr>
        <w:t>Cucchetti</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Bolondi</w:t>
      </w:r>
      <w:proofErr w:type="spellEnd"/>
      <w:r w:rsidRPr="006E4071">
        <w:rPr>
          <w:rFonts w:ascii="Book Antiqua" w:eastAsia="宋体" w:hAnsi="Book Antiqua" w:cs="宋体"/>
          <w:lang w:eastAsia="zh-CN"/>
        </w:rPr>
        <w:t xml:space="preserve"> L, Trevisani F; PRECISION ITALIA STUDY GROUP. </w:t>
      </w:r>
      <w:proofErr w:type="spellStart"/>
      <w:r w:rsidRPr="006E4071">
        <w:rPr>
          <w:rFonts w:ascii="Book Antiqua" w:eastAsia="宋体" w:hAnsi="Book Antiqua" w:cs="宋体"/>
          <w:lang w:eastAsia="zh-CN"/>
        </w:rPr>
        <w:t>Randomised</w:t>
      </w:r>
      <w:proofErr w:type="spellEnd"/>
      <w:r w:rsidRPr="006E4071">
        <w:rPr>
          <w:rFonts w:ascii="Book Antiqua" w:eastAsia="宋体" w:hAnsi="Book Antiqua" w:cs="宋体"/>
          <w:lang w:eastAsia="zh-CN"/>
        </w:rPr>
        <w:t xml:space="preserve"> controlled trial of doxorubicin-eluting beads vs conventional </w:t>
      </w:r>
      <w:proofErr w:type="spellStart"/>
      <w:r w:rsidRPr="006E4071">
        <w:rPr>
          <w:rFonts w:ascii="Book Antiqua" w:eastAsia="宋体" w:hAnsi="Book Antiqua" w:cs="宋体"/>
          <w:lang w:eastAsia="zh-CN"/>
        </w:rPr>
        <w:t>chemoembolisation</w:t>
      </w:r>
      <w:proofErr w:type="spellEnd"/>
      <w:r w:rsidRPr="006E4071">
        <w:rPr>
          <w:rFonts w:ascii="Book Antiqua" w:eastAsia="宋体" w:hAnsi="Book Antiqua" w:cs="宋体"/>
          <w:lang w:eastAsia="zh-CN"/>
        </w:rPr>
        <w:t xml:space="preserve"> for hepatocellular carcinoma. </w:t>
      </w:r>
      <w:r w:rsidRPr="006E4071">
        <w:rPr>
          <w:rFonts w:ascii="Book Antiqua" w:eastAsia="宋体" w:hAnsi="Book Antiqua" w:cs="宋体"/>
          <w:i/>
          <w:iCs/>
          <w:lang w:eastAsia="zh-CN"/>
        </w:rPr>
        <w:t>Br J Cancer</w:t>
      </w:r>
      <w:r w:rsidRPr="006E4071">
        <w:rPr>
          <w:rFonts w:ascii="Book Antiqua" w:eastAsia="宋体" w:hAnsi="Book Antiqua" w:cs="宋体"/>
          <w:lang w:eastAsia="zh-CN"/>
        </w:rPr>
        <w:t xml:space="preserve"> 2014; </w:t>
      </w:r>
      <w:r w:rsidRPr="006E4071">
        <w:rPr>
          <w:rFonts w:ascii="Book Antiqua" w:eastAsia="宋体" w:hAnsi="Book Antiqua" w:cs="宋体"/>
          <w:b/>
          <w:bCs/>
          <w:lang w:eastAsia="zh-CN"/>
        </w:rPr>
        <w:t>111</w:t>
      </w:r>
      <w:r w:rsidRPr="006E4071">
        <w:rPr>
          <w:rFonts w:ascii="Book Antiqua" w:eastAsia="宋体" w:hAnsi="Book Antiqua" w:cs="宋体"/>
          <w:lang w:eastAsia="zh-CN"/>
        </w:rPr>
        <w:t>: 255-264 [PMID: 24937669 DOI: 10.1038/bjc.2014.199]</w:t>
      </w:r>
    </w:p>
    <w:p w14:paraId="468D44FB" w14:textId="540648C4"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20 </w:t>
      </w:r>
      <w:proofErr w:type="spellStart"/>
      <w:r w:rsidRPr="006E4071">
        <w:rPr>
          <w:rFonts w:ascii="Book Antiqua" w:eastAsia="宋体" w:hAnsi="Book Antiqua" w:cs="宋体"/>
          <w:b/>
          <w:bCs/>
          <w:lang w:eastAsia="zh-CN"/>
        </w:rPr>
        <w:t>Gallois</w:t>
      </w:r>
      <w:proofErr w:type="spellEnd"/>
      <w:r w:rsidRPr="006E4071">
        <w:rPr>
          <w:rFonts w:ascii="Book Antiqua" w:eastAsia="宋体" w:hAnsi="Book Antiqua" w:cs="宋体"/>
          <w:b/>
          <w:bCs/>
          <w:lang w:eastAsia="zh-CN"/>
        </w:rPr>
        <w:t xml:space="preserve"> L</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Fiallo</w:t>
      </w:r>
      <w:proofErr w:type="spellEnd"/>
      <w:r w:rsidRPr="006E4071">
        <w:rPr>
          <w:rFonts w:ascii="Book Antiqua" w:eastAsia="宋体" w:hAnsi="Book Antiqua" w:cs="宋体"/>
          <w:lang w:eastAsia="zh-CN"/>
        </w:rPr>
        <w:t xml:space="preserve"> M, Garnier-</w:t>
      </w:r>
      <w:proofErr w:type="spellStart"/>
      <w:r w:rsidRPr="006E4071">
        <w:rPr>
          <w:rFonts w:ascii="Book Antiqua" w:eastAsia="宋体" w:hAnsi="Book Antiqua" w:cs="宋体"/>
          <w:lang w:eastAsia="zh-CN"/>
        </w:rPr>
        <w:t>Suillerot</w:t>
      </w:r>
      <w:proofErr w:type="spellEnd"/>
      <w:r w:rsidRPr="006E4071">
        <w:rPr>
          <w:rFonts w:ascii="Book Antiqua" w:eastAsia="宋体" w:hAnsi="Book Antiqua" w:cs="宋体"/>
          <w:lang w:eastAsia="zh-CN"/>
        </w:rPr>
        <w:t xml:space="preserve"> A. Comparison of the interaction of doxorubicin, daunorubicin, idarubicin and </w:t>
      </w:r>
      <w:proofErr w:type="spellStart"/>
      <w:r w:rsidRPr="006E4071">
        <w:rPr>
          <w:rFonts w:ascii="Book Antiqua" w:eastAsia="宋体" w:hAnsi="Book Antiqua" w:cs="宋体"/>
          <w:lang w:eastAsia="zh-CN"/>
        </w:rPr>
        <w:t>idarubicinol</w:t>
      </w:r>
      <w:proofErr w:type="spellEnd"/>
      <w:r w:rsidRPr="006E4071">
        <w:rPr>
          <w:rFonts w:ascii="Book Antiqua" w:eastAsia="宋体" w:hAnsi="Book Antiqua" w:cs="宋体"/>
          <w:lang w:eastAsia="zh-CN"/>
        </w:rPr>
        <w:t xml:space="preserve"> with large </w:t>
      </w:r>
      <w:proofErr w:type="spellStart"/>
      <w:r w:rsidRPr="006E4071">
        <w:rPr>
          <w:rFonts w:ascii="Book Antiqua" w:eastAsia="宋体" w:hAnsi="Book Antiqua" w:cs="宋体"/>
          <w:lang w:eastAsia="zh-CN"/>
        </w:rPr>
        <w:t>unilamellar</w:t>
      </w:r>
      <w:proofErr w:type="spellEnd"/>
      <w:r w:rsidRPr="006E4071">
        <w:rPr>
          <w:rFonts w:ascii="Book Antiqua" w:eastAsia="宋体" w:hAnsi="Book Antiqua" w:cs="宋体"/>
          <w:lang w:eastAsia="zh-CN"/>
        </w:rPr>
        <w:t xml:space="preserve"> vesicles: Circular dichroism study. </w:t>
      </w:r>
      <w:proofErr w:type="spellStart"/>
      <w:r w:rsidRPr="006E4071">
        <w:rPr>
          <w:rFonts w:ascii="Book Antiqua" w:eastAsia="宋体" w:hAnsi="Book Antiqua" w:cs="宋体"/>
          <w:i/>
          <w:iCs/>
          <w:lang w:eastAsia="zh-CN"/>
        </w:rPr>
        <w:t>Biochim</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Biophys</w:t>
      </w:r>
      <w:proofErr w:type="spellEnd"/>
      <w:r w:rsidRPr="006E4071">
        <w:rPr>
          <w:rFonts w:ascii="Book Antiqua" w:eastAsia="宋体" w:hAnsi="Book Antiqua" w:cs="宋体"/>
          <w:i/>
          <w:iCs/>
          <w:lang w:eastAsia="zh-CN"/>
        </w:rPr>
        <w:t xml:space="preserve"> Acta</w:t>
      </w:r>
      <w:r w:rsidRPr="006E4071">
        <w:rPr>
          <w:rFonts w:ascii="Book Antiqua" w:eastAsia="宋体" w:hAnsi="Book Antiqua" w:cs="宋体"/>
          <w:lang w:eastAsia="zh-CN"/>
        </w:rPr>
        <w:t xml:space="preserve"> 1998; </w:t>
      </w:r>
      <w:r w:rsidRPr="006E4071">
        <w:rPr>
          <w:rFonts w:ascii="Book Antiqua" w:eastAsia="宋体" w:hAnsi="Book Antiqua" w:cs="宋体"/>
          <w:b/>
          <w:bCs/>
          <w:lang w:eastAsia="zh-CN"/>
        </w:rPr>
        <w:t>1370</w:t>
      </w:r>
      <w:r w:rsidRPr="006E4071">
        <w:rPr>
          <w:rFonts w:ascii="Book Antiqua" w:eastAsia="宋体" w:hAnsi="Book Antiqua" w:cs="宋体"/>
          <w:lang w:eastAsia="zh-CN"/>
        </w:rPr>
        <w:t>: 31-40 [PMID: 9518541 DOI: 10.1016/S0005-2736(97)00241-1]</w:t>
      </w:r>
    </w:p>
    <w:p w14:paraId="349C208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21 </w:t>
      </w:r>
      <w:proofErr w:type="spellStart"/>
      <w:r w:rsidRPr="006E4071">
        <w:rPr>
          <w:rFonts w:ascii="Book Antiqua" w:eastAsia="宋体" w:hAnsi="Book Antiqua" w:cs="宋体"/>
          <w:b/>
          <w:bCs/>
          <w:lang w:eastAsia="zh-CN"/>
        </w:rPr>
        <w:t>Boulin</w:t>
      </w:r>
      <w:proofErr w:type="spellEnd"/>
      <w:r w:rsidRPr="006E4071">
        <w:rPr>
          <w:rFonts w:ascii="Book Antiqua" w:eastAsia="宋体" w:hAnsi="Book Antiqua" w:cs="宋体"/>
          <w:b/>
          <w:bCs/>
          <w:lang w:eastAsia="zh-CN"/>
        </w:rPr>
        <w:t xml:space="preserve"> M</w:t>
      </w:r>
      <w:r w:rsidRPr="006E4071">
        <w:rPr>
          <w:rFonts w:ascii="Book Antiqua" w:eastAsia="宋体" w:hAnsi="Book Antiqua" w:cs="宋体"/>
          <w:lang w:eastAsia="zh-CN"/>
        </w:rPr>
        <w:t xml:space="preserve">, Schmitt A, </w:t>
      </w:r>
      <w:proofErr w:type="spellStart"/>
      <w:r w:rsidRPr="006E4071">
        <w:rPr>
          <w:rFonts w:ascii="Book Antiqua" w:eastAsia="宋体" w:hAnsi="Book Antiqua" w:cs="宋体"/>
          <w:lang w:eastAsia="zh-CN"/>
        </w:rPr>
        <w:t>Delhom</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Wendremaire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Imbs</w:t>
      </w:r>
      <w:proofErr w:type="spellEnd"/>
      <w:r w:rsidRPr="006E4071">
        <w:rPr>
          <w:rFonts w:ascii="Book Antiqua" w:eastAsia="宋体" w:hAnsi="Book Antiqua" w:cs="宋体"/>
          <w:lang w:eastAsia="zh-CN"/>
        </w:rPr>
        <w:t xml:space="preserve"> DC, </w:t>
      </w:r>
      <w:proofErr w:type="spellStart"/>
      <w:r w:rsidRPr="006E4071">
        <w:rPr>
          <w:rFonts w:ascii="Book Antiqua" w:eastAsia="宋体" w:hAnsi="Book Antiqua" w:cs="宋体"/>
          <w:lang w:eastAsia="zh-CN"/>
        </w:rPr>
        <w:t>Fohlen</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Panaro</w:t>
      </w:r>
      <w:proofErr w:type="spellEnd"/>
      <w:r w:rsidRPr="006E4071">
        <w:rPr>
          <w:rFonts w:ascii="Book Antiqua" w:eastAsia="宋体" w:hAnsi="Book Antiqua" w:cs="宋体"/>
          <w:lang w:eastAsia="zh-CN"/>
        </w:rPr>
        <w:t xml:space="preserve"> F, Herrero A, Denys A,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Improved stability of lipiodol-drug emulsion for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chemoembolisation</w:t>
      </w:r>
      <w:proofErr w:type="spellEnd"/>
      <w:r w:rsidRPr="006E4071">
        <w:rPr>
          <w:rFonts w:ascii="Book Antiqua" w:eastAsia="宋体" w:hAnsi="Book Antiqua" w:cs="宋体"/>
          <w:lang w:eastAsia="zh-CN"/>
        </w:rPr>
        <w:t xml:space="preserve"> of hepatocellular carcinoma results in improved pharmacokinetic profile: Proof of concept using idarubicin. </w:t>
      </w:r>
      <w:r w:rsidRPr="006E4071">
        <w:rPr>
          <w:rFonts w:ascii="Book Antiqua" w:eastAsia="宋体" w:hAnsi="Book Antiqua" w:cs="宋体"/>
          <w:i/>
          <w:iCs/>
          <w:lang w:eastAsia="zh-CN"/>
        </w:rPr>
        <w:t xml:space="preserve">Eur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26</w:t>
      </w:r>
      <w:r w:rsidRPr="006E4071">
        <w:rPr>
          <w:rFonts w:ascii="Book Antiqua" w:eastAsia="宋体" w:hAnsi="Book Antiqua" w:cs="宋体"/>
          <w:lang w:eastAsia="zh-CN"/>
        </w:rPr>
        <w:t>: 601-609 [PMID: 26060065 DOI: 10.1007/s00330-015-3855-4]</w:t>
      </w:r>
    </w:p>
    <w:p w14:paraId="6498E8F5"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22 </w:t>
      </w:r>
      <w:proofErr w:type="spellStart"/>
      <w:r w:rsidRPr="006E4071">
        <w:rPr>
          <w:rFonts w:ascii="Book Antiqua" w:eastAsia="宋体" w:hAnsi="Book Antiqua" w:cs="宋体"/>
          <w:b/>
          <w:bCs/>
          <w:lang w:eastAsia="zh-CN"/>
        </w:rPr>
        <w:t>Guiu</w:t>
      </w:r>
      <w:proofErr w:type="spellEnd"/>
      <w:r w:rsidRPr="006E4071">
        <w:rPr>
          <w:rFonts w:ascii="Book Antiqua" w:eastAsia="宋体" w:hAnsi="Book Antiqua" w:cs="宋体"/>
          <w:b/>
          <w:bCs/>
          <w:lang w:eastAsia="zh-CN"/>
        </w:rPr>
        <w:t xml:space="preserve"> B</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Chevallier</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Assenat</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Barbier</w:t>
      </w:r>
      <w:proofErr w:type="spellEnd"/>
      <w:r w:rsidRPr="006E4071">
        <w:rPr>
          <w:rFonts w:ascii="Book Antiqua" w:eastAsia="宋体" w:hAnsi="Book Antiqua" w:cs="宋体"/>
          <w:lang w:eastAsia="zh-CN"/>
        </w:rPr>
        <w:t xml:space="preserve"> E, Merle P, Bouvier A, </w:t>
      </w:r>
      <w:proofErr w:type="spellStart"/>
      <w:r w:rsidRPr="006E4071">
        <w:rPr>
          <w:rFonts w:ascii="Book Antiqua" w:eastAsia="宋体" w:hAnsi="Book Antiqua" w:cs="宋体"/>
          <w:lang w:eastAsia="zh-CN"/>
        </w:rPr>
        <w:t>Dumortier</w:t>
      </w:r>
      <w:proofErr w:type="spellEnd"/>
      <w:r w:rsidRPr="006E4071">
        <w:rPr>
          <w:rFonts w:ascii="Book Antiqua" w:eastAsia="宋体" w:hAnsi="Book Antiqua" w:cs="宋体"/>
          <w:lang w:eastAsia="zh-CN"/>
        </w:rPr>
        <w:t xml:space="preserve"> J, Nguyen-</w:t>
      </w:r>
      <w:proofErr w:type="spellStart"/>
      <w:r w:rsidRPr="006E4071">
        <w:rPr>
          <w:rFonts w:ascii="Book Antiqua" w:eastAsia="宋体" w:hAnsi="Book Antiqua" w:cs="宋体"/>
          <w:lang w:eastAsia="zh-CN"/>
        </w:rPr>
        <w:t>Khac</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Gugenheim</w:t>
      </w:r>
      <w:proofErr w:type="spellEnd"/>
      <w:r w:rsidRPr="006E4071">
        <w:rPr>
          <w:rFonts w:ascii="Book Antiqua" w:eastAsia="宋体" w:hAnsi="Book Antiqua" w:cs="宋体"/>
          <w:lang w:eastAsia="zh-CN"/>
        </w:rPr>
        <w:t xml:space="preserve"> J, Rode A, </w:t>
      </w:r>
      <w:proofErr w:type="spellStart"/>
      <w:r w:rsidRPr="006E4071">
        <w:rPr>
          <w:rFonts w:ascii="Book Antiqua" w:eastAsia="宋体" w:hAnsi="Book Antiqua" w:cs="宋体"/>
          <w:lang w:eastAsia="zh-CN"/>
        </w:rPr>
        <w:t>Oberti</w:t>
      </w:r>
      <w:proofErr w:type="spellEnd"/>
      <w:r w:rsidRPr="006E4071">
        <w:rPr>
          <w:rFonts w:ascii="Book Antiqua" w:eastAsia="宋体" w:hAnsi="Book Antiqua" w:cs="宋体"/>
          <w:lang w:eastAsia="zh-CN"/>
        </w:rPr>
        <w:t xml:space="preserve"> F, Valette PJ, </w:t>
      </w:r>
      <w:proofErr w:type="spellStart"/>
      <w:r w:rsidRPr="006E4071">
        <w:rPr>
          <w:rFonts w:ascii="Book Antiqua" w:eastAsia="宋体" w:hAnsi="Book Antiqua" w:cs="宋体"/>
          <w:lang w:eastAsia="zh-CN"/>
        </w:rPr>
        <w:t>Yzet</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Chevallier</w:t>
      </w:r>
      <w:proofErr w:type="spellEnd"/>
      <w:r w:rsidRPr="006E4071">
        <w:rPr>
          <w:rFonts w:ascii="Book Antiqua" w:eastAsia="宋体" w:hAnsi="Book Antiqua" w:cs="宋体"/>
          <w:lang w:eastAsia="zh-CN"/>
        </w:rPr>
        <w:t xml:space="preserve"> O, </w:t>
      </w:r>
      <w:proofErr w:type="spellStart"/>
      <w:r w:rsidRPr="006E4071">
        <w:rPr>
          <w:rFonts w:ascii="Book Antiqua" w:eastAsia="宋体" w:hAnsi="Book Antiqua" w:cs="宋体"/>
          <w:lang w:eastAsia="zh-CN"/>
        </w:rPr>
        <w:t>Barbare</w:t>
      </w:r>
      <w:proofErr w:type="spellEnd"/>
      <w:r w:rsidRPr="006E4071">
        <w:rPr>
          <w:rFonts w:ascii="Book Antiqua" w:eastAsia="宋体" w:hAnsi="Book Antiqua" w:cs="宋体"/>
          <w:lang w:eastAsia="zh-CN"/>
        </w:rPr>
        <w:t xml:space="preserve"> JC, </w:t>
      </w:r>
      <w:proofErr w:type="spellStart"/>
      <w:r w:rsidRPr="006E4071">
        <w:rPr>
          <w:rFonts w:ascii="Book Antiqua" w:eastAsia="宋体" w:hAnsi="Book Antiqua" w:cs="宋体"/>
          <w:lang w:eastAsia="zh-CN"/>
        </w:rPr>
        <w:t>Latournerie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Boulin</w:t>
      </w:r>
      <w:proofErr w:type="spellEnd"/>
      <w:r w:rsidRPr="006E4071">
        <w:rPr>
          <w:rFonts w:ascii="Book Antiqua" w:eastAsia="宋体" w:hAnsi="Book Antiqua" w:cs="宋体"/>
          <w:lang w:eastAsia="zh-CN"/>
        </w:rPr>
        <w:t xml:space="preserve"> M. Idarubicin-loaded Beads for Chemoembolization of Hepatocellular Carcinoma: The IDASPHERE II Single-Arm Phase II Trial. </w:t>
      </w:r>
      <w:r w:rsidRPr="006E4071">
        <w:rPr>
          <w:rFonts w:ascii="Book Antiqua" w:eastAsia="宋体" w:hAnsi="Book Antiqua" w:cs="宋体"/>
          <w:i/>
          <w:iCs/>
          <w:lang w:eastAsia="zh-CN"/>
        </w:rPr>
        <w:t>Radiology</w:t>
      </w:r>
      <w:r w:rsidRPr="006E4071">
        <w:rPr>
          <w:rFonts w:ascii="Book Antiqua" w:eastAsia="宋体" w:hAnsi="Book Antiqua" w:cs="宋体"/>
          <w:lang w:eastAsia="zh-CN"/>
        </w:rPr>
        <w:t xml:space="preserve"> 2019; </w:t>
      </w:r>
      <w:r w:rsidRPr="006E4071">
        <w:rPr>
          <w:rFonts w:ascii="Book Antiqua" w:eastAsia="宋体" w:hAnsi="Book Antiqua" w:cs="宋体"/>
          <w:b/>
          <w:bCs/>
          <w:lang w:eastAsia="zh-CN"/>
        </w:rPr>
        <w:t>291</w:t>
      </w:r>
      <w:r w:rsidRPr="006E4071">
        <w:rPr>
          <w:rFonts w:ascii="Book Antiqua" w:eastAsia="宋体" w:hAnsi="Book Antiqua" w:cs="宋体"/>
          <w:lang w:eastAsia="zh-CN"/>
        </w:rPr>
        <w:t>: 801-808 [PMID: 31038408 DOI: 10.1148/radiol.2019182399]</w:t>
      </w:r>
    </w:p>
    <w:p w14:paraId="592DD9E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23 </w:t>
      </w:r>
      <w:proofErr w:type="spellStart"/>
      <w:r w:rsidRPr="006E4071">
        <w:rPr>
          <w:rFonts w:ascii="Book Antiqua" w:eastAsia="宋体" w:hAnsi="Book Antiqua" w:cs="宋体"/>
          <w:b/>
          <w:bCs/>
          <w:lang w:eastAsia="zh-CN"/>
        </w:rPr>
        <w:t>Guiu</w:t>
      </w:r>
      <w:proofErr w:type="spellEnd"/>
      <w:r w:rsidRPr="006E4071">
        <w:rPr>
          <w:rFonts w:ascii="Book Antiqua" w:eastAsia="宋体" w:hAnsi="Book Antiqua" w:cs="宋体"/>
          <w:b/>
          <w:bCs/>
          <w:lang w:eastAsia="zh-CN"/>
        </w:rPr>
        <w:t xml:space="preserve"> B</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Colombat</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Piron</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Hermida</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Allimant</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Pierredon-Foulongne</w:t>
      </w:r>
      <w:proofErr w:type="spellEnd"/>
      <w:r w:rsidRPr="006E4071">
        <w:rPr>
          <w:rFonts w:ascii="Book Antiqua" w:eastAsia="宋体" w:hAnsi="Book Antiqua" w:cs="宋体"/>
          <w:lang w:eastAsia="zh-CN"/>
        </w:rPr>
        <w:t xml:space="preserve"> MA, </w:t>
      </w:r>
      <w:proofErr w:type="spellStart"/>
      <w:r w:rsidRPr="006E4071">
        <w:rPr>
          <w:rFonts w:ascii="Book Antiqua" w:eastAsia="宋体" w:hAnsi="Book Antiqua" w:cs="宋体"/>
          <w:lang w:eastAsia="zh-CN"/>
        </w:rPr>
        <w:t>Belgour</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Escal</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Cassinotto</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Boulin</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of Hepatocellular Carcinoma with Idarubicin-Loaded Tandem Drug-Eluting </w:t>
      </w:r>
      <w:proofErr w:type="spellStart"/>
      <w:r w:rsidRPr="006E4071">
        <w:rPr>
          <w:rFonts w:ascii="Book Antiqua" w:eastAsia="宋体" w:hAnsi="Book Antiqua" w:cs="宋体"/>
          <w:lang w:eastAsia="zh-CN"/>
        </w:rPr>
        <w:t>Embolics</w:t>
      </w:r>
      <w:proofErr w:type="spellEnd"/>
      <w:r w:rsidRPr="006E4071">
        <w:rPr>
          <w:rFonts w:ascii="Book Antiqua" w:eastAsia="宋体" w:hAnsi="Book Antiqua" w:cs="宋体"/>
          <w:lang w:eastAsia="zh-CN"/>
        </w:rPr>
        <w:t xml:space="preserve">. </w:t>
      </w:r>
      <w:r w:rsidRPr="006E4071">
        <w:rPr>
          <w:rFonts w:ascii="Book Antiqua" w:eastAsia="宋体" w:hAnsi="Book Antiqua" w:cs="宋体"/>
          <w:i/>
          <w:iCs/>
          <w:lang w:eastAsia="zh-CN"/>
        </w:rPr>
        <w:t>Cancers (Basel)</w:t>
      </w:r>
      <w:r w:rsidRPr="006E4071">
        <w:rPr>
          <w:rFonts w:ascii="Book Antiqua" w:eastAsia="宋体" w:hAnsi="Book Antiqua" w:cs="宋体"/>
          <w:lang w:eastAsia="zh-CN"/>
        </w:rPr>
        <w:t xml:space="preserve"> 2019; </w:t>
      </w:r>
      <w:r w:rsidRPr="006E4071">
        <w:rPr>
          <w:rFonts w:ascii="Book Antiqua" w:eastAsia="宋体" w:hAnsi="Book Antiqua" w:cs="宋体"/>
          <w:b/>
          <w:bCs/>
          <w:lang w:eastAsia="zh-CN"/>
        </w:rPr>
        <w:t>11</w:t>
      </w:r>
      <w:r w:rsidRPr="006E4071">
        <w:rPr>
          <w:rFonts w:ascii="Book Antiqua" w:eastAsia="宋体" w:hAnsi="Book Antiqua" w:cs="宋体"/>
          <w:lang w:eastAsia="zh-CN"/>
        </w:rPr>
        <w:t>: [PMID: 31311170 DOI: 10.3390/cancers11070987]</w:t>
      </w:r>
    </w:p>
    <w:p w14:paraId="4F0CE654" w14:textId="73C223F5"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lastRenderedPageBreak/>
        <w:t xml:space="preserve">24 </w:t>
      </w:r>
      <w:r w:rsidRPr="006E4071">
        <w:rPr>
          <w:rFonts w:ascii="Book Antiqua" w:eastAsia="宋体" w:hAnsi="Book Antiqua" w:cs="宋体"/>
          <w:b/>
          <w:bCs/>
          <w:lang w:eastAsia="zh-CN"/>
        </w:rPr>
        <w:t>Qi X,</w:t>
      </w:r>
      <w:r w:rsidRPr="006E4071">
        <w:rPr>
          <w:rFonts w:ascii="Book Antiqua" w:eastAsia="宋体" w:hAnsi="Book Antiqua" w:cs="宋体"/>
          <w:lang w:eastAsia="zh-CN"/>
        </w:rPr>
        <w:t xml:space="preserve"> Zhao Y, Li H, Guo X, Han G. Management of hepatocellular carcinoma: an overview of major findings from meta-analyses. </w:t>
      </w:r>
      <w:proofErr w:type="spellStart"/>
      <w:r w:rsidRPr="006E4071">
        <w:rPr>
          <w:rFonts w:ascii="Book Antiqua" w:eastAsia="宋体" w:hAnsi="Book Antiqua" w:cs="宋体"/>
          <w:lang w:eastAsia="zh-CN"/>
        </w:rPr>
        <w:t>Oncotarget</w:t>
      </w:r>
      <w:proofErr w:type="spellEnd"/>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7</w:t>
      </w:r>
      <w:r w:rsidRPr="006E4071">
        <w:rPr>
          <w:rFonts w:ascii="Book Antiqua" w:eastAsia="宋体" w:hAnsi="Book Antiqua" w:cs="宋体"/>
          <w:lang w:eastAsia="zh-CN"/>
        </w:rPr>
        <w:t>: 34703-34751 [PMID: 27167195 DOI: 10.18632/oncotarget.9157]</w:t>
      </w:r>
    </w:p>
    <w:p w14:paraId="7E702BC1" w14:textId="25D22DDC" w:rsidR="008D238E" w:rsidRPr="006E4071" w:rsidRDefault="008D238E" w:rsidP="007E1CA5">
      <w:pPr>
        <w:adjustRightInd w:val="0"/>
        <w:snapToGrid w:val="0"/>
        <w:spacing w:line="360" w:lineRule="auto"/>
        <w:jc w:val="both"/>
        <w:rPr>
          <w:rFonts w:ascii="Book Antiqua" w:hAnsi="Book Antiqua" w:cs="Arial"/>
        </w:rPr>
      </w:pPr>
    </w:p>
    <w:p w14:paraId="4E1B3035" w14:textId="77777777" w:rsidR="00F4105A" w:rsidRPr="006E4071" w:rsidRDefault="00EC30E0" w:rsidP="007E1CA5">
      <w:pPr>
        <w:adjustRightInd w:val="0"/>
        <w:snapToGrid w:val="0"/>
        <w:spacing w:line="360" w:lineRule="auto"/>
        <w:jc w:val="both"/>
        <w:rPr>
          <w:rFonts w:ascii="Book Antiqua" w:hAnsi="Book Antiqua" w:cs="Arial"/>
        </w:rPr>
      </w:pPr>
      <w:r w:rsidRPr="006E4071">
        <w:rPr>
          <w:rFonts w:ascii="Book Antiqua" w:hAnsi="Book Antiqua" w:cs="Arial"/>
        </w:rPr>
        <w:br w:type="page"/>
      </w:r>
      <w:bookmarkStart w:id="82" w:name="OLE_LINK5"/>
      <w:bookmarkStart w:id="83" w:name="OLE_LINK7"/>
      <w:bookmarkStart w:id="84" w:name="_Hlk24048637"/>
      <w:bookmarkStart w:id="85" w:name="OLE_LINK138"/>
      <w:bookmarkStart w:id="86" w:name="_Hlk22197901"/>
    </w:p>
    <w:p w14:paraId="40CD53C2" w14:textId="7E143C35" w:rsidR="00F4105A" w:rsidRPr="006E4071" w:rsidRDefault="00F4105A" w:rsidP="007E1CA5">
      <w:pPr>
        <w:widowControl w:val="0"/>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lastRenderedPageBreak/>
        <w:t>Footnotes</w:t>
      </w:r>
    </w:p>
    <w:p w14:paraId="32B4DB34" w14:textId="10C84485" w:rsidR="00B07302" w:rsidRPr="006E4071" w:rsidRDefault="006C65AF" w:rsidP="007E1CA5">
      <w:pPr>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
        </w:rPr>
        <w:t>Institutional review board statement:</w:t>
      </w:r>
      <w:bookmarkEnd w:id="82"/>
      <w:bookmarkEnd w:id="83"/>
      <w:r w:rsidRPr="006E4071">
        <w:rPr>
          <w:rFonts w:ascii="Book Antiqua" w:hAnsi="Book Antiqua" w:cs="Arial"/>
          <w:b/>
          <w:lang w:eastAsia="zh-CN"/>
        </w:rPr>
        <w:t xml:space="preserve"> </w:t>
      </w:r>
      <w:bookmarkEnd w:id="84"/>
      <w:bookmarkEnd w:id="85"/>
      <w:bookmarkEnd w:id="86"/>
      <w:r w:rsidRPr="006E4071">
        <w:rPr>
          <w:rFonts w:ascii="Book Antiqua" w:hAnsi="Book Antiqua" w:cs="Arial"/>
          <w:bCs/>
          <w:lang w:bidi="th-TH"/>
        </w:rPr>
        <w:t>Study ethics w</w:t>
      </w:r>
      <w:r w:rsidR="00050522" w:rsidRPr="006E4071">
        <w:rPr>
          <w:rFonts w:ascii="Book Antiqua" w:hAnsi="Book Antiqua" w:cs="Arial"/>
          <w:bCs/>
          <w:lang w:bidi="th-TH"/>
        </w:rPr>
        <w:t>ere</w:t>
      </w:r>
      <w:r w:rsidRPr="006E4071">
        <w:rPr>
          <w:rFonts w:ascii="Book Antiqua" w:hAnsi="Book Antiqua" w:cs="Arial"/>
          <w:bCs/>
          <w:lang w:bidi="th-TH"/>
        </w:rPr>
        <w:t xml:space="preserve"> approved by an independent institutional review board </w:t>
      </w:r>
      <w:r w:rsidR="00E952A4" w:rsidRPr="006E4071">
        <w:rPr>
          <w:rFonts w:ascii="Book Antiqua" w:hAnsi="Book Antiqua" w:cs="Arial"/>
          <w:bCs/>
          <w:lang w:bidi="th-TH"/>
        </w:rPr>
        <w:t xml:space="preserve">of </w:t>
      </w:r>
      <w:r w:rsidRPr="006E4071">
        <w:rPr>
          <w:rFonts w:ascii="Book Antiqua" w:hAnsi="Book Antiqua" w:cs="Arial"/>
          <w:bCs/>
          <w:lang w:bidi="th-TH"/>
        </w:rPr>
        <w:t>CECIC Rhône-Alpes-Auvergne, Clermont-Ferrand.</w:t>
      </w:r>
      <w:bookmarkStart w:id="87" w:name="_Hlk5629857"/>
      <w:bookmarkStart w:id="88" w:name="_Hlk7947640"/>
      <w:bookmarkStart w:id="89" w:name="_Hlk14786215"/>
      <w:bookmarkStart w:id="90" w:name="_Hlk24048693"/>
    </w:p>
    <w:p w14:paraId="3A2B7B93" w14:textId="77777777" w:rsidR="00B07302" w:rsidRPr="006E4071" w:rsidRDefault="00B07302" w:rsidP="007E1CA5">
      <w:pPr>
        <w:adjustRightInd w:val="0"/>
        <w:snapToGrid w:val="0"/>
        <w:spacing w:line="360" w:lineRule="auto"/>
        <w:jc w:val="both"/>
        <w:rPr>
          <w:rFonts w:ascii="Book Antiqua" w:eastAsia="宋体" w:hAnsi="Book Antiqua" w:cs="Arial"/>
          <w:bCs/>
          <w:lang w:eastAsia="zh-CN" w:bidi="th-TH"/>
        </w:rPr>
      </w:pPr>
    </w:p>
    <w:p w14:paraId="301B6BAE" w14:textId="5F4A22F2" w:rsidR="006C65AF" w:rsidRPr="006E4071" w:rsidRDefault="006C65AF" w:rsidP="007E1CA5">
      <w:pPr>
        <w:adjustRightInd w:val="0"/>
        <w:snapToGrid w:val="0"/>
        <w:spacing w:line="360" w:lineRule="auto"/>
        <w:jc w:val="both"/>
        <w:rPr>
          <w:rFonts w:ascii="Book Antiqua" w:hAnsi="Book Antiqua" w:cs="Arial"/>
          <w:bCs/>
          <w:lang w:bidi="th-TH"/>
        </w:rPr>
      </w:pPr>
      <w:r w:rsidRPr="006E4071">
        <w:rPr>
          <w:rFonts w:ascii="Book Antiqua" w:hAnsi="Book Antiqua" w:cs="Arial"/>
          <w:b/>
        </w:rPr>
        <w:t>Informed consent statement</w:t>
      </w:r>
      <w:r w:rsidRPr="006E4071">
        <w:rPr>
          <w:rFonts w:ascii="Book Antiqua" w:hAnsi="Book Antiqua" w:cs="Arial"/>
          <w:b/>
          <w:bCs/>
          <w:iCs/>
          <w:lang w:eastAsia="zh-CN"/>
        </w:rPr>
        <w:t>:</w:t>
      </w:r>
      <w:bookmarkEnd w:id="87"/>
      <w:bookmarkEnd w:id="88"/>
      <w:bookmarkEnd w:id="89"/>
      <w:bookmarkEnd w:id="90"/>
      <w:r w:rsidRPr="006E4071">
        <w:rPr>
          <w:rFonts w:ascii="Book Antiqua" w:hAnsi="Book Antiqua" w:cs="Arial"/>
          <w:b/>
          <w:bCs/>
          <w:iCs/>
          <w:lang w:eastAsia="zh-CN"/>
        </w:rPr>
        <w:t xml:space="preserve"> </w:t>
      </w:r>
      <w:r w:rsidRPr="006E4071">
        <w:rPr>
          <w:rFonts w:ascii="Book Antiqua" w:hAnsi="Book Antiqua" w:cs="Arial"/>
          <w:bCs/>
          <w:iCs/>
          <w:lang w:eastAsia="zh-CN"/>
        </w:rPr>
        <w:t>Patients</w:t>
      </w:r>
      <w:r w:rsidRPr="006E4071">
        <w:rPr>
          <w:rFonts w:ascii="Book Antiqua" w:hAnsi="Book Antiqua"/>
          <w:b/>
          <w:bCs/>
          <w:iCs/>
          <w:lang w:eastAsia="zh-CN"/>
        </w:rPr>
        <w:t xml:space="preserve"> </w:t>
      </w:r>
      <w:r w:rsidRPr="006E4071">
        <w:rPr>
          <w:rFonts w:ascii="Book Antiqua" w:hAnsi="Book Antiqua" w:cs="Arial"/>
          <w:bCs/>
          <w:lang w:bidi="th-TH"/>
        </w:rPr>
        <w:t>gave their written consent before TACE procedures. No specific consent statement was required regarding the retrospective analysis of data as they were anonymously used.</w:t>
      </w:r>
    </w:p>
    <w:p w14:paraId="26FEBDF7" w14:textId="77777777" w:rsidR="006C65AF" w:rsidRPr="006E4071" w:rsidRDefault="006C65AF" w:rsidP="007E1CA5">
      <w:pPr>
        <w:widowControl w:val="0"/>
        <w:autoSpaceDE w:val="0"/>
        <w:autoSpaceDN w:val="0"/>
        <w:adjustRightInd w:val="0"/>
        <w:snapToGrid w:val="0"/>
        <w:spacing w:line="360" w:lineRule="auto"/>
        <w:jc w:val="both"/>
        <w:rPr>
          <w:rFonts w:ascii="Book Antiqua" w:hAnsi="Book Antiqua" w:cs="Garamond-Bold"/>
          <w:b/>
          <w:bCs/>
        </w:rPr>
      </w:pPr>
    </w:p>
    <w:p w14:paraId="15CA78B6" w14:textId="5AC110B3" w:rsidR="006C65AF" w:rsidRPr="006E4071" w:rsidRDefault="006C65AF" w:rsidP="007E1CA5">
      <w:pPr>
        <w:adjustRightInd w:val="0"/>
        <w:snapToGrid w:val="0"/>
        <w:spacing w:line="360" w:lineRule="auto"/>
        <w:jc w:val="both"/>
        <w:rPr>
          <w:rFonts w:ascii="Book Antiqua" w:hAnsi="Book Antiqua" w:cs="Arial"/>
          <w:b/>
        </w:rPr>
      </w:pPr>
      <w:bookmarkStart w:id="91" w:name="_Hlk5615265"/>
      <w:bookmarkStart w:id="92" w:name="_Hlk5625813"/>
      <w:bookmarkStart w:id="93" w:name="_Hlk8806223"/>
      <w:bookmarkStart w:id="94" w:name="_Hlk24046706"/>
      <w:r w:rsidRPr="006E4071">
        <w:rPr>
          <w:rFonts w:ascii="Book Antiqua" w:hAnsi="Book Antiqua" w:cs="Arial"/>
          <w:b/>
        </w:rPr>
        <w:t>Conflict-of-interest statement:</w:t>
      </w:r>
      <w:bookmarkEnd w:id="91"/>
      <w:bookmarkEnd w:id="92"/>
      <w:bookmarkEnd w:id="93"/>
      <w:bookmarkEnd w:id="94"/>
      <w:r w:rsidR="00E952A4" w:rsidRPr="006E4071">
        <w:rPr>
          <w:rFonts w:ascii="Book Antiqua" w:hAnsi="Book Antiqua" w:cs="Arial"/>
          <w:b/>
        </w:rPr>
        <w:t xml:space="preserve"> </w:t>
      </w:r>
      <w:r w:rsidRPr="006E4071">
        <w:rPr>
          <w:rFonts w:ascii="Book Antiqua" w:hAnsi="Book Antiqua" w:cs="Arial"/>
        </w:rPr>
        <w:t xml:space="preserve">Authors did not declare any </w:t>
      </w:r>
      <w:r w:rsidR="00B07302" w:rsidRPr="006E4071">
        <w:rPr>
          <w:rFonts w:ascii="Book Antiqua" w:hAnsi="Book Antiqua" w:cs="Arial"/>
        </w:rPr>
        <w:t>conflict</w:t>
      </w:r>
      <w:r w:rsidR="004D3BC6" w:rsidRPr="006E4071">
        <w:rPr>
          <w:rFonts w:ascii="Book Antiqua" w:hAnsi="Book Antiqua" w:cs="Arial"/>
        </w:rPr>
        <w:t>s</w:t>
      </w:r>
      <w:r w:rsidRPr="006E4071">
        <w:rPr>
          <w:rFonts w:ascii="Book Antiqua" w:hAnsi="Book Antiqua" w:cs="Arial"/>
        </w:rPr>
        <w:t xml:space="preserve"> of interest.</w:t>
      </w:r>
    </w:p>
    <w:p w14:paraId="138598A4" w14:textId="77777777" w:rsidR="006C65AF" w:rsidRPr="006E4071" w:rsidRDefault="006C65AF" w:rsidP="007E1CA5">
      <w:pPr>
        <w:adjustRightInd w:val="0"/>
        <w:snapToGrid w:val="0"/>
        <w:spacing w:line="360" w:lineRule="auto"/>
        <w:jc w:val="both"/>
        <w:rPr>
          <w:rFonts w:ascii="Book Antiqua" w:hAnsi="Book Antiqua" w:cs="Arial"/>
        </w:rPr>
      </w:pPr>
    </w:p>
    <w:p w14:paraId="073D79BD" w14:textId="535504DB" w:rsidR="006C65AF" w:rsidRPr="006E4071" w:rsidRDefault="006C65AF" w:rsidP="007E1CA5">
      <w:pPr>
        <w:widowControl w:val="0"/>
        <w:autoSpaceDE w:val="0"/>
        <w:autoSpaceDN w:val="0"/>
        <w:adjustRightInd w:val="0"/>
        <w:snapToGrid w:val="0"/>
        <w:spacing w:line="360" w:lineRule="auto"/>
        <w:jc w:val="both"/>
        <w:rPr>
          <w:rFonts w:ascii="Book Antiqua" w:eastAsiaTheme="minorEastAsia" w:hAnsi="Book Antiqua" w:cs="Arial"/>
          <w:iCs/>
          <w:lang w:eastAsia="zh-CN"/>
        </w:rPr>
      </w:pPr>
      <w:r w:rsidRPr="006E4071">
        <w:rPr>
          <w:rFonts w:ascii="Book Antiqua" w:eastAsia="MS PMincho" w:hAnsi="Book Antiqua" w:cs="Arial"/>
          <w:b/>
          <w:bCs/>
        </w:rPr>
        <w:t>Data sharing statement</w:t>
      </w:r>
      <w:r w:rsidRPr="006E4071">
        <w:rPr>
          <w:rFonts w:ascii="Book Antiqua" w:eastAsia="MS PMincho" w:hAnsi="Book Antiqua" w:cs="Arial"/>
          <w:b/>
          <w:iCs/>
        </w:rPr>
        <w:t>:</w:t>
      </w:r>
      <w:r w:rsidRPr="006E4071">
        <w:rPr>
          <w:rFonts w:ascii="Book Antiqua" w:eastAsiaTheme="minorEastAsia" w:hAnsi="Book Antiqua" w:cs="Arial"/>
          <w:b/>
          <w:iCs/>
          <w:lang w:eastAsia="zh-CN"/>
        </w:rPr>
        <w:t xml:space="preserve"> </w:t>
      </w:r>
      <w:r w:rsidRPr="006E4071">
        <w:rPr>
          <w:rFonts w:ascii="Book Antiqua" w:eastAsiaTheme="minorEastAsia" w:hAnsi="Book Antiqua" w:cs="Arial"/>
          <w:iCs/>
          <w:lang w:eastAsia="zh-CN"/>
        </w:rPr>
        <w:t>No additional data are available.</w:t>
      </w:r>
    </w:p>
    <w:p w14:paraId="7FA834AC" w14:textId="7A0BBB10" w:rsidR="00E952A4" w:rsidRPr="006E4071" w:rsidRDefault="00E952A4" w:rsidP="007E1CA5">
      <w:pPr>
        <w:widowControl w:val="0"/>
        <w:autoSpaceDE w:val="0"/>
        <w:autoSpaceDN w:val="0"/>
        <w:adjustRightInd w:val="0"/>
        <w:snapToGrid w:val="0"/>
        <w:spacing w:line="360" w:lineRule="auto"/>
        <w:jc w:val="both"/>
        <w:rPr>
          <w:rFonts w:ascii="Book Antiqua" w:eastAsia="宋体" w:hAnsi="Book Antiqua" w:cs="Arial"/>
          <w:b/>
          <w:iCs/>
          <w:lang w:eastAsia="zh-CN"/>
        </w:rPr>
      </w:pPr>
    </w:p>
    <w:p w14:paraId="3722EDD3" w14:textId="77777777" w:rsidR="00E952A4" w:rsidRPr="006E4071" w:rsidRDefault="00E952A4" w:rsidP="007E1CA5">
      <w:pPr>
        <w:adjustRightInd w:val="0"/>
        <w:snapToGrid w:val="0"/>
        <w:spacing w:line="360" w:lineRule="auto"/>
        <w:jc w:val="both"/>
        <w:rPr>
          <w:rFonts w:ascii="Book Antiqua" w:eastAsia="MS PMincho" w:hAnsi="Book Antiqua" w:cs="宋体"/>
          <w:bCs/>
        </w:rPr>
      </w:pPr>
      <w:r w:rsidRPr="006E4071">
        <w:rPr>
          <w:rFonts w:ascii="Book Antiqua" w:eastAsia="MS PMincho" w:hAnsi="Book Antiqua"/>
          <w:b/>
          <w:bCs/>
        </w:rPr>
        <w:t xml:space="preserve">Open-Access: </w:t>
      </w:r>
      <w:r w:rsidRPr="006E4071">
        <w:rPr>
          <w:rFonts w:ascii="Book Antiqua" w:eastAsia="MS PMincho" w:hAnsi="Book Antiqua"/>
          <w:bCs/>
        </w:rPr>
        <w:t xml:space="preserve">This is an </w:t>
      </w:r>
      <w:r w:rsidRPr="006E4071">
        <w:rPr>
          <w:rFonts w:ascii="Book Antiqua" w:eastAsia="MS PMincho" w:hAnsi="Book Antiqua" w:cs="宋体"/>
          <w:bCs/>
        </w:rPr>
        <w:t xml:space="preserve">open-access article that was </w:t>
      </w:r>
      <w:r w:rsidRPr="006E4071">
        <w:rPr>
          <w:rFonts w:ascii="Book Antiqua" w:eastAsia="MS PMincho" w:hAnsi="Book Antiqua"/>
          <w:bCs/>
        </w:rPr>
        <w:t xml:space="preserve">selected by an in-house editor and fully peer-reviewed by external reviewers. It is </w:t>
      </w:r>
      <w:r w:rsidRPr="006E4071">
        <w:rPr>
          <w:rFonts w:ascii="Book Antiqua" w:eastAsia="MS PMincho" w:hAnsi="Book Antiqua" w:cs="宋体"/>
          <w:bCs/>
        </w:rPr>
        <w:t xml:space="preserve">distributed in accordance with </w:t>
      </w:r>
      <w:r w:rsidRPr="006E4071">
        <w:rPr>
          <w:rFonts w:ascii="Book Antiqua" w:eastAsia="MS PMincho" w:hAnsi="Book Antiqua"/>
          <w:bCs/>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0A9550" w14:textId="77777777" w:rsidR="00E952A4" w:rsidRPr="006E4071" w:rsidRDefault="00E952A4" w:rsidP="007E1CA5">
      <w:pPr>
        <w:adjustRightInd w:val="0"/>
        <w:snapToGrid w:val="0"/>
        <w:spacing w:line="360" w:lineRule="auto"/>
        <w:jc w:val="both"/>
        <w:rPr>
          <w:rFonts w:ascii="Book Antiqua" w:eastAsia="宋体" w:hAnsi="Book Antiqua"/>
          <w:bCs/>
          <w:lang w:eastAsia="zh-CN"/>
        </w:rPr>
      </w:pPr>
    </w:p>
    <w:p w14:paraId="7B0EF9D9" w14:textId="40EB8667" w:rsidR="00E952A4" w:rsidRPr="006E4071" w:rsidRDefault="00E952A4" w:rsidP="007E1CA5">
      <w:pPr>
        <w:widowControl w:val="0"/>
        <w:adjustRightInd w:val="0"/>
        <w:snapToGrid w:val="0"/>
        <w:spacing w:line="360" w:lineRule="auto"/>
        <w:jc w:val="both"/>
        <w:rPr>
          <w:rFonts w:ascii="Book Antiqua" w:eastAsia="MS PMincho" w:hAnsi="Book Antiqua"/>
          <w:lang w:eastAsia="zh-CN"/>
        </w:rPr>
      </w:pPr>
      <w:r w:rsidRPr="006E4071">
        <w:rPr>
          <w:rFonts w:ascii="Book Antiqua" w:eastAsia="MS PMincho" w:hAnsi="Book Antiqua"/>
          <w:b/>
          <w:bCs/>
          <w:lang w:eastAsia="pl-PL"/>
        </w:rPr>
        <w:t>Manuscript</w:t>
      </w:r>
      <w:r w:rsidR="00050522" w:rsidRPr="006E4071">
        <w:rPr>
          <w:rFonts w:ascii="Book Antiqua" w:eastAsia="MS PMincho" w:hAnsi="Book Antiqua"/>
          <w:b/>
          <w:bCs/>
          <w:lang w:eastAsia="pl-PL"/>
        </w:rPr>
        <w:t xml:space="preserve"> </w:t>
      </w:r>
      <w:r w:rsidRPr="006E4071">
        <w:rPr>
          <w:rFonts w:ascii="Book Antiqua" w:eastAsia="MS PMincho" w:hAnsi="Book Antiqua"/>
          <w:b/>
          <w:bCs/>
          <w:lang w:eastAsia="pl-PL"/>
        </w:rPr>
        <w:t>source:</w:t>
      </w:r>
      <w:r w:rsidRPr="006E4071">
        <w:rPr>
          <w:rFonts w:ascii="Book Antiqua" w:eastAsia="MS PMincho" w:hAnsi="Book Antiqua"/>
          <w:b/>
          <w:bCs/>
          <w:lang w:eastAsia="zh-CN"/>
        </w:rPr>
        <w:t xml:space="preserve"> </w:t>
      </w:r>
      <w:r w:rsidRPr="006E4071">
        <w:rPr>
          <w:rFonts w:ascii="Book Antiqua" w:eastAsia="MS PMincho" w:hAnsi="Book Antiqua"/>
          <w:bCs/>
          <w:lang w:eastAsia="pl-PL"/>
        </w:rPr>
        <w:t>Unsolicited</w:t>
      </w:r>
      <w:r w:rsidR="00050522" w:rsidRPr="006E4071">
        <w:rPr>
          <w:rFonts w:ascii="Book Antiqua" w:eastAsia="MS PMincho" w:hAnsi="Book Antiqua"/>
          <w:bCs/>
          <w:lang w:eastAsia="pl-PL"/>
        </w:rPr>
        <w:t xml:space="preserve"> </w:t>
      </w:r>
      <w:r w:rsidRPr="006E4071">
        <w:rPr>
          <w:rFonts w:ascii="Book Antiqua" w:eastAsia="MS PMincho" w:hAnsi="Book Antiqua"/>
          <w:bCs/>
          <w:lang w:eastAsia="pl-PL"/>
        </w:rPr>
        <w:t>manuscript</w:t>
      </w:r>
    </w:p>
    <w:p w14:paraId="2F144189" w14:textId="7DCB92A9" w:rsidR="00E952A4" w:rsidRPr="006E4071" w:rsidRDefault="00E952A4" w:rsidP="007E1CA5">
      <w:pPr>
        <w:widowControl w:val="0"/>
        <w:autoSpaceDE w:val="0"/>
        <w:autoSpaceDN w:val="0"/>
        <w:adjustRightInd w:val="0"/>
        <w:snapToGrid w:val="0"/>
        <w:spacing w:line="360" w:lineRule="auto"/>
        <w:jc w:val="both"/>
        <w:rPr>
          <w:rFonts w:ascii="Book Antiqua" w:eastAsia="宋体" w:hAnsi="Book Antiqua" w:cs="Arial"/>
          <w:b/>
          <w:iCs/>
          <w:lang w:eastAsia="zh-CN"/>
        </w:rPr>
      </w:pPr>
    </w:p>
    <w:p w14:paraId="26E49E30" w14:textId="3CB6849C" w:rsidR="00E952A4" w:rsidRPr="006E4071" w:rsidRDefault="00E952A4" w:rsidP="007E1CA5">
      <w:pPr>
        <w:adjustRightInd w:val="0"/>
        <w:snapToGrid w:val="0"/>
        <w:spacing w:line="360" w:lineRule="auto"/>
        <w:jc w:val="both"/>
        <w:rPr>
          <w:rFonts w:ascii="Book Antiqua" w:eastAsia="宋体" w:hAnsi="Book Antiqua"/>
          <w:b/>
          <w:bCs/>
          <w:lang w:eastAsia="zh-CN"/>
        </w:rPr>
      </w:pPr>
      <w:r w:rsidRPr="006E4071">
        <w:rPr>
          <w:rFonts w:ascii="Book Antiqua" w:eastAsia="MS PMincho" w:hAnsi="Book Antiqua"/>
          <w:b/>
          <w:bCs/>
        </w:rPr>
        <w:t>Peer-review started:</w:t>
      </w:r>
      <w:r w:rsidRPr="006E4071">
        <w:rPr>
          <w:rFonts w:ascii="Book Antiqua" w:eastAsia="宋体" w:hAnsi="Book Antiqua"/>
          <w:b/>
          <w:bCs/>
          <w:lang w:eastAsia="zh-CN"/>
        </w:rPr>
        <w:t xml:space="preserve"> </w:t>
      </w:r>
      <w:r w:rsidRPr="006E4071">
        <w:rPr>
          <w:rFonts w:ascii="Book Antiqua" w:eastAsia="MS PMincho" w:hAnsi="Book Antiqua"/>
          <w:bCs/>
        </w:rPr>
        <w:t>October</w:t>
      </w:r>
      <w:r w:rsidRPr="006E4071">
        <w:rPr>
          <w:rFonts w:ascii="Book Antiqua" w:eastAsia="宋体" w:hAnsi="Book Antiqua"/>
          <w:bCs/>
          <w:lang w:eastAsia="zh-CN"/>
        </w:rPr>
        <w:t xml:space="preserve"> 7, 2019</w:t>
      </w:r>
    </w:p>
    <w:p w14:paraId="2B956C1C" w14:textId="0FB6D794" w:rsidR="00E952A4" w:rsidRPr="006E4071" w:rsidRDefault="00E952A4" w:rsidP="007E1CA5">
      <w:pPr>
        <w:adjustRightInd w:val="0"/>
        <w:snapToGrid w:val="0"/>
        <w:spacing w:line="360" w:lineRule="auto"/>
        <w:jc w:val="both"/>
        <w:rPr>
          <w:rFonts w:ascii="Book Antiqua" w:eastAsia="宋体" w:hAnsi="Book Antiqua"/>
          <w:b/>
          <w:bCs/>
          <w:lang w:eastAsia="zh-CN"/>
        </w:rPr>
      </w:pPr>
      <w:r w:rsidRPr="006E4071">
        <w:rPr>
          <w:rFonts w:ascii="Book Antiqua" w:eastAsia="MS PMincho" w:hAnsi="Book Antiqua"/>
          <w:b/>
          <w:bCs/>
        </w:rPr>
        <w:t>First decision:</w:t>
      </w:r>
      <w:r w:rsidRPr="006E4071">
        <w:rPr>
          <w:rFonts w:ascii="Book Antiqua" w:eastAsia="宋体" w:hAnsi="Book Antiqua"/>
          <w:b/>
          <w:bCs/>
          <w:lang w:eastAsia="zh-CN"/>
        </w:rPr>
        <w:t xml:space="preserve"> </w:t>
      </w:r>
      <w:r w:rsidRPr="006E4071">
        <w:rPr>
          <w:rFonts w:ascii="Book Antiqua" w:eastAsia="MS PMincho" w:hAnsi="Book Antiqua"/>
          <w:bCs/>
        </w:rPr>
        <w:t>November</w:t>
      </w:r>
      <w:r w:rsidRPr="006E4071">
        <w:rPr>
          <w:rFonts w:ascii="Book Antiqua" w:eastAsia="宋体" w:hAnsi="Book Antiqua"/>
          <w:bCs/>
          <w:lang w:eastAsia="zh-CN"/>
        </w:rPr>
        <w:t xml:space="preserve"> 10, 2019</w:t>
      </w:r>
    </w:p>
    <w:p w14:paraId="1E612B64" w14:textId="77777777" w:rsidR="00E952A4" w:rsidRPr="006E4071" w:rsidRDefault="00E952A4" w:rsidP="007E1CA5">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Article in press:</w:t>
      </w:r>
    </w:p>
    <w:p w14:paraId="10CA5E2B" w14:textId="77777777" w:rsidR="00E952A4" w:rsidRPr="006E4071" w:rsidRDefault="00E952A4" w:rsidP="007E1CA5">
      <w:pPr>
        <w:adjustRightInd w:val="0"/>
        <w:snapToGrid w:val="0"/>
        <w:spacing w:line="360" w:lineRule="auto"/>
        <w:jc w:val="both"/>
        <w:rPr>
          <w:rFonts w:ascii="Book Antiqua" w:eastAsia="宋体" w:hAnsi="Book Antiqua"/>
          <w:bCs/>
          <w:lang w:eastAsia="zh-CN"/>
        </w:rPr>
      </w:pPr>
    </w:p>
    <w:p w14:paraId="3E8B4BFF" w14:textId="268FF35D" w:rsidR="00E952A4" w:rsidRPr="006E4071" w:rsidRDefault="00E952A4" w:rsidP="007E1CA5">
      <w:pPr>
        <w:widowControl w:val="0"/>
        <w:adjustRightInd w:val="0"/>
        <w:snapToGrid w:val="0"/>
        <w:spacing w:line="360" w:lineRule="auto"/>
        <w:jc w:val="both"/>
        <w:rPr>
          <w:rFonts w:ascii="Book Antiqua" w:eastAsia="微软雅黑" w:hAnsi="Book Antiqua" w:cs="宋体"/>
          <w:bCs/>
          <w:lang w:eastAsia="zh-CN"/>
        </w:rPr>
      </w:pPr>
      <w:r w:rsidRPr="006E4071">
        <w:rPr>
          <w:rFonts w:ascii="Book Antiqua" w:eastAsia="MS PMincho" w:hAnsi="Book Antiqua" w:cs="宋体"/>
          <w:b/>
          <w:bCs/>
          <w:lang w:eastAsia="zh-CN"/>
        </w:rPr>
        <w:t>Specialty</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 xml:space="preserve">type: </w:t>
      </w:r>
      <w:r w:rsidRPr="006E4071">
        <w:rPr>
          <w:rFonts w:ascii="Book Antiqua" w:eastAsia="微软雅黑" w:hAnsi="Book Antiqua" w:cs="宋体"/>
          <w:bCs/>
          <w:lang w:eastAsia="zh-CN"/>
        </w:rPr>
        <w:t>Gastroenterology and hepatology</w:t>
      </w:r>
    </w:p>
    <w:p w14:paraId="00EF4E35" w14:textId="4459E761" w:rsidR="00E952A4" w:rsidRPr="006E4071" w:rsidRDefault="00E952A4" w:rsidP="007E1CA5">
      <w:pPr>
        <w:widowControl w:val="0"/>
        <w:adjustRightInd w:val="0"/>
        <w:snapToGrid w:val="0"/>
        <w:spacing w:line="360" w:lineRule="auto"/>
        <w:jc w:val="both"/>
        <w:rPr>
          <w:rFonts w:ascii="Book Antiqua" w:eastAsia="宋体" w:hAnsi="Book Antiqua" w:cs="宋体"/>
          <w:bCs/>
          <w:lang w:eastAsia="zh-CN"/>
        </w:rPr>
      </w:pPr>
      <w:r w:rsidRPr="006E4071">
        <w:rPr>
          <w:rFonts w:ascii="Book Antiqua" w:eastAsia="MS PMincho" w:hAnsi="Book Antiqua" w:cs="宋体"/>
          <w:b/>
          <w:bCs/>
          <w:lang w:eastAsia="zh-CN"/>
        </w:rPr>
        <w:t>Country</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of</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 xml:space="preserve">origin: </w:t>
      </w:r>
      <w:r w:rsidRPr="006E4071">
        <w:rPr>
          <w:rFonts w:ascii="Book Antiqua" w:eastAsia="宋体" w:hAnsi="Book Antiqua" w:cs="宋体"/>
          <w:bCs/>
          <w:lang w:eastAsia="zh-CN"/>
        </w:rPr>
        <w:t>France</w:t>
      </w:r>
    </w:p>
    <w:p w14:paraId="7797EF30" w14:textId="68EFDA43" w:rsidR="00E952A4" w:rsidRPr="006E4071" w:rsidRDefault="00E952A4" w:rsidP="007E1CA5">
      <w:pPr>
        <w:widowControl w:val="0"/>
        <w:adjustRightInd w:val="0"/>
        <w:snapToGrid w:val="0"/>
        <w:spacing w:line="360" w:lineRule="auto"/>
        <w:jc w:val="both"/>
        <w:rPr>
          <w:rFonts w:ascii="Book Antiqua" w:eastAsia="MS PMincho" w:hAnsi="Book Antiqua" w:cs="宋体"/>
          <w:b/>
          <w:bCs/>
          <w:lang w:eastAsia="zh-CN"/>
        </w:rPr>
      </w:pPr>
      <w:r w:rsidRPr="006E4071">
        <w:rPr>
          <w:rFonts w:ascii="Book Antiqua" w:eastAsia="MS PMincho" w:hAnsi="Book Antiqua" w:cs="宋体"/>
          <w:b/>
          <w:bCs/>
          <w:lang w:eastAsia="zh-CN"/>
        </w:rPr>
        <w:t>Peer-review</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report</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classification</w:t>
      </w:r>
    </w:p>
    <w:p w14:paraId="1ABFFD87" w14:textId="792715DC" w:rsidR="00E952A4" w:rsidRPr="006E4071" w:rsidRDefault="00E952A4" w:rsidP="007E1CA5">
      <w:pPr>
        <w:widowControl w:val="0"/>
        <w:adjustRightInd w:val="0"/>
        <w:snapToGrid w:val="0"/>
        <w:spacing w:line="360" w:lineRule="auto"/>
        <w:jc w:val="both"/>
        <w:rPr>
          <w:rFonts w:ascii="Book Antiqua" w:eastAsia="MS PMincho" w:hAnsi="Book Antiqua" w:cs="宋体"/>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A</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(Excellent): 0</w:t>
      </w:r>
    </w:p>
    <w:p w14:paraId="526DD113" w14:textId="73015747" w:rsidR="00E952A4" w:rsidRPr="006E4071" w:rsidRDefault="00E952A4" w:rsidP="007E1CA5">
      <w:pPr>
        <w:widowControl w:val="0"/>
        <w:adjustRightInd w:val="0"/>
        <w:snapToGrid w:val="0"/>
        <w:spacing w:line="360" w:lineRule="auto"/>
        <w:jc w:val="both"/>
        <w:rPr>
          <w:rFonts w:ascii="Book Antiqua" w:eastAsia="宋体" w:hAnsi="Book Antiqua" w:cs="宋体"/>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B</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(Very</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 xml:space="preserve">good): </w:t>
      </w:r>
      <w:r w:rsidRPr="006E4071">
        <w:rPr>
          <w:rFonts w:ascii="Book Antiqua" w:eastAsia="宋体" w:hAnsi="Book Antiqua" w:cs="宋体"/>
          <w:bCs/>
          <w:lang w:eastAsia="zh-CN"/>
        </w:rPr>
        <w:t>B, B</w:t>
      </w:r>
    </w:p>
    <w:p w14:paraId="59FAA61C" w14:textId="2704513B" w:rsidR="00E952A4" w:rsidRPr="006E4071" w:rsidRDefault="00E952A4" w:rsidP="007E1CA5">
      <w:pPr>
        <w:widowControl w:val="0"/>
        <w:adjustRightInd w:val="0"/>
        <w:snapToGrid w:val="0"/>
        <w:spacing w:line="360" w:lineRule="auto"/>
        <w:jc w:val="both"/>
        <w:rPr>
          <w:rFonts w:ascii="Book Antiqua" w:eastAsia="MS PMincho" w:hAnsi="Book Antiqua" w:cs="宋体"/>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C</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(Good): C</w:t>
      </w:r>
    </w:p>
    <w:p w14:paraId="7FC362B3" w14:textId="68C03402" w:rsidR="00E952A4" w:rsidRPr="006E4071" w:rsidRDefault="00E952A4" w:rsidP="007E1CA5">
      <w:pPr>
        <w:widowControl w:val="0"/>
        <w:adjustRightInd w:val="0"/>
        <w:snapToGrid w:val="0"/>
        <w:spacing w:line="360" w:lineRule="auto"/>
        <w:jc w:val="both"/>
        <w:rPr>
          <w:rFonts w:ascii="Book Antiqua" w:eastAsia="MS PMincho" w:hAnsi="Book Antiqua" w:cs="宋体"/>
          <w:bCs/>
          <w:lang w:eastAsia="zh-CN"/>
        </w:rPr>
      </w:pPr>
      <w:r w:rsidRPr="006E4071">
        <w:rPr>
          <w:rFonts w:ascii="Book Antiqua" w:eastAsia="MS PMincho" w:hAnsi="Book Antiqua" w:cs="宋体"/>
          <w:bCs/>
          <w:lang w:eastAsia="zh-CN"/>
        </w:rPr>
        <w:lastRenderedPageBreak/>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D</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(Fair): 0</w:t>
      </w:r>
    </w:p>
    <w:p w14:paraId="05AE67C4" w14:textId="57AB8260" w:rsidR="00E952A4" w:rsidRPr="006E4071" w:rsidRDefault="00E952A4" w:rsidP="007E1CA5">
      <w:pPr>
        <w:widowControl w:val="0"/>
        <w:adjustRightInd w:val="0"/>
        <w:snapToGrid w:val="0"/>
        <w:spacing w:line="360" w:lineRule="auto"/>
        <w:jc w:val="both"/>
        <w:rPr>
          <w:rFonts w:ascii="Book Antiqua" w:eastAsia="等线" w:hAnsi="Book Antiqua"/>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(Poor): 0</w:t>
      </w:r>
    </w:p>
    <w:p w14:paraId="0ECF6BB3" w14:textId="77777777" w:rsidR="00E952A4" w:rsidRPr="006E4071" w:rsidRDefault="00E952A4" w:rsidP="007E1CA5">
      <w:pPr>
        <w:widowControl w:val="0"/>
        <w:adjustRightInd w:val="0"/>
        <w:snapToGrid w:val="0"/>
        <w:spacing w:line="360" w:lineRule="auto"/>
        <w:jc w:val="both"/>
        <w:rPr>
          <w:rFonts w:ascii="Book Antiqua" w:eastAsia="宋体" w:hAnsi="Book Antiqua"/>
          <w:b/>
          <w:lang w:eastAsia="zh-CN"/>
        </w:rPr>
      </w:pPr>
    </w:p>
    <w:p w14:paraId="46636CEC" w14:textId="69B5888B" w:rsidR="00E952A4" w:rsidRPr="006E4071" w:rsidRDefault="00E952A4" w:rsidP="007E1CA5">
      <w:pPr>
        <w:widowControl w:val="0"/>
        <w:adjustRightInd w:val="0"/>
        <w:snapToGrid w:val="0"/>
        <w:spacing w:line="360" w:lineRule="auto"/>
        <w:jc w:val="both"/>
        <w:rPr>
          <w:rFonts w:ascii="Book Antiqua" w:eastAsia="MS PMincho" w:hAnsi="Book Antiqua"/>
          <w:b/>
        </w:rPr>
      </w:pPr>
      <w:r w:rsidRPr="006E4071">
        <w:rPr>
          <w:rFonts w:ascii="Book Antiqua" w:eastAsia="MS PMincho" w:hAnsi="Book Antiqua"/>
          <w:b/>
        </w:rPr>
        <w:t xml:space="preserve">P-Reviewer: </w:t>
      </w:r>
      <w:r w:rsidRPr="006E4071">
        <w:rPr>
          <w:rFonts w:ascii="Book Antiqua" w:eastAsia="MS PMincho" w:hAnsi="Book Antiqua"/>
        </w:rPr>
        <w:t xml:space="preserve">Qi XS, </w:t>
      </w:r>
      <w:r w:rsidRPr="006E4071">
        <w:rPr>
          <w:rFonts w:ascii="Book Antiqua" w:eastAsia="宋体" w:hAnsi="Book Antiqua"/>
          <w:lang w:eastAsia="zh-CN"/>
        </w:rPr>
        <w:t>Yang L, Yao DF</w:t>
      </w:r>
      <w:r w:rsidR="004D3BC6" w:rsidRPr="006E4071">
        <w:rPr>
          <w:rFonts w:ascii="Book Antiqua" w:eastAsia="宋体" w:hAnsi="Book Antiqua"/>
          <w:lang w:eastAsia="zh-CN"/>
        </w:rPr>
        <w:t xml:space="preserve"> </w:t>
      </w:r>
      <w:r w:rsidRPr="006E4071">
        <w:rPr>
          <w:rFonts w:ascii="Book Antiqua" w:eastAsia="MS PMincho" w:hAnsi="Book Antiqua"/>
          <w:b/>
        </w:rPr>
        <w:t>S-Editor:</w:t>
      </w:r>
      <w:r w:rsidRPr="006E4071">
        <w:rPr>
          <w:rFonts w:ascii="Book Antiqua" w:eastAsia="MS PMincho" w:hAnsi="Book Antiqua"/>
          <w:bCs/>
        </w:rPr>
        <w:t xml:space="preserve"> </w:t>
      </w:r>
      <w:r w:rsidRPr="006E4071">
        <w:rPr>
          <w:rFonts w:ascii="Book Antiqua" w:eastAsia="宋体" w:hAnsi="Book Antiqua"/>
          <w:bCs/>
          <w:lang w:eastAsia="zh-CN"/>
        </w:rPr>
        <w:t>Tang JZ</w:t>
      </w:r>
      <w:r w:rsidRPr="006E4071">
        <w:rPr>
          <w:rFonts w:ascii="Book Antiqua" w:eastAsia="MS PMincho" w:hAnsi="Book Antiqua"/>
          <w:bCs/>
        </w:rPr>
        <w:t xml:space="preserve"> </w:t>
      </w:r>
      <w:r w:rsidRPr="006E4071">
        <w:rPr>
          <w:rFonts w:ascii="Book Antiqua" w:eastAsia="MS PMincho" w:hAnsi="Book Antiqua"/>
          <w:b/>
        </w:rPr>
        <w:t>L-Editor:</w:t>
      </w:r>
      <w:r w:rsidRPr="006E4071">
        <w:rPr>
          <w:rFonts w:ascii="Book Antiqua" w:eastAsia="MS PMincho" w:hAnsi="Book Antiqua"/>
          <w:bCs/>
        </w:rPr>
        <w:t xml:space="preserve"> </w:t>
      </w:r>
      <w:r w:rsidR="008A41F3" w:rsidRPr="006E4071">
        <w:rPr>
          <w:rFonts w:ascii="Book Antiqua" w:eastAsia="MS PMincho" w:hAnsi="Book Antiqua"/>
          <w:bCs/>
        </w:rPr>
        <w:t>Filipodia</w:t>
      </w:r>
      <w:r w:rsidRPr="006E4071">
        <w:rPr>
          <w:rFonts w:ascii="Book Antiqua" w:eastAsia="MS PMincho" w:hAnsi="Book Antiqua"/>
          <w:bCs/>
        </w:rPr>
        <w:t xml:space="preserve"> </w:t>
      </w:r>
      <w:r w:rsidRPr="006E4071">
        <w:rPr>
          <w:rFonts w:ascii="Book Antiqua" w:eastAsia="MS PMincho" w:hAnsi="Book Antiqua"/>
          <w:b/>
        </w:rPr>
        <w:t>E-Editor:</w:t>
      </w:r>
    </w:p>
    <w:p w14:paraId="05C66385" w14:textId="77777777" w:rsidR="00E952A4" w:rsidRPr="006E4071" w:rsidRDefault="00E952A4" w:rsidP="007E1CA5">
      <w:pPr>
        <w:widowControl w:val="0"/>
        <w:autoSpaceDE w:val="0"/>
        <w:autoSpaceDN w:val="0"/>
        <w:adjustRightInd w:val="0"/>
        <w:snapToGrid w:val="0"/>
        <w:spacing w:line="360" w:lineRule="auto"/>
        <w:jc w:val="both"/>
        <w:rPr>
          <w:rFonts w:ascii="Book Antiqua" w:eastAsia="宋体" w:hAnsi="Book Antiqua" w:cs="Arial"/>
          <w:b/>
          <w:iCs/>
          <w:lang w:eastAsia="zh-CN"/>
        </w:rPr>
      </w:pPr>
    </w:p>
    <w:p w14:paraId="2829FCC0" w14:textId="5C73F6F0" w:rsidR="006C65AF" w:rsidRPr="006E4071" w:rsidRDefault="006C65AF" w:rsidP="007E1CA5">
      <w:pPr>
        <w:snapToGrid w:val="0"/>
        <w:spacing w:line="360" w:lineRule="auto"/>
        <w:jc w:val="both"/>
        <w:rPr>
          <w:rFonts w:ascii="Book Antiqua" w:hAnsi="Book Antiqua" w:cs="Arial"/>
        </w:rPr>
      </w:pPr>
      <w:r w:rsidRPr="006E4071">
        <w:rPr>
          <w:rFonts w:ascii="Book Antiqua" w:hAnsi="Book Antiqua" w:cs="Arial"/>
        </w:rPr>
        <w:br w:type="page"/>
      </w:r>
    </w:p>
    <w:p w14:paraId="459FD004" w14:textId="4B9916A7" w:rsidR="00EC30E0" w:rsidRPr="006E4071" w:rsidRDefault="0045166B" w:rsidP="007E1CA5">
      <w:pPr>
        <w:adjustRightInd w:val="0"/>
        <w:snapToGrid w:val="0"/>
        <w:spacing w:line="360" w:lineRule="auto"/>
        <w:jc w:val="both"/>
        <w:rPr>
          <w:rFonts w:ascii="Book Antiqua" w:eastAsia="宋体" w:hAnsi="Book Antiqua" w:cs="Arial"/>
          <w:b/>
          <w:bCs/>
          <w:lang w:eastAsia="zh-CN"/>
        </w:rPr>
      </w:pPr>
      <w:r w:rsidRPr="006E4071">
        <w:rPr>
          <w:rFonts w:ascii="Book Antiqua" w:eastAsia="宋体" w:hAnsi="Book Antiqua" w:cs="Arial"/>
          <w:b/>
          <w:bCs/>
          <w:lang w:eastAsia="zh-CN"/>
        </w:rPr>
        <w:lastRenderedPageBreak/>
        <w:t>Figure Legends</w:t>
      </w:r>
    </w:p>
    <w:p w14:paraId="3F2A829F" w14:textId="10F3F59F" w:rsidR="0045166B" w:rsidRPr="006E4071" w:rsidRDefault="0045166B" w:rsidP="007E1CA5">
      <w:pPr>
        <w:adjustRightInd w:val="0"/>
        <w:snapToGrid w:val="0"/>
        <w:spacing w:line="360" w:lineRule="auto"/>
        <w:jc w:val="both"/>
        <w:rPr>
          <w:rFonts w:ascii="Book Antiqua" w:eastAsia="宋体" w:hAnsi="Book Antiqua" w:cs="Arial"/>
          <w:b/>
          <w:bCs/>
          <w:lang w:eastAsia="zh-CN"/>
        </w:rPr>
      </w:pPr>
      <w:r w:rsidRPr="006E4071">
        <w:rPr>
          <w:rFonts w:ascii="Book Antiqua" w:hAnsi="Book Antiqua"/>
          <w:noProof/>
          <w:lang w:eastAsia="en-US"/>
        </w:rPr>
        <w:drawing>
          <wp:inline distT="0" distB="0" distL="0" distR="0" wp14:anchorId="05F58092" wp14:editId="0E1D312B">
            <wp:extent cx="5760720" cy="2553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53335"/>
                    </a:xfrm>
                    <a:prstGeom prst="rect">
                      <a:avLst/>
                    </a:prstGeom>
                  </pic:spPr>
                </pic:pic>
              </a:graphicData>
            </a:graphic>
          </wp:inline>
        </w:drawing>
      </w:r>
    </w:p>
    <w:p w14:paraId="74166EAC" w14:textId="29FFCB24" w:rsidR="008128CF" w:rsidRPr="006E4071" w:rsidRDefault="003160EC" w:rsidP="007E1CA5">
      <w:pPr>
        <w:adjustRightInd w:val="0"/>
        <w:snapToGrid w:val="0"/>
        <w:spacing w:line="360" w:lineRule="auto"/>
        <w:jc w:val="both"/>
        <w:rPr>
          <w:rFonts w:ascii="Book Antiqua" w:hAnsi="Book Antiqua" w:cs="Arial"/>
        </w:rPr>
      </w:pPr>
      <w:r w:rsidRPr="006E4071">
        <w:rPr>
          <w:rFonts w:ascii="Book Antiqua" w:hAnsi="Book Antiqua" w:cs="Arial"/>
          <w:b/>
          <w:bCs/>
        </w:rPr>
        <w:t>Figure 1</w:t>
      </w:r>
      <w:r w:rsidR="0056561C" w:rsidRPr="006E4071">
        <w:rPr>
          <w:rFonts w:ascii="Book Antiqua" w:hAnsi="Book Antiqua" w:cs="Arial"/>
          <w:b/>
          <w:bCs/>
        </w:rPr>
        <w:t xml:space="preserve"> Example of </w:t>
      </w:r>
      <w:proofErr w:type="spellStart"/>
      <w:r w:rsidR="0056561C" w:rsidRPr="006E4071">
        <w:rPr>
          <w:rFonts w:ascii="Book Antiqua" w:hAnsi="Book Antiqua" w:cs="Arial"/>
          <w:b/>
          <w:bCs/>
        </w:rPr>
        <w:t>transarterial</w:t>
      </w:r>
      <w:proofErr w:type="spellEnd"/>
      <w:r w:rsidR="0056561C" w:rsidRPr="006E4071">
        <w:rPr>
          <w:rFonts w:ascii="Book Antiqua" w:hAnsi="Book Antiqua" w:cs="Arial"/>
          <w:b/>
          <w:bCs/>
        </w:rPr>
        <w:t xml:space="preserve"> chemoembolization on the right liver with pre</w:t>
      </w:r>
      <w:r w:rsidR="0067400C" w:rsidRPr="006E4071">
        <w:rPr>
          <w:rFonts w:ascii="Book Antiqua" w:hAnsi="Book Antiqua" w:cs="Arial"/>
          <w:b/>
          <w:bCs/>
        </w:rPr>
        <w:t>-</w:t>
      </w:r>
      <w:r w:rsidR="0056561C" w:rsidRPr="006E4071">
        <w:rPr>
          <w:rFonts w:ascii="Book Antiqua" w:hAnsi="Book Antiqua" w:cs="Arial"/>
          <w:b/>
          <w:bCs/>
        </w:rPr>
        <w:t xml:space="preserve">operative and </w:t>
      </w:r>
      <w:r w:rsidR="002F53C7" w:rsidRPr="006E4071">
        <w:rPr>
          <w:rFonts w:ascii="Book Antiqua" w:hAnsi="Book Antiqua" w:cs="Arial"/>
          <w:b/>
          <w:bCs/>
        </w:rPr>
        <w:t xml:space="preserve">after </w:t>
      </w:r>
      <w:proofErr w:type="spellStart"/>
      <w:r w:rsidR="001C23BF" w:rsidRPr="006E4071">
        <w:rPr>
          <w:rFonts w:ascii="Book Antiqua" w:hAnsi="Book Antiqua" w:cs="Arial"/>
          <w:b/>
          <w:bCs/>
        </w:rPr>
        <w:t>transarterial</w:t>
      </w:r>
      <w:proofErr w:type="spellEnd"/>
      <w:r w:rsidR="001C23BF" w:rsidRPr="006E4071">
        <w:rPr>
          <w:rFonts w:ascii="Book Antiqua" w:hAnsi="Book Antiqua" w:cs="Arial"/>
          <w:b/>
          <w:bCs/>
        </w:rPr>
        <w:t xml:space="preserve"> chemoembolization</w:t>
      </w:r>
      <w:r w:rsidR="0056561C" w:rsidRPr="006E4071">
        <w:rPr>
          <w:rFonts w:ascii="Book Antiqua" w:hAnsi="Book Antiqua" w:cs="Arial"/>
          <w:b/>
          <w:bCs/>
        </w:rPr>
        <w:t xml:space="preserve"> </w:t>
      </w:r>
      <w:r w:rsidR="001C23BF" w:rsidRPr="006E4071">
        <w:rPr>
          <w:rFonts w:ascii="Book Antiqua" w:hAnsi="Book Antiqua" w:cs="Arial"/>
          <w:b/>
          <w:bCs/>
        </w:rPr>
        <w:t>computed tomography</w:t>
      </w:r>
      <w:r w:rsidR="0056561C" w:rsidRPr="006E4071">
        <w:rPr>
          <w:rFonts w:ascii="Book Antiqua" w:hAnsi="Book Antiqua" w:cs="Arial"/>
          <w:b/>
          <w:bCs/>
        </w:rPr>
        <w:t xml:space="preserve"> scans</w:t>
      </w:r>
      <w:r w:rsidR="0045166B" w:rsidRPr="006E4071">
        <w:rPr>
          <w:rFonts w:ascii="Book Antiqua" w:hAnsi="Book Antiqua" w:cs="Arial"/>
          <w:b/>
          <w:bCs/>
        </w:rPr>
        <w:t>.</w:t>
      </w:r>
      <w:r w:rsidR="0045166B" w:rsidRPr="006E4071">
        <w:rPr>
          <w:rFonts w:ascii="Book Antiqua" w:eastAsia="宋体" w:hAnsi="Book Antiqua" w:cs="Arial"/>
          <w:b/>
          <w:bCs/>
          <w:lang w:eastAsia="zh-CN"/>
        </w:rPr>
        <w:t xml:space="preserve"> </w:t>
      </w:r>
      <w:r w:rsidR="0056561C" w:rsidRPr="006E4071">
        <w:rPr>
          <w:rFonts w:ascii="Book Antiqua" w:hAnsi="Book Antiqua" w:cs="Arial"/>
        </w:rPr>
        <w:t>A</w:t>
      </w:r>
      <w:r w:rsidR="0045166B" w:rsidRPr="006E4071">
        <w:rPr>
          <w:rFonts w:ascii="Book Antiqua" w:hAnsi="Book Antiqua" w:cs="Arial"/>
        </w:rPr>
        <w:t>:</w:t>
      </w:r>
      <w:r w:rsidR="0056561C" w:rsidRPr="006E4071">
        <w:rPr>
          <w:rFonts w:ascii="Book Antiqua" w:hAnsi="Book Antiqua" w:cs="Arial"/>
        </w:rPr>
        <w:t xml:space="preserve"> </w:t>
      </w:r>
      <w:proofErr w:type="spellStart"/>
      <w:r w:rsidR="001C23BF" w:rsidRPr="006E4071">
        <w:rPr>
          <w:rFonts w:ascii="Book Antiqua" w:hAnsi="Book Antiqua" w:cs="Arial"/>
          <w:bCs/>
          <w:lang w:bidi="th-TH"/>
        </w:rPr>
        <w:t>Transarterial</w:t>
      </w:r>
      <w:proofErr w:type="spellEnd"/>
      <w:r w:rsidR="001C23BF" w:rsidRPr="006E4071">
        <w:rPr>
          <w:rFonts w:ascii="Book Antiqua" w:hAnsi="Book Antiqua" w:cs="Arial"/>
          <w:bCs/>
          <w:lang w:bidi="th-TH"/>
        </w:rPr>
        <w:t xml:space="preserve"> chemoembolization</w:t>
      </w:r>
      <w:r w:rsidR="001C23BF" w:rsidRPr="006E4071">
        <w:rPr>
          <w:rFonts w:ascii="Book Antiqua" w:hAnsi="Book Antiqua" w:cs="Arial"/>
        </w:rPr>
        <w:t xml:space="preserve"> (</w:t>
      </w:r>
      <w:r w:rsidR="0056561C" w:rsidRPr="006E4071">
        <w:rPr>
          <w:rFonts w:ascii="Book Antiqua" w:hAnsi="Book Antiqua" w:cs="Arial"/>
        </w:rPr>
        <w:t>TACE</w:t>
      </w:r>
      <w:r w:rsidR="001C23BF" w:rsidRPr="006E4071">
        <w:rPr>
          <w:rFonts w:ascii="Book Antiqua" w:hAnsi="Book Antiqua" w:cs="Arial"/>
        </w:rPr>
        <w:t>)</w:t>
      </w:r>
      <w:r w:rsidR="0056561C" w:rsidRPr="006E4071">
        <w:rPr>
          <w:rFonts w:ascii="Book Antiqua" w:hAnsi="Book Antiqua" w:cs="Arial"/>
        </w:rPr>
        <w:t xml:space="preserve"> of the right liver with presence of a tumor blush</w:t>
      </w:r>
      <w:r w:rsidR="0045166B" w:rsidRPr="006E4071">
        <w:rPr>
          <w:rFonts w:ascii="Book Antiqua" w:hAnsi="Book Antiqua" w:cs="Arial"/>
        </w:rPr>
        <w:t>;</w:t>
      </w:r>
      <w:r w:rsidR="0056561C" w:rsidRPr="006E4071">
        <w:rPr>
          <w:rFonts w:ascii="Book Antiqua" w:hAnsi="Book Antiqua" w:cs="Arial"/>
        </w:rPr>
        <w:t xml:space="preserve"> B</w:t>
      </w:r>
      <w:r w:rsidR="0045166B" w:rsidRPr="006E4071">
        <w:rPr>
          <w:rFonts w:ascii="Book Antiqua" w:hAnsi="Book Antiqua" w:cs="Arial"/>
        </w:rPr>
        <w:t>:</w:t>
      </w:r>
      <w:r w:rsidR="0056561C" w:rsidRPr="006E4071">
        <w:rPr>
          <w:rFonts w:ascii="Book Antiqua" w:hAnsi="Book Antiqua" w:cs="Arial"/>
        </w:rPr>
        <w:t xml:space="preserve"> </w:t>
      </w:r>
      <w:r w:rsidR="004A4C0F" w:rsidRPr="006E4071">
        <w:rPr>
          <w:rFonts w:ascii="Book Antiqua" w:hAnsi="Book Antiqua" w:cs="Arial"/>
          <w:bCs/>
          <w:lang w:bidi="th-TH"/>
        </w:rPr>
        <w:t>C</w:t>
      </w:r>
      <w:r w:rsidR="001C23BF" w:rsidRPr="006E4071">
        <w:rPr>
          <w:rFonts w:ascii="Book Antiqua" w:hAnsi="Book Antiqua" w:cs="Arial"/>
          <w:bCs/>
          <w:lang w:bidi="th-TH"/>
        </w:rPr>
        <w:t>omputed tomography (CT)</w:t>
      </w:r>
      <w:r w:rsidR="0056561C" w:rsidRPr="006E4071">
        <w:rPr>
          <w:rFonts w:ascii="Book Antiqua" w:hAnsi="Book Antiqua" w:cs="Arial"/>
        </w:rPr>
        <w:t xml:space="preserve"> scan before TACE showing a typical HCC nodule of the hepatic segment V with a “wash</w:t>
      </w:r>
      <w:r w:rsidR="00657979" w:rsidRPr="006E4071">
        <w:rPr>
          <w:rFonts w:ascii="Book Antiqua" w:hAnsi="Book Antiqua" w:cs="Arial"/>
        </w:rPr>
        <w:t>-</w:t>
      </w:r>
      <w:r w:rsidR="0056561C" w:rsidRPr="006E4071">
        <w:rPr>
          <w:rFonts w:ascii="Book Antiqua" w:hAnsi="Book Antiqua" w:cs="Arial"/>
        </w:rPr>
        <w:t>in” corresponding to contrast enhancement during arterial phase</w:t>
      </w:r>
      <w:r w:rsidR="0045166B" w:rsidRPr="006E4071">
        <w:rPr>
          <w:rFonts w:ascii="Book Antiqua" w:hAnsi="Book Antiqua" w:cs="Arial"/>
        </w:rPr>
        <w:t>;</w:t>
      </w:r>
      <w:r w:rsidR="0056561C" w:rsidRPr="006E4071">
        <w:rPr>
          <w:rFonts w:ascii="Book Antiqua" w:hAnsi="Book Antiqua" w:cs="Arial"/>
        </w:rPr>
        <w:t xml:space="preserve"> C</w:t>
      </w:r>
      <w:r w:rsidR="0045166B" w:rsidRPr="006E4071">
        <w:rPr>
          <w:rFonts w:ascii="Book Antiqua" w:hAnsi="Book Antiqua" w:cs="Arial"/>
        </w:rPr>
        <w:t>:</w:t>
      </w:r>
      <w:r w:rsidR="0056561C" w:rsidRPr="006E4071">
        <w:rPr>
          <w:rFonts w:ascii="Book Antiqua" w:hAnsi="Book Antiqua" w:cs="Arial"/>
        </w:rPr>
        <w:t xml:space="preserve"> </w:t>
      </w:r>
      <w:r w:rsidR="00BB0AEE" w:rsidRPr="006E4071">
        <w:rPr>
          <w:rFonts w:ascii="Book Antiqua" w:hAnsi="Book Antiqua" w:cs="Arial"/>
        </w:rPr>
        <w:t>A</w:t>
      </w:r>
      <w:r w:rsidR="0056561C" w:rsidRPr="006E4071">
        <w:rPr>
          <w:rFonts w:ascii="Book Antiqua" w:hAnsi="Book Antiqua" w:cs="Arial"/>
        </w:rPr>
        <w:t xml:space="preserve"> wash out during portal phase</w:t>
      </w:r>
      <w:r w:rsidR="0045166B" w:rsidRPr="006E4071">
        <w:rPr>
          <w:rFonts w:ascii="Book Antiqua" w:hAnsi="Book Antiqua" w:cs="Arial"/>
        </w:rPr>
        <w:t>;</w:t>
      </w:r>
      <w:r w:rsidR="0056561C" w:rsidRPr="006E4071">
        <w:rPr>
          <w:rFonts w:ascii="Book Antiqua" w:hAnsi="Book Antiqua" w:cs="Arial"/>
        </w:rPr>
        <w:t xml:space="preserve"> D</w:t>
      </w:r>
      <w:r w:rsidR="0045166B" w:rsidRPr="006E4071">
        <w:rPr>
          <w:rFonts w:ascii="Book Antiqua" w:hAnsi="Book Antiqua" w:cs="Arial"/>
        </w:rPr>
        <w:t>:</w:t>
      </w:r>
      <w:r w:rsidR="0056561C" w:rsidRPr="006E4071">
        <w:rPr>
          <w:rFonts w:ascii="Book Antiqua" w:hAnsi="Book Antiqua" w:cs="Arial"/>
        </w:rPr>
        <w:t xml:space="preserve"> Post</w:t>
      </w:r>
      <w:r w:rsidR="00242B0D" w:rsidRPr="006E4071">
        <w:rPr>
          <w:rFonts w:ascii="Book Antiqua" w:hAnsi="Book Antiqua" w:cs="Arial"/>
        </w:rPr>
        <w:t>-</w:t>
      </w:r>
      <w:r w:rsidR="0056561C" w:rsidRPr="006E4071">
        <w:rPr>
          <w:rFonts w:ascii="Book Antiqua" w:hAnsi="Book Antiqua" w:cs="Arial"/>
        </w:rPr>
        <w:t xml:space="preserve">TACE CT-scan unenhanced phase showing a spontaneous </w:t>
      </w:r>
      <w:proofErr w:type="spellStart"/>
      <w:r w:rsidR="0056561C" w:rsidRPr="006E4071">
        <w:rPr>
          <w:rFonts w:ascii="Book Antiqua" w:hAnsi="Book Antiqua" w:cs="Arial"/>
        </w:rPr>
        <w:t>hyperdensity</w:t>
      </w:r>
      <w:proofErr w:type="spellEnd"/>
      <w:r w:rsidR="0056561C" w:rsidRPr="006E4071">
        <w:rPr>
          <w:rFonts w:ascii="Book Antiqua" w:hAnsi="Book Antiqua" w:cs="Arial"/>
        </w:rPr>
        <w:t xml:space="preserve"> corresponding to lipiodol intake</w:t>
      </w:r>
      <w:r w:rsidR="0045166B" w:rsidRPr="006E4071">
        <w:rPr>
          <w:rFonts w:ascii="Book Antiqua" w:hAnsi="Book Antiqua" w:cs="Arial"/>
        </w:rPr>
        <w:t xml:space="preserve">; </w:t>
      </w:r>
      <w:r w:rsidR="0056561C" w:rsidRPr="006E4071">
        <w:rPr>
          <w:rFonts w:ascii="Book Antiqua" w:hAnsi="Book Antiqua" w:cs="Arial"/>
        </w:rPr>
        <w:t>E</w:t>
      </w:r>
      <w:r w:rsidR="0045166B" w:rsidRPr="006E4071">
        <w:rPr>
          <w:rFonts w:ascii="Book Antiqua" w:hAnsi="Book Antiqua" w:cs="Arial"/>
        </w:rPr>
        <w:t>:</w:t>
      </w:r>
      <w:r w:rsidR="0056561C" w:rsidRPr="006E4071">
        <w:rPr>
          <w:rFonts w:ascii="Book Antiqua" w:hAnsi="Book Antiqua" w:cs="Arial"/>
        </w:rPr>
        <w:t xml:space="preserve"> Post</w:t>
      </w:r>
      <w:r w:rsidR="00242B0D" w:rsidRPr="006E4071">
        <w:rPr>
          <w:rFonts w:ascii="Book Antiqua" w:hAnsi="Book Antiqua" w:cs="Arial"/>
        </w:rPr>
        <w:t>-</w:t>
      </w:r>
      <w:r w:rsidR="0056561C" w:rsidRPr="006E4071">
        <w:rPr>
          <w:rFonts w:ascii="Book Antiqua" w:hAnsi="Book Antiqua" w:cs="Arial"/>
        </w:rPr>
        <w:t>TACE CT-scan arterial phase showing the persist</w:t>
      </w:r>
      <w:r w:rsidR="00DF5245" w:rsidRPr="006E4071">
        <w:rPr>
          <w:rFonts w:ascii="Book Antiqua" w:hAnsi="Book Antiqua" w:cs="Arial"/>
        </w:rPr>
        <w:t>e</w:t>
      </w:r>
      <w:r w:rsidR="0056561C" w:rsidRPr="006E4071">
        <w:rPr>
          <w:rFonts w:ascii="Book Antiqua" w:hAnsi="Book Antiqua" w:cs="Arial"/>
        </w:rPr>
        <w:t>nce of a contrast enhancement near the lipiodol intake, typical of a partial response</w:t>
      </w:r>
      <w:r w:rsidR="0045166B" w:rsidRPr="006E4071">
        <w:rPr>
          <w:rFonts w:ascii="Book Antiqua" w:hAnsi="Book Antiqua" w:cs="Arial"/>
        </w:rPr>
        <w:t>.</w:t>
      </w:r>
      <w:r w:rsidR="008128CF" w:rsidRPr="006E4071">
        <w:rPr>
          <w:rFonts w:ascii="Book Antiqua" w:hAnsi="Book Antiqua" w:cs="Arial"/>
        </w:rPr>
        <w:br w:type="page"/>
      </w:r>
    </w:p>
    <w:p w14:paraId="7DD0D799" w14:textId="40609143" w:rsidR="0045166B" w:rsidRPr="006E4071" w:rsidRDefault="0045166B" w:rsidP="007E1CA5">
      <w:pPr>
        <w:tabs>
          <w:tab w:val="left" w:pos="2127"/>
        </w:tabs>
        <w:adjustRightInd w:val="0"/>
        <w:snapToGrid w:val="0"/>
        <w:spacing w:line="360" w:lineRule="auto"/>
        <w:jc w:val="both"/>
        <w:rPr>
          <w:rFonts w:ascii="Book Antiqua" w:hAnsi="Book Antiqua" w:cs="Arial"/>
        </w:rPr>
      </w:pPr>
      <w:r w:rsidRPr="006E4071">
        <w:rPr>
          <w:rFonts w:ascii="Book Antiqua" w:hAnsi="Book Antiqua"/>
          <w:noProof/>
          <w:lang w:eastAsia="en-US"/>
        </w:rPr>
        <w:lastRenderedPageBreak/>
        <w:drawing>
          <wp:inline distT="0" distB="0" distL="0" distR="0" wp14:anchorId="597C5F3C" wp14:editId="7CFE3C69">
            <wp:extent cx="5760720" cy="43059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305935"/>
                    </a:xfrm>
                    <a:prstGeom prst="rect">
                      <a:avLst/>
                    </a:prstGeom>
                  </pic:spPr>
                </pic:pic>
              </a:graphicData>
            </a:graphic>
          </wp:inline>
        </w:drawing>
      </w:r>
    </w:p>
    <w:p w14:paraId="34E5C0C0" w14:textId="50708DD0" w:rsidR="00BE6687" w:rsidRPr="006E4071" w:rsidRDefault="008128CF" w:rsidP="007E1CA5">
      <w:pPr>
        <w:adjustRightInd w:val="0"/>
        <w:snapToGrid w:val="0"/>
        <w:spacing w:line="360" w:lineRule="auto"/>
        <w:jc w:val="both"/>
        <w:rPr>
          <w:rFonts w:ascii="Book Antiqua" w:hAnsi="Book Antiqua"/>
        </w:rPr>
      </w:pPr>
      <w:r w:rsidRPr="006E4071">
        <w:rPr>
          <w:rFonts w:ascii="Book Antiqua" w:hAnsi="Book Antiqua"/>
          <w:b/>
          <w:bCs/>
        </w:rPr>
        <w:t xml:space="preserve">Figure 2 Comparison of tumor response and survival in </w:t>
      </w:r>
      <w:r w:rsidR="00D96E8C" w:rsidRPr="006E4071">
        <w:rPr>
          <w:rFonts w:ascii="Book Antiqua" w:hAnsi="Book Antiqua"/>
          <w:b/>
          <w:bCs/>
        </w:rPr>
        <w:t>doxorubicin</w:t>
      </w:r>
      <w:r w:rsidRPr="006E4071">
        <w:rPr>
          <w:rFonts w:ascii="Book Antiqua" w:hAnsi="Book Antiqua"/>
          <w:b/>
          <w:bCs/>
        </w:rPr>
        <w:t xml:space="preserve"> (</w:t>
      </w:r>
      <w:r w:rsidR="00D96E8C" w:rsidRPr="006E4071">
        <w:rPr>
          <w:rFonts w:ascii="Book Antiqua" w:hAnsi="Book Antiqua"/>
          <w:b/>
          <w:bCs/>
        </w:rPr>
        <w:t>doxorubicin</w:t>
      </w:r>
      <w:r w:rsidR="00BE6687" w:rsidRPr="006E4071">
        <w:rPr>
          <w:rFonts w:ascii="Book Antiqua" w:hAnsi="Book Antiqua"/>
          <w:b/>
          <w:bCs/>
        </w:rPr>
        <w:t xml:space="preserve">-based </w:t>
      </w:r>
      <w:proofErr w:type="spellStart"/>
      <w:r w:rsidR="00BE6687" w:rsidRPr="006E4071">
        <w:rPr>
          <w:rFonts w:ascii="Book Antiqua" w:hAnsi="Book Antiqua"/>
          <w:b/>
          <w:bCs/>
        </w:rPr>
        <w:t>transarterial</w:t>
      </w:r>
      <w:proofErr w:type="spellEnd"/>
      <w:r w:rsidR="00BE6687" w:rsidRPr="006E4071">
        <w:rPr>
          <w:rFonts w:ascii="Book Antiqua" w:hAnsi="Book Antiqua"/>
          <w:b/>
          <w:bCs/>
        </w:rPr>
        <w:t xml:space="preserve"> chemoembolization</w:t>
      </w:r>
      <w:r w:rsidRPr="006E4071">
        <w:rPr>
          <w:rFonts w:ascii="Book Antiqua" w:hAnsi="Book Antiqua"/>
          <w:b/>
          <w:bCs/>
        </w:rPr>
        <w:t xml:space="preserve">) </w:t>
      </w:r>
      <w:r w:rsidR="002F3720" w:rsidRPr="006E4071">
        <w:rPr>
          <w:rFonts w:ascii="Book Antiqua" w:hAnsi="Book Antiqua"/>
          <w:b/>
          <w:bCs/>
          <w:i/>
          <w:iCs/>
        </w:rPr>
        <w:t>vs</w:t>
      </w:r>
      <w:r w:rsidRPr="006E4071">
        <w:rPr>
          <w:rFonts w:ascii="Book Antiqua" w:hAnsi="Book Antiqua"/>
          <w:b/>
          <w:bCs/>
        </w:rPr>
        <w:t xml:space="preserve"> </w:t>
      </w:r>
      <w:r w:rsidR="003A5D9B" w:rsidRPr="006E4071">
        <w:rPr>
          <w:rFonts w:ascii="Book Antiqua" w:hAnsi="Book Antiqua"/>
          <w:b/>
          <w:bCs/>
        </w:rPr>
        <w:t>idarubicin</w:t>
      </w:r>
      <w:r w:rsidRPr="006E4071">
        <w:rPr>
          <w:rFonts w:ascii="Book Antiqua" w:hAnsi="Book Antiqua"/>
          <w:b/>
          <w:bCs/>
        </w:rPr>
        <w:t xml:space="preserve"> (</w:t>
      </w:r>
      <w:r w:rsidR="003A5D9B" w:rsidRPr="006E4071">
        <w:rPr>
          <w:rFonts w:ascii="Book Antiqua" w:hAnsi="Book Antiqua"/>
          <w:b/>
          <w:bCs/>
        </w:rPr>
        <w:t>idarubicin</w:t>
      </w:r>
      <w:r w:rsidR="00BE6687" w:rsidRPr="006E4071">
        <w:rPr>
          <w:rFonts w:ascii="Book Antiqua" w:hAnsi="Book Antiqua"/>
          <w:b/>
          <w:bCs/>
        </w:rPr>
        <w:t xml:space="preserve">-based </w:t>
      </w:r>
      <w:proofErr w:type="spellStart"/>
      <w:r w:rsidR="00BE6687" w:rsidRPr="006E4071">
        <w:rPr>
          <w:rFonts w:ascii="Book Antiqua" w:hAnsi="Book Antiqua"/>
          <w:b/>
          <w:bCs/>
        </w:rPr>
        <w:t>transarterial</w:t>
      </w:r>
      <w:proofErr w:type="spellEnd"/>
      <w:r w:rsidR="00BE6687" w:rsidRPr="006E4071">
        <w:rPr>
          <w:rFonts w:ascii="Book Antiqua" w:hAnsi="Book Antiqua"/>
          <w:b/>
          <w:bCs/>
        </w:rPr>
        <w:t xml:space="preserve"> chemoembolization</w:t>
      </w:r>
      <w:r w:rsidRPr="006E4071">
        <w:rPr>
          <w:rFonts w:ascii="Book Antiqua" w:hAnsi="Book Antiqua"/>
          <w:b/>
          <w:bCs/>
        </w:rPr>
        <w:t>) patients.</w:t>
      </w:r>
      <w:r w:rsidRPr="006E4071">
        <w:rPr>
          <w:rFonts w:ascii="Book Antiqua" w:hAnsi="Book Antiqua"/>
        </w:rPr>
        <w:t xml:space="preserve"> A</w:t>
      </w:r>
      <w:r w:rsidR="0045166B" w:rsidRPr="006E4071">
        <w:rPr>
          <w:rFonts w:ascii="Book Antiqua" w:hAnsi="Book Antiqua"/>
        </w:rPr>
        <w:t>:</w:t>
      </w:r>
      <w:r w:rsidRPr="006E4071">
        <w:rPr>
          <w:rFonts w:ascii="Book Antiqua" w:hAnsi="Book Antiqua"/>
        </w:rPr>
        <w:t xml:space="preserve"> Progression</w:t>
      </w:r>
      <w:r w:rsidR="004D3BC6" w:rsidRPr="006E4071">
        <w:rPr>
          <w:rFonts w:ascii="Book Antiqua" w:hAnsi="Book Antiqua"/>
        </w:rPr>
        <w:t>-</w:t>
      </w:r>
      <w:r w:rsidRPr="006E4071">
        <w:rPr>
          <w:rFonts w:ascii="Book Antiqua" w:hAnsi="Book Antiqua"/>
        </w:rPr>
        <w:t>free survival</w:t>
      </w:r>
      <w:r w:rsidR="0045166B" w:rsidRPr="006E4071">
        <w:rPr>
          <w:rFonts w:ascii="Book Antiqua" w:hAnsi="Book Antiqua"/>
        </w:rPr>
        <w:t>;</w:t>
      </w:r>
      <w:r w:rsidRPr="006E4071">
        <w:rPr>
          <w:rFonts w:ascii="Book Antiqua" w:hAnsi="Book Antiqua"/>
        </w:rPr>
        <w:t xml:space="preserve"> B</w:t>
      </w:r>
      <w:r w:rsidR="0045166B" w:rsidRPr="006E4071">
        <w:rPr>
          <w:rFonts w:ascii="Book Antiqua" w:hAnsi="Book Antiqua"/>
        </w:rPr>
        <w:t>:</w:t>
      </w:r>
      <w:r w:rsidRPr="006E4071">
        <w:rPr>
          <w:rFonts w:ascii="Book Antiqua" w:hAnsi="Book Antiqua"/>
        </w:rPr>
        <w:t xml:space="preserve"> </w:t>
      </w:r>
      <w:r w:rsidR="00CD0BEC" w:rsidRPr="006E4071">
        <w:rPr>
          <w:rFonts w:ascii="Book Antiqua" w:hAnsi="Book Antiqua"/>
        </w:rPr>
        <w:t>Liver transplant-free survival</w:t>
      </w:r>
      <w:r w:rsidR="001707FE" w:rsidRPr="006E4071">
        <w:rPr>
          <w:rFonts w:ascii="Book Antiqua" w:hAnsi="Book Antiqua"/>
        </w:rPr>
        <w:t>; C:</w:t>
      </w:r>
      <w:r w:rsidR="001707FE" w:rsidRPr="006E4071">
        <w:rPr>
          <w:rFonts w:ascii="Book Antiqua" w:hAnsi="Book Antiqua"/>
          <w:rtl/>
        </w:rPr>
        <w:t xml:space="preserve"> </w:t>
      </w:r>
      <w:r w:rsidRPr="006E4071">
        <w:rPr>
          <w:rFonts w:ascii="Book Antiqua" w:hAnsi="Book Antiqua"/>
        </w:rPr>
        <w:t>Objective response</w:t>
      </w:r>
      <w:r w:rsidR="001707FE" w:rsidRPr="006E4071">
        <w:rPr>
          <w:rFonts w:ascii="Book Antiqua" w:hAnsi="Book Antiqua"/>
        </w:rPr>
        <w:t>;</w:t>
      </w:r>
      <w:r w:rsidRPr="006E4071">
        <w:rPr>
          <w:rFonts w:ascii="Book Antiqua" w:hAnsi="Book Antiqua"/>
        </w:rPr>
        <w:t xml:space="preserve"> </w:t>
      </w:r>
      <w:r w:rsidR="00EE1D2E" w:rsidRPr="006E4071">
        <w:rPr>
          <w:rFonts w:ascii="Book Antiqua" w:hAnsi="Book Antiqua"/>
        </w:rPr>
        <w:t>D</w:t>
      </w:r>
      <w:r w:rsidR="001707FE" w:rsidRPr="006E4071">
        <w:rPr>
          <w:rFonts w:ascii="Book Antiqua" w:hAnsi="Book Antiqua"/>
        </w:rPr>
        <w:t>:</w:t>
      </w:r>
      <w:r w:rsidR="00EE1D2E" w:rsidRPr="006E4071">
        <w:rPr>
          <w:rFonts w:ascii="Book Antiqua" w:hAnsi="Book Antiqua"/>
        </w:rPr>
        <w:t xml:space="preserve"> </w:t>
      </w:r>
      <w:r w:rsidR="0067400C" w:rsidRPr="006E4071">
        <w:rPr>
          <w:rFonts w:ascii="Book Antiqua" w:hAnsi="Book Antiqua"/>
        </w:rPr>
        <w:t>Disease control rate</w:t>
      </w:r>
      <w:r w:rsidR="0059375B" w:rsidRPr="006E4071">
        <w:rPr>
          <w:rFonts w:ascii="Book Antiqua" w:hAnsi="Book Antiqua"/>
        </w:rPr>
        <w:t>.</w:t>
      </w:r>
      <w:r w:rsidR="00BE6687" w:rsidRPr="006E4071">
        <w:rPr>
          <w:rFonts w:ascii="Book Antiqua" w:hAnsi="Book Antiqua"/>
        </w:rPr>
        <w:t xml:space="preserve"> </w:t>
      </w:r>
      <w:r w:rsidR="00BE6687" w:rsidRPr="006E4071">
        <w:rPr>
          <w:rFonts w:ascii="Book Antiqua" w:hAnsi="Book Antiqua" w:cs="Arial"/>
          <w:bCs/>
          <w:lang w:bidi="th-TH"/>
        </w:rPr>
        <w:t xml:space="preserve">TACE: </w:t>
      </w:r>
      <w:proofErr w:type="spellStart"/>
      <w:r w:rsidR="00BE6687" w:rsidRPr="006E4071">
        <w:rPr>
          <w:rFonts w:ascii="Book Antiqua" w:hAnsi="Book Antiqua" w:cs="Arial"/>
          <w:bCs/>
          <w:lang w:bidi="th-TH"/>
        </w:rPr>
        <w:t>Transarterial</w:t>
      </w:r>
      <w:proofErr w:type="spellEnd"/>
      <w:r w:rsidR="00BE6687" w:rsidRPr="006E4071">
        <w:rPr>
          <w:rFonts w:ascii="Book Antiqua" w:hAnsi="Book Antiqua" w:cs="Arial"/>
          <w:bCs/>
          <w:lang w:bidi="th-TH"/>
        </w:rPr>
        <w:t xml:space="preserve"> chemoembolization; </w:t>
      </w:r>
      <w:r w:rsidR="00BE6687" w:rsidRPr="006E4071">
        <w:rPr>
          <w:rFonts w:ascii="Book Antiqua" w:hAnsi="Book Antiqua"/>
        </w:rPr>
        <w:t xml:space="preserve">Dox-TACE: </w:t>
      </w:r>
      <w:bookmarkStart w:id="95" w:name="_Hlk27580563"/>
      <w:r w:rsidR="00BE6687" w:rsidRPr="006E4071">
        <w:rPr>
          <w:rFonts w:ascii="Book Antiqua" w:hAnsi="Book Antiqua"/>
        </w:rPr>
        <w:t xml:space="preserve">Doxorubicin-based </w:t>
      </w:r>
      <w:proofErr w:type="spellStart"/>
      <w:r w:rsidR="00BE6687" w:rsidRPr="006E4071">
        <w:rPr>
          <w:rFonts w:ascii="Book Antiqua" w:hAnsi="Book Antiqua" w:cs="Arial"/>
          <w:bCs/>
          <w:lang w:bidi="th-TH"/>
        </w:rPr>
        <w:t>transarterial</w:t>
      </w:r>
      <w:proofErr w:type="spellEnd"/>
      <w:r w:rsidR="00BE6687" w:rsidRPr="006E4071">
        <w:rPr>
          <w:rFonts w:ascii="Book Antiqua" w:hAnsi="Book Antiqua" w:cs="Arial"/>
          <w:bCs/>
          <w:lang w:bidi="th-TH"/>
        </w:rPr>
        <w:t xml:space="preserve"> chemoembolization</w:t>
      </w:r>
      <w:bookmarkEnd w:id="95"/>
      <w:r w:rsidR="00BE6687" w:rsidRPr="006E4071">
        <w:rPr>
          <w:rFonts w:ascii="Book Antiqua" w:hAnsi="Book Antiqua" w:cs="Arial"/>
          <w:bCs/>
          <w:lang w:bidi="th-TH"/>
        </w:rPr>
        <w:t xml:space="preserve">; </w:t>
      </w:r>
      <w:r w:rsidR="00BE6687" w:rsidRPr="006E4071">
        <w:rPr>
          <w:rFonts w:ascii="Book Antiqua" w:hAnsi="Book Antiqua"/>
        </w:rPr>
        <w:t xml:space="preserve">Ida-TACE: Idarubicin-based </w:t>
      </w:r>
      <w:proofErr w:type="spellStart"/>
      <w:r w:rsidR="00BE6687" w:rsidRPr="006E4071">
        <w:rPr>
          <w:rFonts w:ascii="Book Antiqua" w:hAnsi="Book Antiqua" w:cs="Arial"/>
          <w:bCs/>
          <w:lang w:bidi="th-TH"/>
        </w:rPr>
        <w:t>transarterial</w:t>
      </w:r>
      <w:proofErr w:type="spellEnd"/>
      <w:r w:rsidR="00BE6687" w:rsidRPr="006E4071">
        <w:rPr>
          <w:rFonts w:ascii="Book Antiqua" w:hAnsi="Book Antiqua" w:cs="Arial"/>
          <w:bCs/>
          <w:lang w:bidi="th-TH"/>
        </w:rPr>
        <w:t xml:space="preserve"> chemoembolization.</w:t>
      </w:r>
    </w:p>
    <w:p w14:paraId="3C0FFE06" w14:textId="4FEC0B55" w:rsidR="008128CF" w:rsidRPr="006E4071" w:rsidRDefault="008128CF" w:rsidP="007E1CA5">
      <w:pPr>
        <w:adjustRightInd w:val="0"/>
        <w:snapToGrid w:val="0"/>
        <w:spacing w:line="360" w:lineRule="auto"/>
        <w:jc w:val="both"/>
        <w:rPr>
          <w:rFonts w:ascii="Book Antiqua" w:hAnsi="Book Antiqua" w:cs="Arial"/>
        </w:rPr>
      </w:pPr>
      <w:r w:rsidRPr="006E4071">
        <w:rPr>
          <w:rFonts w:ascii="Book Antiqua" w:hAnsi="Book Antiqua" w:cs="Arial"/>
        </w:rPr>
        <w:br w:type="page"/>
      </w:r>
    </w:p>
    <w:p w14:paraId="1EE6F22C" w14:textId="6E98D7D4" w:rsidR="009623CA" w:rsidRPr="006E4071" w:rsidRDefault="0059375B" w:rsidP="007E1CA5">
      <w:pPr>
        <w:adjustRightInd w:val="0"/>
        <w:snapToGrid w:val="0"/>
        <w:spacing w:line="360" w:lineRule="auto"/>
        <w:jc w:val="both"/>
        <w:rPr>
          <w:rFonts w:ascii="Book Antiqua" w:hAnsi="Book Antiqua" w:cs="Arial"/>
        </w:rPr>
      </w:pPr>
      <w:r w:rsidRPr="006E4071">
        <w:rPr>
          <w:rFonts w:ascii="Book Antiqua" w:hAnsi="Book Antiqua" w:cs="Arial"/>
          <w:noProof/>
          <w:lang w:eastAsia="en-US"/>
        </w:rPr>
        <w:lastRenderedPageBreak/>
        <w:drawing>
          <wp:inline distT="0" distB="0" distL="0" distR="0" wp14:anchorId="789CCCA9" wp14:editId="199C7136">
            <wp:extent cx="5760720" cy="3037205"/>
            <wp:effectExtent l="0" t="0" r="0" b="0"/>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60720" cy="3037205"/>
                    </a:xfrm>
                    <a:prstGeom prst="rect">
                      <a:avLst/>
                    </a:prstGeom>
                    <a:noFill/>
                    <a:ln>
                      <a:noFill/>
                    </a:ln>
                  </pic:spPr>
                </pic:pic>
              </a:graphicData>
            </a:graphic>
          </wp:inline>
        </w:drawing>
      </w:r>
    </w:p>
    <w:p w14:paraId="7656CC26" w14:textId="642DD893" w:rsidR="00BE6687" w:rsidRPr="006E4071" w:rsidRDefault="00B304A9" w:rsidP="006E4071">
      <w:pPr>
        <w:adjustRightInd w:val="0"/>
        <w:snapToGrid w:val="0"/>
        <w:spacing w:line="360" w:lineRule="auto"/>
        <w:jc w:val="both"/>
        <w:rPr>
          <w:rFonts w:ascii="Book Antiqua" w:hAnsi="Book Antiqua" w:cs="Arial"/>
        </w:rPr>
      </w:pPr>
      <w:r w:rsidRPr="006E4071">
        <w:rPr>
          <w:rFonts w:ascii="Book Antiqua" w:hAnsi="Book Antiqua" w:cs="Arial"/>
          <w:b/>
          <w:bCs/>
        </w:rPr>
        <w:t>Figure 3 Chronic liver toxicity</w:t>
      </w:r>
      <w:r w:rsidR="00A01C16" w:rsidRPr="006E4071">
        <w:rPr>
          <w:rFonts w:ascii="Book Antiqua" w:hAnsi="Book Antiqua" w:cs="Arial"/>
          <w:b/>
          <w:bCs/>
        </w:rPr>
        <w:t xml:space="preserve"> after </w:t>
      </w:r>
      <w:proofErr w:type="spellStart"/>
      <w:r w:rsidR="001C23BF" w:rsidRPr="006E4071">
        <w:rPr>
          <w:rFonts w:ascii="Book Antiqua" w:hAnsi="Book Antiqua" w:cs="Arial"/>
          <w:b/>
          <w:bCs/>
        </w:rPr>
        <w:t>transarterial</w:t>
      </w:r>
      <w:proofErr w:type="spellEnd"/>
      <w:r w:rsidR="001C23BF" w:rsidRPr="006E4071">
        <w:rPr>
          <w:rFonts w:ascii="Book Antiqua" w:hAnsi="Book Antiqua" w:cs="Arial"/>
          <w:b/>
          <w:bCs/>
        </w:rPr>
        <w:t xml:space="preserve"> chemoembolization</w:t>
      </w:r>
      <w:r w:rsidRPr="006E4071">
        <w:rPr>
          <w:rFonts w:ascii="Book Antiqua" w:hAnsi="Book Antiqua" w:cs="Arial"/>
          <w:b/>
          <w:bCs/>
        </w:rPr>
        <w:t xml:space="preserve">. </w:t>
      </w:r>
      <w:r w:rsidRPr="006E4071">
        <w:rPr>
          <w:rFonts w:ascii="Book Antiqua" w:hAnsi="Book Antiqua" w:cs="Arial"/>
        </w:rPr>
        <w:t>A</w:t>
      </w:r>
      <w:r w:rsidR="0059375B" w:rsidRPr="006E4071">
        <w:rPr>
          <w:rFonts w:ascii="Book Antiqua" w:hAnsi="Book Antiqua" w:cs="Arial"/>
        </w:rPr>
        <w:t>:</w:t>
      </w:r>
      <w:r w:rsidRPr="006E4071">
        <w:rPr>
          <w:rFonts w:ascii="Book Antiqua" w:hAnsi="Book Antiqua" w:cs="Arial"/>
        </w:rPr>
        <w:t xml:space="preserve"> Bilirubin, albumin</w:t>
      </w:r>
      <w:r w:rsidR="0059375B" w:rsidRPr="006E4071">
        <w:rPr>
          <w:rFonts w:ascii="Book Antiqua" w:hAnsi="Book Antiqua" w:cs="Arial"/>
        </w:rPr>
        <w:t>,</w:t>
      </w:r>
      <w:r w:rsidRPr="006E4071">
        <w:rPr>
          <w:rFonts w:ascii="Book Antiqua" w:hAnsi="Book Antiqua" w:cs="Arial"/>
        </w:rPr>
        <w:t xml:space="preserve"> and prothrombin time changes</w:t>
      </w:r>
      <w:r w:rsidR="0059375B" w:rsidRPr="006E4071">
        <w:rPr>
          <w:rFonts w:ascii="Book Antiqua" w:hAnsi="Book Antiqua" w:cs="Arial"/>
        </w:rPr>
        <w:t xml:space="preserve">; </w:t>
      </w:r>
      <w:r w:rsidRPr="006E4071">
        <w:rPr>
          <w:rFonts w:ascii="Book Antiqua" w:hAnsi="Book Antiqua" w:cs="Arial"/>
        </w:rPr>
        <w:t>B</w:t>
      </w:r>
      <w:r w:rsidR="0059375B" w:rsidRPr="006E4071">
        <w:rPr>
          <w:rFonts w:ascii="Book Antiqua" w:hAnsi="Book Antiqua" w:cs="Arial"/>
        </w:rPr>
        <w:t>:</w:t>
      </w:r>
      <w:r w:rsidRPr="006E4071">
        <w:rPr>
          <w:rFonts w:ascii="Book Antiqua" w:hAnsi="Book Antiqua" w:cs="Arial"/>
        </w:rPr>
        <w:t xml:space="preserve"> Child</w:t>
      </w:r>
      <w:r w:rsidR="004D3BC6" w:rsidRPr="006E4071">
        <w:rPr>
          <w:rFonts w:ascii="Book Antiqua" w:hAnsi="Book Antiqua" w:cs="Arial"/>
        </w:rPr>
        <w:t>-</w:t>
      </w:r>
      <w:r w:rsidRPr="006E4071">
        <w:rPr>
          <w:rFonts w:ascii="Book Antiqua" w:hAnsi="Book Antiqua" w:cs="Arial"/>
        </w:rPr>
        <w:t>Pugh class repartition changes between pre-</w:t>
      </w:r>
      <w:proofErr w:type="spellStart"/>
      <w:r w:rsidR="001C23BF" w:rsidRPr="006E4071">
        <w:rPr>
          <w:rFonts w:ascii="Book Antiqua" w:hAnsi="Book Antiqua" w:cs="Arial"/>
        </w:rPr>
        <w:t>transarterial</w:t>
      </w:r>
      <w:proofErr w:type="spellEnd"/>
      <w:r w:rsidR="001C23BF" w:rsidRPr="006E4071">
        <w:rPr>
          <w:rFonts w:ascii="Book Antiqua" w:hAnsi="Book Antiqua" w:cs="Arial"/>
        </w:rPr>
        <w:t xml:space="preserve"> chemoembolization </w:t>
      </w:r>
      <w:r w:rsidRPr="006E4071">
        <w:rPr>
          <w:rFonts w:ascii="Book Antiqua" w:hAnsi="Book Antiqua" w:cs="Arial"/>
        </w:rPr>
        <w:t xml:space="preserve">and </w:t>
      </w:r>
      <w:r w:rsidR="002F53C7" w:rsidRPr="006E4071">
        <w:rPr>
          <w:rFonts w:ascii="Book Antiqua" w:hAnsi="Book Antiqua" w:cs="Arial"/>
        </w:rPr>
        <w:t xml:space="preserve">after </w:t>
      </w:r>
      <w:proofErr w:type="spellStart"/>
      <w:r w:rsidR="002F53C7" w:rsidRPr="006E4071">
        <w:rPr>
          <w:rFonts w:ascii="Book Antiqua" w:hAnsi="Book Antiqua" w:cs="Arial"/>
        </w:rPr>
        <w:t>transarterial</w:t>
      </w:r>
      <w:proofErr w:type="spellEnd"/>
      <w:r w:rsidR="002F53C7" w:rsidRPr="006E4071">
        <w:rPr>
          <w:rFonts w:ascii="Book Antiqua" w:hAnsi="Book Antiqua" w:cs="Arial"/>
        </w:rPr>
        <w:t xml:space="preserve"> chemoembolization</w:t>
      </w:r>
      <w:r w:rsidRPr="006E4071">
        <w:rPr>
          <w:rFonts w:ascii="Book Antiqua" w:hAnsi="Book Antiqua" w:cs="Arial"/>
        </w:rPr>
        <w:t xml:space="preserve"> (30-90 </w:t>
      </w:r>
      <w:r w:rsidR="00CE4A3F" w:rsidRPr="006E4071">
        <w:rPr>
          <w:rFonts w:ascii="Book Antiqua" w:hAnsi="Book Antiqua" w:cs="Arial"/>
        </w:rPr>
        <w:t>d</w:t>
      </w:r>
      <w:r w:rsidRPr="006E4071">
        <w:rPr>
          <w:rFonts w:ascii="Book Antiqua" w:hAnsi="Book Antiqua" w:cs="Arial"/>
        </w:rPr>
        <w:t xml:space="preserve">) clinical and biological evaluation. </w:t>
      </w:r>
      <w:r w:rsidR="001C23BF" w:rsidRPr="006E4071">
        <w:rPr>
          <w:rFonts w:ascii="Book Antiqua" w:hAnsi="Book Antiqua"/>
        </w:rPr>
        <w:t xml:space="preserve">Dox-TACE: Doxorubicin-based </w:t>
      </w:r>
      <w:proofErr w:type="spellStart"/>
      <w:r w:rsidR="001C23BF" w:rsidRPr="006E4071">
        <w:rPr>
          <w:rFonts w:ascii="Book Antiqua" w:hAnsi="Book Antiqua" w:cs="Arial"/>
          <w:bCs/>
          <w:lang w:bidi="th-TH"/>
        </w:rPr>
        <w:t>transarterial</w:t>
      </w:r>
      <w:proofErr w:type="spellEnd"/>
      <w:r w:rsidR="001C23BF" w:rsidRPr="006E4071">
        <w:rPr>
          <w:rFonts w:ascii="Book Antiqua" w:hAnsi="Book Antiqua" w:cs="Arial"/>
          <w:bCs/>
          <w:lang w:bidi="th-TH"/>
        </w:rPr>
        <w:t xml:space="preserve"> chemoembolization; </w:t>
      </w:r>
      <w:r w:rsidR="001C23BF" w:rsidRPr="006E4071">
        <w:rPr>
          <w:rFonts w:ascii="Book Antiqua" w:hAnsi="Book Antiqua"/>
        </w:rPr>
        <w:t xml:space="preserve">Ida-TACE: Idarubicin-based </w:t>
      </w:r>
      <w:proofErr w:type="spellStart"/>
      <w:r w:rsidR="001C23BF" w:rsidRPr="006E4071">
        <w:rPr>
          <w:rFonts w:ascii="Book Antiqua" w:hAnsi="Book Antiqua" w:cs="Arial"/>
          <w:bCs/>
          <w:lang w:bidi="th-TH"/>
        </w:rPr>
        <w:t>transarterial</w:t>
      </w:r>
      <w:proofErr w:type="spellEnd"/>
      <w:r w:rsidR="001C23BF" w:rsidRPr="006E4071">
        <w:rPr>
          <w:rFonts w:ascii="Book Antiqua" w:hAnsi="Book Antiqua" w:cs="Arial"/>
          <w:bCs/>
          <w:lang w:bidi="th-TH"/>
        </w:rPr>
        <w:t xml:space="preserve"> chemoembolization.</w:t>
      </w:r>
      <w:r w:rsidR="009623CA" w:rsidRPr="006E4071">
        <w:rPr>
          <w:rFonts w:ascii="Book Antiqua" w:hAnsi="Book Antiqua" w:cs="Arial"/>
        </w:rPr>
        <w:br w:type="page"/>
      </w:r>
    </w:p>
    <w:p w14:paraId="5963895A" w14:textId="4DDA6561" w:rsidR="009623CA" w:rsidRPr="006E4071" w:rsidRDefault="00BE6687" w:rsidP="007E1CA5">
      <w:pPr>
        <w:tabs>
          <w:tab w:val="left" w:pos="2127"/>
        </w:tabs>
        <w:adjustRightInd w:val="0"/>
        <w:snapToGrid w:val="0"/>
        <w:spacing w:line="360" w:lineRule="auto"/>
        <w:jc w:val="both"/>
        <w:rPr>
          <w:rFonts w:ascii="Book Antiqua" w:hAnsi="Book Antiqua" w:cs="Arial"/>
          <w:b/>
          <w:bCs/>
        </w:rPr>
      </w:pPr>
      <w:r w:rsidRPr="006E4071">
        <w:rPr>
          <w:rFonts w:ascii="Book Antiqua" w:hAnsi="Book Antiqua" w:cs="Arial"/>
          <w:b/>
          <w:bCs/>
        </w:rPr>
        <w:lastRenderedPageBreak/>
        <w:t xml:space="preserve">Table 1 Patient baseline </w:t>
      </w:r>
      <w:r w:rsidR="00512A96" w:rsidRPr="006E4071">
        <w:rPr>
          <w:rFonts w:ascii="Book Antiqua" w:hAnsi="Book Antiqua" w:cs="Arial"/>
          <w:b/>
          <w:bCs/>
        </w:rPr>
        <w:t>characteristics</w:t>
      </w:r>
      <w:r w:rsidRPr="006E4071">
        <w:rPr>
          <w:rFonts w:ascii="Book Antiqua" w:hAnsi="Book Antiqua" w:cs="Arial"/>
          <w:b/>
          <w:bCs/>
        </w:rPr>
        <w:t xml:space="preserve">: </w:t>
      </w:r>
      <w:r w:rsidR="00512A96" w:rsidRPr="006E4071">
        <w:rPr>
          <w:rFonts w:ascii="Book Antiqua" w:hAnsi="Book Antiqua" w:cs="Arial"/>
          <w:b/>
          <w:bCs/>
        </w:rPr>
        <w:t>C</w:t>
      </w:r>
      <w:r w:rsidRPr="006E4071">
        <w:rPr>
          <w:rFonts w:ascii="Book Antiqua" w:hAnsi="Book Antiqua" w:cs="Arial"/>
          <w:b/>
          <w:bCs/>
        </w:rPr>
        <w:t>linical and biological characteristics, portal hypertension evidence</w:t>
      </w:r>
      <w:r w:rsidR="002F53C7" w:rsidRPr="006E4071">
        <w:rPr>
          <w:rFonts w:ascii="Book Antiqua" w:hAnsi="Book Antiqua" w:cs="Arial"/>
          <w:b/>
          <w:bCs/>
        </w:rPr>
        <w:t>,</w:t>
      </w:r>
      <w:r w:rsidRPr="006E4071">
        <w:rPr>
          <w:rFonts w:ascii="Book Antiqua" w:hAnsi="Book Antiqua" w:cs="Arial"/>
          <w:b/>
          <w:bCs/>
        </w:rPr>
        <w:t xml:space="preserve"> and anthropometric analyses</w:t>
      </w:r>
      <w:r w:rsidR="00B07302" w:rsidRPr="006E4071">
        <w:rPr>
          <w:rFonts w:ascii="Book Antiqua" w:eastAsia="宋体" w:hAnsi="Book Antiqua" w:cs="Arial"/>
          <w:b/>
          <w:bCs/>
          <w:lang w:eastAsia="zh-CN"/>
        </w:rPr>
        <w:t>,</w:t>
      </w:r>
      <w:r w:rsidR="00B07302" w:rsidRPr="006E4071">
        <w:rPr>
          <w:rFonts w:ascii="Book Antiqua" w:hAnsi="Book Antiqua" w:cs="Arial"/>
          <w:b/>
          <w:lang w:eastAsia="fr-FR"/>
        </w:rPr>
        <w:t xml:space="preserve"> </w:t>
      </w:r>
      <w:r w:rsidR="00B07302" w:rsidRPr="006E4071">
        <w:rPr>
          <w:rFonts w:ascii="Book Antiqua" w:hAnsi="Book Antiqua" w:cs="Arial"/>
          <w:b/>
          <w:i/>
          <w:iCs/>
          <w:lang w:eastAsia="fr-FR"/>
        </w:rPr>
        <w:t>n</w:t>
      </w:r>
      <w:r w:rsidR="00B07302" w:rsidRPr="006E4071">
        <w:rPr>
          <w:rFonts w:ascii="Book Antiqua" w:hAnsi="Book Antiqua" w:cs="Arial"/>
          <w:b/>
          <w:lang w:eastAsia="fr-FR"/>
        </w:rPr>
        <w:t xml:space="preserve"> (%)</w:t>
      </w:r>
    </w:p>
    <w:tbl>
      <w:tblPr>
        <w:tblStyle w:val="ac"/>
        <w:tblW w:w="5000" w:type="pct"/>
        <w:jc w:val="center"/>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196"/>
        <w:gridCol w:w="2748"/>
        <w:gridCol w:w="2298"/>
      </w:tblGrid>
      <w:tr w:rsidR="007E1CA5" w:rsidRPr="006E4071" w14:paraId="1EB9AA12" w14:textId="77777777" w:rsidTr="001446E1">
        <w:trPr>
          <w:trHeight w:val="395"/>
          <w:jc w:val="center"/>
        </w:trPr>
        <w:tc>
          <w:tcPr>
            <w:tcW w:w="2271" w:type="pct"/>
            <w:tcBorders>
              <w:top w:val="single" w:sz="4" w:space="0" w:color="auto"/>
              <w:bottom w:val="single" w:sz="4" w:space="0" w:color="auto"/>
            </w:tcBorders>
            <w:hideMark/>
          </w:tcPr>
          <w:p w14:paraId="6B170FE6" w14:textId="50D1D296" w:rsidR="009623CA" w:rsidRPr="006E4071" w:rsidRDefault="00512A96" w:rsidP="007E1CA5">
            <w:pPr>
              <w:adjustRightInd w:val="0"/>
              <w:snapToGrid w:val="0"/>
              <w:spacing w:line="360" w:lineRule="auto"/>
              <w:rPr>
                <w:rFonts w:ascii="Book Antiqua" w:hAnsi="Book Antiqua" w:cs="Arial"/>
                <w:b/>
                <w:lang w:eastAsia="fr-FR"/>
              </w:rPr>
            </w:pPr>
            <w:r w:rsidRPr="006E4071">
              <w:rPr>
                <w:rFonts w:ascii="Book Antiqua" w:hAnsi="Book Antiqua" w:cs="Arial"/>
                <w:b/>
                <w:bCs/>
              </w:rPr>
              <w:t>Characteristics</w:t>
            </w:r>
          </w:p>
        </w:tc>
        <w:tc>
          <w:tcPr>
            <w:tcW w:w="1487" w:type="pct"/>
            <w:tcBorders>
              <w:top w:val="single" w:sz="4" w:space="0" w:color="auto"/>
              <w:bottom w:val="single" w:sz="4" w:space="0" w:color="auto"/>
            </w:tcBorders>
            <w:hideMark/>
          </w:tcPr>
          <w:p w14:paraId="6EC9D9AC" w14:textId="3DF866D7" w:rsidR="009623CA" w:rsidRPr="006E4071" w:rsidRDefault="009623CA" w:rsidP="007E1CA5">
            <w:pPr>
              <w:adjustRightInd w:val="0"/>
              <w:snapToGrid w:val="0"/>
              <w:spacing w:line="360" w:lineRule="auto"/>
              <w:rPr>
                <w:rFonts w:ascii="Book Antiqua" w:hAnsi="Book Antiqua" w:cs="Arial"/>
                <w:b/>
                <w:lang w:eastAsia="fr-FR"/>
              </w:rPr>
            </w:pPr>
            <w:r w:rsidRPr="006E4071">
              <w:rPr>
                <w:rFonts w:ascii="Book Antiqua" w:hAnsi="Book Antiqua" w:cs="Arial"/>
                <w:b/>
                <w:lang w:eastAsia="fr-FR"/>
              </w:rPr>
              <w:t>Doxorubicin</w:t>
            </w:r>
            <w:r w:rsidR="00E65F31" w:rsidRPr="006E4071">
              <w:rPr>
                <w:rFonts w:ascii="Book Antiqua" w:hAnsi="Book Antiqua" w:cs="Arial"/>
                <w:b/>
                <w:lang w:eastAsia="fr-FR"/>
              </w:rPr>
              <w:t>,</w:t>
            </w:r>
            <w:r w:rsidRPr="006E4071">
              <w:rPr>
                <w:rFonts w:ascii="Book Antiqua" w:hAnsi="Book Antiqua" w:cs="Arial"/>
                <w:b/>
                <w:lang w:eastAsia="fr-FR"/>
              </w:rPr>
              <w:t xml:space="preserve"> </w:t>
            </w:r>
            <w:r w:rsidRPr="006E4071">
              <w:rPr>
                <w:rFonts w:ascii="Book Antiqua" w:hAnsi="Book Antiqua" w:cs="Arial"/>
                <w:b/>
                <w:i/>
                <w:iCs/>
                <w:lang w:eastAsia="fr-FR"/>
              </w:rPr>
              <w:t>n</w:t>
            </w:r>
            <w:r w:rsidR="00BE6687" w:rsidRPr="006E4071">
              <w:rPr>
                <w:rFonts w:ascii="Book Antiqua" w:hAnsi="Book Antiqua" w:cs="Arial"/>
                <w:b/>
                <w:lang w:eastAsia="fr-FR"/>
              </w:rPr>
              <w:t xml:space="preserve"> </w:t>
            </w:r>
            <w:r w:rsidRPr="006E4071">
              <w:rPr>
                <w:rFonts w:ascii="Book Antiqua" w:hAnsi="Book Antiqua" w:cs="Arial"/>
                <w:b/>
                <w:lang w:eastAsia="fr-FR"/>
              </w:rPr>
              <w:t>=</w:t>
            </w:r>
            <w:r w:rsidR="00BE6687" w:rsidRPr="006E4071">
              <w:rPr>
                <w:rFonts w:ascii="Book Antiqua" w:hAnsi="Book Antiqua" w:cs="Arial"/>
                <w:b/>
                <w:lang w:eastAsia="fr-FR"/>
              </w:rPr>
              <w:t xml:space="preserve"> </w:t>
            </w:r>
            <w:r w:rsidRPr="006E4071">
              <w:rPr>
                <w:rFonts w:ascii="Book Antiqua" w:hAnsi="Book Antiqua" w:cs="Arial"/>
                <w:b/>
                <w:lang w:eastAsia="fr-FR"/>
              </w:rPr>
              <w:t>60</w:t>
            </w:r>
          </w:p>
        </w:tc>
        <w:tc>
          <w:tcPr>
            <w:tcW w:w="1242" w:type="pct"/>
            <w:tcBorders>
              <w:top w:val="single" w:sz="4" w:space="0" w:color="auto"/>
              <w:bottom w:val="single" w:sz="4" w:space="0" w:color="auto"/>
            </w:tcBorders>
            <w:hideMark/>
          </w:tcPr>
          <w:p w14:paraId="50B083B5" w14:textId="52076617" w:rsidR="009623CA" w:rsidRPr="006E4071" w:rsidRDefault="009623CA" w:rsidP="007E1CA5">
            <w:pPr>
              <w:adjustRightInd w:val="0"/>
              <w:snapToGrid w:val="0"/>
              <w:spacing w:line="360" w:lineRule="auto"/>
              <w:rPr>
                <w:rFonts w:ascii="Book Antiqua" w:hAnsi="Book Antiqua" w:cs="Arial"/>
                <w:b/>
                <w:lang w:eastAsia="fr-FR"/>
              </w:rPr>
            </w:pPr>
            <w:r w:rsidRPr="006E4071">
              <w:rPr>
                <w:rFonts w:ascii="Book Antiqua" w:hAnsi="Book Antiqua" w:cs="Arial"/>
                <w:b/>
                <w:lang w:eastAsia="fr-FR"/>
              </w:rPr>
              <w:t>Idarubicin</w:t>
            </w:r>
            <w:r w:rsidR="00E65F31" w:rsidRPr="006E4071">
              <w:rPr>
                <w:rFonts w:ascii="Book Antiqua" w:hAnsi="Book Antiqua" w:cs="Arial"/>
                <w:b/>
                <w:lang w:eastAsia="fr-FR"/>
              </w:rPr>
              <w:t>,</w:t>
            </w:r>
            <w:r w:rsidRPr="006E4071">
              <w:rPr>
                <w:rFonts w:ascii="Book Antiqua" w:hAnsi="Book Antiqua" w:cs="Arial"/>
                <w:b/>
                <w:lang w:eastAsia="fr-FR"/>
              </w:rPr>
              <w:t xml:space="preserve"> </w:t>
            </w:r>
            <w:r w:rsidRPr="006E4071">
              <w:rPr>
                <w:rFonts w:ascii="Book Antiqua" w:hAnsi="Book Antiqua" w:cs="Arial"/>
                <w:b/>
                <w:i/>
                <w:iCs/>
                <w:lang w:eastAsia="fr-FR"/>
              </w:rPr>
              <w:t>n</w:t>
            </w:r>
            <w:r w:rsidR="00BE6687" w:rsidRPr="006E4071">
              <w:rPr>
                <w:rFonts w:ascii="Book Antiqua" w:hAnsi="Book Antiqua" w:cs="Arial"/>
                <w:b/>
                <w:lang w:eastAsia="fr-FR"/>
              </w:rPr>
              <w:t xml:space="preserve"> </w:t>
            </w:r>
            <w:r w:rsidRPr="006E4071">
              <w:rPr>
                <w:rFonts w:ascii="Book Antiqua" w:hAnsi="Book Antiqua" w:cs="Arial"/>
                <w:b/>
                <w:lang w:eastAsia="fr-FR"/>
              </w:rPr>
              <w:t>=</w:t>
            </w:r>
            <w:r w:rsidR="00BE6687" w:rsidRPr="006E4071">
              <w:rPr>
                <w:rFonts w:ascii="Book Antiqua" w:hAnsi="Book Antiqua" w:cs="Arial"/>
                <w:b/>
                <w:lang w:eastAsia="fr-FR"/>
              </w:rPr>
              <w:t xml:space="preserve"> </w:t>
            </w:r>
            <w:r w:rsidRPr="006E4071">
              <w:rPr>
                <w:rFonts w:ascii="Book Antiqua" w:hAnsi="Book Antiqua" w:cs="Arial"/>
                <w:b/>
                <w:lang w:eastAsia="fr-FR"/>
              </w:rPr>
              <w:t>30</w:t>
            </w:r>
          </w:p>
        </w:tc>
      </w:tr>
      <w:tr w:rsidR="007E1CA5" w:rsidRPr="006E4071" w14:paraId="5ACF47A9" w14:textId="77777777" w:rsidTr="001446E1">
        <w:trPr>
          <w:trHeight w:val="330"/>
          <w:jc w:val="center"/>
        </w:trPr>
        <w:tc>
          <w:tcPr>
            <w:tcW w:w="2271" w:type="pct"/>
            <w:tcBorders>
              <w:top w:val="single" w:sz="4" w:space="0" w:color="auto"/>
            </w:tcBorders>
          </w:tcPr>
          <w:p w14:paraId="7391EEB5" w14:textId="1F343D90" w:rsidR="00512A96" w:rsidRPr="006E4071" w:rsidRDefault="00512A96" w:rsidP="007E1CA5">
            <w:pPr>
              <w:adjustRightInd w:val="0"/>
              <w:snapToGrid w:val="0"/>
              <w:spacing w:line="360" w:lineRule="auto"/>
              <w:rPr>
                <w:rFonts w:ascii="Book Antiqua" w:hAnsi="Book Antiqua" w:cs="Arial"/>
                <w:bCs/>
                <w:lang w:eastAsia="fr-FR"/>
              </w:rPr>
            </w:pPr>
            <w:r w:rsidRPr="006E4071">
              <w:rPr>
                <w:rFonts w:ascii="Book Antiqua" w:hAnsi="Book Antiqua" w:cs="Arial"/>
                <w:bCs/>
                <w:lang w:eastAsia="fr-FR"/>
              </w:rPr>
              <w:t>Clinical and biological data</w:t>
            </w:r>
          </w:p>
        </w:tc>
        <w:tc>
          <w:tcPr>
            <w:tcW w:w="1487" w:type="pct"/>
            <w:tcBorders>
              <w:top w:val="single" w:sz="4" w:space="0" w:color="auto"/>
            </w:tcBorders>
          </w:tcPr>
          <w:p w14:paraId="407F87DF" w14:textId="77777777" w:rsidR="00512A96" w:rsidRPr="006E4071" w:rsidRDefault="00512A96" w:rsidP="007E1CA5">
            <w:pPr>
              <w:adjustRightInd w:val="0"/>
              <w:snapToGrid w:val="0"/>
              <w:spacing w:line="360" w:lineRule="auto"/>
              <w:rPr>
                <w:rFonts w:ascii="Book Antiqua" w:hAnsi="Book Antiqua" w:cs="Arial"/>
                <w:lang w:eastAsia="fr-FR"/>
              </w:rPr>
            </w:pPr>
          </w:p>
        </w:tc>
        <w:tc>
          <w:tcPr>
            <w:tcW w:w="1242" w:type="pct"/>
            <w:tcBorders>
              <w:top w:val="single" w:sz="4" w:space="0" w:color="auto"/>
            </w:tcBorders>
          </w:tcPr>
          <w:p w14:paraId="778C4210" w14:textId="77777777" w:rsidR="00512A96" w:rsidRPr="006E4071" w:rsidRDefault="00512A96" w:rsidP="007E1CA5">
            <w:pPr>
              <w:adjustRightInd w:val="0"/>
              <w:snapToGrid w:val="0"/>
              <w:spacing w:line="360" w:lineRule="auto"/>
              <w:rPr>
                <w:rFonts w:ascii="Book Antiqua" w:hAnsi="Book Antiqua" w:cs="Arial"/>
                <w:lang w:eastAsia="fr-FR"/>
              </w:rPr>
            </w:pPr>
          </w:p>
        </w:tc>
      </w:tr>
      <w:tr w:rsidR="007E1CA5" w:rsidRPr="006E4071" w14:paraId="4B9E8C40" w14:textId="77777777" w:rsidTr="001446E1">
        <w:trPr>
          <w:trHeight w:val="330"/>
          <w:jc w:val="center"/>
        </w:trPr>
        <w:tc>
          <w:tcPr>
            <w:tcW w:w="2271" w:type="pct"/>
            <w:hideMark/>
          </w:tcPr>
          <w:p w14:paraId="53BE3CEB" w14:textId="199578EE" w:rsidR="009623CA" w:rsidRPr="006E4071" w:rsidRDefault="00B07302" w:rsidP="007E1CA5">
            <w:pPr>
              <w:adjustRightInd w:val="0"/>
              <w:snapToGrid w:val="0"/>
              <w:spacing w:line="360" w:lineRule="auto"/>
              <w:rPr>
                <w:rFonts w:ascii="Book Antiqua" w:eastAsia="宋体" w:hAnsi="Book Antiqua" w:cs="Arial"/>
                <w:i/>
                <w:lang w:eastAsia="zh-CN"/>
              </w:rPr>
            </w:pPr>
            <w:r w:rsidRPr="006E4071">
              <w:rPr>
                <w:rFonts w:ascii="Book Antiqua" w:hAnsi="Book Antiqua" w:cs="Arial"/>
                <w:lang w:eastAsia="fr-FR"/>
              </w:rPr>
              <w:t>Sex</w:t>
            </w:r>
            <w:r w:rsidR="004D3BC6" w:rsidRPr="006E4071">
              <w:rPr>
                <w:rFonts w:ascii="Book Antiqua" w:hAnsi="Book Antiqua" w:cs="Arial"/>
                <w:lang w:eastAsia="fr-FR"/>
              </w:rPr>
              <w:t>,</w:t>
            </w:r>
            <w:r w:rsidRPr="006E4071">
              <w:rPr>
                <w:rFonts w:ascii="Book Antiqua" w:hAnsi="Book Antiqua" w:cs="Arial"/>
                <w:lang w:eastAsia="fr-FR"/>
              </w:rPr>
              <w:t xml:space="preserve"> </w:t>
            </w:r>
            <w:r w:rsidR="004D3BC6" w:rsidRPr="006E4071">
              <w:rPr>
                <w:rFonts w:ascii="Book Antiqua" w:hAnsi="Book Antiqua" w:cs="Arial"/>
                <w:lang w:eastAsia="fr-FR"/>
              </w:rPr>
              <w:t>m</w:t>
            </w:r>
            <w:r w:rsidRPr="006E4071">
              <w:rPr>
                <w:rFonts w:ascii="Book Antiqua" w:hAnsi="Book Antiqua" w:cs="Arial"/>
                <w:lang w:eastAsia="fr-FR"/>
              </w:rPr>
              <w:t>ale/</w:t>
            </w:r>
            <w:r w:rsidR="004D3BC6" w:rsidRPr="006E4071">
              <w:rPr>
                <w:rFonts w:ascii="Book Antiqua" w:hAnsi="Book Antiqua" w:cs="Arial"/>
                <w:lang w:eastAsia="fr-FR"/>
              </w:rPr>
              <w:t>f</w:t>
            </w:r>
            <w:r w:rsidRPr="006E4071">
              <w:rPr>
                <w:rFonts w:ascii="Book Antiqua" w:hAnsi="Book Antiqua" w:cs="Arial"/>
                <w:lang w:eastAsia="fr-FR"/>
              </w:rPr>
              <w:t>emale</w:t>
            </w:r>
          </w:p>
        </w:tc>
        <w:tc>
          <w:tcPr>
            <w:tcW w:w="1487" w:type="pct"/>
            <w:hideMark/>
          </w:tcPr>
          <w:p w14:paraId="4433EF0B" w14:textId="1F600B13"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54 (90.0)/6 (10.0)</w:t>
            </w:r>
          </w:p>
        </w:tc>
        <w:tc>
          <w:tcPr>
            <w:tcW w:w="1242" w:type="pct"/>
            <w:hideMark/>
          </w:tcPr>
          <w:p w14:paraId="17665383" w14:textId="4295A082"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28 (93.3)/2 (6.7)</w:t>
            </w:r>
          </w:p>
        </w:tc>
      </w:tr>
      <w:tr w:rsidR="007E1CA5" w:rsidRPr="006E4071" w14:paraId="5AF82747" w14:textId="77777777" w:rsidTr="001446E1">
        <w:trPr>
          <w:trHeight w:val="330"/>
          <w:jc w:val="center"/>
        </w:trPr>
        <w:tc>
          <w:tcPr>
            <w:tcW w:w="2271" w:type="pct"/>
            <w:hideMark/>
          </w:tcPr>
          <w:p w14:paraId="1C774DEA" w14:textId="320996AC"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caps/>
                <w:lang w:eastAsia="fr-FR"/>
              </w:rPr>
              <w:t>a</w:t>
            </w:r>
            <w:r w:rsidRPr="006E4071">
              <w:rPr>
                <w:rFonts w:ascii="Book Antiqua" w:hAnsi="Book Antiqua" w:cs="Arial"/>
                <w:lang w:eastAsia="fr-FR"/>
              </w:rPr>
              <w:t>ge</w:t>
            </w:r>
            <w:r w:rsidR="004D3BC6" w:rsidRPr="006E4071">
              <w:rPr>
                <w:rFonts w:ascii="Book Antiqua" w:hAnsi="Book Antiqua" w:cs="Arial"/>
                <w:lang w:eastAsia="fr-FR"/>
              </w:rPr>
              <w:t xml:space="preserve"> in </w:t>
            </w:r>
            <w:proofErr w:type="spellStart"/>
            <w:r w:rsidR="004D3BC6" w:rsidRPr="006E4071">
              <w:rPr>
                <w:rFonts w:ascii="Book Antiqua" w:hAnsi="Book Antiqua" w:cs="Arial"/>
                <w:lang w:eastAsia="fr-FR"/>
              </w:rPr>
              <w:t>yr</w:t>
            </w:r>
            <w:proofErr w:type="spellEnd"/>
            <w:r w:rsidR="00FE694D">
              <w:rPr>
                <w:rFonts w:ascii="Book Antiqua" w:eastAsia="宋体" w:hAnsi="Book Antiqua" w:cs="Arial" w:hint="eastAsia"/>
                <w:lang w:eastAsia="zh-CN"/>
              </w:rPr>
              <w:t>,</w:t>
            </w:r>
            <w:r w:rsidRPr="006E4071">
              <w:rPr>
                <w:rFonts w:ascii="Book Antiqua" w:hAnsi="Book Antiqua" w:cs="Arial"/>
                <w:lang w:eastAsia="fr-FR"/>
              </w:rPr>
              <w:t xml:space="preserve"> </w:t>
            </w:r>
            <w:r w:rsidR="006E4071">
              <w:rPr>
                <w:rFonts w:ascii="Book Antiqua" w:hAnsi="Book Antiqua" w:cs="Arial"/>
                <w:lang w:eastAsia="fr-FR"/>
              </w:rPr>
              <w:t xml:space="preserve">mean </w:t>
            </w:r>
            <w:r w:rsidR="006E4071" w:rsidRPr="006E4071">
              <w:rPr>
                <w:rFonts w:ascii="Book Antiqua" w:eastAsia="宋体" w:hAnsi="Book Antiqua" w:cs="Arial"/>
                <w:lang w:eastAsia="zh-CN"/>
              </w:rPr>
              <w:t>±</w:t>
            </w:r>
            <w:r w:rsidR="006E4071" w:rsidRPr="006E4071">
              <w:rPr>
                <w:rFonts w:ascii="Book Antiqua" w:hAnsi="Book Antiqua" w:cs="Arial"/>
                <w:lang w:eastAsia="fr-FR"/>
              </w:rPr>
              <w:t xml:space="preserve"> </w:t>
            </w:r>
            <w:r w:rsidRPr="006E4071">
              <w:rPr>
                <w:rFonts w:ascii="Book Antiqua" w:hAnsi="Book Antiqua" w:cs="Arial"/>
                <w:lang w:eastAsia="fr-FR"/>
              </w:rPr>
              <w:t>SD</w:t>
            </w:r>
          </w:p>
        </w:tc>
        <w:tc>
          <w:tcPr>
            <w:tcW w:w="1487" w:type="pct"/>
            <w:hideMark/>
          </w:tcPr>
          <w:p w14:paraId="27F4DB9B" w14:textId="481817E3"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62.9 </w:t>
            </w:r>
            <w:r w:rsidR="006E4071" w:rsidRPr="006E4071">
              <w:rPr>
                <w:rFonts w:ascii="Book Antiqua" w:eastAsia="宋体" w:hAnsi="Book Antiqua" w:cs="Arial"/>
                <w:lang w:eastAsia="zh-CN"/>
              </w:rPr>
              <w:t>±</w:t>
            </w:r>
            <w:r w:rsidRPr="006E4071">
              <w:rPr>
                <w:rFonts w:ascii="Book Antiqua" w:hAnsi="Book Antiqua" w:cs="Arial"/>
                <w:lang w:eastAsia="fr-FR"/>
              </w:rPr>
              <w:t xml:space="preserve"> 9.0</w:t>
            </w:r>
          </w:p>
        </w:tc>
        <w:tc>
          <w:tcPr>
            <w:tcW w:w="1242" w:type="pct"/>
            <w:hideMark/>
          </w:tcPr>
          <w:p w14:paraId="77999BBA" w14:textId="5F593A34"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61.9 </w:t>
            </w:r>
            <w:r w:rsidR="006E4071" w:rsidRPr="006E4071">
              <w:rPr>
                <w:rFonts w:ascii="Book Antiqua" w:eastAsia="宋体" w:hAnsi="Book Antiqua" w:cs="Arial"/>
                <w:lang w:eastAsia="zh-CN"/>
              </w:rPr>
              <w:t>±</w:t>
            </w:r>
            <w:r w:rsidRPr="006E4071">
              <w:rPr>
                <w:rFonts w:ascii="Book Antiqua" w:hAnsi="Book Antiqua" w:cs="Arial"/>
                <w:lang w:eastAsia="fr-FR"/>
              </w:rPr>
              <w:t xml:space="preserve"> 9.8</w:t>
            </w:r>
          </w:p>
        </w:tc>
      </w:tr>
      <w:tr w:rsidR="007E1CA5" w:rsidRPr="006E4071" w14:paraId="78021763" w14:textId="77777777" w:rsidTr="001446E1">
        <w:trPr>
          <w:trHeight w:val="330"/>
          <w:jc w:val="center"/>
        </w:trPr>
        <w:tc>
          <w:tcPr>
            <w:tcW w:w="2271" w:type="pct"/>
            <w:hideMark/>
          </w:tcPr>
          <w:p w14:paraId="7D07C09B" w14:textId="6368F15D"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WHO performance status 0/1</w:t>
            </w:r>
          </w:p>
        </w:tc>
        <w:tc>
          <w:tcPr>
            <w:tcW w:w="1487" w:type="pct"/>
            <w:hideMark/>
          </w:tcPr>
          <w:p w14:paraId="2D74F724"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51 (85.0)/9 (15.0)</w:t>
            </w:r>
          </w:p>
        </w:tc>
        <w:tc>
          <w:tcPr>
            <w:tcW w:w="1242" w:type="pct"/>
            <w:hideMark/>
          </w:tcPr>
          <w:p w14:paraId="7B39EB3A"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25 (83.3)/5 (16.6)</w:t>
            </w:r>
          </w:p>
        </w:tc>
      </w:tr>
      <w:tr w:rsidR="007E1CA5" w:rsidRPr="006E4071" w14:paraId="0A675621" w14:textId="77777777" w:rsidTr="001446E1">
        <w:trPr>
          <w:trHeight w:val="381"/>
          <w:jc w:val="center"/>
        </w:trPr>
        <w:tc>
          <w:tcPr>
            <w:tcW w:w="2271" w:type="pct"/>
            <w:hideMark/>
          </w:tcPr>
          <w:p w14:paraId="14DECF32" w14:textId="777ABD2E"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BMI, median (IQR)</w:t>
            </w:r>
          </w:p>
        </w:tc>
        <w:tc>
          <w:tcPr>
            <w:tcW w:w="1487" w:type="pct"/>
            <w:hideMark/>
          </w:tcPr>
          <w:p w14:paraId="458E9690" w14:textId="6404A3D1"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27.6 (24.7-32.1)</w:t>
            </w:r>
          </w:p>
        </w:tc>
        <w:tc>
          <w:tcPr>
            <w:tcW w:w="1242" w:type="pct"/>
            <w:hideMark/>
          </w:tcPr>
          <w:p w14:paraId="3499C6AB" w14:textId="3B72B11C"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25.2 (22.9-27.2)</w:t>
            </w:r>
          </w:p>
        </w:tc>
      </w:tr>
      <w:tr w:rsidR="007E1CA5" w:rsidRPr="006E4071" w14:paraId="51C0D7A9" w14:textId="77777777" w:rsidTr="001446E1">
        <w:trPr>
          <w:trHeight w:val="348"/>
          <w:jc w:val="center"/>
        </w:trPr>
        <w:tc>
          <w:tcPr>
            <w:tcW w:w="2271" w:type="pct"/>
          </w:tcPr>
          <w:p w14:paraId="5F303739" w14:textId="41FCCA0A"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&lt; 20</w:t>
            </w:r>
          </w:p>
        </w:tc>
        <w:tc>
          <w:tcPr>
            <w:tcW w:w="1487" w:type="pct"/>
          </w:tcPr>
          <w:p w14:paraId="57C367DD" w14:textId="3BA918C8"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(3.3)</w:t>
            </w:r>
          </w:p>
        </w:tc>
        <w:tc>
          <w:tcPr>
            <w:tcW w:w="1242" w:type="pct"/>
          </w:tcPr>
          <w:p w14:paraId="7E74612C" w14:textId="03566721"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(6.9)</w:t>
            </w:r>
          </w:p>
        </w:tc>
      </w:tr>
      <w:tr w:rsidR="007E1CA5" w:rsidRPr="006E4071" w14:paraId="4D38EB59" w14:textId="77777777" w:rsidTr="001446E1">
        <w:trPr>
          <w:trHeight w:val="348"/>
          <w:jc w:val="center"/>
        </w:trPr>
        <w:tc>
          <w:tcPr>
            <w:tcW w:w="2271" w:type="pct"/>
          </w:tcPr>
          <w:p w14:paraId="684EEA97" w14:textId="46BFAA80"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20-24.9</w:t>
            </w:r>
          </w:p>
        </w:tc>
        <w:tc>
          <w:tcPr>
            <w:tcW w:w="1487" w:type="pct"/>
          </w:tcPr>
          <w:p w14:paraId="368A963F" w14:textId="35A9C670"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(25.0)</w:t>
            </w:r>
          </w:p>
        </w:tc>
        <w:tc>
          <w:tcPr>
            <w:tcW w:w="1242" w:type="pct"/>
          </w:tcPr>
          <w:p w14:paraId="7DB2BE3B" w14:textId="65F6BD27"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12 (41.4)</w:t>
            </w:r>
          </w:p>
        </w:tc>
      </w:tr>
      <w:tr w:rsidR="007E1CA5" w:rsidRPr="006E4071" w14:paraId="5A460517" w14:textId="77777777" w:rsidTr="001446E1">
        <w:trPr>
          <w:trHeight w:val="432"/>
          <w:jc w:val="center"/>
        </w:trPr>
        <w:tc>
          <w:tcPr>
            <w:tcW w:w="2271" w:type="pct"/>
          </w:tcPr>
          <w:p w14:paraId="4A1AC93C" w14:textId="4C0068C2"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 25</w:t>
            </w:r>
          </w:p>
        </w:tc>
        <w:tc>
          <w:tcPr>
            <w:tcW w:w="1487" w:type="pct"/>
          </w:tcPr>
          <w:p w14:paraId="00A6DD2A" w14:textId="12DFFAEB"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43 (71.7)</w:t>
            </w:r>
          </w:p>
        </w:tc>
        <w:tc>
          <w:tcPr>
            <w:tcW w:w="1242" w:type="pct"/>
          </w:tcPr>
          <w:p w14:paraId="1C7F49FC" w14:textId="59CE99FF"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(51.7)</w:t>
            </w:r>
          </w:p>
        </w:tc>
      </w:tr>
      <w:tr w:rsidR="007E1CA5" w:rsidRPr="006E4071" w14:paraId="19CBEEB7" w14:textId="77777777" w:rsidTr="001446E1">
        <w:trPr>
          <w:trHeight w:val="166"/>
          <w:jc w:val="center"/>
        </w:trPr>
        <w:tc>
          <w:tcPr>
            <w:tcW w:w="2271" w:type="pct"/>
            <w:hideMark/>
          </w:tcPr>
          <w:p w14:paraId="395FF8D2" w14:textId="77777777" w:rsidR="009623CA" w:rsidRPr="006E4071" w:rsidRDefault="009623CA" w:rsidP="007E1CA5">
            <w:pPr>
              <w:adjustRightInd w:val="0"/>
              <w:snapToGrid w:val="0"/>
              <w:spacing w:line="360" w:lineRule="auto"/>
              <w:rPr>
                <w:rFonts w:ascii="Book Antiqua" w:hAnsi="Book Antiqua" w:cs="Arial"/>
                <w:bCs/>
                <w:lang w:eastAsia="fr-FR"/>
              </w:rPr>
            </w:pPr>
            <w:r w:rsidRPr="006E4071">
              <w:rPr>
                <w:rFonts w:ascii="Book Antiqua" w:hAnsi="Book Antiqua" w:cs="Arial"/>
                <w:bCs/>
                <w:lang w:eastAsia="fr-FR"/>
              </w:rPr>
              <w:t>Tumor characteristics</w:t>
            </w:r>
          </w:p>
        </w:tc>
        <w:tc>
          <w:tcPr>
            <w:tcW w:w="1487" w:type="pct"/>
            <w:hideMark/>
          </w:tcPr>
          <w:p w14:paraId="31D9590C" w14:textId="7777777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A39E325" w14:textId="77777777"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06B83805" w14:textId="77777777" w:rsidTr="001446E1">
        <w:trPr>
          <w:trHeight w:val="356"/>
          <w:jc w:val="center"/>
        </w:trPr>
        <w:tc>
          <w:tcPr>
            <w:tcW w:w="2271" w:type="pct"/>
            <w:hideMark/>
          </w:tcPr>
          <w:p w14:paraId="043F6275" w14:textId="4C7B1F9C"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Tumor number, </w:t>
            </w:r>
            <w:r w:rsidR="00466133" w:rsidRPr="006E4071">
              <w:rPr>
                <w:rFonts w:ascii="Book Antiqua" w:hAnsi="Book Antiqua" w:cs="Arial"/>
                <w:lang w:eastAsia="fr-FR"/>
              </w:rPr>
              <w:t>m</w:t>
            </w:r>
            <w:r w:rsidRPr="006E4071">
              <w:rPr>
                <w:rFonts w:ascii="Book Antiqua" w:hAnsi="Book Antiqua" w:cs="Arial"/>
                <w:lang w:eastAsia="fr-FR"/>
              </w:rPr>
              <w:t>edian (IQR)</w:t>
            </w:r>
          </w:p>
        </w:tc>
        <w:tc>
          <w:tcPr>
            <w:tcW w:w="1487" w:type="pct"/>
            <w:hideMark/>
          </w:tcPr>
          <w:p w14:paraId="2A798CE5" w14:textId="0EE5327E"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(1-3)</w:t>
            </w:r>
          </w:p>
        </w:tc>
        <w:tc>
          <w:tcPr>
            <w:tcW w:w="1242" w:type="pct"/>
            <w:hideMark/>
          </w:tcPr>
          <w:p w14:paraId="1014BD8B" w14:textId="48D4046B"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(2-3.75)</w:t>
            </w:r>
          </w:p>
        </w:tc>
      </w:tr>
      <w:tr w:rsidR="007E1CA5" w:rsidRPr="006E4071" w14:paraId="5529AC20" w14:textId="77777777" w:rsidTr="001446E1">
        <w:trPr>
          <w:trHeight w:val="332"/>
          <w:jc w:val="center"/>
        </w:trPr>
        <w:tc>
          <w:tcPr>
            <w:tcW w:w="2271" w:type="pct"/>
          </w:tcPr>
          <w:p w14:paraId="725A15F8" w14:textId="19DFBDCC"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1 nodule</w:t>
            </w:r>
          </w:p>
        </w:tc>
        <w:tc>
          <w:tcPr>
            <w:tcW w:w="1487" w:type="pct"/>
          </w:tcPr>
          <w:p w14:paraId="0509BA5E" w14:textId="69DF76F0"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17 (28.3)</w:t>
            </w:r>
          </w:p>
        </w:tc>
        <w:tc>
          <w:tcPr>
            <w:tcW w:w="1242" w:type="pct"/>
          </w:tcPr>
          <w:p w14:paraId="613F5195" w14:textId="62DD9DED"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7 (23.3)</w:t>
            </w:r>
          </w:p>
        </w:tc>
      </w:tr>
      <w:tr w:rsidR="007E1CA5" w:rsidRPr="006E4071" w14:paraId="7FDEFC4D" w14:textId="77777777" w:rsidTr="001446E1">
        <w:trPr>
          <w:trHeight w:val="348"/>
          <w:jc w:val="center"/>
        </w:trPr>
        <w:tc>
          <w:tcPr>
            <w:tcW w:w="2271" w:type="pct"/>
          </w:tcPr>
          <w:p w14:paraId="0E8FCDBC" w14:textId="3780FE9F"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2-3 nodules</w:t>
            </w:r>
          </w:p>
        </w:tc>
        <w:tc>
          <w:tcPr>
            <w:tcW w:w="1487" w:type="pct"/>
          </w:tcPr>
          <w:p w14:paraId="3DD4576D" w14:textId="15C5B768"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31 (51.7)</w:t>
            </w:r>
          </w:p>
        </w:tc>
        <w:tc>
          <w:tcPr>
            <w:tcW w:w="1242" w:type="pct"/>
          </w:tcPr>
          <w:p w14:paraId="162AB7EF" w14:textId="116A3D35"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(50.0)</w:t>
            </w:r>
          </w:p>
        </w:tc>
      </w:tr>
      <w:tr w:rsidR="007E1CA5" w:rsidRPr="006E4071" w14:paraId="24F708AD" w14:textId="77777777" w:rsidTr="001446E1">
        <w:trPr>
          <w:trHeight w:val="581"/>
          <w:jc w:val="center"/>
        </w:trPr>
        <w:tc>
          <w:tcPr>
            <w:tcW w:w="2271" w:type="pct"/>
          </w:tcPr>
          <w:p w14:paraId="4ACED914" w14:textId="15841FED" w:rsidR="00512A96" w:rsidRPr="006E4071" w:rsidRDefault="00B07302" w:rsidP="007E1CA5">
            <w:pPr>
              <w:adjustRightInd w:val="0"/>
              <w:snapToGrid w:val="0"/>
              <w:spacing w:line="360" w:lineRule="auto"/>
              <w:ind w:leftChars="50" w:left="120"/>
              <w:rPr>
                <w:rFonts w:ascii="Book Antiqua" w:eastAsia="宋体" w:hAnsi="Book Antiqua" w:cs="Arial"/>
                <w:lang w:eastAsia="zh-CN"/>
              </w:rPr>
            </w:pPr>
            <w:r w:rsidRPr="006E4071">
              <w:rPr>
                <w:rFonts w:ascii="Book Antiqua" w:hAnsi="Book Antiqua" w:cs="Arial"/>
                <w:lang w:eastAsia="fr-FR"/>
              </w:rPr>
              <w:t>&gt; 3 nodules</w:t>
            </w:r>
          </w:p>
        </w:tc>
        <w:tc>
          <w:tcPr>
            <w:tcW w:w="1487" w:type="pct"/>
          </w:tcPr>
          <w:p w14:paraId="7C6AC45B" w14:textId="457ADEE4"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12 (20.0)</w:t>
            </w:r>
          </w:p>
        </w:tc>
        <w:tc>
          <w:tcPr>
            <w:tcW w:w="1242" w:type="pct"/>
          </w:tcPr>
          <w:p w14:paraId="26FBCD13" w14:textId="2DD2F769"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8 (26.7)</w:t>
            </w:r>
          </w:p>
        </w:tc>
      </w:tr>
      <w:tr w:rsidR="007E1CA5" w:rsidRPr="006E4071" w14:paraId="32032816" w14:textId="77777777" w:rsidTr="001446E1">
        <w:trPr>
          <w:trHeight w:val="791"/>
          <w:jc w:val="center"/>
        </w:trPr>
        <w:tc>
          <w:tcPr>
            <w:tcW w:w="2271" w:type="pct"/>
            <w:hideMark/>
          </w:tcPr>
          <w:p w14:paraId="7D3CB719" w14:textId="728E0CA1"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2 largest nodules sum </w:t>
            </w:r>
            <w:r w:rsidR="004D3BC6" w:rsidRPr="006E4071">
              <w:rPr>
                <w:rFonts w:ascii="Book Antiqua" w:hAnsi="Book Antiqua" w:cs="Arial"/>
                <w:lang w:eastAsia="fr-FR"/>
              </w:rPr>
              <w:t xml:space="preserve">in </w:t>
            </w:r>
            <w:r w:rsidRPr="006E4071">
              <w:rPr>
                <w:rFonts w:ascii="Book Antiqua" w:hAnsi="Book Antiqua" w:cs="Arial"/>
                <w:lang w:eastAsia="fr-FR"/>
              </w:rPr>
              <w:t xml:space="preserve">mm, </w:t>
            </w:r>
            <w:r w:rsidR="002F53C7" w:rsidRPr="006E4071">
              <w:rPr>
                <w:rFonts w:ascii="Book Antiqua" w:hAnsi="Book Antiqua" w:cs="Arial"/>
                <w:lang w:eastAsia="fr-FR"/>
              </w:rPr>
              <w:t>m</w:t>
            </w:r>
            <w:r w:rsidRPr="006E4071">
              <w:rPr>
                <w:rFonts w:ascii="Book Antiqua" w:hAnsi="Book Antiqua" w:cs="Arial"/>
                <w:lang w:eastAsia="fr-FR"/>
              </w:rPr>
              <w:t>edian (IQR)</w:t>
            </w:r>
          </w:p>
        </w:tc>
        <w:tc>
          <w:tcPr>
            <w:tcW w:w="1487" w:type="pct"/>
            <w:hideMark/>
          </w:tcPr>
          <w:p w14:paraId="1D492B87"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49.5 (32.8-62.0)</w:t>
            </w:r>
          </w:p>
          <w:p w14:paraId="1B178DD2" w14:textId="7543A7C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1A87878"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40.5 (30.5-58.8)</w:t>
            </w:r>
          </w:p>
          <w:p w14:paraId="672282DC" w14:textId="3282169C"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61FAF70E" w14:textId="77777777" w:rsidTr="001446E1">
        <w:trPr>
          <w:trHeight w:val="546"/>
          <w:jc w:val="center"/>
        </w:trPr>
        <w:tc>
          <w:tcPr>
            <w:tcW w:w="2271" w:type="pct"/>
          </w:tcPr>
          <w:p w14:paraId="413B60C6" w14:textId="08C97A21" w:rsidR="00466133" w:rsidRPr="006E4071" w:rsidRDefault="00466133"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Partial portal vein thrombosis</w:t>
            </w:r>
          </w:p>
        </w:tc>
        <w:tc>
          <w:tcPr>
            <w:tcW w:w="1487" w:type="pct"/>
          </w:tcPr>
          <w:p w14:paraId="1DFC55A9" w14:textId="34FD521B" w:rsidR="00466133" w:rsidRPr="006E4071" w:rsidRDefault="00466133"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8 (13)</w:t>
            </w:r>
          </w:p>
        </w:tc>
        <w:tc>
          <w:tcPr>
            <w:tcW w:w="1242" w:type="pct"/>
          </w:tcPr>
          <w:p w14:paraId="746F040A" w14:textId="7C3258B5" w:rsidR="00466133" w:rsidRPr="006E4071" w:rsidRDefault="00466133"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 (10)</w:t>
            </w:r>
          </w:p>
        </w:tc>
      </w:tr>
      <w:tr w:rsidR="007E1CA5" w:rsidRPr="006E4071" w14:paraId="46CEE95F" w14:textId="77777777" w:rsidTr="001446E1">
        <w:trPr>
          <w:trHeight w:val="316"/>
          <w:jc w:val="center"/>
        </w:trPr>
        <w:tc>
          <w:tcPr>
            <w:tcW w:w="2271" w:type="pct"/>
          </w:tcPr>
          <w:p w14:paraId="7F20CD58" w14:textId="5593397D" w:rsidR="009623CA" w:rsidRPr="006E4071" w:rsidRDefault="009623CA"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sz w:val="24"/>
                <w:szCs w:val="24"/>
                <w:lang w:val="en-US"/>
              </w:rPr>
              <w:t>Underlying cirrhosis</w:t>
            </w:r>
          </w:p>
        </w:tc>
        <w:tc>
          <w:tcPr>
            <w:tcW w:w="1487" w:type="pct"/>
          </w:tcPr>
          <w:p w14:paraId="3FF92ECB" w14:textId="1A016335" w:rsidR="009623CA" w:rsidRPr="006E4071" w:rsidRDefault="009623CA" w:rsidP="007E1CA5">
            <w:pPr>
              <w:adjustRightInd w:val="0"/>
              <w:snapToGrid w:val="0"/>
              <w:spacing w:line="360" w:lineRule="auto"/>
              <w:rPr>
                <w:rFonts w:ascii="Book Antiqua" w:hAnsi="Book Antiqua" w:cs="Arial"/>
                <w:lang w:eastAsia="fr-FR"/>
              </w:rPr>
            </w:pPr>
          </w:p>
        </w:tc>
        <w:tc>
          <w:tcPr>
            <w:tcW w:w="1242" w:type="pct"/>
          </w:tcPr>
          <w:p w14:paraId="264BD8F5" w14:textId="24BBAA7A"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4A88F7D8" w14:textId="77777777" w:rsidTr="001446E1">
        <w:trPr>
          <w:trHeight w:val="364"/>
          <w:jc w:val="center"/>
        </w:trPr>
        <w:tc>
          <w:tcPr>
            <w:tcW w:w="2271" w:type="pct"/>
          </w:tcPr>
          <w:p w14:paraId="12C7A73F" w14:textId="4E8771AD" w:rsidR="00466133" w:rsidRPr="006E4071" w:rsidRDefault="00466133" w:rsidP="007E1CA5">
            <w:pPr>
              <w:pStyle w:val="ad"/>
              <w:adjustRightInd w:val="0"/>
              <w:snapToGrid w:val="0"/>
              <w:spacing w:before="0" w:beforeAutospacing="0" w:after="0" w:afterAutospacing="0" w:line="360" w:lineRule="auto"/>
              <w:rPr>
                <w:rFonts w:ascii="Book Antiqua" w:eastAsia="MS Mincho" w:hAnsi="Book Antiqua" w:cs="Arial"/>
                <w:b/>
                <w:bCs/>
                <w:sz w:val="24"/>
                <w:szCs w:val="24"/>
                <w:lang w:val="en-US"/>
              </w:rPr>
            </w:pPr>
            <w:r w:rsidRPr="006E4071">
              <w:rPr>
                <w:rFonts w:ascii="Book Antiqua" w:eastAsia="MS Mincho" w:hAnsi="Book Antiqua" w:cs="Arial"/>
                <w:bCs/>
                <w:sz w:val="24"/>
                <w:szCs w:val="24"/>
                <w:lang w:val="en-US"/>
              </w:rPr>
              <w:t>Yes/</w:t>
            </w:r>
            <w:r w:rsidR="004D3BC6" w:rsidRPr="006E4071">
              <w:rPr>
                <w:rFonts w:ascii="Book Antiqua" w:eastAsia="MS Mincho" w:hAnsi="Book Antiqua" w:cs="Arial"/>
                <w:bCs/>
                <w:sz w:val="24"/>
                <w:szCs w:val="24"/>
                <w:lang w:val="en-US"/>
              </w:rPr>
              <w:t>n</w:t>
            </w:r>
            <w:r w:rsidRPr="006E4071">
              <w:rPr>
                <w:rFonts w:ascii="Book Antiqua" w:eastAsia="MS Mincho" w:hAnsi="Book Antiqua" w:cs="Arial"/>
                <w:bCs/>
                <w:sz w:val="24"/>
                <w:szCs w:val="24"/>
                <w:lang w:val="en-US"/>
              </w:rPr>
              <w:t>o</w:t>
            </w:r>
          </w:p>
        </w:tc>
        <w:tc>
          <w:tcPr>
            <w:tcW w:w="1487" w:type="pct"/>
          </w:tcPr>
          <w:p w14:paraId="1067E971" w14:textId="29900BD1" w:rsidR="00466133" w:rsidRPr="006E4071" w:rsidRDefault="00466133"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56 (93.3)/4</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(6.7)</w:t>
            </w:r>
          </w:p>
        </w:tc>
        <w:tc>
          <w:tcPr>
            <w:tcW w:w="1242" w:type="pct"/>
          </w:tcPr>
          <w:p w14:paraId="7D734773" w14:textId="6F9E789A" w:rsidR="00466133" w:rsidRPr="006E4071" w:rsidRDefault="00466133"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26 (86.7)/4 (13.3)</w:t>
            </w:r>
          </w:p>
        </w:tc>
      </w:tr>
      <w:tr w:rsidR="007E1CA5" w:rsidRPr="006E4071" w14:paraId="70F32DBB" w14:textId="77777777" w:rsidTr="001446E1">
        <w:trPr>
          <w:trHeight w:val="364"/>
          <w:jc w:val="center"/>
        </w:trPr>
        <w:tc>
          <w:tcPr>
            <w:tcW w:w="2271" w:type="pct"/>
          </w:tcPr>
          <w:p w14:paraId="6F472507" w14:textId="388AD5F3" w:rsidR="00466133" w:rsidRPr="006E4071" w:rsidRDefault="00466133" w:rsidP="007E1CA5">
            <w:pPr>
              <w:pStyle w:val="ad"/>
              <w:adjustRightInd w:val="0"/>
              <w:snapToGrid w:val="0"/>
              <w:spacing w:before="0" w:beforeAutospacing="0" w:after="0" w:afterAutospacing="0" w:line="360" w:lineRule="auto"/>
              <w:rPr>
                <w:rFonts w:ascii="Book Antiqua" w:eastAsia="MS Mincho" w:hAnsi="Book Antiqua" w:cs="Arial"/>
                <w:bCs/>
                <w:sz w:val="24"/>
                <w:szCs w:val="24"/>
                <w:lang w:val="en-US"/>
              </w:rPr>
            </w:pPr>
            <w:r w:rsidRPr="006E4071">
              <w:rPr>
                <w:rFonts w:ascii="Book Antiqua" w:hAnsi="Book Antiqua" w:cs="Arial"/>
                <w:sz w:val="24"/>
                <w:szCs w:val="24"/>
                <w:lang w:val="en-US"/>
              </w:rPr>
              <w:t>Child-Pugh class A/B</w:t>
            </w:r>
          </w:p>
        </w:tc>
        <w:tc>
          <w:tcPr>
            <w:tcW w:w="1487" w:type="pct"/>
          </w:tcPr>
          <w:p w14:paraId="1764829E" w14:textId="79040065" w:rsidR="00466133" w:rsidRPr="006E4071" w:rsidRDefault="00466133"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52</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(86.7)/8</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(13.3)</w:t>
            </w:r>
          </w:p>
        </w:tc>
        <w:tc>
          <w:tcPr>
            <w:tcW w:w="1242" w:type="pct"/>
          </w:tcPr>
          <w:p w14:paraId="05F3B1A8" w14:textId="36E97D39" w:rsidR="00466133" w:rsidRPr="006E4071" w:rsidRDefault="00466133"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21</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(70.0)/9</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(30.0)</w:t>
            </w:r>
          </w:p>
        </w:tc>
      </w:tr>
      <w:tr w:rsidR="007E1CA5" w:rsidRPr="006E4071" w14:paraId="64FDE783" w14:textId="77777777" w:rsidTr="001446E1">
        <w:trPr>
          <w:trHeight w:val="332"/>
          <w:jc w:val="center"/>
        </w:trPr>
        <w:tc>
          <w:tcPr>
            <w:tcW w:w="2271" w:type="pct"/>
          </w:tcPr>
          <w:p w14:paraId="68BA7384" w14:textId="68EE2178" w:rsidR="00466133" w:rsidRPr="006E4071" w:rsidRDefault="00466133"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MELD, median (IQR)</w:t>
            </w:r>
          </w:p>
        </w:tc>
        <w:tc>
          <w:tcPr>
            <w:tcW w:w="1487" w:type="pct"/>
          </w:tcPr>
          <w:p w14:paraId="53EE8AE2" w14:textId="5EF91D7A" w:rsidR="00466133"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9.22 (8.13-10.57)</w:t>
            </w:r>
          </w:p>
        </w:tc>
        <w:tc>
          <w:tcPr>
            <w:tcW w:w="1242" w:type="pct"/>
          </w:tcPr>
          <w:p w14:paraId="0152EA94" w14:textId="6073E700" w:rsidR="00466133"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8.19 (7.34-9.86)</w:t>
            </w:r>
          </w:p>
        </w:tc>
      </w:tr>
      <w:tr w:rsidR="007E1CA5" w:rsidRPr="006E4071" w14:paraId="2696D817" w14:textId="77777777" w:rsidTr="001446E1">
        <w:trPr>
          <w:trHeight w:val="393"/>
          <w:jc w:val="center"/>
        </w:trPr>
        <w:tc>
          <w:tcPr>
            <w:tcW w:w="2271" w:type="pct"/>
          </w:tcPr>
          <w:p w14:paraId="7BC1D7AC" w14:textId="3D20D6FC" w:rsidR="00466133" w:rsidRPr="006E4071" w:rsidRDefault="002F53C7"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E</w:t>
            </w:r>
            <w:r w:rsidR="00466133" w:rsidRPr="006E4071">
              <w:rPr>
                <w:rFonts w:ascii="Book Antiqua" w:eastAsia="MS Mincho" w:hAnsi="Book Antiqua" w:cs="Arial"/>
                <w:bCs/>
                <w:sz w:val="24"/>
                <w:szCs w:val="24"/>
                <w:lang w:val="en-US"/>
              </w:rPr>
              <w:t>tiology</w:t>
            </w:r>
          </w:p>
        </w:tc>
        <w:tc>
          <w:tcPr>
            <w:tcW w:w="1487" w:type="pct"/>
          </w:tcPr>
          <w:p w14:paraId="567BDED7" w14:textId="77777777" w:rsidR="00466133" w:rsidRPr="006E4071" w:rsidRDefault="00466133" w:rsidP="007E1CA5">
            <w:pPr>
              <w:pStyle w:val="ad"/>
              <w:adjustRightInd w:val="0"/>
              <w:snapToGrid w:val="0"/>
              <w:spacing w:before="0" w:beforeAutospacing="0" w:after="0" w:afterAutospacing="0" w:line="360" w:lineRule="auto"/>
              <w:rPr>
                <w:rFonts w:ascii="Book Antiqua" w:hAnsi="Book Antiqua" w:cs="Arial"/>
                <w:sz w:val="24"/>
                <w:szCs w:val="24"/>
                <w:lang w:val="en-US"/>
              </w:rPr>
            </w:pPr>
          </w:p>
        </w:tc>
        <w:tc>
          <w:tcPr>
            <w:tcW w:w="1242" w:type="pct"/>
          </w:tcPr>
          <w:p w14:paraId="6920B399" w14:textId="77777777" w:rsidR="00466133" w:rsidRPr="006E4071" w:rsidRDefault="00466133" w:rsidP="007E1CA5">
            <w:pPr>
              <w:adjustRightInd w:val="0"/>
              <w:snapToGrid w:val="0"/>
              <w:spacing w:line="360" w:lineRule="auto"/>
              <w:rPr>
                <w:rFonts w:ascii="Book Antiqua" w:hAnsi="Book Antiqua" w:cs="Arial"/>
              </w:rPr>
            </w:pPr>
          </w:p>
        </w:tc>
      </w:tr>
      <w:tr w:rsidR="007E1CA5" w:rsidRPr="006E4071" w14:paraId="6AA66E3D" w14:textId="77777777" w:rsidTr="001446E1">
        <w:trPr>
          <w:trHeight w:val="328"/>
          <w:jc w:val="center"/>
        </w:trPr>
        <w:tc>
          <w:tcPr>
            <w:tcW w:w="2271" w:type="pct"/>
          </w:tcPr>
          <w:p w14:paraId="74F88D7F" w14:textId="1CA02257" w:rsidR="00B5654D" w:rsidRPr="006E4071" w:rsidRDefault="00B5654D" w:rsidP="007E1CA5">
            <w:pPr>
              <w:pStyle w:val="ad"/>
              <w:adjustRightInd w:val="0"/>
              <w:snapToGrid w:val="0"/>
              <w:spacing w:before="0" w:beforeAutospacing="0" w:after="0" w:afterAutospacing="0" w:line="360" w:lineRule="auto"/>
              <w:ind w:leftChars="50" w:left="120"/>
              <w:rPr>
                <w:rFonts w:ascii="Book Antiqua" w:eastAsia="MS Mincho" w:hAnsi="Book Antiqua" w:cs="Arial"/>
                <w:bCs/>
                <w:sz w:val="24"/>
                <w:szCs w:val="24"/>
                <w:u w:val="single"/>
                <w:lang w:val="en-US"/>
              </w:rPr>
            </w:pPr>
            <w:r w:rsidRPr="006E4071">
              <w:rPr>
                <w:rFonts w:ascii="Book Antiqua" w:eastAsia="MS Mincho" w:hAnsi="Book Antiqua" w:cs="Arial"/>
                <w:bCs/>
                <w:sz w:val="24"/>
                <w:szCs w:val="24"/>
                <w:lang w:val="en-US"/>
              </w:rPr>
              <w:t>Alcohol</w:t>
            </w:r>
          </w:p>
        </w:tc>
        <w:tc>
          <w:tcPr>
            <w:tcW w:w="1487" w:type="pct"/>
          </w:tcPr>
          <w:p w14:paraId="7E59252A" w14:textId="433B192C"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18 (30.0)</w:t>
            </w:r>
          </w:p>
        </w:tc>
        <w:tc>
          <w:tcPr>
            <w:tcW w:w="1242" w:type="pct"/>
          </w:tcPr>
          <w:p w14:paraId="3CF3A8FB" w14:textId="3C6006C8"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6 (20.0)</w:t>
            </w:r>
          </w:p>
        </w:tc>
      </w:tr>
      <w:tr w:rsidR="007E1CA5" w:rsidRPr="006E4071" w14:paraId="027D4248" w14:textId="77777777" w:rsidTr="001446E1">
        <w:trPr>
          <w:trHeight w:val="337"/>
          <w:jc w:val="center"/>
        </w:trPr>
        <w:tc>
          <w:tcPr>
            <w:tcW w:w="2271" w:type="pct"/>
          </w:tcPr>
          <w:p w14:paraId="68FA1A5B" w14:textId="774ABE50" w:rsidR="00B5654D" w:rsidRPr="006E4071" w:rsidRDefault="00B5654D" w:rsidP="007E1CA5">
            <w:pPr>
              <w:pStyle w:val="ad"/>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HB</w:t>
            </w:r>
            <w:r w:rsidR="00151B88" w:rsidRPr="006E4071">
              <w:rPr>
                <w:rFonts w:ascii="Book Antiqua" w:eastAsia="MS Mincho" w:hAnsi="Book Antiqua" w:cs="Arial"/>
                <w:bCs/>
                <w:sz w:val="24"/>
                <w:szCs w:val="24"/>
                <w:lang w:val="en-US"/>
              </w:rPr>
              <w:t>V</w:t>
            </w:r>
            <w:r w:rsidRPr="006E4071">
              <w:rPr>
                <w:rFonts w:ascii="Book Antiqua" w:eastAsia="MS Mincho" w:hAnsi="Book Antiqua" w:cs="Arial"/>
                <w:bCs/>
                <w:sz w:val="24"/>
                <w:szCs w:val="24"/>
                <w:lang w:val="en-US"/>
              </w:rPr>
              <w:t>/HCV infection</w:t>
            </w:r>
          </w:p>
        </w:tc>
        <w:tc>
          <w:tcPr>
            <w:tcW w:w="1487" w:type="pct"/>
          </w:tcPr>
          <w:p w14:paraId="5DD21615" w14:textId="666002B6"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11 (18.3)</w:t>
            </w:r>
          </w:p>
        </w:tc>
        <w:tc>
          <w:tcPr>
            <w:tcW w:w="1242" w:type="pct"/>
          </w:tcPr>
          <w:p w14:paraId="5FA61B96" w14:textId="135AC5D5"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4 (13.3)</w:t>
            </w:r>
          </w:p>
        </w:tc>
      </w:tr>
      <w:tr w:rsidR="007E1CA5" w:rsidRPr="006E4071" w14:paraId="3F20CD1D" w14:textId="77777777" w:rsidTr="001446E1">
        <w:trPr>
          <w:trHeight w:val="412"/>
          <w:jc w:val="center"/>
        </w:trPr>
        <w:tc>
          <w:tcPr>
            <w:tcW w:w="2271" w:type="pct"/>
          </w:tcPr>
          <w:p w14:paraId="7BA4856D" w14:textId="76AACD5B" w:rsidR="00B5654D" w:rsidRPr="006E4071" w:rsidRDefault="00B5654D" w:rsidP="007E1CA5">
            <w:pPr>
              <w:pStyle w:val="ad"/>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Metabolic</w:t>
            </w:r>
          </w:p>
        </w:tc>
        <w:tc>
          <w:tcPr>
            <w:tcW w:w="1487" w:type="pct"/>
          </w:tcPr>
          <w:p w14:paraId="719F98DC" w14:textId="28AA5E7E"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7 (11.7)</w:t>
            </w:r>
          </w:p>
        </w:tc>
        <w:tc>
          <w:tcPr>
            <w:tcW w:w="1242" w:type="pct"/>
          </w:tcPr>
          <w:p w14:paraId="12B83047" w14:textId="1319520C"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 (3.3)</w:t>
            </w:r>
          </w:p>
        </w:tc>
      </w:tr>
      <w:tr w:rsidR="007E1CA5" w:rsidRPr="006E4071" w14:paraId="59DBFF4C" w14:textId="77777777" w:rsidTr="001446E1">
        <w:trPr>
          <w:trHeight w:val="393"/>
          <w:jc w:val="center"/>
        </w:trPr>
        <w:tc>
          <w:tcPr>
            <w:tcW w:w="2271" w:type="pct"/>
          </w:tcPr>
          <w:p w14:paraId="43BAA9E8" w14:textId="3F1C0293" w:rsidR="00B5654D" w:rsidRPr="006E4071" w:rsidRDefault="00B5654D" w:rsidP="007E1CA5">
            <w:pPr>
              <w:pStyle w:val="ad"/>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Alcohol + HB</w:t>
            </w:r>
            <w:r w:rsidR="00151B88" w:rsidRPr="006E4071">
              <w:rPr>
                <w:rFonts w:ascii="Book Antiqua" w:eastAsia="MS Mincho" w:hAnsi="Book Antiqua" w:cs="Arial"/>
                <w:bCs/>
                <w:sz w:val="24"/>
                <w:szCs w:val="24"/>
                <w:lang w:val="en-US"/>
              </w:rPr>
              <w:t>V</w:t>
            </w:r>
            <w:r w:rsidRPr="006E4071">
              <w:rPr>
                <w:rFonts w:ascii="Book Antiqua" w:eastAsia="MS Mincho" w:hAnsi="Book Antiqua" w:cs="Arial"/>
                <w:bCs/>
                <w:sz w:val="24"/>
                <w:szCs w:val="24"/>
                <w:lang w:val="en-US"/>
              </w:rPr>
              <w:t>/HCV</w:t>
            </w:r>
          </w:p>
        </w:tc>
        <w:tc>
          <w:tcPr>
            <w:tcW w:w="1487" w:type="pct"/>
          </w:tcPr>
          <w:p w14:paraId="6B15006C" w14:textId="0AAC3D51"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3 (5.0)</w:t>
            </w:r>
          </w:p>
        </w:tc>
        <w:tc>
          <w:tcPr>
            <w:tcW w:w="1242" w:type="pct"/>
          </w:tcPr>
          <w:p w14:paraId="1FBE1297" w14:textId="5D1BB31C"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8 (26.7)</w:t>
            </w:r>
          </w:p>
        </w:tc>
      </w:tr>
      <w:tr w:rsidR="007E1CA5" w:rsidRPr="006E4071" w14:paraId="71AA95E3" w14:textId="77777777" w:rsidTr="001446E1">
        <w:trPr>
          <w:trHeight w:val="374"/>
          <w:jc w:val="center"/>
        </w:trPr>
        <w:tc>
          <w:tcPr>
            <w:tcW w:w="2271" w:type="pct"/>
          </w:tcPr>
          <w:p w14:paraId="552C957E" w14:textId="6B19F944" w:rsidR="00B5654D" w:rsidRPr="006E4071" w:rsidRDefault="00B5654D" w:rsidP="007E1CA5">
            <w:pPr>
              <w:pStyle w:val="ad"/>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Alcohol + Metabolic</w:t>
            </w:r>
          </w:p>
        </w:tc>
        <w:tc>
          <w:tcPr>
            <w:tcW w:w="1487" w:type="pct"/>
          </w:tcPr>
          <w:p w14:paraId="2A6FD69F" w14:textId="0D9E3D8F"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16 (26.7)</w:t>
            </w:r>
          </w:p>
        </w:tc>
        <w:tc>
          <w:tcPr>
            <w:tcW w:w="1242" w:type="pct"/>
          </w:tcPr>
          <w:p w14:paraId="1F894F0E" w14:textId="40D2B5CE"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5 (16.7)</w:t>
            </w:r>
          </w:p>
        </w:tc>
      </w:tr>
      <w:tr w:rsidR="007E1CA5" w:rsidRPr="006E4071" w14:paraId="0B4AD2DB" w14:textId="77777777" w:rsidTr="001446E1">
        <w:trPr>
          <w:trHeight w:val="524"/>
          <w:jc w:val="center"/>
        </w:trPr>
        <w:tc>
          <w:tcPr>
            <w:tcW w:w="2271" w:type="pct"/>
          </w:tcPr>
          <w:p w14:paraId="2DF54A4A" w14:textId="633B0ACB" w:rsidR="00B5654D" w:rsidRPr="006E4071" w:rsidRDefault="00B5654D" w:rsidP="007E1CA5">
            <w:pPr>
              <w:pStyle w:val="ad"/>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hAnsi="Book Antiqua" w:cs="Arial"/>
                <w:bCs/>
                <w:sz w:val="24"/>
                <w:szCs w:val="24"/>
                <w:lang w:val="en-US"/>
              </w:rPr>
              <w:t>Hemochromatosis</w:t>
            </w:r>
          </w:p>
        </w:tc>
        <w:tc>
          <w:tcPr>
            <w:tcW w:w="1487" w:type="pct"/>
          </w:tcPr>
          <w:p w14:paraId="362FC277" w14:textId="10404B87" w:rsidR="00B5654D" w:rsidRPr="006E4071" w:rsidRDefault="00B5654D" w:rsidP="007E1CA5">
            <w:pPr>
              <w:pStyle w:val="ad"/>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bCs/>
                <w:sz w:val="24"/>
                <w:szCs w:val="24"/>
                <w:lang w:val="en-US"/>
              </w:rPr>
              <w:t>3 (5.0)</w:t>
            </w:r>
          </w:p>
        </w:tc>
        <w:tc>
          <w:tcPr>
            <w:tcW w:w="1242" w:type="pct"/>
          </w:tcPr>
          <w:p w14:paraId="614410F1" w14:textId="1791708C" w:rsidR="00B5654D" w:rsidRPr="006E4071" w:rsidRDefault="00B5654D" w:rsidP="007E1CA5">
            <w:pPr>
              <w:adjustRightInd w:val="0"/>
              <w:snapToGrid w:val="0"/>
              <w:spacing w:line="360" w:lineRule="auto"/>
              <w:rPr>
                <w:rFonts w:ascii="Book Antiqua" w:hAnsi="Book Antiqua" w:cs="Arial"/>
              </w:rPr>
            </w:pPr>
            <w:r w:rsidRPr="006E4071">
              <w:rPr>
                <w:rFonts w:ascii="Book Antiqua" w:hAnsi="Book Antiqua" w:cs="Arial"/>
                <w:bCs/>
              </w:rPr>
              <w:t>2 (6.7)</w:t>
            </w:r>
          </w:p>
        </w:tc>
      </w:tr>
      <w:tr w:rsidR="007E1CA5" w:rsidRPr="006E4071" w14:paraId="23081811" w14:textId="77777777" w:rsidTr="001446E1">
        <w:trPr>
          <w:trHeight w:val="154"/>
          <w:jc w:val="center"/>
        </w:trPr>
        <w:tc>
          <w:tcPr>
            <w:tcW w:w="2271" w:type="pct"/>
            <w:hideMark/>
          </w:tcPr>
          <w:p w14:paraId="0ADBCE76" w14:textId="77777777" w:rsidR="009623CA" w:rsidRPr="006E4071" w:rsidRDefault="009623CA" w:rsidP="007E1CA5">
            <w:pPr>
              <w:adjustRightInd w:val="0"/>
              <w:snapToGrid w:val="0"/>
              <w:spacing w:line="360" w:lineRule="auto"/>
              <w:rPr>
                <w:rFonts w:ascii="Book Antiqua" w:hAnsi="Book Antiqua" w:cs="Arial"/>
                <w:bCs/>
                <w:lang w:eastAsia="fr-FR"/>
              </w:rPr>
            </w:pPr>
            <w:r w:rsidRPr="006E4071">
              <w:rPr>
                <w:rFonts w:ascii="Book Antiqua" w:hAnsi="Book Antiqua" w:cs="Arial"/>
                <w:bCs/>
                <w:lang w:eastAsia="fr-FR"/>
              </w:rPr>
              <w:t>Biological parameters</w:t>
            </w:r>
          </w:p>
        </w:tc>
        <w:tc>
          <w:tcPr>
            <w:tcW w:w="1487" w:type="pct"/>
            <w:hideMark/>
          </w:tcPr>
          <w:p w14:paraId="2D8C3C64" w14:textId="7777777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7F592A7" w14:textId="77777777"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6BB0E161" w14:textId="77777777" w:rsidTr="001446E1">
        <w:trPr>
          <w:trHeight w:val="140"/>
          <w:jc w:val="center"/>
        </w:trPr>
        <w:tc>
          <w:tcPr>
            <w:tcW w:w="2271" w:type="pct"/>
            <w:hideMark/>
          </w:tcPr>
          <w:p w14:paraId="08900059" w14:textId="7860A6F5"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Platelet count </w:t>
            </w:r>
            <w:r w:rsidR="00077C8A" w:rsidRPr="006E4071">
              <w:rPr>
                <w:rFonts w:ascii="Book Antiqua" w:hAnsi="Book Antiqua" w:cs="Arial"/>
                <w:lang w:eastAsia="fr-FR"/>
              </w:rPr>
              <w:t xml:space="preserve">in </w:t>
            </w:r>
            <w:r w:rsidRPr="006E4071">
              <w:rPr>
                <w:rFonts w:ascii="Book Antiqua" w:hAnsi="Book Antiqua" w:cs="Arial"/>
                <w:lang w:eastAsia="fr-FR"/>
              </w:rPr>
              <w:t>G/</w:t>
            </w:r>
            <w:r w:rsidR="00E46554" w:rsidRPr="006E4071">
              <w:rPr>
                <w:rFonts w:ascii="Book Antiqua" w:hAnsi="Book Antiqua" w:cs="Arial"/>
                <w:lang w:eastAsia="fr-FR"/>
              </w:rPr>
              <w:t>L</w:t>
            </w:r>
            <w:r w:rsidRPr="006E4071">
              <w:rPr>
                <w:rFonts w:ascii="Book Antiqua" w:hAnsi="Book Antiqua" w:cs="Arial"/>
                <w:lang w:eastAsia="fr-FR"/>
              </w:rPr>
              <w:t>, median (IQR)</w:t>
            </w:r>
          </w:p>
        </w:tc>
        <w:tc>
          <w:tcPr>
            <w:tcW w:w="1487" w:type="pct"/>
            <w:hideMark/>
          </w:tcPr>
          <w:p w14:paraId="176A0457"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112.5 (82.8-171.5)</w:t>
            </w:r>
          </w:p>
        </w:tc>
        <w:tc>
          <w:tcPr>
            <w:tcW w:w="1242" w:type="pct"/>
            <w:hideMark/>
          </w:tcPr>
          <w:p w14:paraId="59354550"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106.5 (86.3-135.3)</w:t>
            </w:r>
          </w:p>
        </w:tc>
      </w:tr>
      <w:tr w:rsidR="007E1CA5" w:rsidRPr="006E4071" w14:paraId="7F0FABF1" w14:textId="77777777" w:rsidTr="001446E1">
        <w:trPr>
          <w:trHeight w:val="166"/>
          <w:jc w:val="center"/>
        </w:trPr>
        <w:tc>
          <w:tcPr>
            <w:tcW w:w="2271" w:type="pct"/>
          </w:tcPr>
          <w:p w14:paraId="7BC345D6" w14:textId="1368AEE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lastRenderedPageBreak/>
              <w:t xml:space="preserve">Albumin </w:t>
            </w:r>
            <w:r w:rsidR="00077C8A" w:rsidRPr="006E4071">
              <w:rPr>
                <w:rFonts w:ascii="Book Antiqua" w:hAnsi="Book Antiqua" w:cs="Arial"/>
                <w:lang w:eastAsia="fr-FR"/>
              </w:rPr>
              <w:t xml:space="preserve">in </w:t>
            </w:r>
            <w:r w:rsidRPr="006E4071">
              <w:rPr>
                <w:rFonts w:ascii="Book Antiqua" w:hAnsi="Book Antiqua" w:cs="Arial"/>
                <w:lang w:eastAsia="fr-FR"/>
              </w:rPr>
              <w:t>g/d</w:t>
            </w:r>
            <w:r w:rsidR="00E46554" w:rsidRPr="006E4071">
              <w:rPr>
                <w:rFonts w:ascii="Book Antiqua" w:hAnsi="Book Antiqua" w:cs="Arial"/>
                <w:lang w:eastAsia="fr-FR"/>
              </w:rPr>
              <w:t>L</w:t>
            </w:r>
            <w:r w:rsidRPr="006E4071">
              <w:rPr>
                <w:rFonts w:ascii="Book Antiqua" w:hAnsi="Book Antiqua" w:cs="Arial"/>
                <w:lang w:eastAsia="fr-FR"/>
              </w:rPr>
              <w:t>, median (IQR)</w:t>
            </w:r>
          </w:p>
        </w:tc>
        <w:tc>
          <w:tcPr>
            <w:tcW w:w="1487" w:type="pct"/>
          </w:tcPr>
          <w:p w14:paraId="0D5B2FD6"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3.7 (3.4-3.9)</w:t>
            </w:r>
          </w:p>
        </w:tc>
        <w:tc>
          <w:tcPr>
            <w:tcW w:w="1242" w:type="pct"/>
          </w:tcPr>
          <w:p w14:paraId="7E46D96A"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3.5 (3.1-3.9)</w:t>
            </w:r>
          </w:p>
        </w:tc>
      </w:tr>
      <w:tr w:rsidR="007E1CA5" w:rsidRPr="006E4071" w14:paraId="22C3FA11" w14:textId="77777777" w:rsidTr="001446E1">
        <w:trPr>
          <w:trHeight w:val="739"/>
          <w:jc w:val="center"/>
        </w:trPr>
        <w:tc>
          <w:tcPr>
            <w:tcW w:w="2271" w:type="pct"/>
            <w:hideMark/>
          </w:tcPr>
          <w:p w14:paraId="475DA720" w14:textId="5BECFD59" w:rsidR="009623CA" w:rsidRPr="006E4071" w:rsidRDefault="009623CA" w:rsidP="007E1CA5">
            <w:pPr>
              <w:adjustRightInd w:val="0"/>
              <w:snapToGrid w:val="0"/>
              <w:spacing w:line="360" w:lineRule="auto"/>
              <w:rPr>
                <w:rFonts w:ascii="Book Antiqua" w:hAnsi="Book Antiqua" w:cs="Arial"/>
                <w:b/>
                <w:u w:val="single"/>
                <w:lang w:eastAsia="fr-FR"/>
              </w:rPr>
            </w:pPr>
            <w:r w:rsidRPr="006E4071">
              <w:rPr>
                <w:rFonts w:ascii="Book Antiqua" w:hAnsi="Book Antiqua" w:cs="Arial"/>
                <w:lang w:eastAsia="fr-FR"/>
              </w:rPr>
              <w:t xml:space="preserve">Total bilirubin </w:t>
            </w:r>
            <w:r w:rsidR="00077C8A" w:rsidRPr="006E4071">
              <w:rPr>
                <w:rFonts w:ascii="Book Antiqua" w:hAnsi="Book Antiqua" w:cs="Arial"/>
                <w:lang w:eastAsia="fr-FR"/>
              </w:rPr>
              <w:t xml:space="preserve">in </w:t>
            </w:r>
            <w:r w:rsidRPr="006E4071">
              <w:rPr>
                <w:rFonts w:ascii="Book Antiqua" w:hAnsi="Book Antiqua" w:cs="Arial"/>
                <w:lang w:eastAsia="fr-FR"/>
              </w:rPr>
              <w:t>mg/d</w:t>
            </w:r>
            <w:r w:rsidR="00077C8A" w:rsidRPr="006E4071">
              <w:rPr>
                <w:rFonts w:ascii="Book Antiqua" w:hAnsi="Book Antiqua" w:cs="Arial"/>
                <w:lang w:eastAsia="fr-FR"/>
              </w:rPr>
              <w:t>L</w:t>
            </w:r>
            <w:r w:rsidRPr="006E4071">
              <w:rPr>
                <w:rFonts w:ascii="Book Antiqua" w:hAnsi="Book Antiqua" w:cs="Arial"/>
                <w:lang w:eastAsia="fr-FR"/>
              </w:rPr>
              <w:t>, median (IQR)</w:t>
            </w:r>
          </w:p>
        </w:tc>
        <w:tc>
          <w:tcPr>
            <w:tcW w:w="1487" w:type="pct"/>
            <w:hideMark/>
          </w:tcPr>
          <w:p w14:paraId="6EE15DF3"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0.94 (0.58-1.18)</w:t>
            </w:r>
          </w:p>
          <w:p w14:paraId="516C82BD" w14:textId="25EF1A91"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4AE05E68"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0.73 (0.48-1.04)</w:t>
            </w:r>
          </w:p>
          <w:p w14:paraId="1A3C9F9D" w14:textId="50685A6A"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1F0717F3" w14:textId="77777777" w:rsidTr="001446E1">
        <w:trPr>
          <w:trHeight w:val="346"/>
          <w:jc w:val="center"/>
        </w:trPr>
        <w:tc>
          <w:tcPr>
            <w:tcW w:w="2271" w:type="pct"/>
          </w:tcPr>
          <w:p w14:paraId="7EBFCE04" w14:textId="1DC3BD34"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AST</w:t>
            </w:r>
            <w:r w:rsidR="00077C8A" w:rsidRPr="006E4071">
              <w:rPr>
                <w:rFonts w:ascii="Book Antiqua" w:hAnsi="Book Antiqua" w:cs="Arial"/>
                <w:lang w:eastAsia="fr-FR"/>
              </w:rPr>
              <w:t xml:space="preserve"> in </w:t>
            </w:r>
            <w:r w:rsidRPr="006E4071">
              <w:rPr>
                <w:rFonts w:ascii="Book Antiqua" w:hAnsi="Book Antiqua" w:cs="Arial"/>
                <w:lang w:eastAsia="fr-FR"/>
              </w:rPr>
              <w:t>IU/L, median (IQR)</w:t>
            </w:r>
          </w:p>
        </w:tc>
        <w:tc>
          <w:tcPr>
            <w:tcW w:w="1487" w:type="pct"/>
          </w:tcPr>
          <w:p w14:paraId="1F4F737B" w14:textId="300053A4"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46 (33-65)</w:t>
            </w:r>
          </w:p>
        </w:tc>
        <w:tc>
          <w:tcPr>
            <w:tcW w:w="1242" w:type="pct"/>
          </w:tcPr>
          <w:p w14:paraId="460DEB42" w14:textId="4B851672"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55 (34-68)</w:t>
            </w:r>
          </w:p>
        </w:tc>
      </w:tr>
      <w:tr w:rsidR="007E1CA5" w:rsidRPr="006E4071" w14:paraId="70520EA1" w14:textId="77777777" w:rsidTr="001446E1">
        <w:trPr>
          <w:trHeight w:val="365"/>
          <w:jc w:val="center"/>
        </w:trPr>
        <w:tc>
          <w:tcPr>
            <w:tcW w:w="2271" w:type="pct"/>
          </w:tcPr>
          <w:p w14:paraId="2C87AA83" w14:textId="62A6B9BB"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ALT </w:t>
            </w:r>
            <w:r w:rsidR="00077C8A" w:rsidRPr="006E4071">
              <w:rPr>
                <w:rFonts w:ascii="Book Antiqua" w:hAnsi="Book Antiqua" w:cs="Arial"/>
                <w:lang w:eastAsia="fr-FR"/>
              </w:rPr>
              <w:t xml:space="preserve">in </w:t>
            </w:r>
            <w:r w:rsidRPr="006E4071">
              <w:rPr>
                <w:rFonts w:ascii="Book Antiqua" w:hAnsi="Book Antiqua" w:cs="Arial"/>
                <w:lang w:eastAsia="fr-FR"/>
              </w:rPr>
              <w:t>IU/L, median (IQR)</w:t>
            </w:r>
          </w:p>
        </w:tc>
        <w:tc>
          <w:tcPr>
            <w:tcW w:w="1487" w:type="pct"/>
          </w:tcPr>
          <w:p w14:paraId="6BA51F01" w14:textId="75E9EBA1"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44 (34-70)</w:t>
            </w:r>
          </w:p>
        </w:tc>
        <w:tc>
          <w:tcPr>
            <w:tcW w:w="1242" w:type="pct"/>
          </w:tcPr>
          <w:p w14:paraId="38A36B24" w14:textId="68AE2B01"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40 (29-60</w:t>
            </w:r>
          </w:p>
        </w:tc>
      </w:tr>
      <w:tr w:rsidR="007E1CA5" w:rsidRPr="006E4071" w14:paraId="36BE4ABE" w14:textId="77777777" w:rsidTr="001446E1">
        <w:trPr>
          <w:trHeight w:val="365"/>
          <w:jc w:val="center"/>
        </w:trPr>
        <w:tc>
          <w:tcPr>
            <w:tcW w:w="2271" w:type="pct"/>
          </w:tcPr>
          <w:p w14:paraId="3DDD7588" w14:textId="1D7437C6"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GGT </w:t>
            </w:r>
            <w:r w:rsidR="00077C8A" w:rsidRPr="006E4071">
              <w:rPr>
                <w:rFonts w:ascii="Book Antiqua" w:hAnsi="Book Antiqua" w:cs="Arial"/>
                <w:lang w:eastAsia="fr-FR"/>
              </w:rPr>
              <w:t xml:space="preserve">in </w:t>
            </w:r>
            <w:r w:rsidRPr="006E4071">
              <w:rPr>
                <w:rFonts w:ascii="Book Antiqua" w:hAnsi="Book Antiqua" w:cs="Arial"/>
                <w:lang w:eastAsia="fr-FR"/>
              </w:rPr>
              <w:t>IU/L, median (IQR)</w:t>
            </w:r>
          </w:p>
        </w:tc>
        <w:tc>
          <w:tcPr>
            <w:tcW w:w="1487" w:type="pct"/>
          </w:tcPr>
          <w:p w14:paraId="73F2B5CC" w14:textId="365371D9"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152 (92-261)</w:t>
            </w:r>
          </w:p>
        </w:tc>
        <w:tc>
          <w:tcPr>
            <w:tcW w:w="1242" w:type="pct"/>
          </w:tcPr>
          <w:p w14:paraId="413559AE" w14:textId="322521BE"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185 (141-332)</w:t>
            </w:r>
          </w:p>
        </w:tc>
      </w:tr>
      <w:tr w:rsidR="007E1CA5" w:rsidRPr="006E4071" w14:paraId="008DE516" w14:textId="77777777" w:rsidTr="001446E1">
        <w:trPr>
          <w:trHeight w:val="447"/>
          <w:jc w:val="center"/>
        </w:trPr>
        <w:tc>
          <w:tcPr>
            <w:tcW w:w="2271" w:type="pct"/>
          </w:tcPr>
          <w:p w14:paraId="3408321E" w14:textId="3E3222E1"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ALP </w:t>
            </w:r>
            <w:r w:rsidR="00077C8A" w:rsidRPr="006E4071">
              <w:rPr>
                <w:rFonts w:ascii="Book Antiqua" w:hAnsi="Book Antiqua" w:cs="Arial"/>
                <w:lang w:eastAsia="fr-FR"/>
              </w:rPr>
              <w:t xml:space="preserve">in </w:t>
            </w:r>
            <w:r w:rsidRPr="006E4071">
              <w:rPr>
                <w:rFonts w:ascii="Book Antiqua" w:hAnsi="Book Antiqua" w:cs="Arial"/>
                <w:lang w:eastAsia="fr-FR"/>
              </w:rPr>
              <w:t>IU/L, median (IQR)</w:t>
            </w:r>
          </w:p>
        </w:tc>
        <w:tc>
          <w:tcPr>
            <w:tcW w:w="1487" w:type="pct"/>
          </w:tcPr>
          <w:p w14:paraId="39776823" w14:textId="7705D89A"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105 (88-133)</w:t>
            </w:r>
          </w:p>
        </w:tc>
        <w:tc>
          <w:tcPr>
            <w:tcW w:w="1242" w:type="pct"/>
          </w:tcPr>
          <w:p w14:paraId="34E2EC3E" w14:textId="273EE007"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115 (88-139)</w:t>
            </w:r>
          </w:p>
        </w:tc>
      </w:tr>
      <w:tr w:rsidR="007E1CA5" w:rsidRPr="006E4071" w14:paraId="664F48AC" w14:textId="77777777" w:rsidTr="001446E1">
        <w:trPr>
          <w:trHeight w:val="136"/>
          <w:jc w:val="center"/>
        </w:trPr>
        <w:tc>
          <w:tcPr>
            <w:tcW w:w="2271" w:type="pct"/>
            <w:hideMark/>
          </w:tcPr>
          <w:p w14:paraId="535D2236" w14:textId="19107534"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PT </w:t>
            </w:r>
            <w:r w:rsidR="00077C8A" w:rsidRPr="006E4071">
              <w:rPr>
                <w:rFonts w:ascii="Book Antiqua" w:hAnsi="Book Antiqua" w:cs="Arial"/>
                <w:lang w:eastAsia="fr-FR"/>
              </w:rPr>
              <w:t xml:space="preserve">as </w:t>
            </w:r>
            <w:r w:rsidRPr="006E4071">
              <w:rPr>
                <w:rFonts w:ascii="Book Antiqua" w:hAnsi="Book Antiqua" w:cs="Arial"/>
                <w:lang w:eastAsia="fr-FR"/>
              </w:rPr>
              <w:t>%, median (IQR)</w:t>
            </w:r>
          </w:p>
        </w:tc>
        <w:tc>
          <w:tcPr>
            <w:tcW w:w="1487" w:type="pct"/>
            <w:hideMark/>
          </w:tcPr>
          <w:p w14:paraId="36F648C2"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79.5 (67.0-85.8)</w:t>
            </w:r>
          </w:p>
        </w:tc>
        <w:tc>
          <w:tcPr>
            <w:tcW w:w="1242" w:type="pct"/>
            <w:hideMark/>
          </w:tcPr>
          <w:p w14:paraId="21521DD5"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79.5 (63.3-89.3)</w:t>
            </w:r>
          </w:p>
        </w:tc>
      </w:tr>
      <w:tr w:rsidR="007E1CA5" w:rsidRPr="006E4071" w14:paraId="480D711C" w14:textId="77777777" w:rsidTr="001446E1">
        <w:trPr>
          <w:trHeight w:val="150"/>
          <w:jc w:val="center"/>
        </w:trPr>
        <w:tc>
          <w:tcPr>
            <w:tcW w:w="2271" w:type="pct"/>
            <w:hideMark/>
          </w:tcPr>
          <w:p w14:paraId="0AA3D597" w14:textId="1AF251CE"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AFP </w:t>
            </w:r>
            <w:r w:rsidR="00077C8A" w:rsidRPr="006E4071">
              <w:rPr>
                <w:rFonts w:ascii="Book Antiqua" w:hAnsi="Book Antiqua" w:cs="Arial"/>
                <w:lang w:eastAsia="fr-FR"/>
              </w:rPr>
              <w:t xml:space="preserve">in </w:t>
            </w:r>
            <w:r w:rsidRPr="006E4071">
              <w:rPr>
                <w:rFonts w:ascii="Book Antiqua" w:hAnsi="Book Antiqua" w:cs="Arial"/>
                <w:lang w:eastAsia="fr-FR"/>
              </w:rPr>
              <w:t>ng/mL, median (IQR)</w:t>
            </w:r>
          </w:p>
        </w:tc>
        <w:tc>
          <w:tcPr>
            <w:tcW w:w="1487" w:type="pct"/>
            <w:hideMark/>
          </w:tcPr>
          <w:p w14:paraId="4A45B2EF"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12.7 (4.6-109.3)</w:t>
            </w:r>
          </w:p>
        </w:tc>
        <w:tc>
          <w:tcPr>
            <w:tcW w:w="1242" w:type="pct"/>
            <w:hideMark/>
          </w:tcPr>
          <w:p w14:paraId="6EEE53B0"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16.0 (5.2-35.0)</w:t>
            </w:r>
          </w:p>
        </w:tc>
      </w:tr>
      <w:tr w:rsidR="007E1CA5" w:rsidRPr="006E4071" w14:paraId="4F3AA5EB" w14:textId="77777777" w:rsidTr="001446E1">
        <w:trPr>
          <w:trHeight w:val="433"/>
          <w:jc w:val="center"/>
        </w:trPr>
        <w:tc>
          <w:tcPr>
            <w:tcW w:w="2271" w:type="pct"/>
            <w:hideMark/>
          </w:tcPr>
          <w:p w14:paraId="21D418CF" w14:textId="5999DEFD"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bCs/>
                <w:lang w:eastAsia="fr-FR"/>
              </w:rPr>
              <w:t>Drug administration method</w:t>
            </w:r>
          </w:p>
        </w:tc>
        <w:tc>
          <w:tcPr>
            <w:tcW w:w="1487" w:type="pct"/>
            <w:hideMark/>
          </w:tcPr>
          <w:p w14:paraId="5076E66D" w14:textId="635498FD"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4CFADE9A" w14:textId="0DD839F1"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0A04EF78" w14:textId="77777777" w:rsidTr="001446E1">
        <w:trPr>
          <w:trHeight w:val="374"/>
          <w:jc w:val="center"/>
        </w:trPr>
        <w:tc>
          <w:tcPr>
            <w:tcW w:w="2271" w:type="pct"/>
          </w:tcPr>
          <w:p w14:paraId="1371C0B4" w14:textId="413E9741" w:rsidR="005141E4" w:rsidRPr="006E4071" w:rsidRDefault="005141E4" w:rsidP="007E1CA5">
            <w:pPr>
              <w:adjustRightInd w:val="0"/>
              <w:snapToGrid w:val="0"/>
              <w:spacing w:line="360" w:lineRule="auto"/>
              <w:ind w:leftChars="50" w:left="120"/>
              <w:rPr>
                <w:rFonts w:ascii="Book Antiqua" w:hAnsi="Book Antiqua" w:cs="Arial"/>
                <w:bCs/>
                <w:lang w:eastAsia="fr-FR"/>
              </w:rPr>
            </w:pPr>
            <w:r w:rsidRPr="006E4071">
              <w:rPr>
                <w:rFonts w:ascii="Book Antiqua" w:hAnsi="Book Antiqua" w:cs="Arial"/>
                <w:lang w:eastAsia="fr-FR"/>
              </w:rPr>
              <w:t>Conventional TACE/beads</w:t>
            </w:r>
          </w:p>
        </w:tc>
        <w:tc>
          <w:tcPr>
            <w:tcW w:w="1487" w:type="pct"/>
          </w:tcPr>
          <w:p w14:paraId="0DFA7902" w14:textId="07E8A06E"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48 (80)/12 (20.0)</w:t>
            </w:r>
          </w:p>
        </w:tc>
        <w:tc>
          <w:tcPr>
            <w:tcW w:w="1242" w:type="pct"/>
          </w:tcPr>
          <w:p w14:paraId="5D00FD5E" w14:textId="1D7A2D3C"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24 (80)/6 (20.0)</w:t>
            </w:r>
          </w:p>
        </w:tc>
      </w:tr>
      <w:tr w:rsidR="007E1CA5" w:rsidRPr="006E4071" w14:paraId="6E3A8CFA" w14:textId="77777777" w:rsidTr="001446E1">
        <w:trPr>
          <w:trHeight w:val="337"/>
          <w:jc w:val="center"/>
        </w:trPr>
        <w:tc>
          <w:tcPr>
            <w:tcW w:w="2271" w:type="pct"/>
          </w:tcPr>
          <w:p w14:paraId="46869B9E" w14:textId="7330BD7C" w:rsidR="005141E4" w:rsidRPr="006E4071" w:rsidRDefault="005141E4"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 xml:space="preserve">Drug dose </w:t>
            </w:r>
            <w:r w:rsidR="00077C8A" w:rsidRPr="006E4071">
              <w:rPr>
                <w:rFonts w:ascii="Book Antiqua" w:hAnsi="Book Antiqua" w:cs="Arial"/>
                <w:lang w:eastAsia="fr-FR"/>
              </w:rPr>
              <w:t xml:space="preserve">in </w:t>
            </w:r>
            <w:r w:rsidRPr="006E4071">
              <w:rPr>
                <w:rFonts w:ascii="Book Antiqua" w:hAnsi="Book Antiqua" w:cs="Arial"/>
                <w:lang w:eastAsia="fr-FR"/>
              </w:rPr>
              <w:t>mg, median (IQR)</w:t>
            </w:r>
          </w:p>
        </w:tc>
        <w:tc>
          <w:tcPr>
            <w:tcW w:w="1487" w:type="pct"/>
          </w:tcPr>
          <w:p w14:paraId="350CC7B4" w14:textId="1DE07233"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50 (50-50)</w:t>
            </w:r>
          </w:p>
        </w:tc>
        <w:tc>
          <w:tcPr>
            <w:tcW w:w="1242" w:type="pct"/>
          </w:tcPr>
          <w:p w14:paraId="46560CEC" w14:textId="7BCF8020"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10 (10-10)</w:t>
            </w:r>
          </w:p>
        </w:tc>
      </w:tr>
      <w:tr w:rsidR="007E1CA5" w:rsidRPr="006E4071" w14:paraId="17B886FE" w14:textId="77777777" w:rsidTr="001446E1">
        <w:trPr>
          <w:trHeight w:val="1066"/>
          <w:jc w:val="center"/>
        </w:trPr>
        <w:tc>
          <w:tcPr>
            <w:tcW w:w="2271" w:type="pct"/>
          </w:tcPr>
          <w:p w14:paraId="6882D34C" w14:textId="2FE22E84" w:rsidR="005141E4" w:rsidRPr="006E4071" w:rsidRDefault="005141E4"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 xml:space="preserve">TACE territory: </w:t>
            </w:r>
            <w:r w:rsidR="00077C8A" w:rsidRPr="006E4071">
              <w:rPr>
                <w:rFonts w:ascii="Book Antiqua" w:hAnsi="Book Antiqua" w:cs="Arial"/>
                <w:lang w:eastAsia="fr-FR"/>
              </w:rPr>
              <w:t>g</w:t>
            </w:r>
            <w:r w:rsidRPr="006E4071">
              <w:rPr>
                <w:rFonts w:ascii="Book Antiqua" w:hAnsi="Book Antiqua" w:cs="Arial"/>
                <w:lang w:eastAsia="fr-FR"/>
              </w:rPr>
              <w:t>lobal/lobar/segmental</w:t>
            </w:r>
          </w:p>
        </w:tc>
        <w:tc>
          <w:tcPr>
            <w:tcW w:w="1487" w:type="pct"/>
          </w:tcPr>
          <w:p w14:paraId="7DF0F26B" w14:textId="3675BD83"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34 (56.7)/20 (33.3)/6</w:t>
            </w:r>
            <w:r w:rsidR="00FE694D">
              <w:rPr>
                <w:rFonts w:ascii="Book Antiqua" w:hAnsi="Book Antiqua" w:cs="Arial"/>
                <w:lang w:eastAsia="fr-FR"/>
              </w:rPr>
              <w:t xml:space="preserve"> </w:t>
            </w:r>
            <w:r w:rsidRPr="006E4071">
              <w:rPr>
                <w:rFonts w:ascii="Book Antiqua" w:hAnsi="Book Antiqua" w:cs="Arial"/>
                <w:lang w:eastAsia="fr-FR"/>
              </w:rPr>
              <w:t>(10.0)</w:t>
            </w:r>
          </w:p>
        </w:tc>
        <w:tc>
          <w:tcPr>
            <w:tcW w:w="1242" w:type="pct"/>
          </w:tcPr>
          <w:p w14:paraId="1F90F94B" w14:textId="176E4165"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(50)/14(46.7)/1(3.3)</w:t>
            </w:r>
          </w:p>
        </w:tc>
      </w:tr>
      <w:tr w:rsidR="007E1CA5" w:rsidRPr="006E4071" w14:paraId="5A486C17" w14:textId="77777777" w:rsidTr="001446E1">
        <w:trPr>
          <w:trHeight w:val="155"/>
          <w:jc w:val="center"/>
        </w:trPr>
        <w:tc>
          <w:tcPr>
            <w:tcW w:w="2271" w:type="pct"/>
            <w:hideMark/>
          </w:tcPr>
          <w:p w14:paraId="17FBF866"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Portal hypertension evidence</w:t>
            </w:r>
          </w:p>
        </w:tc>
        <w:tc>
          <w:tcPr>
            <w:tcW w:w="1487" w:type="pct"/>
            <w:hideMark/>
          </w:tcPr>
          <w:p w14:paraId="3875143B" w14:textId="7777777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E95F798" w14:textId="77777777"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7191D91C" w14:textId="77777777" w:rsidTr="001446E1">
        <w:trPr>
          <w:trHeight w:val="165"/>
          <w:jc w:val="center"/>
        </w:trPr>
        <w:tc>
          <w:tcPr>
            <w:tcW w:w="2271" w:type="pct"/>
            <w:hideMark/>
          </w:tcPr>
          <w:p w14:paraId="2767A186" w14:textId="326CAFF5"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bCs/>
              </w:rPr>
              <w:t>Ascites on preoperative scan</w:t>
            </w:r>
            <w:r w:rsidRPr="006E4071">
              <w:rPr>
                <w:rFonts w:ascii="Book Antiqua" w:hAnsi="Book Antiqua" w:cs="Arial"/>
              </w:rPr>
              <w:t xml:space="preserve">: </w:t>
            </w:r>
            <w:r w:rsidR="00077C8A" w:rsidRPr="006E4071">
              <w:rPr>
                <w:rFonts w:ascii="Book Antiqua" w:hAnsi="Book Antiqua" w:cs="Arial"/>
              </w:rPr>
              <w:t>n</w:t>
            </w:r>
            <w:r w:rsidRPr="006E4071">
              <w:rPr>
                <w:rFonts w:ascii="Book Antiqua" w:hAnsi="Book Antiqua" w:cs="Arial"/>
              </w:rPr>
              <w:t>o/</w:t>
            </w:r>
            <w:r w:rsidR="00077C8A" w:rsidRPr="006E4071">
              <w:rPr>
                <w:rFonts w:ascii="Book Antiqua" w:hAnsi="Book Antiqua" w:cs="Arial"/>
              </w:rPr>
              <w:t>y</w:t>
            </w:r>
            <w:r w:rsidRPr="006E4071">
              <w:rPr>
                <w:rFonts w:ascii="Book Antiqua" w:hAnsi="Book Antiqua" w:cs="Arial"/>
              </w:rPr>
              <w:t>es</w:t>
            </w:r>
          </w:p>
        </w:tc>
        <w:tc>
          <w:tcPr>
            <w:tcW w:w="1487" w:type="pct"/>
            <w:hideMark/>
          </w:tcPr>
          <w:p w14:paraId="4DAC4C20" w14:textId="10254F14"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49</w:t>
            </w:r>
            <w:r w:rsidR="00E10735" w:rsidRPr="006E4071">
              <w:rPr>
                <w:rFonts w:ascii="Book Antiqua" w:hAnsi="Book Antiqua" w:cs="Arial"/>
              </w:rPr>
              <w:t xml:space="preserve"> </w:t>
            </w:r>
            <w:r w:rsidRPr="006E4071">
              <w:rPr>
                <w:rFonts w:ascii="Book Antiqua" w:hAnsi="Book Antiqua" w:cs="Arial"/>
              </w:rPr>
              <w:t>(76.6)/15</w:t>
            </w:r>
            <w:r w:rsidR="00E10735" w:rsidRPr="006E4071">
              <w:rPr>
                <w:rFonts w:ascii="Book Antiqua" w:hAnsi="Book Antiqua" w:cs="Arial"/>
              </w:rPr>
              <w:t xml:space="preserve"> </w:t>
            </w:r>
            <w:r w:rsidRPr="006E4071">
              <w:rPr>
                <w:rFonts w:ascii="Book Antiqua" w:hAnsi="Book Antiqua" w:cs="Arial"/>
              </w:rPr>
              <w:t>(23.4)</w:t>
            </w:r>
          </w:p>
        </w:tc>
        <w:tc>
          <w:tcPr>
            <w:tcW w:w="1242" w:type="pct"/>
            <w:hideMark/>
          </w:tcPr>
          <w:p w14:paraId="65F1352C" w14:textId="6DF27B2D"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21</w:t>
            </w:r>
            <w:r w:rsidR="00E10735" w:rsidRPr="006E4071">
              <w:rPr>
                <w:rFonts w:ascii="Book Antiqua" w:hAnsi="Book Antiqua" w:cs="Arial"/>
              </w:rPr>
              <w:t xml:space="preserve"> </w:t>
            </w:r>
            <w:r w:rsidRPr="006E4071">
              <w:rPr>
                <w:rFonts w:ascii="Book Antiqua" w:hAnsi="Book Antiqua" w:cs="Arial"/>
              </w:rPr>
              <w:t>(65.6)/11</w:t>
            </w:r>
            <w:r w:rsidR="00E10735" w:rsidRPr="006E4071">
              <w:rPr>
                <w:rFonts w:ascii="Book Antiqua" w:hAnsi="Book Antiqua" w:cs="Arial"/>
              </w:rPr>
              <w:t xml:space="preserve"> </w:t>
            </w:r>
            <w:r w:rsidRPr="006E4071">
              <w:rPr>
                <w:rFonts w:ascii="Book Antiqua" w:hAnsi="Book Antiqua" w:cs="Arial"/>
              </w:rPr>
              <w:t>(34.4)</w:t>
            </w:r>
          </w:p>
        </w:tc>
      </w:tr>
      <w:tr w:rsidR="007E1CA5" w:rsidRPr="006E4071" w14:paraId="2CFE992B" w14:textId="77777777" w:rsidTr="001446E1">
        <w:trPr>
          <w:trHeight w:val="814"/>
          <w:jc w:val="center"/>
        </w:trPr>
        <w:tc>
          <w:tcPr>
            <w:tcW w:w="2271" w:type="pct"/>
          </w:tcPr>
          <w:p w14:paraId="2C6E9869" w14:textId="3A7085AA"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bCs/>
              </w:rPr>
              <w:t xml:space="preserve">Splenomegaly on </w:t>
            </w:r>
            <w:r w:rsidR="00B07302" w:rsidRPr="006E4071">
              <w:rPr>
                <w:rFonts w:ascii="Book Antiqua" w:hAnsi="Book Antiqua" w:cs="Arial"/>
                <w:bCs/>
              </w:rPr>
              <w:t>preoperative scan</w:t>
            </w:r>
            <w:r w:rsidRPr="006E4071">
              <w:rPr>
                <w:rFonts w:ascii="Book Antiqua" w:hAnsi="Book Antiqua" w:cs="Arial"/>
              </w:rPr>
              <w:t xml:space="preserve">: </w:t>
            </w:r>
            <w:r w:rsidR="00077C8A" w:rsidRPr="006E4071">
              <w:rPr>
                <w:rFonts w:ascii="Book Antiqua" w:hAnsi="Book Antiqua" w:cs="Arial"/>
              </w:rPr>
              <w:t>n</w:t>
            </w:r>
            <w:r w:rsidRPr="006E4071">
              <w:rPr>
                <w:rFonts w:ascii="Book Antiqua" w:hAnsi="Book Antiqua" w:cs="Arial"/>
              </w:rPr>
              <w:t>o/</w:t>
            </w:r>
            <w:r w:rsidR="00077C8A" w:rsidRPr="006E4071">
              <w:rPr>
                <w:rFonts w:ascii="Book Antiqua" w:hAnsi="Book Antiqua" w:cs="Arial"/>
              </w:rPr>
              <w:t>y</w:t>
            </w:r>
            <w:r w:rsidRPr="006E4071">
              <w:rPr>
                <w:rFonts w:ascii="Book Antiqua" w:hAnsi="Book Antiqua" w:cs="Arial"/>
              </w:rPr>
              <w:t>es</w:t>
            </w:r>
          </w:p>
        </w:tc>
        <w:tc>
          <w:tcPr>
            <w:tcW w:w="1487" w:type="pct"/>
          </w:tcPr>
          <w:p w14:paraId="29D9CC09" w14:textId="17F03239" w:rsidR="009623CA" w:rsidRPr="006E4071" w:rsidRDefault="009623CA" w:rsidP="007E1CA5">
            <w:pPr>
              <w:adjustRightInd w:val="0"/>
              <w:snapToGrid w:val="0"/>
              <w:spacing w:line="360" w:lineRule="auto"/>
              <w:rPr>
                <w:rFonts w:ascii="Book Antiqua" w:hAnsi="Book Antiqua" w:cs="Arial"/>
              </w:rPr>
            </w:pPr>
            <w:r w:rsidRPr="006E4071">
              <w:rPr>
                <w:rFonts w:ascii="Book Antiqua" w:hAnsi="Book Antiqua" w:cs="Arial"/>
              </w:rPr>
              <w:t>27 (45.0)/33 (55.0)</w:t>
            </w:r>
          </w:p>
          <w:p w14:paraId="114EFC41" w14:textId="62BC20A0" w:rsidR="009623CA" w:rsidRPr="006E4071" w:rsidRDefault="009623CA" w:rsidP="007E1CA5">
            <w:pPr>
              <w:adjustRightInd w:val="0"/>
              <w:snapToGrid w:val="0"/>
              <w:spacing w:line="360" w:lineRule="auto"/>
              <w:rPr>
                <w:rFonts w:ascii="Book Antiqua" w:hAnsi="Book Antiqua" w:cs="Arial"/>
                <w:lang w:eastAsia="fr-FR"/>
              </w:rPr>
            </w:pPr>
          </w:p>
        </w:tc>
        <w:tc>
          <w:tcPr>
            <w:tcW w:w="1242" w:type="pct"/>
          </w:tcPr>
          <w:p w14:paraId="1E2FFDD7" w14:textId="77777777" w:rsidR="009623CA" w:rsidRPr="006E4071" w:rsidRDefault="009623CA" w:rsidP="007E1CA5">
            <w:pPr>
              <w:adjustRightInd w:val="0"/>
              <w:snapToGrid w:val="0"/>
              <w:spacing w:line="360" w:lineRule="auto"/>
              <w:rPr>
                <w:rFonts w:ascii="Book Antiqua" w:hAnsi="Book Antiqua" w:cs="Arial"/>
              </w:rPr>
            </w:pPr>
            <w:r w:rsidRPr="006E4071">
              <w:rPr>
                <w:rFonts w:ascii="Book Antiqua" w:hAnsi="Book Antiqua" w:cs="Arial"/>
              </w:rPr>
              <w:t>7 (23.3)/23 (76.7)</w:t>
            </w:r>
          </w:p>
          <w:p w14:paraId="39C74714" w14:textId="56AA18EC"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6613A679" w14:textId="77777777" w:rsidTr="001446E1">
        <w:trPr>
          <w:trHeight w:val="374"/>
          <w:jc w:val="center"/>
        </w:trPr>
        <w:tc>
          <w:tcPr>
            <w:tcW w:w="2271" w:type="pct"/>
          </w:tcPr>
          <w:p w14:paraId="59DBD1E8" w14:textId="6EB2005F" w:rsidR="005141E4" w:rsidRPr="006E4071" w:rsidRDefault="005141E4" w:rsidP="007E1CA5">
            <w:pPr>
              <w:adjustRightInd w:val="0"/>
              <w:snapToGrid w:val="0"/>
              <w:spacing w:line="360" w:lineRule="auto"/>
              <w:rPr>
                <w:rFonts w:ascii="Book Antiqua" w:eastAsia="宋体" w:hAnsi="Book Antiqua" w:cs="Arial"/>
                <w:bCs/>
                <w:lang w:eastAsia="zh-CN"/>
              </w:rPr>
            </w:pPr>
            <w:r w:rsidRPr="006E4071">
              <w:rPr>
                <w:rFonts w:ascii="Book Antiqua" w:hAnsi="Book Antiqua" w:cs="Arial"/>
                <w:bCs/>
              </w:rPr>
              <w:t>Esophageal varices</w:t>
            </w:r>
          </w:p>
        </w:tc>
        <w:tc>
          <w:tcPr>
            <w:tcW w:w="1487" w:type="pct"/>
          </w:tcPr>
          <w:p w14:paraId="6110A44B" w14:textId="50B6FEC5" w:rsidR="005141E4" w:rsidRPr="006E4071" w:rsidRDefault="005141E4" w:rsidP="007E1CA5">
            <w:pPr>
              <w:adjustRightInd w:val="0"/>
              <w:snapToGrid w:val="0"/>
              <w:spacing w:line="360" w:lineRule="auto"/>
              <w:rPr>
                <w:rFonts w:ascii="Book Antiqua" w:hAnsi="Book Antiqua" w:cs="Arial"/>
              </w:rPr>
            </w:pPr>
          </w:p>
        </w:tc>
        <w:tc>
          <w:tcPr>
            <w:tcW w:w="1242" w:type="pct"/>
          </w:tcPr>
          <w:p w14:paraId="567BCA7B" w14:textId="278C6C2A" w:rsidR="005141E4" w:rsidRPr="006E4071" w:rsidRDefault="005141E4" w:rsidP="007E1CA5">
            <w:pPr>
              <w:adjustRightInd w:val="0"/>
              <w:snapToGrid w:val="0"/>
              <w:spacing w:line="360" w:lineRule="auto"/>
              <w:rPr>
                <w:rFonts w:ascii="Book Antiqua" w:hAnsi="Book Antiqua" w:cs="Arial"/>
              </w:rPr>
            </w:pPr>
          </w:p>
        </w:tc>
      </w:tr>
      <w:tr w:rsidR="007E1CA5" w:rsidRPr="006E4071" w14:paraId="1308E03F" w14:textId="77777777" w:rsidTr="001446E1">
        <w:trPr>
          <w:trHeight w:val="328"/>
          <w:jc w:val="center"/>
        </w:trPr>
        <w:tc>
          <w:tcPr>
            <w:tcW w:w="2271" w:type="pct"/>
          </w:tcPr>
          <w:p w14:paraId="08C5BAEE" w14:textId="2FB0AB9A" w:rsidR="005141E4" w:rsidRPr="006E4071" w:rsidRDefault="005141E4" w:rsidP="007E1CA5">
            <w:pPr>
              <w:adjustRightInd w:val="0"/>
              <w:snapToGrid w:val="0"/>
              <w:spacing w:line="360" w:lineRule="auto"/>
              <w:ind w:leftChars="50" w:left="120"/>
              <w:rPr>
                <w:rFonts w:ascii="Book Antiqua" w:hAnsi="Book Antiqua" w:cs="Arial"/>
                <w:bCs/>
              </w:rPr>
            </w:pPr>
            <w:r w:rsidRPr="006E4071">
              <w:rPr>
                <w:rFonts w:ascii="Book Antiqua" w:hAnsi="Book Antiqua" w:cs="Arial"/>
              </w:rPr>
              <w:t>None</w:t>
            </w:r>
          </w:p>
        </w:tc>
        <w:tc>
          <w:tcPr>
            <w:tcW w:w="1487" w:type="pct"/>
          </w:tcPr>
          <w:p w14:paraId="24A1048B" w14:textId="1758B930"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28 (46.7)</w:t>
            </w:r>
          </w:p>
        </w:tc>
        <w:tc>
          <w:tcPr>
            <w:tcW w:w="1242" w:type="pct"/>
          </w:tcPr>
          <w:p w14:paraId="5038184B" w14:textId="511E4A05"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17 (56.7)</w:t>
            </w:r>
          </w:p>
        </w:tc>
      </w:tr>
      <w:tr w:rsidR="007E1CA5" w:rsidRPr="006E4071" w14:paraId="35C3D293" w14:textId="77777777" w:rsidTr="001446E1">
        <w:trPr>
          <w:trHeight w:val="392"/>
          <w:jc w:val="center"/>
        </w:trPr>
        <w:tc>
          <w:tcPr>
            <w:tcW w:w="2271" w:type="pct"/>
          </w:tcPr>
          <w:p w14:paraId="10A5D79E" w14:textId="3DC52C01" w:rsidR="005141E4" w:rsidRPr="006E4071" w:rsidRDefault="005141E4" w:rsidP="007E1CA5">
            <w:pPr>
              <w:adjustRightInd w:val="0"/>
              <w:snapToGrid w:val="0"/>
              <w:spacing w:line="360" w:lineRule="auto"/>
              <w:ind w:leftChars="50" w:left="120"/>
              <w:rPr>
                <w:rFonts w:ascii="Book Antiqua" w:hAnsi="Book Antiqua" w:cs="Arial"/>
              </w:rPr>
            </w:pPr>
            <w:r w:rsidRPr="006E4071">
              <w:rPr>
                <w:rFonts w:ascii="Book Antiqua" w:hAnsi="Book Antiqua" w:cs="Arial"/>
              </w:rPr>
              <w:t>Grade 1/2/3</w:t>
            </w:r>
          </w:p>
        </w:tc>
        <w:tc>
          <w:tcPr>
            <w:tcW w:w="1487" w:type="pct"/>
          </w:tcPr>
          <w:p w14:paraId="454D955A" w14:textId="2897ABE2"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14 (23.3)/17 (28.3)/1 (1.7)</w:t>
            </w:r>
          </w:p>
        </w:tc>
        <w:tc>
          <w:tcPr>
            <w:tcW w:w="1242" w:type="pct"/>
          </w:tcPr>
          <w:p w14:paraId="4C676613" w14:textId="3891EC8A"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2 (6.7)/9 (30.0)/2 (6.7)</w:t>
            </w:r>
          </w:p>
        </w:tc>
      </w:tr>
      <w:tr w:rsidR="007E1CA5" w:rsidRPr="006E4071" w14:paraId="216451DF" w14:textId="77777777" w:rsidTr="001446E1">
        <w:trPr>
          <w:trHeight w:val="479"/>
          <w:jc w:val="center"/>
        </w:trPr>
        <w:tc>
          <w:tcPr>
            <w:tcW w:w="2271" w:type="pct"/>
          </w:tcPr>
          <w:p w14:paraId="3E46C45D" w14:textId="22F5160E" w:rsidR="009623CA" w:rsidRPr="006E4071" w:rsidRDefault="009623CA" w:rsidP="007E1CA5">
            <w:pPr>
              <w:adjustRightInd w:val="0"/>
              <w:snapToGrid w:val="0"/>
              <w:spacing w:line="360" w:lineRule="auto"/>
              <w:ind w:leftChars="50" w:left="120"/>
              <w:rPr>
                <w:rFonts w:ascii="Book Antiqua" w:hAnsi="Book Antiqua" w:cs="Arial"/>
                <w:u w:val="single"/>
                <w:lang w:eastAsia="fr-FR"/>
              </w:rPr>
            </w:pPr>
            <w:r w:rsidRPr="006E4071">
              <w:rPr>
                <w:rFonts w:ascii="Book Antiqua" w:hAnsi="Book Antiqua" w:cs="Arial"/>
                <w:bCs/>
              </w:rPr>
              <w:t xml:space="preserve">Low platelet count </w:t>
            </w:r>
            <w:r w:rsidR="00077C8A" w:rsidRPr="006E4071">
              <w:rPr>
                <w:rFonts w:ascii="Book Antiqua" w:hAnsi="Book Antiqua" w:cs="Arial"/>
                <w:bCs/>
              </w:rPr>
              <w:t xml:space="preserve">as </w:t>
            </w:r>
            <w:r w:rsidRPr="006E4071">
              <w:rPr>
                <w:rFonts w:ascii="Book Antiqua" w:hAnsi="Book Antiqua" w:cs="Arial"/>
                <w:bCs/>
              </w:rPr>
              <w:t>&lt;</w:t>
            </w:r>
            <w:r w:rsidR="005141E4" w:rsidRPr="006E4071">
              <w:rPr>
                <w:rFonts w:ascii="Book Antiqua" w:hAnsi="Book Antiqua" w:cs="Arial"/>
                <w:bCs/>
              </w:rPr>
              <w:t xml:space="preserve"> </w:t>
            </w:r>
            <w:r w:rsidRPr="006E4071">
              <w:rPr>
                <w:rFonts w:ascii="Book Antiqua" w:hAnsi="Book Antiqua" w:cs="Arial"/>
                <w:bCs/>
              </w:rPr>
              <w:t>100 000/mm</w:t>
            </w:r>
            <w:r w:rsidRPr="006E4071">
              <w:rPr>
                <w:rFonts w:ascii="Book Antiqua" w:hAnsi="Book Antiqua" w:cs="Arial"/>
                <w:bCs/>
                <w:vertAlign w:val="superscript"/>
              </w:rPr>
              <w:t>3</w:t>
            </w:r>
            <w:r w:rsidRPr="006E4071">
              <w:rPr>
                <w:rFonts w:ascii="Book Antiqua" w:hAnsi="Book Antiqua" w:cs="Arial"/>
                <w:bCs/>
              </w:rPr>
              <w:t>: No/</w:t>
            </w:r>
            <w:r w:rsidR="00077C8A" w:rsidRPr="006E4071">
              <w:rPr>
                <w:rFonts w:ascii="Book Antiqua" w:hAnsi="Book Antiqua" w:cs="Arial"/>
                <w:bCs/>
              </w:rPr>
              <w:t>y</w:t>
            </w:r>
            <w:r w:rsidRPr="006E4071">
              <w:rPr>
                <w:rFonts w:ascii="Book Antiqua" w:hAnsi="Book Antiqua" w:cs="Arial"/>
                <w:bCs/>
              </w:rPr>
              <w:t>es</w:t>
            </w:r>
          </w:p>
        </w:tc>
        <w:tc>
          <w:tcPr>
            <w:tcW w:w="1487" w:type="pct"/>
          </w:tcPr>
          <w:p w14:paraId="3BE7F109" w14:textId="5DF42135"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37</w:t>
            </w:r>
            <w:r w:rsidR="00FE694D">
              <w:rPr>
                <w:rFonts w:ascii="Book Antiqua" w:hAnsi="Book Antiqua" w:cs="Arial"/>
              </w:rPr>
              <w:t xml:space="preserve"> </w:t>
            </w:r>
            <w:r w:rsidRPr="006E4071">
              <w:rPr>
                <w:rFonts w:ascii="Book Antiqua" w:hAnsi="Book Antiqua" w:cs="Arial"/>
              </w:rPr>
              <w:t>(61.6)/23 (38.3)</w:t>
            </w:r>
          </w:p>
        </w:tc>
        <w:tc>
          <w:tcPr>
            <w:tcW w:w="1242" w:type="pct"/>
          </w:tcPr>
          <w:p w14:paraId="4C16CA86" w14:textId="77777777" w:rsidR="009623CA" w:rsidRPr="006E4071" w:rsidRDefault="009623CA" w:rsidP="007E1CA5">
            <w:pPr>
              <w:adjustRightInd w:val="0"/>
              <w:snapToGrid w:val="0"/>
              <w:spacing w:line="360" w:lineRule="auto"/>
              <w:rPr>
                <w:rFonts w:ascii="Book Antiqua" w:hAnsi="Book Antiqua" w:cs="Arial"/>
              </w:rPr>
            </w:pPr>
            <w:r w:rsidRPr="006E4071">
              <w:rPr>
                <w:rFonts w:ascii="Book Antiqua" w:hAnsi="Book Antiqua" w:cs="Arial"/>
              </w:rPr>
              <w:t>18 (60.0)/12 (40.0)</w:t>
            </w:r>
          </w:p>
        </w:tc>
      </w:tr>
    </w:tbl>
    <w:p w14:paraId="6B1FA7CC" w14:textId="2CEB40F9" w:rsidR="009623CA" w:rsidRPr="006E4071" w:rsidRDefault="009623CA" w:rsidP="007E1CA5">
      <w:pPr>
        <w:adjustRightInd w:val="0"/>
        <w:snapToGrid w:val="0"/>
        <w:spacing w:line="360" w:lineRule="auto"/>
        <w:jc w:val="both"/>
        <w:rPr>
          <w:rFonts w:ascii="Book Antiqua" w:hAnsi="Book Antiqua" w:cs="Arial"/>
        </w:rPr>
      </w:pPr>
      <w:r w:rsidRPr="006E4071">
        <w:rPr>
          <w:rFonts w:ascii="Book Antiqua" w:hAnsi="Book Antiqua" w:cs="Arial"/>
        </w:rPr>
        <w:t>AFP</w:t>
      </w:r>
      <w:r w:rsidR="005141E4" w:rsidRPr="006E4071">
        <w:rPr>
          <w:rFonts w:ascii="Book Antiqua" w:hAnsi="Book Antiqua" w:cs="Arial"/>
        </w:rPr>
        <w:t>:</w:t>
      </w:r>
      <w:r w:rsidRPr="006E4071">
        <w:rPr>
          <w:rFonts w:ascii="Book Antiqua" w:hAnsi="Book Antiqua" w:cs="Arial"/>
        </w:rPr>
        <w:t xml:space="preserve"> </w:t>
      </w:r>
      <w:r w:rsidR="00AA103D" w:rsidRPr="006E4071">
        <w:rPr>
          <w:rFonts w:ascii="Book Antiqua" w:hAnsi="Book Antiqua" w:cs="Arial"/>
        </w:rPr>
        <w:t>Alpha-fetoprotein</w:t>
      </w:r>
      <w:r w:rsidRPr="006E4071">
        <w:rPr>
          <w:rFonts w:ascii="Book Antiqua" w:hAnsi="Book Antiqua" w:cs="Arial"/>
        </w:rPr>
        <w:t>; ALP</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A</w:t>
      </w:r>
      <w:r w:rsidRPr="006E4071">
        <w:rPr>
          <w:rFonts w:ascii="Book Antiqua" w:hAnsi="Book Antiqua" w:cs="Arial"/>
        </w:rPr>
        <w:t>lkaline phosphatase; ALT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A</w:t>
      </w:r>
      <w:r w:rsidRPr="006E4071">
        <w:rPr>
          <w:rFonts w:ascii="Book Antiqua" w:hAnsi="Book Antiqua" w:cs="Arial"/>
        </w:rPr>
        <w:t>lanine</w:t>
      </w:r>
      <w:r w:rsidR="005141E4" w:rsidRPr="006E4071">
        <w:rPr>
          <w:rFonts w:ascii="Book Antiqua" w:eastAsia="宋体" w:hAnsi="Book Antiqua" w:cs="Arial"/>
          <w:lang w:eastAsia="zh-CN"/>
        </w:rPr>
        <w:t xml:space="preserve"> </w:t>
      </w:r>
      <w:r w:rsidRPr="006E4071">
        <w:rPr>
          <w:rFonts w:ascii="Book Antiqua" w:hAnsi="Book Antiqua" w:cs="Arial"/>
        </w:rPr>
        <w:t>aminotransferase; AST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A</w:t>
      </w:r>
      <w:r w:rsidRPr="006E4071">
        <w:rPr>
          <w:rFonts w:ascii="Book Antiqua" w:hAnsi="Book Antiqua" w:cs="Arial"/>
        </w:rPr>
        <w:t>spartate aminotransferase; BCLC</w:t>
      </w:r>
      <w:r w:rsidR="005141E4" w:rsidRPr="006E4071">
        <w:rPr>
          <w:rFonts w:ascii="Book Antiqua" w:hAnsi="Book Antiqua" w:cs="Arial"/>
        </w:rPr>
        <w:t>:</w:t>
      </w:r>
      <w:r w:rsidRPr="006E4071">
        <w:rPr>
          <w:rFonts w:ascii="Book Antiqua" w:hAnsi="Book Antiqua" w:cs="Arial"/>
        </w:rPr>
        <w:t xml:space="preserve"> Barcelona</w:t>
      </w:r>
      <w:r w:rsidR="005141E4" w:rsidRPr="006E4071">
        <w:rPr>
          <w:rFonts w:ascii="Book Antiqua" w:eastAsia="宋体" w:hAnsi="Book Antiqua" w:cs="Arial"/>
          <w:lang w:eastAsia="zh-CN"/>
        </w:rPr>
        <w:t xml:space="preserve"> </w:t>
      </w:r>
      <w:r w:rsidR="00077C8A" w:rsidRPr="006E4071">
        <w:rPr>
          <w:rFonts w:ascii="Book Antiqua" w:hAnsi="Book Antiqua" w:cs="Arial"/>
        </w:rPr>
        <w:t>C</w:t>
      </w:r>
      <w:r w:rsidRPr="006E4071">
        <w:rPr>
          <w:rFonts w:ascii="Book Antiqua" w:hAnsi="Book Antiqua" w:cs="Arial"/>
        </w:rPr>
        <w:t xml:space="preserve">linic </w:t>
      </w:r>
      <w:r w:rsidR="00077C8A" w:rsidRPr="006E4071">
        <w:rPr>
          <w:rFonts w:ascii="Book Antiqua" w:hAnsi="Book Antiqua" w:cs="Arial"/>
        </w:rPr>
        <w:t>L</w:t>
      </w:r>
      <w:r w:rsidRPr="006E4071">
        <w:rPr>
          <w:rFonts w:ascii="Book Antiqua" w:hAnsi="Book Antiqua" w:cs="Arial"/>
        </w:rPr>
        <w:t xml:space="preserve">iver </w:t>
      </w:r>
      <w:r w:rsidR="00077C8A" w:rsidRPr="006E4071">
        <w:rPr>
          <w:rFonts w:ascii="Book Antiqua" w:hAnsi="Book Antiqua" w:cs="Arial"/>
        </w:rPr>
        <w:t>C</w:t>
      </w:r>
      <w:r w:rsidRPr="006E4071">
        <w:rPr>
          <w:rFonts w:ascii="Book Antiqua" w:hAnsi="Book Antiqua" w:cs="Arial"/>
        </w:rPr>
        <w:t xml:space="preserve">ancer; BMI: </w:t>
      </w:r>
      <w:r w:rsidR="005141E4" w:rsidRPr="006E4071">
        <w:rPr>
          <w:rFonts w:ascii="Book Antiqua" w:hAnsi="Book Antiqua" w:cs="Arial"/>
        </w:rPr>
        <w:t>B</w:t>
      </w:r>
      <w:r w:rsidRPr="006E4071">
        <w:rPr>
          <w:rFonts w:ascii="Book Antiqua" w:hAnsi="Book Antiqua" w:cs="Arial"/>
        </w:rPr>
        <w:t>ody max index; GGT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G</w:t>
      </w:r>
      <w:r w:rsidRPr="006E4071">
        <w:rPr>
          <w:rFonts w:ascii="Book Antiqua" w:hAnsi="Book Antiqua" w:cs="Arial"/>
        </w:rPr>
        <w:t xml:space="preserve">amma-glutamyltranspeptidase; HBV: </w:t>
      </w:r>
      <w:r w:rsidR="005141E4" w:rsidRPr="006E4071">
        <w:rPr>
          <w:rFonts w:ascii="Book Antiqua" w:hAnsi="Book Antiqua" w:cs="Arial"/>
        </w:rPr>
        <w:t>H</w:t>
      </w:r>
      <w:r w:rsidRPr="006E4071">
        <w:rPr>
          <w:rFonts w:ascii="Book Antiqua" w:hAnsi="Book Antiqua" w:cs="Arial"/>
        </w:rPr>
        <w:t xml:space="preserve">epatitis B virus; HCV: </w:t>
      </w:r>
      <w:r w:rsidR="005141E4" w:rsidRPr="006E4071">
        <w:rPr>
          <w:rFonts w:ascii="Book Antiqua" w:hAnsi="Book Antiqua" w:cs="Arial"/>
        </w:rPr>
        <w:t>H</w:t>
      </w:r>
      <w:r w:rsidRPr="006E4071">
        <w:rPr>
          <w:rFonts w:ascii="Book Antiqua" w:hAnsi="Book Antiqua" w:cs="Arial"/>
        </w:rPr>
        <w:t>epatitis C virus; PT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P</w:t>
      </w:r>
      <w:r w:rsidRPr="006E4071">
        <w:rPr>
          <w:rFonts w:ascii="Book Antiqua" w:hAnsi="Book Antiqua" w:cs="Arial"/>
        </w:rPr>
        <w:t>rothrombin time</w:t>
      </w:r>
      <w:r w:rsidR="005141E4" w:rsidRPr="006E4071">
        <w:rPr>
          <w:rFonts w:ascii="Book Antiqua" w:hAnsi="Book Antiqua" w:cs="Arial"/>
        </w:rPr>
        <w:t xml:space="preserve">; IQR: </w:t>
      </w:r>
      <w:r w:rsidR="005141E4" w:rsidRPr="006E4071">
        <w:rPr>
          <w:rFonts w:ascii="Book Antiqua" w:hAnsi="Book Antiqua"/>
        </w:rPr>
        <w:t>Interquartile range;</w:t>
      </w:r>
      <w:r w:rsidR="001446E1" w:rsidRPr="006E4071">
        <w:rPr>
          <w:rFonts w:ascii="Book Antiqua" w:hAnsi="Book Antiqua"/>
        </w:rPr>
        <w:t xml:space="preserve"> </w:t>
      </w:r>
      <w:r w:rsidR="001446E1" w:rsidRPr="006E4071">
        <w:rPr>
          <w:rFonts w:ascii="Book Antiqua" w:hAnsi="Book Antiqua" w:cs="Arial"/>
          <w:lang w:eastAsia="fr-FR"/>
        </w:rPr>
        <w:t xml:space="preserve">WHO: World Health Organization; </w:t>
      </w:r>
      <w:r w:rsidR="00DC52E4" w:rsidRPr="006E4071">
        <w:rPr>
          <w:rFonts w:ascii="Book Antiqua" w:hAnsi="Book Antiqua" w:cs="Arial"/>
          <w:bCs/>
          <w:lang w:bidi="th-TH"/>
        </w:rPr>
        <w:t>TACE: Transarterial chemoembolization</w:t>
      </w:r>
      <w:r w:rsidR="00B60AC2" w:rsidRPr="006E4071">
        <w:rPr>
          <w:rFonts w:ascii="Book Antiqua" w:hAnsi="Book Antiqua" w:cs="Arial"/>
          <w:bCs/>
          <w:lang w:bidi="th-TH"/>
        </w:rPr>
        <w:t xml:space="preserve">; MELD: Model for </w:t>
      </w:r>
      <w:r w:rsidR="00F97368" w:rsidRPr="006E4071">
        <w:rPr>
          <w:rFonts w:ascii="Book Antiqua" w:hAnsi="Book Antiqua" w:cs="Arial"/>
          <w:bCs/>
          <w:lang w:bidi="th-TH"/>
        </w:rPr>
        <w:t>e</w:t>
      </w:r>
      <w:r w:rsidR="00B60AC2" w:rsidRPr="006E4071">
        <w:rPr>
          <w:rFonts w:ascii="Book Antiqua" w:hAnsi="Book Antiqua" w:cs="Arial"/>
          <w:bCs/>
          <w:lang w:bidi="th-TH"/>
        </w:rPr>
        <w:t xml:space="preserve">nd-stage </w:t>
      </w:r>
      <w:r w:rsidR="00F97368" w:rsidRPr="006E4071">
        <w:rPr>
          <w:rFonts w:ascii="Book Antiqua" w:hAnsi="Book Antiqua" w:cs="Arial"/>
          <w:bCs/>
          <w:lang w:bidi="th-TH"/>
        </w:rPr>
        <w:t>l</w:t>
      </w:r>
      <w:r w:rsidR="00B60AC2" w:rsidRPr="006E4071">
        <w:rPr>
          <w:rFonts w:ascii="Book Antiqua" w:hAnsi="Book Antiqua" w:cs="Arial"/>
          <w:bCs/>
          <w:lang w:bidi="th-TH"/>
        </w:rPr>
        <w:t xml:space="preserve">iver </w:t>
      </w:r>
      <w:r w:rsidR="00F97368" w:rsidRPr="006E4071">
        <w:rPr>
          <w:rFonts w:ascii="Book Antiqua" w:hAnsi="Book Antiqua" w:cs="Arial"/>
          <w:bCs/>
          <w:lang w:bidi="th-TH"/>
        </w:rPr>
        <w:t>d</w:t>
      </w:r>
      <w:r w:rsidR="00B60AC2" w:rsidRPr="006E4071">
        <w:rPr>
          <w:rFonts w:ascii="Book Antiqua" w:hAnsi="Book Antiqua" w:cs="Arial"/>
          <w:bCs/>
          <w:lang w:bidi="th-TH"/>
        </w:rPr>
        <w:t>isease</w:t>
      </w:r>
      <w:r w:rsidR="002F53C7" w:rsidRPr="006E4071">
        <w:rPr>
          <w:rFonts w:ascii="Book Antiqua" w:hAnsi="Book Antiqua" w:cs="Arial"/>
          <w:bCs/>
          <w:lang w:bidi="th-TH"/>
        </w:rPr>
        <w:t>; SD: Standard deviation</w:t>
      </w:r>
      <w:r w:rsidR="00151B88" w:rsidRPr="006E4071">
        <w:rPr>
          <w:rFonts w:ascii="Book Antiqua" w:hAnsi="Book Antiqua" w:cs="Arial"/>
          <w:bCs/>
          <w:lang w:bidi="th-TH"/>
        </w:rPr>
        <w:t>.</w:t>
      </w:r>
      <w:r w:rsidRPr="006E4071">
        <w:rPr>
          <w:rFonts w:ascii="Book Antiqua" w:hAnsi="Book Antiqua" w:cs="Arial"/>
        </w:rPr>
        <w:br w:type="page"/>
      </w:r>
    </w:p>
    <w:p w14:paraId="69D2C4DB" w14:textId="23185E87" w:rsidR="009623CA" w:rsidRPr="006E4071" w:rsidRDefault="009623CA" w:rsidP="007E1CA5">
      <w:pPr>
        <w:tabs>
          <w:tab w:val="left" w:pos="2127"/>
        </w:tabs>
        <w:adjustRightInd w:val="0"/>
        <w:snapToGrid w:val="0"/>
        <w:spacing w:line="360" w:lineRule="auto"/>
        <w:jc w:val="both"/>
        <w:rPr>
          <w:rFonts w:ascii="Book Antiqua" w:hAnsi="Book Antiqua" w:cs="Arial"/>
          <w:b/>
          <w:bCs/>
        </w:rPr>
      </w:pPr>
      <w:r w:rsidRPr="006E4071">
        <w:rPr>
          <w:rFonts w:ascii="Book Antiqua" w:hAnsi="Book Antiqua" w:cs="Arial"/>
          <w:b/>
          <w:bCs/>
        </w:rPr>
        <w:lastRenderedPageBreak/>
        <w:t xml:space="preserve">Table 2 Early adverse events according to treatment group occurring within the month after </w:t>
      </w:r>
      <w:r w:rsidR="003939CC" w:rsidRPr="006E4071">
        <w:rPr>
          <w:rFonts w:ascii="Book Antiqua" w:hAnsi="Book Antiqua" w:cs="Arial"/>
          <w:b/>
          <w:bCs/>
        </w:rPr>
        <w:t>transarterial chemoembolization</w:t>
      </w:r>
      <w:r w:rsidR="006A10B2" w:rsidRPr="006E4071">
        <w:rPr>
          <w:rFonts w:ascii="Book Antiqua" w:eastAsia="宋体" w:hAnsi="Book Antiqua" w:cs="Arial"/>
          <w:b/>
          <w:bCs/>
          <w:lang w:eastAsia="zh-CN"/>
        </w:rPr>
        <w:t>,</w:t>
      </w:r>
      <w:r w:rsidR="006A10B2" w:rsidRPr="006E4071">
        <w:rPr>
          <w:rFonts w:ascii="Book Antiqua" w:hAnsi="Book Antiqua" w:cs="Arial"/>
          <w:b/>
          <w:lang w:eastAsia="fr-FR"/>
        </w:rPr>
        <w:t xml:space="preserve"> </w:t>
      </w:r>
      <w:r w:rsidR="006A10B2" w:rsidRPr="006E4071">
        <w:rPr>
          <w:rFonts w:ascii="Book Antiqua" w:hAnsi="Book Antiqua" w:cs="Arial"/>
          <w:b/>
          <w:i/>
          <w:iCs/>
          <w:lang w:eastAsia="fr-FR"/>
        </w:rPr>
        <w:t>n</w:t>
      </w:r>
      <w:r w:rsidR="006A10B2" w:rsidRPr="006E4071">
        <w:rPr>
          <w:rFonts w:ascii="Book Antiqua" w:hAnsi="Book Antiqua" w:cs="Arial"/>
          <w:b/>
          <w:lang w:eastAsia="fr-FR"/>
        </w:rPr>
        <w:t xml:space="preserve"> (%)</w:t>
      </w:r>
    </w:p>
    <w:tbl>
      <w:tblPr>
        <w:tblStyle w:val="ac"/>
        <w:tblW w:w="9322"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024"/>
        <w:gridCol w:w="1327"/>
        <w:gridCol w:w="1281"/>
        <w:gridCol w:w="1395"/>
        <w:gridCol w:w="1295"/>
      </w:tblGrid>
      <w:tr w:rsidR="007E1CA5" w:rsidRPr="006E4071" w14:paraId="185EB3A8" w14:textId="77777777" w:rsidTr="00FE421D">
        <w:trPr>
          <w:trHeight w:val="615"/>
        </w:trPr>
        <w:tc>
          <w:tcPr>
            <w:tcW w:w="4024" w:type="dxa"/>
            <w:vMerge w:val="restart"/>
            <w:tcBorders>
              <w:top w:val="single" w:sz="4" w:space="0" w:color="auto"/>
              <w:bottom w:val="nil"/>
            </w:tcBorders>
            <w:vAlign w:val="center"/>
          </w:tcPr>
          <w:p w14:paraId="55D706F5"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Adverse events</w:t>
            </w:r>
          </w:p>
        </w:tc>
        <w:tc>
          <w:tcPr>
            <w:tcW w:w="2608" w:type="dxa"/>
            <w:gridSpan w:val="2"/>
            <w:tcBorders>
              <w:top w:val="single" w:sz="4" w:space="0" w:color="auto"/>
              <w:bottom w:val="single" w:sz="4" w:space="0" w:color="auto"/>
            </w:tcBorders>
            <w:vAlign w:val="center"/>
          </w:tcPr>
          <w:p w14:paraId="3532D972" w14:textId="21ED1280"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Doxorubicin</w:t>
            </w:r>
            <w:r w:rsidR="00DC7DDD" w:rsidRPr="006E4071">
              <w:rPr>
                <w:rFonts w:ascii="Book Antiqua" w:hAnsi="Book Antiqua"/>
                <w:b/>
              </w:rPr>
              <w:t>,</w:t>
            </w:r>
            <w:r w:rsidRPr="006E4071">
              <w:rPr>
                <w:rFonts w:ascii="Book Antiqua" w:hAnsi="Book Antiqua"/>
                <w:b/>
              </w:rPr>
              <w:t xml:space="preserve"> </w:t>
            </w:r>
            <w:r w:rsidRPr="006E4071">
              <w:rPr>
                <w:rFonts w:ascii="Book Antiqua" w:hAnsi="Book Antiqua"/>
                <w:b/>
                <w:i/>
                <w:iCs/>
              </w:rPr>
              <w:t>n</w:t>
            </w:r>
            <w:r w:rsidRPr="006E4071">
              <w:rPr>
                <w:rFonts w:ascii="Book Antiqua" w:hAnsi="Book Antiqua"/>
                <w:b/>
              </w:rPr>
              <w:t xml:space="preserve"> = 60</w:t>
            </w:r>
          </w:p>
        </w:tc>
        <w:tc>
          <w:tcPr>
            <w:tcW w:w="2690" w:type="dxa"/>
            <w:gridSpan w:val="2"/>
            <w:tcBorders>
              <w:top w:val="single" w:sz="4" w:space="0" w:color="auto"/>
              <w:bottom w:val="single" w:sz="4" w:space="0" w:color="auto"/>
            </w:tcBorders>
            <w:vAlign w:val="center"/>
          </w:tcPr>
          <w:p w14:paraId="7ACCA83A" w14:textId="48AE4696"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Idarubicin</w:t>
            </w:r>
            <w:r w:rsidR="00DC7DDD" w:rsidRPr="006E4071">
              <w:rPr>
                <w:rFonts w:ascii="Book Antiqua" w:hAnsi="Book Antiqua"/>
                <w:b/>
              </w:rPr>
              <w:t>,</w:t>
            </w:r>
            <w:r w:rsidRPr="006E4071">
              <w:rPr>
                <w:rFonts w:ascii="Book Antiqua" w:hAnsi="Book Antiqua"/>
                <w:b/>
              </w:rPr>
              <w:t xml:space="preserve"> </w:t>
            </w:r>
            <w:r w:rsidRPr="006E4071">
              <w:rPr>
                <w:rFonts w:ascii="Book Antiqua" w:hAnsi="Book Antiqua"/>
                <w:b/>
                <w:i/>
                <w:iCs/>
              </w:rPr>
              <w:t>n</w:t>
            </w:r>
            <w:r w:rsidRPr="006E4071">
              <w:rPr>
                <w:rFonts w:ascii="Book Antiqua" w:hAnsi="Book Antiqua"/>
                <w:b/>
              </w:rPr>
              <w:t xml:space="preserve"> = 30</w:t>
            </w:r>
          </w:p>
        </w:tc>
      </w:tr>
      <w:tr w:rsidR="007E1CA5" w:rsidRPr="006E4071" w14:paraId="7DE5B47E" w14:textId="77777777" w:rsidTr="00FE421D">
        <w:trPr>
          <w:trHeight w:val="615"/>
        </w:trPr>
        <w:tc>
          <w:tcPr>
            <w:tcW w:w="4024" w:type="dxa"/>
            <w:vMerge/>
            <w:tcBorders>
              <w:top w:val="nil"/>
              <w:bottom w:val="single" w:sz="4" w:space="0" w:color="auto"/>
            </w:tcBorders>
            <w:vAlign w:val="center"/>
          </w:tcPr>
          <w:p w14:paraId="041EEDCE" w14:textId="77777777" w:rsidR="001446E1" w:rsidRPr="006E4071" w:rsidRDefault="001446E1" w:rsidP="007E1CA5">
            <w:pPr>
              <w:adjustRightInd w:val="0"/>
              <w:snapToGrid w:val="0"/>
              <w:spacing w:line="360" w:lineRule="auto"/>
              <w:jc w:val="both"/>
              <w:rPr>
                <w:rFonts w:ascii="Book Antiqua" w:hAnsi="Book Antiqua"/>
              </w:rPr>
            </w:pPr>
          </w:p>
        </w:tc>
        <w:tc>
          <w:tcPr>
            <w:tcW w:w="1327" w:type="dxa"/>
            <w:tcBorders>
              <w:top w:val="single" w:sz="4" w:space="0" w:color="auto"/>
              <w:bottom w:val="single" w:sz="4" w:space="0" w:color="auto"/>
            </w:tcBorders>
            <w:vAlign w:val="center"/>
          </w:tcPr>
          <w:p w14:paraId="3195AD09"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Any grade</w:t>
            </w:r>
          </w:p>
        </w:tc>
        <w:tc>
          <w:tcPr>
            <w:tcW w:w="1281" w:type="dxa"/>
            <w:tcBorders>
              <w:top w:val="single" w:sz="4" w:space="0" w:color="auto"/>
              <w:bottom w:val="single" w:sz="4" w:space="0" w:color="auto"/>
            </w:tcBorders>
            <w:vAlign w:val="center"/>
          </w:tcPr>
          <w:p w14:paraId="561C0AC2"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Grade 3-4</w:t>
            </w:r>
          </w:p>
        </w:tc>
        <w:tc>
          <w:tcPr>
            <w:tcW w:w="1395" w:type="dxa"/>
            <w:tcBorders>
              <w:top w:val="single" w:sz="4" w:space="0" w:color="auto"/>
              <w:bottom w:val="single" w:sz="4" w:space="0" w:color="auto"/>
            </w:tcBorders>
            <w:vAlign w:val="center"/>
          </w:tcPr>
          <w:p w14:paraId="0CD5A22D"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Any grade</w:t>
            </w:r>
          </w:p>
        </w:tc>
        <w:tc>
          <w:tcPr>
            <w:tcW w:w="1295" w:type="dxa"/>
            <w:tcBorders>
              <w:top w:val="single" w:sz="4" w:space="0" w:color="auto"/>
              <w:bottom w:val="single" w:sz="4" w:space="0" w:color="auto"/>
            </w:tcBorders>
            <w:vAlign w:val="center"/>
          </w:tcPr>
          <w:p w14:paraId="7ABB48D3"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Grade 3-4</w:t>
            </w:r>
          </w:p>
        </w:tc>
      </w:tr>
      <w:tr w:rsidR="007E1CA5" w:rsidRPr="006E4071" w14:paraId="3AC09511" w14:textId="77777777" w:rsidTr="00FE421D">
        <w:trPr>
          <w:trHeight w:val="483"/>
        </w:trPr>
        <w:tc>
          <w:tcPr>
            <w:tcW w:w="4024" w:type="dxa"/>
            <w:tcBorders>
              <w:top w:val="single" w:sz="4" w:space="0" w:color="auto"/>
            </w:tcBorders>
            <w:vAlign w:val="center"/>
          </w:tcPr>
          <w:p w14:paraId="704A5110" w14:textId="77777777"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Any adverse event</w:t>
            </w:r>
          </w:p>
        </w:tc>
        <w:tc>
          <w:tcPr>
            <w:tcW w:w="1327" w:type="dxa"/>
            <w:tcBorders>
              <w:top w:val="single" w:sz="4" w:space="0" w:color="auto"/>
            </w:tcBorders>
            <w:vAlign w:val="center"/>
          </w:tcPr>
          <w:p w14:paraId="6E14C66D" w14:textId="229F9DEC"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58 (97)</w:t>
            </w:r>
          </w:p>
        </w:tc>
        <w:tc>
          <w:tcPr>
            <w:tcW w:w="1281" w:type="dxa"/>
            <w:tcBorders>
              <w:top w:val="single" w:sz="4" w:space="0" w:color="auto"/>
            </w:tcBorders>
            <w:vAlign w:val="center"/>
          </w:tcPr>
          <w:p w14:paraId="2E0D27EE" w14:textId="4BB8E856"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 xml:space="preserve">21 </w:t>
            </w:r>
            <w:r w:rsidR="006A10B2" w:rsidRPr="006E4071">
              <w:rPr>
                <w:rFonts w:ascii="Book Antiqua" w:hAnsi="Book Antiqua"/>
              </w:rPr>
              <w:t>(35</w:t>
            </w:r>
            <w:r w:rsidRPr="006E4071">
              <w:rPr>
                <w:rFonts w:ascii="Book Antiqua" w:hAnsi="Book Antiqua"/>
              </w:rPr>
              <w:t>)</w:t>
            </w:r>
          </w:p>
        </w:tc>
        <w:tc>
          <w:tcPr>
            <w:tcW w:w="1395" w:type="dxa"/>
            <w:tcBorders>
              <w:top w:val="single" w:sz="4" w:space="0" w:color="auto"/>
            </w:tcBorders>
            <w:vAlign w:val="center"/>
          </w:tcPr>
          <w:p w14:paraId="49C19154" w14:textId="52FF5E8B"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29 (97</w:t>
            </w:r>
            <w:r w:rsidR="009623CA" w:rsidRPr="006E4071">
              <w:rPr>
                <w:rFonts w:ascii="Book Antiqua" w:hAnsi="Book Antiqua"/>
              </w:rPr>
              <w:t>)</w:t>
            </w:r>
          </w:p>
        </w:tc>
        <w:tc>
          <w:tcPr>
            <w:tcW w:w="1295" w:type="dxa"/>
            <w:tcBorders>
              <w:top w:val="single" w:sz="4" w:space="0" w:color="auto"/>
            </w:tcBorders>
            <w:vAlign w:val="center"/>
          </w:tcPr>
          <w:p w14:paraId="21F12261" w14:textId="4DBCDA22"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13 (43</w:t>
            </w:r>
            <w:r w:rsidR="009623CA" w:rsidRPr="006E4071">
              <w:rPr>
                <w:rFonts w:ascii="Book Antiqua" w:hAnsi="Book Antiqua"/>
              </w:rPr>
              <w:t>)</w:t>
            </w:r>
          </w:p>
        </w:tc>
      </w:tr>
      <w:tr w:rsidR="007E1CA5" w:rsidRPr="006E4071" w14:paraId="7063CC96" w14:textId="77777777" w:rsidTr="00FE421D">
        <w:trPr>
          <w:trHeight w:val="615"/>
        </w:trPr>
        <w:tc>
          <w:tcPr>
            <w:tcW w:w="4024" w:type="dxa"/>
            <w:vAlign w:val="center"/>
          </w:tcPr>
          <w:p w14:paraId="09237F00" w14:textId="78EF290C"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Treatment-related death</w:t>
            </w:r>
          </w:p>
        </w:tc>
        <w:tc>
          <w:tcPr>
            <w:tcW w:w="1327" w:type="dxa"/>
            <w:vAlign w:val="center"/>
          </w:tcPr>
          <w:p w14:paraId="31CBE3F7" w14:textId="4867E45B"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1 (2</w:t>
            </w:r>
            <w:r w:rsidR="009623CA" w:rsidRPr="006E4071">
              <w:rPr>
                <w:rFonts w:ascii="Book Antiqua" w:hAnsi="Book Antiqua"/>
              </w:rPr>
              <w:t>)</w:t>
            </w:r>
          </w:p>
        </w:tc>
        <w:tc>
          <w:tcPr>
            <w:tcW w:w="1281" w:type="dxa"/>
            <w:vAlign w:val="center"/>
          </w:tcPr>
          <w:p w14:paraId="75F540B6" w14:textId="392B218A"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1 (2</w:t>
            </w:r>
            <w:r w:rsidR="009623CA" w:rsidRPr="006E4071">
              <w:rPr>
                <w:rFonts w:ascii="Book Antiqua" w:hAnsi="Book Antiqua"/>
              </w:rPr>
              <w:t>)</w:t>
            </w:r>
          </w:p>
        </w:tc>
        <w:tc>
          <w:tcPr>
            <w:tcW w:w="1395" w:type="dxa"/>
            <w:vAlign w:val="center"/>
          </w:tcPr>
          <w:p w14:paraId="5CC078FB"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5EEE208E"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36120A25" w14:textId="77777777" w:rsidTr="00FE421D">
        <w:trPr>
          <w:trHeight w:val="451"/>
        </w:trPr>
        <w:tc>
          <w:tcPr>
            <w:tcW w:w="4024" w:type="dxa"/>
            <w:vAlign w:val="center"/>
          </w:tcPr>
          <w:p w14:paraId="3FAC9100" w14:textId="58FBE755"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Post embolization syndrome</w:t>
            </w:r>
          </w:p>
        </w:tc>
        <w:tc>
          <w:tcPr>
            <w:tcW w:w="1327" w:type="dxa"/>
            <w:vAlign w:val="center"/>
          </w:tcPr>
          <w:p w14:paraId="5A43863D" w14:textId="09FCE62A"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27 (45)</w:t>
            </w:r>
          </w:p>
        </w:tc>
        <w:tc>
          <w:tcPr>
            <w:tcW w:w="1281" w:type="dxa"/>
            <w:vAlign w:val="center"/>
          </w:tcPr>
          <w:p w14:paraId="6B81B8CF"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NA</w:t>
            </w:r>
          </w:p>
        </w:tc>
        <w:tc>
          <w:tcPr>
            <w:tcW w:w="1395" w:type="dxa"/>
            <w:vAlign w:val="center"/>
          </w:tcPr>
          <w:p w14:paraId="6A9BD78E" w14:textId="46168265"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19 (63)</w:t>
            </w:r>
          </w:p>
        </w:tc>
        <w:tc>
          <w:tcPr>
            <w:tcW w:w="1295" w:type="dxa"/>
            <w:vAlign w:val="center"/>
          </w:tcPr>
          <w:p w14:paraId="77A95440"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NA</w:t>
            </w:r>
          </w:p>
        </w:tc>
      </w:tr>
      <w:tr w:rsidR="007E1CA5" w:rsidRPr="006E4071" w14:paraId="5409334C" w14:textId="77777777" w:rsidTr="00FE421D">
        <w:trPr>
          <w:trHeight w:val="415"/>
        </w:trPr>
        <w:tc>
          <w:tcPr>
            <w:tcW w:w="4024" w:type="dxa"/>
            <w:vAlign w:val="center"/>
          </w:tcPr>
          <w:p w14:paraId="6D1C00AF" w14:textId="4F9047A7" w:rsidR="009623CA" w:rsidRPr="006E4071" w:rsidRDefault="006A10B2" w:rsidP="007E1CA5">
            <w:pPr>
              <w:adjustRightInd w:val="0"/>
              <w:snapToGrid w:val="0"/>
              <w:spacing w:line="360" w:lineRule="auto"/>
              <w:jc w:val="both"/>
              <w:rPr>
                <w:rFonts w:ascii="Book Antiqua" w:eastAsia="宋体" w:hAnsi="Book Antiqua"/>
                <w:bCs/>
                <w:lang w:eastAsia="zh-CN"/>
              </w:rPr>
            </w:pPr>
            <w:r w:rsidRPr="006E4071">
              <w:rPr>
                <w:rFonts w:ascii="Book Antiqua" w:hAnsi="Book Antiqua"/>
                <w:bCs/>
              </w:rPr>
              <w:t>Fatigue</w:t>
            </w:r>
          </w:p>
        </w:tc>
        <w:tc>
          <w:tcPr>
            <w:tcW w:w="1327" w:type="dxa"/>
            <w:vAlign w:val="center"/>
          </w:tcPr>
          <w:p w14:paraId="66533235" w14:textId="68952BD0"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27 (45)</w:t>
            </w:r>
          </w:p>
        </w:tc>
        <w:tc>
          <w:tcPr>
            <w:tcW w:w="1281" w:type="dxa"/>
            <w:vAlign w:val="center"/>
          </w:tcPr>
          <w:p w14:paraId="20BA062E" w14:textId="3DBEC392"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7 (11)</w:t>
            </w:r>
          </w:p>
        </w:tc>
        <w:tc>
          <w:tcPr>
            <w:tcW w:w="1395" w:type="dxa"/>
            <w:vAlign w:val="center"/>
          </w:tcPr>
          <w:p w14:paraId="1B8BCDE8" w14:textId="5A619F4A"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19 (63)</w:t>
            </w:r>
          </w:p>
        </w:tc>
        <w:tc>
          <w:tcPr>
            <w:tcW w:w="1295" w:type="dxa"/>
            <w:vAlign w:val="center"/>
          </w:tcPr>
          <w:p w14:paraId="5D6703CA" w14:textId="250096A5"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3 (10</w:t>
            </w:r>
            <w:r w:rsidR="009623CA" w:rsidRPr="006E4071">
              <w:rPr>
                <w:rFonts w:ascii="Book Antiqua" w:hAnsi="Book Antiqua"/>
              </w:rPr>
              <w:t>)</w:t>
            </w:r>
          </w:p>
        </w:tc>
      </w:tr>
      <w:tr w:rsidR="007E1CA5" w:rsidRPr="006E4071" w14:paraId="651DE38F" w14:textId="77777777" w:rsidTr="00FE421D">
        <w:trPr>
          <w:trHeight w:val="420"/>
        </w:trPr>
        <w:tc>
          <w:tcPr>
            <w:tcW w:w="4024" w:type="dxa"/>
            <w:vAlign w:val="center"/>
          </w:tcPr>
          <w:p w14:paraId="0001DF6D" w14:textId="5090735C" w:rsidR="009623CA" w:rsidRPr="006E4071" w:rsidRDefault="006A10B2" w:rsidP="007E1CA5">
            <w:pPr>
              <w:adjustRightInd w:val="0"/>
              <w:snapToGrid w:val="0"/>
              <w:spacing w:line="360" w:lineRule="auto"/>
              <w:jc w:val="both"/>
              <w:rPr>
                <w:rFonts w:ascii="Book Antiqua" w:eastAsia="宋体" w:hAnsi="Book Antiqua"/>
                <w:bCs/>
                <w:lang w:eastAsia="zh-CN"/>
              </w:rPr>
            </w:pPr>
            <w:r w:rsidRPr="006E4071">
              <w:rPr>
                <w:rFonts w:ascii="Book Antiqua" w:hAnsi="Book Antiqua"/>
                <w:bCs/>
              </w:rPr>
              <w:t>Pain</w:t>
            </w:r>
          </w:p>
        </w:tc>
        <w:tc>
          <w:tcPr>
            <w:tcW w:w="1327" w:type="dxa"/>
            <w:vAlign w:val="center"/>
          </w:tcPr>
          <w:p w14:paraId="62E512E4" w14:textId="6E28BF42"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9 (15)</w:t>
            </w:r>
          </w:p>
        </w:tc>
        <w:tc>
          <w:tcPr>
            <w:tcW w:w="1281" w:type="dxa"/>
            <w:vAlign w:val="center"/>
          </w:tcPr>
          <w:p w14:paraId="09129AD0" w14:textId="2C3E3DF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7 (12)</w:t>
            </w:r>
          </w:p>
        </w:tc>
        <w:tc>
          <w:tcPr>
            <w:tcW w:w="1395" w:type="dxa"/>
            <w:vAlign w:val="center"/>
          </w:tcPr>
          <w:p w14:paraId="29C9C0B5" w14:textId="6ADBF14A"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5 (17)</w:t>
            </w:r>
          </w:p>
        </w:tc>
        <w:tc>
          <w:tcPr>
            <w:tcW w:w="1295" w:type="dxa"/>
            <w:vAlign w:val="center"/>
          </w:tcPr>
          <w:p w14:paraId="3BF29A80" w14:textId="12C48571"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4 (13)</w:t>
            </w:r>
          </w:p>
        </w:tc>
      </w:tr>
      <w:tr w:rsidR="007E1CA5" w:rsidRPr="006E4071" w14:paraId="530070CC" w14:textId="77777777" w:rsidTr="00FE421D">
        <w:trPr>
          <w:trHeight w:val="318"/>
        </w:trPr>
        <w:tc>
          <w:tcPr>
            <w:tcW w:w="4024" w:type="dxa"/>
            <w:vAlign w:val="center"/>
          </w:tcPr>
          <w:p w14:paraId="2388C78A" w14:textId="0EE0CB7D"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Gastrointestinal disorders</w:t>
            </w:r>
          </w:p>
        </w:tc>
        <w:tc>
          <w:tcPr>
            <w:tcW w:w="1327" w:type="dxa"/>
            <w:vAlign w:val="center"/>
          </w:tcPr>
          <w:p w14:paraId="1370E85A" w14:textId="650E9F2E"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68EA2DE4" w14:textId="092E8557"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25160C43" w14:textId="291FF567"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3D9D34D4" w14:textId="6753F650" w:rsidR="009623CA" w:rsidRPr="006E4071" w:rsidRDefault="009623CA" w:rsidP="007E1CA5">
            <w:pPr>
              <w:adjustRightInd w:val="0"/>
              <w:snapToGrid w:val="0"/>
              <w:spacing w:line="360" w:lineRule="auto"/>
              <w:jc w:val="both"/>
              <w:rPr>
                <w:rFonts w:ascii="Book Antiqua" w:hAnsi="Book Antiqua"/>
              </w:rPr>
            </w:pPr>
          </w:p>
        </w:tc>
      </w:tr>
      <w:tr w:rsidR="007E1CA5" w:rsidRPr="006E4071" w14:paraId="4C5C27B5" w14:textId="77777777" w:rsidTr="00FE421D">
        <w:trPr>
          <w:trHeight w:val="402"/>
        </w:trPr>
        <w:tc>
          <w:tcPr>
            <w:tcW w:w="4024" w:type="dxa"/>
            <w:vAlign w:val="center"/>
          </w:tcPr>
          <w:p w14:paraId="63D35422" w14:textId="50A68190" w:rsidR="001446E1" w:rsidRPr="006E4071" w:rsidRDefault="001446E1" w:rsidP="007E1CA5">
            <w:pPr>
              <w:adjustRightInd w:val="0"/>
              <w:snapToGrid w:val="0"/>
              <w:spacing w:line="360" w:lineRule="auto"/>
              <w:ind w:leftChars="50" w:left="120"/>
              <w:jc w:val="both"/>
              <w:rPr>
                <w:rFonts w:ascii="Book Antiqua" w:hAnsi="Book Antiqua"/>
                <w:b/>
              </w:rPr>
            </w:pPr>
            <w:r w:rsidRPr="006E4071">
              <w:rPr>
                <w:rFonts w:ascii="Book Antiqua" w:hAnsi="Book Antiqua"/>
              </w:rPr>
              <w:t>Biliary complications</w:t>
            </w:r>
          </w:p>
        </w:tc>
        <w:tc>
          <w:tcPr>
            <w:tcW w:w="1327" w:type="dxa"/>
            <w:vAlign w:val="center"/>
          </w:tcPr>
          <w:p w14:paraId="3D4F9237" w14:textId="18400690"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5 (8)</w:t>
            </w:r>
          </w:p>
        </w:tc>
        <w:tc>
          <w:tcPr>
            <w:tcW w:w="1281" w:type="dxa"/>
            <w:vAlign w:val="center"/>
          </w:tcPr>
          <w:p w14:paraId="30A9171B" w14:textId="6B4872D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4 (7)</w:t>
            </w:r>
          </w:p>
        </w:tc>
        <w:tc>
          <w:tcPr>
            <w:tcW w:w="1395" w:type="dxa"/>
            <w:vAlign w:val="center"/>
          </w:tcPr>
          <w:p w14:paraId="61E83974" w14:textId="556B7D19"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(3)</w:t>
            </w:r>
          </w:p>
        </w:tc>
        <w:tc>
          <w:tcPr>
            <w:tcW w:w="1295" w:type="dxa"/>
            <w:vAlign w:val="center"/>
          </w:tcPr>
          <w:p w14:paraId="24F0FE65" w14:textId="209E3B52"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8B1A6D5" w14:textId="77777777" w:rsidTr="00FE421D">
        <w:trPr>
          <w:trHeight w:val="486"/>
        </w:trPr>
        <w:tc>
          <w:tcPr>
            <w:tcW w:w="4024" w:type="dxa"/>
            <w:vAlign w:val="center"/>
          </w:tcPr>
          <w:p w14:paraId="6EC0AD07" w14:textId="276015F9" w:rsidR="001446E1" w:rsidRPr="006E4071" w:rsidRDefault="006A10B2" w:rsidP="007E1CA5">
            <w:pPr>
              <w:adjustRightInd w:val="0"/>
              <w:snapToGrid w:val="0"/>
              <w:spacing w:line="360" w:lineRule="auto"/>
              <w:ind w:leftChars="50" w:left="120"/>
              <w:jc w:val="both"/>
              <w:rPr>
                <w:rFonts w:ascii="Book Antiqua" w:eastAsia="宋体" w:hAnsi="Book Antiqua"/>
                <w:lang w:eastAsia="zh-CN"/>
              </w:rPr>
            </w:pPr>
            <w:r w:rsidRPr="006E4071">
              <w:rPr>
                <w:rFonts w:ascii="Book Antiqua" w:hAnsi="Book Antiqua"/>
              </w:rPr>
              <w:t>Liver failure</w:t>
            </w:r>
          </w:p>
        </w:tc>
        <w:tc>
          <w:tcPr>
            <w:tcW w:w="1327" w:type="dxa"/>
            <w:vAlign w:val="center"/>
          </w:tcPr>
          <w:p w14:paraId="70BAD7F5" w14:textId="17AB08D1"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6 (10)</w:t>
            </w:r>
          </w:p>
        </w:tc>
        <w:tc>
          <w:tcPr>
            <w:tcW w:w="1281" w:type="dxa"/>
            <w:vAlign w:val="center"/>
          </w:tcPr>
          <w:p w14:paraId="4AFBB9EE" w14:textId="177E0083"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4 (7)</w:t>
            </w:r>
          </w:p>
        </w:tc>
        <w:tc>
          <w:tcPr>
            <w:tcW w:w="1395" w:type="dxa"/>
            <w:vAlign w:val="center"/>
          </w:tcPr>
          <w:p w14:paraId="3618B6E7" w14:textId="57E6591C"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4 (13)</w:t>
            </w:r>
          </w:p>
        </w:tc>
        <w:tc>
          <w:tcPr>
            <w:tcW w:w="1295" w:type="dxa"/>
            <w:vAlign w:val="center"/>
          </w:tcPr>
          <w:p w14:paraId="6D2D94C8" w14:textId="3AF577D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2 (7)</w:t>
            </w:r>
          </w:p>
        </w:tc>
      </w:tr>
      <w:tr w:rsidR="007E1CA5" w:rsidRPr="006E4071" w14:paraId="663FAA96" w14:textId="77777777" w:rsidTr="00FE421D">
        <w:trPr>
          <w:trHeight w:val="402"/>
        </w:trPr>
        <w:tc>
          <w:tcPr>
            <w:tcW w:w="4024" w:type="dxa"/>
            <w:vAlign w:val="center"/>
          </w:tcPr>
          <w:p w14:paraId="28039AB8" w14:textId="616E48D3" w:rsidR="001446E1" w:rsidRPr="006E4071" w:rsidRDefault="006A10B2" w:rsidP="007E1CA5">
            <w:pPr>
              <w:adjustRightInd w:val="0"/>
              <w:snapToGrid w:val="0"/>
              <w:spacing w:line="360" w:lineRule="auto"/>
              <w:ind w:leftChars="50" w:left="120"/>
              <w:jc w:val="both"/>
              <w:rPr>
                <w:rFonts w:ascii="Book Antiqua" w:eastAsia="宋体" w:hAnsi="Book Antiqua"/>
                <w:lang w:eastAsia="zh-CN"/>
              </w:rPr>
            </w:pPr>
            <w:r w:rsidRPr="006E4071">
              <w:rPr>
                <w:rFonts w:ascii="Book Antiqua" w:hAnsi="Book Antiqua"/>
              </w:rPr>
              <w:t>Paralytic ileus</w:t>
            </w:r>
          </w:p>
        </w:tc>
        <w:tc>
          <w:tcPr>
            <w:tcW w:w="1327" w:type="dxa"/>
            <w:vAlign w:val="center"/>
          </w:tcPr>
          <w:p w14:paraId="2D535385" w14:textId="76043A50"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70B7E483" w14:textId="6EEADC1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59C67591" w14:textId="21598D81"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2D991ECF" w14:textId="090C1BB9"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3D252863" w14:textId="77777777" w:rsidTr="00FE421D">
        <w:trPr>
          <w:trHeight w:val="486"/>
        </w:trPr>
        <w:tc>
          <w:tcPr>
            <w:tcW w:w="4024" w:type="dxa"/>
            <w:vAlign w:val="center"/>
          </w:tcPr>
          <w:p w14:paraId="7E8DB448" w14:textId="5EECA4FC" w:rsidR="001446E1" w:rsidRPr="006E4071" w:rsidRDefault="001446E1" w:rsidP="007E1CA5">
            <w:pPr>
              <w:adjustRightInd w:val="0"/>
              <w:snapToGrid w:val="0"/>
              <w:spacing w:line="360" w:lineRule="auto"/>
              <w:ind w:leftChars="50" w:left="120"/>
              <w:jc w:val="both"/>
              <w:rPr>
                <w:rFonts w:ascii="Book Antiqua" w:hAnsi="Book Antiqua"/>
              </w:rPr>
            </w:pPr>
            <w:r w:rsidRPr="006E4071">
              <w:rPr>
                <w:rFonts w:ascii="Book Antiqua" w:hAnsi="Book Antiqua"/>
              </w:rPr>
              <w:t xml:space="preserve">Portal thrombosis </w:t>
            </w:r>
          </w:p>
        </w:tc>
        <w:tc>
          <w:tcPr>
            <w:tcW w:w="1327" w:type="dxa"/>
            <w:vAlign w:val="center"/>
          </w:tcPr>
          <w:p w14:paraId="1D4A393A" w14:textId="62F72186"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81" w:type="dxa"/>
            <w:vAlign w:val="center"/>
          </w:tcPr>
          <w:p w14:paraId="43821E57" w14:textId="5D505C1E"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71D2D940" w14:textId="1B3E17E2"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95" w:type="dxa"/>
            <w:vAlign w:val="center"/>
          </w:tcPr>
          <w:p w14:paraId="40E570CC" w14:textId="38270681"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(2)</w:t>
            </w:r>
          </w:p>
        </w:tc>
      </w:tr>
      <w:tr w:rsidR="007E1CA5" w:rsidRPr="006E4071" w14:paraId="308557A4" w14:textId="77777777" w:rsidTr="00FE421D">
        <w:trPr>
          <w:trHeight w:val="311"/>
        </w:trPr>
        <w:tc>
          <w:tcPr>
            <w:tcW w:w="4024" w:type="dxa"/>
            <w:vAlign w:val="center"/>
          </w:tcPr>
          <w:p w14:paraId="71157630" w14:textId="54B2151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Liver biological parameters</w:t>
            </w:r>
          </w:p>
        </w:tc>
        <w:tc>
          <w:tcPr>
            <w:tcW w:w="1327" w:type="dxa"/>
            <w:vAlign w:val="center"/>
          </w:tcPr>
          <w:p w14:paraId="5F63FABC" w14:textId="2B7DA987" w:rsidR="001446E1" w:rsidRPr="006E4071" w:rsidRDefault="001446E1" w:rsidP="007E1CA5">
            <w:pPr>
              <w:adjustRightInd w:val="0"/>
              <w:snapToGrid w:val="0"/>
              <w:spacing w:line="360" w:lineRule="auto"/>
              <w:jc w:val="both"/>
              <w:rPr>
                <w:rFonts w:ascii="Book Antiqua" w:hAnsi="Book Antiqua"/>
              </w:rPr>
            </w:pPr>
          </w:p>
        </w:tc>
        <w:tc>
          <w:tcPr>
            <w:tcW w:w="1281" w:type="dxa"/>
            <w:vAlign w:val="center"/>
          </w:tcPr>
          <w:p w14:paraId="1996DC56" w14:textId="0C56336F" w:rsidR="001446E1" w:rsidRPr="006E4071" w:rsidRDefault="001446E1" w:rsidP="007E1CA5">
            <w:pPr>
              <w:adjustRightInd w:val="0"/>
              <w:snapToGrid w:val="0"/>
              <w:spacing w:line="360" w:lineRule="auto"/>
              <w:jc w:val="both"/>
              <w:rPr>
                <w:rFonts w:ascii="Book Antiqua" w:hAnsi="Book Antiqua"/>
              </w:rPr>
            </w:pPr>
          </w:p>
        </w:tc>
        <w:tc>
          <w:tcPr>
            <w:tcW w:w="1395" w:type="dxa"/>
            <w:vAlign w:val="center"/>
          </w:tcPr>
          <w:p w14:paraId="4B8F8125" w14:textId="6D7E2BF6" w:rsidR="001446E1" w:rsidRPr="006E4071" w:rsidRDefault="001446E1" w:rsidP="007E1CA5">
            <w:pPr>
              <w:adjustRightInd w:val="0"/>
              <w:snapToGrid w:val="0"/>
              <w:spacing w:line="360" w:lineRule="auto"/>
              <w:jc w:val="both"/>
              <w:rPr>
                <w:rFonts w:ascii="Book Antiqua" w:hAnsi="Book Antiqua"/>
              </w:rPr>
            </w:pPr>
          </w:p>
        </w:tc>
        <w:tc>
          <w:tcPr>
            <w:tcW w:w="1295" w:type="dxa"/>
            <w:vAlign w:val="center"/>
          </w:tcPr>
          <w:p w14:paraId="5B5A413B" w14:textId="22217CEA" w:rsidR="001446E1" w:rsidRPr="006E4071" w:rsidRDefault="001446E1" w:rsidP="007E1CA5">
            <w:pPr>
              <w:adjustRightInd w:val="0"/>
              <w:snapToGrid w:val="0"/>
              <w:spacing w:line="360" w:lineRule="auto"/>
              <w:jc w:val="both"/>
              <w:rPr>
                <w:rFonts w:ascii="Book Antiqua" w:hAnsi="Book Antiqua"/>
              </w:rPr>
            </w:pPr>
          </w:p>
        </w:tc>
      </w:tr>
      <w:tr w:rsidR="007E1CA5" w:rsidRPr="006E4071" w14:paraId="2096A87A" w14:textId="77777777" w:rsidTr="00FE421D">
        <w:trPr>
          <w:trHeight w:val="430"/>
        </w:trPr>
        <w:tc>
          <w:tcPr>
            <w:tcW w:w="4024" w:type="dxa"/>
            <w:vAlign w:val="center"/>
          </w:tcPr>
          <w:p w14:paraId="0FEA3E33" w14:textId="37824BB0"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AST</w:t>
            </w:r>
          </w:p>
        </w:tc>
        <w:tc>
          <w:tcPr>
            <w:tcW w:w="1327" w:type="dxa"/>
            <w:vAlign w:val="center"/>
          </w:tcPr>
          <w:p w14:paraId="2860F455" w14:textId="4C314EB1"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55 (92)</w:t>
            </w:r>
          </w:p>
        </w:tc>
        <w:tc>
          <w:tcPr>
            <w:tcW w:w="1281" w:type="dxa"/>
            <w:vAlign w:val="center"/>
          </w:tcPr>
          <w:p w14:paraId="2A8A377F" w14:textId="1AA4AF40"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20 (33)</w:t>
            </w:r>
          </w:p>
        </w:tc>
        <w:tc>
          <w:tcPr>
            <w:tcW w:w="1395" w:type="dxa"/>
            <w:vAlign w:val="center"/>
          </w:tcPr>
          <w:p w14:paraId="137FDC14" w14:textId="3AE3E0A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26 (87)</w:t>
            </w:r>
          </w:p>
        </w:tc>
        <w:tc>
          <w:tcPr>
            <w:tcW w:w="1295" w:type="dxa"/>
            <w:vAlign w:val="center"/>
          </w:tcPr>
          <w:p w14:paraId="2B2AB60C" w14:textId="532E153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13 (43)</w:t>
            </w:r>
          </w:p>
        </w:tc>
      </w:tr>
      <w:tr w:rsidR="007E1CA5" w:rsidRPr="006E4071" w14:paraId="2D27F9AC" w14:textId="77777777" w:rsidTr="00FE421D">
        <w:trPr>
          <w:trHeight w:val="580"/>
        </w:trPr>
        <w:tc>
          <w:tcPr>
            <w:tcW w:w="4024" w:type="dxa"/>
            <w:vAlign w:val="center"/>
          </w:tcPr>
          <w:p w14:paraId="537CDAC5" w14:textId="1C9E673F"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ALT</w:t>
            </w:r>
          </w:p>
        </w:tc>
        <w:tc>
          <w:tcPr>
            <w:tcW w:w="1327" w:type="dxa"/>
            <w:vAlign w:val="center"/>
          </w:tcPr>
          <w:p w14:paraId="77E1941A" w14:textId="29F017A7"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51 (85)</w:t>
            </w:r>
          </w:p>
        </w:tc>
        <w:tc>
          <w:tcPr>
            <w:tcW w:w="1281" w:type="dxa"/>
            <w:vAlign w:val="center"/>
          </w:tcPr>
          <w:p w14:paraId="23FB8FCD" w14:textId="7AC8182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14 (23)</w:t>
            </w:r>
          </w:p>
        </w:tc>
        <w:tc>
          <w:tcPr>
            <w:tcW w:w="1395" w:type="dxa"/>
            <w:vAlign w:val="center"/>
          </w:tcPr>
          <w:p w14:paraId="04C863BF" w14:textId="6952F8F0"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24 (80)</w:t>
            </w:r>
          </w:p>
        </w:tc>
        <w:tc>
          <w:tcPr>
            <w:tcW w:w="1295" w:type="dxa"/>
            <w:vAlign w:val="center"/>
          </w:tcPr>
          <w:p w14:paraId="16A759AD" w14:textId="2F25038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7 (23)</w:t>
            </w:r>
          </w:p>
        </w:tc>
      </w:tr>
      <w:tr w:rsidR="007E1CA5" w:rsidRPr="006E4071" w14:paraId="18786A77" w14:textId="77777777" w:rsidTr="00FE421D">
        <w:trPr>
          <w:trHeight w:val="422"/>
        </w:trPr>
        <w:tc>
          <w:tcPr>
            <w:tcW w:w="4024" w:type="dxa"/>
            <w:vAlign w:val="center"/>
          </w:tcPr>
          <w:p w14:paraId="38B47567" w14:textId="03EB9A3B"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GGT</w:t>
            </w:r>
          </w:p>
        </w:tc>
        <w:tc>
          <w:tcPr>
            <w:tcW w:w="1327" w:type="dxa"/>
            <w:vAlign w:val="center"/>
          </w:tcPr>
          <w:p w14:paraId="7E08C8D4" w14:textId="3A06156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21 (35)</w:t>
            </w:r>
          </w:p>
        </w:tc>
        <w:tc>
          <w:tcPr>
            <w:tcW w:w="1281" w:type="dxa"/>
            <w:vAlign w:val="center"/>
          </w:tcPr>
          <w:p w14:paraId="320D7A1B" w14:textId="0B49CE5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4A1238D9" w14:textId="16711BA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12 (40)</w:t>
            </w:r>
          </w:p>
        </w:tc>
        <w:tc>
          <w:tcPr>
            <w:tcW w:w="1295" w:type="dxa"/>
            <w:vAlign w:val="center"/>
          </w:tcPr>
          <w:p w14:paraId="381BAAE8" w14:textId="6A010FE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F361E03" w14:textId="77777777" w:rsidTr="00FE421D">
        <w:trPr>
          <w:trHeight w:val="462"/>
        </w:trPr>
        <w:tc>
          <w:tcPr>
            <w:tcW w:w="4024" w:type="dxa"/>
            <w:vAlign w:val="center"/>
          </w:tcPr>
          <w:p w14:paraId="2E474C48" w14:textId="008881B5"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ALP</w:t>
            </w:r>
          </w:p>
        </w:tc>
        <w:tc>
          <w:tcPr>
            <w:tcW w:w="1327" w:type="dxa"/>
            <w:vAlign w:val="center"/>
          </w:tcPr>
          <w:p w14:paraId="00463A4E" w14:textId="0C3F288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16 (27)</w:t>
            </w:r>
          </w:p>
        </w:tc>
        <w:tc>
          <w:tcPr>
            <w:tcW w:w="1281" w:type="dxa"/>
            <w:vAlign w:val="center"/>
          </w:tcPr>
          <w:p w14:paraId="21377524" w14:textId="7C05F30A"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67959F66" w14:textId="6E022F0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5 (17)</w:t>
            </w:r>
          </w:p>
        </w:tc>
        <w:tc>
          <w:tcPr>
            <w:tcW w:w="1295" w:type="dxa"/>
            <w:vAlign w:val="center"/>
          </w:tcPr>
          <w:p w14:paraId="7210F28E" w14:textId="396B71F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5C9D0F11" w14:textId="77777777" w:rsidTr="00FE421D">
        <w:trPr>
          <w:trHeight w:val="537"/>
        </w:trPr>
        <w:tc>
          <w:tcPr>
            <w:tcW w:w="4024" w:type="dxa"/>
            <w:vAlign w:val="center"/>
          </w:tcPr>
          <w:p w14:paraId="28F9AAEE" w14:textId="60D6CB65"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Hyperbilirubinemia</w:t>
            </w:r>
          </w:p>
        </w:tc>
        <w:tc>
          <w:tcPr>
            <w:tcW w:w="1327" w:type="dxa"/>
            <w:vAlign w:val="center"/>
          </w:tcPr>
          <w:p w14:paraId="0D1F2BA1" w14:textId="64D3595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34 (57)</w:t>
            </w:r>
          </w:p>
        </w:tc>
        <w:tc>
          <w:tcPr>
            <w:tcW w:w="1281" w:type="dxa"/>
            <w:vAlign w:val="center"/>
          </w:tcPr>
          <w:p w14:paraId="7FD977AE" w14:textId="5FDEB4E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54D15741" w14:textId="1B18309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22 (73)</w:t>
            </w:r>
          </w:p>
        </w:tc>
        <w:tc>
          <w:tcPr>
            <w:tcW w:w="1295" w:type="dxa"/>
            <w:vAlign w:val="center"/>
          </w:tcPr>
          <w:p w14:paraId="7E0D3AFE" w14:textId="7CABCF3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6447858F" w14:textId="77777777" w:rsidTr="00FE421D">
        <w:trPr>
          <w:trHeight w:val="387"/>
        </w:trPr>
        <w:tc>
          <w:tcPr>
            <w:tcW w:w="4024" w:type="dxa"/>
            <w:vAlign w:val="center"/>
          </w:tcPr>
          <w:p w14:paraId="115E2815" w14:textId="55A81DD1"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Decreased prothrombin time</w:t>
            </w:r>
          </w:p>
        </w:tc>
        <w:tc>
          <w:tcPr>
            <w:tcW w:w="1327" w:type="dxa"/>
            <w:vAlign w:val="center"/>
          </w:tcPr>
          <w:p w14:paraId="64347483" w14:textId="0A0D92C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28 (48)</w:t>
            </w:r>
          </w:p>
        </w:tc>
        <w:tc>
          <w:tcPr>
            <w:tcW w:w="1281" w:type="dxa"/>
            <w:vAlign w:val="center"/>
          </w:tcPr>
          <w:p w14:paraId="4B66AFFD" w14:textId="468BDB6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3D7A540D" w14:textId="45C3FE42"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9 (32)</w:t>
            </w:r>
          </w:p>
        </w:tc>
        <w:tc>
          <w:tcPr>
            <w:tcW w:w="1295" w:type="dxa"/>
            <w:vAlign w:val="center"/>
          </w:tcPr>
          <w:p w14:paraId="18F75A15" w14:textId="0AB8E3E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237704FC" w14:textId="77777777" w:rsidTr="00FE421D">
        <w:trPr>
          <w:trHeight w:val="347"/>
        </w:trPr>
        <w:tc>
          <w:tcPr>
            <w:tcW w:w="4024" w:type="dxa"/>
            <w:vAlign w:val="center"/>
            <w:hideMark/>
          </w:tcPr>
          <w:p w14:paraId="79F24A2C" w14:textId="5A1C7AD6"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bCs/>
              </w:rPr>
              <w:t>Neurological disorders</w:t>
            </w:r>
          </w:p>
        </w:tc>
        <w:tc>
          <w:tcPr>
            <w:tcW w:w="1327" w:type="dxa"/>
            <w:vAlign w:val="center"/>
            <w:hideMark/>
          </w:tcPr>
          <w:p w14:paraId="2BDA80A4" w14:textId="19D5CAF7"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40B6444D" w14:textId="7095C1E1"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2A183A1F" w14:textId="3D86095E"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3A211D8A" w14:textId="6709515E" w:rsidR="009623CA" w:rsidRPr="006E4071" w:rsidRDefault="009623CA" w:rsidP="007E1CA5">
            <w:pPr>
              <w:adjustRightInd w:val="0"/>
              <w:snapToGrid w:val="0"/>
              <w:spacing w:line="360" w:lineRule="auto"/>
              <w:jc w:val="both"/>
              <w:rPr>
                <w:rFonts w:ascii="Book Antiqua" w:hAnsi="Book Antiqua"/>
              </w:rPr>
            </w:pPr>
          </w:p>
        </w:tc>
      </w:tr>
      <w:tr w:rsidR="007E1CA5" w:rsidRPr="006E4071" w14:paraId="6AFF358A" w14:textId="77777777" w:rsidTr="00FE421D">
        <w:trPr>
          <w:trHeight w:val="537"/>
        </w:trPr>
        <w:tc>
          <w:tcPr>
            <w:tcW w:w="4024" w:type="dxa"/>
            <w:vAlign w:val="center"/>
          </w:tcPr>
          <w:p w14:paraId="5CDBBB49" w14:textId="5F9B5CE0" w:rsidR="00C34EE1" w:rsidRPr="006E4071" w:rsidRDefault="006A10B2" w:rsidP="007E1CA5">
            <w:pPr>
              <w:adjustRightInd w:val="0"/>
              <w:snapToGrid w:val="0"/>
              <w:spacing w:line="360" w:lineRule="auto"/>
              <w:ind w:leftChars="50" w:left="120"/>
              <w:jc w:val="both"/>
              <w:rPr>
                <w:rFonts w:ascii="Book Antiqua" w:eastAsia="宋体" w:hAnsi="Book Antiqua"/>
                <w:bCs/>
                <w:lang w:eastAsia="zh-CN"/>
              </w:rPr>
            </w:pPr>
            <w:r w:rsidRPr="006E4071">
              <w:rPr>
                <w:rFonts w:ascii="Book Antiqua" w:hAnsi="Book Antiqua"/>
              </w:rPr>
              <w:t>Stroke</w:t>
            </w:r>
          </w:p>
        </w:tc>
        <w:tc>
          <w:tcPr>
            <w:tcW w:w="1327" w:type="dxa"/>
            <w:vAlign w:val="center"/>
          </w:tcPr>
          <w:p w14:paraId="74ACB9F5" w14:textId="0AFE056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2166CF10" w14:textId="190BB11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00225163" w14:textId="5A8BBAB1"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3F98FBC3" w14:textId="1482552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309E7654" w14:textId="77777777" w:rsidTr="00FE421D">
        <w:trPr>
          <w:trHeight w:val="387"/>
        </w:trPr>
        <w:tc>
          <w:tcPr>
            <w:tcW w:w="4024" w:type="dxa"/>
            <w:vAlign w:val="center"/>
          </w:tcPr>
          <w:p w14:paraId="264BF806" w14:textId="34D0804F" w:rsidR="009623CA" w:rsidRPr="006E4071" w:rsidRDefault="009623CA" w:rsidP="007E1CA5">
            <w:pPr>
              <w:adjustRightInd w:val="0"/>
              <w:snapToGrid w:val="0"/>
              <w:spacing w:line="360" w:lineRule="auto"/>
              <w:jc w:val="both"/>
              <w:rPr>
                <w:rFonts w:ascii="Book Antiqua" w:hAnsi="Book Antiqua"/>
                <w:b/>
              </w:rPr>
            </w:pPr>
            <w:r w:rsidRPr="006E4071">
              <w:rPr>
                <w:rFonts w:ascii="Book Antiqua" w:hAnsi="Book Antiqua"/>
                <w:bCs/>
              </w:rPr>
              <w:t>Respiratory disorders</w:t>
            </w:r>
          </w:p>
        </w:tc>
        <w:tc>
          <w:tcPr>
            <w:tcW w:w="1327" w:type="dxa"/>
            <w:vAlign w:val="center"/>
          </w:tcPr>
          <w:p w14:paraId="30A2E7DA" w14:textId="1B35120B"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2E68AA45" w14:textId="0A819ED8"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43CDC621" w14:textId="3D4852BA"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705CBBD3" w14:textId="7019963C" w:rsidR="009623CA" w:rsidRPr="006E4071" w:rsidRDefault="009623CA" w:rsidP="007E1CA5">
            <w:pPr>
              <w:adjustRightInd w:val="0"/>
              <w:snapToGrid w:val="0"/>
              <w:spacing w:line="360" w:lineRule="auto"/>
              <w:jc w:val="both"/>
              <w:rPr>
                <w:rFonts w:ascii="Book Antiqua" w:hAnsi="Book Antiqua"/>
              </w:rPr>
            </w:pPr>
          </w:p>
        </w:tc>
      </w:tr>
      <w:tr w:rsidR="007E1CA5" w:rsidRPr="006E4071" w14:paraId="12B738DA" w14:textId="77777777" w:rsidTr="00FE421D">
        <w:trPr>
          <w:trHeight w:val="505"/>
        </w:trPr>
        <w:tc>
          <w:tcPr>
            <w:tcW w:w="4024" w:type="dxa"/>
            <w:vAlign w:val="center"/>
          </w:tcPr>
          <w:p w14:paraId="5AE8A269" w14:textId="1521E7D9" w:rsidR="00C34EE1" w:rsidRPr="006E4071" w:rsidRDefault="006A10B2" w:rsidP="007E1CA5">
            <w:pPr>
              <w:adjustRightInd w:val="0"/>
              <w:snapToGrid w:val="0"/>
              <w:spacing w:line="360" w:lineRule="auto"/>
              <w:ind w:leftChars="50" w:left="120"/>
              <w:jc w:val="both"/>
              <w:rPr>
                <w:rFonts w:ascii="Book Antiqua" w:eastAsia="宋体" w:hAnsi="Book Antiqua"/>
                <w:bCs/>
                <w:lang w:eastAsia="zh-CN"/>
              </w:rPr>
            </w:pPr>
            <w:r w:rsidRPr="006E4071">
              <w:rPr>
                <w:rFonts w:ascii="Book Antiqua" w:hAnsi="Book Antiqua"/>
              </w:rPr>
              <w:t>Lung failure</w:t>
            </w:r>
          </w:p>
        </w:tc>
        <w:tc>
          <w:tcPr>
            <w:tcW w:w="1327" w:type="dxa"/>
            <w:vAlign w:val="center"/>
          </w:tcPr>
          <w:p w14:paraId="29AB83C4" w14:textId="4E2197E2"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33EAC614" w14:textId="20B63E52"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50BDB8DE" w14:textId="79CC88A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(3)</w:t>
            </w:r>
          </w:p>
        </w:tc>
        <w:tc>
          <w:tcPr>
            <w:tcW w:w="1295" w:type="dxa"/>
            <w:vAlign w:val="center"/>
          </w:tcPr>
          <w:p w14:paraId="196A010E" w14:textId="36A42AF1"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(3)</w:t>
            </w:r>
          </w:p>
        </w:tc>
      </w:tr>
      <w:tr w:rsidR="007E1CA5" w:rsidRPr="006E4071" w14:paraId="43AA1BF0" w14:textId="77777777" w:rsidTr="00FE421D">
        <w:trPr>
          <w:trHeight w:val="96"/>
        </w:trPr>
        <w:tc>
          <w:tcPr>
            <w:tcW w:w="4024" w:type="dxa"/>
            <w:vAlign w:val="center"/>
          </w:tcPr>
          <w:p w14:paraId="1E900B08" w14:textId="50C82209" w:rsidR="00C34EE1" w:rsidRPr="006E4071" w:rsidRDefault="00C34EE1" w:rsidP="007E1CA5">
            <w:pPr>
              <w:adjustRightInd w:val="0"/>
              <w:snapToGrid w:val="0"/>
              <w:spacing w:line="360" w:lineRule="auto"/>
              <w:ind w:leftChars="50" w:left="120"/>
              <w:jc w:val="both"/>
              <w:rPr>
                <w:rFonts w:ascii="Book Antiqua" w:hAnsi="Book Antiqua"/>
                <w:bCs/>
              </w:rPr>
            </w:pPr>
            <w:r w:rsidRPr="006E4071">
              <w:rPr>
                <w:rFonts w:ascii="Book Antiqua" w:hAnsi="Book Antiqua"/>
              </w:rPr>
              <w:t>Lung infection</w:t>
            </w:r>
          </w:p>
        </w:tc>
        <w:tc>
          <w:tcPr>
            <w:tcW w:w="1327" w:type="dxa"/>
            <w:vAlign w:val="center"/>
          </w:tcPr>
          <w:p w14:paraId="17040754" w14:textId="2A32A90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81" w:type="dxa"/>
            <w:vAlign w:val="center"/>
          </w:tcPr>
          <w:p w14:paraId="1099D7B1" w14:textId="1437A7F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78F46149" w14:textId="53102E2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 (7)</w:t>
            </w:r>
          </w:p>
        </w:tc>
        <w:tc>
          <w:tcPr>
            <w:tcW w:w="1295" w:type="dxa"/>
            <w:vAlign w:val="center"/>
          </w:tcPr>
          <w:p w14:paraId="5245325E" w14:textId="2EC7566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 (7)</w:t>
            </w:r>
          </w:p>
        </w:tc>
      </w:tr>
      <w:tr w:rsidR="007E1CA5" w:rsidRPr="006E4071" w14:paraId="5688048F" w14:textId="77777777" w:rsidTr="00FE421D">
        <w:trPr>
          <w:trHeight w:val="413"/>
        </w:trPr>
        <w:tc>
          <w:tcPr>
            <w:tcW w:w="4024" w:type="dxa"/>
            <w:vAlign w:val="center"/>
          </w:tcPr>
          <w:p w14:paraId="2FBD61E8" w14:textId="4E6F6823"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bCs/>
              </w:rPr>
              <w:t>Urinary tract disorders</w:t>
            </w:r>
          </w:p>
        </w:tc>
        <w:tc>
          <w:tcPr>
            <w:tcW w:w="1327" w:type="dxa"/>
            <w:vAlign w:val="center"/>
          </w:tcPr>
          <w:p w14:paraId="0F546AEF" w14:textId="55B83074"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63AC9753" w14:textId="6B222537"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1564CA21" w14:textId="40BD66A9"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03BF2200" w14:textId="29D733AC" w:rsidR="009623CA" w:rsidRPr="006E4071" w:rsidRDefault="009623CA" w:rsidP="007E1CA5">
            <w:pPr>
              <w:adjustRightInd w:val="0"/>
              <w:snapToGrid w:val="0"/>
              <w:spacing w:line="360" w:lineRule="auto"/>
              <w:jc w:val="both"/>
              <w:rPr>
                <w:rFonts w:ascii="Book Antiqua" w:hAnsi="Book Antiqua"/>
              </w:rPr>
            </w:pPr>
          </w:p>
        </w:tc>
      </w:tr>
      <w:tr w:rsidR="007E1CA5" w:rsidRPr="006E4071" w14:paraId="115F0694" w14:textId="77777777" w:rsidTr="00FE421D">
        <w:trPr>
          <w:trHeight w:val="419"/>
        </w:trPr>
        <w:tc>
          <w:tcPr>
            <w:tcW w:w="4024" w:type="dxa"/>
            <w:vAlign w:val="center"/>
          </w:tcPr>
          <w:p w14:paraId="1DFAB0DC" w14:textId="28CE8192" w:rsidR="00C34EE1" w:rsidRPr="006E4071" w:rsidRDefault="00C34EE1" w:rsidP="007E1CA5">
            <w:pPr>
              <w:adjustRightInd w:val="0"/>
              <w:snapToGrid w:val="0"/>
              <w:spacing w:beforeLines="50" w:before="120" w:line="360" w:lineRule="auto"/>
              <w:ind w:leftChars="50" w:left="120"/>
              <w:jc w:val="both"/>
              <w:rPr>
                <w:rFonts w:ascii="Book Antiqua" w:hAnsi="Book Antiqua"/>
                <w:bCs/>
              </w:rPr>
            </w:pPr>
            <w:r w:rsidRPr="006E4071">
              <w:rPr>
                <w:rFonts w:ascii="Book Antiqua" w:hAnsi="Book Antiqua"/>
              </w:rPr>
              <w:t>Acute kidney failure</w:t>
            </w:r>
          </w:p>
        </w:tc>
        <w:tc>
          <w:tcPr>
            <w:tcW w:w="1327" w:type="dxa"/>
            <w:vAlign w:val="center"/>
          </w:tcPr>
          <w:p w14:paraId="355FB9BF" w14:textId="304A64C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3465A0DA" w14:textId="25F0278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39D89FD4" w14:textId="146AA99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467854EE" w14:textId="22CF21F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490B062" w14:textId="77777777" w:rsidTr="00FE421D">
        <w:trPr>
          <w:trHeight w:val="408"/>
        </w:trPr>
        <w:tc>
          <w:tcPr>
            <w:tcW w:w="4024" w:type="dxa"/>
            <w:vAlign w:val="center"/>
          </w:tcPr>
          <w:p w14:paraId="743007C4" w14:textId="154D90C3" w:rsidR="00C34EE1" w:rsidRPr="006E4071" w:rsidRDefault="00C34EE1" w:rsidP="007E1CA5">
            <w:pPr>
              <w:adjustRightInd w:val="0"/>
              <w:snapToGrid w:val="0"/>
              <w:spacing w:beforeLines="50" w:before="120" w:line="360" w:lineRule="auto"/>
              <w:ind w:leftChars="50" w:left="120"/>
              <w:jc w:val="both"/>
              <w:rPr>
                <w:rFonts w:ascii="Book Antiqua" w:hAnsi="Book Antiqua"/>
              </w:rPr>
            </w:pPr>
            <w:r w:rsidRPr="006E4071">
              <w:rPr>
                <w:rFonts w:ascii="Book Antiqua" w:hAnsi="Book Antiqua"/>
              </w:rPr>
              <w:lastRenderedPageBreak/>
              <w:t>Acute urine retention</w:t>
            </w:r>
          </w:p>
        </w:tc>
        <w:tc>
          <w:tcPr>
            <w:tcW w:w="1327" w:type="dxa"/>
            <w:vAlign w:val="center"/>
          </w:tcPr>
          <w:p w14:paraId="71A6D56C" w14:textId="31097C24"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3 (5)</w:t>
            </w:r>
          </w:p>
        </w:tc>
        <w:tc>
          <w:tcPr>
            <w:tcW w:w="1281" w:type="dxa"/>
            <w:vAlign w:val="center"/>
          </w:tcPr>
          <w:p w14:paraId="28568DBE" w14:textId="2A26F968"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1B886F18" w14:textId="53EC33F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(3)</w:t>
            </w:r>
          </w:p>
        </w:tc>
        <w:tc>
          <w:tcPr>
            <w:tcW w:w="1295" w:type="dxa"/>
            <w:vAlign w:val="center"/>
          </w:tcPr>
          <w:p w14:paraId="5C1AA09E" w14:textId="688A1697"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A4C9DC2" w14:textId="77777777" w:rsidTr="00FE421D">
        <w:trPr>
          <w:trHeight w:val="516"/>
        </w:trPr>
        <w:tc>
          <w:tcPr>
            <w:tcW w:w="4024" w:type="dxa"/>
            <w:vAlign w:val="center"/>
          </w:tcPr>
          <w:p w14:paraId="46FF1850" w14:textId="5BB750B2" w:rsidR="00C34EE1" w:rsidRPr="006E4071" w:rsidRDefault="00C34EE1" w:rsidP="007E1CA5">
            <w:pPr>
              <w:adjustRightInd w:val="0"/>
              <w:snapToGrid w:val="0"/>
              <w:spacing w:beforeLines="50" w:before="120" w:line="360" w:lineRule="auto"/>
              <w:ind w:leftChars="50" w:left="120"/>
              <w:jc w:val="both"/>
              <w:rPr>
                <w:rFonts w:ascii="Book Antiqua" w:hAnsi="Book Antiqua"/>
              </w:rPr>
            </w:pPr>
            <w:r w:rsidRPr="006E4071">
              <w:rPr>
                <w:rFonts w:ascii="Book Antiqua" w:hAnsi="Book Antiqua"/>
              </w:rPr>
              <w:t>Urinary tract infection</w:t>
            </w:r>
          </w:p>
        </w:tc>
        <w:tc>
          <w:tcPr>
            <w:tcW w:w="1327" w:type="dxa"/>
            <w:vAlign w:val="center"/>
          </w:tcPr>
          <w:p w14:paraId="43549BCA" w14:textId="2793529E"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1FE96F59" w14:textId="59D54BD7"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395" w:type="dxa"/>
            <w:vAlign w:val="center"/>
          </w:tcPr>
          <w:p w14:paraId="59617070" w14:textId="0086FC2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0A2360FE" w14:textId="00EB939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bl>
    <w:p w14:paraId="1C7186DB" w14:textId="319EEF62" w:rsidR="009623CA" w:rsidRPr="006E4071" w:rsidRDefault="009623CA" w:rsidP="007E1CA5">
      <w:pPr>
        <w:tabs>
          <w:tab w:val="left" w:pos="2127"/>
        </w:tabs>
        <w:adjustRightInd w:val="0"/>
        <w:snapToGrid w:val="0"/>
        <w:spacing w:line="360" w:lineRule="auto"/>
        <w:jc w:val="both"/>
        <w:rPr>
          <w:rFonts w:ascii="Book Antiqua" w:hAnsi="Book Antiqua" w:cs="Arial"/>
        </w:rPr>
      </w:pPr>
      <w:r w:rsidRPr="006E4071">
        <w:rPr>
          <w:rFonts w:ascii="Book Antiqua" w:hAnsi="Book Antiqua" w:cs="Arial"/>
        </w:rPr>
        <w:t xml:space="preserve">Biological </w:t>
      </w:r>
      <w:r w:rsidR="001C7BC7" w:rsidRPr="006E4071">
        <w:rPr>
          <w:rFonts w:ascii="Book Antiqua" w:hAnsi="Book Antiqua" w:cs="Arial"/>
        </w:rPr>
        <w:t>adverse events</w:t>
      </w:r>
      <w:r w:rsidRPr="006E4071">
        <w:rPr>
          <w:rFonts w:ascii="Book Antiqua" w:hAnsi="Book Antiqua" w:cs="Arial"/>
        </w:rPr>
        <w:t xml:space="preserve"> are expressed based on their comparison with normal values or with patient’s baseline value in case of abnormal baseline as recomm</w:t>
      </w:r>
      <w:r w:rsidR="002D7F12" w:rsidRPr="006E4071">
        <w:rPr>
          <w:rFonts w:ascii="Book Antiqua" w:hAnsi="Book Antiqua" w:cs="Arial"/>
        </w:rPr>
        <w:t>e</w:t>
      </w:r>
      <w:r w:rsidRPr="006E4071">
        <w:rPr>
          <w:rFonts w:ascii="Book Antiqua" w:hAnsi="Book Antiqua" w:cs="Arial"/>
        </w:rPr>
        <w:t xml:space="preserve">nded by </w:t>
      </w:r>
      <w:r w:rsidR="00E10735" w:rsidRPr="006E4071">
        <w:rPr>
          <w:rFonts w:ascii="Book Antiqua" w:hAnsi="Book Antiqua" w:cs="Arial"/>
        </w:rPr>
        <w:t>C</w:t>
      </w:r>
      <w:r w:rsidRPr="006E4071">
        <w:rPr>
          <w:rFonts w:ascii="Book Antiqua" w:hAnsi="Book Antiqua" w:cs="Arial"/>
        </w:rPr>
        <w:t>ommon Terminology Criteria for Adverse Events Version 5.0.</w:t>
      </w:r>
      <w:r w:rsidR="00FE421D" w:rsidRPr="006E4071">
        <w:rPr>
          <w:rFonts w:ascii="Book Antiqua" w:hAnsi="Book Antiqua" w:cs="Arial"/>
        </w:rPr>
        <w:t xml:space="preserve"> </w:t>
      </w:r>
      <w:r w:rsidRPr="006E4071">
        <w:rPr>
          <w:rFonts w:ascii="Book Antiqua" w:hAnsi="Book Antiqua" w:cs="Arial"/>
        </w:rPr>
        <w:t xml:space="preserve">ALP: </w:t>
      </w:r>
      <w:r w:rsidR="00FE421D" w:rsidRPr="006E4071">
        <w:rPr>
          <w:rFonts w:ascii="Book Antiqua" w:hAnsi="Book Antiqua" w:cs="Arial"/>
        </w:rPr>
        <w:t>A</w:t>
      </w:r>
      <w:r w:rsidRPr="006E4071">
        <w:rPr>
          <w:rFonts w:ascii="Book Antiqua" w:hAnsi="Book Antiqua" w:cs="Arial"/>
        </w:rPr>
        <w:t xml:space="preserve">lkaline phosphatase; ALT: </w:t>
      </w:r>
      <w:r w:rsidR="00FE421D" w:rsidRPr="006E4071">
        <w:rPr>
          <w:rFonts w:ascii="Book Antiqua" w:hAnsi="Book Antiqua" w:cs="Arial"/>
        </w:rPr>
        <w:t>A</w:t>
      </w:r>
      <w:r w:rsidRPr="006E4071">
        <w:rPr>
          <w:rFonts w:ascii="Book Antiqua" w:hAnsi="Book Antiqua" w:cs="Arial"/>
        </w:rPr>
        <w:t xml:space="preserve">lanine aminotransferase; AST: </w:t>
      </w:r>
      <w:r w:rsidR="00FE421D" w:rsidRPr="006E4071">
        <w:rPr>
          <w:rFonts w:ascii="Book Antiqua" w:hAnsi="Book Antiqua" w:cs="Arial"/>
        </w:rPr>
        <w:t>A</w:t>
      </w:r>
      <w:r w:rsidRPr="006E4071">
        <w:rPr>
          <w:rFonts w:ascii="Book Antiqua" w:hAnsi="Book Antiqua" w:cs="Arial"/>
        </w:rPr>
        <w:t xml:space="preserve">spartate aminotransferase; GGT: </w:t>
      </w:r>
      <w:r w:rsidR="00FE421D" w:rsidRPr="006E4071">
        <w:rPr>
          <w:rFonts w:ascii="Book Antiqua" w:hAnsi="Book Antiqua" w:cs="Arial"/>
        </w:rPr>
        <w:t>G</w:t>
      </w:r>
      <w:r w:rsidRPr="006E4071">
        <w:rPr>
          <w:rFonts w:ascii="Book Antiqua" w:hAnsi="Book Antiqua" w:cs="Arial"/>
        </w:rPr>
        <w:t>amma-glutamyltranspeptidase</w:t>
      </w:r>
      <w:r w:rsidR="00CC7DDE" w:rsidRPr="006E4071">
        <w:rPr>
          <w:rFonts w:ascii="Book Antiqua" w:hAnsi="Book Antiqua" w:cs="Arial"/>
        </w:rPr>
        <w:t>;</w:t>
      </w:r>
      <w:r w:rsidRPr="006E4071">
        <w:rPr>
          <w:rFonts w:ascii="Book Antiqua" w:hAnsi="Book Antiqua" w:cs="Arial"/>
        </w:rPr>
        <w:t xml:space="preserve"> NA: </w:t>
      </w:r>
      <w:r w:rsidR="00FE421D" w:rsidRPr="006E4071">
        <w:rPr>
          <w:rFonts w:ascii="Book Antiqua" w:hAnsi="Book Antiqua" w:cs="Arial"/>
        </w:rPr>
        <w:t>N</w:t>
      </w:r>
      <w:r w:rsidRPr="006E4071">
        <w:rPr>
          <w:rFonts w:ascii="Book Antiqua" w:hAnsi="Book Antiqua" w:cs="Arial"/>
        </w:rPr>
        <w:t>ot applicable</w:t>
      </w:r>
      <w:r w:rsidR="00FE421D" w:rsidRPr="006E4071">
        <w:rPr>
          <w:rFonts w:ascii="Book Antiqua" w:eastAsia="宋体" w:hAnsi="Book Antiqua" w:cs="Arial"/>
          <w:lang w:eastAsia="zh-CN"/>
        </w:rPr>
        <w:t>.</w:t>
      </w:r>
      <w:bookmarkStart w:id="96" w:name="_GoBack"/>
      <w:bookmarkEnd w:id="96"/>
    </w:p>
    <w:p w14:paraId="2BCC26C8" w14:textId="123E0F3A" w:rsidR="009623CA" w:rsidRPr="006E4071" w:rsidRDefault="009623CA" w:rsidP="007E1CA5">
      <w:pPr>
        <w:adjustRightInd w:val="0"/>
        <w:snapToGrid w:val="0"/>
        <w:spacing w:line="360" w:lineRule="auto"/>
        <w:jc w:val="both"/>
        <w:rPr>
          <w:rFonts w:ascii="Book Antiqua" w:hAnsi="Book Antiqua" w:cs="Arial"/>
        </w:rPr>
      </w:pPr>
    </w:p>
    <w:sectPr w:rsidR="009623CA" w:rsidRPr="006E4071" w:rsidSect="00E8077B">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CE59" w14:textId="77777777" w:rsidR="00293032" w:rsidRDefault="00293032" w:rsidP="00E8077B">
      <w:r>
        <w:separator/>
      </w:r>
    </w:p>
  </w:endnote>
  <w:endnote w:type="continuationSeparator" w:id="0">
    <w:p w14:paraId="391E363C" w14:textId="77777777" w:rsidR="00293032" w:rsidRDefault="00293032" w:rsidP="00E8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490639947"/>
      <w:docPartObj>
        <w:docPartGallery w:val="Page Numbers (Bottom of Page)"/>
        <w:docPartUnique/>
      </w:docPartObj>
    </w:sdtPr>
    <w:sdtContent>
      <w:p w14:paraId="5F0602E3" w14:textId="7C0ABA10" w:rsidR="009C6688" w:rsidRDefault="009C6688" w:rsidP="00E8077B">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03C2B0D1" w14:textId="77777777" w:rsidR="009C6688" w:rsidRDefault="009C668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503516437"/>
      <w:docPartObj>
        <w:docPartGallery w:val="Page Numbers (Bottom of Page)"/>
        <w:docPartUnique/>
      </w:docPartObj>
    </w:sdtPr>
    <w:sdtEndPr>
      <w:rPr>
        <w:rStyle w:val="af3"/>
        <w:rFonts w:ascii="Book Antiqua" w:hAnsi="Book Antiqua"/>
        <w:sz w:val="20"/>
        <w:szCs w:val="20"/>
      </w:rPr>
    </w:sdtEndPr>
    <w:sdtContent>
      <w:p w14:paraId="10B46922" w14:textId="47629A59" w:rsidR="009C6688" w:rsidRPr="006E4071" w:rsidRDefault="009C6688" w:rsidP="00E8077B">
        <w:pPr>
          <w:pStyle w:val="af1"/>
          <w:framePr w:wrap="none" w:vAnchor="text" w:hAnchor="margin" w:xAlign="center" w:y="1"/>
          <w:rPr>
            <w:rStyle w:val="af3"/>
            <w:rFonts w:ascii="Book Antiqua" w:hAnsi="Book Antiqua"/>
            <w:sz w:val="20"/>
            <w:szCs w:val="20"/>
          </w:rPr>
        </w:pPr>
        <w:r w:rsidRPr="006E4071">
          <w:rPr>
            <w:rStyle w:val="af3"/>
            <w:rFonts w:ascii="Book Antiqua" w:hAnsi="Book Antiqua"/>
            <w:sz w:val="20"/>
            <w:szCs w:val="20"/>
          </w:rPr>
          <w:fldChar w:fldCharType="begin"/>
        </w:r>
        <w:r w:rsidRPr="006E4071">
          <w:rPr>
            <w:rStyle w:val="af3"/>
            <w:rFonts w:ascii="Book Antiqua" w:hAnsi="Book Antiqua"/>
            <w:sz w:val="20"/>
            <w:szCs w:val="20"/>
          </w:rPr>
          <w:instrText xml:space="preserve"> PAGE </w:instrText>
        </w:r>
        <w:r w:rsidRPr="006E4071">
          <w:rPr>
            <w:rStyle w:val="af3"/>
            <w:rFonts w:ascii="Book Antiqua" w:hAnsi="Book Antiqua"/>
            <w:sz w:val="20"/>
            <w:szCs w:val="20"/>
          </w:rPr>
          <w:fldChar w:fldCharType="separate"/>
        </w:r>
        <w:r w:rsidRPr="006E4071">
          <w:rPr>
            <w:rStyle w:val="af3"/>
            <w:rFonts w:ascii="Book Antiqua" w:hAnsi="Book Antiqua"/>
            <w:noProof/>
            <w:sz w:val="20"/>
            <w:szCs w:val="20"/>
          </w:rPr>
          <w:t>1</w:t>
        </w:r>
        <w:r w:rsidRPr="006E4071">
          <w:rPr>
            <w:rStyle w:val="af3"/>
            <w:rFonts w:ascii="Book Antiqua" w:hAnsi="Book Antiqua"/>
            <w:sz w:val="20"/>
            <w:szCs w:val="20"/>
          </w:rPr>
          <w:fldChar w:fldCharType="end"/>
        </w:r>
      </w:p>
    </w:sdtContent>
  </w:sdt>
  <w:p w14:paraId="1E5DD4AB" w14:textId="77777777" w:rsidR="009C6688" w:rsidRPr="006E4071" w:rsidRDefault="009C6688">
    <w:pPr>
      <w:pStyle w:val="af1"/>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39DB" w14:textId="77777777" w:rsidR="00293032" w:rsidRDefault="00293032" w:rsidP="00E8077B">
      <w:r>
        <w:separator/>
      </w:r>
    </w:p>
  </w:footnote>
  <w:footnote w:type="continuationSeparator" w:id="0">
    <w:p w14:paraId="53AE38DC" w14:textId="77777777" w:rsidR="00293032" w:rsidRDefault="00293032" w:rsidP="00E8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22A"/>
    <w:multiLevelType w:val="hybridMultilevel"/>
    <w:tmpl w:val="8F66D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E1500"/>
    <w:multiLevelType w:val="multilevel"/>
    <w:tmpl w:val="AA90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64EA3"/>
    <w:multiLevelType w:val="hybridMultilevel"/>
    <w:tmpl w:val="369EB100"/>
    <w:lvl w:ilvl="0" w:tplc="D7B28692">
      <w:start w:val="1"/>
      <w:numFmt w:val="upperLetter"/>
      <w:lvlText w:val="(%1)"/>
      <w:lvlJc w:val="left"/>
      <w:pPr>
        <w:tabs>
          <w:tab w:val="num" w:pos="720"/>
        </w:tabs>
        <w:ind w:left="720" w:hanging="360"/>
      </w:pPr>
    </w:lvl>
    <w:lvl w:ilvl="1" w:tplc="FB742FBA" w:tentative="1">
      <w:start w:val="1"/>
      <w:numFmt w:val="upperLetter"/>
      <w:lvlText w:val="(%2)"/>
      <w:lvlJc w:val="left"/>
      <w:pPr>
        <w:tabs>
          <w:tab w:val="num" w:pos="1440"/>
        </w:tabs>
        <w:ind w:left="1440" w:hanging="360"/>
      </w:pPr>
    </w:lvl>
    <w:lvl w:ilvl="2" w:tplc="805A7086" w:tentative="1">
      <w:start w:val="1"/>
      <w:numFmt w:val="upperLetter"/>
      <w:lvlText w:val="(%3)"/>
      <w:lvlJc w:val="left"/>
      <w:pPr>
        <w:tabs>
          <w:tab w:val="num" w:pos="2160"/>
        </w:tabs>
        <w:ind w:left="2160" w:hanging="360"/>
      </w:pPr>
    </w:lvl>
    <w:lvl w:ilvl="3" w:tplc="3E329120" w:tentative="1">
      <w:start w:val="1"/>
      <w:numFmt w:val="upperLetter"/>
      <w:lvlText w:val="(%4)"/>
      <w:lvlJc w:val="left"/>
      <w:pPr>
        <w:tabs>
          <w:tab w:val="num" w:pos="2880"/>
        </w:tabs>
        <w:ind w:left="2880" w:hanging="360"/>
      </w:pPr>
    </w:lvl>
    <w:lvl w:ilvl="4" w:tplc="121889A8" w:tentative="1">
      <w:start w:val="1"/>
      <w:numFmt w:val="upperLetter"/>
      <w:lvlText w:val="(%5)"/>
      <w:lvlJc w:val="left"/>
      <w:pPr>
        <w:tabs>
          <w:tab w:val="num" w:pos="3600"/>
        </w:tabs>
        <w:ind w:left="3600" w:hanging="360"/>
      </w:pPr>
    </w:lvl>
    <w:lvl w:ilvl="5" w:tplc="549C6A9A" w:tentative="1">
      <w:start w:val="1"/>
      <w:numFmt w:val="upperLetter"/>
      <w:lvlText w:val="(%6)"/>
      <w:lvlJc w:val="left"/>
      <w:pPr>
        <w:tabs>
          <w:tab w:val="num" w:pos="4320"/>
        </w:tabs>
        <w:ind w:left="4320" w:hanging="360"/>
      </w:pPr>
    </w:lvl>
    <w:lvl w:ilvl="6" w:tplc="F08A5CDC" w:tentative="1">
      <w:start w:val="1"/>
      <w:numFmt w:val="upperLetter"/>
      <w:lvlText w:val="(%7)"/>
      <w:lvlJc w:val="left"/>
      <w:pPr>
        <w:tabs>
          <w:tab w:val="num" w:pos="5040"/>
        </w:tabs>
        <w:ind w:left="5040" w:hanging="360"/>
      </w:pPr>
    </w:lvl>
    <w:lvl w:ilvl="7" w:tplc="01F8E734" w:tentative="1">
      <w:start w:val="1"/>
      <w:numFmt w:val="upperLetter"/>
      <w:lvlText w:val="(%8)"/>
      <w:lvlJc w:val="left"/>
      <w:pPr>
        <w:tabs>
          <w:tab w:val="num" w:pos="5760"/>
        </w:tabs>
        <w:ind w:left="5760" w:hanging="360"/>
      </w:pPr>
    </w:lvl>
    <w:lvl w:ilvl="8" w:tplc="4FBC2DBC" w:tentative="1">
      <w:start w:val="1"/>
      <w:numFmt w:val="upperLetter"/>
      <w:lvlText w:val="(%9)"/>
      <w:lvlJc w:val="left"/>
      <w:pPr>
        <w:tabs>
          <w:tab w:val="num" w:pos="6480"/>
        </w:tabs>
        <w:ind w:left="6480" w:hanging="360"/>
      </w:pPr>
    </w:lvl>
  </w:abstractNum>
  <w:abstractNum w:abstractNumId="3" w15:restartNumberingAfterBreak="0">
    <w:nsid w:val="24712AB8"/>
    <w:multiLevelType w:val="hybridMultilevel"/>
    <w:tmpl w:val="273EC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50954"/>
    <w:multiLevelType w:val="hybridMultilevel"/>
    <w:tmpl w:val="FD5C79E6"/>
    <w:lvl w:ilvl="0" w:tplc="D8605A82">
      <w:start w:val="1"/>
      <w:numFmt w:val="bullet"/>
      <w:lvlText w:val="•"/>
      <w:lvlJc w:val="left"/>
      <w:pPr>
        <w:tabs>
          <w:tab w:val="num" w:pos="720"/>
        </w:tabs>
        <w:ind w:left="720" w:hanging="360"/>
      </w:pPr>
      <w:rPr>
        <w:rFonts w:ascii="Arial" w:hAnsi="Arial" w:hint="default"/>
      </w:rPr>
    </w:lvl>
    <w:lvl w:ilvl="1" w:tplc="B12ED4A2" w:tentative="1">
      <w:start w:val="1"/>
      <w:numFmt w:val="bullet"/>
      <w:lvlText w:val="•"/>
      <w:lvlJc w:val="left"/>
      <w:pPr>
        <w:tabs>
          <w:tab w:val="num" w:pos="1440"/>
        </w:tabs>
        <w:ind w:left="1440" w:hanging="360"/>
      </w:pPr>
      <w:rPr>
        <w:rFonts w:ascii="Arial" w:hAnsi="Arial" w:hint="default"/>
      </w:rPr>
    </w:lvl>
    <w:lvl w:ilvl="2" w:tplc="EA2AE1E4" w:tentative="1">
      <w:start w:val="1"/>
      <w:numFmt w:val="bullet"/>
      <w:lvlText w:val="•"/>
      <w:lvlJc w:val="left"/>
      <w:pPr>
        <w:tabs>
          <w:tab w:val="num" w:pos="2160"/>
        </w:tabs>
        <w:ind w:left="2160" w:hanging="360"/>
      </w:pPr>
      <w:rPr>
        <w:rFonts w:ascii="Arial" w:hAnsi="Arial" w:hint="default"/>
      </w:rPr>
    </w:lvl>
    <w:lvl w:ilvl="3" w:tplc="6B364FB4" w:tentative="1">
      <w:start w:val="1"/>
      <w:numFmt w:val="bullet"/>
      <w:lvlText w:val="•"/>
      <w:lvlJc w:val="left"/>
      <w:pPr>
        <w:tabs>
          <w:tab w:val="num" w:pos="2880"/>
        </w:tabs>
        <w:ind w:left="2880" w:hanging="360"/>
      </w:pPr>
      <w:rPr>
        <w:rFonts w:ascii="Arial" w:hAnsi="Arial" w:hint="default"/>
      </w:rPr>
    </w:lvl>
    <w:lvl w:ilvl="4" w:tplc="0B308850" w:tentative="1">
      <w:start w:val="1"/>
      <w:numFmt w:val="bullet"/>
      <w:lvlText w:val="•"/>
      <w:lvlJc w:val="left"/>
      <w:pPr>
        <w:tabs>
          <w:tab w:val="num" w:pos="3600"/>
        </w:tabs>
        <w:ind w:left="3600" w:hanging="360"/>
      </w:pPr>
      <w:rPr>
        <w:rFonts w:ascii="Arial" w:hAnsi="Arial" w:hint="default"/>
      </w:rPr>
    </w:lvl>
    <w:lvl w:ilvl="5" w:tplc="0FA6D73E" w:tentative="1">
      <w:start w:val="1"/>
      <w:numFmt w:val="bullet"/>
      <w:lvlText w:val="•"/>
      <w:lvlJc w:val="left"/>
      <w:pPr>
        <w:tabs>
          <w:tab w:val="num" w:pos="4320"/>
        </w:tabs>
        <w:ind w:left="4320" w:hanging="360"/>
      </w:pPr>
      <w:rPr>
        <w:rFonts w:ascii="Arial" w:hAnsi="Arial" w:hint="default"/>
      </w:rPr>
    </w:lvl>
    <w:lvl w:ilvl="6" w:tplc="06C62BBC" w:tentative="1">
      <w:start w:val="1"/>
      <w:numFmt w:val="bullet"/>
      <w:lvlText w:val="•"/>
      <w:lvlJc w:val="left"/>
      <w:pPr>
        <w:tabs>
          <w:tab w:val="num" w:pos="5040"/>
        </w:tabs>
        <w:ind w:left="5040" w:hanging="360"/>
      </w:pPr>
      <w:rPr>
        <w:rFonts w:ascii="Arial" w:hAnsi="Arial" w:hint="default"/>
      </w:rPr>
    </w:lvl>
    <w:lvl w:ilvl="7" w:tplc="41C0D522" w:tentative="1">
      <w:start w:val="1"/>
      <w:numFmt w:val="bullet"/>
      <w:lvlText w:val="•"/>
      <w:lvlJc w:val="left"/>
      <w:pPr>
        <w:tabs>
          <w:tab w:val="num" w:pos="5760"/>
        </w:tabs>
        <w:ind w:left="5760" w:hanging="360"/>
      </w:pPr>
      <w:rPr>
        <w:rFonts w:ascii="Arial" w:hAnsi="Arial" w:hint="default"/>
      </w:rPr>
    </w:lvl>
    <w:lvl w:ilvl="8" w:tplc="F14C7B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8A04C1"/>
    <w:multiLevelType w:val="hybridMultilevel"/>
    <w:tmpl w:val="9AAC2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References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9sdsdz6zve01ewdetp20x7d5s99ve2aezp&quot;&gt;Smyd project-PA inserm&lt;record-ids&gt;&lt;item&gt;27&lt;/item&gt;&lt;item&gt;72&lt;/item&gt;&lt;/record-ids&gt;&lt;/item&gt;&lt;item db-id=&quot;sx520x0t0tesptexazo5ztd7psae5epfp5p0&quot;&gt;TACE&lt;record-ids&gt;&lt;item&gt;1&lt;/item&gt;&lt;item&gt;2&lt;/item&gt;&lt;item&gt;4&lt;/item&gt;&lt;item&gt;5&lt;/item&gt;&lt;item&gt;6&lt;/item&gt;&lt;item&gt;11&lt;/item&gt;&lt;item&gt;12&lt;/item&gt;&lt;item&gt;13&lt;/item&gt;&lt;item&gt;15&lt;/item&gt;&lt;/record-ids&gt;&lt;/item&gt;&lt;/Libraries&gt;"/>
  </w:docVars>
  <w:rsids>
    <w:rsidRoot w:val="002B6740"/>
    <w:rsid w:val="0000078F"/>
    <w:rsid w:val="00001460"/>
    <w:rsid w:val="00005CE7"/>
    <w:rsid w:val="0000663A"/>
    <w:rsid w:val="00007728"/>
    <w:rsid w:val="000103BD"/>
    <w:rsid w:val="000170B2"/>
    <w:rsid w:val="00023322"/>
    <w:rsid w:val="00024E5C"/>
    <w:rsid w:val="000250C7"/>
    <w:rsid w:val="00026EE5"/>
    <w:rsid w:val="0003666B"/>
    <w:rsid w:val="00036BAE"/>
    <w:rsid w:val="000446CA"/>
    <w:rsid w:val="000463D2"/>
    <w:rsid w:val="00050522"/>
    <w:rsid w:val="00051907"/>
    <w:rsid w:val="00051CB1"/>
    <w:rsid w:val="0005417E"/>
    <w:rsid w:val="00054C12"/>
    <w:rsid w:val="0005505D"/>
    <w:rsid w:val="00070E2C"/>
    <w:rsid w:val="00071728"/>
    <w:rsid w:val="00071B27"/>
    <w:rsid w:val="0007388F"/>
    <w:rsid w:val="00073B11"/>
    <w:rsid w:val="00073FF2"/>
    <w:rsid w:val="000740D0"/>
    <w:rsid w:val="00074B2B"/>
    <w:rsid w:val="00075150"/>
    <w:rsid w:val="00077C8A"/>
    <w:rsid w:val="000826FB"/>
    <w:rsid w:val="00082F8E"/>
    <w:rsid w:val="0008364D"/>
    <w:rsid w:val="00084ECC"/>
    <w:rsid w:val="00085461"/>
    <w:rsid w:val="00085D36"/>
    <w:rsid w:val="000869D8"/>
    <w:rsid w:val="00086B3A"/>
    <w:rsid w:val="000875FD"/>
    <w:rsid w:val="00091F55"/>
    <w:rsid w:val="000922DC"/>
    <w:rsid w:val="00093B92"/>
    <w:rsid w:val="00095F60"/>
    <w:rsid w:val="00097D5E"/>
    <w:rsid w:val="000A05BF"/>
    <w:rsid w:val="000A4156"/>
    <w:rsid w:val="000A4FF9"/>
    <w:rsid w:val="000A527C"/>
    <w:rsid w:val="000A594A"/>
    <w:rsid w:val="000A6381"/>
    <w:rsid w:val="000B028F"/>
    <w:rsid w:val="000B2A56"/>
    <w:rsid w:val="000B2C89"/>
    <w:rsid w:val="000B2CEB"/>
    <w:rsid w:val="000B5846"/>
    <w:rsid w:val="000C30EE"/>
    <w:rsid w:val="000C53CC"/>
    <w:rsid w:val="000C7349"/>
    <w:rsid w:val="000C74E6"/>
    <w:rsid w:val="000D074C"/>
    <w:rsid w:val="000D0F1E"/>
    <w:rsid w:val="000D6B24"/>
    <w:rsid w:val="000D6E90"/>
    <w:rsid w:val="000E1E30"/>
    <w:rsid w:val="000E30F0"/>
    <w:rsid w:val="000E6303"/>
    <w:rsid w:val="000E6F06"/>
    <w:rsid w:val="000E746C"/>
    <w:rsid w:val="000F1FC1"/>
    <w:rsid w:val="000F3C4A"/>
    <w:rsid w:val="000F6D55"/>
    <w:rsid w:val="001002CD"/>
    <w:rsid w:val="00104247"/>
    <w:rsid w:val="00104AF0"/>
    <w:rsid w:val="00104E67"/>
    <w:rsid w:val="0010521F"/>
    <w:rsid w:val="001076D2"/>
    <w:rsid w:val="00107FA4"/>
    <w:rsid w:val="0011064B"/>
    <w:rsid w:val="00112910"/>
    <w:rsid w:val="00120B36"/>
    <w:rsid w:val="00126962"/>
    <w:rsid w:val="00130E54"/>
    <w:rsid w:val="00134DD7"/>
    <w:rsid w:val="0013548F"/>
    <w:rsid w:val="00135FDE"/>
    <w:rsid w:val="00142F90"/>
    <w:rsid w:val="00143106"/>
    <w:rsid w:val="001436F1"/>
    <w:rsid w:val="00144546"/>
    <w:rsid w:val="001446E1"/>
    <w:rsid w:val="00151B88"/>
    <w:rsid w:val="0015645A"/>
    <w:rsid w:val="00160978"/>
    <w:rsid w:val="00161908"/>
    <w:rsid w:val="001645D3"/>
    <w:rsid w:val="001707FE"/>
    <w:rsid w:val="0017088B"/>
    <w:rsid w:val="001722F6"/>
    <w:rsid w:val="00182FAA"/>
    <w:rsid w:val="0018544B"/>
    <w:rsid w:val="001860B8"/>
    <w:rsid w:val="001904EF"/>
    <w:rsid w:val="00191C30"/>
    <w:rsid w:val="001A346C"/>
    <w:rsid w:val="001B6AC8"/>
    <w:rsid w:val="001C23BF"/>
    <w:rsid w:val="001C2899"/>
    <w:rsid w:val="001C4E7E"/>
    <w:rsid w:val="001C6F5E"/>
    <w:rsid w:val="001C7BC7"/>
    <w:rsid w:val="001D231D"/>
    <w:rsid w:val="001D28FE"/>
    <w:rsid w:val="001D2E5C"/>
    <w:rsid w:val="001D6F22"/>
    <w:rsid w:val="001D7220"/>
    <w:rsid w:val="001D7CCA"/>
    <w:rsid w:val="001E1821"/>
    <w:rsid w:val="001E21DA"/>
    <w:rsid w:val="001E35D9"/>
    <w:rsid w:val="001E47B6"/>
    <w:rsid w:val="001E4F9F"/>
    <w:rsid w:val="001E5EF7"/>
    <w:rsid w:val="001E64A2"/>
    <w:rsid w:val="001E726F"/>
    <w:rsid w:val="001F3E5F"/>
    <w:rsid w:val="001F76A1"/>
    <w:rsid w:val="0020310B"/>
    <w:rsid w:val="00203CF5"/>
    <w:rsid w:val="00203FAD"/>
    <w:rsid w:val="002042DD"/>
    <w:rsid w:val="00207931"/>
    <w:rsid w:val="00210BB5"/>
    <w:rsid w:val="00212C80"/>
    <w:rsid w:val="002134CC"/>
    <w:rsid w:val="00213B19"/>
    <w:rsid w:val="00213DF9"/>
    <w:rsid w:val="0021625B"/>
    <w:rsid w:val="002167BC"/>
    <w:rsid w:val="0022105B"/>
    <w:rsid w:val="00221233"/>
    <w:rsid w:val="00221F3F"/>
    <w:rsid w:val="00225348"/>
    <w:rsid w:val="00225735"/>
    <w:rsid w:val="00226B3E"/>
    <w:rsid w:val="00230017"/>
    <w:rsid w:val="00230871"/>
    <w:rsid w:val="00231912"/>
    <w:rsid w:val="00233E37"/>
    <w:rsid w:val="0023569D"/>
    <w:rsid w:val="0023571E"/>
    <w:rsid w:val="0023743E"/>
    <w:rsid w:val="00242B0D"/>
    <w:rsid w:val="00245C04"/>
    <w:rsid w:val="00250C59"/>
    <w:rsid w:val="00253488"/>
    <w:rsid w:val="0025710E"/>
    <w:rsid w:val="00257C32"/>
    <w:rsid w:val="00257D2D"/>
    <w:rsid w:val="00260794"/>
    <w:rsid w:val="0026100D"/>
    <w:rsid w:val="00263EA6"/>
    <w:rsid w:val="00267010"/>
    <w:rsid w:val="00267622"/>
    <w:rsid w:val="002676C2"/>
    <w:rsid w:val="00270299"/>
    <w:rsid w:val="00280706"/>
    <w:rsid w:val="00280907"/>
    <w:rsid w:val="002815D4"/>
    <w:rsid w:val="0028216F"/>
    <w:rsid w:val="00283C4A"/>
    <w:rsid w:val="00292872"/>
    <w:rsid w:val="00293032"/>
    <w:rsid w:val="002A362F"/>
    <w:rsid w:val="002A67F5"/>
    <w:rsid w:val="002B1CDA"/>
    <w:rsid w:val="002B292B"/>
    <w:rsid w:val="002B399E"/>
    <w:rsid w:val="002B6740"/>
    <w:rsid w:val="002C18F7"/>
    <w:rsid w:val="002C39AD"/>
    <w:rsid w:val="002D0BB6"/>
    <w:rsid w:val="002D371B"/>
    <w:rsid w:val="002D7F12"/>
    <w:rsid w:val="002F0E11"/>
    <w:rsid w:val="002F3720"/>
    <w:rsid w:val="002F53C7"/>
    <w:rsid w:val="0030319E"/>
    <w:rsid w:val="00305E55"/>
    <w:rsid w:val="00310276"/>
    <w:rsid w:val="00313F57"/>
    <w:rsid w:val="00315DEC"/>
    <w:rsid w:val="003160EC"/>
    <w:rsid w:val="00317A5A"/>
    <w:rsid w:val="00317C17"/>
    <w:rsid w:val="003226F9"/>
    <w:rsid w:val="0033170C"/>
    <w:rsid w:val="00335E5A"/>
    <w:rsid w:val="003404BE"/>
    <w:rsid w:val="0034138E"/>
    <w:rsid w:val="00343E77"/>
    <w:rsid w:val="00344DC2"/>
    <w:rsid w:val="00355348"/>
    <w:rsid w:val="00362E93"/>
    <w:rsid w:val="003641E2"/>
    <w:rsid w:val="00364AEC"/>
    <w:rsid w:val="00365622"/>
    <w:rsid w:val="003670C7"/>
    <w:rsid w:val="00367F25"/>
    <w:rsid w:val="00370078"/>
    <w:rsid w:val="003704AF"/>
    <w:rsid w:val="00370596"/>
    <w:rsid w:val="003710A3"/>
    <w:rsid w:val="003717FD"/>
    <w:rsid w:val="00376582"/>
    <w:rsid w:val="003769EF"/>
    <w:rsid w:val="00376BB7"/>
    <w:rsid w:val="00377552"/>
    <w:rsid w:val="00381051"/>
    <w:rsid w:val="003817AF"/>
    <w:rsid w:val="00386B81"/>
    <w:rsid w:val="003877DC"/>
    <w:rsid w:val="00393045"/>
    <w:rsid w:val="003939CC"/>
    <w:rsid w:val="003953EC"/>
    <w:rsid w:val="003A477F"/>
    <w:rsid w:val="003A5D9B"/>
    <w:rsid w:val="003B04D3"/>
    <w:rsid w:val="003B0AAA"/>
    <w:rsid w:val="003B1A51"/>
    <w:rsid w:val="003B2042"/>
    <w:rsid w:val="003B41F5"/>
    <w:rsid w:val="003B5EB5"/>
    <w:rsid w:val="003C1B99"/>
    <w:rsid w:val="003D05A3"/>
    <w:rsid w:val="003D0CC1"/>
    <w:rsid w:val="003D1C40"/>
    <w:rsid w:val="003D6499"/>
    <w:rsid w:val="003E4AD2"/>
    <w:rsid w:val="003E68CF"/>
    <w:rsid w:val="003E7566"/>
    <w:rsid w:val="003F0152"/>
    <w:rsid w:val="003F0913"/>
    <w:rsid w:val="003F10B3"/>
    <w:rsid w:val="003F279C"/>
    <w:rsid w:val="003F39B0"/>
    <w:rsid w:val="003F7076"/>
    <w:rsid w:val="0040466F"/>
    <w:rsid w:val="00404F3A"/>
    <w:rsid w:val="00411F7C"/>
    <w:rsid w:val="004272C5"/>
    <w:rsid w:val="004327F3"/>
    <w:rsid w:val="00433C9F"/>
    <w:rsid w:val="00435D1F"/>
    <w:rsid w:val="00436673"/>
    <w:rsid w:val="00436AE9"/>
    <w:rsid w:val="004420E5"/>
    <w:rsid w:val="00442FF3"/>
    <w:rsid w:val="00443EBE"/>
    <w:rsid w:val="0044443F"/>
    <w:rsid w:val="0044480A"/>
    <w:rsid w:val="004468A4"/>
    <w:rsid w:val="0045166B"/>
    <w:rsid w:val="00451A34"/>
    <w:rsid w:val="00452103"/>
    <w:rsid w:val="00455E89"/>
    <w:rsid w:val="00456359"/>
    <w:rsid w:val="00466133"/>
    <w:rsid w:val="00467261"/>
    <w:rsid w:val="00470738"/>
    <w:rsid w:val="00473D09"/>
    <w:rsid w:val="00475895"/>
    <w:rsid w:val="00477FEB"/>
    <w:rsid w:val="00480C3C"/>
    <w:rsid w:val="004841DA"/>
    <w:rsid w:val="00490F8F"/>
    <w:rsid w:val="00495ACE"/>
    <w:rsid w:val="00497140"/>
    <w:rsid w:val="004A26EF"/>
    <w:rsid w:val="004A35F9"/>
    <w:rsid w:val="004A385E"/>
    <w:rsid w:val="004A4C0F"/>
    <w:rsid w:val="004A5CE6"/>
    <w:rsid w:val="004A792B"/>
    <w:rsid w:val="004B033D"/>
    <w:rsid w:val="004B42BE"/>
    <w:rsid w:val="004B4E55"/>
    <w:rsid w:val="004B6B31"/>
    <w:rsid w:val="004B7043"/>
    <w:rsid w:val="004C0391"/>
    <w:rsid w:val="004C4FE0"/>
    <w:rsid w:val="004D0C29"/>
    <w:rsid w:val="004D161F"/>
    <w:rsid w:val="004D29EC"/>
    <w:rsid w:val="004D3BC6"/>
    <w:rsid w:val="004D76F2"/>
    <w:rsid w:val="004E252F"/>
    <w:rsid w:val="004E366E"/>
    <w:rsid w:val="004E5CE9"/>
    <w:rsid w:val="004E6278"/>
    <w:rsid w:val="004E66E1"/>
    <w:rsid w:val="004F39ED"/>
    <w:rsid w:val="004F3D09"/>
    <w:rsid w:val="004F4B87"/>
    <w:rsid w:val="00503318"/>
    <w:rsid w:val="005049DD"/>
    <w:rsid w:val="005107BC"/>
    <w:rsid w:val="00512A96"/>
    <w:rsid w:val="005141E4"/>
    <w:rsid w:val="005175A1"/>
    <w:rsid w:val="0052025E"/>
    <w:rsid w:val="005220D9"/>
    <w:rsid w:val="00524217"/>
    <w:rsid w:val="005261A6"/>
    <w:rsid w:val="0052629D"/>
    <w:rsid w:val="00530907"/>
    <w:rsid w:val="00533064"/>
    <w:rsid w:val="00534638"/>
    <w:rsid w:val="00542512"/>
    <w:rsid w:val="00546A78"/>
    <w:rsid w:val="00547854"/>
    <w:rsid w:val="00550133"/>
    <w:rsid w:val="005509C7"/>
    <w:rsid w:val="00550BBD"/>
    <w:rsid w:val="0055205B"/>
    <w:rsid w:val="00552514"/>
    <w:rsid w:val="00552CB6"/>
    <w:rsid w:val="0055763B"/>
    <w:rsid w:val="00560BE4"/>
    <w:rsid w:val="00564659"/>
    <w:rsid w:val="0056561C"/>
    <w:rsid w:val="00572E2D"/>
    <w:rsid w:val="00576BF7"/>
    <w:rsid w:val="005802BB"/>
    <w:rsid w:val="00585161"/>
    <w:rsid w:val="0059052C"/>
    <w:rsid w:val="00593560"/>
    <w:rsid w:val="0059375B"/>
    <w:rsid w:val="0059697A"/>
    <w:rsid w:val="00596A3A"/>
    <w:rsid w:val="005A18A0"/>
    <w:rsid w:val="005A3CFB"/>
    <w:rsid w:val="005A5666"/>
    <w:rsid w:val="005A56AC"/>
    <w:rsid w:val="005A78B0"/>
    <w:rsid w:val="005B080D"/>
    <w:rsid w:val="005B108B"/>
    <w:rsid w:val="005B552A"/>
    <w:rsid w:val="005B6825"/>
    <w:rsid w:val="005B72C6"/>
    <w:rsid w:val="005C0D3A"/>
    <w:rsid w:val="005C19C5"/>
    <w:rsid w:val="005C3443"/>
    <w:rsid w:val="005C71CD"/>
    <w:rsid w:val="005C7E4D"/>
    <w:rsid w:val="005D131A"/>
    <w:rsid w:val="005D159C"/>
    <w:rsid w:val="005D1880"/>
    <w:rsid w:val="005D26B6"/>
    <w:rsid w:val="005D408F"/>
    <w:rsid w:val="005D484F"/>
    <w:rsid w:val="005D4B36"/>
    <w:rsid w:val="005D731C"/>
    <w:rsid w:val="005E074C"/>
    <w:rsid w:val="005E2625"/>
    <w:rsid w:val="005F2B1C"/>
    <w:rsid w:val="005F6CFC"/>
    <w:rsid w:val="00601F6E"/>
    <w:rsid w:val="006020CE"/>
    <w:rsid w:val="00604FE5"/>
    <w:rsid w:val="006061A5"/>
    <w:rsid w:val="00607ABB"/>
    <w:rsid w:val="00607E40"/>
    <w:rsid w:val="00611ABC"/>
    <w:rsid w:val="00612DA1"/>
    <w:rsid w:val="006158BD"/>
    <w:rsid w:val="006159BD"/>
    <w:rsid w:val="00617528"/>
    <w:rsid w:val="00624CB2"/>
    <w:rsid w:val="00627400"/>
    <w:rsid w:val="006348AA"/>
    <w:rsid w:val="00641E64"/>
    <w:rsid w:val="00642AF5"/>
    <w:rsid w:val="00642E4A"/>
    <w:rsid w:val="006443FC"/>
    <w:rsid w:val="00645953"/>
    <w:rsid w:val="006474AC"/>
    <w:rsid w:val="006475AB"/>
    <w:rsid w:val="00655EBF"/>
    <w:rsid w:val="00657979"/>
    <w:rsid w:val="00661176"/>
    <w:rsid w:val="00670285"/>
    <w:rsid w:val="0067039F"/>
    <w:rsid w:val="00673EDA"/>
    <w:rsid w:val="0067400C"/>
    <w:rsid w:val="00675EFC"/>
    <w:rsid w:val="006844F0"/>
    <w:rsid w:val="00685647"/>
    <w:rsid w:val="0069037D"/>
    <w:rsid w:val="006A10B2"/>
    <w:rsid w:val="006A2798"/>
    <w:rsid w:val="006B0A7C"/>
    <w:rsid w:val="006B10A3"/>
    <w:rsid w:val="006B1BDC"/>
    <w:rsid w:val="006B3A95"/>
    <w:rsid w:val="006B59C8"/>
    <w:rsid w:val="006B7225"/>
    <w:rsid w:val="006B7FD6"/>
    <w:rsid w:val="006C23F4"/>
    <w:rsid w:val="006C5165"/>
    <w:rsid w:val="006C65AF"/>
    <w:rsid w:val="006C6A0F"/>
    <w:rsid w:val="006D0349"/>
    <w:rsid w:val="006D0734"/>
    <w:rsid w:val="006D23A5"/>
    <w:rsid w:val="006D3792"/>
    <w:rsid w:val="006D5135"/>
    <w:rsid w:val="006E091E"/>
    <w:rsid w:val="006E10E6"/>
    <w:rsid w:val="006E17C8"/>
    <w:rsid w:val="006E4071"/>
    <w:rsid w:val="006E4A39"/>
    <w:rsid w:val="006F123C"/>
    <w:rsid w:val="006F1B04"/>
    <w:rsid w:val="00702ED1"/>
    <w:rsid w:val="00711890"/>
    <w:rsid w:val="0071732C"/>
    <w:rsid w:val="00723B8A"/>
    <w:rsid w:val="00727292"/>
    <w:rsid w:val="00727A78"/>
    <w:rsid w:val="00730FF5"/>
    <w:rsid w:val="00731B6C"/>
    <w:rsid w:val="00732541"/>
    <w:rsid w:val="00732C4C"/>
    <w:rsid w:val="00734323"/>
    <w:rsid w:val="00737375"/>
    <w:rsid w:val="00740E6A"/>
    <w:rsid w:val="00742E89"/>
    <w:rsid w:val="007431AA"/>
    <w:rsid w:val="0074543B"/>
    <w:rsid w:val="00745668"/>
    <w:rsid w:val="00746D7F"/>
    <w:rsid w:val="00757ED3"/>
    <w:rsid w:val="007610B6"/>
    <w:rsid w:val="007623BD"/>
    <w:rsid w:val="0076302D"/>
    <w:rsid w:val="00763A7E"/>
    <w:rsid w:val="0076508B"/>
    <w:rsid w:val="00770F48"/>
    <w:rsid w:val="00772060"/>
    <w:rsid w:val="007728F1"/>
    <w:rsid w:val="00773025"/>
    <w:rsid w:val="007736CD"/>
    <w:rsid w:val="007817C0"/>
    <w:rsid w:val="00781BE6"/>
    <w:rsid w:val="00792A7A"/>
    <w:rsid w:val="00796107"/>
    <w:rsid w:val="00797D0B"/>
    <w:rsid w:val="007A27C3"/>
    <w:rsid w:val="007A2CB5"/>
    <w:rsid w:val="007A5672"/>
    <w:rsid w:val="007B560F"/>
    <w:rsid w:val="007B605A"/>
    <w:rsid w:val="007B7583"/>
    <w:rsid w:val="007C21BD"/>
    <w:rsid w:val="007C3AEB"/>
    <w:rsid w:val="007C7575"/>
    <w:rsid w:val="007C78F2"/>
    <w:rsid w:val="007C7974"/>
    <w:rsid w:val="007D13B6"/>
    <w:rsid w:val="007D2178"/>
    <w:rsid w:val="007D2C7B"/>
    <w:rsid w:val="007D506E"/>
    <w:rsid w:val="007E07A7"/>
    <w:rsid w:val="007E0E83"/>
    <w:rsid w:val="007E1CA5"/>
    <w:rsid w:val="007F1DD9"/>
    <w:rsid w:val="007F2709"/>
    <w:rsid w:val="007F2758"/>
    <w:rsid w:val="007F2D0A"/>
    <w:rsid w:val="007F30B1"/>
    <w:rsid w:val="007F6C69"/>
    <w:rsid w:val="00801C9D"/>
    <w:rsid w:val="0080495E"/>
    <w:rsid w:val="00804ED0"/>
    <w:rsid w:val="00806741"/>
    <w:rsid w:val="00810580"/>
    <w:rsid w:val="008118D2"/>
    <w:rsid w:val="00811D00"/>
    <w:rsid w:val="008128CF"/>
    <w:rsid w:val="00812FC5"/>
    <w:rsid w:val="00816B5E"/>
    <w:rsid w:val="0081724D"/>
    <w:rsid w:val="00826BA9"/>
    <w:rsid w:val="0082731B"/>
    <w:rsid w:val="008305D3"/>
    <w:rsid w:val="00832094"/>
    <w:rsid w:val="0083408C"/>
    <w:rsid w:val="008355A4"/>
    <w:rsid w:val="00841D10"/>
    <w:rsid w:val="00844508"/>
    <w:rsid w:val="00844A99"/>
    <w:rsid w:val="00846F34"/>
    <w:rsid w:val="00851325"/>
    <w:rsid w:val="00853793"/>
    <w:rsid w:val="00853F6B"/>
    <w:rsid w:val="008541F7"/>
    <w:rsid w:val="008600A1"/>
    <w:rsid w:val="00872ED6"/>
    <w:rsid w:val="00875D8D"/>
    <w:rsid w:val="00877084"/>
    <w:rsid w:val="00880192"/>
    <w:rsid w:val="00880D55"/>
    <w:rsid w:val="00883ECD"/>
    <w:rsid w:val="00885638"/>
    <w:rsid w:val="00885696"/>
    <w:rsid w:val="008856BA"/>
    <w:rsid w:val="00885C71"/>
    <w:rsid w:val="008860DC"/>
    <w:rsid w:val="00887061"/>
    <w:rsid w:val="008902AE"/>
    <w:rsid w:val="00890A0D"/>
    <w:rsid w:val="008913BF"/>
    <w:rsid w:val="00892BCA"/>
    <w:rsid w:val="00892DED"/>
    <w:rsid w:val="00894B50"/>
    <w:rsid w:val="00894B58"/>
    <w:rsid w:val="00895003"/>
    <w:rsid w:val="00896086"/>
    <w:rsid w:val="008A0688"/>
    <w:rsid w:val="008A33B2"/>
    <w:rsid w:val="008A41F3"/>
    <w:rsid w:val="008A6EB4"/>
    <w:rsid w:val="008A6FF3"/>
    <w:rsid w:val="008A7B45"/>
    <w:rsid w:val="008B4B05"/>
    <w:rsid w:val="008C0E49"/>
    <w:rsid w:val="008C185F"/>
    <w:rsid w:val="008D1BF9"/>
    <w:rsid w:val="008D238E"/>
    <w:rsid w:val="008D255F"/>
    <w:rsid w:val="008D2ED6"/>
    <w:rsid w:val="008D7E37"/>
    <w:rsid w:val="008E0D22"/>
    <w:rsid w:val="008E33F2"/>
    <w:rsid w:val="008E452A"/>
    <w:rsid w:val="008F03E5"/>
    <w:rsid w:val="008F0D67"/>
    <w:rsid w:val="008F6E2E"/>
    <w:rsid w:val="009036DF"/>
    <w:rsid w:val="00906D22"/>
    <w:rsid w:val="009107A9"/>
    <w:rsid w:val="009172F1"/>
    <w:rsid w:val="0091774E"/>
    <w:rsid w:val="009223B8"/>
    <w:rsid w:val="009323C1"/>
    <w:rsid w:val="00933BB7"/>
    <w:rsid w:val="00942359"/>
    <w:rsid w:val="009425AE"/>
    <w:rsid w:val="009430E0"/>
    <w:rsid w:val="0094428A"/>
    <w:rsid w:val="00947D5E"/>
    <w:rsid w:val="009522EF"/>
    <w:rsid w:val="00953FBE"/>
    <w:rsid w:val="009547AE"/>
    <w:rsid w:val="00957140"/>
    <w:rsid w:val="00961C55"/>
    <w:rsid w:val="009623CA"/>
    <w:rsid w:val="009633B8"/>
    <w:rsid w:val="00967D26"/>
    <w:rsid w:val="00967FE9"/>
    <w:rsid w:val="009712BD"/>
    <w:rsid w:val="00972880"/>
    <w:rsid w:val="00977450"/>
    <w:rsid w:val="00982EC6"/>
    <w:rsid w:val="0098319E"/>
    <w:rsid w:val="00986233"/>
    <w:rsid w:val="0099130C"/>
    <w:rsid w:val="009926CB"/>
    <w:rsid w:val="00993C7F"/>
    <w:rsid w:val="009945BA"/>
    <w:rsid w:val="009A03BB"/>
    <w:rsid w:val="009A06A3"/>
    <w:rsid w:val="009A09D6"/>
    <w:rsid w:val="009A394A"/>
    <w:rsid w:val="009A4B40"/>
    <w:rsid w:val="009A5464"/>
    <w:rsid w:val="009A7A52"/>
    <w:rsid w:val="009B03E7"/>
    <w:rsid w:val="009B0BC8"/>
    <w:rsid w:val="009B11FB"/>
    <w:rsid w:val="009B19FF"/>
    <w:rsid w:val="009B60AC"/>
    <w:rsid w:val="009C461A"/>
    <w:rsid w:val="009C4EC8"/>
    <w:rsid w:val="009C5684"/>
    <w:rsid w:val="009C5D91"/>
    <w:rsid w:val="009C6688"/>
    <w:rsid w:val="009D279A"/>
    <w:rsid w:val="009D503B"/>
    <w:rsid w:val="009D68BB"/>
    <w:rsid w:val="009D6C2D"/>
    <w:rsid w:val="009E3BBD"/>
    <w:rsid w:val="009E645E"/>
    <w:rsid w:val="009E6A6C"/>
    <w:rsid w:val="009E6B52"/>
    <w:rsid w:val="009F2F72"/>
    <w:rsid w:val="009F5B34"/>
    <w:rsid w:val="00A01C16"/>
    <w:rsid w:val="00A02858"/>
    <w:rsid w:val="00A04CE0"/>
    <w:rsid w:val="00A066D8"/>
    <w:rsid w:val="00A11642"/>
    <w:rsid w:val="00A20600"/>
    <w:rsid w:val="00A2070E"/>
    <w:rsid w:val="00A2156B"/>
    <w:rsid w:val="00A229F7"/>
    <w:rsid w:val="00A24F3C"/>
    <w:rsid w:val="00A318F1"/>
    <w:rsid w:val="00A31AE9"/>
    <w:rsid w:val="00A324DF"/>
    <w:rsid w:val="00A3712F"/>
    <w:rsid w:val="00A444B8"/>
    <w:rsid w:val="00A4455C"/>
    <w:rsid w:val="00A51219"/>
    <w:rsid w:val="00A51E66"/>
    <w:rsid w:val="00A53B05"/>
    <w:rsid w:val="00A570EF"/>
    <w:rsid w:val="00A570F7"/>
    <w:rsid w:val="00A5786E"/>
    <w:rsid w:val="00A60FDE"/>
    <w:rsid w:val="00A62935"/>
    <w:rsid w:val="00A63115"/>
    <w:rsid w:val="00A644AF"/>
    <w:rsid w:val="00A674CA"/>
    <w:rsid w:val="00A70746"/>
    <w:rsid w:val="00A73192"/>
    <w:rsid w:val="00A7381F"/>
    <w:rsid w:val="00A759A1"/>
    <w:rsid w:val="00A86544"/>
    <w:rsid w:val="00A86F08"/>
    <w:rsid w:val="00A9155E"/>
    <w:rsid w:val="00A9420B"/>
    <w:rsid w:val="00A94A1D"/>
    <w:rsid w:val="00AA103D"/>
    <w:rsid w:val="00AA2FF7"/>
    <w:rsid w:val="00AA6E5B"/>
    <w:rsid w:val="00AB10F2"/>
    <w:rsid w:val="00AB1637"/>
    <w:rsid w:val="00AB16D9"/>
    <w:rsid w:val="00AB28D8"/>
    <w:rsid w:val="00AB3875"/>
    <w:rsid w:val="00AC0A98"/>
    <w:rsid w:val="00AC20D5"/>
    <w:rsid w:val="00AC22BA"/>
    <w:rsid w:val="00AC4DB8"/>
    <w:rsid w:val="00AC6A3C"/>
    <w:rsid w:val="00AD1B14"/>
    <w:rsid w:val="00AD2011"/>
    <w:rsid w:val="00AD2139"/>
    <w:rsid w:val="00AD46CD"/>
    <w:rsid w:val="00AE102D"/>
    <w:rsid w:val="00AE2108"/>
    <w:rsid w:val="00AF2051"/>
    <w:rsid w:val="00AF2BB7"/>
    <w:rsid w:val="00AF3A4C"/>
    <w:rsid w:val="00B02B12"/>
    <w:rsid w:val="00B03C39"/>
    <w:rsid w:val="00B05382"/>
    <w:rsid w:val="00B06B83"/>
    <w:rsid w:val="00B07302"/>
    <w:rsid w:val="00B10114"/>
    <w:rsid w:val="00B14A60"/>
    <w:rsid w:val="00B14EA4"/>
    <w:rsid w:val="00B1520F"/>
    <w:rsid w:val="00B1636F"/>
    <w:rsid w:val="00B20B94"/>
    <w:rsid w:val="00B22134"/>
    <w:rsid w:val="00B244D5"/>
    <w:rsid w:val="00B304A9"/>
    <w:rsid w:val="00B3182D"/>
    <w:rsid w:val="00B31D7C"/>
    <w:rsid w:val="00B33F29"/>
    <w:rsid w:val="00B41399"/>
    <w:rsid w:val="00B4276A"/>
    <w:rsid w:val="00B53A3D"/>
    <w:rsid w:val="00B5654D"/>
    <w:rsid w:val="00B576D1"/>
    <w:rsid w:val="00B576F7"/>
    <w:rsid w:val="00B60AC2"/>
    <w:rsid w:val="00B6318B"/>
    <w:rsid w:val="00B65AC1"/>
    <w:rsid w:val="00B6616D"/>
    <w:rsid w:val="00B6688C"/>
    <w:rsid w:val="00B675D7"/>
    <w:rsid w:val="00B7132F"/>
    <w:rsid w:val="00B74C72"/>
    <w:rsid w:val="00B756A6"/>
    <w:rsid w:val="00B76C7E"/>
    <w:rsid w:val="00B77DC9"/>
    <w:rsid w:val="00B8270B"/>
    <w:rsid w:val="00B8415B"/>
    <w:rsid w:val="00B844D3"/>
    <w:rsid w:val="00B847D5"/>
    <w:rsid w:val="00B87825"/>
    <w:rsid w:val="00B94788"/>
    <w:rsid w:val="00BA0D47"/>
    <w:rsid w:val="00BA497D"/>
    <w:rsid w:val="00BB0207"/>
    <w:rsid w:val="00BB0AEE"/>
    <w:rsid w:val="00BB0CC2"/>
    <w:rsid w:val="00BB39D1"/>
    <w:rsid w:val="00BB4044"/>
    <w:rsid w:val="00BB4444"/>
    <w:rsid w:val="00BB7DC1"/>
    <w:rsid w:val="00BC25FC"/>
    <w:rsid w:val="00BD056B"/>
    <w:rsid w:val="00BD18BB"/>
    <w:rsid w:val="00BD3C15"/>
    <w:rsid w:val="00BD772A"/>
    <w:rsid w:val="00BE4CA4"/>
    <w:rsid w:val="00BE6687"/>
    <w:rsid w:val="00BF2BC0"/>
    <w:rsid w:val="00C0061E"/>
    <w:rsid w:val="00C02BF2"/>
    <w:rsid w:val="00C058C5"/>
    <w:rsid w:val="00C10EB2"/>
    <w:rsid w:val="00C1132E"/>
    <w:rsid w:val="00C150DA"/>
    <w:rsid w:val="00C16E1F"/>
    <w:rsid w:val="00C211FB"/>
    <w:rsid w:val="00C22291"/>
    <w:rsid w:val="00C230EF"/>
    <w:rsid w:val="00C3016A"/>
    <w:rsid w:val="00C319C4"/>
    <w:rsid w:val="00C33015"/>
    <w:rsid w:val="00C34EE1"/>
    <w:rsid w:val="00C40B3E"/>
    <w:rsid w:val="00C4179B"/>
    <w:rsid w:val="00C45B47"/>
    <w:rsid w:val="00C51C0F"/>
    <w:rsid w:val="00C53A4D"/>
    <w:rsid w:val="00C549CC"/>
    <w:rsid w:val="00C56FD4"/>
    <w:rsid w:val="00C604A6"/>
    <w:rsid w:val="00C6206B"/>
    <w:rsid w:val="00C64E8A"/>
    <w:rsid w:val="00C674E8"/>
    <w:rsid w:val="00C74067"/>
    <w:rsid w:val="00C77A17"/>
    <w:rsid w:val="00C8775B"/>
    <w:rsid w:val="00C916B3"/>
    <w:rsid w:val="00C930D8"/>
    <w:rsid w:val="00C942AA"/>
    <w:rsid w:val="00C94C18"/>
    <w:rsid w:val="00C97D7F"/>
    <w:rsid w:val="00C97F04"/>
    <w:rsid w:val="00CA1E1E"/>
    <w:rsid w:val="00CA2619"/>
    <w:rsid w:val="00CA484D"/>
    <w:rsid w:val="00CB2030"/>
    <w:rsid w:val="00CB44EA"/>
    <w:rsid w:val="00CB71CA"/>
    <w:rsid w:val="00CC156C"/>
    <w:rsid w:val="00CC30BF"/>
    <w:rsid w:val="00CC584C"/>
    <w:rsid w:val="00CC5CA0"/>
    <w:rsid w:val="00CC7DDE"/>
    <w:rsid w:val="00CC7E57"/>
    <w:rsid w:val="00CD0BEC"/>
    <w:rsid w:val="00CD4A09"/>
    <w:rsid w:val="00CD6535"/>
    <w:rsid w:val="00CE0AA3"/>
    <w:rsid w:val="00CE269D"/>
    <w:rsid w:val="00CE4A3F"/>
    <w:rsid w:val="00CE6092"/>
    <w:rsid w:val="00CF005A"/>
    <w:rsid w:val="00CF4376"/>
    <w:rsid w:val="00CF4996"/>
    <w:rsid w:val="00D00680"/>
    <w:rsid w:val="00D0074C"/>
    <w:rsid w:val="00D0160D"/>
    <w:rsid w:val="00D043F2"/>
    <w:rsid w:val="00D074B9"/>
    <w:rsid w:val="00D07922"/>
    <w:rsid w:val="00D1128B"/>
    <w:rsid w:val="00D11686"/>
    <w:rsid w:val="00D13068"/>
    <w:rsid w:val="00D13137"/>
    <w:rsid w:val="00D13C9E"/>
    <w:rsid w:val="00D15EBC"/>
    <w:rsid w:val="00D16F66"/>
    <w:rsid w:val="00D17807"/>
    <w:rsid w:val="00D24EE3"/>
    <w:rsid w:val="00D2581B"/>
    <w:rsid w:val="00D2613F"/>
    <w:rsid w:val="00D30936"/>
    <w:rsid w:val="00D31F58"/>
    <w:rsid w:val="00D32625"/>
    <w:rsid w:val="00D40E6C"/>
    <w:rsid w:val="00D41E4D"/>
    <w:rsid w:val="00D43CC6"/>
    <w:rsid w:val="00D50A61"/>
    <w:rsid w:val="00D50B5B"/>
    <w:rsid w:val="00D5169B"/>
    <w:rsid w:val="00D51E71"/>
    <w:rsid w:val="00D5395F"/>
    <w:rsid w:val="00D5430C"/>
    <w:rsid w:val="00D5456D"/>
    <w:rsid w:val="00D57154"/>
    <w:rsid w:val="00D5723B"/>
    <w:rsid w:val="00D5732C"/>
    <w:rsid w:val="00D63053"/>
    <w:rsid w:val="00D651A7"/>
    <w:rsid w:val="00D7142C"/>
    <w:rsid w:val="00D71508"/>
    <w:rsid w:val="00D76E7C"/>
    <w:rsid w:val="00D77B04"/>
    <w:rsid w:val="00D813C7"/>
    <w:rsid w:val="00D840DE"/>
    <w:rsid w:val="00D84789"/>
    <w:rsid w:val="00D862E6"/>
    <w:rsid w:val="00D87107"/>
    <w:rsid w:val="00D87D4E"/>
    <w:rsid w:val="00D903BC"/>
    <w:rsid w:val="00D9266D"/>
    <w:rsid w:val="00D95C60"/>
    <w:rsid w:val="00D96E8C"/>
    <w:rsid w:val="00DA427A"/>
    <w:rsid w:val="00DA5739"/>
    <w:rsid w:val="00DA5C34"/>
    <w:rsid w:val="00DB06F4"/>
    <w:rsid w:val="00DB086A"/>
    <w:rsid w:val="00DB3653"/>
    <w:rsid w:val="00DC52E4"/>
    <w:rsid w:val="00DC56ED"/>
    <w:rsid w:val="00DC7DDD"/>
    <w:rsid w:val="00DD04B1"/>
    <w:rsid w:val="00DD4714"/>
    <w:rsid w:val="00DE0E25"/>
    <w:rsid w:val="00DF0B00"/>
    <w:rsid w:val="00DF0DAE"/>
    <w:rsid w:val="00DF3695"/>
    <w:rsid w:val="00DF5245"/>
    <w:rsid w:val="00E02483"/>
    <w:rsid w:val="00E041C5"/>
    <w:rsid w:val="00E10735"/>
    <w:rsid w:val="00E114ED"/>
    <w:rsid w:val="00E12B10"/>
    <w:rsid w:val="00E24058"/>
    <w:rsid w:val="00E2488A"/>
    <w:rsid w:val="00E24E0C"/>
    <w:rsid w:val="00E24FDE"/>
    <w:rsid w:val="00E2633A"/>
    <w:rsid w:val="00E36A35"/>
    <w:rsid w:val="00E4256C"/>
    <w:rsid w:val="00E43CB5"/>
    <w:rsid w:val="00E43D0B"/>
    <w:rsid w:val="00E46554"/>
    <w:rsid w:val="00E46616"/>
    <w:rsid w:val="00E54E6D"/>
    <w:rsid w:val="00E55BEB"/>
    <w:rsid w:val="00E55E7E"/>
    <w:rsid w:val="00E56E84"/>
    <w:rsid w:val="00E605EB"/>
    <w:rsid w:val="00E65F31"/>
    <w:rsid w:val="00E67EF2"/>
    <w:rsid w:val="00E70050"/>
    <w:rsid w:val="00E7189E"/>
    <w:rsid w:val="00E77AD5"/>
    <w:rsid w:val="00E8077B"/>
    <w:rsid w:val="00E80926"/>
    <w:rsid w:val="00E80C6C"/>
    <w:rsid w:val="00E92FFB"/>
    <w:rsid w:val="00E934DB"/>
    <w:rsid w:val="00E952A4"/>
    <w:rsid w:val="00EA20D1"/>
    <w:rsid w:val="00EA6447"/>
    <w:rsid w:val="00EB4DC3"/>
    <w:rsid w:val="00EB5DBC"/>
    <w:rsid w:val="00EC17E1"/>
    <w:rsid w:val="00EC30E0"/>
    <w:rsid w:val="00EC31EC"/>
    <w:rsid w:val="00EC541F"/>
    <w:rsid w:val="00EC64B7"/>
    <w:rsid w:val="00EC7AF3"/>
    <w:rsid w:val="00ED23D3"/>
    <w:rsid w:val="00ED2ECC"/>
    <w:rsid w:val="00ED74EC"/>
    <w:rsid w:val="00EE085A"/>
    <w:rsid w:val="00EE1D2E"/>
    <w:rsid w:val="00EE3EFF"/>
    <w:rsid w:val="00EE7F8D"/>
    <w:rsid w:val="00EF682D"/>
    <w:rsid w:val="00F00AA3"/>
    <w:rsid w:val="00F02EC5"/>
    <w:rsid w:val="00F06067"/>
    <w:rsid w:val="00F07B9F"/>
    <w:rsid w:val="00F07C33"/>
    <w:rsid w:val="00F1126C"/>
    <w:rsid w:val="00F11874"/>
    <w:rsid w:val="00F311B4"/>
    <w:rsid w:val="00F33BA6"/>
    <w:rsid w:val="00F35AF3"/>
    <w:rsid w:val="00F404DC"/>
    <w:rsid w:val="00F4105A"/>
    <w:rsid w:val="00F41851"/>
    <w:rsid w:val="00F420BB"/>
    <w:rsid w:val="00F450E0"/>
    <w:rsid w:val="00F45AC4"/>
    <w:rsid w:val="00F45F79"/>
    <w:rsid w:val="00F50785"/>
    <w:rsid w:val="00F51D31"/>
    <w:rsid w:val="00F55F5B"/>
    <w:rsid w:val="00F560A8"/>
    <w:rsid w:val="00F56787"/>
    <w:rsid w:val="00F57067"/>
    <w:rsid w:val="00F6026C"/>
    <w:rsid w:val="00F6637E"/>
    <w:rsid w:val="00F70B6A"/>
    <w:rsid w:val="00F721F4"/>
    <w:rsid w:val="00F72693"/>
    <w:rsid w:val="00F74EB2"/>
    <w:rsid w:val="00F77F81"/>
    <w:rsid w:val="00F80934"/>
    <w:rsid w:val="00F80E0A"/>
    <w:rsid w:val="00F820C9"/>
    <w:rsid w:val="00F871FD"/>
    <w:rsid w:val="00F90512"/>
    <w:rsid w:val="00F9151D"/>
    <w:rsid w:val="00F92B71"/>
    <w:rsid w:val="00F95AD2"/>
    <w:rsid w:val="00F96B69"/>
    <w:rsid w:val="00F97368"/>
    <w:rsid w:val="00FA10F6"/>
    <w:rsid w:val="00FA305C"/>
    <w:rsid w:val="00FA7283"/>
    <w:rsid w:val="00FB071D"/>
    <w:rsid w:val="00FB1532"/>
    <w:rsid w:val="00FB3851"/>
    <w:rsid w:val="00FB7354"/>
    <w:rsid w:val="00FC4768"/>
    <w:rsid w:val="00FC4D4F"/>
    <w:rsid w:val="00FD4E15"/>
    <w:rsid w:val="00FD7B04"/>
    <w:rsid w:val="00FE0973"/>
    <w:rsid w:val="00FE27E9"/>
    <w:rsid w:val="00FE421D"/>
    <w:rsid w:val="00FE4797"/>
    <w:rsid w:val="00FE694D"/>
    <w:rsid w:val="00FF1748"/>
    <w:rsid w:val="00FF271B"/>
    <w:rsid w:val="00FF2D27"/>
    <w:rsid w:val="00FF5F8A"/>
    <w:rsid w:val="00FF6421"/>
    <w:rsid w:val="00FF6C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40"/>
    <w:pPr>
      <w:spacing w:after="0" w:line="240" w:lineRule="auto"/>
    </w:pPr>
    <w:rPr>
      <w:rFonts w:ascii="Times New Roman" w:eastAsia="MS Mincho" w:hAnsi="Times New Roman"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2B6740"/>
    <w:pPr>
      <w:tabs>
        <w:tab w:val="left" w:pos="504"/>
      </w:tabs>
      <w:spacing w:after="240"/>
      <w:ind w:left="504" w:hanging="504"/>
    </w:pPr>
  </w:style>
  <w:style w:type="paragraph" w:styleId="a4">
    <w:name w:val="Balloon Text"/>
    <w:basedOn w:val="a"/>
    <w:link w:val="a5"/>
    <w:uiPriority w:val="99"/>
    <w:semiHidden/>
    <w:unhideWhenUsed/>
    <w:rsid w:val="007B605A"/>
    <w:rPr>
      <w:rFonts w:ascii="Segoe UI" w:hAnsi="Segoe UI" w:cs="Segoe UI"/>
      <w:sz w:val="18"/>
      <w:szCs w:val="18"/>
    </w:rPr>
  </w:style>
  <w:style w:type="character" w:customStyle="1" w:styleId="a5">
    <w:name w:val="批注框文本 字符"/>
    <w:basedOn w:val="a0"/>
    <w:link w:val="a4"/>
    <w:uiPriority w:val="99"/>
    <w:semiHidden/>
    <w:rsid w:val="007B605A"/>
    <w:rPr>
      <w:rFonts w:ascii="Segoe UI" w:eastAsia="MS Mincho" w:hAnsi="Segoe UI" w:cs="Segoe UI"/>
      <w:sz w:val="18"/>
      <w:szCs w:val="18"/>
      <w:lang w:val="en-US" w:eastAsia="ja-JP"/>
    </w:rPr>
  </w:style>
  <w:style w:type="character" w:customStyle="1" w:styleId="hps">
    <w:name w:val="hps"/>
    <w:basedOn w:val="a0"/>
    <w:rsid w:val="00411F7C"/>
  </w:style>
  <w:style w:type="character" w:styleId="a6">
    <w:name w:val="annotation reference"/>
    <w:basedOn w:val="a0"/>
    <w:uiPriority w:val="99"/>
    <w:unhideWhenUsed/>
    <w:qFormat/>
    <w:rsid w:val="0052629D"/>
    <w:rPr>
      <w:sz w:val="16"/>
      <w:szCs w:val="16"/>
    </w:rPr>
  </w:style>
  <w:style w:type="paragraph" w:styleId="a7">
    <w:name w:val="annotation text"/>
    <w:basedOn w:val="a"/>
    <w:link w:val="a8"/>
    <w:uiPriority w:val="99"/>
    <w:unhideWhenUsed/>
    <w:qFormat/>
    <w:rsid w:val="0052629D"/>
    <w:rPr>
      <w:sz w:val="20"/>
      <w:szCs w:val="20"/>
    </w:rPr>
  </w:style>
  <w:style w:type="character" w:customStyle="1" w:styleId="a8">
    <w:name w:val="批注文字 字符"/>
    <w:basedOn w:val="a0"/>
    <w:link w:val="a7"/>
    <w:uiPriority w:val="99"/>
    <w:qFormat/>
    <w:rsid w:val="0052629D"/>
    <w:rPr>
      <w:rFonts w:ascii="Times New Roman" w:eastAsia="MS Mincho" w:hAnsi="Times New Roman" w:cs="Times New Roman"/>
      <w:sz w:val="20"/>
      <w:szCs w:val="20"/>
      <w:lang w:val="en-US" w:eastAsia="ja-JP"/>
    </w:rPr>
  </w:style>
  <w:style w:type="paragraph" w:styleId="a9">
    <w:name w:val="annotation subject"/>
    <w:basedOn w:val="a7"/>
    <w:next w:val="a7"/>
    <w:link w:val="aa"/>
    <w:uiPriority w:val="99"/>
    <w:semiHidden/>
    <w:unhideWhenUsed/>
    <w:rsid w:val="0052629D"/>
    <w:rPr>
      <w:b/>
      <w:bCs/>
    </w:rPr>
  </w:style>
  <w:style w:type="character" w:customStyle="1" w:styleId="aa">
    <w:name w:val="批注主题 字符"/>
    <w:basedOn w:val="a8"/>
    <w:link w:val="a9"/>
    <w:uiPriority w:val="99"/>
    <w:semiHidden/>
    <w:rsid w:val="0052629D"/>
    <w:rPr>
      <w:rFonts w:ascii="Times New Roman" w:eastAsia="MS Mincho" w:hAnsi="Times New Roman" w:cs="Times New Roman"/>
      <w:b/>
      <w:bCs/>
      <w:sz w:val="20"/>
      <w:szCs w:val="20"/>
      <w:lang w:val="en-US" w:eastAsia="ja-JP"/>
    </w:rPr>
  </w:style>
  <w:style w:type="paragraph" w:customStyle="1" w:styleId="EndNoteBibliographyTitle">
    <w:name w:val="EndNote Bibliography Title"/>
    <w:basedOn w:val="a"/>
    <w:rsid w:val="00D40E6C"/>
    <w:pPr>
      <w:jc w:val="center"/>
    </w:pPr>
  </w:style>
  <w:style w:type="paragraph" w:customStyle="1" w:styleId="EndNoteBibliography">
    <w:name w:val="EndNote Bibliography"/>
    <w:basedOn w:val="a"/>
    <w:rsid w:val="00D40E6C"/>
  </w:style>
  <w:style w:type="character" w:styleId="ab">
    <w:name w:val="Hyperlink"/>
    <w:basedOn w:val="a0"/>
    <w:uiPriority w:val="99"/>
    <w:unhideWhenUsed/>
    <w:rsid w:val="00F92B71"/>
    <w:rPr>
      <w:color w:val="0563C1" w:themeColor="hyperlink"/>
      <w:u w:val="single"/>
    </w:rPr>
  </w:style>
  <w:style w:type="table" w:styleId="ac">
    <w:name w:val="Table Grid"/>
    <w:basedOn w:val="a1"/>
    <w:uiPriority w:val="59"/>
    <w:rsid w:val="00191C30"/>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074B9"/>
    <w:pPr>
      <w:spacing w:before="100" w:beforeAutospacing="1" w:after="100" w:afterAutospacing="1"/>
    </w:pPr>
    <w:rPr>
      <w:rFonts w:ascii="Times" w:eastAsiaTheme="minorHAnsi" w:hAnsi="Times"/>
      <w:sz w:val="20"/>
      <w:szCs w:val="20"/>
      <w:lang w:val="fr-FR" w:eastAsia="fr-FR"/>
    </w:rPr>
  </w:style>
  <w:style w:type="paragraph" w:styleId="ae">
    <w:name w:val="Revision"/>
    <w:hidden/>
    <w:uiPriority w:val="99"/>
    <w:semiHidden/>
    <w:rsid w:val="00B77DC9"/>
    <w:pPr>
      <w:spacing w:after="0" w:line="240" w:lineRule="auto"/>
    </w:pPr>
    <w:rPr>
      <w:rFonts w:ascii="Times New Roman" w:eastAsia="MS Mincho" w:hAnsi="Times New Roman" w:cs="Times New Roman"/>
      <w:sz w:val="24"/>
      <w:szCs w:val="24"/>
      <w:lang w:val="en-US" w:eastAsia="ja-JP"/>
    </w:rPr>
  </w:style>
  <w:style w:type="character" w:customStyle="1" w:styleId="1">
    <w:name w:val="批注文字 字符1"/>
    <w:basedOn w:val="a0"/>
    <w:uiPriority w:val="99"/>
    <w:qFormat/>
    <w:rsid w:val="00393045"/>
    <w:rPr>
      <w:rFonts w:ascii="Calibri" w:eastAsia="宋体" w:hAnsi="Calibri" w:cs="Times New Roman"/>
      <w:kern w:val="0"/>
      <w:sz w:val="22"/>
      <w:lang w:val="en-GB" w:eastAsia="en-US"/>
    </w:rPr>
  </w:style>
  <w:style w:type="character" w:styleId="af">
    <w:name w:val="Strong"/>
    <w:basedOn w:val="a0"/>
    <w:uiPriority w:val="22"/>
    <w:qFormat/>
    <w:rsid w:val="00344DC2"/>
    <w:rPr>
      <w:b/>
      <w:bCs/>
    </w:rPr>
  </w:style>
  <w:style w:type="paragraph" w:styleId="af0">
    <w:name w:val="List Paragraph"/>
    <w:basedOn w:val="a"/>
    <w:uiPriority w:val="34"/>
    <w:qFormat/>
    <w:rsid w:val="001E5EF7"/>
    <w:pPr>
      <w:ind w:left="720"/>
      <w:contextualSpacing/>
    </w:pPr>
  </w:style>
  <w:style w:type="paragraph" w:styleId="af1">
    <w:name w:val="footer"/>
    <w:basedOn w:val="a"/>
    <w:link w:val="af2"/>
    <w:uiPriority w:val="99"/>
    <w:unhideWhenUsed/>
    <w:rsid w:val="00E8077B"/>
    <w:pPr>
      <w:tabs>
        <w:tab w:val="center" w:pos="4680"/>
        <w:tab w:val="right" w:pos="9360"/>
      </w:tabs>
    </w:pPr>
  </w:style>
  <w:style w:type="character" w:customStyle="1" w:styleId="af2">
    <w:name w:val="页脚 字符"/>
    <w:basedOn w:val="a0"/>
    <w:link w:val="af1"/>
    <w:uiPriority w:val="99"/>
    <w:rsid w:val="00E8077B"/>
    <w:rPr>
      <w:rFonts w:ascii="Times New Roman" w:eastAsia="MS Mincho" w:hAnsi="Times New Roman" w:cs="Times New Roman"/>
      <w:sz w:val="24"/>
      <w:szCs w:val="24"/>
      <w:lang w:val="en-US" w:eastAsia="ja-JP"/>
    </w:rPr>
  </w:style>
  <w:style w:type="character" w:styleId="af3">
    <w:name w:val="page number"/>
    <w:basedOn w:val="a0"/>
    <w:uiPriority w:val="99"/>
    <w:semiHidden/>
    <w:unhideWhenUsed/>
    <w:rsid w:val="00E8077B"/>
  </w:style>
  <w:style w:type="paragraph" w:styleId="af4">
    <w:name w:val="header"/>
    <w:basedOn w:val="a"/>
    <w:link w:val="af5"/>
    <w:uiPriority w:val="99"/>
    <w:unhideWhenUsed/>
    <w:rsid w:val="00E8077B"/>
    <w:pPr>
      <w:tabs>
        <w:tab w:val="center" w:pos="4680"/>
        <w:tab w:val="right" w:pos="9360"/>
      </w:tabs>
    </w:pPr>
  </w:style>
  <w:style w:type="character" w:customStyle="1" w:styleId="af5">
    <w:name w:val="页眉 字符"/>
    <w:basedOn w:val="a0"/>
    <w:link w:val="af4"/>
    <w:uiPriority w:val="99"/>
    <w:rsid w:val="00E8077B"/>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810">
      <w:bodyDiv w:val="1"/>
      <w:marLeft w:val="0"/>
      <w:marRight w:val="0"/>
      <w:marTop w:val="0"/>
      <w:marBottom w:val="0"/>
      <w:divBdr>
        <w:top w:val="none" w:sz="0" w:space="0" w:color="auto"/>
        <w:left w:val="none" w:sz="0" w:space="0" w:color="auto"/>
        <w:bottom w:val="none" w:sz="0" w:space="0" w:color="auto"/>
        <w:right w:val="none" w:sz="0" w:space="0" w:color="auto"/>
      </w:divBdr>
    </w:div>
    <w:div w:id="57948377">
      <w:bodyDiv w:val="1"/>
      <w:marLeft w:val="0"/>
      <w:marRight w:val="0"/>
      <w:marTop w:val="0"/>
      <w:marBottom w:val="0"/>
      <w:divBdr>
        <w:top w:val="none" w:sz="0" w:space="0" w:color="auto"/>
        <w:left w:val="none" w:sz="0" w:space="0" w:color="auto"/>
        <w:bottom w:val="none" w:sz="0" w:space="0" w:color="auto"/>
        <w:right w:val="none" w:sz="0" w:space="0" w:color="auto"/>
      </w:divBdr>
    </w:div>
    <w:div w:id="63382639">
      <w:bodyDiv w:val="1"/>
      <w:marLeft w:val="0"/>
      <w:marRight w:val="0"/>
      <w:marTop w:val="0"/>
      <w:marBottom w:val="0"/>
      <w:divBdr>
        <w:top w:val="none" w:sz="0" w:space="0" w:color="auto"/>
        <w:left w:val="none" w:sz="0" w:space="0" w:color="auto"/>
        <w:bottom w:val="none" w:sz="0" w:space="0" w:color="auto"/>
        <w:right w:val="none" w:sz="0" w:space="0" w:color="auto"/>
      </w:divBdr>
    </w:div>
    <w:div w:id="102461966">
      <w:bodyDiv w:val="1"/>
      <w:marLeft w:val="0"/>
      <w:marRight w:val="0"/>
      <w:marTop w:val="0"/>
      <w:marBottom w:val="0"/>
      <w:divBdr>
        <w:top w:val="none" w:sz="0" w:space="0" w:color="auto"/>
        <w:left w:val="none" w:sz="0" w:space="0" w:color="auto"/>
        <w:bottom w:val="none" w:sz="0" w:space="0" w:color="auto"/>
        <w:right w:val="none" w:sz="0" w:space="0" w:color="auto"/>
      </w:divBdr>
    </w:div>
    <w:div w:id="128669204">
      <w:bodyDiv w:val="1"/>
      <w:marLeft w:val="0"/>
      <w:marRight w:val="0"/>
      <w:marTop w:val="0"/>
      <w:marBottom w:val="0"/>
      <w:divBdr>
        <w:top w:val="none" w:sz="0" w:space="0" w:color="auto"/>
        <w:left w:val="none" w:sz="0" w:space="0" w:color="auto"/>
        <w:bottom w:val="none" w:sz="0" w:space="0" w:color="auto"/>
        <w:right w:val="none" w:sz="0" w:space="0" w:color="auto"/>
      </w:divBdr>
    </w:div>
    <w:div w:id="162861979">
      <w:bodyDiv w:val="1"/>
      <w:marLeft w:val="0"/>
      <w:marRight w:val="0"/>
      <w:marTop w:val="0"/>
      <w:marBottom w:val="0"/>
      <w:divBdr>
        <w:top w:val="none" w:sz="0" w:space="0" w:color="auto"/>
        <w:left w:val="none" w:sz="0" w:space="0" w:color="auto"/>
        <w:bottom w:val="none" w:sz="0" w:space="0" w:color="auto"/>
        <w:right w:val="none" w:sz="0" w:space="0" w:color="auto"/>
      </w:divBdr>
    </w:div>
    <w:div w:id="169608785">
      <w:bodyDiv w:val="1"/>
      <w:marLeft w:val="0"/>
      <w:marRight w:val="0"/>
      <w:marTop w:val="0"/>
      <w:marBottom w:val="0"/>
      <w:divBdr>
        <w:top w:val="none" w:sz="0" w:space="0" w:color="auto"/>
        <w:left w:val="none" w:sz="0" w:space="0" w:color="auto"/>
        <w:bottom w:val="none" w:sz="0" w:space="0" w:color="auto"/>
        <w:right w:val="none" w:sz="0" w:space="0" w:color="auto"/>
      </w:divBdr>
    </w:div>
    <w:div w:id="241721785">
      <w:bodyDiv w:val="1"/>
      <w:marLeft w:val="0"/>
      <w:marRight w:val="0"/>
      <w:marTop w:val="0"/>
      <w:marBottom w:val="0"/>
      <w:divBdr>
        <w:top w:val="none" w:sz="0" w:space="0" w:color="auto"/>
        <w:left w:val="none" w:sz="0" w:space="0" w:color="auto"/>
        <w:bottom w:val="none" w:sz="0" w:space="0" w:color="auto"/>
        <w:right w:val="none" w:sz="0" w:space="0" w:color="auto"/>
      </w:divBdr>
    </w:div>
    <w:div w:id="273245023">
      <w:bodyDiv w:val="1"/>
      <w:marLeft w:val="0"/>
      <w:marRight w:val="0"/>
      <w:marTop w:val="0"/>
      <w:marBottom w:val="0"/>
      <w:divBdr>
        <w:top w:val="none" w:sz="0" w:space="0" w:color="auto"/>
        <w:left w:val="none" w:sz="0" w:space="0" w:color="auto"/>
        <w:bottom w:val="none" w:sz="0" w:space="0" w:color="auto"/>
        <w:right w:val="none" w:sz="0" w:space="0" w:color="auto"/>
      </w:divBdr>
    </w:div>
    <w:div w:id="296181888">
      <w:bodyDiv w:val="1"/>
      <w:marLeft w:val="0"/>
      <w:marRight w:val="0"/>
      <w:marTop w:val="0"/>
      <w:marBottom w:val="0"/>
      <w:divBdr>
        <w:top w:val="none" w:sz="0" w:space="0" w:color="auto"/>
        <w:left w:val="none" w:sz="0" w:space="0" w:color="auto"/>
        <w:bottom w:val="none" w:sz="0" w:space="0" w:color="auto"/>
        <w:right w:val="none" w:sz="0" w:space="0" w:color="auto"/>
      </w:divBdr>
    </w:div>
    <w:div w:id="397674437">
      <w:bodyDiv w:val="1"/>
      <w:marLeft w:val="0"/>
      <w:marRight w:val="0"/>
      <w:marTop w:val="0"/>
      <w:marBottom w:val="0"/>
      <w:divBdr>
        <w:top w:val="none" w:sz="0" w:space="0" w:color="auto"/>
        <w:left w:val="none" w:sz="0" w:space="0" w:color="auto"/>
        <w:bottom w:val="none" w:sz="0" w:space="0" w:color="auto"/>
        <w:right w:val="none" w:sz="0" w:space="0" w:color="auto"/>
      </w:divBdr>
    </w:div>
    <w:div w:id="423846767">
      <w:bodyDiv w:val="1"/>
      <w:marLeft w:val="0"/>
      <w:marRight w:val="0"/>
      <w:marTop w:val="0"/>
      <w:marBottom w:val="0"/>
      <w:divBdr>
        <w:top w:val="none" w:sz="0" w:space="0" w:color="auto"/>
        <w:left w:val="none" w:sz="0" w:space="0" w:color="auto"/>
        <w:bottom w:val="none" w:sz="0" w:space="0" w:color="auto"/>
        <w:right w:val="none" w:sz="0" w:space="0" w:color="auto"/>
      </w:divBdr>
    </w:div>
    <w:div w:id="428743324">
      <w:bodyDiv w:val="1"/>
      <w:marLeft w:val="0"/>
      <w:marRight w:val="0"/>
      <w:marTop w:val="0"/>
      <w:marBottom w:val="0"/>
      <w:divBdr>
        <w:top w:val="none" w:sz="0" w:space="0" w:color="auto"/>
        <w:left w:val="none" w:sz="0" w:space="0" w:color="auto"/>
        <w:bottom w:val="none" w:sz="0" w:space="0" w:color="auto"/>
        <w:right w:val="none" w:sz="0" w:space="0" w:color="auto"/>
      </w:divBdr>
    </w:div>
    <w:div w:id="455679625">
      <w:bodyDiv w:val="1"/>
      <w:marLeft w:val="0"/>
      <w:marRight w:val="0"/>
      <w:marTop w:val="0"/>
      <w:marBottom w:val="0"/>
      <w:divBdr>
        <w:top w:val="none" w:sz="0" w:space="0" w:color="auto"/>
        <w:left w:val="none" w:sz="0" w:space="0" w:color="auto"/>
        <w:bottom w:val="none" w:sz="0" w:space="0" w:color="auto"/>
        <w:right w:val="none" w:sz="0" w:space="0" w:color="auto"/>
      </w:divBdr>
    </w:div>
    <w:div w:id="504397017">
      <w:bodyDiv w:val="1"/>
      <w:marLeft w:val="0"/>
      <w:marRight w:val="0"/>
      <w:marTop w:val="0"/>
      <w:marBottom w:val="0"/>
      <w:divBdr>
        <w:top w:val="none" w:sz="0" w:space="0" w:color="auto"/>
        <w:left w:val="none" w:sz="0" w:space="0" w:color="auto"/>
        <w:bottom w:val="none" w:sz="0" w:space="0" w:color="auto"/>
        <w:right w:val="none" w:sz="0" w:space="0" w:color="auto"/>
      </w:divBdr>
    </w:div>
    <w:div w:id="523255105">
      <w:bodyDiv w:val="1"/>
      <w:marLeft w:val="0"/>
      <w:marRight w:val="0"/>
      <w:marTop w:val="0"/>
      <w:marBottom w:val="0"/>
      <w:divBdr>
        <w:top w:val="none" w:sz="0" w:space="0" w:color="auto"/>
        <w:left w:val="none" w:sz="0" w:space="0" w:color="auto"/>
        <w:bottom w:val="none" w:sz="0" w:space="0" w:color="auto"/>
        <w:right w:val="none" w:sz="0" w:space="0" w:color="auto"/>
      </w:divBdr>
    </w:div>
    <w:div w:id="584610237">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735396700">
      <w:bodyDiv w:val="1"/>
      <w:marLeft w:val="0"/>
      <w:marRight w:val="0"/>
      <w:marTop w:val="0"/>
      <w:marBottom w:val="0"/>
      <w:divBdr>
        <w:top w:val="none" w:sz="0" w:space="0" w:color="auto"/>
        <w:left w:val="none" w:sz="0" w:space="0" w:color="auto"/>
        <w:bottom w:val="none" w:sz="0" w:space="0" w:color="auto"/>
        <w:right w:val="none" w:sz="0" w:space="0" w:color="auto"/>
      </w:divBdr>
    </w:div>
    <w:div w:id="739912797">
      <w:bodyDiv w:val="1"/>
      <w:marLeft w:val="0"/>
      <w:marRight w:val="0"/>
      <w:marTop w:val="0"/>
      <w:marBottom w:val="0"/>
      <w:divBdr>
        <w:top w:val="none" w:sz="0" w:space="0" w:color="auto"/>
        <w:left w:val="none" w:sz="0" w:space="0" w:color="auto"/>
        <w:bottom w:val="none" w:sz="0" w:space="0" w:color="auto"/>
        <w:right w:val="none" w:sz="0" w:space="0" w:color="auto"/>
      </w:divBdr>
    </w:div>
    <w:div w:id="805589952">
      <w:bodyDiv w:val="1"/>
      <w:marLeft w:val="0"/>
      <w:marRight w:val="0"/>
      <w:marTop w:val="0"/>
      <w:marBottom w:val="0"/>
      <w:divBdr>
        <w:top w:val="none" w:sz="0" w:space="0" w:color="auto"/>
        <w:left w:val="none" w:sz="0" w:space="0" w:color="auto"/>
        <w:bottom w:val="none" w:sz="0" w:space="0" w:color="auto"/>
        <w:right w:val="none" w:sz="0" w:space="0" w:color="auto"/>
      </w:divBdr>
    </w:div>
    <w:div w:id="808203312">
      <w:bodyDiv w:val="1"/>
      <w:marLeft w:val="0"/>
      <w:marRight w:val="0"/>
      <w:marTop w:val="0"/>
      <w:marBottom w:val="0"/>
      <w:divBdr>
        <w:top w:val="none" w:sz="0" w:space="0" w:color="auto"/>
        <w:left w:val="none" w:sz="0" w:space="0" w:color="auto"/>
        <w:bottom w:val="none" w:sz="0" w:space="0" w:color="auto"/>
        <w:right w:val="none" w:sz="0" w:space="0" w:color="auto"/>
      </w:divBdr>
    </w:div>
    <w:div w:id="828013552">
      <w:bodyDiv w:val="1"/>
      <w:marLeft w:val="0"/>
      <w:marRight w:val="0"/>
      <w:marTop w:val="0"/>
      <w:marBottom w:val="0"/>
      <w:divBdr>
        <w:top w:val="none" w:sz="0" w:space="0" w:color="auto"/>
        <w:left w:val="none" w:sz="0" w:space="0" w:color="auto"/>
        <w:bottom w:val="none" w:sz="0" w:space="0" w:color="auto"/>
        <w:right w:val="none" w:sz="0" w:space="0" w:color="auto"/>
      </w:divBdr>
    </w:div>
    <w:div w:id="844978324">
      <w:bodyDiv w:val="1"/>
      <w:marLeft w:val="0"/>
      <w:marRight w:val="0"/>
      <w:marTop w:val="0"/>
      <w:marBottom w:val="0"/>
      <w:divBdr>
        <w:top w:val="none" w:sz="0" w:space="0" w:color="auto"/>
        <w:left w:val="none" w:sz="0" w:space="0" w:color="auto"/>
        <w:bottom w:val="none" w:sz="0" w:space="0" w:color="auto"/>
        <w:right w:val="none" w:sz="0" w:space="0" w:color="auto"/>
      </w:divBdr>
    </w:div>
    <w:div w:id="856164483">
      <w:bodyDiv w:val="1"/>
      <w:marLeft w:val="0"/>
      <w:marRight w:val="0"/>
      <w:marTop w:val="0"/>
      <w:marBottom w:val="0"/>
      <w:divBdr>
        <w:top w:val="none" w:sz="0" w:space="0" w:color="auto"/>
        <w:left w:val="none" w:sz="0" w:space="0" w:color="auto"/>
        <w:bottom w:val="none" w:sz="0" w:space="0" w:color="auto"/>
        <w:right w:val="none" w:sz="0" w:space="0" w:color="auto"/>
      </w:divBdr>
    </w:div>
    <w:div w:id="950822543">
      <w:bodyDiv w:val="1"/>
      <w:marLeft w:val="0"/>
      <w:marRight w:val="0"/>
      <w:marTop w:val="0"/>
      <w:marBottom w:val="0"/>
      <w:divBdr>
        <w:top w:val="none" w:sz="0" w:space="0" w:color="auto"/>
        <w:left w:val="none" w:sz="0" w:space="0" w:color="auto"/>
        <w:bottom w:val="none" w:sz="0" w:space="0" w:color="auto"/>
        <w:right w:val="none" w:sz="0" w:space="0" w:color="auto"/>
      </w:divBdr>
    </w:div>
    <w:div w:id="987248698">
      <w:bodyDiv w:val="1"/>
      <w:marLeft w:val="0"/>
      <w:marRight w:val="0"/>
      <w:marTop w:val="0"/>
      <w:marBottom w:val="0"/>
      <w:divBdr>
        <w:top w:val="none" w:sz="0" w:space="0" w:color="auto"/>
        <w:left w:val="none" w:sz="0" w:space="0" w:color="auto"/>
        <w:bottom w:val="none" w:sz="0" w:space="0" w:color="auto"/>
        <w:right w:val="none" w:sz="0" w:space="0" w:color="auto"/>
      </w:divBdr>
    </w:div>
    <w:div w:id="1102607525">
      <w:bodyDiv w:val="1"/>
      <w:marLeft w:val="0"/>
      <w:marRight w:val="0"/>
      <w:marTop w:val="0"/>
      <w:marBottom w:val="0"/>
      <w:divBdr>
        <w:top w:val="none" w:sz="0" w:space="0" w:color="auto"/>
        <w:left w:val="none" w:sz="0" w:space="0" w:color="auto"/>
        <w:bottom w:val="none" w:sz="0" w:space="0" w:color="auto"/>
        <w:right w:val="none" w:sz="0" w:space="0" w:color="auto"/>
      </w:divBdr>
    </w:div>
    <w:div w:id="1161461177">
      <w:bodyDiv w:val="1"/>
      <w:marLeft w:val="0"/>
      <w:marRight w:val="0"/>
      <w:marTop w:val="0"/>
      <w:marBottom w:val="0"/>
      <w:divBdr>
        <w:top w:val="none" w:sz="0" w:space="0" w:color="auto"/>
        <w:left w:val="none" w:sz="0" w:space="0" w:color="auto"/>
        <w:bottom w:val="none" w:sz="0" w:space="0" w:color="auto"/>
        <w:right w:val="none" w:sz="0" w:space="0" w:color="auto"/>
      </w:divBdr>
    </w:div>
    <w:div w:id="1172405085">
      <w:bodyDiv w:val="1"/>
      <w:marLeft w:val="0"/>
      <w:marRight w:val="0"/>
      <w:marTop w:val="0"/>
      <w:marBottom w:val="0"/>
      <w:divBdr>
        <w:top w:val="none" w:sz="0" w:space="0" w:color="auto"/>
        <w:left w:val="none" w:sz="0" w:space="0" w:color="auto"/>
        <w:bottom w:val="none" w:sz="0" w:space="0" w:color="auto"/>
        <w:right w:val="none" w:sz="0" w:space="0" w:color="auto"/>
      </w:divBdr>
    </w:div>
    <w:div w:id="1334644034">
      <w:bodyDiv w:val="1"/>
      <w:marLeft w:val="0"/>
      <w:marRight w:val="0"/>
      <w:marTop w:val="0"/>
      <w:marBottom w:val="0"/>
      <w:divBdr>
        <w:top w:val="none" w:sz="0" w:space="0" w:color="auto"/>
        <w:left w:val="none" w:sz="0" w:space="0" w:color="auto"/>
        <w:bottom w:val="none" w:sz="0" w:space="0" w:color="auto"/>
        <w:right w:val="none" w:sz="0" w:space="0" w:color="auto"/>
      </w:divBdr>
      <w:divsChild>
        <w:div w:id="133646183">
          <w:marLeft w:val="360"/>
          <w:marRight w:val="0"/>
          <w:marTop w:val="0"/>
          <w:marBottom w:val="0"/>
          <w:divBdr>
            <w:top w:val="none" w:sz="0" w:space="0" w:color="auto"/>
            <w:left w:val="none" w:sz="0" w:space="0" w:color="auto"/>
            <w:bottom w:val="none" w:sz="0" w:space="0" w:color="auto"/>
            <w:right w:val="none" w:sz="0" w:space="0" w:color="auto"/>
          </w:divBdr>
        </w:div>
      </w:divsChild>
    </w:div>
    <w:div w:id="137095143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72">
          <w:marLeft w:val="0"/>
          <w:marRight w:val="0"/>
          <w:marTop w:val="0"/>
          <w:marBottom w:val="0"/>
          <w:divBdr>
            <w:top w:val="none" w:sz="0" w:space="0" w:color="auto"/>
            <w:left w:val="none" w:sz="0" w:space="0" w:color="auto"/>
            <w:bottom w:val="none" w:sz="0" w:space="0" w:color="auto"/>
            <w:right w:val="none" w:sz="0" w:space="0" w:color="auto"/>
          </w:divBdr>
          <w:divsChild>
            <w:div w:id="709109883">
              <w:marLeft w:val="0"/>
              <w:marRight w:val="0"/>
              <w:marTop w:val="0"/>
              <w:marBottom w:val="0"/>
              <w:divBdr>
                <w:top w:val="none" w:sz="0" w:space="0" w:color="auto"/>
                <w:left w:val="none" w:sz="0" w:space="0" w:color="auto"/>
                <w:bottom w:val="none" w:sz="0" w:space="0" w:color="auto"/>
                <w:right w:val="none" w:sz="0" w:space="0" w:color="auto"/>
              </w:divBdr>
              <w:divsChild>
                <w:div w:id="712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584">
      <w:bodyDiv w:val="1"/>
      <w:marLeft w:val="0"/>
      <w:marRight w:val="0"/>
      <w:marTop w:val="0"/>
      <w:marBottom w:val="0"/>
      <w:divBdr>
        <w:top w:val="none" w:sz="0" w:space="0" w:color="auto"/>
        <w:left w:val="none" w:sz="0" w:space="0" w:color="auto"/>
        <w:bottom w:val="none" w:sz="0" w:space="0" w:color="auto"/>
        <w:right w:val="none" w:sz="0" w:space="0" w:color="auto"/>
      </w:divBdr>
    </w:div>
    <w:div w:id="1586453957">
      <w:bodyDiv w:val="1"/>
      <w:marLeft w:val="0"/>
      <w:marRight w:val="0"/>
      <w:marTop w:val="0"/>
      <w:marBottom w:val="0"/>
      <w:divBdr>
        <w:top w:val="none" w:sz="0" w:space="0" w:color="auto"/>
        <w:left w:val="none" w:sz="0" w:space="0" w:color="auto"/>
        <w:bottom w:val="none" w:sz="0" w:space="0" w:color="auto"/>
        <w:right w:val="none" w:sz="0" w:space="0" w:color="auto"/>
      </w:divBdr>
    </w:div>
    <w:div w:id="1671249760">
      <w:bodyDiv w:val="1"/>
      <w:marLeft w:val="0"/>
      <w:marRight w:val="0"/>
      <w:marTop w:val="0"/>
      <w:marBottom w:val="0"/>
      <w:divBdr>
        <w:top w:val="none" w:sz="0" w:space="0" w:color="auto"/>
        <w:left w:val="none" w:sz="0" w:space="0" w:color="auto"/>
        <w:bottom w:val="none" w:sz="0" w:space="0" w:color="auto"/>
        <w:right w:val="none" w:sz="0" w:space="0" w:color="auto"/>
      </w:divBdr>
    </w:div>
    <w:div w:id="1805847057">
      <w:bodyDiv w:val="1"/>
      <w:marLeft w:val="0"/>
      <w:marRight w:val="0"/>
      <w:marTop w:val="0"/>
      <w:marBottom w:val="0"/>
      <w:divBdr>
        <w:top w:val="none" w:sz="0" w:space="0" w:color="auto"/>
        <w:left w:val="none" w:sz="0" w:space="0" w:color="auto"/>
        <w:bottom w:val="none" w:sz="0" w:space="0" w:color="auto"/>
        <w:right w:val="none" w:sz="0" w:space="0" w:color="auto"/>
      </w:divBdr>
    </w:div>
    <w:div w:id="1854490812">
      <w:bodyDiv w:val="1"/>
      <w:marLeft w:val="0"/>
      <w:marRight w:val="0"/>
      <w:marTop w:val="0"/>
      <w:marBottom w:val="0"/>
      <w:divBdr>
        <w:top w:val="none" w:sz="0" w:space="0" w:color="auto"/>
        <w:left w:val="none" w:sz="0" w:space="0" w:color="auto"/>
        <w:bottom w:val="none" w:sz="0" w:space="0" w:color="auto"/>
        <w:right w:val="none" w:sz="0" w:space="0" w:color="auto"/>
      </w:divBdr>
    </w:div>
    <w:div w:id="1856067566">
      <w:bodyDiv w:val="1"/>
      <w:marLeft w:val="0"/>
      <w:marRight w:val="0"/>
      <w:marTop w:val="0"/>
      <w:marBottom w:val="0"/>
      <w:divBdr>
        <w:top w:val="none" w:sz="0" w:space="0" w:color="auto"/>
        <w:left w:val="none" w:sz="0" w:space="0" w:color="auto"/>
        <w:bottom w:val="none" w:sz="0" w:space="0" w:color="auto"/>
        <w:right w:val="none" w:sz="0" w:space="0" w:color="auto"/>
      </w:divBdr>
      <w:divsChild>
        <w:div w:id="2036618916">
          <w:marLeft w:val="0"/>
          <w:marRight w:val="0"/>
          <w:marTop w:val="0"/>
          <w:marBottom w:val="0"/>
          <w:divBdr>
            <w:top w:val="none" w:sz="0" w:space="0" w:color="auto"/>
            <w:left w:val="none" w:sz="0" w:space="0" w:color="auto"/>
            <w:bottom w:val="none" w:sz="0" w:space="0" w:color="auto"/>
            <w:right w:val="none" w:sz="0" w:space="0" w:color="auto"/>
          </w:divBdr>
          <w:divsChild>
            <w:div w:id="471946306">
              <w:marLeft w:val="0"/>
              <w:marRight w:val="0"/>
              <w:marTop w:val="0"/>
              <w:marBottom w:val="0"/>
              <w:divBdr>
                <w:top w:val="none" w:sz="0" w:space="0" w:color="auto"/>
                <w:left w:val="none" w:sz="0" w:space="0" w:color="auto"/>
                <w:bottom w:val="none" w:sz="0" w:space="0" w:color="auto"/>
                <w:right w:val="none" w:sz="0" w:space="0" w:color="auto"/>
              </w:divBdr>
              <w:divsChild>
                <w:div w:id="1775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959">
      <w:bodyDiv w:val="1"/>
      <w:marLeft w:val="0"/>
      <w:marRight w:val="0"/>
      <w:marTop w:val="0"/>
      <w:marBottom w:val="0"/>
      <w:divBdr>
        <w:top w:val="none" w:sz="0" w:space="0" w:color="auto"/>
        <w:left w:val="none" w:sz="0" w:space="0" w:color="auto"/>
        <w:bottom w:val="none" w:sz="0" w:space="0" w:color="auto"/>
        <w:right w:val="none" w:sz="0" w:space="0" w:color="auto"/>
      </w:divBdr>
    </w:div>
    <w:div w:id="1915509695">
      <w:bodyDiv w:val="1"/>
      <w:marLeft w:val="0"/>
      <w:marRight w:val="0"/>
      <w:marTop w:val="0"/>
      <w:marBottom w:val="0"/>
      <w:divBdr>
        <w:top w:val="none" w:sz="0" w:space="0" w:color="auto"/>
        <w:left w:val="none" w:sz="0" w:space="0" w:color="auto"/>
        <w:bottom w:val="none" w:sz="0" w:space="0" w:color="auto"/>
        <w:right w:val="none" w:sz="0" w:space="0" w:color="auto"/>
      </w:divBdr>
    </w:div>
    <w:div w:id="1951743276">
      <w:bodyDiv w:val="1"/>
      <w:marLeft w:val="0"/>
      <w:marRight w:val="0"/>
      <w:marTop w:val="0"/>
      <w:marBottom w:val="0"/>
      <w:divBdr>
        <w:top w:val="none" w:sz="0" w:space="0" w:color="auto"/>
        <w:left w:val="none" w:sz="0" w:space="0" w:color="auto"/>
        <w:bottom w:val="none" w:sz="0" w:space="0" w:color="auto"/>
        <w:right w:val="none" w:sz="0" w:space="0" w:color="auto"/>
      </w:divBdr>
      <w:divsChild>
        <w:div w:id="308944154">
          <w:marLeft w:val="0"/>
          <w:marRight w:val="0"/>
          <w:marTop w:val="0"/>
          <w:marBottom w:val="0"/>
          <w:divBdr>
            <w:top w:val="none" w:sz="0" w:space="0" w:color="auto"/>
            <w:left w:val="none" w:sz="0" w:space="0" w:color="auto"/>
            <w:bottom w:val="none" w:sz="0" w:space="0" w:color="auto"/>
            <w:right w:val="none" w:sz="0" w:space="0" w:color="auto"/>
          </w:divBdr>
          <w:divsChild>
            <w:div w:id="934365927">
              <w:marLeft w:val="0"/>
              <w:marRight w:val="0"/>
              <w:marTop w:val="0"/>
              <w:marBottom w:val="0"/>
              <w:divBdr>
                <w:top w:val="none" w:sz="0" w:space="0" w:color="auto"/>
                <w:left w:val="none" w:sz="0" w:space="0" w:color="auto"/>
                <w:bottom w:val="none" w:sz="0" w:space="0" w:color="auto"/>
                <w:right w:val="none" w:sz="0" w:space="0" w:color="auto"/>
              </w:divBdr>
              <w:divsChild>
                <w:div w:id="16947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1229">
      <w:bodyDiv w:val="1"/>
      <w:marLeft w:val="0"/>
      <w:marRight w:val="0"/>
      <w:marTop w:val="0"/>
      <w:marBottom w:val="0"/>
      <w:divBdr>
        <w:top w:val="none" w:sz="0" w:space="0" w:color="auto"/>
        <w:left w:val="none" w:sz="0" w:space="0" w:color="auto"/>
        <w:bottom w:val="none" w:sz="0" w:space="0" w:color="auto"/>
        <w:right w:val="none" w:sz="0" w:space="0" w:color="auto"/>
      </w:divBdr>
      <w:divsChild>
        <w:div w:id="1809088474">
          <w:marLeft w:val="0"/>
          <w:marRight w:val="0"/>
          <w:marTop w:val="0"/>
          <w:marBottom w:val="0"/>
          <w:divBdr>
            <w:top w:val="none" w:sz="0" w:space="0" w:color="auto"/>
            <w:left w:val="none" w:sz="0" w:space="0" w:color="auto"/>
            <w:bottom w:val="none" w:sz="0" w:space="0" w:color="auto"/>
            <w:right w:val="none" w:sz="0" w:space="0" w:color="auto"/>
          </w:divBdr>
          <w:divsChild>
            <w:div w:id="343942957">
              <w:marLeft w:val="0"/>
              <w:marRight w:val="0"/>
              <w:marTop w:val="0"/>
              <w:marBottom w:val="0"/>
              <w:divBdr>
                <w:top w:val="none" w:sz="0" w:space="0" w:color="auto"/>
                <w:left w:val="none" w:sz="0" w:space="0" w:color="auto"/>
                <w:bottom w:val="none" w:sz="0" w:space="0" w:color="auto"/>
                <w:right w:val="none" w:sz="0" w:space="0" w:color="auto"/>
              </w:divBdr>
              <w:divsChild>
                <w:div w:id="824014223">
                  <w:marLeft w:val="0"/>
                  <w:marRight w:val="0"/>
                  <w:marTop w:val="0"/>
                  <w:marBottom w:val="0"/>
                  <w:divBdr>
                    <w:top w:val="none" w:sz="0" w:space="0" w:color="auto"/>
                    <w:left w:val="none" w:sz="0" w:space="0" w:color="auto"/>
                    <w:bottom w:val="none" w:sz="0" w:space="0" w:color="auto"/>
                    <w:right w:val="none" w:sz="0" w:space="0" w:color="auto"/>
                  </w:divBdr>
                  <w:divsChild>
                    <w:div w:id="1307540673">
                      <w:marLeft w:val="0"/>
                      <w:marRight w:val="0"/>
                      <w:marTop w:val="0"/>
                      <w:marBottom w:val="0"/>
                      <w:divBdr>
                        <w:top w:val="none" w:sz="0" w:space="0" w:color="auto"/>
                        <w:left w:val="none" w:sz="0" w:space="0" w:color="auto"/>
                        <w:bottom w:val="none" w:sz="0" w:space="0" w:color="auto"/>
                        <w:right w:val="none" w:sz="0" w:space="0" w:color="auto"/>
                      </w:divBdr>
                      <w:divsChild>
                        <w:div w:id="17013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EC37-A868-4D07-99C1-0200B2F5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9342</Words>
  <Characters>53255</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2019-10-11T05:03:00Z</cp:lastPrinted>
  <dcterms:created xsi:type="dcterms:W3CDTF">2019-12-21T14:04:00Z</dcterms:created>
  <dcterms:modified xsi:type="dcterms:W3CDTF">2020-01-06T06:35:00Z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zotero-version="4.0.27.4"&gt;&lt;session id="1Kzv4ADm"/&gt;&lt;style id="http://www.zotero.org/styles/vancouver-brackets"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