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BD5689" w14:textId="77777777" w:rsidR="00EC0199" w:rsidRDefault="00EC0199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0FB63619" w14:textId="193C7DED" w:rsidR="006D4C0A" w:rsidRPr="00D37079" w:rsidRDefault="006D4C0A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sz w:val="24"/>
          <w:szCs w:val="24"/>
        </w:rPr>
        <w:t xml:space="preserve">Name of Journal: </w:t>
      </w:r>
      <w:r w:rsidRPr="00D37079">
        <w:rPr>
          <w:rFonts w:ascii="Book Antiqua" w:hAnsi="Book Antiqua" w:cs="Times New Roman"/>
          <w:bCs/>
          <w:i/>
          <w:iCs/>
          <w:sz w:val="24"/>
          <w:szCs w:val="24"/>
        </w:rPr>
        <w:t>World Journal of Clinical Cases</w:t>
      </w:r>
    </w:p>
    <w:p w14:paraId="40B7AFC9" w14:textId="4F5E8CE5" w:rsidR="006D4C0A" w:rsidRPr="00D37079" w:rsidRDefault="006D4C0A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sz w:val="24"/>
          <w:szCs w:val="24"/>
        </w:rPr>
        <w:t>Manuscript NO:</w:t>
      </w:r>
      <w:r w:rsidR="001F5D06" w:rsidRPr="00D37079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1F5D06" w:rsidRPr="00D37079">
        <w:rPr>
          <w:rFonts w:ascii="Book Antiqua" w:hAnsi="Book Antiqua" w:cs="Times New Roman"/>
          <w:bCs/>
          <w:sz w:val="24"/>
          <w:szCs w:val="24"/>
        </w:rPr>
        <w:t>51563</w:t>
      </w:r>
    </w:p>
    <w:p w14:paraId="39622CBE" w14:textId="6B085ABC" w:rsidR="006D4C0A" w:rsidRPr="00D37079" w:rsidRDefault="006D4C0A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sz w:val="24"/>
          <w:szCs w:val="24"/>
        </w:rPr>
        <w:t xml:space="preserve">Manuscript Type: </w:t>
      </w:r>
      <w:r w:rsidRPr="00D37079">
        <w:rPr>
          <w:rFonts w:ascii="Book Antiqua" w:hAnsi="Book Antiqua" w:cs="Times New Roman"/>
          <w:bCs/>
          <w:sz w:val="24"/>
          <w:szCs w:val="24"/>
        </w:rPr>
        <w:t>CASE REPORT</w:t>
      </w:r>
    </w:p>
    <w:p w14:paraId="3A8DDA87" w14:textId="006FBE51" w:rsidR="006D4C0A" w:rsidRPr="00D37079" w:rsidRDefault="006D4C0A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6D3C6B7A" w14:textId="5D15AB58" w:rsidR="00953243" w:rsidRPr="00D37079" w:rsidRDefault="008B6812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proofErr w:type="spellStart"/>
      <w:r w:rsidRPr="00D37079">
        <w:rPr>
          <w:rFonts w:ascii="Book Antiqua" w:hAnsi="Book Antiqua" w:cs="Times New Roman"/>
          <w:b/>
          <w:bCs/>
          <w:sz w:val="24"/>
          <w:szCs w:val="24"/>
        </w:rPr>
        <w:t>Jejun</w:t>
      </w:r>
      <w:r>
        <w:rPr>
          <w:rFonts w:ascii="Book Antiqua" w:hAnsi="Book Antiqua" w:cs="Times New Roman"/>
          <w:b/>
          <w:bCs/>
          <w:sz w:val="24"/>
          <w:szCs w:val="24"/>
        </w:rPr>
        <w:t>al</w:t>
      </w:r>
      <w:proofErr w:type="spellEnd"/>
      <w:r w:rsidRPr="00D37079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BE20E0" w:rsidRPr="00D37079">
        <w:rPr>
          <w:rFonts w:ascii="Book Antiqua" w:hAnsi="Book Antiqua" w:cs="Times New Roman"/>
          <w:b/>
          <w:bCs/>
          <w:sz w:val="24"/>
          <w:szCs w:val="24"/>
        </w:rPr>
        <w:t xml:space="preserve">cavernous </w:t>
      </w:r>
      <w:proofErr w:type="spellStart"/>
      <w:r w:rsidR="00D77BE8" w:rsidRPr="00D37079">
        <w:rPr>
          <w:rFonts w:ascii="Book Antiqua" w:hAnsi="Book Antiqua" w:cs="Times New Roman"/>
          <w:b/>
          <w:bCs/>
          <w:sz w:val="24"/>
          <w:szCs w:val="24"/>
        </w:rPr>
        <w:t>l</w:t>
      </w:r>
      <w:r w:rsidR="00211C62" w:rsidRPr="00D37079">
        <w:rPr>
          <w:rFonts w:ascii="Book Antiqua" w:hAnsi="Book Antiqua" w:cs="Times New Roman"/>
          <w:b/>
          <w:bCs/>
          <w:sz w:val="24"/>
          <w:szCs w:val="24"/>
        </w:rPr>
        <w:t>ymphangioma</w:t>
      </w:r>
      <w:proofErr w:type="spellEnd"/>
      <w:r w:rsidR="00211C62" w:rsidRPr="00D37079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D77BE8" w:rsidRPr="00D37079">
        <w:rPr>
          <w:rFonts w:ascii="Book Antiqua" w:hAnsi="Book Antiqua" w:cs="Times New Roman"/>
          <w:b/>
          <w:bCs/>
          <w:sz w:val="24"/>
          <w:szCs w:val="24"/>
        </w:rPr>
        <w:t>m</w:t>
      </w:r>
      <w:r w:rsidR="00211C62" w:rsidRPr="00D37079">
        <w:rPr>
          <w:rFonts w:ascii="Book Antiqua" w:hAnsi="Book Antiqua" w:cs="Times New Roman"/>
          <w:b/>
          <w:bCs/>
          <w:sz w:val="24"/>
          <w:szCs w:val="24"/>
        </w:rPr>
        <w:t xml:space="preserve">anifested as </w:t>
      </w:r>
      <w:r w:rsidR="00D77BE8" w:rsidRPr="00D37079">
        <w:rPr>
          <w:rFonts w:ascii="Book Antiqua" w:hAnsi="Book Antiqua" w:cs="Times New Roman"/>
          <w:b/>
          <w:bCs/>
          <w:sz w:val="24"/>
          <w:szCs w:val="24"/>
        </w:rPr>
        <w:t>g</w:t>
      </w:r>
      <w:r w:rsidR="00211C62" w:rsidRPr="00D37079">
        <w:rPr>
          <w:rFonts w:ascii="Book Antiqua" w:hAnsi="Book Antiqua" w:cs="Times New Roman"/>
          <w:b/>
          <w:bCs/>
          <w:sz w:val="24"/>
          <w:szCs w:val="24"/>
        </w:rPr>
        <w:t xml:space="preserve">astrointestinal </w:t>
      </w:r>
      <w:r w:rsidR="00D77BE8" w:rsidRPr="00D37079">
        <w:rPr>
          <w:rFonts w:ascii="Book Antiqua" w:hAnsi="Book Antiqua" w:cs="Times New Roman"/>
          <w:b/>
          <w:bCs/>
          <w:sz w:val="24"/>
          <w:szCs w:val="24"/>
        </w:rPr>
        <w:t>b</w:t>
      </w:r>
      <w:r w:rsidR="00211C62" w:rsidRPr="00D37079">
        <w:rPr>
          <w:rFonts w:ascii="Book Antiqua" w:hAnsi="Book Antiqua" w:cs="Times New Roman"/>
          <w:b/>
          <w:bCs/>
          <w:sz w:val="24"/>
          <w:szCs w:val="24"/>
        </w:rPr>
        <w:t>leeding</w:t>
      </w:r>
      <w:r w:rsidR="001B0F43" w:rsidRPr="00D37079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18032E" w:rsidRPr="00D37079">
        <w:rPr>
          <w:rFonts w:ascii="Book Antiqua" w:hAnsi="Book Antiqua" w:cs="Times New Roman"/>
          <w:b/>
          <w:bCs/>
          <w:sz w:val="24"/>
          <w:szCs w:val="24"/>
        </w:rPr>
        <w:t>with</w:t>
      </w:r>
      <w:r w:rsidR="000D5D2D" w:rsidRPr="00D37079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spellStart"/>
      <w:r w:rsidR="001B0F43"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hypogammaglobulinemia</w:t>
      </w:r>
      <w:proofErr w:type="spellEnd"/>
      <w:r w:rsidR="00610C29"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in adult</w:t>
      </w:r>
      <w:r w:rsidR="00D77BE8" w:rsidRPr="00D37079">
        <w:rPr>
          <w:rFonts w:ascii="Book Antiqua" w:hAnsi="Book Antiqua" w:cs="Times New Roman"/>
          <w:b/>
          <w:bCs/>
          <w:sz w:val="24"/>
          <w:szCs w:val="24"/>
        </w:rPr>
        <w:t xml:space="preserve">: </w:t>
      </w:r>
      <w:r w:rsidR="00981F06" w:rsidRPr="00D37079">
        <w:rPr>
          <w:rFonts w:ascii="Book Antiqua" w:hAnsi="Book Antiqua" w:cs="Times New Roman"/>
          <w:b/>
          <w:bCs/>
          <w:caps/>
          <w:sz w:val="24"/>
          <w:szCs w:val="24"/>
        </w:rPr>
        <w:t>a</w:t>
      </w:r>
      <w:r w:rsidR="00D77BE8" w:rsidRPr="00D37079">
        <w:rPr>
          <w:rFonts w:ascii="Book Antiqua" w:hAnsi="Book Antiqua" w:cs="Times New Roman"/>
          <w:b/>
          <w:bCs/>
          <w:sz w:val="24"/>
          <w:szCs w:val="24"/>
        </w:rPr>
        <w:t xml:space="preserve"> case report</w:t>
      </w:r>
      <w:r w:rsidR="00CA7D81" w:rsidRPr="00D37079">
        <w:rPr>
          <w:rFonts w:ascii="Book Antiqua" w:hAnsi="Book Antiqua" w:cs="Times New Roman"/>
          <w:b/>
          <w:bCs/>
          <w:sz w:val="24"/>
          <w:szCs w:val="24"/>
        </w:rPr>
        <w:t xml:space="preserve"> and literature review</w:t>
      </w:r>
    </w:p>
    <w:p w14:paraId="04483AB8" w14:textId="35306405" w:rsidR="006D4C0A" w:rsidRPr="00D37079" w:rsidRDefault="006D4C0A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C79D6A8" w14:textId="235B31F3" w:rsidR="00D95882" w:rsidRPr="0056471F" w:rsidRDefault="00D95882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6471F">
        <w:rPr>
          <w:rFonts w:ascii="Book Antiqua" w:hAnsi="Book Antiqua" w:cs="Times New Roman"/>
          <w:sz w:val="24"/>
          <w:szCs w:val="24"/>
        </w:rPr>
        <w:t>Tan B</w:t>
      </w:r>
      <w:r w:rsidRPr="0056471F">
        <w:rPr>
          <w:rFonts w:ascii="Book Antiqua" w:hAnsi="Book Antiqua" w:cs="Times New Roman"/>
          <w:i/>
          <w:iCs/>
          <w:sz w:val="24"/>
          <w:szCs w:val="24"/>
        </w:rPr>
        <w:t xml:space="preserve"> et al</w:t>
      </w:r>
      <w:r w:rsidRPr="0056471F">
        <w:rPr>
          <w:rFonts w:ascii="Book Antiqua" w:hAnsi="Book Antiqua" w:cs="Times New Roman"/>
          <w:sz w:val="24"/>
          <w:szCs w:val="24"/>
        </w:rPr>
        <w:t xml:space="preserve">. </w:t>
      </w:r>
      <w:proofErr w:type="spellStart"/>
      <w:r w:rsidR="008B6812" w:rsidRPr="0056471F">
        <w:rPr>
          <w:rFonts w:ascii="Book Antiqua" w:hAnsi="Book Antiqua" w:cs="Times New Roman"/>
          <w:sz w:val="24"/>
          <w:szCs w:val="24"/>
        </w:rPr>
        <w:t>Jejunal</w:t>
      </w:r>
      <w:proofErr w:type="spellEnd"/>
      <w:r w:rsidR="008B6812" w:rsidRPr="0056471F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56471F">
        <w:rPr>
          <w:rFonts w:ascii="Book Antiqua" w:hAnsi="Book Antiqua" w:cs="Times New Roman"/>
          <w:sz w:val="24"/>
          <w:szCs w:val="24"/>
        </w:rPr>
        <w:t>lymphangioma</w:t>
      </w:r>
      <w:proofErr w:type="spellEnd"/>
      <w:r w:rsidRPr="0056471F">
        <w:rPr>
          <w:rFonts w:ascii="Book Antiqua" w:hAnsi="Book Antiqua" w:cs="Times New Roman"/>
          <w:sz w:val="24"/>
          <w:szCs w:val="24"/>
        </w:rPr>
        <w:t xml:space="preserve"> in adult</w:t>
      </w:r>
    </w:p>
    <w:p w14:paraId="573509A7" w14:textId="77777777" w:rsidR="00D95882" w:rsidRPr="00D37079" w:rsidRDefault="00D95882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1F41816" w14:textId="222DCBDA" w:rsidR="00953243" w:rsidRPr="00D37079" w:rsidRDefault="000F5ACD" w:rsidP="00D37079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proofErr w:type="spellStart"/>
      <w:r w:rsidRPr="00D37079">
        <w:rPr>
          <w:rFonts w:ascii="Book Antiqua" w:hAnsi="Book Antiqua" w:cs="Times New Roman"/>
          <w:kern w:val="0"/>
          <w:sz w:val="24"/>
          <w:szCs w:val="24"/>
        </w:rPr>
        <w:t>Bei</w:t>
      </w:r>
      <w:proofErr w:type="spellEnd"/>
      <w:r w:rsidRPr="00D37079">
        <w:rPr>
          <w:rFonts w:ascii="Book Antiqua" w:hAnsi="Book Antiqua" w:cs="Times New Roman"/>
          <w:kern w:val="0"/>
          <w:sz w:val="24"/>
          <w:szCs w:val="24"/>
        </w:rPr>
        <w:t xml:space="preserve"> T</w:t>
      </w:r>
      <w:r w:rsidR="00257E5B" w:rsidRPr="00D37079">
        <w:rPr>
          <w:rFonts w:ascii="Book Antiqua" w:hAnsi="Book Antiqua" w:cs="Times New Roman"/>
          <w:kern w:val="0"/>
          <w:sz w:val="24"/>
          <w:szCs w:val="24"/>
        </w:rPr>
        <w:t>an</w:t>
      </w:r>
      <w:r w:rsidR="00D36531" w:rsidRPr="00D37079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Sheng</w:t>
      </w:r>
      <w:r w:rsidR="002C13B9" w:rsidRPr="00D37079">
        <w:rPr>
          <w:rFonts w:ascii="Book Antiqua" w:hAnsi="Book Antiqua" w:cs="Times New Roman"/>
          <w:kern w:val="0"/>
          <w:sz w:val="24"/>
          <w:szCs w:val="24"/>
        </w:rPr>
        <w:t>-Y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u Z</w:t>
      </w:r>
      <w:r w:rsidR="00257E5B" w:rsidRPr="00D37079">
        <w:rPr>
          <w:rFonts w:ascii="Book Antiqua" w:hAnsi="Book Antiqua" w:cs="Times New Roman"/>
          <w:kern w:val="0"/>
          <w:sz w:val="24"/>
          <w:szCs w:val="24"/>
        </w:rPr>
        <w:t>hang</w:t>
      </w:r>
      <w:r w:rsidR="007D5A28" w:rsidRPr="00D37079">
        <w:rPr>
          <w:rFonts w:ascii="Book Antiqua" w:hAnsi="Book Antiqua" w:cs="Times New Roman"/>
          <w:kern w:val="0"/>
          <w:sz w:val="24"/>
          <w:szCs w:val="24"/>
        </w:rPr>
        <w:t>, Yi</w:t>
      </w:r>
      <w:r w:rsidR="002C13B9" w:rsidRPr="00D37079">
        <w:rPr>
          <w:rFonts w:ascii="Book Antiqua" w:hAnsi="Book Antiqua" w:cs="Times New Roman"/>
          <w:kern w:val="0"/>
          <w:sz w:val="24"/>
          <w:szCs w:val="24"/>
        </w:rPr>
        <w:t>-N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an W</w:t>
      </w:r>
      <w:r w:rsidR="00257E5B" w:rsidRPr="00D37079">
        <w:rPr>
          <w:rFonts w:ascii="Book Antiqua" w:hAnsi="Book Antiqua" w:cs="Times New Roman"/>
          <w:kern w:val="0"/>
          <w:sz w:val="24"/>
          <w:szCs w:val="24"/>
        </w:rPr>
        <w:t>ang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, Yuan L</w:t>
      </w:r>
      <w:r w:rsidR="00257E5B" w:rsidRPr="00D37079">
        <w:rPr>
          <w:rFonts w:ascii="Book Antiqua" w:hAnsi="Book Antiqua" w:cs="Times New Roman"/>
          <w:kern w:val="0"/>
          <w:sz w:val="24"/>
          <w:szCs w:val="24"/>
        </w:rPr>
        <w:t>i</w:t>
      </w:r>
      <w:r w:rsidR="00D651F0" w:rsidRPr="00D37079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Xiao</w:t>
      </w:r>
      <w:r w:rsidR="002C13B9" w:rsidRPr="00D37079">
        <w:rPr>
          <w:rFonts w:ascii="Book Antiqua" w:hAnsi="Book Antiqua" w:cs="Times New Roman"/>
          <w:kern w:val="0"/>
          <w:sz w:val="24"/>
          <w:szCs w:val="24"/>
        </w:rPr>
        <w:t>-H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ua S</w:t>
      </w:r>
      <w:r w:rsidR="00257E5B" w:rsidRPr="00D37079">
        <w:rPr>
          <w:rFonts w:ascii="Book Antiqua" w:hAnsi="Book Antiqua" w:cs="Times New Roman"/>
          <w:kern w:val="0"/>
          <w:sz w:val="24"/>
          <w:szCs w:val="24"/>
        </w:rPr>
        <w:t>hi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,</w:t>
      </w:r>
      <w:r w:rsidR="00056A61" w:rsidRPr="00D3707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D37079">
        <w:rPr>
          <w:rFonts w:ascii="Book Antiqua" w:hAnsi="Book Antiqua" w:cs="Times New Roman"/>
          <w:kern w:val="0"/>
          <w:sz w:val="24"/>
          <w:szCs w:val="24"/>
        </w:rPr>
        <w:t>Jia</w:t>
      </w:r>
      <w:proofErr w:type="spellEnd"/>
      <w:r w:rsidR="002C13B9" w:rsidRPr="00D37079">
        <w:rPr>
          <w:rFonts w:ascii="Book Antiqua" w:hAnsi="Book Antiqua" w:cs="Times New Roman"/>
          <w:kern w:val="0"/>
          <w:sz w:val="24"/>
          <w:szCs w:val="24"/>
        </w:rPr>
        <w:t>-M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ing Q</w:t>
      </w:r>
      <w:r w:rsidR="00257E5B" w:rsidRPr="00D37079">
        <w:rPr>
          <w:rFonts w:ascii="Book Antiqua" w:hAnsi="Book Antiqua" w:cs="Times New Roman"/>
          <w:kern w:val="0"/>
          <w:sz w:val="24"/>
          <w:szCs w:val="24"/>
        </w:rPr>
        <w:t>ian</w:t>
      </w:r>
    </w:p>
    <w:p w14:paraId="18A24213" w14:textId="77777777" w:rsidR="006D4C0A" w:rsidRPr="00D37079" w:rsidRDefault="006D4C0A" w:rsidP="00D37079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2884E0B3" w14:textId="0981B3C3" w:rsidR="006D4C0A" w:rsidRPr="00D37079" w:rsidRDefault="006D4C0A" w:rsidP="00D37079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proofErr w:type="spellStart"/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Bei</w:t>
      </w:r>
      <w:proofErr w:type="spellEnd"/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Tan, Sheng-Yu Zhang, Yi-Nan Wang, </w:t>
      </w:r>
      <w:proofErr w:type="spellStart"/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Jia</w:t>
      </w:r>
      <w:proofErr w:type="spellEnd"/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-Ming Qian, </w:t>
      </w:r>
      <w:r w:rsidR="00A8757E" w:rsidRPr="00D37079">
        <w:rPr>
          <w:rFonts w:ascii="Book Antiqua" w:hAnsi="Book Antiqua" w:cs="Times New Roman"/>
          <w:kern w:val="0"/>
          <w:sz w:val="24"/>
          <w:szCs w:val="24"/>
        </w:rPr>
        <w:t>Department</w:t>
      </w:r>
      <w:r w:rsidR="00211C62" w:rsidRPr="00D37079">
        <w:rPr>
          <w:rFonts w:ascii="Book Antiqua" w:hAnsi="Book Antiqua" w:cs="Times New Roman"/>
          <w:kern w:val="0"/>
          <w:sz w:val="24"/>
          <w:szCs w:val="24"/>
        </w:rPr>
        <w:t xml:space="preserve"> of Gastroenterology,</w:t>
      </w:r>
      <w:r w:rsidR="003A3248" w:rsidRPr="00D37079">
        <w:rPr>
          <w:rFonts w:ascii="Book Antiqua" w:hAnsi="Book Antiqua" w:cs="Times New Roman"/>
          <w:kern w:val="0"/>
          <w:sz w:val="24"/>
          <w:szCs w:val="24"/>
        </w:rPr>
        <w:t xml:space="preserve"> Peking Union Medical College Hospital, </w:t>
      </w:r>
      <w:r w:rsidR="003A3248" w:rsidRPr="00D37079">
        <w:rPr>
          <w:rFonts w:ascii="Book Antiqua" w:hAnsi="Book Antiqua" w:cs="Times New Roman"/>
          <w:sz w:val="24"/>
          <w:szCs w:val="24"/>
        </w:rPr>
        <w:t>Chin</w:t>
      </w:r>
      <w:r w:rsidR="009755E2" w:rsidRPr="00D37079">
        <w:rPr>
          <w:rFonts w:ascii="Book Antiqua" w:hAnsi="Book Antiqua" w:cs="Times New Roman"/>
          <w:sz w:val="24"/>
          <w:szCs w:val="24"/>
        </w:rPr>
        <w:t>ese Academy of Medical Science</w:t>
      </w:r>
      <w:r w:rsidR="002049E6">
        <w:rPr>
          <w:rFonts w:ascii="Book Antiqua" w:hAnsi="Book Antiqua" w:cs="Times New Roman" w:hint="eastAsia"/>
          <w:sz w:val="24"/>
          <w:szCs w:val="24"/>
        </w:rPr>
        <w:t>s</w:t>
      </w:r>
      <w:r w:rsidR="009755E2" w:rsidRPr="00D37079">
        <w:rPr>
          <w:rFonts w:ascii="Book Antiqua" w:hAnsi="Book Antiqua" w:cs="Times New Roman"/>
          <w:sz w:val="24"/>
          <w:szCs w:val="24"/>
        </w:rPr>
        <w:t xml:space="preserve"> and</w:t>
      </w:r>
      <w:r w:rsidR="003A3248" w:rsidRPr="00D37079">
        <w:rPr>
          <w:rFonts w:ascii="Book Antiqua" w:hAnsi="Book Antiqua" w:cs="Times New Roman"/>
          <w:sz w:val="24"/>
          <w:szCs w:val="24"/>
        </w:rPr>
        <w:t xml:space="preserve"> Peking Union Medical College, Beijing </w:t>
      </w:r>
      <w:r w:rsidR="00B13979" w:rsidRPr="00D37079">
        <w:rPr>
          <w:rFonts w:ascii="Book Antiqua" w:hAnsi="Book Antiqua" w:cs="Times New Roman"/>
          <w:sz w:val="24"/>
          <w:szCs w:val="24"/>
        </w:rPr>
        <w:t xml:space="preserve">100730, </w:t>
      </w:r>
      <w:r w:rsidR="003A3248" w:rsidRPr="00D37079">
        <w:rPr>
          <w:rFonts w:ascii="Book Antiqua" w:hAnsi="Book Antiqua" w:cs="Times New Roman"/>
          <w:sz w:val="24"/>
          <w:szCs w:val="24"/>
        </w:rPr>
        <w:t>China</w:t>
      </w:r>
    </w:p>
    <w:p w14:paraId="132C5E39" w14:textId="77777777" w:rsidR="00262771" w:rsidRPr="00D37079" w:rsidRDefault="00262771" w:rsidP="00D37079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4C4CEC11" w14:textId="6F3BAF84" w:rsidR="00953243" w:rsidRPr="00D37079" w:rsidRDefault="006D4C0A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Yuan Li, Xiao-Hua Shi, </w:t>
      </w:r>
      <w:r w:rsidR="00211C62" w:rsidRPr="00D37079">
        <w:rPr>
          <w:rFonts w:ascii="Book Antiqua" w:hAnsi="Book Antiqua" w:cs="Times New Roman"/>
          <w:kern w:val="0"/>
          <w:sz w:val="24"/>
          <w:szCs w:val="24"/>
        </w:rPr>
        <w:t xml:space="preserve">Department of Pathology, </w:t>
      </w:r>
      <w:r w:rsidR="003A3248" w:rsidRPr="00D37079">
        <w:rPr>
          <w:rFonts w:ascii="Book Antiqua" w:hAnsi="Book Antiqua" w:cs="Times New Roman"/>
          <w:kern w:val="0"/>
          <w:sz w:val="24"/>
          <w:szCs w:val="24"/>
        </w:rPr>
        <w:t xml:space="preserve">Peking Union Medical College Hospital, </w:t>
      </w:r>
      <w:r w:rsidR="00211C62" w:rsidRPr="00D37079">
        <w:rPr>
          <w:rFonts w:ascii="Book Antiqua" w:hAnsi="Book Antiqua" w:cs="Times New Roman"/>
          <w:sz w:val="24"/>
          <w:szCs w:val="24"/>
        </w:rPr>
        <w:t>Chinese Academy of</w:t>
      </w:r>
      <w:r w:rsidR="009755E2" w:rsidRPr="00D37079">
        <w:rPr>
          <w:rFonts w:ascii="Book Antiqua" w:hAnsi="Book Antiqua" w:cs="Times New Roman"/>
          <w:sz w:val="24"/>
          <w:szCs w:val="24"/>
        </w:rPr>
        <w:t xml:space="preserve"> Medical Science and</w:t>
      </w:r>
      <w:r w:rsidR="00211C62" w:rsidRPr="00D37079">
        <w:rPr>
          <w:rFonts w:ascii="Book Antiqua" w:hAnsi="Book Antiqua" w:cs="Times New Roman"/>
          <w:sz w:val="24"/>
          <w:szCs w:val="24"/>
        </w:rPr>
        <w:t xml:space="preserve"> Peking Union Medical College, Beijing </w:t>
      </w:r>
      <w:r w:rsidR="00B13979" w:rsidRPr="00D37079">
        <w:rPr>
          <w:rFonts w:ascii="Book Antiqua" w:hAnsi="Book Antiqua" w:cs="Times New Roman"/>
          <w:sz w:val="24"/>
          <w:szCs w:val="24"/>
        </w:rPr>
        <w:t xml:space="preserve">100730, </w:t>
      </w:r>
      <w:r w:rsidR="00211C62" w:rsidRPr="00D37079">
        <w:rPr>
          <w:rFonts w:ascii="Book Antiqua" w:hAnsi="Book Antiqua" w:cs="Times New Roman"/>
          <w:sz w:val="24"/>
          <w:szCs w:val="24"/>
        </w:rPr>
        <w:t>China</w:t>
      </w:r>
    </w:p>
    <w:p w14:paraId="197659F4" w14:textId="77777777" w:rsidR="00262771" w:rsidRPr="00D37079" w:rsidRDefault="00262771" w:rsidP="00D37079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3E092D7B" w14:textId="0E54CE5E" w:rsidR="008E2D03" w:rsidRPr="00D37079" w:rsidRDefault="00DD453B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Yi-Nan Wang,</w:t>
      </w:r>
      <w:r w:rsidRPr="00D3707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033A8C" w:rsidRPr="00D37079">
        <w:rPr>
          <w:rFonts w:ascii="Book Antiqua" w:hAnsi="Book Antiqua" w:cs="Times New Roman"/>
          <w:kern w:val="0"/>
          <w:sz w:val="24"/>
          <w:szCs w:val="24"/>
        </w:rPr>
        <w:t xml:space="preserve">Department of Obstetrics and Gynecology, Peking Union Medical College Hospital, </w:t>
      </w:r>
      <w:r w:rsidR="00033A8C" w:rsidRPr="00D37079">
        <w:rPr>
          <w:rFonts w:ascii="Book Antiqua" w:hAnsi="Book Antiqua" w:cs="Times New Roman"/>
          <w:sz w:val="24"/>
          <w:szCs w:val="24"/>
        </w:rPr>
        <w:t>Chin</w:t>
      </w:r>
      <w:r w:rsidR="009755E2" w:rsidRPr="00D37079">
        <w:rPr>
          <w:rFonts w:ascii="Book Antiqua" w:hAnsi="Book Antiqua" w:cs="Times New Roman"/>
          <w:sz w:val="24"/>
          <w:szCs w:val="24"/>
        </w:rPr>
        <w:t>ese Academy of Medical Science and</w:t>
      </w:r>
      <w:r w:rsidR="00033A8C" w:rsidRPr="00D37079">
        <w:rPr>
          <w:rFonts w:ascii="Book Antiqua" w:hAnsi="Book Antiqua" w:cs="Times New Roman"/>
          <w:sz w:val="24"/>
          <w:szCs w:val="24"/>
        </w:rPr>
        <w:t xml:space="preserve"> Peking Union Medical College, Beijing</w:t>
      </w:r>
      <w:r w:rsidR="00262771" w:rsidRPr="00D37079">
        <w:rPr>
          <w:rFonts w:ascii="Book Antiqua" w:hAnsi="Book Antiqua" w:cs="Times New Roman"/>
          <w:sz w:val="24"/>
          <w:szCs w:val="24"/>
        </w:rPr>
        <w:t xml:space="preserve"> 100730,</w:t>
      </w:r>
      <w:r w:rsidR="00033A8C" w:rsidRPr="00D37079">
        <w:rPr>
          <w:rFonts w:ascii="Book Antiqua" w:hAnsi="Book Antiqua" w:cs="Times New Roman"/>
          <w:sz w:val="24"/>
          <w:szCs w:val="24"/>
        </w:rPr>
        <w:t xml:space="preserve"> China</w:t>
      </w:r>
    </w:p>
    <w:p w14:paraId="34C4DA4C" w14:textId="7CB2FE8F" w:rsidR="0087156F" w:rsidRPr="00D37079" w:rsidRDefault="0087156F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</w:p>
    <w:p w14:paraId="79DCADB4" w14:textId="444AB933" w:rsidR="0087156F" w:rsidRPr="00D37079" w:rsidRDefault="0087156F" w:rsidP="00D37079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ORCID number: </w:t>
      </w:r>
      <w:proofErr w:type="spellStart"/>
      <w:r w:rsidRPr="00D37079">
        <w:rPr>
          <w:rFonts w:ascii="Book Antiqua" w:hAnsi="Book Antiqua" w:cs="Times New Roman"/>
          <w:kern w:val="0"/>
          <w:sz w:val="24"/>
          <w:szCs w:val="24"/>
        </w:rPr>
        <w:t>Bei</w:t>
      </w:r>
      <w:proofErr w:type="spellEnd"/>
      <w:r w:rsidRPr="00D37079">
        <w:rPr>
          <w:rFonts w:ascii="Book Antiqua" w:hAnsi="Book Antiqua" w:cs="Times New Roman"/>
          <w:kern w:val="0"/>
          <w:sz w:val="24"/>
          <w:szCs w:val="24"/>
        </w:rPr>
        <w:t xml:space="preserve"> Tan</w:t>
      </w:r>
      <w:r w:rsidR="00857D58" w:rsidRPr="00D37079">
        <w:rPr>
          <w:rFonts w:ascii="Book Antiqua" w:hAnsi="Book Antiqua" w:cs="Times New Roman"/>
          <w:kern w:val="0"/>
          <w:sz w:val="24"/>
          <w:szCs w:val="24"/>
        </w:rPr>
        <w:t xml:space="preserve"> (0000-0002-0053-7399)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; Sheng-Yu Zhang</w:t>
      </w:r>
      <w:r w:rsidR="00857D58" w:rsidRPr="00D37079">
        <w:rPr>
          <w:rFonts w:ascii="Book Antiqua" w:hAnsi="Book Antiqua" w:cs="Times New Roman"/>
          <w:kern w:val="0"/>
          <w:sz w:val="24"/>
          <w:szCs w:val="24"/>
        </w:rPr>
        <w:t xml:space="preserve"> (0000-0001-5321-457X)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; Yi-Nan Wang</w:t>
      </w:r>
      <w:r w:rsidR="00857D58" w:rsidRPr="00D37079">
        <w:rPr>
          <w:rFonts w:ascii="Book Antiqua" w:hAnsi="Book Antiqua" w:cs="Times New Roman"/>
          <w:kern w:val="0"/>
          <w:sz w:val="24"/>
          <w:szCs w:val="24"/>
        </w:rPr>
        <w:t xml:space="preserve"> (0000-0003-3797-4290)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; Yuan Li</w:t>
      </w:r>
      <w:r w:rsidR="00857D58" w:rsidRPr="00D37079">
        <w:rPr>
          <w:rFonts w:ascii="Book Antiqua" w:hAnsi="Book Antiqua" w:cs="Times New Roman"/>
          <w:kern w:val="0"/>
          <w:sz w:val="24"/>
          <w:szCs w:val="24"/>
        </w:rPr>
        <w:t xml:space="preserve"> (0000-0001-9338-2463)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; Xiao-</w:t>
      </w:r>
      <w:r w:rsidRPr="00D37079">
        <w:rPr>
          <w:rFonts w:ascii="Book Antiqua" w:hAnsi="Book Antiqua" w:cs="Times New Roman"/>
          <w:caps/>
          <w:kern w:val="0"/>
          <w:sz w:val="24"/>
          <w:szCs w:val="24"/>
        </w:rPr>
        <w:t>h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ua Shi</w:t>
      </w:r>
      <w:r w:rsidR="00857D58" w:rsidRPr="00D37079">
        <w:rPr>
          <w:rFonts w:ascii="Book Antiqua" w:hAnsi="Book Antiqua" w:cs="Times New Roman"/>
          <w:kern w:val="0"/>
          <w:sz w:val="24"/>
          <w:szCs w:val="24"/>
        </w:rPr>
        <w:t xml:space="preserve"> (0000-0002-5007-5540)</w:t>
      </w:r>
      <w:r w:rsidRPr="00D37079">
        <w:rPr>
          <w:rFonts w:ascii="Book Antiqua" w:hAnsi="Book Antiqua" w:cs="Times New Roman"/>
          <w:kern w:val="0"/>
          <w:sz w:val="24"/>
          <w:szCs w:val="24"/>
        </w:rPr>
        <w:t xml:space="preserve">; </w:t>
      </w:r>
      <w:proofErr w:type="spellStart"/>
      <w:r w:rsidRPr="00D37079">
        <w:rPr>
          <w:rFonts w:ascii="Book Antiqua" w:hAnsi="Book Antiqua" w:cs="Times New Roman"/>
          <w:kern w:val="0"/>
          <w:sz w:val="24"/>
          <w:szCs w:val="24"/>
        </w:rPr>
        <w:t>Jia</w:t>
      </w:r>
      <w:proofErr w:type="spellEnd"/>
      <w:r w:rsidRPr="00D37079">
        <w:rPr>
          <w:rFonts w:ascii="Book Antiqua" w:hAnsi="Book Antiqua" w:cs="Times New Roman"/>
          <w:kern w:val="0"/>
          <w:sz w:val="24"/>
          <w:szCs w:val="24"/>
        </w:rPr>
        <w:t>-Ming Qian</w:t>
      </w:r>
      <w:r w:rsidR="00857D58" w:rsidRPr="00D37079">
        <w:rPr>
          <w:rFonts w:ascii="Book Antiqua" w:hAnsi="Book Antiqua" w:cs="Times New Roman"/>
          <w:kern w:val="0"/>
          <w:sz w:val="24"/>
          <w:szCs w:val="24"/>
        </w:rPr>
        <w:t xml:space="preserve"> (0000-0001-6570-9262)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29113755" w14:textId="77777777" w:rsidR="00E46064" w:rsidRPr="00D37079" w:rsidRDefault="00E46064" w:rsidP="00D37079">
      <w:pPr>
        <w:adjustRightInd w:val="0"/>
        <w:spacing w:line="360" w:lineRule="auto"/>
        <w:rPr>
          <w:rStyle w:val="a3"/>
          <w:rFonts w:ascii="Book Antiqua" w:hAnsi="Book Antiqua" w:cs="Times New Roman"/>
          <w:sz w:val="24"/>
          <w:szCs w:val="24"/>
          <w:u w:val="none"/>
        </w:rPr>
      </w:pPr>
    </w:p>
    <w:p w14:paraId="080E9560" w14:textId="27D1F875" w:rsidR="00E46064" w:rsidRPr="00D37079" w:rsidRDefault="00E46064" w:rsidP="00D37079">
      <w:pPr>
        <w:adjustRightInd w:val="0"/>
        <w:spacing w:line="360" w:lineRule="auto"/>
        <w:rPr>
          <w:rStyle w:val="a3"/>
          <w:rFonts w:ascii="Book Antiqua" w:hAnsi="Book Antiqua" w:cs="Times New Roman"/>
          <w:sz w:val="24"/>
          <w:szCs w:val="24"/>
          <w:u w:val="none"/>
        </w:rPr>
      </w:pPr>
      <w:r w:rsidRPr="00D37079">
        <w:rPr>
          <w:rStyle w:val="a3"/>
          <w:rFonts w:ascii="Book Antiqua" w:hAnsi="Book Antiqua" w:cs="Times New Roman"/>
          <w:b/>
          <w:bCs/>
          <w:sz w:val="24"/>
          <w:szCs w:val="24"/>
          <w:u w:val="none"/>
        </w:rPr>
        <w:t xml:space="preserve">Author contributions: 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Tan B, Zhang SY and Wang YN collected the clinical 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lastRenderedPageBreak/>
        <w:t>data of this patient</w:t>
      </w:r>
      <w:r w:rsidR="00F64018"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>;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 Tan B completed the literature review, including </w:t>
      </w:r>
      <w:r w:rsidR="008B6812"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>summar</w:t>
      </w:r>
      <w:r w:rsidR="008B6812">
        <w:rPr>
          <w:rStyle w:val="a3"/>
          <w:rFonts w:ascii="Book Antiqua" w:hAnsi="Book Antiqua" w:cs="Times New Roman"/>
          <w:sz w:val="24"/>
          <w:szCs w:val="24"/>
          <w:u w:val="none"/>
        </w:rPr>
        <w:t>y</w:t>
      </w:r>
      <w:r w:rsidR="008B6812"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 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and </w:t>
      </w:r>
      <w:r w:rsidR="008B6812"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>analy</w:t>
      </w:r>
      <w:r w:rsidR="008B6812">
        <w:rPr>
          <w:rStyle w:val="a3"/>
          <w:rFonts w:ascii="Book Antiqua" w:hAnsi="Book Antiqua" w:cs="Times New Roman"/>
          <w:sz w:val="24"/>
          <w:szCs w:val="24"/>
          <w:u w:val="none"/>
        </w:rPr>
        <w:t>sis</w:t>
      </w:r>
      <w:r w:rsidR="008B6812"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 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of all </w:t>
      </w:r>
      <w:r w:rsidR="008B6812"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the 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>reported cases, and drafted the manuscript</w:t>
      </w:r>
      <w:r w:rsidR="00F64018"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>;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 Li Y and Shi XH reviewed the histological sections of this case</w:t>
      </w:r>
      <w:r w:rsidR="00F64018"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>;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 Qian JM review</w:t>
      </w:r>
      <w:r w:rsidR="008B6812">
        <w:rPr>
          <w:rStyle w:val="a3"/>
          <w:rFonts w:ascii="Book Antiqua" w:hAnsi="Book Antiqua" w:cs="Times New Roman"/>
          <w:sz w:val="24"/>
          <w:szCs w:val="24"/>
          <w:u w:val="none"/>
        </w:rPr>
        <w:t>ed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 and revised the manuscript. </w:t>
      </w:r>
    </w:p>
    <w:p w14:paraId="24A78883" w14:textId="3AB5D67C" w:rsidR="00E46064" w:rsidRPr="00D37079" w:rsidRDefault="00E46064" w:rsidP="00D37079">
      <w:pPr>
        <w:adjustRightInd w:val="0"/>
        <w:spacing w:line="360" w:lineRule="auto"/>
        <w:rPr>
          <w:rStyle w:val="a3"/>
          <w:rFonts w:ascii="Book Antiqua" w:hAnsi="Book Antiqua" w:cs="Times New Roman"/>
          <w:sz w:val="24"/>
          <w:szCs w:val="24"/>
          <w:u w:val="none"/>
        </w:rPr>
      </w:pPr>
    </w:p>
    <w:p w14:paraId="6CF238A6" w14:textId="02B9DEF8" w:rsidR="0040053E" w:rsidRPr="00D37079" w:rsidRDefault="0040053E" w:rsidP="00D37079">
      <w:pPr>
        <w:adjustRightInd w:val="0"/>
        <w:spacing w:line="360" w:lineRule="auto"/>
        <w:rPr>
          <w:rStyle w:val="a3"/>
          <w:rFonts w:ascii="Book Antiqua" w:hAnsi="Book Antiqua" w:cs="Times New Roman"/>
          <w:sz w:val="24"/>
          <w:szCs w:val="24"/>
          <w:u w:val="none"/>
        </w:rPr>
      </w:pPr>
      <w:proofErr w:type="gramStart"/>
      <w:r w:rsidRPr="00D37079">
        <w:rPr>
          <w:rStyle w:val="a3"/>
          <w:rFonts w:ascii="Book Antiqua" w:hAnsi="Book Antiqua" w:cs="Times New Roman"/>
          <w:b/>
          <w:bCs/>
          <w:sz w:val="24"/>
          <w:szCs w:val="24"/>
          <w:u w:val="none"/>
        </w:rPr>
        <w:t>Supported by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 the General Program of Natural Science Foundation of Beijing Municipality, No. 7192172.</w:t>
      </w:r>
      <w:proofErr w:type="gramEnd"/>
    </w:p>
    <w:p w14:paraId="5495E472" w14:textId="77777777" w:rsidR="0040053E" w:rsidRPr="00D37079" w:rsidRDefault="0040053E" w:rsidP="00D37079">
      <w:pPr>
        <w:adjustRightInd w:val="0"/>
        <w:spacing w:line="360" w:lineRule="auto"/>
        <w:rPr>
          <w:rStyle w:val="a3"/>
          <w:rFonts w:ascii="Book Antiqua" w:hAnsi="Book Antiqua" w:cs="Times New Roman"/>
          <w:sz w:val="24"/>
          <w:szCs w:val="24"/>
          <w:u w:val="none"/>
        </w:rPr>
      </w:pPr>
    </w:p>
    <w:p w14:paraId="04BD18A3" w14:textId="77B6F9D0" w:rsidR="00E46064" w:rsidRPr="00D37079" w:rsidRDefault="00E46064" w:rsidP="00D37079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D37079">
        <w:rPr>
          <w:rFonts w:ascii="Book Antiqua" w:hAnsi="Book Antiqua" w:cs="Times New Roman"/>
          <w:b/>
          <w:sz w:val="24"/>
          <w:szCs w:val="24"/>
        </w:rPr>
        <w:t xml:space="preserve">Informed consent statement: </w:t>
      </w:r>
      <w:r w:rsidRPr="00D37079">
        <w:rPr>
          <w:rFonts w:ascii="Book Antiqua" w:hAnsi="Book Antiqua" w:cs="Times New Roman"/>
          <w:bCs/>
          <w:sz w:val="24"/>
          <w:szCs w:val="24"/>
        </w:rPr>
        <w:t>Consent was obtained from the patient for publication of this report and any accompanying images.</w:t>
      </w:r>
    </w:p>
    <w:p w14:paraId="419AA2A3" w14:textId="77777777" w:rsidR="00E46064" w:rsidRPr="00D37079" w:rsidRDefault="00E46064" w:rsidP="00D37079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B9E202E" w14:textId="4D03DEE6" w:rsidR="00E46064" w:rsidRPr="00D37079" w:rsidRDefault="00E46064" w:rsidP="00D37079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b/>
          <w:sz w:val="24"/>
          <w:szCs w:val="24"/>
        </w:rPr>
        <w:t xml:space="preserve">Conflict-of-interest statement: </w:t>
      </w:r>
      <w:r w:rsidRPr="00D37079">
        <w:rPr>
          <w:rFonts w:ascii="Book Antiqua" w:hAnsi="Book Antiqua" w:cs="Times New Roman"/>
          <w:sz w:val="24"/>
          <w:szCs w:val="24"/>
        </w:rPr>
        <w:t>All authors have no conflicts of interest to declare.</w:t>
      </w:r>
    </w:p>
    <w:p w14:paraId="288AF73F" w14:textId="77777777" w:rsidR="00E46064" w:rsidRPr="00D37079" w:rsidRDefault="00E46064" w:rsidP="00D37079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10C808D" w14:textId="00C49A59" w:rsidR="00257E5B" w:rsidRPr="00D37079" w:rsidRDefault="00E46064" w:rsidP="00D37079">
      <w:pPr>
        <w:autoSpaceDE w:val="0"/>
        <w:autoSpaceDN w:val="0"/>
        <w:adjustRightInd w:val="0"/>
        <w:spacing w:line="360" w:lineRule="auto"/>
        <w:rPr>
          <w:rStyle w:val="a3"/>
          <w:rFonts w:ascii="Book Antiqua" w:hAnsi="Book Antiqua" w:cs="Times New Roman"/>
          <w:sz w:val="24"/>
          <w:szCs w:val="24"/>
          <w:u w:val="none"/>
        </w:rPr>
      </w:pPr>
      <w:r w:rsidRPr="00D37079">
        <w:rPr>
          <w:rFonts w:ascii="Book Antiqua" w:hAnsi="Book Antiqua" w:cs="Times New Roman"/>
          <w:b/>
          <w:bCs/>
          <w:sz w:val="24"/>
          <w:szCs w:val="24"/>
        </w:rPr>
        <w:t>CARE Checklist (2016) statement:</w:t>
      </w:r>
      <w:r w:rsidRPr="00D37079">
        <w:rPr>
          <w:rFonts w:ascii="Book Antiqua" w:hAnsi="Book Antiqua" w:cs="Times New Roman"/>
          <w:sz w:val="24"/>
          <w:szCs w:val="24"/>
        </w:rPr>
        <w:t xml:space="preserve"> The authors have read the CARE Checklist (2016), and the manuscript was prepared and revised according to the CARE Checklist (2016)</w:t>
      </w:r>
    </w:p>
    <w:p w14:paraId="1E7D0A6A" w14:textId="11690462" w:rsidR="00E46064" w:rsidRPr="00D37079" w:rsidRDefault="00E46064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</w:p>
    <w:p w14:paraId="04D9DF53" w14:textId="105B7509" w:rsidR="00166970" w:rsidRPr="00D37079" w:rsidRDefault="00166970" w:rsidP="00D37079">
      <w:pPr>
        <w:adjustRightInd w:val="0"/>
        <w:spacing w:line="360" w:lineRule="auto"/>
        <w:rPr>
          <w:rStyle w:val="a3"/>
          <w:rFonts w:ascii="Book Antiqua" w:hAnsi="Book Antiqua" w:cs="Arial"/>
          <w:color w:val="333333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Open-Access: </w:t>
      </w:r>
      <w:r w:rsidRPr="00D37079">
        <w:rPr>
          <w:rFonts w:ascii="Book Antiqua" w:hAnsi="Book Antiqua" w:cs="Times New Roman"/>
          <w:color w:val="333333"/>
          <w:sz w:val="24"/>
          <w:szCs w:val="24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r w:rsidRPr="00D37079">
        <w:rPr>
          <w:rFonts w:ascii="Book Antiqua" w:hAnsi="Book Antiqua" w:cs="Times New Roman"/>
          <w:sz w:val="24"/>
          <w:szCs w:val="24"/>
        </w:rPr>
        <w:t>http://creativecommons.org/licenses/by-nc/4.0/</w:t>
      </w:r>
    </w:p>
    <w:p w14:paraId="0B5E9208" w14:textId="6C4723CC" w:rsidR="00166970" w:rsidRPr="00D37079" w:rsidRDefault="00166970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</w:p>
    <w:p w14:paraId="00353490" w14:textId="475A1953" w:rsidR="000D136E" w:rsidRPr="00D37079" w:rsidRDefault="000D136E" w:rsidP="00D37079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Manuscript source: </w:t>
      </w:r>
      <w:r w:rsidR="00AF15D9" w:rsidRPr="00D37079">
        <w:rPr>
          <w:rFonts w:ascii="Book Antiqua" w:hAnsi="Book Antiqua" w:cs="Times New Roman"/>
          <w:kern w:val="0"/>
          <w:sz w:val="24"/>
          <w:szCs w:val="24"/>
        </w:rPr>
        <w:t>Unsolicited manuscript</w:t>
      </w:r>
    </w:p>
    <w:p w14:paraId="09CE4229" w14:textId="77777777" w:rsidR="000D136E" w:rsidRPr="00D37079" w:rsidRDefault="000D136E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</w:p>
    <w:p w14:paraId="698F2CBA" w14:textId="6175F878" w:rsidR="00E46064" w:rsidRPr="00D37079" w:rsidRDefault="00E46064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Correspond</w:t>
      </w:r>
      <w:r w:rsidR="00F64018"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ing</w:t>
      </w:r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="00F64018"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author:</w:t>
      </w:r>
      <w:r w:rsidRPr="00D3707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Jia</w:t>
      </w:r>
      <w:proofErr w:type="spellEnd"/>
      <w:r w:rsidR="00F64018"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-</w:t>
      </w:r>
      <w:r w:rsidRPr="00D37079">
        <w:rPr>
          <w:rFonts w:ascii="Book Antiqua" w:hAnsi="Book Antiqua" w:cs="Times New Roman"/>
          <w:b/>
          <w:bCs/>
          <w:caps/>
          <w:kern w:val="0"/>
          <w:sz w:val="24"/>
          <w:szCs w:val="24"/>
        </w:rPr>
        <w:t>m</w:t>
      </w:r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ing Qian, MD</w:t>
      </w:r>
      <w:r w:rsidR="00F64018"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,</w:t>
      </w:r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Professor,</w:t>
      </w:r>
      <w:r w:rsidRPr="00D37079">
        <w:rPr>
          <w:rFonts w:ascii="Book Antiqua" w:hAnsi="Book Antiqua" w:cs="Times New Roman"/>
          <w:kern w:val="0"/>
          <w:sz w:val="24"/>
          <w:szCs w:val="24"/>
        </w:rPr>
        <w:t xml:space="preserve"> Department of Gastroenterology, Peking Union Medical College Hospital, </w:t>
      </w:r>
      <w:r w:rsidRPr="00D37079">
        <w:rPr>
          <w:rFonts w:ascii="Book Antiqua" w:hAnsi="Book Antiqua" w:cs="Times New Roman"/>
          <w:sz w:val="24"/>
          <w:szCs w:val="24"/>
        </w:rPr>
        <w:t>Chin</w:t>
      </w:r>
      <w:r w:rsidR="004019F2" w:rsidRPr="00D37079">
        <w:rPr>
          <w:rFonts w:ascii="Book Antiqua" w:hAnsi="Book Antiqua" w:cs="Times New Roman"/>
          <w:sz w:val="24"/>
          <w:szCs w:val="24"/>
        </w:rPr>
        <w:t xml:space="preserve">ese Academy </w:t>
      </w:r>
      <w:r w:rsidR="004019F2" w:rsidRPr="00D37079">
        <w:rPr>
          <w:rFonts w:ascii="Book Antiqua" w:hAnsi="Book Antiqua" w:cs="Times New Roman"/>
          <w:sz w:val="24"/>
          <w:szCs w:val="24"/>
        </w:rPr>
        <w:lastRenderedPageBreak/>
        <w:t>of Medical Science and</w:t>
      </w:r>
      <w:r w:rsidRPr="00D37079">
        <w:rPr>
          <w:rFonts w:ascii="Book Antiqua" w:hAnsi="Book Antiqua" w:cs="Times New Roman"/>
          <w:sz w:val="24"/>
          <w:szCs w:val="24"/>
        </w:rPr>
        <w:t xml:space="preserve"> Peking Union Medical College</w:t>
      </w:r>
      <w:r w:rsidR="00F64018" w:rsidRPr="00D37079">
        <w:rPr>
          <w:rFonts w:ascii="Book Antiqua" w:hAnsi="Book Antiqua" w:cs="Times New Roman"/>
          <w:sz w:val="24"/>
          <w:szCs w:val="24"/>
        </w:rPr>
        <w:t>,</w:t>
      </w:r>
      <w:r w:rsidRPr="00D37079">
        <w:rPr>
          <w:rFonts w:ascii="Book Antiqua" w:hAnsi="Book Antiqua" w:cs="Times New Roman"/>
          <w:sz w:val="24"/>
          <w:szCs w:val="24"/>
        </w:rPr>
        <w:t xml:space="preserve"> No.</w:t>
      </w:r>
      <w:r w:rsidR="00F64018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 xml:space="preserve">1 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Shuaifuyuan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Dongcheng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 District, Beijing 100730, China. </w:t>
      </w:r>
      <w:hyperlink r:id="rId8" w:history="1">
        <w:r w:rsidR="00C22077" w:rsidRPr="00D37079">
          <w:rPr>
            <w:rStyle w:val="a3"/>
            <w:rFonts w:ascii="Book Antiqua" w:hAnsi="Book Antiqua" w:cs="Times New Roman"/>
            <w:sz w:val="24"/>
            <w:szCs w:val="24"/>
          </w:rPr>
          <w:t>qianjiaming1957@126.com</w:t>
        </w:r>
      </w:hyperlink>
    </w:p>
    <w:p w14:paraId="7BD5966E" w14:textId="70C3119A" w:rsidR="00E46064" w:rsidRPr="00D37079" w:rsidRDefault="00E46064" w:rsidP="00D37079">
      <w:pPr>
        <w:adjustRightInd w:val="0"/>
        <w:spacing w:line="360" w:lineRule="auto"/>
        <w:rPr>
          <w:rStyle w:val="a3"/>
          <w:rFonts w:ascii="Book Antiqua" w:hAnsi="Book Antiqua" w:cs="Times New Roman"/>
          <w:sz w:val="24"/>
          <w:szCs w:val="24"/>
          <w:u w:val="none"/>
        </w:rPr>
      </w:pPr>
      <w:r w:rsidRPr="00D37079">
        <w:rPr>
          <w:rStyle w:val="a3"/>
          <w:rFonts w:ascii="Book Antiqua" w:hAnsi="Book Antiqua" w:cs="Times New Roman"/>
          <w:b/>
          <w:bCs/>
          <w:sz w:val="24"/>
          <w:szCs w:val="24"/>
          <w:u w:val="none"/>
        </w:rPr>
        <w:t>Telephone: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 +86-10-69155014</w:t>
      </w:r>
    </w:p>
    <w:p w14:paraId="580D3ECF" w14:textId="06873743" w:rsidR="00E46064" w:rsidRPr="00D37079" w:rsidRDefault="00E46064" w:rsidP="00D37079">
      <w:pPr>
        <w:adjustRightInd w:val="0"/>
        <w:spacing w:line="360" w:lineRule="auto"/>
        <w:rPr>
          <w:rStyle w:val="a3"/>
          <w:rFonts w:ascii="Book Antiqua" w:hAnsi="Book Antiqua" w:cs="Times New Roman"/>
          <w:sz w:val="24"/>
          <w:szCs w:val="24"/>
          <w:u w:val="none"/>
        </w:rPr>
      </w:pPr>
      <w:r w:rsidRPr="00D37079">
        <w:rPr>
          <w:rStyle w:val="a3"/>
          <w:rFonts w:ascii="Book Antiqua" w:hAnsi="Book Antiqua" w:cs="Times New Roman"/>
          <w:b/>
          <w:bCs/>
          <w:sz w:val="24"/>
          <w:szCs w:val="24"/>
          <w:u w:val="none"/>
        </w:rPr>
        <w:t xml:space="preserve">Fax: 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>+86-10-69155014</w:t>
      </w:r>
    </w:p>
    <w:p w14:paraId="2D2D5B93" w14:textId="2AA9DECE" w:rsidR="00CD7327" w:rsidRPr="00D37079" w:rsidRDefault="00CD7327" w:rsidP="00D37079">
      <w:pPr>
        <w:adjustRightInd w:val="0"/>
        <w:spacing w:line="360" w:lineRule="auto"/>
        <w:rPr>
          <w:rStyle w:val="None"/>
          <w:rFonts w:ascii="Book Antiqua" w:hAnsi="Book Antiqua" w:cs="Times New Roman"/>
          <w:b/>
          <w:bCs/>
          <w:kern w:val="0"/>
          <w:sz w:val="24"/>
          <w:szCs w:val="24"/>
        </w:rPr>
      </w:pPr>
    </w:p>
    <w:p w14:paraId="67012B46" w14:textId="1E5CDFA2" w:rsidR="00F64018" w:rsidRPr="00D37079" w:rsidRDefault="00F64018" w:rsidP="00D37079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D37079">
        <w:rPr>
          <w:rFonts w:ascii="Book Antiqua" w:hAnsi="Book Antiqua"/>
          <w:b/>
          <w:sz w:val="24"/>
          <w:szCs w:val="24"/>
        </w:rPr>
        <w:t xml:space="preserve">Received: </w:t>
      </w:r>
      <w:r w:rsidR="007F351E" w:rsidRPr="00D37079">
        <w:rPr>
          <w:rFonts w:ascii="Book Antiqua" w:hAnsi="Book Antiqua"/>
          <w:sz w:val="24"/>
          <w:szCs w:val="24"/>
        </w:rPr>
        <w:t>September 22, 2019</w:t>
      </w:r>
      <w:r w:rsidRPr="00D37079">
        <w:rPr>
          <w:rFonts w:ascii="Book Antiqua" w:hAnsi="Book Antiqua"/>
          <w:b/>
          <w:sz w:val="24"/>
          <w:szCs w:val="24"/>
        </w:rPr>
        <w:t xml:space="preserve">  </w:t>
      </w:r>
    </w:p>
    <w:p w14:paraId="32E5FD17" w14:textId="2646B078" w:rsidR="00F64018" w:rsidRPr="00D37079" w:rsidRDefault="00F64018" w:rsidP="00D37079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D37079">
        <w:rPr>
          <w:rFonts w:ascii="Book Antiqua" w:hAnsi="Book Antiqua"/>
          <w:b/>
          <w:sz w:val="24"/>
          <w:szCs w:val="24"/>
        </w:rPr>
        <w:t>Peer-review started:</w:t>
      </w:r>
      <w:r w:rsidR="007F351E" w:rsidRPr="00D37079">
        <w:rPr>
          <w:rFonts w:ascii="Book Antiqua" w:hAnsi="Book Antiqua"/>
          <w:b/>
          <w:sz w:val="24"/>
          <w:szCs w:val="24"/>
        </w:rPr>
        <w:t xml:space="preserve"> </w:t>
      </w:r>
      <w:r w:rsidR="007F351E" w:rsidRPr="00D37079">
        <w:rPr>
          <w:rFonts w:ascii="Book Antiqua" w:hAnsi="Book Antiqua"/>
          <w:sz w:val="24"/>
          <w:szCs w:val="24"/>
        </w:rPr>
        <w:t>September 22, 2019</w:t>
      </w:r>
    </w:p>
    <w:p w14:paraId="3C2B1AF8" w14:textId="5D4B18AF" w:rsidR="00F64018" w:rsidRPr="00D37079" w:rsidRDefault="00F64018" w:rsidP="00D37079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D37079">
        <w:rPr>
          <w:rFonts w:ascii="Book Antiqua" w:hAnsi="Book Antiqua"/>
          <w:b/>
          <w:sz w:val="24"/>
          <w:szCs w:val="24"/>
        </w:rPr>
        <w:t>First decision:</w:t>
      </w:r>
      <w:r w:rsidR="007F351E" w:rsidRPr="00D37079">
        <w:rPr>
          <w:rFonts w:ascii="Book Antiqua" w:hAnsi="Book Antiqua"/>
          <w:b/>
          <w:sz w:val="24"/>
          <w:szCs w:val="24"/>
        </w:rPr>
        <w:t xml:space="preserve"> </w:t>
      </w:r>
      <w:bookmarkStart w:id="0" w:name="OLE_LINK14"/>
      <w:bookmarkStart w:id="1" w:name="OLE_LINK15"/>
      <w:r w:rsidR="008246A3" w:rsidRPr="00D37079">
        <w:rPr>
          <w:rFonts w:ascii="Book Antiqua" w:hAnsi="Book Antiqua"/>
          <w:sz w:val="24"/>
          <w:szCs w:val="24"/>
        </w:rPr>
        <w:t>October</w:t>
      </w:r>
      <w:bookmarkEnd w:id="0"/>
      <w:bookmarkEnd w:id="1"/>
      <w:r w:rsidR="008246A3" w:rsidRPr="00D37079">
        <w:rPr>
          <w:rFonts w:ascii="Book Antiqua" w:hAnsi="Book Antiqua"/>
          <w:sz w:val="24"/>
          <w:szCs w:val="24"/>
        </w:rPr>
        <w:t xml:space="preserve"> 24, 2019</w:t>
      </w:r>
    </w:p>
    <w:p w14:paraId="5CB67E19" w14:textId="1D9812D7" w:rsidR="00F64018" w:rsidRPr="00D37079" w:rsidRDefault="00F64018" w:rsidP="00D37079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D37079">
        <w:rPr>
          <w:rFonts w:ascii="Book Antiqua" w:hAnsi="Book Antiqua"/>
          <w:b/>
          <w:sz w:val="24"/>
          <w:szCs w:val="24"/>
        </w:rPr>
        <w:t xml:space="preserve">Revised: </w:t>
      </w:r>
      <w:r w:rsidR="00EE22EB" w:rsidRPr="00D37079">
        <w:rPr>
          <w:rFonts w:ascii="Book Antiqua" w:hAnsi="Book Antiqua"/>
          <w:sz w:val="24"/>
          <w:szCs w:val="24"/>
        </w:rPr>
        <w:t>November 3, 2019</w:t>
      </w:r>
    </w:p>
    <w:p w14:paraId="60107566" w14:textId="1EBB6EB9" w:rsidR="00F64018" w:rsidRPr="00D37079" w:rsidRDefault="00F64018" w:rsidP="00D37079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D37079">
        <w:rPr>
          <w:rFonts w:ascii="Book Antiqua" w:hAnsi="Book Antiqua"/>
          <w:b/>
          <w:sz w:val="24"/>
          <w:szCs w:val="24"/>
        </w:rPr>
        <w:t>Accepted:</w:t>
      </w:r>
      <w:r w:rsidR="00EA430A" w:rsidRPr="00D37079">
        <w:rPr>
          <w:rFonts w:ascii="Book Antiqua" w:hAnsi="Book Antiqua"/>
          <w:sz w:val="24"/>
          <w:szCs w:val="24"/>
        </w:rPr>
        <w:t xml:space="preserve"> November 15, 2019</w:t>
      </w:r>
      <w:r w:rsidRPr="00D37079">
        <w:rPr>
          <w:rFonts w:ascii="Book Antiqua" w:hAnsi="Book Antiqua"/>
          <w:sz w:val="24"/>
          <w:szCs w:val="24"/>
        </w:rPr>
        <w:t xml:space="preserve">  </w:t>
      </w:r>
    </w:p>
    <w:p w14:paraId="7274AE9B" w14:textId="77777777" w:rsidR="00F64018" w:rsidRPr="00D37079" w:rsidRDefault="00F64018" w:rsidP="00D37079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D37079">
        <w:rPr>
          <w:rFonts w:ascii="Book Antiqua" w:hAnsi="Book Antiqua"/>
          <w:b/>
          <w:sz w:val="24"/>
          <w:szCs w:val="24"/>
        </w:rPr>
        <w:t>Article in press:</w:t>
      </w:r>
    </w:p>
    <w:p w14:paraId="015B6760" w14:textId="77777777" w:rsidR="00F64018" w:rsidRPr="00D37079" w:rsidRDefault="00F64018" w:rsidP="00D37079">
      <w:pPr>
        <w:spacing w:line="360" w:lineRule="auto"/>
        <w:rPr>
          <w:rFonts w:ascii="Book Antiqua" w:hAnsi="Book Antiqua"/>
          <w:sz w:val="24"/>
          <w:szCs w:val="24"/>
        </w:rPr>
      </w:pPr>
      <w:r w:rsidRPr="00D37079">
        <w:rPr>
          <w:rFonts w:ascii="Book Antiqua" w:hAnsi="Book Antiqua"/>
          <w:b/>
          <w:sz w:val="24"/>
          <w:szCs w:val="24"/>
        </w:rPr>
        <w:t>Published online:</w:t>
      </w:r>
    </w:p>
    <w:p w14:paraId="70BCEBA5" w14:textId="3D356BA8" w:rsidR="009E4856" w:rsidRPr="00D37079" w:rsidRDefault="009E4856" w:rsidP="00D37079">
      <w:pPr>
        <w:adjustRightIn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D14B441" w14:textId="70A7CEFE" w:rsidR="00B614F4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37079">
        <w:rPr>
          <w:rFonts w:ascii="Book Antiqua" w:hAnsi="Book Antiqua" w:cs="Times New Roman"/>
          <w:b/>
          <w:sz w:val="24"/>
          <w:szCs w:val="24"/>
        </w:rPr>
        <w:t>Abstract</w:t>
      </w:r>
    </w:p>
    <w:p w14:paraId="6E53CEF1" w14:textId="77777777" w:rsidR="00C82C36" w:rsidRPr="00D37079" w:rsidRDefault="00C82C36" w:rsidP="00D37079">
      <w:pPr>
        <w:adjustRightIn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D37079">
        <w:rPr>
          <w:rFonts w:ascii="Book Antiqua" w:hAnsi="Book Antiqua" w:cs="Times New Roman"/>
          <w:b/>
          <w:i/>
          <w:iCs/>
          <w:sz w:val="24"/>
          <w:szCs w:val="24"/>
        </w:rPr>
        <w:t>BACKGROUND</w:t>
      </w:r>
    </w:p>
    <w:p w14:paraId="3AB36A8B" w14:textId="2C13F9B3" w:rsidR="00CD7327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kern w:val="36"/>
          <w:sz w:val="24"/>
          <w:szCs w:val="24"/>
        </w:rPr>
      </w:pPr>
      <w:proofErr w:type="spellStart"/>
      <w:r w:rsidRPr="00D37079">
        <w:rPr>
          <w:rFonts w:ascii="Book Antiqua" w:hAnsi="Book Antiqua" w:cs="Times New Roman"/>
          <w:kern w:val="36"/>
          <w:sz w:val="24"/>
          <w:szCs w:val="24"/>
        </w:rPr>
        <w:t>Lymphangioma</w:t>
      </w:r>
      <w:proofErr w:type="spellEnd"/>
      <w:r w:rsidRPr="00D37079">
        <w:rPr>
          <w:rFonts w:ascii="Book Antiqua" w:hAnsi="Book Antiqua" w:cs="Times New Roman"/>
          <w:kern w:val="36"/>
          <w:sz w:val="24"/>
          <w:szCs w:val="24"/>
        </w:rPr>
        <w:t xml:space="preserve"> is a benign lesion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 xml:space="preserve">that </w:t>
      </w:r>
      <w:r w:rsidR="001B6D07" w:rsidRPr="00D37079">
        <w:rPr>
          <w:rFonts w:ascii="Book Antiqua" w:hAnsi="Book Antiqua" w:cs="Times New Roman"/>
          <w:kern w:val="36"/>
          <w:sz w:val="24"/>
          <w:szCs w:val="24"/>
        </w:rPr>
        <w:t>rarely involve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>s</w:t>
      </w:r>
      <w:r w:rsidR="001B6D07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 xml:space="preserve">the gastrointestinal </w:t>
      </w:r>
      <w:r w:rsidR="001B6D07" w:rsidRPr="00D37079">
        <w:rPr>
          <w:rFonts w:ascii="Book Antiqua" w:hAnsi="Book Antiqua" w:cs="Times New Roman"/>
          <w:kern w:val="36"/>
          <w:sz w:val="24"/>
          <w:szCs w:val="24"/>
        </w:rPr>
        <w:t xml:space="preserve">tract, especially in adults. </w:t>
      </w:r>
      <w:r w:rsidR="001B6D07" w:rsidRPr="00D37079">
        <w:rPr>
          <w:rFonts w:ascii="Book Antiqua" w:hAnsi="Book Antiqua" w:cs="Times New Roman"/>
          <w:sz w:val="24"/>
          <w:szCs w:val="24"/>
        </w:rPr>
        <w:t>S</w:t>
      </w:r>
      <w:r w:rsidRPr="00D37079">
        <w:rPr>
          <w:rFonts w:ascii="Book Antiqua" w:hAnsi="Book Antiqua" w:cs="Times New Roman"/>
          <w:sz w:val="24"/>
          <w:szCs w:val="24"/>
        </w:rPr>
        <w:t xml:space="preserve">mall bowel 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lymphangioma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1B6D07" w:rsidRPr="00D37079">
        <w:rPr>
          <w:rFonts w:ascii="Book Antiqua" w:hAnsi="Book Antiqua" w:cs="Times New Roman"/>
          <w:sz w:val="24"/>
          <w:szCs w:val="24"/>
        </w:rPr>
        <w:t>is</w:t>
      </w:r>
      <w:r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6B3B48" w:rsidRPr="00D37079">
        <w:rPr>
          <w:rFonts w:ascii="Book Antiqua" w:hAnsi="Book Antiqua" w:cs="Times New Roman"/>
          <w:sz w:val="24"/>
          <w:szCs w:val="24"/>
        </w:rPr>
        <w:t xml:space="preserve">a </w:t>
      </w:r>
      <w:r w:rsidRPr="00D37079">
        <w:rPr>
          <w:rFonts w:ascii="Book Antiqua" w:hAnsi="Book Antiqua" w:cs="Times New Roman"/>
          <w:sz w:val="24"/>
          <w:szCs w:val="24"/>
        </w:rPr>
        <w:t>rare cause of gastrointestinal bleeding.</w:t>
      </w:r>
      <w:r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>Here</w:t>
      </w:r>
      <w:r w:rsidR="008B6812">
        <w:rPr>
          <w:rFonts w:ascii="Book Antiqua" w:hAnsi="Book Antiqua" w:cs="Times New Roman"/>
          <w:kern w:val="36"/>
          <w:sz w:val="24"/>
          <w:szCs w:val="24"/>
        </w:rPr>
        <w:t>,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 xml:space="preserve"> we </w:t>
      </w:r>
      <w:r w:rsidR="008B6812">
        <w:rPr>
          <w:rFonts w:ascii="Book Antiqua" w:hAnsi="Book Antiqua" w:cs="Times New Roman"/>
          <w:kern w:val="36"/>
          <w:sz w:val="24"/>
          <w:szCs w:val="24"/>
        </w:rPr>
        <w:t>report</w:t>
      </w:r>
      <w:r w:rsidR="008B6812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7D1616" w:rsidRPr="00D37079">
        <w:rPr>
          <w:rFonts w:ascii="Book Antiqua" w:hAnsi="Book Antiqua" w:cs="Times New Roman"/>
          <w:kern w:val="36"/>
          <w:sz w:val="24"/>
          <w:szCs w:val="24"/>
        </w:rPr>
        <w:t xml:space="preserve">a case of an adult diagnosed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 xml:space="preserve">with </w:t>
      </w:r>
      <w:proofErr w:type="spellStart"/>
      <w:r w:rsidR="00AE02A4" w:rsidRPr="00D37079">
        <w:rPr>
          <w:rFonts w:ascii="Book Antiqua" w:hAnsi="Book Antiqua" w:cs="Times New Roman"/>
          <w:kern w:val="36"/>
          <w:sz w:val="24"/>
          <w:szCs w:val="24"/>
        </w:rPr>
        <w:t>jejunal</w:t>
      </w:r>
      <w:proofErr w:type="spellEnd"/>
      <w:r w:rsidR="007D1616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proofErr w:type="spellStart"/>
      <w:r w:rsidR="007D1616" w:rsidRPr="00D37079">
        <w:rPr>
          <w:rFonts w:ascii="Book Antiqua" w:hAnsi="Book Antiqua" w:cs="Times New Roman"/>
          <w:kern w:val="36"/>
          <w:sz w:val="24"/>
          <w:szCs w:val="24"/>
        </w:rPr>
        <w:t>lymphangioma</w:t>
      </w:r>
      <w:proofErr w:type="spellEnd"/>
      <w:r w:rsidR="007D1616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>presenting with</w:t>
      </w:r>
      <w:r w:rsidR="007D1616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>melena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 xml:space="preserve">, </w:t>
      </w:r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 xml:space="preserve">anemia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 xml:space="preserve">and </w:t>
      </w:r>
      <w:proofErr w:type="spellStart"/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>hypogammaglobulinemia</w:t>
      </w:r>
      <w:proofErr w:type="spellEnd"/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>.</w:t>
      </w:r>
      <w:bookmarkStart w:id="2" w:name="_Hlk23260973"/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>We also</w:t>
      </w:r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 xml:space="preserve"> summarize and analyze all 2</w:t>
      </w:r>
      <w:r w:rsidR="00C132AA" w:rsidRPr="00D37079">
        <w:rPr>
          <w:rFonts w:ascii="Book Antiqua" w:hAnsi="Book Antiqua" w:cs="Times New Roman"/>
          <w:kern w:val="36"/>
          <w:sz w:val="24"/>
          <w:szCs w:val="24"/>
        </w:rPr>
        <w:t>3</w:t>
      </w:r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 xml:space="preserve"> reported cases from 19</w:t>
      </w:r>
      <w:r w:rsidR="003768A4" w:rsidRPr="00D37079">
        <w:rPr>
          <w:rFonts w:ascii="Book Antiqua" w:hAnsi="Book Antiqua" w:cs="Times New Roman"/>
          <w:kern w:val="36"/>
          <w:sz w:val="24"/>
          <w:szCs w:val="24"/>
        </w:rPr>
        <w:t>61</w:t>
      </w:r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 xml:space="preserve"> to 2019</w:t>
      </w:r>
      <w:r w:rsidR="008B6812">
        <w:rPr>
          <w:rFonts w:ascii="Book Antiqua" w:hAnsi="Book Antiqua" w:cs="Times New Roman"/>
          <w:kern w:val="36"/>
          <w:sz w:val="24"/>
          <w:szCs w:val="24"/>
        </w:rPr>
        <w:t>,</w:t>
      </w:r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 xml:space="preserve">and </w:t>
      </w:r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 xml:space="preserve">propose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>an</w:t>
      </w:r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 xml:space="preserve"> algorithm</w:t>
      </w:r>
      <w:r w:rsidR="00A0341A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 xml:space="preserve">for identification and management of small bowel </w:t>
      </w:r>
      <w:proofErr w:type="spellStart"/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>lymphangioma</w:t>
      </w:r>
      <w:proofErr w:type="spellEnd"/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 xml:space="preserve">. </w:t>
      </w:r>
      <w:bookmarkEnd w:id="2"/>
    </w:p>
    <w:p w14:paraId="74C2D550" w14:textId="77777777" w:rsidR="001F5D06" w:rsidRPr="00D37079" w:rsidRDefault="001F5D06" w:rsidP="00D37079">
      <w:pPr>
        <w:adjustRightInd w:val="0"/>
        <w:spacing w:line="360" w:lineRule="auto"/>
        <w:rPr>
          <w:rFonts w:ascii="Book Antiqua" w:hAnsi="Book Antiqua" w:cs="Times New Roman"/>
          <w:kern w:val="36"/>
          <w:sz w:val="24"/>
          <w:szCs w:val="24"/>
        </w:rPr>
      </w:pPr>
    </w:p>
    <w:p w14:paraId="7693EBE5" w14:textId="77777777" w:rsidR="00C82C36" w:rsidRPr="00D37079" w:rsidRDefault="00C82C36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i/>
          <w:iCs/>
          <w:kern w:val="36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i/>
          <w:iCs/>
          <w:kern w:val="36"/>
          <w:sz w:val="24"/>
          <w:szCs w:val="24"/>
        </w:rPr>
        <w:t>CASE SUMMARY</w:t>
      </w:r>
    </w:p>
    <w:p w14:paraId="23CDAC6D" w14:textId="4C395E3F" w:rsidR="00B614F4" w:rsidRPr="00D37079" w:rsidRDefault="008634EF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 w:hint="eastAsia"/>
          <w:kern w:val="36"/>
          <w:sz w:val="24"/>
          <w:szCs w:val="24"/>
        </w:rPr>
        <w:t>A</w:t>
      </w:r>
      <w:r w:rsidR="00B614F4" w:rsidRPr="00D37079">
        <w:rPr>
          <w:rFonts w:ascii="Book Antiqua" w:hAnsi="Book Antiqua" w:cs="Times New Roman"/>
          <w:kern w:val="36"/>
          <w:sz w:val="24"/>
          <w:szCs w:val="24"/>
        </w:rPr>
        <w:t xml:space="preserve"> case of </w:t>
      </w:r>
      <w:r w:rsidR="009855A3" w:rsidRPr="00D37079">
        <w:rPr>
          <w:rFonts w:ascii="Book Antiqua" w:hAnsi="Book Antiqua" w:cs="Times New Roman"/>
          <w:kern w:val="36"/>
          <w:sz w:val="24"/>
          <w:szCs w:val="24"/>
        </w:rPr>
        <w:t xml:space="preserve">a </w:t>
      </w:r>
      <w:r w:rsidR="00B614F4" w:rsidRPr="00D37079">
        <w:rPr>
          <w:rFonts w:ascii="Book Antiqua" w:hAnsi="Book Antiqua" w:cs="Times New Roman"/>
          <w:kern w:val="36"/>
          <w:sz w:val="24"/>
          <w:szCs w:val="24"/>
        </w:rPr>
        <w:t xml:space="preserve">29-year-old </w:t>
      </w:r>
      <w:r w:rsidR="008B6812">
        <w:rPr>
          <w:rFonts w:ascii="Book Antiqua" w:hAnsi="Book Antiqua" w:cs="Times New Roman"/>
          <w:kern w:val="36"/>
          <w:sz w:val="24"/>
          <w:szCs w:val="24"/>
        </w:rPr>
        <w:t>woman</w:t>
      </w:r>
      <w:r w:rsidR="008B6812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bookmarkStart w:id="3" w:name="_Hlk23261122"/>
      <w:r w:rsidRPr="00D37079">
        <w:rPr>
          <w:rFonts w:ascii="Book Antiqua" w:hAnsi="Book Antiqua" w:cs="Times New Roman"/>
          <w:kern w:val="36"/>
          <w:sz w:val="24"/>
          <w:szCs w:val="24"/>
        </w:rPr>
        <w:t>present</w:t>
      </w:r>
      <w:r>
        <w:rPr>
          <w:rFonts w:ascii="Book Antiqua" w:hAnsi="Book Antiqua" w:cs="Times New Roman" w:hint="eastAsia"/>
          <w:kern w:val="36"/>
          <w:sz w:val="24"/>
          <w:szCs w:val="24"/>
        </w:rPr>
        <w:t>ed</w:t>
      </w:r>
      <w:r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>with persistent</w:t>
      </w:r>
      <w:r w:rsidR="00B614F4" w:rsidRPr="00D37079">
        <w:rPr>
          <w:rFonts w:ascii="Book Antiqua" w:hAnsi="Book Antiqua" w:cs="Times New Roman"/>
          <w:kern w:val="36"/>
          <w:sz w:val="24"/>
          <w:szCs w:val="24"/>
        </w:rPr>
        <w:t xml:space="preserve"> melena and iron-deficiency anemia</w:t>
      </w:r>
      <w:r w:rsidR="008B6812">
        <w:rPr>
          <w:rFonts w:ascii="Book Antiqua" w:hAnsi="Book Antiqua" w:cs="Times New Roman"/>
          <w:kern w:val="36"/>
          <w:sz w:val="24"/>
          <w:szCs w:val="24"/>
        </w:rPr>
        <w:t>,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B614F4" w:rsidRPr="00D37079">
        <w:rPr>
          <w:rFonts w:ascii="Book Antiqua" w:hAnsi="Book Antiqua" w:cs="Times New Roman"/>
          <w:kern w:val="36"/>
          <w:sz w:val="24"/>
          <w:szCs w:val="24"/>
        </w:rPr>
        <w:t xml:space="preserve">accompanied </w:t>
      </w:r>
      <w:r>
        <w:rPr>
          <w:rFonts w:ascii="Book Antiqua" w:hAnsi="Book Antiqua" w:cs="Times New Roman" w:hint="eastAsia"/>
          <w:kern w:val="36"/>
          <w:sz w:val="24"/>
          <w:szCs w:val="24"/>
        </w:rPr>
        <w:t>by</w:t>
      </w:r>
      <w:r w:rsidRPr="00D3707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B614F4" w:rsidRPr="00D37079">
        <w:rPr>
          <w:rFonts w:ascii="Book Antiqua" w:hAnsi="Book Antiqua" w:cs="Times New Roman"/>
          <w:kern w:val="0"/>
          <w:sz w:val="24"/>
          <w:szCs w:val="24"/>
        </w:rPr>
        <w:t>hypogammaglobulinemia</w:t>
      </w:r>
      <w:proofErr w:type="spellEnd"/>
      <w:r w:rsidR="00B614F4" w:rsidRPr="00D37079">
        <w:rPr>
          <w:rFonts w:ascii="Book Antiqua" w:hAnsi="Book Antiqua" w:cs="Times New Roman"/>
          <w:kern w:val="0"/>
          <w:sz w:val="24"/>
          <w:szCs w:val="24"/>
        </w:rPr>
        <w:t>.</w:t>
      </w:r>
      <w:bookmarkEnd w:id="3"/>
      <w:r w:rsidR="00067588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E024FB">
        <w:rPr>
          <w:rFonts w:ascii="Book Antiqua" w:hAnsi="Book Antiqua" w:cs="Times New Roman"/>
          <w:kern w:val="36"/>
          <w:sz w:val="24"/>
          <w:szCs w:val="24"/>
        </w:rPr>
        <w:t>No</w:t>
      </w:r>
      <w:r w:rsidR="00E024FB">
        <w:rPr>
          <w:rFonts w:ascii="Book Antiqua" w:hAnsi="Book Antiqua" w:cs="Times New Roman" w:hint="eastAsia"/>
          <w:kern w:val="36"/>
          <w:sz w:val="24"/>
          <w:szCs w:val="24"/>
        </w:rPr>
        <w:t xml:space="preserve"> lesions were found in the i</w:t>
      </w:r>
      <w:r w:rsidR="00E024FB" w:rsidRPr="00D37079">
        <w:rPr>
          <w:rFonts w:ascii="Book Antiqua" w:hAnsi="Book Antiqua" w:cs="Times New Roman"/>
          <w:kern w:val="36"/>
          <w:sz w:val="24"/>
          <w:szCs w:val="24"/>
        </w:rPr>
        <w:t xml:space="preserve">nitial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>workup with</w:t>
      </w:r>
      <w:r w:rsidR="00535BFD" w:rsidRPr="00D37079">
        <w:rPr>
          <w:rFonts w:ascii="Book Antiqua" w:hAnsi="Book Antiqua" w:cs="Times New Roman"/>
          <w:kern w:val="36"/>
          <w:sz w:val="24"/>
          <w:szCs w:val="24"/>
        </w:rPr>
        <w:t xml:space="preserve"> esophagogastroduodenoscopy, colonoscopy and computed tomography</w:t>
      </w:r>
      <w:r w:rsidR="008D3F21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9E4856" w:rsidRPr="00D37079">
        <w:rPr>
          <w:rFonts w:ascii="Book Antiqua" w:hAnsi="Book Antiqua" w:cs="Times New Roman"/>
          <w:kern w:val="36"/>
          <w:sz w:val="24"/>
          <w:szCs w:val="24"/>
        </w:rPr>
        <w:t xml:space="preserve">(CT) </w:t>
      </w:r>
      <w:proofErr w:type="spellStart"/>
      <w:r w:rsidR="00535BFD" w:rsidRPr="00D37079">
        <w:rPr>
          <w:rFonts w:ascii="Book Antiqua" w:hAnsi="Book Antiqua" w:cs="Times New Roman"/>
          <w:kern w:val="36"/>
          <w:sz w:val="24"/>
          <w:szCs w:val="24"/>
        </w:rPr>
        <w:t>enterography</w:t>
      </w:r>
      <w:proofErr w:type="spellEnd"/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>. Ultimately,</w:t>
      </w:r>
      <w:r w:rsidR="00535BFD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535BFD" w:rsidRPr="00D37079">
        <w:rPr>
          <w:rFonts w:ascii="Book Antiqua" w:hAnsi="Book Antiqua" w:cs="Times New Roman"/>
          <w:sz w:val="24"/>
          <w:szCs w:val="24"/>
        </w:rPr>
        <w:t>c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apsule endoscopy and double-balloon </w:t>
      </w:r>
      <w:proofErr w:type="spellStart"/>
      <w:r w:rsidR="00B614F4" w:rsidRPr="00D37079">
        <w:rPr>
          <w:rFonts w:ascii="Book Antiqua" w:hAnsi="Book Antiqua" w:cs="Times New Roman"/>
          <w:sz w:val="24"/>
          <w:szCs w:val="24"/>
        </w:rPr>
        <w:t>enteroscopy</w:t>
      </w:r>
      <w:proofErr w:type="spellEnd"/>
      <w:r w:rsidR="00B614F4" w:rsidRPr="00D37079">
        <w:rPr>
          <w:rFonts w:ascii="Book Antiqua" w:hAnsi="Book Antiqua" w:cs="Times New Roman"/>
          <w:sz w:val="24"/>
          <w:szCs w:val="24"/>
        </w:rPr>
        <w:t xml:space="preserve"> revealed a 3</w:t>
      </w:r>
      <w:r w:rsidR="00EE22EB" w:rsidRPr="00D37079">
        <w:rPr>
          <w:rFonts w:ascii="Book Antiqua" w:hAnsi="Book Antiqua" w:cs="Times New Roman"/>
          <w:sz w:val="24"/>
          <w:szCs w:val="24"/>
        </w:rPr>
        <w:t xml:space="preserve"> cm </w:t>
      </w:r>
      <w:r w:rsidR="00B614F4" w:rsidRPr="00D37079">
        <w:rPr>
          <w:rFonts w:ascii="Book Antiqua" w:hAnsi="Book Antiqua" w:cs="Times New Roman"/>
          <w:sz w:val="24"/>
          <w:szCs w:val="24"/>
        </w:rPr>
        <w:t>×</w:t>
      </w:r>
      <w:r w:rsidR="00EE22EB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B614F4" w:rsidRPr="00D37079">
        <w:rPr>
          <w:rFonts w:ascii="Book Antiqua" w:hAnsi="Book Antiqua" w:cs="Times New Roman"/>
          <w:sz w:val="24"/>
          <w:szCs w:val="24"/>
        </w:rPr>
        <w:t>2</w:t>
      </w:r>
      <w:r w:rsidR="00EE22EB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cm primary lesion with intensive white lymphatic </w:t>
      </w:r>
      <w:proofErr w:type="spellStart"/>
      <w:r w:rsidR="008B6812" w:rsidRPr="00D37079">
        <w:rPr>
          <w:rFonts w:ascii="Book Antiqua" w:hAnsi="Book Antiqua" w:cs="Times New Roman"/>
          <w:sz w:val="24"/>
          <w:szCs w:val="24"/>
        </w:rPr>
        <w:t>dilatat</w:t>
      </w:r>
      <w:r w:rsidR="008B6812">
        <w:rPr>
          <w:rFonts w:ascii="Book Antiqua" w:hAnsi="Book Antiqua" w:cs="Times New Roman"/>
          <w:sz w:val="24"/>
          <w:szCs w:val="24"/>
        </w:rPr>
        <w:t>ory</w:t>
      </w:r>
      <w:proofErr w:type="spellEnd"/>
      <w:r w:rsidR="008B6812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changes and visible fresh blood stains, </w:t>
      </w:r>
      <w:r w:rsidR="00B614F4" w:rsidRPr="00D37079">
        <w:rPr>
          <w:rFonts w:ascii="Book Antiqua" w:hAnsi="Book Antiqua" w:cs="Times New Roman"/>
          <w:sz w:val="24"/>
          <w:szCs w:val="24"/>
        </w:rPr>
        <w:lastRenderedPageBreak/>
        <w:t xml:space="preserve">accompanied </w:t>
      </w:r>
      <w:r w:rsidR="006B3B48" w:rsidRPr="00D37079">
        <w:rPr>
          <w:rFonts w:ascii="Book Antiqua" w:hAnsi="Book Antiqua" w:cs="Times New Roman"/>
          <w:sz w:val="24"/>
          <w:szCs w:val="24"/>
        </w:rPr>
        <w:t xml:space="preserve">by </w:t>
      </w:r>
      <w:r w:rsidR="00B614F4" w:rsidRPr="00D37079">
        <w:rPr>
          <w:rFonts w:ascii="Book Antiqua" w:hAnsi="Book Antiqua" w:cs="Times New Roman"/>
          <w:sz w:val="24"/>
          <w:szCs w:val="24"/>
        </w:rPr>
        <w:t>a small satellite lesion. The patient underwent complete surgical resection of these lesions</w:t>
      </w:r>
      <w:r w:rsidR="006B3B48" w:rsidRPr="00D37079">
        <w:rPr>
          <w:rFonts w:ascii="Book Antiqua" w:hAnsi="Book Antiqua" w:cs="Times New Roman"/>
          <w:sz w:val="24"/>
          <w:szCs w:val="24"/>
        </w:rPr>
        <w:t xml:space="preserve">, </w:t>
      </w:r>
      <w:r>
        <w:rPr>
          <w:rFonts w:ascii="Book Antiqua" w:hAnsi="Book Antiqua" w:cs="Times New Roman" w:hint="eastAsia"/>
          <w:sz w:val="24"/>
          <w:szCs w:val="24"/>
        </w:rPr>
        <w:t>and</w:t>
      </w:r>
      <w:r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6B3B48" w:rsidRPr="00D37079">
        <w:rPr>
          <w:rFonts w:ascii="Book Antiqua" w:hAnsi="Book Antiqua" w:cs="Times New Roman"/>
          <w:sz w:val="24"/>
          <w:szCs w:val="24"/>
        </w:rPr>
        <w:t>histopathologic</w:t>
      </w:r>
      <w:r w:rsidR="008B6812">
        <w:rPr>
          <w:rFonts w:ascii="Book Antiqua" w:hAnsi="Book Antiqua" w:cs="Times New Roman"/>
          <w:sz w:val="24"/>
          <w:szCs w:val="24"/>
        </w:rPr>
        <w:t>al</w:t>
      </w:r>
      <w:r w:rsidR="006B3B48" w:rsidRPr="00D37079">
        <w:rPr>
          <w:rFonts w:ascii="Book Antiqua" w:hAnsi="Book Antiqua" w:cs="Times New Roman"/>
          <w:sz w:val="24"/>
          <w:szCs w:val="24"/>
        </w:rPr>
        <w:t xml:space="preserve"> examination </w:t>
      </w:r>
      <w:r w:rsidRPr="00D37079">
        <w:rPr>
          <w:rFonts w:ascii="Book Antiqua" w:hAnsi="Book Antiqua" w:cs="Times New Roman"/>
          <w:sz w:val="24"/>
          <w:szCs w:val="24"/>
        </w:rPr>
        <w:t>confirm</w:t>
      </w:r>
      <w:r>
        <w:rPr>
          <w:rFonts w:ascii="Book Antiqua" w:hAnsi="Book Antiqua" w:cs="Times New Roman" w:hint="eastAsia"/>
          <w:sz w:val="24"/>
          <w:szCs w:val="24"/>
        </w:rPr>
        <w:t>ed</w:t>
      </w:r>
      <w:r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6B3B48" w:rsidRPr="00D37079">
        <w:rPr>
          <w:rFonts w:ascii="Book Antiqua" w:hAnsi="Book Antiqua" w:cs="Times New Roman"/>
          <w:sz w:val="24"/>
          <w:szCs w:val="24"/>
        </w:rPr>
        <w:t xml:space="preserve">a diagnosis of cavernous </w:t>
      </w:r>
      <w:proofErr w:type="spellStart"/>
      <w:r w:rsidR="006B3B48" w:rsidRPr="00D37079">
        <w:rPr>
          <w:rFonts w:ascii="Book Antiqua" w:hAnsi="Book Antiqua" w:cs="Times New Roman"/>
          <w:sz w:val="24"/>
          <w:szCs w:val="24"/>
        </w:rPr>
        <w:t>lymphangioma</w:t>
      </w:r>
      <w:proofErr w:type="spellEnd"/>
      <w:r w:rsidR="006B3B48" w:rsidRPr="00D37079">
        <w:rPr>
          <w:rFonts w:ascii="Book Antiqua" w:hAnsi="Book Antiqua" w:cs="Times New Roman"/>
          <w:sz w:val="24"/>
          <w:szCs w:val="24"/>
        </w:rPr>
        <w:t xml:space="preserve"> of the jejunum. The patient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sz w:val="24"/>
          <w:szCs w:val="24"/>
        </w:rPr>
        <w:t>showed no</w:t>
      </w:r>
      <w:r w:rsidR="006B3B48" w:rsidRPr="00D37079">
        <w:rPr>
          <w:rFonts w:ascii="Book Antiqua" w:hAnsi="Book Antiqua" w:cs="Times New Roman"/>
          <w:sz w:val="24"/>
          <w:szCs w:val="24"/>
        </w:rPr>
        <w:t xml:space="preserve"> evidence of disease </w:t>
      </w:r>
      <w:r w:rsidR="008B6812">
        <w:rPr>
          <w:rFonts w:ascii="Book Antiqua" w:hAnsi="Book Antiqua" w:cs="Times New Roman"/>
          <w:sz w:val="24"/>
          <w:szCs w:val="24"/>
        </w:rPr>
        <w:t>at the time of</w:t>
      </w:r>
      <w:r w:rsidR="006B3B48" w:rsidRPr="00D37079">
        <w:rPr>
          <w:rFonts w:ascii="Book Antiqua" w:hAnsi="Book Antiqua" w:cs="Times New Roman"/>
          <w:sz w:val="24"/>
          <w:szCs w:val="24"/>
        </w:rPr>
        <w:t xml:space="preserve"> this report</w:t>
      </w:r>
      <w:r w:rsidR="00B614F4" w:rsidRPr="00D37079">
        <w:rPr>
          <w:rFonts w:ascii="Book Antiqua" w:hAnsi="Book Antiqua" w:cs="Times New Roman"/>
          <w:sz w:val="24"/>
          <w:szCs w:val="24"/>
        </w:rPr>
        <w:t>.</w:t>
      </w:r>
    </w:p>
    <w:p w14:paraId="149A8EFE" w14:textId="77777777" w:rsidR="001F5D06" w:rsidRPr="00D37079" w:rsidRDefault="001F5D06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45C8B5F" w14:textId="77777777" w:rsidR="00C82C36" w:rsidRDefault="00C82C36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i/>
          <w:iCs/>
          <w:sz w:val="24"/>
          <w:szCs w:val="24"/>
        </w:rPr>
        <w:t>CONCLUSION</w:t>
      </w:r>
      <w:bookmarkStart w:id="4" w:name="_GoBack"/>
      <w:bookmarkEnd w:id="4"/>
    </w:p>
    <w:p w14:paraId="7A7B2B51" w14:textId="1982C0A8" w:rsidR="00C82887" w:rsidRPr="00D37079" w:rsidRDefault="00C82887" w:rsidP="00C82887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sz w:val="24"/>
          <w:szCs w:val="24"/>
        </w:rPr>
        <w:t>We recommend CT</w:t>
      </w:r>
      <w:r>
        <w:rPr>
          <w:rFonts w:ascii="Book Antiqua" w:hAnsi="Book Antiqua" w:cs="Times New Roman"/>
          <w:sz w:val="24"/>
          <w:szCs w:val="24"/>
        </w:rPr>
        <w:t xml:space="preserve">, capsule endoscopy and </w:t>
      </w:r>
      <w:proofErr w:type="spellStart"/>
      <w:r>
        <w:rPr>
          <w:rFonts w:ascii="Book Antiqua" w:hAnsi="Book Antiqua" w:cs="Times New Roman"/>
          <w:sz w:val="24"/>
          <w:szCs w:val="24"/>
        </w:rPr>
        <w:t>enteroscopy</w:t>
      </w:r>
      <w:proofErr w:type="spellEnd"/>
      <w:r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to identify the lesions</w:t>
      </w:r>
      <w:r>
        <w:rPr>
          <w:rFonts w:ascii="Book Antiqua" w:hAnsi="Book Antiqua" w:cs="Times New Roman"/>
          <w:sz w:val="24"/>
          <w:szCs w:val="24"/>
        </w:rPr>
        <w:t xml:space="preserve"> of </w:t>
      </w:r>
      <w:proofErr w:type="spellStart"/>
      <w:r>
        <w:rPr>
          <w:rFonts w:ascii="Book Antiqua" w:hAnsi="Book Antiqua" w:cs="Times New Roman"/>
          <w:sz w:val="24"/>
          <w:szCs w:val="24"/>
        </w:rPr>
        <w:t>lymphangioma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. </w:t>
      </w:r>
      <w:r>
        <w:rPr>
          <w:rFonts w:ascii="Book Antiqua" w:hAnsi="Book Antiqua" w:cs="Times New Roman"/>
          <w:sz w:val="24"/>
          <w:szCs w:val="24"/>
        </w:rPr>
        <w:t>L</w:t>
      </w:r>
      <w:r w:rsidRPr="00D37079">
        <w:rPr>
          <w:rFonts w:ascii="Book Antiqua" w:hAnsi="Book Antiqua" w:cs="Times New Roman"/>
          <w:sz w:val="24"/>
          <w:szCs w:val="24"/>
        </w:rPr>
        <w:t xml:space="preserve">aparoscopic surgery with histological diagnosis is </w:t>
      </w:r>
      <w:r w:rsidR="00783086">
        <w:rPr>
          <w:rFonts w:ascii="Book Antiqua" w:hAnsi="Book Antiqua" w:cs="Times New Roman" w:hint="eastAsia"/>
          <w:sz w:val="24"/>
          <w:szCs w:val="24"/>
        </w:rPr>
        <w:t>an</w:t>
      </w:r>
      <w:r w:rsidR="0078308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ideal curative method.</w:t>
      </w:r>
    </w:p>
    <w:p w14:paraId="05311B01" w14:textId="77777777" w:rsidR="00C82887" w:rsidRPr="00C82887" w:rsidRDefault="00C82887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</w:p>
    <w:p w14:paraId="2B025F49" w14:textId="77777777" w:rsidR="004E321D" w:rsidRPr="00D37079" w:rsidRDefault="004E321D" w:rsidP="00D37079">
      <w:pPr>
        <w:adjustRightIn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</w:p>
    <w:p w14:paraId="7BA5FE00" w14:textId="77777777" w:rsidR="00B614F4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sz w:val="24"/>
          <w:szCs w:val="24"/>
        </w:rPr>
        <w:t xml:space="preserve">Key words: </w:t>
      </w:r>
      <w:r w:rsidR="00A86948" w:rsidRPr="00D37079">
        <w:rPr>
          <w:rFonts w:ascii="Book Antiqua" w:hAnsi="Book Antiqua" w:cs="Times New Roman"/>
          <w:kern w:val="36"/>
          <w:sz w:val="24"/>
          <w:szCs w:val="24"/>
        </w:rPr>
        <w:t>A</w:t>
      </w:r>
      <w:r w:rsidRPr="00D37079">
        <w:rPr>
          <w:rFonts w:ascii="Book Antiqua" w:hAnsi="Book Antiqua" w:cs="Times New Roman"/>
          <w:kern w:val="36"/>
          <w:sz w:val="24"/>
          <w:szCs w:val="24"/>
        </w:rPr>
        <w:t>nemia;</w:t>
      </w:r>
      <w:r w:rsidR="00A86948" w:rsidRPr="00D37079">
        <w:rPr>
          <w:rFonts w:ascii="Book Antiqua" w:hAnsi="Book Antiqua" w:cs="Times New Roman"/>
          <w:sz w:val="24"/>
          <w:szCs w:val="24"/>
        </w:rPr>
        <w:t xml:space="preserve"> Case report; </w:t>
      </w:r>
      <w:proofErr w:type="gramStart"/>
      <w:r w:rsidR="00ED6F51" w:rsidRPr="00D37079">
        <w:rPr>
          <w:rFonts w:ascii="Book Antiqua" w:hAnsi="Book Antiqua" w:cs="Times New Roman"/>
          <w:sz w:val="24"/>
          <w:szCs w:val="24"/>
        </w:rPr>
        <w:t>Gastrointestinal</w:t>
      </w:r>
      <w:proofErr w:type="gramEnd"/>
      <w:r w:rsidR="00ED6F51" w:rsidRPr="00D37079">
        <w:rPr>
          <w:rFonts w:ascii="Book Antiqua" w:hAnsi="Book Antiqua" w:cs="Times New Roman"/>
          <w:sz w:val="24"/>
          <w:szCs w:val="24"/>
        </w:rPr>
        <w:t xml:space="preserve"> bleeding; </w:t>
      </w:r>
      <w:proofErr w:type="spellStart"/>
      <w:r w:rsidR="004414EA" w:rsidRPr="00D37079">
        <w:rPr>
          <w:rFonts w:ascii="Book Antiqua" w:hAnsi="Book Antiqua" w:cs="Times New Roman"/>
          <w:kern w:val="0"/>
          <w:sz w:val="24"/>
          <w:szCs w:val="24"/>
        </w:rPr>
        <w:t>Hypogammaglobulinemia</w:t>
      </w:r>
      <w:proofErr w:type="spellEnd"/>
      <w:r w:rsidR="004414EA" w:rsidRPr="00D37079">
        <w:rPr>
          <w:rFonts w:ascii="Book Antiqua" w:hAnsi="Book Antiqua" w:cs="Times New Roman"/>
          <w:sz w:val="24"/>
          <w:szCs w:val="24"/>
        </w:rPr>
        <w:t xml:space="preserve">; </w:t>
      </w:r>
      <w:r w:rsidR="00A86948" w:rsidRPr="00D37079">
        <w:rPr>
          <w:rFonts w:ascii="Book Antiqua" w:hAnsi="Book Antiqua" w:cs="Times New Roman"/>
          <w:sz w:val="24"/>
          <w:szCs w:val="24"/>
        </w:rPr>
        <w:t>J</w:t>
      </w:r>
      <w:r w:rsidRPr="00D37079">
        <w:rPr>
          <w:rFonts w:ascii="Book Antiqua" w:hAnsi="Book Antiqua" w:cs="Times New Roman"/>
          <w:sz w:val="24"/>
          <w:szCs w:val="24"/>
        </w:rPr>
        <w:t xml:space="preserve">ejunum; </w:t>
      </w:r>
      <w:proofErr w:type="spellStart"/>
      <w:r w:rsidR="00A86948" w:rsidRPr="00D37079">
        <w:rPr>
          <w:rFonts w:ascii="Book Antiqua" w:hAnsi="Book Antiqua" w:cs="Times New Roman"/>
          <w:kern w:val="36"/>
          <w:sz w:val="24"/>
          <w:szCs w:val="24"/>
        </w:rPr>
        <w:t>L</w:t>
      </w:r>
      <w:r w:rsidRPr="00D37079">
        <w:rPr>
          <w:rFonts w:ascii="Book Antiqua" w:hAnsi="Book Antiqua" w:cs="Times New Roman"/>
          <w:kern w:val="36"/>
          <w:sz w:val="24"/>
          <w:szCs w:val="24"/>
        </w:rPr>
        <w:t>ymphangioma</w:t>
      </w:r>
      <w:proofErr w:type="spellEnd"/>
    </w:p>
    <w:p w14:paraId="2A0E4335" w14:textId="7130E209" w:rsidR="00B614F4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4ABB773E" w14:textId="77777777" w:rsidR="009E4856" w:rsidRPr="00D37079" w:rsidRDefault="009E4856" w:rsidP="00D37079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5" w:name="OLE_LINK98"/>
      <w:bookmarkStart w:id="6" w:name="OLE_LINK156"/>
      <w:bookmarkStart w:id="7" w:name="OLE_LINK196"/>
      <w:bookmarkStart w:id="8" w:name="OLE_LINK217"/>
      <w:bookmarkStart w:id="9" w:name="OLE_LINK242"/>
      <w:bookmarkStart w:id="10" w:name="OLE_LINK247"/>
      <w:bookmarkStart w:id="11" w:name="OLE_LINK311"/>
      <w:bookmarkStart w:id="12" w:name="OLE_LINK312"/>
      <w:bookmarkStart w:id="13" w:name="OLE_LINK325"/>
      <w:bookmarkStart w:id="14" w:name="OLE_LINK330"/>
      <w:bookmarkStart w:id="15" w:name="OLE_LINK513"/>
      <w:bookmarkStart w:id="16" w:name="OLE_LINK514"/>
      <w:bookmarkStart w:id="17" w:name="OLE_LINK465"/>
      <w:bookmarkStart w:id="18" w:name="OLE_LINK466"/>
      <w:bookmarkStart w:id="19" w:name="OLE_LINK470"/>
      <w:bookmarkStart w:id="20" w:name="OLE_LINK471"/>
      <w:bookmarkStart w:id="21" w:name="OLE_LINK472"/>
      <w:bookmarkStart w:id="22" w:name="OLE_LINK474"/>
      <w:bookmarkStart w:id="23" w:name="OLE_LINK512"/>
      <w:bookmarkStart w:id="24" w:name="OLE_LINK800"/>
      <w:bookmarkStart w:id="25" w:name="OLE_LINK982"/>
      <w:bookmarkStart w:id="26" w:name="OLE_LINK1027"/>
      <w:bookmarkStart w:id="27" w:name="OLE_LINK504"/>
      <w:bookmarkStart w:id="28" w:name="OLE_LINK546"/>
      <w:bookmarkStart w:id="29" w:name="OLE_LINK575"/>
      <w:bookmarkStart w:id="30" w:name="OLE_LINK640"/>
      <w:bookmarkStart w:id="31" w:name="OLE_LINK672"/>
      <w:bookmarkStart w:id="32" w:name="OLE_LINK714"/>
      <w:bookmarkStart w:id="33" w:name="OLE_LINK651"/>
      <w:bookmarkStart w:id="34" w:name="OLE_LINK652"/>
      <w:bookmarkStart w:id="35" w:name="OLE_LINK744"/>
      <w:bookmarkStart w:id="36" w:name="OLE_LINK758"/>
      <w:bookmarkStart w:id="37" w:name="OLE_LINK787"/>
      <w:bookmarkStart w:id="38" w:name="OLE_LINK807"/>
      <w:bookmarkStart w:id="39" w:name="OLE_LINK820"/>
      <w:bookmarkStart w:id="40" w:name="OLE_LINK862"/>
      <w:bookmarkStart w:id="41" w:name="OLE_LINK879"/>
      <w:bookmarkStart w:id="42" w:name="OLE_LINK906"/>
      <w:bookmarkStart w:id="43" w:name="OLE_LINK928"/>
      <w:bookmarkStart w:id="44" w:name="OLE_LINK960"/>
      <w:bookmarkStart w:id="45" w:name="OLE_LINK861"/>
      <w:bookmarkStart w:id="46" w:name="OLE_LINK983"/>
      <w:bookmarkStart w:id="47" w:name="OLE_LINK1334"/>
      <w:bookmarkStart w:id="48" w:name="OLE_LINK1029"/>
      <w:bookmarkStart w:id="49" w:name="OLE_LINK1060"/>
      <w:bookmarkStart w:id="50" w:name="OLE_LINK1061"/>
      <w:bookmarkStart w:id="51" w:name="OLE_LINK1348"/>
      <w:bookmarkStart w:id="52" w:name="OLE_LINK1086"/>
      <w:bookmarkStart w:id="53" w:name="OLE_LINK1100"/>
      <w:bookmarkStart w:id="54" w:name="OLE_LINK1125"/>
      <w:bookmarkStart w:id="55" w:name="OLE_LINK1163"/>
      <w:bookmarkStart w:id="56" w:name="OLE_LINK1193"/>
      <w:bookmarkStart w:id="57" w:name="OLE_LINK1219"/>
      <w:bookmarkStart w:id="58" w:name="OLE_LINK1247"/>
      <w:bookmarkStart w:id="59" w:name="OLE_LINK1284"/>
      <w:bookmarkStart w:id="60" w:name="OLE_LINK1313"/>
      <w:bookmarkStart w:id="61" w:name="OLE_LINK1361"/>
      <w:bookmarkStart w:id="62" w:name="OLE_LINK1384"/>
      <w:bookmarkStart w:id="63" w:name="OLE_LINK1403"/>
      <w:bookmarkStart w:id="64" w:name="OLE_LINK1437"/>
      <w:bookmarkStart w:id="65" w:name="OLE_LINK1454"/>
      <w:bookmarkStart w:id="66" w:name="OLE_LINK1480"/>
      <w:bookmarkStart w:id="67" w:name="OLE_LINK1504"/>
      <w:bookmarkStart w:id="68" w:name="OLE_LINK1516"/>
      <w:bookmarkStart w:id="69" w:name="OLE_LINK135"/>
      <w:bookmarkStart w:id="70" w:name="OLE_LINK216"/>
      <w:bookmarkStart w:id="71" w:name="OLE_LINK259"/>
      <w:bookmarkStart w:id="72" w:name="OLE_LINK1186"/>
      <w:bookmarkStart w:id="73" w:name="OLE_LINK1265"/>
      <w:bookmarkStart w:id="74" w:name="OLE_LINK1373"/>
      <w:bookmarkStart w:id="75" w:name="OLE_LINK1478"/>
      <w:bookmarkStart w:id="76" w:name="OLE_LINK1644"/>
      <w:bookmarkStart w:id="77" w:name="OLE_LINK1884"/>
      <w:bookmarkStart w:id="78" w:name="OLE_LINK1885"/>
      <w:bookmarkStart w:id="79" w:name="OLE_LINK1538"/>
      <w:bookmarkStart w:id="80" w:name="OLE_LINK1539"/>
      <w:bookmarkStart w:id="81" w:name="OLE_LINK1543"/>
      <w:bookmarkStart w:id="82" w:name="OLE_LINK1549"/>
      <w:bookmarkStart w:id="83" w:name="OLE_LINK1778"/>
      <w:bookmarkStart w:id="84" w:name="OLE_LINK1756"/>
      <w:bookmarkStart w:id="85" w:name="OLE_LINK1776"/>
      <w:bookmarkStart w:id="86" w:name="OLE_LINK1777"/>
      <w:bookmarkStart w:id="87" w:name="OLE_LINK1868"/>
      <w:bookmarkStart w:id="88" w:name="OLE_LINK1744"/>
      <w:bookmarkStart w:id="89" w:name="OLE_LINK1817"/>
      <w:bookmarkStart w:id="90" w:name="OLE_LINK1835"/>
      <w:bookmarkStart w:id="91" w:name="OLE_LINK1866"/>
      <w:bookmarkStart w:id="92" w:name="OLE_LINK1882"/>
      <w:bookmarkStart w:id="93" w:name="OLE_LINK1901"/>
      <w:bookmarkStart w:id="94" w:name="OLE_LINK1902"/>
      <w:bookmarkStart w:id="95" w:name="OLE_LINK2013"/>
      <w:bookmarkStart w:id="96" w:name="OLE_LINK1894"/>
      <w:bookmarkStart w:id="97" w:name="OLE_LINK1929"/>
      <w:bookmarkStart w:id="98" w:name="OLE_LINK1941"/>
      <w:bookmarkStart w:id="99" w:name="OLE_LINK1995"/>
      <w:bookmarkStart w:id="100" w:name="OLE_LINK1938"/>
      <w:bookmarkStart w:id="101" w:name="OLE_LINK2081"/>
      <w:bookmarkStart w:id="102" w:name="OLE_LINK2082"/>
      <w:bookmarkStart w:id="103" w:name="OLE_LINK2292"/>
      <w:bookmarkStart w:id="104" w:name="OLE_LINK1931"/>
      <w:bookmarkStart w:id="105" w:name="OLE_LINK1964"/>
      <w:bookmarkStart w:id="106" w:name="OLE_LINK2020"/>
      <w:bookmarkStart w:id="107" w:name="OLE_LINK2071"/>
      <w:bookmarkStart w:id="108" w:name="OLE_LINK2134"/>
      <w:bookmarkStart w:id="109" w:name="OLE_LINK2265"/>
      <w:bookmarkStart w:id="110" w:name="OLE_LINK2562"/>
      <w:bookmarkStart w:id="111" w:name="OLE_LINK1923"/>
      <w:bookmarkStart w:id="112" w:name="OLE_LINK2192"/>
      <w:bookmarkStart w:id="113" w:name="OLE_LINK2110"/>
      <w:bookmarkStart w:id="114" w:name="OLE_LINK2445"/>
      <w:bookmarkStart w:id="115" w:name="OLE_LINK2446"/>
      <w:bookmarkStart w:id="116" w:name="OLE_LINK2169"/>
      <w:bookmarkStart w:id="117" w:name="OLE_LINK2190"/>
      <w:bookmarkStart w:id="118" w:name="OLE_LINK2331"/>
      <w:bookmarkStart w:id="119" w:name="OLE_LINK2345"/>
      <w:bookmarkStart w:id="120" w:name="OLE_LINK2467"/>
      <w:bookmarkStart w:id="121" w:name="OLE_LINK2484"/>
      <w:bookmarkStart w:id="122" w:name="OLE_LINK2157"/>
      <w:bookmarkStart w:id="123" w:name="OLE_LINK2221"/>
      <w:bookmarkStart w:id="124" w:name="OLE_LINK2252"/>
      <w:bookmarkStart w:id="125" w:name="OLE_LINK2348"/>
      <w:bookmarkStart w:id="126" w:name="OLE_LINK2451"/>
      <w:bookmarkStart w:id="127" w:name="OLE_LINK2627"/>
      <w:bookmarkStart w:id="128" w:name="OLE_LINK2482"/>
      <w:bookmarkStart w:id="129" w:name="OLE_LINK2663"/>
      <w:bookmarkStart w:id="130" w:name="OLE_LINK2761"/>
      <w:bookmarkStart w:id="131" w:name="OLE_LINK2856"/>
      <w:bookmarkStart w:id="132" w:name="OLE_LINK2993"/>
      <w:bookmarkStart w:id="133" w:name="OLE_LINK2643"/>
      <w:bookmarkStart w:id="134" w:name="OLE_LINK2583"/>
      <w:bookmarkStart w:id="135" w:name="OLE_LINK2762"/>
      <w:bookmarkStart w:id="136" w:name="OLE_LINK2962"/>
      <w:bookmarkStart w:id="137" w:name="OLE_LINK2582"/>
      <w:bookmarkStart w:id="138" w:name="_Hlk17899813"/>
      <w:r w:rsidRPr="00D37079">
        <w:rPr>
          <w:rFonts w:ascii="Book Antiqua" w:hAnsi="Book Antiqua"/>
          <w:b/>
          <w:sz w:val="24"/>
          <w:szCs w:val="24"/>
          <w:lang w:val="en-GB"/>
        </w:rPr>
        <w:t xml:space="preserve">© </w:t>
      </w:r>
      <w:r w:rsidRPr="00D37079">
        <w:rPr>
          <w:rFonts w:ascii="Book Antiqua" w:eastAsia="AdvTimes" w:hAnsi="Book Antiqua" w:cs="AdvTimes"/>
          <w:b/>
          <w:sz w:val="24"/>
          <w:szCs w:val="24"/>
        </w:rPr>
        <w:t>The Author(s) 201</w:t>
      </w:r>
      <w:r w:rsidRPr="00D37079">
        <w:rPr>
          <w:rFonts w:ascii="Book Antiqua" w:hAnsi="Book Antiqua" w:cs="AdvTimes"/>
          <w:b/>
          <w:sz w:val="24"/>
          <w:szCs w:val="24"/>
        </w:rPr>
        <w:t>9</w:t>
      </w:r>
      <w:r w:rsidRPr="00D37079">
        <w:rPr>
          <w:rFonts w:ascii="Book Antiqua" w:eastAsia="AdvTimes" w:hAnsi="Book Antiqua" w:cs="AdvTimes"/>
          <w:sz w:val="24"/>
          <w:szCs w:val="24"/>
        </w:rPr>
        <w:t xml:space="preserve"> Published by </w:t>
      </w:r>
      <w:proofErr w:type="spellStart"/>
      <w:r w:rsidRPr="00D37079">
        <w:rPr>
          <w:rFonts w:ascii="Book Antiqua" w:hAnsi="Book Antiqua"/>
          <w:sz w:val="24"/>
          <w:szCs w:val="24"/>
          <w:lang w:val="en-GB"/>
        </w:rPr>
        <w:t>Baishideng</w:t>
      </w:r>
      <w:proofErr w:type="spellEnd"/>
      <w:r w:rsidRPr="00D37079">
        <w:rPr>
          <w:rFonts w:ascii="Book Antiqua" w:hAnsi="Book Antiqua"/>
          <w:sz w:val="24"/>
          <w:szCs w:val="24"/>
          <w:lang w:val="en-GB"/>
        </w:rPr>
        <w:t xml:space="preserve"> Publishing Group Inc.</w:t>
      </w:r>
      <w:r w:rsidRPr="00D37079">
        <w:rPr>
          <w:rFonts w:ascii="Book Antiqua" w:hAnsi="Book Antiqua"/>
          <w:sz w:val="24"/>
          <w:szCs w:val="24"/>
        </w:rPr>
        <w:t xml:space="preserve"> All rights reserved.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bookmarkEnd w:id="138"/>
    <w:p w14:paraId="7B5C769E" w14:textId="77777777" w:rsidR="009E4856" w:rsidRPr="00D37079" w:rsidRDefault="009E4856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1A3EADA8" w14:textId="0A648184" w:rsidR="00680C79" w:rsidRPr="00D37079" w:rsidRDefault="00680C79" w:rsidP="00D37079">
      <w:pPr>
        <w:pStyle w:val="ad"/>
        <w:spacing w:before="0" w:after="0" w:line="360" w:lineRule="auto"/>
        <w:jc w:val="both"/>
        <w:rPr>
          <w:rFonts w:ascii="Book Antiqua" w:eastAsiaTheme="minorEastAsia" w:hAnsi="Book Antiqua" w:cs="Times New Roman"/>
          <w:kern w:val="2"/>
        </w:rPr>
      </w:pPr>
      <w:r w:rsidRPr="00D37079">
        <w:rPr>
          <w:rFonts w:ascii="Book Antiqua" w:hAnsi="Book Antiqua" w:cs="Times New Roman"/>
          <w:b/>
          <w:bCs/>
        </w:rPr>
        <w:t>Core tip:</w:t>
      </w:r>
      <w:r w:rsidRPr="00D37079">
        <w:rPr>
          <w:rFonts w:ascii="Book Antiqua" w:hAnsi="Book Antiqua"/>
          <w:kern w:val="36"/>
        </w:rPr>
        <w:t xml:space="preserve"> </w:t>
      </w:r>
      <w:proofErr w:type="spellStart"/>
      <w:r w:rsidRPr="00D37079">
        <w:rPr>
          <w:rFonts w:ascii="Book Antiqua" w:hAnsi="Book Antiqua"/>
          <w:kern w:val="36"/>
        </w:rPr>
        <w:t>L</w:t>
      </w:r>
      <w:r w:rsidRPr="00D37079">
        <w:rPr>
          <w:rFonts w:ascii="Book Antiqua" w:eastAsiaTheme="minorEastAsia" w:hAnsi="Book Antiqua" w:cs="Times New Roman"/>
          <w:kern w:val="2"/>
        </w:rPr>
        <w:t>ymphangioma</w:t>
      </w:r>
      <w:proofErr w:type="spellEnd"/>
      <w:r w:rsidRPr="00D37079">
        <w:rPr>
          <w:rFonts w:ascii="Book Antiqua" w:eastAsiaTheme="minorEastAsia" w:hAnsi="Book Antiqua" w:cs="Times New Roman"/>
          <w:kern w:val="2"/>
        </w:rPr>
        <w:t xml:space="preserve"> is a benign lesion</w:t>
      </w:r>
      <w:r w:rsidR="000577BB" w:rsidRPr="00D37079">
        <w:rPr>
          <w:rFonts w:ascii="Book Antiqua" w:eastAsiaTheme="minorEastAsia" w:hAnsi="Book Antiqua" w:cs="Times New Roman"/>
          <w:kern w:val="2"/>
        </w:rPr>
        <w:t xml:space="preserve"> </w:t>
      </w:r>
      <w:r w:rsidR="008E6BA6">
        <w:rPr>
          <w:rFonts w:ascii="Book Antiqua" w:eastAsiaTheme="minorEastAsia" w:hAnsi="Book Antiqua" w:cs="Times New Roman"/>
          <w:kern w:val="2"/>
        </w:rPr>
        <w:t>that</w:t>
      </w:r>
      <w:r w:rsidR="008E6BA6" w:rsidRPr="00D37079">
        <w:rPr>
          <w:rFonts w:ascii="Book Antiqua" w:eastAsiaTheme="minorEastAsia" w:hAnsi="Book Antiqua" w:cs="Times New Roman"/>
          <w:kern w:val="2"/>
        </w:rPr>
        <w:t xml:space="preserve"> </w:t>
      </w:r>
      <w:r w:rsidR="000577BB" w:rsidRPr="00D37079">
        <w:rPr>
          <w:rFonts w:ascii="Book Antiqua" w:eastAsiaTheme="minorEastAsia" w:hAnsi="Book Antiqua" w:cs="Times New Roman"/>
          <w:kern w:val="2"/>
        </w:rPr>
        <w:t xml:space="preserve">rarely occurs in </w:t>
      </w:r>
      <w:r w:rsidR="008E6BA6">
        <w:rPr>
          <w:rFonts w:ascii="Book Antiqua" w:eastAsiaTheme="minorEastAsia" w:hAnsi="Book Antiqua" w:cs="Times New Roman"/>
          <w:kern w:val="2"/>
        </w:rPr>
        <w:t xml:space="preserve">the </w:t>
      </w:r>
      <w:r w:rsidR="000577BB" w:rsidRPr="00D37079">
        <w:rPr>
          <w:rFonts w:ascii="Book Antiqua" w:eastAsiaTheme="minorEastAsia" w:hAnsi="Book Antiqua" w:cs="Times New Roman"/>
          <w:kern w:val="2"/>
        </w:rPr>
        <w:t xml:space="preserve">gastrointestinal </w:t>
      </w:r>
      <w:r w:rsidR="008E6BA6">
        <w:rPr>
          <w:rFonts w:ascii="Book Antiqua" w:eastAsiaTheme="minorEastAsia" w:hAnsi="Book Antiqua" w:cs="Times New Roman"/>
          <w:kern w:val="2"/>
        </w:rPr>
        <w:t xml:space="preserve">tract </w:t>
      </w:r>
      <w:r w:rsidR="000577BB" w:rsidRPr="00D37079">
        <w:rPr>
          <w:rFonts w:ascii="Book Antiqua" w:eastAsiaTheme="minorEastAsia" w:hAnsi="Book Antiqua" w:cs="Times New Roman"/>
          <w:kern w:val="2"/>
        </w:rPr>
        <w:t>of adults</w:t>
      </w:r>
      <w:r w:rsidR="008E6BA6">
        <w:rPr>
          <w:rFonts w:ascii="Book Antiqua" w:eastAsiaTheme="minorEastAsia" w:hAnsi="Book Antiqua" w:cs="Times New Roman"/>
          <w:kern w:val="2"/>
        </w:rPr>
        <w:t>.</w:t>
      </w:r>
      <w:r w:rsidR="008E6BA6" w:rsidRPr="00D37079">
        <w:rPr>
          <w:rFonts w:ascii="Book Antiqua" w:eastAsiaTheme="minorEastAsia" w:hAnsi="Book Antiqua" w:cs="Times New Roman"/>
          <w:kern w:val="2"/>
        </w:rPr>
        <w:t xml:space="preserve"> </w:t>
      </w:r>
      <w:r w:rsidR="008E6BA6">
        <w:rPr>
          <w:rFonts w:ascii="Book Antiqua" w:eastAsiaTheme="minorEastAsia" w:hAnsi="Book Antiqua" w:cs="Times New Roman"/>
          <w:kern w:val="2"/>
        </w:rPr>
        <w:t>S</w:t>
      </w:r>
      <w:r w:rsidRPr="00D37079">
        <w:rPr>
          <w:rFonts w:ascii="Book Antiqua" w:eastAsiaTheme="minorEastAsia" w:hAnsi="Book Antiqua" w:cs="Times New Roman"/>
          <w:kern w:val="2"/>
        </w:rPr>
        <w:t xml:space="preserve">mall bowel </w:t>
      </w:r>
      <w:proofErr w:type="spellStart"/>
      <w:r w:rsidRPr="00D37079">
        <w:rPr>
          <w:rFonts w:ascii="Book Antiqua" w:eastAsiaTheme="minorEastAsia" w:hAnsi="Book Antiqua" w:cs="Times New Roman"/>
          <w:kern w:val="2"/>
        </w:rPr>
        <w:t>lymphangioma</w:t>
      </w:r>
      <w:proofErr w:type="spellEnd"/>
      <w:r w:rsidRPr="00D37079">
        <w:rPr>
          <w:rFonts w:ascii="Book Antiqua" w:eastAsiaTheme="minorEastAsia" w:hAnsi="Book Antiqua" w:cs="Times New Roman"/>
          <w:kern w:val="2"/>
        </w:rPr>
        <w:t xml:space="preserve"> is </w:t>
      </w:r>
      <w:r w:rsidR="008E6BA6">
        <w:rPr>
          <w:rFonts w:ascii="Book Antiqua" w:eastAsiaTheme="minorEastAsia" w:hAnsi="Book Antiqua" w:cs="Times New Roman"/>
          <w:kern w:val="2"/>
        </w:rPr>
        <w:t xml:space="preserve">an </w:t>
      </w:r>
      <w:r w:rsidR="008E6BA6" w:rsidRPr="00D37079">
        <w:rPr>
          <w:rFonts w:ascii="Book Antiqua" w:eastAsiaTheme="minorEastAsia" w:hAnsi="Book Antiqua" w:cs="Times New Roman"/>
          <w:kern w:val="2"/>
        </w:rPr>
        <w:t xml:space="preserve">especially </w:t>
      </w:r>
      <w:r w:rsidRPr="00D37079">
        <w:rPr>
          <w:rFonts w:ascii="Book Antiqua" w:eastAsiaTheme="minorEastAsia" w:hAnsi="Book Antiqua" w:cs="Times New Roman"/>
          <w:kern w:val="2"/>
        </w:rPr>
        <w:t xml:space="preserve">rare cause of gastrointestinal bleeding. We present a case of </w:t>
      </w:r>
      <w:proofErr w:type="spellStart"/>
      <w:r w:rsidR="008E6BA6" w:rsidRPr="00D37079">
        <w:rPr>
          <w:rFonts w:ascii="Book Antiqua" w:eastAsiaTheme="minorEastAsia" w:hAnsi="Book Antiqua" w:cs="Times New Roman"/>
          <w:kern w:val="2"/>
        </w:rPr>
        <w:t>jejun</w:t>
      </w:r>
      <w:r w:rsidR="008E6BA6">
        <w:rPr>
          <w:rFonts w:ascii="Book Antiqua" w:eastAsiaTheme="minorEastAsia" w:hAnsi="Book Antiqua" w:cs="Times New Roman"/>
          <w:kern w:val="2"/>
        </w:rPr>
        <w:t>al</w:t>
      </w:r>
      <w:proofErr w:type="spellEnd"/>
      <w:r w:rsidR="008E6BA6" w:rsidRPr="00D37079">
        <w:rPr>
          <w:rFonts w:ascii="Book Antiqua" w:eastAsiaTheme="minorEastAsia" w:hAnsi="Book Antiqua" w:cs="Times New Roman"/>
          <w:kern w:val="2"/>
        </w:rPr>
        <w:t xml:space="preserve"> </w:t>
      </w:r>
      <w:proofErr w:type="spellStart"/>
      <w:r w:rsidRPr="00D37079">
        <w:rPr>
          <w:rFonts w:ascii="Book Antiqua" w:eastAsiaTheme="minorEastAsia" w:hAnsi="Book Antiqua" w:cs="Times New Roman"/>
          <w:kern w:val="2"/>
        </w:rPr>
        <w:t>lymphangioma</w:t>
      </w:r>
      <w:proofErr w:type="spellEnd"/>
      <w:r w:rsidRPr="00D37079">
        <w:rPr>
          <w:rFonts w:ascii="Book Antiqua" w:eastAsiaTheme="minorEastAsia" w:hAnsi="Book Antiqua" w:cs="Times New Roman"/>
          <w:kern w:val="2"/>
        </w:rPr>
        <w:t xml:space="preserve"> manifested as</w:t>
      </w:r>
      <w:r w:rsidR="000577BB" w:rsidRPr="00D37079">
        <w:rPr>
          <w:rFonts w:ascii="Book Antiqua" w:eastAsiaTheme="minorEastAsia" w:hAnsi="Book Antiqua" w:cs="Times New Roman"/>
          <w:kern w:val="2"/>
        </w:rPr>
        <w:t xml:space="preserve"> </w:t>
      </w:r>
      <w:r w:rsidRPr="00D37079">
        <w:rPr>
          <w:rFonts w:ascii="Book Antiqua" w:eastAsiaTheme="minorEastAsia" w:hAnsi="Book Antiqua" w:cs="Times New Roman"/>
          <w:kern w:val="2"/>
        </w:rPr>
        <w:t xml:space="preserve">melena and anemia, </w:t>
      </w:r>
      <w:r w:rsidR="000577BB" w:rsidRPr="00D37079">
        <w:rPr>
          <w:rFonts w:ascii="Book Antiqua" w:eastAsiaTheme="minorEastAsia" w:hAnsi="Book Antiqua" w:cs="Times New Roman"/>
          <w:kern w:val="2"/>
        </w:rPr>
        <w:t>accompanied by</w:t>
      </w:r>
      <w:r w:rsidRPr="00D37079">
        <w:rPr>
          <w:rFonts w:ascii="Book Antiqua" w:eastAsiaTheme="minorEastAsia" w:hAnsi="Book Antiqua" w:cs="Times New Roman"/>
          <w:kern w:val="2"/>
        </w:rPr>
        <w:t xml:space="preserve"> </w:t>
      </w:r>
      <w:proofErr w:type="spellStart"/>
      <w:r w:rsidRPr="00D37079">
        <w:rPr>
          <w:rFonts w:ascii="Book Antiqua" w:eastAsiaTheme="minorEastAsia" w:hAnsi="Book Antiqua" w:cs="Times New Roman"/>
          <w:kern w:val="2"/>
        </w:rPr>
        <w:t>hypogammaglobulinemia</w:t>
      </w:r>
      <w:proofErr w:type="spellEnd"/>
      <w:r w:rsidRPr="00D37079">
        <w:rPr>
          <w:rFonts w:ascii="Book Antiqua" w:eastAsiaTheme="minorEastAsia" w:hAnsi="Book Antiqua" w:cs="Times New Roman"/>
          <w:kern w:val="2"/>
        </w:rPr>
        <w:t xml:space="preserve">. </w:t>
      </w:r>
      <w:r w:rsidR="008E6BA6">
        <w:rPr>
          <w:rFonts w:ascii="Book Antiqua" w:eastAsiaTheme="minorEastAsia" w:hAnsi="Book Antiqua" w:cs="Times New Roman"/>
          <w:kern w:val="2"/>
        </w:rPr>
        <w:t>W</w:t>
      </w:r>
      <w:r w:rsidRPr="00D37079">
        <w:rPr>
          <w:rFonts w:ascii="Book Antiqua" w:eastAsiaTheme="minorEastAsia" w:hAnsi="Book Antiqua" w:cs="Times New Roman"/>
          <w:kern w:val="2"/>
        </w:rPr>
        <w:t xml:space="preserve">e </w:t>
      </w:r>
      <w:r w:rsidR="008634EF">
        <w:rPr>
          <w:rFonts w:ascii="Book Antiqua" w:eastAsiaTheme="minorEastAsia" w:hAnsi="Book Antiqua" w:cs="Times New Roman" w:hint="eastAsia"/>
          <w:kern w:val="2"/>
        </w:rPr>
        <w:t xml:space="preserve">also </w:t>
      </w:r>
      <w:proofErr w:type="spellStart"/>
      <w:r w:rsidRPr="00D37079">
        <w:rPr>
          <w:rFonts w:ascii="Book Antiqua" w:eastAsiaTheme="minorEastAsia" w:hAnsi="Book Antiqua" w:cs="Times New Roman"/>
          <w:kern w:val="2"/>
        </w:rPr>
        <w:t>summariz</w:t>
      </w:r>
      <w:proofErr w:type="spellEnd"/>
      <w:r w:rsidRPr="00D37079">
        <w:rPr>
          <w:rFonts w:ascii="Book Antiqua" w:eastAsiaTheme="minorEastAsia" w:hAnsi="Book Antiqua" w:cs="Times New Roman"/>
          <w:kern w:val="2"/>
        </w:rPr>
        <w:t xml:space="preserve"> and </w:t>
      </w:r>
      <w:proofErr w:type="spellStart"/>
      <w:r w:rsidRPr="00D37079">
        <w:rPr>
          <w:rFonts w:ascii="Book Antiqua" w:eastAsiaTheme="minorEastAsia" w:hAnsi="Book Antiqua" w:cs="Times New Roman"/>
          <w:kern w:val="2"/>
        </w:rPr>
        <w:t>analyz</w:t>
      </w:r>
      <w:proofErr w:type="spellEnd"/>
      <w:r w:rsidRPr="00D37079">
        <w:rPr>
          <w:rFonts w:ascii="Book Antiqua" w:eastAsiaTheme="minorEastAsia" w:hAnsi="Book Antiqua" w:cs="Times New Roman"/>
          <w:kern w:val="2"/>
        </w:rPr>
        <w:t xml:space="preserve"> all 2</w:t>
      </w:r>
      <w:r w:rsidR="00C619D9" w:rsidRPr="00D37079">
        <w:rPr>
          <w:rFonts w:ascii="Book Antiqua" w:eastAsiaTheme="minorEastAsia" w:hAnsi="Book Antiqua" w:cs="Times New Roman"/>
          <w:kern w:val="2"/>
        </w:rPr>
        <w:t>3</w:t>
      </w:r>
      <w:r w:rsidRPr="00D37079">
        <w:rPr>
          <w:rFonts w:ascii="Book Antiqua" w:eastAsiaTheme="minorEastAsia" w:hAnsi="Book Antiqua" w:cs="Times New Roman"/>
          <w:kern w:val="2"/>
        </w:rPr>
        <w:t xml:space="preserve"> reported cases from 19</w:t>
      </w:r>
      <w:r w:rsidR="000D4FC6" w:rsidRPr="00D37079">
        <w:rPr>
          <w:rFonts w:ascii="Book Antiqua" w:eastAsiaTheme="minorEastAsia" w:hAnsi="Book Antiqua" w:cs="Times New Roman"/>
          <w:kern w:val="2"/>
        </w:rPr>
        <w:t>61</w:t>
      </w:r>
      <w:r w:rsidRPr="00D37079">
        <w:rPr>
          <w:rFonts w:ascii="Book Antiqua" w:eastAsiaTheme="minorEastAsia" w:hAnsi="Book Antiqua" w:cs="Times New Roman"/>
          <w:kern w:val="2"/>
        </w:rPr>
        <w:t xml:space="preserve"> to 2019</w:t>
      </w:r>
      <w:r w:rsidR="000577BB" w:rsidRPr="00D37079">
        <w:rPr>
          <w:rFonts w:ascii="Book Antiqua" w:eastAsiaTheme="minorEastAsia" w:hAnsi="Book Antiqua" w:cs="Times New Roman"/>
          <w:kern w:val="2"/>
        </w:rPr>
        <w:t>, and</w:t>
      </w:r>
      <w:r w:rsidRPr="00D37079">
        <w:rPr>
          <w:rFonts w:ascii="Book Antiqua" w:eastAsiaTheme="minorEastAsia" w:hAnsi="Book Antiqua" w:cs="Times New Roman"/>
          <w:kern w:val="2"/>
        </w:rPr>
        <w:t xml:space="preserve"> proposed </w:t>
      </w:r>
      <w:r w:rsidR="008634EF">
        <w:rPr>
          <w:rFonts w:ascii="Book Antiqua" w:eastAsiaTheme="minorEastAsia" w:hAnsi="Book Antiqua" w:cs="Times New Roman" w:hint="eastAsia"/>
          <w:kern w:val="2"/>
        </w:rPr>
        <w:t>an</w:t>
      </w:r>
      <w:r w:rsidRPr="00D37079">
        <w:rPr>
          <w:rFonts w:ascii="Book Antiqua" w:eastAsiaTheme="minorEastAsia" w:hAnsi="Book Antiqua" w:cs="Times New Roman"/>
          <w:kern w:val="2"/>
        </w:rPr>
        <w:t xml:space="preserve"> algorithm</w:t>
      </w:r>
      <w:r w:rsidR="000577BB" w:rsidRPr="00D37079">
        <w:rPr>
          <w:rFonts w:ascii="Book Antiqua" w:eastAsiaTheme="minorEastAsia" w:hAnsi="Book Antiqua" w:cs="Times New Roman"/>
          <w:kern w:val="2"/>
        </w:rPr>
        <w:t xml:space="preserve"> for identification and management of this disease.</w:t>
      </w:r>
      <w:r w:rsidRPr="00D37079">
        <w:rPr>
          <w:rFonts w:ascii="Book Antiqua" w:eastAsiaTheme="minorEastAsia" w:hAnsi="Book Antiqua" w:cs="Times New Roman"/>
          <w:kern w:val="2"/>
        </w:rPr>
        <w:t xml:space="preserve"> </w:t>
      </w:r>
    </w:p>
    <w:p w14:paraId="3C4860EE" w14:textId="5541B7D0" w:rsidR="004E06B5" w:rsidRPr="00D37079" w:rsidRDefault="004E06B5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29CE3A76" w14:textId="4CC94FA9" w:rsidR="004E06B5" w:rsidRPr="00D37079" w:rsidRDefault="00981F06" w:rsidP="00D37079">
      <w:pPr>
        <w:adjustRightInd w:val="0"/>
        <w:snapToGrid w:val="0"/>
        <w:spacing w:line="360" w:lineRule="auto"/>
        <w:rPr>
          <w:rFonts w:ascii="Book Antiqua" w:hAnsi="Book Antiqua"/>
          <w:color w:val="auto"/>
          <w:sz w:val="24"/>
          <w:szCs w:val="24"/>
          <w:lang w:eastAsia="en-US"/>
        </w:rPr>
      </w:pPr>
      <w:bookmarkStart w:id="139" w:name="OLE_LINK597"/>
      <w:bookmarkStart w:id="140" w:name="OLE_LINK788"/>
      <w:bookmarkStart w:id="141" w:name="OLE_LINK794"/>
      <w:bookmarkStart w:id="142" w:name="OLE_LINK830"/>
      <w:bookmarkStart w:id="143" w:name="OLE_LINK831"/>
      <w:bookmarkStart w:id="144" w:name="OLE_LINK864"/>
      <w:bookmarkStart w:id="145" w:name="OLE_LINK878"/>
      <w:bookmarkStart w:id="146" w:name="OLE_LINK903"/>
      <w:bookmarkStart w:id="147" w:name="OLE_LINK1059"/>
      <w:bookmarkStart w:id="148" w:name="OLE_LINK1058"/>
      <w:bookmarkStart w:id="149" w:name="OLE_LINK1056"/>
      <w:bookmarkStart w:id="150" w:name="OLE_LINK464"/>
      <w:bookmarkStart w:id="151" w:name="OLE_LINK455"/>
      <w:bookmarkStart w:id="152" w:name="OLE_LINK130"/>
      <w:bookmarkStart w:id="153" w:name="_Hlk15548566"/>
      <w:r w:rsidRPr="00D37079">
        <w:rPr>
          <w:rFonts w:ascii="Book Antiqua" w:hAnsi="Book Antiqua" w:cs="Tahoma"/>
          <w:color w:val="auto"/>
          <w:sz w:val="24"/>
          <w:szCs w:val="24"/>
        </w:rPr>
        <w:t xml:space="preserve">Tan B, Zhang SY, Wang YN, Qian JM. </w:t>
      </w:r>
      <w:proofErr w:type="spellStart"/>
      <w:r w:rsidR="008E6BA6" w:rsidRPr="00D37079">
        <w:rPr>
          <w:rFonts w:ascii="Book Antiqua" w:hAnsi="Book Antiqua" w:cs="Tahoma"/>
          <w:color w:val="auto"/>
          <w:sz w:val="24"/>
          <w:szCs w:val="24"/>
        </w:rPr>
        <w:t>Jejun</w:t>
      </w:r>
      <w:r w:rsidR="008E6BA6">
        <w:rPr>
          <w:rFonts w:ascii="Book Antiqua" w:hAnsi="Book Antiqua" w:cs="Tahoma"/>
          <w:color w:val="auto"/>
          <w:sz w:val="24"/>
          <w:szCs w:val="24"/>
        </w:rPr>
        <w:t>al</w:t>
      </w:r>
      <w:proofErr w:type="spellEnd"/>
      <w:r w:rsidR="008E6BA6" w:rsidRPr="00D37079">
        <w:rPr>
          <w:rFonts w:ascii="Book Antiqua" w:hAnsi="Book Antiqua" w:cs="Tahoma"/>
          <w:color w:val="auto"/>
          <w:sz w:val="24"/>
          <w:szCs w:val="24"/>
        </w:rPr>
        <w:t xml:space="preserve"> </w:t>
      </w:r>
      <w:r w:rsidRPr="00D37079">
        <w:rPr>
          <w:rFonts w:ascii="Book Antiqua" w:hAnsi="Book Antiqua" w:cs="Tahoma"/>
          <w:color w:val="auto"/>
          <w:sz w:val="24"/>
          <w:szCs w:val="24"/>
        </w:rPr>
        <w:t xml:space="preserve">cavernous </w:t>
      </w:r>
      <w:proofErr w:type="spellStart"/>
      <w:r w:rsidRPr="00D37079">
        <w:rPr>
          <w:rFonts w:ascii="Book Antiqua" w:hAnsi="Book Antiqua" w:cs="Tahoma"/>
          <w:color w:val="auto"/>
          <w:sz w:val="24"/>
          <w:szCs w:val="24"/>
        </w:rPr>
        <w:t>lymphangioma</w:t>
      </w:r>
      <w:proofErr w:type="spellEnd"/>
      <w:r w:rsidRPr="00D37079">
        <w:rPr>
          <w:rFonts w:ascii="Book Antiqua" w:hAnsi="Book Antiqua" w:cs="Tahoma"/>
          <w:color w:val="auto"/>
          <w:sz w:val="24"/>
          <w:szCs w:val="24"/>
        </w:rPr>
        <w:t xml:space="preserve"> manifested as gastrointestinal bleeding with </w:t>
      </w:r>
      <w:proofErr w:type="spellStart"/>
      <w:r w:rsidRPr="00D37079">
        <w:rPr>
          <w:rFonts w:ascii="Book Antiqua" w:hAnsi="Book Antiqua" w:cs="Tahoma"/>
          <w:color w:val="auto"/>
          <w:sz w:val="24"/>
          <w:szCs w:val="24"/>
        </w:rPr>
        <w:t>hypogammaglobulinemia</w:t>
      </w:r>
      <w:proofErr w:type="spellEnd"/>
      <w:r w:rsidRPr="00D37079">
        <w:rPr>
          <w:rFonts w:ascii="Book Antiqua" w:hAnsi="Book Antiqua" w:cs="Tahoma"/>
          <w:color w:val="auto"/>
          <w:sz w:val="24"/>
          <w:szCs w:val="24"/>
        </w:rPr>
        <w:t xml:space="preserve"> in adult: </w:t>
      </w:r>
      <w:r w:rsidRPr="00D37079">
        <w:rPr>
          <w:rFonts w:ascii="Book Antiqua" w:hAnsi="Book Antiqua" w:cs="Tahoma"/>
          <w:caps/>
          <w:color w:val="auto"/>
          <w:sz w:val="24"/>
          <w:szCs w:val="24"/>
        </w:rPr>
        <w:t xml:space="preserve">a </w:t>
      </w:r>
      <w:r w:rsidRPr="00D37079">
        <w:rPr>
          <w:rFonts w:ascii="Book Antiqua" w:hAnsi="Book Antiqua" w:cs="Tahoma"/>
          <w:color w:val="auto"/>
          <w:sz w:val="24"/>
          <w:szCs w:val="24"/>
        </w:rPr>
        <w:t xml:space="preserve">case report and literature review. </w:t>
      </w:r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r w:rsidR="004E06B5" w:rsidRPr="00D37079">
        <w:rPr>
          <w:rFonts w:ascii="Book Antiqua" w:hAnsi="Book Antiqua"/>
          <w:i/>
          <w:color w:val="auto"/>
          <w:sz w:val="24"/>
          <w:szCs w:val="24"/>
        </w:rPr>
        <w:t xml:space="preserve">World J </w:t>
      </w:r>
      <w:proofErr w:type="spellStart"/>
      <w:r w:rsidR="004E06B5" w:rsidRPr="00D37079">
        <w:rPr>
          <w:rFonts w:ascii="Book Antiqua" w:hAnsi="Book Antiqua"/>
          <w:i/>
          <w:color w:val="auto"/>
          <w:sz w:val="24"/>
          <w:szCs w:val="24"/>
        </w:rPr>
        <w:t>Clin</w:t>
      </w:r>
      <w:proofErr w:type="spellEnd"/>
      <w:r w:rsidR="004E06B5" w:rsidRPr="00D37079">
        <w:rPr>
          <w:rFonts w:ascii="Book Antiqua" w:hAnsi="Book Antiqua"/>
          <w:i/>
          <w:color w:val="auto"/>
          <w:sz w:val="24"/>
          <w:szCs w:val="24"/>
        </w:rPr>
        <w:t xml:space="preserve"> Cases </w:t>
      </w:r>
      <w:r w:rsidR="004E06B5" w:rsidRPr="00D37079">
        <w:rPr>
          <w:rFonts w:ascii="Book Antiqua" w:hAnsi="Book Antiqua"/>
          <w:color w:val="auto"/>
          <w:sz w:val="24"/>
          <w:szCs w:val="24"/>
        </w:rPr>
        <w:t xml:space="preserve">2019; </w:t>
      </w:r>
      <w:proofErr w:type="gramStart"/>
      <w:r w:rsidR="004E06B5" w:rsidRPr="00D37079">
        <w:rPr>
          <w:rFonts w:ascii="Book Antiqua" w:hAnsi="Book Antiqua"/>
          <w:color w:val="auto"/>
          <w:sz w:val="24"/>
          <w:szCs w:val="24"/>
        </w:rPr>
        <w:t>In</w:t>
      </w:r>
      <w:proofErr w:type="gramEnd"/>
      <w:r w:rsidR="004E06B5" w:rsidRPr="00D37079">
        <w:rPr>
          <w:rFonts w:ascii="Book Antiqua" w:hAnsi="Book Antiqua"/>
          <w:color w:val="auto"/>
          <w:sz w:val="24"/>
          <w:szCs w:val="24"/>
        </w:rPr>
        <w:t xml:space="preserve"> press</w:t>
      </w:r>
    </w:p>
    <w:bookmarkEnd w:id="153"/>
    <w:p w14:paraId="43EF2BFC" w14:textId="31B55F2A" w:rsidR="009E4856" w:rsidRPr="00D37079" w:rsidRDefault="009E4856" w:rsidP="00D37079">
      <w:pPr>
        <w:widowControl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sz w:val="24"/>
          <w:szCs w:val="24"/>
        </w:rPr>
        <w:br w:type="page"/>
      </w:r>
    </w:p>
    <w:p w14:paraId="00350FD1" w14:textId="77777777" w:rsidR="00B614F4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lastRenderedPageBreak/>
        <w:t>I</w:t>
      </w:r>
      <w:r w:rsidR="008B609A"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NTRODUCTION</w:t>
      </w:r>
    </w:p>
    <w:p w14:paraId="0EAC63F3" w14:textId="35A3A087" w:rsidR="00064138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r w:rsidRPr="00D37079">
        <w:rPr>
          <w:rFonts w:ascii="Book Antiqua" w:hAnsi="Book Antiqua" w:cs="Times New Roman"/>
          <w:sz w:val="24"/>
          <w:szCs w:val="24"/>
        </w:rPr>
        <w:t>Lymphangioma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 is a benign lesion</w:t>
      </w:r>
      <w:r w:rsidR="00BB38B5" w:rsidRPr="00D37079">
        <w:rPr>
          <w:rFonts w:ascii="Book Antiqua" w:hAnsi="Book Antiqua" w:cs="Times New Roman"/>
          <w:sz w:val="24"/>
          <w:szCs w:val="24"/>
        </w:rPr>
        <w:t xml:space="preserve"> of the lymphatic system</w:t>
      </w:r>
      <w:r w:rsidRPr="00D37079">
        <w:rPr>
          <w:rFonts w:ascii="Book Antiqua" w:hAnsi="Book Antiqua" w:cs="Times New Roman"/>
          <w:sz w:val="24"/>
          <w:szCs w:val="24"/>
        </w:rPr>
        <w:t xml:space="preserve"> that usually occurs in the head, neck and axilla</w:t>
      </w:r>
      <w:r w:rsidR="00754351">
        <w:rPr>
          <w:rFonts w:ascii="Book Antiqua" w:hAnsi="Book Antiqua" w:cs="Times New Roman"/>
          <w:sz w:val="24"/>
          <w:szCs w:val="24"/>
        </w:rPr>
        <w:t>e</w:t>
      </w:r>
      <w:r w:rsidRPr="00D37079">
        <w:rPr>
          <w:rFonts w:ascii="Book Antiqua" w:hAnsi="Book Antiqua" w:cs="Times New Roman"/>
          <w:sz w:val="24"/>
          <w:szCs w:val="24"/>
        </w:rPr>
        <w:t xml:space="preserve"> in children, but rarely in adults. </w:t>
      </w:r>
      <w:r w:rsidR="008D3F21" w:rsidRPr="00D37079">
        <w:rPr>
          <w:rFonts w:ascii="Book Antiqua" w:hAnsi="Book Antiqua" w:cs="Times New Roman"/>
          <w:sz w:val="24"/>
          <w:szCs w:val="24"/>
        </w:rPr>
        <w:t xml:space="preserve">Gastrointestinal </w:t>
      </w:r>
      <w:r w:rsidRPr="00D37079">
        <w:rPr>
          <w:rFonts w:ascii="Book Antiqua" w:hAnsi="Book Antiqua" w:cs="Times New Roman"/>
          <w:sz w:val="24"/>
          <w:szCs w:val="24"/>
        </w:rPr>
        <w:t>tract involvement of</w:t>
      </w:r>
      <w:bookmarkStart w:id="154" w:name="OLE_LINK3"/>
      <w:bookmarkStart w:id="155" w:name="OLE_LINK4"/>
      <w:r w:rsidRPr="00D37079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lymphangioma</w:t>
      </w:r>
      <w:bookmarkEnd w:id="154"/>
      <w:bookmarkEnd w:id="155"/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 is </w:t>
      </w:r>
      <w:r w:rsidR="00BB38B5" w:rsidRPr="00D37079">
        <w:rPr>
          <w:rFonts w:ascii="Book Antiqua" w:hAnsi="Book Antiqua" w:cs="Times New Roman"/>
          <w:sz w:val="24"/>
          <w:szCs w:val="24"/>
        </w:rPr>
        <w:t xml:space="preserve">especially </w:t>
      </w:r>
      <w:r w:rsidR="00B70141">
        <w:rPr>
          <w:rFonts w:ascii="Book Antiqua" w:hAnsi="Book Antiqua" w:cs="Times New Roman"/>
          <w:sz w:val="24"/>
          <w:szCs w:val="24"/>
        </w:rPr>
        <w:t xml:space="preserve">rare </w:t>
      </w:r>
      <w:r w:rsidR="00BB38B5" w:rsidRPr="00D37079">
        <w:rPr>
          <w:rFonts w:ascii="Book Antiqua" w:hAnsi="Book Antiqua" w:cs="Times New Roman"/>
          <w:sz w:val="24"/>
          <w:szCs w:val="24"/>
        </w:rPr>
        <w:t xml:space="preserve">within </w:t>
      </w:r>
      <w:r w:rsidR="00B70141">
        <w:rPr>
          <w:rFonts w:ascii="Book Antiqua" w:hAnsi="Book Antiqua" w:cs="Times New Roman"/>
          <w:sz w:val="24"/>
          <w:szCs w:val="24"/>
        </w:rPr>
        <w:t xml:space="preserve">the </w:t>
      </w:r>
      <w:r w:rsidR="00BB38B5" w:rsidRPr="00D37079">
        <w:rPr>
          <w:rFonts w:ascii="Book Antiqua" w:hAnsi="Book Antiqua" w:cs="Times New Roman"/>
          <w:sz w:val="24"/>
          <w:szCs w:val="24"/>
        </w:rPr>
        <w:t xml:space="preserve">small intestine, </w:t>
      </w:r>
      <w:r w:rsidR="008D3F21" w:rsidRPr="00D37079">
        <w:rPr>
          <w:rFonts w:ascii="Book Antiqua" w:hAnsi="Book Antiqua" w:cs="Times New Roman"/>
          <w:sz w:val="24"/>
          <w:szCs w:val="24"/>
        </w:rPr>
        <w:t>comprising</w:t>
      </w:r>
      <w:r w:rsidR="00BB38B5" w:rsidRPr="00D37079">
        <w:rPr>
          <w:rFonts w:ascii="Book Antiqua" w:hAnsi="Book Antiqua" w:cs="Times New Roman"/>
          <w:sz w:val="24"/>
          <w:szCs w:val="24"/>
        </w:rPr>
        <w:t xml:space="preserve"> less than 1%</w:t>
      </w:r>
      <w:r w:rsidR="008D3F21" w:rsidRPr="00D37079">
        <w:rPr>
          <w:rFonts w:ascii="Book Antiqua" w:hAnsi="Book Antiqua" w:cs="Times New Roman"/>
          <w:sz w:val="24"/>
          <w:szCs w:val="24"/>
        </w:rPr>
        <w:t xml:space="preserve"> of all </w:t>
      </w:r>
      <w:proofErr w:type="gramStart"/>
      <w:r w:rsidR="002C7C74" w:rsidRPr="00D37079">
        <w:rPr>
          <w:rFonts w:ascii="Book Antiqua" w:hAnsi="Book Antiqua" w:cs="Times New Roman"/>
          <w:sz w:val="24"/>
          <w:szCs w:val="24"/>
        </w:rPr>
        <w:t>cases</w:t>
      </w:r>
      <w:r w:rsidR="002C7C74" w:rsidRPr="00D37079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67588" w:rsidRPr="00D37079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2C7C74" w:rsidRPr="00D37079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D37079">
        <w:rPr>
          <w:rFonts w:ascii="Book Antiqua" w:hAnsi="Book Antiqua" w:cs="Times New Roman"/>
          <w:sz w:val="24"/>
          <w:szCs w:val="24"/>
        </w:rPr>
        <w:t xml:space="preserve">. </w:t>
      </w:r>
      <w:bookmarkStart w:id="156" w:name="OLE_LINK1"/>
      <w:r w:rsidR="00BB38B5" w:rsidRPr="00D37079">
        <w:rPr>
          <w:rFonts w:ascii="Book Antiqua" w:hAnsi="Book Antiqua" w:cs="Times New Roman"/>
          <w:sz w:val="24"/>
          <w:szCs w:val="24"/>
        </w:rPr>
        <w:t>S</w:t>
      </w:r>
      <w:bookmarkStart w:id="157" w:name="OLE_LINK2"/>
      <w:bookmarkEnd w:id="156"/>
      <w:r w:rsidR="00BB38B5" w:rsidRPr="00D37079">
        <w:rPr>
          <w:rFonts w:ascii="Book Antiqua" w:hAnsi="Book Antiqua" w:cs="Times New Roman"/>
          <w:sz w:val="24"/>
          <w:szCs w:val="24"/>
        </w:rPr>
        <w:t xml:space="preserve">mall bowel and </w:t>
      </w:r>
      <w:r w:rsidR="00B70141" w:rsidRPr="00D37079">
        <w:rPr>
          <w:rFonts w:ascii="Book Antiqua" w:hAnsi="Book Antiqua" w:cs="Times New Roman"/>
          <w:sz w:val="24"/>
          <w:szCs w:val="24"/>
        </w:rPr>
        <w:t>mesenter</w:t>
      </w:r>
      <w:r w:rsidR="00B70141">
        <w:rPr>
          <w:rFonts w:ascii="Book Antiqua" w:hAnsi="Book Antiqua" w:cs="Times New Roman"/>
          <w:sz w:val="24"/>
          <w:szCs w:val="24"/>
        </w:rPr>
        <w:t>ic</w:t>
      </w:r>
      <w:r w:rsidR="00B70141" w:rsidRPr="00D37079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BB38B5" w:rsidRPr="00D37079">
        <w:rPr>
          <w:rFonts w:ascii="Book Antiqua" w:hAnsi="Book Antiqua" w:cs="Times New Roman"/>
          <w:sz w:val="24"/>
          <w:szCs w:val="24"/>
        </w:rPr>
        <w:t>lymphangioma</w:t>
      </w:r>
      <w:bookmarkEnd w:id="157"/>
      <w:r w:rsidR="00BB38B5" w:rsidRPr="00D37079">
        <w:rPr>
          <w:rFonts w:ascii="Book Antiqua" w:hAnsi="Book Antiqua" w:cs="Times New Roman"/>
          <w:sz w:val="24"/>
          <w:szCs w:val="24"/>
        </w:rPr>
        <w:t>s</w:t>
      </w:r>
      <w:proofErr w:type="spellEnd"/>
      <w:r w:rsidR="00BB38B5" w:rsidRPr="00D37079">
        <w:rPr>
          <w:rFonts w:ascii="Book Antiqua" w:hAnsi="Book Antiqua" w:cs="Times New Roman"/>
          <w:sz w:val="24"/>
          <w:szCs w:val="24"/>
        </w:rPr>
        <w:t xml:space="preserve"> are rare causes of gastrointestinal </w:t>
      </w:r>
      <w:proofErr w:type="gramStart"/>
      <w:r w:rsidR="002C7C74" w:rsidRPr="00D37079">
        <w:rPr>
          <w:rFonts w:ascii="Book Antiqua" w:hAnsi="Book Antiqua" w:cs="Times New Roman"/>
          <w:sz w:val="24"/>
          <w:szCs w:val="24"/>
        </w:rPr>
        <w:t>bleeding</w:t>
      </w:r>
      <w:r w:rsidR="002C7C74" w:rsidRPr="00D37079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67588" w:rsidRPr="00D37079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2C7C74" w:rsidRPr="00D37079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B38B5" w:rsidRPr="00D37079">
        <w:rPr>
          <w:rFonts w:ascii="Book Antiqua" w:hAnsi="Book Antiqua" w:cs="Times New Roman"/>
          <w:sz w:val="24"/>
          <w:szCs w:val="24"/>
        </w:rPr>
        <w:t xml:space="preserve">. </w:t>
      </w:r>
      <w:r w:rsidR="00064138" w:rsidRPr="00D37079">
        <w:rPr>
          <w:rFonts w:ascii="Book Antiqua" w:hAnsi="Book Antiqua" w:cs="Times New Roman"/>
          <w:sz w:val="24"/>
          <w:szCs w:val="24"/>
        </w:rPr>
        <w:t xml:space="preserve">Their etiology remains unclear, but is generally believed to be a developmental failure to establish normal communication with regional lymphatic drainage, resulting in dilatation of lymphatic </w:t>
      </w:r>
      <w:proofErr w:type="gramStart"/>
      <w:r w:rsidR="002C7C74" w:rsidRPr="00D37079">
        <w:rPr>
          <w:rFonts w:ascii="Book Antiqua" w:hAnsi="Book Antiqua" w:cs="Times New Roman"/>
          <w:sz w:val="24"/>
          <w:szCs w:val="24"/>
        </w:rPr>
        <w:t>channels</w:t>
      </w:r>
      <w:r w:rsidR="002C7C74" w:rsidRPr="00D37079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67588" w:rsidRPr="00D37079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2C7C74" w:rsidRPr="00D37079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064138" w:rsidRPr="00D37079">
        <w:rPr>
          <w:rFonts w:ascii="Book Antiqua" w:hAnsi="Book Antiqua" w:cs="Times New Roman"/>
          <w:sz w:val="24"/>
          <w:szCs w:val="24"/>
        </w:rPr>
        <w:t xml:space="preserve">. </w:t>
      </w:r>
      <w:proofErr w:type="spellStart"/>
      <w:r w:rsidR="00064138" w:rsidRPr="00D37079">
        <w:rPr>
          <w:rFonts w:ascii="Book Antiqua" w:hAnsi="Book Antiqua" w:cs="Times New Roman"/>
          <w:sz w:val="24"/>
          <w:szCs w:val="24"/>
        </w:rPr>
        <w:t>Lymphangiomas</w:t>
      </w:r>
      <w:proofErr w:type="spellEnd"/>
      <w:r w:rsidR="00064138" w:rsidRPr="00D37079">
        <w:rPr>
          <w:rFonts w:ascii="Book Antiqua" w:hAnsi="Book Antiqua" w:cs="Times New Roman"/>
          <w:sz w:val="24"/>
          <w:szCs w:val="24"/>
        </w:rPr>
        <w:t xml:space="preserve"> are classified as simple capillary, cavernous and cystic types.</w:t>
      </w:r>
    </w:p>
    <w:p w14:paraId="06831C67" w14:textId="58E8F05C" w:rsidR="00BC76B7" w:rsidRPr="00D37079" w:rsidRDefault="00B614F4" w:rsidP="00D37079">
      <w:pPr>
        <w:pStyle w:val="1"/>
        <w:adjustRightInd w:val="0"/>
        <w:spacing w:before="0"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sz w:val="24"/>
          <w:szCs w:val="24"/>
        </w:rPr>
        <w:t xml:space="preserve">We present a case of small bowel 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lymphangioma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 manifest</w:t>
      </w:r>
      <w:r w:rsidR="00891B35" w:rsidRPr="00D37079">
        <w:rPr>
          <w:rFonts w:ascii="Book Antiqua" w:hAnsi="Book Antiqua" w:cs="Times New Roman"/>
          <w:sz w:val="24"/>
          <w:szCs w:val="24"/>
        </w:rPr>
        <w:t>ing</w:t>
      </w:r>
      <w:r w:rsidRPr="00D37079">
        <w:rPr>
          <w:rFonts w:ascii="Book Antiqua" w:hAnsi="Book Antiqua" w:cs="Times New Roman"/>
          <w:sz w:val="24"/>
          <w:szCs w:val="24"/>
        </w:rPr>
        <w:t xml:space="preserve"> as persistent gastrointestinal bleeding and iron</w:t>
      </w:r>
      <w:r w:rsidRPr="00D37079">
        <w:rPr>
          <w:rFonts w:ascii="Book Antiqua" w:hAnsi="Book Antiqua" w:cs="Times New Roman"/>
          <w:kern w:val="2"/>
          <w:sz w:val="24"/>
          <w:szCs w:val="24"/>
        </w:rPr>
        <w:t xml:space="preserve">-deficiency anemia in a young woman, </w:t>
      </w:r>
      <w:r w:rsidR="00891B35" w:rsidRPr="00D37079">
        <w:rPr>
          <w:rFonts w:ascii="Book Antiqua" w:hAnsi="Book Antiqua" w:cs="Times New Roman"/>
          <w:kern w:val="2"/>
          <w:sz w:val="24"/>
          <w:szCs w:val="24"/>
        </w:rPr>
        <w:t xml:space="preserve">accompanied by </w:t>
      </w:r>
      <w:r w:rsidRPr="00D37079">
        <w:rPr>
          <w:rFonts w:ascii="Book Antiqua" w:hAnsi="Book Antiqua" w:cs="Times New Roman"/>
          <w:kern w:val="2"/>
          <w:sz w:val="24"/>
          <w:szCs w:val="24"/>
        </w:rPr>
        <w:t xml:space="preserve">mild </w:t>
      </w:r>
      <w:r w:rsidR="00891B35" w:rsidRPr="00D37079">
        <w:rPr>
          <w:rFonts w:ascii="Book Antiqua" w:hAnsi="Book Antiqua" w:cs="Times New Roman"/>
          <w:kern w:val="2"/>
          <w:sz w:val="24"/>
          <w:szCs w:val="24"/>
        </w:rPr>
        <w:t>lymphopenia</w:t>
      </w:r>
      <w:r w:rsidRPr="00D37079">
        <w:rPr>
          <w:rFonts w:ascii="Book Antiqua" w:hAnsi="Book Antiqua" w:cs="Times New Roman"/>
          <w:kern w:val="2"/>
          <w:sz w:val="24"/>
          <w:szCs w:val="24"/>
        </w:rPr>
        <w:t xml:space="preserve"> and </w:t>
      </w:r>
      <w:proofErr w:type="spellStart"/>
      <w:r w:rsidRPr="00D37079">
        <w:rPr>
          <w:rFonts w:ascii="Book Antiqua" w:hAnsi="Book Antiqua" w:cs="Times New Roman"/>
          <w:kern w:val="2"/>
          <w:sz w:val="24"/>
          <w:szCs w:val="24"/>
        </w:rPr>
        <w:t>hypogammaglobulinemia</w:t>
      </w:r>
      <w:proofErr w:type="spellEnd"/>
      <w:r w:rsidRPr="00D37079">
        <w:rPr>
          <w:rFonts w:ascii="Book Antiqua" w:hAnsi="Book Antiqua" w:cs="Times New Roman"/>
          <w:kern w:val="2"/>
          <w:sz w:val="24"/>
          <w:szCs w:val="24"/>
        </w:rPr>
        <w:t>.</w:t>
      </w:r>
      <w:r w:rsidR="00BB7EAC" w:rsidRPr="00D37079">
        <w:rPr>
          <w:rFonts w:ascii="Book Antiqua" w:hAnsi="Book Antiqua" w:cs="Times New Roman"/>
          <w:kern w:val="2"/>
          <w:sz w:val="24"/>
          <w:szCs w:val="24"/>
        </w:rPr>
        <w:t xml:space="preserve"> </w:t>
      </w:r>
      <w:bookmarkStart w:id="158" w:name="_Hlk23599706"/>
      <w:r w:rsidR="00B70141">
        <w:rPr>
          <w:rFonts w:ascii="Book Antiqua" w:hAnsi="Book Antiqua" w:cs="Times New Roman"/>
          <w:kern w:val="2"/>
          <w:sz w:val="24"/>
          <w:szCs w:val="24"/>
        </w:rPr>
        <w:t>We</w:t>
      </w:r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 xml:space="preserve"> searched </w:t>
      </w:r>
      <w:r w:rsidR="00B70141" w:rsidRPr="00D37079">
        <w:rPr>
          <w:rFonts w:ascii="Book Antiqua" w:hAnsi="Book Antiqua" w:cs="Times New Roman"/>
          <w:kern w:val="2"/>
          <w:sz w:val="24"/>
          <w:szCs w:val="24"/>
        </w:rPr>
        <w:t xml:space="preserve">Medline and PubMed from inception up to September 1, 2019 </w:t>
      </w:r>
      <w:r w:rsidR="00B70141">
        <w:rPr>
          <w:rFonts w:ascii="Book Antiqua" w:hAnsi="Book Antiqua" w:cs="Times New Roman"/>
          <w:kern w:val="2"/>
          <w:sz w:val="24"/>
          <w:szCs w:val="24"/>
        </w:rPr>
        <w:t xml:space="preserve">for </w:t>
      </w:r>
      <w:r w:rsidR="009E4856" w:rsidRPr="00D37079">
        <w:rPr>
          <w:rFonts w:ascii="Book Antiqua" w:hAnsi="Book Antiqua" w:cs="Times New Roman"/>
          <w:kern w:val="2"/>
          <w:sz w:val="24"/>
          <w:szCs w:val="24"/>
        </w:rPr>
        <w:t>“</w:t>
      </w:r>
      <w:proofErr w:type="spellStart"/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>lymphangioma</w:t>
      </w:r>
      <w:proofErr w:type="spellEnd"/>
      <w:r w:rsidR="009E4856" w:rsidRPr="00D37079">
        <w:rPr>
          <w:rFonts w:ascii="Book Antiqua" w:hAnsi="Book Antiqua" w:cs="Times New Roman"/>
          <w:kern w:val="2"/>
          <w:sz w:val="24"/>
          <w:szCs w:val="24"/>
        </w:rPr>
        <w:t>”</w:t>
      </w:r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 xml:space="preserve">, </w:t>
      </w:r>
      <w:r w:rsidR="009E4856" w:rsidRPr="00D37079">
        <w:rPr>
          <w:rFonts w:ascii="Book Antiqua" w:hAnsi="Book Antiqua" w:cs="Times New Roman"/>
          <w:kern w:val="2"/>
          <w:sz w:val="24"/>
          <w:szCs w:val="24"/>
        </w:rPr>
        <w:t>“</w:t>
      </w:r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>small intestine</w:t>
      </w:r>
      <w:r w:rsidR="009E4856" w:rsidRPr="00D37079">
        <w:rPr>
          <w:rFonts w:ascii="Book Antiqua" w:hAnsi="Book Antiqua" w:cs="Times New Roman"/>
          <w:kern w:val="2"/>
          <w:sz w:val="24"/>
          <w:szCs w:val="24"/>
        </w:rPr>
        <w:t>”</w:t>
      </w:r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 xml:space="preserve">, </w:t>
      </w:r>
      <w:r w:rsidR="009E4856" w:rsidRPr="00D37079">
        <w:rPr>
          <w:rFonts w:ascii="Book Antiqua" w:hAnsi="Book Antiqua" w:cs="Times New Roman"/>
          <w:kern w:val="2"/>
          <w:sz w:val="24"/>
          <w:szCs w:val="24"/>
        </w:rPr>
        <w:t>“</w:t>
      </w:r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>small bowel</w:t>
      </w:r>
      <w:r w:rsidR="009E4856" w:rsidRPr="00D37079">
        <w:rPr>
          <w:rFonts w:ascii="Book Antiqua" w:hAnsi="Book Antiqua" w:cs="Times New Roman"/>
          <w:kern w:val="2"/>
          <w:sz w:val="24"/>
          <w:szCs w:val="24"/>
        </w:rPr>
        <w:t>”</w:t>
      </w:r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 xml:space="preserve">, </w:t>
      </w:r>
      <w:r w:rsidR="009E4856" w:rsidRPr="00D37079">
        <w:rPr>
          <w:rFonts w:ascii="Book Antiqua" w:hAnsi="Book Antiqua" w:cs="Times New Roman"/>
          <w:kern w:val="2"/>
          <w:sz w:val="24"/>
          <w:szCs w:val="24"/>
        </w:rPr>
        <w:t>“</w:t>
      </w:r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>jejunum</w:t>
      </w:r>
      <w:r w:rsidR="009E4856" w:rsidRPr="00D37079">
        <w:rPr>
          <w:rFonts w:ascii="Book Antiqua" w:hAnsi="Book Antiqua" w:cs="Times New Roman"/>
          <w:kern w:val="2"/>
          <w:sz w:val="24"/>
          <w:szCs w:val="24"/>
        </w:rPr>
        <w:t>”</w:t>
      </w:r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 xml:space="preserve"> and </w:t>
      </w:r>
      <w:r w:rsidR="009E4856" w:rsidRPr="00D37079">
        <w:rPr>
          <w:rFonts w:ascii="Book Antiqua" w:hAnsi="Book Antiqua" w:cs="Times New Roman"/>
          <w:kern w:val="2"/>
          <w:sz w:val="24"/>
          <w:szCs w:val="24"/>
        </w:rPr>
        <w:t>“</w:t>
      </w:r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>ileum</w:t>
      </w:r>
      <w:r w:rsidR="009E4856" w:rsidRPr="00D37079">
        <w:rPr>
          <w:rFonts w:ascii="Book Antiqua" w:hAnsi="Book Antiqua" w:cs="Times New Roman"/>
          <w:kern w:val="2"/>
          <w:sz w:val="24"/>
          <w:szCs w:val="24"/>
        </w:rPr>
        <w:t>”</w:t>
      </w:r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 xml:space="preserve"> as key words. </w:t>
      </w:r>
      <w:r w:rsidR="00B70141">
        <w:rPr>
          <w:rFonts w:ascii="Book Antiqua" w:hAnsi="Book Antiqua" w:cs="Times New Roman"/>
          <w:kern w:val="2"/>
          <w:sz w:val="24"/>
          <w:szCs w:val="24"/>
        </w:rPr>
        <w:t>P</w:t>
      </w:r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 xml:space="preserve">atients with mesenteric lesions were excluded, and no language limitation was set. </w:t>
      </w:r>
      <w:r w:rsidR="00B70141">
        <w:rPr>
          <w:rFonts w:ascii="Book Antiqua" w:hAnsi="Book Antiqua" w:cs="Times New Roman"/>
          <w:kern w:val="2"/>
          <w:sz w:val="24"/>
          <w:szCs w:val="24"/>
        </w:rPr>
        <w:t>We</w:t>
      </w:r>
      <w:r w:rsidR="00064138" w:rsidRPr="00D37079">
        <w:rPr>
          <w:rFonts w:ascii="Book Antiqua" w:hAnsi="Book Antiqua" w:cs="Times New Roman"/>
          <w:kern w:val="2"/>
          <w:sz w:val="24"/>
          <w:szCs w:val="24"/>
        </w:rPr>
        <w:t xml:space="preserve"> summarized an</w:t>
      </w:r>
      <w:r w:rsidR="00064138" w:rsidRPr="00D37079">
        <w:rPr>
          <w:rFonts w:ascii="Book Antiqua" w:hAnsi="Book Antiqua" w:cs="Times New Roman"/>
          <w:sz w:val="24"/>
          <w:szCs w:val="24"/>
        </w:rPr>
        <w:t>d analyzed all 2</w:t>
      </w:r>
      <w:r w:rsidR="00C619D9" w:rsidRPr="00D37079">
        <w:rPr>
          <w:rFonts w:ascii="Book Antiqua" w:hAnsi="Book Antiqua" w:cs="Times New Roman"/>
          <w:sz w:val="24"/>
          <w:szCs w:val="24"/>
        </w:rPr>
        <w:t>3</w:t>
      </w:r>
      <w:r w:rsidR="00064138" w:rsidRPr="00D37079">
        <w:rPr>
          <w:rFonts w:ascii="Book Antiqua" w:hAnsi="Book Antiqua" w:cs="Times New Roman"/>
          <w:sz w:val="24"/>
          <w:szCs w:val="24"/>
        </w:rPr>
        <w:t xml:space="preserve"> reported case</w:t>
      </w:r>
      <w:bookmarkEnd w:id="158"/>
      <w:r w:rsidR="00064138" w:rsidRPr="00D37079">
        <w:rPr>
          <w:rFonts w:ascii="Book Antiqua" w:hAnsi="Book Antiqua" w:cs="Times New Roman"/>
          <w:sz w:val="24"/>
          <w:szCs w:val="24"/>
        </w:rPr>
        <w:t xml:space="preserve">s, </w:t>
      </w:r>
      <w:r w:rsidR="002F0ED2">
        <w:rPr>
          <w:rFonts w:ascii="Book Antiqua" w:hAnsi="Book Antiqua" w:cs="Times New Roman" w:hint="eastAsia"/>
          <w:sz w:val="24"/>
          <w:szCs w:val="24"/>
        </w:rPr>
        <w:t>and</w:t>
      </w:r>
      <w:r w:rsidR="00064138" w:rsidRPr="00D37079">
        <w:rPr>
          <w:rFonts w:ascii="Book Antiqua" w:hAnsi="Book Antiqua" w:cs="Times New Roman"/>
          <w:sz w:val="24"/>
          <w:szCs w:val="24"/>
        </w:rPr>
        <w:t xml:space="preserve"> propose</w:t>
      </w:r>
      <w:r w:rsidR="002F0ED2">
        <w:rPr>
          <w:rFonts w:ascii="Book Antiqua" w:hAnsi="Book Antiqua" w:cs="Times New Roman" w:hint="eastAsia"/>
          <w:sz w:val="24"/>
          <w:szCs w:val="24"/>
        </w:rPr>
        <w:t>d</w:t>
      </w:r>
      <w:r w:rsidR="00064138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2F0ED2">
        <w:rPr>
          <w:rFonts w:ascii="Book Antiqua" w:hAnsi="Book Antiqua" w:cs="Times New Roman" w:hint="eastAsia"/>
          <w:sz w:val="24"/>
          <w:szCs w:val="24"/>
        </w:rPr>
        <w:t>an</w:t>
      </w:r>
      <w:r w:rsidR="00064138" w:rsidRPr="00D37079">
        <w:rPr>
          <w:rFonts w:ascii="Book Antiqua" w:hAnsi="Book Antiqua" w:cs="Times New Roman"/>
          <w:sz w:val="24"/>
          <w:szCs w:val="24"/>
        </w:rPr>
        <w:t xml:space="preserve"> algorithm </w:t>
      </w:r>
      <w:r w:rsidR="00891B35" w:rsidRPr="00D37079">
        <w:rPr>
          <w:rFonts w:ascii="Book Antiqua" w:hAnsi="Book Antiqua" w:cs="Times New Roman"/>
          <w:sz w:val="24"/>
          <w:szCs w:val="24"/>
        </w:rPr>
        <w:t>for identification and management of</w:t>
      </w:r>
      <w:r w:rsidR="00064138" w:rsidRPr="00D37079">
        <w:rPr>
          <w:rFonts w:ascii="Book Antiqua" w:hAnsi="Book Antiqua" w:cs="Times New Roman"/>
          <w:sz w:val="24"/>
          <w:szCs w:val="24"/>
        </w:rPr>
        <w:t xml:space="preserve"> this disease.</w:t>
      </w:r>
    </w:p>
    <w:p w14:paraId="6EE542F5" w14:textId="77777777" w:rsidR="004E5531" w:rsidRPr="00D37079" w:rsidRDefault="004E5531" w:rsidP="00D37079">
      <w:pPr>
        <w:pStyle w:val="1"/>
        <w:adjustRightInd w:val="0"/>
        <w:spacing w:before="0"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C46B575" w14:textId="77777777" w:rsidR="00B614F4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C</w:t>
      </w:r>
      <w:r w:rsidR="008B609A"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ASE PRESENTATION</w:t>
      </w:r>
    </w:p>
    <w:p w14:paraId="6FAC30AD" w14:textId="77777777" w:rsidR="008B609A" w:rsidRPr="00D37079" w:rsidRDefault="008B609A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i/>
          <w:iCs/>
          <w:kern w:val="0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i/>
          <w:iCs/>
          <w:kern w:val="0"/>
          <w:sz w:val="24"/>
          <w:szCs w:val="24"/>
        </w:rPr>
        <w:t>Chief complaints</w:t>
      </w:r>
    </w:p>
    <w:p w14:paraId="3BD461B2" w14:textId="0D3B98EF" w:rsidR="008B609A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sz w:val="24"/>
          <w:szCs w:val="24"/>
        </w:rPr>
        <w:t xml:space="preserve">A 29-year-old female patient presented with persistent mild melena </w:t>
      </w:r>
      <w:r w:rsidR="00891B35" w:rsidRPr="00D37079">
        <w:rPr>
          <w:rFonts w:ascii="Book Antiqua" w:hAnsi="Book Antiqua" w:cs="Times New Roman"/>
          <w:sz w:val="24"/>
          <w:szCs w:val="24"/>
        </w:rPr>
        <w:t xml:space="preserve">for </w:t>
      </w:r>
      <w:r w:rsidR="00B70141">
        <w:rPr>
          <w:rFonts w:ascii="Book Antiqua" w:hAnsi="Book Antiqua" w:cs="Times New Roman"/>
          <w:sz w:val="24"/>
          <w:szCs w:val="24"/>
        </w:rPr>
        <w:t>&gt;</w:t>
      </w:r>
      <w:r w:rsidR="00B70141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B70141">
        <w:rPr>
          <w:rFonts w:ascii="Book Antiqua" w:hAnsi="Book Antiqua" w:cs="Times New Roman"/>
          <w:sz w:val="24"/>
          <w:szCs w:val="24"/>
        </w:rPr>
        <w:t>1</w:t>
      </w:r>
      <w:r w:rsidR="00B70141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891B35" w:rsidRPr="00D37079">
        <w:rPr>
          <w:rFonts w:ascii="Book Antiqua" w:hAnsi="Book Antiqua" w:cs="Times New Roman"/>
          <w:sz w:val="24"/>
          <w:szCs w:val="24"/>
        </w:rPr>
        <w:t>year</w:t>
      </w:r>
      <w:r w:rsidRPr="00D37079">
        <w:rPr>
          <w:rFonts w:ascii="Book Antiqua" w:hAnsi="Book Antiqua" w:cs="Times New Roman"/>
          <w:sz w:val="24"/>
          <w:szCs w:val="24"/>
        </w:rPr>
        <w:t xml:space="preserve">. </w:t>
      </w:r>
    </w:p>
    <w:p w14:paraId="67748D05" w14:textId="77777777" w:rsidR="009E4856" w:rsidRPr="00D37079" w:rsidRDefault="009E4856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DB4C573" w14:textId="77777777" w:rsidR="008B609A" w:rsidRPr="00D37079" w:rsidRDefault="008B609A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i/>
          <w:iCs/>
          <w:sz w:val="24"/>
          <w:szCs w:val="24"/>
        </w:rPr>
        <w:t>History of present illness</w:t>
      </w:r>
    </w:p>
    <w:p w14:paraId="7B07BA2B" w14:textId="6DC2B18B" w:rsidR="00B614F4" w:rsidRPr="00D37079" w:rsidRDefault="00891B35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sz w:val="24"/>
          <w:szCs w:val="24"/>
        </w:rPr>
        <w:t xml:space="preserve">The patient 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described melena </w:t>
      </w:r>
      <w:r w:rsidRPr="00D37079">
        <w:rPr>
          <w:rFonts w:ascii="Book Antiqua" w:hAnsi="Book Antiqua" w:cs="Times New Roman"/>
          <w:sz w:val="24"/>
          <w:szCs w:val="24"/>
        </w:rPr>
        <w:t>once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1130F5">
        <w:rPr>
          <w:rFonts w:ascii="Book Antiqua" w:hAnsi="Book Antiqua" w:cs="Times New Roman"/>
          <w:sz w:val="24"/>
          <w:szCs w:val="24"/>
        </w:rPr>
        <w:t>daily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, </w:t>
      </w:r>
      <w:r w:rsidR="001130F5">
        <w:rPr>
          <w:rFonts w:ascii="Book Antiqua" w:hAnsi="Book Antiqua" w:cs="Times New Roman"/>
          <w:sz w:val="24"/>
          <w:szCs w:val="24"/>
        </w:rPr>
        <w:t>with</w:t>
      </w:r>
      <w:r w:rsidR="001130F5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B614F4" w:rsidRPr="00D37079">
        <w:rPr>
          <w:rFonts w:ascii="Book Antiqua" w:hAnsi="Book Antiqua" w:cs="Times New Roman"/>
          <w:sz w:val="24"/>
          <w:szCs w:val="24"/>
        </w:rPr>
        <w:t>50</w:t>
      </w:r>
      <w:r w:rsidR="001130F5">
        <w:rPr>
          <w:rFonts w:ascii="Book Antiqua" w:hAnsi="Book Antiqua" w:cs="Times New Roman"/>
          <w:sz w:val="24"/>
          <w:szCs w:val="24"/>
        </w:rPr>
        <w:t>–</w:t>
      </w:r>
      <w:r w:rsidR="00B614F4" w:rsidRPr="00D37079">
        <w:rPr>
          <w:rFonts w:ascii="Book Antiqua" w:hAnsi="Book Antiqua" w:cs="Times New Roman"/>
          <w:sz w:val="24"/>
          <w:szCs w:val="24"/>
        </w:rPr>
        <w:t>100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B614F4" w:rsidRPr="00D37079">
        <w:rPr>
          <w:rFonts w:ascii="Book Antiqua" w:hAnsi="Book Antiqua" w:cs="Times New Roman"/>
          <w:sz w:val="24"/>
          <w:szCs w:val="24"/>
        </w:rPr>
        <w:t>m</w:t>
      </w:r>
      <w:r w:rsidR="00B614F4" w:rsidRPr="00D37079">
        <w:rPr>
          <w:rFonts w:ascii="Book Antiqua" w:hAnsi="Book Antiqua" w:cs="Times New Roman"/>
          <w:caps/>
          <w:sz w:val="24"/>
          <w:szCs w:val="24"/>
        </w:rPr>
        <w:t>l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 per </w:t>
      </w:r>
      <w:r w:rsidRPr="00D37079">
        <w:rPr>
          <w:rFonts w:ascii="Book Antiqua" w:hAnsi="Book Antiqua" w:cs="Times New Roman"/>
          <w:sz w:val="24"/>
          <w:szCs w:val="24"/>
        </w:rPr>
        <w:t>occurrence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, without abdominal pain, hematochezia, or hematemesis. </w:t>
      </w:r>
      <w:r w:rsidR="002F0ED2">
        <w:rPr>
          <w:rFonts w:ascii="Book Antiqua" w:hAnsi="Book Antiqua" w:cs="Times New Roman" w:hint="eastAsia"/>
          <w:sz w:val="24"/>
          <w:szCs w:val="24"/>
        </w:rPr>
        <w:t>S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he </w:t>
      </w:r>
      <w:r w:rsidR="002F0ED2">
        <w:rPr>
          <w:rFonts w:ascii="Book Antiqua" w:hAnsi="Book Antiqua" w:cs="Times New Roman" w:hint="eastAsia"/>
          <w:sz w:val="24"/>
          <w:szCs w:val="24"/>
        </w:rPr>
        <w:t>experienced</w:t>
      </w:r>
      <w:r w:rsidR="002F0ED2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worsening fatigue and palpitations after activities. On initial evaluation, moderate to severe anemia and </w:t>
      </w:r>
      <w:r w:rsidRPr="00D37079">
        <w:rPr>
          <w:rFonts w:ascii="Book Antiqua" w:hAnsi="Book Antiqua" w:cs="Times New Roman"/>
          <w:sz w:val="24"/>
          <w:szCs w:val="24"/>
        </w:rPr>
        <w:t xml:space="preserve">a positive 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fecal occult blood </w:t>
      </w:r>
      <w:r w:rsidRPr="00D37079">
        <w:rPr>
          <w:rFonts w:ascii="Book Antiqua" w:hAnsi="Book Antiqua" w:cs="Times New Roman"/>
          <w:sz w:val="24"/>
          <w:szCs w:val="24"/>
        </w:rPr>
        <w:t xml:space="preserve">test 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were found. Hemoglobin was only transiently improved by oral supplementation </w:t>
      </w:r>
      <w:r w:rsidR="001130F5">
        <w:rPr>
          <w:rFonts w:ascii="Book Antiqua" w:hAnsi="Book Antiqua" w:cs="Times New Roman"/>
          <w:sz w:val="24"/>
          <w:szCs w:val="24"/>
        </w:rPr>
        <w:t>with</w:t>
      </w:r>
      <w:r w:rsidR="001130F5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B614F4" w:rsidRPr="00D37079">
        <w:rPr>
          <w:rFonts w:ascii="Book Antiqua" w:hAnsi="Book Antiqua" w:cs="Times New Roman"/>
          <w:sz w:val="24"/>
          <w:szCs w:val="24"/>
        </w:rPr>
        <w:lastRenderedPageBreak/>
        <w:t>ferrous succinate 300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B614F4" w:rsidRPr="00D37079">
        <w:rPr>
          <w:rFonts w:ascii="Book Antiqua" w:hAnsi="Book Antiqua" w:cs="Times New Roman"/>
          <w:sz w:val="24"/>
          <w:szCs w:val="24"/>
        </w:rPr>
        <w:t>mg</w:t>
      </w:r>
      <w:r w:rsidR="009E4856" w:rsidRPr="00D37079">
        <w:rPr>
          <w:rFonts w:ascii="Book Antiqua" w:hAnsi="Book Antiqua" w:cs="Times New Roman"/>
          <w:sz w:val="24"/>
          <w:szCs w:val="24"/>
        </w:rPr>
        <w:t>/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d. </w:t>
      </w:r>
    </w:p>
    <w:p w14:paraId="177C2C33" w14:textId="77777777" w:rsidR="009E4856" w:rsidRPr="00D37079" w:rsidRDefault="009E4856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27E0B50" w14:textId="77777777" w:rsidR="00B614F4" w:rsidRPr="00D37079" w:rsidRDefault="00DF1E08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i/>
          <w:iCs/>
          <w:sz w:val="24"/>
          <w:szCs w:val="24"/>
        </w:rPr>
        <w:t>Physical examination</w:t>
      </w:r>
    </w:p>
    <w:p w14:paraId="6884FA77" w14:textId="3ADDEACE" w:rsidR="00DF1E08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sz w:val="24"/>
          <w:szCs w:val="24"/>
        </w:rPr>
        <w:t>On admission</w:t>
      </w:r>
      <w:r w:rsidR="001130F5">
        <w:rPr>
          <w:rFonts w:ascii="Book Antiqua" w:hAnsi="Book Antiqua" w:cs="Times New Roman"/>
          <w:sz w:val="24"/>
          <w:szCs w:val="24"/>
        </w:rPr>
        <w:t>,</w:t>
      </w:r>
      <w:r w:rsidR="005A3918" w:rsidRPr="00D37079">
        <w:rPr>
          <w:rFonts w:ascii="Book Antiqua" w:hAnsi="Book Antiqua" w:cs="Times New Roman"/>
          <w:sz w:val="24"/>
          <w:szCs w:val="24"/>
        </w:rPr>
        <w:t xml:space="preserve"> vital signs were stable</w:t>
      </w:r>
      <w:r w:rsidR="00891B35" w:rsidRPr="00D37079">
        <w:rPr>
          <w:rFonts w:ascii="Book Antiqua" w:hAnsi="Book Antiqua" w:cs="Times New Roman"/>
          <w:sz w:val="24"/>
          <w:szCs w:val="24"/>
        </w:rPr>
        <w:t xml:space="preserve"> and within normal limits</w:t>
      </w:r>
      <w:r w:rsidR="005A3918" w:rsidRPr="00D37079">
        <w:rPr>
          <w:rFonts w:ascii="Book Antiqua" w:hAnsi="Book Antiqua" w:cs="Times New Roman"/>
          <w:sz w:val="24"/>
          <w:szCs w:val="24"/>
        </w:rPr>
        <w:t>. P</w:t>
      </w:r>
      <w:r w:rsidRPr="00D37079">
        <w:rPr>
          <w:rFonts w:ascii="Book Antiqua" w:hAnsi="Book Antiqua" w:cs="Times New Roman"/>
          <w:sz w:val="24"/>
          <w:szCs w:val="24"/>
        </w:rPr>
        <w:t xml:space="preserve">hysical examination revealed pallor and absence of abdominal signs. </w:t>
      </w:r>
      <w:r w:rsidR="005A3918" w:rsidRPr="00D37079">
        <w:rPr>
          <w:rFonts w:ascii="Book Antiqua" w:hAnsi="Book Antiqua" w:cs="Times New Roman"/>
          <w:sz w:val="24"/>
          <w:szCs w:val="24"/>
        </w:rPr>
        <w:t xml:space="preserve">The rectal examination showed the presence of </w:t>
      </w:r>
      <w:r w:rsidR="00891B35" w:rsidRPr="00D37079">
        <w:rPr>
          <w:rFonts w:ascii="Book Antiqua" w:hAnsi="Book Antiqua" w:cs="Times New Roman"/>
          <w:sz w:val="24"/>
          <w:szCs w:val="24"/>
        </w:rPr>
        <w:t xml:space="preserve">a small amount of </w:t>
      </w:r>
      <w:r w:rsidR="005A3918" w:rsidRPr="00D37079">
        <w:rPr>
          <w:rFonts w:ascii="Book Antiqua" w:hAnsi="Book Antiqua" w:cs="Times New Roman"/>
          <w:sz w:val="24"/>
          <w:szCs w:val="24"/>
        </w:rPr>
        <w:t>tarry stool.</w:t>
      </w:r>
    </w:p>
    <w:p w14:paraId="695E664E" w14:textId="77777777" w:rsidR="009E4856" w:rsidRPr="00D37079" w:rsidRDefault="009E4856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</w:p>
    <w:p w14:paraId="5089918E" w14:textId="11B86098" w:rsidR="00DF1E08" w:rsidRPr="00D37079" w:rsidRDefault="00DF1E08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i/>
          <w:iCs/>
          <w:sz w:val="24"/>
          <w:szCs w:val="24"/>
        </w:rPr>
        <w:t>Laboratory examinations</w:t>
      </w:r>
    </w:p>
    <w:p w14:paraId="48A1C4C2" w14:textId="0FD40916" w:rsidR="00CE0726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sz w:val="24"/>
          <w:szCs w:val="24"/>
        </w:rPr>
        <w:t xml:space="preserve">Laboratory data revealed </w:t>
      </w:r>
      <w:r w:rsidR="00242B17" w:rsidRPr="00D37079">
        <w:rPr>
          <w:rFonts w:ascii="Book Antiqua" w:hAnsi="Book Antiqua" w:cs="Times New Roman"/>
          <w:sz w:val="24"/>
          <w:szCs w:val="24"/>
        </w:rPr>
        <w:t xml:space="preserve">iron deficiency anemia </w:t>
      </w:r>
      <w:r w:rsidRPr="00D37079">
        <w:rPr>
          <w:rFonts w:ascii="Book Antiqua" w:hAnsi="Book Antiqua" w:cs="Times New Roman"/>
          <w:sz w:val="24"/>
          <w:szCs w:val="24"/>
        </w:rPr>
        <w:t>with hemoglobin level of 6.8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g/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dL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 (normal range 11</w:t>
      </w:r>
      <w:r w:rsidR="001130F5">
        <w:rPr>
          <w:rFonts w:ascii="Book Antiqua" w:hAnsi="Book Antiqua" w:cs="Times New Roman"/>
          <w:sz w:val="24"/>
          <w:szCs w:val="24"/>
        </w:rPr>
        <w:t>–</w:t>
      </w:r>
      <w:r w:rsidRPr="00D37079">
        <w:rPr>
          <w:rFonts w:ascii="Book Antiqua" w:hAnsi="Book Antiqua" w:cs="Times New Roman"/>
          <w:sz w:val="24"/>
          <w:szCs w:val="24"/>
        </w:rPr>
        <w:t>15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g/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dL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), accompanied by </w:t>
      </w:r>
      <w:r w:rsidR="00627768" w:rsidRPr="00D37079">
        <w:rPr>
          <w:rFonts w:ascii="Book Antiqua" w:hAnsi="Book Antiqua" w:cs="Times New Roman"/>
          <w:sz w:val="24"/>
          <w:szCs w:val="24"/>
        </w:rPr>
        <w:t xml:space="preserve">elevation in </w:t>
      </w:r>
      <w:r w:rsidRPr="00D37079">
        <w:rPr>
          <w:rFonts w:ascii="Book Antiqua" w:hAnsi="Book Antiqua" w:cs="Times New Roman"/>
          <w:sz w:val="24"/>
          <w:szCs w:val="24"/>
        </w:rPr>
        <w:t xml:space="preserve">reticulocytes </w:t>
      </w:r>
      <w:r w:rsidR="00627768" w:rsidRPr="00D37079">
        <w:rPr>
          <w:rFonts w:ascii="Book Antiqua" w:hAnsi="Book Antiqua" w:cs="Times New Roman"/>
          <w:sz w:val="24"/>
          <w:szCs w:val="24"/>
        </w:rPr>
        <w:t>to</w:t>
      </w:r>
      <w:r w:rsidRPr="00D37079">
        <w:rPr>
          <w:rFonts w:ascii="Book Antiqua" w:hAnsi="Book Antiqua" w:cs="Times New Roman"/>
          <w:sz w:val="24"/>
          <w:szCs w:val="24"/>
        </w:rPr>
        <w:t xml:space="preserve"> 7.32% (0.5</w:t>
      </w:r>
      <w:r w:rsidR="001130F5">
        <w:rPr>
          <w:rFonts w:ascii="Book Antiqua" w:hAnsi="Book Antiqua" w:cs="Times New Roman"/>
          <w:sz w:val="24"/>
          <w:szCs w:val="24"/>
        </w:rPr>
        <w:t>–</w:t>
      </w:r>
      <w:r w:rsidRPr="00D37079">
        <w:rPr>
          <w:rFonts w:ascii="Book Antiqua" w:hAnsi="Book Antiqua" w:cs="Times New Roman"/>
          <w:sz w:val="24"/>
          <w:szCs w:val="24"/>
        </w:rPr>
        <w:t xml:space="preserve">2.5%). </w:t>
      </w:r>
      <w:r w:rsidR="00627768" w:rsidRPr="00D37079">
        <w:rPr>
          <w:rFonts w:ascii="Book Antiqua" w:hAnsi="Book Antiqua" w:cs="Times New Roman"/>
          <w:sz w:val="24"/>
          <w:szCs w:val="24"/>
        </w:rPr>
        <w:t xml:space="preserve">Also notable were mild </w:t>
      </w:r>
      <w:r w:rsidRPr="00D37079">
        <w:rPr>
          <w:rFonts w:ascii="Book Antiqua" w:hAnsi="Book Antiqua" w:cs="Times New Roman"/>
          <w:sz w:val="24"/>
          <w:szCs w:val="24"/>
        </w:rPr>
        <w:t>lymphopenia 0.75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×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10</w:t>
      </w:r>
      <w:r w:rsidRPr="00D37079">
        <w:rPr>
          <w:rFonts w:ascii="Book Antiqua" w:hAnsi="Book Antiqua" w:cs="Times New Roman"/>
          <w:sz w:val="24"/>
          <w:szCs w:val="24"/>
          <w:vertAlign w:val="superscript"/>
        </w:rPr>
        <w:t>9</w:t>
      </w:r>
      <w:r w:rsidRPr="00D37079">
        <w:rPr>
          <w:rFonts w:ascii="Book Antiqua" w:hAnsi="Book Antiqua" w:cs="Times New Roman"/>
          <w:sz w:val="24"/>
          <w:szCs w:val="24"/>
        </w:rPr>
        <w:t>/L (0.8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×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10</w:t>
      </w:r>
      <w:r w:rsidRPr="00D37079">
        <w:rPr>
          <w:rFonts w:ascii="Book Antiqua" w:hAnsi="Book Antiqua" w:cs="Times New Roman"/>
          <w:sz w:val="24"/>
          <w:szCs w:val="24"/>
          <w:vertAlign w:val="superscript"/>
        </w:rPr>
        <w:t>9</w:t>
      </w:r>
      <w:r w:rsidR="001130F5">
        <w:rPr>
          <w:rFonts w:ascii="Book Antiqua" w:hAnsi="Book Antiqua" w:cs="Times New Roman"/>
          <w:sz w:val="24"/>
          <w:szCs w:val="24"/>
        </w:rPr>
        <w:t>–</w:t>
      </w:r>
      <w:proofErr w:type="gramStart"/>
      <w:r w:rsidRPr="00D37079">
        <w:rPr>
          <w:rFonts w:ascii="Book Antiqua" w:hAnsi="Book Antiqua" w:cs="Times New Roman"/>
          <w:sz w:val="24"/>
          <w:szCs w:val="24"/>
        </w:rPr>
        <w:t>4.0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×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10</w:t>
      </w:r>
      <w:r w:rsidRPr="00D37079">
        <w:rPr>
          <w:rFonts w:ascii="Book Antiqua" w:hAnsi="Book Antiqua" w:cs="Times New Roman"/>
          <w:sz w:val="24"/>
          <w:szCs w:val="24"/>
          <w:vertAlign w:val="superscript"/>
        </w:rPr>
        <w:t>9</w:t>
      </w:r>
      <w:r w:rsidRPr="00D37079">
        <w:rPr>
          <w:rFonts w:ascii="Book Antiqua" w:hAnsi="Book Antiqua" w:cs="Times New Roman"/>
          <w:sz w:val="24"/>
          <w:szCs w:val="24"/>
        </w:rPr>
        <w:t>/L</w:t>
      </w:r>
      <w:proofErr w:type="gramEnd"/>
      <w:r w:rsidRPr="00D37079">
        <w:rPr>
          <w:rFonts w:ascii="Book Antiqua" w:hAnsi="Book Antiqua" w:cs="Times New Roman"/>
          <w:sz w:val="24"/>
          <w:szCs w:val="24"/>
        </w:rPr>
        <w:t xml:space="preserve">), </w:t>
      </w:r>
      <w:r w:rsidR="00627768" w:rsidRPr="00D37079">
        <w:rPr>
          <w:rFonts w:ascii="Book Antiqua" w:hAnsi="Book Antiqua" w:cs="Times New Roman"/>
          <w:sz w:val="24"/>
          <w:szCs w:val="24"/>
        </w:rPr>
        <w:t xml:space="preserve">decreased </w:t>
      </w:r>
      <w:r w:rsidRPr="00D37079">
        <w:rPr>
          <w:rFonts w:ascii="Book Antiqua" w:hAnsi="Book Antiqua" w:cs="Times New Roman"/>
          <w:sz w:val="24"/>
          <w:szCs w:val="24"/>
        </w:rPr>
        <w:t>IgG 2.91</w:t>
      </w:r>
      <w:r w:rsidR="001130F5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g/L (7.0</w:t>
      </w:r>
      <w:r w:rsidR="001130F5">
        <w:rPr>
          <w:rFonts w:ascii="Book Antiqua" w:hAnsi="Book Antiqua" w:cs="Times New Roman"/>
          <w:sz w:val="24"/>
          <w:szCs w:val="24"/>
        </w:rPr>
        <w:t>–</w:t>
      </w:r>
      <w:r w:rsidRPr="00D37079">
        <w:rPr>
          <w:rFonts w:ascii="Book Antiqua" w:hAnsi="Book Antiqua" w:cs="Times New Roman"/>
          <w:sz w:val="24"/>
          <w:szCs w:val="24"/>
        </w:rPr>
        <w:t>17.0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g/L), IgA 0.69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g/L (0.7</w:t>
      </w:r>
      <w:r w:rsidR="001130F5">
        <w:rPr>
          <w:rFonts w:ascii="Book Antiqua" w:hAnsi="Book Antiqua" w:cs="Times New Roman"/>
          <w:sz w:val="24"/>
          <w:szCs w:val="24"/>
        </w:rPr>
        <w:t>–</w:t>
      </w:r>
      <w:r w:rsidRPr="00D37079">
        <w:rPr>
          <w:rFonts w:ascii="Book Antiqua" w:hAnsi="Book Antiqua" w:cs="Times New Roman"/>
          <w:sz w:val="24"/>
          <w:szCs w:val="24"/>
        </w:rPr>
        <w:t>4.0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 xml:space="preserve">g/L) and normal </w:t>
      </w:r>
      <w:r w:rsidR="001130F5">
        <w:rPr>
          <w:rFonts w:ascii="Book Antiqua" w:hAnsi="Book Antiqua" w:cs="Times New Roman"/>
          <w:sz w:val="24"/>
          <w:szCs w:val="24"/>
        </w:rPr>
        <w:t>Ig</w:t>
      </w:r>
      <w:r w:rsidRPr="00D37079">
        <w:rPr>
          <w:rFonts w:ascii="Book Antiqua" w:hAnsi="Book Antiqua" w:cs="Times New Roman"/>
          <w:sz w:val="24"/>
          <w:szCs w:val="24"/>
        </w:rPr>
        <w:t>M 0.69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g/L (0.40</w:t>
      </w:r>
      <w:r w:rsidR="001130F5">
        <w:rPr>
          <w:rFonts w:ascii="Book Antiqua" w:hAnsi="Book Antiqua" w:cs="Times New Roman"/>
          <w:sz w:val="24"/>
          <w:szCs w:val="24"/>
        </w:rPr>
        <w:t>–</w:t>
      </w:r>
      <w:r w:rsidRPr="00D37079">
        <w:rPr>
          <w:rFonts w:ascii="Book Antiqua" w:hAnsi="Book Antiqua" w:cs="Times New Roman"/>
          <w:sz w:val="24"/>
          <w:szCs w:val="24"/>
        </w:rPr>
        <w:t>2.30 g/L)</w:t>
      </w:r>
      <w:r w:rsidR="00627768" w:rsidRPr="00D37079">
        <w:rPr>
          <w:rFonts w:ascii="Book Antiqua" w:hAnsi="Book Antiqua" w:cs="Times New Roman"/>
          <w:sz w:val="24"/>
          <w:szCs w:val="24"/>
        </w:rPr>
        <w:t>.</w:t>
      </w:r>
      <w:r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627768" w:rsidRPr="00D37079">
        <w:rPr>
          <w:rFonts w:ascii="Book Antiqua" w:hAnsi="Book Antiqua" w:cs="Times New Roman"/>
          <w:sz w:val="24"/>
          <w:szCs w:val="24"/>
        </w:rPr>
        <w:t>S</w:t>
      </w:r>
      <w:r w:rsidRPr="00D37079">
        <w:rPr>
          <w:rFonts w:ascii="Book Antiqua" w:hAnsi="Book Antiqua" w:cs="Times New Roman"/>
          <w:sz w:val="24"/>
          <w:szCs w:val="24"/>
        </w:rPr>
        <w:t>erum albumin</w:t>
      </w:r>
      <w:r w:rsidR="00627768" w:rsidRPr="00D37079">
        <w:rPr>
          <w:rFonts w:ascii="Book Antiqua" w:hAnsi="Book Antiqua" w:cs="Times New Roman"/>
          <w:sz w:val="24"/>
          <w:szCs w:val="24"/>
        </w:rPr>
        <w:t xml:space="preserve"> was borderline low at </w:t>
      </w:r>
      <w:r w:rsidRPr="00D37079">
        <w:rPr>
          <w:rFonts w:ascii="Book Antiqua" w:hAnsi="Book Antiqua" w:cs="Times New Roman"/>
          <w:sz w:val="24"/>
          <w:szCs w:val="24"/>
        </w:rPr>
        <w:t>35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g/L (35</w:t>
      </w:r>
      <w:r w:rsidR="001130F5">
        <w:rPr>
          <w:rFonts w:ascii="Book Antiqua" w:hAnsi="Book Antiqua" w:cs="Times New Roman"/>
          <w:sz w:val="24"/>
          <w:szCs w:val="24"/>
        </w:rPr>
        <w:t>–</w:t>
      </w:r>
      <w:r w:rsidRPr="00D37079">
        <w:rPr>
          <w:rFonts w:ascii="Book Antiqua" w:hAnsi="Book Antiqua" w:cs="Times New Roman"/>
          <w:sz w:val="24"/>
          <w:szCs w:val="24"/>
        </w:rPr>
        <w:t>52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 xml:space="preserve">g/L). Serum tumor markers were unremarkable. Autoimmune antibodies were negative. The patient then underwent whole </w:t>
      </w:r>
      <w:r w:rsidR="00627768" w:rsidRPr="00D37079">
        <w:rPr>
          <w:rFonts w:ascii="Book Antiqua" w:hAnsi="Book Antiqua" w:cs="Times New Roman"/>
          <w:sz w:val="24"/>
          <w:szCs w:val="24"/>
        </w:rPr>
        <w:t xml:space="preserve">gastrointestinal </w:t>
      </w:r>
      <w:r w:rsidRPr="00D37079">
        <w:rPr>
          <w:rFonts w:ascii="Book Antiqua" w:hAnsi="Book Antiqua" w:cs="Times New Roman"/>
          <w:sz w:val="24"/>
          <w:szCs w:val="24"/>
        </w:rPr>
        <w:t xml:space="preserve">tract assessment. </w:t>
      </w:r>
    </w:p>
    <w:p w14:paraId="5B9F1881" w14:textId="77777777" w:rsidR="009E4856" w:rsidRPr="00D37079" w:rsidRDefault="009E4856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1062DF5" w14:textId="77777777" w:rsidR="00CE0726" w:rsidRPr="00D37079" w:rsidRDefault="00CE0726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i/>
          <w:iCs/>
          <w:sz w:val="24"/>
          <w:szCs w:val="24"/>
        </w:rPr>
        <w:t>Imaging and endoscopy examination</w:t>
      </w:r>
    </w:p>
    <w:p w14:paraId="651DBD8F" w14:textId="3003C6AA" w:rsidR="00B614F4" w:rsidRPr="00D37079" w:rsidRDefault="00627768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sz w:val="24"/>
          <w:szCs w:val="24"/>
        </w:rPr>
        <w:t xml:space="preserve">Although 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esophagogastroduodenoscopy (EGD) and colonoscopy did not reveal an obvious bleeding source, </w:t>
      </w:r>
      <w:proofErr w:type="spellStart"/>
      <w:r w:rsidR="00B614F4" w:rsidRPr="00D37079">
        <w:rPr>
          <w:rFonts w:ascii="Book Antiqua" w:hAnsi="Book Antiqua" w:cs="Times New Roman"/>
          <w:sz w:val="24"/>
          <w:szCs w:val="24"/>
        </w:rPr>
        <w:t>mel</w:t>
      </w:r>
      <w:r w:rsidRPr="00D37079">
        <w:rPr>
          <w:rFonts w:ascii="Book Antiqua" w:hAnsi="Book Antiqua" w:cs="Times New Roman"/>
          <w:sz w:val="24"/>
          <w:szCs w:val="24"/>
        </w:rPr>
        <w:t>e</w:t>
      </w:r>
      <w:r w:rsidR="00B614F4" w:rsidRPr="00D37079">
        <w:rPr>
          <w:rFonts w:ascii="Book Antiqua" w:hAnsi="Book Antiqua" w:cs="Times New Roman"/>
          <w:sz w:val="24"/>
          <w:szCs w:val="24"/>
        </w:rPr>
        <w:t>nic</w:t>
      </w:r>
      <w:proofErr w:type="spellEnd"/>
      <w:r w:rsidR="00B614F4" w:rsidRPr="00D37079">
        <w:rPr>
          <w:rFonts w:ascii="Book Antiqua" w:hAnsi="Book Antiqua" w:cs="Times New Roman"/>
          <w:sz w:val="24"/>
          <w:szCs w:val="24"/>
        </w:rPr>
        <w:t xml:space="preserve"> liquid </w:t>
      </w:r>
      <w:r w:rsidR="001130F5">
        <w:rPr>
          <w:rFonts w:ascii="Book Antiqua" w:hAnsi="Book Antiqua" w:cs="Times New Roman"/>
          <w:sz w:val="24"/>
          <w:szCs w:val="24"/>
        </w:rPr>
        <w:t>was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 seen in the terminal ileum. </w:t>
      </w:r>
      <w:r w:rsidR="00C008C0" w:rsidRPr="00D37079">
        <w:rPr>
          <w:rFonts w:ascii="Book Antiqua" w:hAnsi="Book Antiqua" w:cs="Times New Roman"/>
          <w:sz w:val="24"/>
          <w:szCs w:val="24"/>
        </w:rPr>
        <w:t>However,</w:t>
      </w:r>
      <w:r w:rsidR="00A22141" w:rsidRPr="00D37079">
        <w:rPr>
          <w:rFonts w:ascii="Book Antiqua" w:hAnsi="Book Antiqua" w:cs="Times New Roman"/>
          <w:sz w:val="24"/>
          <w:szCs w:val="24"/>
        </w:rPr>
        <w:t xml:space="preserve"> n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o lesion was found by abdominal/pelvic </w:t>
      </w:r>
      <w:r w:rsidR="00A22141" w:rsidRPr="00D37079">
        <w:rPr>
          <w:rFonts w:ascii="Book Antiqua" w:hAnsi="Book Antiqua" w:cs="Times New Roman"/>
          <w:sz w:val="24"/>
          <w:szCs w:val="24"/>
        </w:rPr>
        <w:t xml:space="preserve">contrasted 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computed tomography </w:t>
      </w:r>
      <w:proofErr w:type="spellStart"/>
      <w:r w:rsidR="00B614F4" w:rsidRPr="00D37079">
        <w:rPr>
          <w:rFonts w:ascii="Book Antiqua" w:hAnsi="Book Antiqua" w:cs="Times New Roman"/>
          <w:sz w:val="24"/>
          <w:szCs w:val="24"/>
        </w:rPr>
        <w:t>enterography</w:t>
      </w:r>
      <w:proofErr w:type="spellEnd"/>
      <w:r w:rsidR="00B614F4" w:rsidRPr="00D37079">
        <w:rPr>
          <w:rFonts w:ascii="Book Antiqua" w:hAnsi="Book Antiqua" w:cs="Times New Roman"/>
          <w:sz w:val="24"/>
          <w:szCs w:val="24"/>
        </w:rPr>
        <w:t xml:space="preserve"> (CTE).</w:t>
      </w:r>
      <w:r w:rsidR="00B614F4" w:rsidRPr="00D37079">
        <w:rPr>
          <w:rFonts w:ascii="Book Antiqua" w:hAnsi="Book Antiqua" w:cs="Times New Roman"/>
          <w:sz w:val="24"/>
          <w:szCs w:val="24"/>
          <w:vertAlign w:val="superscript"/>
        </w:rPr>
        <w:t xml:space="preserve"> 99m</w:t>
      </w:r>
      <w:r w:rsidR="00B614F4" w:rsidRPr="00D37079">
        <w:rPr>
          <w:rFonts w:ascii="Book Antiqua" w:hAnsi="Book Antiqua" w:cs="Times New Roman"/>
          <w:sz w:val="24"/>
          <w:szCs w:val="24"/>
        </w:rPr>
        <w:t>Technetium-labeled red blood cell (</w:t>
      </w:r>
      <w:r w:rsidR="00B614F4" w:rsidRPr="00D37079">
        <w:rPr>
          <w:rFonts w:ascii="Book Antiqua" w:hAnsi="Book Antiqua" w:cs="Times New Roman"/>
          <w:sz w:val="24"/>
          <w:szCs w:val="24"/>
          <w:vertAlign w:val="superscript"/>
        </w:rPr>
        <w:t>99m</w:t>
      </w:r>
      <w:r w:rsidR="00B614F4" w:rsidRPr="00D37079">
        <w:rPr>
          <w:rFonts w:ascii="Book Antiqua" w:hAnsi="Book Antiqua" w:cs="Times New Roman"/>
          <w:sz w:val="24"/>
          <w:szCs w:val="24"/>
        </w:rPr>
        <w:t>Tc-RBC) scintigraphy revealed a suspected bleeding site in</w:t>
      </w:r>
      <w:r w:rsidRPr="00D37079">
        <w:rPr>
          <w:rFonts w:ascii="Book Antiqua" w:hAnsi="Book Antiqua" w:cs="Times New Roman"/>
          <w:sz w:val="24"/>
          <w:szCs w:val="24"/>
        </w:rPr>
        <w:t xml:space="preserve"> the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 jejunum. </w:t>
      </w:r>
      <w:r w:rsidRPr="00D37079">
        <w:rPr>
          <w:rFonts w:ascii="Book Antiqua" w:hAnsi="Book Antiqua" w:cs="Times New Roman"/>
          <w:sz w:val="24"/>
          <w:szCs w:val="24"/>
        </w:rPr>
        <w:t>C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apsule endoscopy and double-balloon </w:t>
      </w:r>
      <w:proofErr w:type="spellStart"/>
      <w:r w:rsidR="00B614F4" w:rsidRPr="00D37079">
        <w:rPr>
          <w:rFonts w:ascii="Book Antiqua" w:hAnsi="Book Antiqua" w:cs="Times New Roman"/>
          <w:sz w:val="24"/>
          <w:szCs w:val="24"/>
        </w:rPr>
        <w:t>enteroscopy</w:t>
      </w:r>
      <w:proofErr w:type="spellEnd"/>
      <w:r w:rsidR="00B614F4" w:rsidRPr="00D37079">
        <w:rPr>
          <w:rFonts w:ascii="Book Antiqua" w:hAnsi="Book Antiqua" w:cs="Times New Roman"/>
          <w:sz w:val="24"/>
          <w:szCs w:val="24"/>
        </w:rPr>
        <w:t xml:space="preserve"> (DBE) were performed, </w:t>
      </w:r>
      <w:r w:rsidRPr="00D37079">
        <w:rPr>
          <w:rFonts w:ascii="Book Antiqua" w:hAnsi="Book Antiqua" w:cs="Times New Roman"/>
          <w:sz w:val="24"/>
          <w:szCs w:val="24"/>
        </w:rPr>
        <w:t xml:space="preserve">revealing 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a </w:t>
      </w:r>
      <w:r w:rsidRPr="00D37079">
        <w:rPr>
          <w:rFonts w:ascii="Book Antiqua" w:hAnsi="Book Antiqua" w:cs="Times New Roman"/>
          <w:sz w:val="24"/>
          <w:szCs w:val="24"/>
        </w:rPr>
        <w:t>3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cm </w:t>
      </w:r>
      <w:r w:rsidRPr="00D37079">
        <w:rPr>
          <w:rFonts w:ascii="Book Antiqua" w:hAnsi="Book Antiqua" w:cs="Times New Roman"/>
          <w:sz w:val="24"/>
          <w:szCs w:val="24"/>
        </w:rPr>
        <w:t>×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2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 xml:space="preserve">cm </w:t>
      </w:r>
      <w:r w:rsidR="00B614F4" w:rsidRPr="00D37079">
        <w:rPr>
          <w:rFonts w:ascii="Book Antiqua" w:hAnsi="Book Antiqua" w:cs="Times New Roman"/>
          <w:sz w:val="24"/>
          <w:szCs w:val="24"/>
        </w:rPr>
        <w:t>primary discoid elevated lesion in the middle jejunum</w:t>
      </w:r>
      <w:r w:rsidR="001130F5">
        <w:rPr>
          <w:rFonts w:ascii="Book Antiqua" w:hAnsi="Book Antiqua" w:cs="Times New Roman"/>
          <w:sz w:val="24"/>
          <w:szCs w:val="24"/>
        </w:rPr>
        <w:t>,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 with inten</w:t>
      </w:r>
      <w:r w:rsidRPr="00D37079">
        <w:rPr>
          <w:rFonts w:ascii="Book Antiqua" w:hAnsi="Book Antiqua" w:cs="Times New Roman"/>
          <w:sz w:val="24"/>
          <w:szCs w:val="24"/>
        </w:rPr>
        <w:t>s</w:t>
      </w:r>
      <w:r w:rsidR="00B614F4" w:rsidRPr="00D37079">
        <w:rPr>
          <w:rFonts w:ascii="Book Antiqua" w:hAnsi="Book Antiqua" w:cs="Times New Roman"/>
          <w:sz w:val="24"/>
          <w:szCs w:val="24"/>
        </w:rPr>
        <w:t>e white lymphatic dilatation and visible fresh blood stains. A small satellite lesion with the appearance of a white nodule was found 25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cm distal </w:t>
      </w:r>
      <w:r w:rsidRPr="00D37079">
        <w:rPr>
          <w:rFonts w:ascii="Book Antiqua" w:hAnsi="Book Antiqua" w:cs="Times New Roman"/>
          <w:sz w:val="24"/>
          <w:szCs w:val="24"/>
        </w:rPr>
        <w:t>to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 the primary lesion (Figure 1A and B). Biopsies showed lymphatic hyperplasia with dilation. </w:t>
      </w:r>
      <w:r w:rsidR="00B614F4" w:rsidRPr="00D37079">
        <w:rPr>
          <w:rFonts w:ascii="Book Antiqua" w:hAnsi="Book Antiqua" w:cs="Times New Roman"/>
          <w:sz w:val="24"/>
          <w:szCs w:val="24"/>
          <w:vertAlign w:val="superscript"/>
        </w:rPr>
        <w:t>18</w:t>
      </w:r>
      <w:r w:rsidR="00B614F4" w:rsidRPr="00D37079">
        <w:rPr>
          <w:rFonts w:ascii="Book Antiqua" w:hAnsi="Book Antiqua" w:cs="Times New Roman"/>
          <w:sz w:val="24"/>
          <w:szCs w:val="24"/>
        </w:rPr>
        <w:t>F-</w:t>
      </w:r>
      <w:r w:rsidR="002E434A">
        <w:rPr>
          <w:rFonts w:ascii="Book Antiqua" w:hAnsi="Book Antiqua" w:cs="Times New Roman"/>
          <w:sz w:val="24"/>
          <w:szCs w:val="24"/>
        </w:rPr>
        <w:t>F</w:t>
      </w:r>
      <w:r w:rsidR="002E434A" w:rsidRPr="00D37079">
        <w:rPr>
          <w:rFonts w:ascii="Book Antiqua" w:hAnsi="Book Antiqua" w:cs="Times New Roman"/>
          <w:sz w:val="24"/>
          <w:szCs w:val="24"/>
        </w:rPr>
        <w:t xml:space="preserve">luorodeoxyglucose </w:t>
      </w:r>
      <w:r w:rsidR="00B614F4" w:rsidRPr="00D37079">
        <w:rPr>
          <w:rFonts w:ascii="Book Antiqua" w:hAnsi="Book Antiqua" w:cs="Times New Roman"/>
          <w:sz w:val="24"/>
          <w:szCs w:val="24"/>
        </w:rPr>
        <w:t>positron-emission tomography/computed tomography (</w:t>
      </w:r>
      <w:r w:rsidR="00B614F4" w:rsidRPr="00D37079">
        <w:rPr>
          <w:rFonts w:ascii="Book Antiqua" w:hAnsi="Book Antiqua" w:cs="Times New Roman"/>
          <w:sz w:val="24"/>
          <w:szCs w:val="24"/>
          <w:vertAlign w:val="superscript"/>
        </w:rPr>
        <w:t>18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F-FDG PET/CT) did not reveal local </w:t>
      </w:r>
      <w:r w:rsidR="00B614F4" w:rsidRPr="00D37079">
        <w:rPr>
          <w:rFonts w:ascii="Book Antiqua" w:hAnsi="Book Antiqua" w:cs="Times New Roman"/>
          <w:sz w:val="24"/>
          <w:szCs w:val="24"/>
        </w:rPr>
        <w:lastRenderedPageBreak/>
        <w:t>uptake to suggest lymphoma.</w:t>
      </w:r>
    </w:p>
    <w:p w14:paraId="63A3FD0F" w14:textId="515F7609" w:rsidR="004E06B5" w:rsidRPr="00D37079" w:rsidRDefault="004E06B5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632FB422" w14:textId="6C201B8E" w:rsidR="004E06B5" w:rsidRPr="00D37079" w:rsidRDefault="004E06B5" w:rsidP="00D37079">
      <w:pPr>
        <w:spacing w:line="360" w:lineRule="auto"/>
        <w:rPr>
          <w:rFonts w:ascii="Book Antiqua" w:hAnsi="Book Antiqua"/>
          <w:b/>
          <w:color w:val="auto"/>
          <w:sz w:val="24"/>
          <w:szCs w:val="24"/>
        </w:rPr>
      </w:pPr>
      <w:r w:rsidRPr="00D37079">
        <w:rPr>
          <w:rFonts w:ascii="Book Antiqua" w:hAnsi="Book Antiqua"/>
          <w:b/>
          <w:color w:val="auto"/>
          <w:sz w:val="24"/>
          <w:szCs w:val="24"/>
        </w:rPr>
        <w:t>TREATMENT</w:t>
      </w:r>
    </w:p>
    <w:p w14:paraId="26CE1824" w14:textId="0E3AD6EE" w:rsidR="002C7C74" w:rsidRPr="00D37079" w:rsidRDefault="002C7C74" w:rsidP="00D37079">
      <w:pPr>
        <w:spacing w:line="360" w:lineRule="auto"/>
        <w:rPr>
          <w:rFonts w:ascii="Book Antiqua" w:hAnsi="Book Antiqua" w:cs="Times New Roman"/>
          <w:color w:val="auto"/>
          <w:sz w:val="24"/>
          <w:szCs w:val="24"/>
        </w:rPr>
      </w:pPr>
      <w:r w:rsidRPr="00D37079">
        <w:rPr>
          <w:rFonts w:ascii="Book Antiqua" w:hAnsi="Book Antiqua" w:cs="Times New Roman"/>
          <w:color w:val="auto"/>
          <w:sz w:val="24"/>
          <w:szCs w:val="24"/>
        </w:rPr>
        <w:t xml:space="preserve">Given the patient’s persistent gastrointestinal bleeding, and critical </w:t>
      </w:r>
      <w:r w:rsidR="002E434A">
        <w:rPr>
          <w:rFonts w:ascii="Book Antiqua" w:hAnsi="Book Antiqua" w:cs="Times New Roman"/>
          <w:color w:val="auto"/>
          <w:sz w:val="24"/>
          <w:szCs w:val="24"/>
        </w:rPr>
        <w:t>level of</w:t>
      </w:r>
      <w:r w:rsidR="002E434A" w:rsidRPr="00D37079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color w:val="auto"/>
          <w:sz w:val="24"/>
          <w:szCs w:val="24"/>
        </w:rPr>
        <w:t>hemoglobin, the patient underwent small bowel segmental resection. The primary lesion was found 200</w:t>
      </w:r>
      <w:r w:rsidR="009E4856" w:rsidRPr="00D37079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color w:val="auto"/>
          <w:sz w:val="24"/>
          <w:szCs w:val="24"/>
        </w:rPr>
        <w:t xml:space="preserve">cm distal to the ligament of </w:t>
      </w:r>
      <w:proofErr w:type="spellStart"/>
      <w:r w:rsidRPr="00D37079">
        <w:rPr>
          <w:rFonts w:ascii="Book Antiqua" w:hAnsi="Book Antiqua" w:cs="Times New Roman"/>
          <w:color w:val="auto"/>
          <w:sz w:val="24"/>
          <w:szCs w:val="24"/>
        </w:rPr>
        <w:t>Treitz</w:t>
      </w:r>
      <w:proofErr w:type="spellEnd"/>
      <w:r w:rsidRPr="00D37079">
        <w:rPr>
          <w:rFonts w:ascii="Book Antiqua" w:hAnsi="Book Antiqua" w:cs="Times New Roman"/>
          <w:color w:val="auto"/>
          <w:sz w:val="24"/>
          <w:szCs w:val="24"/>
        </w:rPr>
        <w:t>. The total length of resected small bowel was about 30 cm</w:t>
      </w:r>
      <w:proofErr w:type="gramStart"/>
      <w:r w:rsidR="002E434A">
        <w:rPr>
          <w:rFonts w:ascii="Book Antiqua" w:hAnsi="Book Antiqua" w:cs="Times New Roman"/>
          <w:color w:val="auto"/>
          <w:sz w:val="24"/>
          <w:szCs w:val="24"/>
        </w:rPr>
        <w:t>,</w:t>
      </w:r>
      <w:r w:rsidRPr="00D37079">
        <w:rPr>
          <w:rFonts w:ascii="Book Antiqua" w:hAnsi="Book Antiqua" w:cs="Times New Roman"/>
          <w:color w:val="auto"/>
          <w:sz w:val="24"/>
          <w:szCs w:val="24"/>
        </w:rPr>
        <w:t xml:space="preserve">  </w:t>
      </w:r>
      <w:r w:rsidR="003013B8" w:rsidRPr="00D37079">
        <w:rPr>
          <w:rFonts w:ascii="Book Antiqua" w:hAnsi="Book Antiqua" w:cs="Times New Roman"/>
          <w:color w:val="auto"/>
          <w:sz w:val="24"/>
          <w:szCs w:val="24"/>
        </w:rPr>
        <w:t>includ</w:t>
      </w:r>
      <w:r w:rsidR="003013B8">
        <w:rPr>
          <w:rFonts w:ascii="Book Antiqua" w:hAnsi="Book Antiqua" w:cs="Times New Roman" w:hint="eastAsia"/>
          <w:color w:val="auto"/>
          <w:sz w:val="24"/>
          <w:szCs w:val="24"/>
        </w:rPr>
        <w:t>ing</w:t>
      </w:r>
      <w:proofErr w:type="gramEnd"/>
      <w:r w:rsidR="003013B8" w:rsidRPr="00D37079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color w:val="auto"/>
          <w:sz w:val="24"/>
          <w:szCs w:val="24"/>
        </w:rPr>
        <w:t>the small satellite lesion (Figure 1C).</w:t>
      </w:r>
    </w:p>
    <w:p w14:paraId="7C84B85F" w14:textId="77777777" w:rsidR="002C7C74" w:rsidRPr="00D37079" w:rsidRDefault="002C7C74" w:rsidP="00D37079">
      <w:pPr>
        <w:spacing w:line="360" w:lineRule="auto"/>
        <w:ind w:firstLineChars="200" w:firstLine="482"/>
        <w:rPr>
          <w:rFonts w:ascii="Book Antiqua" w:hAnsi="Book Antiqua"/>
          <w:b/>
          <w:color w:val="auto"/>
          <w:sz w:val="24"/>
          <w:szCs w:val="24"/>
        </w:rPr>
      </w:pPr>
    </w:p>
    <w:p w14:paraId="3043C463" w14:textId="77777777" w:rsidR="002C7C74" w:rsidRPr="00D37079" w:rsidRDefault="002C7C74" w:rsidP="00D37079">
      <w:pPr>
        <w:spacing w:line="360" w:lineRule="auto"/>
        <w:rPr>
          <w:rFonts w:ascii="Book Antiqua" w:hAnsi="Book Antiqua"/>
          <w:b/>
          <w:color w:val="auto"/>
          <w:sz w:val="24"/>
          <w:szCs w:val="24"/>
        </w:rPr>
      </w:pPr>
      <w:r w:rsidRPr="00D37079">
        <w:rPr>
          <w:rFonts w:ascii="Book Antiqua" w:hAnsi="Book Antiqua"/>
          <w:b/>
          <w:color w:val="auto"/>
          <w:sz w:val="24"/>
          <w:szCs w:val="24"/>
        </w:rPr>
        <w:t>FINAL DIAGNOSIS</w:t>
      </w:r>
    </w:p>
    <w:p w14:paraId="0F254B1C" w14:textId="4ACCE687" w:rsidR="00B44F18" w:rsidRPr="00D37079" w:rsidRDefault="002C7C74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color w:val="auto"/>
          <w:sz w:val="24"/>
          <w:szCs w:val="24"/>
        </w:rPr>
      </w:pPr>
      <w:r w:rsidRPr="00D37079">
        <w:rPr>
          <w:rFonts w:ascii="Book Antiqua" w:hAnsi="Book Antiqua" w:cs="Times New Roman"/>
          <w:color w:val="auto"/>
          <w:sz w:val="24"/>
          <w:szCs w:val="24"/>
        </w:rPr>
        <w:t xml:space="preserve">Microscopically, variably sized cysts were identified in both mucosal lamina </w:t>
      </w:r>
      <w:proofErr w:type="spellStart"/>
      <w:r w:rsidRPr="00D37079">
        <w:rPr>
          <w:rFonts w:ascii="Book Antiqua" w:hAnsi="Book Antiqua" w:cs="Times New Roman"/>
          <w:color w:val="auto"/>
          <w:sz w:val="24"/>
          <w:szCs w:val="24"/>
        </w:rPr>
        <w:t>propria</w:t>
      </w:r>
      <w:proofErr w:type="spellEnd"/>
      <w:r w:rsidRPr="00D37079">
        <w:rPr>
          <w:rFonts w:ascii="Book Antiqua" w:hAnsi="Book Antiqua" w:cs="Times New Roman"/>
          <w:color w:val="auto"/>
          <w:sz w:val="24"/>
          <w:szCs w:val="24"/>
        </w:rPr>
        <w:t xml:space="preserve"> and submucosa layers. The lumen was filled with lymphatic fluid and also contained </w:t>
      </w:r>
      <w:r w:rsidR="002E434A">
        <w:rPr>
          <w:rFonts w:ascii="Book Antiqua" w:hAnsi="Book Antiqua" w:cs="Times New Roman"/>
          <w:color w:val="auto"/>
          <w:sz w:val="24"/>
          <w:szCs w:val="24"/>
        </w:rPr>
        <w:t>RBCs</w:t>
      </w:r>
      <w:r w:rsidRPr="00D37079">
        <w:rPr>
          <w:rFonts w:ascii="Book Antiqua" w:hAnsi="Book Antiqua" w:cs="Times New Roman"/>
          <w:color w:val="auto"/>
          <w:sz w:val="24"/>
          <w:szCs w:val="24"/>
        </w:rPr>
        <w:t xml:space="preserve"> and lymphocytes (Figure 2A). The cysts were lined by a single layer of flattened cells without atypia</w:t>
      </w:r>
      <w:r w:rsidR="00E96511">
        <w:rPr>
          <w:rFonts w:ascii="Book Antiqua" w:hAnsi="Book Antiqua" w:cs="Times New Roman" w:hint="eastAsia"/>
          <w:color w:val="auto"/>
          <w:sz w:val="24"/>
          <w:szCs w:val="24"/>
        </w:rPr>
        <w:t>,</w:t>
      </w:r>
      <w:r w:rsidRPr="00D37079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proofErr w:type="gramStart"/>
      <w:r w:rsidRPr="00D37079">
        <w:rPr>
          <w:rFonts w:ascii="Book Antiqua" w:hAnsi="Book Antiqua" w:cs="Times New Roman"/>
          <w:color w:val="auto"/>
          <w:sz w:val="24"/>
          <w:szCs w:val="24"/>
        </w:rPr>
        <w:t xml:space="preserve">which </w:t>
      </w:r>
      <w:r w:rsidR="00E96511">
        <w:rPr>
          <w:rFonts w:ascii="Book Antiqua" w:hAnsi="Book Antiqua" w:cs="Times New Roman" w:hint="eastAsia"/>
          <w:color w:val="auto"/>
          <w:sz w:val="24"/>
          <w:szCs w:val="24"/>
        </w:rPr>
        <w:t xml:space="preserve"> were</w:t>
      </w:r>
      <w:proofErr w:type="gramEnd"/>
      <w:r w:rsidRPr="00D37079">
        <w:rPr>
          <w:rFonts w:ascii="Book Antiqua" w:hAnsi="Book Antiqua" w:cs="Times New Roman"/>
          <w:color w:val="auto"/>
          <w:sz w:val="24"/>
          <w:szCs w:val="24"/>
        </w:rPr>
        <w:t xml:space="preserve"> positive for D2-40 and CD31 and negative for CD34 (Figures 2B</w:t>
      </w:r>
      <w:r w:rsidR="002E434A">
        <w:rPr>
          <w:rFonts w:ascii="Book Antiqua" w:hAnsi="Book Antiqua" w:cs="Times New Roman"/>
          <w:color w:val="auto"/>
          <w:sz w:val="24"/>
          <w:szCs w:val="24"/>
        </w:rPr>
        <w:t>–</w:t>
      </w:r>
      <w:r w:rsidRPr="00D37079">
        <w:rPr>
          <w:rFonts w:ascii="Book Antiqua" w:hAnsi="Book Antiqua" w:cs="Times New Roman"/>
          <w:color w:val="auto"/>
          <w:sz w:val="24"/>
          <w:szCs w:val="24"/>
        </w:rPr>
        <w:t>D)</w:t>
      </w:r>
      <w:r w:rsidR="00E96511">
        <w:rPr>
          <w:rFonts w:ascii="Book Antiqua" w:hAnsi="Book Antiqua" w:cs="Times New Roman" w:hint="eastAsia"/>
          <w:color w:val="auto"/>
          <w:sz w:val="24"/>
          <w:szCs w:val="24"/>
        </w:rPr>
        <w:t xml:space="preserve"> in immunochemical staining</w:t>
      </w:r>
      <w:r w:rsidRPr="00D37079">
        <w:rPr>
          <w:rFonts w:ascii="Book Antiqua" w:hAnsi="Book Antiqua" w:cs="Times New Roman"/>
          <w:color w:val="auto"/>
          <w:sz w:val="24"/>
          <w:szCs w:val="24"/>
        </w:rPr>
        <w:t xml:space="preserve">. A diagnosis of cavernous </w:t>
      </w:r>
      <w:proofErr w:type="spellStart"/>
      <w:r w:rsidRPr="00D37079">
        <w:rPr>
          <w:rFonts w:ascii="Book Antiqua" w:hAnsi="Book Antiqua" w:cs="Times New Roman"/>
          <w:color w:val="auto"/>
          <w:sz w:val="24"/>
          <w:szCs w:val="24"/>
        </w:rPr>
        <w:t>lymphangioma</w:t>
      </w:r>
      <w:proofErr w:type="spellEnd"/>
      <w:r w:rsidRPr="00D37079">
        <w:rPr>
          <w:rFonts w:ascii="Book Antiqua" w:hAnsi="Book Antiqua" w:cs="Times New Roman"/>
          <w:color w:val="auto"/>
          <w:sz w:val="24"/>
          <w:szCs w:val="24"/>
        </w:rPr>
        <w:t xml:space="preserve"> of the jejunum was made.</w:t>
      </w:r>
    </w:p>
    <w:p w14:paraId="5464D208" w14:textId="77777777" w:rsidR="004E06B5" w:rsidRPr="00D37079" w:rsidRDefault="004E06B5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555AD58D" w14:textId="7CDA0E55" w:rsidR="00C12527" w:rsidRPr="00D37079" w:rsidRDefault="00C12527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sz w:val="24"/>
          <w:szCs w:val="24"/>
        </w:rPr>
        <w:t>OUTCOME AND FOLLOW-UP</w:t>
      </w:r>
    </w:p>
    <w:p w14:paraId="18BF6954" w14:textId="74675CED" w:rsidR="00B614F4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sz w:val="24"/>
          <w:szCs w:val="24"/>
        </w:rPr>
        <w:t>No further melena or anemia was noted after follow-up for 1 year, with hemoglobin (13.5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g/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dL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>), lymphocyte</w:t>
      </w:r>
      <w:r w:rsidR="002E434A">
        <w:rPr>
          <w:rFonts w:ascii="Book Antiqua" w:hAnsi="Book Antiqua" w:cs="Times New Roman"/>
          <w:sz w:val="24"/>
          <w:szCs w:val="24"/>
        </w:rPr>
        <w:t>s</w:t>
      </w:r>
      <w:r w:rsidRPr="00D37079">
        <w:rPr>
          <w:rFonts w:ascii="Book Antiqua" w:hAnsi="Book Antiqua" w:cs="Times New Roman"/>
          <w:sz w:val="24"/>
          <w:szCs w:val="24"/>
        </w:rPr>
        <w:t xml:space="preserve"> (1.63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×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10</w:t>
      </w:r>
      <w:r w:rsidRPr="00D37079">
        <w:rPr>
          <w:rFonts w:ascii="Book Antiqua" w:hAnsi="Book Antiqua" w:cs="Times New Roman"/>
          <w:sz w:val="24"/>
          <w:szCs w:val="24"/>
          <w:vertAlign w:val="superscript"/>
        </w:rPr>
        <w:t>9</w:t>
      </w:r>
      <w:r w:rsidRPr="00D37079">
        <w:rPr>
          <w:rFonts w:ascii="Book Antiqua" w:hAnsi="Book Antiqua" w:cs="Times New Roman"/>
          <w:sz w:val="24"/>
          <w:szCs w:val="24"/>
        </w:rPr>
        <w:t>/L) and immunoglobulin</w:t>
      </w:r>
      <w:r w:rsidR="002E434A">
        <w:rPr>
          <w:rFonts w:ascii="Book Antiqua" w:hAnsi="Book Antiqua" w:cs="Times New Roman"/>
          <w:sz w:val="24"/>
          <w:szCs w:val="24"/>
        </w:rPr>
        <w:t>s</w:t>
      </w:r>
      <w:r w:rsidRPr="00D37079">
        <w:rPr>
          <w:rFonts w:ascii="Book Antiqua" w:hAnsi="Book Antiqua" w:cs="Times New Roman"/>
          <w:sz w:val="24"/>
          <w:szCs w:val="24"/>
        </w:rPr>
        <w:t xml:space="preserve"> (IgG 8.63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g/L, IgA 1.10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g/L and IgM 1.77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 xml:space="preserve">g/L) </w:t>
      </w:r>
      <w:r w:rsidR="00764F23" w:rsidRPr="00D37079">
        <w:rPr>
          <w:rFonts w:ascii="Book Antiqua" w:hAnsi="Book Antiqua" w:cs="Times New Roman"/>
          <w:sz w:val="24"/>
          <w:szCs w:val="24"/>
        </w:rPr>
        <w:t xml:space="preserve">values </w:t>
      </w:r>
      <w:r w:rsidRPr="00D37079">
        <w:rPr>
          <w:rFonts w:ascii="Book Antiqua" w:hAnsi="Book Antiqua" w:cs="Times New Roman"/>
          <w:sz w:val="24"/>
          <w:szCs w:val="24"/>
        </w:rPr>
        <w:t>back to normal levels.</w:t>
      </w:r>
      <w:r w:rsidR="00257A1D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764F23" w:rsidRPr="00D37079">
        <w:rPr>
          <w:rFonts w:ascii="Book Antiqua" w:hAnsi="Book Antiqua" w:cs="Times New Roman"/>
          <w:sz w:val="24"/>
          <w:szCs w:val="24"/>
        </w:rPr>
        <w:t>As of this report</w:t>
      </w:r>
      <w:r w:rsidR="002E434A">
        <w:rPr>
          <w:rFonts w:ascii="Book Antiqua" w:hAnsi="Book Antiqua" w:cs="Times New Roman"/>
          <w:sz w:val="24"/>
          <w:szCs w:val="24"/>
        </w:rPr>
        <w:t>,</w:t>
      </w:r>
      <w:r w:rsidR="00764F23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9E4856" w:rsidRPr="00D37079">
        <w:rPr>
          <w:rFonts w:ascii="Book Antiqua" w:hAnsi="Book Antiqua" w:cs="Times New Roman"/>
          <w:sz w:val="24"/>
          <w:szCs w:val="24"/>
        </w:rPr>
        <w:t>t</w:t>
      </w:r>
      <w:r w:rsidR="00764F23" w:rsidRPr="00D37079">
        <w:rPr>
          <w:rFonts w:ascii="Book Antiqua" w:hAnsi="Book Antiqua" w:cs="Times New Roman"/>
          <w:sz w:val="24"/>
          <w:szCs w:val="24"/>
        </w:rPr>
        <w:t xml:space="preserve">he patient </w:t>
      </w:r>
      <w:r w:rsidR="00601BA6">
        <w:rPr>
          <w:rFonts w:ascii="Book Antiqua" w:hAnsi="Book Antiqua" w:cs="Times New Roman" w:hint="eastAsia"/>
          <w:sz w:val="24"/>
          <w:szCs w:val="24"/>
        </w:rPr>
        <w:t>was</w:t>
      </w:r>
      <w:r w:rsidR="00601BA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764F23" w:rsidRPr="00D37079">
        <w:rPr>
          <w:rFonts w:ascii="Book Antiqua" w:hAnsi="Book Antiqua" w:cs="Times New Roman"/>
          <w:sz w:val="24"/>
          <w:szCs w:val="24"/>
        </w:rPr>
        <w:t xml:space="preserve">asymptomatic and </w:t>
      </w:r>
      <w:r w:rsidR="00E96511">
        <w:rPr>
          <w:rFonts w:ascii="Book Antiqua" w:hAnsi="Book Antiqua" w:cs="Times New Roman" w:hint="eastAsia"/>
          <w:sz w:val="24"/>
          <w:szCs w:val="24"/>
        </w:rPr>
        <w:t>showed no</w:t>
      </w:r>
      <w:r w:rsidR="00E96511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764F23" w:rsidRPr="00D37079">
        <w:rPr>
          <w:rFonts w:ascii="Book Antiqua" w:hAnsi="Book Antiqua" w:cs="Times New Roman"/>
          <w:sz w:val="24"/>
          <w:szCs w:val="24"/>
        </w:rPr>
        <w:t>evidence of disease.</w:t>
      </w:r>
    </w:p>
    <w:p w14:paraId="7B835E67" w14:textId="77777777" w:rsidR="001037B7" w:rsidRPr="00E96511" w:rsidRDefault="001037B7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9AADC15" w14:textId="77777777" w:rsidR="00180F4E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sz w:val="24"/>
          <w:szCs w:val="24"/>
        </w:rPr>
        <w:t>D</w:t>
      </w:r>
      <w:r w:rsidR="0059478C" w:rsidRPr="00D37079">
        <w:rPr>
          <w:rFonts w:ascii="Book Antiqua" w:hAnsi="Book Antiqua" w:cs="Times New Roman"/>
          <w:b/>
          <w:bCs/>
          <w:sz w:val="24"/>
          <w:szCs w:val="24"/>
        </w:rPr>
        <w:t>ISCUSSION</w:t>
      </w:r>
    </w:p>
    <w:p w14:paraId="3AC9FBCE" w14:textId="2057FBD7" w:rsidR="00E906ED" w:rsidRPr="00D37079" w:rsidRDefault="00764F23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kern w:val="36"/>
          <w:sz w:val="24"/>
          <w:szCs w:val="24"/>
        </w:rPr>
        <w:t>We present a case of a</w:t>
      </w:r>
      <w:r w:rsidR="00FE695D" w:rsidRPr="00D37079">
        <w:rPr>
          <w:rFonts w:ascii="Book Antiqua" w:hAnsi="Book Antiqua" w:cs="Times New Roman"/>
          <w:kern w:val="36"/>
          <w:sz w:val="24"/>
          <w:szCs w:val="24"/>
        </w:rPr>
        <w:t xml:space="preserve"> young </w:t>
      </w:r>
      <w:r w:rsidR="00E906ED" w:rsidRPr="00D37079">
        <w:rPr>
          <w:rFonts w:ascii="Book Antiqua" w:hAnsi="Book Antiqua" w:cs="Times New Roman"/>
          <w:kern w:val="36"/>
          <w:sz w:val="24"/>
          <w:szCs w:val="24"/>
        </w:rPr>
        <w:t>female patient</w:t>
      </w:r>
      <w:r w:rsidR="00FE695D" w:rsidRPr="00D37079">
        <w:rPr>
          <w:rFonts w:ascii="Book Antiqua" w:hAnsi="Book Antiqua" w:cs="Times New Roman"/>
          <w:kern w:val="36"/>
          <w:sz w:val="24"/>
          <w:szCs w:val="24"/>
        </w:rPr>
        <w:t xml:space="preserve"> with p</w:t>
      </w:r>
      <w:r w:rsidR="00E906ED" w:rsidRPr="00D37079">
        <w:rPr>
          <w:rFonts w:ascii="Book Antiqua" w:hAnsi="Book Antiqua" w:cs="Times New Roman"/>
          <w:kern w:val="36"/>
          <w:sz w:val="24"/>
          <w:szCs w:val="24"/>
        </w:rPr>
        <w:t>ersistent melena and</w:t>
      </w:r>
      <w:r w:rsidR="00FE695D" w:rsidRPr="00D37079">
        <w:rPr>
          <w:rFonts w:ascii="Book Antiqua" w:hAnsi="Book Antiqua" w:cs="Times New Roman"/>
          <w:kern w:val="36"/>
          <w:sz w:val="24"/>
          <w:szCs w:val="24"/>
        </w:rPr>
        <w:t xml:space="preserve"> moderate</w:t>
      </w:r>
      <w:r w:rsidR="00712319" w:rsidRPr="00D37079">
        <w:rPr>
          <w:rFonts w:ascii="Book Antiqua" w:hAnsi="Book Antiqua" w:cs="Times New Roman"/>
          <w:kern w:val="36"/>
          <w:sz w:val="24"/>
          <w:szCs w:val="24"/>
        </w:rPr>
        <w:t>-</w:t>
      </w:r>
      <w:r w:rsidR="002E434A">
        <w:rPr>
          <w:rFonts w:ascii="Book Antiqua" w:hAnsi="Book Antiqua" w:cs="Times New Roman"/>
          <w:kern w:val="36"/>
          <w:sz w:val="24"/>
          <w:szCs w:val="24"/>
        </w:rPr>
        <w:t>to-</w:t>
      </w:r>
      <w:r w:rsidR="00712319" w:rsidRPr="00D37079">
        <w:rPr>
          <w:rFonts w:ascii="Book Antiqua" w:hAnsi="Book Antiqua" w:cs="Times New Roman"/>
          <w:kern w:val="36"/>
          <w:sz w:val="24"/>
          <w:szCs w:val="24"/>
        </w:rPr>
        <w:t>severe</w:t>
      </w:r>
      <w:r w:rsidR="00E906ED" w:rsidRPr="00D37079">
        <w:rPr>
          <w:rFonts w:ascii="Book Antiqua" w:hAnsi="Book Antiqua" w:cs="Times New Roman"/>
          <w:kern w:val="36"/>
          <w:sz w:val="24"/>
          <w:szCs w:val="24"/>
        </w:rPr>
        <w:t xml:space="preserve"> iron-deficiency anemia</w:t>
      </w:r>
      <w:r w:rsidR="002E434A">
        <w:rPr>
          <w:rFonts w:ascii="Book Antiqua" w:hAnsi="Book Antiqua" w:cs="Times New Roman"/>
          <w:kern w:val="36"/>
          <w:sz w:val="24"/>
          <w:szCs w:val="24"/>
        </w:rPr>
        <w:t>,</w:t>
      </w:r>
      <w:r w:rsidR="00E906ED" w:rsidRPr="00D37079">
        <w:rPr>
          <w:rFonts w:ascii="Book Antiqua" w:hAnsi="Book Antiqua" w:cs="Times New Roman"/>
          <w:kern w:val="36"/>
          <w:sz w:val="24"/>
          <w:szCs w:val="24"/>
        </w:rPr>
        <w:t xml:space="preserve"> accompanied </w:t>
      </w:r>
      <w:r w:rsidR="00E96511">
        <w:rPr>
          <w:rFonts w:ascii="Book Antiqua" w:hAnsi="Book Antiqua" w:cs="Times New Roman" w:hint="eastAsia"/>
          <w:kern w:val="36"/>
          <w:sz w:val="24"/>
          <w:szCs w:val="24"/>
        </w:rPr>
        <w:t>by</w:t>
      </w:r>
      <w:r w:rsidR="00E96511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E906ED" w:rsidRPr="00D37079">
        <w:rPr>
          <w:rFonts w:ascii="Book Antiqua" w:hAnsi="Book Antiqua" w:cs="Times New Roman"/>
          <w:kern w:val="0"/>
          <w:sz w:val="24"/>
          <w:szCs w:val="24"/>
        </w:rPr>
        <w:t xml:space="preserve">mild lymphopenia and </w:t>
      </w:r>
      <w:proofErr w:type="spellStart"/>
      <w:r w:rsidR="00E906ED" w:rsidRPr="00D37079">
        <w:rPr>
          <w:rFonts w:ascii="Book Antiqua" w:hAnsi="Book Antiqua" w:cs="Times New Roman"/>
          <w:kern w:val="0"/>
          <w:sz w:val="24"/>
          <w:szCs w:val="24"/>
        </w:rPr>
        <w:t>hypogammaglobulinemia</w:t>
      </w:r>
      <w:proofErr w:type="spellEnd"/>
      <w:r w:rsidR="00E906ED" w:rsidRPr="00D37079">
        <w:rPr>
          <w:rFonts w:ascii="Book Antiqua" w:hAnsi="Book Antiqua" w:cs="Times New Roman"/>
          <w:kern w:val="0"/>
          <w:sz w:val="24"/>
          <w:szCs w:val="24"/>
        </w:rPr>
        <w:t>.</w:t>
      </w:r>
      <w:r w:rsidR="00E906ED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FE695D" w:rsidRPr="00D37079">
        <w:rPr>
          <w:rFonts w:ascii="Book Antiqua" w:hAnsi="Book Antiqua" w:cs="Times New Roman"/>
          <w:kern w:val="36"/>
          <w:sz w:val="24"/>
          <w:szCs w:val="24"/>
        </w:rPr>
        <w:t xml:space="preserve">With the negative findings under EGD, colonoscopy and CTE, </w:t>
      </w:r>
      <w:r w:rsidR="00FE695D" w:rsidRPr="00D37079">
        <w:rPr>
          <w:rFonts w:ascii="Book Antiqua" w:hAnsi="Book Antiqua" w:cs="Times New Roman"/>
          <w:sz w:val="24"/>
          <w:szCs w:val="24"/>
        </w:rPr>
        <w:t>c</w:t>
      </w:r>
      <w:r w:rsidR="00E906ED" w:rsidRPr="00D37079">
        <w:rPr>
          <w:rFonts w:ascii="Book Antiqua" w:hAnsi="Book Antiqua" w:cs="Times New Roman"/>
          <w:sz w:val="24"/>
          <w:szCs w:val="24"/>
        </w:rPr>
        <w:t xml:space="preserve">apsule endoscopy and </w:t>
      </w:r>
      <w:r w:rsidRPr="00D37079">
        <w:rPr>
          <w:rFonts w:ascii="Book Antiqua" w:hAnsi="Book Antiqua" w:cs="Times New Roman"/>
          <w:sz w:val="24"/>
          <w:szCs w:val="24"/>
        </w:rPr>
        <w:t>DBE</w:t>
      </w:r>
      <w:r w:rsidR="00E906ED" w:rsidRPr="00D37079">
        <w:rPr>
          <w:rFonts w:ascii="Book Antiqua" w:hAnsi="Book Antiqua" w:cs="Times New Roman"/>
          <w:sz w:val="24"/>
          <w:szCs w:val="24"/>
        </w:rPr>
        <w:t xml:space="preserve"> revealed a 3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cm </w:t>
      </w:r>
      <w:r w:rsidR="00E906ED" w:rsidRPr="00D37079">
        <w:rPr>
          <w:rFonts w:ascii="Book Antiqua" w:hAnsi="Book Antiqua" w:cs="Times New Roman"/>
          <w:sz w:val="24"/>
          <w:szCs w:val="24"/>
        </w:rPr>
        <w:t>×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E906ED" w:rsidRPr="00D37079">
        <w:rPr>
          <w:rFonts w:ascii="Book Antiqua" w:hAnsi="Book Antiqua" w:cs="Times New Roman"/>
          <w:sz w:val="24"/>
          <w:szCs w:val="24"/>
        </w:rPr>
        <w:t>2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E906ED" w:rsidRPr="00D37079">
        <w:rPr>
          <w:rFonts w:ascii="Book Antiqua" w:hAnsi="Book Antiqua" w:cs="Times New Roman"/>
          <w:sz w:val="24"/>
          <w:szCs w:val="24"/>
        </w:rPr>
        <w:t xml:space="preserve">cm primary lesion with a small satellite. </w:t>
      </w:r>
      <w:r w:rsidR="00FE695D" w:rsidRPr="00D37079">
        <w:rPr>
          <w:rFonts w:ascii="Book Antiqua" w:hAnsi="Book Antiqua" w:cs="Times New Roman"/>
          <w:sz w:val="24"/>
          <w:szCs w:val="24"/>
        </w:rPr>
        <w:t>She was diagnos</w:t>
      </w:r>
      <w:r w:rsidR="008D6D25">
        <w:rPr>
          <w:rFonts w:ascii="Book Antiqua" w:hAnsi="Book Antiqua" w:cs="Times New Roman" w:hint="eastAsia"/>
          <w:sz w:val="24"/>
          <w:szCs w:val="24"/>
        </w:rPr>
        <w:t>ed with</w:t>
      </w:r>
      <w:r w:rsidR="00FE695D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E906ED" w:rsidRPr="00D37079">
        <w:rPr>
          <w:rFonts w:ascii="Book Antiqua" w:hAnsi="Book Antiqua" w:cs="Times New Roman"/>
          <w:sz w:val="24"/>
          <w:szCs w:val="24"/>
        </w:rPr>
        <w:t xml:space="preserve">cavernous </w:t>
      </w:r>
      <w:proofErr w:type="spellStart"/>
      <w:r w:rsidR="00E906ED" w:rsidRPr="00D37079">
        <w:rPr>
          <w:rFonts w:ascii="Book Antiqua" w:hAnsi="Book Antiqua" w:cs="Times New Roman"/>
          <w:sz w:val="24"/>
          <w:szCs w:val="24"/>
        </w:rPr>
        <w:lastRenderedPageBreak/>
        <w:t>lymphangioma</w:t>
      </w:r>
      <w:proofErr w:type="spellEnd"/>
      <w:r w:rsidR="00E906ED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 xml:space="preserve">of the jejunum </w:t>
      </w:r>
      <w:r w:rsidR="008D6D25">
        <w:rPr>
          <w:rFonts w:ascii="Book Antiqua" w:hAnsi="Book Antiqua" w:cs="Times New Roman" w:hint="eastAsia"/>
          <w:sz w:val="24"/>
          <w:szCs w:val="24"/>
        </w:rPr>
        <w:t>with</w:t>
      </w:r>
      <w:r w:rsidR="008D6D25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E906ED" w:rsidRPr="00D37079">
        <w:rPr>
          <w:rFonts w:ascii="Book Antiqua" w:hAnsi="Book Antiqua" w:cs="Times New Roman"/>
          <w:sz w:val="24"/>
          <w:szCs w:val="24"/>
        </w:rPr>
        <w:t>histopathologic</w:t>
      </w:r>
      <w:r w:rsidR="002E434A">
        <w:rPr>
          <w:rFonts w:ascii="Book Antiqua" w:hAnsi="Book Antiqua" w:cs="Times New Roman"/>
          <w:sz w:val="24"/>
          <w:szCs w:val="24"/>
        </w:rPr>
        <w:t>al</w:t>
      </w:r>
      <w:r w:rsidR="00E906ED" w:rsidRPr="00D37079">
        <w:rPr>
          <w:rFonts w:ascii="Book Antiqua" w:hAnsi="Book Antiqua" w:cs="Times New Roman"/>
          <w:sz w:val="24"/>
          <w:szCs w:val="24"/>
        </w:rPr>
        <w:t xml:space="preserve"> examination</w:t>
      </w:r>
      <w:r w:rsidR="008D6D25">
        <w:rPr>
          <w:rFonts w:ascii="Book Antiqua" w:hAnsi="Book Antiqua" w:cs="Times New Roman" w:hint="eastAsia"/>
          <w:sz w:val="24"/>
          <w:szCs w:val="24"/>
        </w:rPr>
        <w:t>, and cured by surgical resection</w:t>
      </w:r>
      <w:r w:rsidR="00E906ED" w:rsidRPr="00D37079">
        <w:rPr>
          <w:rFonts w:ascii="Book Antiqua" w:hAnsi="Book Antiqua" w:cs="Times New Roman"/>
          <w:sz w:val="24"/>
          <w:szCs w:val="24"/>
        </w:rPr>
        <w:t>.</w:t>
      </w:r>
    </w:p>
    <w:p w14:paraId="71CDE713" w14:textId="7CB4D0C5" w:rsidR="00AA1F32" w:rsidRPr="00D37079" w:rsidRDefault="008D6D25" w:rsidP="00D37079">
      <w:pPr>
        <w:adjustRightIn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  <w:lang w:val="en"/>
        </w:rPr>
      </w:pPr>
      <w:r>
        <w:rPr>
          <w:rFonts w:ascii="Book Antiqua" w:hAnsi="Book Antiqua" w:cs="Times New Roman" w:hint="eastAsia"/>
          <w:sz w:val="24"/>
          <w:szCs w:val="24"/>
          <w:lang w:val="en"/>
        </w:rPr>
        <w:t>With</w:t>
      </w:r>
      <w:r w:rsidR="00572055" w:rsidRPr="00D37079">
        <w:rPr>
          <w:rFonts w:ascii="Book Antiqua" w:hAnsi="Book Antiqua" w:cs="Times New Roman"/>
          <w:sz w:val="24"/>
          <w:szCs w:val="24"/>
          <w:lang w:val="en"/>
        </w:rPr>
        <w:t xml:space="preserve"> rapid development </w:t>
      </w:r>
      <w:r w:rsidR="00764F23" w:rsidRPr="00D37079">
        <w:rPr>
          <w:rFonts w:ascii="Book Antiqua" w:hAnsi="Book Antiqua" w:cs="Times New Roman"/>
          <w:sz w:val="24"/>
          <w:szCs w:val="24"/>
          <w:lang w:val="en"/>
        </w:rPr>
        <w:t xml:space="preserve">in advanced </w:t>
      </w:r>
      <w:r w:rsidR="00572055" w:rsidRPr="00D37079">
        <w:rPr>
          <w:rFonts w:ascii="Book Antiqua" w:hAnsi="Book Antiqua" w:cs="Times New Roman"/>
          <w:sz w:val="24"/>
          <w:szCs w:val="24"/>
          <w:lang w:val="en"/>
        </w:rPr>
        <w:t xml:space="preserve">endoscopic </w:t>
      </w:r>
      <w:r w:rsidR="002E434A" w:rsidRPr="00D37079">
        <w:rPr>
          <w:rFonts w:ascii="Book Antiqua" w:hAnsi="Book Antiqua" w:cs="Times New Roman"/>
          <w:sz w:val="24"/>
          <w:szCs w:val="24"/>
          <w:lang w:val="en"/>
        </w:rPr>
        <w:t>techn</w:t>
      </w:r>
      <w:r w:rsidR="002E434A">
        <w:rPr>
          <w:rFonts w:ascii="Book Antiqua" w:hAnsi="Book Antiqua" w:cs="Times New Roman"/>
          <w:sz w:val="24"/>
          <w:szCs w:val="24"/>
          <w:lang w:val="en"/>
        </w:rPr>
        <w:t>iques,</w:t>
      </w:r>
      <w:r w:rsidR="002E434A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764F23" w:rsidRPr="00D37079">
        <w:rPr>
          <w:rFonts w:ascii="Book Antiqua" w:hAnsi="Book Antiqua" w:cs="Times New Roman"/>
          <w:sz w:val="24"/>
          <w:szCs w:val="24"/>
          <w:lang w:val="en"/>
        </w:rPr>
        <w:t xml:space="preserve">including </w:t>
      </w:r>
      <w:proofErr w:type="spellStart"/>
      <w:r w:rsidR="00764F23" w:rsidRPr="00D37079">
        <w:rPr>
          <w:rFonts w:ascii="Book Antiqua" w:hAnsi="Book Antiqua" w:cs="Times New Roman"/>
          <w:sz w:val="24"/>
          <w:szCs w:val="24"/>
          <w:lang w:val="en"/>
        </w:rPr>
        <w:t>enteroscopy</w:t>
      </w:r>
      <w:proofErr w:type="spellEnd"/>
      <w:r w:rsidR="00572055" w:rsidRPr="00D37079">
        <w:rPr>
          <w:rFonts w:ascii="Book Antiqua" w:hAnsi="Book Antiqua" w:cs="Times New Roman"/>
          <w:sz w:val="24"/>
          <w:szCs w:val="24"/>
          <w:lang w:val="en"/>
        </w:rPr>
        <w:t xml:space="preserve">, </w:t>
      </w:r>
      <w:proofErr w:type="spellStart"/>
      <w:r w:rsidR="00712319" w:rsidRPr="00D37079">
        <w:rPr>
          <w:rFonts w:ascii="Book Antiqua" w:hAnsi="Book Antiqua" w:cs="Times New Roman"/>
          <w:sz w:val="24"/>
          <w:szCs w:val="24"/>
          <w:lang w:val="en"/>
        </w:rPr>
        <w:t>jejun</w:t>
      </w:r>
      <w:r w:rsidR="00764F23" w:rsidRPr="00D37079">
        <w:rPr>
          <w:rFonts w:ascii="Book Antiqua" w:hAnsi="Book Antiqua" w:cs="Times New Roman"/>
          <w:sz w:val="24"/>
          <w:szCs w:val="24"/>
          <w:lang w:val="en"/>
        </w:rPr>
        <w:t>al</w:t>
      </w:r>
      <w:proofErr w:type="spellEnd"/>
      <w:r w:rsidR="00712319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proofErr w:type="spellStart"/>
      <w:r w:rsidR="00712319" w:rsidRPr="00D37079">
        <w:rPr>
          <w:rFonts w:ascii="Book Antiqua" w:hAnsi="Book Antiqua" w:cs="Times New Roman"/>
          <w:sz w:val="24"/>
          <w:szCs w:val="24"/>
          <w:lang w:val="en"/>
        </w:rPr>
        <w:t>lymphangioma</w:t>
      </w:r>
      <w:proofErr w:type="spellEnd"/>
      <w:r w:rsidR="00572055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764F23" w:rsidRPr="00D37079">
        <w:rPr>
          <w:rFonts w:ascii="Book Antiqua" w:hAnsi="Book Antiqua" w:cs="Times New Roman"/>
          <w:sz w:val="24"/>
          <w:szCs w:val="24"/>
          <w:lang w:val="en"/>
        </w:rPr>
        <w:t>has become</w:t>
      </w:r>
      <w:r w:rsidR="00BB2B5C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0F4DDC" w:rsidRPr="00D37079">
        <w:rPr>
          <w:rFonts w:ascii="Book Antiqua" w:hAnsi="Book Antiqua" w:cs="Times New Roman"/>
          <w:sz w:val="24"/>
          <w:szCs w:val="24"/>
          <w:lang w:val="en"/>
        </w:rPr>
        <w:t>less</w:t>
      </w:r>
      <w:r w:rsidR="00BB2B5C" w:rsidRPr="00D37079">
        <w:rPr>
          <w:rFonts w:ascii="Book Antiqua" w:hAnsi="Book Antiqua" w:cs="Times New Roman"/>
          <w:sz w:val="24"/>
          <w:szCs w:val="24"/>
          <w:lang w:val="en"/>
        </w:rPr>
        <w:t xml:space="preserve"> rare</w:t>
      </w:r>
      <w:r w:rsidR="00764F23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5B679F" w:rsidRPr="00D37079">
        <w:rPr>
          <w:rFonts w:ascii="Book Antiqua" w:hAnsi="Book Antiqua" w:cs="Times New Roman"/>
          <w:sz w:val="24"/>
          <w:szCs w:val="24"/>
          <w:lang w:val="en"/>
        </w:rPr>
        <w:t>than before</w:t>
      </w:r>
      <w:r w:rsidR="00572055" w:rsidRPr="00D37079">
        <w:rPr>
          <w:rFonts w:ascii="Book Antiqua" w:hAnsi="Book Antiqua" w:cs="Times New Roman"/>
          <w:sz w:val="24"/>
          <w:szCs w:val="24"/>
          <w:lang w:val="en"/>
        </w:rPr>
        <w:t xml:space="preserve">.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As a result, there </w:t>
      </w:r>
      <w:r w:rsidR="002E434A">
        <w:rPr>
          <w:rFonts w:ascii="Book Antiqua" w:hAnsi="Book Antiqua" w:cs="Times New Roman"/>
          <w:sz w:val="24"/>
          <w:szCs w:val="24"/>
          <w:lang w:val="en"/>
        </w:rPr>
        <w:t>is</w:t>
      </w:r>
      <w:r w:rsidR="002E434A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>an unmet need for</w:t>
      </w:r>
      <w:r w:rsidR="00C03CC3" w:rsidRPr="00D37079">
        <w:rPr>
          <w:rFonts w:ascii="Book Antiqua" w:hAnsi="Book Antiqua" w:cs="Times New Roman"/>
          <w:sz w:val="24"/>
          <w:szCs w:val="24"/>
          <w:lang w:val="en"/>
        </w:rPr>
        <w:t xml:space="preserve"> an algorithm for identification and management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>of this entity.</w:t>
      </w:r>
      <w:r w:rsidR="00C03CC3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>However, evidence to date is limited to</w:t>
      </w:r>
      <w:r w:rsidR="00C03CC3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>a small number of case reports</w:t>
      </w:r>
      <w:r w:rsidR="00C03CC3" w:rsidRPr="00D37079">
        <w:rPr>
          <w:rFonts w:ascii="Book Antiqua" w:hAnsi="Book Antiqua" w:cs="Times New Roman"/>
          <w:sz w:val="24"/>
          <w:szCs w:val="24"/>
          <w:lang w:val="en"/>
        </w:rPr>
        <w:t>.</w:t>
      </w:r>
      <w:r w:rsidR="001037B7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7C23FC" w:rsidRPr="00D37079">
        <w:rPr>
          <w:rFonts w:ascii="Book Antiqua" w:hAnsi="Book Antiqua" w:cs="Times New Roman"/>
          <w:sz w:val="24"/>
          <w:szCs w:val="24"/>
        </w:rPr>
        <w:t>In the period from</w:t>
      </w:r>
      <w:r w:rsidR="00D07672" w:rsidRPr="00D37079">
        <w:rPr>
          <w:rFonts w:ascii="Book Antiqua" w:hAnsi="Book Antiqua" w:cs="Times New Roman"/>
          <w:sz w:val="24"/>
          <w:szCs w:val="24"/>
        </w:rPr>
        <w:t xml:space="preserve"> 19</w:t>
      </w:r>
      <w:r w:rsidR="00D37491" w:rsidRPr="00D37079">
        <w:rPr>
          <w:rFonts w:ascii="Book Antiqua" w:hAnsi="Book Antiqua" w:cs="Times New Roman"/>
          <w:sz w:val="24"/>
          <w:szCs w:val="24"/>
        </w:rPr>
        <w:t>61</w:t>
      </w:r>
      <w:r w:rsidR="00D07672" w:rsidRPr="00D37079">
        <w:rPr>
          <w:rFonts w:ascii="Book Antiqua" w:hAnsi="Book Antiqua" w:cs="Times New Roman"/>
          <w:sz w:val="24"/>
          <w:szCs w:val="24"/>
        </w:rPr>
        <w:t xml:space="preserve"> to Sep</w:t>
      </w:r>
      <w:r w:rsidR="007C23FC" w:rsidRPr="00D37079">
        <w:rPr>
          <w:rFonts w:ascii="Book Antiqua" w:hAnsi="Book Antiqua" w:cs="Times New Roman"/>
          <w:sz w:val="24"/>
          <w:szCs w:val="24"/>
        </w:rPr>
        <w:t>tember 1,</w:t>
      </w:r>
      <w:r w:rsidR="00D07672" w:rsidRPr="00D37079">
        <w:rPr>
          <w:rFonts w:ascii="Book Antiqua" w:hAnsi="Book Antiqua" w:cs="Times New Roman"/>
          <w:sz w:val="24"/>
          <w:szCs w:val="24"/>
        </w:rPr>
        <w:t xml:space="preserve"> 2019, o</w:t>
      </w:r>
      <w:r w:rsidR="00873349" w:rsidRPr="00D37079">
        <w:rPr>
          <w:rFonts w:ascii="Book Antiqua" w:hAnsi="Book Antiqua" w:cs="Times New Roman"/>
          <w:sz w:val="24"/>
          <w:szCs w:val="24"/>
        </w:rPr>
        <w:t>nly 2</w:t>
      </w:r>
      <w:r w:rsidR="004B0A0A" w:rsidRPr="00D37079">
        <w:rPr>
          <w:rFonts w:ascii="Book Antiqua" w:hAnsi="Book Antiqua" w:cs="Times New Roman"/>
          <w:sz w:val="24"/>
          <w:szCs w:val="24"/>
        </w:rPr>
        <w:t>2</w:t>
      </w:r>
      <w:r w:rsidR="00873349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C03CC3" w:rsidRPr="00D37079">
        <w:rPr>
          <w:rFonts w:ascii="Book Antiqua" w:hAnsi="Book Antiqua" w:cs="Times New Roman"/>
          <w:sz w:val="24"/>
          <w:szCs w:val="24"/>
        </w:rPr>
        <w:t xml:space="preserve">adult </w:t>
      </w:r>
      <w:r w:rsidR="00873349" w:rsidRPr="00D37079">
        <w:rPr>
          <w:rFonts w:ascii="Book Antiqua" w:hAnsi="Book Antiqua" w:cs="Times New Roman"/>
          <w:sz w:val="24"/>
          <w:szCs w:val="24"/>
        </w:rPr>
        <w:t xml:space="preserve">cases </w:t>
      </w:r>
      <w:r w:rsidR="007C23FC" w:rsidRPr="00D37079">
        <w:rPr>
          <w:rFonts w:ascii="Book Antiqua" w:hAnsi="Book Antiqua" w:cs="Times New Roman"/>
          <w:sz w:val="24"/>
          <w:szCs w:val="24"/>
        </w:rPr>
        <w:t xml:space="preserve">of </w:t>
      </w:r>
      <w:r w:rsidR="00873349" w:rsidRPr="00D37079">
        <w:rPr>
          <w:rFonts w:ascii="Book Antiqua" w:hAnsi="Book Antiqua" w:cs="Times New Roman"/>
          <w:sz w:val="24"/>
          <w:szCs w:val="24"/>
        </w:rPr>
        <w:t xml:space="preserve">small </w:t>
      </w:r>
      <w:r w:rsidR="002E434A" w:rsidRPr="00D37079">
        <w:rPr>
          <w:rFonts w:ascii="Book Antiqua" w:hAnsi="Book Antiqua" w:cs="Times New Roman"/>
          <w:sz w:val="24"/>
          <w:szCs w:val="24"/>
        </w:rPr>
        <w:t>intestin</w:t>
      </w:r>
      <w:r w:rsidR="002E434A">
        <w:rPr>
          <w:rFonts w:ascii="Book Antiqua" w:hAnsi="Book Antiqua" w:cs="Times New Roman"/>
          <w:sz w:val="24"/>
          <w:szCs w:val="24"/>
        </w:rPr>
        <w:t>al</w:t>
      </w:r>
      <w:r w:rsidR="002E434A" w:rsidRPr="00D37079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873349" w:rsidRPr="00D37079">
        <w:rPr>
          <w:rFonts w:ascii="Book Antiqua" w:hAnsi="Book Antiqua" w:cs="Times New Roman"/>
          <w:sz w:val="24"/>
          <w:szCs w:val="24"/>
        </w:rPr>
        <w:t>lymphangioma</w:t>
      </w:r>
      <w:proofErr w:type="spellEnd"/>
      <w:r w:rsidR="00873349" w:rsidRPr="00D37079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sz w:val="24"/>
          <w:szCs w:val="24"/>
        </w:rPr>
        <w:t>were</w:t>
      </w:r>
      <w:r w:rsidR="007C23FC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873349" w:rsidRPr="00D37079">
        <w:rPr>
          <w:rFonts w:ascii="Book Antiqua" w:hAnsi="Book Antiqua" w:cs="Times New Roman"/>
          <w:sz w:val="24"/>
          <w:szCs w:val="24"/>
        </w:rPr>
        <w:t xml:space="preserve">reported, </w:t>
      </w:r>
      <w:r w:rsidR="007C23FC" w:rsidRPr="00D37079">
        <w:rPr>
          <w:rFonts w:ascii="Book Antiqua" w:hAnsi="Book Antiqua" w:cs="Times New Roman"/>
          <w:sz w:val="24"/>
          <w:szCs w:val="24"/>
        </w:rPr>
        <w:t xml:space="preserve">when excluding </w:t>
      </w:r>
      <w:r w:rsidR="00873349" w:rsidRPr="00D37079">
        <w:rPr>
          <w:rFonts w:ascii="Book Antiqua" w:hAnsi="Book Antiqua" w:cs="Times New Roman"/>
          <w:sz w:val="24"/>
          <w:szCs w:val="24"/>
        </w:rPr>
        <w:t xml:space="preserve">patients with mesenteric lesions. </w:t>
      </w:r>
      <w:proofErr w:type="gramStart"/>
      <w:r w:rsidR="007C23FC" w:rsidRPr="00D37079">
        <w:rPr>
          <w:rFonts w:ascii="Book Antiqua" w:hAnsi="Book Antiqua" w:cs="Times New Roman"/>
          <w:sz w:val="24"/>
          <w:szCs w:val="24"/>
        </w:rPr>
        <w:t xml:space="preserve">We </w:t>
      </w:r>
      <w:r w:rsidR="001D6F7C" w:rsidRPr="00D37079">
        <w:rPr>
          <w:rFonts w:ascii="Book Antiqua" w:hAnsi="Book Antiqua" w:cs="Times New Roman"/>
          <w:sz w:val="24"/>
          <w:szCs w:val="24"/>
        </w:rPr>
        <w:t xml:space="preserve"> summar</w:t>
      </w:r>
      <w:r w:rsidR="007C23FC" w:rsidRPr="00D37079">
        <w:rPr>
          <w:rFonts w:ascii="Book Antiqua" w:hAnsi="Book Antiqua" w:cs="Times New Roman"/>
          <w:sz w:val="24"/>
          <w:szCs w:val="24"/>
        </w:rPr>
        <w:t>ize</w:t>
      </w:r>
      <w:proofErr w:type="gramEnd"/>
      <w:r w:rsidR="001D6F7C" w:rsidRPr="00D37079">
        <w:rPr>
          <w:rFonts w:ascii="Book Antiqua" w:hAnsi="Book Antiqua" w:cs="Times New Roman"/>
          <w:sz w:val="24"/>
          <w:szCs w:val="24"/>
        </w:rPr>
        <w:t xml:space="preserve"> and analy</w:t>
      </w:r>
      <w:r w:rsidR="007C23FC" w:rsidRPr="00D37079">
        <w:rPr>
          <w:rFonts w:ascii="Book Antiqua" w:hAnsi="Book Antiqua" w:cs="Times New Roman"/>
          <w:sz w:val="24"/>
          <w:szCs w:val="24"/>
        </w:rPr>
        <w:t>ze</w:t>
      </w:r>
      <w:r w:rsidR="001D6F7C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8626D1" w:rsidRPr="00D37079">
        <w:rPr>
          <w:rFonts w:ascii="Book Antiqua" w:hAnsi="Book Antiqua" w:cs="Times New Roman"/>
          <w:sz w:val="24"/>
          <w:szCs w:val="24"/>
        </w:rPr>
        <w:t>these 2</w:t>
      </w:r>
      <w:r w:rsidR="004B0A0A" w:rsidRPr="00D37079">
        <w:rPr>
          <w:rFonts w:ascii="Book Antiqua" w:hAnsi="Book Antiqua" w:cs="Times New Roman"/>
          <w:sz w:val="24"/>
          <w:szCs w:val="24"/>
        </w:rPr>
        <w:t>2</w:t>
      </w:r>
      <w:r w:rsidR="008626D1" w:rsidRPr="00D37079">
        <w:rPr>
          <w:rFonts w:ascii="Book Antiqua" w:hAnsi="Book Antiqua" w:cs="Times New Roman"/>
          <w:sz w:val="24"/>
          <w:szCs w:val="24"/>
        </w:rPr>
        <w:t xml:space="preserve"> cases</w:t>
      </w:r>
      <w:r w:rsidR="001D6F7C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7C23FC" w:rsidRPr="00D37079">
        <w:rPr>
          <w:rFonts w:ascii="Book Antiqua" w:hAnsi="Book Antiqua" w:cs="Times New Roman"/>
          <w:sz w:val="24"/>
          <w:szCs w:val="24"/>
        </w:rPr>
        <w:t>alongside this current case report in Table 1</w:t>
      </w:r>
      <w:r w:rsidR="002C7C74" w:rsidRPr="00D37079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F73BF4" w:rsidRPr="00D37079">
        <w:rPr>
          <w:rFonts w:ascii="Book Antiqua" w:hAnsi="Book Antiqua" w:cs="Times New Roman"/>
          <w:color w:val="auto"/>
          <w:sz w:val="24"/>
          <w:szCs w:val="24"/>
          <w:vertAlign w:val="superscript"/>
        </w:rPr>
        <w:t>1,4-2</w:t>
      </w:r>
      <w:r w:rsidR="004E099F" w:rsidRPr="00D37079">
        <w:rPr>
          <w:rFonts w:ascii="Book Antiqua" w:hAnsi="Book Antiqua" w:cs="Times New Roman"/>
          <w:color w:val="auto"/>
          <w:sz w:val="24"/>
          <w:szCs w:val="24"/>
          <w:vertAlign w:val="superscript"/>
        </w:rPr>
        <w:t>3</w:t>
      </w:r>
      <w:r w:rsidR="002C7C74" w:rsidRPr="00D37079">
        <w:rPr>
          <w:rFonts w:ascii="Book Antiqua" w:hAnsi="Book Antiqua" w:cs="Times New Roman"/>
          <w:color w:val="auto"/>
          <w:sz w:val="24"/>
          <w:szCs w:val="24"/>
          <w:vertAlign w:val="superscript"/>
        </w:rPr>
        <w:t>]</w:t>
      </w:r>
      <w:r w:rsidR="001D6F7C" w:rsidRPr="00D37079">
        <w:rPr>
          <w:rFonts w:ascii="Book Antiqua" w:hAnsi="Book Antiqua" w:cs="Times New Roman"/>
          <w:sz w:val="24"/>
          <w:szCs w:val="24"/>
        </w:rPr>
        <w:t xml:space="preserve">. </w:t>
      </w:r>
    </w:p>
    <w:p w14:paraId="7546A7F3" w14:textId="06F3D068" w:rsidR="00240E06" w:rsidRPr="00D37079" w:rsidRDefault="008D6D25" w:rsidP="00D37079">
      <w:pPr>
        <w:adjustRightIn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 w:hint="eastAsia"/>
          <w:sz w:val="24"/>
          <w:szCs w:val="24"/>
          <w:lang w:val="en"/>
        </w:rPr>
        <w:t>Over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the </w:t>
      </w:r>
      <w:r w:rsidR="00ED404E" w:rsidRPr="00D37079">
        <w:rPr>
          <w:rFonts w:ascii="Book Antiqua" w:hAnsi="Book Antiqua" w:cs="Times New Roman"/>
          <w:sz w:val="24"/>
          <w:szCs w:val="24"/>
          <w:lang w:val="en"/>
        </w:rPr>
        <w:t>58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 years, </w:t>
      </w:r>
      <w:r w:rsidR="00FB7AF6" w:rsidRPr="00D37079">
        <w:rPr>
          <w:rFonts w:ascii="Book Antiqua" w:hAnsi="Book Antiqua" w:cs="Times New Roman"/>
          <w:sz w:val="24"/>
          <w:szCs w:val="24"/>
          <w:lang w:val="en"/>
        </w:rPr>
        <w:t xml:space="preserve">nearly two-thirds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of </w:t>
      </w:r>
      <w:r w:rsidR="00FB7AF6" w:rsidRPr="00D37079">
        <w:rPr>
          <w:rFonts w:ascii="Book Antiqua" w:hAnsi="Book Antiqua" w:cs="Times New Roman"/>
          <w:sz w:val="24"/>
          <w:szCs w:val="24"/>
          <w:lang w:val="en"/>
        </w:rPr>
        <w:t>cases (</w:t>
      </w:r>
      <w:r w:rsidR="008F62EC" w:rsidRPr="00D37079">
        <w:rPr>
          <w:rFonts w:ascii="Book Antiqua" w:hAnsi="Book Antiqua" w:cs="Times New Roman"/>
          <w:sz w:val="24"/>
          <w:szCs w:val="24"/>
          <w:lang w:val="en"/>
        </w:rPr>
        <w:t>1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>8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>/</w:t>
      </w:r>
      <w:r w:rsidR="008F62EC" w:rsidRPr="00D37079">
        <w:rPr>
          <w:rFonts w:ascii="Book Antiqua" w:hAnsi="Book Antiqua" w:cs="Times New Roman"/>
          <w:sz w:val="24"/>
          <w:szCs w:val="24"/>
          <w:lang w:val="en"/>
        </w:rPr>
        <w:t>2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>3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, </w:t>
      </w:r>
      <w:r w:rsidR="002B62AF" w:rsidRPr="00D37079">
        <w:rPr>
          <w:rFonts w:ascii="Book Antiqua" w:hAnsi="Book Antiqua" w:cs="Times New Roman"/>
          <w:sz w:val="24"/>
          <w:szCs w:val="24"/>
          <w:lang w:val="en"/>
        </w:rPr>
        <w:t>7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>8.2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%) were reported in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the past 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>20 years. Among the 2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 xml:space="preserve">3 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patients, Caucasians 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 xml:space="preserve">from Europe and the United States 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accounted for </w:t>
      </w:r>
      <w:r w:rsidR="002B62AF" w:rsidRPr="00D37079">
        <w:rPr>
          <w:rFonts w:ascii="Book Antiqua" w:hAnsi="Book Antiqua" w:cs="Times New Roman"/>
          <w:sz w:val="24"/>
          <w:szCs w:val="24"/>
          <w:lang w:val="en"/>
        </w:rPr>
        <w:t>5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>2.2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%, 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 xml:space="preserve">while Asians 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>account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>ed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 for </w:t>
      </w:r>
      <w:r w:rsidR="002B62AF" w:rsidRPr="00D37079">
        <w:rPr>
          <w:rFonts w:ascii="Book Antiqua" w:hAnsi="Book Antiqua" w:cs="Times New Roman"/>
          <w:sz w:val="24"/>
          <w:szCs w:val="24"/>
          <w:lang w:val="en"/>
        </w:rPr>
        <w:t>4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>7.8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>%</w:t>
      </w:r>
      <w:r w:rsidR="002E434A">
        <w:rPr>
          <w:rFonts w:ascii="Book Antiqua" w:hAnsi="Book Antiqua" w:cs="Times New Roman"/>
          <w:sz w:val="24"/>
          <w:szCs w:val="24"/>
          <w:lang w:val="en"/>
        </w:rPr>
        <w:t>,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 with most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390409">
        <w:rPr>
          <w:rFonts w:ascii="Book Antiqua" w:hAnsi="Book Antiqua" w:cs="Times New Roman" w:hint="eastAsia"/>
          <w:sz w:val="24"/>
          <w:szCs w:val="24"/>
          <w:lang w:val="en"/>
        </w:rPr>
        <w:t>cases</w:t>
      </w:r>
      <w:r w:rsidR="00390409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>occurring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 in Japan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 xml:space="preserve">. 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Among the 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>23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 patients with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detailed 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>information, the male-female ratio was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 xml:space="preserve"> almost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>equal (</w:t>
      </w:r>
      <w:r w:rsidR="00EB55B1" w:rsidRPr="00D37079">
        <w:rPr>
          <w:rFonts w:ascii="Book Antiqua" w:hAnsi="Book Antiqua" w:cs="Times New Roman"/>
          <w:sz w:val="24"/>
          <w:szCs w:val="24"/>
          <w:lang w:val="en"/>
        </w:rPr>
        <w:t>5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>2.2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% </w:t>
      </w:r>
      <w:r w:rsidR="00240E06" w:rsidRPr="00D37079">
        <w:rPr>
          <w:rFonts w:ascii="Book Antiqua" w:hAnsi="Book Antiqua" w:cs="Times New Roman"/>
          <w:i/>
          <w:iCs/>
          <w:sz w:val="24"/>
          <w:szCs w:val="24"/>
          <w:lang w:val="en"/>
        </w:rPr>
        <w:t>vs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>47.8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>%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>)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.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>In contrast to the predominance in young adults seen with congenital lymphatic dysplasia, the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 xml:space="preserve"> median age was 5</w:t>
      </w:r>
      <w:r w:rsidR="00EF7A8F" w:rsidRPr="00D37079">
        <w:rPr>
          <w:rFonts w:ascii="Book Antiqua" w:hAnsi="Book Antiqua" w:cs="Times New Roman"/>
          <w:sz w:val="24"/>
          <w:szCs w:val="24"/>
          <w:lang w:val="en"/>
        </w:rPr>
        <w:t>0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2E434A">
        <w:rPr>
          <w:rFonts w:ascii="Book Antiqua" w:hAnsi="Book Antiqua" w:cs="Times New Roman"/>
          <w:sz w:val="24"/>
          <w:szCs w:val="24"/>
          <w:lang w:val="en"/>
        </w:rPr>
        <w:t xml:space="preserve">years, 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 xml:space="preserve">with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a 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>range of 22</w:t>
      </w:r>
      <w:r w:rsidR="002E434A">
        <w:rPr>
          <w:rFonts w:ascii="Book Antiqua" w:hAnsi="Book Antiqua" w:cs="Times New Roman"/>
          <w:sz w:val="24"/>
          <w:szCs w:val="24"/>
          <w:lang w:val="en"/>
        </w:rPr>
        <w:t>–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>88</w:t>
      </w:r>
      <w:r w:rsidR="002E434A">
        <w:rPr>
          <w:rFonts w:ascii="Book Antiqua" w:hAnsi="Book Antiqua" w:cs="Times New Roman"/>
          <w:sz w:val="24"/>
          <w:szCs w:val="24"/>
          <w:lang w:val="en"/>
        </w:rPr>
        <w:t xml:space="preserve"> years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>.</w:t>
      </w:r>
      <w:r w:rsidR="00BA0B59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>Due to its</w:t>
      </w:r>
      <w:r w:rsidR="003125E7" w:rsidRPr="00D37079">
        <w:rPr>
          <w:rFonts w:ascii="Book Antiqua" w:hAnsi="Book Antiqua" w:cs="Times New Roman"/>
          <w:sz w:val="24"/>
          <w:szCs w:val="24"/>
          <w:lang w:val="en"/>
        </w:rPr>
        <w:t xml:space="preserve"> slow-growing</w:t>
      </w:r>
      <w:r w:rsidR="00BA0B59" w:rsidRPr="00D37079">
        <w:rPr>
          <w:rFonts w:ascii="Book Antiqua" w:hAnsi="Book Antiqua" w:cs="Times New Roman"/>
          <w:sz w:val="24"/>
          <w:szCs w:val="24"/>
          <w:lang w:val="en"/>
        </w:rPr>
        <w:t xml:space="preserve"> character, </w:t>
      </w:r>
      <w:proofErr w:type="spellStart"/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>lymphangioma</w:t>
      </w:r>
      <w:proofErr w:type="spellEnd"/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is often 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 xml:space="preserve">only diagnosed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after 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 xml:space="preserve">the clinical symptoms appear with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>significant</w:t>
      </w:r>
      <w:r w:rsidR="00C82887">
        <w:rPr>
          <w:rFonts w:ascii="Book Antiqua" w:hAnsi="Book Antiqua" w:cs="Times New Roman" w:hint="eastAsia"/>
          <w:sz w:val="24"/>
          <w:szCs w:val="24"/>
          <w:lang w:val="en"/>
        </w:rPr>
        <w:t>ly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390409">
        <w:rPr>
          <w:rFonts w:ascii="Book Antiqua" w:hAnsi="Book Antiqua" w:cs="Times New Roman" w:hint="eastAsia"/>
          <w:sz w:val="24"/>
          <w:szCs w:val="24"/>
          <w:lang w:val="en"/>
        </w:rPr>
        <w:t>increased</w:t>
      </w:r>
      <w:r w:rsidR="00390409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>size</w:t>
      </w:r>
      <w:r w:rsidR="00601BA6">
        <w:rPr>
          <w:rFonts w:ascii="Book Antiqua" w:hAnsi="Book Antiqua" w:cs="Times New Roman" w:hint="eastAsia"/>
          <w:sz w:val="24"/>
          <w:szCs w:val="24"/>
          <w:lang w:val="en"/>
        </w:rPr>
        <w:t xml:space="preserve"> of the tumor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>.</w:t>
      </w:r>
    </w:p>
    <w:p w14:paraId="32A60645" w14:textId="0E0DF390" w:rsidR="00B66CBF" w:rsidRPr="00D37079" w:rsidRDefault="00B425F5" w:rsidP="00D37079">
      <w:pPr>
        <w:adjustRightIn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The </w:t>
      </w:r>
      <w:r w:rsidR="00390409">
        <w:rPr>
          <w:rFonts w:ascii="Book Antiqua" w:hAnsi="Book Antiqua" w:cs="Times New Roman" w:hint="eastAsia"/>
          <w:sz w:val="24"/>
          <w:szCs w:val="24"/>
          <w:lang w:val="en"/>
        </w:rPr>
        <w:t>common</w:t>
      </w:r>
      <w:r w:rsidR="00390409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clinical manifestations were persistent/episodic melena and </w:t>
      </w:r>
      <w:r w:rsidR="003125E7" w:rsidRPr="00D37079">
        <w:rPr>
          <w:rFonts w:ascii="Book Antiqua" w:hAnsi="Book Antiqua" w:cs="Times New Roman"/>
          <w:sz w:val="24"/>
          <w:szCs w:val="24"/>
          <w:lang w:val="en"/>
        </w:rPr>
        <w:t>refractory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iron</w:t>
      </w:r>
      <w:r w:rsidR="001C6E1C">
        <w:rPr>
          <w:rFonts w:ascii="Book Antiqua" w:hAnsi="Book Antiqua" w:cs="Times New Roman"/>
          <w:sz w:val="24"/>
          <w:szCs w:val="24"/>
          <w:lang w:val="en"/>
        </w:rPr>
        <w:t>-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deficiency anemia </w:t>
      </w:r>
      <w:r w:rsidR="003125E7" w:rsidRPr="00D37079">
        <w:rPr>
          <w:rFonts w:ascii="Book Antiqua" w:hAnsi="Book Antiqua" w:cs="Times New Roman"/>
          <w:sz w:val="24"/>
          <w:szCs w:val="24"/>
          <w:lang w:val="en"/>
        </w:rPr>
        <w:t>with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average hemoglobin </w:t>
      </w:r>
      <w:r w:rsidR="00EF7A8F" w:rsidRPr="00D37079">
        <w:rPr>
          <w:rFonts w:ascii="Book Antiqua" w:hAnsi="Book Antiqua" w:cs="Times New Roman"/>
          <w:sz w:val="24"/>
          <w:szCs w:val="24"/>
          <w:lang w:val="en"/>
        </w:rPr>
        <w:t>6.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>18</w:t>
      </w:r>
      <w:r w:rsidR="009E4856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±</w:t>
      </w:r>
      <w:r w:rsidR="009E4856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1.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>93</w:t>
      </w:r>
      <w:r w:rsidR="009E4856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g/</w:t>
      </w:r>
      <w:proofErr w:type="spellStart"/>
      <w:r w:rsidRPr="00D37079">
        <w:rPr>
          <w:rFonts w:ascii="Book Antiqua" w:hAnsi="Book Antiqua" w:cs="Times New Roman"/>
          <w:sz w:val="24"/>
          <w:szCs w:val="24"/>
          <w:lang w:val="en"/>
        </w:rPr>
        <w:t>d</w:t>
      </w:r>
      <w:r w:rsidRPr="00D37079">
        <w:rPr>
          <w:rFonts w:ascii="Book Antiqua" w:hAnsi="Book Antiqua" w:cs="Times New Roman"/>
          <w:caps/>
          <w:sz w:val="24"/>
          <w:szCs w:val="24"/>
          <w:lang w:val="en"/>
        </w:rPr>
        <w:t>l</w:t>
      </w:r>
      <w:proofErr w:type="spellEnd"/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in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the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1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>5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patients with </w:t>
      </w:r>
      <w:r w:rsidR="003125E7" w:rsidRPr="00D37079">
        <w:rPr>
          <w:rFonts w:ascii="Book Antiqua" w:hAnsi="Book Antiqua" w:cs="Times New Roman"/>
          <w:sz w:val="24"/>
          <w:szCs w:val="24"/>
          <w:lang w:val="en"/>
        </w:rPr>
        <w:t xml:space="preserve">known </w:t>
      </w:r>
      <w:r w:rsidR="00D001C7" w:rsidRPr="00D37079">
        <w:rPr>
          <w:rFonts w:ascii="Book Antiqua" w:hAnsi="Book Antiqua" w:cs="Times New Roman"/>
          <w:kern w:val="0"/>
          <w:sz w:val="24"/>
          <w:szCs w:val="24"/>
        </w:rPr>
        <w:t>complete blood count</w:t>
      </w:r>
      <w:r w:rsidR="001C6E1C">
        <w:rPr>
          <w:rFonts w:ascii="Book Antiqua" w:hAnsi="Book Antiqua" w:cs="Times New Roman"/>
          <w:kern w:val="0"/>
          <w:sz w:val="24"/>
          <w:szCs w:val="24"/>
        </w:rPr>
        <w:t>s</w:t>
      </w:r>
      <w:r w:rsidR="003125E7" w:rsidRPr="00D37079">
        <w:rPr>
          <w:rFonts w:ascii="Book Antiqua" w:hAnsi="Book Antiqua" w:cs="Times New Roman"/>
          <w:kern w:val="0"/>
          <w:sz w:val="24"/>
          <w:szCs w:val="24"/>
        </w:rPr>
        <w:t>.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>Depending on the size of the lesion</w:t>
      </w:r>
      <w:r w:rsidR="001C6E1C">
        <w:rPr>
          <w:rFonts w:ascii="Book Antiqua" w:hAnsi="Book Antiqua" w:cs="Times New Roman"/>
          <w:sz w:val="24"/>
          <w:szCs w:val="24"/>
          <w:lang w:val="en"/>
        </w:rPr>
        <w:t>,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patients may 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 xml:space="preserve">present with a chief complaint of abdominal pain as a result of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intussusception.</w:t>
      </w:r>
      <w:r w:rsidR="008B2088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>One notable feature of</w:t>
      </w:r>
      <w:r w:rsidR="003125E7" w:rsidRPr="00D3707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this case was the rare finding of mild lymphopenia and </w:t>
      </w:r>
      <w:proofErr w:type="spellStart"/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>hypogammaglobulinemia</w:t>
      </w:r>
      <w:proofErr w:type="spellEnd"/>
      <w:r w:rsidR="000D2F63" w:rsidRPr="00D37079">
        <w:rPr>
          <w:rFonts w:ascii="Book Antiqua" w:hAnsi="Book Antiqua" w:cs="Times New Roman"/>
          <w:kern w:val="0"/>
          <w:sz w:val="24"/>
          <w:szCs w:val="24"/>
        </w:rPr>
        <w:t xml:space="preserve">, which </w:t>
      </w:r>
      <w:r w:rsidR="001C6E1C">
        <w:rPr>
          <w:rFonts w:ascii="Book Antiqua" w:hAnsi="Book Antiqua" w:cs="Times New Roman"/>
          <w:kern w:val="0"/>
          <w:sz w:val="24"/>
          <w:szCs w:val="24"/>
        </w:rPr>
        <w:t xml:space="preserve">was </w:t>
      </w:r>
      <w:r w:rsidR="00462197" w:rsidRPr="00D37079">
        <w:rPr>
          <w:rFonts w:ascii="Book Antiqua" w:hAnsi="Book Antiqua" w:cs="Times New Roman"/>
          <w:kern w:val="0"/>
          <w:sz w:val="24"/>
          <w:szCs w:val="24"/>
        </w:rPr>
        <w:t xml:space="preserve">not </w:t>
      </w:r>
      <w:r w:rsidR="000D2F63" w:rsidRPr="00D37079">
        <w:rPr>
          <w:rFonts w:ascii="Book Antiqua" w:hAnsi="Book Antiqua" w:cs="Times New Roman"/>
          <w:kern w:val="0"/>
          <w:sz w:val="24"/>
          <w:szCs w:val="24"/>
        </w:rPr>
        <w:t xml:space="preserve">mentioned in </w:t>
      </w:r>
      <w:r w:rsidR="00462197" w:rsidRPr="00D37079">
        <w:rPr>
          <w:rFonts w:ascii="Book Antiqua" w:hAnsi="Book Antiqua" w:cs="Times New Roman"/>
          <w:kern w:val="0"/>
          <w:sz w:val="24"/>
          <w:szCs w:val="24"/>
        </w:rPr>
        <w:t xml:space="preserve">any </w:t>
      </w:r>
      <w:r w:rsidR="001C6E1C">
        <w:rPr>
          <w:rFonts w:ascii="Book Antiqua" w:hAnsi="Book Antiqua" w:cs="Times New Roman"/>
          <w:kern w:val="0"/>
          <w:sz w:val="24"/>
          <w:szCs w:val="24"/>
        </w:rPr>
        <w:t xml:space="preserve">previous </w:t>
      </w:r>
      <w:r w:rsidR="000D2F63" w:rsidRPr="00D37079">
        <w:rPr>
          <w:rFonts w:ascii="Book Antiqua" w:hAnsi="Book Antiqua" w:cs="Times New Roman"/>
          <w:kern w:val="0"/>
          <w:sz w:val="24"/>
          <w:szCs w:val="24"/>
        </w:rPr>
        <w:t>case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F46FF0" w:rsidRPr="00D37079">
        <w:rPr>
          <w:rFonts w:ascii="Book Antiqua" w:hAnsi="Book Antiqua" w:cs="Times New Roman"/>
          <w:kern w:val="0"/>
          <w:sz w:val="24"/>
          <w:szCs w:val="24"/>
        </w:rPr>
        <w:t>This is thought to be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 due to the excessive loss of lymphatic fluid containing lymphocyte</w:t>
      </w:r>
      <w:r w:rsidR="00F46FF0" w:rsidRPr="00D37079">
        <w:rPr>
          <w:rFonts w:ascii="Book Antiqua" w:hAnsi="Book Antiqua" w:cs="Times New Roman"/>
          <w:kern w:val="0"/>
          <w:sz w:val="24"/>
          <w:szCs w:val="24"/>
        </w:rPr>
        <w:t>s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 and immunoglobulin</w:t>
      </w:r>
      <w:r w:rsidR="00F46FF0" w:rsidRPr="00D37079">
        <w:rPr>
          <w:rFonts w:ascii="Book Antiqua" w:hAnsi="Book Antiqua" w:cs="Times New Roman"/>
          <w:kern w:val="0"/>
          <w:sz w:val="24"/>
          <w:szCs w:val="24"/>
        </w:rPr>
        <w:t>s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 into the intestinal lumen caused by local lymphatic dilatation of the </w:t>
      </w:r>
      <w:proofErr w:type="gramStart"/>
      <w:r w:rsidR="002C7C74" w:rsidRPr="00D37079">
        <w:rPr>
          <w:rFonts w:ascii="Book Antiqua" w:hAnsi="Book Antiqua" w:cs="Times New Roman"/>
          <w:kern w:val="0"/>
          <w:sz w:val="24"/>
          <w:szCs w:val="24"/>
        </w:rPr>
        <w:t>lesions</w:t>
      </w:r>
      <w:r w:rsidR="002C7C74" w:rsidRPr="00D37079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462197" w:rsidRPr="00D37079">
        <w:rPr>
          <w:rFonts w:ascii="Book Antiqua" w:hAnsi="Book Antiqua" w:cs="Times New Roman"/>
          <w:kern w:val="0"/>
          <w:sz w:val="24"/>
          <w:szCs w:val="24"/>
          <w:vertAlign w:val="superscript"/>
        </w:rPr>
        <w:t>2</w:t>
      </w:r>
      <w:r w:rsidR="00CA0460" w:rsidRPr="00D37079">
        <w:rPr>
          <w:rFonts w:ascii="Book Antiqua" w:hAnsi="Book Antiqua" w:cs="Times New Roman"/>
          <w:kern w:val="0"/>
          <w:sz w:val="24"/>
          <w:szCs w:val="24"/>
          <w:vertAlign w:val="superscript"/>
        </w:rPr>
        <w:t>4</w:t>
      </w:r>
      <w:r w:rsidR="002C7C74" w:rsidRPr="00D37079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1C6E1C">
        <w:rPr>
          <w:rFonts w:ascii="Book Antiqua" w:hAnsi="Book Antiqua" w:cs="Times New Roman"/>
          <w:kern w:val="0"/>
          <w:sz w:val="24"/>
          <w:szCs w:val="24"/>
        </w:rPr>
        <w:t>L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>eakage of these serum proteins occurs independent</w:t>
      </w:r>
      <w:r w:rsidR="00F46FF0" w:rsidRPr="00D37079">
        <w:rPr>
          <w:rFonts w:ascii="Book Antiqua" w:hAnsi="Book Antiqua" w:cs="Times New Roman"/>
          <w:kern w:val="0"/>
          <w:sz w:val="24"/>
          <w:szCs w:val="24"/>
        </w:rPr>
        <w:t>ly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 of their molecular weight. The reduction </w:t>
      </w:r>
      <w:r w:rsidR="001C6E1C">
        <w:rPr>
          <w:rFonts w:ascii="Book Antiqua" w:hAnsi="Book Antiqua" w:cs="Times New Roman"/>
          <w:kern w:val="0"/>
          <w:sz w:val="24"/>
          <w:szCs w:val="24"/>
        </w:rPr>
        <w:t>in</w:t>
      </w:r>
      <w:r w:rsidR="001C6E1C" w:rsidRPr="00D3707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serum levels </w:t>
      </w:r>
      <w:r w:rsidR="001E3468">
        <w:rPr>
          <w:rFonts w:ascii="Book Antiqua" w:hAnsi="Book Antiqua" w:cs="Times New Roman"/>
          <w:kern w:val="0"/>
          <w:sz w:val="24"/>
          <w:szCs w:val="24"/>
        </w:rPr>
        <w:t xml:space="preserve">is 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prone to occur </w:t>
      </w:r>
      <w:r w:rsidR="001E3468">
        <w:rPr>
          <w:rFonts w:ascii="Book Antiqua" w:hAnsi="Book Antiqua" w:cs="Times New Roman"/>
          <w:kern w:val="0"/>
          <w:sz w:val="24"/>
          <w:szCs w:val="24"/>
        </w:rPr>
        <w:t>for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 proteins with slow catabolic rate (</w:t>
      </w:r>
      <w:r w:rsidR="004F37C9" w:rsidRPr="0056471F">
        <w:rPr>
          <w:rFonts w:ascii="Book Antiqua" w:hAnsi="Book Antiqua" w:cs="Times New Roman"/>
          <w:kern w:val="0"/>
          <w:sz w:val="24"/>
          <w:szCs w:val="24"/>
        </w:rPr>
        <w:t>e</w:t>
      </w:r>
      <w:r w:rsidR="009E4856" w:rsidRPr="0056471F">
        <w:rPr>
          <w:rFonts w:ascii="Book Antiqua" w:hAnsi="Book Antiqua" w:cs="Times New Roman"/>
          <w:kern w:val="0"/>
          <w:sz w:val="24"/>
          <w:szCs w:val="24"/>
        </w:rPr>
        <w:t>.</w:t>
      </w:r>
      <w:r w:rsidR="004F37C9" w:rsidRPr="0056471F">
        <w:rPr>
          <w:rFonts w:ascii="Book Antiqua" w:hAnsi="Book Antiqua" w:cs="Times New Roman"/>
          <w:kern w:val="0"/>
          <w:sz w:val="24"/>
          <w:szCs w:val="24"/>
        </w:rPr>
        <w:t>g.</w:t>
      </w:r>
      <w:r w:rsidR="009E4856" w:rsidRPr="001C6E1C">
        <w:rPr>
          <w:rFonts w:ascii="Book Antiqua" w:hAnsi="Book Antiqua" w:cs="Times New Roman"/>
          <w:kern w:val="0"/>
          <w:sz w:val="24"/>
          <w:szCs w:val="24"/>
        </w:rPr>
        <w:t>,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 IgG</w:t>
      </w:r>
      <w:r w:rsidR="001E3468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E3468">
        <w:rPr>
          <w:rFonts w:ascii="Book Antiqua" w:hAnsi="Book Antiqua" w:cs="Times New Roman"/>
          <w:kern w:val="0"/>
          <w:sz w:val="24"/>
          <w:szCs w:val="24"/>
        </w:rPr>
        <w:lastRenderedPageBreak/>
        <w:t>and</w:t>
      </w:r>
      <w:r w:rsidR="001E3468" w:rsidRPr="00D3707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>albumin), since the</w:t>
      </w:r>
      <w:r w:rsidR="001E3468">
        <w:rPr>
          <w:rFonts w:ascii="Book Antiqua" w:hAnsi="Book Antiqua" w:cs="Times New Roman"/>
          <w:kern w:val="0"/>
          <w:sz w:val="24"/>
          <w:szCs w:val="24"/>
        </w:rPr>
        <w:t>ir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 loss is greater than the</w:t>
      </w:r>
      <w:r w:rsidR="001E3468">
        <w:rPr>
          <w:rFonts w:ascii="Book Antiqua" w:hAnsi="Book Antiqua" w:cs="Times New Roman"/>
          <w:kern w:val="0"/>
          <w:sz w:val="24"/>
          <w:szCs w:val="24"/>
        </w:rPr>
        <w:t>ir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 synthesis. </w:t>
      </w:r>
      <w:r w:rsidR="001E3468">
        <w:rPr>
          <w:rFonts w:ascii="Book Antiqua" w:hAnsi="Book Antiqua" w:cs="Times New Roman"/>
          <w:sz w:val="24"/>
          <w:szCs w:val="24"/>
        </w:rPr>
        <w:t>T</w:t>
      </w:r>
      <w:r w:rsidR="008B2088" w:rsidRPr="00D37079">
        <w:rPr>
          <w:rFonts w:ascii="Book Antiqua" w:hAnsi="Book Antiqua" w:cs="Times New Roman"/>
          <w:sz w:val="24"/>
          <w:szCs w:val="24"/>
        </w:rPr>
        <w:t xml:space="preserve">hese </w:t>
      </w:r>
      <w:r w:rsidR="001E3468">
        <w:rPr>
          <w:rFonts w:ascii="Book Antiqua" w:hAnsi="Book Antiqua" w:cs="Times New Roman"/>
          <w:sz w:val="24"/>
          <w:szCs w:val="24"/>
        </w:rPr>
        <w:t>changes can</w:t>
      </w:r>
      <w:r w:rsidR="001E3468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4F37C9" w:rsidRPr="00D37079">
        <w:rPr>
          <w:rFonts w:ascii="Book Antiqua" w:hAnsi="Book Antiqua" w:cs="Times New Roman"/>
          <w:sz w:val="24"/>
          <w:szCs w:val="24"/>
        </w:rPr>
        <w:t xml:space="preserve">be completely corrected after surgery. </w:t>
      </w:r>
    </w:p>
    <w:p w14:paraId="264B5B9C" w14:textId="0B858406" w:rsidR="006850B6" w:rsidRPr="00D37079" w:rsidRDefault="00621DBC" w:rsidP="00D37079">
      <w:pPr>
        <w:adjustRightIn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  <w:lang w:val="en"/>
        </w:rPr>
      </w:pPr>
      <w:r w:rsidRPr="00D37079">
        <w:rPr>
          <w:rFonts w:ascii="Book Antiqua" w:hAnsi="Book Antiqua" w:cs="Times New Roman"/>
          <w:sz w:val="24"/>
          <w:szCs w:val="24"/>
        </w:rPr>
        <w:t xml:space="preserve">Radiology </w:t>
      </w:r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 xml:space="preserve">and endoscopy are valuable </w:t>
      </w:r>
      <w:r w:rsidR="001E3468">
        <w:rPr>
          <w:rFonts w:ascii="Book Antiqua" w:hAnsi="Book Antiqua" w:cs="Times New Roman"/>
          <w:kern w:val="0"/>
          <w:sz w:val="24"/>
          <w:szCs w:val="24"/>
        </w:rPr>
        <w:t>methods</w:t>
      </w:r>
      <w:r w:rsidR="001E3468" w:rsidRPr="00D3707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 xml:space="preserve">for the </w:t>
      </w:r>
      <w:r w:rsidR="001E3468" w:rsidRPr="00D37079">
        <w:rPr>
          <w:rFonts w:ascii="Book Antiqua" w:hAnsi="Book Antiqua" w:cs="Times New Roman"/>
          <w:kern w:val="0"/>
          <w:sz w:val="24"/>
          <w:szCs w:val="24"/>
        </w:rPr>
        <w:t>diagnos</w:t>
      </w:r>
      <w:r w:rsidR="001E3468">
        <w:rPr>
          <w:rFonts w:ascii="Book Antiqua" w:hAnsi="Book Antiqua" w:cs="Times New Roman"/>
          <w:kern w:val="0"/>
          <w:sz w:val="24"/>
          <w:szCs w:val="24"/>
        </w:rPr>
        <w:t>i</w:t>
      </w:r>
      <w:r w:rsidR="001E3468" w:rsidRPr="00D37079">
        <w:rPr>
          <w:rFonts w:ascii="Book Antiqua" w:hAnsi="Book Antiqua" w:cs="Times New Roman"/>
          <w:kern w:val="0"/>
          <w:sz w:val="24"/>
          <w:szCs w:val="24"/>
        </w:rPr>
        <w:t xml:space="preserve">s </w:t>
      </w:r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 xml:space="preserve">and management of </w:t>
      </w:r>
      <w:r w:rsidR="00390409" w:rsidRPr="00D37079">
        <w:rPr>
          <w:rFonts w:ascii="Book Antiqua" w:hAnsi="Book Antiqua" w:cs="Times New Roman"/>
          <w:kern w:val="0"/>
          <w:sz w:val="24"/>
          <w:szCs w:val="24"/>
        </w:rPr>
        <w:t>th</w:t>
      </w:r>
      <w:r w:rsidR="00390409">
        <w:rPr>
          <w:rFonts w:ascii="Book Antiqua" w:hAnsi="Book Antiqua" w:cs="Times New Roman" w:hint="eastAsia"/>
          <w:kern w:val="0"/>
          <w:sz w:val="24"/>
          <w:szCs w:val="24"/>
        </w:rPr>
        <w:t>e</w:t>
      </w:r>
      <w:r w:rsidR="00390409" w:rsidRPr="00D3707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1E3468">
        <w:rPr>
          <w:rFonts w:ascii="Book Antiqua" w:hAnsi="Book Antiqua" w:cs="Times New Roman"/>
          <w:kern w:val="0"/>
          <w:sz w:val="24"/>
          <w:szCs w:val="24"/>
        </w:rPr>
        <w:t>jejunal</w:t>
      </w:r>
      <w:proofErr w:type="spellEnd"/>
      <w:r w:rsidR="001E3468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1E3468">
        <w:rPr>
          <w:rFonts w:ascii="Book Antiqua" w:hAnsi="Book Antiqua" w:cs="Times New Roman"/>
          <w:kern w:val="0"/>
          <w:sz w:val="24"/>
          <w:szCs w:val="24"/>
        </w:rPr>
        <w:t>lymphangioma</w:t>
      </w:r>
      <w:proofErr w:type="spellEnd"/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C372DD" w:rsidRPr="00D37079">
        <w:rPr>
          <w:rFonts w:ascii="Book Antiqua" w:hAnsi="Book Antiqua" w:cs="Times New Roman"/>
          <w:kern w:val="0"/>
          <w:sz w:val="24"/>
          <w:szCs w:val="24"/>
        </w:rPr>
        <w:t xml:space="preserve">Except </w:t>
      </w:r>
      <w:r w:rsidR="00F46FF0" w:rsidRPr="00D37079">
        <w:rPr>
          <w:rFonts w:ascii="Book Antiqua" w:hAnsi="Book Antiqua" w:cs="Times New Roman"/>
          <w:kern w:val="0"/>
          <w:sz w:val="24"/>
          <w:szCs w:val="24"/>
        </w:rPr>
        <w:t xml:space="preserve">in the case of </w:t>
      </w:r>
      <w:r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>intussusception</w:t>
      </w:r>
      <w:r w:rsidR="00C372DD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 xml:space="preserve">, </w:t>
      </w:r>
      <w:proofErr w:type="spellStart"/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>lymphangioma</w:t>
      </w:r>
      <w:proofErr w:type="spellEnd"/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 xml:space="preserve"> typical</w:t>
      </w:r>
      <w:r w:rsidR="00F46FF0" w:rsidRPr="00D37079">
        <w:rPr>
          <w:rFonts w:ascii="Book Antiqua" w:hAnsi="Book Antiqua" w:cs="Times New Roman"/>
          <w:kern w:val="0"/>
          <w:sz w:val="24"/>
          <w:szCs w:val="24"/>
        </w:rPr>
        <w:t>ly</w:t>
      </w:r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E3468" w:rsidRPr="00D37079">
        <w:rPr>
          <w:rFonts w:ascii="Book Antiqua" w:hAnsi="Book Antiqua" w:cs="Times New Roman"/>
          <w:kern w:val="0"/>
          <w:sz w:val="24"/>
          <w:szCs w:val="24"/>
        </w:rPr>
        <w:t>appear</w:t>
      </w:r>
      <w:r w:rsidR="001E3468">
        <w:rPr>
          <w:rFonts w:ascii="Book Antiqua" w:hAnsi="Book Antiqua" w:cs="Times New Roman"/>
          <w:kern w:val="0"/>
          <w:sz w:val="24"/>
          <w:szCs w:val="24"/>
        </w:rPr>
        <w:t>s</w:t>
      </w:r>
      <w:r w:rsidR="001E3468" w:rsidRPr="00D3707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 xml:space="preserve">as well-defined, </w:t>
      </w:r>
      <w:proofErr w:type="spellStart"/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>nonenhancing</w:t>
      </w:r>
      <w:proofErr w:type="spellEnd"/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>, homogeneous</w:t>
      </w:r>
      <w:r w:rsidR="001E3468">
        <w:rPr>
          <w:rFonts w:ascii="Book Antiqua" w:hAnsi="Book Antiqua" w:cs="Times New Roman"/>
          <w:kern w:val="0"/>
          <w:sz w:val="24"/>
          <w:szCs w:val="24"/>
        </w:rPr>
        <w:t>,</w:t>
      </w:r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 xml:space="preserve"> low</w:t>
      </w:r>
      <w:r w:rsidR="001E3468">
        <w:rPr>
          <w:rFonts w:ascii="Book Antiqua" w:hAnsi="Book Antiqua" w:cs="Times New Roman"/>
          <w:kern w:val="0"/>
          <w:sz w:val="24"/>
          <w:szCs w:val="24"/>
        </w:rPr>
        <w:t>-</w:t>
      </w:r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>attenuation cystic mass</w:t>
      </w:r>
      <w:r w:rsidR="00F46FF0" w:rsidRPr="00D37079">
        <w:rPr>
          <w:rFonts w:ascii="Book Antiqua" w:hAnsi="Book Antiqua" w:cs="Times New Roman"/>
          <w:kern w:val="0"/>
          <w:sz w:val="24"/>
          <w:szCs w:val="24"/>
        </w:rPr>
        <w:t>es</w:t>
      </w:r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 xml:space="preserve"> with intact overlying intestinal </w:t>
      </w:r>
      <w:proofErr w:type="gramStart"/>
      <w:r w:rsidR="002C7C74" w:rsidRPr="00D37079">
        <w:rPr>
          <w:rFonts w:ascii="Book Antiqua" w:hAnsi="Book Antiqua" w:cs="Times New Roman"/>
          <w:kern w:val="0"/>
          <w:sz w:val="24"/>
          <w:szCs w:val="24"/>
        </w:rPr>
        <w:t>mucosa</w:t>
      </w:r>
      <w:r w:rsidR="002C7C74" w:rsidRPr="00D37079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E1648C" w:rsidRPr="00D37079">
        <w:rPr>
          <w:rFonts w:ascii="Book Antiqua" w:hAnsi="Book Antiqua" w:cs="Times New Roman"/>
          <w:kern w:val="0"/>
          <w:sz w:val="24"/>
          <w:szCs w:val="24"/>
          <w:vertAlign w:val="superscript"/>
        </w:rPr>
        <w:t>2</w:t>
      </w:r>
      <w:r w:rsidR="00CA0460" w:rsidRPr="00D37079">
        <w:rPr>
          <w:rFonts w:ascii="Book Antiqua" w:hAnsi="Book Antiqua" w:cs="Times New Roman"/>
          <w:kern w:val="0"/>
          <w:sz w:val="24"/>
          <w:szCs w:val="24"/>
          <w:vertAlign w:val="superscript"/>
        </w:rPr>
        <w:t>5</w:t>
      </w:r>
      <w:r w:rsidR="002C7C74" w:rsidRPr="00D37079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C372DD" w:rsidRPr="00D37079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C372DD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>H</w:t>
      </w:r>
      <w:r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>owever</w:t>
      </w:r>
      <w:r w:rsidR="00C372DD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 xml:space="preserve">, </w:t>
      </w:r>
      <w:r w:rsidR="00F46FF0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 xml:space="preserve">as a </w:t>
      </w:r>
      <w:r w:rsidR="00C372DD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 xml:space="preserve">positive finding </w:t>
      </w:r>
      <w:r w:rsidR="00F46FF0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 xml:space="preserve">on </w:t>
      </w:r>
      <w:r w:rsidR="00C372DD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 xml:space="preserve">CT </w:t>
      </w:r>
      <w:r w:rsidR="00F46FF0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>only occurred in</w:t>
      </w:r>
      <w:r w:rsidR="00C372DD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 xml:space="preserve"> </w:t>
      </w:r>
      <w:r w:rsidR="00E1648C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>3</w:t>
      </w:r>
      <w:r w:rsidR="00DF7D31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>9.1</w:t>
      </w:r>
      <w:r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 xml:space="preserve">% </w:t>
      </w:r>
      <w:r w:rsidR="00F46FF0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>of cases</w:t>
      </w:r>
      <w:r w:rsidR="00C372DD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>,</w:t>
      </w:r>
      <w:r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 xml:space="preserve"> </w:t>
      </w:r>
      <w:r w:rsidR="00F46FF0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 xml:space="preserve">use of </w:t>
      </w:r>
      <w:r w:rsidR="0021600C" w:rsidRPr="00D37079">
        <w:rPr>
          <w:rFonts w:ascii="Book Antiqua" w:hAnsi="Book Antiqua" w:cs="Times New Roman"/>
          <w:kern w:val="0"/>
          <w:sz w:val="24"/>
          <w:szCs w:val="24"/>
        </w:rPr>
        <w:t>capsule</w:t>
      </w:r>
      <w:r w:rsidRPr="00D37079">
        <w:rPr>
          <w:rFonts w:ascii="Book Antiqua" w:hAnsi="Book Antiqua" w:cs="Times New Roman"/>
          <w:kern w:val="0"/>
          <w:sz w:val="24"/>
          <w:szCs w:val="24"/>
        </w:rPr>
        <w:t xml:space="preserve"> endoscopy and </w:t>
      </w:r>
      <w:proofErr w:type="spellStart"/>
      <w:r w:rsidRPr="00D37079">
        <w:rPr>
          <w:rFonts w:ascii="Book Antiqua" w:hAnsi="Book Antiqua" w:cs="Times New Roman"/>
          <w:kern w:val="0"/>
          <w:sz w:val="24"/>
          <w:szCs w:val="24"/>
        </w:rPr>
        <w:t>enteroscopy</w:t>
      </w:r>
      <w:proofErr w:type="spellEnd"/>
      <w:r w:rsidRPr="00D3707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46FF0" w:rsidRPr="00D37079">
        <w:rPr>
          <w:rFonts w:ascii="Book Antiqua" w:hAnsi="Book Antiqua" w:cs="Times New Roman"/>
          <w:kern w:val="0"/>
          <w:sz w:val="24"/>
          <w:szCs w:val="24"/>
        </w:rPr>
        <w:t xml:space="preserve">would </w:t>
      </w:r>
      <w:r w:rsidRPr="00D37079">
        <w:rPr>
          <w:rFonts w:ascii="Book Antiqua" w:hAnsi="Book Antiqua" w:cs="Times New Roman"/>
          <w:kern w:val="0"/>
          <w:sz w:val="24"/>
          <w:szCs w:val="24"/>
        </w:rPr>
        <w:t xml:space="preserve">minimize the risk of </w:t>
      </w:r>
      <w:r w:rsidR="00F46FF0" w:rsidRPr="00D37079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missed diagnosi</w:t>
      </w:r>
      <w:r w:rsidR="005602AD" w:rsidRPr="00D37079">
        <w:rPr>
          <w:rFonts w:ascii="Book Antiqua" w:hAnsi="Book Antiqua" w:cs="Times New Roman"/>
          <w:kern w:val="0"/>
          <w:sz w:val="24"/>
          <w:szCs w:val="24"/>
        </w:rPr>
        <w:t xml:space="preserve">s. </w:t>
      </w:r>
      <w:r w:rsidR="00F87148" w:rsidRPr="00D37079">
        <w:rPr>
          <w:rFonts w:ascii="Book Antiqua" w:hAnsi="Book Antiqua" w:cs="Times New Roman"/>
          <w:sz w:val="24"/>
          <w:szCs w:val="24"/>
          <w:vertAlign w:val="superscript"/>
        </w:rPr>
        <w:t>99m</w:t>
      </w:r>
      <w:r w:rsidR="00F87148" w:rsidRPr="00D37079">
        <w:rPr>
          <w:rFonts w:ascii="Book Antiqua" w:hAnsi="Book Antiqua" w:cs="Times New Roman"/>
          <w:sz w:val="24"/>
          <w:szCs w:val="24"/>
        </w:rPr>
        <w:t>T</w:t>
      </w:r>
      <w:r w:rsidR="00F46FF0" w:rsidRPr="00D37079">
        <w:rPr>
          <w:rFonts w:ascii="Book Antiqua" w:hAnsi="Book Antiqua" w:cs="Times New Roman"/>
          <w:sz w:val="24"/>
          <w:szCs w:val="24"/>
        </w:rPr>
        <w:t>c-RBC</w:t>
      </w:r>
      <w:r w:rsidR="00F87148" w:rsidRPr="00D37079">
        <w:rPr>
          <w:rFonts w:ascii="Book Antiqua" w:hAnsi="Book Antiqua" w:cs="Times New Roman"/>
          <w:sz w:val="24"/>
          <w:szCs w:val="24"/>
        </w:rPr>
        <w:t xml:space="preserve"> scintigraphy</w:t>
      </w:r>
      <w:r w:rsidR="005602AD" w:rsidRPr="00D37079">
        <w:rPr>
          <w:rFonts w:ascii="Book Antiqua" w:eastAsia="宋体" w:hAnsi="Book Antiqua" w:cs="Times New Roman"/>
          <w:color w:val="777777"/>
          <w:kern w:val="0"/>
          <w:sz w:val="24"/>
          <w:szCs w:val="24"/>
          <w:bdr w:val="none" w:sz="0" w:space="0" w:color="auto"/>
          <w:lang w:val="en"/>
        </w:rPr>
        <w:t xml:space="preserve">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also played a role in confirming the existence and localization of unexplained gastrointestinal bleeding. </w:t>
      </w:r>
      <w:r w:rsidR="001E3468">
        <w:rPr>
          <w:rFonts w:ascii="Book Antiqua" w:hAnsi="Book Antiqua" w:cs="Times New Roman"/>
          <w:sz w:val="24"/>
          <w:szCs w:val="24"/>
          <w:lang w:val="en"/>
        </w:rPr>
        <w:t>N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 xml:space="preserve">egative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PET</w:t>
      </w:r>
      <w:r w:rsidR="001E3468">
        <w:rPr>
          <w:rFonts w:ascii="Book Antiqua" w:hAnsi="Book Antiqua" w:cs="Times New Roman"/>
          <w:sz w:val="24"/>
          <w:szCs w:val="24"/>
          <w:lang w:val="en"/>
        </w:rPr>
        <w:t>/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CT can effective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>ly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 exclude </w:t>
      </w:r>
      <w:r w:rsidR="00EB0900" w:rsidRPr="00D37079">
        <w:rPr>
          <w:rFonts w:ascii="Book Antiqua" w:hAnsi="Book Antiqua" w:cs="Times New Roman"/>
          <w:sz w:val="24"/>
          <w:szCs w:val="24"/>
          <w:lang w:val="en"/>
        </w:rPr>
        <w:t xml:space="preserve">lymphoma </w:t>
      </w:r>
      <w:r w:rsidR="001E3468">
        <w:rPr>
          <w:rFonts w:ascii="Book Antiqua" w:hAnsi="Book Antiqua" w:cs="Times New Roman"/>
          <w:sz w:val="24"/>
          <w:szCs w:val="24"/>
          <w:lang w:val="en"/>
        </w:rPr>
        <w:t>from</w:t>
      </w:r>
      <w:r w:rsidR="001E3468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>the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 differential diagnosis</w:t>
      </w:r>
      <w:r w:rsidR="00EB0900" w:rsidRPr="00D37079">
        <w:rPr>
          <w:rFonts w:ascii="Book Antiqua" w:hAnsi="Book Antiqua" w:cs="Times New Roman"/>
          <w:sz w:val="24"/>
          <w:szCs w:val="24"/>
          <w:lang w:val="en"/>
        </w:rPr>
        <w:t>.</w:t>
      </w:r>
      <w:r w:rsidR="003D6B0B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 xml:space="preserve"> </w:t>
      </w:r>
      <w:r w:rsidR="003B174F" w:rsidRPr="00D37079">
        <w:rPr>
          <w:rFonts w:ascii="Book Antiqua" w:hAnsi="Book Antiqua" w:cs="Times New Roman"/>
          <w:sz w:val="24"/>
          <w:szCs w:val="24"/>
          <w:lang w:val="en"/>
        </w:rPr>
        <w:t>A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ll cases were located in the proximal small intestine, 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 xml:space="preserve">most commonly in the </w:t>
      </w:r>
      <w:r w:rsidR="003B174F" w:rsidRPr="00D37079">
        <w:rPr>
          <w:rFonts w:ascii="Book Antiqua" w:hAnsi="Book Antiqua" w:cs="Times New Roman"/>
          <w:sz w:val="24"/>
          <w:szCs w:val="24"/>
          <w:lang w:val="en"/>
        </w:rPr>
        <w:t xml:space="preserve">proximal jejunum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(</w:t>
      </w:r>
      <w:r w:rsidR="00F3599F" w:rsidRPr="00D37079">
        <w:rPr>
          <w:rFonts w:ascii="Book Antiqua" w:hAnsi="Book Antiqua" w:cs="Times New Roman"/>
          <w:sz w:val="24"/>
          <w:szCs w:val="24"/>
          <w:lang w:val="en"/>
        </w:rPr>
        <w:t>11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/2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3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 xml:space="preserve">, </w:t>
      </w:r>
      <w:r w:rsidR="00F3599F" w:rsidRPr="00D37079">
        <w:rPr>
          <w:rFonts w:ascii="Book Antiqua" w:hAnsi="Book Antiqua" w:cs="Times New Roman"/>
          <w:sz w:val="24"/>
          <w:szCs w:val="24"/>
          <w:lang w:val="en"/>
        </w:rPr>
        <w:t>4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7.8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>%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)</w:t>
      </w:r>
      <w:r w:rsidR="00F3599F" w:rsidRPr="00D37079">
        <w:rPr>
          <w:rFonts w:ascii="Book Antiqua" w:hAnsi="Book Antiqua" w:cs="Times New Roman"/>
          <w:sz w:val="24"/>
          <w:szCs w:val="24"/>
          <w:lang w:val="en"/>
        </w:rPr>
        <w:t xml:space="preserve">, followed </w:t>
      </w:r>
      <w:r w:rsidR="001E3468">
        <w:rPr>
          <w:rFonts w:ascii="Book Antiqua" w:hAnsi="Book Antiqua" w:cs="Times New Roman"/>
          <w:sz w:val="24"/>
          <w:szCs w:val="24"/>
          <w:lang w:val="en"/>
        </w:rPr>
        <w:t xml:space="preserve">by </w:t>
      </w:r>
      <w:r w:rsidR="00F3599F" w:rsidRPr="00D37079">
        <w:rPr>
          <w:rFonts w:ascii="Book Antiqua" w:hAnsi="Book Antiqua" w:cs="Times New Roman"/>
          <w:sz w:val="24"/>
          <w:szCs w:val="24"/>
          <w:lang w:val="en"/>
        </w:rPr>
        <w:t>mid</w:t>
      </w:r>
      <w:r w:rsidR="00926BEC" w:rsidRPr="00D37079">
        <w:rPr>
          <w:rFonts w:ascii="Book Antiqua" w:hAnsi="Book Antiqua" w:cs="Times New Roman"/>
          <w:sz w:val="24"/>
          <w:szCs w:val="24"/>
          <w:lang w:val="en"/>
        </w:rPr>
        <w:t>dle jejunum (4/2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3</w:t>
      </w:r>
      <w:r w:rsidR="00926BEC" w:rsidRPr="00D37079">
        <w:rPr>
          <w:rFonts w:ascii="Book Antiqua" w:hAnsi="Book Antiqua" w:cs="Times New Roman"/>
          <w:sz w:val="24"/>
          <w:szCs w:val="24"/>
          <w:lang w:val="en"/>
        </w:rPr>
        <w:t>, 1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7.4</w:t>
      </w:r>
      <w:r w:rsidR="00926BEC" w:rsidRPr="00D37079">
        <w:rPr>
          <w:rFonts w:ascii="Book Antiqua" w:hAnsi="Book Antiqua" w:cs="Times New Roman"/>
          <w:sz w:val="24"/>
          <w:szCs w:val="24"/>
          <w:lang w:val="en"/>
        </w:rPr>
        <w:t>%) and</w:t>
      </w:r>
      <w:r w:rsidR="003B174F" w:rsidRPr="00D37079">
        <w:rPr>
          <w:rFonts w:ascii="Book Antiqua" w:hAnsi="Book Antiqua" w:cs="Times New Roman"/>
          <w:sz w:val="24"/>
          <w:szCs w:val="24"/>
          <w:lang w:val="en"/>
        </w:rPr>
        <w:t xml:space="preserve"> duodenum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 (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4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/2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3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 xml:space="preserve">, </w:t>
      </w:r>
      <w:r w:rsidR="00926BEC" w:rsidRPr="00D37079">
        <w:rPr>
          <w:rFonts w:ascii="Book Antiqua" w:hAnsi="Book Antiqua" w:cs="Times New Roman"/>
          <w:sz w:val="24"/>
          <w:szCs w:val="24"/>
          <w:lang w:val="en"/>
        </w:rPr>
        <w:t>1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7.4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>%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). Most of the </w:t>
      </w:r>
      <w:proofErr w:type="spellStart"/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lymphangiomas</w:t>
      </w:r>
      <w:proofErr w:type="spellEnd"/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 xml:space="preserve">were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solitary</w:t>
      </w:r>
      <w:r w:rsidR="003E2C83" w:rsidRPr="00D37079">
        <w:rPr>
          <w:rFonts w:ascii="Book Antiqua" w:hAnsi="Book Antiqua" w:cs="Times New Roman"/>
          <w:sz w:val="24"/>
          <w:szCs w:val="24"/>
          <w:lang w:val="en"/>
        </w:rPr>
        <w:t xml:space="preserve"> (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20</w:t>
      </w:r>
      <w:r w:rsidR="003E2C83" w:rsidRPr="00D37079">
        <w:rPr>
          <w:rFonts w:ascii="Book Antiqua" w:hAnsi="Book Antiqua" w:cs="Times New Roman"/>
          <w:sz w:val="24"/>
          <w:szCs w:val="24"/>
          <w:lang w:val="en"/>
        </w:rPr>
        <w:t>/</w:t>
      </w:r>
      <w:r w:rsidR="002D3A48" w:rsidRPr="00D37079">
        <w:rPr>
          <w:rFonts w:ascii="Book Antiqua" w:hAnsi="Book Antiqua" w:cs="Times New Roman"/>
          <w:sz w:val="24"/>
          <w:szCs w:val="24"/>
          <w:lang w:val="en"/>
        </w:rPr>
        <w:t>2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3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 xml:space="preserve">, </w:t>
      </w:r>
      <w:r w:rsidR="002D3A48" w:rsidRPr="00D37079">
        <w:rPr>
          <w:rFonts w:ascii="Book Antiqua" w:hAnsi="Book Antiqua" w:cs="Times New Roman"/>
          <w:sz w:val="24"/>
          <w:szCs w:val="24"/>
          <w:lang w:val="en"/>
        </w:rPr>
        <w:t>8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7.0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>%</w:t>
      </w:r>
      <w:r w:rsidR="003E2C83" w:rsidRPr="00D37079">
        <w:rPr>
          <w:rFonts w:ascii="Book Antiqua" w:hAnsi="Book Antiqua" w:cs="Times New Roman"/>
          <w:sz w:val="24"/>
          <w:szCs w:val="24"/>
          <w:lang w:val="en"/>
        </w:rPr>
        <w:t>)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, 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>with a minority of cases</w:t>
      </w:r>
      <w:r w:rsidR="003E2C83" w:rsidRPr="00D37079">
        <w:rPr>
          <w:rFonts w:ascii="Book Antiqua" w:hAnsi="Book Antiqua" w:cs="Times New Roman"/>
          <w:sz w:val="24"/>
          <w:szCs w:val="24"/>
          <w:lang w:val="en"/>
        </w:rPr>
        <w:t xml:space="preserve"> reported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 xml:space="preserve">with </w:t>
      </w:r>
      <w:r w:rsidR="003E2C83" w:rsidRPr="00D37079">
        <w:rPr>
          <w:rFonts w:ascii="Book Antiqua" w:hAnsi="Book Antiqua" w:cs="Times New Roman"/>
          <w:sz w:val="24"/>
          <w:szCs w:val="24"/>
          <w:lang w:val="en"/>
        </w:rPr>
        <w:t>satellite lesions (</w:t>
      </w:r>
      <w:r w:rsidR="002D3A48" w:rsidRPr="00D37079">
        <w:rPr>
          <w:rFonts w:ascii="Book Antiqua" w:hAnsi="Book Antiqua" w:cs="Times New Roman"/>
          <w:sz w:val="24"/>
          <w:szCs w:val="24"/>
          <w:lang w:val="en"/>
        </w:rPr>
        <w:t>13.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0</w:t>
      </w:r>
      <w:r w:rsidR="003E2C83" w:rsidRPr="00D37079">
        <w:rPr>
          <w:rFonts w:ascii="Book Antiqua" w:hAnsi="Book Antiqua" w:cs="Times New Roman"/>
          <w:sz w:val="24"/>
          <w:szCs w:val="24"/>
          <w:lang w:val="en"/>
        </w:rPr>
        <w:t xml:space="preserve">%, </w:t>
      </w:r>
      <w:r w:rsidR="002D3A48" w:rsidRPr="00D37079">
        <w:rPr>
          <w:rFonts w:ascii="Book Antiqua" w:hAnsi="Book Antiqua" w:cs="Times New Roman"/>
          <w:sz w:val="24"/>
          <w:szCs w:val="24"/>
          <w:lang w:val="en"/>
        </w:rPr>
        <w:t>3</w:t>
      </w:r>
      <w:r w:rsidR="003E2C83" w:rsidRPr="00D37079">
        <w:rPr>
          <w:rFonts w:ascii="Book Antiqua" w:hAnsi="Book Antiqua" w:cs="Times New Roman"/>
          <w:sz w:val="24"/>
          <w:szCs w:val="24"/>
          <w:lang w:val="en"/>
        </w:rPr>
        <w:t>/</w:t>
      </w:r>
      <w:r w:rsidR="002D3A48" w:rsidRPr="00D37079">
        <w:rPr>
          <w:rFonts w:ascii="Book Antiqua" w:hAnsi="Book Antiqua" w:cs="Times New Roman"/>
          <w:sz w:val="24"/>
          <w:szCs w:val="24"/>
          <w:lang w:val="en"/>
        </w:rPr>
        <w:t>2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3</w:t>
      </w:r>
      <w:r w:rsidR="003E2C83" w:rsidRPr="00D37079">
        <w:rPr>
          <w:rFonts w:ascii="Book Antiqua" w:hAnsi="Book Antiqua" w:cs="Times New Roman"/>
          <w:sz w:val="24"/>
          <w:szCs w:val="24"/>
          <w:lang w:val="en"/>
        </w:rPr>
        <w:t>)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. The mean </w:t>
      </w:r>
      <w:r w:rsidR="003B174F" w:rsidRPr="00D37079">
        <w:rPr>
          <w:rFonts w:ascii="Book Antiqua" w:hAnsi="Book Antiqua" w:cs="Times New Roman"/>
          <w:sz w:val="24"/>
          <w:szCs w:val="24"/>
          <w:lang w:val="en"/>
        </w:rPr>
        <w:t xml:space="preserve">diameter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of the primary lesion was 3.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67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 cm, 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 xml:space="preserve">and they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mainly manifested as white</w:t>
      </w:r>
      <w:r w:rsidR="001E3468">
        <w:rPr>
          <w:rFonts w:ascii="Book Antiqua" w:hAnsi="Book Antiqua" w:cs="Times New Roman"/>
          <w:sz w:val="24"/>
          <w:szCs w:val="24"/>
          <w:lang w:val="en"/>
        </w:rPr>
        <w:t>–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yellow polypoid (1</w:t>
      </w:r>
      <w:r w:rsidR="00C21E9A" w:rsidRPr="00D37079">
        <w:rPr>
          <w:rFonts w:ascii="Book Antiqua" w:hAnsi="Book Antiqua" w:cs="Times New Roman"/>
          <w:sz w:val="24"/>
          <w:szCs w:val="24"/>
          <w:lang w:val="en"/>
        </w:rPr>
        <w:t>2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/1</w:t>
      </w:r>
      <w:r w:rsidR="00C21E9A" w:rsidRPr="00D37079">
        <w:rPr>
          <w:rFonts w:ascii="Book Antiqua" w:hAnsi="Book Antiqua" w:cs="Times New Roman"/>
          <w:sz w:val="24"/>
          <w:szCs w:val="24"/>
          <w:lang w:val="en"/>
        </w:rPr>
        <w:t>5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 xml:space="preserve">, </w:t>
      </w:r>
      <w:r w:rsidR="00C21E9A" w:rsidRPr="00D37079">
        <w:rPr>
          <w:rFonts w:ascii="Book Antiqua" w:hAnsi="Book Antiqua" w:cs="Times New Roman"/>
          <w:sz w:val="24"/>
          <w:szCs w:val="24"/>
          <w:lang w:val="en"/>
        </w:rPr>
        <w:t>80.0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>%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) and circumferential (</w:t>
      </w:r>
      <w:r w:rsidR="00A71D59" w:rsidRPr="00D37079">
        <w:rPr>
          <w:rFonts w:ascii="Book Antiqua" w:hAnsi="Book Antiqua" w:cs="Times New Roman"/>
          <w:sz w:val="24"/>
          <w:szCs w:val="24"/>
          <w:lang w:val="en"/>
        </w:rPr>
        <w:t>3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/1</w:t>
      </w:r>
      <w:r w:rsidR="00C21E9A" w:rsidRPr="00D37079">
        <w:rPr>
          <w:rFonts w:ascii="Book Antiqua" w:hAnsi="Book Antiqua" w:cs="Times New Roman"/>
          <w:sz w:val="24"/>
          <w:szCs w:val="24"/>
          <w:lang w:val="en"/>
        </w:rPr>
        <w:t>5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 xml:space="preserve">, </w:t>
      </w:r>
      <w:r w:rsidR="00A71D59" w:rsidRPr="00D37079">
        <w:rPr>
          <w:rFonts w:ascii="Book Antiqua" w:hAnsi="Book Antiqua" w:cs="Times New Roman"/>
          <w:sz w:val="24"/>
          <w:szCs w:val="24"/>
          <w:lang w:val="en"/>
        </w:rPr>
        <w:t>2</w:t>
      </w:r>
      <w:r w:rsidR="00C21E9A" w:rsidRPr="00D37079">
        <w:rPr>
          <w:rFonts w:ascii="Book Antiqua" w:hAnsi="Book Antiqua" w:cs="Times New Roman"/>
          <w:sz w:val="24"/>
          <w:szCs w:val="24"/>
          <w:lang w:val="en"/>
        </w:rPr>
        <w:t>0.0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>%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) </w:t>
      </w:r>
      <w:r w:rsidR="001E3468" w:rsidRPr="00D37079">
        <w:rPr>
          <w:rFonts w:ascii="Book Antiqua" w:hAnsi="Book Antiqua" w:cs="Times New Roman"/>
          <w:sz w:val="24"/>
          <w:szCs w:val="24"/>
          <w:lang w:val="en"/>
        </w:rPr>
        <w:t xml:space="preserve">lesions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with bleeding, </w:t>
      </w:r>
      <w:r w:rsidR="003B174F" w:rsidRPr="00D37079">
        <w:rPr>
          <w:rFonts w:ascii="Book Antiqua" w:hAnsi="Book Antiqua" w:cs="Times New Roman"/>
          <w:sz w:val="24"/>
          <w:szCs w:val="24"/>
          <w:lang w:val="en"/>
        </w:rPr>
        <w:t xml:space="preserve">all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located in </w:t>
      </w:r>
      <w:r w:rsidR="001E3468">
        <w:rPr>
          <w:rFonts w:ascii="Book Antiqua" w:hAnsi="Book Antiqua" w:cs="Times New Roman"/>
          <w:sz w:val="24"/>
          <w:szCs w:val="24"/>
          <w:lang w:val="en"/>
        </w:rPr>
        <w:t xml:space="preserve">the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submucosa </w:t>
      </w:r>
      <w:r w:rsidR="003B174F" w:rsidRPr="00D37079">
        <w:rPr>
          <w:rFonts w:ascii="Book Antiqua" w:hAnsi="Book Antiqua" w:cs="Times New Roman"/>
          <w:sz w:val="24"/>
          <w:szCs w:val="24"/>
          <w:lang w:val="en"/>
        </w:rPr>
        <w:t xml:space="preserve">or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lamina </w:t>
      </w:r>
      <w:proofErr w:type="spellStart"/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propria</w:t>
      </w:r>
      <w:proofErr w:type="spellEnd"/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. </w:t>
      </w:r>
      <w:r w:rsidR="001E3468">
        <w:rPr>
          <w:rFonts w:ascii="Book Antiqua" w:hAnsi="Book Antiqua" w:cs="Times New Roman"/>
          <w:kern w:val="0"/>
          <w:sz w:val="24"/>
          <w:szCs w:val="24"/>
        </w:rPr>
        <w:t>C</w:t>
      </w:r>
      <w:r w:rsidR="006850B6" w:rsidRPr="00D37079">
        <w:rPr>
          <w:rFonts w:ascii="Book Antiqua" w:hAnsi="Book Antiqua" w:cs="Times New Roman"/>
          <w:sz w:val="24"/>
          <w:szCs w:val="24"/>
        </w:rPr>
        <w:t>omprehensive assessment of the whole gastrointestinal tract was critical.</w:t>
      </w:r>
    </w:p>
    <w:p w14:paraId="340641A5" w14:textId="0AB1C881" w:rsidR="005602AD" w:rsidRPr="00D37079" w:rsidRDefault="00625DF7" w:rsidP="00D37079">
      <w:pPr>
        <w:adjustRightIn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  <w:lang w:val="en"/>
        </w:rPr>
      </w:pPr>
      <w:r w:rsidRPr="00D37079">
        <w:rPr>
          <w:rFonts w:ascii="Book Antiqua" w:hAnsi="Book Antiqua" w:cs="Times New Roman"/>
          <w:sz w:val="24"/>
          <w:szCs w:val="24"/>
          <w:lang w:val="en"/>
        </w:rPr>
        <w:t>A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ll </w:t>
      </w:r>
      <w:r w:rsidR="008F7132" w:rsidRPr="00D37079">
        <w:rPr>
          <w:rFonts w:ascii="Book Antiqua" w:hAnsi="Book Antiqua" w:cs="Times New Roman"/>
          <w:sz w:val="24"/>
          <w:szCs w:val="24"/>
          <w:lang w:val="en"/>
        </w:rPr>
        <w:t>2</w:t>
      </w:r>
      <w:r w:rsidR="003C3BA7" w:rsidRPr="00D37079">
        <w:rPr>
          <w:rFonts w:ascii="Book Antiqua" w:hAnsi="Book Antiqua" w:cs="Times New Roman"/>
          <w:sz w:val="24"/>
          <w:szCs w:val="24"/>
          <w:lang w:val="en"/>
        </w:rPr>
        <w:t>2</w:t>
      </w:r>
      <w:r w:rsidR="008F7132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patients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with treatment records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3B174F" w:rsidRPr="00D37079">
        <w:rPr>
          <w:rFonts w:ascii="Book Antiqua" w:hAnsi="Book Antiqua" w:cs="Times New Roman"/>
          <w:sz w:val="24"/>
          <w:szCs w:val="24"/>
          <w:lang w:val="en"/>
        </w:rPr>
        <w:t xml:space="preserve">were 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>cured with segmental intestin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al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 resection,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and more 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recent cases were successfully </w:t>
      </w:r>
      <w:r w:rsidR="001E3468">
        <w:rPr>
          <w:rFonts w:ascii="Book Antiqua" w:hAnsi="Book Antiqua" w:cs="Times New Roman"/>
          <w:sz w:val="24"/>
          <w:szCs w:val="24"/>
          <w:lang w:val="en"/>
        </w:rPr>
        <w:t>treated</w:t>
      </w:r>
      <w:r w:rsidR="001E3468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by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laparoscopic surgery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 with tattooing</w:t>
      </w:r>
      <w:r w:rsidR="00CA09E7" w:rsidRPr="00D37079">
        <w:rPr>
          <w:rFonts w:ascii="Book Antiqua" w:hAnsi="Book Antiqua" w:cs="Times New Roman"/>
          <w:sz w:val="24"/>
          <w:szCs w:val="24"/>
          <w:lang w:val="en"/>
        </w:rPr>
        <w:t xml:space="preserve"> marker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s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. 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>Only one patient</w:t>
      </w:r>
      <w:r w:rsidR="00CA09E7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1E3468">
        <w:rPr>
          <w:rFonts w:ascii="Book Antiqua" w:hAnsi="Book Antiqua" w:cs="Times New Roman"/>
          <w:sz w:val="24"/>
          <w:szCs w:val="24"/>
          <w:lang w:val="en"/>
        </w:rPr>
        <w:t xml:space="preserve">was </w:t>
      </w:r>
      <w:r w:rsidR="00FB2C3F">
        <w:rPr>
          <w:rFonts w:ascii="Book Antiqua" w:hAnsi="Book Antiqua" w:cs="Times New Roman"/>
          <w:sz w:val="24"/>
          <w:szCs w:val="24"/>
          <w:lang w:val="en"/>
        </w:rPr>
        <w:t>successfully</w:t>
      </w:r>
      <w:r w:rsidR="001E3468">
        <w:rPr>
          <w:rFonts w:ascii="Book Antiqua" w:hAnsi="Book Antiqua" w:cs="Times New Roman"/>
          <w:sz w:val="24"/>
          <w:szCs w:val="24"/>
          <w:lang w:val="en"/>
        </w:rPr>
        <w:t xml:space="preserve"> treated </w:t>
      </w:r>
      <w:r w:rsidR="00CA09E7" w:rsidRPr="00D37079">
        <w:rPr>
          <w:rFonts w:ascii="Book Antiqua" w:hAnsi="Book Antiqua" w:cs="Times New Roman"/>
          <w:sz w:val="24"/>
          <w:szCs w:val="24"/>
          <w:lang w:val="en"/>
        </w:rPr>
        <w:t>with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 polypectomy under </w:t>
      </w:r>
      <w:r w:rsidR="00A468D2" w:rsidRPr="00D37079">
        <w:rPr>
          <w:rFonts w:ascii="Book Antiqua" w:hAnsi="Book Antiqua" w:cs="Times New Roman"/>
          <w:sz w:val="24"/>
          <w:szCs w:val="24"/>
          <w:lang w:val="en"/>
        </w:rPr>
        <w:t>DBE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, with </w:t>
      </w:r>
      <w:proofErr w:type="spellStart"/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>hemoclipping</w:t>
      </w:r>
      <w:proofErr w:type="spellEnd"/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 combined </w:t>
      </w:r>
      <w:r w:rsidR="001E3468">
        <w:rPr>
          <w:rFonts w:ascii="Book Antiqua" w:hAnsi="Book Antiqua" w:cs="Times New Roman"/>
          <w:sz w:val="24"/>
          <w:szCs w:val="24"/>
          <w:lang w:val="en"/>
        </w:rPr>
        <w:t xml:space="preserve">with 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>argon plasma coagulation</w:t>
      </w:r>
      <w:r w:rsidR="00D001C7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for hemostasis. </w:t>
      </w:r>
      <w:proofErr w:type="spellStart"/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>Lymphangioma</w:t>
      </w:r>
      <w:proofErr w:type="spellEnd"/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 was diagnosed by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histologic</w:t>
      </w:r>
      <w:r w:rsidR="001E3468">
        <w:rPr>
          <w:rFonts w:ascii="Book Antiqua" w:hAnsi="Book Antiqua" w:cs="Times New Roman"/>
          <w:sz w:val="24"/>
          <w:szCs w:val="24"/>
          <w:lang w:val="en"/>
        </w:rPr>
        <w:t>al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examination,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and </w:t>
      </w:r>
      <w:r w:rsidR="008F7132" w:rsidRPr="00D37079">
        <w:rPr>
          <w:rFonts w:ascii="Book Antiqua" w:hAnsi="Book Antiqua" w:cs="Times New Roman"/>
          <w:sz w:val="24"/>
          <w:szCs w:val="24"/>
          <w:lang w:val="en"/>
        </w:rPr>
        <w:t>four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 patients were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diagnosed with </w:t>
      </w:r>
      <w:proofErr w:type="spellStart"/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>hemolymphangioma</w:t>
      </w:r>
      <w:proofErr w:type="spellEnd"/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 with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positive CD31 and CD34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. </w:t>
      </w:r>
    </w:p>
    <w:p w14:paraId="61873EC4" w14:textId="19D734BB" w:rsidR="00BA670B" w:rsidRPr="00D37079" w:rsidRDefault="00BA670B" w:rsidP="00D37079">
      <w:pPr>
        <w:adjustRightIn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  <w:lang w:val="en"/>
        </w:rPr>
      </w:pP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Since </w:t>
      </w:r>
      <w:proofErr w:type="spellStart"/>
      <w:r w:rsidRPr="00D37079">
        <w:rPr>
          <w:rFonts w:ascii="Book Antiqua" w:hAnsi="Book Antiqua" w:cs="Times New Roman"/>
          <w:sz w:val="24"/>
          <w:szCs w:val="24"/>
          <w:lang w:val="en"/>
        </w:rPr>
        <w:t>lymphangioma</w:t>
      </w:r>
      <w:proofErr w:type="spellEnd"/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in adult</w:t>
      </w:r>
      <w:r w:rsidR="001E3468">
        <w:rPr>
          <w:rFonts w:ascii="Book Antiqua" w:hAnsi="Book Antiqua" w:cs="Times New Roman"/>
          <w:sz w:val="24"/>
          <w:szCs w:val="24"/>
          <w:lang w:val="en"/>
        </w:rPr>
        <w:t>s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can be asymptomatic and varied, we need to distinguish it from </w:t>
      </w:r>
      <w:proofErr w:type="spellStart"/>
      <w:r w:rsidRPr="00D37079">
        <w:rPr>
          <w:rFonts w:ascii="Book Antiqua" w:hAnsi="Book Antiqua" w:cs="Times New Roman"/>
          <w:sz w:val="24"/>
          <w:szCs w:val="24"/>
          <w:lang w:val="en"/>
        </w:rPr>
        <w:t>lymphangiectasia</w:t>
      </w:r>
      <w:proofErr w:type="spellEnd"/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. The superficial mucosal layers </w:t>
      </w:r>
      <w:r w:rsidR="001E3468">
        <w:rPr>
          <w:rFonts w:ascii="Book Antiqua" w:hAnsi="Book Antiqua" w:cs="Times New Roman"/>
          <w:sz w:val="24"/>
          <w:szCs w:val="24"/>
          <w:lang w:val="en"/>
        </w:rPr>
        <w:t xml:space="preserve">that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consist of confluent dilated spaces with a smooth muscle component are more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lastRenderedPageBreak/>
        <w:t xml:space="preserve">involved in </w:t>
      </w:r>
      <w:proofErr w:type="spellStart"/>
      <w:r w:rsidRPr="00D37079">
        <w:rPr>
          <w:rFonts w:ascii="Book Antiqua" w:hAnsi="Book Antiqua" w:cs="Times New Roman"/>
          <w:sz w:val="24"/>
          <w:szCs w:val="24"/>
          <w:lang w:val="en"/>
        </w:rPr>
        <w:t>lymphangioma</w:t>
      </w:r>
      <w:proofErr w:type="spellEnd"/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. </w:t>
      </w:r>
      <w:proofErr w:type="spellStart"/>
      <w:r w:rsidR="001E3468">
        <w:rPr>
          <w:rFonts w:ascii="Book Antiqua" w:hAnsi="Book Antiqua" w:cs="Times New Roman"/>
          <w:sz w:val="24"/>
          <w:szCs w:val="24"/>
          <w:lang w:val="en"/>
        </w:rPr>
        <w:t>L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ymphangiectasia</w:t>
      </w:r>
      <w:proofErr w:type="spellEnd"/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consists of more widely spaced mucosal and submucosal cystic spaces, which lack smooth muscle and prominent endothelial lining. Hence, </w:t>
      </w:r>
      <w:proofErr w:type="spellStart"/>
      <w:r w:rsidRPr="00D37079">
        <w:rPr>
          <w:rFonts w:ascii="Book Antiqua" w:hAnsi="Book Antiqua" w:cs="Times New Roman"/>
          <w:sz w:val="24"/>
          <w:szCs w:val="24"/>
          <w:lang w:val="en"/>
        </w:rPr>
        <w:t>lymphangioma</w:t>
      </w:r>
      <w:proofErr w:type="spellEnd"/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can be reliably distinguished from </w:t>
      </w:r>
      <w:proofErr w:type="spellStart"/>
      <w:r w:rsidRPr="00D37079">
        <w:rPr>
          <w:rFonts w:ascii="Book Antiqua" w:hAnsi="Book Antiqua" w:cs="Times New Roman"/>
          <w:sz w:val="24"/>
          <w:szCs w:val="24"/>
          <w:lang w:val="en"/>
        </w:rPr>
        <w:t>lymphangiectasia</w:t>
      </w:r>
      <w:proofErr w:type="spellEnd"/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by pathologic</w:t>
      </w:r>
      <w:r w:rsidR="001E3468">
        <w:rPr>
          <w:rFonts w:ascii="Book Antiqua" w:hAnsi="Book Antiqua" w:cs="Times New Roman"/>
          <w:sz w:val="24"/>
          <w:szCs w:val="24"/>
          <w:lang w:val="en"/>
        </w:rPr>
        <w:t>al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proofErr w:type="gramStart"/>
      <w:r w:rsidR="002C7C74" w:rsidRPr="00D37079">
        <w:rPr>
          <w:rFonts w:ascii="Book Antiqua" w:hAnsi="Book Antiqua" w:cs="Times New Roman"/>
          <w:sz w:val="24"/>
          <w:szCs w:val="24"/>
          <w:lang w:val="en"/>
        </w:rPr>
        <w:t>characteristics</w:t>
      </w:r>
      <w:r w:rsidR="002C7C74" w:rsidRPr="00D37079">
        <w:rPr>
          <w:rFonts w:ascii="Book Antiqua" w:hAnsi="Book Antiqua" w:cs="Times New Roman"/>
          <w:sz w:val="24"/>
          <w:szCs w:val="24"/>
          <w:vertAlign w:val="superscript"/>
          <w:lang w:val="en"/>
        </w:rPr>
        <w:t>[</w:t>
      </w:r>
      <w:proofErr w:type="gramEnd"/>
      <w:r w:rsidR="008105E0" w:rsidRPr="00D37079">
        <w:rPr>
          <w:rFonts w:ascii="Book Antiqua" w:hAnsi="Book Antiqua" w:cs="Times New Roman"/>
          <w:sz w:val="24"/>
          <w:szCs w:val="24"/>
          <w:vertAlign w:val="superscript"/>
          <w:lang w:val="en"/>
        </w:rPr>
        <w:t>2</w:t>
      </w:r>
      <w:r w:rsidR="00CA0460" w:rsidRPr="00D37079">
        <w:rPr>
          <w:rFonts w:ascii="Book Antiqua" w:hAnsi="Book Antiqua" w:cs="Times New Roman"/>
          <w:sz w:val="24"/>
          <w:szCs w:val="24"/>
          <w:vertAlign w:val="superscript"/>
          <w:lang w:val="en"/>
        </w:rPr>
        <w:t>6</w:t>
      </w:r>
      <w:r w:rsidR="002C7C74" w:rsidRPr="00D37079">
        <w:rPr>
          <w:rFonts w:ascii="Book Antiqua" w:hAnsi="Book Antiqua" w:cs="Times New Roman"/>
          <w:sz w:val="24"/>
          <w:szCs w:val="24"/>
          <w:vertAlign w:val="superscript"/>
          <w:lang w:val="en"/>
        </w:rPr>
        <w:t>]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. However, lymphangiosarcoma </w:t>
      </w:r>
      <w:r w:rsidR="001E3468">
        <w:rPr>
          <w:rFonts w:ascii="Book Antiqua" w:hAnsi="Book Antiqua" w:cs="Times New Roman"/>
          <w:sz w:val="24"/>
          <w:szCs w:val="24"/>
          <w:lang w:val="en"/>
        </w:rPr>
        <w:t>rar</w:t>
      </w:r>
      <w:r w:rsidR="001E3468" w:rsidRPr="00D37079">
        <w:rPr>
          <w:rFonts w:ascii="Book Antiqua" w:hAnsi="Book Antiqua" w:cs="Times New Roman"/>
          <w:sz w:val="24"/>
          <w:szCs w:val="24"/>
          <w:lang w:val="en"/>
        </w:rPr>
        <w:t xml:space="preserve">ely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involves </w:t>
      </w:r>
      <w:r w:rsidR="001E3468">
        <w:rPr>
          <w:rFonts w:ascii="Book Antiqua" w:hAnsi="Book Antiqua" w:cs="Times New Roman"/>
          <w:sz w:val="24"/>
          <w:szCs w:val="24"/>
          <w:lang w:val="en"/>
        </w:rPr>
        <w:t xml:space="preserve">the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gastrointestinal tract in adult</w:t>
      </w:r>
      <w:r w:rsidR="001E3468">
        <w:rPr>
          <w:rFonts w:ascii="Book Antiqua" w:hAnsi="Book Antiqua" w:cs="Times New Roman"/>
          <w:sz w:val="24"/>
          <w:szCs w:val="24"/>
          <w:lang w:val="en"/>
        </w:rPr>
        <w:t>s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.</w:t>
      </w:r>
    </w:p>
    <w:p w14:paraId="43082FD1" w14:textId="77777777" w:rsidR="00614E4D" w:rsidRPr="00D37079" w:rsidRDefault="00614E4D" w:rsidP="00D37079">
      <w:pPr>
        <w:adjustRightInd w:val="0"/>
        <w:spacing w:line="360" w:lineRule="auto"/>
        <w:ind w:firstLineChars="200" w:firstLine="480"/>
        <w:rPr>
          <w:rFonts w:ascii="Book Antiqua" w:hAnsi="Book Antiqua" w:cs="Times New Roman"/>
          <w:kern w:val="0"/>
          <w:sz w:val="24"/>
          <w:szCs w:val="24"/>
        </w:rPr>
      </w:pPr>
    </w:p>
    <w:p w14:paraId="6F1125D7" w14:textId="77777777" w:rsidR="0059478C" w:rsidRPr="00D37079" w:rsidRDefault="0059478C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CONCLUSION</w:t>
      </w:r>
    </w:p>
    <w:p w14:paraId="7FE58D35" w14:textId="24E0DAC2" w:rsidR="006431A2" w:rsidRPr="00D37079" w:rsidRDefault="006431A2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  <w:lang w:val="en"/>
        </w:rPr>
      </w:pP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In summary, we propose </w:t>
      </w:r>
      <w:r w:rsidR="00EF5F9C">
        <w:rPr>
          <w:rFonts w:ascii="Book Antiqua" w:hAnsi="Book Antiqua" w:cs="Times New Roman" w:hint="eastAsia"/>
          <w:sz w:val="24"/>
          <w:szCs w:val="24"/>
          <w:lang w:val="en"/>
        </w:rPr>
        <w:t>an</w:t>
      </w:r>
      <w:r w:rsidR="005D63B9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algorithm 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>with a goal of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 xml:space="preserve"> timely identification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and manag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>ement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>of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 xml:space="preserve"> small intestine </w:t>
      </w:r>
      <w:proofErr w:type="spellStart"/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>lymphangioma</w:t>
      </w:r>
      <w:proofErr w:type="spellEnd"/>
      <w:r w:rsidR="006503B0" w:rsidRPr="00D37079">
        <w:rPr>
          <w:rFonts w:ascii="Book Antiqua" w:hAnsi="Book Antiqua" w:cs="Times New Roman"/>
          <w:sz w:val="24"/>
          <w:szCs w:val="24"/>
          <w:lang w:val="en"/>
        </w:rPr>
        <w:t xml:space="preserve"> (Figure 3)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. For patients with melena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 xml:space="preserve"> and refractory </w:t>
      </w:r>
      <w:r w:rsidR="001E3468" w:rsidRPr="00D37079">
        <w:rPr>
          <w:rFonts w:ascii="Book Antiqua" w:hAnsi="Book Antiqua" w:cs="Times New Roman"/>
          <w:sz w:val="24"/>
          <w:szCs w:val="24"/>
          <w:lang w:val="en"/>
        </w:rPr>
        <w:t>iron</w:t>
      </w:r>
      <w:r w:rsidR="001E3468">
        <w:rPr>
          <w:rFonts w:ascii="Book Antiqua" w:hAnsi="Book Antiqua" w:cs="Times New Roman"/>
          <w:sz w:val="24"/>
          <w:szCs w:val="24"/>
          <w:lang w:val="en"/>
        </w:rPr>
        <w:t>-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>deficiency anemia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, 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 xml:space="preserve">no gender and age preference, 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>we first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 xml:space="preserve"> recommend 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>EGD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and colonoscopy 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>to exclude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the upper 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 xml:space="preserve">and lower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digestive tract bleeding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 xml:space="preserve">. Then,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abdomin</w:t>
      </w:r>
      <w:r w:rsidR="00660C6D">
        <w:rPr>
          <w:rFonts w:ascii="Book Antiqua" w:hAnsi="Book Antiqua" w:cs="Times New Roman"/>
          <w:sz w:val="24"/>
          <w:szCs w:val="24"/>
          <w:lang w:val="en"/>
        </w:rPr>
        <w:t>o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>pelvic contrasted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CT</w:t>
      </w:r>
      <w:r w:rsidR="00C936D1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EF5F9C">
        <w:rPr>
          <w:rFonts w:ascii="Book Antiqua" w:hAnsi="Book Antiqua" w:cs="Times New Roman" w:hint="eastAsia"/>
          <w:sz w:val="24"/>
          <w:szCs w:val="24"/>
          <w:lang w:val="en"/>
        </w:rPr>
        <w:t>was</w:t>
      </w:r>
      <w:r w:rsidR="00EF5F9C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>recommended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to 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 xml:space="preserve">identify </w:t>
      </w:r>
      <w:r w:rsidR="000D3C87" w:rsidRPr="00D37079">
        <w:rPr>
          <w:rFonts w:ascii="Book Antiqua" w:hAnsi="Book Antiqua" w:cs="Times New Roman"/>
          <w:sz w:val="24"/>
          <w:szCs w:val="24"/>
          <w:lang w:val="en"/>
        </w:rPr>
        <w:t xml:space="preserve">or exclude </w:t>
      </w:r>
      <w:r w:rsidR="00DC4ED7" w:rsidRPr="00D37079">
        <w:rPr>
          <w:rFonts w:ascii="Book Antiqua" w:hAnsi="Book Antiqua" w:cs="Times New Roman"/>
          <w:sz w:val="24"/>
          <w:szCs w:val="24"/>
          <w:lang w:val="en"/>
        </w:rPr>
        <w:t>intussusception</w:t>
      </w:r>
      <w:r w:rsidR="000D3C87" w:rsidRPr="00D37079">
        <w:rPr>
          <w:rFonts w:ascii="Book Antiqua" w:hAnsi="Book Antiqua" w:cs="Times New Roman"/>
          <w:sz w:val="24"/>
          <w:szCs w:val="24"/>
          <w:lang w:val="en"/>
        </w:rPr>
        <w:t xml:space="preserve">, </w:t>
      </w:r>
      <w:r w:rsidR="000F4DDC" w:rsidRPr="00D37079">
        <w:rPr>
          <w:rFonts w:ascii="Book Antiqua" w:hAnsi="Book Antiqua" w:cs="Times New Roman"/>
          <w:sz w:val="24"/>
          <w:szCs w:val="24"/>
          <w:lang w:val="en"/>
        </w:rPr>
        <w:t>as well as potential</w:t>
      </w:r>
      <w:r w:rsidR="000D3C87" w:rsidRPr="00D37079">
        <w:rPr>
          <w:rFonts w:ascii="Book Antiqua" w:hAnsi="Book Antiqua" w:cs="Times New Roman"/>
          <w:sz w:val="24"/>
          <w:szCs w:val="24"/>
          <w:lang w:val="en"/>
        </w:rPr>
        <w:t xml:space="preserve"> discovery of </w:t>
      </w:r>
      <w:r w:rsidR="00DC4ED7" w:rsidRPr="00D37079">
        <w:rPr>
          <w:rFonts w:ascii="Book Antiqua" w:hAnsi="Book Antiqua" w:cs="Times New Roman"/>
          <w:sz w:val="24"/>
          <w:szCs w:val="24"/>
          <w:lang w:val="en"/>
        </w:rPr>
        <w:t>lesion</w:t>
      </w:r>
      <w:r w:rsidR="00660C6D">
        <w:rPr>
          <w:rFonts w:ascii="Book Antiqua" w:hAnsi="Book Antiqua" w:cs="Times New Roman"/>
          <w:sz w:val="24"/>
          <w:szCs w:val="24"/>
          <w:lang w:val="en"/>
        </w:rPr>
        <w:t>s</w:t>
      </w:r>
      <w:r w:rsidR="00DC4ED7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 xml:space="preserve">in </w:t>
      </w:r>
      <w:r w:rsidR="006D77AB" w:rsidRPr="00D37079">
        <w:rPr>
          <w:rFonts w:ascii="Book Antiqua" w:hAnsi="Book Antiqua" w:cs="Times New Roman"/>
          <w:sz w:val="24"/>
          <w:szCs w:val="24"/>
          <w:lang w:val="en"/>
        </w:rPr>
        <w:t>one-third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>of cases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.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 xml:space="preserve"> With negative findings in </w:t>
      </w:r>
      <w:r w:rsidR="00EE15B3" w:rsidRPr="00D37079">
        <w:rPr>
          <w:rFonts w:ascii="Book Antiqua" w:hAnsi="Book Antiqua" w:cs="Times New Roman"/>
          <w:sz w:val="24"/>
          <w:szCs w:val="24"/>
          <w:lang w:val="en"/>
        </w:rPr>
        <w:t xml:space="preserve">CT,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capsule endoscopy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 xml:space="preserve"> and </w:t>
      </w:r>
      <w:proofErr w:type="spellStart"/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>enteroscopy</w:t>
      </w:r>
      <w:proofErr w:type="spellEnd"/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 xml:space="preserve">are 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>critical to assess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 xml:space="preserve">all 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>lesion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>s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966D20" w:rsidRPr="00D37079">
        <w:rPr>
          <w:rFonts w:ascii="Book Antiqua" w:hAnsi="Book Antiqua" w:cs="Times New Roman"/>
          <w:sz w:val="24"/>
          <w:szCs w:val="24"/>
          <w:lang w:val="en"/>
        </w:rPr>
        <w:t>with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966D20" w:rsidRPr="00D37079">
        <w:rPr>
          <w:rFonts w:ascii="Book Antiqua" w:hAnsi="Book Antiqua" w:cs="Times New Roman"/>
          <w:sz w:val="24"/>
          <w:szCs w:val="24"/>
          <w:lang w:val="en"/>
        </w:rPr>
        <w:t xml:space="preserve">tattoo 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>mark</w:t>
      </w:r>
      <w:r w:rsidR="00966D20" w:rsidRPr="00D37079">
        <w:rPr>
          <w:rFonts w:ascii="Book Antiqua" w:hAnsi="Book Antiqua" w:cs="Times New Roman"/>
          <w:sz w:val="24"/>
          <w:szCs w:val="24"/>
          <w:lang w:val="en"/>
        </w:rPr>
        <w:t>er</w:t>
      </w:r>
      <w:r w:rsidR="00660C6D">
        <w:rPr>
          <w:rFonts w:ascii="Book Antiqua" w:hAnsi="Book Antiqua" w:cs="Times New Roman"/>
          <w:sz w:val="24"/>
          <w:szCs w:val="24"/>
          <w:lang w:val="en"/>
        </w:rPr>
        <w:t>s</w:t>
      </w:r>
      <w:r w:rsidR="00966D20" w:rsidRPr="00D37079">
        <w:rPr>
          <w:rFonts w:ascii="Book Antiqua" w:hAnsi="Book Antiqua" w:cs="Times New Roman"/>
          <w:sz w:val="24"/>
          <w:szCs w:val="24"/>
          <w:lang w:val="en"/>
        </w:rPr>
        <w:t xml:space="preserve">. 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 xml:space="preserve">Although most </w:t>
      </w:r>
      <w:proofErr w:type="spellStart"/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>lymphangiomas</w:t>
      </w:r>
      <w:proofErr w:type="spellEnd"/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 xml:space="preserve"> present as solitary lesions in the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proximal jejunum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 xml:space="preserve">, 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>attention must be paid to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the 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 xml:space="preserve">possibility of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satellite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 xml:space="preserve"> lesions. </w:t>
      </w:r>
      <w:r w:rsidR="00966D20" w:rsidRPr="00D37079">
        <w:rPr>
          <w:rFonts w:ascii="Book Antiqua" w:hAnsi="Book Antiqua" w:cs="Times New Roman"/>
          <w:sz w:val="24"/>
          <w:szCs w:val="24"/>
          <w:lang w:val="en"/>
        </w:rPr>
        <w:t xml:space="preserve">Finally, </w:t>
      </w:r>
      <w:r w:rsidR="00EB550D" w:rsidRPr="00D37079">
        <w:rPr>
          <w:rFonts w:ascii="Book Antiqua" w:hAnsi="Book Antiqua" w:cs="Times New Roman"/>
          <w:sz w:val="24"/>
          <w:szCs w:val="24"/>
          <w:lang w:val="en"/>
        </w:rPr>
        <w:t xml:space="preserve">laparoscopic </w:t>
      </w:r>
      <w:r w:rsidR="00966D20" w:rsidRPr="00D37079">
        <w:rPr>
          <w:rFonts w:ascii="Book Antiqua" w:hAnsi="Book Antiqua" w:cs="Times New Roman"/>
          <w:sz w:val="24"/>
          <w:szCs w:val="24"/>
          <w:lang w:val="en"/>
        </w:rPr>
        <w:t>surgery with segmental intestin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>al</w:t>
      </w:r>
      <w:r w:rsidR="00966D20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EB550D" w:rsidRPr="00D37079">
        <w:rPr>
          <w:rFonts w:ascii="Book Antiqua" w:hAnsi="Book Antiqua" w:cs="Times New Roman"/>
          <w:sz w:val="24"/>
          <w:szCs w:val="24"/>
          <w:lang w:val="en"/>
        </w:rPr>
        <w:t xml:space="preserve">resection </w:t>
      </w:r>
      <w:r w:rsidR="00DB4B6E" w:rsidRPr="00D37079">
        <w:rPr>
          <w:rFonts w:ascii="Book Antiqua" w:hAnsi="Book Antiqua" w:cs="Times New Roman"/>
          <w:sz w:val="24"/>
          <w:szCs w:val="24"/>
          <w:lang w:val="en"/>
        </w:rPr>
        <w:t>with a tattoo</w:t>
      </w:r>
      <w:r w:rsidR="00660C6D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DB4B6E" w:rsidRPr="00D37079">
        <w:rPr>
          <w:rFonts w:ascii="Book Antiqua" w:hAnsi="Book Antiqua" w:cs="Times New Roman"/>
          <w:sz w:val="24"/>
          <w:szCs w:val="24"/>
          <w:lang w:val="en"/>
        </w:rPr>
        <w:t xml:space="preserve">marker 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>remains</w:t>
      </w:r>
      <w:r w:rsidR="00EB550D" w:rsidRPr="00D37079">
        <w:rPr>
          <w:rFonts w:ascii="Book Antiqua" w:hAnsi="Book Antiqua" w:cs="Times New Roman"/>
          <w:sz w:val="24"/>
          <w:szCs w:val="24"/>
          <w:lang w:val="en"/>
        </w:rPr>
        <w:t xml:space="preserve"> the ideal </w:t>
      </w:r>
      <w:r w:rsidR="00966D20" w:rsidRPr="00D37079">
        <w:rPr>
          <w:rFonts w:ascii="Book Antiqua" w:hAnsi="Book Antiqua" w:cs="Times New Roman"/>
          <w:sz w:val="24"/>
          <w:szCs w:val="24"/>
          <w:lang w:val="en"/>
        </w:rPr>
        <w:t xml:space="preserve">curative </w:t>
      </w:r>
      <w:r w:rsidR="00EB550D" w:rsidRPr="00D37079">
        <w:rPr>
          <w:rFonts w:ascii="Book Antiqua" w:hAnsi="Book Antiqua" w:cs="Times New Roman"/>
          <w:sz w:val="24"/>
          <w:szCs w:val="24"/>
          <w:lang w:val="en"/>
        </w:rPr>
        <w:t xml:space="preserve">method. </w:t>
      </w:r>
      <w:r w:rsidR="00966D20" w:rsidRPr="00D37079">
        <w:rPr>
          <w:rFonts w:ascii="Book Antiqua" w:hAnsi="Book Antiqua" w:cs="Times New Roman"/>
          <w:sz w:val="24"/>
          <w:szCs w:val="24"/>
          <w:lang w:val="en"/>
        </w:rPr>
        <w:t xml:space="preserve">The final </w:t>
      </w:r>
      <w:r w:rsidR="00A12D75" w:rsidRPr="00D37079">
        <w:rPr>
          <w:rFonts w:ascii="Book Antiqua" w:hAnsi="Book Antiqua" w:cs="Times New Roman"/>
          <w:sz w:val="24"/>
          <w:szCs w:val="24"/>
          <w:lang w:val="en"/>
        </w:rPr>
        <w:t>diagnos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>i</w:t>
      </w:r>
      <w:r w:rsidR="00A12D75" w:rsidRPr="00D37079">
        <w:rPr>
          <w:rFonts w:ascii="Book Antiqua" w:hAnsi="Book Antiqua" w:cs="Times New Roman"/>
          <w:sz w:val="24"/>
          <w:szCs w:val="24"/>
          <w:lang w:val="en"/>
        </w:rPr>
        <w:t>s</w:t>
      </w:r>
      <w:r w:rsidR="00966D20" w:rsidRPr="00D37079">
        <w:rPr>
          <w:rFonts w:ascii="Book Antiqua" w:hAnsi="Book Antiqua" w:cs="Times New Roman"/>
          <w:sz w:val="24"/>
          <w:szCs w:val="24"/>
          <w:lang w:val="en"/>
        </w:rPr>
        <w:t xml:space="preserve"> of </w:t>
      </w:r>
      <w:proofErr w:type="spellStart"/>
      <w:r w:rsidR="00EB550D" w:rsidRPr="00D37079">
        <w:rPr>
          <w:rFonts w:ascii="Book Antiqua" w:hAnsi="Book Antiqua" w:cs="Times New Roman"/>
          <w:sz w:val="24"/>
          <w:szCs w:val="24"/>
          <w:lang w:val="en"/>
        </w:rPr>
        <w:t>lymphangioma</w:t>
      </w:r>
      <w:proofErr w:type="spellEnd"/>
      <w:r w:rsidR="00EB550D" w:rsidRPr="00D37079">
        <w:rPr>
          <w:rFonts w:ascii="Book Antiqua" w:hAnsi="Book Antiqua" w:cs="Times New Roman"/>
          <w:sz w:val="24"/>
          <w:szCs w:val="24"/>
          <w:lang w:val="en"/>
        </w:rPr>
        <w:t>/</w:t>
      </w:r>
      <w:proofErr w:type="spellStart"/>
      <w:r w:rsidR="00EB550D" w:rsidRPr="00D37079">
        <w:rPr>
          <w:rFonts w:ascii="Book Antiqua" w:hAnsi="Book Antiqua" w:cs="Times New Roman"/>
          <w:sz w:val="24"/>
          <w:szCs w:val="24"/>
          <w:lang w:val="en"/>
        </w:rPr>
        <w:t>hemolymphangioma</w:t>
      </w:r>
      <w:proofErr w:type="spellEnd"/>
      <w:r w:rsidR="00EB550D" w:rsidRPr="00D37079">
        <w:rPr>
          <w:rFonts w:ascii="Book Antiqua" w:hAnsi="Book Antiqua" w:cs="Times New Roman"/>
          <w:sz w:val="24"/>
          <w:szCs w:val="24"/>
          <w:lang w:val="en"/>
        </w:rPr>
        <w:t xml:space="preserve"> will be made by</w:t>
      </w:r>
      <w:r w:rsidR="00966D20" w:rsidRPr="00D37079">
        <w:rPr>
          <w:rFonts w:ascii="Book Antiqua" w:hAnsi="Book Antiqua" w:cs="Times New Roman"/>
          <w:sz w:val="24"/>
          <w:szCs w:val="24"/>
          <w:lang w:val="en"/>
        </w:rPr>
        <w:t xml:space="preserve"> histological examination</w:t>
      </w:r>
      <w:r w:rsidR="00EB550D" w:rsidRPr="00D37079">
        <w:rPr>
          <w:rFonts w:ascii="Book Antiqua" w:hAnsi="Book Antiqua" w:cs="Times New Roman"/>
          <w:sz w:val="24"/>
          <w:szCs w:val="24"/>
          <w:lang w:val="en"/>
        </w:rPr>
        <w:t xml:space="preserve">. </w:t>
      </w:r>
    </w:p>
    <w:p w14:paraId="5AF24DF6" w14:textId="0C442397" w:rsidR="00326473" w:rsidRPr="00D37079" w:rsidRDefault="00326473" w:rsidP="00D37079">
      <w:pPr>
        <w:adjustRightIn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  <w:lang w:val="en"/>
        </w:rPr>
      </w:pPr>
    </w:p>
    <w:p w14:paraId="2D16166C" w14:textId="61350DF6" w:rsidR="00326473" w:rsidRPr="00D37079" w:rsidRDefault="00326473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  <w:lang w:val="en"/>
        </w:rPr>
      </w:pPr>
      <w:r w:rsidRPr="00D37079">
        <w:rPr>
          <w:rFonts w:ascii="Book Antiqua" w:hAnsi="Book Antiqua" w:cs="Times New Roman"/>
          <w:b/>
          <w:bCs/>
          <w:sz w:val="24"/>
          <w:szCs w:val="24"/>
          <w:lang w:val="en"/>
        </w:rPr>
        <w:t>ACKNOWLEDGMENTS</w:t>
      </w:r>
    </w:p>
    <w:p w14:paraId="47DD75E9" w14:textId="4B657F57" w:rsidR="00326473" w:rsidRPr="00D37079" w:rsidRDefault="00326473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  <w:lang w:val="en"/>
        </w:rPr>
      </w:pP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We would like to express our sincere gratitude to Dr. </w:t>
      </w:r>
      <w:proofErr w:type="spellStart"/>
      <w:r w:rsidRPr="00D37079">
        <w:rPr>
          <w:rFonts w:ascii="Book Antiqua" w:hAnsi="Book Antiqua" w:cs="Times New Roman"/>
          <w:sz w:val="24"/>
          <w:szCs w:val="24"/>
          <w:lang w:val="en"/>
        </w:rPr>
        <w:t>Ritchell</w:t>
      </w:r>
      <w:proofErr w:type="spellEnd"/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van Dams, MD, MHS from Department of Radiation Oncology, University of California, Los Angeles, for his review and extensive edit</w:t>
      </w:r>
      <w:r w:rsidR="00EF5F9C">
        <w:rPr>
          <w:rFonts w:ascii="Book Antiqua" w:hAnsi="Book Antiqua" w:cs="Times New Roman" w:hint="eastAsia"/>
          <w:sz w:val="24"/>
          <w:szCs w:val="24"/>
          <w:lang w:val="en"/>
        </w:rPr>
        <w:t>ing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of the manuscript. </w:t>
      </w:r>
    </w:p>
    <w:p w14:paraId="60AFB5BB" w14:textId="77777777" w:rsidR="00CD7327" w:rsidRPr="0056471F" w:rsidRDefault="00CD7327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  <w:lang w:val="en"/>
        </w:rPr>
      </w:pPr>
    </w:p>
    <w:p w14:paraId="63FD3FB6" w14:textId="20BEED2C" w:rsidR="00B614F4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37079">
        <w:rPr>
          <w:rFonts w:ascii="Book Antiqua" w:hAnsi="Book Antiqua" w:cs="Times New Roman"/>
          <w:b/>
          <w:sz w:val="24"/>
          <w:szCs w:val="24"/>
        </w:rPr>
        <w:t>R</w:t>
      </w:r>
      <w:r w:rsidR="00A33067" w:rsidRPr="00D37079">
        <w:rPr>
          <w:rFonts w:ascii="Book Antiqua" w:hAnsi="Book Antiqua" w:cs="Times New Roman"/>
          <w:b/>
          <w:sz w:val="24"/>
          <w:szCs w:val="24"/>
        </w:rPr>
        <w:t>EFERENCES</w:t>
      </w:r>
    </w:p>
    <w:p w14:paraId="7A39F3BF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1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Lim DR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Kuk JC, Kim T, Shin EJ. Surgery of multiple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in small bowel: a rare case report of chronic gastrointestinal bleeding.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Ann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Surg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Treat Res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lastRenderedPageBreak/>
        <w:t xml:space="preserve">2018;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94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52-56 [PMID: 29333427 DOI: 10.4174/astr.2018.94.1.52]</w:t>
      </w:r>
    </w:p>
    <w:p w14:paraId="1C48D582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2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Xu X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, Liu W, Zheng C.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A rare cause of repeated gastrointestinal bleeding.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Mesenteric cavernous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.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Gastroenterology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2014;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146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e11-e13 [PMID: 24576729 DOI: 10.1053/j.gastro.2013.11.040]</w:t>
      </w:r>
    </w:p>
    <w:p w14:paraId="31339E17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3 </w:t>
      </w:r>
      <w:proofErr w:type="spellStart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Suthiwartnarueput</w:t>
      </w:r>
      <w:proofErr w:type="spellEnd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 xml:space="preserve"> W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Kiatipunsodsai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S,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Kwankua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A,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Chaumrattanakul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U.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of the small bowel mesentery: a case report and review of the literature.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World J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Gastroenterol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2012;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18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6328-6332 [PMID: 23180956 DOI: 10.3748/wjg.v18.i43.6328]</w:t>
      </w:r>
    </w:p>
    <w:p w14:paraId="2444A53C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4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Samuelson H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Giannotti G,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Guralnick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A.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Jejunal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causing intussusception in an adult: An unusual case with review of the literature.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Ann Med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Surg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(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Lond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)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2018;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34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39-42 [PMID: 30210794 DOI: 10.1016/j.amsu.2018.08.020]</w:t>
      </w:r>
    </w:p>
    <w:p w14:paraId="7883B035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5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Huang MY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Chang HM,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Gao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HW, Huang TY. Small Intestinal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With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Lymphangioectasia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Causing Obscure Gastrointestinal Bleeding.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Am J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Gastroenterol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2017;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112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413 [PMID: 28270661 DOI: 10.1038/ajg.2016.505]</w:t>
      </w:r>
    </w:p>
    <w:p w14:paraId="6F0BD10B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6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Ng JJ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Lau JW,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Shabbir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A.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A Rare Cause of Obscure Gastrointestinal Bleeding.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Gastroenterology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2016;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150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40-41 [PMID: 26612187 DOI: 10.1053/j.gastro.2015.09.046]</w:t>
      </w:r>
    </w:p>
    <w:p w14:paraId="335F9380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7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Tseng CM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Su YC, Tai CM.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An Unusual Cause of Obscure Gastrointestinal Bleeding.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Gastroenterology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2016;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150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e9-10 [PMID: 26718179 DOI: 10.1053/j.gastro.2016.06.051]</w:t>
      </w:r>
    </w:p>
    <w:p w14:paraId="74AA5CC1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8 </w:t>
      </w:r>
      <w:proofErr w:type="spellStart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Limaiem</w:t>
      </w:r>
      <w:proofErr w:type="spellEnd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 xml:space="preserve"> F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Khalfallah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T,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Marsaoui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L,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Bouraoui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S,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Lahmar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A,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Mzabi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S.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Jejunal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: an unusual cause of intussusception in an adult patient.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Pathologica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2015;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107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19-21 [PMID: 26591627 DOI: 10.1016/S0735-1097(14)60605-7]</w:t>
      </w:r>
    </w:p>
    <w:p w14:paraId="46B54E5A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9 </w:t>
      </w:r>
      <w:proofErr w:type="spellStart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Bucciero</w:t>
      </w:r>
      <w:proofErr w:type="spellEnd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 xml:space="preserve"> F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Marsico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M, Galli A,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Tarocchi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M. Small bowel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: A rare case of intestinal bleeding.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Dig Liver Dis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2015;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47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815 [PMID: 25936693 DOI: 10.1016/j.dld.2015.03.025]</w:t>
      </w:r>
    </w:p>
    <w:p w14:paraId="348B9E73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10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Antonino A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Gragnano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E,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Sangiuliano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N,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Rosato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A, Maglio M, De Palma M.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lastRenderedPageBreak/>
        <w:t xml:space="preserve">A very rare case of duodenal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hemolymphangioma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presenting with iron deficiency anemia.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Int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J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Surg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Case Rep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2014;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5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118-121 [PMID: 24503337 DOI: 10.1016/j.ijscr.2013.12.026]</w:t>
      </w:r>
    </w:p>
    <w:p w14:paraId="6B4A6DC1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11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Kida A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Matsuda K, Hirai S,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Shimatani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A,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Horita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Y,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Hiramatsu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K, Matsuda M,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Ogino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H, Ishizawa S, Noda Y.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A pedunculated polyp-shaped small-bowel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causing gastrointestinal bleeding and treated by double-balloon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enteroscopy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.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World J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Gastroenterol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2012;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18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4798-4800 [PMID: 23002353 DOI: 10.3748/wjg.v18.i34.4798]</w:t>
      </w:r>
    </w:p>
    <w:p w14:paraId="216165FF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12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Fang YF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Qiu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LF, Du Y, Jiang ZN,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Gao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M. Small intestinal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hemolymphangioma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with bleeding: a case report.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World J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Gastroenterol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2012;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18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2145-2146 [PMID: 22563205 DOI: 10.3748/wjg.v18.i17.2145]</w:t>
      </w:r>
    </w:p>
    <w:p w14:paraId="3092BC3B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13 </w:t>
      </w:r>
      <w:proofErr w:type="spellStart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Mavrogenis</w:t>
      </w:r>
      <w:proofErr w:type="spellEnd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 xml:space="preserve"> G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Coumaros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D,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Lakhrib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N,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Renard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C,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Bellocq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JP, Leroy J. Mixed cavernous hemangioma-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of the jejunum: detection by wireless capsule endoscopy.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Endoscopy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2011;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 xml:space="preserve">43 </w:t>
      </w:r>
      <w:proofErr w:type="spellStart"/>
      <w:r w:rsidRPr="00D37079">
        <w:rPr>
          <w:rFonts w:ascii="Book Antiqua" w:eastAsia="等线" w:hAnsi="Book Antiqua" w:cs="Times New Roman"/>
          <w:bCs/>
          <w:color w:val="auto"/>
          <w:sz w:val="24"/>
          <w:szCs w:val="24"/>
          <w:bdr w:val="none" w:sz="0" w:space="0" w:color="auto"/>
        </w:rPr>
        <w:t>Suppl</w:t>
      </w:r>
      <w:proofErr w:type="spellEnd"/>
      <w:r w:rsidRPr="00D37079">
        <w:rPr>
          <w:rFonts w:ascii="Book Antiqua" w:eastAsia="等线" w:hAnsi="Book Antiqua" w:cs="Times New Roman"/>
          <w:bCs/>
          <w:color w:val="auto"/>
          <w:sz w:val="24"/>
          <w:szCs w:val="24"/>
          <w:bdr w:val="none" w:sz="0" w:space="0" w:color="auto"/>
        </w:rPr>
        <w:t xml:space="preserve"> 2 UCTN: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E217-E218 [PMID: 21590613 DOI: 10.1055/s-0030-1256400]</w:t>
      </w:r>
    </w:p>
    <w:p w14:paraId="084C000C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14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Morris-Stiff G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Falk GA, El-Hayek K,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Vargo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J,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Bronner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M, Vogt DP. </w:t>
      </w:r>
      <w:proofErr w:type="spellStart"/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Jejunal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cavernous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.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BMJ Case Rep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2011;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2011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bcr0320114022 [PMID: 22696733 DOI: 10.1136/bcr.03.2011.4022]</w:t>
      </w:r>
    </w:p>
    <w:p w14:paraId="66AA9350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15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Huang Q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Minor MA, Weber HC.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Clinical challenges and images in GI.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Diagnosis: Cavernous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of the jejunum.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Gastroenterology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2009;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136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1170, 1465 [PMID: 19254683 DOI: 10.1053/j.gastro.2008.09.034]</w:t>
      </w:r>
    </w:p>
    <w:p w14:paraId="38E264CA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16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Hsu SJ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Chang YT, Chang MC, Yu SC, Lee JC, Shun CT, Wong JM. Bleeding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jejunal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diagnosed by double-balloon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enteroscopy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Endoscopy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2007;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39</w:t>
      </w:r>
      <w:r w:rsidRPr="00D37079">
        <w:rPr>
          <w:rFonts w:ascii="Book Antiqua" w:eastAsia="等线" w:hAnsi="Book Antiqua"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bCs/>
          <w:color w:val="auto"/>
          <w:sz w:val="24"/>
          <w:szCs w:val="24"/>
          <w:bdr w:val="none" w:sz="0" w:space="0" w:color="auto"/>
        </w:rPr>
        <w:t>Suppl</w:t>
      </w:r>
      <w:proofErr w:type="spellEnd"/>
      <w:r w:rsidRPr="00D37079">
        <w:rPr>
          <w:rFonts w:ascii="Book Antiqua" w:eastAsia="等线" w:hAnsi="Book Antiqua" w:cs="Times New Roman"/>
          <w:bCs/>
          <w:color w:val="auto"/>
          <w:sz w:val="24"/>
          <w:szCs w:val="24"/>
          <w:bdr w:val="none" w:sz="0" w:space="0" w:color="auto"/>
        </w:rPr>
        <w:t xml:space="preserve"> 1: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E5-E6 [PMID: 17285504 DOI: 10.1055/s-2006-944696]</w:t>
      </w:r>
    </w:p>
    <w:p w14:paraId="60417578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17 </w:t>
      </w:r>
      <w:proofErr w:type="spellStart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Griffa</w:t>
      </w:r>
      <w:proofErr w:type="spellEnd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 xml:space="preserve"> B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Basilico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V,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Feltri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M,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Griffa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A. [Submucosal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jejunal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: an unusual case with obscure gastrointestinal bleeding in an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adult,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detected by video-capsule endoscopy and treated by laparoscopy].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Minerva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Chir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2006;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61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529-532 [PMID: 17211360]</w:t>
      </w:r>
    </w:p>
    <w:p w14:paraId="4A445F80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18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Honda K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Ihara E,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Ochiai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T, Matsumoto M, Matsuda H, Nakashima A, Harada N,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Kabemura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T.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of small intestine.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Gastrointest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Endosc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lastRenderedPageBreak/>
        <w:t xml:space="preserve">2003;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58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574-575 [PMID: 14520295 DOI: 10.1067/s0016-5107(03)01876-5]</w:t>
      </w:r>
    </w:p>
    <w:p w14:paraId="3C108259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19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Ishikawa N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Fuchigami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T,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Tabata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H, Kobayashi H, Sakai Y,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Iizuka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Y,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Satou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S,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Nagae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T, Kikuchi Y,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Osamura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S, Nakashima J,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Yoshinaga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H, Ishikawa T, Nakanishi M. [A case of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of the small intestine].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Nihon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Shokakibyo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Gakkai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Zasshi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1999;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96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959-963 [PMID: 10481485]</w:t>
      </w:r>
    </w:p>
    <w:p w14:paraId="606569CB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20 </w:t>
      </w:r>
      <w:proofErr w:type="spellStart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Barquist</w:t>
      </w:r>
      <w:proofErr w:type="spellEnd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 xml:space="preserve"> ES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Apple SK, Jensen DM, Ashley SW.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Jejunal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.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An unusual cause of chronic gastrointestinal bleeding.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Dig Dis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Sci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1997;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42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1179-1183 [PMID: 9201081 DOI: 10.1023/A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:1018889620827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]</w:t>
      </w:r>
    </w:p>
    <w:p w14:paraId="2D988C4E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21 </w:t>
      </w:r>
      <w:proofErr w:type="spellStart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Hanagiri</w:t>
      </w:r>
      <w:proofErr w:type="spellEnd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 xml:space="preserve"> T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Baba M, Shimabukuro T, Hashimoto M, Takemoto H, Inoue A,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Sugitani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A,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Shirakusa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T.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in the small intestine: report of a case and review of the Japanese literature.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Surg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Today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1992;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22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363-367 [PMID: 1392347 DOI: 10.1007/bf00308747]</w:t>
      </w:r>
    </w:p>
    <w:p w14:paraId="504B53F7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22 </w:t>
      </w:r>
      <w:proofErr w:type="spellStart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Colizza</w:t>
      </w:r>
      <w:proofErr w:type="spellEnd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 xml:space="preserve"> S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Tiso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B,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Bracci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F,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Cudemo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RG,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Bigotti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A,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Crisci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E. Cystic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of stomach and jejunum: report of one case.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J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Surg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Oncol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1981;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17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169-176 [PMID: 7242097 DOI: 10.1002/jso.2930170212]</w:t>
      </w:r>
    </w:p>
    <w:p w14:paraId="74E11D71" w14:textId="22DDD918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23 </w:t>
      </w:r>
      <w:r w:rsidR="00475454"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 xml:space="preserve">Ralston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M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.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Lymphangioma-haemangioma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of the jejunum: a rare cause of alimentary tract bleeding.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Aust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N Z J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Surg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1961;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30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209-211 [PMID: 13739282 DOI: 10.1111/j.1445-2197.1961.tb03111.x]</w:t>
      </w:r>
    </w:p>
    <w:p w14:paraId="7B337BC5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24 </w:t>
      </w:r>
      <w:proofErr w:type="spellStart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Amadori</w:t>
      </w:r>
      <w:proofErr w:type="spellEnd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 xml:space="preserve"> G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Micciolo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R, Poletti A. A case of intra-abdominal multiple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lymphangiomas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in an adult in whom the immunological evaluation supported the diagnosis.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Eur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J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Gastroenterol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Hepatol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1999;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11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347-351 [PMID: 10333211 DOI: 10.1097/00042737-199903000-00022]</w:t>
      </w:r>
    </w:p>
    <w:p w14:paraId="0120415C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25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Zhu H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Wu ZY, Lin XZ, Shi B,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Upadhyaya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M, Chen K. Gastrointestinal tract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lymphangiomas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: findings at CT and endoscopic imaging with histopathologic correlation.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Abdom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Imaging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2008;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33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662-668 [PMID: 18180982 DOI: 10.1007/s00261-007-9534-6]</w:t>
      </w:r>
    </w:p>
    <w:p w14:paraId="4D782596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26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Lawless ME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Lloyd KA, Swanson PE, Upton MP,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Yeh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MM.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Lymphangiomatous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Lesions of the Gastrointestinal Tract: A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Clinicopathologic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Study and Comparison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Between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Adults and Children.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Am J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Clin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Pathol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2015;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144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563-569 [PMID: 26386077 DOI: 10.1309/AJCPO8TW6EMAJSRP]</w:t>
      </w:r>
    </w:p>
    <w:p w14:paraId="0E152F54" w14:textId="77777777" w:rsidR="00EC0199" w:rsidRDefault="00EC0199" w:rsidP="0056471F">
      <w:pPr>
        <w:suppressAutoHyphens/>
        <w:spacing w:line="360" w:lineRule="auto"/>
        <w:ind w:right="241"/>
        <w:jc w:val="right"/>
        <w:rPr>
          <w:rFonts w:ascii="Book Antiqua" w:hAnsi="Book Antiqua" w:cs="Arial"/>
          <w:b/>
          <w:noProof/>
          <w:sz w:val="24"/>
          <w:szCs w:val="24"/>
          <w:lang w:val="en-GB" w:bidi="hi-IN"/>
        </w:rPr>
      </w:pPr>
      <w:bookmarkStart w:id="159" w:name="OLE_LINK502"/>
      <w:bookmarkStart w:id="160" w:name="OLE_LINK480"/>
      <w:bookmarkStart w:id="161" w:name="OLE_LINK2090"/>
      <w:bookmarkStart w:id="162" w:name="OLE_LINK2200"/>
      <w:bookmarkStart w:id="163" w:name="OLE_LINK2199"/>
      <w:bookmarkStart w:id="164" w:name="OLE_LINK2198"/>
      <w:bookmarkStart w:id="165" w:name="OLE_LINK2162"/>
      <w:bookmarkStart w:id="166" w:name="OLE_LINK1963"/>
      <w:bookmarkStart w:id="167" w:name="OLE_LINK1962"/>
      <w:bookmarkStart w:id="168" w:name="OLE_LINK1812"/>
      <w:bookmarkStart w:id="169" w:name="OLE_LINK1811"/>
      <w:bookmarkStart w:id="170" w:name="OLE_LINK1807"/>
      <w:bookmarkStart w:id="171" w:name="OLE_LINK1806"/>
      <w:bookmarkStart w:id="172" w:name="OLE_LINK1636"/>
      <w:bookmarkStart w:id="173" w:name="OLE_LINK1845"/>
      <w:bookmarkStart w:id="174" w:name="OLE_LINK1844"/>
      <w:bookmarkStart w:id="175" w:name="OLE_LINK1843"/>
      <w:bookmarkStart w:id="176" w:name="OLE_LINK1803"/>
      <w:bookmarkStart w:id="177" w:name="OLE_LINK1802"/>
      <w:bookmarkStart w:id="178" w:name="OLE_LINK1801"/>
      <w:bookmarkStart w:id="179" w:name="OLE_LINK1800"/>
      <w:bookmarkStart w:id="180" w:name="OLE_LINK1282"/>
      <w:bookmarkStart w:id="181" w:name="OLE_LINK1266"/>
      <w:bookmarkStart w:id="182" w:name="OLE_LINK1264"/>
      <w:bookmarkStart w:id="183" w:name="OLE_LINK1261"/>
      <w:bookmarkStart w:id="184" w:name="OLE_LINK1260"/>
      <w:bookmarkStart w:id="185" w:name="OLE_LINK1044"/>
      <w:bookmarkStart w:id="186" w:name="OLE_LINK1043"/>
      <w:bookmarkStart w:id="187" w:name="OLE_LINK1039"/>
      <w:bookmarkStart w:id="188" w:name="OLE_LINK1038"/>
      <w:bookmarkStart w:id="189" w:name="OLE_LINK1036"/>
      <w:bookmarkStart w:id="190" w:name="OLE_LINK1035"/>
      <w:bookmarkStart w:id="191" w:name="OLE_LINK987"/>
      <w:bookmarkStart w:id="192" w:name="OLE_LINK947"/>
      <w:bookmarkStart w:id="193" w:name="OLE_LINK946"/>
      <w:bookmarkStart w:id="194" w:name="OLE_LINK945"/>
      <w:bookmarkStart w:id="195" w:name="OLE_LINK1127"/>
      <w:bookmarkStart w:id="196" w:name="OLE_LINK962"/>
      <w:bookmarkStart w:id="197" w:name="OLE_LINK959"/>
      <w:bookmarkStart w:id="198" w:name="OLE_LINK1185"/>
      <w:bookmarkStart w:id="199" w:name="OLE_LINK1159"/>
      <w:bookmarkStart w:id="200" w:name="OLE_LINK1158"/>
      <w:bookmarkStart w:id="201" w:name="OLE_LINK1157"/>
      <w:bookmarkStart w:id="202" w:name="OLE_LINK1156"/>
      <w:bookmarkStart w:id="203" w:name="OLE_LINK1065"/>
      <w:bookmarkStart w:id="204" w:name="OLE_LINK1064"/>
      <w:bookmarkStart w:id="205" w:name="OLE_LINK1023"/>
      <w:bookmarkStart w:id="206" w:name="OLE_LINK1022"/>
      <w:bookmarkStart w:id="207" w:name="OLE_LINK1021"/>
      <w:bookmarkStart w:id="208" w:name="_Hlk17901632"/>
    </w:p>
    <w:p w14:paraId="5DC56C80" w14:textId="77777777" w:rsidR="00EC0199" w:rsidRDefault="00D92F3A" w:rsidP="0056471F">
      <w:pPr>
        <w:suppressAutoHyphens/>
        <w:spacing w:line="360" w:lineRule="auto"/>
        <w:ind w:right="241"/>
        <w:jc w:val="right"/>
        <w:rPr>
          <w:rFonts w:ascii="Book Antiqua" w:hAnsi="Book Antiqua" w:cs="Mangal"/>
          <w:b/>
          <w:bCs/>
          <w:sz w:val="24"/>
          <w:szCs w:val="24"/>
          <w:lang w:val="en-GB" w:bidi="hi-IN"/>
        </w:rPr>
      </w:pPr>
      <w:r w:rsidRPr="00D37079">
        <w:rPr>
          <w:rFonts w:ascii="Book Antiqua" w:eastAsia="Lucida Sans Unicode" w:hAnsi="Book Antiqua" w:cs="Arial"/>
          <w:b/>
          <w:noProof/>
          <w:sz w:val="24"/>
          <w:szCs w:val="24"/>
          <w:lang w:val="en-GB" w:eastAsia="hi-IN" w:bidi="hi-IN"/>
        </w:rPr>
        <w:t>P-Reviewer</w:t>
      </w:r>
      <w:r w:rsidRPr="00D37079">
        <w:rPr>
          <w:rFonts w:ascii="Book Antiqua" w:hAnsi="Book Antiqua" w:cs="Arial"/>
          <w:b/>
          <w:noProof/>
          <w:sz w:val="24"/>
          <w:szCs w:val="24"/>
          <w:lang w:val="en-GB" w:bidi="hi-IN"/>
        </w:rPr>
        <w:t>:</w:t>
      </w:r>
      <w:r w:rsidRPr="00D37079">
        <w:rPr>
          <w:rFonts w:ascii="Book Antiqua" w:hAnsi="Book Antiqua"/>
          <w:sz w:val="24"/>
          <w:szCs w:val="24"/>
        </w:rPr>
        <w:t xml:space="preserve"> </w:t>
      </w:r>
      <w:r w:rsidR="006D1CC8" w:rsidRPr="00D37079">
        <w:rPr>
          <w:rFonts w:ascii="Book Antiqua" w:hAnsi="Book Antiqua"/>
          <w:sz w:val="24"/>
          <w:szCs w:val="24"/>
        </w:rPr>
        <w:t xml:space="preserve">Rodrigo L, </w:t>
      </w:r>
      <w:proofErr w:type="spellStart"/>
      <w:r w:rsidR="001154AF" w:rsidRPr="00D37079">
        <w:rPr>
          <w:rFonts w:ascii="Book Antiqua" w:hAnsi="Book Antiqua"/>
          <w:sz w:val="24"/>
          <w:szCs w:val="24"/>
        </w:rPr>
        <w:t>Tabibian</w:t>
      </w:r>
      <w:proofErr w:type="spellEnd"/>
      <w:r w:rsidR="001154AF" w:rsidRPr="00D37079">
        <w:rPr>
          <w:rFonts w:ascii="Book Antiqua" w:hAnsi="Book Antiqua"/>
          <w:sz w:val="24"/>
          <w:szCs w:val="24"/>
        </w:rPr>
        <w:t xml:space="preserve"> J</w:t>
      </w:r>
      <w:r w:rsidRPr="00D37079">
        <w:rPr>
          <w:rFonts w:ascii="Book Antiqua" w:hAnsi="Book Antiqua"/>
          <w:sz w:val="24"/>
          <w:szCs w:val="24"/>
        </w:rPr>
        <w:t xml:space="preserve"> </w:t>
      </w:r>
      <w:r w:rsidRPr="00D37079">
        <w:rPr>
          <w:rFonts w:ascii="Book Antiqua" w:eastAsia="Lucida Sans Unicode" w:hAnsi="Book Antiqua" w:cs="Mangal"/>
          <w:b/>
          <w:bCs/>
          <w:sz w:val="24"/>
          <w:szCs w:val="24"/>
          <w:lang w:val="en-GB" w:eastAsia="hi-IN" w:bidi="hi-IN"/>
        </w:rPr>
        <w:t>S-Editor</w:t>
      </w:r>
      <w:r w:rsidRPr="00D37079">
        <w:rPr>
          <w:rFonts w:ascii="Book Antiqua" w:hAnsi="Book Antiqua" w:cs="Mangal"/>
          <w:b/>
          <w:bCs/>
          <w:sz w:val="24"/>
          <w:szCs w:val="24"/>
          <w:lang w:val="en-GB" w:bidi="hi-IN"/>
        </w:rPr>
        <w:t>:</w:t>
      </w:r>
      <w:r w:rsidRPr="00D37079">
        <w:rPr>
          <w:rFonts w:ascii="Book Antiqua" w:eastAsia="Lucida Sans Unicode" w:hAnsi="Book Antiqua" w:cs="Mangal"/>
          <w:bCs/>
          <w:sz w:val="24"/>
          <w:szCs w:val="24"/>
          <w:lang w:val="en-GB" w:eastAsia="hi-IN" w:bidi="hi-IN"/>
        </w:rPr>
        <w:t xml:space="preserve"> </w:t>
      </w:r>
      <w:r w:rsidRPr="00D37079">
        <w:rPr>
          <w:rFonts w:ascii="Book Antiqua" w:hAnsi="Book Antiqua" w:cs="Mangal"/>
          <w:bCs/>
          <w:sz w:val="24"/>
          <w:szCs w:val="24"/>
          <w:lang w:val="en-GB" w:bidi="hi-IN"/>
        </w:rPr>
        <w:t>Ma YJ</w:t>
      </w:r>
      <w:r w:rsidRPr="00D37079">
        <w:rPr>
          <w:rFonts w:ascii="Book Antiqua" w:eastAsia="Lucida Sans Unicode" w:hAnsi="Book Antiqua" w:cs="Mangal"/>
          <w:b/>
          <w:bCs/>
          <w:sz w:val="24"/>
          <w:szCs w:val="24"/>
          <w:lang w:val="en-GB" w:eastAsia="hi-IN" w:bidi="hi-IN"/>
        </w:rPr>
        <w:t xml:space="preserve"> </w:t>
      </w:r>
    </w:p>
    <w:p w14:paraId="6711A5D7" w14:textId="2DE3B5AC" w:rsidR="00D92F3A" w:rsidRPr="00D37079" w:rsidRDefault="00D92F3A" w:rsidP="0056471F">
      <w:pPr>
        <w:suppressAutoHyphens/>
        <w:spacing w:line="360" w:lineRule="auto"/>
        <w:ind w:right="241"/>
        <w:jc w:val="right"/>
        <w:rPr>
          <w:rFonts w:ascii="Book Antiqua" w:hAnsi="Book Antiqua" w:cs="Mangal"/>
          <w:b/>
          <w:bCs/>
          <w:sz w:val="24"/>
          <w:szCs w:val="24"/>
          <w:lang w:val="en-GB" w:eastAsia="en-US" w:bidi="hi-IN"/>
        </w:rPr>
      </w:pPr>
      <w:r w:rsidRPr="00D37079">
        <w:rPr>
          <w:rFonts w:ascii="Book Antiqua" w:eastAsia="Lucida Sans Unicode" w:hAnsi="Book Antiqua" w:cs="Mangal"/>
          <w:b/>
          <w:bCs/>
          <w:sz w:val="24"/>
          <w:szCs w:val="24"/>
          <w:lang w:val="en-GB" w:eastAsia="hi-IN" w:bidi="hi-IN"/>
        </w:rPr>
        <w:t>L-Editor</w:t>
      </w:r>
      <w:r w:rsidR="00EC0199">
        <w:rPr>
          <w:rFonts w:ascii="Book Antiqua" w:hAnsi="Book Antiqua" w:cs="Mangal" w:hint="eastAsia"/>
          <w:b/>
          <w:bCs/>
          <w:sz w:val="24"/>
          <w:szCs w:val="24"/>
          <w:lang w:val="en-GB" w:bidi="hi-IN"/>
        </w:rPr>
        <w:t xml:space="preserve"> </w:t>
      </w:r>
      <w:proofErr w:type="spellStart"/>
      <w:r w:rsidR="00EC0199" w:rsidRPr="0056471F">
        <w:rPr>
          <w:rFonts w:ascii="Book Antiqua" w:hAnsi="Book Antiqua" w:cs="Mangal"/>
          <w:bCs/>
          <w:sz w:val="24"/>
          <w:szCs w:val="24"/>
          <w:lang w:val="en-GB" w:bidi="hi-IN"/>
        </w:rPr>
        <w:t>MedE</w:t>
      </w:r>
      <w:proofErr w:type="spellEnd"/>
      <w:r w:rsidR="00EC0199" w:rsidRPr="0056471F">
        <w:rPr>
          <w:rFonts w:ascii="Book Antiqua" w:hAnsi="Book Antiqua" w:cs="Mangal"/>
          <w:bCs/>
          <w:sz w:val="24"/>
          <w:szCs w:val="24"/>
          <w:lang w:val="en-GB" w:bidi="hi-IN"/>
        </w:rPr>
        <w:t>-Ma JY</w:t>
      </w:r>
      <w:r w:rsidR="00EC0199">
        <w:rPr>
          <w:rFonts w:ascii="Book Antiqua" w:hAnsi="Book Antiqua" w:cs="Mangal" w:hint="eastAsia"/>
          <w:b/>
          <w:bCs/>
          <w:sz w:val="24"/>
          <w:szCs w:val="24"/>
          <w:lang w:val="en-GB" w:bidi="hi-IN"/>
        </w:rPr>
        <w:t xml:space="preserve"> </w:t>
      </w:r>
      <w:r w:rsidR="00EC0199">
        <w:rPr>
          <w:rFonts w:ascii="Book Antiqua" w:hAnsi="Book Antiqua" w:cs="Mangal" w:hint="eastAsia"/>
          <w:b/>
          <w:bCs/>
          <w:sz w:val="24"/>
          <w:szCs w:val="24"/>
          <w:lang w:val="en-GB" w:bidi="hi-IN"/>
        </w:rPr>
        <w:t>马景云</w:t>
      </w:r>
      <w:r w:rsidRPr="00D37079">
        <w:rPr>
          <w:rFonts w:ascii="Book Antiqua" w:hAnsi="Book Antiqua" w:cs="Mangal"/>
          <w:b/>
          <w:bCs/>
          <w:sz w:val="24"/>
          <w:szCs w:val="24"/>
          <w:lang w:val="en-GB" w:bidi="hi-IN"/>
        </w:rPr>
        <w:t xml:space="preserve"> </w:t>
      </w:r>
      <w:r w:rsidRPr="00D37079">
        <w:rPr>
          <w:rFonts w:ascii="Book Antiqua" w:eastAsia="Lucida Sans Unicode" w:hAnsi="Book Antiqua" w:cs="Mangal"/>
          <w:b/>
          <w:bCs/>
          <w:sz w:val="24"/>
          <w:szCs w:val="24"/>
          <w:lang w:val="en-GB" w:eastAsia="hi-IN" w:bidi="hi-IN"/>
        </w:rPr>
        <w:t xml:space="preserve"> E-Editor</w:t>
      </w:r>
      <w:r w:rsidRPr="00D37079">
        <w:rPr>
          <w:rFonts w:ascii="Book Antiqua" w:hAnsi="Book Antiqua" w:cs="Mangal"/>
          <w:b/>
          <w:bCs/>
          <w:sz w:val="24"/>
          <w:szCs w:val="24"/>
          <w:lang w:val="en-GB" w:bidi="hi-IN"/>
        </w:rPr>
        <w:t>:</w:t>
      </w:r>
      <w:r w:rsidRPr="00D37079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2B1409B1" w14:textId="77777777" w:rsidR="00D92F3A" w:rsidRPr="00D37079" w:rsidRDefault="00D92F3A" w:rsidP="00D37079">
      <w:pPr>
        <w:suppressAutoHyphens/>
        <w:spacing w:line="360" w:lineRule="auto"/>
        <w:rPr>
          <w:rFonts w:ascii="Book Antiqua" w:hAnsi="Book Antiqua" w:cs="Mangal"/>
          <w:b/>
          <w:bCs/>
          <w:sz w:val="24"/>
          <w:szCs w:val="24"/>
          <w:lang w:val="en-GB" w:eastAsia="pt-BR" w:bidi="hi-IN"/>
        </w:rPr>
      </w:pPr>
    </w:p>
    <w:p w14:paraId="3AC483F2" w14:textId="1ACF4C19" w:rsidR="00D92F3A" w:rsidRPr="00D37079" w:rsidRDefault="00D92F3A" w:rsidP="00D3707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kern w:val="0"/>
          <w:sz w:val="24"/>
          <w:szCs w:val="24"/>
        </w:rPr>
      </w:pPr>
      <w:r w:rsidRPr="00D37079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="001154AF" w:rsidRPr="00D37079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14:paraId="2006C10B" w14:textId="47F46AF9" w:rsidR="00D92F3A" w:rsidRPr="00D37079" w:rsidRDefault="00D92F3A" w:rsidP="00D3707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4"/>
          <w:lang w:val="pt-BR"/>
        </w:rPr>
      </w:pPr>
      <w:r w:rsidRPr="00D37079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="00E24423" w:rsidRPr="00D37079">
        <w:rPr>
          <w:rFonts w:ascii="Book Antiqua" w:hAnsi="Book Antiqua" w:cs="Helvetica"/>
          <w:sz w:val="24"/>
          <w:szCs w:val="24"/>
        </w:rPr>
        <w:t>China</w:t>
      </w:r>
    </w:p>
    <w:p w14:paraId="3E288C93" w14:textId="77777777" w:rsidR="00D92F3A" w:rsidRPr="00D37079" w:rsidRDefault="00D92F3A" w:rsidP="00D3707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D37079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34A5CB7B" w14:textId="03964AFC" w:rsidR="00D92F3A" w:rsidRPr="00D37079" w:rsidRDefault="00D92F3A" w:rsidP="00D3707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D37079">
        <w:rPr>
          <w:rFonts w:ascii="Book Antiqua" w:hAnsi="Book Antiqua" w:cs="Helvetica"/>
          <w:sz w:val="24"/>
          <w:szCs w:val="24"/>
        </w:rPr>
        <w:t xml:space="preserve">Grade </w:t>
      </w:r>
      <w:proofErr w:type="gramStart"/>
      <w:r w:rsidRPr="00D37079">
        <w:rPr>
          <w:rFonts w:ascii="Book Antiqua" w:hAnsi="Book Antiqua" w:cs="Helvetica"/>
          <w:sz w:val="24"/>
          <w:szCs w:val="24"/>
        </w:rPr>
        <w:t>A</w:t>
      </w:r>
      <w:proofErr w:type="gramEnd"/>
      <w:r w:rsidRPr="00D37079">
        <w:rPr>
          <w:rFonts w:ascii="Book Antiqua" w:hAnsi="Book Antiqua" w:cs="Helvetica"/>
          <w:sz w:val="24"/>
          <w:szCs w:val="24"/>
        </w:rPr>
        <w:t xml:space="preserve"> (Excellent): </w:t>
      </w:r>
      <w:r w:rsidR="00475454" w:rsidRPr="00D37079">
        <w:rPr>
          <w:rFonts w:ascii="Book Antiqua" w:hAnsi="Book Antiqua" w:cs="Helvetica"/>
          <w:sz w:val="24"/>
          <w:szCs w:val="24"/>
        </w:rPr>
        <w:t>0</w:t>
      </w:r>
    </w:p>
    <w:p w14:paraId="577BEC9F" w14:textId="77777777" w:rsidR="00D92F3A" w:rsidRPr="00D37079" w:rsidRDefault="00D92F3A" w:rsidP="00D3707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D37079">
        <w:rPr>
          <w:rFonts w:ascii="Book Antiqua" w:hAnsi="Book Antiqua" w:cs="Helvetica"/>
          <w:sz w:val="24"/>
          <w:szCs w:val="24"/>
        </w:rPr>
        <w:t>Grade B (Very good): B</w:t>
      </w:r>
    </w:p>
    <w:p w14:paraId="48317FC8" w14:textId="13E6E9B0" w:rsidR="00D92F3A" w:rsidRPr="00D37079" w:rsidRDefault="00D92F3A" w:rsidP="00D3707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D37079">
        <w:rPr>
          <w:rFonts w:ascii="Book Antiqua" w:hAnsi="Book Antiqua" w:cs="Helvetica"/>
          <w:sz w:val="24"/>
          <w:szCs w:val="24"/>
        </w:rPr>
        <w:t xml:space="preserve">Grade C (Good): </w:t>
      </w:r>
      <w:r w:rsidR="00475454" w:rsidRPr="00D37079">
        <w:rPr>
          <w:rFonts w:ascii="Book Antiqua" w:hAnsi="Book Antiqua" w:cs="Helvetica"/>
          <w:sz w:val="24"/>
          <w:szCs w:val="24"/>
        </w:rPr>
        <w:t>C</w:t>
      </w:r>
    </w:p>
    <w:p w14:paraId="2DFFE457" w14:textId="77777777" w:rsidR="00D92F3A" w:rsidRPr="00D37079" w:rsidRDefault="00D92F3A" w:rsidP="00D3707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D37079">
        <w:rPr>
          <w:rFonts w:ascii="Book Antiqua" w:hAnsi="Book Antiqua" w:cs="Helvetica"/>
          <w:sz w:val="24"/>
          <w:szCs w:val="24"/>
        </w:rPr>
        <w:t xml:space="preserve">Grade D (Fair): </w:t>
      </w:r>
      <w:bookmarkEnd w:id="159"/>
      <w:bookmarkEnd w:id="160"/>
      <w:r w:rsidRPr="00D37079">
        <w:rPr>
          <w:rFonts w:ascii="Book Antiqua" w:hAnsi="Book Antiqua" w:cs="Helvetica"/>
          <w:sz w:val="24"/>
          <w:szCs w:val="24"/>
        </w:rPr>
        <w:t>0</w:t>
      </w:r>
    </w:p>
    <w:p w14:paraId="4CE7986C" w14:textId="77777777" w:rsidR="00D92F3A" w:rsidRPr="00D37079" w:rsidRDefault="00D92F3A" w:rsidP="00D3707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D37079">
        <w:rPr>
          <w:rFonts w:ascii="Book Antiqua" w:hAnsi="Book Antiqua" w:cs="Helvetica"/>
          <w:sz w:val="24"/>
          <w:szCs w:val="24"/>
        </w:rPr>
        <w:t xml:space="preserve">Grade E (Poor): 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r w:rsidRPr="00D37079">
        <w:rPr>
          <w:rFonts w:ascii="Book Antiqua" w:hAnsi="Book Antiqua" w:cs="Helvetica"/>
          <w:sz w:val="24"/>
          <w:szCs w:val="24"/>
        </w:rPr>
        <w:t>0</w:t>
      </w:r>
    </w:p>
    <w:bookmarkEnd w:id="208"/>
    <w:p w14:paraId="77776BC8" w14:textId="5729F856" w:rsidR="00240045" w:rsidRPr="00D37079" w:rsidRDefault="00240045" w:rsidP="00D37079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  <w:lang w:val="en"/>
        </w:rPr>
      </w:pPr>
    </w:p>
    <w:p w14:paraId="0028DB14" w14:textId="7279659D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363C273B" w14:textId="39864A1D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6FD610DA" w14:textId="5745149F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701BA2BD" w14:textId="48C30A04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7D6421A7" w14:textId="74339DEB" w:rsidR="00475454" w:rsidRPr="00D37079" w:rsidRDefault="00475454" w:rsidP="00D37079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D37079"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14:paraId="7B3E4704" w14:textId="77777777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0D8EBE3C" w14:textId="77777777" w:rsidR="00CD7327" w:rsidRPr="00D37079" w:rsidRDefault="00CD7327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758BF399" wp14:editId="150D19D0">
            <wp:extent cx="5359400" cy="145479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914" cy="14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BE7B" w14:textId="20B81D99" w:rsidR="00AA6B33" w:rsidRPr="00D37079" w:rsidRDefault="00CD7327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sz w:val="24"/>
          <w:szCs w:val="24"/>
        </w:rPr>
        <w:t>Figure 1</w:t>
      </w:r>
      <w:r w:rsidR="00475454" w:rsidRPr="00D37079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spellStart"/>
      <w:r w:rsidRPr="00D37079">
        <w:rPr>
          <w:rFonts w:ascii="Book Antiqua" w:hAnsi="Book Antiqua" w:cs="Times New Roman"/>
          <w:b/>
          <w:bCs/>
          <w:sz w:val="24"/>
          <w:szCs w:val="24"/>
        </w:rPr>
        <w:t>Enteroscopy</w:t>
      </w:r>
      <w:proofErr w:type="spellEnd"/>
      <w:r w:rsidRPr="00D37079">
        <w:rPr>
          <w:rFonts w:ascii="Book Antiqua" w:hAnsi="Book Antiqua" w:cs="Times New Roman"/>
          <w:b/>
          <w:bCs/>
          <w:sz w:val="24"/>
          <w:szCs w:val="24"/>
        </w:rPr>
        <w:t xml:space="preserve"> and segmental resection of primary and satellite</w:t>
      </w:r>
      <w:r w:rsidR="00660C6D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spellStart"/>
      <w:r w:rsidR="00660C6D">
        <w:rPr>
          <w:rFonts w:ascii="Book Antiqua" w:hAnsi="Book Antiqua" w:cs="Times New Roman"/>
          <w:b/>
          <w:bCs/>
          <w:sz w:val="24"/>
          <w:szCs w:val="24"/>
        </w:rPr>
        <w:t>jejunal</w:t>
      </w:r>
      <w:proofErr w:type="spellEnd"/>
      <w:r w:rsidRPr="00D37079">
        <w:rPr>
          <w:rFonts w:ascii="Book Antiqua" w:hAnsi="Book Antiqua" w:cs="Times New Roman"/>
          <w:b/>
          <w:bCs/>
          <w:sz w:val="24"/>
          <w:szCs w:val="24"/>
        </w:rPr>
        <w:t xml:space="preserve"> lesions. </w:t>
      </w:r>
      <w:r w:rsidRPr="00D37079">
        <w:rPr>
          <w:rFonts w:ascii="Book Antiqua" w:hAnsi="Book Antiqua" w:cs="Times New Roman"/>
          <w:sz w:val="24"/>
          <w:szCs w:val="24"/>
        </w:rPr>
        <w:t>A</w:t>
      </w:r>
      <w:r w:rsidR="00475454" w:rsidRPr="00D37079">
        <w:rPr>
          <w:rFonts w:ascii="Book Antiqua" w:hAnsi="Book Antiqua" w:cs="Times New Roman"/>
          <w:sz w:val="24"/>
          <w:szCs w:val="24"/>
        </w:rPr>
        <w:t>:</w:t>
      </w:r>
      <w:r w:rsidRPr="00D37079">
        <w:rPr>
          <w:rFonts w:ascii="Book Antiqua" w:hAnsi="Book Antiqua" w:cs="Times New Roman"/>
          <w:sz w:val="24"/>
          <w:szCs w:val="24"/>
        </w:rPr>
        <w:t xml:space="preserve"> Primary discoid elevated lesion of 3</w:t>
      </w:r>
      <w:r w:rsidR="00475454" w:rsidRPr="00D37079">
        <w:rPr>
          <w:rFonts w:ascii="Book Antiqua" w:hAnsi="Book Antiqua" w:cs="Times New Roman"/>
          <w:sz w:val="24"/>
          <w:szCs w:val="24"/>
        </w:rPr>
        <w:t xml:space="preserve"> cm </w:t>
      </w:r>
      <w:r w:rsidRPr="00D37079">
        <w:rPr>
          <w:rFonts w:ascii="Book Antiqua" w:hAnsi="Book Antiqua" w:cs="Times New Roman"/>
          <w:sz w:val="24"/>
          <w:szCs w:val="24"/>
        </w:rPr>
        <w:t>×</w:t>
      </w:r>
      <w:r w:rsidR="00475454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2</w:t>
      </w:r>
      <w:r w:rsidR="00475454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cm in the middle jejunum</w:t>
      </w:r>
      <w:r w:rsidR="00475454" w:rsidRPr="00D37079">
        <w:rPr>
          <w:rFonts w:ascii="Book Antiqua" w:hAnsi="Book Antiqua" w:cs="Times New Roman"/>
          <w:sz w:val="24"/>
          <w:szCs w:val="24"/>
        </w:rPr>
        <w:t xml:space="preserve">; </w:t>
      </w:r>
      <w:r w:rsidRPr="00D37079">
        <w:rPr>
          <w:rFonts w:ascii="Book Antiqua" w:hAnsi="Book Antiqua" w:cs="Times New Roman"/>
          <w:sz w:val="24"/>
          <w:szCs w:val="24"/>
        </w:rPr>
        <w:t>B</w:t>
      </w:r>
      <w:r w:rsidR="00475454" w:rsidRPr="00D37079">
        <w:rPr>
          <w:rFonts w:ascii="Book Antiqua" w:hAnsi="Book Antiqua" w:cs="Times New Roman"/>
          <w:sz w:val="24"/>
          <w:szCs w:val="24"/>
        </w:rPr>
        <w:t>:</w:t>
      </w:r>
      <w:r w:rsidRPr="00D37079">
        <w:rPr>
          <w:rFonts w:ascii="Book Antiqua" w:hAnsi="Book Antiqua" w:cs="Times New Roman"/>
          <w:sz w:val="24"/>
          <w:szCs w:val="24"/>
        </w:rPr>
        <w:t xml:space="preserve"> Small satellite white nodule lesion 25</w:t>
      </w:r>
      <w:r w:rsidR="00475454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cm distal from the primary lesion</w:t>
      </w:r>
      <w:r w:rsidR="00475454" w:rsidRPr="00D37079">
        <w:rPr>
          <w:rFonts w:ascii="Book Antiqua" w:hAnsi="Book Antiqua" w:cs="Times New Roman"/>
          <w:sz w:val="24"/>
          <w:szCs w:val="24"/>
        </w:rPr>
        <w:t xml:space="preserve">; </w:t>
      </w:r>
      <w:r w:rsidRPr="00D37079">
        <w:rPr>
          <w:rFonts w:ascii="Book Antiqua" w:hAnsi="Book Antiqua" w:cs="Times New Roman"/>
          <w:sz w:val="24"/>
          <w:szCs w:val="24"/>
        </w:rPr>
        <w:t>C</w:t>
      </w:r>
      <w:r w:rsidR="00475454" w:rsidRPr="00D37079">
        <w:rPr>
          <w:rFonts w:ascii="Book Antiqua" w:hAnsi="Book Antiqua" w:cs="Times New Roman"/>
          <w:sz w:val="24"/>
          <w:szCs w:val="24"/>
        </w:rPr>
        <w:t>:</w:t>
      </w:r>
      <w:r w:rsidRPr="00D37079">
        <w:rPr>
          <w:rFonts w:ascii="Book Antiqua" w:hAnsi="Book Antiqua" w:cs="Times New Roman"/>
          <w:sz w:val="24"/>
          <w:szCs w:val="24"/>
        </w:rPr>
        <w:t xml:space="preserve"> Photograph of the segmental 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jejunal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 resection including the primary and satellite lesions of 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lymphangioma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>.</w:t>
      </w:r>
    </w:p>
    <w:p w14:paraId="753E788C" w14:textId="2192DC11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A112FED" w14:textId="60B488AE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8EC7293" w14:textId="55E8B353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B34527D" w14:textId="1B3D3A95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6FD236C" w14:textId="1A0F7838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E83B450" w14:textId="0763A659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4F16AC5" w14:textId="7AA22947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A168793" w14:textId="2C5B7428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B83ED4F" w14:textId="0D9CE3CE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6DC1500" w14:textId="500F9B4F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1C5F859" w14:textId="1F69CCD7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8E4173E" w14:textId="18F5B2B3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4D54064" w14:textId="2053F074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F3C580C" w14:textId="06037726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DFE9D0F" w14:textId="0DC9FF65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9576D1B" w14:textId="25E51CDF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1915A4C" w14:textId="7C253994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B1ECF30" w14:textId="33534FEF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F61CD4D" w14:textId="77777777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0FB5688" w14:textId="52B8D1C1" w:rsidR="00CD7327" w:rsidRPr="00D37079" w:rsidRDefault="00CD7327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2255CEE1" wp14:editId="50EE57FE">
            <wp:extent cx="5302250" cy="4126940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357" cy="41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3B2A8" w14:textId="5C1935C3" w:rsidR="00CD7327" w:rsidRPr="00D37079" w:rsidRDefault="00CD7327" w:rsidP="00D37079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b/>
          <w:sz w:val="24"/>
          <w:szCs w:val="24"/>
        </w:rPr>
        <w:t>Figure 2</w:t>
      </w:r>
      <w:r w:rsidR="00475454" w:rsidRPr="00D3707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b/>
          <w:sz w:val="24"/>
          <w:szCs w:val="24"/>
        </w:rPr>
        <w:t xml:space="preserve">Microscopic features of the resected tumor. </w:t>
      </w:r>
      <w:r w:rsidRPr="00D37079">
        <w:rPr>
          <w:rFonts w:ascii="Book Antiqua" w:hAnsi="Book Antiqua" w:cs="Times New Roman"/>
          <w:sz w:val="24"/>
          <w:szCs w:val="24"/>
        </w:rPr>
        <w:t>A</w:t>
      </w:r>
      <w:r w:rsidR="00475454" w:rsidRPr="00D37079">
        <w:rPr>
          <w:rFonts w:ascii="Book Antiqua" w:hAnsi="Book Antiqua" w:cs="Times New Roman"/>
          <w:sz w:val="24"/>
          <w:szCs w:val="24"/>
        </w:rPr>
        <w:t>:</w:t>
      </w:r>
      <w:r w:rsidRPr="00D37079">
        <w:rPr>
          <w:rFonts w:ascii="Book Antiqua" w:hAnsi="Book Antiqua" w:cs="Times New Roman"/>
          <w:sz w:val="24"/>
          <w:szCs w:val="24"/>
        </w:rPr>
        <w:t xml:space="preserve"> Morphology showed variably sized cysts in mucosal lamina 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propria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 and submucosa, the lumen </w:t>
      </w:r>
      <w:r w:rsidR="00660C6D">
        <w:rPr>
          <w:rFonts w:ascii="Book Antiqua" w:hAnsi="Book Antiqua" w:cs="Times New Roman"/>
          <w:sz w:val="24"/>
          <w:szCs w:val="24"/>
        </w:rPr>
        <w:t>wa</w:t>
      </w:r>
      <w:r w:rsidR="00660C6D" w:rsidRPr="00D37079">
        <w:rPr>
          <w:rFonts w:ascii="Book Antiqua" w:hAnsi="Book Antiqua" w:cs="Times New Roman"/>
          <w:sz w:val="24"/>
          <w:szCs w:val="24"/>
        </w:rPr>
        <w:t xml:space="preserve">s </w:t>
      </w:r>
      <w:r w:rsidRPr="00D37079">
        <w:rPr>
          <w:rFonts w:ascii="Book Antiqua" w:hAnsi="Book Antiqua" w:cs="Times New Roman"/>
          <w:sz w:val="24"/>
          <w:szCs w:val="24"/>
        </w:rPr>
        <w:t>filled with lymphatic fluid, and contain</w:t>
      </w:r>
      <w:r w:rsidR="00660C6D">
        <w:rPr>
          <w:rFonts w:ascii="Book Antiqua" w:hAnsi="Book Antiqua" w:cs="Times New Roman"/>
          <w:sz w:val="24"/>
          <w:szCs w:val="24"/>
        </w:rPr>
        <w:t>ed</w:t>
      </w:r>
      <w:r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660C6D">
        <w:rPr>
          <w:rFonts w:ascii="Book Antiqua" w:hAnsi="Book Antiqua" w:cs="Times New Roman"/>
          <w:sz w:val="24"/>
          <w:szCs w:val="24"/>
        </w:rPr>
        <w:t>RBCs</w:t>
      </w:r>
      <w:r w:rsidRPr="00D37079">
        <w:rPr>
          <w:rFonts w:ascii="Book Antiqua" w:hAnsi="Book Antiqua" w:cs="Times New Roman"/>
          <w:sz w:val="24"/>
          <w:szCs w:val="24"/>
        </w:rPr>
        <w:t xml:space="preserve"> and lymphocytes (</w:t>
      </w:r>
      <w:r w:rsidR="00660C6D">
        <w:rPr>
          <w:rFonts w:ascii="Book Antiqua" w:hAnsi="Book Antiqua" w:cs="Times New Roman"/>
          <w:sz w:val="24"/>
          <w:szCs w:val="24"/>
        </w:rPr>
        <w:t>h</w:t>
      </w:r>
      <w:r w:rsidR="00660C6D" w:rsidRPr="00D37079">
        <w:rPr>
          <w:rFonts w:ascii="Book Antiqua" w:hAnsi="Book Antiqua" w:cs="Times New Roman"/>
          <w:sz w:val="24"/>
          <w:szCs w:val="24"/>
        </w:rPr>
        <w:t>ematoxylin</w:t>
      </w:r>
      <w:r w:rsidR="00660C6D">
        <w:rPr>
          <w:rFonts w:ascii="Book Antiqua" w:hAnsi="Book Antiqua" w:cs="Times New Roman"/>
          <w:sz w:val="24"/>
          <w:szCs w:val="24"/>
        </w:rPr>
        <w:t>–</w:t>
      </w:r>
      <w:r w:rsidR="005D714E" w:rsidRPr="00D37079">
        <w:rPr>
          <w:rFonts w:ascii="Book Antiqua" w:hAnsi="Book Antiqua" w:cs="Times New Roman"/>
          <w:sz w:val="24"/>
          <w:szCs w:val="24"/>
        </w:rPr>
        <w:t>eosin</w:t>
      </w:r>
      <w:r w:rsidRPr="00D37079">
        <w:rPr>
          <w:rFonts w:ascii="Book Antiqua" w:hAnsi="Book Antiqua" w:cs="Times New Roman"/>
          <w:sz w:val="24"/>
          <w:szCs w:val="24"/>
        </w:rPr>
        <w:t xml:space="preserve"> staining, </w:t>
      </w:r>
      <w:r w:rsidR="00660C6D">
        <w:rPr>
          <w:rFonts w:ascii="Book Antiqua" w:hAnsi="Book Antiqua" w:cs="Times New Roman"/>
          <w:sz w:val="24"/>
          <w:szCs w:val="24"/>
        </w:rPr>
        <w:t>60</w:t>
      </w:r>
      <w:r w:rsidRPr="00D37079">
        <w:rPr>
          <w:rFonts w:ascii="Book Antiqua" w:hAnsi="Book Antiqua" w:cs="Times New Roman"/>
          <w:sz w:val="24"/>
          <w:szCs w:val="24"/>
        </w:rPr>
        <w:t>×)</w:t>
      </w:r>
      <w:r w:rsidR="00475454" w:rsidRPr="00D37079">
        <w:rPr>
          <w:rFonts w:ascii="Book Antiqua" w:hAnsi="Book Antiqua" w:cs="Times New Roman"/>
          <w:sz w:val="24"/>
          <w:szCs w:val="24"/>
        </w:rPr>
        <w:t>;</w:t>
      </w:r>
      <w:r w:rsidRPr="00D37079">
        <w:rPr>
          <w:rFonts w:ascii="Book Antiqua" w:hAnsi="Book Antiqua" w:cs="Times New Roman"/>
          <w:sz w:val="24"/>
          <w:szCs w:val="24"/>
        </w:rPr>
        <w:t xml:space="preserve"> B</w:t>
      </w:r>
      <w:r w:rsidR="00660C6D">
        <w:rPr>
          <w:rFonts w:ascii="Book Antiqua" w:hAnsi="Book Antiqua" w:cs="Times New Roman"/>
          <w:sz w:val="24"/>
          <w:szCs w:val="24"/>
        </w:rPr>
        <w:t>–</w:t>
      </w:r>
      <w:r w:rsidRPr="00D37079">
        <w:rPr>
          <w:rFonts w:ascii="Book Antiqua" w:hAnsi="Book Antiqua" w:cs="Times New Roman"/>
          <w:sz w:val="24"/>
          <w:szCs w:val="24"/>
        </w:rPr>
        <w:t>D</w:t>
      </w:r>
      <w:r w:rsidR="00475454" w:rsidRPr="00D37079">
        <w:rPr>
          <w:rFonts w:ascii="Book Antiqua" w:hAnsi="Book Antiqua" w:cs="Times New Roman"/>
          <w:sz w:val="24"/>
          <w:szCs w:val="24"/>
        </w:rPr>
        <w:t>:</w:t>
      </w:r>
      <w:r w:rsidRPr="00D37079">
        <w:rPr>
          <w:rFonts w:ascii="Book Antiqua" w:hAnsi="Book Antiqua" w:cs="Times New Roman"/>
          <w:sz w:val="24"/>
          <w:szCs w:val="24"/>
        </w:rPr>
        <w:t xml:space="preserve"> Dilated cysts lined by a singer layer of flattened cells and 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immunohistochemical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 staining were positive for D2-40 (B) and CD31 (C), and negative for CD34 (D) (</w:t>
      </w:r>
      <w:r w:rsidR="00660C6D">
        <w:rPr>
          <w:rFonts w:ascii="Book Antiqua" w:hAnsi="Book Antiqua" w:cs="Times New Roman"/>
          <w:sz w:val="24"/>
          <w:szCs w:val="24"/>
        </w:rPr>
        <w:t>60</w:t>
      </w:r>
      <w:r w:rsidRPr="00D37079">
        <w:rPr>
          <w:rFonts w:ascii="Book Antiqua" w:hAnsi="Book Antiqua" w:cs="Times New Roman"/>
          <w:sz w:val="24"/>
          <w:szCs w:val="24"/>
        </w:rPr>
        <w:t>×).</w:t>
      </w:r>
    </w:p>
    <w:p w14:paraId="2ABA7C19" w14:textId="7534535A" w:rsidR="00CD7327" w:rsidRPr="00D37079" w:rsidRDefault="00CD7327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736EAACA" wp14:editId="779AF467">
            <wp:extent cx="5321300" cy="3763355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899" cy="377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36C3B" w14:textId="4F83BAEC" w:rsidR="00CD7327" w:rsidRPr="00D37079" w:rsidRDefault="00CD7327" w:rsidP="00D37079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sz w:val="24"/>
          <w:szCs w:val="24"/>
        </w:rPr>
        <w:t>Figure 3</w:t>
      </w:r>
      <w:r w:rsidR="00475454" w:rsidRPr="00D37079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b/>
          <w:bCs/>
          <w:sz w:val="24"/>
          <w:szCs w:val="24"/>
        </w:rPr>
        <w:t xml:space="preserve">Recommended </w:t>
      </w:r>
      <w:proofErr w:type="gramStart"/>
      <w:r w:rsidRPr="00D37079">
        <w:rPr>
          <w:rFonts w:ascii="Book Antiqua" w:hAnsi="Book Antiqua" w:cs="Times New Roman"/>
          <w:b/>
          <w:bCs/>
          <w:sz w:val="24"/>
          <w:szCs w:val="24"/>
        </w:rPr>
        <w:t>algorithm</w:t>
      </w:r>
      <w:proofErr w:type="gramEnd"/>
      <w:r w:rsidRPr="00D37079">
        <w:rPr>
          <w:rFonts w:ascii="Book Antiqua" w:hAnsi="Book Antiqua" w:cs="Times New Roman"/>
          <w:b/>
          <w:bCs/>
          <w:sz w:val="24"/>
          <w:szCs w:val="24"/>
        </w:rPr>
        <w:t xml:space="preserve"> for identification and management of small intestine </w:t>
      </w:r>
      <w:proofErr w:type="spellStart"/>
      <w:r w:rsidRPr="00D37079">
        <w:rPr>
          <w:rFonts w:ascii="Book Antiqua" w:hAnsi="Book Antiqua" w:cs="Times New Roman"/>
          <w:b/>
          <w:bCs/>
          <w:sz w:val="24"/>
          <w:szCs w:val="24"/>
        </w:rPr>
        <w:t>lymphangioma</w:t>
      </w:r>
      <w:proofErr w:type="spellEnd"/>
      <w:r w:rsidRPr="00D37079">
        <w:rPr>
          <w:rFonts w:ascii="Book Antiqua" w:hAnsi="Book Antiqua" w:cs="Times New Roman"/>
          <w:b/>
          <w:bCs/>
          <w:sz w:val="24"/>
          <w:szCs w:val="24"/>
        </w:rPr>
        <w:t xml:space="preserve">. </w:t>
      </w:r>
    </w:p>
    <w:p w14:paraId="572078E7" w14:textId="77777777" w:rsidR="00AA1F32" w:rsidRPr="00D37079" w:rsidRDefault="00AA1F32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5A9CD4B" w14:textId="59B6DBF0" w:rsidR="00BC789B" w:rsidRPr="00D37079" w:rsidRDefault="00BC789B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  <w:sectPr w:rsidR="00BC789B" w:rsidRPr="00D37079" w:rsidSect="001F5D06">
          <w:type w:val="continuous"/>
          <w:pgSz w:w="11900" w:h="16840"/>
          <w:pgMar w:top="1701" w:right="1701" w:bottom="1701" w:left="1701" w:header="851" w:footer="992" w:gutter="0"/>
          <w:cols w:space="720"/>
          <w:docGrid w:linePitch="286"/>
        </w:sectPr>
      </w:pPr>
    </w:p>
    <w:p w14:paraId="1C12F26B" w14:textId="683A3EB2" w:rsidR="00AA1F32" w:rsidRPr="0056471F" w:rsidRDefault="00AA1F32" w:rsidP="00D37079">
      <w:pPr>
        <w:spacing w:line="360" w:lineRule="auto"/>
        <w:rPr>
          <w:rFonts w:ascii="Book Antiqua" w:hAnsi="Book Antiqua" w:cs="Times New Roman"/>
          <w:b/>
          <w:sz w:val="18"/>
          <w:szCs w:val="18"/>
        </w:rPr>
      </w:pPr>
      <w:r w:rsidRPr="0056471F">
        <w:rPr>
          <w:rFonts w:ascii="Book Antiqua" w:hAnsi="Book Antiqua" w:cs="Times New Roman"/>
          <w:b/>
          <w:sz w:val="18"/>
          <w:szCs w:val="18"/>
        </w:rPr>
        <w:lastRenderedPageBreak/>
        <w:t>Table 1</w:t>
      </w:r>
      <w:r w:rsidR="00475454" w:rsidRPr="0056471F">
        <w:rPr>
          <w:rFonts w:ascii="Book Antiqua" w:hAnsi="Book Antiqua" w:cs="Times New Roman"/>
          <w:b/>
          <w:sz w:val="18"/>
          <w:szCs w:val="18"/>
        </w:rPr>
        <w:t xml:space="preserve"> </w:t>
      </w:r>
      <w:r w:rsidRPr="0056471F">
        <w:rPr>
          <w:rFonts w:ascii="Book Antiqua" w:hAnsi="Book Antiqua" w:cs="Times New Roman"/>
          <w:b/>
          <w:sz w:val="18"/>
          <w:szCs w:val="18"/>
        </w:rPr>
        <w:t xml:space="preserve">Summary of small bowel </w:t>
      </w:r>
      <w:proofErr w:type="spellStart"/>
      <w:r w:rsidRPr="0056471F">
        <w:rPr>
          <w:rFonts w:ascii="Book Antiqua" w:hAnsi="Book Antiqua" w:cs="Times New Roman"/>
          <w:b/>
          <w:sz w:val="18"/>
          <w:szCs w:val="18"/>
        </w:rPr>
        <w:t>lymphangioma</w:t>
      </w:r>
      <w:proofErr w:type="spellEnd"/>
      <w:r w:rsidRPr="0056471F">
        <w:rPr>
          <w:rFonts w:ascii="Book Antiqua" w:hAnsi="Book Antiqua" w:cs="Times New Roman"/>
          <w:b/>
          <w:sz w:val="18"/>
          <w:szCs w:val="18"/>
        </w:rPr>
        <w:t xml:space="preserve"> cases in adults from 1955</w:t>
      </w:r>
      <w:r w:rsidR="00660C6D" w:rsidRPr="0056471F">
        <w:rPr>
          <w:rFonts w:ascii="Book Antiqua" w:hAnsi="Book Antiqua" w:cs="Times New Roman"/>
          <w:b/>
          <w:sz w:val="18"/>
          <w:szCs w:val="18"/>
        </w:rPr>
        <w:t xml:space="preserve"> to </w:t>
      </w:r>
      <w:r w:rsidRPr="0056471F">
        <w:rPr>
          <w:rFonts w:ascii="Book Antiqua" w:hAnsi="Book Antiqua" w:cs="Times New Roman"/>
          <w:b/>
          <w:sz w:val="18"/>
          <w:szCs w:val="18"/>
        </w:rPr>
        <w:t xml:space="preserve">2019 </w:t>
      </w:r>
    </w:p>
    <w:tbl>
      <w:tblPr>
        <w:tblStyle w:val="a8"/>
        <w:tblW w:w="14175" w:type="dxa"/>
        <w:tblLayout w:type="fixed"/>
        <w:tblLook w:val="04A0" w:firstRow="1" w:lastRow="0" w:firstColumn="1" w:lastColumn="0" w:noHBand="0" w:noVBand="1"/>
      </w:tblPr>
      <w:tblGrid>
        <w:gridCol w:w="992"/>
        <w:gridCol w:w="851"/>
        <w:gridCol w:w="992"/>
        <w:gridCol w:w="1985"/>
        <w:gridCol w:w="1275"/>
        <w:gridCol w:w="1418"/>
        <w:gridCol w:w="992"/>
        <w:gridCol w:w="2126"/>
        <w:gridCol w:w="1134"/>
        <w:gridCol w:w="1276"/>
        <w:gridCol w:w="1134"/>
      </w:tblGrid>
      <w:tr w:rsidR="00410F79" w:rsidRPr="00C72402" w14:paraId="25ED6990" w14:textId="77777777" w:rsidTr="00410F79"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E026F9" w14:textId="1D841F03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b/>
                <w:bCs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Ref</w:t>
            </w:r>
            <w:r w:rsidR="00660C6D"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CDB8FE" w14:textId="726649DF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b/>
                <w:bCs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Age/gender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3ECD81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b/>
                <w:bCs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Ethnicity/country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5E909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b/>
                <w:bCs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Symptoms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DF1DE6" w14:textId="1D8FEB95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b/>
                <w:bCs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Lab</w:t>
            </w:r>
            <w:r w:rsidR="00660C6D"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oratory</w:t>
            </w: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 xml:space="preserve"> result</w:t>
            </w:r>
            <w:r w:rsidR="00660C6D"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8AB70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b/>
                <w:bCs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Imaging/ endoscopy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9C636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b/>
                <w:bCs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Location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9E71C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b/>
                <w:bCs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Layer/appearance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80002A" w14:textId="46AC4EDF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b/>
                <w:bCs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 xml:space="preserve">Number/size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93246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b/>
                <w:bCs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Treatment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E922E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b/>
                <w:bCs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Pathology</w:t>
            </w:r>
          </w:p>
        </w:tc>
      </w:tr>
      <w:tr w:rsidR="00410F79" w:rsidRPr="00C72402" w14:paraId="393E03B6" w14:textId="77777777" w:rsidTr="00410F79"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859F32" w14:textId="3EECC627" w:rsidR="00410F79" w:rsidRPr="0056471F" w:rsidRDefault="00660C6D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P</w:t>
            </w:r>
            <w:r w:rsidR="00410F79" w:rsidRPr="0056471F">
              <w:rPr>
                <w:rFonts w:ascii="Book Antiqua" w:hAnsi="Book Antiqua" w:cstheme="minorHAnsi"/>
                <w:sz w:val="18"/>
                <w:szCs w:val="18"/>
              </w:rPr>
              <w:t>resent case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390DD1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29/F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D3DDCC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Asian/China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F0B0E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Melena, fatigue, palpitations after activities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BF66F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  <w:lang w:val="it-IT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  <w:lang w:val="it-IT"/>
              </w:rPr>
              <w:t>Anemia:</w:t>
            </w:r>
          </w:p>
          <w:p w14:paraId="5FDCB092" w14:textId="1C7AA435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  <w:lang w:val="en-GB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  <w:lang w:val="en-GB"/>
              </w:rPr>
              <w:t>Hgb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  <w:lang w:val="en-GB"/>
              </w:rPr>
              <w:t xml:space="preserve"> 6.8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  <w:lang w:val="en-GB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  <w:lang w:val="en-GB"/>
              </w:rPr>
              <w:t>g/</w:t>
            </w:r>
            <w:proofErr w:type="spellStart"/>
            <w:r w:rsidR="00660C6D" w:rsidRPr="0056471F">
              <w:rPr>
                <w:rFonts w:ascii="Book Antiqua" w:hAnsi="Book Antiqua" w:cstheme="minorHAnsi"/>
                <w:sz w:val="18"/>
                <w:szCs w:val="18"/>
                <w:lang w:val="en-GB"/>
              </w:rPr>
              <w:t>dL</w:t>
            </w:r>
            <w:proofErr w:type="spellEnd"/>
          </w:p>
          <w:p w14:paraId="306EB166" w14:textId="4A3D4624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  <w:lang w:val="en-GB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  <w:lang w:val="en-GB"/>
              </w:rPr>
              <w:t>IgG 2.91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  <w:lang w:val="en-GB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  <w:lang w:val="en-GB"/>
              </w:rPr>
              <w:t>g/L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98602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CLS, CTE, PET/CT</w:t>
            </w:r>
          </w:p>
          <w:p w14:paraId="6DADD105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99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m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TC-RBC-S, DBE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389BA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Mid-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jej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B78891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SM/LP, elevated lesion with white lymphatic dilatation changes and fresh blood stains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FF0009" w14:textId="678A5D61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1/3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 xml:space="preserve">×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2 cm + 1/ satellite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B13F8C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DFB55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Cavernous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055105EF" w14:textId="77777777" w:rsidTr="00410F79">
        <w:trPr>
          <w:trHeight w:val="718"/>
        </w:trPr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8EA24A" w14:textId="31C4B6A4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Samuelson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[4]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F4AFD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70/M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09FB4E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Caucasian/American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FACE6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Weight loss, hematemesis, abdominal pain,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CC409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—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D5F90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CT (intussusception)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BE7EA6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Jej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0D4D46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5A2BEC" w14:textId="659CAD2C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1/2.5 cm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53BB7C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4C75D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78C429D6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048F69C" w14:textId="229DF7BF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Lim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29A806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70/M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B1FB07E" w14:textId="4BBFB449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Asian/South Korea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9C2A21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Melena, dizziness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AD16821" w14:textId="27FA3728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5.2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E94AC08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89873E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Prox-jej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BA3BD0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SM; yellow-white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polyploids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with bleeding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96F03C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Mu/small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08B06F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(TT)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096EB0D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10131733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1E30D81" w14:textId="23DC2DDC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Huang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</w:t>
            </w:r>
            <w:r w:rsidRPr="0056471F">
              <w:rPr>
                <w:rFonts w:ascii="Book Antiqua" w:hAnsi="Book Antiqua" w:cstheme="minorHAnsi"/>
                <w:color w:val="auto"/>
                <w:sz w:val="18"/>
                <w:szCs w:val="18"/>
                <w:vertAlign w:val="superscript"/>
              </w:rPr>
              <w:t>5]</w:t>
            </w:r>
            <w:r w:rsidRPr="0056471F">
              <w:rPr>
                <w:rFonts w:ascii="Book Antiqua" w:hAnsi="Book Antiqua" w:cstheme="minorHAnsi"/>
                <w:color w:val="auto"/>
                <w:sz w:val="18"/>
                <w:szCs w:val="18"/>
              </w:rPr>
              <w:t>, 2017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E89D5CB" w14:textId="59406568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58/M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8DBB4F9" w14:textId="190A0166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Asian/Taiwanese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FBA8156" w14:textId="6B31633F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Melena/dyspnea/dizziness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10081A8" w14:textId="4522D252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3.5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358579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CLS</w:t>
            </w:r>
          </w:p>
          <w:p w14:paraId="2B7AD376" w14:textId="7CB019FA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CT, SBE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20F3002" w14:textId="12B4AB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3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rd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Duo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BB183E9" w14:textId="68C1D7ED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Soft, yellow-pink, lobulated mass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41E4A8D" w14:textId="1BC1DAA0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1/15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>× 15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91ED2F2" w14:textId="57D4E7AC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(Lap)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E8F71F1" w14:textId="71B4B65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67E00400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FE2409E" w14:textId="44A6381B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Ng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[6]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5D5DFA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33/M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8F256A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Asian/Singapore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3F3DD2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Episodic melena, dyspnea, lethargy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D76E9E5" w14:textId="63EB76FE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3.9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5F7C4C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CLS</w:t>
            </w:r>
          </w:p>
          <w:p w14:paraId="4D4567F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CT, SBE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AB2BF8D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Prox-jej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66B8D58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LP/SM; ‘strawberry’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polyploids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71A2C07" w14:textId="2DED825E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1/2.2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 xml:space="preserve">×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2.0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217F83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(Lap, TT)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C9915A5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Cavernous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27FEC702" w14:textId="77777777" w:rsidTr="00410F79">
        <w:trPr>
          <w:trHeight w:val="761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4928F82" w14:textId="417876E4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Tseng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[7]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59830C4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88/F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A938E1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Asian/ China Taiwan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9BE0B3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Episodic melena, fatigue, shortness of breath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AC17CE0" w14:textId="5B40DAFE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8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BE057D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CLS</w:t>
            </w:r>
          </w:p>
          <w:p w14:paraId="3895E0D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CE, SBE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8DF71DE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Dis-Duo,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Prox-jej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F2042B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Lobular circumferential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3AC43FD" w14:textId="463F7571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1/2.8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 xml:space="preserve">×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2.4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cm+Mu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/satellite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2B9352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(Lap)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637DBF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Cavernous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33A0AE74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41B8F31" w14:textId="32A8D7FA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Limaiem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[8]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511E45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22/F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303243D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Caucasian/Tunis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A923D0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intermittent colicky abdominal pain, diarrhea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73B5184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Anemia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9B2FBF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CT/US (intussusception)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279D3E1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6C236C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SM; pedunculated polyp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3BC5A8B" w14:textId="0B89434D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1/2 cm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BEA4FD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(Lap)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706315E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</w:p>
        </w:tc>
      </w:tr>
      <w:tr w:rsidR="00410F79" w:rsidRPr="00C72402" w14:paraId="38D6C575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CA8CD35" w14:textId="0C1A346C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Bucciero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[9]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2D52ED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28/M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771C31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Caucasian/Italy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25742C5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8A9567B" w14:textId="621E319D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4.0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367A17E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CT (inhomogeneous mass)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9AB65C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3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rd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Duo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F6D02D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Circumferential ulcerated with bleeding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41414F4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Mu/small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174BCDD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67E5D8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64E703AB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5CFFEEA" w14:textId="6C18589B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Antonino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lastRenderedPageBreak/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[10]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731FE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lastRenderedPageBreak/>
              <w:t>24/F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69C23B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lastRenderedPageBreak/>
              <w:t>n/Italy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F13A0F6" w14:textId="49715F66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lastRenderedPageBreak/>
              <w:t>Melena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F12EA03" w14:textId="3B62511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lastRenderedPageBreak/>
              <w:t>Hgb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6.8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3A85D9D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lastRenderedPageBreak/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MRI</w:t>
            </w:r>
          </w:p>
          <w:p w14:paraId="1D1C38C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EBB4E76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lastRenderedPageBreak/>
              <w:t>2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nd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Duo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2BDDDB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Ulcerated polypoid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8F0391B" w14:textId="2BE78CE2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1/5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2CBA96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A2EEA8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Hemo-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lastRenderedPageBreak/>
              <w:t>Lpgm</w:t>
            </w:r>
            <w:proofErr w:type="spellEnd"/>
          </w:p>
        </w:tc>
      </w:tr>
      <w:tr w:rsidR="00410F79" w:rsidRPr="00C72402" w14:paraId="27E77FE3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2F18541" w14:textId="1716141F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lastRenderedPageBreak/>
              <w:t xml:space="preserve">Kida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[11]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691E0E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81/F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56D28D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Asian/ Japan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7C5ECF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F21C162" w14:textId="45CDBF43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  <w:lang w:val="it-IT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  <w:lang w:val="it-IT"/>
              </w:rPr>
              <w:t>Anemia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  <w:lang w:val="it-IT"/>
              </w:rPr>
              <w:t>:</w:t>
            </w:r>
            <w:r w:rsidRPr="0056471F">
              <w:rPr>
                <w:rFonts w:ascii="Book Antiqua" w:hAnsi="Book Antiqua" w:cstheme="minorHAnsi"/>
                <w:sz w:val="18"/>
                <w:szCs w:val="18"/>
                <w:lang w:val="it-IT"/>
              </w:rPr>
              <w:t>Hgb 5.0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  <w:lang w:val="it-IT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  <w:lang w:val="it-IT"/>
              </w:rPr>
              <w:t>g/dl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D04C921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CLS, CT</w:t>
            </w:r>
          </w:p>
          <w:p w14:paraId="3BA4F2F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20AEBC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Prox-jej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804855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SM/LP; white-yellowish pedunculated polyp</w:t>
            </w:r>
          </w:p>
          <w:p w14:paraId="207C3618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834083D" w14:textId="1C9671EC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1/2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>× 1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F2CFDF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Polypectomy+hemoclipping+APC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(DBE)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C18364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7A9D85EF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6A88524" w14:textId="06556241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Fang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[12]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A088F9E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57/F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57A7C8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Asian/ China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70963D4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E47626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Anemia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395FD1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</w:t>
            </w:r>
          </w:p>
          <w:p w14:paraId="0C1AB9F1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85C059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Prox-jej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D4ECCFD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31AF806" w14:textId="1293F921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1/5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 xml:space="preserve">×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4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CA9F098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E7FDF1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Hemo-Lpgm</w:t>
            </w:r>
            <w:proofErr w:type="spellEnd"/>
          </w:p>
        </w:tc>
      </w:tr>
      <w:tr w:rsidR="00410F79" w:rsidRPr="00C72402" w14:paraId="2754989D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CA856F2" w14:textId="4A1901A2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Mavrogenis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[13]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11C6366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26/F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91DFFAC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Caucasian/France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EE6252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E2B2CF1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Anemia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967FE1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CLS, CT</w:t>
            </w:r>
          </w:p>
          <w:p w14:paraId="458C228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C14A0C1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Prox-jej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E67E98D" w14:textId="012F5A5D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Whitish carpet-like </w:t>
            </w:r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 xml:space="preserve">villi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and superficial red spots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3778D1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1/ circumference 2/3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C6D183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(Lap)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046631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Hemo-Lpgm</w:t>
            </w:r>
            <w:proofErr w:type="spellEnd"/>
          </w:p>
        </w:tc>
      </w:tr>
      <w:tr w:rsidR="00410F79" w:rsidRPr="00C72402" w14:paraId="7B50AA37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B84A9F9" w14:textId="678B8CA3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Mavrogenis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[13]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B79A40E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59/F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4976475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Caucasian/France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EF5BF4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4B7304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Anemia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2C2E8F5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CLS</w:t>
            </w:r>
          </w:p>
          <w:p w14:paraId="4A6FD37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F0FB174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Prox-jej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8177E5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Polypoid covered whitish and red spots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856A939" w14:textId="5183AEAE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1/3.5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>× 7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FA6AC7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83383B6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Hemo-Lpgm</w:t>
            </w:r>
            <w:proofErr w:type="spellEnd"/>
          </w:p>
        </w:tc>
      </w:tr>
      <w:tr w:rsidR="00410F79" w:rsidRPr="00C72402" w14:paraId="205B0276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4F1F3EA" w14:textId="506CEA16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Morris-Stiff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[14]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1273AFD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34/M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90ED3B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Caucasian/American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8DD5BE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Dyspnea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F1BF594" w14:textId="10AA604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6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EA8F2E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CT, CE, ES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27A597D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Prox-jej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AC7C948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SM; lobular circumferential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D81A3D3" w14:textId="3AFE9010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1/5.3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>× 4 cm × 1.5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176B93C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(TT)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2ACF5B5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070EEADD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14FC5DD" w14:textId="5BA677B6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color w:val="FF0000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Huang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[15]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C66628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57/M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EDF04E6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Caucasian/American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CCBD15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Melena, shortness of breath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22990CE" w14:textId="733C4A00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7.6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FA4DEC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CLS</w:t>
            </w:r>
          </w:p>
          <w:p w14:paraId="4303CED1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Pos:CE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, DBE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421F3D5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Mid-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593E5EE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Firm mass with central ulceration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5E8B41A" w14:textId="4DED5846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1/3.5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>× 2.2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B521EB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(Lap)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8712114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Carvernous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57CA413C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E904A4B" w14:textId="1ABD09E4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Hsu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[16]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07F010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75/M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35744F6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Asian/ China Taiwan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5FD358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DFC7E8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Anemia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A8EB0C5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CLS, BR, CT</w:t>
            </w:r>
          </w:p>
          <w:p w14:paraId="4F206A74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99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m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TC-RBC-S, DBE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9A0CBC5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Dis-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8B6001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SM; circumferential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92D21D5" w14:textId="23F3BD8F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1/6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 xml:space="preserve">×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4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377AEC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(Lap)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17A318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6A7BCC22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3C28249" w14:textId="53D867E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color w:val="FF0000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Griffa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[17]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80CEF14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54/M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33CB3D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Caucasian/Italy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ACB6C2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Episode of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melaena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90137D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Anemia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EC6F504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CLS, US</w:t>
            </w:r>
          </w:p>
          <w:p w14:paraId="21B254C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16A095D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Mid-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BF616C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SM; white-yellowish polypoid </w:t>
            </w:r>
          </w:p>
          <w:p w14:paraId="5AD533B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02D3EA8" w14:textId="780C2C84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eastAsia="宋体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1/1.5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>× 2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2C98AB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(Lap)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8DABC7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5EA4AFA6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0638F2B" w14:textId="311BABE0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lastRenderedPageBreak/>
              <w:t xml:space="preserve">Honda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[18]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678358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31/F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CAAF5E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Asian/ Japan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5A97C89" w14:textId="0F5EA325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21B5BC7" w14:textId="6AEFCEE8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5.3</w:t>
            </w:r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E9CAA2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CLS</w:t>
            </w:r>
          </w:p>
          <w:p w14:paraId="2B37566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BR, CT, ES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4F9AF64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Prox-jej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9CA553C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Lobulated, yellowish-white surface with red and white specks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234CAB1" w14:textId="51A936D0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1/3.5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 xml:space="preserve">× 3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E50D7B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708B8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09C38769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8E1CE37" w14:textId="617120D8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Ishikawa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[19]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1999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9B0F47C" w14:textId="09CBF493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64/M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4A03773" w14:textId="6EF750FF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Asian/Japan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17C2106" w14:textId="51DC73E6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20BD2C0" w14:textId="7D6CF3F3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Anemia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AA0D4FC" w14:textId="6F68C063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Pos:BR,DBE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7179B18" w14:textId="15E72805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Upper-Ile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FA5AF7F" w14:textId="779A1BDB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24A9BCA" w14:textId="749D9D0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1/5.5 cm </w:t>
            </w:r>
            <w:r w:rsidRPr="0056471F">
              <w:rPr>
                <w:rFonts w:ascii="Book Antiqua" w:eastAsia="宋体" w:hAnsi="Book Antiqua" w:cs="Times New Roman"/>
                <w:sz w:val="18"/>
                <w:szCs w:val="18"/>
              </w:rPr>
              <w:t>× 3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3476994" w14:textId="0CE187E8" w:rsidR="00410F79" w:rsidRPr="0056471F" w:rsidRDefault="00FB2C3F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5AA1A66" w14:textId="197EF611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Cavernous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54D5435F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345608B" w14:textId="4CD4F603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Barquist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[20]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1997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7957C47" w14:textId="35ECFA2B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33/F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CCD8A16" w14:textId="1A514490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Caucasian/Panama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4371CC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Chronic gastrointestinal blood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156B26A" w14:textId="432778DE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5.5</w:t>
            </w:r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24AA89B" w14:textId="414BB2AF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Neg:EGD</w:t>
            </w:r>
            <w:proofErr w:type="spellEnd"/>
          </w:p>
          <w:p w14:paraId="16075CFC" w14:textId="3B5A25CF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Pos:ES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386E62C" w14:textId="066BA0B8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Mid-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938E96B" w14:textId="48AF2B7B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75F99FD" w14:textId="62CE6ED4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1/3.3 cm </w:t>
            </w:r>
            <w:r w:rsidRPr="0056471F">
              <w:rPr>
                <w:rFonts w:ascii="Book Antiqua" w:eastAsia="宋体" w:hAnsi="Book Antiqua" w:cs="Times New Roman"/>
                <w:sz w:val="18"/>
                <w:szCs w:val="18"/>
              </w:rPr>
              <w:t xml:space="preserve">× 2.5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cm </w:t>
            </w:r>
            <w:r w:rsidRPr="0056471F">
              <w:rPr>
                <w:rFonts w:ascii="Book Antiqua" w:eastAsia="宋体" w:hAnsi="Book Antiqua" w:cs="Times New Roman"/>
                <w:sz w:val="18"/>
                <w:szCs w:val="18"/>
              </w:rPr>
              <w:t>× 1.0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9A3833C" w14:textId="409ED64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(Lap)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0EE6640" w14:textId="28A3150C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CavernousLpgm</w:t>
            </w:r>
            <w:proofErr w:type="spellEnd"/>
          </w:p>
        </w:tc>
      </w:tr>
      <w:tr w:rsidR="00410F79" w:rsidRPr="00C72402" w14:paraId="31110C35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EE2F093" w14:textId="396419CD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Hanagiri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[21]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1992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333FFC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53/M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CE8875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Asian/ Japan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F9C7C08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Bowel obstruction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14F0292" w14:textId="5C54AF38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11</w:t>
            </w:r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F224F56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24A8E35" w14:textId="196C28A9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13E3363" w14:textId="36441AD5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SM, smooth and yellowish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A463647" w14:textId="36BB99BF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1/2.5 cm </w:t>
            </w:r>
            <w:r w:rsidRPr="0056471F">
              <w:rPr>
                <w:rFonts w:ascii="Book Antiqua" w:eastAsia="宋体" w:hAnsi="Book Antiqua" w:cs="Times New Roman"/>
                <w:sz w:val="18"/>
                <w:szCs w:val="18"/>
              </w:rPr>
              <w:t>× 2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29D2F6A" w14:textId="440FB0E0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(Lap)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330C561" w14:textId="49051DD1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CavernousLpgm</w:t>
            </w:r>
            <w:proofErr w:type="spellEnd"/>
          </w:p>
        </w:tc>
      </w:tr>
      <w:tr w:rsidR="00410F79" w:rsidRPr="00C72402" w14:paraId="1DAD3B64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84A6EE3" w14:textId="4CA2B080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Colizza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[22]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1981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A8CB30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58/F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2BD3F6E" w14:textId="692CDE1B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Caucasian/Italy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1372CA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CB93719" w14:textId="37D2D7A1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7.5</w:t>
            </w:r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8837C8C" w14:textId="37C71D5A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Neg:BR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74DCA38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SMH,</w:t>
            </w:r>
          </w:p>
          <w:p w14:paraId="5E53AB7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Prox-jej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AE70938" w14:textId="1CEDDEA6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SM/LP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C597A45" w14:textId="357EA28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="Times New Roman"/>
                <w:sz w:val="18"/>
                <w:szCs w:val="18"/>
              </w:rPr>
            </w:pPr>
            <w:r w:rsidRPr="0056471F">
              <w:rPr>
                <w:rFonts w:ascii="Book Antiqua" w:hAnsi="Book Antiqua" w:cs="Times New Roman"/>
                <w:sz w:val="18"/>
                <w:szCs w:val="18"/>
              </w:rPr>
              <w:t xml:space="preserve">2/4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cm </w:t>
            </w:r>
            <w:r w:rsidRPr="0056471F">
              <w:rPr>
                <w:rFonts w:ascii="Book Antiqua" w:eastAsia="宋体" w:hAnsi="Book Antiqua" w:cs="Times New Roman"/>
                <w:sz w:val="18"/>
                <w:szCs w:val="18"/>
              </w:rPr>
              <w:t>× 5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FB4632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(Lap)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64C06C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Cystic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3E6AE200" w14:textId="77777777" w:rsidTr="00410F79"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B7C613" w14:textId="46C3C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Ralston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[23]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1961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36B771" w14:textId="18F62386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58/M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286383" w14:textId="1DB37D1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Caucasian/Australian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7E5CEE" w14:textId="18DC7BC0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Gastrointestinal bleeding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BFBCC0" w14:textId="2EA6FEA0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6.6</w:t>
            </w:r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B8E4A0" w14:textId="6C14402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Neg:BR,EGD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27948E" w14:textId="3D247051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Prox-jej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7B01E5" w14:textId="4A7A329B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04A733" w14:textId="13457411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="Times New Roman"/>
                <w:sz w:val="18"/>
                <w:szCs w:val="18"/>
              </w:rPr>
              <w:t xml:space="preserve">1/1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cm </w:t>
            </w:r>
            <w:r w:rsidRPr="0056471F">
              <w:rPr>
                <w:rFonts w:ascii="Book Antiqua" w:eastAsia="宋体" w:hAnsi="Book Antiqua" w:cs="Times New Roman"/>
                <w:sz w:val="18"/>
                <w:szCs w:val="18"/>
              </w:rPr>
              <w:t xml:space="preserve">× </w:t>
            </w:r>
            <w:r w:rsidRPr="0056471F">
              <w:rPr>
                <w:rFonts w:ascii="Book Antiqua" w:hAnsi="Book Antiqua" w:cs="Times New Roman"/>
                <w:sz w:val="18"/>
                <w:szCs w:val="18"/>
              </w:rPr>
              <w:t>0.5 c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8F36DB" w14:textId="11BA7D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38358B" w14:textId="631BE79C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Hemo-Lpgm</w:t>
            </w:r>
            <w:proofErr w:type="spellEnd"/>
          </w:p>
        </w:tc>
      </w:tr>
    </w:tbl>
    <w:p w14:paraId="43FC9B78" w14:textId="37CEB69E" w:rsidR="00AA1F32" w:rsidRPr="0056471F" w:rsidRDefault="00410F79" w:rsidP="00D37079">
      <w:pPr>
        <w:spacing w:line="360" w:lineRule="auto"/>
        <w:rPr>
          <w:rFonts w:ascii="Book Antiqua" w:hAnsi="Book Antiqua"/>
          <w:sz w:val="18"/>
          <w:szCs w:val="18"/>
        </w:rPr>
      </w:pPr>
      <w:r w:rsidRPr="0056471F">
        <w:rPr>
          <w:rFonts w:ascii="Book Antiqua" w:hAnsi="Book Antiqua"/>
          <w:sz w:val="18"/>
          <w:szCs w:val="18"/>
        </w:rPr>
        <w:t xml:space="preserve">99mTC-RBC-S: </w:t>
      </w:r>
      <w:r w:rsidR="00AA1F32" w:rsidRPr="0056471F">
        <w:rPr>
          <w:rFonts w:ascii="Book Antiqua" w:hAnsi="Book Antiqua"/>
          <w:sz w:val="18"/>
          <w:szCs w:val="18"/>
        </w:rPr>
        <w:t xml:space="preserve">99m Technetium labeled red blood cells scintigraphy; </w:t>
      </w:r>
      <w:r w:rsidRPr="0056471F">
        <w:rPr>
          <w:rFonts w:ascii="Book Antiqua" w:hAnsi="Book Antiqua"/>
          <w:sz w:val="18"/>
          <w:szCs w:val="18"/>
        </w:rPr>
        <w:t xml:space="preserve">APC: </w:t>
      </w:r>
      <w:r w:rsidR="00FB2C3F" w:rsidRPr="0056471F">
        <w:rPr>
          <w:rFonts w:ascii="Book Antiqua" w:hAnsi="Book Antiqua"/>
          <w:sz w:val="18"/>
          <w:szCs w:val="18"/>
        </w:rPr>
        <w:t xml:space="preserve">argon </w:t>
      </w:r>
      <w:r w:rsidR="00AA1F32" w:rsidRPr="0056471F">
        <w:rPr>
          <w:rFonts w:ascii="Book Antiqua" w:hAnsi="Book Antiqua"/>
          <w:sz w:val="18"/>
          <w:szCs w:val="18"/>
        </w:rPr>
        <w:t xml:space="preserve">plasma coagulation; </w:t>
      </w:r>
      <w:r w:rsidRPr="0056471F">
        <w:rPr>
          <w:rFonts w:ascii="Book Antiqua" w:hAnsi="Book Antiqua"/>
          <w:sz w:val="18"/>
          <w:szCs w:val="18"/>
        </w:rPr>
        <w:t xml:space="preserve">BR: </w:t>
      </w:r>
      <w:r w:rsidR="00FB2C3F" w:rsidRPr="0056471F">
        <w:rPr>
          <w:rFonts w:ascii="Book Antiqua" w:hAnsi="Book Antiqua"/>
          <w:sz w:val="18"/>
          <w:szCs w:val="18"/>
        </w:rPr>
        <w:t xml:space="preserve">barium </w:t>
      </w:r>
      <w:r w:rsidR="00AA1F32" w:rsidRPr="0056471F">
        <w:rPr>
          <w:rFonts w:ascii="Book Antiqua" w:hAnsi="Book Antiqua"/>
          <w:sz w:val="18"/>
          <w:szCs w:val="18"/>
        </w:rPr>
        <w:t xml:space="preserve">radiography; </w:t>
      </w:r>
      <w:r w:rsidRPr="0056471F">
        <w:rPr>
          <w:rFonts w:ascii="Book Antiqua" w:hAnsi="Book Antiqua"/>
          <w:sz w:val="18"/>
          <w:szCs w:val="18"/>
        </w:rPr>
        <w:t xml:space="preserve">CE: </w:t>
      </w:r>
      <w:r w:rsidR="00AA1F32" w:rsidRPr="0056471F">
        <w:rPr>
          <w:rFonts w:ascii="Book Antiqua" w:hAnsi="Book Antiqua"/>
          <w:caps/>
          <w:sz w:val="18"/>
          <w:szCs w:val="18"/>
        </w:rPr>
        <w:t>c</w:t>
      </w:r>
      <w:r w:rsidR="00AA1F32" w:rsidRPr="0056471F">
        <w:rPr>
          <w:rFonts w:ascii="Book Antiqua" w:hAnsi="Book Antiqua"/>
          <w:sz w:val="18"/>
          <w:szCs w:val="18"/>
        </w:rPr>
        <w:t xml:space="preserve">apsule endoscopy; </w:t>
      </w:r>
      <w:r w:rsidRPr="0056471F">
        <w:rPr>
          <w:rFonts w:ascii="Book Antiqua" w:hAnsi="Book Antiqua"/>
          <w:sz w:val="18"/>
          <w:szCs w:val="18"/>
        </w:rPr>
        <w:t xml:space="preserve">CLS: </w:t>
      </w:r>
      <w:r w:rsidR="00FB2C3F" w:rsidRPr="0056471F">
        <w:rPr>
          <w:rFonts w:ascii="Book Antiqua" w:hAnsi="Book Antiqua"/>
          <w:sz w:val="18"/>
          <w:szCs w:val="18"/>
        </w:rPr>
        <w:t>colonoscopy</w:t>
      </w:r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r w:rsidRPr="0056471F">
        <w:rPr>
          <w:rFonts w:ascii="Book Antiqua" w:hAnsi="Book Antiqua"/>
          <w:sz w:val="18"/>
          <w:szCs w:val="18"/>
        </w:rPr>
        <w:t xml:space="preserve">CT: </w:t>
      </w:r>
      <w:r w:rsidR="00AA1F32" w:rsidRPr="0056471F">
        <w:rPr>
          <w:rFonts w:ascii="Book Antiqua" w:hAnsi="Book Antiqua"/>
          <w:caps/>
          <w:sz w:val="18"/>
          <w:szCs w:val="18"/>
        </w:rPr>
        <w:t>c</w:t>
      </w:r>
      <w:r w:rsidR="00AA1F32" w:rsidRPr="0056471F">
        <w:rPr>
          <w:rFonts w:ascii="Book Antiqua" w:hAnsi="Book Antiqua"/>
          <w:sz w:val="18"/>
          <w:szCs w:val="18"/>
        </w:rPr>
        <w:t xml:space="preserve">omputed tomography; </w:t>
      </w:r>
      <w:r w:rsidRPr="0056471F">
        <w:rPr>
          <w:rFonts w:ascii="Book Antiqua" w:hAnsi="Book Antiqua"/>
          <w:sz w:val="18"/>
          <w:szCs w:val="18"/>
        </w:rPr>
        <w:t xml:space="preserve">CTE: </w:t>
      </w:r>
      <w:r w:rsidR="00AA1F32" w:rsidRPr="0056471F">
        <w:rPr>
          <w:rFonts w:ascii="Book Antiqua" w:hAnsi="Book Antiqua"/>
          <w:caps/>
          <w:sz w:val="18"/>
          <w:szCs w:val="18"/>
        </w:rPr>
        <w:t>c</w:t>
      </w:r>
      <w:r w:rsidR="00AA1F32" w:rsidRPr="0056471F">
        <w:rPr>
          <w:rFonts w:ascii="Book Antiqua" w:hAnsi="Book Antiqua"/>
          <w:sz w:val="18"/>
          <w:szCs w:val="18"/>
        </w:rPr>
        <w:t xml:space="preserve">omputed tomography </w:t>
      </w:r>
      <w:proofErr w:type="spellStart"/>
      <w:r w:rsidR="00AA1F32" w:rsidRPr="0056471F">
        <w:rPr>
          <w:rFonts w:ascii="Book Antiqua" w:hAnsi="Book Antiqua"/>
          <w:sz w:val="18"/>
          <w:szCs w:val="18"/>
        </w:rPr>
        <w:t>enterography</w:t>
      </w:r>
      <w:proofErr w:type="spellEnd"/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r w:rsidRPr="0056471F">
        <w:rPr>
          <w:rFonts w:ascii="Book Antiqua" w:hAnsi="Book Antiqua"/>
          <w:sz w:val="18"/>
          <w:szCs w:val="18"/>
        </w:rPr>
        <w:t xml:space="preserve">DBE: </w:t>
      </w:r>
      <w:r w:rsidR="00AA1F32" w:rsidRPr="0056471F">
        <w:rPr>
          <w:rFonts w:ascii="Book Antiqua" w:hAnsi="Book Antiqua"/>
          <w:caps/>
          <w:sz w:val="18"/>
          <w:szCs w:val="18"/>
        </w:rPr>
        <w:t>d</w:t>
      </w:r>
      <w:r w:rsidR="00AA1F32" w:rsidRPr="0056471F">
        <w:rPr>
          <w:rFonts w:ascii="Book Antiqua" w:hAnsi="Book Antiqua"/>
          <w:sz w:val="18"/>
          <w:szCs w:val="18"/>
        </w:rPr>
        <w:t xml:space="preserve">ouble-balloon </w:t>
      </w:r>
      <w:proofErr w:type="spellStart"/>
      <w:r w:rsidR="00AA1F32" w:rsidRPr="0056471F">
        <w:rPr>
          <w:rFonts w:ascii="Book Antiqua" w:hAnsi="Book Antiqua"/>
          <w:sz w:val="18"/>
          <w:szCs w:val="18"/>
        </w:rPr>
        <w:t>enteroscopy</w:t>
      </w:r>
      <w:proofErr w:type="spellEnd"/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r w:rsidRPr="0056471F">
        <w:rPr>
          <w:rFonts w:ascii="Book Antiqua" w:hAnsi="Book Antiqua"/>
          <w:sz w:val="18"/>
          <w:szCs w:val="18"/>
        </w:rPr>
        <w:t>Dis-</w:t>
      </w:r>
      <w:proofErr w:type="spellStart"/>
      <w:r w:rsidRPr="0056471F">
        <w:rPr>
          <w:rFonts w:ascii="Book Antiqua" w:hAnsi="Book Antiqua"/>
          <w:sz w:val="18"/>
          <w:szCs w:val="18"/>
        </w:rPr>
        <w:t>jej</w:t>
      </w:r>
      <w:proofErr w:type="spellEnd"/>
      <w:r w:rsidRPr="0056471F">
        <w:rPr>
          <w:rFonts w:ascii="Book Antiqua" w:hAnsi="Book Antiqua"/>
          <w:sz w:val="18"/>
          <w:szCs w:val="18"/>
        </w:rPr>
        <w:t xml:space="preserve">: </w:t>
      </w:r>
      <w:r w:rsidR="00FB2C3F" w:rsidRPr="0056471F">
        <w:rPr>
          <w:rFonts w:ascii="Book Antiqua" w:hAnsi="Book Antiqua"/>
          <w:sz w:val="18"/>
          <w:szCs w:val="18"/>
        </w:rPr>
        <w:t xml:space="preserve">distal </w:t>
      </w:r>
      <w:r w:rsidR="00AA1F32" w:rsidRPr="0056471F">
        <w:rPr>
          <w:rFonts w:ascii="Book Antiqua" w:hAnsi="Book Antiqua"/>
          <w:sz w:val="18"/>
          <w:szCs w:val="18"/>
        </w:rPr>
        <w:t xml:space="preserve">jejunum; </w:t>
      </w:r>
      <w:r w:rsidRPr="0056471F">
        <w:rPr>
          <w:rFonts w:ascii="Book Antiqua" w:hAnsi="Book Antiqua"/>
          <w:sz w:val="18"/>
          <w:szCs w:val="18"/>
        </w:rPr>
        <w:t xml:space="preserve">Duo: </w:t>
      </w:r>
      <w:r w:rsidR="00FB2C3F" w:rsidRPr="0056471F">
        <w:rPr>
          <w:rFonts w:ascii="Book Antiqua" w:hAnsi="Book Antiqua"/>
          <w:sz w:val="18"/>
          <w:szCs w:val="18"/>
        </w:rPr>
        <w:t>duodenal</w:t>
      </w:r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r w:rsidRPr="0056471F">
        <w:rPr>
          <w:rFonts w:ascii="Book Antiqua" w:hAnsi="Book Antiqua"/>
          <w:sz w:val="18"/>
          <w:szCs w:val="18"/>
        </w:rPr>
        <w:t xml:space="preserve">EGD: </w:t>
      </w:r>
      <w:r w:rsidR="00AA1F32" w:rsidRPr="0056471F">
        <w:rPr>
          <w:rFonts w:ascii="Book Antiqua" w:hAnsi="Book Antiqua"/>
          <w:caps/>
          <w:sz w:val="18"/>
          <w:szCs w:val="18"/>
        </w:rPr>
        <w:t>e</w:t>
      </w:r>
      <w:r w:rsidR="00AA1F32" w:rsidRPr="0056471F">
        <w:rPr>
          <w:rFonts w:ascii="Book Antiqua" w:hAnsi="Book Antiqua"/>
          <w:sz w:val="18"/>
          <w:szCs w:val="18"/>
        </w:rPr>
        <w:t>sophagogastroduodenoscopy;</w:t>
      </w:r>
      <w:r w:rsidR="00AC7331" w:rsidRPr="0056471F">
        <w:rPr>
          <w:rFonts w:ascii="Book Antiqua" w:hAnsi="Book Antiqua"/>
          <w:sz w:val="18"/>
          <w:szCs w:val="18"/>
        </w:rPr>
        <w:t xml:space="preserve"> </w:t>
      </w:r>
      <w:r w:rsidRPr="0056471F">
        <w:rPr>
          <w:rFonts w:ascii="Book Antiqua" w:hAnsi="Book Antiqua"/>
          <w:sz w:val="18"/>
          <w:szCs w:val="18"/>
        </w:rPr>
        <w:t xml:space="preserve">ES: </w:t>
      </w:r>
      <w:proofErr w:type="spellStart"/>
      <w:r w:rsidR="00AA1F32" w:rsidRPr="0056471F">
        <w:rPr>
          <w:rFonts w:ascii="Book Antiqua" w:hAnsi="Book Antiqua"/>
          <w:caps/>
          <w:sz w:val="18"/>
          <w:szCs w:val="18"/>
        </w:rPr>
        <w:t>e</w:t>
      </w:r>
      <w:r w:rsidR="00AA1F32" w:rsidRPr="0056471F">
        <w:rPr>
          <w:rFonts w:ascii="Book Antiqua" w:hAnsi="Book Antiqua"/>
          <w:sz w:val="18"/>
          <w:szCs w:val="18"/>
        </w:rPr>
        <w:t>nteroscopy</w:t>
      </w:r>
      <w:proofErr w:type="spellEnd"/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proofErr w:type="spellStart"/>
      <w:r w:rsidRPr="0056471F">
        <w:rPr>
          <w:rFonts w:ascii="Book Antiqua" w:hAnsi="Book Antiqua"/>
          <w:sz w:val="18"/>
          <w:szCs w:val="18"/>
        </w:rPr>
        <w:t>Hemo-Lpgm</w:t>
      </w:r>
      <w:proofErr w:type="spellEnd"/>
      <w:r w:rsidRPr="0056471F">
        <w:rPr>
          <w:rFonts w:ascii="Book Antiqua" w:hAnsi="Book Antiqua"/>
          <w:sz w:val="18"/>
          <w:szCs w:val="18"/>
        </w:rPr>
        <w:t xml:space="preserve">: </w:t>
      </w:r>
      <w:proofErr w:type="spellStart"/>
      <w:r w:rsidR="00FB2C3F" w:rsidRPr="0056471F">
        <w:rPr>
          <w:rFonts w:ascii="Book Antiqua" w:hAnsi="Book Antiqua"/>
          <w:sz w:val="18"/>
          <w:szCs w:val="18"/>
        </w:rPr>
        <w:t>hemolymphangiomas</w:t>
      </w:r>
      <w:proofErr w:type="spellEnd"/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proofErr w:type="spellStart"/>
      <w:r w:rsidRPr="0056471F">
        <w:rPr>
          <w:rFonts w:ascii="Book Antiqua" w:hAnsi="Book Antiqua"/>
          <w:sz w:val="18"/>
          <w:szCs w:val="18"/>
        </w:rPr>
        <w:t>Hgb</w:t>
      </w:r>
      <w:proofErr w:type="spellEnd"/>
      <w:r w:rsidRPr="0056471F">
        <w:rPr>
          <w:rFonts w:ascii="Book Antiqua" w:hAnsi="Book Antiqua"/>
          <w:sz w:val="18"/>
          <w:szCs w:val="18"/>
        </w:rPr>
        <w:t xml:space="preserve">: </w:t>
      </w:r>
      <w:r w:rsidR="00FB2C3F" w:rsidRPr="0056471F">
        <w:rPr>
          <w:rFonts w:ascii="Book Antiqua" w:hAnsi="Book Antiqua"/>
          <w:sz w:val="18"/>
          <w:szCs w:val="18"/>
        </w:rPr>
        <w:t>hemoglobin</w:t>
      </w:r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r w:rsidRPr="0056471F">
        <w:rPr>
          <w:rFonts w:ascii="Book Antiqua" w:hAnsi="Book Antiqua"/>
          <w:sz w:val="18"/>
          <w:szCs w:val="18"/>
        </w:rPr>
        <w:t xml:space="preserve">Ile: </w:t>
      </w:r>
      <w:r w:rsidR="00FB2C3F" w:rsidRPr="0056471F">
        <w:rPr>
          <w:rFonts w:ascii="Book Antiqua" w:hAnsi="Book Antiqua"/>
          <w:sz w:val="18"/>
          <w:szCs w:val="18"/>
        </w:rPr>
        <w:t>ileum</w:t>
      </w:r>
      <w:r w:rsidR="00A216BB" w:rsidRPr="0056471F">
        <w:rPr>
          <w:rFonts w:ascii="Book Antiqua" w:hAnsi="Book Antiqua"/>
          <w:sz w:val="18"/>
          <w:szCs w:val="18"/>
        </w:rPr>
        <w:t>;</w:t>
      </w:r>
      <w:r w:rsidR="00AA1F32" w:rsidRPr="0056471F">
        <w:rPr>
          <w:rFonts w:ascii="Book Antiqua" w:hAnsi="Book Antiqua"/>
          <w:sz w:val="18"/>
          <w:szCs w:val="18"/>
        </w:rPr>
        <w:t xml:space="preserve"> </w:t>
      </w:r>
      <w:r w:rsidRPr="0056471F">
        <w:rPr>
          <w:rFonts w:ascii="Book Antiqua" w:hAnsi="Book Antiqua"/>
          <w:sz w:val="18"/>
          <w:szCs w:val="18"/>
        </w:rPr>
        <w:t xml:space="preserve">LP: </w:t>
      </w:r>
      <w:r w:rsidR="00FB2C3F" w:rsidRPr="0056471F">
        <w:rPr>
          <w:rFonts w:ascii="Book Antiqua" w:hAnsi="Book Antiqua"/>
          <w:sz w:val="18"/>
          <w:szCs w:val="18"/>
        </w:rPr>
        <w:t xml:space="preserve">lamina </w:t>
      </w:r>
      <w:proofErr w:type="spellStart"/>
      <w:r w:rsidR="00AA1F32" w:rsidRPr="0056471F">
        <w:rPr>
          <w:rFonts w:ascii="Book Antiqua" w:hAnsi="Book Antiqua"/>
          <w:sz w:val="18"/>
          <w:szCs w:val="18"/>
        </w:rPr>
        <w:t>propria</w:t>
      </w:r>
      <w:proofErr w:type="spellEnd"/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r w:rsidRPr="0056471F">
        <w:rPr>
          <w:rFonts w:ascii="Book Antiqua" w:hAnsi="Book Antiqua"/>
          <w:sz w:val="18"/>
          <w:szCs w:val="18"/>
        </w:rPr>
        <w:t xml:space="preserve">Lap: </w:t>
      </w:r>
      <w:r w:rsidR="00FB2C3F" w:rsidRPr="0056471F">
        <w:rPr>
          <w:rFonts w:ascii="Book Antiqua" w:hAnsi="Book Antiqua"/>
          <w:sz w:val="18"/>
          <w:szCs w:val="18"/>
        </w:rPr>
        <w:t>laparoscopic</w:t>
      </w:r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proofErr w:type="spellStart"/>
      <w:r w:rsidRPr="0056471F">
        <w:rPr>
          <w:rFonts w:ascii="Book Antiqua" w:hAnsi="Book Antiqua"/>
          <w:sz w:val="18"/>
          <w:szCs w:val="18"/>
        </w:rPr>
        <w:t>Lpgm</w:t>
      </w:r>
      <w:proofErr w:type="spellEnd"/>
      <w:r w:rsidRPr="0056471F">
        <w:rPr>
          <w:rFonts w:ascii="Book Antiqua" w:hAnsi="Book Antiqua"/>
          <w:sz w:val="18"/>
          <w:szCs w:val="18"/>
        </w:rPr>
        <w:t xml:space="preserve">: </w:t>
      </w:r>
      <w:proofErr w:type="spellStart"/>
      <w:r w:rsidR="00FB2C3F" w:rsidRPr="0056471F">
        <w:rPr>
          <w:rFonts w:ascii="Book Antiqua" w:hAnsi="Book Antiqua"/>
          <w:sz w:val="18"/>
          <w:szCs w:val="18"/>
        </w:rPr>
        <w:t>lymphangiomas</w:t>
      </w:r>
      <w:proofErr w:type="spellEnd"/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r w:rsidRPr="0056471F">
        <w:rPr>
          <w:rFonts w:ascii="Book Antiqua" w:hAnsi="Book Antiqua"/>
          <w:sz w:val="18"/>
          <w:szCs w:val="18"/>
        </w:rPr>
        <w:t>Mid-</w:t>
      </w:r>
      <w:proofErr w:type="spellStart"/>
      <w:r w:rsidRPr="0056471F">
        <w:rPr>
          <w:rFonts w:ascii="Book Antiqua" w:hAnsi="Book Antiqua"/>
          <w:sz w:val="18"/>
          <w:szCs w:val="18"/>
        </w:rPr>
        <w:t>jej</w:t>
      </w:r>
      <w:proofErr w:type="spellEnd"/>
      <w:r w:rsidRPr="0056471F">
        <w:rPr>
          <w:rFonts w:ascii="Book Antiqua" w:hAnsi="Book Antiqua"/>
          <w:sz w:val="18"/>
          <w:szCs w:val="18"/>
        </w:rPr>
        <w:t xml:space="preserve">: </w:t>
      </w:r>
      <w:r w:rsidR="00FB2C3F" w:rsidRPr="0056471F">
        <w:rPr>
          <w:rFonts w:ascii="Book Antiqua" w:hAnsi="Book Antiqua"/>
          <w:sz w:val="18"/>
          <w:szCs w:val="18"/>
        </w:rPr>
        <w:t xml:space="preserve">middle </w:t>
      </w:r>
      <w:r w:rsidR="00AA1F32" w:rsidRPr="0056471F">
        <w:rPr>
          <w:rFonts w:ascii="Book Antiqua" w:hAnsi="Book Antiqua"/>
          <w:sz w:val="18"/>
          <w:szCs w:val="18"/>
        </w:rPr>
        <w:t xml:space="preserve">jejunum; </w:t>
      </w:r>
      <w:r w:rsidRPr="0056471F">
        <w:rPr>
          <w:rFonts w:ascii="Book Antiqua" w:hAnsi="Book Antiqua"/>
          <w:sz w:val="18"/>
          <w:szCs w:val="18"/>
        </w:rPr>
        <w:t>Mu</w:t>
      </w:r>
      <w:r w:rsidR="00BC789B" w:rsidRPr="0056471F">
        <w:rPr>
          <w:rFonts w:ascii="Book Antiqua" w:hAnsi="Book Antiqua"/>
          <w:sz w:val="18"/>
          <w:szCs w:val="18"/>
        </w:rPr>
        <w:t>:</w:t>
      </w:r>
      <w:r w:rsidRPr="0056471F">
        <w:rPr>
          <w:rFonts w:ascii="Book Antiqua" w:hAnsi="Book Antiqua"/>
          <w:sz w:val="18"/>
          <w:szCs w:val="18"/>
        </w:rPr>
        <w:t xml:space="preserve"> </w:t>
      </w:r>
      <w:r w:rsidR="00FB2C3F" w:rsidRPr="0056471F">
        <w:rPr>
          <w:rFonts w:ascii="Book Antiqua" w:hAnsi="Book Antiqua"/>
          <w:sz w:val="18"/>
          <w:szCs w:val="18"/>
        </w:rPr>
        <w:t>multiple</w:t>
      </w:r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proofErr w:type="spellStart"/>
      <w:r w:rsidR="00BC789B" w:rsidRPr="0056471F">
        <w:rPr>
          <w:rFonts w:ascii="Book Antiqua" w:hAnsi="Book Antiqua"/>
          <w:sz w:val="18"/>
          <w:szCs w:val="18"/>
        </w:rPr>
        <w:t>Neg</w:t>
      </w:r>
      <w:proofErr w:type="spellEnd"/>
      <w:r w:rsidR="00BC789B" w:rsidRPr="0056471F">
        <w:rPr>
          <w:rFonts w:ascii="Book Antiqua" w:hAnsi="Book Antiqua"/>
          <w:sz w:val="18"/>
          <w:szCs w:val="18"/>
        </w:rPr>
        <w:t xml:space="preserve">: </w:t>
      </w:r>
      <w:r w:rsidR="00FB2C3F" w:rsidRPr="0056471F">
        <w:rPr>
          <w:rFonts w:ascii="Book Antiqua" w:hAnsi="Book Antiqua"/>
          <w:sz w:val="18"/>
          <w:szCs w:val="18"/>
        </w:rPr>
        <w:t>negative</w:t>
      </w:r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r w:rsidR="00BC789B" w:rsidRPr="0056471F">
        <w:rPr>
          <w:rFonts w:ascii="Book Antiqua" w:hAnsi="Book Antiqua"/>
          <w:sz w:val="18"/>
          <w:szCs w:val="18"/>
        </w:rPr>
        <w:t xml:space="preserve">PET/CT: </w:t>
      </w:r>
      <w:r w:rsidR="00AA1F32" w:rsidRPr="0056471F">
        <w:rPr>
          <w:rFonts w:ascii="Book Antiqua" w:hAnsi="Book Antiqua"/>
          <w:caps/>
          <w:sz w:val="18"/>
          <w:szCs w:val="18"/>
        </w:rPr>
        <w:t>p</w:t>
      </w:r>
      <w:r w:rsidR="00AA1F32" w:rsidRPr="0056471F">
        <w:rPr>
          <w:rFonts w:ascii="Book Antiqua" w:hAnsi="Book Antiqua"/>
          <w:sz w:val="18"/>
          <w:szCs w:val="18"/>
        </w:rPr>
        <w:t xml:space="preserve">ositron-emission tomography/computed tomography; </w:t>
      </w:r>
      <w:proofErr w:type="spellStart"/>
      <w:r w:rsidR="00BC789B" w:rsidRPr="0056471F">
        <w:rPr>
          <w:rFonts w:ascii="Book Antiqua" w:hAnsi="Book Antiqua"/>
          <w:sz w:val="18"/>
          <w:szCs w:val="18"/>
        </w:rPr>
        <w:t>Pos</w:t>
      </w:r>
      <w:proofErr w:type="spellEnd"/>
      <w:r w:rsidR="00BC789B" w:rsidRPr="0056471F">
        <w:rPr>
          <w:rFonts w:ascii="Book Antiqua" w:hAnsi="Book Antiqua"/>
          <w:sz w:val="18"/>
          <w:szCs w:val="18"/>
        </w:rPr>
        <w:t xml:space="preserve">: </w:t>
      </w:r>
      <w:r w:rsidR="00FB2C3F" w:rsidRPr="0056471F">
        <w:rPr>
          <w:rFonts w:ascii="Book Antiqua" w:hAnsi="Book Antiqua"/>
          <w:sz w:val="18"/>
          <w:szCs w:val="18"/>
        </w:rPr>
        <w:t>positive</w:t>
      </w:r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proofErr w:type="spellStart"/>
      <w:r w:rsidR="00BC789B" w:rsidRPr="0056471F">
        <w:rPr>
          <w:rFonts w:ascii="Book Antiqua" w:hAnsi="Book Antiqua"/>
          <w:sz w:val="18"/>
          <w:szCs w:val="18"/>
        </w:rPr>
        <w:t>Prox-jej</w:t>
      </w:r>
      <w:proofErr w:type="spellEnd"/>
      <w:r w:rsidR="00BC789B" w:rsidRPr="0056471F">
        <w:rPr>
          <w:rFonts w:ascii="Book Antiqua" w:hAnsi="Book Antiqua"/>
          <w:sz w:val="18"/>
          <w:szCs w:val="18"/>
        </w:rPr>
        <w:t xml:space="preserve">: </w:t>
      </w:r>
      <w:r w:rsidR="00FB2C3F" w:rsidRPr="0056471F">
        <w:rPr>
          <w:rFonts w:ascii="Book Antiqua" w:hAnsi="Book Antiqua"/>
          <w:sz w:val="18"/>
          <w:szCs w:val="18"/>
        </w:rPr>
        <w:t xml:space="preserve">proximal </w:t>
      </w:r>
      <w:r w:rsidR="00AA1F32" w:rsidRPr="0056471F">
        <w:rPr>
          <w:rFonts w:ascii="Book Antiqua" w:hAnsi="Book Antiqua"/>
          <w:sz w:val="18"/>
          <w:szCs w:val="18"/>
        </w:rPr>
        <w:t xml:space="preserve">jejunum; </w:t>
      </w:r>
      <w:r w:rsidR="00BC789B" w:rsidRPr="0056471F">
        <w:rPr>
          <w:rFonts w:ascii="Book Antiqua" w:hAnsi="Book Antiqua"/>
          <w:sz w:val="18"/>
          <w:szCs w:val="18"/>
        </w:rPr>
        <w:t xml:space="preserve">SB: </w:t>
      </w:r>
      <w:r w:rsidR="00FB2C3F" w:rsidRPr="0056471F">
        <w:rPr>
          <w:rFonts w:ascii="Book Antiqua" w:hAnsi="Book Antiqua"/>
          <w:sz w:val="18"/>
          <w:szCs w:val="18"/>
        </w:rPr>
        <w:t xml:space="preserve">small </w:t>
      </w:r>
      <w:r w:rsidR="00AA1F32" w:rsidRPr="0056471F">
        <w:rPr>
          <w:rFonts w:ascii="Book Antiqua" w:hAnsi="Book Antiqua"/>
          <w:sz w:val="18"/>
          <w:szCs w:val="18"/>
        </w:rPr>
        <w:t>bowel</w:t>
      </w:r>
      <w:r w:rsidR="00DC70A6" w:rsidRPr="0056471F">
        <w:rPr>
          <w:rFonts w:ascii="Book Antiqua" w:hAnsi="Book Antiqua"/>
          <w:sz w:val="18"/>
          <w:szCs w:val="18"/>
        </w:rPr>
        <w:t>;</w:t>
      </w:r>
      <w:r w:rsidR="00AA1F32" w:rsidRPr="0056471F">
        <w:rPr>
          <w:rFonts w:ascii="Book Antiqua" w:hAnsi="Book Antiqua"/>
          <w:sz w:val="18"/>
          <w:szCs w:val="18"/>
        </w:rPr>
        <w:t xml:space="preserve"> </w:t>
      </w:r>
      <w:r w:rsidR="00BC789B" w:rsidRPr="0056471F">
        <w:rPr>
          <w:rFonts w:ascii="Book Antiqua" w:hAnsi="Book Antiqua"/>
          <w:sz w:val="18"/>
          <w:szCs w:val="18"/>
        </w:rPr>
        <w:t xml:space="preserve">SBE: </w:t>
      </w:r>
      <w:r w:rsidR="00FB2C3F" w:rsidRPr="0056471F">
        <w:rPr>
          <w:rFonts w:ascii="Book Antiqua" w:hAnsi="Book Antiqua"/>
          <w:sz w:val="18"/>
          <w:szCs w:val="18"/>
        </w:rPr>
        <w:t>single</w:t>
      </w:r>
      <w:r w:rsidR="00AA1F32" w:rsidRPr="0056471F">
        <w:rPr>
          <w:rFonts w:ascii="Book Antiqua" w:hAnsi="Book Antiqua"/>
          <w:sz w:val="18"/>
          <w:szCs w:val="18"/>
        </w:rPr>
        <w:t xml:space="preserve">-balloon </w:t>
      </w:r>
      <w:proofErr w:type="spellStart"/>
      <w:r w:rsidR="00AA1F32" w:rsidRPr="0056471F">
        <w:rPr>
          <w:rFonts w:ascii="Book Antiqua" w:hAnsi="Book Antiqua"/>
          <w:sz w:val="18"/>
          <w:szCs w:val="18"/>
        </w:rPr>
        <w:t>enteroscopy</w:t>
      </w:r>
      <w:proofErr w:type="spellEnd"/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r w:rsidR="00BC789B" w:rsidRPr="0056471F">
        <w:rPr>
          <w:rFonts w:ascii="Book Antiqua" w:hAnsi="Book Antiqua"/>
          <w:sz w:val="18"/>
          <w:szCs w:val="18"/>
        </w:rPr>
        <w:t xml:space="preserve">SM: </w:t>
      </w:r>
      <w:r w:rsidR="00FB2C3F" w:rsidRPr="0056471F">
        <w:rPr>
          <w:rFonts w:ascii="Book Antiqua" w:hAnsi="Book Antiqua"/>
          <w:sz w:val="18"/>
          <w:szCs w:val="18"/>
        </w:rPr>
        <w:t>submucosa</w:t>
      </w:r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r w:rsidR="00BC789B" w:rsidRPr="0056471F">
        <w:rPr>
          <w:rFonts w:ascii="Book Antiqua" w:hAnsi="Book Antiqua"/>
          <w:sz w:val="18"/>
          <w:szCs w:val="18"/>
        </w:rPr>
        <w:t xml:space="preserve">SMH: </w:t>
      </w:r>
      <w:r w:rsidR="00FB2C3F" w:rsidRPr="0056471F">
        <w:rPr>
          <w:rFonts w:ascii="Book Antiqua" w:hAnsi="Book Antiqua"/>
          <w:sz w:val="18"/>
          <w:szCs w:val="18"/>
        </w:rPr>
        <w:t>stomach</w:t>
      </w:r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r w:rsidR="00BC789B" w:rsidRPr="0056471F">
        <w:rPr>
          <w:rFonts w:ascii="Book Antiqua" w:hAnsi="Book Antiqua"/>
          <w:sz w:val="18"/>
          <w:szCs w:val="18"/>
        </w:rPr>
        <w:t xml:space="preserve">TT: </w:t>
      </w:r>
      <w:r w:rsidR="00FB2C3F" w:rsidRPr="0056471F">
        <w:rPr>
          <w:rFonts w:ascii="Book Antiqua" w:hAnsi="Book Antiqua"/>
          <w:sz w:val="18"/>
          <w:szCs w:val="18"/>
        </w:rPr>
        <w:t xml:space="preserve">tattooing </w:t>
      </w:r>
      <w:r w:rsidR="00AA1F32" w:rsidRPr="0056471F">
        <w:rPr>
          <w:rFonts w:ascii="Book Antiqua" w:hAnsi="Book Antiqua"/>
          <w:sz w:val="18"/>
          <w:szCs w:val="18"/>
        </w:rPr>
        <w:t xml:space="preserve">marked; </w:t>
      </w:r>
      <w:r w:rsidR="00BC789B" w:rsidRPr="0056471F">
        <w:rPr>
          <w:rFonts w:ascii="Book Antiqua" w:hAnsi="Book Antiqua"/>
          <w:sz w:val="18"/>
          <w:szCs w:val="18"/>
        </w:rPr>
        <w:t xml:space="preserve">US: </w:t>
      </w:r>
      <w:r w:rsidR="00FB2C3F" w:rsidRPr="0056471F">
        <w:rPr>
          <w:rFonts w:ascii="Book Antiqua" w:hAnsi="Book Antiqua"/>
          <w:sz w:val="18"/>
          <w:szCs w:val="18"/>
        </w:rPr>
        <w:t>ultrasonography</w:t>
      </w:r>
      <w:r w:rsidR="00BC789B" w:rsidRPr="0056471F">
        <w:rPr>
          <w:rFonts w:ascii="Book Antiqua" w:hAnsi="Book Antiqua"/>
          <w:sz w:val="18"/>
          <w:szCs w:val="18"/>
        </w:rPr>
        <w:t>.</w:t>
      </w:r>
    </w:p>
    <w:sectPr w:rsidR="00AA1F32" w:rsidRPr="0056471F" w:rsidSect="001F5D06">
      <w:type w:val="continuous"/>
      <w:pgSz w:w="16840" w:h="11900" w:orient="landscape" w:code="9"/>
      <w:pgMar w:top="720" w:right="720" w:bottom="720" w:left="720" w:header="851" w:footer="992" w:gutter="0"/>
      <w:cols w:space="720"/>
      <w:docGrid w:linePitch="28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A461F4E" w15:done="0"/>
  <w15:commentEx w15:paraId="43356DEF" w15:done="0"/>
  <w15:commentEx w15:paraId="5C4D8233" w15:done="0"/>
  <w15:commentEx w15:paraId="0015417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A461F4E" w16cid:durableId="21927C62"/>
  <w16cid:commentId w16cid:paraId="43356DEF" w16cid:durableId="218CC766"/>
  <w16cid:commentId w16cid:paraId="5C4D8233" w16cid:durableId="21927C64"/>
  <w16cid:commentId w16cid:paraId="00154171" w16cid:durableId="218CD0C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0CC53C" w14:textId="77777777" w:rsidR="00C2528C" w:rsidRDefault="00C2528C">
      <w:r>
        <w:separator/>
      </w:r>
    </w:p>
  </w:endnote>
  <w:endnote w:type="continuationSeparator" w:id="0">
    <w:p w14:paraId="188596D0" w14:textId="77777777" w:rsidR="00C2528C" w:rsidRDefault="00C25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dvTimes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AC2D9A" w14:textId="77777777" w:rsidR="00C2528C" w:rsidRDefault="00C2528C">
      <w:r>
        <w:separator/>
      </w:r>
    </w:p>
  </w:footnote>
  <w:footnote w:type="continuationSeparator" w:id="0">
    <w:p w14:paraId="56D29AA4" w14:textId="77777777" w:rsidR="00C2528C" w:rsidRDefault="00C252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A4B73"/>
    <w:multiLevelType w:val="hybridMultilevel"/>
    <w:tmpl w:val="5F025426"/>
    <w:lvl w:ilvl="0" w:tplc="39ECA0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E7501E1"/>
    <w:multiLevelType w:val="hybridMultilevel"/>
    <w:tmpl w:val="EC1EC1F6"/>
    <w:numStyleLink w:val="ImportedStyle1"/>
  </w:abstractNum>
  <w:abstractNum w:abstractNumId="2">
    <w:nsid w:val="3466763A"/>
    <w:multiLevelType w:val="hybridMultilevel"/>
    <w:tmpl w:val="35C06924"/>
    <w:lvl w:ilvl="0" w:tplc="5E2E67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F201745"/>
    <w:multiLevelType w:val="hybridMultilevel"/>
    <w:tmpl w:val="9788E4D8"/>
    <w:lvl w:ilvl="0" w:tplc="51DE2B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3196FA5"/>
    <w:multiLevelType w:val="hybridMultilevel"/>
    <w:tmpl w:val="55A8A5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8E3AF8"/>
    <w:multiLevelType w:val="hybridMultilevel"/>
    <w:tmpl w:val="EC1EC1F6"/>
    <w:styleLink w:val="ImportedStyle1"/>
    <w:lvl w:ilvl="0" w:tplc="7E4EE5C4">
      <w:start w:val="1"/>
      <w:numFmt w:val="decimal"/>
      <w:lvlText w:val="%1."/>
      <w:lvlJc w:val="left"/>
      <w:pPr>
        <w:ind w:left="315" w:hanging="31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B2ADEB2">
      <w:start w:val="1"/>
      <w:numFmt w:val="lowerLetter"/>
      <w:lvlText w:val="%2)"/>
      <w:lvlJc w:val="left"/>
      <w:pPr>
        <w:ind w:left="788" w:hanging="3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E22ABAA">
      <w:start w:val="1"/>
      <w:numFmt w:val="lowerRoman"/>
      <w:suff w:val="nothing"/>
      <w:lvlText w:val="%3."/>
      <w:lvlJc w:val="left"/>
      <w:pPr>
        <w:ind w:left="828" w:hanging="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ED2075E">
      <w:start w:val="1"/>
      <w:numFmt w:val="decimal"/>
      <w:lvlText w:val="%4."/>
      <w:lvlJc w:val="left"/>
      <w:pPr>
        <w:ind w:left="1628" w:hanging="3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E2EAFC4">
      <w:start w:val="1"/>
      <w:numFmt w:val="lowerLetter"/>
      <w:lvlText w:val="%5)"/>
      <w:lvlJc w:val="left"/>
      <w:pPr>
        <w:ind w:left="2048" w:hanging="3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EE7372">
      <w:start w:val="1"/>
      <w:numFmt w:val="lowerRoman"/>
      <w:suff w:val="nothing"/>
      <w:lvlText w:val="%6."/>
      <w:lvlJc w:val="left"/>
      <w:pPr>
        <w:ind w:left="2088" w:hanging="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AEE1422">
      <w:start w:val="1"/>
      <w:numFmt w:val="decimal"/>
      <w:lvlText w:val="%7."/>
      <w:lvlJc w:val="left"/>
      <w:pPr>
        <w:ind w:left="2888" w:hanging="3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6804E4">
      <w:start w:val="1"/>
      <w:numFmt w:val="lowerLetter"/>
      <w:lvlText w:val="%8)"/>
      <w:lvlJc w:val="left"/>
      <w:pPr>
        <w:ind w:left="3308" w:hanging="3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A72B8EC">
      <w:start w:val="1"/>
      <w:numFmt w:val="lowerRoman"/>
      <w:suff w:val="nothing"/>
      <w:lvlText w:val="%9."/>
      <w:lvlJc w:val="left"/>
      <w:pPr>
        <w:ind w:left="3348" w:hanging="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trackRevisions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243"/>
    <w:rsid w:val="000047CB"/>
    <w:rsid w:val="000053A1"/>
    <w:rsid w:val="00023AF6"/>
    <w:rsid w:val="00033A8C"/>
    <w:rsid w:val="00044169"/>
    <w:rsid w:val="00056A61"/>
    <w:rsid w:val="000577BB"/>
    <w:rsid w:val="0006329D"/>
    <w:rsid w:val="00063D1C"/>
    <w:rsid w:val="00064138"/>
    <w:rsid w:val="0006494F"/>
    <w:rsid w:val="00067588"/>
    <w:rsid w:val="00072DEF"/>
    <w:rsid w:val="00075964"/>
    <w:rsid w:val="00081B95"/>
    <w:rsid w:val="000873E4"/>
    <w:rsid w:val="0008796E"/>
    <w:rsid w:val="00093FA6"/>
    <w:rsid w:val="000A0EDF"/>
    <w:rsid w:val="000D136E"/>
    <w:rsid w:val="000D208D"/>
    <w:rsid w:val="000D2F63"/>
    <w:rsid w:val="000D3C87"/>
    <w:rsid w:val="000D4FC6"/>
    <w:rsid w:val="000D57F1"/>
    <w:rsid w:val="000D5D2D"/>
    <w:rsid w:val="000E37FE"/>
    <w:rsid w:val="000E3AB9"/>
    <w:rsid w:val="000E55A7"/>
    <w:rsid w:val="000F4DDC"/>
    <w:rsid w:val="000F5ACD"/>
    <w:rsid w:val="00100B9A"/>
    <w:rsid w:val="00101CAF"/>
    <w:rsid w:val="00102730"/>
    <w:rsid w:val="001037B7"/>
    <w:rsid w:val="00110E02"/>
    <w:rsid w:val="00112817"/>
    <w:rsid w:val="001130F5"/>
    <w:rsid w:val="001154AF"/>
    <w:rsid w:val="00115F42"/>
    <w:rsid w:val="00117541"/>
    <w:rsid w:val="00120B08"/>
    <w:rsid w:val="00121C0E"/>
    <w:rsid w:val="001335CA"/>
    <w:rsid w:val="00142B4F"/>
    <w:rsid w:val="00147CE2"/>
    <w:rsid w:val="00154953"/>
    <w:rsid w:val="00156824"/>
    <w:rsid w:val="001576BD"/>
    <w:rsid w:val="00166970"/>
    <w:rsid w:val="00167BEC"/>
    <w:rsid w:val="001715D5"/>
    <w:rsid w:val="00175003"/>
    <w:rsid w:val="00175672"/>
    <w:rsid w:val="0018032E"/>
    <w:rsid w:val="00180F4E"/>
    <w:rsid w:val="00181186"/>
    <w:rsid w:val="00183342"/>
    <w:rsid w:val="00183517"/>
    <w:rsid w:val="001935C1"/>
    <w:rsid w:val="001962AB"/>
    <w:rsid w:val="001A34AB"/>
    <w:rsid w:val="001B0F43"/>
    <w:rsid w:val="001B60C1"/>
    <w:rsid w:val="001B67D9"/>
    <w:rsid w:val="001B6D07"/>
    <w:rsid w:val="001C0058"/>
    <w:rsid w:val="001C29BA"/>
    <w:rsid w:val="001C3C48"/>
    <w:rsid w:val="001C6E1C"/>
    <w:rsid w:val="001D1A20"/>
    <w:rsid w:val="001D664D"/>
    <w:rsid w:val="001D6F7C"/>
    <w:rsid w:val="001E2144"/>
    <w:rsid w:val="001E3468"/>
    <w:rsid w:val="001E4260"/>
    <w:rsid w:val="001E5E3E"/>
    <w:rsid w:val="001F59BD"/>
    <w:rsid w:val="001F5D06"/>
    <w:rsid w:val="002049E6"/>
    <w:rsid w:val="00211C62"/>
    <w:rsid w:val="00211E27"/>
    <w:rsid w:val="0021600C"/>
    <w:rsid w:val="00225008"/>
    <w:rsid w:val="00225B71"/>
    <w:rsid w:val="00240045"/>
    <w:rsid w:val="00240E06"/>
    <w:rsid w:val="00242B17"/>
    <w:rsid w:val="002451C7"/>
    <w:rsid w:val="00247DB2"/>
    <w:rsid w:val="002576AD"/>
    <w:rsid w:val="00257A1D"/>
    <w:rsid w:val="00257E5B"/>
    <w:rsid w:val="00262771"/>
    <w:rsid w:val="00275752"/>
    <w:rsid w:val="002769B3"/>
    <w:rsid w:val="00287A0B"/>
    <w:rsid w:val="00293C2D"/>
    <w:rsid w:val="00295CEF"/>
    <w:rsid w:val="00296DD2"/>
    <w:rsid w:val="00297780"/>
    <w:rsid w:val="002A1318"/>
    <w:rsid w:val="002A2085"/>
    <w:rsid w:val="002A7EE2"/>
    <w:rsid w:val="002A7FD2"/>
    <w:rsid w:val="002B5736"/>
    <w:rsid w:val="002B62AF"/>
    <w:rsid w:val="002C13B9"/>
    <w:rsid w:val="002C36E3"/>
    <w:rsid w:val="002C61B6"/>
    <w:rsid w:val="002C7C74"/>
    <w:rsid w:val="002D3A48"/>
    <w:rsid w:val="002D6102"/>
    <w:rsid w:val="002D63E3"/>
    <w:rsid w:val="002D6B10"/>
    <w:rsid w:val="002E434A"/>
    <w:rsid w:val="002F0ED2"/>
    <w:rsid w:val="003013B8"/>
    <w:rsid w:val="003018C6"/>
    <w:rsid w:val="00304329"/>
    <w:rsid w:val="003125E7"/>
    <w:rsid w:val="00314A77"/>
    <w:rsid w:val="00315F4E"/>
    <w:rsid w:val="00320A85"/>
    <w:rsid w:val="00322007"/>
    <w:rsid w:val="0032309E"/>
    <w:rsid w:val="00326473"/>
    <w:rsid w:val="00326474"/>
    <w:rsid w:val="00326489"/>
    <w:rsid w:val="003304F4"/>
    <w:rsid w:val="003316A9"/>
    <w:rsid w:val="003413B0"/>
    <w:rsid w:val="0034173E"/>
    <w:rsid w:val="003428C0"/>
    <w:rsid w:val="00343619"/>
    <w:rsid w:val="00350B25"/>
    <w:rsid w:val="003517B0"/>
    <w:rsid w:val="003521D5"/>
    <w:rsid w:val="00355CFB"/>
    <w:rsid w:val="00357AC0"/>
    <w:rsid w:val="0036332E"/>
    <w:rsid w:val="00366FAD"/>
    <w:rsid w:val="003768A4"/>
    <w:rsid w:val="00383E8D"/>
    <w:rsid w:val="00386E6F"/>
    <w:rsid w:val="00390409"/>
    <w:rsid w:val="0039272E"/>
    <w:rsid w:val="003A3248"/>
    <w:rsid w:val="003A5978"/>
    <w:rsid w:val="003B174F"/>
    <w:rsid w:val="003B1CE5"/>
    <w:rsid w:val="003B1E5B"/>
    <w:rsid w:val="003B480C"/>
    <w:rsid w:val="003C3844"/>
    <w:rsid w:val="003C3BA7"/>
    <w:rsid w:val="003C66CE"/>
    <w:rsid w:val="003D0F3D"/>
    <w:rsid w:val="003D148B"/>
    <w:rsid w:val="003D3223"/>
    <w:rsid w:val="003D4DC5"/>
    <w:rsid w:val="003D6B0B"/>
    <w:rsid w:val="003E2C83"/>
    <w:rsid w:val="003E5A77"/>
    <w:rsid w:val="003E5BFD"/>
    <w:rsid w:val="003F2679"/>
    <w:rsid w:val="003F6CCD"/>
    <w:rsid w:val="004004CC"/>
    <w:rsid w:val="0040053E"/>
    <w:rsid w:val="004019F2"/>
    <w:rsid w:val="004044C0"/>
    <w:rsid w:val="00410F79"/>
    <w:rsid w:val="00411C38"/>
    <w:rsid w:val="004133C0"/>
    <w:rsid w:val="004414EA"/>
    <w:rsid w:val="00442508"/>
    <w:rsid w:val="0044524E"/>
    <w:rsid w:val="00445448"/>
    <w:rsid w:val="004513AD"/>
    <w:rsid w:val="00460520"/>
    <w:rsid w:val="00462197"/>
    <w:rsid w:val="00467E2A"/>
    <w:rsid w:val="00470021"/>
    <w:rsid w:val="004700BD"/>
    <w:rsid w:val="00472F8A"/>
    <w:rsid w:val="00475454"/>
    <w:rsid w:val="00490A29"/>
    <w:rsid w:val="0049703B"/>
    <w:rsid w:val="004979CD"/>
    <w:rsid w:val="004A08C9"/>
    <w:rsid w:val="004A2BAE"/>
    <w:rsid w:val="004B0462"/>
    <w:rsid w:val="004B0A0A"/>
    <w:rsid w:val="004B73DA"/>
    <w:rsid w:val="004C5D60"/>
    <w:rsid w:val="004C69C7"/>
    <w:rsid w:val="004D56BC"/>
    <w:rsid w:val="004E06B5"/>
    <w:rsid w:val="004E099F"/>
    <w:rsid w:val="004E1F4B"/>
    <w:rsid w:val="004E321D"/>
    <w:rsid w:val="004E5531"/>
    <w:rsid w:val="004E6F86"/>
    <w:rsid w:val="004F11E5"/>
    <w:rsid w:val="004F320C"/>
    <w:rsid w:val="004F37C9"/>
    <w:rsid w:val="004F385B"/>
    <w:rsid w:val="004F6102"/>
    <w:rsid w:val="005023F0"/>
    <w:rsid w:val="00511E2E"/>
    <w:rsid w:val="005156BA"/>
    <w:rsid w:val="0052496E"/>
    <w:rsid w:val="00524D4A"/>
    <w:rsid w:val="00526C32"/>
    <w:rsid w:val="00535BFD"/>
    <w:rsid w:val="005366A7"/>
    <w:rsid w:val="00537B8D"/>
    <w:rsid w:val="0054176B"/>
    <w:rsid w:val="00543210"/>
    <w:rsid w:val="00556E58"/>
    <w:rsid w:val="005602AD"/>
    <w:rsid w:val="00560BF7"/>
    <w:rsid w:val="00563B0C"/>
    <w:rsid w:val="0056471F"/>
    <w:rsid w:val="00566EB0"/>
    <w:rsid w:val="0057109B"/>
    <w:rsid w:val="00572055"/>
    <w:rsid w:val="005771DC"/>
    <w:rsid w:val="00580FF5"/>
    <w:rsid w:val="005842CB"/>
    <w:rsid w:val="00590842"/>
    <w:rsid w:val="005918E6"/>
    <w:rsid w:val="0059478C"/>
    <w:rsid w:val="00594856"/>
    <w:rsid w:val="005A3918"/>
    <w:rsid w:val="005B1573"/>
    <w:rsid w:val="005B26B6"/>
    <w:rsid w:val="005B4325"/>
    <w:rsid w:val="005B4C78"/>
    <w:rsid w:val="005B5F83"/>
    <w:rsid w:val="005B679F"/>
    <w:rsid w:val="005B71B8"/>
    <w:rsid w:val="005C03B0"/>
    <w:rsid w:val="005D63B9"/>
    <w:rsid w:val="005D714E"/>
    <w:rsid w:val="005E0DF4"/>
    <w:rsid w:val="005E34B6"/>
    <w:rsid w:val="005E5169"/>
    <w:rsid w:val="005E676B"/>
    <w:rsid w:val="005E7252"/>
    <w:rsid w:val="005F1E51"/>
    <w:rsid w:val="005F22A8"/>
    <w:rsid w:val="005F385C"/>
    <w:rsid w:val="005F7ADF"/>
    <w:rsid w:val="00601BA6"/>
    <w:rsid w:val="00610C29"/>
    <w:rsid w:val="00612D39"/>
    <w:rsid w:val="00614E4D"/>
    <w:rsid w:val="00621DBC"/>
    <w:rsid w:val="006253E5"/>
    <w:rsid w:val="00625DF7"/>
    <w:rsid w:val="0062770D"/>
    <w:rsid w:val="00627768"/>
    <w:rsid w:val="00631D62"/>
    <w:rsid w:val="006431A2"/>
    <w:rsid w:val="0064405B"/>
    <w:rsid w:val="006503B0"/>
    <w:rsid w:val="00653F02"/>
    <w:rsid w:val="00660C6D"/>
    <w:rsid w:val="00665D01"/>
    <w:rsid w:val="0067408F"/>
    <w:rsid w:val="006747DB"/>
    <w:rsid w:val="006754F6"/>
    <w:rsid w:val="00677C0C"/>
    <w:rsid w:val="00680C79"/>
    <w:rsid w:val="006850B6"/>
    <w:rsid w:val="00687684"/>
    <w:rsid w:val="006A2AF6"/>
    <w:rsid w:val="006A7E62"/>
    <w:rsid w:val="006B3B48"/>
    <w:rsid w:val="006C0A52"/>
    <w:rsid w:val="006C0BD7"/>
    <w:rsid w:val="006C1784"/>
    <w:rsid w:val="006D1CC8"/>
    <w:rsid w:val="006D4C0A"/>
    <w:rsid w:val="006D6CD2"/>
    <w:rsid w:val="006D77AB"/>
    <w:rsid w:val="006E1A6D"/>
    <w:rsid w:val="006E2908"/>
    <w:rsid w:val="006E40D8"/>
    <w:rsid w:val="006E612F"/>
    <w:rsid w:val="006F3E2B"/>
    <w:rsid w:val="007060BC"/>
    <w:rsid w:val="00706B9C"/>
    <w:rsid w:val="00712319"/>
    <w:rsid w:val="00712898"/>
    <w:rsid w:val="00735960"/>
    <w:rsid w:val="00736F06"/>
    <w:rsid w:val="00754351"/>
    <w:rsid w:val="007624FF"/>
    <w:rsid w:val="00764F23"/>
    <w:rsid w:val="00766BF6"/>
    <w:rsid w:val="007708FA"/>
    <w:rsid w:val="0077624B"/>
    <w:rsid w:val="00777C40"/>
    <w:rsid w:val="00783086"/>
    <w:rsid w:val="007839A3"/>
    <w:rsid w:val="00786EF3"/>
    <w:rsid w:val="0079001F"/>
    <w:rsid w:val="0079144F"/>
    <w:rsid w:val="007C23FC"/>
    <w:rsid w:val="007C3EAE"/>
    <w:rsid w:val="007D1616"/>
    <w:rsid w:val="007D5A28"/>
    <w:rsid w:val="007E03A1"/>
    <w:rsid w:val="007E106E"/>
    <w:rsid w:val="007E3CA6"/>
    <w:rsid w:val="007E5EBB"/>
    <w:rsid w:val="007F0468"/>
    <w:rsid w:val="007F351E"/>
    <w:rsid w:val="008018C3"/>
    <w:rsid w:val="008105E0"/>
    <w:rsid w:val="00810AA2"/>
    <w:rsid w:val="00816133"/>
    <w:rsid w:val="008246A3"/>
    <w:rsid w:val="00825090"/>
    <w:rsid w:val="008262AF"/>
    <w:rsid w:val="0082791D"/>
    <w:rsid w:val="00833F41"/>
    <w:rsid w:val="0083577F"/>
    <w:rsid w:val="0085774D"/>
    <w:rsid w:val="00857D58"/>
    <w:rsid w:val="00857F99"/>
    <w:rsid w:val="008626D1"/>
    <w:rsid w:val="008634EF"/>
    <w:rsid w:val="00863D91"/>
    <w:rsid w:val="00865450"/>
    <w:rsid w:val="008704C5"/>
    <w:rsid w:val="00870684"/>
    <w:rsid w:val="0087156F"/>
    <w:rsid w:val="00873349"/>
    <w:rsid w:val="00877367"/>
    <w:rsid w:val="008827B2"/>
    <w:rsid w:val="00891B35"/>
    <w:rsid w:val="008961FA"/>
    <w:rsid w:val="008A1106"/>
    <w:rsid w:val="008A5313"/>
    <w:rsid w:val="008B2088"/>
    <w:rsid w:val="008B2FD3"/>
    <w:rsid w:val="008B3A0B"/>
    <w:rsid w:val="008B3C8B"/>
    <w:rsid w:val="008B4699"/>
    <w:rsid w:val="008B609A"/>
    <w:rsid w:val="008B6812"/>
    <w:rsid w:val="008B781F"/>
    <w:rsid w:val="008C1AB8"/>
    <w:rsid w:val="008C3EDB"/>
    <w:rsid w:val="008C62BD"/>
    <w:rsid w:val="008D3F21"/>
    <w:rsid w:val="008D6D25"/>
    <w:rsid w:val="008E2D03"/>
    <w:rsid w:val="008E6BA6"/>
    <w:rsid w:val="008F03CC"/>
    <w:rsid w:val="008F62EC"/>
    <w:rsid w:val="008F68F8"/>
    <w:rsid w:val="008F7132"/>
    <w:rsid w:val="00903846"/>
    <w:rsid w:val="00904177"/>
    <w:rsid w:val="00905601"/>
    <w:rsid w:val="0092145C"/>
    <w:rsid w:val="009221A4"/>
    <w:rsid w:val="00926BEC"/>
    <w:rsid w:val="00934D14"/>
    <w:rsid w:val="009364F7"/>
    <w:rsid w:val="00944813"/>
    <w:rsid w:val="00947C6A"/>
    <w:rsid w:val="00953243"/>
    <w:rsid w:val="00966762"/>
    <w:rsid w:val="00966D20"/>
    <w:rsid w:val="009755E2"/>
    <w:rsid w:val="00975F87"/>
    <w:rsid w:val="009763E4"/>
    <w:rsid w:val="00981F06"/>
    <w:rsid w:val="009855A3"/>
    <w:rsid w:val="00990452"/>
    <w:rsid w:val="009A25C9"/>
    <w:rsid w:val="009A4DB8"/>
    <w:rsid w:val="009A58DA"/>
    <w:rsid w:val="009A5CFD"/>
    <w:rsid w:val="009A626A"/>
    <w:rsid w:val="009A6A72"/>
    <w:rsid w:val="009C03D7"/>
    <w:rsid w:val="009C1A1B"/>
    <w:rsid w:val="009C655C"/>
    <w:rsid w:val="009D3BF5"/>
    <w:rsid w:val="009D7410"/>
    <w:rsid w:val="009D7678"/>
    <w:rsid w:val="009E4856"/>
    <w:rsid w:val="009F5EF1"/>
    <w:rsid w:val="009F76C8"/>
    <w:rsid w:val="00A0341A"/>
    <w:rsid w:val="00A042CB"/>
    <w:rsid w:val="00A059B1"/>
    <w:rsid w:val="00A05F96"/>
    <w:rsid w:val="00A113CC"/>
    <w:rsid w:val="00A12D75"/>
    <w:rsid w:val="00A15A01"/>
    <w:rsid w:val="00A216BB"/>
    <w:rsid w:val="00A22141"/>
    <w:rsid w:val="00A23885"/>
    <w:rsid w:val="00A259EA"/>
    <w:rsid w:val="00A31CA1"/>
    <w:rsid w:val="00A33067"/>
    <w:rsid w:val="00A37043"/>
    <w:rsid w:val="00A468D2"/>
    <w:rsid w:val="00A55538"/>
    <w:rsid w:val="00A635EF"/>
    <w:rsid w:val="00A71D59"/>
    <w:rsid w:val="00A824BC"/>
    <w:rsid w:val="00A86948"/>
    <w:rsid w:val="00A8757E"/>
    <w:rsid w:val="00A962C6"/>
    <w:rsid w:val="00AA1F32"/>
    <w:rsid w:val="00AA23AD"/>
    <w:rsid w:val="00AA2D2A"/>
    <w:rsid w:val="00AA4158"/>
    <w:rsid w:val="00AA6A82"/>
    <w:rsid w:val="00AA6B33"/>
    <w:rsid w:val="00AA7E51"/>
    <w:rsid w:val="00AB265E"/>
    <w:rsid w:val="00AB6120"/>
    <w:rsid w:val="00AB6F04"/>
    <w:rsid w:val="00AB7625"/>
    <w:rsid w:val="00AC2998"/>
    <w:rsid w:val="00AC3BDB"/>
    <w:rsid w:val="00AC65AF"/>
    <w:rsid w:val="00AC7331"/>
    <w:rsid w:val="00AD6046"/>
    <w:rsid w:val="00AD6B85"/>
    <w:rsid w:val="00AE02A4"/>
    <w:rsid w:val="00AE3544"/>
    <w:rsid w:val="00AF15D9"/>
    <w:rsid w:val="00B02871"/>
    <w:rsid w:val="00B0449B"/>
    <w:rsid w:val="00B055AD"/>
    <w:rsid w:val="00B061A7"/>
    <w:rsid w:val="00B07D9F"/>
    <w:rsid w:val="00B13979"/>
    <w:rsid w:val="00B13BDB"/>
    <w:rsid w:val="00B27A62"/>
    <w:rsid w:val="00B425F5"/>
    <w:rsid w:val="00B44F18"/>
    <w:rsid w:val="00B57FC6"/>
    <w:rsid w:val="00B60C1C"/>
    <w:rsid w:val="00B614F4"/>
    <w:rsid w:val="00B66292"/>
    <w:rsid w:val="00B66C57"/>
    <w:rsid w:val="00B66CBF"/>
    <w:rsid w:val="00B70141"/>
    <w:rsid w:val="00B93121"/>
    <w:rsid w:val="00BA0B59"/>
    <w:rsid w:val="00BA302A"/>
    <w:rsid w:val="00BA50C6"/>
    <w:rsid w:val="00BA5C84"/>
    <w:rsid w:val="00BA670B"/>
    <w:rsid w:val="00BB2B5C"/>
    <w:rsid w:val="00BB38B5"/>
    <w:rsid w:val="00BB7EAC"/>
    <w:rsid w:val="00BC76B7"/>
    <w:rsid w:val="00BC789B"/>
    <w:rsid w:val="00BD7119"/>
    <w:rsid w:val="00BE03AE"/>
    <w:rsid w:val="00BE13B5"/>
    <w:rsid w:val="00BE20E0"/>
    <w:rsid w:val="00BF1AB7"/>
    <w:rsid w:val="00BF7CF3"/>
    <w:rsid w:val="00BF7F59"/>
    <w:rsid w:val="00C008C0"/>
    <w:rsid w:val="00C011CE"/>
    <w:rsid w:val="00C03CC3"/>
    <w:rsid w:val="00C04A0D"/>
    <w:rsid w:val="00C06738"/>
    <w:rsid w:val="00C12527"/>
    <w:rsid w:val="00C132AA"/>
    <w:rsid w:val="00C16F5A"/>
    <w:rsid w:val="00C21C29"/>
    <w:rsid w:val="00C21E9A"/>
    <w:rsid w:val="00C22077"/>
    <w:rsid w:val="00C2528C"/>
    <w:rsid w:val="00C372DD"/>
    <w:rsid w:val="00C619D9"/>
    <w:rsid w:val="00C72402"/>
    <w:rsid w:val="00C72F18"/>
    <w:rsid w:val="00C82887"/>
    <w:rsid w:val="00C82C36"/>
    <w:rsid w:val="00C90F45"/>
    <w:rsid w:val="00C936D1"/>
    <w:rsid w:val="00C962FE"/>
    <w:rsid w:val="00CA01C1"/>
    <w:rsid w:val="00CA0460"/>
    <w:rsid w:val="00CA09E7"/>
    <w:rsid w:val="00CA6B1A"/>
    <w:rsid w:val="00CA6E35"/>
    <w:rsid w:val="00CA7D81"/>
    <w:rsid w:val="00CB50BA"/>
    <w:rsid w:val="00CC65C0"/>
    <w:rsid w:val="00CD4E1D"/>
    <w:rsid w:val="00CD6D59"/>
    <w:rsid w:val="00CD6EED"/>
    <w:rsid w:val="00CD7327"/>
    <w:rsid w:val="00CE0726"/>
    <w:rsid w:val="00CE0F14"/>
    <w:rsid w:val="00CE4F4F"/>
    <w:rsid w:val="00CF0A5B"/>
    <w:rsid w:val="00CF1368"/>
    <w:rsid w:val="00D001C7"/>
    <w:rsid w:val="00D01D58"/>
    <w:rsid w:val="00D0735D"/>
    <w:rsid w:val="00D07672"/>
    <w:rsid w:val="00D14916"/>
    <w:rsid w:val="00D16176"/>
    <w:rsid w:val="00D16763"/>
    <w:rsid w:val="00D237DA"/>
    <w:rsid w:val="00D240C1"/>
    <w:rsid w:val="00D2572F"/>
    <w:rsid w:val="00D33B75"/>
    <w:rsid w:val="00D36531"/>
    <w:rsid w:val="00D37079"/>
    <w:rsid w:val="00D37491"/>
    <w:rsid w:val="00D4430D"/>
    <w:rsid w:val="00D57862"/>
    <w:rsid w:val="00D62C8C"/>
    <w:rsid w:val="00D63596"/>
    <w:rsid w:val="00D651F0"/>
    <w:rsid w:val="00D75760"/>
    <w:rsid w:val="00D77BE8"/>
    <w:rsid w:val="00D80F71"/>
    <w:rsid w:val="00D82B5B"/>
    <w:rsid w:val="00D901DF"/>
    <w:rsid w:val="00D92F3A"/>
    <w:rsid w:val="00D95882"/>
    <w:rsid w:val="00DA13C8"/>
    <w:rsid w:val="00DA3D4D"/>
    <w:rsid w:val="00DA5856"/>
    <w:rsid w:val="00DB0A93"/>
    <w:rsid w:val="00DB4B6E"/>
    <w:rsid w:val="00DB77B7"/>
    <w:rsid w:val="00DC4ED7"/>
    <w:rsid w:val="00DC55B6"/>
    <w:rsid w:val="00DC70A6"/>
    <w:rsid w:val="00DD453B"/>
    <w:rsid w:val="00DF0621"/>
    <w:rsid w:val="00DF1E08"/>
    <w:rsid w:val="00DF3063"/>
    <w:rsid w:val="00DF7D31"/>
    <w:rsid w:val="00E02244"/>
    <w:rsid w:val="00E024FB"/>
    <w:rsid w:val="00E0472D"/>
    <w:rsid w:val="00E13F4E"/>
    <w:rsid w:val="00E1648C"/>
    <w:rsid w:val="00E21DA4"/>
    <w:rsid w:val="00E24423"/>
    <w:rsid w:val="00E270D8"/>
    <w:rsid w:val="00E278C4"/>
    <w:rsid w:val="00E3098C"/>
    <w:rsid w:val="00E35228"/>
    <w:rsid w:val="00E40426"/>
    <w:rsid w:val="00E46064"/>
    <w:rsid w:val="00E47BBA"/>
    <w:rsid w:val="00E54560"/>
    <w:rsid w:val="00E54C12"/>
    <w:rsid w:val="00E60A4A"/>
    <w:rsid w:val="00E6153F"/>
    <w:rsid w:val="00E65465"/>
    <w:rsid w:val="00E906ED"/>
    <w:rsid w:val="00E94CB4"/>
    <w:rsid w:val="00E96511"/>
    <w:rsid w:val="00EA430A"/>
    <w:rsid w:val="00EA5F0B"/>
    <w:rsid w:val="00EA6E4F"/>
    <w:rsid w:val="00EB0900"/>
    <w:rsid w:val="00EB1D5E"/>
    <w:rsid w:val="00EB550D"/>
    <w:rsid w:val="00EB55B1"/>
    <w:rsid w:val="00EC0199"/>
    <w:rsid w:val="00EC1060"/>
    <w:rsid w:val="00ED196A"/>
    <w:rsid w:val="00ED404E"/>
    <w:rsid w:val="00ED575F"/>
    <w:rsid w:val="00ED6F51"/>
    <w:rsid w:val="00EE15B3"/>
    <w:rsid w:val="00EE22EB"/>
    <w:rsid w:val="00EE25A3"/>
    <w:rsid w:val="00EE2A37"/>
    <w:rsid w:val="00EE64F8"/>
    <w:rsid w:val="00EE7D36"/>
    <w:rsid w:val="00EF5F9C"/>
    <w:rsid w:val="00EF7702"/>
    <w:rsid w:val="00EF7A8F"/>
    <w:rsid w:val="00F0316B"/>
    <w:rsid w:val="00F2086F"/>
    <w:rsid w:val="00F3599F"/>
    <w:rsid w:val="00F46FF0"/>
    <w:rsid w:val="00F625AE"/>
    <w:rsid w:val="00F64018"/>
    <w:rsid w:val="00F71243"/>
    <w:rsid w:val="00F71ADC"/>
    <w:rsid w:val="00F73BF4"/>
    <w:rsid w:val="00F75BD7"/>
    <w:rsid w:val="00F81E52"/>
    <w:rsid w:val="00F8660D"/>
    <w:rsid w:val="00F87148"/>
    <w:rsid w:val="00FA3585"/>
    <w:rsid w:val="00FA77C3"/>
    <w:rsid w:val="00FB0611"/>
    <w:rsid w:val="00FB2C3F"/>
    <w:rsid w:val="00FB7AF6"/>
    <w:rsid w:val="00FB7C78"/>
    <w:rsid w:val="00FC19E6"/>
    <w:rsid w:val="00FE0B32"/>
    <w:rsid w:val="00FE4CC5"/>
    <w:rsid w:val="00FE695D"/>
    <w:rsid w:val="00FE6960"/>
    <w:rsid w:val="00FF4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B69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  <w:rPr>
      <w:rFonts w:cs="Arial Unicode MS"/>
      <w:color w:val="000000"/>
      <w:kern w:val="2"/>
      <w:sz w:val="21"/>
      <w:szCs w:val="21"/>
      <w:u w:color="000000"/>
    </w:rPr>
  </w:style>
  <w:style w:type="paragraph" w:styleId="1">
    <w:name w:val="heading 1"/>
    <w:pPr>
      <w:spacing w:before="100" w:after="100"/>
      <w:outlineLvl w:val="0"/>
    </w:pPr>
    <w:rPr>
      <w:rFonts w:ascii="宋体" w:hAnsi="宋体" w:cs="Arial Unicode MS"/>
      <w:color w:val="000000"/>
      <w:kern w:val="36"/>
      <w:sz w:val="48"/>
      <w:szCs w:val="48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a4">
    <w:name w:val="header"/>
    <w:basedOn w:val="a"/>
    <w:link w:val="Char"/>
    <w:uiPriority w:val="99"/>
    <w:unhideWhenUsed/>
    <w:rsid w:val="00357A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57AC0"/>
    <w:rPr>
      <w:rFonts w:cs="Arial Unicode MS"/>
      <w:color w:val="000000"/>
      <w:kern w:val="2"/>
      <w:sz w:val="18"/>
      <w:szCs w:val="18"/>
      <w:u w:color="000000"/>
    </w:rPr>
  </w:style>
  <w:style w:type="paragraph" w:styleId="a5">
    <w:name w:val="footer"/>
    <w:basedOn w:val="a"/>
    <w:link w:val="Char0"/>
    <w:uiPriority w:val="99"/>
    <w:unhideWhenUsed/>
    <w:rsid w:val="00357A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57AC0"/>
    <w:rPr>
      <w:rFonts w:cs="Arial Unicode MS"/>
      <w:color w:val="000000"/>
      <w:kern w:val="2"/>
      <w:sz w:val="18"/>
      <w:szCs w:val="18"/>
      <w:u w:color="000000"/>
    </w:rPr>
  </w:style>
  <w:style w:type="character" w:styleId="a6">
    <w:name w:val="line number"/>
    <w:basedOn w:val="a0"/>
    <w:uiPriority w:val="99"/>
    <w:semiHidden/>
    <w:unhideWhenUsed/>
    <w:rsid w:val="00EC1060"/>
  </w:style>
  <w:style w:type="paragraph" w:styleId="a7">
    <w:name w:val="List Paragraph"/>
    <w:basedOn w:val="a"/>
    <w:uiPriority w:val="34"/>
    <w:qFormat/>
    <w:rsid w:val="00470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Chars="200" w:firstLine="420"/>
    </w:pPr>
    <w:rPr>
      <w:rFonts w:asciiTheme="minorHAnsi" w:hAnsiTheme="minorHAnsi" w:cstheme="minorBidi"/>
      <w:color w:val="auto"/>
      <w:szCs w:val="22"/>
      <w:bdr w:val="none" w:sz="0" w:space="0" w:color="auto"/>
    </w:rPr>
  </w:style>
  <w:style w:type="character" w:customStyle="1" w:styleId="None">
    <w:name w:val="None"/>
    <w:rsid w:val="00257E5B"/>
  </w:style>
  <w:style w:type="paragraph" w:customStyle="1" w:styleId="Default">
    <w:name w:val="Default"/>
    <w:rsid w:val="00257E5B"/>
    <w:pPr>
      <w:widowControl w:val="0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element-citation">
    <w:name w:val="element-citation"/>
    <w:basedOn w:val="a0"/>
    <w:rsid w:val="00966762"/>
  </w:style>
  <w:style w:type="character" w:customStyle="1" w:styleId="ref-journal">
    <w:name w:val="ref-journal"/>
    <w:basedOn w:val="a0"/>
    <w:rsid w:val="00966762"/>
  </w:style>
  <w:style w:type="character" w:customStyle="1" w:styleId="ref-vol">
    <w:name w:val="ref-vol"/>
    <w:basedOn w:val="a0"/>
    <w:rsid w:val="00966762"/>
  </w:style>
  <w:style w:type="table" w:styleId="a8">
    <w:name w:val="Table Grid"/>
    <w:basedOn w:val="a1"/>
    <w:uiPriority w:val="39"/>
    <w:rsid w:val="009904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hAnsiTheme="minorHAnsi" w:cstheme="minorBidi"/>
      <w:kern w:val="2"/>
      <w:sz w:val="21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Char1"/>
    <w:uiPriority w:val="99"/>
    <w:semiHidden/>
    <w:unhideWhenUsed/>
    <w:rsid w:val="006B3B48"/>
    <w:rPr>
      <w:rFonts w:cs="Times New Roman"/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6B3B48"/>
    <w:rPr>
      <w:color w:val="000000"/>
      <w:kern w:val="2"/>
      <w:sz w:val="18"/>
      <w:szCs w:val="18"/>
      <w:u w:color="000000"/>
    </w:rPr>
  </w:style>
  <w:style w:type="character" w:styleId="aa">
    <w:name w:val="annotation reference"/>
    <w:basedOn w:val="a0"/>
    <w:uiPriority w:val="99"/>
    <w:unhideWhenUsed/>
    <w:qFormat/>
    <w:rsid w:val="007C23FC"/>
    <w:rPr>
      <w:sz w:val="16"/>
      <w:szCs w:val="16"/>
    </w:rPr>
  </w:style>
  <w:style w:type="paragraph" w:styleId="ab">
    <w:name w:val="annotation text"/>
    <w:basedOn w:val="a"/>
    <w:link w:val="Char2"/>
    <w:uiPriority w:val="99"/>
    <w:unhideWhenUsed/>
    <w:qFormat/>
    <w:rsid w:val="007C23FC"/>
    <w:rPr>
      <w:sz w:val="20"/>
      <w:szCs w:val="20"/>
    </w:rPr>
  </w:style>
  <w:style w:type="character" w:customStyle="1" w:styleId="Char2">
    <w:name w:val="批注文字 Char"/>
    <w:basedOn w:val="a0"/>
    <w:link w:val="ab"/>
    <w:uiPriority w:val="99"/>
    <w:rsid w:val="007C23FC"/>
    <w:rPr>
      <w:rFonts w:cs="Arial Unicode MS"/>
      <w:color w:val="000000"/>
      <w:kern w:val="2"/>
      <w:u w:color="00000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7C23FC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7C23FC"/>
    <w:rPr>
      <w:rFonts w:cs="Arial Unicode MS"/>
      <w:b/>
      <w:bCs/>
      <w:color w:val="000000"/>
      <w:kern w:val="2"/>
      <w:u w:color="000000"/>
    </w:rPr>
  </w:style>
  <w:style w:type="character" w:customStyle="1" w:styleId="UnresolvedMention1">
    <w:name w:val="Unresolved Mention1"/>
    <w:basedOn w:val="a0"/>
    <w:uiPriority w:val="99"/>
    <w:semiHidden/>
    <w:unhideWhenUsed/>
    <w:rsid w:val="00E46064"/>
    <w:rPr>
      <w:color w:val="605E5C"/>
      <w:shd w:val="clear" w:color="auto" w:fill="E1DFDD"/>
    </w:rPr>
  </w:style>
  <w:style w:type="paragraph" w:styleId="ad">
    <w:name w:val="Normal (Web)"/>
    <w:rsid w:val="00680C79"/>
    <w:pPr>
      <w:spacing w:before="100" w:after="100"/>
    </w:pPr>
    <w:rPr>
      <w:rFonts w:eastAsia="Arial Unicode MS" w:cs="Arial Unicode MS"/>
      <w:color w:val="000000"/>
      <w:sz w:val="24"/>
      <w:szCs w:val="24"/>
      <w:u w:color="000000"/>
    </w:rPr>
  </w:style>
  <w:style w:type="paragraph" w:customStyle="1" w:styleId="10">
    <w:name w:val="正文1"/>
    <w:uiPriority w:val="99"/>
    <w:rsid w:val="004E06B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Arial" w:eastAsia="宋体" w:hAnsi="Arial" w:cs="Arial"/>
      <w:color w:val="000000"/>
      <w:sz w:val="22"/>
      <w:bdr w:val="none" w:sz="0" w:space="0" w:color="auto"/>
      <w:lang w:val="pl-PL" w:eastAsia="pl-PL"/>
    </w:rPr>
  </w:style>
  <w:style w:type="character" w:customStyle="1" w:styleId="11">
    <w:name w:val="批注文字 字符1"/>
    <w:basedOn w:val="a0"/>
    <w:uiPriority w:val="99"/>
    <w:qFormat/>
    <w:rsid w:val="004E06B5"/>
    <w:rPr>
      <w:rFonts w:eastAsiaTheme="minorEastAsia"/>
      <w:kern w:val="2"/>
      <w:sz w:val="21"/>
    </w:rPr>
  </w:style>
  <w:style w:type="character" w:styleId="ae">
    <w:name w:val="FollowedHyperlink"/>
    <w:basedOn w:val="a0"/>
    <w:uiPriority w:val="99"/>
    <w:semiHidden/>
    <w:unhideWhenUsed/>
    <w:rsid w:val="00CC65C0"/>
    <w:rPr>
      <w:color w:val="FF00FF" w:themeColor="followedHyperlink"/>
      <w:u w:val="single"/>
    </w:rPr>
  </w:style>
  <w:style w:type="paragraph" w:styleId="af">
    <w:name w:val="Revision"/>
    <w:hidden/>
    <w:uiPriority w:val="99"/>
    <w:semiHidden/>
    <w:rsid w:val="00DA3D4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kern w:val="2"/>
      <w:sz w:val="21"/>
      <w:szCs w:val="21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  <w:rPr>
      <w:rFonts w:cs="Arial Unicode MS"/>
      <w:color w:val="000000"/>
      <w:kern w:val="2"/>
      <w:sz w:val="21"/>
      <w:szCs w:val="21"/>
      <w:u w:color="000000"/>
    </w:rPr>
  </w:style>
  <w:style w:type="paragraph" w:styleId="1">
    <w:name w:val="heading 1"/>
    <w:pPr>
      <w:spacing w:before="100" w:after="100"/>
      <w:outlineLvl w:val="0"/>
    </w:pPr>
    <w:rPr>
      <w:rFonts w:ascii="宋体" w:hAnsi="宋体" w:cs="Arial Unicode MS"/>
      <w:color w:val="000000"/>
      <w:kern w:val="36"/>
      <w:sz w:val="48"/>
      <w:szCs w:val="48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a4">
    <w:name w:val="header"/>
    <w:basedOn w:val="a"/>
    <w:link w:val="Char"/>
    <w:uiPriority w:val="99"/>
    <w:unhideWhenUsed/>
    <w:rsid w:val="00357A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57AC0"/>
    <w:rPr>
      <w:rFonts w:cs="Arial Unicode MS"/>
      <w:color w:val="000000"/>
      <w:kern w:val="2"/>
      <w:sz w:val="18"/>
      <w:szCs w:val="18"/>
      <w:u w:color="000000"/>
    </w:rPr>
  </w:style>
  <w:style w:type="paragraph" w:styleId="a5">
    <w:name w:val="footer"/>
    <w:basedOn w:val="a"/>
    <w:link w:val="Char0"/>
    <w:uiPriority w:val="99"/>
    <w:unhideWhenUsed/>
    <w:rsid w:val="00357A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57AC0"/>
    <w:rPr>
      <w:rFonts w:cs="Arial Unicode MS"/>
      <w:color w:val="000000"/>
      <w:kern w:val="2"/>
      <w:sz w:val="18"/>
      <w:szCs w:val="18"/>
      <w:u w:color="000000"/>
    </w:rPr>
  </w:style>
  <w:style w:type="character" w:styleId="a6">
    <w:name w:val="line number"/>
    <w:basedOn w:val="a0"/>
    <w:uiPriority w:val="99"/>
    <w:semiHidden/>
    <w:unhideWhenUsed/>
    <w:rsid w:val="00EC1060"/>
  </w:style>
  <w:style w:type="paragraph" w:styleId="a7">
    <w:name w:val="List Paragraph"/>
    <w:basedOn w:val="a"/>
    <w:uiPriority w:val="34"/>
    <w:qFormat/>
    <w:rsid w:val="00470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Chars="200" w:firstLine="420"/>
    </w:pPr>
    <w:rPr>
      <w:rFonts w:asciiTheme="minorHAnsi" w:hAnsiTheme="minorHAnsi" w:cstheme="minorBidi"/>
      <w:color w:val="auto"/>
      <w:szCs w:val="22"/>
      <w:bdr w:val="none" w:sz="0" w:space="0" w:color="auto"/>
    </w:rPr>
  </w:style>
  <w:style w:type="character" w:customStyle="1" w:styleId="None">
    <w:name w:val="None"/>
    <w:rsid w:val="00257E5B"/>
  </w:style>
  <w:style w:type="paragraph" w:customStyle="1" w:styleId="Default">
    <w:name w:val="Default"/>
    <w:rsid w:val="00257E5B"/>
    <w:pPr>
      <w:widowControl w:val="0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element-citation">
    <w:name w:val="element-citation"/>
    <w:basedOn w:val="a0"/>
    <w:rsid w:val="00966762"/>
  </w:style>
  <w:style w:type="character" w:customStyle="1" w:styleId="ref-journal">
    <w:name w:val="ref-journal"/>
    <w:basedOn w:val="a0"/>
    <w:rsid w:val="00966762"/>
  </w:style>
  <w:style w:type="character" w:customStyle="1" w:styleId="ref-vol">
    <w:name w:val="ref-vol"/>
    <w:basedOn w:val="a0"/>
    <w:rsid w:val="00966762"/>
  </w:style>
  <w:style w:type="table" w:styleId="a8">
    <w:name w:val="Table Grid"/>
    <w:basedOn w:val="a1"/>
    <w:uiPriority w:val="39"/>
    <w:rsid w:val="009904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hAnsiTheme="minorHAnsi" w:cstheme="minorBidi"/>
      <w:kern w:val="2"/>
      <w:sz w:val="21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Char1"/>
    <w:uiPriority w:val="99"/>
    <w:semiHidden/>
    <w:unhideWhenUsed/>
    <w:rsid w:val="006B3B48"/>
    <w:rPr>
      <w:rFonts w:cs="Times New Roman"/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6B3B48"/>
    <w:rPr>
      <w:color w:val="000000"/>
      <w:kern w:val="2"/>
      <w:sz w:val="18"/>
      <w:szCs w:val="18"/>
      <w:u w:color="000000"/>
    </w:rPr>
  </w:style>
  <w:style w:type="character" w:styleId="aa">
    <w:name w:val="annotation reference"/>
    <w:basedOn w:val="a0"/>
    <w:uiPriority w:val="99"/>
    <w:unhideWhenUsed/>
    <w:qFormat/>
    <w:rsid w:val="007C23FC"/>
    <w:rPr>
      <w:sz w:val="16"/>
      <w:szCs w:val="16"/>
    </w:rPr>
  </w:style>
  <w:style w:type="paragraph" w:styleId="ab">
    <w:name w:val="annotation text"/>
    <w:basedOn w:val="a"/>
    <w:link w:val="Char2"/>
    <w:uiPriority w:val="99"/>
    <w:unhideWhenUsed/>
    <w:qFormat/>
    <w:rsid w:val="007C23FC"/>
    <w:rPr>
      <w:sz w:val="20"/>
      <w:szCs w:val="20"/>
    </w:rPr>
  </w:style>
  <w:style w:type="character" w:customStyle="1" w:styleId="Char2">
    <w:name w:val="批注文字 Char"/>
    <w:basedOn w:val="a0"/>
    <w:link w:val="ab"/>
    <w:uiPriority w:val="99"/>
    <w:rsid w:val="007C23FC"/>
    <w:rPr>
      <w:rFonts w:cs="Arial Unicode MS"/>
      <w:color w:val="000000"/>
      <w:kern w:val="2"/>
      <w:u w:color="00000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7C23FC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7C23FC"/>
    <w:rPr>
      <w:rFonts w:cs="Arial Unicode MS"/>
      <w:b/>
      <w:bCs/>
      <w:color w:val="000000"/>
      <w:kern w:val="2"/>
      <w:u w:color="000000"/>
    </w:rPr>
  </w:style>
  <w:style w:type="character" w:customStyle="1" w:styleId="UnresolvedMention1">
    <w:name w:val="Unresolved Mention1"/>
    <w:basedOn w:val="a0"/>
    <w:uiPriority w:val="99"/>
    <w:semiHidden/>
    <w:unhideWhenUsed/>
    <w:rsid w:val="00E46064"/>
    <w:rPr>
      <w:color w:val="605E5C"/>
      <w:shd w:val="clear" w:color="auto" w:fill="E1DFDD"/>
    </w:rPr>
  </w:style>
  <w:style w:type="paragraph" w:styleId="ad">
    <w:name w:val="Normal (Web)"/>
    <w:rsid w:val="00680C79"/>
    <w:pPr>
      <w:spacing w:before="100" w:after="100"/>
    </w:pPr>
    <w:rPr>
      <w:rFonts w:eastAsia="Arial Unicode MS" w:cs="Arial Unicode MS"/>
      <w:color w:val="000000"/>
      <w:sz w:val="24"/>
      <w:szCs w:val="24"/>
      <w:u w:color="000000"/>
    </w:rPr>
  </w:style>
  <w:style w:type="paragraph" w:customStyle="1" w:styleId="10">
    <w:name w:val="正文1"/>
    <w:uiPriority w:val="99"/>
    <w:rsid w:val="004E06B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Arial" w:eastAsia="宋体" w:hAnsi="Arial" w:cs="Arial"/>
      <w:color w:val="000000"/>
      <w:sz w:val="22"/>
      <w:bdr w:val="none" w:sz="0" w:space="0" w:color="auto"/>
      <w:lang w:val="pl-PL" w:eastAsia="pl-PL"/>
    </w:rPr>
  </w:style>
  <w:style w:type="character" w:customStyle="1" w:styleId="11">
    <w:name w:val="批注文字 字符1"/>
    <w:basedOn w:val="a0"/>
    <w:uiPriority w:val="99"/>
    <w:qFormat/>
    <w:rsid w:val="004E06B5"/>
    <w:rPr>
      <w:rFonts w:eastAsiaTheme="minorEastAsia"/>
      <w:kern w:val="2"/>
      <w:sz w:val="21"/>
    </w:rPr>
  </w:style>
  <w:style w:type="character" w:styleId="ae">
    <w:name w:val="FollowedHyperlink"/>
    <w:basedOn w:val="a0"/>
    <w:uiPriority w:val="99"/>
    <w:semiHidden/>
    <w:unhideWhenUsed/>
    <w:rsid w:val="00CC65C0"/>
    <w:rPr>
      <w:color w:val="FF00FF" w:themeColor="followedHyperlink"/>
      <w:u w:val="single"/>
    </w:rPr>
  </w:style>
  <w:style w:type="paragraph" w:styleId="af">
    <w:name w:val="Revision"/>
    <w:hidden/>
    <w:uiPriority w:val="99"/>
    <w:semiHidden/>
    <w:rsid w:val="00DA3D4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kern w:val="2"/>
      <w:sz w:val="21"/>
      <w:szCs w:val="21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14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8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4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93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35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57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9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03222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955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3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32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9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19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30332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43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8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53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99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61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44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70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40513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153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4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4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3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40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24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6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67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305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60451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399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2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84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14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03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77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77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08884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060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9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5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51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041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39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73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42840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140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2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5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69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92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7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57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2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1426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624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4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23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6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24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18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17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15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28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90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274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0437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3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7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8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0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10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879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46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628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0073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541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1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32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7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8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58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247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51518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542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ianjiaming1957@126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4235</Words>
  <Characters>24142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Bei Tan</dc:creator>
  <cp:lastModifiedBy>Jin-Lei Wang</cp:lastModifiedBy>
  <cp:revision>10</cp:revision>
  <dcterms:created xsi:type="dcterms:W3CDTF">2019-12-05T05:23:00Z</dcterms:created>
  <dcterms:modified xsi:type="dcterms:W3CDTF">2019-12-11T01:28:00Z</dcterms:modified>
</cp:coreProperties>
</file>