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72" w:rsidRPr="00A254AF" w:rsidRDefault="00061C72">
      <w:pPr>
        <w:spacing w:line="360" w:lineRule="auto"/>
        <w:ind w:rightChars="65" w:right="136"/>
        <w:rPr>
          <w:rFonts w:ascii="Book Antiqua" w:eastAsia="Book Antiqua" w:hAnsi="Book Antiqua"/>
          <w:i/>
          <w:sz w:val="24"/>
        </w:rPr>
      </w:pPr>
      <w:bookmarkStart w:id="0" w:name="OLE_LINK60"/>
      <w:bookmarkStart w:id="1" w:name="_Hlk6581159"/>
      <w:bookmarkStart w:id="2" w:name="OLE_LINK45"/>
      <w:bookmarkStart w:id="3" w:name="OLE_LINK13"/>
      <w:bookmarkStart w:id="4" w:name="OLE_LINK75"/>
      <w:r w:rsidRPr="00A254AF">
        <w:rPr>
          <w:rFonts w:ascii="Book Antiqua" w:eastAsia="Book Antiqua" w:hAnsi="Book Antiqua"/>
          <w:b/>
          <w:sz w:val="24"/>
        </w:rPr>
        <w:t xml:space="preserve">Name of Journal: </w:t>
      </w:r>
      <w:r w:rsidRPr="00A254AF">
        <w:rPr>
          <w:rFonts w:ascii="Book Antiqua" w:eastAsia="Book Antiqua" w:hAnsi="Book Antiqua"/>
          <w:i/>
          <w:sz w:val="24"/>
        </w:rPr>
        <w:t>World Journal of Clinical Cases</w:t>
      </w:r>
    </w:p>
    <w:p w:rsidR="00061C72" w:rsidRPr="00A254AF" w:rsidRDefault="00061C72">
      <w:pPr>
        <w:spacing w:line="360" w:lineRule="auto"/>
        <w:ind w:rightChars="65" w:right="136"/>
        <w:rPr>
          <w:rFonts w:ascii="Book Antiqua" w:hAnsi="Book Antiqua"/>
          <w:sz w:val="24"/>
        </w:rPr>
      </w:pPr>
      <w:bookmarkStart w:id="5" w:name="_Hlk15550774"/>
      <w:r w:rsidRPr="00A254AF">
        <w:rPr>
          <w:rFonts w:ascii="Book Antiqua" w:eastAsia="Book Antiqua" w:hAnsi="Book Antiqua"/>
          <w:b/>
          <w:sz w:val="24"/>
        </w:rPr>
        <w:t xml:space="preserve">Manuscript NO: </w:t>
      </w:r>
      <w:r w:rsidRPr="00A254AF">
        <w:rPr>
          <w:rFonts w:ascii="Book Antiqua" w:hAnsi="Book Antiqua"/>
          <w:sz w:val="24"/>
        </w:rPr>
        <w:t>51597</w:t>
      </w:r>
    </w:p>
    <w:bookmarkEnd w:id="0"/>
    <w:bookmarkEnd w:id="5"/>
    <w:p w:rsidR="00061C72" w:rsidRPr="00A254AF" w:rsidRDefault="00061C72">
      <w:pPr>
        <w:spacing w:line="360" w:lineRule="auto"/>
        <w:ind w:rightChars="65" w:right="136"/>
        <w:rPr>
          <w:rFonts w:ascii="Book Antiqua" w:eastAsia="Book Antiqua" w:hAnsi="Book Antiqua"/>
          <w:sz w:val="24"/>
        </w:rPr>
      </w:pPr>
      <w:r w:rsidRPr="00A254AF">
        <w:rPr>
          <w:rFonts w:ascii="Book Antiqua" w:eastAsia="Book Antiqua" w:hAnsi="Book Antiqua"/>
          <w:b/>
          <w:sz w:val="24"/>
        </w:rPr>
        <w:t xml:space="preserve">Manuscript Type: </w:t>
      </w:r>
      <w:bookmarkStart w:id="6" w:name="_Hlk15550824"/>
      <w:r w:rsidRPr="00A254AF">
        <w:rPr>
          <w:rFonts w:ascii="Book Antiqua" w:eastAsia="Book Antiqua" w:hAnsi="Book Antiqua"/>
          <w:sz w:val="24"/>
        </w:rPr>
        <w:t>CASE REPORT</w:t>
      </w:r>
      <w:bookmarkEnd w:id="6"/>
    </w:p>
    <w:p w:rsidR="00061C72" w:rsidRPr="00A254AF" w:rsidRDefault="00061C72">
      <w:pPr>
        <w:spacing w:line="360" w:lineRule="auto"/>
        <w:ind w:rightChars="65" w:right="136"/>
        <w:rPr>
          <w:rFonts w:ascii="Book Antiqua" w:hAnsi="Book Antiqua"/>
          <w:sz w:val="24"/>
        </w:rPr>
      </w:pPr>
    </w:p>
    <w:bookmarkEnd w:id="1"/>
    <w:p w:rsidR="00061C72" w:rsidRPr="00A254AF" w:rsidRDefault="00061C72">
      <w:pPr>
        <w:topLinePunct/>
        <w:autoSpaceDE w:val="0"/>
        <w:autoSpaceDN w:val="0"/>
        <w:spacing w:line="360" w:lineRule="auto"/>
        <w:rPr>
          <w:rFonts w:ascii="Book Antiqua" w:hAnsi="Book Antiqua"/>
          <w:b/>
          <w:sz w:val="24"/>
        </w:rPr>
      </w:pPr>
      <w:r w:rsidRPr="00A254AF">
        <w:rPr>
          <w:rFonts w:ascii="Book Antiqua" w:hAnsi="Book Antiqua"/>
          <w:b/>
          <w:sz w:val="24"/>
        </w:rPr>
        <w:t xml:space="preserve">Radiological aspects of giant </w:t>
      </w:r>
      <w:bookmarkStart w:id="7" w:name="OLE_LINK2"/>
      <w:r w:rsidRPr="00A254AF">
        <w:rPr>
          <w:rFonts w:ascii="Book Antiqua" w:hAnsi="Book Antiqua"/>
          <w:b/>
          <w:sz w:val="24"/>
        </w:rPr>
        <w:t>hepatocellular adenoma</w:t>
      </w:r>
      <w:bookmarkEnd w:id="2"/>
      <w:bookmarkEnd w:id="7"/>
      <w:r w:rsidRPr="00A254AF">
        <w:rPr>
          <w:rFonts w:ascii="Book Antiqua" w:hAnsi="Book Antiqua"/>
          <w:b/>
          <w:sz w:val="24"/>
        </w:rPr>
        <w:t xml:space="preserve"> of the left liver</w:t>
      </w:r>
      <w:bookmarkEnd w:id="3"/>
      <w:r w:rsidRPr="00A254AF">
        <w:rPr>
          <w:rFonts w:ascii="Book Antiqua" w:hAnsi="Book Antiqua"/>
          <w:b/>
          <w:sz w:val="24"/>
        </w:rPr>
        <w:t>: A case report</w:t>
      </w:r>
    </w:p>
    <w:bookmarkEnd w:id="4"/>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pStyle w:val="ab"/>
        <w:spacing w:line="360" w:lineRule="auto"/>
        <w:jc w:val="both"/>
        <w:rPr>
          <w:rFonts w:ascii="Book Antiqua" w:eastAsia="宋体" w:hAnsi="Book Antiqua"/>
          <w:bCs/>
          <w:sz w:val="24"/>
          <w:szCs w:val="24"/>
        </w:rPr>
      </w:pPr>
      <w:r w:rsidRPr="00A254AF">
        <w:rPr>
          <w:rFonts w:ascii="Book Antiqua" w:eastAsia="宋体" w:hAnsi="Book Antiqua"/>
          <w:bCs/>
          <w:sz w:val="24"/>
          <w:szCs w:val="24"/>
        </w:rPr>
        <w:t xml:space="preserve">Zheng LP </w:t>
      </w:r>
      <w:r w:rsidRPr="00A254AF">
        <w:rPr>
          <w:rFonts w:ascii="Book Antiqua" w:eastAsia="宋体" w:hAnsi="Book Antiqua"/>
          <w:bCs/>
          <w:i/>
          <w:iCs/>
          <w:sz w:val="24"/>
          <w:szCs w:val="24"/>
        </w:rPr>
        <w:t>et al</w:t>
      </w:r>
      <w:r w:rsidRPr="00A254AF">
        <w:rPr>
          <w:rFonts w:ascii="Book Antiqua" w:eastAsia="宋体" w:hAnsi="Book Antiqua"/>
          <w:bCs/>
          <w:sz w:val="24"/>
          <w:szCs w:val="24"/>
        </w:rPr>
        <w:t>. Radiological aspects of giant HCA</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Cs/>
          <w:sz w:val="24"/>
        </w:rPr>
      </w:pPr>
      <w:bookmarkStart w:id="8" w:name="OLE_LINK61"/>
      <w:r w:rsidRPr="00A254AF">
        <w:rPr>
          <w:rFonts w:ascii="Book Antiqua" w:hAnsi="Book Antiqua"/>
          <w:bCs/>
          <w:sz w:val="24"/>
        </w:rPr>
        <w:t xml:space="preserve">Li-Ping Zheng, </w:t>
      </w:r>
      <w:bookmarkStart w:id="9" w:name="OLE_LINK35"/>
      <w:r w:rsidRPr="00A254AF">
        <w:rPr>
          <w:rFonts w:ascii="Book Antiqua" w:hAnsi="Book Antiqua"/>
          <w:bCs/>
          <w:sz w:val="24"/>
        </w:rPr>
        <w:t>Chun-Dong Hu</w:t>
      </w:r>
      <w:bookmarkEnd w:id="9"/>
      <w:r w:rsidRPr="00A254AF">
        <w:rPr>
          <w:rFonts w:ascii="Book Antiqua" w:hAnsi="Book Antiqua"/>
          <w:bCs/>
          <w:sz w:val="24"/>
        </w:rPr>
        <w:t xml:space="preserve">, </w:t>
      </w:r>
      <w:bookmarkStart w:id="10" w:name="OLE_LINK36"/>
      <w:r w:rsidRPr="00A254AF">
        <w:rPr>
          <w:rFonts w:ascii="Book Antiqua" w:hAnsi="Book Antiqua"/>
          <w:bCs/>
          <w:sz w:val="24"/>
        </w:rPr>
        <w:t>Jing Wang</w:t>
      </w:r>
      <w:bookmarkEnd w:id="10"/>
      <w:r w:rsidRPr="00A254AF">
        <w:rPr>
          <w:rFonts w:ascii="Book Antiqua" w:hAnsi="Book Antiqua"/>
          <w:bCs/>
          <w:sz w:val="24"/>
        </w:rPr>
        <w:t xml:space="preserve">, </w:t>
      </w:r>
      <w:bookmarkStart w:id="11" w:name="OLE_LINK48"/>
      <w:r w:rsidRPr="00A254AF">
        <w:rPr>
          <w:rFonts w:ascii="Book Antiqua" w:hAnsi="Book Antiqua"/>
          <w:bCs/>
          <w:sz w:val="24"/>
        </w:rPr>
        <w:t>Xu-Jian Chen</w:t>
      </w:r>
      <w:bookmarkEnd w:id="11"/>
      <w:r w:rsidRPr="00A254AF">
        <w:rPr>
          <w:rFonts w:ascii="Book Antiqua" w:hAnsi="Book Antiqua"/>
          <w:bCs/>
          <w:sz w:val="24"/>
        </w:rPr>
        <w:t xml:space="preserve">, </w:t>
      </w:r>
      <w:bookmarkStart w:id="12" w:name="OLE_LINK49"/>
      <w:r w:rsidRPr="00A254AF">
        <w:rPr>
          <w:rFonts w:ascii="Book Antiqua" w:hAnsi="Book Antiqua"/>
          <w:bCs/>
          <w:sz w:val="24"/>
        </w:rPr>
        <w:t>Yi-Yu Shen</w:t>
      </w:r>
      <w:bookmarkEnd w:id="8"/>
      <w:bookmarkEnd w:id="12"/>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
          <w:sz w:val="24"/>
        </w:rPr>
        <w:t xml:space="preserve">Li-Ping Zheng, Chun-Dong Hu, Jing Wang, Xu-Jian Chen, Yi-Yu Shen, </w:t>
      </w:r>
      <w:r w:rsidRPr="00A254AF">
        <w:rPr>
          <w:rFonts w:ascii="Book Antiqua" w:hAnsi="Book Antiqua"/>
          <w:bCs/>
          <w:sz w:val="24"/>
        </w:rPr>
        <w:t xml:space="preserve">Department of </w:t>
      </w:r>
      <w:bookmarkStart w:id="13" w:name="OLE_LINK74"/>
      <w:r w:rsidRPr="00A254AF">
        <w:rPr>
          <w:rFonts w:ascii="Book Antiqua" w:hAnsi="Book Antiqua"/>
          <w:bCs/>
          <w:sz w:val="24"/>
        </w:rPr>
        <w:t>General Surgery</w:t>
      </w:r>
      <w:bookmarkEnd w:id="13"/>
      <w:r w:rsidRPr="00A254AF">
        <w:rPr>
          <w:rFonts w:ascii="Book Antiqua" w:hAnsi="Book Antiqua"/>
          <w:bCs/>
          <w:sz w:val="24"/>
        </w:rPr>
        <w:t>,</w:t>
      </w:r>
      <w:bookmarkStart w:id="14" w:name="OLE_LINK46"/>
      <w:r w:rsidRPr="00A254AF">
        <w:rPr>
          <w:rFonts w:ascii="Book Antiqua" w:hAnsi="Book Antiqua"/>
          <w:bCs/>
          <w:sz w:val="24"/>
        </w:rPr>
        <w:t xml:space="preserve"> The Second Affiliated Hospital of </w:t>
      </w:r>
      <w:proofErr w:type="spellStart"/>
      <w:r w:rsidRPr="00A254AF">
        <w:rPr>
          <w:rFonts w:ascii="Book Antiqua" w:hAnsi="Book Antiqua"/>
          <w:bCs/>
          <w:sz w:val="24"/>
        </w:rPr>
        <w:t>Jiaxing</w:t>
      </w:r>
      <w:proofErr w:type="spellEnd"/>
      <w:r w:rsidRPr="00A254AF">
        <w:rPr>
          <w:rFonts w:ascii="Book Antiqua" w:hAnsi="Book Antiqua"/>
          <w:bCs/>
          <w:sz w:val="24"/>
        </w:rPr>
        <w:t xml:space="preserve"> University</w:t>
      </w:r>
      <w:bookmarkEnd w:id="14"/>
      <w:r w:rsidRPr="00A254AF">
        <w:rPr>
          <w:rFonts w:ascii="Book Antiqua" w:hAnsi="Book Antiqua"/>
          <w:bCs/>
          <w:sz w:val="24"/>
        </w:rPr>
        <w:t xml:space="preserve">, </w:t>
      </w:r>
      <w:proofErr w:type="spellStart"/>
      <w:r w:rsidRPr="00A254AF">
        <w:rPr>
          <w:rFonts w:ascii="Book Antiqua" w:hAnsi="Book Antiqua"/>
          <w:bCs/>
          <w:sz w:val="24"/>
        </w:rPr>
        <w:t>Jiaxing</w:t>
      </w:r>
      <w:proofErr w:type="spellEnd"/>
      <w:r w:rsidRPr="00A254AF">
        <w:rPr>
          <w:rFonts w:ascii="Book Antiqua" w:hAnsi="Book Antiqua"/>
          <w:bCs/>
          <w:sz w:val="24"/>
        </w:rPr>
        <w:t xml:space="preserve"> 314000, Zhejiang Province, China</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pStyle w:val="ab"/>
        <w:spacing w:line="360" w:lineRule="auto"/>
        <w:jc w:val="both"/>
        <w:rPr>
          <w:rFonts w:ascii="Book Antiqua" w:eastAsia="宋体" w:hAnsi="Book Antiqua"/>
          <w:sz w:val="24"/>
          <w:szCs w:val="24"/>
        </w:rPr>
      </w:pPr>
      <w:bookmarkStart w:id="15" w:name="_Hlk15549508"/>
      <w:bookmarkStart w:id="16" w:name="_Hlk11162777"/>
      <w:r w:rsidRPr="00A254AF">
        <w:rPr>
          <w:rFonts w:ascii="Book Antiqua" w:hAnsi="Book Antiqua"/>
          <w:b/>
          <w:bCs/>
          <w:sz w:val="24"/>
          <w:szCs w:val="24"/>
          <w:shd w:val="clear" w:color="auto" w:fill="FFFFFF"/>
        </w:rPr>
        <w:t>ORCID number</w:t>
      </w:r>
      <w:r w:rsidRPr="00A254AF">
        <w:rPr>
          <w:rFonts w:ascii="Book Antiqua" w:hAnsi="Book Antiqua"/>
          <w:b/>
          <w:sz w:val="24"/>
          <w:szCs w:val="24"/>
          <w:lang w:val="en-GB"/>
        </w:rPr>
        <w:t>:</w:t>
      </w:r>
      <w:bookmarkEnd w:id="15"/>
      <w:bookmarkEnd w:id="16"/>
      <w:r w:rsidRPr="00A254AF">
        <w:rPr>
          <w:rStyle w:val="a5"/>
          <w:rFonts w:ascii="Book Antiqua" w:eastAsia="等线" w:hAnsi="Book Antiqua"/>
          <w:sz w:val="24"/>
          <w:szCs w:val="24"/>
        </w:rPr>
        <w:t xml:space="preserve"> </w:t>
      </w:r>
      <w:r w:rsidRPr="00A254AF">
        <w:rPr>
          <w:rFonts w:ascii="Book Antiqua" w:hAnsi="Book Antiqua"/>
          <w:bCs/>
          <w:sz w:val="24"/>
          <w:szCs w:val="24"/>
        </w:rPr>
        <w:t>Li-Ping Zheng</w:t>
      </w:r>
      <w:r w:rsidRPr="00A254AF">
        <w:rPr>
          <w:rFonts w:ascii="Book Antiqua" w:eastAsia="宋体" w:hAnsi="Book Antiqua"/>
          <w:bCs/>
          <w:sz w:val="24"/>
          <w:szCs w:val="24"/>
        </w:rPr>
        <w:t xml:space="preserve"> (0000-0002-4452-0417); </w:t>
      </w:r>
      <w:r w:rsidRPr="00A254AF">
        <w:rPr>
          <w:rFonts w:ascii="Book Antiqua" w:hAnsi="Book Antiqua"/>
          <w:bCs/>
          <w:sz w:val="24"/>
          <w:szCs w:val="24"/>
        </w:rPr>
        <w:t>Chun-Dong Hu</w:t>
      </w:r>
      <w:r w:rsidRPr="00A254AF">
        <w:rPr>
          <w:rFonts w:ascii="Book Antiqua" w:eastAsia="宋体" w:hAnsi="Book Antiqua"/>
          <w:bCs/>
          <w:sz w:val="24"/>
          <w:szCs w:val="24"/>
        </w:rPr>
        <w:t xml:space="preserve"> (0000-0003-0042-5634); </w:t>
      </w:r>
      <w:r w:rsidRPr="00A254AF">
        <w:rPr>
          <w:rFonts w:ascii="Book Antiqua" w:hAnsi="Book Antiqua"/>
          <w:bCs/>
          <w:sz w:val="24"/>
          <w:szCs w:val="24"/>
        </w:rPr>
        <w:t>Jing Wang</w:t>
      </w:r>
      <w:r w:rsidRPr="00A254AF">
        <w:rPr>
          <w:rFonts w:ascii="Book Antiqua" w:eastAsia="宋体" w:hAnsi="Book Antiqua"/>
          <w:bCs/>
          <w:sz w:val="24"/>
          <w:szCs w:val="24"/>
        </w:rPr>
        <w:t xml:space="preserve"> (0000-0002-9325-2834); </w:t>
      </w:r>
      <w:r w:rsidRPr="00A254AF">
        <w:rPr>
          <w:rFonts w:ascii="Book Antiqua" w:hAnsi="Book Antiqua"/>
          <w:bCs/>
          <w:sz w:val="24"/>
          <w:szCs w:val="24"/>
        </w:rPr>
        <w:t>Xu-Jian Chen</w:t>
      </w:r>
      <w:r w:rsidRPr="00A254AF">
        <w:rPr>
          <w:rFonts w:ascii="Book Antiqua" w:eastAsia="宋体" w:hAnsi="Book Antiqua"/>
          <w:bCs/>
          <w:sz w:val="24"/>
          <w:szCs w:val="24"/>
        </w:rPr>
        <w:t xml:space="preserve"> (0000-0003-2446-3491); </w:t>
      </w:r>
      <w:r w:rsidRPr="00A254AF">
        <w:rPr>
          <w:rFonts w:ascii="Book Antiqua" w:hAnsi="Book Antiqua"/>
          <w:bCs/>
          <w:sz w:val="24"/>
          <w:szCs w:val="24"/>
        </w:rPr>
        <w:t>Yi-Yu Shen</w:t>
      </w:r>
      <w:r w:rsidRPr="00A254AF">
        <w:rPr>
          <w:rFonts w:ascii="Book Antiqua" w:eastAsia="宋体" w:hAnsi="Book Antiqua"/>
          <w:bCs/>
          <w:sz w:val="24"/>
          <w:szCs w:val="24"/>
        </w:rPr>
        <w:t xml:space="preserve"> (0000-0002-5789-0003).</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abs>
          <w:tab w:val="center" w:pos="4153"/>
        </w:tabs>
        <w:topLinePunct/>
        <w:autoSpaceDE w:val="0"/>
        <w:autoSpaceDN w:val="0"/>
        <w:spacing w:line="360" w:lineRule="auto"/>
        <w:rPr>
          <w:rFonts w:ascii="Book Antiqua" w:hAnsi="Book Antiqua"/>
          <w:b/>
          <w:sz w:val="24"/>
        </w:rPr>
      </w:pPr>
      <w:r w:rsidRPr="00A254AF">
        <w:rPr>
          <w:rFonts w:ascii="Book Antiqua" w:hAnsi="Book Antiqua"/>
          <w:b/>
          <w:sz w:val="24"/>
        </w:rPr>
        <w:t xml:space="preserve">Author contributions: </w:t>
      </w:r>
      <w:r w:rsidRPr="00A254AF">
        <w:rPr>
          <w:rFonts w:ascii="Book Antiqua" w:hAnsi="Book Antiqua"/>
          <w:bCs/>
          <w:sz w:val="24"/>
        </w:rPr>
        <w:t>Zheng LP and Shen YY designed the case report; Zheng LP, Hu CD, and Wang J collected the clinical data of the patient; Chen XJ analyzed the data; Zheng LP wrote the manuscript.</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Cs/>
          <w:sz w:val="24"/>
        </w:rPr>
      </w:pPr>
      <w:bookmarkStart w:id="17" w:name="_Hlk25055864"/>
      <w:r w:rsidRPr="00A254AF">
        <w:rPr>
          <w:rFonts w:ascii="Book Antiqua" w:hAnsi="Book Antiqua" w:cs="Calibri"/>
          <w:b/>
          <w:bCs/>
          <w:iCs/>
          <w:sz w:val="24"/>
        </w:rPr>
        <w:t xml:space="preserve">Informed consent statement: </w:t>
      </w:r>
      <w:bookmarkEnd w:id="17"/>
      <w:r w:rsidRPr="00A254AF">
        <w:rPr>
          <w:rFonts w:ascii="Book Antiqua" w:hAnsi="Book Antiqua"/>
          <w:bCs/>
          <w:sz w:val="24"/>
        </w:rPr>
        <w:t>Written informed consent was obtained from the patient for publication of this case report and accompanying images.</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cs="TimesNewRomanPS-BoldItalicMT"/>
          <w:b/>
          <w:bCs/>
          <w:iCs/>
          <w:sz w:val="24"/>
        </w:rPr>
        <w:t>Conflict-of-interest</w:t>
      </w:r>
      <w:r w:rsidRPr="00A254AF">
        <w:rPr>
          <w:rFonts w:ascii="Book Antiqua" w:hAnsi="Book Antiqua"/>
          <w:sz w:val="24"/>
        </w:rPr>
        <w:t xml:space="preserve"> </w:t>
      </w:r>
      <w:r w:rsidRPr="00A254AF">
        <w:rPr>
          <w:rFonts w:ascii="Book Antiqua" w:hAnsi="Book Antiqua" w:cs="TimesNewRomanPS-BoldItalicMT"/>
          <w:b/>
          <w:bCs/>
          <w:iCs/>
          <w:sz w:val="24"/>
        </w:rPr>
        <w:t xml:space="preserve">statement: </w:t>
      </w:r>
      <w:r w:rsidRPr="00A254AF">
        <w:rPr>
          <w:rFonts w:ascii="Book Antiqua" w:hAnsi="Book Antiqua"/>
          <w:bCs/>
          <w:sz w:val="24"/>
        </w:rPr>
        <w:t>The authors declare that they have no conflict of interest.</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sz w:val="24"/>
          <w:szCs w:val="24"/>
        </w:rPr>
      </w:pPr>
      <w:bookmarkStart w:id="18" w:name="_Hlk25055882"/>
      <w:r w:rsidRPr="00A254AF">
        <w:rPr>
          <w:rFonts w:ascii="Book Antiqua" w:hAnsi="Book Antiqua"/>
          <w:b/>
          <w:bCs/>
          <w:color w:val="auto"/>
          <w:sz w:val="24"/>
          <w:szCs w:val="24"/>
        </w:rPr>
        <w:lastRenderedPageBreak/>
        <w:t>CARE Checklist (2016) statement</w:t>
      </w:r>
      <w:r w:rsidRPr="00A254AF">
        <w:rPr>
          <w:rFonts w:ascii="Book Antiqua" w:hAnsi="Book Antiqua"/>
          <w:b/>
          <w:color w:val="auto"/>
          <w:sz w:val="24"/>
          <w:szCs w:val="24"/>
        </w:rPr>
        <w:t>:</w:t>
      </w:r>
      <w:r w:rsidRPr="00A254AF">
        <w:rPr>
          <w:rFonts w:ascii="Book Antiqua" w:hAnsi="Book Antiqua"/>
          <w:b/>
          <w:bCs/>
          <w:color w:val="auto"/>
          <w:sz w:val="24"/>
          <w:szCs w:val="24"/>
        </w:rPr>
        <w:t xml:space="preserve"> </w:t>
      </w:r>
      <w:bookmarkEnd w:id="18"/>
      <w:r w:rsidRPr="00A254AF">
        <w:rPr>
          <w:rFonts w:ascii="Book Antiqua" w:hAnsi="Book Antiqua"/>
          <w:color w:val="auto"/>
          <w:sz w:val="24"/>
          <w:szCs w:val="24"/>
        </w:rPr>
        <w:t>The authors have read the CARE Checklist (2016), and the manuscript was prepared and revised according to the CARE Checklist (2016).</w:t>
      </w:r>
    </w:p>
    <w:p w:rsidR="00061C72" w:rsidRPr="00A254AF" w:rsidRDefault="00061C7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color w:val="auto"/>
          <w:sz w:val="24"/>
          <w:szCs w:val="24"/>
        </w:rPr>
      </w:pPr>
    </w:p>
    <w:p w:rsidR="00061C72" w:rsidRPr="00A254AF" w:rsidRDefault="00061C72">
      <w:pPr>
        <w:spacing w:line="360" w:lineRule="auto"/>
        <w:rPr>
          <w:rFonts w:ascii="Book Antiqua" w:hAnsi="Book Antiqua"/>
          <w:b/>
          <w:sz w:val="24"/>
        </w:rPr>
      </w:pPr>
      <w:bookmarkStart w:id="19" w:name="OLE_LINK1840"/>
      <w:bookmarkStart w:id="20" w:name="OLE_LINK1839"/>
      <w:bookmarkStart w:id="21" w:name="OLE_LINK1024"/>
      <w:bookmarkStart w:id="22" w:name="OLE_LINK1025"/>
      <w:bookmarkStart w:id="23" w:name="OLE_LINK570"/>
      <w:bookmarkStart w:id="24" w:name="OLE_LINK1096"/>
      <w:bookmarkStart w:id="25" w:name="OLE_LINK1097"/>
      <w:bookmarkStart w:id="26" w:name="OLE_LINK1098"/>
      <w:bookmarkStart w:id="27" w:name="OLE_LINK985"/>
      <w:bookmarkStart w:id="28" w:name="OLE_LINK986"/>
      <w:bookmarkStart w:id="29" w:name="OLE_LINK1122"/>
      <w:bookmarkStart w:id="30" w:name="OLE_LINK649"/>
      <w:bookmarkStart w:id="31" w:name="OLE_LINK650"/>
      <w:bookmarkStart w:id="32" w:name="OLE_LINK1706"/>
      <w:bookmarkStart w:id="33" w:name="OLE_LINK1707"/>
      <w:bookmarkStart w:id="34" w:name="OLE_LINK564"/>
      <w:bookmarkStart w:id="35" w:name="OLE_LINK155"/>
      <w:bookmarkStart w:id="36" w:name="OLE_LINK183"/>
      <w:bookmarkStart w:id="37" w:name="OLE_LINK441"/>
      <w:bookmarkStart w:id="38" w:name="OLE_LINK142"/>
      <w:bookmarkStart w:id="39" w:name="OLE_LINK376"/>
      <w:bookmarkStart w:id="40" w:name="OLE_LINK687"/>
      <w:bookmarkStart w:id="41" w:name="OLE_LINK716"/>
      <w:bookmarkStart w:id="42" w:name="OLE_LINK731"/>
      <w:bookmarkStart w:id="43" w:name="OLE_LINK809"/>
      <w:bookmarkStart w:id="44" w:name="OLE_LINK812"/>
      <w:bookmarkStart w:id="45" w:name="OLE_LINK916"/>
      <w:bookmarkStart w:id="46" w:name="OLE_LINK917"/>
      <w:bookmarkStart w:id="47" w:name="OLE_LINK1013"/>
      <w:bookmarkStart w:id="48" w:name="OLE_LINK1015"/>
      <w:bookmarkStart w:id="49" w:name="OLE_LINK1016"/>
      <w:bookmarkStart w:id="50" w:name="OLE_LINK1900"/>
      <w:bookmarkStart w:id="51" w:name="OLE_LINK2088"/>
      <w:bookmarkStart w:id="52" w:name="OLE_LINK1546"/>
      <w:bookmarkStart w:id="53" w:name="OLE_LINK1547"/>
      <w:bookmarkStart w:id="54" w:name="OLE_LINK1596"/>
      <w:bookmarkStart w:id="55" w:name="OLE_LINK1749"/>
      <w:bookmarkStart w:id="56" w:name="OLE_LINK1750"/>
      <w:bookmarkStart w:id="57" w:name="OLE_LINK1751"/>
      <w:bookmarkStart w:id="58" w:name="OLE_LINK1924"/>
      <w:bookmarkStart w:id="59" w:name="OLE_LINK1933"/>
      <w:bookmarkStart w:id="60" w:name="OLE_LINK1934"/>
      <w:bookmarkStart w:id="61" w:name="OLE_LINK1935"/>
      <w:bookmarkStart w:id="62" w:name="OLE_LINK1996"/>
      <w:bookmarkStart w:id="63" w:name="OLE_LINK1896"/>
      <w:bookmarkStart w:id="64" w:name="_Hlk7505383"/>
      <w:bookmarkStart w:id="65" w:name="_Hlk25055891"/>
      <w:r w:rsidRPr="00A254AF">
        <w:rPr>
          <w:rFonts w:ascii="Book Antiqua" w:hAnsi="Book Antiqua"/>
          <w:b/>
          <w:sz w:val="24"/>
        </w:rPr>
        <w:t>Open-Access:</w:t>
      </w:r>
      <w:bookmarkEnd w:id="19"/>
      <w:bookmarkEnd w:id="20"/>
      <w:r w:rsidRPr="00A254AF">
        <w:rPr>
          <w:rFonts w:ascii="Book Antiqua" w:hAnsi="Book Antiqua"/>
          <w:b/>
          <w:sz w:val="24"/>
        </w:rPr>
        <w:t xml:space="preserve"> </w:t>
      </w:r>
      <w:bookmarkStart w:id="66" w:name="OLE_LINK1365"/>
      <w:bookmarkStart w:id="67" w:name="OLE_LINK907"/>
      <w:bookmarkStart w:id="68" w:name="OLE_LINK760"/>
      <w:r w:rsidRPr="00A254AF">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66"/>
      <w:bookmarkEnd w:id="67"/>
      <w:bookmarkEnd w:id="68"/>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061C72" w:rsidRPr="00A254AF" w:rsidRDefault="00061C72">
      <w:pPr>
        <w:spacing w:line="360" w:lineRule="auto"/>
        <w:rPr>
          <w:rFonts w:ascii="Book Antiqua" w:hAnsi="Book Antiqua" w:cs="Arial Unicode MS"/>
          <w:sz w:val="24"/>
        </w:rPr>
      </w:pPr>
    </w:p>
    <w:p w:rsidR="00061C72" w:rsidRPr="00A254AF" w:rsidRDefault="00061C72">
      <w:pPr>
        <w:autoSpaceDE w:val="0"/>
        <w:autoSpaceDN w:val="0"/>
        <w:adjustRightInd w:val="0"/>
        <w:spacing w:line="360" w:lineRule="auto"/>
        <w:rPr>
          <w:rFonts w:ascii="Book Antiqua" w:hAnsi="Book Antiqua" w:cs="Arial Unicode MS"/>
          <w:sz w:val="24"/>
        </w:rPr>
      </w:pPr>
      <w:bookmarkStart w:id="69" w:name="OLE_LINK776"/>
      <w:bookmarkStart w:id="70" w:name="OLE_LINK571"/>
      <w:bookmarkStart w:id="71" w:name="OLE_LINK919"/>
      <w:bookmarkStart w:id="72" w:name="OLE_LINK918"/>
      <w:bookmarkStart w:id="73" w:name="OLE_LINK709"/>
      <w:bookmarkStart w:id="74" w:name="OLE_LINK759"/>
      <w:bookmarkStart w:id="75" w:name="OLE_LINK927"/>
      <w:bookmarkStart w:id="76" w:name="OLE_LINK1123"/>
      <w:r w:rsidRPr="00A254AF">
        <w:rPr>
          <w:rFonts w:ascii="Book Antiqua" w:hAnsi="Book Antiqua" w:cs="Arial Unicode MS"/>
          <w:b/>
          <w:sz w:val="24"/>
        </w:rPr>
        <w:t>Manuscript source:</w:t>
      </w:r>
      <w:r w:rsidRPr="00A254AF">
        <w:rPr>
          <w:rFonts w:ascii="Book Antiqua" w:hAnsi="Book Antiqua" w:cs="Arial Unicode MS"/>
          <w:sz w:val="24"/>
        </w:rPr>
        <w:t xml:space="preserve">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9"/>
      <w:bookmarkEnd w:id="70"/>
      <w:bookmarkEnd w:id="71"/>
      <w:bookmarkEnd w:id="72"/>
      <w:bookmarkEnd w:id="73"/>
      <w:bookmarkEnd w:id="74"/>
      <w:bookmarkEnd w:id="75"/>
      <w:bookmarkEnd w:id="76"/>
      <w:r w:rsidRPr="00A254AF">
        <w:rPr>
          <w:rFonts w:ascii="Book Antiqua" w:hAnsi="Book Antiqua"/>
          <w:sz w:val="24"/>
        </w:rPr>
        <w:t>Unsolicited manuscript</w:t>
      </w:r>
    </w:p>
    <w:p w:rsidR="00061C72" w:rsidRPr="00A254AF" w:rsidRDefault="00061C72">
      <w:pPr>
        <w:spacing w:line="360" w:lineRule="auto"/>
        <w:rPr>
          <w:rFonts w:ascii="Book Antiqua" w:hAnsi="Book Antiqua" w:cs="Book Antiqua"/>
          <w:kern w:val="0"/>
          <w:sz w:val="24"/>
        </w:rPr>
      </w:pPr>
    </w:p>
    <w:p w:rsidR="00061C72" w:rsidRPr="00A254AF" w:rsidRDefault="00061C72">
      <w:pPr>
        <w:topLinePunct/>
        <w:autoSpaceDE w:val="0"/>
        <w:autoSpaceDN w:val="0"/>
        <w:spacing w:line="360" w:lineRule="auto"/>
        <w:rPr>
          <w:rFonts w:ascii="Book Antiqua" w:hAnsi="Book Antiqua"/>
          <w:bCs/>
          <w:sz w:val="24"/>
        </w:rPr>
      </w:pPr>
      <w:bookmarkStart w:id="77" w:name="OLE_LINK948"/>
      <w:bookmarkStart w:id="78" w:name="OLE_LINK949"/>
      <w:bookmarkStart w:id="79" w:name="OLE_LINK950"/>
      <w:bookmarkStart w:id="80" w:name="OLE_LINK951"/>
      <w:bookmarkStart w:id="81" w:name="OLE_LINK1018"/>
      <w:bookmarkStart w:id="82" w:name="OLE_LINK1019"/>
      <w:bookmarkStart w:id="83" w:name="OLE_LINK1020"/>
      <w:bookmarkStart w:id="84" w:name="OLE_LINK1031"/>
      <w:bookmarkStart w:id="85" w:name="OLE_LINK1263"/>
      <w:bookmarkStart w:id="86" w:name="OLE_LINK1267"/>
      <w:bookmarkStart w:id="87" w:name="OLE_LINK1268"/>
      <w:bookmarkStart w:id="88" w:name="OLE_LINK1269"/>
      <w:bookmarkStart w:id="89" w:name="OLE_LINK1270"/>
      <w:bookmarkStart w:id="90" w:name="OLE_LINK1271"/>
      <w:bookmarkStart w:id="91" w:name="OLE_LINK1752"/>
      <w:bookmarkStart w:id="92" w:name="OLE_LINK1997"/>
      <w:r w:rsidRPr="00A254AF">
        <w:rPr>
          <w:rFonts w:ascii="Book Antiqua" w:hAnsi="Book Antiqua"/>
          <w:b/>
          <w:sz w:val="24"/>
          <w:lang w:val="pt-BR"/>
        </w:rPr>
        <w:t>Correspond</w:t>
      </w:r>
      <w:bookmarkEnd w:id="77"/>
      <w:bookmarkEnd w:id="78"/>
      <w:bookmarkEnd w:id="79"/>
      <w:bookmarkEnd w:id="80"/>
      <w:r w:rsidRPr="00A254AF">
        <w:rPr>
          <w:rFonts w:ascii="Book Antiqua" w:hAnsi="Book Antiqua"/>
          <w:b/>
          <w:sz w:val="24"/>
          <w:lang w:val="pt-BR"/>
        </w:rPr>
        <w:t>ing author:</w:t>
      </w:r>
      <w:bookmarkEnd w:id="64"/>
      <w:bookmarkEnd w:id="81"/>
      <w:bookmarkEnd w:id="82"/>
      <w:bookmarkEnd w:id="83"/>
      <w:bookmarkEnd w:id="84"/>
      <w:bookmarkEnd w:id="85"/>
      <w:bookmarkEnd w:id="86"/>
      <w:bookmarkEnd w:id="87"/>
      <w:bookmarkEnd w:id="88"/>
      <w:bookmarkEnd w:id="89"/>
      <w:bookmarkEnd w:id="90"/>
      <w:bookmarkEnd w:id="91"/>
      <w:bookmarkEnd w:id="92"/>
      <w:r w:rsidRPr="00A254AF">
        <w:rPr>
          <w:rFonts w:ascii="Book Antiqua" w:hAnsi="Book Antiqua"/>
          <w:sz w:val="24"/>
        </w:rPr>
        <w:t xml:space="preserve"> </w:t>
      </w:r>
      <w:bookmarkEnd w:id="65"/>
      <w:r w:rsidRPr="00A254AF">
        <w:rPr>
          <w:rFonts w:ascii="Book Antiqua" w:hAnsi="Book Antiqua"/>
          <w:b/>
          <w:sz w:val="24"/>
        </w:rPr>
        <w:t>Yi-Yu Shen, MD, Chief Doctor,</w:t>
      </w:r>
      <w:r w:rsidRPr="00A254AF">
        <w:rPr>
          <w:rFonts w:ascii="Book Antiqua" w:hAnsi="Book Antiqua"/>
          <w:bCs/>
          <w:sz w:val="24"/>
        </w:rPr>
        <w:t xml:space="preserve"> Department of General Surgery, The Second Affiliated Hospital of </w:t>
      </w:r>
      <w:proofErr w:type="spellStart"/>
      <w:r w:rsidRPr="00A254AF">
        <w:rPr>
          <w:rFonts w:ascii="Book Antiqua" w:hAnsi="Book Antiqua"/>
          <w:bCs/>
          <w:sz w:val="24"/>
        </w:rPr>
        <w:t>Jiaxing</w:t>
      </w:r>
      <w:proofErr w:type="spellEnd"/>
      <w:r w:rsidRPr="00A254AF">
        <w:rPr>
          <w:rFonts w:ascii="Book Antiqua" w:hAnsi="Book Antiqua"/>
          <w:bCs/>
          <w:sz w:val="24"/>
        </w:rPr>
        <w:t xml:space="preserve"> University, 1518 </w:t>
      </w:r>
      <w:proofErr w:type="spellStart"/>
      <w:r w:rsidRPr="00A254AF">
        <w:rPr>
          <w:rFonts w:ascii="Book Antiqua" w:hAnsi="Book Antiqua"/>
          <w:bCs/>
          <w:sz w:val="24"/>
        </w:rPr>
        <w:t>Huancheng</w:t>
      </w:r>
      <w:proofErr w:type="spellEnd"/>
      <w:r w:rsidRPr="00A254AF">
        <w:rPr>
          <w:rFonts w:ascii="Book Antiqua" w:hAnsi="Book Antiqua"/>
          <w:bCs/>
          <w:sz w:val="24"/>
        </w:rPr>
        <w:t xml:space="preserve"> North Road, </w:t>
      </w:r>
      <w:proofErr w:type="spellStart"/>
      <w:r w:rsidRPr="00A254AF">
        <w:rPr>
          <w:rFonts w:ascii="Book Antiqua" w:hAnsi="Book Antiqua"/>
          <w:bCs/>
          <w:sz w:val="24"/>
        </w:rPr>
        <w:t>Jiaxing</w:t>
      </w:r>
      <w:proofErr w:type="spellEnd"/>
      <w:r w:rsidRPr="00A254AF">
        <w:rPr>
          <w:rFonts w:ascii="Book Antiqua" w:hAnsi="Book Antiqua"/>
          <w:bCs/>
          <w:sz w:val="24"/>
        </w:rPr>
        <w:t xml:space="preserve"> 314000, Zhejiang Province, China. </w:t>
      </w:r>
      <w:r w:rsidRPr="00A254AF">
        <w:rPr>
          <w:rFonts w:ascii="Book Antiqua" w:hAnsi="Book Antiqua"/>
          <w:bCs/>
          <w:sz w:val="24"/>
          <w:u w:val="single"/>
        </w:rPr>
        <w:t>drzlping@126.com</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
          <w:sz w:val="24"/>
        </w:rPr>
        <w:t xml:space="preserve">Telephone: </w:t>
      </w:r>
      <w:r w:rsidRPr="00A254AF">
        <w:rPr>
          <w:rFonts w:ascii="Book Antiqua" w:hAnsi="Book Antiqua"/>
          <w:bCs/>
          <w:sz w:val="24"/>
        </w:rPr>
        <w:t>+86-18767393971</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spacing w:line="360" w:lineRule="auto"/>
        <w:rPr>
          <w:rFonts w:ascii="Book Antiqua" w:hAnsi="Book Antiqua"/>
          <w:b/>
          <w:sz w:val="24"/>
          <w:lang w:eastAsia="de-DE"/>
        </w:rPr>
      </w:pPr>
      <w:bookmarkStart w:id="93" w:name="OLE_LINK1712"/>
      <w:bookmarkStart w:id="94" w:name="OLE_LINK775"/>
      <w:bookmarkStart w:id="95" w:name="OLE_LINK245"/>
      <w:bookmarkStart w:id="96" w:name="OLE_LINK218"/>
      <w:bookmarkStart w:id="97" w:name="OLE_LINK924"/>
      <w:bookmarkStart w:id="98" w:name="OLE_LINK1979"/>
      <w:bookmarkStart w:id="99" w:name="OLE_LINK923"/>
      <w:bookmarkStart w:id="100" w:name="OLE_LINK1973"/>
      <w:bookmarkStart w:id="101" w:name="_Hlk7505421"/>
      <w:bookmarkStart w:id="102" w:name="OLE_LINK2150"/>
      <w:bookmarkStart w:id="103" w:name="OLE_LINK2089"/>
      <w:bookmarkStart w:id="104" w:name="OLE_LINK1960"/>
      <w:bookmarkStart w:id="105" w:name="OLE_LINK1978"/>
      <w:bookmarkStart w:id="106" w:name="OLE_LINK1974"/>
      <w:bookmarkStart w:id="107" w:name="OLE_LINK1966"/>
      <w:bookmarkStart w:id="108" w:name="OLE_LINK1965"/>
      <w:bookmarkStart w:id="109" w:name="OLE_LINK1961"/>
      <w:bookmarkStart w:id="110" w:name="OLE_LINK1959"/>
      <w:bookmarkStart w:id="111" w:name="OLE_LINK1730"/>
      <w:bookmarkStart w:id="112" w:name="OLE_LINK2001"/>
      <w:bookmarkStart w:id="113" w:name="OLE_LINK2000"/>
      <w:bookmarkStart w:id="114" w:name="OLE_LINK580"/>
      <w:bookmarkStart w:id="115" w:name="OLE_LINK1779"/>
      <w:bookmarkStart w:id="116" w:name="OLE_LINK1757"/>
      <w:bookmarkStart w:id="117" w:name="OLE_LINK1602"/>
      <w:bookmarkStart w:id="118" w:name="OLE_LINK1601"/>
      <w:bookmarkStart w:id="119" w:name="OLE_LINK1509"/>
      <w:bookmarkStart w:id="120" w:name="OLE_LINK1542"/>
      <w:bookmarkStart w:id="121" w:name="OLE_LINK1541"/>
      <w:bookmarkStart w:id="122" w:name="OLE_LINK1153"/>
      <w:bookmarkStart w:id="123" w:name="OLE_LINK1014"/>
      <w:bookmarkStart w:id="124" w:name="OLE_LINK971"/>
      <w:bookmarkStart w:id="125" w:name="OLE_LINK1213"/>
      <w:bookmarkStart w:id="126" w:name="OLE_LINK1124"/>
      <w:bookmarkStart w:id="127" w:name="OLE_LINK990"/>
      <w:bookmarkStart w:id="128" w:name="OLE_LINK989"/>
      <w:bookmarkStart w:id="129" w:name="OLE_LINK1109"/>
      <w:bookmarkStart w:id="130" w:name="OLE_LINK1108"/>
      <w:bookmarkStart w:id="131" w:name="OLE_LINK1107"/>
      <w:bookmarkStart w:id="132" w:name="OLE_LINK934"/>
      <w:bookmarkStart w:id="133" w:name="_Hlk25055978"/>
      <w:r w:rsidRPr="00A254AF">
        <w:rPr>
          <w:rFonts w:ascii="Book Antiqua" w:hAnsi="Book Antiqua"/>
          <w:b/>
          <w:sz w:val="24"/>
        </w:rPr>
        <w:t xml:space="preserve">Received: </w:t>
      </w:r>
      <w:bookmarkStart w:id="134" w:name="OLE_LINK2487"/>
      <w:bookmarkStart w:id="135" w:name="OLE_LINK2486"/>
      <w:r w:rsidRPr="00A254AF">
        <w:rPr>
          <w:rFonts w:ascii="Book Antiqua" w:hAnsi="Book Antiqua"/>
          <w:sz w:val="24"/>
        </w:rPr>
        <w:t>September 27, 201</w:t>
      </w:r>
      <w:bookmarkEnd w:id="134"/>
      <w:bookmarkEnd w:id="135"/>
      <w:r w:rsidRPr="00A254AF">
        <w:rPr>
          <w:rFonts w:ascii="Book Antiqua" w:hAnsi="Book Antiqua"/>
          <w:sz w:val="24"/>
        </w:rPr>
        <w:t>9</w:t>
      </w:r>
    </w:p>
    <w:p w:rsidR="00061C72" w:rsidRPr="00A254AF" w:rsidRDefault="00061C72">
      <w:pPr>
        <w:spacing w:line="360" w:lineRule="auto"/>
        <w:rPr>
          <w:rFonts w:ascii="Book Antiqua" w:hAnsi="Book Antiqua"/>
          <w:b/>
          <w:sz w:val="24"/>
        </w:rPr>
      </w:pPr>
      <w:r w:rsidRPr="00A254AF">
        <w:rPr>
          <w:rFonts w:ascii="Book Antiqua" w:hAnsi="Book Antiqua"/>
          <w:b/>
          <w:sz w:val="24"/>
        </w:rPr>
        <w:t xml:space="preserve">Peer-review started: </w:t>
      </w:r>
      <w:r w:rsidRPr="00A254AF">
        <w:rPr>
          <w:rFonts w:ascii="Book Antiqua" w:hAnsi="Book Antiqua"/>
          <w:sz w:val="24"/>
        </w:rPr>
        <w:t>September 27, 2019</w:t>
      </w:r>
    </w:p>
    <w:p w:rsidR="00061C72" w:rsidRPr="00A254AF" w:rsidRDefault="00061C72">
      <w:pPr>
        <w:spacing w:line="360" w:lineRule="auto"/>
        <w:rPr>
          <w:rFonts w:ascii="Book Antiqua" w:hAnsi="Book Antiqua"/>
          <w:b/>
          <w:sz w:val="24"/>
        </w:rPr>
      </w:pPr>
      <w:r w:rsidRPr="00A254AF">
        <w:rPr>
          <w:rFonts w:ascii="Book Antiqua" w:hAnsi="Book Antiqua"/>
          <w:b/>
          <w:sz w:val="24"/>
        </w:rPr>
        <w:t xml:space="preserve">First decision: </w:t>
      </w:r>
      <w:bookmarkStart w:id="136" w:name="OLE_LINK2489"/>
      <w:bookmarkStart w:id="137" w:name="OLE_LINK2488"/>
      <w:r w:rsidRPr="00A254AF">
        <w:rPr>
          <w:rFonts w:ascii="Book Antiqua" w:hAnsi="Book Antiqua"/>
          <w:sz w:val="24"/>
        </w:rPr>
        <w:t>October 24, 201</w:t>
      </w:r>
      <w:bookmarkEnd w:id="136"/>
      <w:bookmarkEnd w:id="137"/>
      <w:r w:rsidRPr="00A254AF">
        <w:rPr>
          <w:rFonts w:ascii="Book Antiqua" w:hAnsi="Book Antiqua"/>
          <w:sz w:val="24"/>
        </w:rPr>
        <w:t>9</w:t>
      </w:r>
    </w:p>
    <w:p w:rsidR="00061C72" w:rsidRPr="00A254AF" w:rsidRDefault="00061C72">
      <w:pPr>
        <w:spacing w:line="360" w:lineRule="auto"/>
        <w:rPr>
          <w:rFonts w:ascii="Book Antiqua" w:hAnsi="Book Antiqua"/>
          <w:b/>
          <w:sz w:val="24"/>
        </w:rPr>
      </w:pPr>
      <w:r w:rsidRPr="00A254AF">
        <w:rPr>
          <w:rFonts w:ascii="Book Antiqua" w:hAnsi="Book Antiqua"/>
          <w:b/>
          <w:sz w:val="24"/>
        </w:rPr>
        <w:t xml:space="preserve">Revised: </w:t>
      </w:r>
      <w:r w:rsidRPr="00A254AF">
        <w:rPr>
          <w:rFonts w:ascii="Book Antiqua" w:hAnsi="Book Antiqua"/>
          <w:sz w:val="24"/>
        </w:rPr>
        <w:t>November 16, 2019</w:t>
      </w:r>
    </w:p>
    <w:p w:rsidR="00061C72" w:rsidRPr="00A254AF" w:rsidRDefault="00061C72">
      <w:pPr>
        <w:spacing w:line="360" w:lineRule="auto"/>
        <w:rPr>
          <w:rFonts w:ascii="Book Antiqua" w:hAnsi="Book Antiqua"/>
          <w:b/>
          <w:sz w:val="24"/>
        </w:rPr>
      </w:pPr>
      <w:r w:rsidRPr="00A254AF">
        <w:rPr>
          <w:rFonts w:ascii="Book Antiqua" w:hAnsi="Book Antiqua"/>
          <w:b/>
          <w:sz w:val="24"/>
        </w:rPr>
        <w:t>Accepted:</w:t>
      </w:r>
      <w:r w:rsidRPr="00A254AF">
        <w:rPr>
          <w:rFonts w:ascii="Book Antiqua" w:hAnsi="Book Antiqua"/>
          <w:sz w:val="24"/>
        </w:rPr>
        <w:t xml:space="preserve"> November 20, 2019 </w:t>
      </w:r>
    </w:p>
    <w:p w:rsidR="00061C72" w:rsidRPr="00A254AF" w:rsidRDefault="00061C72">
      <w:pPr>
        <w:spacing w:line="360" w:lineRule="auto"/>
        <w:rPr>
          <w:rFonts w:ascii="Book Antiqua" w:hAnsi="Book Antiqua"/>
          <w:b/>
          <w:sz w:val="24"/>
        </w:rPr>
      </w:pPr>
      <w:r w:rsidRPr="00A254AF">
        <w:rPr>
          <w:rFonts w:ascii="Book Antiqua" w:hAnsi="Book Antiqua"/>
          <w:b/>
          <w:sz w:val="24"/>
        </w:rPr>
        <w:t>Article in press:</w:t>
      </w:r>
      <w:r w:rsidR="00DD0397" w:rsidRPr="00A254AF">
        <w:rPr>
          <w:rFonts w:ascii="Book Antiqua" w:hAnsi="Book Antiqua"/>
          <w:sz w:val="24"/>
        </w:rPr>
        <w:t xml:space="preserve"> November 20, 2019</w:t>
      </w:r>
    </w:p>
    <w:p w:rsidR="00061C72" w:rsidRPr="00A254AF" w:rsidRDefault="00061C72">
      <w:pPr>
        <w:spacing w:line="360" w:lineRule="auto"/>
        <w:rPr>
          <w:rFonts w:ascii="Book Antiqua" w:hAnsi="Book Antiqua"/>
          <w:bCs/>
          <w:kern w:val="0"/>
          <w:sz w:val="24"/>
          <w:lang w:bidi="th-TH"/>
        </w:rPr>
      </w:pPr>
      <w:r w:rsidRPr="00A254AF">
        <w:rPr>
          <w:rFonts w:ascii="Book Antiqua" w:hAnsi="Book Antiqua"/>
          <w:b/>
          <w:sz w:val="24"/>
        </w:rPr>
        <w:t>Published online</w:t>
      </w:r>
      <w:bookmarkEnd w:id="93"/>
      <w:r w:rsidRPr="00A254AF">
        <w:rPr>
          <w:rFonts w:ascii="Book Antiqua" w:hAnsi="Book Antiqua"/>
          <w:b/>
          <w:sz w:val="24"/>
        </w:rPr>
        <w: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DD0397" w:rsidRPr="00A254AF">
        <w:t xml:space="preserve"> </w:t>
      </w:r>
      <w:r w:rsidR="00DD0397" w:rsidRPr="00A254AF">
        <w:rPr>
          <w:rFonts w:ascii="Book Antiqua" w:hAnsi="Book Antiqua"/>
          <w:b/>
          <w:sz w:val="24"/>
        </w:rPr>
        <w:t>December 6, 2019</w:t>
      </w:r>
    </w:p>
    <w:p w:rsidR="00061C72" w:rsidRPr="00A254AF" w:rsidRDefault="00061C72">
      <w:pPr>
        <w:widowControl/>
        <w:spacing w:line="360" w:lineRule="auto"/>
        <w:rPr>
          <w:rFonts w:ascii="Book Antiqua" w:hAnsi="Book Antiqua"/>
          <w:b/>
          <w:sz w:val="24"/>
        </w:rPr>
      </w:pPr>
      <w:r w:rsidRPr="00A254AF">
        <w:rPr>
          <w:rFonts w:ascii="Book Antiqua" w:hAnsi="Book Antiqua"/>
          <w:b/>
          <w:sz w:val="24"/>
        </w:rPr>
        <w:br w:type="page"/>
      </w:r>
      <w:bookmarkEnd w:id="133"/>
      <w:r w:rsidRPr="00A254AF">
        <w:rPr>
          <w:rFonts w:ascii="Book Antiqua" w:hAnsi="Book Antiqua"/>
          <w:b/>
          <w:sz w:val="24"/>
        </w:rPr>
        <w:lastRenderedPageBreak/>
        <w:t>Abstract</w:t>
      </w:r>
    </w:p>
    <w:p w:rsidR="00061C72" w:rsidRPr="00A254AF" w:rsidRDefault="00061C72">
      <w:pPr>
        <w:topLinePunct/>
        <w:autoSpaceDE w:val="0"/>
        <w:autoSpaceDN w:val="0"/>
        <w:spacing w:line="360" w:lineRule="auto"/>
        <w:rPr>
          <w:rFonts w:ascii="Book Antiqua" w:hAnsi="Book Antiqua"/>
          <w:b/>
          <w:i/>
          <w:iCs/>
          <w:sz w:val="24"/>
        </w:rPr>
      </w:pPr>
      <w:bookmarkStart w:id="138" w:name="OLE_LINK83"/>
      <w:bookmarkStart w:id="139" w:name="OLE_LINK9"/>
      <w:r w:rsidRPr="00A254AF">
        <w:rPr>
          <w:rFonts w:ascii="Book Antiqua" w:hAnsi="Book Antiqua"/>
          <w:b/>
          <w:i/>
          <w:iCs/>
          <w:sz w:val="24"/>
        </w:rPr>
        <w:t>BACKGROUND</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Hepatocellular adenoma (HCA) is very rare and has a high misdiagnosis rate through clinical and imaging examinations. We report a case of giant HCA of the left liver in a young woman that was diagnosed by medical imaging and pathology.</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
          <w:i/>
          <w:iCs/>
          <w:sz w:val="24"/>
        </w:rPr>
      </w:pPr>
      <w:r w:rsidRPr="00A254AF">
        <w:rPr>
          <w:rFonts w:ascii="Book Antiqua" w:hAnsi="Book Antiqua"/>
          <w:b/>
          <w:i/>
          <w:iCs/>
          <w:sz w:val="24"/>
        </w:rPr>
        <w:t>CASE SUMMARY</w:t>
      </w:r>
    </w:p>
    <w:p w:rsidR="00061C72" w:rsidRPr="00A254AF" w:rsidRDefault="00061C72">
      <w:pPr>
        <w:widowControl/>
        <w:spacing w:line="360" w:lineRule="auto"/>
        <w:rPr>
          <w:rFonts w:ascii="Book Antiqua" w:hAnsi="Book Antiqua"/>
          <w:bCs/>
          <w:sz w:val="24"/>
        </w:rPr>
      </w:pPr>
      <w:bookmarkStart w:id="140" w:name="OLE_LINK80"/>
      <w:r w:rsidRPr="00A254AF">
        <w:rPr>
          <w:rFonts w:ascii="Book Antiqua" w:hAnsi="Book Antiqua"/>
          <w:bCs/>
          <w:sz w:val="24"/>
        </w:rPr>
        <w:t xml:space="preserve">A 21-year-old woman was admitted to our department for a giant hepatic tumor measuring 22 cm × 20 cm × 10 cm that completely replaced the left hepatic lobe. Her laboratory data only suggested mildly elevated liver function parameters and C-reactive protein levels. </w:t>
      </w:r>
      <w:bookmarkStart w:id="141" w:name="OLE_LINK3"/>
      <w:r w:rsidRPr="00A254AF">
        <w:rPr>
          <w:rFonts w:ascii="Book Antiqua" w:hAnsi="Book Antiqua"/>
          <w:bCs/>
          <w:sz w:val="24"/>
        </w:rPr>
        <w:t>A computed tomography</w:t>
      </w:r>
      <w:bookmarkEnd w:id="141"/>
      <w:r w:rsidRPr="00A254AF">
        <w:rPr>
          <w:rFonts w:ascii="Book Antiqua" w:hAnsi="Book Antiqua"/>
          <w:bCs/>
          <w:sz w:val="24"/>
        </w:rPr>
        <w:t xml:space="preserve"> (CT) scan showed mixed density in the tumor. Magnetic resonance imaging (</w:t>
      </w:r>
      <w:bookmarkStart w:id="142" w:name="OLE_LINK37"/>
      <w:r w:rsidRPr="00A254AF">
        <w:rPr>
          <w:rFonts w:ascii="Book Antiqua" w:hAnsi="Book Antiqua"/>
          <w:bCs/>
          <w:sz w:val="24"/>
        </w:rPr>
        <w:t>MRI</w:t>
      </w:r>
      <w:bookmarkEnd w:id="142"/>
      <w:r w:rsidRPr="00A254AF">
        <w:rPr>
          <w:rFonts w:ascii="Book Antiqua" w:hAnsi="Book Antiqua"/>
          <w:bCs/>
          <w:sz w:val="24"/>
        </w:rPr>
        <w:t xml:space="preserve">) of the tumor revealed a heterogeneous </w:t>
      </w:r>
      <w:proofErr w:type="spellStart"/>
      <w:r w:rsidRPr="00A254AF">
        <w:rPr>
          <w:rFonts w:ascii="Book Antiqua" w:hAnsi="Book Antiqua"/>
          <w:bCs/>
          <w:sz w:val="24"/>
        </w:rPr>
        <w:t>hypointensity</w:t>
      </w:r>
      <w:proofErr w:type="spellEnd"/>
      <w:r w:rsidRPr="00A254AF">
        <w:rPr>
          <w:rFonts w:ascii="Book Antiqua" w:hAnsi="Book Antiqua"/>
          <w:bCs/>
          <w:sz w:val="24"/>
        </w:rPr>
        <w:t xml:space="preserve"> on </w:t>
      </w:r>
      <w:bookmarkStart w:id="143" w:name="OLE_LINK38"/>
      <w:r w:rsidRPr="00A254AF">
        <w:rPr>
          <w:rFonts w:ascii="Book Antiqua" w:hAnsi="Book Antiqua"/>
          <w:bCs/>
          <w:sz w:val="24"/>
        </w:rPr>
        <w:t>T1-weighed MR</w:t>
      </w:r>
      <w:bookmarkEnd w:id="143"/>
      <w:r w:rsidRPr="00A254AF">
        <w:rPr>
          <w:rFonts w:ascii="Book Antiqua" w:hAnsi="Book Antiqua"/>
          <w:bCs/>
          <w:sz w:val="24"/>
        </w:rPr>
        <w:t xml:space="preserve"> images and heterogeneous </w:t>
      </w:r>
      <w:proofErr w:type="spellStart"/>
      <w:r w:rsidRPr="00A254AF">
        <w:rPr>
          <w:rFonts w:ascii="Book Antiqua" w:hAnsi="Book Antiqua"/>
          <w:bCs/>
          <w:sz w:val="24"/>
        </w:rPr>
        <w:t>hyperintensity</w:t>
      </w:r>
      <w:proofErr w:type="spellEnd"/>
      <w:r w:rsidRPr="00A254AF">
        <w:rPr>
          <w:rFonts w:ascii="Book Antiqua" w:hAnsi="Book Antiqua"/>
          <w:bCs/>
          <w:sz w:val="24"/>
        </w:rPr>
        <w:t xml:space="preserve"> on T2-weighed MR images. On dynamic contrast CT and MRI scans, the tumor</w:t>
      </w:r>
      <w:r w:rsidRPr="00A254AF">
        <w:rPr>
          <w:rFonts w:ascii="Book Antiqua" w:hAnsi="Book Antiqua"/>
          <w:bCs/>
          <w:kern w:val="0"/>
          <w:sz w:val="24"/>
        </w:rPr>
        <w:t xml:space="preserve"> presented marked enhancement </w:t>
      </w:r>
      <w:r w:rsidRPr="00A254AF">
        <w:rPr>
          <w:rFonts w:ascii="Book Antiqua" w:hAnsi="Book Antiqua"/>
          <w:bCs/>
          <w:sz w:val="24"/>
        </w:rPr>
        <w:t xml:space="preserve">and </w:t>
      </w:r>
      <w:bookmarkStart w:id="144" w:name="OLE_LINK71"/>
      <w:r w:rsidRPr="00A254AF">
        <w:rPr>
          <w:rFonts w:ascii="Book Antiqua" w:hAnsi="Book Antiqua"/>
          <w:bCs/>
          <w:sz w:val="24"/>
        </w:rPr>
        <w:t xml:space="preserve">the </w:t>
      </w:r>
      <w:bookmarkStart w:id="145" w:name="OLE_LINK56"/>
      <w:proofErr w:type="spellStart"/>
      <w:r w:rsidRPr="00A254AF">
        <w:rPr>
          <w:rFonts w:ascii="Book Antiqua" w:hAnsi="Book Antiqua"/>
          <w:bCs/>
          <w:sz w:val="24"/>
        </w:rPr>
        <w:t>subcapsular</w:t>
      </w:r>
      <w:bookmarkEnd w:id="145"/>
      <w:proofErr w:type="spellEnd"/>
      <w:r w:rsidRPr="00A254AF">
        <w:rPr>
          <w:rFonts w:ascii="Book Antiqua" w:hAnsi="Book Antiqua"/>
          <w:bCs/>
          <w:sz w:val="24"/>
        </w:rPr>
        <w:t xml:space="preserve"> feeding </w:t>
      </w:r>
      <w:r w:rsidRPr="00A254AF">
        <w:rPr>
          <w:rFonts w:ascii="Book Antiqua" w:hAnsi="Book Antiqua"/>
          <w:bCs/>
          <w:sz w:val="24"/>
          <w:shd w:val="clear" w:color="auto" w:fill="FFFFFF"/>
        </w:rPr>
        <w:t>arteries</w:t>
      </w:r>
      <w:bookmarkEnd w:id="144"/>
      <w:r w:rsidRPr="00A254AF">
        <w:rPr>
          <w:rFonts w:ascii="Book Antiqua" w:hAnsi="Book Antiqua"/>
          <w:bCs/>
          <w:sz w:val="24"/>
        </w:rPr>
        <w:t xml:space="preserve"> were clearly visible </w:t>
      </w:r>
      <w:r w:rsidRPr="00A254AF">
        <w:rPr>
          <w:rFonts w:ascii="Book Antiqua" w:hAnsi="Book Antiqua"/>
          <w:bCs/>
          <w:kern w:val="0"/>
          <w:sz w:val="24"/>
        </w:rPr>
        <w:t>in the arterial phase, with persistent enhancement in the portal and delayed phases</w:t>
      </w:r>
      <w:r w:rsidRPr="00A254AF">
        <w:rPr>
          <w:rFonts w:ascii="Book Antiqua" w:hAnsi="Book Antiqua"/>
          <w:bCs/>
          <w:sz w:val="24"/>
        </w:rPr>
        <w:t xml:space="preserve">. Moreover, the tumor </w:t>
      </w:r>
      <w:bookmarkStart w:id="146" w:name="OLE_LINK5"/>
      <w:r w:rsidRPr="00A254AF">
        <w:rPr>
          <w:rFonts w:ascii="Book Antiqua" w:hAnsi="Book Antiqua"/>
          <w:bCs/>
          <w:kern w:val="0"/>
          <w:sz w:val="24"/>
        </w:rPr>
        <w:t>capsule</w:t>
      </w:r>
      <w:r w:rsidRPr="00A254AF">
        <w:rPr>
          <w:rFonts w:ascii="Book Antiqua" w:hAnsi="Book Antiqua"/>
          <w:bCs/>
          <w:sz w:val="24"/>
        </w:rPr>
        <w:t xml:space="preserve"> </w:t>
      </w:r>
      <w:r w:rsidRPr="00A254AF">
        <w:rPr>
          <w:rFonts w:ascii="Book Antiqua" w:hAnsi="Book Antiqua"/>
          <w:bCs/>
          <w:kern w:val="0"/>
          <w:sz w:val="24"/>
        </w:rPr>
        <w:t xml:space="preserve">was especially prominent on T1-weighted MR </w:t>
      </w:r>
      <w:r w:rsidRPr="00A254AF">
        <w:rPr>
          <w:rFonts w:ascii="Book Antiqua" w:hAnsi="Book Antiqua"/>
          <w:bCs/>
          <w:sz w:val="24"/>
        </w:rPr>
        <w:t xml:space="preserve">images </w:t>
      </w:r>
      <w:r w:rsidRPr="00A254AF">
        <w:rPr>
          <w:rFonts w:ascii="Book Antiqua" w:hAnsi="Book Antiqua"/>
          <w:bCs/>
          <w:kern w:val="0"/>
          <w:sz w:val="24"/>
        </w:rPr>
        <w:t xml:space="preserve">and </w:t>
      </w:r>
      <w:r w:rsidRPr="00A254AF">
        <w:rPr>
          <w:rFonts w:ascii="Book Antiqua" w:hAnsi="Book Antiqua"/>
          <w:bCs/>
          <w:sz w:val="24"/>
        </w:rPr>
        <w:t xml:space="preserve">showed </w:t>
      </w:r>
      <w:r w:rsidRPr="00A254AF">
        <w:rPr>
          <w:rFonts w:ascii="Book Antiqua" w:hAnsi="Book Antiqua"/>
          <w:bCs/>
          <w:kern w:val="0"/>
          <w:sz w:val="24"/>
        </w:rPr>
        <w:t>marked</w:t>
      </w:r>
      <w:r w:rsidRPr="00A254AF">
        <w:rPr>
          <w:rFonts w:ascii="Book Antiqua" w:hAnsi="Book Antiqua"/>
          <w:bCs/>
          <w:sz w:val="24"/>
        </w:rPr>
        <w:t xml:space="preserve"> enhancement </w:t>
      </w:r>
      <w:bookmarkStart w:id="147" w:name="OLE_LINK64"/>
      <w:r w:rsidRPr="00A254AF">
        <w:rPr>
          <w:rFonts w:ascii="Book Antiqua" w:hAnsi="Book Antiqua"/>
          <w:bCs/>
          <w:sz w:val="24"/>
        </w:rPr>
        <w:t>in the delayed phase</w:t>
      </w:r>
      <w:bookmarkEnd w:id="146"/>
      <w:bookmarkEnd w:id="147"/>
      <w:r w:rsidRPr="00A254AF">
        <w:rPr>
          <w:rFonts w:ascii="Book Antiqua" w:hAnsi="Book Antiqua"/>
          <w:bCs/>
          <w:sz w:val="24"/>
        </w:rPr>
        <w:t xml:space="preserve">. Based on these imaging manifestations, the tumor was initially considered to be an HCA. </w:t>
      </w:r>
      <w:r w:rsidRPr="00A254AF">
        <w:rPr>
          <w:rFonts w:ascii="Book Antiqua" w:hAnsi="Book Antiqua"/>
          <w:kern w:val="0"/>
          <w:sz w:val="24"/>
        </w:rPr>
        <w:t xml:space="preserve">Subsequently, </w:t>
      </w:r>
      <w:r w:rsidRPr="00A254AF">
        <w:rPr>
          <w:rFonts w:ascii="Book Antiqua" w:hAnsi="Book Antiqua"/>
          <w:bCs/>
          <w:sz w:val="24"/>
        </w:rPr>
        <w:t>the tumor was completely resected and pathologically diagnosed as an HCA.</w:t>
      </w:r>
    </w:p>
    <w:bookmarkEnd w:id="140"/>
    <w:p w:rsidR="00061C72" w:rsidRPr="00A254AF" w:rsidRDefault="00061C72">
      <w:pPr>
        <w:widowControl/>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
          <w:i/>
          <w:iCs/>
          <w:sz w:val="24"/>
        </w:rPr>
      </w:pPr>
      <w:r w:rsidRPr="00A254AF">
        <w:rPr>
          <w:rFonts w:ascii="Book Antiqua" w:hAnsi="Book Antiqua"/>
          <w:b/>
          <w:i/>
          <w:iCs/>
          <w:sz w:val="24"/>
        </w:rPr>
        <w:t>CONCLUSION</w:t>
      </w:r>
    </w:p>
    <w:bookmarkEnd w:id="138"/>
    <w:p w:rsidR="00061C72" w:rsidRPr="00A254AF" w:rsidRDefault="00061C72">
      <w:pPr>
        <w:topLinePunct/>
        <w:autoSpaceDE w:val="0"/>
        <w:autoSpaceDN w:val="0"/>
        <w:spacing w:line="360" w:lineRule="auto"/>
        <w:rPr>
          <w:rFonts w:ascii="Book Antiqua" w:hAnsi="Book Antiqua"/>
          <w:bCs/>
          <w:kern w:val="0"/>
          <w:sz w:val="24"/>
        </w:rPr>
      </w:pPr>
      <w:r w:rsidRPr="00A254AF">
        <w:rPr>
          <w:rFonts w:ascii="Book Antiqua" w:hAnsi="Book Antiqua"/>
          <w:bCs/>
          <w:kern w:val="0"/>
          <w:sz w:val="24"/>
        </w:rPr>
        <w:t xml:space="preserve">HCA is an extremely rare hepatic tumor. Preoperative misdiagnoses were common not only due to the absence of special clinical manifestations and </w:t>
      </w:r>
      <w:r w:rsidRPr="00A254AF">
        <w:rPr>
          <w:rFonts w:ascii="Book Antiqua" w:hAnsi="Book Antiqua"/>
          <w:bCs/>
          <w:sz w:val="24"/>
        </w:rPr>
        <w:t xml:space="preserve">laboratory examination findings, </w:t>
      </w:r>
      <w:r w:rsidRPr="00A254AF">
        <w:rPr>
          <w:rFonts w:ascii="Book Antiqua" w:hAnsi="Book Antiqua"/>
          <w:bCs/>
          <w:kern w:val="0"/>
          <w:sz w:val="24"/>
        </w:rPr>
        <w:t xml:space="preserve">but also due to the clinicians’ lack of practical diagnostic experience and vigilance in identifying HCA on medical images. Our case highlights the importance of the combination of </w:t>
      </w:r>
      <w:r w:rsidRPr="00A254AF">
        <w:rPr>
          <w:rFonts w:ascii="Book Antiqua" w:hAnsi="Book Antiqua"/>
          <w:bCs/>
          <w:sz w:val="24"/>
        </w:rPr>
        <w:lastRenderedPageBreak/>
        <w:t xml:space="preserve">contrast-enhanced </w:t>
      </w:r>
      <w:r w:rsidRPr="00A254AF">
        <w:rPr>
          <w:rFonts w:ascii="Book Antiqua" w:hAnsi="Book Antiqua"/>
          <w:bCs/>
          <w:kern w:val="0"/>
          <w:sz w:val="24"/>
        </w:rPr>
        <w:t>CT and MRI in the preoperative diagnosis of HCA.</w:t>
      </w:r>
      <w:bookmarkEnd w:id="139"/>
    </w:p>
    <w:p w:rsidR="00061C72" w:rsidRPr="00A254AF" w:rsidRDefault="00061C72">
      <w:pPr>
        <w:topLinePunct/>
        <w:autoSpaceDE w:val="0"/>
        <w:autoSpaceDN w:val="0"/>
        <w:spacing w:line="360" w:lineRule="auto"/>
        <w:rPr>
          <w:rFonts w:ascii="Book Antiqua" w:hAnsi="Book Antiqua"/>
          <w:bCs/>
          <w:kern w:val="0"/>
          <w:sz w:val="24"/>
        </w:rPr>
      </w:pPr>
    </w:p>
    <w:p w:rsidR="00061C72" w:rsidRPr="00A254AF" w:rsidRDefault="00061C72">
      <w:pPr>
        <w:topLinePunct/>
        <w:autoSpaceDE w:val="0"/>
        <w:autoSpaceDN w:val="0"/>
        <w:spacing w:line="360" w:lineRule="auto"/>
        <w:rPr>
          <w:rFonts w:ascii="Book Antiqua" w:hAnsi="Book Antiqua"/>
          <w:bCs/>
          <w:kern w:val="0"/>
          <w:sz w:val="24"/>
        </w:rPr>
      </w:pPr>
      <w:r w:rsidRPr="00A254AF">
        <w:rPr>
          <w:rFonts w:ascii="Book Antiqua" w:hAnsi="Book Antiqua"/>
          <w:b/>
          <w:sz w:val="24"/>
        </w:rPr>
        <w:t>K</w:t>
      </w:r>
      <w:bookmarkStart w:id="148" w:name="OLE_LINK7"/>
      <w:bookmarkStart w:id="149" w:name="OLE_LINK8"/>
      <w:r w:rsidRPr="00A254AF">
        <w:rPr>
          <w:rFonts w:ascii="Book Antiqua" w:hAnsi="Book Antiqua"/>
          <w:b/>
          <w:sz w:val="24"/>
        </w:rPr>
        <w:t>ey words:</w:t>
      </w:r>
      <w:r w:rsidRPr="00A254AF">
        <w:rPr>
          <w:rFonts w:ascii="Book Antiqua" w:hAnsi="Book Antiqua"/>
          <w:bCs/>
          <w:sz w:val="24"/>
        </w:rPr>
        <w:t xml:space="preserve"> Hepatocellular adenoma</w:t>
      </w:r>
      <w:bookmarkEnd w:id="148"/>
      <w:bookmarkEnd w:id="149"/>
      <w:r w:rsidRPr="00A254AF">
        <w:rPr>
          <w:rFonts w:ascii="Book Antiqua" w:hAnsi="Book Antiqua"/>
          <w:bCs/>
          <w:sz w:val="24"/>
        </w:rPr>
        <w:t>; C</w:t>
      </w:r>
      <w:r w:rsidRPr="00A254AF">
        <w:rPr>
          <w:rFonts w:ascii="Book Antiqua" w:hAnsi="Book Antiqua"/>
          <w:bCs/>
          <w:kern w:val="0"/>
          <w:sz w:val="24"/>
        </w:rPr>
        <w:t>omputed tomography; Magnetic resonance imaging; Case report; Differential diagnosis; Pathology</w:t>
      </w:r>
    </w:p>
    <w:p w:rsidR="00061C72" w:rsidRPr="00A254AF" w:rsidRDefault="00061C72">
      <w:pPr>
        <w:topLinePunct/>
        <w:autoSpaceDE w:val="0"/>
        <w:autoSpaceDN w:val="0"/>
        <w:spacing w:line="360" w:lineRule="auto"/>
        <w:rPr>
          <w:rFonts w:ascii="Book Antiqua" w:hAnsi="Book Antiqua"/>
          <w:bCs/>
          <w:kern w:val="0"/>
          <w:sz w:val="24"/>
        </w:rPr>
      </w:pPr>
    </w:p>
    <w:p w:rsidR="00061C72" w:rsidRPr="00A254AF" w:rsidRDefault="00061C72">
      <w:pPr>
        <w:spacing w:line="360" w:lineRule="auto"/>
        <w:rPr>
          <w:rFonts w:ascii="Book Antiqua" w:hAnsi="Book Antiqua" w:cs="Arial"/>
          <w:sz w:val="24"/>
          <w:lang w:eastAsia="de-DE"/>
        </w:rPr>
      </w:pPr>
      <w:bookmarkStart w:id="150" w:name="OLE_LINK2158"/>
      <w:bookmarkStart w:id="151" w:name="OLE_LINK2157"/>
      <w:bookmarkStart w:id="152" w:name="OLE_LINK2156"/>
      <w:bookmarkStart w:id="153" w:name="OLE_LINK2093"/>
      <w:bookmarkStart w:id="154" w:name="OLE_LINK1987"/>
      <w:bookmarkStart w:id="155" w:name="OLE_LINK1986"/>
      <w:bookmarkStart w:id="156" w:name="OLE_LINK1985"/>
      <w:bookmarkStart w:id="157" w:name="OLE_LINK1983"/>
      <w:bookmarkStart w:id="158" w:name="OLE_LINK1691"/>
      <w:bookmarkStart w:id="159" w:name="OLE_LINK1690"/>
      <w:bookmarkStart w:id="160" w:name="OLE_LINK1796"/>
      <w:bookmarkStart w:id="161" w:name="OLE_LINK1795"/>
      <w:bookmarkStart w:id="162" w:name="OLE_LINK1794"/>
      <w:bookmarkStart w:id="163" w:name="OLE_LINK1688"/>
      <w:bookmarkStart w:id="164" w:name="OLE_LINK1687"/>
      <w:bookmarkStart w:id="165" w:name="OLE_LINK1641"/>
      <w:bookmarkStart w:id="166" w:name="OLE_LINK1640"/>
      <w:bookmarkStart w:id="167" w:name="OLE_LINK1637"/>
      <w:bookmarkStart w:id="168" w:name="OLE_LINK1635"/>
      <w:bookmarkStart w:id="169" w:name="OLE_LINK1634"/>
      <w:bookmarkStart w:id="170" w:name="OLE_LINK1633"/>
      <w:bookmarkStart w:id="171" w:name="OLE_LINK1604"/>
      <w:bookmarkStart w:id="172" w:name="OLE_LINK1603"/>
      <w:bookmarkStart w:id="173" w:name="OLE_LINK1831"/>
      <w:bookmarkStart w:id="174" w:name="OLE_LINK1715"/>
      <w:bookmarkStart w:id="175" w:name="OLE_LINK1714"/>
      <w:bookmarkStart w:id="176" w:name="OLE_LINK1364"/>
      <w:bookmarkStart w:id="177" w:name="OLE_LINK1231"/>
      <w:bookmarkStart w:id="178" w:name="OLE_LINK1230"/>
      <w:bookmarkStart w:id="179" w:name="OLE_LINK1229"/>
      <w:bookmarkStart w:id="180" w:name="OLE_LINK1228"/>
      <w:bookmarkStart w:id="181" w:name="OLE_LINK1227"/>
      <w:bookmarkStart w:id="182" w:name="OLE_LINK1226"/>
      <w:bookmarkStart w:id="183" w:name="OLE_LINK1167"/>
      <w:bookmarkStart w:id="184" w:name="OLE_LINK1166"/>
      <w:bookmarkStart w:id="185" w:name="OLE_LINK1164"/>
      <w:bookmarkStart w:id="186" w:name="OLE_LINK1151"/>
      <w:bookmarkStart w:id="187" w:name="OLE_LINK1150"/>
      <w:bookmarkStart w:id="188" w:name="OLE_LINK1125"/>
      <w:bookmarkStart w:id="189" w:name="OLE_LINK932"/>
      <w:bookmarkStart w:id="190" w:name="OLE_LINK931"/>
      <w:bookmarkStart w:id="191" w:name="OLE_LINK930"/>
      <w:bookmarkStart w:id="192" w:name="OLE_LINK929"/>
      <w:bookmarkStart w:id="193" w:name="OLE_LINK1115"/>
      <w:bookmarkStart w:id="194" w:name="OLE_LINK1114"/>
      <w:bookmarkStart w:id="195" w:name="OLE_LINK1113"/>
      <w:bookmarkStart w:id="196" w:name="OLE_LINK1112"/>
      <w:bookmarkStart w:id="197" w:name="OLE_LINK942"/>
      <w:bookmarkStart w:id="198" w:name="OLE_LINK941"/>
      <w:bookmarkStart w:id="199" w:name="OLE_LINK940"/>
      <w:bookmarkStart w:id="200" w:name="OLE_LINK255"/>
      <w:bookmarkStart w:id="201" w:name="OLE_LINK936"/>
      <w:bookmarkStart w:id="202" w:name="OLE_LINK935"/>
      <w:bookmarkStart w:id="203" w:name="OLE_LINK780"/>
      <w:bookmarkStart w:id="204" w:name="OLE_LINK779"/>
      <w:bookmarkStart w:id="205" w:name="_Hlk7505613"/>
      <w:proofErr w:type="gramStart"/>
      <w:r w:rsidRPr="00A254AF">
        <w:rPr>
          <w:rFonts w:ascii="Book Antiqua" w:hAnsi="Book Antiqua"/>
          <w:b/>
          <w:sz w:val="24"/>
        </w:rPr>
        <w:t xml:space="preserve">© </w:t>
      </w:r>
      <w:r w:rsidRPr="00A254AF">
        <w:rPr>
          <w:rFonts w:ascii="Book Antiqua" w:hAnsi="Book Antiqua" w:cs="Arial"/>
          <w:b/>
          <w:sz w:val="24"/>
        </w:rPr>
        <w:t>The Author(s) 2019.</w:t>
      </w:r>
      <w:proofErr w:type="gramEnd"/>
      <w:r w:rsidRPr="00A254AF">
        <w:rPr>
          <w:rFonts w:ascii="Book Antiqua" w:hAnsi="Book Antiqua" w:cs="Arial"/>
          <w:b/>
          <w:sz w:val="24"/>
        </w:rPr>
        <w:t xml:space="preserve"> </w:t>
      </w:r>
      <w:proofErr w:type="gramStart"/>
      <w:r w:rsidRPr="00A254AF">
        <w:rPr>
          <w:rFonts w:ascii="Book Antiqua" w:hAnsi="Book Antiqua" w:cs="Arial"/>
          <w:sz w:val="24"/>
        </w:rPr>
        <w:t xml:space="preserve">Published by </w:t>
      </w:r>
      <w:proofErr w:type="spellStart"/>
      <w:r w:rsidRPr="00A254AF">
        <w:rPr>
          <w:rFonts w:ascii="Book Antiqua" w:hAnsi="Book Antiqua" w:cs="Arial"/>
          <w:sz w:val="24"/>
        </w:rPr>
        <w:t>Baishideng</w:t>
      </w:r>
      <w:proofErr w:type="spellEnd"/>
      <w:r w:rsidRPr="00A254AF">
        <w:rPr>
          <w:rFonts w:ascii="Book Antiqua" w:hAnsi="Book Antiqua" w:cs="Arial"/>
          <w:sz w:val="24"/>
        </w:rPr>
        <w:t xml:space="preserve"> Publishing Group Inc.</w:t>
      </w:r>
      <w:proofErr w:type="gramEnd"/>
      <w:r w:rsidRPr="00A254AF">
        <w:rPr>
          <w:rFonts w:ascii="Book Antiqua" w:hAnsi="Book Antiqua" w:cs="Arial"/>
          <w:sz w:val="24"/>
        </w:rPr>
        <w:t xml:space="preserve"> All rights reserved</w:t>
      </w:r>
      <w:bookmarkStart w:id="206" w:name="OLE_LINK974"/>
      <w:bookmarkStart w:id="207" w:name="OLE_LINK973"/>
      <w:bookmarkStart w:id="208" w:name="OLE_LINK972"/>
      <w:bookmarkStart w:id="209" w:name="OLE_LINK970"/>
      <w:bookmarkStart w:id="210" w:name="OLE_LINK969"/>
      <w:bookmarkStart w:id="211" w:name="OLE_LINK976"/>
      <w:bookmarkStart w:id="212" w:name="OLE_LINK975"/>
      <w:r w:rsidRPr="00A254AF">
        <w:rPr>
          <w:rFonts w:ascii="Book Antiqua" w:hAnsi="Book Antiqua" w:cs="Arial"/>
          <w:sz w:val="24"/>
        </w:rPr>
        <w: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6"/>
      <w:bookmarkEnd w:id="207"/>
      <w:bookmarkEnd w:id="208"/>
      <w:bookmarkEnd w:id="209"/>
      <w:bookmarkEnd w:id="210"/>
      <w:bookmarkEnd w:id="211"/>
      <w:bookmarkEnd w:id="212"/>
    </w:p>
    <w:p w:rsidR="00061C72" w:rsidRPr="00A254AF" w:rsidRDefault="00061C72">
      <w:pPr>
        <w:spacing w:line="360" w:lineRule="auto"/>
        <w:rPr>
          <w:rFonts w:ascii="Book Antiqua" w:hAnsi="Book Antiqua" w:cs="Calibri"/>
          <w:sz w:val="24"/>
        </w:rPr>
      </w:pPr>
    </w:p>
    <w:p w:rsidR="00061C72" w:rsidRPr="00A254AF" w:rsidRDefault="00061C72">
      <w:pPr>
        <w:topLinePunct/>
        <w:autoSpaceDE w:val="0"/>
        <w:autoSpaceDN w:val="0"/>
        <w:spacing w:line="360" w:lineRule="auto"/>
        <w:rPr>
          <w:rFonts w:ascii="Book Antiqua" w:hAnsi="Book Antiqua"/>
          <w:bCs/>
          <w:kern w:val="0"/>
          <w:sz w:val="24"/>
        </w:rPr>
      </w:pPr>
      <w:r w:rsidRPr="00A254AF">
        <w:rPr>
          <w:rFonts w:ascii="Book Antiqua" w:hAnsi="Book Antiqua"/>
          <w:b/>
          <w:sz w:val="24"/>
        </w:rPr>
        <w:t>Core tip:</w:t>
      </w:r>
      <w:bookmarkEnd w:id="205"/>
      <w:r w:rsidRPr="00A254AF">
        <w:rPr>
          <w:rFonts w:ascii="Book Antiqua" w:hAnsi="Book Antiqua"/>
          <w:b/>
          <w:sz w:val="24"/>
        </w:rPr>
        <w:t xml:space="preserve"> </w:t>
      </w:r>
      <w:r w:rsidRPr="00A254AF">
        <w:rPr>
          <w:rFonts w:ascii="Book Antiqua" w:hAnsi="Book Antiqua"/>
          <w:bCs/>
          <w:sz w:val="24"/>
        </w:rPr>
        <w:t>Hepatocellular adenoma</w:t>
      </w:r>
      <w:r w:rsidRPr="00A254AF">
        <w:rPr>
          <w:rFonts w:ascii="Book Antiqua" w:hAnsi="Book Antiqua"/>
          <w:bCs/>
          <w:kern w:val="0"/>
          <w:sz w:val="24"/>
        </w:rPr>
        <w:t xml:space="preserve"> (HCA) is not easily identifiable due to its rarity and atypical presentations. Herein, we provide a successful example of a preoperative diagnosis of a giant HCA in a young woman that </w:t>
      </w:r>
      <w:r w:rsidRPr="00A254AF">
        <w:rPr>
          <w:rFonts w:ascii="Book Antiqua" w:hAnsi="Book Antiqua"/>
          <w:bCs/>
          <w:sz w:val="24"/>
        </w:rPr>
        <w:t xml:space="preserve">was found by physical examination. </w:t>
      </w:r>
      <w:r w:rsidRPr="00A254AF">
        <w:rPr>
          <w:rFonts w:ascii="Book Antiqua" w:hAnsi="Book Antiqua"/>
          <w:bCs/>
          <w:kern w:val="0"/>
          <w:sz w:val="24"/>
        </w:rPr>
        <w:t xml:space="preserve">Our case emphasizes that the visualization of the </w:t>
      </w:r>
      <w:proofErr w:type="spellStart"/>
      <w:r w:rsidRPr="00A254AF">
        <w:rPr>
          <w:rFonts w:ascii="Book Antiqua" w:hAnsi="Book Antiqua"/>
          <w:bCs/>
          <w:sz w:val="24"/>
        </w:rPr>
        <w:t>subcapsular</w:t>
      </w:r>
      <w:proofErr w:type="spellEnd"/>
      <w:r w:rsidRPr="00A254AF">
        <w:rPr>
          <w:rFonts w:ascii="Book Antiqua" w:hAnsi="Book Antiqua"/>
          <w:bCs/>
          <w:sz w:val="24"/>
        </w:rPr>
        <w:t xml:space="preserve"> feeding </w:t>
      </w:r>
      <w:r w:rsidRPr="00A254AF">
        <w:rPr>
          <w:rFonts w:ascii="Book Antiqua" w:hAnsi="Book Antiqua"/>
          <w:bCs/>
          <w:sz w:val="24"/>
          <w:shd w:val="clear" w:color="auto" w:fill="FFFFFF"/>
        </w:rPr>
        <w:t>arteries</w:t>
      </w:r>
      <w:r w:rsidRPr="00A254AF">
        <w:rPr>
          <w:rFonts w:ascii="Book Antiqua" w:hAnsi="Book Antiqua"/>
          <w:bCs/>
          <w:kern w:val="0"/>
          <w:sz w:val="24"/>
        </w:rPr>
        <w:t xml:space="preserve"> in the </w:t>
      </w:r>
      <w:r w:rsidRPr="00A254AF">
        <w:rPr>
          <w:rFonts w:ascii="Book Antiqua" w:hAnsi="Book Antiqua"/>
          <w:bCs/>
          <w:sz w:val="24"/>
        </w:rPr>
        <w:t xml:space="preserve">arterial phase, the conspicuous </w:t>
      </w:r>
      <w:r w:rsidRPr="00A254AF">
        <w:rPr>
          <w:rFonts w:ascii="Book Antiqua" w:hAnsi="Book Antiqua"/>
          <w:bCs/>
          <w:kern w:val="0"/>
          <w:sz w:val="24"/>
        </w:rPr>
        <w:t xml:space="preserve">capsule on </w:t>
      </w:r>
      <w:bookmarkStart w:id="213" w:name="OLE_LINK77"/>
      <w:r w:rsidRPr="00A254AF">
        <w:rPr>
          <w:rFonts w:ascii="Book Antiqua" w:hAnsi="Book Antiqua"/>
          <w:bCs/>
          <w:kern w:val="0"/>
          <w:sz w:val="24"/>
        </w:rPr>
        <w:t xml:space="preserve">T1-weighted </w:t>
      </w:r>
      <w:r w:rsidRPr="00A254AF">
        <w:rPr>
          <w:rFonts w:ascii="Book Antiqua" w:hAnsi="Book Antiqua"/>
          <w:bCs/>
          <w:sz w:val="24"/>
        </w:rPr>
        <w:t>magnetic resonance</w:t>
      </w:r>
      <w:r w:rsidRPr="00A254AF">
        <w:rPr>
          <w:rFonts w:ascii="Book Antiqua" w:hAnsi="Book Antiqua"/>
          <w:bCs/>
          <w:kern w:val="0"/>
          <w:sz w:val="24"/>
        </w:rPr>
        <w:t xml:space="preserve"> (MR</w:t>
      </w:r>
      <w:bookmarkEnd w:id="213"/>
      <w:r w:rsidRPr="00A254AF">
        <w:rPr>
          <w:rFonts w:ascii="Book Antiqua" w:hAnsi="Book Antiqua"/>
          <w:bCs/>
          <w:kern w:val="0"/>
          <w:sz w:val="24"/>
        </w:rPr>
        <w:t xml:space="preserve">) images, and </w:t>
      </w:r>
      <w:bookmarkStart w:id="214" w:name="OLE_LINK1"/>
      <w:r w:rsidRPr="00A254AF">
        <w:rPr>
          <w:rFonts w:ascii="Book Antiqua" w:hAnsi="Book Antiqua"/>
          <w:bCs/>
          <w:kern w:val="0"/>
          <w:sz w:val="24"/>
        </w:rPr>
        <w:t xml:space="preserve">the markedly </w:t>
      </w:r>
      <w:r w:rsidRPr="00A254AF">
        <w:rPr>
          <w:rFonts w:ascii="Book Antiqua" w:hAnsi="Book Antiqua"/>
          <w:bCs/>
          <w:sz w:val="24"/>
        </w:rPr>
        <w:t xml:space="preserve">enhanced </w:t>
      </w:r>
      <w:r w:rsidRPr="00A254AF">
        <w:rPr>
          <w:rFonts w:ascii="Book Antiqua" w:hAnsi="Book Antiqua"/>
          <w:bCs/>
          <w:kern w:val="0"/>
          <w:sz w:val="24"/>
        </w:rPr>
        <w:t>capsule</w:t>
      </w:r>
      <w:r w:rsidRPr="00A254AF">
        <w:rPr>
          <w:rFonts w:ascii="Book Antiqua" w:hAnsi="Book Antiqua"/>
          <w:bCs/>
          <w:sz w:val="24"/>
        </w:rPr>
        <w:t xml:space="preserve"> on the delayed-phase</w:t>
      </w:r>
      <w:bookmarkEnd w:id="214"/>
      <w:r w:rsidRPr="00A254AF">
        <w:rPr>
          <w:rFonts w:ascii="Book Antiqua" w:hAnsi="Book Antiqua"/>
          <w:bCs/>
          <w:sz w:val="24"/>
        </w:rPr>
        <w:t xml:space="preserve"> MR images can be</w:t>
      </w:r>
      <w:r w:rsidRPr="00A254AF">
        <w:rPr>
          <w:rFonts w:ascii="Book Antiqua" w:hAnsi="Book Antiqua"/>
          <w:bCs/>
          <w:kern w:val="0"/>
          <w:sz w:val="24"/>
        </w:rPr>
        <w:t xml:space="preserve"> the important </w:t>
      </w:r>
      <w:r w:rsidRPr="00A254AF">
        <w:rPr>
          <w:rFonts w:ascii="Book Antiqua" w:hAnsi="Book Antiqua"/>
          <w:bCs/>
          <w:sz w:val="24"/>
        </w:rPr>
        <w:t>characteristics</w:t>
      </w:r>
      <w:r w:rsidRPr="00A254AF">
        <w:rPr>
          <w:rFonts w:ascii="Book Antiqua" w:hAnsi="Book Antiqua"/>
          <w:bCs/>
          <w:kern w:val="0"/>
          <w:sz w:val="24"/>
        </w:rPr>
        <w:t xml:space="preserve"> </w:t>
      </w:r>
      <w:bookmarkStart w:id="215" w:name="OLE_LINK30"/>
      <w:r w:rsidRPr="00A254AF">
        <w:rPr>
          <w:rFonts w:ascii="Book Antiqua" w:hAnsi="Book Antiqua"/>
          <w:bCs/>
          <w:kern w:val="0"/>
          <w:sz w:val="24"/>
        </w:rPr>
        <w:t>for the preoperative diagnosis of HCA</w:t>
      </w:r>
      <w:bookmarkEnd w:id="215"/>
      <w:r w:rsidRPr="00A254AF">
        <w:rPr>
          <w:rFonts w:ascii="Book Antiqua" w:hAnsi="Book Antiqua"/>
          <w:bCs/>
          <w:kern w:val="0"/>
          <w:sz w:val="24"/>
        </w:rPr>
        <w:t>.</w:t>
      </w:r>
    </w:p>
    <w:p w:rsidR="00061C72" w:rsidRPr="00A254AF" w:rsidRDefault="00061C72">
      <w:pPr>
        <w:topLinePunct/>
        <w:autoSpaceDE w:val="0"/>
        <w:autoSpaceDN w:val="0"/>
        <w:spacing w:line="360" w:lineRule="auto"/>
        <w:rPr>
          <w:rFonts w:ascii="Book Antiqua" w:hAnsi="Book Antiqua"/>
          <w:bCs/>
          <w:kern w:val="0"/>
          <w:sz w:val="24"/>
        </w:rPr>
      </w:pPr>
    </w:p>
    <w:p w:rsidR="00061C72" w:rsidRPr="00A254AF" w:rsidRDefault="00061C72">
      <w:pPr>
        <w:spacing w:line="360" w:lineRule="auto"/>
        <w:rPr>
          <w:rFonts w:ascii="Book Antiqua" w:eastAsiaTheme="minorEastAsia" w:hAnsi="Book Antiqua" w:cs="Book Antiqua" w:hint="eastAsia"/>
          <w:bCs/>
          <w:sz w:val="24"/>
          <w:lang w:eastAsia="de-DE"/>
        </w:rPr>
      </w:pPr>
      <w:bookmarkStart w:id="216" w:name="OLE_LINK54"/>
      <w:r w:rsidRPr="00A254AF">
        <w:rPr>
          <w:rFonts w:ascii="Book Antiqua" w:hAnsi="Book Antiqua"/>
          <w:bCs/>
          <w:sz w:val="24"/>
        </w:rPr>
        <w:t xml:space="preserve">Zheng LP, Hu CD, Wang J, Chen XJ, Shen YY. Radiological aspects of giant hepatocellular adenoma of the left liver: A case report. </w:t>
      </w:r>
      <w:bookmarkStart w:id="217" w:name="_Hlk25056185"/>
      <w:r w:rsidRPr="00A254AF">
        <w:rPr>
          <w:rFonts w:ascii="Book Antiqua" w:hAnsi="Book Antiqua"/>
          <w:bCs/>
          <w:i/>
          <w:sz w:val="24"/>
        </w:rPr>
        <w:t xml:space="preserve">World J </w:t>
      </w:r>
      <w:proofErr w:type="spellStart"/>
      <w:r w:rsidRPr="00A254AF">
        <w:rPr>
          <w:rFonts w:ascii="Book Antiqua" w:hAnsi="Book Antiqua"/>
          <w:bCs/>
          <w:i/>
          <w:sz w:val="24"/>
        </w:rPr>
        <w:t>Clin</w:t>
      </w:r>
      <w:proofErr w:type="spellEnd"/>
      <w:r w:rsidRPr="00A254AF">
        <w:rPr>
          <w:rFonts w:ascii="Book Antiqua" w:hAnsi="Book Antiqua"/>
          <w:bCs/>
          <w:i/>
          <w:sz w:val="24"/>
        </w:rPr>
        <w:t xml:space="preserve"> Cases </w:t>
      </w:r>
      <w:r w:rsidRPr="00A254AF">
        <w:rPr>
          <w:rFonts w:ascii="Book Antiqua" w:eastAsia="Book Antiqua" w:hAnsi="Book Antiqua" w:cs="Book Antiqua"/>
          <w:bCs/>
          <w:sz w:val="24"/>
        </w:rPr>
        <w:t xml:space="preserve">2019; </w:t>
      </w:r>
      <w:bookmarkEnd w:id="217"/>
      <w:r w:rsidR="00DD0397" w:rsidRPr="00A254AF">
        <w:rPr>
          <w:rFonts w:ascii="Book Antiqua" w:eastAsia="Book Antiqua" w:hAnsi="Book Antiqua" w:cs="Book Antiqua"/>
          <w:bCs/>
          <w:sz w:val="24"/>
        </w:rPr>
        <w:t xml:space="preserve">7(23): </w:t>
      </w:r>
      <w:r w:rsidR="00A254AF">
        <w:rPr>
          <w:rFonts w:ascii="Book Antiqua" w:eastAsiaTheme="minorEastAsia" w:hAnsi="Book Antiqua" w:cs="Book Antiqua" w:hint="eastAsia"/>
          <w:bCs/>
          <w:sz w:val="24"/>
        </w:rPr>
        <w:t>4111-4118</w:t>
      </w:r>
      <w:r w:rsidR="00DD0397" w:rsidRPr="00A254AF">
        <w:rPr>
          <w:rFonts w:ascii="Book Antiqua" w:eastAsia="Book Antiqua" w:hAnsi="Book Antiqua" w:cs="Book Antiqua"/>
          <w:bCs/>
          <w:sz w:val="24"/>
        </w:rPr>
        <w:t xml:space="preserve"> URL: https://www.wjgnet.com/2307-8960/full/v7/i23/</w:t>
      </w:r>
      <w:r w:rsidR="00A254AF">
        <w:rPr>
          <w:rFonts w:ascii="Book Antiqua" w:eastAsiaTheme="minorEastAsia" w:hAnsi="Book Antiqua" w:cs="Book Antiqua" w:hint="eastAsia"/>
          <w:bCs/>
          <w:sz w:val="24"/>
        </w:rPr>
        <w:t>4111</w:t>
      </w:r>
      <w:r w:rsidR="00DD0397" w:rsidRPr="00A254AF">
        <w:rPr>
          <w:rFonts w:ascii="Book Antiqua" w:eastAsia="Book Antiqua" w:hAnsi="Book Antiqua" w:cs="Book Antiqua"/>
          <w:bCs/>
          <w:sz w:val="24"/>
        </w:rPr>
        <w:t xml:space="preserve">.htm DOI: </w:t>
      </w:r>
      <w:bookmarkStart w:id="218" w:name="_GoBack"/>
      <w:r w:rsidR="00DD0397" w:rsidRPr="00A254AF">
        <w:rPr>
          <w:rFonts w:ascii="Book Antiqua" w:eastAsia="Book Antiqua" w:hAnsi="Book Antiqua" w:cs="Book Antiqua"/>
          <w:bCs/>
          <w:sz w:val="24"/>
        </w:rPr>
        <w:t>https://dx.doi.org/10.12998/wjcc.v7.i23.</w:t>
      </w:r>
      <w:r w:rsidR="00A254AF">
        <w:rPr>
          <w:rFonts w:ascii="Book Antiqua" w:eastAsiaTheme="minorEastAsia" w:hAnsi="Book Antiqua" w:cs="Book Antiqua" w:hint="eastAsia"/>
          <w:bCs/>
          <w:sz w:val="24"/>
        </w:rPr>
        <w:t>4111</w:t>
      </w:r>
      <w:bookmarkEnd w:id="218"/>
    </w:p>
    <w:p w:rsidR="00061C72" w:rsidRPr="00A254AF" w:rsidRDefault="00061C72">
      <w:pPr>
        <w:topLinePunct/>
        <w:autoSpaceDE w:val="0"/>
        <w:autoSpaceDN w:val="0"/>
        <w:spacing w:line="360" w:lineRule="auto"/>
        <w:rPr>
          <w:rFonts w:ascii="Book Antiqua" w:hAnsi="Book Antiqua"/>
          <w:b/>
          <w:sz w:val="24"/>
        </w:rPr>
      </w:pPr>
      <w:r w:rsidRPr="00A254AF">
        <w:rPr>
          <w:rFonts w:ascii="Book Antiqua" w:hAnsi="Book Antiqua"/>
          <w:b/>
          <w:sz w:val="24"/>
        </w:rPr>
        <w:br w:type="page"/>
      </w:r>
      <w:r w:rsidRPr="00A254AF">
        <w:rPr>
          <w:rFonts w:ascii="Book Antiqua" w:hAnsi="Book Antiqua"/>
          <w:b/>
          <w:sz w:val="24"/>
        </w:rPr>
        <w:lastRenderedPageBreak/>
        <w:t>INTRODUCTION</w:t>
      </w:r>
      <w:bookmarkStart w:id="219" w:name="OLE_LINK17"/>
    </w:p>
    <w:p w:rsidR="00061C72" w:rsidRPr="00A254AF" w:rsidRDefault="00061C72">
      <w:pPr>
        <w:spacing w:line="360" w:lineRule="auto"/>
        <w:rPr>
          <w:rFonts w:ascii="Book Antiqua" w:hAnsi="Book Antiqua"/>
          <w:bCs/>
          <w:sz w:val="24"/>
        </w:rPr>
      </w:pPr>
      <w:r w:rsidRPr="00A254AF">
        <w:rPr>
          <w:rFonts w:ascii="Book Antiqua" w:hAnsi="Book Antiqua"/>
          <w:bCs/>
          <w:sz w:val="24"/>
        </w:rPr>
        <w:t xml:space="preserve">Hepatocellular adenoma (HCA), also known as hepatic adenoma, is a rare benign tumor of the liver, which can be divided into two categories: Congenital and acquired. Congenital HCA is more common in infants and may stem from the unconnected isolated embryonic </w:t>
      </w:r>
      <w:bookmarkStart w:id="220" w:name="OLE_LINK51"/>
      <w:r w:rsidRPr="00A254AF">
        <w:rPr>
          <w:rFonts w:ascii="Book Antiqua" w:hAnsi="Book Antiqua"/>
          <w:bCs/>
          <w:sz w:val="24"/>
        </w:rPr>
        <w:t>hepatocyte</w:t>
      </w:r>
      <w:bookmarkEnd w:id="220"/>
      <w:r w:rsidRPr="00A254AF">
        <w:rPr>
          <w:rFonts w:ascii="Book Antiqua" w:hAnsi="Book Antiqua"/>
          <w:bCs/>
          <w:sz w:val="24"/>
        </w:rPr>
        <w:t xml:space="preserve">s. Acquired HCA occurs mostly in young women with a history of oral contraceptive use, with an estimated incidence of 3-4 per 100000 </w:t>
      </w:r>
      <w:proofErr w:type="gramStart"/>
      <w:r w:rsidRPr="00A254AF">
        <w:rPr>
          <w:rFonts w:ascii="Book Antiqua" w:hAnsi="Book Antiqua"/>
          <w:bCs/>
          <w:sz w:val="24"/>
        </w:rPr>
        <w:t>women</w:t>
      </w:r>
      <w:r w:rsidRPr="00A254AF">
        <w:rPr>
          <w:rFonts w:ascii="Book Antiqua" w:hAnsi="Book Antiqua"/>
          <w:bCs/>
          <w:sz w:val="24"/>
          <w:vertAlign w:val="superscript"/>
        </w:rPr>
        <w:t>[</w:t>
      </w:r>
      <w:proofErr w:type="gramEnd"/>
      <w:r w:rsidRPr="00A254AF">
        <w:rPr>
          <w:rFonts w:ascii="Book Antiqua" w:hAnsi="Book Antiqua"/>
          <w:bCs/>
          <w:sz w:val="24"/>
          <w:vertAlign w:val="superscript"/>
        </w:rPr>
        <w:t>1,2]</w:t>
      </w:r>
      <w:r w:rsidRPr="00A254AF">
        <w:rPr>
          <w:rFonts w:ascii="Book Antiqua" w:hAnsi="Book Antiqua"/>
          <w:bCs/>
          <w:sz w:val="24"/>
        </w:rPr>
        <w:t>. This may be due to the fact that oral contraceptives promote necrosis of hepatocytes and regeneration of nodules, leading to the development of HCA. However, other predisposing factors, such as androgen treatment</w:t>
      </w:r>
      <w:r w:rsidRPr="00A254AF">
        <w:rPr>
          <w:rFonts w:ascii="Book Antiqua" w:hAnsi="Book Antiqua"/>
          <w:bCs/>
          <w:kern w:val="0"/>
          <w:sz w:val="24"/>
        </w:rPr>
        <w:t xml:space="preserve">, </w:t>
      </w:r>
      <w:r w:rsidRPr="00A254AF">
        <w:rPr>
          <w:rFonts w:ascii="Book Antiqua" w:hAnsi="Book Antiqua"/>
          <w:bCs/>
          <w:sz w:val="24"/>
        </w:rPr>
        <w:t>d</w:t>
      </w:r>
      <w:r w:rsidRPr="00A254AF">
        <w:rPr>
          <w:rFonts w:ascii="Book Antiqua" w:hAnsi="Book Antiqua"/>
          <w:bCs/>
          <w:kern w:val="0"/>
          <w:sz w:val="24"/>
        </w:rPr>
        <w:t xml:space="preserve">iabetes mellitus, and glycogen storage disease, </w:t>
      </w:r>
      <w:r w:rsidRPr="00A254AF">
        <w:rPr>
          <w:rFonts w:ascii="Book Antiqua" w:hAnsi="Book Antiqua"/>
          <w:bCs/>
          <w:sz w:val="24"/>
        </w:rPr>
        <w:t xml:space="preserve">have been gradually </w:t>
      </w:r>
      <w:proofErr w:type="gramStart"/>
      <w:r w:rsidRPr="00A254AF">
        <w:rPr>
          <w:rFonts w:ascii="Book Antiqua" w:hAnsi="Book Antiqua"/>
          <w:bCs/>
          <w:sz w:val="24"/>
        </w:rPr>
        <w:t>recognized</w:t>
      </w:r>
      <w:r w:rsidRPr="00A254AF">
        <w:rPr>
          <w:rFonts w:ascii="Book Antiqua" w:hAnsi="Book Antiqua"/>
          <w:bCs/>
          <w:sz w:val="24"/>
          <w:vertAlign w:val="superscript"/>
        </w:rPr>
        <w:t>[</w:t>
      </w:r>
      <w:proofErr w:type="gramEnd"/>
      <w:r w:rsidRPr="00A254AF">
        <w:rPr>
          <w:rFonts w:ascii="Book Antiqua" w:hAnsi="Book Antiqua"/>
          <w:bCs/>
          <w:sz w:val="24"/>
          <w:vertAlign w:val="superscript"/>
        </w:rPr>
        <w:t>3-5]</w:t>
      </w:r>
      <w:r w:rsidRPr="00A254AF">
        <w:rPr>
          <w:rFonts w:ascii="Book Antiqua" w:hAnsi="Book Antiqua"/>
          <w:bCs/>
          <w:sz w:val="24"/>
        </w:rPr>
        <w:t>.</w:t>
      </w:r>
    </w:p>
    <w:p w:rsidR="00061C72" w:rsidRPr="00A254AF" w:rsidRDefault="00061C72">
      <w:pPr>
        <w:spacing w:line="360" w:lineRule="auto"/>
        <w:ind w:firstLineChars="100" w:firstLine="240"/>
        <w:rPr>
          <w:rFonts w:ascii="Book Antiqua" w:hAnsi="Book Antiqua"/>
          <w:bCs/>
          <w:sz w:val="24"/>
        </w:rPr>
      </w:pPr>
      <w:r w:rsidRPr="00A254AF">
        <w:rPr>
          <w:rFonts w:ascii="Book Antiqua" w:hAnsi="Book Antiqua"/>
          <w:bCs/>
          <w:sz w:val="24"/>
        </w:rPr>
        <w:t xml:space="preserve">In the early stage of the disease, HCA rarely causes clinical symptoms or has laboratory indicators of abnormal function, most of which are found in physical </w:t>
      </w:r>
      <w:bookmarkEnd w:id="216"/>
      <w:r w:rsidRPr="00A254AF">
        <w:rPr>
          <w:rFonts w:ascii="Book Antiqua" w:hAnsi="Book Antiqua"/>
          <w:bCs/>
          <w:sz w:val="24"/>
        </w:rPr>
        <w:t xml:space="preserve">examinations. The diagnoses of HCA mainly depend on imaging examinations, but in fact, the misdiagnosis rate of the disease by imaging is very high. </w:t>
      </w:r>
      <w:bookmarkStart w:id="221" w:name="OLE_LINK76"/>
      <w:r w:rsidRPr="00A254AF">
        <w:rPr>
          <w:rFonts w:ascii="Book Antiqua" w:hAnsi="Book Antiqua"/>
          <w:bCs/>
          <w:sz w:val="24"/>
        </w:rPr>
        <w:t xml:space="preserve">Liver biopsy is helpful for definite preoperative diagnosis and reduction of misdiagnosis, but there is still some controversy because of its risk of </w:t>
      </w:r>
      <w:proofErr w:type="spellStart"/>
      <w:r w:rsidRPr="00A254AF">
        <w:rPr>
          <w:rFonts w:ascii="Book Antiqua" w:hAnsi="Book Antiqua"/>
          <w:bCs/>
          <w:sz w:val="24"/>
        </w:rPr>
        <w:t>intertumoral</w:t>
      </w:r>
      <w:proofErr w:type="spellEnd"/>
      <w:r w:rsidRPr="00A254AF">
        <w:rPr>
          <w:rFonts w:ascii="Book Antiqua" w:hAnsi="Book Antiqua"/>
          <w:bCs/>
          <w:sz w:val="24"/>
        </w:rPr>
        <w:t xml:space="preserve"> and intraperitoneal bleeding and iatrogenic spread of malignancies</w:t>
      </w:r>
      <w:bookmarkEnd w:id="221"/>
      <w:r w:rsidRPr="00A254AF">
        <w:rPr>
          <w:rFonts w:ascii="Book Antiqua" w:hAnsi="Book Antiqua"/>
          <w:bCs/>
          <w:sz w:val="24"/>
        </w:rPr>
        <w:t>.</w:t>
      </w:r>
    </w:p>
    <w:p w:rsidR="00061C72" w:rsidRPr="00A254AF" w:rsidRDefault="00061C72">
      <w:pPr>
        <w:widowControl/>
        <w:spacing w:line="360" w:lineRule="auto"/>
        <w:ind w:firstLineChars="100" w:firstLine="240"/>
        <w:rPr>
          <w:rFonts w:ascii="Book Antiqua" w:hAnsi="Book Antiqua"/>
          <w:bCs/>
          <w:sz w:val="24"/>
        </w:rPr>
      </w:pPr>
      <w:r w:rsidRPr="00A254AF">
        <w:rPr>
          <w:rFonts w:ascii="Book Antiqua" w:hAnsi="Book Antiqua"/>
          <w:bCs/>
          <w:sz w:val="24"/>
        </w:rPr>
        <w:t xml:space="preserve">HCA is a group of </w:t>
      </w:r>
      <w:r w:rsidRPr="00A254AF">
        <w:rPr>
          <w:rFonts w:ascii="Book Antiqua" w:hAnsi="Book Antiqua"/>
          <w:kern w:val="0"/>
          <w:sz w:val="24"/>
          <w:lang w:bidi="ar"/>
        </w:rPr>
        <w:t>heterogeneous</w:t>
      </w:r>
      <w:r w:rsidRPr="00A254AF">
        <w:rPr>
          <w:rFonts w:ascii="Book Antiqua" w:hAnsi="Book Antiqua"/>
          <w:bCs/>
          <w:sz w:val="24"/>
        </w:rPr>
        <w:t xml:space="preserve"> tumors. According to the characteristics of genotype or </w:t>
      </w:r>
      <w:proofErr w:type="spellStart"/>
      <w:r w:rsidRPr="00A254AF">
        <w:rPr>
          <w:rFonts w:ascii="Book Antiqua" w:hAnsi="Book Antiqua"/>
          <w:bCs/>
          <w:sz w:val="24"/>
        </w:rPr>
        <w:t>immunophenotype</w:t>
      </w:r>
      <w:proofErr w:type="spellEnd"/>
      <w:r w:rsidRPr="00A254AF">
        <w:rPr>
          <w:rFonts w:ascii="Book Antiqua" w:hAnsi="Book Antiqua"/>
          <w:bCs/>
          <w:sz w:val="24"/>
        </w:rPr>
        <w:t>, HCA can be classified into four different molecular subtypes, namely, hepatocyte nuclear factor-1α-inactivated HCA (subtype H-HCA), beta-catenin-activated HCA (</w:t>
      </w:r>
      <w:bookmarkStart w:id="222" w:name="OLE_LINK72"/>
      <w:r w:rsidRPr="00A254AF">
        <w:rPr>
          <w:rFonts w:ascii="Book Antiqua" w:hAnsi="Book Antiqua"/>
          <w:bCs/>
          <w:sz w:val="24"/>
        </w:rPr>
        <w:t>subtype b-HCA</w:t>
      </w:r>
      <w:bookmarkEnd w:id="222"/>
      <w:r w:rsidRPr="00A254AF">
        <w:rPr>
          <w:rFonts w:ascii="Book Antiqua" w:hAnsi="Book Antiqua"/>
          <w:bCs/>
          <w:sz w:val="24"/>
        </w:rPr>
        <w:t>), inflammatory HCA (subtype I-HCA), and unclassified HCA. Approximately 10% of subtype I-HCA cases coexist with a subtype b-</w:t>
      </w:r>
      <w:proofErr w:type="gramStart"/>
      <w:r w:rsidRPr="00A254AF">
        <w:rPr>
          <w:rFonts w:ascii="Book Antiqua" w:hAnsi="Book Antiqua"/>
          <w:bCs/>
          <w:sz w:val="24"/>
        </w:rPr>
        <w:t>HCA</w:t>
      </w:r>
      <w:r w:rsidRPr="00A254AF">
        <w:rPr>
          <w:rFonts w:ascii="Book Antiqua" w:hAnsi="Book Antiqua"/>
          <w:bCs/>
          <w:sz w:val="24"/>
          <w:vertAlign w:val="superscript"/>
        </w:rPr>
        <w:t>[</w:t>
      </w:r>
      <w:proofErr w:type="gramEnd"/>
      <w:r w:rsidRPr="00A254AF">
        <w:rPr>
          <w:rFonts w:ascii="Book Antiqua" w:hAnsi="Book Antiqua"/>
          <w:bCs/>
          <w:sz w:val="24"/>
          <w:vertAlign w:val="superscript"/>
        </w:rPr>
        <w:t>6,7]</w:t>
      </w:r>
      <w:r w:rsidRPr="00A254AF">
        <w:rPr>
          <w:rFonts w:ascii="Book Antiqua" w:hAnsi="Book Antiqua"/>
          <w:bCs/>
          <w:sz w:val="24"/>
        </w:rPr>
        <w:t>. The most important complications of HCA are spontaneous hemorrhage and malignant transformation to hepatocellular carcinoma (HCC</w:t>
      </w:r>
      <w:proofErr w:type="gramStart"/>
      <w:r w:rsidRPr="00A254AF">
        <w:rPr>
          <w:rFonts w:ascii="Book Antiqua" w:hAnsi="Book Antiqua"/>
          <w:bCs/>
          <w:sz w:val="24"/>
        </w:rPr>
        <w:t>)</w:t>
      </w:r>
      <w:r w:rsidRPr="00A254AF">
        <w:rPr>
          <w:rFonts w:ascii="Book Antiqua" w:hAnsi="Book Antiqua"/>
          <w:bCs/>
          <w:sz w:val="24"/>
          <w:vertAlign w:val="superscript"/>
        </w:rPr>
        <w:t>[</w:t>
      </w:r>
      <w:proofErr w:type="gramEnd"/>
      <w:r w:rsidRPr="00A254AF">
        <w:rPr>
          <w:rFonts w:ascii="Book Antiqua" w:hAnsi="Book Antiqua"/>
          <w:bCs/>
          <w:sz w:val="24"/>
          <w:vertAlign w:val="superscript"/>
        </w:rPr>
        <w:t>8,9]</w:t>
      </w:r>
      <w:r w:rsidRPr="00A254AF">
        <w:rPr>
          <w:rFonts w:ascii="Book Antiqua" w:hAnsi="Book Antiqua"/>
          <w:bCs/>
          <w:sz w:val="24"/>
        </w:rPr>
        <w:t xml:space="preserve">. </w:t>
      </w:r>
      <w:bookmarkStart w:id="223" w:name="OLE_LINK73"/>
      <w:r w:rsidRPr="00A254AF">
        <w:rPr>
          <w:rFonts w:ascii="Book Antiqua" w:hAnsi="Book Antiqua"/>
          <w:bCs/>
          <w:sz w:val="24"/>
        </w:rPr>
        <w:t>The risk factors for HCC from HCA</w:t>
      </w:r>
      <w:bookmarkEnd w:id="223"/>
      <w:r w:rsidRPr="00A254AF">
        <w:rPr>
          <w:rFonts w:ascii="Book Antiqua" w:hAnsi="Book Antiqua"/>
          <w:bCs/>
          <w:sz w:val="24"/>
        </w:rPr>
        <w:t xml:space="preserve"> include large tumor size (&gt;5 cm) and β-catenin-activated </w:t>
      </w:r>
      <w:proofErr w:type="gramStart"/>
      <w:r w:rsidRPr="00A254AF">
        <w:rPr>
          <w:rFonts w:ascii="Book Antiqua" w:hAnsi="Book Antiqua"/>
          <w:bCs/>
          <w:sz w:val="24"/>
        </w:rPr>
        <w:t>subtype</w:t>
      </w:r>
      <w:r w:rsidRPr="00A254AF">
        <w:rPr>
          <w:rFonts w:ascii="Book Antiqua" w:hAnsi="Book Antiqua"/>
          <w:bCs/>
          <w:sz w:val="24"/>
          <w:vertAlign w:val="superscript"/>
        </w:rPr>
        <w:t>[</w:t>
      </w:r>
      <w:proofErr w:type="gramEnd"/>
      <w:r w:rsidRPr="00A254AF">
        <w:rPr>
          <w:rFonts w:ascii="Book Antiqua" w:hAnsi="Book Antiqua"/>
          <w:bCs/>
          <w:sz w:val="24"/>
          <w:vertAlign w:val="superscript"/>
        </w:rPr>
        <w:t>10]</w:t>
      </w:r>
      <w:r w:rsidRPr="00A254AF">
        <w:rPr>
          <w:rFonts w:ascii="Book Antiqua" w:hAnsi="Book Antiqua"/>
          <w:bCs/>
          <w:sz w:val="24"/>
        </w:rPr>
        <w:t>. Therefore, HCA must be identified and treated promptly.</w:t>
      </w:r>
    </w:p>
    <w:p w:rsidR="00061C72" w:rsidRPr="00A254AF" w:rsidRDefault="00061C72">
      <w:pPr>
        <w:topLinePunct/>
        <w:autoSpaceDE w:val="0"/>
        <w:autoSpaceDN w:val="0"/>
        <w:spacing w:line="360" w:lineRule="auto"/>
        <w:ind w:firstLineChars="100" w:firstLine="240"/>
        <w:rPr>
          <w:rFonts w:ascii="Book Antiqua" w:hAnsi="Book Antiqua"/>
          <w:bCs/>
          <w:kern w:val="0"/>
          <w:sz w:val="24"/>
        </w:rPr>
      </w:pPr>
      <w:r w:rsidRPr="00A254AF">
        <w:rPr>
          <w:rFonts w:ascii="Book Antiqua" w:hAnsi="Book Antiqua"/>
          <w:bCs/>
          <w:sz w:val="24"/>
        </w:rPr>
        <w:t xml:space="preserve">In our case, the giant hepatic tumor of </w:t>
      </w:r>
      <w:bookmarkStart w:id="224" w:name="OLE_LINK19"/>
      <w:r w:rsidRPr="00A254AF">
        <w:rPr>
          <w:rFonts w:ascii="Book Antiqua" w:hAnsi="Book Antiqua"/>
          <w:bCs/>
          <w:sz w:val="24"/>
        </w:rPr>
        <w:t xml:space="preserve">the patient was found by physical </w:t>
      </w:r>
      <w:r w:rsidRPr="00A254AF">
        <w:rPr>
          <w:rFonts w:ascii="Book Antiqua" w:hAnsi="Book Antiqua"/>
          <w:bCs/>
          <w:sz w:val="24"/>
        </w:rPr>
        <w:lastRenderedPageBreak/>
        <w:t>examination without etiology</w:t>
      </w:r>
      <w:bookmarkEnd w:id="224"/>
      <w:r w:rsidRPr="00A254AF">
        <w:rPr>
          <w:rFonts w:ascii="Book Antiqua" w:hAnsi="Book Antiqua"/>
          <w:bCs/>
          <w:sz w:val="24"/>
        </w:rPr>
        <w:t xml:space="preserve">. After computed tomography (CT) and magnetic resonance imaging (MRI) scans, an initial diagnosis of HCA was made. Resection of the tumor was performed, and the tumor was pathologically diagnosed as HCA. Our </w:t>
      </w:r>
      <w:r w:rsidRPr="00A254AF">
        <w:rPr>
          <w:rFonts w:ascii="Book Antiqua" w:hAnsi="Book Antiqua"/>
          <w:bCs/>
          <w:kern w:val="0"/>
          <w:sz w:val="24"/>
        </w:rPr>
        <w:t xml:space="preserve">case emphasizes that visualization of the tumor-feeding arteries in the </w:t>
      </w:r>
      <w:r w:rsidRPr="00A254AF">
        <w:rPr>
          <w:rFonts w:ascii="Book Antiqua" w:hAnsi="Book Antiqua"/>
          <w:bCs/>
          <w:sz w:val="24"/>
        </w:rPr>
        <w:t xml:space="preserve">arterial phase, the conspicuous </w:t>
      </w:r>
      <w:r w:rsidRPr="00A254AF">
        <w:rPr>
          <w:rFonts w:ascii="Book Antiqua" w:hAnsi="Book Antiqua"/>
          <w:bCs/>
          <w:kern w:val="0"/>
          <w:sz w:val="24"/>
        </w:rPr>
        <w:t xml:space="preserve">capsule on T1-weighted MR images, and the markedly </w:t>
      </w:r>
      <w:r w:rsidRPr="00A254AF">
        <w:rPr>
          <w:rFonts w:ascii="Book Antiqua" w:hAnsi="Book Antiqua"/>
          <w:bCs/>
          <w:sz w:val="24"/>
        </w:rPr>
        <w:t xml:space="preserve">enhanced </w:t>
      </w:r>
      <w:r w:rsidRPr="00A254AF">
        <w:rPr>
          <w:rFonts w:ascii="Book Antiqua" w:hAnsi="Book Antiqua"/>
          <w:bCs/>
          <w:kern w:val="0"/>
          <w:sz w:val="24"/>
        </w:rPr>
        <w:t>capsule</w:t>
      </w:r>
      <w:r w:rsidRPr="00A254AF">
        <w:rPr>
          <w:rFonts w:ascii="Book Antiqua" w:hAnsi="Book Antiqua"/>
          <w:bCs/>
          <w:sz w:val="24"/>
        </w:rPr>
        <w:t xml:space="preserve"> on the delayed-phase MR images can be</w:t>
      </w:r>
      <w:r w:rsidRPr="00A254AF">
        <w:rPr>
          <w:rFonts w:ascii="Book Antiqua" w:hAnsi="Book Antiqua"/>
          <w:bCs/>
          <w:kern w:val="0"/>
          <w:sz w:val="24"/>
        </w:rPr>
        <w:t xml:space="preserve"> the important </w:t>
      </w:r>
      <w:r w:rsidRPr="00A254AF">
        <w:rPr>
          <w:rFonts w:ascii="Book Antiqua" w:hAnsi="Book Antiqua"/>
          <w:bCs/>
          <w:sz w:val="24"/>
        </w:rPr>
        <w:t>characteristics</w:t>
      </w:r>
      <w:r w:rsidRPr="00A254AF">
        <w:rPr>
          <w:rFonts w:ascii="Book Antiqua" w:hAnsi="Book Antiqua"/>
          <w:bCs/>
          <w:kern w:val="0"/>
          <w:sz w:val="24"/>
        </w:rPr>
        <w:t xml:space="preserve"> for the preoperative diagnosis of HCA.</w:t>
      </w:r>
    </w:p>
    <w:p w:rsidR="00061C72" w:rsidRPr="00A254AF" w:rsidRDefault="00061C72">
      <w:pPr>
        <w:topLinePunct/>
        <w:autoSpaceDE w:val="0"/>
        <w:autoSpaceDN w:val="0"/>
        <w:spacing w:line="360" w:lineRule="auto"/>
        <w:rPr>
          <w:rFonts w:ascii="Book Antiqua" w:hAnsi="Book Antiqua"/>
          <w:bCs/>
          <w:kern w:val="0"/>
          <w:sz w:val="24"/>
        </w:rPr>
      </w:pPr>
    </w:p>
    <w:bookmarkEnd w:id="219"/>
    <w:p w:rsidR="00061C72" w:rsidRPr="00A254AF" w:rsidRDefault="00061C72">
      <w:pPr>
        <w:topLinePunct/>
        <w:autoSpaceDE w:val="0"/>
        <w:autoSpaceDN w:val="0"/>
        <w:spacing w:line="360" w:lineRule="auto"/>
        <w:rPr>
          <w:rFonts w:ascii="Book Antiqua" w:hAnsi="Book Antiqua"/>
          <w:b/>
          <w:sz w:val="24"/>
        </w:rPr>
      </w:pPr>
      <w:r w:rsidRPr="00A254AF">
        <w:rPr>
          <w:rFonts w:ascii="Book Antiqua" w:hAnsi="Book Antiqua"/>
          <w:b/>
          <w:sz w:val="24"/>
        </w:rPr>
        <w:t>CASE PRESENTATION</w:t>
      </w:r>
    </w:p>
    <w:p w:rsidR="00061C72" w:rsidRPr="00A254AF" w:rsidRDefault="00061C72">
      <w:pPr>
        <w:topLinePunct/>
        <w:autoSpaceDE w:val="0"/>
        <w:autoSpaceDN w:val="0"/>
        <w:spacing w:line="360" w:lineRule="auto"/>
        <w:rPr>
          <w:rFonts w:ascii="Book Antiqua" w:hAnsi="Book Antiqua"/>
          <w:b/>
          <w:bCs/>
          <w:i/>
          <w:iCs/>
          <w:sz w:val="24"/>
        </w:rPr>
      </w:pPr>
      <w:r w:rsidRPr="00A254AF">
        <w:rPr>
          <w:rFonts w:ascii="Book Antiqua" w:hAnsi="Book Antiqua"/>
          <w:b/>
          <w:bCs/>
          <w:i/>
          <w:iCs/>
          <w:sz w:val="24"/>
        </w:rPr>
        <w:t>Chief complaints</w:t>
      </w:r>
    </w:p>
    <w:p w:rsidR="00061C72" w:rsidRPr="00A254AF" w:rsidRDefault="00061C72">
      <w:pPr>
        <w:topLinePunct/>
        <w:autoSpaceDE w:val="0"/>
        <w:autoSpaceDN w:val="0"/>
        <w:spacing w:line="360" w:lineRule="auto"/>
        <w:rPr>
          <w:rFonts w:ascii="Book Antiqua" w:hAnsi="Book Antiqua"/>
          <w:bCs/>
          <w:sz w:val="24"/>
        </w:rPr>
      </w:pPr>
      <w:bookmarkStart w:id="225" w:name="OLE_LINK47"/>
      <w:r w:rsidRPr="00A254AF">
        <w:rPr>
          <w:rFonts w:ascii="Book Antiqua" w:hAnsi="Book Antiqua"/>
          <w:bCs/>
          <w:sz w:val="24"/>
        </w:rPr>
        <w:t xml:space="preserve">A 21-year-old woman was </w:t>
      </w:r>
      <w:bookmarkStart w:id="226" w:name="OLE_LINK34"/>
      <w:r w:rsidRPr="00A254AF">
        <w:rPr>
          <w:rFonts w:ascii="Book Antiqua" w:hAnsi="Book Antiqua"/>
          <w:bCs/>
          <w:sz w:val="24"/>
        </w:rPr>
        <w:t xml:space="preserve">admitted to our department for a giant hepatic </w:t>
      </w:r>
      <w:bookmarkStart w:id="227" w:name="OLE_LINK27"/>
      <w:r w:rsidRPr="00A254AF">
        <w:rPr>
          <w:rFonts w:ascii="Book Antiqua" w:hAnsi="Book Antiqua"/>
          <w:bCs/>
          <w:sz w:val="24"/>
        </w:rPr>
        <w:t>tumor that was</w:t>
      </w:r>
      <w:bookmarkEnd w:id="227"/>
      <w:r w:rsidRPr="00A254AF">
        <w:rPr>
          <w:rFonts w:ascii="Book Antiqua" w:hAnsi="Book Antiqua"/>
          <w:bCs/>
          <w:sz w:val="24"/>
        </w:rPr>
        <w:t xml:space="preserve"> found one month prior during a physical examination.</w:t>
      </w:r>
      <w:bookmarkEnd w:id="226"/>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
          <w:i/>
          <w:iCs/>
          <w:sz w:val="24"/>
        </w:rPr>
      </w:pPr>
      <w:r w:rsidRPr="00A254AF">
        <w:rPr>
          <w:rFonts w:ascii="Book Antiqua" w:hAnsi="Book Antiqua"/>
          <w:b/>
          <w:i/>
          <w:iCs/>
          <w:sz w:val="24"/>
        </w:rPr>
        <w:t>History of present illness</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One month ago, an ultrasound examination at a local hospital revealed a giant hepatic tumor. However, the patient did not experience any obvious abdominal pain, distention, nausea, vomiting, chills, or fever.</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
          <w:i/>
          <w:iCs/>
          <w:sz w:val="24"/>
        </w:rPr>
        <w:t>History of past illness</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 xml:space="preserve">She denied a medical history of oral contraceptive use, hepatitis, metabolic disorders, and </w:t>
      </w:r>
      <w:r w:rsidRPr="00A254AF">
        <w:rPr>
          <w:rFonts w:ascii="Book Antiqua" w:hAnsi="Book Antiqua"/>
          <w:bCs/>
          <w:sz w:val="24"/>
          <w:shd w:val="clear" w:color="auto" w:fill="FFFFFF"/>
        </w:rPr>
        <w:t xml:space="preserve">immunodeficiency </w:t>
      </w:r>
      <w:r w:rsidRPr="00A254AF">
        <w:rPr>
          <w:rFonts w:ascii="Book Antiqua" w:hAnsi="Book Antiqua"/>
          <w:bCs/>
          <w:sz w:val="24"/>
        </w:rPr>
        <w:t>diseases.</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
          <w:i/>
          <w:iCs/>
          <w:sz w:val="24"/>
        </w:rPr>
      </w:pPr>
      <w:r w:rsidRPr="00A254AF">
        <w:rPr>
          <w:rFonts w:ascii="Book Antiqua" w:hAnsi="Book Antiqua"/>
          <w:b/>
          <w:i/>
          <w:iCs/>
          <w:sz w:val="24"/>
        </w:rPr>
        <w:t>Personal and family history</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The patient was unmarried, and her last menstrual period ended 11 d before admission. No additional family history was presented.</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ind w:left="120" w:hangingChars="50" w:hanging="120"/>
        <w:rPr>
          <w:rFonts w:ascii="Book Antiqua" w:hAnsi="Book Antiqua"/>
          <w:b/>
          <w:bCs/>
          <w:i/>
          <w:iCs/>
          <w:sz w:val="24"/>
        </w:rPr>
      </w:pPr>
      <w:r w:rsidRPr="00A254AF">
        <w:rPr>
          <w:rFonts w:ascii="Book Antiqua" w:hAnsi="Book Antiqua"/>
          <w:b/>
          <w:bCs/>
          <w:i/>
          <w:iCs/>
          <w:sz w:val="24"/>
        </w:rPr>
        <w:t>Physical examination</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 xml:space="preserve">The patient’s sclera was not stained yellow and superficial lymph nodes were not enlarged. Her abdominal examination showed that her abdomen was flat </w:t>
      </w:r>
      <w:r w:rsidRPr="00A254AF">
        <w:rPr>
          <w:rFonts w:ascii="Book Antiqua" w:hAnsi="Book Antiqua"/>
          <w:bCs/>
          <w:sz w:val="24"/>
        </w:rPr>
        <w:lastRenderedPageBreak/>
        <w:t>and soft, and there was no obvious tenderness throughout her abdomen. The lower margin of the liver was palpable 15 cm below the xiphoid, but the spleen was not palpable.</w:t>
      </w:r>
    </w:p>
    <w:p w:rsidR="00061C72" w:rsidRPr="00A254AF" w:rsidRDefault="00061C72">
      <w:pPr>
        <w:topLinePunct/>
        <w:autoSpaceDE w:val="0"/>
        <w:autoSpaceDN w:val="0"/>
        <w:spacing w:line="360" w:lineRule="auto"/>
        <w:rPr>
          <w:rFonts w:ascii="Book Antiqua" w:hAnsi="Book Antiqua"/>
          <w:bCs/>
          <w:sz w:val="24"/>
        </w:rPr>
      </w:pPr>
    </w:p>
    <w:bookmarkEnd w:id="225"/>
    <w:p w:rsidR="00061C72" w:rsidRPr="00A254AF" w:rsidRDefault="00061C72">
      <w:pPr>
        <w:topLinePunct/>
        <w:autoSpaceDE w:val="0"/>
        <w:autoSpaceDN w:val="0"/>
        <w:spacing w:line="360" w:lineRule="auto"/>
        <w:rPr>
          <w:rFonts w:ascii="Book Antiqua" w:hAnsi="Book Antiqua"/>
          <w:b/>
          <w:bCs/>
          <w:i/>
          <w:iCs/>
          <w:sz w:val="24"/>
        </w:rPr>
      </w:pPr>
      <w:r w:rsidRPr="00A254AF">
        <w:rPr>
          <w:rFonts w:ascii="Book Antiqua" w:hAnsi="Book Antiqua"/>
          <w:b/>
          <w:bCs/>
          <w:i/>
          <w:iCs/>
          <w:sz w:val="24"/>
        </w:rPr>
        <w:t>Laboratory examinations</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 xml:space="preserve">Routine blood, kidney </w:t>
      </w:r>
      <w:bookmarkStart w:id="228" w:name="OLE_LINK22"/>
      <w:bookmarkStart w:id="229" w:name="OLE_LINK23"/>
      <w:r w:rsidRPr="00A254AF">
        <w:rPr>
          <w:rFonts w:ascii="Book Antiqua" w:hAnsi="Book Antiqua"/>
          <w:bCs/>
          <w:sz w:val="24"/>
        </w:rPr>
        <w:t>function</w:t>
      </w:r>
      <w:bookmarkEnd w:id="228"/>
      <w:bookmarkEnd w:id="229"/>
      <w:r w:rsidRPr="00A254AF">
        <w:rPr>
          <w:rFonts w:ascii="Book Antiqua" w:hAnsi="Book Antiqua"/>
          <w:bCs/>
          <w:sz w:val="24"/>
        </w:rPr>
        <w:t xml:space="preserve">, and coagulation function tests as well as the levels of tumor markers such as alpha-fetoprotein (AFP; 2.7 ng/mL, reference range 0-20 ng/mL), carcinoembryonic antigen (CEA; 0.71 ng/mL, reference range 0-5 ng/mL), and CA19-9 (2.39 ng/mL, reference range 0-37 ng/mL) were all within normal ranges. The C-reactive protein level was mildly elevated (8.25 mg/L, reference range 0-8 mg/mL). The liver function </w:t>
      </w:r>
      <w:bookmarkStart w:id="230" w:name="OLE_LINK24"/>
      <w:bookmarkStart w:id="231" w:name="OLE_LINK25"/>
      <w:r w:rsidRPr="00A254AF">
        <w:rPr>
          <w:rFonts w:ascii="Book Antiqua" w:hAnsi="Book Antiqua"/>
          <w:bCs/>
          <w:sz w:val="24"/>
        </w:rPr>
        <w:t xml:space="preserve">test revealed mildly </w:t>
      </w:r>
      <w:bookmarkEnd w:id="230"/>
      <w:bookmarkEnd w:id="231"/>
      <w:r w:rsidRPr="00A254AF">
        <w:rPr>
          <w:rFonts w:ascii="Book Antiqua" w:hAnsi="Book Antiqua"/>
          <w:bCs/>
          <w:sz w:val="24"/>
        </w:rPr>
        <w:t>elevated gamma-</w:t>
      </w:r>
      <w:proofErr w:type="spellStart"/>
      <w:r w:rsidRPr="00A254AF">
        <w:rPr>
          <w:rFonts w:ascii="Book Antiqua" w:hAnsi="Book Antiqua"/>
          <w:bCs/>
          <w:sz w:val="24"/>
        </w:rPr>
        <w:t>glutamyl</w:t>
      </w:r>
      <w:proofErr w:type="spellEnd"/>
      <w:r w:rsidRPr="00A254AF">
        <w:rPr>
          <w:rFonts w:ascii="Book Antiqua" w:hAnsi="Book Antiqua"/>
          <w:bCs/>
          <w:sz w:val="24"/>
        </w:rPr>
        <w:t xml:space="preserve"> </w:t>
      </w:r>
      <w:proofErr w:type="spellStart"/>
      <w:r w:rsidRPr="00A254AF">
        <w:rPr>
          <w:rFonts w:ascii="Book Antiqua" w:hAnsi="Book Antiqua"/>
          <w:bCs/>
          <w:sz w:val="24"/>
        </w:rPr>
        <w:t>transpeptidase</w:t>
      </w:r>
      <w:proofErr w:type="spellEnd"/>
      <w:r w:rsidRPr="00A254AF">
        <w:rPr>
          <w:rFonts w:ascii="Book Antiqua" w:hAnsi="Book Antiqua"/>
          <w:bCs/>
          <w:sz w:val="24"/>
        </w:rPr>
        <w:t xml:space="preserve"> and alkaline phosphatase (gamma-</w:t>
      </w:r>
      <w:proofErr w:type="spellStart"/>
      <w:r w:rsidRPr="00A254AF">
        <w:rPr>
          <w:rFonts w:ascii="Book Antiqua" w:hAnsi="Book Antiqua"/>
          <w:bCs/>
          <w:sz w:val="24"/>
        </w:rPr>
        <w:t>glutamyl</w:t>
      </w:r>
      <w:proofErr w:type="spellEnd"/>
      <w:r w:rsidRPr="00A254AF">
        <w:rPr>
          <w:rFonts w:ascii="Book Antiqua" w:hAnsi="Book Antiqua"/>
          <w:bCs/>
          <w:sz w:val="24"/>
        </w:rPr>
        <w:t xml:space="preserve"> </w:t>
      </w:r>
      <w:proofErr w:type="spellStart"/>
      <w:r w:rsidRPr="00A254AF">
        <w:rPr>
          <w:rFonts w:ascii="Book Antiqua" w:hAnsi="Book Antiqua"/>
          <w:bCs/>
          <w:sz w:val="24"/>
        </w:rPr>
        <w:t>transpeptidase</w:t>
      </w:r>
      <w:proofErr w:type="spellEnd"/>
      <w:r w:rsidRPr="00A254AF">
        <w:rPr>
          <w:rFonts w:ascii="Book Antiqua" w:hAnsi="Book Antiqua"/>
          <w:bCs/>
          <w:sz w:val="24"/>
        </w:rPr>
        <w:t>, 309 IU/L, reference range 10-60 IU/L; alkaline phosphatase, 182 IU/L, reference range 42-125 IU/L). The hepatitis A-E markers were all negative.</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spacing w:line="360" w:lineRule="auto"/>
        <w:rPr>
          <w:rFonts w:ascii="Book Antiqua" w:hAnsi="Book Antiqua"/>
          <w:b/>
          <w:bCs/>
          <w:i/>
          <w:iCs/>
          <w:sz w:val="24"/>
        </w:rPr>
      </w:pPr>
      <w:r w:rsidRPr="00A254AF">
        <w:rPr>
          <w:rFonts w:ascii="Book Antiqua" w:hAnsi="Book Antiqua"/>
          <w:b/>
          <w:bCs/>
          <w:i/>
          <w:iCs/>
          <w:sz w:val="24"/>
        </w:rPr>
        <w:t>Imaging</w:t>
      </w:r>
      <w:bookmarkStart w:id="232" w:name="OLE_LINK29"/>
      <w:r w:rsidRPr="00A254AF">
        <w:rPr>
          <w:rFonts w:ascii="Book Antiqua" w:hAnsi="Book Antiqua"/>
          <w:b/>
          <w:bCs/>
          <w:i/>
          <w:iCs/>
          <w:sz w:val="24"/>
        </w:rPr>
        <w:t xml:space="preserve"> examinations</w:t>
      </w:r>
    </w:p>
    <w:p w:rsidR="00061C72" w:rsidRPr="00A254AF" w:rsidRDefault="00061C72">
      <w:pPr>
        <w:spacing w:line="360" w:lineRule="auto"/>
        <w:rPr>
          <w:rFonts w:ascii="Book Antiqua" w:hAnsi="Book Antiqua"/>
          <w:bCs/>
          <w:sz w:val="24"/>
        </w:rPr>
      </w:pPr>
      <w:r w:rsidRPr="00A254AF">
        <w:rPr>
          <w:rFonts w:ascii="Book Antiqua" w:hAnsi="Book Antiqua"/>
          <w:bCs/>
          <w:sz w:val="24"/>
        </w:rPr>
        <w:t xml:space="preserve">A CT scan performed at our hospital revealed a giant hepatic tumor measuring 22 cm × 20 cm × 10 cm, which completely replaced the left hepatic lobe. </w:t>
      </w:r>
      <w:bookmarkStart w:id="233" w:name="OLE_LINK65"/>
      <w:r w:rsidRPr="00A254AF">
        <w:rPr>
          <w:rFonts w:ascii="Book Antiqua" w:hAnsi="Book Antiqua"/>
          <w:bCs/>
          <w:sz w:val="24"/>
        </w:rPr>
        <w:t>On non-contrast enhanced CT</w:t>
      </w:r>
      <w:bookmarkEnd w:id="233"/>
      <w:r w:rsidRPr="00A254AF">
        <w:rPr>
          <w:rFonts w:ascii="Book Antiqua" w:hAnsi="Book Antiqua"/>
          <w:bCs/>
          <w:sz w:val="24"/>
        </w:rPr>
        <w:t xml:space="preserve">, the tumor showed a heterogeneous </w:t>
      </w:r>
      <w:proofErr w:type="spellStart"/>
      <w:r w:rsidRPr="00A254AF">
        <w:rPr>
          <w:rFonts w:ascii="Book Antiqua" w:hAnsi="Book Antiqua"/>
          <w:bCs/>
          <w:kern w:val="0"/>
          <w:sz w:val="24"/>
        </w:rPr>
        <w:t>hypodensity</w:t>
      </w:r>
      <w:proofErr w:type="spellEnd"/>
      <w:r w:rsidRPr="00A254AF">
        <w:rPr>
          <w:rFonts w:ascii="Book Antiqua" w:hAnsi="Book Antiqua"/>
          <w:bCs/>
          <w:sz w:val="24"/>
        </w:rPr>
        <w:t xml:space="preserve">, with a clear boundary (Figure 1A). </w:t>
      </w:r>
      <w:bookmarkStart w:id="234" w:name="OLE_LINK6"/>
      <w:bookmarkStart w:id="235" w:name="OLE_LINK12"/>
      <w:r w:rsidRPr="00A254AF">
        <w:rPr>
          <w:rFonts w:ascii="Book Antiqua" w:hAnsi="Book Antiqua"/>
          <w:bCs/>
          <w:sz w:val="24"/>
        </w:rPr>
        <w:t>On the contrast-enhanced CT</w:t>
      </w:r>
      <w:bookmarkEnd w:id="234"/>
      <w:bookmarkEnd w:id="235"/>
      <w:r w:rsidRPr="00A254AF">
        <w:rPr>
          <w:rFonts w:ascii="Book Antiqua" w:hAnsi="Book Antiqua"/>
          <w:bCs/>
          <w:sz w:val="24"/>
        </w:rPr>
        <w:t xml:space="preserve">, the tumor presented with patchy or nodular enhancement and the </w:t>
      </w:r>
      <w:proofErr w:type="spellStart"/>
      <w:r w:rsidRPr="00A254AF">
        <w:rPr>
          <w:rFonts w:ascii="Book Antiqua" w:hAnsi="Book Antiqua"/>
          <w:bCs/>
          <w:sz w:val="24"/>
        </w:rPr>
        <w:t>subcapsular</w:t>
      </w:r>
      <w:proofErr w:type="spellEnd"/>
      <w:r w:rsidRPr="00A254AF">
        <w:rPr>
          <w:rFonts w:ascii="Book Antiqua" w:hAnsi="Book Antiqua"/>
          <w:bCs/>
          <w:sz w:val="24"/>
        </w:rPr>
        <w:t xml:space="preserve"> feeding arteries were visible in the arterial phase (Figure 1B, arrow), which became intensified and </w:t>
      </w:r>
      <w:bookmarkStart w:id="236" w:name="OLE_LINK31"/>
      <w:r w:rsidRPr="00A254AF">
        <w:rPr>
          <w:rFonts w:ascii="Book Antiqua" w:hAnsi="Book Antiqua"/>
          <w:bCs/>
          <w:sz w:val="24"/>
        </w:rPr>
        <w:t xml:space="preserve">hyper-attenuated </w:t>
      </w:r>
      <w:bookmarkEnd w:id="236"/>
      <w:r w:rsidRPr="00A254AF">
        <w:rPr>
          <w:rFonts w:ascii="Book Antiqua" w:hAnsi="Book Antiqua"/>
          <w:bCs/>
          <w:sz w:val="24"/>
        </w:rPr>
        <w:t>in the portal phase (Figure 1C). However, some regions of the tumor were not enhanced in the arterial and portal phases.</w:t>
      </w:r>
    </w:p>
    <w:p w:rsidR="00061C72" w:rsidRPr="00A254AF" w:rsidRDefault="00061C72">
      <w:pPr>
        <w:spacing w:line="360" w:lineRule="auto"/>
        <w:ind w:firstLineChars="150" w:firstLine="360"/>
        <w:rPr>
          <w:rFonts w:ascii="Book Antiqua" w:hAnsi="Book Antiqua"/>
          <w:bCs/>
          <w:sz w:val="24"/>
        </w:rPr>
      </w:pPr>
      <w:r w:rsidRPr="00A254AF">
        <w:rPr>
          <w:rFonts w:ascii="Book Antiqua" w:hAnsi="Book Antiqua"/>
          <w:bCs/>
          <w:sz w:val="24"/>
        </w:rPr>
        <w:t xml:space="preserve">To further diagnose the patient’s condition, MRI was also performed. On T1-weighted MR images, the tumor appeared heterogeneous </w:t>
      </w:r>
      <w:proofErr w:type="spellStart"/>
      <w:r w:rsidRPr="00A254AF">
        <w:rPr>
          <w:rFonts w:ascii="Book Antiqua" w:hAnsi="Book Antiqua"/>
          <w:bCs/>
          <w:sz w:val="24"/>
        </w:rPr>
        <w:t>hypointense</w:t>
      </w:r>
      <w:proofErr w:type="spellEnd"/>
      <w:r w:rsidRPr="00A254AF">
        <w:rPr>
          <w:rFonts w:ascii="Book Antiqua" w:hAnsi="Book Antiqua"/>
          <w:bCs/>
          <w:sz w:val="24"/>
        </w:rPr>
        <w:t xml:space="preserve"> with a complete capsule (Figure 2A, arrow). On T2-weighted MR images, diffusion-weighted imaging, and </w:t>
      </w:r>
      <w:bookmarkStart w:id="237" w:name="OLE_LINK69"/>
      <w:proofErr w:type="spellStart"/>
      <w:r w:rsidRPr="00A254AF">
        <w:rPr>
          <w:rFonts w:ascii="Book Antiqua" w:hAnsi="Book Antiqua"/>
          <w:bCs/>
          <w:sz w:val="24"/>
        </w:rPr>
        <w:t>multiplanar</w:t>
      </w:r>
      <w:proofErr w:type="spellEnd"/>
      <w:r w:rsidRPr="00A254AF">
        <w:rPr>
          <w:rFonts w:ascii="Book Antiqua" w:hAnsi="Book Antiqua"/>
          <w:bCs/>
          <w:sz w:val="24"/>
        </w:rPr>
        <w:t xml:space="preserve"> </w:t>
      </w:r>
      <w:bookmarkEnd w:id="237"/>
      <w:r w:rsidRPr="00A254AF">
        <w:rPr>
          <w:rFonts w:ascii="Book Antiqua" w:hAnsi="Book Antiqua"/>
          <w:bCs/>
          <w:sz w:val="24"/>
        </w:rPr>
        <w:t xml:space="preserve">reconstruction images, the </w:t>
      </w:r>
      <w:r w:rsidRPr="00A254AF">
        <w:rPr>
          <w:rFonts w:ascii="Book Antiqua" w:hAnsi="Book Antiqua"/>
          <w:bCs/>
          <w:sz w:val="24"/>
        </w:rPr>
        <w:lastRenderedPageBreak/>
        <w:t xml:space="preserve">tumor appeared heterogeneous </w:t>
      </w:r>
      <w:proofErr w:type="spellStart"/>
      <w:r w:rsidRPr="00A254AF">
        <w:rPr>
          <w:rFonts w:ascii="Book Antiqua" w:hAnsi="Book Antiqua"/>
          <w:bCs/>
          <w:sz w:val="24"/>
        </w:rPr>
        <w:t>hyperintense</w:t>
      </w:r>
      <w:proofErr w:type="spellEnd"/>
      <w:r w:rsidRPr="00A254AF">
        <w:rPr>
          <w:rFonts w:ascii="Book Antiqua" w:hAnsi="Book Antiqua"/>
          <w:bCs/>
          <w:sz w:val="24"/>
        </w:rPr>
        <w:t xml:space="preserve"> (Figure 2B, 2C, and 2F). Following an injection of </w:t>
      </w:r>
      <w:proofErr w:type="spellStart"/>
      <w:r w:rsidRPr="00A254AF">
        <w:rPr>
          <w:rFonts w:ascii="Book Antiqua" w:hAnsi="Book Antiqua"/>
          <w:bCs/>
          <w:sz w:val="24"/>
        </w:rPr>
        <w:t>Gd</w:t>
      </w:r>
      <w:proofErr w:type="spellEnd"/>
      <w:r w:rsidRPr="00A254AF">
        <w:rPr>
          <w:rFonts w:ascii="Book Antiqua" w:hAnsi="Book Antiqua"/>
          <w:bCs/>
          <w:sz w:val="24"/>
        </w:rPr>
        <w:t xml:space="preserve">-DTPA, the tumor presented with heterogeneous enhancement and the </w:t>
      </w:r>
      <w:proofErr w:type="spellStart"/>
      <w:r w:rsidRPr="00A254AF">
        <w:rPr>
          <w:rFonts w:ascii="Book Antiqua" w:hAnsi="Book Antiqua"/>
          <w:bCs/>
          <w:sz w:val="24"/>
        </w:rPr>
        <w:t>subcapsular</w:t>
      </w:r>
      <w:proofErr w:type="spellEnd"/>
      <w:r w:rsidRPr="00A254AF">
        <w:rPr>
          <w:rFonts w:ascii="Book Antiqua" w:hAnsi="Book Antiqua"/>
          <w:bCs/>
          <w:sz w:val="24"/>
        </w:rPr>
        <w:t xml:space="preserve"> feeding arteries were also visible in the arterial phase (Figure 2D, arrow). In the delayed phase, the tumor had more intense enhancement over a larger range than in the arterial phase, and the </w:t>
      </w:r>
      <w:r w:rsidRPr="00A254AF">
        <w:rPr>
          <w:rFonts w:ascii="Book Antiqua" w:hAnsi="Book Antiqua"/>
          <w:bCs/>
          <w:kern w:val="0"/>
          <w:sz w:val="24"/>
        </w:rPr>
        <w:t>capsule</w:t>
      </w:r>
      <w:r w:rsidRPr="00A254AF">
        <w:rPr>
          <w:rFonts w:ascii="Book Antiqua" w:hAnsi="Book Antiqua"/>
          <w:bCs/>
          <w:sz w:val="24"/>
        </w:rPr>
        <w:t xml:space="preserve"> was significantly enhanced (Figure 2E, arrow).</w:t>
      </w:r>
    </w:p>
    <w:bookmarkEnd w:id="232"/>
    <w:p w:rsidR="00061C72" w:rsidRPr="00A254AF" w:rsidRDefault="00061C72">
      <w:pPr>
        <w:topLinePunct/>
        <w:autoSpaceDE w:val="0"/>
        <w:autoSpaceDN w:val="0"/>
        <w:spacing w:line="360" w:lineRule="auto"/>
        <w:rPr>
          <w:rFonts w:ascii="Book Antiqua" w:hAnsi="Book Antiqua"/>
          <w:i/>
          <w:iCs/>
          <w:sz w:val="24"/>
        </w:rPr>
      </w:pPr>
    </w:p>
    <w:p w:rsidR="00061C72" w:rsidRPr="00A254AF" w:rsidRDefault="00061C72">
      <w:pPr>
        <w:topLinePunct/>
        <w:autoSpaceDE w:val="0"/>
        <w:autoSpaceDN w:val="0"/>
        <w:spacing w:line="360" w:lineRule="auto"/>
        <w:rPr>
          <w:rFonts w:ascii="Book Antiqua" w:hAnsi="Book Antiqua"/>
          <w:b/>
          <w:bCs/>
          <w:sz w:val="24"/>
        </w:rPr>
      </w:pPr>
      <w:r w:rsidRPr="00A254AF">
        <w:rPr>
          <w:rFonts w:ascii="Book Antiqua" w:hAnsi="Book Antiqua"/>
          <w:b/>
          <w:bCs/>
          <w:sz w:val="24"/>
        </w:rPr>
        <w:t>FINAL DIAGNOSIS</w:t>
      </w:r>
    </w:p>
    <w:p w:rsidR="00061C72" w:rsidRPr="00A254AF" w:rsidRDefault="00061C72">
      <w:pPr>
        <w:widowControl/>
        <w:spacing w:line="360" w:lineRule="auto"/>
        <w:rPr>
          <w:rFonts w:ascii="Book Antiqua" w:hAnsi="Book Antiqua"/>
          <w:bCs/>
          <w:sz w:val="24"/>
        </w:rPr>
      </w:pPr>
      <w:r w:rsidRPr="00A254AF">
        <w:rPr>
          <w:rFonts w:ascii="Book Antiqua" w:hAnsi="Book Antiqua"/>
          <w:bCs/>
          <w:sz w:val="24"/>
        </w:rPr>
        <w:t>Based on these imaging manifestations, the tumor was initially diagnosed as an HCA.</w:t>
      </w:r>
    </w:p>
    <w:p w:rsidR="00061C72" w:rsidRPr="00A254AF" w:rsidRDefault="00061C72">
      <w:pPr>
        <w:topLinePunct/>
        <w:autoSpaceDE w:val="0"/>
        <w:autoSpaceDN w:val="0"/>
        <w:spacing w:line="360" w:lineRule="auto"/>
        <w:rPr>
          <w:rFonts w:ascii="Book Antiqua" w:hAnsi="Book Antiqua"/>
          <w:b/>
          <w:bCs/>
          <w:sz w:val="24"/>
        </w:rPr>
      </w:pPr>
    </w:p>
    <w:p w:rsidR="00061C72" w:rsidRPr="00A254AF" w:rsidRDefault="00061C72">
      <w:pPr>
        <w:topLinePunct/>
        <w:autoSpaceDE w:val="0"/>
        <w:autoSpaceDN w:val="0"/>
        <w:spacing w:line="360" w:lineRule="auto"/>
        <w:rPr>
          <w:rFonts w:ascii="Book Antiqua" w:hAnsi="Book Antiqua"/>
          <w:b/>
          <w:bCs/>
          <w:sz w:val="24"/>
        </w:rPr>
      </w:pPr>
      <w:r w:rsidRPr="00A254AF">
        <w:rPr>
          <w:rFonts w:ascii="Book Antiqua" w:hAnsi="Book Antiqua"/>
          <w:b/>
          <w:bCs/>
          <w:sz w:val="24"/>
        </w:rPr>
        <w:t>TREATMENT</w:t>
      </w:r>
    </w:p>
    <w:p w:rsidR="00061C72" w:rsidRPr="00A254AF" w:rsidRDefault="00061C72">
      <w:pPr>
        <w:topLinePunct/>
        <w:autoSpaceDE w:val="0"/>
        <w:autoSpaceDN w:val="0"/>
        <w:spacing w:line="360" w:lineRule="auto"/>
        <w:rPr>
          <w:rFonts w:ascii="Book Antiqua" w:hAnsi="Book Antiqua"/>
          <w:bCs/>
          <w:kern w:val="0"/>
          <w:sz w:val="24"/>
        </w:rPr>
      </w:pPr>
      <w:r w:rsidRPr="00A254AF">
        <w:rPr>
          <w:rFonts w:ascii="Book Antiqua" w:hAnsi="Book Antiqua"/>
          <w:bCs/>
          <w:kern w:val="0"/>
          <w:sz w:val="24"/>
        </w:rPr>
        <w:t xml:space="preserve">The patient had surgical indications because of the giant tumor size and the risk of rupture and hemorrhage. To examine if the remnant liver weight could meet the needs of the </w:t>
      </w:r>
      <w:bookmarkStart w:id="238" w:name="OLE_LINK32"/>
      <w:r w:rsidRPr="00A254AF">
        <w:rPr>
          <w:rFonts w:ascii="Book Antiqua" w:hAnsi="Book Antiqua"/>
          <w:bCs/>
          <w:kern w:val="0"/>
          <w:sz w:val="24"/>
        </w:rPr>
        <w:t xml:space="preserve">patient’s </w:t>
      </w:r>
      <w:bookmarkEnd w:id="238"/>
      <w:r w:rsidRPr="00A254AF">
        <w:rPr>
          <w:rFonts w:ascii="Book Antiqua" w:hAnsi="Book Antiqua"/>
          <w:bCs/>
          <w:kern w:val="0"/>
          <w:sz w:val="24"/>
        </w:rPr>
        <w:t>body, we performed a preoperative assessment by CT. The results showed that the remnant liver weight (</w:t>
      </w:r>
      <w:r w:rsidRPr="00A254AF">
        <w:rPr>
          <w:rFonts w:ascii="Book Antiqua" w:hAnsi="Book Antiqua" w:cs="Arial"/>
          <w:bCs/>
          <w:kern w:val="0"/>
          <w:sz w:val="24"/>
        </w:rPr>
        <w:t>&gt;</w:t>
      </w:r>
      <w:r w:rsidRPr="00A254AF">
        <w:rPr>
          <w:rFonts w:ascii="Book Antiqua" w:hAnsi="Book Antiqua"/>
          <w:bCs/>
          <w:kern w:val="0"/>
          <w:sz w:val="24"/>
        </w:rPr>
        <w:t xml:space="preserve">500 g, patient’s weight was 50 kg) could meet the needs of the patient’s body. Therefore, surgery was performed, and the patient underwent </w:t>
      </w:r>
      <w:bookmarkStart w:id="239" w:name="OLE_LINK44"/>
      <w:bookmarkStart w:id="240" w:name="OLE_LINK28"/>
      <w:bookmarkStart w:id="241" w:name="OLE_LINK42"/>
      <w:bookmarkStart w:id="242" w:name="OLE_LINK43"/>
      <w:r w:rsidRPr="00A254AF">
        <w:rPr>
          <w:rFonts w:ascii="Book Antiqua" w:hAnsi="Book Antiqua"/>
          <w:bCs/>
          <w:kern w:val="0"/>
          <w:sz w:val="24"/>
        </w:rPr>
        <w:t xml:space="preserve">surgery for </w:t>
      </w:r>
      <w:bookmarkEnd w:id="239"/>
      <w:r w:rsidRPr="00A254AF">
        <w:rPr>
          <w:rFonts w:ascii="Book Antiqua" w:hAnsi="Book Antiqua"/>
          <w:bCs/>
          <w:kern w:val="0"/>
          <w:sz w:val="24"/>
        </w:rPr>
        <w:t>extracapsular blunt separation with vascular isolation of the liver. Finally, t</w:t>
      </w:r>
      <w:r w:rsidRPr="00A254AF">
        <w:rPr>
          <w:rFonts w:ascii="Book Antiqua" w:hAnsi="Book Antiqua"/>
          <w:bCs/>
          <w:sz w:val="24"/>
        </w:rPr>
        <w:t>he tumor was completely resected.</w:t>
      </w:r>
    </w:p>
    <w:bookmarkEnd w:id="240"/>
    <w:bookmarkEnd w:id="241"/>
    <w:bookmarkEnd w:id="242"/>
    <w:p w:rsidR="00061C72" w:rsidRPr="00A254AF" w:rsidRDefault="00061C72">
      <w:pPr>
        <w:topLinePunct/>
        <w:autoSpaceDE w:val="0"/>
        <w:autoSpaceDN w:val="0"/>
        <w:spacing w:line="360" w:lineRule="auto"/>
        <w:rPr>
          <w:rFonts w:ascii="Book Antiqua" w:hAnsi="Book Antiqua"/>
          <w:bCs/>
          <w:kern w:val="0"/>
          <w:sz w:val="24"/>
        </w:rPr>
      </w:pPr>
    </w:p>
    <w:p w:rsidR="00061C72" w:rsidRPr="00A254AF" w:rsidRDefault="00061C72">
      <w:pPr>
        <w:topLinePunct/>
        <w:autoSpaceDE w:val="0"/>
        <w:autoSpaceDN w:val="0"/>
        <w:spacing w:line="360" w:lineRule="auto"/>
        <w:rPr>
          <w:rFonts w:ascii="Book Antiqua" w:hAnsi="Book Antiqua"/>
          <w:bCs/>
          <w:kern w:val="0"/>
          <w:sz w:val="24"/>
        </w:rPr>
      </w:pPr>
      <w:r w:rsidRPr="00A254AF">
        <w:rPr>
          <w:rFonts w:ascii="Book Antiqua" w:hAnsi="Book Antiqua"/>
          <w:b/>
          <w:bCs/>
          <w:sz w:val="24"/>
        </w:rPr>
        <w:t>OUTCOME AND FOLLOW-UP</w:t>
      </w:r>
    </w:p>
    <w:p w:rsidR="00061C72" w:rsidRPr="00A254AF" w:rsidRDefault="00061C72">
      <w:pPr>
        <w:topLinePunct/>
        <w:autoSpaceDE w:val="0"/>
        <w:autoSpaceDN w:val="0"/>
        <w:spacing w:line="360" w:lineRule="auto"/>
        <w:rPr>
          <w:rFonts w:ascii="Book Antiqua" w:hAnsi="Book Antiqua"/>
          <w:bCs/>
          <w:kern w:val="0"/>
          <w:sz w:val="24"/>
        </w:rPr>
      </w:pPr>
      <w:r w:rsidRPr="00A254AF">
        <w:rPr>
          <w:rFonts w:ascii="Book Antiqua" w:hAnsi="Book Antiqua"/>
          <w:bCs/>
          <w:sz w:val="24"/>
        </w:rPr>
        <w:t xml:space="preserve">The patient </w:t>
      </w:r>
      <w:r w:rsidRPr="00A254AF">
        <w:rPr>
          <w:rFonts w:ascii="Book Antiqua" w:hAnsi="Book Antiqua"/>
          <w:bCs/>
          <w:kern w:val="0"/>
          <w:sz w:val="24"/>
        </w:rPr>
        <w:t xml:space="preserve">recovered without complications. The </w:t>
      </w:r>
      <w:proofErr w:type="spellStart"/>
      <w:r w:rsidRPr="00A254AF">
        <w:rPr>
          <w:rFonts w:ascii="Book Antiqua" w:hAnsi="Book Antiqua"/>
          <w:bCs/>
          <w:kern w:val="0"/>
          <w:sz w:val="24"/>
        </w:rPr>
        <w:t>hepatectomy</w:t>
      </w:r>
      <w:proofErr w:type="spellEnd"/>
      <w:r w:rsidRPr="00A254AF">
        <w:rPr>
          <w:rFonts w:ascii="Book Antiqua" w:hAnsi="Book Antiqua"/>
          <w:bCs/>
          <w:kern w:val="0"/>
          <w:sz w:val="24"/>
        </w:rPr>
        <w:t xml:space="preserve"> specimen presented as a well-defined grayish yellow tumor with large surface vessels and a complete fibrous capsule, and varying degrees of</w:t>
      </w:r>
      <w:bookmarkStart w:id="243" w:name="OLE_LINK90"/>
      <w:r w:rsidRPr="00A254AF">
        <w:rPr>
          <w:rFonts w:ascii="Book Antiqua" w:hAnsi="Book Antiqua"/>
          <w:bCs/>
          <w:kern w:val="0"/>
          <w:sz w:val="24"/>
        </w:rPr>
        <w:t xml:space="preserve"> hemorrhage</w:t>
      </w:r>
      <w:bookmarkEnd w:id="243"/>
      <w:r w:rsidRPr="00A254AF">
        <w:rPr>
          <w:rFonts w:ascii="Book Antiqua" w:hAnsi="Book Antiqua"/>
          <w:bCs/>
          <w:kern w:val="0"/>
          <w:sz w:val="24"/>
        </w:rPr>
        <w:t xml:space="preserve"> and necrosis could be observed in the center of the tumor</w:t>
      </w:r>
      <w:bookmarkStart w:id="244" w:name="OLE_LINK41"/>
      <w:bookmarkStart w:id="245" w:name="OLE_LINK40"/>
      <w:r w:rsidRPr="00A254AF">
        <w:rPr>
          <w:rFonts w:ascii="Book Antiqua" w:hAnsi="Book Antiqua"/>
          <w:bCs/>
          <w:kern w:val="0"/>
          <w:sz w:val="24"/>
        </w:rPr>
        <w:t xml:space="preserve"> (Figure 3A</w:t>
      </w:r>
      <w:r w:rsidRPr="00A254AF">
        <w:rPr>
          <w:rFonts w:ascii="Book Antiqua" w:hAnsi="Book Antiqua" w:hint="eastAsia"/>
          <w:bCs/>
          <w:kern w:val="0"/>
          <w:sz w:val="24"/>
        </w:rPr>
        <w:t>-</w:t>
      </w:r>
      <w:r w:rsidRPr="00A254AF">
        <w:rPr>
          <w:rFonts w:ascii="Book Antiqua" w:hAnsi="Book Antiqua"/>
          <w:bCs/>
          <w:kern w:val="0"/>
          <w:sz w:val="24"/>
        </w:rPr>
        <w:t>C).</w:t>
      </w:r>
      <w:bookmarkEnd w:id="244"/>
      <w:bookmarkEnd w:id="245"/>
      <w:r w:rsidRPr="00A254AF">
        <w:rPr>
          <w:rFonts w:ascii="Book Antiqua" w:hAnsi="Book Antiqua"/>
          <w:bCs/>
          <w:kern w:val="0"/>
          <w:sz w:val="24"/>
        </w:rPr>
        <w:t xml:space="preserve"> Microscopically, </w:t>
      </w:r>
      <w:bookmarkStart w:id="246" w:name="OLE_LINK63"/>
      <w:r w:rsidRPr="00A254AF">
        <w:rPr>
          <w:rFonts w:ascii="Book Antiqua" w:hAnsi="Book Antiqua"/>
          <w:bCs/>
          <w:kern w:val="0"/>
          <w:sz w:val="24"/>
        </w:rPr>
        <w:t xml:space="preserve">normal </w:t>
      </w:r>
      <w:r w:rsidRPr="00A254AF">
        <w:rPr>
          <w:rFonts w:ascii="Book Antiqua" w:hAnsi="Book Antiqua"/>
          <w:bCs/>
          <w:sz w:val="24"/>
        </w:rPr>
        <w:t>hepatic lobule</w:t>
      </w:r>
      <w:r w:rsidRPr="00A254AF">
        <w:rPr>
          <w:rFonts w:ascii="Book Antiqua" w:hAnsi="Book Antiqua"/>
          <w:bCs/>
          <w:kern w:val="0"/>
          <w:sz w:val="24"/>
        </w:rPr>
        <w:t xml:space="preserve"> structures were not found in the tumor, and the hepatocytes contained uniform magnitude without mitotic figures and thus resembled normal hepatocytes. Hepatic cords of the tumor comprised one or two layers of cells. Hyperemia edema was found in the </w:t>
      </w:r>
      <w:r w:rsidRPr="00A254AF">
        <w:rPr>
          <w:rFonts w:ascii="Book Antiqua" w:hAnsi="Book Antiqua"/>
          <w:bCs/>
          <w:kern w:val="0"/>
          <w:sz w:val="24"/>
        </w:rPr>
        <w:lastRenderedPageBreak/>
        <w:t xml:space="preserve">tumor mesenchyme with scattered </w:t>
      </w:r>
      <w:proofErr w:type="spellStart"/>
      <w:r w:rsidRPr="00A254AF">
        <w:rPr>
          <w:rFonts w:ascii="Book Antiqua" w:hAnsi="Book Antiqua"/>
          <w:bCs/>
          <w:kern w:val="0"/>
          <w:sz w:val="24"/>
        </w:rPr>
        <w:t>lymphoplasmacytic</w:t>
      </w:r>
      <w:proofErr w:type="spellEnd"/>
      <w:r w:rsidRPr="00A254AF">
        <w:rPr>
          <w:rFonts w:ascii="Book Antiqua" w:hAnsi="Book Antiqua"/>
          <w:bCs/>
          <w:kern w:val="0"/>
          <w:sz w:val="24"/>
        </w:rPr>
        <w:t xml:space="preserve"> infiltration. </w:t>
      </w:r>
      <w:bookmarkEnd w:id="246"/>
      <w:r w:rsidRPr="00A254AF">
        <w:rPr>
          <w:rFonts w:ascii="Book Antiqua" w:hAnsi="Book Antiqua"/>
          <w:bCs/>
          <w:kern w:val="0"/>
          <w:sz w:val="24"/>
        </w:rPr>
        <w:t>In parts of the liver sinusoid, obvious dilation, hyperemia, and hemorrhages could be observed. There was no obvious cirrhosis and no dilated bile ducts were found. The tumor was pathologically diagnosed as an HCA (Figure 3D).</w:t>
      </w:r>
    </w:p>
    <w:p w:rsidR="00061C72" w:rsidRPr="00A254AF" w:rsidRDefault="00061C72">
      <w:pPr>
        <w:topLinePunct/>
        <w:autoSpaceDE w:val="0"/>
        <w:autoSpaceDN w:val="0"/>
        <w:spacing w:line="360" w:lineRule="auto"/>
        <w:ind w:firstLineChars="100" w:firstLine="240"/>
        <w:rPr>
          <w:rFonts w:ascii="Book Antiqua" w:hAnsi="Book Antiqua"/>
          <w:bCs/>
          <w:kern w:val="0"/>
          <w:sz w:val="24"/>
        </w:rPr>
      </w:pPr>
      <w:r w:rsidRPr="00A254AF">
        <w:rPr>
          <w:rFonts w:ascii="Book Antiqua" w:hAnsi="Book Antiqua"/>
          <w:bCs/>
          <w:kern w:val="0"/>
          <w:sz w:val="24"/>
        </w:rPr>
        <w:t>Now, the young female is working and living normally and has not relapsed during a year of re-examinations.</w:t>
      </w:r>
    </w:p>
    <w:p w:rsidR="00061C72" w:rsidRPr="00A254AF" w:rsidRDefault="00061C72">
      <w:pPr>
        <w:topLinePunct/>
        <w:autoSpaceDE w:val="0"/>
        <w:autoSpaceDN w:val="0"/>
        <w:spacing w:line="360" w:lineRule="auto"/>
        <w:rPr>
          <w:rFonts w:ascii="Book Antiqua" w:hAnsi="Book Antiqua"/>
          <w:bCs/>
          <w:kern w:val="0"/>
          <w:sz w:val="24"/>
        </w:rPr>
      </w:pPr>
    </w:p>
    <w:p w:rsidR="00061C72" w:rsidRPr="00A254AF" w:rsidRDefault="00061C72">
      <w:pPr>
        <w:topLinePunct/>
        <w:autoSpaceDE w:val="0"/>
        <w:autoSpaceDN w:val="0"/>
        <w:spacing w:line="360" w:lineRule="auto"/>
        <w:rPr>
          <w:rFonts w:ascii="Book Antiqua" w:hAnsi="Book Antiqua"/>
          <w:b/>
          <w:kern w:val="0"/>
          <w:sz w:val="24"/>
        </w:rPr>
      </w:pPr>
      <w:r w:rsidRPr="00A254AF">
        <w:rPr>
          <w:rFonts w:ascii="Book Antiqua" w:hAnsi="Book Antiqua"/>
          <w:b/>
          <w:kern w:val="0"/>
          <w:sz w:val="24"/>
        </w:rPr>
        <w:t>DISCUSSION</w:t>
      </w:r>
    </w:p>
    <w:p w:rsidR="00061C72" w:rsidRPr="00A254AF" w:rsidRDefault="00061C72">
      <w:pPr>
        <w:spacing w:line="360" w:lineRule="auto"/>
        <w:rPr>
          <w:rFonts w:ascii="Book Antiqua" w:hAnsi="Book Antiqua"/>
          <w:bCs/>
          <w:sz w:val="24"/>
        </w:rPr>
      </w:pPr>
      <w:bookmarkStart w:id="247" w:name="OLE_LINK26"/>
      <w:bookmarkStart w:id="248" w:name="OLE_LINK4"/>
      <w:bookmarkStart w:id="249" w:name="OLE_LINK55"/>
      <w:bookmarkStart w:id="250" w:name="OLE_LINK53"/>
      <w:r w:rsidRPr="00A254AF">
        <w:rPr>
          <w:rFonts w:ascii="Book Antiqua" w:hAnsi="Book Antiqua"/>
          <w:bCs/>
          <w:kern w:val="0"/>
          <w:sz w:val="24"/>
        </w:rPr>
        <w:t>H</w:t>
      </w:r>
      <w:r w:rsidRPr="00A254AF">
        <w:rPr>
          <w:rFonts w:ascii="Book Antiqua" w:hAnsi="Book Antiqua"/>
          <w:bCs/>
          <w:sz w:val="24"/>
        </w:rPr>
        <w:t>CA is occult at onset</w:t>
      </w:r>
      <w:bookmarkStart w:id="251" w:name="OLE_LINK50"/>
      <w:bookmarkStart w:id="252" w:name="OLE_LINK52"/>
      <w:bookmarkEnd w:id="247"/>
      <w:bookmarkEnd w:id="248"/>
      <w:r w:rsidRPr="00A254AF">
        <w:rPr>
          <w:rFonts w:ascii="Book Antiqua" w:hAnsi="Book Antiqua"/>
          <w:bCs/>
          <w:sz w:val="24"/>
        </w:rPr>
        <w:t xml:space="preserve"> and lacks of specific clinical manifestations and laboratory examination findings</w:t>
      </w:r>
      <w:bookmarkEnd w:id="251"/>
      <w:bookmarkEnd w:id="252"/>
      <w:r w:rsidRPr="00A254AF">
        <w:rPr>
          <w:rFonts w:ascii="Book Antiqua" w:hAnsi="Book Antiqua"/>
          <w:bCs/>
          <w:sz w:val="24"/>
        </w:rPr>
        <w:t>. Since most scholars are cautious about liver biopsy, the preoperative diagnosis of HCA mainly depends on imaging examinations. However, the imaging manifestations of HCA are so diverse that the misdiagnosis rate is very high.</w:t>
      </w:r>
    </w:p>
    <w:p w:rsidR="00061C72" w:rsidRPr="00A254AF" w:rsidRDefault="00061C72">
      <w:pPr>
        <w:topLinePunct/>
        <w:autoSpaceDE w:val="0"/>
        <w:autoSpaceDN w:val="0"/>
        <w:spacing w:line="360" w:lineRule="auto"/>
        <w:ind w:firstLineChars="100" w:firstLine="240"/>
        <w:rPr>
          <w:rFonts w:ascii="Book Antiqua" w:hAnsi="Book Antiqua"/>
          <w:bCs/>
          <w:kern w:val="0"/>
          <w:sz w:val="24"/>
        </w:rPr>
      </w:pPr>
      <w:bookmarkStart w:id="253" w:name="OLE_LINK70"/>
      <w:r w:rsidRPr="00A254AF">
        <w:rPr>
          <w:rFonts w:ascii="Book Antiqua" w:hAnsi="Book Antiqua"/>
          <w:bCs/>
          <w:sz w:val="24"/>
        </w:rPr>
        <w:t>On non-contrast CT</w:t>
      </w:r>
      <w:bookmarkEnd w:id="253"/>
      <w:r w:rsidRPr="00A254AF">
        <w:rPr>
          <w:rFonts w:ascii="Book Antiqua" w:hAnsi="Book Antiqua"/>
          <w:bCs/>
          <w:kern w:val="0"/>
          <w:sz w:val="24"/>
        </w:rPr>
        <w:t xml:space="preserve">, typical HCA </w:t>
      </w:r>
      <w:bookmarkStart w:id="254" w:name="OLE_LINK20"/>
      <w:bookmarkEnd w:id="249"/>
      <w:r w:rsidRPr="00A254AF">
        <w:rPr>
          <w:rFonts w:ascii="Book Antiqua" w:hAnsi="Book Antiqua"/>
          <w:bCs/>
          <w:kern w:val="0"/>
          <w:sz w:val="24"/>
        </w:rPr>
        <w:t xml:space="preserve">appears </w:t>
      </w:r>
      <w:proofErr w:type="spellStart"/>
      <w:r w:rsidRPr="00A254AF">
        <w:rPr>
          <w:rFonts w:ascii="Book Antiqua" w:hAnsi="Book Antiqua"/>
          <w:bCs/>
          <w:kern w:val="0"/>
          <w:sz w:val="24"/>
        </w:rPr>
        <w:t>isodense</w:t>
      </w:r>
      <w:proofErr w:type="spellEnd"/>
      <w:r w:rsidRPr="00A254AF">
        <w:rPr>
          <w:rFonts w:ascii="Book Antiqua" w:hAnsi="Book Antiqua"/>
          <w:bCs/>
          <w:kern w:val="0"/>
          <w:sz w:val="24"/>
        </w:rPr>
        <w:t xml:space="preserve"> or slightly</w:t>
      </w:r>
      <w:bookmarkStart w:id="255" w:name="OLE_LINK62"/>
      <w:r w:rsidRPr="00A254AF">
        <w:rPr>
          <w:rFonts w:ascii="Book Antiqua" w:hAnsi="Book Antiqua"/>
          <w:bCs/>
          <w:kern w:val="0"/>
          <w:sz w:val="24"/>
        </w:rPr>
        <w:t xml:space="preserve"> hypodense</w:t>
      </w:r>
      <w:bookmarkEnd w:id="254"/>
      <w:bookmarkEnd w:id="255"/>
      <w:r w:rsidRPr="00A254AF">
        <w:rPr>
          <w:rFonts w:ascii="Book Antiqua" w:hAnsi="Book Antiqua"/>
          <w:bCs/>
          <w:kern w:val="0"/>
          <w:sz w:val="24"/>
        </w:rPr>
        <w:t xml:space="preserve">, with a </w:t>
      </w:r>
      <w:bookmarkEnd w:id="250"/>
      <w:r w:rsidRPr="00A254AF">
        <w:rPr>
          <w:rFonts w:ascii="Book Antiqua" w:hAnsi="Book Antiqua"/>
          <w:bCs/>
          <w:kern w:val="0"/>
          <w:sz w:val="24"/>
        </w:rPr>
        <w:t>clear boundary. However, HCA appeared</w:t>
      </w:r>
      <w:bookmarkStart w:id="256" w:name="OLE_LINK66"/>
      <w:r w:rsidRPr="00A254AF">
        <w:rPr>
          <w:rFonts w:ascii="Book Antiqua" w:hAnsi="Book Antiqua"/>
          <w:bCs/>
          <w:kern w:val="0"/>
          <w:sz w:val="24"/>
        </w:rPr>
        <w:t xml:space="preserve"> </w:t>
      </w:r>
      <w:proofErr w:type="spellStart"/>
      <w:r w:rsidRPr="00A254AF">
        <w:rPr>
          <w:rFonts w:ascii="Book Antiqua" w:hAnsi="Book Antiqua"/>
          <w:bCs/>
          <w:kern w:val="0"/>
          <w:sz w:val="24"/>
        </w:rPr>
        <w:t>hyperdense</w:t>
      </w:r>
      <w:bookmarkEnd w:id="256"/>
      <w:proofErr w:type="spellEnd"/>
      <w:r w:rsidRPr="00A254AF">
        <w:rPr>
          <w:rFonts w:ascii="Book Antiqua" w:hAnsi="Book Antiqua"/>
          <w:bCs/>
          <w:kern w:val="0"/>
          <w:sz w:val="24"/>
        </w:rPr>
        <w:t xml:space="preserve"> under the background of the fatty liver. Large HCA could oppress the adjacent hepatic parenchyma to form a capsule, but the capsule is not easily visible. HCA easily leads to bleeding and necrosis, and the areas of hemorrhage show a </w:t>
      </w:r>
      <w:proofErr w:type="spellStart"/>
      <w:r w:rsidRPr="00A254AF">
        <w:rPr>
          <w:rFonts w:ascii="Book Antiqua" w:hAnsi="Book Antiqua"/>
          <w:bCs/>
          <w:kern w:val="0"/>
          <w:sz w:val="24"/>
        </w:rPr>
        <w:t>hyperdensity</w:t>
      </w:r>
      <w:proofErr w:type="spellEnd"/>
      <w:r w:rsidRPr="00A254AF">
        <w:rPr>
          <w:rFonts w:ascii="Book Antiqua" w:hAnsi="Book Antiqua"/>
          <w:bCs/>
          <w:kern w:val="0"/>
          <w:sz w:val="24"/>
        </w:rPr>
        <w:t xml:space="preserve"> in the acute or subacute phase, while the areas of old hemorrhagic necrosis show a </w:t>
      </w:r>
      <w:proofErr w:type="spellStart"/>
      <w:r w:rsidRPr="00A254AF">
        <w:rPr>
          <w:rFonts w:ascii="Book Antiqua" w:hAnsi="Book Antiqua"/>
          <w:bCs/>
          <w:kern w:val="0"/>
          <w:sz w:val="24"/>
        </w:rPr>
        <w:t>hypodensity</w:t>
      </w:r>
      <w:proofErr w:type="spellEnd"/>
      <w:r w:rsidRPr="00A254AF">
        <w:rPr>
          <w:rFonts w:ascii="Book Antiqua" w:hAnsi="Book Antiqua"/>
          <w:bCs/>
          <w:kern w:val="0"/>
          <w:sz w:val="24"/>
        </w:rPr>
        <w:t xml:space="preserve">. On contrast-enhanced CT, the whole tumor appears homogeneously </w:t>
      </w:r>
      <w:proofErr w:type="spellStart"/>
      <w:r w:rsidRPr="00A254AF">
        <w:rPr>
          <w:rFonts w:ascii="Book Antiqua" w:hAnsi="Book Antiqua"/>
          <w:bCs/>
          <w:kern w:val="0"/>
          <w:sz w:val="24"/>
        </w:rPr>
        <w:t>hyperdense</w:t>
      </w:r>
      <w:proofErr w:type="spellEnd"/>
      <w:r w:rsidRPr="00A254AF">
        <w:rPr>
          <w:rFonts w:ascii="Book Antiqua" w:hAnsi="Book Antiqua"/>
          <w:bCs/>
          <w:kern w:val="0"/>
          <w:sz w:val="24"/>
        </w:rPr>
        <w:t xml:space="preserve"> in the arterial </w:t>
      </w:r>
      <w:proofErr w:type="gramStart"/>
      <w:r w:rsidRPr="00A254AF">
        <w:rPr>
          <w:rFonts w:ascii="Book Antiqua" w:hAnsi="Book Antiqua"/>
          <w:bCs/>
          <w:kern w:val="0"/>
          <w:sz w:val="24"/>
        </w:rPr>
        <w:t>phase</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11]</w:t>
      </w:r>
      <w:r w:rsidRPr="00A254AF">
        <w:rPr>
          <w:rFonts w:ascii="Book Antiqua" w:hAnsi="Book Antiqua"/>
          <w:bCs/>
          <w:kern w:val="0"/>
          <w:sz w:val="24"/>
        </w:rPr>
        <w:t xml:space="preserve">, but the incidence of this characteristic appearance gradually declines as the diameter increases. Hemorrhagic necrotic areas are not enhanced. Sometimes, the </w:t>
      </w:r>
      <w:proofErr w:type="spellStart"/>
      <w:r w:rsidRPr="00A254AF">
        <w:rPr>
          <w:rFonts w:ascii="Book Antiqua" w:hAnsi="Book Antiqua"/>
          <w:bCs/>
          <w:kern w:val="0"/>
          <w:sz w:val="24"/>
        </w:rPr>
        <w:t>subcapsular</w:t>
      </w:r>
      <w:proofErr w:type="spellEnd"/>
      <w:r w:rsidRPr="00A254AF">
        <w:rPr>
          <w:rFonts w:ascii="Book Antiqua" w:hAnsi="Book Antiqua"/>
          <w:bCs/>
          <w:kern w:val="0"/>
          <w:sz w:val="24"/>
        </w:rPr>
        <w:t xml:space="preserve"> feeding arteries can be </w:t>
      </w:r>
      <w:proofErr w:type="gramStart"/>
      <w:r w:rsidRPr="00A254AF">
        <w:rPr>
          <w:rFonts w:ascii="Book Antiqua" w:hAnsi="Book Antiqua"/>
          <w:bCs/>
          <w:kern w:val="0"/>
          <w:sz w:val="24"/>
        </w:rPr>
        <w:t>seen</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12]</w:t>
      </w:r>
      <w:r w:rsidRPr="00A254AF">
        <w:rPr>
          <w:rFonts w:ascii="Book Antiqua" w:hAnsi="Book Antiqua"/>
          <w:bCs/>
          <w:kern w:val="0"/>
          <w:sz w:val="24"/>
        </w:rPr>
        <w:t xml:space="preserve">. In the portal and delayed phases, typical HCA appears </w:t>
      </w:r>
      <w:proofErr w:type="spellStart"/>
      <w:r w:rsidRPr="00A254AF">
        <w:rPr>
          <w:rFonts w:ascii="Book Antiqua" w:hAnsi="Book Antiqua"/>
          <w:bCs/>
          <w:kern w:val="0"/>
          <w:sz w:val="24"/>
        </w:rPr>
        <w:t>isodense</w:t>
      </w:r>
      <w:proofErr w:type="spellEnd"/>
      <w:r w:rsidRPr="00A254AF">
        <w:rPr>
          <w:rFonts w:ascii="Book Antiqua" w:hAnsi="Book Antiqua"/>
          <w:bCs/>
          <w:kern w:val="0"/>
          <w:sz w:val="24"/>
        </w:rPr>
        <w:t xml:space="preserve"> or slightly </w:t>
      </w:r>
      <w:proofErr w:type="gramStart"/>
      <w:r w:rsidRPr="00A254AF">
        <w:rPr>
          <w:rFonts w:ascii="Book Antiqua" w:hAnsi="Book Antiqua"/>
          <w:bCs/>
          <w:kern w:val="0"/>
          <w:sz w:val="24"/>
        </w:rPr>
        <w:t>hypodense</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11]</w:t>
      </w:r>
      <w:r w:rsidRPr="00A254AF">
        <w:rPr>
          <w:rFonts w:ascii="Book Antiqua" w:hAnsi="Book Antiqua"/>
          <w:bCs/>
          <w:kern w:val="0"/>
          <w:sz w:val="24"/>
        </w:rPr>
        <w:t>.</w:t>
      </w:r>
    </w:p>
    <w:p w:rsidR="00061C72" w:rsidRPr="00A254AF" w:rsidRDefault="00061C72">
      <w:pPr>
        <w:spacing w:line="360" w:lineRule="auto"/>
        <w:ind w:firstLineChars="100" w:firstLine="240"/>
        <w:rPr>
          <w:rFonts w:ascii="Book Antiqua" w:hAnsi="Book Antiqua"/>
          <w:bCs/>
          <w:kern w:val="0"/>
          <w:sz w:val="24"/>
        </w:rPr>
      </w:pPr>
      <w:bookmarkStart w:id="257" w:name="OLE_LINK57"/>
      <w:r w:rsidRPr="00A254AF">
        <w:rPr>
          <w:rFonts w:ascii="Book Antiqua" w:hAnsi="Book Antiqua"/>
          <w:bCs/>
          <w:kern w:val="0"/>
          <w:sz w:val="24"/>
        </w:rPr>
        <w:t>On MRI</w:t>
      </w:r>
      <w:bookmarkEnd w:id="257"/>
      <w:r w:rsidRPr="00A254AF">
        <w:rPr>
          <w:rFonts w:ascii="Book Antiqua" w:hAnsi="Book Antiqua"/>
          <w:bCs/>
          <w:kern w:val="0"/>
          <w:sz w:val="24"/>
        </w:rPr>
        <w:t xml:space="preserve">, there are several heterogeneous signal ranges for most of HCA. For HCA, the fat component and </w:t>
      </w:r>
      <w:r w:rsidRPr="00A254AF">
        <w:rPr>
          <w:rFonts w:ascii="Book Antiqua" w:hAnsi="Book Antiqua" w:hint="eastAsia"/>
          <w:bCs/>
          <w:kern w:val="0"/>
          <w:sz w:val="24"/>
        </w:rPr>
        <w:t>short-term</w:t>
      </w:r>
      <w:r w:rsidRPr="00A254AF">
        <w:rPr>
          <w:rFonts w:ascii="Book Antiqua" w:hAnsi="Book Antiqua"/>
          <w:bCs/>
          <w:kern w:val="0"/>
          <w:sz w:val="24"/>
        </w:rPr>
        <w:t xml:space="preserve"> </w:t>
      </w:r>
      <w:bookmarkStart w:id="258" w:name="OLE_LINK39"/>
      <w:r w:rsidRPr="00A254AF">
        <w:rPr>
          <w:rFonts w:ascii="Book Antiqua" w:hAnsi="Book Antiqua"/>
          <w:bCs/>
          <w:kern w:val="0"/>
          <w:sz w:val="24"/>
        </w:rPr>
        <w:t>hemorrhage areas</w:t>
      </w:r>
      <w:bookmarkEnd w:id="258"/>
      <w:r w:rsidRPr="00A254AF">
        <w:rPr>
          <w:rFonts w:ascii="Book Antiqua" w:hAnsi="Book Antiqua"/>
          <w:bCs/>
          <w:kern w:val="0"/>
          <w:sz w:val="24"/>
        </w:rPr>
        <w:t xml:space="preserve"> appear </w:t>
      </w:r>
      <w:proofErr w:type="spellStart"/>
      <w:r w:rsidRPr="00A254AF">
        <w:rPr>
          <w:rFonts w:ascii="Book Antiqua" w:hAnsi="Book Antiqua"/>
          <w:bCs/>
          <w:kern w:val="0"/>
          <w:sz w:val="24"/>
        </w:rPr>
        <w:t>hyperintense</w:t>
      </w:r>
      <w:proofErr w:type="spellEnd"/>
      <w:r w:rsidRPr="00A254AF">
        <w:rPr>
          <w:rFonts w:ascii="Book Antiqua" w:hAnsi="Book Antiqua"/>
          <w:bCs/>
          <w:kern w:val="0"/>
          <w:sz w:val="24"/>
        </w:rPr>
        <w:t>, and old hemorrhage and necrotic areas appear</w:t>
      </w:r>
      <w:bookmarkStart w:id="259" w:name="OLE_LINK58"/>
      <w:r w:rsidRPr="00A254AF">
        <w:rPr>
          <w:rFonts w:ascii="Book Antiqua" w:hAnsi="Book Antiqua"/>
          <w:bCs/>
          <w:kern w:val="0"/>
          <w:sz w:val="24"/>
        </w:rPr>
        <w:t xml:space="preserve"> </w:t>
      </w:r>
      <w:proofErr w:type="spellStart"/>
      <w:r w:rsidRPr="00A254AF">
        <w:rPr>
          <w:rFonts w:ascii="Book Antiqua" w:hAnsi="Book Antiqua"/>
          <w:bCs/>
          <w:kern w:val="0"/>
          <w:sz w:val="24"/>
        </w:rPr>
        <w:t>hypointense</w:t>
      </w:r>
      <w:bookmarkEnd w:id="259"/>
      <w:proofErr w:type="spellEnd"/>
      <w:r w:rsidRPr="00A254AF">
        <w:rPr>
          <w:rFonts w:ascii="Book Antiqua" w:hAnsi="Book Antiqua"/>
          <w:bCs/>
          <w:kern w:val="0"/>
          <w:sz w:val="24"/>
        </w:rPr>
        <w:t xml:space="preserve"> on T1-weighted MR </w:t>
      </w:r>
      <w:bookmarkStart w:id="260" w:name="OLE_LINK67"/>
      <w:r w:rsidRPr="00A254AF">
        <w:rPr>
          <w:rFonts w:ascii="Book Antiqua" w:hAnsi="Book Antiqua"/>
          <w:bCs/>
          <w:kern w:val="0"/>
          <w:sz w:val="24"/>
        </w:rPr>
        <w:t>images</w:t>
      </w:r>
      <w:bookmarkEnd w:id="260"/>
      <w:r w:rsidRPr="00A254AF">
        <w:rPr>
          <w:rFonts w:ascii="Book Antiqua" w:hAnsi="Book Antiqua"/>
          <w:bCs/>
          <w:kern w:val="0"/>
          <w:sz w:val="24"/>
        </w:rPr>
        <w:t xml:space="preserve">. Large HCA tends to compress the adjacent liver parenchyma and form a </w:t>
      </w:r>
      <w:proofErr w:type="spellStart"/>
      <w:r w:rsidRPr="00A254AF">
        <w:rPr>
          <w:rFonts w:ascii="Book Antiqua" w:hAnsi="Book Antiqua"/>
          <w:bCs/>
          <w:kern w:val="0"/>
          <w:sz w:val="24"/>
        </w:rPr>
        <w:t>pseudo</w:t>
      </w:r>
      <w:bookmarkStart w:id="261" w:name="OLE_LINK14"/>
      <w:r w:rsidRPr="00A254AF">
        <w:rPr>
          <w:rFonts w:ascii="Book Antiqua" w:hAnsi="Book Antiqua"/>
          <w:bCs/>
          <w:kern w:val="0"/>
          <w:sz w:val="24"/>
        </w:rPr>
        <w:t>capsule</w:t>
      </w:r>
      <w:bookmarkEnd w:id="261"/>
      <w:proofErr w:type="spellEnd"/>
      <w:r w:rsidRPr="00A254AF">
        <w:rPr>
          <w:rFonts w:ascii="Book Antiqua" w:hAnsi="Book Antiqua"/>
          <w:bCs/>
          <w:kern w:val="0"/>
          <w:sz w:val="24"/>
        </w:rPr>
        <w:t xml:space="preserve">, and the low-signal capsule at the </w:t>
      </w:r>
      <w:r w:rsidRPr="00A254AF">
        <w:rPr>
          <w:rFonts w:ascii="Book Antiqua" w:hAnsi="Book Antiqua"/>
          <w:bCs/>
          <w:kern w:val="0"/>
          <w:sz w:val="24"/>
        </w:rPr>
        <w:lastRenderedPageBreak/>
        <w:t xml:space="preserve">lesion edge on T1-weighted MR images is the most obvious, showing an annular </w:t>
      </w:r>
      <w:proofErr w:type="spellStart"/>
      <w:r w:rsidRPr="00A254AF">
        <w:rPr>
          <w:rFonts w:ascii="Book Antiqua" w:hAnsi="Book Antiqua"/>
          <w:bCs/>
          <w:kern w:val="0"/>
          <w:sz w:val="24"/>
        </w:rPr>
        <w:t>hypointensity</w:t>
      </w:r>
      <w:proofErr w:type="spellEnd"/>
      <w:r w:rsidRPr="00A254AF">
        <w:rPr>
          <w:rFonts w:ascii="Book Antiqua" w:hAnsi="Book Antiqua"/>
          <w:bCs/>
          <w:kern w:val="0"/>
          <w:sz w:val="24"/>
        </w:rPr>
        <w:t>. The mixed signals on</w:t>
      </w:r>
      <w:bookmarkStart w:id="262" w:name="OLE_LINK16"/>
      <w:r w:rsidRPr="00A254AF">
        <w:rPr>
          <w:rFonts w:ascii="Book Antiqua" w:hAnsi="Book Antiqua"/>
          <w:bCs/>
          <w:kern w:val="0"/>
          <w:sz w:val="24"/>
        </w:rPr>
        <w:t xml:space="preserve"> T2-weighted MR</w:t>
      </w:r>
      <w:bookmarkEnd w:id="262"/>
      <w:r w:rsidRPr="00A254AF">
        <w:rPr>
          <w:rFonts w:ascii="Book Antiqua" w:hAnsi="Book Antiqua"/>
          <w:bCs/>
          <w:kern w:val="0"/>
          <w:sz w:val="24"/>
        </w:rPr>
        <w:t xml:space="preserve"> images are predominantly slightly </w:t>
      </w:r>
      <w:proofErr w:type="spellStart"/>
      <w:r w:rsidRPr="00A254AF">
        <w:rPr>
          <w:rFonts w:ascii="Book Antiqua" w:hAnsi="Book Antiqua"/>
          <w:bCs/>
          <w:kern w:val="0"/>
          <w:sz w:val="24"/>
        </w:rPr>
        <w:t>hyperintense</w:t>
      </w:r>
      <w:proofErr w:type="spellEnd"/>
      <w:r w:rsidRPr="00A254AF">
        <w:rPr>
          <w:rFonts w:ascii="Book Antiqua" w:hAnsi="Book Antiqua"/>
          <w:bCs/>
          <w:kern w:val="0"/>
          <w:sz w:val="24"/>
        </w:rPr>
        <w:t xml:space="preserve">. </w:t>
      </w:r>
      <w:bookmarkStart w:id="263" w:name="OLE_LINK33"/>
      <w:r w:rsidRPr="00A254AF">
        <w:rPr>
          <w:rFonts w:ascii="Book Antiqua" w:hAnsi="Book Antiqua"/>
          <w:bCs/>
          <w:kern w:val="0"/>
          <w:sz w:val="24"/>
        </w:rPr>
        <w:t xml:space="preserve">Dynamic gadolinium-enhanced gradient-echo MR imaging, like dynamic CT, can </w:t>
      </w:r>
      <w:bookmarkEnd w:id="263"/>
      <w:r w:rsidRPr="00A254AF">
        <w:rPr>
          <w:rFonts w:ascii="Book Antiqua" w:hAnsi="Book Antiqua"/>
          <w:bCs/>
          <w:kern w:val="0"/>
          <w:sz w:val="24"/>
        </w:rPr>
        <w:t xml:space="preserve">reflect the blood supply of HCA. The enhancement characteristics of HCA are closely related to the </w:t>
      </w:r>
      <w:r w:rsidRPr="00A254AF">
        <w:rPr>
          <w:rFonts w:ascii="Book Antiqua" w:hAnsi="Book Antiqua"/>
          <w:bCs/>
          <w:sz w:val="24"/>
        </w:rPr>
        <w:t>genotype/</w:t>
      </w:r>
      <w:proofErr w:type="gramStart"/>
      <w:r w:rsidRPr="00A254AF">
        <w:rPr>
          <w:rFonts w:ascii="Book Antiqua" w:hAnsi="Book Antiqua"/>
          <w:bCs/>
          <w:sz w:val="24"/>
        </w:rPr>
        <w:t>phenotype</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13,14]</w:t>
      </w:r>
      <w:r w:rsidRPr="00A254AF">
        <w:rPr>
          <w:rFonts w:ascii="Book Antiqua" w:hAnsi="Book Antiqua"/>
          <w:bCs/>
          <w:kern w:val="0"/>
          <w:sz w:val="24"/>
        </w:rPr>
        <w:t xml:space="preserve">. Subtype H-HCA presents as slightly heterogeneous enhancement in the arterial and portal phases and </w:t>
      </w:r>
      <w:proofErr w:type="spellStart"/>
      <w:r w:rsidRPr="00A254AF">
        <w:rPr>
          <w:rFonts w:ascii="Book Antiqua" w:hAnsi="Book Antiqua"/>
          <w:bCs/>
          <w:kern w:val="0"/>
          <w:sz w:val="24"/>
        </w:rPr>
        <w:t>hypointense</w:t>
      </w:r>
      <w:proofErr w:type="spellEnd"/>
      <w:r w:rsidRPr="00A254AF">
        <w:rPr>
          <w:rFonts w:ascii="Book Antiqua" w:hAnsi="Book Antiqua"/>
          <w:bCs/>
          <w:kern w:val="0"/>
          <w:sz w:val="24"/>
        </w:rPr>
        <w:t xml:space="preserve"> enhancement in the delayed phase, which is predominantly related to the fatty degeneration, lack of inflammatory cells, and dilated sinusoid. Subtype b-HCA presents as highly heterogeneous enhancement in the arterial and portal phases and </w:t>
      </w:r>
      <w:bookmarkStart w:id="264" w:name="OLE_LINK68"/>
      <w:r w:rsidRPr="00A254AF">
        <w:rPr>
          <w:rFonts w:ascii="Book Antiqua" w:hAnsi="Book Antiqua"/>
          <w:bCs/>
          <w:kern w:val="0"/>
          <w:sz w:val="24"/>
        </w:rPr>
        <w:t>heterogeneous</w:t>
      </w:r>
      <w:bookmarkEnd w:id="264"/>
      <w:r w:rsidRPr="00A254AF">
        <w:rPr>
          <w:rFonts w:ascii="Book Antiqua" w:hAnsi="Book Antiqua"/>
          <w:bCs/>
          <w:kern w:val="0"/>
          <w:sz w:val="24"/>
        </w:rPr>
        <w:t xml:space="preserve"> </w:t>
      </w:r>
      <w:proofErr w:type="spellStart"/>
      <w:r w:rsidRPr="00A254AF">
        <w:rPr>
          <w:rFonts w:ascii="Book Antiqua" w:hAnsi="Book Antiqua"/>
          <w:bCs/>
          <w:kern w:val="0"/>
          <w:sz w:val="24"/>
        </w:rPr>
        <w:t>hypointense</w:t>
      </w:r>
      <w:proofErr w:type="spellEnd"/>
      <w:r w:rsidRPr="00A254AF">
        <w:rPr>
          <w:rFonts w:ascii="Book Antiqua" w:hAnsi="Book Antiqua"/>
          <w:bCs/>
          <w:kern w:val="0"/>
          <w:sz w:val="24"/>
        </w:rPr>
        <w:t xml:space="preserve"> enhancement in the delayed phase. The enhancement is characterized by very heterogeneous enhancement and rapid clearance in some areas of the lesion, which is related to the presence of heteromorphic cells and acinar cells. </w:t>
      </w:r>
      <w:bookmarkStart w:id="265" w:name="OLE_LINK11"/>
      <w:r w:rsidRPr="00A254AF">
        <w:rPr>
          <w:rFonts w:ascii="Book Antiqua" w:hAnsi="Book Antiqua"/>
          <w:bCs/>
          <w:kern w:val="0"/>
          <w:sz w:val="24"/>
        </w:rPr>
        <w:t>Subtype I-HCA</w:t>
      </w:r>
      <w:bookmarkEnd w:id="265"/>
      <w:r w:rsidRPr="00A254AF">
        <w:rPr>
          <w:rFonts w:ascii="Book Antiqua" w:hAnsi="Book Antiqua"/>
          <w:bCs/>
          <w:kern w:val="0"/>
          <w:sz w:val="24"/>
        </w:rPr>
        <w:t xml:space="preserve"> mainly presents as significant enhancement in the arterial phase and persistent enhancement in the portal and delayed phases, which is related to the pathological basis of inflammatory cell infiltration and blood sinus dilatation.</w:t>
      </w:r>
    </w:p>
    <w:p w:rsidR="00061C72" w:rsidRPr="00A254AF" w:rsidRDefault="00061C72">
      <w:pPr>
        <w:spacing w:line="360" w:lineRule="auto"/>
        <w:ind w:firstLineChars="100" w:firstLine="240"/>
        <w:rPr>
          <w:rFonts w:ascii="Book Antiqua" w:hAnsi="Book Antiqua"/>
          <w:bCs/>
          <w:kern w:val="0"/>
          <w:sz w:val="24"/>
        </w:rPr>
      </w:pPr>
      <w:r w:rsidRPr="00A254AF">
        <w:rPr>
          <w:rFonts w:ascii="Book Antiqua" w:hAnsi="Book Antiqua"/>
          <w:bCs/>
          <w:kern w:val="0"/>
          <w:sz w:val="24"/>
        </w:rPr>
        <w:t xml:space="preserve">HCA should be differentiated from HCC, focal nodular hyperplasia (FNH), hepatic </w:t>
      </w:r>
      <w:proofErr w:type="spellStart"/>
      <w:r w:rsidRPr="00A254AF">
        <w:rPr>
          <w:rFonts w:ascii="Book Antiqua" w:hAnsi="Book Antiqua"/>
          <w:bCs/>
          <w:kern w:val="0"/>
          <w:sz w:val="24"/>
        </w:rPr>
        <w:t>angioleiomyoma</w:t>
      </w:r>
      <w:proofErr w:type="spellEnd"/>
      <w:r w:rsidRPr="00A254AF">
        <w:rPr>
          <w:rFonts w:ascii="Book Antiqua" w:hAnsi="Book Antiqua"/>
          <w:bCs/>
          <w:kern w:val="0"/>
          <w:sz w:val="24"/>
        </w:rPr>
        <w:t xml:space="preserve"> (HAML), and hepatic hemangioma (HCH</w:t>
      </w:r>
      <w:proofErr w:type="gramStart"/>
      <w:r w:rsidRPr="00A254AF">
        <w:rPr>
          <w:rFonts w:ascii="Book Antiqua" w:hAnsi="Book Antiqua"/>
          <w:bCs/>
          <w:kern w:val="0"/>
          <w:sz w:val="24"/>
        </w:rPr>
        <w:t>)</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15-17]</w:t>
      </w:r>
      <w:r w:rsidRPr="00A254AF">
        <w:rPr>
          <w:rFonts w:ascii="Book Antiqua" w:hAnsi="Book Antiqua"/>
          <w:bCs/>
          <w:kern w:val="0"/>
          <w:sz w:val="24"/>
        </w:rPr>
        <w:t xml:space="preserve">. HCC is usually associated with hepatitis and cirrhosis, demonstrates expansive growth, oppresses all surrounding tissues, and forms </w:t>
      </w:r>
      <w:proofErr w:type="spellStart"/>
      <w:r w:rsidRPr="00A254AF">
        <w:rPr>
          <w:rFonts w:ascii="Book Antiqua" w:hAnsi="Book Antiqua"/>
          <w:bCs/>
          <w:kern w:val="0"/>
          <w:sz w:val="24"/>
        </w:rPr>
        <w:t>pseudocapsules</w:t>
      </w:r>
      <w:proofErr w:type="spellEnd"/>
      <w:r w:rsidRPr="00A254AF">
        <w:rPr>
          <w:rFonts w:ascii="Book Antiqua" w:hAnsi="Book Antiqua"/>
          <w:bCs/>
          <w:kern w:val="0"/>
          <w:sz w:val="24"/>
        </w:rPr>
        <w:t>. Serum AFP levels are significantly elevated in most cases. Contrast-enhanced scans suggest the enhancement characteristics of fast-in and fast-out.</w:t>
      </w:r>
    </w:p>
    <w:p w:rsidR="00061C72" w:rsidRPr="00A254AF" w:rsidRDefault="00061C72">
      <w:pPr>
        <w:spacing w:line="360" w:lineRule="auto"/>
        <w:ind w:firstLineChars="100" w:firstLine="240"/>
        <w:rPr>
          <w:rFonts w:ascii="Book Antiqua" w:hAnsi="Book Antiqua"/>
          <w:bCs/>
          <w:kern w:val="0"/>
          <w:sz w:val="24"/>
        </w:rPr>
      </w:pPr>
      <w:r w:rsidRPr="00A254AF">
        <w:rPr>
          <w:rFonts w:ascii="Book Antiqua" w:hAnsi="Book Antiqua"/>
          <w:bCs/>
          <w:kern w:val="0"/>
          <w:sz w:val="24"/>
        </w:rPr>
        <w:t xml:space="preserve">FNH is a </w:t>
      </w:r>
      <w:proofErr w:type="spellStart"/>
      <w:r w:rsidRPr="00A254AF">
        <w:rPr>
          <w:rFonts w:ascii="Book Antiqua" w:hAnsi="Book Antiqua"/>
          <w:bCs/>
          <w:kern w:val="0"/>
          <w:sz w:val="24"/>
        </w:rPr>
        <w:t>hypervascular</w:t>
      </w:r>
      <w:proofErr w:type="spellEnd"/>
      <w:r w:rsidRPr="00A254AF">
        <w:rPr>
          <w:rFonts w:ascii="Book Antiqua" w:hAnsi="Book Antiqua"/>
          <w:bCs/>
          <w:kern w:val="0"/>
          <w:sz w:val="24"/>
        </w:rPr>
        <w:t xml:space="preserve"> tumor that mainly occurs in young women, without a capsule or hemorrhagic necrosis. On non-contrast enhanced CT scans, FNH </w:t>
      </w:r>
      <w:bookmarkStart w:id="266" w:name="OLE_LINK15"/>
      <w:r w:rsidRPr="00A254AF">
        <w:rPr>
          <w:rFonts w:ascii="Book Antiqua" w:hAnsi="Book Antiqua"/>
          <w:bCs/>
          <w:kern w:val="0"/>
          <w:sz w:val="24"/>
        </w:rPr>
        <w:t xml:space="preserve">appear </w:t>
      </w:r>
      <w:proofErr w:type="spellStart"/>
      <w:r w:rsidRPr="00A254AF">
        <w:rPr>
          <w:rFonts w:ascii="Book Antiqua" w:hAnsi="Book Antiqua"/>
          <w:bCs/>
          <w:kern w:val="0"/>
          <w:sz w:val="24"/>
        </w:rPr>
        <w:t>iso</w:t>
      </w:r>
      <w:proofErr w:type="spellEnd"/>
      <w:r w:rsidRPr="00A254AF">
        <w:rPr>
          <w:rFonts w:ascii="Book Antiqua" w:hAnsi="Book Antiqua"/>
          <w:bCs/>
          <w:kern w:val="0"/>
          <w:sz w:val="24"/>
        </w:rPr>
        <w:t>-or slightly hypodense</w:t>
      </w:r>
      <w:bookmarkEnd w:id="266"/>
      <w:r w:rsidRPr="00A254AF">
        <w:rPr>
          <w:rFonts w:ascii="Book Antiqua" w:hAnsi="Book Antiqua"/>
          <w:bCs/>
          <w:kern w:val="0"/>
          <w:sz w:val="24"/>
        </w:rPr>
        <w:t xml:space="preserve">. On the contrast-enhanced CT, </w:t>
      </w:r>
      <w:bookmarkStart w:id="267" w:name="OLE_LINK21"/>
      <w:r w:rsidRPr="00A254AF">
        <w:rPr>
          <w:rFonts w:ascii="Book Antiqua" w:hAnsi="Book Antiqua"/>
          <w:bCs/>
          <w:kern w:val="0"/>
          <w:sz w:val="24"/>
        </w:rPr>
        <w:t>the enhancement</w:t>
      </w:r>
      <w:bookmarkEnd w:id="267"/>
      <w:r w:rsidRPr="00A254AF">
        <w:rPr>
          <w:rFonts w:ascii="Book Antiqua" w:hAnsi="Book Antiqua"/>
          <w:bCs/>
          <w:kern w:val="0"/>
          <w:sz w:val="24"/>
        </w:rPr>
        <w:t xml:space="preserve"> is characterized by uniform enhancement except in scar tissue. Some lesions may show a supply artery located at the periphery or center of the lesion. FNH shows an </w:t>
      </w:r>
      <w:proofErr w:type="spellStart"/>
      <w:r w:rsidRPr="00A254AF">
        <w:rPr>
          <w:rFonts w:ascii="Book Antiqua" w:hAnsi="Book Antiqua"/>
          <w:bCs/>
          <w:kern w:val="0"/>
          <w:sz w:val="24"/>
        </w:rPr>
        <w:t>iso</w:t>
      </w:r>
      <w:proofErr w:type="spellEnd"/>
      <w:r w:rsidRPr="00A254AF">
        <w:rPr>
          <w:rFonts w:ascii="Book Antiqua" w:hAnsi="Book Antiqua"/>
          <w:bCs/>
          <w:kern w:val="0"/>
          <w:sz w:val="24"/>
        </w:rPr>
        <w:t xml:space="preserve">-or slightly </w:t>
      </w:r>
      <w:proofErr w:type="spellStart"/>
      <w:r w:rsidRPr="00A254AF">
        <w:rPr>
          <w:rFonts w:ascii="Book Antiqua" w:hAnsi="Book Antiqua"/>
          <w:bCs/>
          <w:kern w:val="0"/>
          <w:sz w:val="24"/>
        </w:rPr>
        <w:t>hypodensity</w:t>
      </w:r>
      <w:proofErr w:type="spellEnd"/>
      <w:r w:rsidRPr="00A254AF">
        <w:rPr>
          <w:rFonts w:ascii="Book Antiqua" w:hAnsi="Book Antiqua"/>
          <w:bCs/>
          <w:kern w:val="0"/>
          <w:sz w:val="24"/>
        </w:rPr>
        <w:t xml:space="preserve"> in the portal </w:t>
      </w:r>
      <w:r w:rsidRPr="00A254AF">
        <w:rPr>
          <w:rFonts w:ascii="Book Antiqua" w:hAnsi="Book Antiqua"/>
          <w:bCs/>
          <w:kern w:val="0"/>
          <w:sz w:val="24"/>
        </w:rPr>
        <w:lastRenderedPageBreak/>
        <w:t xml:space="preserve">and delayed phases, and delayed enhancement of the central scar is </w:t>
      </w:r>
      <w:proofErr w:type="gramStart"/>
      <w:r w:rsidRPr="00A254AF">
        <w:rPr>
          <w:rFonts w:ascii="Book Antiqua" w:hAnsi="Book Antiqua"/>
          <w:bCs/>
          <w:kern w:val="0"/>
          <w:sz w:val="24"/>
        </w:rPr>
        <w:t>characteristic</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18]</w:t>
      </w:r>
      <w:r w:rsidRPr="00A254AF">
        <w:rPr>
          <w:rFonts w:ascii="Book Antiqua" w:hAnsi="Book Antiqua"/>
          <w:bCs/>
          <w:kern w:val="0"/>
          <w:sz w:val="24"/>
        </w:rPr>
        <w:t xml:space="preserve">. On T1-weighted MR images, FNH shows an isointense or slightly reduced signal and the center scar shows a reduced signal. On T2-weighted MRI images, FNH shows an </w:t>
      </w:r>
      <w:proofErr w:type="spellStart"/>
      <w:r w:rsidRPr="00A254AF">
        <w:rPr>
          <w:rFonts w:ascii="Book Antiqua" w:hAnsi="Book Antiqua"/>
          <w:bCs/>
          <w:kern w:val="0"/>
          <w:sz w:val="24"/>
        </w:rPr>
        <w:t>isointensity</w:t>
      </w:r>
      <w:proofErr w:type="spellEnd"/>
      <w:r w:rsidRPr="00A254AF">
        <w:rPr>
          <w:rFonts w:ascii="Book Antiqua" w:hAnsi="Book Antiqua"/>
          <w:bCs/>
          <w:kern w:val="0"/>
          <w:sz w:val="24"/>
        </w:rPr>
        <w:t xml:space="preserve"> or </w:t>
      </w:r>
      <w:proofErr w:type="spellStart"/>
      <w:r w:rsidRPr="00A254AF">
        <w:rPr>
          <w:rFonts w:ascii="Book Antiqua" w:hAnsi="Book Antiqua"/>
          <w:bCs/>
          <w:kern w:val="0"/>
          <w:sz w:val="24"/>
        </w:rPr>
        <w:t>hyperintensity</w:t>
      </w:r>
      <w:proofErr w:type="spellEnd"/>
      <w:r w:rsidRPr="00A254AF">
        <w:rPr>
          <w:rFonts w:ascii="Book Antiqua" w:hAnsi="Book Antiqua"/>
          <w:bCs/>
          <w:kern w:val="0"/>
          <w:sz w:val="24"/>
        </w:rPr>
        <w:t>, and the center scar shows an elevated signal.</w:t>
      </w:r>
    </w:p>
    <w:p w:rsidR="00061C72" w:rsidRPr="00A254AF" w:rsidRDefault="00061C72">
      <w:pPr>
        <w:spacing w:line="360" w:lineRule="auto"/>
        <w:ind w:firstLineChars="100" w:firstLine="240"/>
        <w:rPr>
          <w:rFonts w:ascii="Book Antiqua" w:hAnsi="Book Antiqua"/>
          <w:bCs/>
          <w:kern w:val="0"/>
          <w:sz w:val="24"/>
        </w:rPr>
      </w:pPr>
      <w:r w:rsidRPr="00A254AF">
        <w:rPr>
          <w:rFonts w:ascii="Book Antiqua" w:hAnsi="Book Antiqua"/>
          <w:bCs/>
          <w:kern w:val="0"/>
          <w:sz w:val="24"/>
        </w:rPr>
        <w:t xml:space="preserve">HAML is a rare benign, mesenchymal tumor that commonly occurs in young women, without hepatitis or cirrhosis. HAML is composed of different proportions of adipose tissues, thick-walled blood vessels, and smooth muscle cells, and the imaging features depend on the proportion of adipose tissues and abnormal blood vessels. Contrast-enhanced scans of HAML show </w:t>
      </w:r>
      <w:proofErr w:type="spellStart"/>
      <w:r w:rsidRPr="00A254AF">
        <w:rPr>
          <w:rFonts w:ascii="Book Antiqua" w:hAnsi="Book Antiqua"/>
          <w:bCs/>
          <w:kern w:val="0"/>
          <w:sz w:val="24"/>
        </w:rPr>
        <w:t>hypervascular</w:t>
      </w:r>
      <w:proofErr w:type="spellEnd"/>
      <w:r w:rsidRPr="00A254AF">
        <w:rPr>
          <w:rFonts w:ascii="Book Antiqua" w:hAnsi="Book Antiqua"/>
          <w:bCs/>
          <w:kern w:val="0"/>
          <w:sz w:val="24"/>
        </w:rPr>
        <w:t xml:space="preserve"> lesions with a point-strip vascular image and a focal or patchy fat component. However, the differential diagnosis of HAML from other fat-containing and </w:t>
      </w:r>
      <w:proofErr w:type="spellStart"/>
      <w:r w:rsidRPr="00A254AF">
        <w:rPr>
          <w:rFonts w:ascii="Book Antiqua" w:hAnsi="Book Antiqua"/>
          <w:bCs/>
          <w:kern w:val="0"/>
          <w:sz w:val="24"/>
        </w:rPr>
        <w:t>hypervascular</w:t>
      </w:r>
      <w:proofErr w:type="spellEnd"/>
      <w:r w:rsidRPr="00A254AF">
        <w:rPr>
          <w:rFonts w:ascii="Book Antiqua" w:hAnsi="Book Antiqua"/>
          <w:bCs/>
          <w:kern w:val="0"/>
          <w:sz w:val="24"/>
        </w:rPr>
        <w:t xml:space="preserve"> lesions is very difficult in fact. Recent research has shown that the presence of an early drainage vein is anticipated as a useful feature for distinguishing HAML from </w:t>
      </w:r>
      <w:proofErr w:type="gramStart"/>
      <w:r w:rsidRPr="00A254AF">
        <w:rPr>
          <w:rFonts w:ascii="Book Antiqua" w:hAnsi="Book Antiqua"/>
          <w:bCs/>
          <w:kern w:val="0"/>
          <w:sz w:val="24"/>
        </w:rPr>
        <w:t>HCA</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19]</w:t>
      </w:r>
      <w:r w:rsidRPr="00A254AF">
        <w:rPr>
          <w:rFonts w:ascii="Book Antiqua" w:hAnsi="Book Antiqua"/>
          <w:bCs/>
          <w:kern w:val="0"/>
          <w:sz w:val="24"/>
        </w:rPr>
        <w:t>.</w:t>
      </w:r>
    </w:p>
    <w:p w:rsidR="00061C72" w:rsidRPr="00A254AF" w:rsidRDefault="00061C72">
      <w:pPr>
        <w:spacing w:line="360" w:lineRule="auto"/>
        <w:ind w:firstLineChars="150" w:firstLine="360"/>
        <w:rPr>
          <w:rFonts w:ascii="Book Antiqua" w:hAnsi="Book Antiqua"/>
          <w:bCs/>
          <w:kern w:val="0"/>
          <w:sz w:val="24"/>
        </w:rPr>
      </w:pPr>
      <w:r w:rsidRPr="00A254AF">
        <w:rPr>
          <w:rFonts w:ascii="Book Antiqua" w:hAnsi="Book Antiqua"/>
          <w:bCs/>
          <w:kern w:val="0"/>
          <w:sz w:val="24"/>
        </w:rPr>
        <w:t>HCH is the most common benign tumor that is mainly seen in adult females, without hepatitis, cirrhosis, or a capsule, but with a central scar. Contrast-enhanced scans suggest the characteristics of fast-in and slow-out, and a central scar without enhancement. The presence of an extremely bright signal on T2-weighted MR images is helpful in distinguishing HCH from HCA.</w:t>
      </w:r>
    </w:p>
    <w:p w:rsidR="00061C72" w:rsidRPr="00A254AF" w:rsidRDefault="00061C72">
      <w:pPr>
        <w:widowControl/>
        <w:spacing w:line="360" w:lineRule="auto"/>
        <w:ind w:firstLineChars="100" w:firstLine="240"/>
        <w:rPr>
          <w:rFonts w:ascii="Book Antiqua" w:hAnsi="Book Antiqua"/>
          <w:bCs/>
          <w:kern w:val="0"/>
          <w:sz w:val="24"/>
        </w:rPr>
      </w:pPr>
      <w:r w:rsidRPr="00A254AF">
        <w:rPr>
          <w:rFonts w:ascii="Book Antiqua" w:hAnsi="Book Antiqua"/>
          <w:bCs/>
          <w:kern w:val="0"/>
          <w:sz w:val="24"/>
        </w:rPr>
        <w:t xml:space="preserve">In our case, </w:t>
      </w:r>
      <w:bookmarkStart w:id="268" w:name="OLE_LINK85"/>
      <w:r w:rsidRPr="00A254AF">
        <w:rPr>
          <w:rFonts w:ascii="Book Antiqua" w:hAnsi="Book Antiqua"/>
          <w:bCs/>
          <w:sz w:val="24"/>
        </w:rPr>
        <w:t xml:space="preserve">the patient’s tumor was found by physical examination without etiology. The CT and MRI findings </w:t>
      </w:r>
      <w:bookmarkStart w:id="269" w:name="OLE_LINK10"/>
      <w:r w:rsidRPr="00A254AF">
        <w:rPr>
          <w:rFonts w:ascii="Book Antiqua" w:hAnsi="Book Antiqua"/>
          <w:bCs/>
          <w:kern w:val="0"/>
          <w:sz w:val="24"/>
        </w:rPr>
        <w:t>presented as</w:t>
      </w:r>
      <w:r w:rsidRPr="00A254AF">
        <w:rPr>
          <w:rFonts w:ascii="Book Antiqua" w:hAnsi="Book Antiqua"/>
          <w:bCs/>
          <w:sz w:val="24"/>
        </w:rPr>
        <w:t xml:space="preserve"> the enhanced features of </w:t>
      </w:r>
      <w:r w:rsidRPr="00A254AF">
        <w:rPr>
          <w:rFonts w:ascii="Book Antiqua" w:hAnsi="Book Antiqua"/>
          <w:bCs/>
          <w:kern w:val="0"/>
          <w:sz w:val="24"/>
        </w:rPr>
        <w:t>fast-in and slow-out</w:t>
      </w:r>
      <w:r w:rsidRPr="00A254AF">
        <w:rPr>
          <w:rFonts w:ascii="Book Antiqua" w:hAnsi="Book Antiqua"/>
          <w:bCs/>
          <w:sz w:val="24"/>
        </w:rPr>
        <w:t>.</w:t>
      </w:r>
      <w:bookmarkEnd w:id="269"/>
      <w:r w:rsidRPr="00A254AF">
        <w:rPr>
          <w:rFonts w:ascii="Book Antiqua" w:hAnsi="Book Antiqua"/>
          <w:bCs/>
          <w:sz w:val="24"/>
        </w:rPr>
        <w:t xml:space="preserve"> Some unenhanced areas suggested hemorrhagic necrosis. The tumor-feeding </w:t>
      </w:r>
      <w:r w:rsidRPr="00A254AF">
        <w:rPr>
          <w:rFonts w:ascii="Book Antiqua" w:hAnsi="Book Antiqua"/>
          <w:bCs/>
          <w:sz w:val="24"/>
          <w:shd w:val="clear" w:color="auto" w:fill="FFFFFF"/>
        </w:rPr>
        <w:t xml:space="preserve">arteries </w:t>
      </w:r>
      <w:r w:rsidRPr="00A254AF">
        <w:rPr>
          <w:rFonts w:ascii="Book Antiqua" w:hAnsi="Book Antiqua"/>
          <w:bCs/>
          <w:sz w:val="24"/>
        </w:rPr>
        <w:t xml:space="preserve">were connected to the markedly enhanced lesions in the arterial phase. </w:t>
      </w:r>
      <w:r w:rsidRPr="00A254AF">
        <w:rPr>
          <w:rFonts w:ascii="Book Antiqua" w:hAnsi="Book Antiqua"/>
          <w:bCs/>
          <w:kern w:val="0"/>
          <w:sz w:val="24"/>
        </w:rPr>
        <w:t xml:space="preserve">Ichikawa </w:t>
      </w:r>
      <w:r w:rsidRPr="00A254AF">
        <w:rPr>
          <w:rFonts w:ascii="Book Antiqua" w:hAnsi="Book Antiqua"/>
          <w:bCs/>
          <w:i/>
          <w:iCs/>
          <w:kern w:val="0"/>
          <w:sz w:val="24"/>
        </w:rPr>
        <w:t xml:space="preserve">et </w:t>
      </w:r>
      <w:proofErr w:type="gramStart"/>
      <w:r w:rsidRPr="00A254AF">
        <w:rPr>
          <w:rFonts w:ascii="Book Antiqua" w:hAnsi="Book Antiqua"/>
          <w:bCs/>
          <w:i/>
          <w:iCs/>
          <w:kern w:val="0"/>
          <w:sz w:val="24"/>
        </w:rPr>
        <w:t>al</w:t>
      </w:r>
      <w:r w:rsidRPr="00A254AF">
        <w:rPr>
          <w:rFonts w:ascii="Book Antiqua" w:hAnsi="Book Antiqua"/>
          <w:bCs/>
          <w:kern w:val="0"/>
          <w:sz w:val="24"/>
          <w:vertAlign w:val="superscript"/>
        </w:rPr>
        <w:t>[</w:t>
      </w:r>
      <w:proofErr w:type="gramEnd"/>
      <w:r w:rsidRPr="00A254AF">
        <w:rPr>
          <w:rFonts w:ascii="Book Antiqua" w:hAnsi="Book Antiqua"/>
          <w:bCs/>
          <w:kern w:val="0"/>
          <w:sz w:val="24"/>
          <w:vertAlign w:val="superscript"/>
        </w:rPr>
        <w:t>20]</w:t>
      </w:r>
      <w:r w:rsidRPr="00A254AF">
        <w:rPr>
          <w:rFonts w:ascii="Book Antiqua" w:hAnsi="Book Antiqua"/>
          <w:bCs/>
          <w:kern w:val="0"/>
          <w:sz w:val="24"/>
        </w:rPr>
        <w:t xml:space="preserve"> reported that this sign is the characteristic manifestation of HCA. </w:t>
      </w:r>
      <w:r w:rsidRPr="00A254AF">
        <w:rPr>
          <w:rFonts w:ascii="Book Antiqua" w:hAnsi="Book Antiqua"/>
          <w:bCs/>
          <w:sz w:val="24"/>
        </w:rPr>
        <w:t xml:space="preserve">Moreover, the </w:t>
      </w:r>
      <w:r w:rsidRPr="00A254AF">
        <w:rPr>
          <w:rFonts w:ascii="Book Antiqua" w:hAnsi="Book Antiqua"/>
          <w:bCs/>
          <w:kern w:val="0"/>
          <w:sz w:val="24"/>
        </w:rPr>
        <w:t>capsule</w:t>
      </w:r>
      <w:r w:rsidRPr="00A254AF">
        <w:rPr>
          <w:rFonts w:ascii="Book Antiqua" w:hAnsi="Book Antiqua"/>
          <w:bCs/>
          <w:sz w:val="24"/>
        </w:rPr>
        <w:t xml:space="preserve"> of the tumor wa</w:t>
      </w:r>
      <w:r w:rsidRPr="00A254AF">
        <w:rPr>
          <w:rFonts w:ascii="Book Antiqua" w:hAnsi="Book Antiqua"/>
          <w:bCs/>
          <w:kern w:val="0"/>
          <w:sz w:val="24"/>
        </w:rPr>
        <w:t xml:space="preserve">s especially prominent on the T1-weighted </w:t>
      </w:r>
      <w:r w:rsidRPr="00A254AF">
        <w:rPr>
          <w:rFonts w:ascii="Book Antiqua" w:hAnsi="Book Antiqua"/>
          <w:bCs/>
          <w:sz w:val="24"/>
        </w:rPr>
        <w:t xml:space="preserve">MR images and showed marked enhancement in the delayed phase. </w:t>
      </w:r>
      <w:proofErr w:type="gramStart"/>
      <w:r w:rsidRPr="00A254AF">
        <w:rPr>
          <w:rFonts w:ascii="Book Antiqua" w:hAnsi="Book Antiqua"/>
          <w:bCs/>
          <w:sz w:val="24"/>
        </w:rPr>
        <w:t>Studies</w:t>
      </w:r>
      <w:r w:rsidRPr="00A254AF">
        <w:rPr>
          <w:rFonts w:ascii="Book Antiqua" w:hAnsi="Book Antiqua"/>
          <w:bCs/>
          <w:sz w:val="24"/>
          <w:vertAlign w:val="superscript"/>
        </w:rPr>
        <w:t>[</w:t>
      </w:r>
      <w:proofErr w:type="gramEnd"/>
      <w:r w:rsidRPr="00A254AF">
        <w:rPr>
          <w:rFonts w:ascii="Book Antiqua" w:hAnsi="Book Antiqua"/>
          <w:bCs/>
          <w:sz w:val="24"/>
          <w:vertAlign w:val="superscript"/>
        </w:rPr>
        <w:t>21,22]</w:t>
      </w:r>
      <w:r w:rsidRPr="00A254AF">
        <w:rPr>
          <w:rFonts w:ascii="Book Antiqua" w:hAnsi="Book Antiqua"/>
          <w:bCs/>
          <w:sz w:val="24"/>
        </w:rPr>
        <w:t xml:space="preserve"> have shown that these features are the characteristic imaging manifestations of H</w:t>
      </w:r>
      <w:r w:rsidRPr="00A254AF">
        <w:rPr>
          <w:rFonts w:ascii="Book Antiqua" w:hAnsi="Book Antiqua"/>
          <w:bCs/>
          <w:kern w:val="0"/>
          <w:sz w:val="24"/>
        </w:rPr>
        <w:t xml:space="preserve">CA. Based on the </w:t>
      </w:r>
      <w:r w:rsidRPr="00A254AF">
        <w:rPr>
          <w:rFonts w:ascii="Book Antiqua" w:hAnsi="Book Antiqua"/>
          <w:bCs/>
          <w:kern w:val="0"/>
          <w:sz w:val="24"/>
        </w:rPr>
        <w:lastRenderedPageBreak/>
        <w:t>above imaging findings, the tumor was initially identified as an HCA and subsequently confirmed pathologically.</w:t>
      </w:r>
    </w:p>
    <w:p w:rsidR="00061C72" w:rsidRPr="00A254AF" w:rsidRDefault="00061C72">
      <w:pPr>
        <w:widowControl/>
        <w:spacing w:line="360" w:lineRule="auto"/>
        <w:ind w:firstLineChars="100" w:firstLine="240"/>
        <w:rPr>
          <w:rFonts w:ascii="Book Antiqua" w:hAnsi="Book Antiqua"/>
          <w:bCs/>
          <w:kern w:val="0"/>
          <w:sz w:val="24"/>
        </w:rPr>
      </w:pPr>
    </w:p>
    <w:bookmarkEnd w:id="268"/>
    <w:p w:rsidR="00061C72" w:rsidRPr="00A254AF" w:rsidRDefault="00061C72">
      <w:pPr>
        <w:topLinePunct/>
        <w:autoSpaceDE w:val="0"/>
        <w:autoSpaceDN w:val="0"/>
        <w:spacing w:line="360" w:lineRule="auto"/>
        <w:rPr>
          <w:rFonts w:ascii="Book Antiqua" w:hAnsi="Book Antiqua"/>
          <w:b/>
          <w:sz w:val="24"/>
        </w:rPr>
      </w:pPr>
      <w:r w:rsidRPr="00A254AF">
        <w:rPr>
          <w:rFonts w:ascii="Book Antiqua" w:hAnsi="Book Antiqua"/>
          <w:b/>
          <w:sz w:val="24"/>
        </w:rPr>
        <w:t>CONCLUSION</w:t>
      </w:r>
      <w:bookmarkStart w:id="270" w:name="OLE_LINK18"/>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sz w:val="24"/>
        </w:rPr>
        <w:t xml:space="preserve">We report a case of giant HCA of the left liver in a young woman. Our case highlights the importance of </w:t>
      </w:r>
      <w:r w:rsidRPr="00A254AF">
        <w:rPr>
          <w:rFonts w:ascii="Book Antiqua" w:hAnsi="Book Antiqua"/>
          <w:bCs/>
          <w:kern w:val="0"/>
          <w:sz w:val="24"/>
        </w:rPr>
        <w:t xml:space="preserve">a combination of </w:t>
      </w:r>
      <w:r w:rsidRPr="00A254AF">
        <w:rPr>
          <w:rFonts w:ascii="Book Antiqua" w:hAnsi="Book Antiqua"/>
          <w:bCs/>
          <w:sz w:val="24"/>
        </w:rPr>
        <w:t>contrast-enhanced CT and MRI in the preoperative diagnosis of HCA. We expect that a detailed description of this case will provide valuable resources for the future diagnosis of HCA.</w:t>
      </w:r>
    </w:p>
    <w:p w:rsidR="00061C72" w:rsidRPr="00A254AF" w:rsidRDefault="00061C72">
      <w:pPr>
        <w:topLinePunct/>
        <w:autoSpaceDE w:val="0"/>
        <w:autoSpaceDN w:val="0"/>
        <w:spacing w:line="360" w:lineRule="auto"/>
        <w:rPr>
          <w:rFonts w:ascii="Book Antiqua" w:hAnsi="Book Antiqua"/>
          <w:b/>
          <w:kern w:val="0"/>
          <w:sz w:val="24"/>
        </w:rPr>
      </w:pPr>
    </w:p>
    <w:p w:rsidR="00061C72" w:rsidRPr="00A254AF" w:rsidRDefault="00061C72">
      <w:pPr>
        <w:topLinePunct/>
        <w:autoSpaceDE w:val="0"/>
        <w:autoSpaceDN w:val="0"/>
        <w:spacing w:line="360" w:lineRule="auto"/>
        <w:rPr>
          <w:rFonts w:ascii="Book Antiqua" w:hAnsi="Book Antiqua"/>
          <w:b/>
          <w:kern w:val="0"/>
          <w:sz w:val="24"/>
        </w:rPr>
      </w:pPr>
      <w:r w:rsidRPr="00A254AF">
        <w:rPr>
          <w:rFonts w:ascii="Book Antiqua" w:hAnsi="Book Antiqua"/>
          <w:b/>
          <w:kern w:val="0"/>
          <w:sz w:val="24"/>
        </w:rPr>
        <w:t>ACKNOWLEDGEMENTS</w:t>
      </w:r>
    </w:p>
    <w:p w:rsidR="00061C72" w:rsidRPr="00A254AF" w:rsidRDefault="00061C72">
      <w:pPr>
        <w:topLinePunct/>
        <w:autoSpaceDE w:val="0"/>
        <w:autoSpaceDN w:val="0"/>
        <w:spacing w:line="360" w:lineRule="auto"/>
        <w:rPr>
          <w:rFonts w:ascii="Book Antiqua" w:hAnsi="Book Antiqua"/>
          <w:bCs/>
          <w:sz w:val="24"/>
        </w:rPr>
      </w:pPr>
      <w:r w:rsidRPr="00A254AF">
        <w:rPr>
          <w:rFonts w:ascii="Book Antiqua" w:hAnsi="Book Antiqua"/>
          <w:bCs/>
          <w:kern w:val="0"/>
          <w:sz w:val="24"/>
        </w:rPr>
        <w:t xml:space="preserve">We wish to acknowledge </w:t>
      </w:r>
      <w:proofErr w:type="spellStart"/>
      <w:r w:rsidRPr="00A254AF">
        <w:rPr>
          <w:rFonts w:ascii="Book Antiqua" w:hAnsi="Book Antiqua"/>
          <w:bCs/>
          <w:sz w:val="24"/>
        </w:rPr>
        <w:t>Ya</w:t>
      </w:r>
      <w:proofErr w:type="spellEnd"/>
      <w:r w:rsidRPr="00A254AF">
        <w:rPr>
          <w:rFonts w:ascii="Book Antiqua" w:hAnsi="Book Antiqua"/>
          <w:bCs/>
          <w:sz w:val="24"/>
        </w:rPr>
        <w:t xml:space="preserve">-Wei Yu and </w:t>
      </w:r>
      <w:proofErr w:type="spellStart"/>
      <w:r w:rsidRPr="00A254AF">
        <w:rPr>
          <w:rFonts w:ascii="Book Antiqua" w:hAnsi="Book Antiqua"/>
          <w:bCs/>
          <w:sz w:val="24"/>
        </w:rPr>
        <w:t>Quan</w:t>
      </w:r>
      <w:proofErr w:type="spellEnd"/>
      <w:r w:rsidRPr="00A254AF">
        <w:rPr>
          <w:rFonts w:ascii="Book Antiqua" w:hAnsi="Book Antiqua"/>
          <w:bCs/>
          <w:sz w:val="24"/>
        </w:rPr>
        <w:t xml:space="preserve"> Zhou (Department of Pathology, The Second Affiliated Hospital of </w:t>
      </w:r>
      <w:proofErr w:type="spellStart"/>
      <w:r w:rsidRPr="00A254AF">
        <w:rPr>
          <w:rFonts w:ascii="Book Antiqua" w:hAnsi="Book Antiqua"/>
          <w:bCs/>
          <w:sz w:val="24"/>
        </w:rPr>
        <w:t>Jiaxing</w:t>
      </w:r>
      <w:proofErr w:type="spellEnd"/>
      <w:r w:rsidRPr="00A254AF">
        <w:rPr>
          <w:rFonts w:ascii="Book Antiqua" w:hAnsi="Book Antiqua"/>
          <w:bCs/>
          <w:sz w:val="24"/>
        </w:rPr>
        <w:t xml:space="preserve"> University, </w:t>
      </w:r>
      <w:proofErr w:type="spellStart"/>
      <w:proofErr w:type="gramStart"/>
      <w:r w:rsidRPr="00A254AF">
        <w:rPr>
          <w:rFonts w:ascii="Book Antiqua" w:hAnsi="Book Antiqua"/>
          <w:bCs/>
          <w:sz w:val="24"/>
        </w:rPr>
        <w:t>Jiaxing</w:t>
      </w:r>
      <w:proofErr w:type="spellEnd"/>
      <w:proofErr w:type="gramEnd"/>
      <w:r w:rsidRPr="00A254AF">
        <w:rPr>
          <w:rFonts w:ascii="Book Antiqua" w:hAnsi="Book Antiqua"/>
          <w:bCs/>
          <w:sz w:val="24"/>
        </w:rPr>
        <w:t>) for her support on this case in pathology.</w:t>
      </w:r>
    </w:p>
    <w:p w:rsidR="00061C72" w:rsidRPr="00A254AF" w:rsidRDefault="00061C72">
      <w:pPr>
        <w:topLinePunct/>
        <w:autoSpaceDE w:val="0"/>
        <w:autoSpaceDN w:val="0"/>
        <w:spacing w:line="360" w:lineRule="auto"/>
        <w:rPr>
          <w:rFonts w:ascii="Book Antiqua" w:hAnsi="Book Antiqua"/>
          <w:bCs/>
          <w:sz w:val="24"/>
        </w:rPr>
      </w:pPr>
    </w:p>
    <w:p w:rsidR="00061C72" w:rsidRPr="00A254AF" w:rsidRDefault="00061C72">
      <w:pPr>
        <w:topLinePunct/>
        <w:autoSpaceDE w:val="0"/>
        <w:autoSpaceDN w:val="0"/>
        <w:spacing w:line="360" w:lineRule="auto"/>
        <w:rPr>
          <w:rFonts w:ascii="Book Antiqua" w:hAnsi="Book Antiqua"/>
          <w:b/>
          <w:sz w:val="24"/>
        </w:rPr>
      </w:pPr>
      <w:r w:rsidRPr="00A254AF">
        <w:rPr>
          <w:rFonts w:ascii="Book Antiqua" w:hAnsi="Book Antiqua"/>
          <w:b/>
          <w:sz w:val="24"/>
        </w:rPr>
        <w:t>REFERENCES</w:t>
      </w:r>
    </w:p>
    <w:bookmarkEnd w:id="270"/>
    <w:p w:rsidR="00061C72" w:rsidRPr="00A254AF" w:rsidRDefault="00061C72">
      <w:pPr>
        <w:spacing w:line="360" w:lineRule="auto"/>
        <w:rPr>
          <w:rFonts w:ascii="Book Antiqua" w:hAnsi="Book Antiqua"/>
          <w:sz w:val="24"/>
        </w:rPr>
      </w:pPr>
      <w:r w:rsidRPr="00A254AF">
        <w:rPr>
          <w:rFonts w:ascii="Book Antiqua" w:hAnsi="Book Antiqua"/>
          <w:sz w:val="24"/>
        </w:rPr>
        <w:t xml:space="preserve">1 </w:t>
      </w:r>
      <w:r w:rsidRPr="00A254AF">
        <w:rPr>
          <w:rFonts w:ascii="Book Antiqua" w:hAnsi="Book Antiqua"/>
          <w:b/>
          <w:sz w:val="24"/>
        </w:rPr>
        <w:t>Haring MPD</w:t>
      </w:r>
      <w:r w:rsidRPr="00A254AF">
        <w:rPr>
          <w:rFonts w:ascii="Book Antiqua" w:hAnsi="Book Antiqua"/>
          <w:sz w:val="24"/>
        </w:rPr>
        <w:t xml:space="preserve">, </w:t>
      </w:r>
      <w:proofErr w:type="spellStart"/>
      <w:r w:rsidRPr="00A254AF">
        <w:rPr>
          <w:rFonts w:ascii="Book Antiqua" w:hAnsi="Book Antiqua"/>
          <w:sz w:val="24"/>
        </w:rPr>
        <w:t>Gouw</w:t>
      </w:r>
      <w:proofErr w:type="spellEnd"/>
      <w:r w:rsidRPr="00A254AF">
        <w:rPr>
          <w:rFonts w:ascii="Book Antiqua" w:hAnsi="Book Antiqua"/>
          <w:sz w:val="24"/>
        </w:rPr>
        <w:t xml:space="preserve"> ASH, de Haas RJ, </w:t>
      </w:r>
      <w:proofErr w:type="spellStart"/>
      <w:r w:rsidRPr="00A254AF">
        <w:rPr>
          <w:rFonts w:ascii="Book Antiqua" w:hAnsi="Book Antiqua"/>
          <w:sz w:val="24"/>
        </w:rPr>
        <w:t>Cuperus</w:t>
      </w:r>
      <w:proofErr w:type="spellEnd"/>
      <w:r w:rsidRPr="00A254AF">
        <w:rPr>
          <w:rFonts w:ascii="Book Antiqua" w:hAnsi="Book Antiqua"/>
          <w:sz w:val="24"/>
        </w:rPr>
        <w:t xml:space="preserve"> FJC, de Jong KP, de Meijer VE. The effect of oral contraceptive pill cessation on hepatocellular adenoma diameter: A retrospective cohort study. </w:t>
      </w:r>
      <w:r w:rsidRPr="00A254AF">
        <w:rPr>
          <w:rFonts w:ascii="Book Antiqua" w:hAnsi="Book Antiqua"/>
          <w:i/>
          <w:sz w:val="24"/>
        </w:rPr>
        <w:t xml:space="preserve">Liver </w:t>
      </w:r>
      <w:proofErr w:type="spellStart"/>
      <w:r w:rsidRPr="00A254AF">
        <w:rPr>
          <w:rFonts w:ascii="Book Antiqua" w:hAnsi="Book Antiqua"/>
          <w:i/>
          <w:sz w:val="24"/>
        </w:rPr>
        <w:t>Int</w:t>
      </w:r>
      <w:proofErr w:type="spellEnd"/>
      <w:r w:rsidRPr="00A254AF">
        <w:rPr>
          <w:rFonts w:ascii="Book Antiqua" w:hAnsi="Book Antiqua"/>
          <w:sz w:val="24"/>
        </w:rPr>
        <w:t xml:space="preserve"> 2019; </w:t>
      </w:r>
      <w:r w:rsidRPr="00A254AF">
        <w:rPr>
          <w:rFonts w:ascii="Book Antiqua" w:hAnsi="Book Antiqua"/>
          <w:b/>
          <w:sz w:val="24"/>
        </w:rPr>
        <w:t>39</w:t>
      </w:r>
      <w:r w:rsidRPr="00A254AF">
        <w:rPr>
          <w:rFonts w:ascii="Book Antiqua" w:hAnsi="Book Antiqua"/>
          <w:sz w:val="24"/>
        </w:rPr>
        <w:t>: 905-913 [PMID: 30773766 DOI: 10.1111/liv.14074]</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2 </w:t>
      </w:r>
      <w:proofErr w:type="spellStart"/>
      <w:r w:rsidRPr="00A254AF">
        <w:rPr>
          <w:rFonts w:ascii="Book Antiqua" w:hAnsi="Book Antiqua"/>
          <w:b/>
          <w:sz w:val="24"/>
        </w:rPr>
        <w:t>Bioulac</w:t>
      </w:r>
      <w:proofErr w:type="spellEnd"/>
      <w:r w:rsidRPr="00A254AF">
        <w:rPr>
          <w:rFonts w:ascii="Book Antiqua" w:hAnsi="Book Antiqua"/>
          <w:b/>
          <w:sz w:val="24"/>
        </w:rPr>
        <w:t>-Sage P</w:t>
      </w:r>
      <w:r w:rsidRPr="00A254AF">
        <w:rPr>
          <w:rFonts w:ascii="Book Antiqua" w:hAnsi="Book Antiqua"/>
          <w:sz w:val="24"/>
        </w:rPr>
        <w:t xml:space="preserve">, </w:t>
      </w:r>
      <w:proofErr w:type="spellStart"/>
      <w:r w:rsidRPr="00A254AF">
        <w:rPr>
          <w:rFonts w:ascii="Book Antiqua" w:hAnsi="Book Antiqua"/>
          <w:sz w:val="24"/>
        </w:rPr>
        <w:t>Balabaud</w:t>
      </w:r>
      <w:proofErr w:type="spellEnd"/>
      <w:r w:rsidRPr="00A254AF">
        <w:rPr>
          <w:rFonts w:ascii="Book Antiqua" w:hAnsi="Book Antiqua"/>
          <w:sz w:val="24"/>
        </w:rPr>
        <w:t xml:space="preserve"> C, </w:t>
      </w:r>
      <w:proofErr w:type="spellStart"/>
      <w:r w:rsidRPr="00A254AF">
        <w:rPr>
          <w:rFonts w:ascii="Book Antiqua" w:hAnsi="Book Antiqua"/>
          <w:sz w:val="24"/>
        </w:rPr>
        <w:t>Zucman</w:t>
      </w:r>
      <w:proofErr w:type="spellEnd"/>
      <w:r w:rsidRPr="00A254AF">
        <w:rPr>
          <w:rFonts w:ascii="Book Antiqua" w:hAnsi="Book Antiqua"/>
          <w:sz w:val="24"/>
        </w:rPr>
        <w:t xml:space="preserve">-Rossi J. Focal nodular hyperplasia, hepatocellular adenomas: past, present, future. </w:t>
      </w:r>
      <w:proofErr w:type="spellStart"/>
      <w:r w:rsidRPr="00A254AF">
        <w:rPr>
          <w:rFonts w:ascii="Book Antiqua" w:hAnsi="Book Antiqua"/>
          <w:i/>
          <w:sz w:val="24"/>
        </w:rPr>
        <w:t>Gastroenterol</w:t>
      </w:r>
      <w:proofErr w:type="spellEnd"/>
      <w:r w:rsidRPr="00A254AF">
        <w:rPr>
          <w:rFonts w:ascii="Book Antiqua" w:hAnsi="Book Antiqua"/>
          <w:i/>
          <w:sz w:val="24"/>
        </w:rPr>
        <w:t xml:space="preserve"> </w:t>
      </w:r>
      <w:proofErr w:type="spellStart"/>
      <w:r w:rsidRPr="00A254AF">
        <w:rPr>
          <w:rFonts w:ascii="Book Antiqua" w:hAnsi="Book Antiqua"/>
          <w:i/>
          <w:sz w:val="24"/>
        </w:rPr>
        <w:t>Clin</w:t>
      </w:r>
      <w:proofErr w:type="spellEnd"/>
      <w:r w:rsidRPr="00A254AF">
        <w:rPr>
          <w:rFonts w:ascii="Book Antiqua" w:hAnsi="Book Antiqua"/>
          <w:i/>
          <w:sz w:val="24"/>
        </w:rPr>
        <w:t xml:space="preserve"> </w:t>
      </w:r>
      <w:proofErr w:type="spellStart"/>
      <w:r w:rsidRPr="00A254AF">
        <w:rPr>
          <w:rFonts w:ascii="Book Antiqua" w:hAnsi="Book Antiqua"/>
          <w:i/>
          <w:sz w:val="24"/>
        </w:rPr>
        <w:t>Biol</w:t>
      </w:r>
      <w:proofErr w:type="spellEnd"/>
      <w:r w:rsidRPr="00A254AF">
        <w:rPr>
          <w:rFonts w:ascii="Book Antiqua" w:hAnsi="Book Antiqua"/>
          <w:sz w:val="24"/>
        </w:rPr>
        <w:t xml:space="preserve"> 2010; </w:t>
      </w:r>
      <w:r w:rsidRPr="00A254AF">
        <w:rPr>
          <w:rFonts w:ascii="Book Antiqua" w:hAnsi="Book Antiqua"/>
          <w:b/>
          <w:sz w:val="24"/>
        </w:rPr>
        <w:t>34</w:t>
      </w:r>
      <w:r w:rsidRPr="00A254AF">
        <w:rPr>
          <w:rFonts w:ascii="Book Antiqua" w:hAnsi="Book Antiqua"/>
          <w:sz w:val="24"/>
        </w:rPr>
        <w:t>: 355-358 [PMID: 20537479 DOI: 10.1016/j.gcb.2010.03.014]</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3 </w:t>
      </w:r>
      <w:r w:rsidRPr="00A254AF">
        <w:rPr>
          <w:rFonts w:ascii="Book Antiqua" w:hAnsi="Book Antiqua"/>
          <w:b/>
          <w:sz w:val="24"/>
        </w:rPr>
        <w:t>Kato K</w:t>
      </w:r>
      <w:r w:rsidRPr="00A254AF">
        <w:rPr>
          <w:rFonts w:ascii="Book Antiqua" w:hAnsi="Book Antiqua"/>
          <w:sz w:val="24"/>
        </w:rPr>
        <w:t xml:space="preserve">, Abe H, </w:t>
      </w:r>
      <w:proofErr w:type="spellStart"/>
      <w:r w:rsidRPr="00A254AF">
        <w:rPr>
          <w:rFonts w:ascii="Book Antiqua" w:hAnsi="Book Antiqua"/>
          <w:sz w:val="24"/>
        </w:rPr>
        <w:t>Hanawa</w:t>
      </w:r>
      <w:proofErr w:type="spellEnd"/>
      <w:r w:rsidRPr="00A254AF">
        <w:rPr>
          <w:rFonts w:ascii="Book Antiqua" w:hAnsi="Book Antiqua"/>
          <w:sz w:val="24"/>
        </w:rPr>
        <w:t xml:space="preserve"> N, </w:t>
      </w:r>
      <w:proofErr w:type="spellStart"/>
      <w:r w:rsidRPr="00A254AF">
        <w:rPr>
          <w:rFonts w:ascii="Book Antiqua" w:hAnsi="Book Antiqua"/>
          <w:sz w:val="24"/>
        </w:rPr>
        <w:t>Fukuzawa</w:t>
      </w:r>
      <w:proofErr w:type="spellEnd"/>
      <w:r w:rsidRPr="00A254AF">
        <w:rPr>
          <w:rFonts w:ascii="Book Antiqua" w:hAnsi="Book Antiqua"/>
          <w:sz w:val="24"/>
        </w:rPr>
        <w:t xml:space="preserve"> J, Matsuo R, </w:t>
      </w:r>
      <w:proofErr w:type="spellStart"/>
      <w:r w:rsidRPr="00A254AF">
        <w:rPr>
          <w:rFonts w:ascii="Book Antiqua" w:hAnsi="Book Antiqua"/>
          <w:sz w:val="24"/>
        </w:rPr>
        <w:t>Yonezawa</w:t>
      </w:r>
      <w:proofErr w:type="spellEnd"/>
      <w:r w:rsidRPr="00A254AF">
        <w:rPr>
          <w:rFonts w:ascii="Book Antiqua" w:hAnsi="Book Antiqua"/>
          <w:sz w:val="24"/>
        </w:rPr>
        <w:t xml:space="preserve"> T, Itoh S, Sato Y, </w:t>
      </w:r>
      <w:proofErr w:type="spellStart"/>
      <w:r w:rsidRPr="00A254AF">
        <w:rPr>
          <w:rFonts w:ascii="Book Antiqua" w:hAnsi="Book Antiqua"/>
          <w:sz w:val="24"/>
        </w:rPr>
        <w:t>Ika</w:t>
      </w:r>
      <w:proofErr w:type="spellEnd"/>
      <w:r w:rsidRPr="00A254AF">
        <w:rPr>
          <w:rFonts w:ascii="Book Antiqua" w:hAnsi="Book Antiqua"/>
          <w:sz w:val="24"/>
        </w:rPr>
        <w:t xml:space="preserve"> M, Shimizu S, Endo S, </w:t>
      </w:r>
      <w:proofErr w:type="spellStart"/>
      <w:r w:rsidRPr="00A254AF">
        <w:rPr>
          <w:rFonts w:ascii="Book Antiqua" w:hAnsi="Book Antiqua"/>
          <w:sz w:val="24"/>
        </w:rPr>
        <w:t>Hano</w:t>
      </w:r>
      <w:proofErr w:type="spellEnd"/>
      <w:r w:rsidRPr="00A254AF">
        <w:rPr>
          <w:rFonts w:ascii="Book Antiqua" w:hAnsi="Book Antiqua"/>
          <w:sz w:val="24"/>
        </w:rPr>
        <w:t xml:space="preserve"> H, </w:t>
      </w:r>
      <w:proofErr w:type="spellStart"/>
      <w:r w:rsidRPr="00A254AF">
        <w:rPr>
          <w:rFonts w:ascii="Book Antiqua" w:hAnsi="Book Antiqua"/>
          <w:sz w:val="24"/>
        </w:rPr>
        <w:t>Izu</w:t>
      </w:r>
      <w:proofErr w:type="spellEnd"/>
      <w:r w:rsidRPr="00A254AF">
        <w:rPr>
          <w:rFonts w:ascii="Book Antiqua" w:hAnsi="Book Antiqua"/>
          <w:sz w:val="24"/>
        </w:rPr>
        <w:t xml:space="preserve"> A, </w:t>
      </w:r>
      <w:proofErr w:type="spellStart"/>
      <w:r w:rsidRPr="00A254AF">
        <w:rPr>
          <w:rFonts w:ascii="Book Antiqua" w:hAnsi="Book Antiqua"/>
          <w:sz w:val="24"/>
        </w:rPr>
        <w:t>Sugitani</w:t>
      </w:r>
      <w:proofErr w:type="spellEnd"/>
      <w:r w:rsidRPr="00A254AF">
        <w:rPr>
          <w:rFonts w:ascii="Book Antiqua" w:hAnsi="Book Antiqua"/>
          <w:sz w:val="24"/>
        </w:rPr>
        <w:t xml:space="preserve"> M, </w:t>
      </w:r>
      <w:proofErr w:type="spellStart"/>
      <w:r w:rsidRPr="00A254AF">
        <w:rPr>
          <w:rFonts w:ascii="Book Antiqua" w:hAnsi="Book Antiqua"/>
          <w:sz w:val="24"/>
        </w:rPr>
        <w:t>Tsubota</w:t>
      </w:r>
      <w:proofErr w:type="spellEnd"/>
      <w:r w:rsidRPr="00A254AF">
        <w:rPr>
          <w:rFonts w:ascii="Book Antiqua" w:hAnsi="Book Antiqua"/>
          <w:sz w:val="24"/>
        </w:rPr>
        <w:t xml:space="preserve"> A. Hepatocellular adenoma in a woman who was undergoing testosterone treatment for gender identity disorder. </w:t>
      </w:r>
      <w:proofErr w:type="spellStart"/>
      <w:r w:rsidRPr="00A254AF">
        <w:rPr>
          <w:rFonts w:ascii="Book Antiqua" w:hAnsi="Book Antiqua"/>
          <w:i/>
          <w:sz w:val="24"/>
        </w:rPr>
        <w:t>Clin</w:t>
      </w:r>
      <w:proofErr w:type="spellEnd"/>
      <w:r w:rsidRPr="00A254AF">
        <w:rPr>
          <w:rFonts w:ascii="Book Antiqua" w:hAnsi="Book Antiqua"/>
          <w:i/>
          <w:sz w:val="24"/>
        </w:rPr>
        <w:t xml:space="preserve"> J </w:t>
      </w:r>
      <w:proofErr w:type="spellStart"/>
      <w:r w:rsidRPr="00A254AF">
        <w:rPr>
          <w:rFonts w:ascii="Book Antiqua" w:hAnsi="Book Antiqua"/>
          <w:i/>
          <w:sz w:val="24"/>
        </w:rPr>
        <w:t>Gastroenterol</w:t>
      </w:r>
      <w:proofErr w:type="spellEnd"/>
      <w:r w:rsidRPr="00A254AF">
        <w:rPr>
          <w:rFonts w:ascii="Book Antiqua" w:hAnsi="Book Antiqua"/>
          <w:sz w:val="24"/>
        </w:rPr>
        <w:t xml:space="preserve"> 2018; </w:t>
      </w:r>
      <w:r w:rsidRPr="00A254AF">
        <w:rPr>
          <w:rFonts w:ascii="Book Antiqua" w:hAnsi="Book Antiqua"/>
          <w:b/>
          <w:sz w:val="24"/>
        </w:rPr>
        <w:t>11</w:t>
      </w:r>
      <w:r w:rsidRPr="00A254AF">
        <w:rPr>
          <w:rFonts w:ascii="Book Antiqua" w:hAnsi="Book Antiqua"/>
          <w:sz w:val="24"/>
        </w:rPr>
        <w:t>: 401-410 [PMID: 29589251 DOI: 10.1007/s12328-018-0854-4]</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4 </w:t>
      </w:r>
      <w:r w:rsidRPr="00A254AF">
        <w:rPr>
          <w:rFonts w:ascii="Book Antiqua" w:hAnsi="Book Antiqua"/>
          <w:b/>
          <w:sz w:val="24"/>
        </w:rPr>
        <w:t>Hirata E</w:t>
      </w:r>
      <w:r w:rsidRPr="00A254AF">
        <w:rPr>
          <w:rFonts w:ascii="Book Antiqua" w:hAnsi="Book Antiqua"/>
          <w:sz w:val="24"/>
        </w:rPr>
        <w:t xml:space="preserve">, Shimizu S, </w:t>
      </w:r>
      <w:proofErr w:type="spellStart"/>
      <w:r w:rsidRPr="00A254AF">
        <w:rPr>
          <w:rFonts w:ascii="Book Antiqua" w:hAnsi="Book Antiqua"/>
          <w:sz w:val="24"/>
        </w:rPr>
        <w:t>Umeda</w:t>
      </w:r>
      <w:proofErr w:type="spellEnd"/>
      <w:r w:rsidRPr="00A254AF">
        <w:rPr>
          <w:rFonts w:ascii="Book Antiqua" w:hAnsi="Book Antiqua"/>
          <w:sz w:val="24"/>
        </w:rPr>
        <w:t xml:space="preserve"> S, Kobayashi T, Nakano M, Higuchi H, Serizawa H, Iwasaki N, Morinaga S, </w:t>
      </w:r>
      <w:proofErr w:type="spellStart"/>
      <w:r w:rsidRPr="00A254AF">
        <w:rPr>
          <w:rFonts w:ascii="Book Antiqua" w:hAnsi="Book Antiqua"/>
          <w:sz w:val="24"/>
        </w:rPr>
        <w:t>Tsunematsu</w:t>
      </w:r>
      <w:proofErr w:type="spellEnd"/>
      <w:r w:rsidRPr="00A254AF">
        <w:rPr>
          <w:rFonts w:ascii="Book Antiqua" w:hAnsi="Book Antiqua"/>
          <w:sz w:val="24"/>
        </w:rPr>
        <w:t xml:space="preserve"> S. [Hepatocyte nuclear factor 1α-inactivated hepatocellular </w:t>
      </w:r>
      <w:proofErr w:type="spellStart"/>
      <w:r w:rsidRPr="00A254AF">
        <w:rPr>
          <w:rFonts w:ascii="Book Antiqua" w:hAnsi="Book Antiqua"/>
          <w:sz w:val="24"/>
        </w:rPr>
        <w:t>adenomatosis</w:t>
      </w:r>
      <w:proofErr w:type="spellEnd"/>
      <w:r w:rsidRPr="00A254AF">
        <w:rPr>
          <w:rFonts w:ascii="Book Antiqua" w:hAnsi="Book Antiqua"/>
          <w:sz w:val="24"/>
        </w:rPr>
        <w:t xml:space="preserve"> in a patient with </w:t>
      </w:r>
      <w:r w:rsidRPr="00A254AF">
        <w:rPr>
          <w:rFonts w:ascii="Book Antiqua" w:hAnsi="Book Antiqua"/>
          <w:sz w:val="24"/>
        </w:rPr>
        <w:lastRenderedPageBreak/>
        <w:t xml:space="preserve">maturity-onset diabetes of the young type 3: case report and literature review]. </w:t>
      </w:r>
      <w:r w:rsidRPr="00A254AF">
        <w:rPr>
          <w:rFonts w:ascii="Book Antiqua" w:hAnsi="Book Antiqua"/>
          <w:i/>
          <w:sz w:val="24"/>
        </w:rPr>
        <w:t xml:space="preserve">Nihon </w:t>
      </w:r>
      <w:proofErr w:type="spellStart"/>
      <w:r w:rsidRPr="00A254AF">
        <w:rPr>
          <w:rFonts w:ascii="Book Antiqua" w:hAnsi="Book Antiqua"/>
          <w:i/>
          <w:sz w:val="24"/>
        </w:rPr>
        <w:t>Shokakibyo</w:t>
      </w:r>
      <w:proofErr w:type="spellEnd"/>
      <w:r w:rsidRPr="00A254AF">
        <w:rPr>
          <w:rFonts w:ascii="Book Antiqua" w:hAnsi="Book Antiqua"/>
          <w:i/>
          <w:sz w:val="24"/>
        </w:rPr>
        <w:t xml:space="preserve"> Gakkai </w:t>
      </w:r>
      <w:proofErr w:type="spellStart"/>
      <w:r w:rsidRPr="00A254AF">
        <w:rPr>
          <w:rFonts w:ascii="Book Antiqua" w:hAnsi="Book Antiqua"/>
          <w:i/>
          <w:sz w:val="24"/>
        </w:rPr>
        <w:t>Zasshi</w:t>
      </w:r>
      <w:proofErr w:type="spellEnd"/>
      <w:r w:rsidRPr="00A254AF">
        <w:rPr>
          <w:rFonts w:ascii="Book Antiqua" w:hAnsi="Book Antiqua"/>
          <w:sz w:val="24"/>
        </w:rPr>
        <w:t xml:space="preserve"> 2015; </w:t>
      </w:r>
      <w:r w:rsidRPr="00A254AF">
        <w:rPr>
          <w:rFonts w:ascii="Book Antiqua" w:hAnsi="Book Antiqua"/>
          <w:b/>
          <w:sz w:val="24"/>
        </w:rPr>
        <w:t>112</w:t>
      </w:r>
      <w:r w:rsidRPr="00A254AF">
        <w:rPr>
          <w:rFonts w:ascii="Book Antiqua" w:hAnsi="Book Antiqua"/>
          <w:sz w:val="24"/>
        </w:rPr>
        <w:t>: 1696-1704 [PMID: 26346360 DOI: 10.11405/nisshoshi.112.1696]</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5 </w:t>
      </w:r>
      <w:proofErr w:type="spellStart"/>
      <w:r w:rsidRPr="00A254AF">
        <w:rPr>
          <w:rFonts w:ascii="Book Antiqua" w:hAnsi="Book Antiqua"/>
          <w:b/>
          <w:sz w:val="24"/>
        </w:rPr>
        <w:t>Baheti</w:t>
      </w:r>
      <w:proofErr w:type="spellEnd"/>
      <w:r w:rsidRPr="00A254AF">
        <w:rPr>
          <w:rFonts w:ascii="Book Antiqua" w:hAnsi="Book Antiqua"/>
          <w:b/>
          <w:sz w:val="24"/>
        </w:rPr>
        <w:t xml:space="preserve"> AD</w:t>
      </w:r>
      <w:r w:rsidRPr="00A254AF">
        <w:rPr>
          <w:rFonts w:ascii="Book Antiqua" w:hAnsi="Book Antiqua"/>
          <w:sz w:val="24"/>
        </w:rPr>
        <w:t xml:space="preserve">, </w:t>
      </w:r>
      <w:proofErr w:type="spellStart"/>
      <w:r w:rsidRPr="00A254AF">
        <w:rPr>
          <w:rFonts w:ascii="Book Antiqua" w:hAnsi="Book Antiqua"/>
          <w:sz w:val="24"/>
        </w:rPr>
        <w:t>Yeh</w:t>
      </w:r>
      <w:proofErr w:type="spellEnd"/>
      <w:r w:rsidRPr="00A254AF">
        <w:rPr>
          <w:rFonts w:ascii="Book Antiqua" w:hAnsi="Book Antiqua"/>
          <w:sz w:val="24"/>
        </w:rPr>
        <w:t xml:space="preserve"> MM, O'Malley R, </w:t>
      </w:r>
      <w:proofErr w:type="spellStart"/>
      <w:r w:rsidRPr="00A254AF">
        <w:rPr>
          <w:rFonts w:ascii="Book Antiqua" w:hAnsi="Book Antiqua"/>
          <w:sz w:val="24"/>
        </w:rPr>
        <w:t>Lalwani</w:t>
      </w:r>
      <w:proofErr w:type="spellEnd"/>
      <w:r w:rsidRPr="00A254AF">
        <w:rPr>
          <w:rFonts w:ascii="Book Antiqua" w:hAnsi="Book Antiqua"/>
          <w:sz w:val="24"/>
        </w:rPr>
        <w:t xml:space="preserve"> N. Malignant Transformation of Hepatic Adenoma in Glycogen Storage Disease Type-1a: Report of an Exceptional Case Diagnosed on Surveillance Imaging. </w:t>
      </w:r>
      <w:r w:rsidRPr="00A254AF">
        <w:rPr>
          <w:rFonts w:ascii="Book Antiqua" w:hAnsi="Book Antiqua"/>
          <w:i/>
          <w:sz w:val="24"/>
        </w:rPr>
        <w:t xml:space="preserve">J </w:t>
      </w:r>
      <w:proofErr w:type="spellStart"/>
      <w:r w:rsidRPr="00A254AF">
        <w:rPr>
          <w:rFonts w:ascii="Book Antiqua" w:hAnsi="Book Antiqua"/>
          <w:i/>
          <w:sz w:val="24"/>
        </w:rPr>
        <w:t>Clin</w:t>
      </w:r>
      <w:proofErr w:type="spellEnd"/>
      <w:r w:rsidRPr="00A254AF">
        <w:rPr>
          <w:rFonts w:ascii="Book Antiqua" w:hAnsi="Book Antiqua"/>
          <w:i/>
          <w:sz w:val="24"/>
        </w:rPr>
        <w:t xml:space="preserve"> Imaging </w:t>
      </w:r>
      <w:proofErr w:type="spellStart"/>
      <w:r w:rsidRPr="00A254AF">
        <w:rPr>
          <w:rFonts w:ascii="Book Antiqua" w:hAnsi="Book Antiqua"/>
          <w:i/>
          <w:sz w:val="24"/>
        </w:rPr>
        <w:t>Sci</w:t>
      </w:r>
      <w:proofErr w:type="spellEnd"/>
      <w:r w:rsidRPr="00A254AF">
        <w:rPr>
          <w:rFonts w:ascii="Book Antiqua" w:hAnsi="Book Antiqua"/>
          <w:sz w:val="24"/>
        </w:rPr>
        <w:t xml:space="preserve"> 2015; </w:t>
      </w:r>
      <w:r w:rsidRPr="00A254AF">
        <w:rPr>
          <w:rFonts w:ascii="Book Antiqua" w:hAnsi="Book Antiqua"/>
          <w:b/>
          <w:sz w:val="24"/>
        </w:rPr>
        <w:t>5</w:t>
      </w:r>
      <w:r w:rsidRPr="00A254AF">
        <w:rPr>
          <w:rFonts w:ascii="Book Antiqua" w:hAnsi="Book Antiqua"/>
          <w:sz w:val="24"/>
        </w:rPr>
        <w:t>: 47 [PMID: 26430540 DOI: 10.4103/2156-7514.163991]</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6 </w:t>
      </w:r>
      <w:proofErr w:type="spellStart"/>
      <w:r w:rsidRPr="00A254AF">
        <w:rPr>
          <w:rFonts w:ascii="Book Antiqua" w:hAnsi="Book Antiqua"/>
          <w:b/>
          <w:sz w:val="24"/>
        </w:rPr>
        <w:t>Bioulac</w:t>
      </w:r>
      <w:proofErr w:type="spellEnd"/>
      <w:r w:rsidRPr="00A254AF">
        <w:rPr>
          <w:rFonts w:ascii="Book Antiqua" w:hAnsi="Book Antiqua"/>
          <w:b/>
          <w:sz w:val="24"/>
        </w:rPr>
        <w:t>-Sage P</w:t>
      </w:r>
      <w:r w:rsidRPr="00A254AF">
        <w:rPr>
          <w:rFonts w:ascii="Book Antiqua" w:hAnsi="Book Antiqua"/>
          <w:sz w:val="24"/>
        </w:rPr>
        <w:t xml:space="preserve">, </w:t>
      </w:r>
      <w:proofErr w:type="spellStart"/>
      <w:r w:rsidRPr="00A254AF">
        <w:rPr>
          <w:rFonts w:ascii="Book Antiqua" w:hAnsi="Book Antiqua"/>
          <w:sz w:val="24"/>
        </w:rPr>
        <w:t>Sempoux</w:t>
      </w:r>
      <w:proofErr w:type="spellEnd"/>
      <w:r w:rsidRPr="00A254AF">
        <w:rPr>
          <w:rFonts w:ascii="Book Antiqua" w:hAnsi="Book Antiqua"/>
          <w:sz w:val="24"/>
        </w:rPr>
        <w:t xml:space="preserve"> C, </w:t>
      </w:r>
      <w:proofErr w:type="spellStart"/>
      <w:r w:rsidRPr="00A254AF">
        <w:rPr>
          <w:rFonts w:ascii="Book Antiqua" w:hAnsi="Book Antiqua"/>
          <w:sz w:val="24"/>
        </w:rPr>
        <w:t>Balabaud</w:t>
      </w:r>
      <w:proofErr w:type="spellEnd"/>
      <w:r w:rsidRPr="00A254AF">
        <w:rPr>
          <w:rFonts w:ascii="Book Antiqua" w:hAnsi="Book Antiqua"/>
          <w:sz w:val="24"/>
        </w:rPr>
        <w:t xml:space="preserve"> C. Hepatocellular adenoma: Classification, variants and clinical relevance. </w:t>
      </w:r>
      <w:proofErr w:type="spellStart"/>
      <w:r w:rsidRPr="00A254AF">
        <w:rPr>
          <w:rFonts w:ascii="Book Antiqua" w:hAnsi="Book Antiqua"/>
          <w:i/>
          <w:sz w:val="24"/>
        </w:rPr>
        <w:t>Semin</w:t>
      </w:r>
      <w:proofErr w:type="spellEnd"/>
      <w:r w:rsidRPr="00A254AF">
        <w:rPr>
          <w:rFonts w:ascii="Book Antiqua" w:hAnsi="Book Antiqua"/>
          <w:i/>
          <w:sz w:val="24"/>
        </w:rPr>
        <w:t xml:space="preserve"> </w:t>
      </w:r>
      <w:proofErr w:type="spellStart"/>
      <w:r w:rsidRPr="00A254AF">
        <w:rPr>
          <w:rFonts w:ascii="Book Antiqua" w:hAnsi="Book Antiqua"/>
          <w:i/>
          <w:sz w:val="24"/>
        </w:rPr>
        <w:t>Diagn</w:t>
      </w:r>
      <w:proofErr w:type="spellEnd"/>
      <w:r w:rsidRPr="00A254AF">
        <w:rPr>
          <w:rFonts w:ascii="Book Antiqua" w:hAnsi="Book Antiqua"/>
          <w:i/>
          <w:sz w:val="24"/>
        </w:rPr>
        <w:t xml:space="preserve"> </w:t>
      </w:r>
      <w:proofErr w:type="spellStart"/>
      <w:r w:rsidRPr="00A254AF">
        <w:rPr>
          <w:rFonts w:ascii="Book Antiqua" w:hAnsi="Book Antiqua"/>
          <w:i/>
          <w:sz w:val="24"/>
        </w:rPr>
        <w:t>Pathol</w:t>
      </w:r>
      <w:proofErr w:type="spellEnd"/>
      <w:r w:rsidRPr="00A254AF">
        <w:rPr>
          <w:rFonts w:ascii="Book Antiqua" w:hAnsi="Book Antiqua"/>
          <w:sz w:val="24"/>
        </w:rPr>
        <w:t xml:space="preserve"> 2017; </w:t>
      </w:r>
      <w:r w:rsidRPr="00A254AF">
        <w:rPr>
          <w:rFonts w:ascii="Book Antiqua" w:hAnsi="Book Antiqua"/>
          <w:b/>
          <w:sz w:val="24"/>
        </w:rPr>
        <w:t>34</w:t>
      </w:r>
      <w:r w:rsidRPr="00A254AF">
        <w:rPr>
          <w:rFonts w:ascii="Book Antiqua" w:hAnsi="Book Antiqua"/>
          <w:sz w:val="24"/>
        </w:rPr>
        <w:t>: 112-125 [PMID: 28131467 DOI: 10.1053/j.semdp.2016.12.007]</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7 </w:t>
      </w:r>
      <w:proofErr w:type="spellStart"/>
      <w:r w:rsidRPr="00A254AF">
        <w:rPr>
          <w:rFonts w:ascii="Book Antiqua" w:hAnsi="Book Antiqua"/>
          <w:b/>
          <w:sz w:val="24"/>
        </w:rPr>
        <w:t>Margolskee</w:t>
      </w:r>
      <w:proofErr w:type="spellEnd"/>
      <w:r w:rsidRPr="00A254AF">
        <w:rPr>
          <w:rFonts w:ascii="Book Antiqua" w:hAnsi="Book Antiqua"/>
          <w:b/>
          <w:sz w:val="24"/>
        </w:rPr>
        <w:t xml:space="preserve"> E</w:t>
      </w:r>
      <w:r w:rsidRPr="00A254AF">
        <w:rPr>
          <w:rFonts w:ascii="Book Antiqua" w:hAnsi="Book Antiqua"/>
          <w:sz w:val="24"/>
        </w:rPr>
        <w:t xml:space="preserve">, </w:t>
      </w:r>
      <w:proofErr w:type="spellStart"/>
      <w:r w:rsidRPr="00A254AF">
        <w:rPr>
          <w:rFonts w:ascii="Book Antiqua" w:hAnsi="Book Antiqua"/>
          <w:sz w:val="24"/>
        </w:rPr>
        <w:t>Bao</w:t>
      </w:r>
      <w:proofErr w:type="spellEnd"/>
      <w:r w:rsidRPr="00A254AF">
        <w:rPr>
          <w:rFonts w:ascii="Book Antiqua" w:hAnsi="Book Antiqua"/>
          <w:sz w:val="24"/>
        </w:rPr>
        <w:t xml:space="preserve"> F, de Gonzalez AK, Moreira RK, </w:t>
      </w:r>
      <w:proofErr w:type="spellStart"/>
      <w:r w:rsidRPr="00A254AF">
        <w:rPr>
          <w:rFonts w:ascii="Book Antiqua" w:hAnsi="Book Antiqua"/>
          <w:sz w:val="24"/>
        </w:rPr>
        <w:t>Lagana</w:t>
      </w:r>
      <w:proofErr w:type="spellEnd"/>
      <w:r w:rsidRPr="00A254AF">
        <w:rPr>
          <w:rFonts w:ascii="Book Antiqua" w:hAnsi="Book Antiqua"/>
          <w:sz w:val="24"/>
        </w:rPr>
        <w:t xml:space="preserve"> S, </w:t>
      </w:r>
      <w:proofErr w:type="spellStart"/>
      <w:r w:rsidRPr="00A254AF">
        <w:rPr>
          <w:rFonts w:ascii="Book Antiqua" w:hAnsi="Book Antiqua"/>
          <w:sz w:val="24"/>
        </w:rPr>
        <w:t>Sireci</w:t>
      </w:r>
      <w:proofErr w:type="spellEnd"/>
      <w:r w:rsidRPr="00A254AF">
        <w:rPr>
          <w:rFonts w:ascii="Book Antiqua" w:hAnsi="Book Antiqua"/>
          <w:sz w:val="24"/>
        </w:rPr>
        <w:t xml:space="preserve"> AN, Sepulveda AR, </w:t>
      </w:r>
      <w:proofErr w:type="spellStart"/>
      <w:r w:rsidRPr="00A254AF">
        <w:rPr>
          <w:rFonts w:ascii="Book Antiqua" w:hAnsi="Book Antiqua"/>
          <w:sz w:val="24"/>
        </w:rPr>
        <w:t>Remotti</w:t>
      </w:r>
      <w:proofErr w:type="spellEnd"/>
      <w:r w:rsidRPr="00A254AF">
        <w:rPr>
          <w:rFonts w:ascii="Book Antiqua" w:hAnsi="Book Antiqua"/>
          <w:sz w:val="24"/>
        </w:rPr>
        <w:t xml:space="preserve"> H, </w:t>
      </w:r>
      <w:proofErr w:type="spellStart"/>
      <w:r w:rsidRPr="00A254AF">
        <w:rPr>
          <w:rFonts w:ascii="Book Antiqua" w:hAnsi="Book Antiqua"/>
          <w:sz w:val="24"/>
        </w:rPr>
        <w:t>Lefkowitch</w:t>
      </w:r>
      <w:proofErr w:type="spellEnd"/>
      <w:r w:rsidRPr="00A254AF">
        <w:rPr>
          <w:rFonts w:ascii="Book Antiqua" w:hAnsi="Book Antiqua"/>
          <w:sz w:val="24"/>
        </w:rPr>
        <w:t xml:space="preserve"> JH, </w:t>
      </w:r>
      <w:proofErr w:type="spellStart"/>
      <w:r w:rsidRPr="00A254AF">
        <w:rPr>
          <w:rFonts w:ascii="Book Antiqua" w:hAnsi="Book Antiqua"/>
          <w:sz w:val="24"/>
        </w:rPr>
        <w:t>Salomao</w:t>
      </w:r>
      <w:proofErr w:type="spellEnd"/>
      <w:r w:rsidRPr="00A254AF">
        <w:rPr>
          <w:rFonts w:ascii="Book Antiqua" w:hAnsi="Book Antiqua"/>
          <w:sz w:val="24"/>
        </w:rPr>
        <w:t xml:space="preserve"> M. Hepatocellular adenoma classification: a comparative evaluation of immunohistochemistry and targeted mutational analysis. </w:t>
      </w:r>
      <w:proofErr w:type="spellStart"/>
      <w:r w:rsidRPr="00A254AF">
        <w:rPr>
          <w:rFonts w:ascii="Book Antiqua" w:hAnsi="Book Antiqua"/>
          <w:i/>
          <w:sz w:val="24"/>
        </w:rPr>
        <w:t>Diagn</w:t>
      </w:r>
      <w:proofErr w:type="spellEnd"/>
      <w:r w:rsidRPr="00A254AF">
        <w:rPr>
          <w:rFonts w:ascii="Book Antiqua" w:hAnsi="Book Antiqua"/>
          <w:i/>
          <w:sz w:val="24"/>
        </w:rPr>
        <w:t xml:space="preserve"> </w:t>
      </w:r>
      <w:proofErr w:type="spellStart"/>
      <w:r w:rsidRPr="00A254AF">
        <w:rPr>
          <w:rFonts w:ascii="Book Antiqua" w:hAnsi="Book Antiqua"/>
          <w:i/>
          <w:sz w:val="24"/>
        </w:rPr>
        <w:t>Pathol</w:t>
      </w:r>
      <w:proofErr w:type="spellEnd"/>
      <w:r w:rsidRPr="00A254AF">
        <w:rPr>
          <w:rFonts w:ascii="Book Antiqua" w:hAnsi="Book Antiqua"/>
          <w:sz w:val="24"/>
        </w:rPr>
        <w:t xml:space="preserve"> 2016; </w:t>
      </w:r>
      <w:r w:rsidRPr="00A254AF">
        <w:rPr>
          <w:rFonts w:ascii="Book Antiqua" w:hAnsi="Book Antiqua"/>
          <w:b/>
          <w:sz w:val="24"/>
        </w:rPr>
        <w:t>11</w:t>
      </w:r>
      <w:r w:rsidRPr="00A254AF">
        <w:rPr>
          <w:rFonts w:ascii="Book Antiqua" w:hAnsi="Book Antiqua"/>
          <w:sz w:val="24"/>
        </w:rPr>
        <w:t>: 27 [PMID: 26961851 DOI: 10.1186/s13000-016-0475-5]</w:t>
      </w:r>
    </w:p>
    <w:p w:rsidR="00061C72" w:rsidRPr="00A254AF" w:rsidRDefault="00061C72">
      <w:pPr>
        <w:spacing w:line="360" w:lineRule="auto"/>
        <w:rPr>
          <w:rFonts w:ascii="Book Antiqua" w:hAnsi="Book Antiqua"/>
          <w:sz w:val="24"/>
        </w:rPr>
      </w:pPr>
      <w:proofErr w:type="gramStart"/>
      <w:r w:rsidRPr="00A254AF">
        <w:rPr>
          <w:rFonts w:ascii="Book Antiqua" w:hAnsi="Book Antiqua"/>
          <w:sz w:val="24"/>
        </w:rPr>
        <w:t xml:space="preserve">8 </w:t>
      </w:r>
      <w:proofErr w:type="spellStart"/>
      <w:r w:rsidRPr="00A254AF">
        <w:rPr>
          <w:rFonts w:ascii="Book Antiqua" w:hAnsi="Book Antiqua"/>
          <w:b/>
          <w:sz w:val="24"/>
        </w:rPr>
        <w:t>Klompenhouwer</w:t>
      </w:r>
      <w:proofErr w:type="spellEnd"/>
      <w:r w:rsidRPr="00A254AF">
        <w:rPr>
          <w:rFonts w:ascii="Book Antiqua" w:hAnsi="Book Antiqua"/>
          <w:b/>
          <w:sz w:val="24"/>
        </w:rPr>
        <w:t xml:space="preserve"> AJ</w:t>
      </w:r>
      <w:r w:rsidRPr="00A254AF">
        <w:rPr>
          <w:rFonts w:ascii="Book Antiqua" w:hAnsi="Book Antiqua"/>
          <w:sz w:val="24"/>
        </w:rPr>
        <w:t xml:space="preserve">, de Man RA, </w:t>
      </w:r>
      <w:proofErr w:type="spellStart"/>
      <w:r w:rsidRPr="00A254AF">
        <w:rPr>
          <w:rFonts w:ascii="Book Antiqua" w:hAnsi="Book Antiqua"/>
          <w:sz w:val="24"/>
        </w:rPr>
        <w:t>Thomeer</w:t>
      </w:r>
      <w:proofErr w:type="spellEnd"/>
      <w:r w:rsidRPr="00A254AF">
        <w:rPr>
          <w:rFonts w:ascii="Book Antiqua" w:hAnsi="Book Antiqua"/>
          <w:sz w:val="24"/>
        </w:rPr>
        <w:t xml:space="preserve"> MG, </w:t>
      </w:r>
      <w:proofErr w:type="spellStart"/>
      <w:r w:rsidRPr="00A254AF">
        <w:rPr>
          <w:rFonts w:ascii="Book Antiqua" w:hAnsi="Book Antiqua"/>
          <w:sz w:val="24"/>
        </w:rPr>
        <w:t>Ijzermans</w:t>
      </w:r>
      <w:proofErr w:type="spellEnd"/>
      <w:r w:rsidRPr="00A254AF">
        <w:rPr>
          <w:rFonts w:ascii="Book Antiqua" w:hAnsi="Book Antiqua"/>
          <w:sz w:val="24"/>
        </w:rPr>
        <w:t xml:space="preserve"> JN.</w:t>
      </w:r>
      <w:proofErr w:type="gramEnd"/>
      <w:r w:rsidRPr="00A254AF">
        <w:rPr>
          <w:rFonts w:ascii="Book Antiqua" w:hAnsi="Book Antiqua"/>
          <w:sz w:val="24"/>
        </w:rPr>
        <w:t xml:space="preserve"> </w:t>
      </w:r>
      <w:proofErr w:type="gramStart"/>
      <w:r w:rsidRPr="00A254AF">
        <w:rPr>
          <w:rFonts w:ascii="Book Antiqua" w:hAnsi="Book Antiqua"/>
          <w:sz w:val="24"/>
        </w:rPr>
        <w:t>Management and outcome of hepatocellular adenoma with massive bleeding at presentation.</w:t>
      </w:r>
      <w:proofErr w:type="gramEnd"/>
      <w:r w:rsidRPr="00A254AF">
        <w:rPr>
          <w:rFonts w:ascii="Book Antiqua" w:hAnsi="Book Antiqua"/>
          <w:sz w:val="24"/>
        </w:rPr>
        <w:t xml:space="preserve"> </w:t>
      </w:r>
      <w:r w:rsidRPr="00A254AF">
        <w:rPr>
          <w:rFonts w:ascii="Book Antiqua" w:hAnsi="Book Antiqua"/>
          <w:i/>
          <w:sz w:val="24"/>
        </w:rPr>
        <w:t xml:space="preserve">World J </w:t>
      </w:r>
      <w:proofErr w:type="spellStart"/>
      <w:r w:rsidRPr="00A254AF">
        <w:rPr>
          <w:rFonts w:ascii="Book Antiqua" w:hAnsi="Book Antiqua"/>
          <w:i/>
          <w:sz w:val="24"/>
        </w:rPr>
        <w:t>Gastroenterol</w:t>
      </w:r>
      <w:proofErr w:type="spellEnd"/>
      <w:r w:rsidRPr="00A254AF">
        <w:rPr>
          <w:rFonts w:ascii="Book Antiqua" w:hAnsi="Book Antiqua"/>
          <w:sz w:val="24"/>
        </w:rPr>
        <w:t xml:space="preserve"> 2017; </w:t>
      </w:r>
      <w:r w:rsidRPr="00A254AF">
        <w:rPr>
          <w:rFonts w:ascii="Book Antiqua" w:hAnsi="Book Antiqua"/>
          <w:b/>
          <w:sz w:val="24"/>
        </w:rPr>
        <w:t>23</w:t>
      </w:r>
      <w:r w:rsidRPr="00A254AF">
        <w:rPr>
          <w:rFonts w:ascii="Book Antiqua" w:hAnsi="Book Antiqua"/>
          <w:sz w:val="24"/>
        </w:rPr>
        <w:t>: 4579-4586 [PMID: 28740346 DOI: 10.3748/wjg.v23.i25.4579]</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9 </w:t>
      </w:r>
      <w:r w:rsidRPr="00A254AF">
        <w:rPr>
          <w:rFonts w:ascii="Book Antiqua" w:hAnsi="Book Antiqua"/>
          <w:b/>
          <w:sz w:val="24"/>
        </w:rPr>
        <w:t>An SL</w:t>
      </w:r>
      <w:r w:rsidRPr="00A254AF">
        <w:rPr>
          <w:rFonts w:ascii="Book Antiqua" w:hAnsi="Book Antiqua"/>
          <w:sz w:val="24"/>
        </w:rPr>
        <w:t xml:space="preserve">, Wang LM, </w:t>
      </w:r>
      <w:proofErr w:type="spellStart"/>
      <w:r w:rsidRPr="00A254AF">
        <w:rPr>
          <w:rFonts w:ascii="Book Antiqua" w:hAnsi="Book Antiqua"/>
          <w:sz w:val="24"/>
        </w:rPr>
        <w:t>Rong</w:t>
      </w:r>
      <w:proofErr w:type="spellEnd"/>
      <w:r w:rsidRPr="00A254AF">
        <w:rPr>
          <w:rFonts w:ascii="Book Antiqua" w:hAnsi="Book Antiqua"/>
          <w:sz w:val="24"/>
        </w:rPr>
        <w:t xml:space="preserve"> WQ, Wu F, Sun W, Yu WB, Feng L, Liu FQ, Tian F, Wu JX. </w:t>
      </w:r>
      <w:proofErr w:type="gramStart"/>
      <w:r w:rsidRPr="00A254AF">
        <w:rPr>
          <w:rFonts w:ascii="Book Antiqua" w:hAnsi="Book Antiqua"/>
          <w:sz w:val="24"/>
        </w:rPr>
        <w:t>Hepatocellular adenoma with malignant transformation in male patients with non-cirrhotic livers.</w:t>
      </w:r>
      <w:proofErr w:type="gramEnd"/>
      <w:r w:rsidRPr="00A254AF">
        <w:rPr>
          <w:rFonts w:ascii="Book Antiqua" w:hAnsi="Book Antiqua"/>
          <w:sz w:val="24"/>
        </w:rPr>
        <w:t xml:space="preserve"> </w:t>
      </w:r>
      <w:r w:rsidRPr="00A254AF">
        <w:rPr>
          <w:rFonts w:ascii="Book Antiqua" w:hAnsi="Book Antiqua"/>
          <w:i/>
          <w:sz w:val="24"/>
        </w:rPr>
        <w:t>Chin J Cancer</w:t>
      </w:r>
      <w:r w:rsidRPr="00A254AF">
        <w:rPr>
          <w:rFonts w:ascii="Book Antiqua" w:hAnsi="Book Antiqua"/>
          <w:sz w:val="24"/>
        </w:rPr>
        <w:t xml:space="preserve"> 2015; </w:t>
      </w:r>
      <w:r w:rsidRPr="00A254AF">
        <w:rPr>
          <w:rFonts w:ascii="Book Antiqua" w:hAnsi="Book Antiqua"/>
          <w:b/>
          <w:sz w:val="24"/>
        </w:rPr>
        <w:t>34</w:t>
      </w:r>
      <w:r w:rsidRPr="00A254AF">
        <w:rPr>
          <w:rFonts w:ascii="Book Antiqua" w:hAnsi="Book Antiqua"/>
          <w:sz w:val="24"/>
        </w:rPr>
        <w:t>: 217-224 [PMID: 26058379 DOI: 10.1186/s40880-015-0014-x]</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10 </w:t>
      </w:r>
      <w:proofErr w:type="spellStart"/>
      <w:r w:rsidRPr="00A254AF">
        <w:rPr>
          <w:rFonts w:ascii="Book Antiqua" w:hAnsi="Book Antiqua"/>
          <w:b/>
          <w:sz w:val="24"/>
        </w:rPr>
        <w:t>Stoot</w:t>
      </w:r>
      <w:proofErr w:type="spellEnd"/>
      <w:r w:rsidRPr="00A254AF">
        <w:rPr>
          <w:rFonts w:ascii="Book Antiqua" w:hAnsi="Book Antiqua"/>
          <w:b/>
          <w:sz w:val="24"/>
        </w:rPr>
        <w:t xml:space="preserve"> JH</w:t>
      </w:r>
      <w:r w:rsidRPr="00A254AF">
        <w:rPr>
          <w:rFonts w:ascii="Book Antiqua" w:hAnsi="Book Antiqua"/>
          <w:sz w:val="24"/>
        </w:rPr>
        <w:t xml:space="preserve">, </w:t>
      </w:r>
      <w:proofErr w:type="spellStart"/>
      <w:r w:rsidRPr="00A254AF">
        <w:rPr>
          <w:rFonts w:ascii="Book Antiqua" w:hAnsi="Book Antiqua"/>
          <w:sz w:val="24"/>
        </w:rPr>
        <w:t>Coelen</w:t>
      </w:r>
      <w:proofErr w:type="spellEnd"/>
      <w:r w:rsidRPr="00A254AF">
        <w:rPr>
          <w:rFonts w:ascii="Book Antiqua" w:hAnsi="Book Antiqua"/>
          <w:sz w:val="24"/>
        </w:rPr>
        <w:t xml:space="preserve"> RJ, De Jong MC, </w:t>
      </w:r>
      <w:proofErr w:type="spellStart"/>
      <w:r w:rsidRPr="00A254AF">
        <w:rPr>
          <w:rFonts w:ascii="Book Antiqua" w:hAnsi="Book Antiqua"/>
          <w:sz w:val="24"/>
        </w:rPr>
        <w:t>Dejong</w:t>
      </w:r>
      <w:proofErr w:type="spellEnd"/>
      <w:r w:rsidRPr="00A254AF">
        <w:rPr>
          <w:rFonts w:ascii="Book Antiqua" w:hAnsi="Book Antiqua"/>
          <w:sz w:val="24"/>
        </w:rPr>
        <w:t xml:space="preserve"> CH. Malignant transformation of hepatocellular adenomas into hepatocellular carcinomas: a systematic review including more than 1600 adenoma cases. </w:t>
      </w:r>
      <w:r w:rsidRPr="00A254AF">
        <w:rPr>
          <w:rFonts w:ascii="Book Antiqua" w:hAnsi="Book Antiqua"/>
          <w:i/>
          <w:sz w:val="24"/>
        </w:rPr>
        <w:t>HPB (Oxford)</w:t>
      </w:r>
      <w:r w:rsidRPr="00A254AF">
        <w:rPr>
          <w:rFonts w:ascii="Book Antiqua" w:hAnsi="Book Antiqua"/>
          <w:sz w:val="24"/>
        </w:rPr>
        <w:t xml:space="preserve"> 2010; </w:t>
      </w:r>
      <w:r w:rsidRPr="00A254AF">
        <w:rPr>
          <w:rFonts w:ascii="Book Antiqua" w:hAnsi="Book Antiqua"/>
          <w:b/>
          <w:sz w:val="24"/>
        </w:rPr>
        <w:t>12</w:t>
      </w:r>
      <w:r w:rsidRPr="00A254AF">
        <w:rPr>
          <w:rFonts w:ascii="Book Antiqua" w:hAnsi="Book Antiqua"/>
          <w:sz w:val="24"/>
        </w:rPr>
        <w:t>: 509-522 [PMID: 20887318 DOI: 10.1111/j.1477-2574.2010.00222.x]</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11 </w:t>
      </w:r>
      <w:r w:rsidRPr="00A254AF">
        <w:rPr>
          <w:rFonts w:ascii="Book Antiqua" w:hAnsi="Book Antiqua"/>
          <w:b/>
          <w:sz w:val="24"/>
        </w:rPr>
        <w:t>Wang W</w:t>
      </w:r>
      <w:r w:rsidRPr="00A254AF">
        <w:rPr>
          <w:rFonts w:ascii="Book Antiqua" w:hAnsi="Book Antiqua"/>
          <w:sz w:val="24"/>
        </w:rPr>
        <w:t xml:space="preserve">, Liu JY, Yang Z, Wang YF, Shen SL, Yi FL, Huang Y, Xu EJ, </w:t>
      </w:r>
      <w:proofErr w:type="spellStart"/>
      <w:r w:rsidRPr="00A254AF">
        <w:rPr>
          <w:rFonts w:ascii="Book Antiqua" w:hAnsi="Book Antiqua"/>
          <w:sz w:val="24"/>
        </w:rPr>
        <w:t>Xie</w:t>
      </w:r>
      <w:proofErr w:type="spellEnd"/>
      <w:r w:rsidRPr="00A254AF">
        <w:rPr>
          <w:rFonts w:ascii="Book Antiqua" w:hAnsi="Book Antiqua"/>
          <w:sz w:val="24"/>
        </w:rPr>
        <w:t xml:space="preserve"> XY, Lu MD, Wang Z, Chen LD. Hepatocellular adenoma: comparison between real-time contrast-enhanced ultrasound and dynamic computed </w:t>
      </w:r>
      <w:r w:rsidRPr="00A254AF">
        <w:rPr>
          <w:rFonts w:ascii="Book Antiqua" w:hAnsi="Book Antiqua"/>
          <w:sz w:val="24"/>
        </w:rPr>
        <w:lastRenderedPageBreak/>
        <w:t xml:space="preserve">tomography. </w:t>
      </w:r>
      <w:proofErr w:type="spellStart"/>
      <w:r w:rsidRPr="00A254AF">
        <w:rPr>
          <w:rFonts w:ascii="Book Antiqua" w:hAnsi="Book Antiqua"/>
          <w:i/>
          <w:sz w:val="24"/>
        </w:rPr>
        <w:t>Springerplus</w:t>
      </w:r>
      <w:proofErr w:type="spellEnd"/>
      <w:r w:rsidRPr="00A254AF">
        <w:rPr>
          <w:rFonts w:ascii="Book Antiqua" w:hAnsi="Book Antiqua"/>
          <w:sz w:val="24"/>
        </w:rPr>
        <w:t xml:space="preserve"> 2016; </w:t>
      </w:r>
      <w:r w:rsidRPr="00A254AF">
        <w:rPr>
          <w:rFonts w:ascii="Book Antiqua" w:hAnsi="Book Antiqua"/>
          <w:b/>
          <w:sz w:val="24"/>
        </w:rPr>
        <w:t>5</w:t>
      </w:r>
      <w:r w:rsidRPr="00A254AF">
        <w:rPr>
          <w:rFonts w:ascii="Book Antiqua" w:hAnsi="Book Antiqua"/>
          <w:sz w:val="24"/>
        </w:rPr>
        <w:t>: 951 [PMID: 27386395 DOI: 10.1186/s40064-016-2406-z]</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12 </w:t>
      </w:r>
      <w:proofErr w:type="spellStart"/>
      <w:r w:rsidRPr="00A254AF">
        <w:rPr>
          <w:rFonts w:ascii="Book Antiqua" w:hAnsi="Book Antiqua"/>
          <w:b/>
          <w:sz w:val="24"/>
        </w:rPr>
        <w:t>Grazioli</w:t>
      </w:r>
      <w:proofErr w:type="spellEnd"/>
      <w:r w:rsidRPr="00A254AF">
        <w:rPr>
          <w:rFonts w:ascii="Book Antiqua" w:hAnsi="Book Antiqua"/>
          <w:b/>
          <w:sz w:val="24"/>
        </w:rPr>
        <w:t xml:space="preserve"> L</w:t>
      </w:r>
      <w:r w:rsidRPr="00A254AF">
        <w:rPr>
          <w:rFonts w:ascii="Book Antiqua" w:hAnsi="Book Antiqua"/>
          <w:sz w:val="24"/>
        </w:rPr>
        <w:t xml:space="preserve">, </w:t>
      </w:r>
      <w:proofErr w:type="spellStart"/>
      <w:r w:rsidRPr="00A254AF">
        <w:rPr>
          <w:rFonts w:ascii="Book Antiqua" w:hAnsi="Book Antiqua"/>
          <w:sz w:val="24"/>
        </w:rPr>
        <w:t>Federle</w:t>
      </w:r>
      <w:proofErr w:type="spellEnd"/>
      <w:r w:rsidRPr="00A254AF">
        <w:rPr>
          <w:rFonts w:ascii="Book Antiqua" w:hAnsi="Book Antiqua"/>
          <w:sz w:val="24"/>
        </w:rPr>
        <w:t xml:space="preserve"> MP, </w:t>
      </w:r>
      <w:proofErr w:type="spellStart"/>
      <w:r w:rsidRPr="00A254AF">
        <w:rPr>
          <w:rFonts w:ascii="Book Antiqua" w:hAnsi="Book Antiqua"/>
          <w:sz w:val="24"/>
        </w:rPr>
        <w:t>Brancatelli</w:t>
      </w:r>
      <w:proofErr w:type="spellEnd"/>
      <w:r w:rsidRPr="00A254AF">
        <w:rPr>
          <w:rFonts w:ascii="Book Antiqua" w:hAnsi="Book Antiqua"/>
          <w:sz w:val="24"/>
        </w:rPr>
        <w:t xml:space="preserve"> G, Ichikawa T, Olivetti L, </w:t>
      </w:r>
      <w:proofErr w:type="spellStart"/>
      <w:r w:rsidRPr="00A254AF">
        <w:rPr>
          <w:rFonts w:ascii="Book Antiqua" w:hAnsi="Book Antiqua"/>
          <w:sz w:val="24"/>
        </w:rPr>
        <w:t>Blachar</w:t>
      </w:r>
      <w:proofErr w:type="spellEnd"/>
      <w:r w:rsidRPr="00A254AF">
        <w:rPr>
          <w:rFonts w:ascii="Book Antiqua" w:hAnsi="Book Antiqua"/>
          <w:sz w:val="24"/>
        </w:rPr>
        <w:t xml:space="preserve"> A. Hepatic adenomas: imaging and pathologic findings. </w:t>
      </w:r>
      <w:proofErr w:type="spellStart"/>
      <w:r w:rsidRPr="00A254AF">
        <w:rPr>
          <w:rFonts w:ascii="Book Antiqua" w:hAnsi="Book Antiqua"/>
          <w:i/>
          <w:sz w:val="24"/>
        </w:rPr>
        <w:t>Radiographics</w:t>
      </w:r>
      <w:proofErr w:type="spellEnd"/>
      <w:r w:rsidRPr="00A254AF">
        <w:rPr>
          <w:rFonts w:ascii="Book Antiqua" w:hAnsi="Book Antiqua"/>
          <w:sz w:val="24"/>
        </w:rPr>
        <w:t xml:space="preserve"> 2001; </w:t>
      </w:r>
      <w:r w:rsidRPr="00A254AF">
        <w:rPr>
          <w:rFonts w:ascii="Book Antiqua" w:hAnsi="Book Antiqua"/>
          <w:b/>
          <w:sz w:val="24"/>
        </w:rPr>
        <w:t>21</w:t>
      </w:r>
      <w:r w:rsidRPr="00A254AF">
        <w:rPr>
          <w:rFonts w:ascii="Book Antiqua" w:hAnsi="Book Antiqua"/>
          <w:sz w:val="24"/>
        </w:rPr>
        <w:t>: 877-92; discussion 892-4 [PMID: 11452062]</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13 </w:t>
      </w:r>
      <w:proofErr w:type="spellStart"/>
      <w:r w:rsidRPr="00A254AF">
        <w:rPr>
          <w:rFonts w:ascii="Book Antiqua" w:hAnsi="Book Antiqua"/>
          <w:b/>
          <w:sz w:val="24"/>
        </w:rPr>
        <w:t>Thomeer</w:t>
      </w:r>
      <w:proofErr w:type="spellEnd"/>
      <w:r w:rsidRPr="00A254AF">
        <w:rPr>
          <w:rFonts w:ascii="Book Antiqua" w:hAnsi="Book Antiqua"/>
          <w:b/>
          <w:sz w:val="24"/>
        </w:rPr>
        <w:t xml:space="preserve"> MG</w:t>
      </w:r>
      <w:r w:rsidRPr="00A254AF">
        <w:rPr>
          <w:rFonts w:ascii="Book Antiqua" w:hAnsi="Book Antiqua"/>
          <w:sz w:val="24"/>
        </w:rPr>
        <w:t xml:space="preserve">, E </w:t>
      </w:r>
      <w:proofErr w:type="spellStart"/>
      <w:r w:rsidRPr="00A254AF">
        <w:rPr>
          <w:rFonts w:ascii="Book Antiqua" w:hAnsi="Book Antiqua"/>
          <w:sz w:val="24"/>
        </w:rPr>
        <w:t>Bröker</w:t>
      </w:r>
      <w:proofErr w:type="spellEnd"/>
      <w:r w:rsidRPr="00A254AF">
        <w:rPr>
          <w:rFonts w:ascii="Book Antiqua" w:hAnsi="Book Antiqua"/>
          <w:sz w:val="24"/>
        </w:rPr>
        <w:t xml:space="preserve"> ME, de </w:t>
      </w:r>
      <w:proofErr w:type="spellStart"/>
      <w:r w:rsidRPr="00A254AF">
        <w:rPr>
          <w:rFonts w:ascii="Book Antiqua" w:hAnsi="Book Antiqua"/>
          <w:sz w:val="24"/>
        </w:rPr>
        <w:t>Lussanet</w:t>
      </w:r>
      <w:proofErr w:type="spellEnd"/>
      <w:r w:rsidRPr="00A254AF">
        <w:rPr>
          <w:rFonts w:ascii="Book Antiqua" w:hAnsi="Book Antiqua"/>
          <w:sz w:val="24"/>
        </w:rPr>
        <w:t xml:space="preserve"> Q, Biermann K, </w:t>
      </w:r>
      <w:proofErr w:type="spellStart"/>
      <w:r w:rsidRPr="00A254AF">
        <w:rPr>
          <w:rFonts w:ascii="Book Antiqua" w:hAnsi="Book Antiqua"/>
          <w:sz w:val="24"/>
        </w:rPr>
        <w:t>Dwarkasing</w:t>
      </w:r>
      <w:proofErr w:type="spellEnd"/>
      <w:r w:rsidRPr="00A254AF">
        <w:rPr>
          <w:rFonts w:ascii="Book Antiqua" w:hAnsi="Book Antiqua"/>
          <w:sz w:val="24"/>
        </w:rPr>
        <w:t xml:space="preserve"> RS, de Man R, </w:t>
      </w:r>
      <w:proofErr w:type="spellStart"/>
      <w:r w:rsidRPr="00A254AF">
        <w:rPr>
          <w:rFonts w:ascii="Book Antiqua" w:hAnsi="Book Antiqua"/>
          <w:sz w:val="24"/>
        </w:rPr>
        <w:t>Ijzermans</w:t>
      </w:r>
      <w:proofErr w:type="spellEnd"/>
      <w:r w:rsidRPr="00A254AF">
        <w:rPr>
          <w:rFonts w:ascii="Book Antiqua" w:hAnsi="Book Antiqua"/>
          <w:sz w:val="24"/>
        </w:rPr>
        <w:t xml:space="preserve"> JN, de </w:t>
      </w:r>
      <w:proofErr w:type="spellStart"/>
      <w:r w:rsidRPr="00A254AF">
        <w:rPr>
          <w:rFonts w:ascii="Book Antiqua" w:hAnsi="Book Antiqua"/>
          <w:sz w:val="24"/>
        </w:rPr>
        <w:t>Vries</w:t>
      </w:r>
      <w:proofErr w:type="spellEnd"/>
      <w:r w:rsidRPr="00A254AF">
        <w:rPr>
          <w:rFonts w:ascii="Book Antiqua" w:hAnsi="Book Antiqua"/>
          <w:sz w:val="24"/>
        </w:rPr>
        <w:t xml:space="preserve"> M. Genotype-phenotype correlations in hepatocellular adenoma: an update of MRI findings. </w:t>
      </w:r>
      <w:proofErr w:type="spellStart"/>
      <w:r w:rsidRPr="00A254AF">
        <w:rPr>
          <w:rFonts w:ascii="Book Antiqua" w:hAnsi="Book Antiqua"/>
          <w:i/>
          <w:sz w:val="24"/>
        </w:rPr>
        <w:t>Diagn</w:t>
      </w:r>
      <w:proofErr w:type="spellEnd"/>
      <w:r w:rsidRPr="00A254AF">
        <w:rPr>
          <w:rFonts w:ascii="Book Antiqua" w:hAnsi="Book Antiqua"/>
          <w:i/>
          <w:sz w:val="24"/>
        </w:rPr>
        <w:t xml:space="preserve"> </w:t>
      </w:r>
      <w:proofErr w:type="spellStart"/>
      <w:r w:rsidRPr="00A254AF">
        <w:rPr>
          <w:rFonts w:ascii="Book Antiqua" w:hAnsi="Book Antiqua"/>
          <w:i/>
          <w:sz w:val="24"/>
        </w:rPr>
        <w:t>Interv</w:t>
      </w:r>
      <w:proofErr w:type="spellEnd"/>
      <w:r w:rsidRPr="00A254AF">
        <w:rPr>
          <w:rFonts w:ascii="Book Antiqua" w:hAnsi="Book Antiqua"/>
          <w:i/>
          <w:sz w:val="24"/>
        </w:rPr>
        <w:t xml:space="preserve"> </w:t>
      </w:r>
      <w:proofErr w:type="spellStart"/>
      <w:r w:rsidRPr="00A254AF">
        <w:rPr>
          <w:rFonts w:ascii="Book Antiqua" w:hAnsi="Book Antiqua"/>
          <w:i/>
          <w:sz w:val="24"/>
        </w:rPr>
        <w:t>Radiol</w:t>
      </w:r>
      <w:proofErr w:type="spellEnd"/>
      <w:r w:rsidRPr="00A254AF">
        <w:rPr>
          <w:rFonts w:ascii="Book Antiqua" w:hAnsi="Book Antiqua"/>
          <w:sz w:val="24"/>
        </w:rPr>
        <w:t xml:space="preserve"> 2014; </w:t>
      </w:r>
      <w:r w:rsidRPr="00A254AF">
        <w:rPr>
          <w:rFonts w:ascii="Book Antiqua" w:hAnsi="Book Antiqua"/>
          <w:b/>
          <w:sz w:val="24"/>
        </w:rPr>
        <w:t>20</w:t>
      </w:r>
      <w:r w:rsidRPr="00A254AF">
        <w:rPr>
          <w:rFonts w:ascii="Book Antiqua" w:hAnsi="Book Antiqua"/>
          <w:sz w:val="24"/>
        </w:rPr>
        <w:t>: 193-199 [PMID: 24509184 DOI: 10.5152/dir.2013.13315]</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14 </w:t>
      </w:r>
      <w:r w:rsidRPr="00A254AF">
        <w:rPr>
          <w:rFonts w:ascii="Book Antiqua" w:hAnsi="Book Antiqua"/>
          <w:b/>
          <w:sz w:val="24"/>
        </w:rPr>
        <w:t>Khanna M</w:t>
      </w:r>
      <w:r w:rsidRPr="00A254AF">
        <w:rPr>
          <w:rFonts w:ascii="Book Antiqua" w:hAnsi="Book Antiqua"/>
          <w:sz w:val="24"/>
        </w:rPr>
        <w:t xml:space="preserve">, </w:t>
      </w:r>
      <w:proofErr w:type="spellStart"/>
      <w:r w:rsidRPr="00A254AF">
        <w:rPr>
          <w:rFonts w:ascii="Book Antiqua" w:hAnsi="Book Antiqua"/>
          <w:sz w:val="24"/>
        </w:rPr>
        <w:t>Ramanathan</w:t>
      </w:r>
      <w:proofErr w:type="spellEnd"/>
      <w:r w:rsidRPr="00A254AF">
        <w:rPr>
          <w:rFonts w:ascii="Book Antiqua" w:hAnsi="Book Antiqua"/>
          <w:sz w:val="24"/>
        </w:rPr>
        <w:t xml:space="preserve"> S, </w:t>
      </w:r>
      <w:proofErr w:type="spellStart"/>
      <w:r w:rsidRPr="00A254AF">
        <w:rPr>
          <w:rFonts w:ascii="Book Antiqua" w:hAnsi="Book Antiqua"/>
          <w:sz w:val="24"/>
        </w:rPr>
        <w:t>Fasih</w:t>
      </w:r>
      <w:proofErr w:type="spellEnd"/>
      <w:r w:rsidRPr="00A254AF">
        <w:rPr>
          <w:rFonts w:ascii="Book Antiqua" w:hAnsi="Book Antiqua"/>
          <w:sz w:val="24"/>
        </w:rPr>
        <w:t xml:space="preserve"> N, </w:t>
      </w:r>
      <w:proofErr w:type="spellStart"/>
      <w:r w:rsidRPr="00A254AF">
        <w:rPr>
          <w:rFonts w:ascii="Book Antiqua" w:hAnsi="Book Antiqua"/>
          <w:sz w:val="24"/>
        </w:rPr>
        <w:t>Schieda</w:t>
      </w:r>
      <w:proofErr w:type="spellEnd"/>
      <w:r w:rsidRPr="00A254AF">
        <w:rPr>
          <w:rFonts w:ascii="Book Antiqua" w:hAnsi="Book Antiqua"/>
          <w:sz w:val="24"/>
        </w:rPr>
        <w:t xml:space="preserve"> N, </w:t>
      </w:r>
      <w:proofErr w:type="spellStart"/>
      <w:r w:rsidRPr="00A254AF">
        <w:rPr>
          <w:rFonts w:ascii="Book Antiqua" w:hAnsi="Book Antiqua"/>
          <w:sz w:val="24"/>
        </w:rPr>
        <w:t>Virmani</w:t>
      </w:r>
      <w:proofErr w:type="spellEnd"/>
      <w:r w:rsidRPr="00A254AF">
        <w:rPr>
          <w:rFonts w:ascii="Book Antiqua" w:hAnsi="Book Antiqua"/>
          <w:sz w:val="24"/>
        </w:rPr>
        <w:t xml:space="preserve"> V, </w:t>
      </w:r>
      <w:proofErr w:type="spellStart"/>
      <w:r w:rsidRPr="00A254AF">
        <w:rPr>
          <w:rFonts w:ascii="Book Antiqua" w:hAnsi="Book Antiqua"/>
          <w:sz w:val="24"/>
        </w:rPr>
        <w:t>McInnes</w:t>
      </w:r>
      <w:proofErr w:type="spellEnd"/>
      <w:r w:rsidRPr="00A254AF">
        <w:rPr>
          <w:rFonts w:ascii="Book Antiqua" w:hAnsi="Book Antiqua"/>
          <w:sz w:val="24"/>
        </w:rPr>
        <w:t xml:space="preserve"> MD. Current updates on the molecular genetics and magnetic resonance imaging of focal nodular hyperplasia and hepatocellular adenoma. </w:t>
      </w:r>
      <w:r w:rsidRPr="00A254AF">
        <w:rPr>
          <w:rFonts w:ascii="Book Antiqua" w:hAnsi="Book Antiqua"/>
          <w:i/>
          <w:sz w:val="24"/>
        </w:rPr>
        <w:t>Insights Imaging</w:t>
      </w:r>
      <w:r w:rsidRPr="00A254AF">
        <w:rPr>
          <w:rFonts w:ascii="Book Antiqua" w:hAnsi="Book Antiqua"/>
          <w:sz w:val="24"/>
        </w:rPr>
        <w:t xml:space="preserve"> 2015; </w:t>
      </w:r>
      <w:r w:rsidRPr="00A254AF">
        <w:rPr>
          <w:rFonts w:ascii="Book Antiqua" w:hAnsi="Book Antiqua"/>
          <w:b/>
          <w:sz w:val="24"/>
        </w:rPr>
        <w:t>6</w:t>
      </w:r>
      <w:r w:rsidRPr="00A254AF">
        <w:rPr>
          <w:rFonts w:ascii="Book Antiqua" w:hAnsi="Book Antiqua"/>
          <w:sz w:val="24"/>
        </w:rPr>
        <w:t>: 347-362 [PMID: 25790815 DOI: 10.1007/s13244-015-0399-8]</w:t>
      </w:r>
    </w:p>
    <w:p w:rsidR="00061C72" w:rsidRPr="00A254AF" w:rsidRDefault="00061C72">
      <w:pPr>
        <w:spacing w:line="360" w:lineRule="auto"/>
        <w:rPr>
          <w:rFonts w:ascii="Book Antiqua" w:hAnsi="Book Antiqua"/>
          <w:sz w:val="24"/>
        </w:rPr>
      </w:pPr>
      <w:proofErr w:type="gramStart"/>
      <w:r w:rsidRPr="00A254AF">
        <w:rPr>
          <w:rFonts w:ascii="Book Antiqua" w:hAnsi="Book Antiqua"/>
          <w:sz w:val="24"/>
        </w:rPr>
        <w:t xml:space="preserve">15 </w:t>
      </w:r>
      <w:r w:rsidRPr="00A254AF">
        <w:rPr>
          <w:rFonts w:ascii="Book Antiqua" w:hAnsi="Book Antiqua"/>
          <w:b/>
          <w:sz w:val="24"/>
        </w:rPr>
        <w:t>Choi WT</w:t>
      </w:r>
      <w:r w:rsidRPr="00A254AF">
        <w:rPr>
          <w:rFonts w:ascii="Book Antiqua" w:hAnsi="Book Antiqua"/>
          <w:sz w:val="24"/>
        </w:rPr>
        <w:t xml:space="preserve">, Ramachandran R, </w:t>
      </w:r>
      <w:proofErr w:type="spellStart"/>
      <w:r w:rsidRPr="00A254AF">
        <w:rPr>
          <w:rFonts w:ascii="Book Antiqua" w:hAnsi="Book Antiqua"/>
          <w:sz w:val="24"/>
        </w:rPr>
        <w:t>Kakar</w:t>
      </w:r>
      <w:proofErr w:type="spellEnd"/>
      <w:r w:rsidRPr="00A254AF">
        <w:rPr>
          <w:rFonts w:ascii="Book Antiqua" w:hAnsi="Book Antiqua"/>
          <w:sz w:val="24"/>
        </w:rPr>
        <w:t xml:space="preserve"> S. </w:t>
      </w:r>
      <w:proofErr w:type="spellStart"/>
      <w:r w:rsidRPr="00A254AF">
        <w:rPr>
          <w:rFonts w:ascii="Book Antiqua" w:hAnsi="Book Antiqua"/>
          <w:sz w:val="24"/>
        </w:rPr>
        <w:t>Immunohistochemical</w:t>
      </w:r>
      <w:proofErr w:type="spellEnd"/>
      <w:r w:rsidRPr="00A254AF">
        <w:rPr>
          <w:rFonts w:ascii="Book Antiqua" w:hAnsi="Book Antiqua"/>
          <w:sz w:val="24"/>
        </w:rPr>
        <w:t xml:space="preserve"> approach for the diagnosis of a liver mass on small biopsy specimens.</w:t>
      </w:r>
      <w:proofErr w:type="gramEnd"/>
      <w:r w:rsidRPr="00A254AF">
        <w:rPr>
          <w:rFonts w:ascii="Book Antiqua" w:hAnsi="Book Antiqua"/>
          <w:sz w:val="24"/>
        </w:rPr>
        <w:t xml:space="preserve"> </w:t>
      </w:r>
      <w:r w:rsidRPr="00A254AF">
        <w:rPr>
          <w:rFonts w:ascii="Book Antiqua" w:hAnsi="Book Antiqua"/>
          <w:i/>
          <w:sz w:val="24"/>
        </w:rPr>
        <w:t xml:space="preserve">Hum </w:t>
      </w:r>
      <w:proofErr w:type="spellStart"/>
      <w:r w:rsidRPr="00A254AF">
        <w:rPr>
          <w:rFonts w:ascii="Book Antiqua" w:hAnsi="Book Antiqua"/>
          <w:i/>
          <w:sz w:val="24"/>
        </w:rPr>
        <w:t>Pathol</w:t>
      </w:r>
      <w:proofErr w:type="spellEnd"/>
      <w:r w:rsidRPr="00A254AF">
        <w:rPr>
          <w:rFonts w:ascii="Book Antiqua" w:hAnsi="Book Antiqua"/>
          <w:sz w:val="24"/>
        </w:rPr>
        <w:t xml:space="preserve"> 2017; </w:t>
      </w:r>
      <w:r w:rsidRPr="00A254AF">
        <w:rPr>
          <w:rFonts w:ascii="Book Antiqua" w:hAnsi="Book Antiqua"/>
          <w:b/>
          <w:sz w:val="24"/>
        </w:rPr>
        <w:t>63</w:t>
      </w:r>
      <w:r w:rsidRPr="00A254AF">
        <w:rPr>
          <w:rFonts w:ascii="Book Antiqua" w:hAnsi="Book Antiqua"/>
          <w:sz w:val="24"/>
        </w:rPr>
        <w:t>: 1-13 [PMID: 28087475 DOI: 10.1016/j.humpath.2016.12.025]</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16 </w:t>
      </w:r>
      <w:r w:rsidRPr="00A254AF">
        <w:rPr>
          <w:rFonts w:ascii="Book Antiqua" w:hAnsi="Book Antiqua"/>
          <w:b/>
          <w:sz w:val="24"/>
        </w:rPr>
        <w:t>Yoshioka M</w:t>
      </w:r>
      <w:r w:rsidRPr="00A254AF">
        <w:rPr>
          <w:rFonts w:ascii="Book Antiqua" w:hAnsi="Book Antiqua"/>
          <w:sz w:val="24"/>
        </w:rPr>
        <w:t xml:space="preserve">, Watanabe G, </w:t>
      </w:r>
      <w:proofErr w:type="spellStart"/>
      <w:r w:rsidRPr="00A254AF">
        <w:rPr>
          <w:rFonts w:ascii="Book Antiqua" w:hAnsi="Book Antiqua"/>
          <w:sz w:val="24"/>
        </w:rPr>
        <w:t>Uchinami</w:t>
      </w:r>
      <w:proofErr w:type="spellEnd"/>
      <w:r w:rsidRPr="00A254AF">
        <w:rPr>
          <w:rFonts w:ascii="Book Antiqua" w:hAnsi="Book Antiqua"/>
          <w:sz w:val="24"/>
        </w:rPr>
        <w:t xml:space="preserve"> H, Kudoh K, Hiroshima Y, Yoshioka T, Nanjo H, </w:t>
      </w:r>
      <w:proofErr w:type="spellStart"/>
      <w:r w:rsidRPr="00A254AF">
        <w:rPr>
          <w:rFonts w:ascii="Book Antiqua" w:hAnsi="Book Antiqua"/>
          <w:sz w:val="24"/>
        </w:rPr>
        <w:t>Funaoka</w:t>
      </w:r>
      <w:proofErr w:type="spellEnd"/>
      <w:r w:rsidRPr="00A254AF">
        <w:rPr>
          <w:rFonts w:ascii="Book Antiqua" w:hAnsi="Book Antiqua"/>
          <w:sz w:val="24"/>
        </w:rPr>
        <w:t xml:space="preserve"> M, Yamamoto Y. Hepatic </w:t>
      </w:r>
      <w:proofErr w:type="spellStart"/>
      <w:r w:rsidRPr="00A254AF">
        <w:rPr>
          <w:rFonts w:ascii="Book Antiqua" w:hAnsi="Book Antiqua"/>
          <w:sz w:val="24"/>
        </w:rPr>
        <w:t>angiomyolipoma</w:t>
      </w:r>
      <w:proofErr w:type="spellEnd"/>
      <w:r w:rsidRPr="00A254AF">
        <w:rPr>
          <w:rFonts w:ascii="Book Antiqua" w:hAnsi="Book Antiqua"/>
          <w:sz w:val="24"/>
        </w:rPr>
        <w:t xml:space="preserve">: differential diagnosis from other liver tumors in a special reference to vascular imaging - importance of early drainage vein. </w:t>
      </w:r>
      <w:proofErr w:type="spellStart"/>
      <w:r w:rsidRPr="00A254AF">
        <w:rPr>
          <w:rFonts w:ascii="Book Antiqua" w:hAnsi="Book Antiqua"/>
          <w:i/>
          <w:sz w:val="24"/>
        </w:rPr>
        <w:t>Surg</w:t>
      </w:r>
      <w:proofErr w:type="spellEnd"/>
      <w:r w:rsidRPr="00A254AF">
        <w:rPr>
          <w:rFonts w:ascii="Book Antiqua" w:hAnsi="Book Antiqua"/>
          <w:i/>
          <w:sz w:val="24"/>
        </w:rPr>
        <w:t xml:space="preserve"> Case Rep</w:t>
      </w:r>
      <w:r w:rsidRPr="00A254AF">
        <w:rPr>
          <w:rFonts w:ascii="Book Antiqua" w:hAnsi="Book Antiqua"/>
          <w:sz w:val="24"/>
        </w:rPr>
        <w:t xml:space="preserve"> 2015; </w:t>
      </w:r>
      <w:r w:rsidRPr="00A254AF">
        <w:rPr>
          <w:rFonts w:ascii="Book Antiqua" w:hAnsi="Book Antiqua"/>
          <w:b/>
          <w:sz w:val="24"/>
        </w:rPr>
        <w:t>1</w:t>
      </w:r>
      <w:r w:rsidRPr="00A254AF">
        <w:rPr>
          <w:rFonts w:ascii="Book Antiqua" w:hAnsi="Book Antiqua"/>
          <w:sz w:val="24"/>
        </w:rPr>
        <w:t>: 11 [PMID: 26943379 DOI: 10.1186/s40792-014-0008-y]</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17 </w:t>
      </w:r>
      <w:r w:rsidRPr="00A254AF">
        <w:rPr>
          <w:rFonts w:ascii="Book Antiqua" w:hAnsi="Book Antiqua"/>
          <w:b/>
          <w:sz w:val="24"/>
        </w:rPr>
        <w:t>Nagy G</w:t>
      </w:r>
      <w:r w:rsidRPr="00A254AF">
        <w:rPr>
          <w:rFonts w:ascii="Book Antiqua" w:hAnsi="Book Antiqua"/>
          <w:sz w:val="24"/>
        </w:rPr>
        <w:t xml:space="preserve">, </w:t>
      </w:r>
      <w:proofErr w:type="spellStart"/>
      <w:r w:rsidRPr="00A254AF">
        <w:rPr>
          <w:rFonts w:ascii="Book Antiqua" w:hAnsi="Book Antiqua"/>
          <w:sz w:val="24"/>
        </w:rPr>
        <w:t>Dezsõ</w:t>
      </w:r>
      <w:proofErr w:type="spellEnd"/>
      <w:r w:rsidRPr="00A254AF">
        <w:rPr>
          <w:rFonts w:ascii="Book Antiqua" w:hAnsi="Book Antiqua"/>
          <w:sz w:val="24"/>
        </w:rPr>
        <w:t xml:space="preserve"> K, Kiss G, </w:t>
      </w:r>
      <w:proofErr w:type="spellStart"/>
      <w:r w:rsidRPr="00A254AF">
        <w:rPr>
          <w:rFonts w:ascii="Book Antiqua" w:hAnsi="Book Antiqua"/>
          <w:sz w:val="24"/>
        </w:rPr>
        <w:t>Gerlei</w:t>
      </w:r>
      <w:proofErr w:type="spellEnd"/>
      <w:r w:rsidRPr="00A254AF">
        <w:rPr>
          <w:rFonts w:ascii="Book Antiqua" w:hAnsi="Book Antiqua"/>
          <w:sz w:val="24"/>
        </w:rPr>
        <w:t xml:space="preserve"> Z, Nagy P, </w:t>
      </w:r>
      <w:proofErr w:type="spellStart"/>
      <w:r w:rsidRPr="00A254AF">
        <w:rPr>
          <w:rFonts w:ascii="Book Antiqua" w:hAnsi="Book Antiqua"/>
          <w:sz w:val="24"/>
        </w:rPr>
        <w:t>Kóbori</w:t>
      </w:r>
      <w:proofErr w:type="spellEnd"/>
      <w:r w:rsidRPr="00A254AF">
        <w:rPr>
          <w:rFonts w:ascii="Book Antiqua" w:hAnsi="Book Antiqua"/>
          <w:sz w:val="24"/>
        </w:rPr>
        <w:t xml:space="preserve"> L. [Benign liver </w:t>
      </w:r>
      <w:proofErr w:type="spellStart"/>
      <w:r w:rsidRPr="00A254AF">
        <w:rPr>
          <w:rFonts w:ascii="Book Antiqua" w:hAnsi="Book Antiqua"/>
          <w:sz w:val="24"/>
        </w:rPr>
        <w:t>tumours</w:t>
      </w:r>
      <w:proofErr w:type="spellEnd"/>
      <w:r w:rsidRPr="00A254AF">
        <w:rPr>
          <w:rFonts w:ascii="Book Antiqua" w:hAnsi="Book Antiqua"/>
          <w:sz w:val="24"/>
        </w:rPr>
        <w:t xml:space="preserve"> - current diagnostics and therapeutic modalities]. </w:t>
      </w:r>
      <w:proofErr w:type="spellStart"/>
      <w:r w:rsidRPr="00A254AF">
        <w:rPr>
          <w:rFonts w:ascii="Book Antiqua" w:hAnsi="Book Antiqua"/>
          <w:i/>
          <w:sz w:val="24"/>
        </w:rPr>
        <w:t>Magy</w:t>
      </w:r>
      <w:proofErr w:type="spellEnd"/>
      <w:r w:rsidRPr="00A254AF">
        <w:rPr>
          <w:rFonts w:ascii="Book Antiqua" w:hAnsi="Book Antiqua"/>
          <w:i/>
          <w:sz w:val="24"/>
        </w:rPr>
        <w:t xml:space="preserve"> </w:t>
      </w:r>
      <w:proofErr w:type="spellStart"/>
      <w:r w:rsidRPr="00A254AF">
        <w:rPr>
          <w:rFonts w:ascii="Book Antiqua" w:hAnsi="Book Antiqua"/>
          <w:i/>
          <w:sz w:val="24"/>
        </w:rPr>
        <w:t>Onkol</w:t>
      </w:r>
      <w:proofErr w:type="spellEnd"/>
      <w:r w:rsidRPr="00A254AF">
        <w:rPr>
          <w:rFonts w:ascii="Book Antiqua" w:hAnsi="Book Antiqua"/>
          <w:sz w:val="24"/>
        </w:rPr>
        <w:t xml:space="preserve"> 2018; </w:t>
      </w:r>
      <w:r w:rsidRPr="00A254AF">
        <w:rPr>
          <w:rFonts w:ascii="Book Antiqua" w:hAnsi="Book Antiqua"/>
          <w:b/>
          <w:sz w:val="24"/>
        </w:rPr>
        <w:t>62</w:t>
      </w:r>
      <w:r w:rsidRPr="00A254AF">
        <w:rPr>
          <w:rFonts w:ascii="Book Antiqua" w:hAnsi="Book Antiqua"/>
          <w:sz w:val="24"/>
        </w:rPr>
        <w:t>: 5-13 [PMID: 29570181]</w:t>
      </w:r>
    </w:p>
    <w:p w:rsidR="00061C72" w:rsidRPr="00A254AF" w:rsidRDefault="00061C72">
      <w:pPr>
        <w:spacing w:line="360" w:lineRule="auto"/>
        <w:rPr>
          <w:rFonts w:ascii="Book Antiqua" w:hAnsi="Book Antiqua"/>
          <w:sz w:val="24"/>
        </w:rPr>
      </w:pPr>
      <w:proofErr w:type="gramStart"/>
      <w:r w:rsidRPr="00A254AF">
        <w:rPr>
          <w:rFonts w:ascii="Book Antiqua" w:hAnsi="Book Antiqua"/>
          <w:sz w:val="24"/>
        </w:rPr>
        <w:t xml:space="preserve">18 </w:t>
      </w:r>
      <w:r w:rsidRPr="00A254AF">
        <w:rPr>
          <w:rFonts w:ascii="Book Antiqua" w:hAnsi="Book Antiqua"/>
          <w:b/>
          <w:sz w:val="24"/>
        </w:rPr>
        <w:t>Vyas M</w:t>
      </w:r>
      <w:r w:rsidRPr="00A254AF">
        <w:rPr>
          <w:rFonts w:ascii="Book Antiqua" w:hAnsi="Book Antiqua"/>
          <w:sz w:val="24"/>
        </w:rPr>
        <w:t>, Jain D.</w:t>
      </w:r>
      <w:proofErr w:type="gramEnd"/>
      <w:r w:rsidRPr="00A254AF">
        <w:rPr>
          <w:rFonts w:ascii="Book Antiqua" w:hAnsi="Book Antiqua"/>
          <w:sz w:val="24"/>
        </w:rPr>
        <w:t xml:space="preserve"> </w:t>
      </w:r>
      <w:proofErr w:type="gramStart"/>
      <w:r w:rsidRPr="00A254AF">
        <w:rPr>
          <w:rFonts w:ascii="Book Antiqua" w:hAnsi="Book Antiqua"/>
          <w:sz w:val="24"/>
        </w:rPr>
        <w:t>A practical diagnostic approach to hepatic masses.</w:t>
      </w:r>
      <w:proofErr w:type="gramEnd"/>
      <w:r w:rsidRPr="00A254AF">
        <w:rPr>
          <w:rFonts w:ascii="Book Antiqua" w:hAnsi="Book Antiqua"/>
          <w:sz w:val="24"/>
        </w:rPr>
        <w:t xml:space="preserve"> </w:t>
      </w:r>
      <w:r w:rsidRPr="00A254AF">
        <w:rPr>
          <w:rFonts w:ascii="Book Antiqua" w:hAnsi="Book Antiqua"/>
          <w:i/>
          <w:sz w:val="24"/>
        </w:rPr>
        <w:t xml:space="preserve">Indian J </w:t>
      </w:r>
      <w:proofErr w:type="spellStart"/>
      <w:r w:rsidRPr="00A254AF">
        <w:rPr>
          <w:rFonts w:ascii="Book Antiqua" w:hAnsi="Book Antiqua"/>
          <w:i/>
          <w:sz w:val="24"/>
        </w:rPr>
        <w:t>Pathol</w:t>
      </w:r>
      <w:proofErr w:type="spellEnd"/>
      <w:r w:rsidRPr="00A254AF">
        <w:rPr>
          <w:rFonts w:ascii="Book Antiqua" w:hAnsi="Book Antiqua"/>
          <w:i/>
          <w:sz w:val="24"/>
        </w:rPr>
        <w:t xml:space="preserve"> </w:t>
      </w:r>
      <w:proofErr w:type="spellStart"/>
      <w:r w:rsidRPr="00A254AF">
        <w:rPr>
          <w:rFonts w:ascii="Book Antiqua" w:hAnsi="Book Antiqua"/>
          <w:i/>
          <w:sz w:val="24"/>
        </w:rPr>
        <w:t>Microbiol</w:t>
      </w:r>
      <w:proofErr w:type="spellEnd"/>
      <w:r w:rsidRPr="00A254AF">
        <w:rPr>
          <w:rFonts w:ascii="Book Antiqua" w:hAnsi="Book Antiqua"/>
          <w:sz w:val="24"/>
        </w:rPr>
        <w:t xml:space="preserve"> 2018; </w:t>
      </w:r>
      <w:r w:rsidRPr="00A254AF">
        <w:rPr>
          <w:rFonts w:ascii="Book Antiqua" w:hAnsi="Book Antiqua"/>
          <w:b/>
          <w:sz w:val="24"/>
        </w:rPr>
        <w:t>61</w:t>
      </w:r>
      <w:r w:rsidRPr="00A254AF">
        <w:rPr>
          <w:rFonts w:ascii="Book Antiqua" w:hAnsi="Book Antiqua"/>
          <w:sz w:val="24"/>
        </w:rPr>
        <w:t>: 2-17 [PMID: 29567877 DOI: 10.4103/IJPM.IJPM_578_17]</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19 </w:t>
      </w:r>
      <w:proofErr w:type="spellStart"/>
      <w:r w:rsidRPr="00A254AF">
        <w:rPr>
          <w:rFonts w:ascii="Book Antiqua" w:hAnsi="Book Antiqua"/>
          <w:b/>
          <w:sz w:val="24"/>
        </w:rPr>
        <w:t>Iwao</w:t>
      </w:r>
      <w:proofErr w:type="spellEnd"/>
      <w:r w:rsidRPr="00A254AF">
        <w:rPr>
          <w:rFonts w:ascii="Book Antiqua" w:hAnsi="Book Antiqua"/>
          <w:b/>
          <w:sz w:val="24"/>
        </w:rPr>
        <w:t xml:space="preserve"> Y</w:t>
      </w:r>
      <w:r w:rsidRPr="00A254AF">
        <w:rPr>
          <w:rFonts w:ascii="Book Antiqua" w:hAnsi="Book Antiqua"/>
          <w:sz w:val="24"/>
        </w:rPr>
        <w:t xml:space="preserve">, </w:t>
      </w:r>
      <w:proofErr w:type="spellStart"/>
      <w:r w:rsidRPr="00A254AF">
        <w:rPr>
          <w:rFonts w:ascii="Book Antiqua" w:hAnsi="Book Antiqua"/>
          <w:sz w:val="24"/>
        </w:rPr>
        <w:t>Ojima</w:t>
      </w:r>
      <w:proofErr w:type="spellEnd"/>
      <w:r w:rsidRPr="00A254AF">
        <w:rPr>
          <w:rFonts w:ascii="Book Antiqua" w:hAnsi="Book Antiqua"/>
          <w:sz w:val="24"/>
        </w:rPr>
        <w:t xml:space="preserve"> H, </w:t>
      </w:r>
      <w:proofErr w:type="spellStart"/>
      <w:r w:rsidRPr="00A254AF">
        <w:rPr>
          <w:rFonts w:ascii="Book Antiqua" w:hAnsi="Book Antiqua"/>
          <w:sz w:val="24"/>
        </w:rPr>
        <w:t>Onaya</w:t>
      </w:r>
      <w:proofErr w:type="spellEnd"/>
      <w:r w:rsidRPr="00A254AF">
        <w:rPr>
          <w:rFonts w:ascii="Book Antiqua" w:hAnsi="Book Antiqua"/>
          <w:sz w:val="24"/>
        </w:rPr>
        <w:t xml:space="preserve"> H, Sakamoto Y, </w:t>
      </w:r>
      <w:proofErr w:type="spellStart"/>
      <w:r w:rsidRPr="00A254AF">
        <w:rPr>
          <w:rFonts w:ascii="Book Antiqua" w:hAnsi="Book Antiqua"/>
          <w:sz w:val="24"/>
        </w:rPr>
        <w:t>Kishi</w:t>
      </w:r>
      <w:proofErr w:type="spellEnd"/>
      <w:r w:rsidRPr="00A254AF">
        <w:rPr>
          <w:rFonts w:ascii="Book Antiqua" w:hAnsi="Book Antiqua"/>
          <w:sz w:val="24"/>
        </w:rPr>
        <w:t xml:space="preserve"> Y, Nara S, Esaki M, Mizuguchi Y, </w:t>
      </w:r>
      <w:proofErr w:type="spellStart"/>
      <w:r w:rsidRPr="00A254AF">
        <w:rPr>
          <w:rFonts w:ascii="Book Antiqua" w:hAnsi="Book Antiqua"/>
          <w:sz w:val="24"/>
        </w:rPr>
        <w:t>Ushigome</w:t>
      </w:r>
      <w:proofErr w:type="spellEnd"/>
      <w:r w:rsidRPr="00A254AF">
        <w:rPr>
          <w:rFonts w:ascii="Book Antiqua" w:hAnsi="Book Antiqua"/>
          <w:sz w:val="24"/>
        </w:rPr>
        <w:t xml:space="preserve"> M, </w:t>
      </w:r>
      <w:proofErr w:type="spellStart"/>
      <w:r w:rsidRPr="00A254AF">
        <w:rPr>
          <w:rFonts w:ascii="Book Antiqua" w:hAnsi="Book Antiqua"/>
          <w:sz w:val="24"/>
        </w:rPr>
        <w:t>Asahina</w:t>
      </w:r>
      <w:proofErr w:type="spellEnd"/>
      <w:r w:rsidRPr="00A254AF">
        <w:rPr>
          <w:rFonts w:ascii="Book Antiqua" w:hAnsi="Book Antiqua"/>
          <w:sz w:val="24"/>
        </w:rPr>
        <w:t xml:space="preserve"> D, </w:t>
      </w:r>
      <w:proofErr w:type="spellStart"/>
      <w:r w:rsidRPr="00A254AF">
        <w:rPr>
          <w:rFonts w:ascii="Book Antiqua" w:hAnsi="Book Antiqua"/>
          <w:sz w:val="24"/>
        </w:rPr>
        <w:t>Hiraoka</w:t>
      </w:r>
      <w:proofErr w:type="spellEnd"/>
      <w:r w:rsidRPr="00A254AF">
        <w:rPr>
          <w:rFonts w:ascii="Book Antiqua" w:hAnsi="Book Antiqua"/>
          <w:sz w:val="24"/>
        </w:rPr>
        <w:t xml:space="preserve"> N, Shimada K, </w:t>
      </w:r>
      <w:proofErr w:type="spellStart"/>
      <w:r w:rsidRPr="00A254AF">
        <w:rPr>
          <w:rFonts w:ascii="Book Antiqua" w:hAnsi="Book Antiqua"/>
          <w:sz w:val="24"/>
        </w:rPr>
        <w:t>Kosuge</w:t>
      </w:r>
      <w:proofErr w:type="spellEnd"/>
      <w:r w:rsidRPr="00A254AF">
        <w:rPr>
          <w:rFonts w:ascii="Book Antiqua" w:hAnsi="Book Antiqua"/>
          <w:sz w:val="24"/>
        </w:rPr>
        <w:t xml:space="preserve"> T, Kanai Y. </w:t>
      </w:r>
      <w:proofErr w:type="gramStart"/>
      <w:r w:rsidRPr="00A254AF">
        <w:rPr>
          <w:rFonts w:ascii="Book Antiqua" w:hAnsi="Book Antiqua"/>
          <w:sz w:val="24"/>
        </w:rPr>
        <w:t xml:space="preserve">Early venous return in hepatic </w:t>
      </w:r>
      <w:proofErr w:type="spellStart"/>
      <w:r w:rsidRPr="00A254AF">
        <w:rPr>
          <w:rFonts w:ascii="Book Antiqua" w:hAnsi="Book Antiqua"/>
          <w:sz w:val="24"/>
        </w:rPr>
        <w:t>angiomyolipoma</w:t>
      </w:r>
      <w:proofErr w:type="spellEnd"/>
      <w:r w:rsidRPr="00A254AF">
        <w:rPr>
          <w:rFonts w:ascii="Book Antiqua" w:hAnsi="Book Antiqua"/>
          <w:sz w:val="24"/>
        </w:rPr>
        <w:t xml:space="preserve"> due to an </w:t>
      </w:r>
      <w:proofErr w:type="spellStart"/>
      <w:r w:rsidRPr="00A254AF">
        <w:rPr>
          <w:rFonts w:ascii="Book Antiqua" w:hAnsi="Book Antiqua"/>
          <w:sz w:val="24"/>
        </w:rPr>
        <w:lastRenderedPageBreak/>
        <w:t>intratumoral</w:t>
      </w:r>
      <w:proofErr w:type="spellEnd"/>
      <w:r w:rsidRPr="00A254AF">
        <w:rPr>
          <w:rFonts w:ascii="Book Antiqua" w:hAnsi="Book Antiqua"/>
          <w:sz w:val="24"/>
        </w:rPr>
        <w:t xml:space="preserve"> structure resembling an arteriovenous fistula.</w:t>
      </w:r>
      <w:proofErr w:type="gramEnd"/>
      <w:r w:rsidRPr="00A254AF">
        <w:rPr>
          <w:rFonts w:ascii="Book Antiqua" w:hAnsi="Book Antiqua"/>
          <w:sz w:val="24"/>
        </w:rPr>
        <w:t xml:space="preserve"> </w:t>
      </w:r>
      <w:proofErr w:type="spellStart"/>
      <w:r w:rsidRPr="00A254AF">
        <w:rPr>
          <w:rFonts w:ascii="Book Antiqua" w:hAnsi="Book Antiqua"/>
          <w:i/>
          <w:sz w:val="24"/>
        </w:rPr>
        <w:t>Hepatol</w:t>
      </w:r>
      <w:proofErr w:type="spellEnd"/>
      <w:r w:rsidRPr="00A254AF">
        <w:rPr>
          <w:rFonts w:ascii="Book Antiqua" w:hAnsi="Book Antiqua"/>
          <w:i/>
          <w:sz w:val="24"/>
        </w:rPr>
        <w:t xml:space="preserve"> Res</w:t>
      </w:r>
      <w:r w:rsidRPr="00A254AF">
        <w:rPr>
          <w:rFonts w:ascii="Book Antiqua" w:hAnsi="Book Antiqua"/>
          <w:sz w:val="24"/>
        </w:rPr>
        <w:t xml:space="preserve"> 2014; </w:t>
      </w:r>
      <w:r w:rsidRPr="00A254AF">
        <w:rPr>
          <w:rFonts w:ascii="Book Antiqua" w:hAnsi="Book Antiqua"/>
          <w:b/>
          <w:sz w:val="24"/>
        </w:rPr>
        <w:t>44</w:t>
      </w:r>
      <w:r w:rsidRPr="00A254AF">
        <w:rPr>
          <w:rFonts w:ascii="Book Antiqua" w:hAnsi="Book Antiqua"/>
          <w:sz w:val="24"/>
        </w:rPr>
        <w:t>: 700-706 [PMID: 23679956 DOI: 10.1111/hepr.12163]</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20 </w:t>
      </w:r>
      <w:r w:rsidRPr="00A254AF">
        <w:rPr>
          <w:rFonts w:ascii="Book Antiqua" w:hAnsi="Book Antiqua"/>
          <w:b/>
          <w:sz w:val="24"/>
        </w:rPr>
        <w:t>Ichikawa T</w:t>
      </w:r>
      <w:r w:rsidRPr="00A254AF">
        <w:rPr>
          <w:rFonts w:ascii="Book Antiqua" w:hAnsi="Book Antiqua"/>
          <w:sz w:val="24"/>
        </w:rPr>
        <w:t xml:space="preserve">, </w:t>
      </w:r>
      <w:proofErr w:type="spellStart"/>
      <w:r w:rsidRPr="00A254AF">
        <w:rPr>
          <w:rFonts w:ascii="Book Antiqua" w:hAnsi="Book Antiqua"/>
          <w:sz w:val="24"/>
        </w:rPr>
        <w:t>Federle</w:t>
      </w:r>
      <w:proofErr w:type="spellEnd"/>
      <w:r w:rsidRPr="00A254AF">
        <w:rPr>
          <w:rFonts w:ascii="Book Antiqua" w:hAnsi="Book Antiqua"/>
          <w:sz w:val="24"/>
        </w:rPr>
        <w:t xml:space="preserve"> MP, </w:t>
      </w:r>
      <w:proofErr w:type="spellStart"/>
      <w:r w:rsidRPr="00A254AF">
        <w:rPr>
          <w:rFonts w:ascii="Book Antiqua" w:hAnsi="Book Antiqua"/>
          <w:sz w:val="24"/>
        </w:rPr>
        <w:t>Grazioli</w:t>
      </w:r>
      <w:proofErr w:type="spellEnd"/>
      <w:r w:rsidRPr="00A254AF">
        <w:rPr>
          <w:rFonts w:ascii="Book Antiqua" w:hAnsi="Book Antiqua"/>
          <w:sz w:val="24"/>
        </w:rPr>
        <w:t xml:space="preserve"> L, </w:t>
      </w:r>
      <w:proofErr w:type="spellStart"/>
      <w:r w:rsidRPr="00A254AF">
        <w:rPr>
          <w:rFonts w:ascii="Book Antiqua" w:hAnsi="Book Antiqua"/>
          <w:sz w:val="24"/>
        </w:rPr>
        <w:t>Nalesnik</w:t>
      </w:r>
      <w:proofErr w:type="spellEnd"/>
      <w:r w:rsidRPr="00A254AF">
        <w:rPr>
          <w:rFonts w:ascii="Book Antiqua" w:hAnsi="Book Antiqua"/>
          <w:sz w:val="24"/>
        </w:rPr>
        <w:t xml:space="preserve"> M. Hepatocellular adenoma: multiphasic CT and histopathologic findings in 25 patients. </w:t>
      </w:r>
      <w:r w:rsidRPr="00A254AF">
        <w:rPr>
          <w:rFonts w:ascii="Book Antiqua" w:hAnsi="Book Antiqua"/>
          <w:i/>
          <w:sz w:val="24"/>
        </w:rPr>
        <w:t>Radiology</w:t>
      </w:r>
      <w:r w:rsidRPr="00A254AF">
        <w:rPr>
          <w:rFonts w:ascii="Book Antiqua" w:hAnsi="Book Antiqua"/>
          <w:sz w:val="24"/>
        </w:rPr>
        <w:t xml:space="preserve"> 2000; </w:t>
      </w:r>
      <w:r w:rsidRPr="00A254AF">
        <w:rPr>
          <w:rFonts w:ascii="Book Antiqua" w:hAnsi="Book Antiqua"/>
          <w:b/>
          <w:sz w:val="24"/>
        </w:rPr>
        <w:t>214</w:t>
      </w:r>
      <w:r w:rsidRPr="00A254AF">
        <w:rPr>
          <w:rFonts w:ascii="Book Antiqua" w:hAnsi="Book Antiqua"/>
          <w:sz w:val="24"/>
        </w:rPr>
        <w:t>: 861-868 [PMID: 10715059]</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21 </w:t>
      </w:r>
      <w:proofErr w:type="spellStart"/>
      <w:r w:rsidRPr="00A254AF">
        <w:rPr>
          <w:rFonts w:ascii="Book Antiqua" w:hAnsi="Book Antiqua"/>
          <w:b/>
          <w:sz w:val="24"/>
        </w:rPr>
        <w:t>Brancatelli</w:t>
      </w:r>
      <w:proofErr w:type="spellEnd"/>
      <w:r w:rsidRPr="00A254AF">
        <w:rPr>
          <w:rFonts w:ascii="Book Antiqua" w:hAnsi="Book Antiqua"/>
          <w:b/>
          <w:sz w:val="24"/>
        </w:rPr>
        <w:t xml:space="preserve"> G</w:t>
      </w:r>
      <w:r w:rsidRPr="00A254AF">
        <w:rPr>
          <w:rFonts w:ascii="Book Antiqua" w:hAnsi="Book Antiqua"/>
          <w:sz w:val="24"/>
        </w:rPr>
        <w:t xml:space="preserve">, </w:t>
      </w:r>
      <w:proofErr w:type="spellStart"/>
      <w:r w:rsidRPr="00A254AF">
        <w:rPr>
          <w:rFonts w:ascii="Book Antiqua" w:hAnsi="Book Antiqua"/>
          <w:sz w:val="24"/>
        </w:rPr>
        <w:t>Federle</w:t>
      </w:r>
      <w:proofErr w:type="spellEnd"/>
      <w:r w:rsidRPr="00A254AF">
        <w:rPr>
          <w:rFonts w:ascii="Book Antiqua" w:hAnsi="Book Antiqua"/>
          <w:sz w:val="24"/>
        </w:rPr>
        <w:t xml:space="preserve"> MP, </w:t>
      </w:r>
      <w:proofErr w:type="spellStart"/>
      <w:r w:rsidRPr="00A254AF">
        <w:rPr>
          <w:rFonts w:ascii="Book Antiqua" w:hAnsi="Book Antiqua"/>
          <w:sz w:val="24"/>
        </w:rPr>
        <w:t>Vullierme</w:t>
      </w:r>
      <w:proofErr w:type="spellEnd"/>
      <w:r w:rsidRPr="00A254AF">
        <w:rPr>
          <w:rFonts w:ascii="Book Antiqua" w:hAnsi="Book Antiqua"/>
          <w:sz w:val="24"/>
        </w:rPr>
        <w:t xml:space="preserve"> MP, </w:t>
      </w:r>
      <w:proofErr w:type="spellStart"/>
      <w:r w:rsidRPr="00A254AF">
        <w:rPr>
          <w:rFonts w:ascii="Book Antiqua" w:hAnsi="Book Antiqua"/>
          <w:sz w:val="24"/>
        </w:rPr>
        <w:t>Lagalla</w:t>
      </w:r>
      <w:proofErr w:type="spellEnd"/>
      <w:r w:rsidRPr="00A254AF">
        <w:rPr>
          <w:rFonts w:ascii="Book Antiqua" w:hAnsi="Book Antiqua"/>
          <w:sz w:val="24"/>
        </w:rPr>
        <w:t xml:space="preserve"> R, </w:t>
      </w:r>
      <w:proofErr w:type="spellStart"/>
      <w:r w:rsidRPr="00A254AF">
        <w:rPr>
          <w:rFonts w:ascii="Book Antiqua" w:hAnsi="Book Antiqua"/>
          <w:sz w:val="24"/>
        </w:rPr>
        <w:t>Midiri</w:t>
      </w:r>
      <w:proofErr w:type="spellEnd"/>
      <w:r w:rsidRPr="00A254AF">
        <w:rPr>
          <w:rFonts w:ascii="Book Antiqua" w:hAnsi="Book Antiqua"/>
          <w:sz w:val="24"/>
        </w:rPr>
        <w:t xml:space="preserve"> M, </w:t>
      </w:r>
      <w:proofErr w:type="spellStart"/>
      <w:r w:rsidRPr="00A254AF">
        <w:rPr>
          <w:rFonts w:ascii="Book Antiqua" w:hAnsi="Book Antiqua"/>
          <w:sz w:val="24"/>
        </w:rPr>
        <w:t>Vilgrain</w:t>
      </w:r>
      <w:proofErr w:type="spellEnd"/>
      <w:r w:rsidRPr="00A254AF">
        <w:rPr>
          <w:rFonts w:ascii="Book Antiqua" w:hAnsi="Book Antiqua"/>
          <w:sz w:val="24"/>
        </w:rPr>
        <w:t xml:space="preserve"> V. CT and MR imaging evaluation of hepatic adenoma. </w:t>
      </w:r>
      <w:r w:rsidRPr="00A254AF">
        <w:rPr>
          <w:rFonts w:ascii="Book Antiqua" w:hAnsi="Book Antiqua"/>
          <w:i/>
          <w:sz w:val="24"/>
        </w:rPr>
        <w:t xml:space="preserve">J </w:t>
      </w:r>
      <w:proofErr w:type="spellStart"/>
      <w:r w:rsidRPr="00A254AF">
        <w:rPr>
          <w:rFonts w:ascii="Book Antiqua" w:hAnsi="Book Antiqua"/>
          <w:i/>
          <w:sz w:val="24"/>
        </w:rPr>
        <w:t>Comput</w:t>
      </w:r>
      <w:proofErr w:type="spellEnd"/>
      <w:r w:rsidRPr="00A254AF">
        <w:rPr>
          <w:rFonts w:ascii="Book Antiqua" w:hAnsi="Book Antiqua"/>
          <w:i/>
          <w:sz w:val="24"/>
        </w:rPr>
        <w:t xml:space="preserve"> Assist </w:t>
      </w:r>
      <w:proofErr w:type="spellStart"/>
      <w:r w:rsidRPr="00A254AF">
        <w:rPr>
          <w:rFonts w:ascii="Book Antiqua" w:hAnsi="Book Antiqua"/>
          <w:i/>
          <w:sz w:val="24"/>
        </w:rPr>
        <w:t>Tomogr</w:t>
      </w:r>
      <w:proofErr w:type="spellEnd"/>
      <w:r w:rsidRPr="00A254AF">
        <w:rPr>
          <w:rFonts w:ascii="Book Antiqua" w:hAnsi="Book Antiqua"/>
          <w:sz w:val="24"/>
        </w:rPr>
        <w:t xml:space="preserve"> 2006; </w:t>
      </w:r>
      <w:r w:rsidRPr="00A254AF">
        <w:rPr>
          <w:rFonts w:ascii="Book Antiqua" w:hAnsi="Book Antiqua"/>
          <w:b/>
          <w:sz w:val="24"/>
        </w:rPr>
        <w:t>30</w:t>
      </w:r>
      <w:r w:rsidRPr="00A254AF">
        <w:rPr>
          <w:rFonts w:ascii="Book Antiqua" w:hAnsi="Book Antiqua"/>
          <w:sz w:val="24"/>
        </w:rPr>
        <w:t>: 745-750 [PMID: 16954922]</w:t>
      </w:r>
    </w:p>
    <w:p w:rsidR="00061C72" w:rsidRPr="00A254AF" w:rsidRDefault="00061C72">
      <w:pPr>
        <w:spacing w:line="360" w:lineRule="auto"/>
        <w:rPr>
          <w:rFonts w:ascii="Book Antiqua" w:hAnsi="Book Antiqua"/>
          <w:sz w:val="24"/>
        </w:rPr>
      </w:pPr>
      <w:r w:rsidRPr="00A254AF">
        <w:rPr>
          <w:rFonts w:ascii="Book Antiqua" w:hAnsi="Book Antiqua"/>
          <w:sz w:val="24"/>
        </w:rPr>
        <w:t xml:space="preserve">22 </w:t>
      </w:r>
      <w:proofErr w:type="spellStart"/>
      <w:r w:rsidRPr="00A254AF">
        <w:rPr>
          <w:rFonts w:ascii="Book Antiqua" w:hAnsi="Book Antiqua"/>
          <w:b/>
          <w:sz w:val="24"/>
        </w:rPr>
        <w:t>Katabathina</w:t>
      </w:r>
      <w:proofErr w:type="spellEnd"/>
      <w:r w:rsidRPr="00A254AF">
        <w:rPr>
          <w:rFonts w:ascii="Book Antiqua" w:hAnsi="Book Antiqua"/>
          <w:b/>
          <w:sz w:val="24"/>
        </w:rPr>
        <w:t xml:space="preserve"> VS</w:t>
      </w:r>
      <w:r w:rsidRPr="00A254AF">
        <w:rPr>
          <w:rFonts w:ascii="Book Antiqua" w:hAnsi="Book Antiqua"/>
          <w:sz w:val="24"/>
        </w:rPr>
        <w:t xml:space="preserve">, </w:t>
      </w:r>
      <w:proofErr w:type="spellStart"/>
      <w:r w:rsidRPr="00A254AF">
        <w:rPr>
          <w:rFonts w:ascii="Book Antiqua" w:hAnsi="Book Antiqua"/>
          <w:sz w:val="24"/>
        </w:rPr>
        <w:t>Menias</w:t>
      </w:r>
      <w:proofErr w:type="spellEnd"/>
      <w:r w:rsidRPr="00A254AF">
        <w:rPr>
          <w:rFonts w:ascii="Book Antiqua" w:hAnsi="Book Antiqua"/>
          <w:sz w:val="24"/>
        </w:rPr>
        <w:t xml:space="preserve"> CO, </w:t>
      </w:r>
      <w:proofErr w:type="spellStart"/>
      <w:r w:rsidRPr="00A254AF">
        <w:rPr>
          <w:rFonts w:ascii="Book Antiqua" w:hAnsi="Book Antiqua"/>
          <w:sz w:val="24"/>
        </w:rPr>
        <w:t>Shanbhogue</w:t>
      </w:r>
      <w:proofErr w:type="spellEnd"/>
      <w:r w:rsidRPr="00A254AF">
        <w:rPr>
          <w:rFonts w:ascii="Book Antiqua" w:hAnsi="Book Antiqua"/>
          <w:sz w:val="24"/>
        </w:rPr>
        <w:t xml:space="preserve"> AK, </w:t>
      </w:r>
      <w:proofErr w:type="spellStart"/>
      <w:r w:rsidRPr="00A254AF">
        <w:rPr>
          <w:rFonts w:ascii="Book Antiqua" w:hAnsi="Book Antiqua"/>
          <w:sz w:val="24"/>
        </w:rPr>
        <w:t>Jagirdar</w:t>
      </w:r>
      <w:proofErr w:type="spellEnd"/>
      <w:r w:rsidRPr="00A254AF">
        <w:rPr>
          <w:rFonts w:ascii="Book Antiqua" w:hAnsi="Book Antiqua"/>
          <w:sz w:val="24"/>
        </w:rPr>
        <w:t xml:space="preserve"> J, </w:t>
      </w:r>
      <w:proofErr w:type="spellStart"/>
      <w:r w:rsidRPr="00A254AF">
        <w:rPr>
          <w:rFonts w:ascii="Book Antiqua" w:hAnsi="Book Antiqua"/>
          <w:sz w:val="24"/>
        </w:rPr>
        <w:t>Paspulati</w:t>
      </w:r>
      <w:proofErr w:type="spellEnd"/>
      <w:r w:rsidRPr="00A254AF">
        <w:rPr>
          <w:rFonts w:ascii="Book Antiqua" w:hAnsi="Book Antiqua"/>
          <w:sz w:val="24"/>
        </w:rPr>
        <w:t xml:space="preserve"> RM, Prasad SR. Genetics and imaging of hepatocellular adenomas: 2011 update. </w:t>
      </w:r>
      <w:proofErr w:type="spellStart"/>
      <w:r w:rsidRPr="00A254AF">
        <w:rPr>
          <w:rFonts w:ascii="Book Antiqua" w:hAnsi="Book Antiqua"/>
          <w:i/>
          <w:sz w:val="24"/>
        </w:rPr>
        <w:t>Radiographics</w:t>
      </w:r>
      <w:proofErr w:type="spellEnd"/>
      <w:r w:rsidRPr="00A254AF">
        <w:rPr>
          <w:rFonts w:ascii="Book Antiqua" w:hAnsi="Book Antiqua"/>
          <w:sz w:val="24"/>
        </w:rPr>
        <w:t xml:space="preserve"> 2011; </w:t>
      </w:r>
      <w:r w:rsidRPr="00A254AF">
        <w:rPr>
          <w:rFonts w:ascii="Book Antiqua" w:hAnsi="Book Antiqua"/>
          <w:b/>
          <w:sz w:val="24"/>
        </w:rPr>
        <w:t>31</w:t>
      </w:r>
      <w:r w:rsidRPr="00A254AF">
        <w:rPr>
          <w:rFonts w:ascii="Book Antiqua" w:hAnsi="Book Antiqua"/>
          <w:sz w:val="24"/>
        </w:rPr>
        <w:t>: 1529-1543 [PMID: 21997980 DOI: 10.1148/rg.316115527]</w:t>
      </w:r>
    </w:p>
    <w:p w:rsidR="00061C72" w:rsidRPr="00A254AF" w:rsidRDefault="00061C72">
      <w:pPr>
        <w:spacing w:line="360" w:lineRule="auto"/>
        <w:rPr>
          <w:rFonts w:ascii="Book Antiqua" w:hAnsi="Book Antiqua"/>
          <w:sz w:val="24"/>
        </w:rPr>
      </w:pPr>
    </w:p>
    <w:p w:rsidR="00061C72" w:rsidRPr="00A254AF" w:rsidRDefault="00061C72">
      <w:pPr>
        <w:suppressAutoHyphens/>
        <w:spacing w:line="360" w:lineRule="auto"/>
        <w:ind w:right="120"/>
        <w:jc w:val="right"/>
        <w:rPr>
          <w:rFonts w:ascii="Book Antiqua" w:hAnsi="Book Antiqua" w:cs="Mangal"/>
          <w:b/>
          <w:bCs/>
          <w:sz w:val="24"/>
          <w:lang w:val="it-IT" w:bidi="hi-IN"/>
        </w:rPr>
      </w:pPr>
      <w:bookmarkStart w:id="271" w:name="OLE_LINK502"/>
      <w:bookmarkStart w:id="272" w:name="OLE_LINK480"/>
      <w:bookmarkStart w:id="273" w:name="OLE_LINK2090"/>
      <w:bookmarkStart w:id="274" w:name="OLE_LINK2200"/>
      <w:bookmarkStart w:id="275" w:name="OLE_LINK2199"/>
      <w:bookmarkStart w:id="276" w:name="OLE_LINK2198"/>
      <w:bookmarkStart w:id="277" w:name="OLE_LINK2162"/>
      <w:bookmarkStart w:id="278" w:name="OLE_LINK1964"/>
      <w:bookmarkStart w:id="279" w:name="OLE_LINK1963"/>
      <w:bookmarkStart w:id="280" w:name="OLE_LINK1962"/>
      <w:bookmarkStart w:id="281" w:name="OLE_LINK1813"/>
      <w:bookmarkStart w:id="282" w:name="OLE_LINK1812"/>
      <w:bookmarkStart w:id="283" w:name="OLE_LINK1811"/>
      <w:bookmarkStart w:id="284" w:name="OLE_LINK1807"/>
      <w:bookmarkStart w:id="285" w:name="OLE_LINK1806"/>
      <w:bookmarkStart w:id="286" w:name="OLE_LINK1755"/>
      <w:bookmarkStart w:id="287" w:name="OLE_LINK1636"/>
      <w:bookmarkStart w:id="288" w:name="OLE_LINK1845"/>
      <w:bookmarkStart w:id="289" w:name="OLE_LINK1844"/>
      <w:bookmarkStart w:id="290" w:name="OLE_LINK1843"/>
      <w:bookmarkStart w:id="291" w:name="OLE_LINK1803"/>
      <w:bookmarkStart w:id="292" w:name="OLE_LINK1802"/>
      <w:bookmarkStart w:id="293" w:name="OLE_LINK1801"/>
      <w:bookmarkStart w:id="294" w:name="OLE_LINK1800"/>
      <w:bookmarkStart w:id="295" w:name="OLE_LINK1282"/>
      <w:bookmarkStart w:id="296" w:name="OLE_LINK1266"/>
      <w:bookmarkStart w:id="297" w:name="OLE_LINK1265"/>
      <w:bookmarkStart w:id="298" w:name="OLE_LINK1264"/>
      <w:bookmarkStart w:id="299" w:name="OLE_LINK1261"/>
      <w:bookmarkStart w:id="300" w:name="OLE_LINK1260"/>
      <w:bookmarkStart w:id="301" w:name="OLE_LINK968"/>
      <w:bookmarkStart w:id="302" w:name="OLE_LINK1072"/>
      <w:bookmarkStart w:id="303" w:name="OLE_LINK1071"/>
      <w:bookmarkStart w:id="304" w:name="OLE_LINK1044"/>
      <w:bookmarkStart w:id="305" w:name="OLE_LINK1043"/>
      <w:bookmarkStart w:id="306" w:name="OLE_LINK1042"/>
      <w:bookmarkStart w:id="307" w:name="OLE_LINK1041"/>
      <w:bookmarkStart w:id="308" w:name="OLE_LINK1040"/>
      <w:bookmarkStart w:id="309" w:name="OLE_LINK1039"/>
      <w:bookmarkStart w:id="310" w:name="OLE_LINK1038"/>
      <w:bookmarkStart w:id="311" w:name="OLE_LINK1037"/>
      <w:bookmarkStart w:id="312" w:name="OLE_LINK1036"/>
      <w:bookmarkStart w:id="313" w:name="OLE_LINK1035"/>
      <w:bookmarkStart w:id="314" w:name="OLE_LINK987"/>
      <w:bookmarkStart w:id="315" w:name="OLE_LINK947"/>
      <w:bookmarkStart w:id="316" w:name="OLE_LINK946"/>
      <w:bookmarkStart w:id="317" w:name="OLE_LINK945"/>
      <w:bookmarkStart w:id="318" w:name="OLE_LINK1127"/>
      <w:bookmarkStart w:id="319" w:name="OLE_LINK962"/>
      <w:bookmarkStart w:id="320" w:name="OLE_LINK959"/>
      <w:bookmarkStart w:id="321" w:name="OLE_LINK958"/>
      <w:bookmarkStart w:id="322" w:name="OLE_LINK1185"/>
      <w:bookmarkStart w:id="323" w:name="OLE_LINK1159"/>
      <w:bookmarkStart w:id="324" w:name="OLE_LINK1158"/>
      <w:bookmarkStart w:id="325" w:name="OLE_LINK1157"/>
      <w:bookmarkStart w:id="326" w:name="OLE_LINK1156"/>
      <w:bookmarkStart w:id="327" w:name="OLE_LINK1065"/>
      <w:bookmarkStart w:id="328" w:name="OLE_LINK1064"/>
      <w:bookmarkStart w:id="329" w:name="OLE_LINK1023"/>
      <w:bookmarkStart w:id="330" w:name="OLE_LINK1022"/>
      <w:bookmarkStart w:id="331" w:name="OLE_LINK1021"/>
      <w:bookmarkStart w:id="332" w:name="OLE_LINK2183"/>
      <w:bookmarkStart w:id="333" w:name="OLE_LINK2182"/>
      <w:bookmarkStart w:id="334" w:name="OLE_LINK2181"/>
      <w:r w:rsidRPr="00A254AF">
        <w:rPr>
          <w:rFonts w:ascii="Book Antiqua" w:eastAsia="Lucida Sans Unicode" w:hAnsi="Book Antiqua" w:cs="Arial"/>
          <w:b/>
          <w:sz w:val="24"/>
          <w:lang w:val="it-IT" w:eastAsia="hi-IN" w:bidi="hi-IN"/>
        </w:rPr>
        <w:t>P-Reviewer</w:t>
      </w:r>
      <w:r w:rsidRPr="00A254AF">
        <w:rPr>
          <w:rFonts w:ascii="Book Antiqua" w:hAnsi="Book Antiqua" w:cs="Arial"/>
          <w:b/>
          <w:sz w:val="24"/>
          <w:lang w:val="it-IT" w:bidi="hi-IN"/>
        </w:rPr>
        <w:t>:</w:t>
      </w:r>
      <w:r w:rsidRPr="00A254AF">
        <w:rPr>
          <w:rFonts w:ascii="Book Antiqua" w:eastAsia="Lucida Sans Unicode" w:hAnsi="Book Antiqua" w:cs="Mangal"/>
          <w:bCs/>
          <w:sz w:val="24"/>
          <w:lang w:val="it-IT" w:eastAsia="hi-IN" w:bidi="hi-IN"/>
        </w:rPr>
        <w:t xml:space="preserve"> </w:t>
      </w:r>
      <w:r w:rsidRPr="00A254AF">
        <w:rPr>
          <w:rFonts w:ascii="Book Antiqua" w:hAnsi="Book Antiqua"/>
          <w:sz w:val="24"/>
        </w:rPr>
        <w:t>El-</w:t>
      </w:r>
      <w:proofErr w:type="spellStart"/>
      <w:r w:rsidRPr="00A254AF">
        <w:rPr>
          <w:rFonts w:ascii="Book Antiqua" w:hAnsi="Book Antiqua"/>
          <w:sz w:val="24"/>
        </w:rPr>
        <w:t>Razek</w:t>
      </w:r>
      <w:proofErr w:type="spellEnd"/>
      <w:r w:rsidRPr="00A254AF">
        <w:rPr>
          <w:rFonts w:ascii="Book Antiqua" w:hAnsi="Book Antiqua"/>
          <w:sz w:val="24"/>
        </w:rPr>
        <w:t xml:space="preserve"> AA, Ribeiro MA</w:t>
      </w:r>
      <w:r w:rsidRPr="00A254AF">
        <w:rPr>
          <w:rFonts w:ascii="Book Antiqua" w:eastAsia="Lucida Sans Unicode" w:hAnsi="Book Antiqua" w:cs="Mangal"/>
          <w:bCs/>
          <w:sz w:val="24"/>
          <w:lang w:val="it-IT" w:eastAsia="hi-IN" w:bidi="hi-IN"/>
        </w:rPr>
        <w:t xml:space="preserve"> </w:t>
      </w:r>
      <w:r w:rsidRPr="00A254AF">
        <w:rPr>
          <w:rFonts w:ascii="Book Antiqua" w:eastAsia="Lucida Sans Unicode" w:hAnsi="Book Antiqua" w:cs="Mangal"/>
          <w:b/>
          <w:bCs/>
          <w:sz w:val="24"/>
          <w:lang w:val="it-IT" w:eastAsia="hi-IN" w:bidi="hi-IN"/>
        </w:rPr>
        <w:t>S-Editor</w:t>
      </w:r>
      <w:r w:rsidRPr="00A254AF">
        <w:rPr>
          <w:rFonts w:ascii="Book Antiqua" w:hAnsi="Book Antiqua" w:cs="Mangal"/>
          <w:b/>
          <w:bCs/>
          <w:sz w:val="24"/>
          <w:lang w:val="it-IT" w:bidi="hi-IN"/>
        </w:rPr>
        <w:t>:</w:t>
      </w:r>
      <w:r w:rsidRPr="00A254AF">
        <w:rPr>
          <w:rFonts w:ascii="Book Antiqua" w:eastAsia="Lucida Sans Unicode" w:hAnsi="Book Antiqua" w:cs="Mangal"/>
          <w:bCs/>
          <w:sz w:val="24"/>
          <w:lang w:val="it-IT" w:eastAsia="hi-IN" w:bidi="hi-IN"/>
        </w:rPr>
        <w:t xml:space="preserve"> </w:t>
      </w:r>
      <w:r w:rsidRPr="00A254AF">
        <w:rPr>
          <w:rFonts w:ascii="Book Antiqua" w:hAnsi="Book Antiqua" w:cs="Mangal"/>
          <w:bCs/>
          <w:sz w:val="24"/>
          <w:lang w:val="it-IT" w:bidi="hi-IN"/>
        </w:rPr>
        <w:t>Dou Y</w:t>
      </w:r>
      <w:r w:rsidRPr="00A254AF">
        <w:rPr>
          <w:rFonts w:ascii="Book Antiqua" w:eastAsia="Lucida Sans Unicode" w:hAnsi="Book Antiqua" w:cs="Mangal"/>
          <w:b/>
          <w:bCs/>
          <w:sz w:val="24"/>
          <w:lang w:val="it-IT" w:eastAsia="hi-IN" w:bidi="hi-IN"/>
        </w:rPr>
        <w:t xml:space="preserve"> L-Editor</w:t>
      </w:r>
      <w:r w:rsidRPr="00A254AF">
        <w:rPr>
          <w:rFonts w:ascii="Book Antiqua" w:hAnsi="Book Antiqua" w:cs="Mangal"/>
          <w:b/>
          <w:bCs/>
          <w:sz w:val="24"/>
          <w:lang w:val="it-IT" w:bidi="hi-IN"/>
        </w:rPr>
        <w:t>:</w:t>
      </w:r>
      <w:r w:rsidRPr="00A254AF">
        <w:rPr>
          <w:rFonts w:ascii="Book Antiqua" w:eastAsia="Lucida Sans Unicode" w:hAnsi="Book Antiqua" w:cs="Mangal"/>
          <w:b/>
          <w:bCs/>
          <w:sz w:val="24"/>
          <w:lang w:val="it-IT" w:eastAsia="hi-IN" w:bidi="hi-IN"/>
        </w:rPr>
        <w:t xml:space="preserve"> </w:t>
      </w:r>
      <w:r w:rsidRPr="00A254AF">
        <w:rPr>
          <w:rFonts w:ascii="Book Antiqua" w:eastAsia="Lucida Sans Unicode" w:hAnsi="Book Antiqua" w:cs="Mangal"/>
          <w:bCs/>
          <w:sz w:val="24"/>
          <w:lang w:val="it-IT" w:eastAsia="hi-IN" w:bidi="hi-IN"/>
        </w:rPr>
        <w:t>Wang TQ</w:t>
      </w:r>
      <w:r w:rsidRPr="00A254AF">
        <w:rPr>
          <w:rFonts w:ascii="Book Antiqua" w:eastAsia="Lucida Sans Unicode" w:hAnsi="Book Antiqua" w:cs="Mangal"/>
          <w:b/>
          <w:bCs/>
          <w:sz w:val="24"/>
          <w:lang w:val="it-IT" w:eastAsia="hi-IN" w:bidi="hi-IN"/>
        </w:rPr>
        <w:t xml:space="preserve"> E-Editor</w:t>
      </w:r>
      <w:r w:rsidRPr="00A254AF">
        <w:rPr>
          <w:rFonts w:ascii="Book Antiqua" w:hAnsi="Book Antiqua" w:cs="Mangal"/>
          <w:b/>
          <w:bCs/>
          <w:sz w:val="24"/>
          <w:lang w:val="it-IT" w:bidi="hi-IN"/>
        </w:rPr>
        <w:t>:</w:t>
      </w:r>
      <w:r w:rsidR="00DD0397" w:rsidRPr="00A254AF">
        <w:t xml:space="preserve"> </w:t>
      </w:r>
      <w:r w:rsidR="00DD0397" w:rsidRPr="00A254AF">
        <w:rPr>
          <w:rFonts w:ascii="Book Antiqua" w:hAnsi="Book Antiqua" w:cs="Mangal"/>
          <w:bCs/>
          <w:sz w:val="24"/>
          <w:lang w:val="it-IT" w:bidi="hi-IN"/>
        </w:rPr>
        <w:t>Xing YX</w:t>
      </w:r>
    </w:p>
    <w:p w:rsidR="00061C72" w:rsidRPr="00A254AF" w:rsidRDefault="00061C72">
      <w:pPr>
        <w:suppressAutoHyphens/>
        <w:spacing w:line="360" w:lineRule="auto"/>
        <w:ind w:right="120"/>
        <w:rPr>
          <w:rFonts w:ascii="Book Antiqua" w:hAnsi="Book Antiqua" w:cs="Mangal"/>
          <w:b/>
          <w:bCs/>
          <w:sz w:val="24"/>
          <w:lang w:val="it-IT" w:bidi="hi-IN"/>
        </w:rPr>
      </w:pPr>
    </w:p>
    <w:p w:rsidR="00061C72" w:rsidRPr="00A254AF" w:rsidRDefault="00061C72">
      <w:pPr>
        <w:shd w:val="clear" w:color="auto" w:fill="FFFFFF"/>
        <w:spacing w:line="360" w:lineRule="auto"/>
        <w:rPr>
          <w:rFonts w:ascii="Book Antiqua" w:hAnsi="Book Antiqua" w:cs="Helvetica"/>
          <w:b/>
          <w:sz w:val="24"/>
        </w:rPr>
      </w:pPr>
      <w:r w:rsidRPr="00A254AF">
        <w:rPr>
          <w:rFonts w:ascii="Book Antiqua" w:hAnsi="Book Antiqua" w:cs="Helvetica"/>
          <w:b/>
          <w:sz w:val="24"/>
        </w:rPr>
        <w:t xml:space="preserve">Specialty type: </w:t>
      </w:r>
      <w:r w:rsidRPr="00A254AF">
        <w:rPr>
          <w:rFonts w:ascii="Book Antiqua" w:eastAsia="微软雅黑" w:hAnsi="Book Antiqua" w:cs="宋体"/>
          <w:sz w:val="24"/>
        </w:rPr>
        <w:t>Medicine, Research and Experimental</w:t>
      </w:r>
    </w:p>
    <w:p w:rsidR="00061C72" w:rsidRPr="00A254AF" w:rsidRDefault="00061C72">
      <w:pPr>
        <w:shd w:val="clear" w:color="auto" w:fill="FFFFFF"/>
        <w:spacing w:line="360" w:lineRule="auto"/>
        <w:rPr>
          <w:rFonts w:ascii="Book Antiqua" w:hAnsi="Book Antiqua" w:cs="Helvetica"/>
          <w:b/>
          <w:sz w:val="24"/>
        </w:rPr>
      </w:pPr>
      <w:r w:rsidRPr="00A254AF">
        <w:rPr>
          <w:rFonts w:ascii="Book Antiqua" w:hAnsi="Book Antiqua" w:cs="Helvetica"/>
          <w:b/>
          <w:sz w:val="24"/>
        </w:rPr>
        <w:t xml:space="preserve">Country of origin: </w:t>
      </w:r>
      <w:r w:rsidRPr="00A254AF">
        <w:rPr>
          <w:rFonts w:ascii="Book Antiqua" w:hAnsi="Book Antiqua" w:cs="Helvetica"/>
          <w:sz w:val="24"/>
        </w:rPr>
        <w:t>China</w:t>
      </w:r>
    </w:p>
    <w:p w:rsidR="00061C72" w:rsidRPr="00A254AF" w:rsidRDefault="00061C72">
      <w:pPr>
        <w:shd w:val="clear" w:color="auto" w:fill="FFFFFF"/>
        <w:spacing w:line="360" w:lineRule="auto"/>
        <w:rPr>
          <w:rFonts w:ascii="Book Antiqua" w:hAnsi="Book Antiqua" w:cs="Helvetica"/>
          <w:b/>
          <w:sz w:val="24"/>
        </w:rPr>
      </w:pPr>
      <w:r w:rsidRPr="00A254AF">
        <w:rPr>
          <w:rFonts w:ascii="Book Antiqua" w:hAnsi="Book Antiqua" w:cs="Helvetica"/>
          <w:b/>
          <w:sz w:val="24"/>
        </w:rPr>
        <w:t>Peer-review report classification</w:t>
      </w:r>
    </w:p>
    <w:p w:rsidR="00061C72" w:rsidRPr="00A254AF" w:rsidRDefault="00061C72">
      <w:pPr>
        <w:shd w:val="clear" w:color="auto" w:fill="FFFFFF"/>
        <w:spacing w:line="360" w:lineRule="auto"/>
        <w:rPr>
          <w:rFonts w:ascii="Book Antiqua" w:hAnsi="Book Antiqua" w:cs="Helvetica"/>
          <w:sz w:val="24"/>
        </w:rPr>
      </w:pPr>
      <w:r w:rsidRPr="00A254AF">
        <w:rPr>
          <w:rFonts w:ascii="Book Antiqua" w:hAnsi="Book Antiqua" w:cs="Helvetica"/>
          <w:sz w:val="24"/>
        </w:rPr>
        <w:t xml:space="preserve">Grade </w:t>
      </w:r>
      <w:proofErr w:type="gramStart"/>
      <w:r w:rsidRPr="00A254AF">
        <w:rPr>
          <w:rFonts w:ascii="Book Antiqua" w:hAnsi="Book Antiqua" w:cs="Helvetica"/>
          <w:sz w:val="24"/>
        </w:rPr>
        <w:t>A</w:t>
      </w:r>
      <w:proofErr w:type="gramEnd"/>
      <w:r w:rsidRPr="00A254AF">
        <w:rPr>
          <w:rFonts w:ascii="Book Antiqua" w:hAnsi="Book Antiqua" w:cs="Helvetica"/>
          <w:sz w:val="24"/>
        </w:rPr>
        <w:t xml:space="preserve"> (Excellent): 0</w:t>
      </w:r>
    </w:p>
    <w:p w:rsidR="00061C72" w:rsidRPr="00A254AF" w:rsidRDefault="00061C72">
      <w:pPr>
        <w:shd w:val="clear" w:color="auto" w:fill="FFFFFF"/>
        <w:spacing w:line="360" w:lineRule="auto"/>
        <w:rPr>
          <w:rFonts w:ascii="Book Antiqua" w:hAnsi="Book Antiqua" w:cs="Helvetica"/>
          <w:sz w:val="24"/>
        </w:rPr>
      </w:pPr>
      <w:r w:rsidRPr="00A254AF">
        <w:rPr>
          <w:rFonts w:ascii="Book Antiqua" w:hAnsi="Book Antiqua" w:cs="Helvetica"/>
          <w:sz w:val="24"/>
        </w:rPr>
        <w:t>Grade B (Very good): B, B</w:t>
      </w:r>
    </w:p>
    <w:p w:rsidR="00061C72" w:rsidRPr="00A254AF" w:rsidRDefault="00061C72">
      <w:pPr>
        <w:shd w:val="clear" w:color="auto" w:fill="FFFFFF"/>
        <w:spacing w:line="360" w:lineRule="auto"/>
        <w:rPr>
          <w:rFonts w:ascii="Book Antiqua" w:hAnsi="Book Antiqua" w:cs="Helvetica"/>
          <w:sz w:val="24"/>
        </w:rPr>
      </w:pPr>
      <w:r w:rsidRPr="00A254AF">
        <w:rPr>
          <w:rFonts w:ascii="Book Antiqua" w:hAnsi="Book Antiqua" w:cs="Helvetica"/>
          <w:sz w:val="24"/>
        </w:rPr>
        <w:t>Grade C (Good): 0</w:t>
      </w:r>
    </w:p>
    <w:p w:rsidR="00061C72" w:rsidRPr="00A254AF" w:rsidRDefault="00061C72">
      <w:pPr>
        <w:shd w:val="clear" w:color="auto" w:fill="FFFFFF"/>
        <w:spacing w:line="360" w:lineRule="auto"/>
        <w:rPr>
          <w:rFonts w:ascii="Book Antiqua" w:hAnsi="Book Antiqua" w:cs="Helvetica"/>
          <w:sz w:val="24"/>
        </w:rPr>
      </w:pPr>
      <w:r w:rsidRPr="00A254AF">
        <w:rPr>
          <w:rFonts w:ascii="Book Antiqua" w:hAnsi="Book Antiqua" w:cs="Helvetica"/>
          <w:sz w:val="24"/>
        </w:rPr>
        <w:t xml:space="preserve">Grade D (Fair): </w:t>
      </w:r>
      <w:bookmarkEnd w:id="271"/>
      <w:bookmarkEnd w:id="272"/>
      <w:r w:rsidRPr="00A254AF">
        <w:rPr>
          <w:rFonts w:ascii="Book Antiqua" w:hAnsi="Book Antiqua" w:cs="Helvetica"/>
          <w:sz w:val="24"/>
        </w:rPr>
        <w:t>0</w:t>
      </w:r>
    </w:p>
    <w:p w:rsidR="00061C72" w:rsidRPr="00A254AF" w:rsidRDefault="00061C72">
      <w:pPr>
        <w:shd w:val="clear" w:color="auto" w:fill="FFFFFF"/>
        <w:spacing w:line="360" w:lineRule="auto"/>
        <w:rPr>
          <w:rFonts w:ascii="Book Antiqua" w:hAnsi="Book Antiqua" w:cs="Helvetica"/>
          <w:sz w:val="24"/>
          <w:lang w:val="de-DE"/>
        </w:rPr>
      </w:pPr>
      <w:r w:rsidRPr="00A254AF">
        <w:rPr>
          <w:rFonts w:ascii="Book Antiqua" w:hAnsi="Book Antiqua" w:cs="Helvetica"/>
          <w:sz w:val="24"/>
        </w:rPr>
        <w:t>Grade E (Poor): 0</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061C72" w:rsidRPr="00A254AF" w:rsidRDefault="00061C72">
      <w:pPr>
        <w:spacing w:line="360" w:lineRule="auto"/>
        <w:rPr>
          <w:rFonts w:ascii="Book Antiqua" w:hAnsi="Book Antiqua"/>
          <w:b/>
          <w:sz w:val="24"/>
        </w:rPr>
      </w:pPr>
      <w:r w:rsidRPr="00A254AF">
        <w:rPr>
          <w:rFonts w:ascii="Book Antiqua" w:hAnsi="Book Antiqua"/>
          <w:b/>
          <w:sz w:val="24"/>
        </w:rPr>
        <w:br w:type="page"/>
      </w:r>
      <w:r w:rsidR="006612B7" w:rsidRPr="00A254AF">
        <w:rPr>
          <w:rFonts w:ascii="Book Antiqua" w:hAnsi="Book Antiqua"/>
          <w:b/>
          <w:noProof/>
          <w:sz w:val="24"/>
        </w:rPr>
        <w:lastRenderedPageBreak/>
        <w:drawing>
          <wp:inline distT="0" distB="0" distL="0" distR="0" wp14:anchorId="2CECF556" wp14:editId="198CABF4">
            <wp:extent cx="2011680" cy="4448175"/>
            <wp:effectExtent l="0" t="0" r="7620" b="9525"/>
            <wp:docPr id="4"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4448175"/>
                    </a:xfrm>
                    <a:prstGeom prst="rect">
                      <a:avLst/>
                    </a:prstGeom>
                    <a:noFill/>
                    <a:ln>
                      <a:noFill/>
                    </a:ln>
                  </pic:spPr>
                </pic:pic>
              </a:graphicData>
            </a:graphic>
          </wp:inline>
        </w:drawing>
      </w:r>
    </w:p>
    <w:p w:rsidR="00061C72" w:rsidRPr="00A254AF" w:rsidRDefault="00061C72">
      <w:pPr>
        <w:spacing w:line="360" w:lineRule="auto"/>
        <w:rPr>
          <w:rFonts w:ascii="Book Antiqua" w:hAnsi="Book Antiqua"/>
          <w:sz w:val="24"/>
        </w:rPr>
      </w:pPr>
      <w:r w:rsidRPr="00A254AF">
        <w:rPr>
          <w:rFonts w:ascii="Book Antiqua" w:hAnsi="Book Antiqua"/>
          <w:b/>
          <w:sz w:val="24"/>
        </w:rPr>
        <w:t>Figure 1 Hepatocellular adenoma on computed tomography scans.</w:t>
      </w:r>
      <w:r w:rsidRPr="00A254AF">
        <w:rPr>
          <w:rFonts w:ascii="Book Antiqua" w:hAnsi="Book Antiqua"/>
          <w:bCs/>
          <w:sz w:val="24"/>
        </w:rPr>
        <w:t xml:space="preserve"> A: Unenhanced scan; B: Arterial phase of contrast-enhanced scan. A feeding artery was visible on the verge of the tumor (arrow); C: Portal phase of contrast-enhanced scan.</w:t>
      </w:r>
    </w:p>
    <w:p w:rsidR="00061C72" w:rsidRPr="00A254AF" w:rsidRDefault="00061C72">
      <w:pPr>
        <w:spacing w:line="360" w:lineRule="auto"/>
        <w:rPr>
          <w:rFonts w:ascii="Book Antiqua" w:hAnsi="Book Antiqua"/>
          <w:b/>
          <w:sz w:val="24"/>
        </w:rPr>
      </w:pPr>
      <w:r w:rsidRPr="00A254AF">
        <w:rPr>
          <w:rFonts w:ascii="Book Antiqua" w:hAnsi="Book Antiqua"/>
          <w:b/>
          <w:sz w:val="24"/>
        </w:rPr>
        <w:br w:type="page"/>
      </w:r>
      <w:r w:rsidR="006612B7" w:rsidRPr="00A254AF">
        <w:rPr>
          <w:rFonts w:ascii="Book Antiqua" w:hAnsi="Book Antiqua"/>
          <w:b/>
          <w:noProof/>
          <w:sz w:val="24"/>
        </w:rPr>
        <w:lastRenderedPageBreak/>
        <w:drawing>
          <wp:inline distT="0" distB="0" distL="0" distR="0" wp14:anchorId="44AD5C99" wp14:editId="49C632D2">
            <wp:extent cx="4211955" cy="5256530"/>
            <wp:effectExtent l="0" t="0" r="0" b="127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1955" cy="5256530"/>
                    </a:xfrm>
                    <a:prstGeom prst="rect">
                      <a:avLst/>
                    </a:prstGeom>
                    <a:noFill/>
                    <a:ln>
                      <a:noFill/>
                    </a:ln>
                  </pic:spPr>
                </pic:pic>
              </a:graphicData>
            </a:graphic>
          </wp:inline>
        </w:drawing>
      </w:r>
    </w:p>
    <w:p w:rsidR="00061C72" w:rsidRPr="00A254AF" w:rsidRDefault="00061C72">
      <w:pPr>
        <w:spacing w:line="360" w:lineRule="auto"/>
        <w:rPr>
          <w:rFonts w:ascii="Book Antiqua" w:hAnsi="Book Antiqua"/>
          <w:bCs/>
          <w:sz w:val="24"/>
        </w:rPr>
      </w:pPr>
      <w:r w:rsidRPr="00A254AF">
        <w:rPr>
          <w:rFonts w:ascii="Book Antiqua" w:hAnsi="Book Antiqua"/>
          <w:b/>
          <w:sz w:val="24"/>
        </w:rPr>
        <w:t>Figure 2 Hepatocellular adenoma on magnetic resonance imaging scans.</w:t>
      </w:r>
      <w:r w:rsidRPr="00A254AF">
        <w:rPr>
          <w:rFonts w:ascii="Book Antiqua" w:hAnsi="Book Antiqua"/>
          <w:bCs/>
          <w:sz w:val="24"/>
        </w:rPr>
        <w:t xml:space="preserve"> A: T1-weighted image. The fibrous capsule of the tumor was clearly visible (arrow); B: T2-weighted image; C: Diffusion-weighted imaging; D: Arterial phase of contrast-enhanced scan. Feeding arteries were visible on the verge of the tumor (arrow); E: Delayed phase of contrast-enhanced scan. The fibrous capsule of the tumor </w:t>
      </w:r>
      <w:r w:rsidR="00E84FEE" w:rsidRPr="00A254AF">
        <w:rPr>
          <w:rFonts w:ascii="Book Antiqua" w:hAnsi="Book Antiqua"/>
          <w:bCs/>
          <w:sz w:val="24"/>
        </w:rPr>
        <w:t>w</w:t>
      </w:r>
      <w:r w:rsidRPr="00A254AF">
        <w:rPr>
          <w:rFonts w:ascii="Book Antiqua" w:hAnsi="Book Antiqua"/>
          <w:bCs/>
          <w:sz w:val="24"/>
        </w:rPr>
        <w:t xml:space="preserve">as markedly enhanced (arrow); F: </w:t>
      </w:r>
      <w:proofErr w:type="spellStart"/>
      <w:r w:rsidRPr="00A254AF">
        <w:rPr>
          <w:rFonts w:ascii="Book Antiqua" w:hAnsi="Book Antiqua"/>
          <w:bCs/>
          <w:sz w:val="24"/>
        </w:rPr>
        <w:t>Multiplanar</w:t>
      </w:r>
      <w:proofErr w:type="spellEnd"/>
      <w:r w:rsidRPr="00A254AF">
        <w:rPr>
          <w:rFonts w:ascii="Book Antiqua" w:hAnsi="Book Antiqua"/>
          <w:bCs/>
          <w:sz w:val="24"/>
        </w:rPr>
        <w:t xml:space="preserve"> reconstruction. </w:t>
      </w:r>
    </w:p>
    <w:p w:rsidR="00061C72" w:rsidRPr="00A254AF" w:rsidRDefault="00061C72">
      <w:pPr>
        <w:spacing w:line="360" w:lineRule="auto"/>
        <w:rPr>
          <w:rFonts w:ascii="Book Antiqua" w:hAnsi="Book Antiqua"/>
          <w:b/>
          <w:sz w:val="24"/>
        </w:rPr>
      </w:pPr>
      <w:r w:rsidRPr="00A254AF">
        <w:rPr>
          <w:rFonts w:ascii="Book Antiqua" w:hAnsi="Book Antiqua"/>
          <w:b/>
          <w:sz w:val="24"/>
        </w:rPr>
        <w:br w:type="page"/>
      </w:r>
      <w:r w:rsidR="006612B7" w:rsidRPr="00A254AF">
        <w:rPr>
          <w:rFonts w:ascii="Book Antiqua" w:hAnsi="Book Antiqua"/>
          <w:b/>
          <w:noProof/>
          <w:sz w:val="24"/>
        </w:rPr>
        <w:lastRenderedPageBreak/>
        <w:drawing>
          <wp:inline distT="0" distB="0" distL="0" distR="0" wp14:anchorId="539888F1" wp14:editId="1DCA598C">
            <wp:extent cx="4731385" cy="4731385"/>
            <wp:effectExtent l="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385" cy="4731385"/>
                    </a:xfrm>
                    <a:prstGeom prst="rect">
                      <a:avLst/>
                    </a:prstGeom>
                    <a:noFill/>
                    <a:ln>
                      <a:noFill/>
                    </a:ln>
                  </pic:spPr>
                </pic:pic>
              </a:graphicData>
            </a:graphic>
          </wp:inline>
        </w:drawing>
      </w:r>
    </w:p>
    <w:p w:rsidR="00061C72" w:rsidRDefault="00061C72">
      <w:pPr>
        <w:spacing w:line="360" w:lineRule="auto"/>
        <w:rPr>
          <w:rFonts w:ascii="Book Antiqua" w:hAnsi="Book Antiqua"/>
          <w:bCs/>
          <w:kern w:val="0"/>
          <w:sz w:val="24"/>
        </w:rPr>
      </w:pPr>
      <w:bookmarkStart w:id="335" w:name="OLE_LINK78"/>
      <w:bookmarkStart w:id="336" w:name="OLE_LINK79"/>
      <w:r w:rsidRPr="00A254AF">
        <w:rPr>
          <w:rFonts w:ascii="Book Antiqua" w:hAnsi="Book Antiqua"/>
          <w:b/>
          <w:sz w:val="24"/>
        </w:rPr>
        <w:t xml:space="preserve">Figure </w:t>
      </w:r>
      <w:bookmarkEnd w:id="335"/>
      <w:bookmarkEnd w:id="336"/>
      <w:r w:rsidRPr="00A254AF">
        <w:rPr>
          <w:rFonts w:ascii="Book Antiqua" w:hAnsi="Book Antiqua"/>
          <w:b/>
          <w:sz w:val="24"/>
        </w:rPr>
        <w:t>3 Gross pathological and histological findings of hepatocellular adenoma.</w:t>
      </w:r>
      <w:r w:rsidRPr="00A254AF">
        <w:rPr>
          <w:rFonts w:ascii="Book Antiqua" w:hAnsi="Book Antiqua"/>
          <w:bCs/>
          <w:sz w:val="24"/>
        </w:rPr>
        <w:t xml:space="preserve"> A: </w:t>
      </w:r>
      <w:r w:rsidRPr="00A254AF">
        <w:rPr>
          <w:rFonts w:ascii="Book Antiqua" w:hAnsi="Book Antiqua"/>
          <w:bCs/>
          <w:i/>
          <w:sz w:val="24"/>
        </w:rPr>
        <w:t>In situ</w:t>
      </w:r>
      <w:r w:rsidRPr="00A254AF">
        <w:rPr>
          <w:rFonts w:ascii="Book Antiqua" w:hAnsi="Book Antiqua"/>
          <w:bCs/>
          <w:sz w:val="24"/>
        </w:rPr>
        <w:t xml:space="preserve"> hepatocellular adenoma (HCA); B: View of resected HCA; C: Cut surface of resected HCA; </w:t>
      </w:r>
      <w:bookmarkStart w:id="337" w:name="OLE_LINK59"/>
      <w:r w:rsidRPr="00A254AF">
        <w:rPr>
          <w:rFonts w:ascii="Book Antiqua" w:hAnsi="Book Antiqua"/>
          <w:bCs/>
          <w:sz w:val="24"/>
        </w:rPr>
        <w:t>D: Histology of resected HCA (HE staining, 100</w:t>
      </w:r>
      <w:r w:rsidRPr="00A254AF">
        <w:rPr>
          <w:rFonts w:ascii="Book Antiqua" w:hAnsi="Book Antiqua" w:cs="Arial"/>
          <w:bCs/>
          <w:sz w:val="24"/>
        </w:rPr>
        <w:t>×)</w:t>
      </w:r>
      <w:r w:rsidRPr="00A254AF">
        <w:rPr>
          <w:rFonts w:ascii="Book Antiqua" w:hAnsi="Book Antiqua"/>
          <w:bCs/>
          <w:sz w:val="24"/>
        </w:rPr>
        <w:t>.</w:t>
      </w:r>
      <w:bookmarkEnd w:id="337"/>
    </w:p>
    <w:sectPr w:rsidR="00061C72">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FA" w:rsidRDefault="00FA25FA">
      <w:r>
        <w:separator/>
      </w:r>
    </w:p>
  </w:endnote>
  <w:endnote w:type="continuationSeparator" w:id="0">
    <w:p w:rsidR="00FA25FA" w:rsidRDefault="00F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imesNewRomanPS-BoldItalicMT">
    <w:charset w:val="00"/>
    <w:family w:val="auto"/>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2" w:rsidRDefault="006612B7">
    <w:pPr>
      <w:pStyle w:val="af"/>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C72" w:rsidRDefault="00061C72">
                          <w:pPr>
                            <w:pStyle w:val="af"/>
                          </w:pPr>
                          <w:r>
                            <w:rPr>
                              <w:rFonts w:hint="eastAsia"/>
                            </w:rPr>
                            <w:fldChar w:fldCharType="begin"/>
                          </w:r>
                          <w:r>
                            <w:rPr>
                              <w:rFonts w:hint="eastAsia"/>
                            </w:rPr>
                            <w:instrText xml:space="preserve"> PAGE  \* MERGEFORMAT </w:instrText>
                          </w:r>
                          <w:r>
                            <w:rPr>
                              <w:rFonts w:hint="eastAsia"/>
                            </w:rPr>
                            <w:fldChar w:fldCharType="separate"/>
                          </w:r>
                          <w:r w:rsidR="00A254AF">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ccxynvAIAAKoF&#10;AAAOAAAAAAAAAAAAAAAAAC4CAABkcnMvZTJvRG9jLnhtbFBLAQItABQABgAIAAAAIQAIiQER1wAA&#10;AAMBAAAPAAAAAAAAAAAAAAAAABYFAABkcnMvZG93bnJldi54bWxQSwUGAAAAAAQABADzAAAAGgYA&#10;AAAA&#10;" filled="f" stroked="f">
              <v:textbox style="mso-fit-shape-to-text:t" inset="0,0,0,0">
                <w:txbxContent>
                  <w:p w:rsidR="00061C72" w:rsidRDefault="00061C72">
                    <w:pPr>
                      <w:pStyle w:val="af"/>
                    </w:pPr>
                    <w:r>
                      <w:rPr>
                        <w:rFonts w:hint="eastAsia"/>
                      </w:rPr>
                      <w:fldChar w:fldCharType="begin"/>
                    </w:r>
                    <w:r>
                      <w:rPr>
                        <w:rFonts w:hint="eastAsia"/>
                      </w:rPr>
                      <w:instrText xml:space="preserve"> PAGE  \* MERGEFORMAT </w:instrText>
                    </w:r>
                    <w:r>
                      <w:rPr>
                        <w:rFonts w:hint="eastAsia"/>
                      </w:rPr>
                      <w:fldChar w:fldCharType="separate"/>
                    </w:r>
                    <w:r w:rsidR="00A254AF">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FA" w:rsidRDefault="00FA25FA">
      <w:r>
        <w:separator/>
      </w:r>
    </w:p>
  </w:footnote>
  <w:footnote w:type="continuationSeparator" w:id="0">
    <w:p w:rsidR="00FA25FA" w:rsidRDefault="00FA2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57"/>
    <w:rsid w:val="00000B8E"/>
    <w:rsid w:val="00004B14"/>
    <w:rsid w:val="00004F74"/>
    <w:rsid w:val="000075CA"/>
    <w:rsid w:val="00010339"/>
    <w:rsid w:val="000106D8"/>
    <w:rsid w:val="000125F7"/>
    <w:rsid w:val="00012EF6"/>
    <w:rsid w:val="00014846"/>
    <w:rsid w:val="00015C18"/>
    <w:rsid w:val="000165C5"/>
    <w:rsid w:val="00017623"/>
    <w:rsid w:val="000220E1"/>
    <w:rsid w:val="00022726"/>
    <w:rsid w:val="0002654C"/>
    <w:rsid w:val="00026C42"/>
    <w:rsid w:val="000342EB"/>
    <w:rsid w:val="00034B80"/>
    <w:rsid w:val="00035A24"/>
    <w:rsid w:val="00035AFE"/>
    <w:rsid w:val="00036402"/>
    <w:rsid w:val="0003661D"/>
    <w:rsid w:val="00037354"/>
    <w:rsid w:val="000407AD"/>
    <w:rsid w:val="00040A9F"/>
    <w:rsid w:val="00040C82"/>
    <w:rsid w:val="00041B6C"/>
    <w:rsid w:val="0004268E"/>
    <w:rsid w:val="000452E4"/>
    <w:rsid w:val="0004642D"/>
    <w:rsid w:val="00046826"/>
    <w:rsid w:val="000503EB"/>
    <w:rsid w:val="00053E8E"/>
    <w:rsid w:val="00053F19"/>
    <w:rsid w:val="000542DB"/>
    <w:rsid w:val="00054D2C"/>
    <w:rsid w:val="0006046D"/>
    <w:rsid w:val="000610B0"/>
    <w:rsid w:val="00061181"/>
    <w:rsid w:val="00061C72"/>
    <w:rsid w:val="00062E3E"/>
    <w:rsid w:val="00063FAF"/>
    <w:rsid w:val="00065CA0"/>
    <w:rsid w:val="0007027F"/>
    <w:rsid w:val="000712A0"/>
    <w:rsid w:val="00074E7E"/>
    <w:rsid w:val="00074F7C"/>
    <w:rsid w:val="000753B5"/>
    <w:rsid w:val="000759C8"/>
    <w:rsid w:val="00076A37"/>
    <w:rsid w:val="0008059E"/>
    <w:rsid w:val="000807A5"/>
    <w:rsid w:val="000811E3"/>
    <w:rsid w:val="00082352"/>
    <w:rsid w:val="00087756"/>
    <w:rsid w:val="000907A1"/>
    <w:rsid w:val="0009284B"/>
    <w:rsid w:val="00093B52"/>
    <w:rsid w:val="00097D9E"/>
    <w:rsid w:val="000A03E8"/>
    <w:rsid w:val="000A1076"/>
    <w:rsid w:val="000A4F86"/>
    <w:rsid w:val="000A7D39"/>
    <w:rsid w:val="000B1999"/>
    <w:rsid w:val="000B310A"/>
    <w:rsid w:val="000B459D"/>
    <w:rsid w:val="000B569D"/>
    <w:rsid w:val="000B5B1B"/>
    <w:rsid w:val="000B6D83"/>
    <w:rsid w:val="000B6DCF"/>
    <w:rsid w:val="000C005B"/>
    <w:rsid w:val="000C0E30"/>
    <w:rsid w:val="000C42C8"/>
    <w:rsid w:val="000C4EB3"/>
    <w:rsid w:val="000C742C"/>
    <w:rsid w:val="000D19B2"/>
    <w:rsid w:val="000D2792"/>
    <w:rsid w:val="000D3617"/>
    <w:rsid w:val="000D5328"/>
    <w:rsid w:val="000D5E12"/>
    <w:rsid w:val="000D5EBD"/>
    <w:rsid w:val="000D6ACD"/>
    <w:rsid w:val="000D787B"/>
    <w:rsid w:val="000E1C95"/>
    <w:rsid w:val="000E1DB5"/>
    <w:rsid w:val="000E3E65"/>
    <w:rsid w:val="000E3FC9"/>
    <w:rsid w:val="000E7859"/>
    <w:rsid w:val="000F02B6"/>
    <w:rsid w:val="000F1336"/>
    <w:rsid w:val="000F1D2A"/>
    <w:rsid w:val="000F693C"/>
    <w:rsid w:val="000F6B97"/>
    <w:rsid w:val="0010084E"/>
    <w:rsid w:val="00100AA9"/>
    <w:rsid w:val="00103027"/>
    <w:rsid w:val="00104FC1"/>
    <w:rsid w:val="001065C8"/>
    <w:rsid w:val="00106F42"/>
    <w:rsid w:val="001079E0"/>
    <w:rsid w:val="0011066B"/>
    <w:rsid w:val="00111EB7"/>
    <w:rsid w:val="00112002"/>
    <w:rsid w:val="00116FE8"/>
    <w:rsid w:val="001171BE"/>
    <w:rsid w:val="0012365A"/>
    <w:rsid w:val="00123976"/>
    <w:rsid w:val="00126882"/>
    <w:rsid w:val="00127E69"/>
    <w:rsid w:val="00131711"/>
    <w:rsid w:val="00134314"/>
    <w:rsid w:val="00134ACD"/>
    <w:rsid w:val="00135095"/>
    <w:rsid w:val="001353E1"/>
    <w:rsid w:val="00135567"/>
    <w:rsid w:val="00135D56"/>
    <w:rsid w:val="00135EC5"/>
    <w:rsid w:val="00135F02"/>
    <w:rsid w:val="001368DD"/>
    <w:rsid w:val="00136CE9"/>
    <w:rsid w:val="001403D2"/>
    <w:rsid w:val="00140B46"/>
    <w:rsid w:val="00145169"/>
    <w:rsid w:val="00147A5B"/>
    <w:rsid w:val="00147E1C"/>
    <w:rsid w:val="00150A48"/>
    <w:rsid w:val="001514B2"/>
    <w:rsid w:val="001521B6"/>
    <w:rsid w:val="001552FC"/>
    <w:rsid w:val="00155E15"/>
    <w:rsid w:val="00157624"/>
    <w:rsid w:val="00157B8E"/>
    <w:rsid w:val="00162C94"/>
    <w:rsid w:val="00162F26"/>
    <w:rsid w:val="00163751"/>
    <w:rsid w:val="00163B90"/>
    <w:rsid w:val="00165589"/>
    <w:rsid w:val="001661A7"/>
    <w:rsid w:val="00166593"/>
    <w:rsid w:val="001674D8"/>
    <w:rsid w:val="00170540"/>
    <w:rsid w:val="00172649"/>
    <w:rsid w:val="00172A27"/>
    <w:rsid w:val="0017310C"/>
    <w:rsid w:val="00173198"/>
    <w:rsid w:val="00176F5D"/>
    <w:rsid w:val="001806AE"/>
    <w:rsid w:val="00182189"/>
    <w:rsid w:val="0018507D"/>
    <w:rsid w:val="0018557A"/>
    <w:rsid w:val="00186D43"/>
    <w:rsid w:val="00187B04"/>
    <w:rsid w:val="00191561"/>
    <w:rsid w:val="00191893"/>
    <w:rsid w:val="00192433"/>
    <w:rsid w:val="0019348D"/>
    <w:rsid w:val="001939F1"/>
    <w:rsid w:val="001959D6"/>
    <w:rsid w:val="0019677D"/>
    <w:rsid w:val="001978E2"/>
    <w:rsid w:val="00197975"/>
    <w:rsid w:val="001A31FA"/>
    <w:rsid w:val="001A596E"/>
    <w:rsid w:val="001A69D6"/>
    <w:rsid w:val="001A7910"/>
    <w:rsid w:val="001A7D68"/>
    <w:rsid w:val="001B0E6F"/>
    <w:rsid w:val="001B1309"/>
    <w:rsid w:val="001B18A6"/>
    <w:rsid w:val="001B36B9"/>
    <w:rsid w:val="001B4160"/>
    <w:rsid w:val="001B6B7E"/>
    <w:rsid w:val="001B6BDE"/>
    <w:rsid w:val="001C27C3"/>
    <w:rsid w:val="001C54D1"/>
    <w:rsid w:val="001C6051"/>
    <w:rsid w:val="001C696B"/>
    <w:rsid w:val="001D01B1"/>
    <w:rsid w:val="001D066C"/>
    <w:rsid w:val="001D082D"/>
    <w:rsid w:val="001D0DC9"/>
    <w:rsid w:val="001D19D9"/>
    <w:rsid w:val="001D30DD"/>
    <w:rsid w:val="001D3C0B"/>
    <w:rsid w:val="001D5898"/>
    <w:rsid w:val="001D5F0A"/>
    <w:rsid w:val="001D67C6"/>
    <w:rsid w:val="001E042F"/>
    <w:rsid w:val="001E11B0"/>
    <w:rsid w:val="001E240A"/>
    <w:rsid w:val="001E2CEC"/>
    <w:rsid w:val="001E2D35"/>
    <w:rsid w:val="001E3F00"/>
    <w:rsid w:val="001E47D6"/>
    <w:rsid w:val="001E4FB4"/>
    <w:rsid w:val="001E62CC"/>
    <w:rsid w:val="001E69E6"/>
    <w:rsid w:val="001E6E65"/>
    <w:rsid w:val="001E72DB"/>
    <w:rsid w:val="001E7664"/>
    <w:rsid w:val="001E7BC1"/>
    <w:rsid w:val="001F0CEB"/>
    <w:rsid w:val="001F119D"/>
    <w:rsid w:val="001F348B"/>
    <w:rsid w:val="001F6FD2"/>
    <w:rsid w:val="001F71A0"/>
    <w:rsid w:val="00200F46"/>
    <w:rsid w:val="002037B1"/>
    <w:rsid w:val="00203C6B"/>
    <w:rsid w:val="00210EC4"/>
    <w:rsid w:val="00211F8D"/>
    <w:rsid w:val="002126C7"/>
    <w:rsid w:val="00213F96"/>
    <w:rsid w:val="0021546A"/>
    <w:rsid w:val="002157BE"/>
    <w:rsid w:val="0021609B"/>
    <w:rsid w:val="00221E99"/>
    <w:rsid w:val="002222D4"/>
    <w:rsid w:val="00222A62"/>
    <w:rsid w:val="00224D55"/>
    <w:rsid w:val="00225126"/>
    <w:rsid w:val="002261D4"/>
    <w:rsid w:val="00227C37"/>
    <w:rsid w:val="00230A03"/>
    <w:rsid w:val="00230FCD"/>
    <w:rsid w:val="00231464"/>
    <w:rsid w:val="00233401"/>
    <w:rsid w:val="002336B1"/>
    <w:rsid w:val="00235BF6"/>
    <w:rsid w:val="00236907"/>
    <w:rsid w:val="00237667"/>
    <w:rsid w:val="0023773A"/>
    <w:rsid w:val="0024256B"/>
    <w:rsid w:val="00243115"/>
    <w:rsid w:val="00243BF9"/>
    <w:rsid w:val="002452C4"/>
    <w:rsid w:val="00245731"/>
    <w:rsid w:val="00250990"/>
    <w:rsid w:val="00252D77"/>
    <w:rsid w:val="00254E80"/>
    <w:rsid w:val="002551B2"/>
    <w:rsid w:val="002568B4"/>
    <w:rsid w:val="00257F71"/>
    <w:rsid w:val="0026199F"/>
    <w:rsid w:val="002628DC"/>
    <w:rsid w:val="00263906"/>
    <w:rsid w:val="0026646F"/>
    <w:rsid w:val="00266AED"/>
    <w:rsid w:val="0026724D"/>
    <w:rsid w:val="00267C6D"/>
    <w:rsid w:val="00270C95"/>
    <w:rsid w:val="00271EB7"/>
    <w:rsid w:val="0027463E"/>
    <w:rsid w:val="00276D87"/>
    <w:rsid w:val="00276E21"/>
    <w:rsid w:val="0027751C"/>
    <w:rsid w:val="00280B05"/>
    <w:rsid w:val="00280BE7"/>
    <w:rsid w:val="00284B32"/>
    <w:rsid w:val="00285DD5"/>
    <w:rsid w:val="002862D0"/>
    <w:rsid w:val="0028636D"/>
    <w:rsid w:val="00286982"/>
    <w:rsid w:val="00286E05"/>
    <w:rsid w:val="002916B3"/>
    <w:rsid w:val="00292624"/>
    <w:rsid w:val="00292FBE"/>
    <w:rsid w:val="0029389F"/>
    <w:rsid w:val="002944C9"/>
    <w:rsid w:val="002949FB"/>
    <w:rsid w:val="002955D3"/>
    <w:rsid w:val="002978D6"/>
    <w:rsid w:val="002A0053"/>
    <w:rsid w:val="002A0698"/>
    <w:rsid w:val="002A0C76"/>
    <w:rsid w:val="002A205D"/>
    <w:rsid w:val="002A25D2"/>
    <w:rsid w:val="002A2CAC"/>
    <w:rsid w:val="002A5E0B"/>
    <w:rsid w:val="002B2597"/>
    <w:rsid w:val="002B4BEC"/>
    <w:rsid w:val="002B5364"/>
    <w:rsid w:val="002B5B5E"/>
    <w:rsid w:val="002C00B3"/>
    <w:rsid w:val="002C2625"/>
    <w:rsid w:val="002C3005"/>
    <w:rsid w:val="002C43E9"/>
    <w:rsid w:val="002C5DA9"/>
    <w:rsid w:val="002C5EAE"/>
    <w:rsid w:val="002C631E"/>
    <w:rsid w:val="002C68D3"/>
    <w:rsid w:val="002C6B4E"/>
    <w:rsid w:val="002D08D1"/>
    <w:rsid w:val="002D13BD"/>
    <w:rsid w:val="002D1A1B"/>
    <w:rsid w:val="002D3C46"/>
    <w:rsid w:val="002D3E7E"/>
    <w:rsid w:val="002D5718"/>
    <w:rsid w:val="002D5D3D"/>
    <w:rsid w:val="002D5FF6"/>
    <w:rsid w:val="002D6B2C"/>
    <w:rsid w:val="002D74B9"/>
    <w:rsid w:val="002D7EA9"/>
    <w:rsid w:val="002E305F"/>
    <w:rsid w:val="002E351E"/>
    <w:rsid w:val="002E6A41"/>
    <w:rsid w:val="002E733C"/>
    <w:rsid w:val="002F086C"/>
    <w:rsid w:val="002F293E"/>
    <w:rsid w:val="002F2DAB"/>
    <w:rsid w:val="002F46C7"/>
    <w:rsid w:val="002F538C"/>
    <w:rsid w:val="00300554"/>
    <w:rsid w:val="003008CC"/>
    <w:rsid w:val="00300BE8"/>
    <w:rsid w:val="00301325"/>
    <w:rsid w:val="003019AE"/>
    <w:rsid w:val="00301FC4"/>
    <w:rsid w:val="00303C00"/>
    <w:rsid w:val="00304D7F"/>
    <w:rsid w:val="003075C8"/>
    <w:rsid w:val="00311264"/>
    <w:rsid w:val="0031145B"/>
    <w:rsid w:val="003142B2"/>
    <w:rsid w:val="00315D95"/>
    <w:rsid w:val="0032017F"/>
    <w:rsid w:val="00320442"/>
    <w:rsid w:val="00321CC8"/>
    <w:rsid w:val="00321EF7"/>
    <w:rsid w:val="00322C29"/>
    <w:rsid w:val="00323F8D"/>
    <w:rsid w:val="00324D8B"/>
    <w:rsid w:val="00325926"/>
    <w:rsid w:val="00325AC2"/>
    <w:rsid w:val="003260E3"/>
    <w:rsid w:val="00327A80"/>
    <w:rsid w:val="0033051A"/>
    <w:rsid w:val="003306D8"/>
    <w:rsid w:val="00330BA2"/>
    <w:rsid w:val="003316EB"/>
    <w:rsid w:val="00332BE1"/>
    <w:rsid w:val="00333892"/>
    <w:rsid w:val="00333B58"/>
    <w:rsid w:val="003363D7"/>
    <w:rsid w:val="003363EC"/>
    <w:rsid w:val="0033777A"/>
    <w:rsid w:val="00344A3D"/>
    <w:rsid w:val="00346DA6"/>
    <w:rsid w:val="00351429"/>
    <w:rsid w:val="0035294F"/>
    <w:rsid w:val="003529A1"/>
    <w:rsid w:val="0035414A"/>
    <w:rsid w:val="003548FA"/>
    <w:rsid w:val="00354EC9"/>
    <w:rsid w:val="00361D07"/>
    <w:rsid w:val="00361D8E"/>
    <w:rsid w:val="0036295A"/>
    <w:rsid w:val="00362FB6"/>
    <w:rsid w:val="00365DE8"/>
    <w:rsid w:val="003670E2"/>
    <w:rsid w:val="003707B5"/>
    <w:rsid w:val="00372866"/>
    <w:rsid w:val="00375055"/>
    <w:rsid w:val="00380C81"/>
    <w:rsid w:val="00381096"/>
    <w:rsid w:val="003832A5"/>
    <w:rsid w:val="00384AC7"/>
    <w:rsid w:val="0038578B"/>
    <w:rsid w:val="00385C0B"/>
    <w:rsid w:val="00393A63"/>
    <w:rsid w:val="00397926"/>
    <w:rsid w:val="00397F24"/>
    <w:rsid w:val="003A33B5"/>
    <w:rsid w:val="003A554C"/>
    <w:rsid w:val="003B3511"/>
    <w:rsid w:val="003B3A86"/>
    <w:rsid w:val="003B3D65"/>
    <w:rsid w:val="003B79F1"/>
    <w:rsid w:val="003B7DE7"/>
    <w:rsid w:val="003C0769"/>
    <w:rsid w:val="003C0B0A"/>
    <w:rsid w:val="003C4AFC"/>
    <w:rsid w:val="003C6865"/>
    <w:rsid w:val="003D1AB7"/>
    <w:rsid w:val="003D3507"/>
    <w:rsid w:val="003D48A6"/>
    <w:rsid w:val="003D524B"/>
    <w:rsid w:val="003D792B"/>
    <w:rsid w:val="003E05C9"/>
    <w:rsid w:val="003E05CB"/>
    <w:rsid w:val="003E5530"/>
    <w:rsid w:val="003E73B2"/>
    <w:rsid w:val="003E7C7D"/>
    <w:rsid w:val="00400BCA"/>
    <w:rsid w:val="0040240E"/>
    <w:rsid w:val="00402D88"/>
    <w:rsid w:val="00402EDD"/>
    <w:rsid w:val="00406150"/>
    <w:rsid w:val="004063EC"/>
    <w:rsid w:val="00406967"/>
    <w:rsid w:val="004071AD"/>
    <w:rsid w:val="00407447"/>
    <w:rsid w:val="004122CD"/>
    <w:rsid w:val="00412532"/>
    <w:rsid w:val="00414C38"/>
    <w:rsid w:val="00415B18"/>
    <w:rsid w:val="00416112"/>
    <w:rsid w:val="00416177"/>
    <w:rsid w:val="00416FC6"/>
    <w:rsid w:val="00417594"/>
    <w:rsid w:val="00417EB9"/>
    <w:rsid w:val="004212F4"/>
    <w:rsid w:val="00424278"/>
    <w:rsid w:val="00424DDF"/>
    <w:rsid w:val="00433F40"/>
    <w:rsid w:val="00433FB8"/>
    <w:rsid w:val="004351C6"/>
    <w:rsid w:val="00435AB3"/>
    <w:rsid w:val="00437ACF"/>
    <w:rsid w:val="004401C2"/>
    <w:rsid w:val="00440FD4"/>
    <w:rsid w:val="00441EE1"/>
    <w:rsid w:val="0044268B"/>
    <w:rsid w:val="004434E0"/>
    <w:rsid w:val="00443AA5"/>
    <w:rsid w:val="0045025D"/>
    <w:rsid w:val="004518B9"/>
    <w:rsid w:val="0045431D"/>
    <w:rsid w:val="004544CC"/>
    <w:rsid w:val="00456B15"/>
    <w:rsid w:val="00457715"/>
    <w:rsid w:val="00457D69"/>
    <w:rsid w:val="00460FA7"/>
    <w:rsid w:val="004658E9"/>
    <w:rsid w:val="00471098"/>
    <w:rsid w:val="00471718"/>
    <w:rsid w:val="00471E9C"/>
    <w:rsid w:val="0047286E"/>
    <w:rsid w:val="00473BC4"/>
    <w:rsid w:val="0047405F"/>
    <w:rsid w:val="00476422"/>
    <w:rsid w:val="00477BF6"/>
    <w:rsid w:val="004802B1"/>
    <w:rsid w:val="004808A6"/>
    <w:rsid w:val="00480922"/>
    <w:rsid w:val="004828C7"/>
    <w:rsid w:val="00482E7E"/>
    <w:rsid w:val="0048370A"/>
    <w:rsid w:val="0048380F"/>
    <w:rsid w:val="00483FE8"/>
    <w:rsid w:val="0048785A"/>
    <w:rsid w:val="004878D0"/>
    <w:rsid w:val="004924A9"/>
    <w:rsid w:val="00493B26"/>
    <w:rsid w:val="004948C2"/>
    <w:rsid w:val="00494FD5"/>
    <w:rsid w:val="00495113"/>
    <w:rsid w:val="004966F7"/>
    <w:rsid w:val="004A052C"/>
    <w:rsid w:val="004A1CFA"/>
    <w:rsid w:val="004A537B"/>
    <w:rsid w:val="004A63BC"/>
    <w:rsid w:val="004A66A5"/>
    <w:rsid w:val="004A732B"/>
    <w:rsid w:val="004A77CA"/>
    <w:rsid w:val="004A7D3A"/>
    <w:rsid w:val="004B1445"/>
    <w:rsid w:val="004B3B82"/>
    <w:rsid w:val="004B5DA3"/>
    <w:rsid w:val="004B73ED"/>
    <w:rsid w:val="004C03DE"/>
    <w:rsid w:val="004C0B80"/>
    <w:rsid w:val="004C5DC3"/>
    <w:rsid w:val="004D066E"/>
    <w:rsid w:val="004D2996"/>
    <w:rsid w:val="004D2D7F"/>
    <w:rsid w:val="004D6046"/>
    <w:rsid w:val="004D6D2C"/>
    <w:rsid w:val="004E33AC"/>
    <w:rsid w:val="004E3D0E"/>
    <w:rsid w:val="004E680C"/>
    <w:rsid w:val="004E6B27"/>
    <w:rsid w:val="004E6EAB"/>
    <w:rsid w:val="004F0587"/>
    <w:rsid w:val="004F11B2"/>
    <w:rsid w:val="004F1FEC"/>
    <w:rsid w:val="004F21BD"/>
    <w:rsid w:val="004F2267"/>
    <w:rsid w:val="004F25C8"/>
    <w:rsid w:val="004F355D"/>
    <w:rsid w:val="004F3738"/>
    <w:rsid w:val="004F3B07"/>
    <w:rsid w:val="004F475C"/>
    <w:rsid w:val="004F51C7"/>
    <w:rsid w:val="004F660F"/>
    <w:rsid w:val="004F6992"/>
    <w:rsid w:val="004F7B36"/>
    <w:rsid w:val="004F7EEB"/>
    <w:rsid w:val="00502393"/>
    <w:rsid w:val="005032CD"/>
    <w:rsid w:val="005042A0"/>
    <w:rsid w:val="00504463"/>
    <w:rsid w:val="0050546D"/>
    <w:rsid w:val="00505BA6"/>
    <w:rsid w:val="0050607C"/>
    <w:rsid w:val="0050674E"/>
    <w:rsid w:val="0051021B"/>
    <w:rsid w:val="0051238A"/>
    <w:rsid w:val="005131BA"/>
    <w:rsid w:val="005144F4"/>
    <w:rsid w:val="00516DB1"/>
    <w:rsid w:val="005200D9"/>
    <w:rsid w:val="00521599"/>
    <w:rsid w:val="00521867"/>
    <w:rsid w:val="0052285C"/>
    <w:rsid w:val="00523FF4"/>
    <w:rsid w:val="00525670"/>
    <w:rsid w:val="005261CE"/>
    <w:rsid w:val="00530949"/>
    <w:rsid w:val="0053155F"/>
    <w:rsid w:val="00534A01"/>
    <w:rsid w:val="00534D44"/>
    <w:rsid w:val="005351EA"/>
    <w:rsid w:val="00535E51"/>
    <w:rsid w:val="0053604B"/>
    <w:rsid w:val="00536A02"/>
    <w:rsid w:val="005420CD"/>
    <w:rsid w:val="005450F1"/>
    <w:rsid w:val="00545F64"/>
    <w:rsid w:val="00546165"/>
    <w:rsid w:val="0054623A"/>
    <w:rsid w:val="00546815"/>
    <w:rsid w:val="00546A40"/>
    <w:rsid w:val="005511C7"/>
    <w:rsid w:val="00551962"/>
    <w:rsid w:val="00552CA0"/>
    <w:rsid w:val="0055337E"/>
    <w:rsid w:val="00553B7E"/>
    <w:rsid w:val="00554DA5"/>
    <w:rsid w:val="00556E66"/>
    <w:rsid w:val="0056110A"/>
    <w:rsid w:val="00561752"/>
    <w:rsid w:val="00561E9A"/>
    <w:rsid w:val="00562F26"/>
    <w:rsid w:val="00565D7E"/>
    <w:rsid w:val="00570029"/>
    <w:rsid w:val="005705E3"/>
    <w:rsid w:val="005724FB"/>
    <w:rsid w:val="00572B4B"/>
    <w:rsid w:val="00574407"/>
    <w:rsid w:val="0057530A"/>
    <w:rsid w:val="00581236"/>
    <w:rsid w:val="00581EBB"/>
    <w:rsid w:val="005856B5"/>
    <w:rsid w:val="00590DD2"/>
    <w:rsid w:val="00592920"/>
    <w:rsid w:val="0059362C"/>
    <w:rsid w:val="005937CE"/>
    <w:rsid w:val="0059405F"/>
    <w:rsid w:val="0059407C"/>
    <w:rsid w:val="00594C34"/>
    <w:rsid w:val="005961ED"/>
    <w:rsid w:val="00597D03"/>
    <w:rsid w:val="005A1556"/>
    <w:rsid w:val="005A2491"/>
    <w:rsid w:val="005A2F3D"/>
    <w:rsid w:val="005A31AC"/>
    <w:rsid w:val="005A372E"/>
    <w:rsid w:val="005A3A26"/>
    <w:rsid w:val="005A455D"/>
    <w:rsid w:val="005A55F4"/>
    <w:rsid w:val="005A5BA7"/>
    <w:rsid w:val="005A5E56"/>
    <w:rsid w:val="005A60DC"/>
    <w:rsid w:val="005A72D9"/>
    <w:rsid w:val="005B08AB"/>
    <w:rsid w:val="005B167F"/>
    <w:rsid w:val="005B1883"/>
    <w:rsid w:val="005B3E59"/>
    <w:rsid w:val="005B3F87"/>
    <w:rsid w:val="005B4C42"/>
    <w:rsid w:val="005C0197"/>
    <w:rsid w:val="005C0C96"/>
    <w:rsid w:val="005C1B86"/>
    <w:rsid w:val="005C4520"/>
    <w:rsid w:val="005C46A5"/>
    <w:rsid w:val="005C5A4C"/>
    <w:rsid w:val="005D010F"/>
    <w:rsid w:val="005D0C36"/>
    <w:rsid w:val="005D15BD"/>
    <w:rsid w:val="005D24A5"/>
    <w:rsid w:val="005D611E"/>
    <w:rsid w:val="005E0275"/>
    <w:rsid w:val="005E125A"/>
    <w:rsid w:val="005E2E68"/>
    <w:rsid w:val="005E3755"/>
    <w:rsid w:val="005E560C"/>
    <w:rsid w:val="005E6847"/>
    <w:rsid w:val="005E752C"/>
    <w:rsid w:val="005E76F9"/>
    <w:rsid w:val="005F251D"/>
    <w:rsid w:val="005F4021"/>
    <w:rsid w:val="005F49C0"/>
    <w:rsid w:val="005F50B5"/>
    <w:rsid w:val="005F5EF1"/>
    <w:rsid w:val="005F64A8"/>
    <w:rsid w:val="005F770A"/>
    <w:rsid w:val="005F7F78"/>
    <w:rsid w:val="00600DB0"/>
    <w:rsid w:val="00602B18"/>
    <w:rsid w:val="00603278"/>
    <w:rsid w:val="006065CB"/>
    <w:rsid w:val="00606D24"/>
    <w:rsid w:val="006072AF"/>
    <w:rsid w:val="00607CE3"/>
    <w:rsid w:val="006109B9"/>
    <w:rsid w:val="00610EEC"/>
    <w:rsid w:val="006129AD"/>
    <w:rsid w:val="00613DAC"/>
    <w:rsid w:val="00617B21"/>
    <w:rsid w:val="0062105D"/>
    <w:rsid w:val="00621F1B"/>
    <w:rsid w:val="0062202F"/>
    <w:rsid w:val="00623040"/>
    <w:rsid w:val="00623C16"/>
    <w:rsid w:val="006269B5"/>
    <w:rsid w:val="00632EC8"/>
    <w:rsid w:val="00634234"/>
    <w:rsid w:val="0063482F"/>
    <w:rsid w:val="00634E7C"/>
    <w:rsid w:val="00634EFF"/>
    <w:rsid w:val="00635B2D"/>
    <w:rsid w:val="0063642B"/>
    <w:rsid w:val="00636879"/>
    <w:rsid w:val="0064058B"/>
    <w:rsid w:val="00642832"/>
    <w:rsid w:val="00642DC0"/>
    <w:rsid w:val="006460E4"/>
    <w:rsid w:val="006471E0"/>
    <w:rsid w:val="00650487"/>
    <w:rsid w:val="0065199C"/>
    <w:rsid w:val="0065485D"/>
    <w:rsid w:val="00654916"/>
    <w:rsid w:val="00655027"/>
    <w:rsid w:val="00655D55"/>
    <w:rsid w:val="006575CC"/>
    <w:rsid w:val="006612B7"/>
    <w:rsid w:val="0066130F"/>
    <w:rsid w:val="00663548"/>
    <w:rsid w:val="00666B68"/>
    <w:rsid w:val="00670519"/>
    <w:rsid w:val="00670923"/>
    <w:rsid w:val="00671433"/>
    <w:rsid w:val="00671875"/>
    <w:rsid w:val="00672267"/>
    <w:rsid w:val="00672FB5"/>
    <w:rsid w:val="006756CD"/>
    <w:rsid w:val="006760DD"/>
    <w:rsid w:val="00676513"/>
    <w:rsid w:val="00676C01"/>
    <w:rsid w:val="0068064D"/>
    <w:rsid w:val="00684CD3"/>
    <w:rsid w:val="00684ED7"/>
    <w:rsid w:val="00687089"/>
    <w:rsid w:val="006938C9"/>
    <w:rsid w:val="00693F1B"/>
    <w:rsid w:val="006952A1"/>
    <w:rsid w:val="00697384"/>
    <w:rsid w:val="00697B11"/>
    <w:rsid w:val="006A00DB"/>
    <w:rsid w:val="006A161D"/>
    <w:rsid w:val="006A4753"/>
    <w:rsid w:val="006A5226"/>
    <w:rsid w:val="006A680F"/>
    <w:rsid w:val="006A6B49"/>
    <w:rsid w:val="006B0177"/>
    <w:rsid w:val="006B185E"/>
    <w:rsid w:val="006B1941"/>
    <w:rsid w:val="006B1A48"/>
    <w:rsid w:val="006B2097"/>
    <w:rsid w:val="006B25EE"/>
    <w:rsid w:val="006B28A1"/>
    <w:rsid w:val="006B3222"/>
    <w:rsid w:val="006B4422"/>
    <w:rsid w:val="006B4444"/>
    <w:rsid w:val="006B4657"/>
    <w:rsid w:val="006B59F4"/>
    <w:rsid w:val="006B7F7F"/>
    <w:rsid w:val="006B7FD1"/>
    <w:rsid w:val="006C0C91"/>
    <w:rsid w:val="006C198A"/>
    <w:rsid w:val="006C3562"/>
    <w:rsid w:val="006C4EEC"/>
    <w:rsid w:val="006C6DB1"/>
    <w:rsid w:val="006C7672"/>
    <w:rsid w:val="006D14BC"/>
    <w:rsid w:val="006D1972"/>
    <w:rsid w:val="006D1AB6"/>
    <w:rsid w:val="006D1DCB"/>
    <w:rsid w:val="006D44D4"/>
    <w:rsid w:val="006D4735"/>
    <w:rsid w:val="006D4E64"/>
    <w:rsid w:val="006D5812"/>
    <w:rsid w:val="006D5BA7"/>
    <w:rsid w:val="006D747C"/>
    <w:rsid w:val="006D7933"/>
    <w:rsid w:val="006D7C0F"/>
    <w:rsid w:val="006E07BF"/>
    <w:rsid w:val="006E2CA9"/>
    <w:rsid w:val="006E638B"/>
    <w:rsid w:val="006F0076"/>
    <w:rsid w:val="006F05C5"/>
    <w:rsid w:val="006F0B40"/>
    <w:rsid w:val="006F1F3C"/>
    <w:rsid w:val="006F2CE2"/>
    <w:rsid w:val="006F4024"/>
    <w:rsid w:val="006F46DD"/>
    <w:rsid w:val="006F5852"/>
    <w:rsid w:val="006F5CBB"/>
    <w:rsid w:val="006F62A6"/>
    <w:rsid w:val="006F6788"/>
    <w:rsid w:val="006F77A2"/>
    <w:rsid w:val="00700D0D"/>
    <w:rsid w:val="00702381"/>
    <w:rsid w:val="007069D2"/>
    <w:rsid w:val="00706B5F"/>
    <w:rsid w:val="0071239C"/>
    <w:rsid w:val="0071287E"/>
    <w:rsid w:val="00712895"/>
    <w:rsid w:val="007129D3"/>
    <w:rsid w:val="007134BF"/>
    <w:rsid w:val="00715A6B"/>
    <w:rsid w:val="0071769B"/>
    <w:rsid w:val="00722849"/>
    <w:rsid w:val="0072471E"/>
    <w:rsid w:val="00724CCC"/>
    <w:rsid w:val="00725FFA"/>
    <w:rsid w:val="007318AD"/>
    <w:rsid w:val="00734712"/>
    <w:rsid w:val="00736642"/>
    <w:rsid w:val="0073690F"/>
    <w:rsid w:val="00741146"/>
    <w:rsid w:val="0074148B"/>
    <w:rsid w:val="00742C07"/>
    <w:rsid w:val="00742D74"/>
    <w:rsid w:val="00743A40"/>
    <w:rsid w:val="00745CB7"/>
    <w:rsid w:val="00746448"/>
    <w:rsid w:val="00746880"/>
    <w:rsid w:val="00746BC1"/>
    <w:rsid w:val="00751055"/>
    <w:rsid w:val="0075364A"/>
    <w:rsid w:val="00753E93"/>
    <w:rsid w:val="00753F00"/>
    <w:rsid w:val="00757293"/>
    <w:rsid w:val="0075771C"/>
    <w:rsid w:val="00761EFF"/>
    <w:rsid w:val="00762A42"/>
    <w:rsid w:val="007638E7"/>
    <w:rsid w:val="007646CD"/>
    <w:rsid w:val="00764773"/>
    <w:rsid w:val="007658D1"/>
    <w:rsid w:val="007675FF"/>
    <w:rsid w:val="00772AA2"/>
    <w:rsid w:val="00773322"/>
    <w:rsid w:val="00774BAE"/>
    <w:rsid w:val="0077563B"/>
    <w:rsid w:val="00775D3F"/>
    <w:rsid w:val="00776F1A"/>
    <w:rsid w:val="00777204"/>
    <w:rsid w:val="0078066E"/>
    <w:rsid w:val="007808D4"/>
    <w:rsid w:val="007829A2"/>
    <w:rsid w:val="00783E12"/>
    <w:rsid w:val="007846FC"/>
    <w:rsid w:val="00784C94"/>
    <w:rsid w:val="007852DD"/>
    <w:rsid w:val="00786230"/>
    <w:rsid w:val="0078679E"/>
    <w:rsid w:val="007867D6"/>
    <w:rsid w:val="00790249"/>
    <w:rsid w:val="00794FAF"/>
    <w:rsid w:val="007A0173"/>
    <w:rsid w:val="007A0DD0"/>
    <w:rsid w:val="007A2E53"/>
    <w:rsid w:val="007A6252"/>
    <w:rsid w:val="007A781D"/>
    <w:rsid w:val="007B1727"/>
    <w:rsid w:val="007B1DD9"/>
    <w:rsid w:val="007B2733"/>
    <w:rsid w:val="007B48BF"/>
    <w:rsid w:val="007B534C"/>
    <w:rsid w:val="007B5988"/>
    <w:rsid w:val="007B5CBA"/>
    <w:rsid w:val="007B5FEB"/>
    <w:rsid w:val="007B77E7"/>
    <w:rsid w:val="007C0496"/>
    <w:rsid w:val="007C1E71"/>
    <w:rsid w:val="007C49FB"/>
    <w:rsid w:val="007D0636"/>
    <w:rsid w:val="007D2936"/>
    <w:rsid w:val="007D2C42"/>
    <w:rsid w:val="007D5071"/>
    <w:rsid w:val="007D63F3"/>
    <w:rsid w:val="007E3681"/>
    <w:rsid w:val="007E4A44"/>
    <w:rsid w:val="007E4B3A"/>
    <w:rsid w:val="007E7851"/>
    <w:rsid w:val="007E7EEA"/>
    <w:rsid w:val="007E7F0D"/>
    <w:rsid w:val="007F1871"/>
    <w:rsid w:val="007F30C8"/>
    <w:rsid w:val="007F3EDD"/>
    <w:rsid w:val="007F4616"/>
    <w:rsid w:val="007F4FF4"/>
    <w:rsid w:val="007F616D"/>
    <w:rsid w:val="007F6CAD"/>
    <w:rsid w:val="00802135"/>
    <w:rsid w:val="008023FB"/>
    <w:rsid w:val="00803D6D"/>
    <w:rsid w:val="008067EE"/>
    <w:rsid w:val="00806C54"/>
    <w:rsid w:val="00807F5E"/>
    <w:rsid w:val="00811399"/>
    <w:rsid w:val="008115D7"/>
    <w:rsid w:val="0081224E"/>
    <w:rsid w:val="00812E35"/>
    <w:rsid w:val="00812E69"/>
    <w:rsid w:val="008130F1"/>
    <w:rsid w:val="0081334A"/>
    <w:rsid w:val="00822195"/>
    <w:rsid w:val="008248ED"/>
    <w:rsid w:val="008258B8"/>
    <w:rsid w:val="00830CC7"/>
    <w:rsid w:val="008311F2"/>
    <w:rsid w:val="008326A8"/>
    <w:rsid w:val="0083434B"/>
    <w:rsid w:val="00834587"/>
    <w:rsid w:val="00834F26"/>
    <w:rsid w:val="00835A8D"/>
    <w:rsid w:val="008372B3"/>
    <w:rsid w:val="00840505"/>
    <w:rsid w:val="0084069B"/>
    <w:rsid w:val="00841CDA"/>
    <w:rsid w:val="008432E0"/>
    <w:rsid w:val="00844B60"/>
    <w:rsid w:val="00846294"/>
    <w:rsid w:val="0085097A"/>
    <w:rsid w:val="008515F6"/>
    <w:rsid w:val="0085178B"/>
    <w:rsid w:val="008545AA"/>
    <w:rsid w:val="008546D6"/>
    <w:rsid w:val="00857C98"/>
    <w:rsid w:val="00860270"/>
    <w:rsid w:val="0086087E"/>
    <w:rsid w:val="008622E7"/>
    <w:rsid w:val="008624BF"/>
    <w:rsid w:val="008627A2"/>
    <w:rsid w:val="00862A82"/>
    <w:rsid w:val="00862EE4"/>
    <w:rsid w:val="00867660"/>
    <w:rsid w:val="00867CF2"/>
    <w:rsid w:val="008706EC"/>
    <w:rsid w:val="0087286B"/>
    <w:rsid w:val="00873DED"/>
    <w:rsid w:val="00874A84"/>
    <w:rsid w:val="00875692"/>
    <w:rsid w:val="00877090"/>
    <w:rsid w:val="00877D2B"/>
    <w:rsid w:val="008804AE"/>
    <w:rsid w:val="008814C3"/>
    <w:rsid w:val="00882433"/>
    <w:rsid w:val="0088337B"/>
    <w:rsid w:val="00883FF8"/>
    <w:rsid w:val="00885915"/>
    <w:rsid w:val="008907F8"/>
    <w:rsid w:val="00890E28"/>
    <w:rsid w:val="00890E7B"/>
    <w:rsid w:val="008910CE"/>
    <w:rsid w:val="00891577"/>
    <w:rsid w:val="00892074"/>
    <w:rsid w:val="008932CB"/>
    <w:rsid w:val="00893781"/>
    <w:rsid w:val="008946BA"/>
    <w:rsid w:val="008964E5"/>
    <w:rsid w:val="0089696F"/>
    <w:rsid w:val="00896C3C"/>
    <w:rsid w:val="00897281"/>
    <w:rsid w:val="00897CA5"/>
    <w:rsid w:val="008A0866"/>
    <w:rsid w:val="008A13B7"/>
    <w:rsid w:val="008A1A73"/>
    <w:rsid w:val="008A3672"/>
    <w:rsid w:val="008A3CB1"/>
    <w:rsid w:val="008A4587"/>
    <w:rsid w:val="008A5787"/>
    <w:rsid w:val="008A6C77"/>
    <w:rsid w:val="008A6E1B"/>
    <w:rsid w:val="008A7764"/>
    <w:rsid w:val="008B0F2C"/>
    <w:rsid w:val="008B116C"/>
    <w:rsid w:val="008B2473"/>
    <w:rsid w:val="008B61B1"/>
    <w:rsid w:val="008C2019"/>
    <w:rsid w:val="008C2162"/>
    <w:rsid w:val="008C3900"/>
    <w:rsid w:val="008C3DA6"/>
    <w:rsid w:val="008C576A"/>
    <w:rsid w:val="008C58AF"/>
    <w:rsid w:val="008C641F"/>
    <w:rsid w:val="008D06E8"/>
    <w:rsid w:val="008D223B"/>
    <w:rsid w:val="008D5BF6"/>
    <w:rsid w:val="008D5F1F"/>
    <w:rsid w:val="008E0181"/>
    <w:rsid w:val="008E1528"/>
    <w:rsid w:val="008E20D5"/>
    <w:rsid w:val="008E3F6D"/>
    <w:rsid w:val="008E4A4A"/>
    <w:rsid w:val="008E58DD"/>
    <w:rsid w:val="008E5DBD"/>
    <w:rsid w:val="008E711D"/>
    <w:rsid w:val="008E7628"/>
    <w:rsid w:val="008E7E0C"/>
    <w:rsid w:val="008F3ADD"/>
    <w:rsid w:val="008F4958"/>
    <w:rsid w:val="00900829"/>
    <w:rsid w:val="009020BE"/>
    <w:rsid w:val="00902298"/>
    <w:rsid w:val="0090310B"/>
    <w:rsid w:val="009061E8"/>
    <w:rsid w:val="009074DE"/>
    <w:rsid w:val="00907A1F"/>
    <w:rsid w:val="00910212"/>
    <w:rsid w:val="00910980"/>
    <w:rsid w:val="00911071"/>
    <w:rsid w:val="00911738"/>
    <w:rsid w:val="009117F3"/>
    <w:rsid w:val="00913460"/>
    <w:rsid w:val="00914029"/>
    <w:rsid w:val="0091560B"/>
    <w:rsid w:val="00915F03"/>
    <w:rsid w:val="009206AD"/>
    <w:rsid w:val="009208DF"/>
    <w:rsid w:val="00920C24"/>
    <w:rsid w:val="009217B9"/>
    <w:rsid w:val="00924C1C"/>
    <w:rsid w:val="00924E14"/>
    <w:rsid w:val="009320DF"/>
    <w:rsid w:val="00932970"/>
    <w:rsid w:val="0093395B"/>
    <w:rsid w:val="00934159"/>
    <w:rsid w:val="00936A09"/>
    <w:rsid w:val="00940A79"/>
    <w:rsid w:val="00940AA4"/>
    <w:rsid w:val="009417D3"/>
    <w:rsid w:val="00942AEB"/>
    <w:rsid w:val="00945CE4"/>
    <w:rsid w:val="00946823"/>
    <w:rsid w:val="00947966"/>
    <w:rsid w:val="00951449"/>
    <w:rsid w:val="00951B53"/>
    <w:rsid w:val="00952CCF"/>
    <w:rsid w:val="009535F9"/>
    <w:rsid w:val="0095454F"/>
    <w:rsid w:val="00955D2A"/>
    <w:rsid w:val="00955FEF"/>
    <w:rsid w:val="009560C0"/>
    <w:rsid w:val="009575E5"/>
    <w:rsid w:val="00957F41"/>
    <w:rsid w:val="00961BE6"/>
    <w:rsid w:val="009622D1"/>
    <w:rsid w:val="00964607"/>
    <w:rsid w:val="009664D5"/>
    <w:rsid w:val="009703C9"/>
    <w:rsid w:val="00971FAC"/>
    <w:rsid w:val="00973374"/>
    <w:rsid w:val="00973F24"/>
    <w:rsid w:val="00974820"/>
    <w:rsid w:val="00974E6A"/>
    <w:rsid w:val="00977594"/>
    <w:rsid w:val="00977A64"/>
    <w:rsid w:val="009852BA"/>
    <w:rsid w:val="00985747"/>
    <w:rsid w:val="00985B8A"/>
    <w:rsid w:val="00985E23"/>
    <w:rsid w:val="00987D5F"/>
    <w:rsid w:val="0099011D"/>
    <w:rsid w:val="00990547"/>
    <w:rsid w:val="009917D5"/>
    <w:rsid w:val="00992A74"/>
    <w:rsid w:val="00992B5E"/>
    <w:rsid w:val="00992BA7"/>
    <w:rsid w:val="00996679"/>
    <w:rsid w:val="00996B9A"/>
    <w:rsid w:val="009A00C6"/>
    <w:rsid w:val="009A1350"/>
    <w:rsid w:val="009A1515"/>
    <w:rsid w:val="009A21C7"/>
    <w:rsid w:val="009A2440"/>
    <w:rsid w:val="009A2443"/>
    <w:rsid w:val="009A6B14"/>
    <w:rsid w:val="009B082D"/>
    <w:rsid w:val="009B2F22"/>
    <w:rsid w:val="009B3DDB"/>
    <w:rsid w:val="009B4FC1"/>
    <w:rsid w:val="009B594D"/>
    <w:rsid w:val="009B5D95"/>
    <w:rsid w:val="009B75F2"/>
    <w:rsid w:val="009C0822"/>
    <w:rsid w:val="009C491E"/>
    <w:rsid w:val="009C4F2A"/>
    <w:rsid w:val="009C543D"/>
    <w:rsid w:val="009C5903"/>
    <w:rsid w:val="009C69A9"/>
    <w:rsid w:val="009C6DD8"/>
    <w:rsid w:val="009D0FF4"/>
    <w:rsid w:val="009D24CD"/>
    <w:rsid w:val="009D2535"/>
    <w:rsid w:val="009D2C52"/>
    <w:rsid w:val="009D3ED7"/>
    <w:rsid w:val="009D42A4"/>
    <w:rsid w:val="009D5935"/>
    <w:rsid w:val="009D6726"/>
    <w:rsid w:val="009D71EC"/>
    <w:rsid w:val="009E0FBE"/>
    <w:rsid w:val="009E1238"/>
    <w:rsid w:val="009E3465"/>
    <w:rsid w:val="009E3BA7"/>
    <w:rsid w:val="009E56D3"/>
    <w:rsid w:val="009E62D3"/>
    <w:rsid w:val="009E630D"/>
    <w:rsid w:val="009F01BF"/>
    <w:rsid w:val="009F22A8"/>
    <w:rsid w:val="009F2A13"/>
    <w:rsid w:val="009F4021"/>
    <w:rsid w:val="009F476A"/>
    <w:rsid w:val="009F5CCD"/>
    <w:rsid w:val="009F6456"/>
    <w:rsid w:val="009F66B7"/>
    <w:rsid w:val="009F7928"/>
    <w:rsid w:val="00A0116D"/>
    <w:rsid w:val="00A01617"/>
    <w:rsid w:val="00A01D53"/>
    <w:rsid w:val="00A02156"/>
    <w:rsid w:val="00A028D7"/>
    <w:rsid w:val="00A02A6F"/>
    <w:rsid w:val="00A02F2F"/>
    <w:rsid w:val="00A03075"/>
    <w:rsid w:val="00A07DBF"/>
    <w:rsid w:val="00A11EE8"/>
    <w:rsid w:val="00A13F45"/>
    <w:rsid w:val="00A14622"/>
    <w:rsid w:val="00A1633F"/>
    <w:rsid w:val="00A217B5"/>
    <w:rsid w:val="00A21DD1"/>
    <w:rsid w:val="00A22833"/>
    <w:rsid w:val="00A23AA8"/>
    <w:rsid w:val="00A24494"/>
    <w:rsid w:val="00A244A1"/>
    <w:rsid w:val="00A254AF"/>
    <w:rsid w:val="00A26A64"/>
    <w:rsid w:val="00A26E9B"/>
    <w:rsid w:val="00A27C84"/>
    <w:rsid w:val="00A301BF"/>
    <w:rsid w:val="00A311B0"/>
    <w:rsid w:val="00A33229"/>
    <w:rsid w:val="00A33238"/>
    <w:rsid w:val="00A3385E"/>
    <w:rsid w:val="00A35820"/>
    <w:rsid w:val="00A359D3"/>
    <w:rsid w:val="00A363F4"/>
    <w:rsid w:val="00A36F39"/>
    <w:rsid w:val="00A36F99"/>
    <w:rsid w:val="00A4140A"/>
    <w:rsid w:val="00A423FE"/>
    <w:rsid w:val="00A43182"/>
    <w:rsid w:val="00A433D3"/>
    <w:rsid w:val="00A4363D"/>
    <w:rsid w:val="00A44CDD"/>
    <w:rsid w:val="00A46C8C"/>
    <w:rsid w:val="00A46F44"/>
    <w:rsid w:val="00A476A0"/>
    <w:rsid w:val="00A52551"/>
    <w:rsid w:val="00A54484"/>
    <w:rsid w:val="00A62021"/>
    <w:rsid w:val="00A62093"/>
    <w:rsid w:val="00A6263B"/>
    <w:rsid w:val="00A63B65"/>
    <w:rsid w:val="00A663DF"/>
    <w:rsid w:val="00A66610"/>
    <w:rsid w:val="00A67272"/>
    <w:rsid w:val="00A677D8"/>
    <w:rsid w:val="00A707DD"/>
    <w:rsid w:val="00A712D9"/>
    <w:rsid w:val="00A73218"/>
    <w:rsid w:val="00A73D1C"/>
    <w:rsid w:val="00A73EFA"/>
    <w:rsid w:val="00A74896"/>
    <w:rsid w:val="00A753EE"/>
    <w:rsid w:val="00A75F13"/>
    <w:rsid w:val="00A76442"/>
    <w:rsid w:val="00A764C2"/>
    <w:rsid w:val="00A769CF"/>
    <w:rsid w:val="00A80793"/>
    <w:rsid w:val="00A80891"/>
    <w:rsid w:val="00A80BAA"/>
    <w:rsid w:val="00A816BD"/>
    <w:rsid w:val="00A81FED"/>
    <w:rsid w:val="00A85522"/>
    <w:rsid w:val="00A87697"/>
    <w:rsid w:val="00A87B79"/>
    <w:rsid w:val="00A9000F"/>
    <w:rsid w:val="00A920E4"/>
    <w:rsid w:val="00A92A80"/>
    <w:rsid w:val="00A9409D"/>
    <w:rsid w:val="00A96E3E"/>
    <w:rsid w:val="00AA0B32"/>
    <w:rsid w:val="00AA1116"/>
    <w:rsid w:val="00AA1DB0"/>
    <w:rsid w:val="00AA38FE"/>
    <w:rsid w:val="00AA4391"/>
    <w:rsid w:val="00AA4F4D"/>
    <w:rsid w:val="00AA5063"/>
    <w:rsid w:val="00AA5431"/>
    <w:rsid w:val="00AA5FFB"/>
    <w:rsid w:val="00AA69A1"/>
    <w:rsid w:val="00AA7A39"/>
    <w:rsid w:val="00AB0C35"/>
    <w:rsid w:val="00AB0CE2"/>
    <w:rsid w:val="00AB351C"/>
    <w:rsid w:val="00AB5867"/>
    <w:rsid w:val="00AB5F47"/>
    <w:rsid w:val="00AB6586"/>
    <w:rsid w:val="00AB6F4B"/>
    <w:rsid w:val="00AC0F3B"/>
    <w:rsid w:val="00AC2C9D"/>
    <w:rsid w:val="00AC4D35"/>
    <w:rsid w:val="00AC6245"/>
    <w:rsid w:val="00AC6950"/>
    <w:rsid w:val="00AD0456"/>
    <w:rsid w:val="00AD0D96"/>
    <w:rsid w:val="00AD14D2"/>
    <w:rsid w:val="00AD4AF2"/>
    <w:rsid w:val="00AD6762"/>
    <w:rsid w:val="00AD7194"/>
    <w:rsid w:val="00AD7FAE"/>
    <w:rsid w:val="00AE23D7"/>
    <w:rsid w:val="00AE2466"/>
    <w:rsid w:val="00AE3072"/>
    <w:rsid w:val="00AE3F5D"/>
    <w:rsid w:val="00AE4917"/>
    <w:rsid w:val="00AE5D0C"/>
    <w:rsid w:val="00AF22C7"/>
    <w:rsid w:val="00AF665D"/>
    <w:rsid w:val="00B01C73"/>
    <w:rsid w:val="00B01CE4"/>
    <w:rsid w:val="00B049D3"/>
    <w:rsid w:val="00B05FD0"/>
    <w:rsid w:val="00B0648A"/>
    <w:rsid w:val="00B071A8"/>
    <w:rsid w:val="00B13675"/>
    <w:rsid w:val="00B142B7"/>
    <w:rsid w:val="00B14A64"/>
    <w:rsid w:val="00B1687B"/>
    <w:rsid w:val="00B16AEE"/>
    <w:rsid w:val="00B16DB4"/>
    <w:rsid w:val="00B2088D"/>
    <w:rsid w:val="00B21D66"/>
    <w:rsid w:val="00B22441"/>
    <w:rsid w:val="00B23BED"/>
    <w:rsid w:val="00B243DF"/>
    <w:rsid w:val="00B24459"/>
    <w:rsid w:val="00B24AE1"/>
    <w:rsid w:val="00B26280"/>
    <w:rsid w:val="00B27E83"/>
    <w:rsid w:val="00B300F8"/>
    <w:rsid w:val="00B31349"/>
    <w:rsid w:val="00B31F87"/>
    <w:rsid w:val="00B3267D"/>
    <w:rsid w:val="00B33CB6"/>
    <w:rsid w:val="00B341C0"/>
    <w:rsid w:val="00B34E53"/>
    <w:rsid w:val="00B37DE5"/>
    <w:rsid w:val="00B4090D"/>
    <w:rsid w:val="00B41007"/>
    <w:rsid w:val="00B4208B"/>
    <w:rsid w:val="00B42267"/>
    <w:rsid w:val="00B43514"/>
    <w:rsid w:val="00B437AB"/>
    <w:rsid w:val="00B43EE1"/>
    <w:rsid w:val="00B4585B"/>
    <w:rsid w:val="00B46907"/>
    <w:rsid w:val="00B4754F"/>
    <w:rsid w:val="00B5457D"/>
    <w:rsid w:val="00B56CB8"/>
    <w:rsid w:val="00B56FEE"/>
    <w:rsid w:val="00B57365"/>
    <w:rsid w:val="00B60572"/>
    <w:rsid w:val="00B60C20"/>
    <w:rsid w:val="00B60E4A"/>
    <w:rsid w:val="00B62CAD"/>
    <w:rsid w:val="00B62D4F"/>
    <w:rsid w:val="00B6434D"/>
    <w:rsid w:val="00B64FC7"/>
    <w:rsid w:val="00B67351"/>
    <w:rsid w:val="00B7058B"/>
    <w:rsid w:val="00B710B4"/>
    <w:rsid w:val="00B711D0"/>
    <w:rsid w:val="00B72C9F"/>
    <w:rsid w:val="00B742B7"/>
    <w:rsid w:val="00B75C2D"/>
    <w:rsid w:val="00B76821"/>
    <w:rsid w:val="00B7708C"/>
    <w:rsid w:val="00B77B38"/>
    <w:rsid w:val="00B80764"/>
    <w:rsid w:val="00B80812"/>
    <w:rsid w:val="00B80ECF"/>
    <w:rsid w:val="00B840A9"/>
    <w:rsid w:val="00B84A9D"/>
    <w:rsid w:val="00B85402"/>
    <w:rsid w:val="00B85ABA"/>
    <w:rsid w:val="00B9062E"/>
    <w:rsid w:val="00B925E1"/>
    <w:rsid w:val="00B9667F"/>
    <w:rsid w:val="00B96CF1"/>
    <w:rsid w:val="00B9750C"/>
    <w:rsid w:val="00B97BD8"/>
    <w:rsid w:val="00BA0A43"/>
    <w:rsid w:val="00BA0A90"/>
    <w:rsid w:val="00BA36ED"/>
    <w:rsid w:val="00BA7DF1"/>
    <w:rsid w:val="00BB2DF6"/>
    <w:rsid w:val="00BB342C"/>
    <w:rsid w:val="00BB407F"/>
    <w:rsid w:val="00BB4F22"/>
    <w:rsid w:val="00BB65B1"/>
    <w:rsid w:val="00BB7C07"/>
    <w:rsid w:val="00BC1014"/>
    <w:rsid w:val="00BC1032"/>
    <w:rsid w:val="00BC1B9D"/>
    <w:rsid w:val="00BC1BA9"/>
    <w:rsid w:val="00BC1E4F"/>
    <w:rsid w:val="00BC32BC"/>
    <w:rsid w:val="00BC6638"/>
    <w:rsid w:val="00BC6F75"/>
    <w:rsid w:val="00BC74B5"/>
    <w:rsid w:val="00BC7E09"/>
    <w:rsid w:val="00BD196B"/>
    <w:rsid w:val="00BD2FD1"/>
    <w:rsid w:val="00BD5286"/>
    <w:rsid w:val="00BD52F3"/>
    <w:rsid w:val="00BD581E"/>
    <w:rsid w:val="00BD66DC"/>
    <w:rsid w:val="00BD697D"/>
    <w:rsid w:val="00BD6E96"/>
    <w:rsid w:val="00BD7889"/>
    <w:rsid w:val="00BE0B83"/>
    <w:rsid w:val="00BE1451"/>
    <w:rsid w:val="00BE31F4"/>
    <w:rsid w:val="00BE3B36"/>
    <w:rsid w:val="00BE453A"/>
    <w:rsid w:val="00BE4760"/>
    <w:rsid w:val="00BE4F46"/>
    <w:rsid w:val="00BE4FA0"/>
    <w:rsid w:val="00BE59E6"/>
    <w:rsid w:val="00BE5EE0"/>
    <w:rsid w:val="00BE776D"/>
    <w:rsid w:val="00BF0812"/>
    <w:rsid w:val="00BF0B83"/>
    <w:rsid w:val="00BF0E13"/>
    <w:rsid w:val="00BF24DD"/>
    <w:rsid w:val="00BF34AC"/>
    <w:rsid w:val="00BF4298"/>
    <w:rsid w:val="00C01DCE"/>
    <w:rsid w:val="00C02285"/>
    <w:rsid w:val="00C02AD4"/>
    <w:rsid w:val="00C03548"/>
    <w:rsid w:val="00C051FC"/>
    <w:rsid w:val="00C05E9F"/>
    <w:rsid w:val="00C07EEE"/>
    <w:rsid w:val="00C07FB5"/>
    <w:rsid w:val="00C10928"/>
    <w:rsid w:val="00C1112D"/>
    <w:rsid w:val="00C112C4"/>
    <w:rsid w:val="00C12FF8"/>
    <w:rsid w:val="00C133D4"/>
    <w:rsid w:val="00C13D07"/>
    <w:rsid w:val="00C147DE"/>
    <w:rsid w:val="00C148BC"/>
    <w:rsid w:val="00C158C0"/>
    <w:rsid w:val="00C16BFA"/>
    <w:rsid w:val="00C17905"/>
    <w:rsid w:val="00C203BB"/>
    <w:rsid w:val="00C205C8"/>
    <w:rsid w:val="00C213F5"/>
    <w:rsid w:val="00C238F3"/>
    <w:rsid w:val="00C25630"/>
    <w:rsid w:val="00C25EB0"/>
    <w:rsid w:val="00C25F0E"/>
    <w:rsid w:val="00C2616E"/>
    <w:rsid w:val="00C2673A"/>
    <w:rsid w:val="00C26E9D"/>
    <w:rsid w:val="00C3021C"/>
    <w:rsid w:val="00C30B5F"/>
    <w:rsid w:val="00C333B4"/>
    <w:rsid w:val="00C339C6"/>
    <w:rsid w:val="00C34ED9"/>
    <w:rsid w:val="00C34F51"/>
    <w:rsid w:val="00C35373"/>
    <w:rsid w:val="00C35EE3"/>
    <w:rsid w:val="00C36F40"/>
    <w:rsid w:val="00C37F45"/>
    <w:rsid w:val="00C409C8"/>
    <w:rsid w:val="00C41A96"/>
    <w:rsid w:val="00C43FDE"/>
    <w:rsid w:val="00C441E0"/>
    <w:rsid w:val="00C44947"/>
    <w:rsid w:val="00C44B0C"/>
    <w:rsid w:val="00C4646E"/>
    <w:rsid w:val="00C46507"/>
    <w:rsid w:val="00C46AFA"/>
    <w:rsid w:val="00C506FA"/>
    <w:rsid w:val="00C51D49"/>
    <w:rsid w:val="00C52328"/>
    <w:rsid w:val="00C52885"/>
    <w:rsid w:val="00C54DFA"/>
    <w:rsid w:val="00C5602D"/>
    <w:rsid w:val="00C57B8E"/>
    <w:rsid w:val="00C57EEC"/>
    <w:rsid w:val="00C6061B"/>
    <w:rsid w:val="00C614A4"/>
    <w:rsid w:val="00C61597"/>
    <w:rsid w:val="00C61C6E"/>
    <w:rsid w:val="00C61DDC"/>
    <w:rsid w:val="00C62031"/>
    <w:rsid w:val="00C63C13"/>
    <w:rsid w:val="00C64ACC"/>
    <w:rsid w:val="00C65E12"/>
    <w:rsid w:val="00C664F6"/>
    <w:rsid w:val="00C67A8D"/>
    <w:rsid w:val="00C73AFE"/>
    <w:rsid w:val="00C74589"/>
    <w:rsid w:val="00C75E84"/>
    <w:rsid w:val="00C76FF8"/>
    <w:rsid w:val="00C77257"/>
    <w:rsid w:val="00C805FC"/>
    <w:rsid w:val="00C81D94"/>
    <w:rsid w:val="00C83068"/>
    <w:rsid w:val="00C83970"/>
    <w:rsid w:val="00C91FF2"/>
    <w:rsid w:val="00C9354C"/>
    <w:rsid w:val="00C96511"/>
    <w:rsid w:val="00C97D0A"/>
    <w:rsid w:val="00C97D28"/>
    <w:rsid w:val="00CA10E3"/>
    <w:rsid w:val="00CA126B"/>
    <w:rsid w:val="00CA1738"/>
    <w:rsid w:val="00CA58D8"/>
    <w:rsid w:val="00CA5CA3"/>
    <w:rsid w:val="00CA6997"/>
    <w:rsid w:val="00CA7FB3"/>
    <w:rsid w:val="00CB1684"/>
    <w:rsid w:val="00CB18FA"/>
    <w:rsid w:val="00CB20ED"/>
    <w:rsid w:val="00CB272A"/>
    <w:rsid w:val="00CB37F2"/>
    <w:rsid w:val="00CB3E37"/>
    <w:rsid w:val="00CB55BA"/>
    <w:rsid w:val="00CB667D"/>
    <w:rsid w:val="00CC13FE"/>
    <w:rsid w:val="00CC26EB"/>
    <w:rsid w:val="00CC350B"/>
    <w:rsid w:val="00CC3C1E"/>
    <w:rsid w:val="00CC5A7B"/>
    <w:rsid w:val="00CC691F"/>
    <w:rsid w:val="00CC7158"/>
    <w:rsid w:val="00CC799C"/>
    <w:rsid w:val="00CD06F5"/>
    <w:rsid w:val="00CD0EF3"/>
    <w:rsid w:val="00CD17AC"/>
    <w:rsid w:val="00CD218E"/>
    <w:rsid w:val="00CD3C5E"/>
    <w:rsid w:val="00CD546D"/>
    <w:rsid w:val="00CE0812"/>
    <w:rsid w:val="00CE1BB6"/>
    <w:rsid w:val="00CE3125"/>
    <w:rsid w:val="00CE4513"/>
    <w:rsid w:val="00CE4641"/>
    <w:rsid w:val="00CE4D63"/>
    <w:rsid w:val="00CE6D0E"/>
    <w:rsid w:val="00CE723B"/>
    <w:rsid w:val="00CF075F"/>
    <w:rsid w:val="00CF19E5"/>
    <w:rsid w:val="00CF1A31"/>
    <w:rsid w:val="00CF4212"/>
    <w:rsid w:val="00CF5ADA"/>
    <w:rsid w:val="00CF630A"/>
    <w:rsid w:val="00CF6BC3"/>
    <w:rsid w:val="00CF71E7"/>
    <w:rsid w:val="00D00E38"/>
    <w:rsid w:val="00D0136C"/>
    <w:rsid w:val="00D01644"/>
    <w:rsid w:val="00D01698"/>
    <w:rsid w:val="00D03D3D"/>
    <w:rsid w:val="00D06F5A"/>
    <w:rsid w:val="00D10388"/>
    <w:rsid w:val="00D10D4D"/>
    <w:rsid w:val="00D140A3"/>
    <w:rsid w:val="00D14C04"/>
    <w:rsid w:val="00D16941"/>
    <w:rsid w:val="00D22357"/>
    <w:rsid w:val="00D2292B"/>
    <w:rsid w:val="00D236C1"/>
    <w:rsid w:val="00D251A3"/>
    <w:rsid w:val="00D252CC"/>
    <w:rsid w:val="00D25A1C"/>
    <w:rsid w:val="00D26369"/>
    <w:rsid w:val="00D266C4"/>
    <w:rsid w:val="00D27B2F"/>
    <w:rsid w:val="00D336A4"/>
    <w:rsid w:val="00D338C4"/>
    <w:rsid w:val="00D34776"/>
    <w:rsid w:val="00D34C59"/>
    <w:rsid w:val="00D35B27"/>
    <w:rsid w:val="00D40DA8"/>
    <w:rsid w:val="00D423F8"/>
    <w:rsid w:val="00D44905"/>
    <w:rsid w:val="00D451BF"/>
    <w:rsid w:val="00D4741B"/>
    <w:rsid w:val="00D51608"/>
    <w:rsid w:val="00D517C6"/>
    <w:rsid w:val="00D51EA5"/>
    <w:rsid w:val="00D52DBF"/>
    <w:rsid w:val="00D54CE5"/>
    <w:rsid w:val="00D562C5"/>
    <w:rsid w:val="00D57262"/>
    <w:rsid w:val="00D61577"/>
    <w:rsid w:val="00D61AB9"/>
    <w:rsid w:val="00D624EA"/>
    <w:rsid w:val="00D639CF"/>
    <w:rsid w:val="00D63CEB"/>
    <w:rsid w:val="00D64253"/>
    <w:rsid w:val="00D64B46"/>
    <w:rsid w:val="00D659FB"/>
    <w:rsid w:val="00D66B72"/>
    <w:rsid w:val="00D722C9"/>
    <w:rsid w:val="00D72957"/>
    <w:rsid w:val="00D729B8"/>
    <w:rsid w:val="00D77BF2"/>
    <w:rsid w:val="00D819E7"/>
    <w:rsid w:val="00D81F01"/>
    <w:rsid w:val="00D824F1"/>
    <w:rsid w:val="00D831DA"/>
    <w:rsid w:val="00D84ED5"/>
    <w:rsid w:val="00D85076"/>
    <w:rsid w:val="00D91FCF"/>
    <w:rsid w:val="00D92678"/>
    <w:rsid w:val="00D95CAD"/>
    <w:rsid w:val="00D961C8"/>
    <w:rsid w:val="00D9710A"/>
    <w:rsid w:val="00D97222"/>
    <w:rsid w:val="00D97E3B"/>
    <w:rsid w:val="00DA1839"/>
    <w:rsid w:val="00DA27CB"/>
    <w:rsid w:val="00DA2EE3"/>
    <w:rsid w:val="00DA38D2"/>
    <w:rsid w:val="00DA3B1F"/>
    <w:rsid w:val="00DB096A"/>
    <w:rsid w:val="00DB0A23"/>
    <w:rsid w:val="00DB147D"/>
    <w:rsid w:val="00DB2B2A"/>
    <w:rsid w:val="00DB5227"/>
    <w:rsid w:val="00DB7689"/>
    <w:rsid w:val="00DC0B1A"/>
    <w:rsid w:val="00DC2724"/>
    <w:rsid w:val="00DC3488"/>
    <w:rsid w:val="00DC6F5F"/>
    <w:rsid w:val="00DD0397"/>
    <w:rsid w:val="00DD3E78"/>
    <w:rsid w:val="00DD4CB6"/>
    <w:rsid w:val="00DD5403"/>
    <w:rsid w:val="00DE0815"/>
    <w:rsid w:val="00DE2805"/>
    <w:rsid w:val="00DE2D00"/>
    <w:rsid w:val="00DE3C40"/>
    <w:rsid w:val="00DE49A7"/>
    <w:rsid w:val="00DF11F8"/>
    <w:rsid w:val="00DF2075"/>
    <w:rsid w:val="00DF3436"/>
    <w:rsid w:val="00DF36D6"/>
    <w:rsid w:val="00DF3AAB"/>
    <w:rsid w:val="00DF3EB4"/>
    <w:rsid w:val="00DF3F18"/>
    <w:rsid w:val="00DF4971"/>
    <w:rsid w:val="00DF4BE0"/>
    <w:rsid w:val="00DF588E"/>
    <w:rsid w:val="00DF7B0F"/>
    <w:rsid w:val="00E00359"/>
    <w:rsid w:val="00E00C8B"/>
    <w:rsid w:val="00E01927"/>
    <w:rsid w:val="00E01C15"/>
    <w:rsid w:val="00E023F9"/>
    <w:rsid w:val="00E030B2"/>
    <w:rsid w:val="00E03768"/>
    <w:rsid w:val="00E04508"/>
    <w:rsid w:val="00E05623"/>
    <w:rsid w:val="00E07CA0"/>
    <w:rsid w:val="00E112B9"/>
    <w:rsid w:val="00E117D2"/>
    <w:rsid w:val="00E11858"/>
    <w:rsid w:val="00E12677"/>
    <w:rsid w:val="00E1323E"/>
    <w:rsid w:val="00E136C2"/>
    <w:rsid w:val="00E144DB"/>
    <w:rsid w:val="00E14B9D"/>
    <w:rsid w:val="00E14C4C"/>
    <w:rsid w:val="00E15228"/>
    <w:rsid w:val="00E17DB5"/>
    <w:rsid w:val="00E21C7D"/>
    <w:rsid w:val="00E21D66"/>
    <w:rsid w:val="00E24769"/>
    <w:rsid w:val="00E25496"/>
    <w:rsid w:val="00E25F03"/>
    <w:rsid w:val="00E27409"/>
    <w:rsid w:val="00E27769"/>
    <w:rsid w:val="00E308E7"/>
    <w:rsid w:val="00E318E9"/>
    <w:rsid w:val="00E3248F"/>
    <w:rsid w:val="00E32D30"/>
    <w:rsid w:val="00E33941"/>
    <w:rsid w:val="00E3408C"/>
    <w:rsid w:val="00E402CA"/>
    <w:rsid w:val="00E42799"/>
    <w:rsid w:val="00E4383D"/>
    <w:rsid w:val="00E4521B"/>
    <w:rsid w:val="00E45A9D"/>
    <w:rsid w:val="00E50EC6"/>
    <w:rsid w:val="00E5260E"/>
    <w:rsid w:val="00E54D46"/>
    <w:rsid w:val="00E55F97"/>
    <w:rsid w:val="00E576AF"/>
    <w:rsid w:val="00E608F0"/>
    <w:rsid w:val="00E627DD"/>
    <w:rsid w:val="00E63722"/>
    <w:rsid w:val="00E65E8B"/>
    <w:rsid w:val="00E66593"/>
    <w:rsid w:val="00E67B2F"/>
    <w:rsid w:val="00E70952"/>
    <w:rsid w:val="00E70E41"/>
    <w:rsid w:val="00E70E74"/>
    <w:rsid w:val="00E734A0"/>
    <w:rsid w:val="00E76A43"/>
    <w:rsid w:val="00E80F11"/>
    <w:rsid w:val="00E83510"/>
    <w:rsid w:val="00E84805"/>
    <w:rsid w:val="00E84FEE"/>
    <w:rsid w:val="00E85441"/>
    <w:rsid w:val="00E85A7F"/>
    <w:rsid w:val="00E85B16"/>
    <w:rsid w:val="00E86DEF"/>
    <w:rsid w:val="00E87B79"/>
    <w:rsid w:val="00E92ADA"/>
    <w:rsid w:val="00E9357C"/>
    <w:rsid w:val="00E93E64"/>
    <w:rsid w:val="00E94FD0"/>
    <w:rsid w:val="00E95043"/>
    <w:rsid w:val="00E95A24"/>
    <w:rsid w:val="00E972DF"/>
    <w:rsid w:val="00E97949"/>
    <w:rsid w:val="00E97AF2"/>
    <w:rsid w:val="00EA1E6E"/>
    <w:rsid w:val="00EA2F39"/>
    <w:rsid w:val="00EA47FB"/>
    <w:rsid w:val="00EA4A4F"/>
    <w:rsid w:val="00EB11BE"/>
    <w:rsid w:val="00EB204A"/>
    <w:rsid w:val="00EB23AE"/>
    <w:rsid w:val="00EB4DA1"/>
    <w:rsid w:val="00EB5ADD"/>
    <w:rsid w:val="00EB6454"/>
    <w:rsid w:val="00EB76F2"/>
    <w:rsid w:val="00EB7DC1"/>
    <w:rsid w:val="00EC2E29"/>
    <w:rsid w:val="00EC326A"/>
    <w:rsid w:val="00EC3272"/>
    <w:rsid w:val="00EC420F"/>
    <w:rsid w:val="00EC770C"/>
    <w:rsid w:val="00EC7A2C"/>
    <w:rsid w:val="00ED0AC4"/>
    <w:rsid w:val="00ED734A"/>
    <w:rsid w:val="00ED7A27"/>
    <w:rsid w:val="00EE1869"/>
    <w:rsid w:val="00EE28BC"/>
    <w:rsid w:val="00EE30E8"/>
    <w:rsid w:val="00EE631F"/>
    <w:rsid w:val="00EE664E"/>
    <w:rsid w:val="00EE7FE8"/>
    <w:rsid w:val="00EF0980"/>
    <w:rsid w:val="00EF0E08"/>
    <w:rsid w:val="00EF0EE7"/>
    <w:rsid w:val="00EF1F69"/>
    <w:rsid w:val="00EF421D"/>
    <w:rsid w:val="00EF4785"/>
    <w:rsid w:val="00EF5E79"/>
    <w:rsid w:val="00EF71C6"/>
    <w:rsid w:val="00EF7E16"/>
    <w:rsid w:val="00F0007F"/>
    <w:rsid w:val="00F012D3"/>
    <w:rsid w:val="00F0269F"/>
    <w:rsid w:val="00F04836"/>
    <w:rsid w:val="00F0754C"/>
    <w:rsid w:val="00F07CEC"/>
    <w:rsid w:val="00F07EEE"/>
    <w:rsid w:val="00F10F5A"/>
    <w:rsid w:val="00F11E15"/>
    <w:rsid w:val="00F17F9C"/>
    <w:rsid w:val="00F205CF"/>
    <w:rsid w:val="00F22457"/>
    <w:rsid w:val="00F2410F"/>
    <w:rsid w:val="00F261AA"/>
    <w:rsid w:val="00F262B3"/>
    <w:rsid w:val="00F2721E"/>
    <w:rsid w:val="00F30A7A"/>
    <w:rsid w:val="00F313F0"/>
    <w:rsid w:val="00F317CE"/>
    <w:rsid w:val="00F32A72"/>
    <w:rsid w:val="00F3715D"/>
    <w:rsid w:val="00F400D4"/>
    <w:rsid w:val="00F40B95"/>
    <w:rsid w:val="00F41489"/>
    <w:rsid w:val="00F41AC5"/>
    <w:rsid w:val="00F42FDE"/>
    <w:rsid w:val="00F450C4"/>
    <w:rsid w:val="00F470A6"/>
    <w:rsid w:val="00F4775C"/>
    <w:rsid w:val="00F504B5"/>
    <w:rsid w:val="00F51245"/>
    <w:rsid w:val="00F52ED0"/>
    <w:rsid w:val="00F53C79"/>
    <w:rsid w:val="00F54233"/>
    <w:rsid w:val="00F600E6"/>
    <w:rsid w:val="00F60AC3"/>
    <w:rsid w:val="00F60DF8"/>
    <w:rsid w:val="00F61729"/>
    <w:rsid w:val="00F63E30"/>
    <w:rsid w:val="00F64321"/>
    <w:rsid w:val="00F650EE"/>
    <w:rsid w:val="00F6519A"/>
    <w:rsid w:val="00F65998"/>
    <w:rsid w:val="00F67A2A"/>
    <w:rsid w:val="00F67AC9"/>
    <w:rsid w:val="00F70838"/>
    <w:rsid w:val="00F72FCF"/>
    <w:rsid w:val="00F738D9"/>
    <w:rsid w:val="00F74DB9"/>
    <w:rsid w:val="00F752AC"/>
    <w:rsid w:val="00F76E9F"/>
    <w:rsid w:val="00F832A8"/>
    <w:rsid w:val="00F84154"/>
    <w:rsid w:val="00F84D97"/>
    <w:rsid w:val="00F85013"/>
    <w:rsid w:val="00F902C8"/>
    <w:rsid w:val="00F928B1"/>
    <w:rsid w:val="00F94291"/>
    <w:rsid w:val="00F9437A"/>
    <w:rsid w:val="00F94DF8"/>
    <w:rsid w:val="00F9505D"/>
    <w:rsid w:val="00F97E47"/>
    <w:rsid w:val="00FA0DC8"/>
    <w:rsid w:val="00FA124E"/>
    <w:rsid w:val="00FA1ECD"/>
    <w:rsid w:val="00FA2578"/>
    <w:rsid w:val="00FA25FA"/>
    <w:rsid w:val="00FA2A73"/>
    <w:rsid w:val="00FA5C73"/>
    <w:rsid w:val="00FA6900"/>
    <w:rsid w:val="00FB0E33"/>
    <w:rsid w:val="00FB1AB4"/>
    <w:rsid w:val="00FB4751"/>
    <w:rsid w:val="00FB61A1"/>
    <w:rsid w:val="00FB68F4"/>
    <w:rsid w:val="00FB6BDD"/>
    <w:rsid w:val="00FC4FFA"/>
    <w:rsid w:val="00FC6C17"/>
    <w:rsid w:val="00FC7BD1"/>
    <w:rsid w:val="00FD0146"/>
    <w:rsid w:val="00FD239B"/>
    <w:rsid w:val="00FD3047"/>
    <w:rsid w:val="00FD3503"/>
    <w:rsid w:val="00FD42FA"/>
    <w:rsid w:val="00FD47E1"/>
    <w:rsid w:val="00FD4B7C"/>
    <w:rsid w:val="00FD5730"/>
    <w:rsid w:val="00FE0CBF"/>
    <w:rsid w:val="00FE2544"/>
    <w:rsid w:val="00FE2AB0"/>
    <w:rsid w:val="00FE3398"/>
    <w:rsid w:val="00FE3F34"/>
    <w:rsid w:val="00FE4005"/>
    <w:rsid w:val="00FE5669"/>
    <w:rsid w:val="00FF0512"/>
    <w:rsid w:val="00FF0BF1"/>
    <w:rsid w:val="00FF0F55"/>
    <w:rsid w:val="00FF11D1"/>
    <w:rsid w:val="00FF1348"/>
    <w:rsid w:val="00FF3880"/>
    <w:rsid w:val="00FF5442"/>
    <w:rsid w:val="00FF626E"/>
    <w:rsid w:val="01011FD7"/>
    <w:rsid w:val="010C2BD0"/>
    <w:rsid w:val="01102DEE"/>
    <w:rsid w:val="011A315C"/>
    <w:rsid w:val="01236393"/>
    <w:rsid w:val="01285885"/>
    <w:rsid w:val="013C156B"/>
    <w:rsid w:val="014665FF"/>
    <w:rsid w:val="014C0A2A"/>
    <w:rsid w:val="014F1204"/>
    <w:rsid w:val="01532C35"/>
    <w:rsid w:val="015B1C17"/>
    <w:rsid w:val="015C795D"/>
    <w:rsid w:val="01612950"/>
    <w:rsid w:val="01623B61"/>
    <w:rsid w:val="01663F5B"/>
    <w:rsid w:val="01695C34"/>
    <w:rsid w:val="016A1F67"/>
    <w:rsid w:val="01795034"/>
    <w:rsid w:val="017A2FF0"/>
    <w:rsid w:val="019068F5"/>
    <w:rsid w:val="01933966"/>
    <w:rsid w:val="01954DB8"/>
    <w:rsid w:val="01967C5B"/>
    <w:rsid w:val="019A58B0"/>
    <w:rsid w:val="01A13660"/>
    <w:rsid w:val="01A41C03"/>
    <w:rsid w:val="01BC0A40"/>
    <w:rsid w:val="01BC2D91"/>
    <w:rsid w:val="01CF4B76"/>
    <w:rsid w:val="01D6098F"/>
    <w:rsid w:val="01D90E35"/>
    <w:rsid w:val="01DD09FC"/>
    <w:rsid w:val="01E22260"/>
    <w:rsid w:val="01E8152C"/>
    <w:rsid w:val="01E974E2"/>
    <w:rsid w:val="01ED43A4"/>
    <w:rsid w:val="01EF4F61"/>
    <w:rsid w:val="01F415C1"/>
    <w:rsid w:val="01FB5635"/>
    <w:rsid w:val="020641CC"/>
    <w:rsid w:val="02075B6F"/>
    <w:rsid w:val="020E0E0B"/>
    <w:rsid w:val="022B0EAE"/>
    <w:rsid w:val="022C69FD"/>
    <w:rsid w:val="02336FA4"/>
    <w:rsid w:val="023819C3"/>
    <w:rsid w:val="023C2B47"/>
    <w:rsid w:val="023F3FE7"/>
    <w:rsid w:val="02422D5E"/>
    <w:rsid w:val="02482660"/>
    <w:rsid w:val="024C7B39"/>
    <w:rsid w:val="02506A38"/>
    <w:rsid w:val="025E2669"/>
    <w:rsid w:val="02690D0D"/>
    <w:rsid w:val="026F2336"/>
    <w:rsid w:val="02742605"/>
    <w:rsid w:val="028B1DAE"/>
    <w:rsid w:val="029602E6"/>
    <w:rsid w:val="029E5BEF"/>
    <w:rsid w:val="029F1D5A"/>
    <w:rsid w:val="02A77A3D"/>
    <w:rsid w:val="02A8700A"/>
    <w:rsid w:val="02A90BDE"/>
    <w:rsid w:val="02B57A5D"/>
    <w:rsid w:val="02C310D6"/>
    <w:rsid w:val="02C615F2"/>
    <w:rsid w:val="02C64B0E"/>
    <w:rsid w:val="02CA424F"/>
    <w:rsid w:val="02D22DB4"/>
    <w:rsid w:val="02D26ABA"/>
    <w:rsid w:val="02D40B3F"/>
    <w:rsid w:val="02D61676"/>
    <w:rsid w:val="02EA7A2B"/>
    <w:rsid w:val="02EB3C3D"/>
    <w:rsid w:val="02F32CF1"/>
    <w:rsid w:val="02FB3A97"/>
    <w:rsid w:val="030F2990"/>
    <w:rsid w:val="03124B32"/>
    <w:rsid w:val="03145AB8"/>
    <w:rsid w:val="031C6409"/>
    <w:rsid w:val="031E35B1"/>
    <w:rsid w:val="031E63AB"/>
    <w:rsid w:val="032163FE"/>
    <w:rsid w:val="03242D14"/>
    <w:rsid w:val="03255F5F"/>
    <w:rsid w:val="032764F3"/>
    <w:rsid w:val="033975C0"/>
    <w:rsid w:val="0345431A"/>
    <w:rsid w:val="034A744D"/>
    <w:rsid w:val="035C583F"/>
    <w:rsid w:val="035E2A4A"/>
    <w:rsid w:val="03603B15"/>
    <w:rsid w:val="03616539"/>
    <w:rsid w:val="036444ED"/>
    <w:rsid w:val="036B7335"/>
    <w:rsid w:val="03707C1E"/>
    <w:rsid w:val="03752506"/>
    <w:rsid w:val="03781C04"/>
    <w:rsid w:val="03801C38"/>
    <w:rsid w:val="038252C0"/>
    <w:rsid w:val="038C030B"/>
    <w:rsid w:val="0397078A"/>
    <w:rsid w:val="03A87CFB"/>
    <w:rsid w:val="03AA062C"/>
    <w:rsid w:val="03AD31EE"/>
    <w:rsid w:val="03AD440B"/>
    <w:rsid w:val="03BB0245"/>
    <w:rsid w:val="03BF495C"/>
    <w:rsid w:val="03C23B5C"/>
    <w:rsid w:val="03C373C2"/>
    <w:rsid w:val="03C774CE"/>
    <w:rsid w:val="03C962FC"/>
    <w:rsid w:val="03D10072"/>
    <w:rsid w:val="03D34E9A"/>
    <w:rsid w:val="03D4060A"/>
    <w:rsid w:val="03D66BE2"/>
    <w:rsid w:val="03D77534"/>
    <w:rsid w:val="03E02598"/>
    <w:rsid w:val="03F30B78"/>
    <w:rsid w:val="03F338C6"/>
    <w:rsid w:val="03F713E6"/>
    <w:rsid w:val="03FC7220"/>
    <w:rsid w:val="040B7890"/>
    <w:rsid w:val="040E5CAF"/>
    <w:rsid w:val="040F0CF9"/>
    <w:rsid w:val="041226D3"/>
    <w:rsid w:val="041A19F6"/>
    <w:rsid w:val="041C220B"/>
    <w:rsid w:val="041C7D20"/>
    <w:rsid w:val="04206CD6"/>
    <w:rsid w:val="042116EB"/>
    <w:rsid w:val="042348C1"/>
    <w:rsid w:val="042B5129"/>
    <w:rsid w:val="042C5DA9"/>
    <w:rsid w:val="042D4C28"/>
    <w:rsid w:val="042D616F"/>
    <w:rsid w:val="04350678"/>
    <w:rsid w:val="043728AD"/>
    <w:rsid w:val="044E2859"/>
    <w:rsid w:val="045A242A"/>
    <w:rsid w:val="046630C2"/>
    <w:rsid w:val="0468555C"/>
    <w:rsid w:val="046F20F7"/>
    <w:rsid w:val="04730B7F"/>
    <w:rsid w:val="04765DCE"/>
    <w:rsid w:val="047A2C07"/>
    <w:rsid w:val="047A3CD5"/>
    <w:rsid w:val="048236B3"/>
    <w:rsid w:val="04853A20"/>
    <w:rsid w:val="04936773"/>
    <w:rsid w:val="049A7DFE"/>
    <w:rsid w:val="049C4C7C"/>
    <w:rsid w:val="049C79A4"/>
    <w:rsid w:val="049E5027"/>
    <w:rsid w:val="049E6C4B"/>
    <w:rsid w:val="049E728F"/>
    <w:rsid w:val="04A80B6E"/>
    <w:rsid w:val="04B35393"/>
    <w:rsid w:val="04B4247C"/>
    <w:rsid w:val="04BA797E"/>
    <w:rsid w:val="04BE4245"/>
    <w:rsid w:val="04D01E6B"/>
    <w:rsid w:val="04D41A9A"/>
    <w:rsid w:val="04D43C50"/>
    <w:rsid w:val="04D43D34"/>
    <w:rsid w:val="04E220C8"/>
    <w:rsid w:val="04E23249"/>
    <w:rsid w:val="04E42BD3"/>
    <w:rsid w:val="04E45169"/>
    <w:rsid w:val="04E92076"/>
    <w:rsid w:val="04EA6334"/>
    <w:rsid w:val="04EF3A21"/>
    <w:rsid w:val="04F271FC"/>
    <w:rsid w:val="04F36857"/>
    <w:rsid w:val="04F45938"/>
    <w:rsid w:val="04F66043"/>
    <w:rsid w:val="04F808BA"/>
    <w:rsid w:val="04F8656D"/>
    <w:rsid w:val="04F957B0"/>
    <w:rsid w:val="050423DC"/>
    <w:rsid w:val="050C519A"/>
    <w:rsid w:val="050F3AE6"/>
    <w:rsid w:val="0514271A"/>
    <w:rsid w:val="05153405"/>
    <w:rsid w:val="051724EA"/>
    <w:rsid w:val="051C7440"/>
    <w:rsid w:val="051D734D"/>
    <w:rsid w:val="051E48BF"/>
    <w:rsid w:val="0521213D"/>
    <w:rsid w:val="05254035"/>
    <w:rsid w:val="05280DFF"/>
    <w:rsid w:val="0528198B"/>
    <w:rsid w:val="0530717E"/>
    <w:rsid w:val="05347C7A"/>
    <w:rsid w:val="054558ED"/>
    <w:rsid w:val="05463816"/>
    <w:rsid w:val="054E1152"/>
    <w:rsid w:val="0558514D"/>
    <w:rsid w:val="055A62F4"/>
    <w:rsid w:val="055F7ADB"/>
    <w:rsid w:val="0561267A"/>
    <w:rsid w:val="056415D0"/>
    <w:rsid w:val="05681A21"/>
    <w:rsid w:val="056D5BAC"/>
    <w:rsid w:val="056F531A"/>
    <w:rsid w:val="0573396E"/>
    <w:rsid w:val="0575100A"/>
    <w:rsid w:val="05786AA9"/>
    <w:rsid w:val="05810C4F"/>
    <w:rsid w:val="05822EF3"/>
    <w:rsid w:val="058A10E3"/>
    <w:rsid w:val="058E4F8C"/>
    <w:rsid w:val="0598008A"/>
    <w:rsid w:val="059B3024"/>
    <w:rsid w:val="059B6C6A"/>
    <w:rsid w:val="05A016AE"/>
    <w:rsid w:val="05A30BA9"/>
    <w:rsid w:val="05A347C5"/>
    <w:rsid w:val="05AA53E1"/>
    <w:rsid w:val="05AA6530"/>
    <w:rsid w:val="05B364B3"/>
    <w:rsid w:val="05B47098"/>
    <w:rsid w:val="05B51ECB"/>
    <w:rsid w:val="05B53F60"/>
    <w:rsid w:val="05B63C8D"/>
    <w:rsid w:val="05BE5E33"/>
    <w:rsid w:val="05BF0F9C"/>
    <w:rsid w:val="05C20498"/>
    <w:rsid w:val="05C21BCF"/>
    <w:rsid w:val="05C35048"/>
    <w:rsid w:val="05C539E8"/>
    <w:rsid w:val="05CA3F00"/>
    <w:rsid w:val="05CB0129"/>
    <w:rsid w:val="05D15ECE"/>
    <w:rsid w:val="05D57495"/>
    <w:rsid w:val="05DE05EA"/>
    <w:rsid w:val="05EB7C98"/>
    <w:rsid w:val="05ED6D21"/>
    <w:rsid w:val="05F0358D"/>
    <w:rsid w:val="05F30DC8"/>
    <w:rsid w:val="05F42F8B"/>
    <w:rsid w:val="05F46951"/>
    <w:rsid w:val="05F7279C"/>
    <w:rsid w:val="05F9352A"/>
    <w:rsid w:val="05FA5CB0"/>
    <w:rsid w:val="060367FE"/>
    <w:rsid w:val="06082DEF"/>
    <w:rsid w:val="060E0EDC"/>
    <w:rsid w:val="061D24B6"/>
    <w:rsid w:val="06241433"/>
    <w:rsid w:val="06264454"/>
    <w:rsid w:val="06267312"/>
    <w:rsid w:val="06294763"/>
    <w:rsid w:val="062F2470"/>
    <w:rsid w:val="06320F30"/>
    <w:rsid w:val="06372E4B"/>
    <w:rsid w:val="06385B8D"/>
    <w:rsid w:val="06424758"/>
    <w:rsid w:val="06456A83"/>
    <w:rsid w:val="064674B6"/>
    <w:rsid w:val="064D0DEE"/>
    <w:rsid w:val="065247C5"/>
    <w:rsid w:val="06542BCF"/>
    <w:rsid w:val="06575C96"/>
    <w:rsid w:val="065C64BB"/>
    <w:rsid w:val="06601F54"/>
    <w:rsid w:val="066416D6"/>
    <w:rsid w:val="06685C26"/>
    <w:rsid w:val="06754E88"/>
    <w:rsid w:val="06780091"/>
    <w:rsid w:val="06852551"/>
    <w:rsid w:val="068B6B98"/>
    <w:rsid w:val="068E1541"/>
    <w:rsid w:val="06991A2C"/>
    <w:rsid w:val="069E57A5"/>
    <w:rsid w:val="069F7018"/>
    <w:rsid w:val="06A23D42"/>
    <w:rsid w:val="06A45F2D"/>
    <w:rsid w:val="06AD1418"/>
    <w:rsid w:val="06B54594"/>
    <w:rsid w:val="06B62BF0"/>
    <w:rsid w:val="06B86506"/>
    <w:rsid w:val="06BB56C3"/>
    <w:rsid w:val="06BE4E21"/>
    <w:rsid w:val="06BE7BA0"/>
    <w:rsid w:val="06C56AC7"/>
    <w:rsid w:val="06CB5B43"/>
    <w:rsid w:val="06D10C0C"/>
    <w:rsid w:val="06D82993"/>
    <w:rsid w:val="06DB2874"/>
    <w:rsid w:val="06E618B8"/>
    <w:rsid w:val="06E7754F"/>
    <w:rsid w:val="06F05718"/>
    <w:rsid w:val="06F5206C"/>
    <w:rsid w:val="06F6022E"/>
    <w:rsid w:val="06FC030D"/>
    <w:rsid w:val="06FC48E6"/>
    <w:rsid w:val="06FD339D"/>
    <w:rsid w:val="07052D09"/>
    <w:rsid w:val="07091D3D"/>
    <w:rsid w:val="07171192"/>
    <w:rsid w:val="07212190"/>
    <w:rsid w:val="072858B4"/>
    <w:rsid w:val="07392299"/>
    <w:rsid w:val="073A54DB"/>
    <w:rsid w:val="07563FD4"/>
    <w:rsid w:val="075B7486"/>
    <w:rsid w:val="075D56C8"/>
    <w:rsid w:val="076E6531"/>
    <w:rsid w:val="076F63C4"/>
    <w:rsid w:val="0771365B"/>
    <w:rsid w:val="07735F48"/>
    <w:rsid w:val="07775907"/>
    <w:rsid w:val="077E3418"/>
    <w:rsid w:val="077E5D37"/>
    <w:rsid w:val="077F2713"/>
    <w:rsid w:val="07825CF3"/>
    <w:rsid w:val="07866569"/>
    <w:rsid w:val="078A59F0"/>
    <w:rsid w:val="078B1B30"/>
    <w:rsid w:val="078C049F"/>
    <w:rsid w:val="078C5971"/>
    <w:rsid w:val="078D4F2C"/>
    <w:rsid w:val="07952E53"/>
    <w:rsid w:val="079C6717"/>
    <w:rsid w:val="07A80555"/>
    <w:rsid w:val="07AC712C"/>
    <w:rsid w:val="07AE208C"/>
    <w:rsid w:val="07AF704F"/>
    <w:rsid w:val="07B538BE"/>
    <w:rsid w:val="07BB2D3C"/>
    <w:rsid w:val="07BB5F99"/>
    <w:rsid w:val="07BC3697"/>
    <w:rsid w:val="07BC3985"/>
    <w:rsid w:val="07C255A2"/>
    <w:rsid w:val="07C31D71"/>
    <w:rsid w:val="07C37447"/>
    <w:rsid w:val="07CE662E"/>
    <w:rsid w:val="07CF1233"/>
    <w:rsid w:val="07D1024A"/>
    <w:rsid w:val="07D47708"/>
    <w:rsid w:val="07D51150"/>
    <w:rsid w:val="07E76CE6"/>
    <w:rsid w:val="07EB1E1B"/>
    <w:rsid w:val="07ED1A1A"/>
    <w:rsid w:val="07ED70C6"/>
    <w:rsid w:val="07F579C6"/>
    <w:rsid w:val="08020891"/>
    <w:rsid w:val="08033842"/>
    <w:rsid w:val="0804175B"/>
    <w:rsid w:val="080B4AF0"/>
    <w:rsid w:val="080D1BF6"/>
    <w:rsid w:val="0813291E"/>
    <w:rsid w:val="081955AC"/>
    <w:rsid w:val="0819610D"/>
    <w:rsid w:val="082609A2"/>
    <w:rsid w:val="082669BE"/>
    <w:rsid w:val="08274670"/>
    <w:rsid w:val="082C161F"/>
    <w:rsid w:val="082E5BA2"/>
    <w:rsid w:val="08327D04"/>
    <w:rsid w:val="08380B83"/>
    <w:rsid w:val="08425955"/>
    <w:rsid w:val="084526A2"/>
    <w:rsid w:val="08474BDB"/>
    <w:rsid w:val="08491A1C"/>
    <w:rsid w:val="084A4924"/>
    <w:rsid w:val="084B6810"/>
    <w:rsid w:val="08592180"/>
    <w:rsid w:val="085D5FB3"/>
    <w:rsid w:val="08704EB5"/>
    <w:rsid w:val="08705CB7"/>
    <w:rsid w:val="0870703C"/>
    <w:rsid w:val="087B4EBC"/>
    <w:rsid w:val="087C5562"/>
    <w:rsid w:val="088A6BEB"/>
    <w:rsid w:val="088D1701"/>
    <w:rsid w:val="088D21C6"/>
    <w:rsid w:val="088E0B0D"/>
    <w:rsid w:val="089B3AB7"/>
    <w:rsid w:val="08A11EFF"/>
    <w:rsid w:val="08A62DE8"/>
    <w:rsid w:val="08A94D19"/>
    <w:rsid w:val="08AB20C7"/>
    <w:rsid w:val="08B20DCE"/>
    <w:rsid w:val="08B516B6"/>
    <w:rsid w:val="08BE244D"/>
    <w:rsid w:val="08C11497"/>
    <w:rsid w:val="08CA03C4"/>
    <w:rsid w:val="08CA28DE"/>
    <w:rsid w:val="08CC6874"/>
    <w:rsid w:val="08D16789"/>
    <w:rsid w:val="08D91180"/>
    <w:rsid w:val="08E73F35"/>
    <w:rsid w:val="08E856F3"/>
    <w:rsid w:val="08E95C8A"/>
    <w:rsid w:val="08EA65E5"/>
    <w:rsid w:val="08EC51DA"/>
    <w:rsid w:val="08F22F3F"/>
    <w:rsid w:val="08FC48DB"/>
    <w:rsid w:val="09047D41"/>
    <w:rsid w:val="090A43D3"/>
    <w:rsid w:val="090C0794"/>
    <w:rsid w:val="091131DD"/>
    <w:rsid w:val="091647A8"/>
    <w:rsid w:val="0916736C"/>
    <w:rsid w:val="091F54F7"/>
    <w:rsid w:val="092068C9"/>
    <w:rsid w:val="09277C10"/>
    <w:rsid w:val="092F16E8"/>
    <w:rsid w:val="093366FF"/>
    <w:rsid w:val="093B5A16"/>
    <w:rsid w:val="09427B70"/>
    <w:rsid w:val="094A1D19"/>
    <w:rsid w:val="094C7983"/>
    <w:rsid w:val="094F65AF"/>
    <w:rsid w:val="095532B3"/>
    <w:rsid w:val="0956434C"/>
    <w:rsid w:val="095A1FB7"/>
    <w:rsid w:val="09613A83"/>
    <w:rsid w:val="09634C9C"/>
    <w:rsid w:val="09720703"/>
    <w:rsid w:val="097E3655"/>
    <w:rsid w:val="0981544D"/>
    <w:rsid w:val="09872682"/>
    <w:rsid w:val="098779CB"/>
    <w:rsid w:val="09893D6D"/>
    <w:rsid w:val="098B099D"/>
    <w:rsid w:val="09980402"/>
    <w:rsid w:val="099874F8"/>
    <w:rsid w:val="099A18E1"/>
    <w:rsid w:val="099E6F3D"/>
    <w:rsid w:val="09A837B0"/>
    <w:rsid w:val="09AB4DBF"/>
    <w:rsid w:val="09B21E6E"/>
    <w:rsid w:val="09B32AF9"/>
    <w:rsid w:val="09B42D07"/>
    <w:rsid w:val="09B46B88"/>
    <w:rsid w:val="09B84260"/>
    <w:rsid w:val="09BF7EDA"/>
    <w:rsid w:val="09C32FFE"/>
    <w:rsid w:val="09C85DDA"/>
    <w:rsid w:val="09D13D71"/>
    <w:rsid w:val="09D63668"/>
    <w:rsid w:val="09D737C9"/>
    <w:rsid w:val="09DA7145"/>
    <w:rsid w:val="09DE68A4"/>
    <w:rsid w:val="09DF0433"/>
    <w:rsid w:val="09E66AAA"/>
    <w:rsid w:val="09EF4C28"/>
    <w:rsid w:val="09F16EDA"/>
    <w:rsid w:val="09F24B9E"/>
    <w:rsid w:val="09F77983"/>
    <w:rsid w:val="09FD42DF"/>
    <w:rsid w:val="0A0900D4"/>
    <w:rsid w:val="0A18440F"/>
    <w:rsid w:val="0A187B2F"/>
    <w:rsid w:val="0A1E10CC"/>
    <w:rsid w:val="0A2202D2"/>
    <w:rsid w:val="0A272AD6"/>
    <w:rsid w:val="0A2C4B47"/>
    <w:rsid w:val="0A323157"/>
    <w:rsid w:val="0A3877A7"/>
    <w:rsid w:val="0A393672"/>
    <w:rsid w:val="0A3E78FA"/>
    <w:rsid w:val="0A424498"/>
    <w:rsid w:val="0A5166F9"/>
    <w:rsid w:val="0A533E00"/>
    <w:rsid w:val="0A552609"/>
    <w:rsid w:val="0A5A7303"/>
    <w:rsid w:val="0A615E88"/>
    <w:rsid w:val="0A674BBC"/>
    <w:rsid w:val="0A6D5B89"/>
    <w:rsid w:val="0A77229D"/>
    <w:rsid w:val="0A792DC1"/>
    <w:rsid w:val="0A7F7B44"/>
    <w:rsid w:val="0A835BF5"/>
    <w:rsid w:val="0A95495E"/>
    <w:rsid w:val="0A964C6E"/>
    <w:rsid w:val="0AA45181"/>
    <w:rsid w:val="0AA6588C"/>
    <w:rsid w:val="0AB575C0"/>
    <w:rsid w:val="0AB60FE4"/>
    <w:rsid w:val="0ABC7A2D"/>
    <w:rsid w:val="0ABE6D80"/>
    <w:rsid w:val="0ABF3B1E"/>
    <w:rsid w:val="0AC755AF"/>
    <w:rsid w:val="0ACE5A8B"/>
    <w:rsid w:val="0ADD1EBE"/>
    <w:rsid w:val="0AE00861"/>
    <w:rsid w:val="0AE2283D"/>
    <w:rsid w:val="0AEA5419"/>
    <w:rsid w:val="0AEF1D92"/>
    <w:rsid w:val="0AF42958"/>
    <w:rsid w:val="0AF650FB"/>
    <w:rsid w:val="0B0118BE"/>
    <w:rsid w:val="0B0353DB"/>
    <w:rsid w:val="0B0E619F"/>
    <w:rsid w:val="0B1309B5"/>
    <w:rsid w:val="0B15638F"/>
    <w:rsid w:val="0B231D8C"/>
    <w:rsid w:val="0B337674"/>
    <w:rsid w:val="0B381434"/>
    <w:rsid w:val="0B4277E5"/>
    <w:rsid w:val="0B442C03"/>
    <w:rsid w:val="0B45414F"/>
    <w:rsid w:val="0B463F32"/>
    <w:rsid w:val="0B5862ED"/>
    <w:rsid w:val="0B624E85"/>
    <w:rsid w:val="0B627188"/>
    <w:rsid w:val="0B632CDC"/>
    <w:rsid w:val="0B657F3D"/>
    <w:rsid w:val="0B6D6BC9"/>
    <w:rsid w:val="0B701207"/>
    <w:rsid w:val="0B711C0E"/>
    <w:rsid w:val="0B7250A0"/>
    <w:rsid w:val="0B785F2A"/>
    <w:rsid w:val="0B7956D8"/>
    <w:rsid w:val="0B7D16CA"/>
    <w:rsid w:val="0B7E0708"/>
    <w:rsid w:val="0B8040A9"/>
    <w:rsid w:val="0B822750"/>
    <w:rsid w:val="0B856A0C"/>
    <w:rsid w:val="0B8F060D"/>
    <w:rsid w:val="0B9B6068"/>
    <w:rsid w:val="0B9C0B30"/>
    <w:rsid w:val="0B9C42AE"/>
    <w:rsid w:val="0BA0272B"/>
    <w:rsid w:val="0BA57F84"/>
    <w:rsid w:val="0BA921A2"/>
    <w:rsid w:val="0BAC65B7"/>
    <w:rsid w:val="0BAE5CBD"/>
    <w:rsid w:val="0BB14A59"/>
    <w:rsid w:val="0BBB053A"/>
    <w:rsid w:val="0BC176BE"/>
    <w:rsid w:val="0BC618DB"/>
    <w:rsid w:val="0BCB39F1"/>
    <w:rsid w:val="0BD04A43"/>
    <w:rsid w:val="0BD96BAE"/>
    <w:rsid w:val="0BDF5C62"/>
    <w:rsid w:val="0BED39BF"/>
    <w:rsid w:val="0BF45376"/>
    <w:rsid w:val="0BF90174"/>
    <w:rsid w:val="0C015DF3"/>
    <w:rsid w:val="0C103BA1"/>
    <w:rsid w:val="0C143A9B"/>
    <w:rsid w:val="0C281D29"/>
    <w:rsid w:val="0C290612"/>
    <w:rsid w:val="0C2911F1"/>
    <w:rsid w:val="0C2923B1"/>
    <w:rsid w:val="0C354CDB"/>
    <w:rsid w:val="0C3776B9"/>
    <w:rsid w:val="0C377D82"/>
    <w:rsid w:val="0C386ECD"/>
    <w:rsid w:val="0C3F2DE1"/>
    <w:rsid w:val="0C432F9A"/>
    <w:rsid w:val="0C4A4E71"/>
    <w:rsid w:val="0C515A5F"/>
    <w:rsid w:val="0C5614A9"/>
    <w:rsid w:val="0C56647E"/>
    <w:rsid w:val="0C576740"/>
    <w:rsid w:val="0C592874"/>
    <w:rsid w:val="0C685926"/>
    <w:rsid w:val="0C69009C"/>
    <w:rsid w:val="0C713703"/>
    <w:rsid w:val="0C762776"/>
    <w:rsid w:val="0C8109D0"/>
    <w:rsid w:val="0C971EBF"/>
    <w:rsid w:val="0C9E5872"/>
    <w:rsid w:val="0C9F34B8"/>
    <w:rsid w:val="0CA3635E"/>
    <w:rsid w:val="0CA864B4"/>
    <w:rsid w:val="0CAA55BA"/>
    <w:rsid w:val="0CB11487"/>
    <w:rsid w:val="0CB60770"/>
    <w:rsid w:val="0CBC0722"/>
    <w:rsid w:val="0CBC1C84"/>
    <w:rsid w:val="0CCC2610"/>
    <w:rsid w:val="0CCE05AD"/>
    <w:rsid w:val="0CD32650"/>
    <w:rsid w:val="0CDE3414"/>
    <w:rsid w:val="0CE57E2B"/>
    <w:rsid w:val="0CF60AFE"/>
    <w:rsid w:val="0CF80C2B"/>
    <w:rsid w:val="0CFA43BB"/>
    <w:rsid w:val="0D0A7CFA"/>
    <w:rsid w:val="0D0F1183"/>
    <w:rsid w:val="0D1249CE"/>
    <w:rsid w:val="0D1D1D6D"/>
    <w:rsid w:val="0D270BA1"/>
    <w:rsid w:val="0D2E15A8"/>
    <w:rsid w:val="0D331931"/>
    <w:rsid w:val="0D366419"/>
    <w:rsid w:val="0D3A0735"/>
    <w:rsid w:val="0D3E4C0F"/>
    <w:rsid w:val="0D4A2EB6"/>
    <w:rsid w:val="0D4D6005"/>
    <w:rsid w:val="0D4F1570"/>
    <w:rsid w:val="0D5204C1"/>
    <w:rsid w:val="0D5473EA"/>
    <w:rsid w:val="0D557609"/>
    <w:rsid w:val="0D5C71D0"/>
    <w:rsid w:val="0D5F525D"/>
    <w:rsid w:val="0D613DF7"/>
    <w:rsid w:val="0D6366A4"/>
    <w:rsid w:val="0D656182"/>
    <w:rsid w:val="0D674153"/>
    <w:rsid w:val="0D67472E"/>
    <w:rsid w:val="0D752095"/>
    <w:rsid w:val="0D794014"/>
    <w:rsid w:val="0D7C07FE"/>
    <w:rsid w:val="0D7E551A"/>
    <w:rsid w:val="0D7F2AC8"/>
    <w:rsid w:val="0D7F4976"/>
    <w:rsid w:val="0D9631CF"/>
    <w:rsid w:val="0D975B60"/>
    <w:rsid w:val="0DA74908"/>
    <w:rsid w:val="0DAA7065"/>
    <w:rsid w:val="0DAD14AE"/>
    <w:rsid w:val="0DAE7A81"/>
    <w:rsid w:val="0DB66BAC"/>
    <w:rsid w:val="0DBA79DE"/>
    <w:rsid w:val="0DBB7950"/>
    <w:rsid w:val="0DC00D1E"/>
    <w:rsid w:val="0DC90E3C"/>
    <w:rsid w:val="0DCC66F2"/>
    <w:rsid w:val="0DCD136C"/>
    <w:rsid w:val="0DD069B2"/>
    <w:rsid w:val="0DD6140C"/>
    <w:rsid w:val="0DD70993"/>
    <w:rsid w:val="0DDA199A"/>
    <w:rsid w:val="0DDD58B8"/>
    <w:rsid w:val="0DE42984"/>
    <w:rsid w:val="0DE47412"/>
    <w:rsid w:val="0DE9026F"/>
    <w:rsid w:val="0DEA6B82"/>
    <w:rsid w:val="0DEC1752"/>
    <w:rsid w:val="0DEC5E14"/>
    <w:rsid w:val="0DEE7C66"/>
    <w:rsid w:val="0DF7042D"/>
    <w:rsid w:val="0DF76304"/>
    <w:rsid w:val="0DF95888"/>
    <w:rsid w:val="0E002FF1"/>
    <w:rsid w:val="0E0616FC"/>
    <w:rsid w:val="0E0A57E3"/>
    <w:rsid w:val="0E0E3915"/>
    <w:rsid w:val="0E1C2006"/>
    <w:rsid w:val="0E1D79E5"/>
    <w:rsid w:val="0E2940C9"/>
    <w:rsid w:val="0E2E635E"/>
    <w:rsid w:val="0E344E43"/>
    <w:rsid w:val="0E356FB6"/>
    <w:rsid w:val="0E381FCD"/>
    <w:rsid w:val="0E3C154F"/>
    <w:rsid w:val="0E4203E2"/>
    <w:rsid w:val="0E493461"/>
    <w:rsid w:val="0E4A7943"/>
    <w:rsid w:val="0E4C3FE2"/>
    <w:rsid w:val="0E4C6914"/>
    <w:rsid w:val="0E4E6465"/>
    <w:rsid w:val="0E576055"/>
    <w:rsid w:val="0E67239E"/>
    <w:rsid w:val="0E681642"/>
    <w:rsid w:val="0E707F17"/>
    <w:rsid w:val="0E7153F2"/>
    <w:rsid w:val="0E73050E"/>
    <w:rsid w:val="0E7517A9"/>
    <w:rsid w:val="0E7717F1"/>
    <w:rsid w:val="0E77664D"/>
    <w:rsid w:val="0E792752"/>
    <w:rsid w:val="0E7A21B2"/>
    <w:rsid w:val="0E7F61B2"/>
    <w:rsid w:val="0E860ADE"/>
    <w:rsid w:val="0E87387E"/>
    <w:rsid w:val="0E8E2CEF"/>
    <w:rsid w:val="0E8F5BDD"/>
    <w:rsid w:val="0E901FE1"/>
    <w:rsid w:val="0E957E11"/>
    <w:rsid w:val="0E9C61E0"/>
    <w:rsid w:val="0EA03C48"/>
    <w:rsid w:val="0EA5392E"/>
    <w:rsid w:val="0EAF0D2F"/>
    <w:rsid w:val="0EAF4190"/>
    <w:rsid w:val="0EB217D4"/>
    <w:rsid w:val="0EB605FA"/>
    <w:rsid w:val="0EB6132A"/>
    <w:rsid w:val="0EBE334A"/>
    <w:rsid w:val="0EBE59B8"/>
    <w:rsid w:val="0EC17FCB"/>
    <w:rsid w:val="0ECC2DCD"/>
    <w:rsid w:val="0EDF1876"/>
    <w:rsid w:val="0EEA7CA2"/>
    <w:rsid w:val="0EF068F4"/>
    <w:rsid w:val="0EF817C7"/>
    <w:rsid w:val="0EFE18F1"/>
    <w:rsid w:val="0F0273E2"/>
    <w:rsid w:val="0F041169"/>
    <w:rsid w:val="0F0642D4"/>
    <w:rsid w:val="0F0C1949"/>
    <w:rsid w:val="0F0D0040"/>
    <w:rsid w:val="0F0E7C58"/>
    <w:rsid w:val="0F2029DB"/>
    <w:rsid w:val="0F22427E"/>
    <w:rsid w:val="0F2542E0"/>
    <w:rsid w:val="0F285057"/>
    <w:rsid w:val="0F2C6B7D"/>
    <w:rsid w:val="0F2D4843"/>
    <w:rsid w:val="0F3A500A"/>
    <w:rsid w:val="0F3F6C59"/>
    <w:rsid w:val="0F3F6DAE"/>
    <w:rsid w:val="0F411A45"/>
    <w:rsid w:val="0F426E36"/>
    <w:rsid w:val="0F427571"/>
    <w:rsid w:val="0F4C56F9"/>
    <w:rsid w:val="0F4F00FA"/>
    <w:rsid w:val="0F4F54D9"/>
    <w:rsid w:val="0F5B6641"/>
    <w:rsid w:val="0F616FAF"/>
    <w:rsid w:val="0F6474CD"/>
    <w:rsid w:val="0F6671C2"/>
    <w:rsid w:val="0F6B23D5"/>
    <w:rsid w:val="0F725CC7"/>
    <w:rsid w:val="0F73639A"/>
    <w:rsid w:val="0F792958"/>
    <w:rsid w:val="0F7A109C"/>
    <w:rsid w:val="0F805367"/>
    <w:rsid w:val="0F832C37"/>
    <w:rsid w:val="0F85400D"/>
    <w:rsid w:val="0F887C76"/>
    <w:rsid w:val="0F911160"/>
    <w:rsid w:val="0F9552D9"/>
    <w:rsid w:val="0F957366"/>
    <w:rsid w:val="0F957F36"/>
    <w:rsid w:val="0F984287"/>
    <w:rsid w:val="0F9B2998"/>
    <w:rsid w:val="0FAC4CAB"/>
    <w:rsid w:val="0FB01D89"/>
    <w:rsid w:val="0FB678AD"/>
    <w:rsid w:val="0FB755F4"/>
    <w:rsid w:val="0FB962A1"/>
    <w:rsid w:val="0FBD3940"/>
    <w:rsid w:val="0FBE176F"/>
    <w:rsid w:val="0FBF4E78"/>
    <w:rsid w:val="0FC374A1"/>
    <w:rsid w:val="0FC87187"/>
    <w:rsid w:val="0FCD16AB"/>
    <w:rsid w:val="0FCE4233"/>
    <w:rsid w:val="0FDC21E5"/>
    <w:rsid w:val="0FDF473B"/>
    <w:rsid w:val="0FE12FBB"/>
    <w:rsid w:val="0FE46B77"/>
    <w:rsid w:val="0FEB359A"/>
    <w:rsid w:val="0FED3183"/>
    <w:rsid w:val="0FF13211"/>
    <w:rsid w:val="0FFA394F"/>
    <w:rsid w:val="0FFE29D0"/>
    <w:rsid w:val="10025ED5"/>
    <w:rsid w:val="100D2776"/>
    <w:rsid w:val="100E313A"/>
    <w:rsid w:val="100F329A"/>
    <w:rsid w:val="100F3CBE"/>
    <w:rsid w:val="10106FB0"/>
    <w:rsid w:val="10107D5B"/>
    <w:rsid w:val="10114C70"/>
    <w:rsid w:val="1012292E"/>
    <w:rsid w:val="10126530"/>
    <w:rsid w:val="10163567"/>
    <w:rsid w:val="101B271A"/>
    <w:rsid w:val="102458DE"/>
    <w:rsid w:val="1025761F"/>
    <w:rsid w:val="1026418B"/>
    <w:rsid w:val="102C0730"/>
    <w:rsid w:val="1032571C"/>
    <w:rsid w:val="1043740E"/>
    <w:rsid w:val="10470A2E"/>
    <w:rsid w:val="104974DD"/>
    <w:rsid w:val="105421CD"/>
    <w:rsid w:val="105607CF"/>
    <w:rsid w:val="105672CC"/>
    <w:rsid w:val="10576587"/>
    <w:rsid w:val="105C7BB4"/>
    <w:rsid w:val="105D02CB"/>
    <w:rsid w:val="105D242F"/>
    <w:rsid w:val="105E676B"/>
    <w:rsid w:val="10665C63"/>
    <w:rsid w:val="1067222F"/>
    <w:rsid w:val="10724046"/>
    <w:rsid w:val="10736134"/>
    <w:rsid w:val="10752272"/>
    <w:rsid w:val="10753829"/>
    <w:rsid w:val="108254D5"/>
    <w:rsid w:val="108409A5"/>
    <w:rsid w:val="108F0317"/>
    <w:rsid w:val="109F6839"/>
    <w:rsid w:val="10A042AE"/>
    <w:rsid w:val="10AA0AF6"/>
    <w:rsid w:val="10AE34D3"/>
    <w:rsid w:val="10B64936"/>
    <w:rsid w:val="10B7795D"/>
    <w:rsid w:val="10B848D1"/>
    <w:rsid w:val="10BA1919"/>
    <w:rsid w:val="10BE1E09"/>
    <w:rsid w:val="10BE4158"/>
    <w:rsid w:val="10C33A3A"/>
    <w:rsid w:val="10C55915"/>
    <w:rsid w:val="10CD3C5F"/>
    <w:rsid w:val="10CE4699"/>
    <w:rsid w:val="10D27E33"/>
    <w:rsid w:val="10D4153C"/>
    <w:rsid w:val="10D447E7"/>
    <w:rsid w:val="10E80812"/>
    <w:rsid w:val="10EF0DFC"/>
    <w:rsid w:val="10F628E4"/>
    <w:rsid w:val="10F71ED8"/>
    <w:rsid w:val="10FD3DF9"/>
    <w:rsid w:val="11002E77"/>
    <w:rsid w:val="110300C9"/>
    <w:rsid w:val="110634DB"/>
    <w:rsid w:val="11104187"/>
    <w:rsid w:val="11111B13"/>
    <w:rsid w:val="11162520"/>
    <w:rsid w:val="111A5616"/>
    <w:rsid w:val="111C142E"/>
    <w:rsid w:val="111D177B"/>
    <w:rsid w:val="1124264D"/>
    <w:rsid w:val="1138066F"/>
    <w:rsid w:val="11412176"/>
    <w:rsid w:val="1141525C"/>
    <w:rsid w:val="114463C8"/>
    <w:rsid w:val="1145147D"/>
    <w:rsid w:val="114869B6"/>
    <w:rsid w:val="114C3A2C"/>
    <w:rsid w:val="114C6BFD"/>
    <w:rsid w:val="114F0B3A"/>
    <w:rsid w:val="11535AF1"/>
    <w:rsid w:val="115B75CF"/>
    <w:rsid w:val="115F29C3"/>
    <w:rsid w:val="1160125C"/>
    <w:rsid w:val="11654DA6"/>
    <w:rsid w:val="116577C2"/>
    <w:rsid w:val="116A6087"/>
    <w:rsid w:val="11736C43"/>
    <w:rsid w:val="11756B99"/>
    <w:rsid w:val="11780DBB"/>
    <w:rsid w:val="117A50E2"/>
    <w:rsid w:val="11897997"/>
    <w:rsid w:val="118A6FA2"/>
    <w:rsid w:val="118C1E92"/>
    <w:rsid w:val="11955D26"/>
    <w:rsid w:val="119E6C6B"/>
    <w:rsid w:val="119F4D35"/>
    <w:rsid w:val="11A01592"/>
    <w:rsid w:val="11A10EDC"/>
    <w:rsid w:val="11A20D97"/>
    <w:rsid w:val="11A54370"/>
    <w:rsid w:val="11A677EB"/>
    <w:rsid w:val="11AC04FC"/>
    <w:rsid w:val="11B969F5"/>
    <w:rsid w:val="11BB290A"/>
    <w:rsid w:val="11C25498"/>
    <w:rsid w:val="11C47BE6"/>
    <w:rsid w:val="11CC3384"/>
    <w:rsid w:val="11D05C3D"/>
    <w:rsid w:val="11D6631F"/>
    <w:rsid w:val="11DA690D"/>
    <w:rsid w:val="11DA7CB1"/>
    <w:rsid w:val="11E14458"/>
    <w:rsid w:val="11E201E8"/>
    <w:rsid w:val="11E25311"/>
    <w:rsid w:val="11E31086"/>
    <w:rsid w:val="11E50F64"/>
    <w:rsid w:val="11E74B0E"/>
    <w:rsid w:val="11EA01A3"/>
    <w:rsid w:val="11EC4CE3"/>
    <w:rsid w:val="11F6013A"/>
    <w:rsid w:val="11FE4CF4"/>
    <w:rsid w:val="120320DA"/>
    <w:rsid w:val="1205194E"/>
    <w:rsid w:val="120B0F31"/>
    <w:rsid w:val="12130C33"/>
    <w:rsid w:val="12143B4C"/>
    <w:rsid w:val="12180F5B"/>
    <w:rsid w:val="121E5AD6"/>
    <w:rsid w:val="122227E0"/>
    <w:rsid w:val="122A15FA"/>
    <w:rsid w:val="122B2711"/>
    <w:rsid w:val="122B5309"/>
    <w:rsid w:val="123F086F"/>
    <w:rsid w:val="123F0F18"/>
    <w:rsid w:val="1242560E"/>
    <w:rsid w:val="12426876"/>
    <w:rsid w:val="12487EB4"/>
    <w:rsid w:val="124934A9"/>
    <w:rsid w:val="124A1879"/>
    <w:rsid w:val="124A3976"/>
    <w:rsid w:val="12502322"/>
    <w:rsid w:val="12502FEE"/>
    <w:rsid w:val="125262D1"/>
    <w:rsid w:val="12534C2C"/>
    <w:rsid w:val="12543C99"/>
    <w:rsid w:val="125F2CBC"/>
    <w:rsid w:val="12687676"/>
    <w:rsid w:val="126B1790"/>
    <w:rsid w:val="126C47BE"/>
    <w:rsid w:val="126E3168"/>
    <w:rsid w:val="1272037F"/>
    <w:rsid w:val="127271AD"/>
    <w:rsid w:val="127C1C1D"/>
    <w:rsid w:val="127D1875"/>
    <w:rsid w:val="12903D3A"/>
    <w:rsid w:val="1299060A"/>
    <w:rsid w:val="12A00C86"/>
    <w:rsid w:val="12A16D2C"/>
    <w:rsid w:val="12A46F91"/>
    <w:rsid w:val="12AC0E01"/>
    <w:rsid w:val="12BD0276"/>
    <w:rsid w:val="12C061FD"/>
    <w:rsid w:val="12CF50C3"/>
    <w:rsid w:val="12D442BA"/>
    <w:rsid w:val="12DC6E4C"/>
    <w:rsid w:val="12DD5848"/>
    <w:rsid w:val="12E52DD0"/>
    <w:rsid w:val="12EB5DCF"/>
    <w:rsid w:val="12F234C6"/>
    <w:rsid w:val="12F26ACA"/>
    <w:rsid w:val="12FB24AA"/>
    <w:rsid w:val="13051A22"/>
    <w:rsid w:val="130631AA"/>
    <w:rsid w:val="130D4622"/>
    <w:rsid w:val="131001D6"/>
    <w:rsid w:val="13116E3D"/>
    <w:rsid w:val="131533AA"/>
    <w:rsid w:val="13192A2B"/>
    <w:rsid w:val="131C1210"/>
    <w:rsid w:val="13215E08"/>
    <w:rsid w:val="132B411F"/>
    <w:rsid w:val="13303691"/>
    <w:rsid w:val="13370823"/>
    <w:rsid w:val="133A7791"/>
    <w:rsid w:val="134159C2"/>
    <w:rsid w:val="134226CE"/>
    <w:rsid w:val="13464A22"/>
    <w:rsid w:val="134A7582"/>
    <w:rsid w:val="134B04EB"/>
    <w:rsid w:val="134C7BB2"/>
    <w:rsid w:val="134E0DCE"/>
    <w:rsid w:val="135A397B"/>
    <w:rsid w:val="135A4B25"/>
    <w:rsid w:val="1366166D"/>
    <w:rsid w:val="136A5A4C"/>
    <w:rsid w:val="136A6AEA"/>
    <w:rsid w:val="136B761A"/>
    <w:rsid w:val="13797CFB"/>
    <w:rsid w:val="1386165B"/>
    <w:rsid w:val="138C1DF9"/>
    <w:rsid w:val="139425FC"/>
    <w:rsid w:val="139747FD"/>
    <w:rsid w:val="139E2C95"/>
    <w:rsid w:val="13AD082F"/>
    <w:rsid w:val="13B55B21"/>
    <w:rsid w:val="13B6175E"/>
    <w:rsid w:val="13B92721"/>
    <w:rsid w:val="13BA2275"/>
    <w:rsid w:val="13C0025F"/>
    <w:rsid w:val="13C04BC7"/>
    <w:rsid w:val="13C25353"/>
    <w:rsid w:val="13C9412B"/>
    <w:rsid w:val="13D232E0"/>
    <w:rsid w:val="13D67B2C"/>
    <w:rsid w:val="13E30B43"/>
    <w:rsid w:val="13EE1155"/>
    <w:rsid w:val="13F00AA1"/>
    <w:rsid w:val="13F0186E"/>
    <w:rsid w:val="13F658C8"/>
    <w:rsid w:val="13F7092D"/>
    <w:rsid w:val="13FB6444"/>
    <w:rsid w:val="14006573"/>
    <w:rsid w:val="14176233"/>
    <w:rsid w:val="141B7051"/>
    <w:rsid w:val="141F1AB9"/>
    <w:rsid w:val="14203903"/>
    <w:rsid w:val="14232514"/>
    <w:rsid w:val="142A4923"/>
    <w:rsid w:val="142F02E9"/>
    <w:rsid w:val="14410922"/>
    <w:rsid w:val="14440CA2"/>
    <w:rsid w:val="14446BFF"/>
    <w:rsid w:val="144A1F08"/>
    <w:rsid w:val="145137FB"/>
    <w:rsid w:val="145C15F2"/>
    <w:rsid w:val="1463000C"/>
    <w:rsid w:val="146B7519"/>
    <w:rsid w:val="1470678E"/>
    <w:rsid w:val="1472240E"/>
    <w:rsid w:val="14772DFF"/>
    <w:rsid w:val="14777529"/>
    <w:rsid w:val="14781243"/>
    <w:rsid w:val="148B0E85"/>
    <w:rsid w:val="148D071E"/>
    <w:rsid w:val="14916920"/>
    <w:rsid w:val="1493118C"/>
    <w:rsid w:val="14946C20"/>
    <w:rsid w:val="14946DBD"/>
    <w:rsid w:val="14954E72"/>
    <w:rsid w:val="14992AA1"/>
    <w:rsid w:val="149F32EA"/>
    <w:rsid w:val="14A31E47"/>
    <w:rsid w:val="14AD07FB"/>
    <w:rsid w:val="14AD3E73"/>
    <w:rsid w:val="14B16632"/>
    <w:rsid w:val="14B4352C"/>
    <w:rsid w:val="14B43D52"/>
    <w:rsid w:val="14B77CFF"/>
    <w:rsid w:val="14BA2438"/>
    <w:rsid w:val="14C0543E"/>
    <w:rsid w:val="14C22A13"/>
    <w:rsid w:val="14CD249B"/>
    <w:rsid w:val="14CD58BD"/>
    <w:rsid w:val="14D45AD4"/>
    <w:rsid w:val="14D97A69"/>
    <w:rsid w:val="14DB3800"/>
    <w:rsid w:val="14E302AD"/>
    <w:rsid w:val="14EB2EE9"/>
    <w:rsid w:val="14EB30EE"/>
    <w:rsid w:val="15067AB4"/>
    <w:rsid w:val="150B7322"/>
    <w:rsid w:val="150C6DA6"/>
    <w:rsid w:val="15150C99"/>
    <w:rsid w:val="151A73A9"/>
    <w:rsid w:val="151E63E1"/>
    <w:rsid w:val="15245A2A"/>
    <w:rsid w:val="152D4792"/>
    <w:rsid w:val="153728A2"/>
    <w:rsid w:val="153B132B"/>
    <w:rsid w:val="15446ACD"/>
    <w:rsid w:val="1547788E"/>
    <w:rsid w:val="155C34A4"/>
    <w:rsid w:val="15783B95"/>
    <w:rsid w:val="157C6CFD"/>
    <w:rsid w:val="15837CAA"/>
    <w:rsid w:val="158C7602"/>
    <w:rsid w:val="158D6DAA"/>
    <w:rsid w:val="158E7CA2"/>
    <w:rsid w:val="159E3254"/>
    <w:rsid w:val="15A24042"/>
    <w:rsid w:val="15A90D3C"/>
    <w:rsid w:val="15AD7251"/>
    <w:rsid w:val="15AF3A16"/>
    <w:rsid w:val="15B8521C"/>
    <w:rsid w:val="15B943C6"/>
    <w:rsid w:val="15BF4F4F"/>
    <w:rsid w:val="15C24E19"/>
    <w:rsid w:val="15C333A0"/>
    <w:rsid w:val="15C7086B"/>
    <w:rsid w:val="15C87C09"/>
    <w:rsid w:val="15E022DB"/>
    <w:rsid w:val="15E241F7"/>
    <w:rsid w:val="15F2100C"/>
    <w:rsid w:val="15FB482B"/>
    <w:rsid w:val="15FF064E"/>
    <w:rsid w:val="16017C10"/>
    <w:rsid w:val="16023B44"/>
    <w:rsid w:val="160C11EC"/>
    <w:rsid w:val="160C34A9"/>
    <w:rsid w:val="16122D57"/>
    <w:rsid w:val="16156127"/>
    <w:rsid w:val="16184631"/>
    <w:rsid w:val="161B5AC8"/>
    <w:rsid w:val="161D4D27"/>
    <w:rsid w:val="16213957"/>
    <w:rsid w:val="16257C6D"/>
    <w:rsid w:val="162B6B3C"/>
    <w:rsid w:val="16303CD0"/>
    <w:rsid w:val="16317E1E"/>
    <w:rsid w:val="16327C4B"/>
    <w:rsid w:val="16350CB4"/>
    <w:rsid w:val="1635371A"/>
    <w:rsid w:val="163758E9"/>
    <w:rsid w:val="16396B03"/>
    <w:rsid w:val="163C39E9"/>
    <w:rsid w:val="163D09CE"/>
    <w:rsid w:val="16431146"/>
    <w:rsid w:val="16492804"/>
    <w:rsid w:val="16527D77"/>
    <w:rsid w:val="16593962"/>
    <w:rsid w:val="16603306"/>
    <w:rsid w:val="166144CF"/>
    <w:rsid w:val="16631FCF"/>
    <w:rsid w:val="166449D8"/>
    <w:rsid w:val="166959CC"/>
    <w:rsid w:val="166F2F9C"/>
    <w:rsid w:val="16704647"/>
    <w:rsid w:val="16751A2C"/>
    <w:rsid w:val="16771255"/>
    <w:rsid w:val="16771365"/>
    <w:rsid w:val="167948B2"/>
    <w:rsid w:val="168C2694"/>
    <w:rsid w:val="168F57EC"/>
    <w:rsid w:val="169016F8"/>
    <w:rsid w:val="16950B50"/>
    <w:rsid w:val="16962E09"/>
    <w:rsid w:val="16A14C15"/>
    <w:rsid w:val="16A173E7"/>
    <w:rsid w:val="16A2125D"/>
    <w:rsid w:val="16A6682E"/>
    <w:rsid w:val="16A8305F"/>
    <w:rsid w:val="16B23105"/>
    <w:rsid w:val="16B45827"/>
    <w:rsid w:val="16BB3DFD"/>
    <w:rsid w:val="16BE38BC"/>
    <w:rsid w:val="16BF5DB7"/>
    <w:rsid w:val="16C95EB6"/>
    <w:rsid w:val="16CB5C84"/>
    <w:rsid w:val="16CF1875"/>
    <w:rsid w:val="16D07114"/>
    <w:rsid w:val="16D176B7"/>
    <w:rsid w:val="16D55580"/>
    <w:rsid w:val="16DD18D0"/>
    <w:rsid w:val="16DD6D07"/>
    <w:rsid w:val="16EA55E8"/>
    <w:rsid w:val="16EF7B40"/>
    <w:rsid w:val="16F27904"/>
    <w:rsid w:val="16F753FD"/>
    <w:rsid w:val="16FC1BEB"/>
    <w:rsid w:val="17052F77"/>
    <w:rsid w:val="1710652D"/>
    <w:rsid w:val="1718575D"/>
    <w:rsid w:val="172728DA"/>
    <w:rsid w:val="17277425"/>
    <w:rsid w:val="172A504E"/>
    <w:rsid w:val="172B5E34"/>
    <w:rsid w:val="17301CC4"/>
    <w:rsid w:val="17315B3F"/>
    <w:rsid w:val="17366632"/>
    <w:rsid w:val="17382E65"/>
    <w:rsid w:val="173B65CE"/>
    <w:rsid w:val="17407C40"/>
    <w:rsid w:val="17407E8E"/>
    <w:rsid w:val="17422257"/>
    <w:rsid w:val="17424D3E"/>
    <w:rsid w:val="174623BF"/>
    <w:rsid w:val="17534BBF"/>
    <w:rsid w:val="175E4077"/>
    <w:rsid w:val="175F3127"/>
    <w:rsid w:val="176024E0"/>
    <w:rsid w:val="17641541"/>
    <w:rsid w:val="177828BC"/>
    <w:rsid w:val="17784643"/>
    <w:rsid w:val="177A39C3"/>
    <w:rsid w:val="177C3AF3"/>
    <w:rsid w:val="17810F56"/>
    <w:rsid w:val="178470EE"/>
    <w:rsid w:val="179464B8"/>
    <w:rsid w:val="179811E1"/>
    <w:rsid w:val="179B24DD"/>
    <w:rsid w:val="179E2363"/>
    <w:rsid w:val="179E5256"/>
    <w:rsid w:val="179F6B31"/>
    <w:rsid w:val="17A6009F"/>
    <w:rsid w:val="17A667ED"/>
    <w:rsid w:val="17AA36E9"/>
    <w:rsid w:val="17AB0D95"/>
    <w:rsid w:val="17AB1F18"/>
    <w:rsid w:val="17AC2681"/>
    <w:rsid w:val="17AE3A80"/>
    <w:rsid w:val="17AF0037"/>
    <w:rsid w:val="17B3440E"/>
    <w:rsid w:val="17B5089F"/>
    <w:rsid w:val="17B93349"/>
    <w:rsid w:val="17C24E43"/>
    <w:rsid w:val="17C83D00"/>
    <w:rsid w:val="17CA0144"/>
    <w:rsid w:val="17CD1CF0"/>
    <w:rsid w:val="17CF374E"/>
    <w:rsid w:val="17D23B11"/>
    <w:rsid w:val="17D31039"/>
    <w:rsid w:val="17D73F99"/>
    <w:rsid w:val="17E1336B"/>
    <w:rsid w:val="17E25C57"/>
    <w:rsid w:val="17E840A0"/>
    <w:rsid w:val="17F24CD2"/>
    <w:rsid w:val="17F53CE0"/>
    <w:rsid w:val="17F623DC"/>
    <w:rsid w:val="18030635"/>
    <w:rsid w:val="18033AB2"/>
    <w:rsid w:val="180525E2"/>
    <w:rsid w:val="18073B88"/>
    <w:rsid w:val="180E419D"/>
    <w:rsid w:val="181671C1"/>
    <w:rsid w:val="181675EE"/>
    <w:rsid w:val="181838DA"/>
    <w:rsid w:val="18197C54"/>
    <w:rsid w:val="181C3A4E"/>
    <w:rsid w:val="181E0C6E"/>
    <w:rsid w:val="181E10B8"/>
    <w:rsid w:val="1827063B"/>
    <w:rsid w:val="182D3AAE"/>
    <w:rsid w:val="182F45BA"/>
    <w:rsid w:val="183221E6"/>
    <w:rsid w:val="18374835"/>
    <w:rsid w:val="184931CD"/>
    <w:rsid w:val="184E11B5"/>
    <w:rsid w:val="184E7CCE"/>
    <w:rsid w:val="184F50CE"/>
    <w:rsid w:val="18612361"/>
    <w:rsid w:val="186726BB"/>
    <w:rsid w:val="187252A4"/>
    <w:rsid w:val="18744373"/>
    <w:rsid w:val="18773653"/>
    <w:rsid w:val="18810959"/>
    <w:rsid w:val="18823660"/>
    <w:rsid w:val="18843A38"/>
    <w:rsid w:val="18872F67"/>
    <w:rsid w:val="188B642D"/>
    <w:rsid w:val="189830A6"/>
    <w:rsid w:val="18985F7C"/>
    <w:rsid w:val="18A10C75"/>
    <w:rsid w:val="18A277ED"/>
    <w:rsid w:val="18A6206A"/>
    <w:rsid w:val="18AA1854"/>
    <w:rsid w:val="18AA1B00"/>
    <w:rsid w:val="18B04F33"/>
    <w:rsid w:val="18B34FD9"/>
    <w:rsid w:val="18B9683A"/>
    <w:rsid w:val="18C7470E"/>
    <w:rsid w:val="18C76AA1"/>
    <w:rsid w:val="18CB055B"/>
    <w:rsid w:val="18D658EE"/>
    <w:rsid w:val="18E430AB"/>
    <w:rsid w:val="18E877C9"/>
    <w:rsid w:val="18EA7F21"/>
    <w:rsid w:val="18ED31B1"/>
    <w:rsid w:val="18F509D7"/>
    <w:rsid w:val="19075E9C"/>
    <w:rsid w:val="190A45E3"/>
    <w:rsid w:val="190F138F"/>
    <w:rsid w:val="19190512"/>
    <w:rsid w:val="19256CF6"/>
    <w:rsid w:val="192A0571"/>
    <w:rsid w:val="192D492D"/>
    <w:rsid w:val="192F159E"/>
    <w:rsid w:val="19346CC3"/>
    <w:rsid w:val="193B56F5"/>
    <w:rsid w:val="194F5A1C"/>
    <w:rsid w:val="19562961"/>
    <w:rsid w:val="195A251D"/>
    <w:rsid w:val="195F598B"/>
    <w:rsid w:val="1960525D"/>
    <w:rsid w:val="19624A5C"/>
    <w:rsid w:val="19637B8B"/>
    <w:rsid w:val="19752951"/>
    <w:rsid w:val="198A7609"/>
    <w:rsid w:val="1991470C"/>
    <w:rsid w:val="19950A7E"/>
    <w:rsid w:val="1998063C"/>
    <w:rsid w:val="1998572A"/>
    <w:rsid w:val="19A20B97"/>
    <w:rsid w:val="19AD04BC"/>
    <w:rsid w:val="19B62C1A"/>
    <w:rsid w:val="19BD53BE"/>
    <w:rsid w:val="19C00DF9"/>
    <w:rsid w:val="19C16ADB"/>
    <w:rsid w:val="19DB1C2D"/>
    <w:rsid w:val="19DC43AD"/>
    <w:rsid w:val="19DD5435"/>
    <w:rsid w:val="19DE4CF3"/>
    <w:rsid w:val="19E01011"/>
    <w:rsid w:val="19E54C55"/>
    <w:rsid w:val="19ED6DC6"/>
    <w:rsid w:val="19EE3A49"/>
    <w:rsid w:val="19F0484F"/>
    <w:rsid w:val="19F55E98"/>
    <w:rsid w:val="19FA64BF"/>
    <w:rsid w:val="19FA6F6C"/>
    <w:rsid w:val="19FB3A17"/>
    <w:rsid w:val="19FC71D9"/>
    <w:rsid w:val="1A0516D4"/>
    <w:rsid w:val="1A1234EE"/>
    <w:rsid w:val="1A151042"/>
    <w:rsid w:val="1A1562EB"/>
    <w:rsid w:val="1A1C4ABB"/>
    <w:rsid w:val="1A1D3901"/>
    <w:rsid w:val="1A202B99"/>
    <w:rsid w:val="1A211971"/>
    <w:rsid w:val="1A2137F7"/>
    <w:rsid w:val="1A2179FF"/>
    <w:rsid w:val="1A332F98"/>
    <w:rsid w:val="1A393654"/>
    <w:rsid w:val="1A3A065B"/>
    <w:rsid w:val="1A3E2099"/>
    <w:rsid w:val="1A3E6032"/>
    <w:rsid w:val="1A425D17"/>
    <w:rsid w:val="1A4B3D1B"/>
    <w:rsid w:val="1A4E32AA"/>
    <w:rsid w:val="1A5238D4"/>
    <w:rsid w:val="1A580A9A"/>
    <w:rsid w:val="1A5C2E23"/>
    <w:rsid w:val="1A616384"/>
    <w:rsid w:val="1A6A4BBA"/>
    <w:rsid w:val="1A6B5369"/>
    <w:rsid w:val="1A6D33A9"/>
    <w:rsid w:val="1A705132"/>
    <w:rsid w:val="1A741440"/>
    <w:rsid w:val="1A792087"/>
    <w:rsid w:val="1A7F1E88"/>
    <w:rsid w:val="1A831DF5"/>
    <w:rsid w:val="1A8478CC"/>
    <w:rsid w:val="1A862D3A"/>
    <w:rsid w:val="1A8725D4"/>
    <w:rsid w:val="1A8A6180"/>
    <w:rsid w:val="1A9B126B"/>
    <w:rsid w:val="1AA25874"/>
    <w:rsid w:val="1AA635C0"/>
    <w:rsid w:val="1AA9112A"/>
    <w:rsid w:val="1AAF66A8"/>
    <w:rsid w:val="1AB15302"/>
    <w:rsid w:val="1AB67BC0"/>
    <w:rsid w:val="1ABB7E8B"/>
    <w:rsid w:val="1ABC5759"/>
    <w:rsid w:val="1ABD248A"/>
    <w:rsid w:val="1AC26C39"/>
    <w:rsid w:val="1AC94FB9"/>
    <w:rsid w:val="1AD17D6E"/>
    <w:rsid w:val="1AD56198"/>
    <w:rsid w:val="1AD6769F"/>
    <w:rsid w:val="1AD77612"/>
    <w:rsid w:val="1AE70F5E"/>
    <w:rsid w:val="1AE929F7"/>
    <w:rsid w:val="1AF2588F"/>
    <w:rsid w:val="1B000EE3"/>
    <w:rsid w:val="1B030F84"/>
    <w:rsid w:val="1B063466"/>
    <w:rsid w:val="1B0A5E08"/>
    <w:rsid w:val="1B0C2289"/>
    <w:rsid w:val="1B157B92"/>
    <w:rsid w:val="1B1A021B"/>
    <w:rsid w:val="1B1F2852"/>
    <w:rsid w:val="1B310F98"/>
    <w:rsid w:val="1B320B1A"/>
    <w:rsid w:val="1B353818"/>
    <w:rsid w:val="1B37603F"/>
    <w:rsid w:val="1B395693"/>
    <w:rsid w:val="1B456E0E"/>
    <w:rsid w:val="1B463676"/>
    <w:rsid w:val="1B464FE6"/>
    <w:rsid w:val="1B4846E5"/>
    <w:rsid w:val="1B4B08DB"/>
    <w:rsid w:val="1B566EB8"/>
    <w:rsid w:val="1B597D78"/>
    <w:rsid w:val="1B5A6B21"/>
    <w:rsid w:val="1B612A27"/>
    <w:rsid w:val="1B676D0A"/>
    <w:rsid w:val="1B682206"/>
    <w:rsid w:val="1B7A4D1C"/>
    <w:rsid w:val="1B812525"/>
    <w:rsid w:val="1B877D3A"/>
    <w:rsid w:val="1B881F94"/>
    <w:rsid w:val="1B8E74F4"/>
    <w:rsid w:val="1B981A8A"/>
    <w:rsid w:val="1B9D4D0D"/>
    <w:rsid w:val="1BA2228E"/>
    <w:rsid w:val="1BA32CC8"/>
    <w:rsid w:val="1BA37558"/>
    <w:rsid w:val="1BAD4CC7"/>
    <w:rsid w:val="1BB16819"/>
    <w:rsid w:val="1BB61C09"/>
    <w:rsid w:val="1BC449B3"/>
    <w:rsid w:val="1BC82800"/>
    <w:rsid w:val="1BCB129D"/>
    <w:rsid w:val="1BD560C0"/>
    <w:rsid w:val="1BDE0E78"/>
    <w:rsid w:val="1BE15A25"/>
    <w:rsid w:val="1BE758F4"/>
    <w:rsid w:val="1BE922FF"/>
    <w:rsid w:val="1BED0C54"/>
    <w:rsid w:val="1BED503D"/>
    <w:rsid w:val="1BF52069"/>
    <w:rsid w:val="1C062842"/>
    <w:rsid w:val="1C065A88"/>
    <w:rsid w:val="1C094745"/>
    <w:rsid w:val="1C0D0747"/>
    <w:rsid w:val="1C3206C1"/>
    <w:rsid w:val="1C356B2F"/>
    <w:rsid w:val="1C3C4ADA"/>
    <w:rsid w:val="1C3D7EE9"/>
    <w:rsid w:val="1C420D8D"/>
    <w:rsid w:val="1C454A7F"/>
    <w:rsid w:val="1C465641"/>
    <w:rsid w:val="1C4A6E35"/>
    <w:rsid w:val="1C4B0223"/>
    <w:rsid w:val="1C4B0645"/>
    <w:rsid w:val="1C54140D"/>
    <w:rsid w:val="1C5E2DC2"/>
    <w:rsid w:val="1C5F13A9"/>
    <w:rsid w:val="1C6002CB"/>
    <w:rsid w:val="1C620971"/>
    <w:rsid w:val="1C640B13"/>
    <w:rsid w:val="1C65103B"/>
    <w:rsid w:val="1C671748"/>
    <w:rsid w:val="1C6B2B44"/>
    <w:rsid w:val="1C6C2141"/>
    <w:rsid w:val="1C6E09E9"/>
    <w:rsid w:val="1C6E6E52"/>
    <w:rsid w:val="1C710517"/>
    <w:rsid w:val="1C7910A8"/>
    <w:rsid w:val="1C7B2730"/>
    <w:rsid w:val="1C8B7231"/>
    <w:rsid w:val="1C910E09"/>
    <w:rsid w:val="1C9402CE"/>
    <w:rsid w:val="1C9415BA"/>
    <w:rsid w:val="1C9663AD"/>
    <w:rsid w:val="1C9D0858"/>
    <w:rsid w:val="1C9D2D29"/>
    <w:rsid w:val="1CAD6F58"/>
    <w:rsid w:val="1CB927B3"/>
    <w:rsid w:val="1CC20326"/>
    <w:rsid w:val="1CC2091F"/>
    <w:rsid w:val="1CC94C75"/>
    <w:rsid w:val="1CCB1694"/>
    <w:rsid w:val="1CCC6E01"/>
    <w:rsid w:val="1CCD7002"/>
    <w:rsid w:val="1CE1716B"/>
    <w:rsid w:val="1CE267F4"/>
    <w:rsid w:val="1CE36A44"/>
    <w:rsid w:val="1CE964DB"/>
    <w:rsid w:val="1CEA4AF7"/>
    <w:rsid w:val="1CED2F8D"/>
    <w:rsid w:val="1CEE1EC2"/>
    <w:rsid w:val="1CF26179"/>
    <w:rsid w:val="1CF3713E"/>
    <w:rsid w:val="1CF9116E"/>
    <w:rsid w:val="1D013DB7"/>
    <w:rsid w:val="1D073CB2"/>
    <w:rsid w:val="1D0742BB"/>
    <w:rsid w:val="1D085D5C"/>
    <w:rsid w:val="1D0C3947"/>
    <w:rsid w:val="1D0D73C3"/>
    <w:rsid w:val="1D0E0C9A"/>
    <w:rsid w:val="1D103F91"/>
    <w:rsid w:val="1D115DC8"/>
    <w:rsid w:val="1D177BAF"/>
    <w:rsid w:val="1D1C4D70"/>
    <w:rsid w:val="1D274A86"/>
    <w:rsid w:val="1D2B3413"/>
    <w:rsid w:val="1D2F6B7F"/>
    <w:rsid w:val="1D31793B"/>
    <w:rsid w:val="1D3507E7"/>
    <w:rsid w:val="1D4269E4"/>
    <w:rsid w:val="1D447EA7"/>
    <w:rsid w:val="1D472C42"/>
    <w:rsid w:val="1D4B6197"/>
    <w:rsid w:val="1D4F66F0"/>
    <w:rsid w:val="1D516424"/>
    <w:rsid w:val="1D517C21"/>
    <w:rsid w:val="1D52683E"/>
    <w:rsid w:val="1D560DCE"/>
    <w:rsid w:val="1D5D19A5"/>
    <w:rsid w:val="1D6377B6"/>
    <w:rsid w:val="1D692055"/>
    <w:rsid w:val="1D6C7742"/>
    <w:rsid w:val="1D6E6B87"/>
    <w:rsid w:val="1D7168A1"/>
    <w:rsid w:val="1D820F56"/>
    <w:rsid w:val="1D840897"/>
    <w:rsid w:val="1D9140EE"/>
    <w:rsid w:val="1D925001"/>
    <w:rsid w:val="1D962BAA"/>
    <w:rsid w:val="1DA064CD"/>
    <w:rsid w:val="1DB75D95"/>
    <w:rsid w:val="1DB77CCA"/>
    <w:rsid w:val="1DBA7E07"/>
    <w:rsid w:val="1DBD1832"/>
    <w:rsid w:val="1DC57EAF"/>
    <w:rsid w:val="1DC85E36"/>
    <w:rsid w:val="1DD02ADE"/>
    <w:rsid w:val="1DD95A8D"/>
    <w:rsid w:val="1DDD23D0"/>
    <w:rsid w:val="1DE20328"/>
    <w:rsid w:val="1DE22C3E"/>
    <w:rsid w:val="1DE3370E"/>
    <w:rsid w:val="1DE37CB3"/>
    <w:rsid w:val="1DE4671D"/>
    <w:rsid w:val="1DE7414E"/>
    <w:rsid w:val="1DF03152"/>
    <w:rsid w:val="1DFD77F1"/>
    <w:rsid w:val="1DFE0791"/>
    <w:rsid w:val="1DFE34CE"/>
    <w:rsid w:val="1E005CD5"/>
    <w:rsid w:val="1E0150AD"/>
    <w:rsid w:val="1E015EFC"/>
    <w:rsid w:val="1E09646D"/>
    <w:rsid w:val="1E0A5B99"/>
    <w:rsid w:val="1E193F23"/>
    <w:rsid w:val="1E1A7315"/>
    <w:rsid w:val="1E1A73AC"/>
    <w:rsid w:val="1E1B199E"/>
    <w:rsid w:val="1E1B7061"/>
    <w:rsid w:val="1E1C3623"/>
    <w:rsid w:val="1E275898"/>
    <w:rsid w:val="1E2E2D53"/>
    <w:rsid w:val="1E385B9F"/>
    <w:rsid w:val="1E3C3DD9"/>
    <w:rsid w:val="1E414138"/>
    <w:rsid w:val="1E42700A"/>
    <w:rsid w:val="1E4349F4"/>
    <w:rsid w:val="1E442A32"/>
    <w:rsid w:val="1E472E31"/>
    <w:rsid w:val="1E485893"/>
    <w:rsid w:val="1E535566"/>
    <w:rsid w:val="1E556F43"/>
    <w:rsid w:val="1E6164E7"/>
    <w:rsid w:val="1E73537F"/>
    <w:rsid w:val="1E74250D"/>
    <w:rsid w:val="1E74312A"/>
    <w:rsid w:val="1E743C6F"/>
    <w:rsid w:val="1E7A5BD6"/>
    <w:rsid w:val="1E7B4148"/>
    <w:rsid w:val="1E7C5F52"/>
    <w:rsid w:val="1E801C2B"/>
    <w:rsid w:val="1E814762"/>
    <w:rsid w:val="1E86254F"/>
    <w:rsid w:val="1E8F6BBD"/>
    <w:rsid w:val="1E9D4F78"/>
    <w:rsid w:val="1E9E600C"/>
    <w:rsid w:val="1EA0637B"/>
    <w:rsid w:val="1EA25573"/>
    <w:rsid w:val="1EA50280"/>
    <w:rsid w:val="1EAC648F"/>
    <w:rsid w:val="1EAC7376"/>
    <w:rsid w:val="1EB048FC"/>
    <w:rsid w:val="1EB22F8F"/>
    <w:rsid w:val="1EC37758"/>
    <w:rsid w:val="1ECC6440"/>
    <w:rsid w:val="1ECF4AE7"/>
    <w:rsid w:val="1ED00D86"/>
    <w:rsid w:val="1ED06A74"/>
    <w:rsid w:val="1ED113ED"/>
    <w:rsid w:val="1ED623B9"/>
    <w:rsid w:val="1EDF6F0B"/>
    <w:rsid w:val="1EE0111A"/>
    <w:rsid w:val="1EEC339B"/>
    <w:rsid w:val="1EED0AAC"/>
    <w:rsid w:val="1EEF0253"/>
    <w:rsid w:val="1EF01C7C"/>
    <w:rsid w:val="1EFA4CF3"/>
    <w:rsid w:val="1EFE449C"/>
    <w:rsid w:val="1F0043D4"/>
    <w:rsid w:val="1F037CBB"/>
    <w:rsid w:val="1F046490"/>
    <w:rsid w:val="1F0A28EF"/>
    <w:rsid w:val="1F0D49BD"/>
    <w:rsid w:val="1F131214"/>
    <w:rsid w:val="1F146C16"/>
    <w:rsid w:val="1F1B142A"/>
    <w:rsid w:val="1F2302E3"/>
    <w:rsid w:val="1F25348C"/>
    <w:rsid w:val="1F27507D"/>
    <w:rsid w:val="1F2F358A"/>
    <w:rsid w:val="1F305D92"/>
    <w:rsid w:val="1F3A6527"/>
    <w:rsid w:val="1F59180C"/>
    <w:rsid w:val="1F620C71"/>
    <w:rsid w:val="1F6228F1"/>
    <w:rsid w:val="1F6252A5"/>
    <w:rsid w:val="1F6C0FFF"/>
    <w:rsid w:val="1F6F0586"/>
    <w:rsid w:val="1F743ABC"/>
    <w:rsid w:val="1F747588"/>
    <w:rsid w:val="1F764FB2"/>
    <w:rsid w:val="1F7675F0"/>
    <w:rsid w:val="1F7675F2"/>
    <w:rsid w:val="1F7A519B"/>
    <w:rsid w:val="1F813435"/>
    <w:rsid w:val="1F8658F5"/>
    <w:rsid w:val="1F881761"/>
    <w:rsid w:val="1F8D1297"/>
    <w:rsid w:val="1FA01566"/>
    <w:rsid w:val="1FA331B4"/>
    <w:rsid w:val="1FA54E53"/>
    <w:rsid w:val="1FA74C37"/>
    <w:rsid w:val="1FAF0572"/>
    <w:rsid w:val="1FC224D4"/>
    <w:rsid w:val="1FC45D53"/>
    <w:rsid w:val="1FC94A94"/>
    <w:rsid w:val="1FCA43FA"/>
    <w:rsid w:val="1FD37348"/>
    <w:rsid w:val="1FD67E35"/>
    <w:rsid w:val="1FE17693"/>
    <w:rsid w:val="1FE20C8D"/>
    <w:rsid w:val="1FE833BB"/>
    <w:rsid w:val="1FE95CD4"/>
    <w:rsid w:val="1FEE3D2A"/>
    <w:rsid w:val="200474CE"/>
    <w:rsid w:val="20083E08"/>
    <w:rsid w:val="20100DA7"/>
    <w:rsid w:val="20125460"/>
    <w:rsid w:val="20214362"/>
    <w:rsid w:val="20220245"/>
    <w:rsid w:val="2027079B"/>
    <w:rsid w:val="20272501"/>
    <w:rsid w:val="20284A1E"/>
    <w:rsid w:val="202A25B5"/>
    <w:rsid w:val="203A3815"/>
    <w:rsid w:val="203C4F35"/>
    <w:rsid w:val="204630C2"/>
    <w:rsid w:val="204D7DC7"/>
    <w:rsid w:val="204E59CF"/>
    <w:rsid w:val="20527767"/>
    <w:rsid w:val="20585C3C"/>
    <w:rsid w:val="20591D8E"/>
    <w:rsid w:val="205E2428"/>
    <w:rsid w:val="20610D3D"/>
    <w:rsid w:val="206429F3"/>
    <w:rsid w:val="206A5B1B"/>
    <w:rsid w:val="206D2995"/>
    <w:rsid w:val="206D5F93"/>
    <w:rsid w:val="20733C98"/>
    <w:rsid w:val="20767A00"/>
    <w:rsid w:val="207928FC"/>
    <w:rsid w:val="207A1AA7"/>
    <w:rsid w:val="20891077"/>
    <w:rsid w:val="208A7D03"/>
    <w:rsid w:val="208E3B19"/>
    <w:rsid w:val="208F7745"/>
    <w:rsid w:val="20915280"/>
    <w:rsid w:val="209D3879"/>
    <w:rsid w:val="209D6B65"/>
    <w:rsid w:val="20A239E5"/>
    <w:rsid w:val="20AA687B"/>
    <w:rsid w:val="20AD543D"/>
    <w:rsid w:val="20B10514"/>
    <w:rsid w:val="20BB66BA"/>
    <w:rsid w:val="20BD19D8"/>
    <w:rsid w:val="20C129C4"/>
    <w:rsid w:val="20C30C6C"/>
    <w:rsid w:val="20C35C50"/>
    <w:rsid w:val="20C93056"/>
    <w:rsid w:val="20CF2A3D"/>
    <w:rsid w:val="20D1682B"/>
    <w:rsid w:val="20D9077B"/>
    <w:rsid w:val="20DC0DF1"/>
    <w:rsid w:val="20E31CA1"/>
    <w:rsid w:val="20E84FCA"/>
    <w:rsid w:val="20F6047E"/>
    <w:rsid w:val="20FF7F6A"/>
    <w:rsid w:val="2103351E"/>
    <w:rsid w:val="21041F93"/>
    <w:rsid w:val="210841DC"/>
    <w:rsid w:val="210E6982"/>
    <w:rsid w:val="21191CAD"/>
    <w:rsid w:val="21223155"/>
    <w:rsid w:val="21231B0F"/>
    <w:rsid w:val="212352A6"/>
    <w:rsid w:val="212D27DA"/>
    <w:rsid w:val="212D676E"/>
    <w:rsid w:val="212E0021"/>
    <w:rsid w:val="2137424A"/>
    <w:rsid w:val="213A5F3C"/>
    <w:rsid w:val="213B63F6"/>
    <w:rsid w:val="214214D0"/>
    <w:rsid w:val="21437BEF"/>
    <w:rsid w:val="21443658"/>
    <w:rsid w:val="214C08D0"/>
    <w:rsid w:val="214C3ED1"/>
    <w:rsid w:val="214E7D09"/>
    <w:rsid w:val="214F3267"/>
    <w:rsid w:val="21500B3D"/>
    <w:rsid w:val="21547E90"/>
    <w:rsid w:val="2157238E"/>
    <w:rsid w:val="215750B7"/>
    <w:rsid w:val="215D2FC8"/>
    <w:rsid w:val="21662A03"/>
    <w:rsid w:val="216F2375"/>
    <w:rsid w:val="21711022"/>
    <w:rsid w:val="217924DE"/>
    <w:rsid w:val="217A247E"/>
    <w:rsid w:val="21801026"/>
    <w:rsid w:val="218A4572"/>
    <w:rsid w:val="218F155F"/>
    <w:rsid w:val="21912626"/>
    <w:rsid w:val="21937DB5"/>
    <w:rsid w:val="21962B5E"/>
    <w:rsid w:val="219A2CA5"/>
    <w:rsid w:val="219D5F3B"/>
    <w:rsid w:val="219E3848"/>
    <w:rsid w:val="219F0558"/>
    <w:rsid w:val="21A06F52"/>
    <w:rsid w:val="21A141E7"/>
    <w:rsid w:val="21A2537B"/>
    <w:rsid w:val="21A95E46"/>
    <w:rsid w:val="21B071F3"/>
    <w:rsid w:val="21B147B4"/>
    <w:rsid w:val="21B56AF2"/>
    <w:rsid w:val="21BA11DE"/>
    <w:rsid w:val="21BD2079"/>
    <w:rsid w:val="21C23964"/>
    <w:rsid w:val="21CE1390"/>
    <w:rsid w:val="21D13B09"/>
    <w:rsid w:val="21D146A1"/>
    <w:rsid w:val="21D92E43"/>
    <w:rsid w:val="21EE5910"/>
    <w:rsid w:val="220226D3"/>
    <w:rsid w:val="22072DE6"/>
    <w:rsid w:val="220815E2"/>
    <w:rsid w:val="220E6DC9"/>
    <w:rsid w:val="22126E2E"/>
    <w:rsid w:val="22143253"/>
    <w:rsid w:val="2216597F"/>
    <w:rsid w:val="221D3878"/>
    <w:rsid w:val="22227AB4"/>
    <w:rsid w:val="222644CA"/>
    <w:rsid w:val="22373172"/>
    <w:rsid w:val="2257334B"/>
    <w:rsid w:val="22580E9F"/>
    <w:rsid w:val="225A7179"/>
    <w:rsid w:val="225B21BE"/>
    <w:rsid w:val="225C46C8"/>
    <w:rsid w:val="225D3A16"/>
    <w:rsid w:val="2262365B"/>
    <w:rsid w:val="226A70E5"/>
    <w:rsid w:val="226C57E0"/>
    <w:rsid w:val="227836DA"/>
    <w:rsid w:val="227C01EA"/>
    <w:rsid w:val="22833B6E"/>
    <w:rsid w:val="22842625"/>
    <w:rsid w:val="22885671"/>
    <w:rsid w:val="22896E16"/>
    <w:rsid w:val="228D0FD0"/>
    <w:rsid w:val="22936ABF"/>
    <w:rsid w:val="229410CC"/>
    <w:rsid w:val="22983108"/>
    <w:rsid w:val="229A37FB"/>
    <w:rsid w:val="22A209FE"/>
    <w:rsid w:val="22A50F91"/>
    <w:rsid w:val="22A8658E"/>
    <w:rsid w:val="22AB57D5"/>
    <w:rsid w:val="22B168EF"/>
    <w:rsid w:val="22B3714E"/>
    <w:rsid w:val="22B954C6"/>
    <w:rsid w:val="22BD06E6"/>
    <w:rsid w:val="22BD64BD"/>
    <w:rsid w:val="22C31AB3"/>
    <w:rsid w:val="22CD0908"/>
    <w:rsid w:val="22D35D4E"/>
    <w:rsid w:val="22D63A1F"/>
    <w:rsid w:val="22D94AC6"/>
    <w:rsid w:val="22D97198"/>
    <w:rsid w:val="22E20119"/>
    <w:rsid w:val="22E425E0"/>
    <w:rsid w:val="22E541B4"/>
    <w:rsid w:val="22E74728"/>
    <w:rsid w:val="22E80C9E"/>
    <w:rsid w:val="22F704CA"/>
    <w:rsid w:val="22F81998"/>
    <w:rsid w:val="22F870F7"/>
    <w:rsid w:val="22FA0121"/>
    <w:rsid w:val="23035DE0"/>
    <w:rsid w:val="231319BE"/>
    <w:rsid w:val="2318093D"/>
    <w:rsid w:val="23185CDE"/>
    <w:rsid w:val="232534A2"/>
    <w:rsid w:val="232A1971"/>
    <w:rsid w:val="232F6B6E"/>
    <w:rsid w:val="23317A49"/>
    <w:rsid w:val="233A490A"/>
    <w:rsid w:val="233E5911"/>
    <w:rsid w:val="23460727"/>
    <w:rsid w:val="234E5781"/>
    <w:rsid w:val="23516162"/>
    <w:rsid w:val="235435B1"/>
    <w:rsid w:val="2364107F"/>
    <w:rsid w:val="2365312A"/>
    <w:rsid w:val="23677FD2"/>
    <w:rsid w:val="23684F91"/>
    <w:rsid w:val="236C1E3B"/>
    <w:rsid w:val="236E3B44"/>
    <w:rsid w:val="23715534"/>
    <w:rsid w:val="23722243"/>
    <w:rsid w:val="23743B19"/>
    <w:rsid w:val="2383506A"/>
    <w:rsid w:val="23982E57"/>
    <w:rsid w:val="23A05DC1"/>
    <w:rsid w:val="23A57D7D"/>
    <w:rsid w:val="23AB0D82"/>
    <w:rsid w:val="23AB5BD2"/>
    <w:rsid w:val="23AC03DA"/>
    <w:rsid w:val="23AC04C6"/>
    <w:rsid w:val="23AC4601"/>
    <w:rsid w:val="23AE4AC1"/>
    <w:rsid w:val="23B47DFD"/>
    <w:rsid w:val="23BB6F5F"/>
    <w:rsid w:val="23BC476B"/>
    <w:rsid w:val="23C11573"/>
    <w:rsid w:val="23C35E34"/>
    <w:rsid w:val="23C402F0"/>
    <w:rsid w:val="23CF777F"/>
    <w:rsid w:val="23D04636"/>
    <w:rsid w:val="23DE1F6B"/>
    <w:rsid w:val="23DE2A5A"/>
    <w:rsid w:val="23DF2BCA"/>
    <w:rsid w:val="23E21FFC"/>
    <w:rsid w:val="23F64BBC"/>
    <w:rsid w:val="24014720"/>
    <w:rsid w:val="240A293E"/>
    <w:rsid w:val="241168B8"/>
    <w:rsid w:val="24116B4E"/>
    <w:rsid w:val="242E33E9"/>
    <w:rsid w:val="24300BF1"/>
    <w:rsid w:val="24301147"/>
    <w:rsid w:val="24316A4C"/>
    <w:rsid w:val="24341871"/>
    <w:rsid w:val="243A3940"/>
    <w:rsid w:val="245468AF"/>
    <w:rsid w:val="247143EF"/>
    <w:rsid w:val="2474425D"/>
    <w:rsid w:val="24751A3B"/>
    <w:rsid w:val="24752AAB"/>
    <w:rsid w:val="247C44ED"/>
    <w:rsid w:val="24842675"/>
    <w:rsid w:val="2487360B"/>
    <w:rsid w:val="248971F2"/>
    <w:rsid w:val="249661FA"/>
    <w:rsid w:val="249A4485"/>
    <w:rsid w:val="249E2311"/>
    <w:rsid w:val="24A37022"/>
    <w:rsid w:val="24A42608"/>
    <w:rsid w:val="24A61D7D"/>
    <w:rsid w:val="24B11EFE"/>
    <w:rsid w:val="24B35FDC"/>
    <w:rsid w:val="24BA3918"/>
    <w:rsid w:val="24C33B3C"/>
    <w:rsid w:val="24D3007C"/>
    <w:rsid w:val="24D307A2"/>
    <w:rsid w:val="24DC5501"/>
    <w:rsid w:val="24DE0DB5"/>
    <w:rsid w:val="24E423A4"/>
    <w:rsid w:val="24E7710F"/>
    <w:rsid w:val="24E82F0D"/>
    <w:rsid w:val="24F33CE3"/>
    <w:rsid w:val="24F40676"/>
    <w:rsid w:val="24F50556"/>
    <w:rsid w:val="24F932DB"/>
    <w:rsid w:val="24FA595D"/>
    <w:rsid w:val="24FB15BF"/>
    <w:rsid w:val="24FE0D3B"/>
    <w:rsid w:val="24FF7944"/>
    <w:rsid w:val="25007758"/>
    <w:rsid w:val="25190A75"/>
    <w:rsid w:val="251F06B8"/>
    <w:rsid w:val="251F11B0"/>
    <w:rsid w:val="2526706B"/>
    <w:rsid w:val="252E5750"/>
    <w:rsid w:val="252F1FEA"/>
    <w:rsid w:val="252F3A75"/>
    <w:rsid w:val="252F3C95"/>
    <w:rsid w:val="25314C14"/>
    <w:rsid w:val="25353E22"/>
    <w:rsid w:val="25355DB9"/>
    <w:rsid w:val="253F5452"/>
    <w:rsid w:val="25403728"/>
    <w:rsid w:val="25433467"/>
    <w:rsid w:val="254D2E96"/>
    <w:rsid w:val="25523D84"/>
    <w:rsid w:val="25535149"/>
    <w:rsid w:val="255409FB"/>
    <w:rsid w:val="25647FCF"/>
    <w:rsid w:val="256556B1"/>
    <w:rsid w:val="25687843"/>
    <w:rsid w:val="2572177F"/>
    <w:rsid w:val="25746797"/>
    <w:rsid w:val="25795D5F"/>
    <w:rsid w:val="257A4823"/>
    <w:rsid w:val="257A5277"/>
    <w:rsid w:val="257E135D"/>
    <w:rsid w:val="258036F9"/>
    <w:rsid w:val="25820A7C"/>
    <w:rsid w:val="2589497F"/>
    <w:rsid w:val="258D6E1E"/>
    <w:rsid w:val="25942BFD"/>
    <w:rsid w:val="259D1609"/>
    <w:rsid w:val="259F1911"/>
    <w:rsid w:val="25A012F0"/>
    <w:rsid w:val="25A137CA"/>
    <w:rsid w:val="25A51882"/>
    <w:rsid w:val="25A57FCF"/>
    <w:rsid w:val="25AB1649"/>
    <w:rsid w:val="25AD5B52"/>
    <w:rsid w:val="25B5099E"/>
    <w:rsid w:val="25B64D93"/>
    <w:rsid w:val="25B97385"/>
    <w:rsid w:val="25BF1FDA"/>
    <w:rsid w:val="25C7552D"/>
    <w:rsid w:val="25DC082B"/>
    <w:rsid w:val="25DC6E3F"/>
    <w:rsid w:val="25DF7F0C"/>
    <w:rsid w:val="25E00813"/>
    <w:rsid w:val="25E96361"/>
    <w:rsid w:val="25F85C5A"/>
    <w:rsid w:val="25FA612C"/>
    <w:rsid w:val="25FE2903"/>
    <w:rsid w:val="2605067D"/>
    <w:rsid w:val="26050E32"/>
    <w:rsid w:val="26056893"/>
    <w:rsid w:val="2606174C"/>
    <w:rsid w:val="26067A3A"/>
    <w:rsid w:val="260B6782"/>
    <w:rsid w:val="260C5EC1"/>
    <w:rsid w:val="261303BC"/>
    <w:rsid w:val="261B2BAE"/>
    <w:rsid w:val="26230E4B"/>
    <w:rsid w:val="262373F0"/>
    <w:rsid w:val="26240ECA"/>
    <w:rsid w:val="262A2129"/>
    <w:rsid w:val="262B1404"/>
    <w:rsid w:val="262B51E0"/>
    <w:rsid w:val="262F5192"/>
    <w:rsid w:val="2630528E"/>
    <w:rsid w:val="26362278"/>
    <w:rsid w:val="26377CC6"/>
    <w:rsid w:val="26445715"/>
    <w:rsid w:val="26482020"/>
    <w:rsid w:val="264F5BF6"/>
    <w:rsid w:val="26545E2D"/>
    <w:rsid w:val="26592D9A"/>
    <w:rsid w:val="265D1987"/>
    <w:rsid w:val="265F72ED"/>
    <w:rsid w:val="26610B3A"/>
    <w:rsid w:val="2668506B"/>
    <w:rsid w:val="266A10C6"/>
    <w:rsid w:val="266C4DD9"/>
    <w:rsid w:val="26741CC2"/>
    <w:rsid w:val="26767739"/>
    <w:rsid w:val="26796716"/>
    <w:rsid w:val="267B0968"/>
    <w:rsid w:val="26816AD8"/>
    <w:rsid w:val="268B24EB"/>
    <w:rsid w:val="26946F3E"/>
    <w:rsid w:val="26956EBE"/>
    <w:rsid w:val="269715FA"/>
    <w:rsid w:val="26A47181"/>
    <w:rsid w:val="26B37DB9"/>
    <w:rsid w:val="26BF33B1"/>
    <w:rsid w:val="26BF7018"/>
    <w:rsid w:val="26C550F9"/>
    <w:rsid w:val="26CC1F4B"/>
    <w:rsid w:val="26CD6964"/>
    <w:rsid w:val="26D5418E"/>
    <w:rsid w:val="26DB2A8B"/>
    <w:rsid w:val="26E07376"/>
    <w:rsid w:val="26E35857"/>
    <w:rsid w:val="26E41490"/>
    <w:rsid w:val="26ED217B"/>
    <w:rsid w:val="26EF5848"/>
    <w:rsid w:val="26F46FBE"/>
    <w:rsid w:val="26FC0C6A"/>
    <w:rsid w:val="27013C70"/>
    <w:rsid w:val="270233A0"/>
    <w:rsid w:val="270D1BFF"/>
    <w:rsid w:val="2712270B"/>
    <w:rsid w:val="2719066F"/>
    <w:rsid w:val="271C6D23"/>
    <w:rsid w:val="271F5681"/>
    <w:rsid w:val="272065C6"/>
    <w:rsid w:val="27247BA7"/>
    <w:rsid w:val="272A32E3"/>
    <w:rsid w:val="272B10FE"/>
    <w:rsid w:val="27301484"/>
    <w:rsid w:val="273A42EB"/>
    <w:rsid w:val="273C50F2"/>
    <w:rsid w:val="273C5D2A"/>
    <w:rsid w:val="273F34C4"/>
    <w:rsid w:val="274131D7"/>
    <w:rsid w:val="27423C41"/>
    <w:rsid w:val="27460637"/>
    <w:rsid w:val="274736B4"/>
    <w:rsid w:val="27483543"/>
    <w:rsid w:val="274931FC"/>
    <w:rsid w:val="274B0FB0"/>
    <w:rsid w:val="274E254C"/>
    <w:rsid w:val="2751227A"/>
    <w:rsid w:val="27566D80"/>
    <w:rsid w:val="27567058"/>
    <w:rsid w:val="275A4D17"/>
    <w:rsid w:val="27625C85"/>
    <w:rsid w:val="276B403B"/>
    <w:rsid w:val="276E1690"/>
    <w:rsid w:val="27740E01"/>
    <w:rsid w:val="27761645"/>
    <w:rsid w:val="277B3EEA"/>
    <w:rsid w:val="277C1F1F"/>
    <w:rsid w:val="277D61D2"/>
    <w:rsid w:val="2787538D"/>
    <w:rsid w:val="27A04BDC"/>
    <w:rsid w:val="27A3024E"/>
    <w:rsid w:val="27A63A71"/>
    <w:rsid w:val="27AC67AE"/>
    <w:rsid w:val="27B302AA"/>
    <w:rsid w:val="27B5786C"/>
    <w:rsid w:val="27BB004A"/>
    <w:rsid w:val="27C00742"/>
    <w:rsid w:val="27D027C8"/>
    <w:rsid w:val="27D97C2F"/>
    <w:rsid w:val="27E124AF"/>
    <w:rsid w:val="27F63362"/>
    <w:rsid w:val="27FB30CD"/>
    <w:rsid w:val="27FC6584"/>
    <w:rsid w:val="28010F89"/>
    <w:rsid w:val="2802572C"/>
    <w:rsid w:val="28033E4D"/>
    <w:rsid w:val="28107AC8"/>
    <w:rsid w:val="28120A63"/>
    <w:rsid w:val="28141EA2"/>
    <w:rsid w:val="2817091F"/>
    <w:rsid w:val="28197016"/>
    <w:rsid w:val="28197102"/>
    <w:rsid w:val="281C630C"/>
    <w:rsid w:val="2822411D"/>
    <w:rsid w:val="282753EE"/>
    <w:rsid w:val="282A5467"/>
    <w:rsid w:val="282B3D17"/>
    <w:rsid w:val="282D2C33"/>
    <w:rsid w:val="28312499"/>
    <w:rsid w:val="283F436E"/>
    <w:rsid w:val="283F567A"/>
    <w:rsid w:val="28416211"/>
    <w:rsid w:val="28453D42"/>
    <w:rsid w:val="28493775"/>
    <w:rsid w:val="284C7DC4"/>
    <w:rsid w:val="284D392A"/>
    <w:rsid w:val="28507EDA"/>
    <w:rsid w:val="28546693"/>
    <w:rsid w:val="28584EC7"/>
    <w:rsid w:val="285F0D60"/>
    <w:rsid w:val="286C0254"/>
    <w:rsid w:val="286F5C4E"/>
    <w:rsid w:val="287725EE"/>
    <w:rsid w:val="287C090B"/>
    <w:rsid w:val="2883152C"/>
    <w:rsid w:val="288D1BED"/>
    <w:rsid w:val="288E560E"/>
    <w:rsid w:val="28A2281D"/>
    <w:rsid w:val="28B15BC1"/>
    <w:rsid w:val="28BA1A83"/>
    <w:rsid w:val="28BC4E82"/>
    <w:rsid w:val="28C07396"/>
    <w:rsid w:val="28C7261B"/>
    <w:rsid w:val="28CA73E4"/>
    <w:rsid w:val="28CB4877"/>
    <w:rsid w:val="28CE14AF"/>
    <w:rsid w:val="28D175A8"/>
    <w:rsid w:val="28D80C68"/>
    <w:rsid w:val="28D836D2"/>
    <w:rsid w:val="28DD77B4"/>
    <w:rsid w:val="28DF4D77"/>
    <w:rsid w:val="28E57A98"/>
    <w:rsid w:val="28E90F3E"/>
    <w:rsid w:val="28EB43A8"/>
    <w:rsid w:val="28F15530"/>
    <w:rsid w:val="28F44ED9"/>
    <w:rsid w:val="28FD6155"/>
    <w:rsid w:val="29002051"/>
    <w:rsid w:val="290A704B"/>
    <w:rsid w:val="290E6B60"/>
    <w:rsid w:val="290F4B43"/>
    <w:rsid w:val="291379D4"/>
    <w:rsid w:val="29140F20"/>
    <w:rsid w:val="291545B9"/>
    <w:rsid w:val="29156E4E"/>
    <w:rsid w:val="291E6E56"/>
    <w:rsid w:val="292D569B"/>
    <w:rsid w:val="29327164"/>
    <w:rsid w:val="29377E6D"/>
    <w:rsid w:val="293A5478"/>
    <w:rsid w:val="293C3F7B"/>
    <w:rsid w:val="294955FE"/>
    <w:rsid w:val="294B1F8A"/>
    <w:rsid w:val="294E5AC9"/>
    <w:rsid w:val="295028C1"/>
    <w:rsid w:val="295649CC"/>
    <w:rsid w:val="29584BFD"/>
    <w:rsid w:val="295B698E"/>
    <w:rsid w:val="295B7F87"/>
    <w:rsid w:val="295C55D6"/>
    <w:rsid w:val="297C4D5C"/>
    <w:rsid w:val="297C6DAB"/>
    <w:rsid w:val="29807E07"/>
    <w:rsid w:val="29823263"/>
    <w:rsid w:val="29846D8D"/>
    <w:rsid w:val="298749F4"/>
    <w:rsid w:val="298A146B"/>
    <w:rsid w:val="298A50F1"/>
    <w:rsid w:val="298A647F"/>
    <w:rsid w:val="298B78A1"/>
    <w:rsid w:val="298E01A6"/>
    <w:rsid w:val="2991002F"/>
    <w:rsid w:val="2998602C"/>
    <w:rsid w:val="299867AC"/>
    <w:rsid w:val="299A0C7B"/>
    <w:rsid w:val="299C5DC3"/>
    <w:rsid w:val="29A40C26"/>
    <w:rsid w:val="29A65322"/>
    <w:rsid w:val="29A81794"/>
    <w:rsid w:val="29AA2014"/>
    <w:rsid w:val="29AC04A0"/>
    <w:rsid w:val="29B65258"/>
    <w:rsid w:val="29BE0B7E"/>
    <w:rsid w:val="29BF3CF9"/>
    <w:rsid w:val="29C642A4"/>
    <w:rsid w:val="29C76028"/>
    <w:rsid w:val="29C826B6"/>
    <w:rsid w:val="29CD128E"/>
    <w:rsid w:val="29CD12F6"/>
    <w:rsid w:val="29D45D5D"/>
    <w:rsid w:val="29DB163D"/>
    <w:rsid w:val="29E11CBF"/>
    <w:rsid w:val="29E146FF"/>
    <w:rsid w:val="29E277E6"/>
    <w:rsid w:val="29E42157"/>
    <w:rsid w:val="29EE1C5F"/>
    <w:rsid w:val="29F53DE2"/>
    <w:rsid w:val="29F56EAB"/>
    <w:rsid w:val="29FC5471"/>
    <w:rsid w:val="29FD72E9"/>
    <w:rsid w:val="2A01359B"/>
    <w:rsid w:val="2A0E3DC3"/>
    <w:rsid w:val="2A124EE3"/>
    <w:rsid w:val="2A15096E"/>
    <w:rsid w:val="2A1C0D6F"/>
    <w:rsid w:val="2A26538A"/>
    <w:rsid w:val="2A2825E2"/>
    <w:rsid w:val="2A282932"/>
    <w:rsid w:val="2A2E2787"/>
    <w:rsid w:val="2A2F5E19"/>
    <w:rsid w:val="2A2F6452"/>
    <w:rsid w:val="2A334CB9"/>
    <w:rsid w:val="2A3612AA"/>
    <w:rsid w:val="2A3E0612"/>
    <w:rsid w:val="2A3F4275"/>
    <w:rsid w:val="2A5C3C94"/>
    <w:rsid w:val="2A60393D"/>
    <w:rsid w:val="2A607E5C"/>
    <w:rsid w:val="2A6541E9"/>
    <w:rsid w:val="2A655AB7"/>
    <w:rsid w:val="2A6650EB"/>
    <w:rsid w:val="2A7131B6"/>
    <w:rsid w:val="2A78497E"/>
    <w:rsid w:val="2A7F5066"/>
    <w:rsid w:val="2A8E7ED5"/>
    <w:rsid w:val="2A9C68E3"/>
    <w:rsid w:val="2AA10E14"/>
    <w:rsid w:val="2AA22C01"/>
    <w:rsid w:val="2AAA5DBF"/>
    <w:rsid w:val="2AAE1BF8"/>
    <w:rsid w:val="2AB019C1"/>
    <w:rsid w:val="2AB1303E"/>
    <w:rsid w:val="2AB91183"/>
    <w:rsid w:val="2ABC643D"/>
    <w:rsid w:val="2ABE7E90"/>
    <w:rsid w:val="2AC059BD"/>
    <w:rsid w:val="2AC22C33"/>
    <w:rsid w:val="2AC95B71"/>
    <w:rsid w:val="2ACB2AA2"/>
    <w:rsid w:val="2ACC278C"/>
    <w:rsid w:val="2ACD15B2"/>
    <w:rsid w:val="2ACF7CD4"/>
    <w:rsid w:val="2AD46D02"/>
    <w:rsid w:val="2AD72F9B"/>
    <w:rsid w:val="2ADC70F2"/>
    <w:rsid w:val="2ADE64C1"/>
    <w:rsid w:val="2ADE7AD0"/>
    <w:rsid w:val="2ADF2456"/>
    <w:rsid w:val="2AE1044A"/>
    <w:rsid w:val="2AE22C22"/>
    <w:rsid w:val="2AE55176"/>
    <w:rsid w:val="2AE967D9"/>
    <w:rsid w:val="2AF2583E"/>
    <w:rsid w:val="2AF83D02"/>
    <w:rsid w:val="2AFD4AA2"/>
    <w:rsid w:val="2AFF4AFA"/>
    <w:rsid w:val="2AFF5907"/>
    <w:rsid w:val="2B025788"/>
    <w:rsid w:val="2B037E62"/>
    <w:rsid w:val="2B0A5B46"/>
    <w:rsid w:val="2B141E1B"/>
    <w:rsid w:val="2B147D17"/>
    <w:rsid w:val="2B1C50EC"/>
    <w:rsid w:val="2B1E7FC6"/>
    <w:rsid w:val="2B207120"/>
    <w:rsid w:val="2B2401CF"/>
    <w:rsid w:val="2B3037D0"/>
    <w:rsid w:val="2B3125E9"/>
    <w:rsid w:val="2B32165A"/>
    <w:rsid w:val="2B321F19"/>
    <w:rsid w:val="2B38770E"/>
    <w:rsid w:val="2B41745B"/>
    <w:rsid w:val="2B427D7A"/>
    <w:rsid w:val="2B436A2E"/>
    <w:rsid w:val="2B473EAA"/>
    <w:rsid w:val="2B476AD2"/>
    <w:rsid w:val="2B4F54DC"/>
    <w:rsid w:val="2B5568D3"/>
    <w:rsid w:val="2B5A79EE"/>
    <w:rsid w:val="2B5B200A"/>
    <w:rsid w:val="2B5C2969"/>
    <w:rsid w:val="2B5D5256"/>
    <w:rsid w:val="2B5F0F13"/>
    <w:rsid w:val="2B641868"/>
    <w:rsid w:val="2B64354B"/>
    <w:rsid w:val="2B6539EE"/>
    <w:rsid w:val="2B6F5ED0"/>
    <w:rsid w:val="2B70742D"/>
    <w:rsid w:val="2B763409"/>
    <w:rsid w:val="2B8C01DE"/>
    <w:rsid w:val="2B8E0E8D"/>
    <w:rsid w:val="2B8E6A2A"/>
    <w:rsid w:val="2B991C2A"/>
    <w:rsid w:val="2B9A563C"/>
    <w:rsid w:val="2B9E2D9E"/>
    <w:rsid w:val="2BA15FFB"/>
    <w:rsid w:val="2BAD43A4"/>
    <w:rsid w:val="2BAF6ED2"/>
    <w:rsid w:val="2BB162B4"/>
    <w:rsid w:val="2BBB3D01"/>
    <w:rsid w:val="2BBE1DE8"/>
    <w:rsid w:val="2BC14F0F"/>
    <w:rsid w:val="2BC428EB"/>
    <w:rsid w:val="2BC46705"/>
    <w:rsid w:val="2BC46733"/>
    <w:rsid w:val="2BC77BDE"/>
    <w:rsid w:val="2BCC0833"/>
    <w:rsid w:val="2BCC206D"/>
    <w:rsid w:val="2BCF6573"/>
    <w:rsid w:val="2BD63144"/>
    <w:rsid w:val="2BD90FC2"/>
    <w:rsid w:val="2BE3389A"/>
    <w:rsid w:val="2BF058C3"/>
    <w:rsid w:val="2C0E1791"/>
    <w:rsid w:val="2C0E19F2"/>
    <w:rsid w:val="2C15681F"/>
    <w:rsid w:val="2C1A2164"/>
    <w:rsid w:val="2C1D054F"/>
    <w:rsid w:val="2C216FFB"/>
    <w:rsid w:val="2C2A7F0B"/>
    <w:rsid w:val="2C2C49E9"/>
    <w:rsid w:val="2C2D5197"/>
    <w:rsid w:val="2C2F02C2"/>
    <w:rsid w:val="2C334BE8"/>
    <w:rsid w:val="2C337379"/>
    <w:rsid w:val="2C386076"/>
    <w:rsid w:val="2C3D1753"/>
    <w:rsid w:val="2C3D6C0C"/>
    <w:rsid w:val="2C42036C"/>
    <w:rsid w:val="2C4D43D4"/>
    <w:rsid w:val="2C4D5D1E"/>
    <w:rsid w:val="2C53338A"/>
    <w:rsid w:val="2C575BBE"/>
    <w:rsid w:val="2C5901FF"/>
    <w:rsid w:val="2C5A3469"/>
    <w:rsid w:val="2C5F01E0"/>
    <w:rsid w:val="2C664EF4"/>
    <w:rsid w:val="2C6E1360"/>
    <w:rsid w:val="2C757003"/>
    <w:rsid w:val="2C7A34BC"/>
    <w:rsid w:val="2C8B7AA6"/>
    <w:rsid w:val="2C974F65"/>
    <w:rsid w:val="2C986C4C"/>
    <w:rsid w:val="2C9938FC"/>
    <w:rsid w:val="2CB112DA"/>
    <w:rsid w:val="2CB75C55"/>
    <w:rsid w:val="2CBA5B8A"/>
    <w:rsid w:val="2CC15F83"/>
    <w:rsid w:val="2CC615F9"/>
    <w:rsid w:val="2CCE71C5"/>
    <w:rsid w:val="2CD1173E"/>
    <w:rsid w:val="2CDA731B"/>
    <w:rsid w:val="2CE12D11"/>
    <w:rsid w:val="2CE55BD2"/>
    <w:rsid w:val="2CE97201"/>
    <w:rsid w:val="2CF11A19"/>
    <w:rsid w:val="2CF44C91"/>
    <w:rsid w:val="2CF5130C"/>
    <w:rsid w:val="2D045D7B"/>
    <w:rsid w:val="2D05190F"/>
    <w:rsid w:val="2D07213E"/>
    <w:rsid w:val="2D10310B"/>
    <w:rsid w:val="2D172337"/>
    <w:rsid w:val="2D1854AB"/>
    <w:rsid w:val="2D1A2A60"/>
    <w:rsid w:val="2D1D24E1"/>
    <w:rsid w:val="2D1F7F4F"/>
    <w:rsid w:val="2D267E6F"/>
    <w:rsid w:val="2D305337"/>
    <w:rsid w:val="2D313C78"/>
    <w:rsid w:val="2D32219E"/>
    <w:rsid w:val="2D3C614A"/>
    <w:rsid w:val="2D406CB8"/>
    <w:rsid w:val="2D4205E3"/>
    <w:rsid w:val="2D457419"/>
    <w:rsid w:val="2D4E46F2"/>
    <w:rsid w:val="2D4E5E57"/>
    <w:rsid w:val="2D540BC3"/>
    <w:rsid w:val="2D5A48A7"/>
    <w:rsid w:val="2D6403B3"/>
    <w:rsid w:val="2D6C7111"/>
    <w:rsid w:val="2D721E3B"/>
    <w:rsid w:val="2D7C0F98"/>
    <w:rsid w:val="2D7E33BE"/>
    <w:rsid w:val="2D851954"/>
    <w:rsid w:val="2D8A4921"/>
    <w:rsid w:val="2D982C8E"/>
    <w:rsid w:val="2D9F22BD"/>
    <w:rsid w:val="2DA65741"/>
    <w:rsid w:val="2DA66C50"/>
    <w:rsid w:val="2DAB2DA0"/>
    <w:rsid w:val="2DAF5A8B"/>
    <w:rsid w:val="2DB21984"/>
    <w:rsid w:val="2DBB3589"/>
    <w:rsid w:val="2DBB7105"/>
    <w:rsid w:val="2DBC34D1"/>
    <w:rsid w:val="2DBC7ECC"/>
    <w:rsid w:val="2DC57EE4"/>
    <w:rsid w:val="2DC66CB7"/>
    <w:rsid w:val="2DC7364F"/>
    <w:rsid w:val="2DD57475"/>
    <w:rsid w:val="2DD610DA"/>
    <w:rsid w:val="2DDC49D8"/>
    <w:rsid w:val="2DE40743"/>
    <w:rsid w:val="2DEF2718"/>
    <w:rsid w:val="2DF11AD2"/>
    <w:rsid w:val="2DF2139B"/>
    <w:rsid w:val="2DF92703"/>
    <w:rsid w:val="2DFF324D"/>
    <w:rsid w:val="2E007482"/>
    <w:rsid w:val="2E025FCC"/>
    <w:rsid w:val="2E0D1953"/>
    <w:rsid w:val="2E1B4C25"/>
    <w:rsid w:val="2E1B4C9F"/>
    <w:rsid w:val="2E1D11C5"/>
    <w:rsid w:val="2E2000CA"/>
    <w:rsid w:val="2E245C61"/>
    <w:rsid w:val="2E26475C"/>
    <w:rsid w:val="2E2654C6"/>
    <w:rsid w:val="2E2816F2"/>
    <w:rsid w:val="2E327B9D"/>
    <w:rsid w:val="2E35558A"/>
    <w:rsid w:val="2E3C657B"/>
    <w:rsid w:val="2E3E247D"/>
    <w:rsid w:val="2E456DC9"/>
    <w:rsid w:val="2E575F2F"/>
    <w:rsid w:val="2E5A3013"/>
    <w:rsid w:val="2E5D683B"/>
    <w:rsid w:val="2E607A05"/>
    <w:rsid w:val="2E652CF9"/>
    <w:rsid w:val="2E654F7C"/>
    <w:rsid w:val="2E6B5FC6"/>
    <w:rsid w:val="2E6D3555"/>
    <w:rsid w:val="2E710B2C"/>
    <w:rsid w:val="2E713A94"/>
    <w:rsid w:val="2E7209BD"/>
    <w:rsid w:val="2E736E6B"/>
    <w:rsid w:val="2E776E66"/>
    <w:rsid w:val="2E800E61"/>
    <w:rsid w:val="2E857276"/>
    <w:rsid w:val="2E8754BC"/>
    <w:rsid w:val="2E877229"/>
    <w:rsid w:val="2E8B4761"/>
    <w:rsid w:val="2EA54A2B"/>
    <w:rsid w:val="2EAC642C"/>
    <w:rsid w:val="2EAE1B35"/>
    <w:rsid w:val="2EB03891"/>
    <w:rsid w:val="2EB46D60"/>
    <w:rsid w:val="2EBB6F52"/>
    <w:rsid w:val="2EC20A93"/>
    <w:rsid w:val="2EC36A2F"/>
    <w:rsid w:val="2EC40F8D"/>
    <w:rsid w:val="2EC654A5"/>
    <w:rsid w:val="2ECF0133"/>
    <w:rsid w:val="2ED17AFF"/>
    <w:rsid w:val="2EDF1C30"/>
    <w:rsid w:val="2EDF6131"/>
    <w:rsid w:val="2EE936FF"/>
    <w:rsid w:val="2EE96B77"/>
    <w:rsid w:val="2EEA4658"/>
    <w:rsid w:val="2EEB6F94"/>
    <w:rsid w:val="2EEC7599"/>
    <w:rsid w:val="2EED1F18"/>
    <w:rsid w:val="2EEE63D2"/>
    <w:rsid w:val="2EEE6A13"/>
    <w:rsid w:val="2EF20CE9"/>
    <w:rsid w:val="2EFF3DCB"/>
    <w:rsid w:val="2F0447D3"/>
    <w:rsid w:val="2F092F4A"/>
    <w:rsid w:val="2F0D4103"/>
    <w:rsid w:val="2F16334C"/>
    <w:rsid w:val="2F1728E9"/>
    <w:rsid w:val="2F1B0D42"/>
    <w:rsid w:val="2F2215E7"/>
    <w:rsid w:val="2F227930"/>
    <w:rsid w:val="2F2464E1"/>
    <w:rsid w:val="2F2548E7"/>
    <w:rsid w:val="2F2607A2"/>
    <w:rsid w:val="2F2D6EFC"/>
    <w:rsid w:val="2F2E6F17"/>
    <w:rsid w:val="2F3E2972"/>
    <w:rsid w:val="2F48636D"/>
    <w:rsid w:val="2F521A90"/>
    <w:rsid w:val="2F5816D2"/>
    <w:rsid w:val="2F643B35"/>
    <w:rsid w:val="2F65258D"/>
    <w:rsid w:val="2F745202"/>
    <w:rsid w:val="2F76104A"/>
    <w:rsid w:val="2F7E628E"/>
    <w:rsid w:val="2F8A3FDF"/>
    <w:rsid w:val="2F8B4716"/>
    <w:rsid w:val="2F8C583C"/>
    <w:rsid w:val="2F916513"/>
    <w:rsid w:val="2F930310"/>
    <w:rsid w:val="2F993C3B"/>
    <w:rsid w:val="2F9B3AE8"/>
    <w:rsid w:val="2F9D7F97"/>
    <w:rsid w:val="2FA036B7"/>
    <w:rsid w:val="2FA24D06"/>
    <w:rsid w:val="2FB434FA"/>
    <w:rsid w:val="2FB94050"/>
    <w:rsid w:val="2FBA0A9E"/>
    <w:rsid w:val="2FBE2FC5"/>
    <w:rsid w:val="2FC31FD6"/>
    <w:rsid w:val="2FC6779E"/>
    <w:rsid w:val="2FC717E5"/>
    <w:rsid w:val="2FCA517A"/>
    <w:rsid w:val="2FCB3524"/>
    <w:rsid w:val="2FCF2644"/>
    <w:rsid w:val="2FD1698D"/>
    <w:rsid w:val="2FD16D35"/>
    <w:rsid w:val="2FD968E0"/>
    <w:rsid w:val="2FDC65B2"/>
    <w:rsid w:val="2FE21AA1"/>
    <w:rsid w:val="2FE36BBC"/>
    <w:rsid w:val="2FF238ED"/>
    <w:rsid w:val="2FF970EC"/>
    <w:rsid w:val="2FFB25EB"/>
    <w:rsid w:val="2FFC53CF"/>
    <w:rsid w:val="2FFD03F5"/>
    <w:rsid w:val="2FFD19F0"/>
    <w:rsid w:val="3000443B"/>
    <w:rsid w:val="30052C33"/>
    <w:rsid w:val="300F4320"/>
    <w:rsid w:val="301122DD"/>
    <w:rsid w:val="30153737"/>
    <w:rsid w:val="301540A9"/>
    <w:rsid w:val="3015795B"/>
    <w:rsid w:val="301D6B3C"/>
    <w:rsid w:val="301E1D62"/>
    <w:rsid w:val="30242C81"/>
    <w:rsid w:val="302F52AB"/>
    <w:rsid w:val="30315197"/>
    <w:rsid w:val="30362F79"/>
    <w:rsid w:val="30376E46"/>
    <w:rsid w:val="303F2F97"/>
    <w:rsid w:val="30435BDB"/>
    <w:rsid w:val="30467548"/>
    <w:rsid w:val="30535F69"/>
    <w:rsid w:val="30541610"/>
    <w:rsid w:val="305A7722"/>
    <w:rsid w:val="307148E9"/>
    <w:rsid w:val="307E4026"/>
    <w:rsid w:val="308441BE"/>
    <w:rsid w:val="30886923"/>
    <w:rsid w:val="30893C9C"/>
    <w:rsid w:val="308A1337"/>
    <w:rsid w:val="308B1E3B"/>
    <w:rsid w:val="30994F4E"/>
    <w:rsid w:val="309F1257"/>
    <w:rsid w:val="30A06E2A"/>
    <w:rsid w:val="30B81D7D"/>
    <w:rsid w:val="30BB19A0"/>
    <w:rsid w:val="30C44BB6"/>
    <w:rsid w:val="30C96CDF"/>
    <w:rsid w:val="30CD2F7C"/>
    <w:rsid w:val="30D10877"/>
    <w:rsid w:val="30D1461D"/>
    <w:rsid w:val="30D71A95"/>
    <w:rsid w:val="30D830CE"/>
    <w:rsid w:val="30D9433E"/>
    <w:rsid w:val="30DF24CA"/>
    <w:rsid w:val="30E73A8D"/>
    <w:rsid w:val="30E75116"/>
    <w:rsid w:val="30F62D03"/>
    <w:rsid w:val="30F64C02"/>
    <w:rsid w:val="30FD1F46"/>
    <w:rsid w:val="30FD714B"/>
    <w:rsid w:val="310430E2"/>
    <w:rsid w:val="310D0C34"/>
    <w:rsid w:val="31130431"/>
    <w:rsid w:val="31156D6C"/>
    <w:rsid w:val="31201881"/>
    <w:rsid w:val="31233EB7"/>
    <w:rsid w:val="31245B72"/>
    <w:rsid w:val="3127016C"/>
    <w:rsid w:val="31296C35"/>
    <w:rsid w:val="312F3113"/>
    <w:rsid w:val="313419DC"/>
    <w:rsid w:val="3136364F"/>
    <w:rsid w:val="3143442B"/>
    <w:rsid w:val="31470EE3"/>
    <w:rsid w:val="31484DA9"/>
    <w:rsid w:val="314D712B"/>
    <w:rsid w:val="31504613"/>
    <w:rsid w:val="31551F38"/>
    <w:rsid w:val="31597EBC"/>
    <w:rsid w:val="31673FA9"/>
    <w:rsid w:val="316777DC"/>
    <w:rsid w:val="316C4D53"/>
    <w:rsid w:val="317237AD"/>
    <w:rsid w:val="31774BC7"/>
    <w:rsid w:val="317F345A"/>
    <w:rsid w:val="3188055A"/>
    <w:rsid w:val="3188370C"/>
    <w:rsid w:val="318B003D"/>
    <w:rsid w:val="31915A6C"/>
    <w:rsid w:val="31936485"/>
    <w:rsid w:val="319A4210"/>
    <w:rsid w:val="319B66A9"/>
    <w:rsid w:val="319D05A9"/>
    <w:rsid w:val="319F12DD"/>
    <w:rsid w:val="31A007EC"/>
    <w:rsid w:val="31AD3415"/>
    <w:rsid w:val="31B33EA3"/>
    <w:rsid w:val="31C06978"/>
    <w:rsid w:val="31C06B49"/>
    <w:rsid w:val="31C32466"/>
    <w:rsid w:val="31C747C0"/>
    <w:rsid w:val="31DB67AA"/>
    <w:rsid w:val="31E27AA4"/>
    <w:rsid w:val="31EA3C2E"/>
    <w:rsid w:val="31EF0F0D"/>
    <w:rsid w:val="31F1774C"/>
    <w:rsid w:val="31F94B8A"/>
    <w:rsid w:val="31F96FF1"/>
    <w:rsid w:val="3201622B"/>
    <w:rsid w:val="3202159B"/>
    <w:rsid w:val="3205423E"/>
    <w:rsid w:val="320613A2"/>
    <w:rsid w:val="32086A53"/>
    <w:rsid w:val="320E5E48"/>
    <w:rsid w:val="321052C0"/>
    <w:rsid w:val="32120EE2"/>
    <w:rsid w:val="321410DB"/>
    <w:rsid w:val="32151F64"/>
    <w:rsid w:val="321C7AD9"/>
    <w:rsid w:val="32250829"/>
    <w:rsid w:val="322C0FD9"/>
    <w:rsid w:val="322C4193"/>
    <w:rsid w:val="322F5E8B"/>
    <w:rsid w:val="32314523"/>
    <w:rsid w:val="3234682D"/>
    <w:rsid w:val="3239394A"/>
    <w:rsid w:val="324443EE"/>
    <w:rsid w:val="324A18D0"/>
    <w:rsid w:val="324C57EC"/>
    <w:rsid w:val="32525D11"/>
    <w:rsid w:val="325C7EF4"/>
    <w:rsid w:val="325F3952"/>
    <w:rsid w:val="326918AC"/>
    <w:rsid w:val="32744EB7"/>
    <w:rsid w:val="327C045D"/>
    <w:rsid w:val="327E08F7"/>
    <w:rsid w:val="328237C4"/>
    <w:rsid w:val="328D111D"/>
    <w:rsid w:val="329A78C1"/>
    <w:rsid w:val="329C53A7"/>
    <w:rsid w:val="329E08C2"/>
    <w:rsid w:val="32A95C20"/>
    <w:rsid w:val="32BB73C7"/>
    <w:rsid w:val="32BF4801"/>
    <w:rsid w:val="32C10BAB"/>
    <w:rsid w:val="32C234BA"/>
    <w:rsid w:val="32C4041F"/>
    <w:rsid w:val="32C529EF"/>
    <w:rsid w:val="32CD42D2"/>
    <w:rsid w:val="32CF0490"/>
    <w:rsid w:val="32D37E7B"/>
    <w:rsid w:val="32D477F4"/>
    <w:rsid w:val="32D646CC"/>
    <w:rsid w:val="32DC71CD"/>
    <w:rsid w:val="32E40E25"/>
    <w:rsid w:val="32EB1B12"/>
    <w:rsid w:val="32EB6327"/>
    <w:rsid w:val="33020C6D"/>
    <w:rsid w:val="33082C7A"/>
    <w:rsid w:val="33101835"/>
    <w:rsid w:val="33142886"/>
    <w:rsid w:val="33160AAB"/>
    <w:rsid w:val="33185E7D"/>
    <w:rsid w:val="331C7E70"/>
    <w:rsid w:val="3324202C"/>
    <w:rsid w:val="33264FFD"/>
    <w:rsid w:val="33265A23"/>
    <w:rsid w:val="333205C7"/>
    <w:rsid w:val="33390FF6"/>
    <w:rsid w:val="33405249"/>
    <w:rsid w:val="33440ADC"/>
    <w:rsid w:val="334B6F5A"/>
    <w:rsid w:val="334E48AB"/>
    <w:rsid w:val="335306D6"/>
    <w:rsid w:val="33560AA5"/>
    <w:rsid w:val="33591A68"/>
    <w:rsid w:val="3359205B"/>
    <w:rsid w:val="335D450D"/>
    <w:rsid w:val="3360793C"/>
    <w:rsid w:val="336362CE"/>
    <w:rsid w:val="336D6115"/>
    <w:rsid w:val="337021B8"/>
    <w:rsid w:val="33740CF5"/>
    <w:rsid w:val="33751469"/>
    <w:rsid w:val="33766F13"/>
    <w:rsid w:val="338003D9"/>
    <w:rsid w:val="338141CB"/>
    <w:rsid w:val="33830D3C"/>
    <w:rsid w:val="33836E86"/>
    <w:rsid w:val="33872339"/>
    <w:rsid w:val="338E490A"/>
    <w:rsid w:val="339364A9"/>
    <w:rsid w:val="339456CD"/>
    <w:rsid w:val="33947F5C"/>
    <w:rsid w:val="3397416A"/>
    <w:rsid w:val="339C62FA"/>
    <w:rsid w:val="33A169D1"/>
    <w:rsid w:val="33A83A6E"/>
    <w:rsid w:val="33AD2A34"/>
    <w:rsid w:val="33AD51C2"/>
    <w:rsid w:val="33AF0219"/>
    <w:rsid w:val="33B90111"/>
    <w:rsid w:val="33BB5AA7"/>
    <w:rsid w:val="33BD6BBD"/>
    <w:rsid w:val="33BE0048"/>
    <w:rsid w:val="33BE6F57"/>
    <w:rsid w:val="33D33688"/>
    <w:rsid w:val="33D572D8"/>
    <w:rsid w:val="33D82B9D"/>
    <w:rsid w:val="33DF333A"/>
    <w:rsid w:val="33E16DD3"/>
    <w:rsid w:val="33E172A2"/>
    <w:rsid w:val="33ED2D7F"/>
    <w:rsid w:val="33EF02FF"/>
    <w:rsid w:val="33F109C4"/>
    <w:rsid w:val="33F5331F"/>
    <w:rsid w:val="33F6258F"/>
    <w:rsid w:val="33FD54A8"/>
    <w:rsid w:val="33FF1EA6"/>
    <w:rsid w:val="3400440E"/>
    <w:rsid w:val="340744DC"/>
    <w:rsid w:val="340B2690"/>
    <w:rsid w:val="340D3057"/>
    <w:rsid w:val="340F1205"/>
    <w:rsid w:val="34116A37"/>
    <w:rsid w:val="341218D1"/>
    <w:rsid w:val="34177D4A"/>
    <w:rsid w:val="34185219"/>
    <w:rsid w:val="341A1AB7"/>
    <w:rsid w:val="341A436C"/>
    <w:rsid w:val="3420049E"/>
    <w:rsid w:val="3427021C"/>
    <w:rsid w:val="34282F04"/>
    <w:rsid w:val="34285024"/>
    <w:rsid w:val="34313D90"/>
    <w:rsid w:val="34335689"/>
    <w:rsid w:val="34393A1F"/>
    <w:rsid w:val="343C1658"/>
    <w:rsid w:val="34402C7C"/>
    <w:rsid w:val="34426F87"/>
    <w:rsid w:val="3448679A"/>
    <w:rsid w:val="344F7563"/>
    <w:rsid w:val="34584EFC"/>
    <w:rsid w:val="34591940"/>
    <w:rsid w:val="345C1871"/>
    <w:rsid w:val="345E3482"/>
    <w:rsid w:val="34652BA7"/>
    <w:rsid w:val="346E5DE8"/>
    <w:rsid w:val="348339C8"/>
    <w:rsid w:val="3485111B"/>
    <w:rsid w:val="34857866"/>
    <w:rsid w:val="34932A40"/>
    <w:rsid w:val="349E7C7B"/>
    <w:rsid w:val="34A32D9B"/>
    <w:rsid w:val="34A65655"/>
    <w:rsid w:val="34A739A3"/>
    <w:rsid w:val="34AA5D3B"/>
    <w:rsid w:val="34B27E35"/>
    <w:rsid w:val="34BE1DC7"/>
    <w:rsid w:val="34C2285E"/>
    <w:rsid w:val="34C24872"/>
    <w:rsid w:val="34CA784F"/>
    <w:rsid w:val="34D04C4C"/>
    <w:rsid w:val="34D42E9A"/>
    <w:rsid w:val="34D662D6"/>
    <w:rsid w:val="34D770B1"/>
    <w:rsid w:val="34E10C0B"/>
    <w:rsid w:val="34E26BFA"/>
    <w:rsid w:val="34EC72A7"/>
    <w:rsid w:val="34F43FD4"/>
    <w:rsid w:val="34F7496D"/>
    <w:rsid w:val="34FA5E61"/>
    <w:rsid w:val="34FB0DA1"/>
    <w:rsid w:val="34FD3147"/>
    <w:rsid w:val="34FF0413"/>
    <w:rsid w:val="35117359"/>
    <w:rsid w:val="351D02C3"/>
    <w:rsid w:val="351D51AC"/>
    <w:rsid w:val="35243321"/>
    <w:rsid w:val="35291927"/>
    <w:rsid w:val="352C2AB6"/>
    <w:rsid w:val="352E2A72"/>
    <w:rsid w:val="3540039C"/>
    <w:rsid w:val="354759EE"/>
    <w:rsid w:val="354E7DC8"/>
    <w:rsid w:val="354F66FB"/>
    <w:rsid w:val="355011EE"/>
    <w:rsid w:val="355271D1"/>
    <w:rsid w:val="355C4E71"/>
    <w:rsid w:val="355E0B3B"/>
    <w:rsid w:val="35622671"/>
    <w:rsid w:val="356D180B"/>
    <w:rsid w:val="356E7587"/>
    <w:rsid w:val="35733EE4"/>
    <w:rsid w:val="35750FAC"/>
    <w:rsid w:val="35755EDD"/>
    <w:rsid w:val="35763254"/>
    <w:rsid w:val="35764936"/>
    <w:rsid w:val="35773695"/>
    <w:rsid w:val="357B6106"/>
    <w:rsid w:val="3580168F"/>
    <w:rsid w:val="35802CFF"/>
    <w:rsid w:val="35831FB9"/>
    <w:rsid w:val="35881512"/>
    <w:rsid w:val="358965E5"/>
    <w:rsid w:val="358F7BFF"/>
    <w:rsid w:val="359722A0"/>
    <w:rsid w:val="35985D50"/>
    <w:rsid w:val="35A26451"/>
    <w:rsid w:val="35A57941"/>
    <w:rsid w:val="35A75A29"/>
    <w:rsid w:val="35A96835"/>
    <w:rsid w:val="35AB1B48"/>
    <w:rsid w:val="35B152D5"/>
    <w:rsid w:val="35BD68A3"/>
    <w:rsid w:val="35C103F4"/>
    <w:rsid w:val="35C95205"/>
    <w:rsid w:val="35D36875"/>
    <w:rsid w:val="35D55F5A"/>
    <w:rsid w:val="35D738D3"/>
    <w:rsid w:val="35D87800"/>
    <w:rsid w:val="35DC2A7E"/>
    <w:rsid w:val="35DF73AA"/>
    <w:rsid w:val="35E10561"/>
    <w:rsid w:val="35E12FB7"/>
    <w:rsid w:val="35E575EF"/>
    <w:rsid w:val="35E706A3"/>
    <w:rsid w:val="35EA41B6"/>
    <w:rsid w:val="35EA4B80"/>
    <w:rsid w:val="35EC0CF6"/>
    <w:rsid w:val="35F4212E"/>
    <w:rsid w:val="35F44347"/>
    <w:rsid w:val="35F810BE"/>
    <w:rsid w:val="36125FCB"/>
    <w:rsid w:val="36160B24"/>
    <w:rsid w:val="36166923"/>
    <w:rsid w:val="362145BF"/>
    <w:rsid w:val="36270582"/>
    <w:rsid w:val="362969E8"/>
    <w:rsid w:val="36385F3D"/>
    <w:rsid w:val="363F5164"/>
    <w:rsid w:val="36401ADC"/>
    <w:rsid w:val="36417412"/>
    <w:rsid w:val="36492AC0"/>
    <w:rsid w:val="364E33F4"/>
    <w:rsid w:val="365948EB"/>
    <w:rsid w:val="365B3A64"/>
    <w:rsid w:val="365E7C92"/>
    <w:rsid w:val="366508A9"/>
    <w:rsid w:val="366D1114"/>
    <w:rsid w:val="366E4D4D"/>
    <w:rsid w:val="3685325B"/>
    <w:rsid w:val="36895513"/>
    <w:rsid w:val="3697646A"/>
    <w:rsid w:val="369B6FAB"/>
    <w:rsid w:val="369C052C"/>
    <w:rsid w:val="36A57879"/>
    <w:rsid w:val="36A9185A"/>
    <w:rsid w:val="36B55133"/>
    <w:rsid w:val="36B72502"/>
    <w:rsid w:val="36B77822"/>
    <w:rsid w:val="36BC3909"/>
    <w:rsid w:val="36BF793F"/>
    <w:rsid w:val="36C03454"/>
    <w:rsid w:val="36C73FCE"/>
    <w:rsid w:val="36C9617F"/>
    <w:rsid w:val="36D92149"/>
    <w:rsid w:val="36E84457"/>
    <w:rsid w:val="36E84D74"/>
    <w:rsid w:val="36EB1EA0"/>
    <w:rsid w:val="36EB54A5"/>
    <w:rsid w:val="36F92202"/>
    <w:rsid w:val="36FE0D05"/>
    <w:rsid w:val="37030D34"/>
    <w:rsid w:val="370B2E3D"/>
    <w:rsid w:val="371B5C3B"/>
    <w:rsid w:val="371E36D1"/>
    <w:rsid w:val="371F5D96"/>
    <w:rsid w:val="37285383"/>
    <w:rsid w:val="37297653"/>
    <w:rsid w:val="372D1B7A"/>
    <w:rsid w:val="372D3654"/>
    <w:rsid w:val="372E17C9"/>
    <w:rsid w:val="37307E24"/>
    <w:rsid w:val="373102DA"/>
    <w:rsid w:val="37343406"/>
    <w:rsid w:val="373601A5"/>
    <w:rsid w:val="373F09A2"/>
    <w:rsid w:val="37454582"/>
    <w:rsid w:val="37470E94"/>
    <w:rsid w:val="374D3E0D"/>
    <w:rsid w:val="374D687B"/>
    <w:rsid w:val="37522024"/>
    <w:rsid w:val="375434A1"/>
    <w:rsid w:val="375760CC"/>
    <w:rsid w:val="375B0601"/>
    <w:rsid w:val="375D30C6"/>
    <w:rsid w:val="37604B52"/>
    <w:rsid w:val="3762173B"/>
    <w:rsid w:val="37746E87"/>
    <w:rsid w:val="377A6549"/>
    <w:rsid w:val="377D007F"/>
    <w:rsid w:val="37811D18"/>
    <w:rsid w:val="378349DA"/>
    <w:rsid w:val="378354EA"/>
    <w:rsid w:val="3783610C"/>
    <w:rsid w:val="37874850"/>
    <w:rsid w:val="3789110F"/>
    <w:rsid w:val="379F4497"/>
    <w:rsid w:val="37AA26F9"/>
    <w:rsid w:val="37B362F2"/>
    <w:rsid w:val="37BC7205"/>
    <w:rsid w:val="37BD2812"/>
    <w:rsid w:val="37D66BFA"/>
    <w:rsid w:val="37D86239"/>
    <w:rsid w:val="37D92A48"/>
    <w:rsid w:val="37DB7104"/>
    <w:rsid w:val="37E542F2"/>
    <w:rsid w:val="37E6609E"/>
    <w:rsid w:val="37F345DC"/>
    <w:rsid w:val="37F41BCB"/>
    <w:rsid w:val="37FF080A"/>
    <w:rsid w:val="37FF2CED"/>
    <w:rsid w:val="38022365"/>
    <w:rsid w:val="38026578"/>
    <w:rsid w:val="38084636"/>
    <w:rsid w:val="38090E6C"/>
    <w:rsid w:val="380B70FC"/>
    <w:rsid w:val="38170312"/>
    <w:rsid w:val="381864B7"/>
    <w:rsid w:val="381B5AD7"/>
    <w:rsid w:val="38250B0C"/>
    <w:rsid w:val="382C4815"/>
    <w:rsid w:val="382D68A6"/>
    <w:rsid w:val="38341A13"/>
    <w:rsid w:val="38361F83"/>
    <w:rsid w:val="38364C27"/>
    <w:rsid w:val="383B448C"/>
    <w:rsid w:val="383E1A88"/>
    <w:rsid w:val="384860E3"/>
    <w:rsid w:val="384F77C4"/>
    <w:rsid w:val="38511859"/>
    <w:rsid w:val="38521C22"/>
    <w:rsid w:val="3852587B"/>
    <w:rsid w:val="385615F9"/>
    <w:rsid w:val="38592F9D"/>
    <w:rsid w:val="385958E6"/>
    <w:rsid w:val="385B64C3"/>
    <w:rsid w:val="38680A0D"/>
    <w:rsid w:val="3869275D"/>
    <w:rsid w:val="387079C3"/>
    <w:rsid w:val="387110EB"/>
    <w:rsid w:val="38734D95"/>
    <w:rsid w:val="3876446B"/>
    <w:rsid w:val="387C1C12"/>
    <w:rsid w:val="387D6E24"/>
    <w:rsid w:val="38895CDC"/>
    <w:rsid w:val="388C441D"/>
    <w:rsid w:val="388D04B3"/>
    <w:rsid w:val="38995976"/>
    <w:rsid w:val="38AA7504"/>
    <w:rsid w:val="38AC5409"/>
    <w:rsid w:val="38B14FD9"/>
    <w:rsid w:val="38B26FBC"/>
    <w:rsid w:val="38BA2005"/>
    <w:rsid w:val="38BE6FCB"/>
    <w:rsid w:val="38C36BAF"/>
    <w:rsid w:val="38CB400A"/>
    <w:rsid w:val="38D460E4"/>
    <w:rsid w:val="38D71270"/>
    <w:rsid w:val="38DD4A3B"/>
    <w:rsid w:val="38E86646"/>
    <w:rsid w:val="38EA530B"/>
    <w:rsid w:val="38EB794E"/>
    <w:rsid w:val="38ED40C5"/>
    <w:rsid w:val="38ED7E4B"/>
    <w:rsid w:val="38F00726"/>
    <w:rsid w:val="38F235DF"/>
    <w:rsid w:val="38F83F6B"/>
    <w:rsid w:val="38FC5E09"/>
    <w:rsid w:val="390B42E3"/>
    <w:rsid w:val="390B6A3F"/>
    <w:rsid w:val="390C1A63"/>
    <w:rsid w:val="390D26AD"/>
    <w:rsid w:val="39116368"/>
    <w:rsid w:val="391423B4"/>
    <w:rsid w:val="39176575"/>
    <w:rsid w:val="391C5A25"/>
    <w:rsid w:val="391E748A"/>
    <w:rsid w:val="39213996"/>
    <w:rsid w:val="39230E93"/>
    <w:rsid w:val="39231F7C"/>
    <w:rsid w:val="3925734B"/>
    <w:rsid w:val="39263673"/>
    <w:rsid w:val="392B767F"/>
    <w:rsid w:val="3933370D"/>
    <w:rsid w:val="39386F04"/>
    <w:rsid w:val="393E113C"/>
    <w:rsid w:val="39415383"/>
    <w:rsid w:val="39542A31"/>
    <w:rsid w:val="39646C55"/>
    <w:rsid w:val="396D5754"/>
    <w:rsid w:val="39702B73"/>
    <w:rsid w:val="39813374"/>
    <w:rsid w:val="398A4108"/>
    <w:rsid w:val="398D03A7"/>
    <w:rsid w:val="398E35C1"/>
    <w:rsid w:val="399122F0"/>
    <w:rsid w:val="3994686E"/>
    <w:rsid w:val="39951F12"/>
    <w:rsid w:val="39A358E8"/>
    <w:rsid w:val="39A64769"/>
    <w:rsid w:val="39A65C69"/>
    <w:rsid w:val="39A9323C"/>
    <w:rsid w:val="39AA733E"/>
    <w:rsid w:val="39AF1D48"/>
    <w:rsid w:val="39BA1D7B"/>
    <w:rsid w:val="39C34FC4"/>
    <w:rsid w:val="39CF3BC8"/>
    <w:rsid w:val="39DC4126"/>
    <w:rsid w:val="39E13207"/>
    <w:rsid w:val="39EA0454"/>
    <w:rsid w:val="39F121FF"/>
    <w:rsid w:val="39F13304"/>
    <w:rsid w:val="39F87557"/>
    <w:rsid w:val="39FF4700"/>
    <w:rsid w:val="3A013DBF"/>
    <w:rsid w:val="3A035D76"/>
    <w:rsid w:val="3A047F9B"/>
    <w:rsid w:val="3A054B1E"/>
    <w:rsid w:val="3A0B3576"/>
    <w:rsid w:val="3A0B680A"/>
    <w:rsid w:val="3A1424EC"/>
    <w:rsid w:val="3A160E2E"/>
    <w:rsid w:val="3A166D49"/>
    <w:rsid w:val="3A197D62"/>
    <w:rsid w:val="3A1A5DF6"/>
    <w:rsid w:val="3A1F1F93"/>
    <w:rsid w:val="3A215622"/>
    <w:rsid w:val="3A2660EE"/>
    <w:rsid w:val="3A2E3C07"/>
    <w:rsid w:val="3A3308BC"/>
    <w:rsid w:val="3A341665"/>
    <w:rsid w:val="3A352795"/>
    <w:rsid w:val="3A443183"/>
    <w:rsid w:val="3A443E44"/>
    <w:rsid w:val="3A4606C9"/>
    <w:rsid w:val="3A4F4F98"/>
    <w:rsid w:val="3A566B19"/>
    <w:rsid w:val="3A631D40"/>
    <w:rsid w:val="3A6B7B11"/>
    <w:rsid w:val="3A750CCF"/>
    <w:rsid w:val="3A7C26F0"/>
    <w:rsid w:val="3A7C56F0"/>
    <w:rsid w:val="3A835287"/>
    <w:rsid w:val="3A861E5B"/>
    <w:rsid w:val="3A8C4124"/>
    <w:rsid w:val="3A9B163F"/>
    <w:rsid w:val="3A9C7A9A"/>
    <w:rsid w:val="3A9D7A3F"/>
    <w:rsid w:val="3A9E7C76"/>
    <w:rsid w:val="3AAF425B"/>
    <w:rsid w:val="3ABC4ADE"/>
    <w:rsid w:val="3AC06422"/>
    <w:rsid w:val="3AD12F43"/>
    <w:rsid w:val="3AD35948"/>
    <w:rsid w:val="3AD47BBB"/>
    <w:rsid w:val="3AD551AC"/>
    <w:rsid w:val="3ADC784E"/>
    <w:rsid w:val="3ADF0D08"/>
    <w:rsid w:val="3ADF3491"/>
    <w:rsid w:val="3ADF601B"/>
    <w:rsid w:val="3AE453C4"/>
    <w:rsid w:val="3AF10C27"/>
    <w:rsid w:val="3AF8544D"/>
    <w:rsid w:val="3B002CAA"/>
    <w:rsid w:val="3B003B40"/>
    <w:rsid w:val="3B021832"/>
    <w:rsid w:val="3B183A7B"/>
    <w:rsid w:val="3B1F77EC"/>
    <w:rsid w:val="3B265294"/>
    <w:rsid w:val="3B293387"/>
    <w:rsid w:val="3B297EF7"/>
    <w:rsid w:val="3B2E3E34"/>
    <w:rsid w:val="3B2E4E10"/>
    <w:rsid w:val="3B3131EE"/>
    <w:rsid w:val="3B3179A8"/>
    <w:rsid w:val="3B3238B2"/>
    <w:rsid w:val="3B3A1F41"/>
    <w:rsid w:val="3B463F13"/>
    <w:rsid w:val="3B4C145C"/>
    <w:rsid w:val="3B4C73FC"/>
    <w:rsid w:val="3B5C013F"/>
    <w:rsid w:val="3B5D3CD0"/>
    <w:rsid w:val="3B605A1B"/>
    <w:rsid w:val="3B676AA2"/>
    <w:rsid w:val="3B6817FF"/>
    <w:rsid w:val="3B711D2F"/>
    <w:rsid w:val="3B732861"/>
    <w:rsid w:val="3B7442ED"/>
    <w:rsid w:val="3B75052E"/>
    <w:rsid w:val="3B791EBF"/>
    <w:rsid w:val="3B7B35A8"/>
    <w:rsid w:val="3B8D11F4"/>
    <w:rsid w:val="3B8D2367"/>
    <w:rsid w:val="3B8F22EA"/>
    <w:rsid w:val="3B92354C"/>
    <w:rsid w:val="3BA812E6"/>
    <w:rsid w:val="3BB01108"/>
    <w:rsid w:val="3BB02337"/>
    <w:rsid w:val="3BB97BDD"/>
    <w:rsid w:val="3BBE085B"/>
    <w:rsid w:val="3BC16490"/>
    <w:rsid w:val="3BC63A97"/>
    <w:rsid w:val="3BC86332"/>
    <w:rsid w:val="3BCE0E0B"/>
    <w:rsid w:val="3BD0729F"/>
    <w:rsid w:val="3BD66327"/>
    <w:rsid w:val="3BD96ADB"/>
    <w:rsid w:val="3BDB2CCA"/>
    <w:rsid w:val="3BE0252C"/>
    <w:rsid w:val="3BE93449"/>
    <w:rsid w:val="3BF24F22"/>
    <w:rsid w:val="3BF61F87"/>
    <w:rsid w:val="3BF66CC5"/>
    <w:rsid w:val="3BF949B1"/>
    <w:rsid w:val="3C0B3535"/>
    <w:rsid w:val="3C0B5367"/>
    <w:rsid w:val="3C0D1257"/>
    <w:rsid w:val="3C182271"/>
    <w:rsid w:val="3C1B75E7"/>
    <w:rsid w:val="3C1C55E6"/>
    <w:rsid w:val="3C1D1B01"/>
    <w:rsid w:val="3C1E6826"/>
    <w:rsid w:val="3C220C28"/>
    <w:rsid w:val="3C280FF0"/>
    <w:rsid w:val="3C2A1C62"/>
    <w:rsid w:val="3C2F355E"/>
    <w:rsid w:val="3C3C2517"/>
    <w:rsid w:val="3C3D7A36"/>
    <w:rsid w:val="3C4039E6"/>
    <w:rsid w:val="3C424C75"/>
    <w:rsid w:val="3C432EA8"/>
    <w:rsid w:val="3C4860FE"/>
    <w:rsid w:val="3C486E4D"/>
    <w:rsid w:val="3C4D07D0"/>
    <w:rsid w:val="3C4D34F1"/>
    <w:rsid w:val="3C4D5706"/>
    <w:rsid w:val="3C535960"/>
    <w:rsid w:val="3C5B0A74"/>
    <w:rsid w:val="3C626196"/>
    <w:rsid w:val="3C63128C"/>
    <w:rsid w:val="3C6A0846"/>
    <w:rsid w:val="3C7177F7"/>
    <w:rsid w:val="3C721B2E"/>
    <w:rsid w:val="3C736129"/>
    <w:rsid w:val="3C79727E"/>
    <w:rsid w:val="3C7E078A"/>
    <w:rsid w:val="3C800E8D"/>
    <w:rsid w:val="3C8A2EB3"/>
    <w:rsid w:val="3C8B4DF3"/>
    <w:rsid w:val="3C8B6997"/>
    <w:rsid w:val="3C8C271B"/>
    <w:rsid w:val="3C982FF0"/>
    <w:rsid w:val="3CA33FEA"/>
    <w:rsid w:val="3CAD72C3"/>
    <w:rsid w:val="3CB3551A"/>
    <w:rsid w:val="3CB778CE"/>
    <w:rsid w:val="3CBC7B1D"/>
    <w:rsid w:val="3CC15AE9"/>
    <w:rsid w:val="3CC15F5E"/>
    <w:rsid w:val="3CCB6415"/>
    <w:rsid w:val="3CD4400C"/>
    <w:rsid w:val="3CD60CD4"/>
    <w:rsid w:val="3CD910D8"/>
    <w:rsid w:val="3CE516B5"/>
    <w:rsid w:val="3CE7794D"/>
    <w:rsid w:val="3CEF7839"/>
    <w:rsid w:val="3CFA66A5"/>
    <w:rsid w:val="3D001497"/>
    <w:rsid w:val="3D043A64"/>
    <w:rsid w:val="3D0B45DA"/>
    <w:rsid w:val="3D0F7CBE"/>
    <w:rsid w:val="3D106FB4"/>
    <w:rsid w:val="3D166D52"/>
    <w:rsid w:val="3D185D39"/>
    <w:rsid w:val="3D1D7FE7"/>
    <w:rsid w:val="3D1E6216"/>
    <w:rsid w:val="3D211C40"/>
    <w:rsid w:val="3D273037"/>
    <w:rsid w:val="3D28507C"/>
    <w:rsid w:val="3D2C1D5A"/>
    <w:rsid w:val="3D320B6D"/>
    <w:rsid w:val="3D351863"/>
    <w:rsid w:val="3D3562E7"/>
    <w:rsid w:val="3D414C34"/>
    <w:rsid w:val="3D42576A"/>
    <w:rsid w:val="3D480F73"/>
    <w:rsid w:val="3D4A19D4"/>
    <w:rsid w:val="3D4B511E"/>
    <w:rsid w:val="3D4F79BE"/>
    <w:rsid w:val="3D543F97"/>
    <w:rsid w:val="3D595A5C"/>
    <w:rsid w:val="3D696256"/>
    <w:rsid w:val="3D6F5256"/>
    <w:rsid w:val="3D6F6C76"/>
    <w:rsid w:val="3D700DBF"/>
    <w:rsid w:val="3D723A5B"/>
    <w:rsid w:val="3D736037"/>
    <w:rsid w:val="3D7B7246"/>
    <w:rsid w:val="3D8131BA"/>
    <w:rsid w:val="3D8C5562"/>
    <w:rsid w:val="3D8C6B24"/>
    <w:rsid w:val="3D8F3948"/>
    <w:rsid w:val="3D941BF1"/>
    <w:rsid w:val="3D970CE3"/>
    <w:rsid w:val="3D9E3D8E"/>
    <w:rsid w:val="3DA56311"/>
    <w:rsid w:val="3DAE7436"/>
    <w:rsid w:val="3DCC1174"/>
    <w:rsid w:val="3DCE38F3"/>
    <w:rsid w:val="3DCF142D"/>
    <w:rsid w:val="3DD32764"/>
    <w:rsid w:val="3DD71FCC"/>
    <w:rsid w:val="3DE35B61"/>
    <w:rsid w:val="3DE55A9A"/>
    <w:rsid w:val="3DEB19AE"/>
    <w:rsid w:val="3DF27CB2"/>
    <w:rsid w:val="3DF571CB"/>
    <w:rsid w:val="3E06580B"/>
    <w:rsid w:val="3E0A34A6"/>
    <w:rsid w:val="3E0E457F"/>
    <w:rsid w:val="3E0F3F56"/>
    <w:rsid w:val="3E170CD6"/>
    <w:rsid w:val="3E1F787C"/>
    <w:rsid w:val="3E2A7F37"/>
    <w:rsid w:val="3E3215DA"/>
    <w:rsid w:val="3E421C38"/>
    <w:rsid w:val="3E463113"/>
    <w:rsid w:val="3E48473A"/>
    <w:rsid w:val="3E542ADF"/>
    <w:rsid w:val="3E55567C"/>
    <w:rsid w:val="3E560BCD"/>
    <w:rsid w:val="3E6034C8"/>
    <w:rsid w:val="3E643B3A"/>
    <w:rsid w:val="3E66367D"/>
    <w:rsid w:val="3E687C17"/>
    <w:rsid w:val="3E6F07CB"/>
    <w:rsid w:val="3E742047"/>
    <w:rsid w:val="3E7836F4"/>
    <w:rsid w:val="3E82618A"/>
    <w:rsid w:val="3E8A32A3"/>
    <w:rsid w:val="3E8B25ED"/>
    <w:rsid w:val="3E8D336C"/>
    <w:rsid w:val="3E905BAA"/>
    <w:rsid w:val="3E944264"/>
    <w:rsid w:val="3EAC2549"/>
    <w:rsid w:val="3EB57848"/>
    <w:rsid w:val="3EB97BB1"/>
    <w:rsid w:val="3EBC2257"/>
    <w:rsid w:val="3EC03570"/>
    <w:rsid w:val="3EC104F7"/>
    <w:rsid w:val="3EC3004F"/>
    <w:rsid w:val="3EC3007E"/>
    <w:rsid w:val="3ECC656D"/>
    <w:rsid w:val="3ECF6681"/>
    <w:rsid w:val="3ED25FB9"/>
    <w:rsid w:val="3ED358C6"/>
    <w:rsid w:val="3ED85158"/>
    <w:rsid w:val="3ED9599B"/>
    <w:rsid w:val="3EE702A5"/>
    <w:rsid w:val="3EE824A5"/>
    <w:rsid w:val="3EE9286F"/>
    <w:rsid w:val="3EF01C98"/>
    <w:rsid w:val="3EF4782F"/>
    <w:rsid w:val="3EFA353B"/>
    <w:rsid w:val="3F0A08D7"/>
    <w:rsid w:val="3F0C6EAE"/>
    <w:rsid w:val="3F1B35DF"/>
    <w:rsid w:val="3F1D1C0D"/>
    <w:rsid w:val="3F2106E2"/>
    <w:rsid w:val="3F326B5B"/>
    <w:rsid w:val="3F3430F2"/>
    <w:rsid w:val="3F3D2815"/>
    <w:rsid w:val="3F451234"/>
    <w:rsid w:val="3F4C6F31"/>
    <w:rsid w:val="3F4F0301"/>
    <w:rsid w:val="3F4F7943"/>
    <w:rsid w:val="3F573C51"/>
    <w:rsid w:val="3F606FF6"/>
    <w:rsid w:val="3F635FAE"/>
    <w:rsid w:val="3F6A15C1"/>
    <w:rsid w:val="3F6C4C0C"/>
    <w:rsid w:val="3F6D61B2"/>
    <w:rsid w:val="3F7362EE"/>
    <w:rsid w:val="3F7E1FBF"/>
    <w:rsid w:val="3F806A56"/>
    <w:rsid w:val="3F845348"/>
    <w:rsid w:val="3F8A1E38"/>
    <w:rsid w:val="3F8B08F7"/>
    <w:rsid w:val="3F8B765E"/>
    <w:rsid w:val="3F8C71BF"/>
    <w:rsid w:val="3F942FEA"/>
    <w:rsid w:val="3F9518E9"/>
    <w:rsid w:val="3F9B5738"/>
    <w:rsid w:val="3FAC7ED3"/>
    <w:rsid w:val="3FB62C75"/>
    <w:rsid w:val="3FB62FBA"/>
    <w:rsid w:val="3FB7058C"/>
    <w:rsid w:val="3FB85651"/>
    <w:rsid w:val="3FBC3AD7"/>
    <w:rsid w:val="3FBD246A"/>
    <w:rsid w:val="3FBF2D4A"/>
    <w:rsid w:val="3FC06600"/>
    <w:rsid w:val="3FDA224E"/>
    <w:rsid w:val="3FDB712B"/>
    <w:rsid w:val="3FDF24A2"/>
    <w:rsid w:val="3FED678E"/>
    <w:rsid w:val="3FF06ACE"/>
    <w:rsid w:val="3FF722B7"/>
    <w:rsid w:val="3FFF1856"/>
    <w:rsid w:val="401B109F"/>
    <w:rsid w:val="402437C8"/>
    <w:rsid w:val="402D1A32"/>
    <w:rsid w:val="40323BDE"/>
    <w:rsid w:val="4035030B"/>
    <w:rsid w:val="40367BD5"/>
    <w:rsid w:val="40374489"/>
    <w:rsid w:val="403765B4"/>
    <w:rsid w:val="403768B3"/>
    <w:rsid w:val="403841CB"/>
    <w:rsid w:val="403B63FE"/>
    <w:rsid w:val="403D0938"/>
    <w:rsid w:val="40494A09"/>
    <w:rsid w:val="404954F9"/>
    <w:rsid w:val="404B169C"/>
    <w:rsid w:val="404C16C1"/>
    <w:rsid w:val="404C22C9"/>
    <w:rsid w:val="4052094D"/>
    <w:rsid w:val="40587F8D"/>
    <w:rsid w:val="406059A0"/>
    <w:rsid w:val="40653A50"/>
    <w:rsid w:val="40655951"/>
    <w:rsid w:val="4067149B"/>
    <w:rsid w:val="406B2EE5"/>
    <w:rsid w:val="406D6D58"/>
    <w:rsid w:val="4076642E"/>
    <w:rsid w:val="40796682"/>
    <w:rsid w:val="40846231"/>
    <w:rsid w:val="408E547B"/>
    <w:rsid w:val="409823D5"/>
    <w:rsid w:val="40A23BB2"/>
    <w:rsid w:val="40A30803"/>
    <w:rsid w:val="40A67366"/>
    <w:rsid w:val="40AA4BB6"/>
    <w:rsid w:val="40B65387"/>
    <w:rsid w:val="40B8114D"/>
    <w:rsid w:val="40BE4F31"/>
    <w:rsid w:val="40BF3B13"/>
    <w:rsid w:val="40C47085"/>
    <w:rsid w:val="40CA7B29"/>
    <w:rsid w:val="40CC1BAF"/>
    <w:rsid w:val="40D614D7"/>
    <w:rsid w:val="40D75D4B"/>
    <w:rsid w:val="40DB6ECD"/>
    <w:rsid w:val="40DE0934"/>
    <w:rsid w:val="40E02CA6"/>
    <w:rsid w:val="40E07DDF"/>
    <w:rsid w:val="40E66117"/>
    <w:rsid w:val="40EE0DDA"/>
    <w:rsid w:val="40F16EF8"/>
    <w:rsid w:val="40F640BC"/>
    <w:rsid w:val="40F65B31"/>
    <w:rsid w:val="40FD531F"/>
    <w:rsid w:val="41032E5B"/>
    <w:rsid w:val="41064719"/>
    <w:rsid w:val="410E4BB7"/>
    <w:rsid w:val="410F4109"/>
    <w:rsid w:val="41104B3E"/>
    <w:rsid w:val="4113222E"/>
    <w:rsid w:val="411A5203"/>
    <w:rsid w:val="411D6F5E"/>
    <w:rsid w:val="411E29B5"/>
    <w:rsid w:val="41252229"/>
    <w:rsid w:val="41260C33"/>
    <w:rsid w:val="41290B7E"/>
    <w:rsid w:val="412C4A01"/>
    <w:rsid w:val="412E0BD1"/>
    <w:rsid w:val="413C4228"/>
    <w:rsid w:val="413E1B55"/>
    <w:rsid w:val="413F2BD5"/>
    <w:rsid w:val="41486733"/>
    <w:rsid w:val="414E1CC1"/>
    <w:rsid w:val="41574A8B"/>
    <w:rsid w:val="415C4B98"/>
    <w:rsid w:val="415C5DF8"/>
    <w:rsid w:val="415C7B21"/>
    <w:rsid w:val="41603E50"/>
    <w:rsid w:val="4162583A"/>
    <w:rsid w:val="41655BF9"/>
    <w:rsid w:val="41665290"/>
    <w:rsid w:val="416C66C0"/>
    <w:rsid w:val="416D582A"/>
    <w:rsid w:val="41763388"/>
    <w:rsid w:val="417E4636"/>
    <w:rsid w:val="417E5BDD"/>
    <w:rsid w:val="41850B36"/>
    <w:rsid w:val="418D6373"/>
    <w:rsid w:val="41900DD4"/>
    <w:rsid w:val="41940423"/>
    <w:rsid w:val="419B1DA5"/>
    <w:rsid w:val="41AF540C"/>
    <w:rsid w:val="41B41AEB"/>
    <w:rsid w:val="41CC2E12"/>
    <w:rsid w:val="41D23A49"/>
    <w:rsid w:val="41D97766"/>
    <w:rsid w:val="41DA6361"/>
    <w:rsid w:val="41DB357E"/>
    <w:rsid w:val="41DB434B"/>
    <w:rsid w:val="41DF5664"/>
    <w:rsid w:val="41E40184"/>
    <w:rsid w:val="41E956B5"/>
    <w:rsid w:val="41EC343E"/>
    <w:rsid w:val="41F1555D"/>
    <w:rsid w:val="41F61542"/>
    <w:rsid w:val="41FC073F"/>
    <w:rsid w:val="42075D0D"/>
    <w:rsid w:val="420A28D6"/>
    <w:rsid w:val="42110FCC"/>
    <w:rsid w:val="42184AB5"/>
    <w:rsid w:val="421B25B2"/>
    <w:rsid w:val="421D41DD"/>
    <w:rsid w:val="42317A75"/>
    <w:rsid w:val="42351DEB"/>
    <w:rsid w:val="42362EB4"/>
    <w:rsid w:val="42391A85"/>
    <w:rsid w:val="424174FD"/>
    <w:rsid w:val="424279CA"/>
    <w:rsid w:val="4243272E"/>
    <w:rsid w:val="42470723"/>
    <w:rsid w:val="42473368"/>
    <w:rsid w:val="424F522B"/>
    <w:rsid w:val="42521166"/>
    <w:rsid w:val="42547F0F"/>
    <w:rsid w:val="42573E16"/>
    <w:rsid w:val="425C67FA"/>
    <w:rsid w:val="425D58B0"/>
    <w:rsid w:val="42620F87"/>
    <w:rsid w:val="42623723"/>
    <w:rsid w:val="42710F78"/>
    <w:rsid w:val="42756BCA"/>
    <w:rsid w:val="427D6874"/>
    <w:rsid w:val="427E645E"/>
    <w:rsid w:val="427F1AE7"/>
    <w:rsid w:val="42807224"/>
    <w:rsid w:val="4281023E"/>
    <w:rsid w:val="4283661A"/>
    <w:rsid w:val="42853496"/>
    <w:rsid w:val="428A2598"/>
    <w:rsid w:val="428B3591"/>
    <w:rsid w:val="428F4D64"/>
    <w:rsid w:val="42934636"/>
    <w:rsid w:val="429379B5"/>
    <w:rsid w:val="429616E4"/>
    <w:rsid w:val="42A0245B"/>
    <w:rsid w:val="42A0327B"/>
    <w:rsid w:val="42A85715"/>
    <w:rsid w:val="42AB2D56"/>
    <w:rsid w:val="42B208A8"/>
    <w:rsid w:val="42B2410E"/>
    <w:rsid w:val="42C3562C"/>
    <w:rsid w:val="42C67CA8"/>
    <w:rsid w:val="42D25717"/>
    <w:rsid w:val="42D73797"/>
    <w:rsid w:val="42DF055D"/>
    <w:rsid w:val="42EB0414"/>
    <w:rsid w:val="42EC3C23"/>
    <w:rsid w:val="42EF78B6"/>
    <w:rsid w:val="42FA23F7"/>
    <w:rsid w:val="42FE17DE"/>
    <w:rsid w:val="430602BD"/>
    <w:rsid w:val="43062FF2"/>
    <w:rsid w:val="430E02A6"/>
    <w:rsid w:val="430F0AD5"/>
    <w:rsid w:val="431C77E3"/>
    <w:rsid w:val="4322756B"/>
    <w:rsid w:val="4326291F"/>
    <w:rsid w:val="43274FA5"/>
    <w:rsid w:val="432939B4"/>
    <w:rsid w:val="43384CB9"/>
    <w:rsid w:val="43394010"/>
    <w:rsid w:val="43455235"/>
    <w:rsid w:val="434569DE"/>
    <w:rsid w:val="434675F8"/>
    <w:rsid w:val="434965C0"/>
    <w:rsid w:val="43564669"/>
    <w:rsid w:val="435F2E10"/>
    <w:rsid w:val="43676B45"/>
    <w:rsid w:val="43757034"/>
    <w:rsid w:val="43787997"/>
    <w:rsid w:val="437D0F17"/>
    <w:rsid w:val="437E7B2C"/>
    <w:rsid w:val="438023BA"/>
    <w:rsid w:val="43805794"/>
    <w:rsid w:val="438254C0"/>
    <w:rsid w:val="4385200E"/>
    <w:rsid w:val="43871D2F"/>
    <w:rsid w:val="438977B0"/>
    <w:rsid w:val="43A90A57"/>
    <w:rsid w:val="43B355D7"/>
    <w:rsid w:val="43B672E9"/>
    <w:rsid w:val="43BA4404"/>
    <w:rsid w:val="43C57471"/>
    <w:rsid w:val="43D74D3B"/>
    <w:rsid w:val="43DD2ADD"/>
    <w:rsid w:val="43E51AC1"/>
    <w:rsid w:val="43F3121F"/>
    <w:rsid w:val="43FD2FC5"/>
    <w:rsid w:val="43FF6871"/>
    <w:rsid w:val="440E0532"/>
    <w:rsid w:val="441452C2"/>
    <w:rsid w:val="441B03FC"/>
    <w:rsid w:val="441D3A91"/>
    <w:rsid w:val="441E774A"/>
    <w:rsid w:val="4424477A"/>
    <w:rsid w:val="442E5E39"/>
    <w:rsid w:val="44322AEE"/>
    <w:rsid w:val="44344367"/>
    <w:rsid w:val="44400F98"/>
    <w:rsid w:val="444440D4"/>
    <w:rsid w:val="44483FD4"/>
    <w:rsid w:val="444A6D9F"/>
    <w:rsid w:val="4451636A"/>
    <w:rsid w:val="4457125A"/>
    <w:rsid w:val="445A3864"/>
    <w:rsid w:val="445C6FE2"/>
    <w:rsid w:val="4460253B"/>
    <w:rsid w:val="44644378"/>
    <w:rsid w:val="446475D9"/>
    <w:rsid w:val="4465782F"/>
    <w:rsid w:val="44664F06"/>
    <w:rsid w:val="446A772F"/>
    <w:rsid w:val="44796E51"/>
    <w:rsid w:val="447A2950"/>
    <w:rsid w:val="447D42D1"/>
    <w:rsid w:val="448366B4"/>
    <w:rsid w:val="448536AB"/>
    <w:rsid w:val="448578B3"/>
    <w:rsid w:val="448816CB"/>
    <w:rsid w:val="4488328D"/>
    <w:rsid w:val="44886D04"/>
    <w:rsid w:val="448E1529"/>
    <w:rsid w:val="44A23B7A"/>
    <w:rsid w:val="44A3706C"/>
    <w:rsid w:val="44A463AE"/>
    <w:rsid w:val="44AA1B62"/>
    <w:rsid w:val="44AF76D8"/>
    <w:rsid w:val="44B10678"/>
    <w:rsid w:val="44B149E0"/>
    <w:rsid w:val="44B227B6"/>
    <w:rsid w:val="44B560D6"/>
    <w:rsid w:val="44C04AEF"/>
    <w:rsid w:val="44C109B0"/>
    <w:rsid w:val="44C357BC"/>
    <w:rsid w:val="44C4779B"/>
    <w:rsid w:val="44C75509"/>
    <w:rsid w:val="44CF6EEC"/>
    <w:rsid w:val="44D34F86"/>
    <w:rsid w:val="44D42144"/>
    <w:rsid w:val="44D57841"/>
    <w:rsid w:val="44DA18CB"/>
    <w:rsid w:val="44DC70AA"/>
    <w:rsid w:val="44DD1B01"/>
    <w:rsid w:val="44E85C80"/>
    <w:rsid w:val="44ED42C2"/>
    <w:rsid w:val="44EE67BE"/>
    <w:rsid w:val="44FB2B67"/>
    <w:rsid w:val="44FF7BC1"/>
    <w:rsid w:val="45024867"/>
    <w:rsid w:val="4505272A"/>
    <w:rsid w:val="450B16AD"/>
    <w:rsid w:val="45121B60"/>
    <w:rsid w:val="45173324"/>
    <w:rsid w:val="451D5F6A"/>
    <w:rsid w:val="452257C6"/>
    <w:rsid w:val="452320D5"/>
    <w:rsid w:val="452A50CC"/>
    <w:rsid w:val="452F4B2E"/>
    <w:rsid w:val="45344D81"/>
    <w:rsid w:val="4535793C"/>
    <w:rsid w:val="45437C10"/>
    <w:rsid w:val="45447813"/>
    <w:rsid w:val="454530BE"/>
    <w:rsid w:val="455C16F6"/>
    <w:rsid w:val="45655CDC"/>
    <w:rsid w:val="456635FD"/>
    <w:rsid w:val="4568417E"/>
    <w:rsid w:val="456842B2"/>
    <w:rsid w:val="457424F7"/>
    <w:rsid w:val="457F724B"/>
    <w:rsid w:val="45802A30"/>
    <w:rsid w:val="4588720F"/>
    <w:rsid w:val="458A52E4"/>
    <w:rsid w:val="458B4C9A"/>
    <w:rsid w:val="458B6585"/>
    <w:rsid w:val="458E352B"/>
    <w:rsid w:val="459B5767"/>
    <w:rsid w:val="45A06DB7"/>
    <w:rsid w:val="45A53433"/>
    <w:rsid w:val="45AD6A73"/>
    <w:rsid w:val="45B2436A"/>
    <w:rsid w:val="45B8386A"/>
    <w:rsid w:val="45C37290"/>
    <w:rsid w:val="45CB7442"/>
    <w:rsid w:val="45CD2EC2"/>
    <w:rsid w:val="45CE4EAB"/>
    <w:rsid w:val="45D075BE"/>
    <w:rsid w:val="45D81FC2"/>
    <w:rsid w:val="45DC5CD2"/>
    <w:rsid w:val="45DC6B60"/>
    <w:rsid w:val="45DF4B53"/>
    <w:rsid w:val="45E01894"/>
    <w:rsid w:val="45E95633"/>
    <w:rsid w:val="45EC5861"/>
    <w:rsid w:val="45F57A2F"/>
    <w:rsid w:val="45FF1478"/>
    <w:rsid w:val="460230E2"/>
    <w:rsid w:val="46041B0C"/>
    <w:rsid w:val="4604685C"/>
    <w:rsid w:val="460C7BA7"/>
    <w:rsid w:val="461725EB"/>
    <w:rsid w:val="461B4383"/>
    <w:rsid w:val="461E3FAB"/>
    <w:rsid w:val="4623016D"/>
    <w:rsid w:val="46243490"/>
    <w:rsid w:val="46267E19"/>
    <w:rsid w:val="462761EE"/>
    <w:rsid w:val="46313B92"/>
    <w:rsid w:val="46314C55"/>
    <w:rsid w:val="46340241"/>
    <w:rsid w:val="46363659"/>
    <w:rsid w:val="463A0A48"/>
    <w:rsid w:val="46414506"/>
    <w:rsid w:val="464523F1"/>
    <w:rsid w:val="46487DA6"/>
    <w:rsid w:val="464D308B"/>
    <w:rsid w:val="464D529C"/>
    <w:rsid w:val="46507AA4"/>
    <w:rsid w:val="46513753"/>
    <w:rsid w:val="467406D8"/>
    <w:rsid w:val="46805486"/>
    <w:rsid w:val="468356BD"/>
    <w:rsid w:val="46843871"/>
    <w:rsid w:val="46844576"/>
    <w:rsid w:val="468734B1"/>
    <w:rsid w:val="46893CE6"/>
    <w:rsid w:val="468E27C5"/>
    <w:rsid w:val="468E3324"/>
    <w:rsid w:val="469137D0"/>
    <w:rsid w:val="469347FD"/>
    <w:rsid w:val="469C1ADF"/>
    <w:rsid w:val="469D0882"/>
    <w:rsid w:val="46A600A4"/>
    <w:rsid w:val="46A923CB"/>
    <w:rsid w:val="46B75C20"/>
    <w:rsid w:val="46BC6DE8"/>
    <w:rsid w:val="46BD63AD"/>
    <w:rsid w:val="46C13861"/>
    <w:rsid w:val="46C465AE"/>
    <w:rsid w:val="46C537A5"/>
    <w:rsid w:val="46CF6674"/>
    <w:rsid w:val="46D2231D"/>
    <w:rsid w:val="46D556D3"/>
    <w:rsid w:val="46D5585D"/>
    <w:rsid w:val="46D731F3"/>
    <w:rsid w:val="46D8422B"/>
    <w:rsid w:val="46DA614B"/>
    <w:rsid w:val="46DE4006"/>
    <w:rsid w:val="46EA1137"/>
    <w:rsid w:val="46F2006E"/>
    <w:rsid w:val="46F778EA"/>
    <w:rsid w:val="46F9505C"/>
    <w:rsid w:val="46FA048C"/>
    <w:rsid w:val="46FB47D1"/>
    <w:rsid w:val="47040A10"/>
    <w:rsid w:val="470B3873"/>
    <w:rsid w:val="4713540C"/>
    <w:rsid w:val="47135839"/>
    <w:rsid w:val="47173149"/>
    <w:rsid w:val="471E0A36"/>
    <w:rsid w:val="471E348C"/>
    <w:rsid w:val="472B1B07"/>
    <w:rsid w:val="472E2BBC"/>
    <w:rsid w:val="473052F7"/>
    <w:rsid w:val="47337054"/>
    <w:rsid w:val="473639AB"/>
    <w:rsid w:val="47406640"/>
    <w:rsid w:val="47467099"/>
    <w:rsid w:val="474972B6"/>
    <w:rsid w:val="474A5AC1"/>
    <w:rsid w:val="4752139D"/>
    <w:rsid w:val="475F4A38"/>
    <w:rsid w:val="47641095"/>
    <w:rsid w:val="47667467"/>
    <w:rsid w:val="476A3B4D"/>
    <w:rsid w:val="476F3891"/>
    <w:rsid w:val="477C6DC6"/>
    <w:rsid w:val="478458D2"/>
    <w:rsid w:val="47852634"/>
    <w:rsid w:val="478C36C1"/>
    <w:rsid w:val="478E6A6F"/>
    <w:rsid w:val="479609E0"/>
    <w:rsid w:val="479F7C74"/>
    <w:rsid w:val="47A53AD7"/>
    <w:rsid w:val="47AB47AE"/>
    <w:rsid w:val="47AF1EC1"/>
    <w:rsid w:val="47B067C4"/>
    <w:rsid w:val="47BA0ED6"/>
    <w:rsid w:val="47BC7B28"/>
    <w:rsid w:val="47C01079"/>
    <w:rsid w:val="47C25A65"/>
    <w:rsid w:val="47C37647"/>
    <w:rsid w:val="47C434FC"/>
    <w:rsid w:val="47CA5768"/>
    <w:rsid w:val="47CC6072"/>
    <w:rsid w:val="47DA3EE0"/>
    <w:rsid w:val="47DF142F"/>
    <w:rsid w:val="47E1398F"/>
    <w:rsid w:val="47E50EF7"/>
    <w:rsid w:val="47EA31FC"/>
    <w:rsid w:val="47EE17CD"/>
    <w:rsid w:val="47F167D8"/>
    <w:rsid w:val="47F87443"/>
    <w:rsid w:val="47FA24F4"/>
    <w:rsid w:val="47FB0804"/>
    <w:rsid w:val="47FD6275"/>
    <w:rsid w:val="480039A1"/>
    <w:rsid w:val="480646D4"/>
    <w:rsid w:val="4809394A"/>
    <w:rsid w:val="480C5A81"/>
    <w:rsid w:val="481046D9"/>
    <w:rsid w:val="48104C3F"/>
    <w:rsid w:val="48126550"/>
    <w:rsid w:val="481419AF"/>
    <w:rsid w:val="4814499A"/>
    <w:rsid w:val="481F5051"/>
    <w:rsid w:val="4822630C"/>
    <w:rsid w:val="48281FA3"/>
    <w:rsid w:val="482D579A"/>
    <w:rsid w:val="482D5DAA"/>
    <w:rsid w:val="482E0A69"/>
    <w:rsid w:val="482F1BA4"/>
    <w:rsid w:val="483C47FB"/>
    <w:rsid w:val="48424FD0"/>
    <w:rsid w:val="4848181D"/>
    <w:rsid w:val="48484C3C"/>
    <w:rsid w:val="484D32C3"/>
    <w:rsid w:val="484E4947"/>
    <w:rsid w:val="484F29D0"/>
    <w:rsid w:val="48501652"/>
    <w:rsid w:val="48514460"/>
    <w:rsid w:val="48591C48"/>
    <w:rsid w:val="486051B5"/>
    <w:rsid w:val="48620295"/>
    <w:rsid w:val="48621623"/>
    <w:rsid w:val="486601E5"/>
    <w:rsid w:val="486621D9"/>
    <w:rsid w:val="486864C2"/>
    <w:rsid w:val="486A7273"/>
    <w:rsid w:val="486A7DB3"/>
    <w:rsid w:val="486D7934"/>
    <w:rsid w:val="486F1294"/>
    <w:rsid w:val="48765F15"/>
    <w:rsid w:val="48796680"/>
    <w:rsid w:val="487D2D7D"/>
    <w:rsid w:val="488213F2"/>
    <w:rsid w:val="48982D72"/>
    <w:rsid w:val="4898689B"/>
    <w:rsid w:val="48A274EA"/>
    <w:rsid w:val="48A366AA"/>
    <w:rsid w:val="48A726BC"/>
    <w:rsid w:val="48AA59DB"/>
    <w:rsid w:val="48AB2C2C"/>
    <w:rsid w:val="48B317E0"/>
    <w:rsid w:val="48BA1CE8"/>
    <w:rsid w:val="48BD017F"/>
    <w:rsid w:val="48BE1DE1"/>
    <w:rsid w:val="48C4344A"/>
    <w:rsid w:val="48C7129D"/>
    <w:rsid w:val="48D16598"/>
    <w:rsid w:val="48D252B6"/>
    <w:rsid w:val="48D312E3"/>
    <w:rsid w:val="48D359C1"/>
    <w:rsid w:val="48D82A1D"/>
    <w:rsid w:val="48DA241D"/>
    <w:rsid w:val="48DA7061"/>
    <w:rsid w:val="48DC4F1E"/>
    <w:rsid w:val="48E547D0"/>
    <w:rsid w:val="48E55739"/>
    <w:rsid w:val="48E77344"/>
    <w:rsid w:val="48F152CC"/>
    <w:rsid w:val="48F53FE2"/>
    <w:rsid w:val="48F85B54"/>
    <w:rsid w:val="48FE6CF6"/>
    <w:rsid w:val="49050A83"/>
    <w:rsid w:val="49191795"/>
    <w:rsid w:val="491A031A"/>
    <w:rsid w:val="491D5986"/>
    <w:rsid w:val="491E344B"/>
    <w:rsid w:val="49277B23"/>
    <w:rsid w:val="49355074"/>
    <w:rsid w:val="493C67EE"/>
    <w:rsid w:val="49463776"/>
    <w:rsid w:val="494C25B0"/>
    <w:rsid w:val="494C6757"/>
    <w:rsid w:val="494F4ECE"/>
    <w:rsid w:val="49640274"/>
    <w:rsid w:val="49682C7F"/>
    <w:rsid w:val="496C0A4D"/>
    <w:rsid w:val="49761FFF"/>
    <w:rsid w:val="49803E0E"/>
    <w:rsid w:val="49806A45"/>
    <w:rsid w:val="49830EF1"/>
    <w:rsid w:val="49846AFA"/>
    <w:rsid w:val="4988670A"/>
    <w:rsid w:val="498C5A73"/>
    <w:rsid w:val="498E6BB7"/>
    <w:rsid w:val="499734EF"/>
    <w:rsid w:val="499E5D68"/>
    <w:rsid w:val="49AC20A3"/>
    <w:rsid w:val="49AC5A6C"/>
    <w:rsid w:val="49AD08FD"/>
    <w:rsid w:val="49AE5679"/>
    <w:rsid w:val="49B20469"/>
    <w:rsid w:val="49B47C06"/>
    <w:rsid w:val="49B55196"/>
    <w:rsid w:val="49B61A3D"/>
    <w:rsid w:val="49CB7901"/>
    <w:rsid w:val="49D81D9A"/>
    <w:rsid w:val="49D855C8"/>
    <w:rsid w:val="49D86534"/>
    <w:rsid w:val="49DB3532"/>
    <w:rsid w:val="49DC6AF4"/>
    <w:rsid w:val="49DF263E"/>
    <w:rsid w:val="49E04823"/>
    <w:rsid w:val="49F27ED1"/>
    <w:rsid w:val="49F92F6D"/>
    <w:rsid w:val="4A0910C1"/>
    <w:rsid w:val="4A0A6A7B"/>
    <w:rsid w:val="4A105CCA"/>
    <w:rsid w:val="4A1C2357"/>
    <w:rsid w:val="4A246B37"/>
    <w:rsid w:val="4A300657"/>
    <w:rsid w:val="4A370014"/>
    <w:rsid w:val="4A386A95"/>
    <w:rsid w:val="4A3F5B94"/>
    <w:rsid w:val="4A42043C"/>
    <w:rsid w:val="4A435939"/>
    <w:rsid w:val="4A444117"/>
    <w:rsid w:val="4A5F5E6C"/>
    <w:rsid w:val="4A601768"/>
    <w:rsid w:val="4A6D5BBE"/>
    <w:rsid w:val="4A6E516E"/>
    <w:rsid w:val="4A83467D"/>
    <w:rsid w:val="4A8F3BD3"/>
    <w:rsid w:val="4A8F66B2"/>
    <w:rsid w:val="4A9136C9"/>
    <w:rsid w:val="4A921568"/>
    <w:rsid w:val="4A926F03"/>
    <w:rsid w:val="4AAC7C5B"/>
    <w:rsid w:val="4AAD1DFF"/>
    <w:rsid w:val="4ABB5D3E"/>
    <w:rsid w:val="4ABD72EA"/>
    <w:rsid w:val="4AC948A4"/>
    <w:rsid w:val="4ACB0B15"/>
    <w:rsid w:val="4ACC4DBD"/>
    <w:rsid w:val="4ACD6F1D"/>
    <w:rsid w:val="4AD76903"/>
    <w:rsid w:val="4AD835E3"/>
    <w:rsid w:val="4ADF4E71"/>
    <w:rsid w:val="4AE1668F"/>
    <w:rsid w:val="4AE57C50"/>
    <w:rsid w:val="4AFA7A79"/>
    <w:rsid w:val="4AFB05AE"/>
    <w:rsid w:val="4AFB18A2"/>
    <w:rsid w:val="4AFD01C6"/>
    <w:rsid w:val="4B0104D9"/>
    <w:rsid w:val="4B046D20"/>
    <w:rsid w:val="4B0500D6"/>
    <w:rsid w:val="4B0A799D"/>
    <w:rsid w:val="4B0B1A88"/>
    <w:rsid w:val="4B0D6933"/>
    <w:rsid w:val="4B1061B2"/>
    <w:rsid w:val="4B1213A9"/>
    <w:rsid w:val="4B183426"/>
    <w:rsid w:val="4B2156F2"/>
    <w:rsid w:val="4B270DFA"/>
    <w:rsid w:val="4B2D31F9"/>
    <w:rsid w:val="4B2E1BC7"/>
    <w:rsid w:val="4B3825AA"/>
    <w:rsid w:val="4B3D1752"/>
    <w:rsid w:val="4B3E3625"/>
    <w:rsid w:val="4B426BED"/>
    <w:rsid w:val="4B454DF1"/>
    <w:rsid w:val="4B4673A7"/>
    <w:rsid w:val="4B495F65"/>
    <w:rsid w:val="4B4F5DD8"/>
    <w:rsid w:val="4B502997"/>
    <w:rsid w:val="4B562948"/>
    <w:rsid w:val="4B57639A"/>
    <w:rsid w:val="4B5862BB"/>
    <w:rsid w:val="4B5939AC"/>
    <w:rsid w:val="4B650706"/>
    <w:rsid w:val="4B6F5F4D"/>
    <w:rsid w:val="4B7357F7"/>
    <w:rsid w:val="4B7419D8"/>
    <w:rsid w:val="4B7A4B7C"/>
    <w:rsid w:val="4B891112"/>
    <w:rsid w:val="4B8B423F"/>
    <w:rsid w:val="4B8B7B00"/>
    <w:rsid w:val="4B8C7A23"/>
    <w:rsid w:val="4B8D4BAA"/>
    <w:rsid w:val="4B8D5750"/>
    <w:rsid w:val="4B9359B1"/>
    <w:rsid w:val="4BA2282A"/>
    <w:rsid w:val="4BA23A31"/>
    <w:rsid w:val="4BA42F60"/>
    <w:rsid w:val="4BAA266B"/>
    <w:rsid w:val="4BAC6042"/>
    <w:rsid w:val="4BB43D09"/>
    <w:rsid w:val="4BBA26A4"/>
    <w:rsid w:val="4BBC6A61"/>
    <w:rsid w:val="4BC6357D"/>
    <w:rsid w:val="4BC76A58"/>
    <w:rsid w:val="4BCA4B79"/>
    <w:rsid w:val="4BD03FA2"/>
    <w:rsid w:val="4BD63C25"/>
    <w:rsid w:val="4BEB3E9A"/>
    <w:rsid w:val="4BEE2678"/>
    <w:rsid w:val="4BF02AB2"/>
    <w:rsid w:val="4BF13AAD"/>
    <w:rsid w:val="4BF454F5"/>
    <w:rsid w:val="4BF65313"/>
    <w:rsid w:val="4BF92A75"/>
    <w:rsid w:val="4BFB5EC5"/>
    <w:rsid w:val="4BFE2CEF"/>
    <w:rsid w:val="4C037193"/>
    <w:rsid w:val="4C0A3C56"/>
    <w:rsid w:val="4C0B716A"/>
    <w:rsid w:val="4C0D1466"/>
    <w:rsid w:val="4C1110E3"/>
    <w:rsid w:val="4C171917"/>
    <w:rsid w:val="4C193883"/>
    <w:rsid w:val="4C2054B9"/>
    <w:rsid w:val="4C2E6AD9"/>
    <w:rsid w:val="4C304F3B"/>
    <w:rsid w:val="4C3133E4"/>
    <w:rsid w:val="4C367999"/>
    <w:rsid w:val="4C39744C"/>
    <w:rsid w:val="4C3B1316"/>
    <w:rsid w:val="4C457888"/>
    <w:rsid w:val="4C470DBF"/>
    <w:rsid w:val="4C5271D5"/>
    <w:rsid w:val="4C552B33"/>
    <w:rsid w:val="4C576A98"/>
    <w:rsid w:val="4C5E221C"/>
    <w:rsid w:val="4C5E29C8"/>
    <w:rsid w:val="4C603CFC"/>
    <w:rsid w:val="4C6568A4"/>
    <w:rsid w:val="4C665B56"/>
    <w:rsid w:val="4C6B3B4D"/>
    <w:rsid w:val="4C731234"/>
    <w:rsid w:val="4C742469"/>
    <w:rsid w:val="4C7440F6"/>
    <w:rsid w:val="4C763E69"/>
    <w:rsid w:val="4C797E57"/>
    <w:rsid w:val="4C807905"/>
    <w:rsid w:val="4C8155C5"/>
    <w:rsid w:val="4C8315C5"/>
    <w:rsid w:val="4C85592F"/>
    <w:rsid w:val="4C8768CD"/>
    <w:rsid w:val="4C8776B6"/>
    <w:rsid w:val="4C8948A1"/>
    <w:rsid w:val="4C8D62EA"/>
    <w:rsid w:val="4C8E3C90"/>
    <w:rsid w:val="4C916708"/>
    <w:rsid w:val="4C9F3D96"/>
    <w:rsid w:val="4CA01451"/>
    <w:rsid w:val="4CA52B0D"/>
    <w:rsid w:val="4CAA6AFF"/>
    <w:rsid w:val="4CAC750D"/>
    <w:rsid w:val="4CB0517C"/>
    <w:rsid w:val="4CB211A1"/>
    <w:rsid w:val="4CB32018"/>
    <w:rsid w:val="4CBB02F4"/>
    <w:rsid w:val="4CC15BA1"/>
    <w:rsid w:val="4CC6550A"/>
    <w:rsid w:val="4CCD6F90"/>
    <w:rsid w:val="4CD07027"/>
    <w:rsid w:val="4CD37232"/>
    <w:rsid w:val="4CD419B2"/>
    <w:rsid w:val="4CD905AF"/>
    <w:rsid w:val="4CE72594"/>
    <w:rsid w:val="4CE73600"/>
    <w:rsid w:val="4CEA2E39"/>
    <w:rsid w:val="4CEB509E"/>
    <w:rsid w:val="4CEE4BBE"/>
    <w:rsid w:val="4D085A0F"/>
    <w:rsid w:val="4D13378D"/>
    <w:rsid w:val="4D140C16"/>
    <w:rsid w:val="4D170BFC"/>
    <w:rsid w:val="4D244724"/>
    <w:rsid w:val="4D296DFA"/>
    <w:rsid w:val="4D2C593A"/>
    <w:rsid w:val="4D34113A"/>
    <w:rsid w:val="4D3B7295"/>
    <w:rsid w:val="4D3D53A2"/>
    <w:rsid w:val="4D427B8A"/>
    <w:rsid w:val="4D4B1F28"/>
    <w:rsid w:val="4D4C16F1"/>
    <w:rsid w:val="4D4E202A"/>
    <w:rsid w:val="4D587B66"/>
    <w:rsid w:val="4D65302E"/>
    <w:rsid w:val="4D661A3D"/>
    <w:rsid w:val="4D6748B0"/>
    <w:rsid w:val="4D741904"/>
    <w:rsid w:val="4D747F8A"/>
    <w:rsid w:val="4D772025"/>
    <w:rsid w:val="4D7E4716"/>
    <w:rsid w:val="4D827A3B"/>
    <w:rsid w:val="4D8454C1"/>
    <w:rsid w:val="4D9533C7"/>
    <w:rsid w:val="4D961EC8"/>
    <w:rsid w:val="4D9858E3"/>
    <w:rsid w:val="4D9B1F64"/>
    <w:rsid w:val="4DA62451"/>
    <w:rsid w:val="4DA80161"/>
    <w:rsid w:val="4DAD326F"/>
    <w:rsid w:val="4DAD69D3"/>
    <w:rsid w:val="4DBC551D"/>
    <w:rsid w:val="4DBD603A"/>
    <w:rsid w:val="4DC42467"/>
    <w:rsid w:val="4DCC4177"/>
    <w:rsid w:val="4DDA7BA8"/>
    <w:rsid w:val="4DDC23CC"/>
    <w:rsid w:val="4DE44470"/>
    <w:rsid w:val="4E043716"/>
    <w:rsid w:val="4E080B28"/>
    <w:rsid w:val="4E0A2A32"/>
    <w:rsid w:val="4E176BF4"/>
    <w:rsid w:val="4E1A6E73"/>
    <w:rsid w:val="4E231DCB"/>
    <w:rsid w:val="4E24703A"/>
    <w:rsid w:val="4E273DD9"/>
    <w:rsid w:val="4E2754F2"/>
    <w:rsid w:val="4E2932E9"/>
    <w:rsid w:val="4E3410CA"/>
    <w:rsid w:val="4E34212D"/>
    <w:rsid w:val="4E475472"/>
    <w:rsid w:val="4E4D2AFC"/>
    <w:rsid w:val="4E575E7A"/>
    <w:rsid w:val="4E5818F1"/>
    <w:rsid w:val="4E616DE7"/>
    <w:rsid w:val="4E6C014A"/>
    <w:rsid w:val="4E6E32DA"/>
    <w:rsid w:val="4E74205C"/>
    <w:rsid w:val="4E7A6243"/>
    <w:rsid w:val="4E823B9C"/>
    <w:rsid w:val="4E8F06DF"/>
    <w:rsid w:val="4E970179"/>
    <w:rsid w:val="4EA969E6"/>
    <w:rsid w:val="4EAB0885"/>
    <w:rsid w:val="4EB129C1"/>
    <w:rsid w:val="4EB55E10"/>
    <w:rsid w:val="4EB61465"/>
    <w:rsid w:val="4EB70A35"/>
    <w:rsid w:val="4EBA5C3B"/>
    <w:rsid w:val="4EBD2C43"/>
    <w:rsid w:val="4EBF56DD"/>
    <w:rsid w:val="4EC04768"/>
    <w:rsid w:val="4EC07002"/>
    <w:rsid w:val="4EC46917"/>
    <w:rsid w:val="4ECC1A7B"/>
    <w:rsid w:val="4ED14E02"/>
    <w:rsid w:val="4ED17E85"/>
    <w:rsid w:val="4ED3452A"/>
    <w:rsid w:val="4EDD61BE"/>
    <w:rsid w:val="4EE4687F"/>
    <w:rsid w:val="4EE47030"/>
    <w:rsid w:val="4EEB6052"/>
    <w:rsid w:val="4EF90793"/>
    <w:rsid w:val="4EFA7A48"/>
    <w:rsid w:val="4F03423F"/>
    <w:rsid w:val="4F095B8E"/>
    <w:rsid w:val="4F0C7673"/>
    <w:rsid w:val="4F153CEC"/>
    <w:rsid w:val="4F161164"/>
    <w:rsid w:val="4F1673EF"/>
    <w:rsid w:val="4F212697"/>
    <w:rsid w:val="4F2810E4"/>
    <w:rsid w:val="4F321EE5"/>
    <w:rsid w:val="4F331CEE"/>
    <w:rsid w:val="4F4325C1"/>
    <w:rsid w:val="4F446AE2"/>
    <w:rsid w:val="4F525C7E"/>
    <w:rsid w:val="4F6F30DE"/>
    <w:rsid w:val="4F724451"/>
    <w:rsid w:val="4F800E57"/>
    <w:rsid w:val="4F803EAB"/>
    <w:rsid w:val="4F950368"/>
    <w:rsid w:val="4F997EA0"/>
    <w:rsid w:val="4F9E3A18"/>
    <w:rsid w:val="4FA3446F"/>
    <w:rsid w:val="4FA35BEB"/>
    <w:rsid w:val="4FA7095C"/>
    <w:rsid w:val="4FB72F3C"/>
    <w:rsid w:val="4FB732F8"/>
    <w:rsid w:val="4FBB4D30"/>
    <w:rsid w:val="4FC42428"/>
    <w:rsid w:val="4FCA46E9"/>
    <w:rsid w:val="4FD50B58"/>
    <w:rsid w:val="4FD927E4"/>
    <w:rsid w:val="4FDE25F2"/>
    <w:rsid w:val="4FE05ABA"/>
    <w:rsid w:val="4FE95D62"/>
    <w:rsid w:val="4FE97F93"/>
    <w:rsid w:val="4FF11A85"/>
    <w:rsid w:val="4FF160E2"/>
    <w:rsid w:val="4FF45A78"/>
    <w:rsid w:val="4FF91C73"/>
    <w:rsid w:val="4FFE3C69"/>
    <w:rsid w:val="4FFF59AC"/>
    <w:rsid w:val="500458A6"/>
    <w:rsid w:val="50075936"/>
    <w:rsid w:val="500A087D"/>
    <w:rsid w:val="500D6ECC"/>
    <w:rsid w:val="50126599"/>
    <w:rsid w:val="501602E7"/>
    <w:rsid w:val="501A52EB"/>
    <w:rsid w:val="501B5FF2"/>
    <w:rsid w:val="50204E09"/>
    <w:rsid w:val="50212785"/>
    <w:rsid w:val="502E077E"/>
    <w:rsid w:val="502E7AD9"/>
    <w:rsid w:val="502F4724"/>
    <w:rsid w:val="5031219A"/>
    <w:rsid w:val="503C2A2C"/>
    <w:rsid w:val="503E698D"/>
    <w:rsid w:val="504412BE"/>
    <w:rsid w:val="505446DE"/>
    <w:rsid w:val="50555B7A"/>
    <w:rsid w:val="505659C3"/>
    <w:rsid w:val="505A73DF"/>
    <w:rsid w:val="505B69E4"/>
    <w:rsid w:val="505E4EFB"/>
    <w:rsid w:val="50605B73"/>
    <w:rsid w:val="506155F1"/>
    <w:rsid w:val="50641F1A"/>
    <w:rsid w:val="506E3B71"/>
    <w:rsid w:val="50717855"/>
    <w:rsid w:val="507D5C1D"/>
    <w:rsid w:val="50835931"/>
    <w:rsid w:val="508A6E49"/>
    <w:rsid w:val="508E0B76"/>
    <w:rsid w:val="508E2D80"/>
    <w:rsid w:val="509B629F"/>
    <w:rsid w:val="50A17F32"/>
    <w:rsid w:val="50AD4422"/>
    <w:rsid w:val="50AF3885"/>
    <w:rsid w:val="50B17F80"/>
    <w:rsid w:val="50C012DC"/>
    <w:rsid w:val="50C0639D"/>
    <w:rsid w:val="50C9454E"/>
    <w:rsid w:val="50E44DE2"/>
    <w:rsid w:val="50E700A4"/>
    <w:rsid w:val="50F41637"/>
    <w:rsid w:val="50F463F9"/>
    <w:rsid w:val="50F505BA"/>
    <w:rsid w:val="50F50FDD"/>
    <w:rsid w:val="50F53413"/>
    <w:rsid w:val="50FC6251"/>
    <w:rsid w:val="50FE01D4"/>
    <w:rsid w:val="510222B6"/>
    <w:rsid w:val="51055BC2"/>
    <w:rsid w:val="51063D0F"/>
    <w:rsid w:val="51073835"/>
    <w:rsid w:val="5108787D"/>
    <w:rsid w:val="51165FA5"/>
    <w:rsid w:val="511662F5"/>
    <w:rsid w:val="51172795"/>
    <w:rsid w:val="5118000C"/>
    <w:rsid w:val="511A25FD"/>
    <w:rsid w:val="512121F9"/>
    <w:rsid w:val="512764C3"/>
    <w:rsid w:val="51345FAF"/>
    <w:rsid w:val="51360DBD"/>
    <w:rsid w:val="51372FB2"/>
    <w:rsid w:val="5146324C"/>
    <w:rsid w:val="514B67B9"/>
    <w:rsid w:val="514C1BC5"/>
    <w:rsid w:val="51523325"/>
    <w:rsid w:val="5153248F"/>
    <w:rsid w:val="51581FC0"/>
    <w:rsid w:val="51651809"/>
    <w:rsid w:val="516C24CC"/>
    <w:rsid w:val="51760C3A"/>
    <w:rsid w:val="5177666A"/>
    <w:rsid w:val="51793792"/>
    <w:rsid w:val="517C0AC2"/>
    <w:rsid w:val="517D74B4"/>
    <w:rsid w:val="51852E57"/>
    <w:rsid w:val="518E0F65"/>
    <w:rsid w:val="51976E25"/>
    <w:rsid w:val="5199658B"/>
    <w:rsid w:val="519C3B75"/>
    <w:rsid w:val="519D73B4"/>
    <w:rsid w:val="51A26700"/>
    <w:rsid w:val="51A71D4D"/>
    <w:rsid w:val="51B5633E"/>
    <w:rsid w:val="51B57537"/>
    <w:rsid w:val="51B77D6A"/>
    <w:rsid w:val="51BA5590"/>
    <w:rsid w:val="51BA7C25"/>
    <w:rsid w:val="51BD02F9"/>
    <w:rsid w:val="51C12337"/>
    <w:rsid w:val="51C555EB"/>
    <w:rsid w:val="51D83F2C"/>
    <w:rsid w:val="51D91FF8"/>
    <w:rsid w:val="51DE4B0B"/>
    <w:rsid w:val="51DF7CC5"/>
    <w:rsid w:val="51E51CA0"/>
    <w:rsid w:val="51EC07C7"/>
    <w:rsid w:val="51FC34A5"/>
    <w:rsid w:val="52050BA1"/>
    <w:rsid w:val="52054EAC"/>
    <w:rsid w:val="520E6056"/>
    <w:rsid w:val="520F37EF"/>
    <w:rsid w:val="521B770E"/>
    <w:rsid w:val="522A3CA3"/>
    <w:rsid w:val="522C0349"/>
    <w:rsid w:val="5234451C"/>
    <w:rsid w:val="523B1FA0"/>
    <w:rsid w:val="523B38AA"/>
    <w:rsid w:val="523D47CE"/>
    <w:rsid w:val="523D47EA"/>
    <w:rsid w:val="52471996"/>
    <w:rsid w:val="524939F6"/>
    <w:rsid w:val="524B2BC2"/>
    <w:rsid w:val="5251004C"/>
    <w:rsid w:val="525476D7"/>
    <w:rsid w:val="5257362B"/>
    <w:rsid w:val="52627622"/>
    <w:rsid w:val="52695814"/>
    <w:rsid w:val="526D3F6A"/>
    <w:rsid w:val="526E7B30"/>
    <w:rsid w:val="52710587"/>
    <w:rsid w:val="52761475"/>
    <w:rsid w:val="527B67AE"/>
    <w:rsid w:val="528553E5"/>
    <w:rsid w:val="52883B67"/>
    <w:rsid w:val="528C325E"/>
    <w:rsid w:val="5291186B"/>
    <w:rsid w:val="529B20F1"/>
    <w:rsid w:val="52A207A6"/>
    <w:rsid w:val="52A860D4"/>
    <w:rsid w:val="52AF0352"/>
    <w:rsid w:val="52BA5915"/>
    <w:rsid w:val="52BF219D"/>
    <w:rsid w:val="52C10C9B"/>
    <w:rsid w:val="52C5777C"/>
    <w:rsid w:val="52C63DA4"/>
    <w:rsid w:val="52CD79F2"/>
    <w:rsid w:val="52D1752C"/>
    <w:rsid w:val="52D56EDE"/>
    <w:rsid w:val="52D75039"/>
    <w:rsid w:val="52D75355"/>
    <w:rsid w:val="52E967C8"/>
    <w:rsid w:val="52EA198F"/>
    <w:rsid w:val="52EB3D27"/>
    <w:rsid w:val="52F6070B"/>
    <w:rsid w:val="52F72A03"/>
    <w:rsid w:val="52F8698C"/>
    <w:rsid w:val="52FC578E"/>
    <w:rsid w:val="53032825"/>
    <w:rsid w:val="5303361F"/>
    <w:rsid w:val="530D4DD9"/>
    <w:rsid w:val="53171220"/>
    <w:rsid w:val="53236700"/>
    <w:rsid w:val="532922FB"/>
    <w:rsid w:val="532962B0"/>
    <w:rsid w:val="533B7770"/>
    <w:rsid w:val="533C2A1B"/>
    <w:rsid w:val="533D471C"/>
    <w:rsid w:val="53404E93"/>
    <w:rsid w:val="53415BD9"/>
    <w:rsid w:val="53421A74"/>
    <w:rsid w:val="53431C46"/>
    <w:rsid w:val="534356B3"/>
    <w:rsid w:val="53436B1B"/>
    <w:rsid w:val="53440BA3"/>
    <w:rsid w:val="53452297"/>
    <w:rsid w:val="53502B39"/>
    <w:rsid w:val="53561C5C"/>
    <w:rsid w:val="5357417F"/>
    <w:rsid w:val="535A5049"/>
    <w:rsid w:val="535F1FF9"/>
    <w:rsid w:val="536413B7"/>
    <w:rsid w:val="536B4596"/>
    <w:rsid w:val="536F3C9B"/>
    <w:rsid w:val="536F6641"/>
    <w:rsid w:val="53723D1C"/>
    <w:rsid w:val="53785712"/>
    <w:rsid w:val="53801A98"/>
    <w:rsid w:val="53815E60"/>
    <w:rsid w:val="53844EE4"/>
    <w:rsid w:val="538C56EA"/>
    <w:rsid w:val="53905313"/>
    <w:rsid w:val="5395266B"/>
    <w:rsid w:val="53997AF5"/>
    <w:rsid w:val="539A68B7"/>
    <w:rsid w:val="539D5DBC"/>
    <w:rsid w:val="539E428C"/>
    <w:rsid w:val="539F0372"/>
    <w:rsid w:val="539F571E"/>
    <w:rsid w:val="53A16D25"/>
    <w:rsid w:val="53A56B22"/>
    <w:rsid w:val="53AA1A47"/>
    <w:rsid w:val="53AC1C2B"/>
    <w:rsid w:val="53B01192"/>
    <w:rsid w:val="53B23C0F"/>
    <w:rsid w:val="53B5473C"/>
    <w:rsid w:val="53B65CA5"/>
    <w:rsid w:val="53BC0727"/>
    <w:rsid w:val="53C65FF3"/>
    <w:rsid w:val="53D21FA2"/>
    <w:rsid w:val="53D241F5"/>
    <w:rsid w:val="53D70285"/>
    <w:rsid w:val="53DA03AB"/>
    <w:rsid w:val="53DF349F"/>
    <w:rsid w:val="53EE3013"/>
    <w:rsid w:val="53F576D2"/>
    <w:rsid w:val="53FE755D"/>
    <w:rsid w:val="5403483D"/>
    <w:rsid w:val="540C7C15"/>
    <w:rsid w:val="54131B05"/>
    <w:rsid w:val="54162E9E"/>
    <w:rsid w:val="54175819"/>
    <w:rsid w:val="541A5204"/>
    <w:rsid w:val="541B5734"/>
    <w:rsid w:val="541B5CCD"/>
    <w:rsid w:val="541D1AD4"/>
    <w:rsid w:val="542919B6"/>
    <w:rsid w:val="54297D75"/>
    <w:rsid w:val="542C7F71"/>
    <w:rsid w:val="54316E4D"/>
    <w:rsid w:val="54361771"/>
    <w:rsid w:val="543D39BB"/>
    <w:rsid w:val="54410CD8"/>
    <w:rsid w:val="54470C1C"/>
    <w:rsid w:val="545468C2"/>
    <w:rsid w:val="54661F52"/>
    <w:rsid w:val="54670798"/>
    <w:rsid w:val="54773645"/>
    <w:rsid w:val="547A0847"/>
    <w:rsid w:val="54815EDD"/>
    <w:rsid w:val="5483711A"/>
    <w:rsid w:val="54851852"/>
    <w:rsid w:val="5488253F"/>
    <w:rsid w:val="5490202A"/>
    <w:rsid w:val="54923F37"/>
    <w:rsid w:val="549A4B13"/>
    <w:rsid w:val="549B03E2"/>
    <w:rsid w:val="549C0B9B"/>
    <w:rsid w:val="54A87BD9"/>
    <w:rsid w:val="54AA6196"/>
    <w:rsid w:val="54AC24B9"/>
    <w:rsid w:val="54AE7BA7"/>
    <w:rsid w:val="54B1735B"/>
    <w:rsid w:val="54BF27C9"/>
    <w:rsid w:val="54C518A2"/>
    <w:rsid w:val="54C6292C"/>
    <w:rsid w:val="54C63AD9"/>
    <w:rsid w:val="54CA3B7F"/>
    <w:rsid w:val="54CB4FDD"/>
    <w:rsid w:val="54CF3006"/>
    <w:rsid w:val="54D6395C"/>
    <w:rsid w:val="54DC690E"/>
    <w:rsid w:val="54E3799C"/>
    <w:rsid w:val="54E84CD5"/>
    <w:rsid w:val="54E97585"/>
    <w:rsid w:val="54EB1138"/>
    <w:rsid w:val="54ED1F8A"/>
    <w:rsid w:val="54FE4DC5"/>
    <w:rsid w:val="54FF2AAF"/>
    <w:rsid w:val="550063EF"/>
    <w:rsid w:val="55046013"/>
    <w:rsid w:val="550660CC"/>
    <w:rsid w:val="550756B8"/>
    <w:rsid w:val="5512720C"/>
    <w:rsid w:val="5519005A"/>
    <w:rsid w:val="551E184C"/>
    <w:rsid w:val="55207F7B"/>
    <w:rsid w:val="55237458"/>
    <w:rsid w:val="55313418"/>
    <w:rsid w:val="55332F21"/>
    <w:rsid w:val="5536342E"/>
    <w:rsid w:val="5538238A"/>
    <w:rsid w:val="553A27F0"/>
    <w:rsid w:val="553C22F6"/>
    <w:rsid w:val="5541242B"/>
    <w:rsid w:val="55412AA7"/>
    <w:rsid w:val="55457432"/>
    <w:rsid w:val="55483CB1"/>
    <w:rsid w:val="554E1B80"/>
    <w:rsid w:val="554F7B38"/>
    <w:rsid w:val="55523CE7"/>
    <w:rsid w:val="555B0A96"/>
    <w:rsid w:val="556E006A"/>
    <w:rsid w:val="55741E4B"/>
    <w:rsid w:val="55787C37"/>
    <w:rsid w:val="55903E8E"/>
    <w:rsid w:val="55950658"/>
    <w:rsid w:val="55996C76"/>
    <w:rsid w:val="55AF33AE"/>
    <w:rsid w:val="55BA4DE2"/>
    <w:rsid w:val="55BA52D0"/>
    <w:rsid w:val="55BC3AEA"/>
    <w:rsid w:val="55BF0391"/>
    <w:rsid w:val="55C16CD0"/>
    <w:rsid w:val="55C31A4B"/>
    <w:rsid w:val="55C5016A"/>
    <w:rsid w:val="55C8000D"/>
    <w:rsid w:val="55D14F13"/>
    <w:rsid w:val="55D70F21"/>
    <w:rsid w:val="55DB215B"/>
    <w:rsid w:val="55DD01A1"/>
    <w:rsid w:val="55E05812"/>
    <w:rsid w:val="55E86FAA"/>
    <w:rsid w:val="55FF2C3B"/>
    <w:rsid w:val="560140A5"/>
    <w:rsid w:val="56015004"/>
    <w:rsid w:val="561161A7"/>
    <w:rsid w:val="56117816"/>
    <w:rsid w:val="56130713"/>
    <w:rsid w:val="561D6449"/>
    <w:rsid w:val="561D6FEC"/>
    <w:rsid w:val="562C0F73"/>
    <w:rsid w:val="56341290"/>
    <w:rsid w:val="56342A03"/>
    <w:rsid w:val="56367E78"/>
    <w:rsid w:val="563857D6"/>
    <w:rsid w:val="563E603B"/>
    <w:rsid w:val="563F03E7"/>
    <w:rsid w:val="564240B5"/>
    <w:rsid w:val="56435C19"/>
    <w:rsid w:val="56452191"/>
    <w:rsid w:val="56454406"/>
    <w:rsid w:val="564553ED"/>
    <w:rsid w:val="5647039F"/>
    <w:rsid w:val="56471E46"/>
    <w:rsid w:val="564E44E3"/>
    <w:rsid w:val="56525EC7"/>
    <w:rsid w:val="566153D0"/>
    <w:rsid w:val="56645CD6"/>
    <w:rsid w:val="56650684"/>
    <w:rsid w:val="56655A99"/>
    <w:rsid w:val="56750AE0"/>
    <w:rsid w:val="56777326"/>
    <w:rsid w:val="56843E20"/>
    <w:rsid w:val="568666DE"/>
    <w:rsid w:val="568F66D9"/>
    <w:rsid w:val="569074EF"/>
    <w:rsid w:val="56952632"/>
    <w:rsid w:val="56977CE8"/>
    <w:rsid w:val="56995989"/>
    <w:rsid w:val="569C3528"/>
    <w:rsid w:val="569E54F0"/>
    <w:rsid w:val="56AC5B36"/>
    <w:rsid w:val="56BE2A01"/>
    <w:rsid w:val="56C01193"/>
    <w:rsid w:val="56C34200"/>
    <w:rsid w:val="56C54F3F"/>
    <w:rsid w:val="56C77DAD"/>
    <w:rsid w:val="56D54AA0"/>
    <w:rsid w:val="56D606F1"/>
    <w:rsid w:val="56DA7A44"/>
    <w:rsid w:val="56DF1C8E"/>
    <w:rsid w:val="56DF23C0"/>
    <w:rsid w:val="56E02353"/>
    <w:rsid w:val="56E37B17"/>
    <w:rsid w:val="56E65D43"/>
    <w:rsid w:val="56E8067C"/>
    <w:rsid w:val="56E815A9"/>
    <w:rsid w:val="56EB4811"/>
    <w:rsid w:val="56EF6555"/>
    <w:rsid w:val="5701643E"/>
    <w:rsid w:val="570200FE"/>
    <w:rsid w:val="57052F3C"/>
    <w:rsid w:val="57067286"/>
    <w:rsid w:val="570C6452"/>
    <w:rsid w:val="57120245"/>
    <w:rsid w:val="57120996"/>
    <w:rsid w:val="57185373"/>
    <w:rsid w:val="571C7BA5"/>
    <w:rsid w:val="57206ADD"/>
    <w:rsid w:val="57243647"/>
    <w:rsid w:val="57320E61"/>
    <w:rsid w:val="57354EF9"/>
    <w:rsid w:val="5735703E"/>
    <w:rsid w:val="57397A4F"/>
    <w:rsid w:val="573D5635"/>
    <w:rsid w:val="57425238"/>
    <w:rsid w:val="574422AC"/>
    <w:rsid w:val="57444A81"/>
    <w:rsid w:val="574B3F29"/>
    <w:rsid w:val="57595D03"/>
    <w:rsid w:val="57676896"/>
    <w:rsid w:val="57685A0D"/>
    <w:rsid w:val="57714C22"/>
    <w:rsid w:val="577652C4"/>
    <w:rsid w:val="578240DC"/>
    <w:rsid w:val="578E28AC"/>
    <w:rsid w:val="579D6411"/>
    <w:rsid w:val="579F580D"/>
    <w:rsid w:val="57A33BF8"/>
    <w:rsid w:val="57B042D7"/>
    <w:rsid w:val="57B218AD"/>
    <w:rsid w:val="57B26588"/>
    <w:rsid w:val="57B92243"/>
    <w:rsid w:val="57B92F3B"/>
    <w:rsid w:val="57BC5BD6"/>
    <w:rsid w:val="57BF374F"/>
    <w:rsid w:val="57CD3144"/>
    <w:rsid w:val="57CE36FF"/>
    <w:rsid w:val="57D0686C"/>
    <w:rsid w:val="57D06A3B"/>
    <w:rsid w:val="57D364EB"/>
    <w:rsid w:val="57D467D3"/>
    <w:rsid w:val="57D82C1B"/>
    <w:rsid w:val="57DA3DA4"/>
    <w:rsid w:val="57DB664F"/>
    <w:rsid w:val="57E05A5E"/>
    <w:rsid w:val="57E26FAC"/>
    <w:rsid w:val="57E848C9"/>
    <w:rsid w:val="57F17868"/>
    <w:rsid w:val="58001759"/>
    <w:rsid w:val="58022974"/>
    <w:rsid w:val="581869E8"/>
    <w:rsid w:val="581A59B0"/>
    <w:rsid w:val="58200145"/>
    <w:rsid w:val="5820195E"/>
    <w:rsid w:val="582A089D"/>
    <w:rsid w:val="582A1564"/>
    <w:rsid w:val="582E7B4E"/>
    <w:rsid w:val="58337D99"/>
    <w:rsid w:val="5834248A"/>
    <w:rsid w:val="583647FF"/>
    <w:rsid w:val="583B74BC"/>
    <w:rsid w:val="584104E7"/>
    <w:rsid w:val="58446446"/>
    <w:rsid w:val="58446FE0"/>
    <w:rsid w:val="584667FA"/>
    <w:rsid w:val="584839BE"/>
    <w:rsid w:val="584E609F"/>
    <w:rsid w:val="585A0B05"/>
    <w:rsid w:val="585A6F6B"/>
    <w:rsid w:val="585B2831"/>
    <w:rsid w:val="586F181B"/>
    <w:rsid w:val="58787283"/>
    <w:rsid w:val="587E58B8"/>
    <w:rsid w:val="58930A14"/>
    <w:rsid w:val="589863DD"/>
    <w:rsid w:val="589D3862"/>
    <w:rsid w:val="589E307D"/>
    <w:rsid w:val="58A42893"/>
    <w:rsid w:val="58AC29D4"/>
    <w:rsid w:val="58B07A86"/>
    <w:rsid w:val="58BB3C9A"/>
    <w:rsid w:val="58BE5CC1"/>
    <w:rsid w:val="58C766C3"/>
    <w:rsid w:val="58CA585E"/>
    <w:rsid w:val="58CB06F9"/>
    <w:rsid w:val="58CB690C"/>
    <w:rsid w:val="58CC43D1"/>
    <w:rsid w:val="58CF337A"/>
    <w:rsid w:val="58D31B37"/>
    <w:rsid w:val="58DA07DE"/>
    <w:rsid w:val="58DB74A7"/>
    <w:rsid w:val="58DF4350"/>
    <w:rsid w:val="58E04463"/>
    <w:rsid w:val="58E4693A"/>
    <w:rsid w:val="58EC25E1"/>
    <w:rsid w:val="58F2413A"/>
    <w:rsid w:val="58FE2CD6"/>
    <w:rsid w:val="59085E0E"/>
    <w:rsid w:val="590936D2"/>
    <w:rsid w:val="5909639E"/>
    <w:rsid w:val="5913207D"/>
    <w:rsid w:val="591E213D"/>
    <w:rsid w:val="592232CB"/>
    <w:rsid w:val="593B107D"/>
    <w:rsid w:val="59435EA1"/>
    <w:rsid w:val="59545320"/>
    <w:rsid w:val="595538C8"/>
    <w:rsid w:val="59556AE8"/>
    <w:rsid w:val="595C2233"/>
    <w:rsid w:val="59603D85"/>
    <w:rsid w:val="597459F3"/>
    <w:rsid w:val="597933AB"/>
    <w:rsid w:val="597D0505"/>
    <w:rsid w:val="59864DD9"/>
    <w:rsid w:val="598C0E17"/>
    <w:rsid w:val="59927B2C"/>
    <w:rsid w:val="59944D77"/>
    <w:rsid w:val="59A02C01"/>
    <w:rsid w:val="59A73001"/>
    <w:rsid w:val="59B5606A"/>
    <w:rsid w:val="59B755A0"/>
    <w:rsid w:val="59BF409D"/>
    <w:rsid w:val="59C54B3F"/>
    <w:rsid w:val="59C72600"/>
    <w:rsid w:val="59D46771"/>
    <w:rsid w:val="59DB54A7"/>
    <w:rsid w:val="59E74E5B"/>
    <w:rsid w:val="59ED4BE0"/>
    <w:rsid w:val="59F2714E"/>
    <w:rsid w:val="59F541F2"/>
    <w:rsid w:val="59F8316E"/>
    <w:rsid w:val="59F90B34"/>
    <w:rsid w:val="59FA4BC1"/>
    <w:rsid w:val="59FC7461"/>
    <w:rsid w:val="59FF2D0A"/>
    <w:rsid w:val="5A093A41"/>
    <w:rsid w:val="5A177D3B"/>
    <w:rsid w:val="5A1A19B8"/>
    <w:rsid w:val="5A21263F"/>
    <w:rsid w:val="5A230FBA"/>
    <w:rsid w:val="5A276674"/>
    <w:rsid w:val="5A2835D2"/>
    <w:rsid w:val="5A323CE3"/>
    <w:rsid w:val="5A4D6219"/>
    <w:rsid w:val="5A5118BE"/>
    <w:rsid w:val="5A547147"/>
    <w:rsid w:val="5A56591E"/>
    <w:rsid w:val="5A584AAA"/>
    <w:rsid w:val="5A5A0B2B"/>
    <w:rsid w:val="5A626D30"/>
    <w:rsid w:val="5A633891"/>
    <w:rsid w:val="5A651BF7"/>
    <w:rsid w:val="5A675784"/>
    <w:rsid w:val="5A680DAE"/>
    <w:rsid w:val="5A6B46E6"/>
    <w:rsid w:val="5A6D5384"/>
    <w:rsid w:val="5A700DEA"/>
    <w:rsid w:val="5A802D39"/>
    <w:rsid w:val="5A881AFE"/>
    <w:rsid w:val="5A8D22E2"/>
    <w:rsid w:val="5A8E48C6"/>
    <w:rsid w:val="5A98455C"/>
    <w:rsid w:val="5A9934CE"/>
    <w:rsid w:val="5A9B301D"/>
    <w:rsid w:val="5A9B618B"/>
    <w:rsid w:val="5AA06AA8"/>
    <w:rsid w:val="5AA50604"/>
    <w:rsid w:val="5AAB318C"/>
    <w:rsid w:val="5AAB7EB6"/>
    <w:rsid w:val="5AB76F90"/>
    <w:rsid w:val="5AB77D4E"/>
    <w:rsid w:val="5ABB2D1E"/>
    <w:rsid w:val="5AC04DAE"/>
    <w:rsid w:val="5AC26BF3"/>
    <w:rsid w:val="5ACA3438"/>
    <w:rsid w:val="5ACF29F2"/>
    <w:rsid w:val="5AD62634"/>
    <w:rsid w:val="5AD86592"/>
    <w:rsid w:val="5AD9190A"/>
    <w:rsid w:val="5ADB2F4C"/>
    <w:rsid w:val="5AE55A5B"/>
    <w:rsid w:val="5AEA5901"/>
    <w:rsid w:val="5AEC0E5F"/>
    <w:rsid w:val="5AED747E"/>
    <w:rsid w:val="5AEF73D7"/>
    <w:rsid w:val="5AF73678"/>
    <w:rsid w:val="5B020870"/>
    <w:rsid w:val="5B047BCA"/>
    <w:rsid w:val="5B074960"/>
    <w:rsid w:val="5B0A1B73"/>
    <w:rsid w:val="5B0A1CAB"/>
    <w:rsid w:val="5B0A1ECA"/>
    <w:rsid w:val="5B0D4949"/>
    <w:rsid w:val="5B0E6F71"/>
    <w:rsid w:val="5B145665"/>
    <w:rsid w:val="5B150345"/>
    <w:rsid w:val="5B154511"/>
    <w:rsid w:val="5B1A4727"/>
    <w:rsid w:val="5B1D6131"/>
    <w:rsid w:val="5B2103B0"/>
    <w:rsid w:val="5B241D1B"/>
    <w:rsid w:val="5B281E45"/>
    <w:rsid w:val="5B2B620C"/>
    <w:rsid w:val="5B2C3028"/>
    <w:rsid w:val="5B326E13"/>
    <w:rsid w:val="5B360A11"/>
    <w:rsid w:val="5B3707AE"/>
    <w:rsid w:val="5B3B1785"/>
    <w:rsid w:val="5B3C0BC0"/>
    <w:rsid w:val="5B445FDC"/>
    <w:rsid w:val="5B456E8B"/>
    <w:rsid w:val="5B487A9C"/>
    <w:rsid w:val="5B4C3EC4"/>
    <w:rsid w:val="5B4E7A0F"/>
    <w:rsid w:val="5B4F570A"/>
    <w:rsid w:val="5B51672C"/>
    <w:rsid w:val="5B565AB2"/>
    <w:rsid w:val="5B56605C"/>
    <w:rsid w:val="5B5E708F"/>
    <w:rsid w:val="5B5F7122"/>
    <w:rsid w:val="5B6323C5"/>
    <w:rsid w:val="5B6423CB"/>
    <w:rsid w:val="5B6B72DC"/>
    <w:rsid w:val="5B721781"/>
    <w:rsid w:val="5B795229"/>
    <w:rsid w:val="5B7C36E8"/>
    <w:rsid w:val="5B7D1E84"/>
    <w:rsid w:val="5B907E39"/>
    <w:rsid w:val="5B913086"/>
    <w:rsid w:val="5B9219AD"/>
    <w:rsid w:val="5B9555DC"/>
    <w:rsid w:val="5B966F77"/>
    <w:rsid w:val="5BA6200B"/>
    <w:rsid w:val="5BAE28AE"/>
    <w:rsid w:val="5BB71B9A"/>
    <w:rsid w:val="5BB73FBE"/>
    <w:rsid w:val="5BB8695A"/>
    <w:rsid w:val="5BB94162"/>
    <w:rsid w:val="5BBB70B9"/>
    <w:rsid w:val="5BC43C8B"/>
    <w:rsid w:val="5BCB7F1C"/>
    <w:rsid w:val="5BCE3FFE"/>
    <w:rsid w:val="5BD23980"/>
    <w:rsid w:val="5BD4687B"/>
    <w:rsid w:val="5BD54661"/>
    <w:rsid w:val="5BD7094D"/>
    <w:rsid w:val="5BDA14AF"/>
    <w:rsid w:val="5BDE7D3C"/>
    <w:rsid w:val="5BDF764E"/>
    <w:rsid w:val="5BE96881"/>
    <w:rsid w:val="5BF5352E"/>
    <w:rsid w:val="5BF63717"/>
    <w:rsid w:val="5BF86AB7"/>
    <w:rsid w:val="5BFA3A31"/>
    <w:rsid w:val="5C0530C4"/>
    <w:rsid w:val="5C0837A4"/>
    <w:rsid w:val="5C1211EE"/>
    <w:rsid w:val="5C1B5DAC"/>
    <w:rsid w:val="5C1C754E"/>
    <w:rsid w:val="5C21389E"/>
    <w:rsid w:val="5C241708"/>
    <w:rsid w:val="5C277B10"/>
    <w:rsid w:val="5C2A572C"/>
    <w:rsid w:val="5C2E5DD0"/>
    <w:rsid w:val="5C301A10"/>
    <w:rsid w:val="5C327358"/>
    <w:rsid w:val="5C33209C"/>
    <w:rsid w:val="5C3324C1"/>
    <w:rsid w:val="5C341E2F"/>
    <w:rsid w:val="5C3B1F41"/>
    <w:rsid w:val="5C4A6ADF"/>
    <w:rsid w:val="5C4E2150"/>
    <w:rsid w:val="5C5C63C5"/>
    <w:rsid w:val="5C5F6E01"/>
    <w:rsid w:val="5C613A6C"/>
    <w:rsid w:val="5C672F29"/>
    <w:rsid w:val="5C69513B"/>
    <w:rsid w:val="5C6F5A4B"/>
    <w:rsid w:val="5C7326C1"/>
    <w:rsid w:val="5C7E1CC0"/>
    <w:rsid w:val="5C854DDC"/>
    <w:rsid w:val="5C876210"/>
    <w:rsid w:val="5C8D2126"/>
    <w:rsid w:val="5CA8285B"/>
    <w:rsid w:val="5CB065B1"/>
    <w:rsid w:val="5CB25674"/>
    <w:rsid w:val="5CB51FE8"/>
    <w:rsid w:val="5CBD3FAD"/>
    <w:rsid w:val="5CC01DEF"/>
    <w:rsid w:val="5CCA1405"/>
    <w:rsid w:val="5CE1765B"/>
    <w:rsid w:val="5CE633ED"/>
    <w:rsid w:val="5CEA4925"/>
    <w:rsid w:val="5CEC785C"/>
    <w:rsid w:val="5CF0342B"/>
    <w:rsid w:val="5CF37839"/>
    <w:rsid w:val="5CF83B0D"/>
    <w:rsid w:val="5D0515C0"/>
    <w:rsid w:val="5D052B39"/>
    <w:rsid w:val="5D097EF8"/>
    <w:rsid w:val="5D0E297E"/>
    <w:rsid w:val="5D0E7C98"/>
    <w:rsid w:val="5D0F22E8"/>
    <w:rsid w:val="5D133D51"/>
    <w:rsid w:val="5D15089C"/>
    <w:rsid w:val="5D204ABB"/>
    <w:rsid w:val="5D234B12"/>
    <w:rsid w:val="5D2368C5"/>
    <w:rsid w:val="5D242E4B"/>
    <w:rsid w:val="5D2940D0"/>
    <w:rsid w:val="5D2C0153"/>
    <w:rsid w:val="5D2E2725"/>
    <w:rsid w:val="5D313602"/>
    <w:rsid w:val="5D411D57"/>
    <w:rsid w:val="5D4B3958"/>
    <w:rsid w:val="5D526CF6"/>
    <w:rsid w:val="5D58561F"/>
    <w:rsid w:val="5D5A44DF"/>
    <w:rsid w:val="5D5B4F59"/>
    <w:rsid w:val="5D5C7E45"/>
    <w:rsid w:val="5D674C83"/>
    <w:rsid w:val="5D714435"/>
    <w:rsid w:val="5D753870"/>
    <w:rsid w:val="5D7F485C"/>
    <w:rsid w:val="5D89196D"/>
    <w:rsid w:val="5D8D14D8"/>
    <w:rsid w:val="5D8F5C5A"/>
    <w:rsid w:val="5D907623"/>
    <w:rsid w:val="5D9410E2"/>
    <w:rsid w:val="5D945F93"/>
    <w:rsid w:val="5D9F0D52"/>
    <w:rsid w:val="5D9F1142"/>
    <w:rsid w:val="5D9F1435"/>
    <w:rsid w:val="5DA63793"/>
    <w:rsid w:val="5DAB2939"/>
    <w:rsid w:val="5DB52FF5"/>
    <w:rsid w:val="5DB55104"/>
    <w:rsid w:val="5DB679C7"/>
    <w:rsid w:val="5DB732B2"/>
    <w:rsid w:val="5DC32317"/>
    <w:rsid w:val="5DCC7B8B"/>
    <w:rsid w:val="5DCF17A1"/>
    <w:rsid w:val="5DD135A6"/>
    <w:rsid w:val="5DD343F7"/>
    <w:rsid w:val="5DD96F5E"/>
    <w:rsid w:val="5DDD100E"/>
    <w:rsid w:val="5DDE44B6"/>
    <w:rsid w:val="5DE41628"/>
    <w:rsid w:val="5DE66CEA"/>
    <w:rsid w:val="5DE873D0"/>
    <w:rsid w:val="5DEA2911"/>
    <w:rsid w:val="5DEB316C"/>
    <w:rsid w:val="5DF350B1"/>
    <w:rsid w:val="5DF35968"/>
    <w:rsid w:val="5DFA0E7A"/>
    <w:rsid w:val="5DFB5442"/>
    <w:rsid w:val="5DFB7C20"/>
    <w:rsid w:val="5E07046F"/>
    <w:rsid w:val="5E0C220A"/>
    <w:rsid w:val="5E171409"/>
    <w:rsid w:val="5E1C638A"/>
    <w:rsid w:val="5E1F71E8"/>
    <w:rsid w:val="5E282BF6"/>
    <w:rsid w:val="5E2E1673"/>
    <w:rsid w:val="5E303E1B"/>
    <w:rsid w:val="5E31262C"/>
    <w:rsid w:val="5E36767D"/>
    <w:rsid w:val="5E3B4583"/>
    <w:rsid w:val="5E404ECD"/>
    <w:rsid w:val="5E440E0C"/>
    <w:rsid w:val="5E493553"/>
    <w:rsid w:val="5E4B743E"/>
    <w:rsid w:val="5E4E1FE7"/>
    <w:rsid w:val="5E526410"/>
    <w:rsid w:val="5E55671F"/>
    <w:rsid w:val="5E5947EA"/>
    <w:rsid w:val="5E6E3BCE"/>
    <w:rsid w:val="5E743A28"/>
    <w:rsid w:val="5E743C4E"/>
    <w:rsid w:val="5E7E6C1F"/>
    <w:rsid w:val="5E7F4826"/>
    <w:rsid w:val="5E853176"/>
    <w:rsid w:val="5E8C4961"/>
    <w:rsid w:val="5E963BB5"/>
    <w:rsid w:val="5E9C3AC8"/>
    <w:rsid w:val="5EA144CB"/>
    <w:rsid w:val="5EAF5891"/>
    <w:rsid w:val="5EB17651"/>
    <w:rsid w:val="5EB30737"/>
    <w:rsid w:val="5EBA7716"/>
    <w:rsid w:val="5EC31DB1"/>
    <w:rsid w:val="5ECB1AAE"/>
    <w:rsid w:val="5ED14147"/>
    <w:rsid w:val="5ED27DF2"/>
    <w:rsid w:val="5ED56F35"/>
    <w:rsid w:val="5EDB3DB8"/>
    <w:rsid w:val="5EDD7637"/>
    <w:rsid w:val="5EE02F52"/>
    <w:rsid w:val="5EE20508"/>
    <w:rsid w:val="5EE360E2"/>
    <w:rsid w:val="5EEA010C"/>
    <w:rsid w:val="5EEB4A0B"/>
    <w:rsid w:val="5EEF3845"/>
    <w:rsid w:val="5EF11881"/>
    <w:rsid w:val="5EF12FC3"/>
    <w:rsid w:val="5EF57753"/>
    <w:rsid w:val="5EF60B89"/>
    <w:rsid w:val="5EFA7427"/>
    <w:rsid w:val="5EFE5E37"/>
    <w:rsid w:val="5F041C41"/>
    <w:rsid w:val="5F154C9D"/>
    <w:rsid w:val="5F1D375E"/>
    <w:rsid w:val="5F222848"/>
    <w:rsid w:val="5F2659DA"/>
    <w:rsid w:val="5F2D2E07"/>
    <w:rsid w:val="5F3378AC"/>
    <w:rsid w:val="5F36116D"/>
    <w:rsid w:val="5F3C3CEA"/>
    <w:rsid w:val="5F3D7D86"/>
    <w:rsid w:val="5F3F2839"/>
    <w:rsid w:val="5F487825"/>
    <w:rsid w:val="5F4F6550"/>
    <w:rsid w:val="5F525B44"/>
    <w:rsid w:val="5F5273BD"/>
    <w:rsid w:val="5F593403"/>
    <w:rsid w:val="5F5D273C"/>
    <w:rsid w:val="5F6147DF"/>
    <w:rsid w:val="5F6D5FC3"/>
    <w:rsid w:val="5F6E7E71"/>
    <w:rsid w:val="5F701A4D"/>
    <w:rsid w:val="5F722663"/>
    <w:rsid w:val="5F74613B"/>
    <w:rsid w:val="5F7A09CB"/>
    <w:rsid w:val="5F7A7F79"/>
    <w:rsid w:val="5F7C2B8E"/>
    <w:rsid w:val="5F7E22D0"/>
    <w:rsid w:val="5F806B7E"/>
    <w:rsid w:val="5F8A0F02"/>
    <w:rsid w:val="5F997574"/>
    <w:rsid w:val="5FB77654"/>
    <w:rsid w:val="5FC81D33"/>
    <w:rsid w:val="5FD12156"/>
    <w:rsid w:val="5FD828F3"/>
    <w:rsid w:val="5FE8457B"/>
    <w:rsid w:val="5FE9593F"/>
    <w:rsid w:val="5FF42B5A"/>
    <w:rsid w:val="5FF45509"/>
    <w:rsid w:val="5FF6656F"/>
    <w:rsid w:val="5FF872B5"/>
    <w:rsid w:val="60013752"/>
    <w:rsid w:val="600329E4"/>
    <w:rsid w:val="600F57BD"/>
    <w:rsid w:val="60177954"/>
    <w:rsid w:val="601B598A"/>
    <w:rsid w:val="601C0978"/>
    <w:rsid w:val="602069DE"/>
    <w:rsid w:val="60220436"/>
    <w:rsid w:val="60224A94"/>
    <w:rsid w:val="602375CC"/>
    <w:rsid w:val="602C73C5"/>
    <w:rsid w:val="60383BB7"/>
    <w:rsid w:val="6039545E"/>
    <w:rsid w:val="603E0A66"/>
    <w:rsid w:val="604049F3"/>
    <w:rsid w:val="60446BCD"/>
    <w:rsid w:val="604716E2"/>
    <w:rsid w:val="604B1D1F"/>
    <w:rsid w:val="604C5DEA"/>
    <w:rsid w:val="60506879"/>
    <w:rsid w:val="605227F7"/>
    <w:rsid w:val="605F6D4F"/>
    <w:rsid w:val="606318E6"/>
    <w:rsid w:val="60632B1D"/>
    <w:rsid w:val="60643158"/>
    <w:rsid w:val="60724710"/>
    <w:rsid w:val="60797C7E"/>
    <w:rsid w:val="608E1D86"/>
    <w:rsid w:val="60952009"/>
    <w:rsid w:val="609B0E0B"/>
    <w:rsid w:val="609B3B15"/>
    <w:rsid w:val="609E35F7"/>
    <w:rsid w:val="60A53C63"/>
    <w:rsid w:val="60A603F7"/>
    <w:rsid w:val="60B16FE9"/>
    <w:rsid w:val="60B83048"/>
    <w:rsid w:val="60C07689"/>
    <w:rsid w:val="60C10326"/>
    <w:rsid w:val="60C83146"/>
    <w:rsid w:val="60CC367B"/>
    <w:rsid w:val="60CE08D7"/>
    <w:rsid w:val="60D31A99"/>
    <w:rsid w:val="60E61626"/>
    <w:rsid w:val="60ED3982"/>
    <w:rsid w:val="60F21361"/>
    <w:rsid w:val="60F2340E"/>
    <w:rsid w:val="60F725BC"/>
    <w:rsid w:val="60FC37B3"/>
    <w:rsid w:val="60FC62DE"/>
    <w:rsid w:val="61045FCF"/>
    <w:rsid w:val="61084DF9"/>
    <w:rsid w:val="61124C00"/>
    <w:rsid w:val="611379F0"/>
    <w:rsid w:val="611B0BEE"/>
    <w:rsid w:val="611D1313"/>
    <w:rsid w:val="61271AC6"/>
    <w:rsid w:val="612A2C4E"/>
    <w:rsid w:val="612D19CF"/>
    <w:rsid w:val="613A15D9"/>
    <w:rsid w:val="613E49F5"/>
    <w:rsid w:val="613F653C"/>
    <w:rsid w:val="61400F3F"/>
    <w:rsid w:val="61432014"/>
    <w:rsid w:val="6146291F"/>
    <w:rsid w:val="61496400"/>
    <w:rsid w:val="61544D72"/>
    <w:rsid w:val="61741B3A"/>
    <w:rsid w:val="6189002D"/>
    <w:rsid w:val="618F5C15"/>
    <w:rsid w:val="61955081"/>
    <w:rsid w:val="619C491A"/>
    <w:rsid w:val="61A00731"/>
    <w:rsid w:val="61A0642C"/>
    <w:rsid w:val="61A116F3"/>
    <w:rsid w:val="61A71222"/>
    <w:rsid w:val="61A910D3"/>
    <w:rsid w:val="61A92B87"/>
    <w:rsid w:val="61B43DC5"/>
    <w:rsid w:val="61B7050F"/>
    <w:rsid w:val="61B863F0"/>
    <w:rsid w:val="61B97D05"/>
    <w:rsid w:val="61BF05CB"/>
    <w:rsid w:val="61C1025D"/>
    <w:rsid w:val="61C13383"/>
    <w:rsid w:val="61C75C8C"/>
    <w:rsid w:val="61CB34AE"/>
    <w:rsid w:val="61D27954"/>
    <w:rsid w:val="61E34994"/>
    <w:rsid w:val="61E478E1"/>
    <w:rsid w:val="61ED42B7"/>
    <w:rsid w:val="61EE04E7"/>
    <w:rsid w:val="61EE4E84"/>
    <w:rsid w:val="61F27827"/>
    <w:rsid w:val="61F470E3"/>
    <w:rsid w:val="61FB2F46"/>
    <w:rsid w:val="62055B54"/>
    <w:rsid w:val="62063529"/>
    <w:rsid w:val="620D3E88"/>
    <w:rsid w:val="62104DAA"/>
    <w:rsid w:val="62123AF7"/>
    <w:rsid w:val="62161B5D"/>
    <w:rsid w:val="621741A0"/>
    <w:rsid w:val="62181FAA"/>
    <w:rsid w:val="62184F9C"/>
    <w:rsid w:val="62215349"/>
    <w:rsid w:val="622559E9"/>
    <w:rsid w:val="6228322F"/>
    <w:rsid w:val="623406A4"/>
    <w:rsid w:val="62360A81"/>
    <w:rsid w:val="62366A38"/>
    <w:rsid w:val="623A225C"/>
    <w:rsid w:val="623B7836"/>
    <w:rsid w:val="623C26A2"/>
    <w:rsid w:val="62432B27"/>
    <w:rsid w:val="62562E34"/>
    <w:rsid w:val="62567591"/>
    <w:rsid w:val="62573EEB"/>
    <w:rsid w:val="62583489"/>
    <w:rsid w:val="62625D9B"/>
    <w:rsid w:val="6271642B"/>
    <w:rsid w:val="62774936"/>
    <w:rsid w:val="627B751E"/>
    <w:rsid w:val="628210DC"/>
    <w:rsid w:val="62837F8C"/>
    <w:rsid w:val="628C38E8"/>
    <w:rsid w:val="629F23CB"/>
    <w:rsid w:val="62A81891"/>
    <w:rsid w:val="62A8233C"/>
    <w:rsid w:val="62A964A8"/>
    <w:rsid w:val="62B47F17"/>
    <w:rsid w:val="62BB4F5D"/>
    <w:rsid w:val="62CE5E99"/>
    <w:rsid w:val="62D061A2"/>
    <w:rsid w:val="62D07129"/>
    <w:rsid w:val="62D203BB"/>
    <w:rsid w:val="62D27572"/>
    <w:rsid w:val="62D379A8"/>
    <w:rsid w:val="62D956D3"/>
    <w:rsid w:val="62E73E6E"/>
    <w:rsid w:val="62EB44A7"/>
    <w:rsid w:val="62EC0787"/>
    <w:rsid w:val="63026B59"/>
    <w:rsid w:val="6304457D"/>
    <w:rsid w:val="630B2632"/>
    <w:rsid w:val="63140B94"/>
    <w:rsid w:val="631A74F7"/>
    <w:rsid w:val="631B4411"/>
    <w:rsid w:val="631C1CF8"/>
    <w:rsid w:val="6324181E"/>
    <w:rsid w:val="6328487B"/>
    <w:rsid w:val="63287F83"/>
    <w:rsid w:val="63301B11"/>
    <w:rsid w:val="63321E43"/>
    <w:rsid w:val="63334C61"/>
    <w:rsid w:val="633618A9"/>
    <w:rsid w:val="633A7E36"/>
    <w:rsid w:val="633C393F"/>
    <w:rsid w:val="633C41CC"/>
    <w:rsid w:val="63445D76"/>
    <w:rsid w:val="63451C08"/>
    <w:rsid w:val="63481E71"/>
    <w:rsid w:val="634F56B5"/>
    <w:rsid w:val="635232C6"/>
    <w:rsid w:val="635A6B17"/>
    <w:rsid w:val="635A7944"/>
    <w:rsid w:val="635C219D"/>
    <w:rsid w:val="63695987"/>
    <w:rsid w:val="636A61FE"/>
    <w:rsid w:val="6374535F"/>
    <w:rsid w:val="637C166C"/>
    <w:rsid w:val="63854EE3"/>
    <w:rsid w:val="639379CD"/>
    <w:rsid w:val="639D186F"/>
    <w:rsid w:val="63A04E14"/>
    <w:rsid w:val="63A21DD6"/>
    <w:rsid w:val="63A64845"/>
    <w:rsid w:val="63A70132"/>
    <w:rsid w:val="63B22C05"/>
    <w:rsid w:val="63B83341"/>
    <w:rsid w:val="63B9054B"/>
    <w:rsid w:val="63B97FC8"/>
    <w:rsid w:val="63BB24AC"/>
    <w:rsid w:val="63BB4235"/>
    <w:rsid w:val="63BC5912"/>
    <w:rsid w:val="63BD7F8C"/>
    <w:rsid w:val="63BF3D3C"/>
    <w:rsid w:val="63BF4AAA"/>
    <w:rsid w:val="63CA736A"/>
    <w:rsid w:val="63D56AFB"/>
    <w:rsid w:val="63D73FEE"/>
    <w:rsid w:val="63D8617E"/>
    <w:rsid w:val="63D923B3"/>
    <w:rsid w:val="63F70716"/>
    <w:rsid w:val="63FB1D05"/>
    <w:rsid w:val="63FE46C1"/>
    <w:rsid w:val="6406479F"/>
    <w:rsid w:val="640726EA"/>
    <w:rsid w:val="640B418B"/>
    <w:rsid w:val="640F412C"/>
    <w:rsid w:val="64106AF7"/>
    <w:rsid w:val="64113991"/>
    <w:rsid w:val="64122261"/>
    <w:rsid w:val="64200548"/>
    <w:rsid w:val="64262179"/>
    <w:rsid w:val="642C20D1"/>
    <w:rsid w:val="6430115F"/>
    <w:rsid w:val="6430714B"/>
    <w:rsid w:val="643B6380"/>
    <w:rsid w:val="6443260C"/>
    <w:rsid w:val="644C6856"/>
    <w:rsid w:val="64512761"/>
    <w:rsid w:val="645315D0"/>
    <w:rsid w:val="645C7621"/>
    <w:rsid w:val="646033CF"/>
    <w:rsid w:val="64651B4E"/>
    <w:rsid w:val="64660E81"/>
    <w:rsid w:val="647067E2"/>
    <w:rsid w:val="64712985"/>
    <w:rsid w:val="6472467D"/>
    <w:rsid w:val="647454FC"/>
    <w:rsid w:val="6480222E"/>
    <w:rsid w:val="64827239"/>
    <w:rsid w:val="648F1C37"/>
    <w:rsid w:val="6493711A"/>
    <w:rsid w:val="64994F15"/>
    <w:rsid w:val="64AB2BF3"/>
    <w:rsid w:val="64AB6207"/>
    <w:rsid w:val="64AC7F18"/>
    <w:rsid w:val="64B30666"/>
    <w:rsid w:val="64B835B5"/>
    <w:rsid w:val="64C34406"/>
    <w:rsid w:val="64C62020"/>
    <w:rsid w:val="64C9756A"/>
    <w:rsid w:val="64CC1B6C"/>
    <w:rsid w:val="64CC362C"/>
    <w:rsid w:val="64D80666"/>
    <w:rsid w:val="64DB68E5"/>
    <w:rsid w:val="64DD125E"/>
    <w:rsid w:val="64E55268"/>
    <w:rsid w:val="64E7094A"/>
    <w:rsid w:val="64ED53F1"/>
    <w:rsid w:val="64F34D97"/>
    <w:rsid w:val="64F65FEB"/>
    <w:rsid w:val="65007504"/>
    <w:rsid w:val="65080479"/>
    <w:rsid w:val="65086156"/>
    <w:rsid w:val="65094693"/>
    <w:rsid w:val="650A6B77"/>
    <w:rsid w:val="65126C5F"/>
    <w:rsid w:val="65145BDC"/>
    <w:rsid w:val="651E5F83"/>
    <w:rsid w:val="651F7617"/>
    <w:rsid w:val="6523754F"/>
    <w:rsid w:val="65274831"/>
    <w:rsid w:val="65282DD7"/>
    <w:rsid w:val="652E32A9"/>
    <w:rsid w:val="65302E38"/>
    <w:rsid w:val="65316DAD"/>
    <w:rsid w:val="653C5FA7"/>
    <w:rsid w:val="654330B7"/>
    <w:rsid w:val="65481C14"/>
    <w:rsid w:val="65487AEE"/>
    <w:rsid w:val="654C14CB"/>
    <w:rsid w:val="654C2BD1"/>
    <w:rsid w:val="655222DB"/>
    <w:rsid w:val="65582A6E"/>
    <w:rsid w:val="655877E5"/>
    <w:rsid w:val="655E73D7"/>
    <w:rsid w:val="6563411B"/>
    <w:rsid w:val="6566201D"/>
    <w:rsid w:val="656D0969"/>
    <w:rsid w:val="65711CB6"/>
    <w:rsid w:val="657419B1"/>
    <w:rsid w:val="6578735E"/>
    <w:rsid w:val="65796DC3"/>
    <w:rsid w:val="657A0721"/>
    <w:rsid w:val="657A658A"/>
    <w:rsid w:val="657D1177"/>
    <w:rsid w:val="657D596E"/>
    <w:rsid w:val="657F453D"/>
    <w:rsid w:val="658C70CA"/>
    <w:rsid w:val="658F41CF"/>
    <w:rsid w:val="658F726F"/>
    <w:rsid w:val="659B2AD6"/>
    <w:rsid w:val="65A063FD"/>
    <w:rsid w:val="65A82F1E"/>
    <w:rsid w:val="65A9269E"/>
    <w:rsid w:val="65AA39DF"/>
    <w:rsid w:val="65AC5053"/>
    <w:rsid w:val="65B651AB"/>
    <w:rsid w:val="65B66A98"/>
    <w:rsid w:val="65B91BC6"/>
    <w:rsid w:val="65BE0A01"/>
    <w:rsid w:val="65C17F46"/>
    <w:rsid w:val="65C44DCB"/>
    <w:rsid w:val="65C628CB"/>
    <w:rsid w:val="65C84F5E"/>
    <w:rsid w:val="65CE0BAF"/>
    <w:rsid w:val="65D25DF6"/>
    <w:rsid w:val="65D64446"/>
    <w:rsid w:val="65D815D1"/>
    <w:rsid w:val="65DD112A"/>
    <w:rsid w:val="65DE0495"/>
    <w:rsid w:val="65DF4430"/>
    <w:rsid w:val="65E62795"/>
    <w:rsid w:val="65E90C96"/>
    <w:rsid w:val="65E91D34"/>
    <w:rsid w:val="65F22C8A"/>
    <w:rsid w:val="65F34023"/>
    <w:rsid w:val="65F84EEC"/>
    <w:rsid w:val="660A32A4"/>
    <w:rsid w:val="660B7590"/>
    <w:rsid w:val="660C2B78"/>
    <w:rsid w:val="661B1C55"/>
    <w:rsid w:val="66223A0A"/>
    <w:rsid w:val="662B1E98"/>
    <w:rsid w:val="662E63C0"/>
    <w:rsid w:val="66310977"/>
    <w:rsid w:val="663608EE"/>
    <w:rsid w:val="66472A6B"/>
    <w:rsid w:val="66475ECB"/>
    <w:rsid w:val="664D555B"/>
    <w:rsid w:val="66505E0D"/>
    <w:rsid w:val="66526E19"/>
    <w:rsid w:val="665C4B19"/>
    <w:rsid w:val="665C6AED"/>
    <w:rsid w:val="665E0E75"/>
    <w:rsid w:val="66670E33"/>
    <w:rsid w:val="666A166A"/>
    <w:rsid w:val="6672551D"/>
    <w:rsid w:val="66794A16"/>
    <w:rsid w:val="667F2FEC"/>
    <w:rsid w:val="668A4D4F"/>
    <w:rsid w:val="668E6029"/>
    <w:rsid w:val="66AA1B80"/>
    <w:rsid w:val="66B75FAA"/>
    <w:rsid w:val="66C228BB"/>
    <w:rsid w:val="66C302B0"/>
    <w:rsid w:val="66C46784"/>
    <w:rsid w:val="66C552D5"/>
    <w:rsid w:val="66CE5B08"/>
    <w:rsid w:val="66D01678"/>
    <w:rsid w:val="66D04886"/>
    <w:rsid w:val="66D2400F"/>
    <w:rsid w:val="66DB7B53"/>
    <w:rsid w:val="66DE7ECC"/>
    <w:rsid w:val="66E21F34"/>
    <w:rsid w:val="66E22110"/>
    <w:rsid w:val="66E82BEC"/>
    <w:rsid w:val="66F33F9A"/>
    <w:rsid w:val="66F61748"/>
    <w:rsid w:val="66F817AA"/>
    <w:rsid w:val="66FA4E2F"/>
    <w:rsid w:val="66FC3010"/>
    <w:rsid w:val="670C3D41"/>
    <w:rsid w:val="670E3611"/>
    <w:rsid w:val="67135BA7"/>
    <w:rsid w:val="671C1FF7"/>
    <w:rsid w:val="671C503E"/>
    <w:rsid w:val="67200BFA"/>
    <w:rsid w:val="67223507"/>
    <w:rsid w:val="67253E6B"/>
    <w:rsid w:val="67277222"/>
    <w:rsid w:val="67282C4E"/>
    <w:rsid w:val="67334962"/>
    <w:rsid w:val="6734191E"/>
    <w:rsid w:val="673F2B2E"/>
    <w:rsid w:val="67411D39"/>
    <w:rsid w:val="67461E22"/>
    <w:rsid w:val="674B4D13"/>
    <w:rsid w:val="674C59B7"/>
    <w:rsid w:val="67504A1B"/>
    <w:rsid w:val="675377A6"/>
    <w:rsid w:val="6754664F"/>
    <w:rsid w:val="675D102B"/>
    <w:rsid w:val="67655BFC"/>
    <w:rsid w:val="67664FF4"/>
    <w:rsid w:val="67681EE0"/>
    <w:rsid w:val="676C55D6"/>
    <w:rsid w:val="676E3041"/>
    <w:rsid w:val="67722201"/>
    <w:rsid w:val="67730AA4"/>
    <w:rsid w:val="67770462"/>
    <w:rsid w:val="6779320D"/>
    <w:rsid w:val="677D038B"/>
    <w:rsid w:val="677F290E"/>
    <w:rsid w:val="6782193F"/>
    <w:rsid w:val="678264A6"/>
    <w:rsid w:val="67873E84"/>
    <w:rsid w:val="67906439"/>
    <w:rsid w:val="67906883"/>
    <w:rsid w:val="67992AB9"/>
    <w:rsid w:val="679976C8"/>
    <w:rsid w:val="679B3118"/>
    <w:rsid w:val="67A25FF8"/>
    <w:rsid w:val="67AC69EF"/>
    <w:rsid w:val="67AE2D45"/>
    <w:rsid w:val="67AF07AA"/>
    <w:rsid w:val="67AF72E1"/>
    <w:rsid w:val="67B113D5"/>
    <w:rsid w:val="67B3111F"/>
    <w:rsid w:val="67B47AE4"/>
    <w:rsid w:val="67BB3E7A"/>
    <w:rsid w:val="67C64C24"/>
    <w:rsid w:val="67CB15BC"/>
    <w:rsid w:val="67CF625F"/>
    <w:rsid w:val="67DE1907"/>
    <w:rsid w:val="67E337FD"/>
    <w:rsid w:val="67E63595"/>
    <w:rsid w:val="67EE13DF"/>
    <w:rsid w:val="67EE653C"/>
    <w:rsid w:val="67F32B09"/>
    <w:rsid w:val="67F571E6"/>
    <w:rsid w:val="67F72FAE"/>
    <w:rsid w:val="67FB6202"/>
    <w:rsid w:val="68025CF5"/>
    <w:rsid w:val="680768B0"/>
    <w:rsid w:val="680C284A"/>
    <w:rsid w:val="6810067B"/>
    <w:rsid w:val="6811521E"/>
    <w:rsid w:val="68126A36"/>
    <w:rsid w:val="681562A2"/>
    <w:rsid w:val="681E3DCD"/>
    <w:rsid w:val="68235AFC"/>
    <w:rsid w:val="682E3DE5"/>
    <w:rsid w:val="682E5BD8"/>
    <w:rsid w:val="683E2890"/>
    <w:rsid w:val="68402D25"/>
    <w:rsid w:val="68442507"/>
    <w:rsid w:val="684731EB"/>
    <w:rsid w:val="6849376A"/>
    <w:rsid w:val="684B6E8A"/>
    <w:rsid w:val="685738FA"/>
    <w:rsid w:val="685908F8"/>
    <w:rsid w:val="685F597D"/>
    <w:rsid w:val="686753D9"/>
    <w:rsid w:val="68682F81"/>
    <w:rsid w:val="687646EC"/>
    <w:rsid w:val="687755E4"/>
    <w:rsid w:val="6879654E"/>
    <w:rsid w:val="687B2FEB"/>
    <w:rsid w:val="68816317"/>
    <w:rsid w:val="68852898"/>
    <w:rsid w:val="68885567"/>
    <w:rsid w:val="68896DC8"/>
    <w:rsid w:val="68903745"/>
    <w:rsid w:val="68903A4B"/>
    <w:rsid w:val="68925EF6"/>
    <w:rsid w:val="68951D22"/>
    <w:rsid w:val="68972264"/>
    <w:rsid w:val="68A67FE4"/>
    <w:rsid w:val="68AE4132"/>
    <w:rsid w:val="68B246A8"/>
    <w:rsid w:val="68B53275"/>
    <w:rsid w:val="68C019EB"/>
    <w:rsid w:val="68C81642"/>
    <w:rsid w:val="68CE47EC"/>
    <w:rsid w:val="68D4529A"/>
    <w:rsid w:val="68E058B6"/>
    <w:rsid w:val="68E20278"/>
    <w:rsid w:val="68E22748"/>
    <w:rsid w:val="68E27F2E"/>
    <w:rsid w:val="68EE1E23"/>
    <w:rsid w:val="68F27F7F"/>
    <w:rsid w:val="68F57C5D"/>
    <w:rsid w:val="68F6696F"/>
    <w:rsid w:val="69036418"/>
    <w:rsid w:val="690465FC"/>
    <w:rsid w:val="6907551B"/>
    <w:rsid w:val="690E0645"/>
    <w:rsid w:val="691339C2"/>
    <w:rsid w:val="6916026B"/>
    <w:rsid w:val="69197884"/>
    <w:rsid w:val="691B773A"/>
    <w:rsid w:val="691F71A1"/>
    <w:rsid w:val="69246FBF"/>
    <w:rsid w:val="6925462E"/>
    <w:rsid w:val="69295AEC"/>
    <w:rsid w:val="692A438A"/>
    <w:rsid w:val="693132B8"/>
    <w:rsid w:val="6932700A"/>
    <w:rsid w:val="69353E73"/>
    <w:rsid w:val="69435894"/>
    <w:rsid w:val="69467A2F"/>
    <w:rsid w:val="694D3BC4"/>
    <w:rsid w:val="695418B6"/>
    <w:rsid w:val="695F0454"/>
    <w:rsid w:val="696F1239"/>
    <w:rsid w:val="697021C0"/>
    <w:rsid w:val="6971538B"/>
    <w:rsid w:val="69720CC6"/>
    <w:rsid w:val="6979553D"/>
    <w:rsid w:val="697D15A1"/>
    <w:rsid w:val="69943609"/>
    <w:rsid w:val="69A9565E"/>
    <w:rsid w:val="69AD4888"/>
    <w:rsid w:val="69B53011"/>
    <w:rsid w:val="69B613F8"/>
    <w:rsid w:val="69B968B3"/>
    <w:rsid w:val="69BB3411"/>
    <w:rsid w:val="69BD6689"/>
    <w:rsid w:val="69C823CD"/>
    <w:rsid w:val="69C87C93"/>
    <w:rsid w:val="69CE156B"/>
    <w:rsid w:val="69D14432"/>
    <w:rsid w:val="69D83A5A"/>
    <w:rsid w:val="69DD6109"/>
    <w:rsid w:val="69E4498C"/>
    <w:rsid w:val="69EA111C"/>
    <w:rsid w:val="69EF5560"/>
    <w:rsid w:val="69F17524"/>
    <w:rsid w:val="69FD63AD"/>
    <w:rsid w:val="6A013B64"/>
    <w:rsid w:val="6A062228"/>
    <w:rsid w:val="6A1215F6"/>
    <w:rsid w:val="6A242C3A"/>
    <w:rsid w:val="6A273775"/>
    <w:rsid w:val="6A395D43"/>
    <w:rsid w:val="6A3A7BB4"/>
    <w:rsid w:val="6A3B56FC"/>
    <w:rsid w:val="6A467933"/>
    <w:rsid w:val="6A4D7FCF"/>
    <w:rsid w:val="6A5741FC"/>
    <w:rsid w:val="6A5E07ED"/>
    <w:rsid w:val="6A600425"/>
    <w:rsid w:val="6A663C6F"/>
    <w:rsid w:val="6A6C62D5"/>
    <w:rsid w:val="6A700872"/>
    <w:rsid w:val="6A763767"/>
    <w:rsid w:val="6A820426"/>
    <w:rsid w:val="6A892975"/>
    <w:rsid w:val="6A9B3FBC"/>
    <w:rsid w:val="6AAA7192"/>
    <w:rsid w:val="6AB60DA5"/>
    <w:rsid w:val="6AB91A2C"/>
    <w:rsid w:val="6ACB68E4"/>
    <w:rsid w:val="6ACF5342"/>
    <w:rsid w:val="6ACF6A6C"/>
    <w:rsid w:val="6AD528B7"/>
    <w:rsid w:val="6AD73F3A"/>
    <w:rsid w:val="6ADB4C46"/>
    <w:rsid w:val="6ADD4032"/>
    <w:rsid w:val="6AE309AF"/>
    <w:rsid w:val="6AE43267"/>
    <w:rsid w:val="6AF20570"/>
    <w:rsid w:val="6AF37D76"/>
    <w:rsid w:val="6AF42977"/>
    <w:rsid w:val="6AF47251"/>
    <w:rsid w:val="6AF56E2C"/>
    <w:rsid w:val="6AF7458C"/>
    <w:rsid w:val="6B040427"/>
    <w:rsid w:val="6B066230"/>
    <w:rsid w:val="6B0869A2"/>
    <w:rsid w:val="6B1A577D"/>
    <w:rsid w:val="6B1D76F2"/>
    <w:rsid w:val="6B20484D"/>
    <w:rsid w:val="6B221E3C"/>
    <w:rsid w:val="6B2E7F74"/>
    <w:rsid w:val="6B36622A"/>
    <w:rsid w:val="6B37128C"/>
    <w:rsid w:val="6B3B7100"/>
    <w:rsid w:val="6B3D18E7"/>
    <w:rsid w:val="6B3E1A97"/>
    <w:rsid w:val="6B3E3606"/>
    <w:rsid w:val="6B403377"/>
    <w:rsid w:val="6B4209C2"/>
    <w:rsid w:val="6B504587"/>
    <w:rsid w:val="6B536E59"/>
    <w:rsid w:val="6B5B54BB"/>
    <w:rsid w:val="6B6137A7"/>
    <w:rsid w:val="6B626E3A"/>
    <w:rsid w:val="6B637494"/>
    <w:rsid w:val="6B6A6E4A"/>
    <w:rsid w:val="6B71242B"/>
    <w:rsid w:val="6B761C56"/>
    <w:rsid w:val="6B783985"/>
    <w:rsid w:val="6B784716"/>
    <w:rsid w:val="6B785749"/>
    <w:rsid w:val="6B833163"/>
    <w:rsid w:val="6B8B52E8"/>
    <w:rsid w:val="6BAD5E11"/>
    <w:rsid w:val="6BB9523C"/>
    <w:rsid w:val="6BBA76CB"/>
    <w:rsid w:val="6BD76951"/>
    <w:rsid w:val="6BDB5AA2"/>
    <w:rsid w:val="6BE15A9B"/>
    <w:rsid w:val="6BE23098"/>
    <w:rsid w:val="6BE267DD"/>
    <w:rsid w:val="6BE71C2D"/>
    <w:rsid w:val="6BEE6B9C"/>
    <w:rsid w:val="6BF17C53"/>
    <w:rsid w:val="6BF413A9"/>
    <w:rsid w:val="6BFB0A00"/>
    <w:rsid w:val="6C002A54"/>
    <w:rsid w:val="6C065C1B"/>
    <w:rsid w:val="6C0C2DDC"/>
    <w:rsid w:val="6C167C04"/>
    <w:rsid w:val="6C190FB5"/>
    <w:rsid w:val="6C1D2A19"/>
    <w:rsid w:val="6C2411B3"/>
    <w:rsid w:val="6C346AB1"/>
    <w:rsid w:val="6C392A7D"/>
    <w:rsid w:val="6C3B5044"/>
    <w:rsid w:val="6C3D23A2"/>
    <w:rsid w:val="6C3E42E6"/>
    <w:rsid w:val="6C457B95"/>
    <w:rsid w:val="6C4A00B1"/>
    <w:rsid w:val="6C4E3023"/>
    <w:rsid w:val="6C550E9B"/>
    <w:rsid w:val="6C585AD6"/>
    <w:rsid w:val="6C5908C0"/>
    <w:rsid w:val="6C5B776E"/>
    <w:rsid w:val="6C610052"/>
    <w:rsid w:val="6C671827"/>
    <w:rsid w:val="6C687574"/>
    <w:rsid w:val="6C6E48DE"/>
    <w:rsid w:val="6C720B09"/>
    <w:rsid w:val="6C772E9E"/>
    <w:rsid w:val="6C7C5846"/>
    <w:rsid w:val="6C7E0C58"/>
    <w:rsid w:val="6C802CCE"/>
    <w:rsid w:val="6C841CA4"/>
    <w:rsid w:val="6C8646B9"/>
    <w:rsid w:val="6C9315ED"/>
    <w:rsid w:val="6C967245"/>
    <w:rsid w:val="6C9B6C7E"/>
    <w:rsid w:val="6C9C58CB"/>
    <w:rsid w:val="6C9E0792"/>
    <w:rsid w:val="6CA7188F"/>
    <w:rsid w:val="6CB30562"/>
    <w:rsid w:val="6CB41F0F"/>
    <w:rsid w:val="6CB73956"/>
    <w:rsid w:val="6CBA2E4D"/>
    <w:rsid w:val="6CBD59A9"/>
    <w:rsid w:val="6CC34777"/>
    <w:rsid w:val="6CCB43E2"/>
    <w:rsid w:val="6CD6730E"/>
    <w:rsid w:val="6CE34C92"/>
    <w:rsid w:val="6CF00B2D"/>
    <w:rsid w:val="6CF82101"/>
    <w:rsid w:val="6CFC3783"/>
    <w:rsid w:val="6CFC6A55"/>
    <w:rsid w:val="6CFE7EDF"/>
    <w:rsid w:val="6D173F66"/>
    <w:rsid w:val="6D180F90"/>
    <w:rsid w:val="6D18555F"/>
    <w:rsid w:val="6D18561F"/>
    <w:rsid w:val="6D191803"/>
    <w:rsid w:val="6D1C0B4D"/>
    <w:rsid w:val="6D204A3C"/>
    <w:rsid w:val="6D326E99"/>
    <w:rsid w:val="6D3953BA"/>
    <w:rsid w:val="6D3A50AA"/>
    <w:rsid w:val="6D3B0F45"/>
    <w:rsid w:val="6D493E5A"/>
    <w:rsid w:val="6D4C41A2"/>
    <w:rsid w:val="6D5379AE"/>
    <w:rsid w:val="6D576877"/>
    <w:rsid w:val="6D5A56E4"/>
    <w:rsid w:val="6D5F08BB"/>
    <w:rsid w:val="6D6D5E1D"/>
    <w:rsid w:val="6D6E5D55"/>
    <w:rsid w:val="6D6F6124"/>
    <w:rsid w:val="6D716F54"/>
    <w:rsid w:val="6D781C77"/>
    <w:rsid w:val="6D79050C"/>
    <w:rsid w:val="6D793BAA"/>
    <w:rsid w:val="6D795DBE"/>
    <w:rsid w:val="6D7D1F01"/>
    <w:rsid w:val="6D817312"/>
    <w:rsid w:val="6D831C2A"/>
    <w:rsid w:val="6D864A8E"/>
    <w:rsid w:val="6D9432B2"/>
    <w:rsid w:val="6D9511BE"/>
    <w:rsid w:val="6DA018D2"/>
    <w:rsid w:val="6DA82594"/>
    <w:rsid w:val="6DAB2D4E"/>
    <w:rsid w:val="6DAF4D5D"/>
    <w:rsid w:val="6DAF63AC"/>
    <w:rsid w:val="6DB22434"/>
    <w:rsid w:val="6DB2326D"/>
    <w:rsid w:val="6DB74CFC"/>
    <w:rsid w:val="6DB96469"/>
    <w:rsid w:val="6DC44A48"/>
    <w:rsid w:val="6DC57A86"/>
    <w:rsid w:val="6DC6092C"/>
    <w:rsid w:val="6DC94A72"/>
    <w:rsid w:val="6DCA0833"/>
    <w:rsid w:val="6DD91C12"/>
    <w:rsid w:val="6DE079B0"/>
    <w:rsid w:val="6DE849ED"/>
    <w:rsid w:val="6DEC1EFB"/>
    <w:rsid w:val="6DF2024C"/>
    <w:rsid w:val="6DF202D0"/>
    <w:rsid w:val="6DF9292E"/>
    <w:rsid w:val="6DFD623A"/>
    <w:rsid w:val="6DFE3666"/>
    <w:rsid w:val="6DFF2117"/>
    <w:rsid w:val="6E004C37"/>
    <w:rsid w:val="6E03250A"/>
    <w:rsid w:val="6E070CFE"/>
    <w:rsid w:val="6E09439F"/>
    <w:rsid w:val="6E0B5BA8"/>
    <w:rsid w:val="6E116DA3"/>
    <w:rsid w:val="6E135672"/>
    <w:rsid w:val="6E16790D"/>
    <w:rsid w:val="6E186324"/>
    <w:rsid w:val="6E190E07"/>
    <w:rsid w:val="6E1D3271"/>
    <w:rsid w:val="6E225E72"/>
    <w:rsid w:val="6E2E2034"/>
    <w:rsid w:val="6E31067C"/>
    <w:rsid w:val="6E31238F"/>
    <w:rsid w:val="6E3219E0"/>
    <w:rsid w:val="6E381806"/>
    <w:rsid w:val="6E3958D0"/>
    <w:rsid w:val="6E427BA1"/>
    <w:rsid w:val="6E456238"/>
    <w:rsid w:val="6E4F480B"/>
    <w:rsid w:val="6E5303B7"/>
    <w:rsid w:val="6E554BA0"/>
    <w:rsid w:val="6E58159E"/>
    <w:rsid w:val="6E5936F3"/>
    <w:rsid w:val="6E624241"/>
    <w:rsid w:val="6E66785A"/>
    <w:rsid w:val="6E6A5F53"/>
    <w:rsid w:val="6E6D3083"/>
    <w:rsid w:val="6E6F74D8"/>
    <w:rsid w:val="6E761380"/>
    <w:rsid w:val="6E80548A"/>
    <w:rsid w:val="6E8E0CED"/>
    <w:rsid w:val="6E933EFD"/>
    <w:rsid w:val="6E946B2B"/>
    <w:rsid w:val="6E9A0193"/>
    <w:rsid w:val="6E9A4EB7"/>
    <w:rsid w:val="6E9B431A"/>
    <w:rsid w:val="6EA13BC0"/>
    <w:rsid w:val="6EA36CE0"/>
    <w:rsid w:val="6EA61F4A"/>
    <w:rsid w:val="6EAB148A"/>
    <w:rsid w:val="6EAF38EC"/>
    <w:rsid w:val="6EB03365"/>
    <w:rsid w:val="6EB64E21"/>
    <w:rsid w:val="6EBC14DE"/>
    <w:rsid w:val="6EBC5A4B"/>
    <w:rsid w:val="6ECA1AF8"/>
    <w:rsid w:val="6ED103EE"/>
    <w:rsid w:val="6ED42596"/>
    <w:rsid w:val="6ED5198F"/>
    <w:rsid w:val="6EE64E31"/>
    <w:rsid w:val="6EF2223A"/>
    <w:rsid w:val="6EF32CD5"/>
    <w:rsid w:val="6EF7079D"/>
    <w:rsid w:val="6EF83FBB"/>
    <w:rsid w:val="6EFD2E38"/>
    <w:rsid w:val="6F021600"/>
    <w:rsid w:val="6F0C0026"/>
    <w:rsid w:val="6F117CC4"/>
    <w:rsid w:val="6F1953A8"/>
    <w:rsid w:val="6F1E29DB"/>
    <w:rsid w:val="6F1E5243"/>
    <w:rsid w:val="6F210D00"/>
    <w:rsid w:val="6F31607B"/>
    <w:rsid w:val="6F375021"/>
    <w:rsid w:val="6F3E693D"/>
    <w:rsid w:val="6F4A1769"/>
    <w:rsid w:val="6F5267ED"/>
    <w:rsid w:val="6F533F2A"/>
    <w:rsid w:val="6F5441DC"/>
    <w:rsid w:val="6F55102D"/>
    <w:rsid w:val="6F551EA7"/>
    <w:rsid w:val="6F5B4404"/>
    <w:rsid w:val="6F5B57F7"/>
    <w:rsid w:val="6F672A39"/>
    <w:rsid w:val="6F697196"/>
    <w:rsid w:val="6F6C220F"/>
    <w:rsid w:val="6F7239D7"/>
    <w:rsid w:val="6F73623B"/>
    <w:rsid w:val="6F7C2AD7"/>
    <w:rsid w:val="6F8849C3"/>
    <w:rsid w:val="6F8C6CDF"/>
    <w:rsid w:val="6F92028B"/>
    <w:rsid w:val="6F9533DD"/>
    <w:rsid w:val="6F96043E"/>
    <w:rsid w:val="6F9A3DE4"/>
    <w:rsid w:val="6F9B4341"/>
    <w:rsid w:val="6F9F5926"/>
    <w:rsid w:val="6FAA0E62"/>
    <w:rsid w:val="6FB201F0"/>
    <w:rsid w:val="6FB37AB6"/>
    <w:rsid w:val="6FCE0276"/>
    <w:rsid w:val="6FD6088B"/>
    <w:rsid w:val="6FD65E4B"/>
    <w:rsid w:val="6FD774B0"/>
    <w:rsid w:val="6FE224AA"/>
    <w:rsid w:val="6FE30A3A"/>
    <w:rsid w:val="6FE37709"/>
    <w:rsid w:val="6FFC0580"/>
    <w:rsid w:val="6FFC47AA"/>
    <w:rsid w:val="700070BB"/>
    <w:rsid w:val="70066ECB"/>
    <w:rsid w:val="700B22C1"/>
    <w:rsid w:val="700F27B1"/>
    <w:rsid w:val="701053C9"/>
    <w:rsid w:val="70191948"/>
    <w:rsid w:val="701B4248"/>
    <w:rsid w:val="701C135B"/>
    <w:rsid w:val="701C2D34"/>
    <w:rsid w:val="701E2485"/>
    <w:rsid w:val="7025530D"/>
    <w:rsid w:val="7029034D"/>
    <w:rsid w:val="702A6DE7"/>
    <w:rsid w:val="702C758E"/>
    <w:rsid w:val="7034273C"/>
    <w:rsid w:val="70385E9A"/>
    <w:rsid w:val="703F558E"/>
    <w:rsid w:val="70465A63"/>
    <w:rsid w:val="70537383"/>
    <w:rsid w:val="7058521F"/>
    <w:rsid w:val="705B7FAA"/>
    <w:rsid w:val="7064240D"/>
    <w:rsid w:val="70670026"/>
    <w:rsid w:val="706A1B08"/>
    <w:rsid w:val="706B33D8"/>
    <w:rsid w:val="706D6361"/>
    <w:rsid w:val="70797EF9"/>
    <w:rsid w:val="707C5507"/>
    <w:rsid w:val="70800C21"/>
    <w:rsid w:val="7080327A"/>
    <w:rsid w:val="7089120E"/>
    <w:rsid w:val="70A022CC"/>
    <w:rsid w:val="70A316F6"/>
    <w:rsid w:val="70A628BC"/>
    <w:rsid w:val="70A65500"/>
    <w:rsid w:val="70B42D4A"/>
    <w:rsid w:val="70B43A9C"/>
    <w:rsid w:val="70B531C1"/>
    <w:rsid w:val="70B54E8B"/>
    <w:rsid w:val="70B95A5F"/>
    <w:rsid w:val="70CB5FE3"/>
    <w:rsid w:val="70CF3465"/>
    <w:rsid w:val="70D35678"/>
    <w:rsid w:val="70D52DCC"/>
    <w:rsid w:val="70E01EC6"/>
    <w:rsid w:val="70F004F3"/>
    <w:rsid w:val="70F55B24"/>
    <w:rsid w:val="70FC3E3E"/>
    <w:rsid w:val="71000DB5"/>
    <w:rsid w:val="71044620"/>
    <w:rsid w:val="710521BA"/>
    <w:rsid w:val="71090F75"/>
    <w:rsid w:val="710E1000"/>
    <w:rsid w:val="71152849"/>
    <w:rsid w:val="71184BBA"/>
    <w:rsid w:val="71211C9B"/>
    <w:rsid w:val="71217245"/>
    <w:rsid w:val="71271F8C"/>
    <w:rsid w:val="712E2908"/>
    <w:rsid w:val="713370C6"/>
    <w:rsid w:val="713D4EE7"/>
    <w:rsid w:val="71440266"/>
    <w:rsid w:val="715100F3"/>
    <w:rsid w:val="71544E58"/>
    <w:rsid w:val="715B5872"/>
    <w:rsid w:val="7161529B"/>
    <w:rsid w:val="716612A0"/>
    <w:rsid w:val="71664111"/>
    <w:rsid w:val="71693B28"/>
    <w:rsid w:val="716C0BB5"/>
    <w:rsid w:val="716D7AF9"/>
    <w:rsid w:val="71780D60"/>
    <w:rsid w:val="717B7687"/>
    <w:rsid w:val="71813D1B"/>
    <w:rsid w:val="71817257"/>
    <w:rsid w:val="71884DBD"/>
    <w:rsid w:val="71915CEB"/>
    <w:rsid w:val="71920EB2"/>
    <w:rsid w:val="71924DB1"/>
    <w:rsid w:val="71993AB5"/>
    <w:rsid w:val="719C1084"/>
    <w:rsid w:val="71A24D01"/>
    <w:rsid w:val="71A529F1"/>
    <w:rsid w:val="71AA1089"/>
    <w:rsid w:val="71AE362C"/>
    <w:rsid w:val="71B438AE"/>
    <w:rsid w:val="71BD1BDE"/>
    <w:rsid w:val="71C0319A"/>
    <w:rsid w:val="71C47B2E"/>
    <w:rsid w:val="71C635AD"/>
    <w:rsid w:val="71C95C8F"/>
    <w:rsid w:val="71CE66E1"/>
    <w:rsid w:val="71DB13DD"/>
    <w:rsid w:val="71DB2CD5"/>
    <w:rsid w:val="71DC3510"/>
    <w:rsid w:val="71DE7718"/>
    <w:rsid w:val="71E01AC8"/>
    <w:rsid w:val="71E3239D"/>
    <w:rsid w:val="71E85A53"/>
    <w:rsid w:val="71FB2FAA"/>
    <w:rsid w:val="71FC7C55"/>
    <w:rsid w:val="71FF01E3"/>
    <w:rsid w:val="72032FCA"/>
    <w:rsid w:val="7207506E"/>
    <w:rsid w:val="72081636"/>
    <w:rsid w:val="720B548A"/>
    <w:rsid w:val="72107B5F"/>
    <w:rsid w:val="721452B8"/>
    <w:rsid w:val="72175BC7"/>
    <w:rsid w:val="721E61AA"/>
    <w:rsid w:val="722955D6"/>
    <w:rsid w:val="722C362A"/>
    <w:rsid w:val="7236484D"/>
    <w:rsid w:val="72394DA6"/>
    <w:rsid w:val="723A05B4"/>
    <w:rsid w:val="723F6324"/>
    <w:rsid w:val="72406157"/>
    <w:rsid w:val="724419BC"/>
    <w:rsid w:val="72473B33"/>
    <w:rsid w:val="7253114D"/>
    <w:rsid w:val="7255270B"/>
    <w:rsid w:val="72576C0B"/>
    <w:rsid w:val="725A5A99"/>
    <w:rsid w:val="72690ECB"/>
    <w:rsid w:val="726D73BC"/>
    <w:rsid w:val="72764CFF"/>
    <w:rsid w:val="72772304"/>
    <w:rsid w:val="728605E0"/>
    <w:rsid w:val="729429BD"/>
    <w:rsid w:val="72A14D8A"/>
    <w:rsid w:val="72BA15EC"/>
    <w:rsid w:val="72BA7C22"/>
    <w:rsid w:val="72BF51DF"/>
    <w:rsid w:val="72C01BF0"/>
    <w:rsid w:val="72C61963"/>
    <w:rsid w:val="72C70733"/>
    <w:rsid w:val="72C75B9B"/>
    <w:rsid w:val="72C97FA4"/>
    <w:rsid w:val="72CC5B5C"/>
    <w:rsid w:val="72D45BB8"/>
    <w:rsid w:val="72E327FE"/>
    <w:rsid w:val="72E34C3A"/>
    <w:rsid w:val="72E53DB2"/>
    <w:rsid w:val="72E63C78"/>
    <w:rsid w:val="72F6167E"/>
    <w:rsid w:val="72F92086"/>
    <w:rsid w:val="730C1C26"/>
    <w:rsid w:val="7311021E"/>
    <w:rsid w:val="73156755"/>
    <w:rsid w:val="731B0B34"/>
    <w:rsid w:val="73201818"/>
    <w:rsid w:val="73234EBD"/>
    <w:rsid w:val="73426310"/>
    <w:rsid w:val="7344453B"/>
    <w:rsid w:val="73517C4C"/>
    <w:rsid w:val="73523972"/>
    <w:rsid w:val="73595658"/>
    <w:rsid w:val="735E1659"/>
    <w:rsid w:val="73610452"/>
    <w:rsid w:val="73623994"/>
    <w:rsid w:val="73652784"/>
    <w:rsid w:val="73673A4B"/>
    <w:rsid w:val="736A6483"/>
    <w:rsid w:val="73710640"/>
    <w:rsid w:val="73777D6B"/>
    <w:rsid w:val="737A62B1"/>
    <w:rsid w:val="737C0FF2"/>
    <w:rsid w:val="737D260A"/>
    <w:rsid w:val="737E030A"/>
    <w:rsid w:val="738E1A3B"/>
    <w:rsid w:val="738E27FC"/>
    <w:rsid w:val="739C3CC8"/>
    <w:rsid w:val="73B22B84"/>
    <w:rsid w:val="73B344F6"/>
    <w:rsid w:val="73B61F29"/>
    <w:rsid w:val="73BB0251"/>
    <w:rsid w:val="73C246C4"/>
    <w:rsid w:val="73C344C8"/>
    <w:rsid w:val="73CB5375"/>
    <w:rsid w:val="73CC41CF"/>
    <w:rsid w:val="73D0391A"/>
    <w:rsid w:val="73D15E5B"/>
    <w:rsid w:val="73D64DF1"/>
    <w:rsid w:val="73DE37A3"/>
    <w:rsid w:val="73DF72E9"/>
    <w:rsid w:val="73E14EE6"/>
    <w:rsid w:val="73E65384"/>
    <w:rsid w:val="73EC47CE"/>
    <w:rsid w:val="73F21C7E"/>
    <w:rsid w:val="73F23B9F"/>
    <w:rsid w:val="73F64C32"/>
    <w:rsid w:val="74012A49"/>
    <w:rsid w:val="74052657"/>
    <w:rsid w:val="74127691"/>
    <w:rsid w:val="74166987"/>
    <w:rsid w:val="74212E17"/>
    <w:rsid w:val="742E3FC6"/>
    <w:rsid w:val="742E46A2"/>
    <w:rsid w:val="743A1703"/>
    <w:rsid w:val="74451FCF"/>
    <w:rsid w:val="744573E3"/>
    <w:rsid w:val="74470BDE"/>
    <w:rsid w:val="744878DF"/>
    <w:rsid w:val="744C24C9"/>
    <w:rsid w:val="74537002"/>
    <w:rsid w:val="745A706E"/>
    <w:rsid w:val="745C78E4"/>
    <w:rsid w:val="74634DAB"/>
    <w:rsid w:val="746A4D00"/>
    <w:rsid w:val="746D6B1C"/>
    <w:rsid w:val="746E749F"/>
    <w:rsid w:val="74713BAD"/>
    <w:rsid w:val="74764B6C"/>
    <w:rsid w:val="747933A4"/>
    <w:rsid w:val="747B3F82"/>
    <w:rsid w:val="748521F8"/>
    <w:rsid w:val="74853CBA"/>
    <w:rsid w:val="748F29CC"/>
    <w:rsid w:val="748F7563"/>
    <w:rsid w:val="74967936"/>
    <w:rsid w:val="749C594A"/>
    <w:rsid w:val="74A06E1F"/>
    <w:rsid w:val="74AF54C9"/>
    <w:rsid w:val="74B10E65"/>
    <w:rsid w:val="74B14582"/>
    <w:rsid w:val="74B940A2"/>
    <w:rsid w:val="74C47869"/>
    <w:rsid w:val="74C7786C"/>
    <w:rsid w:val="74CA4737"/>
    <w:rsid w:val="74D272C6"/>
    <w:rsid w:val="74DC1405"/>
    <w:rsid w:val="74DE78D5"/>
    <w:rsid w:val="74E051F5"/>
    <w:rsid w:val="74E12F4B"/>
    <w:rsid w:val="74E25E0A"/>
    <w:rsid w:val="74E9314E"/>
    <w:rsid w:val="74EF3D31"/>
    <w:rsid w:val="74F34069"/>
    <w:rsid w:val="74F8514E"/>
    <w:rsid w:val="74FF0D4F"/>
    <w:rsid w:val="75007F0F"/>
    <w:rsid w:val="75032313"/>
    <w:rsid w:val="750538DA"/>
    <w:rsid w:val="75076653"/>
    <w:rsid w:val="750A708A"/>
    <w:rsid w:val="750E5631"/>
    <w:rsid w:val="75103A6D"/>
    <w:rsid w:val="75115F7C"/>
    <w:rsid w:val="75183FED"/>
    <w:rsid w:val="751D242E"/>
    <w:rsid w:val="752117DE"/>
    <w:rsid w:val="752A46C2"/>
    <w:rsid w:val="75327BB1"/>
    <w:rsid w:val="75463BB0"/>
    <w:rsid w:val="75477E6A"/>
    <w:rsid w:val="754933B0"/>
    <w:rsid w:val="754D1E81"/>
    <w:rsid w:val="75504409"/>
    <w:rsid w:val="755067A7"/>
    <w:rsid w:val="75540B1C"/>
    <w:rsid w:val="75551CEB"/>
    <w:rsid w:val="755A0868"/>
    <w:rsid w:val="755D1529"/>
    <w:rsid w:val="755F46ED"/>
    <w:rsid w:val="755F6D76"/>
    <w:rsid w:val="75661A1A"/>
    <w:rsid w:val="75682696"/>
    <w:rsid w:val="756C05BB"/>
    <w:rsid w:val="756C0951"/>
    <w:rsid w:val="756E257C"/>
    <w:rsid w:val="757033FF"/>
    <w:rsid w:val="7572177E"/>
    <w:rsid w:val="75732599"/>
    <w:rsid w:val="7574199E"/>
    <w:rsid w:val="757D6231"/>
    <w:rsid w:val="757E3C9F"/>
    <w:rsid w:val="7595698B"/>
    <w:rsid w:val="75975E3B"/>
    <w:rsid w:val="759C3CC5"/>
    <w:rsid w:val="75A0148D"/>
    <w:rsid w:val="75A431CE"/>
    <w:rsid w:val="75AB08A2"/>
    <w:rsid w:val="75AB0DDB"/>
    <w:rsid w:val="75AE60FB"/>
    <w:rsid w:val="75AF34FB"/>
    <w:rsid w:val="75B1782B"/>
    <w:rsid w:val="75B72213"/>
    <w:rsid w:val="75B8255B"/>
    <w:rsid w:val="75B85F53"/>
    <w:rsid w:val="75BF6211"/>
    <w:rsid w:val="75C0589A"/>
    <w:rsid w:val="75C21B2C"/>
    <w:rsid w:val="75C44AA0"/>
    <w:rsid w:val="75C739BE"/>
    <w:rsid w:val="75C8089C"/>
    <w:rsid w:val="75CA404E"/>
    <w:rsid w:val="75CD66B3"/>
    <w:rsid w:val="75CE3934"/>
    <w:rsid w:val="75D26FEC"/>
    <w:rsid w:val="75D41E0A"/>
    <w:rsid w:val="75E878F7"/>
    <w:rsid w:val="75F22155"/>
    <w:rsid w:val="75F3391E"/>
    <w:rsid w:val="76083C2A"/>
    <w:rsid w:val="760A64E1"/>
    <w:rsid w:val="760C15E5"/>
    <w:rsid w:val="760E4971"/>
    <w:rsid w:val="7612389F"/>
    <w:rsid w:val="76164095"/>
    <w:rsid w:val="76170A8D"/>
    <w:rsid w:val="76186E11"/>
    <w:rsid w:val="76231E16"/>
    <w:rsid w:val="762A7437"/>
    <w:rsid w:val="762C2942"/>
    <w:rsid w:val="76317052"/>
    <w:rsid w:val="76345DF8"/>
    <w:rsid w:val="763A57D7"/>
    <w:rsid w:val="764078AB"/>
    <w:rsid w:val="76410472"/>
    <w:rsid w:val="76442455"/>
    <w:rsid w:val="76452A9C"/>
    <w:rsid w:val="76465E17"/>
    <w:rsid w:val="7647745D"/>
    <w:rsid w:val="764D485C"/>
    <w:rsid w:val="76504FE6"/>
    <w:rsid w:val="76563B54"/>
    <w:rsid w:val="765A3196"/>
    <w:rsid w:val="765E15A4"/>
    <w:rsid w:val="765E4BD7"/>
    <w:rsid w:val="765E6BD6"/>
    <w:rsid w:val="76615F01"/>
    <w:rsid w:val="76655AF4"/>
    <w:rsid w:val="76681AFC"/>
    <w:rsid w:val="76687456"/>
    <w:rsid w:val="766A08A3"/>
    <w:rsid w:val="76704FE2"/>
    <w:rsid w:val="76731D34"/>
    <w:rsid w:val="7673382B"/>
    <w:rsid w:val="767D177C"/>
    <w:rsid w:val="767E1407"/>
    <w:rsid w:val="7684318A"/>
    <w:rsid w:val="768618D7"/>
    <w:rsid w:val="7696148E"/>
    <w:rsid w:val="769B28B9"/>
    <w:rsid w:val="769D403C"/>
    <w:rsid w:val="769E0F03"/>
    <w:rsid w:val="76A22134"/>
    <w:rsid w:val="76A64348"/>
    <w:rsid w:val="76A70375"/>
    <w:rsid w:val="76AD1800"/>
    <w:rsid w:val="76AE6C96"/>
    <w:rsid w:val="76BA743E"/>
    <w:rsid w:val="76C0086A"/>
    <w:rsid w:val="76CB0C51"/>
    <w:rsid w:val="76CD0014"/>
    <w:rsid w:val="76D63864"/>
    <w:rsid w:val="76DB1C28"/>
    <w:rsid w:val="76E04381"/>
    <w:rsid w:val="77070F87"/>
    <w:rsid w:val="77087FA1"/>
    <w:rsid w:val="771A426E"/>
    <w:rsid w:val="771B6019"/>
    <w:rsid w:val="771C69E6"/>
    <w:rsid w:val="772A5119"/>
    <w:rsid w:val="77324559"/>
    <w:rsid w:val="77374FE3"/>
    <w:rsid w:val="77380549"/>
    <w:rsid w:val="773A235F"/>
    <w:rsid w:val="773F5515"/>
    <w:rsid w:val="774819A2"/>
    <w:rsid w:val="774C2413"/>
    <w:rsid w:val="77551E9F"/>
    <w:rsid w:val="77565E7A"/>
    <w:rsid w:val="775E3CFD"/>
    <w:rsid w:val="775F4D0A"/>
    <w:rsid w:val="776A442F"/>
    <w:rsid w:val="776B2E87"/>
    <w:rsid w:val="776F2A48"/>
    <w:rsid w:val="777D1D80"/>
    <w:rsid w:val="7780509C"/>
    <w:rsid w:val="77854CA2"/>
    <w:rsid w:val="77866C73"/>
    <w:rsid w:val="778E1E4D"/>
    <w:rsid w:val="778F47B6"/>
    <w:rsid w:val="77947C8C"/>
    <w:rsid w:val="77B41C22"/>
    <w:rsid w:val="77C306BF"/>
    <w:rsid w:val="77C72701"/>
    <w:rsid w:val="77CF0495"/>
    <w:rsid w:val="77D27FAD"/>
    <w:rsid w:val="77D413CF"/>
    <w:rsid w:val="77E427F2"/>
    <w:rsid w:val="77E53A10"/>
    <w:rsid w:val="77E62013"/>
    <w:rsid w:val="77EA70AD"/>
    <w:rsid w:val="77EB1B12"/>
    <w:rsid w:val="77F264EC"/>
    <w:rsid w:val="77F52E9F"/>
    <w:rsid w:val="77F62B58"/>
    <w:rsid w:val="77F96510"/>
    <w:rsid w:val="77FB24DA"/>
    <w:rsid w:val="77FC1003"/>
    <w:rsid w:val="77FF1EAE"/>
    <w:rsid w:val="78025C76"/>
    <w:rsid w:val="78193461"/>
    <w:rsid w:val="781C095A"/>
    <w:rsid w:val="781C480A"/>
    <w:rsid w:val="78255137"/>
    <w:rsid w:val="782C1A64"/>
    <w:rsid w:val="782F6489"/>
    <w:rsid w:val="782F6EBB"/>
    <w:rsid w:val="78331581"/>
    <w:rsid w:val="78331FD7"/>
    <w:rsid w:val="78392A21"/>
    <w:rsid w:val="783A1ECB"/>
    <w:rsid w:val="783D0A1C"/>
    <w:rsid w:val="784262F5"/>
    <w:rsid w:val="78446CED"/>
    <w:rsid w:val="784663C5"/>
    <w:rsid w:val="784E677F"/>
    <w:rsid w:val="785C2A1F"/>
    <w:rsid w:val="78697485"/>
    <w:rsid w:val="786C3D83"/>
    <w:rsid w:val="786D5E10"/>
    <w:rsid w:val="78766F87"/>
    <w:rsid w:val="78801C47"/>
    <w:rsid w:val="788A1F8F"/>
    <w:rsid w:val="788B79F9"/>
    <w:rsid w:val="788E13F4"/>
    <w:rsid w:val="78916050"/>
    <w:rsid w:val="78922163"/>
    <w:rsid w:val="78936FD2"/>
    <w:rsid w:val="78951B3D"/>
    <w:rsid w:val="78990137"/>
    <w:rsid w:val="789B7253"/>
    <w:rsid w:val="789C5FD1"/>
    <w:rsid w:val="78A116D6"/>
    <w:rsid w:val="78A87760"/>
    <w:rsid w:val="78A93A2C"/>
    <w:rsid w:val="78AF4ED6"/>
    <w:rsid w:val="78B93C7A"/>
    <w:rsid w:val="78C24A76"/>
    <w:rsid w:val="78C33D5F"/>
    <w:rsid w:val="78C52398"/>
    <w:rsid w:val="78C920EC"/>
    <w:rsid w:val="78C937C4"/>
    <w:rsid w:val="78DA4FCC"/>
    <w:rsid w:val="78E05350"/>
    <w:rsid w:val="78E079E4"/>
    <w:rsid w:val="78F70470"/>
    <w:rsid w:val="78F707A5"/>
    <w:rsid w:val="78F93D14"/>
    <w:rsid w:val="78F9735B"/>
    <w:rsid w:val="79002997"/>
    <w:rsid w:val="79080475"/>
    <w:rsid w:val="790D4A13"/>
    <w:rsid w:val="790F1F26"/>
    <w:rsid w:val="79145DF8"/>
    <w:rsid w:val="79150212"/>
    <w:rsid w:val="79151E98"/>
    <w:rsid w:val="79174791"/>
    <w:rsid w:val="79176D89"/>
    <w:rsid w:val="791A1ED3"/>
    <w:rsid w:val="791A3E67"/>
    <w:rsid w:val="792755D4"/>
    <w:rsid w:val="793C3AC3"/>
    <w:rsid w:val="793E60B0"/>
    <w:rsid w:val="794D3D1F"/>
    <w:rsid w:val="794D61CF"/>
    <w:rsid w:val="79587FE1"/>
    <w:rsid w:val="795B5B2E"/>
    <w:rsid w:val="7960578C"/>
    <w:rsid w:val="79731EE7"/>
    <w:rsid w:val="79797B51"/>
    <w:rsid w:val="797D7A5A"/>
    <w:rsid w:val="79801455"/>
    <w:rsid w:val="79851ED3"/>
    <w:rsid w:val="79876F04"/>
    <w:rsid w:val="798A29F3"/>
    <w:rsid w:val="798B4B86"/>
    <w:rsid w:val="798E65E3"/>
    <w:rsid w:val="79910F1C"/>
    <w:rsid w:val="799155D7"/>
    <w:rsid w:val="79951EF9"/>
    <w:rsid w:val="7995786B"/>
    <w:rsid w:val="799A61D3"/>
    <w:rsid w:val="799C0DB5"/>
    <w:rsid w:val="799F2BDE"/>
    <w:rsid w:val="79A22A99"/>
    <w:rsid w:val="79A27F09"/>
    <w:rsid w:val="79AD4040"/>
    <w:rsid w:val="79B31275"/>
    <w:rsid w:val="79B44196"/>
    <w:rsid w:val="79B729E6"/>
    <w:rsid w:val="79BE5F84"/>
    <w:rsid w:val="79CB7822"/>
    <w:rsid w:val="79CF753C"/>
    <w:rsid w:val="79E658E8"/>
    <w:rsid w:val="79F123C0"/>
    <w:rsid w:val="79F50D68"/>
    <w:rsid w:val="79F51EFE"/>
    <w:rsid w:val="7A026695"/>
    <w:rsid w:val="7A05073A"/>
    <w:rsid w:val="7A14076C"/>
    <w:rsid w:val="7A192949"/>
    <w:rsid w:val="7A1A5064"/>
    <w:rsid w:val="7A1E41FE"/>
    <w:rsid w:val="7A2228CE"/>
    <w:rsid w:val="7A260044"/>
    <w:rsid w:val="7A26574A"/>
    <w:rsid w:val="7A2B52E3"/>
    <w:rsid w:val="7A2B71F9"/>
    <w:rsid w:val="7A3367DB"/>
    <w:rsid w:val="7A34212B"/>
    <w:rsid w:val="7A391ADB"/>
    <w:rsid w:val="7A3A343D"/>
    <w:rsid w:val="7A3E1B6C"/>
    <w:rsid w:val="7A3F670C"/>
    <w:rsid w:val="7A436C2B"/>
    <w:rsid w:val="7A526A47"/>
    <w:rsid w:val="7A56431E"/>
    <w:rsid w:val="7A5A658F"/>
    <w:rsid w:val="7A664FBC"/>
    <w:rsid w:val="7A6C3188"/>
    <w:rsid w:val="7A6F4746"/>
    <w:rsid w:val="7A72098E"/>
    <w:rsid w:val="7A7B4CBD"/>
    <w:rsid w:val="7A7D0E3C"/>
    <w:rsid w:val="7A7D3D62"/>
    <w:rsid w:val="7A7F06FB"/>
    <w:rsid w:val="7A7F4E27"/>
    <w:rsid w:val="7A820CF7"/>
    <w:rsid w:val="7A8508D4"/>
    <w:rsid w:val="7A857338"/>
    <w:rsid w:val="7A86165A"/>
    <w:rsid w:val="7A8D45AB"/>
    <w:rsid w:val="7A8E3946"/>
    <w:rsid w:val="7A922F92"/>
    <w:rsid w:val="7A9C315E"/>
    <w:rsid w:val="7A9D5F86"/>
    <w:rsid w:val="7A9F7C94"/>
    <w:rsid w:val="7AA0128B"/>
    <w:rsid w:val="7AA439C1"/>
    <w:rsid w:val="7AAE5A30"/>
    <w:rsid w:val="7AB417D1"/>
    <w:rsid w:val="7AB528B8"/>
    <w:rsid w:val="7AB95895"/>
    <w:rsid w:val="7ABD469B"/>
    <w:rsid w:val="7AC364D6"/>
    <w:rsid w:val="7AC4652B"/>
    <w:rsid w:val="7AD4495B"/>
    <w:rsid w:val="7ADC6A9E"/>
    <w:rsid w:val="7AE12050"/>
    <w:rsid w:val="7AE213B5"/>
    <w:rsid w:val="7AE31F4A"/>
    <w:rsid w:val="7AE91F46"/>
    <w:rsid w:val="7AF61BA5"/>
    <w:rsid w:val="7AF854E6"/>
    <w:rsid w:val="7B040E1C"/>
    <w:rsid w:val="7B066249"/>
    <w:rsid w:val="7B0A12DF"/>
    <w:rsid w:val="7B0B3705"/>
    <w:rsid w:val="7B0E63DB"/>
    <w:rsid w:val="7B1001DF"/>
    <w:rsid w:val="7B103698"/>
    <w:rsid w:val="7B1E4A00"/>
    <w:rsid w:val="7B1F1727"/>
    <w:rsid w:val="7B221690"/>
    <w:rsid w:val="7B2958DC"/>
    <w:rsid w:val="7B2E29C8"/>
    <w:rsid w:val="7B322D28"/>
    <w:rsid w:val="7B3476BF"/>
    <w:rsid w:val="7B360252"/>
    <w:rsid w:val="7B3771C0"/>
    <w:rsid w:val="7B433CF9"/>
    <w:rsid w:val="7B440A83"/>
    <w:rsid w:val="7B4D1AC7"/>
    <w:rsid w:val="7B511947"/>
    <w:rsid w:val="7B6C4512"/>
    <w:rsid w:val="7B6D7A29"/>
    <w:rsid w:val="7B764FAB"/>
    <w:rsid w:val="7B8245DD"/>
    <w:rsid w:val="7B886FF5"/>
    <w:rsid w:val="7B985DA8"/>
    <w:rsid w:val="7B9B7382"/>
    <w:rsid w:val="7BA3765C"/>
    <w:rsid w:val="7BA46E6D"/>
    <w:rsid w:val="7BA663DF"/>
    <w:rsid w:val="7BB25C0A"/>
    <w:rsid w:val="7BB44E49"/>
    <w:rsid w:val="7BB453EC"/>
    <w:rsid w:val="7BB959E1"/>
    <w:rsid w:val="7BBA2F7F"/>
    <w:rsid w:val="7BBB6A91"/>
    <w:rsid w:val="7BBC61A2"/>
    <w:rsid w:val="7BC445BD"/>
    <w:rsid w:val="7BC91573"/>
    <w:rsid w:val="7BCC6585"/>
    <w:rsid w:val="7BD3747E"/>
    <w:rsid w:val="7BDE7539"/>
    <w:rsid w:val="7BEA77F5"/>
    <w:rsid w:val="7BF04424"/>
    <w:rsid w:val="7BF47241"/>
    <w:rsid w:val="7BFB6BEF"/>
    <w:rsid w:val="7BFC766C"/>
    <w:rsid w:val="7BFD1EF8"/>
    <w:rsid w:val="7C03487A"/>
    <w:rsid w:val="7C1210E1"/>
    <w:rsid w:val="7C160959"/>
    <w:rsid w:val="7C1E0323"/>
    <w:rsid w:val="7C263F6F"/>
    <w:rsid w:val="7C2B67A8"/>
    <w:rsid w:val="7C2E1E34"/>
    <w:rsid w:val="7C2F3623"/>
    <w:rsid w:val="7C335BF6"/>
    <w:rsid w:val="7C433A32"/>
    <w:rsid w:val="7C441884"/>
    <w:rsid w:val="7C484250"/>
    <w:rsid w:val="7C4D4907"/>
    <w:rsid w:val="7C54018A"/>
    <w:rsid w:val="7C59040A"/>
    <w:rsid w:val="7C5E66F8"/>
    <w:rsid w:val="7C6A60D5"/>
    <w:rsid w:val="7C6C41CE"/>
    <w:rsid w:val="7C736ED9"/>
    <w:rsid w:val="7C745416"/>
    <w:rsid w:val="7C782108"/>
    <w:rsid w:val="7C7A75B6"/>
    <w:rsid w:val="7C7F319A"/>
    <w:rsid w:val="7C816DB5"/>
    <w:rsid w:val="7C8337D2"/>
    <w:rsid w:val="7C847076"/>
    <w:rsid w:val="7C8572A3"/>
    <w:rsid w:val="7C8A64E6"/>
    <w:rsid w:val="7C911DBB"/>
    <w:rsid w:val="7C911E66"/>
    <w:rsid w:val="7C926B66"/>
    <w:rsid w:val="7C9413BC"/>
    <w:rsid w:val="7C9C5933"/>
    <w:rsid w:val="7C9E7D0A"/>
    <w:rsid w:val="7CA01001"/>
    <w:rsid w:val="7CA945FB"/>
    <w:rsid w:val="7CB14A75"/>
    <w:rsid w:val="7CB516C3"/>
    <w:rsid w:val="7CB64956"/>
    <w:rsid w:val="7CB83E47"/>
    <w:rsid w:val="7CB97AC5"/>
    <w:rsid w:val="7CC653B9"/>
    <w:rsid w:val="7CCA6B38"/>
    <w:rsid w:val="7CCB1F51"/>
    <w:rsid w:val="7CCB77AD"/>
    <w:rsid w:val="7CCD6BDD"/>
    <w:rsid w:val="7CD17DCB"/>
    <w:rsid w:val="7CD24D65"/>
    <w:rsid w:val="7CDC65CE"/>
    <w:rsid w:val="7CDD13AC"/>
    <w:rsid w:val="7CDD1ED0"/>
    <w:rsid w:val="7CDD675E"/>
    <w:rsid w:val="7CDE1DC7"/>
    <w:rsid w:val="7CDE3E63"/>
    <w:rsid w:val="7CE0116B"/>
    <w:rsid w:val="7CE50298"/>
    <w:rsid w:val="7CE9185F"/>
    <w:rsid w:val="7CEB3EF7"/>
    <w:rsid w:val="7CEF1EE4"/>
    <w:rsid w:val="7CF0390B"/>
    <w:rsid w:val="7CF05E91"/>
    <w:rsid w:val="7CF34E2B"/>
    <w:rsid w:val="7CF7175C"/>
    <w:rsid w:val="7CF735A4"/>
    <w:rsid w:val="7D112DA4"/>
    <w:rsid w:val="7D1924E6"/>
    <w:rsid w:val="7D206AA5"/>
    <w:rsid w:val="7D215E06"/>
    <w:rsid w:val="7D240F11"/>
    <w:rsid w:val="7D24665B"/>
    <w:rsid w:val="7D2527D8"/>
    <w:rsid w:val="7D2565CC"/>
    <w:rsid w:val="7D3A6EF0"/>
    <w:rsid w:val="7D4325BB"/>
    <w:rsid w:val="7D454EEA"/>
    <w:rsid w:val="7D48664F"/>
    <w:rsid w:val="7D490C3D"/>
    <w:rsid w:val="7D4E0A58"/>
    <w:rsid w:val="7D527E52"/>
    <w:rsid w:val="7D542BEB"/>
    <w:rsid w:val="7D567B05"/>
    <w:rsid w:val="7D5A6443"/>
    <w:rsid w:val="7D6945CE"/>
    <w:rsid w:val="7D6D1F26"/>
    <w:rsid w:val="7D6E2BEF"/>
    <w:rsid w:val="7D742CDA"/>
    <w:rsid w:val="7D7A3597"/>
    <w:rsid w:val="7D7C684B"/>
    <w:rsid w:val="7D8163D5"/>
    <w:rsid w:val="7D83685B"/>
    <w:rsid w:val="7D8F4834"/>
    <w:rsid w:val="7D901D18"/>
    <w:rsid w:val="7D910097"/>
    <w:rsid w:val="7D9329E3"/>
    <w:rsid w:val="7D9A6785"/>
    <w:rsid w:val="7DAD2B47"/>
    <w:rsid w:val="7DB95ED4"/>
    <w:rsid w:val="7DBD79C7"/>
    <w:rsid w:val="7DC51A31"/>
    <w:rsid w:val="7DC52564"/>
    <w:rsid w:val="7DC57558"/>
    <w:rsid w:val="7DC8125E"/>
    <w:rsid w:val="7DCE7488"/>
    <w:rsid w:val="7DD9676C"/>
    <w:rsid w:val="7DE1547D"/>
    <w:rsid w:val="7DE55387"/>
    <w:rsid w:val="7DEE4672"/>
    <w:rsid w:val="7DEF438D"/>
    <w:rsid w:val="7DF077B7"/>
    <w:rsid w:val="7DF21608"/>
    <w:rsid w:val="7E06566A"/>
    <w:rsid w:val="7E0A69CB"/>
    <w:rsid w:val="7E0F13C1"/>
    <w:rsid w:val="7E1101BF"/>
    <w:rsid w:val="7E1B0649"/>
    <w:rsid w:val="7E1B4FA5"/>
    <w:rsid w:val="7E1B7772"/>
    <w:rsid w:val="7E20596B"/>
    <w:rsid w:val="7E244B8F"/>
    <w:rsid w:val="7E351F59"/>
    <w:rsid w:val="7E363092"/>
    <w:rsid w:val="7E3C3D67"/>
    <w:rsid w:val="7E4601EE"/>
    <w:rsid w:val="7E4F65F8"/>
    <w:rsid w:val="7E5932F7"/>
    <w:rsid w:val="7E5C06D7"/>
    <w:rsid w:val="7E617942"/>
    <w:rsid w:val="7E644812"/>
    <w:rsid w:val="7E6F37AE"/>
    <w:rsid w:val="7E713D28"/>
    <w:rsid w:val="7E7208C3"/>
    <w:rsid w:val="7E827271"/>
    <w:rsid w:val="7E844D9A"/>
    <w:rsid w:val="7E8565AA"/>
    <w:rsid w:val="7E8C7DE4"/>
    <w:rsid w:val="7E9314EE"/>
    <w:rsid w:val="7E944076"/>
    <w:rsid w:val="7EA24E12"/>
    <w:rsid w:val="7EA62BED"/>
    <w:rsid w:val="7EAD3E38"/>
    <w:rsid w:val="7EB50547"/>
    <w:rsid w:val="7EB52EBA"/>
    <w:rsid w:val="7EB80A1A"/>
    <w:rsid w:val="7EBB5744"/>
    <w:rsid w:val="7EC24541"/>
    <w:rsid w:val="7ED42FD8"/>
    <w:rsid w:val="7ED45604"/>
    <w:rsid w:val="7ED70933"/>
    <w:rsid w:val="7EDB2686"/>
    <w:rsid w:val="7EDE069B"/>
    <w:rsid w:val="7EE0054E"/>
    <w:rsid w:val="7EE152F8"/>
    <w:rsid w:val="7EF87819"/>
    <w:rsid w:val="7F006B23"/>
    <w:rsid w:val="7F0137F7"/>
    <w:rsid w:val="7F032D48"/>
    <w:rsid w:val="7F087111"/>
    <w:rsid w:val="7F0954DD"/>
    <w:rsid w:val="7F0A039E"/>
    <w:rsid w:val="7F0D409B"/>
    <w:rsid w:val="7F113C05"/>
    <w:rsid w:val="7F137BE3"/>
    <w:rsid w:val="7F1F2638"/>
    <w:rsid w:val="7F21185E"/>
    <w:rsid w:val="7F252161"/>
    <w:rsid w:val="7F286A2C"/>
    <w:rsid w:val="7F292FF4"/>
    <w:rsid w:val="7F2D0CA1"/>
    <w:rsid w:val="7F2D3145"/>
    <w:rsid w:val="7F2D7D0A"/>
    <w:rsid w:val="7F346561"/>
    <w:rsid w:val="7F355B22"/>
    <w:rsid w:val="7F3C0160"/>
    <w:rsid w:val="7F4174D9"/>
    <w:rsid w:val="7F423A66"/>
    <w:rsid w:val="7F4375AC"/>
    <w:rsid w:val="7F4603D8"/>
    <w:rsid w:val="7F4F2E4E"/>
    <w:rsid w:val="7F506037"/>
    <w:rsid w:val="7F546DBA"/>
    <w:rsid w:val="7F587A4C"/>
    <w:rsid w:val="7F633FD3"/>
    <w:rsid w:val="7F671071"/>
    <w:rsid w:val="7F690185"/>
    <w:rsid w:val="7F69302B"/>
    <w:rsid w:val="7F6D566E"/>
    <w:rsid w:val="7F76469F"/>
    <w:rsid w:val="7F774372"/>
    <w:rsid w:val="7F784A98"/>
    <w:rsid w:val="7F7A5862"/>
    <w:rsid w:val="7F7F0B8A"/>
    <w:rsid w:val="7F800D85"/>
    <w:rsid w:val="7F80554F"/>
    <w:rsid w:val="7F883923"/>
    <w:rsid w:val="7F8C59B6"/>
    <w:rsid w:val="7F8F004F"/>
    <w:rsid w:val="7F9725BC"/>
    <w:rsid w:val="7F98354E"/>
    <w:rsid w:val="7F9917CA"/>
    <w:rsid w:val="7F9D0A28"/>
    <w:rsid w:val="7FA827C5"/>
    <w:rsid w:val="7FB270B8"/>
    <w:rsid w:val="7FB36D69"/>
    <w:rsid w:val="7FB83421"/>
    <w:rsid w:val="7FB90E47"/>
    <w:rsid w:val="7FC45780"/>
    <w:rsid w:val="7FC45EFC"/>
    <w:rsid w:val="7FC55412"/>
    <w:rsid w:val="7FD00D30"/>
    <w:rsid w:val="7FD16D0E"/>
    <w:rsid w:val="7FDA251C"/>
    <w:rsid w:val="7FDC54E2"/>
    <w:rsid w:val="7FE55E3C"/>
    <w:rsid w:val="7FE61153"/>
    <w:rsid w:val="7FEC6069"/>
    <w:rsid w:val="7FEE4E88"/>
    <w:rsid w:val="7FFB15E4"/>
    <w:rsid w:val="7FFB507D"/>
    <w:rsid w:val="7FFB5C4E"/>
    <w:rsid w:val="7FFD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qFormat/>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con14">
    <w:name w:val="c-icon14"/>
    <w:basedOn w:val="a0"/>
  </w:style>
  <w:style w:type="character" w:customStyle="1" w:styleId="Char">
    <w:name w:val="批注框文本 Char"/>
    <w:link w:val="a3"/>
    <w:rPr>
      <w:kern w:val="2"/>
      <w:sz w:val="18"/>
      <w:szCs w:val="18"/>
    </w:rPr>
  </w:style>
  <w:style w:type="character" w:customStyle="1" w:styleId="transsent">
    <w:name w:val="transsent"/>
    <w:basedOn w:val="a0"/>
  </w:style>
  <w:style w:type="character" w:customStyle="1" w:styleId="absnonlinkmetadata7">
    <w:name w:val="abs_nonlink_metadata7"/>
    <w:rPr>
      <w:color w:val="707070"/>
    </w:rPr>
  </w:style>
  <w:style w:type="character" w:customStyle="1" w:styleId="tran">
    <w:name w:val="tran"/>
    <w:basedOn w:val="a0"/>
  </w:style>
  <w:style w:type="character" w:customStyle="1" w:styleId="resultslistcitationtitle2">
    <w:name w:val="results_list_citation_title2"/>
    <w:rPr>
      <w:color w:val="20699C"/>
      <w:u w:val="none"/>
    </w:rPr>
  </w:style>
  <w:style w:type="character" w:customStyle="1" w:styleId="tranhighlight">
    <w:name w:val="tran highlight"/>
    <w:basedOn w:val="a0"/>
  </w:style>
  <w:style w:type="character" w:customStyle="1" w:styleId="src">
    <w:name w:val="src"/>
    <w:basedOn w:val="a0"/>
  </w:style>
  <w:style w:type="character" w:customStyle="1" w:styleId="srcred">
    <w:name w:val="src red"/>
    <w:basedOn w:val="a0"/>
  </w:style>
  <w:style w:type="character" w:customStyle="1" w:styleId="pagenothere">
    <w:name w:val="page_not_here"/>
    <w:rPr>
      <w:sz w:val="24"/>
      <w:szCs w:val="24"/>
    </w:rPr>
  </w:style>
  <w:style w:type="character" w:customStyle="1" w:styleId="ui-icon-closethick4">
    <w:name w:val="ui-icon-closethick4"/>
    <w:rPr>
      <w:u w:val="none"/>
    </w:rPr>
  </w:style>
  <w:style w:type="character" w:customStyle="1" w:styleId="Char0">
    <w:name w:val="批注主题 Char"/>
    <w:link w:val="a4"/>
    <w:rPr>
      <w:rFonts w:ascii="Calibri" w:eastAsia="MS Mincho" w:hAnsi="Calibri"/>
      <w:b/>
      <w:bCs/>
      <w:kern w:val="2"/>
      <w:sz w:val="21"/>
      <w:szCs w:val="24"/>
    </w:rPr>
  </w:style>
  <w:style w:type="character" w:customStyle="1" w:styleId="apple-converted-space">
    <w:name w:val="apple-converted-space"/>
    <w:basedOn w:val="a0"/>
  </w:style>
  <w:style w:type="character" w:customStyle="1" w:styleId="resultslistcitationtitle6">
    <w:name w:val="results_list_citation_title6"/>
    <w:rPr>
      <w:color w:val="20699C"/>
      <w:u w:val="none"/>
    </w:rPr>
  </w:style>
  <w:style w:type="character" w:styleId="a5">
    <w:name w:val="annotation reference"/>
    <w:uiPriority w:val="99"/>
    <w:unhideWhenUsed/>
    <w:qFormat/>
    <w:rPr>
      <w:sz w:val="21"/>
      <w:szCs w:val="21"/>
    </w:rPr>
  </w:style>
  <w:style w:type="character" w:customStyle="1" w:styleId="resultslistcitationtitle1">
    <w:name w:val="results_list_citation_title1"/>
    <w:rPr>
      <w:color w:val="20699C"/>
      <w:u w:val="none"/>
    </w:rPr>
  </w:style>
  <w:style w:type="character" w:styleId="HTML">
    <w:name w:val="HTML Cite"/>
    <w:rPr>
      <w:i w:val="0"/>
      <w:color w:val="008000"/>
    </w:rPr>
  </w:style>
  <w:style w:type="character" w:styleId="a6">
    <w:name w:val="Strong"/>
    <w:qFormat/>
    <w:rPr>
      <w:b/>
    </w:rPr>
  </w:style>
  <w:style w:type="character" w:customStyle="1" w:styleId="resultslistcitationtitle8">
    <w:name w:val="results_list_citation_title8"/>
    <w:rPr>
      <w:color w:val="20699C"/>
      <w:u w:val="none"/>
    </w:rPr>
  </w:style>
  <w:style w:type="character" w:styleId="a7">
    <w:name w:val="line number"/>
  </w:style>
  <w:style w:type="character" w:styleId="a8">
    <w:name w:val="FollowedHyperlink"/>
    <w:rPr>
      <w:color w:val="588FB5"/>
      <w:u w:val="single"/>
    </w:rPr>
  </w:style>
  <w:style w:type="character" w:customStyle="1" w:styleId="resultslistcitationtitle">
    <w:name w:val="results_list_citation_title"/>
    <w:rPr>
      <w:color w:val="20699C"/>
      <w:u w:val="none"/>
    </w:rPr>
  </w:style>
  <w:style w:type="character" w:styleId="a9">
    <w:name w:val="Emphasis"/>
    <w:qFormat/>
    <w:rPr>
      <w:i/>
      <w:iCs/>
    </w:rPr>
  </w:style>
  <w:style w:type="character" w:styleId="HTML0">
    <w:name w:val="HTML Code"/>
    <w:rPr>
      <w:rFonts w:ascii="Courier New" w:hAnsi="Courier New"/>
      <w:sz w:val="24"/>
      <w:szCs w:val="24"/>
      <w:shd w:val="clear" w:color="auto" w:fill="DFECF5"/>
    </w:rPr>
  </w:style>
  <w:style w:type="character" w:styleId="aa">
    <w:name w:val="Hyperlink"/>
    <w:rPr>
      <w:color w:val="20699C"/>
      <w:u w:val="single"/>
    </w:rPr>
  </w:style>
  <w:style w:type="character" w:customStyle="1" w:styleId="Char1">
    <w:name w:val="批注文字 Char"/>
    <w:link w:val="ab"/>
    <w:uiPriority w:val="99"/>
    <w:qFormat/>
    <w:rPr>
      <w:rFonts w:ascii="Calibri" w:eastAsia="MS Mincho" w:hAnsi="Calibri"/>
      <w:kern w:val="2"/>
      <w:sz w:val="21"/>
      <w:szCs w:val="22"/>
    </w:rPr>
  </w:style>
  <w:style w:type="character" w:customStyle="1" w:styleId="highlight">
    <w:name w:val="highlight"/>
    <w:basedOn w:val="a0"/>
  </w:style>
  <w:style w:type="character" w:customStyle="1" w:styleId="srcredhighlight">
    <w:name w:val="src red highlight"/>
    <w:basedOn w:val="a0"/>
  </w:style>
  <w:style w:type="character" w:customStyle="1" w:styleId="ac">
    <w:name w:val="批注文字 字符"/>
    <w:rPr>
      <w:kern w:val="2"/>
      <w:sz w:val="21"/>
      <w:szCs w:val="24"/>
    </w:rPr>
  </w:style>
  <w:style w:type="character" w:customStyle="1" w:styleId="pagehere">
    <w:name w:val="page_here"/>
    <w:rPr>
      <w:sz w:val="30"/>
      <w:szCs w:val="30"/>
    </w:rPr>
  </w:style>
  <w:style w:type="character" w:customStyle="1" w:styleId="resultslistcitationtitle7">
    <w:name w:val="results_list_citation_title7"/>
    <w:rPr>
      <w:color w:val="20699C"/>
      <w:u w:val="none"/>
    </w:rPr>
  </w:style>
  <w:style w:type="paragraph" w:customStyle="1" w:styleId="Style2">
    <w:name w:val="_Style 2"/>
    <w:basedOn w:val="a"/>
    <w:next w:val="a"/>
    <w:pPr>
      <w:pBdr>
        <w:bottom w:val="single" w:sz="6" w:space="1" w:color="auto"/>
      </w:pBdr>
      <w:jc w:val="center"/>
    </w:pPr>
    <w:rPr>
      <w:rFonts w:ascii="Arial"/>
      <w:vanish/>
      <w:sz w:val="16"/>
    </w:rPr>
  </w:style>
  <w:style w:type="paragraph" w:styleId="a3">
    <w:name w:val="Balloon Text"/>
    <w:basedOn w:val="a"/>
    <w:link w:val="Char"/>
    <w:rPr>
      <w:sz w:val="18"/>
      <w:szCs w:val="18"/>
    </w:rPr>
  </w:style>
  <w:style w:type="paragraph" w:styleId="a4">
    <w:name w:val="annotation subject"/>
    <w:basedOn w:val="ab"/>
    <w:next w:val="ab"/>
    <w:link w:val="Char0"/>
    <w:rPr>
      <w:rFonts w:ascii="Times New Roman" w:eastAsia="宋体" w:hAnsi="Times New Roman"/>
      <w:b/>
      <w:bCs/>
      <w:szCs w:val="24"/>
    </w:rPr>
  </w:style>
  <w:style w:type="paragraph" w:styleId="ab">
    <w:name w:val="annotation text"/>
    <w:basedOn w:val="a"/>
    <w:link w:val="Char1"/>
    <w:uiPriority w:val="99"/>
    <w:unhideWhenUsed/>
    <w:qFormat/>
    <w:pPr>
      <w:jc w:val="left"/>
    </w:pPr>
    <w:rPr>
      <w:rFonts w:ascii="Calibri" w:eastAsia="MS Mincho" w:hAnsi="Calibri"/>
      <w:szCs w:val="22"/>
    </w:rPr>
  </w:style>
  <w:style w:type="paragraph" w:styleId="ad">
    <w:name w:val="Normal (Web)"/>
    <w:basedOn w:val="a"/>
    <w:rPr>
      <w:sz w:val="24"/>
    </w:rPr>
  </w:style>
  <w:style w:type="paragraph" w:styleId="ae">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
    <w:name w:val="footer"/>
    <w:basedOn w:val="a"/>
    <w:pPr>
      <w:tabs>
        <w:tab w:val="center" w:pos="4153"/>
        <w:tab w:val="right" w:pos="8306"/>
      </w:tabs>
      <w:snapToGrid w:val="0"/>
      <w:jc w:val="left"/>
    </w:pPr>
    <w:rPr>
      <w:sz w:val="18"/>
    </w:rPr>
  </w:style>
  <w:style w:type="paragraph" w:styleId="z-">
    <w:name w:val="HTML Bottom of Form"/>
    <w:basedOn w:val="a"/>
    <w:next w:val="a"/>
    <w:pPr>
      <w:pBdr>
        <w:top w:val="single" w:sz="6" w:space="1" w:color="auto"/>
      </w:pBdr>
      <w:jc w:val="center"/>
    </w:pPr>
    <w:rPr>
      <w:rFonts w:ascii="Arial"/>
      <w:vanish/>
      <w:sz w:val="16"/>
    </w:rPr>
  </w:style>
  <w:style w:type="paragraph" w:styleId="z-0">
    <w:name w:val="HTML Top of Form"/>
    <w:basedOn w:val="a"/>
    <w:next w:val="a"/>
    <w:pPr>
      <w:pBdr>
        <w:bottom w:val="single" w:sz="6" w:space="1" w:color="auto"/>
      </w:pBdr>
      <w:jc w:val="center"/>
    </w:pPr>
    <w:rPr>
      <w:rFonts w:ascii="Arial"/>
      <w:vanish/>
      <w:sz w:val="16"/>
    </w:rPr>
  </w:style>
  <w:style w:type="paragraph" w:customStyle="1" w:styleId="kwmain">
    <w:name w:val="kw_main"/>
    <w:basedOn w:val="a"/>
    <w:pPr>
      <w:jc w:val="left"/>
    </w:pPr>
    <w:rPr>
      <w:color w:val="666666"/>
      <w:kern w:val="0"/>
    </w:rPr>
  </w:style>
  <w:style w:type="paragraph" w:customStyle="1" w:styleId="Default">
    <w:name w:val="Default"/>
    <w:rPr>
      <w:rFonts w:ascii="Helvetica Neue" w:eastAsia="Arial Unicode MS" w:hAnsi="Helvetica Neue" w:cs="Arial Unicode MS"/>
      <w:color w:val="000000"/>
      <w:sz w:val="22"/>
      <w:szCs w:val="22"/>
      <w:u w:color="000000"/>
      <w:lang w:eastAsia="en-U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4">
    <w:name w:val="heading 4"/>
    <w:basedOn w:val="a"/>
    <w:qFormat/>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con14">
    <w:name w:val="c-icon14"/>
    <w:basedOn w:val="a0"/>
  </w:style>
  <w:style w:type="character" w:customStyle="1" w:styleId="Char">
    <w:name w:val="批注框文本 Char"/>
    <w:link w:val="a3"/>
    <w:rPr>
      <w:kern w:val="2"/>
      <w:sz w:val="18"/>
      <w:szCs w:val="18"/>
    </w:rPr>
  </w:style>
  <w:style w:type="character" w:customStyle="1" w:styleId="transsent">
    <w:name w:val="transsent"/>
    <w:basedOn w:val="a0"/>
  </w:style>
  <w:style w:type="character" w:customStyle="1" w:styleId="absnonlinkmetadata7">
    <w:name w:val="abs_nonlink_metadata7"/>
    <w:rPr>
      <w:color w:val="707070"/>
    </w:rPr>
  </w:style>
  <w:style w:type="character" w:customStyle="1" w:styleId="tran">
    <w:name w:val="tran"/>
    <w:basedOn w:val="a0"/>
  </w:style>
  <w:style w:type="character" w:customStyle="1" w:styleId="resultslistcitationtitle2">
    <w:name w:val="results_list_citation_title2"/>
    <w:rPr>
      <w:color w:val="20699C"/>
      <w:u w:val="none"/>
    </w:rPr>
  </w:style>
  <w:style w:type="character" w:customStyle="1" w:styleId="tranhighlight">
    <w:name w:val="tran highlight"/>
    <w:basedOn w:val="a0"/>
  </w:style>
  <w:style w:type="character" w:customStyle="1" w:styleId="src">
    <w:name w:val="src"/>
    <w:basedOn w:val="a0"/>
  </w:style>
  <w:style w:type="character" w:customStyle="1" w:styleId="srcred">
    <w:name w:val="src red"/>
    <w:basedOn w:val="a0"/>
  </w:style>
  <w:style w:type="character" w:customStyle="1" w:styleId="pagenothere">
    <w:name w:val="page_not_here"/>
    <w:rPr>
      <w:sz w:val="24"/>
      <w:szCs w:val="24"/>
    </w:rPr>
  </w:style>
  <w:style w:type="character" w:customStyle="1" w:styleId="ui-icon-closethick4">
    <w:name w:val="ui-icon-closethick4"/>
    <w:rPr>
      <w:u w:val="none"/>
    </w:rPr>
  </w:style>
  <w:style w:type="character" w:customStyle="1" w:styleId="Char0">
    <w:name w:val="批注主题 Char"/>
    <w:link w:val="a4"/>
    <w:rPr>
      <w:rFonts w:ascii="Calibri" w:eastAsia="MS Mincho" w:hAnsi="Calibri"/>
      <w:b/>
      <w:bCs/>
      <w:kern w:val="2"/>
      <w:sz w:val="21"/>
      <w:szCs w:val="24"/>
    </w:rPr>
  </w:style>
  <w:style w:type="character" w:customStyle="1" w:styleId="apple-converted-space">
    <w:name w:val="apple-converted-space"/>
    <w:basedOn w:val="a0"/>
  </w:style>
  <w:style w:type="character" w:customStyle="1" w:styleId="resultslistcitationtitle6">
    <w:name w:val="results_list_citation_title6"/>
    <w:rPr>
      <w:color w:val="20699C"/>
      <w:u w:val="none"/>
    </w:rPr>
  </w:style>
  <w:style w:type="character" w:styleId="a5">
    <w:name w:val="annotation reference"/>
    <w:uiPriority w:val="99"/>
    <w:unhideWhenUsed/>
    <w:qFormat/>
    <w:rPr>
      <w:sz w:val="21"/>
      <w:szCs w:val="21"/>
    </w:rPr>
  </w:style>
  <w:style w:type="character" w:customStyle="1" w:styleId="resultslistcitationtitle1">
    <w:name w:val="results_list_citation_title1"/>
    <w:rPr>
      <w:color w:val="20699C"/>
      <w:u w:val="none"/>
    </w:rPr>
  </w:style>
  <w:style w:type="character" w:styleId="HTML">
    <w:name w:val="HTML Cite"/>
    <w:rPr>
      <w:i w:val="0"/>
      <w:color w:val="008000"/>
    </w:rPr>
  </w:style>
  <w:style w:type="character" w:styleId="a6">
    <w:name w:val="Strong"/>
    <w:qFormat/>
    <w:rPr>
      <w:b/>
    </w:rPr>
  </w:style>
  <w:style w:type="character" w:customStyle="1" w:styleId="resultslistcitationtitle8">
    <w:name w:val="results_list_citation_title8"/>
    <w:rPr>
      <w:color w:val="20699C"/>
      <w:u w:val="none"/>
    </w:rPr>
  </w:style>
  <w:style w:type="character" w:styleId="a7">
    <w:name w:val="line number"/>
  </w:style>
  <w:style w:type="character" w:styleId="a8">
    <w:name w:val="FollowedHyperlink"/>
    <w:rPr>
      <w:color w:val="588FB5"/>
      <w:u w:val="single"/>
    </w:rPr>
  </w:style>
  <w:style w:type="character" w:customStyle="1" w:styleId="resultslistcitationtitle">
    <w:name w:val="results_list_citation_title"/>
    <w:rPr>
      <w:color w:val="20699C"/>
      <w:u w:val="none"/>
    </w:rPr>
  </w:style>
  <w:style w:type="character" w:styleId="a9">
    <w:name w:val="Emphasis"/>
    <w:qFormat/>
    <w:rPr>
      <w:i/>
      <w:iCs/>
    </w:rPr>
  </w:style>
  <w:style w:type="character" w:styleId="HTML0">
    <w:name w:val="HTML Code"/>
    <w:rPr>
      <w:rFonts w:ascii="Courier New" w:hAnsi="Courier New"/>
      <w:sz w:val="24"/>
      <w:szCs w:val="24"/>
      <w:shd w:val="clear" w:color="auto" w:fill="DFECF5"/>
    </w:rPr>
  </w:style>
  <w:style w:type="character" w:styleId="aa">
    <w:name w:val="Hyperlink"/>
    <w:rPr>
      <w:color w:val="20699C"/>
      <w:u w:val="single"/>
    </w:rPr>
  </w:style>
  <w:style w:type="character" w:customStyle="1" w:styleId="Char1">
    <w:name w:val="批注文字 Char"/>
    <w:link w:val="ab"/>
    <w:uiPriority w:val="99"/>
    <w:qFormat/>
    <w:rPr>
      <w:rFonts w:ascii="Calibri" w:eastAsia="MS Mincho" w:hAnsi="Calibri"/>
      <w:kern w:val="2"/>
      <w:sz w:val="21"/>
      <w:szCs w:val="22"/>
    </w:rPr>
  </w:style>
  <w:style w:type="character" w:customStyle="1" w:styleId="highlight">
    <w:name w:val="highlight"/>
    <w:basedOn w:val="a0"/>
  </w:style>
  <w:style w:type="character" w:customStyle="1" w:styleId="srcredhighlight">
    <w:name w:val="src red highlight"/>
    <w:basedOn w:val="a0"/>
  </w:style>
  <w:style w:type="character" w:customStyle="1" w:styleId="ac">
    <w:name w:val="批注文字 字符"/>
    <w:rPr>
      <w:kern w:val="2"/>
      <w:sz w:val="21"/>
      <w:szCs w:val="24"/>
    </w:rPr>
  </w:style>
  <w:style w:type="character" w:customStyle="1" w:styleId="pagehere">
    <w:name w:val="page_here"/>
    <w:rPr>
      <w:sz w:val="30"/>
      <w:szCs w:val="30"/>
    </w:rPr>
  </w:style>
  <w:style w:type="character" w:customStyle="1" w:styleId="resultslistcitationtitle7">
    <w:name w:val="results_list_citation_title7"/>
    <w:rPr>
      <w:color w:val="20699C"/>
      <w:u w:val="none"/>
    </w:rPr>
  </w:style>
  <w:style w:type="paragraph" w:customStyle="1" w:styleId="Style2">
    <w:name w:val="_Style 2"/>
    <w:basedOn w:val="a"/>
    <w:next w:val="a"/>
    <w:pPr>
      <w:pBdr>
        <w:bottom w:val="single" w:sz="6" w:space="1" w:color="auto"/>
      </w:pBdr>
      <w:jc w:val="center"/>
    </w:pPr>
    <w:rPr>
      <w:rFonts w:ascii="Arial"/>
      <w:vanish/>
      <w:sz w:val="16"/>
    </w:rPr>
  </w:style>
  <w:style w:type="paragraph" w:styleId="a3">
    <w:name w:val="Balloon Text"/>
    <w:basedOn w:val="a"/>
    <w:link w:val="Char"/>
    <w:rPr>
      <w:sz w:val="18"/>
      <w:szCs w:val="18"/>
    </w:rPr>
  </w:style>
  <w:style w:type="paragraph" w:styleId="a4">
    <w:name w:val="annotation subject"/>
    <w:basedOn w:val="ab"/>
    <w:next w:val="ab"/>
    <w:link w:val="Char0"/>
    <w:rPr>
      <w:rFonts w:ascii="Times New Roman" w:eastAsia="宋体" w:hAnsi="Times New Roman"/>
      <w:b/>
      <w:bCs/>
      <w:szCs w:val="24"/>
    </w:rPr>
  </w:style>
  <w:style w:type="paragraph" w:styleId="ab">
    <w:name w:val="annotation text"/>
    <w:basedOn w:val="a"/>
    <w:link w:val="Char1"/>
    <w:uiPriority w:val="99"/>
    <w:unhideWhenUsed/>
    <w:qFormat/>
    <w:pPr>
      <w:jc w:val="left"/>
    </w:pPr>
    <w:rPr>
      <w:rFonts w:ascii="Calibri" w:eastAsia="MS Mincho" w:hAnsi="Calibri"/>
      <w:szCs w:val="22"/>
    </w:rPr>
  </w:style>
  <w:style w:type="paragraph" w:styleId="ad">
    <w:name w:val="Normal (Web)"/>
    <w:basedOn w:val="a"/>
    <w:rPr>
      <w:sz w:val="24"/>
    </w:rPr>
  </w:style>
  <w:style w:type="paragraph" w:styleId="ae">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
    <w:name w:val="footer"/>
    <w:basedOn w:val="a"/>
    <w:pPr>
      <w:tabs>
        <w:tab w:val="center" w:pos="4153"/>
        <w:tab w:val="right" w:pos="8306"/>
      </w:tabs>
      <w:snapToGrid w:val="0"/>
      <w:jc w:val="left"/>
    </w:pPr>
    <w:rPr>
      <w:sz w:val="18"/>
    </w:rPr>
  </w:style>
  <w:style w:type="paragraph" w:styleId="z-">
    <w:name w:val="HTML Bottom of Form"/>
    <w:basedOn w:val="a"/>
    <w:next w:val="a"/>
    <w:pPr>
      <w:pBdr>
        <w:top w:val="single" w:sz="6" w:space="1" w:color="auto"/>
      </w:pBdr>
      <w:jc w:val="center"/>
    </w:pPr>
    <w:rPr>
      <w:rFonts w:ascii="Arial"/>
      <w:vanish/>
      <w:sz w:val="16"/>
    </w:rPr>
  </w:style>
  <w:style w:type="paragraph" w:styleId="z-0">
    <w:name w:val="HTML Top of Form"/>
    <w:basedOn w:val="a"/>
    <w:next w:val="a"/>
    <w:pPr>
      <w:pBdr>
        <w:bottom w:val="single" w:sz="6" w:space="1" w:color="auto"/>
      </w:pBdr>
      <w:jc w:val="center"/>
    </w:pPr>
    <w:rPr>
      <w:rFonts w:ascii="Arial"/>
      <w:vanish/>
      <w:sz w:val="16"/>
    </w:rPr>
  </w:style>
  <w:style w:type="paragraph" w:customStyle="1" w:styleId="kwmain">
    <w:name w:val="kw_main"/>
    <w:basedOn w:val="a"/>
    <w:pPr>
      <w:jc w:val="left"/>
    </w:pPr>
    <w:rPr>
      <w:color w:val="666666"/>
      <w:kern w:val="0"/>
    </w:rPr>
  </w:style>
  <w:style w:type="paragraph" w:customStyle="1" w:styleId="Default">
    <w:name w:val="Default"/>
    <w:rPr>
      <w:rFonts w:ascii="Helvetica Neue" w:eastAsia="Arial Unicode MS" w:hAnsi="Helvetica Neue" w:cs="Arial Unicode MS"/>
      <w:color w:val="000000"/>
      <w:sz w:val="22"/>
      <w:szCs w:val="22"/>
      <w:u w:color="000000"/>
      <w:lang w:eastAsia="en-U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3826</Words>
  <Characters>21809</Characters>
  <Application>Microsoft Office Word</Application>
  <DocSecurity>0</DocSecurity>
  <Lines>181</Lines>
  <Paragraphs>51</Paragraphs>
  <ScaleCrop>false</ScaleCrop>
  <Company>微软中国</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Huge hepatocellular adenoma: report of one case</dc:title>
  <dc:creator>微软用户</dc:creator>
  <cp:lastModifiedBy>user</cp:lastModifiedBy>
  <cp:revision>4</cp:revision>
  <cp:lastPrinted>2018-04-30T14:59:00Z</cp:lastPrinted>
  <dcterms:created xsi:type="dcterms:W3CDTF">2019-12-05T10:45:00Z</dcterms:created>
  <dcterms:modified xsi:type="dcterms:W3CDTF">2019-12-06T01:55:00Z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