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D7160" w14:textId="0EE8B103" w:rsidR="00BA5C49" w:rsidRPr="00E26503" w:rsidRDefault="00BA5C49" w:rsidP="00695334">
      <w:pPr>
        <w:snapToGrid w:val="0"/>
        <w:spacing w:after="0" w:line="360" w:lineRule="auto"/>
        <w:jc w:val="both"/>
        <w:rPr>
          <w:rFonts w:ascii="Book Antiqua" w:hAnsi="Book Antiqua" w:cs="Arial"/>
          <w:b/>
          <w:i/>
          <w:iCs/>
          <w:sz w:val="24"/>
          <w:szCs w:val="24"/>
          <w:lang w:val="en-US"/>
        </w:rPr>
      </w:pPr>
      <w:r w:rsidRPr="00E26503">
        <w:rPr>
          <w:rFonts w:ascii="Book Antiqua" w:hAnsi="Book Antiqua" w:cs="Arial"/>
          <w:b/>
          <w:sz w:val="24"/>
          <w:szCs w:val="24"/>
          <w:lang w:val="en-US"/>
        </w:rPr>
        <w:t xml:space="preserve">Name of Journal: </w:t>
      </w:r>
      <w:r w:rsidRPr="00E26503">
        <w:rPr>
          <w:rFonts w:ascii="Book Antiqua" w:hAnsi="Book Antiqua" w:cs="Arial"/>
          <w:b/>
          <w:i/>
          <w:iCs/>
          <w:sz w:val="24"/>
          <w:szCs w:val="24"/>
          <w:lang w:val="en-US"/>
        </w:rPr>
        <w:t>World Journal of Clinical Cases</w:t>
      </w:r>
    </w:p>
    <w:p w14:paraId="5E035BFF" w14:textId="14A51B36" w:rsidR="00BA5C49" w:rsidRPr="00E26503" w:rsidRDefault="00BA5C49" w:rsidP="00695334">
      <w:pPr>
        <w:snapToGrid w:val="0"/>
        <w:spacing w:after="0" w:line="360" w:lineRule="auto"/>
        <w:jc w:val="both"/>
        <w:rPr>
          <w:rFonts w:ascii="Book Antiqua" w:hAnsi="Book Antiqua" w:cs="Arial"/>
          <w:b/>
          <w:sz w:val="24"/>
          <w:szCs w:val="24"/>
          <w:lang w:val="en-US"/>
        </w:rPr>
      </w:pPr>
      <w:r w:rsidRPr="00E26503">
        <w:rPr>
          <w:rFonts w:ascii="Book Antiqua" w:hAnsi="Book Antiqua" w:cs="Arial"/>
          <w:b/>
          <w:sz w:val="24"/>
          <w:szCs w:val="24"/>
          <w:lang w:val="en-US"/>
        </w:rPr>
        <w:t xml:space="preserve">Manuscript NO: </w:t>
      </w:r>
      <w:r w:rsidR="008955DE" w:rsidRPr="00E26503">
        <w:rPr>
          <w:rFonts w:ascii="Book Antiqua" w:hAnsi="Book Antiqua" w:cs="Arial"/>
          <w:b/>
          <w:sz w:val="24"/>
          <w:szCs w:val="24"/>
          <w:lang w:val="en-US"/>
        </w:rPr>
        <w:t>51644</w:t>
      </w:r>
    </w:p>
    <w:p w14:paraId="41ED2399" w14:textId="77777777" w:rsidR="00BA5C49" w:rsidRPr="00E26503" w:rsidRDefault="00BA5C49" w:rsidP="00695334">
      <w:pPr>
        <w:snapToGrid w:val="0"/>
        <w:spacing w:after="0" w:line="360" w:lineRule="auto"/>
        <w:jc w:val="both"/>
        <w:rPr>
          <w:rFonts w:ascii="Book Antiqua" w:hAnsi="Book Antiqua" w:cs="Arial"/>
          <w:b/>
          <w:sz w:val="24"/>
          <w:szCs w:val="24"/>
          <w:lang w:val="en-US"/>
        </w:rPr>
      </w:pPr>
      <w:r w:rsidRPr="00E26503">
        <w:rPr>
          <w:rFonts w:ascii="Book Antiqua" w:hAnsi="Book Antiqua" w:cs="Arial"/>
          <w:b/>
          <w:sz w:val="24"/>
          <w:szCs w:val="24"/>
          <w:lang w:val="en-US"/>
        </w:rPr>
        <w:t>Manuscript Type: CASE REPORT</w:t>
      </w:r>
    </w:p>
    <w:p w14:paraId="417B75E1" w14:textId="77777777" w:rsidR="00BA5C49" w:rsidRPr="00E26503" w:rsidRDefault="00BA5C49" w:rsidP="00695334">
      <w:pPr>
        <w:snapToGrid w:val="0"/>
        <w:spacing w:after="0" w:line="360" w:lineRule="auto"/>
        <w:jc w:val="both"/>
        <w:rPr>
          <w:rFonts w:ascii="Book Antiqua" w:hAnsi="Book Antiqua" w:cs="Arial"/>
          <w:b/>
          <w:sz w:val="24"/>
          <w:szCs w:val="24"/>
          <w:lang w:val="en-US"/>
        </w:rPr>
      </w:pPr>
    </w:p>
    <w:p w14:paraId="386615A6" w14:textId="2DC697F1" w:rsidR="00422FBF" w:rsidRPr="00E26503" w:rsidRDefault="00B7393F" w:rsidP="00695334">
      <w:pPr>
        <w:snapToGrid w:val="0"/>
        <w:spacing w:after="0" w:line="360" w:lineRule="auto"/>
        <w:jc w:val="both"/>
        <w:rPr>
          <w:rFonts w:ascii="Book Antiqua" w:hAnsi="Book Antiqua" w:cs="Arial"/>
          <w:b/>
          <w:sz w:val="24"/>
          <w:szCs w:val="24"/>
          <w:lang w:val="en-US"/>
        </w:rPr>
      </w:pPr>
      <w:bookmarkStart w:id="0" w:name="OLE_LINK24"/>
      <w:proofErr w:type="spellStart"/>
      <w:r w:rsidRPr="00E26503">
        <w:rPr>
          <w:rFonts w:ascii="Book Antiqua" w:hAnsi="Book Antiqua" w:cs="Arial"/>
          <w:b/>
          <w:sz w:val="24"/>
          <w:szCs w:val="24"/>
          <w:lang w:val="en-US"/>
        </w:rPr>
        <w:t>S</w:t>
      </w:r>
      <w:r w:rsidR="00671114" w:rsidRPr="00E26503">
        <w:rPr>
          <w:rFonts w:ascii="Book Antiqua" w:hAnsi="Book Antiqua" w:cs="Arial"/>
          <w:b/>
          <w:sz w:val="24"/>
          <w:szCs w:val="24"/>
          <w:lang w:val="en-US"/>
        </w:rPr>
        <w:t>clerosing</w:t>
      </w:r>
      <w:proofErr w:type="spellEnd"/>
      <w:r w:rsidR="005A7860" w:rsidRPr="00E26503">
        <w:rPr>
          <w:rFonts w:ascii="Book Antiqua" w:hAnsi="Book Antiqua" w:cs="Arial"/>
          <w:b/>
          <w:sz w:val="24"/>
          <w:szCs w:val="24"/>
          <w:lang w:val="en-US"/>
        </w:rPr>
        <w:t xml:space="preserve"> </w:t>
      </w:r>
      <w:proofErr w:type="spellStart"/>
      <w:r w:rsidR="005A7860" w:rsidRPr="00E26503">
        <w:rPr>
          <w:rFonts w:ascii="Book Antiqua" w:hAnsi="Book Antiqua" w:cs="Arial"/>
          <w:b/>
          <w:sz w:val="24"/>
          <w:szCs w:val="24"/>
          <w:lang w:val="en-US"/>
        </w:rPr>
        <w:t>angiomatoid</w:t>
      </w:r>
      <w:proofErr w:type="spellEnd"/>
      <w:r w:rsidR="005A7860" w:rsidRPr="00E26503">
        <w:rPr>
          <w:rFonts w:ascii="Book Antiqua" w:hAnsi="Book Antiqua" w:cs="Arial"/>
          <w:b/>
          <w:sz w:val="24"/>
          <w:szCs w:val="24"/>
          <w:lang w:val="en-US"/>
        </w:rPr>
        <w:t xml:space="preserve"> nodular transformation of the spleen</w:t>
      </w:r>
      <w:r w:rsidR="00ED37A3" w:rsidRPr="00E26503">
        <w:rPr>
          <w:rFonts w:ascii="Book Antiqua" w:hAnsi="Book Antiqua" w:cs="Arial"/>
          <w:b/>
          <w:sz w:val="24"/>
          <w:szCs w:val="24"/>
          <w:lang w:val="en-US"/>
        </w:rPr>
        <w:t xml:space="preserve">, </w:t>
      </w:r>
      <w:r w:rsidR="008955DE" w:rsidRPr="00E26503">
        <w:rPr>
          <w:rFonts w:ascii="Book Antiqua" w:hAnsi="Book Antiqua" w:cs="Arial"/>
          <w:b/>
          <w:sz w:val="24"/>
          <w:szCs w:val="24"/>
          <w:lang w:val="en-US"/>
        </w:rPr>
        <w:t>a</w:t>
      </w:r>
      <w:r w:rsidRPr="00E26503">
        <w:rPr>
          <w:rFonts w:ascii="Book Antiqua" w:hAnsi="Book Antiqua" w:cs="Arial"/>
          <w:b/>
          <w:sz w:val="24"/>
          <w:szCs w:val="24"/>
          <w:lang w:val="en-US"/>
        </w:rPr>
        <w:t xml:space="preserve"> rare cause for </w:t>
      </w:r>
      <w:r w:rsidR="004126B4" w:rsidRPr="00E26503">
        <w:rPr>
          <w:rFonts w:ascii="Book Antiqua" w:hAnsi="Book Antiqua" w:cs="Arial"/>
          <w:b/>
          <w:sz w:val="24"/>
          <w:szCs w:val="24"/>
          <w:lang w:val="en-US"/>
        </w:rPr>
        <w:t>splenectomy</w:t>
      </w:r>
      <w:r w:rsidR="008955DE" w:rsidRPr="00E26503">
        <w:rPr>
          <w:rFonts w:ascii="Book Antiqua" w:hAnsi="Book Antiqua" w:cs="Arial"/>
          <w:b/>
          <w:sz w:val="24"/>
          <w:szCs w:val="24"/>
          <w:lang w:val="en-US"/>
        </w:rPr>
        <w:t xml:space="preserve">: Two </w:t>
      </w:r>
      <w:r w:rsidR="00671114" w:rsidRPr="00E26503">
        <w:rPr>
          <w:rFonts w:ascii="Book Antiqua" w:hAnsi="Book Antiqua" w:cs="Arial"/>
          <w:b/>
          <w:sz w:val="24"/>
          <w:szCs w:val="24"/>
          <w:lang w:val="en-US"/>
        </w:rPr>
        <w:t xml:space="preserve">case </w:t>
      </w:r>
      <w:r w:rsidR="008955DE" w:rsidRPr="00E26503">
        <w:rPr>
          <w:rFonts w:ascii="Book Antiqua" w:hAnsi="Book Antiqua" w:cs="Arial"/>
          <w:b/>
          <w:sz w:val="24"/>
          <w:szCs w:val="24"/>
          <w:lang w:val="en-US"/>
        </w:rPr>
        <w:t>reports</w:t>
      </w:r>
    </w:p>
    <w:bookmarkEnd w:id="0"/>
    <w:p w14:paraId="1D4E496A" w14:textId="77777777" w:rsidR="005A01F0" w:rsidRPr="00E26503" w:rsidRDefault="005A01F0" w:rsidP="00695334">
      <w:pPr>
        <w:snapToGrid w:val="0"/>
        <w:spacing w:after="0" w:line="360" w:lineRule="auto"/>
        <w:jc w:val="both"/>
        <w:rPr>
          <w:rFonts w:ascii="Book Antiqua" w:hAnsi="Book Antiqua" w:cs="Arial"/>
          <w:b/>
          <w:sz w:val="24"/>
          <w:szCs w:val="24"/>
          <w:lang w:val="en-US"/>
        </w:rPr>
      </w:pPr>
    </w:p>
    <w:p w14:paraId="4CDA7C6B" w14:textId="3B736398" w:rsidR="008955DE" w:rsidRPr="00E26503" w:rsidRDefault="008955DE" w:rsidP="00695334">
      <w:pPr>
        <w:tabs>
          <w:tab w:val="left" w:pos="1170"/>
        </w:tabs>
        <w:snapToGrid w:val="0"/>
        <w:spacing w:after="0" w:line="360" w:lineRule="auto"/>
        <w:jc w:val="both"/>
        <w:rPr>
          <w:rFonts w:ascii="Book Antiqua" w:hAnsi="Book Antiqua" w:cs="Arial"/>
          <w:b/>
          <w:sz w:val="24"/>
          <w:szCs w:val="24"/>
          <w:shd w:val="clear" w:color="auto" w:fill="FFFFFF"/>
          <w:lang w:val="en-US"/>
        </w:rPr>
      </w:pPr>
      <w:r w:rsidRPr="00E26503">
        <w:rPr>
          <w:rFonts w:ascii="Book Antiqua" w:hAnsi="Book Antiqua" w:cs="Arial"/>
          <w:bCs/>
          <w:sz w:val="24"/>
          <w:szCs w:val="24"/>
          <w:lang w:val="en-US"/>
        </w:rPr>
        <w:t>Chikhladze</w:t>
      </w:r>
      <w:r w:rsidRPr="00E26503">
        <w:rPr>
          <w:rFonts w:ascii="Book Antiqua" w:eastAsia="Times New Roman" w:hAnsi="Book Antiqua" w:cs="Arial"/>
          <w:sz w:val="24"/>
          <w:szCs w:val="24"/>
          <w:lang w:val="en-US" w:eastAsia="de-DE"/>
        </w:rPr>
        <w:t xml:space="preserve"> S </w:t>
      </w:r>
      <w:r w:rsidRPr="00E26503">
        <w:rPr>
          <w:rFonts w:ascii="Book Antiqua" w:eastAsia="Times New Roman" w:hAnsi="Book Antiqua" w:cs="Arial"/>
          <w:i/>
          <w:iCs/>
          <w:sz w:val="24"/>
          <w:szCs w:val="24"/>
          <w:lang w:val="en-US" w:eastAsia="de-DE"/>
        </w:rPr>
        <w:t>et al.</w:t>
      </w:r>
      <w:r w:rsidRPr="00E26503">
        <w:rPr>
          <w:rFonts w:ascii="Book Antiqua" w:eastAsia="Times New Roman" w:hAnsi="Book Antiqua" w:cs="Arial"/>
          <w:sz w:val="24"/>
          <w:szCs w:val="24"/>
          <w:lang w:val="en-US" w:eastAsia="de-DE"/>
        </w:rPr>
        <w:t xml:space="preserve"> SANT </w:t>
      </w:r>
      <w:r w:rsidRPr="00E26503">
        <w:rPr>
          <w:rFonts w:ascii="Book Antiqua" w:hAnsi="Book Antiqua" w:cs="Arial"/>
          <w:bCs/>
          <w:sz w:val="24"/>
          <w:szCs w:val="24"/>
          <w:lang w:val="en-US"/>
        </w:rPr>
        <w:t>of the spleen</w:t>
      </w:r>
    </w:p>
    <w:p w14:paraId="4515C353" w14:textId="4BADAA79" w:rsidR="008955DE" w:rsidRPr="00E26503" w:rsidRDefault="008955DE" w:rsidP="00695334">
      <w:pPr>
        <w:tabs>
          <w:tab w:val="left" w:pos="1170"/>
        </w:tabs>
        <w:snapToGrid w:val="0"/>
        <w:spacing w:after="0" w:line="360" w:lineRule="auto"/>
        <w:jc w:val="both"/>
        <w:rPr>
          <w:rFonts w:ascii="Book Antiqua" w:hAnsi="Book Antiqua" w:cs="Arial"/>
          <w:b/>
          <w:sz w:val="24"/>
          <w:szCs w:val="24"/>
          <w:shd w:val="clear" w:color="auto" w:fill="FFFFFF"/>
          <w:lang w:val="en-US"/>
        </w:rPr>
      </w:pPr>
    </w:p>
    <w:p w14:paraId="5E16C601" w14:textId="77777777" w:rsidR="008E3993" w:rsidRPr="00AF13EF" w:rsidRDefault="008E3993" w:rsidP="00695334">
      <w:pPr>
        <w:snapToGrid w:val="0"/>
        <w:spacing w:after="0" w:line="360" w:lineRule="auto"/>
        <w:jc w:val="both"/>
        <w:rPr>
          <w:rFonts w:ascii="Book Antiqua" w:hAnsi="Book Antiqua" w:cs="Arial"/>
          <w:b/>
          <w:sz w:val="24"/>
          <w:szCs w:val="24"/>
        </w:rPr>
      </w:pPr>
      <w:r w:rsidRPr="00AF13EF">
        <w:rPr>
          <w:rFonts w:ascii="Book Antiqua" w:hAnsi="Book Antiqua" w:cs="Arial"/>
          <w:b/>
          <w:sz w:val="24"/>
          <w:szCs w:val="24"/>
        </w:rPr>
        <w:t>Sophia Chikhladze, Ann-Kathrin Lederer, Stefan Fichtner-Feigl, Uwe A Wittel, Martin Werner, Konrad Aumann</w:t>
      </w:r>
    </w:p>
    <w:p w14:paraId="6071CECE" w14:textId="77777777" w:rsidR="008E3993" w:rsidRPr="00AF13EF" w:rsidRDefault="008E3993" w:rsidP="00695334">
      <w:pPr>
        <w:tabs>
          <w:tab w:val="left" w:pos="1170"/>
        </w:tabs>
        <w:snapToGrid w:val="0"/>
        <w:spacing w:after="0" w:line="360" w:lineRule="auto"/>
        <w:jc w:val="both"/>
        <w:rPr>
          <w:rFonts w:ascii="Book Antiqua" w:hAnsi="Book Antiqua" w:cs="Arial"/>
          <w:b/>
          <w:sz w:val="24"/>
          <w:szCs w:val="24"/>
          <w:shd w:val="clear" w:color="auto" w:fill="FFFFFF"/>
        </w:rPr>
      </w:pPr>
    </w:p>
    <w:p w14:paraId="37760F73" w14:textId="5A3C7723" w:rsidR="001A5CD4" w:rsidRPr="00E26503" w:rsidRDefault="00422FBF" w:rsidP="00695334">
      <w:pPr>
        <w:tabs>
          <w:tab w:val="left" w:pos="1170"/>
        </w:tabs>
        <w:snapToGrid w:val="0"/>
        <w:spacing w:after="0" w:line="360" w:lineRule="auto"/>
        <w:jc w:val="both"/>
        <w:rPr>
          <w:rFonts w:ascii="Book Antiqua" w:hAnsi="Book Antiqua" w:cs="Arial"/>
          <w:b/>
          <w:sz w:val="24"/>
          <w:szCs w:val="24"/>
          <w:shd w:val="clear" w:color="auto" w:fill="FFFFFF"/>
          <w:lang w:val="en-US"/>
        </w:rPr>
      </w:pPr>
      <w:r w:rsidRPr="00E26503">
        <w:rPr>
          <w:rFonts w:ascii="Book Antiqua" w:hAnsi="Book Antiqua" w:cs="Arial"/>
          <w:b/>
          <w:sz w:val="24"/>
          <w:szCs w:val="24"/>
          <w:shd w:val="clear" w:color="auto" w:fill="FFFFFF"/>
          <w:lang w:val="en-US"/>
        </w:rPr>
        <w:t>Sophia Chikhladze</w:t>
      </w:r>
      <w:r w:rsidR="005A01F0" w:rsidRPr="00E26503">
        <w:rPr>
          <w:rFonts w:ascii="Book Antiqua" w:hAnsi="Book Antiqua" w:cs="Arial"/>
          <w:b/>
          <w:sz w:val="24"/>
          <w:szCs w:val="24"/>
          <w:shd w:val="clear" w:color="auto" w:fill="FFFFFF"/>
          <w:lang w:val="en-US"/>
        </w:rPr>
        <w:t>, Ann-Kathrin Lederer, Stefan Fichtner-Feigl, Uwe A Wittel</w:t>
      </w:r>
      <w:r w:rsidR="008E3993" w:rsidRPr="00E26503">
        <w:rPr>
          <w:rFonts w:ascii="Book Antiqua" w:hAnsi="Book Antiqua" w:cs="Arial"/>
          <w:b/>
          <w:sz w:val="24"/>
          <w:szCs w:val="24"/>
          <w:shd w:val="clear" w:color="auto" w:fill="FFFFFF"/>
          <w:lang w:val="en-US"/>
        </w:rPr>
        <w:t xml:space="preserve">, </w:t>
      </w:r>
      <w:r w:rsidR="001A5CD4" w:rsidRPr="00E26503">
        <w:rPr>
          <w:rFonts w:ascii="Book Antiqua" w:hAnsi="Book Antiqua" w:cs="Arial"/>
          <w:sz w:val="24"/>
          <w:szCs w:val="24"/>
          <w:shd w:val="clear" w:color="auto" w:fill="FFFFFF"/>
          <w:lang w:val="en-US"/>
        </w:rPr>
        <w:t>Department of General and Visceral Surgery, Medical Center-University of Freiburg, Faculty of Medicine, University of Freiburg, Freiburg</w:t>
      </w:r>
      <w:r w:rsidR="008E3993" w:rsidRPr="00E26503">
        <w:rPr>
          <w:rFonts w:ascii="Book Antiqua" w:hAnsi="Book Antiqua" w:cs="Arial"/>
          <w:sz w:val="24"/>
          <w:szCs w:val="24"/>
          <w:shd w:val="clear" w:color="auto" w:fill="FFFFFF"/>
          <w:lang w:val="en-US"/>
        </w:rPr>
        <w:t xml:space="preserve"> 79106</w:t>
      </w:r>
      <w:r w:rsidR="001A5CD4" w:rsidRPr="00E26503">
        <w:rPr>
          <w:rFonts w:ascii="Book Antiqua" w:hAnsi="Book Antiqua" w:cs="Arial"/>
          <w:sz w:val="24"/>
          <w:szCs w:val="24"/>
          <w:shd w:val="clear" w:color="auto" w:fill="FFFFFF"/>
          <w:lang w:val="en-US"/>
        </w:rPr>
        <w:t>, Germany</w:t>
      </w:r>
    </w:p>
    <w:p w14:paraId="3BC7B334" w14:textId="77777777" w:rsidR="001A5CD4" w:rsidRPr="00E26503" w:rsidRDefault="001A5CD4" w:rsidP="00695334">
      <w:pPr>
        <w:tabs>
          <w:tab w:val="left" w:pos="1170"/>
        </w:tabs>
        <w:snapToGrid w:val="0"/>
        <w:spacing w:after="0" w:line="360" w:lineRule="auto"/>
        <w:jc w:val="both"/>
        <w:rPr>
          <w:rFonts w:ascii="Book Antiqua" w:hAnsi="Book Antiqua" w:cs="Arial"/>
          <w:b/>
          <w:sz w:val="24"/>
          <w:szCs w:val="24"/>
          <w:shd w:val="clear" w:color="auto" w:fill="FFFFFF"/>
          <w:lang w:val="en-US"/>
        </w:rPr>
      </w:pPr>
    </w:p>
    <w:p w14:paraId="12913A10" w14:textId="6BBF05F6" w:rsidR="001A5CD4" w:rsidRPr="00E26503" w:rsidRDefault="00422FBF" w:rsidP="00695334">
      <w:pPr>
        <w:tabs>
          <w:tab w:val="left" w:pos="1170"/>
        </w:tabs>
        <w:snapToGrid w:val="0"/>
        <w:spacing w:after="0" w:line="360" w:lineRule="auto"/>
        <w:jc w:val="both"/>
        <w:rPr>
          <w:rFonts w:ascii="Book Antiqua" w:hAnsi="Book Antiqua" w:cs="Arial"/>
          <w:sz w:val="24"/>
          <w:szCs w:val="24"/>
          <w:shd w:val="clear" w:color="auto" w:fill="FFFFFF"/>
          <w:lang w:val="en-US"/>
        </w:rPr>
      </w:pPr>
      <w:r w:rsidRPr="00E26503">
        <w:rPr>
          <w:rFonts w:ascii="Book Antiqua" w:hAnsi="Book Antiqua" w:cs="Arial"/>
          <w:b/>
          <w:sz w:val="24"/>
          <w:szCs w:val="24"/>
          <w:lang w:val="en-US"/>
        </w:rPr>
        <w:t>Ann-Kathrin Lederer</w:t>
      </w:r>
      <w:r w:rsidR="008E3993" w:rsidRPr="00E26503">
        <w:rPr>
          <w:rFonts w:ascii="Book Antiqua" w:hAnsi="Book Antiqua" w:cs="Arial"/>
          <w:b/>
          <w:sz w:val="24"/>
          <w:szCs w:val="24"/>
          <w:lang w:val="en-US"/>
        </w:rPr>
        <w:t xml:space="preserve">, </w:t>
      </w:r>
      <w:r w:rsidR="001A5CD4" w:rsidRPr="00E26503">
        <w:rPr>
          <w:rFonts w:ascii="Book Antiqua" w:hAnsi="Book Antiqua" w:cs="Arial"/>
          <w:sz w:val="24"/>
          <w:szCs w:val="24"/>
          <w:shd w:val="clear" w:color="auto" w:fill="FFFFFF"/>
          <w:lang w:val="en-US"/>
        </w:rPr>
        <w:t xml:space="preserve">Center for Complementary Medicine, Department of </w:t>
      </w:r>
      <w:r w:rsidR="0043252D" w:rsidRPr="00E26503">
        <w:rPr>
          <w:rFonts w:ascii="Book Antiqua" w:hAnsi="Book Antiqua" w:cs="Arial"/>
          <w:sz w:val="24"/>
          <w:szCs w:val="24"/>
          <w:shd w:val="clear" w:color="auto" w:fill="FFFFFF"/>
          <w:lang w:val="en-US"/>
        </w:rPr>
        <w:t>Infection Prevention and Hospital Epidemiology</w:t>
      </w:r>
      <w:r w:rsidR="001A5CD4" w:rsidRPr="00E26503">
        <w:rPr>
          <w:rFonts w:ascii="Book Antiqua" w:hAnsi="Book Antiqua" w:cs="Arial"/>
          <w:sz w:val="24"/>
          <w:szCs w:val="24"/>
          <w:shd w:val="clear" w:color="auto" w:fill="FFFFFF"/>
          <w:lang w:val="en-US"/>
        </w:rPr>
        <w:t>, Medical Center-University of Freiburg, Faculty of Medicine, University of Freiburg, Freiburg</w:t>
      </w:r>
      <w:r w:rsidR="008E3993" w:rsidRPr="00E26503">
        <w:rPr>
          <w:rFonts w:ascii="Book Antiqua" w:hAnsi="Book Antiqua" w:cs="Arial"/>
          <w:sz w:val="24"/>
          <w:szCs w:val="24"/>
          <w:shd w:val="clear" w:color="auto" w:fill="FFFFFF"/>
          <w:lang w:val="en-US"/>
        </w:rPr>
        <w:t xml:space="preserve"> 79106</w:t>
      </w:r>
      <w:r w:rsidR="001A5CD4" w:rsidRPr="00E26503">
        <w:rPr>
          <w:rFonts w:ascii="Book Antiqua" w:hAnsi="Book Antiqua" w:cs="Arial"/>
          <w:sz w:val="24"/>
          <w:szCs w:val="24"/>
          <w:shd w:val="clear" w:color="auto" w:fill="FFFFFF"/>
          <w:lang w:val="en-US"/>
        </w:rPr>
        <w:t>, Germany</w:t>
      </w:r>
    </w:p>
    <w:p w14:paraId="0FDCF7A8" w14:textId="77777777" w:rsidR="001A5CD4" w:rsidRPr="00E26503" w:rsidRDefault="001A5CD4" w:rsidP="00695334">
      <w:pPr>
        <w:tabs>
          <w:tab w:val="left" w:pos="1170"/>
        </w:tabs>
        <w:snapToGrid w:val="0"/>
        <w:spacing w:after="0" w:line="360" w:lineRule="auto"/>
        <w:jc w:val="both"/>
        <w:rPr>
          <w:rFonts w:ascii="Book Antiqua" w:hAnsi="Book Antiqua" w:cs="Arial"/>
          <w:b/>
          <w:sz w:val="24"/>
          <w:szCs w:val="24"/>
          <w:shd w:val="clear" w:color="auto" w:fill="FFFFFF"/>
          <w:lang w:val="en-US"/>
        </w:rPr>
      </w:pPr>
    </w:p>
    <w:p w14:paraId="339C35F5" w14:textId="005DE182" w:rsidR="001A5CD4" w:rsidRPr="00E26503" w:rsidRDefault="00E63FF8" w:rsidP="00695334">
      <w:pPr>
        <w:tabs>
          <w:tab w:val="left" w:pos="1170"/>
        </w:tabs>
        <w:snapToGrid w:val="0"/>
        <w:spacing w:after="0" w:line="360" w:lineRule="auto"/>
        <w:jc w:val="both"/>
        <w:rPr>
          <w:rFonts w:ascii="Book Antiqua" w:hAnsi="Book Antiqua" w:cs="Arial"/>
          <w:b/>
          <w:sz w:val="24"/>
          <w:szCs w:val="24"/>
          <w:shd w:val="clear" w:color="auto" w:fill="FFFFFF"/>
          <w:lang w:val="en-US"/>
        </w:rPr>
      </w:pPr>
      <w:r w:rsidRPr="00E26503">
        <w:rPr>
          <w:rFonts w:ascii="Book Antiqua" w:hAnsi="Book Antiqua" w:cs="Arial"/>
          <w:b/>
          <w:sz w:val="24"/>
          <w:szCs w:val="24"/>
          <w:shd w:val="clear" w:color="auto" w:fill="FFFFFF"/>
          <w:lang w:val="en-US"/>
        </w:rPr>
        <w:t>Martin Werner</w:t>
      </w:r>
      <w:r w:rsidR="005A01F0" w:rsidRPr="00E26503">
        <w:rPr>
          <w:rFonts w:ascii="Book Antiqua" w:hAnsi="Book Antiqua" w:cs="Arial"/>
          <w:b/>
          <w:sz w:val="24"/>
          <w:szCs w:val="24"/>
          <w:shd w:val="clear" w:color="auto" w:fill="FFFFFF"/>
          <w:lang w:val="en-US"/>
        </w:rPr>
        <w:t>, Konrad Aumann</w:t>
      </w:r>
      <w:r w:rsidR="008E3993" w:rsidRPr="00E26503">
        <w:rPr>
          <w:rFonts w:ascii="Book Antiqua" w:hAnsi="Book Antiqua" w:cs="Arial"/>
          <w:b/>
          <w:sz w:val="24"/>
          <w:szCs w:val="24"/>
          <w:shd w:val="clear" w:color="auto" w:fill="FFFFFF"/>
          <w:lang w:val="en-US"/>
        </w:rPr>
        <w:t>,</w:t>
      </w:r>
      <w:r w:rsidR="008E3993" w:rsidRPr="00E26503">
        <w:rPr>
          <w:rFonts w:ascii="Book Antiqua" w:hAnsi="Book Antiqua" w:cs="Arial"/>
          <w:b/>
          <w:sz w:val="24"/>
          <w:szCs w:val="24"/>
          <w:shd w:val="clear" w:color="auto" w:fill="FFFFFF"/>
          <w:lang w:val="en-US" w:eastAsia="zh-CN"/>
        </w:rPr>
        <w:t xml:space="preserve"> </w:t>
      </w:r>
      <w:r w:rsidR="001A5CD4" w:rsidRPr="00E26503">
        <w:rPr>
          <w:rFonts w:ascii="Book Antiqua" w:hAnsi="Book Antiqua" w:cs="Arial"/>
          <w:sz w:val="24"/>
          <w:szCs w:val="24"/>
          <w:shd w:val="clear" w:color="auto" w:fill="FFFFFF"/>
          <w:lang w:val="en-US"/>
        </w:rPr>
        <w:t>Institute of Surgical Pathology, Medical Center</w:t>
      </w:r>
      <w:r w:rsidR="008E3993" w:rsidRPr="00E26503">
        <w:rPr>
          <w:rFonts w:ascii="Book Antiqua" w:hAnsi="Book Antiqua" w:cs="Arial"/>
          <w:sz w:val="24"/>
          <w:szCs w:val="24"/>
          <w:shd w:val="clear" w:color="auto" w:fill="FFFFFF"/>
          <w:lang w:val="en-US"/>
        </w:rPr>
        <w:t>-</w:t>
      </w:r>
      <w:r w:rsidR="001A5CD4" w:rsidRPr="00E26503">
        <w:rPr>
          <w:rFonts w:ascii="Book Antiqua" w:hAnsi="Book Antiqua" w:cs="Arial"/>
          <w:sz w:val="24"/>
          <w:szCs w:val="24"/>
          <w:shd w:val="clear" w:color="auto" w:fill="FFFFFF"/>
          <w:lang w:val="en-US"/>
        </w:rPr>
        <w:t>University of Freiburg, Faculty of Medicine, University of Freiburg, Freiburg</w:t>
      </w:r>
      <w:r w:rsidR="008E3993" w:rsidRPr="00E26503">
        <w:rPr>
          <w:rFonts w:ascii="Book Antiqua" w:hAnsi="Book Antiqua" w:cs="Arial"/>
          <w:sz w:val="24"/>
          <w:szCs w:val="24"/>
          <w:shd w:val="clear" w:color="auto" w:fill="FFFFFF"/>
          <w:lang w:val="en-US"/>
        </w:rPr>
        <w:t xml:space="preserve"> 79106</w:t>
      </w:r>
      <w:r w:rsidR="001A5CD4" w:rsidRPr="00E26503">
        <w:rPr>
          <w:rFonts w:ascii="Book Antiqua" w:hAnsi="Book Antiqua" w:cs="Arial"/>
          <w:sz w:val="24"/>
          <w:szCs w:val="24"/>
          <w:shd w:val="clear" w:color="auto" w:fill="FFFFFF"/>
          <w:lang w:val="en-US"/>
        </w:rPr>
        <w:t>, Germany</w:t>
      </w:r>
    </w:p>
    <w:p w14:paraId="32DB656F" w14:textId="77777777" w:rsidR="005A01F0" w:rsidRPr="00E26503" w:rsidRDefault="005A01F0" w:rsidP="00695334">
      <w:pPr>
        <w:tabs>
          <w:tab w:val="left" w:pos="1170"/>
        </w:tabs>
        <w:snapToGrid w:val="0"/>
        <w:spacing w:after="0" w:line="360" w:lineRule="auto"/>
        <w:jc w:val="both"/>
        <w:rPr>
          <w:rFonts w:ascii="Book Antiqua" w:hAnsi="Book Antiqua" w:cs="Arial"/>
          <w:sz w:val="24"/>
          <w:szCs w:val="24"/>
          <w:shd w:val="clear" w:color="auto" w:fill="FFFFFF"/>
          <w:lang w:val="en-US"/>
        </w:rPr>
      </w:pPr>
      <w:bookmarkStart w:id="1" w:name="OLE_LINK20"/>
      <w:bookmarkStart w:id="2" w:name="OLE_LINK18"/>
      <w:bookmarkStart w:id="3" w:name="_Hlk6588641"/>
      <w:bookmarkStart w:id="4" w:name="_Hlk15905571"/>
    </w:p>
    <w:p w14:paraId="61191211" w14:textId="70EAB053" w:rsidR="008E3993" w:rsidRPr="00AF13EF" w:rsidRDefault="008E3993" w:rsidP="00695334">
      <w:pPr>
        <w:snapToGrid w:val="0"/>
        <w:spacing w:after="0" w:line="360" w:lineRule="auto"/>
        <w:jc w:val="both"/>
        <w:rPr>
          <w:rFonts w:ascii="Book Antiqua" w:hAnsi="Book Antiqua" w:cs="Arial"/>
          <w:bCs/>
          <w:sz w:val="24"/>
          <w:szCs w:val="24"/>
        </w:rPr>
      </w:pPr>
      <w:r w:rsidRPr="00AF13EF">
        <w:rPr>
          <w:rFonts w:ascii="Book Antiqua" w:hAnsi="Book Antiqua"/>
          <w:b/>
          <w:sz w:val="24"/>
          <w:szCs w:val="24"/>
        </w:rPr>
        <w:t xml:space="preserve">ORCID </w:t>
      </w:r>
      <w:proofErr w:type="spellStart"/>
      <w:r w:rsidRPr="00AF13EF">
        <w:rPr>
          <w:rFonts w:ascii="Book Antiqua" w:hAnsi="Book Antiqua"/>
          <w:b/>
          <w:sz w:val="24"/>
          <w:szCs w:val="24"/>
        </w:rPr>
        <w:t>number</w:t>
      </w:r>
      <w:proofErr w:type="spellEnd"/>
      <w:r w:rsidRPr="00AF13EF">
        <w:rPr>
          <w:rFonts w:ascii="Book Antiqua" w:hAnsi="Book Antiqua"/>
          <w:b/>
          <w:sz w:val="24"/>
          <w:szCs w:val="24"/>
        </w:rPr>
        <w:t>:</w:t>
      </w:r>
      <w:r w:rsidRPr="00AF13EF">
        <w:rPr>
          <w:rFonts w:ascii="Book Antiqua" w:hAnsi="Book Antiqua" w:cs="Arial"/>
          <w:bCs/>
          <w:sz w:val="24"/>
          <w:szCs w:val="24"/>
        </w:rPr>
        <w:t xml:space="preserve"> Sophia Chikhladze </w:t>
      </w:r>
      <w:bookmarkStart w:id="5" w:name="OLE_LINK22"/>
      <w:r w:rsidRPr="00AF13EF">
        <w:rPr>
          <w:rFonts w:ascii="Book Antiqua" w:hAnsi="Book Antiqua" w:cs="Arial"/>
          <w:bCs/>
          <w:sz w:val="24"/>
          <w:szCs w:val="24"/>
        </w:rPr>
        <w:t>(0000-0001-6235-147X)</w:t>
      </w:r>
      <w:bookmarkEnd w:id="5"/>
      <w:r w:rsidR="00A65936" w:rsidRPr="00AF13EF">
        <w:rPr>
          <w:rFonts w:ascii="Book Antiqua" w:hAnsi="Book Antiqua" w:cs="Arial"/>
          <w:bCs/>
          <w:sz w:val="24"/>
          <w:szCs w:val="24"/>
        </w:rPr>
        <w:t>;</w:t>
      </w:r>
      <w:r w:rsidRPr="00AF13EF">
        <w:rPr>
          <w:rFonts w:ascii="Book Antiqua" w:hAnsi="Book Antiqua" w:cs="Arial"/>
          <w:bCs/>
          <w:sz w:val="24"/>
          <w:szCs w:val="24"/>
        </w:rPr>
        <w:t xml:space="preserve"> Ann-Kathrin Lederer (0000-0001-7984-9530)</w:t>
      </w:r>
      <w:r w:rsidR="00A65936" w:rsidRPr="00AF13EF">
        <w:rPr>
          <w:rFonts w:ascii="Book Antiqua" w:hAnsi="Book Antiqua" w:cs="Arial"/>
          <w:bCs/>
          <w:sz w:val="24"/>
          <w:szCs w:val="24"/>
        </w:rPr>
        <w:t>;</w:t>
      </w:r>
      <w:r w:rsidRPr="00AF13EF">
        <w:rPr>
          <w:rFonts w:ascii="Book Antiqua" w:hAnsi="Book Antiqua" w:cs="Arial"/>
          <w:bCs/>
          <w:sz w:val="24"/>
          <w:szCs w:val="24"/>
        </w:rPr>
        <w:t xml:space="preserve"> Stefan Fichtner-Feigl (0000-0002-6710-562X)</w:t>
      </w:r>
      <w:r w:rsidR="00A65936" w:rsidRPr="00AF13EF">
        <w:rPr>
          <w:rFonts w:ascii="Book Antiqua" w:hAnsi="Book Antiqua" w:cs="Arial"/>
          <w:bCs/>
          <w:sz w:val="24"/>
          <w:szCs w:val="24"/>
        </w:rPr>
        <w:t>;</w:t>
      </w:r>
      <w:r w:rsidRPr="00AF13EF">
        <w:rPr>
          <w:rFonts w:ascii="Book Antiqua" w:hAnsi="Book Antiqua" w:cs="Arial"/>
          <w:bCs/>
          <w:sz w:val="24"/>
          <w:szCs w:val="24"/>
        </w:rPr>
        <w:t xml:space="preserve"> Uwe A Wittel (0000-0001-6194-2374)</w:t>
      </w:r>
      <w:r w:rsidR="00A65936" w:rsidRPr="00AF13EF">
        <w:rPr>
          <w:rFonts w:ascii="Book Antiqua" w:hAnsi="Book Antiqua" w:cs="Arial"/>
          <w:bCs/>
          <w:sz w:val="24"/>
          <w:szCs w:val="24"/>
        </w:rPr>
        <w:t>;</w:t>
      </w:r>
      <w:r w:rsidRPr="00AF13EF">
        <w:rPr>
          <w:rFonts w:ascii="Book Antiqua" w:hAnsi="Book Antiqua" w:cs="Arial"/>
          <w:bCs/>
          <w:sz w:val="24"/>
          <w:szCs w:val="24"/>
        </w:rPr>
        <w:t xml:space="preserve"> Martin Werner (</w:t>
      </w:r>
      <w:r w:rsidR="008A32E6" w:rsidRPr="00AF13EF">
        <w:rPr>
          <w:rFonts w:ascii="Book Antiqua" w:hAnsi="Book Antiqua" w:cs="Arial"/>
          <w:bCs/>
          <w:sz w:val="24"/>
          <w:szCs w:val="24"/>
        </w:rPr>
        <w:t>0000-0003-4638-1251</w:t>
      </w:r>
      <w:r w:rsidRPr="00AF13EF">
        <w:rPr>
          <w:rFonts w:ascii="Book Antiqua" w:hAnsi="Book Antiqua" w:cs="Arial"/>
          <w:bCs/>
          <w:sz w:val="24"/>
          <w:szCs w:val="24"/>
        </w:rPr>
        <w:t>)</w:t>
      </w:r>
      <w:r w:rsidR="00A65936" w:rsidRPr="00AF13EF">
        <w:rPr>
          <w:rFonts w:ascii="Book Antiqua" w:hAnsi="Book Antiqua" w:cs="Arial"/>
          <w:bCs/>
          <w:sz w:val="24"/>
          <w:szCs w:val="24"/>
        </w:rPr>
        <w:t>;</w:t>
      </w:r>
      <w:r w:rsidRPr="00AF13EF">
        <w:rPr>
          <w:rFonts w:ascii="Book Antiqua" w:hAnsi="Book Antiqua" w:cs="Arial"/>
          <w:bCs/>
          <w:sz w:val="24"/>
          <w:szCs w:val="24"/>
        </w:rPr>
        <w:t xml:space="preserve"> Konrad Aumann (</w:t>
      </w:r>
      <w:r w:rsidR="008A32E6" w:rsidRPr="00AF13EF">
        <w:rPr>
          <w:rFonts w:ascii="Book Antiqua" w:hAnsi="Book Antiqua" w:cs="Arial"/>
          <w:bCs/>
          <w:sz w:val="24"/>
          <w:szCs w:val="24"/>
        </w:rPr>
        <w:t>0000-0001-8178-1571</w:t>
      </w:r>
      <w:r w:rsidRPr="00AF13EF">
        <w:rPr>
          <w:rFonts w:ascii="Book Antiqua" w:hAnsi="Book Antiqua" w:cs="Arial"/>
          <w:bCs/>
          <w:sz w:val="24"/>
          <w:szCs w:val="24"/>
        </w:rPr>
        <w:t>)</w:t>
      </w:r>
      <w:r w:rsidR="008A32E6" w:rsidRPr="00AF13EF">
        <w:rPr>
          <w:rFonts w:ascii="Book Antiqua" w:hAnsi="Book Antiqua" w:cs="Arial"/>
          <w:bCs/>
          <w:sz w:val="24"/>
          <w:szCs w:val="24"/>
        </w:rPr>
        <w:t>.</w:t>
      </w:r>
    </w:p>
    <w:p w14:paraId="30449277" w14:textId="19D70718" w:rsidR="008E3993" w:rsidRPr="00AF13EF" w:rsidRDefault="008E3993" w:rsidP="00695334">
      <w:pPr>
        <w:adjustRightInd w:val="0"/>
        <w:snapToGrid w:val="0"/>
        <w:spacing w:after="0" w:line="360" w:lineRule="auto"/>
        <w:jc w:val="both"/>
        <w:rPr>
          <w:rFonts w:ascii="Book Antiqua" w:hAnsi="Book Antiqua"/>
          <w:b/>
          <w:sz w:val="24"/>
          <w:szCs w:val="24"/>
        </w:rPr>
      </w:pPr>
    </w:p>
    <w:p w14:paraId="6A19DF07" w14:textId="698D5C14" w:rsidR="00BA5C49" w:rsidRPr="00E26503" w:rsidRDefault="00BA5C49" w:rsidP="00695334">
      <w:pPr>
        <w:adjustRightInd w:val="0"/>
        <w:snapToGrid w:val="0"/>
        <w:spacing w:after="0" w:line="360" w:lineRule="auto"/>
        <w:jc w:val="both"/>
        <w:rPr>
          <w:rFonts w:ascii="Book Antiqua" w:hAnsi="Book Antiqua"/>
          <w:sz w:val="24"/>
          <w:szCs w:val="24"/>
          <w:lang w:val="en-US"/>
        </w:rPr>
      </w:pPr>
      <w:r w:rsidRPr="00E26503">
        <w:rPr>
          <w:rFonts w:ascii="Book Antiqua" w:hAnsi="Book Antiqua"/>
          <w:b/>
          <w:sz w:val="24"/>
          <w:szCs w:val="24"/>
          <w:lang w:val="en-US"/>
        </w:rPr>
        <w:t>Author contributions:</w:t>
      </w:r>
      <w:bookmarkEnd w:id="1"/>
      <w:bookmarkEnd w:id="2"/>
      <w:r w:rsidRPr="00E26503">
        <w:rPr>
          <w:rFonts w:ascii="Book Antiqua" w:hAnsi="Book Antiqua"/>
          <w:sz w:val="24"/>
          <w:szCs w:val="24"/>
          <w:lang w:val="en-US"/>
        </w:rPr>
        <w:t xml:space="preserve"> </w:t>
      </w:r>
      <w:r w:rsidR="00B715D3" w:rsidRPr="00E26503">
        <w:rPr>
          <w:rFonts w:ascii="Book Antiqua" w:hAnsi="Book Antiqua"/>
          <w:sz w:val="24"/>
          <w:szCs w:val="24"/>
          <w:lang w:val="en-US"/>
        </w:rPr>
        <w:t xml:space="preserve">Chikhladze S and Aumann K </w:t>
      </w:r>
      <w:r w:rsidR="00ED37A3" w:rsidRPr="00E26503">
        <w:rPr>
          <w:rFonts w:ascii="Book Antiqua" w:hAnsi="Book Antiqua"/>
          <w:sz w:val="24"/>
          <w:szCs w:val="24"/>
          <w:lang w:val="en-US"/>
        </w:rPr>
        <w:t>initiated the study</w:t>
      </w:r>
      <w:r w:rsidR="00B715D3" w:rsidRPr="00E26503">
        <w:rPr>
          <w:rFonts w:ascii="Book Antiqua" w:hAnsi="Book Antiqua"/>
          <w:sz w:val="24"/>
          <w:szCs w:val="24"/>
          <w:lang w:val="en-US"/>
        </w:rPr>
        <w:t xml:space="preserve"> and collected the c</w:t>
      </w:r>
      <w:r w:rsidR="00396881" w:rsidRPr="00E26503">
        <w:rPr>
          <w:rFonts w:ascii="Book Antiqua" w:hAnsi="Book Antiqua"/>
          <w:sz w:val="24"/>
          <w:szCs w:val="24"/>
          <w:lang w:val="en-US"/>
        </w:rPr>
        <w:t>ases</w:t>
      </w:r>
      <w:r w:rsidR="00A65936">
        <w:rPr>
          <w:rFonts w:ascii="Book Antiqua" w:hAnsi="Book Antiqua"/>
          <w:sz w:val="24"/>
          <w:szCs w:val="24"/>
          <w:lang w:val="en-US"/>
        </w:rPr>
        <w:t>;</w:t>
      </w:r>
      <w:r w:rsidR="00396881" w:rsidRPr="00E26503">
        <w:rPr>
          <w:rFonts w:ascii="Book Antiqua" w:hAnsi="Book Antiqua"/>
          <w:sz w:val="24"/>
          <w:szCs w:val="24"/>
          <w:lang w:val="en-US"/>
        </w:rPr>
        <w:t xml:space="preserve"> Wittel UA, Fichtner-Feigl</w:t>
      </w:r>
      <w:r w:rsidR="008A32E6" w:rsidRPr="00E26503">
        <w:rPr>
          <w:rFonts w:ascii="Book Antiqua" w:hAnsi="Book Antiqua"/>
          <w:sz w:val="24"/>
          <w:szCs w:val="24"/>
          <w:lang w:val="en-US"/>
        </w:rPr>
        <w:t xml:space="preserve"> </w:t>
      </w:r>
      <w:r w:rsidR="00B715D3" w:rsidRPr="00E26503">
        <w:rPr>
          <w:rFonts w:ascii="Book Antiqua" w:hAnsi="Book Antiqua"/>
          <w:sz w:val="24"/>
          <w:szCs w:val="24"/>
          <w:lang w:val="en-US"/>
        </w:rPr>
        <w:t>S</w:t>
      </w:r>
      <w:r w:rsidR="00ED37A3" w:rsidRPr="00E26503">
        <w:rPr>
          <w:rFonts w:ascii="Book Antiqua" w:hAnsi="Book Antiqua"/>
          <w:sz w:val="24"/>
          <w:szCs w:val="24"/>
          <w:lang w:val="en-US"/>
        </w:rPr>
        <w:t>,</w:t>
      </w:r>
      <w:r w:rsidR="00B715D3" w:rsidRPr="00E26503">
        <w:rPr>
          <w:rFonts w:ascii="Book Antiqua" w:hAnsi="Book Antiqua"/>
          <w:sz w:val="24"/>
          <w:szCs w:val="24"/>
          <w:lang w:val="en-US"/>
        </w:rPr>
        <w:t xml:space="preserve"> and Chikhladze S performed </w:t>
      </w:r>
      <w:r w:rsidR="00ED37A3" w:rsidRPr="00E26503">
        <w:rPr>
          <w:rFonts w:ascii="Book Antiqua" w:hAnsi="Book Antiqua"/>
          <w:sz w:val="24"/>
          <w:szCs w:val="24"/>
          <w:lang w:val="en-US"/>
        </w:rPr>
        <w:t xml:space="preserve">the </w:t>
      </w:r>
      <w:r w:rsidR="00B715D3" w:rsidRPr="00E26503">
        <w:rPr>
          <w:rFonts w:ascii="Book Antiqua" w:hAnsi="Book Antiqua"/>
          <w:sz w:val="24"/>
          <w:szCs w:val="24"/>
          <w:lang w:val="en-US"/>
        </w:rPr>
        <w:lastRenderedPageBreak/>
        <w:t>surgery</w:t>
      </w:r>
      <w:r w:rsidR="00A65936">
        <w:rPr>
          <w:rFonts w:ascii="Book Antiqua" w:hAnsi="Book Antiqua"/>
          <w:sz w:val="24"/>
          <w:szCs w:val="24"/>
          <w:lang w:val="en-US"/>
        </w:rPr>
        <w:t>;</w:t>
      </w:r>
      <w:r w:rsidR="00B715D3" w:rsidRPr="00E26503">
        <w:rPr>
          <w:rFonts w:ascii="Book Antiqua" w:hAnsi="Book Antiqua"/>
          <w:sz w:val="24"/>
          <w:szCs w:val="24"/>
          <w:lang w:val="en-US"/>
        </w:rPr>
        <w:t xml:space="preserve"> Werner M and Aumann K performed </w:t>
      </w:r>
      <w:r w:rsidR="00F435C8" w:rsidRPr="00E26503">
        <w:rPr>
          <w:rFonts w:ascii="Book Antiqua" w:hAnsi="Book Antiqua"/>
          <w:sz w:val="24"/>
          <w:szCs w:val="24"/>
          <w:lang w:val="en-US"/>
        </w:rPr>
        <w:t>histological evaluations</w:t>
      </w:r>
      <w:r w:rsidR="00A65936">
        <w:rPr>
          <w:rFonts w:ascii="Book Antiqua" w:hAnsi="Book Antiqua"/>
          <w:sz w:val="24"/>
          <w:szCs w:val="24"/>
          <w:lang w:val="en-US"/>
        </w:rPr>
        <w:t>;</w:t>
      </w:r>
      <w:r w:rsidR="00B715D3" w:rsidRPr="00E26503">
        <w:rPr>
          <w:rFonts w:ascii="Book Antiqua" w:hAnsi="Book Antiqua"/>
          <w:sz w:val="24"/>
          <w:szCs w:val="24"/>
          <w:lang w:val="en-US"/>
        </w:rPr>
        <w:t xml:space="preserve"> Lederer AK wrote the manuscript with</w:t>
      </w:r>
      <w:r w:rsidR="00ED37A3" w:rsidRPr="00E26503">
        <w:rPr>
          <w:rFonts w:ascii="Book Antiqua" w:hAnsi="Book Antiqua"/>
          <w:sz w:val="24"/>
          <w:szCs w:val="24"/>
          <w:lang w:val="en-US"/>
        </w:rPr>
        <w:t xml:space="preserve"> the</w:t>
      </w:r>
      <w:r w:rsidR="00B715D3" w:rsidRPr="00E26503">
        <w:rPr>
          <w:rFonts w:ascii="Book Antiqua" w:hAnsi="Book Antiqua"/>
          <w:sz w:val="24"/>
          <w:szCs w:val="24"/>
          <w:lang w:val="en-US"/>
        </w:rPr>
        <w:t xml:space="preserve"> help of Chik</w:t>
      </w:r>
      <w:r w:rsidR="005A01F0" w:rsidRPr="00E26503">
        <w:rPr>
          <w:rFonts w:ascii="Book Antiqua" w:hAnsi="Book Antiqua"/>
          <w:sz w:val="24"/>
          <w:szCs w:val="24"/>
          <w:lang w:val="en-US"/>
        </w:rPr>
        <w:t>h</w:t>
      </w:r>
      <w:r w:rsidR="00B715D3" w:rsidRPr="00E26503">
        <w:rPr>
          <w:rFonts w:ascii="Book Antiqua" w:hAnsi="Book Antiqua"/>
          <w:sz w:val="24"/>
          <w:szCs w:val="24"/>
          <w:lang w:val="en-US"/>
        </w:rPr>
        <w:t>ladze S and Aumann K</w:t>
      </w:r>
      <w:r w:rsidR="00A65936">
        <w:rPr>
          <w:rFonts w:ascii="Book Antiqua" w:hAnsi="Book Antiqua"/>
          <w:sz w:val="24"/>
          <w:szCs w:val="24"/>
          <w:lang w:val="en-US"/>
        </w:rPr>
        <w:t>;</w:t>
      </w:r>
      <w:r w:rsidR="00B715D3" w:rsidRPr="00E26503">
        <w:rPr>
          <w:rFonts w:ascii="Book Antiqua" w:hAnsi="Book Antiqua"/>
          <w:sz w:val="24"/>
          <w:szCs w:val="24"/>
          <w:lang w:val="en-US"/>
        </w:rPr>
        <w:t xml:space="preserve"> </w:t>
      </w:r>
      <w:r w:rsidR="00F435C8" w:rsidRPr="00E26503">
        <w:rPr>
          <w:rFonts w:ascii="Book Antiqua" w:hAnsi="Book Antiqua"/>
          <w:sz w:val="24"/>
          <w:szCs w:val="24"/>
          <w:lang w:val="en-US"/>
        </w:rPr>
        <w:t>Wittel UA, Fichtner-Feigl S</w:t>
      </w:r>
      <w:r w:rsidR="00ED37A3" w:rsidRPr="00E26503">
        <w:rPr>
          <w:rFonts w:ascii="Book Antiqua" w:hAnsi="Book Antiqua"/>
          <w:sz w:val="24"/>
          <w:szCs w:val="24"/>
          <w:lang w:val="en-US"/>
        </w:rPr>
        <w:t>,</w:t>
      </w:r>
      <w:r w:rsidR="00F435C8" w:rsidRPr="00E26503">
        <w:rPr>
          <w:rFonts w:ascii="Book Antiqua" w:hAnsi="Book Antiqua"/>
          <w:sz w:val="24"/>
          <w:szCs w:val="24"/>
          <w:lang w:val="en-US"/>
        </w:rPr>
        <w:t xml:space="preserve"> and Werner M revised the manuscript.</w:t>
      </w:r>
    </w:p>
    <w:p w14:paraId="5D6E5F61" w14:textId="77777777" w:rsidR="008E3993" w:rsidRPr="00E26503" w:rsidRDefault="008E3993" w:rsidP="00695334">
      <w:pPr>
        <w:adjustRightInd w:val="0"/>
        <w:snapToGrid w:val="0"/>
        <w:spacing w:after="0" w:line="360" w:lineRule="auto"/>
        <w:jc w:val="both"/>
        <w:rPr>
          <w:rFonts w:ascii="Book Antiqua" w:eastAsia="Book Antiqua" w:hAnsi="Book Antiqua"/>
          <w:b/>
          <w:sz w:val="24"/>
          <w:szCs w:val="24"/>
          <w:lang w:val="en-US"/>
        </w:rPr>
      </w:pPr>
      <w:bookmarkStart w:id="6" w:name="_Hlk11162823"/>
      <w:bookmarkStart w:id="7" w:name="_Hlk15552059"/>
      <w:bookmarkStart w:id="8" w:name="_Hlk15549558"/>
      <w:bookmarkStart w:id="9" w:name="_Hlk22906633"/>
      <w:bookmarkEnd w:id="3"/>
      <w:bookmarkEnd w:id="4"/>
    </w:p>
    <w:p w14:paraId="408D066F" w14:textId="6278E4A2" w:rsidR="00BA5C49" w:rsidRPr="00E26503" w:rsidRDefault="00BA5C49" w:rsidP="00695334">
      <w:pPr>
        <w:adjustRightInd w:val="0"/>
        <w:snapToGrid w:val="0"/>
        <w:spacing w:after="0" w:line="360" w:lineRule="auto"/>
        <w:jc w:val="both"/>
        <w:rPr>
          <w:rFonts w:ascii="Book Antiqua" w:hAnsi="Book Antiqua"/>
          <w:sz w:val="24"/>
          <w:szCs w:val="24"/>
          <w:lang w:val="en-US"/>
        </w:rPr>
      </w:pPr>
      <w:r w:rsidRPr="00E26503">
        <w:rPr>
          <w:rFonts w:ascii="Book Antiqua" w:eastAsia="Book Antiqua" w:hAnsi="Book Antiqua"/>
          <w:b/>
          <w:sz w:val="24"/>
          <w:szCs w:val="24"/>
          <w:lang w:val="en-US"/>
        </w:rPr>
        <w:t>Informed consent statement:</w:t>
      </w:r>
      <w:r w:rsidR="00F435C8" w:rsidRPr="00E26503">
        <w:rPr>
          <w:rFonts w:ascii="Book Antiqua" w:eastAsia="Book Antiqua" w:hAnsi="Book Antiqua"/>
          <w:b/>
          <w:sz w:val="24"/>
          <w:szCs w:val="24"/>
          <w:lang w:val="en-US"/>
        </w:rPr>
        <w:t xml:space="preserve"> </w:t>
      </w:r>
      <w:r w:rsidR="004F4B7A" w:rsidRPr="00E26503">
        <w:rPr>
          <w:rFonts w:ascii="Book Antiqua" w:eastAsia="Book Antiqua" w:hAnsi="Book Antiqua"/>
          <w:sz w:val="24"/>
          <w:szCs w:val="24"/>
          <w:lang w:val="en-US"/>
        </w:rPr>
        <w:t>Informed written consent was obtained from the patients for publication of this report and any accompanying images.</w:t>
      </w:r>
    </w:p>
    <w:p w14:paraId="259467F2" w14:textId="77777777" w:rsidR="008A32E6" w:rsidRPr="00E26503" w:rsidRDefault="008A32E6" w:rsidP="00695334">
      <w:pPr>
        <w:adjustRightInd w:val="0"/>
        <w:snapToGrid w:val="0"/>
        <w:spacing w:after="0" w:line="360" w:lineRule="auto"/>
        <w:jc w:val="both"/>
        <w:rPr>
          <w:rFonts w:ascii="Book Antiqua" w:hAnsi="Book Antiqua"/>
          <w:b/>
          <w:sz w:val="24"/>
          <w:szCs w:val="24"/>
          <w:lang w:val="en-US"/>
        </w:rPr>
      </w:pPr>
      <w:bookmarkStart w:id="10" w:name="_Hlk6585775"/>
      <w:bookmarkEnd w:id="6"/>
    </w:p>
    <w:p w14:paraId="7D3CA6CA" w14:textId="6F12665F" w:rsidR="00BA5C49" w:rsidRPr="00E26503" w:rsidRDefault="00BA5C49" w:rsidP="00695334">
      <w:pPr>
        <w:adjustRightInd w:val="0"/>
        <w:snapToGrid w:val="0"/>
        <w:spacing w:after="0" w:line="360" w:lineRule="auto"/>
        <w:jc w:val="both"/>
        <w:rPr>
          <w:rFonts w:ascii="Book Antiqua" w:hAnsi="Book Antiqua"/>
          <w:b/>
          <w:sz w:val="24"/>
          <w:szCs w:val="24"/>
          <w:lang w:val="en-US"/>
        </w:rPr>
      </w:pPr>
      <w:r w:rsidRPr="00E26503">
        <w:rPr>
          <w:rFonts w:ascii="Book Antiqua" w:hAnsi="Book Antiqua"/>
          <w:b/>
          <w:sz w:val="24"/>
          <w:szCs w:val="24"/>
          <w:lang w:val="en-US"/>
        </w:rPr>
        <w:t>Conflict-of-interest statement:</w:t>
      </w:r>
      <w:r w:rsidR="000F15B7" w:rsidRPr="00E26503">
        <w:rPr>
          <w:rFonts w:ascii="Book Antiqua" w:hAnsi="Book Antiqua"/>
          <w:b/>
          <w:sz w:val="24"/>
          <w:szCs w:val="24"/>
          <w:lang w:val="en-US"/>
        </w:rPr>
        <w:t xml:space="preserve"> </w:t>
      </w:r>
      <w:r w:rsidR="00A10C7E" w:rsidRPr="00E26503">
        <w:rPr>
          <w:rFonts w:ascii="Book Antiqua" w:hAnsi="Book Antiqua"/>
          <w:sz w:val="24"/>
          <w:szCs w:val="24"/>
          <w:lang w:val="en-US"/>
        </w:rPr>
        <w:t>The authors declare that they have no conflict of interest</w:t>
      </w:r>
      <w:r w:rsidR="000F15B7" w:rsidRPr="00E26503">
        <w:rPr>
          <w:rFonts w:ascii="Book Antiqua" w:hAnsi="Book Antiqua"/>
          <w:sz w:val="24"/>
          <w:szCs w:val="24"/>
          <w:lang w:val="en-US"/>
        </w:rPr>
        <w:t>.</w:t>
      </w:r>
    </w:p>
    <w:bookmarkEnd w:id="7"/>
    <w:bookmarkEnd w:id="8"/>
    <w:bookmarkEnd w:id="10"/>
    <w:p w14:paraId="1261FB2F" w14:textId="77777777" w:rsidR="008A32E6" w:rsidRPr="00E26503" w:rsidRDefault="008A32E6" w:rsidP="00695334">
      <w:pPr>
        <w:pStyle w:val="NurText"/>
        <w:snapToGrid w:val="0"/>
        <w:spacing w:line="360" w:lineRule="auto"/>
        <w:jc w:val="both"/>
        <w:rPr>
          <w:rFonts w:ascii="Book Antiqua" w:hAnsi="Book Antiqua"/>
          <w:b/>
          <w:sz w:val="24"/>
          <w:szCs w:val="24"/>
          <w:shd w:val="clear" w:color="auto" w:fill="FFFFFF"/>
          <w:lang w:val="en-US"/>
        </w:rPr>
      </w:pPr>
    </w:p>
    <w:bookmarkEnd w:id="9"/>
    <w:p w14:paraId="3FB0C39D" w14:textId="77777777" w:rsidR="008A32E6" w:rsidRPr="00E26503" w:rsidRDefault="008A32E6" w:rsidP="00695334">
      <w:pPr>
        <w:pStyle w:val="StandardWeb"/>
        <w:snapToGrid w:val="0"/>
        <w:spacing w:before="0" w:beforeAutospacing="0" w:after="0" w:afterAutospacing="0" w:line="360" w:lineRule="auto"/>
        <w:jc w:val="both"/>
        <w:rPr>
          <w:rFonts w:ascii="Book Antiqua" w:eastAsia="DengXian" w:hAnsi="Book Antiqua"/>
          <w:lang w:val="en-US" w:eastAsia="zh-CN"/>
        </w:rPr>
      </w:pPr>
      <w:r w:rsidRPr="00E26503">
        <w:rPr>
          <w:rFonts w:ascii="Book Antiqua" w:hAnsi="Book Antiqua"/>
          <w:b/>
          <w:lang w:val="en-US"/>
        </w:rPr>
        <w:t>CARE Checklist (2016) statement:</w:t>
      </w:r>
      <w:r w:rsidRPr="00E26503">
        <w:rPr>
          <w:rFonts w:ascii="Book Antiqua" w:eastAsia="DengXian" w:hAnsi="Book Antiqua"/>
          <w:b/>
          <w:lang w:val="en-US" w:eastAsia="zh-CN"/>
        </w:rPr>
        <w:t xml:space="preserve"> </w:t>
      </w:r>
      <w:r w:rsidRPr="00E26503">
        <w:rPr>
          <w:rFonts w:ascii="Book Antiqua" w:eastAsia="DengXian" w:hAnsi="Book Antiqua"/>
          <w:lang w:val="en-US" w:eastAsia="zh-CN"/>
        </w:rPr>
        <w:t>The manuscript was prepared and revised according to the CARE Checklist (2016).</w:t>
      </w:r>
    </w:p>
    <w:p w14:paraId="7B4D4270" w14:textId="77777777" w:rsidR="008A32E6" w:rsidRPr="00E26503" w:rsidRDefault="008A32E6" w:rsidP="00695334">
      <w:pPr>
        <w:snapToGrid w:val="0"/>
        <w:spacing w:after="0" w:line="360" w:lineRule="auto"/>
        <w:jc w:val="both"/>
        <w:rPr>
          <w:rFonts w:ascii="Book Antiqua" w:eastAsia="DengXian" w:hAnsi="Book Antiqua"/>
          <w:b/>
          <w:sz w:val="24"/>
          <w:szCs w:val="24"/>
          <w:lang w:val="en-US"/>
        </w:rPr>
      </w:pPr>
      <w:bookmarkStart w:id="11" w:name="OLE_LINK172"/>
      <w:bookmarkStart w:id="12" w:name="OLE_LINK323"/>
      <w:bookmarkStart w:id="13" w:name="OLE_LINK171"/>
      <w:bookmarkStart w:id="14" w:name="OLE_LINK496"/>
      <w:bookmarkStart w:id="15" w:name="OLE_LINK506"/>
      <w:bookmarkStart w:id="16" w:name="OLE_LINK507"/>
      <w:bookmarkStart w:id="17" w:name="OLE_LINK479"/>
    </w:p>
    <w:bookmarkEnd w:id="11"/>
    <w:bookmarkEnd w:id="12"/>
    <w:bookmarkEnd w:id="13"/>
    <w:bookmarkEnd w:id="14"/>
    <w:bookmarkEnd w:id="15"/>
    <w:bookmarkEnd w:id="16"/>
    <w:bookmarkEnd w:id="17"/>
    <w:p w14:paraId="5DFAABCF" w14:textId="2FEE3510" w:rsidR="008A32E6" w:rsidRPr="00E26503" w:rsidRDefault="008A32E6" w:rsidP="00695334">
      <w:pPr>
        <w:snapToGrid w:val="0"/>
        <w:spacing w:after="0" w:line="360" w:lineRule="auto"/>
        <w:jc w:val="both"/>
        <w:rPr>
          <w:rFonts w:ascii="Book Antiqua" w:hAnsi="Book Antiqua"/>
          <w:sz w:val="24"/>
          <w:szCs w:val="24"/>
          <w:lang w:val="en-US"/>
        </w:rPr>
      </w:pPr>
      <w:r w:rsidRPr="00E26503">
        <w:rPr>
          <w:rFonts w:ascii="Book Antiqua" w:hAnsi="Book Antiqua"/>
          <w:b/>
          <w:sz w:val="24"/>
          <w:szCs w:val="24"/>
          <w:lang w:val="en-US"/>
        </w:rPr>
        <w:t xml:space="preserve">Open-Access: </w:t>
      </w:r>
      <w:r w:rsidRPr="00E26503">
        <w:rPr>
          <w:rFonts w:ascii="Book Antiqua" w:hAnsi="Book Antiqua"/>
          <w:sz w:val="24"/>
          <w:szCs w:val="24"/>
          <w:lang w:val="en-US"/>
        </w:rPr>
        <w:t xml:space="preserve">This article is an open-access article </w:t>
      </w:r>
      <w:r w:rsidR="00ED37A3" w:rsidRPr="00E26503">
        <w:rPr>
          <w:rFonts w:ascii="Book Antiqua" w:hAnsi="Book Antiqua"/>
          <w:sz w:val="24"/>
          <w:szCs w:val="24"/>
          <w:lang w:val="en-US"/>
        </w:rPr>
        <w:t>that</w:t>
      </w:r>
      <w:r w:rsidRPr="00E26503">
        <w:rPr>
          <w:rFonts w:ascii="Book Antiqua" w:hAnsi="Book Antiqua"/>
          <w:sz w:val="24"/>
          <w:szCs w:val="24"/>
          <w:lang w:val="en-US"/>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9E1E68" w14:textId="77777777" w:rsidR="008A32E6" w:rsidRPr="00E26503" w:rsidRDefault="008A32E6" w:rsidP="00695334">
      <w:pPr>
        <w:snapToGrid w:val="0"/>
        <w:spacing w:after="0" w:line="360" w:lineRule="auto"/>
        <w:jc w:val="both"/>
        <w:rPr>
          <w:rFonts w:ascii="Book Antiqua" w:eastAsia="DengXian" w:hAnsi="Book Antiqua"/>
          <w:sz w:val="24"/>
          <w:szCs w:val="24"/>
          <w:lang w:val="en-US"/>
        </w:rPr>
      </w:pPr>
    </w:p>
    <w:p w14:paraId="71015F6F" w14:textId="77777777" w:rsidR="008A32E6" w:rsidRPr="00E26503" w:rsidRDefault="008A32E6" w:rsidP="00695334">
      <w:pPr>
        <w:snapToGrid w:val="0"/>
        <w:spacing w:after="0" w:line="360" w:lineRule="auto"/>
        <w:jc w:val="both"/>
        <w:rPr>
          <w:rFonts w:ascii="Book Antiqua" w:eastAsia="DengXian" w:hAnsi="Book Antiqua"/>
          <w:bCs/>
          <w:iCs/>
          <w:sz w:val="24"/>
          <w:szCs w:val="24"/>
          <w:lang w:val="en-US"/>
        </w:rPr>
      </w:pPr>
      <w:bookmarkStart w:id="18" w:name="OLE_LINK2"/>
      <w:r w:rsidRPr="00E26503">
        <w:rPr>
          <w:rFonts w:ascii="Book Antiqua" w:hAnsi="Book Antiqua"/>
          <w:b/>
          <w:bCs/>
          <w:iCs/>
          <w:sz w:val="24"/>
          <w:szCs w:val="24"/>
          <w:lang w:val="en-US"/>
        </w:rPr>
        <w:t>Manuscript source:</w:t>
      </w:r>
      <w:r w:rsidRPr="00E26503">
        <w:rPr>
          <w:rFonts w:ascii="Book Antiqua" w:hAnsi="Book Antiqua"/>
          <w:bCs/>
          <w:iCs/>
          <w:sz w:val="24"/>
          <w:szCs w:val="24"/>
          <w:lang w:val="en-US"/>
        </w:rPr>
        <w:t xml:space="preserve"> Unsolicited manuscript</w:t>
      </w:r>
    </w:p>
    <w:bookmarkEnd w:id="18"/>
    <w:p w14:paraId="590C8CD8" w14:textId="77777777" w:rsidR="00422FBF" w:rsidRPr="00E26503" w:rsidRDefault="00422FBF" w:rsidP="00695334">
      <w:pPr>
        <w:snapToGrid w:val="0"/>
        <w:spacing w:after="0" w:line="360" w:lineRule="auto"/>
        <w:jc w:val="both"/>
        <w:rPr>
          <w:rFonts w:ascii="Book Antiqua" w:hAnsi="Book Antiqua" w:cs="Arial"/>
          <w:sz w:val="24"/>
          <w:szCs w:val="24"/>
          <w:u w:val="single"/>
          <w:shd w:val="clear" w:color="auto" w:fill="FFFFFF"/>
          <w:lang w:val="en-US"/>
        </w:rPr>
      </w:pPr>
    </w:p>
    <w:p w14:paraId="5184252A" w14:textId="3AE1DC65" w:rsidR="00BA5C49" w:rsidRPr="00E26503" w:rsidRDefault="00BA5C49" w:rsidP="00695334">
      <w:pPr>
        <w:snapToGrid w:val="0"/>
        <w:spacing w:after="0" w:line="360" w:lineRule="auto"/>
        <w:jc w:val="both"/>
        <w:rPr>
          <w:rFonts w:ascii="Book Antiqua" w:hAnsi="Book Antiqua" w:cs="Arial"/>
          <w:sz w:val="24"/>
          <w:szCs w:val="24"/>
          <w:shd w:val="clear" w:color="auto" w:fill="FFFFFF"/>
          <w:lang w:val="en-US" w:eastAsia="zh-CN"/>
        </w:rPr>
      </w:pPr>
      <w:r w:rsidRPr="00E26503">
        <w:rPr>
          <w:rFonts w:ascii="Book Antiqua" w:hAnsi="Book Antiqua" w:cs="Arial"/>
          <w:b/>
          <w:bCs/>
          <w:sz w:val="24"/>
          <w:szCs w:val="24"/>
          <w:shd w:val="clear" w:color="auto" w:fill="FFFFFF"/>
          <w:lang w:val="en-US"/>
        </w:rPr>
        <w:t>Corresponding author:</w:t>
      </w:r>
      <w:r w:rsidRPr="00E26503">
        <w:rPr>
          <w:rFonts w:ascii="Book Antiqua" w:hAnsi="Book Antiqua" w:cs="Arial"/>
          <w:sz w:val="24"/>
          <w:szCs w:val="24"/>
          <w:shd w:val="clear" w:color="auto" w:fill="FFFFFF"/>
          <w:lang w:val="en-US"/>
        </w:rPr>
        <w:t xml:space="preserve"> </w:t>
      </w:r>
      <w:r w:rsidR="00422FBF" w:rsidRPr="00E26503">
        <w:rPr>
          <w:rFonts w:ascii="Book Antiqua" w:hAnsi="Book Antiqua" w:cs="Arial"/>
          <w:b/>
          <w:bCs/>
          <w:sz w:val="24"/>
          <w:szCs w:val="24"/>
          <w:shd w:val="clear" w:color="auto" w:fill="FFFFFF"/>
          <w:lang w:val="en-US"/>
        </w:rPr>
        <w:t>Sophia Chikhladze</w:t>
      </w:r>
      <w:r w:rsidR="00EF7EE5" w:rsidRPr="00E26503">
        <w:rPr>
          <w:rFonts w:ascii="Book Antiqua" w:hAnsi="Book Antiqua" w:cs="Arial"/>
          <w:b/>
          <w:bCs/>
          <w:sz w:val="24"/>
          <w:szCs w:val="24"/>
          <w:shd w:val="clear" w:color="auto" w:fill="FFFFFF"/>
          <w:lang w:val="en-US"/>
        </w:rPr>
        <w:t>,</w:t>
      </w:r>
      <w:r w:rsidR="00422FBF" w:rsidRPr="00E26503">
        <w:rPr>
          <w:rFonts w:ascii="Book Antiqua" w:hAnsi="Book Antiqua" w:cs="Arial"/>
          <w:b/>
          <w:bCs/>
          <w:sz w:val="24"/>
          <w:szCs w:val="24"/>
          <w:shd w:val="clear" w:color="auto" w:fill="FFFFFF"/>
          <w:lang w:val="en-US"/>
        </w:rPr>
        <w:t xml:space="preserve"> MD</w:t>
      </w:r>
      <w:r w:rsidRPr="00E26503">
        <w:rPr>
          <w:rFonts w:ascii="Book Antiqua" w:hAnsi="Book Antiqua" w:cs="Arial"/>
          <w:b/>
          <w:bCs/>
          <w:sz w:val="24"/>
          <w:szCs w:val="24"/>
          <w:shd w:val="clear" w:color="auto" w:fill="FFFFFF"/>
          <w:lang w:val="en-US"/>
        </w:rPr>
        <w:t xml:space="preserve">, </w:t>
      </w:r>
      <w:r w:rsidR="008A32E6" w:rsidRPr="00E26503">
        <w:rPr>
          <w:rFonts w:ascii="Book Antiqua" w:hAnsi="Book Antiqua" w:cs="Arial"/>
          <w:b/>
          <w:bCs/>
          <w:sz w:val="24"/>
          <w:szCs w:val="24"/>
          <w:shd w:val="clear" w:color="auto" w:fill="FFFFFF"/>
          <w:lang w:val="en-US"/>
        </w:rPr>
        <w:t xml:space="preserve">Surgeon, </w:t>
      </w:r>
      <w:r w:rsidR="00422FBF" w:rsidRPr="00E26503">
        <w:rPr>
          <w:rFonts w:ascii="Book Antiqua" w:hAnsi="Book Antiqua" w:cs="Arial"/>
          <w:sz w:val="24"/>
          <w:szCs w:val="24"/>
          <w:shd w:val="clear" w:color="auto" w:fill="FFFFFF"/>
          <w:lang w:val="en-US"/>
        </w:rPr>
        <w:t xml:space="preserve">Department of General and Visceral Surgery, Medical Center-University of Freiburg, Faculty of Medicine, University of Freiburg, </w:t>
      </w:r>
      <w:proofErr w:type="spellStart"/>
      <w:r w:rsidR="008A32E6" w:rsidRPr="00E26503">
        <w:rPr>
          <w:rFonts w:ascii="Book Antiqua" w:hAnsi="Book Antiqua" w:cs="Arial"/>
          <w:sz w:val="24"/>
          <w:szCs w:val="24"/>
          <w:shd w:val="clear" w:color="auto" w:fill="FFFFFF"/>
          <w:lang w:val="en-US"/>
        </w:rPr>
        <w:t>Hugstetter</w:t>
      </w:r>
      <w:proofErr w:type="spellEnd"/>
      <w:r w:rsidR="008A32E6" w:rsidRPr="00E26503">
        <w:rPr>
          <w:rFonts w:ascii="Book Antiqua" w:hAnsi="Book Antiqua" w:cs="Arial"/>
          <w:sz w:val="24"/>
          <w:szCs w:val="24"/>
          <w:shd w:val="clear" w:color="auto" w:fill="FFFFFF"/>
          <w:lang w:val="en-US"/>
        </w:rPr>
        <w:t xml:space="preserve"> </w:t>
      </w:r>
      <w:proofErr w:type="spellStart"/>
      <w:r w:rsidR="008A32E6" w:rsidRPr="00E26503">
        <w:rPr>
          <w:rFonts w:ascii="Book Antiqua" w:hAnsi="Book Antiqua" w:cs="Arial"/>
          <w:sz w:val="24"/>
          <w:szCs w:val="24"/>
          <w:shd w:val="clear" w:color="auto" w:fill="FFFFFF"/>
          <w:lang w:val="en-US"/>
        </w:rPr>
        <w:t>Straße</w:t>
      </w:r>
      <w:proofErr w:type="spellEnd"/>
      <w:r w:rsidR="008A32E6" w:rsidRPr="00E26503">
        <w:rPr>
          <w:rFonts w:ascii="Book Antiqua" w:hAnsi="Book Antiqua" w:cs="Arial"/>
          <w:sz w:val="24"/>
          <w:szCs w:val="24"/>
          <w:shd w:val="clear" w:color="auto" w:fill="FFFFFF"/>
          <w:lang w:val="en-US"/>
        </w:rPr>
        <w:t xml:space="preserve"> 55, Freiburg </w:t>
      </w:r>
      <w:r w:rsidR="00422FBF" w:rsidRPr="00E26503">
        <w:rPr>
          <w:rFonts w:ascii="Book Antiqua" w:hAnsi="Book Antiqua" w:cs="Arial"/>
          <w:sz w:val="24"/>
          <w:szCs w:val="24"/>
          <w:shd w:val="clear" w:color="auto" w:fill="FFFFFF"/>
          <w:lang w:val="en-US"/>
        </w:rPr>
        <w:t>79106, Germany</w:t>
      </w:r>
      <w:r w:rsidR="008A32E6" w:rsidRPr="00E26503">
        <w:rPr>
          <w:rFonts w:ascii="Book Antiqua" w:hAnsi="Book Antiqua" w:cs="Arial"/>
          <w:sz w:val="24"/>
          <w:szCs w:val="24"/>
          <w:shd w:val="clear" w:color="auto" w:fill="FFFFFF"/>
          <w:lang w:val="en-US"/>
        </w:rPr>
        <w:t>.</w:t>
      </w:r>
      <w:r w:rsidR="008A32E6" w:rsidRPr="00E26503">
        <w:rPr>
          <w:rFonts w:ascii="Book Antiqua" w:hAnsi="Book Antiqua"/>
          <w:sz w:val="24"/>
          <w:szCs w:val="24"/>
          <w:lang w:val="en-US"/>
        </w:rPr>
        <w:t xml:space="preserve"> </w:t>
      </w:r>
      <w:hyperlink r:id="rId9" w:history="1">
        <w:r w:rsidR="005711BA" w:rsidRPr="00C307B7">
          <w:rPr>
            <w:rStyle w:val="Hyperlink"/>
            <w:rFonts w:ascii="Book Antiqua" w:hAnsi="Book Antiqua" w:cs="Arial"/>
            <w:color w:val="auto"/>
            <w:sz w:val="24"/>
            <w:szCs w:val="24"/>
            <w:u w:val="none"/>
            <w:shd w:val="clear" w:color="auto" w:fill="FFFFFF"/>
            <w:lang w:val="en-US"/>
          </w:rPr>
          <w:t>sophia.chikhladze@uniklinik-freiburg.de</w:t>
        </w:r>
      </w:hyperlink>
    </w:p>
    <w:p w14:paraId="07E0414D" w14:textId="39C6DC48" w:rsidR="008A32E6" w:rsidRPr="00E26503" w:rsidRDefault="008A32E6" w:rsidP="00695334">
      <w:pPr>
        <w:snapToGrid w:val="0"/>
        <w:spacing w:after="0" w:line="360" w:lineRule="auto"/>
        <w:jc w:val="both"/>
        <w:rPr>
          <w:rFonts w:ascii="Book Antiqua" w:hAnsi="Book Antiqua" w:cs="Arial"/>
          <w:sz w:val="24"/>
          <w:szCs w:val="24"/>
          <w:lang w:val="en-US"/>
        </w:rPr>
      </w:pPr>
      <w:r w:rsidRPr="00E26503">
        <w:rPr>
          <w:rFonts w:ascii="Book Antiqua" w:hAnsi="Book Antiqua" w:cs="Garamond"/>
          <w:b/>
          <w:bCs/>
          <w:sz w:val="24"/>
          <w:szCs w:val="24"/>
          <w:lang w:val="en-US" w:eastAsia="pl-PL"/>
        </w:rPr>
        <w:t xml:space="preserve">Telephone: </w:t>
      </w:r>
      <w:r w:rsidR="00422FBF" w:rsidRPr="00E26503">
        <w:rPr>
          <w:rFonts w:ascii="Book Antiqua" w:hAnsi="Book Antiqua" w:cs="Arial"/>
          <w:sz w:val="24"/>
          <w:szCs w:val="24"/>
          <w:lang w:val="en-US"/>
        </w:rPr>
        <w:t>+49</w:t>
      </w:r>
      <w:r w:rsidRPr="00E26503">
        <w:rPr>
          <w:rFonts w:ascii="Book Antiqua" w:hAnsi="Book Antiqua" w:cs="Arial"/>
          <w:sz w:val="24"/>
          <w:szCs w:val="24"/>
          <w:lang w:val="en-US"/>
        </w:rPr>
        <w:t>-</w:t>
      </w:r>
      <w:r w:rsidR="00422FBF" w:rsidRPr="00E26503">
        <w:rPr>
          <w:rFonts w:ascii="Book Antiqua" w:hAnsi="Book Antiqua" w:cs="Arial"/>
          <w:sz w:val="24"/>
          <w:szCs w:val="24"/>
          <w:lang w:val="en-US"/>
        </w:rPr>
        <w:t>761</w:t>
      </w:r>
      <w:r w:rsidRPr="00E26503">
        <w:rPr>
          <w:rFonts w:ascii="Book Antiqua" w:hAnsi="Book Antiqua" w:cs="Arial"/>
          <w:sz w:val="24"/>
          <w:szCs w:val="24"/>
          <w:lang w:val="en-US"/>
        </w:rPr>
        <w:t>-</w:t>
      </w:r>
      <w:r w:rsidR="00422FBF" w:rsidRPr="00E26503">
        <w:rPr>
          <w:rFonts w:ascii="Book Antiqua" w:hAnsi="Book Antiqua" w:cs="Arial"/>
          <w:sz w:val="24"/>
          <w:szCs w:val="24"/>
          <w:lang w:val="en-US"/>
        </w:rPr>
        <w:t>27024010</w:t>
      </w:r>
    </w:p>
    <w:p w14:paraId="5592AF46" w14:textId="789498E1" w:rsidR="00422FBF" w:rsidRPr="00E26503" w:rsidRDefault="00422FB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bCs/>
          <w:sz w:val="24"/>
          <w:szCs w:val="24"/>
          <w:lang w:val="en-US"/>
        </w:rPr>
        <w:t>Fax:</w:t>
      </w:r>
      <w:r w:rsidRPr="00E26503">
        <w:rPr>
          <w:rFonts w:ascii="Book Antiqua" w:hAnsi="Book Antiqua" w:cs="Arial"/>
          <w:sz w:val="24"/>
          <w:szCs w:val="24"/>
          <w:lang w:val="en-US"/>
        </w:rPr>
        <w:t xml:space="preserve"> +49</w:t>
      </w:r>
      <w:r w:rsidR="008A32E6" w:rsidRPr="00E26503">
        <w:rPr>
          <w:rFonts w:ascii="Book Antiqua" w:hAnsi="Book Antiqua" w:cs="Arial"/>
          <w:sz w:val="24"/>
          <w:szCs w:val="24"/>
          <w:lang w:val="en-US"/>
        </w:rPr>
        <w:t>-</w:t>
      </w:r>
      <w:r w:rsidRPr="00E26503">
        <w:rPr>
          <w:rFonts w:ascii="Book Antiqua" w:hAnsi="Book Antiqua" w:cs="Arial"/>
          <w:sz w:val="24"/>
          <w:szCs w:val="24"/>
          <w:lang w:val="en-US"/>
        </w:rPr>
        <w:t>761</w:t>
      </w:r>
      <w:r w:rsidR="008A32E6" w:rsidRPr="00E26503">
        <w:rPr>
          <w:rFonts w:ascii="Book Antiqua" w:hAnsi="Book Antiqua" w:cs="Arial"/>
          <w:sz w:val="24"/>
          <w:szCs w:val="24"/>
          <w:lang w:val="en-US"/>
        </w:rPr>
        <w:t>-</w:t>
      </w:r>
      <w:r w:rsidRPr="00E26503">
        <w:rPr>
          <w:rFonts w:ascii="Book Antiqua" w:hAnsi="Book Antiqua" w:cs="Arial"/>
          <w:sz w:val="24"/>
          <w:szCs w:val="24"/>
          <w:lang w:val="en-US"/>
        </w:rPr>
        <w:t>27028040</w:t>
      </w:r>
    </w:p>
    <w:p w14:paraId="74CED6C3" w14:textId="7B662030" w:rsidR="00422FBF" w:rsidRPr="00E26503" w:rsidRDefault="00422FBF" w:rsidP="00695334">
      <w:pPr>
        <w:snapToGrid w:val="0"/>
        <w:spacing w:after="0" w:line="360" w:lineRule="auto"/>
        <w:jc w:val="both"/>
        <w:rPr>
          <w:rFonts w:ascii="Book Antiqua" w:hAnsi="Book Antiqua" w:cs="Arial"/>
          <w:sz w:val="24"/>
          <w:szCs w:val="24"/>
          <w:lang w:val="en-US"/>
        </w:rPr>
      </w:pPr>
    </w:p>
    <w:p w14:paraId="310F80BE" w14:textId="6025475E" w:rsidR="008A32E6" w:rsidRPr="00E26503" w:rsidRDefault="008A32E6" w:rsidP="00695334">
      <w:pPr>
        <w:snapToGrid w:val="0"/>
        <w:spacing w:after="0" w:line="360" w:lineRule="auto"/>
        <w:jc w:val="both"/>
        <w:rPr>
          <w:rFonts w:ascii="Book Antiqua" w:hAnsi="Book Antiqua"/>
          <w:bCs/>
          <w:sz w:val="24"/>
          <w:szCs w:val="24"/>
          <w:lang w:val="en-US"/>
        </w:rPr>
      </w:pPr>
      <w:bookmarkStart w:id="19" w:name="_Hlk18505132"/>
      <w:r w:rsidRPr="00E26503">
        <w:rPr>
          <w:rFonts w:ascii="Book Antiqua" w:hAnsi="Book Antiqua"/>
          <w:b/>
          <w:sz w:val="24"/>
          <w:szCs w:val="24"/>
          <w:lang w:val="en-US"/>
        </w:rPr>
        <w:t xml:space="preserve">Received: </w:t>
      </w:r>
      <w:r w:rsidRPr="00E26503">
        <w:rPr>
          <w:rFonts w:ascii="Book Antiqua" w:hAnsi="Book Antiqua"/>
          <w:bCs/>
          <w:sz w:val="24"/>
          <w:szCs w:val="24"/>
          <w:lang w:val="en-US"/>
        </w:rPr>
        <w:t>October 18, 2019</w:t>
      </w:r>
    </w:p>
    <w:p w14:paraId="3ACACA52" w14:textId="27B15D26" w:rsidR="008A32E6" w:rsidRPr="00E26503" w:rsidRDefault="008A32E6" w:rsidP="00695334">
      <w:pPr>
        <w:snapToGrid w:val="0"/>
        <w:spacing w:after="0" w:line="360" w:lineRule="auto"/>
        <w:jc w:val="both"/>
        <w:rPr>
          <w:rFonts w:ascii="Book Antiqua" w:hAnsi="Book Antiqua"/>
          <w:bCs/>
          <w:sz w:val="24"/>
          <w:szCs w:val="24"/>
          <w:lang w:val="en-US"/>
        </w:rPr>
      </w:pPr>
      <w:r w:rsidRPr="00E26503">
        <w:rPr>
          <w:rFonts w:ascii="Book Antiqua" w:hAnsi="Book Antiqua"/>
          <w:b/>
          <w:sz w:val="24"/>
          <w:szCs w:val="24"/>
          <w:lang w:val="en-US"/>
        </w:rPr>
        <w:lastRenderedPageBreak/>
        <w:t xml:space="preserve">Peer-review started: </w:t>
      </w:r>
      <w:r w:rsidRPr="00E26503">
        <w:rPr>
          <w:rFonts w:ascii="Book Antiqua" w:hAnsi="Book Antiqua"/>
          <w:bCs/>
          <w:sz w:val="24"/>
          <w:szCs w:val="24"/>
          <w:lang w:val="en-US"/>
        </w:rPr>
        <w:t>October 18, 2019</w:t>
      </w:r>
    </w:p>
    <w:p w14:paraId="10C088B4" w14:textId="214D6915" w:rsidR="008A32E6" w:rsidRPr="00E26503" w:rsidRDefault="008A32E6" w:rsidP="00695334">
      <w:pPr>
        <w:snapToGrid w:val="0"/>
        <w:spacing w:after="0" w:line="360" w:lineRule="auto"/>
        <w:jc w:val="both"/>
        <w:rPr>
          <w:rFonts w:ascii="Book Antiqua" w:hAnsi="Book Antiqua"/>
          <w:b/>
          <w:sz w:val="24"/>
          <w:szCs w:val="24"/>
          <w:lang w:val="en-US"/>
        </w:rPr>
      </w:pPr>
      <w:r w:rsidRPr="00E26503">
        <w:rPr>
          <w:rFonts w:ascii="Book Antiqua" w:hAnsi="Book Antiqua"/>
          <w:b/>
          <w:sz w:val="24"/>
          <w:szCs w:val="24"/>
          <w:lang w:val="en-US"/>
        </w:rPr>
        <w:t xml:space="preserve">First decision: </w:t>
      </w:r>
      <w:r w:rsidRPr="00E26503">
        <w:rPr>
          <w:rFonts w:ascii="Book Antiqua" w:hAnsi="Book Antiqua"/>
          <w:bCs/>
          <w:sz w:val="24"/>
          <w:szCs w:val="24"/>
          <w:lang w:val="en-US"/>
        </w:rPr>
        <w:t>November 4, 2019</w:t>
      </w:r>
    </w:p>
    <w:p w14:paraId="45491DDC" w14:textId="17ED3085" w:rsidR="008A32E6" w:rsidRPr="00E26503" w:rsidRDefault="008A32E6" w:rsidP="00695334">
      <w:pPr>
        <w:snapToGrid w:val="0"/>
        <w:spacing w:after="0" w:line="360" w:lineRule="auto"/>
        <w:jc w:val="both"/>
        <w:rPr>
          <w:rFonts w:ascii="Book Antiqua" w:hAnsi="Book Antiqua"/>
          <w:b/>
          <w:sz w:val="24"/>
          <w:szCs w:val="24"/>
          <w:lang w:val="en-US"/>
        </w:rPr>
      </w:pPr>
      <w:r w:rsidRPr="00E26503">
        <w:rPr>
          <w:rFonts w:ascii="Book Antiqua" w:hAnsi="Book Antiqua"/>
          <w:b/>
          <w:sz w:val="24"/>
          <w:szCs w:val="24"/>
          <w:lang w:val="en-US"/>
        </w:rPr>
        <w:t xml:space="preserve">Revised: </w:t>
      </w:r>
      <w:r w:rsidRPr="00E26503">
        <w:rPr>
          <w:rFonts w:ascii="Book Antiqua" w:hAnsi="Book Antiqua"/>
          <w:bCs/>
          <w:sz w:val="24"/>
          <w:szCs w:val="24"/>
          <w:lang w:val="en-US"/>
        </w:rPr>
        <w:t>November 12, 2019</w:t>
      </w:r>
    </w:p>
    <w:p w14:paraId="210B4ACE" w14:textId="4547E39B" w:rsidR="008A32E6" w:rsidRPr="00E26503" w:rsidRDefault="008A32E6" w:rsidP="00695334">
      <w:pPr>
        <w:snapToGrid w:val="0"/>
        <w:spacing w:after="0" w:line="360" w:lineRule="auto"/>
        <w:jc w:val="both"/>
        <w:rPr>
          <w:rFonts w:ascii="Book Antiqua" w:hAnsi="Book Antiqua"/>
          <w:b/>
          <w:sz w:val="24"/>
          <w:szCs w:val="24"/>
          <w:lang w:val="en-US"/>
        </w:rPr>
      </w:pPr>
      <w:r w:rsidRPr="00E26503">
        <w:rPr>
          <w:rFonts w:ascii="Book Antiqua" w:hAnsi="Book Antiqua"/>
          <w:b/>
          <w:sz w:val="24"/>
          <w:szCs w:val="24"/>
          <w:lang w:val="en-US"/>
        </w:rPr>
        <w:t>Accepted:</w:t>
      </w:r>
      <w:r w:rsidR="007B000A" w:rsidRPr="00E26503">
        <w:rPr>
          <w:sz w:val="24"/>
          <w:szCs w:val="24"/>
          <w:lang w:val="en-US"/>
        </w:rPr>
        <w:t xml:space="preserve"> </w:t>
      </w:r>
      <w:r w:rsidR="007B000A" w:rsidRPr="00E26503">
        <w:rPr>
          <w:rFonts w:ascii="Book Antiqua" w:hAnsi="Book Antiqua"/>
          <w:sz w:val="24"/>
          <w:szCs w:val="24"/>
          <w:lang w:val="en-US"/>
        </w:rPr>
        <w:t>November 20, 2019</w:t>
      </w:r>
      <w:r w:rsidRPr="00E26503">
        <w:rPr>
          <w:rFonts w:ascii="Book Antiqua" w:hAnsi="Book Antiqua"/>
          <w:sz w:val="24"/>
          <w:szCs w:val="24"/>
          <w:lang w:val="en-US"/>
        </w:rPr>
        <w:t xml:space="preserve"> </w:t>
      </w:r>
    </w:p>
    <w:p w14:paraId="4941780F" w14:textId="77777777" w:rsidR="008A32E6" w:rsidRPr="00E26503" w:rsidRDefault="008A32E6" w:rsidP="00695334">
      <w:pPr>
        <w:snapToGrid w:val="0"/>
        <w:spacing w:after="0" w:line="360" w:lineRule="auto"/>
        <w:jc w:val="both"/>
        <w:rPr>
          <w:rFonts w:ascii="Book Antiqua" w:hAnsi="Book Antiqua"/>
          <w:b/>
          <w:sz w:val="24"/>
          <w:szCs w:val="24"/>
          <w:lang w:val="en-US"/>
        </w:rPr>
      </w:pPr>
      <w:r w:rsidRPr="00E26503">
        <w:rPr>
          <w:rFonts w:ascii="Book Antiqua" w:hAnsi="Book Antiqua"/>
          <w:b/>
          <w:sz w:val="24"/>
          <w:szCs w:val="24"/>
          <w:lang w:val="en-US"/>
        </w:rPr>
        <w:t>Article in press:</w:t>
      </w:r>
    </w:p>
    <w:p w14:paraId="6FA7AC44" w14:textId="77777777" w:rsidR="008A32E6" w:rsidRPr="00E26503" w:rsidRDefault="008A32E6" w:rsidP="00695334">
      <w:pPr>
        <w:snapToGrid w:val="0"/>
        <w:spacing w:after="0" w:line="360" w:lineRule="auto"/>
        <w:jc w:val="both"/>
        <w:rPr>
          <w:rFonts w:ascii="Book Antiqua" w:hAnsi="Book Antiqua"/>
          <w:b/>
          <w:sz w:val="24"/>
          <w:szCs w:val="24"/>
          <w:lang w:val="en-US"/>
        </w:rPr>
      </w:pPr>
      <w:r w:rsidRPr="00E26503">
        <w:rPr>
          <w:rFonts w:ascii="Book Antiqua" w:hAnsi="Book Antiqua"/>
          <w:b/>
          <w:sz w:val="24"/>
          <w:szCs w:val="24"/>
          <w:lang w:val="en-US"/>
        </w:rPr>
        <w:t>Published online:</w:t>
      </w:r>
    </w:p>
    <w:bookmarkEnd w:id="19"/>
    <w:p w14:paraId="17EDCE92" w14:textId="77777777" w:rsidR="008A32E6" w:rsidRPr="00E26503" w:rsidRDefault="008A32E6" w:rsidP="00695334">
      <w:pPr>
        <w:snapToGrid w:val="0"/>
        <w:spacing w:after="0" w:line="360" w:lineRule="auto"/>
        <w:jc w:val="both"/>
        <w:rPr>
          <w:rFonts w:ascii="Book Antiqua" w:hAnsi="Book Antiqua" w:cs="Arial"/>
          <w:sz w:val="24"/>
          <w:szCs w:val="24"/>
          <w:lang w:val="en-US"/>
        </w:rPr>
      </w:pPr>
    </w:p>
    <w:p w14:paraId="2CB6962E" w14:textId="77777777" w:rsidR="005A01F0" w:rsidRPr="00E26503" w:rsidRDefault="005A01F0" w:rsidP="00695334">
      <w:pPr>
        <w:snapToGrid w:val="0"/>
        <w:spacing w:after="0" w:line="360" w:lineRule="auto"/>
        <w:jc w:val="both"/>
        <w:rPr>
          <w:rFonts w:ascii="Book Antiqua" w:hAnsi="Book Antiqua" w:cs="Arial"/>
          <w:b/>
          <w:bCs/>
          <w:sz w:val="24"/>
          <w:szCs w:val="24"/>
          <w:lang w:val="en-US"/>
        </w:rPr>
      </w:pPr>
      <w:r w:rsidRPr="00E26503">
        <w:rPr>
          <w:rFonts w:ascii="Book Antiqua" w:hAnsi="Book Antiqua" w:cs="Arial"/>
          <w:b/>
          <w:bCs/>
          <w:sz w:val="24"/>
          <w:szCs w:val="24"/>
          <w:lang w:val="en-US"/>
        </w:rPr>
        <w:br w:type="page"/>
      </w:r>
    </w:p>
    <w:p w14:paraId="3E11F64B" w14:textId="069F6A1D" w:rsidR="00E916BF" w:rsidRPr="00E26503" w:rsidRDefault="00E916BF" w:rsidP="00695334">
      <w:pPr>
        <w:snapToGrid w:val="0"/>
        <w:spacing w:after="0" w:line="360" w:lineRule="auto"/>
        <w:jc w:val="both"/>
        <w:rPr>
          <w:rFonts w:ascii="Book Antiqua" w:hAnsi="Book Antiqua" w:cs="Arial"/>
          <w:b/>
          <w:bCs/>
          <w:sz w:val="24"/>
          <w:szCs w:val="24"/>
          <w:lang w:val="en-US"/>
        </w:rPr>
      </w:pPr>
      <w:r w:rsidRPr="00E26503">
        <w:rPr>
          <w:rFonts w:ascii="Book Antiqua" w:hAnsi="Book Antiqua" w:cs="Arial"/>
          <w:b/>
          <w:bCs/>
          <w:sz w:val="24"/>
          <w:szCs w:val="24"/>
          <w:lang w:val="en-US"/>
        </w:rPr>
        <w:lastRenderedPageBreak/>
        <w:t>Abstract</w:t>
      </w:r>
    </w:p>
    <w:p w14:paraId="59C204D9" w14:textId="77777777" w:rsidR="008A32E6" w:rsidRPr="00E26503" w:rsidRDefault="00281D19" w:rsidP="00695334">
      <w:pPr>
        <w:snapToGrid w:val="0"/>
        <w:spacing w:after="0" w:line="360" w:lineRule="auto"/>
        <w:jc w:val="both"/>
        <w:rPr>
          <w:rFonts w:ascii="Book Antiqua" w:eastAsia="Times New Roman" w:hAnsi="Book Antiqua" w:cs="Arial"/>
          <w:i/>
          <w:iCs/>
          <w:caps/>
          <w:sz w:val="24"/>
          <w:szCs w:val="24"/>
          <w:lang w:val="en-US" w:eastAsia="de-DE"/>
        </w:rPr>
      </w:pPr>
      <w:r w:rsidRPr="00E26503">
        <w:rPr>
          <w:rFonts w:ascii="Book Antiqua" w:eastAsia="Times New Roman" w:hAnsi="Book Antiqua" w:cs="Arial"/>
          <w:b/>
          <w:i/>
          <w:iCs/>
          <w:caps/>
          <w:sz w:val="24"/>
          <w:szCs w:val="24"/>
          <w:lang w:val="en-US" w:eastAsia="de-DE"/>
        </w:rPr>
        <w:t>Background</w:t>
      </w:r>
    </w:p>
    <w:p w14:paraId="52227409" w14:textId="60766587" w:rsidR="004126B4" w:rsidRPr="00E26503" w:rsidRDefault="008A32E6" w:rsidP="00695334">
      <w:pPr>
        <w:snapToGrid w:val="0"/>
        <w:spacing w:after="0" w:line="360" w:lineRule="auto"/>
        <w:jc w:val="both"/>
        <w:rPr>
          <w:rFonts w:ascii="Book Antiqua" w:eastAsia="Times New Roman" w:hAnsi="Book Antiqua" w:cs="Arial"/>
          <w:sz w:val="24"/>
          <w:szCs w:val="24"/>
          <w:lang w:val="en-US" w:eastAsia="de-DE"/>
        </w:rPr>
      </w:pPr>
      <w:proofErr w:type="spellStart"/>
      <w:r w:rsidRPr="00E26503">
        <w:rPr>
          <w:rFonts w:ascii="Book Antiqua" w:hAnsi="Book Antiqua" w:cs="Arial"/>
          <w:bCs/>
          <w:sz w:val="24"/>
          <w:szCs w:val="24"/>
          <w:lang w:val="en-US"/>
        </w:rPr>
        <w:t>Sclerosing</w:t>
      </w:r>
      <w:proofErr w:type="spellEnd"/>
      <w:r w:rsidRPr="00E26503">
        <w:rPr>
          <w:rFonts w:ascii="Book Antiqua" w:hAnsi="Book Antiqua" w:cs="Arial"/>
          <w:bCs/>
          <w:sz w:val="24"/>
          <w:szCs w:val="24"/>
          <w:lang w:val="en-US"/>
        </w:rPr>
        <w:t xml:space="preserve"> </w:t>
      </w:r>
      <w:proofErr w:type="spellStart"/>
      <w:r w:rsidRPr="00E26503">
        <w:rPr>
          <w:rFonts w:ascii="Book Antiqua" w:hAnsi="Book Antiqua" w:cs="Arial"/>
          <w:bCs/>
          <w:sz w:val="24"/>
          <w:szCs w:val="24"/>
          <w:lang w:val="en-US"/>
        </w:rPr>
        <w:t>angiomatoid</w:t>
      </w:r>
      <w:proofErr w:type="spellEnd"/>
      <w:r w:rsidRPr="00E26503">
        <w:rPr>
          <w:rFonts w:ascii="Book Antiqua" w:hAnsi="Book Antiqua" w:cs="Arial"/>
          <w:bCs/>
          <w:sz w:val="24"/>
          <w:szCs w:val="24"/>
          <w:lang w:val="en-US"/>
        </w:rPr>
        <w:t xml:space="preserve"> nodular transformation</w:t>
      </w:r>
      <w:r w:rsidRPr="00E26503">
        <w:rPr>
          <w:rFonts w:ascii="Book Antiqua" w:eastAsia="Times New Roman" w:hAnsi="Book Antiqua" w:cs="Arial"/>
          <w:sz w:val="24"/>
          <w:szCs w:val="24"/>
          <w:lang w:val="en-US" w:eastAsia="de-DE"/>
        </w:rPr>
        <w:t xml:space="preserve"> (</w:t>
      </w:r>
      <w:r w:rsidR="004F4DE9" w:rsidRPr="00E26503">
        <w:rPr>
          <w:rFonts w:ascii="Book Antiqua" w:eastAsia="Times New Roman" w:hAnsi="Book Antiqua" w:cs="Arial"/>
          <w:sz w:val="24"/>
          <w:szCs w:val="24"/>
          <w:lang w:val="en-US" w:eastAsia="de-DE"/>
        </w:rPr>
        <w:t>SANT</w:t>
      </w:r>
      <w:r w:rsidRPr="00E26503">
        <w:rPr>
          <w:rFonts w:ascii="Book Antiqua" w:eastAsia="Times New Roman" w:hAnsi="Book Antiqua" w:cs="Arial"/>
          <w:sz w:val="24"/>
          <w:szCs w:val="24"/>
          <w:lang w:val="en-US" w:eastAsia="de-DE"/>
        </w:rPr>
        <w:t>)</w:t>
      </w:r>
      <w:r w:rsidR="004F4DE9" w:rsidRPr="00E26503">
        <w:rPr>
          <w:rFonts w:ascii="Book Antiqua" w:eastAsia="Times New Roman" w:hAnsi="Book Antiqua" w:cs="Arial"/>
          <w:sz w:val="24"/>
          <w:szCs w:val="24"/>
          <w:lang w:val="en-US" w:eastAsia="de-DE"/>
        </w:rPr>
        <w:t xml:space="preserve"> is a rare benign disease of the spleen with unknown origin. Clinical symptoms are inhomogeneous, and </w:t>
      </w:r>
      <w:r w:rsidR="006624DA" w:rsidRPr="00E26503">
        <w:rPr>
          <w:rFonts w:ascii="Book Antiqua" w:hAnsi="Book Antiqua" w:cs="Arial"/>
          <w:sz w:val="24"/>
          <w:szCs w:val="24"/>
          <w:lang w:val="en-US"/>
        </w:rPr>
        <w:t>suspicious splenic lesion often</w:t>
      </w:r>
      <w:r w:rsidR="002A6EF2" w:rsidRPr="00E26503">
        <w:rPr>
          <w:rFonts w:ascii="Book Antiqua" w:hAnsi="Book Antiqua" w:cs="Arial"/>
          <w:sz w:val="24"/>
          <w:szCs w:val="24"/>
          <w:lang w:val="en-US"/>
        </w:rPr>
        <w:t xml:space="preserve"> found</w:t>
      </w:r>
      <w:r w:rsidR="006624DA" w:rsidRPr="00E26503">
        <w:rPr>
          <w:rFonts w:ascii="Book Antiqua" w:hAnsi="Book Antiqua" w:cs="Arial"/>
          <w:sz w:val="24"/>
          <w:szCs w:val="24"/>
          <w:lang w:val="en-US"/>
        </w:rPr>
        <w:t xml:space="preserve"> incidentally</w:t>
      </w:r>
      <w:r w:rsidR="002A6EF2" w:rsidRPr="00E26503">
        <w:rPr>
          <w:rFonts w:ascii="Book Antiqua" w:hAnsi="Book Antiqua" w:cs="Arial"/>
          <w:sz w:val="24"/>
          <w:szCs w:val="24"/>
          <w:lang w:val="en-US"/>
        </w:rPr>
        <w:t>,</w:t>
      </w:r>
      <w:r w:rsidR="006624DA" w:rsidRPr="00E26503">
        <w:rPr>
          <w:rFonts w:ascii="Book Antiqua" w:hAnsi="Book Antiqua" w:cs="Arial"/>
          <w:sz w:val="24"/>
          <w:szCs w:val="24"/>
          <w:lang w:val="en-US"/>
        </w:rPr>
        <w:t xml:space="preserve"> leading to splenectomy</w:t>
      </w:r>
      <w:r w:rsidR="002A6EF2" w:rsidRPr="00E26503">
        <w:rPr>
          <w:rFonts w:ascii="Book Antiqua" w:hAnsi="Book Antiqua" w:cs="Arial"/>
          <w:sz w:val="24"/>
          <w:szCs w:val="24"/>
          <w:lang w:val="en-US"/>
        </w:rPr>
        <w:t>,</w:t>
      </w:r>
      <w:r w:rsidR="006624DA" w:rsidRPr="00E26503">
        <w:rPr>
          <w:rFonts w:ascii="Book Antiqua" w:hAnsi="Book Antiqua" w:cs="Arial"/>
          <w:sz w:val="24"/>
          <w:szCs w:val="24"/>
          <w:lang w:val="en-US"/>
        </w:rPr>
        <w:t xml:space="preserve"> as malignancy cannot securely be ruled out</w:t>
      </w:r>
      <w:r w:rsidR="004126B4" w:rsidRPr="00E26503">
        <w:rPr>
          <w:rFonts w:ascii="Book Antiqua" w:eastAsia="Times New Roman" w:hAnsi="Book Antiqua" w:cs="Arial"/>
          <w:sz w:val="24"/>
          <w:szCs w:val="24"/>
          <w:lang w:val="en-US" w:eastAsia="de-DE"/>
        </w:rPr>
        <w:t>. Diagnosis is made histologically after resection.</w:t>
      </w:r>
    </w:p>
    <w:p w14:paraId="1C55E5AD" w14:textId="77777777" w:rsidR="008A32E6" w:rsidRPr="00E26503" w:rsidRDefault="008A32E6" w:rsidP="00695334">
      <w:pPr>
        <w:snapToGrid w:val="0"/>
        <w:spacing w:after="0" w:line="360" w:lineRule="auto"/>
        <w:jc w:val="both"/>
        <w:rPr>
          <w:rFonts w:ascii="Book Antiqua" w:eastAsia="Times New Roman" w:hAnsi="Book Antiqua" w:cs="Arial"/>
          <w:sz w:val="24"/>
          <w:szCs w:val="24"/>
          <w:lang w:val="en-US" w:eastAsia="de-DE"/>
        </w:rPr>
      </w:pPr>
    </w:p>
    <w:p w14:paraId="0ECA607A" w14:textId="7F4CE0C8" w:rsidR="00BB3CB5" w:rsidRPr="00E26503" w:rsidRDefault="001B4529" w:rsidP="00695334">
      <w:pPr>
        <w:snapToGrid w:val="0"/>
        <w:spacing w:after="0" w:line="360" w:lineRule="auto"/>
        <w:jc w:val="both"/>
        <w:rPr>
          <w:rFonts w:ascii="Book Antiqua" w:eastAsia="Times New Roman" w:hAnsi="Book Antiqua" w:cs="Arial"/>
          <w:i/>
          <w:iCs/>
          <w:caps/>
          <w:sz w:val="24"/>
          <w:szCs w:val="24"/>
          <w:lang w:val="en-US" w:eastAsia="de-DE"/>
        </w:rPr>
      </w:pPr>
      <w:r w:rsidRPr="00E26503">
        <w:rPr>
          <w:rFonts w:ascii="Book Antiqua" w:eastAsia="Times New Roman" w:hAnsi="Book Antiqua" w:cs="Arial"/>
          <w:b/>
          <w:i/>
          <w:iCs/>
          <w:caps/>
          <w:sz w:val="24"/>
          <w:szCs w:val="24"/>
          <w:lang w:val="en-US" w:eastAsia="de-DE"/>
        </w:rPr>
        <w:t>Case summary</w:t>
      </w:r>
    </w:p>
    <w:p w14:paraId="04E3EEAF" w14:textId="3921C728" w:rsidR="005444EF" w:rsidRPr="00E26503" w:rsidRDefault="004126B4" w:rsidP="00695334">
      <w:pPr>
        <w:snapToGrid w:val="0"/>
        <w:spacing w:after="0" w:line="360" w:lineRule="auto"/>
        <w:jc w:val="both"/>
        <w:rPr>
          <w:rFonts w:ascii="Book Antiqua" w:eastAsia="Times New Roman" w:hAnsi="Book Antiqua" w:cs="Arial"/>
          <w:sz w:val="24"/>
          <w:szCs w:val="24"/>
          <w:lang w:val="en-US" w:eastAsia="de-DE"/>
        </w:rPr>
      </w:pPr>
      <w:r w:rsidRPr="00E26503">
        <w:rPr>
          <w:rFonts w:ascii="Book Antiqua" w:eastAsia="Times New Roman" w:hAnsi="Book Antiqua" w:cs="Arial"/>
          <w:sz w:val="24"/>
          <w:szCs w:val="24"/>
          <w:lang w:val="en-US" w:eastAsia="de-DE"/>
        </w:rPr>
        <w:t>Two cases of German</w:t>
      </w:r>
      <w:r w:rsidR="00ED37A3" w:rsidRPr="00E26503">
        <w:rPr>
          <w:rFonts w:ascii="Book Antiqua" w:eastAsia="Times New Roman" w:hAnsi="Book Antiqua" w:cs="Arial"/>
          <w:sz w:val="24"/>
          <w:szCs w:val="24"/>
          <w:lang w:val="en-US" w:eastAsia="de-DE"/>
        </w:rPr>
        <w:t>,</w:t>
      </w:r>
      <w:r w:rsidRPr="00E26503">
        <w:rPr>
          <w:rFonts w:ascii="Book Antiqua" w:eastAsia="Times New Roman" w:hAnsi="Book Antiqua" w:cs="Arial"/>
          <w:sz w:val="24"/>
          <w:szCs w:val="24"/>
          <w:lang w:val="en-US" w:eastAsia="de-DE"/>
        </w:rPr>
        <w:t xml:space="preserve"> white, non-smoking</w:t>
      </w:r>
      <w:r w:rsidR="00ED37A3" w:rsidRPr="00E26503">
        <w:rPr>
          <w:rFonts w:ascii="Book Antiqua" w:eastAsia="Times New Roman" w:hAnsi="Book Antiqua" w:cs="Arial"/>
          <w:sz w:val="24"/>
          <w:szCs w:val="24"/>
          <w:lang w:val="en-US" w:eastAsia="de-DE"/>
        </w:rPr>
        <w:t>,</w:t>
      </w:r>
      <w:r w:rsidRPr="00E26503">
        <w:rPr>
          <w:rFonts w:ascii="Book Antiqua" w:eastAsia="Times New Roman" w:hAnsi="Book Antiqua" w:cs="Arial"/>
          <w:sz w:val="24"/>
          <w:szCs w:val="24"/>
          <w:lang w:val="en-US" w:eastAsia="de-DE"/>
        </w:rPr>
        <w:t xml:space="preserve"> and non-drinking</w:t>
      </w:r>
      <w:r w:rsidR="006624DA" w:rsidRPr="00E26503">
        <w:rPr>
          <w:rFonts w:ascii="Book Antiqua" w:eastAsia="Times New Roman" w:hAnsi="Book Antiqua" w:cs="Arial"/>
          <w:sz w:val="24"/>
          <w:szCs w:val="24"/>
          <w:lang w:val="en-US" w:eastAsia="de-DE"/>
        </w:rPr>
        <w:t xml:space="preserve"> patients of normal weight </w:t>
      </w:r>
      <w:r w:rsidRPr="00E26503">
        <w:rPr>
          <w:rFonts w:ascii="Book Antiqua" w:eastAsia="Times New Roman" w:hAnsi="Book Antiqua" w:cs="Arial"/>
          <w:sz w:val="24"/>
          <w:szCs w:val="24"/>
          <w:lang w:val="en-US" w:eastAsia="de-DE"/>
        </w:rPr>
        <w:t xml:space="preserve">are presented. </w:t>
      </w:r>
      <w:r w:rsidR="001176CA" w:rsidRPr="00E26503">
        <w:rPr>
          <w:rFonts w:ascii="Book Antiqua" w:eastAsia="Times New Roman" w:hAnsi="Book Antiqua" w:cs="Arial"/>
          <w:sz w:val="24"/>
          <w:szCs w:val="24"/>
          <w:lang w:val="en-US" w:eastAsia="de-DE"/>
        </w:rPr>
        <w:t>The f</w:t>
      </w:r>
      <w:r w:rsidRPr="00E26503">
        <w:rPr>
          <w:rFonts w:ascii="Book Antiqua" w:eastAsia="Times New Roman" w:hAnsi="Book Antiqua" w:cs="Arial"/>
          <w:sz w:val="24"/>
          <w:szCs w:val="24"/>
          <w:lang w:val="en-US" w:eastAsia="de-DE"/>
        </w:rPr>
        <w:t>irst one is a 26-year-old man</w:t>
      </w:r>
      <w:r w:rsidR="005444EF" w:rsidRPr="00E26503">
        <w:rPr>
          <w:rFonts w:ascii="Book Antiqua" w:eastAsia="Times New Roman" w:hAnsi="Book Antiqua" w:cs="Arial"/>
          <w:sz w:val="24"/>
          <w:szCs w:val="24"/>
          <w:lang w:val="en-US" w:eastAsia="de-DE"/>
        </w:rPr>
        <w:t xml:space="preserve"> without medical history</w:t>
      </w:r>
      <w:r w:rsidRPr="00E26503">
        <w:rPr>
          <w:rFonts w:ascii="Book Antiqua" w:eastAsia="Times New Roman" w:hAnsi="Book Antiqua" w:cs="Arial"/>
          <w:sz w:val="24"/>
          <w:szCs w:val="24"/>
          <w:lang w:val="en-US" w:eastAsia="de-DE"/>
        </w:rPr>
        <w:t xml:space="preserve"> </w:t>
      </w:r>
      <w:r w:rsidR="001176CA" w:rsidRPr="00E26503">
        <w:rPr>
          <w:rFonts w:ascii="Book Antiqua" w:eastAsia="Times New Roman" w:hAnsi="Book Antiqua" w:cs="Arial"/>
          <w:sz w:val="24"/>
          <w:szCs w:val="24"/>
          <w:lang w:val="en-US" w:eastAsia="de-DE"/>
        </w:rPr>
        <w:t xml:space="preserve">who was exhibiting </w:t>
      </w:r>
      <w:r w:rsidRPr="00E26503">
        <w:rPr>
          <w:rFonts w:ascii="Book Antiqua" w:eastAsia="Times New Roman" w:hAnsi="Book Antiqua" w:cs="Arial"/>
          <w:sz w:val="24"/>
          <w:szCs w:val="24"/>
          <w:lang w:val="en-US" w:eastAsia="de-DE"/>
        </w:rPr>
        <w:t xml:space="preserve">an undesired weight loss of 10 kg and recurring vomiting for about 18 </w:t>
      </w:r>
      <w:proofErr w:type="gramStart"/>
      <w:r w:rsidRPr="00E26503">
        <w:rPr>
          <w:rFonts w:ascii="Book Antiqua" w:eastAsia="Times New Roman" w:hAnsi="Book Antiqua" w:cs="Arial"/>
          <w:sz w:val="24"/>
          <w:szCs w:val="24"/>
          <w:lang w:val="en-US" w:eastAsia="de-DE"/>
        </w:rPr>
        <w:t>mo</w:t>
      </w:r>
      <w:proofErr w:type="gramEnd"/>
      <w:r w:rsidRPr="00E26503">
        <w:rPr>
          <w:rFonts w:ascii="Book Antiqua" w:eastAsia="Times New Roman" w:hAnsi="Book Antiqua" w:cs="Arial"/>
          <w:sz w:val="24"/>
          <w:szCs w:val="24"/>
          <w:lang w:val="en-US" w:eastAsia="de-DE"/>
        </w:rPr>
        <w:t xml:space="preserve">. </w:t>
      </w:r>
      <w:r w:rsidR="001176CA" w:rsidRPr="00E26503">
        <w:rPr>
          <w:rFonts w:ascii="Book Antiqua" w:eastAsia="Times New Roman" w:hAnsi="Book Antiqua" w:cs="Arial"/>
          <w:sz w:val="24"/>
          <w:szCs w:val="24"/>
          <w:lang w:val="en-US" w:eastAsia="de-DE"/>
        </w:rPr>
        <w:t>The s</w:t>
      </w:r>
      <w:r w:rsidRPr="00E26503">
        <w:rPr>
          <w:rFonts w:ascii="Book Antiqua" w:eastAsia="Times New Roman" w:hAnsi="Book Antiqua" w:cs="Arial"/>
          <w:sz w:val="24"/>
          <w:szCs w:val="24"/>
          <w:lang w:val="en-US" w:eastAsia="de-DE"/>
        </w:rPr>
        <w:t xml:space="preserve">econd one is a </w:t>
      </w:r>
      <w:r w:rsidR="005444EF" w:rsidRPr="00E26503">
        <w:rPr>
          <w:rFonts w:ascii="Book Antiqua" w:eastAsia="Times New Roman" w:hAnsi="Book Antiqua" w:cs="Arial"/>
          <w:sz w:val="24"/>
          <w:szCs w:val="24"/>
          <w:lang w:val="en-US" w:eastAsia="de-DE"/>
        </w:rPr>
        <w:t xml:space="preserve">65-year-old woman with hypertension </w:t>
      </w:r>
      <w:r w:rsidR="001176CA" w:rsidRPr="00E26503">
        <w:rPr>
          <w:rFonts w:ascii="Book Antiqua" w:eastAsia="Times New Roman" w:hAnsi="Book Antiqua" w:cs="Arial"/>
          <w:sz w:val="24"/>
          <w:szCs w:val="24"/>
          <w:lang w:val="en-US" w:eastAsia="de-DE"/>
        </w:rPr>
        <w:t xml:space="preserve">who had </w:t>
      </w:r>
      <w:r w:rsidR="005444EF" w:rsidRPr="00E26503">
        <w:rPr>
          <w:rFonts w:ascii="Book Antiqua" w:eastAsia="Times New Roman" w:hAnsi="Book Antiqua" w:cs="Arial"/>
          <w:sz w:val="24"/>
          <w:szCs w:val="24"/>
          <w:lang w:val="en-US" w:eastAsia="de-DE"/>
        </w:rPr>
        <w:t>previous</w:t>
      </w:r>
      <w:r w:rsidR="001176CA" w:rsidRPr="00E26503">
        <w:rPr>
          <w:rFonts w:ascii="Book Antiqua" w:eastAsia="Times New Roman" w:hAnsi="Book Antiqua" w:cs="Arial"/>
          <w:sz w:val="24"/>
          <w:szCs w:val="24"/>
          <w:lang w:val="en-US" w:eastAsia="de-DE"/>
        </w:rPr>
        <w:t>ly undergone</w:t>
      </w:r>
      <w:r w:rsidR="008A32E6" w:rsidRPr="00E26503">
        <w:rPr>
          <w:rFonts w:ascii="Book Antiqua" w:eastAsia="Times New Roman" w:hAnsi="Book Antiqua" w:cs="Arial"/>
          <w:sz w:val="24"/>
          <w:szCs w:val="24"/>
          <w:lang w:val="en-US" w:eastAsia="de-DE"/>
        </w:rPr>
        <w:t xml:space="preserve"> </w:t>
      </w:r>
      <w:r w:rsidR="005444EF" w:rsidRPr="00E26503">
        <w:rPr>
          <w:rFonts w:ascii="Book Antiqua" w:eastAsia="Times New Roman" w:hAnsi="Book Antiqua" w:cs="Arial"/>
          <w:sz w:val="24"/>
          <w:szCs w:val="24"/>
          <w:lang w:val="en-US" w:eastAsia="de-DE"/>
        </w:rPr>
        <w:t>gynecological surgery,</w:t>
      </w:r>
      <w:r w:rsidR="001176CA" w:rsidRPr="00E26503">
        <w:rPr>
          <w:rFonts w:ascii="Book Antiqua" w:eastAsia="Times New Roman" w:hAnsi="Book Antiqua" w:cs="Arial"/>
          <w:sz w:val="24"/>
          <w:szCs w:val="24"/>
          <w:lang w:val="en-US" w:eastAsia="de-DE"/>
        </w:rPr>
        <w:t xml:space="preserve"> suffering</w:t>
      </w:r>
      <w:r w:rsidR="005444EF" w:rsidRPr="00E26503">
        <w:rPr>
          <w:rFonts w:ascii="Book Antiqua" w:eastAsia="Times New Roman" w:hAnsi="Book Antiqua" w:cs="Arial"/>
          <w:sz w:val="24"/>
          <w:szCs w:val="24"/>
          <w:lang w:val="en-US" w:eastAsia="de-DE"/>
        </w:rPr>
        <w:t xml:space="preserve"> from</w:t>
      </w:r>
      <w:r w:rsidR="00A77922" w:rsidRPr="00E26503">
        <w:rPr>
          <w:rFonts w:ascii="Book Antiqua" w:eastAsia="Times New Roman" w:hAnsi="Book Antiqua" w:cs="Arial"/>
          <w:sz w:val="24"/>
          <w:szCs w:val="24"/>
          <w:lang w:val="en-US" w:eastAsia="de-DE"/>
        </w:rPr>
        <w:t xml:space="preserve"> a</w:t>
      </w:r>
      <w:r w:rsidR="005444EF" w:rsidRPr="00E26503">
        <w:rPr>
          <w:rFonts w:ascii="Book Antiqua" w:eastAsia="Times New Roman" w:hAnsi="Book Antiqua" w:cs="Arial"/>
          <w:sz w:val="24"/>
          <w:szCs w:val="24"/>
          <w:lang w:val="en-US" w:eastAsia="de-DE"/>
        </w:rPr>
        <w:t xml:space="preserve"> </w:t>
      </w:r>
      <w:r w:rsidR="00A77922" w:rsidRPr="00E26503">
        <w:rPr>
          <w:rFonts w:ascii="Book Antiqua" w:eastAsia="Times New Roman" w:hAnsi="Book Antiqua" w:cs="Arial"/>
          <w:sz w:val="24"/>
          <w:szCs w:val="24"/>
          <w:lang w:val="en-US" w:eastAsia="de-DE"/>
        </w:rPr>
        <w:t>lasting feeling of abdominal fullness</w:t>
      </w:r>
      <w:r w:rsidR="005444EF" w:rsidRPr="00E26503">
        <w:rPr>
          <w:rFonts w:ascii="Book Antiqua" w:eastAsia="Times New Roman" w:hAnsi="Book Antiqua" w:cs="Arial"/>
          <w:sz w:val="24"/>
          <w:szCs w:val="24"/>
          <w:lang w:val="en-US" w:eastAsia="de-DE"/>
        </w:rPr>
        <w:t>. Both showed radiologically an inhomogeneous splenic lesion leadin</w:t>
      </w:r>
      <w:r w:rsidR="00C016DA" w:rsidRPr="00E26503">
        <w:rPr>
          <w:rFonts w:ascii="Book Antiqua" w:eastAsia="Times New Roman" w:hAnsi="Book Antiqua" w:cs="Arial"/>
          <w:sz w:val="24"/>
          <w:szCs w:val="24"/>
          <w:lang w:val="en-US" w:eastAsia="de-DE"/>
        </w:rPr>
        <w:t>g to splenectomy approximately 6</w:t>
      </w:r>
      <w:r w:rsidR="005444EF" w:rsidRPr="00E26503">
        <w:rPr>
          <w:rFonts w:ascii="Book Antiqua" w:eastAsia="Times New Roman" w:hAnsi="Book Antiqua" w:cs="Arial"/>
          <w:sz w:val="24"/>
          <w:szCs w:val="24"/>
          <w:lang w:val="en-US" w:eastAsia="de-DE"/>
        </w:rPr>
        <w:t xml:space="preserve"> and 9 </w:t>
      </w:r>
      <w:proofErr w:type="spellStart"/>
      <w:r w:rsidR="005444EF" w:rsidRPr="00E26503">
        <w:rPr>
          <w:rFonts w:ascii="Book Antiqua" w:eastAsia="Times New Roman" w:hAnsi="Book Antiqua" w:cs="Arial"/>
          <w:sz w:val="24"/>
          <w:szCs w:val="24"/>
          <w:lang w:val="en-US" w:eastAsia="de-DE"/>
        </w:rPr>
        <w:t>wk</w:t>
      </w:r>
      <w:proofErr w:type="spellEnd"/>
      <w:r w:rsidR="005444EF" w:rsidRPr="00E26503">
        <w:rPr>
          <w:rFonts w:ascii="Book Antiqua" w:eastAsia="Times New Roman" w:hAnsi="Book Antiqua" w:cs="Arial"/>
          <w:sz w:val="24"/>
          <w:szCs w:val="24"/>
          <w:lang w:val="en-US" w:eastAsia="de-DE"/>
        </w:rPr>
        <w:t xml:space="preserve"> after surgical presentation. </w:t>
      </w:r>
      <w:r w:rsidR="001176CA" w:rsidRPr="00E26503">
        <w:rPr>
          <w:rFonts w:ascii="Book Antiqua" w:eastAsia="Times New Roman" w:hAnsi="Book Antiqua" w:cs="Arial"/>
          <w:sz w:val="24"/>
          <w:szCs w:val="24"/>
          <w:lang w:val="en-US" w:eastAsia="de-DE"/>
        </w:rPr>
        <w:t xml:space="preserve">Both diagnoses </w:t>
      </w:r>
      <w:r w:rsidR="005444EF" w:rsidRPr="00E26503">
        <w:rPr>
          <w:rFonts w:ascii="Book Antiqua" w:eastAsia="Times New Roman" w:hAnsi="Book Antiqua" w:cs="Arial"/>
          <w:sz w:val="24"/>
          <w:szCs w:val="24"/>
          <w:lang w:val="en-US" w:eastAsia="de-DE"/>
        </w:rPr>
        <w:t>of SANT w</w:t>
      </w:r>
      <w:r w:rsidR="001176CA" w:rsidRPr="00E26503">
        <w:rPr>
          <w:rFonts w:ascii="Book Antiqua" w:eastAsia="Times New Roman" w:hAnsi="Book Antiqua" w:cs="Arial"/>
          <w:sz w:val="24"/>
          <w:szCs w:val="24"/>
          <w:lang w:val="en-US" w:eastAsia="de-DE"/>
        </w:rPr>
        <w:t>ere</w:t>
      </w:r>
      <w:r w:rsidR="006624DA" w:rsidRPr="00E26503">
        <w:rPr>
          <w:rFonts w:ascii="Book Antiqua" w:eastAsia="Times New Roman" w:hAnsi="Book Antiqua" w:cs="Arial"/>
          <w:sz w:val="24"/>
          <w:szCs w:val="24"/>
          <w:lang w:val="en-US" w:eastAsia="de-DE"/>
        </w:rPr>
        <w:t xml:space="preserve"> </w:t>
      </w:r>
      <w:r w:rsidR="005444EF" w:rsidRPr="00E26503">
        <w:rPr>
          <w:rFonts w:ascii="Book Antiqua" w:eastAsia="Times New Roman" w:hAnsi="Book Antiqua" w:cs="Arial"/>
          <w:sz w:val="24"/>
          <w:szCs w:val="24"/>
          <w:lang w:val="en-US" w:eastAsia="de-DE"/>
        </w:rPr>
        <w:t>made histologically. Follow-up went well</w:t>
      </w:r>
      <w:r w:rsidR="00ED37A3" w:rsidRPr="00E26503">
        <w:rPr>
          <w:rFonts w:ascii="Book Antiqua" w:eastAsia="Times New Roman" w:hAnsi="Book Antiqua" w:cs="Arial"/>
          <w:sz w:val="24"/>
          <w:szCs w:val="24"/>
          <w:lang w:val="en-US" w:eastAsia="de-DE"/>
        </w:rPr>
        <w:t>,</w:t>
      </w:r>
      <w:r w:rsidR="005444EF" w:rsidRPr="00E26503">
        <w:rPr>
          <w:rFonts w:ascii="Book Antiqua" w:eastAsia="Times New Roman" w:hAnsi="Book Antiqua" w:cs="Arial"/>
          <w:sz w:val="24"/>
          <w:szCs w:val="24"/>
          <w:lang w:val="en-US" w:eastAsia="de-DE"/>
        </w:rPr>
        <w:t xml:space="preserve"> and both were treated according to the </w:t>
      </w:r>
      <w:r w:rsidR="00833707" w:rsidRPr="00E26503">
        <w:rPr>
          <w:rFonts w:ascii="Book Antiqua" w:eastAsia="Times New Roman" w:hAnsi="Book Antiqua" w:cs="Arial"/>
          <w:sz w:val="24"/>
          <w:szCs w:val="24"/>
          <w:lang w:val="en-US" w:eastAsia="de-DE"/>
        </w:rPr>
        <w:t xml:space="preserve">recommendation </w:t>
      </w:r>
      <w:r w:rsidR="005444EF" w:rsidRPr="00E26503">
        <w:rPr>
          <w:rFonts w:ascii="Book Antiqua" w:eastAsia="Times New Roman" w:hAnsi="Book Antiqua" w:cs="Arial"/>
          <w:sz w:val="24"/>
          <w:szCs w:val="24"/>
          <w:lang w:val="en-US" w:eastAsia="de-DE"/>
        </w:rPr>
        <w:t xml:space="preserve">for </w:t>
      </w:r>
      <w:proofErr w:type="spellStart"/>
      <w:r w:rsidR="00833707" w:rsidRPr="00E26503">
        <w:rPr>
          <w:rFonts w:ascii="Book Antiqua" w:eastAsia="Times New Roman" w:hAnsi="Book Antiqua" w:cs="Arial"/>
          <w:sz w:val="24"/>
          <w:szCs w:val="24"/>
          <w:lang w:val="en-US" w:eastAsia="de-DE"/>
        </w:rPr>
        <w:t>asplenic</w:t>
      </w:r>
      <w:proofErr w:type="spellEnd"/>
      <w:r w:rsidR="00833707" w:rsidRPr="00E26503">
        <w:rPr>
          <w:rFonts w:ascii="Book Antiqua" w:eastAsia="Times New Roman" w:hAnsi="Book Antiqua" w:cs="Arial"/>
          <w:sz w:val="24"/>
          <w:szCs w:val="24"/>
          <w:lang w:val="en-US" w:eastAsia="de-DE"/>
        </w:rPr>
        <w:t xml:space="preserve"> </w:t>
      </w:r>
      <w:r w:rsidR="005444EF" w:rsidRPr="00E26503">
        <w:rPr>
          <w:rFonts w:ascii="Book Antiqua" w:eastAsia="Times New Roman" w:hAnsi="Book Antiqua" w:cs="Arial"/>
          <w:sz w:val="24"/>
          <w:szCs w:val="24"/>
          <w:lang w:val="en-US" w:eastAsia="de-DE"/>
        </w:rPr>
        <w:t>patients</w:t>
      </w:r>
      <w:r w:rsidR="00833707" w:rsidRPr="00E26503">
        <w:rPr>
          <w:rFonts w:ascii="Book Antiqua" w:eastAsia="Times New Roman" w:hAnsi="Book Antiqua" w:cs="Arial"/>
          <w:sz w:val="24"/>
          <w:szCs w:val="24"/>
          <w:lang w:val="en-US" w:eastAsia="de-DE"/>
        </w:rPr>
        <w:t>.</w:t>
      </w:r>
    </w:p>
    <w:p w14:paraId="37485231" w14:textId="77777777" w:rsidR="005444EF" w:rsidRPr="00E26503" w:rsidRDefault="005444EF" w:rsidP="00695334">
      <w:pPr>
        <w:snapToGrid w:val="0"/>
        <w:spacing w:after="0" w:line="360" w:lineRule="auto"/>
        <w:jc w:val="both"/>
        <w:rPr>
          <w:rFonts w:ascii="Book Antiqua" w:eastAsia="Times New Roman" w:hAnsi="Book Antiqua" w:cs="Arial"/>
          <w:sz w:val="24"/>
          <w:szCs w:val="24"/>
          <w:lang w:val="en-US" w:eastAsia="de-DE"/>
        </w:rPr>
      </w:pPr>
    </w:p>
    <w:p w14:paraId="6C85F87E" w14:textId="69EC85BD" w:rsidR="0033051A" w:rsidRPr="00E26503" w:rsidRDefault="00422FBF" w:rsidP="00695334">
      <w:pPr>
        <w:snapToGrid w:val="0"/>
        <w:spacing w:after="0" w:line="360" w:lineRule="auto"/>
        <w:jc w:val="both"/>
        <w:rPr>
          <w:rFonts w:ascii="Book Antiqua" w:eastAsia="Times New Roman" w:hAnsi="Book Antiqua" w:cs="Arial"/>
          <w:i/>
          <w:iCs/>
          <w:caps/>
          <w:sz w:val="24"/>
          <w:szCs w:val="24"/>
          <w:lang w:val="en-US" w:eastAsia="de-DE"/>
        </w:rPr>
      </w:pPr>
      <w:r w:rsidRPr="00E26503">
        <w:rPr>
          <w:rFonts w:ascii="Book Antiqua" w:eastAsia="Times New Roman" w:hAnsi="Book Antiqua" w:cs="Arial"/>
          <w:b/>
          <w:i/>
          <w:iCs/>
          <w:caps/>
          <w:sz w:val="24"/>
          <w:szCs w:val="24"/>
          <w:lang w:val="en-US" w:eastAsia="de-DE"/>
        </w:rPr>
        <w:t>Conclusion</w:t>
      </w:r>
    </w:p>
    <w:p w14:paraId="6A9AD9AE" w14:textId="5FE21E93" w:rsidR="00612EA7" w:rsidRPr="00E26503" w:rsidRDefault="00612EA7"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 xml:space="preserve">SANT is a rare cause </w:t>
      </w:r>
      <w:r w:rsidR="00ED37A3" w:rsidRPr="00E26503">
        <w:rPr>
          <w:rFonts w:ascii="Book Antiqua" w:hAnsi="Book Antiqua" w:cs="Arial"/>
          <w:sz w:val="24"/>
          <w:szCs w:val="24"/>
          <w:lang w:val="en-US"/>
        </w:rPr>
        <w:t>of</w:t>
      </w:r>
      <w:r w:rsidRPr="00E26503">
        <w:rPr>
          <w:rFonts w:ascii="Book Antiqua" w:hAnsi="Book Antiqua" w:cs="Arial"/>
          <w:sz w:val="24"/>
          <w:szCs w:val="24"/>
          <w:lang w:val="en-US"/>
        </w:rPr>
        <w:t xml:space="preserve"> splenectomy and an incidental histological finding. Further research should focus on clinical and </w:t>
      </w:r>
      <w:r w:rsidR="007D79D9" w:rsidRPr="00E26503">
        <w:rPr>
          <w:rFonts w:ascii="Book Antiqua" w:hAnsi="Book Antiqua" w:cs="Arial"/>
          <w:sz w:val="24"/>
          <w:szCs w:val="24"/>
          <w:lang w:val="en-US"/>
        </w:rPr>
        <w:t>radiological diagnosis of SANT a</w:t>
      </w:r>
      <w:r w:rsidRPr="00E26503">
        <w:rPr>
          <w:rFonts w:ascii="Book Antiqua" w:hAnsi="Book Antiqua" w:cs="Arial"/>
          <w:sz w:val="24"/>
          <w:szCs w:val="24"/>
          <w:lang w:val="en-US"/>
        </w:rPr>
        <w:t>s well as on treatment of patients with asymptomatic and small findings.</w:t>
      </w:r>
    </w:p>
    <w:p w14:paraId="519DD53B" w14:textId="77777777" w:rsidR="00987CCD" w:rsidRPr="00E26503" w:rsidRDefault="00987CCD" w:rsidP="00695334">
      <w:pPr>
        <w:snapToGrid w:val="0"/>
        <w:spacing w:after="0" w:line="360" w:lineRule="auto"/>
        <w:jc w:val="both"/>
        <w:rPr>
          <w:rFonts w:ascii="Book Antiqua" w:hAnsi="Book Antiqua" w:cs="Arial"/>
          <w:sz w:val="24"/>
          <w:szCs w:val="24"/>
          <w:lang w:val="en-US"/>
        </w:rPr>
      </w:pPr>
    </w:p>
    <w:p w14:paraId="2F0A1D4A" w14:textId="3C317DB3" w:rsidR="00BA5C49" w:rsidRPr="00E26503" w:rsidRDefault="00BA5C49"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sz w:val="24"/>
          <w:szCs w:val="24"/>
          <w:lang w:val="en-US"/>
        </w:rPr>
        <w:t>Key</w:t>
      </w:r>
      <w:r w:rsidR="008A32E6" w:rsidRPr="00E26503">
        <w:rPr>
          <w:rFonts w:ascii="Book Antiqua" w:hAnsi="Book Antiqua" w:cs="Arial"/>
          <w:b/>
          <w:sz w:val="24"/>
          <w:szCs w:val="24"/>
          <w:lang w:val="en-US"/>
        </w:rPr>
        <w:t xml:space="preserve"> </w:t>
      </w:r>
      <w:r w:rsidRPr="00E26503">
        <w:rPr>
          <w:rFonts w:ascii="Book Antiqua" w:hAnsi="Book Antiqua" w:cs="Arial"/>
          <w:b/>
          <w:sz w:val="24"/>
          <w:szCs w:val="24"/>
          <w:lang w:val="en-US"/>
        </w:rPr>
        <w:t>words:</w:t>
      </w:r>
      <w:r w:rsidRPr="00E26503">
        <w:rPr>
          <w:rFonts w:ascii="Book Antiqua" w:hAnsi="Book Antiqua" w:cs="Arial"/>
          <w:sz w:val="24"/>
          <w:szCs w:val="24"/>
          <w:lang w:val="en-US"/>
        </w:rPr>
        <w:t xml:space="preserve"> </w:t>
      </w:r>
      <w:bookmarkStart w:id="20" w:name="OLE_LINK25"/>
      <w:r w:rsidRPr="00E26503">
        <w:rPr>
          <w:rFonts w:ascii="Book Antiqua" w:hAnsi="Book Antiqua" w:cs="Arial"/>
          <w:sz w:val="24"/>
          <w:szCs w:val="24"/>
          <w:lang w:val="en-US"/>
        </w:rPr>
        <w:t>Splenectomy</w:t>
      </w:r>
      <w:bookmarkEnd w:id="20"/>
      <w:r w:rsidR="008A32E6"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bookmarkStart w:id="21" w:name="OLE_LINK26"/>
      <w:proofErr w:type="spellStart"/>
      <w:r w:rsidR="008A32E6" w:rsidRPr="00E26503">
        <w:rPr>
          <w:rFonts w:ascii="Book Antiqua" w:hAnsi="Book Antiqua" w:cs="Arial"/>
          <w:bCs/>
          <w:sz w:val="24"/>
          <w:szCs w:val="24"/>
          <w:lang w:val="en-US"/>
        </w:rPr>
        <w:t>Sclerosing</w:t>
      </w:r>
      <w:proofErr w:type="spellEnd"/>
      <w:r w:rsidR="008A32E6" w:rsidRPr="00E26503">
        <w:rPr>
          <w:rFonts w:ascii="Book Antiqua" w:hAnsi="Book Antiqua" w:cs="Arial"/>
          <w:bCs/>
          <w:sz w:val="24"/>
          <w:szCs w:val="24"/>
          <w:lang w:val="en-US"/>
        </w:rPr>
        <w:t xml:space="preserve"> </w:t>
      </w:r>
      <w:proofErr w:type="spellStart"/>
      <w:r w:rsidR="008A32E6" w:rsidRPr="00E26503">
        <w:rPr>
          <w:rFonts w:ascii="Book Antiqua" w:hAnsi="Book Antiqua" w:cs="Arial"/>
          <w:bCs/>
          <w:sz w:val="24"/>
          <w:szCs w:val="24"/>
          <w:lang w:val="en-US"/>
        </w:rPr>
        <w:t>angiomatoid</w:t>
      </w:r>
      <w:proofErr w:type="spellEnd"/>
      <w:r w:rsidR="008A32E6" w:rsidRPr="00E26503">
        <w:rPr>
          <w:rFonts w:ascii="Book Antiqua" w:hAnsi="Book Antiqua" w:cs="Arial"/>
          <w:bCs/>
          <w:sz w:val="24"/>
          <w:szCs w:val="24"/>
          <w:lang w:val="en-US"/>
        </w:rPr>
        <w:t xml:space="preserve"> nodular transformation</w:t>
      </w:r>
      <w:bookmarkEnd w:id="21"/>
      <w:r w:rsidR="008A32E6"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r w:rsidR="008A32E6" w:rsidRPr="00E26503">
        <w:rPr>
          <w:rFonts w:ascii="Book Antiqua" w:hAnsi="Book Antiqua" w:cs="Arial"/>
          <w:sz w:val="24"/>
          <w:szCs w:val="24"/>
          <w:lang w:val="en-US"/>
        </w:rPr>
        <w:t xml:space="preserve">Spleen; </w:t>
      </w:r>
      <w:bookmarkStart w:id="22" w:name="OLE_LINK27"/>
      <w:r w:rsidR="008A32E6" w:rsidRPr="00E26503">
        <w:rPr>
          <w:rFonts w:ascii="Book Antiqua" w:hAnsi="Book Antiqua" w:cs="Arial"/>
          <w:sz w:val="24"/>
          <w:szCs w:val="24"/>
          <w:lang w:val="en-US"/>
        </w:rPr>
        <w:t xml:space="preserve">Abdominal </w:t>
      </w:r>
      <w:r w:rsidRPr="00E26503">
        <w:rPr>
          <w:rFonts w:ascii="Book Antiqua" w:hAnsi="Book Antiqua" w:cs="Arial"/>
          <w:sz w:val="24"/>
          <w:szCs w:val="24"/>
          <w:lang w:val="en-US"/>
        </w:rPr>
        <w:t>discomfort</w:t>
      </w:r>
      <w:bookmarkEnd w:id="22"/>
      <w:r w:rsidR="008A32E6"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bookmarkStart w:id="23" w:name="OLE_LINK28"/>
      <w:bookmarkStart w:id="24" w:name="OLE_LINK29"/>
      <w:proofErr w:type="gramStart"/>
      <w:r w:rsidR="008A32E6" w:rsidRPr="00E26503">
        <w:rPr>
          <w:rFonts w:ascii="Book Antiqua" w:hAnsi="Book Antiqua" w:cs="Arial"/>
          <w:sz w:val="24"/>
          <w:szCs w:val="24"/>
          <w:lang w:val="en-US"/>
        </w:rPr>
        <w:t>Gastrointestinal</w:t>
      </w:r>
      <w:proofErr w:type="gramEnd"/>
      <w:r w:rsidR="008A32E6" w:rsidRPr="00E26503">
        <w:rPr>
          <w:rFonts w:ascii="Book Antiqua" w:hAnsi="Book Antiqua" w:cs="Arial"/>
          <w:sz w:val="24"/>
          <w:szCs w:val="24"/>
          <w:lang w:val="en-US"/>
        </w:rPr>
        <w:t xml:space="preserve"> </w:t>
      </w:r>
      <w:r w:rsidRPr="00E26503">
        <w:rPr>
          <w:rFonts w:ascii="Book Antiqua" w:hAnsi="Book Antiqua" w:cs="Arial"/>
          <w:sz w:val="24"/>
          <w:szCs w:val="24"/>
          <w:lang w:val="en-US"/>
        </w:rPr>
        <w:t>dysfunction</w:t>
      </w:r>
      <w:bookmarkEnd w:id="23"/>
      <w:bookmarkEnd w:id="24"/>
      <w:r w:rsidR="008A32E6" w:rsidRPr="00E26503">
        <w:rPr>
          <w:rFonts w:ascii="Book Antiqua" w:hAnsi="Book Antiqua" w:cs="Arial"/>
          <w:sz w:val="24"/>
          <w:szCs w:val="24"/>
          <w:lang w:val="en-US"/>
        </w:rPr>
        <w:t xml:space="preserve">; </w:t>
      </w:r>
      <w:bookmarkStart w:id="25" w:name="OLE_LINK30"/>
      <w:bookmarkStart w:id="26" w:name="OLE_LINK31"/>
      <w:r w:rsidR="008A32E6" w:rsidRPr="00E26503">
        <w:rPr>
          <w:rFonts w:ascii="Book Antiqua" w:hAnsi="Book Antiqua" w:cs="Arial"/>
          <w:sz w:val="24"/>
          <w:szCs w:val="24"/>
          <w:lang w:val="en-US"/>
        </w:rPr>
        <w:t>Case report</w:t>
      </w:r>
      <w:bookmarkEnd w:id="25"/>
      <w:bookmarkEnd w:id="26"/>
    </w:p>
    <w:p w14:paraId="19C3078E" w14:textId="77777777" w:rsidR="004F4B7A" w:rsidRPr="00E26503" w:rsidRDefault="004F4B7A" w:rsidP="00695334">
      <w:pPr>
        <w:snapToGrid w:val="0"/>
        <w:spacing w:after="0" w:line="360" w:lineRule="auto"/>
        <w:jc w:val="both"/>
        <w:rPr>
          <w:rFonts w:ascii="Book Antiqua" w:hAnsi="Book Antiqua" w:cs="Arial"/>
          <w:sz w:val="24"/>
          <w:szCs w:val="24"/>
          <w:lang w:val="en-US"/>
        </w:rPr>
      </w:pPr>
    </w:p>
    <w:p w14:paraId="1F159355" w14:textId="77777777" w:rsidR="008A32E6" w:rsidRPr="00E26503" w:rsidRDefault="008A32E6" w:rsidP="00695334">
      <w:pPr>
        <w:snapToGrid w:val="0"/>
        <w:spacing w:after="0" w:line="360" w:lineRule="auto"/>
        <w:jc w:val="both"/>
        <w:rPr>
          <w:rFonts w:ascii="Book Antiqua" w:hAnsi="Book Antiqua"/>
          <w:sz w:val="24"/>
          <w:szCs w:val="24"/>
          <w:lang w:val="en-US"/>
        </w:rPr>
      </w:pPr>
      <w:bookmarkStart w:id="27" w:name="OLE_LINK1060"/>
      <w:bookmarkStart w:id="28" w:name="OLE_LINK1265"/>
      <w:bookmarkStart w:id="29" w:name="OLE_LINK1125"/>
      <w:bookmarkStart w:id="30" w:name="OLE_LINK1100"/>
      <w:bookmarkStart w:id="31" w:name="OLE_LINK1348"/>
      <w:bookmarkStart w:id="32" w:name="OLE_LINK1334"/>
      <w:bookmarkStart w:id="33" w:name="OLE_LINK156"/>
      <w:bookmarkStart w:id="34" w:name="OLE_LINK1504"/>
      <w:bookmarkStart w:id="35" w:name="OLE_LINK960"/>
      <w:bookmarkStart w:id="36" w:name="OLE_LINK1516"/>
      <w:bookmarkStart w:id="37" w:name="OLE_LINK1384"/>
      <w:bookmarkStart w:id="38" w:name="OLE_LINK1086"/>
      <w:bookmarkStart w:id="39" w:name="OLE_LINK1029"/>
      <w:bookmarkStart w:id="40" w:name="OLE_LINK1219"/>
      <w:bookmarkStart w:id="41" w:name="OLE_LINK1778"/>
      <w:bookmarkStart w:id="42" w:name="OLE_LINK1061"/>
      <w:bookmarkStart w:id="43" w:name="OLE_LINK472"/>
      <w:bookmarkStart w:id="44" w:name="OLE_LINK928"/>
      <w:bookmarkStart w:id="45" w:name="OLE_LINK98"/>
      <w:bookmarkStart w:id="46" w:name="OLE_LINK800"/>
      <w:bookmarkStart w:id="47" w:name="OLE_LINK861"/>
      <w:bookmarkStart w:id="48" w:name="OLE_LINK1193"/>
      <w:bookmarkStart w:id="49" w:name="OLE_LINK1454"/>
      <w:bookmarkStart w:id="50" w:name="OLE_LINK242"/>
      <w:bookmarkStart w:id="51" w:name="OLE_LINK651"/>
      <w:bookmarkStart w:id="52" w:name="OLE_LINK787"/>
      <w:bookmarkStart w:id="53" w:name="OLE_LINK504"/>
      <w:bookmarkStart w:id="54" w:name="OLE_LINK135"/>
      <w:bookmarkStart w:id="55" w:name="OLE_LINK196"/>
      <w:bookmarkStart w:id="56" w:name="OLE_LINK513"/>
      <w:bookmarkStart w:id="57" w:name="OLE_LINK1163"/>
      <w:bookmarkStart w:id="58" w:name="OLE_LINK672"/>
      <w:bookmarkStart w:id="59" w:name="OLE_LINK906"/>
      <w:bookmarkStart w:id="60" w:name="OLE_LINK1247"/>
      <w:bookmarkStart w:id="61" w:name="OLE_LINK758"/>
      <w:bookmarkStart w:id="62" w:name="OLE_LINK471"/>
      <w:bookmarkStart w:id="63" w:name="OLE_LINK1644"/>
      <w:bookmarkStart w:id="64" w:name="OLE_LINK474"/>
      <w:bookmarkStart w:id="65" w:name="OLE_LINK879"/>
      <w:bookmarkStart w:id="66" w:name="OLE_LINK1543"/>
      <w:bookmarkStart w:id="67" w:name="OLE_LINK1478"/>
      <w:bookmarkStart w:id="68" w:name="OLE_LINK1403"/>
      <w:bookmarkStart w:id="69" w:name="OLE_LINK1284"/>
      <w:bookmarkStart w:id="70" w:name="OLE_LINK216"/>
      <w:bookmarkStart w:id="71" w:name="OLE_LINK1373"/>
      <w:bookmarkStart w:id="72" w:name="OLE_LINK862"/>
      <w:bookmarkStart w:id="73" w:name="OLE_LINK1313"/>
      <w:bookmarkStart w:id="74" w:name="OLE_LINK1549"/>
      <w:bookmarkStart w:id="75" w:name="OLE_LINK1361"/>
      <w:bookmarkStart w:id="76" w:name="OLE_LINK1885"/>
      <w:bookmarkStart w:id="77" w:name="OLE_LINK640"/>
      <w:bookmarkStart w:id="78" w:name="OLE_LINK312"/>
      <w:bookmarkStart w:id="79" w:name="OLE_LINK1539"/>
      <w:bookmarkStart w:id="80" w:name="OLE_LINK575"/>
      <w:bookmarkStart w:id="81" w:name="OLE_LINK546"/>
      <w:bookmarkStart w:id="82" w:name="OLE_LINK652"/>
      <w:bookmarkStart w:id="83" w:name="OLE_LINK1437"/>
      <w:bookmarkStart w:id="84" w:name="OLE_LINK1480"/>
      <w:bookmarkStart w:id="85" w:name="OLE_LINK1884"/>
      <w:bookmarkStart w:id="86" w:name="OLE_LINK1186"/>
      <w:bookmarkStart w:id="87" w:name="OLE_LINK744"/>
      <w:bookmarkStart w:id="88" w:name="OLE_LINK330"/>
      <w:bookmarkStart w:id="89" w:name="OLE_LINK259"/>
      <w:bookmarkStart w:id="90" w:name="OLE_LINK982"/>
      <w:bookmarkStart w:id="91" w:name="OLE_LINK465"/>
      <w:bookmarkStart w:id="92" w:name="OLE_LINK983"/>
      <w:bookmarkStart w:id="93" w:name="OLE_LINK714"/>
      <w:bookmarkStart w:id="94" w:name="OLE_LINK325"/>
      <w:bookmarkStart w:id="95" w:name="OLE_LINK311"/>
      <w:bookmarkStart w:id="96" w:name="OLE_LINK466"/>
      <w:bookmarkStart w:id="97" w:name="OLE_LINK1538"/>
      <w:bookmarkStart w:id="98" w:name="OLE_LINK2583"/>
      <w:bookmarkStart w:id="99" w:name="OLE_LINK2856"/>
      <w:bookmarkStart w:id="100" w:name="OLE_LINK2993"/>
      <w:bookmarkStart w:id="101" w:name="OLE_LINK2643"/>
      <w:bookmarkStart w:id="102" w:name="OLE_LINK2762"/>
      <w:bookmarkStart w:id="103" w:name="OLE_LINK2962"/>
      <w:bookmarkStart w:id="104" w:name="OLE_LINK2582"/>
      <w:bookmarkStart w:id="105" w:name="OLE_LINK2110"/>
      <w:bookmarkStart w:id="106" w:name="OLE_LINK2446"/>
      <w:bookmarkStart w:id="107" w:name="OLE_LINK2081"/>
      <w:bookmarkStart w:id="108" w:name="OLE_LINK1744"/>
      <w:bookmarkStart w:id="109" w:name="OLE_LINK2082"/>
      <w:bookmarkStart w:id="110" w:name="OLE_LINK1941"/>
      <w:bookmarkStart w:id="111" w:name="OLE_LINK2345"/>
      <w:bookmarkStart w:id="112" w:name="OLE_LINK1882"/>
      <w:bookmarkStart w:id="113" w:name="OLE_LINK1938"/>
      <w:bookmarkStart w:id="114" w:name="OLE_LINK2071"/>
      <w:bookmarkStart w:id="115" w:name="OLE_LINK1964"/>
      <w:bookmarkStart w:id="116" w:name="OLE_LINK2192"/>
      <w:bookmarkStart w:id="117" w:name="OLE_LINK2134"/>
      <w:bookmarkStart w:id="118" w:name="OLE_LINK2020"/>
      <w:bookmarkStart w:id="119" w:name="OLE_LINK1931"/>
      <w:bookmarkStart w:id="120" w:name="OLE_LINK1776"/>
      <w:bookmarkStart w:id="121" w:name="OLE_LINK2562"/>
      <w:bookmarkStart w:id="122" w:name="OLE_LINK1777"/>
      <w:bookmarkStart w:id="123" w:name="OLE_LINK2445"/>
      <w:bookmarkStart w:id="124" w:name="OLE_LINK2265"/>
      <w:bookmarkStart w:id="125" w:name="OLE_LINK1868"/>
      <w:bookmarkStart w:id="126" w:name="OLE_LINK1756"/>
      <w:bookmarkStart w:id="127" w:name="OLE_LINK1835"/>
      <w:bookmarkStart w:id="128" w:name="OLE_LINK2013"/>
      <w:bookmarkStart w:id="129" w:name="OLE_LINK1923"/>
      <w:bookmarkStart w:id="130" w:name="OLE_LINK1929"/>
      <w:bookmarkStart w:id="131" w:name="OLE_LINK1995"/>
      <w:bookmarkStart w:id="132" w:name="OLE_LINK1866"/>
      <w:bookmarkStart w:id="133" w:name="OLE_LINK1902"/>
      <w:bookmarkStart w:id="134" w:name="OLE_LINK1817"/>
      <w:bookmarkStart w:id="135" w:name="OLE_LINK1901"/>
      <w:bookmarkStart w:id="136" w:name="OLE_LINK1894"/>
      <w:bookmarkStart w:id="137" w:name="OLE_LINK2169"/>
      <w:bookmarkStart w:id="138" w:name="OLE_LINK2331"/>
      <w:bookmarkStart w:id="139" w:name="OLE_LINK2221"/>
      <w:bookmarkStart w:id="140" w:name="OLE_LINK2190"/>
      <w:bookmarkStart w:id="141" w:name="OLE_LINK2484"/>
      <w:bookmarkStart w:id="142" w:name="OLE_LINK2467"/>
      <w:bookmarkStart w:id="143" w:name="OLE_LINK2157"/>
      <w:bookmarkStart w:id="144" w:name="OLE_LINK2348"/>
      <w:bookmarkStart w:id="145" w:name="OLE_LINK2292"/>
      <w:bookmarkStart w:id="146" w:name="OLE_LINK2252"/>
      <w:bookmarkStart w:id="147" w:name="OLE_LINK2451"/>
      <w:bookmarkStart w:id="148" w:name="OLE_LINK2627"/>
      <w:bookmarkStart w:id="149" w:name="OLE_LINK2663"/>
      <w:bookmarkStart w:id="150" w:name="OLE_LINK2761"/>
      <w:bookmarkStart w:id="151" w:name="OLE_LINK2482"/>
      <w:bookmarkStart w:id="152" w:name="_Hlk25065400"/>
      <w:bookmarkStart w:id="153" w:name="_Hlk15548538"/>
      <w:bookmarkStart w:id="154" w:name="_Hlk19696236"/>
      <w:proofErr w:type="gramStart"/>
      <w:r w:rsidRPr="00E26503">
        <w:rPr>
          <w:rFonts w:ascii="Book Antiqua" w:hAnsi="Book Antiqua"/>
          <w:b/>
          <w:sz w:val="24"/>
          <w:szCs w:val="24"/>
          <w:lang w:val="en-US"/>
        </w:rPr>
        <w:t xml:space="preserve">© </w:t>
      </w:r>
      <w:r w:rsidRPr="00E26503">
        <w:rPr>
          <w:rFonts w:ascii="Book Antiqua" w:eastAsia="AdvTimes" w:hAnsi="Book Antiqua" w:cs="AdvTimes"/>
          <w:b/>
          <w:sz w:val="24"/>
          <w:szCs w:val="24"/>
          <w:lang w:val="en-US"/>
        </w:rPr>
        <w:t>The Author(s) 201</w:t>
      </w:r>
      <w:r w:rsidRPr="00E26503">
        <w:rPr>
          <w:rFonts w:ascii="Book Antiqua" w:hAnsi="Book Antiqua" w:cs="AdvTimes"/>
          <w:b/>
          <w:sz w:val="24"/>
          <w:szCs w:val="24"/>
          <w:lang w:val="en-US"/>
        </w:rPr>
        <w:t>9</w:t>
      </w:r>
      <w:r w:rsidRPr="00E26503">
        <w:rPr>
          <w:rFonts w:ascii="Book Antiqua" w:eastAsia="AdvTimes" w:hAnsi="Book Antiqua" w:cs="AdvTimes"/>
          <w:b/>
          <w:sz w:val="24"/>
          <w:szCs w:val="24"/>
          <w:lang w:val="en-US"/>
        </w:rPr>
        <w:t>.</w:t>
      </w:r>
      <w:proofErr w:type="gramEnd"/>
      <w:r w:rsidRPr="00E26503">
        <w:rPr>
          <w:rFonts w:ascii="Book Antiqua" w:eastAsia="AdvTimes" w:hAnsi="Book Antiqua" w:cs="AdvTimes"/>
          <w:sz w:val="24"/>
          <w:szCs w:val="24"/>
          <w:lang w:val="en-US"/>
        </w:rPr>
        <w:t xml:space="preserve"> </w:t>
      </w:r>
      <w:proofErr w:type="gramStart"/>
      <w:r w:rsidRPr="00E26503">
        <w:rPr>
          <w:rFonts w:ascii="Book Antiqua" w:eastAsia="AdvTimes" w:hAnsi="Book Antiqua" w:cs="AdvTimes"/>
          <w:sz w:val="24"/>
          <w:szCs w:val="24"/>
          <w:lang w:val="en-US"/>
        </w:rPr>
        <w:t xml:space="preserve">Published by </w:t>
      </w:r>
      <w:proofErr w:type="spellStart"/>
      <w:r w:rsidRPr="00E26503">
        <w:rPr>
          <w:rFonts w:ascii="Book Antiqua" w:hAnsi="Book Antiqua" w:cs="Arial Unicode MS"/>
          <w:sz w:val="24"/>
          <w:szCs w:val="24"/>
          <w:lang w:val="en-US"/>
        </w:rPr>
        <w:t>Baishideng</w:t>
      </w:r>
      <w:proofErr w:type="spellEnd"/>
      <w:r w:rsidRPr="00E26503">
        <w:rPr>
          <w:rFonts w:ascii="Book Antiqua" w:hAnsi="Book Antiqua" w:cs="Arial Unicode MS"/>
          <w:sz w:val="24"/>
          <w:szCs w:val="24"/>
          <w:lang w:val="en-US"/>
        </w:rPr>
        <w:t xml:space="preserve"> Publishing Group Inc.</w:t>
      </w:r>
      <w:proofErr w:type="gramEnd"/>
      <w:r w:rsidRPr="00E26503">
        <w:rPr>
          <w:rFonts w:ascii="Book Antiqua" w:hAnsi="Book Antiqua" w:cs="Arial Unicode MS"/>
          <w:sz w:val="24"/>
          <w:szCs w:val="24"/>
          <w:lang w:val="en-US"/>
        </w:rPr>
        <w:t xml:space="preserve"> All rights reserved.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bookmarkEnd w:id="152"/>
    <w:p w14:paraId="297B06C4" w14:textId="77777777" w:rsidR="008A32E6" w:rsidRPr="00E26503" w:rsidRDefault="008A32E6" w:rsidP="00695334">
      <w:pPr>
        <w:adjustRightInd w:val="0"/>
        <w:snapToGrid w:val="0"/>
        <w:spacing w:after="0" w:line="360" w:lineRule="auto"/>
        <w:jc w:val="both"/>
        <w:rPr>
          <w:rFonts w:ascii="Book Antiqua" w:hAnsi="Book Antiqua"/>
          <w:b/>
          <w:sz w:val="24"/>
          <w:szCs w:val="24"/>
          <w:lang w:val="en-US"/>
        </w:rPr>
      </w:pPr>
    </w:p>
    <w:p w14:paraId="6286E834" w14:textId="00BBCD77" w:rsidR="004F4B7A" w:rsidRPr="00E26503" w:rsidRDefault="00BA5C49" w:rsidP="00695334">
      <w:pPr>
        <w:adjustRightInd w:val="0"/>
        <w:snapToGrid w:val="0"/>
        <w:spacing w:after="0" w:line="360" w:lineRule="auto"/>
        <w:jc w:val="both"/>
        <w:rPr>
          <w:rFonts w:ascii="Book Antiqua" w:hAnsi="Book Antiqua"/>
          <w:bCs/>
          <w:sz w:val="24"/>
          <w:szCs w:val="24"/>
          <w:lang w:val="en-US"/>
        </w:rPr>
      </w:pPr>
      <w:r w:rsidRPr="00E26503">
        <w:rPr>
          <w:rFonts w:ascii="Book Antiqua" w:hAnsi="Book Antiqua"/>
          <w:b/>
          <w:sz w:val="24"/>
          <w:szCs w:val="24"/>
          <w:lang w:val="en-US"/>
        </w:rPr>
        <w:lastRenderedPageBreak/>
        <w:t xml:space="preserve">Core tip: </w:t>
      </w:r>
      <w:bookmarkStart w:id="155" w:name="_Hlk22894768"/>
      <w:bookmarkStart w:id="156" w:name="_Hlk15543398"/>
      <w:bookmarkStart w:id="157" w:name="_Hlk15548548"/>
      <w:bookmarkEnd w:id="153"/>
      <w:r w:rsidR="00DA2475" w:rsidRPr="00E26503">
        <w:rPr>
          <w:rFonts w:ascii="Book Antiqua" w:hAnsi="Book Antiqua"/>
          <w:sz w:val="24"/>
          <w:szCs w:val="24"/>
          <w:lang w:val="en-US"/>
        </w:rPr>
        <w:t xml:space="preserve">We are presenting two cases of clinical evident </w:t>
      </w:r>
      <w:proofErr w:type="spellStart"/>
      <w:r w:rsidR="002A6EF2" w:rsidRPr="00E26503">
        <w:rPr>
          <w:rFonts w:ascii="Book Antiqua" w:hAnsi="Book Antiqua" w:cs="Arial"/>
          <w:bCs/>
          <w:sz w:val="24"/>
          <w:szCs w:val="24"/>
          <w:lang w:val="en-US"/>
        </w:rPr>
        <w:t>s</w:t>
      </w:r>
      <w:r w:rsidR="00C64BF7" w:rsidRPr="00E26503">
        <w:rPr>
          <w:rFonts w:ascii="Book Antiqua" w:hAnsi="Book Antiqua" w:cs="Arial"/>
          <w:bCs/>
          <w:sz w:val="24"/>
          <w:szCs w:val="24"/>
          <w:lang w:val="en-US"/>
        </w:rPr>
        <w:t>clerosing</w:t>
      </w:r>
      <w:proofErr w:type="spellEnd"/>
      <w:r w:rsidR="00C64BF7" w:rsidRPr="00E26503">
        <w:rPr>
          <w:rFonts w:ascii="Book Antiqua" w:hAnsi="Book Antiqua" w:cs="Arial"/>
          <w:bCs/>
          <w:sz w:val="24"/>
          <w:szCs w:val="24"/>
          <w:lang w:val="en-US"/>
        </w:rPr>
        <w:t xml:space="preserve"> </w:t>
      </w:r>
      <w:proofErr w:type="spellStart"/>
      <w:r w:rsidR="00C64BF7" w:rsidRPr="00E26503">
        <w:rPr>
          <w:rFonts w:ascii="Book Antiqua" w:hAnsi="Book Antiqua" w:cs="Arial"/>
          <w:bCs/>
          <w:sz w:val="24"/>
          <w:szCs w:val="24"/>
          <w:lang w:val="en-US"/>
        </w:rPr>
        <w:t>angiomatoid</w:t>
      </w:r>
      <w:proofErr w:type="spellEnd"/>
      <w:r w:rsidR="00C64BF7" w:rsidRPr="00E26503">
        <w:rPr>
          <w:rFonts w:ascii="Book Antiqua" w:hAnsi="Book Antiqua" w:cs="Arial"/>
          <w:bCs/>
          <w:sz w:val="24"/>
          <w:szCs w:val="24"/>
          <w:lang w:val="en-US"/>
        </w:rPr>
        <w:t xml:space="preserve"> nodular transformation</w:t>
      </w:r>
      <w:r w:rsidR="00C64BF7" w:rsidRPr="00E26503">
        <w:rPr>
          <w:rFonts w:ascii="Book Antiqua" w:hAnsi="Book Antiqua"/>
          <w:sz w:val="24"/>
          <w:szCs w:val="24"/>
          <w:lang w:val="en-US"/>
        </w:rPr>
        <w:t xml:space="preserve"> (</w:t>
      </w:r>
      <w:r w:rsidR="00DA2475" w:rsidRPr="00E26503">
        <w:rPr>
          <w:rFonts w:ascii="Book Antiqua" w:hAnsi="Book Antiqua"/>
          <w:sz w:val="24"/>
          <w:szCs w:val="24"/>
          <w:lang w:val="en-US"/>
        </w:rPr>
        <w:t>SANT</w:t>
      </w:r>
      <w:r w:rsidR="00C64BF7" w:rsidRPr="00E26503">
        <w:rPr>
          <w:rFonts w:ascii="Book Antiqua" w:hAnsi="Book Antiqua"/>
          <w:sz w:val="24"/>
          <w:szCs w:val="24"/>
          <w:lang w:val="en-US"/>
        </w:rPr>
        <w:t>)</w:t>
      </w:r>
      <w:r w:rsidR="00DA2475" w:rsidRPr="00E26503">
        <w:rPr>
          <w:rFonts w:ascii="Book Antiqua" w:hAnsi="Book Antiqua"/>
          <w:sz w:val="24"/>
          <w:szCs w:val="24"/>
          <w:lang w:val="en-US"/>
        </w:rPr>
        <w:t xml:space="preserve"> and discuss the challenge of clinical non-operative management of small and asymptomatic splenic lesions. </w:t>
      </w:r>
      <w:r w:rsidR="004F4B7A" w:rsidRPr="00E26503">
        <w:rPr>
          <w:rFonts w:ascii="Book Antiqua" w:hAnsi="Book Antiqua"/>
          <w:sz w:val="24"/>
          <w:szCs w:val="24"/>
          <w:lang w:val="en-US"/>
        </w:rPr>
        <w:t xml:space="preserve">SANT is a benign vascular lesion of </w:t>
      </w:r>
      <w:r w:rsidR="004F4B7A" w:rsidRPr="00E26503">
        <w:rPr>
          <w:rFonts w:ascii="Book Antiqua" w:eastAsia="Times New Roman" w:hAnsi="Book Antiqua" w:cs="Arial"/>
          <w:sz w:val="24"/>
          <w:szCs w:val="24"/>
          <w:lang w:val="en-US" w:eastAsia="de-DE"/>
        </w:rPr>
        <w:t xml:space="preserve">unknown etiology occurring in the spleen </w:t>
      </w:r>
      <w:r w:rsidR="00DA2475" w:rsidRPr="00E26503">
        <w:rPr>
          <w:rFonts w:ascii="Book Antiqua" w:eastAsia="Times New Roman" w:hAnsi="Book Antiqua" w:cs="Arial"/>
          <w:sz w:val="24"/>
          <w:szCs w:val="24"/>
          <w:lang w:val="en-US" w:eastAsia="de-DE"/>
        </w:rPr>
        <w:t xml:space="preserve">and </w:t>
      </w:r>
      <w:r w:rsidR="004F4B7A" w:rsidRPr="00E26503">
        <w:rPr>
          <w:rFonts w:ascii="Book Antiqua" w:eastAsia="Times New Roman" w:hAnsi="Book Antiqua" w:cs="Arial"/>
          <w:sz w:val="24"/>
          <w:szCs w:val="24"/>
          <w:lang w:val="en-US" w:eastAsia="de-DE"/>
        </w:rPr>
        <w:t>does not appear to be related to age, gender</w:t>
      </w:r>
      <w:r w:rsidR="002A6EF2" w:rsidRPr="00E26503">
        <w:rPr>
          <w:rFonts w:ascii="Book Antiqua" w:eastAsia="Times New Roman" w:hAnsi="Book Antiqua" w:cs="Arial"/>
          <w:sz w:val="24"/>
          <w:szCs w:val="24"/>
          <w:lang w:val="en-US" w:eastAsia="de-DE"/>
        </w:rPr>
        <w:t>,</w:t>
      </w:r>
      <w:r w:rsidR="004F4B7A" w:rsidRPr="00E26503">
        <w:rPr>
          <w:rFonts w:ascii="Book Antiqua" w:eastAsia="Times New Roman" w:hAnsi="Book Antiqua" w:cs="Arial"/>
          <w:sz w:val="24"/>
          <w:szCs w:val="24"/>
          <w:lang w:val="en-US" w:eastAsia="de-DE"/>
        </w:rPr>
        <w:t xml:space="preserve"> or pre-existing illnesses, although some reports have reported a higher frequency in women. </w:t>
      </w:r>
      <w:r w:rsidR="004F4B7A" w:rsidRPr="00E26503">
        <w:rPr>
          <w:rFonts w:ascii="Book Antiqua" w:hAnsi="Book Antiqua"/>
          <w:sz w:val="24"/>
          <w:szCs w:val="24"/>
          <w:lang w:val="en-US"/>
        </w:rPr>
        <w:t>SANT is an incidental histologically finding after splenectomy</w:t>
      </w:r>
      <w:r w:rsidR="002A6EF2" w:rsidRPr="00E26503">
        <w:rPr>
          <w:rFonts w:ascii="Book Antiqua" w:hAnsi="Book Antiqua"/>
          <w:sz w:val="24"/>
          <w:szCs w:val="24"/>
          <w:lang w:val="en-US"/>
        </w:rPr>
        <w:t>,</w:t>
      </w:r>
      <w:r w:rsidR="00DA2475" w:rsidRPr="00E26503">
        <w:rPr>
          <w:rFonts w:ascii="Book Antiqua" w:hAnsi="Book Antiqua"/>
          <w:sz w:val="24"/>
          <w:szCs w:val="24"/>
          <w:lang w:val="en-US"/>
        </w:rPr>
        <w:t xml:space="preserve"> and there is no guideline for treatment of SANT.</w:t>
      </w:r>
    </w:p>
    <w:p w14:paraId="10BBBA82" w14:textId="77777777" w:rsidR="00C64BF7" w:rsidRPr="00E26503" w:rsidRDefault="00C64BF7" w:rsidP="00695334">
      <w:pPr>
        <w:adjustRightInd w:val="0"/>
        <w:snapToGrid w:val="0"/>
        <w:spacing w:after="0" w:line="360" w:lineRule="auto"/>
        <w:jc w:val="both"/>
        <w:rPr>
          <w:rFonts w:ascii="Book Antiqua" w:hAnsi="Book Antiqua" w:cs="Tahoma"/>
          <w:sz w:val="24"/>
          <w:szCs w:val="24"/>
          <w:lang w:val="en-US"/>
        </w:rPr>
      </w:pPr>
      <w:bookmarkStart w:id="158" w:name="OLE_LINK597"/>
      <w:bookmarkStart w:id="159" w:name="OLE_LINK788"/>
      <w:bookmarkStart w:id="160" w:name="OLE_LINK794"/>
      <w:bookmarkStart w:id="161" w:name="OLE_LINK830"/>
      <w:bookmarkStart w:id="162" w:name="OLE_LINK831"/>
      <w:bookmarkStart w:id="163" w:name="OLE_LINK864"/>
      <w:bookmarkStart w:id="164" w:name="OLE_LINK878"/>
      <w:bookmarkStart w:id="165" w:name="OLE_LINK903"/>
      <w:bookmarkStart w:id="166" w:name="OLE_LINK1059"/>
      <w:bookmarkStart w:id="167" w:name="OLE_LINK1058"/>
      <w:bookmarkStart w:id="168" w:name="OLE_LINK1056"/>
      <w:bookmarkStart w:id="169" w:name="OLE_LINK464"/>
      <w:bookmarkStart w:id="170" w:name="OLE_LINK455"/>
      <w:bookmarkStart w:id="171" w:name="OLE_LINK130"/>
      <w:bookmarkStart w:id="172" w:name="_Hlk15548566"/>
      <w:bookmarkEnd w:id="154"/>
      <w:bookmarkEnd w:id="155"/>
      <w:bookmarkEnd w:id="156"/>
      <w:bookmarkEnd w:id="157"/>
    </w:p>
    <w:p w14:paraId="02ED7558" w14:textId="3FC5FC76" w:rsidR="00C64BF7" w:rsidRPr="00E26503" w:rsidRDefault="005A01F0" w:rsidP="00695334">
      <w:pPr>
        <w:adjustRightInd w:val="0"/>
        <w:snapToGrid w:val="0"/>
        <w:spacing w:after="0" w:line="360" w:lineRule="auto"/>
        <w:jc w:val="both"/>
        <w:rPr>
          <w:rFonts w:ascii="Book Antiqua" w:hAnsi="Book Antiqua" w:cs="Garamond"/>
          <w:sz w:val="24"/>
          <w:szCs w:val="24"/>
          <w:lang w:val="en-US" w:eastAsia="pl-PL"/>
        </w:rPr>
      </w:pPr>
      <w:r w:rsidRPr="00E26503">
        <w:rPr>
          <w:rFonts w:ascii="Book Antiqua" w:hAnsi="Book Antiqua" w:cs="Tahoma"/>
          <w:sz w:val="24"/>
          <w:szCs w:val="24"/>
          <w:lang w:val="en-US"/>
        </w:rPr>
        <w:t xml:space="preserve">Chikhladze S, Lederer AK, Fichtner-Feigl S, Wittel UA, </w:t>
      </w:r>
      <w:proofErr w:type="gramStart"/>
      <w:r w:rsidRPr="00E26503">
        <w:rPr>
          <w:rFonts w:ascii="Book Antiqua" w:hAnsi="Book Antiqua" w:cs="Tahoma"/>
          <w:sz w:val="24"/>
          <w:szCs w:val="24"/>
          <w:lang w:val="en-US"/>
        </w:rPr>
        <w:t>Werner</w:t>
      </w:r>
      <w:proofErr w:type="gramEnd"/>
      <w:r w:rsidRPr="00E26503">
        <w:rPr>
          <w:rFonts w:ascii="Book Antiqua" w:hAnsi="Book Antiqua" w:cs="Tahoma"/>
          <w:sz w:val="24"/>
          <w:szCs w:val="24"/>
          <w:lang w:val="en-US"/>
        </w:rPr>
        <w:t xml:space="preserve"> M, Aumann K. </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roofErr w:type="spellStart"/>
      <w:r w:rsidR="00C64BF7" w:rsidRPr="00E26503">
        <w:rPr>
          <w:rFonts w:ascii="Book Antiqua" w:hAnsi="Book Antiqua" w:cs="Arial"/>
          <w:bCs/>
          <w:sz w:val="24"/>
          <w:szCs w:val="24"/>
          <w:lang w:val="en-US"/>
        </w:rPr>
        <w:t>Sclerosing</w:t>
      </w:r>
      <w:proofErr w:type="spellEnd"/>
      <w:r w:rsidR="00C64BF7" w:rsidRPr="00E26503">
        <w:rPr>
          <w:rFonts w:ascii="Book Antiqua" w:hAnsi="Book Antiqua" w:cs="Arial"/>
          <w:bCs/>
          <w:sz w:val="24"/>
          <w:szCs w:val="24"/>
          <w:lang w:val="en-US"/>
        </w:rPr>
        <w:t xml:space="preserve"> </w:t>
      </w:r>
      <w:proofErr w:type="spellStart"/>
      <w:r w:rsidR="00C64BF7" w:rsidRPr="00E26503">
        <w:rPr>
          <w:rFonts w:ascii="Book Antiqua" w:hAnsi="Book Antiqua" w:cs="Arial"/>
          <w:bCs/>
          <w:sz w:val="24"/>
          <w:szCs w:val="24"/>
          <w:lang w:val="en-US"/>
        </w:rPr>
        <w:t>angiomatoid</w:t>
      </w:r>
      <w:proofErr w:type="spellEnd"/>
      <w:r w:rsidR="00C64BF7" w:rsidRPr="00E26503">
        <w:rPr>
          <w:rFonts w:ascii="Book Antiqua" w:hAnsi="Book Antiqua" w:cs="Arial"/>
          <w:bCs/>
          <w:sz w:val="24"/>
          <w:szCs w:val="24"/>
          <w:lang w:val="en-US"/>
        </w:rPr>
        <w:t xml:space="preserve"> nodular transformation of the spleen</w:t>
      </w:r>
      <w:r w:rsidR="00A65936">
        <w:rPr>
          <w:rFonts w:ascii="Book Antiqua" w:hAnsi="Book Antiqua" w:cs="Arial"/>
          <w:bCs/>
          <w:sz w:val="24"/>
          <w:szCs w:val="24"/>
          <w:lang w:val="en-US"/>
        </w:rPr>
        <w:t xml:space="preserve">, </w:t>
      </w:r>
      <w:r w:rsidR="00C64BF7" w:rsidRPr="00E26503">
        <w:rPr>
          <w:rFonts w:ascii="Book Antiqua" w:hAnsi="Book Antiqua" w:cs="Arial"/>
          <w:bCs/>
          <w:sz w:val="24"/>
          <w:szCs w:val="24"/>
          <w:lang w:val="en-US"/>
        </w:rPr>
        <w:t xml:space="preserve">a rare cause for splenectomy: Two case reports. </w:t>
      </w:r>
      <w:bookmarkEnd w:id="172"/>
      <w:r w:rsidR="00C64BF7" w:rsidRPr="00E26503">
        <w:rPr>
          <w:rFonts w:ascii="Book Antiqua" w:hAnsi="Book Antiqua" w:cs="Garamond"/>
          <w:i/>
          <w:iCs/>
          <w:sz w:val="24"/>
          <w:szCs w:val="24"/>
          <w:lang w:val="en-US" w:eastAsia="pl-PL"/>
        </w:rPr>
        <w:t xml:space="preserve">World J </w:t>
      </w:r>
      <w:proofErr w:type="spellStart"/>
      <w:r w:rsidR="00C64BF7" w:rsidRPr="00E26503">
        <w:rPr>
          <w:rFonts w:ascii="Book Antiqua" w:hAnsi="Book Antiqua" w:cs="Garamond"/>
          <w:i/>
          <w:iCs/>
          <w:sz w:val="24"/>
          <w:szCs w:val="24"/>
          <w:lang w:val="en-US" w:eastAsia="pl-PL"/>
        </w:rPr>
        <w:t>Clin</w:t>
      </w:r>
      <w:proofErr w:type="spellEnd"/>
      <w:r w:rsidR="00C64BF7" w:rsidRPr="00E26503">
        <w:rPr>
          <w:rFonts w:ascii="Book Antiqua" w:hAnsi="Book Antiqua" w:cs="Garamond"/>
          <w:i/>
          <w:iCs/>
          <w:sz w:val="24"/>
          <w:szCs w:val="24"/>
          <w:lang w:val="en-US" w:eastAsia="pl-PL"/>
        </w:rPr>
        <w:t xml:space="preserve"> Cases</w:t>
      </w:r>
      <w:r w:rsidR="00C64BF7" w:rsidRPr="00E26503">
        <w:rPr>
          <w:rFonts w:ascii="Book Antiqua" w:hAnsi="Book Antiqua" w:cs="Garamond"/>
          <w:sz w:val="24"/>
          <w:szCs w:val="24"/>
          <w:lang w:val="en-US" w:eastAsia="pl-PL"/>
        </w:rPr>
        <w:t xml:space="preserve"> 2019; </w:t>
      </w:r>
      <w:proofErr w:type="gramStart"/>
      <w:r w:rsidR="00C64BF7" w:rsidRPr="00E26503">
        <w:rPr>
          <w:rFonts w:ascii="Book Antiqua" w:hAnsi="Book Antiqua" w:cs="Garamond"/>
          <w:sz w:val="24"/>
          <w:szCs w:val="24"/>
          <w:lang w:val="en-US" w:eastAsia="pl-PL"/>
        </w:rPr>
        <w:t>In</w:t>
      </w:r>
      <w:proofErr w:type="gramEnd"/>
      <w:r w:rsidR="00C64BF7" w:rsidRPr="00E26503">
        <w:rPr>
          <w:rFonts w:ascii="Book Antiqua" w:hAnsi="Book Antiqua" w:cs="Garamond"/>
          <w:sz w:val="24"/>
          <w:szCs w:val="24"/>
          <w:lang w:val="en-US" w:eastAsia="pl-PL"/>
        </w:rPr>
        <w:t xml:space="preserve"> press</w:t>
      </w:r>
    </w:p>
    <w:p w14:paraId="447585B3" w14:textId="2C76DF85" w:rsidR="00C64BF7" w:rsidRPr="00E26503" w:rsidRDefault="00C64BF7" w:rsidP="00695334">
      <w:pPr>
        <w:snapToGrid w:val="0"/>
        <w:spacing w:after="0" w:line="360" w:lineRule="auto"/>
        <w:jc w:val="both"/>
        <w:rPr>
          <w:rFonts w:ascii="Book Antiqua" w:hAnsi="Book Antiqua" w:cs="Garamond"/>
          <w:sz w:val="24"/>
          <w:szCs w:val="24"/>
          <w:lang w:val="en-US" w:eastAsia="pl-PL"/>
        </w:rPr>
      </w:pPr>
      <w:r w:rsidRPr="00E26503">
        <w:rPr>
          <w:rFonts w:ascii="Book Antiqua" w:hAnsi="Book Antiqua" w:cs="Garamond"/>
          <w:sz w:val="24"/>
          <w:szCs w:val="24"/>
          <w:lang w:val="en-US" w:eastAsia="pl-PL"/>
        </w:rPr>
        <w:br w:type="page"/>
      </w:r>
    </w:p>
    <w:p w14:paraId="65F007C9" w14:textId="6ABB7454" w:rsidR="0007510A" w:rsidRPr="00E26503" w:rsidRDefault="00E916BF" w:rsidP="00695334">
      <w:pPr>
        <w:snapToGrid w:val="0"/>
        <w:spacing w:after="0" w:line="360" w:lineRule="auto"/>
        <w:jc w:val="both"/>
        <w:rPr>
          <w:rFonts w:ascii="Book Antiqua" w:hAnsi="Book Antiqua" w:cs="Arial"/>
          <w:b/>
          <w:bCs/>
          <w:caps/>
          <w:sz w:val="24"/>
          <w:szCs w:val="24"/>
          <w:lang w:val="en-US"/>
        </w:rPr>
      </w:pPr>
      <w:r w:rsidRPr="00E26503">
        <w:rPr>
          <w:rFonts w:ascii="Book Antiqua" w:hAnsi="Book Antiqua" w:cs="Arial"/>
          <w:b/>
          <w:bCs/>
          <w:caps/>
          <w:sz w:val="24"/>
          <w:szCs w:val="24"/>
          <w:lang w:val="en-US"/>
        </w:rPr>
        <w:lastRenderedPageBreak/>
        <w:t>Introduction</w:t>
      </w:r>
    </w:p>
    <w:p w14:paraId="446792D8" w14:textId="29C1823C" w:rsidR="00EF7EE5" w:rsidRPr="00E26503" w:rsidRDefault="00B7393F" w:rsidP="00695334">
      <w:pPr>
        <w:snapToGrid w:val="0"/>
        <w:spacing w:after="0" w:line="360" w:lineRule="auto"/>
        <w:jc w:val="both"/>
        <w:rPr>
          <w:rFonts w:ascii="Book Antiqua" w:eastAsia="Times New Roman" w:hAnsi="Book Antiqua" w:cs="Arial"/>
          <w:sz w:val="24"/>
          <w:szCs w:val="24"/>
          <w:lang w:val="en-US" w:eastAsia="de-DE"/>
        </w:rPr>
      </w:pPr>
      <w:r w:rsidRPr="00E26503">
        <w:rPr>
          <w:rFonts w:ascii="Book Antiqua" w:eastAsia="Times New Roman" w:hAnsi="Book Antiqua" w:cs="Arial"/>
          <w:sz w:val="24"/>
          <w:szCs w:val="24"/>
          <w:lang w:val="en-US" w:eastAsia="de-DE"/>
        </w:rPr>
        <w:t xml:space="preserve">Abdominal discomfort and gastrointestinal dysfunction are common reasons for </w:t>
      </w:r>
      <w:r w:rsidR="001176CA" w:rsidRPr="00E26503">
        <w:rPr>
          <w:rFonts w:ascii="Book Antiqua" w:eastAsia="Times New Roman" w:hAnsi="Book Antiqua" w:cs="Arial"/>
          <w:sz w:val="24"/>
          <w:szCs w:val="24"/>
          <w:lang w:val="en-US" w:eastAsia="de-DE"/>
        </w:rPr>
        <w:t xml:space="preserve">a </w:t>
      </w:r>
      <w:r w:rsidRPr="00E26503">
        <w:rPr>
          <w:rFonts w:ascii="Book Antiqua" w:eastAsia="Times New Roman" w:hAnsi="Book Antiqua" w:cs="Arial"/>
          <w:sz w:val="24"/>
          <w:szCs w:val="24"/>
          <w:lang w:val="en-US" w:eastAsia="de-DE"/>
        </w:rPr>
        <w:t xml:space="preserve">doctor’s consultation. </w:t>
      </w:r>
      <w:r w:rsidR="00052ABB" w:rsidRPr="00E26503">
        <w:rPr>
          <w:rFonts w:ascii="Book Antiqua" w:eastAsia="Times New Roman" w:hAnsi="Book Antiqua" w:cs="Arial"/>
          <w:sz w:val="24"/>
          <w:szCs w:val="24"/>
          <w:lang w:val="en-US" w:eastAsia="de-DE"/>
        </w:rPr>
        <w:t xml:space="preserve">Nearly a third of acute cases appear to be </w:t>
      </w:r>
      <w:r w:rsidR="0043252D" w:rsidRPr="00E26503">
        <w:rPr>
          <w:rFonts w:ascii="Book Antiqua" w:eastAsia="Times New Roman" w:hAnsi="Book Antiqua" w:cs="Arial"/>
          <w:sz w:val="24"/>
          <w:szCs w:val="24"/>
          <w:lang w:val="en-US" w:eastAsia="de-DE"/>
        </w:rPr>
        <w:t>non</w:t>
      </w:r>
      <w:r w:rsidR="00052ABB" w:rsidRPr="00E26503">
        <w:rPr>
          <w:rFonts w:ascii="Book Antiqua" w:eastAsia="Times New Roman" w:hAnsi="Book Antiqua" w:cs="Arial"/>
          <w:sz w:val="24"/>
          <w:szCs w:val="24"/>
          <w:lang w:val="en-US" w:eastAsia="de-DE"/>
        </w:rPr>
        <w:t xml:space="preserve">specific without any organic lesion being causative for the </w:t>
      </w:r>
      <w:proofErr w:type="gramStart"/>
      <w:r w:rsidR="00052ABB" w:rsidRPr="00E26503">
        <w:rPr>
          <w:rFonts w:ascii="Book Antiqua" w:eastAsia="Times New Roman" w:hAnsi="Book Antiqua" w:cs="Arial"/>
          <w:sz w:val="24"/>
          <w:szCs w:val="24"/>
          <w:lang w:val="en-US" w:eastAsia="de-DE"/>
        </w:rPr>
        <w:t>complaint</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1]</w:t>
      </w:r>
      <w:r w:rsidR="00052ABB" w:rsidRPr="00E26503">
        <w:rPr>
          <w:rFonts w:ascii="Book Antiqua" w:eastAsia="Times New Roman" w:hAnsi="Book Antiqua" w:cs="Arial"/>
          <w:sz w:val="24"/>
          <w:szCs w:val="24"/>
          <w:lang w:val="en-US" w:eastAsia="de-DE"/>
        </w:rPr>
        <w:t>. Long</w:t>
      </w:r>
      <w:r w:rsidR="00B20893" w:rsidRPr="00E26503">
        <w:rPr>
          <w:rFonts w:ascii="Book Antiqua" w:eastAsia="Times New Roman" w:hAnsi="Book Antiqua" w:cs="Arial"/>
          <w:sz w:val="24"/>
          <w:szCs w:val="24"/>
          <w:lang w:val="en-US" w:eastAsia="de-DE"/>
        </w:rPr>
        <w:t>-</w:t>
      </w:r>
      <w:r w:rsidR="00052ABB" w:rsidRPr="00E26503">
        <w:rPr>
          <w:rFonts w:ascii="Book Antiqua" w:eastAsia="Times New Roman" w:hAnsi="Book Antiqua" w:cs="Arial"/>
          <w:sz w:val="24"/>
          <w:szCs w:val="24"/>
          <w:lang w:val="en-US" w:eastAsia="de-DE"/>
        </w:rPr>
        <w:t xml:space="preserve">lasting symptoms </w:t>
      </w:r>
      <w:r w:rsidR="00B20893" w:rsidRPr="00E26503">
        <w:rPr>
          <w:rFonts w:ascii="Book Antiqua" w:eastAsia="Times New Roman" w:hAnsi="Book Antiqua" w:cs="Arial"/>
          <w:sz w:val="24"/>
          <w:szCs w:val="24"/>
          <w:lang w:val="en-US" w:eastAsia="de-DE"/>
        </w:rPr>
        <w:t xml:space="preserve">lead </w:t>
      </w:r>
      <w:r w:rsidR="00052ABB" w:rsidRPr="00E26503">
        <w:rPr>
          <w:rFonts w:ascii="Book Antiqua" w:eastAsia="Times New Roman" w:hAnsi="Book Antiqua" w:cs="Arial"/>
          <w:sz w:val="24"/>
          <w:szCs w:val="24"/>
          <w:lang w:val="en-US" w:eastAsia="de-DE"/>
        </w:rPr>
        <w:t xml:space="preserve">to a variety of diagnostic procedures, which in turn often lead to incidental </w:t>
      </w:r>
      <w:proofErr w:type="gramStart"/>
      <w:r w:rsidR="00052ABB" w:rsidRPr="00E26503">
        <w:rPr>
          <w:rFonts w:ascii="Book Antiqua" w:eastAsia="Times New Roman" w:hAnsi="Book Antiqua" w:cs="Arial"/>
          <w:sz w:val="24"/>
          <w:szCs w:val="24"/>
          <w:lang w:val="en-US" w:eastAsia="de-DE"/>
        </w:rPr>
        <w:t>findings</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2]</w:t>
      </w:r>
      <w:r w:rsidR="00052ABB" w:rsidRPr="00E26503">
        <w:rPr>
          <w:rFonts w:ascii="Book Antiqua" w:eastAsia="Times New Roman" w:hAnsi="Book Antiqua" w:cs="Arial"/>
          <w:sz w:val="24"/>
          <w:szCs w:val="24"/>
          <w:lang w:val="en-US" w:eastAsia="de-DE"/>
        </w:rPr>
        <w:t xml:space="preserve">. A really rare incidental finding is </w:t>
      </w:r>
      <w:proofErr w:type="spellStart"/>
      <w:r w:rsidR="00052ABB" w:rsidRPr="00E26503">
        <w:rPr>
          <w:rFonts w:ascii="Book Antiqua" w:eastAsia="Times New Roman" w:hAnsi="Book Antiqua" w:cs="Arial"/>
          <w:sz w:val="24"/>
          <w:szCs w:val="24"/>
          <w:lang w:val="en-US" w:eastAsia="de-DE"/>
        </w:rPr>
        <w:t>s</w:t>
      </w:r>
      <w:r w:rsidRPr="00E26503">
        <w:rPr>
          <w:rFonts w:ascii="Book Antiqua" w:eastAsia="Times New Roman" w:hAnsi="Book Antiqua" w:cs="Arial"/>
          <w:sz w:val="24"/>
          <w:szCs w:val="24"/>
          <w:lang w:val="en-US" w:eastAsia="de-DE"/>
        </w:rPr>
        <w:t>clerosing</w:t>
      </w:r>
      <w:proofErr w:type="spellEnd"/>
      <w:r w:rsidRPr="00E26503">
        <w:rPr>
          <w:rFonts w:ascii="Book Antiqua" w:eastAsia="Times New Roman" w:hAnsi="Book Antiqua" w:cs="Arial"/>
          <w:sz w:val="24"/>
          <w:szCs w:val="24"/>
          <w:lang w:val="en-US" w:eastAsia="de-DE"/>
        </w:rPr>
        <w:t xml:space="preserve"> </w:t>
      </w:r>
      <w:proofErr w:type="spellStart"/>
      <w:r w:rsidRPr="00E26503">
        <w:rPr>
          <w:rFonts w:ascii="Book Antiqua" w:eastAsia="Times New Roman" w:hAnsi="Book Antiqua" w:cs="Arial"/>
          <w:sz w:val="24"/>
          <w:szCs w:val="24"/>
          <w:lang w:val="en-US" w:eastAsia="de-DE"/>
        </w:rPr>
        <w:t>angiomatoid</w:t>
      </w:r>
      <w:proofErr w:type="spellEnd"/>
      <w:r w:rsidRPr="00E26503">
        <w:rPr>
          <w:rFonts w:ascii="Book Antiqua" w:eastAsia="Times New Roman" w:hAnsi="Book Antiqua" w:cs="Arial"/>
          <w:sz w:val="24"/>
          <w:szCs w:val="24"/>
          <w:lang w:val="en-US" w:eastAsia="de-DE"/>
        </w:rPr>
        <w:t xml:space="preserve"> nodular transformation</w:t>
      </w:r>
      <w:r w:rsidR="00052ABB" w:rsidRPr="00E26503">
        <w:rPr>
          <w:rFonts w:ascii="Book Antiqua" w:eastAsia="Times New Roman" w:hAnsi="Book Antiqua" w:cs="Arial"/>
          <w:sz w:val="24"/>
          <w:szCs w:val="24"/>
          <w:lang w:val="en-US" w:eastAsia="de-DE"/>
        </w:rPr>
        <w:t xml:space="preserve"> (SANT) of</w:t>
      </w:r>
      <w:r w:rsidR="00B20893" w:rsidRPr="00E26503">
        <w:rPr>
          <w:rFonts w:ascii="Book Antiqua" w:eastAsia="Times New Roman" w:hAnsi="Book Antiqua" w:cs="Arial"/>
          <w:sz w:val="24"/>
          <w:szCs w:val="24"/>
          <w:lang w:val="en-US" w:eastAsia="de-DE"/>
        </w:rPr>
        <w:t xml:space="preserve"> the</w:t>
      </w:r>
      <w:r w:rsidR="00052ABB" w:rsidRPr="00E26503">
        <w:rPr>
          <w:rFonts w:ascii="Book Antiqua" w:eastAsia="Times New Roman" w:hAnsi="Book Antiqua" w:cs="Arial"/>
          <w:sz w:val="24"/>
          <w:szCs w:val="24"/>
          <w:lang w:val="en-US" w:eastAsia="de-DE"/>
        </w:rPr>
        <w:t xml:space="preserve"> spleen</w:t>
      </w:r>
      <w:r w:rsidR="00D73850" w:rsidRPr="00E26503">
        <w:rPr>
          <w:rFonts w:ascii="Book Antiqua" w:eastAsia="Times New Roman" w:hAnsi="Book Antiqua" w:cs="Arial"/>
          <w:sz w:val="24"/>
          <w:szCs w:val="24"/>
          <w:lang w:val="en-US" w:eastAsia="de-DE"/>
        </w:rPr>
        <w:t xml:space="preserve">. </w:t>
      </w:r>
      <w:r w:rsidR="001B4529" w:rsidRPr="00E26503">
        <w:rPr>
          <w:rFonts w:ascii="Book Antiqua" w:eastAsia="Times New Roman" w:hAnsi="Book Antiqua" w:cs="Arial"/>
          <w:sz w:val="24"/>
          <w:szCs w:val="24"/>
          <w:lang w:val="en-US" w:eastAsia="de-DE"/>
        </w:rPr>
        <w:t xml:space="preserve">SANT is a </w:t>
      </w:r>
      <w:r w:rsidR="0027529F" w:rsidRPr="00E26503">
        <w:rPr>
          <w:rFonts w:ascii="Book Antiqua" w:eastAsia="Times New Roman" w:hAnsi="Book Antiqua" w:cs="Arial"/>
          <w:sz w:val="24"/>
          <w:szCs w:val="24"/>
          <w:lang w:val="en-US" w:eastAsia="de-DE"/>
        </w:rPr>
        <w:t xml:space="preserve">benign </w:t>
      </w:r>
      <w:r w:rsidR="001B4529" w:rsidRPr="00E26503">
        <w:rPr>
          <w:rFonts w:ascii="Book Antiqua" w:eastAsia="Times New Roman" w:hAnsi="Book Antiqua" w:cs="Arial"/>
          <w:sz w:val="24"/>
          <w:szCs w:val="24"/>
          <w:lang w:val="en-US" w:eastAsia="de-DE"/>
        </w:rPr>
        <w:t>vascular lesion of unknown etiology occurring in the spleen</w:t>
      </w:r>
      <w:r w:rsidR="003F07E5" w:rsidRPr="00E26503">
        <w:rPr>
          <w:rFonts w:ascii="Book Antiqua" w:eastAsia="Times New Roman" w:hAnsi="Book Antiqua" w:cs="Arial"/>
          <w:sz w:val="24"/>
          <w:szCs w:val="24"/>
          <w:lang w:val="en-US" w:eastAsia="de-DE"/>
        </w:rPr>
        <w:t xml:space="preserve"> an</w:t>
      </w:r>
      <w:r w:rsidR="00B64ABE" w:rsidRPr="00E26503">
        <w:rPr>
          <w:rFonts w:ascii="Book Antiqua" w:eastAsia="Times New Roman" w:hAnsi="Book Antiqua" w:cs="Arial"/>
          <w:sz w:val="24"/>
          <w:szCs w:val="24"/>
          <w:lang w:val="en-US" w:eastAsia="de-DE"/>
        </w:rPr>
        <w:t xml:space="preserve">d </w:t>
      </w:r>
      <w:r w:rsidR="00041C96" w:rsidRPr="00E26503">
        <w:rPr>
          <w:rFonts w:ascii="Book Antiqua" w:eastAsia="Times New Roman" w:hAnsi="Book Antiqua" w:cs="Arial"/>
          <w:sz w:val="24"/>
          <w:szCs w:val="24"/>
          <w:lang w:val="en-US" w:eastAsia="de-DE"/>
        </w:rPr>
        <w:t xml:space="preserve">was </w:t>
      </w:r>
      <w:r w:rsidR="00B64ABE" w:rsidRPr="00E26503">
        <w:rPr>
          <w:rFonts w:ascii="Book Antiqua" w:eastAsia="Times New Roman" w:hAnsi="Book Antiqua" w:cs="Arial"/>
          <w:sz w:val="24"/>
          <w:szCs w:val="24"/>
          <w:lang w:val="en-US" w:eastAsia="de-DE"/>
        </w:rPr>
        <w:t>first described in 2004</w:t>
      </w:r>
      <w:r w:rsidR="00B64ABE" w:rsidRPr="00E26503">
        <w:rPr>
          <w:rFonts w:ascii="Book Antiqua" w:eastAsia="Times New Roman" w:hAnsi="Book Antiqua" w:cs="Arial"/>
          <w:sz w:val="24"/>
          <w:szCs w:val="24"/>
          <w:vertAlign w:val="superscript"/>
          <w:lang w:val="en-US" w:eastAsia="de-DE"/>
        </w:rPr>
        <w:t>[3]</w:t>
      </w:r>
      <w:r w:rsidR="00220FAA" w:rsidRPr="00E26503">
        <w:rPr>
          <w:rFonts w:ascii="Book Antiqua" w:eastAsia="Times New Roman" w:hAnsi="Book Antiqua" w:cs="Arial"/>
          <w:sz w:val="24"/>
          <w:szCs w:val="24"/>
          <w:lang w:val="en-US" w:eastAsia="de-DE"/>
        </w:rPr>
        <w:t xml:space="preserve">. </w:t>
      </w:r>
      <w:r w:rsidR="0043252D" w:rsidRPr="00E26503">
        <w:rPr>
          <w:rFonts w:ascii="Book Antiqua" w:eastAsia="Times New Roman" w:hAnsi="Book Antiqua" w:cs="Arial"/>
          <w:sz w:val="24"/>
          <w:szCs w:val="24"/>
          <w:lang w:val="en-US" w:eastAsia="de-DE"/>
        </w:rPr>
        <w:t>SANT does not appear to be related to age, gender</w:t>
      </w:r>
      <w:r w:rsidR="00041C96" w:rsidRPr="00E26503">
        <w:rPr>
          <w:rFonts w:ascii="Book Antiqua" w:eastAsia="Times New Roman" w:hAnsi="Book Antiqua" w:cs="Arial"/>
          <w:sz w:val="24"/>
          <w:szCs w:val="24"/>
          <w:lang w:val="en-US" w:eastAsia="de-DE"/>
        </w:rPr>
        <w:t>,</w:t>
      </w:r>
      <w:r w:rsidR="0043252D" w:rsidRPr="00E26503">
        <w:rPr>
          <w:rFonts w:ascii="Book Antiqua" w:eastAsia="Times New Roman" w:hAnsi="Book Antiqua" w:cs="Arial"/>
          <w:sz w:val="24"/>
          <w:szCs w:val="24"/>
          <w:lang w:val="en-US" w:eastAsia="de-DE"/>
        </w:rPr>
        <w:t xml:space="preserve"> or pre-existing illnesses, although some reports have reported a higher frequency in </w:t>
      </w:r>
      <w:proofErr w:type="gramStart"/>
      <w:r w:rsidR="0043252D" w:rsidRPr="00E26503">
        <w:rPr>
          <w:rFonts w:ascii="Book Antiqua" w:eastAsia="Times New Roman" w:hAnsi="Book Antiqua" w:cs="Arial"/>
          <w:sz w:val="24"/>
          <w:szCs w:val="24"/>
          <w:lang w:val="en-US" w:eastAsia="de-DE"/>
        </w:rPr>
        <w:t>women</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4]</w:t>
      </w:r>
      <w:r w:rsidR="00220FAA" w:rsidRPr="00E26503">
        <w:rPr>
          <w:rFonts w:ascii="Book Antiqua" w:eastAsia="Times New Roman" w:hAnsi="Book Antiqua" w:cs="Arial"/>
          <w:sz w:val="24"/>
          <w:szCs w:val="24"/>
          <w:lang w:val="en-US" w:eastAsia="de-DE"/>
        </w:rPr>
        <w:t xml:space="preserve">. </w:t>
      </w:r>
      <w:r w:rsidR="00D73850" w:rsidRPr="00E26503">
        <w:rPr>
          <w:rFonts w:ascii="Book Antiqua" w:eastAsia="Times New Roman" w:hAnsi="Book Antiqua" w:cs="Arial"/>
          <w:sz w:val="24"/>
          <w:szCs w:val="24"/>
          <w:lang w:val="en-US" w:eastAsia="de-DE"/>
        </w:rPr>
        <w:t>Some p</w:t>
      </w:r>
      <w:r w:rsidR="004F4DE9" w:rsidRPr="00E26503">
        <w:rPr>
          <w:rFonts w:ascii="Book Antiqua" w:eastAsia="Times New Roman" w:hAnsi="Book Antiqua" w:cs="Arial"/>
          <w:sz w:val="24"/>
          <w:szCs w:val="24"/>
          <w:lang w:val="en-US" w:eastAsia="de-DE"/>
        </w:rPr>
        <w:t>atients with SANT complain about abdominal discomfort</w:t>
      </w:r>
      <w:r w:rsidR="00041C96" w:rsidRPr="00E26503">
        <w:rPr>
          <w:rFonts w:ascii="Book Antiqua" w:eastAsia="Times New Roman" w:hAnsi="Book Antiqua" w:cs="Arial"/>
          <w:sz w:val="24"/>
          <w:szCs w:val="24"/>
          <w:lang w:val="en-US" w:eastAsia="de-DE"/>
        </w:rPr>
        <w:t>,</w:t>
      </w:r>
      <w:r w:rsidR="004F4DE9" w:rsidRPr="00E26503">
        <w:rPr>
          <w:rFonts w:ascii="Book Antiqua" w:eastAsia="Times New Roman" w:hAnsi="Book Antiqua" w:cs="Arial"/>
          <w:sz w:val="24"/>
          <w:szCs w:val="24"/>
          <w:lang w:val="en-US" w:eastAsia="de-DE"/>
        </w:rPr>
        <w:t xml:space="preserve"> </w:t>
      </w:r>
      <w:r w:rsidR="00B20893" w:rsidRPr="00E26503">
        <w:rPr>
          <w:rFonts w:ascii="Book Antiqua" w:eastAsia="Times New Roman" w:hAnsi="Book Antiqua" w:cs="Arial"/>
          <w:sz w:val="24"/>
          <w:szCs w:val="24"/>
          <w:lang w:val="en-US" w:eastAsia="de-DE"/>
        </w:rPr>
        <w:t>which often includes</w:t>
      </w:r>
      <w:r w:rsidR="004F4DE9" w:rsidRPr="00E26503">
        <w:rPr>
          <w:rFonts w:ascii="Book Antiqua" w:eastAsia="Times New Roman" w:hAnsi="Book Antiqua" w:cs="Arial"/>
          <w:sz w:val="24"/>
          <w:szCs w:val="24"/>
          <w:lang w:val="en-US" w:eastAsia="de-DE"/>
        </w:rPr>
        <w:t xml:space="preserve"> nausea and vomiting</w:t>
      </w:r>
      <w:r w:rsidR="00B20893" w:rsidRPr="00E26503">
        <w:rPr>
          <w:rFonts w:ascii="Book Antiqua" w:eastAsia="Times New Roman" w:hAnsi="Book Antiqua" w:cs="Arial"/>
          <w:sz w:val="24"/>
          <w:szCs w:val="24"/>
          <w:lang w:val="en-US" w:eastAsia="de-DE"/>
        </w:rPr>
        <w:t>,</w:t>
      </w:r>
      <w:r w:rsidR="004F4DE9" w:rsidRPr="00E26503">
        <w:rPr>
          <w:rFonts w:ascii="Book Antiqua" w:eastAsia="Times New Roman" w:hAnsi="Book Antiqua" w:cs="Arial"/>
          <w:sz w:val="24"/>
          <w:szCs w:val="24"/>
          <w:lang w:val="en-US" w:eastAsia="de-DE"/>
        </w:rPr>
        <w:t xml:space="preserve"> as well as </w:t>
      </w:r>
      <w:r w:rsidR="0043252D" w:rsidRPr="00E26503">
        <w:rPr>
          <w:rFonts w:ascii="Book Antiqua" w:eastAsia="Times New Roman" w:hAnsi="Book Antiqua" w:cs="Arial"/>
          <w:sz w:val="24"/>
          <w:szCs w:val="24"/>
          <w:lang w:val="en-US" w:eastAsia="de-DE"/>
        </w:rPr>
        <w:t xml:space="preserve">nausea, vomiting, and </w:t>
      </w:r>
      <w:r w:rsidR="0043252D" w:rsidRPr="00E26503">
        <w:rPr>
          <w:rFonts w:ascii="Book Antiqua" w:hAnsi="Book Antiqua"/>
          <w:bCs/>
          <w:sz w:val="24"/>
          <w:szCs w:val="24"/>
          <w:lang w:val="en-US"/>
        </w:rPr>
        <w:t xml:space="preserve">occasional </w:t>
      </w:r>
      <w:proofErr w:type="gramStart"/>
      <w:r w:rsidR="0043252D" w:rsidRPr="00E26503">
        <w:rPr>
          <w:rFonts w:ascii="Book Antiqua" w:hAnsi="Book Antiqua"/>
          <w:bCs/>
          <w:sz w:val="24"/>
          <w:szCs w:val="24"/>
          <w:lang w:val="en-US"/>
        </w:rPr>
        <w:t>malnutrition</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3,5,6]</w:t>
      </w:r>
      <w:r w:rsidR="004F4DE9" w:rsidRPr="00E26503">
        <w:rPr>
          <w:rFonts w:ascii="Book Antiqua" w:eastAsia="Times New Roman" w:hAnsi="Book Antiqua" w:cs="Arial"/>
          <w:sz w:val="24"/>
          <w:szCs w:val="24"/>
          <w:lang w:val="en-US" w:eastAsia="de-DE"/>
        </w:rPr>
        <w:t xml:space="preserve">. As a vascular </w:t>
      </w:r>
      <w:r w:rsidR="003E6E7B" w:rsidRPr="00E26503">
        <w:rPr>
          <w:rFonts w:ascii="Book Antiqua" w:eastAsia="Times New Roman" w:hAnsi="Book Antiqua" w:cs="Arial"/>
          <w:sz w:val="24"/>
          <w:szCs w:val="24"/>
          <w:lang w:val="en-US" w:eastAsia="de-DE"/>
        </w:rPr>
        <w:t xml:space="preserve">and splenic </w:t>
      </w:r>
      <w:r w:rsidR="004F4DE9" w:rsidRPr="00E26503">
        <w:rPr>
          <w:rFonts w:ascii="Book Antiqua" w:eastAsia="Times New Roman" w:hAnsi="Book Antiqua" w:cs="Arial"/>
          <w:sz w:val="24"/>
          <w:szCs w:val="24"/>
          <w:lang w:val="en-US" w:eastAsia="de-DE"/>
        </w:rPr>
        <w:t>tumor</w:t>
      </w:r>
      <w:r w:rsidR="00B20893" w:rsidRPr="00E26503">
        <w:rPr>
          <w:rFonts w:ascii="Book Antiqua" w:eastAsia="Times New Roman" w:hAnsi="Book Antiqua" w:cs="Arial"/>
          <w:sz w:val="24"/>
          <w:szCs w:val="24"/>
          <w:lang w:val="en-US" w:eastAsia="de-DE"/>
        </w:rPr>
        <w:t>,</w:t>
      </w:r>
      <w:r w:rsidR="004F4DE9" w:rsidRPr="00E26503">
        <w:rPr>
          <w:rFonts w:ascii="Book Antiqua" w:eastAsia="Times New Roman" w:hAnsi="Book Antiqua" w:cs="Arial"/>
          <w:sz w:val="24"/>
          <w:szCs w:val="24"/>
          <w:lang w:val="en-US" w:eastAsia="de-DE"/>
        </w:rPr>
        <w:t xml:space="preserve"> SANT </w:t>
      </w:r>
      <w:r w:rsidR="00D73850" w:rsidRPr="00E26503">
        <w:rPr>
          <w:rFonts w:ascii="Book Antiqua" w:eastAsia="Times New Roman" w:hAnsi="Book Antiqua" w:cs="Arial"/>
          <w:sz w:val="24"/>
          <w:szCs w:val="24"/>
          <w:lang w:val="en-US" w:eastAsia="de-DE"/>
        </w:rPr>
        <w:t xml:space="preserve">might </w:t>
      </w:r>
      <w:r w:rsidR="004F4DE9" w:rsidRPr="00E26503">
        <w:rPr>
          <w:rFonts w:ascii="Book Antiqua" w:eastAsia="Times New Roman" w:hAnsi="Book Antiqua" w:cs="Arial"/>
          <w:sz w:val="24"/>
          <w:szCs w:val="24"/>
          <w:lang w:val="en-US" w:eastAsia="de-DE"/>
        </w:rPr>
        <w:t xml:space="preserve">lead to anemia or anemia-related </w:t>
      </w:r>
      <w:proofErr w:type="gramStart"/>
      <w:r w:rsidR="004F4DE9" w:rsidRPr="00E26503">
        <w:rPr>
          <w:rFonts w:ascii="Book Antiqua" w:eastAsia="Times New Roman" w:hAnsi="Book Antiqua" w:cs="Arial"/>
          <w:sz w:val="24"/>
          <w:szCs w:val="24"/>
          <w:lang w:val="en-US" w:eastAsia="de-DE"/>
        </w:rPr>
        <w:t>fatigue</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3,7,8]</w:t>
      </w:r>
      <w:r w:rsidR="00B64ABE" w:rsidRPr="00E26503">
        <w:rPr>
          <w:rFonts w:ascii="Book Antiqua" w:eastAsia="Times New Roman" w:hAnsi="Book Antiqua" w:cs="Arial"/>
          <w:sz w:val="24"/>
          <w:szCs w:val="24"/>
          <w:lang w:val="en-US" w:eastAsia="de-DE"/>
        </w:rPr>
        <w:t xml:space="preserve">. Contrarily, some patients can be </w:t>
      </w:r>
      <w:proofErr w:type="gramStart"/>
      <w:r w:rsidR="00B64ABE" w:rsidRPr="00E26503">
        <w:rPr>
          <w:rFonts w:ascii="Book Antiqua" w:eastAsia="Times New Roman" w:hAnsi="Book Antiqua" w:cs="Arial"/>
          <w:sz w:val="24"/>
          <w:szCs w:val="24"/>
          <w:lang w:val="en-US" w:eastAsia="de-DE"/>
        </w:rPr>
        <w:t>asymptomatic</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3–5,9,10]</w:t>
      </w:r>
      <w:r w:rsidR="00D73850" w:rsidRPr="00E26503">
        <w:rPr>
          <w:rFonts w:ascii="Book Antiqua" w:eastAsia="Times New Roman" w:hAnsi="Book Antiqua" w:cs="Arial"/>
          <w:sz w:val="24"/>
          <w:szCs w:val="24"/>
          <w:lang w:val="en-US" w:eastAsia="de-DE"/>
        </w:rPr>
        <w:t xml:space="preserve">. SANT is often clinically and radiologically </w:t>
      </w:r>
      <w:r w:rsidR="003F07E5" w:rsidRPr="00E26503">
        <w:rPr>
          <w:rFonts w:ascii="Book Antiqua" w:eastAsia="Times New Roman" w:hAnsi="Book Antiqua" w:cs="Arial"/>
          <w:sz w:val="24"/>
          <w:szCs w:val="24"/>
          <w:lang w:val="en-US" w:eastAsia="de-DE"/>
        </w:rPr>
        <w:t xml:space="preserve">confused with hemangioma or </w:t>
      </w:r>
      <w:proofErr w:type="gramStart"/>
      <w:r w:rsidR="003F07E5" w:rsidRPr="00E26503">
        <w:rPr>
          <w:rFonts w:ascii="Book Antiqua" w:eastAsia="Times New Roman" w:hAnsi="Book Antiqua" w:cs="Arial"/>
          <w:sz w:val="24"/>
          <w:szCs w:val="24"/>
          <w:lang w:val="en-US" w:eastAsia="de-DE"/>
        </w:rPr>
        <w:t>hamartoma</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9]</w:t>
      </w:r>
      <w:r w:rsidR="00220FAA" w:rsidRPr="00E26503">
        <w:rPr>
          <w:rFonts w:ascii="Book Antiqua" w:eastAsia="Times New Roman" w:hAnsi="Book Antiqua" w:cs="Arial"/>
          <w:sz w:val="24"/>
          <w:szCs w:val="24"/>
          <w:lang w:val="en-US" w:eastAsia="de-DE"/>
        </w:rPr>
        <w:t xml:space="preserve"> and can only be proven histologically</w:t>
      </w:r>
      <w:r w:rsidR="00B64ABE" w:rsidRPr="00E26503">
        <w:rPr>
          <w:rFonts w:ascii="Book Antiqua" w:eastAsia="Times New Roman" w:hAnsi="Book Antiqua" w:cs="Arial"/>
          <w:sz w:val="24"/>
          <w:szCs w:val="24"/>
          <w:vertAlign w:val="superscript"/>
          <w:lang w:val="en-US" w:eastAsia="de-DE"/>
        </w:rPr>
        <w:t>[3,8]</w:t>
      </w:r>
      <w:r w:rsidR="00220FAA" w:rsidRPr="00E26503">
        <w:rPr>
          <w:rFonts w:ascii="Book Antiqua" w:eastAsia="Times New Roman" w:hAnsi="Book Antiqua" w:cs="Arial"/>
          <w:sz w:val="24"/>
          <w:szCs w:val="24"/>
          <w:lang w:val="en-US" w:eastAsia="de-DE"/>
        </w:rPr>
        <w:t>.</w:t>
      </w:r>
      <w:r w:rsidR="00D73850" w:rsidRPr="00E26503">
        <w:rPr>
          <w:rFonts w:ascii="Book Antiqua" w:eastAsia="Times New Roman" w:hAnsi="Book Antiqua" w:cs="Arial"/>
          <w:sz w:val="24"/>
          <w:szCs w:val="24"/>
          <w:lang w:val="en-US" w:eastAsia="de-DE"/>
        </w:rPr>
        <w:t xml:space="preserve"> </w:t>
      </w:r>
      <w:r w:rsidR="00FA72A9" w:rsidRPr="00E26503">
        <w:rPr>
          <w:rFonts w:ascii="Book Antiqua" w:eastAsia="Times New Roman" w:hAnsi="Book Antiqua" w:cs="Arial"/>
          <w:sz w:val="24"/>
          <w:szCs w:val="24"/>
          <w:lang w:val="en-US" w:eastAsia="de-DE"/>
        </w:rPr>
        <w:t>Because of t</w:t>
      </w:r>
      <w:r w:rsidR="003F07E5" w:rsidRPr="00E26503">
        <w:rPr>
          <w:rFonts w:ascii="Book Antiqua" w:eastAsia="Times New Roman" w:hAnsi="Book Antiqua" w:cs="Arial"/>
          <w:sz w:val="24"/>
          <w:szCs w:val="24"/>
          <w:lang w:val="en-US" w:eastAsia="de-DE"/>
        </w:rPr>
        <w:t>he suppos</w:t>
      </w:r>
      <w:r w:rsidR="00FA72A9" w:rsidRPr="00E26503">
        <w:rPr>
          <w:rFonts w:ascii="Book Antiqua" w:eastAsia="Times New Roman" w:hAnsi="Book Antiqua" w:cs="Arial"/>
          <w:sz w:val="24"/>
          <w:szCs w:val="24"/>
          <w:lang w:val="en-US" w:eastAsia="de-DE"/>
        </w:rPr>
        <w:t>ed</w:t>
      </w:r>
      <w:r w:rsidR="003F07E5" w:rsidRPr="00E26503">
        <w:rPr>
          <w:rFonts w:ascii="Book Antiqua" w:eastAsia="Times New Roman" w:hAnsi="Book Antiqua" w:cs="Arial"/>
          <w:sz w:val="24"/>
          <w:szCs w:val="24"/>
          <w:lang w:val="en-US" w:eastAsia="de-DE"/>
        </w:rPr>
        <w:t xml:space="preserve"> i</w:t>
      </w:r>
      <w:r w:rsidR="003B579B" w:rsidRPr="00E26503">
        <w:rPr>
          <w:rFonts w:ascii="Book Antiqua" w:eastAsia="Times New Roman" w:hAnsi="Book Antiqua" w:cs="Arial"/>
          <w:sz w:val="24"/>
          <w:szCs w:val="24"/>
          <w:lang w:val="en-US" w:eastAsia="de-DE"/>
        </w:rPr>
        <w:t xml:space="preserve">ncreased risk of </w:t>
      </w:r>
      <w:r w:rsidR="00B20893" w:rsidRPr="00E26503">
        <w:rPr>
          <w:rFonts w:ascii="Book Antiqua" w:eastAsia="Times New Roman" w:hAnsi="Book Antiqua" w:cs="Arial"/>
          <w:sz w:val="24"/>
          <w:szCs w:val="24"/>
          <w:lang w:val="en-US" w:eastAsia="de-DE"/>
        </w:rPr>
        <w:t xml:space="preserve">a </w:t>
      </w:r>
      <w:r w:rsidR="003B579B" w:rsidRPr="00E26503">
        <w:rPr>
          <w:rFonts w:ascii="Book Antiqua" w:eastAsia="Times New Roman" w:hAnsi="Book Antiqua" w:cs="Arial"/>
          <w:sz w:val="24"/>
          <w:szCs w:val="24"/>
          <w:lang w:val="en-US" w:eastAsia="de-DE"/>
        </w:rPr>
        <w:t xml:space="preserve">spontaneous rupture of </w:t>
      </w:r>
      <w:r w:rsidR="00220FAA" w:rsidRPr="00E26503">
        <w:rPr>
          <w:rFonts w:ascii="Book Antiqua" w:eastAsia="Times New Roman" w:hAnsi="Book Antiqua" w:cs="Arial"/>
          <w:sz w:val="24"/>
          <w:szCs w:val="24"/>
          <w:lang w:val="en-US" w:eastAsia="de-DE"/>
        </w:rPr>
        <w:t xml:space="preserve">large </w:t>
      </w:r>
      <w:r w:rsidR="003B579B" w:rsidRPr="00E26503">
        <w:rPr>
          <w:rFonts w:ascii="Book Antiqua" w:eastAsia="Times New Roman" w:hAnsi="Book Antiqua" w:cs="Arial"/>
          <w:sz w:val="24"/>
          <w:szCs w:val="24"/>
          <w:lang w:val="en-US" w:eastAsia="de-DE"/>
        </w:rPr>
        <w:t xml:space="preserve">vascular splenic lesions and the risk for a possible malignancy of </w:t>
      </w:r>
      <w:r w:rsidR="007D6970" w:rsidRPr="00E26503">
        <w:rPr>
          <w:rFonts w:ascii="Book Antiqua" w:eastAsia="Times New Roman" w:hAnsi="Book Antiqua" w:cs="Arial"/>
          <w:sz w:val="24"/>
          <w:szCs w:val="24"/>
          <w:lang w:val="en-US" w:eastAsia="de-DE"/>
        </w:rPr>
        <w:t xml:space="preserve">the </w:t>
      </w:r>
      <w:r w:rsidR="003B579B" w:rsidRPr="00E26503">
        <w:rPr>
          <w:rFonts w:ascii="Book Antiqua" w:eastAsia="Times New Roman" w:hAnsi="Book Antiqua" w:cs="Arial"/>
          <w:sz w:val="24"/>
          <w:szCs w:val="24"/>
          <w:lang w:val="en-US" w:eastAsia="de-DE"/>
        </w:rPr>
        <w:t>suspicious lesion</w:t>
      </w:r>
      <w:r w:rsidR="00FA72A9" w:rsidRPr="00E26503">
        <w:rPr>
          <w:rFonts w:ascii="Book Antiqua" w:eastAsia="Times New Roman" w:hAnsi="Book Antiqua" w:cs="Arial"/>
          <w:sz w:val="24"/>
          <w:szCs w:val="24"/>
          <w:lang w:val="en-US" w:eastAsia="de-DE"/>
        </w:rPr>
        <w:t xml:space="preserve">, </w:t>
      </w:r>
      <w:r w:rsidR="003B579B" w:rsidRPr="00E26503">
        <w:rPr>
          <w:rFonts w:ascii="Book Antiqua" w:eastAsia="Times New Roman" w:hAnsi="Book Antiqua" w:cs="Arial"/>
          <w:sz w:val="24"/>
          <w:szCs w:val="24"/>
          <w:lang w:val="en-US" w:eastAsia="de-DE"/>
        </w:rPr>
        <w:t>splenectomy</w:t>
      </w:r>
      <w:r w:rsidR="00FA72A9" w:rsidRPr="00E26503">
        <w:rPr>
          <w:rFonts w:ascii="Book Antiqua" w:eastAsia="Times New Roman" w:hAnsi="Book Antiqua" w:cs="Arial"/>
          <w:sz w:val="24"/>
          <w:szCs w:val="24"/>
          <w:lang w:val="en-US" w:eastAsia="de-DE"/>
        </w:rPr>
        <w:t xml:space="preserve"> </w:t>
      </w:r>
      <w:r w:rsidR="008267E7" w:rsidRPr="00E26503">
        <w:rPr>
          <w:rFonts w:ascii="Book Antiqua" w:eastAsia="Times New Roman" w:hAnsi="Book Antiqua" w:cs="Arial"/>
          <w:sz w:val="24"/>
          <w:szCs w:val="24"/>
          <w:lang w:val="en-US" w:eastAsia="de-DE"/>
        </w:rPr>
        <w:t>should be</w:t>
      </w:r>
      <w:r w:rsidR="00FA72A9" w:rsidRPr="00E26503">
        <w:rPr>
          <w:rFonts w:ascii="Book Antiqua" w:eastAsia="Times New Roman" w:hAnsi="Book Antiqua" w:cs="Arial"/>
          <w:sz w:val="24"/>
          <w:szCs w:val="24"/>
          <w:lang w:val="en-US" w:eastAsia="de-DE"/>
        </w:rPr>
        <w:t xml:space="preserve"> </w:t>
      </w:r>
      <w:proofErr w:type="gramStart"/>
      <w:r w:rsidR="00FA72A9" w:rsidRPr="00E26503">
        <w:rPr>
          <w:rFonts w:ascii="Book Antiqua" w:eastAsia="Times New Roman" w:hAnsi="Book Antiqua" w:cs="Arial"/>
          <w:sz w:val="24"/>
          <w:szCs w:val="24"/>
          <w:lang w:val="en-US" w:eastAsia="de-DE"/>
        </w:rPr>
        <w:t>performed</w:t>
      </w:r>
      <w:r w:rsidR="00B64ABE" w:rsidRPr="00E26503">
        <w:rPr>
          <w:rFonts w:ascii="Book Antiqua" w:eastAsia="Times New Roman" w:hAnsi="Book Antiqua" w:cs="Arial"/>
          <w:sz w:val="24"/>
          <w:szCs w:val="24"/>
          <w:vertAlign w:val="superscript"/>
          <w:lang w:val="en-US" w:eastAsia="de-DE"/>
        </w:rPr>
        <w:t>[</w:t>
      </w:r>
      <w:proofErr w:type="gramEnd"/>
      <w:r w:rsidR="00B64ABE" w:rsidRPr="00E26503">
        <w:rPr>
          <w:rFonts w:ascii="Book Antiqua" w:eastAsia="Times New Roman" w:hAnsi="Book Antiqua" w:cs="Arial"/>
          <w:sz w:val="24"/>
          <w:szCs w:val="24"/>
          <w:vertAlign w:val="superscript"/>
          <w:lang w:val="en-US" w:eastAsia="de-DE"/>
        </w:rPr>
        <w:t>11]</w:t>
      </w:r>
      <w:r w:rsidR="003B579B" w:rsidRPr="00E26503">
        <w:rPr>
          <w:rFonts w:ascii="Book Antiqua" w:eastAsia="Times New Roman" w:hAnsi="Book Antiqua" w:cs="Arial"/>
          <w:sz w:val="24"/>
          <w:szCs w:val="24"/>
          <w:lang w:val="en-US" w:eastAsia="de-DE"/>
        </w:rPr>
        <w:t>.</w:t>
      </w:r>
      <w:r w:rsidR="00735A37" w:rsidRPr="00E26503">
        <w:rPr>
          <w:rFonts w:ascii="Book Antiqua" w:eastAsia="Times New Roman" w:hAnsi="Book Antiqua" w:cs="Arial"/>
          <w:sz w:val="24"/>
          <w:szCs w:val="24"/>
          <w:lang w:val="en-US" w:eastAsia="de-DE"/>
        </w:rPr>
        <w:t xml:space="preserve"> </w:t>
      </w:r>
      <w:r w:rsidR="00220FAA" w:rsidRPr="00E26503">
        <w:rPr>
          <w:rFonts w:ascii="Book Antiqua" w:eastAsia="Times New Roman" w:hAnsi="Book Antiqua" w:cs="Arial"/>
          <w:sz w:val="24"/>
          <w:szCs w:val="24"/>
          <w:lang w:val="en-US" w:eastAsia="de-DE"/>
        </w:rPr>
        <w:t xml:space="preserve">Recent publications </w:t>
      </w:r>
      <w:r w:rsidR="008267E7" w:rsidRPr="00E26503">
        <w:rPr>
          <w:rFonts w:ascii="Book Antiqua" w:eastAsia="Times New Roman" w:hAnsi="Book Antiqua" w:cs="Arial"/>
          <w:sz w:val="24"/>
          <w:szCs w:val="24"/>
          <w:lang w:val="en-US" w:eastAsia="de-DE"/>
        </w:rPr>
        <w:t xml:space="preserve">have </w:t>
      </w:r>
      <w:r w:rsidR="0072564F" w:rsidRPr="00E26503">
        <w:rPr>
          <w:rFonts w:ascii="Book Antiqua" w:eastAsia="Times New Roman" w:hAnsi="Book Antiqua" w:cs="Arial"/>
          <w:sz w:val="24"/>
          <w:szCs w:val="24"/>
          <w:lang w:val="en-US" w:eastAsia="de-DE"/>
        </w:rPr>
        <w:t>focus</w:t>
      </w:r>
      <w:r w:rsidR="008267E7" w:rsidRPr="00E26503">
        <w:rPr>
          <w:rFonts w:ascii="Book Antiqua" w:eastAsia="Times New Roman" w:hAnsi="Book Antiqua" w:cs="Arial"/>
          <w:sz w:val="24"/>
          <w:szCs w:val="24"/>
          <w:lang w:val="en-US" w:eastAsia="de-DE"/>
        </w:rPr>
        <w:t>ed</w:t>
      </w:r>
      <w:r w:rsidR="0072564F" w:rsidRPr="00E26503">
        <w:rPr>
          <w:rFonts w:ascii="Book Antiqua" w:eastAsia="Times New Roman" w:hAnsi="Book Antiqua" w:cs="Arial"/>
          <w:sz w:val="24"/>
          <w:szCs w:val="24"/>
          <w:lang w:val="en-US" w:eastAsia="de-DE"/>
        </w:rPr>
        <w:t xml:space="preserve"> </w:t>
      </w:r>
      <w:r w:rsidR="00220FAA" w:rsidRPr="00E26503">
        <w:rPr>
          <w:rFonts w:ascii="Book Antiqua" w:eastAsia="Times New Roman" w:hAnsi="Book Antiqua" w:cs="Arial"/>
          <w:sz w:val="24"/>
          <w:szCs w:val="24"/>
          <w:lang w:val="en-US" w:eastAsia="de-DE"/>
        </w:rPr>
        <w:t>on pathologic findings,</w:t>
      </w:r>
      <w:r w:rsidR="0072564F" w:rsidRPr="00E26503">
        <w:rPr>
          <w:rFonts w:ascii="Book Antiqua" w:eastAsia="Times New Roman" w:hAnsi="Book Antiqua" w:cs="Arial"/>
          <w:sz w:val="24"/>
          <w:szCs w:val="24"/>
          <w:lang w:val="en-US" w:eastAsia="de-DE"/>
        </w:rPr>
        <w:t xml:space="preserve"> which is why</w:t>
      </w:r>
      <w:r w:rsidR="00220FAA" w:rsidRPr="00E26503">
        <w:rPr>
          <w:rFonts w:ascii="Book Antiqua" w:eastAsia="Times New Roman" w:hAnsi="Book Antiqua" w:cs="Arial"/>
          <w:sz w:val="24"/>
          <w:szCs w:val="24"/>
          <w:lang w:val="en-US" w:eastAsia="de-DE"/>
        </w:rPr>
        <w:t xml:space="preserve"> </w:t>
      </w:r>
      <w:r w:rsidR="008267E7" w:rsidRPr="00E26503">
        <w:rPr>
          <w:rFonts w:ascii="Book Antiqua" w:eastAsia="Times New Roman" w:hAnsi="Book Antiqua" w:cs="Arial"/>
          <w:sz w:val="24"/>
          <w:szCs w:val="24"/>
          <w:lang w:val="en-US" w:eastAsia="de-DE"/>
        </w:rPr>
        <w:t>we</w:t>
      </w:r>
      <w:r w:rsidR="0072564F" w:rsidRPr="00E26503">
        <w:rPr>
          <w:rFonts w:ascii="Book Antiqua" w:eastAsia="Times New Roman" w:hAnsi="Book Antiqua" w:cs="Arial"/>
          <w:sz w:val="24"/>
          <w:szCs w:val="24"/>
          <w:lang w:val="en-US" w:eastAsia="de-DE"/>
        </w:rPr>
        <w:t xml:space="preserve"> overview </w:t>
      </w:r>
      <w:r w:rsidR="008267E7" w:rsidRPr="00E26503">
        <w:rPr>
          <w:rFonts w:ascii="Book Antiqua" w:eastAsia="Times New Roman" w:hAnsi="Book Antiqua" w:cs="Arial"/>
          <w:sz w:val="24"/>
          <w:szCs w:val="24"/>
          <w:lang w:val="en-US" w:eastAsia="de-DE"/>
        </w:rPr>
        <w:t>the</w:t>
      </w:r>
      <w:r w:rsidR="0072564F" w:rsidRPr="00E26503">
        <w:rPr>
          <w:rFonts w:ascii="Book Antiqua" w:eastAsia="Times New Roman" w:hAnsi="Book Antiqua" w:cs="Arial"/>
          <w:sz w:val="24"/>
          <w:szCs w:val="24"/>
          <w:lang w:val="en-US" w:eastAsia="de-DE"/>
        </w:rPr>
        <w:t xml:space="preserve"> clinical symptoms and surgical treatment of SANT with</w:t>
      </w:r>
      <w:r w:rsidR="00B20893" w:rsidRPr="00E26503">
        <w:rPr>
          <w:rFonts w:ascii="Book Antiqua" w:eastAsia="Times New Roman" w:hAnsi="Book Antiqua" w:cs="Arial"/>
          <w:sz w:val="24"/>
          <w:szCs w:val="24"/>
          <w:lang w:val="en-US" w:eastAsia="de-DE"/>
        </w:rPr>
        <w:t xml:space="preserve"> the</w:t>
      </w:r>
      <w:r w:rsidR="0072564F" w:rsidRPr="00E26503">
        <w:rPr>
          <w:rFonts w:ascii="Book Antiqua" w:eastAsia="Times New Roman" w:hAnsi="Book Antiqua" w:cs="Arial"/>
          <w:sz w:val="24"/>
          <w:szCs w:val="24"/>
          <w:lang w:val="en-US" w:eastAsia="de-DE"/>
        </w:rPr>
        <w:t xml:space="preserve"> help of two case reports.</w:t>
      </w:r>
    </w:p>
    <w:p w14:paraId="547946BA" w14:textId="77777777" w:rsidR="00B7393F" w:rsidRPr="00E26503" w:rsidRDefault="00B7393F" w:rsidP="00695334">
      <w:pPr>
        <w:snapToGrid w:val="0"/>
        <w:spacing w:after="0" w:line="360" w:lineRule="auto"/>
        <w:jc w:val="both"/>
        <w:rPr>
          <w:rFonts w:ascii="Book Antiqua" w:eastAsia="Times New Roman" w:hAnsi="Book Antiqua" w:cs="Arial"/>
          <w:sz w:val="24"/>
          <w:szCs w:val="24"/>
          <w:lang w:val="en-US" w:eastAsia="de-DE"/>
        </w:rPr>
      </w:pPr>
    </w:p>
    <w:p w14:paraId="2EE99EB0" w14:textId="77777777" w:rsidR="00C64BF7" w:rsidRPr="00E26503" w:rsidRDefault="00C64BF7" w:rsidP="00695334">
      <w:pPr>
        <w:snapToGrid w:val="0"/>
        <w:spacing w:after="0" w:line="360" w:lineRule="auto"/>
        <w:jc w:val="both"/>
        <w:rPr>
          <w:rFonts w:ascii="Book Antiqua" w:eastAsia="DengXian" w:hAnsi="Book Antiqua"/>
          <w:b/>
          <w:sz w:val="24"/>
          <w:szCs w:val="24"/>
          <w:lang w:val="en-US"/>
        </w:rPr>
      </w:pPr>
      <w:r w:rsidRPr="00E26503">
        <w:rPr>
          <w:rFonts w:ascii="Book Antiqua" w:hAnsi="Book Antiqua"/>
          <w:b/>
          <w:sz w:val="24"/>
          <w:szCs w:val="24"/>
          <w:lang w:val="en-US"/>
        </w:rPr>
        <w:t>CASE PRESENTATION</w:t>
      </w:r>
    </w:p>
    <w:p w14:paraId="1D295774" w14:textId="214BB012" w:rsidR="005A7860" w:rsidRPr="00E26503" w:rsidRDefault="00A31A56"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According</w:t>
      </w:r>
      <w:r w:rsidR="005A7860" w:rsidRPr="00E26503">
        <w:rPr>
          <w:rFonts w:ascii="Book Antiqua" w:hAnsi="Book Antiqua" w:cs="Arial"/>
          <w:sz w:val="24"/>
          <w:szCs w:val="24"/>
          <w:lang w:val="en-US"/>
        </w:rPr>
        <w:t xml:space="preserve"> to the CARE guidelines</w:t>
      </w:r>
      <w:r w:rsidR="00B64ABE" w:rsidRPr="00E26503">
        <w:rPr>
          <w:rFonts w:ascii="Book Antiqua" w:hAnsi="Book Antiqua" w:cs="Arial"/>
          <w:sz w:val="24"/>
          <w:szCs w:val="24"/>
          <w:lang w:val="en-US"/>
        </w:rPr>
        <w:t xml:space="preserve"> for publication of case </w:t>
      </w:r>
      <w:proofErr w:type="gramStart"/>
      <w:r w:rsidR="00B64ABE" w:rsidRPr="00E26503">
        <w:rPr>
          <w:rFonts w:ascii="Book Antiqua" w:hAnsi="Book Antiqua" w:cs="Arial"/>
          <w:sz w:val="24"/>
          <w:szCs w:val="24"/>
          <w:lang w:val="en-US"/>
        </w:rPr>
        <w:t>reports</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12]</w:t>
      </w:r>
      <w:r w:rsidR="00B20893" w:rsidRPr="00E26503">
        <w:rPr>
          <w:rFonts w:ascii="Book Antiqua" w:hAnsi="Book Antiqua" w:cs="Arial"/>
          <w:sz w:val="24"/>
          <w:szCs w:val="24"/>
          <w:lang w:val="en-US"/>
        </w:rPr>
        <w:t>,</w:t>
      </w:r>
      <w:r w:rsidR="005A7860" w:rsidRPr="00E26503">
        <w:rPr>
          <w:rFonts w:ascii="Book Antiqua" w:hAnsi="Book Antiqua" w:cs="Arial"/>
          <w:sz w:val="24"/>
          <w:szCs w:val="24"/>
          <w:lang w:val="en-US"/>
        </w:rPr>
        <w:t xml:space="preserve"> </w:t>
      </w:r>
      <w:r w:rsidRPr="00E26503">
        <w:rPr>
          <w:rFonts w:ascii="Book Antiqua" w:hAnsi="Book Antiqua" w:cs="Arial"/>
          <w:sz w:val="24"/>
          <w:szCs w:val="24"/>
          <w:lang w:val="en-US"/>
        </w:rPr>
        <w:t>this report</w:t>
      </w:r>
      <w:r w:rsidR="00B20893" w:rsidRPr="00E26503">
        <w:rPr>
          <w:rFonts w:ascii="Book Antiqua" w:hAnsi="Book Antiqua" w:cs="Arial"/>
          <w:sz w:val="24"/>
          <w:szCs w:val="24"/>
          <w:lang w:val="en-US"/>
        </w:rPr>
        <w:t xml:space="preserve"> covers</w:t>
      </w:r>
      <w:r w:rsidRPr="00E26503">
        <w:rPr>
          <w:rFonts w:ascii="Book Antiqua" w:hAnsi="Book Antiqua" w:cs="Arial"/>
          <w:sz w:val="24"/>
          <w:szCs w:val="24"/>
          <w:lang w:val="en-US"/>
        </w:rPr>
        <w:t xml:space="preserve"> </w:t>
      </w:r>
      <w:r w:rsidR="005A7860" w:rsidRPr="00E26503">
        <w:rPr>
          <w:rFonts w:ascii="Book Antiqua" w:hAnsi="Book Antiqua" w:cs="Arial"/>
          <w:sz w:val="24"/>
          <w:szCs w:val="24"/>
          <w:lang w:val="en-US"/>
        </w:rPr>
        <w:t>two patients with histologically proven SANT of the spleen who underwent splenectomy at the Department of General and Visceral Surgery of the University Medical Center of Freiburg, Germany.</w:t>
      </w:r>
    </w:p>
    <w:p w14:paraId="167A27CD" w14:textId="77777777" w:rsidR="00C64BF7" w:rsidRPr="00E26503" w:rsidRDefault="00C64BF7" w:rsidP="00695334">
      <w:pPr>
        <w:snapToGrid w:val="0"/>
        <w:spacing w:after="0" w:line="360" w:lineRule="auto"/>
        <w:jc w:val="both"/>
        <w:rPr>
          <w:rFonts w:ascii="Book Antiqua" w:hAnsi="Book Antiqua" w:cs="Arial"/>
          <w:sz w:val="24"/>
          <w:szCs w:val="24"/>
          <w:lang w:val="en-US"/>
        </w:rPr>
      </w:pPr>
    </w:p>
    <w:p w14:paraId="365DFB13" w14:textId="453D0518" w:rsidR="00A31A56" w:rsidRPr="00E26503" w:rsidRDefault="00A31A56" w:rsidP="00695334">
      <w:pPr>
        <w:snapToGrid w:val="0"/>
        <w:spacing w:after="0" w:line="360" w:lineRule="auto"/>
        <w:jc w:val="both"/>
        <w:rPr>
          <w:rFonts w:ascii="Book Antiqua" w:hAnsi="Book Antiqua" w:cs="Arial"/>
          <w:b/>
          <w:bCs/>
          <w:i/>
          <w:sz w:val="24"/>
          <w:szCs w:val="24"/>
          <w:lang w:val="en-US"/>
        </w:rPr>
      </w:pPr>
      <w:r w:rsidRPr="00E26503">
        <w:rPr>
          <w:rFonts w:ascii="Book Antiqua" w:hAnsi="Book Antiqua" w:cs="Arial"/>
          <w:b/>
          <w:bCs/>
          <w:i/>
          <w:sz w:val="24"/>
          <w:szCs w:val="24"/>
          <w:lang w:val="en-US"/>
        </w:rPr>
        <w:t>Chief complaints</w:t>
      </w:r>
    </w:p>
    <w:p w14:paraId="4E75D959" w14:textId="7FADF469" w:rsidR="00A31A56" w:rsidRPr="00E26503" w:rsidRDefault="00C64BF7"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iCs/>
          <w:sz w:val="24"/>
          <w:szCs w:val="24"/>
          <w:lang w:val="en-US"/>
        </w:rPr>
        <w:t>Case 1:</w:t>
      </w:r>
      <w:r w:rsidRPr="00E26503">
        <w:rPr>
          <w:rFonts w:ascii="Book Antiqua" w:hAnsi="Book Antiqua" w:cs="Arial"/>
          <w:bCs/>
          <w:iCs/>
          <w:sz w:val="24"/>
          <w:szCs w:val="24"/>
          <w:lang w:val="en-US"/>
        </w:rPr>
        <w:t xml:space="preserve"> </w:t>
      </w:r>
      <w:r w:rsidR="00A31A56" w:rsidRPr="00E26503">
        <w:rPr>
          <w:rFonts w:ascii="Book Antiqua" w:hAnsi="Book Antiqua" w:cs="Arial"/>
          <w:sz w:val="24"/>
          <w:szCs w:val="24"/>
          <w:lang w:val="en-US"/>
        </w:rPr>
        <w:t xml:space="preserve">A 26-year-old </w:t>
      </w:r>
      <w:r w:rsidR="00B64ABE" w:rsidRPr="00E26503">
        <w:rPr>
          <w:rFonts w:ascii="Book Antiqua" w:hAnsi="Book Antiqua" w:cs="Arial"/>
          <w:sz w:val="24"/>
          <w:szCs w:val="24"/>
          <w:lang w:val="en-US"/>
        </w:rPr>
        <w:t>Caucasian</w:t>
      </w:r>
      <w:r w:rsidR="009C59B8" w:rsidRPr="00E26503">
        <w:rPr>
          <w:rFonts w:ascii="Book Antiqua" w:hAnsi="Book Antiqua" w:cs="Arial"/>
          <w:sz w:val="24"/>
          <w:szCs w:val="24"/>
          <w:lang w:val="en-US"/>
        </w:rPr>
        <w:t>,</w:t>
      </w:r>
      <w:r w:rsidR="00A31A56" w:rsidRPr="00E26503">
        <w:rPr>
          <w:rFonts w:ascii="Book Antiqua" w:hAnsi="Book Antiqua" w:cs="Arial"/>
          <w:sz w:val="24"/>
          <w:szCs w:val="24"/>
          <w:lang w:val="en-US"/>
        </w:rPr>
        <w:t xml:space="preserve"> non-smoking</w:t>
      </w:r>
      <w:r w:rsidR="009C59B8" w:rsidRPr="00E26503">
        <w:rPr>
          <w:rFonts w:ascii="Book Antiqua" w:hAnsi="Book Antiqua" w:cs="Arial"/>
          <w:sz w:val="24"/>
          <w:szCs w:val="24"/>
          <w:lang w:val="en-US"/>
        </w:rPr>
        <w:t>,</w:t>
      </w:r>
      <w:r w:rsidR="00A31A56" w:rsidRPr="00E26503">
        <w:rPr>
          <w:rFonts w:ascii="Book Antiqua" w:hAnsi="Book Antiqua" w:cs="Arial"/>
          <w:sz w:val="24"/>
          <w:szCs w:val="24"/>
          <w:lang w:val="en-US"/>
        </w:rPr>
        <w:t xml:space="preserve"> and non-drinking </w:t>
      </w:r>
      <w:r w:rsidR="00B64ABE" w:rsidRPr="00E26503">
        <w:rPr>
          <w:rFonts w:ascii="Book Antiqua" w:hAnsi="Book Antiqua" w:cs="Arial"/>
          <w:sz w:val="24"/>
          <w:szCs w:val="24"/>
          <w:lang w:val="en-US"/>
        </w:rPr>
        <w:t>man</w:t>
      </w:r>
      <w:r w:rsidR="00A31A56" w:rsidRPr="00E26503">
        <w:rPr>
          <w:rFonts w:ascii="Book Antiqua" w:hAnsi="Book Antiqua" w:cs="Arial"/>
          <w:sz w:val="24"/>
          <w:szCs w:val="24"/>
          <w:lang w:val="en-US"/>
        </w:rPr>
        <w:t xml:space="preserve"> (175 cm, </w:t>
      </w:r>
      <w:r w:rsidR="009B529A" w:rsidRPr="00E26503">
        <w:rPr>
          <w:rFonts w:ascii="Book Antiqua" w:hAnsi="Book Antiqua" w:cs="Arial"/>
          <w:sz w:val="24"/>
          <w:szCs w:val="24"/>
          <w:lang w:val="en-US"/>
        </w:rPr>
        <w:t>65</w:t>
      </w:r>
      <w:r w:rsidR="00A31A56" w:rsidRPr="00E26503">
        <w:rPr>
          <w:rFonts w:ascii="Book Antiqua" w:hAnsi="Book Antiqua" w:cs="Arial"/>
          <w:sz w:val="24"/>
          <w:szCs w:val="24"/>
          <w:lang w:val="en-US"/>
        </w:rPr>
        <w:t xml:space="preserve"> kg</w:t>
      </w:r>
      <w:r w:rsidR="009B529A" w:rsidRPr="00E26503">
        <w:rPr>
          <w:rFonts w:ascii="Book Antiqua" w:hAnsi="Book Antiqua" w:cs="Arial"/>
          <w:sz w:val="24"/>
          <w:szCs w:val="24"/>
          <w:lang w:val="en-US"/>
        </w:rPr>
        <w:t xml:space="preserve">, </w:t>
      </w:r>
      <w:r w:rsidR="009C59B8" w:rsidRPr="00E26503">
        <w:rPr>
          <w:rFonts w:ascii="Book Antiqua" w:hAnsi="Book Antiqua" w:cs="Arial"/>
          <w:sz w:val="24"/>
          <w:szCs w:val="24"/>
          <w:lang w:val="en-US"/>
        </w:rPr>
        <w:t>b</w:t>
      </w:r>
      <w:r w:rsidRPr="00E26503">
        <w:rPr>
          <w:rFonts w:ascii="Book Antiqua" w:hAnsi="Book Antiqua" w:cs="Arial"/>
          <w:sz w:val="24"/>
          <w:szCs w:val="24"/>
          <w:lang w:val="en-US"/>
        </w:rPr>
        <w:t xml:space="preserve">ody mass index: </w:t>
      </w:r>
      <w:r w:rsidR="009B529A" w:rsidRPr="00E26503">
        <w:rPr>
          <w:rFonts w:ascii="Book Antiqua" w:hAnsi="Book Antiqua" w:cs="Arial"/>
          <w:sz w:val="24"/>
          <w:szCs w:val="24"/>
          <w:lang w:val="en-US"/>
        </w:rPr>
        <w:t>21.2</w:t>
      </w:r>
      <w:r w:rsidR="00A31A56" w:rsidRPr="00E26503">
        <w:rPr>
          <w:rFonts w:ascii="Book Antiqua" w:hAnsi="Book Antiqua" w:cs="Arial"/>
          <w:sz w:val="24"/>
          <w:szCs w:val="24"/>
          <w:lang w:val="en-US"/>
        </w:rPr>
        <w:t xml:space="preserve"> kg/m</w:t>
      </w:r>
      <w:r w:rsidR="00A31A56" w:rsidRPr="00E26503">
        <w:rPr>
          <w:rFonts w:ascii="Book Antiqua" w:hAnsi="Book Antiqua" w:cs="Arial"/>
          <w:sz w:val="24"/>
          <w:szCs w:val="24"/>
          <w:vertAlign w:val="superscript"/>
          <w:lang w:val="en-US"/>
        </w:rPr>
        <w:t>2</w:t>
      </w:r>
      <w:r w:rsidR="00A31A56" w:rsidRPr="00E26503">
        <w:rPr>
          <w:rFonts w:ascii="Book Antiqua" w:hAnsi="Book Antiqua" w:cs="Arial"/>
          <w:sz w:val="24"/>
          <w:szCs w:val="24"/>
          <w:lang w:val="en-US"/>
        </w:rPr>
        <w:t xml:space="preserve">) </w:t>
      </w:r>
      <w:r w:rsidR="00B20893" w:rsidRPr="00E26503">
        <w:rPr>
          <w:rFonts w:ascii="Book Antiqua" w:hAnsi="Book Antiqua" w:cs="Arial"/>
          <w:sz w:val="24"/>
          <w:szCs w:val="24"/>
          <w:lang w:val="en-US"/>
        </w:rPr>
        <w:t>exhibiting</w:t>
      </w:r>
      <w:r w:rsidR="00A31A56" w:rsidRPr="00E26503">
        <w:rPr>
          <w:rFonts w:ascii="Book Antiqua" w:hAnsi="Book Antiqua" w:cs="Arial"/>
          <w:sz w:val="24"/>
          <w:szCs w:val="24"/>
          <w:lang w:val="en-US"/>
        </w:rPr>
        <w:t xml:space="preserve"> an undesired weight loss of 10 kg and recurring vomiting for about 18 mo.</w:t>
      </w:r>
    </w:p>
    <w:p w14:paraId="12746BC2" w14:textId="78D505F4" w:rsidR="00C64BF7" w:rsidRPr="00E26503" w:rsidRDefault="00C64BF7" w:rsidP="00695334">
      <w:pPr>
        <w:snapToGrid w:val="0"/>
        <w:spacing w:after="0" w:line="360" w:lineRule="auto"/>
        <w:jc w:val="both"/>
        <w:rPr>
          <w:rFonts w:ascii="Book Antiqua" w:hAnsi="Book Antiqua" w:cs="Arial"/>
          <w:b/>
          <w:i/>
          <w:sz w:val="24"/>
          <w:szCs w:val="24"/>
          <w:lang w:val="en-US"/>
        </w:rPr>
      </w:pPr>
      <w:r w:rsidRPr="00E26503">
        <w:rPr>
          <w:rFonts w:ascii="Book Antiqua" w:hAnsi="Book Antiqua" w:cs="Arial"/>
          <w:b/>
          <w:iCs/>
          <w:sz w:val="24"/>
          <w:szCs w:val="24"/>
          <w:lang w:val="en-US"/>
        </w:rPr>
        <w:lastRenderedPageBreak/>
        <w:t>Case 2:</w:t>
      </w:r>
      <w:r w:rsidRPr="00E26503">
        <w:rPr>
          <w:rFonts w:ascii="Book Antiqua" w:hAnsi="Book Antiqua" w:cs="Arial"/>
          <w:b/>
          <w:i/>
          <w:sz w:val="24"/>
          <w:szCs w:val="24"/>
          <w:lang w:val="en-US" w:eastAsia="zh-CN"/>
        </w:rPr>
        <w:t xml:space="preserve"> </w:t>
      </w:r>
      <w:r w:rsidRPr="00E26503">
        <w:rPr>
          <w:rFonts w:ascii="Book Antiqua" w:hAnsi="Book Antiqua" w:cs="Arial"/>
          <w:sz w:val="24"/>
          <w:szCs w:val="24"/>
          <w:lang w:val="en-US"/>
        </w:rPr>
        <w:t>A 65-year-old Caucasian</w:t>
      </w:r>
      <w:r w:rsidR="009C59B8" w:rsidRPr="00E26503">
        <w:rPr>
          <w:rFonts w:ascii="Book Antiqua" w:hAnsi="Book Antiqua" w:cs="Arial"/>
          <w:sz w:val="24"/>
          <w:szCs w:val="24"/>
          <w:lang w:val="en-US"/>
        </w:rPr>
        <w:t>,</w:t>
      </w:r>
      <w:r w:rsidRPr="00E26503">
        <w:rPr>
          <w:rFonts w:ascii="Book Antiqua" w:hAnsi="Book Antiqua" w:cs="Arial"/>
          <w:sz w:val="24"/>
          <w:szCs w:val="24"/>
          <w:lang w:val="en-US"/>
        </w:rPr>
        <w:t xml:space="preserve"> non-smoking</w:t>
      </w:r>
      <w:r w:rsidR="009C59B8" w:rsidRPr="00E26503">
        <w:rPr>
          <w:rFonts w:ascii="Book Antiqua" w:hAnsi="Book Antiqua" w:cs="Arial"/>
          <w:sz w:val="24"/>
          <w:szCs w:val="24"/>
          <w:lang w:val="en-US"/>
        </w:rPr>
        <w:t>,</w:t>
      </w:r>
      <w:r w:rsidRPr="00E26503">
        <w:rPr>
          <w:rFonts w:ascii="Book Antiqua" w:hAnsi="Book Antiqua" w:cs="Arial"/>
          <w:sz w:val="24"/>
          <w:szCs w:val="24"/>
          <w:lang w:val="en-US"/>
        </w:rPr>
        <w:t xml:space="preserve"> and non-drinking woman (150 cm, 50 kg) presented with a lasting feeling of abdominal fullness.</w:t>
      </w:r>
    </w:p>
    <w:p w14:paraId="64D29869" w14:textId="77777777" w:rsidR="00C64BF7" w:rsidRPr="00E26503" w:rsidRDefault="00C64BF7" w:rsidP="00695334">
      <w:pPr>
        <w:snapToGrid w:val="0"/>
        <w:spacing w:after="0" w:line="360" w:lineRule="auto"/>
        <w:jc w:val="both"/>
        <w:rPr>
          <w:rFonts w:ascii="Book Antiqua" w:hAnsi="Book Antiqua" w:cs="Arial"/>
          <w:bCs/>
          <w:iCs/>
          <w:sz w:val="24"/>
          <w:szCs w:val="24"/>
          <w:lang w:val="en-US"/>
        </w:rPr>
      </w:pPr>
    </w:p>
    <w:p w14:paraId="1A20162F" w14:textId="47646BDE" w:rsidR="00A31A56" w:rsidRPr="00E26503" w:rsidRDefault="00A31A56" w:rsidP="00695334">
      <w:pPr>
        <w:snapToGrid w:val="0"/>
        <w:spacing w:after="0" w:line="360" w:lineRule="auto"/>
        <w:jc w:val="both"/>
        <w:rPr>
          <w:rFonts w:ascii="Book Antiqua" w:hAnsi="Book Antiqua" w:cs="Arial"/>
          <w:b/>
          <w:bCs/>
          <w:i/>
          <w:sz w:val="24"/>
          <w:szCs w:val="24"/>
          <w:lang w:val="en-US"/>
        </w:rPr>
      </w:pPr>
      <w:r w:rsidRPr="00E26503">
        <w:rPr>
          <w:rFonts w:ascii="Book Antiqua" w:hAnsi="Book Antiqua" w:cs="Arial"/>
          <w:b/>
          <w:bCs/>
          <w:i/>
          <w:sz w:val="24"/>
          <w:szCs w:val="24"/>
          <w:lang w:val="en-US"/>
        </w:rPr>
        <w:t>History of present illness</w:t>
      </w:r>
    </w:p>
    <w:p w14:paraId="5BFFBD4C" w14:textId="0A2C91EA" w:rsidR="002732F9" w:rsidRPr="00E26503" w:rsidRDefault="00166F7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iCs/>
          <w:sz w:val="24"/>
          <w:szCs w:val="24"/>
          <w:lang w:val="en-US"/>
        </w:rPr>
        <w:t xml:space="preserve">Case 1: </w:t>
      </w:r>
      <w:r w:rsidR="002732F9" w:rsidRPr="00E26503">
        <w:rPr>
          <w:rFonts w:ascii="Book Antiqua" w:hAnsi="Book Antiqua" w:cs="Arial"/>
          <w:sz w:val="24"/>
          <w:szCs w:val="24"/>
          <w:lang w:val="en-US"/>
        </w:rPr>
        <w:t xml:space="preserve">Physical examination and initial gastroenterological evaluation </w:t>
      </w:r>
      <w:r w:rsidR="00C016DA" w:rsidRPr="00E26503">
        <w:rPr>
          <w:rFonts w:ascii="Book Antiqua" w:hAnsi="Book Antiqua" w:cs="Arial"/>
          <w:sz w:val="24"/>
          <w:szCs w:val="24"/>
          <w:lang w:val="en-US"/>
        </w:rPr>
        <w:t xml:space="preserve">as well as tests for food intolerances </w:t>
      </w:r>
      <w:r w:rsidR="002732F9" w:rsidRPr="00E26503">
        <w:rPr>
          <w:rFonts w:ascii="Book Antiqua" w:hAnsi="Book Antiqua" w:cs="Arial"/>
          <w:sz w:val="24"/>
          <w:szCs w:val="24"/>
          <w:lang w:val="en-US"/>
        </w:rPr>
        <w:t xml:space="preserve">revealed </w:t>
      </w:r>
      <w:r w:rsidR="00B20893" w:rsidRPr="00E26503">
        <w:rPr>
          <w:rFonts w:ascii="Book Antiqua" w:hAnsi="Book Antiqua" w:cs="Arial"/>
          <w:sz w:val="24"/>
          <w:szCs w:val="24"/>
          <w:lang w:val="en-US"/>
        </w:rPr>
        <w:t xml:space="preserve">no </w:t>
      </w:r>
      <w:r w:rsidR="002732F9" w:rsidRPr="00E26503">
        <w:rPr>
          <w:rFonts w:ascii="Book Antiqua" w:hAnsi="Book Antiqua" w:cs="Arial"/>
          <w:sz w:val="24"/>
          <w:szCs w:val="24"/>
          <w:lang w:val="en-US"/>
        </w:rPr>
        <w:t>pathologic results</w:t>
      </w:r>
      <w:r w:rsidR="009B529A" w:rsidRPr="00E26503">
        <w:rPr>
          <w:rFonts w:ascii="Book Antiqua" w:hAnsi="Book Antiqua" w:cs="Arial"/>
          <w:sz w:val="24"/>
          <w:szCs w:val="24"/>
          <w:lang w:val="en-US"/>
        </w:rPr>
        <w:t xml:space="preserve">. </w:t>
      </w:r>
      <w:r w:rsidR="005444EF" w:rsidRPr="00E26503">
        <w:rPr>
          <w:rFonts w:ascii="Book Antiqua" w:hAnsi="Book Antiqua" w:cs="Arial"/>
          <w:sz w:val="24"/>
          <w:szCs w:val="24"/>
          <w:lang w:val="en-US"/>
        </w:rPr>
        <w:t xml:space="preserve">Intake of medication to alleviate symptoms was </w:t>
      </w:r>
      <w:r w:rsidR="00C016DA" w:rsidRPr="00E26503">
        <w:rPr>
          <w:rFonts w:ascii="Book Antiqua" w:hAnsi="Book Antiqua" w:cs="Arial"/>
          <w:sz w:val="24"/>
          <w:szCs w:val="24"/>
          <w:lang w:val="en-US"/>
        </w:rPr>
        <w:t>negated.</w:t>
      </w:r>
      <w:r w:rsidR="005444EF" w:rsidRPr="00E26503">
        <w:rPr>
          <w:rFonts w:ascii="Book Antiqua" w:hAnsi="Book Antiqua" w:cs="Arial"/>
          <w:sz w:val="24"/>
          <w:szCs w:val="24"/>
          <w:lang w:val="en-US"/>
        </w:rPr>
        <w:t xml:space="preserve"> </w:t>
      </w:r>
    </w:p>
    <w:p w14:paraId="35733AE4" w14:textId="6D0B6BA1" w:rsidR="00C64BF7" w:rsidRPr="00E26503" w:rsidRDefault="00C64BF7" w:rsidP="00695334">
      <w:pPr>
        <w:snapToGrid w:val="0"/>
        <w:spacing w:after="0" w:line="360" w:lineRule="auto"/>
        <w:jc w:val="both"/>
        <w:rPr>
          <w:rFonts w:ascii="Book Antiqua" w:hAnsi="Book Antiqua" w:cs="Arial"/>
          <w:i/>
          <w:sz w:val="24"/>
          <w:szCs w:val="24"/>
          <w:lang w:val="en-US"/>
        </w:rPr>
      </w:pPr>
    </w:p>
    <w:p w14:paraId="5A252810" w14:textId="452210C6" w:rsidR="00166F7F" w:rsidRPr="00E26503" w:rsidRDefault="00166F7F" w:rsidP="00695334">
      <w:pPr>
        <w:snapToGrid w:val="0"/>
        <w:spacing w:after="0" w:line="360" w:lineRule="auto"/>
        <w:jc w:val="both"/>
        <w:rPr>
          <w:rFonts w:ascii="Book Antiqua" w:hAnsi="Book Antiqua" w:cs="Arial"/>
          <w:i/>
          <w:sz w:val="24"/>
          <w:szCs w:val="24"/>
          <w:lang w:val="en-US"/>
        </w:rPr>
      </w:pPr>
      <w:r w:rsidRPr="00E26503">
        <w:rPr>
          <w:rFonts w:ascii="Book Antiqua" w:hAnsi="Book Antiqua" w:cs="Arial"/>
          <w:b/>
          <w:iCs/>
          <w:sz w:val="24"/>
          <w:szCs w:val="24"/>
          <w:lang w:val="en-US"/>
        </w:rPr>
        <w:t>Case 2:</w:t>
      </w:r>
      <w:r w:rsidRPr="00E26503">
        <w:rPr>
          <w:rFonts w:ascii="Book Antiqua" w:hAnsi="Book Antiqua" w:cs="Arial"/>
          <w:sz w:val="24"/>
          <w:szCs w:val="24"/>
          <w:lang w:val="en-US"/>
        </w:rPr>
        <w:t xml:space="preserve"> Physical examination showed normal findings, and the initial gastroenterological evaluation revealed no pathologic results. Intake of medication to alleviate symptoms was negated.</w:t>
      </w:r>
    </w:p>
    <w:p w14:paraId="07F3E064" w14:textId="5E7EE4F2" w:rsidR="00166F7F" w:rsidRPr="00E26503" w:rsidRDefault="00166F7F" w:rsidP="00695334">
      <w:pPr>
        <w:snapToGrid w:val="0"/>
        <w:spacing w:after="0" w:line="360" w:lineRule="auto"/>
        <w:jc w:val="both"/>
        <w:rPr>
          <w:rFonts w:ascii="Book Antiqua" w:hAnsi="Book Antiqua" w:cs="Arial"/>
          <w:b/>
          <w:iCs/>
          <w:sz w:val="24"/>
          <w:szCs w:val="24"/>
          <w:lang w:val="en-US"/>
        </w:rPr>
      </w:pPr>
    </w:p>
    <w:p w14:paraId="6A2CFC77" w14:textId="77777777" w:rsidR="00166F7F" w:rsidRPr="00E26503" w:rsidRDefault="00166F7F" w:rsidP="00695334">
      <w:pPr>
        <w:snapToGrid w:val="0"/>
        <w:spacing w:after="0" w:line="360" w:lineRule="auto"/>
        <w:jc w:val="both"/>
        <w:rPr>
          <w:rFonts w:ascii="Book Antiqua" w:hAnsi="Book Antiqua" w:cs="Arial"/>
          <w:i/>
          <w:sz w:val="24"/>
          <w:szCs w:val="24"/>
          <w:lang w:val="en-US"/>
        </w:rPr>
      </w:pPr>
    </w:p>
    <w:p w14:paraId="7D0DFD99" w14:textId="2511D0B6" w:rsidR="00A31A56" w:rsidRPr="00E26503" w:rsidRDefault="00A31A56" w:rsidP="00695334">
      <w:pPr>
        <w:snapToGrid w:val="0"/>
        <w:spacing w:after="0" w:line="360" w:lineRule="auto"/>
        <w:jc w:val="both"/>
        <w:rPr>
          <w:rFonts w:ascii="Book Antiqua" w:hAnsi="Book Antiqua" w:cs="Arial"/>
          <w:b/>
          <w:bCs/>
          <w:i/>
          <w:sz w:val="24"/>
          <w:szCs w:val="24"/>
          <w:lang w:val="en-US"/>
        </w:rPr>
      </w:pPr>
      <w:r w:rsidRPr="00E26503">
        <w:rPr>
          <w:rFonts w:ascii="Book Antiqua" w:hAnsi="Book Antiqua" w:cs="Arial"/>
          <w:b/>
          <w:bCs/>
          <w:i/>
          <w:sz w:val="24"/>
          <w:szCs w:val="24"/>
          <w:lang w:val="en-US"/>
        </w:rPr>
        <w:t>History of past illness</w:t>
      </w:r>
    </w:p>
    <w:p w14:paraId="1CC6D37D" w14:textId="714ADFC1" w:rsidR="00A31A56" w:rsidRPr="00E26503" w:rsidRDefault="00166F7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iCs/>
          <w:sz w:val="24"/>
          <w:szCs w:val="24"/>
          <w:lang w:val="en-US"/>
        </w:rPr>
        <w:t xml:space="preserve">Case 1: </w:t>
      </w:r>
      <w:r w:rsidR="00A31A56" w:rsidRPr="00E26503">
        <w:rPr>
          <w:rFonts w:ascii="Book Antiqua" w:hAnsi="Book Antiqua" w:cs="Arial"/>
          <w:sz w:val="24"/>
          <w:szCs w:val="24"/>
          <w:lang w:val="en-US"/>
        </w:rPr>
        <w:t>Nothing to declare.</w:t>
      </w:r>
    </w:p>
    <w:p w14:paraId="680B313D" w14:textId="6F4171F5" w:rsidR="00C64BF7" w:rsidRPr="00E26503" w:rsidRDefault="00C64BF7" w:rsidP="00695334">
      <w:pPr>
        <w:snapToGrid w:val="0"/>
        <w:spacing w:after="0" w:line="360" w:lineRule="auto"/>
        <w:jc w:val="both"/>
        <w:rPr>
          <w:rFonts w:ascii="Book Antiqua" w:hAnsi="Book Antiqua" w:cs="Arial"/>
          <w:i/>
          <w:sz w:val="24"/>
          <w:szCs w:val="24"/>
          <w:lang w:val="en-US"/>
        </w:rPr>
      </w:pPr>
    </w:p>
    <w:p w14:paraId="538E1DAE" w14:textId="4F865E53" w:rsidR="00166F7F" w:rsidRPr="00E26503" w:rsidRDefault="00166F7F" w:rsidP="00695334">
      <w:pPr>
        <w:snapToGrid w:val="0"/>
        <w:spacing w:after="0" w:line="360" w:lineRule="auto"/>
        <w:jc w:val="both"/>
        <w:rPr>
          <w:rFonts w:ascii="Book Antiqua" w:hAnsi="Book Antiqua" w:cs="Arial"/>
          <w:i/>
          <w:sz w:val="24"/>
          <w:szCs w:val="24"/>
          <w:lang w:val="en-US"/>
        </w:rPr>
      </w:pPr>
      <w:r w:rsidRPr="00E26503">
        <w:rPr>
          <w:rFonts w:ascii="Book Antiqua" w:hAnsi="Book Antiqua" w:cs="Arial"/>
          <w:b/>
          <w:iCs/>
          <w:sz w:val="24"/>
          <w:szCs w:val="24"/>
          <w:lang w:val="en-US"/>
        </w:rPr>
        <w:t>Case 2:</w:t>
      </w:r>
      <w:r w:rsidRPr="00E26503">
        <w:rPr>
          <w:rFonts w:ascii="Book Antiqua" w:hAnsi="Book Antiqua" w:cs="Arial"/>
          <w:sz w:val="24"/>
          <w:szCs w:val="24"/>
          <w:lang w:val="en-US"/>
        </w:rPr>
        <w:t xml:space="preserve"> Patient suffered from hypertension (prescribed with once daily medication of candesartan 4 mg) and underwent previous gynecological surgery (curettage and polypectomy).</w:t>
      </w:r>
    </w:p>
    <w:p w14:paraId="3CBDAACE" w14:textId="77777777" w:rsidR="00166F7F" w:rsidRPr="00E26503" w:rsidRDefault="00166F7F" w:rsidP="00695334">
      <w:pPr>
        <w:snapToGrid w:val="0"/>
        <w:spacing w:after="0" w:line="360" w:lineRule="auto"/>
        <w:jc w:val="both"/>
        <w:rPr>
          <w:rFonts w:ascii="Book Antiqua" w:hAnsi="Book Antiqua" w:cs="Arial"/>
          <w:i/>
          <w:sz w:val="24"/>
          <w:szCs w:val="24"/>
          <w:lang w:val="en-US"/>
        </w:rPr>
      </w:pPr>
    </w:p>
    <w:p w14:paraId="78A455AF" w14:textId="77777777" w:rsidR="00166F7F" w:rsidRPr="00E26503" w:rsidRDefault="00166F7F" w:rsidP="00695334">
      <w:pPr>
        <w:snapToGrid w:val="0"/>
        <w:spacing w:after="0" w:line="360" w:lineRule="auto"/>
        <w:jc w:val="both"/>
        <w:rPr>
          <w:rFonts w:ascii="Book Antiqua" w:hAnsi="Book Antiqua"/>
          <w:b/>
          <w:i/>
          <w:sz w:val="24"/>
          <w:szCs w:val="24"/>
          <w:lang w:val="en-US"/>
        </w:rPr>
      </w:pPr>
      <w:bookmarkStart w:id="173" w:name="_Hlk25074107"/>
      <w:r w:rsidRPr="00E26503">
        <w:rPr>
          <w:rFonts w:ascii="Book Antiqua" w:hAnsi="Book Antiqua"/>
          <w:b/>
          <w:i/>
          <w:sz w:val="24"/>
          <w:szCs w:val="24"/>
          <w:lang w:val="en-US"/>
        </w:rPr>
        <w:t>Personal and family history</w:t>
      </w:r>
    </w:p>
    <w:bookmarkEnd w:id="173"/>
    <w:p w14:paraId="0B4DF6EE" w14:textId="0C6F8B41" w:rsidR="00166F7F" w:rsidRPr="00E26503" w:rsidRDefault="00166F7F" w:rsidP="00695334">
      <w:pPr>
        <w:snapToGrid w:val="0"/>
        <w:spacing w:after="0" w:line="360" w:lineRule="auto"/>
        <w:jc w:val="both"/>
        <w:rPr>
          <w:rFonts w:ascii="Book Antiqua" w:hAnsi="Book Antiqua" w:cs="Arial"/>
          <w:b/>
          <w:bCs/>
          <w:i/>
          <w:sz w:val="24"/>
          <w:szCs w:val="24"/>
          <w:lang w:val="en-US"/>
        </w:rPr>
      </w:pPr>
      <w:r w:rsidRPr="00E26503">
        <w:rPr>
          <w:rFonts w:ascii="Book Antiqua" w:hAnsi="Book Antiqua" w:cs="Arial"/>
          <w:b/>
          <w:iCs/>
          <w:sz w:val="24"/>
          <w:szCs w:val="24"/>
          <w:lang w:val="en-US"/>
        </w:rPr>
        <w:t xml:space="preserve">Case 1: </w:t>
      </w:r>
      <w:r w:rsidRPr="00E26503">
        <w:rPr>
          <w:rFonts w:ascii="Book Antiqua" w:hAnsi="Book Antiqua" w:cs="Arial"/>
          <w:sz w:val="24"/>
          <w:szCs w:val="24"/>
          <w:lang w:val="en-US"/>
        </w:rPr>
        <w:t>Nothing to declare.</w:t>
      </w:r>
    </w:p>
    <w:p w14:paraId="5D1B25CE" w14:textId="77777777" w:rsidR="00166F7F" w:rsidRPr="00E26503" w:rsidRDefault="00166F7F" w:rsidP="00695334">
      <w:pPr>
        <w:snapToGrid w:val="0"/>
        <w:spacing w:after="0" w:line="360" w:lineRule="auto"/>
        <w:jc w:val="both"/>
        <w:rPr>
          <w:rFonts w:ascii="Book Antiqua" w:hAnsi="Book Antiqua" w:cs="Arial"/>
          <w:b/>
          <w:bCs/>
          <w:i/>
          <w:sz w:val="24"/>
          <w:szCs w:val="24"/>
          <w:lang w:val="en-US"/>
        </w:rPr>
      </w:pPr>
    </w:p>
    <w:p w14:paraId="4ED914C2" w14:textId="489F1B79" w:rsidR="003330C2" w:rsidRPr="00E26503" w:rsidRDefault="00166F7F" w:rsidP="00695334">
      <w:pPr>
        <w:snapToGrid w:val="0"/>
        <w:spacing w:after="0" w:line="360" w:lineRule="auto"/>
        <w:jc w:val="both"/>
        <w:rPr>
          <w:rFonts w:ascii="Book Antiqua" w:hAnsi="Book Antiqua" w:cs="Arial"/>
          <w:i/>
          <w:sz w:val="24"/>
          <w:szCs w:val="24"/>
          <w:lang w:val="en-US"/>
        </w:rPr>
      </w:pPr>
      <w:r w:rsidRPr="00E26503">
        <w:rPr>
          <w:rFonts w:ascii="Book Antiqua" w:hAnsi="Book Antiqua" w:cs="Arial"/>
          <w:b/>
          <w:iCs/>
          <w:sz w:val="24"/>
          <w:szCs w:val="24"/>
          <w:lang w:val="en-US"/>
        </w:rPr>
        <w:t>Case 2:</w:t>
      </w:r>
      <w:r w:rsidR="003330C2" w:rsidRPr="00E26503">
        <w:rPr>
          <w:rFonts w:ascii="Book Antiqua" w:hAnsi="Book Antiqua" w:cs="Arial"/>
          <w:sz w:val="24"/>
          <w:szCs w:val="24"/>
          <w:lang w:val="en-US"/>
        </w:rPr>
        <w:t xml:space="preserve"> Family history showed one case of melanoma (father) and one case of breast cancer (sister).</w:t>
      </w:r>
    </w:p>
    <w:p w14:paraId="6A6ED464" w14:textId="72D65B11" w:rsidR="00166F7F" w:rsidRPr="00E26503" w:rsidRDefault="00166F7F" w:rsidP="00695334">
      <w:pPr>
        <w:snapToGrid w:val="0"/>
        <w:spacing w:after="0" w:line="360" w:lineRule="auto"/>
        <w:jc w:val="both"/>
        <w:rPr>
          <w:rFonts w:ascii="Book Antiqua" w:hAnsi="Book Antiqua" w:cs="Arial"/>
          <w:b/>
          <w:iCs/>
          <w:sz w:val="24"/>
          <w:szCs w:val="24"/>
          <w:lang w:val="en-US"/>
        </w:rPr>
      </w:pPr>
    </w:p>
    <w:p w14:paraId="0EB01680" w14:textId="6A632DD5" w:rsidR="00A31A56" w:rsidRPr="00E26503" w:rsidRDefault="00A31A56" w:rsidP="00695334">
      <w:pPr>
        <w:snapToGrid w:val="0"/>
        <w:spacing w:after="0" w:line="360" w:lineRule="auto"/>
        <w:jc w:val="both"/>
        <w:rPr>
          <w:rFonts w:ascii="Book Antiqua" w:hAnsi="Book Antiqua" w:cs="Arial"/>
          <w:b/>
          <w:bCs/>
          <w:i/>
          <w:sz w:val="24"/>
          <w:szCs w:val="24"/>
          <w:lang w:val="en-US"/>
        </w:rPr>
      </w:pPr>
      <w:r w:rsidRPr="00E26503">
        <w:rPr>
          <w:rFonts w:ascii="Book Antiqua" w:hAnsi="Book Antiqua" w:cs="Arial"/>
          <w:b/>
          <w:bCs/>
          <w:i/>
          <w:sz w:val="24"/>
          <w:szCs w:val="24"/>
          <w:lang w:val="en-US"/>
        </w:rPr>
        <w:t>Imaging examinations</w:t>
      </w:r>
    </w:p>
    <w:p w14:paraId="145BD3D7" w14:textId="1E3C54CC" w:rsidR="002732F9" w:rsidRPr="00E26503" w:rsidRDefault="00166F7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iCs/>
          <w:sz w:val="24"/>
          <w:szCs w:val="24"/>
          <w:lang w:val="en-US"/>
        </w:rPr>
        <w:t xml:space="preserve">Case 1: </w:t>
      </w:r>
      <w:r w:rsidR="009B529A" w:rsidRPr="00E26503">
        <w:rPr>
          <w:rFonts w:ascii="Book Antiqua" w:hAnsi="Book Antiqua" w:cs="Arial"/>
          <w:sz w:val="24"/>
          <w:szCs w:val="24"/>
          <w:lang w:val="en-US"/>
        </w:rPr>
        <w:t xml:space="preserve">Abdomen </w:t>
      </w:r>
      <w:r w:rsidRPr="00E26503">
        <w:rPr>
          <w:rFonts w:ascii="Book Antiqua" w:hAnsi="Book Antiqua" w:cs="Arial"/>
          <w:sz w:val="24"/>
          <w:szCs w:val="24"/>
          <w:lang w:val="en-US"/>
        </w:rPr>
        <w:t xml:space="preserve">magnetic resonance imaging </w:t>
      </w:r>
      <w:r w:rsidR="009B529A" w:rsidRPr="00E26503">
        <w:rPr>
          <w:rFonts w:ascii="Book Antiqua" w:hAnsi="Book Antiqua" w:cs="Arial"/>
          <w:sz w:val="24"/>
          <w:szCs w:val="24"/>
          <w:lang w:val="en-US"/>
        </w:rPr>
        <w:t>showed a 46</w:t>
      </w:r>
      <w:r w:rsidRPr="00E26503">
        <w:rPr>
          <w:rFonts w:ascii="Book Antiqua" w:hAnsi="Book Antiqua" w:cs="Arial"/>
          <w:sz w:val="24"/>
          <w:szCs w:val="24"/>
          <w:lang w:val="en-US"/>
        </w:rPr>
        <w:t xml:space="preserve"> mm</w:t>
      </w:r>
      <w:r w:rsidR="009B529A" w:rsidRPr="00E26503">
        <w:rPr>
          <w:rFonts w:ascii="Book Antiqua" w:hAnsi="Book Antiqua" w:cs="Arial"/>
          <w:sz w:val="24"/>
          <w:szCs w:val="24"/>
          <w:lang w:val="en-US"/>
        </w:rPr>
        <w:t xml:space="preserve"> </w:t>
      </w:r>
      <w:r w:rsidRPr="00E26503">
        <w:rPr>
          <w:rFonts w:ascii="Book Antiqua" w:hAnsi="Book Antiqua" w:cs="Arial"/>
          <w:sz w:val="24"/>
          <w:szCs w:val="24"/>
          <w:lang w:val="en-US"/>
        </w:rPr>
        <w:t>×</w:t>
      </w:r>
      <w:r w:rsidR="009B529A" w:rsidRPr="00E26503">
        <w:rPr>
          <w:rFonts w:ascii="Book Antiqua" w:hAnsi="Book Antiqua" w:cs="Arial"/>
          <w:sz w:val="24"/>
          <w:szCs w:val="24"/>
          <w:lang w:val="en-US"/>
        </w:rPr>
        <w:t xml:space="preserve"> 41 </w:t>
      </w:r>
      <w:r w:rsidRPr="00E26503">
        <w:rPr>
          <w:rFonts w:ascii="Book Antiqua" w:hAnsi="Book Antiqua" w:cs="Arial"/>
          <w:sz w:val="24"/>
          <w:szCs w:val="24"/>
          <w:lang w:val="en-US"/>
        </w:rPr>
        <w:t>mm ×</w:t>
      </w:r>
      <w:r w:rsidR="009B529A" w:rsidRPr="00E26503">
        <w:rPr>
          <w:rFonts w:ascii="Book Antiqua" w:hAnsi="Book Antiqua" w:cs="Arial"/>
          <w:sz w:val="24"/>
          <w:szCs w:val="24"/>
          <w:lang w:val="en-US"/>
        </w:rPr>
        <w:t xml:space="preserve"> 44 mm heterogeneous solid mass of the spleen</w:t>
      </w:r>
      <w:r w:rsidR="00B20893" w:rsidRPr="00E26503">
        <w:rPr>
          <w:rFonts w:ascii="Book Antiqua" w:hAnsi="Book Antiqua" w:cs="Arial"/>
          <w:sz w:val="24"/>
          <w:szCs w:val="24"/>
          <w:lang w:val="en-US"/>
        </w:rPr>
        <w:t>.</w:t>
      </w:r>
      <w:r w:rsidR="009B529A" w:rsidRPr="00E26503">
        <w:rPr>
          <w:rFonts w:ascii="Book Antiqua" w:hAnsi="Book Antiqua" w:cs="Arial"/>
          <w:sz w:val="24"/>
          <w:szCs w:val="24"/>
          <w:lang w:val="en-US"/>
        </w:rPr>
        <w:t xml:space="preserve"> </w:t>
      </w:r>
      <w:r w:rsidR="00B20893" w:rsidRPr="00E26503">
        <w:rPr>
          <w:rFonts w:ascii="Book Antiqua" w:hAnsi="Book Antiqua" w:cs="Arial"/>
          <w:sz w:val="24"/>
          <w:szCs w:val="24"/>
          <w:lang w:val="en-US"/>
        </w:rPr>
        <w:t>A</w:t>
      </w:r>
      <w:r w:rsidR="009B529A" w:rsidRPr="00E26503">
        <w:rPr>
          <w:rFonts w:ascii="Book Antiqua" w:hAnsi="Book Antiqua" w:cs="Arial"/>
          <w:sz w:val="24"/>
          <w:szCs w:val="24"/>
          <w:lang w:val="en-US"/>
        </w:rPr>
        <w:t xml:space="preserve">ccording to </w:t>
      </w:r>
      <w:r w:rsidR="00B20893" w:rsidRPr="00E26503">
        <w:rPr>
          <w:rFonts w:ascii="Book Antiqua" w:hAnsi="Book Antiqua" w:cs="Arial"/>
          <w:sz w:val="24"/>
          <w:szCs w:val="24"/>
          <w:lang w:val="en-US"/>
        </w:rPr>
        <w:t xml:space="preserve">the </w:t>
      </w:r>
      <w:r w:rsidR="009C59B8" w:rsidRPr="00E26503">
        <w:rPr>
          <w:rFonts w:ascii="Book Antiqua" w:hAnsi="Book Antiqua" w:cs="Arial"/>
          <w:sz w:val="24"/>
          <w:szCs w:val="24"/>
          <w:lang w:val="en-US"/>
        </w:rPr>
        <w:t>magnetic resonance imaging</w:t>
      </w:r>
      <w:r w:rsidR="009B529A" w:rsidRPr="00E26503">
        <w:rPr>
          <w:rFonts w:ascii="Book Antiqua" w:hAnsi="Book Antiqua" w:cs="Arial"/>
          <w:sz w:val="24"/>
          <w:szCs w:val="24"/>
          <w:lang w:val="en-US"/>
        </w:rPr>
        <w:t xml:space="preserve"> diagnosis</w:t>
      </w:r>
      <w:r w:rsidR="00B20893" w:rsidRPr="00E26503">
        <w:rPr>
          <w:rFonts w:ascii="Book Antiqua" w:hAnsi="Book Antiqua" w:cs="Arial"/>
          <w:sz w:val="24"/>
          <w:szCs w:val="24"/>
          <w:lang w:val="en-US"/>
        </w:rPr>
        <w:t>, it was</w:t>
      </w:r>
      <w:r w:rsidR="009B529A" w:rsidRPr="00E26503">
        <w:rPr>
          <w:rFonts w:ascii="Book Antiqua" w:hAnsi="Book Antiqua" w:cs="Arial"/>
          <w:sz w:val="24"/>
          <w:szCs w:val="24"/>
          <w:lang w:val="en-US"/>
        </w:rPr>
        <w:t xml:space="preserve"> most likely a thrombosed hemangioma.</w:t>
      </w:r>
    </w:p>
    <w:p w14:paraId="21DAA072" w14:textId="0DD27011" w:rsidR="00BA5C49" w:rsidRPr="00E26503" w:rsidRDefault="00BA5C49" w:rsidP="00695334">
      <w:pPr>
        <w:snapToGrid w:val="0"/>
        <w:spacing w:after="0" w:line="360" w:lineRule="auto"/>
        <w:jc w:val="both"/>
        <w:rPr>
          <w:rFonts w:ascii="Book Antiqua" w:hAnsi="Book Antiqua" w:cs="Arial"/>
          <w:i/>
          <w:sz w:val="24"/>
          <w:szCs w:val="24"/>
          <w:lang w:val="en-US"/>
        </w:rPr>
      </w:pPr>
    </w:p>
    <w:p w14:paraId="75CCAAB2" w14:textId="0B8DE6A9" w:rsidR="003330C2" w:rsidRPr="00E26503" w:rsidRDefault="00166F7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b/>
          <w:iCs/>
          <w:sz w:val="24"/>
          <w:szCs w:val="24"/>
          <w:lang w:val="en-US"/>
        </w:rPr>
        <w:lastRenderedPageBreak/>
        <w:t>Case 2:</w:t>
      </w:r>
      <w:r w:rsidR="003330C2" w:rsidRPr="00E26503">
        <w:rPr>
          <w:rFonts w:ascii="Book Antiqua" w:hAnsi="Book Antiqua" w:cs="Arial"/>
          <w:sz w:val="24"/>
          <w:szCs w:val="24"/>
          <w:lang w:val="en-US"/>
        </w:rPr>
        <w:t xml:space="preserve"> Abdomen computed tomography showed a 74 mm × 54 mm heterogeneous solid mass of the spleen appearing to be an </w:t>
      </w:r>
      <w:proofErr w:type="spellStart"/>
      <w:r w:rsidR="003330C2" w:rsidRPr="00E26503">
        <w:rPr>
          <w:rFonts w:ascii="Book Antiqua" w:hAnsi="Book Antiqua" w:cs="Arial"/>
          <w:sz w:val="24"/>
          <w:szCs w:val="24"/>
          <w:lang w:val="en-US"/>
        </w:rPr>
        <w:t>angiosarcoma</w:t>
      </w:r>
      <w:proofErr w:type="spellEnd"/>
      <w:r w:rsidR="003330C2" w:rsidRPr="00E26503">
        <w:rPr>
          <w:rFonts w:ascii="Book Antiqua" w:hAnsi="Book Antiqua" w:cs="Arial"/>
          <w:sz w:val="24"/>
          <w:szCs w:val="24"/>
          <w:lang w:val="en-US"/>
        </w:rPr>
        <w:t xml:space="preserve"> rather than a hemangioma (Figure </w:t>
      </w:r>
      <w:r w:rsidR="00EA487F" w:rsidRPr="00E26503">
        <w:rPr>
          <w:rFonts w:ascii="Book Antiqua" w:hAnsi="Book Antiqua" w:cs="Arial"/>
          <w:sz w:val="24"/>
          <w:szCs w:val="24"/>
          <w:lang w:val="en-US"/>
        </w:rPr>
        <w:t>1</w:t>
      </w:r>
      <w:r w:rsidR="003330C2" w:rsidRPr="00E26503">
        <w:rPr>
          <w:rFonts w:ascii="Book Antiqua" w:hAnsi="Book Antiqua" w:cs="Arial"/>
          <w:sz w:val="24"/>
          <w:szCs w:val="24"/>
          <w:lang w:val="en-US"/>
        </w:rPr>
        <w:t xml:space="preserve">). Furthermore, a suspicious lesion of the pancreas, most likely an </w:t>
      </w:r>
      <w:proofErr w:type="spellStart"/>
      <w:r w:rsidR="003330C2" w:rsidRPr="00E26503">
        <w:rPr>
          <w:rFonts w:ascii="Book Antiqua" w:hAnsi="Book Antiqua" w:cs="Arial"/>
          <w:sz w:val="24"/>
          <w:szCs w:val="24"/>
          <w:lang w:val="en-US"/>
        </w:rPr>
        <w:t>intraductal</w:t>
      </w:r>
      <w:proofErr w:type="spellEnd"/>
      <w:r w:rsidR="003330C2" w:rsidRPr="00E26503">
        <w:rPr>
          <w:rFonts w:ascii="Book Antiqua" w:hAnsi="Book Antiqua" w:cs="Arial"/>
          <w:sz w:val="24"/>
          <w:szCs w:val="24"/>
          <w:lang w:val="en-US"/>
        </w:rPr>
        <w:t xml:space="preserve"> papillary mucinous neoplasm, was found.</w:t>
      </w:r>
    </w:p>
    <w:p w14:paraId="76807829" w14:textId="47BD6CFE" w:rsidR="00166F7F" w:rsidRPr="00E26503" w:rsidRDefault="00166F7F" w:rsidP="00695334">
      <w:pPr>
        <w:snapToGrid w:val="0"/>
        <w:spacing w:after="0" w:line="360" w:lineRule="auto"/>
        <w:jc w:val="both"/>
        <w:rPr>
          <w:rFonts w:ascii="Book Antiqua" w:hAnsi="Book Antiqua" w:cs="Arial"/>
          <w:b/>
          <w:iCs/>
          <w:sz w:val="24"/>
          <w:szCs w:val="24"/>
          <w:lang w:val="en-US"/>
        </w:rPr>
      </w:pPr>
    </w:p>
    <w:p w14:paraId="5B49F7E0" w14:textId="77777777" w:rsidR="002732F9" w:rsidRPr="00E26503" w:rsidRDefault="002732F9" w:rsidP="00695334">
      <w:pPr>
        <w:snapToGrid w:val="0"/>
        <w:spacing w:after="0" w:line="360" w:lineRule="auto"/>
        <w:jc w:val="both"/>
        <w:rPr>
          <w:rFonts w:ascii="Book Antiqua" w:hAnsi="Book Antiqua" w:cs="Arial"/>
          <w:b/>
          <w:bCs/>
          <w:iCs/>
          <w:caps/>
          <w:sz w:val="24"/>
          <w:szCs w:val="24"/>
          <w:lang w:val="en-US"/>
        </w:rPr>
      </w:pPr>
      <w:r w:rsidRPr="00E26503">
        <w:rPr>
          <w:rFonts w:ascii="Book Antiqua" w:hAnsi="Book Antiqua" w:cs="Arial"/>
          <w:b/>
          <w:bCs/>
          <w:iCs/>
          <w:caps/>
          <w:sz w:val="24"/>
          <w:szCs w:val="24"/>
          <w:lang w:val="en-US"/>
        </w:rPr>
        <w:t>Final diagnosis</w:t>
      </w:r>
    </w:p>
    <w:p w14:paraId="53AA977B" w14:textId="77777777" w:rsidR="005C735A" w:rsidRPr="00E26503" w:rsidRDefault="005C735A" w:rsidP="00695334">
      <w:pPr>
        <w:snapToGrid w:val="0"/>
        <w:spacing w:after="0" w:line="360" w:lineRule="auto"/>
        <w:jc w:val="both"/>
        <w:rPr>
          <w:rFonts w:ascii="Book Antiqua" w:hAnsi="Book Antiqua" w:cs="Arial"/>
          <w:b/>
          <w:i/>
          <w:iCs/>
          <w:sz w:val="24"/>
          <w:szCs w:val="24"/>
          <w:lang w:val="en-US" w:eastAsia="zh-CN"/>
        </w:rPr>
      </w:pPr>
      <w:r w:rsidRPr="00E26503">
        <w:rPr>
          <w:rFonts w:ascii="Book Antiqua" w:hAnsi="Book Antiqua" w:cs="Arial"/>
          <w:b/>
          <w:i/>
          <w:iCs/>
          <w:sz w:val="24"/>
          <w:szCs w:val="24"/>
          <w:lang w:val="en-US"/>
        </w:rPr>
        <w:t>Case 1</w:t>
      </w:r>
    </w:p>
    <w:p w14:paraId="3FB72AA3" w14:textId="0D9E0F3A" w:rsidR="002732F9" w:rsidRPr="00E26503" w:rsidRDefault="002732F9"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Grossly,</w:t>
      </w:r>
      <w:r w:rsidR="00B20893" w:rsidRPr="00E26503">
        <w:rPr>
          <w:rFonts w:ascii="Book Antiqua" w:hAnsi="Book Antiqua" w:cs="Arial"/>
          <w:sz w:val="24"/>
          <w:szCs w:val="24"/>
          <w:lang w:val="en-US"/>
        </w:rPr>
        <w:t xml:space="preserve"> the</w:t>
      </w:r>
      <w:r w:rsidRPr="00E26503">
        <w:rPr>
          <w:rFonts w:ascii="Book Antiqua" w:hAnsi="Book Antiqua" w:cs="Arial"/>
          <w:sz w:val="24"/>
          <w:szCs w:val="24"/>
          <w:lang w:val="en-US"/>
        </w:rPr>
        <w:t xml:space="preserve"> spleen</w:t>
      </w:r>
      <w:r w:rsidR="009B529A" w:rsidRPr="00E26503">
        <w:rPr>
          <w:rFonts w:ascii="Book Antiqua" w:hAnsi="Book Antiqua" w:cs="Arial"/>
          <w:sz w:val="24"/>
          <w:szCs w:val="24"/>
          <w:lang w:val="en-US"/>
        </w:rPr>
        <w:t xml:space="preserve"> was enlarged</w:t>
      </w:r>
      <w:r w:rsidR="00B20893" w:rsidRPr="00E26503">
        <w:rPr>
          <w:rFonts w:ascii="Book Antiqua" w:hAnsi="Book Antiqua" w:cs="Arial"/>
          <w:sz w:val="24"/>
          <w:szCs w:val="24"/>
          <w:lang w:val="en-US"/>
        </w:rPr>
        <w:t xml:space="preserve"> to</w:t>
      </w:r>
      <w:r w:rsidR="009B529A" w:rsidRPr="00E26503">
        <w:rPr>
          <w:rFonts w:ascii="Book Antiqua" w:hAnsi="Book Antiqua" w:cs="Arial"/>
          <w:sz w:val="24"/>
          <w:szCs w:val="24"/>
          <w:lang w:val="en-US"/>
        </w:rPr>
        <w:t xml:space="preserve"> 140</w:t>
      </w:r>
      <w:r w:rsidR="00166F7F" w:rsidRPr="00E26503">
        <w:rPr>
          <w:rFonts w:ascii="Book Antiqua" w:hAnsi="Book Antiqua" w:cs="Arial"/>
          <w:sz w:val="24"/>
          <w:szCs w:val="24"/>
          <w:lang w:val="en-US"/>
        </w:rPr>
        <w:t xml:space="preserve"> mm</w:t>
      </w:r>
      <w:r w:rsidR="009B529A" w:rsidRPr="00E26503">
        <w:rPr>
          <w:rFonts w:ascii="Book Antiqua" w:hAnsi="Book Antiqua" w:cs="Arial"/>
          <w:sz w:val="24"/>
          <w:szCs w:val="24"/>
          <w:lang w:val="en-US"/>
        </w:rPr>
        <w:t xml:space="preserve"> </w:t>
      </w:r>
      <w:r w:rsidR="00166F7F" w:rsidRPr="00E26503">
        <w:rPr>
          <w:rFonts w:ascii="Book Antiqua" w:hAnsi="Book Antiqua" w:cs="Arial"/>
          <w:sz w:val="24"/>
          <w:szCs w:val="24"/>
          <w:lang w:val="en-US"/>
        </w:rPr>
        <w:t>×</w:t>
      </w:r>
      <w:r w:rsidR="009B529A" w:rsidRPr="00E26503">
        <w:rPr>
          <w:rFonts w:ascii="Book Antiqua" w:hAnsi="Book Antiqua" w:cs="Arial"/>
          <w:sz w:val="24"/>
          <w:szCs w:val="24"/>
          <w:lang w:val="en-US"/>
        </w:rPr>
        <w:t xml:space="preserve"> 82</w:t>
      </w:r>
      <w:r w:rsidR="00166F7F" w:rsidRPr="00E26503">
        <w:rPr>
          <w:rFonts w:ascii="Book Antiqua" w:hAnsi="Book Antiqua" w:cs="Arial"/>
          <w:sz w:val="24"/>
          <w:szCs w:val="24"/>
          <w:lang w:val="en-US"/>
        </w:rPr>
        <w:t xml:space="preserve"> mm</w:t>
      </w:r>
      <w:r w:rsidR="009B529A" w:rsidRPr="00E26503">
        <w:rPr>
          <w:rFonts w:ascii="Book Antiqua" w:hAnsi="Book Antiqua" w:cs="Arial"/>
          <w:sz w:val="24"/>
          <w:szCs w:val="24"/>
          <w:lang w:val="en-US"/>
        </w:rPr>
        <w:t xml:space="preserve"> </w:t>
      </w:r>
      <w:r w:rsidR="00166F7F" w:rsidRPr="00E26503">
        <w:rPr>
          <w:rFonts w:ascii="Book Antiqua" w:hAnsi="Book Antiqua" w:cs="Arial"/>
          <w:sz w:val="24"/>
          <w:szCs w:val="24"/>
          <w:lang w:val="en-US"/>
        </w:rPr>
        <w:t>×</w:t>
      </w:r>
      <w:r w:rsidR="009B529A" w:rsidRPr="00E26503">
        <w:rPr>
          <w:rFonts w:ascii="Book Antiqua" w:hAnsi="Book Antiqua" w:cs="Arial"/>
          <w:sz w:val="24"/>
          <w:szCs w:val="24"/>
          <w:lang w:val="en-US"/>
        </w:rPr>
        <w:t xml:space="preserve"> 43 mm due to a solitary lesion, 41</w:t>
      </w:r>
      <w:r w:rsidR="00166F7F" w:rsidRPr="00E26503">
        <w:rPr>
          <w:rFonts w:ascii="Book Antiqua" w:hAnsi="Book Antiqua" w:cs="Arial"/>
          <w:sz w:val="24"/>
          <w:szCs w:val="24"/>
          <w:lang w:val="en-US"/>
        </w:rPr>
        <w:t xml:space="preserve"> mm</w:t>
      </w:r>
      <w:r w:rsidR="009B529A" w:rsidRPr="00E26503">
        <w:rPr>
          <w:rFonts w:ascii="Book Antiqua" w:hAnsi="Book Antiqua" w:cs="Arial"/>
          <w:sz w:val="24"/>
          <w:szCs w:val="24"/>
          <w:lang w:val="en-US"/>
        </w:rPr>
        <w:t xml:space="preserve"> </w:t>
      </w:r>
      <w:r w:rsidR="00166F7F" w:rsidRPr="00E26503">
        <w:rPr>
          <w:rFonts w:ascii="Book Antiqua" w:hAnsi="Book Antiqua" w:cs="Arial"/>
          <w:sz w:val="24"/>
          <w:szCs w:val="24"/>
          <w:lang w:val="en-US"/>
        </w:rPr>
        <w:t>×</w:t>
      </w:r>
      <w:r w:rsidR="009B529A" w:rsidRPr="00E26503">
        <w:rPr>
          <w:rFonts w:ascii="Book Antiqua" w:hAnsi="Book Antiqua" w:cs="Arial"/>
          <w:sz w:val="24"/>
          <w:szCs w:val="24"/>
          <w:lang w:val="en-US"/>
        </w:rPr>
        <w:t xml:space="preserve"> 37</w:t>
      </w:r>
      <w:r w:rsidR="00166F7F" w:rsidRPr="00E26503">
        <w:rPr>
          <w:rFonts w:ascii="Book Antiqua" w:hAnsi="Book Antiqua" w:cs="Arial"/>
          <w:sz w:val="24"/>
          <w:szCs w:val="24"/>
          <w:lang w:val="en-US"/>
        </w:rPr>
        <w:t xml:space="preserve"> mm</w:t>
      </w:r>
      <w:r w:rsidR="009B529A" w:rsidRPr="00E26503">
        <w:rPr>
          <w:rFonts w:ascii="Book Antiqua" w:hAnsi="Book Antiqua" w:cs="Arial"/>
          <w:sz w:val="24"/>
          <w:szCs w:val="24"/>
          <w:lang w:val="en-US"/>
        </w:rPr>
        <w:t xml:space="preserve"> </w:t>
      </w:r>
      <w:r w:rsidR="00166F7F" w:rsidRPr="00E26503">
        <w:rPr>
          <w:rFonts w:ascii="Book Antiqua" w:hAnsi="Book Antiqua" w:cs="Arial"/>
          <w:sz w:val="24"/>
          <w:szCs w:val="24"/>
          <w:lang w:val="en-US"/>
        </w:rPr>
        <w:t>×</w:t>
      </w:r>
      <w:r w:rsidR="009B529A" w:rsidRPr="00E26503">
        <w:rPr>
          <w:rFonts w:ascii="Book Antiqua" w:hAnsi="Book Antiqua" w:cs="Arial"/>
          <w:sz w:val="24"/>
          <w:szCs w:val="24"/>
          <w:lang w:val="en-US"/>
        </w:rPr>
        <w:t xml:space="preserve"> 32 m</w:t>
      </w:r>
      <w:r w:rsidRPr="00E26503">
        <w:rPr>
          <w:rFonts w:ascii="Book Antiqua" w:hAnsi="Book Antiqua" w:cs="Arial"/>
          <w:sz w:val="24"/>
          <w:szCs w:val="24"/>
          <w:lang w:val="en-US"/>
        </w:rPr>
        <w:t xml:space="preserve">m, sharply demarcated </w:t>
      </w:r>
      <w:r w:rsidR="00B20893" w:rsidRPr="00E26503">
        <w:rPr>
          <w:rFonts w:ascii="Book Antiqua" w:hAnsi="Book Antiqua" w:cs="Arial"/>
          <w:sz w:val="24"/>
          <w:szCs w:val="24"/>
          <w:lang w:val="en-US"/>
        </w:rPr>
        <w:t xml:space="preserve">and </w:t>
      </w:r>
      <w:r w:rsidRPr="00E26503">
        <w:rPr>
          <w:rFonts w:ascii="Book Antiqua" w:hAnsi="Book Antiqua" w:cs="Arial"/>
          <w:sz w:val="24"/>
          <w:szCs w:val="24"/>
          <w:lang w:val="en-US"/>
        </w:rPr>
        <w:t>composed of red-brown nodules in dense fibrous stroma</w:t>
      </w:r>
      <w:r w:rsidR="009331FE" w:rsidRPr="00E26503">
        <w:rPr>
          <w:rFonts w:ascii="Book Antiqua" w:hAnsi="Book Antiqua" w:cs="Arial"/>
          <w:sz w:val="24"/>
          <w:szCs w:val="24"/>
          <w:lang w:val="en-US"/>
        </w:rPr>
        <w:t xml:space="preserve"> (</w:t>
      </w:r>
      <w:r w:rsidR="00166F7F" w:rsidRPr="00E26503">
        <w:rPr>
          <w:rFonts w:ascii="Book Antiqua" w:hAnsi="Book Antiqua" w:cs="Arial"/>
          <w:sz w:val="24"/>
          <w:szCs w:val="24"/>
          <w:lang w:val="en-US"/>
        </w:rPr>
        <w:t xml:space="preserve">Figure </w:t>
      </w:r>
      <w:r w:rsidR="009331FE" w:rsidRPr="00E26503">
        <w:rPr>
          <w:rFonts w:ascii="Book Antiqua" w:hAnsi="Book Antiqua" w:cs="Arial"/>
          <w:sz w:val="24"/>
          <w:szCs w:val="24"/>
          <w:lang w:val="en-US"/>
        </w:rPr>
        <w:t>2</w:t>
      </w:r>
      <w:r w:rsidR="001003E0"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r w:rsidR="00B20893" w:rsidRPr="00E26503">
        <w:rPr>
          <w:rFonts w:ascii="Book Antiqua" w:hAnsi="Book Antiqua" w:cs="Arial"/>
          <w:sz w:val="24"/>
          <w:szCs w:val="24"/>
          <w:lang w:val="en-US"/>
        </w:rPr>
        <w:t>The s</w:t>
      </w:r>
      <w:r w:rsidR="0002237D" w:rsidRPr="00E26503">
        <w:rPr>
          <w:rFonts w:ascii="Book Antiqua" w:hAnsi="Book Antiqua" w:cs="Arial"/>
          <w:sz w:val="24"/>
          <w:szCs w:val="24"/>
          <w:lang w:val="en-US"/>
        </w:rPr>
        <w:t xml:space="preserve">pleen weighed </w:t>
      </w:r>
      <w:r w:rsidR="00C016DA" w:rsidRPr="00E26503">
        <w:rPr>
          <w:rFonts w:ascii="Book Antiqua" w:hAnsi="Book Antiqua" w:cs="Arial"/>
          <w:sz w:val="24"/>
          <w:szCs w:val="24"/>
          <w:lang w:val="en-US"/>
        </w:rPr>
        <w:t>260</w:t>
      </w:r>
      <w:r w:rsidR="00166F7F" w:rsidRPr="00E26503">
        <w:rPr>
          <w:rFonts w:ascii="Book Antiqua" w:hAnsi="Book Antiqua" w:cs="Arial"/>
          <w:sz w:val="24"/>
          <w:szCs w:val="24"/>
          <w:lang w:val="en-US"/>
        </w:rPr>
        <w:t xml:space="preserve"> </w:t>
      </w:r>
      <w:r w:rsidR="0002237D" w:rsidRPr="00E26503">
        <w:rPr>
          <w:rFonts w:ascii="Book Antiqua" w:hAnsi="Book Antiqua" w:cs="Arial"/>
          <w:sz w:val="24"/>
          <w:szCs w:val="24"/>
          <w:lang w:val="en-US"/>
        </w:rPr>
        <w:t xml:space="preserve">g. </w:t>
      </w:r>
      <w:proofErr w:type="gramStart"/>
      <w:r w:rsidRPr="00E26503">
        <w:rPr>
          <w:rFonts w:ascii="Book Antiqua" w:hAnsi="Book Antiqua" w:cs="Arial"/>
          <w:sz w:val="24"/>
          <w:szCs w:val="24"/>
          <w:lang w:val="en-US"/>
        </w:rPr>
        <w:t>Histol</w:t>
      </w:r>
      <w:r w:rsidR="0002237D" w:rsidRPr="00E26503">
        <w:rPr>
          <w:rFonts w:ascii="Book Antiqua" w:hAnsi="Book Antiqua" w:cs="Arial"/>
          <w:sz w:val="24"/>
          <w:szCs w:val="24"/>
          <w:lang w:val="en-US"/>
        </w:rPr>
        <w:t>ogically</w:t>
      </w:r>
      <w:proofErr w:type="gramEnd"/>
      <w:r w:rsidR="0002237D"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r w:rsidR="00B20893" w:rsidRPr="00E26503">
        <w:rPr>
          <w:rFonts w:ascii="Book Antiqua" w:hAnsi="Book Antiqua" w:cs="Arial"/>
          <w:sz w:val="24"/>
          <w:szCs w:val="24"/>
          <w:lang w:val="en-US"/>
        </w:rPr>
        <w:t xml:space="preserve">the </w:t>
      </w:r>
      <w:r w:rsidRPr="00E26503">
        <w:rPr>
          <w:rFonts w:ascii="Book Antiqua" w:hAnsi="Book Antiqua" w:cs="Arial"/>
          <w:sz w:val="24"/>
          <w:szCs w:val="24"/>
          <w:lang w:val="en-US"/>
        </w:rPr>
        <w:t xml:space="preserve">lesion appeared </w:t>
      </w:r>
      <w:proofErr w:type="spellStart"/>
      <w:r w:rsidRPr="00E26503">
        <w:rPr>
          <w:rFonts w:ascii="Book Antiqua" w:hAnsi="Book Antiqua" w:cs="Arial"/>
          <w:sz w:val="24"/>
          <w:szCs w:val="24"/>
          <w:lang w:val="en-US"/>
        </w:rPr>
        <w:t>micronodularly</w:t>
      </w:r>
      <w:proofErr w:type="spellEnd"/>
      <w:r w:rsidRPr="00E26503">
        <w:rPr>
          <w:rFonts w:ascii="Book Antiqua" w:hAnsi="Book Antiqua" w:cs="Arial"/>
          <w:sz w:val="24"/>
          <w:szCs w:val="24"/>
          <w:lang w:val="en-US"/>
        </w:rPr>
        <w:t xml:space="preserve"> with slit-like and irregular shaped vascular spaces lined by inconspicuous endothelial cells. Stroma contained dense fibrous tissue with scattered </w:t>
      </w:r>
      <w:proofErr w:type="spellStart"/>
      <w:r w:rsidRPr="00E26503">
        <w:rPr>
          <w:rFonts w:ascii="Book Antiqua" w:hAnsi="Book Antiqua" w:cs="Arial"/>
          <w:sz w:val="24"/>
          <w:szCs w:val="24"/>
          <w:lang w:val="en-US"/>
        </w:rPr>
        <w:t>myofibroblasts</w:t>
      </w:r>
      <w:proofErr w:type="spellEnd"/>
      <w:r w:rsidRPr="00E26503">
        <w:rPr>
          <w:rFonts w:ascii="Book Antiqua" w:hAnsi="Book Antiqua" w:cs="Arial"/>
          <w:sz w:val="24"/>
          <w:szCs w:val="24"/>
          <w:lang w:val="en-US"/>
        </w:rPr>
        <w:t>, inflammatory cells</w:t>
      </w:r>
      <w:r w:rsidR="009C59B8" w:rsidRPr="00E26503">
        <w:rPr>
          <w:rFonts w:ascii="Book Antiqua" w:hAnsi="Book Antiqua" w:cs="Arial"/>
          <w:sz w:val="24"/>
          <w:szCs w:val="24"/>
          <w:lang w:val="en-US"/>
        </w:rPr>
        <w:t>,</w:t>
      </w:r>
      <w:r w:rsidRPr="00E26503">
        <w:rPr>
          <w:rFonts w:ascii="Book Antiqua" w:hAnsi="Book Antiqua" w:cs="Arial"/>
          <w:sz w:val="24"/>
          <w:szCs w:val="24"/>
          <w:lang w:val="en-US"/>
        </w:rPr>
        <w:t xml:space="preserve"> and numerous red blood cells. The nodules were surrounded by dens</w:t>
      </w:r>
      <w:r w:rsidR="004A0016" w:rsidRPr="00E26503">
        <w:rPr>
          <w:rFonts w:ascii="Book Antiqua" w:hAnsi="Book Antiqua" w:cs="Arial"/>
          <w:sz w:val="24"/>
          <w:szCs w:val="24"/>
          <w:lang w:val="en-US"/>
        </w:rPr>
        <w:t>e</w:t>
      </w:r>
      <w:r w:rsidRPr="00E26503">
        <w:rPr>
          <w:rFonts w:ascii="Book Antiqua" w:hAnsi="Book Antiqua" w:cs="Arial"/>
          <w:sz w:val="24"/>
          <w:szCs w:val="24"/>
          <w:lang w:val="en-US"/>
        </w:rPr>
        <w:t xml:space="preserve"> collagen fibers. </w:t>
      </w:r>
      <w:r w:rsidR="0072564F" w:rsidRPr="00E26503">
        <w:rPr>
          <w:rFonts w:ascii="Book Antiqua" w:hAnsi="Book Antiqua" w:cs="Arial"/>
          <w:sz w:val="24"/>
          <w:szCs w:val="24"/>
          <w:lang w:val="en-US"/>
        </w:rPr>
        <w:t xml:space="preserve">Increased </w:t>
      </w:r>
      <w:r w:rsidR="009C59B8" w:rsidRPr="00E26503">
        <w:rPr>
          <w:rFonts w:ascii="Book Antiqua" w:hAnsi="Book Antiqua" w:cs="Arial"/>
          <w:sz w:val="24"/>
          <w:szCs w:val="24"/>
          <w:lang w:val="en-US"/>
        </w:rPr>
        <w:t xml:space="preserve">immunoglobulin </w:t>
      </w:r>
      <w:r w:rsidR="0072564F" w:rsidRPr="00E26503">
        <w:rPr>
          <w:rFonts w:ascii="Book Antiqua" w:hAnsi="Book Antiqua" w:cs="Arial"/>
          <w:sz w:val="24"/>
          <w:szCs w:val="24"/>
          <w:lang w:val="en-US"/>
        </w:rPr>
        <w:t xml:space="preserve">G4-positive plasma cell population was not found. </w:t>
      </w:r>
      <w:r w:rsidR="00E336ED" w:rsidRPr="00E26503">
        <w:rPr>
          <w:rFonts w:ascii="Book Antiqua" w:hAnsi="Book Antiqua" w:cs="Arial"/>
          <w:sz w:val="24"/>
          <w:szCs w:val="24"/>
          <w:lang w:val="en-US"/>
        </w:rPr>
        <w:t>Neither</w:t>
      </w:r>
      <w:r w:rsidR="00B20893" w:rsidRPr="00E26503">
        <w:rPr>
          <w:rFonts w:ascii="Book Antiqua" w:hAnsi="Book Antiqua" w:cs="Arial"/>
          <w:sz w:val="24"/>
          <w:szCs w:val="24"/>
          <w:lang w:val="en-US"/>
        </w:rPr>
        <w:t xml:space="preserve"> </w:t>
      </w:r>
      <w:r w:rsidRPr="00E26503">
        <w:rPr>
          <w:rFonts w:ascii="Book Antiqua" w:hAnsi="Book Antiqua" w:cs="Arial"/>
          <w:sz w:val="24"/>
          <w:szCs w:val="24"/>
          <w:lang w:val="en-US"/>
        </w:rPr>
        <w:t xml:space="preserve">necrosis nor atypia was seen, </w:t>
      </w:r>
      <w:r w:rsidR="009C59B8" w:rsidRPr="00E26503">
        <w:rPr>
          <w:rFonts w:ascii="Book Antiqua" w:hAnsi="Book Antiqua" w:cs="Arial"/>
          <w:sz w:val="24"/>
          <w:szCs w:val="24"/>
          <w:lang w:val="en-US"/>
        </w:rPr>
        <w:t xml:space="preserve">and </w:t>
      </w:r>
      <w:r w:rsidR="00E336ED" w:rsidRPr="00E26503">
        <w:rPr>
          <w:rFonts w:ascii="Book Antiqua" w:hAnsi="Book Antiqua" w:cs="Arial"/>
          <w:sz w:val="24"/>
          <w:szCs w:val="24"/>
          <w:lang w:val="en-US"/>
        </w:rPr>
        <w:t xml:space="preserve">the </w:t>
      </w:r>
      <w:r w:rsidRPr="00E26503">
        <w:rPr>
          <w:rFonts w:ascii="Book Antiqua" w:hAnsi="Book Antiqua" w:cs="Arial"/>
          <w:sz w:val="24"/>
          <w:szCs w:val="24"/>
          <w:lang w:val="en-US"/>
        </w:rPr>
        <w:t xml:space="preserve">mitotic rate was very low. By RNA </w:t>
      </w:r>
      <w:r w:rsidRPr="00AF13EF">
        <w:rPr>
          <w:rFonts w:ascii="Book Antiqua" w:hAnsi="Book Antiqua" w:cs="Arial"/>
          <w:i/>
          <w:sz w:val="24"/>
          <w:szCs w:val="24"/>
          <w:lang w:val="en-US"/>
        </w:rPr>
        <w:t>in situ</w:t>
      </w:r>
      <w:r w:rsidRPr="00E26503">
        <w:rPr>
          <w:rFonts w:ascii="Book Antiqua" w:hAnsi="Book Antiqua" w:cs="Arial"/>
          <w:sz w:val="24"/>
          <w:szCs w:val="24"/>
          <w:lang w:val="en-US"/>
        </w:rPr>
        <w:t xml:space="preserve"> hybridization, </w:t>
      </w:r>
      <w:r w:rsidR="009C59B8" w:rsidRPr="00E26503">
        <w:rPr>
          <w:rFonts w:ascii="Book Antiqua" w:hAnsi="Book Antiqua" w:cs="Arial"/>
          <w:sz w:val="24"/>
          <w:szCs w:val="24"/>
          <w:lang w:val="en-US"/>
        </w:rPr>
        <w:t>Epstein-Barr virus</w:t>
      </w:r>
      <w:r w:rsidRPr="00E26503">
        <w:rPr>
          <w:rFonts w:ascii="Book Antiqua" w:hAnsi="Book Antiqua" w:cs="Arial"/>
          <w:sz w:val="24"/>
          <w:szCs w:val="24"/>
          <w:lang w:val="en-US"/>
        </w:rPr>
        <w:t xml:space="preserve"> was not detectable. The diagnosis of SANT was rendered.</w:t>
      </w:r>
    </w:p>
    <w:p w14:paraId="257CD8F0" w14:textId="58F82322" w:rsidR="0043314C" w:rsidRPr="00E26503" w:rsidRDefault="0043314C" w:rsidP="00695334">
      <w:pPr>
        <w:snapToGrid w:val="0"/>
        <w:spacing w:after="0" w:line="360" w:lineRule="auto"/>
        <w:jc w:val="both"/>
        <w:rPr>
          <w:rFonts w:ascii="Book Antiqua" w:hAnsi="Book Antiqua" w:cs="Arial"/>
          <w:sz w:val="24"/>
          <w:szCs w:val="24"/>
          <w:lang w:val="en-US"/>
        </w:rPr>
      </w:pPr>
    </w:p>
    <w:p w14:paraId="078D45CF" w14:textId="77777777" w:rsidR="005C735A" w:rsidRPr="00E26503" w:rsidRDefault="005C735A" w:rsidP="00695334">
      <w:pPr>
        <w:snapToGrid w:val="0"/>
        <w:spacing w:after="0" w:line="360" w:lineRule="auto"/>
        <w:jc w:val="both"/>
        <w:rPr>
          <w:rFonts w:ascii="Book Antiqua" w:hAnsi="Book Antiqua" w:cs="Arial"/>
          <w:b/>
          <w:i/>
          <w:iCs/>
          <w:sz w:val="24"/>
          <w:szCs w:val="24"/>
          <w:lang w:val="en-US" w:eastAsia="zh-CN"/>
        </w:rPr>
      </w:pPr>
      <w:r w:rsidRPr="00E26503">
        <w:rPr>
          <w:rFonts w:ascii="Book Antiqua" w:hAnsi="Book Antiqua" w:cs="Arial"/>
          <w:b/>
          <w:i/>
          <w:iCs/>
          <w:sz w:val="24"/>
          <w:szCs w:val="24"/>
          <w:lang w:val="en-US"/>
        </w:rPr>
        <w:t>Case 2</w:t>
      </w:r>
    </w:p>
    <w:p w14:paraId="139856BC" w14:textId="049B2493" w:rsidR="003330C2" w:rsidRPr="00E26503" w:rsidRDefault="003330C2"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The spleen was 105 mm × 82 mm × 59 mm</w:t>
      </w:r>
      <w:r w:rsidR="00781BD0" w:rsidRPr="00E26503">
        <w:rPr>
          <w:rFonts w:ascii="Book Antiqua" w:hAnsi="Book Antiqua" w:cs="Arial"/>
          <w:sz w:val="24"/>
          <w:szCs w:val="24"/>
          <w:lang w:val="en-US"/>
        </w:rPr>
        <w:t>,</w:t>
      </w:r>
      <w:r w:rsidRPr="00E26503">
        <w:rPr>
          <w:rFonts w:ascii="Book Antiqua" w:hAnsi="Book Antiqua" w:cs="Arial"/>
          <w:sz w:val="24"/>
          <w:szCs w:val="24"/>
          <w:lang w:val="en-US"/>
        </w:rPr>
        <w:t xml:space="preserve"> widely fibrotic</w:t>
      </w:r>
      <w:r w:rsidR="00781BD0" w:rsidRPr="00E26503">
        <w:rPr>
          <w:rFonts w:ascii="Book Antiqua" w:hAnsi="Book Antiqua" w:cs="Arial"/>
          <w:sz w:val="24"/>
          <w:szCs w:val="24"/>
          <w:lang w:val="en-US"/>
        </w:rPr>
        <w:t>,</w:t>
      </w:r>
      <w:r w:rsidRPr="00E26503">
        <w:rPr>
          <w:rFonts w:ascii="Book Antiqua" w:hAnsi="Book Antiqua" w:cs="Arial"/>
          <w:sz w:val="24"/>
          <w:szCs w:val="24"/>
          <w:lang w:val="en-US"/>
        </w:rPr>
        <w:t xml:space="preserve"> and scarred, showing calcification and residuals of old bleedings in an intact capsule. The spleen weighed 198 g. </w:t>
      </w:r>
      <w:proofErr w:type="gramStart"/>
      <w:r w:rsidRPr="00E26503">
        <w:rPr>
          <w:rFonts w:ascii="Book Antiqua" w:hAnsi="Book Antiqua" w:cs="Arial"/>
          <w:sz w:val="24"/>
          <w:szCs w:val="24"/>
          <w:lang w:val="en-US"/>
        </w:rPr>
        <w:t>Histologically</w:t>
      </w:r>
      <w:proofErr w:type="gramEnd"/>
      <w:r w:rsidR="006F474E" w:rsidRPr="00E26503">
        <w:rPr>
          <w:rFonts w:ascii="Book Antiqua" w:hAnsi="Book Antiqua" w:cs="Arial"/>
          <w:sz w:val="24"/>
          <w:szCs w:val="24"/>
          <w:lang w:val="en-US"/>
        </w:rPr>
        <w:t>, the lesion</w:t>
      </w:r>
      <w:r w:rsidRPr="00E26503">
        <w:rPr>
          <w:rFonts w:ascii="Book Antiqua" w:hAnsi="Book Antiqua" w:cs="Arial"/>
          <w:sz w:val="24"/>
          <w:szCs w:val="24"/>
          <w:lang w:val="en-US"/>
        </w:rPr>
        <w:t xml:space="preserve"> presented tumorous proliferation of partly nodular, partly lobular endothelial cells with diffuse </w:t>
      </w:r>
      <w:proofErr w:type="spellStart"/>
      <w:r w:rsidRPr="00E26503">
        <w:rPr>
          <w:rFonts w:ascii="Book Antiqua" w:hAnsi="Book Antiqua" w:cs="Arial"/>
          <w:sz w:val="24"/>
          <w:szCs w:val="24"/>
          <w:lang w:val="en-US"/>
        </w:rPr>
        <w:t>lymphohistiocytic</w:t>
      </w:r>
      <w:proofErr w:type="spellEnd"/>
      <w:r w:rsidRPr="00E26503">
        <w:rPr>
          <w:rFonts w:ascii="Book Antiqua" w:hAnsi="Book Antiqua" w:cs="Arial"/>
          <w:sz w:val="24"/>
          <w:szCs w:val="24"/>
          <w:lang w:val="en-US"/>
        </w:rPr>
        <w:t xml:space="preserve"> infiltration, distinct sclerosis</w:t>
      </w:r>
      <w:r w:rsidR="006F474E" w:rsidRPr="00E26503">
        <w:rPr>
          <w:rFonts w:ascii="Book Antiqua" w:hAnsi="Book Antiqua" w:cs="Arial"/>
          <w:sz w:val="24"/>
          <w:szCs w:val="24"/>
          <w:lang w:val="en-US"/>
        </w:rPr>
        <w:t>,</w:t>
      </w:r>
      <w:r w:rsidRPr="00E26503">
        <w:rPr>
          <w:rFonts w:ascii="Book Antiqua" w:hAnsi="Book Antiqua" w:cs="Arial"/>
          <w:sz w:val="24"/>
          <w:szCs w:val="24"/>
          <w:lang w:val="en-US"/>
        </w:rPr>
        <w:t xml:space="preserve"> and extensive </w:t>
      </w:r>
      <w:proofErr w:type="spellStart"/>
      <w:r w:rsidRPr="00E26503">
        <w:rPr>
          <w:rFonts w:ascii="Book Antiqua" w:hAnsi="Book Antiqua" w:cs="Arial"/>
          <w:sz w:val="24"/>
          <w:szCs w:val="24"/>
          <w:lang w:val="en-US"/>
        </w:rPr>
        <w:t>hystiocytic</w:t>
      </w:r>
      <w:proofErr w:type="spellEnd"/>
      <w:r w:rsidRPr="00E26503">
        <w:rPr>
          <w:rFonts w:ascii="Book Antiqua" w:hAnsi="Book Antiqua" w:cs="Arial"/>
          <w:sz w:val="24"/>
          <w:szCs w:val="24"/>
          <w:lang w:val="en-US"/>
        </w:rPr>
        <w:t xml:space="preserve"> aggregates with displacement of local parenchyma. Increased </w:t>
      </w:r>
      <w:r w:rsidR="009C59B8" w:rsidRPr="00E26503">
        <w:rPr>
          <w:rFonts w:ascii="Book Antiqua" w:hAnsi="Book Antiqua" w:cs="Arial"/>
          <w:sz w:val="24"/>
          <w:szCs w:val="24"/>
          <w:lang w:val="en-US"/>
        </w:rPr>
        <w:t xml:space="preserve">immunoglobulin </w:t>
      </w:r>
      <w:r w:rsidRPr="00E26503">
        <w:rPr>
          <w:rFonts w:ascii="Book Antiqua" w:hAnsi="Book Antiqua" w:cs="Arial"/>
          <w:sz w:val="24"/>
          <w:szCs w:val="24"/>
          <w:lang w:val="en-US"/>
        </w:rPr>
        <w:t xml:space="preserve">G4-positive plasma cell population was found. Neither necrosis nor atypia was seen, mitotic rate was very low. By RNA in situ hybridization, </w:t>
      </w:r>
      <w:r w:rsidR="009C59B8" w:rsidRPr="00E26503">
        <w:rPr>
          <w:rFonts w:ascii="Book Antiqua" w:hAnsi="Book Antiqua" w:cs="Arial"/>
          <w:sz w:val="24"/>
          <w:szCs w:val="24"/>
          <w:lang w:val="en-US"/>
        </w:rPr>
        <w:t>Epstein-Barr virus</w:t>
      </w:r>
      <w:r w:rsidRPr="00E26503">
        <w:rPr>
          <w:rFonts w:ascii="Book Antiqua" w:hAnsi="Book Antiqua" w:cs="Arial"/>
          <w:sz w:val="24"/>
          <w:szCs w:val="24"/>
          <w:lang w:val="en-US"/>
        </w:rPr>
        <w:t xml:space="preserve"> was not detectable. The diagnosis of SANT was made.</w:t>
      </w:r>
    </w:p>
    <w:p w14:paraId="4A24BFE4" w14:textId="56441767" w:rsidR="00166F7F" w:rsidRPr="00E26503" w:rsidRDefault="00166F7F" w:rsidP="00695334">
      <w:pPr>
        <w:snapToGrid w:val="0"/>
        <w:spacing w:after="0" w:line="360" w:lineRule="auto"/>
        <w:jc w:val="both"/>
        <w:rPr>
          <w:rFonts w:ascii="Book Antiqua" w:hAnsi="Book Antiqua" w:cs="Arial"/>
          <w:b/>
          <w:iCs/>
          <w:sz w:val="24"/>
          <w:szCs w:val="24"/>
          <w:lang w:val="en-US"/>
        </w:rPr>
      </w:pPr>
    </w:p>
    <w:p w14:paraId="141B909C" w14:textId="77777777" w:rsidR="00BA5C49" w:rsidRPr="00E26503" w:rsidRDefault="00BA5C49" w:rsidP="00695334">
      <w:pPr>
        <w:snapToGrid w:val="0"/>
        <w:spacing w:after="0" w:line="360" w:lineRule="auto"/>
        <w:jc w:val="both"/>
        <w:rPr>
          <w:rFonts w:ascii="Book Antiqua" w:hAnsi="Book Antiqua" w:cs="Arial"/>
          <w:b/>
          <w:bCs/>
          <w:iCs/>
          <w:caps/>
          <w:sz w:val="24"/>
          <w:szCs w:val="24"/>
          <w:lang w:val="en-US"/>
        </w:rPr>
      </w:pPr>
      <w:r w:rsidRPr="00E26503">
        <w:rPr>
          <w:rFonts w:ascii="Book Antiqua" w:hAnsi="Book Antiqua" w:cs="Arial"/>
          <w:b/>
          <w:bCs/>
          <w:iCs/>
          <w:caps/>
          <w:sz w:val="24"/>
          <w:szCs w:val="24"/>
          <w:lang w:val="en-US"/>
        </w:rPr>
        <w:t>Treatment</w:t>
      </w:r>
    </w:p>
    <w:p w14:paraId="53C5F39B" w14:textId="77777777" w:rsidR="005C735A" w:rsidRPr="00E26503" w:rsidRDefault="005C735A" w:rsidP="00695334">
      <w:pPr>
        <w:snapToGrid w:val="0"/>
        <w:spacing w:after="0" w:line="360" w:lineRule="auto"/>
        <w:jc w:val="both"/>
        <w:rPr>
          <w:rFonts w:ascii="Book Antiqua" w:hAnsi="Book Antiqua" w:cs="Arial"/>
          <w:b/>
          <w:i/>
          <w:iCs/>
          <w:sz w:val="24"/>
          <w:szCs w:val="24"/>
          <w:lang w:val="en-US" w:eastAsia="zh-CN"/>
        </w:rPr>
      </w:pPr>
      <w:r w:rsidRPr="00E26503">
        <w:rPr>
          <w:rFonts w:ascii="Book Antiqua" w:hAnsi="Book Antiqua" w:cs="Arial"/>
          <w:b/>
          <w:i/>
          <w:iCs/>
          <w:sz w:val="24"/>
          <w:szCs w:val="24"/>
          <w:lang w:val="en-US"/>
        </w:rPr>
        <w:lastRenderedPageBreak/>
        <w:t>Case 1</w:t>
      </w:r>
    </w:p>
    <w:p w14:paraId="00876EA4" w14:textId="4ED6D3D3" w:rsidR="00BA5C49" w:rsidRPr="00E26503" w:rsidRDefault="00BA5C49"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 xml:space="preserve">Surgical presentation led to the indication for laparoscopic splenectomy. The patient consented to surgical resection and was recommended to consult his family doctor before operation to be vaccinated against </w:t>
      </w:r>
      <w:proofErr w:type="spellStart"/>
      <w:r w:rsidRPr="00AF13EF">
        <w:rPr>
          <w:rFonts w:ascii="Book Antiqua" w:hAnsi="Book Antiqua" w:cs="Arial"/>
          <w:i/>
          <w:sz w:val="24"/>
          <w:szCs w:val="24"/>
          <w:lang w:val="en-US"/>
        </w:rPr>
        <w:t>Haemophilus</w:t>
      </w:r>
      <w:proofErr w:type="spellEnd"/>
      <w:r w:rsidRPr="00AF13EF">
        <w:rPr>
          <w:rFonts w:ascii="Book Antiqua" w:hAnsi="Book Antiqua" w:cs="Arial"/>
          <w:i/>
          <w:sz w:val="24"/>
          <w:szCs w:val="24"/>
          <w:lang w:val="en-US"/>
        </w:rPr>
        <w:t xml:space="preserve"> influenza</w:t>
      </w:r>
      <w:r w:rsidRPr="00E26503">
        <w:rPr>
          <w:rFonts w:ascii="Book Antiqua" w:hAnsi="Book Antiqua" w:cs="Arial"/>
          <w:sz w:val="24"/>
          <w:szCs w:val="24"/>
          <w:lang w:val="en-US"/>
        </w:rPr>
        <w:t xml:space="preserve">, </w:t>
      </w:r>
      <w:r w:rsidRPr="00AF13EF">
        <w:rPr>
          <w:rFonts w:ascii="Book Antiqua" w:hAnsi="Book Antiqua" w:cs="Arial"/>
          <w:i/>
          <w:sz w:val="24"/>
          <w:szCs w:val="24"/>
          <w:lang w:val="en-US"/>
        </w:rPr>
        <w:t>Streptococcus pneumoniae</w:t>
      </w:r>
      <w:r w:rsidR="004D3498" w:rsidRPr="00E26503">
        <w:rPr>
          <w:rFonts w:ascii="Book Antiqua" w:hAnsi="Book Antiqua" w:cs="Arial"/>
          <w:sz w:val="24"/>
          <w:szCs w:val="24"/>
          <w:lang w:val="en-US"/>
        </w:rPr>
        <w:t>,</w:t>
      </w:r>
      <w:r w:rsidRPr="00E26503">
        <w:rPr>
          <w:rFonts w:ascii="Book Antiqua" w:hAnsi="Book Antiqua" w:cs="Arial"/>
          <w:sz w:val="24"/>
          <w:szCs w:val="24"/>
          <w:lang w:val="en-US"/>
        </w:rPr>
        <w:t xml:space="preserve"> and </w:t>
      </w:r>
      <w:r w:rsidRPr="00AF13EF">
        <w:rPr>
          <w:rFonts w:ascii="Book Antiqua" w:hAnsi="Book Antiqua" w:cs="Arial"/>
          <w:i/>
          <w:sz w:val="24"/>
          <w:szCs w:val="24"/>
          <w:lang w:val="en-US"/>
        </w:rPr>
        <w:t xml:space="preserve">Neisseria </w:t>
      </w:r>
      <w:proofErr w:type="spellStart"/>
      <w:r w:rsidRPr="00AF13EF">
        <w:rPr>
          <w:rFonts w:ascii="Book Antiqua" w:hAnsi="Book Antiqua" w:cs="Arial"/>
          <w:i/>
          <w:sz w:val="24"/>
          <w:szCs w:val="24"/>
          <w:lang w:val="en-US"/>
        </w:rPr>
        <w:t>meningitidis</w:t>
      </w:r>
      <w:proofErr w:type="spellEnd"/>
      <w:r w:rsidRPr="00E26503">
        <w:rPr>
          <w:rFonts w:ascii="Book Antiqua" w:hAnsi="Book Antiqua" w:cs="Arial"/>
          <w:sz w:val="24"/>
          <w:szCs w:val="24"/>
          <w:lang w:val="en-US"/>
        </w:rPr>
        <w:t xml:space="preserve">, according to the guideline for </w:t>
      </w:r>
      <w:proofErr w:type="spellStart"/>
      <w:r w:rsidRPr="00E26503">
        <w:rPr>
          <w:rFonts w:ascii="Book Antiqua" w:hAnsi="Book Antiqua" w:cs="Arial"/>
          <w:sz w:val="24"/>
          <w:szCs w:val="24"/>
          <w:lang w:val="en-US"/>
        </w:rPr>
        <w:t>asplenic</w:t>
      </w:r>
      <w:proofErr w:type="spellEnd"/>
      <w:r w:rsidRPr="00E26503">
        <w:rPr>
          <w:rFonts w:ascii="Book Antiqua" w:hAnsi="Book Antiqua" w:cs="Arial"/>
          <w:sz w:val="24"/>
          <w:szCs w:val="24"/>
          <w:lang w:val="en-US"/>
        </w:rPr>
        <w:t xml:space="preserve"> </w:t>
      </w:r>
      <w:proofErr w:type="gramStart"/>
      <w:r w:rsidRPr="00E26503">
        <w:rPr>
          <w:rFonts w:ascii="Book Antiqua" w:hAnsi="Book Antiqua" w:cs="Arial"/>
          <w:sz w:val="24"/>
          <w:szCs w:val="24"/>
          <w:lang w:val="en-US"/>
        </w:rPr>
        <w:t>patients</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13]</w:t>
      </w:r>
      <w:r w:rsidRPr="00E26503">
        <w:rPr>
          <w:rFonts w:ascii="Book Antiqua" w:hAnsi="Book Antiqua" w:cs="Arial"/>
          <w:sz w:val="24"/>
          <w:szCs w:val="24"/>
          <w:lang w:val="en-US"/>
        </w:rPr>
        <w:t xml:space="preserve">. </w:t>
      </w:r>
    </w:p>
    <w:p w14:paraId="66AC455E" w14:textId="228916E0" w:rsidR="00BA5C49" w:rsidRPr="00E26503" w:rsidRDefault="00BA5C49" w:rsidP="00695334">
      <w:pPr>
        <w:snapToGrid w:val="0"/>
        <w:spacing w:after="0" w:line="360" w:lineRule="auto"/>
        <w:ind w:firstLineChars="100" w:firstLine="240"/>
        <w:jc w:val="both"/>
        <w:rPr>
          <w:rFonts w:ascii="Book Antiqua" w:hAnsi="Book Antiqua" w:cs="Arial"/>
          <w:sz w:val="24"/>
          <w:szCs w:val="24"/>
          <w:lang w:val="en-US"/>
        </w:rPr>
      </w:pPr>
      <w:r w:rsidRPr="00E26503">
        <w:rPr>
          <w:rFonts w:ascii="Book Antiqua" w:hAnsi="Book Antiqua" w:cs="Arial"/>
          <w:sz w:val="24"/>
          <w:szCs w:val="24"/>
          <w:lang w:val="en-US"/>
        </w:rPr>
        <w:t xml:space="preserve">Operation was performed electively in general anesthesia approximately 6 </w:t>
      </w:r>
      <w:proofErr w:type="spellStart"/>
      <w:r w:rsidRPr="00E26503">
        <w:rPr>
          <w:rFonts w:ascii="Book Antiqua" w:hAnsi="Book Antiqua" w:cs="Arial"/>
          <w:sz w:val="24"/>
          <w:szCs w:val="24"/>
          <w:lang w:val="en-US"/>
        </w:rPr>
        <w:t>wk</w:t>
      </w:r>
      <w:proofErr w:type="spellEnd"/>
      <w:r w:rsidRPr="00E26503">
        <w:rPr>
          <w:rFonts w:ascii="Book Antiqua" w:hAnsi="Book Antiqua" w:cs="Arial"/>
          <w:sz w:val="24"/>
          <w:szCs w:val="24"/>
          <w:lang w:val="en-US"/>
        </w:rPr>
        <w:t xml:space="preserve"> after surgical presentation (</w:t>
      </w:r>
      <w:r w:rsidR="00166F7F" w:rsidRPr="00E26503">
        <w:rPr>
          <w:rFonts w:ascii="Book Antiqua" w:hAnsi="Book Antiqua" w:cs="Arial"/>
          <w:sz w:val="24"/>
          <w:szCs w:val="24"/>
          <w:lang w:val="en-US"/>
        </w:rPr>
        <w:t xml:space="preserve">Figure </w:t>
      </w:r>
      <w:r w:rsidR="00EA487F" w:rsidRPr="00E26503">
        <w:rPr>
          <w:rFonts w:ascii="Book Antiqua" w:hAnsi="Book Antiqua" w:cs="Arial"/>
          <w:sz w:val="24"/>
          <w:szCs w:val="24"/>
          <w:lang w:val="en-US"/>
        </w:rPr>
        <w:t>3</w:t>
      </w:r>
      <w:r w:rsidRPr="00E26503">
        <w:rPr>
          <w:rFonts w:ascii="Book Antiqua" w:hAnsi="Book Antiqua" w:cs="Arial"/>
          <w:sz w:val="24"/>
          <w:szCs w:val="24"/>
          <w:lang w:val="en-US"/>
        </w:rPr>
        <w:t xml:space="preserve">). Inspection of abdomen revealed no further pathologies. Patient showed an accessory spleen, which was not removed. Operation was performed as previously described by </w:t>
      </w:r>
      <w:proofErr w:type="gramStart"/>
      <w:r w:rsidRPr="00E26503">
        <w:rPr>
          <w:rFonts w:ascii="Book Antiqua" w:hAnsi="Book Antiqua" w:cs="Arial"/>
          <w:sz w:val="24"/>
          <w:szCs w:val="24"/>
          <w:lang w:val="en-US"/>
        </w:rPr>
        <w:t>others</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14,15]</w:t>
      </w:r>
      <w:r w:rsidRPr="00E26503">
        <w:rPr>
          <w:rFonts w:ascii="Book Antiqua" w:hAnsi="Book Antiqua" w:cs="Arial"/>
          <w:sz w:val="24"/>
          <w:szCs w:val="24"/>
          <w:lang w:val="en-US"/>
        </w:rPr>
        <w:t>. After complete laparoscopic mobilization of the spleen, a 4 cm median laparotomy of the upper abdomen was performed to retrieve the organ in a retrieval bag. Operation lasted 106 min, and bleeding was minimal. Patient was taken to the post anesthesia care unit after operation. Patient did well following surgery and was discharged on the 4</w:t>
      </w:r>
      <w:r w:rsidRPr="00E26503">
        <w:rPr>
          <w:rFonts w:ascii="Book Antiqua" w:hAnsi="Book Antiqua" w:cs="Arial"/>
          <w:sz w:val="24"/>
          <w:szCs w:val="24"/>
          <w:vertAlign w:val="superscript"/>
          <w:lang w:val="en-US"/>
        </w:rPr>
        <w:t>th</w:t>
      </w:r>
      <w:r w:rsidRPr="00E26503">
        <w:rPr>
          <w:rFonts w:ascii="Book Antiqua" w:hAnsi="Book Antiqua" w:cs="Arial"/>
          <w:sz w:val="24"/>
          <w:szCs w:val="24"/>
          <w:lang w:val="en-US"/>
        </w:rPr>
        <w:t xml:space="preserve"> postoperative day.</w:t>
      </w:r>
    </w:p>
    <w:p w14:paraId="79EE2567" w14:textId="77777777" w:rsidR="00BA5C49" w:rsidRPr="00E26503" w:rsidRDefault="00BA5C49" w:rsidP="00695334">
      <w:pPr>
        <w:snapToGrid w:val="0"/>
        <w:spacing w:after="0" w:line="360" w:lineRule="auto"/>
        <w:jc w:val="both"/>
        <w:rPr>
          <w:rFonts w:ascii="Book Antiqua" w:hAnsi="Book Antiqua" w:cs="Arial"/>
          <w:i/>
          <w:sz w:val="24"/>
          <w:szCs w:val="24"/>
          <w:lang w:val="en-US"/>
        </w:rPr>
      </w:pPr>
    </w:p>
    <w:p w14:paraId="1D6965DF" w14:textId="77777777" w:rsidR="005C735A" w:rsidRPr="00E26503" w:rsidRDefault="005C735A" w:rsidP="00695334">
      <w:pPr>
        <w:snapToGrid w:val="0"/>
        <w:spacing w:after="0" w:line="360" w:lineRule="auto"/>
        <w:jc w:val="both"/>
        <w:rPr>
          <w:rFonts w:ascii="Book Antiqua" w:hAnsi="Book Antiqua" w:cs="Arial"/>
          <w:b/>
          <w:i/>
          <w:iCs/>
          <w:sz w:val="24"/>
          <w:szCs w:val="24"/>
          <w:lang w:val="en-US" w:eastAsia="zh-CN"/>
        </w:rPr>
      </w:pPr>
      <w:r w:rsidRPr="00E26503">
        <w:rPr>
          <w:rFonts w:ascii="Book Antiqua" w:hAnsi="Book Antiqua" w:cs="Arial"/>
          <w:b/>
          <w:i/>
          <w:iCs/>
          <w:sz w:val="24"/>
          <w:szCs w:val="24"/>
          <w:lang w:val="en-US"/>
        </w:rPr>
        <w:t>Case 2</w:t>
      </w:r>
    </w:p>
    <w:p w14:paraId="1481F677" w14:textId="6F75D15C" w:rsidR="003330C2" w:rsidRPr="00E26503" w:rsidRDefault="003330C2"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Surgical presentation led to an indication for laparoscopic splenectomy. Patient was recommended to consult her family doctor for necessary vaccinations before operation.</w:t>
      </w:r>
    </w:p>
    <w:p w14:paraId="58D8E7FB" w14:textId="003F6552" w:rsidR="003330C2" w:rsidRPr="00E26503" w:rsidRDefault="003330C2" w:rsidP="00695334">
      <w:pPr>
        <w:snapToGrid w:val="0"/>
        <w:spacing w:after="0" w:line="360" w:lineRule="auto"/>
        <w:ind w:firstLineChars="100" w:firstLine="240"/>
        <w:jc w:val="both"/>
        <w:rPr>
          <w:rFonts w:ascii="Book Antiqua" w:hAnsi="Book Antiqua" w:cs="Arial"/>
          <w:sz w:val="24"/>
          <w:szCs w:val="24"/>
          <w:lang w:val="en-US"/>
        </w:rPr>
      </w:pPr>
      <w:r w:rsidRPr="00E26503">
        <w:rPr>
          <w:rFonts w:ascii="Book Antiqua" w:hAnsi="Book Antiqua" w:cs="Arial"/>
          <w:sz w:val="24"/>
          <w:szCs w:val="24"/>
          <w:lang w:val="en-US"/>
        </w:rPr>
        <w:t xml:space="preserve">Operation was performed electively under general anesthesia approximately 9 </w:t>
      </w:r>
      <w:proofErr w:type="spellStart"/>
      <w:r w:rsidRPr="00E26503">
        <w:rPr>
          <w:rFonts w:ascii="Book Antiqua" w:hAnsi="Book Antiqua" w:cs="Arial"/>
          <w:sz w:val="24"/>
          <w:szCs w:val="24"/>
          <w:lang w:val="en-US"/>
        </w:rPr>
        <w:t>wk</w:t>
      </w:r>
      <w:proofErr w:type="spellEnd"/>
      <w:r w:rsidRPr="00E26503">
        <w:rPr>
          <w:rFonts w:ascii="Book Antiqua" w:hAnsi="Book Antiqua" w:cs="Arial"/>
          <w:sz w:val="24"/>
          <w:szCs w:val="24"/>
          <w:lang w:val="en-US"/>
        </w:rPr>
        <w:t xml:space="preserve"> after surgical presentation (Figure </w:t>
      </w:r>
      <w:r w:rsidR="00EA487F" w:rsidRPr="00E26503">
        <w:rPr>
          <w:rFonts w:ascii="Book Antiqua" w:hAnsi="Book Antiqua" w:cs="Arial"/>
          <w:sz w:val="24"/>
          <w:szCs w:val="24"/>
          <w:lang w:val="en-US"/>
        </w:rPr>
        <w:t>3</w:t>
      </w:r>
      <w:r w:rsidRPr="00E26503">
        <w:rPr>
          <w:rFonts w:ascii="Book Antiqua" w:hAnsi="Book Antiqua" w:cs="Arial"/>
          <w:sz w:val="24"/>
          <w:szCs w:val="24"/>
          <w:lang w:val="en-US"/>
        </w:rPr>
        <w:t xml:space="preserve">). Inspection of abdomen revealed no further pathologies. As mentioned above, operation was performed as it was previously described by </w:t>
      </w:r>
      <w:proofErr w:type="gramStart"/>
      <w:r w:rsidRPr="00E26503">
        <w:rPr>
          <w:rFonts w:ascii="Book Antiqua" w:hAnsi="Book Antiqua" w:cs="Arial"/>
          <w:sz w:val="24"/>
          <w:szCs w:val="24"/>
          <w:lang w:val="en-US"/>
        </w:rPr>
        <w:t>others</w:t>
      </w:r>
      <w:r w:rsidRPr="00E26503">
        <w:rPr>
          <w:rFonts w:ascii="Book Antiqua" w:hAnsi="Book Antiqua" w:cs="Arial"/>
          <w:sz w:val="24"/>
          <w:szCs w:val="24"/>
          <w:vertAlign w:val="superscript"/>
          <w:lang w:val="en-US"/>
        </w:rPr>
        <w:t>[</w:t>
      </w:r>
      <w:proofErr w:type="gramEnd"/>
      <w:r w:rsidRPr="00E26503">
        <w:rPr>
          <w:rFonts w:ascii="Book Antiqua" w:hAnsi="Book Antiqua" w:cs="Arial"/>
          <w:sz w:val="24"/>
          <w:szCs w:val="24"/>
          <w:vertAlign w:val="superscript"/>
          <w:lang w:val="en-US"/>
        </w:rPr>
        <w:t>14,15]</w:t>
      </w:r>
      <w:r w:rsidRPr="00E26503">
        <w:rPr>
          <w:rFonts w:ascii="Book Antiqua" w:hAnsi="Book Antiqua" w:cs="Arial"/>
          <w:sz w:val="24"/>
          <w:szCs w:val="24"/>
          <w:lang w:val="en-US"/>
        </w:rPr>
        <w:t xml:space="preserve">. After complete laparoscopic mobilization, </w:t>
      </w:r>
      <w:r w:rsidR="0039674C" w:rsidRPr="00E26503">
        <w:rPr>
          <w:rFonts w:ascii="Book Antiqua" w:hAnsi="Book Antiqua" w:cs="Arial"/>
          <w:sz w:val="24"/>
          <w:szCs w:val="24"/>
          <w:lang w:val="en-US"/>
        </w:rPr>
        <w:t xml:space="preserve">the </w:t>
      </w:r>
      <w:r w:rsidRPr="00E26503">
        <w:rPr>
          <w:rFonts w:ascii="Book Antiqua" w:hAnsi="Book Antiqua" w:cs="Arial"/>
          <w:sz w:val="24"/>
          <w:szCs w:val="24"/>
          <w:lang w:val="en-US"/>
        </w:rPr>
        <w:t xml:space="preserve">spleen was placed in a retrieval bag. For the removal of the former, </w:t>
      </w:r>
      <w:proofErr w:type="spellStart"/>
      <w:r w:rsidRPr="00E26503">
        <w:rPr>
          <w:rFonts w:ascii="Book Antiqua" w:hAnsi="Book Antiqua" w:cs="Arial"/>
          <w:sz w:val="24"/>
          <w:szCs w:val="24"/>
          <w:lang w:val="en-US"/>
        </w:rPr>
        <w:t>Pfannenstiel’s</w:t>
      </w:r>
      <w:proofErr w:type="spellEnd"/>
      <w:r w:rsidRPr="00E26503">
        <w:rPr>
          <w:rFonts w:ascii="Book Antiqua" w:hAnsi="Book Antiqua" w:cs="Arial"/>
          <w:sz w:val="24"/>
          <w:szCs w:val="24"/>
          <w:lang w:val="en-US"/>
        </w:rPr>
        <w:t xml:space="preserve"> incision was used. Patient received a drain, localized in the left-sided upper abdomen. Operation lasted 88 min, and bleeding was approximately 50 </w:t>
      </w:r>
      <w:proofErr w:type="spellStart"/>
      <w:r w:rsidRPr="00E26503">
        <w:rPr>
          <w:rFonts w:ascii="Book Antiqua" w:hAnsi="Book Antiqua" w:cs="Arial"/>
          <w:sz w:val="24"/>
          <w:szCs w:val="24"/>
          <w:lang w:val="en-US"/>
        </w:rPr>
        <w:t>mL.</w:t>
      </w:r>
      <w:proofErr w:type="spellEnd"/>
      <w:r w:rsidRPr="00E26503">
        <w:rPr>
          <w:rFonts w:ascii="Book Antiqua" w:hAnsi="Book Antiqua" w:cs="Arial"/>
          <w:sz w:val="24"/>
          <w:szCs w:val="24"/>
          <w:lang w:val="en-US"/>
        </w:rPr>
        <w:t xml:space="preserve"> After operation, the patient was taken to the post anesthesia care unit. Patient did well following surgery and was discharged on the 5</w:t>
      </w:r>
      <w:r w:rsidRPr="00E26503">
        <w:rPr>
          <w:rFonts w:ascii="Book Antiqua" w:hAnsi="Book Antiqua" w:cs="Arial"/>
          <w:sz w:val="24"/>
          <w:szCs w:val="24"/>
          <w:vertAlign w:val="superscript"/>
          <w:lang w:val="en-US"/>
        </w:rPr>
        <w:t>th</w:t>
      </w:r>
      <w:r w:rsidRPr="00E26503">
        <w:rPr>
          <w:rFonts w:ascii="Book Antiqua" w:hAnsi="Book Antiqua" w:cs="Arial"/>
          <w:sz w:val="24"/>
          <w:szCs w:val="24"/>
          <w:lang w:val="en-US"/>
        </w:rPr>
        <w:t xml:space="preserve"> postoperative day. </w:t>
      </w:r>
    </w:p>
    <w:p w14:paraId="401DC832" w14:textId="14485D3B" w:rsidR="00BA5C49" w:rsidRPr="00E26503" w:rsidRDefault="00BA5C49" w:rsidP="00695334">
      <w:pPr>
        <w:snapToGrid w:val="0"/>
        <w:spacing w:after="0" w:line="360" w:lineRule="auto"/>
        <w:jc w:val="both"/>
        <w:rPr>
          <w:rFonts w:ascii="Book Antiqua" w:hAnsi="Book Antiqua" w:cs="Arial"/>
          <w:b/>
          <w:iCs/>
          <w:sz w:val="24"/>
          <w:szCs w:val="24"/>
          <w:lang w:val="en-US"/>
        </w:rPr>
      </w:pPr>
    </w:p>
    <w:p w14:paraId="5195EFAB" w14:textId="77777777" w:rsidR="00A31A56" w:rsidRPr="00E26503" w:rsidRDefault="00A31A56" w:rsidP="00695334">
      <w:pPr>
        <w:snapToGrid w:val="0"/>
        <w:spacing w:after="0" w:line="360" w:lineRule="auto"/>
        <w:jc w:val="both"/>
        <w:rPr>
          <w:rFonts w:ascii="Book Antiqua" w:hAnsi="Book Antiqua" w:cs="Arial"/>
          <w:b/>
          <w:bCs/>
          <w:iCs/>
          <w:caps/>
          <w:sz w:val="24"/>
          <w:szCs w:val="24"/>
          <w:lang w:val="en-US"/>
        </w:rPr>
      </w:pPr>
      <w:r w:rsidRPr="00E26503">
        <w:rPr>
          <w:rFonts w:ascii="Book Antiqua" w:hAnsi="Book Antiqua" w:cs="Arial"/>
          <w:b/>
          <w:bCs/>
          <w:iCs/>
          <w:caps/>
          <w:sz w:val="24"/>
          <w:szCs w:val="24"/>
          <w:lang w:val="en-US"/>
        </w:rPr>
        <w:t>Outcome and follow-up</w:t>
      </w:r>
    </w:p>
    <w:p w14:paraId="6B0BB097" w14:textId="77777777" w:rsidR="005C735A" w:rsidRPr="00E26503" w:rsidRDefault="005C735A" w:rsidP="00695334">
      <w:pPr>
        <w:snapToGrid w:val="0"/>
        <w:spacing w:after="0" w:line="360" w:lineRule="auto"/>
        <w:jc w:val="both"/>
        <w:rPr>
          <w:rFonts w:ascii="Book Antiqua" w:hAnsi="Book Antiqua" w:cs="Arial"/>
          <w:b/>
          <w:i/>
          <w:iCs/>
          <w:sz w:val="24"/>
          <w:szCs w:val="24"/>
          <w:lang w:val="en-US" w:eastAsia="zh-CN"/>
        </w:rPr>
      </w:pPr>
      <w:r w:rsidRPr="00E26503">
        <w:rPr>
          <w:rFonts w:ascii="Book Antiqua" w:hAnsi="Book Antiqua" w:cs="Arial"/>
          <w:b/>
          <w:i/>
          <w:iCs/>
          <w:sz w:val="24"/>
          <w:szCs w:val="24"/>
          <w:lang w:val="en-US"/>
        </w:rPr>
        <w:lastRenderedPageBreak/>
        <w:t>Case 1</w:t>
      </w:r>
    </w:p>
    <w:p w14:paraId="0018543B" w14:textId="17FDC731" w:rsidR="009B529A" w:rsidRPr="00E26503" w:rsidRDefault="004B2670" w:rsidP="00695334">
      <w:pPr>
        <w:snapToGrid w:val="0"/>
        <w:spacing w:after="0" w:line="360" w:lineRule="auto"/>
        <w:jc w:val="both"/>
        <w:rPr>
          <w:rFonts w:ascii="Book Antiqua" w:hAnsi="Book Antiqua" w:cs="Arial"/>
          <w:b/>
          <w:iCs/>
          <w:sz w:val="24"/>
          <w:szCs w:val="24"/>
          <w:lang w:val="en-US"/>
        </w:rPr>
      </w:pPr>
      <w:r w:rsidRPr="00E26503">
        <w:rPr>
          <w:rFonts w:ascii="Book Antiqua" w:hAnsi="Book Antiqua" w:cs="Arial"/>
          <w:sz w:val="24"/>
          <w:szCs w:val="24"/>
          <w:lang w:val="en-US"/>
        </w:rPr>
        <w:t>Patient was seen</w:t>
      </w:r>
      <w:r w:rsidR="00FE5A34" w:rsidRPr="00E26503">
        <w:rPr>
          <w:rFonts w:ascii="Book Antiqua" w:hAnsi="Book Antiqua" w:cs="Arial"/>
          <w:sz w:val="24"/>
          <w:szCs w:val="24"/>
          <w:lang w:val="en-US"/>
        </w:rPr>
        <w:t xml:space="preserve"> again</w:t>
      </w:r>
      <w:r w:rsidRPr="00E26503">
        <w:rPr>
          <w:rFonts w:ascii="Book Antiqua" w:hAnsi="Book Antiqua" w:cs="Arial"/>
          <w:sz w:val="24"/>
          <w:szCs w:val="24"/>
          <w:lang w:val="en-US"/>
        </w:rPr>
        <w:t xml:space="preserve"> </w:t>
      </w:r>
      <w:r w:rsidR="0039674C" w:rsidRPr="00E26503">
        <w:rPr>
          <w:rFonts w:ascii="Book Antiqua" w:hAnsi="Book Antiqua" w:cs="Arial"/>
          <w:sz w:val="24"/>
          <w:szCs w:val="24"/>
          <w:lang w:val="en-US"/>
        </w:rPr>
        <w:t>2</w:t>
      </w:r>
      <w:r w:rsidRPr="00E26503">
        <w:rPr>
          <w:rFonts w:ascii="Book Antiqua" w:hAnsi="Book Antiqua" w:cs="Arial"/>
          <w:sz w:val="24"/>
          <w:szCs w:val="24"/>
          <w:lang w:val="en-US"/>
        </w:rPr>
        <w:t xml:space="preserve"> </w:t>
      </w:r>
      <w:proofErr w:type="spellStart"/>
      <w:r w:rsidRPr="00E26503">
        <w:rPr>
          <w:rFonts w:ascii="Book Antiqua" w:hAnsi="Book Antiqua" w:cs="Arial"/>
          <w:sz w:val="24"/>
          <w:szCs w:val="24"/>
          <w:lang w:val="en-US"/>
        </w:rPr>
        <w:t>wk</w:t>
      </w:r>
      <w:proofErr w:type="spellEnd"/>
      <w:r w:rsidRPr="00E26503">
        <w:rPr>
          <w:rFonts w:ascii="Book Antiqua" w:hAnsi="Book Antiqua" w:cs="Arial"/>
          <w:sz w:val="24"/>
          <w:szCs w:val="24"/>
          <w:lang w:val="en-US"/>
        </w:rPr>
        <w:t xml:space="preserve"> after operation. Physical examination showed normal findings</w:t>
      </w:r>
      <w:r w:rsidR="00FE5A34"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r w:rsidR="00FE5A34" w:rsidRPr="00E26503">
        <w:rPr>
          <w:rFonts w:ascii="Book Antiqua" w:hAnsi="Book Antiqua" w:cs="Arial"/>
          <w:sz w:val="24"/>
          <w:szCs w:val="24"/>
          <w:lang w:val="en-US"/>
        </w:rPr>
        <w:t xml:space="preserve">recovery appeared to be proper, </w:t>
      </w:r>
      <w:r w:rsidRPr="00E26503">
        <w:rPr>
          <w:rFonts w:ascii="Book Antiqua" w:hAnsi="Book Antiqua" w:cs="Arial"/>
          <w:sz w:val="24"/>
          <w:szCs w:val="24"/>
          <w:lang w:val="en-US"/>
        </w:rPr>
        <w:t>and patient felt subjectively healt</w:t>
      </w:r>
      <w:r w:rsidR="00FE5A34" w:rsidRPr="00E26503">
        <w:rPr>
          <w:rFonts w:ascii="Book Antiqua" w:hAnsi="Book Antiqua" w:cs="Arial"/>
          <w:sz w:val="24"/>
          <w:szCs w:val="24"/>
          <w:lang w:val="en-US"/>
        </w:rPr>
        <w:t xml:space="preserve">hy. Weight was stable (65 kg, </w:t>
      </w:r>
      <w:r w:rsidR="00CC2D2F">
        <w:rPr>
          <w:rFonts w:ascii="Book Antiqua" w:hAnsi="Book Antiqua" w:cs="Arial"/>
          <w:sz w:val="24"/>
          <w:szCs w:val="24"/>
          <w:lang w:val="en-US"/>
        </w:rPr>
        <w:t>b</w:t>
      </w:r>
      <w:r w:rsidR="00C64BF7" w:rsidRPr="00E26503">
        <w:rPr>
          <w:rFonts w:ascii="Book Antiqua" w:hAnsi="Book Antiqua" w:cs="Arial"/>
          <w:sz w:val="24"/>
          <w:szCs w:val="24"/>
          <w:lang w:val="en-US"/>
        </w:rPr>
        <w:t xml:space="preserve">ody mass index: </w:t>
      </w:r>
      <w:r w:rsidR="00FE5A34" w:rsidRPr="00E26503">
        <w:rPr>
          <w:rFonts w:ascii="Book Antiqua" w:hAnsi="Book Antiqua" w:cs="Arial"/>
          <w:sz w:val="24"/>
          <w:szCs w:val="24"/>
          <w:lang w:val="en-US"/>
        </w:rPr>
        <w:t>21.2 kg/m</w:t>
      </w:r>
      <w:r w:rsidR="00FE5A34" w:rsidRPr="00E26503">
        <w:rPr>
          <w:rFonts w:ascii="Book Antiqua" w:hAnsi="Book Antiqua" w:cs="Arial"/>
          <w:sz w:val="24"/>
          <w:szCs w:val="24"/>
          <w:vertAlign w:val="superscript"/>
          <w:lang w:val="en-US"/>
        </w:rPr>
        <w:t>2</w:t>
      </w:r>
      <w:r w:rsidR="00FE5A34" w:rsidRPr="00E26503">
        <w:rPr>
          <w:rFonts w:ascii="Book Antiqua" w:hAnsi="Book Antiqua" w:cs="Arial"/>
          <w:sz w:val="24"/>
          <w:szCs w:val="24"/>
          <w:lang w:val="en-US"/>
        </w:rPr>
        <w:t>). Examination of blood sample</w:t>
      </w:r>
      <w:r w:rsidRPr="00E26503">
        <w:rPr>
          <w:rFonts w:ascii="Book Antiqua" w:hAnsi="Book Antiqua" w:cs="Arial"/>
          <w:sz w:val="24"/>
          <w:szCs w:val="24"/>
          <w:lang w:val="en-US"/>
        </w:rPr>
        <w:t xml:space="preserve"> showed thrombocytosis </w:t>
      </w:r>
      <w:r w:rsidR="00FE5A34" w:rsidRPr="00E26503">
        <w:rPr>
          <w:rFonts w:ascii="Book Antiqua" w:hAnsi="Book Antiqua" w:cs="Arial"/>
          <w:sz w:val="24"/>
          <w:szCs w:val="24"/>
          <w:lang w:val="en-US"/>
        </w:rPr>
        <w:t xml:space="preserve">of </w:t>
      </w:r>
      <w:r w:rsidRPr="00E26503">
        <w:rPr>
          <w:rFonts w:ascii="Book Antiqua" w:hAnsi="Book Antiqua" w:cs="Arial"/>
          <w:sz w:val="24"/>
          <w:szCs w:val="24"/>
          <w:lang w:val="en-US"/>
        </w:rPr>
        <w:t>662</w:t>
      </w:r>
      <w:r w:rsidR="002F6D56">
        <w:rPr>
          <w:rFonts w:ascii="Book Antiqua" w:hAnsi="Book Antiqua" w:cs="Arial"/>
          <w:sz w:val="24"/>
          <w:szCs w:val="24"/>
          <w:lang w:val="en-US"/>
        </w:rPr>
        <w:t>,000</w:t>
      </w:r>
      <w:r w:rsidRPr="00E26503">
        <w:rPr>
          <w:rFonts w:ascii="Book Antiqua" w:hAnsi="Book Antiqua" w:cs="Arial"/>
          <w:sz w:val="24"/>
          <w:szCs w:val="24"/>
          <w:lang w:val="en-US"/>
        </w:rPr>
        <w:t>/µ</w:t>
      </w:r>
      <w:r w:rsidR="00FE5A34" w:rsidRPr="00E26503">
        <w:rPr>
          <w:rFonts w:ascii="Book Antiqua" w:hAnsi="Book Antiqua" w:cs="Arial"/>
          <w:sz w:val="24"/>
          <w:szCs w:val="24"/>
          <w:lang w:val="en-US"/>
        </w:rPr>
        <w:t>L and Howell-Jolly b</w:t>
      </w:r>
      <w:r w:rsidRPr="00E26503">
        <w:rPr>
          <w:rFonts w:ascii="Book Antiqua" w:hAnsi="Book Antiqua" w:cs="Arial"/>
          <w:sz w:val="24"/>
          <w:szCs w:val="24"/>
          <w:lang w:val="en-US"/>
        </w:rPr>
        <w:t xml:space="preserve">odies as a sign of an </w:t>
      </w:r>
      <w:proofErr w:type="spellStart"/>
      <w:r w:rsidRPr="00E26503">
        <w:rPr>
          <w:rFonts w:ascii="Book Antiqua" w:hAnsi="Book Antiqua" w:cs="Arial"/>
          <w:sz w:val="24"/>
          <w:szCs w:val="24"/>
          <w:lang w:val="en-US"/>
        </w:rPr>
        <w:t>asplenic</w:t>
      </w:r>
      <w:proofErr w:type="spellEnd"/>
      <w:r w:rsidRPr="00E26503">
        <w:rPr>
          <w:rFonts w:ascii="Book Antiqua" w:hAnsi="Book Antiqua" w:cs="Arial"/>
          <w:sz w:val="24"/>
          <w:szCs w:val="24"/>
          <w:lang w:val="en-US"/>
        </w:rPr>
        <w:t xml:space="preserve"> </w:t>
      </w:r>
      <w:proofErr w:type="gramStart"/>
      <w:r w:rsidRPr="00E26503">
        <w:rPr>
          <w:rFonts w:ascii="Book Antiqua" w:hAnsi="Book Antiqua" w:cs="Arial"/>
          <w:sz w:val="24"/>
          <w:szCs w:val="24"/>
          <w:lang w:val="en-US"/>
        </w:rPr>
        <w:t>situation</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16,17]</w:t>
      </w:r>
      <w:r w:rsidRPr="00E26503">
        <w:rPr>
          <w:rFonts w:ascii="Book Antiqua" w:hAnsi="Book Antiqua" w:cs="Arial"/>
          <w:sz w:val="24"/>
          <w:szCs w:val="24"/>
          <w:lang w:val="en-US"/>
        </w:rPr>
        <w:t xml:space="preserve">. </w:t>
      </w:r>
      <w:r w:rsidR="00F77305" w:rsidRPr="00E26503">
        <w:rPr>
          <w:rFonts w:ascii="Book Antiqua" w:hAnsi="Book Antiqua" w:cs="Arial"/>
          <w:sz w:val="24"/>
          <w:szCs w:val="24"/>
          <w:lang w:val="en-US"/>
        </w:rPr>
        <w:t>Two weeks later</w:t>
      </w:r>
      <w:r w:rsidR="00E336ED" w:rsidRPr="00E26503">
        <w:rPr>
          <w:rFonts w:ascii="Book Antiqua" w:hAnsi="Book Antiqua" w:cs="Arial"/>
          <w:sz w:val="24"/>
          <w:szCs w:val="24"/>
          <w:lang w:val="en-US"/>
        </w:rPr>
        <w:t>, the</w:t>
      </w:r>
      <w:r w:rsidR="00F77305" w:rsidRPr="00E26503">
        <w:rPr>
          <w:rFonts w:ascii="Book Antiqua" w:hAnsi="Book Antiqua" w:cs="Arial"/>
          <w:sz w:val="24"/>
          <w:szCs w:val="24"/>
          <w:lang w:val="en-US"/>
        </w:rPr>
        <w:t xml:space="preserve"> patient </w:t>
      </w:r>
      <w:r w:rsidR="00E336ED" w:rsidRPr="00E26503">
        <w:rPr>
          <w:rFonts w:ascii="Book Antiqua" w:hAnsi="Book Antiqua" w:cs="Arial"/>
          <w:sz w:val="24"/>
          <w:szCs w:val="24"/>
          <w:lang w:val="en-US"/>
        </w:rPr>
        <w:t xml:space="preserve">returned </w:t>
      </w:r>
      <w:r w:rsidR="00F77305" w:rsidRPr="00E26503">
        <w:rPr>
          <w:rFonts w:ascii="Book Antiqua" w:hAnsi="Book Antiqua" w:cs="Arial"/>
          <w:sz w:val="24"/>
          <w:szCs w:val="24"/>
          <w:lang w:val="en-US"/>
        </w:rPr>
        <w:t xml:space="preserve">and showed a small wound healing disorder due to </w:t>
      </w:r>
      <w:r w:rsidR="000A5C90" w:rsidRPr="00E26503">
        <w:rPr>
          <w:rFonts w:ascii="Book Antiqua" w:hAnsi="Book Antiqua" w:cs="Arial"/>
          <w:sz w:val="24"/>
          <w:szCs w:val="24"/>
          <w:lang w:val="en-US"/>
        </w:rPr>
        <w:t xml:space="preserve">a </w:t>
      </w:r>
      <w:r w:rsidR="00F77305" w:rsidRPr="00E26503">
        <w:rPr>
          <w:rFonts w:ascii="Book Antiqua" w:hAnsi="Book Antiqua" w:cs="Arial"/>
          <w:sz w:val="24"/>
          <w:szCs w:val="24"/>
          <w:lang w:val="en-US"/>
        </w:rPr>
        <w:t xml:space="preserve">suture granuloma. </w:t>
      </w:r>
      <w:r w:rsidR="00E336ED" w:rsidRPr="00E26503">
        <w:rPr>
          <w:rFonts w:ascii="Book Antiqua" w:hAnsi="Book Antiqua" w:cs="Arial"/>
          <w:sz w:val="24"/>
          <w:szCs w:val="24"/>
          <w:lang w:val="en-US"/>
        </w:rPr>
        <w:t>The w</w:t>
      </w:r>
      <w:r w:rsidR="00F77305" w:rsidRPr="00E26503">
        <w:rPr>
          <w:rFonts w:ascii="Book Antiqua" w:hAnsi="Book Antiqua" w:cs="Arial"/>
          <w:sz w:val="24"/>
          <w:szCs w:val="24"/>
          <w:lang w:val="en-US"/>
        </w:rPr>
        <w:t xml:space="preserve">ound was re-opened, </w:t>
      </w:r>
      <w:r w:rsidR="00E336ED" w:rsidRPr="00E26503">
        <w:rPr>
          <w:rFonts w:ascii="Book Antiqua" w:hAnsi="Book Antiqua" w:cs="Arial"/>
          <w:sz w:val="24"/>
          <w:szCs w:val="24"/>
          <w:lang w:val="en-US"/>
        </w:rPr>
        <w:t xml:space="preserve">the </w:t>
      </w:r>
      <w:r w:rsidR="00F77305" w:rsidRPr="00E26503">
        <w:rPr>
          <w:rFonts w:ascii="Book Antiqua" w:hAnsi="Book Antiqua" w:cs="Arial"/>
          <w:sz w:val="24"/>
          <w:szCs w:val="24"/>
          <w:lang w:val="en-US"/>
        </w:rPr>
        <w:t>suture was removed</w:t>
      </w:r>
      <w:r w:rsidR="0039674C" w:rsidRPr="00E26503">
        <w:rPr>
          <w:rFonts w:ascii="Book Antiqua" w:hAnsi="Book Antiqua" w:cs="Arial"/>
          <w:sz w:val="24"/>
          <w:szCs w:val="24"/>
          <w:lang w:val="en-US"/>
        </w:rPr>
        <w:t>,</w:t>
      </w:r>
      <w:r w:rsidR="00F77305" w:rsidRPr="00E26503">
        <w:rPr>
          <w:rFonts w:ascii="Book Antiqua" w:hAnsi="Book Antiqua" w:cs="Arial"/>
          <w:sz w:val="24"/>
          <w:szCs w:val="24"/>
          <w:lang w:val="en-US"/>
        </w:rPr>
        <w:t xml:space="preserve"> and </w:t>
      </w:r>
      <w:r w:rsidR="00E336ED" w:rsidRPr="00E26503">
        <w:rPr>
          <w:rFonts w:ascii="Book Antiqua" w:hAnsi="Book Antiqua" w:cs="Arial"/>
          <w:sz w:val="24"/>
          <w:szCs w:val="24"/>
          <w:lang w:val="en-US"/>
        </w:rPr>
        <w:t xml:space="preserve">the </w:t>
      </w:r>
      <w:r w:rsidR="00F77305" w:rsidRPr="00E26503">
        <w:rPr>
          <w:rFonts w:ascii="Book Antiqua" w:hAnsi="Book Antiqua" w:cs="Arial"/>
          <w:sz w:val="24"/>
          <w:szCs w:val="24"/>
          <w:lang w:val="en-US"/>
        </w:rPr>
        <w:t>wou</w:t>
      </w:r>
      <w:r w:rsidR="00396881" w:rsidRPr="00E26503">
        <w:rPr>
          <w:rFonts w:ascii="Book Antiqua" w:hAnsi="Book Antiqua" w:cs="Arial"/>
          <w:sz w:val="24"/>
          <w:szCs w:val="24"/>
          <w:lang w:val="en-US"/>
        </w:rPr>
        <w:t>nd was re-adapted with patches.</w:t>
      </w:r>
    </w:p>
    <w:p w14:paraId="3E8CF26C" w14:textId="77777777" w:rsidR="00166F7F" w:rsidRPr="00E26503" w:rsidRDefault="00166F7F" w:rsidP="00695334">
      <w:pPr>
        <w:snapToGrid w:val="0"/>
        <w:spacing w:after="0" w:line="360" w:lineRule="auto"/>
        <w:jc w:val="both"/>
        <w:rPr>
          <w:rFonts w:ascii="Book Antiqua" w:hAnsi="Book Antiqua" w:cs="Arial"/>
          <w:b/>
          <w:iCs/>
          <w:sz w:val="24"/>
          <w:szCs w:val="24"/>
          <w:lang w:val="en-US"/>
        </w:rPr>
      </w:pPr>
    </w:p>
    <w:p w14:paraId="3D0EF82A" w14:textId="77777777" w:rsidR="005C735A" w:rsidRPr="00E26503" w:rsidRDefault="005C735A" w:rsidP="00695334">
      <w:pPr>
        <w:snapToGrid w:val="0"/>
        <w:spacing w:after="0" w:line="360" w:lineRule="auto"/>
        <w:jc w:val="both"/>
        <w:rPr>
          <w:rFonts w:ascii="Book Antiqua" w:hAnsi="Book Antiqua" w:cs="Arial"/>
          <w:b/>
          <w:i/>
          <w:iCs/>
          <w:sz w:val="24"/>
          <w:szCs w:val="24"/>
          <w:lang w:val="en-US" w:eastAsia="zh-CN"/>
        </w:rPr>
      </w:pPr>
      <w:r w:rsidRPr="00E26503">
        <w:rPr>
          <w:rFonts w:ascii="Book Antiqua" w:hAnsi="Book Antiqua" w:cs="Arial"/>
          <w:b/>
          <w:i/>
          <w:iCs/>
          <w:sz w:val="24"/>
          <w:szCs w:val="24"/>
          <w:lang w:val="en-US"/>
        </w:rPr>
        <w:t>Case 2</w:t>
      </w:r>
    </w:p>
    <w:p w14:paraId="0699E028" w14:textId="4C057B5B" w:rsidR="002A1054" w:rsidRPr="00E26503" w:rsidRDefault="002A1054" w:rsidP="00695334">
      <w:pPr>
        <w:snapToGrid w:val="0"/>
        <w:spacing w:after="0" w:line="360" w:lineRule="auto"/>
        <w:jc w:val="both"/>
        <w:rPr>
          <w:rFonts w:ascii="Book Antiqua" w:hAnsi="Book Antiqua" w:cs="Arial"/>
          <w:b/>
          <w:iCs/>
          <w:sz w:val="24"/>
          <w:szCs w:val="24"/>
          <w:lang w:val="en-US"/>
        </w:rPr>
      </w:pPr>
      <w:r w:rsidRPr="00E26503">
        <w:rPr>
          <w:rFonts w:ascii="Book Antiqua" w:hAnsi="Book Antiqua" w:cs="Arial"/>
          <w:sz w:val="24"/>
          <w:szCs w:val="24"/>
          <w:lang w:val="en-US"/>
        </w:rPr>
        <w:t xml:space="preserve">Patient was seen again </w:t>
      </w:r>
      <w:r w:rsidR="0039674C" w:rsidRPr="00E26503">
        <w:rPr>
          <w:rFonts w:ascii="Book Antiqua" w:hAnsi="Book Antiqua" w:cs="Arial"/>
          <w:sz w:val="24"/>
          <w:szCs w:val="24"/>
          <w:lang w:val="en-US"/>
        </w:rPr>
        <w:t>4</w:t>
      </w:r>
      <w:r w:rsidRPr="00E26503">
        <w:rPr>
          <w:rFonts w:ascii="Book Antiqua" w:hAnsi="Book Antiqua" w:cs="Arial"/>
          <w:sz w:val="24"/>
          <w:szCs w:val="24"/>
          <w:lang w:val="en-US"/>
        </w:rPr>
        <w:t xml:space="preserve"> </w:t>
      </w:r>
      <w:proofErr w:type="spellStart"/>
      <w:r w:rsidRPr="00E26503">
        <w:rPr>
          <w:rFonts w:ascii="Book Antiqua" w:hAnsi="Book Antiqua" w:cs="Arial"/>
          <w:sz w:val="24"/>
          <w:szCs w:val="24"/>
          <w:lang w:val="en-US"/>
        </w:rPr>
        <w:t>wk</w:t>
      </w:r>
      <w:proofErr w:type="spellEnd"/>
      <w:r w:rsidRPr="00E26503">
        <w:rPr>
          <w:rFonts w:ascii="Book Antiqua" w:hAnsi="Book Antiqua" w:cs="Arial"/>
          <w:sz w:val="24"/>
          <w:szCs w:val="24"/>
          <w:lang w:val="en-US"/>
        </w:rPr>
        <w:t xml:space="preserve"> after operation. Physical examination showed normal findings, recovery appeared to be proper, and patient felt subjectively healthy. Weight was stable (50 kg, </w:t>
      </w:r>
      <w:r w:rsidR="0039674C" w:rsidRPr="00E26503">
        <w:rPr>
          <w:rFonts w:ascii="Book Antiqua" w:hAnsi="Book Antiqua" w:cs="Arial"/>
          <w:sz w:val="24"/>
          <w:szCs w:val="24"/>
          <w:lang w:val="en-US"/>
        </w:rPr>
        <w:t>b</w:t>
      </w:r>
      <w:r w:rsidR="00C64BF7" w:rsidRPr="00E26503">
        <w:rPr>
          <w:rFonts w:ascii="Book Antiqua" w:hAnsi="Book Antiqua" w:cs="Arial"/>
          <w:sz w:val="24"/>
          <w:szCs w:val="24"/>
          <w:lang w:val="en-US"/>
        </w:rPr>
        <w:t>ody mass index:</w:t>
      </w:r>
      <w:r w:rsidRPr="00E26503">
        <w:rPr>
          <w:rFonts w:ascii="Book Antiqua" w:hAnsi="Book Antiqua" w:cs="Arial"/>
          <w:sz w:val="24"/>
          <w:szCs w:val="24"/>
          <w:lang w:val="en-US"/>
        </w:rPr>
        <w:t xml:space="preserve"> 22.2 kg/m</w:t>
      </w:r>
      <w:r w:rsidRPr="00E26503">
        <w:rPr>
          <w:rFonts w:ascii="Book Antiqua" w:hAnsi="Book Antiqua" w:cs="Arial"/>
          <w:sz w:val="24"/>
          <w:szCs w:val="24"/>
          <w:vertAlign w:val="superscript"/>
          <w:lang w:val="en-US"/>
        </w:rPr>
        <w:t>2</w:t>
      </w:r>
      <w:r w:rsidRPr="00E26503">
        <w:rPr>
          <w:rFonts w:ascii="Book Antiqua" w:hAnsi="Book Antiqua" w:cs="Arial"/>
          <w:sz w:val="24"/>
          <w:szCs w:val="24"/>
          <w:lang w:val="en-US"/>
        </w:rPr>
        <w:t xml:space="preserve">). </w:t>
      </w:r>
      <w:r w:rsidR="007E0998" w:rsidRPr="00E26503">
        <w:rPr>
          <w:rFonts w:ascii="Book Antiqua" w:hAnsi="Book Antiqua" w:cs="Arial"/>
          <w:sz w:val="24"/>
          <w:szCs w:val="24"/>
          <w:lang w:val="en-US"/>
        </w:rPr>
        <w:t>Measurement of blood samples revealed normal findings</w:t>
      </w:r>
      <w:r w:rsidR="00DF2EE8" w:rsidRPr="00E26503">
        <w:rPr>
          <w:rFonts w:ascii="Book Antiqua" w:hAnsi="Book Antiqua" w:cs="Arial"/>
          <w:sz w:val="24"/>
          <w:szCs w:val="24"/>
          <w:lang w:val="en-US"/>
        </w:rPr>
        <w:t xml:space="preserve"> with </w:t>
      </w:r>
      <w:r w:rsidR="007E0998" w:rsidRPr="00E26503">
        <w:rPr>
          <w:rFonts w:ascii="Book Antiqua" w:hAnsi="Book Antiqua" w:cs="Arial"/>
          <w:sz w:val="24"/>
          <w:szCs w:val="24"/>
          <w:lang w:val="en-US"/>
        </w:rPr>
        <w:t>except</w:t>
      </w:r>
      <w:r w:rsidR="000E12DE" w:rsidRPr="00E26503">
        <w:rPr>
          <w:rFonts w:ascii="Book Antiqua" w:hAnsi="Book Antiqua" w:cs="Arial"/>
          <w:sz w:val="24"/>
          <w:szCs w:val="24"/>
          <w:lang w:val="en-US"/>
        </w:rPr>
        <w:t>ion</w:t>
      </w:r>
      <w:r w:rsidR="007E0998" w:rsidRPr="00E26503">
        <w:rPr>
          <w:rFonts w:ascii="Book Antiqua" w:hAnsi="Book Antiqua" w:cs="Arial"/>
          <w:sz w:val="24"/>
          <w:szCs w:val="24"/>
          <w:lang w:val="en-US"/>
        </w:rPr>
        <w:t xml:space="preserve"> of </w:t>
      </w:r>
      <w:r w:rsidRPr="00E26503">
        <w:rPr>
          <w:rFonts w:ascii="Book Antiqua" w:hAnsi="Book Antiqua" w:cs="Arial"/>
          <w:sz w:val="24"/>
          <w:szCs w:val="24"/>
          <w:lang w:val="en-US"/>
        </w:rPr>
        <w:t xml:space="preserve">Howell-Jolly bodies as a sign of an </w:t>
      </w:r>
      <w:proofErr w:type="spellStart"/>
      <w:r w:rsidRPr="00E26503">
        <w:rPr>
          <w:rFonts w:ascii="Book Antiqua" w:hAnsi="Book Antiqua" w:cs="Arial"/>
          <w:sz w:val="24"/>
          <w:szCs w:val="24"/>
          <w:lang w:val="en-US"/>
        </w:rPr>
        <w:t>asplenic</w:t>
      </w:r>
      <w:proofErr w:type="spellEnd"/>
      <w:r w:rsidRPr="00E26503">
        <w:rPr>
          <w:rFonts w:ascii="Book Antiqua" w:hAnsi="Book Antiqua" w:cs="Arial"/>
          <w:sz w:val="24"/>
          <w:szCs w:val="24"/>
          <w:lang w:val="en-US"/>
        </w:rPr>
        <w:t xml:space="preserve"> </w:t>
      </w:r>
      <w:proofErr w:type="gramStart"/>
      <w:r w:rsidRPr="00E26503">
        <w:rPr>
          <w:rFonts w:ascii="Book Antiqua" w:hAnsi="Book Antiqua" w:cs="Arial"/>
          <w:sz w:val="24"/>
          <w:szCs w:val="24"/>
          <w:lang w:val="en-US"/>
        </w:rPr>
        <w:t>situation</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16,17]</w:t>
      </w:r>
      <w:r w:rsidRPr="00E26503">
        <w:rPr>
          <w:rFonts w:ascii="Book Antiqua" w:hAnsi="Book Antiqua" w:cs="Arial"/>
          <w:sz w:val="24"/>
          <w:szCs w:val="24"/>
          <w:lang w:val="en-US"/>
        </w:rPr>
        <w:t>.</w:t>
      </w:r>
    </w:p>
    <w:p w14:paraId="58391D2C" w14:textId="77777777" w:rsidR="00BA5C49" w:rsidRPr="00E26503" w:rsidRDefault="00BA5C49" w:rsidP="00695334">
      <w:pPr>
        <w:snapToGrid w:val="0"/>
        <w:spacing w:after="0" w:line="360" w:lineRule="auto"/>
        <w:jc w:val="both"/>
        <w:rPr>
          <w:rFonts w:ascii="Book Antiqua" w:hAnsi="Book Antiqua" w:cs="Arial"/>
          <w:sz w:val="24"/>
          <w:szCs w:val="24"/>
          <w:lang w:val="en-US"/>
        </w:rPr>
      </w:pPr>
    </w:p>
    <w:p w14:paraId="2220F522" w14:textId="1CFA8EC6" w:rsidR="00527FDA" w:rsidRPr="00E26503" w:rsidRDefault="00A535F5" w:rsidP="00695334">
      <w:pPr>
        <w:snapToGrid w:val="0"/>
        <w:spacing w:after="0" w:line="360" w:lineRule="auto"/>
        <w:jc w:val="both"/>
        <w:rPr>
          <w:rFonts w:ascii="Book Antiqua" w:hAnsi="Book Antiqua" w:cs="Arial"/>
          <w:b/>
          <w:bCs/>
          <w:caps/>
          <w:sz w:val="24"/>
          <w:szCs w:val="24"/>
          <w:lang w:val="en-US"/>
        </w:rPr>
      </w:pPr>
      <w:r w:rsidRPr="00E26503">
        <w:rPr>
          <w:rFonts w:ascii="Book Antiqua" w:hAnsi="Book Antiqua" w:cs="Arial"/>
          <w:b/>
          <w:bCs/>
          <w:caps/>
          <w:sz w:val="24"/>
          <w:szCs w:val="24"/>
          <w:lang w:val="en-US"/>
        </w:rPr>
        <w:t>Discussion</w:t>
      </w:r>
    </w:p>
    <w:p w14:paraId="6568CC27" w14:textId="6192A982" w:rsidR="00BE2950" w:rsidRPr="00E26503" w:rsidRDefault="0027529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 xml:space="preserve">The </w:t>
      </w:r>
      <w:r w:rsidR="000E12DE" w:rsidRPr="00E26503">
        <w:rPr>
          <w:rFonts w:ascii="Book Antiqua" w:hAnsi="Book Antiqua" w:cs="Arial"/>
          <w:sz w:val="24"/>
          <w:szCs w:val="24"/>
          <w:lang w:val="en-US"/>
        </w:rPr>
        <w:t>occurrence</w:t>
      </w:r>
      <w:r w:rsidRPr="00E26503">
        <w:rPr>
          <w:rFonts w:ascii="Book Antiqua" w:hAnsi="Book Antiqua" w:cs="Arial"/>
          <w:sz w:val="24"/>
          <w:szCs w:val="24"/>
          <w:lang w:val="en-US"/>
        </w:rPr>
        <w:t xml:space="preserve"> of SANT is very low</w:t>
      </w:r>
      <w:r w:rsidR="000E12DE" w:rsidRPr="00E26503">
        <w:rPr>
          <w:rFonts w:ascii="Book Antiqua" w:hAnsi="Book Antiqua" w:cs="Arial"/>
          <w:sz w:val="24"/>
          <w:szCs w:val="24"/>
          <w:lang w:val="en-US"/>
        </w:rPr>
        <w:t>,</w:t>
      </w:r>
      <w:r w:rsidR="00F33BBA" w:rsidRPr="00E26503">
        <w:rPr>
          <w:rFonts w:ascii="Book Antiqua" w:hAnsi="Book Antiqua" w:cs="Arial"/>
          <w:sz w:val="24"/>
          <w:szCs w:val="24"/>
          <w:lang w:val="en-US"/>
        </w:rPr>
        <w:t xml:space="preserve"> </w:t>
      </w:r>
      <w:r w:rsidR="00714FE0" w:rsidRPr="00E26503">
        <w:rPr>
          <w:rFonts w:ascii="Book Antiqua" w:hAnsi="Book Antiqua" w:cs="Arial"/>
          <w:sz w:val="24"/>
          <w:szCs w:val="24"/>
          <w:lang w:val="en-US"/>
        </w:rPr>
        <w:t>with</w:t>
      </w:r>
      <w:r w:rsidR="00F33BBA" w:rsidRPr="00E26503">
        <w:rPr>
          <w:rFonts w:ascii="Book Antiqua" w:hAnsi="Book Antiqua" w:cs="Arial"/>
          <w:sz w:val="24"/>
          <w:szCs w:val="24"/>
          <w:lang w:val="en-US"/>
        </w:rPr>
        <w:t xml:space="preserve"> only a few hundred cases world-wide</w:t>
      </w:r>
      <w:r w:rsidRPr="00E26503">
        <w:rPr>
          <w:rFonts w:ascii="Book Antiqua" w:hAnsi="Book Antiqua" w:cs="Arial"/>
          <w:sz w:val="24"/>
          <w:szCs w:val="24"/>
          <w:lang w:val="en-US"/>
        </w:rPr>
        <w:t>. SANT was first</w:t>
      </w:r>
      <w:r w:rsidR="00C33EE2" w:rsidRPr="00E26503">
        <w:rPr>
          <w:rFonts w:ascii="Book Antiqua" w:hAnsi="Book Antiqua" w:cs="Arial"/>
          <w:sz w:val="24"/>
          <w:szCs w:val="24"/>
          <w:lang w:val="en-US"/>
        </w:rPr>
        <w:t xml:space="preserve"> termed</w:t>
      </w:r>
      <w:r w:rsidRPr="00E26503">
        <w:rPr>
          <w:rFonts w:ascii="Book Antiqua" w:hAnsi="Book Antiqua" w:cs="Arial"/>
          <w:sz w:val="24"/>
          <w:szCs w:val="24"/>
          <w:lang w:val="en-US"/>
        </w:rPr>
        <w:t xml:space="preserve"> in 2004 by Martel </w:t>
      </w:r>
      <w:r w:rsidRPr="00E26503">
        <w:rPr>
          <w:rFonts w:ascii="Book Antiqua" w:hAnsi="Book Antiqua" w:cs="Arial"/>
          <w:i/>
          <w:iCs/>
          <w:sz w:val="24"/>
          <w:szCs w:val="24"/>
          <w:lang w:val="en-US"/>
        </w:rPr>
        <w:t xml:space="preserve">et </w:t>
      </w:r>
      <w:proofErr w:type="gramStart"/>
      <w:r w:rsidRPr="00E26503">
        <w:rPr>
          <w:rFonts w:ascii="Book Antiqua" w:hAnsi="Book Antiqua" w:cs="Arial"/>
          <w:i/>
          <w:iCs/>
          <w:sz w:val="24"/>
          <w:szCs w:val="24"/>
          <w:lang w:val="en-US"/>
        </w:rPr>
        <w:t>al</w:t>
      </w:r>
      <w:r w:rsidR="003330C2" w:rsidRPr="00E26503">
        <w:rPr>
          <w:rFonts w:ascii="Book Antiqua" w:hAnsi="Book Antiqua" w:cs="Arial"/>
          <w:sz w:val="24"/>
          <w:szCs w:val="24"/>
          <w:vertAlign w:val="superscript"/>
          <w:lang w:val="en-US"/>
        </w:rPr>
        <w:t>[</w:t>
      </w:r>
      <w:proofErr w:type="gramEnd"/>
      <w:r w:rsidR="003330C2" w:rsidRPr="00E26503">
        <w:rPr>
          <w:rFonts w:ascii="Book Antiqua" w:hAnsi="Book Antiqua" w:cs="Arial"/>
          <w:sz w:val="24"/>
          <w:szCs w:val="24"/>
          <w:vertAlign w:val="superscript"/>
          <w:lang w:val="en-US"/>
        </w:rPr>
        <w:t>3]</w:t>
      </w:r>
      <w:r w:rsidRPr="00E26503">
        <w:rPr>
          <w:rFonts w:ascii="Book Antiqua" w:hAnsi="Book Antiqua" w:cs="Arial"/>
          <w:sz w:val="24"/>
          <w:szCs w:val="24"/>
          <w:lang w:val="en-US"/>
        </w:rPr>
        <w:t xml:space="preserve">, </w:t>
      </w:r>
      <w:r w:rsidR="000E12DE" w:rsidRPr="00E26503">
        <w:rPr>
          <w:rFonts w:ascii="Book Antiqua" w:hAnsi="Book Antiqua" w:cs="Arial"/>
          <w:sz w:val="24"/>
          <w:szCs w:val="24"/>
          <w:lang w:val="en-US"/>
        </w:rPr>
        <w:t>who</w:t>
      </w:r>
      <w:r w:rsidRPr="00E26503">
        <w:rPr>
          <w:rFonts w:ascii="Book Antiqua" w:hAnsi="Book Antiqua" w:cs="Arial"/>
          <w:sz w:val="24"/>
          <w:szCs w:val="24"/>
          <w:lang w:val="en-US"/>
        </w:rPr>
        <w:t xml:space="preserve"> were able to collect 25 cases of SANT. </w:t>
      </w:r>
      <w:r w:rsidR="000E12DE" w:rsidRPr="00E26503">
        <w:rPr>
          <w:rFonts w:ascii="Book Antiqua" w:hAnsi="Book Antiqua" w:cs="Arial"/>
          <w:sz w:val="24"/>
          <w:szCs w:val="24"/>
          <w:lang w:val="en-US"/>
        </w:rPr>
        <w:t>The h</w:t>
      </w:r>
      <w:r w:rsidR="00F33BBA" w:rsidRPr="00E26503">
        <w:rPr>
          <w:rFonts w:ascii="Book Antiqua" w:hAnsi="Book Antiqua" w:cs="Arial"/>
          <w:sz w:val="24"/>
          <w:szCs w:val="24"/>
          <w:lang w:val="en-US"/>
        </w:rPr>
        <w:t xml:space="preserve">istological features of SANT were described years before in a few case reports but never designated as </w:t>
      </w:r>
      <w:proofErr w:type="gramStart"/>
      <w:r w:rsidR="00F33BBA" w:rsidRPr="00E26503">
        <w:rPr>
          <w:rFonts w:ascii="Book Antiqua" w:hAnsi="Book Antiqua" w:cs="Arial"/>
          <w:sz w:val="24"/>
          <w:szCs w:val="24"/>
          <w:lang w:val="en-US"/>
        </w:rPr>
        <w:t>SANT</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9]</w:t>
      </w:r>
      <w:r w:rsidR="00F33BBA" w:rsidRPr="00E26503">
        <w:rPr>
          <w:rFonts w:ascii="Book Antiqua" w:hAnsi="Book Antiqua" w:cs="Arial"/>
          <w:sz w:val="24"/>
          <w:szCs w:val="24"/>
          <w:lang w:val="en-US"/>
        </w:rPr>
        <w:t xml:space="preserve">. </w:t>
      </w:r>
      <w:r w:rsidRPr="00E26503">
        <w:rPr>
          <w:rFonts w:ascii="Book Antiqua" w:hAnsi="Book Antiqua" w:cs="Arial"/>
          <w:sz w:val="24"/>
          <w:szCs w:val="24"/>
          <w:lang w:val="en-US"/>
        </w:rPr>
        <w:t>Although our hospital is a high</w:t>
      </w:r>
      <w:r w:rsidR="003330C2" w:rsidRPr="00E26503">
        <w:rPr>
          <w:rFonts w:ascii="Book Antiqua" w:hAnsi="Book Antiqua" w:cs="Arial"/>
          <w:sz w:val="24"/>
          <w:szCs w:val="24"/>
          <w:lang w:val="en-US"/>
        </w:rPr>
        <w:t>-</w:t>
      </w:r>
      <w:r w:rsidRPr="00E26503">
        <w:rPr>
          <w:rFonts w:ascii="Book Antiqua" w:hAnsi="Book Antiqua" w:cs="Arial"/>
          <w:sz w:val="24"/>
          <w:szCs w:val="24"/>
          <w:lang w:val="en-US"/>
        </w:rPr>
        <w:t>volume surgical center</w:t>
      </w:r>
      <w:r w:rsidR="000E12DE" w:rsidRPr="00E26503">
        <w:rPr>
          <w:rFonts w:ascii="Book Antiqua" w:hAnsi="Book Antiqua" w:cs="Arial"/>
          <w:sz w:val="24"/>
          <w:szCs w:val="24"/>
          <w:lang w:val="en-US"/>
        </w:rPr>
        <w:t>,</w:t>
      </w:r>
      <w:r w:rsidRPr="00E26503">
        <w:rPr>
          <w:rFonts w:ascii="Book Antiqua" w:hAnsi="Book Antiqua" w:cs="Arial"/>
          <w:sz w:val="24"/>
          <w:szCs w:val="24"/>
          <w:lang w:val="en-US"/>
        </w:rPr>
        <w:t xml:space="preserve"> we found </w:t>
      </w:r>
      <w:r w:rsidR="000E12DE" w:rsidRPr="00E26503">
        <w:rPr>
          <w:rFonts w:ascii="Book Antiqua" w:hAnsi="Book Antiqua" w:cs="Arial"/>
          <w:sz w:val="24"/>
          <w:szCs w:val="24"/>
          <w:lang w:val="en-US"/>
        </w:rPr>
        <w:t xml:space="preserve">only </w:t>
      </w:r>
      <w:r w:rsidRPr="00E26503">
        <w:rPr>
          <w:rFonts w:ascii="Book Antiqua" w:hAnsi="Book Antiqua" w:cs="Arial"/>
          <w:sz w:val="24"/>
          <w:szCs w:val="24"/>
          <w:lang w:val="en-US"/>
        </w:rPr>
        <w:t>two cases of SANT in our archives</w:t>
      </w:r>
      <w:r w:rsidR="000A5C90" w:rsidRPr="00E26503">
        <w:rPr>
          <w:rFonts w:ascii="Book Antiqua" w:hAnsi="Book Antiqua" w:cs="Arial"/>
          <w:sz w:val="24"/>
          <w:szCs w:val="24"/>
          <w:lang w:val="en-US"/>
        </w:rPr>
        <w:t xml:space="preserve"> between 2004 and 2019.</w:t>
      </w:r>
      <w:r w:rsidR="00721B1F" w:rsidRPr="00E26503">
        <w:rPr>
          <w:rFonts w:ascii="Book Antiqua" w:hAnsi="Book Antiqua" w:cs="Arial"/>
          <w:sz w:val="24"/>
          <w:szCs w:val="24"/>
          <w:lang w:val="en-US"/>
        </w:rPr>
        <w:t xml:space="preserve"> </w:t>
      </w:r>
      <w:r w:rsidR="00BE2950" w:rsidRPr="00E26503">
        <w:rPr>
          <w:rFonts w:ascii="Book Antiqua" w:hAnsi="Book Antiqua" w:cs="Arial"/>
          <w:sz w:val="24"/>
          <w:szCs w:val="24"/>
          <w:lang w:val="en-US"/>
        </w:rPr>
        <w:t xml:space="preserve">SANT can be well differentiated from other benign lesions </w:t>
      </w:r>
      <w:proofErr w:type="gramStart"/>
      <w:r w:rsidR="00BE2950" w:rsidRPr="00E26503">
        <w:rPr>
          <w:rFonts w:ascii="Book Antiqua" w:hAnsi="Book Antiqua" w:cs="Arial"/>
          <w:sz w:val="24"/>
          <w:szCs w:val="24"/>
          <w:lang w:val="en-US"/>
        </w:rPr>
        <w:t>histologically</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4]</w:t>
      </w:r>
      <w:r w:rsidR="00BE2950" w:rsidRPr="00E26503">
        <w:rPr>
          <w:rFonts w:ascii="Book Antiqua" w:hAnsi="Book Antiqua" w:cs="Arial"/>
          <w:sz w:val="24"/>
          <w:szCs w:val="24"/>
          <w:lang w:val="en-US"/>
        </w:rPr>
        <w:t>, but</w:t>
      </w:r>
      <w:r w:rsidR="00095E42" w:rsidRPr="00E26503">
        <w:rPr>
          <w:rFonts w:ascii="Book Antiqua" w:hAnsi="Book Antiqua" w:cs="Arial"/>
          <w:sz w:val="24"/>
          <w:szCs w:val="24"/>
          <w:lang w:val="en-US"/>
        </w:rPr>
        <w:t xml:space="preserve"> it </w:t>
      </w:r>
      <w:r w:rsidR="00AA6B8B" w:rsidRPr="00E26503">
        <w:rPr>
          <w:rFonts w:ascii="Book Antiqua" w:hAnsi="Book Antiqua" w:cs="Arial"/>
          <w:sz w:val="24"/>
          <w:szCs w:val="24"/>
          <w:lang w:val="en-US"/>
        </w:rPr>
        <w:t>appears that it is not</w:t>
      </w:r>
      <w:r w:rsidR="00095E42" w:rsidRPr="00E26503">
        <w:rPr>
          <w:rFonts w:ascii="Book Antiqua" w:hAnsi="Book Antiqua" w:cs="Arial"/>
          <w:sz w:val="24"/>
          <w:szCs w:val="24"/>
          <w:lang w:val="en-US"/>
        </w:rPr>
        <w:t xml:space="preserve"> possible to differentiate SANT clinically. </w:t>
      </w:r>
      <w:r w:rsidR="003B16A3" w:rsidRPr="00E26503">
        <w:rPr>
          <w:rFonts w:ascii="Book Antiqua" w:hAnsi="Book Antiqua" w:cs="Arial"/>
          <w:sz w:val="24"/>
          <w:szCs w:val="24"/>
          <w:lang w:val="en-US"/>
        </w:rPr>
        <w:t xml:space="preserve">Fine needle aspiration of spleen is </w:t>
      </w:r>
      <w:r w:rsidR="00683522" w:rsidRPr="00E26503">
        <w:rPr>
          <w:rFonts w:ascii="Book Antiqua" w:hAnsi="Book Antiqua" w:cs="Arial"/>
          <w:sz w:val="24"/>
          <w:szCs w:val="24"/>
          <w:lang w:val="en-US"/>
        </w:rPr>
        <w:t xml:space="preserve">necessary </w:t>
      </w:r>
      <w:r w:rsidR="003B16A3" w:rsidRPr="00E26503">
        <w:rPr>
          <w:rFonts w:ascii="Book Antiqua" w:hAnsi="Book Antiqua" w:cs="Arial"/>
          <w:sz w:val="24"/>
          <w:szCs w:val="24"/>
          <w:lang w:val="en-US"/>
        </w:rPr>
        <w:t>due to the risk of peritoneal spreading of a potential malignant lesion and a high risk of post-interventional bleedings</w:t>
      </w:r>
      <w:r w:rsidR="00683522" w:rsidRPr="00E26503">
        <w:rPr>
          <w:rFonts w:ascii="Book Antiqua" w:hAnsi="Book Antiqua" w:cs="Arial"/>
          <w:sz w:val="24"/>
          <w:szCs w:val="24"/>
          <w:lang w:val="en-US"/>
        </w:rPr>
        <w:t xml:space="preserve"> is</w:t>
      </w:r>
      <w:r w:rsidR="003B16A3" w:rsidRPr="00E26503">
        <w:rPr>
          <w:rFonts w:ascii="Book Antiqua" w:hAnsi="Book Antiqua" w:cs="Arial"/>
          <w:sz w:val="24"/>
          <w:szCs w:val="24"/>
          <w:lang w:val="en-US"/>
        </w:rPr>
        <w:t xml:space="preserve"> not preferable. </w:t>
      </w:r>
      <w:r w:rsidR="00095E42" w:rsidRPr="00E26503">
        <w:rPr>
          <w:rFonts w:ascii="Book Antiqua" w:hAnsi="Book Antiqua" w:cs="Arial"/>
          <w:sz w:val="24"/>
          <w:szCs w:val="24"/>
          <w:lang w:val="en-US"/>
        </w:rPr>
        <w:t>I</w:t>
      </w:r>
      <w:r w:rsidR="00BE2950" w:rsidRPr="00E26503">
        <w:rPr>
          <w:rFonts w:ascii="Book Antiqua" w:hAnsi="Book Antiqua" w:cs="Arial"/>
          <w:sz w:val="24"/>
          <w:szCs w:val="24"/>
          <w:lang w:val="en-US"/>
        </w:rPr>
        <w:t xml:space="preserve">maging methods </w:t>
      </w:r>
      <w:r w:rsidR="00095E42" w:rsidRPr="00E26503">
        <w:rPr>
          <w:rFonts w:ascii="Book Antiqua" w:hAnsi="Book Antiqua" w:cs="Arial"/>
          <w:sz w:val="24"/>
          <w:szCs w:val="24"/>
          <w:lang w:val="en-US"/>
        </w:rPr>
        <w:t>often misdiagnose SANT</w:t>
      </w:r>
      <w:r w:rsidR="00657E88" w:rsidRPr="00E26503">
        <w:rPr>
          <w:rFonts w:ascii="Book Antiqua" w:hAnsi="Book Antiqua" w:cs="Arial"/>
          <w:sz w:val="24"/>
          <w:szCs w:val="24"/>
          <w:lang w:val="en-US"/>
        </w:rPr>
        <w:t xml:space="preserve"> as </w:t>
      </w:r>
      <w:r w:rsidR="00333DCA" w:rsidRPr="00E26503">
        <w:rPr>
          <w:rFonts w:ascii="Book Antiqua" w:hAnsi="Book Antiqua" w:cs="Arial"/>
          <w:sz w:val="24"/>
          <w:szCs w:val="24"/>
          <w:lang w:val="en-US"/>
        </w:rPr>
        <w:t>hemangioma</w:t>
      </w:r>
      <w:r w:rsidR="004C0225" w:rsidRPr="00E26503">
        <w:rPr>
          <w:rFonts w:ascii="Book Antiqua" w:hAnsi="Book Antiqua" w:cs="Arial"/>
          <w:sz w:val="24"/>
          <w:szCs w:val="24"/>
          <w:lang w:val="en-US"/>
        </w:rPr>
        <w:t>, hamartoma</w:t>
      </w:r>
      <w:r w:rsidR="00683522" w:rsidRPr="00E26503">
        <w:rPr>
          <w:rFonts w:ascii="Book Antiqua" w:hAnsi="Book Antiqua" w:cs="Arial"/>
          <w:sz w:val="24"/>
          <w:szCs w:val="24"/>
          <w:lang w:val="en-US"/>
        </w:rPr>
        <w:t>,</w:t>
      </w:r>
      <w:r w:rsidR="00333DCA" w:rsidRPr="00E26503">
        <w:rPr>
          <w:rFonts w:ascii="Book Antiqua" w:hAnsi="Book Antiqua" w:cs="Arial"/>
          <w:sz w:val="24"/>
          <w:szCs w:val="24"/>
          <w:lang w:val="en-US"/>
        </w:rPr>
        <w:t xml:space="preserve"> or, </w:t>
      </w:r>
      <w:r w:rsidR="00095E42" w:rsidRPr="00E26503">
        <w:rPr>
          <w:rFonts w:ascii="Book Antiqua" w:hAnsi="Book Antiqua" w:cs="Arial"/>
          <w:sz w:val="24"/>
          <w:szCs w:val="24"/>
          <w:lang w:val="en-US"/>
        </w:rPr>
        <w:t xml:space="preserve">as </w:t>
      </w:r>
      <w:r w:rsidR="00333DCA" w:rsidRPr="00E26503">
        <w:rPr>
          <w:rFonts w:ascii="Book Antiqua" w:hAnsi="Book Antiqua" w:cs="Arial"/>
          <w:sz w:val="24"/>
          <w:szCs w:val="24"/>
          <w:lang w:val="en-US"/>
        </w:rPr>
        <w:t>in one of our case</w:t>
      </w:r>
      <w:r w:rsidR="000E12DE" w:rsidRPr="00E26503">
        <w:rPr>
          <w:rFonts w:ascii="Book Antiqua" w:hAnsi="Book Antiqua" w:cs="Arial"/>
          <w:sz w:val="24"/>
          <w:szCs w:val="24"/>
          <w:lang w:val="en-US"/>
        </w:rPr>
        <w:t>s</w:t>
      </w:r>
      <w:r w:rsidR="00333DCA" w:rsidRPr="00E26503">
        <w:rPr>
          <w:rFonts w:ascii="Book Antiqua" w:hAnsi="Book Antiqua" w:cs="Arial"/>
          <w:sz w:val="24"/>
          <w:szCs w:val="24"/>
          <w:lang w:val="en-US"/>
        </w:rPr>
        <w:t>, malignancy</w:t>
      </w:r>
      <w:r w:rsidR="00BE2950" w:rsidRPr="00E26503">
        <w:rPr>
          <w:rFonts w:ascii="Book Antiqua" w:hAnsi="Book Antiqua" w:cs="Arial"/>
          <w:sz w:val="24"/>
          <w:szCs w:val="24"/>
          <w:lang w:val="en-US"/>
        </w:rPr>
        <w:t xml:space="preserve">. </w:t>
      </w:r>
      <w:r w:rsidR="00397FFA" w:rsidRPr="00E26503">
        <w:rPr>
          <w:rFonts w:ascii="Book Antiqua" w:hAnsi="Book Antiqua" w:cs="Arial"/>
          <w:sz w:val="24"/>
          <w:szCs w:val="24"/>
          <w:lang w:val="en-US"/>
        </w:rPr>
        <w:t>One case of SANT showed</w:t>
      </w:r>
      <w:r w:rsidR="00BE2950" w:rsidRPr="00E26503">
        <w:rPr>
          <w:rFonts w:ascii="Book Antiqua" w:hAnsi="Book Antiqua" w:cs="Arial"/>
          <w:sz w:val="24"/>
          <w:szCs w:val="24"/>
          <w:lang w:val="en-US"/>
        </w:rPr>
        <w:t xml:space="preserve"> a minimally lower attenuation on unenhanced </w:t>
      </w:r>
      <w:r w:rsidR="009C59B8" w:rsidRPr="00E26503">
        <w:rPr>
          <w:rFonts w:ascii="Book Antiqua" w:hAnsi="Book Antiqua" w:cs="Arial"/>
          <w:sz w:val="24"/>
          <w:szCs w:val="24"/>
          <w:lang w:val="en-US"/>
        </w:rPr>
        <w:t>computed tomography</w:t>
      </w:r>
      <w:r w:rsidR="00BE2950" w:rsidRPr="00E26503">
        <w:rPr>
          <w:rFonts w:ascii="Book Antiqua" w:hAnsi="Book Antiqua" w:cs="Arial"/>
          <w:sz w:val="24"/>
          <w:szCs w:val="24"/>
          <w:lang w:val="en-US"/>
        </w:rPr>
        <w:t xml:space="preserve"> images </w:t>
      </w:r>
      <w:r w:rsidR="00095E42" w:rsidRPr="00E26503">
        <w:rPr>
          <w:rFonts w:ascii="Book Antiqua" w:hAnsi="Book Antiqua" w:cs="Arial"/>
          <w:sz w:val="24"/>
          <w:szCs w:val="24"/>
          <w:lang w:val="en-US"/>
        </w:rPr>
        <w:t xml:space="preserve">and </w:t>
      </w:r>
      <w:proofErr w:type="spellStart"/>
      <w:r w:rsidR="00095E42" w:rsidRPr="00E26503">
        <w:rPr>
          <w:rFonts w:ascii="Book Antiqua" w:hAnsi="Book Antiqua" w:cs="Arial"/>
          <w:sz w:val="24"/>
          <w:szCs w:val="24"/>
          <w:lang w:val="en-US"/>
        </w:rPr>
        <w:t>hypoattenuat</w:t>
      </w:r>
      <w:r w:rsidR="00683522" w:rsidRPr="00E26503">
        <w:rPr>
          <w:rFonts w:ascii="Book Antiqua" w:hAnsi="Book Antiqua" w:cs="Arial"/>
          <w:sz w:val="24"/>
          <w:szCs w:val="24"/>
          <w:lang w:val="en-US"/>
        </w:rPr>
        <w:t>ion</w:t>
      </w:r>
      <w:proofErr w:type="spellEnd"/>
      <w:r w:rsidR="00683522" w:rsidRPr="00E26503">
        <w:rPr>
          <w:rFonts w:ascii="Book Antiqua" w:hAnsi="Book Antiqua" w:cs="Arial"/>
          <w:sz w:val="24"/>
          <w:szCs w:val="24"/>
          <w:lang w:val="en-US"/>
        </w:rPr>
        <w:t xml:space="preserve"> </w:t>
      </w:r>
      <w:r w:rsidR="00095E42" w:rsidRPr="00E26503">
        <w:rPr>
          <w:rFonts w:ascii="Book Antiqua" w:hAnsi="Book Antiqua" w:cs="Arial"/>
          <w:sz w:val="24"/>
          <w:szCs w:val="24"/>
          <w:lang w:val="en-US"/>
        </w:rPr>
        <w:t xml:space="preserve">during hepatic arterial and </w:t>
      </w:r>
      <w:r w:rsidR="000E12DE" w:rsidRPr="00E26503">
        <w:rPr>
          <w:rFonts w:ascii="Book Antiqua" w:hAnsi="Book Antiqua" w:cs="Arial"/>
          <w:sz w:val="24"/>
          <w:szCs w:val="24"/>
          <w:lang w:val="en-US"/>
        </w:rPr>
        <w:t xml:space="preserve">the </w:t>
      </w:r>
      <w:r w:rsidR="00095E42" w:rsidRPr="00E26503">
        <w:rPr>
          <w:rFonts w:ascii="Book Antiqua" w:hAnsi="Book Antiqua" w:cs="Arial"/>
          <w:sz w:val="24"/>
          <w:szCs w:val="24"/>
          <w:lang w:val="en-US"/>
        </w:rPr>
        <w:t xml:space="preserve">portal venous phase with an undulating peripheral enhancement compared to normal splenic </w:t>
      </w:r>
      <w:proofErr w:type="gramStart"/>
      <w:r w:rsidR="00095E42" w:rsidRPr="00E26503">
        <w:rPr>
          <w:rFonts w:ascii="Book Antiqua" w:hAnsi="Book Antiqua" w:cs="Arial"/>
          <w:sz w:val="24"/>
          <w:szCs w:val="24"/>
          <w:lang w:val="en-US"/>
        </w:rPr>
        <w:t>tissue</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6]</w:t>
      </w:r>
      <w:r w:rsidR="00397FFA" w:rsidRPr="00E26503">
        <w:rPr>
          <w:rFonts w:ascii="Book Antiqua" w:hAnsi="Book Antiqua" w:cs="Arial"/>
          <w:sz w:val="24"/>
          <w:szCs w:val="24"/>
          <w:lang w:val="en-US"/>
        </w:rPr>
        <w:t xml:space="preserve">. Furthermore, contrast enhanced </w:t>
      </w:r>
      <w:r w:rsidR="00397FFA" w:rsidRPr="00E26503">
        <w:rPr>
          <w:rFonts w:ascii="Book Antiqua" w:hAnsi="Book Antiqua" w:cs="Arial"/>
          <w:sz w:val="24"/>
          <w:szCs w:val="24"/>
          <w:lang w:val="en-US"/>
        </w:rPr>
        <w:lastRenderedPageBreak/>
        <w:t xml:space="preserve">imaging showed nearly an </w:t>
      </w:r>
      <w:proofErr w:type="spellStart"/>
      <w:r w:rsidR="00397FFA" w:rsidRPr="00E26503">
        <w:rPr>
          <w:rFonts w:ascii="Book Antiqua" w:hAnsi="Book Antiqua" w:cs="Arial"/>
          <w:sz w:val="24"/>
          <w:szCs w:val="24"/>
          <w:lang w:val="en-US"/>
        </w:rPr>
        <w:t>isodense</w:t>
      </w:r>
      <w:proofErr w:type="spellEnd"/>
      <w:r w:rsidR="00397FFA" w:rsidRPr="00E26503">
        <w:rPr>
          <w:rFonts w:ascii="Book Antiqua" w:hAnsi="Book Antiqua" w:cs="Arial"/>
          <w:sz w:val="24"/>
          <w:szCs w:val="24"/>
          <w:lang w:val="en-US"/>
        </w:rPr>
        <w:t xml:space="preserve"> lesion with an unenhanced central stellate area, which is </w:t>
      </w:r>
      <w:r w:rsidR="0075303B" w:rsidRPr="00E26503">
        <w:rPr>
          <w:rFonts w:ascii="Book Antiqua" w:hAnsi="Book Antiqua" w:cs="Arial"/>
          <w:sz w:val="24"/>
          <w:szCs w:val="24"/>
          <w:lang w:val="en-US"/>
        </w:rPr>
        <w:t>slightly different</w:t>
      </w:r>
      <w:r w:rsidR="00397FFA" w:rsidRPr="00E26503">
        <w:rPr>
          <w:rFonts w:ascii="Book Antiqua" w:hAnsi="Book Antiqua" w:cs="Arial"/>
          <w:sz w:val="24"/>
          <w:szCs w:val="24"/>
          <w:lang w:val="en-US"/>
        </w:rPr>
        <w:t xml:space="preserve"> </w:t>
      </w:r>
      <w:r w:rsidR="000E12DE" w:rsidRPr="00E26503">
        <w:rPr>
          <w:rFonts w:ascii="Book Antiqua" w:hAnsi="Book Antiqua" w:cs="Arial"/>
          <w:sz w:val="24"/>
          <w:szCs w:val="24"/>
          <w:lang w:val="en-US"/>
        </w:rPr>
        <w:t>from</w:t>
      </w:r>
      <w:r w:rsidR="00397FFA" w:rsidRPr="00E26503">
        <w:rPr>
          <w:rFonts w:ascii="Book Antiqua" w:hAnsi="Book Antiqua" w:cs="Arial"/>
          <w:sz w:val="24"/>
          <w:szCs w:val="24"/>
          <w:lang w:val="en-US"/>
        </w:rPr>
        <w:t xml:space="preserve"> other solid masses of the </w:t>
      </w:r>
      <w:proofErr w:type="gramStart"/>
      <w:r w:rsidR="00397FFA" w:rsidRPr="00E26503">
        <w:rPr>
          <w:rFonts w:ascii="Book Antiqua" w:hAnsi="Book Antiqua" w:cs="Arial"/>
          <w:sz w:val="24"/>
          <w:szCs w:val="24"/>
          <w:lang w:val="en-US"/>
        </w:rPr>
        <w:t>spleen</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6]</w:t>
      </w:r>
      <w:r w:rsidR="0075303B" w:rsidRPr="00E26503">
        <w:rPr>
          <w:rFonts w:ascii="Book Antiqua" w:hAnsi="Book Antiqua" w:cs="Arial"/>
          <w:sz w:val="24"/>
          <w:szCs w:val="24"/>
          <w:lang w:val="en-US"/>
        </w:rPr>
        <w:t>.</w:t>
      </w:r>
      <w:r w:rsidR="00397FFA" w:rsidRPr="00E26503">
        <w:rPr>
          <w:rFonts w:ascii="Book Antiqua" w:hAnsi="Book Antiqua" w:cs="Arial"/>
          <w:sz w:val="24"/>
          <w:szCs w:val="24"/>
          <w:lang w:val="en-US"/>
        </w:rPr>
        <w:t xml:space="preserve"> Hemangioma </w:t>
      </w:r>
      <w:r w:rsidR="000E12DE" w:rsidRPr="00E26503">
        <w:rPr>
          <w:rFonts w:ascii="Book Antiqua" w:hAnsi="Book Antiqua" w:cs="Arial"/>
          <w:sz w:val="24"/>
          <w:szCs w:val="24"/>
          <w:lang w:val="en-US"/>
        </w:rPr>
        <w:t xml:space="preserve">normally </w:t>
      </w:r>
      <w:r w:rsidR="00397FFA" w:rsidRPr="00E26503">
        <w:rPr>
          <w:rFonts w:ascii="Book Antiqua" w:hAnsi="Book Antiqua" w:cs="Arial"/>
          <w:sz w:val="24"/>
          <w:szCs w:val="24"/>
          <w:lang w:val="en-US"/>
        </w:rPr>
        <w:t xml:space="preserve">shows a homogeneous and marked contrast </w:t>
      </w:r>
      <w:proofErr w:type="gramStart"/>
      <w:r w:rsidR="00397FFA" w:rsidRPr="00E26503">
        <w:rPr>
          <w:rFonts w:ascii="Book Antiqua" w:hAnsi="Book Antiqua" w:cs="Arial"/>
          <w:sz w:val="24"/>
          <w:szCs w:val="24"/>
          <w:lang w:val="en-US"/>
        </w:rPr>
        <w:t>enhancement</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18]</w:t>
      </w:r>
      <w:r w:rsidR="00397FFA" w:rsidRPr="00E26503">
        <w:rPr>
          <w:rFonts w:ascii="Book Antiqua" w:hAnsi="Book Antiqua" w:cs="Arial"/>
          <w:sz w:val="24"/>
          <w:szCs w:val="24"/>
          <w:lang w:val="en-US"/>
        </w:rPr>
        <w:t xml:space="preserve">. Differentiation of hamartoma </w:t>
      </w:r>
      <w:r w:rsidR="009E5D41" w:rsidRPr="00E26503">
        <w:rPr>
          <w:rFonts w:ascii="Book Antiqua" w:hAnsi="Book Antiqua" w:cs="Arial"/>
          <w:sz w:val="24"/>
          <w:szCs w:val="24"/>
          <w:lang w:val="en-US"/>
        </w:rPr>
        <w:t>is a bit more difficult as it can be inhomogeneous</w:t>
      </w:r>
      <w:r w:rsidR="000E12DE" w:rsidRPr="00E26503">
        <w:rPr>
          <w:rFonts w:ascii="Book Antiqua" w:hAnsi="Book Antiqua" w:cs="Arial"/>
          <w:sz w:val="24"/>
          <w:szCs w:val="24"/>
          <w:lang w:val="en-US"/>
        </w:rPr>
        <w:t>,</w:t>
      </w:r>
      <w:r w:rsidR="009E5D41" w:rsidRPr="00E26503">
        <w:rPr>
          <w:rFonts w:ascii="Book Antiqua" w:hAnsi="Book Antiqua" w:cs="Arial"/>
          <w:sz w:val="24"/>
          <w:szCs w:val="24"/>
          <w:lang w:val="en-US"/>
        </w:rPr>
        <w:t xml:space="preserve"> showing just a contour </w:t>
      </w:r>
      <w:proofErr w:type="gramStart"/>
      <w:r w:rsidR="009E5D41" w:rsidRPr="00E26503">
        <w:rPr>
          <w:rFonts w:ascii="Book Antiqua" w:hAnsi="Book Antiqua" w:cs="Arial"/>
          <w:sz w:val="24"/>
          <w:szCs w:val="24"/>
          <w:lang w:val="en-US"/>
        </w:rPr>
        <w:t>abnormality</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18]</w:t>
      </w:r>
      <w:r w:rsidR="009E5D41" w:rsidRPr="00E26503">
        <w:rPr>
          <w:rFonts w:ascii="Book Antiqua" w:hAnsi="Book Antiqua" w:cs="Arial"/>
          <w:sz w:val="24"/>
          <w:szCs w:val="24"/>
          <w:lang w:val="en-US"/>
        </w:rPr>
        <w:t>.</w:t>
      </w:r>
      <w:r w:rsidR="00A8456E" w:rsidRPr="00E26503">
        <w:rPr>
          <w:rFonts w:ascii="Book Antiqua" w:hAnsi="Book Antiqua" w:cs="Arial"/>
          <w:sz w:val="24"/>
          <w:szCs w:val="24"/>
          <w:lang w:val="en-US"/>
        </w:rPr>
        <w:t xml:space="preserve"> </w:t>
      </w:r>
      <w:r w:rsidR="00C33EE2" w:rsidRPr="00E26503">
        <w:rPr>
          <w:rFonts w:ascii="Book Antiqua" w:hAnsi="Book Antiqua" w:cs="Arial"/>
          <w:sz w:val="24"/>
          <w:szCs w:val="24"/>
          <w:lang w:val="en-US"/>
        </w:rPr>
        <w:t>Further splenic tumors are known, although their radiological diagnoses need not be mentioned in detail here</w:t>
      </w:r>
      <w:r w:rsidR="0075303B" w:rsidRPr="00E26503">
        <w:rPr>
          <w:rFonts w:ascii="Book Antiqua" w:hAnsi="Book Antiqua" w:cs="Arial"/>
          <w:sz w:val="24"/>
          <w:szCs w:val="24"/>
          <w:lang w:val="en-US"/>
        </w:rPr>
        <w:t xml:space="preserve">. </w:t>
      </w:r>
      <w:r w:rsidR="00A8456E" w:rsidRPr="00E26503">
        <w:rPr>
          <w:rFonts w:ascii="Book Antiqua" w:hAnsi="Book Antiqua" w:cs="Arial"/>
          <w:sz w:val="24"/>
          <w:szCs w:val="24"/>
          <w:lang w:val="en-US"/>
        </w:rPr>
        <w:t>G</w:t>
      </w:r>
      <w:r w:rsidR="000E12DE" w:rsidRPr="00E26503">
        <w:rPr>
          <w:rFonts w:ascii="Book Antiqua" w:hAnsi="Book Antiqua" w:cs="Arial"/>
          <w:sz w:val="24"/>
          <w:szCs w:val="24"/>
          <w:lang w:val="en-US"/>
        </w:rPr>
        <w:t>enerally</w:t>
      </w:r>
      <w:r w:rsidR="00A8456E" w:rsidRPr="00E26503">
        <w:rPr>
          <w:rFonts w:ascii="Book Antiqua" w:hAnsi="Book Antiqua" w:cs="Arial"/>
          <w:sz w:val="24"/>
          <w:szCs w:val="24"/>
          <w:lang w:val="en-US"/>
        </w:rPr>
        <w:t xml:space="preserve">, </w:t>
      </w:r>
      <w:r w:rsidR="000E12DE" w:rsidRPr="00E26503">
        <w:rPr>
          <w:rFonts w:ascii="Book Antiqua" w:hAnsi="Book Antiqua" w:cs="Arial"/>
          <w:sz w:val="24"/>
          <w:szCs w:val="24"/>
          <w:lang w:val="en-US"/>
        </w:rPr>
        <w:t xml:space="preserve">the </w:t>
      </w:r>
      <w:r w:rsidR="00A8456E" w:rsidRPr="00E26503">
        <w:rPr>
          <w:rFonts w:ascii="Book Antiqua" w:hAnsi="Book Antiqua" w:cs="Arial"/>
          <w:sz w:val="24"/>
          <w:szCs w:val="24"/>
          <w:lang w:val="en-US"/>
        </w:rPr>
        <w:t>differentiation of solid masses of the spleen is challenging</w:t>
      </w:r>
      <w:r w:rsidR="0075303B" w:rsidRPr="00E26503">
        <w:rPr>
          <w:rFonts w:ascii="Book Antiqua" w:hAnsi="Book Antiqua" w:cs="Arial"/>
          <w:sz w:val="24"/>
          <w:szCs w:val="24"/>
          <w:lang w:val="en-US"/>
        </w:rPr>
        <w:t>, and misdiagnoses are not surprising due to the variety of splenic tumors</w:t>
      </w:r>
      <w:r w:rsidR="00A8456E" w:rsidRPr="00E26503">
        <w:rPr>
          <w:rFonts w:ascii="Book Antiqua" w:hAnsi="Book Antiqua" w:cs="Arial"/>
          <w:sz w:val="24"/>
          <w:szCs w:val="24"/>
          <w:lang w:val="en-US"/>
        </w:rPr>
        <w:t>.</w:t>
      </w:r>
    </w:p>
    <w:p w14:paraId="4D72F950" w14:textId="267CC888" w:rsidR="00D27650" w:rsidRPr="00E26503" w:rsidRDefault="003B000A" w:rsidP="00695334">
      <w:pPr>
        <w:snapToGrid w:val="0"/>
        <w:spacing w:after="0" w:line="360" w:lineRule="auto"/>
        <w:ind w:firstLineChars="100" w:firstLine="240"/>
        <w:jc w:val="both"/>
        <w:rPr>
          <w:rFonts w:ascii="Book Antiqua" w:hAnsi="Book Antiqua" w:cs="Arial"/>
          <w:sz w:val="24"/>
          <w:szCs w:val="24"/>
          <w:lang w:val="en-US"/>
        </w:rPr>
      </w:pPr>
      <w:r w:rsidRPr="00E26503">
        <w:rPr>
          <w:rFonts w:ascii="Book Antiqua" w:hAnsi="Book Antiqua" w:cs="Arial"/>
          <w:sz w:val="24"/>
          <w:szCs w:val="24"/>
          <w:lang w:val="en-US"/>
        </w:rPr>
        <w:t xml:space="preserve">To our knowledge, nothing is known about the risk of rupture of SANT. Vascular lesions of </w:t>
      </w:r>
      <w:r w:rsidR="000E12DE" w:rsidRPr="00E26503">
        <w:rPr>
          <w:rFonts w:ascii="Book Antiqua" w:hAnsi="Book Antiqua" w:cs="Arial"/>
          <w:sz w:val="24"/>
          <w:szCs w:val="24"/>
          <w:lang w:val="en-US"/>
        </w:rPr>
        <w:t xml:space="preserve">the </w:t>
      </w:r>
      <w:r w:rsidRPr="00E26503">
        <w:rPr>
          <w:rFonts w:ascii="Book Antiqua" w:hAnsi="Book Antiqua" w:cs="Arial"/>
          <w:sz w:val="24"/>
          <w:szCs w:val="24"/>
          <w:lang w:val="en-US"/>
        </w:rPr>
        <w:t>spleen</w:t>
      </w:r>
      <w:r w:rsidR="000E12DE" w:rsidRPr="00E26503">
        <w:rPr>
          <w:rFonts w:ascii="Book Antiqua" w:hAnsi="Book Antiqua" w:cs="Arial"/>
          <w:sz w:val="24"/>
          <w:szCs w:val="24"/>
          <w:lang w:val="en-US"/>
        </w:rPr>
        <w:t>,</w:t>
      </w:r>
      <w:r w:rsidRPr="00E26503">
        <w:rPr>
          <w:rFonts w:ascii="Book Antiqua" w:hAnsi="Book Antiqua" w:cs="Arial"/>
          <w:sz w:val="24"/>
          <w:szCs w:val="24"/>
          <w:lang w:val="en-US"/>
        </w:rPr>
        <w:t xml:space="preserve"> such as hemangioma</w:t>
      </w:r>
      <w:r w:rsidR="000E12DE" w:rsidRPr="00E26503">
        <w:rPr>
          <w:rFonts w:ascii="Book Antiqua" w:hAnsi="Book Antiqua" w:cs="Arial"/>
          <w:sz w:val="24"/>
          <w:szCs w:val="24"/>
          <w:lang w:val="en-US"/>
        </w:rPr>
        <w:t>,</w:t>
      </w:r>
      <w:r w:rsidRPr="00E26503">
        <w:rPr>
          <w:rFonts w:ascii="Book Antiqua" w:hAnsi="Book Antiqua" w:cs="Arial"/>
          <w:sz w:val="24"/>
          <w:szCs w:val="24"/>
          <w:lang w:val="en-US"/>
        </w:rPr>
        <w:t xml:space="preserve"> are often discussed to be at an increased risk of rupture, and are, therefore, rapidly resected. </w:t>
      </w:r>
      <w:r w:rsidR="000E12DE" w:rsidRPr="00E26503">
        <w:rPr>
          <w:rFonts w:ascii="Book Antiqua" w:hAnsi="Book Antiqua" w:cs="Arial"/>
          <w:sz w:val="24"/>
          <w:szCs w:val="24"/>
          <w:lang w:val="en-US"/>
        </w:rPr>
        <w:t>The r</w:t>
      </w:r>
      <w:r w:rsidR="00DD27FB" w:rsidRPr="00E26503">
        <w:rPr>
          <w:rFonts w:ascii="Book Antiqua" w:hAnsi="Book Antiqua" w:cs="Arial"/>
          <w:sz w:val="24"/>
          <w:szCs w:val="24"/>
          <w:lang w:val="en-US"/>
        </w:rPr>
        <w:t>ecommendation for this p</w:t>
      </w:r>
      <w:r w:rsidR="00A251C7" w:rsidRPr="00E26503">
        <w:rPr>
          <w:rFonts w:ascii="Book Antiqua" w:hAnsi="Book Antiqua" w:cs="Arial"/>
          <w:sz w:val="24"/>
          <w:szCs w:val="24"/>
          <w:lang w:val="en-US"/>
        </w:rPr>
        <w:t>rocedure is almost 60</w:t>
      </w:r>
      <w:r w:rsidR="004219A5">
        <w:rPr>
          <w:rFonts w:ascii="Book Antiqua" w:hAnsi="Book Antiqua" w:cs="Arial"/>
          <w:sz w:val="24"/>
          <w:szCs w:val="24"/>
          <w:lang w:val="en-US"/>
        </w:rPr>
        <w:t>-</w:t>
      </w:r>
      <w:r w:rsidR="00A251C7" w:rsidRPr="00E26503">
        <w:rPr>
          <w:rFonts w:ascii="Book Antiqua" w:hAnsi="Book Antiqua" w:cs="Arial"/>
          <w:sz w:val="24"/>
          <w:szCs w:val="24"/>
          <w:lang w:val="en-US"/>
        </w:rPr>
        <w:t>years</w:t>
      </w:r>
      <w:r w:rsidR="004219A5">
        <w:rPr>
          <w:rFonts w:ascii="Book Antiqua" w:hAnsi="Book Antiqua" w:cs="Arial"/>
          <w:sz w:val="24"/>
          <w:szCs w:val="24"/>
          <w:lang w:val="en-US"/>
        </w:rPr>
        <w:t>-</w:t>
      </w:r>
      <w:proofErr w:type="gramStart"/>
      <w:r w:rsidR="00A251C7" w:rsidRPr="00E26503">
        <w:rPr>
          <w:rFonts w:ascii="Book Antiqua" w:hAnsi="Book Antiqua" w:cs="Arial"/>
          <w:sz w:val="24"/>
          <w:szCs w:val="24"/>
          <w:lang w:val="en-US"/>
        </w:rPr>
        <w:t>old</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11]</w:t>
      </w:r>
      <w:r w:rsidR="00DD5E07" w:rsidRPr="00E26503">
        <w:rPr>
          <w:rFonts w:ascii="Book Antiqua" w:hAnsi="Book Antiqua" w:cs="Arial"/>
          <w:sz w:val="24"/>
          <w:szCs w:val="24"/>
          <w:lang w:val="en-US"/>
        </w:rPr>
        <w:t>, and others indicated that it might be possible to observe patients with small, asymptomatic lesions</w:t>
      </w:r>
      <w:r w:rsidR="00B64ABE" w:rsidRPr="00E26503">
        <w:rPr>
          <w:rFonts w:ascii="Book Antiqua" w:hAnsi="Book Antiqua" w:cs="Arial"/>
          <w:sz w:val="24"/>
          <w:szCs w:val="24"/>
          <w:vertAlign w:val="superscript"/>
          <w:lang w:val="en-US"/>
        </w:rPr>
        <w:t>[19]</w:t>
      </w:r>
      <w:r w:rsidR="00DD5E07" w:rsidRPr="00E26503">
        <w:rPr>
          <w:rFonts w:ascii="Book Antiqua" w:hAnsi="Book Antiqua" w:cs="Arial"/>
          <w:sz w:val="24"/>
          <w:szCs w:val="24"/>
          <w:lang w:val="en-US"/>
        </w:rPr>
        <w:t xml:space="preserve">. A systematic review of splenic rupture reports of patients without known risk factors for splenic rupture showed only </w:t>
      </w:r>
      <w:r w:rsidR="00D27650" w:rsidRPr="00E26503">
        <w:rPr>
          <w:rFonts w:ascii="Book Antiqua" w:hAnsi="Book Antiqua" w:cs="Arial"/>
          <w:sz w:val="24"/>
          <w:szCs w:val="24"/>
          <w:lang w:val="en-US"/>
        </w:rPr>
        <w:t>eight</w:t>
      </w:r>
      <w:r w:rsidR="00DD5E07" w:rsidRPr="00E26503">
        <w:rPr>
          <w:rFonts w:ascii="Book Antiqua" w:hAnsi="Book Antiqua" w:cs="Arial"/>
          <w:sz w:val="24"/>
          <w:szCs w:val="24"/>
          <w:lang w:val="en-US"/>
        </w:rPr>
        <w:t xml:space="preserve"> hemangioma and hamartoma cases out of 613 reviewed cases</w:t>
      </w:r>
      <w:r w:rsidR="00A251C7" w:rsidRPr="00E26503">
        <w:rPr>
          <w:rFonts w:ascii="Book Antiqua" w:hAnsi="Book Antiqua" w:cs="Arial"/>
          <w:sz w:val="24"/>
          <w:szCs w:val="24"/>
          <w:lang w:val="en-US"/>
        </w:rPr>
        <w:t xml:space="preserve"> (1.3%) as a reason for </w:t>
      </w:r>
      <w:proofErr w:type="gramStart"/>
      <w:r w:rsidR="00A251C7" w:rsidRPr="00E26503">
        <w:rPr>
          <w:rFonts w:ascii="Book Antiqua" w:hAnsi="Book Antiqua" w:cs="Arial"/>
          <w:sz w:val="24"/>
          <w:szCs w:val="24"/>
          <w:lang w:val="en-US"/>
        </w:rPr>
        <w:t>rupture</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20]</w:t>
      </w:r>
      <w:r w:rsidR="00DD5E07" w:rsidRPr="00E26503">
        <w:rPr>
          <w:rFonts w:ascii="Book Antiqua" w:hAnsi="Book Antiqua" w:cs="Arial"/>
          <w:sz w:val="24"/>
          <w:szCs w:val="24"/>
          <w:lang w:val="en-US"/>
        </w:rPr>
        <w:t xml:space="preserve">. </w:t>
      </w:r>
      <w:r w:rsidR="008D03AA" w:rsidRPr="00E26503">
        <w:rPr>
          <w:rFonts w:ascii="Book Antiqua" w:hAnsi="Book Antiqua" w:cs="Arial"/>
          <w:sz w:val="24"/>
          <w:szCs w:val="24"/>
          <w:lang w:val="en-US"/>
        </w:rPr>
        <w:t xml:space="preserve">Nevertheless, not only </w:t>
      </w:r>
      <w:r w:rsidR="000E12DE" w:rsidRPr="00E26503">
        <w:rPr>
          <w:rFonts w:ascii="Book Antiqua" w:hAnsi="Book Antiqua" w:cs="Arial"/>
          <w:sz w:val="24"/>
          <w:szCs w:val="24"/>
          <w:lang w:val="en-US"/>
        </w:rPr>
        <w:t xml:space="preserve">the </w:t>
      </w:r>
      <w:r w:rsidR="008D03AA" w:rsidRPr="00E26503">
        <w:rPr>
          <w:rFonts w:ascii="Book Antiqua" w:hAnsi="Book Antiqua" w:cs="Arial"/>
          <w:sz w:val="24"/>
          <w:szCs w:val="24"/>
          <w:lang w:val="en-US"/>
        </w:rPr>
        <w:t xml:space="preserve">risk of rupture remains unclear, it is also unclear whether SANT might develop malignant transformation. </w:t>
      </w:r>
      <w:r w:rsidR="00657E88" w:rsidRPr="00E26503">
        <w:rPr>
          <w:rFonts w:ascii="Book Antiqua" w:hAnsi="Book Antiqua" w:cs="Arial"/>
          <w:sz w:val="24"/>
          <w:szCs w:val="24"/>
          <w:lang w:val="en-US"/>
        </w:rPr>
        <w:t xml:space="preserve">To date, no case of recurrence of SANT </w:t>
      </w:r>
      <w:r w:rsidR="001228E5" w:rsidRPr="00E26503">
        <w:rPr>
          <w:rFonts w:ascii="Book Antiqua" w:hAnsi="Book Antiqua" w:cs="Arial"/>
          <w:sz w:val="24"/>
          <w:szCs w:val="24"/>
          <w:lang w:val="en-US"/>
        </w:rPr>
        <w:t>has been</w:t>
      </w:r>
      <w:r w:rsidR="00657E88" w:rsidRPr="00E26503">
        <w:rPr>
          <w:rFonts w:ascii="Book Antiqua" w:hAnsi="Book Antiqua" w:cs="Arial"/>
          <w:sz w:val="24"/>
          <w:szCs w:val="24"/>
          <w:lang w:val="en-US"/>
        </w:rPr>
        <w:t xml:space="preserve"> reported. Our patients </w:t>
      </w:r>
      <w:r w:rsidR="000F15B7" w:rsidRPr="00E26503">
        <w:rPr>
          <w:rFonts w:ascii="Book Antiqua" w:hAnsi="Book Antiqua" w:cs="Arial"/>
          <w:sz w:val="24"/>
          <w:szCs w:val="24"/>
          <w:lang w:val="en-US"/>
        </w:rPr>
        <w:t>received a</w:t>
      </w:r>
      <w:r w:rsidR="00657E88" w:rsidRPr="00E26503">
        <w:rPr>
          <w:rFonts w:ascii="Book Antiqua" w:hAnsi="Book Antiqua" w:cs="Arial"/>
          <w:sz w:val="24"/>
          <w:szCs w:val="24"/>
          <w:lang w:val="en-US"/>
        </w:rPr>
        <w:t xml:space="preserve"> short-term after-care of </w:t>
      </w:r>
      <w:r w:rsidR="00A251C7" w:rsidRPr="00E26503">
        <w:rPr>
          <w:rFonts w:ascii="Book Antiqua" w:hAnsi="Book Antiqua" w:cs="Arial"/>
          <w:sz w:val="24"/>
          <w:szCs w:val="24"/>
          <w:lang w:val="en-US"/>
        </w:rPr>
        <w:t>less than</w:t>
      </w:r>
      <w:r w:rsidR="00657E88" w:rsidRPr="00E26503">
        <w:rPr>
          <w:rFonts w:ascii="Book Antiqua" w:hAnsi="Book Antiqua" w:cs="Arial"/>
          <w:sz w:val="24"/>
          <w:szCs w:val="24"/>
          <w:lang w:val="en-US"/>
        </w:rPr>
        <w:t xml:space="preserve"> </w:t>
      </w:r>
      <w:r w:rsidR="00D27650" w:rsidRPr="00E26503">
        <w:rPr>
          <w:rFonts w:ascii="Book Antiqua" w:hAnsi="Book Antiqua" w:cs="Arial"/>
          <w:sz w:val="24"/>
          <w:szCs w:val="24"/>
          <w:lang w:val="en-US"/>
        </w:rPr>
        <w:t>2</w:t>
      </w:r>
      <w:r w:rsidR="00657E88" w:rsidRPr="00E26503">
        <w:rPr>
          <w:rFonts w:ascii="Book Antiqua" w:hAnsi="Book Antiqua" w:cs="Arial"/>
          <w:sz w:val="24"/>
          <w:szCs w:val="24"/>
          <w:lang w:val="en-US"/>
        </w:rPr>
        <w:t xml:space="preserve"> years, but they showed no signs of recurrence so far. Surgical resection appears to be a c</w:t>
      </w:r>
      <w:r w:rsidR="008D03AA" w:rsidRPr="00E26503">
        <w:rPr>
          <w:rFonts w:ascii="Book Antiqua" w:hAnsi="Book Antiqua" w:cs="Arial"/>
          <w:sz w:val="24"/>
          <w:szCs w:val="24"/>
          <w:lang w:val="en-US"/>
        </w:rPr>
        <w:t xml:space="preserve">urative </w:t>
      </w:r>
      <w:r w:rsidR="00C76AF6" w:rsidRPr="00E26503">
        <w:rPr>
          <w:rFonts w:ascii="Book Antiqua" w:hAnsi="Book Antiqua" w:cs="Arial"/>
          <w:sz w:val="24"/>
          <w:szCs w:val="24"/>
          <w:lang w:val="en-US"/>
        </w:rPr>
        <w:t>response to</w:t>
      </w:r>
      <w:r w:rsidR="008D03AA" w:rsidRPr="00E26503">
        <w:rPr>
          <w:rFonts w:ascii="Book Antiqua" w:hAnsi="Book Antiqua" w:cs="Arial"/>
          <w:sz w:val="24"/>
          <w:szCs w:val="24"/>
          <w:lang w:val="en-US"/>
        </w:rPr>
        <w:t xml:space="preserve"> SANT</w:t>
      </w:r>
      <w:r w:rsidR="00C76AF6" w:rsidRPr="00E26503">
        <w:rPr>
          <w:rFonts w:ascii="Book Antiqua" w:hAnsi="Book Antiqua" w:cs="Arial"/>
          <w:sz w:val="24"/>
          <w:szCs w:val="24"/>
          <w:lang w:val="en-US"/>
        </w:rPr>
        <w:t>,</w:t>
      </w:r>
      <w:r w:rsidR="00920040" w:rsidRPr="00E26503">
        <w:rPr>
          <w:rFonts w:ascii="Book Antiqua" w:hAnsi="Book Antiqua" w:cs="Arial"/>
          <w:sz w:val="24"/>
          <w:szCs w:val="24"/>
          <w:lang w:val="en-US"/>
        </w:rPr>
        <w:t xml:space="preserve"> restraining</w:t>
      </w:r>
      <w:r w:rsidR="008D03AA" w:rsidRPr="00E26503">
        <w:rPr>
          <w:rFonts w:ascii="Book Antiqua" w:hAnsi="Book Antiqua" w:cs="Arial"/>
          <w:sz w:val="24"/>
          <w:szCs w:val="24"/>
          <w:lang w:val="en-US"/>
        </w:rPr>
        <w:t xml:space="preserve"> </w:t>
      </w:r>
      <w:r w:rsidR="00612EA7" w:rsidRPr="00E26503">
        <w:rPr>
          <w:rFonts w:ascii="Book Antiqua" w:hAnsi="Book Antiqua" w:cs="Arial"/>
          <w:sz w:val="24"/>
          <w:szCs w:val="24"/>
          <w:lang w:val="en-US"/>
        </w:rPr>
        <w:t>the risk of rupture and</w:t>
      </w:r>
      <w:r w:rsidR="008D03AA" w:rsidRPr="00E26503">
        <w:rPr>
          <w:rFonts w:ascii="Book Antiqua" w:hAnsi="Book Antiqua" w:cs="Arial"/>
          <w:sz w:val="24"/>
          <w:szCs w:val="24"/>
          <w:lang w:val="en-US"/>
        </w:rPr>
        <w:t xml:space="preserve"> malignant transformation</w:t>
      </w:r>
      <w:r w:rsidR="00920040" w:rsidRPr="00E26503">
        <w:rPr>
          <w:rFonts w:ascii="Book Antiqua" w:hAnsi="Book Antiqua" w:cs="Arial"/>
          <w:sz w:val="24"/>
          <w:szCs w:val="24"/>
          <w:lang w:val="en-US"/>
        </w:rPr>
        <w:t>. Whether</w:t>
      </w:r>
      <w:r w:rsidR="00657E88" w:rsidRPr="00E26503">
        <w:rPr>
          <w:rFonts w:ascii="Book Antiqua" w:hAnsi="Book Antiqua" w:cs="Arial"/>
          <w:sz w:val="24"/>
          <w:szCs w:val="24"/>
          <w:lang w:val="en-US"/>
        </w:rPr>
        <w:t xml:space="preserve"> </w:t>
      </w:r>
      <w:r w:rsidR="008D03AA" w:rsidRPr="00E26503">
        <w:rPr>
          <w:rFonts w:ascii="Book Antiqua" w:hAnsi="Book Antiqua" w:cs="Arial"/>
          <w:sz w:val="24"/>
          <w:szCs w:val="24"/>
          <w:lang w:val="en-US"/>
        </w:rPr>
        <w:t>it is</w:t>
      </w:r>
      <w:r w:rsidR="00657E88" w:rsidRPr="00E26503">
        <w:rPr>
          <w:rFonts w:ascii="Book Antiqua" w:hAnsi="Book Antiqua" w:cs="Arial"/>
          <w:sz w:val="24"/>
          <w:szCs w:val="24"/>
          <w:lang w:val="en-US"/>
        </w:rPr>
        <w:t xml:space="preserve"> </w:t>
      </w:r>
      <w:r w:rsidR="004C0225" w:rsidRPr="00E26503">
        <w:rPr>
          <w:rFonts w:ascii="Book Antiqua" w:hAnsi="Book Antiqua" w:cs="Arial"/>
          <w:sz w:val="24"/>
          <w:szCs w:val="24"/>
          <w:lang w:val="en-US"/>
        </w:rPr>
        <w:t xml:space="preserve">even </w:t>
      </w:r>
      <w:r w:rsidR="00657E88" w:rsidRPr="00E26503">
        <w:rPr>
          <w:rFonts w:ascii="Book Antiqua" w:hAnsi="Book Antiqua" w:cs="Arial"/>
          <w:sz w:val="24"/>
          <w:szCs w:val="24"/>
          <w:lang w:val="en-US"/>
        </w:rPr>
        <w:t>necessary</w:t>
      </w:r>
      <w:r w:rsidR="00C76AF6" w:rsidRPr="00E26503">
        <w:rPr>
          <w:rFonts w:ascii="Book Antiqua" w:hAnsi="Book Antiqua" w:cs="Arial"/>
          <w:sz w:val="24"/>
          <w:szCs w:val="24"/>
          <w:lang w:val="en-US"/>
        </w:rPr>
        <w:t>,</w:t>
      </w:r>
      <w:r w:rsidR="008D03AA" w:rsidRPr="00E26503">
        <w:rPr>
          <w:rFonts w:ascii="Book Antiqua" w:hAnsi="Book Antiqua" w:cs="Arial"/>
          <w:sz w:val="24"/>
          <w:szCs w:val="24"/>
          <w:lang w:val="en-US"/>
        </w:rPr>
        <w:t xml:space="preserve"> especially</w:t>
      </w:r>
      <w:r w:rsidR="00657E88" w:rsidRPr="00E26503">
        <w:rPr>
          <w:rFonts w:ascii="Book Antiqua" w:hAnsi="Book Antiqua" w:cs="Arial"/>
          <w:sz w:val="24"/>
          <w:szCs w:val="24"/>
          <w:lang w:val="en-US"/>
        </w:rPr>
        <w:t xml:space="preserve"> for asymptomatic</w:t>
      </w:r>
      <w:r w:rsidR="008D03AA" w:rsidRPr="00E26503">
        <w:rPr>
          <w:rFonts w:ascii="Book Antiqua" w:hAnsi="Book Antiqua" w:cs="Arial"/>
          <w:sz w:val="24"/>
          <w:szCs w:val="24"/>
          <w:lang w:val="en-US"/>
        </w:rPr>
        <w:t xml:space="preserve"> and small</w:t>
      </w:r>
      <w:r w:rsidR="00657E88" w:rsidRPr="00E26503">
        <w:rPr>
          <w:rFonts w:ascii="Book Antiqua" w:hAnsi="Book Antiqua" w:cs="Arial"/>
          <w:sz w:val="24"/>
          <w:szCs w:val="24"/>
          <w:lang w:val="en-US"/>
        </w:rPr>
        <w:t xml:space="preserve"> cases</w:t>
      </w:r>
      <w:r w:rsidR="00C76AF6" w:rsidRPr="00E26503">
        <w:rPr>
          <w:rFonts w:ascii="Book Antiqua" w:hAnsi="Book Antiqua" w:cs="Arial"/>
          <w:sz w:val="24"/>
          <w:szCs w:val="24"/>
          <w:lang w:val="en-US"/>
        </w:rPr>
        <w:t>,</w:t>
      </w:r>
      <w:r w:rsidR="00920040" w:rsidRPr="00E26503">
        <w:rPr>
          <w:rFonts w:ascii="Book Antiqua" w:hAnsi="Book Antiqua" w:cs="Arial"/>
          <w:sz w:val="24"/>
          <w:szCs w:val="24"/>
          <w:lang w:val="en-US"/>
        </w:rPr>
        <w:t xml:space="preserve"> remains unclear</w:t>
      </w:r>
      <w:r w:rsidR="00657E88" w:rsidRPr="00E26503">
        <w:rPr>
          <w:rFonts w:ascii="Book Antiqua" w:hAnsi="Book Antiqua" w:cs="Arial"/>
          <w:sz w:val="24"/>
          <w:szCs w:val="24"/>
          <w:lang w:val="en-US"/>
        </w:rPr>
        <w:t xml:space="preserve">. </w:t>
      </w:r>
      <w:r w:rsidR="004C0225" w:rsidRPr="00E26503">
        <w:rPr>
          <w:rFonts w:ascii="Book Antiqua" w:hAnsi="Book Antiqua" w:cs="Arial"/>
          <w:sz w:val="24"/>
          <w:szCs w:val="24"/>
          <w:lang w:val="en-US"/>
        </w:rPr>
        <w:t>As SANT is often an incidental finding, m</w:t>
      </w:r>
      <w:r w:rsidR="00657E88" w:rsidRPr="00E26503">
        <w:rPr>
          <w:rFonts w:ascii="Book Antiqua" w:hAnsi="Book Antiqua" w:cs="Arial"/>
          <w:sz w:val="24"/>
          <w:szCs w:val="24"/>
          <w:lang w:val="en-US"/>
        </w:rPr>
        <w:t>ost of the patients are asymptomatic</w:t>
      </w:r>
      <w:r w:rsidR="00C76AF6" w:rsidRPr="00E26503">
        <w:rPr>
          <w:rFonts w:ascii="Book Antiqua" w:hAnsi="Book Antiqua" w:cs="Arial"/>
          <w:sz w:val="24"/>
          <w:szCs w:val="24"/>
          <w:lang w:val="en-US"/>
        </w:rPr>
        <w:t>,</w:t>
      </w:r>
      <w:r w:rsidR="00657E88" w:rsidRPr="00E26503">
        <w:rPr>
          <w:rFonts w:ascii="Book Antiqua" w:hAnsi="Book Antiqua" w:cs="Arial"/>
          <w:sz w:val="24"/>
          <w:szCs w:val="24"/>
          <w:lang w:val="en-US"/>
        </w:rPr>
        <w:t xml:space="preserve"> </w:t>
      </w:r>
      <w:r w:rsidR="00612EA7" w:rsidRPr="00E26503">
        <w:rPr>
          <w:rFonts w:ascii="Book Antiqua" w:hAnsi="Book Antiqua" w:cs="Arial"/>
          <w:sz w:val="24"/>
          <w:szCs w:val="24"/>
          <w:lang w:val="en-US"/>
        </w:rPr>
        <w:t xml:space="preserve">leading to the question if routine </w:t>
      </w:r>
      <w:r w:rsidR="00C33EE2" w:rsidRPr="00E26503">
        <w:rPr>
          <w:rFonts w:ascii="Book Antiqua" w:hAnsi="Book Antiqua" w:cs="Arial"/>
          <w:sz w:val="24"/>
          <w:szCs w:val="24"/>
          <w:lang w:val="en-US"/>
        </w:rPr>
        <w:t>o</w:t>
      </w:r>
      <w:r w:rsidR="00612EA7" w:rsidRPr="00E26503">
        <w:rPr>
          <w:rFonts w:ascii="Book Antiqua" w:hAnsi="Book Antiqua" w:cs="Arial"/>
          <w:sz w:val="24"/>
          <w:szCs w:val="24"/>
          <w:lang w:val="en-US"/>
        </w:rPr>
        <w:t>bservation might be an alternative.</w:t>
      </w:r>
      <w:r w:rsidR="00920040" w:rsidRPr="00E26503">
        <w:rPr>
          <w:rFonts w:ascii="Book Antiqua" w:hAnsi="Book Antiqua" w:cs="Arial"/>
          <w:sz w:val="24"/>
          <w:szCs w:val="24"/>
          <w:lang w:val="en-US"/>
        </w:rPr>
        <w:t xml:space="preserve"> </w:t>
      </w:r>
      <w:r w:rsidR="00C76AF6" w:rsidRPr="00E26503">
        <w:rPr>
          <w:rFonts w:ascii="Book Antiqua" w:hAnsi="Book Antiqua" w:cs="Arial"/>
          <w:sz w:val="24"/>
          <w:szCs w:val="24"/>
          <w:lang w:val="en-US"/>
        </w:rPr>
        <w:t>The m</w:t>
      </w:r>
      <w:r w:rsidR="003D4A25" w:rsidRPr="00E26503">
        <w:rPr>
          <w:rFonts w:ascii="Book Antiqua" w:hAnsi="Book Antiqua" w:cs="Arial"/>
          <w:sz w:val="24"/>
          <w:szCs w:val="24"/>
          <w:lang w:val="en-US"/>
        </w:rPr>
        <w:t>orbidity rate of splenectomy is approximately 30%</w:t>
      </w:r>
      <w:r w:rsidR="00D27650" w:rsidRPr="00E26503">
        <w:rPr>
          <w:rFonts w:ascii="Book Antiqua" w:hAnsi="Book Antiqua" w:cs="Arial"/>
          <w:sz w:val="24"/>
          <w:szCs w:val="24"/>
          <w:lang w:val="en-US"/>
        </w:rPr>
        <w:t>,</w:t>
      </w:r>
      <w:r w:rsidR="003D4A25" w:rsidRPr="00E26503">
        <w:rPr>
          <w:rFonts w:ascii="Book Antiqua" w:hAnsi="Book Antiqua" w:cs="Arial"/>
          <w:sz w:val="24"/>
          <w:szCs w:val="24"/>
          <w:lang w:val="en-US"/>
        </w:rPr>
        <w:t xml:space="preserve"> and mortality rate is even up to 15%, depending upon patients’ condition and indication for </w:t>
      </w:r>
      <w:proofErr w:type="gramStart"/>
      <w:r w:rsidR="003D4A25" w:rsidRPr="00E26503">
        <w:rPr>
          <w:rFonts w:ascii="Book Antiqua" w:hAnsi="Book Antiqua" w:cs="Arial"/>
          <w:sz w:val="24"/>
          <w:szCs w:val="24"/>
          <w:lang w:val="en-US"/>
        </w:rPr>
        <w:t>splenectomy</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21,22]</w:t>
      </w:r>
      <w:r w:rsidR="003D4A25" w:rsidRPr="00E26503">
        <w:rPr>
          <w:rFonts w:ascii="Book Antiqua" w:hAnsi="Book Antiqua" w:cs="Arial"/>
          <w:sz w:val="24"/>
          <w:szCs w:val="24"/>
          <w:lang w:val="en-US"/>
        </w:rPr>
        <w:t xml:space="preserve">. Splenectomy has a high risk for intra- and postoperative </w:t>
      </w:r>
      <w:proofErr w:type="gramStart"/>
      <w:r w:rsidR="003D4A25" w:rsidRPr="00E26503">
        <w:rPr>
          <w:rFonts w:ascii="Book Antiqua" w:hAnsi="Book Antiqua" w:cs="Arial"/>
          <w:sz w:val="24"/>
          <w:szCs w:val="24"/>
          <w:lang w:val="en-US"/>
        </w:rPr>
        <w:t>hemorrhage</w:t>
      </w:r>
      <w:r w:rsidR="00C76AF6" w:rsidRPr="00E26503">
        <w:rPr>
          <w:rFonts w:ascii="Book Antiqua" w:hAnsi="Book Antiqua" w:cs="Arial"/>
          <w:sz w:val="24"/>
          <w:szCs w:val="24"/>
          <w:lang w:val="en-US"/>
        </w:rPr>
        <w:t>s</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22]</w:t>
      </w:r>
      <w:r w:rsidR="003D4A25" w:rsidRPr="00E26503">
        <w:rPr>
          <w:rFonts w:ascii="Book Antiqua" w:hAnsi="Book Antiqua" w:cs="Arial"/>
          <w:sz w:val="24"/>
          <w:szCs w:val="24"/>
          <w:lang w:val="en-US"/>
        </w:rPr>
        <w:t xml:space="preserve">. </w:t>
      </w:r>
    </w:p>
    <w:p w14:paraId="006CD3DB" w14:textId="70C5E502" w:rsidR="00404CE2" w:rsidRPr="00E26503" w:rsidRDefault="0059614C" w:rsidP="00695334">
      <w:pPr>
        <w:snapToGrid w:val="0"/>
        <w:spacing w:after="0" w:line="360" w:lineRule="auto"/>
        <w:ind w:firstLineChars="100" w:firstLine="240"/>
        <w:jc w:val="both"/>
        <w:rPr>
          <w:rFonts w:ascii="Book Antiqua" w:hAnsi="Book Antiqua" w:cs="Arial"/>
          <w:sz w:val="24"/>
          <w:szCs w:val="24"/>
          <w:lang w:val="en-US"/>
        </w:rPr>
      </w:pPr>
      <w:r w:rsidRPr="00E26503">
        <w:rPr>
          <w:rFonts w:ascii="Book Antiqua" w:hAnsi="Book Antiqua" w:cs="Arial"/>
          <w:sz w:val="24"/>
          <w:szCs w:val="24"/>
          <w:lang w:val="en-US"/>
        </w:rPr>
        <w:t xml:space="preserve">The major long-term risk is </w:t>
      </w:r>
      <w:r w:rsidR="00C76AF6" w:rsidRPr="00E26503">
        <w:rPr>
          <w:rFonts w:ascii="Book Antiqua" w:hAnsi="Book Antiqua" w:cs="Arial"/>
          <w:sz w:val="24"/>
          <w:szCs w:val="24"/>
          <w:lang w:val="en-US"/>
        </w:rPr>
        <w:t xml:space="preserve">an </w:t>
      </w:r>
      <w:r w:rsidRPr="00E26503">
        <w:rPr>
          <w:rFonts w:ascii="Book Antiqua" w:hAnsi="Book Antiqua" w:cs="Arial"/>
          <w:sz w:val="24"/>
          <w:szCs w:val="24"/>
          <w:lang w:val="en-US"/>
        </w:rPr>
        <w:t>overwhelming post</w:t>
      </w:r>
      <w:r w:rsidR="00C76AF6" w:rsidRPr="00E26503">
        <w:rPr>
          <w:rFonts w:ascii="Book Antiqua" w:hAnsi="Book Antiqua" w:cs="Arial"/>
          <w:sz w:val="24"/>
          <w:szCs w:val="24"/>
          <w:lang w:val="en-US"/>
        </w:rPr>
        <w:t>-</w:t>
      </w:r>
      <w:r w:rsidRPr="00E26503">
        <w:rPr>
          <w:rFonts w:ascii="Book Antiqua" w:hAnsi="Book Antiqua" w:cs="Arial"/>
          <w:sz w:val="24"/>
          <w:szCs w:val="24"/>
          <w:lang w:val="en-US"/>
        </w:rPr>
        <w:t>splenectomy infection with an increased risk of fulminant infection</w:t>
      </w:r>
      <w:r w:rsidR="00C76AF6" w:rsidRPr="00E26503">
        <w:rPr>
          <w:rFonts w:ascii="Book Antiqua" w:hAnsi="Book Antiqua" w:cs="Arial"/>
          <w:sz w:val="24"/>
          <w:szCs w:val="24"/>
          <w:lang w:val="en-US"/>
        </w:rPr>
        <w:t>,</w:t>
      </w:r>
      <w:r w:rsidRPr="00E26503">
        <w:rPr>
          <w:rFonts w:ascii="Book Antiqua" w:hAnsi="Book Antiqua" w:cs="Arial"/>
          <w:sz w:val="24"/>
          <w:szCs w:val="24"/>
          <w:lang w:val="en-US"/>
        </w:rPr>
        <w:t xml:space="preserve"> </w:t>
      </w:r>
      <w:r w:rsidR="00A30D0E" w:rsidRPr="00E26503">
        <w:rPr>
          <w:rFonts w:ascii="Book Antiqua" w:hAnsi="Book Antiqua" w:cs="Arial"/>
          <w:sz w:val="24"/>
          <w:szCs w:val="24"/>
          <w:lang w:val="en-US"/>
        </w:rPr>
        <w:t xml:space="preserve">caused by </w:t>
      </w:r>
      <w:r w:rsidRPr="00E26503">
        <w:rPr>
          <w:rFonts w:ascii="Book Antiqua" w:hAnsi="Book Antiqua" w:cs="Arial"/>
          <w:sz w:val="24"/>
          <w:szCs w:val="24"/>
          <w:lang w:val="en-US"/>
        </w:rPr>
        <w:t xml:space="preserve">encapsulated bacteria such as </w:t>
      </w:r>
      <w:r w:rsidRPr="00AF13EF">
        <w:rPr>
          <w:rFonts w:ascii="Book Antiqua" w:hAnsi="Book Antiqua" w:cs="Arial"/>
          <w:i/>
          <w:sz w:val="24"/>
          <w:szCs w:val="24"/>
          <w:lang w:val="en-US"/>
        </w:rPr>
        <w:t xml:space="preserve">Streptococcus </w:t>
      </w:r>
      <w:proofErr w:type="gramStart"/>
      <w:r w:rsidRPr="00AF13EF">
        <w:rPr>
          <w:rFonts w:ascii="Book Antiqua" w:hAnsi="Book Antiqua" w:cs="Arial"/>
          <w:i/>
          <w:sz w:val="24"/>
          <w:szCs w:val="24"/>
          <w:lang w:val="en-US"/>
        </w:rPr>
        <w:t>pneumoniae</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17]</w:t>
      </w:r>
      <w:r w:rsidRPr="00E26503">
        <w:rPr>
          <w:rFonts w:ascii="Book Antiqua" w:hAnsi="Book Antiqua" w:cs="Arial"/>
          <w:sz w:val="24"/>
          <w:szCs w:val="24"/>
          <w:lang w:val="en-US"/>
        </w:rPr>
        <w:t xml:space="preserve">. </w:t>
      </w:r>
      <w:r w:rsidR="00CE59C6" w:rsidRPr="00E26503">
        <w:rPr>
          <w:rFonts w:ascii="Book Antiqua" w:hAnsi="Book Antiqua" w:cs="Arial"/>
          <w:sz w:val="24"/>
          <w:szCs w:val="24"/>
          <w:lang w:val="en-US"/>
        </w:rPr>
        <w:t xml:space="preserve">Mortality of </w:t>
      </w:r>
      <w:r w:rsidR="003330C2" w:rsidRPr="00E26503">
        <w:rPr>
          <w:rFonts w:ascii="Book Antiqua" w:hAnsi="Book Antiqua" w:cs="Arial"/>
          <w:sz w:val="24"/>
          <w:szCs w:val="24"/>
          <w:lang w:val="en-US"/>
        </w:rPr>
        <w:t>overwhelming post</w:t>
      </w:r>
      <w:r w:rsidR="00D27650" w:rsidRPr="00E26503">
        <w:rPr>
          <w:rFonts w:ascii="Book Antiqua" w:hAnsi="Book Antiqua" w:cs="Arial"/>
          <w:sz w:val="24"/>
          <w:szCs w:val="24"/>
          <w:lang w:val="en-US"/>
        </w:rPr>
        <w:t>-</w:t>
      </w:r>
      <w:r w:rsidR="003330C2" w:rsidRPr="00E26503">
        <w:rPr>
          <w:rFonts w:ascii="Book Antiqua" w:hAnsi="Book Antiqua" w:cs="Arial"/>
          <w:sz w:val="24"/>
          <w:szCs w:val="24"/>
          <w:lang w:val="en-US"/>
        </w:rPr>
        <w:t>splenectomy infection (</w:t>
      </w:r>
      <w:r w:rsidR="00CE59C6" w:rsidRPr="00E26503">
        <w:rPr>
          <w:rFonts w:ascii="Book Antiqua" w:hAnsi="Book Antiqua" w:cs="Arial"/>
          <w:sz w:val="24"/>
          <w:szCs w:val="24"/>
          <w:lang w:val="en-US"/>
        </w:rPr>
        <w:t>OPSI</w:t>
      </w:r>
      <w:r w:rsidR="003330C2" w:rsidRPr="00E26503">
        <w:rPr>
          <w:rFonts w:ascii="Book Antiqua" w:hAnsi="Book Antiqua" w:cs="Arial"/>
          <w:sz w:val="24"/>
          <w:szCs w:val="24"/>
          <w:lang w:val="en-US"/>
        </w:rPr>
        <w:t>)</w:t>
      </w:r>
      <w:r w:rsidR="00CE59C6" w:rsidRPr="00E26503">
        <w:rPr>
          <w:rFonts w:ascii="Book Antiqua" w:hAnsi="Book Antiqua" w:cs="Arial"/>
          <w:sz w:val="24"/>
          <w:szCs w:val="24"/>
          <w:lang w:val="en-US"/>
        </w:rPr>
        <w:t xml:space="preserve"> is up to 70</w:t>
      </w:r>
      <w:proofErr w:type="gramStart"/>
      <w:r w:rsidR="00CE59C6" w:rsidRPr="00E26503">
        <w:rPr>
          <w:rFonts w:ascii="Book Antiqua" w:hAnsi="Book Antiqua" w:cs="Arial"/>
          <w:sz w:val="24"/>
          <w:szCs w:val="24"/>
          <w:lang w:val="en-US"/>
        </w:rPr>
        <w:t>%</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23]</w:t>
      </w:r>
      <w:r w:rsidR="00CE59C6" w:rsidRPr="00E26503">
        <w:rPr>
          <w:rFonts w:ascii="Book Antiqua" w:hAnsi="Book Antiqua" w:cs="Arial"/>
          <w:sz w:val="24"/>
          <w:szCs w:val="24"/>
          <w:lang w:val="en-US"/>
        </w:rPr>
        <w:t xml:space="preserve">. Nowadays, OPSI is preventable by vaccination, but it is </w:t>
      </w:r>
      <w:r w:rsidR="00CE59C6" w:rsidRPr="00E26503">
        <w:rPr>
          <w:rFonts w:ascii="Book Antiqua" w:hAnsi="Book Antiqua" w:cs="Arial"/>
          <w:sz w:val="24"/>
          <w:szCs w:val="24"/>
          <w:lang w:val="en-US"/>
        </w:rPr>
        <w:lastRenderedPageBreak/>
        <w:t xml:space="preserve">reported </w:t>
      </w:r>
      <w:r w:rsidR="00890B93" w:rsidRPr="00E26503">
        <w:rPr>
          <w:rFonts w:ascii="Book Antiqua" w:hAnsi="Book Antiqua" w:cs="Arial"/>
          <w:sz w:val="24"/>
          <w:szCs w:val="24"/>
          <w:lang w:val="en-US"/>
        </w:rPr>
        <w:t>that only two</w:t>
      </w:r>
      <w:r w:rsidR="00D27650" w:rsidRPr="00E26503">
        <w:rPr>
          <w:rFonts w:ascii="Book Antiqua" w:hAnsi="Book Antiqua" w:cs="Arial"/>
          <w:sz w:val="24"/>
          <w:szCs w:val="24"/>
          <w:lang w:val="en-US"/>
        </w:rPr>
        <w:t>-</w:t>
      </w:r>
      <w:r w:rsidR="00890B93" w:rsidRPr="00E26503">
        <w:rPr>
          <w:rFonts w:ascii="Book Antiqua" w:hAnsi="Book Antiqua" w:cs="Arial"/>
          <w:sz w:val="24"/>
          <w:szCs w:val="24"/>
          <w:lang w:val="en-US"/>
        </w:rPr>
        <w:t>third</w:t>
      </w:r>
      <w:r w:rsidR="00D27650" w:rsidRPr="00E26503">
        <w:rPr>
          <w:rFonts w:ascii="Book Antiqua" w:hAnsi="Book Antiqua" w:cs="Arial"/>
          <w:sz w:val="24"/>
          <w:szCs w:val="24"/>
          <w:lang w:val="en-US"/>
        </w:rPr>
        <w:t>s</w:t>
      </w:r>
      <w:r w:rsidR="00890B93" w:rsidRPr="00E26503">
        <w:rPr>
          <w:rFonts w:ascii="Book Antiqua" w:hAnsi="Book Antiqua" w:cs="Arial"/>
          <w:sz w:val="24"/>
          <w:szCs w:val="24"/>
          <w:lang w:val="en-US"/>
        </w:rPr>
        <w:t xml:space="preserve"> of </w:t>
      </w:r>
      <w:r w:rsidR="00C76AF6" w:rsidRPr="00E26503">
        <w:rPr>
          <w:rFonts w:ascii="Book Antiqua" w:hAnsi="Book Antiqua" w:cs="Arial"/>
          <w:sz w:val="24"/>
          <w:szCs w:val="24"/>
          <w:lang w:val="en-US"/>
        </w:rPr>
        <w:t xml:space="preserve">post-splenectomy </w:t>
      </w:r>
      <w:r w:rsidR="00890B93" w:rsidRPr="00E26503">
        <w:rPr>
          <w:rFonts w:ascii="Book Antiqua" w:hAnsi="Book Antiqua" w:cs="Arial"/>
          <w:sz w:val="24"/>
          <w:szCs w:val="24"/>
          <w:lang w:val="en-US"/>
        </w:rPr>
        <w:t>patients</w:t>
      </w:r>
      <w:r w:rsidR="00C76AF6" w:rsidRPr="00E26503">
        <w:rPr>
          <w:rFonts w:ascii="Book Antiqua" w:hAnsi="Book Antiqua" w:cs="Arial"/>
          <w:sz w:val="24"/>
          <w:szCs w:val="24"/>
          <w:lang w:val="en-US"/>
        </w:rPr>
        <w:t xml:space="preserve"> followed</w:t>
      </w:r>
      <w:r w:rsidR="00890B93" w:rsidRPr="00E26503">
        <w:rPr>
          <w:rFonts w:ascii="Book Antiqua" w:hAnsi="Book Antiqua" w:cs="Arial"/>
          <w:sz w:val="24"/>
          <w:szCs w:val="24"/>
          <w:lang w:val="en-US"/>
        </w:rPr>
        <w:t xml:space="preserve"> vaccination recommendation</w:t>
      </w:r>
      <w:r w:rsidR="00C76AF6" w:rsidRPr="00E26503">
        <w:rPr>
          <w:rFonts w:ascii="Book Antiqua" w:hAnsi="Book Antiqua" w:cs="Arial"/>
          <w:sz w:val="24"/>
          <w:szCs w:val="24"/>
          <w:lang w:val="en-US"/>
        </w:rPr>
        <w:t>s</w:t>
      </w:r>
      <w:r w:rsidR="00890B93" w:rsidRPr="00E26503">
        <w:rPr>
          <w:rFonts w:ascii="Book Antiqua" w:hAnsi="Book Antiqua" w:cs="Arial"/>
          <w:sz w:val="24"/>
          <w:szCs w:val="24"/>
          <w:lang w:val="en-US"/>
        </w:rPr>
        <w:t xml:space="preserve"> and that there are</w:t>
      </w:r>
      <w:r w:rsidR="00CE59C6" w:rsidRPr="00E26503">
        <w:rPr>
          <w:rFonts w:ascii="Book Antiqua" w:hAnsi="Book Antiqua" w:cs="Arial"/>
          <w:sz w:val="24"/>
          <w:szCs w:val="24"/>
          <w:lang w:val="en-US"/>
        </w:rPr>
        <w:t xml:space="preserve"> still</w:t>
      </w:r>
      <w:r w:rsidR="00890B93" w:rsidRPr="00E26503">
        <w:rPr>
          <w:rFonts w:ascii="Book Antiqua" w:hAnsi="Book Antiqua" w:cs="Arial"/>
          <w:sz w:val="24"/>
          <w:szCs w:val="24"/>
          <w:lang w:val="en-US"/>
        </w:rPr>
        <w:t xml:space="preserve"> known deadly cases of vaccination-preventable </w:t>
      </w:r>
      <w:proofErr w:type="gramStart"/>
      <w:r w:rsidR="00890B93" w:rsidRPr="00E26503">
        <w:rPr>
          <w:rFonts w:ascii="Book Antiqua" w:hAnsi="Book Antiqua" w:cs="Arial"/>
          <w:sz w:val="24"/>
          <w:szCs w:val="24"/>
          <w:lang w:val="en-US"/>
        </w:rPr>
        <w:t>OPSI</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24,25]</w:t>
      </w:r>
      <w:r w:rsidR="00890B93" w:rsidRPr="00E26503">
        <w:rPr>
          <w:rFonts w:ascii="Book Antiqua" w:hAnsi="Book Antiqua" w:cs="Arial"/>
          <w:sz w:val="24"/>
          <w:szCs w:val="24"/>
          <w:lang w:val="en-US"/>
        </w:rPr>
        <w:t xml:space="preserve">. </w:t>
      </w:r>
      <w:r w:rsidR="00A30D0E" w:rsidRPr="00E26503">
        <w:rPr>
          <w:rFonts w:ascii="Book Antiqua" w:hAnsi="Book Antiqua" w:cs="Arial"/>
          <w:sz w:val="24"/>
          <w:szCs w:val="24"/>
          <w:lang w:val="en-US"/>
        </w:rPr>
        <w:t>Awareness of intra</w:t>
      </w:r>
      <w:r w:rsidR="00D27650" w:rsidRPr="00E26503">
        <w:rPr>
          <w:rFonts w:ascii="Book Antiqua" w:hAnsi="Book Antiqua" w:cs="Arial"/>
          <w:sz w:val="24"/>
          <w:szCs w:val="24"/>
          <w:lang w:val="en-US"/>
        </w:rPr>
        <w:t>-</w:t>
      </w:r>
      <w:r w:rsidR="00A30D0E" w:rsidRPr="00E26503">
        <w:rPr>
          <w:rFonts w:ascii="Book Antiqua" w:hAnsi="Book Antiqua" w:cs="Arial"/>
          <w:sz w:val="24"/>
          <w:szCs w:val="24"/>
          <w:lang w:val="en-US"/>
        </w:rPr>
        <w:t xml:space="preserve"> and postoperative complications of splenectomy is necessary before indicating surgery. There is no doubt that rupture is a life-threatening event, but the risk level of rupture</w:t>
      </w:r>
      <w:r w:rsidR="00C76AF6" w:rsidRPr="00E26503">
        <w:rPr>
          <w:rFonts w:ascii="Book Antiqua" w:hAnsi="Book Antiqua" w:cs="Arial"/>
          <w:sz w:val="24"/>
          <w:szCs w:val="24"/>
          <w:lang w:val="en-US"/>
        </w:rPr>
        <w:t>,</w:t>
      </w:r>
      <w:r w:rsidR="00A30D0E" w:rsidRPr="00E26503">
        <w:rPr>
          <w:rFonts w:ascii="Book Antiqua" w:hAnsi="Book Antiqua" w:cs="Arial"/>
          <w:sz w:val="24"/>
          <w:szCs w:val="24"/>
          <w:lang w:val="en-US"/>
        </w:rPr>
        <w:t xml:space="preserve"> as well as the risk of malignancy of SANT</w:t>
      </w:r>
      <w:r w:rsidR="00C76AF6" w:rsidRPr="00E26503">
        <w:rPr>
          <w:rFonts w:ascii="Book Antiqua" w:hAnsi="Book Antiqua" w:cs="Arial"/>
          <w:sz w:val="24"/>
          <w:szCs w:val="24"/>
          <w:lang w:val="en-US"/>
        </w:rPr>
        <w:t>,</w:t>
      </w:r>
      <w:r w:rsidR="00A30D0E" w:rsidRPr="00E26503">
        <w:rPr>
          <w:rFonts w:ascii="Book Antiqua" w:hAnsi="Book Antiqua" w:cs="Arial"/>
          <w:sz w:val="24"/>
          <w:szCs w:val="24"/>
          <w:lang w:val="en-US"/>
        </w:rPr>
        <w:t xml:space="preserve"> remains unclear, and it is, therefore, difficult to estimate the risk-ratio of operation, post-splenectomy living</w:t>
      </w:r>
      <w:r w:rsidR="00D27650" w:rsidRPr="00E26503">
        <w:rPr>
          <w:rFonts w:ascii="Book Antiqua" w:hAnsi="Book Antiqua" w:cs="Arial"/>
          <w:sz w:val="24"/>
          <w:szCs w:val="24"/>
          <w:lang w:val="en-US"/>
        </w:rPr>
        <w:t>,</w:t>
      </w:r>
      <w:r w:rsidR="00A30D0E" w:rsidRPr="00E26503">
        <w:rPr>
          <w:rFonts w:ascii="Book Antiqua" w:hAnsi="Book Antiqua" w:cs="Arial"/>
          <w:sz w:val="24"/>
          <w:szCs w:val="24"/>
          <w:lang w:val="en-US"/>
        </w:rPr>
        <w:t xml:space="preserve"> and occurrence of rupture.</w:t>
      </w:r>
      <w:r w:rsidR="00AB6627" w:rsidRPr="00E26503">
        <w:rPr>
          <w:rFonts w:ascii="Book Antiqua" w:hAnsi="Book Antiqua" w:cs="Arial"/>
          <w:sz w:val="24"/>
          <w:szCs w:val="24"/>
          <w:lang w:val="en-US"/>
        </w:rPr>
        <w:t xml:space="preserve"> It is supposable that most patients were surgically treated due to an unclarified, possibly malignant lesion and not to </w:t>
      </w:r>
      <w:r w:rsidR="00C76AF6" w:rsidRPr="00E26503">
        <w:rPr>
          <w:rFonts w:ascii="Book Antiqua" w:hAnsi="Book Antiqua" w:cs="Arial"/>
          <w:sz w:val="24"/>
          <w:szCs w:val="24"/>
          <w:lang w:val="en-US"/>
        </w:rPr>
        <w:t xml:space="preserve">an </w:t>
      </w:r>
      <w:r w:rsidR="00AB6627" w:rsidRPr="00E26503">
        <w:rPr>
          <w:rFonts w:ascii="Book Antiqua" w:hAnsi="Book Antiqua" w:cs="Arial"/>
          <w:sz w:val="24"/>
          <w:szCs w:val="24"/>
          <w:lang w:val="en-US"/>
        </w:rPr>
        <w:t xml:space="preserve">occurrence of symptoms. </w:t>
      </w:r>
      <w:r w:rsidR="00612EA7" w:rsidRPr="00E26503">
        <w:rPr>
          <w:rFonts w:ascii="Book Antiqua" w:hAnsi="Book Antiqua" w:cs="Arial"/>
          <w:sz w:val="24"/>
          <w:szCs w:val="24"/>
          <w:lang w:val="en-US"/>
        </w:rPr>
        <w:t xml:space="preserve">Symptomatic patients </w:t>
      </w:r>
      <w:r w:rsidR="00AB6627" w:rsidRPr="00E26503">
        <w:rPr>
          <w:rFonts w:ascii="Book Antiqua" w:hAnsi="Book Antiqua" w:cs="Arial"/>
          <w:sz w:val="24"/>
          <w:szCs w:val="24"/>
          <w:lang w:val="en-US"/>
        </w:rPr>
        <w:t>might benefit</w:t>
      </w:r>
      <w:r w:rsidR="00612EA7" w:rsidRPr="00E26503">
        <w:rPr>
          <w:rFonts w:ascii="Book Antiqua" w:hAnsi="Book Antiqua" w:cs="Arial"/>
          <w:sz w:val="24"/>
          <w:szCs w:val="24"/>
          <w:lang w:val="en-US"/>
        </w:rPr>
        <w:t xml:space="preserve"> from surgical resection</w:t>
      </w:r>
      <w:r w:rsidR="00AB6627" w:rsidRPr="00E26503">
        <w:rPr>
          <w:rFonts w:ascii="Book Antiqua" w:hAnsi="Book Antiqua" w:cs="Arial"/>
          <w:sz w:val="24"/>
          <w:szCs w:val="24"/>
          <w:lang w:val="en-US"/>
        </w:rPr>
        <w:t>. Difficulty to eat</w:t>
      </w:r>
      <w:r w:rsidR="00C76AF6" w:rsidRPr="00E26503">
        <w:rPr>
          <w:rFonts w:ascii="Book Antiqua" w:hAnsi="Book Antiqua" w:cs="Arial"/>
          <w:sz w:val="24"/>
          <w:szCs w:val="24"/>
          <w:lang w:val="en-US"/>
        </w:rPr>
        <w:t>,</w:t>
      </w:r>
      <w:r w:rsidR="00AB6627" w:rsidRPr="00E26503">
        <w:rPr>
          <w:rFonts w:ascii="Book Antiqua" w:hAnsi="Book Antiqua" w:cs="Arial"/>
          <w:sz w:val="24"/>
          <w:szCs w:val="24"/>
          <w:lang w:val="en-US"/>
        </w:rPr>
        <w:t xml:space="preserve"> as stated by our patients, is also reported to be typically observed in patients with </w:t>
      </w:r>
      <w:proofErr w:type="gramStart"/>
      <w:r w:rsidR="00AB6627" w:rsidRPr="00E26503">
        <w:rPr>
          <w:rFonts w:ascii="Book Antiqua" w:hAnsi="Book Antiqua" w:cs="Arial"/>
          <w:sz w:val="24"/>
          <w:szCs w:val="24"/>
          <w:lang w:val="en-US"/>
        </w:rPr>
        <w:t>SANT</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3,5,6]</w:t>
      </w:r>
      <w:r w:rsidR="0075303B" w:rsidRPr="00E26503">
        <w:rPr>
          <w:rFonts w:ascii="Book Antiqua" w:hAnsi="Book Antiqua" w:cs="Arial"/>
          <w:sz w:val="24"/>
          <w:szCs w:val="24"/>
          <w:lang w:val="en-US"/>
        </w:rPr>
        <w:t xml:space="preserve">. </w:t>
      </w:r>
      <w:r w:rsidR="00404CE2" w:rsidRPr="00E26503">
        <w:rPr>
          <w:rFonts w:ascii="Book Antiqua" w:hAnsi="Book Antiqua" w:cs="Arial"/>
          <w:sz w:val="24"/>
          <w:szCs w:val="24"/>
          <w:lang w:val="en-US"/>
        </w:rPr>
        <w:t xml:space="preserve">The symptomatology appears to be plausible </w:t>
      </w:r>
      <w:r w:rsidR="00AB6627" w:rsidRPr="00E26503">
        <w:rPr>
          <w:rFonts w:ascii="Book Antiqua" w:hAnsi="Book Antiqua" w:cs="Arial"/>
          <w:sz w:val="24"/>
          <w:szCs w:val="24"/>
          <w:lang w:val="en-US"/>
        </w:rPr>
        <w:t xml:space="preserve">in large findings </w:t>
      </w:r>
      <w:r w:rsidR="00404CE2" w:rsidRPr="00E26503">
        <w:rPr>
          <w:rFonts w:ascii="Book Antiqua" w:hAnsi="Book Antiqua" w:cs="Arial"/>
          <w:sz w:val="24"/>
          <w:szCs w:val="24"/>
          <w:lang w:val="en-US"/>
        </w:rPr>
        <w:t xml:space="preserve">as </w:t>
      </w:r>
      <w:r w:rsidR="00C76AF6" w:rsidRPr="00E26503">
        <w:rPr>
          <w:rFonts w:ascii="Book Antiqua" w:hAnsi="Book Antiqua" w:cs="Arial"/>
          <w:sz w:val="24"/>
          <w:szCs w:val="24"/>
          <w:lang w:val="en-US"/>
        </w:rPr>
        <w:t>F</w:t>
      </w:r>
      <w:r w:rsidR="00404CE2" w:rsidRPr="00E26503">
        <w:rPr>
          <w:rFonts w:ascii="Book Antiqua" w:hAnsi="Book Antiqua" w:cs="Arial"/>
          <w:sz w:val="24"/>
          <w:szCs w:val="24"/>
          <w:lang w:val="en-US"/>
        </w:rPr>
        <w:t xml:space="preserve">igure 2 </w:t>
      </w:r>
      <w:r w:rsidR="00AB6627" w:rsidRPr="00E26503">
        <w:rPr>
          <w:rFonts w:ascii="Book Antiqua" w:hAnsi="Book Antiqua" w:cs="Arial"/>
          <w:sz w:val="24"/>
          <w:szCs w:val="24"/>
          <w:lang w:val="en-US"/>
        </w:rPr>
        <w:t xml:space="preserve">of </w:t>
      </w:r>
      <w:r w:rsidR="00C76AF6" w:rsidRPr="00E26503">
        <w:rPr>
          <w:rFonts w:ascii="Book Antiqua" w:hAnsi="Book Antiqua" w:cs="Arial"/>
          <w:sz w:val="24"/>
          <w:szCs w:val="24"/>
          <w:lang w:val="en-US"/>
        </w:rPr>
        <w:t>C</w:t>
      </w:r>
      <w:r w:rsidR="00AB6627" w:rsidRPr="00E26503">
        <w:rPr>
          <w:rFonts w:ascii="Book Antiqua" w:hAnsi="Book Antiqua" w:cs="Arial"/>
          <w:sz w:val="24"/>
          <w:szCs w:val="24"/>
          <w:lang w:val="en-US"/>
        </w:rPr>
        <w:t xml:space="preserve">ase 2 </w:t>
      </w:r>
      <w:r w:rsidR="00404CE2" w:rsidRPr="00E26503">
        <w:rPr>
          <w:rFonts w:ascii="Book Antiqua" w:hAnsi="Book Antiqua" w:cs="Arial"/>
          <w:sz w:val="24"/>
          <w:szCs w:val="24"/>
          <w:lang w:val="en-US"/>
        </w:rPr>
        <w:t>shows obstru</w:t>
      </w:r>
      <w:r w:rsidR="003727C4" w:rsidRPr="00E26503">
        <w:rPr>
          <w:rFonts w:ascii="Book Antiqua" w:hAnsi="Book Antiqua" w:cs="Arial"/>
          <w:sz w:val="24"/>
          <w:szCs w:val="24"/>
          <w:lang w:val="en-US"/>
        </w:rPr>
        <w:t>ctive displacement</w:t>
      </w:r>
      <w:r w:rsidR="00C33EE2" w:rsidRPr="00E26503">
        <w:rPr>
          <w:rFonts w:ascii="Book Antiqua" w:hAnsi="Book Antiqua" w:cs="Arial"/>
          <w:sz w:val="24"/>
          <w:szCs w:val="24"/>
          <w:lang w:val="en-US"/>
        </w:rPr>
        <w:t xml:space="preserve"> </w:t>
      </w:r>
      <w:r w:rsidR="00404CE2" w:rsidRPr="00E26503">
        <w:rPr>
          <w:rFonts w:ascii="Book Antiqua" w:hAnsi="Book Antiqua" w:cs="Arial"/>
          <w:sz w:val="24"/>
          <w:szCs w:val="24"/>
          <w:lang w:val="en-US"/>
        </w:rPr>
        <w:t xml:space="preserve">of the stomach. </w:t>
      </w:r>
      <w:r w:rsidR="00AB6627" w:rsidRPr="00E26503">
        <w:rPr>
          <w:rFonts w:ascii="Book Antiqua" w:hAnsi="Book Antiqua" w:cs="Arial"/>
          <w:sz w:val="24"/>
          <w:szCs w:val="24"/>
          <w:lang w:val="en-US"/>
        </w:rPr>
        <w:t>Severe</w:t>
      </w:r>
      <w:r w:rsidR="00657E88" w:rsidRPr="00E26503">
        <w:rPr>
          <w:rFonts w:ascii="Book Antiqua" w:hAnsi="Book Antiqua" w:cs="Arial"/>
          <w:sz w:val="24"/>
          <w:szCs w:val="24"/>
          <w:lang w:val="en-US"/>
        </w:rPr>
        <w:t xml:space="preserve"> and</w:t>
      </w:r>
      <w:r w:rsidR="00404CE2" w:rsidRPr="00E26503">
        <w:rPr>
          <w:rFonts w:ascii="Book Antiqua" w:hAnsi="Book Antiqua" w:cs="Arial"/>
          <w:sz w:val="24"/>
          <w:szCs w:val="24"/>
          <w:lang w:val="en-US"/>
        </w:rPr>
        <w:t xml:space="preserve"> acute</w:t>
      </w:r>
      <w:r w:rsidR="00657E88" w:rsidRPr="00E26503">
        <w:rPr>
          <w:rFonts w:ascii="Book Antiqua" w:hAnsi="Book Antiqua" w:cs="Arial"/>
          <w:sz w:val="24"/>
          <w:szCs w:val="24"/>
          <w:lang w:val="en-US"/>
        </w:rPr>
        <w:t xml:space="preserve"> life-threatening cases of SANT</w:t>
      </w:r>
      <w:r w:rsidR="00AB6627" w:rsidRPr="00E26503">
        <w:rPr>
          <w:rFonts w:ascii="Book Antiqua" w:hAnsi="Book Antiqua" w:cs="Arial"/>
          <w:sz w:val="24"/>
          <w:szCs w:val="24"/>
          <w:lang w:val="en-US"/>
        </w:rPr>
        <w:t xml:space="preserve"> are extremely </w:t>
      </w:r>
      <w:proofErr w:type="gramStart"/>
      <w:r w:rsidR="00AB6627" w:rsidRPr="00E26503">
        <w:rPr>
          <w:rFonts w:ascii="Book Antiqua" w:hAnsi="Book Antiqua" w:cs="Arial"/>
          <w:sz w:val="24"/>
          <w:szCs w:val="24"/>
          <w:lang w:val="en-US"/>
        </w:rPr>
        <w:t>rare</w:t>
      </w:r>
      <w:r w:rsidR="00B64ABE" w:rsidRPr="00E26503">
        <w:rPr>
          <w:rFonts w:ascii="Book Antiqua" w:hAnsi="Book Antiqua" w:cs="Arial"/>
          <w:sz w:val="24"/>
          <w:szCs w:val="24"/>
          <w:vertAlign w:val="superscript"/>
          <w:lang w:val="en-US"/>
        </w:rPr>
        <w:t>[</w:t>
      </w:r>
      <w:proofErr w:type="gramEnd"/>
      <w:r w:rsidR="00B64ABE" w:rsidRPr="00E26503">
        <w:rPr>
          <w:rFonts w:ascii="Book Antiqua" w:hAnsi="Book Antiqua" w:cs="Arial"/>
          <w:sz w:val="24"/>
          <w:szCs w:val="24"/>
          <w:vertAlign w:val="superscript"/>
          <w:lang w:val="en-US"/>
        </w:rPr>
        <w:t>26]</w:t>
      </w:r>
      <w:r w:rsidR="00D27650" w:rsidRPr="00E26503">
        <w:rPr>
          <w:rFonts w:ascii="Book Antiqua" w:hAnsi="Book Antiqua" w:cs="Arial"/>
          <w:sz w:val="24"/>
          <w:szCs w:val="24"/>
          <w:lang w:val="en-US"/>
        </w:rPr>
        <w:t>,</w:t>
      </w:r>
      <w:r w:rsidR="00AB6627" w:rsidRPr="00E26503">
        <w:rPr>
          <w:rFonts w:ascii="Book Antiqua" w:hAnsi="Book Antiqua" w:cs="Arial"/>
          <w:sz w:val="24"/>
          <w:szCs w:val="24"/>
          <w:lang w:val="en-US"/>
        </w:rPr>
        <w:t xml:space="preserve"> and it is not known if they might be preventable by an early surgical resection.</w:t>
      </w:r>
      <w:r w:rsidR="00657E88" w:rsidRPr="00E26503">
        <w:rPr>
          <w:rFonts w:ascii="Book Antiqua" w:hAnsi="Book Antiqua" w:cs="Arial"/>
          <w:sz w:val="24"/>
          <w:szCs w:val="24"/>
          <w:lang w:val="en-US"/>
        </w:rPr>
        <w:t xml:space="preserve"> </w:t>
      </w:r>
      <w:r w:rsidR="00612EA7" w:rsidRPr="00E26503">
        <w:rPr>
          <w:rFonts w:ascii="Book Antiqua" w:hAnsi="Book Antiqua" w:cs="Arial"/>
          <w:sz w:val="24"/>
          <w:szCs w:val="24"/>
          <w:lang w:val="en-US"/>
        </w:rPr>
        <w:t xml:space="preserve">In summary, further research has to focus on improvement of </w:t>
      </w:r>
      <w:r w:rsidR="00120E18" w:rsidRPr="00E26503">
        <w:rPr>
          <w:rFonts w:ascii="Book Antiqua" w:hAnsi="Book Antiqua" w:cs="Arial"/>
          <w:sz w:val="24"/>
          <w:szCs w:val="24"/>
          <w:lang w:val="en-US"/>
        </w:rPr>
        <w:t xml:space="preserve">clinical and radiological </w:t>
      </w:r>
      <w:r w:rsidR="00612EA7" w:rsidRPr="00E26503">
        <w:rPr>
          <w:rFonts w:ascii="Book Antiqua" w:hAnsi="Book Antiqua" w:cs="Arial"/>
          <w:sz w:val="24"/>
          <w:szCs w:val="24"/>
          <w:lang w:val="en-US"/>
        </w:rPr>
        <w:t>diagnosis of SANT</w:t>
      </w:r>
      <w:r w:rsidR="00120E18" w:rsidRPr="00E26503">
        <w:rPr>
          <w:rFonts w:ascii="Book Antiqua" w:hAnsi="Book Antiqua" w:cs="Arial"/>
          <w:sz w:val="24"/>
          <w:szCs w:val="24"/>
          <w:lang w:val="en-US"/>
        </w:rPr>
        <w:t xml:space="preserve"> and on evaluation of </w:t>
      </w:r>
      <w:r w:rsidR="00C76AF6" w:rsidRPr="00E26503">
        <w:rPr>
          <w:rFonts w:ascii="Book Antiqua" w:hAnsi="Book Antiqua" w:cs="Arial"/>
          <w:sz w:val="24"/>
          <w:szCs w:val="24"/>
          <w:lang w:val="en-US"/>
        </w:rPr>
        <w:t xml:space="preserve">the </w:t>
      </w:r>
      <w:r w:rsidR="00120E18" w:rsidRPr="00E26503">
        <w:rPr>
          <w:rFonts w:ascii="Book Antiqua" w:hAnsi="Book Antiqua" w:cs="Arial"/>
          <w:sz w:val="24"/>
          <w:szCs w:val="24"/>
          <w:lang w:val="en-US"/>
        </w:rPr>
        <w:t xml:space="preserve">clinical course of SANT. It has to be clarified whether </w:t>
      </w:r>
      <w:r w:rsidR="00612EA7" w:rsidRPr="00E26503">
        <w:rPr>
          <w:rFonts w:ascii="Book Antiqua" w:hAnsi="Book Antiqua" w:cs="Arial"/>
          <w:sz w:val="24"/>
          <w:szCs w:val="24"/>
          <w:lang w:val="en-US"/>
        </w:rPr>
        <w:t>it is possible to observe patients with small and asymptomatic vascular lesions of the spleen</w:t>
      </w:r>
      <w:r w:rsidR="00120E18" w:rsidRPr="00E26503">
        <w:rPr>
          <w:rFonts w:ascii="Book Antiqua" w:hAnsi="Book Antiqua" w:cs="Arial"/>
          <w:sz w:val="24"/>
          <w:szCs w:val="24"/>
          <w:lang w:val="en-US"/>
        </w:rPr>
        <w:t xml:space="preserve"> or if surgery is always necessary</w:t>
      </w:r>
      <w:r w:rsidR="00612EA7" w:rsidRPr="00E26503">
        <w:rPr>
          <w:rFonts w:ascii="Book Antiqua" w:hAnsi="Book Antiqua" w:cs="Arial"/>
          <w:sz w:val="24"/>
          <w:szCs w:val="24"/>
          <w:lang w:val="en-US"/>
        </w:rPr>
        <w:t>.</w:t>
      </w:r>
    </w:p>
    <w:p w14:paraId="6A082A4F" w14:textId="77777777" w:rsidR="00612EA7" w:rsidRPr="00E26503" w:rsidRDefault="00612EA7" w:rsidP="00695334">
      <w:pPr>
        <w:snapToGrid w:val="0"/>
        <w:spacing w:after="0" w:line="360" w:lineRule="auto"/>
        <w:jc w:val="both"/>
        <w:rPr>
          <w:rFonts w:ascii="Book Antiqua" w:hAnsi="Book Antiqua" w:cs="Arial"/>
          <w:sz w:val="24"/>
          <w:szCs w:val="24"/>
          <w:lang w:val="en-US"/>
        </w:rPr>
      </w:pPr>
    </w:p>
    <w:p w14:paraId="564C09EA" w14:textId="77777777" w:rsidR="000D4E37" w:rsidRPr="00E26503" w:rsidRDefault="00A535F5" w:rsidP="00695334">
      <w:pPr>
        <w:snapToGrid w:val="0"/>
        <w:spacing w:after="0" w:line="360" w:lineRule="auto"/>
        <w:jc w:val="both"/>
        <w:rPr>
          <w:rFonts w:ascii="Book Antiqua" w:hAnsi="Book Antiqua" w:cs="Arial"/>
          <w:b/>
          <w:bCs/>
          <w:caps/>
          <w:sz w:val="24"/>
          <w:szCs w:val="24"/>
          <w:lang w:val="en-US"/>
        </w:rPr>
      </w:pPr>
      <w:r w:rsidRPr="00E26503">
        <w:rPr>
          <w:rFonts w:ascii="Book Antiqua" w:hAnsi="Book Antiqua" w:cs="Arial"/>
          <w:b/>
          <w:bCs/>
          <w:caps/>
          <w:sz w:val="24"/>
          <w:szCs w:val="24"/>
          <w:lang w:val="en-US"/>
        </w:rPr>
        <w:t>Conclusion</w:t>
      </w:r>
    </w:p>
    <w:p w14:paraId="4E9A973E" w14:textId="72EF8113" w:rsidR="003330C2" w:rsidRPr="00E26503" w:rsidRDefault="00CD61DE"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t xml:space="preserve">SANT is a rare cause for splenectomy and an incidental histological finding. Some patients develop </w:t>
      </w:r>
      <w:r w:rsidR="003528A4" w:rsidRPr="00E26503">
        <w:rPr>
          <w:rFonts w:ascii="Book Antiqua" w:hAnsi="Book Antiqua" w:cs="Arial"/>
          <w:sz w:val="24"/>
          <w:szCs w:val="24"/>
          <w:lang w:val="en-US"/>
        </w:rPr>
        <w:t>non-specific gastrointestinal symptoms insecurely related to SANT. S</w:t>
      </w:r>
      <w:r w:rsidRPr="00E26503">
        <w:rPr>
          <w:rFonts w:ascii="Book Antiqua" w:hAnsi="Book Antiqua" w:cs="Arial"/>
          <w:sz w:val="24"/>
          <w:szCs w:val="24"/>
          <w:lang w:val="en-US"/>
        </w:rPr>
        <w:t>evere cases of SANT are extremely rare</w:t>
      </w:r>
      <w:r w:rsidR="00612EA7" w:rsidRPr="00E26503">
        <w:rPr>
          <w:rFonts w:ascii="Book Antiqua" w:hAnsi="Book Antiqua" w:cs="Arial"/>
          <w:sz w:val="24"/>
          <w:szCs w:val="24"/>
          <w:lang w:val="en-US"/>
        </w:rPr>
        <w:t>. S</w:t>
      </w:r>
      <w:r w:rsidRPr="00E26503">
        <w:rPr>
          <w:rFonts w:ascii="Book Antiqua" w:hAnsi="Book Antiqua" w:cs="Arial"/>
          <w:sz w:val="24"/>
          <w:szCs w:val="24"/>
          <w:lang w:val="en-US"/>
        </w:rPr>
        <w:t xml:space="preserve">plenectomy </w:t>
      </w:r>
      <w:r w:rsidR="00612EA7" w:rsidRPr="00E26503">
        <w:rPr>
          <w:rFonts w:ascii="Book Antiqua" w:hAnsi="Book Antiqua" w:cs="Arial"/>
          <w:sz w:val="24"/>
          <w:szCs w:val="24"/>
          <w:lang w:val="en-US"/>
        </w:rPr>
        <w:t>is a</w:t>
      </w:r>
      <w:r w:rsidRPr="00E26503">
        <w:rPr>
          <w:rFonts w:ascii="Book Antiqua" w:hAnsi="Book Antiqua" w:cs="Arial"/>
          <w:sz w:val="24"/>
          <w:szCs w:val="24"/>
          <w:lang w:val="en-US"/>
        </w:rPr>
        <w:t xml:space="preserve"> promising curative therapeutic approach for SANT. Further research </w:t>
      </w:r>
      <w:r w:rsidR="00612EA7" w:rsidRPr="00E26503">
        <w:rPr>
          <w:rFonts w:ascii="Book Antiqua" w:hAnsi="Book Antiqua" w:cs="Arial"/>
          <w:sz w:val="24"/>
          <w:szCs w:val="24"/>
          <w:lang w:val="en-US"/>
        </w:rPr>
        <w:t xml:space="preserve">should focus on clinical and radiological diagnosis of SANT </w:t>
      </w:r>
      <w:r w:rsidR="007D79D9" w:rsidRPr="00E26503">
        <w:rPr>
          <w:rFonts w:ascii="Book Antiqua" w:hAnsi="Book Antiqua" w:cs="Arial"/>
          <w:sz w:val="24"/>
          <w:szCs w:val="24"/>
          <w:lang w:val="en-US"/>
        </w:rPr>
        <w:t>a</w:t>
      </w:r>
      <w:r w:rsidR="00612EA7" w:rsidRPr="00E26503">
        <w:rPr>
          <w:rFonts w:ascii="Book Antiqua" w:hAnsi="Book Antiqua" w:cs="Arial"/>
          <w:sz w:val="24"/>
          <w:szCs w:val="24"/>
          <w:lang w:val="en-US"/>
        </w:rPr>
        <w:t>s well as on treatment of patients with asymptomatic and small findings.</w:t>
      </w:r>
    </w:p>
    <w:p w14:paraId="4C5F5F81" w14:textId="2D6FFF50" w:rsidR="003330C2" w:rsidRPr="00E26503" w:rsidRDefault="003330C2" w:rsidP="00695334">
      <w:pPr>
        <w:snapToGrid w:val="0"/>
        <w:spacing w:after="0" w:line="360" w:lineRule="auto"/>
        <w:jc w:val="both"/>
        <w:rPr>
          <w:rFonts w:ascii="Book Antiqua" w:hAnsi="Book Antiqua" w:cs="Arial"/>
          <w:sz w:val="24"/>
          <w:szCs w:val="24"/>
          <w:lang w:val="en-US"/>
        </w:rPr>
      </w:pPr>
    </w:p>
    <w:p w14:paraId="363511F8" w14:textId="77777777" w:rsidR="00A65936" w:rsidRDefault="00A65936">
      <w:pPr>
        <w:rPr>
          <w:rFonts w:ascii="Book Antiqua" w:hAnsi="Book Antiqua" w:cs="Arial"/>
          <w:b/>
          <w:sz w:val="24"/>
          <w:szCs w:val="24"/>
          <w:lang w:val="en-US"/>
        </w:rPr>
      </w:pPr>
      <w:r>
        <w:rPr>
          <w:rFonts w:ascii="Book Antiqua" w:hAnsi="Book Antiqua" w:cs="Arial"/>
          <w:b/>
          <w:sz w:val="24"/>
          <w:szCs w:val="24"/>
          <w:lang w:val="en-US"/>
        </w:rPr>
        <w:br w:type="page"/>
      </w:r>
    </w:p>
    <w:p w14:paraId="4A151850" w14:textId="5E387032" w:rsidR="003330C2" w:rsidRPr="00E26503" w:rsidRDefault="003330C2" w:rsidP="00695334">
      <w:pPr>
        <w:snapToGrid w:val="0"/>
        <w:spacing w:after="0" w:line="360" w:lineRule="auto"/>
        <w:jc w:val="both"/>
        <w:rPr>
          <w:rFonts w:ascii="Book Antiqua" w:hAnsi="Book Antiqua" w:cs="Arial"/>
          <w:b/>
          <w:sz w:val="24"/>
          <w:szCs w:val="24"/>
          <w:lang w:val="en-US"/>
        </w:rPr>
      </w:pPr>
      <w:r w:rsidRPr="00E26503">
        <w:rPr>
          <w:rFonts w:ascii="Book Antiqua" w:hAnsi="Book Antiqua" w:cs="Arial"/>
          <w:b/>
          <w:sz w:val="24"/>
          <w:szCs w:val="24"/>
          <w:lang w:val="en-US"/>
        </w:rPr>
        <w:lastRenderedPageBreak/>
        <w:t>REFERENCES</w:t>
      </w:r>
    </w:p>
    <w:p w14:paraId="64514CB1"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1 </w:t>
      </w:r>
      <w:proofErr w:type="spellStart"/>
      <w:r w:rsidRPr="00E26503">
        <w:rPr>
          <w:rFonts w:ascii="Book Antiqua" w:hAnsi="Book Antiqua"/>
          <w:b/>
          <w:sz w:val="24"/>
          <w:szCs w:val="24"/>
          <w:lang w:val="en-US"/>
        </w:rPr>
        <w:t>Cervellin</w:t>
      </w:r>
      <w:proofErr w:type="spellEnd"/>
      <w:r w:rsidRPr="00E26503">
        <w:rPr>
          <w:rFonts w:ascii="Book Antiqua" w:hAnsi="Book Antiqua"/>
          <w:b/>
          <w:sz w:val="24"/>
          <w:szCs w:val="24"/>
          <w:lang w:val="en-US"/>
        </w:rPr>
        <w:t xml:space="preserve"> G</w:t>
      </w:r>
      <w:r w:rsidRPr="00E26503">
        <w:rPr>
          <w:rFonts w:ascii="Book Antiqua" w:hAnsi="Book Antiqua"/>
          <w:sz w:val="24"/>
          <w:szCs w:val="24"/>
          <w:lang w:val="en-US"/>
        </w:rPr>
        <w:t xml:space="preserve">, Mora R, </w:t>
      </w:r>
      <w:proofErr w:type="spellStart"/>
      <w:r w:rsidRPr="00E26503">
        <w:rPr>
          <w:rFonts w:ascii="Book Antiqua" w:hAnsi="Book Antiqua"/>
          <w:sz w:val="24"/>
          <w:szCs w:val="24"/>
          <w:lang w:val="en-US"/>
        </w:rPr>
        <w:t>Ticinesi</w:t>
      </w:r>
      <w:proofErr w:type="spellEnd"/>
      <w:r w:rsidRPr="00E26503">
        <w:rPr>
          <w:rFonts w:ascii="Book Antiqua" w:hAnsi="Book Antiqua"/>
          <w:sz w:val="24"/>
          <w:szCs w:val="24"/>
          <w:lang w:val="en-US"/>
        </w:rPr>
        <w:t xml:space="preserve"> A, </w:t>
      </w:r>
      <w:proofErr w:type="spellStart"/>
      <w:r w:rsidRPr="00E26503">
        <w:rPr>
          <w:rFonts w:ascii="Book Antiqua" w:hAnsi="Book Antiqua"/>
          <w:sz w:val="24"/>
          <w:szCs w:val="24"/>
          <w:lang w:val="en-US"/>
        </w:rPr>
        <w:t>Meschi</w:t>
      </w:r>
      <w:proofErr w:type="spellEnd"/>
      <w:r w:rsidRPr="00E26503">
        <w:rPr>
          <w:rFonts w:ascii="Book Antiqua" w:hAnsi="Book Antiqua"/>
          <w:sz w:val="24"/>
          <w:szCs w:val="24"/>
          <w:lang w:val="en-US"/>
        </w:rPr>
        <w:t xml:space="preserve"> T, </w:t>
      </w:r>
      <w:proofErr w:type="spellStart"/>
      <w:r w:rsidRPr="00E26503">
        <w:rPr>
          <w:rFonts w:ascii="Book Antiqua" w:hAnsi="Book Antiqua"/>
          <w:sz w:val="24"/>
          <w:szCs w:val="24"/>
          <w:lang w:val="en-US"/>
        </w:rPr>
        <w:t>Comelli</w:t>
      </w:r>
      <w:proofErr w:type="spellEnd"/>
      <w:r w:rsidRPr="00E26503">
        <w:rPr>
          <w:rFonts w:ascii="Book Antiqua" w:hAnsi="Book Antiqua"/>
          <w:sz w:val="24"/>
          <w:szCs w:val="24"/>
          <w:lang w:val="en-US"/>
        </w:rPr>
        <w:t xml:space="preserve"> I, Catena F, Lippi G. Epidemiology and outcomes of acute abdominal pain in a large urban Emergency Department: retrospective analysis of 5,340 cases. </w:t>
      </w:r>
      <w:r w:rsidRPr="00E26503">
        <w:rPr>
          <w:rFonts w:ascii="Book Antiqua" w:hAnsi="Book Antiqua"/>
          <w:i/>
          <w:sz w:val="24"/>
          <w:szCs w:val="24"/>
          <w:lang w:val="en-US"/>
        </w:rPr>
        <w:t xml:space="preserve">Ann </w:t>
      </w:r>
      <w:proofErr w:type="spellStart"/>
      <w:r w:rsidRPr="00E26503">
        <w:rPr>
          <w:rFonts w:ascii="Book Antiqua" w:hAnsi="Book Antiqua"/>
          <w:i/>
          <w:sz w:val="24"/>
          <w:szCs w:val="24"/>
          <w:lang w:val="en-US"/>
        </w:rPr>
        <w:t>Transl</w:t>
      </w:r>
      <w:proofErr w:type="spellEnd"/>
      <w:r w:rsidRPr="00E26503">
        <w:rPr>
          <w:rFonts w:ascii="Book Antiqua" w:hAnsi="Book Antiqua"/>
          <w:i/>
          <w:sz w:val="24"/>
          <w:szCs w:val="24"/>
          <w:lang w:val="en-US"/>
        </w:rPr>
        <w:t xml:space="preserve"> Med</w:t>
      </w:r>
      <w:r w:rsidRPr="00E26503">
        <w:rPr>
          <w:rFonts w:ascii="Book Antiqua" w:hAnsi="Book Antiqua"/>
          <w:sz w:val="24"/>
          <w:szCs w:val="24"/>
          <w:lang w:val="en-US"/>
        </w:rPr>
        <w:t xml:space="preserve"> 2016; </w:t>
      </w:r>
      <w:r w:rsidRPr="00E26503">
        <w:rPr>
          <w:rFonts w:ascii="Book Antiqua" w:hAnsi="Book Antiqua"/>
          <w:b/>
          <w:sz w:val="24"/>
          <w:szCs w:val="24"/>
          <w:lang w:val="en-US"/>
        </w:rPr>
        <w:t>4</w:t>
      </w:r>
      <w:r w:rsidRPr="00E26503">
        <w:rPr>
          <w:rFonts w:ascii="Book Antiqua" w:hAnsi="Book Antiqua"/>
          <w:sz w:val="24"/>
          <w:szCs w:val="24"/>
          <w:lang w:val="en-US"/>
        </w:rPr>
        <w:t>: 362 [PMID: 27826565 DOI: 10.21037/atm.2016.09.10]</w:t>
      </w:r>
    </w:p>
    <w:p w14:paraId="1DF7FFBD" w14:textId="7C4713C5"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2 </w:t>
      </w:r>
      <w:proofErr w:type="spellStart"/>
      <w:r w:rsidRPr="00E26503">
        <w:rPr>
          <w:rFonts w:ascii="Book Antiqua" w:hAnsi="Book Antiqua"/>
          <w:b/>
          <w:sz w:val="24"/>
          <w:szCs w:val="24"/>
          <w:lang w:val="en-US"/>
        </w:rPr>
        <w:t>Bluemke</w:t>
      </w:r>
      <w:proofErr w:type="spellEnd"/>
      <w:r w:rsidRPr="00E26503">
        <w:rPr>
          <w:rFonts w:ascii="Book Antiqua" w:hAnsi="Book Antiqua"/>
          <w:b/>
          <w:sz w:val="24"/>
          <w:szCs w:val="24"/>
          <w:lang w:val="en-US"/>
        </w:rPr>
        <w:t xml:space="preserve"> DA,</w:t>
      </w:r>
      <w:r w:rsidRPr="00E26503">
        <w:rPr>
          <w:rFonts w:ascii="Book Antiqua" w:hAnsi="Book Antiqua"/>
          <w:sz w:val="24"/>
          <w:szCs w:val="24"/>
          <w:lang w:val="en-US"/>
        </w:rPr>
        <w:t xml:space="preserve"> Liu S. Imaging in Clinical Trials.</w:t>
      </w:r>
      <w:proofErr w:type="gramEnd"/>
      <w:r w:rsidRPr="00E26503">
        <w:rPr>
          <w:rFonts w:ascii="Book Antiqua" w:hAnsi="Book Antiqua"/>
          <w:sz w:val="24"/>
          <w:szCs w:val="24"/>
          <w:lang w:val="en-US"/>
        </w:rPr>
        <w:t xml:space="preserve"> In: Principles and Practice of Clinical Research. Netherlands: Elsevier, 2012: 597–617</w:t>
      </w:r>
    </w:p>
    <w:p w14:paraId="4E1ABC8B"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3 </w:t>
      </w:r>
      <w:r w:rsidRPr="00E26503">
        <w:rPr>
          <w:rFonts w:ascii="Book Antiqua" w:hAnsi="Book Antiqua"/>
          <w:b/>
          <w:sz w:val="24"/>
          <w:szCs w:val="24"/>
          <w:lang w:val="en-US"/>
        </w:rPr>
        <w:t>Martel M</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Cheuk</w:t>
      </w:r>
      <w:proofErr w:type="spellEnd"/>
      <w:r w:rsidRPr="00E26503">
        <w:rPr>
          <w:rFonts w:ascii="Book Antiqua" w:hAnsi="Book Antiqua"/>
          <w:sz w:val="24"/>
          <w:szCs w:val="24"/>
          <w:lang w:val="en-US"/>
        </w:rPr>
        <w:t xml:space="preserve"> W, Lombardi L, </w:t>
      </w:r>
      <w:proofErr w:type="spellStart"/>
      <w:r w:rsidRPr="00E26503">
        <w:rPr>
          <w:rFonts w:ascii="Book Antiqua" w:hAnsi="Book Antiqua"/>
          <w:sz w:val="24"/>
          <w:szCs w:val="24"/>
          <w:lang w:val="en-US"/>
        </w:rPr>
        <w:t>Lifschitz</w:t>
      </w:r>
      <w:proofErr w:type="spellEnd"/>
      <w:r w:rsidRPr="00E26503">
        <w:rPr>
          <w:rFonts w:ascii="Book Antiqua" w:hAnsi="Book Antiqua"/>
          <w:sz w:val="24"/>
          <w:szCs w:val="24"/>
          <w:lang w:val="en-US"/>
        </w:rPr>
        <w:t xml:space="preserve">-Mercer B, Chan JK, </w:t>
      </w:r>
      <w:proofErr w:type="spellStart"/>
      <w:r w:rsidRPr="00E26503">
        <w:rPr>
          <w:rFonts w:ascii="Book Antiqua" w:hAnsi="Book Antiqua"/>
          <w:sz w:val="24"/>
          <w:szCs w:val="24"/>
          <w:lang w:val="en-US"/>
        </w:rPr>
        <w:t>Rosai</w:t>
      </w:r>
      <w:proofErr w:type="spellEnd"/>
      <w:r w:rsidRPr="00E26503">
        <w:rPr>
          <w:rFonts w:ascii="Book Antiqua" w:hAnsi="Book Antiqua"/>
          <w:sz w:val="24"/>
          <w:szCs w:val="24"/>
          <w:lang w:val="en-US"/>
        </w:rPr>
        <w:t xml:space="preserve"> J.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(SANT): report of 25 cases of a distinctive benign splenic lesion. </w:t>
      </w:r>
      <w:r w:rsidRPr="00E26503">
        <w:rPr>
          <w:rFonts w:ascii="Book Antiqua" w:hAnsi="Book Antiqua"/>
          <w:i/>
          <w:sz w:val="24"/>
          <w:szCs w:val="24"/>
          <w:lang w:val="en-US"/>
        </w:rPr>
        <w:t xml:space="preserve">Am J </w:t>
      </w:r>
      <w:proofErr w:type="spellStart"/>
      <w:r w:rsidRPr="00E26503">
        <w:rPr>
          <w:rFonts w:ascii="Book Antiqua" w:hAnsi="Book Antiqua"/>
          <w:i/>
          <w:sz w:val="24"/>
          <w:szCs w:val="24"/>
          <w:lang w:val="en-US"/>
        </w:rPr>
        <w:t>Surg</w:t>
      </w:r>
      <w:proofErr w:type="spellEnd"/>
      <w:r w:rsidRPr="00E26503">
        <w:rPr>
          <w:rFonts w:ascii="Book Antiqua" w:hAnsi="Book Antiqua"/>
          <w:i/>
          <w:sz w:val="24"/>
          <w:szCs w:val="24"/>
          <w:lang w:val="en-US"/>
        </w:rPr>
        <w:t xml:space="preserve"> </w:t>
      </w:r>
      <w:proofErr w:type="spellStart"/>
      <w:r w:rsidRPr="00E26503">
        <w:rPr>
          <w:rFonts w:ascii="Book Antiqua" w:hAnsi="Book Antiqua"/>
          <w:i/>
          <w:sz w:val="24"/>
          <w:szCs w:val="24"/>
          <w:lang w:val="en-US"/>
        </w:rPr>
        <w:t>Pathol</w:t>
      </w:r>
      <w:proofErr w:type="spellEnd"/>
      <w:r w:rsidRPr="00E26503">
        <w:rPr>
          <w:rFonts w:ascii="Book Antiqua" w:hAnsi="Book Antiqua"/>
          <w:sz w:val="24"/>
          <w:szCs w:val="24"/>
          <w:lang w:val="en-US"/>
        </w:rPr>
        <w:t xml:space="preserve"> 2004; </w:t>
      </w:r>
      <w:r w:rsidRPr="00E26503">
        <w:rPr>
          <w:rFonts w:ascii="Book Antiqua" w:hAnsi="Book Antiqua"/>
          <w:b/>
          <w:sz w:val="24"/>
          <w:szCs w:val="24"/>
          <w:lang w:val="en-US"/>
        </w:rPr>
        <w:t>28</w:t>
      </w:r>
      <w:r w:rsidRPr="00E26503">
        <w:rPr>
          <w:rFonts w:ascii="Book Antiqua" w:hAnsi="Book Antiqua"/>
          <w:sz w:val="24"/>
          <w:szCs w:val="24"/>
          <w:lang w:val="en-US"/>
        </w:rPr>
        <w:t>: 1268-1279 [PMID: 15371942 DOI: 10.1097/01.pas.0000138004.54274.d3]</w:t>
      </w:r>
    </w:p>
    <w:p w14:paraId="72BFF3E3"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4 </w:t>
      </w:r>
      <w:r w:rsidRPr="00E26503">
        <w:rPr>
          <w:rFonts w:ascii="Book Antiqua" w:hAnsi="Book Antiqua"/>
          <w:b/>
          <w:sz w:val="24"/>
          <w:szCs w:val="24"/>
          <w:lang w:val="en-US"/>
        </w:rPr>
        <w:t xml:space="preserve">El </w:t>
      </w:r>
      <w:proofErr w:type="spellStart"/>
      <w:r w:rsidRPr="00E26503">
        <w:rPr>
          <w:rFonts w:ascii="Book Antiqua" w:hAnsi="Book Antiqua"/>
          <w:b/>
          <w:sz w:val="24"/>
          <w:szCs w:val="24"/>
          <w:lang w:val="en-US"/>
        </w:rPr>
        <w:t>Demellawy</w:t>
      </w:r>
      <w:proofErr w:type="spellEnd"/>
      <w:r w:rsidRPr="00E26503">
        <w:rPr>
          <w:rFonts w:ascii="Book Antiqua" w:hAnsi="Book Antiqua"/>
          <w:b/>
          <w:sz w:val="24"/>
          <w:szCs w:val="24"/>
          <w:lang w:val="en-US"/>
        </w:rPr>
        <w:t xml:space="preserve"> D</w:t>
      </w:r>
      <w:r w:rsidRPr="00E26503">
        <w:rPr>
          <w:rFonts w:ascii="Book Antiqua" w:hAnsi="Book Antiqua"/>
          <w:sz w:val="24"/>
          <w:szCs w:val="24"/>
          <w:lang w:val="en-US"/>
        </w:rPr>
        <w:t xml:space="preserve">, Nasr A, </w:t>
      </w:r>
      <w:proofErr w:type="spellStart"/>
      <w:r w:rsidRPr="00E26503">
        <w:rPr>
          <w:rFonts w:ascii="Book Antiqua" w:hAnsi="Book Antiqua"/>
          <w:sz w:val="24"/>
          <w:szCs w:val="24"/>
          <w:lang w:val="en-US"/>
        </w:rPr>
        <w:t>Alowami</w:t>
      </w:r>
      <w:proofErr w:type="spellEnd"/>
      <w:r w:rsidRPr="00E26503">
        <w:rPr>
          <w:rFonts w:ascii="Book Antiqua" w:hAnsi="Book Antiqua"/>
          <w:sz w:val="24"/>
          <w:szCs w:val="24"/>
          <w:lang w:val="en-US"/>
        </w:rPr>
        <w:t xml:space="preserve"> S.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of the spleen: case report. </w:t>
      </w:r>
      <w:proofErr w:type="spellStart"/>
      <w:r w:rsidRPr="00E26503">
        <w:rPr>
          <w:rFonts w:ascii="Book Antiqua" w:hAnsi="Book Antiqua"/>
          <w:i/>
          <w:sz w:val="24"/>
          <w:szCs w:val="24"/>
          <w:lang w:val="en-US"/>
        </w:rPr>
        <w:t>Pathol</w:t>
      </w:r>
      <w:proofErr w:type="spellEnd"/>
      <w:r w:rsidRPr="00E26503">
        <w:rPr>
          <w:rFonts w:ascii="Book Antiqua" w:hAnsi="Book Antiqua"/>
          <w:i/>
          <w:sz w:val="24"/>
          <w:szCs w:val="24"/>
          <w:lang w:val="en-US"/>
        </w:rPr>
        <w:t xml:space="preserve"> Res </w:t>
      </w:r>
      <w:proofErr w:type="spellStart"/>
      <w:r w:rsidRPr="00E26503">
        <w:rPr>
          <w:rFonts w:ascii="Book Antiqua" w:hAnsi="Book Antiqua"/>
          <w:i/>
          <w:sz w:val="24"/>
          <w:szCs w:val="24"/>
          <w:lang w:val="en-US"/>
        </w:rPr>
        <w:t>Pract</w:t>
      </w:r>
      <w:proofErr w:type="spellEnd"/>
      <w:r w:rsidRPr="00E26503">
        <w:rPr>
          <w:rFonts w:ascii="Book Antiqua" w:hAnsi="Book Antiqua"/>
          <w:sz w:val="24"/>
          <w:szCs w:val="24"/>
          <w:lang w:val="en-US"/>
        </w:rPr>
        <w:t xml:space="preserve"> 2009; </w:t>
      </w:r>
      <w:r w:rsidRPr="00E26503">
        <w:rPr>
          <w:rFonts w:ascii="Book Antiqua" w:hAnsi="Book Antiqua"/>
          <w:b/>
          <w:sz w:val="24"/>
          <w:szCs w:val="24"/>
          <w:lang w:val="en-US"/>
        </w:rPr>
        <w:t>205</w:t>
      </w:r>
      <w:r w:rsidRPr="00E26503">
        <w:rPr>
          <w:rFonts w:ascii="Book Antiqua" w:hAnsi="Book Antiqua"/>
          <w:sz w:val="24"/>
          <w:szCs w:val="24"/>
          <w:lang w:val="en-US"/>
        </w:rPr>
        <w:t>: 289-293 [PMID: 19171438 DOI: 10.1016/j.prp.2008.12.007]</w:t>
      </w:r>
    </w:p>
    <w:p w14:paraId="48FC5209"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5 </w:t>
      </w:r>
      <w:proofErr w:type="spellStart"/>
      <w:r w:rsidRPr="00E26503">
        <w:rPr>
          <w:rFonts w:ascii="Book Antiqua" w:hAnsi="Book Antiqua"/>
          <w:b/>
          <w:sz w:val="24"/>
          <w:szCs w:val="24"/>
          <w:lang w:val="en-US"/>
        </w:rPr>
        <w:t>Niu</w:t>
      </w:r>
      <w:proofErr w:type="spellEnd"/>
      <w:r w:rsidRPr="00E26503">
        <w:rPr>
          <w:rFonts w:ascii="Book Antiqua" w:hAnsi="Book Antiqua"/>
          <w:b/>
          <w:sz w:val="24"/>
          <w:szCs w:val="24"/>
          <w:lang w:val="en-US"/>
        </w:rPr>
        <w:t xml:space="preserve"> M</w:t>
      </w:r>
      <w:r w:rsidRPr="00E26503">
        <w:rPr>
          <w:rFonts w:ascii="Book Antiqua" w:hAnsi="Book Antiqua"/>
          <w:sz w:val="24"/>
          <w:szCs w:val="24"/>
          <w:lang w:val="en-US"/>
        </w:rPr>
        <w:t xml:space="preserve">, Liu A, Wu J, Zhang Q, Liu J.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of the accessory spleen: A case report and review of literature. </w:t>
      </w:r>
      <w:r w:rsidRPr="00E26503">
        <w:rPr>
          <w:rFonts w:ascii="Book Antiqua" w:hAnsi="Book Antiqua"/>
          <w:i/>
          <w:sz w:val="24"/>
          <w:szCs w:val="24"/>
          <w:lang w:val="en-US"/>
        </w:rPr>
        <w:t>Medicine (Baltimore)</w:t>
      </w:r>
      <w:r w:rsidRPr="00E26503">
        <w:rPr>
          <w:rFonts w:ascii="Book Antiqua" w:hAnsi="Book Antiqua"/>
          <w:sz w:val="24"/>
          <w:szCs w:val="24"/>
          <w:lang w:val="en-US"/>
        </w:rPr>
        <w:t xml:space="preserve"> 2018; </w:t>
      </w:r>
      <w:r w:rsidRPr="00E26503">
        <w:rPr>
          <w:rFonts w:ascii="Book Antiqua" w:hAnsi="Book Antiqua"/>
          <w:b/>
          <w:sz w:val="24"/>
          <w:szCs w:val="24"/>
          <w:lang w:val="en-US"/>
        </w:rPr>
        <w:t>97</w:t>
      </w:r>
      <w:r w:rsidRPr="00E26503">
        <w:rPr>
          <w:rFonts w:ascii="Book Antiqua" w:hAnsi="Book Antiqua"/>
          <w:sz w:val="24"/>
          <w:szCs w:val="24"/>
          <w:lang w:val="en-US"/>
        </w:rPr>
        <w:t>: e11099 [PMID: 29952949 DOI: 10.1097/MD.0000000000011099]</w:t>
      </w:r>
    </w:p>
    <w:p w14:paraId="12E405CE" w14:textId="77777777"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6 </w:t>
      </w:r>
      <w:proofErr w:type="spellStart"/>
      <w:r w:rsidRPr="00E26503">
        <w:rPr>
          <w:rFonts w:ascii="Book Antiqua" w:hAnsi="Book Antiqua"/>
          <w:b/>
          <w:sz w:val="24"/>
          <w:szCs w:val="24"/>
          <w:lang w:val="en-US"/>
        </w:rPr>
        <w:t>Zeeb</w:t>
      </w:r>
      <w:proofErr w:type="spellEnd"/>
      <w:r w:rsidRPr="00E26503">
        <w:rPr>
          <w:rFonts w:ascii="Book Antiqua" w:hAnsi="Book Antiqua"/>
          <w:b/>
          <w:sz w:val="24"/>
          <w:szCs w:val="24"/>
          <w:lang w:val="en-US"/>
        </w:rPr>
        <w:t xml:space="preserve"> LM</w:t>
      </w:r>
      <w:r w:rsidRPr="00E26503">
        <w:rPr>
          <w:rFonts w:ascii="Book Antiqua" w:hAnsi="Book Antiqua"/>
          <w:sz w:val="24"/>
          <w:szCs w:val="24"/>
          <w:lang w:val="en-US"/>
        </w:rPr>
        <w:t>, Johnson JM, Madsen MS, Keating DP.</w:t>
      </w:r>
      <w:proofErr w:type="gramEnd"/>
      <w:r w:rsidRPr="00E26503">
        <w:rPr>
          <w:rFonts w:ascii="Book Antiqua" w:hAnsi="Book Antiqua"/>
          <w:sz w:val="24"/>
          <w:szCs w:val="24"/>
          <w:lang w:val="en-US"/>
        </w:rPr>
        <w:t xml:space="preserve"> </w:t>
      </w:r>
      <w:proofErr w:type="spellStart"/>
      <w:proofErr w:type="gram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w:t>
      </w:r>
      <w:proofErr w:type="gramEnd"/>
      <w:r w:rsidRPr="00E26503">
        <w:rPr>
          <w:rFonts w:ascii="Book Antiqua" w:hAnsi="Book Antiqua"/>
          <w:sz w:val="24"/>
          <w:szCs w:val="24"/>
          <w:lang w:val="en-US"/>
        </w:rPr>
        <w:t xml:space="preserve"> </w:t>
      </w:r>
      <w:r w:rsidRPr="00E26503">
        <w:rPr>
          <w:rFonts w:ascii="Book Antiqua" w:hAnsi="Book Antiqua"/>
          <w:i/>
          <w:sz w:val="24"/>
          <w:szCs w:val="24"/>
          <w:lang w:val="en-US"/>
        </w:rPr>
        <w:t xml:space="preserve">AJR Am J </w:t>
      </w:r>
      <w:proofErr w:type="spellStart"/>
      <w:r w:rsidRPr="00E26503">
        <w:rPr>
          <w:rFonts w:ascii="Book Antiqua" w:hAnsi="Book Antiqua"/>
          <w:i/>
          <w:sz w:val="24"/>
          <w:szCs w:val="24"/>
          <w:lang w:val="en-US"/>
        </w:rPr>
        <w:t>Roentgenol</w:t>
      </w:r>
      <w:proofErr w:type="spellEnd"/>
      <w:r w:rsidRPr="00E26503">
        <w:rPr>
          <w:rFonts w:ascii="Book Antiqua" w:hAnsi="Book Antiqua"/>
          <w:sz w:val="24"/>
          <w:szCs w:val="24"/>
          <w:lang w:val="en-US"/>
        </w:rPr>
        <w:t xml:space="preserve"> 2009; </w:t>
      </w:r>
      <w:r w:rsidRPr="00E26503">
        <w:rPr>
          <w:rFonts w:ascii="Book Antiqua" w:hAnsi="Book Antiqua"/>
          <w:b/>
          <w:sz w:val="24"/>
          <w:szCs w:val="24"/>
          <w:lang w:val="en-US"/>
        </w:rPr>
        <w:t>192</w:t>
      </w:r>
      <w:r w:rsidRPr="00E26503">
        <w:rPr>
          <w:rFonts w:ascii="Book Antiqua" w:hAnsi="Book Antiqua"/>
          <w:sz w:val="24"/>
          <w:szCs w:val="24"/>
          <w:lang w:val="en-US"/>
        </w:rPr>
        <w:t>: W236-W238 [PMID: 19380529 DOI: 10.2214/AJR.08.1487]</w:t>
      </w:r>
    </w:p>
    <w:p w14:paraId="50BF5DD7" w14:textId="691EE533"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7 </w:t>
      </w:r>
      <w:proofErr w:type="spellStart"/>
      <w:r w:rsidRPr="00E26503">
        <w:rPr>
          <w:rFonts w:ascii="Book Antiqua" w:hAnsi="Book Antiqua"/>
          <w:b/>
          <w:sz w:val="24"/>
          <w:szCs w:val="24"/>
          <w:lang w:val="en-US"/>
        </w:rPr>
        <w:t>Ajmal</w:t>
      </w:r>
      <w:proofErr w:type="spellEnd"/>
      <w:r w:rsidRPr="00E26503">
        <w:rPr>
          <w:rFonts w:ascii="Book Antiqua" w:hAnsi="Book Antiqua"/>
          <w:b/>
          <w:sz w:val="24"/>
          <w:szCs w:val="24"/>
          <w:lang w:val="en-US"/>
        </w:rPr>
        <w:t xml:space="preserve"> A,</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Fadia</w:t>
      </w:r>
      <w:proofErr w:type="spellEnd"/>
      <w:r w:rsidRPr="00E26503">
        <w:rPr>
          <w:rFonts w:ascii="Book Antiqua" w:hAnsi="Book Antiqua"/>
          <w:sz w:val="24"/>
          <w:szCs w:val="24"/>
          <w:lang w:val="en-US"/>
        </w:rPr>
        <w:t xml:space="preserve"> M.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of spleen (SANT)–case report and literature review. </w:t>
      </w:r>
      <w:r w:rsidRPr="00E26503">
        <w:rPr>
          <w:rFonts w:ascii="Book Antiqua" w:hAnsi="Book Antiqua"/>
          <w:i/>
          <w:iCs/>
          <w:sz w:val="24"/>
          <w:szCs w:val="24"/>
          <w:lang w:val="en-US"/>
        </w:rPr>
        <w:t>Pathology</w:t>
      </w:r>
      <w:r w:rsidRPr="00E26503">
        <w:rPr>
          <w:rFonts w:ascii="Book Antiqua" w:hAnsi="Book Antiqua"/>
          <w:sz w:val="24"/>
          <w:szCs w:val="24"/>
          <w:lang w:val="en-US"/>
        </w:rPr>
        <w:t xml:space="preserve"> 2015; </w:t>
      </w:r>
      <w:r w:rsidRPr="00E26503">
        <w:rPr>
          <w:rFonts w:ascii="Book Antiqua" w:hAnsi="Book Antiqua"/>
          <w:b/>
          <w:bCs/>
          <w:sz w:val="24"/>
          <w:szCs w:val="24"/>
          <w:lang w:val="en-US"/>
        </w:rPr>
        <w:t>47</w:t>
      </w:r>
      <w:r w:rsidRPr="00E26503">
        <w:rPr>
          <w:rFonts w:ascii="Book Antiqua" w:hAnsi="Book Antiqua"/>
          <w:sz w:val="24"/>
          <w:szCs w:val="24"/>
          <w:lang w:val="en-US"/>
        </w:rPr>
        <w:t>: S59 [DOI: 10.1097/01.PAT.0000461468.36312.46]</w:t>
      </w:r>
    </w:p>
    <w:p w14:paraId="587FEF2D"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8 </w:t>
      </w:r>
      <w:r w:rsidRPr="00E26503">
        <w:rPr>
          <w:rFonts w:ascii="Book Antiqua" w:hAnsi="Book Antiqua"/>
          <w:b/>
          <w:sz w:val="24"/>
          <w:szCs w:val="24"/>
          <w:lang w:val="en-US"/>
        </w:rPr>
        <w:t>Diebold J</w:t>
      </w:r>
      <w:r w:rsidRPr="00E26503">
        <w:rPr>
          <w:rFonts w:ascii="Book Antiqua" w:hAnsi="Book Antiqua"/>
          <w:sz w:val="24"/>
          <w:szCs w:val="24"/>
          <w:lang w:val="en-US"/>
        </w:rPr>
        <w:t xml:space="preserve">, Le Tourneau A, </w:t>
      </w:r>
      <w:proofErr w:type="spellStart"/>
      <w:r w:rsidRPr="00E26503">
        <w:rPr>
          <w:rFonts w:ascii="Book Antiqua" w:hAnsi="Book Antiqua"/>
          <w:sz w:val="24"/>
          <w:szCs w:val="24"/>
          <w:lang w:val="en-US"/>
        </w:rPr>
        <w:t>Marmey</w:t>
      </w:r>
      <w:proofErr w:type="spellEnd"/>
      <w:r w:rsidRPr="00E26503">
        <w:rPr>
          <w:rFonts w:ascii="Book Antiqua" w:hAnsi="Book Antiqua"/>
          <w:sz w:val="24"/>
          <w:szCs w:val="24"/>
          <w:lang w:val="en-US"/>
        </w:rPr>
        <w:t xml:space="preserve"> B, </w:t>
      </w:r>
      <w:proofErr w:type="spellStart"/>
      <w:r w:rsidRPr="00E26503">
        <w:rPr>
          <w:rFonts w:ascii="Book Antiqua" w:hAnsi="Book Antiqua"/>
          <w:sz w:val="24"/>
          <w:szCs w:val="24"/>
          <w:lang w:val="en-US"/>
        </w:rPr>
        <w:t>Prevot</w:t>
      </w:r>
      <w:proofErr w:type="spellEnd"/>
      <w:r w:rsidRPr="00E26503">
        <w:rPr>
          <w:rFonts w:ascii="Book Antiqua" w:hAnsi="Book Antiqua"/>
          <w:sz w:val="24"/>
          <w:szCs w:val="24"/>
          <w:lang w:val="en-US"/>
        </w:rPr>
        <w:t xml:space="preserve"> S, Müller-</w:t>
      </w:r>
      <w:proofErr w:type="spellStart"/>
      <w:r w:rsidRPr="00E26503">
        <w:rPr>
          <w:rFonts w:ascii="Book Antiqua" w:hAnsi="Book Antiqua"/>
          <w:sz w:val="24"/>
          <w:szCs w:val="24"/>
          <w:lang w:val="en-US"/>
        </w:rPr>
        <w:t>Hermelink</w:t>
      </w:r>
      <w:proofErr w:type="spellEnd"/>
      <w:r w:rsidRPr="00E26503">
        <w:rPr>
          <w:rFonts w:ascii="Book Antiqua" w:hAnsi="Book Antiqua"/>
          <w:sz w:val="24"/>
          <w:szCs w:val="24"/>
          <w:lang w:val="en-US"/>
        </w:rPr>
        <w:t xml:space="preserve"> HK, </w:t>
      </w:r>
      <w:proofErr w:type="spellStart"/>
      <w:r w:rsidRPr="00E26503">
        <w:rPr>
          <w:rFonts w:ascii="Book Antiqua" w:hAnsi="Book Antiqua"/>
          <w:sz w:val="24"/>
          <w:szCs w:val="24"/>
          <w:lang w:val="en-US"/>
        </w:rPr>
        <w:t>Sevestre</w:t>
      </w:r>
      <w:proofErr w:type="spellEnd"/>
      <w:r w:rsidRPr="00E26503">
        <w:rPr>
          <w:rFonts w:ascii="Book Antiqua" w:hAnsi="Book Antiqua"/>
          <w:sz w:val="24"/>
          <w:szCs w:val="24"/>
          <w:lang w:val="en-US"/>
        </w:rPr>
        <w:t xml:space="preserve"> H, Molina T, </w:t>
      </w:r>
      <w:proofErr w:type="spellStart"/>
      <w:r w:rsidRPr="00E26503">
        <w:rPr>
          <w:rFonts w:ascii="Book Antiqua" w:hAnsi="Book Antiqua"/>
          <w:sz w:val="24"/>
          <w:szCs w:val="24"/>
          <w:lang w:val="en-US"/>
        </w:rPr>
        <w:t>Billotet</w:t>
      </w:r>
      <w:proofErr w:type="spellEnd"/>
      <w:r w:rsidRPr="00E26503">
        <w:rPr>
          <w:rFonts w:ascii="Book Antiqua" w:hAnsi="Book Antiqua"/>
          <w:sz w:val="24"/>
          <w:szCs w:val="24"/>
          <w:lang w:val="en-US"/>
        </w:rPr>
        <w:t xml:space="preserve"> C, </w:t>
      </w:r>
      <w:proofErr w:type="spellStart"/>
      <w:r w:rsidRPr="00E26503">
        <w:rPr>
          <w:rFonts w:ascii="Book Antiqua" w:hAnsi="Book Antiqua"/>
          <w:sz w:val="24"/>
          <w:szCs w:val="24"/>
          <w:lang w:val="en-US"/>
        </w:rPr>
        <w:t>Gaulard</w:t>
      </w:r>
      <w:proofErr w:type="spellEnd"/>
      <w:r w:rsidRPr="00E26503">
        <w:rPr>
          <w:rFonts w:ascii="Book Antiqua" w:hAnsi="Book Antiqua"/>
          <w:sz w:val="24"/>
          <w:szCs w:val="24"/>
          <w:lang w:val="en-US"/>
        </w:rPr>
        <w:t xml:space="preserve"> P, Knopf JF, </w:t>
      </w:r>
      <w:proofErr w:type="spellStart"/>
      <w:r w:rsidRPr="00E26503">
        <w:rPr>
          <w:rFonts w:ascii="Book Antiqua" w:hAnsi="Book Antiqua"/>
          <w:sz w:val="24"/>
          <w:szCs w:val="24"/>
          <w:lang w:val="en-US"/>
        </w:rPr>
        <w:t>Bendjaballah</w:t>
      </w:r>
      <w:proofErr w:type="spellEnd"/>
      <w:r w:rsidRPr="00E26503">
        <w:rPr>
          <w:rFonts w:ascii="Book Antiqua" w:hAnsi="Book Antiqua"/>
          <w:sz w:val="24"/>
          <w:szCs w:val="24"/>
          <w:lang w:val="en-US"/>
        </w:rPr>
        <w:t xml:space="preserve"> S, </w:t>
      </w:r>
      <w:proofErr w:type="spellStart"/>
      <w:r w:rsidRPr="00E26503">
        <w:rPr>
          <w:rFonts w:ascii="Book Antiqua" w:hAnsi="Book Antiqua"/>
          <w:sz w:val="24"/>
          <w:szCs w:val="24"/>
          <w:lang w:val="en-US"/>
        </w:rPr>
        <w:t>Mangnan-Marai</w:t>
      </w:r>
      <w:proofErr w:type="spellEnd"/>
      <w:r w:rsidRPr="00E26503">
        <w:rPr>
          <w:rFonts w:ascii="Book Antiqua" w:hAnsi="Book Antiqua"/>
          <w:sz w:val="24"/>
          <w:szCs w:val="24"/>
          <w:lang w:val="en-US"/>
        </w:rPr>
        <w:t xml:space="preserve"> A, </w:t>
      </w:r>
      <w:proofErr w:type="spellStart"/>
      <w:r w:rsidRPr="00E26503">
        <w:rPr>
          <w:rFonts w:ascii="Book Antiqua" w:hAnsi="Book Antiqua"/>
          <w:sz w:val="24"/>
          <w:szCs w:val="24"/>
          <w:lang w:val="en-US"/>
        </w:rPr>
        <w:t>Brière</w:t>
      </w:r>
      <w:proofErr w:type="spellEnd"/>
      <w:r w:rsidRPr="00E26503">
        <w:rPr>
          <w:rFonts w:ascii="Book Antiqua" w:hAnsi="Book Antiqua"/>
          <w:sz w:val="24"/>
          <w:szCs w:val="24"/>
          <w:lang w:val="en-US"/>
        </w:rPr>
        <w:t xml:space="preserve"> J, </w:t>
      </w:r>
      <w:proofErr w:type="spellStart"/>
      <w:r w:rsidRPr="00E26503">
        <w:rPr>
          <w:rFonts w:ascii="Book Antiqua" w:hAnsi="Book Antiqua"/>
          <w:sz w:val="24"/>
          <w:szCs w:val="24"/>
          <w:lang w:val="en-US"/>
        </w:rPr>
        <w:t>Fabiani</w:t>
      </w:r>
      <w:proofErr w:type="spellEnd"/>
      <w:r w:rsidRPr="00E26503">
        <w:rPr>
          <w:rFonts w:ascii="Book Antiqua" w:hAnsi="Book Antiqua"/>
          <w:sz w:val="24"/>
          <w:szCs w:val="24"/>
          <w:lang w:val="en-US"/>
        </w:rPr>
        <w:t xml:space="preserve"> B, </w:t>
      </w:r>
      <w:proofErr w:type="spellStart"/>
      <w:r w:rsidRPr="00E26503">
        <w:rPr>
          <w:rFonts w:ascii="Book Antiqua" w:hAnsi="Book Antiqua"/>
          <w:sz w:val="24"/>
          <w:szCs w:val="24"/>
          <w:lang w:val="en-US"/>
        </w:rPr>
        <w:t>Audouin</w:t>
      </w:r>
      <w:proofErr w:type="spellEnd"/>
      <w:r w:rsidRPr="00E26503">
        <w:rPr>
          <w:rFonts w:ascii="Book Antiqua" w:hAnsi="Book Antiqua"/>
          <w:sz w:val="24"/>
          <w:szCs w:val="24"/>
          <w:lang w:val="en-US"/>
        </w:rPr>
        <w:t xml:space="preserve"> J. Is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(SANT) of the splenic red pulp identical to inflammatory </w:t>
      </w:r>
      <w:proofErr w:type="spellStart"/>
      <w:r w:rsidRPr="00E26503">
        <w:rPr>
          <w:rFonts w:ascii="Book Antiqua" w:hAnsi="Book Antiqua"/>
          <w:sz w:val="24"/>
          <w:szCs w:val="24"/>
          <w:lang w:val="en-US"/>
        </w:rPr>
        <w:t>pseudotumour</w:t>
      </w:r>
      <w:proofErr w:type="spellEnd"/>
      <w:r w:rsidRPr="00E26503">
        <w:rPr>
          <w:rFonts w:ascii="Book Antiqua" w:hAnsi="Book Antiqua"/>
          <w:sz w:val="24"/>
          <w:szCs w:val="24"/>
          <w:lang w:val="en-US"/>
        </w:rPr>
        <w:t xml:space="preserve">? </w:t>
      </w:r>
      <w:proofErr w:type="gramStart"/>
      <w:r w:rsidRPr="00E26503">
        <w:rPr>
          <w:rFonts w:ascii="Book Antiqua" w:hAnsi="Book Antiqua"/>
          <w:sz w:val="24"/>
          <w:szCs w:val="24"/>
          <w:lang w:val="en-US"/>
        </w:rPr>
        <w:t>Report of 16 cases.</w:t>
      </w:r>
      <w:proofErr w:type="gramEnd"/>
      <w:r w:rsidRPr="00E26503">
        <w:rPr>
          <w:rFonts w:ascii="Book Antiqua" w:hAnsi="Book Antiqua"/>
          <w:sz w:val="24"/>
          <w:szCs w:val="24"/>
          <w:lang w:val="en-US"/>
        </w:rPr>
        <w:t xml:space="preserve"> </w:t>
      </w:r>
      <w:r w:rsidRPr="00E26503">
        <w:rPr>
          <w:rFonts w:ascii="Book Antiqua" w:hAnsi="Book Antiqua"/>
          <w:i/>
          <w:sz w:val="24"/>
          <w:szCs w:val="24"/>
          <w:lang w:val="en-US"/>
        </w:rPr>
        <w:t>Histopathology</w:t>
      </w:r>
      <w:r w:rsidRPr="00E26503">
        <w:rPr>
          <w:rFonts w:ascii="Book Antiqua" w:hAnsi="Book Antiqua"/>
          <w:sz w:val="24"/>
          <w:szCs w:val="24"/>
          <w:lang w:val="en-US"/>
        </w:rPr>
        <w:t xml:space="preserve"> 2008; </w:t>
      </w:r>
      <w:r w:rsidRPr="00E26503">
        <w:rPr>
          <w:rFonts w:ascii="Book Antiqua" w:hAnsi="Book Antiqua"/>
          <w:b/>
          <w:sz w:val="24"/>
          <w:szCs w:val="24"/>
          <w:lang w:val="en-US"/>
        </w:rPr>
        <w:t>53</w:t>
      </w:r>
      <w:r w:rsidRPr="00E26503">
        <w:rPr>
          <w:rFonts w:ascii="Book Antiqua" w:hAnsi="Book Antiqua"/>
          <w:sz w:val="24"/>
          <w:szCs w:val="24"/>
          <w:lang w:val="en-US"/>
        </w:rPr>
        <w:t>: 299-310 [PMID: 18643852 DOI: 10.1111/j.1365-2559.2008.03101.x]</w:t>
      </w:r>
    </w:p>
    <w:p w14:paraId="3F0764AB"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lastRenderedPageBreak/>
        <w:t xml:space="preserve">9 </w:t>
      </w:r>
      <w:r w:rsidRPr="00E26503">
        <w:rPr>
          <w:rFonts w:ascii="Book Antiqua" w:hAnsi="Book Antiqua"/>
          <w:b/>
          <w:sz w:val="24"/>
          <w:szCs w:val="24"/>
          <w:lang w:val="en-US"/>
        </w:rPr>
        <w:t>Cao P</w:t>
      </w:r>
      <w:r w:rsidRPr="00E26503">
        <w:rPr>
          <w:rFonts w:ascii="Book Antiqua" w:hAnsi="Book Antiqua"/>
          <w:sz w:val="24"/>
          <w:szCs w:val="24"/>
          <w:lang w:val="en-US"/>
        </w:rPr>
        <w:t xml:space="preserve">, Wang K, Wang C, Wang H.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in the spleen: A case series study and literature review. </w:t>
      </w:r>
      <w:r w:rsidRPr="00E26503">
        <w:rPr>
          <w:rFonts w:ascii="Book Antiqua" w:hAnsi="Book Antiqua"/>
          <w:i/>
          <w:sz w:val="24"/>
          <w:szCs w:val="24"/>
          <w:lang w:val="en-US"/>
        </w:rPr>
        <w:t>Medicine (Baltimore)</w:t>
      </w:r>
      <w:r w:rsidRPr="00E26503">
        <w:rPr>
          <w:rFonts w:ascii="Book Antiqua" w:hAnsi="Book Antiqua"/>
          <w:sz w:val="24"/>
          <w:szCs w:val="24"/>
          <w:lang w:val="en-US"/>
        </w:rPr>
        <w:t xml:space="preserve"> 2019; </w:t>
      </w:r>
      <w:r w:rsidRPr="00E26503">
        <w:rPr>
          <w:rFonts w:ascii="Book Antiqua" w:hAnsi="Book Antiqua"/>
          <w:b/>
          <w:sz w:val="24"/>
          <w:szCs w:val="24"/>
          <w:lang w:val="en-US"/>
        </w:rPr>
        <w:t>98</w:t>
      </w:r>
      <w:r w:rsidRPr="00E26503">
        <w:rPr>
          <w:rFonts w:ascii="Book Antiqua" w:hAnsi="Book Antiqua"/>
          <w:sz w:val="24"/>
          <w:szCs w:val="24"/>
          <w:lang w:val="en-US"/>
        </w:rPr>
        <w:t>: e15154 [PMID: 31027058 DOI: 10.1097/MD.0000000000015154]</w:t>
      </w:r>
    </w:p>
    <w:p w14:paraId="19ADCD5D"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10 </w:t>
      </w:r>
      <w:proofErr w:type="spellStart"/>
      <w:r w:rsidRPr="00E26503">
        <w:rPr>
          <w:rFonts w:ascii="Book Antiqua" w:hAnsi="Book Antiqua"/>
          <w:b/>
          <w:sz w:val="24"/>
          <w:szCs w:val="24"/>
          <w:lang w:val="en-US"/>
        </w:rPr>
        <w:t>Dazé</w:t>
      </w:r>
      <w:proofErr w:type="spellEnd"/>
      <w:r w:rsidRPr="00E26503">
        <w:rPr>
          <w:rFonts w:ascii="Book Antiqua" w:hAnsi="Book Antiqua"/>
          <w:b/>
          <w:sz w:val="24"/>
          <w:szCs w:val="24"/>
          <w:lang w:val="en-US"/>
        </w:rPr>
        <w:t xml:space="preserve"> Y</w:t>
      </w:r>
      <w:r w:rsidRPr="00E26503">
        <w:rPr>
          <w:rFonts w:ascii="Book Antiqua" w:hAnsi="Book Antiqua"/>
          <w:sz w:val="24"/>
          <w:szCs w:val="24"/>
          <w:lang w:val="en-US"/>
        </w:rPr>
        <w:t>, Gosselin J, Bernier V.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of the spleen (SANT): a case report]. </w:t>
      </w:r>
      <w:r w:rsidRPr="00E26503">
        <w:rPr>
          <w:rFonts w:ascii="Book Antiqua" w:hAnsi="Book Antiqua"/>
          <w:i/>
          <w:sz w:val="24"/>
          <w:szCs w:val="24"/>
          <w:lang w:val="en-US"/>
        </w:rPr>
        <w:t xml:space="preserve">Ann </w:t>
      </w:r>
      <w:proofErr w:type="spellStart"/>
      <w:r w:rsidRPr="00E26503">
        <w:rPr>
          <w:rFonts w:ascii="Book Antiqua" w:hAnsi="Book Antiqua"/>
          <w:i/>
          <w:sz w:val="24"/>
          <w:szCs w:val="24"/>
          <w:lang w:val="en-US"/>
        </w:rPr>
        <w:t>Pathol</w:t>
      </w:r>
      <w:proofErr w:type="spellEnd"/>
      <w:r w:rsidRPr="00E26503">
        <w:rPr>
          <w:rFonts w:ascii="Book Antiqua" w:hAnsi="Book Antiqua"/>
          <w:sz w:val="24"/>
          <w:szCs w:val="24"/>
          <w:lang w:val="en-US"/>
        </w:rPr>
        <w:t xml:space="preserve"> 2008; </w:t>
      </w:r>
      <w:r w:rsidRPr="00E26503">
        <w:rPr>
          <w:rFonts w:ascii="Book Antiqua" w:hAnsi="Book Antiqua"/>
          <w:b/>
          <w:sz w:val="24"/>
          <w:szCs w:val="24"/>
          <w:lang w:val="en-US"/>
        </w:rPr>
        <w:t>28</w:t>
      </w:r>
      <w:r w:rsidRPr="00E26503">
        <w:rPr>
          <w:rFonts w:ascii="Book Antiqua" w:hAnsi="Book Antiqua"/>
          <w:sz w:val="24"/>
          <w:szCs w:val="24"/>
          <w:lang w:val="en-US"/>
        </w:rPr>
        <w:t>: 321-323 [PMID: 18928875 DOI: 10.1016/j.annpat.2008.03.007]</w:t>
      </w:r>
    </w:p>
    <w:p w14:paraId="3BAC2913" w14:textId="77777777"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11 </w:t>
      </w:r>
      <w:r w:rsidRPr="00E26503">
        <w:rPr>
          <w:rFonts w:ascii="Book Antiqua" w:hAnsi="Book Antiqua"/>
          <w:b/>
          <w:sz w:val="24"/>
          <w:szCs w:val="24"/>
          <w:lang w:val="en-US"/>
        </w:rPr>
        <w:t>HUSNI EA</w:t>
      </w:r>
      <w:r w:rsidRPr="00E26503">
        <w:rPr>
          <w:rFonts w:ascii="Book Antiqua" w:hAnsi="Book Antiqua"/>
          <w:sz w:val="24"/>
          <w:szCs w:val="24"/>
          <w:lang w:val="en-US"/>
        </w:rPr>
        <w:t>.</w:t>
      </w:r>
      <w:proofErr w:type="gramEnd"/>
      <w:r w:rsidRPr="00E26503">
        <w:rPr>
          <w:rFonts w:ascii="Book Antiqua" w:hAnsi="Book Antiqua"/>
          <w:sz w:val="24"/>
          <w:szCs w:val="24"/>
          <w:lang w:val="en-US"/>
        </w:rPr>
        <w:t xml:space="preserve"> </w:t>
      </w:r>
      <w:proofErr w:type="gramStart"/>
      <w:r w:rsidRPr="00E26503">
        <w:rPr>
          <w:rFonts w:ascii="Book Antiqua" w:hAnsi="Book Antiqua"/>
          <w:sz w:val="24"/>
          <w:szCs w:val="24"/>
          <w:lang w:val="en-US"/>
        </w:rPr>
        <w:t>The clinical course of splenic hemangioma with emphasis on spontaneous rupture.</w:t>
      </w:r>
      <w:proofErr w:type="gramEnd"/>
      <w:r w:rsidRPr="00E26503">
        <w:rPr>
          <w:rFonts w:ascii="Book Antiqua" w:hAnsi="Book Antiqua"/>
          <w:sz w:val="24"/>
          <w:szCs w:val="24"/>
          <w:lang w:val="en-US"/>
        </w:rPr>
        <w:t xml:space="preserve"> </w:t>
      </w:r>
      <w:r w:rsidRPr="00E26503">
        <w:rPr>
          <w:rFonts w:ascii="Book Antiqua" w:hAnsi="Book Antiqua"/>
          <w:i/>
          <w:sz w:val="24"/>
          <w:szCs w:val="24"/>
          <w:lang w:val="en-US"/>
        </w:rPr>
        <w:t xml:space="preserve">Arch </w:t>
      </w:r>
      <w:proofErr w:type="spellStart"/>
      <w:r w:rsidRPr="00E26503">
        <w:rPr>
          <w:rFonts w:ascii="Book Antiqua" w:hAnsi="Book Antiqua"/>
          <w:i/>
          <w:sz w:val="24"/>
          <w:szCs w:val="24"/>
          <w:lang w:val="en-US"/>
        </w:rPr>
        <w:t>Surg</w:t>
      </w:r>
      <w:proofErr w:type="spellEnd"/>
      <w:r w:rsidRPr="00E26503">
        <w:rPr>
          <w:rFonts w:ascii="Book Antiqua" w:hAnsi="Book Antiqua"/>
          <w:sz w:val="24"/>
          <w:szCs w:val="24"/>
          <w:lang w:val="en-US"/>
        </w:rPr>
        <w:t xml:space="preserve"> 1961; </w:t>
      </w:r>
      <w:r w:rsidRPr="00E26503">
        <w:rPr>
          <w:rFonts w:ascii="Book Antiqua" w:hAnsi="Book Antiqua"/>
          <w:b/>
          <w:sz w:val="24"/>
          <w:szCs w:val="24"/>
          <w:lang w:val="en-US"/>
        </w:rPr>
        <w:t>83</w:t>
      </w:r>
      <w:r w:rsidRPr="00E26503">
        <w:rPr>
          <w:rFonts w:ascii="Book Antiqua" w:hAnsi="Book Antiqua"/>
          <w:sz w:val="24"/>
          <w:szCs w:val="24"/>
          <w:lang w:val="en-US"/>
        </w:rPr>
        <w:t>: 681-688 [PMID: 14450201 DOI: 10.1001/archsurg.1961.01300170037008]</w:t>
      </w:r>
    </w:p>
    <w:p w14:paraId="56B091E5"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12 </w:t>
      </w:r>
      <w:r w:rsidRPr="00E26503">
        <w:rPr>
          <w:rFonts w:ascii="Book Antiqua" w:hAnsi="Book Antiqua"/>
          <w:b/>
          <w:sz w:val="24"/>
          <w:szCs w:val="24"/>
          <w:lang w:val="en-US"/>
        </w:rPr>
        <w:t>Riley DS</w:t>
      </w:r>
      <w:r w:rsidRPr="00E26503">
        <w:rPr>
          <w:rFonts w:ascii="Book Antiqua" w:hAnsi="Book Antiqua"/>
          <w:sz w:val="24"/>
          <w:szCs w:val="24"/>
          <w:lang w:val="en-US"/>
        </w:rPr>
        <w:t xml:space="preserve">, Barber MS, </w:t>
      </w:r>
      <w:proofErr w:type="spellStart"/>
      <w:r w:rsidRPr="00E26503">
        <w:rPr>
          <w:rFonts w:ascii="Book Antiqua" w:hAnsi="Book Antiqua"/>
          <w:sz w:val="24"/>
          <w:szCs w:val="24"/>
          <w:lang w:val="en-US"/>
        </w:rPr>
        <w:t>Kienle</w:t>
      </w:r>
      <w:proofErr w:type="spellEnd"/>
      <w:r w:rsidRPr="00E26503">
        <w:rPr>
          <w:rFonts w:ascii="Book Antiqua" w:hAnsi="Book Antiqua"/>
          <w:sz w:val="24"/>
          <w:szCs w:val="24"/>
          <w:lang w:val="en-US"/>
        </w:rPr>
        <w:t xml:space="preserve"> GS, Aronson JK, von Schoen-</w:t>
      </w:r>
      <w:proofErr w:type="spellStart"/>
      <w:r w:rsidRPr="00E26503">
        <w:rPr>
          <w:rFonts w:ascii="Book Antiqua" w:hAnsi="Book Antiqua"/>
          <w:sz w:val="24"/>
          <w:szCs w:val="24"/>
          <w:lang w:val="en-US"/>
        </w:rPr>
        <w:t>Angerer</w:t>
      </w:r>
      <w:proofErr w:type="spellEnd"/>
      <w:r w:rsidRPr="00E26503">
        <w:rPr>
          <w:rFonts w:ascii="Book Antiqua" w:hAnsi="Book Antiqua"/>
          <w:sz w:val="24"/>
          <w:szCs w:val="24"/>
          <w:lang w:val="en-US"/>
        </w:rPr>
        <w:t xml:space="preserve"> T, </w:t>
      </w:r>
      <w:proofErr w:type="spellStart"/>
      <w:r w:rsidRPr="00E26503">
        <w:rPr>
          <w:rFonts w:ascii="Book Antiqua" w:hAnsi="Book Antiqua"/>
          <w:sz w:val="24"/>
          <w:szCs w:val="24"/>
          <w:lang w:val="en-US"/>
        </w:rPr>
        <w:t>Tugwell</w:t>
      </w:r>
      <w:proofErr w:type="spellEnd"/>
      <w:r w:rsidRPr="00E26503">
        <w:rPr>
          <w:rFonts w:ascii="Book Antiqua" w:hAnsi="Book Antiqua"/>
          <w:sz w:val="24"/>
          <w:szCs w:val="24"/>
          <w:lang w:val="en-US"/>
        </w:rPr>
        <w:t xml:space="preserve"> P, </w:t>
      </w:r>
      <w:proofErr w:type="spellStart"/>
      <w:r w:rsidRPr="00E26503">
        <w:rPr>
          <w:rFonts w:ascii="Book Antiqua" w:hAnsi="Book Antiqua"/>
          <w:sz w:val="24"/>
          <w:szCs w:val="24"/>
          <w:lang w:val="en-US"/>
        </w:rPr>
        <w:t>Kiene</w:t>
      </w:r>
      <w:proofErr w:type="spellEnd"/>
      <w:r w:rsidRPr="00E26503">
        <w:rPr>
          <w:rFonts w:ascii="Book Antiqua" w:hAnsi="Book Antiqua"/>
          <w:sz w:val="24"/>
          <w:szCs w:val="24"/>
          <w:lang w:val="en-US"/>
        </w:rPr>
        <w:t xml:space="preserve"> H, </w:t>
      </w:r>
      <w:proofErr w:type="spellStart"/>
      <w:r w:rsidRPr="00E26503">
        <w:rPr>
          <w:rFonts w:ascii="Book Antiqua" w:hAnsi="Book Antiqua"/>
          <w:sz w:val="24"/>
          <w:szCs w:val="24"/>
          <w:lang w:val="en-US"/>
        </w:rPr>
        <w:t>Helfand</w:t>
      </w:r>
      <w:proofErr w:type="spellEnd"/>
      <w:r w:rsidRPr="00E26503">
        <w:rPr>
          <w:rFonts w:ascii="Book Antiqua" w:hAnsi="Book Antiqua"/>
          <w:sz w:val="24"/>
          <w:szCs w:val="24"/>
          <w:lang w:val="en-US"/>
        </w:rPr>
        <w:t xml:space="preserve"> M, Altman DG, Sox H, </w:t>
      </w:r>
      <w:proofErr w:type="spellStart"/>
      <w:r w:rsidRPr="00E26503">
        <w:rPr>
          <w:rFonts w:ascii="Book Antiqua" w:hAnsi="Book Antiqua"/>
          <w:sz w:val="24"/>
          <w:szCs w:val="24"/>
          <w:lang w:val="en-US"/>
        </w:rPr>
        <w:t>Werthmann</w:t>
      </w:r>
      <w:proofErr w:type="spellEnd"/>
      <w:r w:rsidRPr="00E26503">
        <w:rPr>
          <w:rFonts w:ascii="Book Antiqua" w:hAnsi="Book Antiqua"/>
          <w:sz w:val="24"/>
          <w:szCs w:val="24"/>
          <w:lang w:val="en-US"/>
        </w:rPr>
        <w:t xml:space="preserve"> PG, Moher D, Rison RA, </w:t>
      </w:r>
      <w:proofErr w:type="spellStart"/>
      <w:r w:rsidRPr="00E26503">
        <w:rPr>
          <w:rFonts w:ascii="Book Antiqua" w:hAnsi="Book Antiqua"/>
          <w:sz w:val="24"/>
          <w:szCs w:val="24"/>
          <w:lang w:val="en-US"/>
        </w:rPr>
        <w:t>Shamseer</w:t>
      </w:r>
      <w:proofErr w:type="spellEnd"/>
      <w:r w:rsidRPr="00E26503">
        <w:rPr>
          <w:rFonts w:ascii="Book Antiqua" w:hAnsi="Book Antiqua"/>
          <w:sz w:val="24"/>
          <w:szCs w:val="24"/>
          <w:lang w:val="en-US"/>
        </w:rPr>
        <w:t xml:space="preserve"> L, Koch CA, Sun GH, Hanaway P, </w:t>
      </w:r>
      <w:proofErr w:type="spellStart"/>
      <w:r w:rsidRPr="00E26503">
        <w:rPr>
          <w:rFonts w:ascii="Book Antiqua" w:hAnsi="Book Antiqua"/>
          <w:sz w:val="24"/>
          <w:szCs w:val="24"/>
          <w:lang w:val="en-US"/>
        </w:rPr>
        <w:t>Sudak</w:t>
      </w:r>
      <w:proofErr w:type="spellEnd"/>
      <w:r w:rsidRPr="00E26503">
        <w:rPr>
          <w:rFonts w:ascii="Book Antiqua" w:hAnsi="Book Antiqua"/>
          <w:sz w:val="24"/>
          <w:szCs w:val="24"/>
          <w:lang w:val="en-US"/>
        </w:rPr>
        <w:t xml:space="preserve"> NL, </w:t>
      </w:r>
      <w:proofErr w:type="spellStart"/>
      <w:r w:rsidRPr="00E26503">
        <w:rPr>
          <w:rFonts w:ascii="Book Antiqua" w:hAnsi="Book Antiqua"/>
          <w:sz w:val="24"/>
          <w:szCs w:val="24"/>
          <w:lang w:val="en-US"/>
        </w:rPr>
        <w:t>Kaszkin-Bettag</w:t>
      </w:r>
      <w:proofErr w:type="spellEnd"/>
      <w:r w:rsidRPr="00E26503">
        <w:rPr>
          <w:rFonts w:ascii="Book Antiqua" w:hAnsi="Book Antiqua"/>
          <w:sz w:val="24"/>
          <w:szCs w:val="24"/>
          <w:lang w:val="en-US"/>
        </w:rPr>
        <w:t xml:space="preserve"> M, Carpenter JE, </w:t>
      </w:r>
      <w:proofErr w:type="spellStart"/>
      <w:r w:rsidRPr="00E26503">
        <w:rPr>
          <w:rFonts w:ascii="Book Antiqua" w:hAnsi="Book Antiqua"/>
          <w:sz w:val="24"/>
          <w:szCs w:val="24"/>
          <w:lang w:val="en-US"/>
        </w:rPr>
        <w:t>Gagnier</w:t>
      </w:r>
      <w:proofErr w:type="spellEnd"/>
      <w:r w:rsidRPr="00E26503">
        <w:rPr>
          <w:rFonts w:ascii="Book Antiqua" w:hAnsi="Book Antiqua"/>
          <w:sz w:val="24"/>
          <w:szCs w:val="24"/>
          <w:lang w:val="en-US"/>
        </w:rPr>
        <w:t xml:space="preserve"> JJ. CARE guidelines for case reports: explanation and elaboration document. </w:t>
      </w:r>
      <w:r w:rsidRPr="00E26503">
        <w:rPr>
          <w:rFonts w:ascii="Book Antiqua" w:hAnsi="Book Antiqua"/>
          <w:i/>
          <w:sz w:val="24"/>
          <w:szCs w:val="24"/>
          <w:lang w:val="en-US"/>
        </w:rPr>
        <w:t xml:space="preserve">J </w:t>
      </w:r>
      <w:proofErr w:type="spellStart"/>
      <w:r w:rsidRPr="00E26503">
        <w:rPr>
          <w:rFonts w:ascii="Book Antiqua" w:hAnsi="Book Antiqua"/>
          <w:i/>
          <w:sz w:val="24"/>
          <w:szCs w:val="24"/>
          <w:lang w:val="en-US"/>
        </w:rPr>
        <w:t>Clin</w:t>
      </w:r>
      <w:proofErr w:type="spellEnd"/>
      <w:r w:rsidRPr="00E26503">
        <w:rPr>
          <w:rFonts w:ascii="Book Antiqua" w:hAnsi="Book Antiqua"/>
          <w:i/>
          <w:sz w:val="24"/>
          <w:szCs w:val="24"/>
          <w:lang w:val="en-US"/>
        </w:rPr>
        <w:t xml:space="preserve"> </w:t>
      </w:r>
      <w:proofErr w:type="spellStart"/>
      <w:r w:rsidRPr="00E26503">
        <w:rPr>
          <w:rFonts w:ascii="Book Antiqua" w:hAnsi="Book Antiqua"/>
          <w:i/>
          <w:sz w:val="24"/>
          <w:szCs w:val="24"/>
          <w:lang w:val="en-US"/>
        </w:rPr>
        <w:t>Epidemiol</w:t>
      </w:r>
      <w:proofErr w:type="spellEnd"/>
      <w:r w:rsidRPr="00E26503">
        <w:rPr>
          <w:rFonts w:ascii="Book Antiqua" w:hAnsi="Book Antiqua"/>
          <w:sz w:val="24"/>
          <w:szCs w:val="24"/>
          <w:lang w:val="en-US"/>
        </w:rPr>
        <w:t xml:space="preserve"> 2017; </w:t>
      </w:r>
      <w:r w:rsidRPr="00E26503">
        <w:rPr>
          <w:rFonts w:ascii="Book Antiqua" w:hAnsi="Book Antiqua"/>
          <w:b/>
          <w:sz w:val="24"/>
          <w:szCs w:val="24"/>
          <w:lang w:val="en-US"/>
        </w:rPr>
        <w:t>89</w:t>
      </w:r>
      <w:r w:rsidRPr="00E26503">
        <w:rPr>
          <w:rFonts w:ascii="Book Antiqua" w:hAnsi="Book Antiqua"/>
          <w:sz w:val="24"/>
          <w:szCs w:val="24"/>
          <w:lang w:val="en-US"/>
        </w:rPr>
        <w:t>: 218-235 [PMID: 28529185 DOI: 10.1016/j.jclinepi.2017.04.026]</w:t>
      </w:r>
    </w:p>
    <w:p w14:paraId="4ED9EFC8" w14:textId="77777777"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13 </w:t>
      </w:r>
      <w:r w:rsidRPr="00E26503">
        <w:rPr>
          <w:rFonts w:ascii="Book Antiqua" w:hAnsi="Book Antiqua"/>
          <w:b/>
          <w:sz w:val="24"/>
          <w:szCs w:val="24"/>
          <w:lang w:val="en-US"/>
        </w:rPr>
        <w:t>Rubin LG</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Schaffner</w:t>
      </w:r>
      <w:proofErr w:type="spellEnd"/>
      <w:r w:rsidRPr="00E26503">
        <w:rPr>
          <w:rFonts w:ascii="Book Antiqua" w:hAnsi="Book Antiqua"/>
          <w:sz w:val="24"/>
          <w:szCs w:val="24"/>
          <w:lang w:val="en-US"/>
        </w:rPr>
        <w:t xml:space="preserve"> W. Clinical practice.</w:t>
      </w:r>
      <w:proofErr w:type="gramEnd"/>
      <w:r w:rsidRPr="00E26503">
        <w:rPr>
          <w:rFonts w:ascii="Book Antiqua" w:hAnsi="Book Antiqua"/>
          <w:sz w:val="24"/>
          <w:szCs w:val="24"/>
          <w:lang w:val="en-US"/>
        </w:rPr>
        <w:t xml:space="preserve"> Care of the </w:t>
      </w:r>
      <w:proofErr w:type="spellStart"/>
      <w:r w:rsidRPr="00E26503">
        <w:rPr>
          <w:rFonts w:ascii="Book Antiqua" w:hAnsi="Book Antiqua"/>
          <w:sz w:val="24"/>
          <w:szCs w:val="24"/>
          <w:lang w:val="en-US"/>
        </w:rPr>
        <w:t>asplenic</w:t>
      </w:r>
      <w:proofErr w:type="spellEnd"/>
      <w:r w:rsidRPr="00E26503">
        <w:rPr>
          <w:rFonts w:ascii="Book Antiqua" w:hAnsi="Book Antiqua"/>
          <w:sz w:val="24"/>
          <w:szCs w:val="24"/>
          <w:lang w:val="en-US"/>
        </w:rPr>
        <w:t xml:space="preserve"> patient. </w:t>
      </w:r>
      <w:r w:rsidRPr="00E26503">
        <w:rPr>
          <w:rFonts w:ascii="Book Antiqua" w:hAnsi="Book Antiqua"/>
          <w:i/>
          <w:sz w:val="24"/>
          <w:szCs w:val="24"/>
          <w:lang w:val="en-US"/>
        </w:rPr>
        <w:t xml:space="preserve">N </w:t>
      </w:r>
      <w:proofErr w:type="spellStart"/>
      <w:r w:rsidRPr="00E26503">
        <w:rPr>
          <w:rFonts w:ascii="Book Antiqua" w:hAnsi="Book Antiqua"/>
          <w:i/>
          <w:sz w:val="24"/>
          <w:szCs w:val="24"/>
          <w:lang w:val="en-US"/>
        </w:rPr>
        <w:t>Engl</w:t>
      </w:r>
      <w:proofErr w:type="spellEnd"/>
      <w:r w:rsidRPr="00E26503">
        <w:rPr>
          <w:rFonts w:ascii="Book Antiqua" w:hAnsi="Book Antiqua"/>
          <w:i/>
          <w:sz w:val="24"/>
          <w:szCs w:val="24"/>
          <w:lang w:val="en-US"/>
        </w:rPr>
        <w:t xml:space="preserve"> J Med</w:t>
      </w:r>
      <w:r w:rsidRPr="00E26503">
        <w:rPr>
          <w:rFonts w:ascii="Book Antiqua" w:hAnsi="Book Antiqua"/>
          <w:sz w:val="24"/>
          <w:szCs w:val="24"/>
          <w:lang w:val="en-US"/>
        </w:rPr>
        <w:t xml:space="preserve"> 2014; </w:t>
      </w:r>
      <w:r w:rsidRPr="00E26503">
        <w:rPr>
          <w:rFonts w:ascii="Book Antiqua" w:hAnsi="Book Antiqua"/>
          <w:b/>
          <w:sz w:val="24"/>
          <w:szCs w:val="24"/>
          <w:lang w:val="en-US"/>
        </w:rPr>
        <w:t>371</w:t>
      </w:r>
      <w:r w:rsidRPr="00E26503">
        <w:rPr>
          <w:rFonts w:ascii="Book Antiqua" w:hAnsi="Book Antiqua"/>
          <w:sz w:val="24"/>
          <w:szCs w:val="24"/>
          <w:lang w:val="en-US"/>
        </w:rPr>
        <w:t>: 349-356 [PMID: 25054718 DOI: 10.1056/NEJMcp1314291]</w:t>
      </w:r>
    </w:p>
    <w:p w14:paraId="19D0B396" w14:textId="77777777"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14 </w:t>
      </w:r>
      <w:proofErr w:type="spellStart"/>
      <w:r w:rsidRPr="00E26503">
        <w:rPr>
          <w:rFonts w:ascii="Book Antiqua" w:hAnsi="Book Antiqua"/>
          <w:b/>
          <w:sz w:val="24"/>
          <w:szCs w:val="24"/>
          <w:lang w:val="en-US"/>
        </w:rPr>
        <w:t>Borie</w:t>
      </w:r>
      <w:proofErr w:type="spellEnd"/>
      <w:r w:rsidRPr="00E26503">
        <w:rPr>
          <w:rFonts w:ascii="Book Antiqua" w:hAnsi="Book Antiqua"/>
          <w:b/>
          <w:sz w:val="24"/>
          <w:szCs w:val="24"/>
          <w:lang w:val="en-US"/>
        </w:rPr>
        <w:t xml:space="preserve"> F</w:t>
      </w:r>
      <w:r w:rsidRPr="00E26503">
        <w:rPr>
          <w:rFonts w:ascii="Book Antiqua" w:hAnsi="Book Antiqua"/>
          <w:sz w:val="24"/>
          <w:szCs w:val="24"/>
          <w:lang w:val="en-US"/>
        </w:rPr>
        <w:t>. Laparoscopic partial splenectomy: Surgical technique.</w:t>
      </w:r>
      <w:proofErr w:type="gramEnd"/>
      <w:r w:rsidRPr="00E26503">
        <w:rPr>
          <w:rFonts w:ascii="Book Antiqua" w:hAnsi="Book Antiqua"/>
          <w:sz w:val="24"/>
          <w:szCs w:val="24"/>
          <w:lang w:val="en-US"/>
        </w:rPr>
        <w:t xml:space="preserve"> </w:t>
      </w:r>
      <w:r w:rsidRPr="00E26503">
        <w:rPr>
          <w:rFonts w:ascii="Book Antiqua" w:hAnsi="Book Antiqua"/>
          <w:i/>
          <w:sz w:val="24"/>
          <w:szCs w:val="24"/>
          <w:lang w:val="en-US"/>
        </w:rPr>
        <w:t xml:space="preserve">J </w:t>
      </w:r>
      <w:proofErr w:type="spellStart"/>
      <w:r w:rsidRPr="00E26503">
        <w:rPr>
          <w:rFonts w:ascii="Book Antiqua" w:hAnsi="Book Antiqua"/>
          <w:i/>
          <w:sz w:val="24"/>
          <w:szCs w:val="24"/>
          <w:lang w:val="en-US"/>
        </w:rPr>
        <w:t>Visc</w:t>
      </w:r>
      <w:proofErr w:type="spellEnd"/>
      <w:r w:rsidRPr="00E26503">
        <w:rPr>
          <w:rFonts w:ascii="Book Antiqua" w:hAnsi="Book Antiqua"/>
          <w:i/>
          <w:sz w:val="24"/>
          <w:szCs w:val="24"/>
          <w:lang w:val="en-US"/>
        </w:rPr>
        <w:t xml:space="preserve"> </w:t>
      </w:r>
      <w:proofErr w:type="spellStart"/>
      <w:r w:rsidRPr="00E26503">
        <w:rPr>
          <w:rFonts w:ascii="Book Antiqua" w:hAnsi="Book Antiqua"/>
          <w:i/>
          <w:sz w:val="24"/>
          <w:szCs w:val="24"/>
          <w:lang w:val="en-US"/>
        </w:rPr>
        <w:t>Surg</w:t>
      </w:r>
      <w:proofErr w:type="spellEnd"/>
      <w:r w:rsidRPr="00E26503">
        <w:rPr>
          <w:rFonts w:ascii="Book Antiqua" w:hAnsi="Book Antiqua"/>
          <w:sz w:val="24"/>
          <w:szCs w:val="24"/>
          <w:lang w:val="en-US"/>
        </w:rPr>
        <w:t xml:space="preserve"> 2016; </w:t>
      </w:r>
      <w:r w:rsidRPr="00E26503">
        <w:rPr>
          <w:rFonts w:ascii="Book Antiqua" w:hAnsi="Book Antiqua"/>
          <w:b/>
          <w:sz w:val="24"/>
          <w:szCs w:val="24"/>
          <w:lang w:val="en-US"/>
        </w:rPr>
        <w:t>153</w:t>
      </w:r>
      <w:r w:rsidRPr="00E26503">
        <w:rPr>
          <w:rFonts w:ascii="Book Antiqua" w:hAnsi="Book Antiqua"/>
          <w:sz w:val="24"/>
          <w:szCs w:val="24"/>
          <w:lang w:val="en-US"/>
        </w:rPr>
        <w:t>: 371-376 [PMID: 27260641 DOI: 10.1016/j.jviscsurg.2016.05.002]</w:t>
      </w:r>
    </w:p>
    <w:p w14:paraId="7686327E"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15 </w:t>
      </w:r>
      <w:proofErr w:type="spellStart"/>
      <w:r w:rsidRPr="00E26503">
        <w:rPr>
          <w:rFonts w:ascii="Book Antiqua" w:hAnsi="Book Antiqua"/>
          <w:b/>
          <w:sz w:val="24"/>
          <w:szCs w:val="24"/>
          <w:lang w:val="en-US"/>
        </w:rPr>
        <w:t>Fisichella</w:t>
      </w:r>
      <w:proofErr w:type="spellEnd"/>
      <w:r w:rsidRPr="00E26503">
        <w:rPr>
          <w:rFonts w:ascii="Book Antiqua" w:hAnsi="Book Antiqua"/>
          <w:b/>
          <w:sz w:val="24"/>
          <w:szCs w:val="24"/>
          <w:lang w:val="en-US"/>
        </w:rPr>
        <w:t xml:space="preserve"> PM</w:t>
      </w:r>
      <w:r w:rsidRPr="00E26503">
        <w:rPr>
          <w:rFonts w:ascii="Book Antiqua" w:hAnsi="Book Antiqua"/>
          <w:sz w:val="24"/>
          <w:szCs w:val="24"/>
          <w:lang w:val="en-US"/>
        </w:rPr>
        <w:t xml:space="preserve">, Wong YM, Pappas SG, </w:t>
      </w:r>
      <w:proofErr w:type="spellStart"/>
      <w:r w:rsidRPr="00E26503">
        <w:rPr>
          <w:rFonts w:ascii="Book Antiqua" w:hAnsi="Book Antiqua"/>
          <w:sz w:val="24"/>
          <w:szCs w:val="24"/>
          <w:lang w:val="en-US"/>
        </w:rPr>
        <w:t>Abood</w:t>
      </w:r>
      <w:proofErr w:type="spellEnd"/>
      <w:r w:rsidRPr="00E26503">
        <w:rPr>
          <w:rFonts w:ascii="Book Antiqua" w:hAnsi="Book Antiqua"/>
          <w:sz w:val="24"/>
          <w:szCs w:val="24"/>
          <w:lang w:val="en-US"/>
        </w:rPr>
        <w:t xml:space="preserve"> GJ. Laparoscopic splenectomy: perioperative management, surgical technique, and results. </w:t>
      </w:r>
      <w:r w:rsidRPr="00E26503">
        <w:rPr>
          <w:rFonts w:ascii="Book Antiqua" w:hAnsi="Book Antiqua"/>
          <w:i/>
          <w:sz w:val="24"/>
          <w:szCs w:val="24"/>
          <w:lang w:val="en-US"/>
        </w:rPr>
        <w:t xml:space="preserve">J </w:t>
      </w:r>
      <w:proofErr w:type="spellStart"/>
      <w:r w:rsidRPr="00E26503">
        <w:rPr>
          <w:rFonts w:ascii="Book Antiqua" w:hAnsi="Book Antiqua"/>
          <w:i/>
          <w:sz w:val="24"/>
          <w:szCs w:val="24"/>
          <w:lang w:val="en-US"/>
        </w:rPr>
        <w:t>Gastrointest</w:t>
      </w:r>
      <w:proofErr w:type="spellEnd"/>
      <w:r w:rsidRPr="00E26503">
        <w:rPr>
          <w:rFonts w:ascii="Book Antiqua" w:hAnsi="Book Antiqua"/>
          <w:i/>
          <w:sz w:val="24"/>
          <w:szCs w:val="24"/>
          <w:lang w:val="en-US"/>
        </w:rPr>
        <w:t xml:space="preserve"> </w:t>
      </w:r>
      <w:proofErr w:type="spellStart"/>
      <w:r w:rsidRPr="00E26503">
        <w:rPr>
          <w:rFonts w:ascii="Book Antiqua" w:hAnsi="Book Antiqua"/>
          <w:i/>
          <w:sz w:val="24"/>
          <w:szCs w:val="24"/>
          <w:lang w:val="en-US"/>
        </w:rPr>
        <w:t>Surg</w:t>
      </w:r>
      <w:proofErr w:type="spellEnd"/>
      <w:r w:rsidRPr="00E26503">
        <w:rPr>
          <w:rFonts w:ascii="Book Antiqua" w:hAnsi="Book Antiqua"/>
          <w:sz w:val="24"/>
          <w:szCs w:val="24"/>
          <w:lang w:val="en-US"/>
        </w:rPr>
        <w:t xml:space="preserve"> 2014; </w:t>
      </w:r>
      <w:r w:rsidRPr="00E26503">
        <w:rPr>
          <w:rFonts w:ascii="Book Antiqua" w:hAnsi="Book Antiqua"/>
          <w:b/>
          <w:sz w:val="24"/>
          <w:szCs w:val="24"/>
          <w:lang w:val="en-US"/>
        </w:rPr>
        <w:t>18</w:t>
      </w:r>
      <w:r w:rsidRPr="00E26503">
        <w:rPr>
          <w:rFonts w:ascii="Book Antiqua" w:hAnsi="Book Antiqua"/>
          <w:sz w:val="24"/>
          <w:szCs w:val="24"/>
          <w:lang w:val="en-US"/>
        </w:rPr>
        <w:t>: 404-410 [PMID: 24114681 DOI: 10.1007/s11605-013-2366-3]</w:t>
      </w:r>
    </w:p>
    <w:p w14:paraId="154C0409"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16 </w:t>
      </w:r>
      <w:r w:rsidRPr="00E26503">
        <w:rPr>
          <w:rFonts w:ascii="Book Antiqua" w:hAnsi="Book Antiqua"/>
          <w:b/>
          <w:sz w:val="24"/>
          <w:szCs w:val="24"/>
          <w:lang w:val="en-US"/>
        </w:rPr>
        <w:t>Sears DA</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Udden</w:t>
      </w:r>
      <w:proofErr w:type="spellEnd"/>
      <w:r w:rsidRPr="00E26503">
        <w:rPr>
          <w:rFonts w:ascii="Book Antiqua" w:hAnsi="Book Antiqua"/>
          <w:sz w:val="24"/>
          <w:szCs w:val="24"/>
          <w:lang w:val="en-US"/>
        </w:rPr>
        <w:t xml:space="preserve"> MM. Howell-Jolly bodies: a brief historical review. </w:t>
      </w:r>
      <w:r w:rsidRPr="00E26503">
        <w:rPr>
          <w:rFonts w:ascii="Book Antiqua" w:hAnsi="Book Antiqua"/>
          <w:i/>
          <w:sz w:val="24"/>
          <w:szCs w:val="24"/>
          <w:lang w:val="en-US"/>
        </w:rPr>
        <w:t xml:space="preserve">Am J Med </w:t>
      </w:r>
      <w:proofErr w:type="spellStart"/>
      <w:r w:rsidRPr="00E26503">
        <w:rPr>
          <w:rFonts w:ascii="Book Antiqua" w:hAnsi="Book Antiqua"/>
          <w:i/>
          <w:sz w:val="24"/>
          <w:szCs w:val="24"/>
          <w:lang w:val="en-US"/>
        </w:rPr>
        <w:t>Sci</w:t>
      </w:r>
      <w:proofErr w:type="spellEnd"/>
      <w:r w:rsidRPr="00E26503">
        <w:rPr>
          <w:rFonts w:ascii="Book Antiqua" w:hAnsi="Book Antiqua"/>
          <w:sz w:val="24"/>
          <w:szCs w:val="24"/>
          <w:lang w:val="en-US"/>
        </w:rPr>
        <w:t xml:space="preserve"> 2012; </w:t>
      </w:r>
      <w:r w:rsidRPr="00E26503">
        <w:rPr>
          <w:rFonts w:ascii="Book Antiqua" w:hAnsi="Book Antiqua"/>
          <w:b/>
          <w:sz w:val="24"/>
          <w:szCs w:val="24"/>
          <w:lang w:val="en-US"/>
        </w:rPr>
        <w:t>343</w:t>
      </w:r>
      <w:r w:rsidRPr="00E26503">
        <w:rPr>
          <w:rFonts w:ascii="Book Antiqua" w:hAnsi="Book Antiqua"/>
          <w:sz w:val="24"/>
          <w:szCs w:val="24"/>
          <w:lang w:val="en-US"/>
        </w:rPr>
        <w:t>: 407-409 [PMID: 21946828 DOI: 10.1097/MAJ.0b013e31823020d1]</w:t>
      </w:r>
    </w:p>
    <w:p w14:paraId="20439547" w14:textId="77777777"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17 </w:t>
      </w:r>
      <w:r w:rsidRPr="00E26503">
        <w:rPr>
          <w:rFonts w:ascii="Book Antiqua" w:hAnsi="Book Antiqua"/>
          <w:b/>
          <w:sz w:val="24"/>
          <w:szCs w:val="24"/>
          <w:lang w:val="en-US"/>
        </w:rPr>
        <w:t xml:space="preserve">Di </w:t>
      </w:r>
      <w:proofErr w:type="spellStart"/>
      <w:r w:rsidRPr="00E26503">
        <w:rPr>
          <w:rFonts w:ascii="Book Antiqua" w:hAnsi="Book Antiqua"/>
          <w:b/>
          <w:sz w:val="24"/>
          <w:szCs w:val="24"/>
          <w:lang w:val="en-US"/>
        </w:rPr>
        <w:t>Sabatino</w:t>
      </w:r>
      <w:proofErr w:type="spellEnd"/>
      <w:r w:rsidRPr="00E26503">
        <w:rPr>
          <w:rFonts w:ascii="Book Antiqua" w:hAnsi="Book Antiqua"/>
          <w:b/>
          <w:sz w:val="24"/>
          <w:szCs w:val="24"/>
          <w:lang w:val="en-US"/>
        </w:rPr>
        <w:t xml:space="preserve"> A</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Carsetti</w:t>
      </w:r>
      <w:proofErr w:type="spellEnd"/>
      <w:r w:rsidRPr="00E26503">
        <w:rPr>
          <w:rFonts w:ascii="Book Antiqua" w:hAnsi="Book Antiqua"/>
          <w:sz w:val="24"/>
          <w:szCs w:val="24"/>
          <w:lang w:val="en-US"/>
        </w:rPr>
        <w:t xml:space="preserve"> R, </w:t>
      </w:r>
      <w:proofErr w:type="spellStart"/>
      <w:r w:rsidRPr="00E26503">
        <w:rPr>
          <w:rFonts w:ascii="Book Antiqua" w:hAnsi="Book Antiqua"/>
          <w:sz w:val="24"/>
          <w:szCs w:val="24"/>
          <w:lang w:val="en-US"/>
        </w:rPr>
        <w:t>Corazza</w:t>
      </w:r>
      <w:proofErr w:type="spellEnd"/>
      <w:r w:rsidRPr="00E26503">
        <w:rPr>
          <w:rFonts w:ascii="Book Antiqua" w:hAnsi="Book Antiqua"/>
          <w:sz w:val="24"/>
          <w:szCs w:val="24"/>
          <w:lang w:val="en-US"/>
        </w:rPr>
        <w:t xml:space="preserve"> GR. Post-splenectomy and </w:t>
      </w:r>
      <w:proofErr w:type="spellStart"/>
      <w:r w:rsidRPr="00E26503">
        <w:rPr>
          <w:rFonts w:ascii="Book Antiqua" w:hAnsi="Book Antiqua"/>
          <w:sz w:val="24"/>
          <w:szCs w:val="24"/>
          <w:lang w:val="en-US"/>
        </w:rPr>
        <w:t>hyposplenic</w:t>
      </w:r>
      <w:proofErr w:type="spellEnd"/>
      <w:r w:rsidRPr="00E26503">
        <w:rPr>
          <w:rFonts w:ascii="Book Antiqua" w:hAnsi="Book Antiqua"/>
          <w:sz w:val="24"/>
          <w:szCs w:val="24"/>
          <w:lang w:val="en-US"/>
        </w:rPr>
        <w:t xml:space="preserve"> states.</w:t>
      </w:r>
      <w:proofErr w:type="gramEnd"/>
      <w:r w:rsidRPr="00E26503">
        <w:rPr>
          <w:rFonts w:ascii="Book Antiqua" w:hAnsi="Book Antiqua"/>
          <w:sz w:val="24"/>
          <w:szCs w:val="24"/>
          <w:lang w:val="en-US"/>
        </w:rPr>
        <w:t xml:space="preserve"> </w:t>
      </w:r>
      <w:r w:rsidRPr="00E26503">
        <w:rPr>
          <w:rFonts w:ascii="Book Antiqua" w:hAnsi="Book Antiqua"/>
          <w:i/>
          <w:sz w:val="24"/>
          <w:szCs w:val="24"/>
          <w:lang w:val="en-US"/>
        </w:rPr>
        <w:t>Lancet</w:t>
      </w:r>
      <w:r w:rsidRPr="00E26503">
        <w:rPr>
          <w:rFonts w:ascii="Book Antiqua" w:hAnsi="Book Antiqua"/>
          <w:sz w:val="24"/>
          <w:szCs w:val="24"/>
          <w:lang w:val="en-US"/>
        </w:rPr>
        <w:t xml:space="preserve"> 2011; </w:t>
      </w:r>
      <w:r w:rsidRPr="00E26503">
        <w:rPr>
          <w:rFonts w:ascii="Book Antiqua" w:hAnsi="Book Antiqua"/>
          <w:b/>
          <w:sz w:val="24"/>
          <w:szCs w:val="24"/>
          <w:lang w:val="en-US"/>
        </w:rPr>
        <w:t>378</w:t>
      </w:r>
      <w:r w:rsidRPr="00E26503">
        <w:rPr>
          <w:rFonts w:ascii="Book Antiqua" w:hAnsi="Book Antiqua"/>
          <w:sz w:val="24"/>
          <w:szCs w:val="24"/>
          <w:lang w:val="en-US"/>
        </w:rPr>
        <w:t>: 86-97 [PMID: 21474172 DOI: 10.1016/S0140-6736(10)61493-6]</w:t>
      </w:r>
    </w:p>
    <w:p w14:paraId="5BC28D9F"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18 </w:t>
      </w:r>
      <w:r w:rsidRPr="00E26503">
        <w:rPr>
          <w:rFonts w:ascii="Book Antiqua" w:hAnsi="Book Antiqua"/>
          <w:b/>
          <w:sz w:val="24"/>
          <w:szCs w:val="24"/>
          <w:lang w:val="en-US"/>
        </w:rPr>
        <w:t>Abbott RM</w:t>
      </w:r>
      <w:r w:rsidRPr="00E26503">
        <w:rPr>
          <w:rFonts w:ascii="Book Antiqua" w:hAnsi="Book Antiqua"/>
          <w:sz w:val="24"/>
          <w:szCs w:val="24"/>
          <w:lang w:val="en-US"/>
        </w:rPr>
        <w:t xml:space="preserve">, Levy AD, Aguilera NS, Gorospe L, Thompson WM. From the archives of the AFIP: primary vascular neoplasms of the spleen: radiologic-pathologic correlation. </w:t>
      </w:r>
      <w:proofErr w:type="spellStart"/>
      <w:r w:rsidRPr="00E26503">
        <w:rPr>
          <w:rFonts w:ascii="Book Antiqua" w:hAnsi="Book Antiqua"/>
          <w:i/>
          <w:sz w:val="24"/>
          <w:szCs w:val="24"/>
          <w:lang w:val="en-US"/>
        </w:rPr>
        <w:t>Radiographics</w:t>
      </w:r>
      <w:proofErr w:type="spellEnd"/>
      <w:r w:rsidRPr="00E26503">
        <w:rPr>
          <w:rFonts w:ascii="Book Antiqua" w:hAnsi="Book Antiqua"/>
          <w:sz w:val="24"/>
          <w:szCs w:val="24"/>
          <w:lang w:val="en-US"/>
        </w:rPr>
        <w:t xml:space="preserve"> 2004; </w:t>
      </w:r>
      <w:r w:rsidRPr="00E26503">
        <w:rPr>
          <w:rFonts w:ascii="Book Antiqua" w:hAnsi="Book Antiqua"/>
          <w:b/>
          <w:sz w:val="24"/>
          <w:szCs w:val="24"/>
          <w:lang w:val="en-US"/>
        </w:rPr>
        <w:t>24</w:t>
      </w:r>
      <w:r w:rsidRPr="00E26503">
        <w:rPr>
          <w:rFonts w:ascii="Book Antiqua" w:hAnsi="Book Antiqua"/>
          <w:sz w:val="24"/>
          <w:szCs w:val="24"/>
          <w:lang w:val="en-US"/>
        </w:rPr>
        <w:t>: 1137-1163 [PMID: 15256634 DOI: 10.1148/rg.244045006]</w:t>
      </w:r>
    </w:p>
    <w:p w14:paraId="51BFFBE1"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lastRenderedPageBreak/>
        <w:t xml:space="preserve">19 </w:t>
      </w:r>
      <w:proofErr w:type="spellStart"/>
      <w:r w:rsidRPr="00E26503">
        <w:rPr>
          <w:rFonts w:ascii="Book Antiqua" w:hAnsi="Book Antiqua"/>
          <w:b/>
          <w:sz w:val="24"/>
          <w:szCs w:val="24"/>
          <w:lang w:val="en-US"/>
        </w:rPr>
        <w:t>Willcox</w:t>
      </w:r>
      <w:proofErr w:type="spellEnd"/>
      <w:r w:rsidRPr="00E26503">
        <w:rPr>
          <w:rFonts w:ascii="Book Antiqua" w:hAnsi="Book Antiqua"/>
          <w:b/>
          <w:sz w:val="24"/>
          <w:szCs w:val="24"/>
          <w:lang w:val="en-US"/>
        </w:rPr>
        <w:t xml:space="preserve"> TM</w:t>
      </w:r>
      <w:r w:rsidRPr="00E26503">
        <w:rPr>
          <w:rFonts w:ascii="Book Antiqua" w:hAnsi="Book Antiqua"/>
          <w:sz w:val="24"/>
          <w:szCs w:val="24"/>
          <w:lang w:val="en-US"/>
        </w:rPr>
        <w:t xml:space="preserve">, Speer RW, </w:t>
      </w:r>
      <w:proofErr w:type="spellStart"/>
      <w:r w:rsidRPr="00E26503">
        <w:rPr>
          <w:rFonts w:ascii="Book Antiqua" w:hAnsi="Book Antiqua"/>
          <w:sz w:val="24"/>
          <w:szCs w:val="24"/>
          <w:lang w:val="en-US"/>
        </w:rPr>
        <w:t>Schlinkert</w:t>
      </w:r>
      <w:proofErr w:type="spellEnd"/>
      <w:r w:rsidRPr="00E26503">
        <w:rPr>
          <w:rFonts w:ascii="Book Antiqua" w:hAnsi="Book Antiqua"/>
          <w:sz w:val="24"/>
          <w:szCs w:val="24"/>
          <w:lang w:val="en-US"/>
        </w:rPr>
        <w:t xml:space="preserve"> RT, </w:t>
      </w:r>
      <w:proofErr w:type="spellStart"/>
      <w:r w:rsidRPr="00E26503">
        <w:rPr>
          <w:rFonts w:ascii="Book Antiqua" w:hAnsi="Book Antiqua"/>
          <w:sz w:val="24"/>
          <w:szCs w:val="24"/>
          <w:lang w:val="en-US"/>
        </w:rPr>
        <w:t>Sarr</w:t>
      </w:r>
      <w:proofErr w:type="spellEnd"/>
      <w:r w:rsidRPr="00E26503">
        <w:rPr>
          <w:rFonts w:ascii="Book Antiqua" w:hAnsi="Book Antiqua"/>
          <w:sz w:val="24"/>
          <w:szCs w:val="24"/>
          <w:lang w:val="en-US"/>
        </w:rPr>
        <w:t xml:space="preserve"> MG. Hemangioma of the spleen: presentation, diagnosis, and management. </w:t>
      </w:r>
      <w:r w:rsidRPr="00E26503">
        <w:rPr>
          <w:rFonts w:ascii="Book Antiqua" w:hAnsi="Book Antiqua"/>
          <w:i/>
          <w:sz w:val="24"/>
          <w:szCs w:val="24"/>
          <w:lang w:val="en-US"/>
        </w:rPr>
        <w:t xml:space="preserve">J </w:t>
      </w:r>
      <w:proofErr w:type="spellStart"/>
      <w:r w:rsidRPr="00E26503">
        <w:rPr>
          <w:rFonts w:ascii="Book Antiqua" w:hAnsi="Book Antiqua"/>
          <w:i/>
          <w:sz w:val="24"/>
          <w:szCs w:val="24"/>
          <w:lang w:val="en-US"/>
        </w:rPr>
        <w:t>Gastrointest</w:t>
      </w:r>
      <w:proofErr w:type="spellEnd"/>
      <w:r w:rsidRPr="00E26503">
        <w:rPr>
          <w:rFonts w:ascii="Book Antiqua" w:hAnsi="Book Antiqua"/>
          <w:i/>
          <w:sz w:val="24"/>
          <w:szCs w:val="24"/>
          <w:lang w:val="en-US"/>
        </w:rPr>
        <w:t xml:space="preserve"> </w:t>
      </w:r>
      <w:proofErr w:type="spellStart"/>
      <w:r w:rsidRPr="00E26503">
        <w:rPr>
          <w:rFonts w:ascii="Book Antiqua" w:hAnsi="Book Antiqua"/>
          <w:i/>
          <w:sz w:val="24"/>
          <w:szCs w:val="24"/>
          <w:lang w:val="en-US"/>
        </w:rPr>
        <w:t>Surg</w:t>
      </w:r>
      <w:proofErr w:type="spellEnd"/>
      <w:r w:rsidRPr="00E26503">
        <w:rPr>
          <w:rFonts w:ascii="Book Antiqua" w:hAnsi="Book Antiqua"/>
          <w:sz w:val="24"/>
          <w:szCs w:val="24"/>
          <w:lang w:val="en-US"/>
        </w:rPr>
        <w:t xml:space="preserve"> 2000; </w:t>
      </w:r>
      <w:r w:rsidRPr="00E26503">
        <w:rPr>
          <w:rFonts w:ascii="Book Antiqua" w:hAnsi="Book Antiqua"/>
          <w:b/>
          <w:sz w:val="24"/>
          <w:szCs w:val="24"/>
          <w:lang w:val="en-US"/>
        </w:rPr>
        <w:t>4</w:t>
      </w:r>
      <w:r w:rsidRPr="00E26503">
        <w:rPr>
          <w:rFonts w:ascii="Book Antiqua" w:hAnsi="Book Antiqua"/>
          <w:sz w:val="24"/>
          <w:szCs w:val="24"/>
          <w:lang w:val="en-US"/>
        </w:rPr>
        <w:t>: 611-613 [PMID: 11307096 DOI: 10.1016/S1091-</w:t>
      </w:r>
      <w:proofErr w:type="gramStart"/>
      <w:r w:rsidRPr="00E26503">
        <w:rPr>
          <w:rFonts w:ascii="Book Antiqua" w:hAnsi="Book Antiqua"/>
          <w:sz w:val="24"/>
          <w:szCs w:val="24"/>
          <w:lang w:val="en-US"/>
        </w:rPr>
        <w:t>255X(</w:t>
      </w:r>
      <w:proofErr w:type="gramEnd"/>
      <w:r w:rsidRPr="00E26503">
        <w:rPr>
          <w:rFonts w:ascii="Book Antiqua" w:hAnsi="Book Antiqua"/>
          <w:sz w:val="24"/>
          <w:szCs w:val="24"/>
          <w:lang w:val="en-US"/>
        </w:rPr>
        <w:t>00)80110-9]</w:t>
      </w:r>
    </w:p>
    <w:p w14:paraId="4D2ECEE3"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20 </w:t>
      </w:r>
      <w:r w:rsidRPr="00E26503">
        <w:rPr>
          <w:rFonts w:ascii="Book Antiqua" w:hAnsi="Book Antiqua"/>
          <w:b/>
          <w:sz w:val="24"/>
          <w:szCs w:val="24"/>
          <w:lang w:val="en-US"/>
        </w:rPr>
        <w:t>Aubrey-</w:t>
      </w:r>
      <w:proofErr w:type="spellStart"/>
      <w:r w:rsidRPr="00E26503">
        <w:rPr>
          <w:rFonts w:ascii="Book Antiqua" w:hAnsi="Book Antiqua"/>
          <w:b/>
          <w:sz w:val="24"/>
          <w:szCs w:val="24"/>
          <w:lang w:val="en-US"/>
        </w:rPr>
        <w:t>Bassler</w:t>
      </w:r>
      <w:proofErr w:type="spellEnd"/>
      <w:r w:rsidRPr="00E26503">
        <w:rPr>
          <w:rFonts w:ascii="Book Antiqua" w:hAnsi="Book Antiqua"/>
          <w:b/>
          <w:sz w:val="24"/>
          <w:szCs w:val="24"/>
          <w:lang w:val="en-US"/>
        </w:rPr>
        <w:t xml:space="preserve"> FK</w:t>
      </w:r>
      <w:r w:rsidRPr="00E26503">
        <w:rPr>
          <w:rFonts w:ascii="Book Antiqua" w:hAnsi="Book Antiqua"/>
          <w:sz w:val="24"/>
          <w:szCs w:val="24"/>
          <w:lang w:val="en-US"/>
        </w:rPr>
        <w:t xml:space="preserve">, Sowers N. 613 cases of splenic </w:t>
      </w:r>
      <w:proofErr w:type="gramStart"/>
      <w:r w:rsidRPr="00E26503">
        <w:rPr>
          <w:rFonts w:ascii="Book Antiqua" w:hAnsi="Book Antiqua"/>
          <w:sz w:val="24"/>
          <w:szCs w:val="24"/>
          <w:lang w:val="en-US"/>
        </w:rPr>
        <w:t>rupture</w:t>
      </w:r>
      <w:proofErr w:type="gramEnd"/>
      <w:r w:rsidRPr="00E26503">
        <w:rPr>
          <w:rFonts w:ascii="Book Antiqua" w:hAnsi="Book Antiqua"/>
          <w:sz w:val="24"/>
          <w:szCs w:val="24"/>
          <w:lang w:val="en-US"/>
        </w:rPr>
        <w:t xml:space="preserve"> without risk factors or previously diagnosed disease: a systematic review. </w:t>
      </w:r>
      <w:r w:rsidRPr="00E26503">
        <w:rPr>
          <w:rFonts w:ascii="Book Antiqua" w:hAnsi="Book Antiqua"/>
          <w:i/>
          <w:sz w:val="24"/>
          <w:szCs w:val="24"/>
          <w:lang w:val="en-US"/>
        </w:rPr>
        <w:t xml:space="preserve">BMC </w:t>
      </w:r>
      <w:proofErr w:type="spellStart"/>
      <w:r w:rsidRPr="00E26503">
        <w:rPr>
          <w:rFonts w:ascii="Book Antiqua" w:hAnsi="Book Antiqua"/>
          <w:i/>
          <w:sz w:val="24"/>
          <w:szCs w:val="24"/>
          <w:lang w:val="en-US"/>
        </w:rPr>
        <w:t>Emerg</w:t>
      </w:r>
      <w:proofErr w:type="spellEnd"/>
      <w:r w:rsidRPr="00E26503">
        <w:rPr>
          <w:rFonts w:ascii="Book Antiqua" w:hAnsi="Book Antiqua"/>
          <w:i/>
          <w:sz w:val="24"/>
          <w:szCs w:val="24"/>
          <w:lang w:val="en-US"/>
        </w:rPr>
        <w:t xml:space="preserve"> Med</w:t>
      </w:r>
      <w:r w:rsidRPr="00E26503">
        <w:rPr>
          <w:rFonts w:ascii="Book Antiqua" w:hAnsi="Book Antiqua"/>
          <w:sz w:val="24"/>
          <w:szCs w:val="24"/>
          <w:lang w:val="en-US"/>
        </w:rPr>
        <w:t xml:space="preserve"> 2012; </w:t>
      </w:r>
      <w:r w:rsidRPr="00E26503">
        <w:rPr>
          <w:rFonts w:ascii="Book Antiqua" w:hAnsi="Book Antiqua"/>
          <w:b/>
          <w:sz w:val="24"/>
          <w:szCs w:val="24"/>
          <w:lang w:val="en-US"/>
        </w:rPr>
        <w:t>12</w:t>
      </w:r>
      <w:r w:rsidRPr="00E26503">
        <w:rPr>
          <w:rFonts w:ascii="Book Antiqua" w:hAnsi="Book Antiqua"/>
          <w:sz w:val="24"/>
          <w:szCs w:val="24"/>
          <w:lang w:val="en-US"/>
        </w:rPr>
        <w:t>: 11 [PMID: 22889306 DOI: 10.1186/1471-227X-12-11]</w:t>
      </w:r>
    </w:p>
    <w:p w14:paraId="17C3C6BD"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21 </w:t>
      </w:r>
      <w:proofErr w:type="spellStart"/>
      <w:r w:rsidRPr="00E26503">
        <w:rPr>
          <w:rFonts w:ascii="Book Antiqua" w:hAnsi="Book Antiqua"/>
          <w:b/>
          <w:sz w:val="24"/>
          <w:szCs w:val="24"/>
          <w:lang w:val="en-US"/>
        </w:rPr>
        <w:t>Moris</w:t>
      </w:r>
      <w:proofErr w:type="spellEnd"/>
      <w:r w:rsidRPr="00E26503">
        <w:rPr>
          <w:rFonts w:ascii="Book Antiqua" w:hAnsi="Book Antiqua"/>
          <w:b/>
          <w:sz w:val="24"/>
          <w:szCs w:val="24"/>
          <w:lang w:val="en-US"/>
        </w:rPr>
        <w:t xml:space="preserve"> D</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Dimitriou</w:t>
      </w:r>
      <w:proofErr w:type="spellEnd"/>
      <w:r w:rsidRPr="00E26503">
        <w:rPr>
          <w:rFonts w:ascii="Book Antiqua" w:hAnsi="Book Antiqua"/>
          <w:sz w:val="24"/>
          <w:szCs w:val="24"/>
          <w:lang w:val="en-US"/>
        </w:rPr>
        <w:t xml:space="preserve"> N, </w:t>
      </w:r>
      <w:proofErr w:type="spellStart"/>
      <w:r w:rsidRPr="00E26503">
        <w:rPr>
          <w:rFonts w:ascii="Book Antiqua" w:hAnsi="Book Antiqua"/>
          <w:sz w:val="24"/>
          <w:szCs w:val="24"/>
          <w:lang w:val="en-US"/>
        </w:rPr>
        <w:t>Griniatsos</w:t>
      </w:r>
      <w:proofErr w:type="spellEnd"/>
      <w:r w:rsidRPr="00E26503">
        <w:rPr>
          <w:rFonts w:ascii="Book Antiqua" w:hAnsi="Book Antiqua"/>
          <w:sz w:val="24"/>
          <w:szCs w:val="24"/>
          <w:lang w:val="en-US"/>
        </w:rPr>
        <w:t xml:space="preserve"> J. Laparoscopic Splenectomy for Benign Hematological Disorders in Adults: A Systematic Review. </w:t>
      </w:r>
      <w:r w:rsidRPr="00E26503">
        <w:rPr>
          <w:rFonts w:ascii="Book Antiqua" w:hAnsi="Book Antiqua"/>
          <w:i/>
          <w:sz w:val="24"/>
          <w:szCs w:val="24"/>
          <w:lang w:val="en-US"/>
        </w:rPr>
        <w:t>In Vivo</w:t>
      </w:r>
      <w:r w:rsidRPr="00E26503">
        <w:rPr>
          <w:rFonts w:ascii="Book Antiqua" w:hAnsi="Book Antiqua"/>
          <w:sz w:val="24"/>
          <w:szCs w:val="24"/>
          <w:lang w:val="en-US"/>
        </w:rPr>
        <w:t xml:space="preserve"> 2017; </w:t>
      </w:r>
      <w:r w:rsidRPr="00E26503">
        <w:rPr>
          <w:rFonts w:ascii="Book Antiqua" w:hAnsi="Book Antiqua"/>
          <w:b/>
          <w:sz w:val="24"/>
          <w:szCs w:val="24"/>
          <w:lang w:val="en-US"/>
        </w:rPr>
        <w:t>31</w:t>
      </w:r>
      <w:r w:rsidRPr="00E26503">
        <w:rPr>
          <w:rFonts w:ascii="Book Antiqua" w:hAnsi="Book Antiqua"/>
          <w:sz w:val="24"/>
          <w:szCs w:val="24"/>
          <w:lang w:val="en-US"/>
        </w:rPr>
        <w:t>: 291-302 [PMID: 28438854 DOI: 10.21873/invivo.11058]</w:t>
      </w:r>
    </w:p>
    <w:p w14:paraId="4CAC0631" w14:textId="77777777" w:rsidR="00A243FD" w:rsidRPr="00E26503" w:rsidRDefault="00A243FD" w:rsidP="00695334">
      <w:pPr>
        <w:snapToGrid w:val="0"/>
        <w:spacing w:after="0" w:line="360" w:lineRule="auto"/>
        <w:jc w:val="both"/>
        <w:rPr>
          <w:rFonts w:ascii="Book Antiqua" w:hAnsi="Book Antiqua"/>
          <w:sz w:val="24"/>
          <w:szCs w:val="24"/>
          <w:lang w:val="en-US"/>
        </w:rPr>
      </w:pPr>
      <w:proofErr w:type="gramStart"/>
      <w:r w:rsidRPr="00E26503">
        <w:rPr>
          <w:rFonts w:ascii="Book Antiqua" w:hAnsi="Book Antiqua"/>
          <w:sz w:val="24"/>
          <w:szCs w:val="24"/>
          <w:lang w:val="en-US"/>
        </w:rPr>
        <w:t xml:space="preserve">22 </w:t>
      </w:r>
      <w:proofErr w:type="spellStart"/>
      <w:r w:rsidRPr="00E26503">
        <w:rPr>
          <w:rFonts w:ascii="Book Antiqua" w:hAnsi="Book Antiqua"/>
          <w:b/>
          <w:sz w:val="24"/>
          <w:szCs w:val="24"/>
          <w:lang w:val="en-US"/>
        </w:rPr>
        <w:t>Weledji</w:t>
      </w:r>
      <w:proofErr w:type="spellEnd"/>
      <w:r w:rsidRPr="00E26503">
        <w:rPr>
          <w:rFonts w:ascii="Book Antiqua" w:hAnsi="Book Antiqua"/>
          <w:b/>
          <w:sz w:val="24"/>
          <w:szCs w:val="24"/>
          <w:lang w:val="en-US"/>
        </w:rPr>
        <w:t xml:space="preserve"> EP</w:t>
      </w:r>
      <w:r w:rsidRPr="00E26503">
        <w:rPr>
          <w:rFonts w:ascii="Book Antiqua" w:hAnsi="Book Antiqua"/>
          <w:sz w:val="24"/>
          <w:szCs w:val="24"/>
          <w:lang w:val="en-US"/>
        </w:rPr>
        <w:t>.</w:t>
      </w:r>
      <w:proofErr w:type="gramEnd"/>
      <w:r w:rsidRPr="00E26503">
        <w:rPr>
          <w:rFonts w:ascii="Book Antiqua" w:hAnsi="Book Antiqua"/>
          <w:sz w:val="24"/>
          <w:szCs w:val="24"/>
          <w:lang w:val="en-US"/>
        </w:rPr>
        <w:t xml:space="preserve"> </w:t>
      </w:r>
      <w:proofErr w:type="gramStart"/>
      <w:r w:rsidRPr="00E26503">
        <w:rPr>
          <w:rFonts w:ascii="Book Antiqua" w:hAnsi="Book Antiqua"/>
          <w:sz w:val="24"/>
          <w:szCs w:val="24"/>
          <w:lang w:val="en-US"/>
        </w:rPr>
        <w:t>Benefits and risks of splenectomy.</w:t>
      </w:r>
      <w:proofErr w:type="gramEnd"/>
      <w:r w:rsidRPr="00E26503">
        <w:rPr>
          <w:rFonts w:ascii="Book Antiqua" w:hAnsi="Book Antiqua"/>
          <w:sz w:val="24"/>
          <w:szCs w:val="24"/>
          <w:lang w:val="en-US"/>
        </w:rPr>
        <w:t xml:space="preserve"> </w:t>
      </w:r>
      <w:proofErr w:type="spellStart"/>
      <w:r w:rsidRPr="00E26503">
        <w:rPr>
          <w:rFonts w:ascii="Book Antiqua" w:hAnsi="Book Antiqua"/>
          <w:i/>
          <w:sz w:val="24"/>
          <w:szCs w:val="24"/>
          <w:lang w:val="en-US"/>
        </w:rPr>
        <w:t>Int</w:t>
      </w:r>
      <w:proofErr w:type="spellEnd"/>
      <w:r w:rsidRPr="00E26503">
        <w:rPr>
          <w:rFonts w:ascii="Book Antiqua" w:hAnsi="Book Antiqua"/>
          <w:i/>
          <w:sz w:val="24"/>
          <w:szCs w:val="24"/>
          <w:lang w:val="en-US"/>
        </w:rPr>
        <w:t xml:space="preserve"> J </w:t>
      </w:r>
      <w:proofErr w:type="spellStart"/>
      <w:r w:rsidRPr="00E26503">
        <w:rPr>
          <w:rFonts w:ascii="Book Antiqua" w:hAnsi="Book Antiqua"/>
          <w:i/>
          <w:sz w:val="24"/>
          <w:szCs w:val="24"/>
          <w:lang w:val="en-US"/>
        </w:rPr>
        <w:t>Surg</w:t>
      </w:r>
      <w:proofErr w:type="spellEnd"/>
      <w:r w:rsidRPr="00E26503">
        <w:rPr>
          <w:rFonts w:ascii="Book Antiqua" w:hAnsi="Book Antiqua"/>
          <w:sz w:val="24"/>
          <w:szCs w:val="24"/>
          <w:lang w:val="en-US"/>
        </w:rPr>
        <w:t xml:space="preserve"> 2014; </w:t>
      </w:r>
      <w:r w:rsidRPr="00E26503">
        <w:rPr>
          <w:rFonts w:ascii="Book Antiqua" w:hAnsi="Book Antiqua"/>
          <w:b/>
          <w:sz w:val="24"/>
          <w:szCs w:val="24"/>
          <w:lang w:val="en-US"/>
        </w:rPr>
        <w:t>12</w:t>
      </w:r>
      <w:r w:rsidRPr="00E26503">
        <w:rPr>
          <w:rFonts w:ascii="Book Antiqua" w:hAnsi="Book Antiqua"/>
          <w:sz w:val="24"/>
          <w:szCs w:val="24"/>
          <w:lang w:val="en-US"/>
        </w:rPr>
        <w:t>: 113-119 [PMID: 24316283 DOI: 10.1016/j.ijsu.2013.11.017]</w:t>
      </w:r>
    </w:p>
    <w:p w14:paraId="7E767537"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23 </w:t>
      </w:r>
      <w:proofErr w:type="spellStart"/>
      <w:r w:rsidRPr="00E26503">
        <w:rPr>
          <w:rFonts w:ascii="Book Antiqua" w:hAnsi="Book Antiqua"/>
          <w:b/>
          <w:sz w:val="24"/>
          <w:szCs w:val="24"/>
          <w:lang w:val="en-US"/>
        </w:rPr>
        <w:t>Holdsworth</w:t>
      </w:r>
      <w:proofErr w:type="spellEnd"/>
      <w:r w:rsidRPr="00E26503">
        <w:rPr>
          <w:rFonts w:ascii="Book Antiqua" w:hAnsi="Book Antiqua"/>
          <w:b/>
          <w:sz w:val="24"/>
          <w:szCs w:val="24"/>
          <w:lang w:val="en-US"/>
        </w:rPr>
        <w:t xml:space="preserve"> RJ</w:t>
      </w:r>
      <w:r w:rsidRPr="00E26503">
        <w:rPr>
          <w:rFonts w:ascii="Book Antiqua" w:hAnsi="Book Antiqua"/>
          <w:sz w:val="24"/>
          <w:szCs w:val="24"/>
          <w:lang w:val="en-US"/>
        </w:rPr>
        <w:t xml:space="preserve">, Irving AD, </w:t>
      </w:r>
      <w:proofErr w:type="spellStart"/>
      <w:r w:rsidRPr="00E26503">
        <w:rPr>
          <w:rFonts w:ascii="Book Antiqua" w:hAnsi="Book Antiqua"/>
          <w:sz w:val="24"/>
          <w:szCs w:val="24"/>
          <w:lang w:val="en-US"/>
        </w:rPr>
        <w:t>Cuschieri</w:t>
      </w:r>
      <w:proofErr w:type="spellEnd"/>
      <w:r w:rsidRPr="00E26503">
        <w:rPr>
          <w:rFonts w:ascii="Book Antiqua" w:hAnsi="Book Antiqua"/>
          <w:sz w:val="24"/>
          <w:szCs w:val="24"/>
          <w:lang w:val="en-US"/>
        </w:rPr>
        <w:t xml:space="preserve"> A. </w:t>
      </w:r>
      <w:proofErr w:type="spellStart"/>
      <w:r w:rsidRPr="00E26503">
        <w:rPr>
          <w:rFonts w:ascii="Book Antiqua" w:hAnsi="Book Antiqua"/>
          <w:sz w:val="24"/>
          <w:szCs w:val="24"/>
          <w:lang w:val="en-US"/>
        </w:rPr>
        <w:t>Postsplenectomy</w:t>
      </w:r>
      <w:proofErr w:type="spellEnd"/>
      <w:r w:rsidRPr="00E26503">
        <w:rPr>
          <w:rFonts w:ascii="Book Antiqua" w:hAnsi="Book Antiqua"/>
          <w:sz w:val="24"/>
          <w:szCs w:val="24"/>
          <w:lang w:val="en-US"/>
        </w:rPr>
        <w:t xml:space="preserve"> sepsis and its mortality rate: actual versus perceived risks. </w:t>
      </w:r>
      <w:r w:rsidRPr="00E26503">
        <w:rPr>
          <w:rFonts w:ascii="Book Antiqua" w:hAnsi="Book Antiqua"/>
          <w:i/>
          <w:sz w:val="24"/>
          <w:szCs w:val="24"/>
          <w:lang w:val="en-US"/>
        </w:rPr>
        <w:t xml:space="preserve">Br J </w:t>
      </w:r>
      <w:proofErr w:type="spellStart"/>
      <w:r w:rsidRPr="00E26503">
        <w:rPr>
          <w:rFonts w:ascii="Book Antiqua" w:hAnsi="Book Antiqua"/>
          <w:i/>
          <w:sz w:val="24"/>
          <w:szCs w:val="24"/>
          <w:lang w:val="en-US"/>
        </w:rPr>
        <w:t>Surg</w:t>
      </w:r>
      <w:proofErr w:type="spellEnd"/>
      <w:r w:rsidRPr="00E26503">
        <w:rPr>
          <w:rFonts w:ascii="Book Antiqua" w:hAnsi="Book Antiqua"/>
          <w:sz w:val="24"/>
          <w:szCs w:val="24"/>
          <w:lang w:val="en-US"/>
        </w:rPr>
        <w:t xml:space="preserve"> 1991; </w:t>
      </w:r>
      <w:r w:rsidRPr="00E26503">
        <w:rPr>
          <w:rFonts w:ascii="Book Antiqua" w:hAnsi="Book Antiqua"/>
          <w:b/>
          <w:sz w:val="24"/>
          <w:szCs w:val="24"/>
          <w:lang w:val="en-US"/>
        </w:rPr>
        <w:t>78</w:t>
      </w:r>
      <w:r w:rsidRPr="00E26503">
        <w:rPr>
          <w:rFonts w:ascii="Book Antiqua" w:hAnsi="Book Antiqua"/>
          <w:sz w:val="24"/>
          <w:szCs w:val="24"/>
          <w:lang w:val="en-US"/>
        </w:rPr>
        <w:t>: 1031-1038 [PMID: 1933181 DOI: 10.1002/bjs.1800780904]</w:t>
      </w:r>
    </w:p>
    <w:p w14:paraId="217BC302"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24 </w:t>
      </w:r>
      <w:r w:rsidRPr="00E26503">
        <w:rPr>
          <w:rFonts w:ascii="Book Antiqua" w:hAnsi="Book Antiqua"/>
          <w:b/>
          <w:sz w:val="24"/>
          <w:szCs w:val="24"/>
          <w:lang w:val="en-US"/>
        </w:rPr>
        <w:t xml:space="preserve">Di </w:t>
      </w:r>
      <w:proofErr w:type="spellStart"/>
      <w:r w:rsidRPr="00E26503">
        <w:rPr>
          <w:rFonts w:ascii="Book Antiqua" w:hAnsi="Book Antiqua"/>
          <w:b/>
          <w:sz w:val="24"/>
          <w:szCs w:val="24"/>
          <w:lang w:val="en-US"/>
        </w:rPr>
        <w:t>Sabatino</w:t>
      </w:r>
      <w:proofErr w:type="spellEnd"/>
      <w:r w:rsidRPr="00E26503">
        <w:rPr>
          <w:rFonts w:ascii="Book Antiqua" w:hAnsi="Book Antiqua"/>
          <w:b/>
          <w:sz w:val="24"/>
          <w:szCs w:val="24"/>
          <w:lang w:val="en-US"/>
        </w:rPr>
        <w:t xml:space="preserve"> A</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Lenti</w:t>
      </w:r>
      <w:proofErr w:type="spellEnd"/>
      <w:r w:rsidRPr="00E26503">
        <w:rPr>
          <w:rFonts w:ascii="Book Antiqua" w:hAnsi="Book Antiqua"/>
          <w:sz w:val="24"/>
          <w:szCs w:val="24"/>
          <w:lang w:val="en-US"/>
        </w:rPr>
        <w:t xml:space="preserve"> MV, </w:t>
      </w:r>
      <w:proofErr w:type="spellStart"/>
      <w:r w:rsidRPr="00E26503">
        <w:rPr>
          <w:rFonts w:ascii="Book Antiqua" w:hAnsi="Book Antiqua"/>
          <w:sz w:val="24"/>
          <w:szCs w:val="24"/>
          <w:lang w:val="en-US"/>
        </w:rPr>
        <w:t>Tinozzi</w:t>
      </w:r>
      <w:proofErr w:type="spellEnd"/>
      <w:r w:rsidRPr="00E26503">
        <w:rPr>
          <w:rFonts w:ascii="Book Antiqua" w:hAnsi="Book Antiqua"/>
          <w:sz w:val="24"/>
          <w:szCs w:val="24"/>
          <w:lang w:val="en-US"/>
        </w:rPr>
        <w:t xml:space="preserve"> FP, </w:t>
      </w:r>
      <w:proofErr w:type="spellStart"/>
      <w:r w:rsidRPr="00E26503">
        <w:rPr>
          <w:rFonts w:ascii="Book Antiqua" w:hAnsi="Book Antiqua"/>
          <w:sz w:val="24"/>
          <w:szCs w:val="24"/>
          <w:lang w:val="en-US"/>
        </w:rPr>
        <w:t>Lanave</w:t>
      </w:r>
      <w:proofErr w:type="spellEnd"/>
      <w:r w:rsidRPr="00E26503">
        <w:rPr>
          <w:rFonts w:ascii="Book Antiqua" w:hAnsi="Book Antiqua"/>
          <w:sz w:val="24"/>
          <w:szCs w:val="24"/>
          <w:lang w:val="en-US"/>
        </w:rPr>
        <w:t xml:space="preserve"> M, Aquino I, </w:t>
      </w:r>
      <w:proofErr w:type="spellStart"/>
      <w:r w:rsidRPr="00E26503">
        <w:rPr>
          <w:rFonts w:ascii="Book Antiqua" w:hAnsi="Book Antiqua"/>
          <w:sz w:val="24"/>
          <w:szCs w:val="24"/>
          <w:lang w:val="en-US"/>
        </w:rPr>
        <w:t>Klersy</w:t>
      </w:r>
      <w:proofErr w:type="spellEnd"/>
      <w:r w:rsidRPr="00E26503">
        <w:rPr>
          <w:rFonts w:ascii="Book Antiqua" w:hAnsi="Book Antiqua"/>
          <w:sz w:val="24"/>
          <w:szCs w:val="24"/>
          <w:lang w:val="en-US"/>
        </w:rPr>
        <w:t xml:space="preserve"> C, </w:t>
      </w:r>
      <w:proofErr w:type="spellStart"/>
      <w:r w:rsidRPr="00E26503">
        <w:rPr>
          <w:rFonts w:ascii="Book Antiqua" w:hAnsi="Book Antiqua"/>
          <w:sz w:val="24"/>
          <w:szCs w:val="24"/>
          <w:lang w:val="en-US"/>
        </w:rPr>
        <w:t>Marone</w:t>
      </w:r>
      <w:proofErr w:type="spellEnd"/>
      <w:r w:rsidRPr="00E26503">
        <w:rPr>
          <w:rFonts w:ascii="Book Antiqua" w:hAnsi="Book Antiqua"/>
          <w:sz w:val="24"/>
          <w:szCs w:val="24"/>
          <w:lang w:val="en-US"/>
        </w:rPr>
        <w:t xml:space="preserve"> P, </w:t>
      </w:r>
      <w:proofErr w:type="spellStart"/>
      <w:r w:rsidRPr="00E26503">
        <w:rPr>
          <w:rFonts w:ascii="Book Antiqua" w:hAnsi="Book Antiqua"/>
          <w:sz w:val="24"/>
          <w:szCs w:val="24"/>
          <w:lang w:val="en-US"/>
        </w:rPr>
        <w:t>Marena</w:t>
      </w:r>
      <w:proofErr w:type="spellEnd"/>
      <w:r w:rsidRPr="00E26503">
        <w:rPr>
          <w:rFonts w:ascii="Book Antiqua" w:hAnsi="Book Antiqua"/>
          <w:sz w:val="24"/>
          <w:szCs w:val="24"/>
          <w:lang w:val="en-US"/>
        </w:rPr>
        <w:t xml:space="preserve"> C, </w:t>
      </w:r>
      <w:proofErr w:type="spellStart"/>
      <w:r w:rsidRPr="00E26503">
        <w:rPr>
          <w:rFonts w:ascii="Book Antiqua" w:hAnsi="Book Antiqua"/>
          <w:sz w:val="24"/>
          <w:szCs w:val="24"/>
          <w:lang w:val="en-US"/>
        </w:rPr>
        <w:t>Pietrabissa</w:t>
      </w:r>
      <w:proofErr w:type="spellEnd"/>
      <w:r w:rsidRPr="00E26503">
        <w:rPr>
          <w:rFonts w:ascii="Book Antiqua" w:hAnsi="Book Antiqua"/>
          <w:sz w:val="24"/>
          <w:szCs w:val="24"/>
          <w:lang w:val="en-US"/>
        </w:rPr>
        <w:t xml:space="preserve"> A, </w:t>
      </w:r>
      <w:proofErr w:type="spellStart"/>
      <w:r w:rsidRPr="00E26503">
        <w:rPr>
          <w:rFonts w:ascii="Book Antiqua" w:hAnsi="Book Antiqua"/>
          <w:sz w:val="24"/>
          <w:szCs w:val="24"/>
          <w:lang w:val="en-US"/>
        </w:rPr>
        <w:t>Corazza</w:t>
      </w:r>
      <w:proofErr w:type="spellEnd"/>
      <w:r w:rsidRPr="00E26503">
        <w:rPr>
          <w:rFonts w:ascii="Book Antiqua" w:hAnsi="Book Antiqua"/>
          <w:sz w:val="24"/>
          <w:szCs w:val="24"/>
          <w:lang w:val="en-US"/>
        </w:rPr>
        <w:t xml:space="preserve"> GR. Vaccination coverage and mortality after splenectomy: results from an Italian single-</w:t>
      </w:r>
      <w:proofErr w:type="spellStart"/>
      <w:r w:rsidRPr="00E26503">
        <w:rPr>
          <w:rFonts w:ascii="Book Antiqua" w:hAnsi="Book Antiqua"/>
          <w:sz w:val="24"/>
          <w:szCs w:val="24"/>
          <w:lang w:val="en-US"/>
        </w:rPr>
        <w:t>centre</w:t>
      </w:r>
      <w:proofErr w:type="spellEnd"/>
      <w:r w:rsidRPr="00E26503">
        <w:rPr>
          <w:rFonts w:ascii="Book Antiqua" w:hAnsi="Book Antiqua"/>
          <w:sz w:val="24"/>
          <w:szCs w:val="24"/>
          <w:lang w:val="en-US"/>
        </w:rPr>
        <w:t xml:space="preserve"> study. </w:t>
      </w:r>
      <w:r w:rsidRPr="00E26503">
        <w:rPr>
          <w:rFonts w:ascii="Book Antiqua" w:hAnsi="Book Antiqua"/>
          <w:i/>
          <w:sz w:val="24"/>
          <w:szCs w:val="24"/>
          <w:lang w:val="en-US"/>
        </w:rPr>
        <w:t xml:space="preserve">Intern </w:t>
      </w:r>
      <w:proofErr w:type="spellStart"/>
      <w:r w:rsidRPr="00E26503">
        <w:rPr>
          <w:rFonts w:ascii="Book Antiqua" w:hAnsi="Book Antiqua"/>
          <w:i/>
          <w:sz w:val="24"/>
          <w:szCs w:val="24"/>
          <w:lang w:val="en-US"/>
        </w:rPr>
        <w:t>Emerg</w:t>
      </w:r>
      <w:proofErr w:type="spellEnd"/>
      <w:r w:rsidRPr="00E26503">
        <w:rPr>
          <w:rFonts w:ascii="Book Antiqua" w:hAnsi="Book Antiqua"/>
          <w:i/>
          <w:sz w:val="24"/>
          <w:szCs w:val="24"/>
          <w:lang w:val="en-US"/>
        </w:rPr>
        <w:t xml:space="preserve"> Med</w:t>
      </w:r>
      <w:r w:rsidRPr="00E26503">
        <w:rPr>
          <w:rFonts w:ascii="Book Antiqua" w:hAnsi="Book Antiqua"/>
          <w:sz w:val="24"/>
          <w:szCs w:val="24"/>
          <w:lang w:val="en-US"/>
        </w:rPr>
        <w:t xml:space="preserve"> 2017; </w:t>
      </w:r>
      <w:r w:rsidRPr="00E26503">
        <w:rPr>
          <w:rFonts w:ascii="Book Antiqua" w:hAnsi="Book Antiqua"/>
          <w:b/>
          <w:sz w:val="24"/>
          <w:szCs w:val="24"/>
          <w:lang w:val="en-US"/>
        </w:rPr>
        <w:t>12</w:t>
      </w:r>
      <w:r w:rsidRPr="00E26503">
        <w:rPr>
          <w:rFonts w:ascii="Book Antiqua" w:hAnsi="Book Antiqua"/>
          <w:sz w:val="24"/>
          <w:szCs w:val="24"/>
          <w:lang w:val="en-US"/>
        </w:rPr>
        <w:t>: 1139-1147 [PMID: 28799083 DOI: 10.1007/s11739-017-1730-9]</w:t>
      </w:r>
    </w:p>
    <w:p w14:paraId="23F4D94D" w14:textId="77777777" w:rsidR="00A243FD" w:rsidRPr="00E26503" w:rsidRDefault="00A243FD" w:rsidP="00695334">
      <w:pPr>
        <w:snapToGrid w:val="0"/>
        <w:spacing w:after="0" w:line="360" w:lineRule="auto"/>
        <w:jc w:val="both"/>
        <w:rPr>
          <w:rFonts w:ascii="Book Antiqua" w:hAnsi="Book Antiqua"/>
          <w:sz w:val="24"/>
          <w:szCs w:val="24"/>
          <w:lang w:val="en-US"/>
        </w:rPr>
      </w:pPr>
      <w:r w:rsidRPr="00E26503">
        <w:rPr>
          <w:rFonts w:ascii="Book Antiqua" w:hAnsi="Book Antiqua"/>
          <w:sz w:val="24"/>
          <w:szCs w:val="24"/>
          <w:lang w:val="en-US"/>
        </w:rPr>
        <w:t xml:space="preserve">25 </w:t>
      </w:r>
      <w:proofErr w:type="spellStart"/>
      <w:r w:rsidRPr="00E26503">
        <w:rPr>
          <w:rFonts w:ascii="Book Antiqua" w:hAnsi="Book Antiqua"/>
          <w:b/>
          <w:sz w:val="24"/>
          <w:szCs w:val="24"/>
          <w:lang w:val="en-US"/>
        </w:rPr>
        <w:t>Blumentrath</w:t>
      </w:r>
      <w:proofErr w:type="spellEnd"/>
      <w:r w:rsidRPr="00E26503">
        <w:rPr>
          <w:rFonts w:ascii="Book Antiqua" w:hAnsi="Book Antiqua"/>
          <w:b/>
          <w:sz w:val="24"/>
          <w:szCs w:val="24"/>
          <w:lang w:val="en-US"/>
        </w:rPr>
        <w:t xml:space="preserve"> CG</w:t>
      </w:r>
      <w:r w:rsidRPr="00E26503">
        <w:rPr>
          <w:rFonts w:ascii="Book Antiqua" w:hAnsi="Book Antiqua"/>
          <w:sz w:val="24"/>
          <w:szCs w:val="24"/>
          <w:lang w:val="en-US"/>
        </w:rPr>
        <w:t xml:space="preserve">, Ewald N, </w:t>
      </w:r>
      <w:proofErr w:type="spellStart"/>
      <w:r w:rsidRPr="00E26503">
        <w:rPr>
          <w:rFonts w:ascii="Book Antiqua" w:hAnsi="Book Antiqua"/>
          <w:sz w:val="24"/>
          <w:szCs w:val="24"/>
          <w:lang w:val="en-US"/>
        </w:rPr>
        <w:t>Petridou</w:t>
      </w:r>
      <w:proofErr w:type="spellEnd"/>
      <w:r w:rsidRPr="00E26503">
        <w:rPr>
          <w:rFonts w:ascii="Book Antiqua" w:hAnsi="Book Antiqua"/>
          <w:sz w:val="24"/>
          <w:szCs w:val="24"/>
          <w:lang w:val="en-US"/>
        </w:rPr>
        <w:t xml:space="preserve"> J, Werner U, Hogan B. The sword of Damocles for the </w:t>
      </w:r>
      <w:proofErr w:type="spellStart"/>
      <w:r w:rsidRPr="00E26503">
        <w:rPr>
          <w:rFonts w:ascii="Book Antiqua" w:hAnsi="Book Antiqua"/>
          <w:sz w:val="24"/>
          <w:szCs w:val="24"/>
          <w:lang w:val="en-US"/>
        </w:rPr>
        <w:t>splenectomised</w:t>
      </w:r>
      <w:proofErr w:type="spellEnd"/>
      <w:r w:rsidRPr="00E26503">
        <w:rPr>
          <w:rFonts w:ascii="Book Antiqua" w:hAnsi="Book Antiqua"/>
          <w:sz w:val="24"/>
          <w:szCs w:val="24"/>
          <w:lang w:val="en-US"/>
        </w:rPr>
        <w:t xml:space="preserve">: death by OPSI. </w:t>
      </w:r>
      <w:proofErr w:type="spellStart"/>
      <w:r w:rsidRPr="00E26503">
        <w:rPr>
          <w:rFonts w:ascii="Book Antiqua" w:hAnsi="Book Antiqua"/>
          <w:i/>
          <w:sz w:val="24"/>
          <w:szCs w:val="24"/>
          <w:lang w:val="en-US"/>
        </w:rPr>
        <w:t>Ger</w:t>
      </w:r>
      <w:proofErr w:type="spellEnd"/>
      <w:r w:rsidRPr="00E26503">
        <w:rPr>
          <w:rFonts w:ascii="Book Antiqua" w:hAnsi="Book Antiqua"/>
          <w:i/>
          <w:sz w:val="24"/>
          <w:szCs w:val="24"/>
          <w:lang w:val="en-US"/>
        </w:rPr>
        <w:t xml:space="preserve"> Med </w:t>
      </w:r>
      <w:proofErr w:type="spellStart"/>
      <w:r w:rsidRPr="00E26503">
        <w:rPr>
          <w:rFonts w:ascii="Book Antiqua" w:hAnsi="Book Antiqua"/>
          <w:i/>
          <w:sz w:val="24"/>
          <w:szCs w:val="24"/>
          <w:lang w:val="en-US"/>
        </w:rPr>
        <w:t>Sci</w:t>
      </w:r>
      <w:proofErr w:type="spellEnd"/>
      <w:r w:rsidRPr="00E26503">
        <w:rPr>
          <w:rFonts w:ascii="Book Antiqua" w:hAnsi="Book Antiqua"/>
          <w:sz w:val="24"/>
          <w:szCs w:val="24"/>
          <w:lang w:val="en-US"/>
        </w:rPr>
        <w:t xml:space="preserve"> 2016; </w:t>
      </w:r>
      <w:r w:rsidRPr="00E26503">
        <w:rPr>
          <w:rFonts w:ascii="Book Antiqua" w:hAnsi="Book Antiqua"/>
          <w:b/>
          <w:sz w:val="24"/>
          <w:szCs w:val="24"/>
          <w:lang w:val="en-US"/>
        </w:rPr>
        <w:t>14</w:t>
      </w:r>
      <w:r w:rsidRPr="00E26503">
        <w:rPr>
          <w:rFonts w:ascii="Book Antiqua" w:hAnsi="Book Antiqua"/>
          <w:sz w:val="24"/>
          <w:szCs w:val="24"/>
          <w:lang w:val="en-US"/>
        </w:rPr>
        <w:t>: Doc10 [PMID: 27610052 DOI: 10.3205/000237]</w:t>
      </w:r>
    </w:p>
    <w:p w14:paraId="615AE650" w14:textId="58F4574A" w:rsidR="00A243FD" w:rsidRPr="00E26503" w:rsidRDefault="00A243FD" w:rsidP="00695334">
      <w:pPr>
        <w:snapToGrid w:val="0"/>
        <w:spacing w:after="0" w:line="360" w:lineRule="auto"/>
        <w:jc w:val="both"/>
        <w:rPr>
          <w:rFonts w:ascii="Book Antiqua" w:hAnsi="Book Antiqua" w:cs="Arial"/>
          <w:b/>
          <w:sz w:val="24"/>
          <w:szCs w:val="24"/>
          <w:lang w:val="en-US"/>
        </w:rPr>
      </w:pPr>
      <w:r w:rsidRPr="00E26503">
        <w:rPr>
          <w:rFonts w:ascii="Book Antiqua" w:hAnsi="Book Antiqua"/>
          <w:sz w:val="24"/>
          <w:szCs w:val="24"/>
          <w:lang w:val="en-US"/>
        </w:rPr>
        <w:t xml:space="preserve">26 </w:t>
      </w:r>
      <w:proofErr w:type="spellStart"/>
      <w:r w:rsidRPr="00E26503">
        <w:rPr>
          <w:rFonts w:ascii="Book Antiqua" w:hAnsi="Book Antiqua"/>
          <w:b/>
          <w:sz w:val="24"/>
          <w:szCs w:val="24"/>
          <w:lang w:val="en-US"/>
        </w:rPr>
        <w:t>Pelizzo</w:t>
      </w:r>
      <w:proofErr w:type="spellEnd"/>
      <w:r w:rsidRPr="00E26503">
        <w:rPr>
          <w:rFonts w:ascii="Book Antiqua" w:hAnsi="Book Antiqua"/>
          <w:b/>
          <w:sz w:val="24"/>
          <w:szCs w:val="24"/>
          <w:lang w:val="en-US"/>
        </w:rPr>
        <w:t xml:space="preserve"> G</w:t>
      </w:r>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Villanacci</w:t>
      </w:r>
      <w:proofErr w:type="spellEnd"/>
      <w:r w:rsidRPr="00E26503">
        <w:rPr>
          <w:rFonts w:ascii="Book Antiqua" w:hAnsi="Book Antiqua"/>
          <w:sz w:val="24"/>
          <w:szCs w:val="24"/>
          <w:lang w:val="en-US"/>
        </w:rPr>
        <w:t xml:space="preserve"> V, </w:t>
      </w:r>
      <w:proofErr w:type="spellStart"/>
      <w:r w:rsidRPr="00E26503">
        <w:rPr>
          <w:rFonts w:ascii="Book Antiqua" w:hAnsi="Book Antiqua"/>
          <w:sz w:val="24"/>
          <w:szCs w:val="24"/>
          <w:lang w:val="en-US"/>
        </w:rPr>
        <w:t>Lorenzi</w:t>
      </w:r>
      <w:proofErr w:type="spellEnd"/>
      <w:r w:rsidRPr="00E26503">
        <w:rPr>
          <w:rFonts w:ascii="Book Antiqua" w:hAnsi="Book Antiqua"/>
          <w:sz w:val="24"/>
          <w:szCs w:val="24"/>
          <w:lang w:val="en-US"/>
        </w:rPr>
        <w:t xml:space="preserve"> L, </w:t>
      </w:r>
      <w:proofErr w:type="spellStart"/>
      <w:r w:rsidRPr="00E26503">
        <w:rPr>
          <w:rFonts w:ascii="Book Antiqua" w:hAnsi="Book Antiqua"/>
          <w:sz w:val="24"/>
          <w:szCs w:val="24"/>
          <w:lang w:val="en-US"/>
        </w:rPr>
        <w:t>Doria</w:t>
      </w:r>
      <w:proofErr w:type="spellEnd"/>
      <w:r w:rsidRPr="00E26503">
        <w:rPr>
          <w:rFonts w:ascii="Book Antiqua" w:hAnsi="Book Antiqua"/>
          <w:sz w:val="24"/>
          <w:szCs w:val="24"/>
          <w:lang w:val="en-US"/>
        </w:rPr>
        <w:t xml:space="preserve"> O, Caruso AM, </w:t>
      </w:r>
      <w:proofErr w:type="spellStart"/>
      <w:r w:rsidRPr="00E26503">
        <w:rPr>
          <w:rFonts w:ascii="Book Antiqua" w:hAnsi="Book Antiqua"/>
          <w:sz w:val="24"/>
          <w:szCs w:val="24"/>
          <w:lang w:val="en-US"/>
        </w:rPr>
        <w:t>Girgenti</w:t>
      </w:r>
      <w:proofErr w:type="spellEnd"/>
      <w:r w:rsidRPr="00E26503">
        <w:rPr>
          <w:rFonts w:ascii="Book Antiqua" w:hAnsi="Book Antiqua"/>
          <w:sz w:val="24"/>
          <w:szCs w:val="24"/>
          <w:lang w:val="en-US"/>
        </w:rPr>
        <w:t xml:space="preserve"> V, </w:t>
      </w:r>
      <w:proofErr w:type="spellStart"/>
      <w:r w:rsidRPr="00E26503">
        <w:rPr>
          <w:rFonts w:ascii="Book Antiqua" w:hAnsi="Book Antiqua"/>
          <w:sz w:val="24"/>
          <w:szCs w:val="24"/>
          <w:lang w:val="en-US"/>
        </w:rPr>
        <w:t>Unti</w:t>
      </w:r>
      <w:proofErr w:type="spellEnd"/>
      <w:r w:rsidRPr="00E26503">
        <w:rPr>
          <w:rFonts w:ascii="Book Antiqua" w:hAnsi="Book Antiqua"/>
          <w:sz w:val="24"/>
          <w:szCs w:val="24"/>
          <w:lang w:val="en-US"/>
        </w:rPr>
        <w:t xml:space="preserve"> E, </w:t>
      </w:r>
      <w:proofErr w:type="spellStart"/>
      <w:r w:rsidRPr="00E26503">
        <w:rPr>
          <w:rFonts w:ascii="Book Antiqua" w:hAnsi="Book Antiqua"/>
          <w:sz w:val="24"/>
          <w:szCs w:val="24"/>
          <w:lang w:val="en-US"/>
        </w:rPr>
        <w:t>Putignano</w:t>
      </w:r>
      <w:proofErr w:type="spellEnd"/>
      <w:r w:rsidRPr="00E26503">
        <w:rPr>
          <w:rFonts w:ascii="Book Antiqua" w:hAnsi="Book Antiqua"/>
          <w:sz w:val="24"/>
          <w:szCs w:val="24"/>
          <w:lang w:val="en-US"/>
        </w:rPr>
        <w:t xml:space="preserve"> L, </w:t>
      </w:r>
      <w:proofErr w:type="spellStart"/>
      <w:r w:rsidRPr="00E26503">
        <w:rPr>
          <w:rFonts w:ascii="Book Antiqua" w:hAnsi="Book Antiqua"/>
          <w:sz w:val="24"/>
          <w:szCs w:val="24"/>
          <w:lang w:val="en-US"/>
        </w:rPr>
        <w:t>Bassotti</w:t>
      </w:r>
      <w:proofErr w:type="spellEnd"/>
      <w:r w:rsidRPr="00E26503">
        <w:rPr>
          <w:rFonts w:ascii="Book Antiqua" w:hAnsi="Book Antiqua"/>
          <w:sz w:val="24"/>
          <w:szCs w:val="24"/>
          <w:lang w:val="en-US"/>
        </w:rPr>
        <w:t xml:space="preserve"> G, </w:t>
      </w:r>
      <w:proofErr w:type="spellStart"/>
      <w:r w:rsidRPr="00E26503">
        <w:rPr>
          <w:rFonts w:ascii="Book Antiqua" w:hAnsi="Book Antiqua"/>
          <w:sz w:val="24"/>
          <w:szCs w:val="24"/>
          <w:lang w:val="en-US"/>
        </w:rPr>
        <w:t>Calcaterra</w:t>
      </w:r>
      <w:proofErr w:type="spellEnd"/>
      <w:r w:rsidRPr="00E26503">
        <w:rPr>
          <w:rFonts w:ascii="Book Antiqua" w:hAnsi="Book Antiqua"/>
          <w:sz w:val="24"/>
          <w:szCs w:val="24"/>
          <w:lang w:val="en-US"/>
        </w:rPr>
        <w:t xml:space="preserve"> V. </w:t>
      </w:r>
      <w:proofErr w:type="spellStart"/>
      <w:r w:rsidRPr="00E26503">
        <w:rPr>
          <w:rFonts w:ascii="Book Antiqua" w:hAnsi="Book Antiqua"/>
          <w:sz w:val="24"/>
          <w:szCs w:val="24"/>
          <w:lang w:val="en-US"/>
        </w:rPr>
        <w:t>Sclerosing</w:t>
      </w:r>
      <w:proofErr w:type="spellEnd"/>
      <w:r w:rsidRPr="00E26503">
        <w:rPr>
          <w:rFonts w:ascii="Book Antiqua" w:hAnsi="Book Antiqua"/>
          <w:sz w:val="24"/>
          <w:szCs w:val="24"/>
          <w:lang w:val="en-US"/>
        </w:rPr>
        <w:t xml:space="preserve"> </w:t>
      </w:r>
      <w:proofErr w:type="spellStart"/>
      <w:r w:rsidRPr="00E26503">
        <w:rPr>
          <w:rFonts w:ascii="Book Antiqua" w:hAnsi="Book Antiqua"/>
          <w:sz w:val="24"/>
          <w:szCs w:val="24"/>
          <w:lang w:val="en-US"/>
        </w:rPr>
        <w:t>angiomatoid</w:t>
      </w:r>
      <w:proofErr w:type="spellEnd"/>
      <w:r w:rsidRPr="00E26503">
        <w:rPr>
          <w:rFonts w:ascii="Book Antiqua" w:hAnsi="Book Antiqua"/>
          <w:sz w:val="24"/>
          <w:szCs w:val="24"/>
          <w:lang w:val="en-US"/>
        </w:rPr>
        <w:t xml:space="preserve"> nodular transformation presenting with abdominal hemorrhage: First report in infancy. </w:t>
      </w:r>
      <w:proofErr w:type="spellStart"/>
      <w:r w:rsidRPr="00E26503">
        <w:rPr>
          <w:rFonts w:ascii="Book Antiqua" w:hAnsi="Book Antiqua"/>
          <w:i/>
          <w:sz w:val="24"/>
          <w:szCs w:val="24"/>
          <w:lang w:val="en-US"/>
        </w:rPr>
        <w:t>Pediatr</w:t>
      </w:r>
      <w:proofErr w:type="spellEnd"/>
      <w:r w:rsidRPr="00E26503">
        <w:rPr>
          <w:rFonts w:ascii="Book Antiqua" w:hAnsi="Book Antiqua"/>
          <w:i/>
          <w:sz w:val="24"/>
          <w:szCs w:val="24"/>
          <w:lang w:val="en-US"/>
        </w:rPr>
        <w:t xml:space="preserve"> Rep</w:t>
      </w:r>
      <w:r w:rsidRPr="00E26503">
        <w:rPr>
          <w:rFonts w:ascii="Book Antiqua" w:hAnsi="Book Antiqua"/>
          <w:sz w:val="24"/>
          <w:szCs w:val="24"/>
          <w:lang w:val="en-US"/>
        </w:rPr>
        <w:t xml:space="preserve"> 2019; </w:t>
      </w:r>
      <w:r w:rsidRPr="00E26503">
        <w:rPr>
          <w:rFonts w:ascii="Book Antiqua" w:hAnsi="Book Antiqua"/>
          <w:b/>
          <w:sz w:val="24"/>
          <w:szCs w:val="24"/>
          <w:lang w:val="en-US"/>
        </w:rPr>
        <w:t>11</w:t>
      </w:r>
      <w:r w:rsidRPr="00E26503">
        <w:rPr>
          <w:rFonts w:ascii="Book Antiqua" w:hAnsi="Book Antiqua"/>
          <w:sz w:val="24"/>
          <w:szCs w:val="24"/>
          <w:lang w:val="en-US"/>
        </w:rPr>
        <w:t>: 7848 [PMID: 31214299 DOI: 10.4081/pr.2019.7848]</w:t>
      </w:r>
    </w:p>
    <w:p w14:paraId="5266FB43" w14:textId="30C589B3" w:rsidR="00A65936" w:rsidRPr="00AF13EF" w:rsidRDefault="00A243FD" w:rsidP="00A65936">
      <w:pPr>
        <w:pStyle w:val="Listenabsatz"/>
        <w:suppressAutoHyphens/>
        <w:snapToGrid w:val="0"/>
        <w:spacing w:after="0" w:line="360" w:lineRule="auto"/>
        <w:ind w:left="0" w:firstLine="482"/>
        <w:contextualSpacing w:val="0"/>
        <w:jc w:val="right"/>
        <w:rPr>
          <w:rFonts w:ascii="Book Antiqua" w:hAnsi="Book Antiqua"/>
          <w:sz w:val="24"/>
          <w:szCs w:val="24"/>
          <w:lang w:bidi="hi-IN"/>
        </w:rPr>
      </w:pPr>
      <w:bookmarkStart w:id="174" w:name="OLE_LINK3"/>
      <w:r w:rsidRPr="00E26503">
        <w:rPr>
          <w:rFonts w:ascii="Book Antiqua" w:eastAsia="Lucida Sans Unicode" w:hAnsi="Book Antiqua" w:cs="Arial"/>
          <w:b/>
          <w:sz w:val="24"/>
          <w:szCs w:val="24"/>
          <w:lang w:eastAsia="hi-IN" w:bidi="hi-IN"/>
        </w:rPr>
        <w:t>P-Reviewer</w:t>
      </w:r>
      <w:r w:rsidRPr="00E26503">
        <w:rPr>
          <w:rFonts w:ascii="Book Antiqua" w:hAnsi="Book Antiqua" w:cs="Arial"/>
          <w:b/>
          <w:sz w:val="24"/>
          <w:szCs w:val="24"/>
          <w:lang w:bidi="hi-IN"/>
        </w:rPr>
        <w:t>:</w:t>
      </w:r>
      <w:r w:rsidRPr="00E26503">
        <w:rPr>
          <w:rFonts w:ascii="Book Antiqua" w:hAnsi="Book Antiqua"/>
          <w:sz w:val="24"/>
          <w:szCs w:val="24"/>
        </w:rPr>
        <w:t xml:space="preserve"> Krishna S, </w:t>
      </w:r>
      <w:proofErr w:type="spellStart"/>
      <w:r w:rsidRPr="00E26503">
        <w:rPr>
          <w:rFonts w:ascii="Book Antiqua" w:hAnsi="Book Antiqua" w:cs="Mangal"/>
          <w:bCs/>
          <w:sz w:val="24"/>
          <w:szCs w:val="24"/>
          <w:lang w:bidi="hi-IN"/>
        </w:rPr>
        <w:t>Lv</w:t>
      </w:r>
      <w:proofErr w:type="spellEnd"/>
      <w:r w:rsidRPr="00E26503">
        <w:rPr>
          <w:rFonts w:ascii="Book Antiqua" w:hAnsi="Book Antiqua" w:cs="Mangal"/>
          <w:bCs/>
          <w:sz w:val="24"/>
          <w:szCs w:val="24"/>
          <w:lang w:bidi="hi-IN"/>
        </w:rPr>
        <w:t xml:space="preserve"> Y, </w:t>
      </w:r>
      <w:proofErr w:type="gramStart"/>
      <w:r w:rsidRPr="00A65936">
        <w:rPr>
          <w:rFonts w:ascii="Book Antiqua" w:hAnsi="Book Antiqua" w:cs="Mangal"/>
          <w:bCs/>
          <w:sz w:val="24"/>
          <w:szCs w:val="24"/>
          <w:lang w:bidi="hi-IN"/>
        </w:rPr>
        <w:t>Peng</w:t>
      </w:r>
      <w:proofErr w:type="gramEnd"/>
      <w:r w:rsidRPr="00A65936">
        <w:rPr>
          <w:rFonts w:ascii="Book Antiqua" w:hAnsi="Book Antiqua" w:cs="Mangal"/>
          <w:bCs/>
          <w:sz w:val="24"/>
          <w:szCs w:val="24"/>
          <w:lang w:bidi="hi-IN"/>
        </w:rPr>
        <w:t xml:space="preserve"> B, </w:t>
      </w:r>
      <w:proofErr w:type="spellStart"/>
      <w:r w:rsidRPr="00A65936">
        <w:rPr>
          <w:rFonts w:ascii="Book Antiqua" w:hAnsi="Book Antiqua" w:cs="Mangal"/>
          <w:bCs/>
          <w:sz w:val="24"/>
          <w:szCs w:val="24"/>
          <w:lang w:bidi="hi-IN"/>
        </w:rPr>
        <w:t>Slomiany</w:t>
      </w:r>
      <w:proofErr w:type="spellEnd"/>
      <w:r w:rsidRPr="00A65936">
        <w:rPr>
          <w:rFonts w:ascii="Book Antiqua" w:hAnsi="Book Antiqua" w:cs="Mangal"/>
          <w:bCs/>
          <w:sz w:val="24"/>
          <w:szCs w:val="24"/>
          <w:lang w:bidi="hi-IN"/>
        </w:rPr>
        <w:t xml:space="preserve"> BL</w:t>
      </w:r>
      <w:r w:rsidRPr="00AF13EF">
        <w:rPr>
          <w:rFonts w:ascii="Book Antiqua" w:hAnsi="Book Antiqua"/>
          <w:sz w:val="24"/>
          <w:szCs w:val="24"/>
          <w:lang w:bidi="hi-IN"/>
        </w:rPr>
        <w:t xml:space="preserve"> </w:t>
      </w:r>
      <w:r w:rsidRPr="00AF13EF">
        <w:rPr>
          <w:rFonts w:ascii="Book Antiqua" w:hAnsi="Book Antiqua"/>
          <w:b/>
          <w:bCs/>
          <w:sz w:val="24"/>
          <w:szCs w:val="24"/>
          <w:lang w:bidi="hi-IN"/>
        </w:rPr>
        <w:t>S-Editor:</w:t>
      </w:r>
      <w:r w:rsidRPr="00AF13EF">
        <w:rPr>
          <w:rFonts w:ascii="Book Antiqua" w:hAnsi="Book Antiqua"/>
          <w:sz w:val="24"/>
          <w:szCs w:val="24"/>
          <w:lang w:bidi="hi-IN"/>
        </w:rPr>
        <w:t xml:space="preserve"> Zhang L </w:t>
      </w:r>
    </w:p>
    <w:p w14:paraId="3CC99BE2" w14:textId="25406D5F" w:rsidR="00A243FD" w:rsidRPr="00AF13EF" w:rsidRDefault="00A243FD" w:rsidP="00AF13EF">
      <w:pPr>
        <w:pStyle w:val="Listenabsatz"/>
        <w:suppressAutoHyphens/>
        <w:snapToGrid w:val="0"/>
        <w:spacing w:after="0" w:line="360" w:lineRule="auto"/>
        <w:ind w:left="0" w:firstLine="482"/>
        <w:contextualSpacing w:val="0"/>
        <w:jc w:val="right"/>
        <w:rPr>
          <w:rFonts w:ascii="Book Antiqua" w:hAnsi="Book Antiqua"/>
          <w:sz w:val="24"/>
          <w:szCs w:val="24"/>
          <w:lang w:bidi="hi-IN"/>
        </w:rPr>
      </w:pPr>
      <w:bookmarkStart w:id="175" w:name="_GoBack"/>
      <w:r w:rsidRPr="00A65936">
        <w:rPr>
          <w:rFonts w:ascii="Book Antiqua" w:eastAsia="Lucida Sans Unicode" w:hAnsi="Book Antiqua" w:cs="Mangal"/>
          <w:b/>
          <w:bCs/>
          <w:sz w:val="24"/>
          <w:szCs w:val="24"/>
          <w:lang w:eastAsia="hi-IN" w:bidi="hi-IN"/>
        </w:rPr>
        <w:t>L-Editor</w:t>
      </w:r>
      <w:r w:rsidRPr="00A65936">
        <w:rPr>
          <w:rFonts w:ascii="Book Antiqua" w:hAnsi="Book Antiqua" w:cs="Mangal"/>
          <w:b/>
          <w:bCs/>
          <w:sz w:val="24"/>
          <w:szCs w:val="24"/>
          <w:lang w:bidi="hi-IN"/>
        </w:rPr>
        <w:t>:</w:t>
      </w:r>
      <w:r w:rsidRPr="00A65936">
        <w:rPr>
          <w:rFonts w:ascii="Book Antiqua" w:eastAsia="Lucida Sans Unicode" w:hAnsi="Book Antiqua" w:cs="Mangal"/>
          <w:b/>
          <w:bCs/>
          <w:sz w:val="24"/>
          <w:szCs w:val="24"/>
          <w:lang w:eastAsia="hi-IN" w:bidi="hi-IN"/>
        </w:rPr>
        <w:t xml:space="preserve"> </w:t>
      </w:r>
      <w:proofErr w:type="spellStart"/>
      <w:r w:rsidR="00740355" w:rsidRPr="004219A5">
        <w:rPr>
          <w:rFonts w:ascii="Book Antiqua" w:eastAsia="Lucida Sans Unicode" w:hAnsi="Book Antiqua" w:cs="Mangal"/>
          <w:bCs/>
          <w:sz w:val="24"/>
          <w:szCs w:val="24"/>
          <w:lang w:eastAsia="hi-IN" w:bidi="hi-IN"/>
        </w:rPr>
        <w:t>Filipodia</w:t>
      </w:r>
      <w:proofErr w:type="spellEnd"/>
      <w:r w:rsidR="00740355" w:rsidRPr="004219A5">
        <w:rPr>
          <w:rFonts w:ascii="Book Antiqua" w:eastAsia="Lucida Sans Unicode" w:hAnsi="Book Antiqua" w:cs="Mangal"/>
          <w:bCs/>
          <w:sz w:val="24"/>
          <w:szCs w:val="24"/>
          <w:lang w:eastAsia="hi-IN" w:bidi="hi-IN"/>
        </w:rPr>
        <w:t xml:space="preserve"> </w:t>
      </w:r>
      <w:r w:rsidRPr="004219A5">
        <w:rPr>
          <w:rFonts w:ascii="Book Antiqua" w:eastAsia="Lucida Sans Unicode" w:hAnsi="Book Antiqua" w:cs="Mangal"/>
          <w:b/>
          <w:bCs/>
          <w:sz w:val="24"/>
          <w:szCs w:val="24"/>
          <w:lang w:eastAsia="hi-IN" w:bidi="hi-IN"/>
        </w:rPr>
        <w:t>E-Editor</w:t>
      </w:r>
      <w:r w:rsidRPr="004219A5">
        <w:rPr>
          <w:rFonts w:ascii="Book Antiqua" w:hAnsi="Book Antiqua" w:cs="Mangal"/>
          <w:b/>
          <w:bCs/>
          <w:sz w:val="24"/>
          <w:szCs w:val="24"/>
          <w:lang w:bidi="hi-IN"/>
        </w:rPr>
        <w:t>:</w:t>
      </w:r>
    </w:p>
    <w:bookmarkEnd w:id="175"/>
    <w:p w14:paraId="766CB12F" w14:textId="77777777" w:rsidR="00A65936" w:rsidRDefault="00A65936" w:rsidP="00695334">
      <w:pPr>
        <w:shd w:val="clear" w:color="auto" w:fill="FFFFFF"/>
        <w:snapToGrid w:val="0"/>
        <w:spacing w:after="0" w:line="360" w:lineRule="auto"/>
        <w:jc w:val="both"/>
        <w:rPr>
          <w:rFonts w:ascii="Book Antiqua" w:hAnsi="Book Antiqua" w:cs="Helvetica"/>
          <w:b/>
          <w:sz w:val="24"/>
          <w:szCs w:val="24"/>
          <w:lang w:val="en-US"/>
        </w:rPr>
      </w:pPr>
    </w:p>
    <w:p w14:paraId="1D6E066B" w14:textId="5B0F5640" w:rsidR="00A243FD" w:rsidRPr="00E26503" w:rsidRDefault="00A243FD" w:rsidP="00695334">
      <w:pPr>
        <w:shd w:val="clear" w:color="auto" w:fill="FFFFFF"/>
        <w:snapToGrid w:val="0"/>
        <w:spacing w:after="0" w:line="360" w:lineRule="auto"/>
        <w:jc w:val="both"/>
        <w:rPr>
          <w:rFonts w:ascii="Book Antiqua" w:hAnsi="Book Antiqua" w:cs="Helvetica"/>
          <w:b/>
          <w:sz w:val="24"/>
          <w:szCs w:val="24"/>
          <w:lang w:val="en-US"/>
        </w:rPr>
      </w:pPr>
      <w:r w:rsidRPr="00E26503">
        <w:rPr>
          <w:rFonts w:ascii="Book Antiqua" w:hAnsi="Book Antiqua" w:cs="Helvetica"/>
          <w:b/>
          <w:sz w:val="24"/>
          <w:szCs w:val="24"/>
          <w:lang w:val="en-US"/>
        </w:rPr>
        <w:t xml:space="preserve">Specialty type: </w:t>
      </w:r>
      <w:r w:rsidRPr="00E26503">
        <w:rPr>
          <w:rFonts w:ascii="Book Antiqua" w:hAnsi="Book Antiqua" w:cs="SimSun"/>
          <w:sz w:val="24"/>
          <w:szCs w:val="24"/>
          <w:lang w:val="en-US"/>
        </w:rPr>
        <w:t>Medicine, Research and Experimental</w:t>
      </w:r>
    </w:p>
    <w:p w14:paraId="20F8FE21" w14:textId="1318541B" w:rsidR="00A243FD" w:rsidRPr="00E26503" w:rsidRDefault="00A243FD" w:rsidP="00695334">
      <w:pPr>
        <w:shd w:val="clear" w:color="auto" w:fill="FFFFFF"/>
        <w:snapToGrid w:val="0"/>
        <w:spacing w:after="0" w:line="360" w:lineRule="auto"/>
        <w:jc w:val="both"/>
        <w:rPr>
          <w:rFonts w:ascii="Book Antiqua" w:hAnsi="Book Antiqua" w:cs="Helvetica"/>
          <w:b/>
          <w:sz w:val="24"/>
          <w:szCs w:val="24"/>
          <w:lang w:val="en-US"/>
        </w:rPr>
      </w:pPr>
      <w:r w:rsidRPr="00E26503">
        <w:rPr>
          <w:rFonts w:ascii="Book Antiqua" w:hAnsi="Book Antiqua" w:cs="Helvetica"/>
          <w:b/>
          <w:sz w:val="24"/>
          <w:szCs w:val="24"/>
          <w:lang w:val="en-US"/>
        </w:rPr>
        <w:t xml:space="preserve">Country of origin: </w:t>
      </w:r>
      <w:r w:rsidRPr="00E26503">
        <w:rPr>
          <w:rFonts w:ascii="Book Antiqua" w:hAnsi="Book Antiqua" w:cs="Helvetica"/>
          <w:sz w:val="24"/>
          <w:szCs w:val="24"/>
          <w:lang w:val="en-US"/>
        </w:rPr>
        <w:t>Germany</w:t>
      </w:r>
    </w:p>
    <w:p w14:paraId="0B3A07DE" w14:textId="77777777" w:rsidR="00A243FD" w:rsidRPr="00E26503" w:rsidRDefault="00A243FD" w:rsidP="00695334">
      <w:pPr>
        <w:shd w:val="clear" w:color="auto" w:fill="FFFFFF"/>
        <w:snapToGrid w:val="0"/>
        <w:spacing w:after="0" w:line="360" w:lineRule="auto"/>
        <w:jc w:val="both"/>
        <w:rPr>
          <w:rFonts w:ascii="Book Antiqua" w:hAnsi="Book Antiqua" w:cs="Helvetica"/>
          <w:b/>
          <w:sz w:val="24"/>
          <w:szCs w:val="24"/>
          <w:lang w:val="en-US"/>
        </w:rPr>
      </w:pPr>
      <w:r w:rsidRPr="00E26503">
        <w:rPr>
          <w:rFonts w:ascii="Book Antiqua" w:hAnsi="Book Antiqua" w:cs="Helvetica"/>
          <w:b/>
          <w:sz w:val="24"/>
          <w:szCs w:val="24"/>
          <w:lang w:val="en-US"/>
        </w:rPr>
        <w:t>Peer-review report classification</w:t>
      </w:r>
    </w:p>
    <w:p w14:paraId="4C4C74E3" w14:textId="77777777" w:rsidR="00A243FD" w:rsidRPr="00E26503" w:rsidRDefault="00A243FD" w:rsidP="00695334">
      <w:pPr>
        <w:shd w:val="clear" w:color="auto" w:fill="FFFFFF"/>
        <w:snapToGrid w:val="0"/>
        <w:spacing w:after="0" w:line="360" w:lineRule="auto"/>
        <w:jc w:val="both"/>
        <w:rPr>
          <w:rFonts w:ascii="Book Antiqua" w:hAnsi="Book Antiqua" w:cs="Helvetica"/>
          <w:sz w:val="24"/>
          <w:szCs w:val="24"/>
          <w:lang w:val="en-US"/>
        </w:rPr>
      </w:pPr>
      <w:r w:rsidRPr="00E26503">
        <w:rPr>
          <w:rFonts w:ascii="Book Antiqua" w:hAnsi="Book Antiqua" w:cs="Helvetica"/>
          <w:sz w:val="24"/>
          <w:szCs w:val="24"/>
          <w:lang w:val="en-US"/>
        </w:rPr>
        <w:lastRenderedPageBreak/>
        <w:t xml:space="preserve">Grade </w:t>
      </w:r>
      <w:proofErr w:type="gramStart"/>
      <w:r w:rsidRPr="00E26503">
        <w:rPr>
          <w:rFonts w:ascii="Book Antiqua" w:hAnsi="Book Antiqua" w:cs="Helvetica"/>
          <w:sz w:val="24"/>
          <w:szCs w:val="24"/>
          <w:lang w:val="en-US"/>
        </w:rPr>
        <w:t>A</w:t>
      </w:r>
      <w:proofErr w:type="gramEnd"/>
      <w:r w:rsidRPr="00E26503">
        <w:rPr>
          <w:rFonts w:ascii="Book Antiqua" w:hAnsi="Book Antiqua" w:cs="Helvetica"/>
          <w:sz w:val="24"/>
          <w:szCs w:val="24"/>
          <w:lang w:val="en-US"/>
        </w:rPr>
        <w:t xml:space="preserve"> (Excellent): 0</w:t>
      </w:r>
    </w:p>
    <w:p w14:paraId="2C2D0CDF" w14:textId="77777777" w:rsidR="00A243FD" w:rsidRPr="00E26503" w:rsidRDefault="00A243FD" w:rsidP="00695334">
      <w:pPr>
        <w:shd w:val="clear" w:color="auto" w:fill="FFFFFF"/>
        <w:snapToGrid w:val="0"/>
        <w:spacing w:after="0" w:line="360" w:lineRule="auto"/>
        <w:jc w:val="both"/>
        <w:rPr>
          <w:rFonts w:ascii="Book Antiqua" w:hAnsi="Book Antiqua" w:cs="Helvetica"/>
          <w:sz w:val="24"/>
          <w:szCs w:val="24"/>
          <w:lang w:val="en-US"/>
        </w:rPr>
      </w:pPr>
      <w:r w:rsidRPr="00E26503">
        <w:rPr>
          <w:rFonts w:ascii="Book Antiqua" w:hAnsi="Book Antiqua" w:cs="Helvetica"/>
          <w:sz w:val="24"/>
          <w:szCs w:val="24"/>
          <w:lang w:val="en-US"/>
        </w:rPr>
        <w:t>Grade B (Very good): B</w:t>
      </w:r>
    </w:p>
    <w:p w14:paraId="575389C6" w14:textId="56A8ECA6" w:rsidR="00A243FD" w:rsidRPr="00E26503" w:rsidRDefault="00A243FD" w:rsidP="00695334">
      <w:pPr>
        <w:shd w:val="clear" w:color="auto" w:fill="FFFFFF"/>
        <w:snapToGrid w:val="0"/>
        <w:spacing w:after="0" w:line="360" w:lineRule="auto"/>
        <w:jc w:val="both"/>
        <w:rPr>
          <w:rFonts w:ascii="Book Antiqua" w:hAnsi="Book Antiqua" w:cs="Helvetica"/>
          <w:sz w:val="24"/>
          <w:szCs w:val="24"/>
          <w:lang w:val="en-US"/>
        </w:rPr>
      </w:pPr>
      <w:r w:rsidRPr="00E26503">
        <w:rPr>
          <w:rFonts w:ascii="Book Antiqua" w:hAnsi="Book Antiqua" w:cs="Helvetica"/>
          <w:sz w:val="24"/>
          <w:szCs w:val="24"/>
          <w:lang w:val="en-US"/>
        </w:rPr>
        <w:t>Grade C (Good): C, C</w:t>
      </w:r>
    </w:p>
    <w:p w14:paraId="3AD944B3" w14:textId="77777777" w:rsidR="00A243FD" w:rsidRPr="00E26503" w:rsidRDefault="00A243FD" w:rsidP="00695334">
      <w:pPr>
        <w:shd w:val="clear" w:color="auto" w:fill="FFFFFF"/>
        <w:snapToGrid w:val="0"/>
        <w:spacing w:after="0" w:line="360" w:lineRule="auto"/>
        <w:jc w:val="both"/>
        <w:rPr>
          <w:rFonts w:ascii="Book Antiqua" w:hAnsi="Book Antiqua" w:cs="Helvetica"/>
          <w:sz w:val="24"/>
          <w:szCs w:val="24"/>
          <w:lang w:val="en-US"/>
        </w:rPr>
      </w:pPr>
      <w:r w:rsidRPr="00E26503">
        <w:rPr>
          <w:rFonts w:ascii="Book Antiqua" w:hAnsi="Book Antiqua" w:cs="Helvetica"/>
          <w:sz w:val="24"/>
          <w:szCs w:val="24"/>
          <w:lang w:val="en-US"/>
        </w:rPr>
        <w:t>Grade D (Fair): 0</w:t>
      </w:r>
    </w:p>
    <w:p w14:paraId="3C2D63B7" w14:textId="295F32E2" w:rsidR="00A243FD" w:rsidRPr="00E26503" w:rsidRDefault="00A243FD" w:rsidP="00695334">
      <w:pPr>
        <w:shd w:val="clear" w:color="auto" w:fill="FFFFFF"/>
        <w:snapToGrid w:val="0"/>
        <w:spacing w:after="0" w:line="360" w:lineRule="auto"/>
        <w:jc w:val="both"/>
        <w:rPr>
          <w:rFonts w:ascii="Book Antiqua" w:hAnsi="Book Antiqua" w:cs="Helvetica"/>
          <w:sz w:val="24"/>
          <w:szCs w:val="24"/>
          <w:lang w:val="en-US"/>
        </w:rPr>
      </w:pPr>
      <w:r w:rsidRPr="00E26503">
        <w:rPr>
          <w:rFonts w:ascii="Book Antiqua" w:hAnsi="Book Antiqua" w:cs="Helvetica"/>
          <w:sz w:val="24"/>
          <w:szCs w:val="24"/>
          <w:lang w:val="en-US"/>
        </w:rPr>
        <w:t>Grade E (Poor): E</w:t>
      </w:r>
    </w:p>
    <w:bookmarkEnd w:id="174"/>
    <w:p w14:paraId="2E4F05A6" w14:textId="77777777" w:rsidR="00A243FD" w:rsidRPr="00E26503" w:rsidRDefault="00A243FD" w:rsidP="00695334">
      <w:pPr>
        <w:snapToGrid w:val="0"/>
        <w:spacing w:after="0" w:line="360" w:lineRule="auto"/>
        <w:jc w:val="both"/>
        <w:rPr>
          <w:rFonts w:ascii="Book Antiqua" w:hAnsi="Book Antiqua" w:cs="Arial"/>
          <w:b/>
          <w:sz w:val="24"/>
          <w:szCs w:val="24"/>
          <w:lang w:val="en-US"/>
        </w:rPr>
      </w:pPr>
    </w:p>
    <w:p w14:paraId="50F277EB" w14:textId="4C0292F0" w:rsidR="003330C2" w:rsidRPr="00E26503" w:rsidRDefault="00A243FD"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sz w:val="24"/>
          <w:szCs w:val="24"/>
          <w:lang w:val="en-US"/>
        </w:rPr>
        <w:br w:type="page"/>
      </w:r>
    </w:p>
    <w:p w14:paraId="63FCEFF3" w14:textId="77777777" w:rsidR="00EA487F" w:rsidRPr="00E26503" w:rsidRDefault="00EA487F"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noProof/>
          <w:sz w:val="24"/>
          <w:szCs w:val="24"/>
          <w:lang w:eastAsia="de-DE"/>
        </w:rPr>
        <w:lastRenderedPageBreak/>
        <w:drawing>
          <wp:inline distT="0" distB="0" distL="0" distR="0" wp14:anchorId="53026BF8" wp14:editId="1EF4FD3C">
            <wp:extent cx="5760720" cy="2226310"/>
            <wp:effectExtent l="19050" t="19050" r="11430" b="215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2226310"/>
                    </a:xfrm>
                    <a:prstGeom prst="rect">
                      <a:avLst/>
                    </a:prstGeom>
                    <a:ln>
                      <a:solidFill>
                        <a:schemeClr val="tx1"/>
                      </a:solidFill>
                    </a:ln>
                  </pic:spPr>
                </pic:pic>
              </a:graphicData>
            </a:graphic>
          </wp:inline>
        </w:drawing>
      </w:r>
    </w:p>
    <w:p w14:paraId="798E2E0B" w14:textId="77777777" w:rsidR="00EA487F" w:rsidRPr="00E26503" w:rsidRDefault="00EA487F" w:rsidP="00695334">
      <w:pPr>
        <w:snapToGrid w:val="0"/>
        <w:spacing w:after="0" w:line="360" w:lineRule="auto"/>
        <w:jc w:val="both"/>
        <w:rPr>
          <w:rFonts w:ascii="Book Antiqua" w:hAnsi="Book Antiqua" w:cs="Arial"/>
          <w:b/>
          <w:bCs/>
          <w:sz w:val="24"/>
          <w:szCs w:val="24"/>
          <w:lang w:val="en-US"/>
        </w:rPr>
      </w:pPr>
      <w:r w:rsidRPr="00E26503">
        <w:rPr>
          <w:rFonts w:ascii="Book Antiqua" w:hAnsi="Book Antiqua" w:cs="Arial"/>
          <w:b/>
          <w:bCs/>
          <w:sz w:val="24"/>
          <w:szCs w:val="24"/>
          <w:lang w:val="en-US"/>
        </w:rPr>
        <w:t>Figure 1 Abdomen computed tomography of a 65-year-old female patient showing a 74 mm × 54 mm solid splenic lesion (marked with arrows).</w:t>
      </w:r>
    </w:p>
    <w:p w14:paraId="4EBCBB75" w14:textId="222471CD" w:rsidR="00EA487F" w:rsidRPr="00E26503" w:rsidRDefault="00EA487F" w:rsidP="00695334">
      <w:pPr>
        <w:snapToGrid w:val="0"/>
        <w:spacing w:after="0" w:line="360" w:lineRule="auto"/>
        <w:rPr>
          <w:rFonts w:ascii="Book Antiqua" w:hAnsi="Book Antiqua" w:cs="Arial"/>
          <w:b/>
          <w:bCs/>
          <w:sz w:val="24"/>
          <w:szCs w:val="24"/>
          <w:lang w:val="en-US"/>
        </w:rPr>
      </w:pPr>
      <w:r w:rsidRPr="00E26503">
        <w:rPr>
          <w:rFonts w:ascii="Book Antiqua" w:hAnsi="Book Antiqua" w:cs="Arial"/>
          <w:b/>
          <w:bCs/>
          <w:sz w:val="24"/>
          <w:szCs w:val="24"/>
          <w:lang w:val="en-US"/>
        </w:rPr>
        <w:br w:type="page"/>
      </w:r>
    </w:p>
    <w:p w14:paraId="6B2E7F8A" w14:textId="77777777" w:rsidR="008016D4" w:rsidRPr="00E26503" w:rsidRDefault="008016D4" w:rsidP="00695334">
      <w:pPr>
        <w:snapToGrid w:val="0"/>
        <w:spacing w:after="0" w:line="360" w:lineRule="auto"/>
        <w:jc w:val="both"/>
        <w:rPr>
          <w:rFonts w:ascii="Book Antiqua" w:hAnsi="Book Antiqua" w:cs="Arial"/>
          <w:b/>
          <w:bCs/>
          <w:sz w:val="24"/>
          <w:szCs w:val="24"/>
          <w:lang w:val="en-US"/>
        </w:rPr>
      </w:pPr>
    </w:p>
    <w:p w14:paraId="23DE46F4" w14:textId="77777777" w:rsidR="00B715D3" w:rsidRPr="00E26503" w:rsidRDefault="00B715D3" w:rsidP="00695334">
      <w:pPr>
        <w:snapToGrid w:val="0"/>
        <w:spacing w:after="0" w:line="360" w:lineRule="auto"/>
        <w:jc w:val="both"/>
        <w:rPr>
          <w:rFonts w:ascii="Book Antiqua" w:hAnsi="Book Antiqua" w:cs="Arial"/>
          <w:b/>
          <w:sz w:val="24"/>
          <w:szCs w:val="24"/>
          <w:lang w:val="en-US"/>
        </w:rPr>
      </w:pPr>
    </w:p>
    <w:p w14:paraId="7137FE18" w14:textId="43FD5155" w:rsidR="00B715D3" w:rsidRPr="00E26503" w:rsidRDefault="0043314C" w:rsidP="00695334">
      <w:pPr>
        <w:snapToGrid w:val="0"/>
        <w:spacing w:after="0" w:line="360" w:lineRule="auto"/>
        <w:jc w:val="both"/>
        <w:rPr>
          <w:rFonts w:ascii="Book Antiqua" w:hAnsi="Book Antiqua" w:cs="Arial"/>
          <w:sz w:val="24"/>
          <w:szCs w:val="24"/>
          <w:lang w:val="en-US"/>
        </w:rPr>
      </w:pPr>
      <w:r w:rsidRPr="00E26503">
        <w:rPr>
          <w:rFonts w:ascii="Book Antiqua" w:hAnsi="Book Antiqua" w:cs="Arial"/>
          <w:noProof/>
          <w:sz w:val="24"/>
          <w:szCs w:val="24"/>
          <w:lang w:eastAsia="de-DE"/>
        </w:rPr>
        <w:drawing>
          <wp:inline distT="0" distB="0" distL="0" distR="0" wp14:anchorId="682604EA" wp14:editId="15977973">
            <wp:extent cx="3872285" cy="2901227"/>
            <wp:effectExtent l="19050" t="19050" r="13970" b="139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9693" cy="2899285"/>
                    </a:xfrm>
                    <a:prstGeom prst="rect">
                      <a:avLst/>
                    </a:prstGeom>
                    <a:ln>
                      <a:solidFill>
                        <a:schemeClr val="tx1"/>
                      </a:solidFill>
                    </a:ln>
                  </pic:spPr>
                </pic:pic>
              </a:graphicData>
            </a:graphic>
          </wp:inline>
        </w:drawing>
      </w:r>
    </w:p>
    <w:p w14:paraId="67292066" w14:textId="1A465B3D" w:rsidR="009331FE" w:rsidRPr="00E26503" w:rsidRDefault="009331FE" w:rsidP="00695334">
      <w:pPr>
        <w:snapToGrid w:val="0"/>
        <w:spacing w:after="0" w:line="360" w:lineRule="auto"/>
        <w:jc w:val="both"/>
        <w:rPr>
          <w:rFonts w:ascii="Book Antiqua" w:hAnsi="Book Antiqua" w:cs="Arial"/>
          <w:b/>
          <w:sz w:val="24"/>
          <w:szCs w:val="24"/>
          <w:lang w:val="en-US"/>
        </w:rPr>
      </w:pPr>
      <w:r w:rsidRPr="00E26503">
        <w:rPr>
          <w:rFonts w:ascii="Book Antiqua" w:hAnsi="Book Antiqua" w:cs="Arial"/>
          <w:b/>
          <w:bCs/>
          <w:sz w:val="24"/>
          <w:szCs w:val="24"/>
          <w:lang w:val="en-US"/>
        </w:rPr>
        <w:t>Figure 2</w:t>
      </w:r>
      <w:r w:rsidR="00AA6B8B" w:rsidRPr="00E26503">
        <w:rPr>
          <w:rFonts w:ascii="Book Antiqua" w:hAnsi="Book Antiqua" w:cs="Arial"/>
          <w:b/>
          <w:bCs/>
          <w:sz w:val="24"/>
          <w:szCs w:val="24"/>
          <w:lang w:val="en-US"/>
        </w:rPr>
        <w:t xml:space="preserve"> Histologic</w:t>
      </w:r>
      <w:r w:rsidR="00741047" w:rsidRPr="00E26503">
        <w:rPr>
          <w:rFonts w:ascii="Book Antiqua" w:hAnsi="Book Antiqua" w:cs="Arial"/>
          <w:b/>
          <w:bCs/>
          <w:sz w:val="24"/>
          <w:szCs w:val="24"/>
          <w:lang w:val="en-US"/>
        </w:rPr>
        <w:t>al</w:t>
      </w:r>
      <w:r w:rsidR="00AA6B8B" w:rsidRPr="00E26503">
        <w:rPr>
          <w:rFonts w:ascii="Book Antiqua" w:hAnsi="Book Antiqua" w:cs="Arial"/>
          <w:b/>
          <w:bCs/>
          <w:sz w:val="24"/>
          <w:szCs w:val="24"/>
          <w:lang w:val="en-US"/>
        </w:rPr>
        <w:t xml:space="preserve"> </w:t>
      </w:r>
      <w:r w:rsidR="00014F62" w:rsidRPr="00E26503">
        <w:rPr>
          <w:rFonts w:ascii="Book Antiqua" w:hAnsi="Book Antiqua" w:cs="Arial"/>
          <w:b/>
          <w:bCs/>
          <w:sz w:val="24"/>
          <w:szCs w:val="24"/>
          <w:lang w:val="en-US"/>
        </w:rPr>
        <w:t xml:space="preserve">appearance </w:t>
      </w:r>
      <w:r w:rsidR="00AA6B8B" w:rsidRPr="00E26503">
        <w:rPr>
          <w:rFonts w:ascii="Book Antiqua" w:hAnsi="Book Antiqua" w:cs="Arial"/>
          <w:b/>
          <w:bCs/>
          <w:sz w:val="24"/>
          <w:szCs w:val="24"/>
          <w:lang w:val="en-US"/>
        </w:rPr>
        <w:t xml:space="preserve">of </w:t>
      </w:r>
      <w:r w:rsidR="002D3123" w:rsidRPr="00E26503">
        <w:rPr>
          <w:rFonts w:ascii="Book Antiqua" w:hAnsi="Book Antiqua" w:cs="Arial"/>
          <w:b/>
          <w:bCs/>
          <w:sz w:val="24"/>
          <w:szCs w:val="24"/>
          <w:lang w:val="en-US"/>
        </w:rPr>
        <w:t xml:space="preserve">the </w:t>
      </w:r>
      <w:r w:rsidR="00AA6B8B" w:rsidRPr="00E26503">
        <w:rPr>
          <w:rFonts w:ascii="Book Antiqua" w:hAnsi="Book Antiqua" w:cs="Arial"/>
          <w:b/>
          <w:bCs/>
          <w:sz w:val="24"/>
          <w:szCs w:val="24"/>
          <w:lang w:val="en-US"/>
        </w:rPr>
        <w:t>first case</w:t>
      </w:r>
      <w:r w:rsidR="00014F62" w:rsidRPr="00E26503">
        <w:rPr>
          <w:rFonts w:ascii="Book Antiqua" w:hAnsi="Book Antiqua" w:cs="Arial"/>
          <w:b/>
          <w:bCs/>
          <w:sz w:val="24"/>
          <w:szCs w:val="24"/>
          <w:lang w:val="en-US"/>
        </w:rPr>
        <w:t xml:space="preserve"> </w:t>
      </w:r>
      <w:r w:rsidR="002D3123" w:rsidRPr="00E26503">
        <w:rPr>
          <w:rFonts w:ascii="Book Antiqua" w:hAnsi="Book Antiqua" w:cs="Arial"/>
          <w:b/>
          <w:bCs/>
          <w:sz w:val="24"/>
          <w:szCs w:val="24"/>
          <w:lang w:val="en-US"/>
        </w:rPr>
        <w:t>with typical</w:t>
      </w:r>
      <w:r w:rsidR="00741047" w:rsidRPr="00E26503">
        <w:rPr>
          <w:rFonts w:ascii="Book Antiqua" w:hAnsi="Book Antiqua" w:cs="Arial"/>
          <w:b/>
          <w:bCs/>
          <w:sz w:val="24"/>
          <w:szCs w:val="24"/>
          <w:lang w:val="en-US"/>
        </w:rPr>
        <w:t xml:space="preserve"> findings of </w:t>
      </w:r>
      <w:proofErr w:type="spellStart"/>
      <w:r w:rsidR="008016D4" w:rsidRPr="00E26503">
        <w:rPr>
          <w:rFonts w:ascii="Book Antiqua" w:hAnsi="Book Antiqua" w:cs="Arial"/>
          <w:b/>
          <w:sz w:val="24"/>
          <w:szCs w:val="24"/>
          <w:lang w:val="en-US"/>
        </w:rPr>
        <w:t>sclerosing</w:t>
      </w:r>
      <w:proofErr w:type="spellEnd"/>
      <w:r w:rsidR="008016D4" w:rsidRPr="00E26503">
        <w:rPr>
          <w:rFonts w:ascii="Book Antiqua" w:hAnsi="Book Antiqua" w:cs="Arial"/>
          <w:b/>
          <w:sz w:val="24"/>
          <w:szCs w:val="24"/>
          <w:lang w:val="en-US"/>
        </w:rPr>
        <w:t xml:space="preserve"> </w:t>
      </w:r>
      <w:proofErr w:type="spellStart"/>
      <w:r w:rsidR="008016D4" w:rsidRPr="00E26503">
        <w:rPr>
          <w:rFonts w:ascii="Book Antiqua" w:hAnsi="Book Antiqua" w:cs="Arial"/>
          <w:b/>
          <w:sz w:val="24"/>
          <w:szCs w:val="24"/>
          <w:lang w:val="en-US"/>
        </w:rPr>
        <w:t>angiomatoid</w:t>
      </w:r>
      <w:proofErr w:type="spellEnd"/>
      <w:r w:rsidR="008016D4" w:rsidRPr="00E26503">
        <w:rPr>
          <w:rFonts w:ascii="Book Antiqua" w:hAnsi="Book Antiqua" w:cs="Arial"/>
          <w:b/>
          <w:sz w:val="24"/>
          <w:szCs w:val="24"/>
          <w:lang w:val="en-US"/>
        </w:rPr>
        <w:t xml:space="preserve"> nodular transformation.</w:t>
      </w:r>
    </w:p>
    <w:p w14:paraId="4426818A" w14:textId="77777777" w:rsidR="00EA487F" w:rsidRPr="00E26503" w:rsidRDefault="008016D4" w:rsidP="00695334">
      <w:pPr>
        <w:snapToGrid w:val="0"/>
        <w:spacing w:after="0" w:line="360" w:lineRule="auto"/>
        <w:jc w:val="both"/>
        <w:rPr>
          <w:rFonts w:ascii="Book Antiqua" w:hAnsi="Book Antiqua" w:cs="Arial"/>
          <w:b/>
          <w:bCs/>
          <w:sz w:val="24"/>
          <w:szCs w:val="24"/>
          <w:lang w:val="en-US"/>
        </w:rPr>
      </w:pPr>
      <w:r w:rsidRPr="00E26503">
        <w:rPr>
          <w:rFonts w:ascii="Book Antiqua" w:hAnsi="Book Antiqua" w:cs="Arial"/>
          <w:b/>
          <w:sz w:val="24"/>
          <w:szCs w:val="24"/>
          <w:lang w:val="en-US"/>
        </w:rPr>
        <w:br w:type="page"/>
      </w:r>
      <w:r w:rsidR="00EA487F" w:rsidRPr="00E26503">
        <w:rPr>
          <w:rFonts w:ascii="Book Antiqua" w:hAnsi="Book Antiqua" w:cs="Arial"/>
          <w:b/>
          <w:bCs/>
          <w:noProof/>
          <w:sz w:val="24"/>
          <w:szCs w:val="24"/>
          <w:lang w:eastAsia="de-DE"/>
        </w:rPr>
        <w:lastRenderedPageBreak/>
        <w:drawing>
          <wp:inline distT="0" distB="0" distL="0" distR="0" wp14:anchorId="3BEC7794" wp14:editId="79B445F9">
            <wp:extent cx="5760720" cy="28206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20670"/>
                    </a:xfrm>
                    <a:prstGeom prst="rect">
                      <a:avLst/>
                    </a:prstGeom>
                  </pic:spPr>
                </pic:pic>
              </a:graphicData>
            </a:graphic>
          </wp:inline>
        </w:drawing>
      </w:r>
    </w:p>
    <w:p w14:paraId="1826ED3B" w14:textId="506780A2" w:rsidR="008016D4" w:rsidRPr="00E26503" w:rsidRDefault="00EA487F" w:rsidP="00695334">
      <w:pPr>
        <w:snapToGrid w:val="0"/>
        <w:spacing w:after="0" w:line="360" w:lineRule="auto"/>
        <w:jc w:val="both"/>
        <w:rPr>
          <w:rFonts w:ascii="Book Antiqua" w:hAnsi="Book Antiqua" w:cs="Arial"/>
          <w:b/>
          <w:bCs/>
          <w:sz w:val="24"/>
          <w:szCs w:val="24"/>
          <w:lang w:val="en-US"/>
        </w:rPr>
      </w:pPr>
      <w:r w:rsidRPr="00E26503">
        <w:rPr>
          <w:rFonts w:ascii="Book Antiqua" w:hAnsi="Book Antiqua" w:cs="Arial"/>
          <w:b/>
          <w:bCs/>
          <w:sz w:val="24"/>
          <w:szCs w:val="24"/>
          <w:lang w:val="en-US"/>
        </w:rPr>
        <w:t>Figure 3 Timeline of both cases.</w:t>
      </w:r>
    </w:p>
    <w:sectPr w:rsidR="008016D4" w:rsidRPr="00E26503" w:rsidSect="00695334">
      <w:footerReference w:type="default" r:id="rId1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B2303" w14:textId="77777777" w:rsidR="00EA0DA8" w:rsidRDefault="00EA0DA8" w:rsidP="00281D19">
      <w:pPr>
        <w:spacing w:after="0" w:line="240" w:lineRule="auto"/>
      </w:pPr>
      <w:r>
        <w:separator/>
      </w:r>
    </w:p>
  </w:endnote>
  <w:endnote w:type="continuationSeparator" w:id="0">
    <w:p w14:paraId="54F52C89" w14:textId="77777777" w:rsidR="00EA0DA8" w:rsidRDefault="00EA0DA8" w:rsidP="00281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dvTimes">
    <w:altName w:val="Microsoft JhengHei"/>
    <w:panose1 w:val="00000000000000000000"/>
    <w:charset w:val="88"/>
    <w:family w:val="auto"/>
    <w:notTrueType/>
    <w:pitch w:val="default"/>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674781"/>
      <w:docPartObj>
        <w:docPartGallery w:val="Page Numbers (Bottom of Page)"/>
        <w:docPartUnique/>
      </w:docPartObj>
    </w:sdtPr>
    <w:sdtEndPr>
      <w:rPr>
        <w:noProof/>
      </w:rPr>
    </w:sdtEndPr>
    <w:sdtContent>
      <w:p w14:paraId="02195C1B" w14:textId="70E34F9A" w:rsidR="00ED37A3" w:rsidRDefault="00ED37A3">
        <w:pPr>
          <w:pStyle w:val="Fuzeile"/>
          <w:jc w:val="center"/>
        </w:pPr>
        <w:r w:rsidRPr="00AF13EF">
          <w:rPr>
            <w:rFonts w:ascii="Book Antiqua" w:hAnsi="Book Antiqua"/>
            <w:sz w:val="24"/>
            <w:szCs w:val="24"/>
          </w:rPr>
          <w:fldChar w:fldCharType="begin"/>
        </w:r>
        <w:r w:rsidRPr="00AF13EF">
          <w:rPr>
            <w:rFonts w:ascii="Book Antiqua" w:hAnsi="Book Antiqua"/>
            <w:sz w:val="24"/>
            <w:szCs w:val="24"/>
          </w:rPr>
          <w:instrText xml:space="preserve"> PAGE   \* MERGEFORMAT </w:instrText>
        </w:r>
        <w:r w:rsidRPr="00AF13EF">
          <w:rPr>
            <w:rFonts w:ascii="Book Antiqua" w:hAnsi="Book Antiqua"/>
            <w:sz w:val="24"/>
            <w:szCs w:val="24"/>
          </w:rPr>
          <w:fldChar w:fldCharType="separate"/>
        </w:r>
        <w:r w:rsidR="00AF13EF">
          <w:rPr>
            <w:rFonts w:ascii="Book Antiqua" w:hAnsi="Book Antiqua"/>
            <w:noProof/>
            <w:sz w:val="24"/>
            <w:szCs w:val="24"/>
          </w:rPr>
          <w:t>19</w:t>
        </w:r>
        <w:r w:rsidRPr="00AF13EF">
          <w:rPr>
            <w:rFonts w:ascii="Book Antiqua" w:hAnsi="Book Antiqua"/>
            <w:noProof/>
            <w:sz w:val="24"/>
            <w:szCs w:val="24"/>
          </w:rPr>
          <w:fldChar w:fldCharType="end"/>
        </w:r>
      </w:p>
    </w:sdtContent>
  </w:sdt>
  <w:p w14:paraId="0E60EB23" w14:textId="77777777" w:rsidR="00957026" w:rsidRDefault="0095702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37ABD" w14:textId="77777777" w:rsidR="00EA0DA8" w:rsidRDefault="00EA0DA8" w:rsidP="00281D19">
      <w:pPr>
        <w:spacing w:after="0" w:line="240" w:lineRule="auto"/>
      </w:pPr>
      <w:r>
        <w:separator/>
      </w:r>
    </w:p>
  </w:footnote>
  <w:footnote w:type="continuationSeparator" w:id="0">
    <w:p w14:paraId="705F0FAF" w14:textId="77777777" w:rsidR="00EA0DA8" w:rsidRDefault="00EA0DA8" w:rsidP="00281D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146"/>
    <w:rsid w:val="00002CFB"/>
    <w:rsid w:val="000045C4"/>
    <w:rsid w:val="00006AE9"/>
    <w:rsid w:val="00014F62"/>
    <w:rsid w:val="00021CC7"/>
    <w:rsid w:val="0002237D"/>
    <w:rsid w:val="00022A59"/>
    <w:rsid w:val="0002582C"/>
    <w:rsid w:val="00026B88"/>
    <w:rsid w:val="00031348"/>
    <w:rsid w:val="00041C96"/>
    <w:rsid w:val="00047ADF"/>
    <w:rsid w:val="00052ABB"/>
    <w:rsid w:val="00052CB1"/>
    <w:rsid w:val="00060020"/>
    <w:rsid w:val="00061220"/>
    <w:rsid w:val="0006556C"/>
    <w:rsid w:val="000677C5"/>
    <w:rsid w:val="0007510A"/>
    <w:rsid w:val="00080A74"/>
    <w:rsid w:val="00087826"/>
    <w:rsid w:val="00090CA4"/>
    <w:rsid w:val="00090E02"/>
    <w:rsid w:val="00095E42"/>
    <w:rsid w:val="000A5C90"/>
    <w:rsid w:val="000B523E"/>
    <w:rsid w:val="000C16B1"/>
    <w:rsid w:val="000C38B3"/>
    <w:rsid w:val="000C4E5A"/>
    <w:rsid w:val="000C55F6"/>
    <w:rsid w:val="000D1DCC"/>
    <w:rsid w:val="000D46E2"/>
    <w:rsid w:val="000D4E37"/>
    <w:rsid w:val="000E12DE"/>
    <w:rsid w:val="000E2C25"/>
    <w:rsid w:val="000F15B7"/>
    <w:rsid w:val="001003E0"/>
    <w:rsid w:val="00101D8C"/>
    <w:rsid w:val="0010468E"/>
    <w:rsid w:val="00107531"/>
    <w:rsid w:val="00114DD1"/>
    <w:rsid w:val="001176CA"/>
    <w:rsid w:val="00120224"/>
    <w:rsid w:val="00120E18"/>
    <w:rsid w:val="001228E5"/>
    <w:rsid w:val="0013075F"/>
    <w:rsid w:val="00137BE2"/>
    <w:rsid w:val="00142146"/>
    <w:rsid w:val="00144CF0"/>
    <w:rsid w:val="0014749D"/>
    <w:rsid w:val="00152F4A"/>
    <w:rsid w:val="0016174F"/>
    <w:rsid w:val="00166F7F"/>
    <w:rsid w:val="00174722"/>
    <w:rsid w:val="00176D31"/>
    <w:rsid w:val="00184BED"/>
    <w:rsid w:val="00190212"/>
    <w:rsid w:val="00193F95"/>
    <w:rsid w:val="001A5CD4"/>
    <w:rsid w:val="001B1C84"/>
    <w:rsid w:val="001B35FA"/>
    <w:rsid w:val="001B3611"/>
    <w:rsid w:val="001B4529"/>
    <w:rsid w:val="001B45A5"/>
    <w:rsid w:val="001C1D65"/>
    <w:rsid w:val="001C3C7E"/>
    <w:rsid w:val="001D0E3A"/>
    <w:rsid w:val="001D49B7"/>
    <w:rsid w:val="001E160B"/>
    <w:rsid w:val="002143D0"/>
    <w:rsid w:val="0021623F"/>
    <w:rsid w:val="002178E4"/>
    <w:rsid w:val="00217C0F"/>
    <w:rsid w:val="00220FAA"/>
    <w:rsid w:val="00221F3F"/>
    <w:rsid w:val="00233AF0"/>
    <w:rsid w:val="00237601"/>
    <w:rsid w:val="00240EC3"/>
    <w:rsid w:val="002450AC"/>
    <w:rsid w:val="00253498"/>
    <w:rsid w:val="00256EF2"/>
    <w:rsid w:val="0027236F"/>
    <w:rsid w:val="002732F9"/>
    <w:rsid w:val="0027529F"/>
    <w:rsid w:val="00275F3E"/>
    <w:rsid w:val="00281908"/>
    <w:rsid w:val="00281D19"/>
    <w:rsid w:val="0028298C"/>
    <w:rsid w:val="00290260"/>
    <w:rsid w:val="00290F8D"/>
    <w:rsid w:val="002A1054"/>
    <w:rsid w:val="002A3882"/>
    <w:rsid w:val="002A4A53"/>
    <w:rsid w:val="002A6EF2"/>
    <w:rsid w:val="002D2790"/>
    <w:rsid w:val="002D3123"/>
    <w:rsid w:val="002E29FF"/>
    <w:rsid w:val="002F61FC"/>
    <w:rsid w:val="002F6D56"/>
    <w:rsid w:val="003054C8"/>
    <w:rsid w:val="0030712A"/>
    <w:rsid w:val="0031324D"/>
    <w:rsid w:val="00313ED6"/>
    <w:rsid w:val="00316D83"/>
    <w:rsid w:val="00320EBB"/>
    <w:rsid w:val="003231C8"/>
    <w:rsid w:val="0033051A"/>
    <w:rsid w:val="00331130"/>
    <w:rsid w:val="003328FB"/>
    <w:rsid w:val="003330C2"/>
    <w:rsid w:val="00333DCA"/>
    <w:rsid w:val="00336D06"/>
    <w:rsid w:val="0034218B"/>
    <w:rsid w:val="0034374F"/>
    <w:rsid w:val="003528A4"/>
    <w:rsid w:val="00362436"/>
    <w:rsid w:val="003727C4"/>
    <w:rsid w:val="00373930"/>
    <w:rsid w:val="00380C20"/>
    <w:rsid w:val="00381E5B"/>
    <w:rsid w:val="00382A37"/>
    <w:rsid w:val="0038567E"/>
    <w:rsid w:val="00393038"/>
    <w:rsid w:val="003931CE"/>
    <w:rsid w:val="00394AD3"/>
    <w:rsid w:val="00395B86"/>
    <w:rsid w:val="0039674C"/>
    <w:rsid w:val="00396881"/>
    <w:rsid w:val="00397271"/>
    <w:rsid w:val="00397FFA"/>
    <w:rsid w:val="003B000A"/>
    <w:rsid w:val="003B008D"/>
    <w:rsid w:val="003B16A3"/>
    <w:rsid w:val="003B24AF"/>
    <w:rsid w:val="003B3A4E"/>
    <w:rsid w:val="003B4545"/>
    <w:rsid w:val="003B579B"/>
    <w:rsid w:val="003C0AAB"/>
    <w:rsid w:val="003C523A"/>
    <w:rsid w:val="003D4A25"/>
    <w:rsid w:val="003E3BB5"/>
    <w:rsid w:val="003E4D2A"/>
    <w:rsid w:val="003E6DF9"/>
    <w:rsid w:val="003E6E7B"/>
    <w:rsid w:val="003F07E5"/>
    <w:rsid w:val="003F11C7"/>
    <w:rsid w:val="00402A4D"/>
    <w:rsid w:val="00404CE2"/>
    <w:rsid w:val="00406383"/>
    <w:rsid w:val="00406758"/>
    <w:rsid w:val="00410F97"/>
    <w:rsid w:val="004126B4"/>
    <w:rsid w:val="00413A39"/>
    <w:rsid w:val="00417CB5"/>
    <w:rsid w:val="004219A5"/>
    <w:rsid w:val="00421FD0"/>
    <w:rsid w:val="00422FBF"/>
    <w:rsid w:val="004246F4"/>
    <w:rsid w:val="0043252D"/>
    <w:rsid w:val="0043314C"/>
    <w:rsid w:val="00443FAC"/>
    <w:rsid w:val="00445920"/>
    <w:rsid w:val="00455086"/>
    <w:rsid w:val="004578A0"/>
    <w:rsid w:val="00462397"/>
    <w:rsid w:val="004625C4"/>
    <w:rsid w:val="00462EE7"/>
    <w:rsid w:val="0047092C"/>
    <w:rsid w:val="00472F6F"/>
    <w:rsid w:val="00474501"/>
    <w:rsid w:val="00477E03"/>
    <w:rsid w:val="00490E67"/>
    <w:rsid w:val="00493E0F"/>
    <w:rsid w:val="00497027"/>
    <w:rsid w:val="00497147"/>
    <w:rsid w:val="00497C4B"/>
    <w:rsid w:val="004A0016"/>
    <w:rsid w:val="004A2730"/>
    <w:rsid w:val="004A3621"/>
    <w:rsid w:val="004B2670"/>
    <w:rsid w:val="004B4C8D"/>
    <w:rsid w:val="004B76F9"/>
    <w:rsid w:val="004C0225"/>
    <w:rsid w:val="004C0A74"/>
    <w:rsid w:val="004D2DF9"/>
    <w:rsid w:val="004D3498"/>
    <w:rsid w:val="004D4087"/>
    <w:rsid w:val="004D544E"/>
    <w:rsid w:val="004E18C7"/>
    <w:rsid w:val="004E4F88"/>
    <w:rsid w:val="004E7115"/>
    <w:rsid w:val="004F0B3C"/>
    <w:rsid w:val="004F4B7A"/>
    <w:rsid w:val="004F4DE9"/>
    <w:rsid w:val="00505EAC"/>
    <w:rsid w:val="00527B31"/>
    <w:rsid w:val="00527FDA"/>
    <w:rsid w:val="005359E4"/>
    <w:rsid w:val="00536DA4"/>
    <w:rsid w:val="005444EF"/>
    <w:rsid w:val="00546238"/>
    <w:rsid w:val="005602D5"/>
    <w:rsid w:val="00564046"/>
    <w:rsid w:val="005711BA"/>
    <w:rsid w:val="00591220"/>
    <w:rsid w:val="00591682"/>
    <w:rsid w:val="0059614C"/>
    <w:rsid w:val="005A01F0"/>
    <w:rsid w:val="005A54E7"/>
    <w:rsid w:val="005A7860"/>
    <w:rsid w:val="005B3D62"/>
    <w:rsid w:val="005C2ECB"/>
    <w:rsid w:val="005C735A"/>
    <w:rsid w:val="005E2E82"/>
    <w:rsid w:val="005E3FE4"/>
    <w:rsid w:val="005E6202"/>
    <w:rsid w:val="005E6E68"/>
    <w:rsid w:val="005F32A5"/>
    <w:rsid w:val="005F3A8A"/>
    <w:rsid w:val="005F6EA9"/>
    <w:rsid w:val="00612C5A"/>
    <w:rsid w:val="00612EA7"/>
    <w:rsid w:val="00617E87"/>
    <w:rsid w:val="00620494"/>
    <w:rsid w:val="00620735"/>
    <w:rsid w:val="00621182"/>
    <w:rsid w:val="00631940"/>
    <w:rsid w:val="0063422A"/>
    <w:rsid w:val="00634732"/>
    <w:rsid w:val="00645B0E"/>
    <w:rsid w:val="006465FD"/>
    <w:rsid w:val="00657E88"/>
    <w:rsid w:val="00660B35"/>
    <w:rsid w:val="00662048"/>
    <w:rsid w:val="006624DA"/>
    <w:rsid w:val="00665CBE"/>
    <w:rsid w:val="00671114"/>
    <w:rsid w:val="006726BE"/>
    <w:rsid w:val="0067563D"/>
    <w:rsid w:val="0067576D"/>
    <w:rsid w:val="00680BB4"/>
    <w:rsid w:val="00681CBC"/>
    <w:rsid w:val="00683522"/>
    <w:rsid w:val="00687896"/>
    <w:rsid w:val="00695334"/>
    <w:rsid w:val="00696442"/>
    <w:rsid w:val="006A4C02"/>
    <w:rsid w:val="006B31C9"/>
    <w:rsid w:val="006F45D7"/>
    <w:rsid w:val="006F474E"/>
    <w:rsid w:val="006F60D1"/>
    <w:rsid w:val="006F6A17"/>
    <w:rsid w:val="006F7CEF"/>
    <w:rsid w:val="007120ED"/>
    <w:rsid w:val="00714FE0"/>
    <w:rsid w:val="00721B1F"/>
    <w:rsid w:val="0072564F"/>
    <w:rsid w:val="007258C3"/>
    <w:rsid w:val="00735A37"/>
    <w:rsid w:val="007367B4"/>
    <w:rsid w:val="00740355"/>
    <w:rsid w:val="00741047"/>
    <w:rsid w:val="007426E4"/>
    <w:rsid w:val="00743373"/>
    <w:rsid w:val="0075303B"/>
    <w:rsid w:val="0075641D"/>
    <w:rsid w:val="007631B4"/>
    <w:rsid w:val="00781BD0"/>
    <w:rsid w:val="007832FE"/>
    <w:rsid w:val="007869AD"/>
    <w:rsid w:val="007B000A"/>
    <w:rsid w:val="007C2D80"/>
    <w:rsid w:val="007C44A7"/>
    <w:rsid w:val="007C720B"/>
    <w:rsid w:val="007D25A1"/>
    <w:rsid w:val="007D6970"/>
    <w:rsid w:val="007D79D9"/>
    <w:rsid w:val="007D7AFD"/>
    <w:rsid w:val="007E0998"/>
    <w:rsid w:val="007E7291"/>
    <w:rsid w:val="008016D4"/>
    <w:rsid w:val="00810B0B"/>
    <w:rsid w:val="008226BD"/>
    <w:rsid w:val="0082468D"/>
    <w:rsid w:val="00825CBE"/>
    <w:rsid w:val="008267E7"/>
    <w:rsid w:val="0083056C"/>
    <w:rsid w:val="008308C2"/>
    <w:rsid w:val="00833707"/>
    <w:rsid w:val="00846428"/>
    <w:rsid w:val="008511FE"/>
    <w:rsid w:val="00852608"/>
    <w:rsid w:val="008663C3"/>
    <w:rsid w:val="008676BB"/>
    <w:rsid w:val="00870260"/>
    <w:rsid w:val="00880ABD"/>
    <w:rsid w:val="00881613"/>
    <w:rsid w:val="00885421"/>
    <w:rsid w:val="00890B93"/>
    <w:rsid w:val="008926C2"/>
    <w:rsid w:val="008938AD"/>
    <w:rsid w:val="008955DE"/>
    <w:rsid w:val="00896BFE"/>
    <w:rsid w:val="008A14C3"/>
    <w:rsid w:val="008A32E6"/>
    <w:rsid w:val="008A3AB1"/>
    <w:rsid w:val="008C16E2"/>
    <w:rsid w:val="008C3BC0"/>
    <w:rsid w:val="008D03AA"/>
    <w:rsid w:val="008D06EA"/>
    <w:rsid w:val="008D141F"/>
    <w:rsid w:val="008E3993"/>
    <w:rsid w:val="008E7539"/>
    <w:rsid w:val="008F059D"/>
    <w:rsid w:val="008F2020"/>
    <w:rsid w:val="00900681"/>
    <w:rsid w:val="0090445A"/>
    <w:rsid w:val="00910309"/>
    <w:rsid w:val="00917B13"/>
    <w:rsid w:val="00920040"/>
    <w:rsid w:val="00922567"/>
    <w:rsid w:val="0092592A"/>
    <w:rsid w:val="00933034"/>
    <w:rsid w:val="009331FE"/>
    <w:rsid w:val="009346D2"/>
    <w:rsid w:val="0094047A"/>
    <w:rsid w:val="00944E04"/>
    <w:rsid w:val="0095548B"/>
    <w:rsid w:val="00957026"/>
    <w:rsid w:val="00981681"/>
    <w:rsid w:val="0098459A"/>
    <w:rsid w:val="00984B14"/>
    <w:rsid w:val="00984EED"/>
    <w:rsid w:val="00987CCD"/>
    <w:rsid w:val="009A6B92"/>
    <w:rsid w:val="009A6D48"/>
    <w:rsid w:val="009B30C5"/>
    <w:rsid w:val="009B529A"/>
    <w:rsid w:val="009C4BE2"/>
    <w:rsid w:val="009C59B8"/>
    <w:rsid w:val="009C66CA"/>
    <w:rsid w:val="009E038C"/>
    <w:rsid w:val="009E22AC"/>
    <w:rsid w:val="009E259E"/>
    <w:rsid w:val="009E5D41"/>
    <w:rsid w:val="009F09EF"/>
    <w:rsid w:val="009F4BEB"/>
    <w:rsid w:val="00A0047A"/>
    <w:rsid w:val="00A075FA"/>
    <w:rsid w:val="00A10C7E"/>
    <w:rsid w:val="00A20593"/>
    <w:rsid w:val="00A222F1"/>
    <w:rsid w:val="00A243FD"/>
    <w:rsid w:val="00A251C7"/>
    <w:rsid w:val="00A27F10"/>
    <w:rsid w:val="00A30D0E"/>
    <w:rsid w:val="00A31A56"/>
    <w:rsid w:val="00A32402"/>
    <w:rsid w:val="00A50AF1"/>
    <w:rsid w:val="00A535F5"/>
    <w:rsid w:val="00A554CD"/>
    <w:rsid w:val="00A65936"/>
    <w:rsid w:val="00A70D8B"/>
    <w:rsid w:val="00A7142E"/>
    <w:rsid w:val="00A747CF"/>
    <w:rsid w:val="00A773E9"/>
    <w:rsid w:val="00A77922"/>
    <w:rsid w:val="00A80C4C"/>
    <w:rsid w:val="00A8456E"/>
    <w:rsid w:val="00AA6B8B"/>
    <w:rsid w:val="00AB15E9"/>
    <w:rsid w:val="00AB35C8"/>
    <w:rsid w:val="00AB6627"/>
    <w:rsid w:val="00AD02DD"/>
    <w:rsid w:val="00AD42B5"/>
    <w:rsid w:val="00AE5B42"/>
    <w:rsid w:val="00AE7733"/>
    <w:rsid w:val="00AF13EF"/>
    <w:rsid w:val="00B00B69"/>
    <w:rsid w:val="00B10A40"/>
    <w:rsid w:val="00B1358C"/>
    <w:rsid w:val="00B17473"/>
    <w:rsid w:val="00B20893"/>
    <w:rsid w:val="00B27422"/>
    <w:rsid w:val="00B44943"/>
    <w:rsid w:val="00B64ABE"/>
    <w:rsid w:val="00B715D3"/>
    <w:rsid w:val="00B7393F"/>
    <w:rsid w:val="00B82C72"/>
    <w:rsid w:val="00BA325D"/>
    <w:rsid w:val="00BA4259"/>
    <w:rsid w:val="00BA5C49"/>
    <w:rsid w:val="00BB01C9"/>
    <w:rsid w:val="00BB3CB5"/>
    <w:rsid w:val="00BC6A44"/>
    <w:rsid w:val="00BD0A2A"/>
    <w:rsid w:val="00BD49F3"/>
    <w:rsid w:val="00BD6A9C"/>
    <w:rsid w:val="00BE28C8"/>
    <w:rsid w:val="00BE2950"/>
    <w:rsid w:val="00BF12F6"/>
    <w:rsid w:val="00BF1BE3"/>
    <w:rsid w:val="00C016DA"/>
    <w:rsid w:val="00C05CCD"/>
    <w:rsid w:val="00C11117"/>
    <w:rsid w:val="00C16B9D"/>
    <w:rsid w:val="00C21C54"/>
    <w:rsid w:val="00C22EB2"/>
    <w:rsid w:val="00C262FD"/>
    <w:rsid w:val="00C307B7"/>
    <w:rsid w:val="00C33EE2"/>
    <w:rsid w:val="00C402DA"/>
    <w:rsid w:val="00C4149F"/>
    <w:rsid w:val="00C45B11"/>
    <w:rsid w:val="00C466A5"/>
    <w:rsid w:val="00C46FBC"/>
    <w:rsid w:val="00C5455F"/>
    <w:rsid w:val="00C64164"/>
    <w:rsid w:val="00C64BF7"/>
    <w:rsid w:val="00C721DA"/>
    <w:rsid w:val="00C72F6D"/>
    <w:rsid w:val="00C76AF6"/>
    <w:rsid w:val="00CA32E5"/>
    <w:rsid w:val="00CB3C30"/>
    <w:rsid w:val="00CC2D2F"/>
    <w:rsid w:val="00CC3333"/>
    <w:rsid w:val="00CC7AEF"/>
    <w:rsid w:val="00CD61DE"/>
    <w:rsid w:val="00CE087C"/>
    <w:rsid w:val="00CE350C"/>
    <w:rsid w:val="00CE48F3"/>
    <w:rsid w:val="00CE502E"/>
    <w:rsid w:val="00CE59C6"/>
    <w:rsid w:val="00CE7246"/>
    <w:rsid w:val="00CE7B1D"/>
    <w:rsid w:val="00CF40C4"/>
    <w:rsid w:val="00CF4F05"/>
    <w:rsid w:val="00D10507"/>
    <w:rsid w:val="00D11418"/>
    <w:rsid w:val="00D154D6"/>
    <w:rsid w:val="00D154E1"/>
    <w:rsid w:val="00D20894"/>
    <w:rsid w:val="00D25348"/>
    <w:rsid w:val="00D25AF7"/>
    <w:rsid w:val="00D26EAC"/>
    <w:rsid w:val="00D27650"/>
    <w:rsid w:val="00D3155F"/>
    <w:rsid w:val="00D55D4A"/>
    <w:rsid w:val="00D72513"/>
    <w:rsid w:val="00D72A25"/>
    <w:rsid w:val="00D73850"/>
    <w:rsid w:val="00D7714F"/>
    <w:rsid w:val="00D77E12"/>
    <w:rsid w:val="00D809FD"/>
    <w:rsid w:val="00DA01C7"/>
    <w:rsid w:val="00DA2475"/>
    <w:rsid w:val="00DA273E"/>
    <w:rsid w:val="00DA40D1"/>
    <w:rsid w:val="00DB56C0"/>
    <w:rsid w:val="00DC0CC2"/>
    <w:rsid w:val="00DD13EA"/>
    <w:rsid w:val="00DD27FB"/>
    <w:rsid w:val="00DD5E07"/>
    <w:rsid w:val="00DE122F"/>
    <w:rsid w:val="00DE5DD6"/>
    <w:rsid w:val="00DF2EE8"/>
    <w:rsid w:val="00DF3EDA"/>
    <w:rsid w:val="00DF62D7"/>
    <w:rsid w:val="00E031A9"/>
    <w:rsid w:val="00E074AA"/>
    <w:rsid w:val="00E17B6B"/>
    <w:rsid w:val="00E17E77"/>
    <w:rsid w:val="00E2020E"/>
    <w:rsid w:val="00E23D91"/>
    <w:rsid w:val="00E26503"/>
    <w:rsid w:val="00E31F67"/>
    <w:rsid w:val="00E336ED"/>
    <w:rsid w:val="00E36810"/>
    <w:rsid w:val="00E63FF8"/>
    <w:rsid w:val="00E641D3"/>
    <w:rsid w:val="00E734E8"/>
    <w:rsid w:val="00E916BF"/>
    <w:rsid w:val="00E942DF"/>
    <w:rsid w:val="00E94386"/>
    <w:rsid w:val="00E95A7E"/>
    <w:rsid w:val="00E970C3"/>
    <w:rsid w:val="00EA0DA8"/>
    <w:rsid w:val="00EA487F"/>
    <w:rsid w:val="00EA5301"/>
    <w:rsid w:val="00EB555B"/>
    <w:rsid w:val="00EB5667"/>
    <w:rsid w:val="00EB5BB4"/>
    <w:rsid w:val="00EC0E94"/>
    <w:rsid w:val="00ED37A3"/>
    <w:rsid w:val="00ED6029"/>
    <w:rsid w:val="00EF184E"/>
    <w:rsid w:val="00EF488A"/>
    <w:rsid w:val="00EF6A05"/>
    <w:rsid w:val="00EF7EE5"/>
    <w:rsid w:val="00F046A9"/>
    <w:rsid w:val="00F05B86"/>
    <w:rsid w:val="00F077F5"/>
    <w:rsid w:val="00F10DE4"/>
    <w:rsid w:val="00F208EE"/>
    <w:rsid w:val="00F32633"/>
    <w:rsid w:val="00F33BBA"/>
    <w:rsid w:val="00F35BD7"/>
    <w:rsid w:val="00F41598"/>
    <w:rsid w:val="00F435C8"/>
    <w:rsid w:val="00F55394"/>
    <w:rsid w:val="00F573CF"/>
    <w:rsid w:val="00F5785F"/>
    <w:rsid w:val="00F6026B"/>
    <w:rsid w:val="00F60960"/>
    <w:rsid w:val="00F72772"/>
    <w:rsid w:val="00F73135"/>
    <w:rsid w:val="00F7407B"/>
    <w:rsid w:val="00F77305"/>
    <w:rsid w:val="00F81DE4"/>
    <w:rsid w:val="00F844BB"/>
    <w:rsid w:val="00F87241"/>
    <w:rsid w:val="00F876FF"/>
    <w:rsid w:val="00FA72A9"/>
    <w:rsid w:val="00FB1104"/>
    <w:rsid w:val="00FB1A8E"/>
    <w:rsid w:val="00FC4A39"/>
    <w:rsid w:val="00FC64A5"/>
    <w:rsid w:val="00FE3E4C"/>
    <w:rsid w:val="00FE5A3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BC3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BE28C8"/>
    <w:pPr>
      <w:autoSpaceDE w:val="0"/>
      <w:autoSpaceDN w:val="0"/>
      <w:adjustRightInd w:val="0"/>
      <w:spacing w:after="0" w:line="240" w:lineRule="auto"/>
    </w:pPr>
    <w:rPr>
      <w:rFonts w:ascii="Times New Roman" w:hAnsi="Times New Roman" w:cs="Times New Roman"/>
      <w:color w:val="000000"/>
      <w:sz w:val="24"/>
      <w:szCs w:val="24"/>
    </w:rPr>
  </w:style>
  <w:style w:type="character" w:styleId="Hervorhebung">
    <w:name w:val="Emphasis"/>
    <w:basedOn w:val="Absatz-Standardschriftart"/>
    <w:uiPriority w:val="20"/>
    <w:qFormat/>
    <w:rsid w:val="00BD0A2A"/>
    <w:rPr>
      <w:i/>
      <w:iCs/>
    </w:rPr>
  </w:style>
  <w:style w:type="paragraph" w:styleId="Literaturverzeichnis">
    <w:name w:val="Bibliography"/>
    <w:basedOn w:val="Standard"/>
    <w:next w:val="Standard"/>
    <w:uiPriority w:val="37"/>
    <w:unhideWhenUsed/>
    <w:rsid w:val="00184BED"/>
    <w:pPr>
      <w:tabs>
        <w:tab w:val="left" w:pos="384"/>
      </w:tabs>
      <w:spacing w:after="0" w:line="480" w:lineRule="auto"/>
      <w:ind w:left="384" w:hanging="384"/>
    </w:pPr>
  </w:style>
  <w:style w:type="character" w:customStyle="1" w:styleId="tlid-translation">
    <w:name w:val="tlid-translation"/>
    <w:basedOn w:val="Absatz-Standardschriftart"/>
    <w:rsid w:val="009A6D48"/>
  </w:style>
  <w:style w:type="character" w:styleId="Kommentarzeichen">
    <w:name w:val="annotation reference"/>
    <w:basedOn w:val="Absatz-Standardschriftart"/>
    <w:uiPriority w:val="99"/>
    <w:unhideWhenUsed/>
    <w:qFormat/>
    <w:rsid w:val="000677C5"/>
    <w:rPr>
      <w:sz w:val="16"/>
      <w:szCs w:val="16"/>
    </w:rPr>
  </w:style>
  <w:style w:type="paragraph" w:styleId="Kommentartext">
    <w:name w:val="annotation text"/>
    <w:basedOn w:val="Standard"/>
    <w:link w:val="KommentartextZchn"/>
    <w:uiPriority w:val="99"/>
    <w:unhideWhenUsed/>
    <w:qFormat/>
    <w:rsid w:val="000677C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677C5"/>
    <w:rPr>
      <w:sz w:val="20"/>
      <w:szCs w:val="20"/>
    </w:rPr>
  </w:style>
  <w:style w:type="paragraph" w:styleId="Kommentarthema">
    <w:name w:val="annotation subject"/>
    <w:basedOn w:val="Kommentartext"/>
    <w:next w:val="Kommentartext"/>
    <w:link w:val="KommentarthemaZchn"/>
    <w:uiPriority w:val="99"/>
    <w:semiHidden/>
    <w:unhideWhenUsed/>
    <w:rsid w:val="000677C5"/>
    <w:rPr>
      <w:b/>
      <w:bCs/>
    </w:rPr>
  </w:style>
  <w:style w:type="character" w:customStyle="1" w:styleId="KommentarthemaZchn">
    <w:name w:val="Kommentarthema Zchn"/>
    <w:basedOn w:val="KommentartextZchn"/>
    <w:link w:val="Kommentarthema"/>
    <w:uiPriority w:val="99"/>
    <w:semiHidden/>
    <w:rsid w:val="000677C5"/>
    <w:rPr>
      <w:b/>
      <w:bCs/>
      <w:sz w:val="20"/>
      <w:szCs w:val="20"/>
    </w:rPr>
  </w:style>
  <w:style w:type="paragraph" w:styleId="Sprechblasentext">
    <w:name w:val="Balloon Text"/>
    <w:basedOn w:val="Standard"/>
    <w:link w:val="SprechblasentextZchn"/>
    <w:uiPriority w:val="99"/>
    <w:semiHidden/>
    <w:unhideWhenUsed/>
    <w:rsid w:val="000677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77C5"/>
    <w:rPr>
      <w:rFonts w:ascii="Tahoma" w:hAnsi="Tahoma" w:cs="Tahoma"/>
      <w:sz w:val="16"/>
      <w:szCs w:val="16"/>
    </w:rPr>
  </w:style>
  <w:style w:type="paragraph" w:styleId="Kopfzeile">
    <w:name w:val="header"/>
    <w:basedOn w:val="Standard"/>
    <w:link w:val="KopfzeileZchn"/>
    <w:uiPriority w:val="99"/>
    <w:unhideWhenUsed/>
    <w:rsid w:val="00281D1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81D19"/>
  </w:style>
  <w:style w:type="paragraph" w:styleId="Fuzeile">
    <w:name w:val="footer"/>
    <w:basedOn w:val="Standard"/>
    <w:link w:val="FuzeileZchn"/>
    <w:uiPriority w:val="99"/>
    <w:unhideWhenUsed/>
    <w:rsid w:val="00281D1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81D19"/>
  </w:style>
  <w:style w:type="character" w:styleId="Zeilennummer">
    <w:name w:val="line number"/>
    <w:basedOn w:val="Absatz-Standardschriftart"/>
    <w:uiPriority w:val="99"/>
    <w:semiHidden/>
    <w:unhideWhenUsed/>
    <w:rsid w:val="0094047A"/>
  </w:style>
  <w:style w:type="paragraph" w:customStyle="1" w:styleId="1">
    <w:name w:val="正文1"/>
    <w:uiPriority w:val="99"/>
    <w:rsid w:val="00BA5C49"/>
    <w:pPr>
      <w:spacing w:after="0"/>
    </w:pPr>
    <w:rPr>
      <w:rFonts w:ascii="Arial" w:eastAsia="SimSun" w:hAnsi="Arial" w:cs="Arial"/>
      <w:color w:val="000000"/>
      <w:szCs w:val="20"/>
      <w:lang w:val="pl-PL" w:eastAsia="pl-PL"/>
    </w:rPr>
  </w:style>
  <w:style w:type="character" w:customStyle="1" w:styleId="10">
    <w:name w:val="批注文字 字符1"/>
    <w:basedOn w:val="Absatz-Standardschriftart"/>
    <w:uiPriority w:val="99"/>
    <w:qFormat/>
    <w:rsid w:val="00BA5C49"/>
    <w:rPr>
      <w:rFonts w:eastAsiaTheme="minorEastAsia"/>
      <w:kern w:val="2"/>
      <w:sz w:val="21"/>
    </w:rPr>
  </w:style>
  <w:style w:type="paragraph" w:styleId="NurText">
    <w:name w:val="Plain Text"/>
    <w:basedOn w:val="Standard"/>
    <w:link w:val="NurTextZchn"/>
    <w:uiPriority w:val="99"/>
    <w:unhideWhenUsed/>
    <w:rsid w:val="00BA5C49"/>
    <w:pPr>
      <w:spacing w:after="0" w:line="240" w:lineRule="auto"/>
    </w:pPr>
    <w:rPr>
      <w:rFonts w:ascii="Calibri" w:eastAsiaTheme="minorHAnsi" w:hAnsi="Calibri"/>
      <w:szCs w:val="21"/>
      <w:lang w:val="nl-BE"/>
    </w:rPr>
  </w:style>
  <w:style w:type="character" w:customStyle="1" w:styleId="NurTextZchn">
    <w:name w:val="Nur Text Zchn"/>
    <w:basedOn w:val="Absatz-Standardschriftart"/>
    <w:link w:val="NurText"/>
    <w:uiPriority w:val="99"/>
    <w:rsid w:val="00BA5C49"/>
    <w:rPr>
      <w:rFonts w:ascii="Calibri" w:eastAsiaTheme="minorHAnsi" w:hAnsi="Calibri"/>
      <w:szCs w:val="21"/>
      <w:lang w:val="nl-BE"/>
    </w:rPr>
  </w:style>
  <w:style w:type="paragraph" w:styleId="Listenabsatz">
    <w:name w:val="List Paragraph"/>
    <w:basedOn w:val="Standard"/>
    <w:uiPriority w:val="34"/>
    <w:qFormat/>
    <w:rsid w:val="00BA5C49"/>
    <w:pPr>
      <w:ind w:left="720"/>
      <w:contextualSpacing/>
    </w:pPr>
    <w:rPr>
      <w:rFonts w:asciiTheme="majorHAnsi" w:eastAsia="SimSun" w:hAnsiTheme="majorHAnsi"/>
      <w:lang w:val="en-US" w:eastAsia="zh-CN"/>
    </w:rPr>
  </w:style>
  <w:style w:type="character" w:styleId="Hyperlink">
    <w:name w:val="Hyperlink"/>
    <w:unhideWhenUsed/>
    <w:qFormat/>
    <w:rsid w:val="00BA5C49"/>
    <w:rPr>
      <w:color w:val="0000FF"/>
      <w:u w:val="single"/>
    </w:rPr>
  </w:style>
  <w:style w:type="character" w:styleId="BesuchterHyperlink">
    <w:name w:val="FollowedHyperlink"/>
    <w:basedOn w:val="Absatz-Standardschriftart"/>
    <w:uiPriority w:val="99"/>
    <w:semiHidden/>
    <w:unhideWhenUsed/>
    <w:rsid w:val="008676BB"/>
    <w:rPr>
      <w:color w:val="800080" w:themeColor="followedHyperlink"/>
      <w:u w:val="single"/>
    </w:rPr>
  </w:style>
  <w:style w:type="paragraph" w:styleId="StandardWeb">
    <w:name w:val="Normal (Web)"/>
    <w:basedOn w:val="Standard"/>
    <w:semiHidden/>
    <w:unhideWhenUsed/>
    <w:qFormat/>
    <w:rsid w:val="008A32E6"/>
    <w:pPr>
      <w:spacing w:before="100" w:beforeAutospacing="1" w:after="100" w:afterAutospacing="1" w:line="240" w:lineRule="auto"/>
    </w:pPr>
    <w:rPr>
      <w:rFonts w:ascii="Times New Roman" w:eastAsia="Calibri" w:hAnsi="Times New Roman" w:cs="Times New Roman"/>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BE28C8"/>
    <w:pPr>
      <w:autoSpaceDE w:val="0"/>
      <w:autoSpaceDN w:val="0"/>
      <w:adjustRightInd w:val="0"/>
      <w:spacing w:after="0" w:line="240" w:lineRule="auto"/>
    </w:pPr>
    <w:rPr>
      <w:rFonts w:ascii="Times New Roman" w:hAnsi="Times New Roman" w:cs="Times New Roman"/>
      <w:color w:val="000000"/>
      <w:sz w:val="24"/>
      <w:szCs w:val="24"/>
    </w:rPr>
  </w:style>
  <w:style w:type="character" w:styleId="Hervorhebung">
    <w:name w:val="Emphasis"/>
    <w:basedOn w:val="Absatz-Standardschriftart"/>
    <w:uiPriority w:val="20"/>
    <w:qFormat/>
    <w:rsid w:val="00BD0A2A"/>
    <w:rPr>
      <w:i/>
      <w:iCs/>
    </w:rPr>
  </w:style>
  <w:style w:type="paragraph" w:styleId="Literaturverzeichnis">
    <w:name w:val="Bibliography"/>
    <w:basedOn w:val="Standard"/>
    <w:next w:val="Standard"/>
    <w:uiPriority w:val="37"/>
    <w:unhideWhenUsed/>
    <w:rsid w:val="00184BED"/>
    <w:pPr>
      <w:tabs>
        <w:tab w:val="left" w:pos="384"/>
      </w:tabs>
      <w:spacing w:after="0" w:line="480" w:lineRule="auto"/>
      <w:ind w:left="384" w:hanging="384"/>
    </w:pPr>
  </w:style>
  <w:style w:type="character" w:customStyle="1" w:styleId="tlid-translation">
    <w:name w:val="tlid-translation"/>
    <w:basedOn w:val="Absatz-Standardschriftart"/>
    <w:rsid w:val="009A6D48"/>
  </w:style>
  <w:style w:type="character" w:styleId="Kommentarzeichen">
    <w:name w:val="annotation reference"/>
    <w:basedOn w:val="Absatz-Standardschriftart"/>
    <w:uiPriority w:val="99"/>
    <w:unhideWhenUsed/>
    <w:qFormat/>
    <w:rsid w:val="000677C5"/>
    <w:rPr>
      <w:sz w:val="16"/>
      <w:szCs w:val="16"/>
    </w:rPr>
  </w:style>
  <w:style w:type="paragraph" w:styleId="Kommentartext">
    <w:name w:val="annotation text"/>
    <w:basedOn w:val="Standard"/>
    <w:link w:val="KommentartextZchn"/>
    <w:uiPriority w:val="99"/>
    <w:unhideWhenUsed/>
    <w:qFormat/>
    <w:rsid w:val="000677C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677C5"/>
    <w:rPr>
      <w:sz w:val="20"/>
      <w:szCs w:val="20"/>
    </w:rPr>
  </w:style>
  <w:style w:type="paragraph" w:styleId="Kommentarthema">
    <w:name w:val="annotation subject"/>
    <w:basedOn w:val="Kommentartext"/>
    <w:next w:val="Kommentartext"/>
    <w:link w:val="KommentarthemaZchn"/>
    <w:uiPriority w:val="99"/>
    <w:semiHidden/>
    <w:unhideWhenUsed/>
    <w:rsid w:val="000677C5"/>
    <w:rPr>
      <w:b/>
      <w:bCs/>
    </w:rPr>
  </w:style>
  <w:style w:type="character" w:customStyle="1" w:styleId="KommentarthemaZchn">
    <w:name w:val="Kommentarthema Zchn"/>
    <w:basedOn w:val="KommentartextZchn"/>
    <w:link w:val="Kommentarthema"/>
    <w:uiPriority w:val="99"/>
    <w:semiHidden/>
    <w:rsid w:val="000677C5"/>
    <w:rPr>
      <w:b/>
      <w:bCs/>
      <w:sz w:val="20"/>
      <w:szCs w:val="20"/>
    </w:rPr>
  </w:style>
  <w:style w:type="paragraph" w:styleId="Sprechblasentext">
    <w:name w:val="Balloon Text"/>
    <w:basedOn w:val="Standard"/>
    <w:link w:val="SprechblasentextZchn"/>
    <w:uiPriority w:val="99"/>
    <w:semiHidden/>
    <w:unhideWhenUsed/>
    <w:rsid w:val="000677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77C5"/>
    <w:rPr>
      <w:rFonts w:ascii="Tahoma" w:hAnsi="Tahoma" w:cs="Tahoma"/>
      <w:sz w:val="16"/>
      <w:szCs w:val="16"/>
    </w:rPr>
  </w:style>
  <w:style w:type="paragraph" w:styleId="Kopfzeile">
    <w:name w:val="header"/>
    <w:basedOn w:val="Standard"/>
    <w:link w:val="KopfzeileZchn"/>
    <w:uiPriority w:val="99"/>
    <w:unhideWhenUsed/>
    <w:rsid w:val="00281D1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81D19"/>
  </w:style>
  <w:style w:type="paragraph" w:styleId="Fuzeile">
    <w:name w:val="footer"/>
    <w:basedOn w:val="Standard"/>
    <w:link w:val="FuzeileZchn"/>
    <w:uiPriority w:val="99"/>
    <w:unhideWhenUsed/>
    <w:rsid w:val="00281D1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81D19"/>
  </w:style>
  <w:style w:type="character" w:styleId="Zeilennummer">
    <w:name w:val="line number"/>
    <w:basedOn w:val="Absatz-Standardschriftart"/>
    <w:uiPriority w:val="99"/>
    <w:semiHidden/>
    <w:unhideWhenUsed/>
    <w:rsid w:val="0094047A"/>
  </w:style>
  <w:style w:type="paragraph" w:customStyle="1" w:styleId="1">
    <w:name w:val="正文1"/>
    <w:uiPriority w:val="99"/>
    <w:rsid w:val="00BA5C49"/>
    <w:pPr>
      <w:spacing w:after="0"/>
    </w:pPr>
    <w:rPr>
      <w:rFonts w:ascii="Arial" w:eastAsia="SimSun" w:hAnsi="Arial" w:cs="Arial"/>
      <w:color w:val="000000"/>
      <w:szCs w:val="20"/>
      <w:lang w:val="pl-PL" w:eastAsia="pl-PL"/>
    </w:rPr>
  </w:style>
  <w:style w:type="character" w:customStyle="1" w:styleId="10">
    <w:name w:val="批注文字 字符1"/>
    <w:basedOn w:val="Absatz-Standardschriftart"/>
    <w:uiPriority w:val="99"/>
    <w:qFormat/>
    <w:rsid w:val="00BA5C49"/>
    <w:rPr>
      <w:rFonts w:eastAsiaTheme="minorEastAsia"/>
      <w:kern w:val="2"/>
      <w:sz w:val="21"/>
    </w:rPr>
  </w:style>
  <w:style w:type="paragraph" w:styleId="NurText">
    <w:name w:val="Plain Text"/>
    <w:basedOn w:val="Standard"/>
    <w:link w:val="NurTextZchn"/>
    <w:uiPriority w:val="99"/>
    <w:unhideWhenUsed/>
    <w:rsid w:val="00BA5C49"/>
    <w:pPr>
      <w:spacing w:after="0" w:line="240" w:lineRule="auto"/>
    </w:pPr>
    <w:rPr>
      <w:rFonts w:ascii="Calibri" w:eastAsiaTheme="minorHAnsi" w:hAnsi="Calibri"/>
      <w:szCs w:val="21"/>
      <w:lang w:val="nl-BE"/>
    </w:rPr>
  </w:style>
  <w:style w:type="character" w:customStyle="1" w:styleId="NurTextZchn">
    <w:name w:val="Nur Text Zchn"/>
    <w:basedOn w:val="Absatz-Standardschriftart"/>
    <w:link w:val="NurText"/>
    <w:uiPriority w:val="99"/>
    <w:rsid w:val="00BA5C49"/>
    <w:rPr>
      <w:rFonts w:ascii="Calibri" w:eastAsiaTheme="minorHAnsi" w:hAnsi="Calibri"/>
      <w:szCs w:val="21"/>
      <w:lang w:val="nl-BE"/>
    </w:rPr>
  </w:style>
  <w:style w:type="paragraph" w:styleId="Listenabsatz">
    <w:name w:val="List Paragraph"/>
    <w:basedOn w:val="Standard"/>
    <w:uiPriority w:val="34"/>
    <w:qFormat/>
    <w:rsid w:val="00BA5C49"/>
    <w:pPr>
      <w:ind w:left="720"/>
      <w:contextualSpacing/>
    </w:pPr>
    <w:rPr>
      <w:rFonts w:asciiTheme="majorHAnsi" w:eastAsia="SimSun" w:hAnsiTheme="majorHAnsi"/>
      <w:lang w:val="en-US" w:eastAsia="zh-CN"/>
    </w:rPr>
  </w:style>
  <w:style w:type="character" w:styleId="Hyperlink">
    <w:name w:val="Hyperlink"/>
    <w:unhideWhenUsed/>
    <w:qFormat/>
    <w:rsid w:val="00BA5C49"/>
    <w:rPr>
      <w:color w:val="0000FF"/>
      <w:u w:val="single"/>
    </w:rPr>
  </w:style>
  <w:style w:type="character" w:styleId="BesuchterHyperlink">
    <w:name w:val="FollowedHyperlink"/>
    <w:basedOn w:val="Absatz-Standardschriftart"/>
    <w:uiPriority w:val="99"/>
    <w:semiHidden/>
    <w:unhideWhenUsed/>
    <w:rsid w:val="008676BB"/>
    <w:rPr>
      <w:color w:val="800080" w:themeColor="followedHyperlink"/>
      <w:u w:val="single"/>
    </w:rPr>
  </w:style>
  <w:style w:type="paragraph" w:styleId="StandardWeb">
    <w:name w:val="Normal (Web)"/>
    <w:basedOn w:val="Standard"/>
    <w:semiHidden/>
    <w:unhideWhenUsed/>
    <w:qFormat/>
    <w:rsid w:val="008A32E6"/>
    <w:pPr>
      <w:spacing w:before="100" w:beforeAutospacing="1" w:after="100" w:afterAutospacing="1" w:line="240" w:lineRule="auto"/>
    </w:pPr>
    <w:rPr>
      <w:rFonts w:ascii="Times New Roman" w:eastAsia="Calibri"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647972">
      <w:bodyDiv w:val="1"/>
      <w:marLeft w:val="0"/>
      <w:marRight w:val="0"/>
      <w:marTop w:val="0"/>
      <w:marBottom w:val="0"/>
      <w:divBdr>
        <w:top w:val="none" w:sz="0" w:space="0" w:color="auto"/>
        <w:left w:val="none" w:sz="0" w:space="0" w:color="auto"/>
        <w:bottom w:val="none" w:sz="0" w:space="0" w:color="auto"/>
        <w:right w:val="none" w:sz="0" w:space="0" w:color="auto"/>
      </w:divBdr>
    </w:div>
    <w:div w:id="1560166861">
      <w:bodyDiv w:val="1"/>
      <w:marLeft w:val="0"/>
      <w:marRight w:val="0"/>
      <w:marTop w:val="0"/>
      <w:marBottom w:val="0"/>
      <w:divBdr>
        <w:top w:val="none" w:sz="0" w:space="0" w:color="auto"/>
        <w:left w:val="none" w:sz="0" w:space="0" w:color="auto"/>
        <w:bottom w:val="none" w:sz="0" w:space="0" w:color="auto"/>
        <w:right w:val="none" w:sz="0" w:space="0" w:color="auto"/>
      </w:divBdr>
    </w:div>
    <w:div w:id="1729719120">
      <w:bodyDiv w:val="1"/>
      <w:marLeft w:val="0"/>
      <w:marRight w:val="0"/>
      <w:marTop w:val="0"/>
      <w:marBottom w:val="0"/>
      <w:divBdr>
        <w:top w:val="none" w:sz="0" w:space="0" w:color="auto"/>
        <w:left w:val="none" w:sz="0" w:space="0" w:color="auto"/>
        <w:bottom w:val="none" w:sz="0" w:space="0" w:color="auto"/>
        <w:right w:val="none" w:sz="0" w:space="0" w:color="auto"/>
      </w:divBdr>
      <w:divsChild>
        <w:div w:id="2094430519">
          <w:marLeft w:val="0"/>
          <w:marRight w:val="0"/>
          <w:marTop w:val="0"/>
          <w:marBottom w:val="0"/>
          <w:divBdr>
            <w:top w:val="none" w:sz="0" w:space="0" w:color="auto"/>
            <w:left w:val="none" w:sz="0" w:space="0" w:color="auto"/>
            <w:bottom w:val="none" w:sz="0" w:space="0" w:color="auto"/>
            <w:right w:val="none" w:sz="0" w:space="0" w:color="auto"/>
          </w:divBdr>
          <w:divsChild>
            <w:div w:id="18130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2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1AEBD-A4FD-49C7-9FB5-65F7483AF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3433</Words>
  <Characters>21632</Characters>
  <Application>Microsoft Office Word</Application>
  <DocSecurity>0</DocSecurity>
  <Lines>180</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Uniklinikum Freiburg</Company>
  <LinksUpToDate>false</LinksUpToDate>
  <CharactersWithSpaces>25015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chikhlad</dc:creator>
  <cp:lastModifiedBy>chikhlad</cp:lastModifiedBy>
  <cp:revision>3</cp:revision>
  <cp:lastPrinted>2019-06-27T12:06:00Z</cp:lastPrinted>
  <dcterms:created xsi:type="dcterms:W3CDTF">2019-11-26T08:42:00Z</dcterms:created>
  <dcterms:modified xsi:type="dcterms:W3CDTF">2019-11-26T08:54:00Z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zotero-version="5.0.34.5"&gt;&lt;session id="StDYfS3Y"/&gt;&lt;style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 name="noteType" value="0"/&gt;&lt;/prefs&gt;&lt;/data&gt;</vt:lpwstr>
  </property>
  <property fmtid="{D5CDD505-2E9C-101B-9397-08002B2CF9AE}" pid="4" name="Mendeley Document_1">
    <vt:lpwstr>True</vt:lpwstr>
  </property>
  <property fmtid="{D5CDD505-2E9C-101B-9397-08002B2CF9AE}" pid="5" name="Mendeley Unique User Id_1">
    <vt:lpwstr>2ca797bb-1f7b-371c-b0a8-64bc7e9a097d</vt:lpwstr>
  </property>
  <property fmtid="{D5CDD505-2E9C-101B-9397-08002B2CF9AE}" pid="6" name="Mendeley Citation Style_1">
    <vt:lpwstr>http://www.zotero.org/styles/world-journal-of-gastroenterology</vt:lpwstr>
  </property>
  <property fmtid="{D5CDD505-2E9C-101B-9397-08002B2CF9AE}" pid="7" name="Mendeley Recent Style Id 0_1">
    <vt:lpwstr>http://www.zotero.org/styles/apa</vt:lpwstr>
  </property>
  <property fmtid="{D5CDD505-2E9C-101B-9397-08002B2CF9AE}" pid="8" name="Mendeley Recent Style Name 0_1">
    <vt:lpwstr>American Psychological Association 6th edition</vt:lpwstr>
  </property>
  <property fmtid="{D5CDD505-2E9C-101B-9397-08002B2CF9AE}" pid="9" name="Mendeley Recent Style Id 1_1">
    <vt:lpwstr>http://www.zotero.org/styles/archives-of-orthopaedic-and-trauma-surgery</vt:lpwstr>
  </property>
  <property fmtid="{D5CDD505-2E9C-101B-9397-08002B2CF9AE}" pid="10" name="Mendeley Recent Style Name 1_1">
    <vt:lpwstr>Archives of Orthopaedic and Trauma Surgery</vt:lpwstr>
  </property>
  <property fmtid="{D5CDD505-2E9C-101B-9397-08002B2CF9AE}" pid="11" name="Mendeley Recent Style Id 2_1">
    <vt:lpwstr>http://www.zotero.org/styles/bmc-surgery</vt:lpwstr>
  </property>
  <property fmtid="{D5CDD505-2E9C-101B-9397-08002B2CF9AE}" pid="12" name="Mendeley Recent Style Name 2_1">
    <vt:lpwstr>BMC Surgery</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http://www.zotero.org/styles/deutsches-arzteblatt</vt:lpwstr>
  </property>
  <property fmtid="{D5CDD505-2E9C-101B-9397-08002B2CF9AE}" pid="16" name="Mendeley Recent Style Name 4_1">
    <vt:lpwstr>Deutsches Ärzteblatt</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http://www.zotero.org/styles/nature</vt:lpwstr>
  </property>
  <property fmtid="{D5CDD505-2E9C-101B-9397-08002B2CF9AE}" pid="20" name="Mendeley Recent Style Name 6_1">
    <vt:lpwstr>Nature</vt:lpwstr>
  </property>
  <property fmtid="{D5CDD505-2E9C-101B-9397-08002B2CF9AE}" pid="21" name="Mendeley Recent Style Id 7_1">
    <vt:lpwstr>http://www.zotero.org/styles/vancouver</vt:lpwstr>
  </property>
  <property fmtid="{D5CDD505-2E9C-101B-9397-08002B2CF9AE}" pid="22" name="Mendeley Recent Style Name 7_1">
    <vt:lpwstr>Vancouver</vt:lpwstr>
  </property>
  <property fmtid="{D5CDD505-2E9C-101B-9397-08002B2CF9AE}" pid="23" name="Mendeley Recent Style Id 8_1">
    <vt:lpwstr>http://www.zotero.org/styles/world-journal-of-gastroenterology</vt:lpwstr>
  </property>
  <property fmtid="{D5CDD505-2E9C-101B-9397-08002B2CF9AE}" pid="24" name="Mendeley Recent Style Name 8_1">
    <vt:lpwstr>World Journal of Gastroenterology</vt:lpwstr>
  </property>
  <property fmtid="{D5CDD505-2E9C-101B-9397-08002B2CF9AE}" pid="25" name="Mendeley Recent Style Id 9_1">
    <vt:lpwstr>http://www.zotero.org/styles/world-journal-of-surgery</vt:lpwstr>
  </property>
  <property fmtid="{D5CDD505-2E9C-101B-9397-08002B2CF9AE}" pid="26" name="Mendeley Recent Style Name 9_1">
    <vt:lpwstr>World Journal of Surgery</vt:lpwstr>
  </property>
</Properties>
</file>