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B9" w:rsidRPr="00535CD7" w:rsidRDefault="00133DB9" w:rsidP="00133DB9">
      <w:pPr>
        <w:widowControl w:val="0"/>
        <w:adjustRightInd w:val="0"/>
        <w:snapToGrid w:val="0"/>
        <w:spacing w:line="360" w:lineRule="auto"/>
        <w:jc w:val="both"/>
        <w:rPr>
          <w:rFonts w:ascii="Book Antiqua" w:eastAsia="Times New Roman" w:hAnsi="Book Antiqua" w:cs="宋体"/>
          <w:b/>
          <w:i/>
          <w:kern w:val="2"/>
          <w:lang w:eastAsia="zh-CN"/>
        </w:rPr>
      </w:pPr>
      <w:bookmarkStart w:id="0" w:name="_Hlk33636598"/>
      <w:r w:rsidRPr="00535CD7">
        <w:rPr>
          <w:rFonts w:ascii="Book Antiqua" w:eastAsia="Times New Roman" w:hAnsi="Book Antiqua" w:cs="宋体"/>
          <w:b/>
          <w:kern w:val="2"/>
          <w:lang w:eastAsia="zh-CN"/>
        </w:rPr>
        <w:t xml:space="preserve">Name of Journal: </w:t>
      </w:r>
      <w:r w:rsidR="00FF0528" w:rsidRPr="00535CD7">
        <w:rPr>
          <w:rFonts w:ascii="Book Antiqua" w:eastAsia="Times New Roman" w:hAnsi="Book Antiqua" w:cs="宋体"/>
          <w:i/>
          <w:kern w:val="2"/>
          <w:lang w:eastAsia="zh-CN"/>
        </w:rPr>
        <w:t>World Journal of Cardiology</w:t>
      </w:r>
    </w:p>
    <w:p w:rsidR="00133DB9" w:rsidRPr="00535CD7" w:rsidRDefault="00133DB9" w:rsidP="00133DB9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Cs/>
          <w:kern w:val="2"/>
          <w:lang w:val="en-GB" w:eastAsia="zh-CN"/>
        </w:rPr>
      </w:pPr>
      <w:r w:rsidRPr="00535CD7">
        <w:rPr>
          <w:rFonts w:ascii="Book Antiqua" w:eastAsia="Times New Roman" w:hAnsi="Book Antiqua" w:cs="Times New Roman"/>
          <w:b/>
          <w:bCs/>
          <w:kern w:val="2"/>
          <w:lang w:eastAsia="zh-CN"/>
        </w:rPr>
        <w:t>Manuscript NO</w:t>
      </w:r>
      <w:r w:rsidRPr="00535CD7">
        <w:rPr>
          <w:rFonts w:ascii="Book Antiqua" w:eastAsia="宋体" w:hAnsi="Book Antiqua" w:cs="Arial"/>
          <w:b/>
          <w:kern w:val="2"/>
          <w:lang w:eastAsia="zh-CN"/>
        </w:rPr>
        <w:t xml:space="preserve">: </w:t>
      </w:r>
      <w:r w:rsidRPr="00535CD7">
        <w:rPr>
          <w:rFonts w:ascii="Book Antiqua" w:eastAsia="宋体" w:hAnsi="Book Antiqua" w:cs="Arial"/>
          <w:bCs/>
          <w:kern w:val="2"/>
          <w:lang w:eastAsia="zh-CN"/>
        </w:rPr>
        <w:t>52181</w:t>
      </w:r>
    </w:p>
    <w:p w:rsidR="00133DB9" w:rsidRPr="00535CD7" w:rsidRDefault="00133DB9" w:rsidP="00133DB9">
      <w:pPr>
        <w:widowControl w:val="0"/>
        <w:adjustRightInd w:val="0"/>
        <w:snapToGrid w:val="0"/>
        <w:spacing w:line="360" w:lineRule="auto"/>
        <w:jc w:val="both"/>
        <w:rPr>
          <w:rFonts w:ascii="Book Antiqua" w:eastAsia="等线" w:hAnsi="Book Antiqua" w:cs="Arial"/>
          <w:kern w:val="2"/>
          <w:lang w:eastAsia="zh-CN"/>
        </w:rPr>
      </w:pPr>
      <w:bookmarkStart w:id="1" w:name="OLE_LINK4"/>
      <w:bookmarkStart w:id="2" w:name="OLE_LINK3"/>
      <w:r w:rsidRPr="00535CD7">
        <w:rPr>
          <w:rFonts w:ascii="Book Antiqua" w:eastAsia="宋体" w:hAnsi="Book Antiqua" w:cs="Times New Roman"/>
          <w:b/>
          <w:kern w:val="2"/>
          <w:lang w:eastAsia="zh-CN"/>
        </w:rPr>
        <w:t xml:space="preserve">Manuscript Type: </w:t>
      </w:r>
      <w:bookmarkEnd w:id="1"/>
      <w:bookmarkEnd w:id="2"/>
      <w:r w:rsidRPr="00535CD7">
        <w:rPr>
          <w:rFonts w:ascii="Book Antiqua" w:eastAsia="等线" w:hAnsi="Book Antiqua" w:cs="Arial"/>
          <w:kern w:val="2"/>
          <w:lang w:eastAsia="zh-CN"/>
        </w:rPr>
        <w:t>CASE REPORT</w:t>
      </w:r>
    </w:p>
    <w:p w:rsidR="00133DB9" w:rsidRPr="00535CD7" w:rsidRDefault="00133DB9" w:rsidP="00133DB9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kern w:val="2"/>
          <w:lang w:eastAsia="zh-CN"/>
        </w:rPr>
      </w:pPr>
    </w:p>
    <w:bookmarkEnd w:id="0"/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535CD7">
        <w:rPr>
          <w:rFonts w:ascii="Book Antiqua" w:hAnsi="Book Antiqua"/>
          <w:b/>
        </w:rPr>
        <w:t>Subclavian</w:t>
      </w:r>
      <w:proofErr w:type="spellEnd"/>
      <w:r w:rsidRPr="00535CD7">
        <w:rPr>
          <w:rFonts w:ascii="Book Antiqua" w:hAnsi="Book Antiqua"/>
          <w:b/>
        </w:rPr>
        <w:t xml:space="preserve"> </w:t>
      </w:r>
      <w:proofErr w:type="spellStart"/>
      <w:r w:rsidRPr="00535CD7">
        <w:rPr>
          <w:rFonts w:ascii="Book Antiqua" w:hAnsi="Book Antiqua"/>
          <w:b/>
        </w:rPr>
        <w:t>Impella</w:t>
      </w:r>
      <w:proofErr w:type="spellEnd"/>
      <w:r w:rsidRPr="00535CD7">
        <w:rPr>
          <w:rFonts w:ascii="Book Antiqua" w:hAnsi="Book Antiqua"/>
          <w:b/>
        </w:rPr>
        <w:t xml:space="preserve"> 5.0 to the rescue in a </w:t>
      </w:r>
      <w:bookmarkStart w:id="3" w:name="_Hlk35992659"/>
      <w:r w:rsidR="00FF0528" w:rsidRPr="00535CD7">
        <w:rPr>
          <w:rFonts w:ascii="Book Antiqua" w:hAnsi="Book Antiqua"/>
          <w:b/>
        </w:rPr>
        <w:t>non-ST</w:t>
      </w:r>
      <w:r w:rsidRPr="00535CD7">
        <w:rPr>
          <w:rFonts w:ascii="Book Antiqua" w:hAnsi="Book Antiqua"/>
          <w:b/>
        </w:rPr>
        <w:t xml:space="preserve"> elevation myocardial infarction </w:t>
      </w:r>
      <w:bookmarkEnd w:id="3"/>
      <w:r w:rsidRPr="00535CD7">
        <w:rPr>
          <w:rFonts w:ascii="Book Antiqua" w:hAnsi="Book Antiqua"/>
          <w:b/>
        </w:rPr>
        <w:t xml:space="preserve">patient requiring unprotected left main </w:t>
      </w:r>
      <w:proofErr w:type="spellStart"/>
      <w:r w:rsidRPr="00535CD7">
        <w:rPr>
          <w:rFonts w:ascii="Book Antiqua" w:hAnsi="Book Antiqua"/>
          <w:b/>
        </w:rPr>
        <w:t>rotablation</w:t>
      </w:r>
      <w:proofErr w:type="spellEnd"/>
      <w:r w:rsidR="00133DB9" w:rsidRPr="00535CD7">
        <w:rPr>
          <w:rFonts w:ascii="Book Antiqua" w:hAnsi="Book Antiqua"/>
          <w:b/>
        </w:rPr>
        <w:t>:</w:t>
      </w:r>
      <w:r w:rsidRPr="00535CD7">
        <w:rPr>
          <w:rFonts w:ascii="Book Antiqua" w:hAnsi="Book Antiqua"/>
          <w:b/>
        </w:rPr>
        <w:t xml:space="preserve"> </w:t>
      </w:r>
      <w:r w:rsidR="00133DB9" w:rsidRPr="00535CD7">
        <w:rPr>
          <w:rFonts w:ascii="Book Antiqua" w:hAnsi="Book Antiqua"/>
          <w:b/>
        </w:rPr>
        <w:t>A</w:t>
      </w:r>
      <w:r w:rsidRPr="00535CD7">
        <w:rPr>
          <w:rFonts w:ascii="Book Antiqua" w:hAnsi="Book Antiqua"/>
          <w:b/>
        </w:rPr>
        <w:t xml:space="preserve"> case report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535CD7">
        <w:rPr>
          <w:rFonts w:ascii="Book Antiqua" w:hAnsi="Book Antiqua"/>
          <w:iCs/>
        </w:rPr>
        <w:t>Panoulas</w:t>
      </w:r>
      <w:proofErr w:type="spellEnd"/>
      <w:r w:rsidRPr="00535CD7">
        <w:rPr>
          <w:rFonts w:ascii="Book Antiqua" w:hAnsi="Book Antiqua"/>
          <w:iCs/>
        </w:rPr>
        <w:t xml:space="preserve"> V</w:t>
      </w:r>
      <w:r w:rsidRPr="00535CD7">
        <w:rPr>
          <w:rFonts w:ascii="Book Antiqua" w:hAnsi="Book Antiqua"/>
          <w:i/>
        </w:rPr>
        <w:t xml:space="preserve"> et al.</w:t>
      </w:r>
      <w:r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Subclavian</w:t>
      </w:r>
      <w:proofErr w:type="spellEnd"/>
      <w:r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Impella</w:t>
      </w:r>
      <w:proofErr w:type="spellEnd"/>
      <w:r w:rsidRPr="00535CD7">
        <w:rPr>
          <w:rFonts w:ascii="Book Antiqua" w:hAnsi="Book Antiqua"/>
        </w:rPr>
        <w:t xml:space="preserve"> 5.0 LMS </w:t>
      </w:r>
      <w:proofErr w:type="spellStart"/>
      <w:r w:rsidRPr="00535CD7">
        <w:rPr>
          <w:rFonts w:ascii="Book Antiqua" w:hAnsi="Book Antiqua"/>
        </w:rPr>
        <w:t>rotablation</w:t>
      </w:r>
      <w:proofErr w:type="spellEnd"/>
      <w:r w:rsidRPr="00535CD7">
        <w:rPr>
          <w:rFonts w:ascii="Book Antiqua" w:hAnsi="Book Antiqua"/>
        </w:rPr>
        <w:t xml:space="preserve"> PCI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  <w:lang w:val="es-ES_tradnl"/>
        </w:rPr>
      </w:pPr>
      <w:r w:rsidRPr="00535CD7">
        <w:rPr>
          <w:rFonts w:ascii="Book Antiqua" w:hAnsi="Book Antiqua"/>
          <w:shd w:val="clear" w:color="auto" w:fill="FFFFFF"/>
          <w:lang w:val="es-ES_tradnl"/>
        </w:rPr>
        <w:t>Vasileios Panoulas,</w:t>
      </w:r>
      <w:r w:rsidRPr="00535CD7">
        <w:rPr>
          <w:rFonts w:ascii="Book Antiqua" w:hAnsi="Book Antiqua"/>
          <w:shd w:val="clear" w:color="auto" w:fill="FFFFFF"/>
          <w:vertAlign w:val="superscript"/>
          <w:lang w:val="es-ES_tradnl"/>
        </w:rPr>
        <w:t xml:space="preserve"> </w:t>
      </w:r>
      <w:r w:rsidRPr="00535CD7">
        <w:rPr>
          <w:rFonts w:ascii="Book Antiqua" w:hAnsi="Book Antiqua"/>
          <w:shd w:val="clear" w:color="auto" w:fill="FFFFFF"/>
          <w:lang w:val="es-ES_tradnl"/>
        </w:rPr>
        <w:t>María</w:t>
      </w:r>
      <w:r w:rsidRPr="00535CD7">
        <w:rPr>
          <w:rFonts w:ascii="Book Antiqua" w:hAnsi="Book Antiqua"/>
          <w:b/>
          <w:shd w:val="clear" w:color="auto" w:fill="FFFFFF"/>
          <w:lang w:val="es-ES_tradnl"/>
        </w:rPr>
        <w:t xml:space="preserve"> </w:t>
      </w:r>
      <w:r w:rsidRPr="00535CD7">
        <w:rPr>
          <w:rFonts w:ascii="Book Antiqua" w:hAnsi="Book Antiqua"/>
          <w:shd w:val="clear" w:color="auto" w:fill="FFFFFF"/>
          <w:lang w:val="es-ES_tradnl"/>
        </w:rPr>
        <w:t>Monteagudo-Vela, Konstantinos Kalogeras, Andre Simon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  <w:vertAlign w:val="superscript"/>
          <w:lang w:val="es-ES"/>
        </w:rPr>
      </w:pP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proofErr w:type="spellStart"/>
      <w:r w:rsidRPr="00535CD7">
        <w:rPr>
          <w:rFonts w:ascii="Book Antiqua" w:hAnsi="Book Antiqua"/>
          <w:b/>
          <w:shd w:val="clear" w:color="auto" w:fill="FFFFFF"/>
        </w:rPr>
        <w:t>Vasileios</w:t>
      </w:r>
      <w:proofErr w:type="spellEnd"/>
      <w:r w:rsidRPr="00535CD7">
        <w:rPr>
          <w:rFonts w:ascii="Book Antiqua" w:hAnsi="Book Antiqua"/>
          <w:b/>
          <w:shd w:val="clear" w:color="auto" w:fill="FFFFFF"/>
        </w:rPr>
        <w:t xml:space="preserve"> </w:t>
      </w:r>
      <w:proofErr w:type="spellStart"/>
      <w:r w:rsidRPr="00535CD7">
        <w:rPr>
          <w:rFonts w:ascii="Book Antiqua" w:hAnsi="Book Antiqua"/>
          <w:b/>
          <w:shd w:val="clear" w:color="auto" w:fill="FFFFFF"/>
        </w:rPr>
        <w:t>Panoulas</w:t>
      </w:r>
      <w:proofErr w:type="spellEnd"/>
      <w:r w:rsidRPr="00535CD7">
        <w:rPr>
          <w:rFonts w:ascii="Book Antiqua" w:hAnsi="Book Antiqua"/>
          <w:b/>
          <w:shd w:val="clear" w:color="auto" w:fill="FFFFFF"/>
        </w:rPr>
        <w:t xml:space="preserve">, </w:t>
      </w:r>
      <w:proofErr w:type="spellStart"/>
      <w:r w:rsidRPr="00535CD7">
        <w:rPr>
          <w:rFonts w:ascii="Book Antiqua" w:hAnsi="Book Antiqua"/>
          <w:b/>
          <w:shd w:val="clear" w:color="auto" w:fill="FFFFFF"/>
        </w:rPr>
        <w:t>Kostantinos</w:t>
      </w:r>
      <w:proofErr w:type="spellEnd"/>
      <w:r w:rsidRPr="00535CD7">
        <w:rPr>
          <w:rFonts w:ascii="Book Antiqua" w:hAnsi="Book Antiqua"/>
          <w:b/>
          <w:shd w:val="clear" w:color="auto" w:fill="FFFFFF"/>
        </w:rPr>
        <w:t xml:space="preserve"> </w:t>
      </w:r>
      <w:proofErr w:type="spellStart"/>
      <w:r w:rsidRPr="00535CD7">
        <w:rPr>
          <w:rFonts w:ascii="Book Antiqua" w:hAnsi="Book Antiqua"/>
          <w:b/>
          <w:shd w:val="clear" w:color="auto" w:fill="FFFFFF"/>
        </w:rPr>
        <w:t>Kalogeras</w:t>
      </w:r>
      <w:proofErr w:type="spellEnd"/>
      <w:r w:rsidRPr="00535CD7">
        <w:rPr>
          <w:rFonts w:ascii="Book Antiqua" w:hAnsi="Book Antiqua"/>
          <w:shd w:val="clear" w:color="auto" w:fill="FFFFFF"/>
          <w:vertAlign w:val="superscript"/>
        </w:rPr>
        <w:t xml:space="preserve"> </w:t>
      </w:r>
      <w:r w:rsidRPr="00535CD7">
        <w:rPr>
          <w:rFonts w:ascii="Book Antiqua" w:hAnsi="Book Antiqua"/>
          <w:shd w:val="clear" w:color="auto" w:fill="FFFFFF"/>
        </w:rPr>
        <w:t xml:space="preserve">Department of Cardiology, </w:t>
      </w:r>
      <w:proofErr w:type="spellStart"/>
      <w:r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Hospital, Royal </w:t>
      </w:r>
      <w:proofErr w:type="spellStart"/>
      <w:r w:rsidRPr="00535CD7">
        <w:rPr>
          <w:rFonts w:ascii="Book Antiqua" w:hAnsi="Book Antiqua"/>
          <w:shd w:val="clear" w:color="auto" w:fill="FFFFFF"/>
        </w:rPr>
        <w:t>Brompton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and </w:t>
      </w:r>
      <w:proofErr w:type="spellStart"/>
      <w:r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NHS Foundation Trust, London</w:t>
      </w:r>
      <w:r w:rsidR="00403A5E" w:rsidRPr="00535CD7">
        <w:rPr>
          <w:rFonts w:ascii="Book Antiqua" w:hAnsi="Book Antiqua"/>
          <w:shd w:val="clear" w:color="auto" w:fill="FFFFFF"/>
        </w:rPr>
        <w:t xml:space="preserve"> UB9</w:t>
      </w:r>
      <w:r w:rsidR="00983A91" w:rsidRPr="00535CD7">
        <w:rPr>
          <w:rFonts w:ascii="Book Antiqua" w:hAnsi="Book Antiqua"/>
          <w:shd w:val="clear" w:color="auto" w:fill="FFFFFF"/>
        </w:rPr>
        <w:t xml:space="preserve"> </w:t>
      </w:r>
      <w:r w:rsidR="00403A5E" w:rsidRPr="00535CD7">
        <w:rPr>
          <w:rFonts w:ascii="Book Antiqua" w:hAnsi="Book Antiqua"/>
          <w:shd w:val="clear" w:color="auto" w:fill="FFFFFF"/>
        </w:rPr>
        <w:t>6JH</w:t>
      </w:r>
      <w:r w:rsidRPr="00535CD7">
        <w:rPr>
          <w:rFonts w:ascii="Book Antiqua" w:hAnsi="Book Antiqua"/>
          <w:shd w:val="clear" w:color="auto" w:fill="FFFFFF"/>
        </w:rPr>
        <w:t>, United Kingdom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535CD7">
        <w:rPr>
          <w:rFonts w:ascii="Book Antiqua" w:hAnsi="Book Antiqua"/>
          <w:shd w:val="clear" w:color="auto" w:fill="FFFFFF"/>
        </w:rPr>
        <w:t xml:space="preserve"> 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proofErr w:type="spellStart"/>
      <w:r w:rsidRPr="00535CD7">
        <w:rPr>
          <w:rFonts w:ascii="Book Antiqua" w:hAnsi="Book Antiqua"/>
          <w:b/>
          <w:shd w:val="clear" w:color="auto" w:fill="FFFFFF"/>
        </w:rPr>
        <w:t>Vasileios</w:t>
      </w:r>
      <w:proofErr w:type="spellEnd"/>
      <w:r w:rsidRPr="00535CD7">
        <w:rPr>
          <w:rFonts w:ascii="Book Antiqua" w:hAnsi="Book Antiqua"/>
          <w:b/>
          <w:shd w:val="clear" w:color="auto" w:fill="FFFFFF"/>
        </w:rPr>
        <w:t xml:space="preserve"> </w:t>
      </w:r>
      <w:proofErr w:type="spellStart"/>
      <w:r w:rsidRPr="00535CD7">
        <w:rPr>
          <w:rFonts w:ascii="Book Antiqua" w:hAnsi="Book Antiqua"/>
          <w:b/>
          <w:shd w:val="clear" w:color="auto" w:fill="FFFFFF"/>
        </w:rPr>
        <w:t>Panoulas</w:t>
      </w:r>
      <w:proofErr w:type="spellEnd"/>
      <w:r w:rsidRPr="00535CD7">
        <w:rPr>
          <w:rFonts w:ascii="Book Antiqua" w:hAnsi="Book Antiqua"/>
          <w:shd w:val="clear" w:color="auto" w:fill="FFFFFF"/>
        </w:rPr>
        <w:t>, Cardiovascular Sciences, National Heart and Lung Institute, Imperial College</w:t>
      </w:r>
      <w:r w:rsidR="00403A5E" w:rsidRPr="00535CD7">
        <w:rPr>
          <w:rFonts w:ascii="Book Antiqua" w:hAnsi="Book Antiqua"/>
          <w:shd w:val="clear" w:color="auto" w:fill="FFFFFF"/>
        </w:rPr>
        <w:t>,</w:t>
      </w:r>
      <w:r w:rsidRPr="00535CD7">
        <w:rPr>
          <w:rFonts w:ascii="Book Antiqua" w:hAnsi="Book Antiqua"/>
          <w:shd w:val="clear" w:color="auto" w:fill="FFFFFF"/>
        </w:rPr>
        <w:t xml:space="preserve"> London SW7</w:t>
      </w:r>
      <w:r w:rsidR="00983A91" w:rsidRPr="00535CD7">
        <w:rPr>
          <w:rFonts w:ascii="Book Antiqua" w:hAnsi="Book Antiqua"/>
          <w:shd w:val="clear" w:color="auto" w:fill="FFFFFF"/>
        </w:rPr>
        <w:t xml:space="preserve"> </w:t>
      </w:r>
      <w:r w:rsidRPr="00535CD7">
        <w:rPr>
          <w:rFonts w:ascii="Book Antiqua" w:hAnsi="Book Antiqua"/>
          <w:shd w:val="clear" w:color="auto" w:fill="FFFFFF"/>
        </w:rPr>
        <w:t xml:space="preserve">2BU, </w:t>
      </w:r>
      <w:r w:rsidR="00983A91" w:rsidRPr="00535CD7">
        <w:rPr>
          <w:rFonts w:ascii="Book Antiqua" w:hAnsi="Book Antiqua"/>
          <w:shd w:val="clear" w:color="auto" w:fill="FFFFFF"/>
        </w:rPr>
        <w:t>United Kingdom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  <w:vertAlign w:val="superscript"/>
        </w:rPr>
      </w:pP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535CD7">
        <w:rPr>
          <w:rFonts w:ascii="Book Antiqua" w:hAnsi="Book Antiqua"/>
          <w:b/>
          <w:shd w:val="clear" w:color="auto" w:fill="FFFFFF"/>
        </w:rPr>
        <w:t xml:space="preserve">Maria </w:t>
      </w:r>
      <w:proofErr w:type="spellStart"/>
      <w:r w:rsidRPr="00535CD7">
        <w:rPr>
          <w:rFonts w:ascii="Book Antiqua" w:hAnsi="Book Antiqua"/>
          <w:b/>
          <w:shd w:val="clear" w:color="auto" w:fill="FFFFFF"/>
        </w:rPr>
        <w:t>Monteagudo</w:t>
      </w:r>
      <w:proofErr w:type="spellEnd"/>
      <w:r w:rsidRPr="00535CD7">
        <w:rPr>
          <w:rFonts w:ascii="Book Antiqua" w:hAnsi="Book Antiqua"/>
          <w:b/>
          <w:shd w:val="clear" w:color="auto" w:fill="FFFFFF"/>
        </w:rPr>
        <w:t>-Vela, Andre Simon</w:t>
      </w:r>
      <w:r w:rsidRPr="00535CD7">
        <w:rPr>
          <w:rFonts w:ascii="Book Antiqua" w:hAnsi="Book Antiqua"/>
          <w:shd w:val="clear" w:color="auto" w:fill="FFFFFF"/>
        </w:rPr>
        <w:t xml:space="preserve">, Department of Cardiothoracic Transplantation and Mechanical Circulatory Support, </w:t>
      </w:r>
      <w:proofErr w:type="spellStart"/>
      <w:r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Hospital, Royal </w:t>
      </w:r>
      <w:proofErr w:type="spellStart"/>
      <w:r w:rsidRPr="00535CD7">
        <w:rPr>
          <w:rFonts w:ascii="Book Antiqua" w:hAnsi="Book Antiqua"/>
          <w:shd w:val="clear" w:color="auto" w:fill="FFFFFF"/>
        </w:rPr>
        <w:t>Brompton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and </w:t>
      </w:r>
      <w:proofErr w:type="spellStart"/>
      <w:r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Pr="00535CD7">
        <w:rPr>
          <w:rFonts w:ascii="Book Antiqua" w:hAnsi="Book Antiqua"/>
          <w:shd w:val="clear" w:color="auto" w:fill="FFFFFF"/>
        </w:rPr>
        <w:t xml:space="preserve"> NHS Foundation Trust, London</w:t>
      </w:r>
      <w:r w:rsidR="00403A5E" w:rsidRPr="00535CD7">
        <w:rPr>
          <w:rFonts w:ascii="Book Antiqua" w:hAnsi="Book Antiqua"/>
          <w:shd w:val="clear" w:color="auto" w:fill="FFFFFF"/>
        </w:rPr>
        <w:t xml:space="preserve"> UB9</w:t>
      </w:r>
      <w:r w:rsidR="00983A91" w:rsidRPr="00535CD7">
        <w:rPr>
          <w:rFonts w:ascii="Book Antiqua" w:hAnsi="Book Antiqua"/>
          <w:shd w:val="clear" w:color="auto" w:fill="FFFFFF"/>
        </w:rPr>
        <w:t xml:space="preserve"> </w:t>
      </w:r>
      <w:r w:rsidR="00403A5E" w:rsidRPr="00535CD7">
        <w:rPr>
          <w:rFonts w:ascii="Book Antiqua" w:hAnsi="Book Antiqua"/>
          <w:shd w:val="clear" w:color="auto" w:fill="FFFFFF"/>
        </w:rPr>
        <w:t>6JH</w:t>
      </w:r>
      <w:r w:rsidRPr="00535CD7">
        <w:rPr>
          <w:rFonts w:ascii="Book Antiqua" w:hAnsi="Book Antiqua"/>
          <w:shd w:val="clear" w:color="auto" w:fill="FFFFFF"/>
        </w:rPr>
        <w:t>, United Kingdom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173EDC" w:rsidRPr="00535CD7" w:rsidRDefault="00983A91" w:rsidP="00133DB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" w:name="_Hlk35202152"/>
      <w:r w:rsidRPr="00535CD7">
        <w:rPr>
          <w:rFonts w:ascii="Book Antiqua" w:eastAsia="宋体" w:hAnsi="Book Antiqua" w:cs="Times New Roman"/>
          <w:b/>
          <w:lang w:val="en-GB"/>
        </w:rPr>
        <w:t>Author contributions:</w:t>
      </w:r>
      <w:bookmarkEnd w:id="4"/>
      <w:r w:rsidRPr="00535CD7">
        <w:rPr>
          <w:rFonts w:ascii="Book Antiqua" w:eastAsia="宋体" w:hAnsi="Book Antiqua" w:cs="Times New Roman"/>
          <w:b/>
          <w:lang w:val="en-GB"/>
        </w:rPr>
        <w:t xml:space="preserve"> </w:t>
      </w:r>
      <w:proofErr w:type="spellStart"/>
      <w:r w:rsidR="00173EDC" w:rsidRPr="00535CD7">
        <w:rPr>
          <w:rFonts w:ascii="Book Antiqua" w:hAnsi="Book Antiqua"/>
          <w:color w:val="000000" w:themeColor="text1"/>
        </w:rPr>
        <w:t>Panoulas</w:t>
      </w:r>
      <w:proofErr w:type="spellEnd"/>
      <w:r w:rsidR="00173EDC" w:rsidRPr="00535CD7">
        <w:rPr>
          <w:rFonts w:ascii="Book Antiqua" w:hAnsi="Book Antiqua"/>
          <w:color w:val="000000" w:themeColor="text1"/>
        </w:rPr>
        <w:t xml:space="preserve"> V drafted the manuscript</w:t>
      </w:r>
      <w:r w:rsidRPr="00535CD7">
        <w:rPr>
          <w:rFonts w:ascii="Book Antiqua" w:hAnsi="Book Antiqua"/>
          <w:color w:val="000000" w:themeColor="text1"/>
        </w:rPr>
        <w:t>;</w:t>
      </w:r>
      <w:r w:rsidR="00173EDC" w:rsidRPr="00535CD7">
        <w:rPr>
          <w:rFonts w:ascii="Book Antiqua" w:hAnsi="Book Antiqua"/>
          <w:color w:val="000000" w:themeColor="text1"/>
        </w:rPr>
        <w:t xml:space="preserve"> </w:t>
      </w:r>
      <w:proofErr w:type="spellStart"/>
      <w:r w:rsidR="00173EDC" w:rsidRPr="00535CD7">
        <w:rPr>
          <w:rFonts w:ascii="Book Antiqua" w:hAnsi="Book Antiqua"/>
          <w:color w:val="000000" w:themeColor="text1"/>
        </w:rPr>
        <w:t>Panoulas</w:t>
      </w:r>
      <w:proofErr w:type="spellEnd"/>
      <w:r w:rsidR="00173EDC" w:rsidRPr="00535CD7">
        <w:rPr>
          <w:rFonts w:ascii="Book Antiqua" w:hAnsi="Book Antiqua"/>
          <w:color w:val="000000" w:themeColor="text1"/>
        </w:rPr>
        <w:t xml:space="preserve"> V, </w:t>
      </w:r>
      <w:proofErr w:type="spellStart"/>
      <w:r w:rsidR="00173EDC" w:rsidRPr="00535CD7">
        <w:rPr>
          <w:rFonts w:ascii="Book Antiqua" w:hAnsi="Book Antiqua"/>
          <w:color w:val="000000" w:themeColor="text1"/>
        </w:rPr>
        <w:t>Monteagudo</w:t>
      </w:r>
      <w:proofErr w:type="spellEnd"/>
      <w:r w:rsidR="00173EDC" w:rsidRPr="00535CD7">
        <w:rPr>
          <w:rFonts w:ascii="Book Antiqua" w:hAnsi="Book Antiqua"/>
          <w:color w:val="000000" w:themeColor="text1"/>
        </w:rPr>
        <w:t xml:space="preserve">-Vela M and </w:t>
      </w:r>
      <w:proofErr w:type="spellStart"/>
      <w:r w:rsidR="00173EDC" w:rsidRPr="00535CD7">
        <w:rPr>
          <w:rFonts w:ascii="Book Antiqua" w:hAnsi="Book Antiqua"/>
          <w:color w:val="000000" w:themeColor="text1"/>
        </w:rPr>
        <w:t>Kalogeras</w:t>
      </w:r>
      <w:proofErr w:type="spellEnd"/>
      <w:r w:rsidR="00173EDC" w:rsidRPr="00535CD7">
        <w:rPr>
          <w:rFonts w:ascii="Book Antiqua" w:hAnsi="Book Antiqua"/>
          <w:color w:val="000000" w:themeColor="text1"/>
        </w:rPr>
        <w:t xml:space="preserve"> K performed the case and collected the images</w:t>
      </w:r>
      <w:r w:rsidRPr="00535CD7">
        <w:rPr>
          <w:rFonts w:ascii="Book Antiqua" w:hAnsi="Book Antiqua"/>
          <w:color w:val="000000" w:themeColor="text1"/>
        </w:rPr>
        <w:t>;</w:t>
      </w:r>
      <w:r w:rsidR="00173EDC" w:rsidRPr="00535CD7">
        <w:rPr>
          <w:rFonts w:ascii="Book Antiqua" w:hAnsi="Book Antiqua"/>
          <w:color w:val="000000" w:themeColor="text1"/>
        </w:rPr>
        <w:t xml:space="preserve"> Simon A reviewed the manuscript and offered clinical advice</w:t>
      </w:r>
      <w:r w:rsidRPr="00535CD7">
        <w:rPr>
          <w:rFonts w:ascii="Book Antiqua" w:hAnsi="Book Antiqua"/>
          <w:color w:val="000000" w:themeColor="text1"/>
        </w:rPr>
        <w:t>.</w:t>
      </w: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/>
          <w:b/>
          <w:i/>
          <w:color w:val="000000" w:themeColor="text1"/>
        </w:rPr>
      </w:pPr>
    </w:p>
    <w:p w:rsidR="00173EDC" w:rsidRPr="00535CD7" w:rsidRDefault="00173EDC" w:rsidP="00133DB9">
      <w:pPr>
        <w:snapToGrid w:val="0"/>
        <w:spacing w:line="360" w:lineRule="auto"/>
        <w:jc w:val="both"/>
        <w:rPr>
          <w:rFonts w:ascii="Book Antiqua" w:hAnsi="Book Antiqua" w:cs="Arial"/>
          <w:bCs/>
          <w:lang w:val="en-GB"/>
        </w:rPr>
      </w:pPr>
      <w:r w:rsidRPr="00535CD7">
        <w:rPr>
          <w:rFonts w:ascii="Book Antiqua" w:hAnsi="Book Antiqua"/>
          <w:b/>
          <w:color w:val="000000" w:themeColor="text1"/>
        </w:rPr>
        <w:t>Corresponding author:</w:t>
      </w:r>
      <w:r w:rsidRPr="00535CD7">
        <w:rPr>
          <w:rFonts w:ascii="Book Antiqua" w:hAnsi="Book Antiqua"/>
          <w:b/>
          <w:i/>
          <w:color w:val="000000" w:themeColor="text1"/>
        </w:rPr>
        <w:t xml:space="preserve"> </w:t>
      </w:r>
      <w:proofErr w:type="spellStart"/>
      <w:r w:rsidRPr="00535CD7">
        <w:rPr>
          <w:rFonts w:ascii="Book Antiqua" w:hAnsi="Book Antiqua"/>
          <w:b/>
          <w:bCs/>
          <w:color w:val="000000" w:themeColor="text1"/>
        </w:rPr>
        <w:t>Vasileios</w:t>
      </w:r>
      <w:proofErr w:type="spellEnd"/>
      <w:r w:rsidRPr="00535CD7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535CD7">
        <w:rPr>
          <w:rFonts w:ascii="Book Antiqua" w:hAnsi="Book Antiqua"/>
          <w:b/>
          <w:bCs/>
          <w:color w:val="000000" w:themeColor="text1"/>
        </w:rPr>
        <w:t>Panoulas</w:t>
      </w:r>
      <w:proofErr w:type="spellEnd"/>
      <w:r w:rsidR="00403A5E" w:rsidRPr="00535CD7">
        <w:rPr>
          <w:rFonts w:ascii="Book Antiqua" w:hAnsi="Book Antiqua"/>
          <w:b/>
          <w:bCs/>
          <w:color w:val="000000" w:themeColor="text1"/>
        </w:rPr>
        <w:t>,</w:t>
      </w:r>
      <w:r w:rsidRPr="00535CD7">
        <w:rPr>
          <w:rFonts w:ascii="Book Antiqua" w:hAnsi="Book Antiqua"/>
          <w:b/>
          <w:bCs/>
          <w:color w:val="000000" w:themeColor="text1"/>
        </w:rPr>
        <w:t xml:space="preserve"> </w:t>
      </w:r>
      <w:r w:rsidR="005A4AA5" w:rsidRPr="00535CD7">
        <w:rPr>
          <w:rFonts w:ascii="Book Antiqua" w:hAnsi="Book Antiqua"/>
          <w:b/>
          <w:bCs/>
          <w:color w:val="000000" w:themeColor="text1"/>
        </w:rPr>
        <w:t>MD, MRCP, PhD, Doctor, Senior Lecturer, Consultant Cardiologist,</w:t>
      </w:r>
      <w:r w:rsidR="00403A5E" w:rsidRPr="00535CD7">
        <w:rPr>
          <w:rFonts w:ascii="Book Antiqua" w:eastAsia="宋体" w:hAnsi="Book Antiqua"/>
          <w:color w:val="000000" w:themeColor="text1"/>
          <w:lang w:eastAsia="zh-CN"/>
        </w:rPr>
        <w:t xml:space="preserve"> </w:t>
      </w:r>
      <w:r w:rsidR="00983A91" w:rsidRPr="00535CD7">
        <w:rPr>
          <w:rFonts w:ascii="Book Antiqua" w:hAnsi="Book Antiqua"/>
          <w:shd w:val="clear" w:color="auto" w:fill="FFFFFF"/>
        </w:rPr>
        <w:t xml:space="preserve">Department of Cardiology, </w:t>
      </w:r>
      <w:proofErr w:type="spellStart"/>
      <w:r w:rsidR="00983A91"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="00983A91" w:rsidRPr="00535CD7">
        <w:rPr>
          <w:rFonts w:ascii="Book Antiqua" w:hAnsi="Book Antiqua"/>
          <w:shd w:val="clear" w:color="auto" w:fill="FFFFFF"/>
        </w:rPr>
        <w:t xml:space="preserve"> Hospital, Royal </w:t>
      </w:r>
      <w:proofErr w:type="spellStart"/>
      <w:r w:rsidR="00983A91" w:rsidRPr="00535CD7">
        <w:rPr>
          <w:rFonts w:ascii="Book Antiqua" w:hAnsi="Book Antiqua"/>
          <w:shd w:val="clear" w:color="auto" w:fill="FFFFFF"/>
        </w:rPr>
        <w:t>Brompton</w:t>
      </w:r>
      <w:proofErr w:type="spellEnd"/>
      <w:r w:rsidR="00983A91" w:rsidRPr="00535CD7">
        <w:rPr>
          <w:rFonts w:ascii="Book Antiqua" w:hAnsi="Book Antiqua"/>
          <w:shd w:val="clear" w:color="auto" w:fill="FFFFFF"/>
        </w:rPr>
        <w:t xml:space="preserve"> and </w:t>
      </w:r>
      <w:proofErr w:type="spellStart"/>
      <w:r w:rsidR="00983A91" w:rsidRPr="00535CD7">
        <w:rPr>
          <w:rFonts w:ascii="Book Antiqua" w:hAnsi="Book Antiqua"/>
          <w:shd w:val="clear" w:color="auto" w:fill="FFFFFF"/>
        </w:rPr>
        <w:t>Harefield</w:t>
      </w:r>
      <w:proofErr w:type="spellEnd"/>
      <w:r w:rsidR="00983A91" w:rsidRPr="00535CD7">
        <w:rPr>
          <w:rFonts w:ascii="Book Antiqua" w:hAnsi="Book Antiqua"/>
          <w:shd w:val="clear" w:color="auto" w:fill="FFFFFF"/>
        </w:rPr>
        <w:t xml:space="preserve"> NHS Foundation Trust</w:t>
      </w:r>
      <w:r w:rsidRPr="00535CD7">
        <w:rPr>
          <w:rFonts w:ascii="Book Antiqua" w:hAnsi="Book Antiqua" w:cs="Arial"/>
          <w:bCs/>
          <w:color w:val="000000" w:themeColor="text1"/>
          <w:lang w:val="en-GB"/>
        </w:rPr>
        <w:t xml:space="preserve">, </w:t>
      </w:r>
      <w:r w:rsidRPr="00535CD7">
        <w:rPr>
          <w:rFonts w:ascii="Book Antiqua" w:hAnsi="Book Antiqua" w:cs="Arial"/>
          <w:bCs/>
          <w:color w:val="000000" w:themeColor="text1"/>
          <w:lang w:val="en-GB"/>
        </w:rPr>
        <w:lastRenderedPageBreak/>
        <w:t xml:space="preserve">Hill End Road, </w:t>
      </w:r>
      <w:proofErr w:type="spellStart"/>
      <w:r w:rsidRPr="00535CD7">
        <w:rPr>
          <w:rFonts w:ascii="Book Antiqua" w:hAnsi="Book Antiqua" w:cs="Arial"/>
          <w:bCs/>
          <w:color w:val="000000" w:themeColor="text1"/>
          <w:lang w:val="en-GB"/>
        </w:rPr>
        <w:t>Harefield</w:t>
      </w:r>
      <w:proofErr w:type="spellEnd"/>
      <w:r w:rsidRPr="00535CD7">
        <w:rPr>
          <w:rFonts w:ascii="Book Antiqua" w:hAnsi="Book Antiqua" w:cs="Arial"/>
          <w:bCs/>
          <w:color w:val="000000" w:themeColor="text1"/>
          <w:lang w:val="en-GB"/>
        </w:rPr>
        <w:t xml:space="preserve">, </w:t>
      </w:r>
      <w:r w:rsidR="00983A91" w:rsidRPr="00535CD7">
        <w:rPr>
          <w:rFonts w:ascii="Book Antiqua" w:hAnsi="Book Antiqua"/>
          <w:shd w:val="clear" w:color="auto" w:fill="FFFFFF"/>
        </w:rPr>
        <w:t>London UB9 6JH, United Kingdom</w:t>
      </w:r>
      <w:r w:rsidR="00983A91" w:rsidRPr="00535CD7">
        <w:rPr>
          <w:rFonts w:ascii="Book Antiqua" w:eastAsia="宋体" w:hAnsi="Book Antiqua" w:hint="eastAsia"/>
          <w:color w:val="000000" w:themeColor="text1"/>
          <w:lang w:eastAsia="zh-CN"/>
        </w:rPr>
        <w:t>.</w:t>
      </w:r>
      <w:r w:rsidR="00983A91" w:rsidRPr="00535CD7">
        <w:rPr>
          <w:rFonts w:ascii="Book Antiqua" w:eastAsia="宋体" w:hAnsi="Book Antiqua"/>
          <w:color w:val="000000" w:themeColor="text1"/>
          <w:lang w:eastAsia="zh-CN"/>
        </w:rPr>
        <w:t xml:space="preserve"> </w:t>
      </w:r>
      <w:r w:rsidR="00843B43" w:rsidRPr="00535CD7">
        <w:rPr>
          <w:rFonts w:ascii="Book Antiqua" w:hAnsi="Book Antiqua" w:cs="Arial"/>
          <w:bCs/>
          <w:lang w:val="en-GB"/>
        </w:rPr>
        <w:t>v.panoulas@imperial.ac.uk</w:t>
      </w: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843B43" w:rsidRPr="00535CD7" w:rsidRDefault="00843B43" w:rsidP="00843B43">
      <w:pPr>
        <w:snapToGrid w:val="0"/>
        <w:spacing w:line="360" w:lineRule="auto"/>
        <w:jc w:val="both"/>
        <w:rPr>
          <w:rFonts w:ascii="Book Antiqua" w:eastAsia="宋体" w:hAnsi="Book Antiqua"/>
          <w:b/>
          <w:lang w:val="en-GB"/>
        </w:rPr>
      </w:pPr>
      <w:r w:rsidRPr="00535CD7">
        <w:rPr>
          <w:rFonts w:ascii="Book Antiqua" w:eastAsia="宋体" w:hAnsi="Book Antiqua"/>
          <w:b/>
          <w:lang w:val="en-GB"/>
        </w:rPr>
        <w:t>Received:</w:t>
      </w:r>
      <w:r w:rsidRPr="00535CD7">
        <w:rPr>
          <w:rFonts w:ascii="Book Antiqua" w:eastAsia="宋体" w:hAnsi="Book Antiqua" w:hint="eastAsia"/>
          <w:b/>
          <w:lang w:val="en-GB" w:eastAsia="zh-CN"/>
        </w:rPr>
        <w:t xml:space="preserve"> </w:t>
      </w:r>
      <w:r w:rsidRPr="00535CD7">
        <w:rPr>
          <w:rFonts w:ascii="Book Antiqua" w:eastAsia="宋体" w:hAnsi="Book Antiqua"/>
          <w:lang w:val="en-GB" w:eastAsia="zh-CN"/>
        </w:rPr>
        <w:t>December</w:t>
      </w:r>
      <w:r w:rsidRPr="00535CD7">
        <w:rPr>
          <w:rFonts w:ascii="Book Antiqua" w:eastAsia="等线" w:hAnsi="Book Antiqua"/>
          <w:kern w:val="2"/>
          <w:lang w:val="en-GB" w:eastAsia="zh-CN"/>
        </w:rPr>
        <w:t xml:space="preserve"> 15</w:t>
      </w:r>
      <w:r w:rsidRPr="00535CD7">
        <w:rPr>
          <w:rFonts w:ascii="Book Antiqua" w:eastAsia="宋体" w:hAnsi="Book Antiqua"/>
          <w:lang w:val="en-GB" w:eastAsia="zh-CN"/>
        </w:rPr>
        <w:t>, 201</w:t>
      </w:r>
      <w:r w:rsidRPr="00535CD7">
        <w:rPr>
          <w:rFonts w:ascii="Book Antiqua" w:eastAsia="宋体" w:hAnsi="Book Antiqua" w:hint="eastAsia"/>
          <w:lang w:val="en-GB" w:eastAsia="zh-CN"/>
        </w:rPr>
        <w:t>9</w:t>
      </w:r>
    </w:p>
    <w:p w:rsidR="00843B43" w:rsidRPr="00535CD7" w:rsidRDefault="00843B43" w:rsidP="00843B43">
      <w:pPr>
        <w:snapToGrid w:val="0"/>
        <w:spacing w:line="360" w:lineRule="auto"/>
        <w:jc w:val="both"/>
        <w:rPr>
          <w:rFonts w:ascii="Book Antiqua" w:eastAsia="宋体" w:hAnsi="Book Antiqua"/>
          <w:b/>
          <w:lang w:val="en-GB"/>
        </w:rPr>
      </w:pPr>
      <w:r w:rsidRPr="00535CD7">
        <w:rPr>
          <w:rFonts w:ascii="Book Antiqua" w:eastAsia="宋体" w:hAnsi="Book Antiqua"/>
          <w:b/>
          <w:lang w:val="en-GB"/>
        </w:rPr>
        <w:t>Revised:</w:t>
      </w:r>
      <w:r w:rsidRPr="00535CD7">
        <w:rPr>
          <w:rFonts w:ascii="Book Antiqua" w:eastAsia="宋体" w:hAnsi="Book Antiqua" w:hint="eastAsia"/>
          <w:lang w:val="en-GB" w:eastAsia="zh-CN"/>
        </w:rPr>
        <w:t xml:space="preserve"> </w:t>
      </w:r>
      <w:r w:rsidRPr="00535CD7">
        <w:rPr>
          <w:rFonts w:ascii="Book Antiqua" w:eastAsia="宋体" w:hAnsi="Book Antiqua"/>
          <w:kern w:val="2"/>
          <w:lang w:eastAsia="zh-CN"/>
        </w:rPr>
        <w:t>March</w:t>
      </w:r>
      <w:r w:rsidRPr="00535CD7">
        <w:rPr>
          <w:rFonts w:ascii="Book Antiqua" w:eastAsia="宋体" w:hAnsi="Book Antiqua" w:hint="eastAsia"/>
          <w:kern w:val="2"/>
          <w:lang w:eastAsia="zh-CN"/>
        </w:rPr>
        <w:t xml:space="preserve"> </w:t>
      </w:r>
      <w:r w:rsidRPr="00535CD7">
        <w:rPr>
          <w:rFonts w:ascii="Book Antiqua" w:eastAsia="宋体" w:hAnsi="Book Antiqua"/>
          <w:kern w:val="2"/>
          <w:lang w:eastAsia="zh-CN"/>
        </w:rPr>
        <w:t>2</w:t>
      </w:r>
      <w:r w:rsidRPr="00535CD7">
        <w:rPr>
          <w:rFonts w:ascii="Book Antiqua" w:eastAsia="等线" w:hAnsi="Book Antiqua"/>
          <w:kern w:val="2"/>
          <w:lang w:val="en-GB" w:eastAsia="zh-CN"/>
        </w:rPr>
        <w:t>4</w:t>
      </w:r>
      <w:r w:rsidRPr="00535CD7">
        <w:rPr>
          <w:rFonts w:ascii="Book Antiqua" w:eastAsia="宋体" w:hAnsi="Book Antiqua"/>
          <w:lang w:val="en-GB" w:eastAsia="zh-CN"/>
        </w:rPr>
        <w:t>, 2020</w:t>
      </w:r>
    </w:p>
    <w:p w:rsidR="00843B43" w:rsidRPr="00535CD7" w:rsidRDefault="00843B43" w:rsidP="00843B43">
      <w:pPr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535CD7">
        <w:rPr>
          <w:rFonts w:ascii="Book Antiqua" w:eastAsia="宋体" w:hAnsi="Book Antiqua"/>
          <w:b/>
          <w:lang w:val="en-GB"/>
        </w:rPr>
        <w:t>Accepted:</w:t>
      </w:r>
      <w:r w:rsidRPr="00535CD7">
        <w:rPr>
          <w:rFonts w:ascii="Calibri" w:eastAsia="宋体" w:hAnsi="Calibri"/>
          <w:lang w:val="el-GR"/>
        </w:rPr>
        <w:t xml:space="preserve"> </w:t>
      </w:r>
      <w:r w:rsidRPr="00535CD7">
        <w:rPr>
          <w:rFonts w:ascii="Book Antiqua" w:eastAsia="宋体" w:hAnsi="Book Antiqua"/>
        </w:rPr>
        <w:t>March 28, 2020</w:t>
      </w:r>
    </w:p>
    <w:p w:rsidR="00843B43" w:rsidRPr="00535CD7" w:rsidRDefault="00843B43" w:rsidP="000E1015">
      <w:pPr>
        <w:snapToGrid w:val="0"/>
        <w:spacing w:after="200" w:line="360" w:lineRule="auto"/>
        <w:rPr>
          <w:rFonts w:ascii="Book Antiqua" w:eastAsia="宋体" w:hAnsi="Book Antiqua"/>
          <w:sz w:val="22"/>
          <w:szCs w:val="22"/>
          <w:lang w:eastAsia="zh-CN"/>
        </w:rPr>
      </w:pPr>
      <w:r w:rsidRPr="00535CD7">
        <w:rPr>
          <w:rFonts w:ascii="Book Antiqua" w:eastAsia="宋体" w:hAnsi="Book Antiqua"/>
          <w:b/>
          <w:lang w:val="en-GB"/>
        </w:rPr>
        <w:t xml:space="preserve">Published online: </w:t>
      </w:r>
      <w:r w:rsidR="000E1015" w:rsidRPr="00535CD7">
        <w:rPr>
          <w:rFonts w:ascii="Book Antiqua" w:eastAsia="宋体" w:hAnsi="Book Antiqua" w:hint="eastAsia"/>
          <w:lang w:val="en-GB"/>
        </w:rPr>
        <w:t>April 26, 2020</w:t>
      </w: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43B43" w:rsidRPr="00535CD7" w:rsidRDefault="00843B43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9C3E8B" w:rsidRPr="00535CD7" w:rsidRDefault="009C3E8B" w:rsidP="009C3E8B">
      <w:pPr>
        <w:adjustRightInd w:val="0"/>
        <w:snapToGrid w:val="0"/>
        <w:spacing w:line="360" w:lineRule="auto"/>
        <w:jc w:val="both"/>
        <w:rPr>
          <w:rFonts w:ascii="Book Antiqua" w:eastAsia="宋体" w:hAnsi="Book Antiqua" w:cs="Calibri"/>
          <w:b/>
        </w:rPr>
      </w:pPr>
      <w:bookmarkStart w:id="5" w:name="_Hlk35202271"/>
      <w:bookmarkStart w:id="6" w:name="_Hlk28872520"/>
      <w:r w:rsidRPr="00535CD7">
        <w:rPr>
          <w:rFonts w:ascii="Book Antiqua" w:eastAsia="宋体" w:hAnsi="Book Antiqua" w:cs="Calibri"/>
          <w:b/>
        </w:rPr>
        <w:t>Abstract</w:t>
      </w:r>
    </w:p>
    <w:bookmarkEnd w:id="5"/>
    <w:p w:rsidR="009C3E8B" w:rsidRPr="00535CD7" w:rsidRDefault="009C3E8B" w:rsidP="009C3E8B">
      <w:pPr>
        <w:adjustRightInd w:val="0"/>
        <w:snapToGrid w:val="0"/>
        <w:spacing w:line="360" w:lineRule="auto"/>
        <w:jc w:val="both"/>
        <w:rPr>
          <w:rFonts w:ascii="Book Antiqua" w:eastAsia="宋体" w:hAnsi="Book Antiqua" w:cs="Calibri"/>
          <w:lang w:eastAsia="zh-CN"/>
        </w:rPr>
      </w:pPr>
      <w:r w:rsidRPr="00535CD7">
        <w:rPr>
          <w:rFonts w:ascii="Book Antiqua" w:eastAsia="宋体" w:hAnsi="Book Antiqua" w:cs="Calibri"/>
        </w:rPr>
        <w:t>BACKGROUND</w:t>
      </w:r>
    </w:p>
    <w:bookmarkEnd w:id="6"/>
    <w:p w:rsidR="00C56A31" w:rsidRPr="00535CD7" w:rsidRDefault="002C15C9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Often in </w:t>
      </w:r>
      <w:r w:rsidR="00800E07" w:rsidRPr="00535CD7">
        <w:rPr>
          <w:rFonts w:ascii="Book Antiqua" w:hAnsi="Book Antiqua"/>
        </w:rPr>
        <w:t>patients with significant three-</w:t>
      </w:r>
      <w:r w:rsidRPr="00535CD7">
        <w:rPr>
          <w:rFonts w:ascii="Book Antiqua" w:hAnsi="Book Antiqua"/>
        </w:rPr>
        <w:t xml:space="preserve">vessel or left main disease there is coexistent significant peripheral disease rendering them poor candidates for percutaneous left ventricular support during revascularization. </w:t>
      </w:r>
      <w:r w:rsidR="00C56A31" w:rsidRPr="00535CD7">
        <w:rPr>
          <w:rFonts w:ascii="Book Antiqua" w:hAnsi="Book Antiqua"/>
        </w:rPr>
        <w:t>Evidence of the management of such cases is limited.</w:t>
      </w:r>
    </w:p>
    <w:p w:rsidR="00C56A31" w:rsidRPr="00535CD7" w:rsidRDefault="00C56A31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9C3E8B" w:rsidRPr="00535CD7" w:rsidRDefault="009C3E8B" w:rsidP="009C3E8B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 w:cs="Calibri"/>
          <w:lang w:eastAsia="zh-CN"/>
        </w:rPr>
      </w:pPr>
      <w:r w:rsidRPr="00535CD7">
        <w:rPr>
          <w:rFonts w:ascii="Book Antiqua" w:eastAsia="宋体" w:hAnsi="Book Antiqua" w:cs="Calibri"/>
        </w:rPr>
        <w:t>CASE SUMMARY</w:t>
      </w:r>
    </w:p>
    <w:p w:rsidR="00C56A31" w:rsidRPr="00535CD7" w:rsidRDefault="002C15C9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We describe a case of such a patient with critical distal left main disease and chronically occluded right coronary artery </w:t>
      </w:r>
      <w:proofErr w:type="gramStart"/>
      <w:r w:rsidRPr="00535CD7">
        <w:rPr>
          <w:rFonts w:ascii="Book Antiqua" w:hAnsi="Book Antiqua"/>
        </w:rPr>
        <w:t>who</w:t>
      </w:r>
      <w:proofErr w:type="gramEnd"/>
      <w:r w:rsidRPr="00535CD7">
        <w:rPr>
          <w:rFonts w:ascii="Book Antiqua" w:hAnsi="Book Antiqua"/>
        </w:rPr>
        <w:t xml:space="preserve"> presented with </w:t>
      </w:r>
      <w:r w:rsidR="00C56A31" w:rsidRPr="00535CD7">
        <w:rPr>
          <w:rFonts w:ascii="Book Antiqua" w:hAnsi="Book Antiqua"/>
        </w:rPr>
        <w:t xml:space="preserve">chest pain and </w:t>
      </w:r>
      <w:r w:rsidRPr="00535CD7">
        <w:rPr>
          <w:rFonts w:ascii="Book Antiqua" w:hAnsi="Book Antiqua"/>
        </w:rPr>
        <w:t xml:space="preserve">a </w:t>
      </w:r>
      <w:r w:rsidR="00FF0528" w:rsidRPr="00535CD7">
        <w:rPr>
          <w:rFonts w:ascii="Book Antiqua" w:hAnsi="Book Antiqua"/>
        </w:rPr>
        <w:t>non-ST</w:t>
      </w:r>
      <w:r w:rsidRPr="00535CD7">
        <w:rPr>
          <w:rFonts w:ascii="Book Antiqua" w:hAnsi="Book Antiqua"/>
        </w:rPr>
        <w:t xml:space="preserve"> elevation myocardial infarction and had significantly impaired </w:t>
      </w:r>
      <w:r w:rsidR="009C3E8B" w:rsidRPr="00535CD7">
        <w:rPr>
          <w:rFonts w:ascii="Book Antiqua" w:hAnsi="Book Antiqua"/>
        </w:rPr>
        <w:t>left ventricle</w:t>
      </w:r>
      <w:r w:rsidRPr="00535CD7">
        <w:rPr>
          <w:rFonts w:ascii="Book Antiqua" w:hAnsi="Book Antiqua"/>
        </w:rPr>
        <w:t xml:space="preserve"> function. With the aid of our cardiothoracic surgeons a cut down </w:t>
      </w:r>
      <w:proofErr w:type="spellStart"/>
      <w:r w:rsidRPr="00535CD7">
        <w:rPr>
          <w:rFonts w:ascii="Book Antiqua" w:hAnsi="Book Antiqua"/>
        </w:rPr>
        <w:t>subclavian</w:t>
      </w:r>
      <w:proofErr w:type="spellEnd"/>
      <w:r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Impella</w:t>
      </w:r>
      <w:proofErr w:type="spellEnd"/>
      <w:r w:rsidRPr="00535CD7">
        <w:rPr>
          <w:rFonts w:ascii="Book Antiqua" w:hAnsi="Book Antiqua"/>
        </w:rPr>
        <w:t xml:space="preserve"> 5.0 was inserted and high risk </w:t>
      </w:r>
      <w:proofErr w:type="spellStart"/>
      <w:r w:rsidRPr="00535CD7">
        <w:rPr>
          <w:rFonts w:ascii="Book Antiqua" w:hAnsi="Book Antiqua"/>
        </w:rPr>
        <w:t>rotablati</w:t>
      </w:r>
      <w:r w:rsidR="00C56A31" w:rsidRPr="00535CD7">
        <w:rPr>
          <w:rFonts w:ascii="Book Antiqua" w:hAnsi="Book Antiqua"/>
        </w:rPr>
        <w:t>on</w:t>
      </w:r>
      <w:proofErr w:type="spellEnd"/>
      <w:r w:rsidR="00C56A31" w:rsidRPr="00535CD7">
        <w:rPr>
          <w:rFonts w:ascii="Book Antiqua" w:hAnsi="Book Antiqua"/>
        </w:rPr>
        <w:t xml:space="preserve"> </w:t>
      </w:r>
      <w:r w:rsidR="009C3E8B" w:rsidRPr="00535CD7">
        <w:rPr>
          <w:rFonts w:ascii="Book Antiqua" w:hAnsi="Book Antiqua"/>
        </w:rPr>
        <w:t>percutaneous coronary intervention</w:t>
      </w:r>
      <w:r w:rsidR="00C56A31" w:rsidRPr="00535CD7">
        <w:rPr>
          <w:rFonts w:ascii="Book Antiqua" w:hAnsi="Book Antiqua"/>
        </w:rPr>
        <w:t xml:space="preserve"> carried out successfully.</w:t>
      </w:r>
    </w:p>
    <w:p w:rsidR="00C56A31" w:rsidRPr="00535CD7" w:rsidRDefault="00C56A31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9C3E8B" w:rsidRPr="00535CD7" w:rsidRDefault="009C3E8B" w:rsidP="009C3E8B">
      <w:pPr>
        <w:snapToGrid w:val="0"/>
        <w:spacing w:line="360" w:lineRule="auto"/>
        <w:jc w:val="both"/>
        <w:rPr>
          <w:rFonts w:ascii="Book Antiqua" w:eastAsia="宋体" w:hAnsi="Book Antiqua" w:cs="Calibri"/>
          <w:lang w:eastAsia="zh-CN"/>
        </w:rPr>
      </w:pPr>
      <w:r w:rsidRPr="00535CD7">
        <w:rPr>
          <w:rFonts w:ascii="Book Antiqua" w:eastAsia="宋体" w:hAnsi="Book Antiqua" w:cs="Calibri"/>
        </w:rPr>
        <w:t>CONCLUSION</w:t>
      </w:r>
    </w:p>
    <w:p w:rsidR="002C15C9" w:rsidRPr="00535CD7" w:rsidRDefault="00C56A31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>This case highlights</w:t>
      </w:r>
      <w:r w:rsidR="002C15C9" w:rsidRPr="00535CD7">
        <w:rPr>
          <w:rFonts w:ascii="Book Antiqua" w:hAnsi="Book Antiqua"/>
        </w:rPr>
        <w:t xml:space="preserve"> the need for cross-specialty collabo</w:t>
      </w:r>
      <w:r w:rsidRPr="00535CD7">
        <w:rPr>
          <w:rFonts w:ascii="Book Antiqua" w:hAnsi="Book Antiqua"/>
        </w:rPr>
        <w:t>rations in such high-</w:t>
      </w:r>
      <w:r w:rsidR="007B79A2" w:rsidRPr="00535CD7">
        <w:rPr>
          <w:rFonts w:ascii="Book Antiqua" w:hAnsi="Book Antiqua"/>
        </w:rPr>
        <w:t>risk cases were alternative access is needed for insertion of large bore mechanical circulatory support devices.</w:t>
      </w:r>
    </w:p>
    <w:p w:rsidR="002C15C9" w:rsidRPr="00535CD7" w:rsidRDefault="002C15C9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173EDC" w:rsidRPr="00535CD7" w:rsidRDefault="00FF0528" w:rsidP="00FF0528">
      <w:pPr>
        <w:snapToGrid w:val="0"/>
        <w:spacing w:line="360" w:lineRule="auto"/>
        <w:jc w:val="both"/>
        <w:rPr>
          <w:rFonts w:ascii="Book Antiqua" w:eastAsia="宋体" w:hAnsi="Book Antiqua" w:cs="Calibri"/>
          <w:lang w:eastAsia="zh-CN"/>
        </w:rPr>
      </w:pPr>
      <w:bookmarkStart w:id="7" w:name="_Hlk28872569"/>
      <w:bookmarkStart w:id="8" w:name="_Hlk35205927"/>
      <w:r w:rsidRPr="00535CD7">
        <w:rPr>
          <w:rFonts w:ascii="Book Antiqua" w:eastAsia="宋体" w:hAnsi="Book Antiqua" w:cs="Calibri"/>
          <w:b/>
        </w:rPr>
        <w:t>Key</w:t>
      </w:r>
      <w:r w:rsidRPr="00535CD7">
        <w:rPr>
          <w:rFonts w:ascii="Book Antiqua" w:eastAsia="宋体" w:hAnsi="Book Antiqua" w:cs="Calibri"/>
          <w:b/>
          <w:lang w:eastAsia="zh-CN"/>
        </w:rPr>
        <w:t xml:space="preserve"> </w:t>
      </w:r>
      <w:r w:rsidRPr="00535CD7">
        <w:rPr>
          <w:rFonts w:ascii="Book Antiqua" w:eastAsia="宋体" w:hAnsi="Book Antiqua" w:cs="Calibri"/>
          <w:b/>
        </w:rPr>
        <w:t>words:</w:t>
      </w:r>
      <w:bookmarkEnd w:id="7"/>
      <w:bookmarkEnd w:id="8"/>
      <w:r w:rsidR="00173EDC" w:rsidRPr="00535CD7">
        <w:rPr>
          <w:rFonts w:ascii="Book Antiqua" w:hAnsi="Book Antiqua"/>
        </w:rPr>
        <w:t xml:space="preserve"> </w:t>
      </w:r>
      <w:proofErr w:type="spellStart"/>
      <w:r w:rsidR="00173EDC" w:rsidRPr="00535CD7">
        <w:rPr>
          <w:rFonts w:ascii="Book Antiqua" w:hAnsi="Book Antiqua"/>
        </w:rPr>
        <w:t>Impella</w:t>
      </w:r>
      <w:proofErr w:type="spellEnd"/>
      <w:r w:rsidRPr="00535CD7">
        <w:rPr>
          <w:rFonts w:ascii="Book Antiqua" w:hAnsi="Book Antiqua"/>
        </w:rPr>
        <w:t>;</w:t>
      </w:r>
      <w:r w:rsidR="00173EDC"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Subclavian</w:t>
      </w:r>
      <w:proofErr w:type="spellEnd"/>
      <w:r w:rsidRPr="00535CD7">
        <w:rPr>
          <w:rFonts w:ascii="Book Antiqua" w:hAnsi="Book Antiqua"/>
        </w:rPr>
        <w:t>;</w:t>
      </w:r>
      <w:r w:rsidR="00173EDC"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Rotablation</w:t>
      </w:r>
      <w:proofErr w:type="spellEnd"/>
      <w:r w:rsidRPr="00535CD7">
        <w:rPr>
          <w:rFonts w:ascii="Book Antiqua" w:hAnsi="Book Antiqua"/>
        </w:rPr>
        <w:t>;</w:t>
      </w:r>
      <w:r w:rsidR="00173EDC" w:rsidRPr="00535CD7">
        <w:rPr>
          <w:rFonts w:ascii="Book Antiqua" w:hAnsi="Book Antiqua"/>
        </w:rPr>
        <w:t xml:space="preserve"> </w:t>
      </w:r>
      <w:r w:rsidRPr="00535CD7">
        <w:rPr>
          <w:rFonts w:ascii="Book Antiqua" w:hAnsi="Book Antiqua"/>
        </w:rPr>
        <w:t xml:space="preserve">Left </w:t>
      </w:r>
      <w:r w:rsidR="00173EDC" w:rsidRPr="00535CD7">
        <w:rPr>
          <w:rFonts w:ascii="Book Antiqua" w:hAnsi="Book Antiqua"/>
        </w:rPr>
        <w:t>main</w:t>
      </w:r>
      <w:r w:rsidRPr="00535CD7">
        <w:rPr>
          <w:rFonts w:ascii="Book Antiqua" w:hAnsi="Book Antiqua"/>
        </w:rPr>
        <w:t>;</w:t>
      </w:r>
      <w:r w:rsidR="00173EDC" w:rsidRPr="00535CD7">
        <w:rPr>
          <w:rFonts w:ascii="Book Antiqua" w:hAnsi="Book Antiqua"/>
        </w:rPr>
        <w:t xml:space="preserve"> </w:t>
      </w:r>
      <w:r w:rsidRPr="00535CD7">
        <w:rPr>
          <w:rFonts w:ascii="Book Antiqua" w:hAnsi="Book Antiqua"/>
        </w:rPr>
        <w:t xml:space="preserve">Percutaneous </w:t>
      </w:r>
      <w:r w:rsidR="009C3E8B" w:rsidRPr="00535CD7">
        <w:rPr>
          <w:rFonts w:ascii="Book Antiqua" w:hAnsi="Book Antiqua"/>
        </w:rPr>
        <w:t>coronary intervention</w:t>
      </w:r>
      <w:r w:rsidR="007F4BBC" w:rsidRPr="00535CD7">
        <w:rPr>
          <w:rFonts w:ascii="Book Antiqua" w:hAnsi="Book Antiqua"/>
        </w:rPr>
        <w:t>; Case report</w:t>
      </w:r>
    </w:p>
    <w:p w:rsidR="00173EDC" w:rsidRPr="00535CD7" w:rsidRDefault="00173EDC" w:rsidP="00133DB9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i/>
          <w:lang w:val="en-GB" w:eastAsia="zh-CN"/>
        </w:rPr>
      </w:pPr>
    </w:p>
    <w:p w:rsidR="00535CD7" w:rsidRPr="00535CD7" w:rsidRDefault="00535CD7" w:rsidP="00FF2847">
      <w:pPr>
        <w:snapToGrid w:val="0"/>
        <w:spacing w:line="360" w:lineRule="auto"/>
        <w:rPr>
          <w:rFonts w:ascii="Book Antiqua" w:eastAsia="宋体" w:hAnsi="Book Antiqua" w:cs="Times New Roman" w:hint="eastAsia"/>
          <w:iCs/>
          <w:lang w:val="en-GB" w:eastAsia="zh-CN"/>
        </w:rPr>
      </w:pPr>
      <w:r w:rsidRPr="00535CD7">
        <w:rPr>
          <w:rFonts w:ascii="Book Antiqua" w:hAnsi="Book Antiqua" w:hint="eastAsia"/>
          <w:b/>
          <w:shd w:val="clear" w:color="auto" w:fill="FFFFFF"/>
          <w:lang w:val="es-ES_tradnl" w:eastAsia="zh-CN"/>
        </w:rPr>
        <w:t>Citation:</w:t>
      </w:r>
      <w:r w:rsidRPr="00535CD7">
        <w:rPr>
          <w:rFonts w:ascii="Book Antiqua" w:hAnsi="Book Antiqua" w:hint="eastAsia"/>
          <w:shd w:val="clear" w:color="auto" w:fill="FFFFFF"/>
          <w:lang w:val="es-ES_tradnl" w:eastAsia="zh-CN"/>
        </w:rPr>
        <w:t xml:space="preserve"> </w:t>
      </w:r>
      <w:r w:rsidR="00FF0528" w:rsidRPr="00535CD7">
        <w:rPr>
          <w:rFonts w:ascii="Book Antiqua" w:hAnsi="Book Antiqua"/>
          <w:shd w:val="clear" w:color="auto" w:fill="FFFFFF"/>
          <w:lang w:val="es-ES_tradnl"/>
        </w:rPr>
        <w:t>Panoulas V,</w:t>
      </w:r>
      <w:r w:rsidR="00FF0528" w:rsidRPr="00535CD7">
        <w:rPr>
          <w:rFonts w:ascii="Book Antiqua" w:hAnsi="Book Antiqua"/>
          <w:shd w:val="clear" w:color="auto" w:fill="FFFFFF"/>
          <w:vertAlign w:val="superscript"/>
          <w:lang w:val="es-ES_tradnl"/>
        </w:rPr>
        <w:t xml:space="preserve"> </w:t>
      </w:r>
      <w:r w:rsidR="00FF0528" w:rsidRPr="00535CD7">
        <w:rPr>
          <w:rFonts w:ascii="Book Antiqua" w:hAnsi="Book Antiqua"/>
          <w:shd w:val="clear" w:color="auto" w:fill="FFFFFF"/>
          <w:lang w:val="es-ES_tradnl"/>
        </w:rPr>
        <w:t>Monteagudo-Vela M, Kalogeras K, Simon A</w:t>
      </w:r>
      <w:r w:rsidR="00FF0528" w:rsidRPr="00535CD7">
        <w:rPr>
          <w:rFonts w:ascii="Book Antiqua" w:eastAsia="宋体" w:hAnsi="Book Antiqua" w:hint="eastAsia"/>
          <w:shd w:val="clear" w:color="auto" w:fill="FFFFFF"/>
          <w:lang w:val="es-ES_tradnl" w:eastAsia="zh-CN"/>
        </w:rPr>
        <w:t>.</w:t>
      </w:r>
      <w:r w:rsidR="00FF0528" w:rsidRPr="00535CD7">
        <w:rPr>
          <w:rFonts w:ascii="Book Antiqua" w:eastAsia="宋体" w:hAnsi="Book Antiqua"/>
          <w:shd w:val="clear" w:color="auto" w:fill="FFFFFF"/>
          <w:lang w:val="es-ES_tradnl" w:eastAsia="zh-CN"/>
        </w:rPr>
        <w:t xml:space="preserve"> </w:t>
      </w:r>
      <w:proofErr w:type="spellStart"/>
      <w:r w:rsidR="00FF0528" w:rsidRPr="00535CD7">
        <w:rPr>
          <w:rFonts w:ascii="Book Antiqua" w:hAnsi="Book Antiqua"/>
          <w:bCs/>
        </w:rPr>
        <w:t>Subclavian</w:t>
      </w:r>
      <w:proofErr w:type="spellEnd"/>
      <w:r w:rsidR="00FF0528" w:rsidRPr="00535CD7">
        <w:rPr>
          <w:rFonts w:ascii="Book Antiqua" w:hAnsi="Book Antiqua"/>
          <w:bCs/>
        </w:rPr>
        <w:t xml:space="preserve"> </w:t>
      </w:r>
      <w:proofErr w:type="spellStart"/>
      <w:r w:rsidR="00FF0528" w:rsidRPr="00535CD7">
        <w:rPr>
          <w:rFonts w:ascii="Book Antiqua" w:hAnsi="Book Antiqua"/>
          <w:bCs/>
        </w:rPr>
        <w:t>Impella</w:t>
      </w:r>
      <w:proofErr w:type="spellEnd"/>
      <w:r w:rsidR="00FF0528" w:rsidRPr="00535CD7">
        <w:rPr>
          <w:rFonts w:ascii="Book Antiqua" w:hAnsi="Book Antiqua"/>
          <w:bCs/>
        </w:rPr>
        <w:t xml:space="preserve"> 5.0 to the rescue in a non-ST elevation myocardial infarction patient requiring unprotected left main </w:t>
      </w:r>
      <w:proofErr w:type="spellStart"/>
      <w:r w:rsidR="00FF0528" w:rsidRPr="00535CD7">
        <w:rPr>
          <w:rFonts w:ascii="Book Antiqua" w:hAnsi="Book Antiqua"/>
          <w:bCs/>
        </w:rPr>
        <w:t>rotab</w:t>
      </w:r>
      <w:bookmarkStart w:id="9" w:name="_GoBack"/>
      <w:bookmarkEnd w:id="9"/>
      <w:r w:rsidR="00FF0528" w:rsidRPr="00535CD7">
        <w:rPr>
          <w:rFonts w:ascii="Book Antiqua" w:hAnsi="Book Antiqua"/>
          <w:bCs/>
        </w:rPr>
        <w:t>lation</w:t>
      </w:r>
      <w:proofErr w:type="spellEnd"/>
      <w:r w:rsidR="00FF0528" w:rsidRPr="00535CD7">
        <w:rPr>
          <w:rFonts w:ascii="Book Antiqua" w:hAnsi="Book Antiqua"/>
          <w:bCs/>
        </w:rPr>
        <w:t>: A case report</w:t>
      </w:r>
      <w:r w:rsidR="00FF0528" w:rsidRPr="00535CD7">
        <w:rPr>
          <w:rFonts w:ascii="Book Antiqua" w:eastAsia="宋体" w:hAnsi="Book Antiqua" w:hint="eastAsia"/>
          <w:shd w:val="clear" w:color="auto" w:fill="FFFFFF"/>
          <w:lang w:val="es-ES_tradnl" w:eastAsia="zh-CN"/>
        </w:rPr>
        <w:t>.</w:t>
      </w:r>
      <w:r w:rsidR="00FF0528" w:rsidRPr="00535CD7">
        <w:rPr>
          <w:rFonts w:ascii="Book Antiqua" w:eastAsia="宋体" w:hAnsi="Book Antiqua"/>
          <w:shd w:val="clear" w:color="auto" w:fill="FFFFFF"/>
          <w:lang w:val="es-ES_tradnl" w:eastAsia="zh-CN"/>
        </w:rPr>
        <w:t xml:space="preserve"> </w:t>
      </w:r>
      <w:r w:rsidR="00173EDC" w:rsidRPr="00535CD7">
        <w:rPr>
          <w:rFonts w:ascii="Book Antiqua" w:eastAsia="宋体" w:hAnsi="Book Antiqua" w:cs="Times New Roman"/>
          <w:i/>
          <w:lang w:val="en-GB" w:eastAsia="zh-CN"/>
        </w:rPr>
        <w:t xml:space="preserve">World J </w:t>
      </w:r>
      <w:proofErr w:type="spellStart"/>
      <w:r w:rsidR="00173EDC" w:rsidRPr="00535CD7">
        <w:rPr>
          <w:rFonts w:ascii="Book Antiqua" w:eastAsia="宋体" w:hAnsi="Book Antiqua" w:cs="Times New Roman"/>
          <w:i/>
          <w:lang w:val="en-GB" w:eastAsia="zh-CN"/>
        </w:rPr>
        <w:t>Cardiol</w:t>
      </w:r>
      <w:proofErr w:type="spellEnd"/>
      <w:r w:rsidR="00173EDC" w:rsidRPr="00535CD7">
        <w:rPr>
          <w:rFonts w:ascii="Book Antiqua" w:eastAsia="宋体" w:hAnsi="Book Antiqua" w:cs="Times New Roman"/>
          <w:i/>
          <w:lang w:val="en-GB" w:eastAsia="zh-CN"/>
        </w:rPr>
        <w:t xml:space="preserve"> </w:t>
      </w:r>
      <w:r w:rsidR="00FF2847" w:rsidRPr="00535CD7">
        <w:rPr>
          <w:rFonts w:ascii="Book Antiqua" w:eastAsia="宋体" w:hAnsi="Book Antiqua" w:cs="Times New Roman"/>
          <w:iCs/>
          <w:lang w:val="en-GB"/>
        </w:rPr>
        <w:t xml:space="preserve">2020; </w:t>
      </w:r>
      <w:r w:rsidR="00FF2847" w:rsidRPr="00535CD7">
        <w:rPr>
          <w:rFonts w:ascii="Book Antiqua" w:eastAsia="宋体" w:hAnsi="Book Antiqua" w:cs="Times New Roman" w:hint="eastAsia"/>
          <w:iCs/>
          <w:lang w:val="en-GB"/>
        </w:rPr>
        <w:t>12</w:t>
      </w:r>
      <w:r w:rsidR="00FF2847" w:rsidRPr="00535CD7">
        <w:rPr>
          <w:rFonts w:ascii="Book Antiqua" w:eastAsia="宋体" w:hAnsi="Book Antiqua" w:cs="Times New Roman"/>
          <w:iCs/>
          <w:lang w:val="en-GB"/>
        </w:rPr>
        <w:t>(</w:t>
      </w:r>
      <w:r w:rsidR="00FF2847" w:rsidRPr="00535CD7">
        <w:rPr>
          <w:rFonts w:ascii="Book Antiqua" w:eastAsia="宋体" w:hAnsi="Book Antiqua" w:cs="Times New Roman" w:hint="eastAsia"/>
          <w:iCs/>
          <w:lang w:val="en-GB"/>
        </w:rPr>
        <w:t>4</w:t>
      </w:r>
      <w:r w:rsidRPr="00535CD7">
        <w:rPr>
          <w:rFonts w:ascii="Book Antiqua" w:eastAsia="宋体" w:hAnsi="Book Antiqua" w:cs="Times New Roman"/>
          <w:iCs/>
          <w:lang w:val="en-GB"/>
        </w:rPr>
        <w:t xml:space="preserve">): </w:t>
      </w:r>
      <w:r w:rsidRPr="00535CD7">
        <w:rPr>
          <w:rFonts w:ascii="Book Antiqua" w:eastAsia="宋体" w:hAnsi="Book Antiqua" w:cs="Times New Roman" w:hint="eastAsia"/>
          <w:iCs/>
          <w:lang w:val="en-GB" w:eastAsia="zh-CN"/>
        </w:rPr>
        <w:t>155</w:t>
      </w:r>
      <w:r w:rsidRPr="00535CD7">
        <w:rPr>
          <w:rFonts w:ascii="Book Antiqua" w:eastAsia="宋体" w:hAnsi="Book Antiqua" w:cs="Times New Roman"/>
          <w:iCs/>
          <w:lang w:val="en-GB"/>
        </w:rPr>
        <w:t>-</w:t>
      </w:r>
      <w:r w:rsidRPr="00535CD7">
        <w:rPr>
          <w:rFonts w:ascii="Book Antiqua" w:eastAsia="宋体" w:hAnsi="Book Antiqua" w:cs="Times New Roman" w:hint="eastAsia"/>
          <w:iCs/>
          <w:lang w:val="en-GB" w:eastAsia="zh-CN"/>
        </w:rPr>
        <w:t>160</w:t>
      </w:r>
    </w:p>
    <w:p w:rsidR="00535CD7" w:rsidRPr="00535CD7" w:rsidRDefault="00FF2847" w:rsidP="00FF2847">
      <w:pPr>
        <w:snapToGrid w:val="0"/>
        <w:spacing w:line="360" w:lineRule="auto"/>
        <w:rPr>
          <w:rFonts w:ascii="Book Antiqua" w:hAnsi="Book Antiqua" w:hint="eastAsia"/>
          <w:bCs/>
          <w:lang w:eastAsia="zh-CN"/>
        </w:rPr>
      </w:pPr>
      <w:r w:rsidRPr="00535CD7">
        <w:rPr>
          <w:rFonts w:ascii="Book Antiqua" w:eastAsia="宋体" w:hAnsi="Book Antiqua" w:cs="Times New Roman"/>
          <w:iCs/>
          <w:lang w:val="en-GB"/>
        </w:rPr>
        <w:t xml:space="preserve">URL: </w:t>
      </w:r>
      <w:hyperlink r:id="rId8" w:history="1">
        <w:r w:rsidR="00535CD7" w:rsidRPr="00535CD7">
          <w:rPr>
            <w:rStyle w:val="a7"/>
            <w:rFonts w:ascii="Book Antiqua" w:hAnsi="Book Antiqua"/>
            <w:bCs/>
          </w:rPr>
          <w:t>https://www.wjgnet.com/</w:t>
        </w:r>
        <w:r w:rsidR="00535CD7" w:rsidRPr="00535CD7">
          <w:rPr>
            <w:rStyle w:val="a7"/>
            <w:rFonts w:ascii="Book Antiqua" w:eastAsia="宋体" w:hAnsi="Book Antiqua" w:hint="eastAsia"/>
            <w:bCs/>
          </w:rPr>
          <w:t>1949</w:t>
        </w:r>
        <w:r w:rsidR="00535CD7" w:rsidRPr="00535CD7">
          <w:rPr>
            <w:rStyle w:val="a7"/>
            <w:rFonts w:ascii="Book Antiqua" w:hAnsi="Book Antiqua"/>
            <w:bCs/>
          </w:rPr>
          <w:t>-</w:t>
        </w:r>
        <w:r w:rsidR="00535CD7" w:rsidRPr="00535CD7">
          <w:rPr>
            <w:rStyle w:val="a7"/>
            <w:rFonts w:ascii="Book Antiqua" w:eastAsia="宋体" w:hAnsi="Book Antiqua" w:hint="eastAsia"/>
            <w:bCs/>
          </w:rPr>
          <w:t>8462</w:t>
        </w:r>
        <w:r w:rsidR="00535CD7" w:rsidRPr="00535CD7">
          <w:rPr>
            <w:rStyle w:val="a7"/>
            <w:rFonts w:ascii="Book Antiqua" w:hAnsi="Book Antiqua"/>
            <w:bCs/>
          </w:rPr>
          <w:t>/full/v</w:t>
        </w:r>
        <w:r w:rsidR="00535CD7" w:rsidRPr="00535CD7">
          <w:rPr>
            <w:rStyle w:val="a7"/>
            <w:rFonts w:ascii="Book Antiqua" w:hAnsi="Book Antiqua" w:hint="eastAsia"/>
            <w:bCs/>
          </w:rPr>
          <w:t>12</w:t>
        </w:r>
        <w:r w:rsidR="00535CD7" w:rsidRPr="00535CD7">
          <w:rPr>
            <w:rStyle w:val="a7"/>
            <w:rFonts w:ascii="Book Antiqua" w:hAnsi="Book Antiqua"/>
            <w:bCs/>
          </w:rPr>
          <w:t>/i</w:t>
        </w:r>
        <w:r w:rsidR="00535CD7" w:rsidRPr="00535CD7">
          <w:rPr>
            <w:rStyle w:val="a7"/>
            <w:rFonts w:ascii="Book Antiqua" w:hAnsi="Book Antiqua" w:hint="eastAsia"/>
            <w:bCs/>
          </w:rPr>
          <w:t>4</w:t>
        </w:r>
        <w:r w:rsidR="00535CD7" w:rsidRPr="00535CD7">
          <w:rPr>
            <w:rStyle w:val="a7"/>
            <w:rFonts w:ascii="Book Antiqua" w:hAnsi="Book Antiqua"/>
            <w:bCs/>
          </w:rPr>
          <w:t>/</w:t>
        </w:r>
        <w:r w:rsidR="00535CD7" w:rsidRPr="00535CD7">
          <w:rPr>
            <w:rStyle w:val="a7"/>
            <w:rFonts w:ascii="Book Antiqua" w:hAnsi="Book Antiqua" w:hint="eastAsia"/>
            <w:bCs/>
            <w:lang w:eastAsia="zh-CN"/>
          </w:rPr>
          <w:t>155</w:t>
        </w:r>
        <w:r w:rsidR="00535CD7" w:rsidRPr="00535CD7">
          <w:rPr>
            <w:rStyle w:val="a7"/>
            <w:rFonts w:ascii="Book Antiqua" w:hAnsi="Book Antiqua"/>
            <w:bCs/>
          </w:rPr>
          <w:t>.htm</w:t>
        </w:r>
      </w:hyperlink>
    </w:p>
    <w:p w:rsidR="00FF2847" w:rsidRPr="00535CD7" w:rsidRDefault="00FF2847" w:rsidP="00FF2847">
      <w:pPr>
        <w:snapToGrid w:val="0"/>
        <w:spacing w:line="360" w:lineRule="auto"/>
        <w:rPr>
          <w:rFonts w:ascii="Book Antiqua" w:hAnsi="Book Antiqua"/>
          <w:bCs/>
          <w:lang w:eastAsia="zh-CN"/>
        </w:rPr>
      </w:pPr>
      <w:r w:rsidRPr="00535CD7">
        <w:rPr>
          <w:rFonts w:ascii="Book Antiqua" w:eastAsia="宋体" w:hAnsi="Book Antiqua" w:cs="Times New Roman"/>
          <w:iCs/>
          <w:lang w:val="en-GB"/>
        </w:rPr>
        <w:t>DOI:</w:t>
      </w:r>
      <w:r w:rsidRPr="00535CD7">
        <w:rPr>
          <w:rFonts w:ascii="Book Antiqua" w:hAnsi="Book Antiqua"/>
          <w:bCs/>
        </w:rPr>
        <w:t xml:space="preserve"> </w:t>
      </w:r>
      <w:hyperlink r:id="rId9" w:history="1">
        <w:r w:rsidR="00535CD7" w:rsidRPr="00535CD7">
          <w:rPr>
            <w:rStyle w:val="a7"/>
            <w:rFonts w:ascii="Book Antiqua" w:hAnsi="Book Antiqua"/>
          </w:rPr>
          <w:t>https://dx.doi.org/10.</w:t>
        </w:r>
        <w:r w:rsidR="00535CD7" w:rsidRPr="00535CD7">
          <w:rPr>
            <w:rStyle w:val="a7"/>
            <w:rFonts w:ascii="Book Antiqua" w:hAnsi="Book Antiqua" w:hint="eastAsia"/>
          </w:rPr>
          <w:t>4330</w:t>
        </w:r>
        <w:r w:rsidR="00535CD7" w:rsidRPr="00535CD7">
          <w:rPr>
            <w:rStyle w:val="a7"/>
            <w:rFonts w:ascii="Book Antiqua" w:hAnsi="Book Antiqua"/>
          </w:rPr>
          <w:t>/wjc.v</w:t>
        </w:r>
        <w:r w:rsidR="00535CD7" w:rsidRPr="00535CD7">
          <w:rPr>
            <w:rStyle w:val="a7"/>
            <w:rFonts w:ascii="Book Antiqua" w:hAnsi="Book Antiqua" w:hint="eastAsia"/>
          </w:rPr>
          <w:t>12</w:t>
        </w:r>
        <w:r w:rsidR="00535CD7" w:rsidRPr="00535CD7">
          <w:rPr>
            <w:rStyle w:val="a7"/>
            <w:rFonts w:ascii="Book Antiqua" w:hAnsi="Book Antiqua"/>
          </w:rPr>
          <w:t>.i</w:t>
        </w:r>
        <w:r w:rsidR="00535CD7" w:rsidRPr="00535CD7">
          <w:rPr>
            <w:rStyle w:val="a7"/>
            <w:rFonts w:ascii="Book Antiqua" w:hAnsi="Book Antiqua" w:hint="eastAsia"/>
          </w:rPr>
          <w:t>4</w:t>
        </w:r>
        <w:r w:rsidR="00535CD7" w:rsidRPr="00535CD7">
          <w:rPr>
            <w:rStyle w:val="a7"/>
            <w:rFonts w:ascii="Book Antiqua" w:hAnsi="Book Antiqua"/>
          </w:rPr>
          <w:t>.</w:t>
        </w:r>
        <w:r w:rsidR="00535CD7" w:rsidRPr="00535CD7">
          <w:rPr>
            <w:rStyle w:val="a7"/>
            <w:rFonts w:ascii="Book Antiqua" w:hAnsi="Book Antiqua" w:hint="eastAsia"/>
            <w:lang w:eastAsia="zh-CN"/>
          </w:rPr>
          <w:t>155</w:t>
        </w:r>
      </w:hyperlink>
    </w:p>
    <w:p w:rsidR="002C15C9" w:rsidRPr="00535CD7" w:rsidRDefault="002C15C9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074A57" w:rsidRPr="00535CD7" w:rsidRDefault="00074A57" w:rsidP="00133DB9">
      <w:pPr>
        <w:snapToGrid w:val="0"/>
        <w:spacing w:line="360" w:lineRule="auto"/>
        <w:jc w:val="both"/>
        <w:rPr>
          <w:rFonts w:ascii="Book Antiqua" w:hAnsi="Book Antiqua"/>
        </w:rPr>
      </w:pPr>
      <w:bookmarkStart w:id="10" w:name="_Hlk28268548"/>
      <w:r w:rsidRPr="00535CD7">
        <w:rPr>
          <w:rFonts w:ascii="Book Antiqua" w:eastAsia="宋体" w:hAnsi="Book Antiqua" w:cs="Times New Roman"/>
          <w:b/>
        </w:rPr>
        <w:lastRenderedPageBreak/>
        <w:t>Core tip:</w:t>
      </w:r>
      <w:bookmarkEnd w:id="10"/>
      <w:r w:rsidR="00173EDC" w:rsidRPr="00535CD7">
        <w:rPr>
          <w:rFonts w:ascii="Book Antiqua" w:hAnsi="Book Antiqua"/>
        </w:rPr>
        <w:t xml:space="preserve"> This case highlights the importance of the coming together of the cardiothoracic surgeons and interventional cardiologists in treating patients in </w:t>
      </w:r>
      <w:proofErr w:type="spellStart"/>
      <w:r w:rsidR="00173EDC" w:rsidRPr="00535CD7">
        <w:rPr>
          <w:rFonts w:ascii="Book Antiqua" w:hAnsi="Book Antiqua"/>
        </w:rPr>
        <w:t>caridogenic</w:t>
      </w:r>
      <w:proofErr w:type="spellEnd"/>
      <w:r w:rsidR="00173EDC" w:rsidRPr="00535CD7">
        <w:rPr>
          <w:rFonts w:ascii="Book Antiqua" w:hAnsi="Book Antiqua"/>
        </w:rPr>
        <w:t xml:space="preserve"> shock with high risk coronary anatomy features. In this particular case the </w:t>
      </w:r>
      <w:proofErr w:type="spellStart"/>
      <w:r w:rsidR="00173EDC" w:rsidRPr="00535CD7">
        <w:rPr>
          <w:rFonts w:ascii="Book Antiqua" w:hAnsi="Book Antiqua"/>
        </w:rPr>
        <w:t>Impella</w:t>
      </w:r>
      <w:proofErr w:type="spellEnd"/>
      <w:r w:rsidR="00173EDC" w:rsidRPr="00535CD7">
        <w:rPr>
          <w:rFonts w:ascii="Book Antiqua" w:hAnsi="Book Antiqua"/>
        </w:rPr>
        <w:t xml:space="preserve"> 5.0 was implanted using a surgical cut down through the </w:t>
      </w:r>
      <w:proofErr w:type="spellStart"/>
      <w:r w:rsidR="00173EDC" w:rsidRPr="00535CD7">
        <w:rPr>
          <w:rFonts w:ascii="Book Antiqua" w:hAnsi="Book Antiqua"/>
        </w:rPr>
        <w:t>subclavian</w:t>
      </w:r>
      <w:proofErr w:type="spellEnd"/>
      <w:r w:rsidR="00173EDC" w:rsidRPr="00535CD7">
        <w:rPr>
          <w:rFonts w:ascii="Book Antiqua" w:hAnsi="Book Antiqua"/>
        </w:rPr>
        <w:t xml:space="preserve"> access and supported extreme high risk unprotected left main </w:t>
      </w:r>
      <w:proofErr w:type="spellStart"/>
      <w:r w:rsidR="00173EDC" w:rsidRPr="00535CD7">
        <w:rPr>
          <w:rFonts w:ascii="Book Antiqua" w:hAnsi="Book Antiqua"/>
        </w:rPr>
        <w:t>rotablation</w:t>
      </w:r>
      <w:proofErr w:type="spellEnd"/>
      <w:r w:rsidR="00173EDC" w:rsidRPr="00535CD7">
        <w:rPr>
          <w:rFonts w:ascii="Book Antiqua" w:hAnsi="Book Antiqua"/>
        </w:rPr>
        <w:t xml:space="preserve"> </w:t>
      </w:r>
      <w:r w:rsidR="009C3E8B" w:rsidRPr="00535CD7">
        <w:rPr>
          <w:rFonts w:ascii="Book Antiqua" w:hAnsi="Book Antiqua"/>
        </w:rPr>
        <w:t xml:space="preserve">percutaneous coronary </w:t>
      </w:r>
      <w:proofErr w:type="gramStart"/>
      <w:r w:rsidR="009C3E8B" w:rsidRPr="00535CD7">
        <w:rPr>
          <w:rFonts w:ascii="Book Antiqua" w:hAnsi="Book Antiqua"/>
        </w:rPr>
        <w:t>intervention</w:t>
      </w:r>
      <w:r w:rsidR="00173EDC" w:rsidRPr="00535CD7">
        <w:rPr>
          <w:rFonts w:ascii="Book Antiqua" w:hAnsi="Book Antiqua"/>
        </w:rPr>
        <w:t>.</w:t>
      </w:r>
      <w:proofErr w:type="gramEnd"/>
      <w:r w:rsidR="00173EDC" w:rsidRPr="00535CD7">
        <w:rPr>
          <w:rFonts w:ascii="Book Antiqua" w:hAnsi="Book Antiqua"/>
        </w:rPr>
        <w:t xml:space="preserve"> The patient made an excellent recovery with remarkable </w:t>
      </w:r>
      <w:r w:rsidR="009C3E8B" w:rsidRPr="00535CD7">
        <w:rPr>
          <w:rFonts w:ascii="Book Antiqua" w:hAnsi="Book Antiqua"/>
        </w:rPr>
        <w:t>left ventricle</w:t>
      </w:r>
      <w:r w:rsidR="00173EDC" w:rsidRPr="00535CD7">
        <w:rPr>
          <w:rFonts w:ascii="Book Antiqua" w:hAnsi="Book Antiqua"/>
        </w:rPr>
        <w:t xml:space="preserve"> improvement in </w:t>
      </w:r>
      <w:r w:rsidRPr="00535CD7">
        <w:rPr>
          <w:rFonts w:ascii="Book Antiqua" w:hAnsi="Book Antiqua"/>
        </w:rPr>
        <w:t>one-year</w:t>
      </w:r>
      <w:r w:rsidR="00173EDC" w:rsidRPr="00535CD7">
        <w:rPr>
          <w:rFonts w:ascii="Book Antiqua" w:hAnsi="Book Antiqua"/>
        </w:rPr>
        <w:t xml:space="preserve"> follow-up.</w:t>
      </w:r>
    </w:p>
    <w:p w:rsidR="002C15C9" w:rsidRPr="00535CD7" w:rsidRDefault="002C15C9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5F2813" w:rsidRPr="00535CD7" w:rsidRDefault="00EC20D5" w:rsidP="00133DB9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35CD7">
        <w:rPr>
          <w:rFonts w:ascii="Book Antiqua" w:hAnsi="Book Antiqua"/>
          <w:b/>
          <w:u w:val="single"/>
        </w:rPr>
        <w:lastRenderedPageBreak/>
        <w:t>INTRODUCTION</w:t>
      </w:r>
    </w:p>
    <w:p w:rsidR="000F08D7" w:rsidRPr="00535CD7" w:rsidRDefault="00B32D8D" w:rsidP="00133DB9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lang w:val="en-GB"/>
        </w:rPr>
      </w:pPr>
      <w:r w:rsidRPr="00535CD7">
        <w:rPr>
          <w:rFonts w:ascii="Book Antiqua" w:hAnsi="Book Antiqua"/>
        </w:rPr>
        <w:t xml:space="preserve">In patients with stable coronary disease, the use of </w:t>
      </w:r>
      <w:proofErr w:type="spellStart"/>
      <w:r w:rsidRPr="00535CD7">
        <w:rPr>
          <w:rFonts w:ascii="Book Antiqua" w:hAnsi="Book Antiqua"/>
        </w:rPr>
        <w:t>Impella</w:t>
      </w:r>
      <w:proofErr w:type="spellEnd"/>
      <w:r w:rsidRPr="00535CD7">
        <w:rPr>
          <w:rFonts w:ascii="Book Antiqua" w:hAnsi="Book Antiqua"/>
        </w:rPr>
        <w:t xml:space="preserve"> for high risk </w:t>
      </w:r>
      <w:r w:rsidR="009C3E8B" w:rsidRPr="00535CD7">
        <w:rPr>
          <w:rFonts w:ascii="Book Antiqua" w:hAnsi="Book Antiqua"/>
        </w:rPr>
        <w:t>percutaneous coronary intervention (</w:t>
      </w:r>
      <w:r w:rsidRPr="00535CD7">
        <w:rPr>
          <w:rFonts w:ascii="Book Antiqua" w:hAnsi="Book Antiqua"/>
        </w:rPr>
        <w:t>PCI</w:t>
      </w:r>
      <w:r w:rsidR="009C3E8B" w:rsidRPr="00535CD7">
        <w:rPr>
          <w:rFonts w:ascii="Book Antiqua" w:hAnsi="Book Antiqua"/>
        </w:rPr>
        <w:t>)</w:t>
      </w:r>
      <w:r w:rsidRPr="00535CD7">
        <w:rPr>
          <w:rFonts w:ascii="Book Antiqua" w:hAnsi="Book Antiqua"/>
        </w:rPr>
        <w:t xml:space="preserve"> has been associated with improved mid-term outcomes compared to </w:t>
      </w:r>
      <w:r w:rsidR="003A012C" w:rsidRPr="00535CD7">
        <w:rPr>
          <w:rFonts w:ascii="Book Antiqua" w:hAnsi="Book Antiqua"/>
        </w:rPr>
        <w:t>intra-aortic balloon pump</w:t>
      </w:r>
      <w:r w:rsidR="00074A57" w:rsidRPr="00535CD7">
        <w:rPr>
          <w:rFonts w:ascii="Book Antiqua" w:hAnsi="Book Antiqua"/>
          <w:vertAlign w:val="superscript"/>
        </w:rPr>
        <w:t>[</w:t>
      </w:r>
      <w:r w:rsidR="000D08A8" w:rsidRPr="00535CD7">
        <w:rPr>
          <w:rFonts w:ascii="Book Antiqua" w:hAnsi="Book Antiqua"/>
          <w:noProof/>
          <w:vertAlign w:val="superscript"/>
        </w:rPr>
        <w:t>1</w:t>
      </w:r>
      <w:r w:rsidR="00074A57" w:rsidRPr="00535CD7">
        <w:rPr>
          <w:rFonts w:ascii="Book Antiqua" w:hAnsi="Book Antiqua"/>
          <w:noProof/>
          <w:vertAlign w:val="superscript"/>
        </w:rPr>
        <w:t>,</w:t>
      </w:r>
      <w:r w:rsidR="000D08A8" w:rsidRPr="00535CD7">
        <w:rPr>
          <w:rFonts w:ascii="Book Antiqua" w:hAnsi="Book Antiqua"/>
          <w:noProof/>
          <w:vertAlign w:val="superscript"/>
        </w:rPr>
        <w:t>2</w:t>
      </w:r>
      <w:r w:rsidR="00074A57" w:rsidRPr="00535CD7">
        <w:rPr>
          <w:rFonts w:ascii="Book Antiqua" w:hAnsi="Book Antiqua"/>
          <w:vertAlign w:val="superscript"/>
        </w:rPr>
        <w:t>]</w:t>
      </w:r>
      <w:r w:rsidRPr="00535CD7">
        <w:rPr>
          <w:rFonts w:ascii="Book Antiqua" w:hAnsi="Book Antiqua"/>
        </w:rPr>
        <w:t>.</w:t>
      </w:r>
      <w:r w:rsidR="003A012C" w:rsidRPr="00535CD7">
        <w:rPr>
          <w:rFonts w:ascii="Book Antiqua" w:hAnsi="Book Antiqua"/>
        </w:rPr>
        <w:t xml:space="preserve"> </w:t>
      </w:r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 xml:space="preserve">Data from the large retrospective evaluation of the </w:t>
      </w:r>
      <w:proofErr w:type="spellStart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>USpella</w:t>
      </w:r>
      <w:proofErr w:type="spellEnd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 xml:space="preserve"> </w:t>
      </w:r>
      <w:proofErr w:type="gramStart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>registry</w:t>
      </w:r>
      <w:r w:rsidR="003A012C" w:rsidRPr="00535CD7">
        <w:rPr>
          <w:rFonts w:ascii="Book Antiqua" w:eastAsia="Times New Roman" w:hAnsi="Book Antiqua" w:cs="Times New Roman"/>
          <w:color w:val="1C1D1E"/>
          <w:shd w:val="clear" w:color="auto" w:fill="FFFFFF"/>
          <w:vertAlign w:val="superscript"/>
          <w:lang w:val="en-GB"/>
        </w:rPr>
        <w:t>[</w:t>
      </w:r>
      <w:proofErr w:type="gramEnd"/>
      <w:r w:rsidR="000D08A8" w:rsidRPr="00535CD7">
        <w:rPr>
          <w:rFonts w:ascii="Book Antiqua" w:eastAsia="Times New Roman" w:hAnsi="Book Antiqua" w:cs="Times New Roman"/>
          <w:noProof/>
          <w:color w:val="1C1D1E"/>
          <w:shd w:val="clear" w:color="auto" w:fill="FFFFFF"/>
          <w:vertAlign w:val="superscript"/>
          <w:lang w:val="en-GB"/>
        </w:rPr>
        <w:t>3</w:t>
      </w:r>
      <w:r w:rsidR="003A012C" w:rsidRPr="00535CD7">
        <w:rPr>
          <w:rFonts w:ascii="Book Antiqua" w:eastAsia="Times New Roman" w:hAnsi="Book Antiqua" w:cs="Times New Roman"/>
          <w:color w:val="1C1D1E"/>
          <w:shd w:val="clear" w:color="auto" w:fill="FFFFFF"/>
          <w:vertAlign w:val="superscript"/>
          <w:lang w:val="en-GB"/>
        </w:rPr>
        <w:t>]</w:t>
      </w:r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 xml:space="preserve"> support the feasibility, safety, and hemodynamic usefulness of </w:t>
      </w:r>
      <w:proofErr w:type="spellStart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>Impella</w:t>
      </w:r>
      <w:proofErr w:type="spellEnd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 xml:space="preserve"> device for the treatment of unprotected left main interventions using the percutaneous 2.5 and CP </w:t>
      </w:r>
      <w:proofErr w:type="spellStart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>Impellas</w:t>
      </w:r>
      <w:proofErr w:type="spellEnd"/>
      <w:r w:rsidR="000F08D7" w:rsidRPr="00535CD7">
        <w:rPr>
          <w:rFonts w:ascii="Book Antiqua" w:eastAsia="Times New Roman" w:hAnsi="Book Antiqua" w:cs="Times New Roman"/>
          <w:color w:val="1C1D1E"/>
          <w:shd w:val="clear" w:color="auto" w:fill="FFFFFF"/>
          <w:lang w:val="en-GB"/>
        </w:rPr>
        <w:t>.</w:t>
      </w:r>
      <w:r w:rsidR="0060346C" w:rsidRPr="00535CD7">
        <w:rPr>
          <w:rFonts w:ascii="Book Antiqua" w:hAnsi="Book Antiqua" w:cs="Times New Roman"/>
        </w:rPr>
        <w:t xml:space="preserve"> </w:t>
      </w:r>
      <w:r w:rsidR="005F2813" w:rsidRPr="00535CD7">
        <w:rPr>
          <w:rFonts w:ascii="Book Antiqua" w:hAnsi="Book Antiqua" w:cs="Times New Roman"/>
        </w:rPr>
        <w:t xml:space="preserve">However, often in these high-risk patients, the </w:t>
      </w:r>
      <w:proofErr w:type="spellStart"/>
      <w:r w:rsidR="005F2813" w:rsidRPr="00535CD7">
        <w:rPr>
          <w:rFonts w:ascii="Book Antiqua" w:hAnsi="Book Antiqua" w:cs="Times New Roman"/>
        </w:rPr>
        <w:t>iliofemoral</w:t>
      </w:r>
      <w:proofErr w:type="spellEnd"/>
      <w:r w:rsidR="005F2813" w:rsidRPr="00535CD7">
        <w:rPr>
          <w:rFonts w:ascii="Book Antiqua" w:hAnsi="Book Antiqua" w:cs="Times New Roman"/>
        </w:rPr>
        <w:t xml:space="preserve"> disease is so extensive that does not allow percutaneous peripheral arterial interventions.</w:t>
      </w:r>
      <w:r w:rsidR="00C56A31" w:rsidRPr="00535CD7">
        <w:rPr>
          <w:rFonts w:ascii="Book Antiqua" w:hAnsi="Book Antiqua" w:cs="Times New Roman"/>
        </w:rPr>
        <w:t xml:space="preserve"> Limited reports exist on the management of such patients that require alternative access for mechanical circulatory support.</w:t>
      </w:r>
    </w:p>
    <w:p w:rsidR="000F08D7" w:rsidRPr="00535CD7" w:rsidRDefault="000F08D7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5F2813" w:rsidRPr="00535CD7" w:rsidRDefault="00EC20D5" w:rsidP="00133DB9">
      <w:pPr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35CD7">
        <w:rPr>
          <w:rFonts w:ascii="Book Antiqua" w:hAnsi="Book Antiqua"/>
          <w:b/>
          <w:u w:val="single"/>
        </w:rPr>
        <w:t>CASE PRESENTATION</w:t>
      </w:r>
    </w:p>
    <w:p w:rsidR="00D06FE7" w:rsidRPr="00535CD7" w:rsidRDefault="00E7365A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We present </w:t>
      </w:r>
      <w:r w:rsidR="00237D58" w:rsidRPr="00535CD7">
        <w:rPr>
          <w:rFonts w:ascii="Book Antiqua" w:hAnsi="Book Antiqua"/>
        </w:rPr>
        <w:t xml:space="preserve">a case of a </w:t>
      </w:r>
      <w:r w:rsidR="007413E0" w:rsidRPr="00535CD7">
        <w:rPr>
          <w:rFonts w:ascii="Book Antiqua" w:hAnsi="Book Antiqua"/>
        </w:rPr>
        <w:t>well</w:t>
      </w:r>
      <w:r w:rsidR="003A012C" w:rsidRPr="00535CD7">
        <w:rPr>
          <w:rFonts w:ascii="Book Antiqua" w:hAnsi="Book Antiqua"/>
        </w:rPr>
        <w:t>-</w:t>
      </w:r>
      <w:r w:rsidR="007413E0" w:rsidRPr="00535CD7">
        <w:rPr>
          <w:rFonts w:ascii="Book Antiqua" w:hAnsi="Book Antiqua"/>
        </w:rPr>
        <w:t>functioning</w:t>
      </w:r>
      <w:r w:rsidR="00AF3C0F" w:rsidRPr="00535CD7">
        <w:rPr>
          <w:rFonts w:ascii="Book Antiqua" w:hAnsi="Book Antiqua"/>
        </w:rPr>
        <w:t xml:space="preserve"> </w:t>
      </w:r>
      <w:r w:rsidR="0065472F" w:rsidRPr="00535CD7">
        <w:rPr>
          <w:rFonts w:ascii="Book Antiqua" w:hAnsi="Book Antiqua"/>
        </w:rPr>
        <w:t>71</w:t>
      </w:r>
      <w:r w:rsidR="003A012C" w:rsidRPr="00535CD7">
        <w:rPr>
          <w:rFonts w:ascii="Book Antiqua" w:hAnsi="Book Antiqua"/>
        </w:rPr>
        <w:t>-</w:t>
      </w:r>
      <w:r w:rsidR="0065472F" w:rsidRPr="00535CD7">
        <w:rPr>
          <w:rFonts w:ascii="Book Antiqua" w:hAnsi="Book Antiqua"/>
        </w:rPr>
        <w:t>year-</w:t>
      </w:r>
      <w:r w:rsidR="00237D58" w:rsidRPr="00535CD7">
        <w:rPr>
          <w:rFonts w:ascii="Book Antiqua" w:hAnsi="Book Antiqua"/>
        </w:rPr>
        <w:t xml:space="preserve">old </w:t>
      </w:r>
      <w:r w:rsidR="0065472F" w:rsidRPr="00535CD7">
        <w:rPr>
          <w:rFonts w:ascii="Book Antiqua" w:hAnsi="Book Antiqua"/>
        </w:rPr>
        <w:t xml:space="preserve">gentleman </w:t>
      </w:r>
      <w:r w:rsidRPr="00535CD7">
        <w:rPr>
          <w:rFonts w:ascii="Book Antiqua" w:hAnsi="Book Antiqua"/>
        </w:rPr>
        <w:t xml:space="preserve">who was originally admitted with </w:t>
      </w:r>
      <w:r w:rsidR="00C56A31" w:rsidRPr="00535CD7">
        <w:rPr>
          <w:rFonts w:ascii="Book Antiqua" w:hAnsi="Book Antiqua"/>
        </w:rPr>
        <w:t>chest pain</w:t>
      </w:r>
      <w:r w:rsidR="00D06FE7" w:rsidRPr="00535CD7">
        <w:rPr>
          <w:rFonts w:ascii="Book Antiqua" w:hAnsi="Book Antiqua"/>
        </w:rPr>
        <w:t xml:space="preserve"> via the primary PCI pathway. </w:t>
      </w:r>
    </w:p>
    <w:p w:rsidR="00D06FE7" w:rsidRPr="00535CD7" w:rsidRDefault="00D06FE7" w:rsidP="003A012C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>On admission he had a blood pressure of 145/85</w:t>
      </w:r>
      <w:r w:rsidR="003A012C" w:rsidRPr="00535CD7">
        <w:rPr>
          <w:rFonts w:ascii="Book Antiqua" w:hAnsi="Book Antiqua"/>
        </w:rPr>
        <w:t xml:space="preserve"> </w:t>
      </w:r>
      <w:r w:rsidRPr="00535CD7">
        <w:rPr>
          <w:rFonts w:ascii="Book Antiqua" w:hAnsi="Book Antiqua"/>
        </w:rPr>
        <w:t xml:space="preserve">mmHg with regular pulse and a soft ejection systolic murmur. His lung auscultation revealed </w:t>
      </w:r>
      <w:proofErr w:type="spellStart"/>
      <w:r w:rsidRPr="00535CD7">
        <w:rPr>
          <w:rFonts w:ascii="Book Antiqua" w:hAnsi="Book Antiqua"/>
        </w:rPr>
        <w:t>bibasal</w:t>
      </w:r>
      <w:proofErr w:type="spellEnd"/>
      <w:r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crepitations</w:t>
      </w:r>
      <w:proofErr w:type="spellEnd"/>
      <w:r w:rsidRPr="00535CD7">
        <w:rPr>
          <w:rFonts w:ascii="Book Antiqua" w:hAnsi="Book Antiqua"/>
        </w:rPr>
        <w:t xml:space="preserve"> and he had pitting </w:t>
      </w:r>
      <w:proofErr w:type="spellStart"/>
      <w:r w:rsidRPr="00535CD7">
        <w:rPr>
          <w:rFonts w:ascii="Book Antiqua" w:hAnsi="Book Antiqua"/>
        </w:rPr>
        <w:t>oedema</w:t>
      </w:r>
      <w:proofErr w:type="spellEnd"/>
      <w:r w:rsidRPr="00535CD7">
        <w:rPr>
          <w:rFonts w:ascii="Book Antiqua" w:hAnsi="Book Antiqua"/>
        </w:rPr>
        <w:t xml:space="preserve"> to his mid shins.  He was saturating on air at 94%.</w:t>
      </w:r>
    </w:p>
    <w:p w:rsidR="00D06FE7" w:rsidRPr="00535CD7" w:rsidRDefault="00D06FE7" w:rsidP="003A012C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His </w:t>
      </w:r>
      <w:r w:rsidR="003A012C" w:rsidRPr="00535CD7">
        <w:rPr>
          <w:rFonts w:ascii="Book Antiqua" w:hAnsi="Book Antiqua"/>
        </w:rPr>
        <w:t xml:space="preserve">electrocardiogram </w:t>
      </w:r>
      <w:r w:rsidRPr="00535CD7">
        <w:rPr>
          <w:rFonts w:ascii="Book Antiqua" w:hAnsi="Book Antiqua"/>
        </w:rPr>
        <w:t xml:space="preserve">showed transient </w:t>
      </w:r>
      <w:proofErr w:type="spellStart"/>
      <w:r w:rsidRPr="00535CD7">
        <w:rPr>
          <w:rFonts w:ascii="Book Antiqua" w:hAnsi="Book Antiqua"/>
        </w:rPr>
        <w:t>anteroseptal</w:t>
      </w:r>
      <w:proofErr w:type="spellEnd"/>
      <w:r w:rsidRPr="00535CD7">
        <w:rPr>
          <w:rFonts w:ascii="Book Antiqua" w:hAnsi="Book Antiqua"/>
        </w:rPr>
        <w:t xml:space="preserve"> ST elevation and a small troponin rise </w:t>
      </w:r>
      <w:proofErr w:type="gramStart"/>
      <w:r w:rsidRPr="00535CD7">
        <w:rPr>
          <w:rFonts w:ascii="Book Antiqua" w:hAnsi="Book Antiqua"/>
        </w:rPr>
        <w:t>of 400</w:t>
      </w:r>
      <w:r w:rsidR="003A012C" w:rsidRPr="00535CD7">
        <w:rPr>
          <w:rFonts w:ascii="Book Antiqua" w:hAnsi="Book Antiqua"/>
        </w:rPr>
        <w:t xml:space="preserve"> </w:t>
      </w:r>
      <w:proofErr w:type="spellStart"/>
      <w:r w:rsidRPr="00535CD7">
        <w:rPr>
          <w:rFonts w:ascii="Book Antiqua" w:hAnsi="Book Antiqua"/>
        </w:rPr>
        <w:t>ng</w:t>
      </w:r>
      <w:proofErr w:type="spellEnd"/>
      <w:r w:rsidRPr="00535CD7">
        <w:rPr>
          <w:rFonts w:ascii="Book Antiqua" w:hAnsi="Book Antiqua"/>
        </w:rPr>
        <w:t>/L.</w:t>
      </w:r>
      <w:proofErr w:type="gramEnd"/>
    </w:p>
    <w:p w:rsidR="00D06FE7" w:rsidRPr="00535CD7" w:rsidRDefault="00E7365A" w:rsidP="003A012C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His </w:t>
      </w:r>
      <w:r w:rsidR="009C3E8B" w:rsidRPr="00535CD7">
        <w:rPr>
          <w:rFonts w:ascii="Book Antiqua" w:hAnsi="Book Antiqua"/>
        </w:rPr>
        <w:t>left ventricle (</w:t>
      </w:r>
      <w:r w:rsidRPr="00535CD7">
        <w:rPr>
          <w:rFonts w:ascii="Book Antiqua" w:hAnsi="Book Antiqua"/>
        </w:rPr>
        <w:t>LV</w:t>
      </w:r>
      <w:r w:rsidR="009C3E8B" w:rsidRPr="00535CD7">
        <w:rPr>
          <w:rFonts w:ascii="Book Antiqua" w:hAnsi="Book Antiqua"/>
        </w:rPr>
        <w:t>)</w:t>
      </w:r>
      <w:r w:rsidRPr="00535CD7">
        <w:rPr>
          <w:rFonts w:ascii="Book Antiqua" w:hAnsi="Book Antiqua"/>
        </w:rPr>
        <w:t xml:space="preserve"> function was severely impaired with </w:t>
      </w:r>
      <w:r w:rsidR="003A012C" w:rsidRPr="00535CD7">
        <w:rPr>
          <w:rFonts w:ascii="Book Antiqua" w:hAnsi="Book Antiqua"/>
        </w:rPr>
        <w:t>ejection fraction</w:t>
      </w:r>
      <w:r w:rsidRPr="00535CD7">
        <w:rPr>
          <w:rFonts w:ascii="Book Antiqua" w:hAnsi="Book Antiqua"/>
        </w:rPr>
        <w:t xml:space="preserve"> of 30%, inferior partial scar and </w:t>
      </w:r>
      <w:proofErr w:type="spellStart"/>
      <w:r w:rsidRPr="00535CD7">
        <w:rPr>
          <w:rFonts w:ascii="Book Antiqua" w:hAnsi="Book Antiqua"/>
        </w:rPr>
        <w:t>hypokinesia</w:t>
      </w:r>
      <w:proofErr w:type="spellEnd"/>
      <w:r w:rsidRPr="00535CD7">
        <w:rPr>
          <w:rFonts w:ascii="Book Antiqua" w:hAnsi="Book Antiqua"/>
        </w:rPr>
        <w:t xml:space="preserve"> elsewhere. </w:t>
      </w:r>
      <w:r w:rsidR="00D06FE7" w:rsidRPr="00535CD7">
        <w:rPr>
          <w:rFonts w:ascii="Book Antiqua" w:hAnsi="Book Antiqua"/>
        </w:rPr>
        <w:t xml:space="preserve">He also had mild aortic stenosis. </w:t>
      </w:r>
    </w:p>
    <w:p w:rsidR="000F5E6A" w:rsidRPr="00535CD7" w:rsidRDefault="00D06FE7" w:rsidP="003A012C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>He</w:t>
      </w:r>
      <w:r w:rsidR="00E7365A" w:rsidRPr="00535CD7">
        <w:rPr>
          <w:rFonts w:ascii="Book Antiqua" w:hAnsi="Book Antiqua"/>
        </w:rPr>
        <w:t xml:space="preserve"> had extensive </w:t>
      </w:r>
      <w:r w:rsidR="008D7456" w:rsidRPr="00535CD7">
        <w:rPr>
          <w:rFonts w:ascii="Book Antiqua" w:hAnsi="Book Antiqua"/>
        </w:rPr>
        <w:t>peripheral arterial disease (PAD)</w:t>
      </w:r>
      <w:r w:rsidR="00E7365A" w:rsidRPr="00535CD7">
        <w:rPr>
          <w:rFonts w:ascii="Book Antiqua" w:hAnsi="Book Antiqua"/>
        </w:rPr>
        <w:t xml:space="preserve"> with external iliac diameters of 3.5</w:t>
      </w:r>
      <w:r w:rsidR="00DC2C40" w:rsidRPr="00535CD7">
        <w:rPr>
          <w:rFonts w:ascii="Book Antiqua" w:eastAsia="宋体" w:hAnsi="Book Antiqua" w:hint="eastAsia"/>
          <w:lang w:eastAsia="zh-CN"/>
        </w:rPr>
        <w:t xml:space="preserve"> </w:t>
      </w:r>
      <w:r w:rsidR="00E7365A" w:rsidRPr="00535CD7">
        <w:rPr>
          <w:rFonts w:ascii="Book Antiqua" w:hAnsi="Book Antiqua"/>
        </w:rPr>
        <w:t xml:space="preserve">mm bilaterally, previous </w:t>
      </w:r>
      <w:r w:rsidR="004A22A1" w:rsidRPr="00535CD7">
        <w:rPr>
          <w:rFonts w:ascii="Book Antiqua" w:hAnsi="Book Antiqua"/>
        </w:rPr>
        <w:t xml:space="preserve">aortic </w:t>
      </w:r>
      <w:r w:rsidR="006204C6" w:rsidRPr="00535CD7">
        <w:rPr>
          <w:rFonts w:ascii="Book Antiqua" w:hAnsi="Book Antiqua"/>
        </w:rPr>
        <w:t>stent</w:t>
      </w:r>
      <w:r w:rsidR="004A22A1" w:rsidRPr="00535CD7">
        <w:rPr>
          <w:rFonts w:ascii="Book Antiqua" w:hAnsi="Book Antiqua"/>
        </w:rPr>
        <w:t xml:space="preserve">, </w:t>
      </w:r>
      <w:r w:rsidR="003A012C" w:rsidRPr="00535CD7">
        <w:rPr>
          <w:rFonts w:ascii="Book Antiqua" w:hAnsi="Book Antiqua"/>
        </w:rPr>
        <w:t>endovascular aneurysm repair</w:t>
      </w:r>
      <w:r w:rsidR="004A22A1" w:rsidRPr="00535CD7">
        <w:rPr>
          <w:rFonts w:ascii="Book Antiqua" w:hAnsi="Book Antiqua"/>
        </w:rPr>
        <w:t xml:space="preserve"> for </w:t>
      </w:r>
      <w:r w:rsidR="00AF3C0F" w:rsidRPr="00535CD7">
        <w:rPr>
          <w:rFonts w:ascii="Book Antiqua" w:hAnsi="Book Antiqua"/>
        </w:rPr>
        <w:t>abdominal aortic aneurysm</w:t>
      </w:r>
      <w:r w:rsidR="00614275" w:rsidRPr="00535CD7">
        <w:rPr>
          <w:rFonts w:ascii="Book Antiqua" w:hAnsi="Book Antiqua"/>
        </w:rPr>
        <w:t xml:space="preserve"> (Figure 1A)</w:t>
      </w:r>
      <w:r w:rsidR="00AF3C0F" w:rsidRPr="00535CD7">
        <w:rPr>
          <w:rFonts w:ascii="Book Antiqua" w:hAnsi="Book Antiqua"/>
        </w:rPr>
        <w:t xml:space="preserve">, </w:t>
      </w:r>
      <w:r w:rsidR="001A2BD7" w:rsidRPr="00535CD7">
        <w:rPr>
          <w:rFonts w:ascii="Book Antiqua" w:hAnsi="Book Antiqua"/>
        </w:rPr>
        <w:t xml:space="preserve">right </w:t>
      </w:r>
      <w:r w:rsidR="00AF3C0F" w:rsidRPr="00535CD7">
        <w:rPr>
          <w:rFonts w:ascii="Book Antiqua" w:hAnsi="Book Antiqua"/>
        </w:rPr>
        <w:t xml:space="preserve">carotid </w:t>
      </w:r>
      <w:proofErr w:type="spellStart"/>
      <w:r w:rsidR="00AF3C0F" w:rsidRPr="00535CD7">
        <w:rPr>
          <w:rFonts w:ascii="Book Antiqua" w:hAnsi="Book Antiqua"/>
        </w:rPr>
        <w:t>endarterectomy</w:t>
      </w:r>
      <w:proofErr w:type="spellEnd"/>
      <w:r w:rsidR="00AF3C0F" w:rsidRPr="00535CD7">
        <w:rPr>
          <w:rFonts w:ascii="Book Antiqua" w:hAnsi="Book Antiqua"/>
        </w:rPr>
        <w:t>,</w:t>
      </w:r>
      <w:r w:rsidR="001A2BD7" w:rsidRPr="00535CD7">
        <w:rPr>
          <w:rFonts w:ascii="Book Antiqua" w:hAnsi="Book Antiqua"/>
        </w:rPr>
        <w:t xml:space="preserve"> old right basal ganglia </w:t>
      </w:r>
      <w:proofErr w:type="spellStart"/>
      <w:r w:rsidR="001A2BD7" w:rsidRPr="00535CD7">
        <w:rPr>
          <w:rFonts w:ascii="Book Antiqua" w:hAnsi="Book Antiqua"/>
        </w:rPr>
        <w:t>ischaemic</w:t>
      </w:r>
      <w:proofErr w:type="spellEnd"/>
      <w:r w:rsidR="001A2BD7" w:rsidRPr="00535CD7">
        <w:rPr>
          <w:rFonts w:ascii="Book Antiqua" w:hAnsi="Book Antiqua"/>
        </w:rPr>
        <w:t xml:space="preserve"> infarct,</w:t>
      </w:r>
      <w:r w:rsidR="00AF3C0F" w:rsidRPr="00535CD7">
        <w:rPr>
          <w:rFonts w:ascii="Book Antiqua" w:hAnsi="Book Antiqua"/>
        </w:rPr>
        <w:t xml:space="preserve"> hypertension, </w:t>
      </w:r>
      <w:proofErr w:type="spellStart"/>
      <w:r w:rsidR="00AF3C0F" w:rsidRPr="00535CD7">
        <w:rPr>
          <w:rFonts w:ascii="Book Antiqua" w:hAnsi="Book Antiqua"/>
        </w:rPr>
        <w:t>hypercholesterolaemia</w:t>
      </w:r>
      <w:proofErr w:type="spellEnd"/>
      <w:r w:rsidR="00AF3C0F" w:rsidRPr="00535CD7">
        <w:rPr>
          <w:rFonts w:ascii="Book Antiqua" w:hAnsi="Book Antiqua"/>
        </w:rPr>
        <w:t xml:space="preserve"> and smoking. </w:t>
      </w:r>
    </w:p>
    <w:p w:rsidR="000D08A8" w:rsidRPr="00535CD7" w:rsidRDefault="000D08A8" w:rsidP="00133DB9">
      <w:pPr>
        <w:snapToGrid w:val="0"/>
        <w:spacing w:line="360" w:lineRule="auto"/>
        <w:jc w:val="both"/>
        <w:rPr>
          <w:rFonts w:ascii="Book Antiqua" w:hAnsi="Book Antiqua"/>
          <w:i/>
        </w:rPr>
      </w:pPr>
    </w:p>
    <w:p w:rsidR="000F5E6A" w:rsidRPr="00535CD7" w:rsidRDefault="00EC20D5" w:rsidP="00133DB9">
      <w:pPr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35CD7">
        <w:rPr>
          <w:rFonts w:ascii="Book Antiqua" w:hAnsi="Book Antiqua"/>
          <w:b/>
          <w:u w:val="single"/>
        </w:rPr>
        <w:t>FINAL DIAGNOSIS</w:t>
      </w:r>
    </w:p>
    <w:p w:rsidR="00D06FE7" w:rsidRPr="00535CD7" w:rsidRDefault="00C34E64" w:rsidP="00133DB9">
      <w:pPr>
        <w:snapToGrid w:val="0"/>
        <w:spacing w:line="360" w:lineRule="auto"/>
        <w:jc w:val="both"/>
        <w:rPr>
          <w:rStyle w:val="style11"/>
          <w:rFonts w:ascii="Book Antiqua" w:hAnsi="Book Antiqua"/>
        </w:rPr>
      </w:pPr>
      <w:r w:rsidRPr="00535CD7">
        <w:rPr>
          <w:rFonts w:ascii="Book Antiqua" w:hAnsi="Book Antiqua"/>
        </w:rPr>
        <w:lastRenderedPageBreak/>
        <w:t>Coronary angiogram</w:t>
      </w:r>
      <w:r w:rsidR="00D06FE7" w:rsidRPr="00535CD7">
        <w:rPr>
          <w:rFonts w:ascii="Book Antiqua" w:hAnsi="Book Antiqua"/>
        </w:rPr>
        <w:t xml:space="preserve"> performed immediately on admission</w:t>
      </w:r>
      <w:r w:rsidR="007808DF" w:rsidRPr="00535CD7">
        <w:rPr>
          <w:rFonts w:ascii="Book Antiqua" w:hAnsi="Book Antiqua"/>
        </w:rPr>
        <w:t xml:space="preserve"> (Figure 1B)</w:t>
      </w:r>
      <w:r w:rsidRPr="00535CD7">
        <w:rPr>
          <w:rFonts w:ascii="Book Antiqua" w:hAnsi="Book Antiqua"/>
        </w:rPr>
        <w:t xml:space="preserve"> showed </w:t>
      </w:r>
      <w:r w:rsidR="00D06FE7" w:rsidRPr="00535CD7">
        <w:rPr>
          <w:rFonts w:ascii="Book Antiqua" w:hAnsi="Book Antiqua"/>
        </w:rPr>
        <w:t xml:space="preserve">a </w:t>
      </w:r>
      <w:r w:rsidRPr="00535CD7">
        <w:rPr>
          <w:rStyle w:val="style11"/>
          <w:rFonts w:ascii="Book Antiqua" w:hAnsi="Book Antiqua"/>
        </w:rPr>
        <w:t xml:space="preserve">tight calcific distal </w:t>
      </w:r>
      <w:r w:rsidR="003A012C" w:rsidRPr="00535CD7">
        <w:rPr>
          <w:rFonts w:ascii="Book Antiqua" w:hAnsi="Book Antiqua"/>
        </w:rPr>
        <w:t>left main stem</w:t>
      </w:r>
      <w:r w:rsidR="003A012C" w:rsidRPr="00535CD7">
        <w:rPr>
          <w:rStyle w:val="style11"/>
          <w:rFonts w:ascii="Book Antiqua" w:hAnsi="Book Antiqua"/>
        </w:rPr>
        <w:t xml:space="preserve"> (</w:t>
      </w:r>
      <w:r w:rsidRPr="00535CD7">
        <w:rPr>
          <w:rStyle w:val="style11"/>
          <w:rFonts w:ascii="Book Antiqua" w:hAnsi="Book Antiqua"/>
        </w:rPr>
        <w:t>LMS</w:t>
      </w:r>
      <w:r w:rsidR="003A012C" w:rsidRPr="00535CD7">
        <w:rPr>
          <w:rStyle w:val="style11"/>
          <w:rFonts w:ascii="Book Antiqua" w:hAnsi="Book Antiqua"/>
        </w:rPr>
        <w:t>)</w:t>
      </w:r>
      <w:r w:rsidRPr="00535CD7">
        <w:rPr>
          <w:rStyle w:val="style11"/>
          <w:rFonts w:ascii="Book Antiqua" w:hAnsi="Book Antiqua"/>
        </w:rPr>
        <w:t xml:space="preserve"> bifurcation, tight proximal calcific </w:t>
      </w:r>
      <w:r w:rsidR="003A012C" w:rsidRPr="00535CD7">
        <w:rPr>
          <w:rFonts w:ascii="Book Antiqua" w:hAnsi="Book Antiqua"/>
        </w:rPr>
        <w:t>left circumflex</w:t>
      </w:r>
      <w:r w:rsidRPr="00535CD7">
        <w:rPr>
          <w:rStyle w:val="style11"/>
          <w:rFonts w:ascii="Book Antiqua" w:hAnsi="Book Antiqua"/>
        </w:rPr>
        <w:t xml:space="preserve"> and significant </w:t>
      </w:r>
      <w:r w:rsidR="006204C6" w:rsidRPr="00535CD7">
        <w:rPr>
          <w:rStyle w:val="style11"/>
          <w:rFonts w:ascii="Book Antiqua" w:hAnsi="Book Antiqua"/>
        </w:rPr>
        <w:t xml:space="preserve">calcific </w:t>
      </w:r>
      <w:r w:rsidR="00CA00A7" w:rsidRPr="00535CD7">
        <w:rPr>
          <w:rStyle w:val="style11"/>
          <w:rFonts w:ascii="Book Antiqua" w:hAnsi="Book Antiqua"/>
        </w:rPr>
        <w:t xml:space="preserve">mid </w:t>
      </w:r>
      <w:r w:rsidR="003A012C" w:rsidRPr="00535CD7">
        <w:rPr>
          <w:rFonts w:ascii="Book Antiqua" w:hAnsi="Book Antiqua"/>
        </w:rPr>
        <w:t>left anterior descending</w:t>
      </w:r>
      <w:r w:rsidR="00CA00A7" w:rsidRPr="00535CD7">
        <w:rPr>
          <w:rStyle w:val="style11"/>
          <w:rFonts w:ascii="Book Antiqua" w:hAnsi="Book Antiqua"/>
        </w:rPr>
        <w:t xml:space="preserve"> lesions. </w:t>
      </w:r>
      <w:r w:rsidR="003A012C" w:rsidRPr="00535CD7">
        <w:rPr>
          <w:rFonts w:ascii="Book Antiqua" w:hAnsi="Book Antiqua"/>
        </w:rPr>
        <w:t>Right coronary artery</w:t>
      </w:r>
      <w:r w:rsidR="00CA00A7" w:rsidRPr="00535CD7">
        <w:rPr>
          <w:rStyle w:val="style11"/>
          <w:rFonts w:ascii="Book Antiqua" w:hAnsi="Book Antiqua"/>
        </w:rPr>
        <w:t xml:space="preserve"> was </w:t>
      </w:r>
      <w:r w:rsidRPr="00535CD7">
        <w:rPr>
          <w:rStyle w:val="style11"/>
          <w:rFonts w:ascii="Book Antiqua" w:hAnsi="Book Antiqua"/>
        </w:rPr>
        <w:t>chronic</w:t>
      </w:r>
      <w:r w:rsidR="00CA00A7" w:rsidRPr="00535CD7">
        <w:rPr>
          <w:rStyle w:val="style11"/>
          <w:rFonts w:ascii="Book Antiqua" w:hAnsi="Book Antiqua"/>
        </w:rPr>
        <w:t>ally occluded proximally</w:t>
      </w:r>
      <w:r w:rsidRPr="00535CD7">
        <w:rPr>
          <w:rStyle w:val="style11"/>
          <w:rFonts w:ascii="Book Antiqua" w:hAnsi="Book Antiqua"/>
        </w:rPr>
        <w:t xml:space="preserve"> and collateralized by the left system.</w:t>
      </w:r>
      <w:r w:rsidR="00D06FE7" w:rsidRPr="00535CD7">
        <w:rPr>
          <w:rStyle w:val="style11"/>
          <w:rFonts w:ascii="Book Antiqua" w:hAnsi="Book Antiqua"/>
        </w:rPr>
        <w:t xml:space="preserve"> By the end of the diagnostic procedure his chest pain had settled and the patients was discussed with the </w:t>
      </w:r>
      <w:r w:rsidR="003A012C" w:rsidRPr="00535CD7">
        <w:rPr>
          <w:rStyle w:val="style11"/>
          <w:rFonts w:ascii="Book Antiqua" w:hAnsi="Book Antiqua"/>
        </w:rPr>
        <w:t>on-call</w:t>
      </w:r>
      <w:r w:rsidR="00D06FE7" w:rsidRPr="00535CD7">
        <w:rPr>
          <w:rStyle w:val="style11"/>
          <w:rFonts w:ascii="Book Antiqua" w:hAnsi="Book Antiqua"/>
        </w:rPr>
        <w:t xml:space="preserve"> surgeon.</w:t>
      </w:r>
    </w:p>
    <w:p w:rsidR="00EC20D5" w:rsidRPr="00535CD7" w:rsidRDefault="00EC20D5" w:rsidP="003A012C">
      <w:pPr>
        <w:snapToGrid w:val="0"/>
        <w:spacing w:line="360" w:lineRule="auto"/>
        <w:ind w:firstLineChars="100" w:firstLine="240"/>
        <w:jc w:val="both"/>
        <w:rPr>
          <w:rStyle w:val="style11"/>
          <w:rFonts w:ascii="Book Antiqua" w:hAnsi="Book Antiqua"/>
        </w:rPr>
      </w:pPr>
      <w:r w:rsidRPr="00535CD7">
        <w:rPr>
          <w:rStyle w:val="style11"/>
          <w:rFonts w:ascii="Book Antiqua" w:hAnsi="Book Antiqua"/>
        </w:rPr>
        <w:t xml:space="preserve">In essence this patient presented with a </w:t>
      </w:r>
      <w:r w:rsidR="008D7456" w:rsidRPr="00535CD7">
        <w:rPr>
          <w:rStyle w:val="style11"/>
          <w:rFonts w:ascii="Book Antiqua" w:hAnsi="Book Antiqua"/>
        </w:rPr>
        <w:t>non-ST elevation myocardial infarction</w:t>
      </w:r>
      <w:r w:rsidRPr="00535CD7">
        <w:rPr>
          <w:rStyle w:val="style11"/>
          <w:rFonts w:ascii="Book Antiqua" w:hAnsi="Book Antiqua"/>
        </w:rPr>
        <w:t xml:space="preserve"> with critical distal calcific left main disease, which was his last remaining conduit as his right coronary artery was a chronic total occlusion.</w:t>
      </w:r>
    </w:p>
    <w:p w:rsidR="00D06FE7" w:rsidRPr="00535CD7" w:rsidRDefault="00D06FE7" w:rsidP="00133DB9">
      <w:pPr>
        <w:snapToGrid w:val="0"/>
        <w:spacing w:line="360" w:lineRule="auto"/>
        <w:jc w:val="both"/>
        <w:rPr>
          <w:rStyle w:val="style11"/>
          <w:rFonts w:ascii="Book Antiqua" w:hAnsi="Book Antiqua"/>
        </w:rPr>
      </w:pPr>
    </w:p>
    <w:p w:rsidR="000D08A8" w:rsidRPr="00535CD7" w:rsidRDefault="00EC20D5" w:rsidP="00133DB9">
      <w:pPr>
        <w:snapToGrid w:val="0"/>
        <w:spacing w:line="360" w:lineRule="auto"/>
        <w:jc w:val="both"/>
        <w:rPr>
          <w:rStyle w:val="style11"/>
          <w:rFonts w:ascii="Book Antiqua" w:hAnsi="Book Antiqua"/>
          <w:b/>
          <w:u w:val="single"/>
        </w:rPr>
      </w:pPr>
      <w:r w:rsidRPr="00535CD7">
        <w:rPr>
          <w:rStyle w:val="style11"/>
          <w:rFonts w:ascii="Book Antiqua" w:hAnsi="Book Antiqua"/>
          <w:b/>
          <w:u w:val="single"/>
        </w:rPr>
        <w:t>TREATMENT</w:t>
      </w:r>
    </w:p>
    <w:p w:rsidR="000F5E6A" w:rsidRPr="00535CD7" w:rsidRDefault="00CA4558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The heart </w:t>
      </w:r>
      <w:proofErr w:type="gramStart"/>
      <w:r w:rsidRPr="00535CD7">
        <w:rPr>
          <w:rFonts w:ascii="Book Antiqua" w:hAnsi="Book Antiqua"/>
        </w:rPr>
        <w:t xml:space="preserve">team </w:t>
      </w:r>
      <w:r w:rsidR="007413E0" w:rsidRPr="00535CD7">
        <w:rPr>
          <w:rFonts w:ascii="Book Antiqua" w:hAnsi="Book Antiqua"/>
        </w:rPr>
        <w:t>agreed on</w:t>
      </w:r>
      <w:r w:rsidR="00C17999" w:rsidRPr="00535CD7">
        <w:rPr>
          <w:rFonts w:ascii="Book Antiqua" w:hAnsi="Book Antiqua"/>
        </w:rPr>
        <w:t xml:space="preserve"> urgent </w:t>
      </w:r>
      <w:r w:rsidRPr="00535CD7">
        <w:rPr>
          <w:rFonts w:ascii="Book Antiqua" w:hAnsi="Book Antiqua"/>
        </w:rPr>
        <w:t>coronary artery bypass</w:t>
      </w:r>
      <w:proofErr w:type="gramEnd"/>
      <w:r w:rsidRPr="00535CD7">
        <w:rPr>
          <w:rFonts w:ascii="Book Antiqua" w:hAnsi="Book Antiqua"/>
        </w:rPr>
        <w:t xml:space="preserve"> grafting. </w:t>
      </w:r>
      <w:r w:rsidR="008D7456" w:rsidRPr="00535CD7">
        <w:rPr>
          <w:rFonts w:ascii="Book Antiqua" w:hAnsi="Book Antiqua"/>
        </w:rPr>
        <w:t>However,</w:t>
      </w:r>
      <w:r w:rsidRPr="00535CD7">
        <w:rPr>
          <w:rFonts w:ascii="Book Antiqua" w:hAnsi="Book Antiqua"/>
        </w:rPr>
        <w:t xml:space="preserve"> </w:t>
      </w:r>
      <w:r w:rsidR="00F4184C" w:rsidRPr="00535CD7">
        <w:rPr>
          <w:rFonts w:ascii="Book Antiqua" w:hAnsi="Book Antiqua"/>
        </w:rPr>
        <w:t>over the next</w:t>
      </w:r>
      <w:r w:rsidR="007808DF" w:rsidRPr="00535CD7">
        <w:rPr>
          <w:rFonts w:ascii="Book Antiqua" w:hAnsi="Book Antiqua"/>
        </w:rPr>
        <w:t xml:space="preserve"> couple of days, </w:t>
      </w:r>
      <w:r w:rsidRPr="00535CD7">
        <w:rPr>
          <w:rFonts w:ascii="Book Antiqua" w:hAnsi="Book Antiqua"/>
        </w:rPr>
        <w:t xml:space="preserve">while </w:t>
      </w:r>
      <w:r w:rsidR="007808DF" w:rsidRPr="00535CD7">
        <w:rPr>
          <w:rFonts w:ascii="Book Antiqua" w:hAnsi="Book Antiqua"/>
        </w:rPr>
        <w:t>completing his pre-surgical work-</w:t>
      </w:r>
      <w:r w:rsidRPr="00535CD7">
        <w:rPr>
          <w:rFonts w:ascii="Book Antiqua" w:hAnsi="Book Antiqua"/>
        </w:rPr>
        <w:t>up</w:t>
      </w:r>
      <w:r w:rsidR="00F4184C" w:rsidRPr="00535CD7">
        <w:rPr>
          <w:rFonts w:ascii="Book Antiqua" w:hAnsi="Book Antiqua"/>
        </w:rPr>
        <w:t xml:space="preserve"> (including carotid </w:t>
      </w:r>
      <w:proofErr w:type="spellStart"/>
      <w:r w:rsidR="00F4184C" w:rsidRPr="00535CD7">
        <w:rPr>
          <w:rFonts w:ascii="Book Antiqua" w:hAnsi="Book Antiqua"/>
        </w:rPr>
        <w:t>doppers</w:t>
      </w:r>
      <w:proofErr w:type="spellEnd"/>
      <w:r w:rsidR="00F4184C" w:rsidRPr="00535CD7">
        <w:rPr>
          <w:rFonts w:ascii="Book Antiqua" w:hAnsi="Book Antiqua"/>
        </w:rPr>
        <w:t xml:space="preserve">, </w:t>
      </w:r>
      <w:proofErr w:type="spellStart"/>
      <w:r w:rsidR="00F4184C" w:rsidRPr="00535CD7">
        <w:rPr>
          <w:rFonts w:ascii="Book Antiqua" w:hAnsi="Book Antiqua"/>
        </w:rPr>
        <w:t>deptartmental</w:t>
      </w:r>
      <w:proofErr w:type="spellEnd"/>
      <w:r w:rsidR="00F4184C" w:rsidRPr="00535CD7">
        <w:rPr>
          <w:rFonts w:ascii="Book Antiqua" w:hAnsi="Book Antiqua"/>
        </w:rPr>
        <w:t xml:space="preserve"> echocardiogram and lung function tests)</w:t>
      </w:r>
      <w:proofErr w:type="gramStart"/>
      <w:r w:rsidR="007808DF" w:rsidRPr="00535CD7">
        <w:rPr>
          <w:rFonts w:ascii="Book Antiqua" w:hAnsi="Book Antiqua"/>
        </w:rPr>
        <w:t>,</w:t>
      </w:r>
      <w:proofErr w:type="gramEnd"/>
      <w:r w:rsidRPr="00535CD7">
        <w:rPr>
          <w:rFonts w:ascii="Book Antiqua" w:hAnsi="Book Antiqua"/>
        </w:rPr>
        <w:t xml:space="preserve"> he developed </w:t>
      </w:r>
      <w:r w:rsidR="007808DF" w:rsidRPr="00535CD7">
        <w:rPr>
          <w:rFonts w:ascii="Book Antiqua" w:hAnsi="Book Antiqua"/>
        </w:rPr>
        <w:t>recurrent</w:t>
      </w:r>
      <w:r w:rsidRPr="00535CD7">
        <w:rPr>
          <w:rFonts w:ascii="Book Antiqua" w:hAnsi="Book Antiqua"/>
        </w:rPr>
        <w:t xml:space="preserve"> transient STE</w:t>
      </w:r>
      <w:r w:rsidR="007808DF" w:rsidRPr="00535CD7">
        <w:rPr>
          <w:rFonts w:ascii="Book Antiqua" w:hAnsi="Book Antiqua"/>
        </w:rPr>
        <w:t xml:space="preserve"> chest pains</w:t>
      </w:r>
      <w:r w:rsidRPr="00535CD7">
        <w:rPr>
          <w:rFonts w:ascii="Book Antiqua" w:hAnsi="Book Antiqua"/>
        </w:rPr>
        <w:t xml:space="preserve"> with troponin rise up to 7000 </w:t>
      </w:r>
      <w:proofErr w:type="spellStart"/>
      <w:r w:rsidRPr="00535CD7">
        <w:rPr>
          <w:rFonts w:ascii="Book Antiqua" w:hAnsi="Book Antiqua"/>
        </w:rPr>
        <w:t>ng</w:t>
      </w:r>
      <w:proofErr w:type="spellEnd"/>
      <w:r w:rsidRPr="00535CD7">
        <w:rPr>
          <w:rFonts w:ascii="Book Antiqua" w:hAnsi="Book Antiqua"/>
        </w:rPr>
        <w:t xml:space="preserve">/L, pulmonary </w:t>
      </w:r>
      <w:proofErr w:type="spellStart"/>
      <w:r w:rsidRPr="00535CD7">
        <w:rPr>
          <w:rFonts w:ascii="Book Antiqua" w:hAnsi="Book Antiqua"/>
        </w:rPr>
        <w:t>oedema</w:t>
      </w:r>
      <w:proofErr w:type="spellEnd"/>
      <w:r w:rsidRPr="00535CD7">
        <w:rPr>
          <w:rFonts w:ascii="Book Antiqua" w:hAnsi="Book Antiqua"/>
        </w:rPr>
        <w:t xml:space="preserve"> and impending cardiogenic shock</w:t>
      </w:r>
      <w:r w:rsidR="006204C6" w:rsidRPr="00535CD7">
        <w:rPr>
          <w:rFonts w:ascii="Book Antiqua" w:hAnsi="Book Antiqua"/>
        </w:rPr>
        <w:t xml:space="preserve"> with LV deterioration to 15%</w:t>
      </w:r>
      <w:r w:rsidRPr="00535CD7">
        <w:rPr>
          <w:rFonts w:ascii="Book Antiqua" w:hAnsi="Book Antiqua"/>
        </w:rPr>
        <w:t xml:space="preserve">. </w:t>
      </w:r>
    </w:p>
    <w:p w:rsidR="004A2069" w:rsidRPr="00535CD7" w:rsidRDefault="00F4184C" w:rsidP="008D7456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>At that stage, an urgent d</w:t>
      </w:r>
      <w:r w:rsidR="00CA4558" w:rsidRPr="00535CD7">
        <w:rPr>
          <w:rFonts w:ascii="Book Antiqua" w:hAnsi="Book Antiqua"/>
        </w:rPr>
        <w:t>ecision was made</w:t>
      </w:r>
      <w:r w:rsidRPr="00535CD7">
        <w:rPr>
          <w:rFonts w:ascii="Book Antiqua" w:hAnsi="Book Antiqua"/>
        </w:rPr>
        <w:t xml:space="preserve"> by the heart team</w:t>
      </w:r>
      <w:r w:rsidR="00CA4558" w:rsidRPr="00535CD7">
        <w:rPr>
          <w:rFonts w:ascii="Book Antiqua" w:hAnsi="Book Antiqua"/>
        </w:rPr>
        <w:t xml:space="preserve"> for</w:t>
      </w:r>
      <w:r w:rsidR="007808DF" w:rsidRPr="00535CD7">
        <w:rPr>
          <w:rFonts w:ascii="Book Antiqua" w:hAnsi="Book Antiqua"/>
        </w:rPr>
        <w:t xml:space="preserve"> high-</w:t>
      </w:r>
      <w:r w:rsidR="0065472F" w:rsidRPr="00535CD7">
        <w:rPr>
          <w:rFonts w:ascii="Book Antiqua" w:hAnsi="Book Antiqua"/>
        </w:rPr>
        <w:t xml:space="preserve">risk PCI using </w:t>
      </w:r>
      <w:proofErr w:type="spellStart"/>
      <w:r w:rsidR="00614275" w:rsidRPr="00535CD7">
        <w:rPr>
          <w:rFonts w:ascii="Book Antiqua" w:hAnsi="Book Antiqua"/>
        </w:rPr>
        <w:t>Impella</w:t>
      </w:r>
      <w:proofErr w:type="spellEnd"/>
      <w:r w:rsidR="00614275" w:rsidRPr="00535CD7">
        <w:rPr>
          <w:rFonts w:ascii="Book Antiqua" w:hAnsi="Book Antiqua"/>
        </w:rPr>
        <w:t xml:space="preserve"> 5.0</w:t>
      </w:r>
      <w:r w:rsidR="007808DF" w:rsidRPr="00535CD7">
        <w:rPr>
          <w:rFonts w:ascii="Book Antiqua" w:hAnsi="Book Antiqua"/>
        </w:rPr>
        <w:t xml:space="preserve"> support</w:t>
      </w:r>
      <w:r w:rsidR="00614275" w:rsidRPr="00535CD7">
        <w:rPr>
          <w:rFonts w:ascii="Book Antiqua" w:hAnsi="Book Antiqua"/>
        </w:rPr>
        <w:t xml:space="preserve"> </w:t>
      </w:r>
      <w:r w:rsidR="00614275" w:rsidRPr="00535CD7">
        <w:rPr>
          <w:rFonts w:ascii="Book Antiqua" w:hAnsi="Book Antiqua"/>
          <w:i/>
          <w:iCs/>
        </w:rPr>
        <w:t>via</w:t>
      </w:r>
      <w:r w:rsidR="00614275" w:rsidRPr="00535CD7">
        <w:rPr>
          <w:rFonts w:ascii="Book Antiqua" w:hAnsi="Book Antiqua"/>
        </w:rPr>
        <w:t xml:space="preserve"> the </w:t>
      </w:r>
      <w:proofErr w:type="spellStart"/>
      <w:r w:rsidR="00614275" w:rsidRPr="00535CD7">
        <w:rPr>
          <w:rFonts w:ascii="Book Antiqua" w:hAnsi="Book Antiqua"/>
        </w:rPr>
        <w:t>subclavian</w:t>
      </w:r>
      <w:proofErr w:type="spellEnd"/>
      <w:r w:rsidR="00614275" w:rsidRPr="00535CD7">
        <w:rPr>
          <w:rFonts w:ascii="Book Antiqua" w:hAnsi="Book Antiqua"/>
        </w:rPr>
        <w:t xml:space="preserve"> access</w:t>
      </w:r>
      <w:r w:rsidR="007808DF" w:rsidRPr="00535CD7">
        <w:rPr>
          <w:rFonts w:ascii="Book Antiqua" w:hAnsi="Book Antiqua"/>
        </w:rPr>
        <w:t>,</w:t>
      </w:r>
      <w:r w:rsidR="00614275" w:rsidRPr="00535CD7">
        <w:rPr>
          <w:rFonts w:ascii="Book Antiqua" w:hAnsi="Book Antiqua"/>
        </w:rPr>
        <w:t xml:space="preserve"> under general </w:t>
      </w:r>
      <w:proofErr w:type="spellStart"/>
      <w:r w:rsidR="00614275" w:rsidRPr="00535CD7">
        <w:rPr>
          <w:rFonts w:ascii="Book Antiqua" w:hAnsi="Book Antiqua"/>
        </w:rPr>
        <w:t>anaesthesia</w:t>
      </w:r>
      <w:proofErr w:type="spellEnd"/>
      <w:r w:rsidR="00614275" w:rsidRPr="00535CD7">
        <w:rPr>
          <w:rFonts w:ascii="Book Antiqua" w:hAnsi="Book Antiqua"/>
        </w:rPr>
        <w:t xml:space="preserve">. The </w:t>
      </w:r>
      <w:proofErr w:type="spellStart"/>
      <w:r w:rsidR="00614275" w:rsidRPr="00535CD7">
        <w:rPr>
          <w:rFonts w:ascii="Book Antiqua" w:hAnsi="Book Antiqua"/>
        </w:rPr>
        <w:t>subclavian</w:t>
      </w:r>
      <w:proofErr w:type="spellEnd"/>
      <w:r w:rsidR="00614275" w:rsidRPr="00535CD7">
        <w:rPr>
          <w:rFonts w:ascii="Book Antiqua" w:hAnsi="Book Antiqua"/>
        </w:rPr>
        <w:t xml:space="preserve"> artery was disse</w:t>
      </w:r>
      <w:r w:rsidR="007C2757" w:rsidRPr="00535CD7">
        <w:rPr>
          <w:rFonts w:ascii="Book Antiqua" w:hAnsi="Book Antiqua"/>
        </w:rPr>
        <w:t>cted and exposed. A 10</w:t>
      </w:r>
      <w:r w:rsidR="008D7456" w:rsidRPr="00535CD7">
        <w:rPr>
          <w:rFonts w:ascii="Book Antiqua" w:hAnsi="Book Antiqua"/>
        </w:rPr>
        <w:t>-</w:t>
      </w:r>
      <w:r w:rsidR="007C2757" w:rsidRPr="00535CD7">
        <w:rPr>
          <w:rFonts w:ascii="Book Antiqua" w:hAnsi="Book Antiqua"/>
        </w:rPr>
        <w:t>mm silver-</w:t>
      </w:r>
      <w:r w:rsidR="00614275" w:rsidRPr="00535CD7">
        <w:rPr>
          <w:rFonts w:ascii="Book Antiqua" w:hAnsi="Book Antiqua"/>
        </w:rPr>
        <w:t xml:space="preserve">coated Dacron graft was anastomosed to the </w:t>
      </w:r>
      <w:proofErr w:type="spellStart"/>
      <w:r w:rsidR="00614275" w:rsidRPr="00535CD7">
        <w:rPr>
          <w:rFonts w:ascii="Book Antiqua" w:hAnsi="Book Antiqua"/>
        </w:rPr>
        <w:t>subclavian</w:t>
      </w:r>
      <w:proofErr w:type="spellEnd"/>
      <w:r w:rsidR="00614275" w:rsidRPr="00535CD7">
        <w:rPr>
          <w:rFonts w:ascii="Book Antiqua" w:hAnsi="Book Antiqua"/>
        </w:rPr>
        <w:t xml:space="preserve"> artery and a 5.0 </w:t>
      </w:r>
      <w:proofErr w:type="spellStart"/>
      <w:r w:rsidR="00614275" w:rsidRPr="00535CD7">
        <w:rPr>
          <w:rFonts w:ascii="Book Antiqua" w:hAnsi="Book Antiqua"/>
        </w:rPr>
        <w:t>Impella</w:t>
      </w:r>
      <w:proofErr w:type="spellEnd"/>
      <w:r w:rsidR="00614275" w:rsidRPr="00535CD7">
        <w:rPr>
          <w:rFonts w:ascii="Book Antiqua" w:hAnsi="Book Antiqua"/>
        </w:rPr>
        <w:t xml:space="preserve"> was placed </w:t>
      </w:r>
      <w:r w:rsidR="007808DF" w:rsidRPr="00535CD7">
        <w:rPr>
          <w:rFonts w:ascii="Book Antiqua" w:hAnsi="Book Antiqua"/>
        </w:rPr>
        <w:t>successfully in the LV (Figure 2</w:t>
      </w:r>
      <w:r w:rsidR="00614275" w:rsidRPr="00535CD7">
        <w:rPr>
          <w:rFonts w:ascii="Book Antiqua" w:hAnsi="Book Antiqua"/>
        </w:rPr>
        <w:t xml:space="preserve">). </w:t>
      </w:r>
      <w:r w:rsidR="004555EC" w:rsidRPr="00535CD7">
        <w:rPr>
          <w:rFonts w:ascii="Book Antiqua" w:hAnsi="Book Antiqua"/>
        </w:rPr>
        <w:t xml:space="preserve"> </w:t>
      </w:r>
    </w:p>
    <w:p w:rsidR="004A2069" w:rsidRPr="00535CD7" w:rsidRDefault="004555EC" w:rsidP="008D7456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Subsequently using the right femoral access and an </w:t>
      </w:r>
      <w:r w:rsidR="007C2757" w:rsidRPr="00535CD7">
        <w:rPr>
          <w:rFonts w:ascii="Book Antiqua" w:hAnsi="Book Antiqua"/>
        </w:rPr>
        <w:t xml:space="preserve">8F EBU 3.5 </w:t>
      </w:r>
      <w:proofErr w:type="spellStart"/>
      <w:r w:rsidR="007C2757" w:rsidRPr="00535CD7">
        <w:rPr>
          <w:rFonts w:ascii="Book Antiqua" w:hAnsi="Book Antiqua"/>
        </w:rPr>
        <w:t>guidecather</w:t>
      </w:r>
      <w:proofErr w:type="spellEnd"/>
      <w:r w:rsidR="007C2757" w:rsidRPr="00535CD7">
        <w:rPr>
          <w:rFonts w:ascii="Book Antiqua" w:hAnsi="Book Antiqua"/>
        </w:rPr>
        <w:t xml:space="preserve"> the left main was initially </w:t>
      </w:r>
      <w:proofErr w:type="spellStart"/>
      <w:r w:rsidR="007C2757" w:rsidRPr="00535CD7">
        <w:rPr>
          <w:rFonts w:ascii="Book Antiqua" w:hAnsi="Book Antiqua"/>
        </w:rPr>
        <w:t>rotablated</w:t>
      </w:r>
      <w:proofErr w:type="spellEnd"/>
      <w:r w:rsidR="007C2757" w:rsidRPr="00535CD7">
        <w:rPr>
          <w:rFonts w:ascii="Book Antiqua" w:hAnsi="Book Antiqua"/>
        </w:rPr>
        <w:t xml:space="preserve"> with 1.75</w:t>
      </w:r>
      <w:r w:rsidR="008D7456" w:rsidRPr="00535CD7">
        <w:rPr>
          <w:rFonts w:ascii="Book Antiqua" w:hAnsi="Book Antiqua"/>
        </w:rPr>
        <w:t xml:space="preserve"> </w:t>
      </w:r>
      <w:r w:rsidR="007C2757" w:rsidRPr="00535CD7">
        <w:rPr>
          <w:rFonts w:ascii="Book Antiqua" w:hAnsi="Book Antiqua"/>
        </w:rPr>
        <w:t xml:space="preserve">mm burr. The loss of </w:t>
      </w:r>
      <w:proofErr w:type="spellStart"/>
      <w:r w:rsidR="007C2757" w:rsidRPr="00535CD7">
        <w:rPr>
          <w:rFonts w:ascii="Book Antiqua" w:hAnsi="Book Antiqua"/>
        </w:rPr>
        <w:t>pulsatility</w:t>
      </w:r>
      <w:proofErr w:type="spellEnd"/>
      <w:r w:rsidR="007C2757" w:rsidRPr="00535CD7">
        <w:rPr>
          <w:rFonts w:ascii="Book Antiqua" w:hAnsi="Book Antiqua"/>
        </w:rPr>
        <w:t xml:space="preserve"> during the </w:t>
      </w:r>
      <w:r w:rsidR="006204C6" w:rsidRPr="00535CD7">
        <w:rPr>
          <w:rFonts w:ascii="Book Antiqua" w:hAnsi="Book Antiqua"/>
        </w:rPr>
        <w:t xml:space="preserve">runs was </w:t>
      </w:r>
      <w:proofErr w:type="gramStart"/>
      <w:r w:rsidR="006204C6" w:rsidRPr="00535CD7">
        <w:rPr>
          <w:rFonts w:ascii="Book Antiqua" w:hAnsi="Book Antiqua"/>
        </w:rPr>
        <w:t>prominent,</w:t>
      </w:r>
      <w:proofErr w:type="gramEnd"/>
      <w:r w:rsidR="006204C6" w:rsidRPr="00535CD7">
        <w:rPr>
          <w:rFonts w:ascii="Book Antiqua" w:hAnsi="Book Antiqua"/>
        </w:rPr>
        <w:t xml:space="preserve"> however </w:t>
      </w:r>
      <w:r w:rsidR="008D7456" w:rsidRPr="00535CD7">
        <w:rPr>
          <w:rFonts w:ascii="Book Antiqua" w:hAnsi="Book Antiqua"/>
        </w:rPr>
        <w:t>mean arterial pressure</w:t>
      </w:r>
      <w:r w:rsidR="004D251A" w:rsidRPr="00535CD7">
        <w:rPr>
          <w:rFonts w:ascii="Book Antiqua" w:hAnsi="Book Antiqua"/>
        </w:rPr>
        <w:t xml:space="preserve"> was sustained at </w:t>
      </w:r>
      <w:r w:rsidR="008D7456" w:rsidRPr="00535CD7">
        <w:rPr>
          <w:rFonts w:ascii="Book Antiqua" w:hAnsi="Book Antiqua"/>
        </w:rPr>
        <w:t xml:space="preserve">about </w:t>
      </w:r>
      <w:r w:rsidR="007C2757" w:rsidRPr="00535CD7">
        <w:rPr>
          <w:rFonts w:ascii="Book Antiqua" w:hAnsi="Book Antiqua"/>
        </w:rPr>
        <w:t>55</w:t>
      </w:r>
      <w:r w:rsidR="008D7456" w:rsidRPr="00535CD7">
        <w:rPr>
          <w:rFonts w:ascii="Book Antiqua" w:hAnsi="Book Antiqua"/>
        </w:rPr>
        <w:t xml:space="preserve"> </w:t>
      </w:r>
      <w:r w:rsidR="007C2757" w:rsidRPr="00535CD7">
        <w:rPr>
          <w:rFonts w:ascii="Book Antiqua" w:hAnsi="Book Antiqua"/>
        </w:rPr>
        <w:t>mmHg due to the prese</w:t>
      </w:r>
      <w:r w:rsidR="00DF7A8D" w:rsidRPr="00535CD7">
        <w:rPr>
          <w:rFonts w:ascii="Book Antiqua" w:hAnsi="Book Antiqua"/>
        </w:rPr>
        <w:t xml:space="preserve">nce of the 5.0 </w:t>
      </w:r>
      <w:proofErr w:type="spellStart"/>
      <w:r w:rsidR="00DF7A8D" w:rsidRPr="00535CD7">
        <w:rPr>
          <w:rFonts w:ascii="Book Antiqua" w:hAnsi="Book Antiqua"/>
        </w:rPr>
        <w:t>Impella</w:t>
      </w:r>
      <w:proofErr w:type="spellEnd"/>
      <w:r w:rsidR="00DF7A8D" w:rsidRPr="00535CD7">
        <w:rPr>
          <w:rFonts w:ascii="Book Antiqua" w:hAnsi="Book Antiqua"/>
        </w:rPr>
        <w:t xml:space="preserve"> (Figure 3</w:t>
      </w:r>
      <w:r w:rsidR="007C2757" w:rsidRPr="00535CD7">
        <w:rPr>
          <w:rFonts w:ascii="Book Antiqua" w:hAnsi="Book Antiqua"/>
        </w:rPr>
        <w:t xml:space="preserve">). </w:t>
      </w:r>
      <w:r w:rsidR="004F51AE" w:rsidRPr="00535CD7">
        <w:rPr>
          <w:rFonts w:ascii="Book Antiqua" w:hAnsi="Book Antiqua"/>
        </w:rPr>
        <w:t>Despite a couple of</w:t>
      </w:r>
      <w:r w:rsidR="00951779" w:rsidRPr="00535CD7">
        <w:rPr>
          <w:rFonts w:ascii="Book Antiqua" w:hAnsi="Book Antiqua"/>
        </w:rPr>
        <w:t xml:space="preserve"> complications </w:t>
      </w:r>
      <w:r w:rsidR="004F51AE" w:rsidRPr="00535CD7">
        <w:rPr>
          <w:rFonts w:ascii="Book Antiqua" w:hAnsi="Book Antiqua"/>
        </w:rPr>
        <w:t xml:space="preserve">and equipment failures, </w:t>
      </w:r>
      <w:r w:rsidR="00951779" w:rsidRPr="00535CD7">
        <w:rPr>
          <w:rFonts w:ascii="Book Antiqua" w:hAnsi="Book Antiqua"/>
        </w:rPr>
        <w:t xml:space="preserve">including </w:t>
      </w:r>
      <w:r w:rsidR="00C266D5" w:rsidRPr="00535CD7">
        <w:rPr>
          <w:rFonts w:ascii="Book Antiqua" w:hAnsi="Book Antiqua"/>
        </w:rPr>
        <w:t>localize</w:t>
      </w:r>
      <w:r w:rsidR="00DF7A8D" w:rsidRPr="00535CD7">
        <w:rPr>
          <w:rFonts w:ascii="Book Antiqua" w:hAnsi="Book Antiqua"/>
        </w:rPr>
        <w:t>d</w:t>
      </w:r>
      <w:r w:rsidR="00C266D5" w:rsidRPr="00535CD7">
        <w:rPr>
          <w:rFonts w:ascii="Book Antiqua" w:hAnsi="Book Antiqua"/>
        </w:rPr>
        <w:t xml:space="preserve"> </w:t>
      </w:r>
      <w:r w:rsidR="00DF7A8D" w:rsidRPr="00535CD7">
        <w:rPr>
          <w:rFonts w:ascii="Book Antiqua" w:hAnsi="Book Antiqua"/>
        </w:rPr>
        <w:t xml:space="preserve">LMS </w:t>
      </w:r>
      <w:r w:rsidR="00C266D5" w:rsidRPr="00535CD7">
        <w:rPr>
          <w:rFonts w:ascii="Book Antiqua" w:hAnsi="Book Antiqua"/>
        </w:rPr>
        <w:t xml:space="preserve">dissection </w:t>
      </w:r>
      <w:r w:rsidR="00DF7A8D" w:rsidRPr="00535CD7">
        <w:rPr>
          <w:rFonts w:ascii="Book Antiqua" w:hAnsi="Book Antiqua"/>
        </w:rPr>
        <w:t xml:space="preserve">balloon entrapment on coronary wire </w:t>
      </w:r>
      <w:r w:rsidR="00C266D5" w:rsidRPr="00535CD7">
        <w:rPr>
          <w:rFonts w:ascii="Book Antiqua" w:hAnsi="Book Antiqua"/>
        </w:rPr>
        <w:t xml:space="preserve">and </w:t>
      </w:r>
      <w:proofErr w:type="spellStart"/>
      <w:r w:rsidR="00C266D5" w:rsidRPr="00535CD7">
        <w:rPr>
          <w:rFonts w:ascii="Book Antiqua" w:hAnsi="Book Antiqua"/>
        </w:rPr>
        <w:t>undeployed</w:t>
      </w:r>
      <w:proofErr w:type="spellEnd"/>
      <w:r w:rsidR="00C266D5" w:rsidRPr="00535CD7">
        <w:rPr>
          <w:rFonts w:ascii="Book Antiqua" w:hAnsi="Book Antiqua"/>
        </w:rPr>
        <w:t xml:space="preserve"> stent dislodgement</w:t>
      </w:r>
      <w:r w:rsidR="004F51AE" w:rsidRPr="00535CD7">
        <w:rPr>
          <w:rFonts w:ascii="Book Antiqua" w:hAnsi="Book Antiqua"/>
        </w:rPr>
        <w:t xml:space="preserve">, a good result was </w:t>
      </w:r>
      <w:r w:rsidR="00F4184C" w:rsidRPr="00535CD7">
        <w:rPr>
          <w:rFonts w:ascii="Book Antiqua" w:hAnsi="Book Antiqua"/>
        </w:rPr>
        <w:t xml:space="preserve">obtained with reverse </w:t>
      </w:r>
      <w:proofErr w:type="spellStart"/>
      <w:r w:rsidR="00D06FE7" w:rsidRPr="00535CD7">
        <w:rPr>
          <w:rFonts w:ascii="Book Antiqua" w:hAnsi="Book Antiqua"/>
        </w:rPr>
        <w:t>c</w:t>
      </w:r>
      <w:r w:rsidR="00F4184C" w:rsidRPr="00535CD7">
        <w:rPr>
          <w:rFonts w:ascii="Book Antiqua" w:hAnsi="Book Antiqua"/>
        </w:rPr>
        <w:t>ulotte</w:t>
      </w:r>
      <w:proofErr w:type="spellEnd"/>
      <w:r w:rsidR="004F51AE" w:rsidRPr="00535CD7">
        <w:rPr>
          <w:rFonts w:ascii="Book Antiqua" w:hAnsi="Book Antiqua"/>
        </w:rPr>
        <w:t xml:space="preserve"> LMS bifurcation stenting and targeted PCI of mid </w:t>
      </w:r>
      <w:r w:rsidR="003A012C" w:rsidRPr="00535CD7">
        <w:rPr>
          <w:rFonts w:ascii="Book Antiqua" w:hAnsi="Book Antiqua"/>
        </w:rPr>
        <w:t>left anterior descending</w:t>
      </w:r>
      <w:r w:rsidR="004F51AE" w:rsidRPr="00535CD7">
        <w:rPr>
          <w:rFonts w:ascii="Book Antiqua" w:hAnsi="Book Antiqua"/>
        </w:rPr>
        <w:t xml:space="preserve"> and proximal </w:t>
      </w:r>
      <w:r w:rsidR="003A012C" w:rsidRPr="00535CD7">
        <w:rPr>
          <w:rFonts w:ascii="Book Antiqua" w:hAnsi="Book Antiqua"/>
        </w:rPr>
        <w:t>left circumflex</w:t>
      </w:r>
      <w:r w:rsidR="004F51AE" w:rsidRPr="00535CD7">
        <w:rPr>
          <w:rFonts w:ascii="Book Antiqua" w:hAnsi="Book Antiqua"/>
        </w:rPr>
        <w:t xml:space="preserve"> lesions</w:t>
      </w:r>
      <w:r w:rsidR="006204C6" w:rsidRPr="00535CD7">
        <w:rPr>
          <w:rFonts w:ascii="Book Antiqua" w:hAnsi="Book Antiqua"/>
        </w:rPr>
        <w:t xml:space="preserve"> (Figure 4</w:t>
      </w:r>
      <w:r w:rsidR="00B61257" w:rsidRPr="00535CD7">
        <w:rPr>
          <w:rFonts w:ascii="Book Antiqua" w:hAnsi="Book Antiqua"/>
        </w:rPr>
        <w:t>)</w:t>
      </w:r>
      <w:r w:rsidR="004F51AE" w:rsidRPr="00535CD7">
        <w:rPr>
          <w:rFonts w:ascii="Book Antiqua" w:hAnsi="Book Antiqua"/>
        </w:rPr>
        <w:t>.</w:t>
      </w:r>
      <w:r w:rsidR="00A957AE" w:rsidRPr="00535CD7">
        <w:rPr>
          <w:rFonts w:ascii="Book Antiqua" w:hAnsi="Book Antiqua"/>
        </w:rPr>
        <w:t xml:space="preserve"> </w:t>
      </w:r>
    </w:p>
    <w:p w:rsidR="000D08A8" w:rsidRPr="00535CD7" w:rsidRDefault="000D08A8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8D7456" w:rsidRPr="00535CD7" w:rsidRDefault="008D7456" w:rsidP="008D7456">
      <w:pPr>
        <w:snapToGrid w:val="0"/>
        <w:spacing w:line="360" w:lineRule="auto"/>
        <w:jc w:val="both"/>
        <w:rPr>
          <w:rFonts w:ascii="Book Antiqua" w:eastAsia="Calibri" w:hAnsi="Book Antiqua" w:cs="Calibri"/>
          <w:b/>
          <w:u w:val="single"/>
        </w:rPr>
      </w:pPr>
      <w:r w:rsidRPr="00535CD7">
        <w:rPr>
          <w:rFonts w:ascii="Book Antiqua" w:eastAsia="Calibri" w:hAnsi="Book Antiqua" w:cs="Calibri"/>
          <w:b/>
          <w:u w:val="single"/>
        </w:rPr>
        <w:t>OUTCOME AND FOLLOW-UP</w:t>
      </w:r>
    </w:p>
    <w:p w:rsidR="007E7905" w:rsidRPr="00535CD7" w:rsidRDefault="000D08A8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 xml:space="preserve">Following his successful LMS bifurcation </w:t>
      </w:r>
      <w:proofErr w:type="spellStart"/>
      <w:r w:rsidRPr="00535CD7">
        <w:rPr>
          <w:rFonts w:ascii="Book Antiqua" w:hAnsi="Book Antiqua"/>
        </w:rPr>
        <w:t>rotablation</w:t>
      </w:r>
      <w:proofErr w:type="spellEnd"/>
      <w:r w:rsidRPr="00535CD7">
        <w:rPr>
          <w:rFonts w:ascii="Book Antiqua" w:hAnsi="Book Antiqua"/>
        </w:rPr>
        <w:t xml:space="preserve"> PCI the patients was </w:t>
      </w:r>
      <w:proofErr w:type="spellStart"/>
      <w:r w:rsidRPr="00535CD7">
        <w:rPr>
          <w:rFonts w:ascii="Book Antiqua" w:hAnsi="Book Antiqua"/>
        </w:rPr>
        <w:t>extubated</w:t>
      </w:r>
      <w:proofErr w:type="spellEnd"/>
      <w:r w:rsidRPr="00535CD7">
        <w:rPr>
          <w:rFonts w:ascii="Book Antiqua" w:hAnsi="Book Antiqua"/>
        </w:rPr>
        <w:t xml:space="preserve"> the following day and the </w:t>
      </w:r>
      <w:proofErr w:type="spellStart"/>
      <w:r w:rsidRPr="00535CD7">
        <w:rPr>
          <w:rFonts w:ascii="Book Antiqua" w:hAnsi="Book Antiqua"/>
        </w:rPr>
        <w:t>Impella</w:t>
      </w:r>
      <w:proofErr w:type="spellEnd"/>
      <w:r w:rsidRPr="00535CD7">
        <w:rPr>
          <w:rFonts w:ascii="Book Antiqua" w:hAnsi="Book Antiqua"/>
        </w:rPr>
        <w:t xml:space="preserve"> 5.0 explanted 5 d later. He made an excellent recovery and was discharged home 10 d later. </w:t>
      </w:r>
      <w:r w:rsidR="007E7905" w:rsidRPr="00535CD7">
        <w:rPr>
          <w:rFonts w:ascii="Book Antiqua" w:hAnsi="Book Antiqua"/>
        </w:rPr>
        <w:t>On</w:t>
      </w:r>
      <w:r w:rsidRPr="00535CD7">
        <w:rPr>
          <w:rFonts w:ascii="Book Antiqua" w:hAnsi="Book Antiqua"/>
        </w:rPr>
        <w:t xml:space="preserve"> one-year follow up the patient</w:t>
      </w:r>
      <w:r w:rsidR="007E7905" w:rsidRPr="00535CD7">
        <w:rPr>
          <w:rFonts w:ascii="Book Antiqua" w:hAnsi="Book Antiqua"/>
        </w:rPr>
        <w:t xml:space="preserve"> was doing remarkably well and his LV had recovered fully, with a current ejection fraction of 55%. </w:t>
      </w:r>
      <w:r w:rsidR="00EC4EB1" w:rsidRPr="00535CD7">
        <w:rPr>
          <w:rFonts w:ascii="Book Antiqua" w:hAnsi="Book Antiqua"/>
        </w:rPr>
        <w:t xml:space="preserve">He is fully compliant with his heart failure and antiplatelet regime. </w:t>
      </w:r>
      <w:r w:rsidR="007E7905" w:rsidRPr="00535CD7">
        <w:rPr>
          <w:rFonts w:ascii="Book Antiqua" w:hAnsi="Book Antiqua"/>
        </w:rPr>
        <w:t>He still has mild aortic stenosis for which he will be kept under surveillance on an annual basis.</w:t>
      </w:r>
    </w:p>
    <w:p w:rsidR="004A2069" w:rsidRPr="00535CD7" w:rsidRDefault="004A2069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5F2813" w:rsidRPr="00535CD7" w:rsidRDefault="00EC20D5" w:rsidP="00133DB9">
      <w:pPr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35CD7">
        <w:rPr>
          <w:rFonts w:ascii="Book Antiqua" w:hAnsi="Book Antiqua"/>
          <w:b/>
          <w:u w:val="single"/>
        </w:rPr>
        <w:t>DISCUSSION</w:t>
      </w:r>
    </w:p>
    <w:p w:rsidR="008826B2" w:rsidRPr="00535CD7" w:rsidRDefault="00A957AE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t>This case illustrates the importance of cross-</w:t>
      </w:r>
      <w:r w:rsidR="00DA7976" w:rsidRPr="00535CD7">
        <w:rPr>
          <w:rFonts w:ascii="Book Antiqua" w:hAnsi="Book Antiqua"/>
        </w:rPr>
        <w:t>specialty collaboration</w:t>
      </w:r>
      <w:r w:rsidRPr="00535CD7">
        <w:rPr>
          <w:rFonts w:ascii="Book Antiqua" w:hAnsi="Book Antiqua"/>
        </w:rPr>
        <w:t xml:space="preserve"> in overcoming </w:t>
      </w:r>
      <w:r w:rsidR="00DA7976" w:rsidRPr="00535CD7">
        <w:rPr>
          <w:rFonts w:ascii="Book Antiqua" w:hAnsi="Book Antiqua"/>
        </w:rPr>
        <w:t xml:space="preserve">challenges in </w:t>
      </w:r>
      <w:r w:rsidR="006204C6" w:rsidRPr="00535CD7">
        <w:rPr>
          <w:rFonts w:ascii="Book Antiqua" w:hAnsi="Book Antiqua"/>
        </w:rPr>
        <w:t xml:space="preserve">coronary revascularization of </w:t>
      </w:r>
      <w:r w:rsidR="00DA7976" w:rsidRPr="00535CD7">
        <w:rPr>
          <w:rFonts w:ascii="Book Antiqua" w:hAnsi="Book Antiqua"/>
        </w:rPr>
        <w:t>high-risk patie</w:t>
      </w:r>
      <w:r w:rsidR="004A2069" w:rsidRPr="00535CD7">
        <w:rPr>
          <w:rFonts w:ascii="Book Antiqua" w:hAnsi="Book Antiqua"/>
        </w:rPr>
        <w:t xml:space="preserve">nts with prohibited </w:t>
      </w:r>
      <w:proofErr w:type="spellStart"/>
      <w:r w:rsidR="004A2069" w:rsidRPr="00535CD7">
        <w:rPr>
          <w:rFonts w:ascii="Book Antiqua" w:hAnsi="Book Antiqua"/>
        </w:rPr>
        <w:t>iliofemoral</w:t>
      </w:r>
      <w:proofErr w:type="spellEnd"/>
      <w:r w:rsidR="004A2069" w:rsidRPr="00535CD7">
        <w:rPr>
          <w:rFonts w:ascii="Book Antiqua" w:hAnsi="Book Antiqua"/>
        </w:rPr>
        <w:t xml:space="preserve"> access for percutaneous mechanical circulatory support devices.</w:t>
      </w:r>
      <w:r w:rsidRPr="00535CD7">
        <w:rPr>
          <w:rFonts w:ascii="Book Antiqua" w:hAnsi="Book Antiqua"/>
        </w:rPr>
        <w:t xml:space="preserve"> </w:t>
      </w:r>
      <w:r w:rsidR="007F20B3" w:rsidRPr="00535CD7">
        <w:rPr>
          <w:rFonts w:ascii="Book Antiqua" w:hAnsi="Book Antiqua"/>
        </w:rPr>
        <w:t xml:space="preserve"> </w:t>
      </w:r>
    </w:p>
    <w:p w:rsidR="004F3D26" w:rsidRPr="00535CD7" w:rsidRDefault="007F20B3" w:rsidP="008D7456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535CD7">
        <w:rPr>
          <w:rFonts w:ascii="Book Antiqua" w:hAnsi="Book Antiqua"/>
        </w:rPr>
        <w:t xml:space="preserve">The co-existence of </w:t>
      </w:r>
      <w:r w:rsidR="00C17999" w:rsidRPr="00535CD7">
        <w:rPr>
          <w:rFonts w:ascii="Book Antiqua" w:hAnsi="Book Antiqua"/>
        </w:rPr>
        <w:t>PAD</w:t>
      </w:r>
      <w:r w:rsidRPr="00535CD7">
        <w:rPr>
          <w:rFonts w:ascii="Book Antiqua" w:hAnsi="Book Antiqua"/>
        </w:rPr>
        <w:t xml:space="preserve"> and cardiovascular disease</w:t>
      </w:r>
      <w:r w:rsidR="00C17999" w:rsidRPr="00535CD7">
        <w:rPr>
          <w:rFonts w:ascii="Book Antiqua" w:hAnsi="Book Antiqua"/>
        </w:rPr>
        <w:t xml:space="preserve"> (CVD)</w:t>
      </w:r>
      <w:r w:rsidRPr="00535CD7">
        <w:rPr>
          <w:rFonts w:ascii="Book Antiqua" w:hAnsi="Book Antiqua"/>
        </w:rPr>
        <w:t xml:space="preserve"> is common with nearly 45% of patients with PAD suffering from simultaneous </w:t>
      </w:r>
      <w:r w:rsidR="008D7456" w:rsidRPr="00535CD7">
        <w:rPr>
          <w:rFonts w:ascii="Book Antiqua" w:hAnsi="Book Antiqua"/>
        </w:rPr>
        <w:t xml:space="preserve">cardiovascular </w:t>
      </w:r>
      <w:proofErr w:type="gramStart"/>
      <w:r w:rsidR="008D7456" w:rsidRPr="00535CD7">
        <w:rPr>
          <w:rFonts w:ascii="Book Antiqua" w:hAnsi="Book Antiqua"/>
        </w:rPr>
        <w:t>disease</w:t>
      </w:r>
      <w:r w:rsidR="008D7456" w:rsidRPr="00535CD7">
        <w:rPr>
          <w:rFonts w:ascii="Book Antiqua" w:hAnsi="Book Antiqua"/>
          <w:vertAlign w:val="superscript"/>
        </w:rPr>
        <w:t>[</w:t>
      </w:r>
      <w:proofErr w:type="gramEnd"/>
      <w:r w:rsidR="000D08A8" w:rsidRPr="00535CD7">
        <w:rPr>
          <w:rFonts w:ascii="Book Antiqua" w:hAnsi="Book Antiqua"/>
          <w:noProof/>
          <w:vertAlign w:val="superscript"/>
        </w:rPr>
        <w:t>4</w:t>
      </w:r>
      <w:r w:rsidR="008D7456" w:rsidRPr="00535CD7">
        <w:rPr>
          <w:rFonts w:ascii="Book Antiqua" w:hAnsi="Book Antiqua"/>
          <w:vertAlign w:val="superscript"/>
        </w:rPr>
        <w:t>]</w:t>
      </w:r>
      <w:r w:rsidRPr="00535CD7">
        <w:rPr>
          <w:rFonts w:ascii="Book Antiqua" w:hAnsi="Book Antiqua"/>
        </w:rPr>
        <w:t xml:space="preserve">. Recently </w:t>
      </w:r>
      <w:r w:rsidRPr="00535CD7">
        <w:rPr>
          <w:rFonts w:ascii="Book Antiqua" w:hAnsi="Book Antiqua" w:cs="Times New Roman"/>
        </w:rPr>
        <w:t xml:space="preserve">the first use of intravascular lithotripsy (IVL) to treat vascular disease using the Shockwave IVL device (Shockwave Medical </w:t>
      </w:r>
      <w:proofErr w:type="spellStart"/>
      <w:r w:rsidRPr="00535CD7">
        <w:rPr>
          <w:rFonts w:ascii="Book Antiqua" w:hAnsi="Book Antiqua" w:cs="Times New Roman"/>
        </w:rPr>
        <w:t>Inc</w:t>
      </w:r>
      <w:proofErr w:type="spellEnd"/>
      <w:r w:rsidRPr="00535CD7">
        <w:rPr>
          <w:rFonts w:ascii="Book Antiqua" w:hAnsi="Book Antiqua" w:cs="Times New Roman"/>
        </w:rPr>
        <w:t xml:space="preserve">) in </w:t>
      </w:r>
      <w:proofErr w:type="spellStart"/>
      <w:r w:rsidRPr="00535CD7">
        <w:rPr>
          <w:rFonts w:ascii="Book Antiqua" w:hAnsi="Book Antiqua" w:cs="Times New Roman"/>
        </w:rPr>
        <w:t>iliofemoral</w:t>
      </w:r>
      <w:proofErr w:type="spellEnd"/>
      <w:r w:rsidRPr="00535CD7">
        <w:rPr>
          <w:rFonts w:ascii="Book Antiqua" w:hAnsi="Book Antiqua" w:cs="Times New Roman"/>
        </w:rPr>
        <w:t xml:space="preserve"> arteries for modification of calcified plaque in an attempt to facilitate percutaneous </w:t>
      </w:r>
      <w:proofErr w:type="spellStart"/>
      <w:r w:rsidRPr="00535CD7">
        <w:rPr>
          <w:rFonts w:ascii="Book Antiqua" w:hAnsi="Book Antiqua" w:cs="Times New Roman"/>
        </w:rPr>
        <w:t>Impella</w:t>
      </w:r>
      <w:proofErr w:type="spellEnd"/>
      <w:r w:rsidRPr="00535CD7">
        <w:rPr>
          <w:rFonts w:ascii="Book Antiqua" w:hAnsi="Book Antiqua" w:cs="Times New Roman"/>
        </w:rPr>
        <w:t xml:space="preserve"> CP implantation was </w:t>
      </w:r>
      <w:proofErr w:type="gramStart"/>
      <w:r w:rsidRPr="00535CD7">
        <w:rPr>
          <w:rFonts w:ascii="Book Antiqua" w:hAnsi="Book Antiqua" w:cs="Times New Roman"/>
        </w:rPr>
        <w:t>described</w:t>
      </w:r>
      <w:r w:rsidR="008D7456" w:rsidRPr="00535CD7">
        <w:rPr>
          <w:rFonts w:ascii="Book Antiqua" w:hAnsi="Book Antiqua" w:cs="Times New Roman"/>
          <w:vertAlign w:val="superscript"/>
        </w:rPr>
        <w:t>[</w:t>
      </w:r>
      <w:proofErr w:type="gramEnd"/>
      <w:r w:rsidR="000D08A8" w:rsidRPr="00535CD7">
        <w:rPr>
          <w:rFonts w:ascii="Book Antiqua" w:hAnsi="Book Antiqua" w:cs="Times New Roman"/>
          <w:noProof/>
          <w:vertAlign w:val="superscript"/>
        </w:rPr>
        <w:t>5</w:t>
      </w:r>
      <w:r w:rsidR="008D7456" w:rsidRPr="00535CD7">
        <w:rPr>
          <w:rFonts w:ascii="Book Antiqua" w:hAnsi="Book Antiqua" w:cs="Times New Roman"/>
          <w:vertAlign w:val="superscript"/>
        </w:rPr>
        <w:t>]</w:t>
      </w:r>
      <w:r w:rsidRPr="00535CD7">
        <w:rPr>
          <w:rFonts w:ascii="Book Antiqua" w:hAnsi="Book Antiqua" w:cs="Times New Roman"/>
        </w:rPr>
        <w:t>.</w:t>
      </w:r>
      <w:r w:rsidR="008826B2" w:rsidRPr="00535CD7">
        <w:rPr>
          <w:rFonts w:ascii="Book Antiqua" w:hAnsi="Book Antiqua" w:cs="Times New Roman"/>
        </w:rPr>
        <w:t xml:space="preserve"> </w:t>
      </w:r>
      <w:r w:rsidR="004F3D26" w:rsidRPr="00535CD7">
        <w:rPr>
          <w:rFonts w:ascii="Book Antiqua" w:hAnsi="Book Antiqua" w:cs="Times New Roman"/>
        </w:rPr>
        <w:t xml:space="preserve">Furthermore a fully percutaneous </w:t>
      </w:r>
      <w:proofErr w:type="spellStart"/>
      <w:r w:rsidR="004F3D26" w:rsidRPr="00535CD7">
        <w:rPr>
          <w:rFonts w:ascii="Book Antiqua" w:hAnsi="Book Antiqua" w:cs="Times New Roman"/>
        </w:rPr>
        <w:t>transaxillary</w:t>
      </w:r>
      <w:proofErr w:type="spellEnd"/>
      <w:r w:rsidR="004F3D26" w:rsidRPr="00535CD7">
        <w:rPr>
          <w:rFonts w:ascii="Book Antiqua" w:hAnsi="Book Antiqua" w:cs="Times New Roman"/>
        </w:rPr>
        <w:t xml:space="preserve"> approach for implantation of </w:t>
      </w:r>
      <w:proofErr w:type="spellStart"/>
      <w:r w:rsidR="004F3D26" w:rsidRPr="00535CD7">
        <w:rPr>
          <w:rFonts w:ascii="Book Antiqua" w:hAnsi="Book Antiqua" w:cs="Times New Roman"/>
        </w:rPr>
        <w:t>Impella</w:t>
      </w:r>
      <w:proofErr w:type="spellEnd"/>
      <w:r w:rsidR="004F3D26" w:rsidRPr="00535CD7">
        <w:rPr>
          <w:rFonts w:ascii="Book Antiqua" w:hAnsi="Book Antiqua" w:cs="Times New Roman"/>
        </w:rPr>
        <w:t xml:space="preserve"> CP was</w:t>
      </w:r>
      <w:r w:rsidR="00C17999" w:rsidRPr="00535CD7">
        <w:rPr>
          <w:rFonts w:ascii="Book Antiqua" w:hAnsi="Book Antiqua" w:cs="Times New Roman"/>
        </w:rPr>
        <w:t xml:space="preserve"> been described and is </w:t>
      </w:r>
      <w:proofErr w:type="gramStart"/>
      <w:r w:rsidR="00C17999" w:rsidRPr="00535CD7">
        <w:rPr>
          <w:rFonts w:ascii="Book Antiqua" w:hAnsi="Book Antiqua" w:cs="Times New Roman"/>
        </w:rPr>
        <w:t>feasible</w:t>
      </w:r>
      <w:r w:rsidR="008D7456" w:rsidRPr="00535CD7">
        <w:rPr>
          <w:rFonts w:ascii="Book Antiqua" w:hAnsi="Book Antiqua" w:cs="Times New Roman"/>
          <w:vertAlign w:val="superscript"/>
        </w:rPr>
        <w:t>[</w:t>
      </w:r>
      <w:proofErr w:type="gramEnd"/>
      <w:r w:rsidR="000D08A8" w:rsidRPr="00535CD7">
        <w:rPr>
          <w:rFonts w:ascii="Book Antiqua" w:hAnsi="Book Antiqua" w:cs="Times New Roman"/>
          <w:noProof/>
          <w:vertAlign w:val="superscript"/>
        </w:rPr>
        <w:t>6</w:t>
      </w:r>
      <w:r w:rsidR="008D7456" w:rsidRPr="00535CD7">
        <w:rPr>
          <w:rFonts w:ascii="Book Antiqua" w:hAnsi="Book Antiqua" w:cs="Times New Roman"/>
          <w:noProof/>
          <w:vertAlign w:val="superscript"/>
        </w:rPr>
        <w:t>,</w:t>
      </w:r>
      <w:r w:rsidR="000D08A8" w:rsidRPr="00535CD7">
        <w:rPr>
          <w:rFonts w:ascii="Book Antiqua" w:hAnsi="Book Antiqua" w:cs="Times New Roman"/>
          <w:noProof/>
          <w:vertAlign w:val="superscript"/>
        </w:rPr>
        <w:t>7</w:t>
      </w:r>
      <w:r w:rsidR="008D7456" w:rsidRPr="00535CD7">
        <w:rPr>
          <w:rFonts w:ascii="Book Antiqua" w:hAnsi="Book Antiqua" w:cs="Times New Roman"/>
          <w:vertAlign w:val="superscript"/>
        </w:rPr>
        <w:t>]</w:t>
      </w:r>
      <w:r w:rsidR="00C17999" w:rsidRPr="00535CD7">
        <w:rPr>
          <w:rFonts w:ascii="Book Antiqua" w:hAnsi="Book Antiqua" w:cs="Times New Roman"/>
        </w:rPr>
        <w:t>. W</w:t>
      </w:r>
      <w:r w:rsidR="004F3D26" w:rsidRPr="00535CD7">
        <w:rPr>
          <w:rFonts w:ascii="Book Antiqua" w:hAnsi="Book Antiqua" w:cs="Times New Roman"/>
        </w:rPr>
        <w:t>hen it comes</w:t>
      </w:r>
      <w:r w:rsidR="00C17999" w:rsidRPr="00535CD7">
        <w:rPr>
          <w:rFonts w:ascii="Book Antiqua" w:hAnsi="Book Antiqua" w:cs="Times New Roman"/>
        </w:rPr>
        <w:t xml:space="preserve">, however, to implantation of an </w:t>
      </w:r>
      <w:proofErr w:type="spellStart"/>
      <w:r w:rsidR="004F3D26" w:rsidRPr="00535CD7">
        <w:rPr>
          <w:rFonts w:ascii="Book Antiqua" w:hAnsi="Book Antiqua" w:cs="Times New Roman"/>
        </w:rPr>
        <w:t>Impella</w:t>
      </w:r>
      <w:proofErr w:type="spellEnd"/>
      <w:r w:rsidR="004F3D26" w:rsidRPr="00535CD7">
        <w:rPr>
          <w:rFonts w:ascii="Book Antiqua" w:hAnsi="Book Antiqua" w:cs="Times New Roman"/>
        </w:rPr>
        <w:t xml:space="preserve"> 5.0 p</w:t>
      </w:r>
      <w:r w:rsidR="00787F1B" w:rsidRPr="00535CD7">
        <w:rPr>
          <w:rFonts w:ascii="Book Antiqua" w:hAnsi="Book Antiqua" w:cs="Times New Roman"/>
        </w:rPr>
        <w:t>ercutaneous op</w:t>
      </w:r>
      <w:r w:rsidR="00C17999" w:rsidRPr="00535CD7">
        <w:rPr>
          <w:rFonts w:ascii="Book Antiqua" w:hAnsi="Book Antiqua" w:cs="Times New Roman"/>
        </w:rPr>
        <w:t>tions are limited (</w:t>
      </w:r>
      <w:r w:rsidR="00C17999" w:rsidRPr="00535CD7">
        <w:rPr>
          <w:rFonts w:ascii="Book Antiqua" w:hAnsi="Book Antiqua" w:cs="Times New Roman"/>
          <w:i/>
          <w:iCs/>
        </w:rPr>
        <w:t>e</w:t>
      </w:r>
      <w:r w:rsidR="008D7456" w:rsidRPr="00535CD7">
        <w:rPr>
          <w:rFonts w:ascii="Book Antiqua" w:hAnsi="Book Antiqua" w:cs="Times New Roman"/>
          <w:i/>
          <w:iCs/>
        </w:rPr>
        <w:t>.</w:t>
      </w:r>
      <w:r w:rsidR="00C17999" w:rsidRPr="00535CD7">
        <w:rPr>
          <w:rFonts w:ascii="Book Antiqua" w:hAnsi="Book Antiqua" w:cs="Times New Roman"/>
          <w:i/>
          <w:iCs/>
        </w:rPr>
        <w:t>g</w:t>
      </w:r>
      <w:r w:rsidR="008D7456" w:rsidRPr="00535CD7">
        <w:rPr>
          <w:rFonts w:ascii="Book Antiqua" w:hAnsi="Book Antiqua" w:cs="Times New Roman"/>
          <w:i/>
          <w:iCs/>
        </w:rPr>
        <w:t>.</w:t>
      </w:r>
      <w:r w:rsidR="00C17999" w:rsidRPr="00535CD7">
        <w:rPr>
          <w:rFonts w:ascii="Book Antiqua" w:hAnsi="Book Antiqua" w:cs="Times New Roman"/>
        </w:rPr>
        <w:t xml:space="preserve"> </w:t>
      </w:r>
      <w:proofErr w:type="spellStart"/>
      <w:proofErr w:type="gramStart"/>
      <w:r w:rsidR="00C17999" w:rsidRPr="00535CD7">
        <w:rPr>
          <w:rFonts w:ascii="Book Antiqua" w:hAnsi="Book Antiqua" w:cs="Times New Roman"/>
        </w:rPr>
        <w:t>transcaval</w:t>
      </w:r>
      <w:proofErr w:type="spellEnd"/>
      <w:r w:rsidR="008D7456" w:rsidRPr="00535CD7">
        <w:rPr>
          <w:rFonts w:ascii="Book Antiqua" w:hAnsi="Book Antiqua" w:cs="Times New Roman"/>
          <w:vertAlign w:val="superscript"/>
        </w:rPr>
        <w:t>[</w:t>
      </w:r>
      <w:proofErr w:type="gramEnd"/>
      <w:r w:rsidR="000D08A8" w:rsidRPr="00535CD7">
        <w:rPr>
          <w:rFonts w:ascii="Book Antiqua" w:hAnsi="Book Antiqua" w:cs="Times New Roman"/>
          <w:noProof/>
          <w:vertAlign w:val="superscript"/>
        </w:rPr>
        <w:t>8</w:t>
      </w:r>
      <w:r w:rsidR="008D7456" w:rsidRPr="00535CD7">
        <w:rPr>
          <w:rFonts w:ascii="Book Antiqua" w:hAnsi="Book Antiqua" w:cs="Times New Roman"/>
          <w:vertAlign w:val="superscript"/>
        </w:rPr>
        <w:t>]</w:t>
      </w:r>
      <w:r w:rsidR="00787F1B" w:rsidRPr="00535CD7">
        <w:rPr>
          <w:rFonts w:ascii="Book Antiqua" w:hAnsi="Book Antiqua" w:cs="Times New Roman"/>
        </w:rPr>
        <w:t xml:space="preserve">), whereas surgical </w:t>
      </w:r>
      <w:r w:rsidR="00C17999" w:rsidRPr="00535CD7">
        <w:rPr>
          <w:rFonts w:ascii="Book Antiqua" w:hAnsi="Book Antiqua" w:cs="Times New Roman"/>
        </w:rPr>
        <w:t xml:space="preserve">axillary </w:t>
      </w:r>
      <w:r w:rsidR="00787F1B" w:rsidRPr="00535CD7">
        <w:rPr>
          <w:rFonts w:ascii="Book Antiqua" w:hAnsi="Book Antiqua" w:cs="Times New Roman"/>
        </w:rPr>
        <w:t>cut-down has been established as a safe technique</w:t>
      </w:r>
      <w:r w:rsidR="008D7456" w:rsidRPr="00535CD7">
        <w:rPr>
          <w:rFonts w:ascii="Book Antiqua" w:hAnsi="Book Antiqua" w:cs="Times New Roman"/>
          <w:vertAlign w:val="superscript"/>
        </w:rPr>
        <w:t>[</w:t>
      </w:r>
      <w:r w:rsidR="000D08A8" w:rsidRPr="00535CD7">
        <w:rPr>
          <w:rFonts w:ascii="Book Antiqua" w:hAnsi="Book Antiqua" w:cs="Times New Roman"/>
          <w:noProof/>
          <w:vertAlign w:val="superscript"/>
        </w:rPr>
        <w:t>9</w:t>
      </w:r>
      <w:r w:rsidR="008D7456" w:rsidRPr="00535CD7">
        <w:rPr>
          <w:rFonts w:ascii="Book Antiqua" w:hAnsi="Book Antiqua" w:cs="Times New Roman"/>
          <w:vertAlign w:val="superscript"/>
        </w:rPr>
        <w:t>]</w:t>
      </w:r>
      <w:r w:rsidR="008D7456" w:rsidRPr="00535CD7">
        <w:rPr>
          <w:rFonts w:ascii="Book Antiqua" w:hAnsi="Book Antiqua" w:cs="Times New Roman"/>
        </w:rPr>
        <w:t>.</w:t>
      </w:r>
    </w:p>
    <w:p w:rsidR="00F4184C" w:rsidRPr="00535CD7" w:rsidRDefault="00F4184C" w:rsidP="00EC23F4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535CD7">
        <w:rPr>
          <w:rFonts w:ascii="Book Antiqua" w:hAnsi="Book Antiqua" w:cs="Times New Roman"/>
        </w:rPr>
        <w:t xml:space="preserve">An alternative approach to tackling this case may have been the use of </w:t>
      </w:r>
      <w:proofErr w:type="spellStart"/>
      <w:r w:rsidRPr="00535CD7">
        <w:rPr>
          <w:rFonts w:ascii="Book Antiqua" w:hAnsi="Book Antiqua" w:cs="Times New Roman"/>
        </w:rPr>
        <w:t>Impella</w:t>
      </w:r>
      <w:proofErr w:type="spellEnd"/>
      <w:r w:rsidRPr="00535CD7">
        <w:rPr>
          <w:rFonts w:ascii="Book Antiqua" w:hAnsi="Book Antiqua" w:cs="Times New Roman"/>
        </w:rPr>
        <w:t xml:space="preserve"> 5.0 to stabilize the patient prior to off-pump CABG. </w:t>
      </w:r>
      <w:r w:rsidR="00EC23F4" w:rsidRPr="00535CD7">
        <w:rPr>
          <w:rFonts w:ascii="Book Antiqua" w:hAnsi="Book Antiqua" w:cs="Times New Roman"/>
        </w:rPr>
        <w:t>However,</w:t>
      </w:r>
      <w:r w:rsidRPr="00535CD7">
        <w:rPr>
          <w:rFonts w:ascii="Book Antiqua" w:hAnsi="Book Antiqua" w:cs="Times New Roman"/>
        </w:rPr>
        <w:t xml:space="preserve"> our surgical team felt that in view of the ongoing </w:t>
      </w:r>
      <w:proofErr w:type="spellStart"/>
      <w:r w:rsidRPr="00535CD7">
        <w:rPr>
          <w:rFonts w:ascii="Book Antiqua" w:hAnsi="Book Antiqua" w:cs="Times New Roman"/>
        </w:rPr>
        <w:t>ischaemic</w:t>
      </w:r>
      <w:proofErr w:type="spellEnd"/>
      <w:r w:rsidRPr="00535CD7">
        <w:rPr>
          <w:rFonts w:ascii="Book Antiqua" w:hAnsi="Book Antiqua" w:cs="Times New Roman"/>
        </w:rPr>
        <w:t xml:space="preserve"> symptoms</w:t>
      </w:r>
      <w:r w:rsidR="00AC0DA7" w:rsidRPr="00535CD7">
        <w:rPr>
          <w:rFonts w:ascii="Book Antiqua" w:hAnsi="Book Antiqua" w:cs="Times New Roman"/>
        </w:rPr>
        <w:t>, the</w:t>
      </w:r>
      <w:r w:rsidRPr="00535CD7">
        <w:rPr>
          <w:rFonts w:ascii="Book Antiqua" w:hAnsi="Book Antiqua" w:cs="Times New Roman"/>
        </w:rPr>
        <w:t xml:space="preserve"> surgical risk would </w:t>
      </w:r>
      <w:r w:rsidR="00AC0DA7" w:rsidRPr="00535CD7">
        <w:rPr>
          <w:rFonts w:ascii="Book Antiqua" w:hAnsi="Book Antiqua" w:cs="Times New Roman"/>
        </w:rPr>
        <w:t xml:space="preserve">have </w:t>
      </w:r>
      <w:r w:rsidRPr="00535CD7">
        <w:rPr>
          <w:rFonts w:ascii="Book Antiqua" w:hAnsi="Book Antiqua" w:cs="Times New Roman"/>
        </w:rPr>
        <w:t>be</w:t>
      </w:r>
      <w:r w:rsidR="00AC0DA7" w:rsidRPr="00535CD7">
        <w:rPr>
          <w:rFonts w:ascii="Book Antiqua" w:hAnsi="Book Antiqua" w:cs="Times New Roman"/>
        </w:rPr>
        <w:t>en</w:t>
      </w:r>
      <w:r w:rsidRPr="00535CD7">
        <w:rPr>
          <w:rFonts w:ascii="Book Antiqua" w:hAnsi="Book Antiqua" w:cs="Times New Roman"/>
        </w:rPr>
        <w:t xml:space="preserve"> prohibitive and an immediate treatment with PCI would be the preferred option.</w:t>
      </w:r>
    </w:p>
    <w:p w:rsidR="008826B2" w:rsidRPr="00535CD7" w:rsidRDefault="008826B2" w:rsidP="00133DB9">
      <w:pPr>
        <w:snapToGrid w:val="0"/>
        <w:spacing w:line="360" w:lineRule="auto"/>
        <w:jc w:val="both"/>
        <w:rPr>
          <w:rFonts w:ascii="Book Antiqua" w:hAnsi="Book Antiqua" w:cs="Times New Roman"/>
        </w:rPr>
      </w:pPr>
    </w:p>
    <w:p w:rsidR="00EC20D5" w:rsidRPr="00535CD7" w:rsidRDefault="00EC20D5" w:rsidP="00133DB9">
      <w:pPr>
        <w:snapToGrid w:val="0"/>
        <w:spacing w:line="360" w:lineRule="auto"/>
        <w:jc w:val="both"/>
        <w:rPr>
          <w:rFonts w:ascii="Book Antiqua" w:hAnsi="Book Antiqua" w:cs="Times New Roman"/>
          <w:b/>
          <w:u w:val="single"/>
        </w:rPr>
      </w:pPr>
      <w:r w:rsidRPr="00535CD7">
        <w:rPr>
          <w:rFonts w:ascii="Book Antiqua" w:hAnsi="Book Antiqua" w:cs="Times New Roman"/>
          <w:b/>
          <w:u w:val="single"/>
        </w:rPr>
        <w:t>CONCLUSION</w:t>
      </w:r>
    </w:p>
    <w:p w:rsidR="002A5A9C" w:rsidRPr="00535CD7" w:rsidRDefault="008826B2" w:rsidP="00EC23F4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 w:cs="Times New Roman"/>
        </w:rPr>
        <w:t xml:space="preserve">Our case report suggests that the use of surgical cut down to facilitate last remaining conduit high risk PCI in </w:t>
      </w:r>
      <w:r w:rsidR="00AC0DA7" w:rsidRPr="00535CD7">
        <w:rPr>
          <w:rFonts w:ascii="Book Antiqua" w:hAnsi="Book Antiqua" w:cs="Times New Roman"/>
        </w:rPr>
        <w:t xml:space="preserve">unstable </w:t>
      </w:r>
      <w:r w:rsidRPr="00535CD7">
        <w:rPr>
          <w:rFonts w:ascii="Book Antiqua" w:hAnsi="Book Antiqua" w:cs="Times New Roman"/>
        </w:rPr>
        <w:t>patients with poor left ventricular function is feasible</w:t>
      </w:r>
      <w:r w:rsidR="00C17999" w:rsidRPr="00535CD7">
        <w:rPr>
          <w:rFonts w:ascii="Book Antiqua" w:hAnsi="Book Antiqua" w:cs="Times New Roman"/>
        </w:rPr>
        <w:t xml:space="preserve"> and safe</w:t>
      </w:r>
      <w:r w:rsidRPr="00535CD7">
        <w:rPr>
          <w:rFonts w:ascii="Book Antiqua" w:hAnsi="Book Antiqua" w:cs="Times New Roman"/>
        </w:rPr>
        <w:t>. This strategy provides a high level of support</w:t>
      </w:r>
      <w:r w:rsidR="00442796" w:rsidRPr="00535CD7">
        <w:rPr>
          <w:rFonts w:ascii="Book Antiqua" w:hAnsi="Book Antiqua" w:cs="Times New Roman"/>
        </w:rPr>
        <w:t>,</w:t>
      </w:r>
      <w:r w:rsidRPr="00535CD7">
        <w:rPr>
          <w:rFonts w:ascii="Book Antiqua" w:hAnsi="Book Antiqua" w:cs="Times New Roman"/>
        </w:rPr>
        <w:t xml:space="preserve"> which allows the operators to optimize their revascularization techniques and overcome, without stress, complications that may occur during the procedure.</w:t>
      </w:r>
      <w:r w:rsidR="00EC23F4" w:rsidRPr="00535CD7">
        <w:rPr>
          <w:rFonts w:ascii="Book Antiqua" w:hAnsi="Book Antiqua" w:cs="Times New Roman"/>
        </w:rPr>
        <w:t xml:space="preserve"> </w:t>
      </w:r>
      <w:r w:rsidR="00EC23F4" w:rsidRPr="00535CD7">
        <w:rPr>
          <w:rFonts w:ascii="Book Antiqua" w:hAnsi="Book Antiqua"/>
        </w:rPr>
        <w:t xml:space="preserve">(1) </w:t>
      </w:r>
      <w:proofErr w:type="spellStart"/>
      <w:r w:rsidR="00486D9A" w:rsidRPr="00535CD7">
        <w:rPr>
          <w:rFonts w:ascii="Book Antiqua" w:hAnsi="Book Antiqua"/>
        </w:rPr>
        <w:t>Impella</w:t>
      </w:r>
      <w:proofErr w:type="spellEnd"/>
      <w:r w:rsidR="00486D9A" w:rsidRPr="00535CD7">
        <w:rPr>
          <w:rFonts w:ascii="Book Antiqua" w:hAnsi="Book Antiqua"/>
        </w:rPr>
        <w:t xml:space="preserve"> 5.0 </w:t>
      </w:r>
      <w:r w:rsidR="00486D9A" w:rsidRPr="00535CD7">
        <w:rPr>
          <w:rFonts w:ascii="Book Antiqua" w:hAnsi="Book Antiqua" w:cs="Times New Roman"/>
        </w:rPr>
        <w:t>provides a high level of support, which allows the operators to optimize their revascularization techniques and overcome, without stress, complications that may occur during high risk left main PCI (last conduit)</w:t>
      </w:r>
      <w:r w:rsidR="00EC23F4" w:rsidRPr="00535CD7">
        <w:rPr>
          <w:rFonts w:ascii="Book Antiqua" w:hAnsi="Book Antiqua" w:cs="Times New Roman"/>
        </w:rPr>
        <w:t xml:space="preserve">; (2) </w:t>
      </w:r>
      <w:r w:rsidR="00486D9A" w:rsidRPr="00535CD7">
        <w:rPr>
          <w:rFonts w:ascii="Book Antiqua" w:hAnsi="Book Antiqua" w:cs="Times New Roman"/>
        </w:rPr>
        <w:t xml:space="preserve">The </w:t>
      </w:r>
      <w:proofErr w:type="spellStart"/>
      <w:r w:rsidR="00486D9A" w:rsidRPr="00535CD7">
        <w:rPr>
          <w:rFonts w:ascii="Book Antiqua" w:hAnsi="Book Antiqua" w:cs="Times New Roman"/>
        </w:rPr>
        <w:t>Impella</w:t>
      </w:r>
      <w:proofErr w:type="spellEnd"/>
      <w:r w:rsidR="00486D9A" w:rsidRPr="00535CD7">
        <w:rPr>
          <w:rFonts w:ascii="Book Antiqua" w:hAnsi="Book Antiqua" w:cs="Times New Roman"/>
        </w:rPr>
        <w:t xml:space="preserve"> 5.0</w:t>
      </w:r>
      <w:r w:rsidR="00486D9A" w:rsidRPr="00535CD7">
        <w:rPr>
          <w:rFonts w:ascii="Book Antiqua" w:hAnsi="Book Antiqua"/>
        </w:rPr>
        <w:t xml:space="preserve"> can be inserted using </w:t>
      </w:r>
      <w:proofErr w:type="spellStart"/>
      <w:r w:rsidR="00486D9A" w:rsidRPr="00535CD7">
        <w:rPr>
          <w:rFonts w:ascii="Book Antiqua" w:hAnsi="Book Antiqua"/>
        </w:rPr>
        <w:t>subclavian</w:t>
      </w:r>
      <w:proofErr w:type="spellEnd"/>
      <w:r w:rsidR="00486D9A" w:rsidRPr="00535CD7">
        <w:rPr>
          <w:rFonts w:ascii="Book Antiqua" w:hAnsi="Book Antiqua"/>
        </w:rPr>
        <w:t xml:space="preserve"> cut down in cases with peripheral vascular access not amenable to large bore access. The </w:t>
      </w:r>
      <w:proofErr w:type="spellStart"/>
      <w:r w:rsidR="00486D9A" w:rsidRPr="00535CD7">
        <w:rPr>
          <w:rFonts w:ascii="Book Antiqua" w:hAnsi="Book Antiqua"/>
        </w:rPr>
        <w:t>transcaval</w:t>
      </w:r>
      <w:proofErr w:type="spellEnd"/>
      <w:r w:rsidR="00486D9A" w:rsidRPr="00535CD7">
        <w:rPr>
          <w:rFonts w:ascii="Book Antiqua" w:hAnsi="Book Antiqua"/>
        </w:rPr>
        <w:t xml:space="preserve"> access technique, even though promising for </w:t>
      </w:r>
      <w:proofErr w:type="spellStart"/>
      <w:r w:rsidR="00486D9A" w:rsidRPr="00535CD7">
        <w:rPr>
          <w:rFonts w:ascii="Book Antiqua" w:hAnsi="Book Antiqua"/>
        </w:rPr>
        <w:t>Impella</w:t>
      </w:r>
      <w:proofErr w:type="spellEnd"/>
      <w:r w:rsidR="00486D9A" w:rsidRPr="00535CD7">
        <w:rPr>
          <w:rFonts w:ascii="Book Antiqua" w:hAnsi="Book Antiqua"/>
        </w:rPr>
        <w:t xml:space="preserve"> 5.0, has yet to be widely adopted</w:t>
      </w:r>
      <w:r w:rsidR="00EC23F4" w:rsidRPr="00535CD7">
        <w:rPr>
          <w:rFonts w:ascii="Book Antiqua" w:hAnsi="Book Antiqua"/>
        </w:rPr>
        <w:t xml:space="preserve">; and (3) </w:t>
      </w:r>
      <w:r w:rsidR="00486D9A" w:rsidRPr="00535CD7">
        <w:rPr>
          <w:rFonts w:ascii="Book Antiqua" w:hAnsi="Book Antiqua"/>
        </w:rPr>
        <w:t>Despite the emergence of</w:t>
      </w:r>
      <w:r w:rsidR="00486D9A" w:rsidRPr="00535CD7">
        <w:rPr>
          <w:rFonts w:ascii="Book Antiqua" w:hAnsi="Book Antiqua" w:cs="Times New Roman"/>
        </w:rPr>
        <w:t xml:space="preserve"> IVL often in patients with very extensive disease IVL and peripheral angioplasty may not be feasible and a cross-specialty collaboration is needed to facilitate use of alternative access for mechanical circulatory support.</w:t>
      </w:r>
    </w:p>
    <w:p w:rsidR="00B32D8D" w:rsidRPr="00535CD7" w:rsidRDefault="00B32D8D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B32D8D" w:rsidRPr="00535CD7" w:rsidRDefault="00EC20D5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35CD7">
        <w:rPr>
          <w:rFonts w:ascii="Book Antiqua" w:hAnsi="Book Antiqua"/>
          <w:b/>
        </w:rPr>
        <w:lastRenderedPageBreak/>
        <w:t>REFERENCES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1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O'Neill WW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Kleiman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NS, Moses J,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Henriques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JP, Dixon S,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Massaro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J, Palacios I,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Maini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B,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Mulukutla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S,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Dzavík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V,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Popma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J, Douglas PS,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Ohman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M. A prospective, randomized clinical trial of hemodynamic support with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2.5 versus intra-aortic balloon pump in patients undergoing high-risk percutaneous coronary intervention: the PROTECT II study.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>Circulation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2012;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126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1717-1727 [PMID: 22935569 DOI: 10.1161/CIRCULATIONAHA.112.098194]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2 </w:t>
      </w:r>
      <w:proofErr w:type="spellStart"/>
      <w:r w:rsidRPr="00535CD7">
        <w:rPr>
          <w:rFonts w:ascii="Book Antiqua" w:eastAsia="等线" w:hAnsi="Book Antiqua" w:cs="Times New Roman"/>
          <w:b/>
          <w:kern w:val="2"/>
          <w:lang w:eastAsia="zh-CN"/>
        </w:rPr>
        <w:t>Dangas</w:t>
      </w:r>
      <w:proofErr w:type="spellEnd"/>
      <w:r w:rsidRPr="00535CD7">
        <w:rPr>
          <w:rFonts w:ascii="Book Antiqua" w:eastAsia="等线" w:hAnsi="Book Antiqua" w:cs="Times New Roman"/>
          <w:b/>
          <w:kern w:val="2"/>
          <w:lang w:eastAsia="zh-CN"/>
        </w:rPr>
        <w:t xml:space="preserve"> GD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Kini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AS, Sharma SK,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Henriques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JP,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Claessen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BE, Dixon SR,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Massaro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JM, Palacios I,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Popma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JJ,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Ohman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M, Stone GW, O'Neill WW. </w:t>
      </w:r>
      <w:proofErr w:type="gramStart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Impact of hemodynamic support with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2.5 versus intra-aortic balloon pump on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prognostically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important clinical outcomes in patients undergoing high-risk percutaneous coronary intervention (from the PROTECT II randomized trial).</w:t>
      </w:r>
      <w:proofErr w:type="gram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Am J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Cardiol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2014;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113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222-228 [PMID: 24527505 DOI: 10.1016/j.amjcard.2013.09.008]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3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Schreiber T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Wah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Htun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W, Blank N,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Telila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T, Mercado N,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Briasoulis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Kaki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Kondur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Munir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Grines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C. Real-world supported unprotected left main percutaneous coronary intervention with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device; data from the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USpella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registry.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Catheter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Cardiovasc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Interv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2017;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90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576-581 [PMID: 28417594 DOI: 10.1002/ccd.26979]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proofErr w:type="gramStart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4 </w:t>
      </w:r>
      <w:proofErr w:type="spellStart"/>
      <w:r w:rsidRPr="00535CD7">
        <w:rPr>
          <w:rFonts w:ascii="Book Antiqua" w:eastAsia="等线" w:hAnsi="Book Antiqua" w:cs="Times New Roman"/>
          <w:b/>
          <w:kern w:val="2"/>
          <w:lang w:eastAsia="zh-CN"/>
        </w:rPr>
        <w:t>Criqui</w:t>
      </w:r>
      <w:proofErr w:type="spellEnd"/>
      <w:r w:rsidRPr="00535CD7">
        <w:rPr>
          <w:rFonts w:ascii="Book Antiqua" w:eastAsia="等线" w:hAnsi="Book Antiqua" w:cs="Times New Roman"/>
          <w:b/>
          <w:kern w:val="2"/>
          <w:lang w:eastAsia="zh-CN"/>
        </w:rPr>
        <w:t xml:space="preserve"> MH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Aboyans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V. Epidemiology of peripheral artery disease.</w:t>
      </w:r>
      <w:proofErr w:type="gram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Circ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Res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2015;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116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1509-1526 [PMID: 25908725 DOI: 10.1161/CIRCRESAHA.116.303849]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5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Riley RF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Corl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JD,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Kereiakes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DJ. Intravascular lithotripsy-assisted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insertion: A case report.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Catheter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Cardiovasc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Interv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2019;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93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1317-1319 [PMID: 30811781 DOI: 10.1002/ccd.28168]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6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Kaki A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Blank N,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Alraies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MC,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Jani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Shemesh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Kajy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M,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Laktineh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Hasan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R,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Gade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CLF,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Mohamad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T, Elder M, Schreiber T. Axillary Artery Access for Mechanical Circulatory Support Devices in Patients With Prohibitive Peripheral Arterial Disease Presenting With Cardiogenic Shock.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Am J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Cardiol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2019;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123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: 1715-1721 [PMID: 30879608 DOI: </w:t>
      </w:r>
      <w:r w:rsidRPr="00535CD7">
        <w:rPr>
          <w:rFonts w:ascii="Book Antiqua" w:eastAsia="等线" w:hAnsi="Book Antiqua" w:cs="Times New Roman"/>
          <w:kern w:val="2"/>
          <w:lang w:eastAsia="zh-CN"/>
        </w:rPr>
        <w:lastRenderedPageBreak/>
        <w:t>10.1016/j.amjcard.2019.02.033]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proofErr w:type="gramStart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7 </w:t>
      </w:r>
      <w:proofErr w:type="spellStart"/>
      <w:r w:rsidRPr="00535CD7">
        <w:rPr>
          <w:rFonts w:ascii="Book Antiqua" w:eastAsia="等线" w:hAnsi="Book Antiqua" w:cs="Times New Roman"/>
          <w:b/>
          <w:kern w:val="2"/>
          <w:lang w:eastAsia="zh-CN"/>
        </w:rPr>
        <w:t>Mathur</w:t>
      </w:r>
      <w:proofErr w:type="spellEnd"/>
      <w:r w:rsidRPr="00535CD7">
        <w:rPr>
          <w:rFonts w:ascii="Book Antiqua" w:eastAsia="等线" w:hAnsi="Book Antiqua" w:cs="Times New Roman"/>
          <w:b/>
          <w:kern w:val="2"/>
          <w:lang w:eastAsia="zh-CN"/>
        </w:rPr>
        <w:t xml:space="preserve"> M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Hira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RS, Smith BM, Lombardi WL, McCabe JM.</w:t>
      </w:r>
      <w:proofErr w:type="gram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Fully Percutaneous Technique for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Transaxillary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Implantation of the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CP.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JACC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Cardiovasc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Interv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2016;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9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1196-1198 [PMID: 27282605 DOI: 10.1016/j.jcin.2016.03.028]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8 </w:t>
      </w:r>
      <w:proofErr w:type="spellStart"/>
      <w:r w:rsidRPr="00535CD7">
        <w:rPr>
          <w:rFonts w:ascii="Book Antiqua" w:eastAsia="等线" w:hAnsi="Book Antiqua" w:cs="Times New Roman"/>
          <w:b/>
          <w:kern w:val="2"/>
          <w:lang w:eastAsia="zh-CN"/>
        </w:rPr>
        <w:t>Eng</w:t>
      </w:r>
      <w:proofErr w:type="spellEnd"/>
      <w:r w:rsidRPr="00535CD7">
        <w:rPr>
          <w:rFonts w:ascii="Book Antiqua" w:eastAsia="等线" w:hAnsi="Book Antiqua" w:cs="Times New Roman"/>
          <w:b/>
          <w:kern w:val="2"/>
          <w:lang w:eastAsia="zh-CN"/>
        </w:rPr>
        <w:t xml:space="preserve"> MH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Villablanca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P,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Frisoli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T,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Greenbaum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AB, O'Neill WW. </w:t>
      </w:r>
      <w:proofErr w:type="spellStart"/>
      <w:proofErr w:type="gramStart"/>
      <w:r w:rsidRPr="00535CD7">
        <w:rPr>
          <w:rFonts w:ascii="Book Antiqua" w:eastAsia="等线" w:hAnsi="Book Antiqua" w:cs="Times New Roman"/>
          <w:kern w:val="2"/>
          <w:lang w:eastAsia="zh-CN"/>
        </w:rPr>
        <w:t>Transcaval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Access for Large Bore Devices.</w:t>
      </w:r>
      <w:proofErr w:type="gram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Curr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Cardiol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Rep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2019;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21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134 [PMID: 31673869 DOI: 10.1007/s11886-019-1220-y]</w:t>
      </w:r>
    </w:p>
    <w:p w:rsidR="00621DD4" w:rsidRPr="00535CD7" w:rsidRDefault="00621DD4" w:rsidP="00621DD4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lang w:eastAsia="zh-CN"/>
        </w:rPr>
      </w:pP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9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Boll G</w:t>
      </w:r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, Fischer A,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Kapur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NK,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Salehi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P. Right Axillary Artery Conduit Is a Safe and Reliable Access for Implantation of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Impella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5.0 </w:t>
      </w:r>
      <w:proofErr w:type="spellStart"/>
      <w:r w:rsidRPr="00535CD7">
        <w:rPr>
          <w:rFonts w:ascii="Book Antiqua" w:eastAsia="等线" w:hAnsi="Book Antiqua" w:cs="Times New Roman"/>
          <w:kern w:val="2"/>
          <w:lang w:eastAsia="zh-CN"/>
        </w:rPr>
        <w:t>Microaxial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Pump. </w:t>
      </w:r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Ann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Vasc</w:t>
      </w:r>
      <w:proofErr w:type="spellEnd"/>
      <w:r w:rsidRPr="00535CD7">
        <w:rPr>
          <w:rFonts w:ascii="Book Antiqua" w:eastAsia="等线" w:hAnsi="Book Antiqua" w:cs="Times New Roman"/>
          <w:i/>
          <w:kern w:val="2"/>
          <w:lang w:eastAsia="zh-CN"/>
        </w:rPr>
        <w:t xml:space="preserve"> </w:t>
      </w:r>
      <w:proofErr w:type="spellStart"/>
      <w:r w:rsidRPr="00535CD7">
        <w:rPr>
          <w:rFonts w:ascii="Book Antiqua" w:eastAsia="等线" w:hAnsi="Book Antiqua" w:cs="Times New Roman"/>
          <w:i/>
          <w:kern w:val="2"/>
          <w:lang w:eastAsia="zh-CN"/>
        </w:rPr>
        <w:t>Surg</w:t>
      </w:r>
      <w:proofErr w:type="spellEnd"/>
      <w:r w:rsidRPr="00535CD7">
        <w:rPr>
          <w:rFonts w:ascii="Book Antiqua" w:eastAsia="等线" w:hAnsi="Book Antiqua" w:cs="Times New Roman"/>
          <w:kern w:val="2"/>
          <w:lang w:eastAsia="zh-CN"/>
        </w:rPr>
        <w:t xml:space="preserve"> 2019; </w:t>
      </w:r>
      <w:r w:rsidRPr="00535CD7">
        <w:rPr>
          <w:rFonts w:ascii="Book Antiqua" w:eastAsia="等线" w:hAnsi="Book Antiqua" w:cs="Times New Roman"/>
          <w:b/>
          <w:kern w:val="2"/>
          <w:lang w:eastAsia="zh-CN"/>
        </w:rPr>
        <w:t>54</w:t>
      </w:r>
      <w:r w:rsidRPr="00535CD7">
        <w:rPr>
          <w:rFonts w:ascii="Book Antiqua" w:eastAsia="等线" w:hAnsi="Book Antiqua" w:cs="Times New Roman"/>
          <w:kern w:val="2"/>
          <w:lang w:eastAsia="zh-CN"/>
        </w:rPr>
        <w:t>: 54-59 [PMID: 30339902 DOI: 10.1016/j.avsg.2018.10.004]</w:t>
      </w:r>
    </w:p>
    <w:p w:rsidR="001F3A63" w:rsidRPr="00535CD7" w:rsidRDefault="001F3A63" w:rsidP="00133DB9">
      <w:pPr>
        <w:pStyle w:val="EndNoteBibliography"/>
        <w:snapToGrid w:val="0"/>
        <w:spacing w:line="360" w:lineRule="auto"/>
        <w:jc w:val="both"/>
        <w:rPr>
          <w:rFonts w:ascii="Book Antiqua" w:hAnsi="Book Antiqua"/>
        </w:rPr>
      </w:pPr>
    </w:p>
    <w:p w:rsidR="001F3A63" w:rsidRPr="00535CD7" w:rsidRDefault="001F3A63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621DD4" w:rsidRPr="00535CD7" w:rsidRDefault="00621DD4" w:rsidP="00621DD4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lang w:val="el-GR"/>
        </w:rPr>
      </w:pPr>
      <w:bookmarkStart w:id="11" w:name="_Hlk27143351"/>
      <w:r w:rsidRPr="00535CD7">
        <w:rPr>
          <w:rFonts w:ascii="Book Antiqua" w:eastAsia="宋体" w:hAnsi="Book Antiqua" w:cs="Times New Roman"/>
          <w:b/>
          <w:lang w:val="el-GR"/>
        </w:rPr>
        <w:lastRenderedPageBreak/>
        <w:t>Footnotes</w:t>
      </w:r>
    </w:p>
    <w:p w:rsidR="006A71F6" w:rsidRPr="00535CD7" w:rsidRDefault="00621DD4" w:rsidP="00621DD4">
      <w:pPr>
        <w:snapToGrid w:val="0"/>
        <w:spacing w:line="360" w:lineRule="auto"/>
        <w:jc w:val="both"/>
        <w:rPr>
          <w:rFonts w:ascii="Book Antiqua" w:hAnsi="Book Antiqua"/>
        </w:rPr>
      </w:pPr>
      <w:bookmarkStart w:id="12" w:name="_Hlk34698618"/>
      <w:bookmarkEnd w:id="11"/>
      <w:r w:rsidRPr="00535CD7">
        <w:rPr>
          <w:rFonts w:ascii="Book Antiqua" w:eastAsia="宋体" w:hAnsi="Book Antiqua" w:cs="Tahoma"/>
          <w:b/>
          <w:lang w:val="en-GB"/>
        </w:rPr>
        <w:t>Informed consent statement:</w:t>
      </w:r>
      <w:bookmarkEnd w:id="12"/>
      <w:r w:rsidRPr="00535CD7">
        <w:rPr>
          <w:rFonts w:ascii="Book Antiqua" w:eastAsia="宋体" w:hAnsi="Book Antiqua" w:cs="Tahoma"/>
          <w:b/>
          <w:lang w:val="en-GB"/>
        </w:rPr>
        <w:t xml:space="preserve"> </w:t>
      </w:r>
      <w:r w:rsidR="006A71F6" w:rsidRPr="00535CD7">
        <w:rPr>
          <w:rFonts w:ascii="Book Antiqua" w:hAnsi="Book Antiqua"/>
        </w:rPr>
        <w:t>Patient has granted us informed consent to publish this case report</w:t>
      </w:r>
      <w:r w:rsidRPr="00535CD7">
        <w:rPr>
          <w:rFonts w:ascii="Book Antiqua" w:hAnsi="Book Antiqua"/>
        </w:rPr>
        <w:t>.</w:t>
      </w:r>
    </w:p>
    <w:p w:rsidR="006A71F6" w:rsidRPr="00535CD7" w:rsidRDefault="006A71F6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:rsidR="006A71F6" w:rsidRPr="00535CD7" w:rsidRDefault="00621DD4" w:rsidP="00133DB9">
      <w:pPr>
        <w:snapToGrid w:val="0"/>
        <w:spacing w:line="360" w:lineRule="auto"/>
        <w:jc w:val="both"/>
        <w:rPr>
          <w:rFonts w:ascii="Book Antiqua" w:hAnsi="Book Antiqua"/>
        </w:rPr>
      </w:pPr>
      <w:bookmarkStart w:id="13" w:name="_Hlk35467972"/>
      <w:r w:rsidRPr="00535CD7">
        <w:rPr>
          <w:rFonts w:ascii="Book Antiqua" w:eastAsia="宋体" w:hAnsi="Book Antiqua" w:cs="Tahoma"/>
          <w:b/>
          <w:lang w:val="en-GB"/>
        </w:rPr>
        <w:t>Conflict-of-interest statement:</w:t>
      </w:r>
      <w:bookmarkEnd w:id="13"/>
      <w:r w:rsidRPr="00535CD7">
        <w:rPr>
          <w:rFonts w:ascii="Book Antiqua" w:eastAsia="宋体" w:hAnsi="Book Antiqua" w:cs="Tahoma"/>
          <w:b/>
          <w:lang w:val="en-GB"/>
        </w:rPr>
        <w:t xml:space="preserve"> </w:t>
      </w:r>
      <w:proofErr w:type="spellStart"/>
      <w:r w:rsidR="006A71F6" w:rsidRPr="00535CD7">
        <w:rPr>
          <w:rFonts w:ascii="Book Antiqua" w:hAnsi="Book Antiqua"/>
        </w:rPr>
        <w:t>Dr</w:t>
      </w:r>
      <w:proofErr w:type="spellEnd"/>
      <w:r w:rsidR="006A71F6" w:rsidRPr="00535CD7">
        <w:rPr>
          <w:rFonts w:ascii="Book Antiqua" w:hAnsi="Book Antiqua"/>
        </w:rPr>
        <w:t xml:space="preserve"> </w:t>
      </w:r>
      <w:proofErr w:type="spellStart"/>
      <w:r w:rsidR="006A71F6" w:rsidRPr="00535CD7">
        <w:rPr>
          <w:rFonts w:ascii="Book Antiqua" w:hAnsi="Book Antiqua"/>
        </w:rPr>
        <w:t>Panoulas</w:t>
      </w:r>
      <w:proofErr w:type="spellEnd"/>
      <w:r w:rsidR="006A71F6" w:rsidRPr="00535CD7">
        <w:rPr>
          <w:rFonts w:ascii="Book Antiqua" w:hAnsi="Book Antiqua"/>
        </w:rPr>
        <w:t xml:space="preserve"> in receipt of consultancy fees and honoraria from </w:t>
      </w:r>
      <w:proofErr w:type="spellStart"/>
      <w:r w:rsidR="006A71F6" w:rsidRPr="00535CD7">
        <w:rPr>
          <w:rFonts w:ascii="Book Antiqua" w:hAnsi="Book Antiqua"/>
        </w:rPr>
        <w:t>Abiomed</w:t>
      </w:r>
      <w:proofErr w:type="spellEnd"/>
      <w:r w:rsidR="006A71F6" w:rsidRPr="00535CD7">
        <w:rPr>
          <w:rFonts w:ascii="Book Antiqua" w:hAnsi="Book Antiqua"/>
        </w:rPr>
        <w:t>.</w:t>
      </w:r>
    </w:p>
    <w:p w:rsidR="006A71F6" w:rsidRPr="00535CD7" w:rsidRDefault="006A71F6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621DD4" w:rsidRPr="00535CD7" w:rsidRDefault="00621DD4" w:rsidP="00621DD4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kern w:val="2"/>
          <w:lang w:eastAsia="zh-CN"/>
        </w:rPr>
      </w:pPr>
      <w:r w:rsidRPr="00535CD7">
        <w:rPr>
          <w:rFonts w:ascii="Book Antiqua" w:eastAsia="宋体" w:hAnsi="Book Antiqua" w:cs="Tahoma"/>
          <w:b/>
          <w:lang w:val="en-GB"/>
        </w:rPr>
        <w:t>CARE Checklist (2016) statement:</w:t>
      </w:r>
      <w:r w:rsidRPr="00535CD7">
        <w:rPr>
          <w:rFonts w:ascii="Book Antiqua" w:eastAsia="宋体" w:hAnsi="Book Antiqua" w:cs="Tahoma"/>
          <w:lang w:val="en-GB"/>
        </w:rPr>
        <w:t xml:space="preserve"> </w:t>
      </w:r>
      <w:r w:rsidRPr="00535CD7">
        <w:rPr>
          <w:rFonts w:ascii="Book Antiqua" w:eastAsia="宋体" w:hAnsi="Book Antiqua" w:cs="TimesNewRomanPSMT"/>
          <w:lang w:val="en-GB"/>
        </w:rPr>
        <w:t>The authors have read the CARE Checklist (201</w:t>
      </w:r>
      <w:r w:rsidRPr="00535CD7">
        <w:rPr>
          <w:rFonts w:ascii="Book Antiqua" w:eastAsia="宋体" w:hAnsi="Book Antiqua" w:cs="TimesNewRomanPSMT" w:hint="eastAsia"/>
          <w:lang w:val="en-GB" w:eastAsia="zh-CN"/>
        </w:rPr>
        <w:t>6</w:t>
      </w:r>
      <w:r w:rsidRPr="00535CD7">
        <w:rPr>
          <w:rFonts w:ascii="Book Antiqua" w:eastAsia="宋体" w:hAnsi="Book Antiqua" w:cs="TimesNewRomanPSMT"/>
          <w:lang w:val="en-GB"/>
        </w:rPr>
        <w:t>), and the manuscript was prepared and revised according to the CARE Checklist (2016).</w:t>
      </w:r>
    </w:p>
    <w:p w:rsidR="006A71F6" w:rsidRPr="00535CD7" w:rsidRDefault="006A71F6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:rsidR="00621DD4" w:rsidRPr="00535CD7" w:rsidRDefault="00621DD4" w:rsidP="00621DD4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lang w:val="en-GB"/>
        </w:rPr>
      </w:pPr>
      <w:bookmarkStart w:id="14" w:name="_Hlk29216443"/>
      <w:bookmarkStart w:id="15" w:name="_Hlk27570239"/>
      <w:bookmarkStart w:id="16" w:name="_Hlk35136117"/>
      <w:bookmarkStart w:id="17" w:name="_Hlk27143403"/>
      <w:bookmarkStart w:id="18" w:name="_Hlk28272061"/>
      <w:r w:rsidRPr="00535CD7">
        <w:rPr>
          <w:rFonts w:ascii="Book Antiqua" w:eastAsia="宋体" w:hAnsi="Book Antiqua" w:cs="Times New Roman"/>
          <w:b/>
          <w:lang w:val="en-GB"/>
        </w:rPr>
        <w:t xml:space="preserve">Open-Access: </w:t>
      </w:r>
      <w:r w:rsidRPr="00535CD7">
        <w:rPr>
          <w:rFonts w:ascii="Book Antiqua" w:eastAsia="等线" w:hAnsi="Book Antiqua" w:cs="Times New Roman"/>
          <w:color w:val="000000"/>
          <w:kern w:val="2"/>
          <w:lang w:eastAsia="zh-CN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535CD7">
        <w:rPr>
          <w:rFonts w:ascii="Book Antiqua" w:eastAsia="等线" w:hAnsi="Book Antiqua" w:cs="Times New Roman"/>
          <w:color w:val="000000"/>
          <w:kern w:val="2"/>
          <w:lang w:eastAsia="zh-CN"/>
        </w:rPr>
        <w:t>NonCommercial</w:t>
      </w:r>
      <w:proofErr w:type="spellEnd"/>
      <w:r w:rsidRPr="00535CD7">
        <w:rPr>
          <w:rFonts w:ascii="Book Antiqua" w:eastAsia="等线" w:hAnsi="Book Antiqua" w:cs="Times New Roman"/>
          <w:color w:val="000000"/>
          <w:kern w:val="2"/>
          <w:lang w:eastAsia="zh-CN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621DD4" w:rsidRPr="00535CD7" w:rsidRDefault="00621DD4" w:rsidP="00621DD4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Calibri"/>
          <w:b/>
          <w:bCs/>
          <w:lang w:val="en-GB" w:eastAsia="zh-CN"/>
        </w:rPr>
      </w:pPr>
    </w:p>
    <w:p w:rsidR="00621DD4" w:rsidRPr="00535CD7" w:rsidRDefault="00621DD4" w:rsidP="00621DD4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GB" w:eastAsia="zh-CN"/>
        </w:rPr>
      </w:pPr>
      <w:bookmarkStart w:id="19" w:name="_Hlk34269957"/>
      <w:r w:rsidRPr="00535CD7">
        <w:rPr>
          <w:rFonts w:ascii="Book Antiqua" w:eastAsia="宋体" w:hAnsi="Book Antiqua" w:cs="宋体"/>
          <w:b/>
          <w:lang w:val="en-GB"/>
        </w:rPr>
        <w:t>Manuscript</w:t>
      </w:r>
      <w:r w:rsidRPr="00535CD7">
        <w:rPr>
          <w:rFonts w:ascii="Book Antiqua" w:eastAsia="宋体" w:hAnsi="Book Antiqua" w:cs="宋体" w:hint="eastAsia"/>
          <w:b/>
          <w:lang w:val="en-GB" w:eastAsia="zh-CN"/>
        </w:rPr>
        <w:t xml:space="preserve"> </w:t>
      </w:r>
      <w:r w:rsidRPr="00535CD7">
        <w:rPr>
          <w:rFonts w:ascii="Book Antiqua" w:eastAsia="宋体" w:hAnsi="Book Antiqua" w:cs="宋体"/>
          <w:b/>
          <w:lang w:val="en-GB"/>
        </w:rPr>
        <w:t>source:</w:t>
      </w:r>
      <w:bookmarkEnd w:id="14"/>
      <w:r w:rsidRPr="00535CD7">
        <w:rPr>
          <w:rFonts w:ascii="Book Antiqua" w:eastAsia="宋体" w:hAnsi="Book Antiqua" w:cs="宋体" w:hint="eastAsia"/>
          <w:lang w:val="en-GB" w:eastAsia="zh-CN"/>
        </w:rPr>
        <w:t xml:space="preserve"> </w:t>
      </w:r>
      <w:bookmarkStart w:id="20" w:name="_Hlk28276239"/>
      <w:r w:rsidRPr="00535CD7">
        <w:rPr>
          <w:rFonts w:ascii="Book Antiqua" w:eastAsia="宋体" w:hAnsi="Book Antiqua" w:cs="宋体"/>
          <w:lang w:val="en-GB"/>
        </w:rPr>
        <w:t>Invited</w:t>
      </w:r>
      <w:r w:rsidRPr="00535CD7">
        <w:rPr>
          <w:rFonts w:ascii="Book Antiqua" w:eastAsia="宋体" w:hAnsi="Book Antiqua" w:cs="宋体" w:hint="eastAsia"/>
          <w:lang w:val="en-GB" w:eastAsia="zh-CN"/>
        </w:rPr>
        <w:t xml:space="preserve"> </w:t>
      </w:r>
      <w:r w:rsidRPr="00535CD7">
        <w:rPr>
          <w:rFonts w:ascii="Book Antiqua" w:eastAsia="宋体" w:hAnsi="Book Antiqua" w:cs="宋体"/>
          <w:lang w:val="en-GB"/>
        </w:rPr>
        <w:t>Manuscript</w:t>
      </w:r>
      <w:bookmarkEnd w:id="20"/>
    </w:p>
    <w:bookmarkEnd w:id="15"/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等线" w:hAnsi="Book Antiqua" w:cs="Times New Roman"/>
          <w:b/>
          <w:bCs/>
          <w:color w:val="000000"/>
          <w:lang w:val="el-GR" w:eastAsia="zh-CN"/>
        </w:rPr>
      </w:pP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Times New Roman"/>
          <w:b/>
          <w:lang w:val="en-GB"/>
        </w:rPr>
      </w:pPr>
      <w:bookmarkStart w:id="21" w:name="_Hlk29216459"/>
      <w:bookmarkStart w:id="22" w:name="_Hlk35896592"/>
      <w:r w:rsidRPr="00535CD7">
        <w:rPr>
          <w:rFonts w:ascii="Book Antiqua" w:eastAsia="宋体" w:hAnsi="Book Antiqua" w:cs="Times New Roman"/>
          <w:b/>
          <w:lang w:val="en-GB"/>
        </w:rPr>
        <w:t>Peer-review started:</w:t>
      </w:r>
      <w:r w:rsidRPr="00535CD7">
        <w:rPr>
          <w:rFonts w:ascii="Book Antiqua" w:eastAsia="宋体" w:hAnsi="Book Antiqua" w:cs="Times New Roman"/>
          <w:lang w:val="en-GB" w:eastAsia="zh-CN"/>
        </w:rPr>
        <w:t xml:space="preserve"> December</w:t>
      </w:r>
      <w:r w:rsidRPr="00535CD7">
        <w:rPr>
          <w:rFonts w:ascii="Book Antiqua" w:eastAsia="宋体" w:hAnsi="Book Antiqua" w:cs="Times New Roman" w:hint="eastAsia"/>
          <w:lang w:val="en-GB" w:eastAsia="zh-CN"/>
        </w:rPr>
        <w:t xml:space="preserve"> 1</w:t>
      </w:r>
      <w:r w:rsidRPr="00535CD7">
        <w:rPr>
          <w:rFonts w:ascii="Book Antiqua" w:eastAsia="宋体" w:hAnsi="Book Antiqua" w:cs="Times New Roman"/>
          <w:lang w:val="en-GB" w:eastAsia="zh-CN"/>
        </w:rPr>
        <w:t>5, 201</w:t>
      </w:r>
      <w:r w:rsidRPr="00535CD7">
        <w:rPr>
          <w:rFonts w:ascii="Book Antiqua" w:eastAsia="宋体" w:hAnsi="Book Antiqua" w:cs="Times New Roman" w:hint="eastAsia"/>
          <w:lang w:val="en-GB" w:eastAsia="zh-CN"/>
        </w:rPr>
        <w:t>9</w:t>
      </w:r>
      <w:r w:rsidRPr="00535CD7">
        <w:rPr>
          <w:rFonts w:ascii="Book Antiqua" w:eastAsia="宋体" w:hAnsi="Book Antiqua" w:cs="Times New Roman"/>
          <w:lang w:val="en-GB"/>
        </w:rPr>
        <w:t xml:space="preserve"> 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Times New Roman"/>
          <w:b/>
          <w:lang w:val="en-GB"/>
        </w:rPr>
      </w:pPr>
      <w:r w:rsidRPr="00535CD7">
        <w:rPr>
          <w:rFonts w:ascii="Book Antiqua" w:eastAsia="宋体" w:hAnsi="Book Antiqua" w:cs="Times New Roman"/>
          <w:b/>
          <w:lang w:val="en-GB"/>
        </w:rPr>
        <w:t>First decision:</w:t>
      </w:r>
      <w:r w:rsidRPr="00535CD7">
        <w:rPr>
          <w:rFonts w:ascii="Book Antiqua" w:eastAsia="宋体" w:hAnsi="Book Antiqua" w:cs="Times New Roman"/>
          <w:lang w:val="en-GB" w:eastAsia="zh-CN"/>
        </w:rPr>
        <w:t xml:space="preserve"> January</w:t>
      </w:r>
      <w:r w:rsidRPr="00535CD7">
        <w:rPr>
          <w:rFonts w:ascii="Book Antiqua" w:eastAsia="宋体" w:hAnsi="Book Antiqua" w:cs="Times New Roman" w:hint="eastAsia"/>
          <w:lang w:val="en-GB" w:eastAsia="zh-CN"/>
        </w:rPr>
        <w:t xml:space="preserve"> 1</w:t>
      </w:r>
      <w:r w:rsidRPr="00535CD7">
        <w:rPr>
          <w:rFonts w:ascii="Book Antiqua" w:eastAsia="宋体" w:hAnsi="Book Antiqua" w:cs="Times New Roman"/>
          <w:lang w:val="en-GB" w:eastAsia="zh-CN"/>
        </w:rPr>
        <w:t>5, 2020</w:t>
      </w:r>
      <w:r w:rsidRPr="00535CD7">
        <w:rPr>
          <w:rFonts w:ascii="Book Antiqua" w:eastAsia="宋体" w:hAnsi="Book Antiqua" w:cs="Times New Roman"/>
          <w:lang w:val="en-GB"/>
        </w:rPr>
        <w:t xml:space="preserve"> 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535CD7">
        <w:rPr>
          <w:rFonts w:ascii="Book Antiqua" w:eastAsia="宋体" w:hAnsi="Book Antiqua" w:cs="Times New Roman"/>
          <w:b/>
          <w:lang w:val="en-GB"/>
        </w:rPr>
        <w:t>Article in press:</w:t>
      </w:r>
      <w:bookmarkEnd w:id="21"/>
      <w:r w:rsidR="005A6377" w:rsidRPr="00535CD7">
        <w:rPr>
          <w:rFonts w:ascii="Book Antiqua" w:eastAsia="宋体" w:hAnsi="Book Antiqua" w:cs="Times New Roman" w:hint="eastAsia"/>
          <w:b/>
          <w:lang w:val="en-GB" w:eastAsia="zh-CN"/>
        </w:rPr>
        <w:t xml:space="preserve"> </w:t>
      </w:r>
      <w:r w:rsidR="005A6377" w:rsidRPr="00535CD7">
        <w:rPr>
          <w:rFonts w:ascii="Book Antiqua" w:eastAsia="宋体" w:hAnsi="Book Antiqua"/>
        </w:rPr>
        <w:t>March 28, 2020</w:t>
      </w:r>
    </w:p>
    <w:bookmarkEnd w:id="16"/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Times New Roman"/>
          <w:lang w:val="en-GB" w:eastAsia="zh-CN"/>
        </w:rPr>
      </w:pP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lang w:val="el-GR"/>
        </w:rPr>
      </w:pPr>
      <w:bookmarkStart w:id="23" w:name="_Hlk29216517"/>
      <w:bookmarkStart w:id="24" w:name="_Hlk34698666"/>
      <w:r w:rsidRPr="00535CD7">
        <w:rPr>
          <w:rFonts w:ascii="Book Antiqua" w:eastAsia="宋体" w:hAnsi="Book Antiqua" w:cs="Helvetica"/>
          <w:b/>
          <w:lang w:val="el-GR"/>
        </w:rPr>
        <w:t xml:space="preserve">Specialty type: </w:t>
      </w:r>
      <w:r w:rsidR="00434B7F" w:rsidRPr="00535CD7">
        <w:rPr>
          <w:rFonts w:ascii="Book Antiqua" w:eastAsia="微软雅黑" w:hAnsi="Book Antiqua" w:cs="宋体"/>
        </w:rPr>
        <w:t>Cardiac and cardiovascular systems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lang w:val="el-GR" w:eastAsia="zh-CN"/>
        </w:rPr>
      </w:pPr>
      <w:r w:rsidRPr="00535CD7">
        <w:rPr>
          <w:rFonts w:ascii="Book Antiqua" w:eastAsia="宋体" w:hAnsi="Book Antiqua" w:cs="Helvetica"/>
          <w:b/>
          <w:lang w:val="el-GR"/>
        </w:rPr>
        <w:t xml:space="preserve">Country of origin: </w:t>
      </w:r>
      <w:r w:rsidR="00434B7F" w:rsidRPr="00535CD7">
        <w:rPr>
          <w:rFonts w:ascii="Book Antiqua" w:eastAsia="宋体" w:hAnsi="Book Antiqua" w:cs="Helvetica"/>
          <w:bCs/>
          <w:lang w:val="el-GR"/>
        </w:rPr>
        <w:t>United Kingdom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lang w:val="el-GR"/>
        </w:rPr>
      </w:pPr>
      <w:r w:rsidRPr="00535CD7">
        <w:rPr>
          <w:rFonts w:ascii="Book Antiqua" w:eastAsia="宋体" w:hAnsi="Book Antiqua" w:cs="Helvetica"/>
          <w:b/>
          <w:lang w:val="el-GR"/>
        </w:rPr>
        <w:t>Peer-review report classification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lang w:val="el-GR" w:eastAsia="zh-CN"/>
        </w:rPr>
      </w:pPr>
      <w:r w:rsidRPr="00535CD7">
        <w:rPr>
          <w:rFonts w:ascii="Book Antiqua" w:eastAsia="宋体" w:hAnsi="Book Antiqua" w:cs="Helvetica"/>
          <w:lang w:val="el-GR"/>
        </w:rPr>
        <w:t xml:space="preserve">Grade A (Excellent): </w:t>
      </w:r>
      <w:r w:rsidRPr="00535CD7">
        <w:rPr>
          <w:rFonts w:ascii="Book Antiqua" w:eastAsia="宋体" w:hAnsi="Book Antiqua" w:cs="Helvetica"/>
          <w:lang w:val="el-GR" w:eastAsia="zh-CN"/>
        </w:rPr>
        <w:t>0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lang w:val="el-GR" w:eastAsia="zh-CN"/>
        </w:rPr>
      </w:pPr>
      <w:r w:rsidRPr="00535CD7">
        <w:rPr>
          <w:rFonts w:ascii="Book Antiqua" w:eastAsia="宋体" w:hAnsi="Book Antiqua" w:cs="Helvetica"/>
          <w:lang w:val="el-GR"/>
        </w:rPr>
        <w:t xml:space="preserve">Grade B (Very good): </w:t>
      </w:r>
      <w:r w:rsidRPr="00535CD7">
        <w:rPr>
          <w:rFonts w:ascii="Book Antiqua" w:eastAsia="宋体" w:hAnsi="Book Antiqua" w:cs="Helvetica" w:hint="eastAsia"/>
          <w:lang w:val="el-GR" w:eastAsia="zh-CN"/>
        </w:rPr>
        <w:t>0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lang w:val="el-GR" w:eastAsia="zh-CN"/>
        </w:rPr>
      </w:pPr>
      <w:r w:rsidRPr="00535CD7">
        <w:rPr>
          <w:rFonts w:ascii="Book Antiqua" w:eastAsia="宋体" w:hAnsi="Book Antiqua" w:cs="Helvetica"/>
          <w:lang w:val="el-GR"/>
        </w:rPr>
        <w:t xml:space="preserve">Grade C (Good): </w:t>
      </w:r>
      <w:r w:rsidR="00434B7F" w:rsidRPr="00535CD7">
        <w:rPr>
          <w:rFonts w:ascii="Book Antiqua" w:eastAsia="宋体" w:hAnsi="Book Antiqua" w:cs="Helvetica"/>
          <w:lang w:val="el-GR" w:eastAsia="zh-CN"/>
        </w:rPr>
        <w:t>C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Helvetica"/>
          <w:lang w:val="el-GR"/>
        </w:rPr>
      </w:pPr>
      <w:r w:rsidRPr="00535CD7">
        <w:rPr>
          <w:rFonts w:ascii="Book Antiqua" w:eastAsia="宋体" w:hAnsi="Book Antiqua" w:cs="Helvetica"/>
          <w:lang w:val="el-GR"/>
        </w:rPr>
        <w:lastRenderedPageBreak/>
        <w:t xml:space="preserve">Grade D (Fair): </w:t>
      </w:r>
      <w:r w:rsidR="00434B7F" w:rsidRPr="00535CD7">
        <w:rPr>
          <w:rFonts w:ascii="Book Antiqua" w:eastAsia="宋体" w:hAnsi="Book Antiqua" w:cs="Helvetica"/>
          <w:lang w:val="el-GR"/>
        </w:rPr>
        <w:t>D</w:t>
      </w:r>
    </w:p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Calibri"/>
          <w:noProof/>
        </w:rPr>
      </w:pPr>
      <w:r w:rsidRPr="00535CD7">
        <w:rPr>
          <w:rFonts w:ascii="Book Antiqua" w:eastAsia="宋体" w:hAnsi="Book Antiqua" w:cs="Helvetica"/>
          <w:lang w:val="el-GR"/>
        </w:rPr>
        <w:t>Grade E (Poor): 0</w:t>
      </w:r>
    </w:p>
    <w:bookmarkEnd w:id="23"/>
    <w:p w:rsidR="00621DD4" w:rsidRPr="00535CD7" w:rsidRDefault="00621DD4" w:rsidP="00621DD4">
      <w:pPr>
        <w:snapToGrid w:val="0"/>
        <w:spacing w:line="360" w:lineRule="auto"/>
        <w:jc w:val="both"/>
        <w:rPr>
          <w:rFonts w:ascii="Book Antiqua" w:eastAsia="宋体" w:hAnsi="Book Antiqua" w:cs="Calibri"/>
          <w:noProof/>
          <w:lang w:val="en-GB" w:eastAsia="zh-CN"/>
        </w:rPr>
      </w:pPr>
    </w:p>
    <w:p w:rsidR="0041606A" w:rsidRPr="00535CD7" w:rsidRDefault="00621DD4" w:rsidP="00DB302A">
      <w:pPr>
        <w:widowControl w:val="0"/>
        <w:snapToGrid w:val="0"/>
        <w:spacing w:line="360" w:lineRule="auto"/>
        <w:ind w:right="120"/>
        <w:jc w:val="both"/>
        <w:rPr>
          <w:rFonts w:ascii="Book Antiqua" w:eastAsia="宋体" w:hAnsi="Book Antiqua" w:cs="Courier New"/>
          <w:b/>
          <w:kern w:val="2"/>
          <w:lang w:eastAsia="zh-CN"/>
        </w:rPr>
      </w:pPr>
      <w:bookmarkStart w:id="25" w:name="_Hlk29216555"/>
      <w:r w:rsidRPr="00535CD7">
        <w:rPr>
          <w:rFonts w:ascii="Book Antiqua" w:eastAsia="宋体" w:hAnsi="Book Antiqua" w:cs="Courier New"/>
          <w:b/>
          <w:kern w:val="2"/>
          <w:lang w:eastAsia="zh-CN"/>
        </w:rPr>
        <w:t>P-Reviewer:</w:t>
      </w:r>
      <w:r w:rsidR="00434B7F" w:rsidRPr="00535CD7">
        <w:t xml:space="preserve"> </w:t>
      </w:r>
      <w:r w:rsidR="00434B7F" w:rsidRPr="00535CD7">
        <w:rPr>
          <w:rFonts w:ascii="Book Antiqua" w:eastAsia="宋体" w:hAnsi="Book Antiqua" w:cs="Courier New"/>
          <w:bCs/>
          <w:kern w:val="2"/>
          <w:lang w:eastAsia="zh-CN"/>
        </w:rPr>
        <w:t>Ito S,</w:t>
      </w:r>
      <w:r w:rsidR="00434B7F" w:rsidRPr="00535CD7">
        <w:rPr>
          <w:bCs/>
        </w:rPr>
        <w:t xml:space="preserve"> </w:t>
      </w:r>
      <w:proofErr w:type="spellStart"/>
      <w:r w:rsidR="00434B7F" w:rsidRPr="00535CD7">
        <w:rPr>
          <w:rFonts w:ascii="Book Antiqua" w:eastAsia="宋体" w:hAnsi="Book Antiqua" w:cs="Courier New"/>
          <w:bCs/>
          <w:kern w:val="2"/>
          <w:lang w:eastAsia="zh-CN"/>
        </w:rPr>
        <w:t>Vermeersch</w:t>
      </w:r>
      <w:proofErr w:type="spellEnd"/>
      <w:r w:rsidR="00434B7F" w:rsidRPr="00535CD7">
        <w:rPr>
          <w:rFonts w:ascii="Book Antiqua" w:eastAsia="宋体" w:hAnsi="Book Antiqua" w:cs="Courier New"/>
          <w:bCs/>
          <w:kern w:val="2"/>
          <w:lang w:eastAsia="zh-CN"/>
        </w:rPr>
        <w:t xml:space="preserve"> P</w:t>
      </w:r>
      <w:r w:rsidRPr="00535CD7">
        <w:rPr>
          <w:rFonts w:ascii="Book Antiqua" w:eastAsia="宋体" w:hAnsi="Book Antiqua" w:cs="Courier New"/>
          <w:b/>
          <w:kern w:val="2"/>
          <w:lang w:eastAsia="zh-CN"/>
        </w:rPr>
        <w:t xml:space="preserve"> S-Editor: </w:t>
      </w:r>
      <w:r w:rsidRPr="00535CD7">
        <w:rPr>
          <w:rFonts w:ascii="Book Antiqua" w:eastAsia="宋体" w:hAnsi="Book Antiqua" w:cs="Courier New" w:hint="eastAsia"/>
          <w:kern w:val="2"/>
          <w:lang w:eastAsia="zh-CN"/>
        </w:rPr>
        <w:t>Wang YQ</w:t>
      </w:r>
      <w:r w:rsidRPr="00535CD7">
        <w:rPr>
          <w:rFonts w:ascii="Book Antiqua" w:eastAsia="宋体" w:hAnsi="Book Antiqua" w:cs="Courier New"/>
          <w:b/>
          <w:kern w:val="2"/>
          <w:lang w:eastAsia="zh-CN"/>
        </w:rPr>
        <w:t xml:space="preserve"> L-Editor: </w:t>
      </w:r>
      <w:r w:rsidR="00DB302A" w:rsidRPr="00535CD7">
        <w:rPr>
          <w:rFonts w:ascii="Book Antiqua" w:eastAsia="宋体" w:hAnsi="Book Antiqua" w:cs="Courier New" w:hint="eastAsia"/>
          <w:b/>
          <w:kern w:val="2"/>
          <w:lang w:eastAsia="zh-CN"/>
        </w:rPr>
        <w:t xml:space="preserve">A </w:t>
      </w:r>
      <w:r w:rsidRPr="00535CD7">
        <w:rPr>
          <w:rFonts w:ascii="Book Antiqua" w:eastAsia="宋体" w:hAnsi="Book Antiqua" w:cs="Courier New"/>
          <w:b/>
          <w:kern w:val="2"/>
          <w:lang w:eastAsia="zh-CN"/>
        </w:rPr>
        <w:t>E-Editor:</w:t>
      </w:r>
      <w:bookmarkEnd w:id="17"/>
      <w:bookmarkEnd w:id="25"/>
      <w:r w:rsidR="00DB302A" w:rsidRPr="00535CD7">
        <w:rPr>
          <w:rFonts w:ascii="Book Antiqua" w:eastAsia="宋体" w:hAnsi="Book Antiqua" w:cs="Courier New" w:hint="eastAsia"/>
          <w:b/>
          <w:kern w:val="2"/>
          <w:lang w:eastAsia="zh-CN"/>
        </w:rPr>
        <w:t xml:space="preserve"> </w:t>
      </w:r>
      <w:r w:rsidR="00DB302A" w:rsidRPr="00535CD7">
        <w:rPr>
          <w:rFonts w:ascii="Book Antiqua" w:eastAsia="宋体" w:hAnsi="Book Antiqua" w:cs="Courier New" w:hint="eastAsia"/>
          <w:kern w:val="2"/>
          <w:lang w:eastAsia="zh-CN"/>
        </w:rPr>
        <w:t>Liu MY</w:t>
      </w:r>
    </w:p>
    <w:p w:rsidR="00621DD4" w:rsidRPr="00535CD7" w:rsidRDefault="00621DD4" w:rsidP="00621DD4">
      <w:pPr>
        <w:widowControl w:val="0"/>
        <w:snapToGrid w:val="0"/>
        <w:spacing w:line="360" w:lineRule="auto"/>
        <w:ind w:right="120"/>
        <w:jc w:val="both"/>
        <w:rPr>
          <w:rFonts w:ascii="Book Antiqua" w:eastAsia="宋体" w:hAnsi="Book Antiqua" w:cs="Courier New"/>
          <w:b/>
          <w:kern w:val="2"/>
          <w:lang w:eastAsia="zh-CN"/>
        </w:rPr>
      </w:pPr>
      <w:r w:rsidRPr="00535CD7">
        <w:rPr>
          <w:rFonts w:ascii="Book Antiqua" w:eastAsia="宋体" w:hAnsi="Book Antiqua" w:cs="Times New Roman"/>
          <w:b/>
          <w:lang w:val="el-GR"/>
        </w:rPr>
        <w:br w:type="page"/>
      </w:r>
    </w:p>
    <w:p w:rsidR="0041606A" w:rsidRPr="00535CD7" w:rsidRDefault="0041606A" w:rsidP="0041606A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lang w:val="el-GR"/>
        </w:rPr>
      </w:pPr>
      <w:bookmarkStart w:id="26" w:name="_Hlk35132076"/>
      <w:bookmarkEnd w:id="18"/>
      <w:bookmarkEnd w:id="19"/>
      <w:bookmarkEnd w:id="22"/>
      <w:bookmarkEnd w:id="24"/>
      <w:r w:rsidRPr="00535CD7">
        <w:rPr>
          <w:rFonts w:ascii="Book Antiqua" w:eastAsia="宋体" w:hAnsi="Book Antiqua" w:cs="Times New Roman"/>
          <w:b/>
          <w:lang w:val="el-GR"/>
        </w:rPr>
        <w:lastRenderedPageBreak/>
        <w:t>Figure Legends</w:t>
      </w:r>
    </w:p>
    <w:bookmarkEnd w:id="26"/>
    <w:p w:rsidR="00197F47" w:rsidRPr="00535CD7" w:rsidRDefault="00D62814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noProof/>
          <w:lang w:eastAsia="zh-CN"/>
        </w:rPr>
        <w:drawing>
          <wp:inline distT="0" distB="0" distL="0" distR="0" wp14:anchorId="062663ED" wp14:editId="09D4334C">
            <wp:extent cx="4286470" cy="4032457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470" cy="40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47" w:rsidRPr="00535CD7" w:rsidRDefault="00197F47" w:rsidP="00197F47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35CD7">
        <w:rPr>
          <w:rFonts w:ascii="Book Antiqua" w:hAnsi="Book Antiqua"/>
          <w:b/>
        </w:rPr>
        <w:t>Figure 1</w:t>
      </w:r>
      <w:r w:rsidRPr="00535CD7">
        <w:rPr>
          <w:rFonts w:ascii="Book Antiqua" w:eastAsia="宋体" w:hAnsi="Book Antiqua" w:hint="eastAsia"/>
          <w:b/>
          <w:lang w:eastAsia="zh-CN"/>
        </w:rPr>
        <w:t xml:space="preserve"> </w:t>
      </w:r>
      <w:r w:rsidRPr="00535CD7">
        <w:rPr>
          <w:rFonts w:ascii="Book Antiqua" w:hAnsi="Book Antiqua"/>
          <w:b/>
        </w:rPr>
        <w:t xml:space="preserve">Heavily diseased peripheral and coronary vascular </w:t>
      </w:r>
      <w:proofErr w:type="gramStart"/>
      <w:r w:rsidRPr="00535CD7">
        <w:rPr>
          <w:rFonts w:ascii="Book Antiqua" w:hAnsi="Book Antiqua"/>
          <w:b/>
        </w:rPr>
        <w:t>trees</w:t>
      </w:r>
      <w:proofErr w:type="gramEnd"/>
      <w:r w:rsidRPr="00535CD7">
        <w:rPr>
          <w:rFonts w:ascii="Book Antiqua" w:hAnsi="Book Antiqua"/>
          <w:b/>
        </w:rPr>
        <w:t>.</w:t>
      </w:r>
      <w:r w:rsidRPr="00535CD7">
        <w:rPr>
          <w:rFonts w:ascii="Book Antiqua" w:eastAsia="宋体" w:hAnsi="Book Antiqua" w:hint="eastAsia"/>
          <w:b/>
          <w:lang w:eastAsia="zh-CN"/>
        </w:rPr>
        <w:t xml:space="preserve"> </w:t>
      </w:r>
      <w:r w:rsidRPr="00535CD7">
        <w:rPr>
          <w:rFonts w:ascii="Book Antiqua" w:hAnsi="Book Antiqua"/>
        </w:rPr>
        <w:t xml:space="preserve">A: 3D reconstructions of abdominal and </w:t>
      </w:r>
      <w:proofErr w:type="spellStart"/>
      <w:r w:rsidRPr="00535CD7">
        <w:rPr>
          <w:rFonts w:ascii="Book Antiqua" w:hAnsi="Book Antiqua"/>
        </w:rPr>
        <w:t>ilio</w:t>
      </w:r>
      <w:proofErr w:type="spellEnd"/>
      <w:r w:rsidRPr="00535CD7">
        <w:rPr>
          <w:rFonts w:ascii="Book Antiqua" w:hAnsi="Book Antiqua"/>
        </w:rPr>
        <w:t xml:space="preserve">-femoral arterial systems showing previous abdominal aneurysm, abdominal stents and endovascular aneurysm repair alongside the extensive </w:t>
      </w:r>
      <w:proofErr w:type="spellStart"/>
      <w:r w:rsidRPr="00535CD7">
        <w:rPr>
          <w:rFonts w:ascii="Book Antiqua" w:hAnsi="Book Antiqua"/>
        </w:rPr>
        <w:t>ilio</w:t>
      </w:r>
      <w:proofErr w:type="spellEnd"/>
      <w:r w:rsidRPr="00535CD7">
        <w:rPr>
          <w:rFonts w:ascii="Book Antiqua" w:hAnsi="Book Antiqua"/>
        </w:rPr>
        <w:t>-femoral disease</w:t>
      </w:r>
      <w:r w:rsidRPr="00535CD7">
        <w:rPr>
          <w:rFonts w:ascii="Book Antiqua" w:eastAsia="宋体" w:hAnsi="Book Antiqua" w:hint="eastAsia"/>
          <w:lang w:eastAsia="zh-CN"/>
        </w:rPr>
        <w:t>;</w:t>
      </w:r>
      <w:r w:rsidRPr="00535CD7">
        <w:rPr>
          <w:rFonts w:ascii="Book Antiqua" w:eastAsia="宋体" w:hAnsi="Book Antiqua"/>
          <w:lang w:eastAsia="zh-CN"/>
        </w:rPr>
        <w:t xml:space="preserve"> </w:t>
      </w:r>
      <w:r w:rsidRPr="00535CD7">
        <w:rPr>
          <w:rFonts w:ascii="Book Antiqua" w:hAnsi="Book Antiqua"/>
        </w:rPr>
        <w:t>B: Initial coronary angiogram demonstrating tight distal left main stem and proximal left circumflex calcific disease. The right coronary artery is a chronic total occlusion</w:t>
      </w:r>
      <w:r w:rsidRPr="00535CD7">
        <w:rPr>
          <w:rFonts w:ascii="Book Antiqua" w:eastAsia="宋体" w:hAnsi="Book Antiqua" w:hint="eastAsia"/>
          <w:lang w:eastAsia="zh-CN"/>
        </w:rPr>
        <w:t>.</w:t>
      </w:r>
      <w:r w:rsidRPr="00535CD7">
        <w:rPr>
          <w:rFonts w:ascii="Book Antiqua" w:eastAsia="宋体" w:hAnsi="Book Antiqua"/>
          <w:lang w:eastAsia="zh-CN"/>
        </w:rPr>
        <w:t xml:space="preserve"> </w:t>
      </w:r>
    </w:p>
    <w:p w:rsidR="00237AAF" w:rsidRPr="00535CD7" w:rsidRDefault="00237AAF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237AAF" w:rsidRPr="00535CD7" w:rsidRDefault="00237AAF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CC0A6EE" wp14:editId="75D0B467">
            <wp:extent cx="3634451" cy="3634451"/>
            <wp:effectExtent l="0" t="0" r="4445" b="4445"/>
            <wp:docPr id="2" name="Picture 2" descr="Macintosh HD:Users:Vasilis:Desktop:Papers current:Impella5_LMSRota:Final_CCI: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silis:Desktop:Papers current:Impella5_LMSRota:Final_CCI:Figur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11" cy="36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47" w:rsidRPr="00535CD7" w:rsidRDefault="00197F47" w:rsidP="00197F47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35CD7">
        <w:rPr>
          <w:rFonts w:ascii="Book Antiqua" w:hAnsi="Book Antiqua"/>
          <w:b/>
        </w:rPr>
        <w:t xml:space="preserve">Figure 2 A 10-mm silver-coated Dacron graft was anastomosed to the </w:t>
      </w:r>
      <w:proofErr w:type="spellStart"/>
      <w:r w:rsidRPr="00535CD7">
        <w:rPr>
          <w:rFonts w:ascii="Book Antiqua" w:hAnsi="Book Antiqua"/>
          <w:b/>
        </w:rPr>
        <w:t>subclavian</w:t>
      </w:r>
      <w:proofErr w:type="spellEnd"/>
      <w:r w:rsidRPr="00535CD7">
        <w:rPr>
          <w:rFonts w:ascii="Book Antiqua" w:hAnsi="Book Antiqua"/>
          <w:b/>
        </w:rPr>
        <w:t xml:space="preserve"> artery and an </w:t>
      </w:r>
      <w:proofErr w:type="spellStart"/>
      <w:r w:rsidRPr="00535CD7">
        <w:rPr>
          <w:rFonts w:ascii="Book Antiqua" w:hAnsi="Book Antiqua"/>
          <w:b/>
        </w:rPr>
        <w:t>Impella</w:t>
      </w:r>
      <w:proofErr w:type="spellEnd"/>
      <w:r w:rsidRPr="00535CD7">
        <w:rPr>
          <w:rFonts w:ascii="Book Antiqua" w:hAnsi="Book Antiqua"/>
          <w:b/>
        </w:rPr>
        <w:t xml:space="preserve"> 5.0 was inserted. </w:t>
      </w:r>
    </w:p>
    <w:p w:rsidR="00491308" w:rsidRPr="00535CD7" w:rsidRDefault="00491308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p w:rsidR="00237AAF" w:rsidRPr="00535CD7" w:rsidRDefault="00237AAF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491308" w:rsidRPr="00535CD7" w:rsidRDefault="007E07AF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noProof/>
          <w:lang w:eastAsia="zh-CN"/>
        </w:rPr>
        <w:lastRenderedPageBreak/>
        <w:drawing>
          <wp:inline distT="0" distB="0" distL="0" distR="0" wp14:anchorId="62A5B93E" wp14:editId="0AC07A09">
            <wp:extent cx="5270500" cy="4883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47" w:rsidRPr="00535CD7" w:rsidRDefault="00197F47" w:rsidP="00133DB9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35CD7">
        <w:rPr>
          <w:rFonts w:ascii="Book Antiqua" w:hAnsi="Book Antiqua"/>
          <w:b/>
        </w:rPr>
        <w:t xml:space="preserve">Figure 3 </w:t>
      </w:r>
      <w:proofErr w:type="gramStart"/>
      <w:r w:rsidRPr="00535CD7">
        <w:rPr>
          <w:rFonts w:ascii="Book Antiqua" w:hAnsi="Book Antiqua"/>
          <w:b/>
        </w:rPr>
        <w:t>During</w:t>
      </w:r>
      <w:proofErr w:type="gramEnd"/>
      <w:r w:rsidRPr="00535CD7">
        <w:rPr>
          <w:rFonts w:ascii="Book Antiqua" w:hAnsi="Book Antiqua"/>
          <w:b/>
        </w:rPr>
        <w:t xml:space="preserve"> </w:t>
      </w:r>
      <w:proofErr w:type="spellStart"/>
      <w:r w:rsidRPr="00535CD7">
        <w:rPr>
          <w:rFonts w:ascii="Book Antiqua" w:hAnsi="Book Antiqua"/>
          <w:b/>
        </w:rPr>
        <w:t>rotablation</w:t>
      </w:r>
      <w:proofErr w:type="spellEnd"/>
      <w:r w:rsidRPr="00535CD7">
        <w:rPr>
          <w:rFonts w:ascii="Book Antiqua" w:hAnsi="Book Antiqua"/>
          <w:b/>
        </w:rPr>
        <w:t xml:space="preserve"> runs with the 1.75 mm burr the </w:t>
      </w:r>
      <w:proofErr w:type="spellStart"/>
      <w:r w:rsidRPr="00535CD7">
        <w:rPr>
          <w:rFonts w:ascii="Book Antiqua" w:hAnsi="Book Antiqua"/>
          <w:b/>
        </w:rPr>
        <w:t>pulsatility</w:t>
      </w:r>
      <w:proofErr w:type="spellEnd"/>
      <w:r w:rsidRPr="00535CD7">
        <w:rPr>
          <w:rFonts w:ascii="Book Antiqua" w:hAnsi="Book Antiqua"/>
          <w:b/>
        </w:rPr>
        <w:t xml:space="preserve"> was lost, however, the mean arterial pressure was maintained due to the presence of the </w:t>
      </w:r>
      <w:proofErr w:type="spellStart"/>
      <w:r w:rsidRPr="00535CD7">
        <w:rPr>
          <w:rFonts w:ascii="Book Antiqua" w:hAnsi="Book Antiqua"/>
          <w:b/>
        </w:rPr>
        <w:t>Impella</w:t>
      </w:r>
      <w:proofErr w:type="spellEnd"/>
      <w:r w:rsidRPr="00535CD7">
        <w:rPr>
          <w:rFonts w:ascii="Book Antiqua" w:hAnsi="Book Antiqua"/>
          <w:b/>
        </w:rPr>
        <w:t>.</w:t>
      </w:r>
    </w:p>
    <w:p w:rsidR="00237AAF" w:rsidRPr="00535CD7" w:rsidRDefault="00237AAF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rFonts w:ascii="Book Antiqua" w:hAnsi="Book Antiqua"/>
        </w:rPr>
        <w:br w:type="page"/>
      </w:r>
    </w:p>
    <w:p w:rsidR="00197F47" w:rsidRPr="00535CD7" w:rsidRDefault="00D62814" w:rsidP="00133DB9">
      <w:pPr>
        <w:snapToGrid w:val="0"/>
        <w:spacing w:line="360" w:lineRule="auto"/>
        <w:jc w:val="both"/>
        <w:rPr>
          <w:rFonts w:ascii="Book Antiqua" w:hAnsi="Book Antiqua"/>
        </w:rPr>
      </w:pPr>
      <w:r w:rsidRPr="00535CD7">
        <w:rPr>
          <w:noProof/>
          <w:lang w:eastAsia="zh-CN"/>
        </w:rPr>
        <w:lastRenderedPageBreak/>
        <w:drawing>
          <wp:inline distT="0" distB="0" distL="0" distR="0" wp14:anchorId="15165E13" wp14:editId="1623B83A">
            <wp:extent cx="5175516" cy="4337273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5516" cy="43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47" w:rsidRPr="00197F47" w:rsidRDefault="00197F47" w:rsidP="00197F47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35CD7">
        <w:rPr>
          <w:rFonts w:ascii="Book Antiqua" w:hAnsi="Book Antiqua"/>
          <w:b/>
        </w:rPr>
        <w:t xml:space="preserve">Figure 4 </w:t>
      </w:r>
      <w:proofErr w:type="gramStart"/>
      <w:r w:rsidRPr="00535CD7">
        <w:rPr>
          <w:rFonts w:ascii="Book Antiqua" w:hAnsi="Book Antiqua"/>
          <w:b/>
        </w:rPr>
        <w:t>After</w:t>
      </w:r>
      <w:proofErr w:type="gramEnd"/>
      <w:r w:rsidRPr="00535CD7">
        <w:rPr>
          <w:rFonts w:ascii="Book Antiqua" w:hAnsi="Book Antiqua"/>
          <w:b/>
        </w:rPr>
        <w:t xml:space="preserve"> a stormy procedure a good angiographic and intravenous ultrasound result was obtained</w:t>
      </w:r>
      <w:r w:rsidRPr="00535CD7">
        <w:rPr>
          <w:rFonts w:ascii="Book Antiqua" w:eastAsia="宋体" w:hAnsi="Book Antiqua" w:hint="eastAsia"/>
          <w:b/>
          <w:lang w:eastAsia="zh-CN"/>
        </w:rPr>
        <w:t>.</w:t>
      </w:r>
      <w:r w:rsidRPr="00535CD7">
        <w:rPr>
          <w:rFonts w:ascii="Book Antiqua" w:eastAsia="宋体" w:hAnsi="Book Antiqua"/>
          <w:b/>
          <w:lang w:eastAsia="zh-CN"/>
        </w:rPr>
        <w:t xml:space="preserve"> </w:t>
      </w:r>
      <w:r w:rsidRPr="00535CD7">
        <w:rPr>
          <w:rFonts w:ascii="Book Antiqua" w:hAnsi="Book Antiqua"/>
        </w:rPr>
        <w:t xml:space="preserve">A: Support issues despite use of </w:t>
      </w:r>
      <w:proofErr w:type="spellStart"/>
      <w:r w:rsidRPr="00535CD7">
        <w:rPr>
          <w:rFonts w:ascii="Book Antiqua" w:hAnsi="Book Antiqua"/>
        </w:rPr>
        <w:t>guideliner</w:t>
      </w:r>
      <w:proofErr w:type="spellEnd"/>
      <w:r w:rsidRPr="00535CD7">
        <w:rPr>
          <w:rFonts w:ascii="Book Antiqua" w:hAnsi="Book Antiqua"/>
        </w:rPr>
        <w:t xml:space="preserve"> leading on to stent dismounting off its balloon </w:t>
      </w:r>
      <w:proofErr w:type="spellStart"/>
      <w:r w:rsidRPr="00535CD7">
        <w:rPr>
          <w:rFonts w:ascii="Book Antiqua" w:hAnsi="Book Antiqua"/>
        </w:rPr>
        <w:t>undeployed</w:t>
      </w:r>
      <w:proofErr w:type="spellEnd"/>
      <w:r w:rsidRPr="00535CD7">
        <w:rPr>
          <w:rFonts w:ascii="Book Antiqua" w:hAnsi="Book Antiqua"/>
        </w:rPr>
        <w:t xml:space="preserve"> after it got trapped on a calcific bend</w:t>
      </w:r>
      <w:r w:rsidRPr="00535CD7">
        <w:rPr>
          <w:rFonts w:ascii="Book Antiqua" w:eastAsia="宋体" w:hAnsi="Book Antiqua" w:hint="eastAsia"/>
          <w:lang w:eastAsia="zh-CN"/>
        </w:rPr>
        <w:t>;</w:t>
      </w:r>
      <w:r w:rsidRPr="00535CD7">
        <w:rPr>
          <w:rFonts w:ascii="Book Antiqua" w:eastAsia="宋体" w:hAnsi="Book Antiqua"/>
          <w:lang w:eastAsia="zh-CN"/>
        </w:rPr>
        <w:t xml:space="preserve"> </w:t>
      </w:r>
      <w:r w:rsidRPr="00535CD7">
        <w:rPr>
          <w:rFonts w:ascii="Book Antiqua" w:hAnsi="Book Antiqua"/>
        </w:rPr>
        <w:t xml:space="preserve">B: </w:t>
      </w:r>
      <w:proofErr w:type="spellStart"/>
      <w:r w:rsidRPr="00535CD7">
        <w:rPr>
          <w:rFonts w:ascii="Book Antiqua" w:hAnsi="Book Antiqua"/>
        </w:rPr>
        <w:t>Localised</w:t>
      </w:r>
      <w:proofErr w:type="spellEnd"/>
      <w:r w:rsidRPr="00535CD7">
        <w:rPr>
          <w:rFonts w:ascii="Book Antiqua" w:hAnsi="Book Antiqua"/>
        </w:rPr>
        <w:t xml:space="preserve"> small perforation/dissection at the distal left main</w:t>
      </w:r>
      <w:r w:rsidRPr="00535CD7">
        <w:rPr>
          <w:rFonts w:ascii="Book Antiqua" w:eastAsia="宋体" w:hAnsi="Book Antiqua" w:hint="eastAsia"/>
          <w:lang w:eastAsia="zh-CN"/>
        </w:rPr>
        <w:t>;</w:t>
      </w:r>
      <w:r w:rsidRPr="00535CD7">
        <w:rPr>
          <w:rFonts w:ascii="Book Antiqua" w:eastAsia="宋体" w:hAnsi="Book Antiqua"/>
          <w:lang w:eastAsia="zh-CN"/>
        </w:rPr>
        <w:t xml:space="preserve"> </w:t>
      </w:r>
      <w:r w:rsidRPr="00535CD7">
        <w:rPr>
          <w:rFonts w:ascii="Book Antiqua" w:hAnsi="Book Antiqua"/>
        </w:rPr>
        <w:t>C: Extreme left circumflex tortuosity causing deformation of Choice PT XS coronary wire and balloon trapping on the wire</w:t>
      </w:r>
      <w:r w:rsidRPr="00535CD7">
        <w:rPr>
          <w:rFonts w:ascii="Book Antiqua" w:eastAsia="宋体" w:hAnsi="Book Antiqua" w:hint="eastAsia"/>
          <w:lang w:eastAsia="zh-CN"/>
        </w:rPr>
        <w:t>;</w:t>
      </w:r>
      <w:r w:rsidRPr="00535CD7">
        <w:rPr>
          <w:rFonts w:ascii="Book Antiqua" w:eastAsia="宋体" w:hAnsi="Book Antiqua"/>
          <w:lang w:eastAsia="zh-CN"/>
        </w:rPr>
        <w:t xml:space="preserve"> </w:t>
      </w:r>
      <w:r w:rsidRPr="00535CD7">
        <w:rPr>
          <w:rFonts w:ascii="Book Antiqua" w:hAnsi="Book Antiqua"/>
        </w:rPr>
        <w:t xml:space="preserve">D: Spider view and intravenous ultrasound in distal left main stem showing good stent expansion and apposition; E: LAO cranial view showing good final left main stem </w:t>
      </w:r>
      <w:proofErr w:type="spellStart"/>
      <w:r w:rsidRPr="00535CD7">
        <w:rPr>
          <w:rFonts w:ascii="Book Antiqua" w:hAnsi="Book Antiqua"/>
        </w:rPr>
        <w:t>Culotte</w:t>
      </w:r>
      <w:proofErr w:type="spellEnd"/>
      <w:r w:rsidRPr="00535CD7">
        <w:rPr>
          <w:rFonts w:ascii="Book Antiqua" w:hAnsi="Book Antiqua"/>
        </w:rPr>
        <w:t xml:space="preserve"> result.</w:t>
      </w:r>
    </w:p>
    <w:p w:rsidR="008826B2" w:rsidRPr="00133DB9" w:rsidRDefault="008826B2" w:rsidP="00133DB9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8826B2" w:rsidRPr="00133DB9" w:rsidSect="001012CC">
      <w:footerReference w:type="even" r:id="rId14"/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6E" w:rsidRDefault="00603B6E" w:rsidP="0008617F">
      <w:r>
        <w:separator/>
      </w:r>
    </w:p>
  </w:endnote>
  <w:endnote w:type="continuationSeparator" w:id="0">
    <w:p w:rsidR="00603B6E" w:rsidRDefault="00603B6E" w:rsidP="0008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0D5" w:rsidRDefault="007C6046" w:rsidP="00AC0D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20D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20D5" w:rsidRDefault="00EC20D5" w:rsidP="0008617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0D5" w:rsidRDefault="007C6046" w:rsidP="00AC0D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20D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35CD7">
      <w:rPr>
        <w:rStyle w:val="a5"/>
        <w:noProof/>
      </w:rPr>
      <w:t>4</w:t>
    </w:r>
    <w:r>
      <w:rPr>
        <w:rStyle w:val="a5"/>
      </w:rPr>
      <w:fldChar w:fldCharType="end"/>
    </w:r>
  </w:p>
  <w:p w:rsidR="00EC20D5" w:rsidRDefault="00EC20D5" w:rsidP="0008617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6E" w:rsidRDefault="00603B6E" w:rsidP="0008617F">
      <w:r>
        <w:separator/>
      </w:r>
    </w:p>
  </w:footnote>
  <w:footnote w:type="continuationSeparator" w:id="0">
    <w:p w:rsidR="00603B6E" w:rsidRDefault="00603B6E" w:rsidP="00086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74FD6"/>
    <w:multiLevelType w:val="hybridMultilevel"/>
    <w:tmpl w:val="11F8D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32D8D"/>
    <w:rsid w:val="0004307A"/>
    <w:rsid w:val="00046545"/>
    <w:rsid w:val="00070F06"/>
    <w:rsid w:val="00074A57"/>
    <w:rsid w:val="00081B05"/>
    <w:rsid w:val="0008617F"/>
    <w:rsid w:val="000A4720"/>
    <w:rsid w:val="000B566C"/>
    <w:rsid w:val="000D08A8"/>
    <w:rsid w:val="000E1015"/>
    <w:rsid w:val="000F08D7"/>
    <w:rsid w:val="000F5E6A"/>
    <w:rsid w:val="001012CC"/>
    <w:rsid w:val="00133DB9"/>
    <w:rsid w:val="0016663C"/>
    <w:rsid w:val="00173EDC"/>
    <w:rsid w:val="00197F47"/>
    <w:rsid w:val="001A2BD7"/>
    <w:rsid w:val="001F3A63"/>
    <w:rsid w:val="00237AAF"/>
    <w:rsid w:val="00237D58"/>
    <w:rsid w:val="0024687B"/>
    <w:rsid w:val="002A5A9C"/>
    <w:rsid w:val="002C15C9"/>
    <w:rsid w:val="002E762A"/>
    <w:rsid w:val="0032492B"/>
    <w:rsid w:val="00387E83"/>
    <w:rsid w:val="003A012C"/>
    <w:rsid w:val="00403A5E"/>
    <w:rsid w:val="0041606A"/>
    <w:rsid w:val="00434B7F"/>
    <w:rsid w:val="00442796"/>
    <w:rsid w:val="004555EC"/>
    <w:rsid w:val="00481D39"/>
    <w:rsid w:val="00486D9A"/>
    <w:rsid w:val="00491308"/>
    <w:rsid w:val="004A2069"/>
    <w:rsid w:val="004A22A1"/>
    <w:rsid w:val="004D251A"/>
    <w:rsid w:val="004D6269"/>
    <w:rsid w:val="004F3D26"/>
    <w:rsid w:val="004F4AD4"/>
    <w:rsid w:val="004F51AE"/>
    <w:rsid w:val="00535CD7"/>
    <w:rsid w:val="00562B4E"/>
    <w:rsid w:val="005A4AA5"/>
    <w:rsid w:val="005A6377"/>
    <w:rsid w:val="005F2813"/>
    <w:rsid w:val="0060346C"/>
    <w:rsid w:val="00603B6E"/>
    <w:rsid w:val="00614275"/>
    <w:rsid w:val="006204C6"/>
    <w:rsid w:val="00621DD4"/>
    <w:rsid w:val="00635CF5"/>
    <w:rsid w:val="0065472F"/>
    <w:rsid w:val="006A71F6"/>
    <w:rsid w:val="006E283A"/>
    <w:rsid w:val="006F097F"/>
    <w:rsid w:val="007413E0"/>
    <w:rsid w:val="0077700D"/>
    <w:rsid w:val="007808DF"/>
    <w:rsid w:val="00787F1B"/>
    <w:rsid w:val="007B79A2"/>
    <w:rsid w:val="007C03E1"/>
    <w:rsid w:val="007C2757"/>
    <w:rsid w:val="007C585B"/>
    <w:rsid w:val="007C6046"/>
    <w:rsid w:val="007D7349"/>
    <w:rsid w:val="007E07AF"/>
    <w:rsid w:val="007E7905"/>
    <w:rsid w:val="007F20B3"/>
    <w:rsid w:val="007F4BBC"/>
    <w:rsid w:val="00800E07"/>
    <w:rsid w:val="00843B43"/>
    <w:rsid w:val="00852858"/>
    <w:rsid w:val="008826B2"/>
    <w:rsid w:val="008B2EF1"/>
    <w:rsid w:val="008D7456"/>
    <w:rsid w:val="0090089A"/>
    <w:rsid w:val="00912E90"/>
    <w:rsid w:val="00941DBC"/>
    <w:rsid w:val="00951779"/>
    <w:rsid w:val="00983A91"/>
    <w:rsid w:val="009A4FE3"/>
    <w:rsid w:val="009C3E8B"/>
    <w:rsid w:val="009F16FB"/>
    <w:rsid w:val="00A16F1B"/>
    <w:rsid w:val="00A769E3"/>
    <w:rsid w:val="00A87AEC"/>
    <w:rsid w:val="00A957AE"/>
    <w:rsid w:val="00AA078F"/>
    <w:rsid w:val="00AB2468"/>
    <w:rsid w:val="00AC0DA7"/>
    <w:rsid w:val="00AF3C0F"/>
    <w:rsid w:val="00B32D8D"/>
    <w:rsid w:val="00B57E8A"/>
    <w:rsid w:val="00B61257"/>
    <w:rsid w:val="00BD2FA4"/>
    <w:rsid w:val="00BE2572"/>
    <w:rsid w:val="00BE6428"/>
    <w:rsid w:val="00BF5E79"/>
    <w:rsid w:val="00C17999"/>
    <w:rsid w:val="00C266D5"/>
    <w:rsid w:val="00C34E64"/>
    <w:rsid w:val="00C51A90"/>
    <w:rsid w:val="00C56A31"/>
    <w:rsid w:val="00C840F8"/>
    <w:rsid w:val="00CA00A7"/>
    <w:rsid w:val="00CA4558"/>
    <w:rsid w:val="00D06FE7"/>
    <w:rsid w:val="00D62814"/>
    <w:rsid w:val="00D77E7C"/>
    <w:rsid w:val="00DA7976"/>
    <w:rsid w:val="00DB302A"/>
    <w:rsid w:val="00DC10C8"/>
    <w:rsid w:val="00DC2C40"/>
    <w:rsid w:val="00DD44C0"/>
    <w:rsid w:val="00DF7A8D"/>
    <w:rsid w:val="00E40F76"/>
    <w:rsid w:val="00E53449"/>
    <w:rsid w:val="00E7365A"/>
    <w:rsid w:val="00EC20D5"/>
    <w:rsid w:val="00EC23F4"/>
    <w:rsid w:val="00EC4EB1"/>
    <w:rsid w:val="00ED4F87"/>
    <w:rsid w:val="00EE219F"/>
    <w:rsid w:val="00EE2840"/>
    <w:rsid w:val="00F22D80"/>
    <w:rsid w:val="00F4184C"/>
    <w:rsid w:val="00F45225"/>
    <w:rsid w:val="00F45D06"/>
    <w:rsid w:val="00FB2414"/>
    <w:rsid w:val="00FC50DB"/>
    <w:rsid w:val="00FD5050"/>
    <w:rsid w:val="00FF0528"/>
    <w:rsid w:val="00FF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rsid w:val="00B32D8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a"/>
    <w:rsid w:val="00B32D8D"/>
    <w:rPr>
      <w:rFonts w:ascii="Cambria" w:hAnsi="Cambria"/>
    </w:rPr>
  </w:style>
  <w:style w:type="character" w:customStyle="1" w:styleId="style11">
    <w:name w:val="style11"/>
    <w:basedOn w:val="a0"/>
    <w:rsid w:val="00C34E64"/>
  </w:style>
  <w:style w:type="character" w:customStyle="1" w:styleId="apple-converted-space">
    <w:name w:val="apple-converted-space"/>
    <w:basedOn w:val="a0"/>
    <w:rsid w:val="000F08D7"/>
  </w:style>
  <w:style w:type="paragraph" w:styleId="a3">
    <w:name w:val="Balloon Text"/>
    <w:basedOn w:val="a"/>
    <w:link w:val="Char"/>
    <w:uiPriority w:val="99"/>
    <w:semiHidden/>
    <w:unhideWhenUsed/>
    <w:rsid w:val="00237AAF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7AAF"/>
    <w:rPr>
      <w:rFonts w:ascii="Lucida Grande" w:hAnsi="Lucida Grande" w:cs="Lucida Grande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617F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rsid w:val="0008617F"/>
  </w:style>
  <w:style w:type="character" w:styleId="a5">
    <w:name w:val="page number"/>
    <w:basedOn w:val="a0"/>
    <w:uiPriority w:val="99"/>
    <w:semiHidden/>
    <w:unhideWhenUsed/>
    <w:rsid w:val="0008617F"/>
  </w:style>
  <w:style w:type="paragraph" w:styleId="a6">
    <w:name w:val="List Paragraph"/>
    <w:basedOn w:val="a"/>
    <w:uiPriority w:val="34"/>
    <w:qFormat/>
    <w:rsid w:val="00486D9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3EDC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unhideWhenUsed/>
    <w:rsid w:val="00133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33DB9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qFormat/>
    <w:rsid w:val="00621DD4"/>
    <w:pPr>
      <w:widowControl w:val="0"/>
    </w:pPr>
    <w:rPr>
      <w:kern w:val="2"/>
      <w:sz w:val="21"/>
      <w:szCs w:val="22"/>
      <w:lang w:eastAsia="zh-CN"/>
    </w:rPr>
  </w:style>
  <w:style w:type="character" w:customStyle="1" w:styleId="Char2">
    <w:name w:val="批注文字 Char"/>
    <w:basedOn w:val="a0"/>
    <w:link w:val="a9"/>
    <w:uiPriority w:val="99"/>
    <w:qFormat/>
    <w:rsid w:val="00621DD4"/>
    <w:rPr>
      <w:kern w:val="2"/>
      <w:sz w:val="21"/>
      <w:szCs w:val="22"/>
      <w:lang w:eastAsia="zh-CN"/>
    </w:rPr>
  </w:style>
  <w:style w:type="character" w:styleId="aa">
    <w:name w:val="annotation reference"/>
    <w:basedOn w:val="a0"/>
    <w:uiPriority w:val="99"/>
    <w:unhideWhenUsed/>
    <w:qFormat/>
    <w:rsid w:val="00621DD4"/>
    <w:rPr>
      <w:sz w:val="21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843B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rsid w:val="00B32D8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a"/>
    <w:rsid w:val="00B32D8D"/>
    <w:rPr>
      <w:rFonts w:ascii="Cambria" w:hAnsi="Cambria"/>
    </w:rPr>
  </w:style>
  <w:style w:type="character" w:customStyle="1" w:styleId="style11">
    <w:name w:val="style11"/>
    <w:basedOn w:val="a0"/>
    <w:rsid w:val="00C34E64"/>
  </w:style>
  <w:style w:type="character" w:customStyle="1" w:styleId="apple-converted-space">
    <w:name w:val="apple-converted-space"/>
    <w:basedOn w:val="a0"/>
    <w:rsid w:val="000F08D7"/>
  </w:style>
  <w:style w:type="paragraph" w:styleId="a3">
    <w:name w:val="Balloon Text"/>
    <w:basedOn w:val="a"/>
    <w:link w:val="Char"/>
    <w:uiPriority w:val="99"/>
    <w:semiHidden/>
    <w:unhideWhenUsed/>
    <w:rsid w:val="00237AAF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7AAF"/>
    <w:rPr>
      <w:rFonts w:ascii="Lucida Grande" w:hAnsi="Lucida Grande" w:cs="Lucida Grande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617F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rsid w:val="0008617F"/>
  </w:style>
  <w:style w:type="character" w:styleId="a5">
    <w:name w:val="page number"/>
    <w:basedOn w:val="a0"/>
    <w:uiPriority w:val="99"/>
    <w:semiHidden/>
    <w:unhideWhenUsed/>
    <w:rsid w:val="0008617F"/>
  </w:style>
  <w:style w:type="paragraph" w:styleId="a6">
    <w:name w:val="List Paragraph"/>
    <w:basedOn w:val="a"/>
    <w:uiPriority w:val="34"/>
    <w:qFormat/>
    <w:rsid w:val="00486D9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3EDC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unhideWhenUsed/>
    <w:rsid w:val="00133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33DB9"/>
    <w:rPr>
      <w:sz w:val="18"/>
      <w:szCs w:val="18"/>
    </w:rPr>
  </w:style>
  <w:style w:type="paragraph" w:styleId="a9">
    <w:name w:val="annotation text"/>
    <w:basedOn w:val="a"/>
    <w:link w:val="Char2"/>
    <w:uiPriority w:val="99"/>
    <w:unhideWhenUsed/>
    <w:qFormat/>
    <w:rsid w:val="00621DD4"/>
    <w:pPr>
      <w:widowControl w:val="0"/>
    </w:pPr>
    <w:rPr>
      <w:kern w:val="2"/>
      <w:sz w:val="21"/>
      <w:szCs w:val="22"/>
      <w:lang w:eastAsia="zh-CN"/>
    </w:rPr>
  </w:style>
  <w:style w:type="character" w:customStyle="1" w:styleId="Char2">
    <w:name w:val="批注文字 Char"/>
    <w:basedOn w:val="a0"/>
    <w:link w:val="a9"/>
    <w:uiPriority w:val="99"/>
    <w:qFormat/>
    <w:rsid w:val="00621DD4"/>
    <w:rPr>
      <w:kern w:val="2"/>
      <w:sz w:val="21"/>
      <w:szCs w:val="22"/>
      <w:lang w:eastAsia="zh-CN"/>
    </w:rPr>
  </w:style>
  <w:style w:type="character" w:styleId="aa">
    <w:name w:val="annotation reference"/>
    <w:basedOn w:val="a0"/>
    <w:uiPriority w:val="99"/>
    <w:unhideWhenUsed/>
    <w:qFormat/>
    <w:rsid w:val="00621DD4"/>
    <w:rPr>
      <w:sz w:val="21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843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1949-8462/full/v12/i4/155.htm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x.doi.org/10.4330/wjc.v12.i4.155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2349</Words>
  <Characters>13393</Characters>
  <Application>Microsoft Office Word</Application>
  <DocSecurity>0</DocSecurity>
  <Lines>111</Lines>
  <Paragraphs>31</Paragraphs>
  <ScaleCrop>false</ScaleCrop>
  <Company/>
  <LinksUpToDate>false</LinksUpToDate>
  <CharactersWithSpaces>15711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 Panoulas</dc:creator>
  <cp:keywords/>
  <dc:description/>
  <cp:lastModifiedBy>马玉杰</cp:lastModifiedBy>
  <cp:revision>9</cp:revision>
  <dcterms:created xsi:type="dcterms:W3CDTF">2020-03-28T20:25:00Z</dcterms:created>
  <dcterms:modified xsi:type="dcterms:W3CDTF">2020-04-22T04:17:00Z</dcterms:modified>
</cp:coreProperties>
</file>