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2565F" w14:textId="30A8AEEB" w:rsidR="00133DB9" w:rsidRPr="00133DB9" w:rsidRDefault="00133DB9" w:rsidP="00133DB9">
      <w:pPr>
        <w:widowControl w:val="0"/>
        <w:adjustRightInd w:val="0"/>
        <w:snapToGrid w:val="0"/>
        <w:spacing w:line="360" w:lineRule="auto"/>
        <w:jc w:val="both"/>
        <w:rPr>
          <w:rFonts w:ascii="Book Antiqua" w:eastAsia="Times New Roman" w:hAnsi="Book Antiqua" w:cs="SimSun"/>
          <w:b/>
          <w:i/>
          <w:kern w:val="2"/>
          <w:lang w:eastAsia="zh-CN"/>
        </w:rPr>
      </w:pPr>
      <w:bookmarkStart w:id="0" w:name="_Hlk33636598"/>
      <w:r w:rsidRPr="00133DB9">
        <w:rPr>
          <w:rFonts w:ascii="Book Antiqua" w:eastAsia="Times New Roman" w:hAnsi="Book Antiqua" w:cs="SimSun"/>
          <w:b/>
          <w:kern w:val="2"/>
          <w:lang w:eastAsia="zh-CN"/>
        </w:rPr>
        <w:t xml:space="preserve">Name of Journal: </w:t>
      </w:r>
      <w:r w:rsidR="00FF0528" w:rsidRPr="00FF0528">
        <w:rPr>
          <w:rFonts w:ascii="Book Antiqua" w:eastAsia="Times New Roman" w:hAnsi="Book Antiqua" w:cs="SimSun"/>
          <w:i/>
          <w:kern w:val="2"/>
          <w:lang w:eastAsia="zh-CN"/>
        </w:rPr>
        <w:t>World Journal of Cardiology</w:t>
      </w:r>
    </w:p>
    <w:p w14:paraId="48983029" w14:textId="4C2FED22" w:rsidR="00133DB9" w:rsidRPr="00133DB9" w:rsidRDefault="00133DB9" w:rsidP="00133DB9">
      <w:pPr>
        <w:widowControl w:val="0"/>
        <w:adjustRightInd w:val="0"/>
        <w:snapToGrid w:val="0"/>
        <w:spacing w:line="360" w:lineRule="auto"/>
        <w:jc w:val="both"/>
        <w:rPr>
          <w:rFonts w:ascii="Book Antiqua" w:eastAsia="SimSun" w:hAnsi="Book Antiqua" w:cs="Arial"/>
          <w:bCs/>
          <w:kern w:val="2"/>
          <w:lang w:val="en-GB" w:eastAsia="zh-CN"/>
        </w:rPr>
      </w:pPr>
      <w:r w:rsidRPr="00133DB9">
        <w:rPr>
          <w:rFonts w:ascii="Book Antiqua" w:eastAsia="Times New Roman" w:hAnsi="Book Antiqua" w:cs="Times New Roman"/>
          <w:b/>
          <w:bCs/>
          <w:kern w:val="2"/>
          <w:lang w:eastAsia="zh-CN"/>
        </w:rPr>
        <w:t>Manuscript NO</w:t>
      </w:r>
      <w:r w:rsidRPr="00133DB9">
        <w:rPr>
          <w:rFonts w:ascii="Book Antiqua" w:eastAsia="SimSun" w:hAnsi="Book Antiqua" w:cs="Arial"/>
          <w:b/>
          <w:kern w:val="2"/>
          <w:lang w:val="en" w:eastAsia="zh-CN"/>
        </w:rPr>
        <w:t xml:space="preserve">: </w:t>
      </w:r>
      <w:r w:rsidRPr="00133DB9">
        <w:rPr>
          <w:rFonts w:ascii="Book Antiqua" w:eastAsia="SimSun" w:hAnsi="Book Antiqua" w:cs="Arial"/>
          <w:bCs/>
          <w:kern w:val="2"/>
          <w:lang w:val="en" w:eastAsia="zh-CN"/>
        </w:rPr>
        <w:t>5</w:t>
      </w:r>
      <w:r>
        <w:rPr>
          <w:rFonts w:ascii="Book Antiqua" w:eastAsia="SimSun" w:hAnsi="Book Antiqua" w:cs="Arial"/>
          <w:bCs/>
          <w:kern w:val="2"/>
          <w:lang w:val="en" w:eastAsia="zh-CN"/>
        </w:rPr>
        <w:t>2181</w:t>
      </w:r>
    </w:p>
    <w:p w14:paraId="117C70D6" w14:textId="06F2A230" w:rsidR="00133DB9" w:rsidRDefault="00133DB9" w:rsidP="00133DB9">
      <w:pPr>
        <w:widowControl w:val="0"/>
        <w:adjustRightInd w:val="0"/>
        <w:snapToGrid w:val="0"/>
        <w:spacing w:line="360" w:lineRule="auto"/>
        <w:jc w:val="both"/>
        <w:rPr>
          <w:rFonts w:ascii="Book Antiqua" w:eastAsia="DengXian" w:hAnsi="Book Antiqua" w:cs="Arial"/>
          <w:kern w:val="2"/>
          <w:lang w:eastAsia="zh-CN"/>
        </w:rPr>
      </w:pPr>
      <w:bookmarkStart w:id="1" w:name="OLE_LINK4"/>
      <w:bookmarkStart w:id="2" w:name="OLE_LINK3"/>
      <w:r w:rsidRPr="00133DB9">
        <w:rPr>
          <w:rFonts w:ascii="Book Antiqua" w:eastAsia="SimSun" w:hAnsi="Book Antiqua" w:cs="Times New Roman"/>
          <w:b/>
          <w:kern w:val="2"/>
          <w:lang w:eastAsia="zh-CN"/>
        </w:rPr>
        <w:t xml:space="preserve">Manuscript Type: </w:t>
      </w:r>
      <w:bookmarkEnd w:id="1"/>
      <w:bookmarkEnd w:id="2"/>
      <w:r>
        <w:rPr>
          <w:rFonts w:ascii="Book Antiqua" w:eastAsia="DengXian" w:hAnsi="Book Antiqua" w:cs="Arial"/>
          <w:kern w:val="2"/>
          <w:lang w:eastAsia="zh-CN"/>
        </w:rPr>
        <w:t>CASE REPORT</w:t>
      </w:r>
    </w:p>
    <w:p w14:paraId="2544ADFB" w14:textId="77777777" w:rsidR="00133DB9" w:rsidRPr="00133DB9" w:rsidRDefault="00133DB9" w:rsidP="00133DB9">
      <w:pPr>
        <w:widowControl w:val="0"/>
        <w:adjustRightInd w:val="0"/>
        <w:snapToGrid w:val="0"/>
        <w:spacing w:line="360" w:lineRule="auto"/>
        <w:jc w:val="both"/>
        <w:rPr>
          <w:rFonts w:ascii="Book Antiqua" w:eastAsia="SimSun" w:hAnsi="Book Antiqua" w:cs="Times New Roman"/>
          <w:b/>
          <w:kern w:val="2"/>
          <w:lang w:eastAsia="zh-CN"/>
        </w:rPr>
      </w:pPr>
    </w:p>
    <w:bookmarkEnd w:id="0"/>
    <w:p w14:paraId="73360588" w14:textId="61F826A2" w:rsidR="00173EDC" w:rsidRPr="00133DB9" w:rsidRDefault="00173EDC" w:rsidP="00133DB9">
      <w:pPr>
        <w:snapToGrid w:val="0"/>
        <w:spacing w:line="360" w:lineRule="auto"/>
        <w:jc w:val="both"/>
        <w:rPr>
          <w:rFonts w:ascii="Book Antiqua" w:hAnsi="Book Antiqua"/>
          <w:b/>
        </w:rPr>
      </w:pPr>
      <w:r w:rsidRPr="00133DB9">
        <w:rPr>
          <w:rFonts w:ascii="Book Antiqua" w:hAnsi="Book Antiqua"/>
          <w:b/>
        </w:rPr>
        <w:t xml:space="preserve">Subclavian </w:t>
      </w:r>
      <w:proofErr w:type="spellStart"/>
      <w:r w:rsidRPr="00133DB9">
        <w:rPr>
          <w:rFonts w:ascii="Book Antiqua" w:hAnsi="Book Antiqua"/>
          <w:b/>
        </w:rPr>
        <w:t>Impella</w:t>
      </w:r>
      <w:proofErr w:type="spellEnd"/>
      <w:r w:rsidRPr="00133DB9">
        <w:rPr>
          <w:rFonts w:ascii="Book Antiqua" w:hAnsi="Book Antiqua"/>
          <w:b/>
        </w:rPr>
        <w:t xml:space="preserve"> 5.0 to the rescue in a </w:t>
      </w:r>
      <w:bookmarkStart w:id="3" w:name="_Hlk35992659"/>
      <w:r w:rsidR="00FF0528" w:rsidRPr="00133DB9">
        <w:rPr>
          <w:rFonts w:ascii="Book Antiqua" w:hAnsi="Book Antiqua"/>
          <w:b/>
        </w:rPr>
        <w:t>non-ST</w:t>
      </w:r>
      <w:r w:rsidRPr="00133DB9">
        <w:rPr>
          <w:rFonts w:ascii="Book Antiqua" w:hAnsi="Book Antiqua"/>
          <w:b/>
        </w:rPr>
        <w:t xml:space="preserve"> elevation myocardial infarction </w:t>
      </w:r>
      <w:bookmarkEnd w:id="3"/>
      <w:r w:rsidRPr="00133DB9">
        <w:rPr>
          <w:rFonts w:ascii="Book Antiqua" w:hAnsi="Book Antiqua"/>
          <w:b/>
        </w:rPr>
        <w:t xml:space="preserve">patient requiring unprotected left main </w:t>
      </w:r>
      <w:proofErr w:type="spellStart"/>
      <w:r w:rsidRPr="00133DB9">
        <w:rPr>
          <w:rFonts w:ascii="Book Antiqua" w:hAnsi="Book Antiqua"/>
          <w:b/>
        </w:rPr>
        <w:t>rotablation</w:t>
      </w:r>
      <w:proofErr w:type="spellEnd"/>
      <w:r w:rsidR="00133DB9">
        <w:rPr>
          <w:rFonts w:ascii="Book Antiqua" w:hAnsi="Book Antiqua"/>
          <w:b/>
        </w:rPr>
        <w:t>:</w:t>
      </w:r>
      <w:r w:rsidRPr="00133DB9">
        <w:rPr>
          <w:rFonts w:ascii="Book Antiqua" w:hAnsi="Book Antiqua"/>
          <w:b/>
        </w:rPr>
        <w:t xml:space="preserve"> </w:t>
      </w:r>
      <w:r w:rsidR="00133DB9">
        <w:rPr>
          <w:rFonts w:ascii="Book Antiqua" w:hAnsi="Book Antiqua"/>
          <w:b/>
        </w:rPr>
        <w:t>A</w:t>
      </w:r>
      <w:r w:rsidRPr="00133DB9">
        <w:rPr>
          <w:rFonts w:ascii="Book Antiqua" w:hAnsi="Book Antiqua"/>
          <w:b/>
        </w:rPr>
        <w:t xml:space="preserve"> case report</w:t>
      </w:r>
    </w:p>
    <w:p w14:paraId="7A7F214C" w14:textId="77777777" w:rsidR="00173EDC" w:rsidRPr="00133DB9" w:rsidRDefault="00173EDC" w:rsidP="00133DB9">
      <w:pPr>
        <w:snapToGrid w:val="0"/>
        <w:spacing w:line="360" w:lineRule="auto"/>
        <w:jc w:val="both"/>
        <w:rPr>
          <w:rFonts w:ascii="Book Antiqua" w:hAnsi="Book Antiqua"/>
          <w:b/>
        </w:rPr>
      </w:pPr>
    </w:p>
    <w:p w14:paraId="7A2D5A37" w14:textId="667637EC" w:rsidR="00173EDC" w:rsidRPr="00133DB9" w:rsidRDefault="00173EDC" w:rsidP="00133DB9">
      <w:pPr>
        <w:snapToGrid w:val="0"/>
        <w:spacing w:line="360" w:lineRule="auto"/>
        <w:jc w:val="both"/>
        <w:rPr>
          <w:rFonts w:ascii="Book Antiqua" w:hAnsi="Book Antiqua"/>
        </w:rPr>
      </w:pPr>
      <w:proofErr w:type="spellStart"/>
      <w:r w:rsidRPr="00403A5E">
        <w:rPr>
          <w:rFonts w:ascii="Book Antiqua" w:hAnsi="Book Antiqua"/>
          <w:iCs/>
        </w:rPr>
        <w:t>Panoulas</w:t>
      </w:r>
      <w:proofErr w:type="spellEnd"/>
      <w:r w:rsidRPr="00403A5E">
        <w:rPr>
          <w:rFonts w:ascii="Book Antiqua" w:hAnsi="Book Antiqua"/>
          <w:iCs/>
        </w:rPr>
        <w:t xml:space="preserve"> V</w:t>
      </w:r>
      <w:r w:rsidRPr="00133DB9">
        <w:rPr>
          <w:rFonts w:ascii="Book Antiqua" w:hAnsi="Book Antiqua"/>
          <w:i/>
        </w:rPr>
        <w:t xml:space="preserve"> et al.</w:t>
      </w:r>
      <w:r w:rsidRPr="00133DB9">
        <w:rPr>
          <w:rFonts w:ascii="Book Antiqua" w:hAnsi="Book Antiqua"/>
        </w:rPr>
        <w:t xml:space="preserve"> Subclavian </w:t>
      </w:r>
      <w:proofErr w:type="spellStart"/>
      <w:r w:rsidRPr="00133DB9">
        <w:rPr>
          <w:rFonts w:ascii="Book Antiqua" w:hAnsi="Book Antiqua"/>
        </w:rPr>
        <w:t>Impella</w:t>
      </w:r>
      <w:proofErr w:type="spellEnd"/>
      <w:r w:rsidRPr="00133DB9">
        <w:rPr>
          <w:rFonts w:ascii="Book Antiqua" w:hAnsi="Book Antiqua"/>
        </w:rPr>
        <w:t xml:space="preserve"> 5.0 LMS </w:t>
      </w:r>
      <w:proofErr w:type="spellStart"/>
      <w:r w:rsidRPr="00133DB9">
        <w:rPr>
          <w:rFonts w:ascii="Book Antiqua" w:hAnsi="Book Antiqua"/>
        </w:rPr>
        <w:t>rotablation</w:t>
      </w:r>
      <w:proofErr w:type="spellEnd"/>
      <w:r w:rsidRPr="00133DB9">
        <w:rPr>
          <w:rFonts w:ascii="Book Antiqua" w:hAnsi="Book Antiqua"/>
        </w:rPr>
        <w:t xml:space="preserve"> PCI</w:t>
      </w:r>
    </w:p>
    <w:p w14:paraId="38EAE8B1" w14:textId="77777777" w:rsidR="00173EDC" w:rsidRPr="00133DB9" w:rsidRDefault="00173EDC" w:rsidP="00133DB9">
      <w:pPr>
        <w:snapToGrid w:val="0"/>
        <w:spacing w:line="360" w:lineRule="auto"/>
        <w:jc w:val="both"/>
        <w:rPr>
          <w:rFonts w:ascii="Book Antiqua" w:hAnsi="Book Antiqua"/>
        </w:rPr>
      </w:pPr>
    </w:p>
    <w:p w14:paraId="26ED99C1" w14:textId="196C1F48" w:rsidR="00173EDC" w:rsidRPr="00133DB9" w:rsidRDefault="00173EDC" w:rsidP="00133DB9">
      <w:pPr>
        <w:snapToGrid w:val="0"/>
        <w:spacing w:line="360" w:lineRule="auto"/>
        <w:jc w:val="both"/>
        <w:rPr>
          <w:rFonts w:ascii="Book Antiqua" w:hAnsi="Book Antiqua"/>
          <w:shd w:val="clear" w:color="auto" w:fill="FFFFFF"/>
          <w:lang w:val="es-ES_tradnl"/>
        </w:rPr>
      </w:pPr>
      <w:r w:rsidRPr="00133DB9">
        <w:rPr>
          <w:rFonts w:ascii="Book Antiqua" w:hAnsi="Book Antiqua"/>
          <w:shd w:val="clear" w:color="auto" w:fill="FFFFFF"/>
          <w:lang w:val="es-ES_tradnl"/>
        </w:rPr>
        <w:t>Vasileios Panoulas,</w:t>
      </w:r>
      <w:r w:rsidRPr="00133DB9">
        <w:rPr>
          <w:rFonts w:ascii="Book Antiqua" w:hAnsi="Book Antiqua"/>
          <w:shd w:val="clear" w:color="auto" w:fill="FFFFFF"/>
          <w:vertAlign w:val="superscript"/>
          <w:lang w:val="es-ES_tradnl"/>
        </w:rPr>
        <w:t xml:space="preserve"> </w:t>
      </w:r>
      <w:r w:rsidRPr="00133DB9">
        <w:rPr>
          <w:rFonts w:ascii="Book Antiqua" w:hAnsi="Book Antiqua"/>
          <w:shd w:val="clear" w:color="auto" w:fill="FFFFFF"/>
          <w:lang w:val="es-ES_tradnl"/>
        </w:rPr>
        <w:t>María</w:t>
      </w:r>
      <w:r w:rsidRPr="00133DB9">
        <w:rPr>
          <w:rFonts w:ascii="Book Antiqua" w:hAnsi="Book Antiqua"/>
          <w:b/>
          <w:shd w:val="clear" w:color="auto" w:fill="FFFFFF"/>
          <w:lang w:val="es-ES_tradnl"/>
        </w:rPr>
        <w:t xml:space="preserve"> </w:t>
      </w:r>
      <w:r w:rsidRPr="00133DB9">
        <w:rPr>
          <w:rFonts w:ascii="Book Antiqua" w:hAnsi="Book Antiqua"/>
          <w:shd w:val="clear" w:color="auto" w:fill="FFFFFF"/>
          <w:lang w:val="es-ES_tradnl"/>
        </w:rPr>
        <w:t>Monteagudo-Vela, Konstantinos Kalogeras, Andre Simon</w:t>
      </w:r>
    </w:p>
    <w:p w14:paraId="04305796" w14:textId="77777777" w:rsidR="00173EDC" w:rsidRPr="00133DB9" w:rsidRDefault="00173EDC" w:rsidP="00133DB9">
      <w:pPr>
        <w:snapToGrid w:val="0"/>
        <w:spacing w:line="360" w:lineRule="auto"/>
        <w:jc w:val="both"/>
        <w:rPr>
          <w:rFonts w:ascii="Book Antiqua" w:hAnsi="Book Antiqua"/>
          <w:shd w:val="clear" w:color="auto" w:fill="FFFFFF"/>
          <w:vertAlign w:val="superscript"/>
          <w:lang w:val="es-ES"/>
        </w:rPr>
      </w:pPr>
    </w:p>
    <w:p w14:paraId="4D9CBA22" w14:textId="137BD04C" w:rsidR="00173EDC" w:rsidRPr="00133DB9" w:rsidRDefault="00173EDC" w:rsidP="00133DB9">
      <w:pPr>
        <w:snapToGrid w:val="0"/>
        <w:spacing w:line="360" w:lineRule="auto"/>
        <w:jc w:val="both"/>
        <w:rPr>
          <w:rFonts w:ascii="Book Antiqua" w:hAnsi="Book Antiqua"/>
          <w:shd w:val="clear" w:color="auto" w:fill="FFFFFF"/>
        </w:rPr>
      </w:pPr>
      <w:r w:rsidRPr="00133DB9">
        <w:rPr>
          <w:rFonts w:ascii="Book Antiqua" w:hAnsi="Book Antiqua"/>
          <w:b/>
          <w:shd w:val="clear" w:color="auto" w:fill="FFFFFF"/>
        </w:rPr>
        <w:t xml:space="preserve">Vasileios </w:t>
      </w:r>
      <w:proofErr w:type="spellStart"/>
      <w:r w:rsidRPr="00133DB9">
        <w:rPr>
          <w:rFonts w:ascii="Book Antiqua" w:hAnsi="Book Antiqua"/>
          <w:b/>
          <w:shd w:val="clear" w:color="auto" w:fill="FFFFFF"/>
        </w:rPr>
        <w:t>Panoulas</w:t>
      </w:r>
      <w:proofErr w:type="spellEnd"/>
      <w:r w:rsidRPr="00133DB9">
        <w:rPr>
          <w:rFonts w:ascii="Book Antiqua" w:hAnsi="Book Antiqua"/>
          <w:b/>
          <w:shd w:val="clear" w:color="auto" w:fill="FFFFFF"/>
        </w:rPr>
        <w:t xml:space="preserve">, </w:t>
      </w:r>
      <w:proofErr w:type="spellStart"/>
      <w:r w:rsidRPr="00133DB9">
        <w:rPr>
          <w:rFonts w:ascii="Book Antiqua" w:hAnsi="Book Antiqua"/>
          <w:b/>
          <w:shd w:val="clear" w:color="auto" w:fill="FFFFFF"/>
        </w:rPr>
        <w:t>Kostantinos</w:t>
      </w:r>
      <w:proofErr w:type="spellEnd"/>
      <w:r w:rsidRPr="00133DB9">
        <w:rPr>
          <w:rFonts w:ascii="Book Antiqua" w:hAnsi="Book Antiqua"/>
          <w:b/>
          <w:shd w:val="clear" w:color="auto" w:fill="FFFFFF"/>
        </w:rPr>
        <w:t xml:space="preserve"> </w:t>
      </w:r>
      <w:proofErr w:type="spellStart"/>
      <w:r w:rsidRPr="00133DB9">
        <w:rPr>
          <w:rFonts w:ascii="Book Antiqua" w:hAnsi="Book Antiqua"/>
          <w:b/>
          <w:shd w:val="clear" w:color="auto" w:fill="FFFFFF"/>
        </w:rPr>
        <w:t>Kalogeras</w:t>
      </w:r>
      <w:proofErr w:type="spellEnd"/>
      <w:r w:rsidRPr="00133DB9">
        <w:rPr>
          <w:rFonts w:ascii="Book Antiqua" w:hAnsi="Book Antiqua"/>
          <w:shd w:val="clear" w:color="auto" w:fill="FFFFFF"/>
          <w:vertAlign w:val="superscript"/>
        </w:rPr>
        <w:t xml:space="preserve"> </w:t>
      </w:r>
      <w:r w:rsidRPr="00133DB9">
        <w:rPr>
          <w:rFonts w:ascii="Book Antiqua" w:hAnsi="Book Antiqua"/>
          <w:shd w:val="clear" w:color="auto" w:fill="FFFFFF"/>
        </w:rPr>
        <w:t xml:space="preserve">Department of Cardiology, Harefield Hospital, Royal </w:t>
      </w:r>
      <w:proofErr w:type="spellStart"/>
      <w:r w:rsidRPr="00133DB9">
        <w:rPr>
          <w:rFonts w:ascii="Book Antiqua" w:hAnsi="Book Antiqua"/>
          <w:shd w:val="clear" w:color="auto" w:fill="FFFFFF"/>
        </w:rPr>
        <w:t>Brompton</w:t>
      </w:r>
      <w:proofErr w:type="spellEnd"/>
      <w:r w:rsidRPr="00133DB9">
        <w:rPr>
          <w:rFonts w:ascii="Book Antiqua" w:hAnsi="Book Antiqua"/>
          <w:shd w:val="clear" w:color="auto" w:fill="FFFFFF"/>
        </w:rPr>
        <w:t xml:space="preserve"> and Harefield NHS Foundation Trust, London</w:t>
      </w:r>
      <w:r w:rsidR="00403A5E" w:rsidRPr="00403A5E">
        <w:rPr>
          <w:rFonts w:ascii="Book Antiqua" w:hAnsi="Book Antiqua"/>
          <w:shd w:val="clear" w:color="auto" w:fill="FFFFFF"/>
        </w:rPr>
        <w:t xml:space="preserve"> </w:t>
      </w:r>
      <w:r w:rsidR="00403A5E" w:rsidRPr="00133DB9">
        <w:rPr>
          <w:rFonts w:ascii="Book Antiqua" w:hAnsi="Book Antiqua"/>
          <w:shd w:val="clear" w:color="auto" w:fill="FFFFFF"/>
        </w:rPr>
        <w:t>UB9</w:t>
      </w:r>
      <w:r w:rsidR="00983A91">
        <w:rPr>
          <w:rFonts w:ascii="Book Antiqua" w:hAnsi="Book Antiqua"/>
          <w:shd w:val="clear" w:color="auto" w:fill="FFFFFF"/>
        </w:rPr>
        <w:t xml:space="preserve"> </w:t>
      </w:r>
      <w:r w:rsidR="00403A5E" w:rsidRPr="00133DB9">
        <w:rPr>
          <w:rFonts w:ascii="Book Antiqua" w:hAnsi="Book Antiqua"/>
          <w:shd w:val="clear" w:color="auto" w:fill="FFFFFF"/>
        </w:rPr>
        <w:t>6JH</w:t>
      </w:r>
      <w:r w:rsidRPr="00133DB9">
        <w:rPr>
          <w:rFonts w:ascii="Book Antiqua" w:hAnsi="Book Antiqua"/>
          <w:shd w:val="clear" w:color="auto" w:fill="FFFFFF"/>
        </w:rPr>
        <w:t>, United Kingdom</w:t>
      </w:r>
    </w:p>
    <w:p w14:paraId="109D7D60" w14:textId="77777777" w:rsidR="00173EDC" w:rsidRPr="00133DB9" w:rsidRDefault="00173EDC" w:rsidP="00133DB9">
      <w:pPr>
        <w:snapToGrid w:val="0"/>
        <w:spacing w:line="360" w:lineRule="auto"/>
        <w:jc w:val="both"/>
        <w:rPr>
          <w:rFonts w:ascii="Book Antiqua" w:hAnsi="Book Antiqua"/>
          <w:shd w:val="clear" w:color="auto" w:fill="FFFFFF"/>
        </w:rPr>
      </w:pPr>
      <w:r w:rsidRPr="00133DB9">
        <w:rPr>
          <w:rFonts w:ascii="Book Antiqua" w:hAnsi="Book Antiqua"/>
          <w:shd w:val="clear" w:color="auto" w:fill="FFFFFF"/>
        </w:rPr>
        <w:t xml:space="preserve"> </w:t>
      </w:r>
    </w:p>
    <w:p w14:paraId="04DF893F" w14:textId="4ABACDE4" w:rsidR="00173EDC" w:rsidRPr="00133DB9" w:rsidRDefault="00173EDC" w:rsidP="00133DB9">
      <w:pPr>
        <w:snapToGrid w:val="0"/>
        <w:spacing w:line="360" w:lineRule="auto"/>
        <w:jc w:val="both"/>
        <w:rPr>
          <w:rFonts w:ascii="Book Antiqua" w:hAnsi="Book Antiqua"/>
          <w:shd w:val="clear" w:color="auto" w:fill="FFFFFF"/>
        </w:rPr>
      </w:pPr>
      <w:r w:rsidRPr="00133DB9">
        <w:rPr>
          <w:rFonts w:ascii="Book Antiqua" w:hAnsi="Book Antiqua"/>
          <w:b/>
          <w:shd w:val="clear" w:color="auto" w:fill="FFFFFF"/>
        </w:rPr>
        <w:t xml:space="preserve">Vasileios </w:t>
      </w:r>
      <w:proofErr w:type="spellStart"/>
      <w:r w:rsidRPr="00133DB9">
        <w:rPr>
          <w:rFonts w:ascii="Book Antiqua" w:hAnsi="Book Antiqua"/>
          <w:b/>
          <w:shd w:val="clear" w:color="auto" w:fill="FFFFFF"/>
        </w:rPr>
        <w:t>Panoulas</w:t>
      </w:r>
      <w:proofErr w:type="spellEnd"/>
      <w:r w:rsidRPr="00133DB9">
        <w:rPr>
          <w:rFonts w:ascii="Book Antiqua" w:hAnsi="Book Antiqua"/>
          <w:shd w:val="clear" w:color="auto" w:fill="FFFFFF"/>
        </w:rPr>
        <w:t>, Cardiovascular Sciences, National Heart and Lung Institute, Imperial College</w:t>
      </w:r>
      <w:r w:rsidR="00403A5E">
        <w:rPr>
          <w:rFonts w:ascii="Book Antiqua" w:hAnsi="Book Antiqua"/>
          <w:shd w:val="clear" w:color="auto" w:fill="FFFFFF"/>
        </w:rPr>
        <w:t>,</w:t>
      </w:r>
      <w:r w:rsidRPr="00133DB9">
        <w:rPr>
          <w:rFonts w:ascii="Book Antiqua" w:hAnsi="Book Antiqua"/>
          <w:shd w:val="clear" w:color="auto" w:fill="FFFFFF"/>
        </w:rPr>
        <w:t xml:space="preserve"> London SW7</w:t>
      </w:r>
      <w:r w:rsidR="00983A91">
        <w:rPr>
          <w:rFonts w:ascii="Book Antiqua" w:hAnsi="Book Antiqua"/>
          <w:shd w:val="clear" w:color="auto" w:fill="FFFFFF"/>
        </w:rPr>
        <w:t xml:space="preserve"> </w:t>
      </w:r>
      <w:r w:rsidRPr="00133DB9">
        <w:rPr>
          <w:rFonts w:ascii="Book Antiqua" w:hAnsi="Book Antiqua"/>
          <w:shd w:val="clear" w:color="auto" w:fill="FFFFFF"/>
        </w:rPr>
        <w:t xml:space="preserve">2BU, </w:t>
      </w:r>
      <w:r w:rsidR="00983A91" w:rsidRPr="00133DB9">
        <w:rPr>
          <w:rFonts w:ascii="Book Antiqua" w:hAnsi="Book Antiqua"/>
          <w:shd w:val="clear" w:color="auto" w:fill="FFFFFF"/>
        </w:rPr>
        <w:t>United Kingdom</w:t>
      </w:r>
    </w:p>
    <w:p w14:paraId="0EA0E04D" w14:textId="77777777" w:rsidR="00173EDC" w:rsidRPr="00133DB9" w:rsidRDefault="00173EDC" w:rsidP="00133DB9">
      <w:pPr>
        <w:snapToGrid w:val="0"/>
        <w:spacing w:line="360" w:lineRule="auto"/>
        <w:jc w:val="both"/>
        <w:rPr>
          <w:rFonts w:ascii="Book Antiqua" w:hAnsi="Book Antiqua"/>
          <w:shd w:val="clear" w:color="auto" w:fill="FFFFFF"/>
          <w:vertAlign w:val="superscript"/>
        </w:rPr>
      </w:pPr>
    </w:p>
    <w:p w14:paraId="4CC9961B" w14:textId="0FF2B759" w:rsidR="00173EDC" w:rsidRPr="00133DB9" w:rsidRDefault="00173EDC" w:rsidP="00133DB9">
      <w:pPr>
        <w:snapToGrid w:val="0"/>
        <w:spacing w:line="360" w:lineRule="auto"/>
        <w:jc w:val="both"/>
        <w:rPr>
          <w:rFonts w:ascii="Book Antiqua" w:hAnsi="Book Antiqua"/>
          <w:shd w:val="clear" w:color="auto" w:fill="FFFFFF"/>
        </w:rPr>
      </w:pPr>
      <w:r w:rsidRPr="00133DB9">
        <w:rPr>
          <w:rFonts w:ascii="Book Antiqua" w:hAnsi="Book Antiqua"/>
          <w:b/>
          <w:shd w:val="clear" w:color="auto" w:fill="FFFFFF"/>
        </w:rPr>
        <w:t xml:space="preserve">Maria </w:t>
      </w:r>
      <w:proofErr w:type="spellStart"/>
      <w:r w:rsidRPr="00133DB9">
        <w:rPr>
          <w:rFonts w:ascii="Book Antiqua" w:hAnsi="Book Antiqua"/>
          <w:b/>
          <w:shd w:val="clear" w:color="auto" w:fill="FFFFFF"/>
        </w:rPr>
        <w:t>Monteagudo</w:t>
      </w:r>
      <w:proofErr w:type="spellEnd"/>
      <w:r w:rsidRPr="00133DB9">
        <w:rPr>
          <w:rFonts w:ascii="Book Antiqua" w:hAnsi="Book Antiqua"/>
          <w:b/>
          <w:shd w:val="clear" w:color="auto" w:fill="FFFFFF"/>
        </w:rPr>
        <w:t>-Vela, Andre Simon</w:t>
      </w:r>
      <w:r w:rsidRPr="00133DB9">
        <w:rPr>
          <w:rFonts w:ascii="Book Antiqua" w:hAnsi="Book Antiqua"/>
          <w:shd w:val="clear" w:color="auto" w:fill="FFFFFF"/>
        </w:rPr>
        <w:t xml:space="preserve">, Department of Cardiothoracic Transplantation and Mechanical Circulatory Support, Harefield Hospital, Royal </w:t>
      </w:r>
      <w:proofErr w:type="spellStart"/>
      <w:r w:rsidRPr="00133DB9">
        <w:rPr>
          <w:rFonts w:ascii="Book Antiqua" w:hAnsi="Book Antiqua"/>
          <w:shd w:val="clear" w:color="auto" w:fill="FFFFFF"/>
        </w:rPr>
        <w:t>Brompton</w:t>
      </w:r>
      <w:proofErr w:type="spellEnd"/>
      <w:r w:rsidRPr="00133DB9">
        <w:rPr>
          <w:rFonts w:ascii="Book Antiqua" w:hAnsi="Book Antiqua"/>
          <w:shd w:val="clear" w:color="auto" w:fill="FFFFFF"/>
        </w:rPr>
        <w:t xml:space="preserve"> and Harefield NHS Foundation Trust, London</w:t>
      </w:r>
      <w:r w:rsidR="00403A5E" w:rsidRPr="00403A5E">
        <w:rPr>
          <w:rFonts w:ascii="Book Antiqua" w:hAnsi="Book Antiqua"/>
          <w:shd w:val="clear" w:color="auto" w:fill="FFFFFF"/>
        </w:rPr>
        <w:t xml:space="preserve"> </w:t>
      </w:r>
      <w:r w:rsidR="00403A5E" w:rsidRPr="00133DB9">
        <w:rPr>
          <w:rFonts w:ascii="Book Antiqua" w:hAnsi="Book Antiqua"/>
          <w:shd w:val="clear" w:color="auto" w:fill="FFFFFF"/>
        </w:rPr>
        <w:t>UB9</w:t>
      </w:r>
      <w:r w:rsidR="00983A91">
        <w:rPr>
          <w:rFonts w:ascii="Book Antiqua" w:hAnsi="Book Antiqua"/>
          <w:shd w:val="clear" w:color="auto" w:fill="FFFFFF"/>
        </w:rPr>
        <w:t xml:space="preserve"> </w:t>
      </w:r>
      <w:r w:rsidR="00403A5E" w:rsidRPr="00133DB9">
        <w:rPr>
          <w:rFonts w:ascii="Book Antiqua" w:hAnsi="Book Antiqua"/>
          <w:shd w:val="clear" w:color="auto" w:fill="FFFFFF"/>
        </w:rPr>
        <w:t>6JH</w:t>
      </w:r>
      <w:r w:rsidRPr="00133DB9">
        <w:rPr>
          <w:rFonts w:ascii="Book Antiqua" w:hAnsi="Book Antiqua"/>
          <w:shd w:val="clear" w:color="auto" w:fill="FFFFFF"/>
        </w:rPr>
        <w:t>, United Kingdom</w:t>
      </w:r>
    </w:p>
    <w:p w14:paraId="6C90631F" w14:textId="77777777" w:rsidR="00173EDC" w:rsidRPr="00133DB9" w:rsidRDefault="00173EDC" w:rsidP="00133DB9">
      <w:pPr>
        <w:snapToGrid w:val="0"/>
        <w:spacing w:line="360" w:lineRule="auto"/>
        <w:jc w:val="both"/>
        <w:rPr>
          <w:rFonts w:ascii="Book Antiqua" w:hAnsi="Book Antiqua"/>
        </w:rPr>
      </w:pPr>
    </w:p>
    <w:p w14:paraId="15978C5F" w14:textId="6304E8BD" w:rsidR="00173EDC" w:rsidRPr="00133DB9" w:rsidRDefault="00983A91" w:rsidP="00133DB9">
      <w:pPr>
        <w:snapToGrid w:val="0"/>
        <w:spacing w:line="360" w:lineRule="auto"/>
        <w:jc w:val="both"/>
        <w:rPr>
          <w:rFonts w:ascii="Book Antiqua" w:hAnsi="Book Antiqua"/>
          <w:color w:val="000000" w:themeColor="text1"/>
        </w:rPr>
      </w:pPr>
      <w:bookmarkStart w:id="4" w:name="_Hlk35202152"/>
      <w:r w:rsidRPr="00FB4EA3">
        <w:rPr>
          <w:rFonts w:ascii="Book Antiqua" w:eastAsia="SimSun" w:hAnsi="Book Antiqua" w:cs="Times New Roman"/>
          <w:b/>
          <w:lang w:val="en-GB"/>
        </w:rPr>
        <w:t>Author contributions:</w:t>
      </w:r>
      <w:bookmarkEnd w:id="4"/>
      <w:r>
        <w:rPr>
          <w:rFonts w:ascii="Book Antiqua" w:eastAsia="SimSun" w:hAnsi="Book Antiqua" w:cs="Times New Roman"/>
          <w:b/>
          <w:lang w:val="en-GB"/>
        </w:rPr>
        <w:t xml:space="preserve"> </w:t>
      </w:r>
      <w:proofErr w:type="spellStart"/>
      <w:r w:rsidR="00173EDC" w:rsidRPr="00133DB9">
        <w:rPr>
          <w:rFonts w:ascii="Book Antiqua" w:hAnsi="Book Antiqua"/>
          <w:color w:val="000000" w:themeColor="text1"/>
        </w:rPr>
        <w:t>Panoulas</w:t>
      </w:r>
      <w:proofErr w:type="spellEnd"/>
      <w:r w:rsidR="00173EDC" w:rsidRPr="00133DB9">
        <w:rPr>
          <w:rFonts w:ascii="Book Antiqua" w:hAnsi="Book Antiqua"/>
          <w:color w:val="000000" w:themeColor="text1"/>
        </w:rPr>
        <w:t xml:space="preserve"> V drafted the manuscript</w:t>
      </w:r>
      <w:r>
        <w:rPr>
          <w:rFonts w:ascii="Book Antiqua" w:hAnsi="Book Antiqua"/>
          <w:color w:val="000000" w:themeColor="text1"/>
        </w:rPr>
        <w:t>;</w:t>
      </w:r>
      <w:r w:rsidR="00173EDC" w:rsidRPr="00133DB9">
        <w:rPr>
          <w:rFonts w:ascii="Book Antiqua" w:hAnsi="Book Antiqua"/>
          <w:color w:val="000000" w:themeColor="text1"/>
        </w:rPr>
        <w:t xml:space="preserve"> </w:t>
      </w:r>
      <w:proofErr w:type="spellStart"/>
      <w:r w:rsidR="00173EDC" w:rsidRPr="00133DB9">
        <w:rPr>
          <w:rFonts w:ascii="Book Antiqua" w:hAnsi="Book Antiqua"/>
          <w:color w:val="000000" w:themeColor="text1"/>
        </w:rPr>
        <w:t>Panoulas</w:t>
      </w:r>
      <w:proofErr w:type="spellEnd"/>
      <w:r w:rsidR="00173EDC" w:rsidRPr="00133DB9">
        <w:rPr>
          <w:rFonts w:ascii="Book Antiqua" w:hAnsi="Book Antiqua"/>
          <w:color w:val="000000" w:themeColor="text1"/>
        </w:rPr>
        <w:t xml:space="preserve"> V, </w:t>
      </w:r>
      <w:proofErr w:type="spellStart"/>
      <w:r w:rsidR="00173EDC" w:rsidRPr="00133DB9">
        <w:rPr>
          <w:rFonts w:ascii="Book Antiqua" w:hAnsi="Book Antiqua"/>
          <w:color w:val="000000" w:themeColor="text1"/>
        </w:rPr>
        <w:t>Monteagudo</w:t>
      </w:r>
      <w:proofErr w:type="spellEnd"/>
      <w:r w:rsidR="00173EDC" w:rsidRPr="00133DB9">
        <w:rPr>
          <w:rFonts w:ascii="Book Antiqua" w:hAnsi="Book Antiqua"/>
          <w:color w:val="000000" w:themeColor="text1"/>
        </w:rPr>
        <w:t xml:space="preserve">-Vela M and </w:t>
      </w:r>
      <w:proofErr w:type="spellStart"/>
      <w:r w:rsidR="00173EDC" w:rsidRPr="00133DB9">
        <w:rPr>
          <w:rFonts w:ascii="Book Antiqua" w:hAnsi="Book Antiqua"/>
          <w:color w:val="000000" w:themeColor="text1"/>
        </w:rPr>
        <w:t>Kalogeras</w:t>
      </w:r>
      <w:proofErr w:type="spellEnd"/>
      <w:r w:rsidR="00173EDC" w:rsidRPr="00133DB9">
        <w:rPr>
          <w:rFonts w:ascii="Book Antiqua" w:hAnsi="Book Antiqua"/>
          <w:color w:val="000000" w:themeColor="text1"/>
        </w:rPr>
        <w:t xml:space="preserve"> K performed the case and collected the images</w:t>
      </w:r>
      <w:r>
        <w:rPr>
          <w:rFonts w:ascii="Book Antiqua" w:hAnsi="Book Antiqua"/>
          <w:color w:val="000000" w:themeColor="text1"/>
        </w:rPr>
        <w:t>;</w:t>
      </w:r>
      <w:r w:rsidR="00173EDC" w:rsidRPr="00133DB9">
        <w:rPr>
          <w:rFonts w:ascii="Book Antiqua" w:hAnsi="Book Antiqua"/>
          <w:color w:val="000000" w:themeColor="text1"/>
        </w:rPr>
        <w:t xml:space="preserve"> Simon A reviewed the manuscript and offered clinical advice</w:t>
      </w:r>
      <w:r>
        <w:rPr>
          <w:rFonts w:ascii="Book Antiqua" w:hAnsi="Book Antiqua"/>
          <w:color w:val="000000" w:themeColor="text1"/>
        </w:rPr>
        <w:t>.</w:t>
      </w:r>
    </w:p>
    <w:p w14:paraId="71F0D966" w14:textId="77777777" w:rsidR="00173EDC" w:rsidRPr="00133DB9" w:rsidRDefault="00173EDC" w:rsidP="00133DB9">
      <w:pPr>
        <w:snapToGrid w:val="0"/>
        <w:spacing w:line="360" w:lineRule="auto"/>
        <w:jc w:val="both"/>
        <w:rPr>
          <w:rFonts w:ascii="Book Antiqua" w:hAnsi="Book Antiqua"/>
          <w:b/>
          <w:i/>
          <w:color w:val="000000" w:themeColor="text1"/>
        </w:rPr>
      </w:pPr>
    </w:p>
    <w:p w14:paraId="4EDAA430" w14:textId="2096809B" w:rsidR="00173EDC" w:rsidRDefault="00173EDC" w:rsidP="00133DB9">
      <w:pPr>
        <w:snapToGrid w:val="0"/>
        <w:spacing w:line="360" w:lineRule="auto"/>
        <w:jc w:val="both"/>
        <w:rPr>
          <w:rFonts w:ascii="Book Antiqua" w:hAnsi="Book Antiqua" w:cs="Arial"/>
          <w:bCs/>
          <w:lang w:val="en-GB"/>
        </w:rPr>
      </w:pPr>
      <w:r w:rsidRPr="00133DB9">
        <w:rPr>
          <w:rFonts w:ascii="Book Antiqua" w:hAnsi="Book Antiqua"/>
          <w:b/>
          <w:color w:val="000000" w:themeColor="text1"/>
        </w:rPr>
        <w:t>Corresponding author:</w:t>
      </w:r>
      <w:r w:rsidRPr="00133DB9">
        <w:rPr>
          <w:rFonts w:ascii="Book Antiqua" w:hAnsi="Book Antiqua"/>
          <w:b/>
          <w:i/>
          <w:color w:val="000000" w:themeColor="text1"/>
        </w:rPr>
        <w:t xml:space="preserve"> </w:t>
      </w:r>
      <w:r w:rsidRPr="00403A5E">
        <w:rPr>
          <w:rFonts w:ascii="Book Antiqua" w:hAnsi="Book Antiqua"/>
          <w:b/>
          <w:bCs/>
          <w:color w:val="000000" w:themeColor="text1"/>
        </w:rPr>
        <w:t xml:space="preserve">Vasileios </w:t>
      </w:r>
      <w:proofErr w:type="spellStart"/>
      <w:r w:rsidRPr="00403A5E">
        <w:rPr>
          <w:rFonts w:ascii="Book Antiqua" w:hAnsi="Book Antiqua"/>
          <w:b/>
          <w:bCs/>
          <w:color w:val="000000" w:themeColor="text1"/>
        </w:rPr>
        <w:t>Panoulas</w:t>
      </w:r>
      <w:proofErr w:type="spellEnd"/>
      <w:r w:rsidR="00403A5E" w:rsidRPr="00403A5E">
        <w:rPr>
          <w:rFonts w:ascii="Book Antiqua" w:hAnsi="Book Antiqua"/>
          <w:b/>
          <w:bCs/>
          <w:color w:val="000000" w:themeColor="text1"/>
        </w:rPr>
        <w:t>,</w:t>
      </w:r>
      <w:r w:rsidRPr="00403A5E">
        <w:rPr>
          <w:rFonts w:ascii="Book Antiqua" w:hAnsi="Book Antiqua"/>
          <w:b/>
          <w:bCs/>
          <w:color w:val="000000" w:themeColor="text1"/>
        </w:rPr>
        <w:t xml:space="preserve"> </w:t>
      </w:r>
      <w:r w:rsidR="005A4AA5" w:rsidRPr="005A4AA5">
        <w:rPr>
          <w:rFonts w:ascii="Book Antiqua" w:hAnsi="Book Antiqua"/>
          <w:b/>
          <w:bCs/>
          <w:color w:val="000000" w:themeColor="text1"/>
        </w:rPr>
        <w:t>MD, MRCP, PhD, Doctor, Senior Lecturer, Consultant Cardiologist,</w:t>
      </w:r>
      <w:r w:rsidR="00403A5E">
        <w:rPr>
          <w:rFonts w:ascii="Book Antiqua" w:eastAsia="SimSun" w:hAnsi="Book Antiqua"/>
          <w:color w:val="000000" w:themeColor="text1"/>
          <w:lang w:eastAsia="zh-CN"/>
        </w:rPr>
        <w:t xml:space="preserve"> </w:t>
      </w:r>
      <w:r w:rsidR="00983A91" w:rsidRPr="00133DB9">
        <w:rPr>
          <w:rFonts w:ascii="Book Antiqua" w:hAnsi="Book Antiqua"/>
          <w:shd w:val="clear" w:color="auto" w:fill="FFFFFF"/>
        </w:rPr>
        <w:t xml:space="preserve">Department of Cardiology, Harefield Hospital, Royal </w:t>
      </w:r>
      <w:proofErr w:type="spellStart"/>
      <w:r w:rsidR="00983A91" w:rsidRPr="00133DB9">
        <w:rPr>
          <w:rFonts w:ascii="Book Antiqua" w:hAnsi="Book Antiqua"/>
          <w:shd w:val="clear" w:color="auto" w:fill="FFFFFF"/>
        </w:rPr>
        <w:t>Brompton</w:t>
      </w:r>
      <w:proofErr w:type="spellEnd"/>
      <w:r w:rsidR="00983A91" w:rsidRPr="00133DB9">
        <w:rPr>
          <w:rFonts w:ascii="Book Antiqua" w:hAnsi="Book Antiqua"/>
          <w:shd w:val="clear" w:color="auto" w:fill="FFFFFF"/>
        </w:rPr>
        <w:t xml:space="preserve"> and Harefield NHS Foundation Trust</w:t>
      </w:r>
      <w:r w:rsidRPr="00133DB9">
        <w:rPr>
          <w:rFonts w:ascii="Book Antiqua" w:hAnsi="Book Antiqua" w:cs="Arial"/>
          <w:bCs/>
          <w:color w:val="000000" w:themeColor="text1"/>
          <w:lang w:val="en-GB"/>
        </w:rPr>
        <w:t xml:space="preserve">, Hill End </w:t>
      </w:r>
      <w:r w:rsidRPr="00133DB9">
        <w:rPr>
          <w:rFonts w:ascii="Book Antiqua" w:hAnsi="Book Antiqua" w:cs="Arial"/>
          <w:bCs/>
          <w:color w:val="000000" w:themeColor="text1"/>
          <w:lang w:val="en-GB"/>
        </w:rPr>
        <w:lastRenderedPageBreak/>
        <w:t xml:space="preserve">Road, Harefield, </w:t>
      </w:r>
      <w:r w:rsidR="00983A91" w:rsidRPr="00133DB9">
        <w:rPr>
          <w:rFonts w:ascii="Book Antiqua" w:hAnsi="Book Antiqua"/>
          <w:shd w:val="clear" w:color="auto" w:fill="FFFFFF"/>
        </w:rPr>
        <w:t>London</w:t>
      </w:r>
      <w:r w:rsidR="00983A91" w:rsidRPr="00403A5E">
        <w:rPr>
          <w:rFonts w:ascii="Book Antiqua" w:hAnsi="Book Antiqua"/>
          <w:shd w:val="clear" w:color="auto" w:fill="FFFFFF"/>
        </w:rPr>
        <w:t xml:space="preserve"> </w:t>
      </w:r>
      <w:r w:rsidR="00983A91" w:rsidRPr="00133DB9">
        <w:rPr>
          <w:rFonts w:ascii="Book Antiqua" w:hAnsi="Book Antiqua"/>
          <w:shd w:val="clear" w:color="auto" w:fill="FFFFFF"/>
        </w:rPr>
        <w:t>UB9</w:t>
      </w:r>
      <w:r w:rsidR="00983A91">
        <w:rPr>
          <w:rFonts w:ascii="Book Antiqua" w:hAnsi="Book Antiqua"/>
          <w:shd w:val="clear" w:color="auto" w:fill="FFFFFF"/>
        </w:rPr>
        <w:t xml:space="preserve"> </w:t>
      </w:r>
      <w:r w:rsidR="00983A91" w:rsidRPr="00133DB9">
        <w:rPr>
          <w:rFonts w:ascii="Book Antiqua" w:hAnsi="Book Antiqua"/>
          <w:shd w:val="clear" w:color="auto" w:fill="FFFFFF"/>
        </w:rPr>
        <w:t>6JH, United Kingdom</w:t>
      </w:r>
      <w:r w:rsidR="00983A91">
        <w:rPr>
          <w:rFonts w:ascii="Book Antiqua" w:eastAsia="SimSun" w:hAnsi="Book Antiqua" w:hint="eastAsia"/>
          <w:color w:val="000000" w:themeColor="text1"/>
          <w:lang w:eastAsia="zh-CN"/>
        </w:rPr>
        <w:t>.</w:t>
      </w:r>
      <w:r w:rsidR="00983A91">
        <w:rPr>
          <w:rFonts w:ascii="Book Antiqua" w:eastAsia="SimSun" w:hAnsi="Book Antiqua"/>
          <w:color w:val="000000" w:themeColor="text1"/>
          <w:lang w:eastAsia="zh-CN"/>
        </w:rPr>
        <w:t xml:space="preserve"> </w:t>
      </w:r>
      <w:hyperlink r:id="rId7" w:history="1">
        <w:r w:rsidR="00843B43" w:rsidRPr="00F62997">
          <w:rPr>
            <w:rStyle w:val="Hyperlink"/>
            <w:rFonts w:ascii="Book Antiqua" w:hAnsi="Book Antiqua" w:cs="Arial"/>
            <w:bCs/>
            <w:lang w:val="en-GB"/>
          </w:rPr>
          <w:t>v.panoulas@imperial.ac.uk</w:t>
        </w:r>
      </w:hyperlink>
    </w:p>
    <w:p w14:paraId="1F9F13AA" w14:textId="77777777" w:rsidR="00843B43" w:rsidRPr="00983A91" w:rsidRDefault="00843B43" w:rsidP="00133DB9">
      <w:pPr>
        <w:snapToGrid w:val="0"/>
        <w:spacing w:line="360" w:lineRule="auto"/>
        <w:jc w:val="both"/>
        <w:rPr>
          <w:rFonts w:ascii="Book Antiqua" w:hAnsi="Book Antiqua"/>
          <w:color w:val="000000" w:themeColor="text1"/>
        </w:rPr>
      </w:pPr>
    </w:p>
    <w:p w14:paraId="18E404C4" w14:textId="2BC16A8E" w:rsidR="00843B43" w:rsidRPr="00B9248B" w:rsidRDefault="00843B43" w:rsidP="00843B43">
      <w:pPr>
        <w:snapToGrid w:val="0"/>
        <w:spacing w:line="360" w:lineRule="auto"/>
        <w:jc w:val="both"/>
        <w:rPr>
          <w:rFonts w:ascii="Book Antiqua" w:eastAsia="SimSun" w:hAnsi="Book Antiqua"/>
          <w:b/>
          <w:lang w:val="en-GB"/>
        </w:rPr>
      </w:pPr>
      <w:r w:rsidRPr="00B9248B">
        <w:rPr>
          <w:rFonts w:ascii="Book Antiqua" w:eastAsia="SimSun" w:hAnsi="Book Antiqua"/>
          <w:b/>
          <w:lang w:val="en-GB"/>
        </w:rPr>
        <w:t>Received:</w:t>
      </w:r>
      <w:r w:rsidRPr="00B9248B">
        <w:rPr>
          <w:rFonts w:ascii="Book Antiqua" w:eastAsia="SimSun" w:hAnsi="Book Antiqua" w:hint="eastAsia"/>
          <w:b/>
          <w:lang w:val="en-GB" w:eastAsia="zh-CN"/>
        </w:rPr>
        <w:t xml:space="preserve"> </w:t>
      </w:r>
      <w:r>
        <w:rPr>
          <w:rFonts w:ascii="Book Antiqua" w:eastAsia="SimSun" w:hAnsi="Book Antiqua"/>
          <w:lang w:val="en-GB" w:eastAsia="zh-CN"/>
        </w:rPr>
        <w:t>December</w:t>
      </w:r>
      <w:r>
        <w:rPr>
          <w:rFonts w:ascii="Book Antiqua" w:eastAsia="DengXian" w:hAnsi="Book Antiqua"/>
          <w:kern w:val="2"/>
          <w:lang w:val="en-GB" w:eastAsia="zh-CN"/>
        </w:rPr>
        <w:t xml:space="preserve"> 15</w:t>
      </w:r>
      <w:bookmarkStart w:id="5" w:name="_GoBack"/>
      <w:bookmarkEnd w:id="5"/>
      <w:r w:rsidRPr="00B9248B">
        <w:rPr>
          <w:rFonts w:ascii="Book Antiqua" w:eastAsia="SimSun" w:hAnsi="Book Antiqua"/>
          <w:lang w:val="en-GB" w:eastAsia="zh-CN"/>
        </w:rPr>
        <w:t>, 201</w:t>
      </w:r>
      <w:r w:rsidRPr="00B9248B">
        <w:rPr>
          <w:rFonts w:ascii="Book Antiqua" w:eastAsia="SimSun" w:hAnsi="Book Antiqua" w:hint="eastAsia"/>
          <w:lang w:val="en-GB" w:eastAsia="zh-CN"/>
        </w:rPr>
        <w:t>9</w:t>
      </w:r>
    </w:p>
    <w:p w14:paraId="7E979702" w14:textId="77777777" w:rsidR="00843B43" w:rsidRPr="00B9248B" w:rsidRDefault="00843B43" w:rsidP="00843B43">
      <w:pPr>
        <w:snapToGrid w:val="0"/>
        <w:spacing w:line="360" w:lineRule="auto"/>
        <w:jc w:val="both"/>
        <w:rPr>
          <w:rFonts w:ascii="Book Antiqua" w:eastAsia="SimSun" w:hAnsi="Book Antiqua"/>
          <w:b/>
          <w:lang w:val="en-GB"/>
        </w:rPr>
      </w:pPr>
      <w:r w:rsidRPr="00B9248B">
        <w:rPr>
          <w:rFonts w:ascii="Book Antiqua" w:eastAsia="SimSun" w:hAnsi="Book Antiqua"/>
          <w:b/>
          <w:lang w:val="en-GB"/>
        </w:rPr>
        <w:t>Revised:</w:t>
      </w:r>
      <w:r w:rsidRPr="00B9248B">
        <w:rPr>
          <w:rFonts w:ascii="Book Antiqua" w:eastAsia="SimSun" w:hAnsi="Book Antiqua" w:hint="eastAsia"/>
          <w:lang w:val="en-GB" w:eastAsia="zh-CN"/>
        </w:rPr>
        <w:t xml:space="preserve"> </w:t>
      </w:r>
      <w:r>
        <w:rPr>
          <w:rFonts w:ascii="Book Antiqua" w:eastAsia="SimSun" w:hAnsi="Book Antiqua"/>
          <w:kern w:val="2"/>
          <w:lang w:eastAsia="zh-CN"/>
        </w:rPr>
        <w:t>March</w:t>
      </w:r>
      <w:r w:rsidRPr="00B9248B">
        <w:rPr>
          <w:rFonts w:ascii="Book Antiqua" w:eastAsia="SimSun" w:hAnsi="Book Antiqua" w:hint="eastAsia"/>
          <w:kern w:val="2"/>
          <w:lang w:eastAsia="zh-CN"/>
        </w:rPr>
        <w:t xml:space="preserve"> </w:t>
      </w:r>
      <w:r>
        <w:rPr>
          <w:rFonts w:ascii="Book Antiqua" w:eastAsia="SimSun" w:hAnsi="Book Antiqua"/>
          <w:kern w:val="2"/>
          <w:lang w:eastAsia="zh-CN"/>
        </w:rPr>
        <w:t>2</w:t>
      </w:r>
      <w:r w:rsidRPr="00B9248B">
        <w:rPr>
          <w:rFonts w:ascii="Book Antiqua" w:eastAsia="DengXian" w:hAnsi="Book Antiqua"/>
          <w:kern w:val="2"/>
          <w:lang w:val="en-GB" w:eastAsia="zh-CN"/>
        </w:rPr>
        <w:t>4</w:t>
      </w:r>
      <w:r w:rsidRPr="00B9248B">
        <w:rPr>
          <w:rFonts w:ascii="Book Antiqua" w:eastAsia="SimSun" w:hAnsi="Book Antiqua"/>
          <w:lang w:val="en-GB" w:eastAsia="zh-CN"/>
        </w:rPr>
        <w:t>, 2020</w:t>
      </w:r>
    </w:p>
    <w:p w14:paraId="188936B1" w14:textId="77777777" w:rsidR="00843B43" w:rsidRPr="00E83FE0" w:rsidRDefault="00843B43" w:rsidP="00843B43">
      <w:pPr>
        <w:snapToGrid w:val="0"/>
        <w:spacing w:line="360" w:lineRule="auto"/>
        <w:jc w:val="both"/>
        <w:rPr>
          <w:rFonts w:ascii="Book Antiqua" w:eastAsia="SimSun" w:hAnsi="Book Antiqua"/>
          <w:b/>
        </w:rPr>
      </w:pPr>
      <w:r w:rsidRPr="00B9248B">
        <w:rPr>
          <w:rFonts w:ascii="Book Antiqua" w:eastAsia="SimSun" w:hAnsi="Book Antiqua"/>
          <w:b/>
          <w:lang w:val="en-GB"/>
        </w:rPr>
        <w:t>Accepted:</w:t>
      </w:r>
      <w:r w:rsidRPr="00B9248B">
        <w:rPr>
          <w:rFonts w:ascii="Calibri" w:eastAsia="SimSun" w:hAnsi="Calibri"/>
          <w:lang w:val="el-GR"/>
        </w:rPr>
        <w:t xml:space="preserve"> </w:t>
      </w:r>
      <w:r w:rsidRPr="00E83FE0">
        <w:rPr>
          <w:rFonts w:ascii="Book Antiqua" w:eastAsia="SimSun" w:hAnsi="Book Antiqua"/>
        </w:rPr>
        <w:t>March 28, 2020</w:t>
      </w:r>
    </w:p>
    <w:p w14:paraId="6303EDA7" w14:textId="77777777" w:rsidR="00843B43" w:rsidRPr="00B9248B" w:rsidRDefault="00843B43" w:rsidP="00843B43">
      <w:pPr>
        <w:snapToGrid w:val="0"/>
        <w:spacing w:line="360" w:lineRule="auto"/>
        <w:jc w:val="both"/>
        <w:rPr>
          <w:rFonts w:ascii="Book Antiqua" w:eastAsia="SimSun" w:hAnsi="Book Antiqua"/>
          <w:b/>
          <w:lang w:val="en-GB" w:eastAsia="zh-CN"/>
        </w:rPr>
      </w:pPr>
      <w:r w:rsidRPr="00B9248B">
        <w:rPr>
          <w:rFonts w:ascii="Book Antiqua" w:eastAsia="SimSun" w:hAnsi="Book Antiqua"/>
          <w:b/>
          <w:lang w:val="en-GB"/>
        </w:rPr>
        <w:t xml:space="preserve">Published online: </w:t>
      </w:r>
    </w:p>
    <w:p w14:paraId="56F8911E" w14:textId="48D07726" w:rsidR="00843B43" w:rsidRDefault="00843B43" w:rsidP="00133DB9">
      <w:pPr>
        <w:snapToGrid w:val="0"/>
        <w:spacing w:line="360" w:lineRule="auto"/>
        <w:jc w:val="both"/>
        <w:rPr>
          <w:rFonts w:ascii="Book Antiqua" w:hAnsi="Book Antiqua"/>
        </w:rPr>
      </w:pPr>
    </w:p>
    <w:p w14:paraId="0077D988" w14:textId="10E0D907" w:rsidR="00843B43" w:rsidRDefault="00843B43" w:rsidP="00133DB9">
      <w:pPr>
        <w:snapToGrid w:val="0"/>
        <w:spacing w:line="360" w:lineRule="auto"/>
        <w:jc w:val="both"/>
        <w:rPr>
          <w:rFonts w:ascii="Book Antiqua" w:hAnsi="Book Antiqua"/>
        </w:rPr>
      </w:pPr>
    </w:p>
    <w:p w14:paraId="1CF291E0" w14:textId="797184D0" w:rsidR="00843B43" w:rsidRDefault="00843B43" w:rsidP="00133DB9">
      <w:pPr>
        <w:snapToGrid w:val="0"/>
        <w:spacing w:line="360" w:lineRule="auto"/>
        <w:jc w:val="both"/>
        <w:rPr>
          <w:rFonts w:ascii="Book Antiqua" w:hAnsi="Book Antiqua"/>
        </w:rPr>
      </w:pPr>
    </w:p>
    <w:p w14:paraId="13010BF3" w14:textId="603B6FE8" w:rsidR="00843B43" w:rsidRDefault="00843B43" w:rsidP="00133DB9">
      <w:pPr>
        <w:snapToGrid w:val="0"/>
        <w:spacing w:line="360" w:lineRule="auto"/>
        <w:jc w:val="both"/>
        <w:rPr>
          <w:rFonts w:ascii="Book Antiqua" w:hAnsi="Book Antiqua"/>
        </w:rPr>
      </w:pPr>
    </w:p>
    <w:p w14:paraId="6340FDA2" w14:textId="6E559814" w:rsidR="00843B43" w:rsidRDefault="00843B43" w:rsidP="00133DB9">
      <w:pPr>
        <w:snapToGrid w:val="0"/>
        <w:spacing w:line="360" w:lineRule="auto"/>
        <w:jc w:val="both"/>
        <w:rPr>
          <w:rFonts w:ascii="Book Antiqua" w:hAnsi="Book Antiqua"/>
        </w:rPr>
      </w:pPr>
    </w:p>
    <w:p w14:paraId="64B81E11" w14:textId="30C8D5D1" w:rsidR="00843B43" w:rsidRDefault="00843B43" w:rsidP="00133DB9">
      <w:pPr>
        <w:snapToGrid w:val="0"/>
        <w:spacing w:line="360" w:lineRule="auto"/>
        <w:jc w:val="both"/>
        <w:rPr>
          <w:rFonts w:ascii="Book Antiqua" w:hAnsi="Book Antiqua"/>
        </w:rPr>
      </w:pPr>
    </w:p>
    <w:p w14:paraId="23BF7E9B" w14:textId="1EC9D14B" w:rsidR="00843B43" w:rsidRDefault="00843B43" w:rsidP="00133DB9">
      <w:pPr>
        <w:snapToGrid w:val="0"/>
        <w:spacing w:line="360" w:lineRule="auto"/>
        <w:jc w:val="both"/>
        <w:rPr>
          <w:rFonts w:ascii="Book Antiqua" w:hAnsi="Book Antiqua"/>
        </w:rPr>
      </w:pPr>
    </w:p>
    <w:p w14:paraId="3F6EE9EF" w14:textId="47ADAF06" w:rsidR="00843B43" w:rsidRDefault="00843B43" w:rsidP="00133DB9">
      <w:pPr>
        <w:snapToGrid w:val="0"/>
        <w:spacing w:line="360" w:lineRule="auto"/>
        <w:jc w:val="both"/>
        <w:rPr>
          <w:rFonts w:ascii="Book Antiqua" w:hAnsi="Book Antiqua"/>
        </w:rPr>
      </w:pPr>
    </w:p>
    <w:p w14:paraId="6D20587C" w14:textId="7C1BE101" w:rsidR="00843B43" w:rsidRDefault="00843B43" w:rsidP="00133DB9">
      <w:pPr>
        <w:snapToGrid w:val="0"/>
        <w:spacing w:line="360" w:lineRule="auto"/>
        <w:jc w:val="both"/>
        <w:rPr>
          <w:rFonts w:ascii="Book Antiqua" w:hAnsi="Book Antiqua"/>
        </w:rPr>
      </w:pPr>
    </w:p>
    <w:p w14:paraId="5493D661" w14:textId="0344F615" w:rsidR="00843B43" w:rsidRDefault="00843B43" w:rsidP="00133DB9">
      <w:pPr>
        <w:snapToGrid w:val="0"/>
        <w:spacing w:line="360" w:lineRule="auto"/>
        <w:jc w:val="both"/>
        <w:rPr>
          <w:rFonts w:ascii="Book Antiqua" w:hAnsi="Book Antiqua"/>
        </w:rPr>
      </w:pPr>
    </w:p>
    <w:p w14:paraId="07A13935" w14:textId="075D5B0D" w:rsidR="00843B43" w:rsidRDefault="00843B43" w:rsidP="00133DB9">
      <w:pPr>
        <w:snapToGrid w:val="0"/>
        <w:spacing w:line="360" w:lineRule="auto"/>
        <w:jc w:val="both"/>
        <w:rPr>
          <w:rFonts w:ascii="Book Antiqua" w:hAnsi="Book Antiqua"/>
        </w:rPr>
      </w:pPr>
    </w:p>
    <w:p w14:paraId="237AAB3C" w14:textId="519066D0" w:rsidR="00843B43" w:rsidRDefault="00843B43" w:rsidP="00133DB9">
      <w:pPr>
        <w:snapToGrid w:val="0"/>
        <w:spacing w:line="360" w:lineRule="auto"/>
        <w:jc w:val="both"/>
        <w:rPr>
          <w:rFonts w:ascii="Book Antiqua" w:hAnsi="Book Antiqua"/>
        </w:rPr>
      </w:pPr>
    </w:p>
    <w:p w14:paraId="2BC5156D" w14:textId="16D99DD6" w:rsidR="00843B43" w:rsidRDefault="00843B43" w:rsidP="00133DB9">
      <w:pPr>
        <w:snapToGrid w:val="0"/>
        <w:spacing w:line="360" w:lineRule="auto"/>
        <w:jc w:val="both"/>
        <w:rPr>
          <w:rFonts w:ascii="Book Antiqua" w:hAnsi="Book Antiqua"/>
        </w:rPr>
      </w:pPr>
    </w:p>
    <w:p w14:paraId="3588E17A" w14:textId="752D29CD" w:rsidR="00843B43" w:rsidRDefault="00843B43" w:rsidP="00133DB9">
      <w:pPr>
        <w:snapToGrid w:val="0"/>
        <w:spacing w:line="360" w:lineRule="auto"/>
        <w:jc w:val="both"/>
        <w:rPr>
          <w:rFonts w:ascii="Book Antiqua" w:hAnsi="Book Antiqua"/>
        </w:rPr>
      </w:pPr>
    </w:p>
    <w:p w14:paraId="60A99368" w14:textId="514EBA97" w:rsidR="00843B43" w:rsidRDefault="00843B43" w:rsidP="00133DB9">
      <w:pPr>
        <w:snapToGrid w:val="0"/>
        <w:spacing w:line="360" w:lineRule="auto"/>
        <w:jc w:val="both"/>
        <w:rPr>
          <w:rFonts w:ascii="Book Antiqua" w:hAnsi="Book Antiqua"/>
        </w:rPr>
      </w:pPr>
    </w:p>
    <w:p w14:paraId="545918AF" w14:textId="5A4BA8B7" w:rsidR="00843B43" w:rsidRDefault="00843B43" w:rsidP="00133DB9">
      <w:pPr>
        <w:snapToGrid w:val="0"/>
        <w:spacing w:line="360" w:lineRule="auto"/>
        <w:jc w:val="both"/>
        <w:rPr>
          <w:rFonts w:ascii="Book Antiqua" w:hAnsi="Book Antiqua"/>
        </w:rPr>
      </w:pPr>
    </w:p>
    <w:p w14:paraId="23944E8C" w14:textId="1E1B77A4" w:rsidR="00843B43" w:rsidRDefault="00843B43" w:rsidP="00133DB9">
      <w:pPr>
        <w:snapToGrid w:val="0"/>
        <w:spacing w:line="360" w:lineRule="auto"/>
        <w:jc w:val="both"/>
        <w:rPr>
          <w:rFonts w:ascii="Book Antiqua" w:hAnsi="Book Antiqua"/>
        </w:rPr>
      </w:pPr>
    </w:p>
    <w:p w14:paraId="1EC98EB8" w14:textId="1871CF28" w:rsidR="00843B43" w:rsidRDefault="00843B43" w:rsidP="00133DB9">
      <w:pPr>
        <w:snapToGrid w:val="0"/>
        <w:spacing w:line="360" w:lineRule="auto"/>
        <w:jc w:val="both"/>
        <w:rPr>
          <w:rFonts w:ascii="Book Antiqua" w:hAnsi="Book Antiqua"/>
        </w:rPr>
      </w:pPr>
    </w:p>
    <w:p w14:paraId="6124F5B7" w14:textId="1F21B7FF" w:rsidR="00843B43" w:rsidRDefault="00843B43" w:rsidP="00133DB9">
      <w:pPr>
        <w:snapToGrid w:val="0"/>
        <w:spacing w:line="360" w:lineRule="auto"/>
        <w:jc w:val="both"/>
        <w:rPr>
          <w:rFonts w:ascii="Book Antiqua" w:hAnsi="Book Antiqua"/>
        </w:rPr>
      </w:pPr>
    </w:p>
    <w:p w14:paraId="6B9C67E2" w14:textId="6830D897" w:rsidR="00843B43" w:rsidRDefault="00843B43" w:rsidP="00133DB9">
      <w:pPr>
        <w:snapToGrid w:val="0"/>
        <w:spacing w:line="360" w:lineRule="auto"/>
        <w:jc w:val="both"/>
        <w:rPr>
          <w:rFonts w:ascii="Book Antiqua" w:hAnsi="Book Antiqua"/>
        </w:rPr>
      </w:pPr>
    </w:p>
    <w:p w14:paraId="34F2152A" w14:textId="4E5094C2" w:rsidR="00843B43" w:rsidRDefault="00843B43" w:rsidP="00133DB9">
      <w:pPr>
        <w:snapToGrid w:val="0"/>
        <w:spacing w:line="360" w:lineRule="auto"/>
        <w:jc w:val="both"/>
        <w:rPr>
          <w:rFonts w:ascii="Book Antiqua" w:hAnsi="Book Antiqua"/>
        </w:rPr>
      </w:pPr>
    </w:p>
    <w:p w14:paraId="0467A2D5" w14:textId="16FCA0D6" w:rsidR="00843B43" w:rsidRDefault="00843B43" w:rsidP="00133DB9">
      <w:pPr>
        <w:snapToGrid w:val="0"/>
        <w:spacing w:line="360" w:lineRule="auto"/>
        <w:jc w:val="both"/>
        <w:rPr>
          <w:rFonts w:ascii="Book Antiqua" w:hAnsi="Book Antiqua"/>
        </w:rPr>
      </w:pPr>
    </w:p>
    <w:p w14:paraId="74B2F45A" w14:textId="6C1014F2" w:rsidR="00843B43" w:rsidRDefault="00843B43" w:rsidP="00133DB9">
      <w:pPr>
        <w:snapToGrid w:val="0"/>
        <w:spacing w:line="360" w:lineRule="auto"/>
        <w:jc w:val="both"/>
        <w:rPr>
          <w:rFonts w:ascii="Book Antiqua" w:hAnsi="Book Antiqua"/>
        </w:rPr>
      </w:pPr>
    </w:p>
    <w:p w14:paraId="400089EA" w14:textId="50FAD18E" w:rsidR="00843B43" w:rsidRDefault="00843B43" w:rsidP="00133DB9">
      <w:pPr>
        <w:snapToGrid w:val="0"/>
        <w:spacing w:line="360" w:lineRule="auto"/>
        <w:jc w:val="both"/>
        <w:rPr>
          <w:rFonts w:ascii="Book Antiqua" w:hAnsi="Book Antiqua"/>
        </w:rPr>
      </w:pPr>
    </w:p>
    <w:p w14:paraId="41460416" w14:textId="77777777" w:rsidR="00843B43" w:rsidRPr="00133DB9" w:rsidRDefault="00843B43" w:rsidP="00133DB9">
      <w:pPr>
        <w:snapToGrid w:val="0"/>
        <w:spacing w:line="360" w:lineRule="auto"/>
        <w:jc w:val="both"/>
        <w:rPr>
          <w:rFonts w:ascii="Book Antiqua" w:hAnsi="Book Antiqua"/>
        </w:rPr>
      </w:pPr>
    </w:p>
    <w:p w14:paraId="00840154" w14:textId="77777777" w:rsidR="009C3E8B" w:rsidRPr="009C3E8B" w:rsidRDefault="009C3E8B" w:rsidP="009C3E8B">
      <w:pPr>
        <w:adjustRightInd w:val="0"/>
        <w:snapToGrid w:val="0"/>
        <w:spacing w:line="360" w:lineRule="auto"/>
        <w:jc w:val="both"/>
        <w:rPr>
          <w:rFonts w:ascii="Book Antiqua" w:eastAsia="SimSun" w:hAnsi="Book Antiqua" w:cs="Calibri"/>
          <w:b/>
        </w:rPr>
      </w:pPr>
      <w:bookmarkStart w:id="6" w:name="_Hlk35202271"/>
      <w:bookmarkStart w:id="7" w:name="_Hlk28872520"/>
      <w:r w:rsidRPr="009C3E8B">
        <w:rPr>
          <w:rFonts w:ascii="Book Antiqua" w:eastAsia="SimSun" w:hAnsi="Book Antiqua" w:cs="Calibri"/>
          <w:b/>
        </w:rPr>
        <w:lastRenderedPageBreak/>
        <w:t>Abstract</w:t>
      </w:r>
    </w:p>
    <w:bookmarkEnd w:id="6"/>
    <w:p w14:paraId="63339B87" w14:textId="77777777" w:rsidR="009C3E8B" w:rsidRPr="009C3E8B" w:rsidRDefault="009C3E8B" w:rsidP="009C3E8B">
      <w:pPr>
        <w:adjustRightInd w:val="0"/>
        <w:snapToGrid w:val="0"/>
        <w:spacing w:line="360" w:lineRule="auto"/>
        <w:jc w:val="both"/>
        <w:rPr>
          <w:rFonts w:ascii="Book Antiqua" w:eastAsia="SimSun" w:hAnsi="Book Antiqua" w:cs="Calibri"/>
          <w:lang w:eastAsia="zh-CN"/>
        </w:rPr>
      </w:pPr>
      <w:r w:rsidRPr="009C3E8B">
        <w:rPr>
          <w:rFonts w:ascii="Book Antiqua" w:eastAsia="SimSun" w:hAnsi="Book Antiqua" w:cs="Calibri"/>
        </w:rPr>
        <w:t>BACKGROUND</w:t>
      </w:r>
    </w:p>
    <w:bookmarkEnd w:id="7"/>
    <w:p w14:paraId="2156870E" w14:textId="0C7CC103" w:rsidR="00C56A31" w:rsidRPr="00133DB9" w:rsidRDefault="002C15C9" w:rsidP="00133DB9">
      <w:pPr>
        <w:snapToGrid w:val="0"/>
        <w:spacing w:line="360" w:lineRule="auto"/>
        <w:jc w:val="both"/>
        <w:rPr>
          <w:rFonts w:ascii="Book Antiqua" w:hAnsi="Book Antiqua"/>
        </w:rPr>
      </w:pPr>
      <w:r w:rsidRPr="00133DB9">
        <w:rPr>
          <w:rFonts w:ascii="Book Antiqua" w:hAnsi="Book Antiqua"/>
        </w:rPr>
        <w:t xml:space="preserve">Often in </w:t>
      </w:r>
      <w:r w:rsidR="00800E07" w:rsidRPr="00133DB9">
        <w:rPr>
          <w:rFonts w:ascii="Book Antiqua" w:hAnsi="Book Antiqua"/>
        </w:rPr>
        <w:t>patients with significant three-</w:t>
      </w:r>
      <w:r w:rsidRPr="00133DB9">
        <w:rPr>
          <w:rFonts w:ascii="Book Antiqua" w:hAnsi="Book Antiqua"/>
        </w:rPr>
        <w:t xml:space="preserve">vessel or left main disease there is coexistent significant peripheral disease rendering them poor candidates for percutaneous left ventricular support during revascularization. </w:t>
      </w:r>
      <w:r w:rsidR="00C56A31" w:rsidRPr="00133DB9">
        <w:rPr>
          <w:rFonts w:ascii="Book Antiqua" w:hAnsi="Book Antiqua"/>
        </w:rPr>
        <w:t>Evidence of the management of such cases is limited.</w:t>
      </w:r>
    </w:p>
    <w:p w14:paraId="6CF1D81D" w14:textId="77777777" w:rsidR="00C56A31" w:rsidRPr="00133DB9" w:rsidRDefault="00C56A31" w:rsidP="00133DB9">
      <w:pPr>
        <w:snapToGrid w:val="0"/>
        <w:spacing w:line="360" w:lineRule="auto"/>
        <w:jc w:val="both"/>
        <w:rPr>
          <w:rFonts w:ascii="Book Antiqua" w:hAnsi="Book Antiqua"/>
        </w:rPr>
      </w:pPr>
    </w:p>
    <w:p w14:paraId="14012A5B" w14:textId="77777777" w:rsidR="009C3E8B" w:rsidRPr="009C3E8B" w:rsidRDefault="009C3E8B" w:rsidP="009C3E8B">
      <w:pPr>
        <w:autoSpaceDE w:val="0"/>
        <w:autoSpaceDN w:val="0"/>
        <w:adjustRightInd w:val="0"/>
        <w:snapToGrid w:val="0"/>
        <w:spacing w:line="360" w:lineRule="auto"/>
        <w:jc w:val="both"/>
        <w:rPr>
          <w:rFonts w:ascii="Book Antiqua" w:eastAsia="SimSun" w:hAnsi="Book Antiqua" w:cs="Calibri"/>
          <w:lang w:eastAsia="zh-CN"/>
        </w:rPr>
      </w:pPr>
      <w:r w:rsidRPr="009C3E8B">
        <w:rPr>
          <w:rFonts w:ascii="Book Antiqua" w:eastAsia="SimSun" w:hAnsi="Book Antiqua" w:cs="Calibri"/>
        </w:rPr>
        <w:t>CASE SUMMARY</w:t>
      </w:r>
    </w:p>
    <w:p w14:paraId="72CC4272" w14:textId="795553C6" w:rsidR="00C56A31" w:rsidRPr="00133DB9" w:rsidRDefault="002C15C9" w:rsidP="00133DB9">
      <w:pPr>
        <w:snapToGrid w:val="0"/>
        <w:spacing w:line="360" w:lineRule="auto"/>
        <w:jc w:val="both"/>
        <w:rPr>
          <w:rFonts w:ascii="Book Antiqua" w:hAnsi="Book Antiqua"/>
        </w:rPr>
      </w:pPr>
      <w:r w:rsidRPr="00133DB9">
        <w:rPr>
          <w:rFonts w:ascii="Book Antiqua" w:hAnsi="Book Antiqua"/>
        </w:rPr>
        <w:t xml:space="preserve">We describe a case of such a patient with critical distal left main disease and chronically occluded right coronary artery who presented with </w:t>
      </w:r>
      <w:r w:rsidR="00C56A31" w:rsidRPr="00133DB9">
        <w:rPr>
          <w:rFonts w:ascii="Book Antiqua" w:hAnsi="Book Antiqua"/>
        </w:rPr>
        <w:t xml:space="preserve">chest pain and </w:t>
      </w:r>
      <w:r w:rsidRPr="00133DB9">
        <w:rPr>
          <w:rFonts w:ascii="Book Antiqua" w:hAnsi="Book Antiqua"/>
        </w:rPr>
        <w:t xml:space="preserve">a </w:t>
      </w:r>
      <w:r w:rsidR="00FF0528" w:rsidRPr="00133DB9">
        <w:rPr>
          <w:rFonts w:ascii="Book Antiqua" w:hAnsi="Book Antiqua"/>
        </w:rPr>
        <w:t>non-ST</w:t>
      </w:r>
      <w:r w:rsidRPr="00133DB9">
        <w:rPr>
          <w:rFonts w:ascii="Book Antiqua" w:hAnsi="Book Antiqua"/>
        </w:rPr>
        <w:t xml:space="preserve"> elevation myocardial infarction and had significantly impaired </w:t>
      </w:r>
      <w:r w:rsidR="009C3E8B" w:rsidRPr="00133DB9">
        <w:rPr>
          <w:rFonts w:ascii="Book Antiqua" w:hAnsi="Book Antiqua"/>
        </w:rPr>
        <w:t>left ventricle</w:t>
      </w:r>
      <w:r w:rsidRPr="00133DB9">
        <w:rPr>
          <w:rFonts w:ascii="Book Antiqua" w:hAnsi="Book Antiqua"/>
        </w:rPr>
        <w:t xml:space="preserve"> function. With the aid of our cardiothoracic surgeons a cut down subclavian </w:t>
      </w:r>
      <w:proofErr w:type="spellStart"/>
      <w:r w:rsidRPr="00133DB9">
        <w:rPr>
          <w:rFonts w:ascii="Book Antiqua" w:hAnsi="Book Antiqua"/>
        </w:rPr>
        <w:t>Impella</w:t>
      </w:r>
      <w:proofErr w:type="spellEnd"/>
      <w:r w:rsidRPr="00133DB9">
        <w:rPr>
          <w:rFonts w:ascii="Book Antiqua" w:hAnsi="Book Antiqua"/>
        </w:rPr>
        <w:t xml:space="preserve"> 5.0 was inserted and high risk </w:t>
      </w:r>
      <w:proofErr w:type="spellStart"/>
      <w:r w:rsidRPr="00133DB9">
        <w:rPr>
          <w:rFonts w:ascii="Book Antiqua" w:hAnsi="Book Antiqua"/>
        </w:rPr>
        <w:t>rotablati</w:t>
      </w:r>
      <w:r w:rsidR="00C56A31" w:rsidRPr="00133DB9">
        <w:rPr>
          <w:rFonts w:ascii="Book Antiqua" w:hAnsi="Book Antiqua"/>
        </w:rPr>
        <w:t>on</w:t>
      </w:r>
      <w:proofErr w:type="spellEnd"/>
      <w:r w:rsidR="00C56A31" w:rsidRPr="00133DB9">
        <w:rPr>
          <w:rFonts w:ascii="Book Antiqua" w:hAnsi="Book Antiqua"/>
        </w:rPr>
        <w:t xml:space="preserve"> </w:t>
      </w:r>
      <w:r w:rsidR="009C3E8B" w:rsidRPr="00133DB9">
        <w:rPr>
          <w:rFonts w:ascii="Book Antiqua" w:hAnsi="Book Antiqua"/>
        </w:rPr>
        <w:t>percutaneous coronary intervention</w:t>
      </w:r>
      <w:r w:rsidR="00C56A31" w:rsidRPr="00133DB9">
        <w:rPr>
          <w:rFonts w:ascii="Book Antiqua" w:hAnsi="Book Antiqua"/>
        </w:rPr>
        <w:t xml:space="preserve"> carried out successfully.</w:t>
      </w:r>
    </w:p>
    <w:p w14:paraId="183BBE4E" w14:textId="77777777" w:rsidR="00C56A31" w:rsidRPr="00133DB9" w:rsidRDefault="00C56A31" w:rsidP="00133DB9">
      <w:pPr>
        <w:snapToGrid w:val="0"/>
        <w:spacing w:line="360" w:lineRule="auto"/>
        <w:jc w:val="both"/>
        <w:rPr>
          <w:rFonts w:ascii="Book Antiqua" w:hAnsi="Book Antiqua"/>
        </w:rPr>
      </w:pPr>
    </w:p>
    <w:p w14:paraId="45C1B439" w14:textId="77777777" w:rsidR="009C3E8B" w:rsidRPr="009C3E8B" w:rsidRDefault="009C3E8B" w:rsidP="009C3E8B">
      <w:pPr>
        <w:snapToGrid w:val="0"/>
        <w:spacing w:line="360" w:lineRule="auto"/>
        <w:jc w:val="both"/>
        <w:rPr>
          <w:rFonts w:ascii="Book Antiqua" w:eastAsia="SimSun" w:hAnsi="Book Antiqua" w:cs="Calibri"/>
          <w:lang w:eastAsia="zh-CN"/>
        </w:rPr>
      </w:pPr>
      <w:r w:rsidRPr="009C3E8B">
        <w:rPr>
          <w:rFonts w:ascii="Book Antiqua" w:eastAsia="SimSun" w:hAnsi="Book Antiqua" w:cs="Calibri"/>
        </w:rPr>
        <w:t>CONCLUSION</w:t>
      </w:r>
    </w:p>
    <w:p w14:paraId="13BAC959" w14:textId="05A668CA" w:rsidR="002C15C9" w:rsidRPr="00133DB9" w:rsidRDefault="00C56A31" w:rsidP="00133DB9">
      <w:pPr>
        <w:snapToGrid w:val="0"/>
        <w:spacing w:line="360" w:lineRule="auto"/>
        <w:jc w:val="both"/>
        <w:rPr>
          <w:rFonts w:ascii="Book Antiqua" w:hAnsi="Book Antiqua"/>
        </w:rPr>
      </w:pPr>
      <w:r w:rsidRPr="00133DB9">
        <w:rPr>
          <w:rFonts w:ascii="Book Antiqua" w:hAnsi="Book Antiqua"/>
        </w:rPr>
        <w:t>This case highlights</w:t>
      </w:r>
      <w:r w:rsidR="002C15C9" w:rsidRPr="00133DB9">
        <w:rPr>
          <w:rFonts w:ascii="Book Antiqua" w:hAnsi="Book Antiqua"/>
        </w:rPr>
        <w:t xml:space="preserve"> the need for cross-specialty collabo</w:t>
      </w:r>
      <w:r w:rsidRPr="00133DB9">
        <w:rPr>
          <w:rFonts w:ascii="Book Antiqua" w:hAnsi="Book Antiqua"/>
        </w:rPr>
        <w:t>rations in such high-</w:t>
      </w:r>
      <w:r w:rsidR="007B79A2" w:rsidRPr="00133DB9">
        <w:rPr>
          <w:rFonts w:ascii="Book Antiqua" w:hAnsi="Book Antiqua"/>
        </w:rPr>
        <w:t>risk cases were alternative access is needed for insertion of large bore mechanical circulatory support devices.</w:t>
      </w:r>
    </w:p>
    <w:p w14:paraId="7FCB0D4E" w14:textId="77777777" w:rsidR="002C15C9" w:rsidRPr="00133DB9" w:rsidRDefault="002C15C9" w:rsidP="00133DB9">
      <w:pPr>
        <w:snapToGrid w:val="0"/>
        <w:spacing w:line="360" w:lineRule="auto"/>
        <w:jc w:val="both"/>
        <w:rPr>
          <w:rFonts w:ascii="Book Antiqua" w:hAnsi="Book Antiqua"/>
        </w:rPr>
      </w:pPr>
    </w:p>
    <w:p w14:paraId="44CFA49A" w14:textId="6A4E89D4" w:rsidR="00173EDC" w:rsidRPr="00FF0528" w:rsidRDefault="00FF0528" w:rsidP="00FF0528">
      <w:pPr>
        <w:snapToGrid w:val="0"/>
        <w:spacing w:line="360" w:lineRule="auto"/>
        <w:jc w:val="both"/>
        <w:rPr>
          <w:rFonts w:ascii="Book Antiqua" w:eastAsia="SimSun" w:hAnsi="Book Antiqua" w:cs="Calibri"/>
          <w:lang w:eastAsia="zh-CN"/>
        </w:rPr>
      </w:pPr>
      <w:bookmarkStart w:id="8" w:name="_Hlk28872569"/>
      <w:bookmarkStart w:id="9" w:name="_Hlk35205927"/>
      <w:r w:rsidRPr="00FF0528">
        <w:rPr>
          <w:rFonts w:ascii="Book Antiqua" w:eastAsia="SimSun" w:hAnsi="Book Antiqua" w:cs="Calibri"/>
          <w:b/>
        </w:rPr>
        <w:t>Key</w:t>
      </w:r>
      <w:r w:rsidRPr="00FF0528">
        <w:rPr>
          <w:rFonts w:ascii="Book Antiqua" w:eastAsia="SimSun" w:hAnsi="Book Antiqua" w:cs="Calibri"/>
          <w:b/>
          <w:lang w:eastAsia="zh-CN"/>
        </w:rPr>
        <w:t xml:space="preserve"> </w:t>
      </w:r>
      <w:r w:rsidRPr="00FF0528">
        <w:rPr>
          <w:rFonts w:ascii="Book Antiqua" w:eastAsia="SimSun" w:hAnsi="Book Antiqua" w:cs="Calibri"/>
          <w:b/>
        </w:rPr>
        <w:t>words:</w:t>
      </w:r>
      <w:bookmarkEnd w:id="8"/>
      <w:bookmarkEnd w:id="9"/>
      <w:r w:rsidR="00173EDC" w:rsidRPr="00133DB9">
        <w:rPr>
          <w:rFonts w:ascii="Book Antiqua" w:hAnsi="Book Antiqua"/>
        </w:rPr>
        <w:t xml:space="preserve"> </w:t>
      </w:r>
      <w:proofErr w:type="spellStart"/>
      <w:r w:rsidR="00173EDC" w:rsidRPr="00133DB9">
        <w:rPr>
          <w:rFonts w:ascii="Book Antiqua" w:hAnsi="Book Antiqua"/>
        </w:rPr>
        <w:t>Impella</w:t>
      </w:r>
      <w:proofErr w:type="spellEnd"/>
      <w:r>
        <w:rPr>
          <w:rFonts w:ascii="Book Antiqua" w:hAnsi="Book Antiqua"/>
        </w:rPr>
        <w:t>;</w:t>
      </w:r>
      <w:r w:rsidR="00173EDC" w:rsidRPr="00133DB9">
        <w:rPr>
          <w:rFonts w:ascii="Book Antiqua" w:hAnsi="Book Antiqua"/>
        </w:rPr>
        <w:t xml:space="preserve"> </w:t>
      </w:r>
      <w:r w:rsidRPr="00133DB9">
        <w:rPr>
          <w:rFonts w:ascii="Book Antiqua" w:hAnsi="Book Antiqua"/>
        </w:rPr>
        <w:t>Subclavian</w:t>
      </w:r>
      <w:r>
        <w:rPr>
          <w:rFonts w:ascii="Book Antiqua" w:hAnsi="Book Antiqua"/>
        </w:rPr>
        <w:t>;</w:t>
      </w:r>
      <w:r w:rsidR="00173EDC" w:rsidRPr="00133DB9">
        <w:rPr>
          <w:rFonts w:ascii="Book Antiqua" w:hAnsi="Book Antiqua"/>
        </w:rPr>
        <w:t xml:space="preserve"> </w:t>
      </w:r>
      <w:proofErr w:type="spellStart"/>
      <w:r w:rsidRPr="00133DB9">
        <w:rPr>
          <w:rFonts w:ascii="Book Antiqua" w:hAnsi="Book Antiqua"/>
        </w:rPr>
        <w:t>Rotablation</w:t>
      </w:r>
      <w:proofErr w:type="spellEnd"/>
      <w:r>
        <w:rPr>
          <w:rFonts w:ascii="Book Antiqua" w:hAnsi="Book Antiqua"/>
        </w:rPr>
        <w:t>;</w:t>
      </w:r>
      <w:r w:rsidR="00173EDC" w:rsidRPr="00133DB9">
        <w:rPr>
          <w:rFonts w:ascii="Book Antiqua" w:hAnsi="Book Antiqua"/>
        </w:rPr>
        <w:t xml:space="preserve"> </w:t>
      </w:r>
      <w:r w:rsidRPr="00133DB9">
        <w:rPr>
          <w:rFonts w:ascii="Book Antiqua" w:hAnsi="Book Antiqua"/>
        </w:rPr>
        <w:t xml:space="preserve">Left </w:t>
      </w:r>
      <w:r w:rsidR="00173EDC" w:rsidRPr="00133DB9">
        <w:rPr>
          <w:rFonts w:ascii="Book Antiqua" w:hAnsi="Book Antiqua"/>
        </w:rPr>
        <w:t>main</w:t>
      </w:r>
      <w:r>
        <w:rPr>
          <w:rFonts w:ascii="Book Antiqua" w:hAnsi="Book Antiqua"/>
        </w:rPr>
        <w:t>;</w:t>
      </w:r>
      <w:r w:rsidR="00173EDC" w:rsidRPr="00133DB9">
        <w:rPr>
          <w:rFonts w:ascii="Book Antiqua" w:hAnsi="Book Antiqua"/>
        </w:rPr>
        <w:t xml:space="preserve"> </w:t>
      </w:r>
      <w:r w:rsidRPr="00133DB9">
        <w:rPr>
          <w:rFonts w:ascii="Book Antiqua" w:hAnsi="Book Antiqua"/>
        </w:rPr>
        <w:t xml:space="preserve">Percutaneous </w:t>
      </w:r>
      <w:r w:rsidR="009C3E8B" w:rsidRPr="00133DB9">
        <w:rPr>
          <w:rFonts w:ascii="Book Antiqua" w:hAnsi="Book Antiqua"/>
        </w:rPr>
        <w:t>coronary intervention</w:t>
      </w:r>
      <w:r w:rsidR="007F4BBC">
        <w:rPr>
          <w:rFonts w:ascii="Book Antiqua" w:hAnsi="Book Antiqua"/>
        </w:rPr>
        <w:t xml:space="preserve">; </w:t>
      </w:r>
      <w:r w:rsidR="007F4BBC" w:rsidRPr="007F4BBC">
        <w:rPr>
          <w:rFonts w:ascii="Book Antiqua" w:hAnsi="Book Antiqua"/>
        </w:rPr>
        <w:t>Case report</w:t>
      </w:r>
    </w:p>
    <w:p w14:paraId="6CEA8168" w14:textId="77777777" w:rsidR="00173EDC" w:rsidRPr="00133DB9" w:rsidRDefault="00173EDC" w:rsidP="00133DB9">
      <w:pPr>
        <w:adjustRightInd w:val="0"/>
        <w:snapToGrid w:val="0"/>
        <w:spacing w:line="360" w:lineRule="auto"/>
        <w:jc w:val="both"/>
        <w:rPr>
          <w:rFonts w:ascii="Book Antiqua" w:eastAsia="SimSun" w:hAnsi="Book Antiqua" w:cs="Times New Roman"/>
          <w:i/>
          <w:lang w:val="en-GB" w:eastAsia="zh-CN"/>
        </w:rPr>
      </w:pPr>
    </w:p>
    <w:p w14:paraId="7B736E56" w14:textId="46EF50EF" w:rsidR="00173EDC" w:rsidRPr="00FF0528" w:rsidRDefault="00FF0528" w:rsidP="00FF0528">
      <w:pPr>
        <w:snapToGrid w:val="0"/>
        <w:spacing w:line="360" w:lineRule="auto"/>
        <w:jc w:val="both"/>
        <w:rPr>
          <w:rFonts w:ascii="Book Antiqua" w:hAnsi="Book Antiqua"/>
          <w:shd w:val="clear" w:color="auto" w:fill="FFFFFF"/>
          <w:lang w:val="es-ES_tradnl"/>
        </w:rPr>
      </w:pPr>
      <w:r w:rsidRPr="00133DB9">
        <w:rPr>
          <w:rFonts w:ascii="Book Antiqua" w:hAnsi="Book Antiqua"/>
          <w:shd w:val="clear" w:color="auto" w:fill="FFFFFF"/>
          <w:lang w:val="es-ES_tradnl"/>
        </w:rPr>
        <w:t>Panoulas</w:t>
      </w:r>
      <w:r w:rsidRPr="00FF0528">
        <w:rPr>
          <w:rFonts w:ascii="Book Antiqua" w:hAnsi="Book Antiqua"/>
          <w:shd w:val="clear" w:color="auto" w:fill="FFFFFF"/>
          <w:lang w:val="es-ES_tradnl"/>
        </w:rPr>
        <w:t xml:space="preserve"> </w:t>
      </w:r>
      <w:r w:rsidRPr="00133DB9">
        <w:rPr>
          <w:rFonts w:ascii="Book Antiqua" w:hAnsi="Book Antiqua"/>
          <w:shd w:val="clear" w:color="auto" w:fill="FFFFFF"/>
          <w:lang w:val="es-ES_tradnl"/>
        </w:rPr>
        <w:t>V,</w:t>
      </w:r>
      <w:r w:rsidRPr="00133DB9">
        <w:rPr>
          <w:rFonts w:ascii="Book Antiqua" w:hAnsi="Book Antiqua"/>
          <w:shd w:val="clear" w:color="auto" w:fill="FFFFFF"/>
          <w:vertAlign w:val="superscript"/>
          <w:lang w:val="es-ES_tradnl"/>
        </w:rPr>
        <w:t xml:space="preserve"> </w:t>
      </w:r>
      <w:r w:rsidRPr="00133DB9">
        <w:rPr>
          <w:rFonts w:ascii="Book Antiqua" w:hAnsi="Book Antiqua"/>
          <w:shd w:val="clear" w:color="auto" w:fill="FFFFFF"/>
          <w:lang w:val="es-ES_tradnl"/>
        </w:rPr>
        <w:t>Monteagudo-Vela</w:t>
      </w:r>
      <w:r w:rsidRPr="00FF0528">
        <w:rPr>
          <w:rFonts w:ascii="Book Antiqua" w:hAnsi="Book Antiqua"/>
          <w:shd w:val="clear" w:color="auto" w:fill="FFFFFF"/>
          <w:lang w:val="es-ES_tradnl"/>
        </w:rPr>
        <w:t xml:space="preserve"> </w:t>
      </w:r>
      <w:r w:rsidRPr="00133DB9">
        <w:rPr>
          <w:rFonts w:ascii="Book Antiqua" w:hAnsi="Book Antiqua"/>
          <w:shd w:val="clear" w:color="auto" w:fill="FFFFFF"/>
          <w:lang w:val="es-ES_tradnl"/>
        </w:rPr>
        <w:t>M, Kalogeras</w:t>
      </w:r>
      <w:r w:rsidRPr="00FF0528">
        <w:rPr>
          <w:rFonts w:ascii="Book Antiqua" w:hAnsi="Book Antiqua"/>
          <w:shd w:val="clear" w:color="auto" w:fill="FFFFFF"/>
          <w:lang w:val="es-ES_tradnl"/>
        </w:rPr>
        <w:t xml:space="preserve"> </w:t>
      </w:r>
      <w:r w:rsidRPr="00133DB9">
        <w:rPr>
          <w:rFonts w:ascii="Book Antiqua" w:hAnsi="Book Antiqua"/>
          <w:shd w:val="clear" w:color="auto" w:fill="FFFFFF"/>
          <w:lang w:val="es-ES_tradnl"/>
        </w:rPr>
        <w:t>K, Simon</w:t>
      </w:r>
      <w:r w:rsidRPr="00FF0528">
        <w:rPr>
          <w:rFonts w:ascii="Book Antiqua" w:hAnsi="Book Antiqua"/>
          <w:shd w:val="clear" w:color="auto" w:fill="FFFFFF"/>
          <w:lang w:val="es-ES_tradnl"/>
        </w:rPr>
        <w:t xml:space="preserve"> </w:t>
      </w:r>
      <w:r w:rsidRPr="00133DB9">
        <w:rPr>
          <w:rFonts w:ascii="Book Antiqua" w:hAnsi="Book Antiqua"/>
          <w:shd w:val="clear" w:color="auto" w:fill="FFFFFF"/>
          <w:lang w:val="es-ES_tradnl"/>
        </w:rPr>
        <w:t>A</w:t>
      </w:r>
      <w:r>
        <w:rPr>
          <w:rFonts w:ascii="Book Antiqua" w:eastAsia="SimSun" w:hAnsi="Book Antiqua" w:hint="eastAsia"/>
          <w:shd w:val="clear" w:color="auto" w:fill="FFFFFF"/>
          <w:lang w:val="es-ES_tradnl" w:eastAsia="zh-CN"/>
        </w:rPr>
        <w:t>.</w:t>
      </w:r>
      <w:r>
        <w:rPr>
          <w:rFonts w:ascii="Book Antiqua" w:eastAsia="SimSun" w:hAnsi="Book Antiqua"/>
          <w:shd w:val="clear" w:color="auto" w:fill="FFFFFF"/>
          <w:lang w:val="es-ES_tradnl" w:eastAsia="zh-CN"/>
        </w:rPr>
        <w:t xml:space="preserve"> </w:t>
      </w:r>
      <w:r w:rsidRPr="00FF0528">
        <w:rPr>
          <w:rFonts w:ascii="Book Antiqua" w:hAnsi="Book Antiqua"/>
          <w:bCs/>
        </w:rPr>
        <w:t xml:space="preserve">Subclavian </w:t>
      </w:r>
      <w:proofErr w:type="spellStart"/>
      <w:r w:rsidRPr="00FF0528">
        <w:rPr>
          <w:rFonts w:ascii="Book Antiqua" w:hAnsi="Book Antiqua"/>
          <w:bCs/>
        </w:rPr>
        <w:t>Impella</w:t>
      </w:r>
      <w:proofErr w:type="spellEnd"/>
      <w:r w:rsidRPr="00FF0528">
        <w:rPr>
          <w:rFonts w:ascii="Book Antiqua" w:hAnsi="Book Antiqua"/>
          <w:bCs/>
        </w:rPr>
        <w:t xml:space="preserve"> 5.0 to the rescue in a non-ST elevation myocardial infarction patient requiring unprotected left main </w:t>
      </w:r>
      <w:proofErr w:type="spellStart"/>
      <w:r w:rsidRPr="00FF0528">
        <w:rPr>
          <w:rFonts w:ascii="Book Antiqua" w:hAnsi="Book Antiqua"/>
          <w:bCs/>
        </w:rPr>
        <w:t>rotablation</w:t>
      </w:r>
      <w:proofErr w:type="spellEnd"/>
      <w:r w:rsidRPr="00FF0528">
        <w:rPr>
          <w:rFonts w:ascii="Book Antiqua" w:hAnsi="Book Antiqua"/>
          <w:bCs/>
        </w:rPr>
        <w:t>: A case report</w:t>
      </w:r>
      <w:r>
        <w:rPr>
          <w:rFonts w:ascii="Book Antiqua" w:eastAsia="SimSun" w:hAnsi="Book Antiqua" w:hint="eastAsia"/>
          <w:shd w:val="clear" w:color="auto" w:fill="FFFFFF"/>
          <w:lang w:val="es-ES_tradnl" w:eastAsia="zh-CN"/>
        </w:rPr>
        <w:t>.</w:t>
      </w:r>
      <w:r>
        <w:rPr>
          <w:rFonts w:ascii="Book Antiqua" w:eastAsia="SimSun" w:hAnsi="Book Antiqua"/>
          <w:shd w:val="clear" w:color="auto" w:fill="FFFFFF"/>
          <w:lang w:val="es-ES_tradnl" w:eastAsia="zh-CN"/>
        </w:rPr>
        <w:t xml:space="preserve"> </w:t>
      </w:r>
      <w:r w:rsidR="00173EDC" w:rsidRPr="00133DB9">
        <w:rPr>
          <w:rFonts w:ascii="Book Antiqua" w:eastAsia="SimSun" w:hAnsi="Book Antiqua" w:cs="Times New Roman"/>
          <w:i/>
          <w:lang w:val="en-GB" w:eastAsia="zh-CN"/>
        </w:rPr>
        <w:t xml:space="preserve">World J </w:t>
      </w:r>
      <w:proofErr w:type="spellStart"/>
      <w:r w:rsidR="00173EDC" w:rsidRPr="00133DB9">
        <w:rPr>
          <w:rFonts w:ascii="Book Antiqua" w:eastAsia="SimSun" w:hAnsi="Book Antiqua" w:cs="Times New Roman"/>
          <w:i/>
          <w:lang w:val="en-GB" w:eastAsia="zh-CN"/>
        </w:rPr>
        <w:t>Cardiol</w:t>
      </w:r>
      <w:proofErr w:type="spellEnd"/>
      <w:r w:rsidR="00173EDC" w:rsidRPr="00133DB9">
        <w:rPr>
          <w:rFonts w:ascii="Book Antiqua" w:eastAsia="SimSun" w:hAnsi="Book Antiqua" w:cs="Times New Roman"/>
          <w:i/>
          <w:lang w:val="en-GB" w:eastAsia="zh-CN"/>
        </w:rPr>
        <w:t xml:space="preserve"> </w:t>
      </w:r>
      <w:r w:rsidR="00173EDC" w:rsidRPr="00133DB9">
        <w:rPr>
          <w:rFonts w:ascii="Book Antiqua" w:eastAsia="SimSun" w:hAnsi="Book Antiqua" w:cs="Times New Roman"/>
          <w:iCs/>
          <w:lang w:val="en-GB" w:eastAsia="zh-CN"/>
        </w:rPr>
        <w:t>2020;</w:t>
      </w:r>
      <w:r w:rsidR="00173EDC" w:rsidRPr="00133DB9">
        <w:rPr>
          <w:rFonts w:ascii="Book Antiqua" w:eastAsia="Times New Roman" w:hAnsi="Book Antiqua" w:cs="Times New Roman"/>
          <w:bCs/>
          <w:lang w:val="en-GB" w:eastAsia="zh-CN"/>
        </w:rPr>
        <w:t xml:space="preserve"> In press</w:t>
      </w:r>
    </w:p>
    <w:p w14:paraId="2BCA6F76" w14:textId="77777777" w:rsidR="002C15C9" w:rsidRPr="00133DB9" w:rsidRDefault="002C15C9" w:rsidP="00133DB9">
      <w:pPr>
        <w:snapToGrid w:val="0"/>
        <w:spacing w:line="360" w:lineRule="auto"/>
        <w:jc w:val="both"/>
        <w:rPr>
          <w:rFonts w:ascii="Book Antiqua" w:hAnsi="Book Antiqua"/>
        </w:rPr>
      </w:pPr>
    </w:p>
    <w:p w14:paraId="1BE551E4" w14:textId="168A575E" w:rsidR="00074A57" w:rsidRDefault="00074A57" w:rsidP="00133DB9">
      <w:pPr>
        <w:snapToGrid w:val="0"/>
        <w:spacing w:line="360" w:lineRule="auto"/>
        <w:jc w:val="both"/>
        <w:rPr>
          <w:rFonts w:ascii="Book Antiqua" w:hAnsi="Book Antiqua"/>
        </w:rPr>
      </w:pPr>
      <w:bookmarkStart w:id="10" w:name="_Hlk28268548"/>
      <w:r w:rsidRPr="00FB4EA3">
        <w:rPr>
          <w:rFonts w:ascii="Book Antiqua" w:eastAsia="SimSun" w:hAnsi="Book Antiqua" w:cs="Times New Roman"/>
          <w:b/>
        </w:rPr>
        <w:t>Core tip:</w:t>
      </w:r>
      <w:bookmarkEnd w:id="10"/>
      <w:r w:rsidR="00173EDC" w:rsidRPr="00133DB9">
        <w:rPr>
          <w:rFonts w:ascii="Book Antiqua" w:hAnsi="Book Antiqua"/>
        </w:rPr>
        <w:t xml:space="preserve"> This case highlights the importance of the coming together of the cardiothoracic surgeons and interventional cardiologists in treating patients in </w:t>
      </w:r>
      <w:proofErr w:type="spellStart"/>
      <w:r w:rsidR="00173EDC" w:rsidRPr="00133DB9">
        <w:rPr>
          <w:rFonts w:ascii="Book Antiqua" w:hAnsi="Book Antiqua"/>
        </w:rPr>
        <w:t>caridogenic</w:t>
      </w:r>
      <w:proofErr w:type="spellEnd"/>
      <w:r w:rsidR="00173EDC" w:rsidRPr="00133DB9">
        <w:rPr>
          <w:rFonts w:ascii="Book Antiqua" w:hAnsi="Book Antiqua"/>
        </w:rPr>
        <w:t xml:space="preserve"> shock with high risk coronary anatomy features. In this particular case the </w:t>
      </w:r>
      <w:proofErr w:type="spellStart"/>
      <w:r w:rsidR="00173EDC" w:rsidRPr="00133DB9">
        <w:rPr>
          <w:rFonts w:ascii="Book Antiqua" w:hAnsi="Book Antiqua"/>
        </w:rPr>
        <w:t>Impella</w:t>
      </w:r>
      <w:proofErr w:type="spellEnd"/>
      <w:r w:rsidR="00173EDC" w:rsidRPr="00133DB9">
        <w:rPr>
          <w:rFonts w:ascii="Book Antiqua" w:hAnsi="Book Antiqua"/>
        </w:rPr>
        <w:t xml:space="preserve"> 5.0 was implanted using a surgical cut down through the subclavian access and supported extreme high risk unprotected left main </w:t>
      </w:r>
      <w:proofErr w:type="spellStart"/>
      <w:r w:rsidR="00173EDC" w:rsidRPr="00133DB9">
        <w:rPr>
          <w:rFonts w:ascii="Book Antiqua" w:hAnsi="Book Antiqua"/>
        </w:rPr>
        <w:lastRenderedPageBreak/>
        <w:t>rotablation</w:t>
      </w:r>
      <w:proofErr w:type="spellEnd"/>
      <w:r w:rsidR="00173EDC" w:rsidRPr="00133DB9">
        <w:rPr>
          <w:rFonts w:ascii="Book Antiqua" w:hAnsi="Book Antiqua"/>
        </w:rPr>
        <w:t xml:space="preserve"> </w:t>
      </w:r>
      <w:r w:rsidR="009C3E8B" w:rsidRPr="00133DB9">
        <w:rPr>
          <w:rFonts w:ascii="Book Antiqua" w:hAnsi="Book Antiqua"/>
        </w:rPr>
        <w:t>percutaneous coronary intervention</w:t>
      </w:r>
      <w:r w:rsidR="00173EDC" w:rsidRPr="00133DB9">
        <w:rPr>
          <w:rFonts w:ascii="Book Antiqua" w:hAnsi="Book Antiqua"/>
        </w:rPr>
        <w:t xml:space="preserve">. The patient made an excellent recovery with remarkable </w:t>
      </w:r>
      <w:r w:rsidR="009C3E8B" w:rsidRPr="00133DB9">
        <w:rPr>
          <w:rFonts w:ascii="Book Antiqua" w:hAnsi="Book Antiqua"/>
        </w:rPr>
        <w:t>left ventricle</w:t>
      </w:r>
      <w:r w:rsidR="00173EDC" w:rsidRPr="00133DB9">
        <w:rPr>
          <w:rFonts w:ascii="Book Antiqua" w:hAnsi="Book Antiqua"/>
        </w:rPr>
        <w:t xml:space="preserve"> improvement in </w:t>
      </w:r>
      <w:r w:rsidRPr="00133DB9">
        <w:rPr>
          <w:rFonts w:ascii="Book Antiqua" w:hAnsi="Book Antiqua"/>
        </w:rPr>
        <w:t>one-year</w:t>
      </w:r>
      <w:r w:rsidR="00173EDC" w:rsidRPr="00133DB9">
        <w:rPr>
          <w:rFonts w:ascii="Book Antiqua" w:hAnsi="Book Antiqua"/>
        </w:rPr>
        <w:t xml:space="preserve"> follow-up.</w:t>
      </w:r>
    </w:p>
    <w:p w14:paraId="6D8BD670" w14:textId="48F5E1D4" w:rsidR="002C15C9" w:rsidRPr="00133DB9" w:rsidRDefault="002C15C9" w:rsidP="00133DB9">
      <w:pPr>
        <w:snapToGrid w:val="0"/>
        <w:spacing w:line="360" w:lineRule="auto"/>
        <w:jc w:val="both"/>
        <w:rPr>
          <w:rFonts w:ascii="Book Antiqua" w:hAnsi="Book Antiqua"/>
        </w:rPr>
      </w:pPr>
      <w:r w:rsidRPr="00133DB9">
        <w:rPr>
          <w:rFonts w:ascii="Book Antiqua" w:hAnsi="Book Antiqua"/>
        </w:rPr>
        <w:br w:type="page"/>
      </w:r>
    </w:p>
    <w:p w14:paraId="0FE39536" w14:textId="4191BB93" w:rsidR="005F2813" w:rsidRPr="00133DB9" w:rsidRDefault="00EC20D5" w:rsidP="00133DB9">
      <w:pPr>
        <w:widowControl w:val="0"/>
        <w:autoSpaceDE w:val="0"/>
        <w:autoSpaceDN w:val="0"/>
        <w:adjustRightInd w:val="0"/>
        <w:snapToGrid w:val="0"/>
        <w:spacing w:line="360" w:lineRule="auto"/>
        <w:jc w:val="both"/>
        <w:rPr>
          <w:rFonts w:ascii="Book Antiqua" w:hAnsi="Book Antiqua"/>
          <w:b/>
          <w:u w:val="single"/>
        </w:rPr>
      </w:pPr>
      <w:r w:rsidRPr="00133DB9">
        <w:rPr>
          <w:rFonts w:ascii="Book Antiqua" w:hAnsi="Book Antiqua"/>
          <w:b/>
          <w:u w:val="single"/>
        </w:rPr>
        <w:lastRenderedPageBreak/>
        <w:t>INTRODUCTION</w:t>
      </w:r>
    </w:p>
    <w:p w14:paraId="1A50C8C4" w14:textId="6173F077" w:rsidR="000F08D7" w:rsidRPr="00133DB9" w:rsidRDefault="00B32D8D" w:rsidP="00133DB9">
      <w:pPr>
        <w:widowControl w:val="0"/>
        <w:autoSpaceDE w:val="0"/>
        <w:autoSpaceDN w:val="0"/>
        <w:adjustRightInd w:val="0"/>
        <w:snapToGrid w:val="0"/>
        <w:spacing w:line="360" w:lineRule="auto"/>
        <w:jc w:val="both"/>
        <w:rPr>
          <w:rFonts w:ascii="Book Antiqua" w:eastAsia="Times New Roman" w:hAnsi="Book Antiqua" w:cs="Times New Roman"/>
          <w:lang w:val="en-GB"/>
        </w:rPr>
      </w:pPr>
      <w:r w:rsidRPr="00133DB9">
        <w:rPr>
          <w:rFonts w:ascii="Book Antiqua" w:hAnsi="Book Antiqua"/>
        </w:rPr>
        <w:t xml:space="preserve">In patients with stable coronary disease, the use of </w:t>
      </w:r>
      <w:proofErr w:type="spellStart"/>
      <w:r w:rsidRPr="00133DB9">
        <w:rPr>
          <w:rFonts w:ascii="Book Antiqua" w:hAnsi="Book Antiqua"/>
        </w:rPr>
        <w:t>Impella</w:t>
      </w:r>
      <w:proofErr w:type="spellEnd"/>
      <w:r w:rsidRPr="00133DB9">
        <w:rPr>
          <w:rFonts w:ascii="Book Antiqua" w:hAnsi="Book Antiqua"/>
        </w:rPr>
        <w:t xml:space="preserve"> for high risk </w:t>
      </w:r>
      <w:r w:rsidR="009C3E8B" w:rsidRPr="00133DB9">
        <w:rPr>
          <w:rFonts w:ascii="Book Antiqua" w:hAnsi="Book Antiqua"/>
        </w:rPr>
        <w:t xml:space="preserve">percutaneous coronary intervention </w:t>
      </w:r>
      <w:r w:rsidR="009C3E8B">
        <w:rPr>
          <w:rFonts w:ascii="Book Antiqua" w:hAnsi="Book Antiqua"/>
        </w:rPr>
        <w:t>(</w:t>
      </w:r>
      <w:r w:rsidRPr="00133DB9">
        <w:rPr>
          <w:rFonts w:ascii="Book Antiqua" w:hAnsi="Book Antiqua"/>
        </w:rPr>
        <w:t>PCI</w:t>
      </w:r>
      <w:r w:rsidR="009C3E8B">
        <w:rPr>
          <w:rFonts w:ascii="Book Antiqua" w:hAnsi="Book Antiqua"/>
        </w:rPr>
        <w:t>)</w:t>
      </w:r>
      <w:r w:rsidRPr="00133DB9">
        <w:rPr>
          <w:rFonts w:ascii="Book Antiqua" w:hAnsi="Book Antiqua"/>
        </w:rPr>
        <w:t xml:space="preserve"> has been associated with improved mid-term outcomes compared to </w:t>
      </w:r>
      <w:r w:rsidR="003A012C" w:rsidRPr="00133DB9">
        <w:rPr>
          <w:rFonts w:ascii="Book Antiqua" w:hAnsi="Book Antiqua"/>
        </w:rPr>
        <w:t>intra-aortic balloon pump</w:t>
      </w:r>
      <w:r w:rsidR="00074A57" w:rsidRPr="00074A57">
        <w:rPr>
          <w:rFonts w:ascii="Book Antiqua" w:hAnsi="Book Antiqua"/>
          <w:vertAlign w:val="superscript"/>
        </w:rPr>
        <w:t>[</w:t>
      </w:r>
      <w:r w:rsidRPr="00074A57">
        <w:rPr>
          <w:rFonts w:ascii="Book Antiqua" w:hAnsi="Book Antiqua"/>
          <w:vertAlign w:val="superscript"/>
        </w:rPr>
        <w:fldChar w:fldCharType="begin">
          <w:fldData xml:space="preserve">PEVuZE5vdGU+PENpdGU+PEF1dGhvcj5PJmFwb3M7TmVpbGw8L0F1dGhvcj48WWVhcj4yMDEyPC9Z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</w:fldData>
        </w:fldChar>
      </w:r>
      <w:r w:rsidR="000D08A8" w:rsidRPr="00074A57">
        <w:rPr>
          <w:rFonts w:ascii="Book Antiqua" w:hAnsi="Book Antiqua"/>
          <w:vertAlign w:val="superscript"/>
        </w:rPr>
        <w:instrText xml:space="preserve"> ADDIN EN.CITE </w:instrText>
      </w:r>
      <w:r w:rsidR="000D08A8" w:rsidRPr="00074A57">
        <w:rPr>
          <w:rFonts w:ascii="Book Antiqua" w:hAnsi="Book Antiqua"/>
          <w:vertAlign w:val="superscript"/>
        </w:rPr>
        <w:fldChar w:fldCharType="begin">
          <w:fldData xml:space="preserve">PEVuZE5vdGU+PENpdGU+PEF1dGhvcj5PJmFwb3M7TmVpbGw8L0F1dGhvcj48WWVhcj4yMDEyPC9Z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</w:fldData>
        </w:fldChar>
      </w:r>
      <w:r w:rsidR="000D08A8" w:rsidRPr="00074A57">
        <w:rPr>
          <w:rFonts w:ascii="Book Antiqua" w:hAnsi="Book Antiqua"/>
          <w:vertAlign w:val="superscript"/>
        </w:rPr>
        <w:instrText xml:space="preserve"> ADDIN EN.CITE.DATA </w:instrText>
      </w:r>
      <w:r w:rsidR="000D08A8" w:rsidRPr="00074A57">
        <w:rPr>
          <w:rFonts w:ascii="Book Antiqua" w:hAnsi="Book Antiqua"/>
          <w:vertAlign w:val="superscript"/>
        </w:rPr>
      </w:r>
      <w:r w:rsidR="000D08A8" w:rsidRPr="00074A57">
        <w:rPr>
          <w:rFonts w:ascii="Book Antiqua" w:hAnsi="Book Antiqua"/>
          <w:vertAlign w:val="superscript"/>
        </w:rPr>
        <w:fldChar w:fldCharType="end"/>
      </w:r>
      <w:r w:rsidRPr="00074A57">
        <w:rPr>
          <w:rFonts w:ascii="Book Antiqua" w:hAnsi="Book Antiqua"/>
          <w:vertAlign w:val="superscript"/>
        </w:rPr>
      </w:r>
      <w:r w:rsidRPr="00074A57">
        <w:rPr>
          <w:rFonts w:ascii="Book Antiqua" w:hAnsi="Book Antiqua"/>
          <w:vertAlign w:val="superscript"/>
        </w:rPr>
        <w:fldChar w:fldCharType="separate"/>
      </w:r>
      <w:r w:rsidR="000D08A8" w:rsidRPr="00074A57">
        <w:rPr>
          <w:rFonts w:ascii="Book Antiqua" w:hAnsi="Book Antiqua"/>
          <w:noProof/>
          <w:vertAlign w:val="superscript"/>
        </w:rPr>
        <w:t>1</w:t>
      </w:r>
      <w:r w:rsidR="00074A57">
        <w:rPr>
          <w:rFonts w:ascii="Book Antiqua" w:hAnsi="Book Antiqua"/>
          <w:noProof/>
          <w:vertAlign w:val="superscript"/>
        </w:rPr>
        <w:t>,</w:t>
      </w:r>
      <w:r w:rsidR="000D08A8" w:rsidRPr="00074A57">
        <w:rPr>
          <w:rFonts w:ascii="Book Antiqua" w:hAnsi="Book Antiqua"/>
          <w:noProof/>
          <w:vertAlign w:val="superscript"/>
        </w:rPr>
        <w:t>2</w:t>
      </w:r>
      <w:r w:rsidRPr="00074A57">
        <w:rPr>
          <w:rFonts w:ascii="Book Antiqua" w:hAnsi="Book Antiqua"/>
          <w:vertAlign w:val="superscript"/>
        </w:rPr>
        <w:fldChar w:fldCharType="end"/>
      </w:r>
      <w:r w:rsidR="00074A57" w:rsidRPr="00074A57">
        <w:rPr>
          <w:rFonts w:ascii="Book Antiqua" w:hAnsi="Book Antiqua"/>
          <w:vertAlign w:val="superscript"/>
        </w:rPr>
        <w:t>]</w:t>
      </w:r>
      <w:r w:rsidRPr="00133DB9">
        <w:rPr>
          <w:rFonts w:ascii="Book Antiqua" w:hAnsi="Book Antiqua"/>
        </w:rPr>
        <w:t>.</w:t>
      </w:r>
      <w:r w:rsidR="003A012C">
        <w:rPr>
          <w:rFonts w:ascii="Book Antiqua" w:hAnsi="Book Antiqua"/>
        </w:rPr>
        <w:t xml:space="preserve"> </w:t>
      </w:r>
      <w:r w:rsidR="000F08D7" w:rsidRPr="00133DB9">
        <w:rPr>
          <w:rFonts w:ascii="Book Antiqua" w:eastAsia="Times New Roman" w:hAnsi="Book Antiqua" w:cs="Times New Roman"/>
          <w:color w:val="1C1D1E"/>
          <w:shd w:val="clear" w:color="auto" w:fill="FFFFFF"/>
          <w:lang w:val="en-GB"/>
        </w:rPr>
        <w:t xml:space="preserve">Data from the large retrospective evaluation of the </w:t>
      </w:r>
      <w:proofErr w:type="spellStart"/>
      <w:r w:rsidR="000F08D7" w:rsidRPr="00133DB9">
        <w:rPr>
          <w:rFonts w:ascii="Book Antiqua" w:eastAsia="Times New Roman" w:hAnsi="Book Antiqua" w:cs="Times New Roman"/>
          <w:color w:val="1C1D1E"/>
          <w:shd w:val="clear" w:color="auto" w:fill="FFFFFF"/>
          <w:lang w:val="en-GB"/>
        </w:rPr>
        <w:t>USpella</w:t>
      </w:r>
      <w:proofErr w:type="spellEnd"/>
      <w:r w:rsidR="000F08D7" w:rsidRPr="00133DB9">
        <w:rPr>
          <w:rFonts w:ascii="Book Antiqua" w:eastAsia="Times New Roman" w:hAnsi="Book Antiqua" w:cs="Times New Roman"/>
          <w:color w:val="1C1D1E"/>
          <w:shd w:val="clear" w:color="auto" w:fill="FFFFFF"/>
          <w:lang w:val="en-GB"/>
        </w:rPr>
        <w:t xml:space="preserve"> registry</w:t>
      </w:r>
      <w:r w:rsidR="003A012C" w:rsidRPr="003A012C">
        <w:rPr>
          <w:rFonts w:ascii="Book Antiqua" w:eastAsia="Times New Roman" w:hAnsi="Book Antiqua" w:cs="Times New Roman"/>
          <w:color w:val="1C1D1E"/>
          <w:shd w:val="clear" w:color="auto" w:fill="FFFFFF"/>
          <w:vertAlign w:val="superscript"/>
          <w:lang w:val="en-GB"/>
        </w:rPr>
        <w:t>[</w:t>
      </w:r>
      <w:r w:rsidR="000F08D7" w:rsidRPr="003A012C">
        <w:rPr>
          <w:rFonts w:ascii="Book Antiqua" w:eastAsia="Times New Roman" w:hAnsi="Book Antiqua" w:cs="Times New Roman"/>
          <w:color w:val="1C1D1E"/>
          <w:shd w:val="clear" w:color="auto" w:fill="FFFFFF"/>
          <w:vertAlign w:val="superscript"/>
          <w:lang w:val="en-GB"/>
        </w:rPr>
        <w:fldChar w:fldCharType="begin">
          <w:fldData xml:space="preserve">PEVuZE5vdGU+PENpdGU+PEF1dGhvcj5TY2hyZWliZXI8L0F1dGhvcj48WWVhcj4yMDE3PC9ZZWFy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</w:fldData>
        </w:fldChar>
      </w:r>
      <w:r w:rsidR="000D08A8" w:rsidRPr="003A012C">
        <w:rPr>
          <w:rFonts w:ascii="Book Antiqua" w:eastAsia="Times New Roman" w:hAnsi="Book Antiqua" w:cs="Times New Roman"/>
          <w:color w:val="1C1D1E"/>
          <w:shd w:val="clear" w:color="auto" w:fill="FFFFFF"/>
          <w:vertAlign w:val="superscript"/>
          <w:lang w:val="en-GB"/>
        </w:rPr>
        <w:instrText xml:space="preserve"> ADDIN EN.CITE </w:instrText>
      </w:r>
      <w:r w:rsidR="000D08A8" w:rsidRPr="003A012C">
        <w:rPr>
          <w:rFonts w:ascii="Book Antiqua" w:eastAsia="Times New Roman" w:hAnsi="Book Antiqua" w:cs="Times New Roman"/>
          <w:color w:val="1C1D1E"/>
          <w:shd w:val="clear" w:color="auto" w:fill="FFFFFF"/>
          <w:vertAlign w:val="superscript"/>
          <w:lang w:val="en-GB"/>
        </w:rPr>
        <w:fldChar w:fldCharType="begin">
          <w:fldData xml:space="preserve">PEVuZE5vdGU+PENpdGU+PEF1dGhvcj5TY2hyZWliZXI8L0F1dGhvcj48WWVhcj4yMDE3PC9ZZWFy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</w:fldData>
        </w:fldChar>
      </w:r>
      <w:r w:rsidR="000D08A8" w:rsidRPr="003A012C">
        <w:rPr>
          <w:rFonts w:ascii="Book Antiqua" w:eastAsia="Times New Roman" w:hAnsi="Book Antiqua" w:cs="Times New Roman"/>
          <w:color w:val="1C1D1E"/>
          <w:shd w:val="clear" w:color="auto" w:fill="FFFFFF"/>
          <w:vertAlign w:val="superscript"/>
          <w:lang w:val="en-GB"/>
        </w:rPr>
        <w:instrText xml:space="preserve"> ADDIN EN.CITE.DATA </w:instrText>
      </w:r>
      <w:r w:rsidR="000D08A8" w:rsidRPr="003A012C">
        <w:rPr>
          <w:rFonts w:ascii="Book Antiqua" w:eastAsia="Times New Roman" w:hAnsi="Book Antiqua" w:cs="Times New Roman"/>
          <w:color w:val="1C1D1E"/>
          <w:shd w:val="clear" w:color="auto" w:fill="FFFFFF"/>
          <w:vertAlign w:val="superscript"/>
          <w:lang w:val="en-GB"/>
        </w:rPr>
      </w:r>
      <w:r w:rsidR="000D08A8" w:rsidRPr="003A012C">
        <w:rPr>
          <w:rFonts w:ascii="Book Antiqua" w:eastAsia="Times New Roman" w:hAnsi="Book Antiqua" w:cs="Times New Roman"/>
          <w:color w:val="1C1D1E"/>
          <w:shd w:val="clear" w:color="auto" w:fill="FFFFFF"/>
          <w:vertAlign w:val="superscript"/>
          <w:lang w:val="en-GB"/>
        </w:rPr>
        <w:fldChar w:fldCharType="end"/>
      </w:r>
      <w:r w:rsidR="000F08D7" w:rsidRPr="003A012C">
        <w:rPr>
          <w:rFonts w:ascii="Book Antiqua" w:eastAsia="Times New Roman" w:hAnsi="Book Antiqua" w:cs="Times New Roman"/>
          <w:color w:val="1C1D1E"/>
          <w:shd w:val="clear" w:color="auto" w:fill="FFFFFF"/>
          <w:vertAlign w:val="superscript"/>
          <w:lang w:val="en-GB"/>
        </w:rPr>
      </w:r>
      <w:r w:rsidR="000F08D7" w:rsidRPr="003A012C">
        <w:rPr>
          <w:rFonts w:ascii="Book Antiqua" w:eastAsia="Times New Roman" w:hAnsi="Book Antiqua" w:cs="Times New Roman"/>
          <w:color w:val="1C1D1E"/>
          <w:shd w:val="clear" w:color="auto" w:fill="FFFFFF"/>
          <w:vertAlign w:val="superscript"/>
          <w:lang w:val="en-GB"/>
        </w:rPr>
        <w:fldChar w:fldCharType="separate"/>
      </w:r>
      <w:r w:rsidR="000D08A8" w:rsidRPr="003A012C">
        <w:rPr>
          <w:rFonts w:ascii="Book Antiqua" w:eastAsia="Times New Roman" w:hAnsi="Book Antiqua" w:cs="Times New Roman"/>
          <w:noProof/>
          <w:color w:val="1C1D1E"/>
          <w:shd w:val="clear" w:color="auto" w:fill="FFFFFF"/>
          <w:vertAlign w:val="superscript"/>
          <w:lang w:val="en-GB"/>
        </w:rPr>
        <w:t>3</w:t>
      </w:r>
      <w:r w:rsidR="000F08D7" w:rsidRPr="003A012C">
        <w:rPr>
          <w:rFonts w:ascii="Book Antiqua" w:eastAsia="Times New Roman" w:hAnsi="Book Antiqua" w:cs="Times New Roman"/>
          <w:color w:val="1C1D1E"/>
          <w:shd w:val="clear" w:color="auto" w:fill="FFFFFF"/>
          <w:vertAlign w:val="superscript"/>
          <w:lang w:val="en-GB"/>
        </w:rPr>
        <w:fldChar w:fldCharType="end"/>
      </w:r>
      <w:r w:rsidR="003A012C" w:rsidRPr="003A012C">
        <w:rPr>
          <w:rFonts w:ascii="Book Antiqua" w:eastAsia="Times New Roman" w:hAnsi="Book Antiqua" w:cs="Times New Roman"/>
          <w:color w:val="1C1D1E"/>
          <w:shd w:val="clear" w:color="auto" w:fill="FFFFFF"/>
          <w:vertAlign w:val="superscript"/>
          <w:lang w:val="en-GB"/>
        </w:rPr>
        <w:t>]</w:t>
      </w:r>
      <w:r w:rsidR="000F08D7" w:rsidRPr="00133DB9">
        <w:rPr>
          <w:rFonts w:ascii="Book Antiqua" w:eastAsia="Times New Roman" w:hAnsi="Book Antiqua" w:cs="Times New Roman"/>
          <w:color w:val="1C1D1E"/>
          <w:shd w:val="clear" w:color="auto" w:fill="FFFFFF"/>
          <w:lang w:val="en-GB"/>
        </w:rPr>
        <w:t xml:space="preserve"> support the feasibility, safety, and hemodynamic usefulness of </w:t>
      </w:r>
      <w:proofErr w:type="spellStart"/>
      <w:r w:rsidR="000F08D7" w:rsidRPr="00133DB9">
        <w:rPr>
          <w:rFonts w:ascii="Book Antiqua" w:eastAsia="Times New Roman" w:hAnsi="Book Antiqua" w:cs="Times New Roman"/>
          <w:color w:val="1C1D1E"/>
          <w:shd w:val="clear" w:color="auto" w:fill="FFFFFF"/>
          <w:lang w:val="en-GB"/>
        </w:rPr>
        <w:t>Impella</w:t>
      </w:r>
      <w:proofErr w:type="spellEnd"/>
      <w:r w:rsidR="000F08D7" w:rsidRPr="00133DB9">
        <w:rPr>
          <w:rFonts w:ascii="Book Antiqua" w:eastAsia="Times New Roman" w:hAnsi="Book Antiqua" w:cs="Times New Roman"/>
          <w:color w:val="1C1D1E"/>
          <w:shd w:val="clear" w:color="auto" w:fill="FFFFFF"/>
          <w:lang w:val="en-GB"/>
        </w:rPr>
        <w:t xml:space="preserve"> device for the treatment of unprotected left main interventions using the percutaneous 2.5 and CP </w:t>
      </w:r>
      <w:proofErr w:type="spellStart"/>
      <w:r w:rsidR="000F08D7" w:rsidRPr="00133DB9">
        <w:rPr>
          <w:rFonts w:ascii="Book Antiqua" w:eastAsia="Times New Roman" w:hAnsi="Book Antiqua" w:cs="Times New Roman"/>
          <w:color w:val="1C1D1E"/>
          <w:shd w:val="clear" w:color="auto" w:fill="FFFFFF"/>
          <w:lang w:val="en-GB"/>
        </w:rPr>
        <w:t>Impellas</w:t>
      </w:r>
      <w:proofErr w:type="spellEnd"/>
      <w:r w:rsidR="000F08D7" w:rsidRPr="00133DB9">
        <w:rPr>
          <w:rFonts w:ascii="Book Antiqua" w:eastAsia="Times New Roman" w:hAnsi="Book Antiqua" w:cs="Times New Roman"/>
          <w:color w:val="1C1D1E"/>
          <w:shd w:val="clear" w:color="auto" w:fill="FFFFFF"/>
          <w:lang w:val="en-GB"/>
        </w:rPr>
        <w:t>.</w:t>
      </w:r>
      <w:r w:rsidR="0060346C" w:rsidRPr="00133DB9">
        <w:rPr>
          <w:rFonts w:ascii="Book Antiqua" w:hAnsi="Book Antiqua" w:cs="Times New Roman"/>
        </w:rPr>
        <w:t xml:space="preserve"> </w:t>
      </w:r>
      <w:r w:rsidR="005F2813" w:rsidRPr="00133DB9">
        <w:rPr>
          <w:rFonts w:ascii="Book Antiqua" w:hAnsi="Book Antiqua" w:cs="Times New Roman"/>
        </w:rPr>
        <w:t>However, often in these high-risk patients, the iliofemoral disease is so extensive that does not allow percutaneous peripheral arterial interventions.</w:t>
      </w:r>
      <w:r w:rsidR="00C56A31" w:rsidRPr="00133DB9">
        <w:rPr>
          <w:rFonts w:ascii="Book Antiqua" w:hAnsi="Book Antiqua" w:cs="Times New Roman"/>
        </w:rPr>
        <w:t xml:space="preserve"> Limited reports exist on the management of such patients that require alternative access for mechanical circulatory support.</w:t>
      </w:r>
    </w:p>
    <w:p w14:paraId="6264A25B" w14:textId="77777777" w:rsidR="000F08D7" w:rsidRPr="00133DB9" w:rsidRDefault="000F08D7" w:rsidP="00133DB9">
      <w:pPr>
        <w:snapToGrid w:val="0"/>
        <w:spacing w:line="360" w:lineRule="auto"/>
        <w:jc w:val="both"/>
        <w:rPr>
          <w:rFonts w:ascii="Book Antiqua" w:hAnsi="Book Antiqua"/>
        </w:rPr>
      </w:pPr>
    </w:p>
    <w:p w14:paraId="63BA876A" w14:textId="58AA2B8D" w:rsidR="005F2813" w:rsidRPr="00133DB9" w:rsidRDefault="00EC20D5" w:rsidP="00133DB9">
      <w:pPr>
        <w:snapToGrid w:val="0"/>
        <w:spacing w:line="360" w:lineRule="auto"/>
        <w:jc w:val="both"/>
        <w:rPr>
          <w:rFonts w:ascii="Book Antiqua" w:hAnsi="Book Antiqua"/>
          <w:b/>
          <w:u w:val="single"/>
        </w:rPr>
      </w:pPr>
      <w:r w:rsidRPr="00133DB9">
        <w:rPr>
          <w:rFonts w:ascii="Book Antiqua" w:hAnsi="Book Antiqua"/>
          <w:b/>
          <w:u w:val="single"/>
        </w:rPr>
        <w:t>CASE PRESENTATION</w:t>
      </w:r>
    </w:p>
    <w:p w14:paraId="6EC99C46" w14:textId="237D9D4C" w:rsidR="00D06FE7" w:rsidRPr="00133DB9" w:rsidRDefault="00E7365A" w:rsidP="00133DB9">
      <w:pPr>
        <w:snapToGrid w:val="0"/>
        <w:spacing w:line="360" w:lineRule="auto"/>
        <w:jc w:val="both"/>
        <w:rPr>
          <w:rFonts w:ascii="Book Antiqua" w:hAnsi="Book Antiqua"/>
        </w:rPr>
      </w:pPr>
      <w:r w:rsidRPr="00133DB9">
        <w:rPr>
          <w:rFonts w:ascii="Book Antiqua" w:hAnsi="Book Antiqua"/>
        </w:rPr>
        <w:t xml:space="preserve">We present </w:t>
      </w:r>
      <w:r w:rsidR="00237D58" w:rsidRPr="00133DB9">
        <w:rPr>
          <w:rFonts w:ascii="Book Antiqua" w:hAnsi="Book Antiqua"/>
        </w:rPr>
        <w:t xml:space="preserve">a case of a </w:t>
      </w:r>
      <w:r w:rsidR="007413E0" w:rsidRPr="00133DB9">
        <w:rPr>
          <w:rFonts w:ascii="Book Antiqua" w:hAnsi="Book Antiqua"/>
        </w:rPr>
        <w:t>well</w:t>
      </w:r>
      <w:r w:rsidR="003A012C">
        <w:rPr>
          <w:rFonts w:ascii="Book Antiqua" w:hAnsi="Book Antiqua"/>
        </w:rPr>
        <w:t>-</w:t>
      </w:r>
      <w:r w:rsidR="007413E0" w:rsidRPr="00133DB9">
        <w:rPr>
          <w:rFonts w:ascii="Book Antiqua" w:hAnsi="Book Antiqua"/>
        </w:rPr>
        <w:t>functioning</w:t>
      </w:r>
      <w:r w:rsidR="00AF3C0F" w:rsidRPr="00133DB9">
        <w:rPr>
          <w:rFonts w:ascii="Book Antiqua" w:hAnsi="Book Antiqua"/>
        </w:rPr>
        <w:t xml:space="preserve"> </w:t>
      </w:r>
      <w:r w:rsidR="0065472F" w:rsidRPr="00133DB9">
        <w:rPr>
          <w:rFonts w:ascii="Book Antiqua" w:hAnsi="Book Antiqua"/>
        </w:rPr>
        <w:t>71</w:t>
      </w:r>
      <w:r w:rsidR="003A012C">
        <w:rPr>
          <w:rFonts w:ascii="Book Antiqua" w:hAnsi="Book Antiqua"/>
        </w:rPr>
        <w:t>-</w:t>
      </w:r>
      <w:r w:rsidR="0065472F" w:rsidRPr="00133DB9">
        <w:rPr>
          <w:rFonts w:ascii="Book Antiqua" w:hAnsi="Book Antiqua"/>
        </w:rPr>
        <w:t>year-</w:t>
      </w:r>
      <w:r w:rsidR="00237D58" w:rsidRPr="00133DB9">
        <w:rPr>
          <w:rFonts w:ascii="Book Antiqua" w:hAnsi="Book Antiqua"/>
        </w:rPr>
        <w:t xml:space="preserve">old </w:t>
      </w:r>
      <w:r w:rsidR="0065472F" w:rsidRPr="00133DB9">
        <w:rPr>
          <w:rFonts w:ascii="Book Antiqua" w:hAnsi="Book Antiqua"/>
        </w:rPr>
        <w:t xml:space="preserve">gentleman </w:t>
      </w:r>
      <w:r w:rsidRPr="00133DB9">
        <w:rPr>
          <w:rFonts w:ascii="Book Antiqua" w:hAnsi="Book Antiqua"/>
        </w:rPr>
        <w:t xml:space="preserve">who was originally admitted with </w:t>
      </w:r>
      <w:r w:rsidR="00C56A31" w:rsidRPr="00133DB9">
        <w:rPr>
          <w:rFonts w:ascii="Book Antiqua" w:hAnsi="Book Antiqua"/>
        </w:rPr>
        <w:t>chest pain</w:t>
      </w:r>
      <w:r w:rsidR="00D06FE7" w:rsidRPr="00133DB9">
        <w:rPr>
          <w:rFonts w:ascii="Book Antiqua" w:hAnsi="Book Antiqua"/>
        </w:rPr>
        <w:t xml:space="preserve"> via the primary PCI pathway. </w:t>
      </w:r>
    </w:p>
    <w:p w14:paraId="4FF9389A" w14:textId="25082149" w:rsidR="00D06FE7" w:rsidRPr="00133DB9" w:rsidRDefault="00D06FE7" w:rsidP="003A012C">
      <w:pPr>
        <w:snapToGrid w:val="0"/>
        <w:spacing w:line="360" w:lineRule="auto"/>
        <w:ind w:firstLineChars="100" w:firstLine="240"/>
        <w:jc w:val="both"/>
        <w:rPr>
          <w:rFonts w:ascii="Book Antiqua" w:hAnsi="Book Antiqua"/>
        </w:rPr>
      </w:pPr>
      <w:r w:rsidRPr="00133DB9">
        <w:rPr>
          <w:rFonts w:ascii="Book Antiqua" w:hAnsi="Book Antiqua"/>
        </w:rPr>
        <w:t>On admission he had a blood pressure of 145/85</w:t>
      </w:r>
      <w:r w:rsidR="003A012C">
        <w:rPr>
          <w:rFonts w:ascii="Book Antiqua" w:hAnsi="Book Antiqua"/>
        </w:rPr>
        <w:t xml:space="preserve"> </w:t>
      </w:r>
      <w:r w:rsidRPr="00133DB9">
        <w:rPr>
          <w:rFonts w:ascii="Book Antiqua" w:hAnsi="Book Antiqua"/>
        </w:rPr>
        <w:t xml:space="preserve">mmHg with regular pulse and a soft ejection systolic murmur. His lung auscultation revealed </w:t>
      </w:r>
      <w:proofErr w:type="spellStart"/>
      <w:r w:rsidRPr="00133DB9">
        <w:rPr>
          <w:rFonts w:ascii="Book Antiqua" w:hAnsi="Book Antiqua"/>
        </w:rPr>
        <w:t>bibasal</w:t>
      </w:r>
      <w:proofErr w:type="spellEnd"/>
      <w:r w:rsidRPr="00133DB9">
        <w:rPr>
          <w:rFonts w:ascii="Book Antiqua" w:hAnsi="Book Antiqua"/>
        </w:rPr>
        <w:t xml:space="preserve"> crepitations and he had pitting </w:t>
      </w:r>
      <w:proofErr w:type="spellStart"/>
      <w:r w:rsidRPr="00133DB9">
        <w:rPr>
          <w:rFonts w:ascii="Book Antiqua" w:hAnsi="Book Antiqua"/>
        </w:rPr>
        <w:t>oedema</w:t>
      </w:r>
      <w:proofErr w:type="spellEnd"/>
      <w:r w:rsidRPr="00133DB9">
        <w:rPr>
          <w:rFonts w:ascii="Book Antiqua" w:hAnsi="Book Antiqua"/>
        </w:rPr>
        <w:t xml:space="preserve"> to his mid shins.  He was saturating on air at 94%.</w:t>
      </w:r>
    </w:p>
    <w:p w14:paraId="390B7188" w14:textId="78D898D5" w:rsidR="00D06FE7" w:rsidRPr="00133DB9" w:rsidRDefault="00D06FE7" w:rsidP="003A012C">
      <w:pPr>
        <w:snapToGrid w:val="0"/>
        <w:spacing w:line="360" w:lineRule="auto"/>
        <w:ind w:firstLineChars="100" w:firstLine="240"/>
        <w:jc w:val="both"/>
        <w:rPr>
          <w:rFonts w:ascii="Book Antiqua" w:hAnsi="Book Antiqua"/>
        </w:rPr>
      </w:pPr>
      <w:r w:rsidRPr="00133DB9">
        <w:rPr>
          <w:rFonts w:ascii="Book Antiqua" w:hAnsi="Book Antiqua"/>
        </w:rPr>
        <w:t xml:space="preserve">His </w:t>
      </w:r>
      <w:r w:rsidR="003A012C" w:rsidRPr="003A012C">
        <w:rPr>
          <w:rFonts w:ascii="Book Antiqua" w:hAnsi="Book Antiqua"/>
        </w:rPr>
        <w:t xml:space="preserve">electrocardiogram </w:t>
      </w:r>
      <w:r w:rsidRPr="00133DB9">
        <w:rPr>
          <w:rFonts w:ascii="Book Antiqua" w:hAnsi="Book Antiqua"/>
        </w:rPr>
        <w:t>showed transient anteroseptal ST elevation and a small troponin rise of 400</w:t>
      </w:r>
      <w:r w:rsidR="003A012C">
        <w:rPr>
          <w:rFonts w:ascii="Book Antiqua" w:hAnsi="Book Antiqua"/>
        </w:rPr>
        <w:t xml:space="preserve"> </w:t>
      </w:r>
      <w:r w:rsidRPr="00133DB9">
        <w:rPr>
          <w:rFonts w:ascii="Book Antiqua" w:hAnsi="Book Antiqua"/>
        </w:rPr>
        <w:t>ng/L.</w:t>
      </w:r>
    </w:p>
    <w:p w14:paraId="3DB58834" w14:textId="28ACD090" w:rsidR="00D06FE7" w:rsidRPr="00133DB9" w:rsidRDefault="00E7365A" w:rsidP="003A012C">
      <w:pPr>
        <w:snapToGrid w:val="0"/>
        <w:spacing w:line="360" w:lineRule="auto"/>
        <w:ind w:firstLineChars="100" w:firstLine="240"/>
        <w:jc w:val="both"/>
        <w:rPr>
          <w:rFonts w:ascii="Book Antiqua" w:hAnsi="Book Antiqua"/>
        </w:rPr>
      </w:pPr>
      <w:r w:rsidRPr="00133DB9">
        <w:rPr>
          <w:rFonts w:ascii="Book Antiqua" w:hAnsi="Book Antiqua"/>
        </w:rPr>
        <w:t xml:space="preserve">His </w:t>
      </w:r>
      <w:r w:rsidR="009C3E8B" w:rsidRPr="00133DB9">
        <w:rPr>
          <w:rFonts w:ascii="Book Antiqua" w:hAnsi="Book Antiqua"/>
        </w:rPr>
        <w:t xml:space="preserve">left ventricle </w:t>
      </w:r>
      <w:r w:rsidR="009C3E8B">
        <w:rPr>
          <w:rFonts w:ascii="Book Antiqua" w:hAnsi="Book Antiqua"/>
        </w:rPr>
        <w:t>(</w:t>
      </w:r>
      <w:r w:rsidRPr="00133DB9">
        <w:rPr>
          <w:rFonts w:ascii="Book Antiqua" w:hAnsi="Book Antiqua"/>
        </w:rPr>
        <w:t>LV</w:t>
      </w:r>
      <w:r w:rsidR="009C3E8B">
        <w:rPr>
          <w:rFonts w:ascii="Book Antiqua" w:hAnsi="Book Antiqua"/>
        </w:rPr>
        <w:t>)</w:t>
      </w:r>
      <w:r w:rsidRPr="00133DB9">
        <w:rPr>
          <w:rFonts w:ascii="Book Antiqua" w:hAnsi="Book Antiqua"/>
        </w:rPr>
        <w:t xml:space="preserve"> function was severely impaired with </w:t>
      </w:r>
      <w:r w:rsidR="003A012C" w:rsidRPr="00133DB9">
        <w:rPr>
          <w:rFonts w:ascii="Book Antiqua" w:hAnsi="Book Antiqua"/>
        </w:rPr>
        <w:t>ejection fraction</w:t>
      </w:r>
      <w:r w:rsidRPr="00133DB9">
        <w:rPr>
          <w:rFonts w:ascii="Book Antiqua" w:hAnsi="Book Antiqua"/>
        </w:rPr>
        <w:t xml:space="preserve"> of 30%, inferior partial scar and hypokinesia elsewhere. </w:t>
      </w:r>
      <w:r w:rsidR="00D06FE7" w:rsidRPr="00133DB9">
        <w:rPr>
          <w:rFonts w:ascii="Book Antiqua" w:hAnsi="Book Antiqua"/>
        </w:rPr>
        <w:t xml:space="preserve">He also had mild aortic stenosis. </w:t>
      </w:r>
    </w:p>
    <w:p w14:paraId="3B087629" w14:textId="372A276C" w:rsidR="000F5E6A" w:rsidRPr="00133DB9" w:rsidRDefault="00D06FE7" w:rsidP="003A012C">
      <w:pPr>
        <w:snapToGrid w:val="0"/>
        <w:spacing w:line="360" w:lineRule="auto"/>
        <w:ind w:firstLineChars="100" w:firstLine="240"/>
        <w:jc w:val="both"/>
        <w:rPr>
          <w:rFonts w:ascii="Book Antiqua" w:hAnsi="Book Antiqua"/>
        </w:rPr>
      </w:pPr>
      <w:r w:rsidRPr="00133DB9">
        <w:rPr>
          <w:rFonts w:ascii="Book Antiqua" w:hAnsi="Book Antiqua"/>
        </w:rPr>
        <w:t>He</w:t>
      </w:r>
      <w:r w:rsidR="00E7365A" w:rsidRPr="00133DB9">
        <w:rPr>
          <w:rFonts w:ascii="Book Antiqua" w:hAnsi="Book Antiqua"/>
        </w:rPr>
        <w:t xml:space="preserve"> had extensive </w:t>
      </w:r>
      <w:r w:rsidR="008D7456" w:rsidRPr="00133DB9">
        <w:rPr>
          <w:rFonts w:ascii="Book Antiqua" w:hAnsi="Book Antiqua"/>
        </w:rPr>
        <w:t>peripheral arterial disease (PAD)</w:t>
      </w:r>
      <w:r w:rsidR="00E7365A" w:rsidRPr="00133DB9">
        <w:rPr>
          <w:rFonts w:ascii="Book Antiqua" w:hAnsi="Book Antiqua"/>
        </w:rPr>
        <w:t xml:space="preserve"> with external iliac diameters of 3.5</w:t>
      </w:r>
      <w:r w:rsidR="00DC2C40">
        <w:rPr>
          <w:rFonts w:ascii="Book Antiqua" w:eastAsia="SimSun" w:hAnsi="Book Antiqua" w:hint="eastAsia"/>
          <w:lang w:eastAsia="zh-CN"/>
        </w:rPr>
        <w:t xml:space="preserve"> </w:t>
      </w:r>
      <w:r w:rsidR="00E7365A" w:rsidRPr="00133DB9">
        <w:rPr>
          <w:rFonts w:ascii="Book Antiqua" w:hAnsi="Book Antiqua"/>
        </w:rPr>
        <w:t xml:space="preserve">mm bilaterally, previous </w:t>
      </w:r>
      <w:r w:rsidR="004A22A1" w:rsidRPr="00133DB9">
        <w:rPr>
          <w:rFonts w:ascii="Book Antiqua" w:hAnsi="Book Antiqua"/>
        </w:rPr>
        <w:t xml:space="preserve">aortic </w:t>
      </w:r>
      <w:r w:rsidR="006204C6" w:rsidRPr="00133DB9">
        <w:rPr>
          <w:rFonts w:ascii="Book Antiqua" w:hAnsi="Book Antiqua"/>
        </w:rPr>
        <w:t>stent</w:t>
      </w:r>
      <w:r w:rsidR="004A22A1" w:rsidRPr="00133DB9">
        <w:rPr>
          <w:rFonts w:ascii="Book Antiqua" w:hAnsi="Book Antiqua"/>
        </w:rPr>
        <w:t xml:space="preserve">, </w:t>
      </w:r>
      <w:r w:rsidR="003A012C" w:rsidRPr="00133DB9">
        <w:rPr>
          <w:rFonts w:ascii="Book Antiqua" w:hAnsi="Book Antiqua"/>
        </w:rPr>
        <w:t>endovascular aneurysm repair</w:t>
      </w:r>
      <w:r w:rsidR="004A22A1" w:rsidRPr="00133DB9">
        <w:rPr>
          <w:rFonts w:ascii="Book Antiqua" w:hAnsi="Book Antiqua"/>
        </w:rPr>
        <w:t xml:space="preserve"> for </w:t>
      </w:r>
      <w:r w:rsidR="00AF3C0F" w:rsidRPr="00133DB9">
        <w:rPr>
          <w:rFonts w:ascii="Book Antiqua" w:hAnsi="Book Antiqua"/>
        </w:rPr>
        <w:t>abdominal aortic aneurysm</w:t>
      </w:r>
      <w:r w:rsidR="00614275" w:rsidRPr="00133DB9">
        <w:rPr>
          <w:rFonts w:ascii="Book Antiqua" w:hAnsi="Book Antiqua"/>
        </w:rPr>
        <w:t xml:space="preserve"> (Figure 1A)</w:t>
      </w:r>
      <w:r w:rsidR="00AF3C0F" w:rsidRPr="00133DB9">
        <w:rPr>
          <w:rFonts w:ascii="Book Antiqua" w:hAnsi="Book Antiqua"/>
        </w:rPr>
        <w:t xml:space="preserve">, </w:t>
      </w:r>
      <w:r w:rsidR="001A2BD7" w:rsidRPr="00133DB9">
        <w:rPr>
          <w:rFonts w:ascii="Book Antiqua" w:hAnsi="Book Antiqua"/>
        </w:rPr>
        <w:t xml:space="preserve">right </w:t>
      </w:r>
      <w:r w:rsidR="00AF3C0F" w:rsidRPr="00133DB9">
        <w:rPr>
          <w:rFonts w:ascii="Book Antiqua" w:hAnsi="Book Antiqua"/>
        </w:rPr>
        <w:t>carotid endarterectomy,</w:t>
      </w:r>
      <w:r w:rsidR="001A2BD7" w:rsidRPr="00133DB9">
        <w:rPr>
          <w:rFonts w:ascii="Book Antiqua" w:hAnsi="Book Antiqua"/>
        </w:rPr>
        <w:t xml:space="preserve"> old right basal ganglia </w:t>
      </w:r>
      <w:proofErr w:type="spellStart"/>
      <w:r w:rsidR="001A2BD7" w:rsidRPr="00133DB9">
        <w:rPr>
          <w:rFonts w:ascii="Book Antiqua" w:hAnsi="Book Antiqua"/>
        </w:rPr>
        <w:t>ischaemic</w:t>
      </w:r>
      <w:proofErr w:type="spellEnd"/>
      <w:r w:rsidR="001A2BD7" w:rsidRPr="00133DB9">
        <w:rPr>
          <w:rFonts w:ascii="Book Antiqua" w:hAnsi="Book Antiqua"/>
        </w:rPr>
        <w:t xml:space="preserve"> infarct,</w:t>
      </w:r>
      <w:r w:rsidR="00AF3C0F" w:rsidRPr="00133DB9">
        <w:rPr>
          <w:rFonts w:ascii="Book Antiqua" w:hAnsi="Book Antiqua"/>
        </w:rPr>
        <w:t xml:space="preserve"> hypertension, </w:t>
      </w:r>
      <w:proofErr w:type="spellStart"/>
      <w:r w:rsidR="00AF3C0F" w:rsidRPr="00133DB9">
        <w:rPr>
          <w:rFonts w:ascii="Book Antiqua" w:hAnsi="Book Antiqua"/>
        </w:rPr>
        <w:t>hypercholesterolaemia</w:t>
      </w:r>
      <w:proofErr w:type="spellEnd"/>
      <w:r w:rsidR="00AF3C0F" w:rsidRPr="00133DB9">
        <w:rPr>
          <w:rFonts w:ascii="Book Antiqua" w:hAnsi="Book Antiqua"/>
        </w:rPr>
        <w:t xml:space="preserve"> and smoking. </w:t>
      </w:r>
    </w:p>
    <w:p w14:paraId="50C02D99" w14:textId="77777777" w:rsidR="000D08A8" w:rsidRPr="00133DB9" w:rsidRDefault="000D08A8" w:rsidP="00133DB9">
      <w:pPr>
        <w:snapToGrid w:val="0"/>
        <w:spacing w:line="360" w:lineRule="auto"/>
        <w:jc w:val="both"/>
        <w:rPr>
          <w:rFonts w:ascii="Book Antiqua" w:hAnsi="Book Antiqua"/>
          <w:i/>
        </w:rPr>
      </w:pPr>
    </w:p>
    <w:p w14:paraId="65A8686A" w14:textId="5A5117F4" w:rsidR="000F5E6A" w:rsidRPr="00133DB9" w:rsidRDefault="00EC20D5" w:rsidP="00133DB9">
      <w:pPr>
        <w:snapToGrid w:val="0"/>
        <w:spacing w:line="360" w:lineRule="auto"/>
        <w:jc w:val="both"/>
        <w:rPr>
          <w:rFonts w:ascii="Book Antiqua" w:hAnsi="Book Antiqua"/>
          <w:b/>
          <w:u w:val="single"/>
        </w:rPr>
      </w:pPr>
      <w:r w:rsidRPr="00133DB9">
        <w:rPr>
          <w:rFonts w:ascii="Book Antiqua" w:hAnsi="Book Antiqua"/>
          <w:b/>
          <w:u w:val="single"/>
        </w:rPr>
        <w:t>FINAL DIAGNOSIS</w:t>
      </w:r>
    </w:p>
    <w:p w14:paraId="39F4FD0B" w14:textId="2340E640" w:rsidR="00D06FE7" w:rsidRPr="00133DB9" w:rsidRDefault="00C34E64" w:rsidP="00133DB9">
      <w:pPr>
        <w:snapToGrid w:val="0"/>
        <w:spacing w:line="360" w:lineRule="auto"/>
        <w:jc w:val="both"/>
        <w:rPr>
          <w:rStyle w:val="style11"/>
          <w:rFonts w:ascii="Book Antiqua" w:hAnsi="Book Antiqua"/>
        </w:rPr>
      </w:pPr>
      <w:r w:rsidRPr="00133DB9">
        <w:rPr>
          <w:rFonts w:ascii="Book Antiqua" w:hAnsi="Book Antiqua"/>
        </w:rPr>
        <w:lastRenderedPageBreak/>
        <w:t>Coronary angiogram</w:t>
      </w:r>
      <w:r w:rsidR="00D06FE7" w:rsidRPr="00133DB9">
        <w:rPr>
          <w:rFonts w:ascii="Book Antiqua" w:hAnsi="Book Antiqua"/>
        </w:rPr>
        <w:t xml:space="preserve"> performed immediately on admission</w:t>
      </w:r>
      <w:r w:rsidR="007808DF" w:rsidRPr="00133DB9">
        <w:rPr>
          <w:rFonts w:ascii="Book Antiqua" w:hAnsi="Book Antiqua"/>
        </w:rPr>
        <w:t xml:space="preserve"> (Figure 1B)</w:t>
      </w:r>
      <w:r w:rsidRPr="00133DB9">
        <w:rPr>
          <w:rFonts w:ascii="Book Antiqua" w:hAnsi="Book Antiqua"/>
        </w:rPr>
        <w:t xml:space="preserve"> showed </w:t>
      </w:r>
      <w:r w:rsidR="00D06FE7" w:rsidRPr="00133DB9">
        <w:rPr>
          <w:rFonts w:ascii="Book Antiqua" w:hAnsi="Book Antiqua"/>
        </w:rPr>
        <w:t xml:space="preserve">a </w:t>
      </w:r>
      <w:r w:rsidRPr="00133DB9">
        <w:rPr>
          <w:rStyle w:val="style11"/>
          <w:rFonts w:ascii="Book Antiqua" w:hAnsi="Book Antiqua"/>
        </w:rPr>
        <w:t xml:space="preserve">tight calcific distal </w:t>
      </w:r>
      <w:r w:rsidR="003A012C" w:rsidRPr="00133DB9">
        <w:rPr>
          <w:rFonts w:ascii="Book Antiqua" w:hAnsi="Book Antiqua"/>
        </w:rPr>
        <w:t>left main stem</w:t>
      </w:r>
      <w:r w:rsidR="003A012C" w:rsidRPr="00133DB9">
        <w:rPr>
          <w:rStyle w:val="style11"/>
          <w:rFonts w:ascii="Book Antiqua" w:hAnsi="Book Antiqua"/>
        </w:rPr>
        <w:t xml:space="preserve"> </w:t>
      </w:r>
      <w:r w:rsidR="003A012C">
        <w:rPr>
          <w:rStyle w:val="style11"/>
          <w:rFonts w:ascii="Book Antiqua" w:hAnsi="Book Antiqua"/>
        </w:rPr>
        <w:t>(</w:t>
      </w:r>
      <w:r w:rsidRPr="00133DB9">
        <w:rPr>
          <w:rStyle w:val="style11"/>
          <w:rFonts w:ascii="Book Antiqua" w:hAnsi="Book Antiqua"/>
        </w:rPr>
        <w:t>LMS</w:t>
      </w:r>
      <w:r w:rsidR="003A012C">
        <w:rPr>
          <w:rStyle w:val="style11"/>
          <w:rFonts w:ascii="Book Antiqua" w:hAnsi="Book Antiqua"/>
        </w:rPr>
        <w:t>)</w:t>
      </w:r>
      <w:r w:rsidRPr="00133DB9">
        <w:rPr>
          <w:rStyle w:val="style11"/>
          <w:rFonts w:ascii="Book Antiqua" w:hAnsi="Book Antiqua"/>
        </w:rPr>
        <w:t xml:space="preserve"> bifurcation, tight proximal calcific </w:t>
      </w:r>
      <w:r w:rsidR="003A012C" w:rsidRPr="00133DB9">
        <w:rPr>
          <w:rFonts w:ascii="Book Antiqua" w:hAnsi="Book Antiqua"/>
        </w:rPr>
        <w:t>left circumflex</w:t>
      </w:r>
      <w:r w:rsidRPr="00133DB9">
        <w:rPr>
          <w:rStyle w:val="style11"/>
          <w:rFonts w:ascii="Book Antiqua" w:hAnsi="Book Antiqua"/>
        </w:rPr>
        <w:t xml:space="preserve"> and significant </w:t>
      </w:r>
      <w:r w:rsidR="006204C6" w:rsidRPr="00133DB9">
        <w:rPr>
          <w:rStyle w:val="style11"/>
          <w:rFonts w:ascii="Book Antiqua" w:hAnsi="Book Antiqua"/>
        </w:rPr>
        <w:t xml:space="preserve">calcific </w:t>
      </w:r>
      <w:r w:rsidR="00CA00A7" w:rsidRPr="00133DB9">
        <w:rPr>
          <w:rStyle w:val="style11"/>
          <w:rFonts w:ascii="Book Antiqua" w:hAnsi="Book Antiqua"/>
        </w:rPr>
        <w:t xml:space="preserve">mid </w:t>
      </w:r>
      <w:r w:rsidR="003A012C" w:rsidRPr="00133DB9">
        <w:rPr>
          <w:rFonts w:ascii="Book Antiqua" w:hAnsi="Book Antiqua"/>
        </w:rPr>
        <w:t>left anterior descending</w:t>
      </w:r>
      <w:r w:rsidR="00CA00A7" w:rsidRPr="00133DB9">
        <w:rPr>
          <w:rStyle w:val="style11"/>
          <w:rFonts w:ascii="Book Antiqua" w:hAnsi="Book Antiqua"/>
        </w:rPr>
        <w:t xml:space="preserve"> lesions. </w:t>
      </w:r>
      <w:r w:rsidR="003A012C" w:rsidRPr="00133DB9">
        <w:rPr>
          <w:rFonts w:ascii="Book Antiqua" w:hAnsi="Book Antiqua"/>
        </w:rPr>
        <w:t>Right coronary artery</w:t>
      </w:r>
      <w:r w:rsidR="00CA00A7" w:rsidRPr="00133DB9">
        <w:rPr>
          <w:rStyle w:val="style11"/>
          <w:rFonts w:ascii="Book Antiqua" w:hAnsi="Book Antiqua"/>
        </w:rPr>
        <w:t xml:space="preserve"> was </w:t>
      </w:r>
      <w:r w:rsidRPr="00133DB9">
        <w:rPr>
          <w:rStyle w:val="style11"/>
          <w:rFonts w:ascii="Book Antiqua" w:hAnsi="Book Antiqua"/>
        </w:rPr>
        <w:t>chronic</w:t>
      </w:r>
      <w:r w:rsidR="00CA00A7" w:rsidRPr="00133DB9">
        <w:rPr>
          <w:rStyle w:val="style11"/>
          <w:rFonts w:ascii="Book Antiqua" w:hAnsi="Book Antiqua"/>
        </w:rPr>
        <w:t>ally occluded proximally</w:t>
      </w:r>
      <w:r w:rsidRPr="00133DB9">
        <w:rPr>
          <w:rStyle w:val="style11"/>
          <w:rFonts w:ascii="Book Antiqua" w:hAnsi="Book Antiqua"/>
        </w:rPr>
        <w:t xml:space="preserve"> and collateralized by the left system.</w:t>
      </w:r>
      <w:r w:rsidR="00D06FE7" w:rsidRPr="00133DB9">
        <w:rPr>
          <w:rStyle w:val="style11"/>
          <w:rFonts w:ascii="Book Antiqua" w:hAnsi="Book Antiqua"/>
        </w:rPr>
        <w:t xml:space="preserve"> By the end of the diagnostic procedure his chest pain had settled and the patients was discussed with the </w:t>
      </w:r>
      <w:r w:rsidR="003A012C" w:rsidRPr="00133DB9">
        <w:rPr>
          <w:rStyle w:val="style11"/>
          <w:rFonts w:ascii="Book Antiqua" w:hAnsi="Book Antiqua"/>
        </w:rPr>
        <w:t>on-call</w:t>
      </w:r>
      <w:r w:rsidR="00D06FE7" w:rsidRPr="00133DB9">
        <w:rPr>
          <w:rStyle w:val="style11"/>
          <w:rFonts w:ascii="Book Antiqua" w:hAnsi="Book Antiqua"/>
        </w:rPr>
        <w:t xml:space="preserve"> surgeon.</w:t>
      </w:r>
    </w:p>
    <w:p w14:paraId="0ED5BC2A" w14:textId="43CF6F59" w:rsidR="00EC20D5" w:rsidRPr="00133DB9" w:rsidRDefault="00EC20D5" w:rsidP="003A012C">
      <w:pPr>
        <w:snapToGrid w:val="0"/>
        <w:spacing w:line="360" w:lineRule="auto"/>
        <w:ind w:firstLineChars="100" w:firstLine="240"/>
        <w:jc w:val="both"/>
        <w:rPr>
          <w:rStyle w:val="style11"/>
          <w:rFonts w:ascii="Book Antiqua" w:hAnsi="Book Antiqua"/>
        </w:rPr>
      </w:pPr>
      <w:r w:rsidRPr="00133DB9">
        <w:rPr>
          <w:rStyle w:val="style11"/>
          <w:rFonts w:ascii="Book Antiqua" w:hAnsi="Book Antiqua"/>
        </w:rPr>
        <w:t xml:space="preserve">In essence this patient presented with a </w:t>
      </w:r>
      <w:r w:rsidR="008D7456" w:rsidRPr="008D7456">
        <w:rPr>
          <w:rStyle w:val="style11"/>
          <w:rFonts w:ascii="Book Antiqua" w:hAnsi="Book Antiqua"/>
        </w:rPr>
        <w:t>non-ST elevation myocardial infarction</w:t>
      </w:r>
      <w:r w:rsidRPr="00133DB9">
        <w:rPr>
          <w:rStyle w:val="style11"/>
          <w:rFonts w:ascii="Book Antiqua" w:hAnsi="Book Antiqua"/>
        </w:rPr>
        <w:t xml:space="preserve"> with critical distal calcific left main disease, which was his last remaining conduit as his right coronary artery was a chronic total occlusion.</w:t>
      </w:r>
    </w:p>
    <w:p w14:paraId="3B3D7698" w14:textId="77777777" w:rsidR="00D06FE7" w:rsidRPr="00133DB9" w:rsidRDefault="00D06FE7" w:rsidP="00133DB9">
      <w:pPr>
        <w:snapToGrid w:val="0"/>
        <w:spacing w:line="360" w:lineRule="auto"/>
        <w:jc w:val="both"/>
        <w:rPr>
          <w:rStyle w:val="style11"/>
          <w:rFonts w:ascii="Book Antiqua" w:hAnsi="Book Antiqua"/>
        </w:rPr>
      </w:pPr>
    </w:p>
    <w:p w14:paraId="77A236D2" w14:textId="7BDED550" w:rsidR="000D08A8" w:rsidRPr="00133DB9" w:rsidRDefault="00EC20D5" w:rsidP="00133DB9">
      <w:pPr>
        <w:snapToGrid w:val="0"/>
        <w:spacing w:line="360" w:lineRule="auto"/>
        <w:jc w:val="both"/>
        <w:rPr>
          <w:rStyle w:val="style11"/>
          <w:rFonts w:ascii="Book Antiqua" w:hAnsi="Book Antiqua"/>
          <w:b/>
          <w:u w:val="single"/>
        </w:rPr>
      </w:pPr>
      <w:r w:rsidRPr="00133DB9">
        <w:rPr>
          <w:rStyle w:val="style11"/>
          <w:rFonts w:ascii="Book Antiqua" w:hAnsi="Book Antiqua"/>
          <w:b/>
          <w:u w:val="single"/>
        </w:rPr>
        <w:t>TREATMENT</w:t>
      </w:r>
    </w:p>
    <w:p w14:paraId="08BA9F2D" w14:textId="1612A3C5" w:rsidR="000F5E6A" w:rsidRPr="00133DB9" w:rsidRDefault="00CA4558" w:rsidP="00133DB9">
      <w:pPr>
        <w:snapToGrid w:val="0"/>
        <w:spacing w:line="360" w:lineRule="auto"/>
        <w:jc w:val="both"/>
        <w:rPr>
          <w:rFonts w:ascii="Book Antiqua" w:hAnsi="Book Antiqua"/>
        </w:rPr>
      </w:pPr>
      <w:r w:rsidRPr="00133DB9">
        <w:rPr>
          <w:rFonts w:ascii="Book Antiqua" w:hAnsi="Book Antiqua"/>
        </w:rPr>
        <w:t xml:space="preserve">The heart team </w:t>
      </w:r>
      <w:r w:rsidR="007413E0" w:rsidRPr="00133DB9">
        <w:rPr>
          <w:rFonts w:ascii="Book Antiqua" w:hAnsi="Book Antiqua"/>
        </w:rPr>
        <w:t>agreed on</w:t>
      </w:r>
      <w:r w:rsidR="00C17999" w:rsidRPr="00133DB9">
        <w:rPr>
          <w:rFonts w:ascii="Book Antiqua" w:hAnsi="Book Antiqua"/>
        </w:rPr>
        <w:t xml:space="preserve"> urgent </w:t>
      </w:r>
      <w:r w:rsidRPr="00133DB9">
        <w:rPr>
          <w:rFonts w:ascii="Book Antiqua" w:hAnsi="Book Antiqua"/>
        </w:rPr>
        <w:t xml:space="preserve">coronary artery bypass grafting. </w:t>
      </w:r>
      <w:r w:rsidR="008D7456" w:rsidRPr="00133DB9">
        <w:rPr>
          <w:rFonts w:ascii="Book Antiqua" w:hAnsi="Book Antiqua"/>
        </w:rPr>
        <w:t>However,</w:t>
      </w:r>
      <w:r w:rsidRPr="00133DB9">
        <w:rPr>
          <w:rFonts w:ascii="Book Antiqua" w:hAnsi="Book Antiqua"/>
        </w:rPr>
        <w:t xml:space="preserve"> </w:t>
      </w:r>
      <w:r w:rsidR="00F4184C" w:rsidRPr="00133DB9">
        <w:rPr>
          <w:rFonts w:ascii="Book Antiqua" w:hAnsi="Book Antiqua"/>
        </w:rPr>
        <w:t>over the next</w:t>
      </w:r>
      <w:r w:rsidR="007808DF" w:rsidRPr="00133DB9">
        <w:rPr>
          <w:rFonts w:ascii="Book Antiqua" w:hAnsi="Book Antiqua"/>
        </w:rPr>
        <w:t xml:space="preserve"> couple of days, </w:t>
      </w:r>
      <w:r w:rsidRPr="00133DB9">
        <w:rPr>
          <w:rFonts w:ascii="Book Antiqua" w:hAnsi="Book Antiqua"/>
        </w:rPr>
        <w:t xml:space="preserve">while </w:t>
      </w:r>
      <w:r w:rsidR="007808DF" w:rsidRPr="00133DB9">
        <w:rPr>
          <w:rFonts w:ascii="Book Antiqua" w:hAnsi="Book Antiqua"/>
        </w:rPr>
        <w:t>completing his pre-surgical work-</w:t>
      </w:r>
      <w:r w:rsidRPr="00133DB9">
        <w:rPr>
          <w:rFonts w:ascii="Book Antiqua" w:hAnsi="Book Antiqua"/>
        </w:rPr>
        <w:t>up</w:t>
      </w:r>
      <w:r w:rsidR="00F4184C" w:rsidRPr="00133DB9">
        <w:rPr>
          <w:rFonts w:ascii="Book Antiqua" w:hAnsi="Book Antiqua"/>
        </w:rPr>
        <w:t xml:space="preserve"> </w:t>
      </w:r>
      <w:r w:rsidR="00F4184C" w:rsidRPr="008D7456">
        <w:rPr>
          <w:rFonts w:ascii="Book Antiqua" w:hAnsi="Book Antiqua"/>
        </w:rPr>
        <w:t xml:space="preserve">(including carotid </w:t>
      </w:r>
      <w:proofErr w:type="spellStart"/>
      <w:r w:rsidR="00F4184C" w:rsidRPr="008D7456">
        <w:rPr>
          <w:rFonts w:ascii="Book Antiqua" w:hAnsi="Book Antiqua"/>
        </w:rPr>
        <w:t>doppers</w:t>
      </w:r>
      <w:proofErr w:type="spellEnd"/>
      <w:r w:rsidR="00F4184C" w:rsidRPr="008D7456">
        <w:rPr>
          <w:rFonts w:ascii="Book Antiqua" w:hAnsi="Book Antiqua"/>
        </w:rPr>
        <w:t xml:space="preserve">, </w:t>
      </w:r>
      <w:proofErr w:type="spellStart"/>
      <w:r w:rsidR="00F4184C" w:rsidRPr="008D7456">
        <w:rPr>
          <w:rFonts w:ascii="Book Antiqua" w:hAnsi="Book Antiqua"/>
        </w:rPr>
        <w:t>deptartmental</w:t>
      </w:r>
      <w:proofErr w:type="spellEnd"/>
      <w:r w:rsidR="00F4184C" w:rsidRPr="008D7456">
        <w:rPr>
          <w:rFonts w:ascii="Book Antiqua" w:hAnsi="Book Antiqua"/>
        </w:rPr>
        <w:t xml:space="preserve"> echocardiogram and lung function tests)</w:t>
      </w:r>
      <w:r w:rsidR="007808DF" w:rsidRPr="008D7456">
        <w:rPr>
          <w:rFonts w:ascii="Book Antiqua" w:hAnsi="Book Antiqua"/>
        </w:rPr>
        <w:t>,</w:t>
      </w:r>
      <w:r w:rsidRPr="008D7456">
        <w:rPr>
          <w:rFonts w:ascii="Book Antiqua" w:hAnsi="Book Antiqua"/>
        </w:rPr>
        <w:t xml:space="preserve"> he developed </w:t>
      </w:r>
      <w:r w:rsidR="007808DF" w:rsidRPr="008D7456">
        <w:rPr>
          <w:rFonts w:ascii="Book Antiqua" w:hAnsi="Book Antiqua"/>
        </w:rPr>
        <w:t>recurrent</w:t>
      </w:r>
      <w:r w:rsidRPr="008D7456">
        <w:rPr>
          <w:rFonts w:ascii="Book Antiqua" w:hAnsi="Book Antiqua"/>
        </w:rPr>
        <w:t xml:space="preserve"> transient STE</w:t>
      </w:r>
      <w:r w:rsidR="007808DF" w:rsidRPr="008D7456">
        <w:rPr>
          <w:rFonts w:ascii="Book Antiqua" w:hAnsi="Book Antiqua"/>
        </w:rPr>
        <w:t xml:space="preserve"> chest pains</w:t>
      </w:r>
      <w:r w:rsidRPr="008D7456">
        <w:rPr>
          <w:rFonts w:ascii="Book Antiqua" w:hAnsi="Book Antiqua"/>
        </w:rPr>
        <w:t xml:space="preserve"> with troponin rise up</w:t>
      </w:r>
      <w:r w:rsidRPr="00133DB9">
        <w:rPr>
          <w:rFonts w:ascii="Book Antiqua" w:hAnsi="Book Antiqua"/>
        </w:rPr>
        <w:t xml:space="preserve"> to 7000 ng/L, pulmonary </w:t>
      </w:r>
      <w:proofErr w:type="spellStart"/>
      <w:r w:rsidRPr="00133DB9">
        <w:rPr>
          <w:rFonts w:ascii="Book Antiqua" w:hAnsi="Book Antiqua"/>
        </w:rPr>
        <w:t>oedema</w:t>
      </w:r>
      <w:proofErr w:type="spellEnd"/>
      <w:r w:rsidRPr="00133DB9">
        <w:rPr>
          <w:rFonts w:ascii="Book Antiqua" w:hAnsi="Book Antiqua"/>
        </w:rPr>
        <w:t xml:space="preserve"> and impending cardiogenic shock</w:t>
      </w:r>
      <w:r w:rsidR="006204C6" w:rsidRPr="00133DB9">
        <w:rPr>
          <w:rFonts w:ascii="Book Antiqua" w:hAnsi="Book Antiqua"/>
        </w:rPr>
        <w:t xml:space="preserve"> with LV deterioration to 15%</w:t>
      </w:r>
      <w:r w:rsidRPr="00133DB9">
        <w:rPr>
          <w:rFonts w:ascii="Book Antiqua" w:hAnsi="Book Antiqua"/>
        </w:rPr>
        <w:t xml:space="preserve">. </w:t>
      </w:r>
    </w:p>
    <w:p w14:paraId="25FFD1CC" w14:textId="35BDDD80" w:rsidR="004A2069" w:rsidRPr="00133DB9" w:rsidRDefault="00F4184C" w:rsidP="008D7456">
      <w:pPr>
        <w:snapToGrid w:val="0"/>
        <w:spacing w:line="360" w:lineRule="auto"/>
        <w:ind w:firstLineChars="100" w:firstLine="240"/>
        <w:jc w:val="both"/>
        <w:rPr>
          <w:rFonts w:ascii="Book Antiqua" w:hAnsi="Book Antiqua"/>
        </w:rPr>
      </w:pPr>
      <w:r w:rsidRPr="00133DB9">
        <w:rPr>
          <w:rFonts w:ascii="Book Antiqua" w:hAnsi="Book Antiqua"/>
        </w:rPr>
        <w:t>At that stage, an urgent d</w:t>
      </w:r>
      <w:r w:rsidR="00CA4558" w:rsidRPr="00133DB9">
        <w:rPr>
          <w:rFonts w:ascii="Book Antiqua" w:hAnsi="Book Antiqua"/>
        </w:rPr>
        <w:t>ecision was made</w:t>
      </w:r>
      <w:r w:rsidRPr="00133DB9">
        <w:rPr>
          <w:rFonts w:ascii="Book Antiqua" w:hAnsi="Book Antiqua"/>
        </w:rPr>
        <w:t xml:space="preserve"> by the heart team</w:t>
      </w:r>
      <w:r w:rsidR="00CA4558" w:rsidRPr="00133DB9">
        <w:rPr>
          <w:rFonts w:ascii="Book Antiqua" w:hAnsi="Book Antiqua"/>
        </w:rPr>
        <w:t xml:space="preserve"> for</w:t>
      </w:r>
      <w:r w:rsidR="007808DF" w:rsidRPr="00133DB9">
        <w:rPr>
          <w:rFonts w:ascii="Book Antiqua" w:hAnsi="Book Antiqua"/>
        </w:rPr>
        <w:t xml:space="preserve"> high-</w:t>
      </w:r>
      <w:r w:rsidR="0065472F" w:rsidRPr="00133DB9">
        <w:rPr>
          <w:rFonts w:ascii="Book Antiqua" w:hAnsi="Book Antiqua"/>
        </w:rPr>
        <w:t xml:space="preserve">risk PCI using </w:t>
      </w:r>
      <w:proofErr w:type="spellStart"/>
      <w:r w:rsidR="00614275" w:rsidRPr="00133DB9">
        <w:rPr>
          <w:rFonts w:ascii="Book Antiqua" w:hAnsi="Book Antiqua"/>
        </w:rPr>
        <w:t>Impella</w:t>
      </w:r>
      <w:proofErr w:type="spellEnd"/>
      <w:r w:rsidR="00614275" w:rsidRPr="00133DB9">
        <w:rPr>
          <w:rFonts w:ascii="Book Antiqua" w:hAnsi="Book Antiqua"/>
        </w:rPr>
        <w:t xml:space="preserve"> 5.0</w:t>
      </w:r>
      <w:r w:rsidR="007808DF" w:rsidRPr="00133DB9">
        <w:rPr>
          <w:rFonts w:ascii="Book Antiqua" w:hAnsi="Book Antiqua"/>
        </w:rPr>
        <w:t xml:space="preserve"> support</w:t>
      </w:r>
      <w:r w:rsidR="00614275" w:rsidRPr="00133DB9">
        <w:rPr>
          <w:rFonts w:ascii="Book Antiqua" w:hAnsi="Book Antiqua"/>
        </w:rPr>
        <w:t xml:space="preserve"> </w:t>
      </w:r>
      <w:r w:rsidR="00614275" w:rsidRPr="008D7456">
        <w:rPr>
          <w:rFonts w:ascii="Book Antiqua" w:hAnsi="Book Antiqua"/>
          <w:i/>
          <w:iCs/>
        </w:rPr>
        <w:t>via</w:t>
      </w:r>
      <w:r w:rsidR="00614275" w:rsidRPr="00133DB9">
        <w:rPr>
          <w:rFonts w:ascii="Book Antiqua" w:hAnsi="Book Antiqua"/>
        </w:rPr>
        <w:t xml:space="preserve"> the subclavian access</w:t>
      </w:r>
      <w:r w:rsidR="007808DF" w:rsidRPr="00133DB9">
        <w:rPr>
          <w:rFonts w:ascii="Book Antiqua" w:hAnsi="Book Antiqua"/>
        </w:rPr>
        <w:t>,</w:t>
      </w:r>
      <w:r w:rsidR="00614275" w:rsidRPr="00133DB9">
        <w:rPr>
          <w:rFonts w:ascii="Book Antiqua" w:hAnsi="Book Antiqua"/>
        </w:rPr>
        <w:t xml:space="preserve"> under general </w:t>
      </w:r>
      <w:proofErr w:type="spellStart"/>
      <w:r w:rsidR="00614275" w:rsidRPr="00133DB9">
        <w:rPr>
          <w:rFonts w:ascii="Book Antiqua" w:hAnsi="Book Antiqua"/>
        </w:rPr>
        <w:t>anaesthesia</w:t>
      </w:r>
      <w:proofErr w:type="spellEnd"/>
      <w:r w:rsidR="00614275" w:rsidRPr="00133DB9">
        <w:rPr>
          <w:rFonts w:ascii="Book Antiqua" w:hAnsi="Book Antiqua"/>
        </w:rPr>
        <w:t>. The subclavian artery was disse</w:t>
      </w:r>
      <w:r w:rsidR="007C2757" w:rsidRPr="00133DB9">
        <w:rPr>
          <w:rFonts w:ascii="Book Antiqua" w:hAnsi="Book Antiqua"/>
        </w:rPr>
        <w:t>cted and exposed. A 10</w:t>
      </w:r>
      <w:r w:rsidR="008D7456">
        <w:rPr>
          <w:rFonts w:ascii="Book Antiqua" w:hAnsi="Book Antiqua"/>
        </w:rPr>
        <w:t>-</w:t>
      </w:r>
      <w:r w:rsidR="007C2757" w:rsidRPr="00133DB9">
        <w:rPr>
          <w:rFonts w:ascii="Book Antiqua" w:hAnsi="Book Antiqua"/>
        </w:rPr>
        <w:t>mm silver-</w:t>
      </w:r>
      <w:r w:rsidR="00614275" w:rsidRPr="00133DB9">
        <w:rPr>
          <w:rFonts w:ascii="Book Antiqua" w:hAnsi="Book Antiqua"/>
        </w:rPr>
        <w:t xml:space="preserve">coated Dacron graft was anastomosed to the subclavian artery and a 5.0 </w:t>
      </w:r>
      <w:proofErr w:type="spellStart"/>
      <w:r w:rsidR="00614275" w:rsidRPr="00133DB9">
        <w:rPr>
          <w:rFonts w:ascii="Book Antiqua" w:hAnsi="Book Antiqua"/>
        </w:rPr>
        <w:t>Impella</w:t>
      </w:r>
      <w:proofErr w:type="spellEnd"/>
      <w:r w:rsidR="00614275" w:rsidRPr="00133DB9">
        <w:rPr>
          <w:rFonts w:ascii="Book Antiqua" w:hAnsi="Book Antiqua"/>
        </w:rPr>
        <w:t xml:space="preserve"> was placed </w:t>
      </w:r>
      <w:r w:rsidR="007808DF" w:rsidRPr="00133DB9">
        <w:rPr>
          <w:rFonts w:ascii="Book Antiqua" w:hAnsi="Book Antiqua"/>
        </w:rPr>
        <w:t>successfully in the LV (Figure 2</w:t>
      </w:r>
      <w:r w:rsidR="00614275" w:rsidRPr="00133DB9">
        <w:rPr>
          <w:rFonts w:ascii="Book Antiqua" w:hAnsi="Book Antiqua"/>
        </w:rPr>
        <w:t xml:space="preserve">). </w:t>
      </w:r>
      <w:r w:rsidR="004555EC" w:rsidRPr="00133DB9">
        <w:rPr>
          <w:rFonts w:ascii="Book Antiqua" w:hAnsi="Book Antiqua"/>
        </w:rPr>
        <w:t xml:space="preserve"> </w:t>
      </w:r>
    </w:p>
    <w:p w14:paraId="6F43B6EC" w14:textId="1002D20B" w:rsidR="004A2069" w:rsidRPr="00133DB9" w:rsidRDefault="004555EC" w:rsidP="008D7456">
      <w:pPr>
        <w:snapToGrid w:val="0"/>
        <w:spacing w:line="360" w:lineRule="auto"/>
        <w:ind w:firstLineChars="100" w:firstLine="240"/>
        <w:jc w:val="both"/>
        <w:rPr>
          <w:rFonts w:ascii="Book Antiqua" w:hAnsi="Book Antiqua"/>
        </w:rPr>
      </w:pPr>
      <w:r w:rsidRPr="00133DB9">
        <w:rPr>
          <w:rFonts w:ascii="Book Antiqua" w:hAnsi="Book Antiqua"/>
        </w:rPr>
        <w:t xml:space="preserve">Subsequently using the right femoral access and an </w:t>
      </w:r>
      <w:r w:rsidR="007C2757" w:rsidRPr="00133DB9">
        <w:rPr>
          <w:rFonts w:ascii="Book Antiqua" w:hAnsi="Book Antiqua"/>
        </w:rPr>
        <w:t xml:space="preserve">8F EBU 3.5 </w:t>
      </w:r>
      <w:proofErr w:type="spellStart"/>
      <w:r w:rsidR="007C2757" w:rsidRPr="00133DB9">
        <w:rPr>
          <w:rFonts w:ascii="Book Antiqua" w:hAnsi="Book Antiqua"/>
        </w:rPr>
        <w:t>guidecather</w:t>
      </w:r>
      <w:proofErr w:type="spellEnd"/>
      <w:r w:rsidR="007C2757" w:rsidRPr="00133DB9">
        <w:rPr>
          <w:rFonts w:ascii="Book Antiqua" w:hAnsi="Book Antiqua"/>
        </w:rPr>
        <w:t xml:space="preserve"> the left main was initially </w:t>
      </w:r>
      <w:proofErr w:type="spellStart"/>
      <w:r w:rsidR="007C2757" w:rsidRPr="00133DB9">
        <w:rPr>
          <w:rFonts w:ascii="Book Antiqua" w:hAnsi="Book Antiqua"/>
        </w:rPr>
        <w:t>rotablated</w:t>
      </w:r>
      <w:proofErr w:type="spellEnd"/>
      <w:r w:rsidR="007C2757" w:rsidRPr="00133DB9">
        <w:rPr>
          <w:rFonts w:ascii="Book Antiqua" w:hAnsi="Book Antiqua"/>
        </w:rPr>
        <w:t xml:space="preserve"> with 1.75</w:t>
      </w:r>
      <w:r w:rsidR="008D7456">
        <w:rPr>
          <w:rFonts w:ascii="Book Antiqua" w:hAnsi="Book Antiqua"/>
        </w:rPr>
        <w:t xml:space="preserve"> </w:t>
      </w:r>
      <w:r w:rsidR="007C2757" w:rsidRPr="00133DB9">
        <w:rPr>
          <w:rFonts w:ascii="Book Antiqua" w:hAnsi="Book Antiqua"/>
        </w:rPr>
        <w:t xml:space="preserve">mm burr. The loss of </w:t>
      </w:r>
      <w:proofErr w:type="spellStart"/>
      <w:r w:rsidR="007C2757" w:rsidRPr="00133DB9">
        <w:rPr>
          <w:rFonts w:ascii="Book Antiqua" w:hAnsi="Book Antiqua"/>
        </w:rPr>
        <w:t>pulsatility</w:t>
      </w:r>
      <w:proofErr w:type="spellEnd"/>
      <w:r w:rsidR="007C2757" w:rsidRPr="00133DB9">
        <w:rPr>
          <w:rFonts w:ascii="Book Antiqua" w:hAnsi="Book Antiqua"/>
        </w:rPr>
        <w:t xml:space="preserve"> during the </w:t>
      </w:r>
      <w:r w:rsidR="006204C6" w:rsidRPr="00133DB9">
        <w:rPr>
          <w:rFonts w:ascii="Book Antiqua" w:hAnsi="Book Antiqua"/>
        </w:rPr>
        <w:t xml:space="preserve">runs was prominent, however </w:t>
      </w:r>
      <w:r w:rsidR="008D7456" w:rsidRPr="008D7456">
        <w:rPr>
          <w:rFonts w:ascii="Book Antiqua" w:hAnsi="Book Antiqua"/>
        </w:rPr>
        <w:t>mean arterial pressure</w:t>
      </w:r>
      <w:r w:rsidR="004D251A" w:rsidRPr="00133DB9">
        <w:rPr>
          <w:rFonts w:ascii="Book Antiqua" w:hAnsi="Book Antiqua"/>
        </w:rPr>
        <w:t xml:space="preserve"> was sustained at </w:t>
      </w:r>
      <w:r w:rsidR="008D7456">
        <w:rPr>
          <w:rFonts w:ascii="Book Antiqua" w:hAnsi="Book Antiqua"/>
        </w:rPr>
        <w:t xml:space="preserve">about </w:t>
      </w:r>
      <w:r w:rsidR="007C2757" w:rsidRPr="00133DB9">
        <w:rPr>
          <w:rFonts w:ascii="Book Antiqua" w:hAnsi="Book Antiqua"/>
        </w:rPr>
        <w:t>55</w:t>
      </w:r>
      <w:r w:rsidR="008D7456">
        <w:rPr>
          <w:rFonts w:ascii="Book Antiqua" w:hAnsi="Book Antiqua"/>
        </w:rPr>
        <w:t xml:space="preserve"> </w:t>
      </w:r>
      <w:r w:rsidR="007C2757" w:rsidRPr="00133DB9">
        <w:rPr>
          <w:rFonts w:ascii="Book Antiqua" w:hAnsi="Book Antiqua"/>
        </w:rPr>
        <w:t>mmHg due to the prese</w:t>
      </w:r>
      <w:r w:rsidR="00DF7A8D" w:rsidRPr="00133DB9">
        <w:rPr>
          <w:rFonts w:ascii="Book Antiqua" w:hAnsi="Book Antiqua"/>
        </w:rPr>
        <w:t xml:space="preserve">nce of the 5.0 </w:t>
      </w:r>
      <w:proofErr w:type="spellStart"/>
      <w:r w:rsidR="00DF7A8D" w:rsidRPr="00133DB9">
        <w:rPr>
          <w:rFonts w:ascii="Book Antiqua" w:hAnsi="Book Antiqua"/>
        </w:rPr>
        <w:t>Impella</w:t>
      </w:r>
      <w:proofErr w:type="spellEnd"/>
      <w:r w:rsidR="00DF7A8D" w:rsidRPr="00133DB9">
        <w:rPr>
          <w:rFonts w:ascii="Book Antiqua" w:hAnsi="Book Antiqua"/>
        </w:rPr>
        <w:t xml:space="preserve"> (Figure 3</w:t>
      </w:r>
      <w:r w:rsidR="007C2757" w:rsidRPr="00133DB9">
        <w:rPr>
          <w:rFonts w:ascii="Book Antiqua" w:hAnsi="Book Antiqua"/>
        </w:rPr>
        <w:t xml:space="preserve">). </w:t>
      </w:r>
      <w:r w:rsidR="004F51AE" w:rsidRPr="00133DB9">
        <w:rPr>
          <w:rFonts w:ascii="Book Antiqua" w:hAnsi="Book Antiqua"/>
        </w:rPr>
        <w:t>Despite a couple of</w:t>
      </w:r>
      <w:r w:rsidR="00951779" w:rsidRPr="00133DB9">
        <w:rPr>
          <w:rFonts w:ascii="Book Antiqua" w:hAnsi="Book Antiqua"/>
        </w:rPr>
        <w:t xml:space="preserve"> complications </w:t>
      </w:r>
      <w:r w:rsidR="004F51AE" w:rsidRPr="00133DB9">
        <w:rPr>
          <w:rFonts w:ascii="Book Antiqua" w:hAnsi="Book Antiqua"/>
        </w:rPr>
        <w:t xml:space="preserve">and equipment failures, </w:t>
      </w:r>
      <w:r w:rsidR="00951779" w:rsidRPr="00133DB9">
        <w:rPr>
          <w:rFonts w:ascii="Book Antiqua" w:hAnsi="Book Antiqua"/>
        </w:rPr>
        <w:t xml:space="preserve">including </w:t>
      </w:r>
      <w:r w:rsidR="00C266D5" w:rsidRPr="00133DB9">
        <w:rPr>
          <w:rFonts w:ascii="Book Antiqua" w:hAnsi="Book Antiqua"/>
        </w:rPr>
        <w:t>localize</w:t>
      </w:r>
      <w:r w:rsidR="00DF7A8D" w:rsidRPr="00133DB9">
        <w:rPr>
          <w:rFonts w:ascii="Book Antiqua" w:hAnsi="Book Antiqua"/>
        </w:rPr>
        <w:t>d</w:t>
      </w:r>
      <w:r w:rsidR="00C266D5" w:rsidRPr="00133DB9">
        <w:rPr>
          <w:rFonts w:ascii="Book Antiqua" w:hAnsi="Book Antiqua"/>
        </w:rPr>
        <w:t xml:space="preserve"> </w:t>
      </w:r>
      <w:r w:rsidR="00DF7A8D" w:rsidRPr="00133DB9">
        <w:rPr>
          <w:rFonts w:ascii="Book Antiqua" w:hAnsi="Book Antiqua"/>
        </w:rPr>
        <w:t xml:space="preserve">LMS </w:t>
      </w:r>
      <w:r w:rsidR="00C266D5" w:rsidRPr="00133DB9">
        <w:rPr>
          <w:rFonts w:ascii="Book Antiqua" w:hAnsi="Book Antiqua"/>
        </w:rPr>
        <w:t xml:space="preserve">dissection </w:t>
      </w:r>
      <w:r w:rsidR="00DF7A8D" w:rsidRPr="00133DB9">
        <w:rPr>
          <w:rFonts w:ascii="Book Antiqua" w:hAnsi="Book Antiqua"/>
        </w:rPr>
        <w:t xml:space="preserve">balloon entrapment on coronary wire </w:t>
      </w:r>
      <w:r w:rsidR="00C266D5" w:rsidRPr="00133DB9">
        <w:rPr>
          <w:rFonts w:ascii="Book Antiqua" w:hAnsi="Book Antiqua"/>
        </w:rPr>
        <w:t>and undeployed stent dislodgement</w:t>
      </w:r>
      <w:r w:rsidR="004F51AE" w:rsidRPr="00133DB9">
        <w:rPr>
          <w:rFonts w:ascii="Book Antiqua" w:hAnsi="Book Antiqua"/>
        </w:rPr>
        <w:t xml:space="preserve">, a good result was </w:t>
      </w:r>
      <w:r w:rsidR="00F4184C" w:rsidRPr="00133DB9">
        <w:rPr>
          <w:rFonts w:ascii="Book Antiqua" w:hAnsi="Book Antiqua"/>
        </w:rPr>
        <w:t xml:space="preserve">obtained with reverse </w:t>
      </w:r>
      <w:proofErr w:type="spellStart"/>
      <w:r w:rsidR="00D06FE7" w:rsidRPr="00DC2C40">
        <w:rPr>
          <w:rFonts w:ascii="Book Antiqua" w:hAnsi="Book Antiqua"/>
        </w:rPr>
        <w:t>c</w:t>
      </w:r>
      <w:r w:rsidR="00F4184C" w:rsidRPr="00DC2C40">
        <w:rPr>
          <w:rFonts w:ascii="Book Antiqua" w:hAnsi="Book Antiqua"/>
        </w:rPr>
        <w:t>ulotte</w:t>
      </w:r>
      <w:proofErr w:type="spellEnd"/>
      <w:r w:rsidR="004F51AE" w:rsidRPr="00133DB9">
        <w:rPr>
          <w:rFonts w:ascii="Book Antiqua" w:hAnsi="Book Antiqua"/>
        </w:rPr>
        <w:t xml:space="preserve"> LMS bifurcation stenting and targeted PCI of mid </w:t>
      </w:r>
      <w:r w:rsidR="003A012C" w:rsidRPr="00133DB9">
        <w:rPr>
          <w:rFonts w:ascii="Book Antiqua" w:hAnsi="Book Antiqua"/>
        </w:rPr>
        <w:t>left anterior descending</w:t>
      </w:r>
      <w:r w:rsidR="004F51AE" w:rsidRPr="00133DB9">
        <w:rPr>
          <w:rFonts w:ascii="Book Antiqua" w:hAnsi="Book Antiqua"/>
        </w:rPr>
        <w:t xml:space="preserve"> and proximal </w:t>
      </w:r>
      <w:r w:rsidR="003A012C" w:rsidRPr="00133DB9">
        <w:rPr>
          <w:rFonts w:ascii="Book Antiqua" w:hAnsi="Book Antiqua"/>
        </w:rPr>
        <w:t>left circumflex</w:t>
      </w:r>
      <w:r w:rsidR="004F51AE" w:rsidRPr="00133DB9">
        <w:rPr>
          <w:rFonts w:ascii="Book Antiqua" w:hAnsi="Book Antiqua"/>
        </w:rPr>
        <w:t xml:space="preserve"> lesions</w:t>
      </w:r>
      <w:r w:rsidR="006204C6" w:rsidRPr="00133DB9">
        <w:rPr>
          <w:rFonts w:ascii="Book Antiqua" w:hAnsi="Book Antiqua"/>
        </w:rPr>
        <w:t xml:space="preserve"> (Figure 4</w:t>
      </w:r>
      <w:r w:rsidR="00B61257" w:rsidRPr="00133DB9">
        <w:rPr>
          <w:rFonts w:ascii="Book Antiqua" w:hAnsi="Book Antiqua"/>
        </w:rPr>
        <w:t>)</w:t>
      </w:r>
      <w:r w:rsidR="004F51AE" w:rsidRPr="00133DB9">
        <w:rPr>
          <w:rFonts w:ascii="Book Antiqua" w:hAnsi="Book Antiqua"/>
        </w:rPr>
        <w:t>.</w:t>
      </w:r>
      <w:r w:rsidR="00A957AE" w:rsidRPr="00133DB9">
        <w:rPr>
          <w:rFonts w:ascii="Book Antiqua" w:hAnsi="Book Antiqua"/>
        </w:rPr>
        <w:t xml:space="preserve"> </w:t>
      </w:r>
    </w:p>
    <w:p w14:paraId="3667BE4B" w14:textId="77777777" w:rsidR="000D08A8" w:rsidRPr="00133DB9" w:rsidRDefault="000D08A8" w:rsidP="00133DB9">
      <w:pPr>
        <w:snapToGrid w:val="0"/>
        <w:spacing w:line="360" w:lineRule="auto"/>
        <w:jc w:val="both"/>
        <w:rPr>
          <w:rFonts w:ascii="Book Antiqua" w:hAnsi="Book Antiqua"/>
        </w:rPr>
      </w:pPr>
    </w:p>
    <w:p w14:paraId="16AE8C7A" w14:textId="77777777" w:rsidR="008D7456" w:rsidRPr="008D7456" w:rsidRDefault="008D7456" w:rsidP="008D7456">
      <w:pPr>
        <w:snapToGrid w:val="0"/>
        <w:spacing w:line="360" w:lineRule="auto"/>
        <w:jc w:val="both"/>
        <w:rPr>
          <w:rFonts w:ascii="Book Antiqua" w:eastAsia="Calibri" w:hAnsi="Book Antiqua" w:cs="Calibri"/>
          <w:b/>
          <w:u w:val="single"/>
        </w:rPr>
      </w:pPr>
      <w:r w:rsidRPr="008D7456">
        <w:rPr>
          <w:rFonts w:ascii="Book Antiqua" w:eastAsia="Calibri" w:hAnsi="Book Antiqua" w:cs="Calibri"/>
          <w:b/>
          <w:u w:val="single"/>
        </w:rPr>
        <w:lastRenderedPageBreak/>
        <w:t>OUTCOME AND FOLLOW-UP</w:t>
      </w:r>
    </w:p>
    <w:p w14:paraId="5A4EC3F3" w14:textId="0A3284CD" w:rsidR="007E7905" w:rsidRPr="00133DB9" w:rsidRDefault="000D08A8" w:rsidP="00133DB9">
      <w:pPr>
        <w:snapToGrid w:val="0"/>
        <w:spacing w:line="360" w:lineRule="auto"/>
        <w:jc w:val="both"/>
        <w:rPr>
          <w:rFonts w:ascii="Book Antiqua" w:hAnsi="Book Antiqua"/>
        </w:rPr>
      </w:pPr>
      <w:r w:rsidRPr="00133DB9">
        <w:rPr>
          <w:rFonts w:ascii="Book Antiqua" w:hAnsi="Book Antiqua"/>
        </w:rPr>
        <w:t xml:space="preserve">Following his successful LMS bifurcation </w:t>
      </w:r>
      <w:proofErr w:type="spellStart"/>
      <w:r w:rsidRPr="00133DB9">
        <w:rPr>
          <w:rFonts w:ascii="Book Antiqua" w:hAnsi="Book Antiqua"/>
        </w:rPr>
        <w:t>rotablation</w:t>
      </w:r>
      <w:proofErr w:type="spellEnd"/>
      <w:r w:rsidRPr="00133DB9">
        <w:rPr>
          <w:rFonts w:ascii="Book Antiqua" w:hAnsi="Book Antiqua"/>
        </w:rPr>
        <w:t xml:space="preserve"> PCI the patients was extubated the following day and the </w:t>
      </w:r>
      <w:proofErr w:type="spellStart"/>
      <w:r w:rsidRPr="00133DB9">
        <w:rPr>
          <w:rFonts w:ascii="Book Antiqua" w:hAnsi="Book Antiqua"/>
        </w:rPr>
        <w:t>Impella</w:t>
      </w:r>
      <w:proofErr w:type="spellEnd"/>
      <w:r w:rsidRPr="00133DB9">
        <w:rPr>
          <w:rFonts w:ascii="Book Antiqua" w:hAnsi="Book Antiqua"/>
        </w:rPr>
        <w:t xml:space="preserve"> 5.0 explanted 5 d later. He made an excellent recovery and was discharged home 10 d later. </w:t>
      </w:r>
      <w:r w:rsidR="007E7905" w:rsidRPr="00133DB9">
        <w:rPr>
          <w:rFonts w:ascii="Book Antiqua" w:hAnsi="Book Antiqua"/>
        </w:rPr>
        <w:t>On</w:t>
      </w:r>
      <w:r w:rsidRPr="00133DB9">
        <w:rPr>
          <w:rFonts w:ascii="Book Antiqua" w:hAnsi="Book Antiqua"/>
        </w:rPr>
        <w:t xml:space="preserve"> one-year follow up the patient</w:t>
      </w:r>
      <w:r w:rsidR="007E7905" w:rsidRPr="00133DB9">
        <w:rPr>
          <w:rFonts w:ascii="Book Antiqua" w:hAnsi="Book Antiqua"/>
        </w:rPr>
        <w:t xml:space="preserve"> was doing remarkably well and his LV had recovered fully, with a current ejection fraction of 55%. </w:t>
      </w:r>
      <w:r w:rsidR="00EC4EB1" w:rsidRPr="00133DB9">
        <w:rPr>
          <w:rFonts w:ascii="Book Antiqua" w:hAnsi="Book Antiqua"/>
        </w:rPr>
        <w:t xml:space="preserve">He is fully compliant with his heart failure and antiplatelet regime. </w:t>
      </w:r>
      <w:r w:rsidR="007E7905" w:rsidRPr="00133DB9">
        <w:rPr>
          <w:rFonts w:ascii="Book Antiqua" w:hAnsi="Book Antiqua"/>
        </w:rPr>
        <w:t>He still has mild aortic stenosis for which he will be kept under surveillance on an annual basis.</w:t>
      </w:r>
    </w:p>
    <w:p w14:paraId="4D7A3389" w14:textId="77777777" w:rsidR="004A2069" w:rsidRPr="00133DB9" w:rsidRDefault="004A2069" w:rsidP="00133DB9">
      <w:pPr>
        <w:snapToGrid w:val="0"/>
        <w:spacing w:line="360" w:lineRule="auto"/>
        <w:jc w:val="both"/>
        <w:rPr>
          <w:rFonts w:ascii="Book Antiqua" w:hAnsi="Book Antiqua"/>
        </w:rPr>
      </w:pPr>
    </w:p>
    <w:p w14:paraId="79B8D7A4" w14:textId="230FCCEA" w:rsidR="005F2813" w:rsidRPr="00133DB9" w:rsidRDefault="00EC20D5" w:rsidP="00133DB9">
      <w:pPr>
        <w:snapToGrid w:val="0"/>
        <w:spacing w:line="360" w:lineRule="auto"/>
        <w:jc w:val="both"/>
        <w:rPr>
          <w:rFonts w:ascii="Book Antiqua" w:hAnsi="Book Antiqua"/>
          <w:b/>
          <w:u w:val="single"/>
        </w:rPr>
      </w:pPr>
      <w:r w:rsidRPr="00133DB9">
        <w:rPr>
          <w:rFonts w:ascii="Book Antiqua" w:hAnsi="Book Antiqua"/>
          <w:b/>
          <w:u w:val="single"/>
        </w:rPr>
        <w:t>DISCUSSION</w:t>
      </w:r>
    </w:p>
    <w:p w14:paraId="06D422B3" w14:textId="77777777" w:rsidR="008826B2" w:rsidRPr="00133DB9" w:rsidRDefault="00A957AE" w:rsidP="00133DB9">
      <w:pPr>
        <w:snapToGrid w:val="0"/>
        <w:spacing w:line="360" w:lineRule="auto"/>
        <w:jc w:val="both"/>
        <w:rPr>
          <w:rFonts w:ascii="Book Antiqua" w:hAnsi="Book Antiqua"/>
        </w:rPr>
      </w:pPr>
      <w:r w:rsidRPr="00133DB9">
        <w:rPr>
          <w:rFonts w:ascii="Book Antiqua" w:hAnsi="Book Antiqua"/>
        </w:rPr>
        <w:t>This case illustrates the importance of cross-</w:t>
      </w:r>
      <w:r w:rsidR="00DA7976" w:rsidRPr="00133DB9">
        <w:rPr>
          <w:rFonts w:ascii="Book Antiqua" w:hAnsi="Book Antiqua"/>
        </w:rPr>
        <w:t>specialty collaboration</w:t>
      </w:r>
      <w:r w:rsidRPr="00133DB9">
        <w:rPr>
          <w:rFonts w:ascii="Book Antiqua" w:hAnsi="Book Antiqua"/>
        </w:rPr>
        <w:t xml:space="preserve"> in overcoming </w:t>
      </w:r>
      <w:r w:rsidR="00DA7976" w:rsidRPr="00133DB9">
        <w:rPr>
          <w:rFonts w:ascii="Book Antiqua" w:hAnsi="Book Antiqua"/>
        </w:rPr>
        <w:t xml:space="preserve">challenges in </w:t>
      </w:r>
      <w:r w:rsidR="006204C6" w:rsidRPr="00133DB9">
        <w:rPr>
          <w:rFonts w:ascii="Book Antiqua" w:hAnsi="Book Antiqua"/>
        </w:rPr>
        <w:t xml:space="preserve">coronary revascularization of </w:t>
      </w:r>
      <w:r w:rsidR="00DA7976" w:rsidRPr="00133DB9">
        <w:rPr>
          <w:rFonts w:ascii="Book Antiqua" w:hAnsi="Book Antiqua"/>
        </w:rPr>
        <w:t>high-risk patie</w:t>
      </w:r>
      <w:r w:rsidR="004A2069" w:rsidRPr="00133DB9">
        <w:rPr>
          <w:rFonts w:ascii="Book Antiqua" w:hAnsi="Book Antiqua"/>
        </w:rPr>
        <w:t>nts with prohibited iliofemoral access for percutaneous mechanical circulatory support devices.</w:t>
      </w:r>
      <w:r w:rsidRPr="00133DB9">
        <w:rPr>
          <w:rFonts w:ascii="Book Antiqua" w:hAnsi="Book Antiqua"/>
        </w:rPr>
        <w:t xml:space="preserve"> </w:t>
      </w:r>
      <w:r w:rsidR="007F20B3" w:rsidRPr="00133DB9">
        <w:rPr>
          <w:rFonts w:ascii="Book Antiqua" w:hAnsi="Book Antiqua"/>
        </w:rPr>
        <w:t xml:space="preserve"> </w:t>
      </w:r>
    </w:p>
    <w:p w14:paraId="251AA24A" w14:textId="3F7B4392" w:rsidR="004F3D26" w:rsidRPr="008D7456" w:rsidRDefault="007F20B3" w:rsidP="008D7456">
      <w:pPr>
        <w:snapToGrid w:val="0"/>
        <w:spacing w:line="360" w:lineRule="auto"/>
        <w:ind w:firstLineChars="100" w:firstLine="240"/>
        <w:jc w:val="both"/>
        <w:rPr>
          <w:rFonts w:ascii="Book Antiqua" w:hAnsi="Book Antiqua" w:cs="Times New Roman"/>
        </w:rPr>
      </w:pPr>
      <w:r w:rsidRPr="00133DB9">
        <w:rPr>
          <w:rFonts w:ascii="Book Antiqua" w:hAnsi="Book Antiqua"/>
        </w:rPr>
        <w:t xml:space="preserve">The co-existence of </w:t>
      </w:r>
      <w:r w:rsidR="00C17999" w:rsidRPr="00133DB9">
        <w:rPr>
          <w:rFonts w:ascii="Book Antiqua" w:hAnsi="Book Antiqua"/>
        </w:rPr>
        <w:t>PAD</w:t>
      </w:r>
      <w:r w:rsidRPr="00133DB9">
        <w:rPr>
          <w:rFonts w:ascii="Book Antiqua" w:hAnsi="Book Antiqua"/>
        </w:rPr>
        <w:t xml:space="preserve"> and cardiovascular disease</w:t>
      </w:r>
      <w:r w:rsidR="00C17999" w:rsidRPr="00133DB9">
        <w:rPr>
          <w:rFonts w:ascii="Book Antiqua" w:hAnsi="Book Antiqua"/>
        </w:rPr>
        <w:t xml:space="preserve"> (CVD)</w:t>
      </w:r>
      <w:r w:rsidRPr="00133DB9">
        <w:rPr>
          <w:rFonts w:ascii="Book Antiqua" w:hAnsi="Book Antiqua"/>
        </w:rPr>
        <w:t xml:space="preserve"> is common with nearly 45% of patients with PAD suffering </w:t>
      </w:r>
      <w:r w:rsidRPr="008D7456">
        <w:rPr>
          <w:rFonts w:ascii="Book Antiqua" w:hAnsi="Book Antiqua"/>
        </w:rPr>
        <w:t xml:space="preserve">from simultaneous </w:t>
      </w:r>
      <w:r w:rsidR="008D7456" w:rsidRPr="00133DB9">
        <w:rPr>
          <w:rFonts w:ascii="Book Antiqua" w:hAnsi="Book Antiqua"/>
        </w:rPr>
        <w:t>cardiovascular disease</w:t>
      </w:r>
      <w:r w:rsidR="008D7456" w:rsidRPr="008D7456">
        <w:rPr>
          <w:rFonts w:ascii="Book Antiqua" w:hAnsi="Book Antiqua"/>
          <w:vertAlign w:val="superscript"/>
        </w:rPr>
        <w:t>[</w:t>
      </w:r>
      <w:r w:rsidRPr="008D7456">
        <w:rPr>
          <w:rFonts w:ascii="Book Antiqua" w:hAnsi="Book Antiqua"/>
          <w:vertAlign w:val="superscript"/>
        </w:rPr>
        <w:fldChar w:fldCharType="begin">
          <w:fldData xml:space="preserve">PEVuZE5vdGU+PENpdGU+PEF1dGhvcj5DcmlxdWk8L0F1dGhvcj48WWVhcj4yMDE1PC9ZZWFyPjxS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</w:fldData>
        </w:fldChar>
      </w:r>
      <w:r w:rsidR="000D08A8" w:rsidRPr="008D7456">
        <w:rPr>
          <w:rFonts w:ascii="Book Antiqua" w:hAnsi="Book Antiqua"/>
          <w:vertAlign w:val="superscript"/>
        </w:rPr>
        <w:instrText xml:space="preserve"> ADDIN EN.CITE </w:instrText>
      </w:r>
      <w:r w:rsidR="000D08A8" w:rsidRPr="008D7456">
        <w:rPr>
          <w:rFonts w:ascii="Book Antiqua" w:hAnsi="Book Antiqua"/>
          <w:vertAlign w:val="superscript"/>
        </w:rPr>
        <w:fldChar w:fldCharType="begin">
          <w:fldData xml:space="preserve">PEVuZE5vdGU+PENpdGU+PEF1dGhvcj5DcmlxdWk8L0F1dGhvcj48WWVhcj4yMDE1PC9ZZWFyPjxS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</w:fldData>
        </w:fldChar>
      </w:r>
      <w:r w:rsidR="000D08A8" w:rsidRPr="008D7456">
        <w:rPr>
          <w:rFonts w:ascii="Book Antiqua" w:hAnsi="Book Antiqua"/>
          <w:vertAlign w:val="superscript"/>
        </w:rPr>
        <w:instrText xml:space="preserve"> ADDIN EN.CITE.DATA </w:instrText>
      </w:r>
      <w:r w:rsidR="000D08A8" w:rsidRPr="008D7456">
        <w:rPr>
          <w:rFonts w:ascii="Book Antiqua" w:hAnsi="Book Antiqua"/>
          <w:vertAlign w:val="superscript"/>
        </w:rPr>
      </w:r>
      <w:r w:rsidR="000D08A8" w:rsidRPr="008D7456">
        <w:rPr>
          <w:rFonts w:ascii="Book Antiqua" w:hAnsi="Book Antiqua"/>
          <w:vertAlign w:val="superscript"/>
        </w:rPr>
        <w:fldChar w:fldCharType="end"/>
      </w:r>
      <w:r w:rsidRPr="008D7456">
        <w:rPr>
          <w:rFonts w:ascii="Book Antiqua" w:hAnsi="Book Antiqua"/>
          <w:vertAlign w:val="superscript"/>
        </w:rPr>
      </w:r>
      <w:r w:rsidRPr="008D7456">
        <w:rPr>
          <w:rFonts w:ascii="Book Antiqua" w:hAnsi="Book Antiqua"/>
          <w:vertAlign w:val="superscript"/>
        </w:rPr>
        <w:fldChar w:fldCharType="separate"/>
      </w:r>
      <w:r w:rsidR="000D08A8" w:rsidRPr="008D7456">
        <w:rPr>
          <w:rFonts w:ascii="Book Antiqua" w:hAnsi="Book Antiqua"/>
          <w:noProof/>
          <w:vertAlign w:val="superscript"/>
        </w:rPr>
        <w:t>4</w:t>
      </w:r>
      <w:r w:rsidRPr="008D7456">
        <w:rPr>
          <w:rFonts w:ascii="Book Antiqua" w:hAnsi="Book Antiqua"/>
          <w:vertAlign w:val="superscript"/>
        </w:rPr>
        <w:fldChar w:fldCharType="end"/>
      </w:r>
      <w:r w:rsidR="008D7456" w:rsidRPr="008D7456">
        <w:rPr>
          <w:rFonts w:ascii="Book Antiqua" w:hAnsi="Book Antiqua"/>
          <w:vertAlign w:val="superscript"/>
        </w:rPr>
        <w:t>]</w:t>
      </w:r>
      <w:r w:rsidRPr="008D7456">
        <w:rPr>
          <w:rFonts w:ascii="Book Antiqua" w:hAnsi="Book Antiqua"/>
        </w:rPr>
        <w:t xml:space="preserve">. Recently </w:t>
      </w:r>
      <w:r w:rsidRPr="008D7456">
        <w:rPr>
          <w:rFonts w:ascii="Book Antiqua" w:hAnsi="Book Antiqua" w:cs="Times New Roman"/>
        </w:rPr>
        <w:t xml:space="preserve">the first use of intravascular lithotripsy (IVL) to treat vascular disease using the Shockwave IVL device (Shockwave Medical Inc) in iliofemoral arteries for modification of calcified plaque in an attempt to facilitate percutaneous </w:t>
      </w:r>
      <w:proofErr w:type="spellStart"/>
      <w:r w:rsidRPr="008D7456">
        <w:rPr>
          <w:rFonts w:ascii="Book Antiqua" w:hAnsi="Book Antiqua" w:cs="Times New Roman"/>
        </w:rPr>
        <w:t>Impella</w:t>
      </w:r>
      <w:proofErr w:type="spellEnd"/>
      <w:r w:rsidRPr="008D7456">
        <w:rPr>
          <w:rFonts w:ascii="Book Antiqua" w:hAnsi="Book Antiqua" w:cs="Times New Roman"/>
        </w:rPr>
        <w:t xml:space="preserve"> CP implantation was described</w:t>
      </w:r>
      <w:r w:rsidR="008D7456" w:rsidRPr="008D7456">
        <w:rPr>
          <w:rFonts w:ascii="Book Antiqua" w:hAnsi="Book Antiqua" w:cs="Times New Roman"/>
          <w:vertAlign w:val="superscript"/>
        </w:rPr>
        <w:t>[</w:t>
      </w:r>
      <w:r w:rsidRPr="008D7456">
        <w:rPr>
          <w:rFonts w:ascii="Book Antiqua" w:hAnsi="Book Antiqua" w:cs="Times New Roman"/>
          <w:vertAlign w:val="superscript"/>
        </w:rPr>
        <w:fldChar w:fldCharType="begin"/>
      </w:r>
      <w:r w:rsidR="000D08A8" w:rsidRPr="008D7456">
        <w:rPr>
          <w:rFonts w:ascii="Book Antiqua" w:hAnsi="Book Antiqua" w:cs="Times New Roman"/>
          <w:vertAlign w:val="superscript"/>
        </w:rPr>
        <w:instrText xml:space="preserve"> ADDIN EN.CITE &lt;EndNote&gt;&lt;Cite&gt;&lt;Author&gt;Riley&lt;/Author&gt;&lt;Year&gt;2019&lt;/Year&gt;&lt;RecNum&gt;94&lt;/RecNum&gt;&lt;DisplayText&gt;&lt;style face="superscript"&gt;5&lt;/style&gt;&lt;/DisplayText&gt;&lt;record&gt;&lt;rec-number&gt;94&lt;/rec-number&gt;&lt;foreign-keys&gt;&lt;key app="EN" db-id="e9dxtexr09xf93ezxpp59w2xata9xpzezexw" timestamp="1557668457"&gt;94&lt;/key&gt;&lt;/foreign-keys&gt;&lt;ref-type name="Journal Article"&gt;17&lt;/ref-type&gt;&lt;contributors&gt;&lt;authors&gt;&lt;author&gt;Riley, R. F.&lt;/author&gt;&lt;author&gt;Corl, J. D.&lt;/author&gt;&lt;author&gt;Kereiakes, D. J.&lt;/author&gt;&lt;/authors&gt;&lt;/contributors&gt;&lt;auth-address&gt;Department of Ohio Heart and Vascular, The Christ Hospital and Lindner Center for Research and Education, Cincinnati, Ohio.&lt;/auth-address&gt;&lt;titles&gt;&lt;title&gt;Intravascular lithotripsy-assisted Impella insertion: A case report&lt;/title&gt;&lt;secondary-title&gt;Catheter Cardiovasc Interv&lt;/secondary-title&gt;&lt;/titles&gt;&lt;periodical&gt;&lt;full-title&gt;Catheter Cardiovasc Interv&lt;/full-title&gt;&lt;/periodical&gt;&lt;keywords&gt;&lt;keyword&gt;complex PCI&lt;/keyword&gt;&lt;keyword&gt;mechanical circulatory support&lt;/keyword&gt;&lt;keyword&gt;new devices&lt;/keyword&gt;&lt;keyword&gt;peripheral arterial disease&lt;/keyword&gt;&lt;/keywords&gt;&lt;dates&gt;&lt;year&gt;2019&lt;/year&gt;&lt;pub-dates&gt;&lt;date&gt;Feb 27&lt;/date&gt;&lt;/pub-dates&gt;&lt;/dates&gt;&lt;isbn&gt;1522-726X (Electronic)&amp;#xD;1522-1946 (Linking)&lt;/isbn&gt;&lt;accession-num&gt;30811781&lt;/accession-num&gt;&lt;urls&gt;&lt;related-urls&gt;&lt;url&gt;https://www.ncbi.nlm.nih.gov/pubmed/30811781&lt;/url&gt;&lt;/related-urls&gt;&lt;/urls&gt;&lt;electronic-resource-num&gt;10.1002/ccd.28168&lt;/electronic-resource-num&gt;&lt;/record&gt;&lt;/Cite&gt;&lt;/EndNote&gt;</w:instrText>
      </w:r>
      <w:r w:rsidRPr="008D7456">
        <w:rPr>
          <w:rFonts w:ascii="Book Antiqua" w:hAnsi="Book Antiqua" w:cs="Times New Roman"/>
          <w:vertAlign w:val="superscript"/>
        </w:rPr>
        <w:fldChar w:fldCharType="separate"/>
      </w:r>
      <w:r w:rsidR="000D08A8" w:rsidRPr="008D7456">
        <w:rPr>
          <w:rFonts w:ascii="Book Antiqua" w:hAnsi="Book Antiqua" w:cs="Times New Roman"/>
          <w:noProof/>
          <w:vertAlign w:val="superscript"/>
        </w:rPr>
        <w:t>5</w:t>
      </w:r>
      <w:r w:rsidRPr="008D7456">
        <w:rPr>
          <w:rFonts w:ascii="Book Antiqua" w:hAnsi="Book Antiqua" w:cs="Times New Roman"/>
          <w:vertAlign w:val="superscript"/>
        </w:rPr>
        <w:fldChar w:fldCharType="end"/>
      </w:r>
      <w:r w:rsidR="008D7456" w:rsidRPr="008D7456">
        <w:rPr>
          <w:rFonts w:ascii="Book Antiqua" w:hAnsi="Book Antiqua" w:cs="Times New Roman"/>
          <w:vertAlign w:val="superscript"/>
        </w:rPr>
        <w:t>]</w:t>
      </w:r>
      <w:r w:rsidRPr="008D7456">
        <w:rPr>
          <w:rFonts w:ascii="Book Antiqua" w:hAnsi="Book Antiqua" w:cs="Times New Roman"/>
        </w:rPr>
        <w:t>.</w:t>
      </w:r>
      <w:r w:rsidR="008826B2" w:rsidRPr="008D7456">
        <w:rPr>
          <w:rFonts w:ascii="Book Antiqua" w:hAnsi="Book Antiqua" w:cs="Times New Roman"/>
        </w:rPr>
        <w:t xml:space="preserve"> </w:t>
      </w:r>
      <w:r w:rsidR="004F3D26" w:rsidRPr="008D7456">
        <w:rPr>
          <w:rFonts w:ascii="Book Antiqua" w:hAnsi="Book Antiqua" w:cs="Times New Roman"/>
        </w:rPr>
        <w:t xml:space="preserve">Furthermore a fully percutaneous </w:t>
      </w:r>
      <w:proofErr w:type="spellStart"/>
      <w:r w:rsidR="004F3D26" w:rsidRPr="008D7456">
        <w:rPr>
          <w:rFonts w:ascii="Book Antiqua" w:hAnsi="Book Antiqua" w:cs="Times New Roman"/>
        </w:rPr>
        <w:t>transaxillary</w:t>
      </w:r>
      <w:proofErr w:type="spellEnd"/>
      <w:r w:rsidR="004F3D26" w:rsidRPr="008D7456">
        <w:rPr>
          <w:rFonts w:ascii="Book Antiqua" w:hAnsi="Book Antiqua" w:cs="Times New Roman"/>
        </w:rPr>
        <w:t xml:space="preserve"> approach for implantation of </w:t>
      </w:r>
      <w:proofErr w:type="spellStart"/>
      <w:r w:rsidR="004F3D26" w:rsidRPr="008D7456">
        <w:rPr>
          <w:rFonts w:ascii="Book Antiqua" w:hAnsi="Book Antiqua" w:cs="Times New Roman"/>
        </w:rPr>
        <w:t>Impella</w:t>
      </w:r>
      <w:proofErr w:type="spellEnd"/>
      <w:r w:rsidR="004F3D26" w:rsidRPr="008D7456">
        <w:rPr>
          <w:rFonts w:ascii="Book Antiqua" w:hAnsi="Book Antiqua" w:cs="Times New Roman"/>
        </w:rPr>
        <w:t xml:space="preserve"> CP was</w:t>
      </w:r>
      <w:r w:rsidR="00C17999" w:rsidRPr="008D7456">
        <w:rPr>
          <w:rFonts w:ascii="Book Antiqua" w:hAnsi="Book Antiqua" w:cs="Times New Roman"/>
        </w:rPr>
        <w:t xml:space="preserve"> been described and is feasible</w:t>
      </w:r>
      <w:r w:rsidR="008D7456" w:rsidRPr="008D7456">
        <w:rPr>
          <w:rFonts w:ascii="Book Antiqua" w:hAnsi="Book Antiqua" w:cs="Times New Roman"/>
          <w:vertAlign w:val="superscript"/>
        </w:rPr>
        <w:t>[</w:t>
      </w:r>
      <w:r w:rsidR="004F3D26" w:rsidRPr="008D7456">
        <w:rPr>
          <w:rFonts w:ascii="Book Antiqua" w:hAnsi="Book Antiqua" w:cs="Times New Roman"/>
          <w:vertAlign w:val="superscript"/>
        </w:rPr>
        <w:fldChar w:fldCharType="begin">
          <w:fldData xml:space="preserve">PEVuZE5vdGU+PENpdGU+PEF1dGhvcj5LYWtpPC9BdXRob3I+PFllYXI+MjAxOTwvWWVhcj48UmVj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</w:fldData>
        </w:fldChar>
      </w:r>
      <w:r w:rsidR="000D08A8" w:rsidRPr="008D7456">
        <w:rPr>
          <w:rFonts w:ascii="Book Antiqua" w:hAnsi="Book Antiqua" w:cs="Times New Roman"/>
          <w:vertAlign w:val="superscript"/>
        </w:rPr>
        <w:instrText xml:space="preserve"> ADDIN EN.CITE </w:instrText>
      </w:r>
      <w:r w:rsidR="000D08A8" w:rsidRPr="008D7456">
        <w:rPr>
          <w:rFonts w:ascii="Book Antiqua" w:hAnsi="Book Antiqua" w:cs="Times New Roman"/>
          <w:vertAlign w:val="superscript"/>
        </w:rPr>
        <w:fldChar w:fldCharType="begin">
          <w:fldData xml:space="preserve">PEVuZE5vdGU+PENpdGU+PEF1dGhvcj5LYWtpPC9BdXRob3I+PFllYXI+MjAxOTwvWWVhcj48UmVj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</w:fldData>
        </w:fldChar>
      </w:r>
      <w:r w:rsidR="000D08A8" w:rsidRPr="008D7456">
        <w:rPr>
          <w:rFonts w:ascii="Book Antiqua" w:hAnsi="Book Antiqua" w:cs="Times New Roman"/>
          <w:vertAlign w:val="superscript"/>
        </w:rPr>
        <w:instrText xml:space="preserve"> ADDIN EN.CITE.DATA </w:instrText>
      </w:r>
      <w:r w:rsidR="000D08A8" w:rsidRPr="008D7456">
        <w:rPr>
          <w:rFonts w:ascii="Book Antiqua" w:hAnsi="Book Antiqua" w:cs="Times New Roman"/>
          <w:vertAlign w:val="superscript"/>
        </w:rPr>
      </w:r>
      <w:r w:rsidR="000D08A8" w:rsidRPr="008D7456">
        <w:rPr>
          <w:rFonts w:ascii="Book Antiqua" w:hAnsi="Book Antiqua" w:cs="Times New Roman"/>
          <w:vertAlign w:val="superscript"/>
        </w:rPr>
        <w:fldChar w:fldCharType="end"/>
      </w:r>
      <w:r w:rsidR="004F3D26" w:rsidRPr="008D7456">
        <w:rPr>
          <w:rFonts w:ascii="Book Antiqua" w:hAnsi="Book Antiqua" w:cs="Times New Roman"/>
          <w:vertAlign w:val="superscript"/>
        </w:rPr>
      </w:r>
      <w:r w:rsidR="004F3D26" w:rsidRPr="008D7456">
        <w:rPr>
          <w:rFonts w:ascii="Book Antiqua" w:hAnsi="Book Antiqua" w:cs="Times New Roman"/>
          <w:vertAlign w:val="superscript"/>
        </w:rPr>
        <w:fldChar w:fldCharType="separate"/>
      </w:r>
      <w:r w:rsidR="000D08A8" w:rsidRPr="008D7456">
        <w:rPr>
          <w:rFonts w:ascii="Book Antiqua" w:hAnsi="Book Antiqua" w:cs="Times New Roman"/>
          <w:noProof/>
          <w:vertAlign w:val="superscript"/>
        </w:rPr>
        <w:t>6</w:t>
      </w:r>
      <w:r w:rsidR="008D7456" w:rsidRPr="008D7456">
        <w:rPr>
          <w:rFonts w:ascii="Book Antiqua" w:hAnsi="Book Antiqua" w:cs="Times New Roman"/>
          <w:noProof/>
          <w:vertAlign w:val="superscript"/>
        </w:rPr>
        <w:t>,</w:t>
      </w:r>
      <w:r w:rsidR="000D08A8" w:rsidRPr="008D7456">
        <w:rPr>
          <w:rFonts w:ascii="Book Antiqua" w:hAnsi="Book Antiqua" w:cs="Times New Roman"/>
          <w:noProof/>
          <w:vertAlign w:val="superscript"/>
        </w:rPr>
        <w:t>7</w:t>
      </w:r>
      <w:r w:rsidR="004F3D26" w:rsidRPr="008D7456">
        <w:rPr>
          <w:rFonts w:ascii="Book Antiqua" w:hAnsi="Book Antiqua" w:cs="Times New Roman"/>
          <w:vertAlign w:val="superscript"/>
        </w:rPr>
        <w:fldChar w:fldCharType="end"/>
      </w:r>
      <w:r w:rsidR="008D7456" w:rsidRPr="008D7456">
        <w:rPr>
          <w:rFonts w:ascii="Book Antiqua" w:hAnsi="Book Antiqua" w:cs="Times New Roman"/>
          <w:vertAlign w:val="superscript"/>
        </w:rPr>
        <w:t>]</w:t>
      </w:r>
      <w:r w:rsidR="00C17999" w:rsidRPr="008D7456">
        <w:rPr>
          <w:rFonts w:ascii="Book Antiqua" w:hAnsi="Book Antiqua" w:cs="Times New Roman"/>
        </w:rPr>
        <w:t>. W</w:t>
      </w:r>
      <w:r w:rsidR="004F3D26" w:rsidRPr="008D7456">
        <w:rPr>
          <w:rFonts w:ascii="Book Antiqua" w:hAnsi="Book Antiqua" w:cs="Times New Roman"/>
        </w:rPr>
        <w:t>hen it comes</w:t>
      </w:r>
      <w:r w:rsidR="00C17999" w:rsidRPr="008D7456">
        <w:rPr>
          <w:rFonts w:ascii="Book Antiqua" w:hAnsi="Book Antiqua" w:cs="Times New Roman"/>
        </w:rPr>
        <w:t xml:space="preserve">, however, to implantation of an </w:t>
      </w:r>
      <w:proofErr w:type="spellStart"/>
      <w:r w:rsidR="004F3D26" w:rsidRPr="008D7456">
        <w:rPr>
          <w:rFonts w:ascii="Book Antiqua" w:hAnsi="Book Antiqua" w:cs="Times New Roman"/>
        </w:rPr>
        <w:t>Impella</w:t>
      </w:r>
      <w:proofErr w:type="spellEnd"/>
      <w:r w:rsidR="004F3D26" w:rsidRPr="008D7456">
        <w:rPr>
          <w:rFonts w:ascii="Book Antiqua" w:hAnsi="Book Antiqua" w:cs="Times New Roman"/>
        </w:rPr>
        <w:t xml:space="preserve"> 5.0 p</w:t>
      </w:r>
      <w:r w:rsidR="00787F1B" w:rsidRPr="008D7456">
        <w:rPr>
          <w:rFonts w:ascii="Book Antiqua" w:hAnsi="Book Antiqua" w:cs="Times New Roman"/>
        </w:rPr>
        <w:t>ercutaneous op</w:t>
      </w:r>
      <w:r w:rsidR="00C17999" w:rsidRPr="008D7456">
        <w:rPr>
          <w:rFonts w:ascii="Book Antiqua" w:hAnsi="Book Antiqua" w:cs="Times New Roman"/>
        </w:rPr>
        <w:t>tions are limited (</w:t>
      </w:r>
      <w:r w:rsidR="00C17999" w:rsidRPr="008D7456">
        <w:rPr>
          <w:rFonts w:ascii="Book Antiqua" w:hAnsi="Book Antiqua" w:cs="Times New Roman"/>
          <w:i/>
          <w:iCs/>
        </w:rPr>
        <w:t>e</w:t>
      </w:r>
      <w:r w:rsidR="008D7456" w:rsidRPr="008D7456">
        <w:rPr>
          <w:rFonts w:ascii="Book Antiqua" w:hAnsi="Book Antiqua" w:cs="Times New Roman"/>
          <w:i/>
          <w:iCs/>
        </w:rPr>
        <w:t>.</w:t>
      </w:r>
      <w:r w:rsidR="00C17999" w:rsidRPr="008D7456">
        <w:rPr>
          <w:rFonts w:ascii="Book Antiqua" w:hAnsi="Book Antiqua" w:cs="Times New Roman"/>
          <w:i/>
          <w:iCs/>
        </w:rPr>
        <w:t>g</w:t>
      </w:r>
      <w:r w:rsidR="008D7456" w:rsidRPr="008D7456">
        <w:rPr>
          <w:rFonts w:ascii="Book Antiqua" w:hAnsi="Book Antiqua" w:cs="Times New Roman"/>
          <w:i/>
          <w:iCs/>
        </w:rPr>
        <w:t>.</w:t>
      </w:r>
      <w:r w:rsidR="00C17999" w:rsidRPr="008D7456">
        <w:rPr>
          <w:rFonts w:ascii="Book Antiqua" w:hAnsi="Book Antiqua" w:cs="Times New Roman"/>
        </w:rPr>
        <w:t xml:space="preserve"> </w:t>
      </w:r>
      <w:proofErr w:type="spellStart"/>
      <w:r w:rsidR="00C17999" w:rsidRPr="008D7456">
        <w:rPr>
          <w:rFonts w:ascii="Book Antiqua" w:hAnsi="Book Antiqua" w:cs="Times New Roman"/>
        </w:rPr>
        <w:t>transcaval</w:t>
      </w:r>
      <w:proofErr w:type="spellEnd"/>
      <w:r w:rsidR="008D7456" w:rsidRPr="008D7456">
        <w:rPr>
          <w:rFonts w:ascii="Book Antiqua" w:hAnsi="Book Antiqua" w:cs="Times New Roman"/>
          <w:vertAlign w:val="superscript"/>
        </w:rPr>
        <w:t>[</w:t>
      </w:r>
      <w:r w:rsidR="00C17999" w:rsidRPr="008D7456">
        <w:rPr>
          <w:rFonts w:ascii="Book Antiqua" w:hAnsi="Book Antiqua" w:cs="Times New Roman"/>
          <w:vertAlign w:val="superscript"/>
        </w:rPr>
        <w:fldChar w:fldCharType="begin"/>
      </w:r>
      <w:r w:rsidR="000D08A8" w:rsidRPr="008D7456">
        <w:rPr>
          <w:rFonts w:ascii="Book Antiqua" w:hAnsi="Book Antiqua" w:cs="Times New Roman"/>
          <w:vertAlign w:val="superscript"/>
        </w:rPr>
        <w:instrText xml:space="preserve"> ADDIN EN.CITE &lt;EndNote&gt;&lt;Cite&gt;&lt;Author&gt;Eng&lt;/Author&gt;&lt;Year&gt;2019&lt;/Year&gt;&lt;RecNum&gt;143&lt;/RecNum&gt;&lt;DisplayText&gt;&lt;style face="superscript"&gt;8&lt;/style&gt;&lt;/DisplayText&gt;&lt;record&gt;&lt;rec-number&gt;143&lt;/rec-number&gt;&lt;foreign-keys&gt;&lt;key app="EN" db-id="e9dxtexr09xf93ezxpp59w2xata9xpzezexw" timestamp="1579684076"&gt;143&lt;/key&gt;&lt;/foreign-keys&gt;&lt;ref-type name="Journal Article"&gt;17&lt;/ref-type&gt;&lt;contributors&gt;&lt;authors&gt;&lt;author&gt;Eng, M. H.&lt;/author&gt;&lt;author&gt;Villablanca, P.&lt;/author&gt;&lt;author&gt;Frisoli, T.&lt;/author&gt;&lt;author&gt;Greenbaum, A. B.&lt;/author&gt;&lt;author&gt;O&amp;apos;Neill, W. W.&lt;/author&gt;&lt;/authors&gt;&lt;/contributors&gt;&lt;auth-address&gt;Center for Structural Heart Disease, Structural Heart Disease Fellowship Director, Director of Research for the Center for Structural Heart Disease, Henry Ford Hospital, 2799 W. Grand Blvd, Detroit, MI, 48202, USA. Meng1@hfhs.org.&amp;#xD;Center for Structural Heart Disease, Structural Heart Disease Fellowship Director, Director of Research for the Center for Structural Heart Disease, Henry Ford Hospital, 2799 W. Grand Blvd, Detroit, MI, 48202, USA.&amp;#xD;Emory University, Atlanta, GA, USA.&lt;/auth-address&gt;&lt;titles&gt;&lt;title&gt;Transcaval Access for Large Bore Devices&lt;/title&gt;&lt;secondary-title&gt;Curr Cardiol Rep&lt;/secondary-title&gt;&lt;/titles&gt;&lt;periodical&gt;&lt;full-title&gt;Curr Cardiol Rep&lt;/full-title&gt;&lt;/periodical&gt;&lt;pages&gt;134&lt;/pages&gt;&lt;volume&gt;21&lt;/volume&gt;&lt;number&gt;11&lt;/number&gt;&lt;keywords&gt;&lt;keyword&gt;Alternative access&lt;/keyword&gt;&lt;keyword&gt;Transcatheter aortic valve replacement&lt;/keyword&gt;&lt;keyword&gt;Transcaval&lt;/keyword&gt;&lt;/keywords&gt;&lt;dates&gt;&lt;year&gt;2019&lt;/year&gt;&lt;pub-dates&gt;&lt;date&gt;Oct 31&lt;/date&gt;&lt;/pub-dates&gt;&lt;/dates&gt;&lt;isbn&gt;1534-3170 (Electronic)&amp;#xD;1523-3782 (Linking)&lt;/isbn&gt;&lt;accession-num&gt;31673869&lt;/accession-num&gt;&lt;urls&gt;&lt;related-urls&gt;&lt;url&gt;https://www.ncbi.nlm.nih.gov/pubmed/31673869&lt;/url&gt;&lt;/related-urls&gt;&lt;/urls&gt;&lt;electronic-resource-num&gt;10.1007/s11886-019-1220-y&lt;/electronic-resource-num&gt;&lt;/record&gt;&lt;/Cite&gt;&lt;/EndNote&gt;</w:instrText>
      </w:r>
      <w:r w:rsidR="00C17999" w:rsidRPr="008D7456">
        <w:rPr>
          <w:rFonts w:ascii="Book Antiqua" w:hAnsi="Book Antiqua" w:cs="Times New Roman"/>
          <w:vertAlign w:val="superscript"/>
        </w:rPr>
        <w:fldChar w:fldCharType="separate"/>
      </w:r>
      <w:r w:rsidR="000D08A8" w:rsidRPr="008D7456">
        <w:rPr>
          <w:rFonts w:ascii="Book Antiqua" w:hAnsi="Book Antiqua" w:cs="Times New Roman"/>
          <w:noProof/>
          <w:vertAlign w:val="superscript"/>
        </w:rPr>
        <w:t>8</w:t>
      </w:r>
      <w:r w:rsidR="00C17999" w:rsidRPr="008D7456">
        <w:rPr>
          <w:rFonts w:ascii="Book Antiqua" w:hAnsi="Book Antiqua" w:cs="Times New Roman"/>
          <w:vertAlign w:val="superscript"/>
        </w:rPr>
        <w:fldChar w:fldCharType="end"/>
      </w:r>
      <w:r w:rsidR="008D7456" w:rsidRPr="008D7456">
        <w:rPr>
          <w:rFonts w:ascii="Book Antiqua" w:hAnsi="Book Antiqua" w:cs="Times New Roman"/>
          <w:vertAlign w:val="superscript"/>
        </w:rPr>
        <w:t>]</w:t>
      </w:r>
      <w:r w:rsidR="00787F1B" w:rsidRPr="008D7456">
        <w:rPr>
          <w:rFonts w:ascii="Book Antiqua" w:hAnsi="Book Antiqua" w:cs="Times New Roman"/>
        </w:rPr>
        <w:t xml:space="preserve">), whereas surgical </w:t>
      </w:r>
      <w:r w:rsidR="00C17999" w:rsidRPr="008D7456">
        <w:rPr>
          <w:rFonts w:ascii="Book Antiqua" w:hAnsi="Book Antiqua" w:cs="Times New Roman"/>
        </w:rPr>
        <w:t xml:space="preserve">axillary </w:t>
      </w:r>
      <w:r w:rsidR="00787F1B" w:rsidRPr="008D7456">
        <w:rPr>
          <w:rFonts w:ascii="Book Antiqua" w:hAnsi="Book Antiqua" w:cs="Times New Roman"/>
        </w:rPr>
        <w:t>cut-down has been established as a safe technique</w:t>
      </w:r>
      <w:r w:rsidR="008D7456" w:rsidRPr="008D7456">
        <w:rPr>
          <w:rFonts w:ascii="Book Antiqua" w:hAnsi="Book Antiqua" w:cs="Times New Roman"/>
          <w:vertAlign w:val="superscript"/>
        </w:rPr>
        <w:t>[</w:t>
      </w:r>
      <w:r w:rsidR="00787F1B" w:rsidRPr="008D7456">
        <w:rPr>
          <w:rFonts w:ascii="Book Antiqua" w:hAnsi="Book Antiqua" w:cs="Times New Roman"/>
          <w:vertAlign w:val="superscript"/>
        </w:rPr>
        <w:fldChar w:fldCharType="begin">
          <w:fldData xml:space="preserve">PEVuZE5vdGU+PENpdGU+PEF1dGhvcj5Cb2xsPC9BdXRob3I+PFllYXI+MjAxOTwvWWVhcj48UmVj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</w:fldData>
        </w:fldChar>
      </w:r>
      <w:r w:rsidR="000D08A8" w:rsidRPr="008D7456">
        <w:rPr>
          <w:rFonts w:ascii="Book Antiqua" w:hAnsi="Book Antiqua" w:cs="Times New Roman"/>
          <w:vertAlign w:val="superscript"/>
        </w:rPr>
        <w:instrText xml:space="preserve"> ADDIN EN.CITE </w:instrText>
      </w:r>
      <w:r w:rsidR="000D08A8" w:rsidRPr="008D7456">
        <w:rPr>
          <w:rFonts w:ascii="Book Antiqua" w:hAnsi="Book Antiqua" w:cs="Times New Roman"/>
          <w:vertAlign w:val="superscript"/>
        </w:rPr>
        <w:fldChar w:fldCharType="begin">
          <w:fldData xml:space="preserve">PEVuZE5vdGU+PENpdGU+PEF1dGhvcj5Cb2xsPC9BdXRob3I+PFllYXI+MjAxOTwvWWVhcj48UmVj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</w:fldData>
        </w:fldChar>
      </w:r>
      <w:r w:rsidR="000D08A8" w:rsidRPr="008D7456">
        <w:rPr>
          <w:rFonts w:ascii="Book Antiqua" w:hAnsi="Book Antiqua" w:cs="Times New Roman"/>
          <w:vertAlign w:val="superscript"/>
        </w:rPr>
        <w:instrText xml:space="preserve"> ADDIN EN.CITE.DATA </w:instrText>
      </w:r>
      <w:r w:rsidR="000D08A8" w:rsidRPr="008D7456">
        <w:rPr>
          <w:rFonts w:ascii="Book Antiqua" w:hAnsi="Book Antiqua" w:cs="Times New Roman"/>
          <w:vertAlign w:val="superscript"/>
        </w:rPr>
      </w:r>
      <w:r w:rsidR="000D08A8" w:rsidRPr="008D7456">
        <w:rPr>
          <w:rFonts w:ascii="Book Antiqua" w:hAnsi="Book Antiqua" w:cs="Times New Roman"/>
          <w:vertAlign w:val="superscript"/>
        </w:rPr>
        <w:fldChar w:fldCharType="end"/>
      </w:r>
      <w:r w:rsidR="00787F1B" w:rsidRPr="008D7456">
        <w:rPr>
          <w:rFonts w:ascii="Book Antiqua" w:hAnsi="Book Antiqua" w:cs="Times New Roman"/>
          <w:vertAlign w:val="superscript"/>
        </w:rPr>
      </w:r>
      <w:r w:rsidR="00787F1B" w:rsidRPr="008D7456">
        <w:rPr>
          <w:rFonts w:ascii="Book Antiqua" w:hAnsi="Book Antiqua" w:cs="Times New Roman"/>
          <w:vertAlign w:val="superscript"/>
        </w:rPr>
        <w:fldChar w:fldCharType="separate"/>
      </w:r>
      <w:r w:rsidR="000D08A8" w:rsidRPr="008D7456">
        <w:rPr>
          <w:rFonts w:ascii="Book Antiqua" w:hAnsi="Book Antiqua" w:cs="Times New Roman"/>
          <w:noProof/>
          <w:vertAlign w:val="superscript"/>
        </w:rPr>
        <w:t>9</w:t>
      </w:r>
      <w:r w:rsidR="00787F1B" w:rsidRPr="008D7456">
        <w:rPr>
          <w:rFonts w:ascii="Book Antiqua" w:hAnsi="Book Antiqua" w:cs="Times New Roman"/>
          <w:vertAlign w:val="superscript"/>
        </w:rPr>
        <w:fldChar w:fldCharType="end"/>
      </w:r>
      <w:r w:rsidR="008D7456" w:rsidRPr="008D7456">
        <w:rPr>
          <w:rFonts w:ascii="Book Antiqua" w:hAnsi="Book Antiqua" w:cs="Times New Roman"/>
          <w:vertAlign w:val="superscript"/>
        </w:rPr>
        <w:t>]</w:t>
      </w:r>
      <w:r w:rsidR="008D7456" w:rsidRPr="008D7456">
        <w:rPr>
          <w:rFonts w:ascii="Book Antiqua" w:hAnsi="Book Antiqua" w:cs="Times New Roman"/>
        </w:rPr>
        <w:t>.</w:t>
      </w:r>
    </w:p>
    <w:p w14:paraId="0C9627D1" w14:textId="35FC2E57" w:rsidR="00F4184C" w:rsidRPr="00133DB9" w:rsidRDefault="00F4184C" w:rsidP="00EC23F4">
      <w:pPr>
        <w:snapToGrid w:val="0"/>
        <w:spacing w:line="360" w:lineRule="auto"/>
        <w:ind w:firstLineChars="100" w:firstLine="240"/>
        <w:jc w:val="both"/>
        <w:rPr>
          <w:rFonts w:ascii="Book Antiqua" w:hAnsi="Book Antiqua" w:cs="Times New Roman"/>
        </w:rPr>
      </w:pPr>
      <w:r w:rsidRPr="008D7456">
        <w:rPr>
          <w:rFonts w:ascii="Book Antiqua" w:hAnsi="Book Antiqua" w:cs="Times New Roman"/>
        </w:rPr>
        <w:t xml:space="preserve">An alternative approach to tackling this case may have been the use of </w:t>
      </w:r>
      <w:proofErr w:type="spellStart"/>
      <w:r w:rsidRPr="00EC23F4">
        <w:rPr>
          <w:rFonts w:ascii="Book Antiqua" w:hAnsi="Book Antiqua" w:cs="Times New Roman"/>
        </w:rPr>
        <w:t>Impella</w:t>
      </w:r>
      <w:proofErr w:type="spellEnd"/>
      <w:r w:rsidRPr="00EC23F4">
        <w:rPr>
          <w:rFonts w:ascii="Book Antiqua" w:hAnsi="Book Antiqua" w:cs="Times New Roman"/>
        </w:rPr>
        <w:t xml:space="preserve"> 5.0 to stabilize the patient prior to off-pump CABG. </w:t>
      </w:r>
      <w:r w:rsidR="00EC23F4" w:rsidRPr="00EC23F4">
        <w:rPr>
          <w:rFonts w:ascii="Book Antiqua" w:hAnsi="Book Antiqua" w:cs="Times New Roman"/>
        </w:rPr>
        <w:t>However,</w:t>
      </w:r>
      <w:r w:rsidRPr="00EC23F4">
        <w:rPr>
          <w:rFonts w:ascii="Book Antiqua" w:hAnsi="Book Antiqua" w:cs="Times New Roman"/>
        </w:rPr>
        <w:t xml:space="preserve"> our surgical team felt that in view of the ongoing </w:t>
      </w:r>
      <w:proofErr w:type="spellStart"/>
      <w:r w:rsidRPr="00EC23F4">
        <w:rPr>
          <w:rFonts w:ascii="Book Antiqua" w:hAnsi="Book Antiqua" w:cs="Times New Roman"/>
        </w:rPr>
        <w:t>ischaemic</w:t>
      </w:r>
      <w:proofErr w:type="spellEnd"/>
      <w:r w:rsidRPr="00EC23F4">
        <w:rPr>
          <w:rFonts w:ascii="Book Antiqua" w:hAnsi="Book Antiqua" w:cs="Times New Roman"/>
        </w:rPr>
        <w:t xml:space="preserve"> symptoms</w:t>
      </w:r>
      <w:r w:rsidR="00AC0DA7" w:rsidRPr="00EC23F4">
        <w:rPr>
          <w:rFonts w:ascii="Book Antiqua" w:hAnsi="Book Antiqua" w:cs="Times New Roman"/>
        </w:rPr>
        <w:t>, the</w:t>
      </w:r>
      <w:r w:rsidRPr="00EC23F4">
        <w:rPr>
          <w:rFonts w:ascii="Book Antiqua" w:hAnsi="Book Antiqua" w:cs="Times New Roman"/>
        </w:rPr>
        <w:t xml:space="preserve"> surgical risk would </w:t>
      </w:r>
      <w:r w:rsidR="00AC0DA7" w:rsidRPr="00EC23F4">
        <w:rPr>
          <w:rFonts w:ascii="Book Antiqua" w:hAnsi="Book Antiqua" w:cs="Times New Roman"/>
        </w:rPr>
        <w:t xml:space="preserve">have </w:t>
      </w:r>
      <w:r w:rsidRPr="00EC23F4">
        <w:rPr>
          <w:rFonts w:ascii="Book Antiqua" w:hAnsi="Book Antiqua" w:cs="Times New Roman"/>
        </w:rPr>
        <w:t>be</w:t>
      </w:r>
      <w:r w:rsidR="00AC0DA7" w:rsidRPr="00EC23F4">
        <w:rPr>
          <w:rFonts w:ascii="Book Antiqua" w:hAnsi="Book Antiqua" w:cs="Times New Roman"/>
        </w:rPr>
        <w:t>en</w:t>
      </w:r>
      <w:r w:rsidRPr="00EC23F4">
        <w:rPr>
          <w:rFonts w:ascii="Book Antiqua" w:hAnsi="Book Antiqua" w:cs="Times New Roman"/>
        </w:rPr>
        <w:t xml:space="preserve"> prohibitive and an immediate treatment with PCI would be the preferred option.</w:t>
      </w:r>
    </w:p>
    <w:p w14:paraId="5688ECD2" w14:textId="77777777" w:rsidR="008826B2" w:rsidRPr="00133DB9" w:rsidRDefault="008826B2" w:rsidP="00133DB9">
      <w:pPr>
        <w:snapToGrid w:val="0"/>
        <w:spacing w:line="360" w:lineRule="auto"/>
        <w:jc w:val="both"/>
        <w:rPr>
          <w:rFonts w:ascii="Book Antiqua" w:hAnsi="Book Antiqua" w:cs="Times New Roman"/>
        </w:rPr>
      </w:pPr>
    </w:p>
    <w:p w14:paraId="497BB144" w14:textId="48C74D46" w:rsidR="00EC20D5" w:rsidRPr="00133DB9" w:rsidRDefault="00EC20D5" w:rsidP="00133DB9">
      <w:pPr>
        <w:snapToGrid w:val="0"/>
        <w:spacing w:line="360" w:lineRule="auto"/>
        <w:jc w:val="both"/>
        <w:rPr>
          <w:rFonts w:ascii="Book Antiqua" w:hAnsi="Book Antiqua" w:cs="Times New Roman"/>
          <w:b/>
          <w:u w:val="single"/>
        </w:rPr>
      </w:pPr>
      <w:r w:rsidRPr="00133DB9">
        <w:rPr>
          <w:rFonts w:ascii="Book Antiqua" w:hAnsi="Book Antiqua" w:cs="Times New Roman"/>
          <w:b/>
          <w:u w:val="single"/>
        </w:rPr>
        <w:t>CONCLUSION</w:t>
      </w:r>
    </w:p>
    <w:p w14:paraId="5542723C" w14:textId="170F0A4F" w:rsidR="002A5A9C" w:rsidRPr="00EC23F4" w:rsidRDefault="008826B2" w:rsidP="00EC23F4">
      <w:pPr>
        <w:snapToGrid w:val="0"/>
        <w:spacing w:line="360" w:lineRule="auto"/>
        <w:jc w:val="both"/>
        <w:rPr>
          <w:rFonts w:ascii="Book Antiqua" w:hAnsi="Book Antiqua"/>
        </w:rPr>
      </w:pPr>
      <w:r w:rsidRPr="00133DB9">
        <w:rPr>
          <w:rFonts w:ascii="Book Antiqua" w:hAnsi="Book Antiqua" w:cs="Times New Roman"/>
        </w:rPr>
        <w:lastRenderedPageBreak/>
        <w:t xml:space="preserve">Our case report suggests that the use of surgical cut down to facilitate last </w:t>
      </w:r>
      <w:r w:rsidRPr="00EC23F4">
        <w:rPr>
          <w:rFonts w:ascii="Book Antiqua" w:hAnsi="Book Antiqua" w:cs="Times New Roman"/>
        </w:rPr>
        <w:t xml:space="preserve">remaining conduit high risk PCI in </w:t>
      </w:r>
      <w:r w:rsidR="00AC0DA7" w:rsidRPr="00EC23F4">
        <w:rPr>
          <w:rFonts w:ascii="Book Antiqua" w:hAnsi="Book Antiqua" w:cs="Times New Roman"/>
        </w:rPr>
        <w:t xml:space="preserve">unstable </w:t>
      </w:r>
      <w:r w:rsidRPr="00EC23F4">
        <w:rPr>
          <w:rFonts w:ascii="Book Antiqua" w:hAnsi="Book Antiqua" w:cs="Times New Roman"/>
        </w:rPr>
        <w:t>patients with poor left</w:t>
      </w:r>
      <w:r w:rsidRPr="00133DB9">
        <w:rPr>
          <w:rFonts w:ascii="Book Antiqua" w:hAnsi="Book Antiqua" w:cs="Times New Roman"/>
        </w:rPr>
        <w:t xml:space="preserve"> ventricular function is feasible</w:t>
      </w:r>
      <w:r w:rsidR="00C17999" w:rsidRPr="00133DB9">
        <w:rPr>
          <w:rFonts w:ascii="Book Antiqua" w:hAnsi="Book Antiqua" w:cs="Times New Roman"/>
        </w:rPr>
        <w:t xml:space="preserve"> and safe</w:t>
      </w:r>
      <w:r w:rsidRPr="00133DB9">
        <w:rPr>
          <w:rFonts w:ascii="Book Antiqua" w:hAnsi="Book Antiqua" w:cs="Times New Roman"/>
        </w:rPr>
        <w:t>. This strategy provides a high level of support</w:t>
      </w:r>
      <w:r w:rsidR="00442796" w:rsidRPr="00133DB9">
        <w:rPr>
          <w:rFonts w:ascii="Book Antiqua" w:hAnsi="Book Antiqua" w:cs="Times New Roman"/>
        </w:rPr>
        <w:t>,</w:t>
      </w:r>
      <w:r w:rsidRPr="00133DB9">
        <w:rPr>
          <w:rFonts w:ascii="Book Antiqua" w:hAnsi="Book Antiqua" w:cs="Times New Roman"/>
        </w:rPr>
        <w:t xml:space="preserve"> which allows the operators to optimize their revascularization techniques and overcome, without stress, complications that may occur during the procedure.</w:t>
      </w:r>
      <w:r w:rsidR="00EC23F4">
        <w:rPr>
          <w:rFonts w:ascii="Book Antiqua" w:hAnsi="Book Antiqua" w:cs="Times New Roman"/>
        </w:rPr>
        <w:t xml:space="preserve"> </w:t>
      </w:r>
      <w:r w:rsidR="00EC23F4">
        <w:rPr>
          <w:rFonts w:ascii="Book Antiqua" w:hAnsi="Book Antiqua"/>
        </w:rPr>
        <w:t xml:space="preserve">(1) </w:t>
      </w:r>
      <w:proofErr w:type="spellStart"/>
      <w:r w:rsidR="00486D9A" w:rsidRPr="00133DB9">
        <w:rPr>
          <w:rFonts w:ascii="Book Antiqua" w:hAnsi="Book Antiqua"/>
        </w:rPr>
        <w:t>Impella</w:t>
      </w:r>
      <w:proofErr w:type="spellEnd"/>
      <w:r w:rsidR="00486D9A" w:rsidRPr="00133DB9">
        <w:rPr>
          <w:rFonts w:ascii="Book Antiqua" w:hAnsi="Book Antiqua"/>
        </w:rPr>
        <w:t xml:space="preserve"> 5.0 </w:t>
      </w:r>
      <w:r w:rsidR="00486D9A" w:rsidRPr="00133DB9">
        <w:rPr>
          <w:rFonts w:ascii="Book Antiqua" w:hAnsi="Book Antiqua" w:cs="Times New Roman"/>
        </w:rPr>
        <w:t>provides a high level of support, which allows the operators to optimize their revascularization techniques and overcome, without stress, complications that may occur during high risk left main PCI (last conduit)</w:t>
      </w:r>
      <w:r w:rsidR="00EC23F4">
        <w:rPr>
          <w:rFonts w:ascii="Book Antiqua" w:hAnsi="Book Antiqua" w:cs="Times New Roman"/>
        </w:rPr>
        <w:t xml:space="preserve">; (2) </w:t>
      </w:r>
      <w:r w:rsidR="00486D9A" w:rsidRPr="00133DB9">
        <w:rPr>
          <w:rFonts w:ascii="Book Antiqua" w:hAnsi="Book Antiqua" w:cs="Times New Roman"/>
        </w:rPr>
        <w:t xml:space="preserve">The </w:t>
      </w:r>
      <w:proofErr w:type="spellStart"/>
      <w:r w:rsidR="00486D9A" w:rsidRPr="00133DB9">
        <w:rPr>
          <w:rFonts w:ascii="Book Antiqua" w:hAnsi="Book Antiqua" w:cs="Times New Roman"/>
        </w:rPr>
        <w:t>Impella</w:t>
      </w:r>
      <w:proofErr w:type="spellEnd"/>
      <w:r w:rsidR="00486D9A" w:rsidRPr="00133DB9">
        <w:rPr>
          <w:rFonts w:ascii="Book Antiqua" w:hAnsi="Book Antiqua" w:cs="Times New Roman"/>
        </w:rPr>
        <w:t xml:space="preserve"> 5.0</w:t>
      </w:r>
      <w:r w:rsidR="00486D9A" w:rsidRPr="00133DB9">
        <w:rPr>
          <w:rFonts w:ascii="Book Antiqua" w:hAnsi="Book Antiqua"/>
        </w:rPr>
        <w:t xml:space="preserve"> can be inserted using subclavian cut down in cases with peripheral vascular access not amenable to large bore access. The </w:t>
      </w:r>
      <w:proofErr w:type="spellStart"/>
      <w:r w:rsidR="00486D9A" w:rsidRPr="00133DB9">
        <w:rPr>
          <w:rFonts w:ascii="Book Antiqua" w:hAnsi="Book Antiqua"/>
        </w:rPr>
        <w:t>transcaval</w:t>
      </w:r>
      <w:proofErr w:type="spellEnd"/>
      <w:r w:rsidR="00486D9A" w:rsidRPr="00133DB9">
        <w:rPr>
          <w:rFonts w:ascii="Book Antiqua" w:hAnsi="Book Antiqua"/>
        </w:rPr>
        <w:t xml:space="preserve"> access technique, even though promising for </w:t>
      </w:r>
      <w:proofErr w:type="spellStart"/>
      <w:r w:rsidR="00486D9A" w:rsidRPr="00133DB9">
        <w:rPr>
          <w:rFonts w:ascii="Book Antiqua" w:hAnsi="Book Antiqua"/>
        </w:rPr>
        <w:t>Impella</w:t>
      </w:r>
      <w:proofErr w:type="spellEnd"/>
      <w:r w:rsidR="00486D9A" w:rsidRPr="00133DB9">
        <w:rPr>
          <w:rFonts w:ascii="Book Antiqua" w:hAnsi="Book Antiqua"/>
        </w:rPr>
        <w:t xml:space="preserve"> 5.0, has yet to be widely adopted</w:t>
      </w:r>
      <w:r w:rsidR="00EC23F4">
        <w:rPr>
          <w:rFonts w:ascii="Book Antiqua" w:hAnsi="Book Antiqua"/>
        </w:rPr>
        <w:t xml:space="preserve">; and (3) </w:t>
      </w:r>
      <w:r w:rsidR="00486D9A" w:rsidRPr="00133DB9">
        <w:rPr>
          <w:rFonts w:ascii="Book Antiqua" w:hAnsi="Book Antiqua"/>
        </w:rPr>
        <w:t>Despite the emergence of</w:t>
      </w:r>
      <w:r w:rsidR="00486D9A" w:rsidRPr="00133DB9">
        <w:rPr>
          <w:rFonts w:ascii="Book Antiqua" w:hAnsi="Book Antiqua" w:cs="Times New Roman"/>
        </w:rPr>
        <w:t xml:space="preserve"> IVL often in patients with very extensive disease IVL and peripheral angioplasty may not be feasible and a cross-specialty collaboration is needed to facilitate use of alternative access for mechanical circulatory support.</w:t>
      </w:r>
    </w:p>
    <w:p w14:paraId="4287E226" w14:textId="5A0CF021" w:rsidR="00B32D8D" w:rsidRPr="00133DB9" w:rsidRDefault="00B32D8D" w:rsidP="00133DB9">
      <w:pPr>
        <w:snapToGrid w:val="0"/>
        <w:spacing w:line="360" w:lineRule="auto"/>
        <w:jc w:val="both"/>
        <w:rPr>
          <w:rFonts w:ascii="Book Antiqua" w:hAnsi="Book Antiqua"/>
        </w:rPr>
      </w:pPr>
      <w:r w:rsidRPr="00133DB9">
        <w:rPr>
          <w:rFonts w:ascii="Book Antiqua" w:hAnsi="Book Antiqua"/>
        </w:rPr>
        <w:br w:type="page"/>
      </w:r>
    </w:p>
    <w:p w14:paraId="71FBA1BF" w14:textId="38E2D961" w:rsidR="00B32D8D" w:rsidRDefault="00EC20D5" w:rsidP="00133DB9">
      <w:pPr>
        <w:snapToGrid w:val="0"/>
        <w:spacing w:line="360" w:lineRule="auto"/>
        <w:jc w:val="both"/>
        <w:rPr>
          <w:rFonts w:ascii="Book Antiqua" w:hAnsi="Book Antiqua"/>
          <w:b/>
        </w:rPr>
      </w:pPr>
      <w:r w:rsidRPr="00EC23F4">
        <w:rPr>
          <w:rFonts w:ascii="Book Antiqua" w:hAnsi="Book Antiqua"/>
          <w:b/>
        </w:rPr>
        <w:lastRenderedPageBreak/>
        <w:t>REFERENCES</w:t>
      </w:r>
    </w:p>
    <w:p w14:paraId="30112455" w14:textId="77777777" w:rsidR="00621DD4" w:rsidRPr="00621DD4" w:rsidRDefault="00621DD4" w:rsidP="00621DD4">
      <w:pPr>
        <w:widowControl w:val="0"/>
        <w:spacing w:line="360" w:lineRule="auto"/>
        <w:jc w:val="both"/>
        <w:rPr>
          <w:rFonts w:ascii="Book Antiqua" w:eastAsia="DengXian" w:hAnsi="Book Antiqua" w:cs="Times New Roman"/>
          <w:kern w:val="2"/>
          <w:lang w:eastAsia="zh-CN"/>
        </w:rPr>
      </w:pPr>
      <w:r w:rsidRPr="00621DD4">
        <w:rPr>
          <w:rFonts w:ascii="Book Antiqua" w:eastAsia="DengXian" w:hAnsi="Book Antiqua" w:cs="Times New Roman"/>
          <w:kern w:val="2"/>
          <w:lang w:eastAsia="zh-CN"/>
        </w:rPr>
        <w:t xml:space="preserve">1 </w:t>
      </w:r>
      <w:r w:rsidRPr="00621DD4">
        <w:rPr>
          <w:rFonts w:ascii="Book Antiqua" w:eastAsia="DengXian" w:hAnsi="Book Antiqua" w:cs="Times New Roman"/>
          <w:b/>
          <w:kern w:val="2"/>
          <w:lang w:eastAsia="zh-CN"/>
        </w:rPr>
        <w:t>O'Neill WW</w:t>
      </w:r>
      <w:r w:rsidRPr="00621DD4">
        <w:rPr>
          <w:rFonts w:ascii="Book Antiqua" w:eastAsia="DengXian" w:hAnsi="Book Antiqua" w:cs="Times New Roman"/>
          <w:kern w:val="2"/>
          <w:lang w:eastAsia="zh-CN"/>
        </w:rPr>
        <w:t xml:space="preserve">, Kleiman NS, Moses J, Henriques JP, Dixon S, Massaro J, Palacios I, Maini B, </w:t>
      </w:r>
      <w:proofErr w:type="spellStart"/>
      <w:r w:rsidRPr="00621DD4">
        <w:rPr>
          <w:rFonts w:ascii="Book Antiqua" w:eastAsia="DengXian" w:hAnsi="Book Antiqua" w:cs="Times New Roman"/>
          <w:kern w:val="2"/>
          <w:lang w:eastAsia="zh-CN"/>
        </w:rPr>
        <w:t>Mulukutla</w:t>
      </w:r>
      <w:proofErr w:type="spellEnd"/>
      <w:r w:rsidRPr="00621DD4">
        <w:rPr>
          <w:rFonts w:ascii="Book Antiqua" w:eastAsia="DengXian" w:hAnsi="Book Antiqua" w:cs="Times New Roman"/>
          <w:kern w:val="2"/>
          <w:lang w:eastAsia="zh-CN"/>
        </w:rPr>
        <w:t xml:space="preserve"> S, </w:t>
      </w:r>
      <w:proofErr w:type="spellStart"/>
      <w:r w:rsidRPr="00621DD4">
        <w:rPr>
          <w:rFonts w:ascii="Book Antiqua" w:eastAsia="DengXian" w:hAnsi="Book Antiqua" w:cs="Times New Roman"/>
          <w:kern w:val="2"/>
          <w:lang w:eastAsia="zh-CN"/>
        </w:rPr>
        <w:t>Dzavík</w:t>
      </w:r>
      <w:proofErr w:type="spellEnd"/>
      <w:r w:rsidRPr="00621DD4">
        <w:rPr>
          <w:rFonts w:ascii="Book Antiqua" w:eastAsia="DengXian" w:hAnsi="Book Antiqua" w:cs="Times New Roman"/>
          <w:kern w:val="2"/>
          <w:lang w:eastAsia="zh-CN"/>
        </w:rPr>
        <w:t xml:space="preserve"> V, </w:t>
      </w:r>
      <w:proofErr w:type="spellStart"/>
      <w:r w:rsidRPr="00621DD4">
        <w:rPr>
          <w:rFonts w:ascii="Book Antiqua" w:eastAsia="DengXian" w:hAnsi="Book Antiqua" w:cs="Times New Roman"/>
          <w:kern w:val="2"/>
          <w:lang w:eastAsia="zh-CN"/>
        </w:rPr>
        <w:t>Popma</w:t>
      </w:r>
      <w:proofErr w:type="spellEnd"/>
      <w:r w:rsidRPr="00621DD4">
        <w:rPr>
          <w:rFonts w:ascii="Book Antiqua" w:eastAsia="DengXian" w:hAnsi="Book Antiqua" w:cs="Times New Roman"/>
          <w:kern w:val="2"/>
          <w:lang w:eastAsia="zh-CN"/>
        </w:rPr>
        <w:t xml:space="preserve"> J, Douglas PS, </w:t>
      </w:r>
      <w:proofErr w:type="spellStart"/>
      <w:r w:rsidRPr="00621DD4">
        <w:rPr>
          <w:rFonts w:ascii="Book Antiqua" w:eastAsia="DengXian" w:hAnsi="Book Antiqua" w:cs="Times New Roman"/>
          <w:kern w:val="2"/>
          <w:lang w:eastAsia="zh-CN"/>
        </w:rPr>
        <w:t>Ohman</w:t>
      </w:r>
      <w:proofErr w:type="spellEnd"/>
      <w:r w:rsidRPr="00621DD4">
        <w:rPr>
          <w:rFonts w:ascii="Book Antiqua" w:eastAsia="DengXian" w:hAnsi="Book Antiqua" w:cs="Times New Roman"/>
          <w:kern w:val="2"/>
          <w:lang w:eastAsia="zh-CN"/>
        </w:rPr>
        <w:t xml:space="preserve"> M. A prospective, randomized clinical trial of hemodynamic support with </w:t>
      </w:r>
      <w:proofErr w:type="spellStart"/>
      <w:r w:rsidRPr="00621DD4">
        <w:rPr>
          <w:rFonts w:ascii="Book Antiqua" w:eastAsia="DengXian" w:hAnsi="Book Antiqua" w:cs="Times New Roman"/>
          <w:kern w:val="2"/>
          <w:lang w:eastAsia="zh-CN"/>
        </w:rPr>
        <w:t>Impella</w:t>
      </w:r>
      <w:proofErr w:type="spellEnd"/>
      <w:r w:rsidRPr="00621DD4">
        <w:rPr>
          <w:rFonts w:ascii="Book Antiqua" w:eastAsia="DengXian" w:hAnsi="Book Antiqua" w:cs="Times New Roman"/>
          <w:kern w:val="2"/>
          <w:lang w:eastAsia="zh-CN"/>
        </w:rPr>
        <w:t xml:space="preserve"> 2.5 versus intra-aortic balloon pump in patients undergoing high-risk percutaneous coronary intervention: the PROTECT II study. </w:t>
      </w:r>
      <w:r w:rsidRPr="00621DD4">
        <w:rPr>
          <w:rFonts w:ascii="Book Antiqua" w:eastAsia="DengXian" w:hAnsi="Book Antiqua" w:cs="Times New Roman"/>
          <w:i/>
          <w:kern w:val="2"/>
          <w:lang w:eastAsia="zh-CN"/>
        </w:rPr>
        <w:t>Circulation</w:t>
      </w:r>
      <w:r w:rsidRPr="00621DD4">
        <w:rPr>
          <w:rFonts w:ascii="Book Antiqua" w:eastAsia="DengXian" w:hAnsi="Book Antiqua" w:cs="Times New Roman"/>
          <w:kern w:val="2"/>
          <w:lang w:eastAsia="zh-CN"/>
        </w:rPr>
        <w:t xml:space="preserve"> 2012; </w:t>
      </w:r>
      <w:r w:rsidRPr="00621DD4">
        <w:rPr>
          <w:rFonts w:ascii="Book Antiqua" w:eastAsia="DengXian" w:hAnsi="Book Antiqua" w:cs="Times New Roman"/>
          <w:b/>
          <w:kern w:val="2"/>
          <w:lang w:eastAsia="zh-CN"/>
        </w:rPr>
        <w:t>126</w:t>
      </w:r>
      <w:r w:rsidRPr="00621DD4">
        <w:rPr>
          <w:rFonts w:ascii="Book Antiqua" w:eastAsia="DengXian" w:hAnsi="Book Antiqua" w:cs="Times New Roman"/>
          <w:kern w:val="2"/>
          <w:lang w:eastAsia="zh-CN"/>
        </w:rPr>
        <w:t>: 1717-1727 [PMID: 22935569 DOI: 10.1161/CIRCULATIONAHA.112.098194]</w:t>
      </w:r>
    </w:p>
    <w:p w14:paraId="1CAB8FF9" w14:textId="77777777" w:rsidR="00621DD4" w:rsidRPr="00621DD4" w:rsidRDefault="00621DD4" w:rsidP="00621DD4">
      <w:pPr>
        <w:widowControl w:val="0"/>
        <w:spacing w:line="360" w:lineRule="auto"/>
        <w:jc w:val="both"/>
        <w:rPr>
          <w:rFonts w:ascii="Book Antiqua" w:eastAsia="DengXian" w:hAnsi="Book Antiqua" w:cs="Times New Roman"/>
          <w:kern w:val="2"/>
          <w:lang w:eastAsia="zh-CN"/>
        </w:rPr>
      </w:pPr>
      <w:r w:rsidRPr="00621DD4">
        <w:rPr>
          <w:rFonts w:ascii="Book Antiqua" w:eastAsia="DengXian" w:hAnsi="Book Antiqua" w:cs="Times New Roman"/>
          <w:kern w:val="2"/>
          <w:lang w:eastAsia="zh-CN"/>
        </w:rPr>
        <w:t xml:space="preserve">2 </w:t>
      </w:r>
      <w:proofErr w:type="spellStart"/>
      <w:r w:rsidRPr="00621DD4">
        <w:rPr>
          <w:rFonts w:ascii="Book Antiqua" w:eastAsia="DengXian" w:hAnsi="Book Antiqua" w:cs="Times New Roman"/>
          <w:b/>
          <w:kern w:val="2"/>
          <w:lang w:eastAsia="zh-CN"/>
        </w:rPr>
        <w:t>Dangas</w:t>
      </w:r>
      <w:proofErr w:type="spellEnd"/>
      <w:r w:rsidRPr="00621DD4">
        <w:rPr>
          <w:rFonts w:ascii="Book Antiqua" w:eastAsia="DengXian" w:hAnsi="Book Antiqua" w:cs="Times New Roman"/>
          <w:b/>
          <w:kern w:val="2"/>
          <w:lang w:eastAsia="zh-CN"/>
        </w:rPr>
        <w:t xml:space="preserve"> GD</w:t>
      </w:r>
      <w:r w:rsidRPr="00621DD4">
        <w:rPr>
          <w:rFonts w:ascii="Book Antiqua" w:eastAsia="DengXian" w:hAnsi="Book Antiqua" w:cs="Times New Roman"/>
          <w:kern w:val="2"/>
          <w:lang w:eastAsia="zh-CN"/>
        </w:rPr>
        <w:t xml:space="preserve">, </w:t>
      </w:r>
      <w:proofErr w:type="spellStart"/>
      <w:r w:rsidRPr="00621DD4">
        <w:rPr>
          <w:rFonts w:ascii="Book Antiqua" w:eastAsia="DengXian" w:hAnsi="Book Antiqua" w:cs="Times New Roman"/>
          <w:kern w:val="2"/>
          <w:lang w:eastAsia="zh-CN"/>
        </w:rPr>
        <w:t>Kini</w:t>
      </w:r>
      <w:proofErr w:type="spellEnd"/>
      <w:r w:rsidRPr="00621DD4">
        <w:rPr>
          <w:rFonts w:ascii="Book Antiqua" w:eastAsia="DengXian" w:hAnsi="Book Antiqua" w:cs="Times New Roman"/>
          <w:kern w:val="2"/>
          <w:lang w:eastAsia="zh-CN"/>
        </w:rPr>
        <w:t xml:space="preserve"> AS, Sharma SK, Henriques JP, </w:t>
      </w:r>
      <w:proofErr w:type="spellStart"/>
      <w:r w:rsidRPr="00621DD4">
        <w:rPr>
          <w:rFonts w:ascii="Book Antiqua" w:eastAsia="DengXian" w:hAnsi="Book Antiqua" w:cs="Times New Roman"/>
          <w:kern w:val="2"/>
          <w:lang w:eastAsia="zh-CN"/>
        </w:rPr>
        <w:t>Claessen</w:t>
      </w:r>
      <w:proofErr w:type="spellEnd"/>
      <w:r w:rsidRPr="00621DD4">
        <w:rPr>
          <w:rFonts w:ascii="Book Antiqua" w:eastAsia="DengXian" w:hAnsi="Book Antiqua" w:cs="Times New Roman"/>
          <w:kern w:val="2"/>
          <w:lang w:eastAsia="zh-CN"/>
        </w:rPr>
        <w:t xml:space="preserve"> BE, Dixon SR, Massaro JM, Palacios I, </w:t>
      </w:r>
      <w:proofErr w:type="spellStart"/>
      <w:r w:rsidRPr="00621DD4">
        <w:rPr>
          <w:rFonts w:ascii="Book Antiqua" w:eastAsia="DengXian" w:hAnsi="Book Antiqua" w:cs="Times New Roman"/>
          <w:kern w:val="2"/>
          <w:lang w:eastAsia="zh-CN"/>
        </w:rPr>
        <w:t>Popma</w:t>
      </w:r>
      <w:proofErr w:type="spellEnd"/>
      <w:r w:rsidRPr="00621DD4">
        <w:rPr>
          <w:rFonts w:ascii="Book Antiqua" w:eastAsia="DengXian" w:hAnsi="Book Antiqua" w:cs="Times New Roman"/>
          <w:kern w:val="2"/>
          <w:lang w:eastAsia="zh-CN"/>
        </w:rPr>
        <w:t xml:space="preserve"> JJ, </w:t>
      </w:r>
      <w:proofErr w:type="spellStart"/>
      <w:r w:rsidRPr="00621DD4">
        <w:rPr>
          <w:rFonts w:ascii="Book Antiqua" w:eastAsia="DengXian" w:hAnsi="Book Antiqua" w:cs="Times New Roman"/>
          <w:kern w:val="2"/>
          <w:lang w:eastAsia="zh-CN"/>
        </w:rPr>
        <w:t>Ohman</w:t>
      </w:r>
      <w:proofErr w:type="spellEnd"/>
      <w:r w:rsidRPr="00621DD4">
        <w:rPr>
          <w:rFonts w:ascii="Book Antiqua" w:eastAsia="DengXian" w:hAnsi="Book Antiqua" w:cs="Times New Roman"/>
          <w:kern w:val="2"/>
          <w:lang w:eastAsia="zh-CN"/>
        </w:rPr>
        <w:t xml:space="preserve"> M, Stone GW, O'Neill WW. Impact of hemodynamic support with </w:t>
      </w:r>
      <w:proofErr w:type="spellStart"/>
      <w:r w:rsidRPr="00621DD4">
        <w:rPr>
          <w:rFonts w:ascii="Book Antiqua" w:eastAsia="DengXian" w:hAnsi="Book Antiqua" w:cs="Times New Roman"/>
          <w:kern w:val="2"/>
          <w:lang w:eastAsia="zh-CN"/>
        </w:rPr>
        <w:t>Impella</w:t>
      </w:r>
      <w:proofErr w:type="spellEnd"/>
      <w:r w:rsidRPr="00621DD4">
        <w:rPr>
          <w:rFonts w:ascii="Book Antiqua" w:eastAsia="DengXian" w:hAnsi="Book Antiqua" w:cs="Times New Roman"/>
          <w:kern w:val="2"/>
          <w:lang w:eastAsia="zh-CN"/>
        </w:rPr>
        <w:t xml:space="preserve"> 2.5 versus intra-aortic balloon pump on </w:t>
      </w:r>
      <w:proofErr w:type="spellStart"/>
      <w:r w:rsidRPr="00621DD4">
        <w:rPr>
          <w:rFonts w:ascii="Book Antiqua" w:eastAsia="DengXian" w:hAnsi="Book Antiqua" w:cs="Times New Roman"/>
          <w:kern w:val="2"/>
          <w:lang w:eastAsia="zh-CN"/>
        </w:rPr>
        <w:t>prognostically</w:t>
      </w:r>
      <w:proofErr w:type="spellEnd"/>
      <w:r w:rsidRPr="00621DD4">
        <w:rPr>
          <w:rFonts w:ascii="Book Antiqua" w:eastAsia="DengXian" w:hAnsi="Book Antiqua" w:cs="Times New Roman"/>
          <w:kern w:val="2"/>
          <w:lang w:eastAsia="zh-CN"/>
        </w:rPr>
        <w:t xml:space="preserve"> important clinical outcomes in patients undergoing high-risk percutaneous coronary intervention (from the PROTECT II randomized trial). </w:t>
      </w:r>
      <w:r w:rsidRPr="00621DD4">
        <w:rPr>
          <w:rFonts w:ascii="Book Antiqua" w:eastAsia="DengXian" w:hAnsi="Book Antiqua" w:cs="Times New Roman"/>
          <w:i/>
          <w:kern w:val="2"/>
          <w:lang w:eastAsia="zh-CN"/>
        </w:rPr>
        <w:t xml:space="preserve">Am J </w:t>
      </w:r>
      <w:proofErr w:type="spellStart"/>
      <w:r w:rsidRPr="00621DD4">
        <w:rPr>
          <w:rFonts w:ascii="Book Antiqua" w:eastAsia="DengXian" w:hAnsi="Book Antiqua" w:cs="Times New Roman"/>
          <w:i/>
          <w:kern w:val="2"/>
          <w:lang w:eastAsia="zh-CN"/>
        </w:rPr>
        <w:t>Cardiol</w:t>
      </w:r>
      <w:proofErr w:type="spellEnd"/>
      <w:r w:rsidRPr="00621DD4">
        <w:rPr>
          <w:rFonts w:ascii="Book Antiqua" w:eastAsia="DengXian" w:hAnsi="Book Antiqua" w:cs="Times New Roman"/>
          <w:kern w:val="2"/>
          <w:lang w:eastAsia="zh-CN"/>
        </w:rPr>
        <w:t xml:space="preserve"> 2014; </w:t>
      </w:r>
      <w:r w:rsidRPr="00621DD4">
        <w:rPr>
          <w:rFonts w:ascii="Book Antiqua" w:eastAsia="DengXian" w:hAnsi="Book Antiqua" w:cs="Times New Roman"/>
          <w:b/>
          <w:kern w:val="2"/>
          <w:lang w:eastAsia="zh-CN"/>
        </w:rPr>
        <w:t>113</w:t>
      </w:r>
      <w:r w:rsidRPr="00621DD4">
        <w:rPr>
          <w:rFonts w:ascii="Book Antiqua" w:eastAsia="DengXian" w:hAnsi="Book Antiqua" w:cs="Times New Roman"/>
          <w:kern w:val="2"/>
          <w:lang w:eastAsia="zh-CN"/>
        </w:rPr>
        <w:t>: 222-228 [PMID: 24527505 DOI: 10.1016/j.amjcard.2013.09.008]</w:t>
      </w:r>
    </w:p>
    <w:p w14:paraId="7CBEF4AE" w14:textId="77777777" w:rsidR="00621DD4" w:rsidRPr="00621DD4" w:rsidRDefault="00621DD4" w:rsidP="00621DD4">
      <w:pPr>
        <w:widowControl w:val="0"/>
        <w:spacing w:line="360" w:lineRule="auto"/>
        <w:jc w:val="both"/>
        <w:rPr>
          <w:rFonts w:ascii="Book Antiqua" w:eastAsia="DengXian" w:hAnsi="Book Antiqua" w:cs="Times New Roman"/>
          <w:kern w:val="2"/>
          <w:lang w:eastAsia="zh-CN"/>
        </w:rPr>
      </w:pPr>
      <w:r w:rsidRPr="00621DD4">
        <w:rPr>
          <w:rFonts w:ascii="Book Antiqua" w:eastAsia="DengXian" w:hAnsi="Book Antiqua" w:cs="Times New Roman"/>
          <w:kern w:val="2"/>
          <w:lang w:eastAsia="zh-CN"/>
        </w:rPr>
        <w:t xml:space="preserve">3 </w:t>
      </w:r>
      <w:r w:rsidRPr="00621DD4">
        <w:rPr>
          <w:rFonts w:ascii="Book Antiqua" w:eastAsia="DengXian" w:hAnsi="Book Antiqua" w:cs="Times New Roman"/>
          <w:b/>
          <w:kern w:val="2"/>
          <w:lang w:eastAsia="zh-CN"/>
        </w:rPr>
        <w:t>Schreiber T</w:t>
      </w:r>
      <w:r w:rsidRPr="00621DD4">
        <w:rPr>
          <w:rFonts w:ascii="Book Antiqua" w:eastAsia="DengXian" w:hAnsi="Book Antiqua" w:cs="Times New Roman"/>
          <w:kern w:val="2"/>
          <w:lang w:eastAsia="zh-CN"/>
        </w:rPr>
        <w:t xml:space="preserve">, </w:t>
      </w:r>
      <w:proofErr w:type="spellStart"/>
      <w:r w:rsidRPr="00621DD4">
        <w:rPr>
          <w:rFonts w:ascii="Book Antiqua" w:eastAsia="DengXian" w:hAnsi="Book Antiqua" w:cs="Times New Roman"/>
          <w:kern w:val="2"/>
          <w:lang w:eastAsia="zh-CN"/>
        </w:rPr>
        <w:t>Wah</w:t>
      </w:r>
      <w:proofErr w:type="spellEnd"/>
      <w:r w:rsidRPr="00621DD4">
        <w:rPr>
          <w:rFonts w:ascii="Book Antiqua" w:eastAsia="DengXian" w:hAnsi="Book Antiqua" w:cs="Times New Roman"/>
          <w:kern w:val="2"/>
          <w:lang w:eastAsia="zh-CN"/>
        </w:rPr>
        <w:t xml:space="preserve"> </w:t>
      </w:r>
      <w:proofErr w:type="spellStart"/>
      <w:r w:rsidRPr="00621DD4">
        <w:rPr>
          <w:rFonts w:ascii="Book Antiqua" w:eastAsia="DengXian" w:hAnsi="Book Antiqua" w:cs="Times New Roman"/>
          <w:kern w:val="2"/>
          <w:lang w:eastAsia="zh-CN"/>
        </w:rPr>
        <w:t>Htun</w:t>
      </w:r>
      <w:proofErr w:type="spellEnd"/>
      <w:r w:rsidRPr="00621DD4">
        <w:rPr>
          <w:rFonts w:ascii="Book Antiqua" w:eastAsia="DengXian" w:hAnsi="Book Antiqua" w:cs="Times New Roman"/>
          <w:kern w:val="2"/>
          <w:lang w:eastAsia="zh-CN"/>
        </w:rPr>
        <w:t xml:space="preserve"> W, Blank N, </w:t>
      </w:r>
      <w:proofErr w:type="spellStart"/>
      <w:r w:rsidRPr="00621DD4">
        <w:rPr>
          <w:rFonts w:ascii="Book Antiqua" w:eastAsia="DengXian" w:hAnsi="Book Antiqua" w:cs="Times New Roman"/>
          <w:kern w:val="2"/>
          <w:lang w:eastAsia="zh-CN"/>
        </w:rPr>
        <w:t>Telila</w:t>
      </w:r>
      <w:proofErr w:type="spellEnd"/>
      <w:r w:rsidRPr="00621DD4">
        <w:rPr>
          <w:rFonts w:ascii="Book Antiqua" w:eastAsia="DengXian" w:hAnsi="Book Antiqua" w:cs="Times New Roman"/>
          <w:kern w:val="2"/>
          <w:lang w:eastAsia="zh-CN"/>
        </w:rPr>
        <w:t xml:space="preserve"> T, Mercado N, </w:t>
      </w:r>
      <w:proofErr w:type="spellStart"/>
      <w:r w:rsidRPr="00621DD4">
        <w:rPr>
          <w:rFonts w:ascii="Book Antiqua" w:eastAsia="DengXian" w:hAnsi="Book Antiqua" w:cs="Times New Roman"/>
          <w:kern w:val="2"/>
          <w:lang w:eastAsia="zh-CN"/>
        </w:rPr>
        <w:t>Briasoulis</w:t>
      </w:r>
      <w:proofErr w:type="spellEnd"/>
      <w:r w:rsidRPr="00621DD4">
        <w:rPr>
          <w:rFonts w:ascii="Book Antiqua" w:eastAsia="DengXian" w:hAnsi="Book Antiqua" w:cs="Times New Roman"/>
          <w:kern w:val="2"/>
          <w:lang w:eastAsia="zh-CN"/>
        </w:rPr>
        <w:t xml:space="preserve"> A, Kaki A, </w:t>
      </w:r>
      <w:proofErr w:type="spellStart"/>
      <w:r w:rsidRPr="00621DD4">
        <w:rPr>
          <w:rFonts w:ascii="Book Antiqua" w:eastAsia="DengXian" w:hAnsi="Book Antiqua" w:cs="Times New Roman"/>
          <w:kern w:val="2"/>
          <w:lang w:eastAsia="zh-CN"/>
        </w:rPr>
        <w:t>Kondur</w:t>
      </w:r>
      <w:proofErr w:type="spellEnd"/>
      <w:r w:rsidRPr="00621DD4">
        <w:rPr>
          <w:rFonts w:ascii="Book Antiqua" w:eastAsia="DengXian" w:hAnsi="Book Antiqua" w:cs="Times New Roman"/>
          <w:kern w:val="2"/>
          <w:lang w:eastAsia="zh-CN"/>
        </w:rPr>
        <w:t xml:space="preserve"> A, Munir A, </w:t>
      </w:r>
      <w:proofErr w:type="spellStart"/>
      <w:r w:rsidRPr="00621DD4">
        <w:rPr>
          <w:rFonts w:ascii="Book Antiqua" w:eastAsia="DengXian" w:hAnsi="Book Antiqua" w:cs="Times New Roman"/>
          <w:kern w:val="2"/>
          <w:lang w:eastAsia="zh-CN"/>
        </w:rPr>
        <w:t>Grines</w:t>
      </w:r>
      <w:proofErr w:type="spellEnd"/>
      <w:r w:rsidRPr="00621DD4">
        <w:rPr>
          <w:rFonts w:ascii="Book Antiqua" w:eastAsia="DengXian" w:hAnsi="Book Antiqua" w:cs="Times New Roman"/>
          <w:kern w:val="2"/>
          <w:lang w:eastAsia="zh-CN"/>
        </w:rPr>
        <w:t xml:space="preserve"> C. Real-world supported unprotected left main percutaneous coronary intervention with </w:t>
      </w:r>
      <w:proofErr w:type="spellStart"/>
      <w:r w:rsidRPr="00621DD4">
        <w:rPr>
          <w:rFonts w:ascii="Book Antiqua" w:eastAsia="DengXian" w:hAnsi="Book Antiqua" w:cs="Times New Roman"/>
          <w:kern w:val="2"/>
          <w:lang w:eastAsia="zh-CN"/>
        </w:rPr>
        <w:t>impella</w:t>
      </w:r>
      <w:proofErr w:type="spellEnd"/>
      <w:r w:rsidRPr="00621DD4">
        <w:rPr>
          <w:rFonts w:ascii="Book Antiqua" w:eastAsia="DengXian" w:hAnsi="Book Antiqua" w:cs="Times New Roman"/>
          <w:kern w:val="2"/>
          <w:lang w:eastAsia="zh-CN"/>
        </w:rPr>
        <w:t xml:space="preserve"> device; data from the </w:t>
      </w:r>
      <w:proofErr w:type="spellStart"/>
      <w:r w:rsidRPr="00621DD4">
        <w:rPr>
          <w:rFonts w:ascii="Book Antiqua" w:eastAsia="DengXian" w:hAnsi="Book Antiqua" w:cs="Times New Roman"/>
          <w:kern w:val="2"/>
          <w:lang w:eastAsia="zh-CN"/>
        </w:rPr>
        <w:t>USpella</w:t>
      </w:r>
      <w:proofErr w:type="spellEnd"/>
      <w:r w:rsidRPr="00621DD4">
        <w:rPr>
          <w:rFonts w:ascii="Book Antiqua" w:eastAsia="DengXian" w:hAnsi="Book Antiqua" w:cs="Times New Roman"/>
          <w:kern w:val="2"/>
          <w:lang w:eastAsia="zh-CN"/>
        </w:rPr>
        <w:t xml:space="preserve"> registry. </w:t>
      </w:r>
      <w:r w:rsidRPr="00621DD4">
        <w:rPr>
          <w:rFonts w:ascii="Book Antiqua" w:eastAsia="DengXian" w:hAnsi="Book Antiqua" w:cs="Times New Roman"/>
          <w:i/>
          <w:kern w:val="2"/>
          <w:lang w:eastAsia="zh-CN"/>
        </w:rPr>
        <w:t xml:space="preserve">Catheter Cardiovasc </w:t>
      </w:r>
      <w:proofErr w:type="spellStart"/>
      <w:r w:rsidRPr="00621DD4">
        <w:rPr>
          <w:rFonts w:ascii="Book Antiqua" w:eastAsia="DengXian" w:hAnsi="Book Antiqua" w:cs="Times New Roman"/>
          <w:i/>
          <w:kern w:val="2"/>
          <w:lang w:eastAsia="zh-CN"/>
        </w:rPr>
        <w:t>Interv</w:t>
      </w:r>
      <w:proofErr w:type="spellEnd"/>
      <w:r w:rsidRPr="00621DD4">
        <w:rPr>
          <w:rFonts w:ascii="Book Antiqua" w:eastAsia="DengXian" w:hAnsi="Book Antiqua" w:cs="Times New Roman"/>
          <w:kern w:val="2"/>
          <w:lang w:eastAsia="zh-CN"/>
        </w:rPr>
        <w:t xml:space="preserve"> 2017; </w:t>
      </w:r>
      <w:r w:rsidRPr="00621DD4">
        <w:rPr>
          <w:rFonts w:ascii="Book Antiqua" w:eastAsia="DengXian" w:hAnsi="Book Antiqua" w:cs="Times New Roman"/>
          <w:b/>
          <w:kern w:val="2"/>
          <w:lang w:eastAsia="zh-CN"/>
        </w:rPr>
        <w:t>90</w:t>
      </w:r>
      <w:r w:rsidRPr="00621DD4">
        <w:rPr>
          <w:rFonts w:ascii="Book Antiqua" w:eastAsia="DengXian" w:hAnsi="Book Antiqua" w:cs="Times New Roman"/>
          <w:kern w:val="2"/>
          <w:lang w:eastAsia="zh-CN"/>
        </w:rPr>
        <w:t>: 576-581 [PMID: 28417594 DOI: 10.1002/ccd.26979]</w:t>
      </w:r>
    </w:p>
    <w:p w14:paraId="44BDC460" w14:textId="77777777" w:rsidR="00621DD4" w:rsidRPr="00621DD4" w:rsidRDefault="00621DD4" w:rsidP="00621DD4">
      <w:pPr>
        <w:widowControl w:val="0"/>
        <w:spacing w:line="360" w:lineRule="auto"/>
        <w:jc w:val="both"/>
        <w:rPr>
          <w:rFonts w:ascii="Book Antiqua" w:eastAsia="DengXian" w:hAnsi="Book Antiqua" w:cs="Times New Roman"/>
          <w:kern w:val="2"/>
          <w:lang w:eastAsia="zh-CN"/>
        </w:rPr>
      </w:pPr>
      <w:r w:rsidRPr="00621DD4">
        <w:rPr>
          <w:rFonts w:ascii="Book Antiqua" w:eastAsia="DengXian" w:hAnsi="Book Antiqua" w:cs="Times New Roman"/>
          <w:kern w:val="2"/>
          <w:lang w:eastAsia="zh-CN"/>
        </w:rPr>
        <w:t xml:space="preserve">4 </w:t>
      </w:r>
      <w:proofErr w:type="spellStart"/>
      <w:r w:rsidRPr="00621DD4">
        <w:rPr>
          <w:rFonts w:ascii="Book Antiqua" w:eastAsia="DengXian" w:hAnsi="Book Antiqua" w:cs="Times New Roman"/>
          <w:b/>
          <w:kern w:val="2"/>
          <w:lang w:eastAsia="zh-CN"/>
        </w:rPr>
        <w:t>Criqui</w:t>
      </w:r>
      <w:proofErr w:type="spellEnd"/>
      <w:r w:rsidRPr="00621DD4">
        <w:rPr>
          <w:rFonts w:ascii="Book Antiqua" w:eastAsia="DengXian" w:hAnsi="Book Antiqua" w:cs="Times New Roman"/>
          <w:b/>
          <w:kern w:val="2"/>
          <w:lang w:eastAsia="zh-CN"/>
        </w:rPr>
        <w:t xml:space="preserve"> MH</w:t>
      </w:r>
      <w:r w:rsidRPr="00621DD4">
        <w:rPr>
          <w:rFonts w:ascii="Book Antiqua" w:eastAsia="DengXian" w:hAnsi="Book Antiqua" w:cs="Times New Roman"/>
          <w:kern w:val="2"/>
          <w:lang w:eastAsia="zh-CN"/>
        </w:rPr>
        <w:t xml:space="preserve">, </w:t>
      </w:r>
      <w:proofErr w:type="spellStart"/>
      <w:r w:rsidRPr="00621DD4">
        <w:rPr>
          <w:rFonts w:ascii="Book Antiqua" w:eastAsia="DengXian" w:hAnsi="Book Antiqua" w:cs="Times New Roman"/>
          <w:kern w:val="2"/>
          <w:lang w:eastAsia="zh-CN"/>
        </w:rPr>
        <w:t>Aboyans</w:t>
      </w:r>
      <w:proofErr w:type="spellEnd"/>
      <w:r w:rsidRPr="00621DD4">
        <w:rPr>
          <w:rFonts w:ascii="Book Antiqua" w:eastAsia="DengXian" w:hAnsi="Book Antiqua" w:cs="Times New Roman"/>
          <w:kern w:val="2"/>
          <w:lang w:eastAsia="zh-CN"/>
        </w:rPr>
        <w:t xml:space="preserve"> V. Epidemiology of peripheral artery disease. </w:t>
      </w:r>
      <w:proofErr w:type="spellStart"/>
      <w:r w:rsidRPr="00621DD4">
        <w:rPr>
          <w:rFonts w:ascii="Book Antiqua" w:eastAsia="DengXian" w:hAnsi="Book Antiqua" w:cs="Times New Roman"/>
          <w:i/>
          <w:kern w:val="2"/>
          <w:lang w:eastAsia="zh-CN"/>
        </w:rPr>
        <w:t>Circ</w:t>
      </w:r>
      <w:proofErr w:type="spellEnd"/>
      <w:r w:rsidRPr="00621DD4">
        <w:rPr>
          <w:rFonts w:ascii="Book Antiqua" w:eastAsia="DengXian" w:hAnsi="Book Antiqua" w:cs="Times New Roman"/>
          <w:i/>
          <w:kern w:val="2"/>
          <w:lang w:eastAsia="zh-CN"/>
        </w:rPr>
        <w:t xml:space="preserve"> Res</w:t>
      </w:r>
      <w:r w:rsidRPr="00621DD4">
        <w:rPr>
          <w:rFonts w:ascii="Book Antiqua" w:eastAsia="DengXian" w:hAnsi="Book Antiqua" w:cs="Times New Roman"/>
          <w:kern w:val="2"/>
          <w:lang w:eastAsia="zh-CN"/>
        </w:rPr>
        <w:t xml:space="preserve"> 2015; </w:t>
      </w:r>
      <w:r w:rsidRPr="00621DD4">
        <w:rPr>
          <w:rFonts w:ascii="Book Antiqua" w:eastAsia="DengXian" w:hAnsi="Book Antiqua" w:cs="Times New Roman"/>
          <w:b/>
          <w:kern w:val="2"/>
          <w:lang w:eastAsia="zh-CN"/>
        </w:rPr>
        <w:t>116</w:t>
      </w:r>
      <w:r w:rsidRPr="00621DD4">
        <w:rPr>
          <w:rFonts w:ascii="Book Antiqua" w:eastAsia="DengXian" w:hAnsi="Book Antiqua" w:cs="Times New Roman"/>
          <w:kern w:val="2"/>
          <w:lang w:eastAsia="zh-CN"/>
        </w:rPr>
        <w:t>: 1509-1526 [PMID: 25908725 DOI: 10.1161/CIRCRESAHA.116.303849]</w:t>
      </w:r>
    </w:p>
    <w:p w14:paraId="3F2378CF" w14:textId="77777777" w:rsidR="00621DD4" w:rsidRPr="00621DD4" w:rsidRDefault="00621DD4" w:rsidP="00621DD4">
      <w:pPr>
        <w:widowControl w:val="0"/>
        <w:spacing w:line="360" w:lineRule="auto"/>
        <w:jc w:val="both"/>
        <w:rPr>
          <w:rFonts w:ascii="Book Antiqua" w:eastAsia="DengXian" w:hAnsi="Book Antiqua" w:cs="Times New Roman"/>
          <w:kern w:val="2"/>
          <w:lang w:eastAsia="zh-CN"/>
        </w:rPr>
      </w:pPr>
      <w:r w:rsidRPr="00621DD4">
        <w:rPr>
          <w:rFonts w:ascii="Book Antiqua" w:eastAsia="DengXian" w:hAnsi="Book Antiqua" w:cs="Times New Roman"/>
          <w:kern w:val="2"/>
          <w:lang w:eastAsia="zh-CN"/>
        </w:rPr>
        <w:t xml:space="preserve">5 </w:t>
      </w:r>
      <w:r w:rsidRPr="00621DD4">
        <w:rPr>
          <w:rFonts w:ascii="Book Antiqua" w:eastAsia="DengXian" w:hAnsi="Book Antiqua" w:cs="Times New Roman"/>
          <w:b/>
          <w:kern w:val="2"/>
          <w:lang w:eastAsia="zh-CN"/>
        </w:rPr>
        <w:t>Riley RF</w:t>
      </w:r>
      <w:r w:rsidRPr="00621DD4">
        <w:rPr>
          <w:rFonts w:ascii="Book Antiqua" w:eastAsia="DengXian" w:hAnsi="Book Antiqua" w:cs="Times New Roman"/>
          <w:kern w:val="2"/>
          <w:lang w:eastAsia="zh-CN"/>
        </w:rPr>
        <w:t xml:space="preserve">, </w:t>
      </w:r>
      <w:proofErr w:type="spellStart"/>
      <w:r w:rsidRPr="00621DD4">
        <w:rPr>
          <w:rFonts w:ascii="Book Antiqua" w:eastAsia="DengXian" w:hAnsi="Book Antiqua" w:cs="Times New Roman"/>
          <w:kern w:val="2"/>
          <w:lang w:eastAsia="zh-CN"/>
        </w:rPr>
        <w:t>Corl</w:t>
      </w:r>
      <w:proofErr w:type="spellEnd"/>
      <w:r w:rsidRPr="00621DD4">
        <w:rPr>
          <w:rFonts w:ascii="Book Antiqua" w:eastAsia="DengXian" w:hAnsi="Book Antiqua" w:cs="Times New Roman"/>
          <w:kern w:val="2"/>
          <w:lang w:eastAsia="zh-CN"/>
        </w:rPr>
        <w:t xml:space="preserve"> JD, </w:t>
      </w:r>
      <w:proofErr w:type="spellStart"/>
      <w:r w:rsidRPr="00621DD4">
        <w:rPr>
          <w:rFonts w:ascii="Book Antiqua" w:eastAsia="DengXian" w:hAnsi="Book Antiqua" w:cs="Times New Roman"/>
          <w:kern w:val="2"/>
          <w:lang w:eastAsia="zh-CN"/>
        </w:rPr>
        <w:t>Kereiakes</w:t>
      </w:r>
      <w:proofErr w:type="spellEnd"/>
      <w:r w:rsidRPr="00621DD4">
        <w:rPr>
          <w:rFonts w:ascii="Book Antiqua" w:eastAsia="DengXian" w:hAnsi="Book Antiqua" w:cs="Times New Roman"/>
          <w:kern w:val="2"/>
          <w:lang w:eastAsia="zh-CN"/>
        </w:rPr>
        <w:t xml:space="preserve"> DJ. Intravascular lithotripsy-assisted </w:t>
      </w:r>
      <w:proofErr w:type="spellStart"/>
      <w:r w:rsidRPr="00621DD4">
        <w:rPr>
          <w:rFonts w:ascii="Book Antiqua" w:eastAsia="DengXian" w:hAnsi="Book Antiqua" w:cs="Times New Roman"/>
          <w:kern w:val="2"/>
          <w:lang w:eastAsia="zh-CN"/>
        </w:rPr>
        <w:t>Impella</w:t>
      </w:r>
      <w:proofErr w:type="spellEnd"/>
      <w:r w:rsidRPr="00621DD4">
        <w:rPr>
          <w:rFonts w:ascii="Book Antiqua" w:eastAsia="DengXian" w:hAnsi="Book Antiqua" w:cs="Times New Roman"/>
          <w:kern w:val="2"/>
          <w:lang w:eastAsia="zh-CN"/>
        </w:rPr>
        <w:t xml:space="preserve"> insertion: A case report. </w:t>
      </w:r>
      <w:r w:rsidRPr="00621DD4">
        <w:rPr>
          <w:rFonts w:ascii="Book Antiqua" w:eastAsia="DengXian" w:hAnsi="Book Antiqua" w:cs="Times New Roman"/>
          <w:i/>
          <w:kern w:val="2"/>
          <w:lang w:eastAsia="zh-CN"/>
        </w:rPr>
        <w:t xml:space="preserve">Catheter Cardiovasc </w:t>
      </w:r>
      <w:proofErr w:type="spellStart"/>
      <w:r w:rsidRPr="00621DD4">
        <w:rPr>
          <w:rFonts w:ascii="Book Antiqua" w:eastAsia="DengXian" w:hAnsi="Book Antiqua" w:cs="Times New Roman"/>
          <w:i/>
          <w:kern w:val="2"/>
          <w:lang w:eastAsia="zh-CN"/>
        </w:rPr>
        <w:t>Interv</w:t>
      </w:r>
      <w:proofErr w:type="spellEnd"/>
      <w:r w:rsidRPr="00621DD4">
        <w:rPr>
          <w:rFonts w:ascii="Book Antiqua" w:eastAsia="DengXian" w:hAnsi="Book Antiqua" w:cs="Times New Roman"/>
          <w:kern w:val="2"/>
          <w:lang w:eastAsia="zh-CN"/>
        </w:rPr>
        <w:t xml:space="preserve"> 2019; </w:t>
      </w:r>
      <w:r w:rsidRPr="00621DD4">
        <w:rPr>
          <w:rFonts w:ascii="Book Antiqua" w:eastAsia="DengXian" w:hAnsi="Book Antiqua" w:cs="Times New Roman"/>
          <w:b/>
          <w:kern w:val="2"/>
          <w:lang w:eastAsia="zh-CN"/>
        </w:rPr>
        <w:t>93</w:t>
      </w:r>
      <w:r w:rsidRPr="00621DD4">
        <w:rPr>
          <w:rFonts w:ascii="Book Antiqua" w:eastAsia="DengXian" w:hAnsi="Book Antiqua" w:cs="Times New Roman"/>
          <w:kern w:val="2"/>
          <w:lang w:eastAsia="zh-CN"/>
        </w:rPr>
        <w:t>: 1317-1319 [PMID: 30811781 DOI: 10.1002/ccd.28168]</w:t>
      </w:r>
    </w:p>
    <w:p w14:paraId="4EDE602F" w14:textId="77777777" w:rsidR="00621DD4" w:rsidRPr="00621DD4" w:rsidRDefault="00621DD4" w:rsidP="00621DD4">
      <w:pPr>
        <w:widowControl w:val="0"/>
        <w:spacing w:line="360" w:lineRule="auto"/>
        <w:jc w:val="both"/>
        <w:rPr>
          <w:rFonts w:ascii="Book Antiqua" w:eastAsia="DengXian" w:hAnsi="Book Antiqua" w:cs="Times New Roman"/>
          <w:kern w:val="2"/>
          <w:lang w:eastAsia="zh-CN"/>
        </w:rPr>
      </w:pPr>
      <w:r w:rsidRPr="00621DD4">
        <w:rPr>
          <w:rFonts w:ascii="Book Antiqua" w:eastAsia="DengXian" w:hAnsi="Book Antiqua" w:cs="Times New Roman"/>
          <w:kern w:val="2"/>
          <w:lang w:eastAsia="zh-CN"/>
        </w:rPr>
        <w:t xml:space="preserve">6 </w:t>
      </w:r>
      <w:r w:rsidRPr="00621DD4">
        <w:rPr>
          <w:rFonts w:ascii="Book Antiqua" w:eastAsia="DengXian" w:hAnsi="Book Antiqua" w:cs="Times New Roman"/>
          <w:b/>
          <w:kern w:val="2"/>
          <w:lang w:eastAsia="zh-CN"/>
        </w:rPr>
        <w:t>Kaki A</w:t>
      </w:r>
      <w:r w:rsidRPr="00621DD4">
        <w:rPr>
          <w:rFonts w:ascii="Book Antiqua" w:eastAsia="DengXian" w:hAnsi="Book Antiqua" w:cs="Times New Roman"/>
          <w:kern w:val="2"/>
          <w:lang w:eastAsia="zh-CN"/>
        </w:rPr>
        <w:t xml:space="preserve">, Blank N, </w:t>
      </w:r>
      <w:proofErr w:type="spellStart"/>
      <w:r w:rsidRPr="00621DD4">
        <w:rPr>
          <w:rFonts w:ascii="Book Antiqua" w:eastAsia="DengXian" w:hAnsi="Book Antiqua" w:cs="Times New Roman"/>
          <w:kern w:val="2"/>
          <w:lang w:eastAsia="zh-CN"/>
        </w:rPr>
        <w:t>Alraies</w:t>
      </w:r>
      <w:proofErr w:type="spellEnd"/>
      <w:r w:rsidRPr="00621DD4">
        <w:rPr>
          <w:rFonts w:ascii="Book Antiqua" w:eastAsia="DengXian" w:hAnsi="Book Antiqua" w:cs="Times New Roman"/>
          <w:kern w:val="2"/>
          <w:lang w:eastAsia="zh-CN"/>
        </w:rPr>
        <w:t xml:space="preserve"> MC, Jani A, </w:t>
      </w:r>
      <w:proofErr w:type="spellStart"/>
      <w:r w:rsidRPr="00621DD4">
        <w:rPr>
          <w:rFonts w:ascii="Book Antiqua" w:eastAsia="DengXian" w:hAnsi="Book Antiqua" w:cs="Times New Roman"/>
          <w:kern w:val="2"/>
          <w:lang w:eastAsia="zh-CN"/>
        </w:rPr>
        <w:t>Shemesh</w:t>
      </w:r>
      <w:proofErr w:type="spellEnd"/>
      <w:r w:rsidRPr="00621DD4">
        <w:rPr>
          <w:rFonts w:ascii="Book Antiqua" w:eastAsia="DengXian" w:hAnsi="Book Antiqua" w:cs="Times New Roman"/>
          <w:kern w:val="2"/>
          <w:lang w:eastAsia="zh-CN"/>
        </w:rPr>
        <w:t xml:space="preserve"> A, </w:t>
      </w:r>
      <w:proofErr w:type="spellStart"/>
      <w:r w:rsidRPr="00621DD4">
        <w:rPr>
          <w:rFonts w:ascii="Book Antiqua" w:eastAsia="DengXian" w:hAnsi="Book Antiqua" w:cs="Times New Roman"/>
          <w:kern w:val="2"/>
          <w:lang w:eastAsia="zh-CN"/>
        </w:rPr>
        <w:t>Kajy</w:t>
      </w:r>
      <w:proofErr w:type="spellEnd"/>
      <w:r w:rsidRPr="00621DD4">
        <w:rPr>
          <w:rFonts w:ascii="Book Antiqua" w:eastAsia="DengXian" w:hAnsi="Book Antiqua" w:cs="Times New Roman"/>
          <w:kern w:val="2"/>
          <w:lang w:eastAsia="zh-CN"/>
        </w:rPr>
        <w:t xml:space="preserve"> M, </w:t>
      </w:r>
      <w:proofErr w:type="spellStart"/>
      <w:r w:rsidRPr="00621DD4">
        <w:rPr>
          <w:rFonts w:ascii="Book Antiqua" w:eastAsia="DengXian" w:hAnsi="Book Antiqua" w:cs="Times New Roman"/>
          <w:kern w:val="2"/>
          <w:lang w:eastAsia="zh-CN"/>
        </w:rPr>
        <w:t>Laktineh</w:t>
      </w:r>
      <w:proofErr w:type="spellEnd"/>
      <w:r w:rsidRPr="00621DD4">
        <w:rPr>
          <w:rFonts w:ascii="Book Antiqua" w:eastAsia="DengXian" w:hAnsi="Book Antiqua" w:cs="Times New Roman"/>
          <w:kern w:val="2"/>
          <w:lang w:eastAsia="zh-CN"/>
        </w:rPr>
        <w:t xml:space="preserve"> A, Hasan R, </w:t>
      </w:r>
      <w:proofErr w:type="spellStart"/>
      <w:r w:rsidRPr="00621DD4">
        <w:rPr>
          <w:rFonts w:ascii="Book Antiqua" w:eastAsia="DengXian" w:hAnsi="Book Antiqua" w:cs="Times New Roman"/>
          <w:kern w:val="2"/>
          <w:lang w:eastAsia="zh-CN"/>
        </w:rPr>
        <w:t>Gade</w:t>
      </w:r>
      <w:proofErr w:type="spellEnd"/>
      <w:r w:rsidRPr="00621DD4">
        <w:rPr>
          <w:rFonts w:ascii="Book Antiqua" w:eastAsia="DengXian" w:hAnsi="Book Antiqua" w:cs="Times New Roman"/>
          <w:kern w:val="2"/>
          <w:lang w:eastAsia="zh-CN"/>
        </w:rPr>
        <w:t xml:space="preserve"> CLF, Mohamad T, Elder M, Schreiber T. Axillary Artery Access for Mechanical Circulatory Support Devices in Patients With Prohibitive Peripheral Arterial Disease Presenting With Cardiogenic Shock. </w:t>
      </w:r>
      <w:r w:rsidRPr="00621DD4">
        <w:rPr>
          <w:rFonts w:ascii="Book Antiqua" w:eastAsia="DengXian" w:hAnsi="Book Antiqua" w:cs="Times New Roman"/>
          <w:i/>
          <w:kern w:val="2"/>
          <w:lang w:eastAsia="zh-CN"/>
        </w:rPr>
        <w:t xml:space="preserve">Am J </w:t>
      </w:r>
      <w:proofErr w:type="spellStart"/>
      <w:r w:rsidRPr="00621DD4">
        <w:rPr>
          <w:rFonts w:ascii="Book Antiqua" w:eastAsia="DengXian" w:hAnsi="Book Antiqua" w:cs="Times New Roman"/>
          <w:i/>
          <w:kern w:val="2"/>
          <w:lang w:eastAsia="zh-CN"/>
        </w:rPr>
        <w:t>Cardiol</w:t>
      </w:r>
      <w:proofErr w:type="spellEnd"/>
      <w:r w:rsidRPr="00621DD4">
        <w:rPr>
          <w:rFonts w:ascii="Book Antiqua" w:eastAsia="DengXian" w:hAnsi="Book Antiqua" w:cs="Times New Roman"/>
          <w:kern w:val="2"/>
          <w:lang w:eastAsia="zh-CN"/>
        </w:rPr>
        <w:t xml:space="preserve"> 2019; </w:t>
      </w:r>
      <w:r w:rsidRPr="00621DD4">
        <w:rPr>
          <w:rFonts w:ascii="Book Antiqua" w:eastAsia="DengXian" w:hAnsi="Book Antiqua" w:cs="Times New Roman"/>
          <w:b/>
          <w:kern w:val="2"/>
          <w:lang w:eastAsia="zh-CN"/>
        </w:rPr>
        <w:t>123</w:t>
      </w:r>
      <w:r w:rsidRPr="00621DD4">
        <w:rPr>
          <w:rFonts w:ascii="Book Antiqua" w:eastAsia="DengXian" w:hAnsi="Book Antiqua" w:cs="Times New Roman"/>
          <w:kern w:val="2"/>
          <w:lang w:eastAsia="zh-CN"/>
        </w:rPr>
        <w:t>: 1715-1721 [PMID: 30879608 DOI: 10.1016/j.amjcard.2019.02.033]</w:t>
      </w:r>
    </w:p>
    <w:p w14:paraId="441CD3C0" w14:textId="77777777" w:rsidR="00621DD4" w:rsidRPr="00621DD4" w:rsidRDefault="00621DD4" w:rsidP="00621DD4">
      <w:pPr>
        <w:widowControl w:val="0"/>
        <w:spacing w:line="360" w:lineRule="auto"/>
        <w:jc w:val="both"/>
        <w:rPr>
          <w:rFonts w:ascii="Book Antiqua" w:eastAsia="DengXian" w:hAnsi="Book Antiqua" w:cs="Times New Roman"/>
          <w:kern w:val="2"/>
          <w:lang w:eastAsia="zh-CN"/>
        </w:rPr>
      </w:pPr>
      <w:r w:rsidRPr="00621DD4">
        <w:rPr>
          <w:rFonts w:ascii="Book Antiqua" w:eastAsia="DengXian" w:hAnsi="Book Antiqua" w:cs="Times New Roman"/>
          <w:kern w:val="2"/>
          <w:lang w:eastAsia="zh-CN"/>
        </w:rPr>
        <w:t xml:space="preserve">7 </w:t>
      </w:r>
      <w:r w:rsidRPr="00621DD4">
        <w:rPr>
          <w:rFonts w:ascii="Book Antiqua" w:eastAsia="DengXian" w:hAnsi="Book Antiqua" w:cs="Times New Roman"/>
          <w:b/>
          <w:kern w:val="2"/>
          <w:lang w:eastAsia="zh-CN"/>
        </w:rPr>
        <w:t>Mathur M</w:t>
      </w:r>
      <w:r w:rsidRPr="00621DD4">
        <w:rPr>
          <w:rFonts w:ascii="Book Antiqua" w:eastAsia="DengXian" w:hAnsi="Book Antiqua" w:cs="Times New Roman"/>
          <w:kern w:val="2"/>
          <w:lang w:eastAsia="zh-CN"/>
        </w:rPr>
        <w:t xml:space="preserve">, Hira RS, Smith BM, Lombardi WL, McCabe JM. Fully Percutaneous Technique for </w:t>
      </w:r>
      <w:proofErr w:type="spellStart"/>
      <w:r w:rsidRPr="00621DD4">
        <w:rPr>
          <w:rFonts w:ascii="Book Antiqua" w:eastAsia="DengXian" w:hAnsi="Book Antiqua" w:cs="Times New Roman"/>
          <w:kern w:val="2"/>
          <w:lang w:eastAsia="zh-CN"/>
        </w:rPr>
        <w:t>Transaxillary</w:t>
      </w:r>
      <w:proofErr w:type="spellEnd"/>
      <w:r w:rsidRPr="00621DD4">
        <w:rPr>
          <w:rFonts w:ascii="Book Antiqua" w:eastAsia="DengXian" w:hAnsi="Book Antiqua" w:cs="Times New Roman"/>
          <w:kern w:val="2"/>
          <w:lang w:eastAsia="zh-CN"/>
        </w:rPr>
        <w:t xml:space="preserve"> Implantation of the </w:t>
      </w:r>
      <w:proofErr w:type="spellStart"/>
      <w:r w:rsidRPr="00621DD4">
        <w:rPr>
          <w:rFonts w:ascii="Book Antiqua" w:eastAsia="DengXian" w:hAnsi="Book Antiqua" w:cs="Times New Roman"/>
          <w:kern w:val="2"/>
          <w:lang w:eastAsia="zh-CN"/>
        </w:rPr>
        <w:t>Impella</w:t>
      </w:r>
      <w:proofErr w:type="spellEnd"/>
      <w:r w:rsidRPr="00621DD4">
        <w:rPr>
          <w:rFonts w:ascii="Book Antiqua" w:eastAsia="DengXian" w:hAnsi="Book Antiqua" w:cs="Times New Roman"/>
          <w:kern w:val="2"/>
          <w:lang w:eastAsia="zh-CN"/>
        </w:rPr>
        <w:t xml:space="preserve"> CP. </w:t>
      </w:r>
      <w:r w:rsidRPr="00621DD4">
        <w:rPr>
          <w:rFonts w:ascii="Book Antiqua" w:eastAsia="DengXian" w:hAnsi="Book Antiqua" w:cs="Times New Roman"/>
          <w:i/>
          <w:kern w:val="2"/>
          <w:lang w:eastAsia="zh-CN"/>
        </w:rPr>
        <w:lastRenderedPageBreak/>
        <w:t xml:space="preserve">JACC Cardiovasc </w:t>
      </w:r>
      <w:proofErr w:type="spellStart"/>
      <w:r w:rsidRPr="00621DD4">
        <w:rPr>
          <w:rFonts w:ascii="Book Antiqua" w:eastAsia="DengXian" w:hAnsi="Book Antiqua" w:cs="Times New Roman"/>
          <w:i/>
          <w:kern w:val="2"/>
          <w:lang w:eastAsia="zh-CN"/>
        </w:rPr>
        <w:t>Interv</w:t>
      </w:r>
      <w:proofErr w:type="spellEnd"/>
      <w:r w:rsidRPr="00621DD4">
        <w:rPr>
          <w:rFonts w:ascii="Book Antiqua" w:eastAsia="DengXian" w:hAnsi="Book Antiqua" w:cs="Times New Roman"/>
          <w:kern w:val="2"/>
          <w:lang w:eastAsia="zh-CN"/>
        </w:rPr>
        <w:t xml:space="preserve"> 2016; </w:t>
      </w:r>
      <w:r w:rsidRPr="00621DD4">
        <w:rPr>
          <w:rFonts w:ascii="Book Antiqua" w:eastAsia="DengXian" w:hAnsi="Book Antiqua" w:cs="Times New Roman"/>
          <w:b/>
          <w:kern w:val="2"/>
          <w:lang w:eastAsia="zh-CN"/>
        </w:rPr>
        <w:t>9</w:t>
      </w:r>
      <w:r w:rsidRPr="00621DD4">
        <w:rPr>
          <w:rFonts w:ascii="Book Antiqua" w:eastAsia="DengXian" w:hAnsi="Book Antiqua" w:cs="Times New Roman"/>
          <w:kern w:val="2"/>
          <w:lang w:eastAsia="zh-CN"/>
        </w:rPr>
        <w:t>: 1196-1198 [PMID: 27282605 DOI: 10.1016/j.jcin.2016.03.028]</w:t>
      </w:r>
    </w:p>
    <w:p w14:paraId="20F43D13" w14:textId="77777777" w:rsidR="00621DD4" w:rsidRPr="00621DD4" w:rsidRDefault="00621DD4" w:rsidP="00621DD4">
      <w:pPr>
        <w:widowControl w:val="0"/>
        <w:spacing w:line="360" w:lineRule="auto"/>
        <w:jc w:val="both"/>
        <w:rPr>
          <w:rFonts w:ascii="Book Antiqua" w:eastAsia="DengXian" w:hAnsi="Book Antiqua" w:cs="Times New Roman"/>
          <w:kern w:val="2"/>
          <w:lang w:eastAsia="zh-CN"/>
        </w:rPr>
      </w:pPr>
      <w:r w:rsidRPr="00621DD4">
        <w:rPr>
          <w:rFonts w:ascii="Book Antiqua" w:eastAsia="DengXian" w:hAnsi="Book Antiqua" w:cs="Times New Roman"/>
          <w:kern w:val="2"/>
          <w:lang w:eastAsia="zh-CN"/>
        </w:rPr>
        <w:t xml:space="preserve">8 </w:t>
      </w:r>
      <w:proofErr w:type="spellStart"/>
      <w:r w:rsidRPr="00621DD4">
        <w:rPr>
          <w:rFonts w:ascii="Book Antiqua" w:eastAsia="DengXian" w:hAnsi="Book Antiqua" w:cs="Times New Roman"/>
          <w:b/>
          <w:kern w:val="2"/>
          <w:lang w:eastAsia="zh-CN"/>
        </w:rPr>
        <w:t>Eng</w:t>
      </w:r>
      <w:proofErr w:type="spellEnd"/>
      <w:r w:rsidRPr="00621DD4">
        <w:rPr>
          <w:rFonts w:ascii="Book Antiqua" w:eastAsia="DengXian" w:hAnsi="Book Antiqua" w:cs="Times New Roman"/>
          <w:b/>
          <w:kern w:val="2"/>
          <w:lang w:eastAsia="zh-CN"/>
        </w:rPr>
        <w:t xml:space="preserve"> MH</w:t>
      </w:r>
      <w:r w:rsidRPr="00621DD4">
        <w:rPr>
          <w:rFonts w:ascii="Book Antiqua" w:eastAsia="DengXian" w:hAnsi="Book Antiqua" w:cs="Times New Roman"/>
          <w:kern w:val="2"/>
          <w:lang w:eastAsia="zh-CN"/>
        </w:rPr>
        <w:t xml:space="preserve">, </w:t>
      </w:r>
      <w:proofErr w:type="spellStart"/>
      <w:r w:rsidRPr="00621DD4">
        <w:rPr>
          <w:rFonts w:ascii="Book Antiqua" w:eastAsia="DengXian" w:hAnsi="Book Antiqua" w:cs="Times New Roman"/>
          <w:kern w:val="2"/>
          <w:lang w:eastAsia="zh-CN"/>
        </w:rPr>
        <w:t>Villablanca</w:t>
      </w:r>
      <w:proofErr w:type="spellEnd"/>
      <w:r w:rsidRPr="00621DD4">
        <w:rPr>
          <w:rFonts w:ascii="Book Antiqua" w:eastAsia="DengXian" w:hAnsi="Book Antiqua" w:cs="Times New Roman"/>
          <w:kern w:val="2"/>
          <w:lang w:eastAsia="zh-CN"/>
        </w:rPr>
        <w:t xml:space="preserve"> P, </w:t>
      </w:r>
      <w:proofErr w:type="spellStart"/>
      <w:r w:rsidRPr="00621DD4">
        <w:rPr>
          <w:rFonts w:ascii="Book Antiqua" w:eastAsia="DengXian" w:hAnsi="Book Antiqua" w:cs="Times New Roman"/>
          <w:kern w:val="2"/>
          <w:lang w:eastAsia="zh-CN"/>
        </w:rPr>
        <w:t>Frisoli</w:t>
      </w:r>
      <w:proofErr w:type="spellEnd"/>
      <w:r w:rsidRPr="00621DD4">
        <w:rPr>
          <w:rFonts w:ascii="Book Antiqua" w:eastAsia="DengXian" w:hAnsi="Book Antiqua" w:cs="Times New Roman"/>
          <w:kern w:val="2"/>
          <w:lang w:eastAsia="zh-CN"/>
        </w:rPr>
        <w:t xml:space="preserve"> T, Greenbaum AB, O'Neill WW. </w:t>
      </w:r>
      <w:proofErr w:type="spellStart"/>
      <w:r w:rsidRPr="00621DD4">
        <w:rPr>
          <w:rFonts w:ascii="Book Antiqua" w:eastAsia="DengXian" w:hAnsi="Book Antiqua" w:cs="Times New Roman"/>
          <w:kern w:val="2"/>
          <w:lang w:eastAsia="zh-CN"/>
        </w:rPr>
        <w:t>Transcaval</w:t>
      </w:r>
      <w:proofErr w:type="spellEnd"/>
      <w:r w:rsidRPr="00621DD4">
        <w:rPr>
          <w:rFonts w:ascii="Book Antiqua" w:eastAsia="DengXian" w:hAnsi="Book Antiqua" w:cs="Times New Roman"/>
          <w:kern w:val="2"/>
          <w:lang w:eastAsia="zh-CN"/>
        </w:rPr>
        <w:t xml:space="preserve"> Access for Large Bore Devices. </w:t>
      </w:r>
      <w:proofErr w:type="spellStart"/>
      <w:r w:rsidRPr="00621DD4">
        <w:rPr>
          <w:rFonts w:ascii="Book Antiqua" w:eastAsia="DengXian" w:hAnsi="Book Antiqua" w:cs="Times New Roman"/>
          <w:i/>
          <w:kern w:val="2"/>
          <w:lang w:eastAsia="zh-CN"/>
        </w:rPr>
        <w:t>Curr</w:t>
      </w:r>
      <w:proofErr w:type="spellEnd"/>
      <w:r w:rsidRPr="00621DD4">
        <w:rPr>
          <w:rFonts w:ascii="Book Antiqua" w:eastAsia="DengXian" w:hAnsi="Book Antiqua" w:cs="Times New Roman"/>
          <w:i/>
          <w:kern w:val="2"/>
          <w:lang w:eastAsia="zh-CN"/>
        </w:rPr>
        <w:t xml:space="preserve"> </w:t>
      </w:r>
      <w:proofErr w:type="spellStart"/>
      <w:r w:rsidRPr="00621DD4">
        <w:rPr>
          <w:rFonts w:ascii="Book Antiqua" w:eastAsia="DengXian" w:hAnsi="Book Antiqua" w:cs="Times New Roman"/>
          <w:i/>
          <w:kern w:val="2"/>
          <w:lang w:eastAsia="zh-CN"/>
        </w:rPr>
        <w:t>Cardiol</w:t>
      </w:r>
      <w:proofErr w:type="spellEnd"/>
      <w:r w:rsidRPr="00621DD4">
        <w:rPr>
          <w:rFonts w:ascii="Book Antiqua" w:eastAsia="DengXian" w:hAnsi="Book Antiqua" w:cs="Times New Roman"/>
          <w:i/>
          <w:kern w:val="2"/>
          <w:lang w:eastAsia="zh-CN"/>
        </w:rPr>
        <w:t xml:space="preserve"> Rep</w:t>
      </w:r>
      <w:r w:rsidRPr="00621DD4">
        <w:rPr>
          <w:rFonts w:ascii="Book Antiqua" w:eastAsia="DengXian" w:hAnsi="Book Antiqua" w:cs="Times New Roman"/>
          <w:kern w:val="2"/>
          <w:lang w:eastAsia="zh-CN"/>
        </w:rPr>
        <w:t xml:space="preserve"> 2019; </w:t>
      </w:r>
      <w:r w:rsidRPr="00621DD4">
        <w:rPr>
          <w:rFonts w:ascii="Book Antiqua" w:eastAsia="DengXian" w:hAnsi="Book Antiqua" w:cs="Times New Roman"/>
          <w:b/>
          <w:kern w:val="2"/>
          <w:lang w:eastAsia="zh-CN"/>
        </w:rPr>
        <w:t>21</w:t>
      </w:r>
      <w:r w:rsidRPr="00621DD4">
        <w:rPr>
          <w:rFonts w:ascii="Book Antiqua" w:eastAsia="DengXian" w:hAnsi="Book Antiqua" w:cs="Times New Roman"/>
          <w:kern w:val="2"/>
          <w:lang w:eastAsia="zh-CN"/>
        </w:rPr>
        <w:t>: 134 [PMID: 31673869 DOI: 10.1007/s11886-019-1220-y]</w:t>
      </w:r>
    </w:p>
    <w:p w14:paraId="71BA27D1" w14:textId="4CBDD930" w:rsidR="00621DD4" w:rsidRPr="00621DD4" w:rsidRDefault="00621DD4" w:rsidP="00621DD4">
      <w:pPr>
        <w:widowControl w:val="0"/>
        <w:spacing w:line="360" w:lineRule="auto"/>
        <w:jc w:val="both"/>
        <w:rPr>
          <w:rFonts w:ascii="Book Antiqua" w:eastAsia="DengXian" w:hAnsi="Book Antiqua" w:cs="Times New Roman"/>
          <w:kern w:val="2"/>
          <w:lang w:eastAsia="zh-CN"/>
        </w:rPr>
      </w:pPr>
      <w:r w:rsidRPr="00621DD4">
        <w:rPr>
          <w:rFonts w:ascii="Book Antiqua" w:eastAsia="DengXian" w:hAnsi="Book Antiqua" w:cs="Times New Roman"/>
          <w:kern w:val="2"/>
          <w:lang w:eastAsia="zh-CN"/>
        </w:rPr>
        <w:t xml:space="preserve">9 </w:t>
      </w:r>
      <w:r w:rsidRPr="00621DD4">
        <w:rPr>
          <w:rFonts w:ascii="Book Antiqua" w:eastAsia="DengXian" w:hAnsi="Book Antiqua" w:cs="Times New Roman"/>
          <w:b/>
          <w:kern w:val="2"/>
          <w:lang w:eastAsia="zh-CN"/>
        </w:rPr>
        <w:t>Boll G</w:t>
      </w:r>
      <w:r w:rsidRPr="00621DD4">
        <w:rPr>
          <w:rFonts w:ascii="Book Antiqua" w:eastAsia="DengXian" w:hAnsi="Book Antiqua" w:cs="Times New Roman"/>
          <w:kern w:val="2"/>
          <w:lang w:eastAsia="zh-CN"/>
        </w:rPr>
        <w:t xml:space="preserve">, Fischer A, </w:t>
      </w:r>
      <w:proofErr w:type="spellStart"/>
      <w:r w:rsidRPr="00621DD4">
        <w:rPr>
          <w:rFonts w:ascii="Book Antiqua" w:eastAsia="DengXian" w:hAnsi="Book Antiqua" w:cs="Times New Roman"/>
          <w:kern w:val="2"/>
          <w:lang w:eastAsia="zh-CN"/>
        </w:rPr>
        <w:t>Kapur</w:t>
      </w:r>
      <w:proofErr w:type="spellEnd"/>
      <w:r w:rsidRPr="00621DD4">
        <w:rPr>
          <w:rFonts w:ascii="Book Antiqua" w:eastAsia="DengXian" w:hAnsi="Book Antiqua" w:cs="Times New Roman"/>
          <w:kern w:val="2"/>
          <w:lang w:eastAsia="zh-CN"/>
        </w:rPr>
        <w:t xml:space="preserve"> NK, Salehi P. Right Axillary Artery Conduit Is a Safe and Reliable Access for Implantation of </w:t>
      </w:r>
      <w:proofErr w:type="spellStart"/>
      <w:r w:rsidRPr="00621DD4">
        <w:rPr>
          <w:rFonts w:ascii="Book Antiqua" w:eastAsia="DengXian" w:hAnsi="Book Antiqua" w:cs="Times New Roman"/>
          <w:kern w:val="2"/>
          <w:lang w:eastAsia="zh-CN"/>
        </w:rPr>
        <w:t>Impella</w:t>
      </w:r>
      <w:proofErr w:type="spellEnd"/>
      <w:r w:rsidRPr="00621DD4">
        <w:rPr>
          <w:rFonts w:ascii="Book Antiqua" w:eastAsia="DengXian" w:hAnsi="Book Antiqua" w:cs="Times New Roman"/>
          <w:kern w:val="2"/>
          <w:lang w:eastAsia="zh-CN"/>
        </w:rPr>
        <w:t xml:space="preserve"> 5.0 </w:t>
      </w:r>
      <w:proofErr w:type="spellStart"/>
      <w:r w:rsidRPr="00621DD4">
        <w:rPr>
          <w:rFonts w:ascii="Book Antiqua" w:eastAsia="DengXian" w:hAnsi="Book Antiqua" w:cs="Times New Roman"/>
          <w:kern w:val="2"/>
          <w:lang w:eastAsia="zh-CN"/>
        </w:rPr>
        <w:t>Microaxial</w:t>
      </w:r>
      <w:proofErr w:type="spellEnd"/>
      <w:r w:rsidRPr="00621DD4">
        <w:rPr>
          <w:rFonts w:ascii="Book Antiqua" w:eastAsia="DengXian" w:hAnsi="Book Antiqua" w:cs="Times New Roman"/>
          <w:kern w:val="2"/>
          <w:lang w:eastAsia="zh-CN"/>
        </w:rPr>
        <w:t xml:space="preserve"> Pump. </w:t>
      </w:r>
      <w:r w:rsidRPr="00621DD4">
        <w:rPr>
          <w:rFonts w:ascii="Book Antiqua" w:eastAsia="DengXian" w:hAnsi="Book Antiqua" w:cs="Times New Roman"/>
          <w:i/>
          <w:kern w:val="2"/>
          <w:lang w:eastAsia="zh-CN"/>
        </w:rPr>
        <w:t xml:space="preserve">Ann </w:t>
      </w:r>
      <w:proofErr w:type="spellStart"/>
      <w:r w:rsidRPr="00621DD4">
        <w:rPr>
          <w:rFonts w:ascii="Book Antiqua" w:eastAsia="DengXian" w:hAnsi="Book Antiqua" w:cs="Times New Roman"/>
          <w:i/>
          <w:kern w:val="2"/>
          <w:lang w:eastAsia="zh-CN"/>
        </w:rPr>
        <w:t>Vasc</w:t>
      </w:r>
      <w:proofErr w:type="spellEnd"/>
      <w:r w:rsidRPr="00621DD4">
        <w:rPr>
          <w:rFonts w:ascii="Book Antiqua" w:eastAsia="DengXian" w:hAnsi="Book Antiqua" w:cs="Times New Roman"/>
          <w:i/>
          <w:kern w:val="2"/>
          <w:lang w:eastAsia="zh-CN"/>
        </w:rPr>
        <w:t xml:space="preserve"> </w:t>
      </w:r>
      <w:proofErr w:type="spellStart"/>
      <w:r w:rsidRPr="00621DD4">
        <w:rPr>
          <w:rFonts w:ascii="Book Antiqua" w:eastAsia="DengXian" w:hAnsi="Book Antiqua" w:cs="Times New Roman"/>
          <w:i/>
          <w:kern w:val="2"/>
          <w:lang w:eastAsia="zh-CN"/>
        </w:rPr>
        <w:t>Surg</w:t>
      </w:r>
      <w:proofErr w:type="spellEnd"/>
      <w:r w:rsidRPr="00621DD4">
        <w:rPr>
          <w:rFonts w:ascii="Book Antiqua" w:eastAsia="DengXian" w:hAnsi="Book Antiqua" w:cs="Times New Roman"/>
          <w:kern w:val="2"/>
          <w:lang w:eastAsia="zh-CN"/>
        </w:rPr>
        <w:t xml:space="preserve"> 2019; </w:t>
      </w:r>
      <w:r w:rsidRPr="00621DD4">
        <w:rPr>
          <w:rFonts w:ascii="Book Antiqua" w:eastAsia="DengXian" w:hAnsi="Book Antiqua" w:cs="Times New Roman"/>
          <w:b/>
          <w:kern w:val="2"/>
          <w:lang w:eastAsia="zh-CN"/>
        </w:rPr>
        <w:t>54</w:t>
      </w:r>
      <w:r w:rsidRPr="00621DD4">
        <w:rPr>
          <w:rFonts w:ascii="Book Antiqua" w:eastAsia="DengXian" w:hAnsi="Book Antiqua" w:cs="Times New Roman"/>
          <w:kern w:val="2"/>
          <w:lang w:eastAsia="zh-CN"/>
        </w:rPr>
        <w:t>: 54-59 [PMID: 30339902 DOI: 10.1016/j.avsg.2018.10.004]</w:t>
      </w:r>
    </w:p>
    <w:p w14:paraId="716D01FF" w14:textId="4C000C40" w:rsidR="001F3A63" w:rsidRPr="00133DB9" w:rsidRDefault="001F3A63" w:rsidP="00133DB9">
      <w:pPr>
        <w:pStyle w:val="EndNoteBibliography"/>
        <w:snapToGrid w:val="0"/>
        <w:spacing w:line="360" w:lineRule="auto"/>
        <w:jc w:val="both"/>
        <w:rPr>
          <w:rFonts w:ascii="Book Antiqua" w:hAnsi="Book Antiqua"/>
        </w:rPr>
      </w:pPr>
    </w:p>
    <w:p w14:paraId="10F08FBD" w14:textId="77777777" w:rsidR="001F3A63" w:rsidRPr="00133DB9" w:rsidRDefault="001F3A63" w:rsidP="00133DB9">
      <w:pPr>
        <w:snapToGrid w:val="0"/>
        <w:spacing w:line="360" w:lineRule="auto"/>
        <w:jc w:val="both"/>
        <w:rPr>
          <w:rFonts w:ascii="Book Antiqua" w:hAnsi="Book Antiqua"/>
        </w:rPr>
      </w:pPr>
      <w:r w:rsidRPr="00133DB9">
        <w:rPr>
          <w:rFonts w:ascii="Book Antiqua" w:hAnsi="Book Antiqua"/>
        </w:rPr>
        <w:br w:type="page"/>
      </w:r>
    </w:p>
    <w:p w14:paraId="245B4926" w14:textId="77777777" w:rsidR="00621DD4" w:rsidRPr="00621DD4" w:rsidRDefault="00621DD4" w:rsidP="00621DD4">
      <w:pPr>
        <w:adjustRightInd w:val="0"/>
        <w:snapToGrid w:val="0"/>
        <w:spacing w:line="360" w:lineRule="auto"/>
        <w:jc w:val="both"/>
        <w:rPr>
          <w:rFonts w:ascii="Book Antiqua" w:eastAsia="SimSun" w:hAnsi="Book Antiqua" w:cs="Times New Roman"/>
          <w:b/>
          <w:lang w:val="el-GR"/>
        </w:rPr>
      </w:pPr>
      <w:bookmarkStart w:id="11" w:name="_Hlk27143351"/>
      <w:r w:rsidRPr="00621DD4">
        <w:rPr>
          <w:rFonts w:ascii="Book Antiqua" w:eastAsia="SimSun" w:hAnsi="Book Antiqua" w:cs="Times New Roman"/>
          <w:b/>
          <w:lang w:val="el-GR"/>
        </w:rPr>
        <w:lastRenderedPageBreak/>
        <w:t>Footnotes</w:t>
      </w:r>
    </w:p>
    <w:p w14:paraId="47322C67" w14:textId="45F25F5A" w:rsidR="006A71F6" w:rsidRPr="00133DB9" w:rsidRDefault="00621DD4" w:rsidP="00621DD4">
      <w:pPr>
        <w:snapToGrid w:val="0"/>
        <w:spacing w:line="360" w:lineRule="auto"/>
        <w:jc w:val="both"/>
        <w:rPr>
          <w:rFonts w:ascii="Book Antiqua" w:hAnsi="Book Antiqua"/>
        </w:rPr>
      </w:pPr>
      <w:bookmarkStart w:id="12" w:name="_Hlk34698618"/>
      <w:bookmarkEnd w:id="11"/>
      <w:r w:rsidRPr="00621DD4">
        <w:rPr>
          <w:rFonts w:ascii="Book Antiqua" w:eastAsia="SimSun" w:hAnsi="Book Antiqua" w:cs="Tahoma"/>
          <w:b/>
          <w:lang w:val="en-GB"/>
        </w:rPr>
        <w:t>Informed consent statement:</w:t>
      </w:r>
      <w:bookmarkEnd w:id="12"/>
      <w:r>
        <w:rPr>
          <w:rFonts w:ascii="Book Antiqua" w:eastAsia="SimSun" w:hAnsi="Book Antiqua" w:cs="Tahoma"/>
          <w:b/>
          <w:lang w:val="en-GB"/>
        </w:rPr>
        <w:t xml:space="preserve"> </w:t>
      </w:r>
      <w:r w:rsidR="006A71F6" w:rsidRPr="00133DB9">
        <w:rPr>
          <w:rFonts w:ascii="Book Antiqua" w:hAnsi="Book Antiqua"/>
        </w:rPr>
        <w:t>Patient has granted us informed consent to publish this case report</w:t>
      </w:r>
      <w:r>
        <w:rPr>
          <w:rFonts w:ascii="Book Antiqua" w:hAnsi="Book Antiqua"/>
        </w:rPr>
        <w:t>.</w:t>
      </w:r>
    </w:p>
    <w:p w14:paraId="2F30ECA5" w14:textId="77777777" w:rsidR="006A71F6" w:rsidRPr="00133DB9" w:rsidRDefault="006A71F6" w:rsidP="00133DB9">
      <w:pPr>
        <w:snapToGrid w:val="0"/>
        <w:spacing w:line="360" w:lineRule="auto"/>
        <w:jc w:val="both"/>
        <w:rPr>
          <w:rFonts w:ascii="Book Antiqua" w:hAnsi="Book Antiqua"/>
          <w:b/>
        </w:rPr>
      </w:pPr>
    </w:p>
    <w:p w14:paraId="27E747A9" w14:textId="6E884318" w:rsidR="006A71F6" w:rsidRPr="00133DB9" w:rsidRDefault="00621DD4" w:rsidP="00133DB9">
      <w:pPr>
        <w:snapToGrid w:val="0"/>
        <w:spacing w:line="360" w:lineRule="auto"/>
        <w:jc w:val="both"/>
        <w:rPr>
          <w:rFonts w:ascii="Book Antiqua" w:hAnsi="Book Antiqua"/>
        </w:rPr>
      </w:pPr>
      <w:bookmarkStart w:id="13" w:name="_Hlk35467972"/>
      <w:r w:rsidRPr="00FB4EA3">
        <w:rPr>
          <w:rFonts w:ascii="Book Antiqua" w:eastAsia="SimSun" w:hAnsi="Book Antiqua" w:cs="Tahoma"/>
          <w:b/>
          <w:lang w:val="en-GB"/>
        </w:rPr>
        <w:t>Conflict-of-interest statement:</w:t>
      </w:r>
      <w:bookmarkEnd w:id="13"/>
      <w:r>
        <w:rPr>
          <w:rFonts w:ascii="Book Antiqua" w:eastAsia="SimSun" w:hAnsi="Book Antiqua" w:cs="Tahoma"/>
          <w:b/>
          <w:lang w:val="en-GB"/>
        </w:rPr>
        <w:t xml:space="preserve"> </w:t>
      </w:r>
      <w:proofErr w:type="spellStart"/>
      <w:r w:rsidR="006A71F6" w:rsidRPr="00133DB9">
        <w:rPr>
          <w:rFonts w:ascii="Book Antiqua" w:hAnsi="Book Antiqua"/>
        </w:rPr>
        <w:t>Dr</w:t>
      </w:r>
      <w:proofErr w:type="spellEnd"/>
      <w:r w:rsidR="006A71F6" w:rsidRPr="00133DB9">
        <w:rPr>
          <w:rFonts w:ascii="Book Antiqua" w:hAnsi="Book Antiqua"/>
        </w:rPr>
        <w:t xml:space="preserve"> </w:t>
      </w:r>
      <w:proofErr w:type="spellStart"/>
      <w:r w:rsidR="006A71F6" w:rsidRPr="00133DB9">
        <w:rPr>
          <w:rFonts w:ascii="Book Antiqua" w:hAnsi="Book Antiqua"/>
        </w:rPr>
        <w:t>Panoulas</w:t>
      </w:r>
      <w:proofErr w:type="spellEnd"/>
      <w:r w:rsidR="006A71F6" w:rsidRPr="00133DB9">
        <w:rPr>
          <w:rFonts w:ascii="Book Antiqua" w:hAnsi="Book Antiqua"/>
        </w:rPr>
        <w:t xml:space="preserve"> in receipt of consultancy fees and honoraria from </w:t>
      </w:r>
      <w:proofErr w:type="spellStart"/>
      <w:r w:rsidR="006A71F6" w:rsidRPr="00133DB9">
        <w:rPr>
          <w:rFonts w:ascii="Book Antiqua" w:hAnsi="Book Antiqua"/>
        </w:rPr>
        <w:t>Abiomed</w:t>
      </w:r>
      <w:proofErr w:type="spellEnd"/>
      <w:r w:rsidR="006A71F6" w:rsidRPr="00133DB9">
        <w:rPr>
          <w:rFonts w:ascii="Book Antiqua" w:hAnsi="Book Antiqua"/>
        </w:rPr>
        <w:t>.</w:t>
      </w:r>
    </w:p>
    <w:p w14:paraId="43AF912D" w14:textId="77777777" w:rsidR="006A71F6" w:rsidRPr="00133DB9" w:rsidRDefault="006A71F6" w:rsidP="00133DB9">
      <w:pPr>
        <w:snapToGrid w:val="0"/>
        <w:spacing w:line="360" w:lineRule="auto"/>
        <w:jc w:val="both"/>
        <w:rPr>
          <w:rFonts w:ascii="Book Antiqua" w:hAnsi="Book Antiqua"/>
        </w:rPr>
      </w:pPr>
    </w:p>
    <w:p w14:paraId="2167249B" w14:textId="77777777" w:rsidR="00621DD4" w:rsidRPr="00621DD4" w:rsidRDefault="00621DD4" w:rsidP="00621DD4">
      <w:pPr>
        <w:autoSpaceDE w:val="0"/>
        <w:autoSpaceDN w:val="0"/>
        <w:adjustRightInd w:val="0"/>
        <w:snapToGrid w:val="0"/>
        <w:spacing w:line="360" w:lineRule="auto"/>
        <w:jc w:val="both"/>
        <w:rPr>
          <w:rFonts w:ascii="Book Antiqua" w:eastAsia="SimSun" w:hAnsi="Book Antiqua" w:cs="Times New Roman"/>
          <w:kern w:val="2"/>
          <w:lang w:eastAsia="zh-CN"/>
        </w:rPr>
      </w:pPr>
      <w:r w:rsidRPr="00621DD4">
        <w:rPr>
          <w:rFonts w:ascii="Book Antiqua" w:eastAsia="SimSun" w:hAnsi="Book Antiqua" w:cs="Tahoma"/>
          <w:b/>
          <w:lang w:val="en-GB"/>
        </w:rPr>
        <w:t>CARE Checklist (2016) statement:</w:t>
      </w:r>
      <w:r w:rsidRPr="00621DD4">
        <w:rPr>
          <w:rFonts w:ascii="Book Antiqua" w:eastAsia="SimSun" w:hAnsi="Book Antiqua" w:cs="Tahoma"/>
          <w:lang w:val="en-GB"/>
        </w:rPr>
        <w:t xml:space="preserve"> </w:t>
      </w:r>
      <w:r w:rsidRPr="00621DD4">
        <w:rPr>
          <w:rFonts w:ascii="Book Antiqua" w:eastAsia="SimSun" w:hAnsi="Book Antiqua" w:cs="TimesNewRomanPSMT"/>
          <w:lang w:val="en-GB"/>
        </w:rPr>
        <w:t>The authors have read the CARE Checklist (201</w:t>
      </w:r>
      <w:r w:rsidRPr="00621DD4">
        <w:rPr>
          <w:rFonts w:ascii="Book Antiqua" w:eastAsia="SimSun" w:hAnsi="Book Antiqua" w:cs="TimesNewRomanPSMT" w:hint="eastAsia"/>
          <w:lang w:val="en-GB" w:eastAsia="zh-CN"/>
        </w:rPr>
        <w:t>6</w:t>
      </w:r>
      <w:r w:rsidRPr="00621DD4">
        <w:rPr>
          <w:rFonts w:ascii="Book Antiqua" w:eastAsia="SimSun" w:hAnsi="Book Antiqua" w:cs="TimesNewRomanPSMT"/>
          <w:lang w:val="en-GB"/>
        </w:rPr>
        <w:t>), and the manuscript was prepared and revised according to the CARE Checklist (2016).</w:t>
      </w:r>
    </w:p>
    <w:p w14:paraId="24B126E7" w14:textId="77777777" w:rsidR="006A71F6" w:rsidRPr="00133DB9" w:rsidRDefault="006A71F6" w:rsidP="00133DB9">
      <w:pPr>
        <w:snapToGrid w:val="0"/>
        <w:spacing w:line="360" w:lineRule="auto"/>
        <w:jc w:val="both"/>
        <w:rPr>
          <w:rFonts w:ascii="Book Antiqua" w:hAnsi="Book Antiqua"/>
          <w:b/>
        </w:rPr>
      </w:pPr>
    </w:p>
    <w:p w14:paraId="437CAAD0" w14:textId="77777777" w:rsidR="00621DD4" w:rsidRPr="00621DD4" w:rsidRDefault="00621DD4" w:rsidP="00621DD4">
      <w:pPr>
        <w:adjustRightInd w:val="0"/>
        <w:snapToGrid w:val="0"/>
        <w:spacing w:line="360" w:lineRule="auto"/>
        <w:jc w:val="both"/>
        <w:rPr>
          <w:rFonts w:ascii="Book Antiqua" w:eastAsia="SimSun" w:hAnsi="Book Antiqua" w:cs="Times New Roman"/>
          <w:lang w:val="en-GB"/>
        </w:rPr>
      </w:pPr>
      <w:bookmarkStart w:id="14" w:name="_Hlk29216443"/>
      <w:bookmarkStart w:id="15" w:name="_Hlk27570239"/>
      <w:bookmarkStart w:id="16" w:name="_Hlk35136117"/>
      <w:bookmarkStart w:id="17" w:name="_Hlk27143403"/>
      <w:bookmarkStart w:id="18" w:name="_Hlk28272061"/>
      <w:r w:rsidRPr="00621DD4">
        <w:rPr>
          <w:rFonts w:ascii="Book Antiqua" w:eastAsia="SimSun" w:hAnsi="Book Antiqua" w:cs="Times New Roman"/>
          <w:b/>
          <w:lang w:val="en-GB"/>
        </w:rPr>
        <w:t xml:space="preserve">Open-Access: </w:t>
      </w:r>
      <w:r w:rsidRPr="00621DD4">
        <w:rPr>
          <w:rFonts w:ascii="Book Antiqua" w:eastAsia="DengXian" w:hAnsi="Book Antiqua" w:cs="Times New Roman"/>
          <w:color w:val="000000"/>
          <w:kern w:val="2"/>
          <w:lang w:eastAsia="zh-CN"/>
        </w:rPr>
        <w:t xml:space="preserve">This article is an open-access article that was selected by an in-house editor and fully peer-reviewed by external reviewers. It is distributed in accordance with the Creative Commons Attribution </w:t>
      </w:r>
      <w:proofErr w:type="spellStart"/>
      <w:r w:rsidRPr="00621DD4">
        <w:rPr>
          <w:rFonts w:ascii="Book Antiqua" w:eastAsia="DengXian" w:hAnsi="Book Antiqua" w:cs="Times New Roman"/>
          <w:color w:val="000000"/>
          <w:kern w:val="2"/>
          <w:lang w:eastAsia="zh-CN"/>
        </w:rPr>
        <w:t>NonCommercial</w:t>
      </w:r>
      <w:proofErr w:type="spellEnd"/>
      <w:r w:rsidRPr="00621DD4">
        <w:rPr>
          <w:rFonts w:ascii="Book Antiqua" w:eastAsia="DengXian" w:hAnsi="Book Antiqua" w:cs="Times New Roman"/>
          <w:color w:val="000000"/>
          <w:kern w:val="2"/>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B1C694" w14:textId="77777777" w:rsidR="00621DD4" w:rsidRPr="00621DD4" w:rsidRDefault="00621DD4" w:rsidP="00621DD4">
      <w:pPr>
        <w:widowControl w:val="0"/>
        <w:adjustRightInd w:val="0"/>
        <w:snapToGrid w:val="0"/>
        <w:spacing w:line="360" w:lineRule="auto"/>
        <w:jc w:val="both"/>
        <w:rPr>
          <w:rFonts w:ascii="Book Antiqua" w:eastAsia="SimSun" w:hAnsi="Book Antiqua" w:cs="Calibri"/>
          <w:b/>
          <w:bCs/>
          <w:lang w:val="en-GB" w:eastAsia="zh-CN"/>
        </w:rPr>
      </w:pPr>
    </w:p>
    <w:p w14:paraId="5F1BED83" w14:textId="2360DB0F" w:rsidR="00621DD4" w:rsidRPr="00621DD4" w:rsidRDefault="00621DD4" w:rsidP="00621DD4">
      <w:pPr>
        <w:widowControl w:val="0"/>
        <w:adjustRightInd w:val="0"/>
        <w:snapToGrid w:val="0"/>
        <w:spacing w:line="360" w:lineRule="auto"/>
        <w:jc w:val="both"/>
        <w:rPr>
          <w:rFonts w:ascii="Book Antiqua" w:eastAsia="SimSun" w:hAnsi="Book Antiqua" w:cs="SimSun"/>
          <w:lang w:val="en-GB" w:eastAsia="zh-CN"/>
        </w:rPr>
      </w:pPr>
      <w:bookmarkStart w:id="19" w:name="_Hlk34269957"/>
      <w:r w:rsidRPr="00621DD4">
        <w:rPr>
          <w:rFonts w:ascii="Book Antiqua" w:eastAsia="SimSun" w:hAnsi="Book Antiqua" w:cs="SimSun"/>
          <w:b/>
          <w:lang w:val="en-GB"/>
        </w:rPr>
        <w:t>Manuscript</w:t>
      </w:r>
      <w:r w:rsidRPr="00621DD4">
        <w:rPr>
          <w:rFonts w:ascii="Book Antiqua" w:eastAsia="SimSun" w:hAnsi="Book Antiqua" w:cs="SimSun" w:hint="eastAsia"/>
          <w:b/>
          <w:lang w:val="en-GB" w:eastAsia="zh-CN"/>
        </w:rPr>
        <w:t xml:space="preserve"> </w:t>
      </w:r>
      <w:r w:rsidRPr="00621DD4">
        <w:rPr>
          <w:rFonts w:ascii="Book Antiqua" w:eastAsia="SimSun" w:hAnsi="Book Antiqua" w:cs="SimSun"/>
          <w:b/>
          <w:lang w:val="en-GB"/>
        </w:rPr>
        <w:t>source:</w:t>
      </w:r>
      <w:bookmarkEnd w:id="14"/>
      <w:r w:rsidRPr="00621DD4">
        <w:rPr>
          <w:rFonts w:ascii="Book Antiqua" w:eastAsia="SimSun" w:hAnsi="Book Antiqua" w:cs="SimSun" w:hint="eastAsia"/>
          <w:lang w:val="en-GB" w:eastAsia="zh-CN"/>
        </w:rPr>
        <w:t xml:space="preserve"> </w:t>
      </w:r>
      <w:bookmarkStart w:id="20" w:name="_Hlk28276239"/>
      <w:r w:rsidRPr="00621DD4">
        <w:rPr>
          <w:rFonts w:ascii="Book Antiqua" w:eastAsia="SimSun" w:hAnsi="Book Antiqua" w:cs="SimSun"/>
          <w:lang w:val="en-GB"/>
        </w:rPr>
        <w:t>Invited</w:t>
      </w:r>
      <w:r w:rsidRPr="00621DD4">
        <w:rPr>
          <w:rFonts w:ascii="Book Antiqua" w:eastAsia="SimSun" w:hAnsi="Book Antiqua" w:cs="SimSun" w:hint="eastAsia"/>
          <w:lang w:val="en-GB" w:eastAsia="zh-CN"/>
        </w:rPr>
        <w:t xml:space="preserve"> </w:t>
      </w:r>
      <w:r w:rsidRPr="00621DD4">
        <w:rPr>
          <w:rFonts w:ascii="Book Antiqua" w:eastAsia="SimSun" w:hAnsi="Book Antiqua" w:cs="SimSun"/>
          <w:lang w:val="en-GB"/>
        </w:rPr>
        <w:t>Manuscript</w:t>
      </w:r>
      <w:bookmarkEnd w:id="20"/>
    </w:p>
    <w:bookmarkEnd w:id="15"/>
    <w:p w14:paraId="582949BA" w14:textId="77777777" w:rsidR="00621DD4" w:rsidRPr="00621DD4" w:rsidRDefault="00621DD4" w:rsidP="00621DD4">
      <w:pPr>
        <w:snapToGrid w:val="0"/>
        <w:spacing w:line="360" w:lineRule="auto"/>
        <w:jc w:val="both"/>
        <w:rPr>
          <w:rFonts w:ascii="Book Antiqua" w:eastAsia="DengXian" w:hAnsi="Book Antiqua" w:cs="Times New Roman"/>
          <w:b/>
          <w:bCs/>
          <w:color w:val="000000"/>
          <w:lang w:val="el-GR" w:eastAsia="zh-CN"/>
        </w:rPr>
      </w:pPr>
    </w:p>
    <w:p w14:paraId="42FE5364" w14:textId="55C09C39" w:rsidR="00621DD4" w:rsidRPr="00621DD4" w:rsidRDefault="00621DD4" w:rsidP="00621DD4">
      <w:pPr>
        <w:snapToGrid w:val="0"/>
        <w:spacing w:line="360" w:lineRule="auto"/>
        <w:jc w:val="both"/>
        <w:rPr>
          <w:rFonts w:ascii="Book Antiqua" w:eastAsia="SimSun" w:hAnsi="Book Antiqua" w:cs="Times New Roman"/>
          <w:b/>
          <w:lang w:val="en-GB"/>
        </w:rPr>
      </w:pPr>
      <w:bookmarkStart w:id="21" w:name="_Hlk29216459"/>
      <w:bookmarkStart w:id="22" w:name="_Hlk35896592"/>
      <w:r w:rsidRPr="00621DD4">
        <w:rPr>
          <w:rFonts w:ascii="Book Antiqua" w:eastAsia="SimSun" w:hAnsi="Book Antiqua" w:cs="Times New Roman"/>
          <w:b/>
          <w:lang w:val="en-GB"/>
        </w:rPr>
        <w:t>Peer-review started:</w:t>
      </w:r>
      <w:r w:rsidRPr="00621DD4">
        <w:rPr>
          <w:rFonts w:ascii="Book Antiqua" w:eastAsia="SimSun" w:hAnsi="Book Antiqua" w:cs="Times New Roman"/>
          <w:lang w:val="en-GB" w:eastAsia="zh-CN"/>
        </w:rPr>
        <w:t xml:space="preserve"> December</w:t>
      </w:r>
      <w:r w:rsidRPr="00621DD4">
        <w:rPr>
          <w:rFonts w:ascii="Book Antiqua" w:eastAsia="SimSun" w:hAnsi="Book Antiqua" w:cs="Times New Roman" w:hint="eastAsia"/>
          <w:lang w:val="en-GB" w:eastAsia="zh-CN"/>
        </w:rPr>
        <w:t xml:space="preserve"> 1</w:t>
      </w:r>
      <w:r>
        <w:rPr>
          <w:rFonts w:ascii="Book Antiqua" w:eastAsia="SimSun" w:hAnsi="Book Antiqua" w:cs="Times New Roman"/>
          <w:lang w:val="en-GB" w:eastAsia="zh-CN"/>
        </w:rPr>
        <w:t>5</w:t>
      </w:r>
      <w:r w:rsidRPr="00621DD4">
        <w:rPr>
          <w:rFonts w:ascii="Book Antiqua" w:eastAsia="SimSun" w:hAnsi="Book Antiqua" w:cs="Times New Roman"/>
          <w:lang w:val="en-GB" w:eastAsia="zh-CN"/>
        </w:rPr>
        <w:t>, 201</w:t>
      </w:r>
      <w:r w:rsidRPr="00621DD4">
        <w:rPr>
          <w:rFonts w:ascii="Book Antiqua" w:eastAsia="SimSun" w:hAnsi="Book Antiqua" w:cs="Times New Roman" w:hint="eastAsia"/>
          <w:lang w:val="en-GB" w:eastAsia="zh-CN"/>
        </w:rPr>
        <w:t>9</w:t>
      </w:r>
      <w:r w:rsidRPr="00621DD4">
        <w:rPr>
          <w:rFonts w:ascii="Book Antiqua" w:eastAsia="SimSun" w:hAnsi="Book Antiqua" w:cs="Times New Roman"/>
          <w:lang w:val="en-GB"/>
        </w:rPr>
        <w:t xml:space="preserve"> </w:t>
      </w:r>
    </w:p>
    <w:p w14:paraId="31D1EF9B" w14:textId="0F808584" w:rsidR="00621DD4" w:rsidRPr="00621DD4" w:rsidRDefault="00621DD4" w:rsidP="00621DD4">
      <w:pPr>
        <w:snapToGrid w:val="0"/>
        <w:spacing w:line="360" w:lineRule="auto"/>
        <w:jc w:val="both"/>
        <w:rPr>
          <w:rFonts w:ascii="Book Antiqua" w:eastAsia="SimSun" w:hAnsi="Book Antiqua" w:cs="Times New Roman"/>
          <w:b/>
          <w:lang w:val="en-GB"/>
        </w:rPr>
      </w:pPr>
      <w:r w:rsidRPr="00621DD4">
        <w:rPr>
          <w:rFonts w:ascii="Book Antiqua" w:eastAsia="SimSun" w:hAnsi="Book Antiqua" w:cs="Times New Roman"/>
          <w:b/>
          <w:lang w:val="en-GB"/>
        </w:rPr>
        <w:t>First decision:</w:t>
      </w:r>
      <w:r w:rsidRPr="00621DD4">
        <w:rPr>
          <w:rFonts w:ascii="Book Antiqua" w:eastAsia="SimSun" w:hAnsi="Book Antiqua" w:cs="Times New Roman"/>
          <w:lang w:val="en-GB" w:eastAsia="zh-CN"/>
        </w:rPr>
        <w:t xml:space="preserve"> </w:t>
      </w:r>
      <w:r>
        <w:rPr>
          <w:rFonts w:ascii="Book Antiqua" w:eastAsia="SimSun" w:hAnsi="Book Antiqua" w:cs="Times New Roman"/>
          <w:lang w:val="en-GB" w:eastAsia="zh-CN"/>
        </w:rPr>
        <w:t>Jan</w:t>
      </w:r>
      <w:r w:rsidRPr="00621DD4">
        <w:rPr>
          <w:rFonts w:ascii="Book Antiqua" w:eastAsia="SimSun" w:hAnsi="Book Antiqua" w:cs="Times New Roman"/>
          <w:lang w:val="en-GB" w:eastAsia="zh-CN"/>
        </w:rPr>
        <w:t>uary</w:t>
      </w:r>
      <w:r w:rsidRPr="00621DD4">
        <w:rPr>
          <w:rFonts w:ascii="Book Antiqua" w:eastAsia="SimSun" w:hAnsi="Book Antiqua" w:cs="Times New Roman" w:hint="eastAsia"/>
          <w:lang w:val="en-GB" w:eastAsia="zh-CN"/>
        </w:rPr>
        <w:t xml:space="preserve"> 1</w:t>
      </w:r>
      <w:r>
        <w:rPr>
          <w:rFonts w:ascii="Book Antiqua" w:eastAsia="SimSun" w:hAnsi="Book Antiqua" w:cs="Times New Roman"/>
          <w:lang w:val="en-GB" w:eastAsia="zh-CN"/>
        </w:rPr>
        <w:t>5</w:t>
      </w:r>
      <w:r w:rsidRPr="00621DD4">
        <w:rPr>
          <w:rFonts w:ascii="Book Antiqua" w:eastAsia="SimSun" w:hAnsi="Book Antiqua" w:cs="Times New Roman"/>
          <w:lang w:val="en-GB" w:eastAsia="zh-CN"/>
        </w:rPr>
        <w:t>, 2020</w:t>
      </w:r>
      <w:r w:rsidRPr="00621DD4">
        <w:rPr>
          <w:rFonts w:ascii="Book Antiqua" w:eastAsia="SimSun" w:hAnsi="Book Antiqua" w:cs="Times New Roman"/>
          <w:lang w:val="en-GB"/>
        </w:rPr>
        <w:t xml:space="preserve"> </w:t>
      </w:r>
    </w:p>
    <w:p w14:paraId="5DE1E3B3" w14:textId="77777777" w:rsidR="00621DD4" w:rsidRPr="00621DD4" w:rsidRDefault="00621DD4" w:rsidP="00621DD4">
      <w:pPr>
        <w:snapToGrid w:val="0"/>
        <w:spacing w:line="360" w:lineRule="auto"/>
        <w:jc w:val="both"/>
        <w:rPr>
          <w:rFonts w:ascii="Book Antiqua" w:eastAsia="SimSun" w:hAnsi="Book Antiqua" w:cs="Times New Roman"/>
          <w:lang w:val="en-GB" w:eastAsia="zh-CN"/>
        </w:rPr>
      </w:pPr>
      <w:r w:rsidRPr="00621DD4">
        <w:rPr>
          <w:rFonts w:ascii="Book Antiqua" w:eastAsia="SimSun" w:hAnsi="Book Antiqua" w:cs="Times New Roman"/>
          <w:b/>
          <w:lang w:val="en-GB"/>
        </w:rPr>
        <w:t>Article in press:</w:t>
      </w:r>
      <w:bookmarkEnd w:id="21"/>
    </w:p>
    <w:bookmarkEnd w:id="16"/>
    <w:p w14:paraId="3DE9346D" w14:textId="77777777" w:rsidR="00621DD4" w:rsidRPr="00621DD4" w:rsidRDefault="00621DD4" w:rsidP="00621DD4">
      <w:pPr>
        <w:snapToGrid w:val="0"/>
        <w:spacing w:line="360" w:lineRule="auto"/>
        <w:jc w:val="both"/>
        <w:rPr>
          <w:rFonts w:ascii="Book Antiqua" w:eastAsia="SimSun" w:hAnsi="Book Antiqua" w:cs="Times New Roman"/>
          <w:lang w:val="en-GB" w:eastAsia="zh-CN"/>
        </w:rPr>
      </w:pPr>
    </w:p>
    <w:p w14:paraId="368D10BD" w14:textId="708AFEAC" w:rsidR="00621DD4" w:rsidRPr="00621DD4" w:rsidRDefault="00621DD4" w:rsidP="00621DD4">
      <w:pPr>
        <w:snapToGrid w:val="0"/>
        <w:spacing w:line="360" w:lineRule="auto"/>
        <w:jc w:val="both"/>
        <w:rPr>
          <w:rFonts w:ascii="Book Antiqua" w:eastAsia="SimSun" w:hAnsi="Book Antiqua" w:cs="Helvetica"/>
          <w:b/>
          <w:lang w:val="el-GR"/>
        </w:rPr>
      </w:pPr>
      <w:bookmarkStart w:id="23" w:name="_Hlk29216517"/>
      <w:bookmarkStart w:id="24" w:name="_Hlk34698666"/>
      <w:r w:rsidRPr="00621DD4">
        <w:rPr>
          <w:rFonts w:ascii="Book Antiqua" w:eastAsia="SimSun" w:hAnsi="Book Antiqua" w:cs="Helvetica"/>
          <w:b/>
          <w:lang w:val="el-GR"/>
        </w:rPr>
        <w:t xml:space="preserve">Specialty type: </w:t>
      </w:r>
      <w:r w:rsidR="00434B7F" w:rsidRPr="00E700C2">
        <w:rPr>
          <w:rFonts w:ascii="Book Antiqua" w:eastAsia="Microsoft YaHei" w:hAnsi="Book Antiqua" w:cs="SimSun"/>
        </w:rPr>
        <w:t>Cardiac and cardiovascular systems</w:t>
      </w:r>
    </w:p>
    <w:p w14:paraId="5CC80603" w14:textId="7843C0DC" w:rsidR="00621DD4" w:rsidRPr="00621DD4" w:rsidRDefault="00621DD4" w:rsidP="00621DD4">
      <w:pPr>
        <w:snapToGrid w:val="0"/>
        <w:spacing w:line="360" w:lineRule="auto"/>
        <w:jc w:val="both"/>
        <w:rPr>
          <w:rFonts w:ascii="Book Antiqua" w:eastAsia="SimSun" w:hAnsi="Book Antiqua" w:cs="Helvetica"/>
          <w:b/>
          <w:lang w:val="el-GR" w:eastAsia="zh-CN"/>
        </w:rPr>
      </w:pPr>
      <w:r w:rsidRPr="00621DD4">
        <w:rPr>
          <w:rFonts w:ascii="Book Antiqua" w:eastAsia="SimSun" w:hAnsi="Book Antiqua" w:cs="Helvetica"/>
          <w:b/>
          <w:lang w:val="el-GR"/>
        </w:rPr>
        <w:t xml:space="preserve">Country of origin: </w:t>
      </w:r>
      <w:r w:rsidR="00434B7F" w:rsidRPr="00434B7F">
        <w:rPr>
          <w:rFonts w:ascii="Book Antiqua" w:eastAsia="SimSun" w:hAnsi="Book Antiqua" w:cs="Helvetica"/>
          <w:bCs/>
          <w:lang w:val="el-GR"/>
        </w:rPr>
        <w:t>United Kingdom</w:t>
      </w:r>
    </w:p>
    <w:p w14:paraId="009B9BC0" w14:textId="77777777" w:rsidR="00621DD4" w:rsidRPr="00621DD4" w:rsidRDefault="00621DD4" w:rsidP="00621DD4">
      <w:pPr>
        <w:snapToGrid w:val="0"/>
        <w:spacing w:line="360" w:lineRule="auto"/>
        <w:jc w:val="both"/>
        <w:rPr>
          <w:rFonts w:ascii="Book Antiqua" w:eastAsia="SimSun" w:hAnsi="Book Antiqua" w:cs="Helvetica"/>
          <w:b/>
          <w:lang w:val="el-GR"/>
        </w:rPr>
      </w:pPr>
      <w:r w:rsidRPr="00621DD4">
        <w:rPr>
          <w:rFonts w:ascii="Book Antiqua" w:eastAsia="SimSun" w:hAnsi="Book Antiqua" w:cs="Helvetica"/>
          <w:b/>
          <w:lang w:val="el-GR"/>
        </w:rPr>
        <w:t>Peer-review report classification</w:t>
      </w:r>
    </w:p>
    <w:p w14:paraId="6CB2D57C" w14:textId="77777777" w:rsidR="00621DD4" w:rsidRPr="00621DD4" w:rsidRDefault="00621DD4" w:rsidP="00621DD4">
      <w:pPr>
        <w:snapToGrid w:val="0"/>
        <w:spacing w:line="360" w:lineRule="auto"/>
        <w:jc w:val="both"/>
        <w:rPr>
          <w:rFonts w:ascii="Book Antiqua" w:eastAsia="SimSun" w:hAnsi="Book Antiqua" w:cs="Helvetica"/>
          <w:lang w:val="el-GR" w:eastAsia="zh-CN"/>
        </w:rPr>
      </w:pPr>
      <w:r w:rsidRPr="00621DD4">
        <w:rPr>
          <w:rFonts w:ascii="Book Antiqua" w:eastAsia="SimSun" w:hAnsi="Book Antiqua" w:cs="Helvetica"/>
          <w:lang w:val="el-GR"/>
        </w:rPr>
        <w:t xml:space="preserve">Grade A (Excellent): </w:t>
      </w:r>
      <w:r w:rsidRPr="00621DD4">
        <w:rPr>
          <w:rFonts w:ascii="Book Antiqua" w:eastAsia="SimSun" w:hAnsi="Book Antiqua" w:cs="Helvetica"/>
          <w:lang w:val="el-GR" w:eastAsia="zh-CN"/>
        </w:rPr>
        <w:t>0</w:t>
      </w:r>
    </w:p>
    <w:p w14:paraId="23B4F3DB" w14:textId="77777777" w:rsidR="00621DD4" w:rsidRPr="00621DD4" w:rsidRDefault="00621DD4" w:rsidP="00621DD4">
      <w:pPr>
        <w:snapToGrid w:val="0"/>
        <w:spacing w:line="360" w:lineRule="auto"/>
        <w:jc w:val="both"/>
        <w:rPr>
          <w:rFonts w:ascii="Book Antiqua" w:eastAsia="SimSun" w:hAnsi="Book Antiqua" w:cs="Helvetica"/>
          <w:lang w:val="el-GR" w:eastAsia="zh-CN"/>
        </w:rPr>
      </w:pPr>
      <w:r w:rsidRPr="00621DD4">
        <w:rPr>
          <w:rFonts w:ascii="Book Antiqua" w:eastAsia="SimSun" w:hAnsi="Book Antiqua" w:cs="Helvetica"/>
          <w:lang w:val="el-GR"/>
        </w:rPr>
        <w:t xml:space="preserve">Grade B (Very good): </w:t>
      </w:r>
      <w:r w:rsidRPr="00621DD4">
        <w:rPr>
          <w:rFonts w:ascii="Book Antiqua" w:eastAsia="SimSun" w:hAnsi="Book Antiqua" w:cs="Helvetica" w:hint="eastAsia"/>
          <w:lang w:val="el-GR" w:eastAsia="zh-CN"/>
        </w:rPr>
        <w:t>0</w:t>
      </w:r>
    </w:p>
    <w:p w14:paraId="6FFBD6AC" w14:textId="15AD9728" w:rsidR="00621DD4" w:rsidRPr="00621DD4" w:rsidRDefault="00621DD4" w:rsidP="00621DD4">
      <w:pPr>
        <w:snapToGrid w:val="0"/>
        <w:spacing w:line="360" w:lineRule="auto"/>
        <w:jc w:val="both"/>
        <w:rPr>
          <w:rFonts w:ascii="Book Antiqua" w:eastAsia="SimSun" w:hAnsi="Book Antiqua" w:cs="Helvetica"/>
          <w:lang w:val="el-GR" w:eastAsia="zh-CN"/>
        </w:rPr>
      </w:pPr>
      <w:r w:rsidRPr="00621DD4">
        <w:rPr>
          <w:rFonts w:ascii="Book Antiqua" w:eastAsia="SimSun" w:hAnsi="Book Antiqua" w:cs="Helvetica"/>
          <w:lang w:val="el-GR"/>
        </w:rPr>
        <w:t xml:space="preserve">Grade C (Good): </w:t>
      </w:r>
      <w:r w:rsidR="00434B7F">
        <w:rPr>
          <w:rFonts w:ascii="Book Antiqua" w:eastAsia="SimSun" w:hAnsi="Book Antiqua" w:cs="Helvetica"/>
          <w:lang w:val="el-GR" w:eastAsia="zh-CN"/>
        </w:rPr>
        <w:t>C</w:t>
      </w:r>
    </w:p>
    <w:p w14:paraId="2B677494" w14:textId="0FEA61CE" w:rsidR="00621DD4" w:rsidRPr="00621DD4" w:rsidRDefault="00621DD4" w:rsidP="00621DD4">
      <w:pPr>
        <w:snapToGrid w:val="0"/>
        <w:spacing w:line="360" w:lineRule="auto"/>
        <w:jc w:val="both"/>
        <w:rPr>
          <w:rFonts w:ascii="Book Antiqua" w:eastAsia="SimSun" w:hAnsi="Book Antiqua" w:cs="Helvetica"/>
          <w:lang w:val="el-GR"/>
        </w:rPr>
      </w:pPr>
      <w:r w:rsidRPr="00621DD4">
        <w:rPr>
          <w:rFonts w:ascii="Book Antiqua" w:eastAsia="SimSun" w:hAnsi="Book Antiqua" w:cs="Helvetica"/>
          <w:lang w:val="el-GR"/>
        </w:rPr>
        <w:t xml:space="preserve">Grade D (Fair): </w:t>
      </w:r>
      <w:r w:rsidR="00434B7F">
        <w:rPr>
          <w:rFonts w:ascii="Book Antiqua" w:eastAsia="SimSun" w:hAnsi="Book Antiqua" w:cs="Helvetica"/>
          <w:lang w:val="el-GR"/>
        </w:rPr>
        <w:t>D</w:t>
      </w:r>
    </w:p>
    <w:p w14:paraId="3AF0216A" w14:textId="77777777" w:rsidR="00621DD4" w:rsidRPr="00621DD4" w:rsidRDefault="00621DD4" w:rsidP="00621DD4">
      <w:pPr>
        <w:snapToGrid w:val="0"/>
        <w:spacing w:line="360" w:lineRule="auto"/>
        <w:jc w:val="both"/>
        <w:rPr>
          <w:rFonts w:ascii="Book Antiqua" w:eastAsia="SimSun" w:hAnsi="Book Antiqua" w:cs="Calibri"/>
          <w:noProof/>
        </w:rPr>
      </w:pPr>
      <w:r w:rsidRPr="00621DD4">
        <w:rPr>
          <w:rFonts w:ascii="Book Antiqua" w:eastAsia="SimSun" w:hAnsi="Book Antiqua" w:cs="Helvetica"/>
          <w:lang w:val="el-GR"/>
        </w:rPr>
        <w:lastRenderedPageBreak/>
        <w:t>Grade E (Poor): 0</w:t>
      </w:r>
    </w:p>
    <w:bookmarkEnd w:id="23"/>
    <w:p w14:paraId="293EBC92" w14:textId="77777777" w:rsidR="00621DD4" w:rsidRPr="00621DD4" w:rsidRDefault="00621DD4" w:rsidP="00621DD4">
      <w:pPr>
        <w:snapToGrid w:val="0"/>
        <w:spacing w:line="360" w:lineRule="auto"/>
        <w:jc w:val="both"/>
        <w:rPr>
          <w:rFonts w:ascii="Book Antiqua" w:eastAsia="SimSun" w:hAnsi="Book Antiqua" w:cs="Calibri"/>
          <w:noProof/>
          <w:lang w:val="en-GB" w:eastAsia="zh-CN"/>
        </w:rPr>
      </w:pPr>
    </w:p>
    <w:p w14:paraId="75724A71" w14:textId="77777777" w:rsidR="0041606A" w:rsidRDefault="00621DD4" w:rsidP="00621DD4">
      <w:pPr>
        <w:widowControl w:val="0"/>
        <w:snapToGrid w:val="0"/>
        <w:spacing w:line="360" w:lineRule="auto"/>
        <w:ind w:right="120"/>
        <w:jc w:val="both"/>
        <w:rPr>
          <w:rFonts w:ascii="Book Antiqua" w:eastAsia="SimSun" w:hAnsi="Book Antiqua" w:cs="Courier New"/>
          <w:b/>
          <w:kern w:val="2"/>
          <w:lang w:eastAsia="zh-CN"/>
        </w:rPr>
      </w:pPr>
      <w:bookmarkStart w:id="25" w:name="_Hlk29216555"/>
      <w:r w:rsidRPr="00621DD4">
        <w:rPr>
          <w:rFonts w:ascii="Book Antiqua" w:eastAsia="SimSun" w:hAnsi="Book Antiqua" w:cs="Courier New"/>
          <w:b/>
          <w:kern w:val="2"/>
          <w:lang w:eastAsia="zh-CN"/>
        </w:rPr>
        <w:t>P-Reviewer:</w:t>
      </w:r>
      <w:r w:rsidR="00434B7F" w:rsidRPr="00434B7F">
        <w:t xml:space="preserve"> </w:t>
      </w:r>
      <w:r w:rsidR="00434B7F" w:rsidRPr="00434B7F">
        <w:rPr>
          <w:rFonts w:ascii="Book Antiqua" w:eastAsia="SimSun" w:hAnsi="Book Antiqua" w:cs="Courier New"/>
          <w:bCs/>
          <w:kern w:val="2"/>
          <w:lang w:eastAsia="zh-CN"/>
        </w:rPr>
        <w:t>Ito S,</w:t>
      </w:r>
      <w:r w:rsidR="00434B7F" w:rsidRPr="00434B7F">
        <w:rPr>
          <w:bCs/>
        </w:rPr>
        <w:t xml:space="preserve"> </w:t>
      </w:r>
      <w:proofErr w:type="spellStart"/>
      <w:r w:rsidR="00434B7F" w:rsidRPr="00434B7F">
        <w:rPr>
          <w:rFonts w:ascii="Book Antiqua" w:eastAsia="SimSun" w:hAnsi="Book Antiqua" w:cs="Courier New"/>
          <w:bCs/>
          <w:kern w:val="2"/>
          <w:lang w:eastAsia="zh-CN"/>
        </w:rPr>
        <w:t>Vermeersch</w:t>
      </w:r>
      <w:proofErr w:type="spellEnd"/>
      <w:r w:rsidR="00434B7F" w:rsidRPr="00434B7F">
        <w:rPr>
          <w:rFonts w:ascii="Book Antiqua" w:eastAsia="SimSun" w:hAnsi="Book Antiqua" w:cs="Courier New"/>
          <w:bCs/>
          <w:kern w:val="2"/>
          <w:lang w:eastAsia="zh-CN"/>
        </w:rPr>
        <w:t xml:space="preserve"> P</w:t>
      </w:r>
      <w:r w:rsidRPr="00621DD4">
        <w:rPr>
          <w:rFonts w:ascii="Book Antiqua" w:eastAsia="SimSun" w:hAnsi="Book Antiqua" w:cs="Courier New"/>
          <w:b/>
          <w:kern w:val="2"/>
          <w:lang w:eastAsia="zh-CN"/>
        </w:rPr>
        <w:t xml:space="preserve"> S-Editor: </w:t>
      </w:r>
      <w:r w:rsidRPr="00621DD4">
        <w:rPr>
          <w:rFonts w:ascii="Book Antiqua" w:eastAsia="SimSun" w:hAnsi="Book Antiqua" w:cs="Courier New" w:hint="eastAsia"/>
          <w:kern w:val="2"/>
          <w:lang w:eastAsia="zh-CN"/>
        </w:rPr>
        <w:t>Wang YQ</w:t>
      </w:r>
      <w:r w:rsidRPr="00621DD4">
        <w:rPr>
          <w:rFonts w:ascii="Book Antiqua" w:eastAsia="SimSun" w:hAnsi="Book Antiqua" w:cs="Courier New"/>
          <w:b/>
          <w:kern w:val="2"/>
          <w:lang w:eastAsia="zh-CN"/>
        </w:rPr>
        <w:t xml:space="preserve"> L-Editor: E-Editor:</w:t>
      </w:r>
      <w:bookmarkEnd w:id="25"/>
      <w:r w:rsidRPr="00621DD4">
        <w:rPr>
          <w:rFonts w:ascii="Book Antiqua" w:eastAsia="SimSun" w:hAnsi="Book Antiqua" w:cs="Courier New"/>
          <w:b/>
          <w:kern w:val="2"/>
          <w:lang w:eastAsia="zh-CN"/>
        </w:rPr>
        <w:t xml:space="preserve"> </w:t>
      </w:r>
      <w:bookmarkEnd w:id="17"/>
    </w:p>
    <w:p w14:paraId="66D4F771" w14:textId="1605BEB8" w:rsidR="00621DD4" w:rsidRPr="00621DD4" w:rsidRDefault="00621DD4" w:rsidP="00621DD4">
      <w:pPr>
        <w:widowControl w:val="0"/>
        <w:snapToGrid w:val="0"/>
        <w:spacing w:line="360" w:lineRule="auto"/>
        <w:ind w:right="120"/>
        <w:jc w:val="both"/>
        <w:rPr>
          <w:rFonts w:ascii="Book Antiqua" w:eastAsia="SimSun" w:hAnsi="Book Antiqua" w:cs="Courier New"/>
          <w:b/>
          <w:kern w:val="2"/>
          <w:lang w:eastAsia="zh-CN"/>
        </w:rPr>
      </w:pPr>
      <w:r w:rsidRPr="00621DD4">
        <w:rPr>
          <w:rFonts w:ascii="Book Antiqua" w:eastAsia="SimSun" w:hAnsi="Book Antiqua" w:cs="Times New Roman"/>
          <w:b/>
          <w:lang w:val="el-GR"/>
        </w:rPr>
        <w:br w:type="page"/>
      </w:r>
    </w:p>
    <w:p w14:paraId="3D71E1F1" w14:textId="77777777" w:rsidR="0041606A" w:rsidRPr="0041606A" w:rsidRDefault="0041606A" w:rsidP="0041606A">
      <w:pPr>
        <w:adjustRightInd w:val="0"/>
        <w:snapToGrid w:val="0"/>
        <w:spacing w:line="360" w:lineRule="auto"/>
        <w:jc w:val="both"/>
        <w:rPr>
          <w:rFonts w:ascii="Book Antiqua" w:eastAsia="SimSun" w:hAnsi="Book Antiqua" w:cs="Times New Roman"/>
          <w:b/>
          <w:lang w:val="el-GR"/>
        </w:rPr>
      </w:pPr>
      <w:bookmarkStart w:id="26" w:name="_Hlk35132076"/>
      <w:bookmarkEnd w:id="18"/>
      <w:bookmarkEnd w:id="19"/>
      <w:bookmarkEnd w:id="22"/>
      <w:bookmarkEnd w:id="24"/>
      <w:r w:rsidRPr="0041606A">
        <w:rPr>
          <w:rFonts w:ascii="Book Antiqua" w:eastAsia="SimSun" w:hAnsi="Book Antiqua" w:cs="Times New Roman"/>
          <w:b/>
          <w:lang w:val="el-GR"/>
        </w:rPr>
        <w:lastRenderedPageBreak/>
        <w:t>Figure Legends</w:t>
      </w:r>
    </w:p>
    <w:bookmarkEnd w:id="26"/>
    <w:p w14:paraId="0E29F231" w14:textId="5FBFD1A2" w:rsidR="00197F47" w:rsidRDefault="00D62814" w:rsidP="00133DB9">
      <w:pPr>
        <w:snapToGrid w:val="0"/>
        <w:spacing w:line="360" w:lineRule="auto"/>
        <w:jc w:val="both"/>
        <w:rPr>
          <w:rFonts w:ascii="Book Antiqua" w:hAnsi="Book Antiqua"/>
        </w:rPr>
      </w:pPr>
      <w:r>
        <w:rPr>
          <w:noProof/>
          <w:lang w:eastAsia="zh-CN"/>
        </w:rPr>
        <w:drawing>
          <wp:inline distT="0" distB="0" distL="0" distR="0" wp14:anchorId="5CDA0AFE" wp14:editId="33E495A1">
            <wp:extent cx="4286470" cy="4032457"/>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86470" cy="4032457"/>
                    </a:xfrm>
                    <a:prstGeom prst="rect">
                      <a:avLst/>
                    </a:prstGeom>
                  </pic:spPr>
                </pic:pic>
              </a:graphicData>
            </a:graphic>
          </wp:inline>
        </w:drawing>
      </w:r>
    </w:p>
    <w:p w14:paraId="7A3D02AF" w14:textId="77777777" w:rsidR="00197F47" w:rsidRPr="00197F47" w:rsidRDefault="00197F47" w:rsidP="00197F47">
      <w:pPr>
        <w:snapToGrid w:val="0"/>
        <w:spacing w:line="360" w:lineRule="auto"/>
        <w:jc w:val="both"/>
        <w:rPr>
          <w:rFonts w:ascii="Book Antiqua" w:hAnsi="Book Antiqua"/>
          <w:b/>
        </w:rPr>
      </w:pPr>
      <w:r w:rsidRPr="00197F47">
        <w:rPr>
          <w:rFonts w:ascii="Book Antiqua" w:hAnsi="Book Antiqua"/>
          <w:b/>
        </w:rPr>
        <w:t>Figure 1</w:t>
      </w:r>
      <w:r w:rsidRPr="00197F47">
        <w:rPr>
          <w:rFonts w:ascii="Book Antiqua" w:eastAsia="SimSun" w:hAnsi="Book Antiqua" w:hint="eastAsia"/>
          <w:b/>
          <w:lang w:eastAsia="zh-CN"/>
        </w:rPr>
        <w:t xml:space="preserve"> </w:t>
      </w:r>
      <w:r w:rsidRPr="00197F47">
        <w:rPr>
          <w:rFonts w:ascii="Book Antiqua" w:hAnsi="Book Antiqua"/>
          <w:b/>
        </w:rPr>
        <w:t>Heavily diseased peripheral and coronary vascular trees.</w:t>
      </w:r>
      <w:r>
        <w:rPr>
          <w:rFonts w:ascii="Book Antiqua" w:eastAsia="SimSun" w:hAnsi="Book Antiqua" w:hint="eastAsia"/>
          <w:b/>
          <w:lang w:eastAsia="zh-CN"/>
        </w:rPr>
        <w:t xml:space="preserve"> </w:t>
      </w:r>
      <w:r w:rsidRPr="00133DB9">
        <w:rPr>
          <w:rFonts w:ascii="Book Antiqua" w:hAnsi="Book Antiqua"/>
        </w:rPr>
        <w:t>A</w:t>
      </w:r>
      <w:r>
        <w:rPr>
          <w:rFonts w:ascii="Book Antiqua" w:hAnsi="Book Antiqua"/>
        </w:rPr>
        <w:t>:</w:t>
      </w:r>
      <w:r w:rsidRPr="00133DB9">
        <w:rPr>
          <w:rFonts w:ascii="Book Antiqua" w:hAnsi="Book Antiqua"/>
        </w:rPr>
        <w:t xml:space="preserve"> 3D reconstructions of abdominal and ilio-femoral arterial systems showing previous abdominal aneurysm, abdominal stents and endovascular aneurysm repair alongside the extensive ilio-femoral disease</w:t>
      </w:r>
      <w:r>
        <w:rPr>
          <w:rFonts w:ascii="Book Antiqua" w:eastAsia="SimSun" w:hAnsi="Book Antiqua" w:hint="eastAsia"/>
          <w:lang w:eastAsia="zh-CN"/>
        </w:rPr>
        <w:t>;</w:t>
      </w:r>
      <w:r>
        <w:rPr>
          <w:rFonts w:ascii="Book Antiqua" w:eastAsia="SimSun" w:hAnsi="Book Antiqua"/>
          <w:lang w:eastAsia="zh-CN"/>
        </w:rPr>
        <w:t xml:space="preserve"> </w:t>
      </w:r>
      <w:r w:rsidRPr="00133DB9">
        <w:rPr>
          <w:rFonts w:ascii="Book Antiqua" w:hAnsi="Book Antiqua"/>
        </w:rPr>
        <w:t>B</w:t>
      </w:r>
      <w:r>
        <w:rPr>
          <w:rFonts w:ascii="Book Antiqua" w:hAnsi="Book Antiqua"/>
        </w:rPr>
        <w:t>:</w:t>
      </w:r>
      <w:r w:rsidRPr="00133DB9">
        <w:rPr>
          <w:rFonts w:ascii="Book Antiqua" w:hAnsi="Book Antiqua"/>
        </w:rPr>
        <w:t xml:space="preserve"> Initial coronary angiogram demonstrating tight distal left main stem and proximal left circumflex calcific disease. The right coronary artery is a chronic total occlusion</w:t>
      </w:r>
      <w:r>
        <w:rPr>
          <w:rFonts w:ascii="Book Antiqua" w:eastAsia="SimSun" w:hAnsi="Book Antiqua" w:hint="eastAsia"/>
          <w:lang w:eastAsia="zh-CN"/>
        </w:rPr>
        <w:t>.</w:t>
      </w:r>
      <w:r>
        <w:rPr>
          <w:rFonts w:ascii="Book Antiqua" w:eastAsia="SimSun" w:hAnsi="Book Antiqua"/>
          <w:lang w:eastAsia="zh-CN"/>
        </w:rPr>
        <w:t xml:space="preserve"> </w:t>
      </w:r>
    </w:p>
    <w:p w14:paraId="42359E08" w14:textId="19452F08" w:rsidR="00237AAF" w:rsidRPr="00133DB9" w:rsidRDefault="00237AAF" w:rsidP="00133DB9">
      <w:pPr>
        <w:snapToGrid w:val="0"/>
        <w:spacing w:line="360" w:lineRule="auto"/>
        <w:jc w:val="both"/>
        <w:rPr>
          <w:rFonts w:ascii="Book Antiqua" w:hAnsi="Book Antiqua"/>
        </w:rPr>
      </w:pPr>
      <w:r w:rsidRPr="00133DB9">
        <w:rPr>
          <w:rFonts w:ascii="Book Antiqua" w:hAnsi="Book Antiqua"/>
        </w:rPr>
        <w:br w:type="page"/>
      </w:r>
    </w:p>
    <w:p w14:paraId="2009D8DC" w14:textId="1963C624" w:rsidR="00237AAF" w:rsidRPr="00133DB9" w:rsidRDefault="00237AAF" w:rsidP="00133DB9">
      <w:pPr>
        <w:snapToGrid w:val="0"/>
        <w:spacing w:line="360" w:lineRule="auto"/>
        <w:jc w:val="both"/>
        <w:rPr>
          <w:rFonts w:ascii="Book Antiqua" w:hAnsi="Book Antiqua"/>
        </w:rPr>
      </w:pPr>
      <w:r w:rsidRPr="00133DB9">
        <w:rPr>
          <w:rFonts w:ascii="Book Antiqua" w:hAnsi="Book Antiqua"/>
          <w:noProof/>
          <w:lang w:eastAsia="zh-CN"/>
        </w:rPr>
        <w:lastRenderedPageBreak/>
        <w:drawing>
          <wp:inline distT="0" distB="0" distL="0" distR="0" wp14:anchorId="567E6F45" wp14:editId="45C959CD">
            <wp:extent cx="3634451" cy="3634451"/>
            <wp:effectExtent l="0" t="0" r="4445" b="4445"/>
            <wp:docPr id="2" name="Picture 2" descr="Macintosh HD:Users:Vasilis:Desktop:Papers current:Impella5_LMSRota:Final_CCI: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silis:Desktop:Papers current:Impella5_LMSRota:Final_CCI:Figure 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7611" cy="3637611"/>
                    </a:xfrm>
                    <a:prstGeom prst="rect">
                      <a:avLst/>
                    </a:prstGeom>
                    <a:noFill/>
                    <a:ln>
                      <a:noFill/>
                    </a:ln>
                  </pic:spPr>
                </pic:pic>
              </a:graphicData>
            </a:graphic>
          </wp:inline>
        </w:drawing>
      </w:r>
    </w:p>
    <w:p w14:paraId="3B16DF59" w14:textId="77777777" w:rsidR="00197F47" w:rsidRPr="00197F47" w:rsidRDefault="00197F47" w:rsidP="00197F47">
      <w:pPr>
        <w:snapToGrid w:val="0"/>
        <w:spacing w:line="360" w:lineRule="auto"/>
        <w:jc w:val="both"/>
        <w:rPr>
          <w:rFonts w:ascii="Book Antiqua" w:hAnsi="Book Antiqua"/>
          <w:b/>
        </w:rPr>
      </w:pPr>
      <w:r w:rsidRPr="00197F47">
        <w:rPr>
          <w:rFonts w:ascii="Book Antiqua" w:hAnsi="Book Antiqua"/>
          <w:b/>
        </w:rPr>
        <w:t xml:space="preserve">Figure 2 A 10-mm silver-coated Dacron graft was anastomosed to the subclavian artery and an </w:t>
      </w:r>
      <w:proofErr w:type="spellStart"/>
      <w:r w:rsidRPr="00197F47">
        <w:rPr>
          <w:rFonts w:ascii="Book Antiqua" w:hAnsi="Book Antiqua"/>
          <w:b/>
        </w:rPr>
        <w:t>Impella</w:t>
      </w:r>
      <w:proofErr w:type="spellEnd"/>
      <w:r w:rsidRPr="00197F47">
        <w:rPr>
          <w:rFonts w:ascii="Book Antiqua" w:hAnsi="Book Antiqua"/>
          <w:b/>
        </w:rPr>
        <w:t xml:space="preserve"> 5.0 was inserted. </w:t>
      </w:r>
    </w:p>
    <w:p w14:paraId="7B06C586" w14:textId="77777777" w:rsidR="00491308" w:rsidRPr="00133DB9" w:rsidRDefault="00491308" w:rsidP="00133DB9">
      <w:pPr>
        <w:snapToGrid w:val="0"/>
        <w:spacing w:line="360" w:lineRule="auto"/>
        <w:jc w:val="both"/>
        <w:rPr>
          <w:rFonts w:ascii="Book Antiqua" w:hAnsi="Book Antiqua"/>
        </w:rPr>
      </w:pPr>
    </w:p>
    <w:p w14:paraId="7330C299" w14:textId="77777777" w:rsidR="00237AAF" w:rsidRPr="00133DB9" w:rsidRDefault="00237AAF" w:rsidP="00133DB9">
      <w:pPr>
        <w:snapToGrid w:val="0"/>
        <w:spacing w:line="360" w:lineRule="auto"/>
        <w:jc w:val="both"/>
        <w:rPr>
          <w:rFonts w:ascii="Book Antiqua" w:hAnsi="Book Antiqua"/>
        </w:rPr>
      </w:pPr>
      <w:r w:rsidRPr="00133DB9">
        <w:rPr>
          <w:rFonts w:ascii="Book Antiqua" w:hAnsi="Book Antiqua"/>
        </w:rPr>
        <w:br w:type="page"/>
      </w:r>
    </w:p>
    <w:p w14:paraId="52F3D749" w14:textId="72A387BF" w:rsidR="00491308" w:rsidRDefault="007E07AF" w:rsidP="00133DB9">
      <w:pPr>
        <w:snapToGrid w:val="0"/>
        <w:spacing w:line="360" w:lineRule="auto"/>
        <w:jc w:val="both"/>
        <w:rPr>
          <w:rFonts w:ascii="Book Antiqua" w:hAnsi="Book Antiqua"/>
        </w:rPr>
      </w:pPr>
      <w:r>
        <w:rPr>
          <w:noProof/>
          <w:lang w:eastAsia="zh-CN"/>
        </w:rPr>
        <w:lastRenderedPageBreak/>
        <w:drawing>
          <wp:inline distT="0" distB="0" distL="0" distR="0" wp14:anchorId="069B94CA" wp14:editId="577E0B0C">
            <wp:extent cx="5270500" cy="488315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4883150"/>
                    </a:xfrm>
                    <a:prstGeom prst="rect">
                      <a:avLst/>
                    </a:prstGeom>
                  </pic:spPr>
                </pic:pic>
              </a:graphicData>
            </a:graphic>
          </wp:inline>
        </w:drawing>
      </w:r>
    </w:p>
    <w:p w14:paraId="419B23FE" w14:textId="200B42A9" w:rsidR="00197F47" w:rsidRPr="00197F47" w:rsidRDefault="00197F47" w:rsidP="00133DB9">
      <w:pPr>
        <w:snapToGrid w:val="0"/>
        <w:spacing w:line="360" w:lineRule="auto"/>
        <w:jc w:val="both"/>
        <w:rPr>
          <w:rFonts w:ascii="Book Antiqua" w:hAnsi="Book Antiqua"/>
          <w:b/>
        </w:rPr>
      </w:pPr>
      <w:r w:rsidRPr="00197F47">
        <w:rPr>
          <w:rFonts w:ascii="Book Antiqua" w:hAnsi="Book Antiqua"/>
          <w:b/>
        </w:rPr>
        <w:t xml:space="preserve">Figure 3 During </w:t>
      </w:r>
      <w:proofErr w:type="spellStart"/>
      <w:r w:rsidRPr="00197F47">
        <w:rPr>
          <w:rFonts w:ascii="Book Antiqua" w:hAnsi="Book Antiqua"/>
          <w:b/>
        </w:rPr>
        <w:t>rotablation</w:t>
      </w:r>
      <w:proofErr w:type="spellEnd"/>
      <w:r w:rsidRPr="00197F47">
        <w:rPr>
          <w:rFonts w:ascii="Book Antiqua" w:hAnsi="Book Antiqua"/>
          <w:b/>
        </w:rPr>
        <w:t xml:space="preserve"> runs with the 1.75</w:t>
      </w:r>
      <w:r>
        <w:rPr>
          <w:rFonts w:ascii="Book Antiqua" w:hAnsi="Book Antiqua"/>
          <w:b/>
        </w:rPr>
        <w:t xml:space="preserve"> </w:t>
      </w:r>
      <w:r w:rsidRPr="00197F47">
        <w:rPr>
          <w:rFonts w:ascii="Book Antiqua" w:hAnsi="Book Antiqua"/>
          <w:b/>
        </w:rPr>
        <w:t xml:space="preserve">mm burr the </w:t>
      </w:r>
      <w:proofErr w:type="spellStart"/>
      <w:r w:rsidRPr="00197F47">
        <w:rPr>
          <w:rFonts w:ascii="Book Antiqua" w:hAnsi="Book Antiqua"/>
          <w:b/>
        </w:rPr>
        <w:t>pulsatility</w:t>
      </w:r>
      <w:proofErr w:type="spellEnd"/>
      <w:r w:rsidRPr="00197F47">
        <w:rPr>
          <w:rFonts w:ascii="Book Antiqua" w:hAnsi="Book Antiqua"/>
          <w:b/>
        </w:rPr>
        <w:t xml:space="preserve"> was lost, however</w:t>
      </w:r>
      <w:r>
        <w:rPr>
          <w:rFonts w:ascii="Book Antiqua" w:hAnsi="Book Antiqua"/>
          <w:b/>
        </w:rPr>
        <w:t>,</w:t>
      </w:r>
      <w:r w:rsidRPr="00197F47">
        <w:rPr>
          <w:rFonts w:ascii="Book Antiqua" w:hAnsi="Book Antiqua"/>
          <w:b/>
        </w:rPr>
        <w:t xml:space="preserve"> the mean arterial pressure was maintained due to the presence of the </w:t>
      </w:r>
      <w:proofErr w:type="spellStart"/>
      <w:r w:rsidRPr="00197F47">
        <w:rPr>
          <w:rFonts w:ascii="Book Antiqua" w:hAnsi="Book Antiqua"/>
          <w:b/>
        </w:rPr>
        <w:t>Impella</w:t>
      </w:r>
      <w:proofErr w:type="spellEnd"/>
      <w:r w:rsidRPr="00197F47">
        <w:rPr>
          <w:rFonts w:ascii="Book Antiqua" w:hAnsi="Book Antiqua"/>
          <w:b/>
        </w:rPr>
        <w:t>.</w:t>
      </w:r>
    </w:p>
    <w:p w14:paraId="7422F3C7" w14:textId="77777777" w:rsidR="00237AAF" w:rsidRPr="00133DB9" w:rsidRDefault="00237AAF" w:rsidP="00133DB9">
      <w:pPr>
        <w:snapToGrid w:val="0"/>
        <w:spacing w:line="360" w:lineRule="auto"/>
        <w:jc w:val="both"/>
        <w:rPr>
          <w:rFonts w:ascii="Book Antiqua" w:hAnsi="Book Antiqua"/>
        </w:rPr>
      </w:pPr>
      <w:r w:rsidRPr="00133DB9">
        <w:rPr>
          <w:rFonts w:ascii="Book Antiqua" w:hAnsi="Book Antiqua"/>
        </w:rPr>
        <w:br w:type="page"/>
      </w:r>
    </w:p>
    <w:p w14:paraId="113E3ED5" w14:textId="393C81D6" w:rsidR="00197F47" w:rsidRDefault="00D62814" w:rsidP="00133DB9">
      <w:pPr>
        <w:snapToGrid w:val="0"/>
        <w:spacing w:line="360" w:lineRule="auto"/>
        <w:jc w:val="both"/>
        <w:rPr>
          <w:rFonts w:ascii="Book Antiqua" w:hAnsi="Book Antiqua"/>
        </w:rPr>
      </w:pPr>
      <w:r>
        <w:rPr>
          <w:noProof/>
          <w:lang w:eastAsia="zh-CN"/>
        </w:rPr>
        <w:lastRenderedPageBreak/>
        <w:drawing>
          <wp:inline distT="0" distB="0" distL="0" distR="0" wp14:anchorId="614DC116" wp14:editId="7EF55ABB">
            <wp:extent cx="5175516" cy="4337273"/>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5516" cy="4337273"/>
                    </a:xfrm>
                    <a:prstGeom prst="rect">
                      <a:avLst/>
                    </a:prstGeom>
                  </pic:spPr>
                </pic:pic>
              </a:graphicData>
            </a:graphic>
          </wp:inline>
        </w:drawing>
      </w:r>
    </w:p>
    <w:p w14:paraId="1BFD3AA9" w14:textId="4B6F0B77" w:rsidR="00197F47" w:rsidRPr="00197F47" w:rsidRDefault="00197F47" w:rsidP="00197F47">
      <w:pPr>
        <w:snapToGrid w:val="0"/>
        <w:spacing w:line="360" w:lineRule="auto"/>
        <w:jc w:val="both"/>
        <w:rPr>
          <w:rFonts w:ascii="Book Antiqua" w:hAnsi="Book Antiqua"/>
          <w:b/>
        </w:rPr>
      </w:pPr>
      <w:r w:rsidRPr="00197F47">
        <w:rPr>
          <w:rFonts w:ascii="Book Antiqua" w:hAnsi="Book Antiqua"/>
          <w:b/>
        </w:rPr>
        <w:t>Figure 4 After a stormy procedure a good angiographic and intravenous ultrasound</w:t>
      </w:r>
      <w:r>
        <w:rPr>
          <w:rFonts w:ascii="Book Antiqua" w:hAnsi="Book Antiqua"/>
          <w:b/>
        </w:rPr>
        <w:t xml:space="preserve"> </w:t>
      </w:r>
      <w:r w:rsidRPr="00197F47">
        <w:rPr>
          <w:rFonts w:ascii="Book Antiqua" w:hAnsi="Book Antiqua"/>
          <w:b/>
        </w:rPr>
        <w:t>result was obtained</w:t>
      </w:r>
      <w:r>
        <w:rPr>
          <w:rFonts w:ascii="Book Antiqua" w:eastAsia="SimSun" w:hAnsi="Book Antiqua" w:hint="eastAsia"/>
          <w:b/>
          <w:lang w:eastAsia="zh-CN"/>
        </w:rPr>
        <w:t>.</w:t>
      </w:r>
      <w:r>
        <w:rPr>
          <w:rFonts w:ascii="Book Antiqua" w:eastAsia="SimSun" w:hAnsi="Book Antiqua"/>
          <w:b/>
          <w:lang w:eastAsia="zh-CN"/>
        </w:rPr>
        <w:t xml:space="preserve"> </w:t>
      </w:r>
      <w:r w:rsidRPr="00133DB9">
        <w:rPr>
          <w:rFonts w:ascii="Book Antiqua" w:hAnsi="Book Antiqua"/>
        </w:rPr>
        <w:t>A</w:t>
      </w:r>
      <w:r>
        <w:rPr>
          <w:rFonts w:ascii="Book Antiqua" w:hAnsi="Book Antiqua"/>
        </w:rPr>
        <w:t>:</w:t>
      </w:r>
      <w:r w:rsidRPr="00133DB9">
        <w:rPr>
          <w:rFonts w:ascii="Book Antiqua" w:hAnsi="Book Antiqua"/>
        </w:rPr>
        <w:t xml:space="preserve"> Support issues despite use of </w:t>
      </w:r>
      <w:proofErr w:type="spellStart"/>
      <w:r w:rsidRPr="00133DB9">
        <w:rPr>
          <w:rFonts w:ascii="Book Antiqua" w:hAnsi="Book Antiqua"/>
        </w:rPr>
        <w:t>guideliner</w:t>
      </w:r>
      <w:proofErr w:type="spellEnd"/>
      <w:r w:rsidRPr="00133DB9">
        <w:rPr>
          <w:rFonts w:ascii="Book Antiqua" w:hAnsi="Book Antiqua"/>
        </w:rPr>
        <w:t xml:space="preserve"> </w:t>
      </w:r>
      <w:r w:rsidRPr="00197F47">
        <w:rPr>
          <w:rFonts w:ascii="Book Antiqua" w:hAnsi="Book Antiqua"/>
        </w:rPr>
        <w:t>leading on to stent dismounting off its balloon undeployed after it got trapped on a calcific bend</w:t>
      </w:r>
      <w:r w:rsidRPr="00197F47">
        <w:rPr>
          <w:rFonts w:ascii="Book Antiqua" w:eastAsia="SimSun" w:hAnsi="Book Antiqua" w:hint="eastAsia"/>
          <w:lang w:eastAsia="zh-CN"/>
        </w:rPr>
        <w:t>;</w:t>
      </w:r>
      <w:r w:rsidRPr="00197F47">
        <w:rPr>
          <w:rFonts w:ascii="Book Antiqua" w:eastAsia="SimSun" w:hAnsi="Book Antiqua"/>
          <w:lang w:eastAsia="zh-CN"/>
        </w:rPr>
        <w:t xml:space="preserve"> </w:t>
      </w:r>
      <w:r w:rsidRPr="00197F47">
        <w:rPr>
          <w:rFonts w:ascii="Book Antiqua" w:hAnsi="Book Antiqua"/>
        </w:rPr>
        <w:t xml:space="preserve">B: </w:t>
      </w:r>
      <w:proofErr w:type="spellStart"/>
      <w:r w:rsidRPr="00197F47">
        <w:rPr>
          <w:rFonts w:ascii="Book Antiqua" w:hAnsi="Book Antiqua"/>
        </w:rPr>
        <w:t>Localised</w:t>
      </w:r>
      <w:proofErr w:type="spellEnd"/>
      <w:r w:rsidRPr="00197F47">
        <w:rPr>
          <w:rFonts w:ascii="Book Antiqua" w:hAnsi="Book Antiqua"/>
        </w:rPr>
        <w:t xml:space="preserve"> small perforation/dissection at the distal left main</w:t>
      </w:r>
      <w:r w:rsidRPr="00197F47">
        <w:rPr>
          <w:rFonts w:ascii="Book Antiqua" w:eastAsia="SimSun" w:hAnsi="Book Antiqua" w:hint="eastAsia"/>
          <w:lang w:eastAsia="zh-CN"/>
        </w:rPr>
        <w:t>;</w:t>
      </w:r>
      <w:r w:rsidRPr="00197F47">
        <w:rPr>
          <w:rFonts w:ascii="Book Antiqua" w:eastAsia="SimSun" w:hAnsi="Book Antiqua"/>
          <w:lang w:eastAsia="zh-CN"/>
        </w:rPr>
        <w:t xml:space="preserve"> </w:t>
      </w:r>
      <w:r w:rsidRPr="00197F47">
        <w:rPr>
          <w:rFonts w:ascii="Book Antiqua" w:hAnsi="Book Antiqua"/>
        </w:rPr>
        <w:t xml:space="preserve">C: Extreme </w:t>
      </w:r>
      <w:r w:rsidRPr="00133DB9">
        <w:rPr>
          <w:rFonts w:ascii="Book Antiqua" w:hAnsi="Book Antiqua"/>
        </w:rPr>
        <w:t>left circumflex</w:t>
      </w:r>
      <w:r w:rsidRPr="00197F47">
        <w:rPr>
          <w:rFonts w:ascii="Book Antiqua" w:hAnsi="Book Antiqua"/>
        </w:rPr>
        <w:t xml:space="preserve"> tortuosity causing deformation of Choice PT XS coronary wire and balloon trapping on the wire</w:t>
      </w:r>
      <w:r w:rsidRPr="00197F47">
        <w:rPr>
          <w:rFonts w:ascii="Book Antiqua" w:eastAsia="SimSun" w:hAnsi="Book Antiqua" w:hint="eastAsia"/>
          <w:lang w:eastAsia="zh-CN"/>
        </w:rPr>
        <w:t>;</w:t>
      </w:r>
      <w:r w:rsidRPr="00197F47">
        <w:rPr>
          <w:rFonts w:ascii="Book Antiqua" w:eastAsia="SimSun" w:hAnsi="Book Antiqua"/>
          <w:lang w:eastAsia="zh-CN"/>
        </w:rPr>
        <w:t xml:space="preserve"> </w:t>
      </w:r>
      <w:r w:rsidRPr="00197F47">
        <w:rPr>
          <w:rFonts w:ascii="Book Antiqua" w:hAnsi="Book Antiqua"/>
        </w:rPr>
        <w:t>D: Spider view and intravenous ultrasound</w:t>
      </w:r>
      <w:r>
        <w:rPr>
          <w:rFonts w:ascii="Book Antiqua" w:hAnsi="Book Antiqua"/>
        </w:rPr>
        <w:t xml:space="preserve"> </w:t>
      </w:r>
      <w:r w:rsidRPr="00197F47">
        <w:rPr>
          <w:rFonts w:ascii="Book Antiqua" w:hAnsi="Book Antiqua"/>
        </w:rPr>
        <w:t xml:space="preserve">in distal </w:t>
      </w:r>
      <w:r w:rsidRPr="00133DB9">
        <w:rPr>
          <w:rFonts w:ascii="Book Antiqua" w:hAnsi="Book Antiqua"/>
        </w:rPr>
        <w:t>left main stem</w:t>
      </w:r>
      <w:r w:rsidRPr="00197F47">
        <w:rPr>
          <w:rFonts w:ascii="Book Antiqua" w:hAnsi="Book Antiqua"/>
        </w:rPr>
        <w:t xml:space="preserve"> showing good stent expansion and apposition; E: LAO cranial view sh</w:t>
      </w:r>
      <w:r w:rsidRPr="00133DB9">
        <w:rPr>
          <w:rFonts w:ascii="Book Antiqua" w:hAnsi="Book Antiqua"/>
        </w:rPr>
        <w:t xml:space="preserve">owing good final left main stem </w:t>
      </w:r>
      <w:proofErr w:type="spellStart"/>
      <w:r w:rsidRPr="00133DB9">
        <w:rPr>
          <w:rFonts w:ascii="Book Antiqua" w:hAnsi="Book Antiqua"/>
        </w:rPr>
        <w:t>Culotte</w:t>
      </w:r>
      <w:proofErr w:type="spellEnd"/>
      <w:r w:rsidRPr="00133DB9">
        <w:rPr>
          <w:rFonts w:ascii="Book Antiqua" w:hAnsi="Book Antiqua"/>
        </w:rPr>
        <w:t xml:space="preserve"> result.</w:t>
      </w:r>
    </w:p>
    <w:p w14:paraId="24BE467A" w14:textId="7CAD8866" w:rsidR="008826B2" w:rsidRPr="00133DB9" w:rsidRDefault="008826B2" w:rsidP="00133DB9">
      <w:pPr>
        <w:snapToGrid w:val="0"/>
        <w:spacing w:line="360" w:lineRule="auto"/>
        <w:jc w:val="both"/>
        <w:rPr>
          <w:rFonts w:ascii="Book Antiqua" w:hAnsi="Book Antiqua"/>
        </w:rPr>
      </w:pPr>
    </w:p>
    <w:sectPr w:rsidR="008826B2" w:rsidRPr="00133DB9" w:rsidSect="001012CC">
      <w:footerReference w:type="even" r:id="rId12"/>
      <w:footerReference w:type="defaul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B6862" w14:textId="77777777" w:rsidR="0077700D" w:rsidRDefault="0077700D" w:rsidP="0008617F">
      <w:r>
        <w:separator/>
      </w:r>
    </w:p>
  </w:endnote>
  <w:endnote w:type="continuationSeparator" w:id="0">
    <w:p w14:paraId="35A5426A" w14:textId="77777777" w:rsidR="0077700D" w:rsidRDefault="0077700D" w:rsidP="00086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20603050405020304"/>
    <w:charset w:val="00"/>
    <w:family w:val="roman"/>
    <w:notTrueType/>
    <w:pitch w:val="default"/>
    <w:sig w:usb0="00000083" w:usb1="00000000" w:usb2="00000000" w:usb3="00000000" w:csb0="00000009" w:csb1="00000000"/>
  </w:font>
  <w:font w:name="Helvetica">
    <w:panose1 w:val="00000000000000000000"/>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CEFF6" w14:textId="77777777" w:rsidR="00EC20D5" w:rsidRDefault="00EC20D5" w:rsidP="00AC0D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3B2C3C" w14:textId="77777777" w:rsidR="00EC20D5" w:rsidRDefault="00EC20D5" w:rsidP="000861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28C53" w14:textId="77777777" w:rsidR="00EC20D5" w:rsidRDefault="00EC20D5" w:rsidP="00AC0D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2C40">
      <w:rPr>
        <w:rStyle w:val="PageNumber"/>
        <w:noProof/>
      </w:rPr>
      <w:t>6</w:t>
    </w:r>
    <w:r>
      <w:rPr>
        <w:rStyle w:val="PageNumber"/>
      </w:rPr>
      <w:fldChar w:fldCharType="end"/>
    </w:r>
  </w:p>
  <w:p w14:paraId="064E4966" w14:textId="77777777" w:rsidR="00EC20D5" w:rsidRDefault="00EC20D5" w:rsidP="000861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7F3E99" w14:textId="77777777" w:rsidR="0077700D" w:rsidRDefault="0077700D" w:rsidP="0008617F">
      <w:r>
        <w:separator/>
      </w:r>
    </w:p>
  </w:footnote>
  <w:footnote w:type="continuationSeparator" w:id="0">
    <w:p w14:paraId="731465CE" w14:textId="77777777" w:rsidR="0077700D" w:rsidRDefault="0077700D" w:rsidP="000861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D74FD6"/>
    <w:multiLevelType w:val="hybridMultilevel"/>
    <w:tmpl w:val="11F8D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MJ&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32D8D"/>
    <w:rsid w:val="0004307A"/>
    <w:rsid w:val="00046545"/>
    <w:rsid w:val="00070F06"/>
    <w:rsid w:val="00074A57"/>
    <w:rsid w:val="00081B05"/>
    <w:rsid w:val="0008617F"/>
    <w:rsid w:val="000A4720"/>
    <w:rsid w:val="000B566C"/>
    <w:rsid w:val="000D08A8"/>
    <w:rsid w:val="000F08D7"/>
    <w:rsid w:val="000F5E6A"/>
    <w:rsid w:val="001012CC"/>
    <w:rsid w:val="00133DB9"/>
    <w:rsid w:val="0016663C"/>
    <w:rsid w:val="00173EDC"/>
    <w:rsid w:val="00197F47"/>
    <w:rsid w:val="001A2BD7"/>
    <w:rsid w:val="001F3A63"/>
    <w:rsid w:val="00237AAF"/>
    <w:rsid w:val="00237D58"/>
    <w:rsid w:val="0024687B"/>
    <w:rsid w:val="002A5A9C"/>
    <w:rsid w:val="002C15C9"/>
    <w:rsid w:val="002E762A"/>
    <w:rsid w:val="0032492B"/>
    <w:rsid w:val="00387E83"/>
    <w:rsid w:val="003A012C"/>
    <w:rsid w:val="00403A5E"/>
    <w:rsid w:val="0041606A"/>
    <w:rsid w:val="00434B7F"/>
    <w:rsid w:val="00442796"/>
    <w:rsid w:val="004555EC"/>
    <w:rsid w:val="00481D39"/>
    <w:rsid w:val="00486D9A"/>
    <w:rsid w:val="00491308"/>
    <w:rsid w:val="004A2069"/>
    <w:rsid w:val="004A22A1"/>
    <w:rsid w:val="004D251A"/>
    <w:rsid w:val="004D6269"/>
    <w:rsid w:val="004F3D26"/>
    <w:rsid w:val="004F4AD4"/>
    <w:rsid w:val="004F51AE"/>
    <w:rsid w:val="00562B4E"/>
    <w:rsid w:val="005A4AA5"/>
    <w:rsid w:val="005F2813"/>
    <w:rsid w:val="0060346C"/>
    <w:rsid w:val="00614275"/>
    <w:rsid w:val="006204C6"/>
    <w:rsid w:val="00621DD4"/>
    <w:rsid w:val="0065472F"/>
    <w:rsid w:val="006A71F6"/>
    <w:rsid w:val="006E283A"/>
    <w:rsid w:val="006F097F"/>
    <w:rsid w:val="007413E0"/>
    <w:rsid w:val="0077700D"/>
    <w:rsid w:val="007808DF"/>
    <w:rsid w:val="00787F1B"/>
    <w:rsid w:val="007B79A2"/>
    <w:rsid w:val="007C03E1"/>
    <w:rsid w:val="007C2757"/>
    <w:rsid w:val="007C585B"/>
    <w:rsid w:val="007D7349"/>
    <w:rsid w:val="007E07AF"/>
    <w:rsid w:val="007E7905"/>
    <w:rsid w:val="007F20B3"/>
    <w:rsid w:val="007F4BBC"/>
    <w:rsid w:val="00800E07"/>
    <w:rsid w:val="00843B43"/>
    <w:rsid w:val="00852858"/>
    <w:rsid w:val="008826B2"/>
    <w:rsid w:val="008B2EF1"/>
    <w:rsid w:val="008D7456"/>
    <w:rsid w:val="0090089A"/>
    <w:rsid w:val="00912E90"/>
    <w:rsid w:val="00941DBC"/>
    <w:rsid w:val="00951779"/>
    <w:rsid w:val="00983A91"/>
    <w:rsid w:val="009C3E8B"/>
    <w:rsid w:val="009F16FB"/>
    <w:rsid w:val="00A16F1B"/>
    <w:rsid w:val="00A769E3"/>
    <w:rsid w:val="00A87AEC"/>
    <w:rsid w:val="00A957AE"/>
    <w:rsid w:val="00AA078F"/>
    <w:rsid w:val="00AB2468"/>
    <w:rsid w:val="00AC0DA7"/>
    <w:rsid w:val="00AF3C0F"/>
    <w:rsid w:val="00B32D8D"/>
    <w:rsid w:val="00B57E8A"/>
    <w:rsid w:val="00B61257"/>
    <w:rsid w:val="00BD2FA4"/>
    <w:rsid w:val="00BE2572"/>
    <w:rsid w:val="00BE6428"/>
    <w:rsid w:val="00BF5E79"/>
    <w:rsid w:val="00C17999"/>
    <w:rsid w:val="00C266D5"/>
    <w:rsid w:val="00C34E64"/>
    <w:rsid w:val="00C51A90"/>
    <w:rsid w:val="00C56A31"/>
    <w:rsid w:val="00C840F8"/>
    <w:rsid w:val="00CA00A7"/>
    <w:rsid w:val="00CA4558"/>
    <w:rsid w:val="00D06FE7"/>
    <w:rsid w:val="00D62814"/>
    <w:rsid w:val="00DA7976"/>
    <w:rsid w:val="00DC10C8"/>
    <w:rsid w:val="00DC2C40"/>
    <w:rsid w:val="00DD44C0"/>
    <w:rsid w:val="00DF7A8D"/>
    <w:rsid w:val="00E40F76"/>
    <w:rsid w:val="00E53449"/>
    <w:rsid w:val="00E7365A"/>
    <w:rsid w:val="00EC20D5"/>
    <w:rsid w:val="00EC23F4"/>
    <w:rsid w:val="00EC4EB1"/>
    <w:rsid w:val="00ED4F87"/>
    <w:rsid w:val="00EE219F"/>
    <w:rsid w:val="00EE2840"/>
    <w:rsid w:val="00F22D80"/>
    <w:rsid w:val="00F4184C"/>
    <w:rsid w:val="00F45225"/>
    <w:rsid w:val="00F45D06"/>
    <w:rsid w:val="00FB2414"/>
    <w:rsid w:val="00FC50DB"/>
    <w:rsid w:val="00FD5050"/>
    <w:rsid w:val="00FF05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BFEC10"/>
  <w14:defaultImageDpi w14:val="300"/>
  <w15:docId w15:val="{8C72856F-FC27-AD4B-A1FF-CBB932939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B32D8D"/>
    <w:pPr>
      <w:jc w:val="center"/>
    </w:pPr>
    <w:rPr>
      <w:rFonts w:ascii="Cambria" w:hAnsi="Cambria"/>
    </w:rPr>
  </w:style>
  <w:style w:type="paragraph" w:customStyle="1" w:styleId="EndNoteBibliography">
    <w:name w:val="EndNote Bibliography"/>
    <w:basedOn w:val="Normal"/>
    <w:rsid w:val="00B32D8D"/>
    <w:rPr>
      <w:rFonts w:ascii="Cambria" w:hAnsi="Cambria"/>
    </w:rPr>
  </w:style>
  <w:style w:type="character" w:customStyle="1" w:styleId="style11">
    <w:name w:val="style11"/>
    <w:basedOn w:val="DefaultParagraphFont"/>
    <w:rsid w:val="00C34E64"/>
  </w:style>
  <w:style w:type="character" w:customStyle="1" w:styleId="apple-converted-space">
    <w:name w:val="apple-converted-space"/>
    <w:basedOn w:val="DefaultParagraphFont"/>
    <w:rsid w:val="000F08D7"/>
  </w:style>
  <w:style w:type="paragraph" w:styleId="BalloonText">
    <w:name w:val="Balloon Text"/>
    <w:basedOn w:val="Normal"/>
    <w:link w:val="BalloonTextChar"/>
    <w:uiPriority w:val="99"/>
    <w:semiHidden/>
    <w:unhideWhenUsed/>
    <w:rsid w:val="00237A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7AAF"/>
    <w:rPr>
      <w:rFonts w:ascii="Lucida Grande" w:hAnsi="Lucida Grande" w:cs="Lucida Grande"/>
      <w:sz w:val="18"/>
      <w:szCs w:val="18"/>
    </w:rPr>
  </w:style>
  <w:style w:type="paragraph" w:styleId="Footer">
    <w:name w:val="footer"/>
    <w:basedOn w:val="Normal"/>
    <w:link w:val="FooterChar"/>
    <w:uiPriority w:val="99"/>
    <w:unhideWhenUsed/>
    <w:rsid w:val="0008617F"/>
    <w:pPr>
      <w:tabs>
        <w:tab w:val="center" w:pos="4320"/>
        <w:tab w:val="right" w:pos="8640"/>
      </w:tabs>
    </w:pPr>
  </w:style>
  <w:style w:type="character" w:customStyle="1" w:styleId="FooterChar">
    <w:name w:val="Footer Char"/>
    <w:basedOn w:val="DefaultParagraphFont"/>
    <w:link w:val="Footer"/>
    <w:uiPriority w:val="99"/>
    <w:rsid w:val="0008617F"/>
  </w:style>
  <w:style w:type="character" w:styleId="PageNumber">
    <w:name w:val="page number"/>
    <w:basedOn w:val="DefaultParagraphFont"/>
    <w:uiPriority w:val="99"/>
    <w:semiHidden/>
    <w:unhideWhenUsed/>
    <w:rsid w:val="0008617F"/>
  </w:style>
  <w:style w:type="paragraph" w:styleId="ListParagraph">
    <w:name w:val="List Paragraph"/>
    <w:basedOn w:val="Normal"/>
    <w:uiPriority w:val="34"/>
    <w:qFormat/>
    <w:rsid w:val="00486D9A"/>
    <w:pPr>
      <w:ind w:left="720"/>
      <w:contextualSpacing/>
    </w:pPr>
  </w:style>
  <w:style w:type="character" w:styleId="Hyperlink">
    <w:name w:val="Hyperlink"/>
    <w:basedOn w:val="DefaultParagraphFont"/>
    <w:uiPriority w:val="99"/>
    <w:unhideWhenUsed/>
    <w:rsid w:val="00173EDC"/>
    <w:rPr>
      <w:color w:val="0000FF" w:themeColor="hyperlink"/>
      <w:u w:val="single"/>
    </w:rPr>
  </w:style>
  <w:style w:type="paragraph" w:styleId="Header">
    <w:name w:val="header"/>
    <w:basedOn w:val="Normal"/>
    <w:link w:val="HeaderChar"/>
    <w:uiPriority w:val="99"/>
    <w:unhideWhenUsed/>
    <w:rsid w:val="00133DB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33DB9"/>
    <w:rPr>
      <w:sz w:val="18"/>
      <w:szCs w:val="18"/>
    </w:rPr>
  </w:style>
  <w:style w:type="paragraph" w:styleId="CommentText">
    <w:name w:val="annotation text"/>
    <w:basedOn w:val="Normal"/>
    <w:link w:val="CommentTextChar"/>
    <w:uiPriority w:val="99"/>
    <w:unhideWhenUsed/>
    <w:qFormat/>
    <w:rsid w:val="00621DD4"/>
    <w:pPr>
      <w:widowControl w:val="0"/>
    </w:pPr>
    <w:rPr>
      <w:kern w:val="2"/>
      <w:sz w:val="21"/>
      <w:szCs w:val="22"/>
      <w:lang w:eastAsia="zh-CN"/>
    </w:rPr>
  </w:style>
  <w:style w:type="character" w:customStyle="1" w:styleId="CommentTextChar">
    <w:name w:val="Comment Text Char"/>
    <w:basedOn w:val="DefaultParagraphFont"/>
    <w:link w:val="CommentText"/>
    <w:uiPriority w:val="99"/>
    <w:qFormat/>
    <w:rsid w:val="00621DD4"/>
    <w:rPr>
      <w:kern w:val="2"/>
      <w:sz w:val="21"/>
      <w:szCs w:val="22"/>
      <w:lang w:eastAsia="zh-CN"/>
    </w:rPr>
  </w:style>
  <w:style w:type="character" w:styleId="CommentReference">
    <w:name w:val="annotation reference"/>
    <w:basedOn w:val="DefaultParagraphFont"/>
    <w:uiPriority w:val="99"/>
    <w:unhideWhenUsed/>
    <w:qFormat/>
    <w:rsid w:val="00621DD4"/>
    <w:rPr>
      <w:sz w:val="21"/>
      <w:szCs w:val="21"/>
    </w:rPr>
  </w:style>
  <w:style w:type="character" w:styleId="UnresolvedMention">
    <w:name w:val="Unresolved Mention"/>
    <w:basedOn w:val="DefaultParagraphFont"/>
    <w:uiPriority w:val="99"/>
    <w:semiHidden/>
    <w:unhideWhenUsed/>
    <w:rsid w:val="00843B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092475">
      <w:bodyDiv w:val="1"/>
      <w:marLeft w:val="0"/>
      <w:marRight w:val="0"/>
      <w:marTop w:val="0"/>
      <w:marBottom w:val="0"/>
      <w:divBdr>
        <w:top w:val="none" w:sz="0" w:space="0" w:color="auto"/>
        <w:left w:val="none" w:sz="0" w:space="0" w:color="auto"/>
        <w:bottom w:val="none" w:sz="0" w:space="0" w:color="auto"/>
        <w:right w:val="none" w:sz="0" w:space="0" w:color="auto"/>
      </w:divBdr>
    </w:div>
    <w:div w:id="19724410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v.panoulas@imperial.ac.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2831</Words>
  <Characters>16139</Characters>
  <Application>Microsoft Office Word</Application>
  <DocSecurity>0</DocSecurity>
  <Lines>134</Lines>
  <Paragraphs>37</Paragraphs>
  <ScaleCrop>false</ScaleCrop>
  <Company/>
  <LinksUpToDate>false</LinksUpToDate>
  <CharactersWithSpaces>18933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Vasilis Panoulas</dc:creator>
  <cp:keywords/>
  <dc:description/>
  <cp:lastModifiedBy>Na Ma</cp:lastModifiedBy>
  <cp:revision>3</cp:revision>
  <dcterms:created xsi:type="dcterms:W3CDTF">2020-03-28T20:25:00Z</dcterms:created>
  <dcterms:modified xsi:type="dcterms:W3CDTF">2020-03-30T01:52:00Z</dcterms:modified>
</cp:coreProperties>
</file>