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6DAE4" w14:textId="1D5F8F87" w:rsidR="004E450C" w:rsidRPr="001D55AA" w:rsidRDefault="004E450C" w:rsidP="001D55AA">
      <w:pPr>
        <w:adjustRightInd w:val="0"/>
        <w:snapToGrid w:val="0"/>
        <w:spacing w:line="360" w:lineRule="auto"/>
        <w:jc w:val="both"/>
        <w:outlineLvl w:val="0"/>
        <w:rPr>
          <w:rFonts w:ascii="Book Antiqua" w:eastAsia="Arial Unicode MS" w:hAnsi="Book Antiqua"/>
          <w:b/>
          <w:color w:val="000000" w:themeColor="text1"/>
          <w:u w:color="000000"/>
          <w:lang w:eastAsia="zh-CN"/>
        </w:rPr>
      </w:pPr>
      <w:r w:rsidRPr="001D55AA">
        <w:rPr>
          <w:rFonts w:ascii="Book Antiqua" w:eastAsia="Arial Unicode MS" w:hAnsi="Book Antiqua"/>
          <w:b/>
          <w:color w:val="000000" w:themeColor="text1"/>
          <w:u w:color="000000"/>
          <w:lang w:eastAsia="zh-CN"/>
        </w:rPr>
        <w:t xml:space="preserve">Name of Journal: </w:t>
      </w:r>
      <w:r w:rsidRPr="001D55AA">
        <w:rPr>
          <w:rFonts w:ascii="Book Antiqua" w:eastAsia="Arial Unicode MS" w:hAnsi="Book Antiqua"/>
          <w:i/>
          <w:color w:val="000000" w:themeColor="text1"/>
          <w:u w:color="000000"/>
          <w:lang w:eastAsia="zh-CN"/>
        </w:rPr>
        <w:t>World Journal of Gastrointestinal Endoscopy</w:t>
      </w:r>
    </w:p>
    <w:p w14:paraId="0FD82091" w14:textId="1CF38799" w:rsidR="004E450C" w:rsidRPr="001D55AA" w:rsidRDefault="004E450C" w:rsidP="001D55AA">
      <w:pPr>
        <w:adjustRightInd w:val="0"/>
        <w:snapToGrid w:val="0"/>
        <w:spacing w:line="360" w:lineRule="auto"/>
        <w:jc w:val="both"/>
        <w:outlineLvl w:val="0"/>
        <w:rPr>
          <w:rFonts w:ascii="Book Antiqua" w:eastAsia="Arial Unicode MS" w:hAnsi="Book Antiqua"/>
          <w:b/>
          <w:color w:val="000000" w:themeColor="text1"/>
          <w:u w:color="000000"/>
          <w:lang w:eastAsia="zh-CN"/>
        </w:rPr>
      </w:pPr>
      <w:r w:rsidRPr="001D55AA">
        <w:rPr>
          <w:rFonts w:ascii="Book Antiqua" w:eastAsia="Arial Unicode MS" w:hAnsi="Book Antiqua"/>
          <w:b/>
          <w:color w:val="000000" w:themeColor="text1"/>
          <w:u w:color="000000"/>
          <w:lang w:eastAsia="zh-CN"/>
        </w:rPr>
        <w:t xml:space="preserve">Manuscript NO: </w:t>
      </w:r>
      <w:r w:rsidRPr="001D55AA">
        <w:rPr>
          <w:rFonts w:ascii="Book Antiqua" w:eastAsia="Arial Unicode MS" w:hAnsi="Book Antiqua"/>
          <w:color w:val="000000" w:themeColor="text1"/>
          <w:u w:color="000000"/>
          <w:lang w:eastAsia="zh-CN"/>
        </w:rPr>
        <w:t>52262</w:t>
      </w:r>
    </w:p>
    <w:p w14:paraId="716615F1" w14:textId="77777777" w:rsidR="004E450C" w:rsidRPr="001D55AA" w:rsidRDefault="004E450C" w:rsidP="001D55AA">
      <w:pPr>
        <w:adjustRightInd w:val="0"/>
        <w:snapToGrid w:val="0"/>
        <w:spacing w:line="360" w:lineRule="auto"/>
        <w:jc w:val="both"/>
        <w:outlineLvl w:val="0"/>
        <w:rPr>
          <w:rFonts w:ascii="Book Antiqua" w:eastAsia="Arial Unicode MS" w:hAnsi="Book Antiqua"/>
          <w:b/>
          <w:i/>
          <w:color w:val="000000" w:themeColor="text1"/>
          <w:u w:color="000000"/>
          <w:lang w:eastAsia="zh-CN"/>
        </w:rPr>
      </w:pPr>
      <w:bookmarkStart w:id="0" w:name="OLE_LINK3"/>
      <w:bookmarkStart w:id="1" w:name="OLE_LINK4"/>
      <w:r w:rsidRPr="001D55AA">
        <w:rPr>
          <w:rFonts w:ascii="Book Antiqua" w:hAnsi="Book Antiqua"/>
          <w:b/>
          <w:color w:val="000000" w:themeColor="text1"/>
          <w:shd w:val="clear" w:color="auto" w:fill="FFFFFF"/>
        </w:rPr>
        <w:t>Manuscript Type</w:t>
      </w:r>
      <w:bookmarkEnd w:id="0"/>
      <w:bookmarkEnd w:id="1"/>
      <w:r w:rsidRPr="001D55AA">
        <w:rPr>
          <w:rFonts w:ascii="Book Antiqua" w:eastAsia="Arial Unicode MS" w:hAnsi="Book Antiqua"/>
          <w:b/>
          <w:color w:val="000000" w:themeColor="text1"/>
          <w:u w:color="000000"/>
          <w:lang w:eastAsia="zh-CN"/>
        </w:rPr>
        <w:t xml:space="preserve">: </w:t>
      </w:r>
      <w:r w:rsidRPr="001D55AA">
        <w:rPr>
          <w:rFonts w:ascii="Book Antiqua" w:hAnsi="Book Antiqua" w:cstheme="minorBidi"/>
          <w:color w:val="000000" w:themeColor="text1"/>
        </w:rPr>
        <w:t>ORIGINAL ARTICLE</w:t>
      </w:r>
    </w:p>
    <w:p w14:paraId="418D5FC0" w14:textId="77777777" w:rsidR="006B0B9C" w:rsidRPr="001D55AA" w:rsidRDefault="006B0B9C" w:rsidP="001D55AA">
      <w:pPr>
        <w:adjustRightInd w:val="0"/>
        <w:snapToGrid w:val="0"/>
        <w:spacing w:line="360" w:lineRule="auto"/>
        <w:jc w:val="both"/>
        <w:rPr>
          <w:rFonts w:ascii="Book Antiqua" w:hAnsi="Book Antiqua" w:cstheme="minorHAnsi"/>
          <w:b/>
          <w:smallCaps/>
          <w:color w:val="000000" w:themeColor="text1"/>
        </w:rPr>
      </w:pPr>
    </w:p>
    <w:p w14:paraId="4FE6DBBA" w14:textId="77777777" w:rsidR="004E450C" w:rsidRPr="001D55AA" w:rsidRDefault="004E450C" w:rsidP="001D55AA">
      <w:pPr>
        <w:adjustRightInd w:val="0"/>
        <w:snapToGrid w:val="0"/>
        <w:spacing w:line="360" w:lineRule="auto"/>
        <w:jc w:val="both"/>
        <w:rPr>
          <w:rFonts w:ascii="Book Antiqua" w:eastAsia="Arial Unicode MS" w:hAnsi="Book Antiqua"/>
          <w:b/>
          <w:i/>
          <w:color w:val="000000" w:themeColor="text1"/>
          <w:u w:color="000000"/>
          <w:lang w:eastAsia="zh-CN"/>
        </w:rPr>
      </w:pPr>
      <w:r w:rsidRPr="001D55AA">
        <w:rPr>
          <w:rFonts w:ascii="Book Antiqua" w:eastAsia="Arial Unicode MS" w:hAnsi="Book Antiqua"/>
          <w:b/>
          <w:i/>
          <w:color w:val="000000" w:themeColor="text1"/>
          <w:u w:color="000000"/>
          <w:lang w:eastAsia="zh-CN"/>
        </w:rPr>
        <w:t>Prospective Study</w:t>
      </w:r>
    </w:p>
    <w:p w14:paraId="042C7C3E" w14:textId="6429DDC7" w:rsidR="00A02503" w:rsidRPr="001D55AA" w:rsidRDefault="004E450C" w:rsidP="001D55AA">
      <w:pPr>
        <w:adjustRightInd w:val="0"/>
        <w:snapToGrid w:val="0"/>
        <w:spacing w:line="360" w:lineRule="auto"/>
        <w:jc w:val="both"/>
        <w:rPr>
          <w:rFonts w:ascii="Book Antiqua" w:eastAsiaTheme="minorEastAsia" w:hAnsi="Book Antiqua" w:cstheme="minorHAnsi"/>
          <w:b/>
          <w:color w:val="000000" w:themeColor="text1"/>
          <w:lang w:eastAsia="zh-CN"/>
        </w:rPr>
      </w:pPr>
      <w:r w:rsidRPr="001D55AA">
        <w:rPr>
          <w:rFonts w:ascii="Book Antiqua" w:hAnsi="Book Antiqua" w:cstheme="minorHAnsi"/>
          <w:b/>
          <w:color w:val="000000" w:themeColor="text1"/>
        </w:rPr>
        <w:t>Impact of a simulation-based induction programme in gastroscopy on trainee outcomes and learning curves</w:t>
      </w:r>
    </w:p>
    <w:p w14:paraId="6E968863" w14:textId="77777777" w:rsidR="004E450C" w:rsidRPr="001D55AA" w:rsidRDefault="004E450C"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014AB91B" w14:textId="542E93D0" w:rsidR="006B0B9C" w:rsidRPr="001D55AA" w:rsidRDefault="00AA5D6F" w:rsidP="001D55AA">
      <w:pPr>
        <w:adjustRightInd w:val="0"/>
        <w:snapToGrid w:val="0"/>
        <w:spacing w:line="360" w:lineRule="auto"/>
        <w:jc w:val="both"/>
        <w:rPr>
          <w:rFonts w:ascii="Book Antiqua" w:hAnsi="Book Antiqua"/>
          <w:color w:val="000000" w:themeColor="text1"/>
        </w:rPr>
      </w:pPr>
      <w:bookmarkStart w:id="2" w:name="_Hlk7942680"/>
      <w:r w:rsidRPr="001D55AA">
        <w:rPr>
          <w:rFonts w:ascii="Book Antiqua" w:hAnsi="Book Antiqua" w:cstheme="minorHAnsi"/>
          <w:color w:val="000000" w:themeColor="text1"/>
        </w:rPr>
        <w:t>Siau</w:t>
      </w:r>
      <w:r w:rsidRPr="001D55AA">
        <w:rPr>
          <w:rFonts w:ascii="Book Antiqua" w:eastAsiaTheme="minorEastAsia" w:hAnsi="Book Antiqua" w:cstheme="minorHAnsi"/>
          <w:color w:val="000000" w:themeColor="text1"/>
          <w:vertAlign w:val="superscript"/>
          <w:lang w:eastAsia="zh-CN"/>
        </w:rPr>
        <w:t xml:space="preserve"> </w:t>
      </w:r>
      <w:r w:rsidRPr="001D55AA">
        <w:rPr>
          <w:rFonts w:ascii="Book Antiqua" w:eastAsiaTheme="minorEastAsia" w:hAnsi="Book Antiqua" w:cs="Garamond-Bold"/>
          <w:bCs/>
          <w:color w:val="000000" w:themeColor="text1"/>
          <w:lang w:eastAsia="zh-CN"/>
        </w:rPr>
        <w:t xml:space="preserve">K </w:t>
      </w:r>
      <w:r w:rsidRPr="001D55AA">
        <w:rPr>
          <w:rFonts w:ascii="Book Antiqua" w:eastAsiaTheme="minorEastAsia" w:hAnsi="Book Antiqua" w:cs="Garamond-Bold"/>
          <w:bCs/>
          <w:i/>
          <w:color w:val="000000" w:themeColor="text1"/>
          <w:lang w:eastAsia="zh-CN"/>
        </w:rPr>
        <w:t>et al</w:t>
      </w:r>
      <w:r w:rsidRPr="001D55AA">
        <w:rPr>
          <w:rFonts w:ascii="Book Antiqua" w:eastAsiaTheme="minorEastAsia" w:hAnsi="Book Antiqua" w:cs="Garamond-Bold"/>
          <w:bCs/>
          <w:color w:val="000000" w:themeColor="text1"/>
          <w:lang w:eastAsia="zh-CN"/>
        </w:rPr>
        <w:t xml:space="preserve">. </w:t>
      </w:r>
      <w:r w:rsidRPr="001D55AA">
        <w:rPr>
          <w:rFonts w:ascii="Book Antiqua" w:hAnsi="Book Antiqua" w:cs="Garamond-Bold"/>
          <w:bCs/>
          <w:color w:val="000000" w:themeColor="text1"/>
          <w:lang w:eastAsia="zh-CN"/>
        </w:rPr>
        <w:t>SPRINT induction study</w:t>
      </w:r>
    </w:p>
    <w:bookmarkEnd w:id="2"/>
    <w:p w14:paraId="5CD3C37C" w14:textId="42FF43DD" w:rsidR="006B0B9C" w:rsidRPr="001D55AA" w:rsidRDefault="006B0B9C" w:rsidP="001D55AA">
      <w:pPr>
        <w:adjustRightInd w:val="0"/>
        <w:snapToGrid w:val="0"/>
        <w:spacing w:line="360" w:lineRule="auto"/>
        <w:jc w:val="both"/>
        <w:rPr>
          <w:rFonts w:ascii="Book Antiqua" w:hAnsi="Book Antiqua" w:cstheme="minorHAnsi"/>
          <w:color w:val="000000" w:themeColor="text1"/>
        </w:rPr>
      </w:pPr>
    </w:p>
    <w:p w14:paraId="39A70CEC" w14:textId="1A1C745D" w:rsidR="003C14ED" w:rsidRPr="001D55AA" w:rsidRDefault="0021732A"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Keith Siau, James Hodson,</w:t>
      </w:r>
      <w:r w:rsidR="003C14ED" w:rsidRPr="001D55AA">
        <w:rPr>
          <w:rFonts w:ascii="Book Antiqua" w:hAnsi="Book Antiqua" w:cstheme="minorHAnsi"/>
          <w:color w:val="000000" w:themeColor="text1"/>
        </w:rPr>
        <w:t xml:space="preserve"> Peter Neville,</w:t>
      </w:r>
      <w:r w:rsidRPr="001D55AA">
        <w:rPr>
          <w:rFonts w:ascii="Book Antiqua" w:hAnsi="Book Antiqua" w:cstheme="minorHAnsi"/>
          <w:color w:val="000000" w:themeColor="text1"/>
        </w:rPr>
        <w:t xml:space="preserve"> </w:t>
      </w:r>
      <w:r w:rsidR="00155EA0" w:rsidRPr="001D55AA">
        <w:rPr>
          <w:rFonts w:ascii="Book Antiqua" w:hAnsi="Book Antiqua" w:cstheme="minorHAnsi"/>
          <w:color w:val="000000" w:themeColor="text1"/>
        </w:rPr>
        <w:t xml:space="preserve">Jeff Turner, Amanda Beale, </w:t>
      </w:r>
      <w:r w:rsidR="00673BB6" w:rsidRPr="001D55AA">
        <w:rPr>
          <w:rFonts w:ascii="Book Antiqua" w:hAnsi="Book Antiqua" w:cstheme="minorHAnsi"/>
          <w:color w:val="000000" w:themeColor="text1"/>
        </w:rPr>
        <w:t xml:space="preserve">Susi </w:t>
      </w:r>
      <w:r w:rsidR="00673BB6" w:rsidRPr="001D55AA">
        <w:rPr>
          <w:rFonts w:ascii="Book Antiqua" w:hAnsi="Book Antiqua" w:cstheme="minorHAnsi"/>
          <w:bCs/>
          <w:color w:val="000000" w:themeColor="text1"/>
        </w:rPr>
        <w:t>Green</w:t>
      </w:r>
      <w:r w:rsidR="00673BB6" w:rsidRPr="001D55AA">
        <w:rPr>
          <w:rFonts w:ascii="Book Antiqua" w:hAnsi="Book Antiqua" w:cstheme="minorHAnsi"/>
          <w:color w:val="000000" w:themeColor="text1"/>
        </w:rPr>
        <w:t xml:space="preserve">, </w:t>
      </w:r>
      <w:r w:rsidR="00155EA0" w:rsidRPr="001D55AA">
        <w:rPr>
          <w:rFonts w:ascii="Book Antiqua" w:hAnsi="Book Antiqua" w:cstheme="minorHAnsi"/>
          <w:color w:val="000000" w:themeColor="text1"/>
        </w:rPr>
        <w:t>A</w:t>
      </w:r>
      <w:r w:rsidR="005E1755" w:rsidRPr="001D55AA">
        <w:rPr>
          <w:rFonts w:ascii="Book Antiqua" w:hAnsi="Book Antiqua" w:cstheme="minorHAnsi"/>
          <w:color w:val="000000" w:themeColor="text1"/>
        </w:rPr>
        <w:t>r</w:t>
      </w:r>
      <w:r w:rsidR="00155EA0" w:rsidRPr="001D55AA">
        <w:rPr>
          <w:rFonts w:ascii="Book Antiqua" w:hAnsi="Book Antiqua" w:cstheme="minorHAnsi"/>
          <w:color w:val="000000" w:themeColor="text1"/>
        </w:rPr>
        <w:t>a</w:t>
      </w:r>
      <w:r w:rsidR="005E1755" w:rsidRPr="001D55AA">
        <w:rPr>
          <w:rFonts w:ascii="Book Antiqua" w:hAnsi="Book Antiqua" w:cstheme="minorHAnsi"/>
          <w:color w:val="000000" w:themeColor="text1"/>
        </w:rPr>
        <w:t>v</w:t>
      </w:r>
      <w:r w:rsidR="00155EA0" w:rsidRPr="001D55AA">
        <w:rPr>
          <w:rFonts w:ascii="Book Antiqua" w:hAnsi="Book Antiqua" w:cstheme="minorHAnsi"/>
          <w:color w:val="000000" w:themeColor="text1"/>
        </w:rPr>
        <w:t>inth Murugananthan</w:t>
      </w:r>
      <w:r w:rsidR="005E1755" w:rsidRPr="001D55AA">
        <w:rPr>
          <w:rFonts w:ascii="Book Antiqua" w:hAnsi="Book Antiqua" w:cstheme="minorHAnsi"/>
          <w:color w:val="000000" w:themeColor="text1"/>
        </w:rPr>
        <w:t>,</w:t>
      </w:r>
      <w:r w:rsidR="00155EA0"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Paul Dunckley</w:t>
      </w:r>
      <w:r w:rsidR="007F3264" w:rsidRPr="001D55AA">
        <w:rPr>
          <w:rFonts w:ascii="Book Antiqua" w:hAnsi="Book Antiqua" w:cstheme="minorHAnsi"/>
          <w:color w:val="000000" w:themeColor="text1"/>
        </w:rPr>
        <w:t>, Neil D Hawkes</w:t>
      </w:r>
    </w:p>
    <w:p w14:paraId="3BEC685B" w14:textId="77777777" w:rsidR="00AA79F3" w:rsidRPr="001D55AA" w:rsidRDefault="00AA79F3"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101D5769" w14:textId="635DA456" w:rsidR="00126073" w:rsidRPr="001D55AA" w:rsidRDefault="00AA5D6F"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theme="minorHAnsi"/>
          <w:b/>
          <w:color w:val="000000" w:themeColor="text1"/>
        </w:rPr>
        <w:t>Keith Siau, Paul Dunckley</w:t>
      </w:r>
      <w:r w:rsidRPr="001D55AA">
        <w:rPr>
          <w:rFonts w:ascii="Book Antiqua" w:eastAsiaTheme="minorEastAsia" w:hAnsi="Book Antiqua" w:cstheme="minorHAnsi"/>
          <w:b/>
          <w:color w:val="000000" w:themeColor="text1"/>
          <w:lang w:eastAsia="zh-CN"/>
        </w:rPr>
        <w:t xml:space="preserve">, </w:t>
      </w:r>
      <w:r w:rsidR="00126073" w:rsidRPr="001D55AA">
        <w:rPr>
          <w:rFonts w:ascii="Book Antiqua" w:eastAsia="OHBKM C+ MTSY" w:hAnsi="Book Antiqua" w:cstheme="minorHAnsi"/>
          <w:color w:val="000000" w:themeColor="text1"/>
        </w:rPr>
        <w:t>Joint Advisory Group on Gastrointestinal Endoscopy, Royal College of Physicians, London</w:t>
      </w:r>
      <w:r w:rsidR="00013000" w:rsidRPr="001D55AA">
        <w:rPr>
          <w:rFonts w:ascii="Book Antiqua" w:eastAsia="OHBKM C+ MTSY" w:hAnsi="Book Antiqua" w:cstheme="minorHAnsi"/>
          <w:color w:val="000000" w:themeColor="text1"/>
        </w:rPr>
        <w:t xml:space="preserve"> NW1 4LE</w:t>
      </w:r>
      <w:r w:rsidR="00126073" w:rsidRPr="001D55AA">
        <w:rPr>
          <w:rFonts w:ascii="Book Antiqua" w:eastAsia="OHBKM C+ MTSY" w:hAnsi="Book Antiqua" w:cstheme="minorHAnsi"/>
          <w:color w:val="000000" w:themeColor="text1"/>
        </w:rPr>
        <w:t>, U</w:t>
      </w:r>
      <w:r w:rsidRPr="001D55AA">
        <w:rPr>
          <w:rFonts w:ascii="Book Antiqua" w:eastAsiaTheme="minorEastAsia" w:hAnsi="Book Antiqua" w:cstheme="minorHAnsi"/>
          <w:color w:val="000000" w:themeColor="text1"/>
          <w:lang w:eastAsia="zh-CN"/>
        </w:rPr>
        <w:t xml:space="preserve">nited </w:t>
      </w:r>
      <w:r w:rsidR="00126073" w:rsidRPr="001D55AA">
        <w:rPr>
          <w:rFonts w:ascii="Book Antiqua" w:eastAsia="OHBKM C+ MTSY" w:hAnsi="Book Antiqua" w:cstheme="minorHAnsi"/>
          <w:color w:val="000000" w:themeColor="text1"/>
        </w:rPr>
        <w:t>K</w:t>
      </w:r>
      <w:r w:rsidRPr="001D55AA">
        <w:rPr>
          <w:rFonts w:ascii="Book Antiqua" w:eastAsiaTheme="minorEastAsia" w:hAnsi="Book Antiqua" w:cstheme="minorHAnsi"/>
          <w:color w:val="000000" w:themeColor="text1"/>
          <w:lang w:eastAsia="zh-CN"/>
        </w:rPr>
        <w:t>ingdom</w:t>
      </w:r>
    </w:p>
    <w:p w14:paraId="367D5531" w14:textId="77777777" w:rsidR="00013000" w:rsidRPr="001D55AA" w:rsidRDefault="00013000" w:rsidP="001D55AA">
      <w:pPr>
        <w:adjustRightInd w:val="0"/>
        <w:snapToGrid w:val="0"/>
        <w:spacing w:line="360" w:lineRule="auto"/>
        <w:jc w:val="both"/>
        <w:rPr>
          <w:rFonts w:ascii="Book Antiqua" w:hAnsi="Book Antiqua"/>
          <w:color w:val="000000" w:themeColor="text1"/>
        </w:rPr>
      </w:pPr>
    </w:p>
    <w:p w14:paraId="50AF109D" w14:textId="60B6E435" w:rsidR="00126073" w:rsidRPr="001D55AA" w:rsidRDefault="004140B4" w:rsidP="001D55AA">
      <w:pPr>
        <w:pStyle w:val="a6"/>
        <w:adjustRightInd w:val="0"/>
        <w:snapToGrid w:val="0"/>
        <w:spacing w:line="360" w:lineRule="auto"/>
        <w:rPr>
          <w:rFonts w:ascii="Book Antiqua" w:eastAsiaTheme="minorEastAsia" w:hAnsi="Book Antiqua" w:cstheme="minorHAnsi"/>
          <w:color w:val="000000" w:themeColor="text1"/>
          <w:sz w:val="24"/>
          <w:szCs w:val="24"/>
          <w:lang w:eastAsia="zh-CN"/>
        </w:rPr>
      </w:pPr>
      <w:r w:rsidRPr="001D55AA">
        <w:rPr>
          <w:rFonts w:ascii="Book Antiqua" w:hAnsi="Book Antiqua" w:cstheme="minorHAnsi"/>
          <w:b/>
          <w:color w:val="000000" w:themeColor="text1"/>
          <w:sz w:val="24"/>
          <w:szCs w:val="24"/>
        </w:rPr>
        <w:t>Keith Siau</w:t>
      </w:r>
      <w:r w:rsidRPr="001D55AA">
        <w:rPr>
          <w:rFonts w:ascii="Book Antiqua" w:eastAsiaTheme="minorEastAsia" w:hAnsi="Book Antiqua" w:cstheme="minorHAnsi"/>
          <w:b/>
          <w:color w:val="000000" w:themeColor="text1"/>
          <w:sz w:val="24"/>
          <w:szCs w:val="24"/>
          <w:lang w:eastAsia="zh-CN"/>
        </w:rPr>
        <w:t>,</w:t>
      </w:r>
      <w:r w:rsidRPr="001D55AA">
        <w:rPr>
          <w:rFonts w:ascii="Book Antiqua" w:eastAsia="OHBKM C+ MTSY" w:hAnsi="Book Antiqua" w:cstheme="minorHAnsi"/>
          <w:color w:val="000000" w:themeColor="text1"/>
          <w:sz w:val="24"/>
          <w:szCs w:val="24"/>
        </w:rPr>
        <w:t xml:space="preserve"> </w:t>
      </w:r>
      <w:r w:rsidR="00126073" w:rsidRPr="001D55AA">
        <w:rPr>
          <w:rFonts w:ascii="Book Antiqua" w:eastAsia="OHBKM C+ MTSY" w:hAnsi="Book Antiqua" w:cstheme="minorHAnsi"/>
          <w:color w:val="000000" w:themeColor="text1"/>
          <w:sz w:val="24"/>
          <w:szCs w:val="24"/>
        </w:rPr>
        <w:t>Medical and Dental Sciences, University of Birmingham, Birmingham</w:t>
      </w:r>
      <w:r w:rsidR="006B0B9C" w:rsidRPr="001D55AA">
        <w:rPr>
          <w:rFonts w:ascii="Book Antiqua" w:eastAsia="OHBKM C+ MTSY" w:hAnsi="Book Antiqua" w:cstheme="minorHAnsi"/>
          <w:color w:val="000000" w:themeColor="text1"/>
          <w:sz w:val="24"/>
          <w:szCs w:val="24"/>
        </w:rPr>
        <w:t xml:space="preserve"> </w:t>
      </w:r>
      <w:r w:rsidR="00013000" w:rsidRPr="001D55AA">
        <w:rPr>
          <w:rFonts w:ascii="Book Antiqua" w:eastAsiaTheme="minorEastAsia" w:hAnsi="Book Antiqua"/>
          <w:color w:val="000000" w:themeColor="text1"/>
          <w:sz w:val="24"/>
          <w:szCs w:val="24"/>
          <w:lang w:eastAsia="zh-CN"/>
        </w:rPr>
        <w:t>B15 2TT</w:t>
      </w:r>
      <w:r w:rsidR="00126073" w:rsidRPr="001D55AA">
        <w:rPr>
          <w:rFonts w:ascii="Book Antiqua" w:eastAsia="OHBKM C+ MTSY" w:hAnsi="Book Antiqua" w:cstheme="minorHAnsi"/>
          <w:color w:val="000000" w:themeColor="text1"/>
          <w:sz w:val="24"/>
          <w:szCs w:val="24"/>
        </w:rPr>
        <w:t xml:space="preserve">, </w:t>
      </w:r>
      <w:r w:rsidRPr="001D55AA">
        <w:rPr>
          <w:rFonts w:ascii="Book Antiqua" w:eastAsia="OHBKM C+ MTSY" w:hAnsi="Book Antiqua" w:cstheme="minorHAnsi"/>
          <w:color w:val="000000" w:themeColor="text1"/>
          <w:sz w:val="24"/>
          <w:szCs w:val="24"/>
        </w:rPr>
        <w:t>U</w:t>
      </w:r>
      <w:r w:rsidRPr="001D55AA">
        <w:rPr>
          <w:rFonts w:ascii="Book Antiqua" w:eastAsiaTheme="minorEastAsia" w:hAnsi="Book Antiqua" w:cstheme="minorHAnsi"/>
          <w:color w:val="000000" w:themeColor="text1"/>
          <w:sz w:val="24"/>
          <w:szCs w:val="24"/>
          <w:lang w:eastAsia="zh-CN"/>
        </w:rPr>
        <w:t xml:space="preserve">nited </w:t>
      </w:r>
      <w:r w:rsidRPr="001D55AA">
        <w:rPr>
          <w:rFonts w:ascii="Book Antiqua" w:eastAsia="OHBKM C+ MTSY" w:hAnsi="Book Antiqua" w:cstheme="minorHAnsi"/>
          <w:color w:val="000000" w:themeColor="text1"/>
          <w:sz w:val="24"/>
          <w:szCs w:val="24"/>
        </w:rPr>
        <w:t>K</w:t>
      </w:r>
      <w:r w:rsidRPr="001D55AA">
        <w:rPr>
          <w:rFonts w:ascii="Book Antiqua" w:eastAsiaTheme="minorEastAsia" w:hAnsi="Book Antiqua" w:cstheme="minorHAnsi"/>
          <w:color w:val="000000" w:themeColor="text1"/>
          <w:sz w:val="24"/>
          <w:szCs w:val="24"/>
          <w:lang w:eastAsia="zh-CN"/>
        </w:rPr>
        <w:t>ingdom</w:t>
      </w:r>
    </w:p>
    <w:p w14:paraId="23A08910" w14:textId="77777777" w:rsidR="004140B4" w:rsidRPr="001D55AA" w:rsidRDefault="004140B4" w:rsidP="001D55AA">
      <w:pPr>
        <w:pStyle w:val="a6"/>
        <w:adjustRightInd w:val="0"/>
        <w:snapToGrid w:val="0"/>
        <w:spacing w:line="360" w:lineRule="auto"/>
        <w:rPr>
          <w:rFonts w:ascii="Book Antiqua" w:eastAsiaTheme="minorEastAsia" w:hAnsi="Book Antiqua"/>
          <w:color w:val="000000" w:themeColor="text1"/>
          <w:sz w:val="24"/>
          <w:szCs w:val="24"/>
          <w:lang w:eastAsia="zh-CN"/>
        </w:rPr>
      </w:pPr>
    </w:p>
    <w:p w14:paraId="67BD5DF7" w14:textId="1A766457" w:rsidR="00126073" w:rsidRPr="002F07BD" w:rsidRDefault="004140B4" w:rsidP="001D55AA">
      <w:pPr>
        <w:pStyle w:val="a6"/>
        <w:adjustRightInd w:val="0"/>
        <w:snapToGrid w:val="0"/>
        <w:spacing w:line="360" w:lineRule="auto"/>
        <w:rPr>
          <w:rFonts w:ascii="Book Antiqua" w:eastAsiaTheme="minorEastAsia" w:hAnsi="Book Antiqua" w:cstheme="minorHAnsi"/>
          <w:color w:val="000000" w:themeColor="text1"/>
          <w:sz w:val="24"/>
          <w:szCs w:val="24"/>
          <w:lang w:eastAsia="zh-CN"/>
        </w:rPr>
      </w:pPr>
      <w:r w:rsidRPr="001D55AA">
        <w:rPr>
          <w:rFonts w:ascii="Book Antiqua" w:hAnsi="Book Antiqua" w:cstheme="minorHAnsi"/>
          <w:b/>
          <w:color w:val="000000" w:themeColor="text1"/>
          <w:sz w:val="24"/>
          <w:szCs w:val="24"/>
        </w:rPr>
        <w:t>Keith Siau, Jam</w:t>
      </w:r>
      <w:r w:rsidRPr="002F07BD">
        <w:rPr>
          <w:rFonts w:ascii="Book Antiqua" w:hAnsi="Book Antiqua" w:cstheme="minorHAnsi"/>
          <w:b/>
          <w:color w:val="000000" w:themeColor="text1"/>
          <w:sz w:val="24"/>
          <w:szCs w:val="24"/>
        </w:rPr>
        <w:t>es Hodson,</w:t>
      </w:r>
      <w:r w:rsidRPr="002F07BD">
        <w:rPr>
          <w:rFonts w:ascii="Book Antiqua" w:hAnsi="Book Antiqua" w:cstheme="minorHAnsi"/>
          <w:color w:val="000000" w:themeColor="text1"/>
          <w:sz w:val="24"/>
          <w:szCs w:val="24"/>
        </w:rPr>
        <w:t xml:space="preserve"> </w:t>
      </w:r>
      <w:r w:rsidR="00606E8B" w:rsidRPr="002F07BD">
        <w:rPr>
          <w:rFonts w:ascii="Book Antiqua" w:eastAsia="OHBKM C+ MTSY" w:hAnsi="Book Antiqua" w:cstheme="minorHAnsi"/>
          <w:color w:val="000000" w:themeColor="text1"/>
          <w:sz w:val="24"/>
          <w:szCs w:val="24"/>
        </w:rPr>
        <w:t>Institute of Translational Medicine, University Hospitals Birmingham, Birmingha</w:t>
      </w:r>
      <w:r w:rsidR="00013000" w:rsidRPr="002F07BD">
        <w:rPr>
          <w:rFonts w:ascii="Book Antiqua" w:eastAsia="OHBKM C+ MTSY" w:hAnsi="Book Antiqua" w:cstheme="minorHAnsi"/>
          <w:color w:val="000000" w:themeColor="text1"/>
          <w:sz w:val="24"/>
          <w:szCs w:val="24"/>
        </w:rPr>
        <w:t>m B15 2TH</w:t>
      </w:r>
      <w:r w:rsidR="00606E8B" w:rsidRPr="002F07BD">
        <w:rPr>
          <w:rFonts w:ascii="Book Antiqua" w:eastAsia="OHBKM C+ MTSY" w:hAnsi="Book Antiqua" w:cstheme="minorHAnsi"/>
          <w:color w:val="000000" w:themeColor="text1"/>
          <w:sz w:val="24"/>
          <w:szCs w:val="24"/>
        </w:rPr>
        <w:t xml:space="preserve">, </w:t>
      </w:r>
      <w:r w:rsidRPr="002F07BD">
        <w:rPr>
          <w:rFonts w:ascii="Book Antiqua" w:eastAsia="OHBKM C+ MTSY" w:hAnsi="Book Antiqua" w:cstheme="minorHAnsi"/>
          <w:color w:val="000000" w:themeColor="text1"/>
          <w:sz w:val="24"/>
          <w:szCs w:val="24"/>
        </w:rPr>
        <w:t>U</w:t>
      </w:r>
      <w:r w:rsidRPr="002F07BD">
        <w:rPr>
          <w:rFonts w:ascii="Book Antiqua" w:eastAsiaTheme="minorEastAsia" w:hAnsi="Book Antiqua" w:cstheme="minorHAnsi"/>
          <w:color w:val="000000" w:themeColor="text1"/>
          <w:sz w:val="24"/>
          <w:szCs w:val="24"/>
          <w:lang w:eastAsia="zh-CN"/>
        </w:rPr>
        <w:t xml:space="preserve">nited </w:t>
      </w:r>
      <w:r w:rsidRPr="002F07BD">
        <w:rPr>
          <w:rFonts w:ascii="Book Antiqua" w:eastAsia="OHBKM C+ MTSY" w:hAnsi="Book Antiqua" w:cstheme="minorHAnsi"/>
          <w:color w:val="000000" w:themeColor="text1"/>
          <w:sz w:val="24"/>
          <w:szCs w:val="24"/>
        </w:rPr>
        <w:t>K</w:t>
      </w:r>
      <w:r w:rsidRPr="002F07BD">
        <w:rPr>
          <w:rFonts w:ascii="Book Antiqua" w:eastAsiaTheme="minorEastAsia" w:hAnsi="Book Antiqua" w:cstheme="minorHAnsi"/>
          <w:color w:val="000000" w:themeColor="text1"/>
          <w:sz w:val="24"/>
          <w:szCs w:val="24"/>
          <w:lang w:eastAsia="zh-CN"/>
        </w:rPr>
        <w:t>ingdom</w:t>
      </w:r>
    </w:p>
    <w:p w14:paraId="2E9EF818" w14:textId="77777777" w:rsidR="004140B4" w:rsidRPr="002F07BD" w:rsidRDefault="004140B4" w:rsidP="001D55AA">
      <w:pPr>
        <w:pStyle w:val="a6"/>
        <w:adjustRightInd w:val="0"/>
        <w:snapToGrid w:val="0"/>
        <w:spacing w:line="360" w:lineRule="auto"/>
        <w:rPr>
          <w:rFonts w:ascii="Book Antiqua" w:eastAsiaTheme="minorEastAsia" w:hAnsi="Book Antiqua"/>
          <w:color w:val="000000" w:themeColor="text1"/>
          <w:sz w:val="24"/>
          <w:szCs w:val="24"/>
          <w:lang w:val="en-US" w:eastAsia="zh-CN"/>
        </w:rPr>
      </w:pPr>
    </w:p>
    <w:p w14:paraId="66CAB8ED" w14:textId="54BDC88B" w:rsidR="005E1755" w:rsidRPr="002F07BD" w:rsidRDefault="004140B4"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2F07BD">
        <w:rPr>
          <w:rFonts w:ascii="Book Antiqua" w:hAnsi="Book Antiqua" w:cstheme="minorHAnsi"/>
          <w:b/>
          <w:color w:val="000000" w:themeColor="text1"/>
        </w:rPr>
        <w:t>Peter Neville,</w:t>
      </w:r>
      <w:r w:rsidRPr="002F07BD">
        <w:rPr>
          <w:rFonts w:ascii="Book Antiqua" w:eastAsiaTheme="minorEastAsia" w:hAnsi="Book Antiqua" w:cstheme="minorHAnsi"/>
          <w:b/>
          <w:color w:val="000000" w:themeColor="text1"/>
          <w:lang w:eastAsia="zh-CN"/>
        </w:rPr>
        <w:t xml:space="preserve"> </w:t>
      </w:r>
      <w:r w:rsidRPr="002F07BD">
        <w:rPr>
          <w:rFonts w:ascii="Book Antiqua" w:hAnsi="Book Antiqua" w:cstheme="minorHAnsi"/>
          <w:b/>
          <w:color w:val="000000" w:themeColor="text1"/>
        </w:rPr>
        <w:t>Neil D Hawkes</w:t>
      </w:r>
      <w:r w:rsidRPr="002F07BD">
        <w:rPr>
          <w:rFonts w:ascii="Book Antiqua" w:eastAsiaTheme="minorEastAsia" w:hAnsi="Book Antiqua" w:cstheme="minorHAnsi"/>
          <w:b/>
          <w:color w:val="000000" w:themeColor="text1"/>
          <w:lang w:eastAsia="zh-CN"/>
        </w:rPr>
        <w:t xml:space="preserve">, </w:t>
      </w:r>
      <w:r w:rsidR="005E1755" w:rsidRPr="002F07BD">
        <w:rPr>
          <w:rFonts w:ascii="Book Antiqua" w:hAnsi="Book Antiqua" w:cstheme="minorHAnsi"/>
          <w:color w:val="000000" w:themeColor="text1"/>
        </w:rPr>
        <w:t xml:space="preserve">Department of Gastroenterology, Cwm Taf </w:t>
      </w:r>
      <w:r w:rsidR="00835401" w:rsidRPr="002F07BD">
        <w:rPr>
          <w:rFonts w:ascii="Book Antiqua" w:hAnsi="Book Antiqua" w:cstheme="minorHAnsi"/>
          <w:color w:val="000000" w:themeColor="text1"/>
        </w:rPr>
        <w:t xml:space="preserve">Morgannwg </w:t>
      </w:r>
      <w:r w:rsidR="005E1755" w:rsidRPr="002F07BD">
        <w:rPr>
          <w:rFonts w:ascii="Book Antiqua" w:hAnsi="Book Antiqua" w:cstheme="minorHAnsi"/>
          <w:color w:val="000000" w:themeColor="text1"/>
        </w:rPr>
        <w:t>Health Board, Llantrisant</w:t>
      </w:r>
      <w:r w:rsidR="00013000" w:rsidRPr="002F07BD">
        <w:rPr>
          <w:rFonts w:ascii="Book Antiqua" w:hAnsi="Book Antiqua" w:cstheme="minorHAnsi"/>
          <w:color w:val="000000" w:themeColor="text1"/>
        </w:rPr>
        <w:t xml:space="preserve"> CF45 4SN</w:t>
      </w:r>
      <w:r w:rsidR="005E1755" w:rsidRPr="002F07BD">
        <w:rPr>
          <w:rFonts w:ascii="Book Antiqua" w:hAnsi="Book Antiqua" w:cstheme="minorHAnsi"/>
          <w:color w:val="000000" w:themeColor="text1"/>
        </w:rPr>
        <w:t xml:space="preserve">, </w:t>
      </w:r>
      <w:r w:rsidRPr="002F07BD">
        <w:rPr>
          <w:rFonts w:ascii="Book Antiqua" w:eastAsia="OHBKM C+ MTSY" w:hAnsi="Book Antiqua" w:cstheme="minorHAnsi"/>
          <w:color w:val="000000" w:themeColor="text1"/>
        </w:rPr>
        <w:t>U</w:t>
      </w:r>
      <w:r w:rsidRPr="002F07BD">
        <w:rPr>
          <w:rFonts w:ascii="Book Antiqua" w:eastAsiaTheme="minorEastAsia" w:hAnsi="Book Antiqua" w:cstheme="minorHAnsi"/>
          <w:color w:val="000000" w:themeColor="text1"/>
          <w:lang w:eastAsia="zh-CN"/>
        </w:rPr>
        <w:t xml:space="preserve">nited </w:t>
      </w:r>
      <w:r w:rsidRPr="002F07BD">
        <w:rPr>
          <w:rFonts w:ascii="Book Antiqua" w:eastAsia="OHBKM C+ MTSY" w:hAnsi="Book Antiqua" w:cstheme="minorHAnsi"/>
          <w:color w:val="000000" w:themeColor="text1"/>
        </w:rPr>
        <w:t>K</w:t>
      </w:r>
      <w:r w:rsidRPr="002F07BD">
        <w:rPr>
          <w:rFonts w:ascii="Book Antiqua" w:eastAsiaTheme="minorEastAsia" w:hAnsi="Book Antiqua" w:cstheme="minorHAnsi"/>
          <w:color w:val="000000" w:themeColor="text1"/>
          <w:lang w:eastAsia="zh-CN"/>
        </w:rPr>
        <w:t>ingdom</w:t>
      </w:r>
    </w:p>
    <w:p w14:paraId="2D0C87AD" w14:textId="77777777" w:rsidR="004140B4" w:rsidRPr="002F07BD" w:rsidRDefault="004140B4" w:rsidP="001D55AA">
      <w:pPr>
        <w:adjustRightInd w:val="0"/>
        <w:snapToGrid w:val="0"/>
        <w:spacing w:line="360" w:lineRule="auto"/>
        <w:jc w:val="both"/>
        <w:rPr>
          <w:rFonts w:ascii="Book Antiqua" w:hAnsi="Book Antiqua" w:cstheme="minorHAnsi"/>
          <w:color w:val="000000" w:themeColor="text1"/>
        </w:rPr>
      </w:pPr>
    </w:p>
    <w:p w14:paraId="01D04EAD" w14:textId="11652F82" w:rsidR="0017254F" w:rsidRPr="002F07BD" w:rsidRDefault="004140B4" w:rsidP="001D55AA">
      <w:pPr>
        <w:pStyle w:val="a6"/>
        <w:adjustRightInd w:val="0"/>
        <w:snapToGrid w:val="0"/>
        <w:spacing w:line="360" w:lineRule="auto"/>
        <w:rPr>
          <w:rFonts w:ascii="Book Antiqua" w:eastAsiaTheme="minorEastAsia" w:hAnsi="Book Antiqua" w:cstheme="minorHAnsi"/>
          <w:color w:val="000000" w:themeColor="text1"/>
          <w:sz w:val="24"/>
          <w:szCs w:val="24"/>
          <w:lang w:eastAsia="zh-CN"/>
        </w:rPr>
      </w:pPr>
      <w:r w:rsidRPr="002F07BD">
        <w:rPr>
          <w:rFonts w:ascii="Book Antiqua" w:hAnsi="Book Antiqua" w:cstheme="minorHAnsi"/>
          <w:b/>
          <w:color w:val="000000" w:themeColor="text1"/>
          <w:sz w:val="24"/>
          <w:szCs w:val="24"/>
        </w:rPr>
        <w:t xml:space="preserve">Jeff Turner, </w:t>
      </w:r>
      <w:r w:rsidR="0017254F" w:rsidRPr="002F07BD">
        <w:rPr>
          <w:rFonts w:ascii="Book Antiqua" w:hAnsi="Book Antiqua" w:cstheme="minorHAnsi"/>
          <w:color w:val="000000" w:themeColor="text1"/>
          <w:sz w:val="24"/>
          <w:szCs w:val="24"/>
        </w:rPr>
        <w:t>Department of Gastroenterology, Cardiff and Vale University Health Board, Cardiff</w:t>
      </w:r>
      <w:r w:rsidRPr="002F07BD">
        <w:rPr>
          <w:rFonts w:ascii="Book Antiqua" w:eastAsiaTheme="minorEastAsia" w:hAnsi="Book Antiqua" w:cstheme="minorHAnsi"/>
          <w:color w:val="000000" w:themeColor="text1"/>
          <w:sz w:val="24"/>
          <w:szCs w:val="24"/>
          <w:lang w:eastAsia="zh-CN"/>
        </w:rPr>
        <w:t xml:space="preserve"> </w:t>
      </w:r>
      <w:r w:rsidR="00013000" w:rsidRPr="002F07BD">
        <w:rPr>
          <w:rFonts w:ascii="Book Antiqua" w:hAnsi="Book Antiqua" w:cstheme="minorHAnsi"/>
          <w:color w:val="000000" w:themeColor="text1"/>
          <w:sz w:val="24"/>
          <w:szCs w:val="24"/>
        </w:rPr>
        <w:t>CF14 4XW</w:t>
      </w:r>
      <w:r w:rsidR="0017254F" w:rsidRPr="002F07BD">
        <w:rPr>
          <w:rFonts w:ascii="Book Antiqua" w:hAnsi="Book Antiqua" w:cstheme="minorHAnsi"/>
          <w:color w:val="000000" w:themeColor="text1"/>
          <w:sz w:val="24"/>
          <w:szCs w:val="24"/>
        </w:rPr>
        <w:t xml:space="preserve">, </w:t>
      </w:r>
      <w:r w:rsidRPr="002F07BD">
        <w:rPr>
          <w:rFonts w:ascii="Book Antiqua" w:eastAsia="OHBKM C+ MTSY" w:hAnsi="Book Antiqua" w:cstheme="minorHAnsi"/>
          <w:color w:val="000000" w:themeColor="text1"/>
          <w:sz w:val="24"/>
          <w:szCs w:val="24"/>
        </w:rPr>
        <w:t>U</w:t>
      </w:r>
      <w:r w:rsidRPr="002F07BD">
        <w:rPr>
          <w:rFonts w:ascii="Book Antiqua" w:eastAsiaTheme="minorEastAsia" w:hAnsi="Book Antiqua" w:cstheme="minorHAnsi"/>
          <w:color w:val="000000" w:themeColor="text1"/>
          <w:sz w:val="24"/>
          <w:szCs w:val="24"/>
          <w:lang w:eastAsia="zh-CN"/>
        </w:rPr>
        <w:t xml:space="preserve">nited </w:t>
      </w:r>
      <w:r w:rsidRPr="002F07BD">
        <w:rPr>
          <w:rFonts w:ascii="Book Antiqua" w:eastAsia="OHBKM C+ MTSY" w:hAnsi="Book Antiqua" w:cstheme="minorHAnsi"/>
          <w:color w:val="000000" w:themeColor="text1"/>
          <w:sz w:val="24"/>
          <w:szCs w:val="24"/>
        </w:rPr>
        <w:t>K</w:t>
      </w:r>
      <w:r w:rsidRPr="002F07BD">
        <w:rPr>
          <w:rFonts w:ascii="Book Antiqua" w:eastAsiaTheme="minorEastAsia" w:hAnsi="Book Antiqua" w:cstheme="minorHAnsi"/>
          <w:color w:val="000000" w:themeColor="text1"/>
          <w:sz w:val="24"/>
          <w:szCs w:val="24"/>
          <w:lang w:eastAsia="zh-CN"/>
        </w:rPr>
        <w:t>ingdom</w:t>
      </w:r>
    </w:p>
    <w:p w14:paraId="6BF8725B" w14:textId="77777777" w:rsidR="004140B4" w:rsidRPr="002F07BD" w:rsidRDefault="004140B4" w:rsidP="001D55AA">
      <w:pPr>
        <w:pStyle w:val="a6"/>
        <w:adjustRightInd w:val="0"/>
        <w:snapToGrid w:val="0"/>
        <w:spacing w:line="360" w:lineRule="auto"/>
        <w:rPr>
          <w:rFonts w:ascii="Book Antiqua" w:hAnsi="Book Antiqua" w:cstheme="minorHAnsi"/>
          <w:color w:val="000000" w:themeColor="text1"/>
          <w:sz w:val="24"/>
          <w:szCs w:val="24"/>
        </w:rPr>
      </w:pPr>
    </w:p>
    <w:p w14:paraId="30BCE4E9" w14:textId="5C123283" w:rsidR="00673BB6" w:rsidRPr="002F07BD" w:rsidRDefault="004140B4" w:rsidP="001D55AA">
      <w:pPr>
        <w:pStyle w:val="a6"/>
        <w:adjustRightInd w:val="0"/>
        <w:snapToGrid w:val="0"/>
        <w:spacing w:line="360" w:lineRule="auto"/>
        <w:rPr>
          <w:rFonts w:ascii="Book Antiqua" w:eastAsiaTheme="minorEastAsia" w:hAnsi="Book Antiqua" w:cstheme="minorHAnsi"/>
          <w:color w:val="000000" w:themeColor="text1"/>
          <w:sz w:val="24"/>
          <w:szCs w:val="24"/>
          <w:lang w:eastAsia="zh-CN"/>
        </w:rPr>
      </w:pPr>
      <w:r w:rsidRPr="002F07BD">
        <w:rPr>
          <w:rFonts w:ascii="Book Antiqua" w:hAnsi="Book Antiqua" w:cstheme="minorHAnsi"/>
          <w:b/>
          <w:color w:val="000000" w:themeColor="text1"/>
          <w:sz w:val="24"/>
          <w:szCs w:val="24"/>
        </w:rPr>
        <w:t>Amanda</w:t>
      </w:r>
      <w:r w:rsidRPr="002F07BD">
        <w:rPr>
          <w:rFonts w:ascii="Book Antiqua" w:hAnsi="Book Antiqua" w:cstheme="minorHAnsi"/>
          <w:color w:val="000000" w:themeColor="text1"/>
          <w:sz w:val="24"/>
          <w:szCs w:val="24"/>
        </w:rPr>
        <w:t xml:space="preserve"> </w:t>
      </w:r>
      <w:r w:rsidRPr="002F07BD">
        <w:rPr>
          <w:rFonts w:ascii="Book Antiqua" w:hAnsi="Book Antiqua" w:cstheme="minorHAnsi"/>
          <w:b/>
          <w:color w:val="000000" w:themeColor="text1"/>
          <w:sz w:val="24"/>
          <w:szCs w:val="24"/>
        </w:rPr>
        <w:t>Beale</w:t>
      </w:r>
      <w:r w:rsidRPr="002F07BD">
        <w:rPr>
          <w:rFonts w:ascii="Book Antiqua" w:hAnsi="Book Antiqua" w:cstheme="minorHAnsi"/>
          <w:color w:val="000000" w:themeColor="text1"/>
          <w:sz w:val="24"/>
          <w:szCs w:val="24"/>
        </w:rPr>
        <w:t xml:space="preserve">, </w:t>
      </w:r>
      <w:r w:rsidR="00673BB6" w:rsidRPr="002F07BD">
        <w:rPr>
          <w:rFonts w:ascii="Book Antiqua" w:hAnsi="Book Antiqua" w:cstheme="minorHAnsi"/>
          <w:color w:val="000000" w:themeColor="text1"/>
          <w:sz w:val="24"/>
          <w:szCs w:val="24"/>
        </w:rPr>
        <w:t>Department of Gastroenterology, University Hospitals Bristol</w:t>
      </w:r>
      <w:r w:rsidR="0058485C" w:rsidRPr="002F07BD">
        <w:rPr>
          <w:rFonts w:ascii="Book Antiqua" w:hAnsi="Book Antiqua" w:cstheme="minorHAnsi"/>
          <w:color w:val="000000" w:themeColor="text1"/>
          <w:sz w:val="24"/>
          <w:szCs w:val="24"/>
        </w:rPr>
        <w:t xml:space="preserve"> NHSFT</w:t>
      </w:r>
      <w:r w:rsidR="00673BB6" w:rsidRPr="002F07BD">
        <w:rPr>
          <w:rFonts w:ascii="Book Antiqua" w:hAnsi="Book Antiqua" w:cstheme="minorHAnsi"/>
          <w:color w:val="000000" w:themeColor="text1"/>
          <w:sz w:val="24"/>
          <w:szCs w:val="24"/>
        </w:rPr>
        <w:t>, Bristol</w:t>
      </w:r>
      <w:r w:rsidR="0066434B" w:rsidRPr="002F07BD">
        <w:rPr>
          <w:rFonts w:ascii="Book Antiqua" w:hAnsi="Book Antiqua" w:cstheme="minorHAnsi"/>
          <w:color w:val="000000" w:themeColor="text1"/>
          <w:sz w:val="24"/>
          <w:szCs w:val="24"/>
        </w:rPr>
        <w:t xml:space="preserve"> BS1 3NU</w:t>
      </w:r>
      <w:r w:rsidR="00673BB6" w:rsidRPr="002F07BD">
        <w:rPr>
          <w:rFonts w:ascii="Book Antiqua" w:hAnsi="Book Antiqua" w:cstheme="minorHAnsi"/>
          <w:color w:val="000000" w:themeColor="text1"/>
          <w:sz w:val="24"/>
          <w:szCs w:val="24"/>
        </w:rPr>
        <w:t xml:space="preserve">, </w:t>
      </w:r>
      <w:r w:rsidRPr="002F07BD">
        <w:rPr>
          <w:rFonts w:ascii="Book Antiqua" w:eastAsia="OHBKM C+ MTSY" w:hAnsi="Book Antiqua" w:cstheme="minorHAnsi"/>
          <w:color w:val="000000" w:themeColor="text1"/>
          <w:sz w:val="24"/>
          <w:szCs w:val="24"/>
        </w:rPr>
        <w:t>U</w:t>
      </w:r>
      <w:r w:rsidRPr="002F07BD">
        <w:rPr>
          <w:rFonts w:ascii="Book Antiqua" w:eastAsiaTheme="minorEastAsia" w:hAnsi="Book Antiqua" w:cstheme="minorHAnsi"/>
          <w:color w:val="000000" w:themeColor="text1"/>
          <w:sz w:val="24"/>
          <w:szCs w:val="24"/>
          <w:lang w:eastAsia="zh-CN"/>
        </w:rPr>
        <w:t xml:space="preserve">nited </w:t>
      </w:r>
      <w:r w:rsidRPr="002F07BD">
        <w:rPr>
          <w:rFonts w:ascii="Book Antiqua" w:eastAsia="OHBKM C+ MTSY" w:hAnsi="Book Antiqua" w:cstheme="minorHAnsi"/>
          <w:color w:val="000000" w:themeColor="text1"/>
          <w:sz w:val="24"/>
          <w:szCs w:val="24"/>
        </w:rPr>
        <w:t>K</w:t>
      </w:r>
      <w:r w:rsidRPr="002F07BD">
        <w:rPr>
          <w:rFonts w:ascii="Book Antiqua" w:eastAsiaTheme="minorEastAsia" w:hAnsi="Book Antiqua" w:cstheme="minorHAnsi"/>
          <w:color w:val="000000" w:themeColor="text1"/>
          <w:sz w:val="24"/>
          <w:szCs w:val="24"/>
          <w:lang w:eastAsia="zh-CN"/>
        </w:rPr>
        <w:t>ingdom</w:t>
      </w:r>
    </w:p>
    <w:p w14:paraId="521072D5" w14:textId="77777777" w:rsidR="004140B4" w:rsidRPr="002F07BD" w:rsidRDefault="004140B4" w:rsidP="001D55AA">
      <w:pPr>
        <w:pStyle w:val="a6"/>
        <w:adjustRightInd w:val="0"/>
        <w:snapToGrid w:val="0"/>
        <w:spacing w:line="360" w:lineRule="auto"/>
        <w:rPr>
          <w:rFonts w:ascii="Book Antiqua" w:hAnsi="Book Antiqua" w:cstheme="minorHAnsi"/>
          <w:color w:val="000000" w:themeColor="text1"/>
          <w:sz w:val="24"/>
          <w:szCs w:val="24"/>
        </w:rPr>
      </w:pPr>
    </w:p>
    <w:p w14:paraId="30A38D9C" w14:textId="0DF462C6" w:rsidR="005513BC" w:rsidRPr="002F07BD" w:rsidRDefault="009E10D1" w:rsidP="001D55AA">
      <w:pPr>
        <w:pStyle w:val="a6"/>
        <w:adjustRightInd w:val="0"/>
        <w:snapToGrid w:val="0"/>
        <w:spacing w:line="360" w:lineRule="auto"/>
        <w:rPr>
          <w:rFonts w:ascii="Book Antiqua" w:eastAsiaTheme="minorEastAsia" w:hAnsi="Book Antiqua" w:cstheme="minorHAnsi"/>
          <w:color w:val="000000" w:themeColor="text1"/>
          <w:sz w:val="24"/>
          <w:szCs w:val="24"/>
          <w:lang w:eastAsia="zh-CN"/>
        </w:rPr>
      </w:pPr>
      <w:r w:rsidRPr="002F07BD">
        <w:rPr>
          <w:rFonts w:ascii="Book Antiqua" w:hAnsi="Book Antiqua" w:cstheme="minorHAnsi"/>
          <w:b/>
          <w:color w:val="000000" w:themeColor="text1"/>
          <w:sz w:val="24"/>
          <w:szCs w:val="24"/>
        </w:rPr>
        <w:lastRenderedPageBreak/>
        <w:t xml:space="preserve">Susi </w:t>
      </w:r>
      <w:r w:rsidRPr="002F07BD">
        <w:rPr>
          <w:rFonts w:ascii="Book Antiqua" w:hAnsi="Book Antiqua" w:cstheme="minorHAnsi"/>
          <w:b/>
          <w:bCs/>
          <w:color w:val="000000" w:themeColor="text1"/>
          <w:sz w:val="24"/>
          <w:szCs w:val="24"/>
        </w:rPr>
        <w:t>Green</w:t>
      </w:r>
      <w:r w:rsidRPr="002F07BD">
        <w:rPr>
          <w:rFonts w:ascii="Book Antiqua" w:hAnsi="Book Antiqua" w:cstheme="minorHAnsi"/>
          <w:color w:val="000000" w:themeColor="text1"/>
          <w:sz w:val="24"/>
          <w:szCs w:val="24"/>
        </w:rPr>
        <w:t xml:space="preserve">, </w:t>
      </w:r>
      <w:r w:rsidR="005513BC" w:rsidRPr="002F07BD">
        <w:rPr>
          <w:rFonts w:ascii="Book Antiqua" w:hAnsi="Book Antiqua" w:cstheme="minorHAnsi"/>
          <w:color w:val="000000" w:themeColor="text1"/>
          <w:sz w:val="24"/>
          <w:szCs w:val="24"/>
        </w:rPr>
        <w:t>Department of Gastroenterology, Royal Sussex County Hospital, Brighton</w:t>
      </w:r>
      <w:r w:rsidR="006B0B9C" w:rsidRPr="002F07BD">
        <w:rPr>
          <w:rFonts w:ascii="Book Antiqua" w:hAnsi="Book Antiqua" w:cstheme="minorHAnsi"/>
          <w:color w:val="000000" w:themeColor="text1"/>
          <w:sz w:val="24"/>
          <w:szCs w:val="24"/>
        </w:rPr>
        <w:t xml:space="preserve"> </w:t>
      </w:r>
      <w:r w:rsidR="0066434B" w:rsidRPr="002F07BD">
        <w:rPr>
          <w:rFonts w:ascii="Book Antiqua" w:hAnsi="Book Antiqua" w:cstheme="minorHAnsi"/>
          <w:color w:val="000000" w:themeColor="text1"/>
          <w:sz w:val="24"/>
          <w:szCs w:val="24"/>
          <w:lang w:eastAsia="en-US"/>
        </w:rPr>
        <w:t>BN2 5BE</w:t>
      </w:r>
      <w:r w:rsidR="005513BC" w:rsidRPr="002F07BD">
        <w:rPr>
          <w:rFonts w:ascii="Book Antiqua" w:hAnsi="Book Antiqua" w:cstheme="minorHAnsi"/>
          <w:color w:val="000000" w:themeColor="text1"/>
          <w:sz w:val="24"/>
          <w:szCs w:val="24"/>
        </w:rPr>
        <w:t xml:space="preserve">, </w:t>
      </w:r>
      <w:r w:rsidR="004140B4" w:rsidRPr="002F07BD">
        <w:rPr>
          <w:rFonts w:ascii="Book Antiqua" w:eastAsia="OHBKM C+ MTSY" w:hAnsi="Book Antiqua" w:cstheme="minorHAnsi"/>
          <w:color w:val="000000" w:themeColor="text1"/>
          <w:sz w:val="24"/>
          <w:szCs w:val="24"/>
        </w:rPr>
        <w:t>U</w:t>
      </w:r>
      <w:r w:rsidR="004140B4" w:rsidRPr="002F07BD">
        <w:rPr>
          <w:rFonts w:ascii="Book Antiqua" w:eastAsiaTheme="minorEastAsia" w:hAnsi="Book Antiqua" w:cstheme="minorHAnsi"/>
          <w:color w:val="000000" w:themeColor="text1"/>
          <w:sz w:val="24"/>
          <w:szCs w:val="24"/>
          <w:lang w:eastAsia="zh-CN"/>
        </w:rPr>
        <w:t xml:space="preserve">nited </w:t>
      </w:r>
      <w:r w:rsidR="004140B4" w:rsidRPr="002F07BD">
        <w:rPr>
          <w:rFonts w:ascii="Book Antiqua" w:eastAsia="OHBKM C+ MTSY" w:hAnsi="Book Antiqua" w:cstheme="minorHAnsi"/>
          <w:color w:val="000000" w:themeColor="text1"/>
          <w:sz w:val="24"/>
          <w:szCs w:val="24"/>
        </w:rPr>
        <w:t>K</w:t>
      </w:r>
      <w:r w:rsidR="004140B4" w:rsidRPr="002F07BD">
        <w:rPr>
          <w:rFonts w:ascii="Book Antiqua" w:eastAsiaTheme="minorEastAsia" w:hAnsi="Book Antiqua" w:cstheme="minorHAnsi"/>
          <w:color w:val="000000" w:themeColor="text1"/>
          <w:sz w:val="24"/>
          <w:szCs w:val="24"/>
          <w:lang w:eastAsia="zh-CN"/>
        </w:rPr>
        <w:t>ingdom</w:t>
      </w:r>
    </w:p>
    <w:p w14:paraId="77D0525B" w14:textId="77777777" w:rsidR="009E10D1" w:rsidRPr="002F07BD" w:rsidRDefault="009E10D1" w:rsidP="001D55AA">
      <w:pPr>
        <w:pStyle w:val="a6"/>
        <w:adjustRightInd w:val="0"/>
        <w:snapToGrid w:val="0"/>
        <w:spacing w:line="360" w:lineRule="auto"/>
        <w:rPr>
          <w:rFonts w:ascii="Book Antiqua" w:hAnsi="Book Antiqua" w:cstheme="minorHAnsi"/>
          <w:color w:val="000000" w:themeColor="text1"/>
          <w:sz w:val="24"/>
          <w:szCs w:val="24"/>
          <w:lang w:eastAsia="en-US"/>
        </w:rPr>
      </w:pPr>
    </w:p>
    <w:p w14:paraId="74A34E20" w14:textId="1229D3F0" w:rsidR="005E1755" w:rsidRPr="002F07BD" w:rsidRDefault="009E10D1" w:rsidP="001D55AA">
      <w:pPr>
        <w:pStyle w:val="a6"/>
        <w:adjustRightInd w:val="0"/>
        <w:snapToGrid w:val="0"/>
        <w:spacing w:line="360" w:lineRule="auto"/>
        <w:rPr>
          <w:rFonts w:ascii="Book Antiqua" w:eastAsiaTheme="minorEastAsia" w:hAnsi="Book Antiqua" w:cstheme="minorHAnsi"/>
          <w:color w:val="000000" w:themeColor="text1"/>
          <w:sz w:val="24"/>
          <w:szCs w:val="24"/>
          <w:lang w:eastAsia="zh-CN"/>
        </w:rPr>
      </w:pPr>
      <w:r w:rsidRPr="002F07BD">
        <w:rPr>
          <w:rFonts w:ascii="Book Antiqua" w:hAnsi="Book Antiqua" w:cstheme="minorHAnsi"/>
          <w:b/>
          <w:color w:val="000000" w:themeColor="text1"/>
          <w:sz w:val="24"/>
          <w:szCs w:val="24"/>
        </w:rPr>
        <w:t>Aravinth Murugananthan,</w:t>
      </w:r>
      <w:r w:rsidRPr="002F07BD">
        <w:rPr>
          <w:rFonts w:ascii="Book Antiqua" w:eastAsiaTheme="minorEastAsia" w:hAnsi="Book Antiqua" w:cstheme="minorHAnsi"/>
          <w:color w:val="000000" w:themeColor="text1"/>
          <w:sz w:val="24"/>
          <w:szCs w:val="24"/>
          <w:lang w:eastAsia="zh-CN"/>
        </w:rPr>
        <w:t xml:space="preserve"> </w:t>
      </w:r>
      <w:r w:rsidR="005E1755" w:rsidRPr="002F07BD">
        <w:rPr>
          <w:rFonts w:ascii="Book Antiqua" w:hAnsi="Book Antiqua" w:cstheme="minorHAnsi"/>
          <w:color w:val="000000" w:themeColor="text1"/>
          <w:sz w:val="24"/>
          <w:szCs w:val="24"/>
        </w:rPr>
        <w:t>Department of Gastroenterology, Royal Wolverhampton NHS Trust, Wolverhampton</w:t>
      </w:r>
      <w:r w:rsidRPr="002F07BD">
        <w:rPr>
          <w:rFonts w:ascii="Book Antiqua" w:eastAsiaTheme="minorEastAsia" w:hAnsi="Book Antiqua" w:cstheme="minorHAnsi"/>
          <w:color w:val="000000" w:themeColor="text1"/>
          <w:sz w:val="24"/>
          <w:szCs w:val="24"/>
          <w:lang w:eastAsia="zh-CN"/>
        </w:rPr>
        <w:t xml:space="preserve"> </w:t>
      </w:r>
      <w:r w:rsidR="00D5300A" w:rsidRPr="002F07BD">
        <w:rPr>
          <w:rFonts w:ascii="Book Antiqua" w:hAnsi="Book Antiqua" w:cstheme="minorHAnsi"/>
          <w:color w:val="000000" w:themeColor="text1"/>
          <w:sz w:val="24"/>
          <w:szCs w:val="24"/>
        </w:rPr>
        <w:t>W10 0QP</w:t>
      </w:r>
      <w:r w:rsidR="005E1755" w:rsidRPr="002F07BD">
        <w:rPr>
          <w:rFonts w:ascii="Book Antiqua" w:hAnsi="Book Antiqua" w:cstheme="minorHAnsi"/>
          <w:color w:val="000000" w:themeColor="text1"/>
          <w:sz w:val="24"/>
          <w:szCs w:val="24"/>
        </w:rPr>
        <w:t xml:space="preserve">, </w:t>
      </w:r>
      <w:r w:rsidR="004140B4" w:rsidRPr="002F07BD">
        <w:rPr>
          <w:rFonts w:ascii="Book Antiqua" w:eastAsia="OHBKM C+ MTSY" w:hAnsi="Book Antiqua" w:cstheme="minorHAnsi"/>
          <w:color w:val="000000" w:themeColor="text1"/>
          <w:sz w:val="24"/>
          <w:szCs w:val="24"/>
        </w:rPr>
        <w:t>U</w:t>
      </w:r>
      <w:r w:rsidR="004140B4" w:rsidRPr="002F07BD">
        <w:rPr>
          <w:rFonts w:ascii="Book Antiqua" w:eastAsiaTheme="minorEastAsia" w:hAnsi="Book Antiqua" w:cstheme="minorHAnsi"/>
          <w:color w:val="000000" w:themeColor="text1"/>
          <w:sz w:val="24"/>
          <w:szCs w:val="24"/>
          <w:lang w:eastAsia="zh-CN"/>
        </w:rPr>
        <w:t xml:space="preserve">nited </w:t>
      </w:r>
      <w:r w:rsidR="004140B4" w:rsidRPr="002F07BD">
        <w:rPr>
          <w:rFonts w:ascii="Book Antiqua" w:eastAsia="OHBKM C+ MTSY" w:hAnsi="Book Antiqua" w:cstheme="minorHAnsi"/>
          <w:color w:val="000000" w:themeColor="text1"/>
          <w:sz w:val="24"/>
          <w:szCs w:val="24"/>
        </w:rPr>
        <w:t>K</w:t>
      </w:r>
      <w:r w:rsidR="004140B4" w:rsidRPr="002F07BD">
        <w:rPr>
          <w:rFonts w:ascii="Book Antiqua" w:eastAsiaTheme="minorEastAsia" w:hAnsi="Book Antiqua" w:cstheme="minorHAnsi"/>
          <w:color w:val="000000" w:themeColor="text1"/>
          <w:sz w:val="24"/>
          <w:szCs w:val="24"/>
          <w:lang w:eastAsia="zh-CN"/>
        </w:rPr>
        <w:t>ingdom</w:t>
      </w:r>
    </w:p>
    <w:p w14:paraId="69B45EA0" w14:textId="77777777" w:rsidR="009E10D1" w:rsidRPr="002F07BD" w:rsidRDefault="009E10D1" w:rsidP="001D55AA">
      <w:pPr>
        <w:pStyle w:val="a6"/>
        <w:adjustRightInd w:val="0"/>
        <w:snapToGrid w:val="0"/>
        <w:spacing w:line="360" w:lineRule="auto"/>
        <w:rPr>
          <w:rFonts w:ascii="Book Antiqua" w:eastAsia="Arial Unicode MS" w:hAnsi="Book Antiqua" w:cs="Arial Unicode MS"/>
          <w:b/>
          <w:color w:val="000000" w:themeColor="text1"/>
          <w:sz w:val="24"/>
          <w:szCs w:val="24"/>
          <w:lang w:eastAsia="zh-CN"/>
        </w:rPr>
      </w:pPr>
    </w:p>
    <w:p w14:paraId="37F9274C" w14:textId="738911EA" w:rsidR="005E1755" w:rsidRPr="001D55AA" w:rsidRDefault="009E10D1" w:rsidP="001D55AA">
      <w:pPr>
        <w:pStyle w:val="a6"/>
        <w:adjustRightInd w:val="0"/>
        <w:snapToGrid w:val="0"/>
        <w:spacing w:line="360" w:lineRule="auto"/>
        <w:rPr>
          <w:rFonts w:ascii="Book Antiqua" w:eastAsia="Arial Unicode MS" w:hAnsi="Book Antiqua" w:cs="Arial Unicode MS"/>
          <w:color w:val="000000" w:themeColor="text1"/>
          <w:sz w:val="24"/>
          <w:szCs w:val="24"/>
          <w:lang w:eastAsia="zh-CN"/>
        </w:rPr>
      </w:pPr>
      <w:r w:rsidRPr="002F07BD">
        <w:rPr>
          <w:rFonts w:ascii="Book Antiqua" w:hAnsi="Book Antiqua" w:cstheme="minorHAnsi"/>
          <w:b/>
          <w:color w:val="000000" w:themeColor="text1"/>
          <w:sz w:val="24"/>
          <w:szCs w:val="24"/>
        </w:rPr>
        <w:t>Paul Dunckley</w:t>
      </w:r>
      <w:r w:rsidRPr="002F07BD">
        <w:rPr>
          <w:rFonts w:ascii="Book Antiqua" w:eastAsiaTheme="minorEastAsia" w:hAnsi="Book Antiqua" w:cstheme="minorHAnsi"/>
          <w:b/>
          <w:color w:val="000000" w:themeColor="text1"/>
          <w:sz w:val="24"/>
          <w:szCs w:val="24"/>
          <w:lang w:eastAsia="zh-CN"/>
        </w:rPr>
        <w:t>,</w:t>
      </w:r>
      <w:r w:rsidRPr="002F07BD">
        <w:rPr>
          <w:rFonts w:ascii="Book Antiqua" w:hAnsi="Book Antiqua" w:cstheme="minorHAnsi"/>
          <w:color w:val="000000" w:themeColor="text1"/>
          <w:sz w:val="24"/>
          <w:szCs w:val="24"/>
        </w:rPr>
        <w:t xml:space="preserve"> </w:t>
      </w:r>
      <w:r w:rsidR="00A02503" w:rsidRPr="002F07BD">
        <w:rPr>
          <w:rFonts w:ascii="Book Antiqua" w:hAnsi="Book Antiqua" w:cstheme="minorHAnsi"/>
          <w:color w:val="000000" w:themeColor="text1"/>
          <w:sz w:val="24"/>
          <w:szCs w:val="24"/>
        </w:rPr>
        <w:t>Department of Gastroenterology</w:t>
      </w:r>
      <w:r w:rsidR="00A02503" w:rsidRPr="002F07BD">
        <w:rPr>
          <w:rFonts w:ascii="Book Antiqua" w:eastAsia="OHBKM C+ MTSY" w:hAnsi="Book Antiqua" w:cstheme="minorHAnsi"/>
          <w:color w:val="000000" w:themeColor="text1"/>
          <w:sz w:val="24"/>
          <w:szCs w:val="24"/>
        </w:rPr>
        <w:t>, G</w:t>
      </w:r>
      <w:r w:rsidR="00A02503" w:rsidRPr="001D55AA">
        <w:rPr>
          <w:rFonts w:ascii="Book Antiqua" w:eastAsia="OHBKM C+ MTSY" w:hAnsi="Book Antiqua" w:cstheme="minorHAnsi"/>
          <w:color w:val="000000" w:themeColor="text1"/>
          <w:sz w:val="24"/>
          <w:szCs w:val="24"/>
        </w:rPr>
        <w:t>loucestershire Hospitals NHSFT, Gloucester</w:t>
      </w:r>
      <w:r w:rsidR="00D5300A" w:rsidRPr="001D55AA">
        <w:rPr>
          <w:rFonts w:ascii="Book Antiqua" w:eastAsia="OHBKM C+ MTSY" w:hAnsi="Book Antiqua" w:cstheme="minorHAnsi"/>
          <w:color w:val="000000" w:themeColor="text1"/>
          <w:sz w:val="24"/>
          <w:szCs w:val="24"/>
        </w:rPr>
        <w:t xml:space="preserve"> GL1 3NN</w:t>
      </w:r>
      <w:r w:rsidR="00A02503" w:rsidRPr="001D55AA">
        <w:rPr>
          <w:rFonts w:ascii="Book Antiqua" w:eastAsia="OHBKM C+ MTSY" w:hAnsi="Book Antiqua" w:cstheme="minorHAnsi"/>
          <w:color w:val="000000" w:themeColor="text1"/>
          <w:sz w:val="24"/>
          <w:szCs w:val="24"/>
        </w:rPr>
        <w:t xml:space="preserve">, </w:t>
      </w:r>
      <w:r w:rsidR="004140B4" w:rsidRPr="001D55AA">
        <w:rPr>
          <w:rFonts w:ascii="Book Antiqua" w:eastAsia="OHBKM C+ MTSY" w:hAnsi="Book Antiqua" w:cstheme="minorHAnsi"/>
          <w:color w:val="000000" w:themeColor="text1"/>
          <w:sz w:val="24"/>
          <w:szCs w:val="24"/>
        </w:rPr>
        <w:t>U</w:t>
      </w:r>
      <w:r w:rsidR="004140B4" w:rsidRPr="001D55AA">
        <w:rPr>
          <w:rFonts w:ascii="Book Antiqua" w:eastAsiaTheme="minorEastAsia" w:hAnsi="Book Antiqua" w:cstheme="minorHAnsi"/>
          <w:color w:val="000000" w:themeColor="text1"/>
          <w:sz w:val="24"/>
          <w:szCs w:val="24"/>
          <w:lang w:eastAsia="zh-CN"/>
        </w:rPr>
        <w:t xml:space="preserve">nited </w:t>
      </w:r>
      <w:r w:rsidR="004140B4" w:rsidRPr="001D55AA">
        <w:rPr>
          <w:rFonts w:ascii="Book Antiqua" w:eastAsia="OHBKM C+ MTSY" w:hAnsi="Book Antiqua" w:cstheme="minorHAnsi"/>
          <w:color w:val="000000" w:themeColor="text1"/>
          <w:sz w:val="24"/>
          <w:szCs w:val="24"/>
        </w:rPr>
        <w:t>K</w:t>
      </w:r>
      <w:r w:rsidR="004140B4" w:rsidRPr="001D55AA">
        <w:rPr>
          <w:rFonts w:ascii="Book Antiqua" w:eastAsiaTheme="minorEastAsia" w:hAnsi="Book Antiqua" w:cstheme="minorHAnsi"/>
          <w:color w:val="000000" w:themeColor="text1"/>
          <w:sz w:val="24"/>
          <w:szCs w:val="24"/>
          <w:lang w:eastAsia="zh-CN"/>
        </w:rPr>
        <w:t>ingdom</w:t>
      </w:r>
    </w:p>
    <w:p w14:paraId="6C656A3F" w14:textId="77777777" w:rsidR="00AA79F3" w:rsidRPr="001D55AA" w:rsidRDefault="00AA79F3" w:rsidP="001D55AA">
      <w:pPr>
        <w:adjustRightInd w:val="0"/>
        <w:snapToGrid w:val="0"/>
        <w:spacing w:line="360" w:lineRule="auto"/>
        <w:jc w:val="both"/>
        <w:rPr>
          <w:rFonts w:ascii="Book Antiqua" w:hAnsi="Book Antiqua" w:cstheme="minorHAnsi"/>
          <w:color w:val="000000" w:themeColor="text1"/>
          <w:shd w:val="clear" w:color="auto" w:fill="FFFFFF"/>
        </w:rPr>
      </w:pPr>
    </w:p>
    <w:p w14:paraId="72073CA5" w14:textId="1903E0D2" w:rsidR="002112AF" w:rsidRPr="001D55AA" w:rsidRDefault="006B0B9C" w:rsidP="001D55AA">
      <w:pPr>
        <w:adjustRightInd w:val="0"/>
        <w:snapToGrid w:val="0"/>
        <w:spacing w:line="360" w:lineRule="auto"/>
        <w:jc w:val="both"/>
        <w:rPr>
          <w:rFonts w:ascii="Book Antiqua" w:hAnsi="Book Antiqua" w:cstheme="minorHAnsi"/>
          <w:color w:val="000000" w:themeColor="text1"/>
        </w:rPr>
      </w:pPr>
      <w:bookmarkStart w:id="3" w:name="_Hlk16087891"/>
      <w:bookmarkStart w:id="4" w:name="_Hlk16085680"/>
      <w:bookmarkStart w:id="5" w:name="_Hlk5631413"/>
      <w:bookmarkStart w:id="6" w:name="_Hlk5625754"/>
      <w:bookmarkStart w:id="7" w:name="_Hlk16086564"/>
      <w:bookmarkStart w:id="8" w:name="_Hlk16173763"/>
      <w:bookmarkStart w:id="9" w:name="_Hlk5615142"/>
      <w:bookmarkStart w:id="10" w:name="_Hlk5954983"/>
      <w:bookmarkStart w:id="11" w:name="_Hlk14850971"/>
      <w:r w:rsidRPr="001D55AA">
        <w:rPr>
          <w:rFonts w:ascii="Book Antiqua" w:hAnsi="Book Antiqua" w:cstheme="minorHAnsi"/>
          <w:b/>
          <w:bCs/>
          <w:color w:val="000000" w:themeColor="text1"/>
        </w:rPr>
        <w:t>Author contributions</w:t>
      </w:r>
      <w:r w:rsidRPr="001D55AA">
        <w:rPr>
          <w:rFonts w:ascii="Book Antiqua" w:hAnsi="Book Antiqua" w:cstheme="minorHAnsi"/>
          <w:b/>
          <w:bCs/>
          <w:color w:val="000000" w:themeColor="text1"/>
          <w:lang w:eastAsia="zh-CN"/>
        </w:rPr>
        <w:t>:</w:t>
      </w:r>
      <w:r w:rsidRPr="001D55AA">
        <w:rPr>
          <w:rFonts w:ascii="Book Antiqua" w:hAnsi="Book Antiqua" w:cstheme="minorHAnsi"/>
          <w:b/>
          <w:bCs/>
          <w:color w:val="000000" w:themeColor="text1"/>
        </w:rPr>
        <w:t xml:space="preserve"> </w:t>
      </w:r>
      <w:bookmarkEnd w:id="3"/>
      <w:bookmarkEnd w:id="4"/>
      <w:bookmarkEnd w:id="5"/>
      <w:bookmarkEnd w:id="6"/>
      <w:bookmarkEnd w:id="7"/>
      <w:bookmarkEnd w:id="8"/>
      <w:bookmarkEnd w:id="9"/>
      <w:bookmarkEnd w:id="10"/>
      <w:r w:rsidR="00E4059F" w:rsidRPr="001D55AA">
        <w:rPr>
          <w:rFonts w:ascii="Book Antiqua" w:hAnsi="Book Antiqua" w:cstheme="minorHAnsi"/>
          <w:color w:val="000000" w:themeColor="text1"/>
          <w:lang w:eastAsia="en-US"/>
        </w:rPr>
        <w:t>Siau K</w:t>
      </w:r>
      <w:r w:rsidR="00E4059F" w:rsidRPr="001D55AA">
        <w:rPr>
          <w:rFonts w:ascii="Book Antiqua" w:eastAsiaTheme="minorEastAsia" w:hAnsi="Book Antiqua" w:cstheme="minorHAnsi"/>
          <w:color w:val="000000" w:themeColor="text1"/>
          <w:lang w:eastAsia="zh-CN"/>
        </w:rPr>
        <w:t xml:space="preserve"> contributed to the </w:t>
      </w:r>
      <w:r w:rsidR="00E4059F" w:rsidRPr="001D55AA">
        <w:rPr>
          <w:rFonts w:ascii="Book Antiqua" w:hAnsi="Book Antiqua" w:cstheme="minorHAnsi"/>
          <w:color w:val="000000" w:themeColor="text1"/>
        </w:rPr>
        <w:t>study</w:t>
      </w:r>
      <w:r w:rsidR="00E4059F" w:rsidRPr="001D55AA">
        <w:rPr>
          <w:rFonts w:ascii="Book Antiqua" w:hAnsi="Book Antiqua" w:cstheme="minorHAnsi"/>
          <w:color w:val="000000" w:themeColor="text1"/>
          <w:lang w:eastAsia="en-US"/>
        </w:rPr>
        <w:t xml:space="preserve"> </w:t>
      </w:r>
      <w:r w:rsidR="002112AF" w:rsidRPr="001D55AA">
        <w:rPr>
          <w:rFonts w:ascii="Book Antiqua" w:hAnsi="Book Antiqua" w:cstheme="minorHAnsi"/>
          <w:color w:val="000000" w:themeColor="text1"/>
          <w:lang w:eastAsia="en-US"/>
        </w:rPr>
        <w:t xml:space="preserve">design, </w:t>
      </w:r>
      <w:r w:rsidR="003648B8" w:rsidRPr="001D55AA">
        <w:rPr>
          <w:rFonts w:ascii="Book Antiqua" w:hAnsi="Book Antiqua" w:cstheme="minorHAnsi"/>
          <w:color w:val="000000" w:themeColor="text1"/>
          <w:lang w:eastAsia="en-US"/>
        </w:rPr>
        <w:t xml:space="preserve">statistical analyses, </w:t>
      </w:r>
      <w:r w:rsidR="001E7F76" w:rsidRPr="001D55AA">
        <w:rPr>
          <w:rFonts w:ascii="Book Antiqua" w:hAnsi="Book Antiqua" w:cstheme="minorHAnsi"/>
          <w:color w:val="000000" w:themeColor="text1"/>
        </w:rPr>
        <w:t xml:space="preserve">literature review, </w:t>
      </w:r>
      <w:r w:rsidR="003648B8" w:rsidRPr="001D55AA">
        <w:rPr>
          <w:rFonts w:ascii="Book Antiqua" w:hAnsi="Book Antiqua" w:cstheme="minorHAnsi"/>
          <w:color w:val="000000" w:themeColor="text1"/>
          <w:lang w:eastAsia="en-US"/>
        </w:rPr>
        <w:t>initial draft of the manuscript</w:t>
      </w:r>
      <w:r w:rsidR="00E4059F" w:rsidRPr="001D55AA">
        <w:rPr>
          <w:rFonts w:ascii="Book Antiqua" w:eastAsiaTheme="minorEastAsia" w:hAnsi="Book Antiqua" w:cstheme="minorHAnsi"/>
          <w:color w:val="000000" w:themeColor="text1"/>
          <w:lang w:eastAsia="zh-CN"/>
        </w:rPr>
        <w:t xml:space="preserve">; </w:t>
      </w:r>
      <w:r w:rsidR="003648B8" w:rsidRPr="001D55AA">
        <w:rPr>
          <w:rFonts w:ascii="Book Antiqua" w:hAnsi="Book Antiqua" w:cstheme="minorHAnsi"/>
          <w:color w:val="000000" w:themeColor="text1"/>
          <w:lang w:eastAsia="en-US"/>
        </w:rPr>
        <w:t>Hodson J</w:t>
      </w:r>
      <w:r w:rsidR="00E4059F" w:rsidRPr="001D55AA">
        <w:rPr>
          <w:rFonts w:ascii="Book Antiqua" w:eastAsiaTheme="minorEastAsia" w:hAnsi="Book Antiqua" w:cstheme="minorHAnsi"/>
          <w:color w:val="000000" w:themeColor="text1"/>
          <w:lang w:eastAsia="zh-CN"/>
        </w:rPr>
        <w:t xml:space="preserve"> contributed to the </w:t>
      </w:r>
      <w:r w:rsidR="00E4059F" w:rsidRPr="001D55AA">
        <w:rPr>
          <w:rFonts w:ascii="Book Antiqua" w:hAnsi="Book Antiqua" w:cstheme="minorHAnsi"/>
          <w:color w:val="000000" w:themeColor="text1"/>
          <w:lang w:eastAsia="en-US"/>
        </w:rPr>
        <w:t xml:space="preserve">statistical </w:t>
      </w:r>
      <w:r w:rsidR="003648B8" w:rsidRPr="001D55AA">
        <w:rPr>
          <w:rFonts w:ascii="Book Antiqua" w:hAnsi="Book Antiqua" w:cstheme="minorHAnsi"/>
          <w:color w:val="000000" w:themeColor="text1"/>
          <w:lang w:eastAsia="en-US"/>
        </w:rPr>
        <w:t xml:space="preserve">analyses, </w:t>
      </w:r>
      <w:r w:rsidR="00E4059F" w:rsidRPr="001D55AA">
        <w:rPr>
          <w:rFonts w:ascii="Book Antiqua" w:hAnsi="Book Antiqua" w:cstheme="minorHAnsi"/>
          <w:color w:val="000000" w:themeColor="text1"/>
          <w:lang w:eastAsia="en-US"/>
        </w:rPr>
        <w:t>critical review of manuscript</w:t>
      </w:r>
      <w:r w:rsidR="00E4059F" w:rsidRPr="001D55AA">
        <w:rPr>
          <w:rFonts w:ascii="Book Antiqua" w:eastAsiaTheme="minorEastAsia" w:hAnsi="Book Antiqua" w:cstheme="minorHAnsi"/>
          <w:color w:val="000000" w:themeColor="text1"/>
          <w:lang w:eastAsia="zh-CN"/>
        </w:rPr>
        <w:t xml:space="preserve">; </w:t>
      </w:r>
      <w:r w:rsidR="003648B8" w:rsidRPr="001D55AA">
        <w:rPr>
          <w:rFonts w:ascii="Book Antiqua" w:hAnsi="Book Antiqua" w:cstheme="minorHAnsi"/>
          <w:color w:val="000000" w:themeColor="text1"/>
          <w:lang w:eastAsia="en-US"/>
        </w:rPr>
        <w:t>Neville P, Turner J, Beale A, Green S, Murugananthan A</w:t>
      </w:r>
      <w:r w:rsidR="00E4059F" w:rsidRPr="001D55AA">
        <w:rPr>
          <w:rFonts w:ascii="Book Antiqua" w:eastAsiaTheme="minorEastAsia" w:hAnsi="Book Antiqua" w:cstheme="minorHAnsi"/>
          <w:color w:val="000000" w:themeColor="text1"/>
          <w:lang w:eastAsia="zh-CN"/>
        </w:rPr>
        <w:t xml:space="preserve"> contributed to the </w:t>
      </w:r>
      <w:r w:rsidR="00E4059F" w:rsidRPr="001D55AA">
        <w:rPr>
          <w:rFonts w:ascii="Book Antiqua" w:hAnsi="Book Antiqua" w:cstheme="minorHAnsi"/>
          <w:color w:val="000000" w:themeColor="text1"/>
        </w:rPr>
        <w:t>study</w:t>
      </w:r>
      <w:r w:rsidR="00E4059F" w:rsidRPr="001D55AA">
        <w:rPr>
          <w:rFonts w:ascii="Book Antiqua" w:hAnsi="Book Antiqua" w:cstheme="minorHAnsi"/>
          <w:color w:val="000000" w:themeColor="text1"/>
          <w:lang w:eastAsia="en-US"/>
        </w:rPr>
        <w:t xml:space="preserve"> </w:t>
      </w:r>
      <w:r w:rsidR="001E7F76" w:rsidRPr="001D55AA">
        <w:rPr>
          <w:rFonts w:ascii="Book Antiqua" w:hAnsi="Book Antiqua" w:cstheme="minorHAnsi"/>
          <w:color w:val="000000" w:themeColor="text1"/>
          <w:lang w:eastAsia="en-US"/>
        </w:rPr>
        <w:t>design</w:t>
      </w:r>
      <w:r w:rsidR="001E7F76" w:rsidRPr="001D55AA">
        <w:rPr>
          <w:rFonts w:ascii="Book Antiqua" w:hAnsi="Book Antiqua" w:cstheme="minorHAnsi"/>
          <w:color w:val="000000" w:themeColor="text1"/>
        </w:rPr>
        <w:t xml:space="preserve">, </w:t>
      </w:r>
      <w:r w:rsidR="009D303D" w:rsidRPr="001D55AA">
        <w:rPr>
          <w:rFonts w:ascii="Book Antiqua" w:hAnsi="Book Antiqua" w:cstheme="minorHAnsi"/>
          <w:color w:val="000000" w:themeColor="text1"/>
          <w:lang w:eastAsia="en-US"/>
        </w:rPr>
        <w:t>c</w:t>
      </w:r>
      <w:r w:rsidR="003648B8" w:rsidRPr="001D55AA">
        <w:rPr>
          <w:rFonts w:ascii="Book Antiqua" w:hAnsi="Book Antiqua" w:cstheme="minorHAnsi"/>
          <w:color w:val="000000" w:themeColor="text1"/>
          <w:lang w:eastAsia="en-US"/>
        </w:rPr>
        <w:t>onduct of stud</w:t>
      </w:r>
      <w:r w:rsidR="009D303D" w:rsidRPr="001D55AA">
        <w:rPr>
          <w:rFonts w:ascii="Book Antiqua" w:hAnsi="Book Antiqua" w:cstheme="minorHAnsi"/>
          <w:color w:val="000000" w:themeColor="text1"/>
          <w:lang w:eastAsia="en-US"/>
        </w:rPr>
        <w:t xml:space="preserve">y, </w:t>
      </w:r>
      <w:r w:rsidR="00FA4C54" w:rsidRPr="001D55AA">
        <w:rPr>
          <w:rFonts w:ascii="Book Antiqua" w:hAnsi="Book Antiqua" w:cstheme="minorHAnsi"/>
          <w:color w:val="000000" w:themeColor="text1"/>
        </w:rPr>
        <w:t xml:space="preserve">training faculty, </w:t>
      </w:r>
      <w:r w:rsidR="009D303D" w:rsidRPr="001D55AA">
        <w:rPr>
          <w:rFonts w:ascii="Book Antiqua" w:hAnsi="Book Antiqua" w:cstheme="minorHAnsi"/>
          <w:color w:val="000000" w:themeColor="text1"/>
          <w:lang w:eastAsia="en-US"/>
        </w:rPr>
        <w:t>critical review of manuscript</w:t>
      </w:r>
      <w:r w:rsidR="00E4059F" w:rsidRPr="001D55AA">
        <w:rPr>
          <w:rFonts w:ascii="Book Antiqua" w:eastAsiaTheme="minorEastAsia" w:hAnsi="Book Antiqua" w:cstheme="minorHAnsi"/>
          <w:color w:val="000000" w:themeColor="text1"/>
          <w:lang w:eastAsia="zh-CN"/>
        </w:rPr>
        <w:t xml:space="preserve">; </w:t>
      </w:r>
      <w:r w:rsidR="003648B8" w:rsidRPr="001D55AA">
        <w:rPr>
          <w:rFonts w:ascii="Book Antiqua" w:hAnsi="Book Antiqua" w:cstheme="minorHAnsi"/>
          <w:color w:val="000000" w:themeColor="text1"/>
          <w:lang w:eastAsia="en-US"/>
        </w:rPr>
        <w:t>Dunckley P</w:t>
      </w:r>
      <w:r w:rsidR="00E4059F" w:rsidRPr="001D55AA">
        <w:rPr>
          <w:rFonts w:ascii="Book Antiqua" w:eastAsiaTheme="minorEastAsia" w:hAnsi="Book Antiqua" w:cstheme="minorHAnsi"/>
          <w:color w:val="000000" w:themeColor="text1"/>
          <w:lang w:eastAsia="zh-CN"/>
        </w:rPr>
        <w:t xml:space="preserve"> contributed to the </w:t>
      </w:r>
      <w:r w:rsidR="00E4059F" w:rsidRPr="001D55AA">
        <w:rPr>
          <w:rFonts w:ascii="Book Antiqua" w:hAnsi="Book Antiqua" w:cstheme="minorHAnsi"/>
          <w:color w:val="000000" w:themeColor="text1"/>
        </w:rPr>
        <w:t>study</w:t>
      </w:r>
      <w:r w:rsidR="00E4059F" w:rsidRPr="001D55AA">
        <w:rPr>
          <w:rFonts w:ascii="Book Antiqua" w:hAnsi="Book Antiqua" w:cstheme="minorHAnsi"/>
          <w:color w:val="000000" w:themeColor="text1"/>
          <w:lang w:eastAsia="en-US"/>
        </w:rPr>
        <w:t xml:space="preserve"> </w:t>
      </w:r>
      <w:r w:rsidR="001E7F76" w:rsidRPr="001D55AA">
        <w:rPr>
          <w:rFonts w:ascii="Book Antiqua" w:hAnsi="Book Antiqua" w:cstheme="minorHAnsi"/>
          <w:color w:val="000000" w:themeColor="text1"/>
          <w:lang w:eastAsia="en-US"/>
        </w:rPr>
        <w:t>design</w:t>
      </w:r>
      <w:r w:rsidR="001E7F76" w:rsidRPr="001D55AA">
        <w:rPr>
          <w:rFonts w:ascii="Book Antiqua" w:hAnsi="Book Antiqua" w:cstheme="minorHAnsi"/>
          <w:color w:val="000000" w:themeColor="text1"/>
        </w:rPr>
        <w:t xml:space="preserve">, </w:t>
      </w:r>
      <w:r w:rsidR="009D303D" w:rsidRPr="001D55AA">
        <w:rPr>
          <w:rFonts w:ascii="Book Antiqua" w:hAnsi="Book Antiqua" w:cstheme="minorHAnsi"/>
          <w:color w:val="000000" w:themeColor="text1"/>
          <w:lang w:eastAsia="en-US"/>
        </w:rPr>
        <w:t>critical review of manuscript</w:t>
      </w:r>
      <w:r w:rsidR="00E4059F" w:rsidRPr="001D55AA">
        <w:rPr>
          <w:rFonts w:ascii="Book Antiqua" w:eastAsiaTheme="minorEastAsia" w:hAnsi="Book Antiqua" w:cstheme="minorHAnsi"/>
          <w:color w:val="000000" w:themeColor="text1"/>
          <w:lang w:eastAsia="zh-CN"/>
        </w:rPr>
        <w:t xml:space="preserve">; </w:t>
      </w:r>
      <w:r w:rsidR="003648B8" w:rsidRPr="001D55AA">
        <w:rPr>
          <w:rFonts w:ascii="Book Antiqua" w:hAnsi="Book Antiqua" w:cstheme="minorHAnsi"/>
          <w:color w:val="000000" w:themeColor="text1"/>
          <w:lang w:eastAsia="en-US"/>
        </w:rPr>
        <w:t>Hawkes N</w:t>
      </w:r>
      <w:r w:rsidR="00A47779" w:rsidRPr="001D55AA">
        <w:rPr>
          <w:rFonts w:ascii="Book Antiqua" w:eastAsiaTheme="minorEastAsia" w:hAnsi="Book Antiqua" w:cstheme="minorHAnsi"/>
          <w:color w:val="000000" w:themeColor="text1"/>
          <w:lang w:eastAsia="zh-CN"/>
        </w:rPr>
        <w:t>D</w:t>
      </w:r>
      <w:r w:rsidR="00E4059F" w:rsidRPr="001D55AA">
        <w:rPr>
          <w:rFonts w:ascii="Book Antiqua" w:eastAsiaTheme="minorEastAsia" w:hAnsi="Book Antiqua" w:cstheme="minorHAnsi"/>
          <w:color w:val="000000" w:themeColor="text1"/>
          <w:lang w:eastAsia="zh-CN"/>
        </w:rPr>
        <w:t xml:space="preserve"> contributed to the </w:t>
      </w:r>
      <w:r w:rsidR="006B4C17" w:rsidRPr="001D55AA">
        <w:rPr>
          <w:rFonts w:ascii="Book Antiqua" w:hAnsi="Book Antiqua" w:cstheme="minorHAnsi"/>
          <w:color w:val="000000" w:themeColor="text1"/>
          <w:lang w:eastAsia="en-US"/>
        </w:rPr>
        <w:t xml:space="preserve">study </w:t>
      </w:r>
      <w:r w:rsidR="00DD54C6" w:rsidRPr="001D55AA">
        <w:rPr>
          <w:rFonts w:ascii="Book Antiqua" w:hAnsi="Book Antiqua" w:cstheme="minorHAnsi"/>
          <w:color w:val="000000" w:themeColor="text1"/>
          <w:lang w:eastAsia="en-US"/>
        </w:rPr>
        <w:t>conception</w:t>
      </w:r>
      <w:r w:rsidR="009D303D" w:rsidRPr="001D55AA">
        <w:rPr>
          <w:rFonts w:ascii="Book Antiqua" w:hAnsi="Book Antiqua" w:cstheme="minorHAnsi"/>
          <w:color w:val="000000" w:themeColor="text1"/>
        </w:rPr>
        <w:t xml:space="preserve">, </w:t>
      </w:r>
      <w:r w:rsidR="00E519C5" w:rsidRPr="001D55AA">
        <w:rPr>
          <w:rFonts w:ascii="Book Antiqua" w:hAnsi="Book Antiqua" w:cstheme="minorHAnsi"/>
          <w:color w:val="000000" w:themeColor="text1"/>
          <w:lang w:eastAsia="en-US"/>
        </w:rPr>
        <w:t>oversight</w:t>
      </w:r>
      <w:r w:rsidR="00DC468C" w:rsidRPr="001D55AA">
        <w:rPr>
          <w:rFonts w:ascii="Book Antiqua" w:hAnsi="Book Antiqua" w:cstheme="minorHAnsi"/>
          <w:color w:val="000000" w:themeColor="text1"/>
          <w:lang w:eastAsia="en-US"/>
        </w:rPr>
        <w:t xml:space="preserve"> </w:t>
      </w:r>
      <w:r w:rsidR="009D303D" w:rsidRPr="001D55AA">
        <w:rPr>
          <w:rFonts w:ascii="Book Antiqua" w:hAnsi="Book Antiqua" w:cstheme="minorHAnsi"/>
          <w:color w:val="000000" w:themeColor="text1"/>
        </w:rPr>
        <w:t xml:space="preserve">and </w:t>
      </w:r>
      <w:r w:rsidR="00E519C5" w:rsidRPr="001D55AA">
        <w:rPr>
          <w:rFonts w:ascii="Book Antiqua" w:hAnsi="Book Antiqua" w:cstheme="minorHAnsi"/>
          <w:color w:val="000000" w:themeColor="text1"/>
          <w:lang w:eastAsia="en-US"/>
        </w:rPr>
        <w:t>guarantorship</w:t>
      </w:r>
      <w:r w:rsidR="00E4059F" w:rsidRPr="001D55AA">
        <w:rPr>
          <w:rFonts w:ascii="Book Antiqua" w:eastAsiaTheme="minorEastAsia" w:hAnsi="Book Antiqua" w:cstheme="minorHAnsi"/>
          <w:color w:val="000000" w:themeColor="text1"/>
          <w:lang w:eastAsia="zh-CN"/>
        </w:rPr>
        <w:t>.</w:t>
      </w:r>
    </w:p>
    <w:p w14:paraId="2FE7403E" w14:textId="77777777" w:rsidR="002112AF" w:rsidRPr="001D55AA" w:rsidRDefault="002112AF" w:rsidP="001D55AA">
      <w:pPr>
        <w:adjustRightInd w:val="0"/>
        <w:snapToGrid w:val="0"/>
        <w:spacing w:line="360" w:lineRule="auto"/>
        <w:jc w:val="both"/>
        <w:rPr>
          <w:rFonts w:ascii="Book Antiqua" w:hAnsi="Book Antiqua" w:cstheme="minorHAnsi"/>
          <w:color w:val="000000" w:themeColor="text1"/>
          <w:lang w:eastAsia="zh-CN"/>
        </w:rPr>
      </w:pPr>
    </w:p>
    <w:bookmarkEnd w:id="11"/>
    <w:p w14:paraId="2CA5B7F6" w14:textId="163202C1" w:rsidR="001E7F76" w:rsidRPr="002A3A56" w:rsidRDefault="0010066C" w:rsidP="001D55AA">
      <w:pPr>
        <w:autoSpaceDE w:val="0"/>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b/>
        </w:rPr>
        <w:t>Corresponding author:</w:t>
      </w:r>
      <w:r w:rsidRPr="001D55AA">
        <w:rPr>
          <w:rFonts w:ascii="Book Antiqua" w:hAnsi="Book Antiqua"/>
          <w:b/>
          <w:lang w:eastAsia="zh-CN"/>
        </w:rPr>
        <w:t xml:space="preserve"> </w:t>
      </w:r>
      <w:r w:rsidRPr="001D55AA">
        <w:rPr>
          <w:rFonts w:ascii="Book Antiqua" w:hAnsi="Book Antiqua" w:cstheme="minorHAnsi"/>
          <w:b/>
          <w:color w:val="000000" w:themeColor="text1"/>
          <w:lang w:eastAsia="en-US"/>
        </w:rPr>
        <w:t>Keith Siau</w:t>
      </w:r>
      <w:r w:rsidRPr="001D55AA">
        <w:rPr>
          <w:rFonts w:ascii="Book Antiqua" w:eastAsiaTheme="minorEastAsia" w:hAnsi="Book Antiqua" w:cstheme="minorHAnsi"/>
          <w:b/>
          <w:color w:val="000000" w:themeColor="text1"/>
          <w:lang w:eastAsia="zh-CN"/>
        </w:rPr>
        <w:t>,</w:t>
      </w:r>
      <w:r w:rsidRPr="001D55AA">
        <w:rPr>
          <w:rFonts w:ascii="Book Antiqua" w:hAnsi="Book Antiqua"/>
          <w:b/>
        </w:rPr>
        <w:t xml:space="preserve"> MBChB,</w:t>
      </w:r>
      <w:r w:rsidRPr="001D55AA">
        <w:rPr>
          <w:rFonts w:ascii="Book Antiqua" w:eastAsiaTheme="minorEastAsia" w:hAnsi="Book Antiqua"/>
          <w:b/>
          <w:lang w:eastAsia="zh-CN"/>
        </w:rPr>
        <w:t xml:space="preserve"> </w:t>
      </w:r>
      <w:r w:rsidRPr="001D55AA">
        <w:rPr>
          <w:rFonts w:ascii="Book Antiqua" w:hAnsi="Book Antiqua"/>
          <w:b/>
        </w:rPr>
        <w:t>MRCP</w:t>
      </w:r>
      <w:r w:rsidRPr="001D55AA">
        <w:rPr>
          <w:rFonts w:ascii="Book Antiqua" w:eastAsiaTheme="minorEastAsia" w:hAnsi="Book Antiqua"/>
          <w:b/>
          <w:lang w:eastAsia="zh-CN"/>
        </w:rPr>
        <w:t>,</w:t>
      </w:r>
      <w:r w:rsidRPr="001D55AA">
        <w:rPr>
          <w:rFonts w:ascii="Book Antiqua" w:hAnsi="Book Antiqua"/>
          <w:b/>
        </w:rPr>
        <w:t xml:space="preserve"> Doctor,</w:t>
      </w:r>
      <w:r w:rsidRPr="001D55AA">
        <w:rPr>
          <w:rFonts w:ascii="Book Antiqua" w:eastAsiaTheme="minorEastAsia" w:hAnsi="Book Antiqua"/>
          <w:b/>
          <w:lang w:eastAsia="zh-CN"/>
        </w:rPr>
        <w:t xml:space="preserve"> </w:t>
      </w:r>
      <w:r w:rsidRPr="001D55AA">
        <w:rPr>
          <w:rFonts w:ascii="Book Antiqua" w:hAnsi="Book Antiqua"/>
          <w:b/>
        </w:rPr>
        <w:t>Senior Research Fellow</w:t>
      </w:r>
      <w:r w:rsidRPr="001D55AA">
        <w:rPr>
          <w:rFonts w:ascii="Book Antiqua" w:eastAsiaTheme="minorEastAsia" w:hAnsi="Book Antiqua"/>
          <w:b/>
          <w:lang w:eastAsia="zh-CN"/>
        </w:rPr>
        <w:t xml:space="preserve">, </w:t>
      </w:r>
      <w:r w:rsidR="001E7F76" w:rsidRPr="001D55AA">
        <w:rPr>
          <w:rFonts w:ascii="Book Antiqua" w:hAnsi="Book Antiqua" w:cstheme="minorHAnsi"/>
          <w:color w:val="000000" w:themeColor="text1"/>
          <w:lang w:eastAsia="en-US"/>
        </w:rPr>
        <w:t xml:space="preserve">Joint Advisory Group on Gastrointestinal Endoscopy, Royal College of Physicians, </w:t>
      </w:r>
      <w:r w:rsidR="002A3A56" w:rsidRPr="002A3A56">
        <w:rPr>
          <w:rFonts w:ascii="Book Antiqua" w:hAnsi="Book Antiqua" w:cstheme="minorHAnsi"/>
          <w:color w:val="000000" w:themeColor="text1"/>
          <w:lang w:eastAsia="en-US"/>
        </w:rPr>
        <w:t>11 St Andrew's Place</w:t>
      </w:r>
      <w:r w:rsidR="002A3A56">
        <w:rPr>
          <w:rFonts w:ascii="Book Antiqua" w:eastAsiaTheme="minorEastAsia" w:hAnsi="Book Antiqua" w:cstheme="minorHAnsi" w:hint="eastAsia"/>
          <w:color w:val="000000" w:themeColor="text1"/>
          <w:lang w:eastAsia="zh-CN"/>
        </w:rPr>
        <w:t xml:space="preserve">, </w:t>
      </w:r>
      <w:r w:rsidR="001E7F76" w:rsidRPr="001D55AA">
        <w:rPr>
          <w:rFonts w:ascii="Book Antiqua" w:hAnsi="Book Antiqua" w:cstheme="minorHAnsi"/>
          <w:color w:val="000000" w:themeColor="text1"/>
          <w:lang w:eastAsia="en-US"/>
        </w:rPr>
        <w:t>London NW1 4LE, United Kingdom</w:t>
      </w:r>
      <w:r w:rsidRPr="001D55AA">
        <w:rPr>
          <w:rFonts w:ascii="Book Antiqua" w:eastAsiaTheme="minorEastAsia" w:hAnsi="Book Antiqua" w:cstheme="minorHAnsi"/>
          <w:color w:val="000000" w:themeColor="text1"/>
          <w:lang w:eastAsia="zh-CN"/>
        </w:rPr>
        <w:t xml:space="preserve">. </w:t>
      </w:r>
      <w:r w:rsidR="002A3A56" w:rsidRPr="00F91224">
        <w:rPr>
          <w:rFonts w:ascii="Book Antiqua" w:hAnsi="Book Antiqua" w:cstheme="minorHAnsi"/>
        </w:rPr>
        <w:t>keithsiau@nhs.net</w:t>
      </w:r>
    </w:p>
    <w:p w14:paraId="781CA01A" w14:textId="77777777" w:rsidR="0010066C" w:rsidRPr="001D55AA" w:rsidRDefault="0010066C" w:rsidP="001D55AA">
      <w:pPr>
        <w:adjustRightInd w:val="0"/>
        <w:snapToGrid w:val="0"/>
        <w:spacing w:line="360" w:lineRule="auto"/>
        <w:jc w:val="both"/>
        <w:rPr>
          <w:rFonts w:ascii="Book Antiqua" w:eastAsiaTheme="minorEastAsia" w:hAnsi="Book Antiqua"/>
          <w:b/>
          <w:lang w:eastAsia="zh-CN"/>
        </w:rPr>
      </w:pPr>
    </w:p>
    <w:p w14:paraId="5A78A1AE" w14:textId="1DB5052D" w:rsidR="0010066C" w:rsidRPr="001D55AA" w:rsidRDefault="0010066C" w:rsidP="001D55AA">
      <w:pPr>
        <w:adjustRightInd w:val="0"/>
        <w:snapToGrid w:val="0"/>
        <w:spacing w:line="360" w:lineRule="auto"/>
        <w:jc w:val="both"/>
        <w:rPr>
          <w:rFonts w:ascii="Book Antiqua" w:eastAsiaTheme="minorEastAsia" w:hAnsi="Book Antiqua"/>
          <w:lang w:eastAsia="zh-CN"/>
        </w:rPr>
      </w:pPr>
      <w:r w:rsidRPr="001D55AA">
        <w:rPr>
          <w:rFonts w:ascii="Book Antiqua" w:hAnsi="Book Antiqua"/>
          <w:b/>
        </w:rPr>
        <w:t>Received:</w:t>
      </w:r>
      <w:r w:rsidRPr="001D55AA">
        <w:rPr>
          <w:rFonts w:ascii="Book Antiqua" w:hAnsi="Book Antiqua"/>
        </w:rPr>
        <w:t xml:space="preserve"> </w:t>
      </w:r>
      <w:r w:rsidRPr="001D55AA">
        <w:rPr>
          <w:rFonts w:ascii="Book Antiqua" w:eastAsiaTheme="minorEastAsia" w:hAnsi="Book Antiqua"/>
          <w:lang w:eastAsia="zh-CN"/>
        </w:rPr>
        <w:t>October</w:t>
      </w:r>
      <w:r w:rsidRPr="001D55AA">
        <w:rPr>
          <w:rFonts w:ascii="Book Antiqua" w:hAnsi="Book Antiqua"/>
          <w:lang w:eastAsia="zh-CN"/>
        </w:rPr>
        <w:t xml:space="preserve"> </w:t>
      </w:r>
      <w:r w:rsidRPr="001D55AA">
        <w:rPr>
          <w:rFonts w:ascii="Book Antiqua" w:eastAsiaTheme="minorEastAsia" w:hAnsi="Book Antiqua"/>
          <w:lang w:eastAsia="zh-CN"/>
        </w:rPr>
        <w:t>24</w:t>
      </w:r>
      <w:r w:rsidRPr="001D55AA">
        <w:rPr>
          <w:rFonts w:ascii="Book Antiqua" w:hAnsi="Book Antiqua"/>
          <w:lang w:eastAsia="zh-CN"/>
        </w:rPr>
        <w:t xml:space="preserve">, </w:t>
      </w:r>
      <w:r w:rsidRPr="001D55AA">
        <w:rPr>
          <w:rFonts w:ascii="Book Antiqua" w:eastAsiaTheme="minorEastAsia" w:hAnsi="Book Antiqua"/>
          <w:lang w:eastAsia="zh-CN"/>
        </w:rPr>
        <w:t>2019</w:t>
      </w:r>
    </w:p>
    <w:p w14:paraId="60DF79A2" w14:textId="57CD03CE" w:rsidR="0010066C" w:rsidRPr="001D55AA" w:rsidRDefault="0010066C" w:rsidP="001D55AA">
      <w:pPr>
        <w:adjustRightInd w:val="0"/>
        <w:snapToGrid w:val="0"/>
        <w:spacing w:line="360" w:lineRule="auto"/>
        <w:jc w:val="both"/>
        <w:rPr>
          <w:rFonts w:ascii="Book Antiqua" w:eastAsiaTheme="minorEastAsia" w:hAnsi="Book Antiqua"/>
          <w:lang w:eastAsia="zh-CN"/>
        </w:rPr>
      </w:pPr>
      <w:r w:rsidRPr="001D55AA">
        <w:rPr>
          <w:rFonts w:ascii="Book Antiqua" w:hAnsi="Book Antiqua"/>
          <w:b/>
        </w:rPr>
        <w:t xml:space="preserve">Revised: </w:t>
      </w:r>
      <w:r w:rsidRPr="001D55AA">
        <w:rPr>
          <w:rFonts w:ascii="Book Antiqua" w:eastAsiaTheme="minorEastAsia" w:hAnsi="Book Antiqua"/>
          <w:lang w:eastAsia="zh-CN"/>
        </w:rPr>
        <w:t>December 21, 2019</w:t>
      </w:r>
    </w:p>
    <w:p w14:paraId="5C7F9538" w14:textId="0B541AC2" w:rsidR="00FC2F0F" w:rsidRPr="001D55AA" w:rsidRDefault="0010066C" w:rsidP="001D55AA">
      <w:pPr>
        <w:autoSpaceDE w:val="0"/>
        <w:autoSpaceDN w:val="0"/>
        <w:adjustRightInd w:val="0"/>
        <w:snapToGrid w:val="0"/>
        <w:spacing w:line="360" w:lineRule="auto"/>
        <w:jc w:val="both"/>
        <w:rPr>
          <w:rFonts w:ascii="Book Antiqua" w:hAnsi="Book Antiqua"/>
          <w:b/>
        </w:rPr>
      </w:pPr>
      <w:r w:rsidRPr="001D55AA">
        <w:rPr>
          <w:rFonts w:ascii="Book Antiqua" w:hAnsi="Book Antiqua"/>
          <w:b/>
        </w:rPr>
        <w:t xml:space="preserve">Accepted: </w:t>
      </w:r>
      <w:r w:rsidR="00FC2F0F" w:rsidRPr="00FC2F0F">
        <w:rPr>
          <w:rFonts w:ascii="Book Antiqua" w:hAnsi="Book Antiqua"/>
        </w:rPr>
        <w:t>February 23, 2020</w:t>
      </w:r>
    </w:p>
    <w:p w14:paraId="50737357" w14:textId="3E5FCD2F" w:rsidR="0010066C" w:rsidRPr="001D55AA" w:rsidRDefault="0010066C" w:rsidP="001D55AA">
      <w:pPr>
        <w:autoSpaceDE w:val="0"/>
        <w:autoSpaceDN w:val="0"/>
        <w:adjustRightInd w:val="0"/>
        <w:snapToGrid w:val="0"/>
        <w:spacing w:line="360" w:lineRule="auto"/>
        <w:jc w:val="both"/>
        <w:rPr>
          <w:rFonts w:ascii="Book Antiqua" w:hAnsi="Book Antiqua"/>
          <w:b/>
        </w:rPr>
      </w:pPr>
      <w:r w:rsidRPr="001D55AA">
        <w:rPr>
          <w:rFonts w:ascii="Book Antiqua" w:hAnsi="Book Antiqua"/>
          <w:b/>
        </w:rPr>
        <w:t xml:space="preserve">Published online: </w:t>
      </w:r>
      <w:r w:rsidR="00486506">
        <w:rPr>
          <w:rFonts w:ascii="Book Antiqua" w:hAnsi="Book Antiqua"/>
          <w:color w:val="000000" w:themeColor="text1"/>
        </w:rPr>
        <w:t>March 1</w:t>
      </w:r>
      <w:r w:rsidR="00486506">
        <w:rPr>
          <w:rFonts w:ascii="Book Antiqua" w:hAnsi="Book Antiqua" w:hint="eastAsia"/>
          <w:color w:val="000000" w:themeColor="text1"/>
        </w:rPr>
        <w:t>6</w:t>
      </w:r>
      <w:r w:rsidR="00486506">
        <w:rPr>
          <w:rFonts w:ascii="Book Antiqua" w:hAnsi="Book Antiqua"/>
          <w:color w:val="000000" w:themeColor="text1"/>
        </w:rPr>
        <w:t>, 2020</w:t>
      </w:r>
    </w:p>
    <w:p w14:paraId="3C7F49A8" w14:textId="284332EE" w:rsidR="009217FC" w:rsidRPr="001D55AA" w:rsidRDefault="004467CD"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br w:type="page"/>
      </w:r>
    </w:p>
    <w:p w14:paraId="08F0F415" w14:textId="77777777" w:rsidR="00D055B6" w:rsidRPr="001D55AA" w:rsidRDefault="00D055B6" w:rsidP="001D55AA">
      <w:pPr>
        <w:adjustRightInd w:val="0"/>
        <w:snapToGrid w:val="0"/>
        <w:spacing w:line="360" w:lineRule="auto"/>
        <w:jc w:val="both"/>
        <w:rPr>
          <w:rFonts w:ascii="Book Antiqua" w:hAnsi="Book Antiqua"/>
          <w:b/>
          <w:color w:val="008000"/>
          <w:lang w:eastAsia="zh-CN"/>
        </w:rPr>
      </w:pPr>
      <w:r w:rsidRPr="001D55AA">
        <w:rPr>
          <w:rFonts w:ascii="Book Antiqua" w:hAnsi="Book Antiqua" w:cs="Arial"/>
          <w:b/>
        </w:rPr>
        <w:lastRenderedPageBreak/>
        <w:t>Abstract</w:t>
      </w:r>
    </w:p>
    <w:p w14:paraId="1ED082F4" w14:textId="77777777" w:rsidR="00D055B6" w:rsidRPr="001D55AA" w:rsidRDefault="00D055B6" w:rsidP="001D55AA">
      <w:pPr>
        <w:adjustRightInd w:val="0"/>
        <w:snapToGrid w:val="0"/>
        <w:spacing w:line="360" w:lineRule="auto"/>
        <w:jc w:val="both"/>
        <w:rPr>
          <w:rFonts w:ascii="Book Antiqua" w:hAnsi="Book Antiqua"/>
          <w:color w:val="000000" w:themeColor="text1"/>
        </w:rPr>
      </w:pPr>
      <w:r w:rsidRPr="001D55AA">
        <w:rPr>
          <w:rFonts w:ascii="Book Antiqua" w:hAnsi="Book Antiqua"/>
          <w:color w:val="000000" w:themeColor="text1"/>
        </w:rPr>
        <w:t>BACKGROUND</w:t>
      </w:r>
      <w:r w:rsidRPr="001D55AA">
        <w:rPr>
          <w:rFonts w:ascii="Book Antiqua" w:hAnsi="Book Antiqua"/>
          <w:color w:val="0000FF"/>
        </w:rPr>
        <w:t xml:space="preserve"> </w:t>
      </w:r>
    </w:p>
    <w:p w14:paraId="70806119" w14:textId="1C33C3F3" w:rsidR="001E7F76" w:rsidRPr="001D55AA" w:rsidRDefault="00270BE4"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Pre-clinical simulation-based training (SBT) in endoscopy</w:t>
      </w:r>
      <w:r w:rsidR="002314FF" w:rsidRPr="001D55AA">
        <w:rPr>
          <w:rFonts w:ascii="Book Antiqua" w:hAnsi="Book Antiqua" w:cstheme="minorHAnsi"/>
          <w:color w:val="000000" w:themeColor="text1"/>
        </w:rPr>
        <w:t xml:space="preserve"> has been shown to</w:t>
      </w:r>
      <w:r w:rsidRPr="001D55AA">
        <w:rPr>
          <w:rFonts w:ascii="Book Antiqua" w:hAnsi="Book Antiqua" w:cstheme="minorHAnsi"/>
          <w:color w:val="000000" w:themeColor="text1"/>
        </w:rPr>
        <w:t xml:space="preserve"> </w:t>
      </w:r>
      <w:r w:rsidR="00592F25" w:rsidRPr="001D55AA">
        <w:rPr>
          <w:rFonts w:ascii="Book Antiqua" w:hAnsi="Book Antiqua" w:cstheme="minorHAnsi"/>
          <w:color w:val="000000" w:themeColor="text1"/>
        </w:rPr>
        <w:t>augment</w:t>
      </w:r>
      <w:r w:rsidR="00213AE2" w:rsidRPr="001D55AA">
        <w:rPr>
          <w:rFonts w:ascii="Book Antiqua" w:hAnsi="Book Antiqua" w:cstheme="minorHAnsi"/>
          <w:color w:val="000000" w:themeColor="text1"/>
        </w:rPr>
        <w:t xml:space="preserve"> trainee performance in the</w:t>
      </w:r>
      <w:r w:rsidRPr="001D55AA">
        <w:rPr>
          <w:rFonts w:ascii="Book Antiqua" w:hAnsi="Book Antiqua" w:cstheme="minorHAnsi"/>
          <w:color w:val="000000" w:themeColor="text1"/>
        </w:rPr>
        <w:t xml:space="preserve"> </w:t>
      </w:r>
      <w:r w:rsidR="00797465" w:rsidRPr="001D55AA">
        <w:rPr>
          <w:rFonts w:ascii="Book Antiqua" w:hAnsi="Book Antiqua" w:cstheme="minorHAnsi"/>
          <w:color w:val="000000" w:themeColor="text1"/>
        </w:rPr>
        <w:t>short-term</w:t>
      </w:r>
      <w:r w:rsidR="002314FF" w:rsidRPr="001D55AA">
        <w:rPr>
          <w:rFonts w:ascii="Book Antiqua" w:hAnsi="Book Antiqua" w:cstheme="minorHAnsi"/>
          <w:color w:val="000000" w:themeColor="text1"/>
        </w:rPr>
        <w:t>,</w:t>
      </w:r>
      <w:r w:rsidR="00797465" w:rsidRPr="001D55AA">
        <w:rPr>
          <w:rFonts w:ascii="Book Antiqua" w:hAnsi="Book Antiqua" w:cstheme="minorHAnsi"/>
          <w:color w:val="000000" w:themeColor="text1"/>
        </w:rPr>
        <w:t xml:space="preserve"> but longer-term data</w:t>
      </w:r>
      <w:r w:rsidR="002314FF" w:rsidRPr="001D55AA">
        <w:rPr>
          <w:rFonts w:ascii="Book Antiqua" w:hAnsi="Book Antiqua" w:cstheme="minorHAnsi"/>
          <w:color w:val="000000" w:themeColor="text1"/>
        </w:rPr>
        <w:t xml:space="preserve"> are lacking</w:t>
      </w:r>
      <w:r w:rsidRPr="001D55AA">
        <w:rPr>
          <w:rFonts w:ascii="Book Antiqua" w:hAnsi="Book Antiqua" w:cstheme="minorHAnsi"/>
          <w:color w:val="000000" w:themeColor="text1"/>
        </w:rPr>
        <w:t xml:space="preserve">. </w:t>
      </w:r>
    </w:p>
    <w:p w14:paraId="68C1ED85" w14:textId="77777777" w:rsidR="00D055B6" w:rsidRPr="001D55AA" w:rsidRDefault="00D055B6" w:rsidP="001D55AA">
      <w:pPr>
        <w:adjustRightInd w:val="0"/>
        <w:snapToGrid w:val="0"/>
        <w:spacing w:line="360" w:lineRule="auto"/>
        <w:jc w:val="both"/>
        <w:rPr>
          <w:rFonts w:ascii="Book Antiqua" w:hAnsi="Book Antiqua"/>
          <w:b/>
          <w:i/>
          <w:color w:val="000000"/>
          <w:lang w:eastAsia="zh-CN"/>
        </w:rPr>
      </w:pPr>
    </w:p>
    <w:p w14:paraId="72C1FDB3" w14:textId="77777777" w:rsidR="00D055B6" w:rsidRPr="001D55AA" w:rsidRDefault="00D055B6" w:rsidP="001D55AA">
      <w:pPr>
        <w:adjustRightInd w:val="0"/>
        <w:snapToGrid w:val="0"/>
        <w:spacing w:line="360" w:lineRule="auto"/>
        <w:jc w:val="both"/>
        <w:rPr>
          <w:rFonts w:ascii="Book Antiqua" w:hAnsi="Book Antiqua"/>
          <w:color w:val="0000FF"/>
          <w:lang w:val="en" w:eastAsia="zh-CN"/>
        </w:rPr>
      </w:pPr>
      <w:r w:rsidRPr="001D55AA">
        <w:rPr>
          <w:rFonts w:ascii="Book Antiqua" w:hAnsi="Book Antiqua"/>
          <w:color w:val="000000"/>
        </w:rPr>
        <w:t>AIM</w:t>
      </w:r>
      <w:r w:rsidRPr="001D55AA">
        <w:rPr>
          <w:rFonts w:ascii="Book Antiqua" w:hAnsi="Book Antiqua"/>
          <w:color w:val="0000FF"/>
          <w:lang w:val="en"/>
        </w:rPr>
        <w:t xml:space="preserve"> </w:t>
      </w:r>
    </w:p>
    <w:p w14:paraId="762A92AC" w14:textId="780B326E" w:rsidR="006B0B9C" w:rsidRPr="001D55AA" w:rsidRDefault="0047120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w:t>
      </w:r>
      <w:r w:rsidR="001E7F76" w:rsidRPr="001D55AA">
        <w:rPr>
          <w:rFonts w:ascii="Book Antiqua" w:hAnsi="Book Antiqua" w:cstheme="minorHAnsi"/>
          <w:color w:val="000000" w:themeColor="text1"/>
        </w:rPr>
        <w:t xml:space="preserve">o </w:t>
      </w:r>
      <w:r w:rsidR="00270BE4" w:rsidRPr="001D55AA">
        <w:rPr>
          <w:rFonts w:ascii="Book Antiqua" w:hAnsi="Book Antiqua" w:cstheme="minorHAnsi"/>
          <w:color w:val="000000" w:themeColor="text1"/>
        </w:rPr>
        <w:t>assess the impact of a two</w:t>
      </w:r>
      <w:r w:rsidR="00797465" w:rsidRPr="001D55AA">
        <w:rPr>
          <w:rFonts w:ascii="Book Antiqua" w:hAnsi="Book Antiqua" w:cstheme="minorHAnsi"/>
          <w:color w:val="000000" w:themeColor="text1"/>
        </w:rPr>
        <w:t>-</w:t>
      </w:r>
      <w:r w:rsidR="00270BE4" w:rsidRPr="001D55AA">
        <w:rPr>
          <w:rFonts w:ascii="Book Antiqua" w:hAnsi="Book Antiqua" w:cstheme="minorHAnsi"/>
          <w:color w:val="000000" w:themeColor="text1"/>
        </w:rPr>
        <w:t xml:space="preserve">day </w:t>
      </w:r>
      <w:r w:rsidR="001F3117" w:rsidRPr="001D55AA">
        <w:rPr>
          <w:rFonts w:ascii="Book Antiqua" w:hAnsi="Book Antiqua" w:cstheme="minorHAnsi"/>
          <w:color w:val="000000" w:themeColor="text1"/>
        </w:rPr>
        <w:t xml:space="preserve">gastroscopy induction </w:t>
      </w:r>
      <w:r w:rsidR="00270BE4" w:rsidRPr="001D55AA">
        <w:rPr>
          <w:rFonts w:ascii="Book Antiqua" w:hAnsi="Book Antiqua" w:cstheme="minorHAnsi"/>
          <w:color w:val="000000" w:themeColor="text1"/>
        </w:rPr>
        <w:t xml:space="preserve">course </w:t>
      </w:r>
      <w:r w:rsidR="00797465" w:rsidRPr="001D55AA">
        <w:rPr>
          <w:rFonts w:ascii="Book Antiqua" w:hAnsi="Book Antiqua" w:cstheme="minorHAnsi"/>
          <w:color w:val="000000" w:themeColor="text1"/>
        </w:rPr>
        <w:t>combining theory and</w:t>
      </w:r>
      <w:r w:rsidR="00270BE4" w:rsidRPr="001D55AA">
        <w:rPr>
          <w:rFonts w:ascii="Book Antiqua" w:hAnsi="Book Antiqua" w:cstheme="minorHAnsi"/>
          <w:color w:val="000000" w:themeColor="text1"/>
        </w:rPr>
        <w:t xml:space="preserve"> SBT</w:t>
      </w:r>
      <w:r w:rsidR="001F3117" w:rsidRPr="001D55AA">
        <w:rPr>
          <w:rFonts w:ascii="Book Antiqua" w:hAnsi="Book Antiqua" w:cstheme="minorHAnsi"/>
          <w:color w:val="000000" w:themeColor="text1"/>
        </w:rPr>
        <w:t xml:space="preserve"> </w:t>
      </w:r>
      <w:r w:rsidR="00636D92" w:rsidRPr="001D55AA">
        <w:rPr>
          <w:rFonts w:ascii="Book Antiqua" w:hAnsi="Book Antiqua" w:cstheme="minorHAnsi"/>
          <w:color w:val="000000" w:themeColor="text1"/>
        </w:rPr>
        <w:t>(</w:t>
      </w:r>
      <w:r w:rsidR="00636D92" w:rsidRPr="001D55AA">
        <w:rPr>
          <w:rFonts w:ascii="Book Antiqua" w:hAnsi="Book Antiqua" w:cstheme="minorHAnsi"/>
          <w:bCs/>
          <w:color w:val="000000" w:themeColor="text1"/>
        </w:rPr>
        <w:t>S</w:t>
      </w:r>
      <w:r w:rsidR="00636D92" w:rsidRPr="001D55AA">
        <w:rPr>
          <w:rFonts w:ascii="Book Antiqua" w:hAnsi="Book Antiqua" w:cstheme="minorHAnsi"/>
          <w:color w:val="000000" w:themeColor="text1"/>
        </w:rPr>
        <w:t xml:space="preserve">tructured </w:t>
      </w:r>
      <w:r w:rsidR="00636D92" w:rsidRPr="001D55AA">
        <w:rPr>
          <w:rFonts w:ascii="Book Antiqua" w:hAnsi="Book Antiqua" w:cstheme="minorHAnsi"/>
          <w:bCs/>
          <w:color w:val="000000" w:themeColor="text1"/>
        </w:rPr>
        <w:t>P</w:t>
      </w:r>
      <w:r w:rsidR="00C3406D" w:rsidRPr="001D55AA">
        <w:rPr>
          <w:rFonts w:ascii="Book Antiqua" w:hAnsi="Book Antiqua" w:cstheme="minorHAnsi"/>
          <w:bCs/>
          <w:color w:val="000000" w:themeColor="text1"/>
        </w:rPr>
        <w:t>R</w:t>
      </w:r>
      <w:r w:rsidR="00636D92" w:rsidRPr="001D55AA">
        <w:rPr>
          <w:rFonts w:ascii="Book Antiqua" w:hAnsi="Book Antiqua" w:cstheme="minorHAnsi"/>
          <w:color w:val="000000" w:themeColor="text1"/>
        </w:rPr>
        <w:t xml:space="preserve">ogramme of </w:t>
      </w:r>
      <w:r w:rsidR="00636D92" w:rsidRPr="001D55AA">
        <w:rPr>
          <w:rFonts w:ascii="Book Antiqua" w:hAnsi="Book Antiqua" w:cstheme="minorHAnsi"/>
          <w:bCs/>
          <w:color w:val="000000" w:themeColor="text1"/>
        </w:rPr>
        <w:t>IN</w:t>
      </w:r>
      <w:r w:rsidR="00636D92" w:rsidRPr="001D55AA">
        <w:rPr>
          <w:rFonts w:ascii="Book Antiqua" w:hAnsi="Book Antiqua" w:cstheme="minorHAnsi"/>
          <w:color w:val="000000" w:themeColor="text1"/>
        </w:rPr>
        <w:t xml:space="preserve">duction and </w:t>
      </w:r>
      <w:r w:rsidR="00636D92" w:rsidRPr="001D55AA">
        <w:rPr>
          <w:rFonts w:ascii="Book Antiqua" w:hAnsi="Book Antiqua" w:cstheme="minorHAnsi"/>
          <w:bCs/>
          <w:color w:val="000000" w:themeColor="text1"/>
        </w:rPr>
        <w:t>T</w:t>
      </w:r>
      <w:r w:rsidR="00636D92" w:rsidRPr="001D55AA">
        <w:rPr>
          <w:rFonts w:ascii="Book Antiqua" w:hAnsi="Book Antiqua" w:cstheme="minorHAnsi"/>
          <w:color w:val="000000" w:themeColor="text1"/>
        </w:rPr>
        <w:t xml:space="preserve">raining – </w:t>
      </w:r>
      <w:r w:rsidR="00636D92" w:rsidRPr="001D55AA">
        <w:rPr>
          <w:rFonts w:ascii="Book Antiqua" w:hAnsi="Book Antiqua" w:cstheme="minorHAnsi"/>
          <w:bCs/>
          <w:color w:val="000000" w:themeColor="text1"/>
        </w:rPr>
        <w:t>SPRINT</w:t>
      </w:r>
      <w:r w:rsidR="00636D92" w:rsidRPr="001D55AA">
        <w:rPr>
          <w:rFonts w:ascii="Book Antiqua" w:hAnsi="Book Antiqua" w:cstheme="minorHAnsi"/>
          <w:color w:val="000000" w:themeColor="text1"/>
        </w:rPr>
        <w:t xml:space="preserve">) </w:t>
      </w:r>
      <w:r w:rsidR="00270BE4" w:rsidRPr="001D55AA">
        <w:rPr>
          <w:rFonts w:ascii="Book Antiqua" w:hAnsi="Book Antiqua" w:cstheme="minorHAnsi"/>
          <w:color w:val="000000" w:themeColor="text1"/>
        </w:rPr>
        <w:t xml:space="preserve">on </w:t>
      </w:r>
      <w:r w:rsidR="007D5661" w:rsidRPr="001D55AA">
        <w:rPr>
          <w:rFonts w:ascii="Book Antiqua" w:hAnsi="Book Antiqua" w:cstheme="minorHAnsi"/>
          <w:color w:val="000000" w:themeColor="text1"/>
        </w:rPr>
        <w:t>trainee</w:t>
      </w:r>
      <w:r w:rsidR="00270BE4" w:rsidRPr="001D55AA">
        <w:rPr>
          <w:rFonts w:ascii="Book Antiqua" w:hAnsi="Book Antiqua" w:cstheme="minorHAnsi"/>
          <w:color w:val="000000" w:themeColor="text1"/>
        </w:rPr>
        <w:t xml:space="preserve"> outcomes</w:t>
      </w:r>
      <w:r w:rsidR="00FD2FBE" w:rsidRPr="001D55AA">
        <w:rPr>
          <w:rFonts w:ascii="Book Antiqua" w:hAnsi="Book Antiqua" w:cstheme="minorHAnsi"/>
          <w:color w:val="000000" w:themeColor="text1"/>
        </w:rPr>
        <w:t xml:space="preserve"> over a </w:t>
      </w:r>
      <w:r w:rsidR="00B7439E" w:rsidRPr="001D55AA">
        <w:rPr>
          <w:rFonts w:ascii="Book Antiqua" w:hAnsi="Book Antiqua" w:cstheme="minorHAnsi"/>
          <w:color w:val="000000" w:themeColor="text1"/>
        </w:rPr>
        <w:t>16</w:t>
      </w:r>
      <w:r w:rsidR="00FD2FBE" w:rsidRPr="001D55AA">
        <w:rPr>
          <w:rFonts w:ascii="Book Antiqua" w:hAnsi="Book Antiqua" w:cstheme="minorHAnsi"/>
          <w:color w:val="000000" w:themeColor="text1"/>
        </w:rPr>
        <w:t>-</w:t>
      </w:r>
      <w:r w:rsidR="006E13BB" w:rsidRPr="001D55AA">
        <w:rPr>
          <w:rFonts w:ascii="Book Antiqua" w:eastAsiaTheme="minorEastAsia" w:hAnsi="Book Antiqua" w:cstheme="minorHAnsi"/>
          <w:color w:val="000000" w:themeColor="text1"/>
          <w:lang w:eastAsia="zh-CN"/>
        </w:rPr>
        <w:t>mo</w:t>
      </w:r>
      <w:r w:rsidR="00FD2FBE" w:rsidRPr="001D55AA">
        <w:rPr>
          <w:rFonts w:ascii="Book Antiqua" w:hAnsi="Book Antiqua" w:cstheme="minorHAnsi"/>
          <w:color w:val="000000" w:themeColor="text1"/>
        </w:rPr>
        <w:t xml:space="preserve"> period</w:t>
      </w:r>
      <w:r w:rsidR="00270BE4" w:rsidRPr="001D55AA">
        <w:rPr>
          <w:rFonts w:ascii="Book Antiqua" w:hAnsi="Book Antiqua" w:cstheme="minorHAnsi"/>
          <w:color w:val="000000" w:themeColor="text1"/>
        </w:rPr>
        <w:t>.</w:t>
      </w:r>
    </w:p>
    <w:p w14:paraId="6E0C473F" w14:textId="77777777" w:rsidR="00270BE4" w:rsidRPr="001D55AA" w:rsidRDefault="00270BE4" w:rsidP="001D55AA">
      <w:pPr>
        <w:adjustRightInd w:val="0"/>
        <w:snapToGrid w:val="0"/>
        <w:spacing w:line="360" w:lineRule="auto"/>
        <w:jc w:val="both"/>
        <w:rPr>
          <w:rFonts w:ascii="Book Antiqua" w:hAnsi="Book Antiqua" w:cstheme="minorHAnsi"/>
          <w:color w:val="000000" w:themeColor="text1"/>
        </w:rPr>
      </w:pPr>
    </w:p>
    <w:p w14:paraId="257C3EE5" w14:textId="77777777" w:rsidR="006E13BB" w:rsidRPr="001D55AA" w:rsidRDefault="006E13BB" w:rsidP="001D55AA">
      <w:pPr>
        <w:adjustRightInd w:val="0"/>
        <w:snapToGrid w:val="0"/>
        <w:spacing w:line="360" w:lineRule="auto"/>
        <w:jc w:val="both"/>
        <w:rPr>
          <w:rFonts w:ascii="Book Antiqua" w:hAnsi="Book Antiqua"/>
          <w:color w:val="0000FF"/>
          <w:lang w:val="en" w:eastAsia="zh-CN"/>
        </w:rPr>
      </w:pPr>
      <w:r w:rsidRPr="001D55AA">
        <w:rPr>
          <w:rFonts w:ascii="Book Antiqua" w:hAnsi="Book Antiqua"/>
          <w:color w:val="000000"/>
        </w:rPr>
        <w:t>METHODS</w:t>
      </w:r>
      <w:r w:rsidRPr="001D55AA">
        <w:rPr>
          <w:rFonts w:ascii="Book Antiqua" w:hAnsi="Book Antiqua"/>
          <w:color w:val="0000FF"/>
          <w:lang w:val="en"/>
        </w:rPr>
        <w:t xml:space="preserve"> </w:t>
      </w:r>
    </w:p>
    <w:p w14:paraId="681640BC" w14:textId="43C600ED" w:rsidR="00270BE4" w:rsidRPr="001D55AA" w:rsidRDefault="0009061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w:t>
      </w:r>
      <w:r w:rsidR="00270BE4" w:rsidRPr="001D55AA">
        <w:rPr>
          <w:rFonts w:ascii="Book Antiqua" w:hAnsi="Book Antiqua" w:cstheme="minorHAnsi"/>
          <w:color w:val="000000" w:themeColor="text1"/>
        </w:rPr>
        <w:t>his prospective case-control study</w:t>
      </w:r>
      <w:r w:rsidRPr="001D55AA">
        <w:rPr>
          <w:rFonts w:ascii="Book Antiqua" w:hAnsi="Book Antiqua" w:cstheme="minorHAnsi"/>
          <w:color w:val="000000" w:themeColor="text1"/>
        </w:rPr>
        <w:t xml:space="preserve"> compared</w:t>
      </w:r>
      <w:r w:rsidR="0017402D" w:rsidRPr="001D55AA">
        <w:rPr>
          <w:rFonts w:ascii="Book Antiqua" w:hAnsi="Book Antiqua" w:cstheme="minorHAnsi"/>
          <w:color w:val="000000" w:themeColor="text1"/>
        </w:rPr>
        <w:t xml:space="preserve"> outcomes </w:t>
      </w:r>
      <w:r w:rsidRPr="001D55AA">
        <w:rPr>
          <w:rFonts w:ascii="Book Antiqua" w:hAnsi="Book Antiqua" w:cstheme="minorHAnsi"/>
          <w:color w:val="000000" w:themeColor="text1"/>
        </w:rPr>
        <w:t>between</w:t>
      </w:r>
      <w:r w:rsidR="00270BE4" w:rsidRPr="001D55AA">
        <w:rPr>
          <w:rFonts w:ascii="Book Antiqua" w:hAnsi="Book Antiqua" w:cstheme="minorHAnsi"/>
          <w:color w:val="000000" w:themeColor="text1"/>
        </w:rPr>
        <w:t xml:space="preserve"> </w:t>
      </w:r>
      <w:r w:rsidR="0017402D" w:rsidRPr="001D55AA">
        <w:rPr>
          <w:rFonts w:ascii="Book Antiqua" w:hAnsi="Book Antiqua" w:cstheme="minorHAnsi"/>
          <w:color w:val="000000" w:themeColor="text1"/>
        </w:rPr>
        <w:t>novice</w:t>
      </w:r>
      <w:r w:rsidR="00270BE4" w:rsidRPr="001D55AA">
        <w:rPr>
          <w:rFonts w:ascii="Book Antiqua" w:hAnsi="Book Antiqua" w:cstheme="minorHAnsi"/>
          <w:color w:val="000000" w:themeColor="text1"/>
        </w:rPr>
        <w:t xml:space="preserve"> </w:t>
      </w:r>
      <w:r w:rsidR="00102FB6" w:rsidRPr="001D55AA">
        <w:rPr>
          <w:rFonts w:ascii="Book Antiqua" w:hAnsi="Book Antiqua" w:cstheme="minorHAnsi"/>
          <w:color w:val="000000" w:themeColor="text1"/>
        </w:rPr>
        <w:t>SPRINT attendees</w:t>
      </w:r>
      <w:r w:rsidR="00270BE4" w:rsidRPr="001D55AA">
        <w:rPr>
          <w:rFonts w:ascii="Book Antiqua" w:hAnsi="Book Antiqua" w:cstheme="minorHAnsi"/>
          <w:color w:val="000000" w:themeColor="text1"/>
        </w:rPr>
        <w:t xml:space="preserve"> </w:t>
      </w:r>
      <w:r w:rsidR="00FA61C6" w:rsidRPr="001D55AA">
        <w:rPr>
          <w:rFonts w:ascii="Book Antiqua" w:hAnsi="Book Antiqua" w:cstheme="minorHAnsi"/>
          <w:color w:val="000000" w:themeColor="text1"/>
        </w:rPr>
        <w:t>and</w:t>
      </w:r>
      <w:r w:rsidRPr="001D55AA">
        <w:rPr>
          <w:rFonts w:ascii="Book Antiqua" w:hAnsi="Book Antiqua" w:cstheme="minorHAnsi"/>
          <w:color w:val="000000" w:themeColor="text1"/>
        </w:rPr>
        <w:t xml:space="preserve"> </w:t>
      </w:r>
      <w:r w:rsidR="00270BE4" w:rsidRPr="001D55AA">
        <w:rPr>
          <w:rFonts w:ascii="Book Antiqua" w:hAnsi="Book Antiqua" w:cstheme="minorHAnsi"/>
          <w:color w:val="000000" w:themeColor="text1"/>
        </w:rPr>
        <w:t>controls</w:t>
      </w:r>
      <w:r w:rsidR="00FA61C6" w:rsidRPr="001D55AA">
        <w:rPr>
          <w:rFonts w:ascii="Book Antiqua" w:hAnsi="Book Antiqua" w:cstheme="minorHAnsi"/>
          <w:color w:val="000000" w:themeColor="text1"/>
        </w:rPr>
        <w:t xml:space="preserve"> matched from a U</w:t>
      </w:r>
      <w:r w:rsidR="006E13BB" w:rsidRPr="001D55AA">
        <w:rPr>
          <w:rFonts w:ascii="Book Antiqua" w:eastAsiaTheme="minorEastAsia" w:hAnsi="Book Antiqua" w:cstheme="minorHAnsi"/>
          <w:color w:val="000000" w:themeColor="text1"/>
          <w:lang w:eastAsia="zh-CN"/>
        </w:rPr>
        <w:t xml:space="preserve">nited </w:t>
      </w:r>
      <w:r w:rsidR="00FA61C6" w:rsidRPr="001D55AA">
        <w:rPr>
          <w:rFonts w:ascii="Book Antiqua" w:hAnsi="Book Antiqua" w:cstheme="minorHAnsi"/>
          <w:color w:val="000000" w:themeColor="text1"/>
        </w:rPr>
        <w:t>K</w:t>
      </w:r>
      <w:r w:rsidR="006E13BB" w:rsidRPr="001D55AA">
        <w:rPr>
          <w:rFonts w:ascii="Book Antiqua" w:eastAsiaTheme="minorEastAsia" w:hAnsi="Book Antiqua" w:cstheme="minorHAnsi"/>
          <w:color w:val="000000" w:themeColor="text1"/>
          <w:lang w:eastAsia="zh-CN"/>
        </w:rPr>
        <w:t>ingdom</w:t>
      </w:r>
      <w:r w:rsidR="00FA61C6" w:rsidRPr="001D55AA">
        <w:rPr>
          <w:rFonts w:ascii="Book Antiqua" w:hAnsi="Book Antiqua" w:cstheme="minorHAnsi"/>
          <w:color w:val="000000" w:themeColor="text1"/>
        </w:rPr>
        <w:t xml:space="preserve"> training database</w:t>
      </w:r>
      <w:r w:rsidR="009C0AAC" w:rsidRPr="001D55AA">
        <w:rPr>
          <w:rFonts w:ascii="Book Antiqua" w:hAnsi="Book Antiqua" w:cstheme="minorHAnsi"/>
          <w:color w:val="000000" w:themeColor="text1"/>
        </w:rPr>
        <w:t>.</w:t>
      </w:r>
      <w:r w:rsidR="00270BE4" w:rsidRPr="001D55AA">
        <w:rPr>
          <w:rFonts w:ascii="Book Antiqua" w:hAnsi="Book Antiqua" w:cstheme="minorHAnsi"/>
          <w:color w:val="000000" w:themeColor="text1"/>
        </w:rPr>
        <w:t xml:space="preserve"> </w:t>
      </w:r>
      <w:r w:rsidR="00FD2FBE" w:rsidRPr="001D55AA">
        <w:rPr>
          <w:rFonts w:ascii="Book Antiqua" w:hAnsi="Book Antiqua" w:cstheme="minorHAnsi"/>
          <w:color w:val="000000" w:themeColor="text1"/>
        </w:rPr>
        <w:t>Study o</w:t>
      </w:r>
      <w:r w:rsidR="00270BE4" w:rsidRPr="001D55AA">
        <w:rPr>
          <w:rFonts w:ascii="Book Antiqua" w:hAnsi="Book Antiqua" w:cstheme="minorHAnsi"/>
          <w:color w:val="000000" w:themeColor="text1"/>
        </w:rPr>
        <w:t>utcome</w:t>
      </w:r>
      <w:r w:rsidR="00102FB6" w:rsidRPr="001D55AA">
        <w:rPr>
          <w:rFonts w:ascii="Book Antiqua" w:hAnsi="Book Antiqua" w:cstheme="minorHAnsi"/>
          <w:color w:val="000000" w:themeColor="text1"/>
        </w:rPr>
        <w:t xml:space="preserve">s </w:t>
      </w:r>
      <w:r w:rsidR="00944101" w:rsidRPr="001D55AA">
        <w:rPr>
          <w:rFonts w:ascii="Book Antiqua" w:hAnsi="Book Antiqua" w:cstheme="minorHAnsi"/>
          <w:color w:val="000000" w:themeColor="text1"/>
        </w:rPr>
        <w:t>comprised</w:t>
      </w:r>
      <w:r w:rsidR="00270BE4" w:rsidRPr="001D55AA">
        <w:rPr>
          <w:rFonts w:ascii="Book Antiqua" w:hAnsi="Book Antiqua" w:cstheme="minorHAnsi"/>
          <w:color w:val="000000" w:themeColor="text1"/>
        </w:rPr>
        <w:t xml:space="preserve">: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1) </w:t>
      </w:r>
      <w:r w:rsidR="00270BE4" w:rsidRPr="001D55AA">
        <w:rPr>
          <w:rFonts w:ascii="Book Antiqua" w:hAnsi="Book Antiqua" w:cstheme="minorHAnsi"/>
          <w:color w:val="000000" w:themeColor="text1"/>
        </w:rPr>
        <w:t>unassisted D2 intubation rates</w:t>
      </w:r>
      <w:r w:rsidR="00B62753" w:rsidRPr="001D55AA">
        <w:rPr>
          <w:rFonts w:ascii="Book Antiqua" w:eastAsiaTheme="minorEastAsia" w:hAnsi="Book Antiqua" w:cstheme="minorHAnsi"/>
          <w:color w:val="000000" w:themeColor="text1"/>
          <w:lang w:eastAsia="zh-CN"/>
        </w:rPr>
        <w:t>;</w:t>
      </w:r>
      <w:r w:rsidR="00270BE4" w:rsidRPr="001D55AA">
        <w:rPr>
          <w:rFonts w:ascii="Book Antiqua" w:hAnsi="Book Antiqua" w:cstheme="minorHAnsi"/>
          <w:color w:val="000000" w:themeColor="text1"/>
        </w:rPr>
        <w:t xml:space="preserve">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2) procedural discomfort scores</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3) sedation </w:t>
      </w:r>
      <w:r w:rsidR="007B26CA" w:rsidRPr="001D55AA">
        <w:rPr>
          <w:rFonts w:ascii="Book Antiqua" w:hAnsi="Book Antiqua" w:cstheme="minorHAnsi"/>
          <w:color w:val="000000" w:themeColor="text1"/>
        </w:rPr>
        <w:t>practice</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4) </w:t>
      </w:r>
      <w:r w:rsidR="00270BE4" w:rsidRPr="001D55AA">
        <w:rPr>
          <w:rFonts w:ascii="Book Antiqua" w:hAnsi="Book Antiqua" w:cstheme="minorHAnsi"/>
          <w:color w:val="000000" w:themeColor="text1"/>
        </w:rPr>
        <w:t>time to 200 procedures</w:t>
      </w:r>
      <w:r w:rsidR="00B62753" w:rsidRPr="001D55AA">
        <w:rPr>
          <w:rFonts w:ascii="Book Antiqua" w:eastAsiaTheme="minorEastAsia" w:hAnsi="Book Antiqua" w:cstheme="minorHAnsi"/>
          <w:color w:val="000000" w:themeColor="text1"/>
          <w:lang w:eastAsia="zh-CN"/>
        </w:rPr>
        <w:t>;</w:t>
      </w:r>
      <w:r w:rsidR="00270BE4" w:rsidRPr="001D55AA">
        <w:rPr>
          <w:rFonts w:ascii="Book Antiqua" w:hAnsi="Book Antiqua" w:cstheme="minorHAnsi"/>
          <w:color w:val="000000" w:themeColor="text1"/>
        </w:rPr>
        <w:t xml:space="preserve"> </w:t>
      </w:r>
      <w:r w:rsidR="005A378F" w:rsidRPr="001D55AA">
        <w:rPr>
          <w:rFonts w:ascii="Book Antiqua" w:hAnsi="Book Antiqua" w:cstheme="minorHAnsi"/>
          <w:color w:val="000000" w:themeColor="text1"/>
        </w:rPr>
        <w:t xml:space="preserve">and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5) </w:t>
      </w:r>
      <w:r w:rsidR="00270BE4" w:rsidRPr="001D55AA">
        <w:rPr>
          <w:rFonts w:ascii="Book Antiqua" w:hAnsi="Book Antiqua" w:cstheme="minorHAnsi"/>
          <w:color w:val="000000" w:themeColor="text1"/>
        </w:rPr>
        <w:t>time to certification.</w:t>
      </w:r>
      <w:r w:rsidR="003802A5" w:rsidRPr="001D55AA">
        <w:rPr>
          <w:rFonts w:ascii="Book Antiqua" w:hAnsi="Book Antiqua" w:cstheme="minorHAnsi"/>
          <w:color w:val="000000" w:themeColor="text1"/>
        </w:rPr>
        <w:t xml:space="preserve"> </w:t>
      </w:r>
    </w:p>
    <w:p w14:paraId="38BE4816" w14:textId="77777777" w:rsidR="00BB16C3" w:rsidRPr="001D55AA" w:rsidRDefault="00F521FD"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 </w:t>
      </w:r>
    </w:p>
    <w:p w14:paraId="58A9BA1E" w14:textId="4C2D3939" w:rsidR="00E373E6" w:rsidRPr="001D55AA" w:rsidRDefault="00E373E6"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RESULTS</w:t>
      </w:r>
    </w:p>
    <w:p w14:paraId="76E03B05" w14:textId="58680A3D" w:rsidR="002314FF" w:rsidRPr="001D55AA" w:rsidRDefault="00E373E6" w:rsidP="001D55AA">
      <w:pPr>
        <w:adjustRightInd w:val="0"/>
        <w:snapToGrid w:val="0"/>
        <w:spacing w:line="360" w:lineRule="auto"/>
        <w:jc w:val="both"/>
        <w:rPr>
          <w:rFonts w:ascii="Book Antiqua" w:hAnsi="Book Antiqua" w:cstheme="minorHAnsi"/>
          <w:color w:val="000000" w:themeColor="text1"/>
        </w:rPr>
      </w:pPr>
      <w:r w:rsidRPr="001D55AA">
        <w:rPr>
          <w:rFonts w:ascii="Book Antiqua" w:eastAsiaTheme="minorEastAsia" w:hAnsi="Book Antiqua" w:cstheme="minorHAnsi"/>
          <w:color w:val="000000" w:themeColor="text1"/>
          <w:lang w:eastAsia="zh-CN"/>
        </w:rPr>
        <w:t xml:space="preserve">Total </w:t>
      </w:r>
      <w:r w:rsidR="00270BE4" w:rsidRPr="001D55AA">
        <w:rPr>
          <w:rFonts w:ascii="Book Antiqua" w:hAnsi="Book Antiqua" w:cstheme="minorHAnsi"/>
          <w:color w:val="000000" w:themeColor="text1"/>
        </w:rPr>
        <w:t xml:space="preserve">15 cases and 24 controls were </w:t>
      </w:r>
      <w:r w:rsidR="00BD7F36" w:rsidRPr="001D55AA">
        <w:rPr>
          <w:rFonts w:ascii="Book Antiqua" w:hAnsi="Book Antiqua" w:cstheme="minorHAnsi"/>
          <w:color w:val="000000" w:themeColor="text1"/>
        </w:rPr>
        <w:t>included</w:t>
      </w:r>
      <w:r w:rsidR="00096591" w:rsidRPr="001D55AA">
        <w:rPr>
          <w:rFonts w:ascii="Book Antiqua" w:hAnsi="Book Antiqua" w:cstheme="minorHAnsi"/>
          <w:color w:val="000000" w:themeColor="text1"/>
        </w:rPr>
        <w:t xml:space="preserve">, with </w:t>
      </w:r>
      <w:r w:rsidR="00270BE4" w:rsidRPr="001D55AA">
        <w:rPr>
          <w:rFonts w:ascii="Book Antiqua" w:hAnsi="Book Antiqua" w:cstheme="minorHAnsi"/>
          <w:color w:val="000000" w:themeColor="text1"/>
        </w:rPr>
        <w:t xml:space="preserve">mean </w:t>
      </w:r>
      <w:r w:rsidR="00FA61C6" w:rsidRPr="001D55AA">
        <w:rPr>
          <w:rFonts w:ascii="Book Antiqua" w:hAnsi="Book Antiqua" w:cstheme="minorHAnsi"/>
          <w:color w:val="000000" w:themeColor="text1"/>
        </w:rPr>
        <w:t>procedure</w:t>
      </w:r>
      <w:r w:rsidR="00270BE4" w:rsidRPr="001D55AA">
        <w:rPr>
          <w:rFonts w:ascii="Book Antiqua" w:hAnsi="Book Antiqua" w:cstheme="minorHAnsi"/>
          <w:color w:val="000000" w:themeColor="text1"/>
        </w:rPr>
        <w:t xml:space="preserve"> counts </w:t>
      </w:r>
      <w:r w:rsidR="00096591" w:rsidRPr="001D55AA">
        <w:rPr>
          <w:rFonts w:ascii="Book Antiqua" w:hAnsi="Book Antiqua" w:cstheme="minorHAnsi"/>
          <w:color w:val="000000" w:themeColor="text1"/>
        </w:rPr>
        <w:t xml:space="preserve">of </w:t>
      </w:r>
      <w:r w:rsidR="00270BE4" w:rsidRPr="001D55AA">
        <w:rPr>
          <w:rFonts w:ascii="Book Antiqua" w:hAnsi="Book Antiqua" w:cstheme="minorHAnsi"/>
          <w:color w:val="000000" w:themeColor="text1"/>
        </w:rPr>
        <w:t xml:space="preserve">10 </w:t>
      </w:r>
      <w:r w:rsidR="00096591" w:rsidRPr="001D55AA">
        <w:rPr>
          <w:rFonts w:ascii="Book Antiqua" w:hAnsi="Book Antiqua" w:cstheme="minorHAnsi"/>
          <w:color w:val="000000" w:themeColor="text1"/>
        </w:rPr>
        <w:t>and</w:t>
      </w:r>
      <w:r w:rsidR="00270BE4" w:rsidRPr="001D55AA">
        <w:rPr>
          <w:rFonts w:ascii="Book Antiqua" w:hAnsi="Book Antiqua" w:cstheme="minorHAnsi"/>
          <w:color w:val="000000" w:themeColor="text1"/>
        </w:rPr>
        <w:t xml:space="preserve"> 3</w:t>
      </w:r>
      <w:r w:rsidR="00096591" w:rsidRPr="001D55AA">
        <w:rPr>
          <w:rFonts w:ascii="Book Antiqua" w:hAnsi="Book Antiqua" w:cstheme="minorHAnsi"/>
          <w:color w:val="000000" w:themeColor="text1"/>
        </w:rPr>
        <w:t xml:space="preserve"> (</w:t>
      </w:r>
      <w:r w:rsidR="00270BE4" w:rsidRPr="001D55AA">
        <w:rPr>
          <w:rFonts w:ascii="Book Antiqua" w:hAnsi="Book Antiqua" w:cstheme="minorHAnsi"/>
          <w:i/>
          <w:color w:val="000000" w:themeColor="text1"/>
        </w:rPr>
        <w:t>P</w:t>
      </w:r>
      <w:r w:rsidRPr="001D55AA">
        <w:rPr>
          <w:rFonts w:ascii="Book Antiqua" w:eastAsiaTheme="minorEastAsia" w:hAnsi="Book Antiqua" w:cstheme="minorHAnsi"/>
          <w:color w:val="000000" w:themeColor="text1"/>
          <w:lang w:eastAsia="zh-CN"/>
        </w:rPr>
        <w:t xml:space="preserve"> </w:t>
      </w:r>
      <w:r w:rsidR="00270BE4"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70BE4" w:rsidRPr="001D55AA">
        <w:rPr>
          <w:rFonts w:ascii="Book Antiqua" w:hAnsi="Book Antiqua" w:cstheme="minorHAnsi"/>
          <w:color w:val="000000" w:themeColor="text1"/>
        </w:rPr>
        <w:t>0.739</w:t>
      </w:r>
      <w:r w:rsidR="00BB16C3" w:rsidRPr="001D55AA">
        <w:rPr>
          <w:rFonts w:ascii="Book Antiqua" w:hAnsi="Book Antiqua" w:cstheme="minorHAnsi"/>
          <w:color w:val="000000" w:themeColor="text1"/>
        </w:rPr>
        <w:t>)</w:t>
      </w:r>
      <w:r w:rsidR="00096591" w:rsidRPr="001D55AA">
        <w:rPr>
          <w:rFonts w:ascii="Book Antiqua" w:hAnsi="Book Antiqua" w:cstheme="minorHAnsi"/>
          <w:color w:val="000000" w:themeColor="text1"/>
        </w:rPr>
        <w:t xml:space="preserve"> </w:t>
      </w:r>
      <w:r w:rsidR="004A2688" w:rsidRPr="001D55AA">
        <w:rPr>
          <w:rFonts w:ascii="Book Antiqua" w:hAnsi="Book Antiqua" w:cstheme="minorHAnsi"/>
          <w:color w:val="000000" w:themeColor="text1"/>
        </w:rPr>
        <w:t>pre-</w:t>
      </w:r>
      <w:r w:rsidR="00096591" w:rsidRPr="001D55AA">
        <w:rPr>
          <w:rFonts w:ascii="Book Antiqua" w:hAnsi="Book Antiqua" w:cstheme="minorHAnsi"/>
          <w:color w:val="000000" w:themeColor="text1"/>
        </w:rPr>
        <w:t>SPRINT</w:t>
      </w:r>
      <w:r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P</w:t>
      </w:r>
      <w:r w:rsidR="00FA61C6" w:rsidRPr="001D55AA">
        <w:rPr>
          <w:rFonts w:ascii="Book Antiqua" w:hAnsi="Book Antiqua" w:cstheme="minorHAnsi"/>
          <w:color w:val="000000" w:themeColor="text1"/>
        </w:rPr>
        <w:t xml:space="preserve">ost-SPRINT, </w:t>
      </w:r>
      <w:r w:rsidR="002314FF" w:rsidRPr="001D55AA">
        <w:rPr>
          <w:rFonts w:ascii="Book Antiqua" w:hAnsi="Book Antiqua" w:cstheme="minorHAnsi"/>
          <w:color w:val="000000" w:themeColor="text1"/>
        </w:rPr>
        <w:t>no significant differences between the groups were detected in long-term D2 intubation rates (</w:t>
      </w:r>
      <w:r w:rsidRPr="001D55AA">
        <w:rPr>
          <w:rFonts w:ascii="Book Antiqua" w:hAnsi="Book Antiqua" w:cstheme="minorHAnsi"/>
          <w:i/>
          <w:color w:val="000000" w:themeColor="text1"/>
        </w:rPr>
        <w:t>P</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0.332) or discomfort scores (</w:t>
      </w:r>
      <w:r w:rsidRPr="001D55AA">
        <w:rPr>
          <w:rFonts w:ascii="Book Antiqua" w:hAnsi="Book Antiqua" w:cstheme="minorHAnsi"/>
          <w:i/>
          <w:color w:val="000000" w:themeColor="text1"/>
        </w:rPr>
        <w:t>P</w:t>
      </w:r>
      <w:r w:rsidRPr="001D55AA">
        <w:rPr>
          <w:rFonts w:ascii="Book Antiqua" w:hAnsi="Book Antiqua" w:cstheme="minorHAnsi"/>
          <w:color w:val="000000" w:themeColor="text1"/>
        </w:rPr>
        <w:t xml:space="preserve"> </w:t>
      </w:r>
      <w:r w:rsidR="002314FF"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 xml:space="preserve">0.090). However, the cases had a significantly higher rate of unsedated procedures than controls post-SPRINT (58% </w:t>
      </w:r>
      <w:r w:rsidR="002314FF" w:rsidRPr="001D55AA">
        <w:rPr>
          <w:rFonts w:ascii="Book Antiqua" w:hAnsi="Book Antiqua" w:cstheme="minorHAnsi"/>
          <w:i/>
          <w:color w:val="000000" w:themeColor="text1"/>
        </w:rPr>
        <w:t>vs</w:t>
      </w:r>
      <w:r w:rsidR="002314FF" w:rsidRPr="001D55AA">
        <w:rPr>
          <w:rFonts w:ascii="Book Antiqua" w:hAnsi="Book Antiqua" w:cstheme="minorHAnsi"/>
          <w:color w:val="000000" w:themeColor="text1"/>
        </w:rPr>
        <w:t xml:space="preserve"> 44%, </w:t>
      </w:r>
      <w:r w:rsidRPr="001D55AA">
        <w:rPr>
          <w:rFonts w:ascii="Book Antiqua" w:hAnsi="Book Antiqua" w:cstheme="minorHAnsi"/>
          <w:i/>
          <w:color w:val="000000" w:themeColor="text1"/>
        </w:rPr>
        <w:t>P</w:t>
      </w:r>
      <w:r w:rsidRPr="001D55AA">
        <w:rPr>
          <w:rFonts w:ascii="Book Antiqua" w:hAnsi="Book Antiqua" w:cstheme="minorHAnsi"/>
          <w:color w:val="000000" w:themeColor="text1"/>
        </w:rPr>
        <w:t xml:space="preserve"> </w:t>
      </w:r>
      <w:r w:rsidR="002314FF"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 xml:space="preserve">0.018), which was maintained over the subsequent 200 procedures. </w:t>
      </w:r>
      <w:r w:rsidR="00F4751C" w:rsidRPr="001D55AA">
        <w:rPr>
          <w:rFonts w:ascii="Book Antiqua" w:hAnsi="Book Antiqua" w:cstheme="minorHAnsi"/>
          <w:color w:val="000000" w:themeColor="text1"/>
        </w:rPr>
        <w:t xml:space="preserve">Cases tended to perform procedures </w:t>
      </w:r>
      <w:r w:rsidR="00080928" w:rsidRPr="001D55AA">
        <w:rPr>
          <w:rFonts w:ascii="Book Antiqua" w:hAnsi="Book Antiqua" w:cstheme="minorHAnsi"/>
          <w:color w:val="000000" w:themeColor="text1"/>
        </w:rPr>
        <w:t xml:space="preserve">at a greater frequency than controls in the post-SPRINT period (median: 16.2 </w:t>
      </w:r>
      <w:r w:rsidR="00080928" w:rsidRPr="001D55AA">
        <w:rPr>
          <w:rFonts w:ascii="Book Antiqua" w:hAnsi="Book Antiqua" w:cstheme="minorHAnsi"/>
          <w:i/>
          <w:color w:val="000000" w:themeColor="text1"/>
        </w:rPr>
        <w:t>vs</w:t>
      </w:r>
      <w:r w:rsidR="00080928" w:rsidRPr="001D55AA">
        <w:rPr>
          <w:rFonts w:ascii="Book Antiqua" w:hAnsi="Book Antiqua" w:cstheme="minorHAnsi"/>
          <w:color w:val="000000" w:themeColor="text1"/>
        </w:rPr>
        <w:t xml:space="preserve"> 13.8 per </w:t>
      </w:r>
      <w:r w:rsidRPr="001D55AA">
        <w:rPr>
          <w:rFonts w:ascii="Book Antiqua" w:eastAsiaTheme="minorEastAsia" w:hAnsi="Book Antiqua" w:cstheme="minorHAnsi"/>
          <w:color w:val="000000" w:themeColor="text1"/>
          <w:lang w:eastAsia="zh-CN"/>
        </w:rPr>
        <w:t>mo</w:t>
      </w:r>
      <w:r w:rsidR="00080928" w:rsidRPr="001D55AA">
        <w:rPr>
          <w:rFonts w:ascii="Book Antiqua" w:hAnsi="Book Antiqua" w:cstheme="minorHAnsi"/>
          <w:color w:val="000000" w:themeColor="text1"/>
        </w:rPr>
        <w:t xml:space="preserve">, </w:t>
      </w:r>
      <w:r w:rsidRPr="001D55AA">
        <w:rPr>
          <w:rFonts w:ascii="Book Antiqua" w:hAnsi="Book Antiqua" w:cstheme="minorHAnsi"/>
          <w:i/>
          <w:color w:val="000000" w:themeColor="text1"/>
        </w:rPr>
        <w:t>P</w:t>
      </w:r>
      <w:r w:rsidRPr="001D55AA">
        <w:rPr>
          <w:rFonts w:ascii="Book Antiqua" w:hAnsi="Book Antiqua" w:cstheme="minorHAnsi"/>
          <w:color w:val="000000" w:themeColor="text1"/>
        </w:rPr>
        <w:t xml:space="preserve"> </w:t>
      </w:r>
      <w:r w:rsidR="00080928"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080928" w:rsidRPr="001D55AA">
        <w:rPr>
          <w:rFonts w:ascii="Book Antiqua" w:hAnsi="Book Antiqua" w:cstheme="minorHAnsi"/>
          <w:color w:val="000000" w:themeColor="text1"/>
        </w:rPr>
        <w:t xml:space="preserve">0.051), resulting in a significantly greater proportion of cases achieving gastroscopy certification </w:t>
      </w:r>
      <w:r w:rsidR="009D44FF" w:rsidRPr="001D55AA">
        <w:rPr>
          <w:rFonts w:ascii="Book Antiqua" w:hAnsi="Book Antiqua" w:cstheme="minorHAnsi"/>
          <w:color w:val="000000" w:themeColor="text1"/>
        </w:rPr>
        <w:t xml:space="preserve">by the end of follow up (75% </w:t>
      </w:r>
      <w:r w:rsidR="009D44FF" w:rsidRPr="001D55AA">
        <w:rPr>
          <w:rFonts w:ascii="Book Antiqua" w:hAnsi="Book Antiqua" w:cstheme="minorHAnsi"/>
          <w:i/>
          <w:color w:val="000000" w:themeColor="text1"/>
        </w:rPr>
        <w:t>vs</w:t>
      </w:r>
      <w:r w:rsidR="00080928" w:rsidRPr="001D55AA">
        <w:rPr>
          <w:rFonts w:ascii="Book Antiqua" w:hAnsi="Book Antiqua" w:cstheme="minorHAnsi"/>
          <w:color w:val="000000" w:themeColor="text1"/>
        </w:rPr>
        <w:t xml:space="preserve"> 36%, </w:t>
      </w:r>
      <w:r w:rsidRPr="001D55AA">
        <w:rPr>
          <w:rFonts w:ascii="Book Antiqua" w:hAnsi="Book Antiqua" w:cstheme="minorHAnsi"/>
          <w:i/>
          <w:color w:val="000000" w:themeColor="text1"/>
        </w:rPr>
        <w:t>P</w:t>
      </w:r>
      <w:r w:rsidRPr="001D55AA">
        <w:rPr>
          <w:rFonts w:ascii="Book Antiqua" w:hAnsi="Book Antiqua" w:cstheme="minorHAnsi"/>
          <w:color w:val="000000" w:themeColor="text1"/>
        </w:rPr>
        <w:t xml:space="preserve"> </w:t>
      </w:r>
      <w:r w:rsidR="00080928" w:rsidRPr="001D55AA">
        <w:rPr>
          <w:rFonts w:ascii="Book Antiqua" w:hAnsi="Book Antiqua" w:cstheme="minorHAnsi"/>
          <w:color w:val="000000" w:themeColor="text1"/>
        </w:rPr>
        <w:t>=</w:t>
      </w:r>
      <w:r w:rsidR="009D44FF" w:rsidRPr="001D55AA">
        <w:rPr>
          <w:rFonts w:ascii="Book Antiqua" w:eastAsiaTheme="minorEastAsia" w:hAnsi="Book Antiqua" w:cstheme="minorHAnsi"/>
          <w:color w:val="000000" w:themeColor="text1"/>
          <w:lang w:eastAsia="zh-CN"/>
        </w:rPr>
        <w:t xml:space="preserve"> </w:t>
      </w:r>
      <w:r w:rsidR="00080928" w:rsidRPr="001D55AA">
        <w:rPr>
          <w:rFonts w:ascii="Book Antiqua" w:hAnsi="Book Antiqua" w:cstheme="minorHAnsi"/>
          <w:color w:val="000000" w:themeColor="text1"/>
        </w:rPr>
        <w:t>0.017)</w:t>
      </w:r>
      <w:r w:rsidR="00D16B08" w:rsidRPr="001D55AA">
        <w:rPr>
          <w:rFonts w:ascii="Book Antiqua" w:hAnsi="Book Antiqua" w:cstheme="minorHAnsi"/>
          <w:color w:val="000000" w:themeColor="text1"/>
        </w:rPr>
        <w:t>.</w:t>
      </w:r>
    </w:p>
    <w:p w14:paraId="13453684" w14:textId="77777777" w:rsidR="00270BE4" w:rsidRPr="001D55AA" w:rsidRDefault="00270BE4" w:rsidP="001D55AA">
      <w:pPr>
        <w:adjustRightInd w:val="0"/>
        <w:snapToGrid w:val="0"/>
        <w:spacing w:line="360" w:lineRule="auto"/>
        <w:jc w:val="both"/>
        <w:rPr>
          <w:rFonts w:ascii="Book Antiqua" w:hAnsi="Book Antiqua" w:cstheme="minorHAnsi"/>
          <w:color w:val="000000" w:themeColor="text1"/>
        </w:rPr>
      </w:pPr>
    </w:p>
    <w:p w14:paraId="4006630C" w14:textId="77777777" w:rsidR="00A47779" w:rsidRPr="001D55AA" w:rsidRDefault="00A47779" w:rsidP="001D55AA">
      <w:pPr>
        <w:adjustRightInd w:val="0"/>
        <w:snapToGrid w:val="0"/>
        <w:spacing w:line="360" w:lineRule="auto"/>
        <w:jc w:val="both"/>
        <w:rPr>
          <w:rFonts w:ascii="Book Antiqua" w:hAnsi="Book Antiqua"/>
          <w:lang w:val="en" w:eastAsia="zh-CN"/>
        </w:rPr>
      </w:pPr>
      <w:r w:rsidRPr="001D55AA">
        <w:rPr>
          <w:rFonts w:ascii="Book Antiqua" w:hAnsi="Book Antiqua"/>
          <w:color w:val="000000"/>
        </w:rPr>
        <w:t>CONCLUSION</w:t>
      </w:r>
      <w:r w:rsidRPr="001D55AA">
        <w:rPr>
          <w:rFonts w:ascii="Book Antiqua" w:hAnsi="Book Antiqua"/>
          <w:lang w:val="en"/>
        </w:rPr>
        <w:t xml:space="preserve"> </w:t>
      </w:r>
    </w:p>
    <w:p w14:paraId="614917A1" w14:textId="0FC13DF2" w:rsidR="00270BE4" w:rsidRPr="001D55AA" w:rsidRDefault="00977FC2" w:rsidP="001D55AA">
      <w:pPr>
        <w:adjustRightInd w:val="0"/>
        <w:snapToGrid w:val="0"/>
        <w:spacing w:line="360" w:lineRule="auto"/>
        <w:jc w:val="both"/>
        <w:rPr>
          <w:rFonts w:ascii="Book Antiqua" w:hAnsi="Book Antiqua" w:cstheme="minorHAnsi"/>
          <w:bCs/>
          <w:color w:val="000000" w:themeColor="text1"/>
        </w:rPr>
      </w:pPr>
      <w:r w:rsidRPr="001D55AA">
        <w:rPr>
          <w:rFonts w:ascii="Book Antiqua" w:hAnsi="Book Antiqua" w:cstheme="minorHAnsi"/>
          <w:bCs/>
          <w:color w:val="000000" w:themeColor="text1"/>
        </w:rPr>
        <w:t>In this pilot study, attendees of t</w:t>
      </w:r>
      <w:r w:rsidR="00270BE4" w:rsidRPr="001D55AA">
        <w:rPr>
          <w:rFonts w:ascii="Book Antiqua" w:hAnsi="Book Antiqua" w:cstheme="minorHAnsi"/>
          <w:bCs/>
          <w:color w:val="000000" w:themeColor="text1"/>
        </w:rPr>
        <w:t xml:space="preserve">he SPRINT cohort tended to perform more procedures and achieved </w:t>
      </w:r>
      <w:r w:rsidR="00227E4D" w:rsidRPr="001D55AA">
        <w:rPr>
          <w:rFonts w:ascii="Book Antiqua" w:hAnsi="Book Antiqua" w:cstheme="minorHAnsi"/>
          <w:bCs/>
          <w:color w:val="000000" w:themeColor="text1"/>
        </w:rPr>
        <w:t>gastroscopy</w:t>
      </w:r>
      <w:r w:rsidR="00270BE4" w:rsidRPr="001D55AA">
        <w:rPr>
          <w:rFonts w:ascii="Book Antiqua" w:hAnsi="Book Antiqua" w:cstheme="minorHAnsi"/>
          <w:bCs/>
          <w:color w:val="000000" w:themeColor="text1"/>
        </w:rPr>
        <w:t xml:space="preserve"> certification earlier than controls.</w:t>
      </w:r>
      <w:r w:rsidR="003802A5" w:rsidRPr="001D55AA">
        <w:rPr>
          <w:rFonts w:ascii="Book Antiqua" w:hAnsi="Book Antiqua" w:cstheme="minorHAnsi"/>
          <w:bCs/>
          <w:color w:val="000000" w:themeColor="text1"/>
        </w:rPr>
        <w:t xml:space="preserve"> </w:t>
      </w:r>
      <w:r w:rsidR="00270BE4" w:rsidRPr="001D55AA">
        <w:rPr>
          <w:rFonts w:ascii="Book Antiqua" w:hAnsi="Book Antiqua" w:cstheme="minorHAnsi"/>
          <w:bCs/>
          <w:color w:val="000000" w:themeColor="text1"/>
        </w:rPr>
        <w:t xml:space="preserve">These data support the role for wider </w:t>
      </w:r>
      <w:r w:rsidR="007B26CA" w:rsidRPr="001D55AA">
        <w:rPr>
          <w:rFonts w:ascii="Book Antiqua" w:hAnsi="Book Antiqua" w:cstheme="minorHAnsi"/>
          <w:bCs/>
          <w:color w:val="000000" w:themeColor="text1"/>
        </w:rPr>
        <w:t>evaluation</w:t>
      </w:r>
      <w:r w:rsidR="00270BE4" w:rsidRPr="001D55AA">
        <w:rPr>
          <w:rFonts w:ascii="Book Antiqua" w:hAnsi="Book Antiqua" w:cstheme="minorHAnsi"/>
          <w:bCs/>
          <w:color w:val="000000" w:themeColor="text1"/>
        </w:rPr>
        <w:t xml:space="preserve"> of pre-clinical induction involving SBT. </w:t>
      </w:r>
    </w:p>
    <w:p w14:paraId="4C1C65BC" w14:textId="77777777" w:rsidR="00894688" w:rsidRPr="001D55AA" w:rsidRDefault="00894688" w:rsidP="001D55AA">
      <w:pPr>
        <w:adjustRightInd w:val="0"/>
        <w:snapToGrid w:val="0"/>
        <w:spacing w:line="360" w:lineRule="auto"/>
        <w:jc w:val="both"/>
        <w:rPr>
          <w:rFonts w:ascii="Book Antiqua" w:hAnsi="Book Antiqua" w:cstheme="minorHAnsi"/>
          <w:color w:val="000000" w:themeColor="text1"/>
        </w:rPr>
      </w:pPr>
    </w:p>
    <w:p w14:paraId="7877CCDD" w14:textId="77777777" w:rsidR="00894688" w:rsidRPr="001D55AA" w:rsidRDefault="00894688" w:rsidP="001D55AA">
      <w:pPr>
        <w:adjustRightInd w:val="0"/>
        <w:snapToGrid w:val="0"/>
        <w:spacing w:line="360" w:lineRule="auto"/>
        <w:jc w:val="both"/>
        <w:rPr>
          <w:rFonts w:ascii="Book Antiqua" w:hAnsi="Book Antiqua" w:cstheme="minorHAnsi"/>
          <w:color w:val="000000" w:themeColor="text1"/>
        </w:rPr>
      </w:pPr>
    </w:p>
    <w:p w14:paraId="35059127" w14:textId="64433961" w:rsidR="0010066C" w:rsidRPr="001D55AA" w:rsidRDefault="0010066C" w:rsidP="001D55AA">
      <w:pPr>
        <w:pStyle w:val="Body"/>
        <w:adjustRightInd w:val="0"/>
        <w:snapToGrid w:val="0"/>
        <w:spacing w:line="360" w:lineRule="auto"/>
        <w:jc w:val="both"/>
        <w:rPr>
          <w:rFonts w:ascii="Book Antiqua" w:hAnsi="Book Antiqua" w:cstheme="minorHAnsi"/>
          <w:color w:val="000000" w:themeColor="text1"/>
          <w:sz w:val="24"/>
          <w:szCs w:val="24"/>
        </w:rPr>
      </w:pPr>
      <w:bookmarkStart w:id="12" w:name="OLE_LINK19"/>
      <w:bookmarkStart w:id="13" w:name="OLE_LINK20"/>
      <w:bookmarkStart w:id="14" w:name="_Hlk13493442"/>
      <w:bookmarkStart w:id="15" w:name="_Hlk5627428"/>
      <w:r w:rsidRPr="001D55AA">
        <w:rPr>
          <w:rFonts w:ascii="Book Antiqua" w:hAnsi="Book Antiqua" w:cstheme="minorHAnsi"/>
          <w:b/>
          <w:color w:val="000000" w:themeColor="text1"/>
          <w:sz w:val="24"/>
          <w:szCs w:val="24"/>
        </w:rPr>
        <w:t>Key</w:t>
      </w:r>
      <w:r w:rsidR="00A47779" w:rsidRPr="001D55AA">
        <w:rPr>
          <w:rFonts w:ascii="Book Antiqua" w:hAnsi="Book Antiqua" w:cstheme="minorHAnsi"/>
          <w:b/>
          <w:color w:val="000000" w:themeColor="text1"/>
          <w:sz w:val="24"/>
          <w:szCs w:val="24"/>
          <w:lang w:eastAsia="zh-CN"/>
        </w:rPr>
        <w:t xml:space="preserve"> </w:t>
      </w:r>
      <w:r w:rsidRPr="001D55AA">
        <w:rPr>
          <w:rFonts w:ascii="Book Antiqua" w:hAnsi="Book Antiqua" w:cstheme="minorHAnsi"/>
          <w:b/>
          <w:color w:val="000000" w:themeColor="text1"/>
          <w:sz w:val="24"/>
          <w:szCs w:val="24"/>
        </w:rPr>
        <w:t>words</w:t>
      </w:r>
      <w:r w:rsidR="00A47779" w:rsidRPr="001D55AA">
        <w:rPr>
          <w:rFonts w:ascii="Book Antiqua" w:hAnsi="Book Antiqua" w:cstheme="minorHAnsi"/>
          <w:color w:val="000000" w:themeColor="text1"/>
          <w:sz w:val="24"/>
          <w:szCs w:val="24"/>
        </w:rPr>
        <w:t>:</w:t>
      </w:r>
      <w:r w:rsidR="00A47779" w:rsidRPr="001D55AA">
        <w:rPr>
          <w:rFonts w:ascii="Book Antiqua" w:hAnsi="Book Antiqua" w:cstheme="minorHAnsi"/>
          <w:color w:val="000000" w:themeColor="text1"/>
          <w:sz w:val="24"/>
          <w:szCs w:val="24"/>
          <w:lang w:eastAsia="zh-CN"/>
        </w:rPr>
        <w:t xml:space="preserve"> </w:t>
      </w:r>
      <w:r w:rsidRPr="001D55AA">
        <w:rPr>
          <w:rFonts w:ascii="Book Antiqua" w:hAnsi="Book Antiqua" w:cstheme="minorHAnsi"/>
          <w:color w:val="000000" w:themeColor="text1"/>
          <w:sz w:val="24"/>
          <w:szCs w:val="24"/>
        </w:rPr>
        <w:t>Gastroscopy</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Esophagogastroduodenoscopy</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 xml:space="preserve">Endoscopy </w:t>
      </w:r>
      <w:r w:rsidRPr="001D55AA">
        <w:rPr>
          <w:rFonts w:ascii="Book Antiqua" w:hAnsi="Book Antiqua" w:cstheme="minorHAnsi"/>
          <w:color w:val="000000" w:themeColor="text1"/>
          <w:sz w:val="24"/>
          <w:szCs w:val="24"/>
        </w:rPr>
        <w:t>training</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Induction</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 xml:space="preserve">Competency </w:t>
      </w:r>
      <w:r w:rsidRPr="001D55AA">
        <w:rPr>
          <w:rFonts w:ascii="Book Antiqua" w:hAnsi="Book Antiqua" w:cstheme="minorHAnsi"/>
          <w:color w:val="000000" w:themeColor="text1"/>
          <w:sz w:val="24"/>
          <w:szCs w:val="24"/>
        </w:rPr>
        <w:t>development</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Simulation</w:t>
      </w:r>
    </w:p>
    <w:p w14:paraId="319E63F4" w14:textId="77777777" w:rsidR="0010066C" w:rsidRPr="001D55AA" w:rsidRDefault="0010066C" w:rsidP="001D55AA">
      <w:pPr>
        <w:adjustRightInd w:val="0"/>
        <w:snapToGrid w:val="0"/>
        <w:spacing w:line="360" w:lineRule="auto"/>
        <w:jc w:val="both"/>
        <w:rPr>
          <w:rFonts w:ascii="Book Antiqua" w:eastAsia="Arial Unicode MS" w:hAnsi="Book Antiqua" w:cs="Arial Unicode MS"/>
          <w:b/>
          <w:color w:val="000000" w:themeColor="text1"/>
          <w:lang w:val="en-US" w:eastAsia="zh-CN"/>
        </w:rPr>
      </w:pPr>
    </w:p>
    <w:p w14:paraId="2998C6A7" w14:textId="1D577363" w:rsidR="000D2B55" w:rsidRDefault="000D2B55" w:rsidP="001D55AA">
      <w:pPr>
        <w:adjustRightInd w:val="0"/>
        <w:snapToGrid w:val="0"/>
        <w:spacing w:line="360" w:lineRule="auto"/>
        <w:jc w:val="both"/>
        <w:rPr>
          <w:rFonts w:ascii="Book Antiqua" w:eastAsiaTheme="minorEastAsia" w:hAnsi="Book Antiqua" w:hint="eastAsia"/>
          <w:lang w:eastAsia="zh-CN"/>
        </w:rPr>
      </w:pPr>
      <w:bookmarkStart w:id="16" w:name="_Hlk12004771"/>
      <w:r w:rsidRPr="000D2B55">
        <w:rPr>
          <w:rFonts w:ascii="Book Antiqua" w:eastAsiaTheme="minorEastAsia" w:hAnsi="Book Antiqua" w:cstheme="minorHAnsi"/>
          <w:b/>
          <w:color w:val="000000" w:themeColor="text1"/>
          <w:lang w:eastAsia="zh-CN"/>
        </w:rPr>
        <w:t>Citation</w:t>
      </w:r>
      <w:r w:rsidRPr="000D2B55">
        <w:rPr>
          <w:rFonts w:ascii="Book Antiqua" w:hAnsi="Book Antiqua"/>
          <w:b/>
        </w:rPr>
        <w:t>:</w:t>
      </w:r>
      <w:r>
        <w:rPr>
          <w:rFonts w:ascii="Book Antiqua" w:eastAsiaTheme="minorEastAsia" w:hAnsi="Book Antiqua" w:hint="eastAsia"/>
          <w:b/>
          <w:lang w:eastAsia="zh-CN"/>
        </w:rPr>
        <w:t xml:space="preserve"> </w:t>
      </w:r>
      <w:bookmarkStart w:id="17" w:name="_GoBack"/>
      <w:bookmarkEnd w:id="17"/>
      <w:r w:rsidR="00A47779" w:rsidRPr="001D55AA">
        <w:rPr>
          <w:rFonts w:ascii="Book Antiqua" w:hAnsi="Book Antiqua" w:cstheme="minorHAnsi"/>
          <w:color w:val="000000" w:themeColor="text1"/>
        </w:rPr>
        <w:t>Siau</w:t>
      </w:r>
      <w:r w:rsidR="00A47779" w:rsidRPr="001D55AA">
        <w:rPr>
          <w:rFonts w:ascii="Book Antiqua" w:eastAsiaTheme="minorEastAsia" w:hAnsi="Book Antiqua" w:cstheme="minorHAnsi"/>
          <w:color w:val="000000" w:themeColor="text1"/>
          <w:lang w:eastAsia="zh-CN"/>
        </w:rPr>
        <w:t xml:space="preserve"> K</w:t>
      </w:r>
      <w:r w:rsidR="00A47779" w:rsidRPr="001D55AA">
        <w:rPr>
          <w:rFonts w:ascii="Book Antiqua" w:hAnsi="Book Antiqua" w:cstheme="minorHAnsi"/>
          <w:color w:val="000000" w:themeColor="text1"/>
        </w:rPr>
        <w:t>, Hodson</w:t>
      </w:r>
      <w:r w:rsidR="00A47779" w:rsidRPr="001D55AA">
        <w:rPr>
          <w:rFonts w:ascii="Book Antiqua" w:eastAsiaTheme="minorEastAsia" w:hAnsi="Book Antiqua" w:cstheme="minorHAnsi"/>
          <w:color w:val="000000" w:themeColor="text1"/>
          <w:lang w:eastAsia="zh-CN"/>
        </w:rPr>
        <w:t xml:space="preserve"> J</w:t>
      </w:r>
      <w:r w:rsidR="00A47779" w:rsidRPr="001D55AA">
        <w:rPr>
          <w:rFonts w:ascii="Book Antiqua" w:hAnsi="Book Antiqua" w:cstheme="minorHAnsi"/>
          <w:color w:val="000000" w:themeColor="text1"/>
        </w:rPr>
        <w:t>, Neville</w:t>
      </w:r>
      <w:r w:rsidR="00A47779" w:rsidRPr="001D55AA">
        <w:rPr>
          <w:rFonts w:ascii="Book Antiqua" w:eastAsiaTheme="minorEastAsia" w:hAnsi="Book Antiqua" w:cstheme="minorHAnsi"/>
          <w:color w:val="000000" w:themeColor="text1"/>
          <w:lang w:eastAsia="zh-CN"/>
        </w:rPr>
        <w:t xml:space="preserve"> P</w:t>
      </w:r>
      <w:r w:rsidR="00A47779" w:rsidRPr="001D55AA">
        <w:rPr>
          <w:rFonts w:ascii="Book Antiqua" w:hAnsi="Book Antiqua" w:cstheme="minorHAnsi"/>
          <w:color w:val="000000" w:themeColor="text1"/>
        </w:rPr>
        <w:t>, Turner</w:t>
      </w:r>
      <w:r w:rsidR="00A47779" w:rsidRPr="001D55AA">
        <w:rPr>
          <w:rFonts w:ascii="Book Antiqua" w:eastAsiaTheme="minorEastAsia" w:hAnsi="Book Antiqua" w:cstheme="minorHAnsi"/>
          <w:color w:val="000000" w:themeColor="text1"/>
          <w:lang w:eastAsia="zh-CN"/>
        </w:rPr>
        <w:t xml:space="preserve"> J</w:t>
      </w:r>
      <w:r w:rsidR="00A47779" w:rsidRPr="001D55AA">
        <w:rPr>
          <w:rFonts w:ascii="Book Antiqua" w:hAnsi="Book Antiqua" w:cstheme="minorHAnsi"/>
          <w:color w:val="000000" w:themeColor="text1"/>
        </w:rPr>
        <w:t>, Beale</w:t>
      </w:r>
      <w:r w:rsidR="00A47779" w:rsidRPr="001D55AA">
        <w:rPr>
          <w:rFonts w:ascii="Book Antiqua" w:eastAsiaTheme="minorEastAsia" w:hAnsi="Book Antiqua" w:cstheme="minorHAnsi"/>
          <w:color w:val="000000" w:themeColor="text1"/>
          <w:lang w:eastAsia="zh-CN"/>
        </w:rPr>
        <w:t xml:space="preserve"> A</w:t>
      </w:r>
      <w:r w:rsidR="00A47779" w:rsidRPr="001D55AA">
        <w:rPr>
          <w:rFonts w:ascii="Book Antiqua" w:hAnsi="Book Antiqua" w:cstheme="minorHAnsi"/>
          <w:color w:val="000000" w:themeColor="text1"/>
        </w:rPr>
        <w:t xml:space="preserve">, </w:t>
      </w:r>
      <w:r w:rsidR="00A47779" w:rsidRPr="001D55AA">
        <w:rPr>
          <w:rFonts w:ascii="Book Antiqua" w:hAnsi="Book Antiqua" w:cstheme="minorHAnsi"/>
          <w:bCs/>
          <w:color w:val="000000" w:themeColor="text1"/>
        </w:rPr>
        <w:t>Green</w:t>
      </w:r>
      <w:r w:rsidR="00A47779" w:rsidRPr="001D55AA">
        <w:rPr>
          <w:rFonts w:ascii="Book Antiqua" w:eastAsiaTheme="minorEastAsia" w:hAnsi="Book Antiqua" w:cstheme="minorHAnsi"/>
          <w:bCs/>
          <w:color w:val="000000" w:themeColor="text1"/>
          <w:lang w:eastAsia="zh-CN"/>
        </w:rPr>
        <w:t xml:space="preserve"> S</w:t>
      </w:r>
      <w:r w:rsidR="00A47779" w:rsidRPr="001D55AA">
        <w:rPr>
          <w:rFonts w:ascii="Book Antiqua" w:hAnsi="Book Antiqua" w:cstheme="minorHAnsi"/>
          <w:color w:val="000000" w:themeColor="text1"/>
        </w:rPr>
        <w:t>, Murugananthan</w:t>
      </w:r>
      <w:r w:rsidR="00A47779" w:rsidRPr="001D55AA">
        <w:rPr>
          <w:rFonts w:ascii="Book Antiqua" w:eastAsiaTheme="minorEastAsia" w:hAnsi="Book Antiqua" w:cstheme="minorHAnsi"/>
          <w:color w:val="000000" w:themeColor="text1"/>
          <w:lang w:eastAsia="zh-CN"/>
        </w:rPr>
        <w:t xml:space="preserve"> A</w:t>
      </w:r>
      <w:r w:rsidR="00A47779" w:rsidRPr="001D55AA">
        <w:rPr>
          <w:rFonts w:ascii="Book Antiqua" w:hAnsi="Book Antiqua" w:cstheme="minorHAnsi"/>
          <w:color w:val="000000" w:themeColor="text1"/>
        </w:rPr>
        <w:t>, Dunckley</w:t>
      </w:r>
      <w:r w:rsidR="00A47779" w:rsidRPr="001D55AA">
        <w:rPr>
          <w:rFonts w:ascii="Book Antiqua" w:eastAsiaTheme="minorEastAsia" w:hAnsi="Book Antiqua" w:cstheme="minorHAnsi"/>
          <w:color w:val="000000" w:themeColor="text1"/>
          <w:lang w:eastAsia="zh-CN"/>
        </w:rPr>
        <w:t xml:space="preserve"> P</w:t>
      </w:r>
      <w:r w:rsidR="00A47779" w:rsidRPr="001D55AA">
        <w:rPr>
          <w:rFonts w:ascii="Book Antiqua" w:hAnsi="Book Antiqua" w:cstheme="minorHAnsi"/>
          <w:color w:val="000000" w:themeColor="text1"/>
        </w:rPr>
        <w:t>, Hawkes</w:t>
      </w:r>
      <w:r w:rsidR="00A47779" w:rsidRPr="001D55AA">
        <w:rPr>
          <w:rFonts w:ascii="Book Antiqua" w:eastAsiaTheme="minorEastAsia" w:hAnsi="Book Antiqua" w:cstheme="minorHAnsi"/>
          <w:color w:val="000000" w:themeColor="text1"/>
          <w:lang w:eastAsia="zh-CN"/>
        </w:rPr>
        <w:t xml:space="preserve"> ND. </w:t>
      </w:r>
      <w:r w:rsidR="00A47779" w:rsidRPr="001D55AA">
        <w:rPr>
          <w:rFonts w:ascii="Book Antiqua" w:hAnsi="Book Antiqua" w:cstheme="minorHAnsi"/>
          <w:color w:val="000000" w:themeColor="text1"/>
        </w:rPr>
        <w:t>Impact of a simulation-based induction programme in gastroscopy on trainee outcomes and learning curves</w:t>
      </w:r>
      <w:r w:rsidR="00A47779" w:rsidRPr="001D55AA">
        <w:rPr>
          <w:rFonts w:ascii="Book Antiqua" w:eastAsiaTheme="minorEastAsia" w:hAnsi="Book Antiqua" w:cstheme="minorHAnsi"/>
          <w:color w:val="000000" w:themeColor="text1"/>
          <w:lang w:eastAsia="zh-CN"/>
        </w:rPr>
        <w:t xml:space="preserve">. </w:t>
      </w:r>
      <w:r w:rsidR="00A47779" w:rsidRPr="001D55AA">
        <w:rPr>
          <w:rFonts w:ascii="Book Antiqua" w:eastAsia="宋体" w:hAnsi="Book Antiqua"/>
          <w:i/>
          <w:color w:val="000000" w:themeColor="text1"/>
        </w:rPr>
        <w:t>World J Gastrointest Endosc</w:t>
      </w:r>
      <w:bookmarkEnd w:id="16"/>
      <w:r w:rsidR="00195FBD" w:rsidRPr="001D55AA">
        <w:rPr>
          <w:rFonts w:ascii="Book Antiqua" w:eastAsia="宋体" w:hAnsi="Book Antiqua"/>
          <w:i/>
          <w:color w:val="000000" w:themeColor="text1"/>
          <w:lang w:eastAsia="zh-CN"/>
        </w:rPr>
        <w:t xml:space="preserve"> </w:t>
      </w:r>
      <w:r w:rsidR="004B42DD">
        <w:rPr>
          <w:rFonts w:ascii="Book Antiqua" w:hAnsi="Book Antiqua"/>
        </w:rPr>
        <w:t xml:space="preserve">2020; 12(3): </w:t>
      </w:r>
      <w:r w:rsidR="004B42DD" w:rsidRPr="00D11C4F">
        <w:rPr>
          <w:rFonts w:ascii="Book Antiqua" w:hAnsi="Book Antiqua"/>
        </w:rPr>
        <w:t>98-110</w:t>
      </w:r>
      <w:r w:rsidR="004B42DD">
        <w:rPr>
          <w:rFonts w:ascii="Book Antiqua" w:hAnsi="Book Antiqua"/>
        </w:rPr>
        <w:t xml:space="preserve">  </w:t>
      </w:r>
    </w:p>
    <w:p w14:paraId="41AF00A5" w14:textId="77777777" w:rsidR="000D2B55" w:rsidRDefault="004B42DD" w:rsidP="001D55AA">
      <w:pPr>
        <w:adjustRightInd w:val="0"/>
        <w:snapToGrid w:val="0"/>
        <w:spacing w:line="360" w:lineRule="auto"/>
        <w:jc w:val="both"/>
        <w:rPr>
          <w:rFonts w:ascii="Book Antiqua" w:eastAsiaTheme="minorEastAsia" w:hAnsi="Book Antiqua" w:hint="eastAsia"/>
          <w:lang w:eastAsia="zh-CN"/>
        </w:rPr>
      </w:pPr>
      <w:r w:rsidRPr="000D2B55">
        <w:rPr>
          <w:rFonts w:ascii="Book Antiqua" w:hAnsi="Book Antiqua"/>
          <w:b/>
        </w:rPr>
        <w:t>URL:</w:t>
      </w:r>
      <w:r w:rsidRPr="00633D5B">
        <w:rPr>
          <w:rFonts w:ascii="Book Antiqua" w:hAnsi="Book Antiqua"/>
        </w:rPr>
        <w:t xml:space="preserve"> https://www.wjgnet.com/1</w:t>
      </w:r>
      <w:r>
        <w:rPr>
          <w:rFonts w:ascii="Book Antiqua" w:hAnsi="Book Antiqua"/>
        </w:rPr>
        <w:t>948-5190/full/v12/i3/</w:t>
      </w:r>
      <w:r>
        <w:rPr>
          <w:rFonts w:ascii="Book Antiqua" w:hAnsi="Book Antiqua" w:hint="eastAsia"/>
        </w:rPr>
        <w:t>98</w:t>
      </w:r>
      <w:r>
        <w:rPr>
          <w:rFonts w:ascii="Book Antiqua" w:hAnsi="Book Antiqua"/>
        </w:rPr>
        <w:t xml:space="preserve">.htm  </w:t>
      </w:r>
    </w:p>
    <w:p w14:paraId="69F8563D" w14:textId="71B88817" w:rsidR="00A47779" w:rsidRPr="001D55AA" w:rsidRDefault="004B42DD" w:rsidP="001D55AA">
      <w:pPr>
        <w:adjustRightInd w:val="0"/>
        <w:snapToGrid w:val="0"/>
        <w:spacing w:line="360" w:lineRule="auto"/>
        <w:jc w:val="both"/>
        <w:rPr>
          <w:rFonts w:ascii="Book Antiqua" w:eastAsia="宋体" w:hAnsi="Book Antiqua"/>
          <w:i/>
          <w:color w:val="000000" w:themeColor="text1"/>
          <w:lang w:eastAsia="zh-CN"/>
        </w:rPr>
      </w:pPr>
      <w:r w:rsidRPr="000D2B55">
        <w:rPr>
          <w:rFonts w:ascii="Book Antiqua" w:hAnsi="Book Antiqua"/>
          <w:b/>
        </w:rPr>
        <w:t>DOI:</w:t>
      </w:r>
      <w:r w:rsidRPr="00633D5B">
        <w:rPr>
          <w:rFonts w:ascii="Book Antiqua" w:hAnsi="Book Antiqua"/>
        </w:rPr>
        <w:t xml:space="preserve"> https://dx.doi.org/10.4253/wjg</w:t>
      </w:r>
      <w:r>
        <w:rPr>
          <w:rFonts w:ascii="Book Antiqua" w:hAnsi="Book Antiqua" w:hint="eastAsia"/>
        </w:rPr>
        <w:t>e</w:t>
      </w:r>
      <w:r w:rsidRPr="00633D5B">
        <w:rPr>
          <w:rFonts w:ascii="Book Antiqua" w:hAnsi="Book Antiqua"/>
        </w:rPr>
        <w:t>.v12.i3.</w:t>
      </w:r>
      <w:r>
        <w:rPr>
          <w:rFonts w:ascii="Book Antiqua" w:hAnsi="Book Antiqua" w:hint="eastAsia"/>
        </w:rPr>
        <w:t>98</w:t>
      </w:r>
    </w:p>
    <w:p w14:paraId="77115DB7" w14:textId="77777777" w:rsidR="00A47779" w:rsidRPr="001D55AA" w:rsidRDefault="00A47779" w:rsidP="001D55AA">
      <w:pPr>
        <w:adjustRightInd w:val="0"/>
        <w:snapToGrid w:val="0"/>
        <w:spacing w:line="360" w:lineRule="auto"/>
        <w:jc w:val="both"/>
        <w:rPr>
          <w:rFonts w:ascii="Book Antiqua" w:eastAsia="Arial Unicode MS" w:hAnsi="Book Antiqua" w:cs="Arial Unicode MS"/>
          <w:b/>
          <w:color w:val="000000" w:themeColor="text1"/>
          <w:lang w:eastAsia="zh-CN"/>
        </w:rPr>
      </w:pPr>
    </w:p>
    <w:p w14:paraId="719342B0" w14:textId="4EE0D083" w:rsidR="004337A7" w:rsidRPr="001D55AA" w:rsidRDefault="006B0B9C" w:rsidP="001D55AA">
      <w:pPr>
        <w:adjustRightInd w:val="0"/>
        <w:snapToGrid w:val="0"/>
        <w:spacing w:line="360" w:lineRule="auto"/>
        <w:jc w:val="both"/>
        <w:rPr>
          <w:rFonts w:ascii="Book Antiqua" w:eastAsiaTheme="minorEastAsia" w:hAnsi="Book Antiqua" w:cstheme="minorHAnsi"/>
          <w:bCs/>
          <w:color w:val="000000" w:themeColor="text1"/>
          <w:lang w:eastAsia="zh-CN"/>
        </w:rPr>
      </w:pPr>
      <w:r w:rsidRPr="001D55AA">
        <w:rPr>
          <w:rFonts w:ascii="Book Antiqua" w:eastAsia="Arial Unicode MS" w:hAnsi="Book Antiqua" w:cs="Arial Unicode MS"/>
          <w:b/>
          <w:color w:val="000000" w:themeColor="text1"/>
        </w:rPr>
        <w:t>Core tip</w:t>
      </w:r>
      <w:r w:rsidRPr="001D55AA">
        <w:rPr>
          <w:rFonts w:ascii="Book Antiqua" w:eastAsia="Arial Unicode MS" w:hAnsi="Book Antiqua" w:cs="Arial Unicode MS"/>
          <w:b/>
          <w:color w:val="000000" w:themeColor="text1"/>
          <w:lang w:eastAsia="zh-CN"/>
        </w:rPr>
        <w:t>:</w:t>
      </w:r>
      <w:bookmarkEnd w:id="12"/>
      <w:bookmarkEnd w:id="13"/>
      <w:r w:rsidR="003802A5" w:rsidRPr="001D55AA">
        <w:rPr>
          <w:rFonts w:ascii="Book Antiqua" w:eastAsia="Arial Unicode MS" w:hAnsi="Book Antiqua" w:cs="Arial Unicode MS"/>
          <w:b/>
          <w:color w:val="000000" w:themeColor="text1"/>
        </w:rPr>
        <w:t xml:space="preserve"> </w:t>
      </w:r>
      <w:bookmarkStart w:id="18" w:name="_Hlk10190041"/>
      <w:r w:rsidR="004337A7" w:rsidRPr="001D55AA">
        <w:rPr>
          <w:rFonts w:ascii="Book Antiqua" w:hAnsi="Book Antiqua" w:cstheme="minorHAnsi"/>
          <w:bCs/>
          <w:color w:val="000000" w:themeColor="text1"/>
        </w:rPr>
        <w:t>Simulation-based training has been shown to improve short-term trainee outcomes, but longer-term data on trainee and patient-based outcomes are lacking. A 2-</w:t>
      </w:r>
      <w:r w:rsidR="00045966" w:rsidRPr="001D55AA">
        <w:rPr>
          <w:rFonts w:ascii="Book Antiqua" w:eastAsiaTheme="minorEastAsia" w:hAnsi="Book Antiqua" w:cstheme="minorHAnsi"/>
          <w:bCs/>
          <w:color w:val="000000" w:themeColor="text1"/>
          <w:lang w:eastAsia="zh-CN"/>
        </w:rPr>
        <w:t>d</w:t>
      </w:r>
      <w:r w:rsidR="004337A7" w:rsidRPr="001D55AA">
        <w:rPr>
          <w:rFonts w:ascii="Book Antiqua" w:hAnsi="Book Antiqua" w:cstheme="minorHAnsi"/>
          <w:bCs/>
          <w:color w:val="000000" w:themeColor="text1"/>
        </w:rPr>
        <w:t xml:space="preserve"> induction programme covering fundamental theory and hands-on training can improve trainee confidence and shorten the time to achieve gastroscopy certification.</w:t>
      </w:r>
    </w:p>
    <w:bookmarkEnd w:id="14"/>
    <w:bookmarkEnd w:id="15"/>
    <w:bookmarkEnd w:id="18"/>
    <w:p w14:paraId="086FAE01" w14:textId="77777777" w:rsidR="00423FFD" w:rsidRPr="001D55AA" w:rsidRDefault="00423FFD" w:rsidP="001D55AA">
      <w:pPr>
        <w:pStyle w:val="a6"/>
        <w:adjustRightInd w:val="0"/>
        <w:snapToGrid w:val="0"/>
        <w:spacing w:line="360" w:lineRule="auto"/>
        <w:rPr>
          <w:rFonts w:ascii="Book Antiqua" w:eastAsia="宋体" w:hAnsi="Book Antiqua" w:cs="Times New Roman"/>
          <w:color w:val="000000" w:themeColor="text1"/>
          <w:sz w:val="24"/>
          <w:szCs w:val="24"/>
          <w:lang w:eastAsia="zh-CN"/>
        </w:rPr>
      </w:pPr>
    </w:p>
    <w:p w14:paraId="4C8F166B" w14:textId="77777777" w:rsidR="00ED2C06" w:rsidRPr="001D55AA" w:rsidRDefault="00BC7004" w:rsidP="001D55AA">
      <w:pPr>
        <w:adjustRightInd w:val="0"/>
        <w:snapToGrid w:val="0"/>
        <w:spacing w:line="360" w:lineRule="auto"/>
        <w:jc w:val="both"/>
        <w:rPr>
          <w:rFonts w:ascii="Book Antiqua" w:hAnsi="Book Antiqua" w:cs="Arial"/>
          <w:b/>
          <w:u w:val="single"/>
        </w:rPr>
      </w:pPr>
      <w:r w:rsidRPr="001D55AA">
        <w:rPr>
          <w:rFonts w:ascii="Book Antiqua" w:hAnsi="Book Antiqua" w:cstheme="minorHAnsi"/>
          <w:color w:val="000000" w:themeColor="text1"/>
        </w:rPr>
        <w:br w:type="page"/>
      </w:r>
      <w:r w:rsidR="00ED2C06" w:rsidRPr="001D55AA">
        <w:rPr>
          <w:rFonts w:ascii="Book Antiqua" w:hAnsi="Book Antiqua" w:cs="Arial"/>
          <w:b/>
          <w:u w:val="single"/>
        </w:rPr>
        <w:lastRenderedPageBreak/>
        <w:t>INTRODUCTION</w:t>
      </w:r>
    </w:p>
    <w:p w14:paraId="30B6BB5C" w14:textId="675EB03F" w:rsidR="00C73A6F" w:rsidRPr="001D55AA" w:rsidRDefault="001713E4" w:rsidP="001D55AA">
      <w:pPr>
        <w:pStyle w:val="a6"/>
        <w:adjustRightInd w:val="0"/>
        <w:snapToGrid w:val="0"/>
        <w:spacing w:line="360" w:lineRule="auto"/>
        <w:rPr>
          <w:rFonts w:ascii="Book Antiqua" w:eastAsiaTheme="minorEastAsia" w:hAnsi="Book Antiqua"/>
          <w:color w:val="000000" w:themeColor="text1"/>
          <w:sz w:val="24"/>
          <w:szCs w:val="24"/>
          <w:lang w:eastAsia="zh-CN"/>
        </w:rPr>
      </w:pPr>
      <w:r w:rsidRPr="001D55AA">
        <w:rPr>
          <w:rFonts w:ascii="Book Antiqua" w:hAnsi="Book Antiqua" w:cstheme="minorHAnsi"/>
          <w:color w:val="000000" w:themeColor="text1"/>
          <w:sz w:val="24"/>
          <w:szCs w:val="24"/>
        </w:rPr>
        <w:t xml:space="preserve">High quality training is a prelude to high quality </w:t>
      </w:r>
      <w:r w:rsidR="005A332C" w:rsidRPr="001D55AA">
        <w:rPr>
          <w:rFonts w:ascii="Book Antiqua" w:hAnsi="Book Antiqua" w:cstheme="minorHAnsi"/>
          <w:color w:val="000000" w:themeColor="text1"/>
          <w:sz w:val="24"/>
          <w:szCs w:val="24"/>
        </w:rPr>
        <w:t>endoscopy</w:t>
      </w:r>
      <w:r w:rsidR="00051AFF" w:rsidRPr="001D55AA">
        <w:rPr>
          <w:rFonts w:ascii="Book Antiqua" w:hAnsi="Book Antiqua" w:cstheme="minorHAnsi"/>
          <w:color w:val="000000" w:themeColor="text1"/>
          <w:sz w:val="24"/>
          <w:szCs w:val="24"/>
        </w:rPr>
        <w:fldChar w:fldCharType="begin">
          <w:fldData xml:space="preserve">PEVuZE5vdGU+PENpdGU+PEF1dGhvcj5TaWF1PC9BdXRob3I+PFllYXI+MjAxODwvWWVhcj48UmVj
TnVtPjI1PC9SZWNOdW0+PERpc3BsYXlUZXh0PjxzdHlsZSBmYWNlPSJzdXBlcnNjcmlwdCI+WzFd
PC9zdHlsZT48L0Rpc3BsYXlUZXh0PjxyZWNvcmQ+PHJlYy1udW1iZXI+MjU8L3JlYy1udW1iZXI+
PGZvcmVpZ24ta2V5cz48a2V5IGFwcD0iRU4iIGRiLWlkPSJmdHIyYXA5ZGcydzB0bmVhd2Z1djlz
dGt3MnNhMnJ6YWZycmQiIHRpbWVzdGFtcD0iMTU1NDI3NDk0NiI+MjU8L2tleT48L2ZvcmVpZ24t
a2V5cz48cmVmLXR5cGUgbmFtZT0iSm91cm5hbCBBcnRpY2xlIj4xNzwvcmVmLXR5cGU+PGNvbnRy
aWJ1dG9ycz48YXV0aG9ycz48YXV0aG9yPlNpYXUsIEsuPC9hdXRob3I+PGF1dGhvcj5IYXdrZXMs
IE4uIEQuPC9hdXRob3I+PGF1dGhvcj5EdW5ja2xleSwgUC48L2F1dGhvcj48L2F1dGhvcnM+PC9j
b250cmlidXRvcnM+PGF1dGgtYWRkcmVzcz5EZXBhcnRtZW50IG9mIEdhc3Ryb2VudGVyb2xvZ3ks
IER1ZGxleSBHcm91cCBIb3NwaXRhbHMgTkhTIEZvdW5kYXRpb24gVHJ1c3QsIER1ZGxleSwgVUsu
IGtlaXRoc2lhdUBuaHMubmV0LiYjeEQ7Sm9pbnQgQWR2aXNvcnkgR3JvdXAgb24gR2FzdHJvaW50
ZXN0aW5hbCBFbmRvc2NvcHksIFJveWFsIENvbGxlZ2Ugb2YgUGh5c2ljaWFucywgTG9uZG9uLCBV
Sy4ga2VpdGhzaWF1QG5ocy5uZXQuJiN4RDtKb2ludCBBZHZpc29yeSBHcm91cCBvbiBHYXN0cm9p
bnRlc3RpbmFsIEVuZG9zY29weSwgUm95YWwgQ29sbGVnZSBvZiBQaHlzaWNpYW5zLCBMb25kb24s
IFVLLiYjeEQ7RGVwYXJ0bWVudCBvZiBHYXN0cm9lbnRlcm9sb2d5LCBDd20gVGFmIFVuaXZlcnNp
dHkgSGVhbHRoIEJvYXJkLCBMbGFudHJpc2FudCwgVUsuJiN4RDtEZXBhcnRtZW50IG9mIEdhc3Ry
b2VudGVyb2xvZ3ksIEdsb3VjZXN0ZXJzaGlyZSBSb3lhbCBIb3NwaXRhbCwgR2xvdWNlc3Rlciwg
VUsuPC9hdXRoLWFkZHJlc3M+PHRpdGxlcz48dGl0bGU+VHJhaW5pbmcgaW4gRW5kb3Njb3B5PC90
aXRsZT48c2Vjb25kYXJ5LXRpdGxlPkN1cnIgVHJlYXQgT3B0aW9ucyBHYXN0cm9lbnRlcm9sPC9z
ZWNvbmRhcnktdGl0bGU+PGFsdC10aXRsZT5DdXJyZW50IHRyZWF0bWVudCBvcHRpb25zIGluIGdh
c3Ryb2VudGVyb2xvZ3k8L2FsdC10aXRsZT48L3RpdGxlcz48cGVyaW9kaWNhbD48ZnVsbC10aXRs
ZT5DdXJyIFRyZWF0IE9wdGlvbnMgR2FzdHJvZW50ZXJvbDwvZnVsbC10aXRsZT48YWJici0xPkN1
cnJlbnQgdHJlYXRtZW50IG9wdGlvbnMgaW4gZ2FzdHJvZW50ZXJvbG9neTwvYWJici0xPjwvcGVy
aW9kaWNhbD48YWx0LXBlcmlvZGljYWw+PGZ1bGwtdGl0bGU+Q3VyciBUcmVhdCBPcHRpb25zIEdh
c3Ryb2VudGVyb2w8L2Z1bGwtdGl0bGU+PGFiYnItMT5DdXJyZW50IHRyZWF0bWVudCBvcHRpb25z
IGluIGdhc3Ryb2VudGVyb2xvZ3k8L2FiYnItMT48L2FsdC1wZXJpb2RpY2FsPjxwYWdlcz4zNDUt
MzYxPC9wYWdlcz48dm9sdW1lPjE2PC92b2x1bWU+PG51bWJlcj4zPC9udW1iZXI+PGVkaXRpb24+
MjAxOC8wNy8xOTwvZWRpdGlvbj48a2V5d29yZHM+PGtleXdvcmQ+Q29tcGV0ZW5jZTwva2V5d29y
ZD48a2V5d29yZD5DcmVkZW50aWFsaW5nPC9rZXl3b3JkPjxrZXl3b3JkPkVuZG9zY29weSB0cmFp
bmluZzwva2V5d29yZD48a2V5d29yZD5MZWFybmluZyBjdXJ2ZXM8L2tleXdvcmQ+PC9rZXl3b3Jk
cz48ZGF0ZXM+PHllYXI+MjAxODwveWVhcj48cHViLWRhdGVzPjxkYXRlPlNlcDwvZGF0ZT48L3B1
Yi1kYXRlcz48L2RhdGVzPjxpc2JuPjEwOTItODQ3MiAoUHJpbnQpJiN4RDsxMDkyLTg0NzIgKExp
bmtpbmcpPC9pc2JuPjxhY2Nlc3Npb24tbnVtPjMwMDE5MTA1PC9hY2Nlc3Npb24tbnVtPjx1cmxz
PjxyZWxhdGVkLXVybHM+PHVybD5odHRwczovL3d3dy5uY2JpLm5sbS5uaWguZ292L3B1Ym1lZC8z
MDAxOTEwNTwvdXJsPjwvcmVsYXRlZC11cmxzPjwvdXJscz48ZWxlY3Ryb25pYy1yZXNvdXJjZS1u
dW0+MTAuMTAwNy9zMTE5MzgtMDE4LTAxOTEtMTwvZWxlY3Ryb25pYy1yZXNvdXJjZS1udW0+PHJl
bW90ZS1kYXRhYmFzZS1wcm92aWRlcj5OTE08L3JlbW90ZS1kYXRhYmFzZS1wcm92aWRlcj48bGFu
Z3VhZ2U+ZW5nPC9sYW5ndWFnZT48L3JlY29yZD48L0NpdGU+PC9FbmROb3RlPgB=
</w:fldData>
        </w:fldChar>
      </w:r>
      <w:r w:rsidR="00575694" w:rsidRPr="001D55AA">
        <w:rPr>
          <w:rFonts w:ascii="Book Antiqua" w:hAnsi="Book Antiqua" w:cstheme="minorHAnsi"/>
          <w:color w:val="000000" w:themeColor="text1"/>
          <w:sz w:val="24"/>
          <w:szCs w:val="24"/>
        </w:rPr>
        <w:instrText xml:space="preserve"> ADDIN EN.CITE </w:instrText>
      </w:r>
      <w:r w:rsidR="00575694" w:rsidRPr="001D55AA">
        <w:rPr>
          <w:rFonts w:ascii="Book Antiqua" w:hAnsi="Book Antiqua" w:cstheme="minorHAnsi"/>
          <w:color w:val="000000" w:themeColor="text1"/>
          <w:sz w:val="24"/>
          <w:szCs w:val="24"/>
        </w:rPr>
        <w:fldChar w:fldCharType="begin">
          <w:fldData xml:space="preserve">PEVuZE5vdGU+PENpdGU+PEF1dGhvcj5TaWF1PC9BdXRob3I+PFllYXI+MjAxODwvWWVhcj48UmVj
TnVtPjI1PC9SZWNOdW0+PERpc3BsYXlUZXh0PjxzdHlsZSBmYWNlPSJzdXBlcnNjcmlwdCI+WzFd
PC9zdHlsZT48L0Rpc3BsYXlUZXh0PjxyZWNvcmQ+PHJlYy1udW1iZXI+MjU8L3JlYy1udW1iZXI+
PGZvcmVpZ24ta2V5cz48a2V5IGFwcD0iRU4iIGRiLWlkPSJmdHIyYXA5ZGcydzB0bmVhd2Z1djlz
dGt3MnNhMnJ6YWZycmQiIHRpbWVzdGFtcD0iMTU1NDI3NDk0NiI+MjU8L2tleT48L2ZvcmVpZ24t
a2V5cz48cmVmLXR5cGUgbmFtZT0iSm91cm5hbCBBcnRpY2xlIj4xNzwvcmVmLXR5cGU+PGNvbnRy
aWJ1dG9ycz48YXV0aG9ycz48YXV0aG9yPlNpYXUsIEsuPC9hdXRob3I+PGF1dGhvcj5IYXdrZXMs
IE4uIEQuPC9hdXRob3I+PGF1dGhvcj5EdW5ja2xleSwgUC48L2F1dGhvcj48L2F1dGhvcnM+PC9j
b250cmlidXRvcnM+PGF1dGgtYWRkcmVzcz5EZXBhcnRtZW50IG9mIEdhc3Ryb2VudGVyb2xvZ3ks
IER1ZGxleSBHcm91cCBIb3NwaXRhbHMgTkhTIEZvdW5kYXRpb24gVHJ1c3QsIER1ZGxleSwgVUsu
IGtlaXRoc2lhdUBuaHMubmV0LiYjeEQ7Sm9pbnQgQWR2aXNvcnkgR3JvdXAgb24gR2FzdHJvaW50
ZXN0aW5hbCBFbmRvc2NvcHksIFJveWFsIENvbGxlZ2Ugb2YgUGh5c2ljaWFucywgTG9uZG9uLCBV
Sy4ga2VpdGhzaWF1QG5ocy5uZXQuJiN4RDtKb2ludCBBZHZpc29yeSBHcm91cCBvbiBHYXN0cm9p
bnRlc3RpbmFsIEVuZG9zY29weSwgUm95YWwgQ29sbGVnZSBvZiBQaHlzaWNpYW5zLCBMb25kb24s
IFVLLiYjeEQ7RGVwYXJ0bWVudCBvZiBHYXN0cm9lbnRlcm9sb2d5LCBDd20gVGFmIFVuaXZlcnNp
dHkgSGVhbHRoIEJvYXJkLCBMbGFudHJpc2FudCwgVUsuJiN4RDtEZXBhcnRtZW50IG9mIEdhc3Ry
b2VudGVyb2xvZ3ksIEdsb3VjZXN0ZXJzaGlyZSBSb3lhbCBIb3NwaXRhbCwgR2xvdWNlc3Rlciwg
VUsuPC9hdXRoLWFkZHJlc3M+PHRpdGxlcz48dGl0bGU+VHJhaW5pbmcgaW4gRW5kb3Njb3B5PC90
aXRsZT48c2Vjb25kYXJ5LXRpdGxlPkN1cnIgVHJlYXQgT3B0aW9ucyBHYXN0cm9lbnRlcm9sPC9z
ZWNvbmRhcnktdGl0bGU+PGFsdC10aXRsZT5DdXJyZW50IHRyZWF0bWVudCBvcHRpb25zIGluIGdh
c3Ryb2VudGVyb2xvZ3k8L2FsdC10aXRsZT48L3RpdGxlcz48cGVyaW9kaWNhbD48ZnVsbC10aXRs
ZT5DdXJyIFRyZWF0IE9wdGlvbnMgR2FzdHJvZW50ZXJvbDwvZnVsbC10aXRsZT48YWJici0xPkN1
cnJlbnQgdHJlYXRtZW50IG9wdGlvbnMgaW4gZ2FzdHJvZW50ZXJvbG9neTwvYWJici0xPjwvcGVy
aW9kaWNhbD48YWx0LXBlcmlvZGljYWw+PGZ1bGwtdGl0bGU+Q3VyciBUcmVhdCBPcHRpb25zIEdh
c3Ryb2VudGVyb2w8L2Z1bGwtdGl0bGU+PGFiYnItMT5DdXJyZW50IHRyZWF0bWVudCBvcHRpb25z
IGluIGdhc3Ryb2VudGVyb2xvZ3k8L2FiYnItMT48L2FsdC1wZXJpb2RpY2FsPjxwYWdlcz4zNDUt
MzYxPC9wYWdlcz48dm9sdW1lPjE2PC92b2x1bWU+PG51bWJlcj4zPC9udW1iZXI+PGVkaXRpb24+
MjAxOC8wNy8xOTwvZWRpdGlvbj48a2V5d29yZHM+PGtleXdvcmQ+Q29tcGV0ZW5jZTwva2V5d29y
ZD48a2V5d29yZD5DcmVkZW50aWFsaW5nPC9rZXl3b3JkPjxrZXl3b3JkPkVuZG9zY29weSB0cmFp
bmluZzwva2V5d29yZD48a2V5d29yZD5MZWFybmluZyBjdXJ2ZXM8L2tleXdvcmQ+PC9rZXl3b3Jk
cz48ZGF0ZXM+PHllYXI+MjAxODwveWVhcj48cHViLWRhdGVzPjxkYXRlPlNlcDwvZGF0ZT48L3B1
Yi1kYXRlcz48L2RhdGVzPjxpc2JuPjEwOTItODQ3MiAoUHJpbnQpJiN4RDsxMDkyLTg0NzIgKExp
bmtpbmcpPC9pc2JuPjxhY2Nlc3Npb24tbnVtPjMwMDE5MTA1PC9hY2Nlc3Npb24tbnVtPjx1cmxz
PjxyZWxhdGVkLXVybHM+PHVybD5odHRwczovL3d3dy5uY2JpLm5sbS5uaWguZ292L3B1Ym1lZC8z
MDAxOTEwNTwvdXJsPjwvcmVsYXRlZC11cmxzPjwvdXJscz48ZWxlY3Ryb25pYy1yZXNvdXJjZS1u
dW0+MTAuMTAwNy9zMTE5MzgtMDE4LTAxOTEtMTwvZWxlY3Ryb25pYy1yZXNvdXJjZS1udW0+PHJl
bW90ZS1kYXRhYmFzZS1wcm92aWRlcj5OTE08L3JlbW90ZS1kYXRhYmFzZS1wcm92aWRlcj48bGFu
Z3VhZ2U+ZW5nPC9sYW5ndWFnZT48L3JlY29yZD48L0NpdGU+PC9FbmROb3RlPgB=
</w:fldData>
        </w:fldChar>
      </w:r>
      <w:r w:rsidR="00575694" w:rsidRPr="001D55AA">
        <w:rPr>
          <w:rFonts w:ascii="Book Antiqua" w:hAnsi="Book Antiqua" w:cstheme="minorHAnsi"/>
          <w:color w:val="000000" w:themeColor="text1"/>
          <w:sz w:val="24"/>
          <w:szCs w:val="24"/>
        </w:rPr>
        <w:instrText xml:space="preserve"> ADDIN EN.CITE.DATA </w:instrText>
      </w:r>
      <w:r w:rsidR="00575694" w:rsidRPr="001D55AA">
        <w:rPr>
          <w:rFonts w:ascii="Book Antiqua" w:hAnsi="Book Antiqua" w:cstheme="minorHAnsi"/>
          <w:color w:val="000000" w:themeColor="text1"/>
          <w:sz w:val="24"/>
          <w:szCs w:val="24"/>
        </w:rPr>
      </w:r>
      <w:r w:rsidR="00575694" w:rsidRPr="001D55AA">
        <w:rPr>
          <w:rFonts w:ascii="Book Antiqua" w:hAnsi="Book Antiqua" w:cstheme="minorHAnsi"/>
          <w:color w:val="000000" w:themeColor="text1"/>
          <w:sz w:val="24"/>
          <w:szCs w:val="24"/>
        </w:rPr>
        <w:fldChar w:fldCharType="end"/>
      </w:r>
      <w:r w:rsidR="00051AFF" w:rsidRPr="001D55AA">
        <w:rPr>
          <w:rFonts w:ascii="Book Antiqua" w:hAnsi="Book Antiqua" w:cstheme="minorHAnsi"/>
          <w:color w:val="000000" w:themeColor="text1"/>
          <w:sz w:val="24"/>
          <w:szCs w:val="24"/>
        </w:rPr>
      </w:r>
      <w:r w:rsidR="00051AFF"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[1]</w:t>
      </w:r>
      <w:r w:rsidR="00051AFF" w:rsidRPr="001D55AA">
        <w:rPr>
          <w:rFonts w:ascii="Book Antiqua" w:hAnsi="Book Antiqua" w:cstheme="minorHAnsi"/>
          <w:color w:val="000000" w:themeColor="text1"/>
          <w:sz w:val="24"/>
          <w:szCs w:val="24"/>
        </w:rPr>
        <w:fldChar w:fldCharType="end"/>
      </w:r>
      <w:r w:rsidR="00575694" w:rsidRPr="001D55AA">
        <w:rPr>
          <w:rFonts w:ascii="Book Antiqua" w:hAnsi="Book Antiqua" w:cstheme="minorHAnsi"/>
          <w:color w:val="000000" w:themeColor="text1"/>
          <w:sz w:val="24"/>
          <w:szCs w:val="24"/>
        </w:rPr>
        <w:t>.</w:t>
      </w:r>
      <w:r w:rsidR="003802A5" w:rsidRPr="001D55AA">
        <w:rPr>
          <w:rFonts w:ascii="Book Antiqua" w:hAnsi="Book Antiqua" w:cstheme="minorHAnsi"/>
          <w:color w:val="000000" w:themeColor="text1"/>
          <w:sz w:val="24"/>
          <w:szCs w:val="24"/>
        </w:rPr>
        <w:t xml:space="preserve"> </w:t>
      </w:r>
      <w:r w:rsidR="00142574" w:rsidRPr="001D55AA">
        <w:rPr>
          <w:rFonts w:ascii="Book Antiqua" w:hAnsi="Book Antiqua" w:cstheme="minorHAnsi"/>
          <w:color w:val="000000" w:themeColor="text1"/>
          <w:sz w:val="24"/>
          <w:szCs w:val="24"/>
        </w:rPr>
        <w:t>Within the U</w:t>
      </w:r>
      <w:r w:rsidR="00FC176A" w:rsidRPr="001D55AA">
        <w:rPr>
          <w:rFonts w:ascii="Book Antiqua" w:eastAsiaTheme="minorEastAsia" w:hAnsi="Book Antiqua" w:cstheme="minorHAnsi"/>
          <w:color w:val="000000" w:themeColor="text1"/>
          <w:sz w:val="24"/>
          <w:szCs w:val="24"/>
          <w:lang w:eastAsia="zh-CN"/>
        </w:rPr>
        <w:t xml:space="preserve">nited </w:t>
      </w:r>
      <w:r w:rsidR="00142574" w:rsidRPr="001D55AA">
        <w:rPr>
          <w:rFonts w:ascii="Book Antiqua" w:hAnsi="Book Antiqua" w:cstheme="minorHAnsi"/>
          <w:color w:val="000000" w:themeColor="text1"/>
          <w:sz w:val="24"/>
          <w:szCs w:val="24"/>
        </w:rPr>
        <w:t>K</w:t>
      </w:r>
      <w:r w:rsidR="00FC176A" w:rsidRPr="001D55AA">
        <w:rPr>
          <w:rFonts w:ascii="Book Antiqua" w:eastAsiaTheme="minorEastAsia" w:hAnsi="Book Antiqua" w:cstheme="minorHAnsi"/>
          <w:color w:val="000000" w:themeColor="text1"/>
          <w:sz w:val="24"/>
          <w:szCs w:val="24"/>
          <w:lang w:eastAsia="zh-CN"/>
        </w:rPr>
        <w:t>ingdom (UK)</w:t>
      </w:r>
      <w:r w:rsidR="00142574" w:rsidRPr="001D55AA">
        <w:rPr>
          <w:rFonts w:ascii="Book Antiqua" w:hAnsi="Book Antiqua" w:cstheme="minorHAnsi"/>
          <w:color w:val="000000" w:themeColor="text1"/>
          <w:sz w:val="24"/>
          <w:szCs w:val="24"/>
        </w:rPr>
        <w:t>, quality assurance of endoscopy training is overseen by the Joint Advisory Group on Gastrointestinal Endoscopy (JAG)</w:t>
      </w:r>
      <w:r w:rsidR="00142574" w:rsidRPr="001D55AA">
        <w:rPr>
          <w:rFonts w:ascii="Book Antiqua" w:hAnsi="Book Antiqua" w:cstheme="minorHAnsi"/>
          <w:color w:val="000000" w:themeColor="text1"/>
          <w:sz w:val="24"/>
          <w:szCs w:val="24"/>
        </w:rPr>
        <w:fldChar w:fldCharType="begin"/>
      </w:r>
      <w:r w:rsidR="00575694" w:rsidRPr="001D55AA">
        <w:rPr>
          <w:rFonts w:ascii="Book Antiqua" w:hAnsi="Book Antiqua" w:cstheme="minorHAnsi"/>
          <w:color w:val="000000" w:themeColor="text1"/>
          <w:sz w:val="24"/>
          <w:szCs w:val="24"/>
        </w:rPr>
        <w:instrText xml:space="preserve"> ADDIN EN.CITE &lt;EndNote&gt;&lt;Cite&gt;&lt;Author&gt;Siau&lt;/Author&gt;&lt;Year&gt;2018&lt;/Year&gt;&lt;RecNum&gt;9&lt;/RecNum&gt;&lt;DisplayText&gt;&lt;style face="superscript"&gt;[2]&lt;/style&gt;&lt;/DisplayText&gt;&lt;record&gt;&lt;rec-number&gt;9&lt;/rec-number&gt;&lt;foreign-keys&gt;&lt;key app="EN" db-id="ftr2ap9dg2w0tneawfuv9stkw2sa2rzafrrd" timestamp="1549454116"&gt;9&lt;/key&gt;&lt;/foreign-keys&gt;&lt;ref-type name="Journal Article"&gt;17&lt;/ref-type&gt;&lt;contributors&gt;&lt;authors&gt;&lt;author&gt;Siau, Keith&lt;/author&gt;&lt;author&gt;Green, John T&lt;/author&gt;&lt;author&gt;Hawkes, Neil D&lt;/author&gt;&lt;author&gt;Broughton, Raphael&lt;/author&gt;&lt;author&gt;Feeney, Mark&lt;/author&gt;&lt;author&gt;Dunckley, Paul&lt;/author&gt;&lt;author&gt;Barton, John Roger&lt;/author&gt;&lt;author&gt;Stebbing, John&lt;/author&gt;&lt;author&gt;Thomas-Gibson, Siwan&lt;/author&gt;&lt;/authors&gt;&lt;/contributors&gt;&lt;titles&gt;&lt;title&gt;Impact of the Joint Advisory Group on Gastrointestinal Endoscopy (JAG) on endoscopy services in the UK and beyond&lt;/title&gt;&lt;secondary-title&gt;Frontline Gastroenterol&lt;/secondary-title&gt;&lt;/titles&gt;&lt;periodical&gt;&lt;full-title&gt;Frontline Gastroenterol&lt;/full-title&gt;&lt;/periodical&gt;&lt;dates&gt;&lt;year&gt;2018&lt;/year&gt;&lt;/dates&gt;&lt;urls&gt;&lt;related-urls&gt;&lt;url&gt;https://fg.bmj.com/content/flgastro/early/2018/11/13/flgastro-2018-100969.full.pdf&lt;/url&gt;&lt;/related-urls&gt;&lt;/urls&gt;&lt;electronic-resource-num&gt;10.1136/flgastro-2018-100969&lt;/electronic-resource-num&gt;&lt;/record&gt;&lt;/Cite&gt;&lt;/EndNote&gt;</w:instrText>
      </w:r>
      <w:r w:rsidR="00142574"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[2]</w:t>
      </w:r>
      <w:r w:rsidR="00142574" w:rsidRPr="001D55AA">
        <w:rPr>
          <w:rFonts w:ascii="Book Antiqua" w:hAnsi="Book Antiqua" w:cstheme="minorHAnsi"/>
          <w:color w:val="000000" w:themeColor="text1"/>
          <w:sz w:val="24"/>
          <w:szCs w:val="24"/>
        </w:rPr>
        <w:fldChar w:fldCharType="end"/>
      </w:r>
      <w:r w:rsidR="00575694" w:rsidRPr="001D55AA">
        <w:rPr>
          <w:rFonts w:ascii="Book Antiqua" w:hAnsi="Book Antiqua" w:cstheme="minorHAnsi"/>
          <w:color w:val="000000" w:themeColor="text1"/>
          <w:sz w:val="24"/>
          <w:szCs w:val="24"/>
        </w:rPr>
        <w:t>.</w:t>
      </w:r>
      <w:r w:rsidR="00A83996" w:rsidRPr="001D55AA">
        <w:rPr>
          <w:rFonts w:ascii="Book Antiqua" w:hAnsi="Book Antiqua" w:cstheme="minorHAnsi"/>
          <w:color w:val="000000" w:themeColor="text1"/>
          <w:sz w:val="24"/>
          <w:szCs w:val="24"/>
        </w:rPr>
        <w:t xml:space="preserve"> </w:t>
      </w:r>
      <w:r w:rsidR="00C26BC6" w:rsidRPr="001D55AA">
        <w:rPr>
          <w:rFonts w:ascii="Book Antiqua" w:hAnsi="Book Antiqua" w:cstheme="minorHAnsi"/>
          <w:color w:val="000000" w:themeColor="text1"/>
          <w:sz w:val="24"/>
          <w:szCs w:val="24"/>
        </w:rPr>
        <w:t>For</w:t>
      </w:r>
      <w:r w:rsidR="00D208DD" w:rsidRPr="001D55AA">
        <w:rPr>
          <w:rFonts w:ascii="Book Antiqua" w:hAnsi="Book Antiqua" w:cstheme="minorHAnsi"/>
          <w:color w:val="000000" w:themeColor="text1"/>
          <w:sz w:val="24"/>
          <w:szCs w:val="24"/>
        </w:rPr>
        <w:t xml:space="preserve"> </w:t>
      </w:r>
      <w:r w:rsidR="00095273" w:rsidRPr="001D55AA">
        <w:rPr>
          <w:rFonts w:ascii="Book Antiqua" w:hAnsi="Book Antiqua" w:cstheme="minorHAnsi"/>
          <w:color w:val="000000" w:themeColor="text1"/>
          <w:sz w:val="24"/>
          <w:szCs w:val="24"/>
        </w:rPr>
        <w:t xml:space="preserve">most </w:t>
      </w:r>
      <w:r w:rsidR="00C26BC6" w:rsidRPr="001D55AA">
        <w:rPr>
          <w:rFonts w:ascii="Book Antiqua" w:hAnsi="Book Antiqua" w:cstheme="minorHAnsi"/>
          <w:color w:val="000000" w:themeColor="text1"/>
          <w:sz w:val="24"/>
          <w:szCs w:val="24"/>
        </w:rPr>
        <w:t>gastroenterologists, training in endoscopy</w:t>
      </w:r>
      <w:r w:rsidR="008C434F" w:rsidRPr="001D55AA">
        <w:rPr>
          <w:rFonts w:ascii="Book Antiqua" w:hAnsi="Book Antiqua" w:cstheme="minorHAnsi"/>
          <w:color w:val="000000" w:themeColor="text1"/>
          <w:sz w:val="24"/>
          <w:szCs w:val="24"/>
        </w:rPr>
        <w:t xml:space="preserve"> </w:t>
      </w:r>
      <w:r w:rsidR="00C26BC6" w:rsidRPr="001D55AA">
        <w:rPr>
          <w:rFonts w:ascii="Book Antiqua" w:hAnsi="Book Antiqua" w:cstheme="minorHAnsi"/>
          <w:color w:val="000000" w:themeColor="text1"/>
          <w:sz w:val="24"/>
          <w:szCs w:val="24"/>
        </w:rPr>
        <w:t>begins with gastroscopy</w:t>
      </w:r>
      <w:r w:rsidR="00655B47" w:rsidRPr="001D55AA">
        <w:rPr>
          <w:rFonts w:ascii="Book Antiqua" w:hAnsi="Book Antiqua" w:cstheme="minorHAnsi"/>
          <w:color w:val="000000" w:themeColor="text1"/>
          <w:sz w:val="24"/>
          <w:szCs w:val="24"/>
        </w:rPr>
        <w:t>.</w:t>
      </w:r>
      <w:r w:rsidR="003802A5" w:rsidRPr="001D55AA">
        <w:rPr>
          <w:rFonts w:ascii="Book Antiqua" w:hAnsi="Book Antiqua" w:cstheme="minorHAnsi"/>
          <w:color w:val="000000" w:themeColor="text1"/>
          <w:sz w:val="24"/>
          <w:szCs w:val="24"/>
        </w:rPr>
        <w:t xml:space="preserve"> </w:t>
      </w:r>
      <w:r w:rsidR="00C26BC6" w:rsidRPr="001D55AA">
        <w:rPr>
          <w:rFonts w:ascii="Book Antiqua" w:hAnsi="Book Antiqua" w:cstheme="minorHAnsi"/>
          <w:color w:val="000000" w:themeColor="text1"/>
          <w:sz w:val="24"/>
          <w:szCs w:val="24"/>
        </w:rPr>
        <w:t>Th</w:t>
      </w:r>
      <w:r w:rsidR="00655B47" w:rsidRPr="001D55AA">
        <w:rPr>
          <w:rFonts w:ascii="Book Antiqua" w:hAnsi="Book Antiqua" w:cstheme="minorHAnsi"/>
          <w:color w:val="000000" w:themeColor="text1"/>
          <w:sz w:val="24"/>
          <w:szCs w:val="24"/>
        </w:rPr>
        <w:t>e</w:t>
      </w:r>
      <w:r w:rsidR="005F2F0B" w:rsidRPr="001D55AA">
        <w:rPr>
          <w:rFonts w:ascii="Book Antiqua" w:hAnsi="Book Antiqua" w:cstheme="minorHAnsi"/>
          <w:color w:val="000000" w:themeColor="text1"/>
          <w:sz w:val="24"/>
          <w:szCs w:val="24"/>
        </w:rPr>
        <w:t xml:space="preserve"> process</w:t>
      </w:r>
      <w:r w:rsidR="00655B47" w:rsidRPr="001D55AA">
        <w:rPr>
          <w:rFonts w:ascii="Book Antiqua" w:hAnsi="Book Antiqua" w:cstheme="minorHAnsi"/>
          <w:color w:val="000000" w:themeColor="text1"/>
          <w:sz w:val="24"/>
          <w:szCs w:val="24"/>
        </w:rPr>
        <w:t xml:space="preserve"> of gastroscopy training</w:t>
      </w:r>
      <w:r w:rsidR="00C26BC6" w:rsidRPr="001D55AA">
        <w:rPr>
          <w:rFonts w:ascii="Book Antiqua" w:hAnsi="Book Antiqua" w:cstheme="minorHAnsi"/>
          <w:color w:val="000000" w:themeColor="text1"/>
          <w:sz w:val="24"/>
          <w:szCs w:val="24"/>
        </w:rPr>
        <w:t xml:space="preserve"> </w:t>
      </w:r>
      <w:r w:rsidR="00DB76DB" w:rsidRPr="001D55AA">
        <w:rPr>
          <w:rFonts w:ascii="Book Antiqua" w:hAnsi="Book Antiqua" w:cstheme="minorHAnsi"/>
          <w:color w:val="000000" w:themeColor="text1"/>
          <w:sz w:val="24"/>
          <w:szCs w:val="24"/>
        </w:rPr>
        <w:t>requires</w:t>
      </w:r>
      <w:r w:rsidR="0052453D" w:rsidRPr="001D55AA">
        <w:rPr>
          <w:rFonts w:ascii="Book Antiqua" w:hAnsi="Book Antiqua" w:cstheme="minorHAnsi"/>
          <w:color w:val="000000" w:themeColor="text1"/>
          <w:sz w:val="24"/>
          <w:szCs w:val="24"/>
        </w:rPr>
        <w:t xml:space="preserve"> considerable time and effort</w:t>
      </w:r>
      <w:r w:rsidR="00E96319" w:rsidRPr="001D55AA">
        <w:rPr>
          <w:rFonts w:ascii="Book Antiqua" w:hAnsi="Book Antiqua" w:cstheme="minorHAnsi"/>
          <w:color w:val="000000" w:themeColor="text1"/>
          <w:sz w:val="24"/>
          <w:szCs w:val="24"/>
        </w:rPr>
        <w:t>;</w:t>
      </w:r>
      <w:r w:rsidR="00A83B24" w:rsidRPr="001D55AA">
        <w:rPr>
          <w:rFonts w:ascii="Book Antiqua" w:hAnsi="Book Antiqua" w:cstheme="minorHAnsi"/>
          <w:color w:val="000000" w:themeColor="text1"/>
          <w:sz w:val="24"/>
          <w:szCs w:val="24"/>
        </w:rPr>
        <w:t xml:space="preserve"> </w:t>
      </w:r>
      <w:r w:rsidR="00E96319" w:rsidRPr="001D55AA">
        <w:rPr>
          <w:rFonts w:ascii="Book Antiqua" w:hAnsi="Book Antiqua" w:cstheme="minorHAnsi"/>
          <w:color w:val="000000" w:themeColor="text1"/>
          <w:sz w:val="24"/>
          <w:szCs w:val="24"/>
        </w:rPr>
        <w:t>o</w:t>
      </w:r>
      <w:r w:rsidR="00B353BB" w:rsidRPr="001D55AA">
        <w:rPr>
          <w:rFonts w:ascii="Book Antiqua" w:hAnsi="Book Antiqua" w:cstheme="minorHAnsi"/>
          <w:color w:val="000000" w:themeColor="text1"/>
          <w:sz w:val="24"/>
          <w:szCs w:val="24"/>
        </w:rPr>
        <w:t xml:space="preserve">n average, </w:t>
      </w:r>
      <w:r w:rsidR="00A83B24" w:rsidRPr="001D55AA">
        <w:rPr>
          <w:rFonts w:ascii="Book Antiqua" w:hAnsi="Book Antiqua" w:cstheme="minorHAnsi"/>
          <w:color w:val="000000" w:themeColor="text1"/>
          <w:sz w:val="24"/>
          <w:szCs w:val="24"/>
        </w:rPr>
        <w:t>187</w:t>
      </w:r>
      <w:r w:rsidR="00D30E42" w:rsidRPr="001D55AA">
        <w:rPr>
          <w:rFonts w:ascii="Book Antiqua" w:hAnsi="Book Antiqua" w:cstheme="minorHAnsi"/>
          <w:color w:val="000000" w:themeColor="text1"/>
          <w:sz w:val="24"/>
          <w:szCs w:val="24"/>
        </w:rPr>
        <w:t xml:space="preserve"> procedures</w:t>
      </w:r>
      <w:r w:rsidR="000C113D" w:rsidRPr="001D55AA">
        <w:rPr>
          <w:rFonts w:ascii="Book Antiqua" w:hAnsi="Book Antiqua" w:cstheme="minorHAnsi"/>
          <w:color w:val="000000" w:themeColor="text1"/>
          <w:sz w:val="24"/>
          <w:szCs w:val="24"/>
        </w:rPr>
        <w:t xml:space="preserve"> </w:t>
      </w:r>
      <w:r w:rsidR="005D09B4" w:rsidRPr="001D55AA">
        <w:rPr>
          <w:rFonts w:ascii="Book Antiqua" w:hAnsi="Book Antiqua" w:cstheme="minorHAnsi"/>
          <w:color w:val="000000" w:themeColor="text1"/>
          <w:sz w:val="24"/>
          <w:szCs w:val="24"/>
        </w:rPr>
        <w:t>are</w:t>
      </w:r>
      <w:r w:rsidR="000C113D" w:rsidRPr="001D55AA">
        <w:rPr>
          <w:rFonts w:ascii="Book Antiqua" w:hAnsi="Book Antiqua" w:cstheme="minorHAnsi"/>
          <w:color w:val="000000" w:themeColor="text1"/>
          <w:sz w:val="24"/>
          <w:szCs w:val="24"/>
        </w:rPr>
        <w:t xml:space="preserve"> required</w:t>
      </w:r>
      <w:r w:rsidR="00D30E42" w:rsidRPr="001D55AA">
        <w:rPr>
          <w:rFonts w:ascii="Book Antiqua" w:hAnsi="Book Antiqua" w:cstheme="minorHAnsi"/>
          <w:color w:val="000000" w:themeColor="text1"/>
          <w:sz w:val="24"/>
          <w:szCs w:val="24"/>
        </w:rPr>
        <w:t xml:space="preserve"> to achieve </w:t>
      </w:r>
      <w:r w:rsidR="00E96319" w:rsidRPr="001D55AA">
        <w:rPr>
          <w:rFonts w:ascii="Book Antiqua" w:hAnsi="Book Antiqua" w:cstheme="minorHAnsi"/>
          <w:color w:val="000000" w:themeColor="text1"/>
          <w:sz w:val="24"/>
          <w:szCs w:val="24"/>
        </w:rPr>
        <w:t xml:space="preserve">consistent gastroscopy </w:t>
      </w:r>
      <w:r w:rsidR="0044637F" w:rsidRPr="001D55AA">
        <w:rPr>
          <w:rFonts w:ascii="Book Antiqua" w:hAnsi="Book Antiqua" w:cstheme="minorHAnsi"/>
          <w:color w:val="000000" w:themeColor="text1"/>
          <w:sz w:val="24"/>
          <w:szCs w:val="24"/>
        </w:rPr>
        <w:t>completion</w:t>
      </w:r>
      <w:r w:rsidR="00D30E42" w:rsidRPr="001D55AA">
        <w:rPr>
          <w:rFonts w:ascii="Book Antiqua" w:hAnsi="Book Antiqua" w:cstheme="minorHAnsi"/>
          <w:color w:val="000000" w:themeColor="text1"/>
          <w:sz w:val="24"/>
          <w:szCs w:val="24"/>
        </w:rPr>
        <w:t xml:space="preserve"> </w:t>
      </w:r>
      <w:r w:rsidR="002E0621" w:rsidRPr="001D55AA">
        <w:rPr>
          <w:rFonts w:ascii="Book Antiqua" w:hAnsi="Book Antiqua" w:cstheme="minorHAnsi"/>
          <w:color w:val="000000" w:themeColor="text1"/>
          <w:sz w:val="24"/>
          <w:szCs w:val="24"/>
        </w:rPr>
        <w:t xml:space="preserve">rates </w:t>
      </w:r>
      <w:r w:rsidR="0044637F" w:rsidRPr="001D55AA">
        <w:rPr>
          <w:rFonts w:ascii="Book Antiqua" w:hAnsi="Book Antiqua" w:cstheme="minorHAnsi"/>
          <w:color w:val="000000" w:themeColor="text1"/>
          <w:sz w:val="24"/>
          <w:szCs w:val="24"/>
        </w:rPr>
        <w:t>(</w:t>
      </w:r>
      <w:r w:rsidR="00E96319" w:rsidRPr="001D55AA">
        <w:rPr>
          <w:rFonts w:ascii="Book Antiqua" w:hAnsi="Book Antiqua" w:cstheme="minorHAnsi"/>
          <w:color w:val="000000" w:themeColor="text1"/>
          <w:sz w:val="24"/>
          <w:szCs w:val="24"/>
        </w:rPr>
        <w:t xml:space="preserve">95%+ </w:t>
      </w:r>
      <w:r w:rsidR="005D09B4" w:rsidRPr="001D55AA">
        <w:rPr>
          <w:rFonts w:ascii="Book Antiqua" w:hAnsi="Book Antiqua" w:cstheme="minorHAnsi"/>
          <w:color w:val="000000" w:themeColor="text1"/>
          <w:sz w:val="24"/>
          <w:szCs w:val="24"/>
        </w:rPr>
        <w:t>intubation to the second part of the</w:t>
      </w:r>
      <w:r w:rsidR="0044637F" w:rsidRPr="001D55AA">
        <w:rPr>
          <w:rFonts w:ascii="Book Antiqua" w:hAnsi="Book Antiqua" w:cstheme="minorHAnsi"/>
          <w:color w:val="000000" w:themeColor="text1"/>
          <w:sz w:val="24"/>
          <w:szCs w:val="24"/>
        </w:rPr>
        <w:t xml:space="preserve"> </w:t>
      </w:r>
      <w:r w:rsidR="005D09B4" w:rsidRPr="001D55AA">
        <w:rPr>
          <w:rFonts w:ascii="Book Antiqua" w:hAnsi="Book Antiqua" w:cstheme="minorHAnsi"/>
          <w:color w:val="000000" w:themeColor="text1"/>
          <w:sz w:val="24"/>
          <w:szCs w:val="24"/>
        </w:rPr>
        <w:t>duodenum – D2</w:t>
      </w:r>
      <w:r w:rsidR="0044637F" w:rsidRPr="001D55AA">
        <w:rPr>
          <w:rFonts w:ascii="Book Antiqua" w:hAnsi="Book Antiqua" w:cstheme="minorHAnsi"/>
          <w:color w:val="000000" w:themeColor="text1"/>
          <w:sz w:val="24"/>
          <w:szCs w:val="24"/>
        </w:rPr>
        <w:t>)</w:t>
      </w:r>
      <w:r w:rsidR="00D13B86" w:rsidRPr="001D55AA">
        <w:rPr>
          <w:rFonts w:ascii="Book Antiqua" w:hAnsi="Book Antiqua" w:cstheme="minorHAnsi"/>
          <w:color w:val="000000" w:themeColor="text1"/>
          <w:sz w:val="24"/>
          <w:szCs w:val="24"/>
        </w:rPr>
        <w:fldChar w:fldCharType="begin">
          <w:fldData xml:space="preserve">PEVuZE5vdGU+PENpdGU+PEF1dGhvcj5XYXJkPC9BdXRob3I+PFllYXI+MjAxNzwvWWVhcj48UmVj
TnVtPjExPC9SZWNOdW0+PERpc3BsYXlUZXh0PjxzdHlsZSBmYWNlPSJzdXBlcnNjcmlwdCI+WzNd
PC9zdHlsZT48L0Rpc3BsYXlUZXh0PjxyZWNvcmQ+PHJlYy1udW1iZXI+MTE8L3JlYy1udW1iZXI+
PGZvcmVpZ24ta2V5cz48a2V5IGFwcD0iRU4iIGRiLWlkPSJmdHIyYXA5ZGcydzB0bmVhd2Z1djlz
dGt3MnNhMnJ6YWZycmQiIHRpbWVzdGFtcD0iMTU0OTQ1NDMxNyI+MTE8L2tleT48L2ZvcmVpZ24t
a2V5cz48cmVmLXR5cGUgbmFtZT0iSm91cm5hbCBBcnRpY2xlIj4xNzwvcmVmLXR5cGU+PGNvbnRy
aWJ1dG9ycz48YXV0aG9ycz48YXV0aG9yPldhcmQsIFMuIFQuPC9hdXRob3I+PGF1dGhvcj5IYW5j
b3gsIEEuPC9hdXRob3I+PGF1dGhvcj5Nb2hhbW1lZCwgTS4gQS48L2F1dGhvcj48YXV0aG9yPklz
bWFpbCwgVC48L2F1dGhvcj48YXV0aG9yPkdyaWZmaXRocywgRS4gQS48L2F1dGhvcj48YXV0aG9y
PlZhbG9yaSwgUi48L2F1dGhvcj48YXV0aG9yPkR1bmNrbGV5LCBQLjwvYXV0aG9yPjwvYXV0aG9y
cz48L2NvbnRyaWJ1dG9ycz48YXV0aC1hZGRyZXNzPkNlbnRyZSBmb3IgTGl2ZXIgUmVzZWFyY2gg
JmFtcDsgTklIUiBCaXJtaW5naGFtIEJpb21lZGljYWwgUmVzZWFyY2ggVW5pdCwgTGV2ZWwgNSBJ
bnN0aXR1dGUgZm9yIEJpb21lZGljYWwgUmVzZWFyY2gsIFVuaXZlcnNpdHkgb2YgQmlybWluZ2hh
bSwgQmlybWluZ2hhbSwgVUsuJiN4RDtEZXBhcnRtZW50IG9mIFN1cmdlcnksIEJpcm1pbmdoYW0g
Q2hpbGRyZW4mYXBvcztzIEhvc3BpdGFsLCBCaXJtaW5naGFtLCBVSy4mI3hEO0ZhY3VsdHkgb2Yg
SGVhbHRoIFN0dWRpZXMsIFVuaXZlcnNpdHkgb2YgQnJhZGZvcmQsIEJyYWRmb3JkLCBVSy4mI3hE
O0JyYWRmb3JkIEluc3RpdHV0ZSBmb3IgSGVhbHRoIFJlc2VhcmNoLCBCcmFkZm9yZCwgWW9ya3No
aXJlLCBVSy4mI3hEO0h1bWJlcnNpZGUgQWNhZGVtaWMgSGVhbHRoIFNjaWVuY2VzIE5ldHdvcmss
IFdha2VmaWVsZCwgVUsuJiN4RDtEZXBhcnRtZW50IG9mIENvbG9yZWN0YWwgU3VyZ2VyeSwgVW5p
dmVyc2l0eSBIb3NwaXRhbHMgQmlybWluZ2hhbSBOSFMgRm91bmRhdGlvbiBUcnVzdCwgQmlybWlu
Z2hhbSwgVUsuJiN4RDtEZXBhcnRtZW50IG9mIFVwcGVyIEdhc3Ryb2ludGVzdGluYWwgU3VyZ2Vy
eSwgVW5pdmVyc2l0eSBIb3NwaXRhbHMgQmlybWluZ2hhbSBOSFMgRm91bmRhdGlvbiBUcnVzdCwg
QmlybWluZ2hhbSwgVUsuJiN4RDtEZXBhcnRtZW50IG9mIEdhc3Ryb2VudGVyb2xvZ3ksIEdsb3Vj
ZXN0ZXJzaGlyZSBSb3lhbCBIb3NwaXRhbCwgR2xvdWNlc3RlciwgVUsuPC9hdXRoLWFkZHJlc3M+
PHRpdGxlcz48dGl0bGU+VGhlIGxlYXJuaW5nIGN1cnZlIHRvIGFjaGlldmUgc2F0aXNmYWN0b3J5
IGNvbXBsZXRpb24gcmF0ZXMgaW4gdXBwZXIgR0kgZW5kb3Njb3B5OiBhbiBhbmFseXNpcyBvZiBh
IG5hdGlvbmFsIHRyYWluaW5nIGRhdGFiYXNlPC90aXRsZT48c2Vjb25kYXJ5LXRpdGxlPkd1dDwv
c2Vjb25kYXJ5LXRpdGxlPjwvdGl0bGVzPjxwZXJpb2RpY2FsPjxmdWxsLXRpdGxlPkd1dDwvZnVs
bC10aXRsZT48YWJici0xPkd1dDwvYWJici0xPjwvcGVyaW9kaWNhbD48cGFnZXM+MTAyMi0xMDMz
PC9wYWdlcz48dm9sdW1lPjY2PC92b2x1bWU+PG51bWJlcj42PC9udW1iZXI+PGVkaXRpb24+MjAx
Ni8wMy8xNjwvZWRpdGlvbj48a2V5d29yZHM+PGtleXdvcmQ+QWR1bHQ8L2tleXdvcmQ+PGtleXdv
cmQ+QWdlIEZhY3RvcnM8L2tleXdvcmQ+PGtleXdvcmQ+QWdlZDwva2V5d29yZD48a2V5d29yZD5D
bGluaWNhbCBDb21wZXRlbmNlLypzdGF0aXN0aWNzICZhbXA7IG51bWVyaWNhbCBkYXRhPC9rZXl3
b3JkPjxrZXl3b3JkPkRhdGFiYXNlcywgRmFjdHVhbDwva2V5d29yZD48a2V5d29yZD5EdW9kZW51
bTwva2V5d29yZD48a2V5d29yZD5FbmRvc2NvcHksIEdhc3Ryb2ludGVzdGluYWwvZWR1Y2F0aW9u
LypzdGFuZGFyZHMvKnN0YXRpc3RpY3MgJmFtcDsgbnVtZXJpY2FsIGRhdGE8L2tleXdvcmQ+PGtl
eXdvcmQ+RmVtYWxlPC9rZXl3b3JkPjxrZXl3b3JkPkdhc3Ryb2ludGVzdGluYWwgRGlzZWFzZXMv
ZGlhZ25vc3RpYyBpbWFnaW5nPC9rZXl3b3JkPjxrZXl3b3JkPkh1bWFuczwva2V5d29yZD48a2V5
d29yZD4qTGVhcm5pbmcgQ3VydmU8L2tleXdvcmQ+PGtleXdvcmQ+TWFsZTwva2V5d29yZD48a2V5
d29yZD5NaWRkbGUgQWdlZDwva2V5d29yZD48a2V5d29yZD5TaWdtb2lkb3Njb3B5L3N0YXRpc3Rp
Y3MgJmFtcDsgbnVtZXJpY2FsIGRhdGE8L2tleXdvcmQ+PGtleXdvcmQ+U3VydmV5cyBhbmQgUXVl
c3Rpb25uYWlyZXM8L2tleXdvcmQ+PGtleXdvcmQ+KmVuZG9zY29weTwva2V5d29yZD48L2tleXdv
cmRzPjxkYXRlcz48eWVhcj4yMDE3PC95ZWFyPjxwdWItZGF0ZXM+PGRhdGU+SnVuPC9kYXRlPjwv
cHViLWRhdGVzPjwvZGF0ZXM+PGlzYm4+MTQ2OC0zMjg4IChFbGVjdHJvbmljKSYjeEQ7MDAxNy01
NzQ5IChMaW5raW5nKTwvaXNibj48YWNjZXNzaW9uLW51bT4yNjk3NjczMzwvYWNjZXNzaW9uLW51
bT48dXJscz48cmVsYXRlZC11cmxzPjx1cmw+aHR0cHM6Ly93d3cubmNiaS5ubG0ubmloLmdvdi9w
dWJtZWQvMjY5NzY3MzM8L3VybD48L3JlbGF0ZWQtdXJscz48L3VybHM+PGVsZWN0cm9uaWMtcmVz
b3VyY2UtbnVtPjEwLjExMzYvZ3V0am5sLTIwMTUtMzEwNDQzPC9lbGVjdHJvbmljLXJlc291cmNl
LW51bT48L3JlY29yZD48L0NpdGU+PC9FbmROb3RlPgB=
</w:fldData>
        </w:fldChar>
      </w:r>
      <w:r w:rsidR="00575694" w:rsidRPr="001D55AA">
        <w:rPr>
          <w:rFonts w:ascii="Book Antiqua" w:hAnsi="Book Antiqua" w:cstheme="minorHAnsi"/>
          <w:color w:val="000000" w:themeColor="text1"/>
          <w:sz w:val="24"/>
          <w:szCs w:val="24"/>
        </w:rPr>
        <w:instrText xml:space="preserve"> ADDIN EN.CITE </w:instrText>
      </w:r>
      <w:r w:rsidR="00575694" w:rsidRPr="001D55AA">
        <w:rPr>
          <w:rFonts w:ascii="Book Antiqua" w:hAnsi="Book Antiqua" w:cstheme="minorHAnsi"/>
          <w:color w:val="000000" w:themeColor="text1"/>
          <w:sz w:val="24"/>
          <w:szCs w:val="24"/>
        </w:rPr>
        <w:fldChar w:fldCharType="begin">
          <w:fldData xml:space="preserve">PEVuZE5vdGU+PENpdGU+PEF1dGhvcj5XYXJkPC9BdXRob3I+PFllYXI+MjAxNzwvWWVhcj48UmVj
TnVtPjExPC9SZWNOdW0+PERpc3BsYXlUZXh0PjxzdHlsZSBmYWNlPSJzdXBlcnNjcmlwdCI+WzNd
PC9zdHlsZT48L0Rpc3BsYXlUZXh0PjxyZWNvcmQ+PHJlYy1udW1iZXI+MTE8L3JlYy1udW1iZXI+
PGZvcmVpZ24ta2V5cz48a2V5IGFwcD0iRU4iIGRiLWlkPSJmdHIyYXA5ZGcydzB0bmVhd2Z1djlz
dGt3MnNhMnJ6YWZycmQiIHRpbWVzdGFtcD0iMTU0OTQ1NDMxNyI+MTE8L2tleT48L2ZvcmVpZ24t
a2V5cz48cmVmLXR5cGUgbmFtZT0iSm91cm5hbCBBcnRpY2xlIj4xNzwvcmVmLXR5cGU+PGNvbnRy
aWJ1dG9ycz48YXV0aG9ycz48YXV0aG9yPldhcmQsIFMuIFQuPC9hdXRob3I+PGF1dGhvcj5IYW5j
b3gsIEEuPC9hdXRob3I+PGF1dGhvcj5Nb2hhbW1lZCwgTS4gQS48L2F1dGhvcj48YXV0aG9yPklz
bWFpbCwgVC48L2F1dGhvcj48YXV0aG9yPkdyaWZmaXRocywgRS4gQS48L2F1dGhvcj48YXV0aG9y
PlZhbG9yaSwgUi48L2F1dGhvcj48YXV0aG9yPkR1bmNrbGV5LCBQLjwvYXV0aG9yPjwvYXV0aG9y
cz48L2NvbnRyaWJ1dG9ycz48YXV0aC1hZGRyZXNzPkNlbnRyZSBmb3IgTGl2ZXIgUmVzZWFyY2gg
JmFtcDsgTklIUiBCaXJtaW5naGFtIEJpb21lZGljYWwgUmVzZWFyY2ggVW5pdCwgTGV2ZWwgNSBJ
bnN0aXR1dGUgZm9yIEJpb21lZGljYWwgUmVzZWFyY2gsIFVuaXZlcnNpdHkgb2YgQmlybWluZ2hh
bSwgQmlybWluZ2hhbSwgVUsuJiN4RDtEZXBhcnRtZW50IG9mIFN1cmdlcnksIEJpcm1pbmdoYW0g
Q2hpbGRyZW4mYXBvcztzIEhvc3BpdGFsLCBCaXJtaW5naGFtLCBVSy4mI3hEO0ZhY3VsdHkgb2Yg
SGVhbHRoIFN0dWRpZXMsIFVuaXZlcnNpdHkgb2YgQnJhZGZvcmQsIEJyYWRmb3JkLCBVSy4mI3hE
O0JyYWRmb3JkIEluc3RpdHV0ZSBmb3IgSGVhbHRoIFJlc2VhcmNoLCBCcmFkZm9yZCwgWW9ya3No
aXJlLCBVSy4mI3hEO0h1bWJlcnNpZGUgQWNhZGVtaWMgSGVhbHRoIFNjaWVuY2VzIE5ldHdvcmss
IFdha2VmaWVsZCwgVUsuJiN4RDtEZXBhcnRtZW50IG9mIENvbG9yZWN0YWwgU3VyZ2VyeSwgVW5p
dmVyc2l0eSBIb3NwaXRhbHMgQmlybWluZ2hhbSBOSFMgRm91bmRhdGlvbiBUcnVzdCwgQmlybWlu
Z2hhbSwgVUsuJiN4RDtEZXBhcnRtZW50IG9mIFVwcGVyIEdhc3Ryb2ludGVzdGluYWwgU3VyZ2Vy
eSwgVW5pdmVyc2l0eSBIb3NwaXRhbHMgQmlybWluZ2hhbSBOSFMgRm91bmRhdGlvbiBUcnVzdCwg
QmlybWluZ2hhbSwgVUsuJiN4RDtEZXBhcnRtZW50IG9mIEdhc3Ryb2VudGVyb2xvZ3ksIEdsb3Vj
ZXN0ZXJzaGlyZSBSb3lhbCBIb3NwaXRhbCwgR2xvdWNlc3RlciwgVUsuPC9hdXRoLWFkZHJlc3M+
PHRpdGxlcz48dGl0bGU+VGhlIGxlYXJuaW5nIGN1cnZlIHRvIGFjaGlldmUgc2F0aXNmYWN0b3J5
IGNvbXBsZXRpb24gcmF0ZXMgaW4gdXBwZXIgR0kgZW5kb3Njb3B5OiBhbiBhbmFseXNpcyBvZiBh
IG5hdGlvbmFsIHRyYWluaW5nIGRhdGFiYXNlPC90aXRsZT48c2Vjb25kYXJ5LXRpdGxlPkd1dDwv
c2Vjb25kYXJ5LXRpdGxlPjwvdGl0bGVzPjxwZXJpb2RpY2FsPjxmdWxsLXRpdGxlPkd1dDwvZnVs
bC10aXRsZT48YWJici0xPkd1dDwvYWJici0xPjwvcGVyaW9kaWNhbD48cGFnZXM+MTAyMi0xMDMz
PC9wYWdlcz48dm9sdW1lPjY2PC92b2x1bWU+PG51bWJlcj42PC9udW1iZXI+PGVkaXRpb24+MjAx
Ni8wMy8xNjwvZWRpdGlvbj48a2V5d29yZHM+PGtleXdvcmQ+QWR1bHQ8L2tleXdvcmQ+PGtleXdv
cmQ+QWdlIEZhY3RvcnM8L2tleXdvcmQ+PGtleXdvcmQ+QWdlZDwva2V5d29yZD48a2V5d29yZD5D
bGluaWNhbCBDb21wZXRlbmNlLypzdGF0aXN0aWNzICZhbXA7IG51bWVyaWNhbCBkYXRhPC9rZXl3
b3JkPjxrZXl3b3JkPkRhdGFiYXNlcywgRmFjdHVhbDwva2V5d29yZD48a2V5d29yZD5EdW9kZW51
bTwva2V5d29yZD48a2V5d29yZD5FbmRvc2NvcHksIEdhc3Ryb2ludGVzdGluYWwvZWR1Y2F0aW9u
LypzdGFuZGFyZHMvKnN0YXRpc3RpY3MgJmFtcDsgbnVtZXJpY2FsIGRhdGE8L2tleXdvcmQ+PGtl
eXdvcmQ+RmVtYWxlPC9rZXl3b3JkPjxrZXl3b3JkPkdhc3Ryb2ludGVzdGluYWwgRGlzZWFzZXMv
ZGlhZ25vc3RpYyBpbWFnaW5nPC9rZXl3b3JkPjxrZXl3b3JkPkh1bWFuczwva2V5d29yZD48a2V5
d29yZD4qTGVhcm5pbmcgQ3VydmU8L2tleXdvcmQ+PGtleXdvcmQ+TWFsZTwva2V5d29yZD48a2V5
d29yZD5NaWRkbGUgQWdlZDwva2V5d29yZD48a2V5d29yZD5TaWdtb2lkb3Njb3B5L3N0YXRpc3Rp
Y3MgJmFtcDsgbnVtZXJpY2FsIGRhdGE8L2tleXdvcmQ+PGtleXdvcmQ+U3VydmV5cyBhbmQgUXVl
c3Rpb25uYWlyZXM8L2tleXdvcmQ+PGtleXdvcmQ+KmVuZG9zY29weTwva2V5d29yZD48L2tleXdv
cmRzPjxkYXRlcz48eWVhcj4yMDE3PC95ZWFyPjxwdWItZGF0ZXM+PGRhdGU+SnVuPC9kYXRlPjwv
cHViLWRhdGVzPjwvZGF0ZXM+PGlzYm4+MTQ2OC0zMjg4IChFbGVjdHJvbmljKSYjeEQ7MDAxNy01
NzQ5IChMaW5raW5nKTwvaXNibj48YWNjZXNzaW9uLW51bT4yNjk3NjczMzwvYWNjZXNzaW9uLW51
bT48dXJscz48cmVsYXRlZC11cmxzPjx1cmw+aHR0cHM6Ly93d3cubmNiaS5ubG0ubmloLmdvdi9w
dWJtZWQvMjY5NzY3MzM8L3VybD48L3JlbGF0ZWQtdXJscz48L3VybHM+PGVsZWN0cm9uaWMtcmVz
b3VyY2UtbnVtPjEwLjExMzYvZ3V0am5sLTIwMTUtMzEwNDQzPC9lbGVjdHJvbmljLXJlc291cmNl
LW51bT48L3JlY29yZD48L0NpdGU+PC9FbmROb3RlPgB=
</w:fldData>
        </w:fldChar>
      </w:r>
      <w:r w:rsidR="00575694" w:rsidRPr="001D55AA">
        <w:rPr>
          <w:rFonts w:ascii="Book Antiqua" w:hAnsi="Book Antiqua" w:cstheme="minorHAnsi"/>
          <w:color w:val="000000" w:themeColor="text1"/>
          <w:sz w:val="24"/>
          <w:szCs w:val="24"/>
        </w:rPr>
        <w:instrText xml:space="preserve"> ADDIN EN.CITE.DATA </w:instrText>
      </w:r>
      <w:r w:rsidR="00575694" w:rsidRPr="001D55AA">
        <w:rPr>
          <w:rFonts w:ascii="Book Antiqua" w:hAnsi="Book Antiqua" w:cstheme="minorHAnsi"/>
          <w:color w:val="000000" w:themeColor="text1"/>
          <w:sz w:val="24"/>
          <w:szCs w:val="24"/>
        </w:rPr>
      </w:r>
      <w:r w:rsidR="00575694" w:rsidRPr="001D55AA">
        <w:rPr>
          <w:rFonts w:ascii="Book Antiqua" w:hAnsi="Book Antiqua" w:cstheme="minorHAnsi"/>
          <w:color w:val="000000" w:themeColor="text1"/>
          <w:sz w:val="24"/>
          <w:szCs w:val="24"/>
        </w:rPr>
        <w:fldChar w:fldCharType="end"/>
      </w:r>
      <w:r w:rsidR="00D13B86" w:rsidRPr="001D55AA">
        <w:rPr>
          <w:rFonts w:ascii="Book Antiqua" w:hAnsi="Book Antiqua" w:cstheme="minorHAnsi"/>
          <w:color w:val="000000" w:themeColor="text1"/>
          <w:sz w:val="24"/>
          <w:szCs w:val="24"/>
        </w:rPr>
      </w:r>
      <w:r w:rsidR="00D13B86"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[3]</w:t>
      </w:r>
      <w:r w:rsidR="00D13B86" w:rsidRPr="001D55AA">
        <w:rPr>
          <w:rFonts w:ascii="Book Antiqua" w:hAnsi="Book Antiqua" w:cstheme="minorHAnsi"/>
          <w:color w:val="000000" w:themeColor="text1"/>
          <w:sz w:val="24"/>
          <w:szCs w:val="24"/>
        </w:rPr>
        <w:fldChar w:fldCharType="end"/>
      </w:r>
      <w:r w:rsidR="00D13B86" w:rsidRPr="001D55AA">
        <w:rPr>
          <w:rFonts w:ascii="Book Antiqua" w:hAnsi="Book Antiqua" w:cstheme="minorHAnsi"/>
          <w:color w:val="000000" w:themeColor="text1"/>
          <w:sz w:val="24"/>
          <w:szCs w:val="24"/>
        </w:rPr>
        <w:t xml:space="preserve"> </w:t>
      </w:r>
      <w:r w:rsidR="00D30E42" w:rsidRPr="001D55AA">
        <w:rPr>
          <w:rFonts w:ascii="Book Antiqua" w:hAnsi="Book Antiqua" w:cstheme="minorHAnsi"/>
          <w:color w:val="000000" w:themeColor="text1"/>
          <w:sz w:val="24"/>
          <w:szCs w:val="24"/>
        </w:rPr>
        <w:t>and 282 procedures</w:t>
      </w:r>
      <w:r w:rsidR="002E0621" w:rsidRPr="001D55AA">
        <w:rPr>
          <w:rFonts w:ascii="Book Antiqua" w:hAnsi="Book Antiqua" w:cstheme="minorHAnsi"/>
          <w:color w:val="000000" w:themeColor="text1"/>
          <w:sz w:val="24"/>
          <w:szCs w:val="24"/>
        </w:rPr>
        <w:t xml:space="preserve"> </w:t>
      </w:r>
      <w:r w:rsidR="005E4595" w:rsidRPr="001D55AA">
        <w:rPr>
          <w:rFonts w:ascii="Book Antiqua" w:hAnsi="Book Antiqua" w:cstheme="minorHAnsi"/>
          <w:color w:val="000000" w:themeColor="text1"/>
          <w:sz w:val="24"/>
          <w:szCs w:val="24"/>
        </w:rPr>
        <w:t xml:space="preserve">(1.9 years) </w:t>
      </w:r>
      <w:r w:rsidR="00EC397B" w:rsidRPr="001D55AA">
        <w:rPr>
          <w:rFonts w:ascii="Book Antiqua" w:hAnsi="Book Antiqua" w:cstheme="minorHAnsi"/>
          <w:color w:val="000000" w:themeColor="text1"/>
          <w:sz w:val="24"/>
          <w:szCs w:val="24"/>
        </w:rPr>
        <w:t>to attain JAG certification</w:t>
      </w:r>
      <w:r w:rsidR="00C740C7" w:rsidRPr="001D55AA">
        <w:rPr>
          <w:rFonts w:ascii="Book Antiqua" w:hAnsi="Book Antiqua" w:cstheme="minorHAnsi"/>
          <w:color w:val="000000" w:themeColor="text1"/>
          <w:sz w:val="24"/>
          <w:szCs w:val="24"/>
        </w:rPr>
        <w:fldChar w:fldCharType="begin">
          <w:fldData xml:space="preserve">PEVuZE5vdGU+PENpdGU+PEF1dGhvcj5TaWF1PC9BdXRob3I+PFllYXI+MjAxOTwvWWVhcj48UmVj
TnVtPjIxPC9SZWNOdW0+PERpc3BsYXlUZXh0PjxzdHlsZSBmYWNlPSJzdXBlcnNjcmlwdCI+WzRd
PC9zdHlsZT48L0Rpc3BsYXlUZXh0PjxyZWNvcmQ+PHJlYy1udW1iZXI+MjE8L3JlYy1udW1iZXI+
PGZvcmVpZ24ta2V5cz48a2V5IGFwcD0iRU4iIGRiLWlkPSJmdHIyYXA5ZGcydzB0bmVhd2Z1djlz
dGt3MnNhMnJ6YWZycmQiIHRpbWVzdGFtcD0iMTU1NDI3NDk0NiI+MjE8L2tleT48L2ZvcmVpZ24t
a2V5cz48cmVmLXR5cGUgbmFtZT0iSm91cm5hbCBBcnRpY2xlIj4xNzwvcmVmLXR5cGU+PGNvbnRy
aWJ1dG9ycz48YXV0aG9ycz48YXV0aG9yPlNpYXUsIEsuPC9hdXRob3I+PGF1dGhvcj5BbmRlcnNv
biwgSi4gVC48L2F1dGhvcj48YXV0aG9yPlZhbG9yaSwgUi48L2F1dGhvcj48YXV0aG9yPkZlZW5l
eSwgTS48L2F1dGhvcj48YXV0aG9yPkhhd2tlcywgTi4gRC48L2F1dGhvcj48YXV0aG9yPkpvaG5z
b24sIEcuPC9hdXRob3I+PGF1dGhvcj5NY0thaWcsIEIuIEMuPC9hdXRob3I+PGF1dGhvcj5QdWxs
YW4sIFIuIEQuPC9hdXRob3I+PGF1dGhvcj5Ib2Rzb24sIEouPC9hdXRob3I+PGF1dGhvcj5XZWxs
cywgQy48L2F1dGhvcj48YXV0aG9yPlRob21hcy1HaWJzb24sIFMuPC9hdXRob3I+PGF1dGhvcj5I
YXljb2NrLCBBLiBWLjwvYXV0aG9yPjxhdXRob3I+QmVhbGVzLCBJLiBMLiBQLjwvYXV0aG9yPjxh
dXRob3I+QnJvdWdodG9uLCBSLjwvYXV0aG9yPjxhdXRob3I+RHVuY2tsZXksIFAuPC9hdXRob3I+
PGF1dGhvcj5Kb2ludCBBZHZpc29yeSBHcnA8L2F1dGhvcj48L2F1dGhvcnM+PC9jb250cmlidXRv
cnM+PGF1dGgtYWRkcmVzcz5Sb3lhbCBDb2xsIFBoeXNpY2lhbnMsIEpvaW50IEFkdmlzb3J5IEdy
cCBHYXN0cm9pbnRlc3RpbmFsIEVuZG9zY29weSwgTG9uZG9uLCBFbmdsYW5kJiN4RDtEdWRsZXkg
R3JwIEhvc3AgTkhTRlQsIERlcHQgRW5kb3Njb3B5LCBEdWRsZXksIEVuZ2xhbmQmI3hEO1VuaXYg
QmlybWluZ2hhbSwgTWVkICZhbXA7IERlbnQgU2NpLCBCaXJtaW5naGFtLCBXIE1pZGxhbmRzLCBF
bmdsYW5kJiN4RDtHbG91Y2VzdGVyc2hpcmUgSG9zcCBOSFNGVCwgRGVwdCBHYXN0cm9lbnRlcm9s
LCBHbG91Y2VzdGVyLCBFbmdsYW5kJiN4RDtUb3JiYXkgJmFtcDsgU291dGggRGV2b24gTkhTIEZk
biBUcnVzdCwgRGVwdCBHYXN0cm9lbnRlcm9sLCBUb3JxdWF5LCBFbmdsYW5kJiN4RDtDd20gVGFm
IFVuaXYgSGx0aCBCb2FyZCwgRGVwdCBHYXN0cm9lbnRlcm9sLCBMbGFudHJpc2FudCwgV2FsZXMm
I3hEO1VuaXYgQ29sbCBMb25kb24gSG9zcCBOSFNGVCwgRGVwdCBHYXN0cm9lbnRlcm9sLCBMb25k
b24sIEVuZ2xhbmQmI3hEO1JveWFsIFdvbHZlcmhhbXB0b24gSG9zcCBOSFMgVHJ1c3QsIERlcHQg
R2FzdHJvZW50ZXJvbCwgV29sdmVyaGFtcHRvbiwgVyBNaWRsYW5kcywgRW5nbGFuZCYjeEQ7VG9y
YmF5ICZhbXA7IFNvdXRoIERldm9uIE5IUyBGZG4gVHJ1c3QsIEdlbiAmYW1wOyBDb2xvcmVjdGFs
IFN1cmcsIFRvcnF1YXksIEVuZ2xhbmQmI3hEO1VuaXYgSG9zcCBCaXJtaW5naGFtLCBJbnN0IFRy
YW5zbGF0IE1lZCwgQmlybWluZ2hhbSwgVyBNaWRsYW5kcywgRW5nbGFuZCYjeEQ7Tm9ydGggVGVl
cyAmYW1wOyBIYXJ0bGVwb29sIE5IUyBGZG4gVHJ1c3QsIERlcHQgR2FzdHJvZW50ZXJvbCwgU3Rv
Y2t0b24gT24gVGVlcywgRW5nbGFuZCYjeEQ7U3QgTWFya3MgSG9zcCwgV29sZnNvbiBVbml0IEVu
ZG9zY29weSwgTG9uZG9uLCBFbmdsYW5kJiN4RDtJbXBlcmlhbCBDb2xsIExvbmRvbiwgTG9uZG9u
LCBFbmdsYW5kJiN4RDtOb3Jmb2xrICZhbXA7IE5vcndpY2ggVW5pdiBIb3NwLCBEZXB0IEdhc3Ry
b2VudGVyb2wsIE5vcndpY2gsIE5vcmZvbGssIEVuZ2xhbmQ8L2F1dGgtYWRkcmVzcz48dGl0bGVz
Pjx0aXRsZT5DZXJ0aWZpY2F0aW9uIG9mIFVLIGdhc3Ryb2ludGVzdGluYWwgZW5kb3Njb3Bpc3Rz
IGFuZCB2YXJpYXRpb25zIGJldHdlZW4gdHJhaW5lZSBzcGVjaWFsdGllczogcmVzdWx0cyBmcm9t
IHRoZSBKRVRTIGUtcG9ydGZvbGlvPC90aXRsZT48c2Vjb25kYXJ5LXRpdGxlPkVuZG9zY29weSBJ
bnRlcm5hdGlvbmFsIE9wZW48L3NlY29uZGFyeS10aXRsZT48YWx0LXRpdGxlPkVuZG9zYyBJbnQg
T3BlbjwvYWx0LXRpdGxlPjwvdGl0bGVzPjxhbHQtcGVyaW9kaWNhbD48ZnVsbC10aXRsZT5FbmRv
c2MgSW50IE9wZW48L2Z1bGwtdGl0bGU+PC9hbHQtcGVyaW9kaWNhbD48cGFnZXM+RTU1MS1FNTYw
PC9wYWdlcz48dm9sdW1lPjc8L3ZvbHVtZT48bnVtYmVyPjQ8L251bWJlcj48a2V5d29yZHM+PGtl
eXdvcmQ+bGVhcm5pbmctY3VydmU8L2tleXdvcmQ+PGtleXdvcmQ+cXVhbGl0eTwva2V5d29yZD48
a2V5d29yZD5nYXN0cm9lbnRlcm9sb2d5PC9rZXl3b3JkPjxrZXl3b3JkPmNvbG9ub3Njb3B5PC9r
ZXl3b3JkPjxrZXl3b3JkPmNvbXBldGVuY2U8L2tleXdvcmQ+PGtleXdvcmQ+c3RhbmRhcmRzPC9r
ZXl3b3JkPjxrZXl3b3JkPmltcGFjdDwva2V5d29yZD48a2V5d29yZD5wZXJmb3JtYW5jZTwva2V5
d29yZD48a2V5d29yZD5jYW5jZXI8L2tleXdvcmQ+PGtleXdvcmQ+c2tpbGxzPC9rZXl3b3JkPjwv
a2V5d29yZHM+PGRhdGVzPjx5ZWFyPjIwMTk8L3llYXI+PHB1Yi1kYXRlcz48ZGF0ZT5BcHI8L2Rh
dGU+PC9wdWItZGF0ZXM+PC9kYXRlcz48aXNibj4yMzY0LTM3MjI8L2lzYm4+PGFjY2Vzc2lvbi1u
dW0+V09TOjAwMDQ2NDUyOTkwMDAwMTwvYWNjZXNzaW9uLW51bT48dXJscz48cmVsYXRlZC11cmxz
Pjx1cmw+Jmx0O0dvIHRvIElTSSZndDs6Ly9XT1M6MDAwNDY0NTI5OTAwMDAxPC91cmw+PC9yZWxh
dGVkLXVybHM+PC91cmxzPjxlbGVjdHJvbmljLXJlc291cmNlLW51bT4xMC4xMDU1L2EtMDgzOS00
NDc2PC9lbGVjdHJvbmljLXJlc291cmNlLW51bT48bGFuZ3VhZ2U+RW5nbGlzaDwvbGFuZ3VhZ2U+
PC9yZWNvcmQ+PC9DaXRlPjwvRW5kTm90ZT5=
</w:fldData>
        </w:fldChar>
      </w:r>
      <w:r w:rsidR="00575694" w:rsidRPr="001D55AA">
        <w:rPr>
          <w:rFonts w:ascii="Book Antiqua" w:hAnsi="Book Antiqua" w:cstheme="minorHAnsi"/>
          <w:color w:val="000000" w:themeColor="text1"/>
          <w:sz w:val="24"/>
          <w:szCs w:val="24"/>
        </w:rPr>
        <w:instrText xml:space="preserve"> ADDIN EN.CITE </w:instrText>
      </w:r>
      <w:r w:rsidR="00575694" w:rsidRPr="001D55AA">
        <w:rPr>
          <w:rFonts w:ascii="Book Antiqua" w:hAnsi="Book Antiqua" w:cstheme="minorHAnsi"/>
          <w:color w:val="000000" w:themeColor="text1"/>
          <w:sz w:val="24"/>
          <w:szCs w:val="24"/>
        </w:rPr>
        <w:fldChar w:fldCharType="begin">
          <w:fldData xml:space="preserve">PEVuZE5vdGU+PENpdGU+PEF1dGhvcj5TaWF1PC9BdXRob3I+PFllYXI+MjAxOTwvWWVhcj48UmVj
TnVtPjIxPC9SZWNOdW0+PERpc3BsYXlUZXh0PjxzdHlsZSBmYWNlPSJzdXBlcnNjcmlwdCI+WzRd
PC9zdHlsZT48L0Rpc3BsYXlUZXh0PjxyZWNvcmQ+PHJlYy1udW1iZXI+MjE8L3JlYy1udW1iZXI+
PGZvcmVpZ24ta2V5cz48a2V5IGFwcD0iRU4iIGRiLWlkPSJmdHIyYXA5ZGcydzB0bmVhd2Z1djlz
dGt3MnNhMnJ6YWZycmQiIHRpbWVzdGFtcD0iMTU1NDI3NDk0NiI+MjE8L2tleT48L2ZvcmVpZ24t
a2V5cz48cmVmLXR5cGUgbmFtZT0iSm91cm5hbCBBcnRpY2xlIj4xNzwvcmVmLXR5cGU+PGNvbnRy
aWJ1dG9ycz48YXV0aG9ycz48YXV0aG9yPlNpYXUsIEsuPC9hdXRob3I+PGF1dGhvcj5BbmRlcnNv
biwgSi4gVC48L2F1dGhvcj48YXV0aG9yPlZhbG9yaSwgUi48L2F1dGhvcj48YXV0aG9yPkZlZW5l
eSwgTS48L2F1dGhvcj48YXV0aG9yPkhhd2tlcywgTi4gRC48L2F1dGhvcj48YXV0aG9yPkpvaG5z
b24sIEcuPC9hdXRob3I+PGF1dGhvcj5NY0thaWcsIEIuIEMuPC9hdXRob3I+PGF1dGhvcj5QdWxs
YW4sIFIuIEQuPC9hdXRob3I+PGF1dGhvcj5Ib2Rzb24sIEouPC9hdXRob3I+PGF1dGhvcj5XZWxs
cywgQy48L2F1dGhvcj48YXV0aG9yPlRob21hcy1HaWJzb24sIFMuPC9hdXRob3I+PGF1dGhvcj5I
YXljb2NrLCBBLiBWLjwvYXV0aG9yPjxhdXRob3I+QmVhbGVzLCBJLiBMLiBQLjwvYXV0aG9yPjxh
dXRob3I+QnJvdWdodG9uLCBSLjwvYXV0aG9yPjxhdXRob3I+RHVuY2tsZXksIFAuPC9hdXRob3I+
PGF1dGhvcj5Kb2ludCBBZHZpc29yeSBHcnA8L2F1dGhvcj48L2F1dGhvcnM+PC9jb250cmlidXRv
cnM+PGF1dGgtYWRkcmVzcz5Sb3lhbCBDb2xsIFBoeXNpY2lhbnMsIEpvaW50IEFkdmlzb3J5IEdy
cCBHYXN0cm9pbnRlc3RpbmFsIEVuZG9zY29weSwgTG9uZG9uLCBFbmdsYW5kJiN4RDtEdWRsZXkg
R3JwIEhvc3AgTkhTRlQsIERlcHQgRW5kb3Njb3B5LCBEdWRsZXksIEVuZ2xhbmQmI3hEO1VuaXYg
QmlybWluZ2hhbSwgTWVkICZhbXA7IERlbnQgU2NpLCBCaXJtaW5naGFtLCBXIE1pZGxhbmRzLCBF
bmdsYW5kJiN4RDtHbG91Y2VzdGVyc2hpcmUgSG9zcCBOSFNGVCwgRGVwdCBHYXN0cm9lbnRlcm9s
LCBHbG91Y2VzdGVyLCBFbmdsYW5kJiN4RDtUb3JiYXkgJmFtcDsgU291dGggRGV2b24gTkhTIEZk
biBUcnVzdCwgRGVwdCBHYXN0cm9lbnRlcm9sLCBUb3JxdWF5LCBFbmdsYW5kJiN4RDtDd20gVGFm
IFVuaXYgSGx0aCBCb2FyZCwgRGVwdCBHYXN0cm9lbnRlcm9sLCBMbGFudHJpc2FudCwgV2FsZXMm
I3hEO1VuaXYgQ29sbCBMb25kb24gSG9zcCBOSFNGVCwgRGVwdCBHYXN0cm9lbnRlcm9sLCBMb25k
b24sIEVuZ2xhbmQmI3hEO1JveWFsIFdvbHZlcmhhbXB0b24gSG9zcCBOSFMgVHJ1c3QsIERlcHQg
R2FzdHJvZW50ZXJvbCwgV29sdmVyaGFtcHRvbiwgVyBNaWRsYW5kcywgRW5nbGFuZCYjeEQ7VG9y
YmF5ICZhbXA7IFNvdXRoIERldm9uIE5IUyBGZG4gVHJ1c3QsIEdlbiAmYW1wOyBDb2xvcmVjdGFs
IFN1cmcsIFRvcnF1YXksIEVuZ2xhbmQmI3hEO1VuaXYgSG9zcCBCaXJtaW5naGFtLCBJbnN0IFRy
YW5zbGF0IE1lZCwgQmlybWluZ2hhbSwgVyBNaWRsYW5kcywgRW5nbGFuZCYjeEQ7Tm9ydGggVGVl
cyAmYW1wOyBIYXJ0bGVwb29sIE5IUyBGZG4gVHJ1c3QsIERlcHQgR2FzdHJvZW50ZXJvbCwgU3Rv
Y2t0b24gT24gVGVlcywgRW5nbGFuZCYjeEQ7U3QgTWFya3MgSG9zcCwgV29sZnNvbiBVbml0IEVu
ZG9zY29weSwgTG9uZG9uLCBFbmdsYW5kJiN4RDtJbXBlcmlhbCBDb2xsIExvbmRvbiwgTG9uZG9u
LCBFbmdsYW5kJiN4RDtOb3Jmb2xrICZhbXA7IE5vcndpY2ggVW5pdiBIb3NwLCBEZXB0IEdhc3Ry
b2VudGVyb2wsIE5vcndpY2gsIE5vcmZvbGssIEVuZ2xhbmQ8L2F1dGgtYWRkcmVzcz48dGl0bGVz
Pjx0aXRsZT5DZXJ0aWZpY2F0aW9uIG9mIFVLIGdhc3Ryb2ludGVzdGluYWwgZW5kb3Njb3Bpc3Rz
IGFuZCB2YXJpYXRpb25zIGJldHdlZW4gdHJhaW5lZSBzcGVjaWFsdGllczogcmVzdWx0cyBmcm9t
IHRoZSBKRVRTIGUtcG9ydGZvbGlvPC90aXRsZT48c2Vjb25kYXJ5LXRpdGxlPkVuZG9zY29weSBJ
bnRlcm5hdGlvbmFsIE9wZW48L3NlY29uZGFyeS10aXRsZT48YWx0LXRpdGxlPkVuZG9zYyBJbnQg
T3BlbjwvYWx0LXRpdGxlPjwvdGl0bGVzPjxhbHQtcGVyaW9kaWNhbD48ZnVsbC10aXRsZT5FbmRv
c2MgSW50IE9wZW48L2Z1bGwtdGl0bGU+PC9hbHQtcGVyaW9kaWNhbD48cGFnZXM+RTU1MS1FNTYw
PC9wYWdlcz48dm9sdW1lPjc8L3ZvbHVtZT48bnVtYmVyPjQ8L251bWJlcj48a2V5d29yZHM+PGtl
eXdvcmQ+bGVhcm5pbmctY3VydmU8L2tleXdvcmQ+PGtleXdvcmQ+cXVhbGl0eTwva2V5d29yZD48
a2V5d29yZD5nYXN0cm9lbnRlcm9sb2d5PC9rZXl3b3JkPjxrZXl3b3JkPmNvbG9ub3Njb3B5PC9r
ZXl3b3JkPjxrZXl3b3JkPmNvbXBldGVuY2U8L2tleXdvcmQ+PGtleXdvcmQ+c3RhbmRhcmRzPC9r
ZXl3b3JkPjxrZXl3b3JkPmltcGFjdDwva2V5d29yZD48a2V5d29yZD5wZXJmb3JtYW5jZTwva2V5
d29yZD48a2V5d29yZD5jYW5jZXI8L2tleXdvcmQ+PGtleXdvcmQ+c2tpbGxzPC9rZXl3b3JkPjwv
a2V5d29yZHM+PGRhdGVzPjx5ZWFyPjIwMTk8L3llYXI+PHB1Yi1kYXRlcz48ZGF0ZT5BcHI8L2Rh
dGU+PC9wdWItZGF0ZXM+PC9kYXRlcz48aXNibj4yMzY0LTM3MjI8L2lzYm4+PGFjY2Vzc2lvbi1u
dW0+V09TOjAwMDQ2NDUyOTkwMDAwMTwvYWNjZXNzaW9uLW51bT48dXJscz48cmVsYXRlZC11cmxz
Pjx1cmw+Jmx0O0dvIHRvIElTSSZndDs6Ly9XT1M6MDAwNDY0NTI5OTAwMDAxPC91cmw+PC9yZWxh
dGVkLXVybHM+PC91cmxzPjxlbGVjdHJvbmljLXJlc291cmNlLW51bT4xMC4xMDU1L2EtMDgzOS00
NDc2PC9lbGVjdHJvbmljLXJlc291cmNlLW51bT48bGFuZ3VhZ2U+RW5nbGlzaDwvbGFuZ3VhZ2U+
PC9yZWNvcmQ+PC9DaXRlPjwvRW5kTm90ZT5=
</w:fldData>
        </w:fldChar>
      </w:r>
      <w:r w:rsidR="00575694" w:rsidRPr="001D55AA">
        <w:rPr>
          <w:rFonts w:ascii="Book Antiqua" w:hAnsi="Book Antiqua" w:cstheme="minorHAnsi"/>
          <w:color w:val="000000" w:themeColor="text1"/>
          <w:sz w:val="24"/>
          <w:szCs w:val="24"/>
        </w:rPr>
        <w:instrText xml:space="preserve"> ADDIN EN.CITE.DATA </w:instrText>
      </w:r>
      <w:r w:rsidR="00575694" w:rsidRPr="001D55AA">
        <w:rPr>
          <w:rFonts w:ascii="Book Antiqua" w:hAnsi="Book Antiqua" w:cstheme="minorHAnsi"/>
          <w:color w:val="000000" w:themeColor="text1"/>
          <w:sz w:val="24"/>
          <w:szCs w:val="24"/>
        </w:rPr>
      </w:r>
      <w:r w:rsidR="00575694" w:rsidRPr="001D55AA">
        <w:rPr>
          <w:rFonts w:ascii="Book Antiqua" w:hAnsi="Book Antiqua" w:cstheme="minorHAnsi"/>
          <w:color w:val="000000" w:themeColor="text1"/>
          <w:sz w:val="24"/>
          <w:szCs w:val="24"/>
        </w:rPr>
        <w:fldChar w:fldCharType="end"/>
      </w:r>
      <w:r w:rsidR="00C740C7" w:rsidRPr="001D55AA">
        <w:rPr>
          <w:rFonts w:ascii="Book Antiqua" w:hAnsi="Book Antiqua" w:cstheme="minorHAnsi"/>
          <w:color w:val="000000" w:themeColor="text1"/>
          <w:sz w:val="24"/>
          <w:szCs w:val="24"/>
        </w:rPr>
      </w:r>
      <w:r w:rsidR="00C740C7"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[4]</w:t>
      </w:r>
      <w:r w:rsidR="00C740C7" w:rsidRPr="001D55AA">
        <w:rPr>
          <w:rFonts w:ascii="Book Antiqua" w:hAnsi="Book Antiqua" w:cstheme="minorHAnsi"/>
          <w:color w:val="000000" w:themeColor="text1"/>
          <w:sz w:val="24"/>
          <w:szCs w:val="24"/>
        </w:rPr>
        <w:fldChar w:fldCharType="end"/>
      </w:r>
      <w:r w:rsidR="00575694" w:rsidRPr="001D55AA">
        <w:rPr>
          <w:rFonts w:ascii="Book Antiqua" w:hAnsi="Book Antiqua" w:cstheme="minorHAnsi"/>
          <w:color w:val="000000" w:themeColor="text1"/>
          <w:sz w:val="24"/>
          <w:szCs w:val="24"/>
        </w:rPr>
        <w:t>,</w:t>
      </w:r>
      <w:r w:rsidR="000C113D" w:rsidRPr="001D55AA">
        <w:rPr>
          <w:rFonts w:ascii="Book Antiqua" w:hAnsi="Book Antiqua" w:cstheme="minorHAnsi"/>
          <w:color w:val="000000" w:themeColor="text1"/>
          <w:sz w:val="24"/>
          <w:szCs w:val="24"/>
        </w:rPr>
        <w:t xml:space="preserve"> </w:t>
      </w:r>
      <w:r w:rsidR="005D09B4" w:rsidRPr="001D55AA">
        <w:rPr>
          <w:rFonts w:ascii="Book Antiqua" w:hAnsi="Book Antiqua" w:cstheme="minorHAnsi"/>
          <w:color w:val="000000" w:themeColor="text1"/>
          <w:sz w:val="24"/>
          <w:szCs w:val="24"/>
        </w:rPr>
        <w:t xml:space="preserve">which </w:t>
      </w:r>
      <w:r w:rsidR="00A82ED2" w:rsidRPr="001D55AA">
        <w:rPr>
          <w:rFonts w:ascii="Book Antiqua" w:hAnsi="Book Antiqua" w:cstheme="minorHAnsi"/>
          <w:color w:val="000000" w:themeColor="text1"/>
          <w:sz w:val="24"/>
          <w:szCs w:val="24"/>
        </w:rPr>
        <w:t xml:space="preserve">is a </w:t>
      </w:r>
      <w:r w:rsidR="002E6CD0" w:rsidRPr="001D55AA">
        <w:rPr>
          <w:rFonts w:ascii="Book Antiqua" w:hAnsi="Book Antiqua" w:cstheme="minorHAnsi"/>
          <w:color w:val="000000" w:themeColor="text1"/>
          <w:sz w:val="24"/>
          <w:szCs w:val="24"/>
        </w:rPr>
        <w:t xml:space="preserve">national </w:t>
      </w:r>
      <w:r w:rsidR="00A82ED2" w:rsidRPr="001D55AA">
        <w:rPr>
          <w:rFonts w:ascii="Book Antiqua" w:hAnsi="Book Antiqua" w:cstheme="minorHAnsi"/>
          <w:color w:val="000000" w:themeColor="text1"/>
          <w:sz w:val="24"/>
          <w:szCs w:val="24"/>
        </w:rPr>
        <w:t>requirement for</w:t>
      </w:r>
      <w:r w:rsidR="005D09B4" w:rsidRPr="001D55AA">
        <w:rPr>
          <w:rFonts w:ascii="Book Antiqua" w:hAnsi="Book Antiqua" w:cstheme="minorHAnsi"/>
          <w:color w:val="000000" w:themeColor="text1"/>
          <w:sz w:val="24"/>
          <w:szCs w:val="24"/>
        </w:rPr>
        <w:t xml:space="preserve"> independent practice.</w:t>
      </w:r>
      <w:r w:rsidR="003802A5" w:rsidRPr="001D55AA">
        <w:rPr>
          <w:rFonts w:ascii="Book Antiqua" w:hAnsi="Book Antiqua" w:cstheme="minorHAnsi"/>
          <w:color w:val="000000" w:themeColor="text1"/>
          <w:sz w:val="24"/>
          <w:szCs w:val="24"/>
        </w:rPr>
        <w:t xml:space="preserve"> </w:t>
      </w:r>
      <w:r w:rsidR="00265C59" w:rsidRPr="001D55AA">
        <w:rPr>
          <w:rFonts w:ascii="Book Antiqua" w:hAnsi="Book Antiqua" w:cstheme="minorHAnsi"/>
          <w:color w:val="000000" w:themeColor="text1"/>
          <w:sz w:val="24"/>
          <w:szCs w:val="24"/>
        </w:rPr>
        <w:t xml:space="preserve">With the imminent </w:t>
      </w:r>
      <w:r w:rsidR="004257CA">
        <w:rPr>
          <w:rFonts w:ascii="Book Antiqua" w:eastAsiaTheme="minorEastAsia" w:hAnsi="Book Antiqua" w:cstheme="minorHAnsi"/>
          <w:color w:val="000000" w:themeColor="text1"/>
          <w:sz w:val="24"/>
          <w:szCs w:val="24"/>
          <w:lang w:eastAsia="zh-CN"/>
        </w:rPr>
        <w:t>“</w:t>
      </w:r>
      <w:r w:rsidR="00E47840" w:rsidRPr="001D55AA">
        <w:rPr>
          <w:rFonts w:ascii="Book Antiqua" w:hAnsi="Book Antiqua" w:cstheme="minorHAnsi"/>
          <w:color w:val="000000" w:themeColor="text1"/>
          <w:sz w:val="24"/>
          <w:szCs w:val="24"/>
        </w:rPr>
        <w:t>Shape of Training</w:t>
      </w:r>
      <w:r w:rsidR="004257CA">
        <w:rPr>
          <w:rFonts w:ascii="Book Antiqua" w:eastAsiaTheme="minorEastAsia" w:hAnsi="Book Antiqua" w:cstheme="minorHAnsi"/>
          <w:color w:val="000000" w:themeColor="text1"/>
          <w:sz w:val="24"/>
          <w:szCs w:val="24"/>
          <w:lang w:eastAsia="zh-CN"/>
        </w:rPr>
        <w:t>”</w:t>
      </w:r>
      <w:r w:rsidR="00E47840" w:rsidRPr="001D55AA">
        <w:rPr>
          <w:rFonts w:ascii="Book Antiqua" w:hAnsi="Book Antiqua" w:cstheme="minorHAnsi"/>
          <w:color w:val="000000" w:themeColor="text1"/>
          <w:sz w:val="24"/>
          <w:szCs w:val="24"/>
        </w:rPr>
        <w:t xml:space="preserve"> </w:t>
      </w:r>
      <w:r w:rsidR="00265C59" w:rsidRPr="001D55AA">
        <w:rPr>
          <w:rFonts w:ascii="Book Antiqua" w:hAnsi="Book Antiqua" w:cstheme="minorHAnsi"/>
          <w:color w:val="000000" w:themeColor="text1"/>
          <w:sz w:val="24"/>
          <w:szCs w:val="24"/>
        </w:rPr>
        <w:t>reforms</w:t>
      </w:r>
      <w:r w:rsidR="00E47840" w:rsidRPr="001D55AA">
        <w:rPr>
          <w:rFonts w:ascii="Book Antiqua" w:hAnsi="Book Antiqua" w:cstheme="minorHAnsi"/>
          <w:color w:val="000000" w:themeColor="text1"/>
          <w:sz w:val="24"/>
          <w:szCs w:val="24"/>
        </w:rPr>
        <w:t xml:space="preserve"> to UK </w:t>
      </w:r>
      <w:r w:rsidR="00620664" w:rsidRPr="001D55AA">
        <w:rPr>
          <w:rFonts w:ascii="Book Antiqua" w:hAnsi="Book Antiqua" w:cstheme="minorHAnsi"/>
          <w:color w:val="000000" w:themeColor="text1"/>
          <w:sz w:val="24"/>
          <w:szCs w:val="24"/>
        </w:rPr>
        <w:t>gastroenterology</w:t>
      </w:r>
      <w:r w:rsidR="00E47840" w:rsidRPr="001D55AA">
        <w:rPr>
          <w:rFonts w:ascii="Book Antiqua" w:hAnsi="Book Antiqua" w:cstheme="minorHAnsi"/>
          <w:color w:val="000000" w:themeColor="text1"/>
          <w:sz w:val="24"/>
          <w:szCs w:val="24"/>
        </w:rPr>
        <w:t xml:space="preserve"> training</w:t>
      </w:r>
      <w:r w:rsidR="003D66BF" w:rsidRPr="001D55AA">
        <w:rPr>
          <w:rFonts w:ascii="Book Antiqua" w:hAnsi="Book Antiqua" w:cstheme="minorHAnsi"/>
          <w:color w:val="000000" w:themeColor="text1"/>
          <w:sz w:val="24"/>
          <w:szCs w:val="24"/>
        </w:rPr>
        <w:fldChar w:fldCharType="begin"/>
      </w:r>
      <w:r w:rsidR="00575694" w:rsidRPr="001D55AA">
        <w:rPr>
          <w:rFonts w:ascii="Book Antiqua" w:hAnsi="Book Antiqua" w:cstheme="minorHAnsi"/>
          <w:color w:val="000000" w:themeColor="text1"/>
          <w:sz w:val="24"/>
          <w:szCs w:val="24"/>
        </w:rPr>
        <w:instrText xml:space="preserve"> ADDIN EN.CITE &lt;EndNote&gt;&lt;Cite&gt;&lt;Author&gt;Clough&lt;/Author&gt;&lt;Year&gt;2019&lt;/Year&gt;&lt;RecNum&gt;41&lt;/RecNum&gt;&lt;DisplayText&gt;&lt;style face="superscript"&gt;[5]&lt;/style&gt;&lt;/DisplayText&gt;&lt;record&gt;&lt;rec-number&gt;41&lt;/rec-number&gt;&lt;foreign-keys&gt;&lt;key app="EN" db-id="ftr2ap9dg2w0tneawfuv9stkw2sa2rzafrrd" timestamp="1554550718"&gt;41&lt;/key&gt;&lt;/foreign-keys&gt;&lt;ref-type name="Journal Article"&gt;17&lt;/ref-type&gt;&lt;contributors&gt;&lt;authors&gt;&lt;author&gt;Clough, J.&lt;/author&gt;&lt;author&gt;FitzPatrick, M.&lt;/author&gt;&lt;author&gt;Harvey, P.&lt;/author&gt;&lt;author&gt;Morris, L.&lt;/author&gt;&lt;/authors&gt;&lt;/contributors&gt;&lt;auth-address&gt;Gastroenterology, Guy&amp;apos;s and St Thomas&amp;apos; NHS Trust, London, UK.&amp;#xD;Translational Gastroenterology Unit, University of Oxford, Oxford, UK.&amp;#xD;Gastroenterology, Sandwell and West Birmingham Hospitals NHS Trust, Birmingham, UK.&amp;#xD;Gastroenterology, Manchester Royal Infirmary, Manchester, UK.&lt;/auth-address&gt;&lt;titles&gt;&lt;title&gt;Shape of Training Review: an impact assessment for UK gastroenterology trainees&lt;/title&gt;&lt;secondary-title&gt;Frontline Gastroenterol&lt;/secondary-title&gt;&lt;/titles&gt;&lt;periodical&gt;&lt;full-title&gt;Frontline Gastroenterol&lt;/full-title&gt;&lt;/periodical&gt;&lt;pages&gt;356-363&lt;/pages&gt;&lt;volume&gt;10&lt;/volume&gt;&lt;number&gt;4&lt;/number&gt;&lt;edition&gt;2019/10/28&lt;/edition&gt;&lt;keywords&gt;&lt;keyword&gt;colonoscopy&lt;/keyword&gt;&lt;keyword&gt;endoscopy&lt;/keyword&gt;&lt;keyword&gt;nutrition&lt;/keyword&gt;&lt;keyword&gt;the BSG Trainees&amp;apos; Committee, and MF is co-chair of the Royal College of&lt;/keyword&gt;&lt;keyword&gt;Physicians London Trainees&amp;apos; Committee.&lt;/keyword&gt;&lt;/keywords&gt;&lt;dates&gt;&lt;year&gt;2019&lt;/year&gt;&lt;pub-dates&gt;&lt;date&gt;Oct&lt;/date&gt;&lt;/pub-dates&gt;&lt;/dates&gt;&lt;isbn&gt;2041-4137 (Print)&amp;#xD;2041-4137 (Linking)&lt;/isbn&gt;&lt;accession-num&gt;31656560&lt;/accession-num&gt;&lt;urls&gt;&lt;related-urls&gt;&lt;url&gt;https://www.ncbi.nlm.nih.gov/pubmed/31656560&lt;/url&gt;&lt;/related-urls&gt;&lt;/urls&gt;&lt;custom2&gt;PMC6788266&lt;/custom2&gt;&lt;electronic-resource-num&gt;10.1136/flgastro-2018-101168&lt;/electronic-resource-num&gt;&lt;/record&gt;&lt;/Cite&gt;&lt;/EndNote&gt;</w:instrText>
      </w:r>
      <w:r w:rsidR="003D66BF"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[5]</w:t>
      </w:r>
      <w:r w:rsidR="003D66BF" w:rsidRPr="001D55AA">
        <w:rPr>
          <w:rFonts w:ascii="Book Antiqua" w:hAnsi="Book Antiqua" w:cstheme="minorHAnsi"/>
          <w:color w:val="000000" w:themeColor="text1"/>
          <w:sz w:val="24"/>
          <w:szCs w:val="24"/>
        </w:rPr>
        <w:fldChar w:fldCharType="end"/>
      </w:r>
      <w:r w:rsidR="00575694" w:rsidRPr="001D55AA">
        <w:rPr>
          <w:rFonts w:ascii="Book Antiqua" w:hAnsi="Book Antiqua" w:cstheme="minorHAnsi"/>
          <w:color w:val="000000" w:themeColor="text1"/>
          <w:sz w:val="24"/>
          <w:szCs w:val="24"/>
        </w:rPr>
        <w:t>,</w:t>
      </w:r>
      <w:r w:rsidR="00620664" w:rsidRPr="001D55AA">
        <w:rPr>
          <w:rFonts w:ascii="Book Antiqua" w:hAnsi="Book Antiqua" w:cstheme="minorHAnsi"/>
          <w:color w:val="000000" w:themeColor="text1"/>
          <w:sz w:val="24"/>
          <w:szCs w:val="24"/>
        </w:rPr>
        <w:t xml:space="preserve"> which proposes to shorten the length of specialist training, </w:t>
      </w:r>
      <w:r w:rsidR="00300F90" w:rsidRPr="001D55AA">
        <w:rPr>
          <w:rFonts w:ascii="Book Antiqua" w:hAnsi="Book Antiqua"/>
          <w:color w:val="000000" w:themeColor="text1"/>
          <w:sz w:val="24"/>
          <w:szCs w:val="24"/>
        </w:rPr>
        <w:t>endoscopy trainers need to re-evaluate training methods and tools, to deliver evidence-based training pathways which accelerate the development of competency in endoscopic procedures.</w:t>
      </w:r>
    </w:p>
    <w:p w14:paraId="3541CACF" w14:textId="4E51E154" w:rsidR="0005473D" w:rsidRPr="001D55AA" w:rsidRDefault="003713DE"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S</w:t>
      </w:r>
      <w:r w:rsidR="0001087C" w:rsidRPr="001D55AA">
        <w:rPr>
          <w:rFonts w:ascii="Book Antiqua" w:hAnsi="Book Antiqua" w:cstheme="minorHAnsi"/>
          <w:color w:val="000000" w:themeColor="text1"/>
        </w:rPr>
        <w:t xml:space="preserve">imulation-based training (SBT) </w:t>
      </w:r>
      <w:r w:rsidRPr="001D55AA">
        <w:rPr>
          <w:rFonts w:ascii="Book Antiqua" w:hAnsi="Book Antiqua" w:cstheme="minorHAnsi"/>
          <w:color w:val="000000" w:themeColor="text1"/>
        </w:rPr>
        <w:t>provides</w:t>
      </w:r>
      <w:r w:rsidR="00C87D7F" w:rsidRPr="001D55AA">
        <w:rPr>
          <w:rFonts w:ascii="Book Antiqua" w:hAnsi="Book Antiqua" w:cstheme="minorHAnsi"/>
          <w:color w:val="000000" w:themeColor="text1"/>
        </w:rPr>
        <w:t xml:space="preserve"> </w:t>
      </w:r>
      <w:r w:rsidR="0001087C" w:rsidRPr="001D55AA">
        <w:rPr>
          <w:rFonts w:ascii="Book Antiqua" w:hAnsi="Book Antiqua" w:cstheme="minorHAnsi"/>
          <w:color w:val="000000" w:themeColor="text1"/>
        </w:rPr>
        <w:t xml:space="preserve">one </w:t>
      </w:r>
      <w:r w:rsidR="00065374" w:rsidRPr="001D55AA">
        <w:rPr>
          <w:rFonts w:ascii="Book Antiqua" w:hAnsi="Book Antiqua" w:cstheme="minorHAnsi"/>
          <w:color w:val="000000" w:themeColor="text1"/>
        </w:rPr>
        <w:t>solution</w:t>
      </w:r>
      <w:r w:rsidR="00C87D7F" w:rsidRPr="001D55AA">
        <w:rPr>
          <w:rFonts w:ascii="Book Antiqua" w:hAnsi="Book Antiqua" w:cstheme="minorHAnsi"/>
          <w:color w:val="000000" w:themeColor="text1"/>
        </w:rPr>
        <w:t xml:space="preserve"> to this challenge</w:t>
      </w:r>
      <w:r w:rsidR="0001087C"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EB53CA" w:rsidRPr="001D55AA">
        <w:rPr>
          <w:rFonts w:ascii="Book Antiqua" w:hAnsi="Book Antiqua" w:cstheme="minorHAnsi"/>
          <w:color w:val="000000" w:themeColor="text1"/>
        </w:rPr>
        <w:t xml:space="preserve">Modern-day computerised virtual reality (VR) simulators are capable of delivering immersive training </w:t>
      </w:r>
      <w:r w:rsidR="003F6527" w:rsidRPr="001D55AA">
        <w:rPr>
          <w:rFonts w:ascii="Book Antiqua" w:hAnsi="Book Antiqua" w:cstheme="minorHAnsi"/>
          <w:color w:val="000000" w:themeColor="text1"/>
        </w:rPr>
        <w:t>without risk of patient harm</w:t>
      </w:r>
      <w:r w:rsidR="00EB53CA"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004106" w:rsidRPr="001D55AA">
        <w:rPr>
          <w:rFonts w:ascii="Book Antiqua" w:hAnsi="Book Antiqua" w:cstheme="minorHAnsi"/>
          <w:color w:val="000000" w:themeColor="text1"/>
        </w:rPr>
        <w:t>T</w:t>
      </w:r>
      <w:r w:rsidR="000471C1" w:rsidRPr="001D55AA">
        <w:rPr>
          <w:rFonts w:ascii="Book Antiqua" w:hAnsi="Book Antiqua" w:cstheme="minorHAnsi"/>
          <w:color w:val="000000" w:themeColor="text1"/>
        </w:rPr>
        <w:t xml:space="preserve">he </w:t>
      </w:r>
      <w:r w:rsidR="00BE4D38" w:rsidRPr="001D55AA">
        <w:rPr>
          <w:rFonts w:ascii="Book Antiqua" w:hAnsi="Book Antiqua" w:cstheme="minorHAnsi"/>
          <w:color w:val="000000" w:themeColor="text1"/>
        </w:rPr>
        <w:t>plethora</w:t>
      </w:r>
      <w:r w:rsidR="000471C1" w:rsidRPr="001D55AA">
        <w:rPr>
          <w:rFonts w:ascii="Book Antiqua" w:hAnsi="Book Antiqua" w:cstheme="minorHAnsi"/>
          <w:color w:val="000000" w:themeColor="text1"/>
        </w:rPr>
        <w:t xml:space="preserve"> of high-quality </w:t>
      </w:r>
      <w:r w:rsidR="00A96DDB" w:rsidRPr="001D55AA">
        <w:rPr>
          <w:rFonts w:ascii="Book Antiqua" w:hAnsi="Book Antiqua" w:cstheme="minorHAnsi"/>
          <w:color w:val="000000" w:themeColor="text1"/>
        </w:rPr>
        <w:t>evidence</w:t>
      </w:r>
      <w:r w:rsidR="000471C1" w:rsidRPr="001D55AA">
        <w:rPr>
          <w:rFonts w:ascii="Book Antiqua" w:hAnsi="Book Antiqua" w:cstheme="minorHAnsi"/>
          <w:color w:val="000000" w:themeColor="text1"/>
        </w:rPr>
        <w:t xml:space="preserve"> </w:t>
      </w:r>
      <w:r w:rsidR="00D164A2" w:rsidRPr="001D55AA">
        <w:rPr>
          <w:rFonts w:ascii="Book Antiqua" w:hAnsi="Book Antiqua" w:cstheme="minorHAnsi"/>
          <w:color w:val="000000" w:themeColor="text1"/>
        </w:rPr>
        <w:t>attest</w:t>
      </w:r>
      <w:r w:rsidR="00805344" w:rsidRPr="001D55AA">
        <w:rPr>
          <w:rFonts w:ascii="Book Antiqua" w:hAnsi="Book Antiqua" w:cstheme="minorHAnsi"/>
          <w:color w:val="000000" w:themeColor="text1"/>
        </w:rPr>
        <w:t>s</w:t>
      </w:r>
      <w:r w:rsidR="00D164A2" w:rsidRPr="001D55AA">
        <w:rPr>
          <w:rFonts w:ascii="Book Antiqua" w:hAnsi="Book Antiqua" w:cstheme="minorHAnsi"/>
          <w:color w:val="000000" w:themeColor="text1"/>
        </w:rPr>
        <w:t xml:space="preserve"> to</w:t>
      </w:r>
      <w:r w:rsidR="00A96DDB" w:rsidRPr="001D55AA">
        <w:rPr>
          <w:rFonts w:ascii="Book Antiqua" w:hAnsi="Book Antiqua" w:cstheme="minorHAnsi"/>
          <w:color w:val="000000" w:themeColor="text1"/>
        </w:rPr>
        <w:t xml:space="preserve"> the </w:t>
      </w:r>
      <w:r w:rsidR="002870D2" w:rsidRPr="001D55AA">
        <w:rPr>
          <w:rFonts w:ascii="Book Antiqua" w:hAnsi="Book Antiqua" w:cstheme="minorHAnsi"/>
          <w:color w:val="000000" w:themeColor="text1"/>
        </w:rPr>
        <w:t xml:space="preserve">short-term </w:t>
      </w:r>
      <w:r w:rsidR="00AC3132" w:rsidRPr="001D55AA">
        <w:rPr>
          <w:rFonts w:ascii="Book Antiqua" w:hAnsi="Book Antiqua" w:cstheme="minorHAnsi"/>
          <w:color w:val="000000" w:themeColor="text1"/>
        </w:rPr>
        <w:t>benefits</w:t>
      </w:r>
      <w:r w:rsidR="000471C1" w:rsidRPr="001D55AA">
        <w:rPr>
          <w:rFonts w:ascii="Book Antiqua" w:hAnsi="Book Antiqua" w:cstheme="minorHAnsi"/>
          <w:color w:val="000000" w:themeColor="text1"/>
        </w:rPr>
        <w:t xml:space="preserve"> of </w:t>
      </w:r>
      <w:r w:rsidR="00AC3132" w:rsidRPr="001D55AA">
        <w:rPr>
          <w:rFonts w:ascii="Book Antiqua" w:hAnsi="Book Antiqua" w:cstheme="minorHAnsi"/>
          <w:color w:val="000000" w:themeColor="text1"/>
        </w:rPr>
        <w:t>SBT</w:t>
      </w:r>
      <w:r w:rsidR="00815668" w:rsidRPr="001D55AA">
        <w:rPr>
          <w:rFonts w:ascii="Book Antiqua" w:hAnsi="Book Antiqua" w:cstheme="minorHAnsi"/>
          <w:color w:val="000000" w:themeColor="text1"/>
        </w:rPr>
        <w:t xml:space="preserve"> </w:t>
      </w:r>
      <w:r w:rsidR="002870D2" w:rsidRPr="001D55AA">
        <w:rPr>
          <w:rFonts w:ascii="Book Antiqua" w:hAnsi="Book Antiqua" w:cstheme="minorHAnsi"/>
          <w:color w:val="000000" w:themeColor="text1"/>
        </w:rPr>
        <w:t>in augmenting</w:t>
      </w:r>
      <w:r w:rsidR="00381252" w:rsidRPr="001D55AA">
        <w:rPr>
          <w:rFonts w:ascii="Book Antiqua" w:hAnsi="Book Antiqua" w:cstheme="minorHAnsi"/>
          <w:color w:val="000000" w:themeColor="text1"/>
        </w:rPr>
        <w:t xml:space="preserve"> the acquisition of</w:t>
      </w:r>
      <w:r w:rsidR="004A6CB4" w:rsidRPr="001D55AA">
        <w:rPr>
          <w:rFonts w:ascii="Book Antiqua" w:hAnsi="Book Antiqua" w:cstheme="minorHAnsi"/>
          <w:color w:val="000000" w:themeColor="text1"/>
        </w:rPr>
        <w:t xml:space="preserve"> fundamental </w:t>
      </w:r>
      <w:r w:rsidR="00805344" w:rsidRPr="001D55AA">
        <w:rPr>
          <w:rFonts w:ascii="Book Antiqua" w:hAnsi="Book Antiqua" w:cstheme="minorHAnsi"/>
          <w:color w:val="000000" w:themeColor="text1"/>
        </w:rPr>
        <w:t>technical</w:t>
      </w:r>
      <w:r w:rsidR="004A6CB4" w:rsidRPr="001D55AA">
        <w:rPr>
          <w:rFonts w:ascii="Book Antiqua" w:hAnsi="Book Antiqua" w:cstheme="minorHAnsi"/>
          <w:color w:val="000000" w:themeColor="text1"/>
        </w:rPr>
        <w:t xml:space="preserve"> skills such as </w:t>
      </w:r>
      <w:r w:rsidR="002870D2" w:rsidRPr="001D55AA">
        <w:rPr>
          <w:rFonts w:ascii="Book Antiqua" w:hAnsi="Book Antiqua" w:cstheme="minorHAnsi"/>
          <w:color w:val="000000" w:themeColor="text1"/>
        </w:rPr>
        <w:t>scope handling and tip control</w:t>
      </w:r>
      <w:r w:rsidR="00815668" w:rsidRPr="001D55AA">
        <w:rPr>
          <w:rFonts w:ascii="Book Antiqua" w:hAnsi="Book Antiqua" w:cstheme="minorHAnsi"/>
          <w:color w:val="000000" w:themeColor="text1"/>
        </w:rPr>
        <w:fldChar w:fldCharType="begin">
          <w:fldData xml:space="preserve">PEVuZE5vdGU+PENpdGU+PEF1dGhvcj5RaWFvPC9BdXRob3I+PFllYXI+MjAxNDwvWWVhcj48UmVj
TnVtPjE0PC9SZWNOdW0+PERpc3BsYXlUZXh0PjxzdHlsZSBmYWNlPSJzdXBlcnNjcmlwdCI+WzYt
OF08L3N0eWxlPjwvRGlzcGxheVRleHQ+PHJlY29yZD48cmVjLW51bWJlcj4xNDwvcmVjLW51bWJl
cj48Zm9yZWlnbi1rZXlzPjxrZXkgYXBwPSJFTiIgZGItaWQ9ImZ0cjJhcDlkZzJ3MHRuZWF3ZnV2
OXN0a3cyc2EycnphZnJyZCIgdGltZXN0YW1wPSIxNTQ5NDU1MDIxIj4xNDwva2V5PjwvZm9yZWln
bi1rZXlzPjxyZWYtdHlwZSBuYW1lPSJKb3VybmFsIEFydGljbGUiPjE3PC9yZWYtdHlwZT48Y29u
dHJpYnV0b3JzPjxhdXRob3JzPjxhdXRob3I+UWlhbywgVy48L2F1dGhvcj48YXV0aG9yPkJhaSwg
WS48L2F1dGhvcj48YXV0aG9yPkx2LCBSLjwvYXV0aG9yPjxhdXRob3I+WmhhbmcsIFcuPC9hdXRo
b3I+PGF1dGhvcj5DaGVuLCBZLjwvYXV0aG9yPjxhdXRob3I+TGVpLCBTLjwvYXV0aG9yPjxhdXRo
b3I+WmhpLCBGLjwvYXV0aG9yPjwvYXV0aG9ycz48L2NvbnRyaWJ1dG9ycz48YXV0aC1hZGRyZXNz
Pkd1YW5nZG9uZyBQcm92aW5jaWFsIEtleSBMYWJvcmF0b3J5IG9mIEdhc3Ryb2VudGVyb2xvZ3ks
IERlcGFydG1lbnQgb2YgR2FzdHJvZW50ZXJvbG9neSwgTmFuZmFuZyBIb3NwaXRhbCwgU291dGhl
cm4gTWVkaWNhbCBVbml2ZXJzaXR5LCBHdWFuZ3pob3UgQ2l0eSwgR3Vhbmdkb25nIFByb3ZpbmNl
LCBDaGluYS4mI3hEO1NjaG9vbCBvZiBUcmFkaXRpb25hbCBDaGluZXNlIE1lZGljaW5lLCBTb3V0
aGVybiBNZWRpY2FsIFVuaXZlcnNpdHksIFJlc2VhcmNoIEluc3RpdHV0ZSBvZiBUcmFkaXRpb25h
bCBDaGluZXNlIE1lZGljaW5lLCBHdWFuZ2RvbmcgTWVkaWNhbCBDb2xsZWdlLCBaaGFuamlhbmcg
Q2l0eSwgR3Vhbmdkb25nIFByb3ZpbmNlLCBDaGluYS48L2F1dGgtYWRkcmVzcz48dGl0bGVzPjx0
aXRsZT5UaGUgZWZmZWN0IG9mIHZpcnR1YWwgZW5kb3Njb3B5IHNpbXVsYXRvciB0cmFpbmluZyBv
biBub3ZpY2VzOiBhIHN5c3RlbWF0aWMgcmV2aWV3PC90aXRsZT48c2Vjb25kYXJ5LXRpdGxlPlBM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ZXJpb2RpY2FsPjxwYWdlcz5lODkyMjQ8L3BhZ2VzPjx2b2x1bWU+OTwvdm9sdW1lPjxudW1iZXI+
MjwvbnVtYmVyPjxlZGl0aW9uPjIwMTQvMDMvMDQ8L2VkaXRpb24+PGtleXdvcmRzPjxrZXl3b3Jk
PipDbGluaWNhbCBDb21wZXRlbmNlPC9rZXl3b3JkPjxrZXl3b3JkPkNvbG9ub3Njb3B5LyplZHVj
YXRpb24vbWV0aG9kczwva2V5d29yZD48a2V5d29yZD4qQ29tcHV0ZXIgU2ltdWxhdGlvbjwva2V5
d29yZD48a2V5d29yZD5HYXN0cm9zY29weS8qZWR1Y2F0aW9uL21ldGhvZHM8L2tleXdvcmQ+PGtl
eXdvcmQ+SHVtYW5zPC9rZXl3b3JkPjxrZXl3b3JkPlVzZXItQ29tcHV0ZXIgSW50ZXJmYWNlPC9r
ZXl3b3JkPjwva2V5d29yZHM+PGRhdGVzPjx5ZWFyPjIwMTQ8L3llYXI+PC9kYXRlcz48aXNibj4x
OTMyLTYyMDMgKEVsZWN0cm9uaWMpJiN4RDsxOTMyLTYyMDMgKExpbmtpbmcpPC9pc2JuPjxhY2Nl
c3Npb24tbnVtPjI0NTg2NjA5PC9hY2Nlc3Npb24tbnVtPjx1cmxzPjxyZWxhdGVkLXVybHM+PHVy
bD5odHRwczovL3d3dy5uY2JpLm5sbS5uaWguZ292L3B1Ym1lZC8yNDU4NjYwOTwvdXJsPjwvcmVs
YXRlZC11cmxzPjwvdXJscz48Y3VzdG9tMj5QTUMzOTMxNzExPC9jdXN0b20yPjxlbGVjdHJvbmlj
LXJlc291cmNlLW51bT4xMC4xMzcxL2pvdXJuYWwucG9uZS4wMDg5MjI0PC9lbGVjdHJvbmljLXJl
c291cmNlLW51bT48cmVtb3RlLWRhdGFiYXNlLXByb3ZpZGVyPk5MTTwvcmVtb3RlLWRhdGFiYXNl
LXByb3ZpZGVyPjxsYW5ndWFnZT5lbmc8L2xhbmd1YWdlPjwvcmVjb3JkPjwvQ2l0ZT48Q2l0ZT48
QXV0aG9yPlNpbmdoPC9BdXRob3I+PFllYXI+MjAxNDwvWWVhcj48UmVjTnVtPjEzPC9SZWNOdW0+
PHJlY29yZD48cmVjLW51bWJlcj4xMzwvcmVjLW51bWJlcj48Zm9yZWlnbi1rZXlzPjxrZXkgYXBw
PSJFTiIgZGItaWQ9ImZ0cjJhcDlkZzJ3MHRuZWF3ZnV2OXN0a3cyc2EycnphZnJyZCIgdGltZXN0
YW1wPSIxNTQ5NDU0ODgxIj4xMzwva2V5PjwvZm9yZWlnbi1rZXlzPjxyZWYtdHlwZSBuYW1lPSJK
b3VybmFsIEFydGljbGUiPjE3PC9yZWYtdHlwZT48Y29udHJpYnV0b3JzPjxhdXRob3JzPjxhdXRo
b3I+U2luZ2gsIFMuPC9hdXRob3I+PGF1dGhvcj5TZWRsYWNrLCBSLiBFLjwvYXV0aG9yPjxhdXRo
b3I+Q29vaywgRC4gQS48L2F1dGhvcj48L2F1dGhvcnM+PC9jb250cmlidXRvcnM+PGF1dGgtYWRk
cmVzcz5EaXZpc2lvbiBvZiBHYXN0cm9lbnRlcm9sb2d5IGFuZCBIZXBhdG9sb2d5LCBNYXlvIENs
aW5pYywgUm9jaGVzdGVyLCBNaW5uZXNvdGEuJiN4RDtEaXZpc2lvbiBvZiBHZW5lcmFsIEludGVy
bmFsIE1lZGljaW5lLCBNYXlvIENsaW5pYywgUm9jaGVzdGVyLCBNaW5uZXNvdGE7IE9mZmljZSBv
ZiBFZHVjYXRpb24gUmVzZWFyY2gsIE1heW8gTWVkaWNhbCBTY2hvb2wsIFJvY2hlc3RlciwgTWlu
bmVzb3RhLiBFbGVjdHJvbmljIGFkZHJlc3M6IGNvb2suZGF2aWQzM0BtYXlvLmVkdS48L2F1dGgt
YWRkcmVzcz48dGl0bGVzPjx0aXRsZT5FZmZlY3RzIG9mIHNpbXVsYXRpb24tYmFzZWQgdHJhaW5p
bmcgaW4gZ2FzdHJvaW50ZXN0aW5hbCBlbmRvc2NvcHk6IGEgc3lzdGVtYXRpYyByZXZpZXcgYW5k
IG1ldGEtYW5hbHlzaXM8L3RpdGxlPjxzZWNvbmRhcnktdGl0bGU+Q2xpbiBHYXN0cm9lbnRlcm9s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LXBlcmlvZGljYWw+PHBhZ2VzPjE2MTEtMjMgZTQ8L3BhZ2VzPjx2b2x1bWU+MTI8L3ZvbHVtZT48
bnVtYmVyPjEwPC9udW1iZXI+PGVkaXRpb24+MjAxNC8wMi8xMTwvZWRpdGlvbj48a2V5d29yZHM+
PGtleXdvcmQ+QXR0aXR1ZGUgb2YgSGVhbHRoIFBlcnNvbm5lbDwva2V5d29yZD48a2V5d29yZD5D
bGluaWNhbCBDb21wZXRlbmNlPC9rZXl3b3JkPjxrZXl3b3JkPipDb21wdXRlciBTaW11bGF0aW9u
PC9rZXl3b3JkPjxrZXl3b3JkPkVuZG9zY29weSwgR2FzdHJvaW50ZXN0aW5hbC8qZWR1Y2F0aW9u
PC9rZXl3b3JkPjxrZXl3b3JkPkhlYWx0aCBTZXJ2aWNlcyBSZXNlYXJjaDwva2V5d29yZD48a2V5
d29yZD5IdW1hbnM8L2tleXdvcmQ+PGtleXdvcmQ+Kk1vZGVscywgQW5hdG9taWM8L2tleXdvcmQ+
PGtleXdvcmQ+RWR1Y2F0aW9uPC9rZXl3b3JkPjxrZXl3b3JkPkdhc3Ryb2ludGVzdGluYWwgRW5k
b3Njb3B5PC9rZXl3b3JkPjxrZXl3b3JkPk91dGNvbWVzPC9rZXl3b3JkPjxrZXl3b3JkPlNpbXVs
YXRpb248L2tleXdvcmQ+PC9rZXl3b3Jkcz48ZGF0ZXM+PHllYXI+MjAxNDwveWVhcj48cHViLWRh
dGVzPjxkYXRlPk9jdDwvZGF0ZT48L3B1Yi1kYXRlcz48L2RhdGVzPjxpc2JuPjE1NDItNzcxNCAo
RWxlY3Ryb25pYykmI3hEOzE1NDItMzU2NSAoTGlua2luZyk8L2lzYm4+PGFjY2Vzc2lvbi1udW0+
MjQ1MDkyNDE8L2FjY2Vzc2lvbi1udW0+PHVybHM+PHJlbGF0ZWQtdXJscz48dXJsPmh0dHBzOi8v
d3d3Lm5jYmkubmxtLm5paC5nb3YvcHVibWVkLzI0NTA5MjQxPC91cmw+PC9yZWxhdGVkLXVybHM+
PC91cmxzPjxlbGVjdHJvbmljLXJlc291cmNlLW51bT4xMC4xMDE2L2ouY2doLjIwMTQuMDEuMDM3
PC9lbGVjdHJvbmljLXJlc291cmNlLW51bT48cmVtb3RlLWRhdGFiYXNlLXByb3ZpZGVyPk5MTTwv
cmVtb3RlLWRhdGFiYXNlLXByb3ZpZGVyPjxsYW5ndWFnZT5lbmc8L2xhbmd1YWdlPjwvcmVjb3Jk
PjwvQ2l0ZT48Q2l0ZT48QXV0aG9yPktoYW48L0F1dGhvcj48WWVhcj4yMDE4PC9ZZWFyPjxSZWNO
dW0+MTU8L1JlY051bT48cmVjb3JkPjxyZWMtbnVtYmVyPjE1PC9yZWMtbnVtYmVyPjxmb3JlaWdu
LWtleXM+PGtleSBhcHA9IkVOIiBkYi1pZD0iZnRyMmFwOWRnMncwdG5lYXdmdXY5c3RrdzJzYTJy
emFmcnJkIiB0aW1lc3RhbXA9IjE1NDk0NTUxMDgiPjE1PC9rZXk+PC9mb3JlaWduLWtleXM+PHJl
Zi10eXBlIG5hbWU9IkpvdXJuYWwgQXJ0aWNsZSI+MTc8L3JlZi10eXBlPjxjb250cmlidXRvcnM+
PGF1dGhvcnM+PGF1dGhvcj5LaGFuLCBSLjwvYXV0aG9yPjxhdXRob3I+UGxhaG91cmFzLCBKLjwv
YXV0aG9yPjxhdXRob3I+Sm9obnN0b24sIEIuIEMuPC9hdXRob3I+PGF1dGhvcj5TY2FmZmlkaSwg
TS4gQS48L2F1dGhvcj48YXV0aG9yPkdyb3ZlciwgUy4gQy48L2F1dGhvcj48YXV0aG9yPldhbHNo
LCBDLiBNLjwvYXV0aG9yPjwvYXV0aG9ycz48L2NvbnRyaWJ1dG9ycz48YXV0aC1hZGRyZXNzPkRl
cGFydG1lbnQgb2YgTWVkaWNpbmUsIFNjaHVsaWNoIFNjaG9vbCBvZiBNZWRpY2luZSBhbmQgRGVu
dGlzdHJ5LCBXZXN0ZXJuIFVuaXZlcnNpdHksIExvbmRvbiwgQ2FuYWRhLjwvYXV0aC1hZGRyZXNz
Pjx0aXRsZXM+PHRpdGxlPlZpcnR1YWwgcmVhbGl0eSBzaW11bGF0aW9uIHRyYWluaW5nIGZvciBo
ZWFsdGggcHJvZmVzc2lvbnMgdHJhaW5lZXMgaW4gZ2FzdHJvaW50ZXN0aW5hbCBlbmRvc2NvcHk8
L3RpdGxlPjxzZWNvbmRhcnktdGl0bGU+Q29jaHJhbmUgRGF0YWJhc2UgU3lzdCBSZXY8L3NlY29u
ZGFyeS10aXRsZT48L3RpdGxlcz48cGVyaW9kaWNhbD48ZnVsbC10aXRsZT5Db2NocmFuZSBEYXRh
YmFzZSBTeXN0IFJldjwvZnVsbC10aXRsZT48YWJici0xPlRoZSBDb2NocmFuZSBkYXRhYmFzZSBv
ZiBzeXN0ZW1hdGljIHJldmlld3M8L2FiYnItMT48L3BlcmlvZGljYWw+PHBhZ2VzPkNEMDA4MjM3
PC9wYWdlcz48dm9sdW1lPjg8L3ZvbHVtZT48bnVtYmVyPjg8L251bWJlcj48ZWRpdGlvbj4yMDE4
LzA4LzE4PC9lZGl0aW9uPjxrZXl3b3Jkcz48a2V5d29yZD4qQ2xpbmljYWwgQ29tcGV0ZW5jZTwv
a2V5d29yZD48a2V5d29yZD5FbmRvc2NvcHksIEdhc3Ryb2ludGVzdGluYWwvKmVkdWNhdGlvbjwv
a2V5d29yZD48a2V5d29yZD5IZWFsdGggUGVyc29ubmVsLyplZHVjYXRpb248L2tleXdvcmQ+PGtl
eXdvcmQ+SHVtYW5zPC9rZXl3b3JkPjxrZXl3b3JkPlJhbmRvbWl6ZWQgQ29udHJvbGxlZCBUcmlh
bHMgYXMgVG9waWM8L2tleXdvcmQ+PGtleXdvcmQ+U2ltdWxhdGlvbiBUcmFpbmluZy8qbWV0aG9k
czwva2V5d29yZD48a2V5d29yZD4qVmlydHVhbCBSZWFsaXR5PC9rZXl3b3JkPjwva2V5d29yZHM+
PGRhdGVzPjx5ZWFyPjIwMTg8L3llYXI+PHB1Yi1kYXRlcz48ZGF0ZT5BdWcgMTc8L2RhdGU+PC9w
dWItZGF0ZXM+PC9kYXRlcz48cHVibGlzaGVyPkpvaG4gV2lsZXkgJmFtcDsgU29ucywgTHRkPC9w
dWJsaXNoZXI+PGlzYm4+MTQ2OS00OTNYIChFbGVjdHJvbmljKSYjeEQ7MTM2MS02MTM3IChMaW5r
aW5nKTwvaXNibj48YWNjZXNzaW9uLW51bT4zMDExNzE1NjwvYWNjZXNzaW9uLW51bT48dXJscz48
cmVsYXRlZC11cmxzPjx1cmw+aHR0cHM6Ly93d3cubmNiaS5ubG0ubmloLmdvdi9wdWJtZWQvMzAx
MTcxNTY8L3VybD48L3JlbGF0ZWQtdXJscz48L3VybHM+PGN1c3RvbTI+UE1DNjUxMzY1NzwvY3Vz
dG9tMj48ZWxlY3Ryb25pYy1yZXNvdXJjZS1udW0+MTAuMTAwMi8xNDY1MTg1OC5DRDAwODIzNy5w
dWIzPC9lbGVjdHJvbmljLXJlc291cmNlLW51bT48L3JlY29yZD48L0NpdGU+PC9FbmROb3RlPn==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PEVuZE5vdGU+PENpdGU+PEF1dGhvcj5RaWFvPC9BdXRob3I+PFllYXI+MjAxNDwvWWVhcj48UmVj
TnVtPjE0PC9SZWNOdW0+PERpc3BsYXlUZXh0PjxzdHlsZSBmYWNlPSJzdXBlcnNjcmlwdCI+WzYt
OF08L3N0eWxlPjwvRGlzcGxheVRleHQ+PHJlY29yZD48cmVjLW51bWJlcj4xNDwvcmVjLW51bWJl
cj48Zm9yZWlnbi1rZXlzPjxrZXkgYXBwPSJFTiIgZGItaWQ9ImZ0cjJhcDlkZzJ3MHRuZWF3ZnV2
OXN0a3cyc2EycnphZnJyZCIgdGltZXN0YW1wPSIxNTQ5NDU1MDIxIj4xNDwva2V5PjwvZm9yZWln
bi1rZXlzPjxyZWYtdHlwZSBuYW1lPSJKb3VybmFsIEFydGljbGUiPjE3PC9yZWYtdHlwZT48Y29u
dHJpYnV0b3JzPjxhdXRob3JzPjxhdXRob3I+UWlhbywgVy48L2F1dGhvcj48YXV0aG9yPkJhaSwg
WS48L2F1dGhvcj48YXV0aG9yPkx2LCBSLjwvYXV0aG9yPjxhdXRob3I+WmhhbmcsIFcuPC9hdXRo
b3I+PGF1dGhvcj5DaGVuLCBZLjwvYXV0aG9yPjxhdXRob3I+TGVpLCBTLjwvYXV0aG9yPjxhdXRo
b3I+WmhpLCBGLjwvYXV0aG9yPjwvYXV0aG9ycz48L2NvbnRyaWJ1dG9ycz48YXV0aC1hZGRyZXNz
Pkd1YW5nZG9uZyBQcm92aW5jaWFsIEtleSBMYWJvcmF0b3J5IG9mIEdhc3Ryb2VudGVyb2xvZ3ks
IERlcGFydG1lbnQgb2YgR2FzdHJvZW50ZXJvbG9neSwgTmFuZmFuZyBIb3NwaXRhbCwgU291dGhl
cm4gTWVkaWNhbCBVbml2ZXJzaXR5LCBHdWFuZ3pob3UgQ2l0eSwgR3Vhbmdkb25nIFByb3ZpbmNl
LCBDaGluYS4mI3hEO1NjaG9vbCBvZiBUcmFkaXRpb25hbCBDaGluZXNlIE1lZGljaW5lLCBTb3V0
aGVybiBNZWRpY2FsIFVuaXZlcnNpdHksIFJlc2VhcmNoIEluc3RpdHV0ZSBvZiBUcmFkaXRpb25h
bCBDaGluZXNlIE1lZGljaW5lLCBHdWFuZ2RvbmcgTWVkaWNhbCBDb2xsZWdlLCBaaGFuamlhbmcg
Q2l0eSwgR3Vhbmdkb25nIFByb3ZpbmNlLCBDaGluYS48L2F1dGgtYWRkcmVzcz48dGl0bGVzPjx0
aXRsZT5UaGUgZWZmZWN0IG9mIHZpcnR1YWwgZW5kb3Njb3B5IHNpbXVsYXRvciB0cmFpbmluZyBv
biBub3ZpY2VzOiBhIHN5c3RlbWF0aWMgcmV2aWV3PC90aXRsZT48c2Vjb25kYXJ5LXRpdGxlPlBM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ZXJpb2RpY2FsPjxwYWdlcz5lODkyMjQ8L3BhZ2VzPjx2b2x1bWU+OTwvdm9sdW1lPjxudW1iZXI+
MjwvbnVtYmVyPjxlZGl0aW9uPjIwMTQvMDMvMDQ8L2VkaXRpb24+PGtleXdvcmRzPjxrZXl3b3Jk
PipDbGluaWNhbCBDb21wZXRlbmNlPC9rZXl3b3JkPjxrZXl3b3JkPkNvbG9ub3Njb3B5LyplZHVj
YXRpb24vbWV0aG9kczwva2V5d29yZD48a2V5d29yZD4qQ29tcHV0ZXIgU2ltdWxhdGlvbjwva2V5
d29yZD48a2V5d29yZD5HYXN0cm9zY29weS8qZWR1Y2F0aW9uL21ldGhvZHM8L2tleXdvcmQ+PGtl
eXdvcmQ+SHVtYW5zPC9rZXl3b3JkPjxrZXl3b3JkPlVzZXItQ29tcHV0ZXIgSW50ZXJmYWNlPC9r
ZXl3b3JkPjwva2V5d29yZHM+PGRhdGVzPjx5ZWFyPjIwMTQ8L3llYXI+PC9kYXRlcz48aXNibj4x
OTMyLTYyMDMgKEVsZWN0cm9uaWMpJiN4RDsxOTMyLTYyMDMgKExpbmtpbmcpPC9pc2JuPjxhY2Nl
c3Npb24tbnVtPjI0NTg2NjA5PC9hY2Nlc3Npb24tbnVtPjx1cmxzPjxyZWxhdGVkLXVybHM+PHVy
bD5odHRwczovL3d3dy5uY2JpLm5sbS5uaWguZ292L3B1Ym1lZC8yNDU4NjYwOTwvdXJsPjwvcmVs
YXRlZC11cmxzPjwvdXJscz48Y3VzdG9tMj5QTUMzOTMxNzExPC9jdXN0b20yPjxlbGVjdHJvbmlj
LXJlc291cmNlLW51bT4xMC4xMzcxL2pvdXJuYWwucG9uZS4wMDg5MjI0PC9lbGVjdHJvbmljLXJl
c291cmNlLW51bT48cmVtb3RlLWRhdGFiYXNlLXByb3ZpZGVyPk5MTTwvcmVtb3RlLWRhdGFiYXNl
LXByb3ZpZGVyPjxsYW5ndWFnZT5lbmc8L2xhbmd1YWdlPjwvcmVjb3JkPjwvQ2l0ZT48Q2l0ZT48
QXV0aG9yPlNpbmdoPC9BdXRob3I+PFllYXI+MjAxNDwvWWVhcj48UmVjTnVtPjEzPC9SZWNOdW0+
PHJlY29yZD48cmVjLW51bWJlcj4xMzwvcmVjLW51bWJlcj48Zm9yZWlnbi1rZXlzPjxrZXkgYXBw
PSJFTiIgZGItaWQ9ImZ0cjJhcDlkZzJ3MHRuZWF3ZnV2OXN0a3cyc2EycnphZnJyZCIgdGltZXN0
YW1wPSIxNTQ5NDU0ODgxIj4xMzwva2V5PjwvZm9yZWlnbi1rZXlzPjxyZWYtdHlwZSBuYW1lPSJK
b3VybmFsIEFydGljbGUiPjE3PC9yZWYtdHlwZT48Y29udHJpYnV0b3JzPjxhdXRob3JzPjxhdXRo
b3I+U2luZ2gsIFMuPC9hdXRob3I+PGF1dGhvcj5TZWRsYWNrLCBSLiBFLjwvYXV0aG9yPjxhdXRo
b3I+Q29vaywgRC4gQS48L2F1dGhvcj48L2F1dGhvcnM+PC9jb250cmlidXRvcnM+PGF1dGgtYWRk
cmVzcz5EaXZpc2lvbiBvZiBHYXN0cm9lbnRlcm9sb2d5IGFuZCBIZXBhdG9sb2d5LCBNYXlvIENs
aW5pYywgUm9jaGVzdGVyLCBNaW5uZXNvdGEuJiN4RDtEaXZpc2lvbiBvZiBHZW5lcmFsIEludGVy
bmFsIE1lZGljaW5lLCBNYXlvIENsaW5pYywgUm9jaGVzdGVyLCBNaW5uZXNvdGE7IE9mZmljZSBv
ZiBFZHVjYXRpb24gUmVzZWFyY2gsIE1heW8gTWVkaWNhbCBTY2hvb2wsIFJvY2hlc3RlciwgTWlu
bmVzb3RhLiBFbGVjdHJvbmljIGFkZHJlc3M6IGNvb2suZGF2aWQzM0BtYXlvLmVkdS48L2F1dGgt
YWRkcmVzcz48dGl0bGVzPjx0aXRsZT5FZmZlY3RzIG9mIHNpbXVsYXRpb24tYmFzZWQgdHJhaW5p
bmcgaW4gZ2FzdHJvaW50ZXN0aW5hbCBlbmRvc2NvcHk6IGEgc3lzdGVtYXRpYyByZXZpZXcgYW5k
IG1ldGEtYW5hbHlzaXM8L3RpdGxlPjxzZWNvbmRhcnktdGl0bGU+Q2xpbiBHYXN0cm9lbnRlcm9s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LXBlcmlvZGljYWw+PHBhZ2VzPjE2MTEtMjMgZTQ8L3BhZ2VzPjx2b2x1bWU+MTI8L3ZvbHVtZT48
bnVtYmVyPjEwPC9udW1iZXI+PGVkaXRpb24+MjAxNC8wMi8xMTwvZWRpdGlvbj48a2V5d29yZHM+
PGtleXdvcmQ+QXR0aXR1ZGUgb2YgSGVhbHRoIFBlcnNvbm5lbDwva2V5d29yZD48a2V5d29yZD5D
bGluaWNhbCBDb21wZXRlbmNlPC9rZXl3b3JkPjxrZXl3b3JkPipDb21wdXRlciBTaW11bGF0aW9u
PC9rZXl3b3JkPjxrZXl3b3JkPkVuZG9zY29weSwgR2FzdHJvaW50ZXN0aW5hbC8qZWR1Y2F0aW9u
PC9rZXl3b3JkPjxrZXl3b3JkPkhlYWx0aCBTZXJ2aWNlcyBSZXNlYXJjaDwva2V5d29yZD48a2V5
d29yZD5IdW1hbnM8L2tleXdvcmQ+PGtleXdvcmQ+Kk1vZGVscywgQW5hdG9taWM8L2tleXdvcmQ+
PGtleXdvcmQ+RWR1Y2F0aW9uPC9rZXl3b3JkPjxrZXl3b3JkPkdhc3Ryb2ludGVzdGluYWwgRW5k
b3Njb3B5PC9rZXl3b3JkPjxrZXl3b3JkPk91dGNvbWVzPC9rZXl3b3JkPjxrZXl3b3JkPlNpbXVs
YXRpb248L2tleXdvcmQ+PC9rZXl3b3Jkcz48ZGF0ZXM+PHllYXI+MjAxNDwveWVhcj48cHViLWRh
dGVzPjxkYXRlPk9jdDwvZGF0ZT48L3B1Yi1kYXRlcz48L2RhdGVzPjxpc2JuPjE1NDItNzcxNCAo
RWxlY3Ryb25pYykmI3hEOzE1NDItMzU2NSAoTGlua2luZyk8L2lzYm4+PGFjY2Vzc2lvbi1udW0+
MjQ1MDkyNDE8L2FjY2Vzc2lvbi1udW0+PHVybHM+PHJlbGF0ZWQtdXJscz48dXJsPmh0dHBzOi8v
d3d3Lm5jYmkubmxtLm5paC5nb3YvcHVibWVkLzI0NTA5MjQxPC91cmw+PC9yZWxhdGVkLXVybHM+
PC91cmxzPjxlbGVjdHJvbmljLXJlc291cmNlLW51bT4xMC4xMDE2L2ouY2doLjIwMTQuMDEuMDM3
PC9lbGVjdHJvbmljLXJlc291cmNlLW51bT48cmVtb3RlLWRhdGFiYXNlLXByb3ZpZGVyPk5MTTwv
cmVtb3RlLWRhdGFiYXNlLXByb3ZpZGVyPjxsYW5ndWFnZT5lbmc8L2xhbmd1YWdlPjwvcmVjb3Jk
PjwvQ2l0ZT48Q2l0ZT48QXV0aG9yPktoYW48L0F1dGhvcj48WWVhcj4yMDE4PC9ZZWFyPjxSZWNO
dW0+MTU8L1JlY051bT48cmVjb3JkPjxyZWMtbnVtYmVyPjE1PC9yZWMtbnVtYmVyPjxmb3JlaWdu
LWtleXM+PGtleSBhcHA9IkVOIiBkYi1pZD0iZnRyMmFwOWRnMncwdG5lYXdmdXY5c3RrdzJzYTJy
emFmcnJkIiB0aW1lc3RhbXA9IjE1NDk0NTUxMDgiPjE1PC9rZXk+PC9mb3JlaWduLWtleXM+PHJl
Zi10eXBlIG5hbWU9IkpvdXJuYWwgQXJ0aWNsZSI+MTc8L3JlZi10eXBlPjxjb250cmlidXRvcnM+
PGF1dGhvcnM+PGF1dGhvcj5LaGFuLCBSLjwvYXV0aG9yPjxhdXRob3I+UGxhaG91cmFzLCBKLjwv
YXV0aG9yPjxhdXRob3I+Sm9obnN0b24sIEIuIEMuPC9hdXRob3I+PGF1dGhvcj5TY2FmZmlkaSwg
TS4gQS48L2F1dGhvcj48YXV0aG9yPkdyb3ZlciwgUy4gQy48L2F1dGhvcj48YXV0aG9yPldhbHNo
LCBDLiBNLjwvYXV0aG9yPjwvYXV0aG9ycz48L2NvbnRyaWJ1dG9ycz48YXV0aC1hZGRyZXNzPkRl
cGFydG1lbnQgb2YgTWVkaWNpbmUsIFNjaHVsaWNoIFNjaG9vbCBvZiBNZWRpY2luZSBhbmQgRGVu
dGlzdHJ5LCBXZXN0ZXJuIFVuaXZlcnNpdHksIExvbmRvbiwgQ2FuYWRhLjwvYXV0aC1hZGRyZXNz
Pjx0aXRsZXM+PHRpdGxlPlZpcnR1YWwgcmVhbGl0eSBzaW11bGF0aW9uIHRyYWluaW5nIGZvciBo
ZWFsdGggcHJvZmVzc2lvbnMgdHJhaW5lZXMgaW4gZ2FzdHJvaW50ZXN0aW5hbCBlbmRvc2NvcHk8
L3RpdGxlPjxzZWNvbmRhcnktdGl0bGU+Q29jaHJhbmUgRGF0YWJhc2UgU3lzdCBSZXY8L3NlY29u
ZGFyeS10aXRsZT48L3RpdGxlcz48cGVyaW9kaWNhbD48ZnVsbC10aXRsZT5Db2NocmFuZSBEYXRh
YmFzZSBTeXN0IFJldjwvZnVsbC10aXRsZT48YWJici0xPlRoZSBDb2NocmFuZSBkYXRhYmFzZSBv
ZiBzeXN0ZW1hdGljIHJldmlld3M8L2FiYnItMT48L3BlcmlvZGljYWw+PHBhZ2VzPkNEMDA4MjM3
PC9wYWdlcz48dm9sdW1lPjg8L3ZvbHVtZT48bnVtYmVyPjg8L251bWJlcj48ZWRpdGlvbj4yMDE4
LzA4LzE4PC9lZGl0aW9uPjxrZXl3b3Jkcz48a2V5d29yZD4qQ2xpbmljYWwgQ29tcGV0ZW5jZTwv
a2V5d29yZD48a2V5d29yZD5FbmRvc2NvcHksIEdhc3Ryb2ludGVzdGluYWwvKmVkdWNhdGlvbjwv
a2V5d29yZD48a2V5d29yZD5IZWFsdGggUGVyc29ubmVsLyplZHVjYXRpb248L2tleXdvcmQ+PGtl
eXdvcmQ+SHVtYW5zPC9rZXl3b3JkPjxrZXl3b3JkPlJhbmRvbWl6ZWQgQ29udHJvbGxlZCBUcmlh
bHMgYXMgVG9waWM8L2tleXdvcmQ+PGtleXdvcmQ+U2ltdWxhdGlvbiBUcmFpbmluZy8qbWV0aG9k
czwva2V5d29yZD48a2V5d29yZD4qVmlydHVhbCBSZWFsaXR5PC9rZXl3b3JkPjwva2V5d29yZHM+
PGRhdGVzPjx5ZWFyPjIwMTg8L3llYXI+PHB1Yi1kYXRlcz48ZGF0ZT5BdWcgMTc8L2RhdGU+PC9w
dWItZGF0ZXM+PC9kYXRlcz48cHVibGlzaGVyPkpvaG4gV2lsZXkgJmFtcDsgU29ucywgTHRkPC9w
dWJsaXNoZXI+PGlzYm4+MTQ2OS00OTNYIChFbGVjdHJvbmljKSYjeEQ7MTM2MS02MTM3IChMaW5r
aW5nKTwvaXNibj48YWNjZXNzaW9uLW51bT4zMDExNzE1NjwvYWNjZXNzaW9uLW51bT48dXJscz48
cmVsYXRlZC11cmxzPjx1cmw+aHR0cHM6Ly93d3cubmNiaS5ubG0ubmloLmdvdi9wdWJtZWQvMzAx
MTcxNTY8L3VybD48L3JlbGF0ZWQtdXJscz48L3VybHM+PGN1c3RvbTI+UE1DNjUxMzY1NzwvY3Vz
dG9tMj48ZWxlY3Ryb25pYy1yZXNvdXJjZS1udW0+MTAuMTAwMi8xNDY1MTg1OC5DRDAwODIzNy5w
dWIzPC9lbGVjdHJvbmljLXJlc291cmNlLW51bT48L3JlY29yZD48L0NpdGU+PC9FbmROb3RlPn==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815668" w:rsidRPr="001D55AA">
        <w:rPr>
          <w:rFonts w:ascii="Book Antiqua" w:hAnsi="Book Antiqua" w:cstheme="minorHAnsi"/>
          <w:color w:val="000000" w:themeColor="text1"/>
        </w:rPr>
      </w:r>
      <w:r w:rsidR="00815668"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[6-8]</w:t>
      </w:r>
      <w:r w:rsidR="00815668"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2870D2" w:rsidRPr="001D55AA">
        <w:rPr>
          <w:rFonts w:ascii="Book Antiqua" w:hAnsi="Book Antiqua" w:cstheme="minorHAnsi"/>
          <w:color w:val="000000" w:themeColor="text1"/>
        </w:rPr>
        <w:t xml:space="preserve"> which could shorten the learning curve.</w:t>
      </w:r>
      <w:r w:rsidR="003802A5" w:rsidRPr="001D55AA">
        <w:rPr>
          <w:rFonts w:ascii="Book Antiqua" w:hAnsi="Book Antiqua" w:cstheme="minorHAnsi"/>
          <w:color w:val="000000" w:themeColor="text1"/>
        </w:rPr>
        <w:t xml:space="preserve"> </w:t>
      </w:r>
      <w:r w:rsidR="00483A66" w:rsidRPr="001D55AA">
        <w:rPr>
          <w:rFonts w:ascii="Book Antiqua" w:hAnsi="Book Antiqua" w:cstheme="minorHAnsi"/>
          <w:color w:val="000000" w:themeColor="text1"/>
        </w:rPr>
        <w:t xml:space="preserve">Additionally, </w:t>
      </w:r>
      <w:r w:rsidR="008B7372" w:rsidRPr="001D55AA">
        <w:rPr>
          <w:rFonts w:ascii="Book Antiqua" w:hAnsi="Book Antiqua" w:cstheme="minorHAnsi"/>
          <w:color w:val="000000" w:themeColor="text1"/>
        </w:rPr>
        <w:t xml:space="preserve">data </w:t>
      </w:r>
      <w:r w:rsidR="00483A66" w:rsidRPr="001D55AA">
        <w:rPr>
          <w:rFonts w:ascii="Book Antiqua" w:hAnsi="Book Antiqua" w:cstheme="minorHAnsi"/>
          <w:color w:val="000000" w:themeColor="text1"/>
        </w:rPr>
        <w:t>from colonoscopy training confirm</w:t>
      </w:r>
      <w:r w:rsidR="008B7372" w:rsidRPr="001D55AA">
        <w:rPr>
          <w:rFonts w:ascii="Book Antiqua" w:hAnsi="Book Antiqua" w:cstheme="minorHAnsi"/>
          <w:color w:val="000000" w:themeColor="text1"/>
        </w:rPr>
        <w:t xml:space="preserve"> that </w:t>
      </w:r>
      <w:r w:rsidR="00483A66" w:rsidRPr="001D55AA">
        <w:rPr>
          <w:rFonts w:ascii="Book Antiqua" w:hAnsi="Book Antiqua" w:cstheme="minorHAnsi"/>
          <w:color w:val="000000" w:themeColor="text1"/>
        </w:rPr>
        <w:t>trainee</w:t>
      </w:r>
      <w:r w:rsidR="008B7372" w:rsidRPr="001D55AA">
        <w:rPr>
          <w:rFonts w:ascii="Book Antiqua" w:hAnsi="Book Antiqua" w:cstheme="minorHAnsi"/>
          <w:color w:val="000000" w:themeColor="text1"/>
        </w:rPr>
        <w:t xml:space="preserve"> endoscopists incur more pr</w:t>
      </w:r>
      <w:r w:rsidR="00751290" w:rsidRPr="001D55AA">
        <w:rPr>
          <w:rFonts w:ascii="Book Antiqua" w:hAnsi="Book Antiqua" w:cstheme="minorHAnsi"/>
          <w:color w:val="000000" w:themeColor="text1"/>
        </w:rPr>
        <w:t>ocedural discomfort during earlier</w:t>
      </w:r>
      <w:r w:rsidR="008B7372" w:rsidRPr="001D55AA">
        <w:rPr>
          <w:rFonts w:ascii="Book Antiqua" w:hAnsi="Book Antiqua" w:cstheme="minorHAnsi"/>
          <w:color w:val="000000" w:themeColor="text1"/>
        </w:rPr>
        <w:t xml:space="preserve"> stages of training</w:t>
      </w:r>
      <w:r w:rsidR="00243056" w:rsidRPr="001D55AA">
        <w:rPr>
          <w:rFonts w:ascii="Book Antiqua" w:hAnsi="Book Antiqua" w:cstheme="minorHAnsi"/>
          <w:color w:val="000000" w:themeColor="text1"/>
        </w:rPr>
        <w:fldChar w:fldCharType="begin">
          <w:fldData xml:space="preserve">PEVuZE5vdGU+PENpdGU+PEF1dGhvcj5TaWF1PC9BdXRob3I+PFllYXI+MjAxOTwvWWVhcj48UmVj
TnVtPjI3PC9SZWNOdW0+PERpc3BsYXlUZXh0PjxzdHlsZSBmYWNlPSJzdXBlcnNjcmlwdCI+Wzld
PC9zdHlsZT48L0Rpc3BsYXlUZXh0PjxyZWNvcmQ+PHJlYy1udW1iZXI+Mjc8L3JlYy1udW1iZXI+
PGZvcmVpZ24ta2V5cz48a2V5IGFwcD0iRU4iIGRiLWlkPSJmdHIyYXA5ZGcydzB0bmVhd2Z1djlz
dGt3MnNhMnJ6YWZycmQiIHRpbWVzdGFtcD0iMTU1NDI3NDk0NiI+Mjc8L2tleT48L2ZvcmVpZ24t
a2V5cz48cmVmLXR5cGUgbmFtZT0iSm91cm5hbCBBcnRpY2xlIj4xNzwvcmVmLXR5cGU+PGNvbnRy
aWJ1dG9ycz48YXV0aG9ycz48YXV0aG9yPlNpYXUsIEsuPC9hdXRob3I+PGF1dGhvcj5Ib2Rzb24s
IEouPC9hdXRob3I+PGF1dGhvcj5WYWxvcmksIFIuIE0uPC9hdXRob3I+PGF1dGhvcj5XYXJkLCBT
LiBULjwvYXV0aG9yPjxhdXRob3I+RHVuY2tsZXksIFAuPC9hdXRob3I+PC9hdXRob3JzPjwvY29u
dHJpYnV0b3JzPjxhdXRoLWFkZHJlc3M+Sm9pbnQgQWR2aXNvcnkgR3JvdXAsIFJveWFsIENvbGxl
Z2Ugb2YgUGh5c2ljaWFucywgTG9uZG9uLCBVbml0ZWQgS2luZ2RvbTsgRGVwYXJ0bWVudCBvZiBH
YXN0cm9lbnRlcm9sb2d5LCBEdWRsZXkgR3JvdXAgSG9zcGl0YWxzIE5IU0ZULCBEdWRsZXksIFVu
aXRlZCBLaW5nZG9tLiYjeEQ7RGVwYXJ0bWVudCBvZiBTdGF0aXN0aWNzLCBJbnN0aXR1dGUgb2Yg
VHJhbnNsYXRpb25hbCBNZWRpY2luZSwgVW5pdmVyc2l0eSBIb3NwaXRhbCBCaXJtaW5naGFtIE5I
U0ZULCBCaXJtaW5naGFtLCBVbml0ZWQgS2luZ2RvbS4mI3hEO0RlcGFydG1lbnQgb2YgR2FzdHJv
ZW50ZXJvbG9neSwgR2xvdWNlc3RlcnNoaXJlIFJveWFsIEhvc3BpdGFsLCBHbG91Y2VzdGVyLCBV
bml0ZWQgS2luZ2RvbS4mI3hEO0NlbnRyZSBmb3IgTGl2ZXIgUmVzZWFyY2ggJmFtcDsgTklIUiBC
aXJtaW5naGFtIEJpb21lZGljYWwgUmVzZWFyY2ggVW5pdCwgVW5pdmVyc2l0eSBvZiBCaXJtaW5n
aGFtLCBCaXJtaW5naGFtLCBVbml0ZWQgS2luZ2RvbS4mI3hEO0pvaW50IEFkdmlzb3J5IEdyb3Vw
LCBSb3lhbCBDb2xsZWdlIG9mIFBoeXNpY2lhbnMsIExvbmRvbiwgVW5pdGVkIEtpbmdkb207IERl
cGFydG1lbnQgb2YgR2FzdHJvZW50ZXJvbG9neSwgR2xvdWNlc3RlcnNoaXJlIFJveWFsIEhvc3Bp
dGFsLCBHbG91Y2VzdGVyLCBVbml0ZWQgS2luZ2RvbS48L2F1dGgtYWRkcmVzcz48dGl0bGVzPjx0
aXRsZT5QZXJmb3JtYW5jZSBpbmRpY2F0b3JzIGluIGNvbG9ub3Njb3B5IGFmdGVyIGNlcnRpZmlj
YXRpb24gZm9yIGluZGVwZW5kZW50IHByYWN0aWNlOiBvdXRjb21lcyBhbmQgcHJlZGljdG9ycyBv
ZiBjb21wZXRlbmNlPC90aXRsZT48c2Vjb25kYXJ5LXRpdGxlPkdhc3Ryb2ludGVzdCBFbmRvc2M8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YnItMT48L2FsdC1wZXJpb2RpY2FsPjxwYWdlcz40ODItNDkyIGUyPC9wYWdlcz48dm9sdW1lPjg5
PC92b2x1bWU+PG51bWJlcj4zPC9udW1iZXI+PGVkaXRpb24+MjAxOC8wOC8wNTwvZWRpdGlvbj48
a2V5d29yZHM+PGtleXdvcmQ+Q2VydGlmaWNhdGlvbjwva2V5d29yZD48a2V5d29yZD4qQ2xpbmlj
YWwgQ29tcGV0ZW5jZTwva2V5d29yZD48a2V5d29yZD5Db2xvbm9zY29weS9lZHVjYXRpb24vKnN0
YW5kYXJkczwva2V5d29yZD48a2V5d29yZD5Db2xvcmVjdGFsIFN1cmdlcnkvZWR1Y2F0aW9uL3N0
YW5kYXJkczwva2V5d29yZD48a2V5d29yZD5HYXN0cm9lbnRlcm9sb2d5L2VkdWNhdGlvbi9zdGFu
ZGFyZHM8L2tleXdvcmQ+PGtleXdvcmQ+R2VuZXJhbCBQcmFjdGljZS9lZHVjYXRpb24vc3RhbmRh
cmRzPC9rZXl3b3JkPjxrZXl3b3JkPkh1bWFuczwva2V5d29yZD48a2V5d29yZD5MaW5lYXIgTW9k
ZWxzPC9rZXl3b3JkPjxrZXl3b3JkPkxvZ2lzdGljIE1vZGVsczwva2V5d29yZD48a2V5d29yZD5N
dWx0aXZhcmlhdGUgQW5hbHlzaXM8L2tleXdvcmQ+PGtleXdvcmQ+TnVyc2luZy9zdGFuZGFyZHM8
L2tleXdvcmQ+PGtleXdvcmQ+UHJvc3BlY3RpdmUgU3R1ZGllczwva2V5d29yZD48a2V5d29yZD4q
UXVhbGl0eSBJbmRpY2F0b3JzLCBIZWFsdGggQ2FyZTwva2V5d29yZD48a2V5d29yZD5Vbml0ZWQg
S2luZ2RvbTwva2V5d29yZD48L2tleXdvcmRzPjxkYXRlcz48eWVhcj4yMDE5PC95ZWFyPjxwdWIt
ZGF0ZXM+PGRhdGU+TWFyPC9kYXRlPjwvcHViLWRhdGVzPjwvZGF0ZXM+PGlzYm4+MTA5Ny02Nzc5
IChFbGVjdHJvbmljKSYjeEQ7MDAxNi01MTA3IChMaW5raW5nKTwvaXNibj48YWNjZXNzaW9uLW51
bT4zMDA3Njg0MjwvYWNjZXNzaW9uLW51bT48dXJscz48cmVsYXRlZC11cmxzPjx1cmw+aHR0cHM6
Ly93d3cubmNiaS5ubG0ubmloLmdvdi9wdWJtZWQvMzAwNzY4NDI8L3VybD48L3JlbGF0ZWQtdXJs
cz48L3VybHM+PGVsZWN0cm9uaWMtcmVzb3VyY2UtbnVtPjEwLjEwMTYvai5naWUuMjAxOC4wNy4w
MzI8L2VsZWN0cm9uaWMtcmVzb3VyY2UtbnVtPjxyZW1vdGUtZGF0YWJhc2UtcHJvdmlkZXI+TkxN
PC9yZW1vdGUtZGF0YWJhc2UtcHJvdmlkZXI+PGxhbmd1YWdlPmVuZzwvbGFuZ3VhZ2U+PC9yZWNv
cmQ+PC9DaXRlPjwvRW5kTm90ZT5=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PEVuZE5vdGU+PENpdGU+PEF1dGhvcj5TaWF1PC9BdXRob3I+PFllYXI+MjAxOTwvWWVhcj48UmVj
TnVtPjI3PC9SZWNOdW0+PERpc3BsYXlUZXh0PjxzdHlsZSBmYWNlPSJzdXBlcnNjcmlwdCI+Wzld
PC9zdHlsZT48L0Rpc3BsYXlUZXh0PjxyZWNvcmQ+PHJlYy1udW1iZXI+Mjc8L3JlYy1udW1iZXI+
PGZvcmVpZ24ta2V5cz48a2V5IGFwcD0iRU4iIGRiLWlkPSJmdHIyYXA5ZGcydzB0bmVhd2Z1djlz
dGt3MnNhMnJ6YWZycmQiIHRpbWVzdGFtcD0iMTU1NDI3NDk0NiI+Mjc8L2tleT48L2ZvcmVpZ24t
a2V5cz48cmVmLXR5cGUgbmFtZT0iSm91cm5hbCBBcnRpY2xlIj4xNzwvcmVmLXR5cGU+PGNvbnRy
aWJ1dG9ycz48YXV0aG9ycz48YXV0aG9yPlNpYXUsIEsuPC9hdXRob3I+PGF1dGhvcj5Ib2Rzb24s
IEouPC9hdXRob3I+PGF1dGhvcj5WYWxvcmksIFIuIE0uPC9hdXRob3I+PGF1dGhvcj5XYXJkLCBT
LiBULjwvYXV0aG9yPjxhdXRob3I+RHVuY2tsZXksIFAuPC9hdXRob3I+PC9hdXRob3JzPjwvY29u
dHJpYnV0b3JzPjxhdXRoLWFkZHJlc3M+Sm9pbnQgQWR2aXNvcnkgR3JvdXAsIFJveWFsIENvbGxl
Z2Ugb2YgUGh5c2ljaWFucywgTG9uZG9uLCBVbml0ZWQgS2luZ2RvbTsgRGVwYXJ0bWVudCBvZiBH
YXN0cm9lbnRlcm9sb2d5LCBEdWRsZXkgR3JvdXAgSG9zcGl0YWxzIE5IU0ZULCBEdWRsZXksIFVu
aXRlZCBLaW5nZG9tLiYjeEQ7RGVwYXJ0bWVudCBvZiBTdGF0aXN0aWNzLCBJbnN0aXR1dGUgb2Yg
VHJhbnNsYXRpb25hbCBNZWRpY2luZSwgVW5pdmVyc2l0eSBIb3NwaXRhbCBCaXJtaW5naGFtIE5I
U0ZULCBCaXJtaW5naGFtLCBVbml0ZWQgS2luZ2RvbS4mI3hEO0RlcGFydG1lbnQgb2YgR2FzdHJv
ZW50ZXJvbG9neSwgR2xvdWNlc3RlcnNoaXJlIFJveWFsIEhvc3BpdGFsLCBHbG91Y2VzdGVyLCBV
bml0ZWQgS2luZ2RvbS4mI3hEO0NlbnRyZSBmb3IgTGl2ZXIgUmVzZWFyY2ggJmFtcDsgTklIUiBC
aXJtaW5naGFtIEJpb21lZGljYWwgUmVzZWFyY2ggVW5pdCwgVW5pdmVyc2l0eSBvZiBCaXJtaW5n
aGFtLCBCaXJtaW5naGFtLCBVbml0ZWQgS2luZ2RvbS4mI3hEO0pvaW50IEFkdmlzb3J5IEdyb3Vw
LCBSb3lhbCBDb2xsZWdlIG9mIFBoeXNpY2lhbnMsIExvbmRvbiwgVW5pdGVkIEtpbmdkb207IERl
cGFydG1lbnQgb2YgR2FzdHJvZW50ZXJvbG9neSwgR2xvdWNlc3RlcnNoaXJlIFJveWFsIEhvc3Bp
dGFsLCBHbG91Y2VzdGVyLCBVbml0ZWQgS2luZ2RvbS48L2F1dGgtYWRkcmVzcz48dGl0bGVzPjx0
aXRsZT5QZXJmb3JtYW5jZSBpbmRpY2F0b3JzIGluIGNvbG9ub3Njb3B5IGFmdGVyIGNlcnRpZmlj
YXRpb24gZm9yIGluZGVwZW5kZW50IHByYWN0aWNlOiBvdXRjb21lcyBhbmQgcHJlZGljdG9ycyBv
ZiBjb21wZXRlbmNlPC90aXRsZT48c2Vjb25kYXJ5LXRpdGxlPkdhc3Ryb2ludGVzdCBFbmRvc2M8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YnItMT48L2FsdC1wZXJpb2RpY2FsPjxwYWdlcz40ODItNDkyIGUyPC9wYWdlcz48dm9sdW1lPjg5
PC92b2x1bWU+PG51bWJlcj4zPC9udW1iZXI+PGVkaXRpb24+MjAxOC8wOC8wNTwvZWRpdGlvbj48
a2V5d29yZHM+PGtleXdvcmQ+Q2VydGlmaWNhdGlvbjwva2V5d29yZD48a2V5d29yZD4qQ2xpbmlj
YWwgQ29tcGV0ZW5jZTwva2V5d29yZD48a2V5d29yZD5Db2xvbm9zY29weS9lZHVjYXRpb24vKnN0
YW5kYXJkczwva2V5d29yZD48a2V5d29yZD5Db2xvcmVjdGFsIFN1cmdlcnkvZWR1Y2F0aW9uL3N0
YW5kYXJkczwva2V5d29yZD48a2V5d29yZD5HYXN0cm9lbnRlcm9sb2d5L2VkdWNhdGlvbi9zdGFu
ZGFyZHM8L2tleXdvcmQ+PGtleXdvcmQ+R2VuZXJhbCBQcmFjdGljZS9lZHVjYXRpb24vc3RhbmRh
cmRzPC9rZXl3b3JkPjxrZXl3b3JkPkh1bWFuczwva2V5d29yZD48a2V5d29yZD5MaW5lYXIgTW9k
ZWxzPC9rZXl3b3JkPjxrZXl3b3JkPkxvZ2lzdGljIE1vZGVsczwva2V5d29yZD48a2V5d29yZD5N
dWx0aXZhcmlhdGUgQW5hbHlzaXM8L2tleXdvcmQ+PGtleXdvcmQ+TnVyc2luZy9zdGFuZGFyZHM8
L2tleXdvcmQ+PGtleXdvcmQ+UHJvc3BlY3RpdmUgU3R1ZGllczwva2V5d29yZD48a2V5d29yZD4q
UXVhbGl0eSBJbmRpY2F0b3JzLCBIZWFsdGggQ2FyZTwva2V5d29yZD48a2V5d29yZD5Vbml0ZWQg
S2luZ2RvbTwva2V5d29yZD48L2tleXdvcmRzPjxkYXRlcz48eWVhcj4yMDE5PC95ZWFyPjxwdWIt
ZGF0ZXM+PGRhdGU+TWFyPC9kYXRlPjwvcHViLWRhdGVzPjwvZGF0ZXM+PGlzYm4+MTA5Ny02Nzc5
IChFbGVjdHJvbmljKSYjeEQ7MDAxNi01MTA3IChMaW5raW5nKTwvaXNibj48YWNjZXNzaW9uLW51
bT4zMDA3Njg0MjwvYWNjZXNzaW9uLW51bT48dXJscz48cmVsYXRlZC11cmxzPjx1cmw+aHR0cHM6
Ly93d3cubmNiaS5ubG0ubmloLmdvdi9wdWJtZWQvMzAwNzY4NDI8L3VybD48L3JlbGF0ZWQtdXJs
cz48L3VybHM+PGVsZWN0cm9uaWMtcmVzb3VyY2UtbnVtPjEwLjEwMTYvai5naWUuMjAxOC4wNy4w
MzI8L2VsZWN0cm9uaWMtcmVzb3VyY2UtbnVtPjxyZW1vdGUtZGF0YWJhc2UtcHJvdmlkZXI+TkxN
PC9yZW1vdGUtZGF0YWJhc2UtcHJvdmlkZXI+PGxhbmd1YWdlPmVuZzwvbGFuZ3VhZ2U+PC9yZWNv
cmQ+PC9DaXRlPjwvRW5kTm90ZT5=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243056" w:rsidRPr="001D55AA">
        <w:rPr>
          <w:rFonts w:ascii="Book Antiqua" w:hAnsi="Book Antiqua" w:cstheme="minorHAnsi"/>
          <w:color w:val="000000" w:themeColor="text1"/>
        </w:rPr>
      </w:r>
      <w:r w:rsidR="00243056"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[9]</w:t>
      </w:r>
      <w:r w:rsidR="00243056"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A96DDB" w:rsidRPr="001D55AA">
        <w:rPr>
          <w:rFonts w:ascii="Book Antiqua" w:hAnsi="Book Antiqua" w:cstheme="minorHAnsi"/>
          <w:color w:val="000000" w:themeColor="text1"/>
        </w:rPr>
        <w:t xml:space="preserve">Despite this, </w:t>
      </w:r>
      <w:r w:rsidR="00F2627B" w:rsidRPr="001D55AA">
        <w:rPr>
          <w:rFonts w:ascii="Book Antiqua" w:hAnsi="Book Antiqua" w:cstheme="minorHAnsi"/>
          <w:color w:val="000000" w:themeColor="text1"/>
        </w:rPr>
        <w:t xml:space="preserve">pre-clinical </w:t>
      </w:r>
      <w:r w:rsidR="007D15E0" w:rsidRPr="001D55AA">
        <w:rPr>
          <w:rFonts w:ascii="Book Antiqua" w:hAnsi="Book Antiqua" w:cstheme="minorHAnsi"/>
          <w:color w:val="000000" w:themeColor="text1"/>
        </w:rPr>
        <w:t>SBT</w:t>
      </w:r>
      <w:r w:rsidR="00F2627B" w:rsidRPr="001D55AA">
        <w:rPr>
          <w:rFonts w:ascii="Book Antiqua" w:hAnsi="Book Antiqua" w:cstheme="minorHAnsi"/>
          <w:color w:val="000000" w:themeColor="text1"/>
        </w:rPr>
        <w:t xml:space="preserve"> </w:t>
      </w:r>
      <w:r w:rsidR="000E57AB" w:rsidRPr="001D55AA">
        <w:rPr>
          <w:rFonts w:ascii="Book Antiqua" w:hAnsi="Book Antiqua" w:cstheme="minorHAnsi"/>
          <w:color w:val="000000" w:themeColor="text1"/>
        </w:rPr>
        <w:t>is</w:t>
      </w:r>
      <w:r w:rsidR="00C27DEE" w:rsidRPr="001D55AA">
        <w:rPr>
          <w:rFonts w:ascii="Book Antiqua" w:hAnsi="Book Antiqua" w:cstheme="minorHAnsi"/>
          <w:color w:val="000000" w:themeColor="text1"/>
        </w:rPr>
        <w:t xml:space="preserve"> not </w:t>
      </w:r>
      <w:r w:rsidR="004A4FC9" w:rsidRPr="001D55AA">
        <w:rPr>
          <w:rFonts w:ascii="Book Antiqua" w:hAnsi="Book Antiqua" w:cstheme="minorHAnsi"/>
          <w:color w:val="000000" w:themeColor="text1"/>
        </w:rPr>
        <w:t>readily</w:t>
      </w:r>
      <w:r w:rsidR="002F43A5" w:rsidRPr="001D55AA">
        <w:rPr>
          <w:rFonts w:ascii="Book Antiqua" w:hAnsi="Book Antiqua" w:cstheme="minorHAnsi"/>
          <w:color w:val="000000" w:themeColor="text1"/>
        </w:rPr>
        <w:t xml:space="preserve"> </w:t>
      </w:r>
      <w:r w:rsidR="000E57AB" w:rsidRPr="001D55AA">
        <w:rPr>
          <w:rFonts w:ascii="Book Antiqua" w:hAnsi="Book Antiqua" w:cstheme="minorHAnsi"/>
          <w:color w:val="000000" w:themeColor="text1"/>
        </w:rPr>
        <w:t>available</w:t>
      </w:r>
      <w:r w:rsidR="00B324D6" w:rsidRPr="001D55AA">
        <w:rPr>
          <w:rFonts w:ascii="Book Antiqua" w:hAnsi="Book Antiqua" w:cstheme="minorHAnsi"/>
          <w:color w:val="000000" w:themeColor="text1"/>
        </w:rPr>
        <w:t xml:space="preserve"> </w:t>
      </w:r>
      <w:r w:rsidR="00046E43" w:rsidRPr="001D55AA">
        <w:rPr>
          <w:rFonts w:ascii="Book Antiqua" w:hAnsi="Book Antiqua" w:cstheme="minorHAnsi"/>
          <w:color w:val="000000" w:themeColor="text1"/>
        </w:rPr>
        <w:t>with</w:t>
      </w:r>
      <w:r w:rsidR="00E1797D" w:rsidRPr="001D55AA">
        <w:rPr>
          <w:rFonts w:ascii="Book Antiqua" w:hAnsi="Book Antiqua" w:cstheme="minorHAnsi"/>
          <w:color w:val="000000" w:themeColor="text1"/>
        </w:rPr>
        <w:t>in t</w:t>
      </w:r>
      <w:r w:rsidR="00D46C35" w:rsidRPr="001D55AA">
        <w:rPr>
          <w:rFonts w:ascii="Book Antiqua" w:hAnsi="Book Antiqua" w:cstheme="minorHAnsi"/>
          <w:color w:val="000000" w:themeColor="text1"/>
        </w:rPr>
        <w:t>he UK</w:t>
      </w:r>
      <w:r w:rsidR="006300FE" w:rsidRPr="001D55AA">
        <w:rPr>
          <w:rFonts w:ascii="Book Antiqua" w:hAnsi="Book Antiqua" w:cstheme="minorHAnsi"/>
          <w:color w:val="000000" w:themeColor="text1"/>
        </w:rPr>
        <w:t xml:space="preserve"> JAG training pathway</w:t>
      </w:r>
      <w:r w:rsidR="00D46C35" w:rsidRPr="001D55AA">
        <w:rPr>
          <w:rFonts w:ascii="Book Antiqua" w:hAnsi="Book Antiqua" w:cstheme="minorHAnsi"/>
          <w:color w:val="000000" w:themeColor="text1"/>
        </w:rPr>
        <w:t xml:space="preserve">, where </w:t>
      </w:r>
      <w:r w:rsidR="00852841" w:rsidRPr="001D55AA">
        <w:rPr>
          <w:rFonts w:ascii="Book Antiqua" w:hAnsi="Book Antiqua" w:cstheme="minorHAnsi"/>
          <w:color w:val="000000" w:themeColor="text1"/>
        </w:rPr>
        <w:t xml:space="preserve">hands-on </w:t>
      </w:r>
      <w:r w:rsidR="00D46C35" w:rsidRPr="001D55AA">
        <w:rPr>
          <w:rFonts w:ascii="Book Antiqua" w:hAnsi="Book Antiqua" w:cstheme="minorHAnsi"/>
          <w:color w:val="000000" w:themeColor="text1"/>
        </w:rPr>
        <w:t xml:space="preserve">training </w:t>
      </w:r>
      <w:r w:rsidR="00DB3EF6" w:rsidRPr="001D55AA">
        <w:rPr>
          <w:rFonts w:ascii="Book Antiqua" w:hAnsi="Book Antiqua" w:cstheme="minorHAnsi"/>
          <w:color w:val="000000" w:themeColor="text1"/>
        </w:rPr>
        <w:t>typically</w:t>
      </w:r>
      <w:r w:rsidR="00D46C35" w:rsidRPr="001D55AA">
        <w:rPr>
          <w:rFonts w:ascii="Book Antiqua" w:hAnsi="Book Antiqua" w:cstheme="minorHAnsi"/>
          <w:color w:val="000000" w:themeColor="text1"/>
        </w:rPr>
        <w:t xml:space="preserve"> </w:t>
      </w:r>
      <w:r w:rsidR="007D15E0" w:rsidRPr="001D55AA">
        <w:rPr>
          <w:rFonts w:ascii="Book Antiqua" w:hAnsi="Book Antiqua" w:cstheme="minorHAnsi"/>
          <w:color w:val="000000" w:themeColor="text1"/>
        </w:rPr>
        <w:t xml:space="preserve">begins </w:t>
      </w:r>
      <w:r w:rsidR="00906FCB" w:rsidRPr="001D55AA">
        <w:rPr>
          <w:rFonts w:ascii="Book Antiqua" w:hAnsi="Book Antiqua" w:cstheme="minorHAnsi"/>
          <w:color w:val="000000" w:themeColor="text1"/>
        </w:rPr>
        <w:t xml:space="preserve">with patient-based gastroscopy </w:t>
      </w:r>
      <w:r w:rsidR="00C27DEE" w:rsidRPr="001D55AA">
        <w:rPr>
          <w:rFonts w:ascii="Book Antiqua" w:hAnsi="Book Antiqua" w:cstheme="minorHAnsi"/>
          <w:color w:val="000000" w:themeColor="text1"/>
        </w:rPr>
        <w:t>at the discretion of supervising trainers.</w:t>
      </w:r>
      <w:r w:rsidR="003802A5" w:rsidRPr="001D55AA">
        <w:rPr>
          <w:rFonts w:ascii="Book Antiqua" w:hAnsi="Book Antiqua" w:cstheme="minorHAnsi"/>
          <w:color w:val="000000" w:themeColor="text1"/>
        </w:rPr>
        <w:t xml:space="preserve"> </w:t>
      </w:r>
      <w:r w:rsidR="00F82D71" w:rsidRPr="001D55AA">
        <w:rPr>
          <w:rFonts w:ascii="Book Antiqua" w:hAnsi="Book Antiqua" w:cstheme="minorHAnsi"/>
          <w:color w:val="000000" w:themeColor="text1"/>
        </w:rPr>
        <w:t>Hence,</w:t>
      </w:r>
      <w:r w:rsidR="00F2627B" w:rsidRPr="001D55AA">
        <w:rPr>
          <w:rFonts w:ascii="Book Antiqua" w:hAnsi="Book Antiqua" w:cstheme="minorHAnsi"/>
          <w:color w:val="000000" w:themeColor="text1"/>
        </w:rPr>
        <w:t xml:space="preserve"> there </w:t>
      </w:r>
      <w:r w:rsidR="005D7340" w:rsidRPr="001D55AA">
        <w:rPr>
          <w:rFonts w:ascii="Book Antiqua" w:hAnsi="Book Antiqua" w:cstheme="minorHAnsi"/>
          <w:color w:val="000000" w:themeColor="text1"/>
        </w:rPr>
        <w:t>is</w:t>
      </w:r>
      <w:r w:rsidR="00F2627B" w:rsidRPr="001D55AA">
        <w:rPr>
          <w:rFonts w:ascii="Book Antiqua" w:hAnsi="Book Antiqua" w:cstheme="minorHAnsi"/>
          <w:color w:val="000000" w:themeColor="text1"/>
        </w:rPr>
        <w:t xml:space="preserve"> a need for a standardised induction programme </w:t>
      </w:r>
      <w:r w:rsidR="007D15E0" w:rsidRPr="001D55AA">
        <w:rPr>
          <w:rFonts w:ascii="Book Antiqua" w:hAnsi="Book Antiqua" w:cstheme="minorHAnsi"/>
          <w:color w:val="000000" w:themeColor="text1"/>
        </w:rPr>
        <w:t xml:space="preserve">which </w:t>
      </w:r>
      <w:r w:rsidR="00E1797D" w:rsidRPr="001D55AA">
        <w:rPr>
          <w:rFonts w:ascii="Book Antiqua" w:hAnsi="Book Antiqua" w:cstheme="minorHAnsi"/>
          <w:color w:val="000000" w:themeColor="text1"/>
        </w:rPr>
        <w:t xml:space="preserve">can ensure that </w:t>
      </w:r>
      <w:r w:rsidR="005D7340" w:rsidRPr="001D55AA">
        <w:rPr>
          <w:rFonts w:ascii="Book Antiqua" w:hAnsi="Book Antiqua" w:cstheme="minorHAnsi"/>
          <w:color w:val="000000" w:themeColor="text1"/>
        </w:rPr>
        <w:t xml:space="preserve">beginners </w:t>
      </w:r>
      <w:r w:rsidR="00E1797D" w:rsidRPr="001D55AA">
        <w:rPr>
          <w:rFonts w:ascii="Book Antiqua" w:hAnsi="Book Antiqua" w:cstheme="minorHAnsi"/>
          <w:color w:val="000000" w:themeColor="text1"/>
        </w:rPr>
        <w:t xml:space="preserve">are sufficiently </w:t>
      </w:r>
      <w:r w:rsidR="006B55C1" w:rsidRPr="001D55AA">
        <w:rPr>
          <w:rFonts w:ascii="Book Antiqua" w:hAnsi="Book Antiqua" w:cstheme="minorHAnsi"/>
          <w:color w:val="000000" w:themeColor="text1"/>
        </w:rPr>
        <w:t>armed</w:t>
      </w:r>
      <w:r w:rsidR="00E1797D" w:rsidRPr="001D55AA">
        <w:rPr>
          <w:rFonts w:ascii="Book Antiqua" w:hAnsi="Book Antiqua" w:cstheme="minorHAnsi"/>
          <w:color w:val="000000" w:themeColor="text1"/>
        </w:rPr>
        <w:t xml:space="preserve"> with the basic</w:t>
      </w:r>
      <w:r w:rsidR="006B55C1" w:rsidRPr="001D55AA">
        <w:rPr>
          <w:rFonts w:ascii="Book Antiqua" w:hAnsi="Book Antiqua" w:cstheme="minorHAnsi"/>
          <w:color w:val="000000" w:themeColor="text1"/>
        </w:rPr>
        <w:t xml:space="preserve"> </w:t>
      </w:r>
      <w:r w:rsidR="00E1797D" w:rsidRPr="001D55AA">
        <w:rPr>
          <w:rFonts w:ascii="Book Antiqua" w:hAnsi="Book Antiqua" w:cstheme="minorHAnsi"/>
          <w:color w:val="000000" w:themeColor="text1"/>
        </w:rPr>
        <w:t xml:space="preserve">skills and knowledge </w:t>
      </w:r>
      <w:r w:rsidR="006B55C1" w:rsidRPr="001D55AA">
        <w:rPr>
          <w:rFonts w:ascii="Book Antiqua" w:hAnsi="Book Antiqua" w:cstheme="minorHAnsi"/>
          <w:color w:val="000000" w:themeColor="text1"/>
        </w:rPr>
        <w:t>before app</w:t>
      </w:r>
      <w:r w:rsidR="003F0419" w:rsidRPr="001D55AA">
        <w:rPr>
          <w:rFonts w:ascii="Book Antiqua" w:hAnsi="Book Antiqua" w:cstheme="minorHAnsi"/>
          <w:color w:val="000000" w:themeColor="text1"/>
        </w:rPr>
        <w:t xml:space="preserve">roaching patient-based training, in line with </w:t>
      </w:r>
      <w:r w:rsidR="00DB3EF6" w:rsidRPr="001D55AA">
        <w:rPr>
          <w:rFonts w:ascii="Book Antiqua" w:hAnsi="Book Antiqua" w:cstheme="minorHAnsi"/>
          <w:color w:val="000000" w:themeColor="text1"/>
        </w:rPr>
        <w:t xml:space="preserve">other </w:t>
      </w:r>
      <w:r w:rsidR="00F32633" w:rsidRPr="001D55AA">
        <w:rPr>
          <w:rFonts w:ascii="Book Antiqua" w:hAnsi="Book Antiqua" w:cstheme="minorHAnsi"/>
          <w:color w:val="000000" w:themeColor="text1"/>
        </w:rPr>
        <w:t xml:space="preserve">international training </w:t>
      </w:r>
      <w:r w:rsidR="00090D57" w:rsidRPr="001D55AA">
        <w:rPr>
          <w:rFonts w:ascii="Book Antiqua" w:hAnsi="Book Antiqua" w:cstheme="minorHAnsi"/>
          <w:color w:val="000000" w:themeColor="text1"/>
        </w:rPr>
        <w:t>pathways</w:t>
      </w:r>
      <w:r w:rsidR="00784BF2" w:rsidRPr="001D55AA">
        <w:rPr>
          <w:rFonts w:ascii="Book Antiqua" w:hAnsi="Book Antiqua" w:cstheme="minorHAnsi"/>
          <w:color w:val="000000" w:themeColor="text1"/>
        </w:rPr>
        <w:fldChar w:fldCharType="begin">
          <w:fldData xml:space="preserve">PEVuZE5vdGU+PENpdGU+PEF1dGhvcj5WYXNzaWxpb3U8L0F1dGhvcj48WWVhcj4yMDE0PC9ZZWFy
PjxSZWNOdW0+MTc8L1JlY051bT48RGlzcGxheVRleHQ+PHN0eWxlIGZhY2U9InN1cGVyc2NyaXB0
Ij5bMTBdPC9zdHlsZT48L0Rpc3BsYXlUZXh0PjxyZWNvcmQ+PHJlYy1udW1iZXI+MTc8L3JlYy1u
dW1iZXI+PGZvcmVpZ24ta2V5cz48a2V5IGFwcD0iRU4iIGRiLWlkPSJmdHIyYXA5ZGcydzB0bmVh
d2Z1djlzdGt3MnNhMnJ6YWZycmQiIHRpbWVzdGFtcD0iMTU0OTUzNjQxOSI+MTc8L2tleT48L2Zv
cmVpZ24ta2V5cz48cmVmLXR5cGUgbmFtZT0iSm91cm5hbCBBcnRpY2xlIj4xNzwvcmVmLXR5cGU+
PGNvbnRyaWJ1dG9ycz48YXV0aG9ycz48YXV0aG9yPlZhc3NpbGlvdSwgTS4gQy48L2F1dGhvcj48
YXV0aG9yPkR1bmtpbiwgQi4gSi48L2F1dGhvcj48YXV0aG9yPkZyaWVkLCBHLiBNLjwvYXV0aG9y
PjxhdXRob3I+TWVsbGluZ2VyLCBKLiBELjwvYXV0aG9yPjxhdXRob3I+VHJ1cywgVC48L2F1dGhv
cj48YXV0aG9yPkthbmV2YSwgUC48L2F1dGhvcj48YXV0aG9yPkx5b25zLCBDLjwvYXV0aG9yPjxh
dXRob3I+S29ybmRvcmZmZXIsIEouIFIuLCBKci48L2F1dGhvcj48YXV0aG9yPlVqaWtpLCBNLjwv
YXV0aG9yPjxhdXRob3I+VmVsYW5vdmljaCwgVi48L2F1dGhvcj48YXV0aG9yPktvY2htYW4sIE0u
IEwuPC9hdXRob3I+PGF1dGhvcj5Uc3VkYSwgUy48L2F1dGhvcj48YXV0aG9yPk1hcnRpbmV6LCBK
LjwvYXV0aG9yPjxhdXRob3I+U2NvdHQsIEQuIEouPC9hdXRob3I+PGF1dGhvcj5Lb3J1cywgRy48
L2F1dGhvcj48YXV0aG9yPlBhcmssIEEuPC9hdXRob3I+PGF1dGhvcj5NYXJrcywgSi4gTS48L2F1
dGhvcj48L2F1dGhvcnM+PC9jb250cmlidXRvcnM+PGF1dGgtYWRkcmVzcz5NY0dpbGwgVW5pdmVy
c2l0eSBIZWFsdGggQ2VudHJlLCBNb250cmVhbCBHZW5lcmFsIEhvc3BpdGFsLCAxNjUwIENlZGFy
IEF2ZW51ZSwgTDktMzEzLCBNb250cmVhbCwgUUMsIEgzRyAxQTQsIENhbmFkYSwgbWVsaW5hdmFz
c2lsaW91QGdtYWlsLmNvbS48L2F1dGgtYWRkcmVzcz48dGl0bGVzPjx0aXRsZT5GdW5kYW1lbnRh
bHMgb2YgZW5kb3Njb3BpYyBzdXJnZXJ5OiBjcmVhdGlvbiBhbmQgdmFsaWRhdGlvbiBvZiB0aGUg
aGFuZHMtb24gdGVzdDwvdGl0bGU+PHNlY29uZGFyeS10aXRsZT5TdXJnIEVuZG9zYzwvc2Vjb25k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b3Njb3B5PC9hYmJyLTE+PC9hbHQtcGVyaW9kaWNhbD48cGFnZXM+NzA0LTExPC9wYWdlcz48dm9s
dW1lPjI4PC92b2x1bWU+PG51bWJlcj4zPC9udW1iZXI+PGVkaXRpb24+MjAxMy8xMS8yMTwvZWRp
dGlvbj48a2V5d29yZHM+PGtleXdvcmQ+QWR1bHQ8L2tleXdvcmQ+PGtleXdvcmQ+KkNsaW5pY2Fs
IENvbXBldGVuY2U8L2tleXdvcmQ+PGtleXdvcmQ+KkNvbXB1dGVyIFNpbXVsYXRpb248L2tleXdv
cmQ+PGtleXdvcmQ+RWR1Y2F0aW9uLCBNZWRpY2FsLCBDb250aW51aW5nLypzdGFuZGFyZHM8L2tl
eXdvcmQ+PGtleXdvcmQ+RWR1Y2F0aW9uYWwgTWVhc3VyZW1lbnQvKm1ldGhvZHM8L2tleXdvcmQ+
PGtleXdvcmQ+RW5kb3Njb3B5LyplZHVjYXRpb248L2tleXdvcmQ+PGtleXdvcmQ+RmVtYWxlPC9r
ZXl3b3JkPjxrZXl3b3JkPkh1bWFuczwva2V5d29yZD48a2V5d29yZD5NYWxlPC9rZXl3b3JkPjxr
ZXl3b3JkPlJlcHJvZHVjaWJpbGl0eSBvZiBSZXN1bHRzPC9rZXl3b3JkPjxrZXl3b3JkPlJldHJv
c3BlY3RpdmUgU3R1ZGllczwva2V5d29yZD48a2V5d29yZD5Vbml0ZWQgU3RhdGVzPC9rZXl3b3Jk
Pjwva2V5d29yZHM+PGRhdGVzPjx5ZWFyPjIwMTQ8L3llYXI+PHB1Yi1kYXRlcz48ZGF0ZT5NYXI8
L2RhdGU+PC9wdWItZGF0ZXM+PC9kYXRlcz48aXNibj4xNDMyLTIyMTggKEVsZWN0cm9uaWMpJiN4
RDswOTMwLTI3OTQgKExpbmtpbmcpPC9pc2JuPjxhY2Nlc3Npb24tbnVtPjI0MjUzNTYyPC9hY2Nl
c3Npb24tbnVtPjx1cmxzPjxyZWxhdGVkLXVybHM+PHVybD5odHRwczovL3d3dy5uY2JpLm5sbS5u
aWguZ292L3B1Ym1lZC8yNDI1MzU2MjwvdXJsPjwvcmVsYXRlZC11cmxzPjwvdXJscz48ZWxlY3Ry
b25pYy1yZXNvdXJjZS1udW0+MTAuMTAwNy9zMDA0NjQtMDEzLTMyOTgtNDwvZWxlY3Ryb25pYy1y
ZXNvdXJjZS1udW0+PHJlbW90ZS1kYXRhYmFzZS1wcm92aWRlcj5OTE08L3JlbW90ZS1kYXRhYmFz
ZS1wcm92aWRlcj48bGFuZ3VhZ2U+ZW5nPC9sYW5ndWFnZT48L3JlY29yZD48L0NpdGU+PC9FbmRO
b3RlPgB=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PEVuZE5vdGU+PENpdGU+PEF1dGhvcj5WYXNzaWxpb3U8L0F1dGhvcj48WWVhcj4yMDE0PC9ZZWFy
PjxSZWNOdW0+MTc8L1JlY051bT48RGlzcGxheVRleHQ+PHN0eWxlIGZhY2U9InN1cGVyc2NyaXB0
Ij5bMTBdPC9zdHlsZT48L0Rpc3BsYXlUZXh0PjxyZWNvcmQ+PHJlYy1udW1iZXI+MTc8L3JlYy1u
dW1iZXI+PGZvcmVpZ24ta2V5cz48a2V5IGFwcD0iRU4iIGRiLWlkPSJmdHIyYXA5ZGcydzB0bmVh
d2Z1djlzdGt3MnNhMnJ6YWZycmQiIHRpbWVzdGFtcD0iMTU0OTUzNjQxOSI+MTc8L2tleT48L2Zv
cmVpZ24ta2V5cz48cmVmLXR5cGUgbmFtZT0iSm91cm5hbCBBcnRpY2xlIj4xNzwvcmVmLXR5cGU+
PGNvbnRyaWJ1dG9ycz48YXV0aG9ycz48YXV0aG9yPlZhc3NpbGlvdSwgTS4gQy48L2F1dGhvcj48
YXV0aG9yPkR1bmtpbiwgQi4gSi48L2F1dGhvcj48YXV0aG9yPkZyaWVkLCBHLiBNLjwvYXV0aG9y
PjxhdXRob3I+TWVsbGluZ2VyLCBKLiBELjwvYXV0aG9yPjxhdXRob3I+VHJ1cywgVC48L2F1dGhv
cj48YXV0aG9yPkthbmV2YSwgUC48L2F1dGhvcj48YXV0aG9yPkx5b25zLCBDLjwvYXV0aG9yPjxh
dXRob3I+S29ybmRvcmZmZXIsIEouIFIuLCBKci48L2F1dGhvcj48YXV0aG9yPlVqaWtpLCBNLjwv
YXV0aG9yPjxhdXRob3I+VmVsYW5vdmljaCwgVi48L2F1dGhvcj48YXV0aG9yPktvY2htYW4sIE0u
IEwuPC9hdXRob3I+PGF1dGhvcj5Uc3VkYSwgUy48L2F1dGhvcj48YXV0aG9yPk1hcnRpbmV6LCBK
LjwvYXV0aG9yPjxhdXRob3I+U2NvdHQsIEQuIEouPC9hdXRob3I+PGF1dGhvcj5Lb3J1cywgRy48
L2F1dGhvcj48YXV0aG9yPlBhcmssIEEuPC9hdXRob3I+PGF1dGhvcj5NYXJrcywgSi4gTS48L2F1
dGhvcj48L2F1dGhvcnM+PC9jb250cmlidXRvcnM+PGF1dGgtYWRkcmVzcz5NY0dpbGwgVW5pdmVy
c2l0eSBIZWFsdGggQ2VudHJlLCBNb250cmVhbCBHZW5lcmFsIEhvc3BpdGFsLCAxNjUwIENlZGFy
IEF2ZW51ZSwgTDktMzEzLCBNb250cmVhbCwgUUMsIEgzRyAxQTQsIENhbmFkYSwgbWVsaW5hdmFz
c2lsaW91QGdtYWlsLmNvbS48L2F1dGgtYWRkcmVzcz48dGl0bGVzPjx0aXRsZT5GdW5kYW1lbnRh
bHMgb2YgZW5kb3Njb3BpYyBzdXJnZXJ5OiBjcmVhdGlvbiBhbmQgdmFsaWRhdGlvbiBvZiB0aGUg
aGFuZHMtb24gdGVzdDwvdGl0bGU+PHNlY29uZGFyeS10aXRsZT5TdXJnIEVuZG9zYzwvc2Vjb25k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b3Njb3B5PC9hYmJyLTE+PC9hbHQtcGVyaW9kaWNhbD48cGFnZXM+NzA0LTExPC9wYWdlcz48dm9s
dW1lPjI4PC92b2x1bWU+PG51bWJlcj4zPC9udW1iZXI+PGVkaXRpb24+MjAxMy8xMS8yMTwvZWRp
dGlvbj48a2V5d29yZHM+PGtleXdvcmQ+QWR1bHQ8L2tleXdvcmQ+PGtleXdvcmQ+KkNsaW5pY2Fs
IENvbXBldGVuY2U8L2tleXdvcmQ+PGtleXdvcmQ+KkNvbXB1dGVyIFNpbXVsYXRpb248L2tleXdv
cmQ+PGtleXdvcmQ+RWR1Y2F0aW9uLCBNZWRpY2FsLCBDb250aW51aW5nLypzdGFuZGFyZHM8L2tl
eXdvcmQ+PGtleXdvcmQ+RWR1Y2F0aW9uYWwgTWVhc3VyZW1lbnQvKm1ldGhvZHM8L2tleXdvcmQ+
PGtleXdvcmQ+RW5kb3Njb3B5LyplZHVjYXRpb248L2tleXdvcmQ+PGtleXdvcmQ+RmVtYWxlPC9r
ZXl3b3JkPjxrZXl3b3JkPkh1bWFuczwva2V5d29yZD48a2V5d29yZD5NYWxlPC9rZXl3b3JkPjxr
ZXl3b3JkPlJlcHJvZHVjaWJpbGl0eSBvZiBSZXN1bHRzPC9rZXl3b3JkPjxrZXl3b3JkPlJldHJv
c3BlY3RpdmUgU3R1ZGllczwva2V5d29yZD48a2V5d29yZD5Vbml0ZWQgU3RhdGVzPC9rZXl3b3Jk
Pjwva2V5d29yZHM+PGRhdGVzPjx5ZWFyPjIwMTQ8L3llYXI+PHB1Yi1kYXRlcz48ZGF0ZT5NYXI8
L2RhdGU+PC9wdWItZGF0ZXM+PC9kYXRlcz48aXNibj4xNDMyLTIyMTggKEVsZWN0cm9uaWMpJiN4
RDswOTMwLTI3OTQgKExpbmtpbmcpPC9pc2JuPjxhY2Nlc3Npb24tbnVtPjI0MjUzNTYyPC9hY2Nl
c3Npb24tbnVtPjx1cmxzPjxyZWxhdGVkLXVybHM+PHVybD5odHRwczovL3d3dy5uY2JpLm5sbS5u
aWguZ292L3B1Ym1lZC8yNDI1MzU2MjwvdXJsPjwvcmVsYXRlZC11cmxzPjwvdXJscz48ZWxlY3Ry
b25pYy1yZXNvdXJjZS1udW0+MTAuMTAwNy9zMDA0NjQtMDEzLTMyOTgtNDwvZWxlY3Ryb25pYy1y
ZXNvdXJjZS1udW0+PHJlbW90ZS1kYXRhYmFzZS1wcm92aWRlcj5OTE08L3JlbW90ZS1kYXRhYmFz
ZS1wcm92aWRlcj48bGFuZ3VhZ2U+ZW5nPC9sYW5ndWFnZT48L3JlY29yZD48L0NpdGU+PC9FbmRO
b3RlPgB=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784BF2" w:rsidRPr="001D55AA">
        <w:rPr>
          <w:rFonts w:ascii="Book Antiqua" w:hAnsi="Book Antiqua" w:cstheme="minorHAnsi"/>
          <w:color w:val="000000" w:themeColor="text1"/>
        </w:rPr>
      </w:r>
      <w:r w:rsidR="00784BF2"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[10]</w:t>
      </w:r>
      <w:r w:rsidR="00784BF2"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A5002A" w:rsidRPr="001D55AA">
        <w:rPr>
          <w:rFonts w:ascii="Book Antiqua" w:hAnsi="Book Antiqua" w:cstheme="minorHAnsi"/>
          <w:color w:val="000000" w:themeColor="text1"/>
        </w:rPr>
        <w:t>Data on the longer</w:t>
      </w:r>
      <w:r w:rsidR="00575694" w:rsidRPr="001D55AA">
        <w:rPr>
          <w:rFonts w:ascii="Book Antiqua" w:hAnsi="Book Antiqua" w:cstheme="minorHAnsi"/>
          <w:color w:val="000000" w:themeColor="text1"/>
        </w:rPr>
        <w:t>-</w:t>
      </w:r>
      <w:r w:rsidR="00A5002A" w:rsidRPr="001D55AA">
        <w:rPr>
          <w:rFonts w:ascii="Book Antiqua" w:hAnsi="Book Antiqua" w:cstheme="minorHAnsi"/>
          <w:color w:val="000000" w:themeColor="text1"/>
        </w:rPr>
        <w:t xml:space="preserve">term benefits of SBT on trainee and patient outcomes </w:t>
      </w:r>
      <w:r w:rsidR="00AF7378" w:rsidRPr="001D55AA">
        <w:rPr>
          <w:rFonts w:ascii="Book Antiqua" w:hAnsi="Book Antiqua" w:cstheme="minorHAnsi"/>
          <w:color w:val="000000" w:themeColor="text1"/>
        </w:rPr>
        <w:t>are</w:t>
      </w:r>
      <w:r w:rsidR="00A5002A" w:rsidRPr="001D55AA">
        <w:rPr>
          <w:rFonts w:ascii="Book Antiqua" w:hAnsi="Book Antiqua" w:cstheme="minorHAnsi"/>
          <w:color w:val="000000" w:themeColor="text1"/>
        </w:rPr>
        <w:t xml:space="preserve"> lacking</w:t>
      </w:r>
      <w:r w:rsidR="00D763BA" w:rsidRPr="001D55AA">
        <w:rPr>
          <w:rFonts w:ascii="Book Antiqua" w:hAnsi="Book Antiqua" w:cstheme="minorHAnsi"/>
          <w:color w:val="000000" w:themeColor="text1"/>
        </w:rPr>
        <w:t>.</w:t>
      </w:r>
      <w:r w:rsidR="006B55C1" w:rsidRPr="001D55AA">
        <w:rPr>
          <w:rFonts w:ascii="Book Antiqua" w:hAnsi="Book Antiqua" w:cstheme="minorHAnsi"/>
          <w:color w:val="000000" w:themeColor="text1"/>
        </w:rPr>
        <w:t xml:space="preserve"> </w:t>
      </w:r>
    </w:p>
    <w:p w14:paraId="07BF2905" w14:textId="2B36006B" w:rsidR="00AF7378" w:rsidRPr="001D55AA" w:rsidRDefault="00C3406D" w:rsidP="001D55AA">
      <w:pPr>
        <w:adjustRightInd w:val="0"/>
        <w:snapToGrid w:val="0"/>
        <w:spacing w:line="360" w:lineRule="auto"/>
        <w:ind w:firstLineChars="100" w:firstLine="240"/>
        <w:jc w:val="both"/>
        <w:rPr>
          <w:rFonts w:ascii="Book Antiqua" w:hAnsi="Book Antiqua" w:cstheme="minorHAnsi"/>
          <w:color w:val="000000" w:themeColor="text1"/>
        </w:rPr>
      </w:pPr>
      <w:r w:rsidRPr="001D55AA">
        <w:rPr>
          <w:rFonts w:ascii="Book Antiqua" w:hAnsi="Book Antiqua" w:cstheme="minorHAnsi"/>
          <w:color w:val="000000" w:themeColor="text1"/>
        </w:rPr>
        <w:t xml:space="preserve">The </w:t>
      </w:r>
      <w:r w:rsidRPr="001D55AA">
        <w:rPr>
          <w:rFonts w:ascii="Book Antiqua" w:hAnsi="Book Antiqua" w:cstheme="minorHAnsi"/>
          <w:bCs/>
          <w:color w:val="000000" w:themeColor="text1"/>
        </w:rPr>
        <w:t>S</w:t>
      </w:r>
      <w:r w:rsidRPr="001D55AA">
        <w:rPr>
          <w:rFonts w:ascii="Book Antiqua" w:hAnsi="Book Antiqua" w:cstheme="minorHAnsi"/>
          <w:color w:val="000000" w:themeColor="text1"/>
        </w:rPr>
        <w:t xml:space="preserve">tructured </w:t>
      </w:r>
      <w:r w:rsidRPr="001D55AA">
        <w:rPr>
          <w:rFonts w:ascii="Book Antiqua" w:hAnsi="Book Antiqua" w:cstheme="minorHAnsi"/>
          <w:bCs/>
          <w:color w:val="000000" w:themeColor="text1"/>
        </w:rPr>
        <w:t>PR</w:t>
      </w:r>
      <w:r w:rsidRPr="001D55AA">
        <w:rPr>
          <w:rFonts w:ascii="Book Antiqua" w:hAnsi="Book Antiqua" w:cstheme="minorHAnsi"/>
          <w:color w:val="000000" w:themeColor="text1"/>
        </w:rPr>
        <w:t xml:space="preserve">ogramme of </w:t>
      </w:r>
      <w:r w:rsidRPr="001D55AA">
        <w:rPr>
          <w:rFonts w:ascii="Book Antiqua" w:hAnsi="Book Antiqua" w:cstheme="minorHAnsi"/>
          <w:bCs/>
          <w:color w:val="000000" w:themeColor="text1"/>
        </w:rPr>
        <w:t>IN</w:t>
      </w:r>
      <w:r w:rsidRPr="001D55AA">
        <w:rPr>
          <w:rFonts w:ascii="Book Antiqua" w:hAnsi="Book Antiqua" w:cstheme="minorHAnsi"/>
          <w:color w:val="000000" w:themeColor="text1"/>
        </w:rPr>
        <w:t xml:space="preserve">duction and </w:t>
      </w:r>
      <w:r w:rsidRPr="001D55AA">
        <w:rPr>
          <w:rFonts w:ascii="Book Antiqua" w:hAnsi="Book Antiqua" w:cstheme="minorHAnsi"/>
          <w:bCs/>
          <w:color w:val="000000" w:themeColor="text1"/>
        </w:rPr>
        <w:t>T</w:t>
      </w:r>
      <w:r w:rsidRPr="001D55AA">
        <w:rPr>
          <w:rFonts w:ascii="Book Antiqua" w:hAnsi="Book Antiqua" w:cstheme="minorHAnsi"/>
          <w:color w:val="000000" w:themeColor="text1"/>
        </w:rPr>
        <w:t>raining (</w:t>
      </w:r>
      <w:r w:rsidRPr="001D55AA">
        <w:rPr>
          <w:rFonts w:ascii="Book Antiqua" w:hAnsi="Book Antiqua" w:cstheme="minorHAnsi"/>
          <w:bCs/>
          <w:color w:val="000000" w:themeColor="text1"/>
        </w:rPr>
        <w:t>SPRINT</w:t>
      </w:r>
      <w:r w:rsidRPr="001D55AA">
        <w:rPr>
          <w:rFonts w:ascii="Book Antiqua" w:hAnsi="Book Antiqua" w:cstheme="minorHAnsi"/>
          <w:color w:val="000000" w:themeColor="text1"/>
        </w:rPr>
        <w:t xml:space="preserve">) </w:t>
      </w:r>
      <w:r w:rsidR="004B2769" w:rsidRPr="001D55AA">
        <w:rPr>
          <w:rFonts w:ascii="Book Antiqua" w:hAnsi="Book Antiqua" w:cstheme="minorHAnsi"/>
          <w:color w:val="000000" w:themeColor="text1"/>
        </w:rPr>
        <w:t>is a</w:t>
      </w:r>
      <w:r w:rsidR="008845E0" w:rsidRPr="001D55AA">
        <w:rPr>
          <w:rFonts w:ascii="Book Antiqua" w:hAnsi="Book Antiqua" w:cstheme="minorHAnsi"/>
          <w:color w:val="000000" w:themeColor="text1"/>
        </w:rPr>
        <w:t xml:space="preserve">n </w:t>
      </w:r>
      <w:r w:rsidR="00622D68" w:rsidRPr="001D55AA">
        <w:rPr>
          <w:rFonts w:ascii="Book Antiqua" w:hAnsi="Book Antiqua" w:cstheme="minorHAnsi"/>
          <w:color w:val="000000" w:themeColor="text1"/>
        </w:rPr>
        <w:t xml:space="preserve">induction programme </w:t>
      </w:r>
      <w:r w:rsidR="000003AE" w:rsidRPr="001D55AA">
        <w:rPr>
          <w:rFonts w:ascii="Book Antiqua" w:hAnsi="Book Antiqua" w:cstheme="minorHAnsi"/>
          <w:color w:val="000000" w:themeColor="text1"/>
        </w:rPr>
        <w:t>consist</w:t>
      </w:r>
      <w:r w:rsidR="008845E0" w:rsidRPr="001D55AA">
        <w:rPr>
          <w:rFonts w:ascii="Book Antiqua" w:hAnsi="Book Antiqua" w:cstheme="minorHAnsi"/>
          <w:color w:val="000000" w:themeColor="text1"/>
        </w:rPr>
        <w:t xml:space="preserve">ing </w:t>
      </w:r>
      <w:r w:rsidR="000003AE" w:rsidRPr="001D55AA">
        <w:rPr>
          <w:rFonts w:ascii="Book Antiqua" w:hAnsi="Book Antiqua" w:cstheme="minorHAnsi"/>
          <w:color w:val="000000" w:themeColor="text1"/>
        </w:rPr>
        <w:t>of</w:t>
      </w:r>
      <w:r w:rsidR="00622D68" w:rsidRPr="001D55AA">
        <w:rPr>
          <w:rFonts w:ascii="Book Antiqua" w:hAnsi="Book Antiqua" w:cstheme="minorHAnsi"/>
          <w:color w:val="000000" w:themeColor="text1"/>
        </w:rPr>
        <w:t xml:space="preserve"> a structured sequence of </w:t>
      </w:r>
      <w:r w:rsidR="00042F16" w:rsidRPr="001D55AA">
        <w:rPr>
          <w:rFonts w:ascii="Book Antiqua" w:hAnsi="Book Antiqua" w:cstheme="minorHAnsi"/>
          <w:color w:val="000000" w:themeColor="text1"/>
        </w:rPr>
        <w:t xml:space="preserve">theory and hands-on </w:t>
      </w:r>
      <w:r w:rsidR="00622D68" w:rsidRPr="001D55AA">
        <w:rPr>
          <w:rFonts w:ascii="Book Antiqua" w:hAnsi="Book Antiqua" w:cstheme="minorHAnsi"/>
          <w:color w:val="000000" w:themeColor="text1"/>
        </w:rPr>
        <w:t xml:space="preserve">training elements </w:t>
      </w:r>
      <w:r w:rsidR="00FA7537" w:rsidRPr="001D55AA">
        <w:rPr>
          <w:rFonts w:ascii="Book Antiqua" w:hAnsi="Book Antiqua" w:cstheme="minorHAnsi"/>
          <w:color w:val="000000" w:themeColor="text1"/>
        </w:rPr>
        <w:t xml:space="preserve">designed </w:t>
      </w:r>
      <w:r w:rsidR="00622D68" w:rsidRPr="001D55AA">
        <w:rPr>
          <w:rFonts w:ascii="Book Antiqua" w:hAnsi="Book Antiqua" w:cstheme="minorHAnsi"/>
          <w:color w:val="000000" w:themeColor="text1"/>
        </w:rPr>
        <w:t xml:space="preserve">to optimise and accelerate the early phase of training in </w:t>
      </w:r>
      <w:r w:rsidR="00B14E0C" w:rsidRPr="001D55AA">
        <w:rPr>
          <w:rFonts w:ascii="Book Antiqua" w:hAnsi="Book Antiqua" w:cstheme="minorHAnsi"/>
          <w:color w:val="000000" w:themeColor="text1"/>
        </w:rPr>
        <w:lastRenderedPageBreak/>
        <w:t xml:space="preserve">gastroscopy </w:t>
      </w:r>
      <w:r w:rsidR="000B6A6A" w:rsidRPr="001D55AA">
        <w:rPr>
          <w:rFonts w:ascii="Book Antiqua" w:hAnsi="Book Antiqua" w:cstheme="minorHAnsi"/>
          <w:color w:val="000000" w:themeColor="text1"/>
        </w:rPr>
        <w:t>(Table 1)</w:t>
      </w:r>
      <w:r w:rsidR="00622D68"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042F16" w:rsidRPr="001D55AA">
        <w:rPr>
          <w:rFonts w:ascii="Book Antiqua" w:hAnsi="Book Antiqua" w:cstheme="minorHAnsi"/>
          <w:color w:val="000000" w:themeColor="text1"/>
        </w:rPr>
        <w:t>The</w:t>
      </w:r>
      <w:r w:rsidR="00A71674" w:rsidRPr="001D55AA">
        <w:rPr>
          <w:rFonts w:ascii="Book Antiqua" w:hAnsi="Book Antiqua" w:cstheme="minorHAnsi"/>
          <w:color w:val="000000" w:themeColor="text1"/>
        </w:rPr>
        <w:t xml:space="preserve"> didactic </w:t>
      </w:r>
      <w:r w:rsidR="00042F16" w:rsidRPr="001D55AA">
        <w:rPr>
          <w:rFonts w:ascii="Book Antiqua" w:hAnsi="Book Antiqua" w:cstheme="minorHAnsi"/>
          <w:color w:val="000000" w:themeColor="text1"/>
        </w:rPr>
        <w:t>theory-</w:t>
      </w:r>
      <w:r w:rsidR="000003AE" w:rsidRPr="001D55AA">
        <w:rPr>
          <w:rFonts w:ascii="Book Antiqua" w:hAnsi="Book Antiqua" w:cstheme="minorHAnsi"/>
          <w:color w:val="000000" w:themeColor="text1"/>
        </w:rPr>
        <w:t xml:space="preserve">based </w:t>
      </w:r>
      <w:r w:rsidR="001657B2" w:rsidRPr="001D55AA">
        <w:rPr>
          <w:rFonts w:ascii="Book Antiqua" w:hAnsi="Book Antiqua" w:cstheme="minorHAnsi"/>
          <w:color w:val="000000" w:themeColor="text1"/>
        </w:rPr>
        <w:t xml:space="preserve">seminars </w:t>
      </w:r>
      <w:r w:rsidR="00042F16" w:rsidRPr="001D55AA">
        <w:rPr>
          <w:rFonts w:ascii="Book Antiqua" w:hAnsi="Book Antiqua" w:cstheme="minorHAnsi"/>
          <w:color w:val="000000" w:themeColor="text1"/>
        </w:rPr>
        <w:t xml:space="preserve">are </w:t>
      </w:r>
      <w:r w:rsidR="002D39A2" w:rsidRPr="001D55AA">
        <w:rPr>
          <w:rFonts w:ascii="Book Antiqua" w:hAnsi="Book Antiqua" w:cstheme="minorHAnsi"/>
          <w:color w:val="000000" w:themeColor="text1"/>
        </w:rPr>
        <w:t>intended</w:t>
      </w:r>
      <w:r w:rsidR="00042F16" w:rsidRPr="001D55AA">
        <w:rPr>
          <w:rFonts w:ascii="Book Antiqua" w:hAnsi="Book Antiqua" w:cstheme="minorHAnsi"/>
          <w:color w:val="000000" w:themeColor="text1"/>
        </w:rPr>
        <w:t xml:space="preserve"> to </w:t>
      </w:r>
      <w:r w:rsidR="002D39A2" w:rsidRPr="001D55AA">
        <w:rPr>
          <w:rFonts w:ascii="Book Antiqua" w:hAnsi="Book Antiqua" w:cstheme="minorHAnsi"/>
          <w:color w:val="000000" w:themeColor="text1"/>
        </w:rPr>
        <w:t>complement</w:t>
      </w:r>
      <w:r w:rsidR="00042F16" w:rsidRPr="001D55AA">
        <w:rPr>
          <w:rFonts w:ascii="Book Antiqua" w:hAnsi="Book Antiqua" w:cstheme="minorHAnsi"/>
          <w:color w:val="000000" w:themeColor="text1"/>
        </w:rPr>
        <w:t xml:space="preserve"> SBT and cover</w:t>
      </w:r>
      <w:r w:rsidR="00A71674" w:rsidRPr="001D55AA">
        <w:rPr>
          <w:rFonts w:ascii="Book Antiqua" w:hAnsi="Book Antiqua" w:cstheme="minorHAnsi"/>
          <w:color w:val="000000" w:themeColor="text1"/>
        </w:rPr>
        <w:t xml:space="preserve"> </w:t>
      </w:r>
      <w:r w:rsidR="004C3CF0" w:rsidRPr="001D55AA">
        <w:rPr>
          <w:rFonts w:ascii="Book Antiqua" w:hAnsi="Book Antiqua" w:cstheme="minorHAnsi"/>
          <w:color w:val="000000" w:themeColor="text1"/>
        </w:rPr>
        <w:t>fundamental aspects such as endo</w:t>
      </w:r>
      <w:r w:rsidR="00A71674" w:rsidRPr="001D55AA">
        <w:rPr>
          <w:rFonts w:ascii="Book Antiqua" w:hAnsi="Book Antiqua" w:cstheme="minorHAnsi"/>
          <w:color w:val="000000" w:themeColor="text1"/>
        </w:rPr>
        <w:t>scope</w:t>
      </w:r>
      <w:r w:rsidR="004C3CF0" w:rsidRPr="001D55AA">
        <w:rPr>
          <w:rFonts w:ascii="Book Antiqua" w:hAnsi="Book Antiqua" w:cstheme="minorHAnsi"/>
          <w:color w:val="000000" w:themeColor="text1"/>
        </w:rPr>
        <w:t xml:space="preserve"> design/handling and</w:t>
      </w:r>
      <w:r w:rsidR="00042F16" w:rsidRPr="001D55AA">
        <w:rPr>
          <w:rFonts w:ascii="Book Antiqua" w:hAnsi="Book Antiqua" w:cstheme="minorHAnsi"/>
          <w:color w:val="000000" w:themeColor="text1"/>
        </w:rPr>
        <w:t xml:space="preserve"> </w:t>
      </w:r>
      <w:r w:rsidR="00A71674" w:rsidRPr="001D55AA">
        <w:rPr>
          <w:rFonts w:ascii="Book Antiqua" w:hAnsi="Book Antiqua" w:cstheme="minorHAnsi"/>
          <w:color w:val="000000" w:themeColor="text1"/>
        </w:rPr>
        <w:t>basic lesion recognition</w:t>
      </w:r>
      <w:r w:rsidR="00293060"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93060" w:rsidRPr="001D55AA">
        <w:rPr>
          <w:rFonts w:ascii="Book Antiqua" w:hAnsi="Book Antiqua" w:cstheme="minorHAnsi"/>
          <w:color w:val="000000" w:themeColor="text1"/>
        </w:rPr>
        <w:t xml:space="preserve">The </w:t>
      </w:r>
      <w:r w:rsidR="00A71674" w:rsidRPr="001D55AA">
        <w:rPr>
          <w:rFonts w:ascii="Book Antiqua" w:hAnsi="Book Antiqua" w:cstheme="minorHAnsi"/>
          <w:color w:val="000000" w:themeColor="text1"/>
        </w:rPr>
        <w:t>EndoSim (Surgical Science,</w:t>
      </w:r>
      <w:r w:rsidR="00060833" w:rsidRPr="001D55AA">
        <w:rPr>
          <w:rFonts w:ascii="Book Antiqua" w:hAnsi="Book Antiqua" w:cstheme="minorHAnsi"/>
          <w:color w:val="000000" w:themeColor="text1"/>
        </w:rPr>
        <w:t xml:space="preserve"> Goth</w:t>
      </w:r>
      <w:r w:rsidR="004F42C3" w:rsidRPr="001D55AA">
        <w:rPr>
          <w:rFonts w:ascii="Book Antiqua" w:hAnsi="Book Antiqua" w:cstheme="minorHAnsi"/>
          <w:color w:val="000000" w:themeColor="text1"/>
        </w:rPr>
        <w:t>en</w:t>
      </w:r>
      <w:r w:rsidR="00060833" w:rsidRPr="001D55AA">
        <w:rPr>
          <w:rFonts w:ascii="Book Antiqua" w:hAnsi="Book Antiqua" w:cstheme="minorHAnsi"/>
          <w:color w:val="000000" w:themeColor="text1"/>
        </w:rPr>
        <w:t>burg,</w:t>
      </w:r>
      <w:r w:rsidR="00A71674" w:rsidRPr="001D55AA">
        <w:rPr>
          <w:rFonts w:ascii="Book Antiqua" w:hAnsi="Book Antiqua" w:cstheme="minorHAnsi"/>
          <w:color w:val="000000" w:themeColor="text1"/>
        </w:rPr>
        <w:t xml:space="preserve"> Sweden) is a novel endoscopic </w:t>
      </w:r>
      <w:r w:rsidR="004F42C3" w:rsidRPr="001D55AA">
        <w:rPr>
          <w:rFonts w:ascii="Book Antiqua" w:hAnsi="Book Antiqua" w:cstheme="minorHAnsi"/>
          <w:color w:val="000000" w:themeColor="text1"/>
        </w:rPr>
        <w:t xml:space="preserve">VR </w:t>
      </w:r>
      <w:r w:rsidR="00A71674" w:rsidRPr="001D55AA">
        <w:rPr>
          <w:rFonts w:ascii="Book Antiqua" w:hAnsi="Book Antiqua" w:cstheme="minorHAnsi"/>
          <w:color w:val="000000" w:themeColor="text1"/>
        </w:rPr>
        <w:t xml:space="preserve">simulator </w:t>
      </w:r>
      <w:r w:rsidR="004F42C3" w:rsidRPr="001D55AA">
        <w:rPr>
          <w:rFonts w:ascii="Book Antiqua" w:hAnsi="Book Antiqua" w:cstheme="minorHAnsi"/>
          <w:color w:val="000000" w:themeColor="text1"/>
        </w:rPr>
        <w:t xml:space="preserve">(Figure 1) </w:t>
      </w:r>
      <w:r w:rsidR="00293060" w:rsidRPr="001D55AA">
        <w:rPr>
          <w:rFonts w:ascii="Book Antiqua" w:hAnsi="Book Antiqua" w:cstheme="minorHAnsi"/>
          <w:color w:val="000000" w:themeColor="text1"/>
        </w:rPr>
        <w:t xml:space="preserve">which incorporates a </w:t>
      </w:r>
      <w:r w:rsidR="008845E0" w:rsidRPr="001D55AA">
        <w:rPr>
          <w:rFonts w:ascii="Book Antiqua" w:hAnsi="Book Antiqua" w:cstheme="minorHAnsi"/>
          <w:color w:val="000000" w:themeColor="text1"/>
        </w:rPr>
        <w:t xml:space="preserve">customisable </w:t>
      </w:r>
      <w:r w:rsidR="00293060" w:rsidRPr="001D55AA">
        <w:rPr>
          <w:rFonts w:ascii="Book Antiqua" w:hAnsi="Book Antiqua" w:cstheme="minorHAnsi"/>
          <w:color w:val="000000" w:themeColor="text1"/>
        </w:rPr>
        <w:t>SBT curriculum and generates task-specific metrics, but has not been validated.</w:t>
      </w:r>
      <w:r w:rsidR="003802A5" w:rsidRPr="001D55AA">
        <w:rPr>
          <w:rFonts w:ascii="Book Antiqua" w:hAnsi="Book Antiqua" w:cstheme="minorHAnsi"/>
          <w:color w:val="000000" w:themeColor="text1"/>
        </w:rPr>
        <w:t xml:space="preserve"> </w:t>
      </w:r>
      <w:r w:rsidR="00AF7378" w:rsidRPr="001D55AA">
        <w:rPr>
          <w:rFonts w:ascii="Book Antiqua" w:hAnsi="Book Antiqua" w:cstheme="minorHAnsi"/>
          <w:color w:val="000000" w:themeColor="text1"/>
        </w:rPr>
        <w:t>In September 2017, a two-day gastroscopy Induction programme combining these foundation knowledge sessions with SBT was provided to medical and surgical trainees from three training deaneries.</w:t>
      </w:r>
      <w:r w:rsidR="003802A5" w:rsidRPr="001D55AA">
        <w:rPr>
          <w:rFonts w:ascii="Book Antiqua" w:hAnsi="Book Antiqua" w:cstheme="minorHAnsi"/>
          <w:color w:val="000000" w:themeColor="text1"/>
        </w:rPr>
        <w:t xml:space="preserve"> </w:t>
      </w:r>
      <w:r w:rsidR="00AF7378" w:rsidRPr="001D55AA">
        <w:rPr>
          <w:rFonts w:ascii="Book Antiqua" w:hAnsi="Book Antiqua" w:cstheme="minorHAnsi"/>
          <w:color w:val="000000" w:themeColor="text1"/>
        </w:rPr>
        <w:t>The primary aim of this training intervention was to assess whether this type of enhanced induction can accelerate competency development in novice trainees. The secondary aim was to evaluate whether Endo</w:t>
      </w:r>
      <w:r w:rsidR="00E160F4" w:rsidRPr="001D55AA">
        <w:rPr>
          <w:rFonts w:ascii="Book Antiqua" w:hAnsi="Book Antiqua" w:cstheme="minorHAnsi"/>
          <w:color w:val="000000" w:themeColor="text1"/>
        </w:rPr>
        <w:t>S</w:t>
      </w:r>
      <w:r w:rsidR="00AF7378" w:rsidRPr="001D55AA">
        <w:rPr>
          <w:rFonts w:ascii="Book Antiqua" w:hAnsi="Book Antiqua" w:cstheme="minorHAnsi"/>
          <w:color w:val="000000" w:themeColor="text1"/>
        </w:rPr>
        <w:t xml:space="preserve">im metrics could distinguish between trainees and experts </w:t>
      </w:r>
      <w:r w:rsidR="00E456A4" w:rsidRPr="001D55AA">
        <w:rPr>
          <w:rFonts w:ascii="Book Antiqua" w:hAnsi="Book Antiqua" w:cstheme="minorHAnsi"/>
          <w:color w:val="000000" w:themeColor="text1"/>
        </w:rPr>
        <w:t xml:space="preserve">in order </w:t>
      </w:r>
      <w:r w:rsidR="00AF7378" w:rsidRPr="001D55AA">
        <w:rPr>
          <w:rFonts w:ascii="Book Antiqua" w:hAnsi="Book Antiqua" w:cstheme="minorHAnsi"/>
          <w:color w:val="000000" w:themeColor="text1"/>
        </w:rPr>
        <w:t xml:space="preserve">to </w:t>
      </w:r>
      <w:r w:rsidR="00BC65C4" w:rsidRPr="001D55AA">
        <w:rPr>
          <w:rFonts w:ascii="Book Antiqua" w:hAnsi="Book Antiqua" w:cstheme="minorHAnsi"/>
          <w:color w:val="000000" w:themeColor="text1"/>
        </w:rPr>
        <w:t xml:space="preserve">assess </w:t>
      </w:r>
      <w:r w:rsidR="00E456A4" w:rsidRPr="001D55AA">
        <w:rPr>
          <w:rFonts w:ascii="Book Antiqua" w:hAnsi="Book Antiqua" w:cstheme="minorHAnsi"/>
          <w:color w:val="000000" w:themeColor="text1"/>
        </w:rPr>
        <w:t xml:space="preserve">discriminative </w:t>
      </w:r>
      <w:r w:rsidR="00AF7378" w:rsidRPr="001D55AA">
        <w:rPr>
          <w:rFonts w:ascii="Book Antiqua" w:hAnsi="Book Antiqua" w:cstheme="minorHAnsi"/>
          <w:color w:val="000000" w:themeColor="text1"/>
        </w:rPr>
        <w:t>validity</w:t>
      </w:r>
      <w:r w:rsidR="0054794E" w:rsidRPr="001D55AA">
        <w:rPr>
          <w:rFonts w:ascii="Book Antiqua" w:hAnsi="Book Antiqua" w:cstheme="minorHAnsi"/>
          <w:color w:val="000000" w:themeColor="text1"/>
        </w:rPr>
        <w:t xml:space="preserve"> </w:t>
      </w:r>
      <w:r w:rsidR="00E456A4" w:rsidRPr="001D55AA">
        <w:rPr>
          <w:rFonts w:ascii="Book Antiqua" w:hAnsi="Book Antiqua" w:cstheme="minorHAnsi"/>
          <w:color w:val="000000" w:themeColor="text1"/>
        </w:rPr>
        <w:t xml:space="preserve">of </w:t>
      </w:r>
      <w:r w:rsidR="00AF7378" w:rsidRPr="001D55AA">
        <w:rPr>
          <w:rFonts w:ascii="Book Antiqua" w:hAnsi="Book Antiqua" w:cstheme="minorHAnsi"/>
          <w:color w:val="000000" w:themeColor="text1"/>
        </w:rPr>
        <w:t>the simulator.</w:t>
      </w:r>
    </w:p>
    <w:p w14:paraId="1BB27352" w14:textId="77777777" w:rsidR="004A234E" w:rsidRPr="001D55AA" w:rsidRDefault="004A234E" w:rsidP="001D55AA">
      <w:pPr>
        <w:adjustRightInd w:val="0"/>
        <w:snapToGrid w:val="0"/>
        <w:spacing w:line="360" w:lineRule="auto"/>
        <w:jc w:val="both"/>
        <w:rPr>
          <w:rFonts w:ascii="Book Antiqua" w:eastAsiaTheme="minorEastAsia" w:hAnsi="Book Antiqua" w:cstheme="minorHAnsi"/>
          <w:b/>
          <w:i/>
          <w:color w:val="000000" w:themeColor="text1"/>
          <w:lang w:eastAsia="zh-CN"/>
        </w:rPr>
      </w:pPr>
    </w:p>
    <w:p w14:paraId="15E348BC" w14:textId="77777777" w:rsidR="004A234E" w:rsidRPr="001D55AA" w:rsidRDefault="004A234E" w:rsidP="001D55AA">
      <w:pPr>
        <w:adjustRightInd w:val="0"/>
        <w:snapToGrid w:val="0"/>
        <w:spacing w:line="360" w:lineRule="auto"/>
        <w:jc w:val="both"/>
        <w:rPr>
          <w:rFonts w:ascii="Book Antiqua" w:hAnsi="Book Antiqua" w:cs="Arial"/>
          <w:b/>
          <w:u w:val="single"/>
        </w:rPr>
      </w:pPr>
      <w:r w:rsidRPr="001D55AA">
        <w:rPr>
          <w:rFonts w:ascii="Book Antiqua" w:hAnsi="Book Antiqua" w:cs="Arial"/>
          <w:b/>
          <w:u w:val="single"/>
        </w:rPr>
        <w:t>MATERIALS AND METHODS</w:t>
      </w:r>
    </w:p>
    <w:p w14:paraId="3B05141D" w14:textId="12F2ECC2" w:rsidR="00553147" w:rsidRPr="001D55AA" w:rsidRDefault="00553147"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Study design</w:t>
      </w:r>
    </w:p>
    <w:p w14:paraId="7864FEB4" w14:textId="2ED2DD16" w:rsidR="00C75AC4" w:rsidRPr="001D55AA" w:rsidRDefault="001657B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 t</w:t>
      </w:r>
      <w:r w:rsidR="00470589" w:rsidRPr="001D55AA">
        <w:rPr>
          <w:rFonts w:ascii="Book Antiqua" w:hAnsi="Book Antiqua" w:cstheme="minorHAnsi"/>
          <w:color w:val="000000" w:themeColor="text1"/>
        </w:rPr>
        <w:t>his prospective</w:t>
      </w:r>
      <w:r w:rsidR="0024740F" w:rsidRPr="001D55AA">
        <w:rPr>
          <w:rFonts w:ascii="Book Antiqua" w:hAnsi="Book Antiqua" w:cstheme="minorHAnsi"/>
          <w:color w:val="000000" w:themeColor="text1"/>
        </w:rPr>
        <w:t xml:space="preserve"> multi</w:t>
      </w:r>
      <w:r w:rsidR="00553147" w:rsidRPr="001D55AA">
        <w:rPr>
          <w:rFonts w:ascii="Book Antiqua" w:hAnsi="Book Antiqua" w:cstheme="minorHAnsi"/>
          <w:color w:val="000000" w:themeColor="text1"/>
        </w:rPr>
        <w:t xml:space="preserve">centre </w:t>
      </w:r>
      <w:r w:rsidR="005F453F" w:rsidRPr="001D55AA">
        <w:rPr>
          <w:rFonts w:ascii="Book Antiqua" w:hAnsi="Book Antiqua" w:cstheme="minorHAnsi"/>
          <w:color w:val="000000" w:themeColor="text1"/>
        </w:rPr>
        <w:t>study</w:t>
      </w:r>
      <w:r w:rsidRPr="001D55AA">
        <w:rPr>
          <w:rFonts w:ascii="Book Antiqua" w:hAnsi="Book Antiqua" w:cstheme="minorHAnsi"/>
          <w:color w:val="000000" w:themeColor="text1"/>
        </w:rPr>
        <w:t>,</w:t>
      </w:r>
      <w:r w:rsidR="00AB2301" w:rsidRPr="001D55AA">
        <w:rPr>
          <w:rFonts w:ascii="Book Antiqua" w:hAnsi="Book Antiqua" w:cstheme="minorHAnsi"/>
          <w:color w:val="000000" w:themeColor="text1"/>
        </w:rPr>
        <w:t xml:space="preserve"> </w:t>
      </w:r>
      <w:r w:rsidR="005F453F" w:rsidRPr="001D55AA">
        <w:rPr>
          <w:rFonts w:ascii="Book Antiqua" w:hAnsi="Book Antiqua" w:cstheme="minorHAnsi"/>
          <w:color w:val="000000" w:themeColor="text1"/>
        </w:rPr>
        <w:t xml:space="preserve">trainees commencing </w:t>
      </w:r>
      <w:r w:rsidR="00CC0BE5" w:rsidRPr="001D55AA">
        <w:rPr>
          <w:rFonts w:ascii="Book Antiqua" w:hAnsi="Book Antiqua" w:cstheme="minorHAnsi"/>
          <w:color w:val="000000" w:themeColor="text1"/>
        </w:rPr>
        <w:t>gastroscopy</w:t>
      </w:r>
      <w:r w:rsidR="005F453F" w:rsidRPr="001D55AA">
        <w:rPr>
          <w:rFonts w:ascii="Book Antiqua" w:hAnsi="Book Antiqua" w:cstheme="minorHAnsi"/>
          <w:color w:val="000000" w:themeColor="text1"/>
        </w:rPr>
        <w:t xml:space="preserve"> </w:t>
      </w:r>
      <w:r w:rsidR="00CC0BE5" w:rsidRPr="001D55AA">
        <w:rPr>
          <w:rFonts w:ascii="Book Antiqua" w:hAnsi="Book Antiqua" w:cstheme="minorHAnsi"/>
          <w:color w:val="000000" w:themeColor="text1"/>
        </w:rPr>
        <w:t xml:space="preserve">training </w:t>
      </w:r>
      <w:r w:rsidR="005F453F" w:rsidRPr="001D55AA">
        <w:rPr>
          <w:rFonts w:ascii="Book Antiqua" w:hAnsi="Book Antiqua" w:cstheme="minorHAnsi"/>
          <w:color w:val="000000" w:themeColor="text1"/>
        </w:rPr>
        <w:t>(</w:t>
      </w:r>
      <w:r w:rsidR="00830CDE" w:rsidRPr="001D55AA">
        <w:rPr>
          <w:rFonts w:ascii="Book Antiqua" w:hAnsi="Book Antiqua" w:cstheme="minorHAnsi"/>
          <w:color w:val="000000" w:themeColor="text1"/>
        </w:rPr>
        <w:t>ST</w:t>
      </w:r>
      <w:r w:rsidR="005F453F" w:rsidRPr="001D55AA">
        <w:rPr>
          <w:rFonts w:ascii="Book Antiqua" w:hAnsi="Book Antiqua" w:cstheme="minorHAnsi"/>
          <w:color w:val="000000" w:themeColor="text1"/>
        </w:rPr>
        <w:t xml:space="preserve">3) </w:t>
      </w:r>
      <w:r w:rsidR="00CC0BE5" w:rsidRPr="001D55AA">
        <w:rPr>
          <w:rFonts w:ascii="Book Antiqua" w:hAnsi="Book Antiqua" w:cstheme="minorHAnsi"/>
          <w:color w:val="000000" w:themeColor="text1"/>
        </w:rPr>
        <w:t xml:space="preserve">from three UK training deaneries </w:t>
      </w:r>
      <w:r w:rsidR="000C2F0A" w:rsidRPr="001D55AA">
        <w:rPr>
          <w:rFonts w:ascii="Book Antiqua" w:hAnsi="Book Antiqua" w:cstheme="minorHAnsi"/>
          <w:color w:val="000000" w:themeColor="text1"/>
        </w:rPr>
        <w:t>(regions)</w:t>
      </w:r>
      <w:r w:rsidRPr="001D55AA">
        <w:rPr>
          <w:rFonts w:ascii="Book Antiqua" w:hAnsi="Book Antiqua" w:cstheme="minorHAnsi"/>
          <w:color w:val="000000" w:themeColor="text1"/>
        </w:rPr>
        <w:t xml:space="preserve"> were enrolled</w:t>
      </w:r>
      <w:r w:rsidR="000C2F0A" w:rsidRPr="001D55AA">
        <w:rPr>
          <w:rFonts w:ascii="Book Antiqua" w:hAnsi="Book Antiqua" w:cstheme="minorHAnsi"/>
          <w:color w:val="000000" w:themeColor="text1"/>
        </w:rPr>
        <w:t xml:space="preserve"> </w:t>
      </w:r>
      <w:r w:rsidR="005F453F" w:rsidRPr="001D55AA">
        <w:rPr>
          <w:rFonts w:ascii="Book Antiqua" w:hAnsi="Book Antiqua" w:cstheme="minorHAnsi"/>
          <w:color w:val="000000" w:themeColor="text1"/>
        </w:rPr>
        <w:t xml:space="preserve">to the </w:t>
      </w:r>
      <w:r w:rsidR="00CA2565" w:rsidRPr="001D55AA">
        <w:rPr>
          <w:rFonts w:ascii="Book Antiqua" w:hAnsi="Book Antiqua" w:cstheme="minorHAnsi"/>
          <w:color w:val="000000" w:themeColor="text1"/>
        </w:rPr>
        <w:t xml:space="preserve">augmented SBT </w:t>
      </w:r>
      <w:r w:rsidR="005F453F" w:rsidRPr="001D55AA">
        <w:rPr>
          <w:rFonts w:ascii="Book Antiqua" w:hAnsi="Book Antiqua" w:cstheme="minorHAnsi"/>
          <w:color w:val="000000" w:themeColor="text1"/>
        </w:rPr>
        <w:t>induction programme</w:t>
      </w:r>
      <w:r w:rsidR="009D79BF"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D078E4" w:rsidRPr="001D55AA">
        <w:rPr>
          <w:rFonts w:ascii="Book Antiqua" w:hAnsi="Book Antiqua" w:cstheme="minorHAnsi"/>
          <w:color w:val="000000" w:themeColor="text1"/>
        </w:rPr>
        <w:t xml:space="preserve">All trainees completed a structured curriculum of </w:t>
      </w:r>
      <w:r w:rsidR="00A7514C" w:rsidRPr="001D55AA">
        <w:rPr>
          <w:rFonts w:ascii="Book Antiqua" w:hAnsi="Book Antiqua" w:cstheme="minorHAnsi"/>
          <w:color w:val="000000" w:themeColor="text1"/>
        </w:rPr>
        <w:t xml:space="preserve">hands-on </w:t>
      </w:r>
      <w:r w:rsidR="00D078E4" w:rsidRPr="001D55AA">
        <w:rPr>
          <w:rFonts w:ascii="Book Antiqua" w:hAnsi="Book Antiqua" w:cstheme="minorHAnsi"/>
          <w:color w:val="000000" w:themeColor="text1"/>
        </w:rPr>
        <w:t>simulator training last</w:t>
      </w:r>
      <w:r w:rsidR="00A7514C" w:rsidRPr="001D55AA">
        <w:rPr>
          <w:rFonts w:ascii="Book Antiqua" w:hAnsi="Book Antiqua" w:cstheme="minorHAnsi"/>
          <w:color w:val="000000" w:themeColor="text1"/>
        </w:rPr>
        <w:t>ing</w:t>
      </w:r>
      <w:r w:rsidR="0024740F" w:rsidRPr="001D55AA">
        <w:rPr>
          <w:rFonts w:ascii="Book Antiqua" w:hAnsi="Book Antiqua" w:cstheme="minorHAnsi"/>
          <w:color w:val="000000" w:themeColor="text1"/>
        </w:rPr>
        <w:t xml:space="preserve"> a minimum of 3</w:t>
      </w:r>
      <w:r w:rsidR="00CC3DB8" w:rsidRPr="001D55AA">
        <w:rPr>
          <w:rFonts w:ascii="Book Antiqua" w:eastAsiaTheme="minorEastAsia" w:hAnsi="Book Antiqua" w:cstheme="minorHAnsi"/>
          <w:color w:val="000000" w:themeColor="text1"/>
          <w:lang w:eastAsia="zh-CN"/>
        </w:rPr>
        <w:t xml:space="preserve"> </w:t>
      </w:r>
      <w:r w:rsidR="00CC3DB8" w:rsidRPr="001D55AA">
        <w:rPr>
          <w:rFonts w:ascii="Book Antiqua" w:hAnsi="Book Antiqua" w:cstheme="minorHAnsi"/>
          <w:color w:val="000000" w:themeColor="text1"/>
        </w:rPr>
        <w:t>h</w:t>
      </w:r>
      <w:r w:rsidR="00160107" w:rsidRPr="001D55AA">
        <w:rPr>
          <w:rFonts w:ascii="Book Antiqua" w:hAnsi="Book Antiqua" w:cstheme="minorHAnsi"/>
          <w:color w:val="000000" w:themeColor="text1"/>
        </w:rPr>
        <w:t xml:space="preserve"> with </w:t>
      </w:r>
      <w:r w:rsidR="00937437" w:rsidRPr="001D55AA">
        <w:rPr>
          <w:rFonts w:ascii="Book Antiqua" w:hAnsi="Book Antiqua" w:cstheme="minorHAnsi"/>
          <w:color w:val="000000" w:themeColor="text1"/>
        </w:rPr>
        <w:t xml:space="preserve">feedback from JAG certified </w:t>
      </w:r>
      <w:r w:rsidR="00C528A0" w:rsidRPr="001D55AA">
        <w:rPr>
          <w:rFonts w:ascii="Book Antiqua" w:hAnsi="Book Antiqua" w:cstheme="minorHAnsi"/>
          <w:color w:val="000000" w:themeColor="text1"/>
        </w:rPr>
        <w:t xml:space="preserve">faculty </w:t>
      </w:r>
      <w:r w:rsidR="00937437" w:rsidRPr="001D55AA">
        <w:rPr>
          <w:rFonts w:ascii="Book Antiqua" w:hAnsi="Book Antiqua" w:cstheme="minorHAnsi"/>
          <w:color w:val="000000" w:themeColor="text1"/>
        </w:rPr>
        <w:t>trainers.</w:t>
      </w:r>
      <w:r w:rsidR="003802A5" w:rsidRPr="001D55AA">
        <w:rPr>
          <w:rFonts w:ascii="Book Antiqua" w:hAnsi="Book Antiqua" w:cstheme="minorHAnsi"/>
          <w:color w:val="000000" w:themeColor="text1"/>
        </w:rPr>
        <w:t xml:space="preserve"> </w:t>
      </w:r>
      <w:r w:rsidR="00D078E4" w:rsidRPr="001D55AA">
        <w:rPr>
          <w:rFonts w:ascii="Book Antiqua" w:hAnsi="Book Antiqua" w:cstheme="minorHAnsi"/>
          <w:color w:val="000000" w:themeColor="text1"/>
        </w:rPr>
        <w:t xml:space="preserve">This study had </w:t>
      </w:r>
      <w:r w:rsidR="00B400CB" w:rsidRPr="001D55AA">
        <w:rPr>
          <w:rFonts w:ascii="Book Antiqua" w:hAnsi="Book Antiqua" w:cstheme="minorHAnsi"/>
          <w:color w:val="000000" w:themeColor="text1"/>
        </w:rPr>
        <w:t xml:space="preserve">three </w:t>
      </w:r>
      <w:r w:rsidR="00D078E4" w:rsidRPr="001D55AA">
        <w:rPr>
          <w:rFonts w:ascii="Book Antiqua" w:hAnsi="Book Antiqua" w:cstheme="minorHAnsi"/>
          <w:color w:val="000000" w:themeColor="text1"/>
        </w:rPr>
        <w:t>components.</w:t>
      </w:r>
      <w:r w:rsidR="003802A5" w:rsidRPr="001D55AA">
        <w:rPr>
          <w:rFonts w:ascii="Book Antiqua" w:hAnsi="Book Antiqua" w:cstheme="minorHAnsi"/>
          <w:color w:val="000000" w:themeColor="text1"/>
        </w:rPr>
        <w:t xml:space="preserve"> </w:t>
      </w:r>
      <w:r w:rsidR="009D79BF" w:rsidRPr="001D55AA">
        <w:rPr>
          <w:rFonts w:ascii="Book Antiqua" w:hAnsi="Book Antiqua" w:cstheme="minorHAnsi"/>
          <w:color w:val="000000" w:themeColor="text1"/>
        </w:rPr>
        <w:t>First, t</w:t>
      </w:r>
      <w:r w:rsidR="00DF0EE1" w:rsidRPr="001D55AA">
        <w:rPr>
          <w:rFonts w:ascii="Book Antiqua" w:hAnsi="Book Antiqua" w:cstheme="minorHAnsi"/>
          <w:color w:val="000000" w:themeColor="text1"/>
        </w:rPr>
        <w:t xml:space="preserve">rainee performance on the </w:t>
      </w:r>
      <w:r w:rsidR="00F5461E" w:rsidRPr="001D55AA">
        <w:rPr>
          <w:rFonts w:ascii="Book Antiqua" w:hAnsi="Book Antiqua" w:cstheme="minorHAnsi"/>
          <w:color w:val="000000" w:themeColor="text1"/>
        </w:rPr>
        <w:t>EndoSim</w:t>
      </w:r>
      <w:r w:rsidR="00DF0EE1" w:rsidRPr="001D55AA">
        <w:rPr>
          <w:rFonts w:ascii="Book Antiqua" w:hAnsi="Book Antiqua" w:cstheme="minorHAnsi"/>
          <w:color w:val="000000" w:themeColor="text1"/>
        </w:rPr>
        <w:t xml:space="preserve"> VR simulator </w:t>
      </w:r>
      <w:r w:rsidR="009D79BF" w:rsidRPr="001D55AA">
        <w:rPr>
          <w:rFonts w:ascii="Book Antiqua" w:hAnsi="Book Antiqua" w:cstheme="minorHAnsi"/>
          <w:color w:val="000000" w:themeColor="text1"/>
        </w:rPr>
        <w:t xml:space="preserve">was compared </w:t>
      </w:r>
      <w:r w:rsidR="005706BE" w:rsidRPr="001D55AA">
        <w:rPr>
          <w:rFonts w:ascii="Book Antiqua" w:hAnsi="Book Antiqua" w:cstheme="minorHAnsi"/>
          <w:color w:val="000000" w:themeColor="text1"/>
        </w:rPr>
        <w:t xml:space="preserve">to </w:t>
      </w:r>
      <w:r w:rsidR="00B10201" w:rsidRPr="001D55AA">
        <w:rPr>
          <w:rFonts w:ascii="Book Antiqua" w:hAnsi="Book Antiqua" w:cstheme="minorHAnsi"/>
          <w:color w:val="000000" w:themeColor="text1"/>
        </w:rPr>
        <w:t>that</w:t>
      </w:r>
      <w:r w:rsidR="005706BE" w:rsidRPr="001D55AA">
        <w:rPr>
          <w:rFonts w:ascii="Book Antiqua" w:hAnsi="Book Antiqua" w:cstheme="minorHAnsi"/>
          <w:color w:val="000000" w:themeColor="text1"/>
        </w:rPr>
        <w:t xml:space="preserve"> of </w:t>
      </w:r>
      <w:r w:rsidR="00B10201" w:rsidRPr="001D55AA">
        <w:rPr>
          <w:rFonts w:ascii="Book Antiqua" w:hAnsi="Book Antiqua" w:cstheme="minorHAnsi"/>
          <w:color w:val="000000" w:themeColor="text1"/>
        </w:rPr>
        <w:t xml:space="preserve">the </w:t>
      </w:r>
      <w:r w:rsidR="00C528A0" w:rsidRPr="001D55AA">
        <w:rPr>
          <w:rFonts w:ascii="Book Antiqua" w:hAnsi="Book Antiqua" w:cstheme="minorHAnsi"/>
          <w:color w:val="000000" w:themeColor="text1"/>
        </w:rPr>
        <w:t>expert</w:t>
      </w:r>
      <w:r w:rsidR="00F20724" w:rsidRPr="001D55AA">
        <w:rPr>
          <w:rFonts w:ascii="Book Antiqua" w:hAnsi="Book Antiqua" w:cstheme="minorHAnsi"/>
          <w:color w:val="000000" w:themeColor="text1"/>
        </w:rPr>
        <w:t xml:space="preserve"> faculty</w:t>
      </w:r>
      <w:r w:rsidR="00C528A0" w:rsidRPr="001D55AA">
        <w:rPr>
          <w:rFonts w:ascii="Book Antiqua" w:hAnsi="Book Antiqua" w:cstheme="minorHAnsi"/>
          <w:color w:val="000000" w:themeColor="text1"/>
        </w:rPr>
        <w:t xml:space="preserve"> </w:t>
      </w:r>
      <w:r w:rsidR="00B10201" w:rsidRPr="001D55AA">
        <w:rPr>
          <w:rFonts w:ascii="Book Antiqua" w:hAnsi="Book Antiqua" w:cstheme="minorHAnsi"/>
          <w:color w:val="000000" w:themeColor="text1"/>
        </w:rPr>
        <w:t>(all &gt;</w:t>
      </w:r>
      <w:r w:rsidR="00D9464D">
        <w:rPr>
          <w:rFonts w:ascii="Book Antiqua" w:eastAsiaTheme="minorEastAsia" w:hAnsi="Book Antiqua" w:cstheme="minorHAnsi" w:hint="eastAsia"/>
          <w:color w:val="000000" w:themeColor="text1"/>
          <w:lang w:eastAsia="zh-CN"/>
        </w:rPr>
        <w:t xml:space="preserve"> </w:t>
      </w:r>
      <w:r w:rsidR="00B10201" w:rsidRPr="001D55AA">
        <w:rPr>
          <w:rFonts w:ascii="Book Antiqua" w:hAnsi="Book Antiqua" w:cstheme="minorHAnsi"/>
          <w:color w:val="000000" w:themeColor="text1"/>
        </w:rPr>
        <w:t xml:space="preserve">1000 procedures) </w:t>
      </w:r>
      <w:r w:rsidR="00DF0EE1" w:rsidRPr="001D55AA">
        <w:rPr>
          <w:rFonts w:ascii="Book Antiqua" w:hAnsi="Book Antiqua" w:cstheme="minorHAnsi"/>
          <w:color w:val="000000" w:themeColor="text1"/>
        </w:rPr>
        <w:t xml:space="preserve">to explore discriminative </w:t>
      </w:r>
      <w:r w:rsidR="000936C1" w:rsidRPr="001D55AA">
        <w:rPr>
          <w:rFonts w:ascii="Book Antiqua" w:hAnsi="Book Antiqua" w:cstheme="minorHAnsi"/>
          <w:color w:val="000000" w:themeColor="text1"/>
        </w:rPr>
        <w:t>validity</w:t>
      </w:r>
      <w:r w:rsidR="005706BE" w:rsidRPr="001D55AA">
        <w:rPr>
          <w:rFonts w:ascii="Book Antiqua" w:hAnsi="Book Antiqua" w:cstheme="minorHAnsi"/>
          <w:color w:val="000000" w:themeColor="text1"/>
        </w:rPr>
        <w:t xml:space="preserve"> of the metrics used</w:t>
      </w:r>
      <w:r w:rsidR="009D79BF"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D79BF" w:rsidRPr="001D55AA">
        <w:rPr>
          <w:rFonts w:ascii="Book Antiqua" w:hAnsi="Book Antiqua" w:cstheme="minorHAnsi"/>
          <w:color w:val="000000" w:themeColor="text1"/>
        </w:rPr>
        <w:t xml:space="preserve">To </w:t>
      </w:r>
      <w:r w:rsidR="00937437" w:rsidRPr="001D55AA">
        <w:rPr>
          <w:rFonts w:ascii="Book Antiqua" w:hAnsi="Book Antiqua" w:cstheme="minorHAnsi"/>
          <w:color w:val="000000" w:themeColor="text1"/>
        </w:rPr>
        <w:t>minimise</w:t>
      </w:r>
      <w:r w:rsidR="009D79BF" w:rsidRPr="001D55AA">
        <w:rPr>
          <w:rFonts w:ascii="Book Antiqua" w:hAnsi="Book Antiqua" w:cstheme="minorHAnsi"/>
          <w:color w:val="000000" w:themeColor="text1"/>
        </w:rPr>
        <w:t xml:space="preserve"> bias, each participant’s first valid attempt, </w:t>
      </w:r>
      <w:r w:rsidR="00D078E4" w:rsidRPr="001D55AA">
        <w:rPr>
          <w:rFonts w:ascii="Book Antiqua" w:hAnsi="Book Antiqua" w:cstheme="minorHAnsi"/>
          <w:color w:val="000000" w:themeColor="text1"/>
        </w:rPr>
        <w:t>without prior</w:t>
      </w:r>
      <w:r w:rsidR="009D79BF" w:rsidRPr="001D55AA">
        <w:rPr>
          <w:rFonts w:ascii="Book Antiqua" w:hAnsi="Book Antiqua" w:cstheme="minorHAnsi"/>
          <w:color w:val="000000" w:themeColor="text1"/>
        </w:rPr>
        <w:t xml:space="preserve"> faculty training or feedback, was included.</w:t>
      </w:r>
      <w:r w:rsidR="003802A5" w:rsidRPr="001D55AA">
        <w:rPr>
          <w:rFonts w:ascii="Book Antiqua" w:hAnsi="Book Antiqua" w:cstheme="minorHAnsi"/>
          <w:color w:val="000000" w:themeColor="text1"/>
        </w:rPr>
        <w:t xml:space="preserve"> </w:t>
      </w:r>
      <w:r w:rsidR="000D78E8" w:rsidRPr="001D55AA">
        <w:rPr>
          <w:rFonts w:ascii="Book Antiqua" w:hAnsi="Book Antiqua" w:cstheme="minorHAnsi"/>
          <w:color w:val="000000" w:themeColor="text1"/>
        </w:rPr>
        <w:t>Training was only offered once all trainees had completed the assessment round.</w:t>
      </w:r>
      <w:r w:rsidR="003802A5" w:rsidRPr="001D55AA">
        <w:rPr>
          <w:rFonts w:ascii="Book Antiqua" w:hAnsi="Book Antiqua" w:cstheme="minorHAnsi"/>
          <w:color w:val="000000" w:themeColor="text1"/>
        </w:rPr>
        <w:t xml:space="preserve"> </w:t>
      </w:r>
      <w:r w:rsidR="00B400CB" w:rsidRPr="001D55AA">
        <w:rPr>
          <w:rFonts w:ascii="Book Antiqua" w:hAnsi="Book Antiqua" w:cstheme="minorHAnsi"/>
          <w:color w:val="000000" w:themeColor="text1"/>
        </w:rPr>
        <w:t xml:space="preserve">The second component was an assessment of the change in self-reported confidence </w:t>
      </w:r>
      <w:r w:rsidR="00D32C89" w:rsidRPr="001D55AA">
        <w:rPr>
          <w:rFonts w:ascii="Book Antiqua" w:hAnsi="Book Antiqua" w:cstheme="minorHAnsi"/>
          <w:color w:val="000000" w:themeColor="text1"/>
        </w:rPr>
        <w:t>scores following</w:t>
      </w:r>
      <w:r w:rsidR="00B400CB" w:rsidRPr="001D55AA">
        <w:rPr>
          <w:rFonts w:ascii="Book Antiqua" w:hAnsi="Book Antiqua" w:cstheme="minorHAnsi"/>
          <w:color w:val="000000" w:themeColor="text1"/>
        </w:rPr>
        <w:t xml:space="preserve"> the course, based on questionnaires completed </w:t>
      </w:r>
      <w:r w:rsidR="00DD31FC" w:rsidRPr="001D55AA">
        <w:rPr>
          <w:rFonts w:ascii="Book Antiqua" w:hAnsi="Book Antiqua" w:cstheme="minorHAnsi"/>
          <w:color w:val="000000" w:themeColor="text1"/>
        </w:rPr>
        <w:t xml:space="preserve">immediately </w:t>
      </w:r>
      <w:r w:rsidR="00B400CB" w:rsidRPr="001D55AA">
        <w:rPr>
          <w:rFonts w:ascii="Book Antiqua" w:hAnsi="Book Antiqua" w:cstheme="minorHAnsi"/>
          <w:color w:val="000000" w:themeColor="text1"/>
        </w:rPr>
        <w:t>pre- and post-</w:t>
      </w:r>
      <w:r w:rsidR="00CA2565" w:rsidRPr="001D55AA">
        <w:rPr>
          <w:rFonts w:ascii="Book Antiqua" w:hAnsi="Book Antiqua" w:cstheme="minorHAnsi"/>
          <w:color w:val="000000" w:themeColor="text1"/>
        </w:rPr>
        <w:t>course</w:t>
      </w:r>
      <w:r w:rsidR="00B400C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706BE" w:rsidRPr="001D55AA">
        <w:rPr>
          <w:rFonts w:ascii="Book Antiqua" w:hAnsi="Book Antiqua" w:cstheme="minorHAnsi"/>
          <w:color w:val="000000" w:themeColor="text1"/>
        </w:rPr>
        <w:t xml:space="preserve">The </w:t>
      </w:r>
      <w:r w:rsidR="00B400CB" w:rsidRPr="001D55AA">
        <w:rPr>
          <w:rFonts w:ascii="Book Antiqua" w:hAnsi="Book Antiqua" w:cstheme="minorHAnsi"/>
          <w:color w:val="000000" w:themeColor="text1"/>
        </w:rPr>
        <w:t>third</w:t>
      </w:r>
      <w:r w:rsidR="005706BE" w:rsidRPr="001D55AA">
        <w:rPr>
          <w:rFonts w:ascii="Book Antiqua" w:hAnsi="Book Antiqua" w:cstheme="minorHAnsi"/>
          <w:color w:val="000000" w:themeColor="text1"/>
        </w:rPr>
        <w:t xml:space="preserve"> component of the study assessed the impact of </w:t>
      </w:r>
      <w:r w:rsidR="00CA2565" w:rsidRPr="001D55AA">
        <w:rPr>
          <w:rFonts w:ascii="Book Antiqua" w:hAnsi="Book Antiqua" w:cstheme="minorHAnsi"/>
          <w:color w:val="000000" w:themeColor="text1"/>
        </w:rPr>
        <w:t xml:space="preserve">the course </w:t>
      </w:r>
      <w:r w:rsidR="005706BE" w:rsidRPr="001D55AA">
        <w:rPr>
          <w:rFonts w:ascii="Book Antiqua" w:hAnsi="Book Antiqua" w:cstheme="minorHAnsi"/>
          <w:color w:val="000000" w:themeColor="text1"/>
        </w:rPr>
        <w:t>on long-term trainee outcomes</w:t>
      </w:r>
      <w:r w:rsidR="00415955" w:rsidRPr="001D55AA">
        <w:rPr>
          <w:rFonts w:ascii="Book Antiqua" w:hAnsi="Book Antiqua" w:cstheme="minorHAnsi"/>
          <w:color w:val="000000" w:themeColor="text1"/>
        </w:rPr>
        <w:t xml:space="preserve"> using a case-control method.</w:t>
      </w:r>
      <w:r w:rsidR="003802A5" w:rsidRPr="001D55AA">
        <w:rPr>
          <w:rFonts w:ascii="Book Antiqua" w:hAnsi="Book Antiqua" w:cstheme="minorHAnsi"/>
          <w:color w:val="000000" w:themeColor="text1"/>
        </w:rPr>
        <w:t xml:space="preserve"> </w:t>
      </w:r>
      <w:r w:rsidR="004346EF" w:rsidRPr="001D55AA">
        <w:rPr>
          <w:rFonts w:ascii="Book Antiqua" w:hAnsi="Book Antiqua" w:cstheme="minorHAnsi"/>
          <w:color w:val="000000" w:themeColor="text1"/>
        </w:rPr>
        <w:t>In the UK, a</w:t>
      </w:r>
      <w:r w:rsidR="00CD5960" w:rsidRPr="001D55AA">
        <w:rPr>
          <w:rFonts w:ascii="Book Antiqua" w:hAnsi="Book Antiqua" w:cstheme="minorHAnsi"/>
          <w:color w:val="000000" w:themeColor="text1"/>
        </w:rPr>
        <w:t>ll trainees are required to log training procedures onto the JAG Endoscopy Tra</w:t>
      </w:r>
      <w:r w:rsidR="00823839" w:rsidRPr="001D55AA">
        <w:rPr>
          <w:rFonts w:ascii="Book Antiqua" w:hAnsi="Book Antiqua" w:cstheme="minorHAnsi"/>
          <w:color w:val="000000" w:themeColor="text1"/>
        </w:rPr>
        <w:t>ining System (JETS) e-portfolio</w:t>
      </w:r>
      <w:r w:rsidR="00CC3DB8" w:rsidRPr="001D55AA">
        <w:rPr>
          <w:rFonts w:ascii="Book Antiqua" w:hAnsi="Book Antiqua" w:cstheme="minorHAnsi"/>
          <w:color w:val="000000" w:themeColor="text1"/>
        </w:rPr>
        <w:fldChar w:fldCharType="begin"/>
      </w:r>
      <w:r w:rsidR="00CC3DB8" w:rsidRPr="001D55AA">
        <w:rPr>
          <w:rFonts w:ascii="Book Antiqua" w:hAnsi="Book Antiqua" w:cstheme="minorHAnsi"/>
          <w:color w:val="000000" w:themeColor="text1"/>
        </w:rPr>
        <w:instrText xml:space="preserve"> ADDIN EN.CITE &lt;EndNote&gt;&lt;Cite&gt;&lt;Author&gt;Mehta&lt;/Author&gt;&lt;Year&gt;2010&lt;/Year&gt;&lt;RecNum&gt;18&lt;/RecNum&gt;&lt;DisplayText&gt;&lt;style face="superscript"&gt;[11]&lt;/style&gt;&lt;/DisplayText&gt;&lt;record&gt;&lt;rec-number&gt;18&lt;/rec-number&gt;&lt;foreign-keys&gt;&lt;key app="EN" db-id="ftr2ap9dg2w0tneawfuv9stkw2sa2rzafrrd" timestamp="1549539709"&gt;18&lt;/key&gt;&lt;/foreign-keys&gt;&lt;ref-type name="Journal Article"&gt;17&lt;/ref-type&gt;&lt;contributors&gt;&lt;authors&gt;&lt;author&gt;Mehta, T.&lt;/author&gt;&lt;author&gt;Dowler, K.&lt;/author&gt;&lt;author&gt;McKaig, B. C.&lt;/author&gt;&lt;author&gt;Valori, R. M.&lt;/author&gt;&lt;author&gt;Dunckley, P.&lt;/author&gt;&lt;/authors&gt;&lt;/contributors&gt;&lt;titles&gt;&lt;title&gt;Development and roll out of the JETS e-portfolio: a web based electronic portfolio for endoscopists&lt;/title&gt;&lt;secondary-title&gt;Frontline Gastroenterology&lt;/secondary-title&gt;&lt;/titles&gt;&lt;periodical&gt;&lt;full-title&gt;Frontline Gastroenterology&lt;/full-title&gt;&lt;/periodical&gt;&lt;pages&gt;35&lt;/pages&gt;&lt;volume&gt;2&lt;/volume&gt;&lt;number&gt;1&lt;/number&gt;&lt;dates&gt;&lt;year&gt;2010&lt;/year&gt;&lt;/dates&gt;&lt;work-type&gt;10.1136/fg.2010.003269&lt;/work-type&gt;&lt;urls&gt;&lt;related-urls&gt;&lt;url&gt;http://fg.bmj.com/content/2/1/35.abstract&lt;/url&gt;&lt;/related-urls&gt;&lt;/urls&gt;&lt;/record&gt;&lt;/Cite&gt;&lt;/EndNote&gt;</w:instrText>
      </w:r>
      <w:r w:rsidR="00CC3DB8" w:rsidRPr="001D55AA">
        <w:rPr>
          <w:rFonts w:ascii="Book Antiqua" w:hAnsi="Book Antiqua" w:cstheme="minorHAnsi"/>
          <w:color w:val="000000" w:themeColor="text1"/>
        </w:rPr>
        <w:fldChar w:fldCharType="separate"/>
      </w:r>
      <w:r w:rsidR="00CC3DB8" w:rsidRPr="001D55AA">
        <w:rPr>
          <w:rFonts w:ascii="Book Antiqua" w:hAnsi="Book Antiqua" w:cstheme="minorHAnsi"/>
          <w:noProof/>
          <w:color w:val="000000" w:themeColor="text1"/>
          <w:vertAlign w:val="superscript"/>
        </w:rPr>
        <w:t>[11]</w:t>
      </w:r>
      <w:r w:rsidR="00CC3DB8" w:rsidRPr="001D55AA">
        <w:rPr>
          <w:rFonts w:ascii="Book Antiqua" w:hAnsi="Book Antiqua" w:cstheme="minorHAnsi"/>
          <w:color w:val="000000" w:themeColor="text1"/>
        </w:rPr>
        <w:fldChar w:fldCharType="end"/>
      </w:r>
      <w:r w:rsidR="00F41A18"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F41A18" w:rsidRPr="001D55AA">
        <w:rPr>
          <w:rFonts w:ascii="Book Antiqua" w:hAnsi="Book Antiqua" w:cstheme="minorHAnsi"/>
          <w:color w:val="000000" w:themeColor="text1"/>
        </w:rPr>
        <w:t>P</w:t>
      </w:r>
      <w:r w:rsidR="00AF0069" w:rsidRPr="001D55AA">
        <w:rPr>
          <w:rFonts w:ascii="Book Antiqua" w:hAnsi="Book Antiqua" w:cstheme="minorHAnsi"/>
          <w:color w:val="000000" w:themeColor="text1"/>
        </w:rPr>
        <w:t>articipation is mandated to enable certification for independent practice.</w:t>
      </w:r>
      <w:r w:rsidR="003802A5" w:rsidRPr="001D55AA">
        <w:rPr>
          <w:rFonts w:ascii="Book Antiqua" w:hAnsi="Book Antiqua" w:cstheme="minorHAnsi"/>
          <w:color w:val="000000" w:themeColor="text1"/>
        </w:rPr>
        <w:t xml:space="preserve"> </w:t>
      </w:r>
      <w:r w:rsidR="005706BE" w:rsidRPr="001D55AA">
        <w:rPr>
          <w:rFonts w:ascii="Book Antiqua" w:hAnsi="Book Antiqua" w:cstheme="minorHAnsi"/>
          <w:color w:val="000000" w:themeColor="text1"/>
        </w:rPr>
        <w:t xml:space="preserve">For this analysis, a cohort of control trainees </w:t>
      </w:r>
      <w:r w:rsidR="005706BE" w:rsidRPr="001D55AA">
        <w:rPr>
          <w:rFonts w:ascii="Book Antiqua" w:hAnsi="Book Antiqua" w:cstheme="minorHAnsi"/>
          <w:color w:val="000000" w:themeColor="text1"/>
        </w:rPr>
        <w:lastRenderedPageBreak/>
        <w:t xml:space="preserve">was selected from </w:t>
      </w:r>
      <w:r w:rsidR="00012F7D" w:rsidRPr="001D55AA">
        <w:rPr>
          <w:rFonts w:ascii="Book Antiqua" w:hAnsi="Book Antiqua" w:cstheme="minorHAnsi"/>
          <w:color w:val="000000" w:themeColor="text1"/>
        </w:rPr>
        <w:t>non-attenders who</w:t>
      </w:r>
      <w:r w:rsidR="00F34D5C" w:rsidRPr="001D55AA">
        <w:rPr>
          <w:rFonts w:ascii="Book Antiqua" w:hAnsi="Book Antiqua" w:cstheme="minorHAnsi"/>
          <w:color w:val="000000" w:themeColor="text1"/>
        </w:rPr>
        <w:t xml:space="preserve"> </w:t>
      </w:r>
      <w:r w:rsidR="00015549" w:rsidRPr="001D55AA">
        <w:rPr>
          <w:rFonts w:ascii="Book Antiqua" w:hAnsi="Book Antiqua" w:cstheme="minorHAnsi"/>
          <w:color w:val="000000" w:themeColor="text1"/>
        </w:rPr>
        <w:t>had submitted</w:t>
      </w:r>
      <w:r w:rsidR="00C879D0" w:rsidRPr="001D55AA">
        <w:rPr>
          <w:rFonts w:ascii="Book Antiqua" w:hAnsi="Book Antiqua" w:cstheme="minorHAnsi"/>
          <w:color w:val="000000" w:themeColor="text1"/>
        </w:rPr>
        <w:t xml:space="preserve"> </w:t>
      </w:r>
      <w:r w:rsidR="000E09C2" w:rsidRPr="001D55AA">
        <w:rPr>
          <w:rFonts w:ascii="Book Antiqua" w:hAnsi="Book Antiqua" w:cstheme="minorHAnsi"/>
          <w:color w:val="000000" w:themeColor="text1"/>
        </w:rPr>
        <w:t xml:space="preserve">formative assessment </w:t>
      </w:r>
      <w:r w:rsidR="00012F7D" w:rsidRPr="001D55AA">
        <w:rPr>
          <w:rFonts w:ascii="Book Antiqua" w:hAnsi="Book Antiqua" w:cstheme="minorHAnsi"/>
          <w:color w:val="000000" w:themeColor="text1"/>
        </w:rPr>
        <w:t xml:space="preserve">data </w:t>
      </w:r>
      <w:r w:rsidR="00F34D5C" w:rsidRPr="001D55AA">
        <w:rPr>
          <w:rFonts w:ascii="Book Antiqua" w:hAnsi="Book Antiqua" w:cstheme="minorHAnsi"/>
          <w:color w:val="000000" w:themeColor="text1"/>
        </w:rPr>
        <w:t xml:space="preserve">on JETS </w:t>
      </w:r>
      <w:r w:rsidR="0087505F" w:rsidRPr="001D55AA">
        <w:rPr>
          <w:rFonts w:ascii="Book Antiqua" w:hAnsi="Book Antiqua" w:cstheme="minorHAnsi"/>
          <w:color w:val="000000" w:themeColor="text1"/>
        </w:rPr>
        <w:t>in the post-course period between September and December 2017.</w:t>
      </w:r>
      <w:r w:rsidR="003802A5" w:rsidRPr="001D55AA">
        <w:rPr>
          <w:rFonts w:ascii="Book Antiqua" w:hAnsi="Book Antiqua" w:cstheme="minorHAnsi"/>
          <w:color w:val="000000" w:themeColor="text1"/>
        </w:rPr>
        <w:t xml:space="preserve"> </w:t>
      </w:r>
      <w:r w:rsidR="00132C18" w:rsidRPr="001D55AA">
        <w:rPr>
          <w:rFonts w:ascii="Book Antiqua" w:hAnsi="Book Antiqua" w:cstheme="minorHAnsi"/>
          <w:color w:val="000000" w:themeColor="text1"/>
        </w:rPr>
        <w:t>Only trainees with &lt;</w:t>
      </w:r>
      <w:r w:rsidR="00B47F6E" w:rsidRPr="001D55AA">
        <w:rPr>
          <w:rFonts w:ascii="Book Antiqua" w:eastAsiaTheme="minorEastAsia" w:hAnsi="Book Antiqua" w:cstheme="minorHAnsi"/>
          <w:color w:val="000000" w:themeColor="text1"/>
          <w:lang w:eastAsia="zh-CN"/>
        </w:rPr>
        <w:t xml:space="preserve"> </w:t>
      </w:r>
      <w:r w:rsidR="00132C18" w:rsidRPr="001D55AA">
        <w:rPr>
          <w:rFonts w:ascii="Book Antiqua" w:hAnsi="Book Antiqua" w:cstheme="minorHAnsi"/>
          <w:color w:val="000000" w:themeColor="text1"/>
        </w:rPr>
        <w:t>50 procedures, and whose first JETS-recorded procedure was less than a year prior to the date of SPRINT were included in the analyses of long-term outcomes, to ensure the levels of experience were similar in cases and controls.</w:t>
      </w:r>
      <w:r w:rsidR="003802A5" w:rsidRPr="001D55AA">
        <w:rPr>
          <w:rFonts w:ascii="Book Antiqua" w:hAnsi="Book Antiqua" w:cstheme="minorHAnsi"/>
          <w:color w:val="000000" w:themeColor="text1"/>
        </w:rPr>
        <w:t xml:space="preserve"> </w:t>
      </w:r>
      <w:r w:rsidR="00132C18" w:rsidRPr="001D55AA">
        <w:rPr>
          <w:rFonts w:ascii="Book Antiqua" w:hAnsi="Book Antiqua" w:cstheme="minorHAnsi"/>
          <w:color w:val="000000" w:themeColor="text1"/>
        </w:rPr>
        <w:t xml:space="preserve">In addition, trainees </w:t>
      </w:r>
      <w:r w:rsidR="00132C18" w:rsidRPr="001D55AA">
        <w:rPr>
          <w:rFonts w:ascii="Book Antiqua" w:eastAsiaTheme="minorHAnsi" w:hAnsi="Book Antiqua" w:cstheme="minorHAnsi"/>
          <w:color w:val="000000" w:themeColor="text1"/>
        </w:rPr>
        <w:t>with no gastroscopy procedures logged on JETS post-SPRINT were excluded, since these had not begun hands-on training in the post-course period.</w:t>
      </w:r>
      <w:r w:rsidR="003802A5" w:rsidRPr="001D55AA">
        <w:rPr>
          <w:rFonts w:ascii="Book Antiqua" w:eastAsiaTheme="minorHAnsi" w:hAnsi="Book Antiqua" w:cstheme="minorHAnsi"/>
          <w:color w:val="000000" w:themeColor="text1"/>
        </w:rPr>
        <w:t xml:space="preserve"> </w:t>
      </w:r>
      <w:r w:rsidR="00AF0069" w:rsidRPr="001D55AA">
        <w:rPr>
          <w:rFonts w:ascii="Book Antiqua" w:hAnsi="Book Antiqua" w:cstheme="minorHAnsi"/>
          <w:color w:val="000000" w:themeColor="text1"/>
        </w:rPr>
        <w:t>T</w:t>
      </w:r>
      <w:r w:rsidR="00CD5960" w:rsidRPr="001D55AA">
        <w:rPr>
          <w:rFonts w:ascii="Book Antiqua" w:hAnsi="Book Antiqua" w:cstheme="minorHAnsi"/>
          <w:color w:val="000000" w:themeColor="text1"/>
        </w:rPr>
        <w:t xml:space="preserve">rainee and patient outcomes </w:t>
      </w:r>
      <w:r w:rsidR="00AF0069" w:rsidRPr="001D55AA">
        <w:rPr>
          <w:rFonts w:ascii="Book Antiqua" w:hAnsi="Book Antiqua" w:cstheme="minorHAnsi"/>
          <w:color w:val="000000" w:themeColor="text1"/>
        </w:rPr>
        <w:t>for each post-course training procedure were extracted from the JETS e-portfolio, with p</w:t>
      </w:r>
      <w:r w:rsidR="00CD5960" w:rsidRPr="001D55AA">
        <w:rPr>
          <w:rFonts w:ascii="Book Antiqua" w:hAnsi="Book Antiqua" w:cstheme="minorHAnsi"/>
          <w:color w:val="000000" w:themeColor="text1"/>
        </w:rPr>
        <w:t>rospective follow-up</w:t>
      </w:r>
      <w:r w:rsidR="00AF0069" w:rsidRPr="001D55AA">
        <w:rPr>
          <w:rFonts w:ascii="Book Antiqua" w:hAnsi="Book Antiqua" w:cstheme="minorHAnsi"/>
          <w:color w:val="000000" w:themeColor="text1"/>
        </w:rPr>
        <w:t xml:space="preserve"> of outcomes</w:t>
      </w:r>
      <w:r w:rsidR="00CD5960" w:rsidRPr="001D55AA">
        <w:rPr>
          <w:rFonts w:ascii="Book Antiqua" w:hAnsi="Book Antiqua" w:cstheme="minorHAnsi"/>
          <w:color w:val="000000" w:themeColor="text1"/>
        </w:rPr>
        <w:t xml:space="preserve"> </w:t>
      </w:r>
      <w:r w:rsidR="00AF0069" w:rsidRPr="001D55AA">
        <w:rPr>
          <w:rFonts w:ascii="Book Antiqua" w:hAnsi="Book Antiqua" w:cstheme="minorHAnsi"/>
          <w:color w:val="000000" w:themeColor="text1"/>
        </w:rPr>
        <w:t xml:space="preserve">post-SPRINT </w:t>
      </w:r>
      <w:r w:rsidR="00CD5960" w:rsidRPr="001D55AA">
        <w:rPr>
          <w:rFonts w:ascii="Book Antiqua" w:hAnsi="Book Antiqua" w:cstheme="minorHAnsi"/>
          <w:color w:val="000000" w:themeColor="text1"/>
        </w:rPr>
        <w:t>performed from September 2017 until February 2019 (</w:t>
      </w:r>
      <w:r w:rsidR="00212BF6" w:rsidRPr="001D55AA">
        <w:rPr>
          <w:rFonts w:ascii="Book Antiqua" w:hAnsi="Book Antiqua" w:cstheme="minorHAnsi"/>
          <w:color w:val="000000" w:themeColor="text1"/>
        </w:rPr>
        <w:t xml:space="preserve">maximum </w:t>
      </w:r>
      <w:r w:rsidR="00D550F9" w:rsidRPr="001D55AA">
        <w:rPr>
          <w:rFonts w:ascii="Book Antiqua" w:hAnsi="Book Antiqua" w:cstheme="minorHAnsi"/>
          <w:color w:val="000000" w:themeColor="text1"/>
        </w:rPr>
        <w:t xml:space="preserve">period of </w:t>
      </w:r>
      <w:r w:rsidR="00015549" w:rsidRPr="001D55AA">
        <w:rPr>
          <w:rFonts w:ascii="Book Antiqua" w:hAnsi="Book Antiqua" w:cstheme="minorHAnsi"/>
          <w:color w:val="000000" w:themeColor="text1"/>
        </w:rPr>
        <w:t>16</w:t>
      </w:r>
      <w:r w:rsidR="00CD5960" w:rsidRPr="001D55AA">
        <w:rPr>
          <w:rFonts w:ascii="Book Antiqua" w:hAnsi="Book Antiqua" w:cstheme="minorHAnsi"/>
          <w:color w:val="000000" w:themeColor="text1"/>
        </w:rPr>
        <w:t xml:space="preserve"> </w:t>
      </w:r>
      <w:r w:rsidR="00B47F6E" w:rsidRPr="001D55AA">
        <w:rPr>
          <w:rFonts w:ascii="Book Antiqua" w:eastAsiaTheme="minorEastAsia" w:hAnsi="Book Antiqua" w:cstheme="minorHAnsi"/>
          <w:color w:val="000000" w:themeColor="text1"/>
          <w:lang w:eastAsia="zh-CN"/>
        </w:rPr>
        <w:t>mo</w:t>
      </w:r>
      <w:r w:rsidR="00CD5960"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p>
    <w:p w14:paraId="679F9E45" w14:textId="199F9988" w:rsidR="004238BC" w:rsidRPr="001D55AA" w:rsidRDefault="004238BC" w:rsidP="001D55AA">
      <w:pPr>
        <w:pStyle w:val="a4"/>
        <w:adjustRightInd w:val="0"/>
        <w:snapToGrid w:val="0"/>
        <w:spacing w:line="360" w:lineRule="auto"/>
        <w:ind w:left="0"/>
        <w:contextualSpacing w:val="0"/>
        <w:rPr>
          <w:rFonts w:ascii="Book Antiqua" w:hAnsi="Book Antiqua" w:cstheme="minorHAnsi"/>
          <w:b/>
          <w:i/>
          <w:color w:val="000000" w:themeColor="text1"/>
          <w:sz w:val="24"/>
          <w:szCs w:val="24"/>
        </w:rPr>
      </w:pPr>
    </w:p>
    <w:p w14:paraId="072A4F12" w14:textId="320C089F" w:rsidR="00C75AC4" w:rsidRPr="001D55AA" w:rsidRDefault="00C75AC4" w:rsidP="001D55AA">
      <w:pPr>
        <w:pStyle w:val="a4"/>
        <w:adjustRightInd w:val="0"/>
        <w:snapToGrid w:val="0"/>
        <w:spacing w:line="360" w:lineRule="auto"/>
        <w:ind w:left="0"/>
        <w:contextualSpacing w:val="0"/>
        <w:rPr>
          <w:rFonts w:ascii="Book Antiqua" w:hAnsi="Book Antiqua" w:cstheme="minorHAnsi"/>
          <w:color w:val="000000" w:themeColor="text1"/>
          <w:sz w:val="24"/>
          <w:szCs w:val="24"/>
        </w:rPr>
      </w:pPr>
      <w:r w:rsidRPr="001D55AA">
        <w:rPr>
          <w:rFonts w:ascii="Book Antiqua" w:hAnsi="Book Antiqua" w:cstheme="minorHAnsi"/>
          <w:b/>
          <w:i/>
          <w:color w:val="000000" w:themeColor="text1"/>
          <w:sz w:val="24"/>
          <w:szCs w:val="24"/>
        </w:rPr>
        <w:t xml:space="preserve">Study </w:t>
      </w:r>
      <w:r w:rsidR="00B47F6E" w:rsidRPr="001D55AA">
        <w:rPr>
          <w:rFonts w:ascii="Book Antiqua" w:hAnsi="Book Antiqua" w:cstheme="minorHAnsi"/>
          <w:b/>
          <w:i/>
          <w:color w:val="000000" w:themeColor="text1"/>
          <w:sz w:val="24"/>
          <w:szCs w:val="24"/>
        </w:rPr>
        <w:t>approval</w:t>
      </w:r>
    </w:p>
    <w:p w14:paraId="4CE18117" w14:textId="28E06751" w:rsidR="00C839B2" w:rsidRPr="001D55AA" w:rsidRDefault="00AB259F"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Study approval was granted by JAG Quality Assurance</w:t>
      </w:r>
      <w:r w:rsidR="00F20724" w:rsidRPr="001D55AA">
        <w:rPr>
          <w:rFonts w:ascii="Book Antiqua" w:hAnsi="Book Antiqua" w:cstheme="minorHAnsi"/>
          <w:color w:val="000000" w:themeColor="text1"/>
        </w:rPr>
        <w:t xml:space="preserve"> of Training</w:t>
      </w:r>
      <w:r w:rsidRPr="001D55AA">
        <w:rPr>
          <w:rFonts w:ascii="Book Antiqua" w:hAnsi="Book Antiqua" w:cstheme="minorHAnsi"/>
          <w:color w:val="000000" w:themeColor="text1"/>
        </w:rPr>
        <w:t xml:space="preserve"> working group.</w:t>
      </w:r>
      <w:r w:rsidR="003802A5" w:rsidRPr="001D55AA">
        <w:rPr>
          <w:rFonts w:ascii="Book Antiqua" w:hAnsi="Book Antiqua" w:cstheme="minorHAnsi"/>
          <w:color w:val="000000" w:themeColor="text1"/>
        </w:rPr>
        <w:t xml:space="preserve"> </w:t>
      </w:r>
      <w:r w:rsidR="001464FE" w:rsidRPr="001D55AA">
        <w:rPr>
          <w:rFonts w:ascii="Book Antiqua" w:hAnsi="Book Antiqua" w:cstheme="minorHAnsi"/>
          <w:color w:val="000000" w:themeColor="text1"/>
        </w:rPr>
        <w:t xml:space="preserve">All </w:t>
      </w:r>
      <w:r w:rsidR="00037668" w:rsidRPr="001D55AA">
        <w:rPr>
          <w:rFonts w:ascii="Book Antiqua" w:hAnsi="Book Antiqua" w:cstheme="minorHAnsi"/>
          <w:color w:val="000000" w:themeColor="text1"/>
        </w:rPr>
        <w:t>participants</w:t>
      </w:r>
      <w:r w:rsidR="001464FE" w:rsidRPr="001D55AA">
        <w:rPr>
          <w:rFonts w:ascii="Book Antiqua" w:hAnsi="Book Antiqua" w:cstheme="minorHAnsi"/>
          <w:color w:val="000000" w:themeColor="text1"/>
        </w:rPr>
        <w:t xml:space="preserve"> provided</w:t>
      </w:r>
      <w:r w:rsidR="009D79FF" w:rsidRPr="001D55AA">
        <w:rPr>
          <w:rFonts w:ascii="Book Antiqua" w:hAnsi="Book Antiqua" w:cstheme="minorHAnsi"/>
          <w:color w:val="000000" w:themeColor="text1"/>
        </w:rPr>
        <w:t xml:space="preserve"> written,</w:t>
      </w:r>
      <w:r w:rsidR="001464FE" w:rsidRPr="001D55AA">
        <w:rPr>
          <w:rFonts w:ascii="Book Antiqua" w:hAnsi="Book Antiqua" w:cstheme="minorHAnsi"/>
          <w:color w:val="000000" w:themeColor="text1"/>
        </w:rPr>
        <w:t xml:space="preserve"> informed </w:t>
      </w:r>
      <w:r w:rsidR="00037668" w:rsidRPr="001D55AA">
        <w:rPr>
          <w:rFonts w:ascii="Book Antiqua" w:hAnsi="Book Antiqua" w:cstheme="minorHAnsi"/>
          <w:color w:val="000000" w:themeColor="text1"/>
        </w:rPr>
        <w:t>consent for inclusion within the study</w:t>
      </w:r>
      <w:r w:rsidR="001464FE"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8E244F" w:rsidRPr="001D55AA">
        <w:rPr>
          <w:rFonts w:ascii="Book Antiqua" w:hAnsi="Book Antiqua" w:cstheme="minorHAnsi"/>
          <w:color w:val="000000" w:themeColor="text1"/>
        </w:rPr>
        <w:t>Neither the</w:t>
      </w:r>
      <w:r w:rsidR="004D53CE" w:rsidRPr="001D55AA">
        <w:rPr>
          <w:rFonts w:ascii="Book Antiqua" w:hAnsi="Book Antiqua" w:cstheme="minorHAnsi"/>
          <w:color w:val="000000" w:themeColor="text1"/>
        </w:rPr>
        <w:t xml:space="preserve"> researchers </w:t>
      </w:r>
      <w:r w:rsidR="008E244F" w:rsidRPr="001D55AA">
        <w:rPr>
          <w:rFonts w:ascii="Book Antiqua" w:hAnsi="Book Antiqua" w:cstheme="minorHAnsi"/>
          <w:color w:val="000000" w:themeColor="text1"/>
        </w:rPr>
        <w:t>nor</w:t>
      </w:r>
      <w:r w:rsidR="004D53CE" w:rsidRPr="001D55AA">
        <w:rPr>
          <w:rFonts w:ascii="Book Antiqua" w:hAnsi="Book Antiqua" w:cstheme="minorHAnsi"/>
          <w:color w:val="000000" w:themeColor="text1"/>
        </w:rPr>
        <w:t xml:space="preserve"> </w:t>
      </w:r>
      <w:r w:rsidR="008E244F" w:rsidRPr="001D55AA">
        <w:rPr>
          <w:rFonts w:ascii="Book Antiqua" w:hAnsi="Book Antiqua" w:cstheme="minorHAnsi"/>
          <w:color w:val="000000" w:themeColor="text1"/>
        </w:rPr>
        <w:t xml:space="preserve">Surgical Science </w:t>
      </w:r>
      <w:r w:rsidR="006A2CBD" w:rsidRPr="001D55AA">
        <w:rPr>
          <w:rFonts w:ascii="Book Antiqua" w:hAnsi="Book Antiqua" w:cstheme="minorHAnsi"/>
          <w:color w:val="000000" w:themeColor="text1"/>
        </w:rPr>
        <w:t>ha</w:t>
      </w:r>
      <w:r w:rsidR="008E244F" w:rsidRPr="001D55AA">
        <w:rPr>
          <w:rFonts w:ascii="Book Antiqua" w:hAnsi="Book Antiqua" w:cstheme="minorHAnsi"/>
          <w:color w:val="000000" w:themeColor="text1"/>
        </w:rPr>
        <w:t>d</w:t>
      </w:r>
      <w:r w:rsidR="006A2CBD" w:rsidRPr="001D55AA">
        <w:rPr>
          <w:rFonts w:ascii="Book Antiqua" w:hAnsi="Book Antiqua" w:cstheme="minorHAnsi"/>
          <w:color w:val="000000" w:themeColor="text1"/>
        </w:rPr>
        <w:t xml:space="preserve"> access </w:t>
      </w:r>
      <w:r w:rsidR="004D53CE" w:rsidRPr="001D55AA">
        <w:rPr>
          <w:rFonts w:ascii="Book Antiqua" w:hAnsi="Book Antiqua" w:cstheme="minorHAnsi"/>
          <w:color w:val="000000" w:themeColor="text1"/>
        </w:rPr>
        <w:t xml:space="preserve">to the </w:t>
      </w:r>
      <w:r w:rsidR="008D009B" w:rsidRPr="001D55AA">
        <w:rPr>
          <w:rFonts w:ascii="Book Antiqua" w:hAnsi="Book Antiqua" w:cstheme="minorHAnsi"/>
          <w:color w:val="000000" w:themeColor="text1"/>
        </w:rPr>
        <w:t>study outcome data</w:t>
      </w:r>
      <w:r w:rsidR="00FF41E1" w:rsidRPr="001D55AA">
        <w:rPr>
          <w:rFonts w:ascii="Book Antiqua" w:hAnsi="Book Antiqua" w:cstheme="minorHAnsi"/>
          <w:color w:val="000000" w:themeColor="text1"/>
        </w:rPr>
        <w:t xml:space="preserve"> over the course of the study</w:t>
      </w:r>
      <w:r w:rsidR="008D009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4238BC" w:rsidRPr="001D55AA">
        <w:rPr>
          <w:rFonts w:ascii="Book Antiqua" w:hAnsi="Book Antiqua" w:cstheme="minorHAnsi"/>
          <w:color w:val="000000" w:themeColor="text1"/>
        </w:rPr>
        <w:t>There was no financial incentive to conduct this study.</w:t>
      </w:r>
    </w:p>
    <w:p w14:paraId="7234849C" w14:textId="49CC0D07" w:rsidR="00E77254" w:rsidRPr="001D55AA" w:rsidRDefault="00E77254" w:rsidP="001D55AA">
      <w:pPr>
        <w:pStyle w:val="a4"/>
        <w:adjustRightInd w:val="0"/>
        <w:snapToGrid w:val="0"/>
        <w:spacing w:line="360" w:lineRule="auto"/>
        <w:ind w:left="0"/>
        <w:contextualSpacing w:val="0"/>
        <w:rPr>
          <w:rFonts w:ascii="Book Antiqua" w:hAnsi="Book Antiqua" w:cstheme="minorHAnsi"/>
          <w:color w:val="000000" w:themeColor="text1"/>
          <w:sz w:val="24"/>
          <w:szCs w:val="24"/>
        </w:rPr>
      </w:pPr>
    </w:p>
    <w:p w14:paraId="63D05879" w14:textId="799106D6" w:rsidR="00494798" w:rsidRPr="001D55AA" w:rsidRDefault="00494798" w:rsidP="001D55AA">
      <w:pPr>
        <w:pStyle w:val="a4"/>
        <w:adjustRightInd w:val="0"/>
        <w:snapToGrid w:val="0"/>
        <w:spacing w:line="360" w:lineRule="auto"/>
        <w:ind w:left="0"/>
        <w:contextualSpacing w:val="0"/>
        <w:rPr>
          <w:rFonts w:ascii="Book Antiqua" w:hAnsi="Book Antiqua" w:cstheme="minorHAnsi"/>
          <w:b/>
          <w:i/>
          <w:color w:val="000000" w:themeColor="text1"/>
          <w:sz w:val="24"/>
          <w:szCs w:val="24"/>
        </w:rPr>
      </w:pPr>
      <w:r w:rsidRPr="001D55AA">
        <w:rPr>
          <w:rFonts w:ascii="Book Antiqua" w:hAnsi="Book Antiqua" w:cstheme="minorHAnsi"/>
          <w:b/>
          <w:i/>
          <w:color w:val="000000" w:themeColor="text1"/>
          <w:sz w:val="24"/>
          <w:szCs w:val="24"/>
        </w:rPr>
        <w:t xml:space="preserve">Study </w:t>
      </w:r>
      <w:r w:rsidR="00B47F6E" w:rsidRPr="001D55AA">
        <w:rPr>
          <w:rFonts w:ascii="Book Antiqua" w:hAnsi="Book Antiqua" w:cstheme="minorHAnsi"/>
          <w:b/>
          <w:i/>
          <w:color w:val="000000" w:themeColor="text1"/>
          <w:sz w:val="24"/>
          <w:szCs w:val="24"/>
        </w:rPr>
        <w:t>outcomes</w:t>
      </w:r>
    </w:p>
    <w:p w14:paraId="620E04D5" w14:textId="1AEFB908" w:rsidR="00D51023" w:rsidRPr="001D55AA" w:rsidRDefault="00D5102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bCs/>
          <w:color w:val="000000" w:themeColor="text1"/>
        </w:rPr>
        <w:t xml:space="preserve">Discriminative </w:t>
      </w:r>
      <w:r w:rsidR="00B47F6E" w:rsidRPr="001D55AA">
        <w:rPr>
          <w:rFonts w:ascii="Book Antiqua" w:hAnsi="Book Antiqua" w:cstheme="minorHAnsi"/>
          <w:b/>
          <w:bCs/>
          <w:color w:val="000000" w:themeColor="text1"/>
        </w:rPr>
        <w:t xml:space="preserve">validity </w:t>
      </w:r>
      <w:r w:rsidRPr="001D55AA">
        <w:rPr>
          <w:rFonts w:ascii="Book Antiqua" w:hAnsi="Book Antiqua" w:cstheme="minorHAnsi"/>
          <w:b/>
          <w:bCs/>
          <w:color w:val="000000" w:themeColor="text1"/>
        </w:rPr>
        <w:t>of EndoSim</w:t>
      </w:r>
      <w:r w:rsidR="00B47F6E" w:rsidRPr="001D55AA">
        <w:rPr>
          <w:rFonts w:ascii="Book Antiqua" w:eastAsiaTheme="minorEastAsia" w:hAnsi="Book Antiqua" w:cstheme="minorHAnsi"/>
          <w:b/>
          <w:bCs/>
          <w:color w:val="000000" w:themeColor="text1"/>
          <w:lang w:eastAsia="zh-CN"/>
        </w:rPr>
        <w:t xml:space="preserve">: </w:t>
      </w:r>
      <w:r w:rsidR="00FD0322" w:rsidRPr="001D55AA">
        <w:rPr>
          <w:rFonts w:ascii="Book Antiqua" w:hAnsi="Book Antiqua" w:cstheme="minorHAnsi"/>
          <w:color w:val="000000" w:themeColor="text1"/>
        </w:rPr>
        <w:t>EndoSim scenarios and computer</w:t>
      </w:r>
      <w:r w:rsidR="002959A6" w:rsidRPr="001D55AA">
        <w:rPr>
          <w:rFonts w:ascii="Book Antiqua" w:hAnsi="Book Antiqua" w:cstheme="minorHAnsi"/>
          <w:color w:val="000000" w:themeColor="text1"/>
        </w:rPr>
        <w:t>-</w:t>
      </w:r>
      <w:r w:rsidR="00FD0322" w:rsidRPr="001D55AA">
        <w:rPr>
          <w:rFonts w:ascii="Book Antiqua" w:hAnsi="Book Antiqua" w:cstheme="minorHAnsi"/>
          <w:color w:val="000000" w:themeColor="text1"/>
        </w:rPr>
        <w:t>generated metrics relevant to the assessment of technical skills in gastroscopy were selected as study outcomes</w:t>
      </w:r>
      <w:r w:rsidR="0059230B" w:rsidRPr="001D55AA">
        <w:rPr>
          <w:rFonts w:ascii="Book Antiqua" w:hAnsi="Book Antiqua" w:cstheme="minorHAnsi"/>
          <w:color w:val="000000" w:themeColor="text1"/>
        </w:rPr>
        <w:t xml:space="preserve"> for the first component of the study</w:t>
      </w:r>
      <w:r w:rsidR="00FD0322"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700798" w:rsidRPr="001D55AA">
        <w:rPr>
          <w:rFonts w:ascii="Book Antiqua" w:hAnsi="Book Antiqua" w:cstheme="minorHAnsi"/>
          <w:color w:val="000000" w:themeColor="text1"/>
        </w:rPr>
        <w:t>Pre-set modules relevant to gastroscopy were selected</w:t>
      </w:r>
      <w:r w:rsidRPr="001D55AA">
        <w:rPr>
          <w:rFonts w:ascii="Book Antiqua" w:hAnsi="Book Antiqua" w:cstheme="minorHAnsi"/>
          <w:color w:val="000000" w:themeColor="text1"/>
        </w:rPr>
        <w:t>, which generated skillset-dependent EndoSim metrics</w:t>
      </w:r>
      <w:r w:rsidR="00700798"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132C18" w:rsidRPr="001D55AA">
        <w:rPr>
          <w:rFonts w:ascii="Book Antiqua" w:hAnsi="Book Antiqua" w:cstheme="minorHAnsi"/>
          <w:color w:val="000000" w:themeColor="text1"/>
        </w:rPr>
        <w:t>Comparisons were then made between trainees and experts, followed by subgroup analyses within the trainees, comparing novices (&lt;</w:t>
      </w:r>
      <w:r w:rsidR="00B47F6E" w:rsidRPr="001D55AA">
        <w:rPr>
          <w:rFonts w:ascii="Book Antiqua" w:eastAsiaTheme="minorEastAsia" w:hAnsi="Book Antiqua" w:cstheme="minorHAnsi"/>
          <w:color w:val="000000" w:themeColor="text1"/>
          <w:lang w:eastAsia="zh-CN"/>
        </w:rPr>
        <w:t xml:space="preserve"> </w:t>
      </w:r>
      <w:r w:rsidR="00132C18" w:rsidRPr="001D55AA">
        <w:rPr>
          <w:rFonts w:ascii="Book Antiqua" w:hAnsi="Book Antiqua" w:cstheme="minorHAnsi"/>
          <w:color w:val="000000" w:themeColor="text1"/>
        </w:rPr>
        <w:t>25 procedures) to those with intermediate experience (25</w:t>
      </w:r>
      <w:r w:rsidR="00B47F6E" w:rsidRPr="001D55AA">
        <w:rPr>
          <w:rFonts w:ascii="Book Antiqua" w:eastAsiaTheme="minorEastAsia" w:hAnsi="Book Antiqua" w:cstheme="minorHAnsi"/>
          <w:color w:val="000000" w:themeColor="text1"/>
          <w:lang w:eastAsia="zh-CN"/>
        </w:rPr>
        <w:t xml:space="preserve"> </w:t>
      </w:r>
      <w:r w:rsidR="00132C18" w:rsidRPr="001D55AA">
        <w:rPr>
          <w:rFonts w:ascii="Book Antiqua" w:hAnsi="Book Antiqua" w:cstheme="minorHAnsi"/>
          <w:color w:val="000000" w:themeColor="text1"/>
        </w:rPr>
        <w:t>+ procedures).</w:t>
      </w:r>
    </w:p>
    <w:p w14:paraId="5BC36FAA" w14:textId="77777777" w:rsidR="00D51023" w:rsidRPr="001D55AA" w:rsidRDefault="00D51023" w:rsidP="001D55AA">
      <w:pPr>
        <w:pStyle w:val="a4"/>
        <w:adjustRightInd w:val="0"/>
        <w:snapToGrid w:val="0"/>
        <w:spacing w:line="360" w:lineRule="auto"/>
        <w:ind w:left="426" w:hanging="426"/>
        <w:contextualSpacing w:val="0"/>
        <w:rPr>
          <w:rFonts w:ascii="Book Antiqua" w:hAnsi="Book Antiqua" w:cstheme="minorHAnsi"/>
          <w:color w:val="000000" w:themeColor="text1"/>
          <w:sz w:val="24"/>
          <w:szCs w:val="24"/>
        </w:rPr>
      </w:pPr>
    </w:p>
    <w:p w14:paraId="3F5707C7" w14:textId="4B559CE2" w:rsidR="00D51023" w:rsidRPr="001D55AA" w:rsidRDefault="00D5102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bCs/>
          <w:color w:val="000000" w:themeColor="text1"/>
        </w:rPr>
        <w:t xml:space="preserve">Impact on </w:t>
      </w:r>
      <w:r w:rsidR="00B47F6E" w:rsidRPr="001D55AA">
        <w:rPr>
          <w:rFonts w:ascii="Book Antiqua" w:hAnsi="Book Antiqua" w:cstheme="minorHAnsi"/>
          <w:b/>
          <w:bCs/>
          <w:color w:val="000000" w:themeColor="text1"/>
        </w:rPr>
        <w:t>self-assessed competence scores</w:t>
      </w:r>
      <w:r w:rsidR="00B47F6E" w:rsidRPr="001D55AA">
        <w:rPr>
          <w:rFonts w:ascii="Book Antiqua" w:eastAsiaTheme="minorEastAsia" w:hAnsi="Book Antiqua" w:cstheme="minorHAnsi"/>
          <w:b/>
          <w:bCs/>
          <w:color w:val="000000" w:themeColor="text1"/>
          <w:lang w:eastAsia="zh-CN"/>
        </w:rPr>
        <w:t xml:space="preserve">: </w:t>
      </w:r>
      <w:r w:rsidRPr="001D55AA">
        <w:rPr>
          <w:rFonts w:ascii="Book Antiqua" w:hAnsi="Book Antiqua" w:cstheme="minorHAnsi"/>
          <w:color w:val="000000" w:themeColor="text1"/>
        </w:rPr>
        <w:t>Questionnaires were administered to all trainees both pre- and post-course, which measured self-assessed competency scores in 12 upper GI handling skills domains.</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These domains were mapped to the formative JAG formative assessment forms which are integrated into UK endoscopy </w:t>
      </w:r>
      <w:r w:rsidRPr="001D55AA">
        <w:rPr>
          <w:rFonts w:ascii="Book Antiqua" w:hAnsi="Book Antiqua" w:cstheme="minorHAnsi"/>
          <w:color w:val="000000" w:themeColor="text1"/>
        </w:rPr>
        <w:lastRenderedPageBreak/>
        <w:t>training</w:t>
      </w:r>
      <w:r w:rsidR="00B47F6E" w:rsidRPr="001D55AA">
        <w:rPr>
          <w:rFonts w:ascii="Book Antiqua" w:hAnsi="Book Antiqua" w:cstheme="minorHAnsi"/>
          <w:color w:val="000000" w:themeColor="text1"/>
        </w:rPr>
        <w:fldChar w:fldCharType="begin">
          <w:fldData xml:space="preserve">PEVuZE5vdGU+PENpdGU+PEF1dGhvcj5TaWF1PC9BdXRob3I+PFllYXI+MjAxOTwvWWVhcj48UmVj
TnVtPjIyPC9SZWNOdW0+PERpc3BsYXlUZXh0PjxzdHlsZSBmYWNlPSJzdXBlcnNjcmlwdCI+WzEy
XTwvc3R5bGU+PC9EaXNwbGF5VGV4dD48cmVjb3JkPjxyZWMtbnVtYmVyPjIyPC9yZWMtbnVtYmVy
Pjxmb3JlaWduLWtleXM+PGtleSBhcHA9IkVOIiBkYi1pZD0iZnRyMmFwOWRnMncwdG5lYXdmdXY5
c3RrdzJzYTJyemFmcnJkIiB0aW1lc3RhbXA9IjE1NTQyNzQ5NDYiPjIyPC9rZXk+PC9mb3JlaWdu
LWtleXM+PHJlZi10eXBlIG5hbWU9IkpvdXJuYWwgQXJ0aWNsZSI+MTc8L3JlZi10eXBlPjxjb250
cmlidXRvcnM+PGF1dGhvcnM+PGF1dGhvcj5TaWF1LCBLLjwvYXV0aG9yPjxhdXRob3I+Q3Jvc3Ns
ZXksIEouPC9hdXRob3I+PGF1dGhvcj5EdW5ja2xleSwgUC48L2F1dGhvcj48YXV0aG9yPkpvaG5z
b24sIEcuPC9hdXRob3I+PGF1dGhvcj5GZWVuZXksIE0uPC9hdXRob3I+PGF1dGhvcj5IYXdrZXMs
IE4uIEQuPC9hdXRob3I+PGF1dGhvcj5CZWFsZXMsIEkuIEwuIFAuPC9hdXRob3I+PGF1dGhvcj5K
b2ludCBBZHZpc29yeSBHcm91cCBvbiBHYXN0cm9pbnRlc3RpbmFsLCBFbmRvc2NvcHk8L2F1dGhv
cj48L2F1dGhvcnM+PC9jb250cmlidXRvcnM+PGF1dGgtYWRkcmVzcz5Kb2ludCBBZHZpc29yeSBH
cm91cCBvbiBHYXN0cm9pbnRlc3RpbmFsIEVuZG9zY29weSwgUm95YWwgQ29sbGVnZSBvZiBQaHlz
aWNpYW5zLCBMb25kb24sIFVLLiBrZWl0aEBzaWF1Lm9yZy4mI3hEO01lZGljYWwgYW5kIERlbnRh
bCBTY2llbmNlcywgVW5pdmVyc2l0eSBvZiBCaXJtaW5naGFtLCBCaXJtaW5naGFtLCBVSy4ga2Vp
dGhAc2lhdS5vcmcuJiN4RDtBY2FkZW1pYyBVbml0IG9mIE1lZGljYWwgRWR1Y2F0aW9uLCBVbml2
ZXJzaXR5IG9mIFNoZWZmaWVsZCwgU2hlZmZpZWxkLCBVSy4mI3hEO0pvaW50IEFkdmlzb3J5IEdy
b3VwIG9uIEdhc3Ryb2ludGVzdGluYWwgRW5kb3Njb3B5LCBSb3lhbCBDb2xsZWdlIG9mIFBoeXNp
Y2lhbnMsIExvbmRvbiwgVUsuJiN4RDtEZXBhcnRtZW50IG9mIEdhc3Ryb2VudGVyb2xvZ3ksIEds
b3VjZXN0ZXJzaGlyZSBIb3NwaXRhbHMgTkhTRlQsIEdsb3VjZXN0ZXIsIFVLLiYjeEQ7RGVwYXJ0
bWVudCBvZiBHYXN0cm9lbnRlcm9sb2d5LCBVbml2ZXJzaXR5IENvbGxlZ2UgTG9uZG9uIEhvc3Bp
dGFscyBOSFNGVCwgTG9uZG9uLCBVSy4mI3hEO0RlcGFydG1lbnQgb2YgR2FzdHJvZW50ZXJvbG9n
eSwgVG9yYmF5IGFuZCBTb3V0aCBEZXZvbiBOSFMgRm91bmRhdGlvbiBUcnVzdCwgVG9ycXVheSwg
VUsuJiN4RDtEZXBhcnRtZW50IG9mIEdhc3Ryb2VudGVyb2xvZ3ksIEN3bSBUYWYgVW5pdmVyc2l0
eSBIZWFsdGggQm9hcmQsIExsYW50cmlzYW50LCBVSy4mI3hEO0RlcGFydG1lbnQgb2YgR2FzdHJv
ZW50ZXJvbG9neSwgTm9yZm9sayBhbmQgTm9yd2ljaCBVbml2ZXJzaXR5IEhvc3BpdGFsLCBOb3J3
aWNoLCBVSy48L2F1dGgtYWRkcmVzcz48dGl0bGVzPjx0aXRsZT5EaXJlY3Qgb2JzZXJ2YXRpb24g
b2YgcHJvY2VkdXJhbCBza2lsbHMgKERPUFMpIGFzc2Vzc21lbnQgaW4gZGlhZ25vc3RpYyBnYXN0
cm9zY29weTogbmF0aW9ud2lkZSBldmlkZW5jZSBvZiB2YWxpZGl0eSBhbmQgY29tcGV0ZW5jeSBk
ZXZlbG9wbWVudCBkdXJpbmcgdHJhaW5pbmc8L3RpdGxlPjxzZWNvbmRhcnktdGl0bGU+U3VyZyBF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PlN1cmdpY2FsIGVuZG9zY29weTwvYWJici0xPjwvYWx0LXBlcmlvZGljYWw+PGVkaXRpb24+MjAx
OS8wMy8yNzwvZWRpdGlvbj48a2V5d29yZHM+PGtleXdvcmQ+Q29tcGV0ZW5jZTwva2V5d29yZD48
a2V5d29yZD5Eb3BzPC9rZXl3b3JkPjxrZXl3b3JkPkVzb3BoYWdvZ2FzdHJvZHVvZGVub3Njb3B5
PC9rZXl3b3JkPjxrZXl3b3JkPkZvcm1hdGl2ZSBhc3Nlc3NtZW50PC9rZXl3b3JkPjxrZXl3b3Jk
Pkdhc3Ryb3Njb3B5PC9rZXl3b3JkPjxrZXl3b3JkPk9nZDwva2V5d29yZD48L2tleXdvcmRzPjxk
YXRlcz48eWVhcj4yMDE5PC95ZWFyPjxwdWItZGF0ZXM+PGRhdGU+TWFyIDI1PC9kYXRlPjwvcHVi
LWRhdGVzPjwvZGF0ZXM+PGlzYm4+MTQzMi0yMjE4IChFbGVjdHJvbmljKSYjeEQ7MDkzMC0yNzk0
IChMaW5raW5nKTwvaXNibj48YWNjZXNzaW9uLW51bT4zMDkxMTkyMjwvYWNjZXNzaW9uLW51bT48
dXJscz48cmVsYXRlZC11cmxzPjx1cmw+aHR0cHM6Ly93d3cubmNiaS5ubG0ubmloLmdvdi9wdWJt
ZWQvMzA5MTE5MjI8L3VybD48L3JlbGF0ZWQtdXJscz48L3VybHM+PGVsZWN0cm9uaWMtcmVzb3Vy
Y2UtbnVtPjEwLjEwMDcvczAwNDY0LTAxOS0wNjczNy03PC9lbGVjdHJvbmljLXJlc291cmNlLW51
bT48cmVtb3RlLWRhdGFiYXNlLXByb3ZpZGVyPk5MTTwvcmVtb3RlLWRhdGFiYXNlLXByb3ZpZGVy
PjxsYW5ndWFnZT5lbmc8L2xhbmd1YWdlPjwvcmVjb3JkPjwvQ2l0ZT48L0VuZE5vdGU+AG==
</w:fldData>
        </w:fldChar>
      </w:r>
      <w:r w:rsidR="00B47F6E" w:rsidRPr="001D55AA">
        <w:rPr>
          <w:rFonts w:ascii="Book Antiqua" w:hAnsi="Book Antiqua" w:cstheme="minorHAnsi"/>
          <w:color w:val="000000" w:themeColor="text1"/>
        </w:rPr>
        <w:instrText xml:space="preserve"> ADDIN EN.CITE </w:instrText>
      </w:r>
      <w:r w:rsidR="00B47F6E" w:rsidRPr="001D55AA">
        <w:rPr>
          <w:rFonts w:ascii="Book Antiqua" w:hAnsi="Book Antiqua" w:cstheme="minorHAnsi"/>
          <w:color w:val="000000" w:themeColor="text1"/>
        </w:rPr>
        <w:fldChar w:fldCharType="begin">
          <w:fldData xml:space="preserve">PEVuZE5vdGU+PENpdGU+PEF1dGhvcj5TaWF1PC9BdXRob3I+PFllYXI+MjAxOTwvWWVhcj48UmVj
TnVtPjIyPC9SZWNOdW0+PERpc3BsYXlUZXh0PjxzdHlsZSBmYWNlPSJzdXBlcnNjcmlwdCI+WzEy
XTwvc3R5bGU+PC9EaXNwbGF5VGV4dD48cmVjb3JkPjxyZWMtbnVtYmVyPjIyPC9yZWMtbnVtYmVy
Pjxmb3JlaWduLWtleXM+PGtleSBhcHA9IkVOIiBkYi1pZD0iZnRyMmFwOWRnMncwdG5lYXdmdXY5
c3RrdzJzYTJyemFmcnJkIiB0aW1lc3RhbXA9IjE1NTQyNzQ5NDYiPjIyPC9rZXk+PC9mb3JlaWdu
LWtleXM+PHJlZi10eXBlIG5hbWU9IkpvdXJuYWwgQXJ0aWNsZSI+MTc8L3JlZi10eXBlPjxjb250
cmlidXRvcnM+PGF1dGhvcnM+PGF1dGhvcj5TaWF1LCBLLjwvYXV0aG9yPjxhdXRob3I+Q3Jvc3Ns
ZXksIEouPC9hdXRob3I+PGF1dGhvcj5EdW5ja2xleSwgUC48L2F1dGhvcj48YXV0aG9yPkpvaG5z
b24sIEcuPC9hdXRob3I+PGF1dGhvcj5GZWVuZXksIE0uPC9hdXRob3I+PGF1dGhvcj5IYXdrZXMs
IE4uIEQuPC9hdXRob3I+PGF1dGhvcj5CZWFsZXMsIEkuIEwuIFAuPC9hdXRob3I+PGF1dGhvcj5K
b2ludCBBZHZpc29yeSBHcm91cCBvbiBHYXN0cm9pbnRlc3RpbmFsLCBFbmRvc2NvcHk8L2F1dGhv
cj48L2F1dGhvcnM+PC9jb250cmlidXRvcnM+PGF1dGgtYWRkcmVzcz5Kb2ludCBBZHZpc29yeSBH
cm91cCBvbiBHYXN0cm9pbnRlc3RpbmFsIEVuZG9zY29weSwgUm95YWwgQ29sbGVnZSBvZiBQaHlz
aWNpYW5zLCBMb25kb24sIFVLLiBrZWl0aEBzaWF1Lm9yZy4mI3hEO01lZGljYWwgYW5kIERlbnRh
bCBTY2llbmNlcywgVW5pdmVyc2l0eSBvZiBCaXJtaW5naGFtLCBCaXJtaW5naGFtLCBVSy4ga2Vp
dGhAc2lhdS5vcmcuJiN4RDtBY2FkZW1pYyBVbml0IG9mIE1lZGljYWwgRWR1Y2F0aW9uLCBVbml2
ZXJzaXR5IG9mIFNoZWZmaWVsZCwgU2hlZmZpZWxkLCBVSy4mI3hEO0pvaW50IEFkdmlzb3J5IEdy
b3VwIG9uIEdhc3Ryb2ludGVzdGluYWwgRW5kb3Njb3B5LCBSb3lhbCBDb2xsZWdlIG9mIFBoeXNp
Y2lhbnMsIExvbmRvbiwgVUsuJiN4RDtEZXBhcnRtZW50IG9mIEdhc3Ryb2VudGVyb2xvZ3ksIEds
b3VjZXN0ZXJzaGlyZSBIb3NwaXRhbHMgTkhTRlQsIEdsb3VjZXN0ZXIsIFVLLiYjeEQ7RGVwYXJ0
bWVudCBvZiBHYXN0cm9lbnRlcm9sb2d5LCBVbml2ZXJzaXR5IENvbGxlZ2UgTG9uZG9uIEhvc3Bp
dGFscyBOSFNGVCwgTG9uZG9uLCBVSy4mI3hEO0RlcGFydG1lbnQgb2YgR2FzdHJvZW50ZXJvbG9n
eSwgVG9yYmF5IGFuZCBTb3V0aCBEZXZvbiBOSFMgRm91bmRhdGlvbiBUcnVzdCwgVG9ycXVheSwg
VUsuJiN4RDtEZXBhcnRtZW50IG9mIEdhc3Ryb2VudGVyb2xvZ3ksIEN3bSBUYWYgVW5pdmVyc2l0
eSBIZWFsdGggQm9hcmQsIExsYW50cmlzYW50LCBVSy4mI3hEO0RlcGFydG1lbnQgb2YgR2FzdHJv
ZW50ZXJvbG9neSwgTm9yZm9sayBhbmQgTm9yd2ljaCBVbml2ZXJzaXR5IEhvc3BpdGFsLCBOb3J3
aWNoLCBVSy48L2F1dGgtYWRkcmVzcz48dGl0bGVzPjx0aXRsZT5EaXJlY3Qgb2JzZXJ2YXRpb24g
b2YgcHJvY2VkdXJhbCBza2lsbHMgKERPUFMpIGFzc2Vzc21lbnQgaW4gZGlhZ25vc3RpYyBnYXN0
cm9zY29weTogbmF0aW9ud2lkZSBldmlkZW5jZSBvZiB2YWxpZGl0eSBhbmQgY29tcGV0ZW5jeSBk
ZXZlbG9wbWVudCBkdXJpbmcgdHJhaW5pbmc8L3RpdGxlPjxzZWNvbmRhcnktdGl0bGU+U3VyZyBF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PlN1cmdpY2FsIGVuZG9zY29weTwvYWJici0xPjwvYWx0LXBlcmlvZGljYWw+PGVkaXRpb24+MjAx
OS8wMy8yNzwvZWRpdGlvbj48a2V5d29yZHM+PGtleXdvcmQ+Q29tcGV0ZW5jZTwva2V5d29yZD48
a2V5d29yZD5Eb3BzPC9rZXl3b3JkPjxrZXl3b3JkPkVzb3BoYWdvZ2FzdHJvZHVvZGVub3Njb3B5
PC9rZXl3b3JkPjxrZXl3b3JkPkZvcm1hdGl2ZSBhc3Nlc3NtZW50PC9rZXl3b3JkPjxrZXl3b3Jk
Pkdhc3Ryb3Njb3B5PC9rZXl3b3JkPjxrZXl3b3JkPk9nZDwva2V5d29yZD48L2tleXdvcmRzPjxk
YXRlcz48eWVhcj4yMDE5PC95ZWFyPjxwdWItZGF0ZXM+PGRhdGU+TWFyIDI1PC9kYXRlPjwvcHVi
LWRhdGVzPjwvZGF0ZXM+PGlzYm4+MTQzMi0yMjE4IChFbGVjdHJvbmljKSYjeEQ7MDkzMC0yNzk0
IChMaW5raW5nKTwvaXNibj48YWNjZXNzaW9uLW51bT4zMDkxMTkyMjwvYWNjZXNzaW9uLW51bT48
dXJscz48cmVsYXRlZC11cmxzPjx1cmw+aHR0cHM6Ly93d3cubmNiaS5ubG0ubmloLmdvdi9wdWJt
ZWQvMzA5MTE5MjI8L3VybD48L3JlbGF0ZWQtdXJscz48L3VybHM+PGVsZWN0cm9uaWMtcmVzb3Vy
Y2UtbnVtPjEwLjEwMDcvczAwNDY0LTAxOS0wNjczNy03PC9lbGVjdHJvbmljLXJlc291cmNlLW51
bT48cmVtb3RlLWRhdGFiYXNlLXByb3ZpZGVyPk5MTTwvcmVtb3RlLWRhdGFiYXNlLXByb3ZpZGVy
PjxsYW5ndWFnZT5lbmc8L2xhbmd1YWdlPjwvcmVjb3JkPjwvQ2l0ZT48L0VuZE5vdGU+AG==
</w:fldData>
        </w:fldChar>
      </w:r>
      <w:r w:rsidR="00B47F6E" w:rsidRPr="001D55AA">
        <w:rPr>
          <w:rFonts w:ascii="Book Antiqua" w:hAnsi="Book Antiqua" w:cstheme="minorHAnsi"/>
          <w:color w:val="000000" w:themeColor="text1"/>
        </w:rPr>
        <w:instrText xml:space="preserve"> ADDIN EN.CITE.DATA </w:instrText>
      </w:r>
      <w:r w:rsidR="00B47F6E" w:rsidRPr="001D55AA">
        <w:rPr>
          <w:rFonts w:ascii="Book Antiqua" w:hAnsi="Book Antiqua" w:cstheme="minorHAnsi"/>
          <w:color w:val="000000" w:themeColor="text1"/>
        </w:rPr>
      </w:r>
      <w:r w:rsidR="00B47F6E" w:rsidRPr="001D55AA">
        <w:rPr>
          <w:rFonts w:ascii="Book Antiqua" w:hAnsi="Book Antiqua" w:cstheme="minorHAnsi"/>
          <w:color w:val="000000" w:themeColor="text1"/>
        </w:rPr>
        <w:fldChar w:fldCharType="end"/>
      </w:r>
      <w:r w:rsidR="00B47F6E" w:rsidRPr="001D55AA">
        <w:rPr>
          <w:rFonts w:ascii="Book Antiqua" w:hAnsi="Book Antiqua" w:cstheme="minorHAnsi"/>
          <w:color w:val="000000" w:themeColor="text1"/>
        </w:rPr>
      </w:r>
      <w:r w:rsidR="00B47F6E" w:rsidRPr="001D55AA">
        <w:rPr>
          <w:rFonts w:ascii="Book Antiqua" w:hAnsi="Book Antiqua" w:cstheme="minorHAnsi"/>
          <w:color w:val="000000" w:themeColor="text1"/>
        </w:rPr>
        <w:fldChar w:fldCharType="separate"/>
      </w:r>
      <w:r w:rsidR="00B47F6E" w:rsidRPr="001D55AA">
        <w:rPr>
          <w:rFonts w:ascii="Book Antiqua" w:hAnsi="Book Antiqua" w:cstheme="minorHAnsi"/>
          <w:noProof/>
          <w:color w:val="000000" w:themeColor="text1"/>
          <w:vertAlign w:val="superscript"/>
        </w:rPr>
        <w:t>[12]</w:t>
      </w:r>
      <w:r w:rsidR="00B47F6E" w:rsidRPr="001D55AA">
        <w:rPr>
          <w:rFonts w:ascii="Book Antiqua" w:hAnsi="Book Antiqua" w:cstheme="minorHAnsi"/>
          <w:color w:val="000000" w:themeColor="text1"/>
        </w:rPr>
        <w:fldChar w:fldCharType="end"/>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Domain scores were given as a rating from 0-10 on a Likert scale (0</w:t>
      </w:r>
      <w:r w:rsidR="00AE1D9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AE1D9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not at all competent, 10</w:t>
      </w:r>
      <w:r w:rsidR="00B47F6E"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B47F6E"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very competent)</w:t>
      </w:r>
      <w:r w:rsidR="0031156B" w:rsidRPr="001D55AA">
        <w:rPr>
          <w:rFonts w:ascii="Book Antiqua" w:hAnsi="Book Antiqua" w:cstheme="minorHAnsi"/>
          <w:color w:val="000000" w:themeColor="text1"/>
        </w:rPr>
        <w:t>.</w:t>
      </w:r>
    </w:p>
    <w:p w14:paraId="490F9534" w14:textId="77777777" w:rsidR="00D51023" w:rsidRPr="001D55AA" w:rsidRDefault="00D51023" w:rsidP="001D55AA">
      <w:pPr>
        <w:pStyle w:val="a4"/>
        <w:adjustRightInd w:val="0"/>
        <w:snapToGrid w:val="0"/>
        <w:spacing w:line="360" w:lineRule="auto"/>
        <w:ind w:left="426" w:hanging="426"/>
        <w:contextualSpacing w:val="0"/>
        <w:rPr>
          <w:rFonts w:ascii="Book Antiqua" w:hAnsi="Book Antiqua" w:cstheme="minorHAnsi"/>
          <w:color w:val="000000" w:themeColor="text1"/>
          <w:sz w:val="24"/>
          <w:szCs w:val="24"/>
        </w:rPr>
      </w:pPr>
    </w:p>
    <w:p w14:paraId="67C834EF" w14:textId="4FD1019C" w:rsidR="00D51023" w:rsidRPr="001D55AA" w:rsidRDefault="00D5102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bCs/>
          <w:color w:val="000000" w:themeColor="text1"/>
        </w:rPr>
        <w:t>Long-</w:t>
      </w:r>
      <w:r w:rsidR="00AE1D91" w:rsidRPr="001D55AA">
        <w:rPr>
          <w:rFonts w:ascii="Book Antiqua" w:hAnsi="Book Antiqua" w:cstheme="minorHAnsi"/>
          <w:b/>
          <w:bCs/>
          <w:color w:val="000000" w:themeColor="text1"/>
        </w:rPr>
        <w:t>term trainee outcomes</w:t>
      </w:r>
      <w:r w:rsidR="00AE1D91" w:rsidRPr="001D55AA">
        <w:rPr>
          <w:rFonts w:ascii="Book Antiqua" w:eastAsiaTheme="minorEastAsia" w:hAnsi="Book Antiqua" w:cstheme="minorHAnsi"/>
          <w:b/>
          <w:bCs/>
          <w:color w:val="000000" w:themeColor="text1"/>
          <w:lang w:eastAsia="zh-CN"/>
        </w:rPr>
        <w:t xml:space="preserve">: </w:t>
      </w:r>
      <w:r w:rsidR="0059230B" w:rsidRPr="001D55AA">
        <w:rPr>
          <w:rFonts w:ascii="Book Antiqua" w:hAnsi="Book Antiqua" w:cstheme="minorHAnsi"/>
          <w:color w:val="000000" w:themeColor="text1"/>
        </w:rPr>
        <w:t>For the analysis of long-term trainee outcomes</w:t>
      </w:r>
      <w:r w:rsidR="008A10C0" w:rsidRPr="001D55AA">
        <w:rPr>
          <w:rFonts w:ascii="Book Antiqua" w:hAnsi="Book Antiqua" w:cstheme="minorHAnsi"/>
          <w:color w:val="000000" w:themeColor="text1"/>
        </w:rPr>
        <w:t xml:space="preserve">, the </w:t>
      </w:r>
      <w:r w:rsidR="00D550F9" w:rsidRPr="001D55AA">
        <w:rPr>
          <w:rFonts w:ascii="Book Antiqua" w:hAnsi="Book Antiqua" w:cstheme="minorHAnsi"/>
          <w:color w:val="000000" w:themeColor="text1"/>
        </w:rPr>
        <w:t>trainee</w:t>
      </w:r>
      <w:r w:rsidR="008A10C0" w:rsidRPr="001D55AA">
        <w:rPr>
          <w:rFonts w:ascii="Book Antiqua" w:hAnsi="Book Antiqua" w:cstheme="minorHAnsi"/>
          <w:color w:val="000000" w:themeColor="text1"/>
        </w:rPr>
        <w:t xml:space="preserve"> outcome</w:t>
      </w:r>
      <w:r w:rsidR="00D550F9" w:rsidRPr="001D55AA">
        <w:rPr>
          <w:rFonts w:ascii="Book Antiqua" w:hAnsi="Book Antiqua" w:cstheme="minorHAnsi"/>
          <w:color w:val="000000" w:themeColor="text1"/>
        </w:rPr>
        <w:t>s</w:t>
      </w:r>
      <w:r w:rsidR="008A10C0" w:rsidRPr="001D55AA">
        <w:rPr>
          <w:rFonts w:ascii="Book Antiqua" w:hAnsi="Book Antiqua" w:cstheme="minorHAnsi"/>
          <w:color w:val="000000" w:themeColor="text1"/>
        </w:rPr>
        <w:t xml:space="preserve"> </w:t>
      </w:r>
      <w:r w:rsidR="00D550F9" w:rsidRPr="001D55AA">
        <w:rPr>
          <w:rFonts w:ascii="Book Antiqua" w:hAnsi="Book Antiqua" w:cstheme="minorHAnsi"/>
          <w:color w:val="000000" w:themeColor="text1"/>
        </w:rPr>
        <w:t>included</w:t>
      </w:r>
      <w:r w:rsidR="008A10C0" w:rsidRPr="001D55AA">
        <w:rPr>
          <w:rFonts w:ascii="Book Antiqua" w:hAnsi="Book Antiqua" w:cstheme="minorHAnsi"/>
          <w:color w:val="000000" w:themeColor="text1"/>
        </w:rPr>
        <w:t xml:space="preserve"> the unassisted rate of D2 intubation</w:t>
      </w:r>
      <w:r w:rsidR="0030672E" w:rsidRPr="001D55AA">
        <w:rPr>
          <w:rFonts w:ascii="Book Antiqua" w:hAnsi="Book Antiqua" w:cstheme="minorHAnsi"/>
          <w:color w:val="000000" w:themeColor="text1"/>
        </w:rPr>
        <w:t>,</w:t>
      </w:r>
      <w:r w:rsidR="00035071" w:rsidRPr="001D55AA">
        <w:rPr>
          <w:rFonts w:ascii="Book Antiqua" w:hAnsi="Book Antiqua" w:cstheme="minorHAnsi"/>
          <w:color w:val="000000" w:themeColor="text1"/>
        </w:rPr>
        <w:t xml:space="preserve"> </w:t>
      </w:r>
      <w:r w:rsidR="00AD76C4" w:rsidRPr="00AD76C4">
        <w:rPr>
          <w:rFonts w:ascii="Book Antiqua" w:hAnsi="Book Antiqua" w:cstheme="minorHAnsi"/>
          <w:i/>
          <w:color w:val="000000" w:themeColor="text1"/>
        </w:rPr>
        <w:t>i.e.,</w:t>
      </w:r>
      <w:r w:rsidR="00035071" w:rsidRPr="001D55AA">
        <w:rPr>
          <w:rFonts w:ascii="Book Antiqua" w:hAnsi="Book Antiqua" w:cstheme="minorHAnsi"/>
          <w:color w:val="000000" w:themeColor="text1"/>
        </w:rPr>
        <w:t xml:space="preserve"> </w:t>
      </w:r>
      <w:r w:rsidR="00BF03D7" w:rsidRPr="001D55AA">
        <w:rPr>
          <w:rFonts w:ascii="Book Antiqua" w:hAnsi="Book Antiqua" w:cstheme="minorHAnsi"/>
          <w:color w:val="000000" w:themeColor="text1"/>
        </w:rPr>
        <w:t xml:space="preserve">procedures without physical assistance, </w:t>
      </w:r>
      <w:r w:rsidR="0030672E" w:rsidRPr="001D55AA">
        <w:rPr>
          <w:rFonts w:ascii="Book Antiqua" w:hAnsi="Book Antiqua" w:cstheme="minorHAnsi"/>
          <w:color w:val="000000" w:themeColor="text1"/>
        </w:rPr>
        <w:t xml:space="preserve">the volume of training procedures performed post-course, and the time taken to achieve </w:t>
      </w:r>
      <w:r w:rsidR="008C6FE3" w:rsidRPr="001D55AA">
        <w:rPr>
          <w:rFonts w:ascii="Book Antiqua" w:hAnsi="Book Antiqua" w:cstheme="minorHAnsi"/>
          <w:color w:val="000000" w:themeColor="text1"/>
        </w:rPr>
        <w:t xml:space="preserve">JAG </w:t>
      </w:r>
      <w:r w:rsidR="0030672E" w:rsidRPr="001D55AA">
        <w:rPr>
          <w:rFonts w:ascii="Book Antiqua" w:hAnsi="Book Antiqua" w:cstheme="minorHAnsi"/>
          <w:color w:val="000000" w:themeColor="text1"/>
        </w:rPr>
        <w:t>gastroscopy certification.</w:t>
      </w:r>
      <w:r w:rsidR="003802A5" w:rsidRPr="001D55AA">
        <w:rPr>
          <w:rFonts w:ascii="Book Antiqua" w:hAnsi="Book Antiqua" w:cstheme="minorHAnsi"/>
          <w:color w:val="000000" w:themeColor="text1"/>
        </w:rPr>
        <w:t xml:space="preserve"> </w:t>
      </w:r>
      <w:r w:rsidR="008C6FE3" w:rsidRPr="001D55AA">
        <w:rPr>
          <w:rFonts w:ascii="Book Antiqua" w:hAnsi="Book Antiqua" w:cstheme="minorHAnsi"/>
          <w:color w:val="000000" w:themeColor="text1"/>
        </w:rPr>
        <w:t xml:space="preserve">JAG certification involves the composite outcome of attaining a minimum lifetime patient-based gastroscopy count (200+) and </w:t>
      </w:r>
      <w:r w:rsidR="000C7D23" w:rsidRPr="001D55AA">
        <w:rPr>
          <w:rFonts w:ascii="Book Antiqua" w:hAnsi="Book Antiqua" w:cstheme="minorHAnsi"/>
          <w:color w:val="000000" w:themeColor="text1"/>
        </w:rPr>
        <w:t>satisfactory completion of</w:t>
      </w:r>
      <w:r w:rsidR="008C6FE3" w:rsidRPr="001D55AA">
        <w:rPr>
          <w:rFonts w:ascii="Book Antiqua" w:hAnsi="Book Antiqua" w:cstheme="minorHAnsi"/>
          <w:color w:val="000000" w:themeColor="text1"/>
        </w:rPr>
        <w:t xml:space="preserve"> formative and summative</w:t>
      </w:r>
      <w:r w:rsidR="000C7D23" w:rsidRPr="001D55AA">
        <w:rPr>
          <w:rFonts w:ascii="Book Antiqua" w:hAnsi="Book Antiqua" w:cstheme="minorHAnsi"/>
          <w:color w:val="000000" w:themeColor="text1"/>
        </w:rPr>
        <w:t xml:space="preserve"> direct observation of procedural skills</w:t>
      </w:r>
      <w:r w:rsidR="008C6FE3" w:rsidRPr="001D55AA">
        <w:rPr>
          <w:rFonts w:ascii="Book Antiqua" w:hAnsi="Book Antiqua" w:cstheme="minorHAnsi"/>
          <w:color w:val="000000" w:themeColor="text1"/>
        </w:rPr>
        <w:t xml:space="preserve"> assessments to objectively demonstrate competence</w:t>
      </w:r>
      <w:r w:rsidR="00704BA3" w:rsidRPr="001D55AA">
        <w:rPr>
          <w:rFonts w:ascii="Book Antiqua" w:hAnsi="Book Antiqua" w:cstheme="minorHAnsi"/>
          <w:color w:val="000000" w:themeColor="text1"/>
        </w:rPr>
        <w:fldChar w:fldCharType="begin">
          <w:fldData xml:space="preserve">PEVuZE5vdGU+PENpdGU+PEF1dGhvcj5TaWF1PC9BdXRob3I+PFllYXI+MjAxOTwvWWVhcj48UmVj
TnVtPjIxPC9SZWNOdW0+PERpc3BsYXlUZXh0PjxzdHlsZSBmYWNlPSJzdXBlcnNjcmlwdCI+WzQs
IDEyLCAxM108L3N0eWxlPjwvRGlzcGxheVRleHQ+PHJlY29yZD48cmVjLW51bWJlcj4yMTwvcmVj
LW51bWJlcj48Zm9yZWlnbi1rZXlzPjxrZXkgYXBwPSJFTiIgZGItaWQ9ImZ0cjJhcDlkZzJ3MHRu
ZWF3ZnV2OXN0a3cyc2EycnphZnJyZCIgdGltZXN0YW1wPSIxNTU0Mjc0OTQ2Ij4yMTwva2V5Pjwv
Zm9yZWlnbi1rZXlzPjxyZWYtdHlwZSBuYW1lPSJKb3VybmFsIEFydGljbGUiPjE3PC9yZWYtdHlw
ZT48Y29udHJpYnV0b3JzPjxhdXRob3JzPjxhdXRob3I+U2lhdSwgSy48L2F1dGhvcj48YXV0aG9y
PkFuZGVyc29uLCBKLiBULjwvYXV0aG9yPjxhdXRob3I+VmFsb3JpLCBSLjwvYXV0aG9yPjxhdXRo
b3I+RmVlbmV5LCBNLjwvYXV0aG9yPjxhdXRob3I+SGF3a2VzLCBOLiBELjwvYXV0aG9yPjxhdXRo
b3I+Sm9obnNvbiwgRy48L2F1dGhvcj48YXV0aG9yPk1jS2FpZywgQi4gQy48L2F1dGhvcj48YXV0
aG9yPlB1bGxhbiwgUi4gRC48L2F1dGhvcj48YXV0aG9yPkhvZHNvbiwgSi48L2F1dGhvcj48YXV0
aG9yPldlbGxzLCBDLjwvYXV0aG9yPjxhdXRob3I+VGhvbWFzLUdpYnNvbiwgUy48L2F1dGhvcj48
YXV0aG9yPkhheWNvY2ssIEEuIFYuPC9hdXRob3I+PGF1dGhvcj5CZWFsZXMsIEkuIEwuIFAuPC9h
dXRob3I+PGF1dGhvcj5Ccm91Z2h0b24sIFIuPC9hdXRob3I+PGF1dGhvcj5EdW5ja2xleSwgUC48
L2F1dGhvcj48YXV0aG9yPkpvaW50IEFkdmlzb3J5IEdycDwvYXV0aG9yPjwvYXV0aG9ycz48L2Nv
bnRyaWJ1dG9ycz48YXV0aC1hZGRyZXNzPlJveWFsIENvbGwgUGh5c2ljaWFucywgSm9pbnQgQWR2
aXNvcnkgR3JwIEdhc3Ryb2ludGVzdGluYWwgRW5kb3Njb3B5LCBMb25kb24sIEVuZ2xhbmQmI3hE
O0R1ZGxleSBHcnAgSG9zcCBOSFNGVCwgRGVwdCBFbmRvc2NvcHksIER1ZGxleSwgRW5nbGFuZCYj
eEQ7VW5pdiBCaXJtaW5naGFtLCBNZWQgJmFtcDsgRGVudCBTY2ksIEJpcm1pbmdoYW0sIFcgTWlk
bGFuZHMsIEVuZ2xhbmQmI3hEO0dsb3VjZXN0ZXJzaGlyZSBIb3NwIE5IU0ZULCBEZXB0IEdhc3Ry
b2VudGVyb2wsIEdsb3VjZXN0ZXIsIEVuZ2xhbmQmI3hEO1RvcmJheSAmYW1wOyBTb3V0aCBEZXZv
biBOSFMgRmRuIFRydXN0LCBEZXB0IEdhc3Ryb2VudGVyb2wsIFRvcnF1YXksIEVuZ2xhbmQmI3hE
O0N3bSBUYWYgVW5pdiBIbHRoIEJvYXJkLCBEZXB0IEdhc3Ryb2VudGVyb2wsIExsYW50cmlzYW50
LCBXYWxlcyYjeEQ7VW5pdiBDb2xsIExvbmRvbiBIb3NwIE5IU0ZULCBEZXB0IEdhc3Ryb2VudGVy
b2wsIExvbmRvbiwgRW5nbGFuZCYjeEQ7Um95YWwgV29sdmVyaGFtcHRvbiBIb3NwIE5IUyBUcnVz
dCwgRGVwdCBHYXN0cm9lbnRlcm9sLCBXb2x2ZXJoYW1wdG9uLCBXIE1pZGxhbmRzLCBFbmdsYW5k
JiN4RDtUb3JiYXkgJmFtcDsgU291dGggRGV2b24gTkhTIEZkbiBUcnVzdCwgR2VuICZhbXA7IENv
bG9yZWN0YWwgU3VyZywgVG9ycXVheSwgRW5nbGFuZCYjeEQ7VW5pdiBIb3NwIEJpcm1pbmdoYW0s
IEluc3QgVHJhbnNsYXQgTWVkLCBCaXJtaW5naGFtLCBXIE1pZGxhbmRzLCBFbmdsYW5kJiN4RDtO
b3J0aCBUZWVzICZhbXA7IEhhcnRsZXBvb2wgTkhTIEZkbiBUcnVzdCwgRGVwdCBHYXN0cm9lbnRl
cm9sLCBTdG9ja3RvbiBPbiBUZWVzLCBFbmdsYW5kJiN4RDtTdCBNYXJrcyBIb3NwLCBXb2xmc29u
IFVuaXQgRW5kb3Njb3B5LCBMb25kb24sIEVuZ2xhbmQmI3hEO0ltcGVyaWFsIENvbGwgTG9uZG9u
LCBMb25kb24sIEVuZ2xhbmQmI3hEO05vcmZvbGsgJmFtcDsgTm9yd2ljaCBVbml2IEhvc3AsIERl
cHQgR2FzdHJvZW50ZXJvbCwgTm9yd2ljaCwgTm9yZm9saywgRW5nbGFuZDwvYXV0aC1hZGRyZXNz
Pjx0aXRsZXM+PHRpdGxlPkNlcnRpZmljYXRpb24gb2YgVUsgZ2FzdHJvaW50ZXN0aW5hbCBlbmRv
c2NvcGlzdHMgYW5kIHZhcmlhdGlvbnMgYmV0d2VlbiB0cmFpbmVlIHNwZWNpYWx0aWVzOiByZXN1
bHRzIGZyb20gdGhlIEpFVFMgZS1wb3J0Zm9saW88L3RpdGxlPjxzZWNvbmRhcnktdGl0bGU+RW5k
b3Njb3B5IEludGVybmF0aW9uYWwgT3Blbjwvc2Vjb25kYXJ5LXRpdGxlPjxhbHQtdGl0bGU+RW5k
b3NjIEludCBPcGVuPC9hbHQtdGl0bGU+PC90aXRsZXM+PGFsdC1wZXJpb2RpY2FsPjxmdWxsLXRp
dGxlPkVuZG9zYyBJbnQgT3BlbjwvZnVsbC10aXRsZT48L2FsdC1wZXJpb2RpY2FsPjxwYWdlcz5F
NTUxLUU1NjA8L3BhZ2VzPjx2b2x1bWU+Nzwvdm9sdW1lPjxudW1iZXI+NDwvbnVtYmVyPjxrZXl3
b3Jkcz48a2V5d29yZD5sZWFybmluZy1jdXJ2ZTwva2V5d29yZD48a2V5d29yZD5xdWFsaXR5PC9r
ZXl3b3JkPjxrZXl3b3JkPmdhc3Ryb2VudGVyb2xvZ3k8L2tleXdvcmQ+PGtleXdvcmQ+Y29sb25v
c2NvcHk8L2tleXdvcmQ+PGtleXdvcmQ+Y29tcGV0ZW5jZTwva2V5d29yZD48a2V5d29yZD5zdGFu
ZGFyZHM8L2tleXdvcmQ+PGtleXdvcmQ+aW1wYWN0PC9rZXl3b3JkPjxrZXl3b3JkPnBlcmZvcm1h
bmNlPC9rZXl3b3JkPjxrZXl3b3JkPmNhbmNlcjwva2V5d29yZD48a2V5d29yZD5za2lsbHM8L2tl
eXdvcmQ+PC9rZXl3b3Jkcz48ZGF0ZXM+PHllYXI+MjAxOTwveWVhcj48cHViLWRhdGVzPjxkYXRl
PkFwcjwvZGF0ZT48L3B1Yi1kYXRlcz48L2RhdGVzPjxpc2JuPjIzNjQtMzcyMjwvaXNibj48YWNj
ZXNzaW9uLW51bT5XT1M6MDAwNDY0NTI5OTAwMDAxPC9hY2Nlc3Npb24tbnVtPjx1cmxzPjxyZWxh
dGVkLXVybHM+PHVybD4mbHQ7R28gdG8gSVNJJmd0OzovL1dPUzowMDA0NjQ1Mjk5MDAwMDE8L3Vy
bD48L3JlbGF0ZWQtdXJscz48L3VybHM+PGVsZWN0cm9uaWMtcmVzb3VyY2UtbnVtPjEwLjEwNTUv
YS0wODM5LTQ0NzY8L2VsZWN0cm9uaWMtcmVzb3VyY2UtbnVtPjxsYW5ndWFnZT5FbmdsaXNoPC9s
YW5ndWFnZT48L3JlY29yZD48L0NpdGU+PENpdGU+PEF1dGhvcj5TaWF1PC9BdXRob3I+PFllYXI+
MjAxOTwvWWVhcj48UmVjTnVtPjIyPC9SZWNOdW0+PHJlY29yZD48cmVjLW51bWJlcj4yMjwvcmVj
LW51bWJlcj48Zm9yZWlnbi1rZXlzPjxrZXkgYXBwPSJFTiIgZGItaWQ9ImZ0cjJhcDlkZzJ3MHRu
ZWF3ZnV2OXN0a3cyc2EycnphZnJyZCIgdGltZXN0YW1wPSIxNTU0Mjc0OTQ2Ij4yMjwva2V5Pjwv
Zm9yZWlnbi1rZXlzPjxyZWYtdHlwZSBuYW1lPSJKb3VybmFsIEFydGljbGUiPjE3PC9yZWYtdHlw
ZT48Y29udHJpYnV0b3JzPjxhdXRob3JzPjxhdXRob3I+U2lhdSwgSy48L2F1dGhvcj48YXV0aG9y
PkNyb3NzbGV5LCBKLjwvYXV0aG9yPjxhdXRob3I+RHVuY2tsZXksIFAuPC9hdXRob3I+PGF1dGhv
cj5Kb2huc29uLCBHLjwvYXV0aG9yPjxhdXRob3I+RmVlbmV5LCBNLjwvYXV0aG9yPjxhdXRob3I+
SGF3a2VzLCBOLiBELjwvYXV0aG9yPjxhdXRob3I+QmVhbGVzLCBJLiBMLiBQLjwvYXV0aG9yPjxh
dXRob3I+Sm9pbnQgQWR2aXNvcnkgR3JvdXAgb24gR2FzdHJvaW50ZXN0aW5hbCwgRW5kb3Njb3B5
PC9hdXRob3I+PC9hdXRob3JzPjwvY29udHJpYnV0b3JzPjxhdXRoLWFkZHJlc3M+Sm9pbnQgQWR2
aXNvcnkgR3JvdXAgb24gR2FzdHJvaW50ZXN0aW5hbCBFbmRvc2NvcHksIFJveWFsIENvbGxlZ2Ug
b2YgUGh5c2ljaWFucywgTG9uZG9uLCBVSy4ga2VpdGhAc2lhdS5vcmcuJiN4RDtNZWRpY2FsIGFu
ZCBEZW50YWwgU2NpZW5jZXMsIFVuaXZlcnNpdHkgb2YgQmlybWluZ2hhbSwgQmlybWluZ2hhbSwg
VUsuIGtlaXRoQHNpYXUub3JnLiYjeEQ7QWNhZGVtaWMgVW5pdCBvZiBNZWRpY2FsIEVkdWNhdGlv
biwgVW5pdmVyc2l0eSBvZiBTaGVmZmllbGQsIFNoZWZmaWVsZCwgVUsuJiN4RDtKb2ludCBBZHZp
c29yeSBHcm91cCBvbiBHYXN0cm9pbnRlc3RpbmFsIEVuZG9zY29weSwgUm95YWwgQ29sbGVnZSBv
ZiBQaHlzaWNpYW5zLCBMb25kb24sIFVLLiYjeEQ7RGVwYXJ0bWVudCBvZiBHYXN0cm9lbnRlcm9s
b2d5LCBHbG91Y2VzdGVyc2hpcmUgSG9zcGl0YWxzIE5IU0ZULCBHbG91Y2VzdGVyLCBVSy4mI3hE
O0RlcGFydG1lbnQgb2YgR2FzdHJvZW50ZXJvbG9neSwgVW5pdmVyc2l0eSBDb2xsZWdlIExvbmRv
biBIb3NwaXRhbHMgTkhTRlQsIExvbmRvbiwgVUsuJiN4RDtEZXBhcnRtZW50IG9mIEdhc3Ryb2Vu
dGVyb2xvZ3ksIFRvcmJheSBhbmQgU291dGggRGV2b24gTkhTIEZvdW5kYXRpb24gVHJ1c3QsIFRv
cnF1YXksIFVLLiYjeEQ7RGVwYXJ0bWVudCBvZiBHYXN0cm9lbnRlcm9sb2d5LCBDd20gVGFmIFVu
aXZlcnNpdHkgSGVhbHRoIEJvYXJkLCBMbGFudHJpc2FudCwgVUsuJiN4RDtEZXBhcnRtZW50IG9m
IEdhc3Ryb2VudGVyb2xvZ3ksIE5vcmZvbGsgYW5kIE5vcndpY2ggVW5pdmVyc2l0eSBIb3NwaXRh
bCwgTm9yd2ljaCwgVUsuPC9hdXRoLWFkZHJlc3M+PHRpdGxlcz48dGl0bGU+RGlyZWN0IG9ic2Vy
dmF0aW9uIG9mIHByb2NlZHVyYWwgc2tpbGxzIChET1BTKSBhc3Nlc3NtZW50IGluIGRpYWdub3N0
aWMgZ2FzdHJvc2NvcHk6IG5hdGlvbndpZGUgZXZpZGVuY2Ugb2YgdmFsaWRpdHkgYW5kIGNvbXBl
dGVuY3kgZGV2ZWxvcG1lbnQgZHVyaW5nIHRyYWluaW5nPC90aXRsZT48c2Vjb25kYXJ5LXRpdGxl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PGFiYnItMT5TdXJnaWNhbCBlbmRvc2NvcHk8L2FiYnItMT48L2FsdC1wZXJpb2RpY2FsPjxlZGl0
aW9uPjIwMTkvMDMvMjc8L2VkaXRpb24+PGtleXdvcmRzPjxrZXl3b3JkPkNvbXBldGVuY2U8L2tl
eXdvcmQ+PGtleXdvcmQ+RG9wczwva2V5d29yZD48a2V5d29yZD5Fc29waGFnb2dhc3Ryb2R1b2Rl
bm9zY29weTwva2V5d29yZD48a2V5d29yZD5Gb3JtYXRpdmUgYXNzZXNzbWVudDwva2V5d29yZD48
a2V5d29yZD5HYXN0cm9zY29weTwva2V5d29yZD48a2V5d29yZD5PZ2Q8L2tleXdvcmQ+PC9rZXl3
b3Jkcz48ZGF0ZXM+PHllYXI+MjAxOTwveWVhcj48cHViLWRhdGVzPjxkYXRlPk1hciAyNTwvZGF0
ZT48L3B1Yi1kYXRlcz48L2RhdGVzPjxpc2JuPjE0MzItMjIxOCAoRWxlY3Ryb25pYykmI3hEOzA5
MzAtMjc5NCAoTGlua2luZyk8L2lzYm4+PGFjY2Vzc2lvbi1udW0+MzA5MTE5MjI8L2FjY2Vzc2lv
bi1udW0+PHVybHM+PHJlbGF0ZWQtdXJscz48dXJsPmh0dHBzOi8vd3d3Lm5jYmkubmxtLm5paC5n
b3YvcHVibWVkLzMwOTExOTIyPC91cmw+PC9yZWxhdGVkLXVybHM+PC91cmxzPjxlbGVjdHJvbmlj
LXJlc291cmNlLW51bT4xMC4xMDA3L3MwMDQ2NC0wMTktMDY3MzctNzwvZWxlY3Ryb25pYy1yZXNv
dXJjZS1udW0+PHJlbW90ZS1kYXRhYmFzZS1wcm92aWRlcj5OTE08L3JlbW90ZS1kYXRhYmFzZS1w
cm92aWRlcj48bGFuZ3VhZ2U+ZW5nPC9sYW5ndWFnZT48L3JlY29yZD48L0NpdGU+PENpdGU+PEF1
dGhvcj5TaWF1PC9BdXRob3I+PFllYXI+MjAxODwvWWVhcj48UmVjTnVtPjIzPC9SZWNOdW0+PHJl
Y29yZD48cmVjLW51bWJlcj4yMzwvcmVjLW51bWJlcj48Zm9yZWlnbi1rZXlzPjxrZXkgYXBwPSJF
TiIgZGItaWQ9ImZ0cjJhcDlkZzJ3MHRuZWF3ZnV2OXN0a3cyc2EycnphZnJyZCIgdGltZXN0YW1w
PSIxNTU0Mjc0OTQ2Ij4yMzwva2V5PjwvZm9yZWlnbi1rZXlzPjxyZWYtdHlwZSBuYW1lPSJKb3Vy
bmFsIEFydGljbGUiPjE3PC9yZWYtdHlwZT48Y29udHJpYnV0b3JzPjxhdXRob3JzPjxhdXRob3I+
U2lhdSwgSy48L2F1dGhvcj48YXV0aG9yPkR1bmNrbGV5LCBQLjwvYXV0aG9yPjxhdXRob3I+VmFs
b3JpLCBSLjwvYXV0aG9yPjxhdXRob3I+RmVlbmV5LCBNLjwvYXV0aG9yPjxhdXRob3I+SGF3a2Vz
LCBOLiBELjwvYXV0aG9yPjxhdXRob3I+QW5kZXJzb24sIEouIFQuPC9hdXRob3I+PGF1dGhvcj5C
ZWFsZXMsIEkuIEwuIFAuPC9hdXRob3I+PGF1dGhvcj5XZWxscywgQy48L2F1dGhvcj48YXV0aG9y
PlRob21hcy1HaWJzb24sIFMuPC9hdXRob3I+PGF1dGhvcj5Kb2huc29uLCBHLjwvYXV0aG9yPjwv
YXV0aG9ycz48L2NvbnRyaWJ1dG9ycz48YXV0aC1hZGRyZXNzPkRlcGFydG1lbnQgb2YgR2FzdHJv
ZW50ZXJvbG9neSwgRHVkbGV5IEdyb3VwIEhvc3BpdGFscyBOSFMgRm91bmRhdGlvbiBUcnVzdCwg
RHVkbGV5LCBVbml0ZWQgS2luZ2RvbS4mI3hEO0pvaW50IEFkdmlzb3J5IEdyb3VwIG9uIEdhc3Ry
b2ludGVzdGluYWwgRW5kb3Njb3B5LCBSb3lhbCBDb2xsZWdlIG9mIFBoeXNpY2lhbnMsIExvbmRv
biwgVW5pdGVkIEtpbmdkb20uJiN4RDtEZXBhcnRtZW50IG9mIEdhc3Ryb2VudGVyb2xvZ3ksIEds
b3VjZXN0ZXJzaGlyZSBIb3NwaXRhbHMgTkhTIEZvdW5kYXRpb24gVHJ1c3QsIEdsb3VjZXN0ZXIs
IFVuaXRlZCBLaW5nZG9tLiYjeEQ7RGVwYXJ0bWVudCBvZiBHYXN0cm9lbnRlcm9sb2d5LCBUb3Ji
YXkgYW5kIFNvdXRoIERldm9uIE5IUyBGb3VuZGF0aW9uIFRydXN0LCBUb3JxdWF5LCBVbml0ZWQg
S2luZ2RvbS4mI3hEO0RlcGFydG1lbnQgb2YgR2FzdHJvZW50ZXJvbG9neSwgQ3dtIFRhZiBVbml2
ZXJzaXR5IEhlYWx0aCBCb2FyZCwgTGxhbnRyaXNhbnQsIFVuaXRlZCBLaW5nZG9tLiYjeEQ7RGVw
YXJ0bWVudCBvZiBHYXN0cm9lbnRlcm9sb2d5LCBOb3Jmb2xrIGFuZCBOb3J3aWNoIFVuaXZlcnNp
dHkgSG9zcGl0YWwsIE5vcndpY2gsIFVuaXRlZCBLaW5nZG9tLiYjeEQ7RGVwYXJ0bWVudCBvZiBH
YXN0cm9lbnRlcm9sb2d5LCBOb3J0aCBUZWVzIGFuZCBIYXJ0bGVwb29sIE5IUyBGb3VuZGF0aW9u
IFRydXN0LCBVbml0ZWQgS2luZ2RvbS4mI3hEO1dvbGZzb24gVW5pdCBmb3IgRW5kb3Njb3B5LCBT
dCBNYXJrJmFwb3M7cyBIb3NwaXRhbCwgTG9uZG9uLCBVbml0ZWQgS2luZ2RvbS4mI3hEO0ltcGVy
aWFsIENvbGxlZ2UgTG9uZG9uLCBMb25kb24sIFVuaXRlZCBLaW5nZG9tLiYjeEQ7RGVwYXJ0bWVu
dCBvZiBHYXN0cm9lbnRlcm9sb2d5LCBVbml2ZXJzaXR5IENvbGxlZ2UgTG9uZG9uIEhvc3BpdGFs
cyBOSFMgRm91bmRhdGlvbiBUcnVzdCwgTG9uZG9uLCBVbml0ZWQgS2luZ2RvbS48L2F1dGgtYWRk
cmVzcz48dGl0bGVzPjx0aXRsZT5DaGFuZ2VzIGluIHNjb3Jpbmcgb2YgRGlyZWN0IE9ic2VydmF0
aW9uIG9mIFByb2NlZHVyYWwgU2tpbGxzIChET1BTKSBmb3JtcyBhbmQgdGhlIGltcGFjdCBvbiBj
b21wZXRlbmNlIGFzc2Vzc21lbnQ8L3RpdGxlPjxzZWNvbmRhcnktdGl0bGU+RW5kb3Njb3B5PC9z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ZGljYWw+PHBhZ2VzPjc3MC03Nzg8L3BhZ2VzPjx2b2x1bWU+NTA8L3ZvbHVtZT48bnVtYmVyPjg8
L251bWJlcj48ZWRpdGlvbj4yMDE4LzA0LzA0PC9lZGl0aW9uPjxkYXRlcz48eWVhcj4yMDE4PC95
ZWFyPjxwdWItZGF0ZXM+PGRhdGU+QXVnPC9kYXRlPjwvcHViLWRhdGVzPjwvZGF0ZXM+PGlzYm4+
MDAxMy03MjZ4PC9pc2JuPjxhY2Nlc3Npb24tbnVtPjI5NjE0NTI2PC9hY2Nlc3Npb24tbnVtPjx1
cmxzPjwvdXJscz48ZWxlY3Ryb25pYy1yZXNvdXJjZS1udW0+MTAuMTA1NS9hLTA1NzYtNjY2Nzwv
ZWxlY3Ryb25pYy1yZXNvdXJjZS1udW0+PHJlbW90ZS1kYXRhYmFzZS1wcm92aWRlcj5OTE08L3Jl
bW90ZS1kYXRhYmFzZS1wcm92aWRlcj48bGFuZ3VhZ2U+ZW5nPC9sYW5ndWFnZT48L3JlY29yZD48
L0NpdGU+PC9FbmROb3RlPn==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PEVuZE5vdGU+PENpdGU+PEF1dGhvcj5TaWF1PC9BdXRob3I+PFllYXI+MjAxOTwvWWVhcj48UmVj
TnVtPjIxPC9SZWNOdW0+PERpc3BsYXlUZXh0PjxzdHlsZSBmYWNlPSJzdXBlcnNjcmlwdCI+WzQs
IDEyLCAxM108L3N0eWxlPjwvRGlzcGxheVRleHQ+PHJlY29yZD48cmVjLW51bWJlcj4yMTwvcmVj
LW51bWJlcj48Zm9yZWlnbi1rZXlzPjxrZXkgYXBwPSJFTiIgZGItaWQ9ImZ0cjJhcDlkZzJ3MHRu
ZWF3ZnV2OXN0a3cyc2EycnphZnJyZCIgdGltZXN0YW1wPSIxNTU0Mjc0OTQ2Ij4yMTwva2V5Pjwv
Zm9yZWlnbi1rZXlzPjxyZWYtdHlwZSBuYW1lPSJKb3VybmFsIEFydGljbGUiPjE3PC9yZWYtdHlw
ZT48Y29udHJpYnV0b3JzPjxhdXRob3JzPjxhdXRob3I+U2lhdSwgSy48L2F1dGhvcj48YXV0aG9y
PkFuZGVyc29uLCBKLiBULjwvYXV0aG9yPjxhdXRob3I+VmFsb3JpLCBSLjwvYXV0aG9yPjxhdXRo
b3I+RmVlbmV5LCBNLjwvYXV0aG9yPjxhdXRob3I+SGF3a2VzLCBOLiBELjwvYXV0aG9yPjxhdXRo
b3I+Sm9obnNvbiwgRy48L2F1dGhvcj48YXV0aG9yPk1jS2FpZywgQi4gQy48L2F1dGhvcj48YXV0
aG9yPlB1bGxhbiwgUi4gRC48L2F1dGhvcj48YXV0aG9yPkhvZHNvbiwgSi48L2F1dGhvcj48YXV0
aG9yPldlbGxzLCBDLjwvYXV0aG9yPjxhdXRob3I+VGhvbWFzLUdpYnNvbiwgUy48L2F1dGhvcj48
YXV0aG9yPkhheWNvY2ssIEEuIFYuPC9hdXRob3I+PGF1dGhvcj5CZWFsZXMsIEkuIEwuIFAuPC9h
dXRob3I+PGF1dGhvcj5Ccm91Z2h0b24sIFIuPC9hdXRob3I+PGF1dGhvcj5EdW5ja2xleSwgUC48
L2F1dGhvcj48YXV0aG9yPkpvaW50IEFkdmlzb3J5IEdycDwvYXV0aG9yPjwvYXV0aG9ycz48L2Nv
bnRyaWJ1dG9ycz48YXV0aC1hZGRyZXNzPlJveWFsIENvbGwgUGh5c2ljaWFucywgSm9pbnQgQWR2
aXNvcnkgR3JwIEdhc3Ryb2ludGVzdGluYWwgRW5kb3Njb3B5LCBMb25kb24sIEVuZ2xhbmQmI3hE
O0R1ZGxleSBHcnAgSG9zcCBOSFNGVCwgRGVwdCBFbmRvc2NvcHksIER1ZGxleSwgRW5nbGFuZCYj
eEQ7VW5pdiBCaXJtaW5naGFtLCBNZWQgJmFtcDsgRGVudCBTY2ksIEJpcm1pbmdoYW0sIFcgTWlk
bGFuZHMsIEVuZ2xhbmQmI3hEO0dsb3VjZXN0ZXJzaGlyZSBIb3NwIE5IU0ZULCBEZXB0IEdhc3Ry
b2VudGVyb2wsIEdsb3VjZXN0ZXIsIEVuZ2xhbmQmI3hEO1RvcmJheSAmYW1wOyBTb3V0aCBEZXZv
biBOSFMgRmRuIFRydXN0LCBEZXB0IEdhc3Ryb2VudGVyb2wsIFRvcnF1YXksIEVuZ2xhbmQmI3hE
O0N3bSBUYWYgVW5pdiBIbHRoIEJvYXJkLCBEZXB0IEdhc3Ryb2VudGVyb2wsIExsYW50cmlzYW50
LCBXYWxlcyYjeEQ7VW5pdiBDb2xsIExvbmRvbiBIb3NwIE5IU0ZULCBEZXB0IEdhc3Ryb2VudGVy
b2wsIExvbmRvbiwgRW5nbGFuZCYjeEQ7Um95YWwgV29sdmVyaGFtcHRvbiBIb3NwIE5IUyBUcnVz
dCwgRGVwdCBHYXN0cm9lbnRlcm9sLCBXb2x2ZXJoYW1wdG9uLCBXIE1pZGxhbmRzLCBFbmdsYW5k
JiN4RDtUb3JiYXkgJmFtcDsgU291dGggRGV2b24gTkhTIEZkbiBUcnVzdCwgR2VuICZhbXA7IENv
bG9yZWN0YWwgU3VyZywgVG9ycXVheSwgRW5nbGFuZCYjeEQ7VW5pdiBIb3NwIEJpcm1pbmdoYW0s
IEluc3QgVHJhbnNsYXQgTWVkLCBCaXJtaW5naGFtLCBXIE1pZGxhbmRzLCBFbmdsYW5kJiN4RDtO
b3J0aCBUZWVzICZhbXA7IEhhcnRsZXBvb2wgTkhTIEZkbiBUcnVzdCwgRGVwdCBHYXN0cm9lbnRl
cm9sLCBTdG9ja3RvbiBPbiBUZWVzLCBFbmdsYW5kJiN4RDtTdCBNYXJrcyBIb3NwLCBXb2xmc29u
IFVuaXQgRW5kb3Njb3B5LCBMb25kb24sIEVuZ2xhbmQmI3hEO0ltcGVyaWFsIENvbGwgTG9uZG9u
LCBMb25kb24sIEVuZ2xhbmQmI3hEO05vcmZvbGsgJmFtcDsgTm9yd2ljaCBVbml2IEhvc3AsIERl
cHQgR2FzdHJvZW50ZXJvbCwgTm9yd2ljaCwgTm9yZm9saywgRW5nbGFuZDwvYXV0aC1hZGRyZXNz
Pjx0aXRsZXM+PHRpdGxlPkNlcnRpZmljYXRpb24gb2YgVUsgZ2FzdHJvaW50ZXN0aW5hbCBlbmRv
c2NvcGlzdHMgYW5kIHZhcmlhdGlvbnMgYmV0d2VlbiB0cmFpbmVlIHNwZWNpYWx0aWVzOiByZXN1
bHRzIGZyb20gdGhlIEpFVFMgZS1wb3J0Zm9saW88L3RpdGxlPjxzZWNvbmRhcnktdGl0bGU+RW5k
b3Njb3B5IEludGVybmF0aW9uYWwgT3Blbjwvc2Vjb25kYXJ5LXRpdGxlPjxhbHQtdGl0bGU+RW5k
b3NjIEludCBPcGVuPC9hbHQtdGl0bGU+PC90aXRsZXM+PGFsdC1wZXJpb2RpY2FsPjxmdWxsLXRp
dGxlPkVuZG9zYyBJbnQgT3BlbjwvZnVsbC10aXRsZT48L2FsdC1wZXJpb2RpY2FsPjxwYWdlcz5F
NTUxLUU1NjA8L3BhZ2VzPjx2b2x1bWU+Nzwvdm9sdW1lPjxudW1iZXI+NDwvbnVtYmVyPjxrZXl3
b3Jkcz48a2V5d29yZD5sZWFybmluZy1jdXJ2ZTwva2V5d29yZD48a2V5d29yZD5xdWFsaXR5PC9r
ZXl3b3JkPjxrZXl3b3JkPmdhc3Ryb2VudGVyb2xvZ3k8L2tleXdvcmQ+PGtleXdvcmQ+Y29sb25v
c2NvcHk8L2tleXdvcmQ+PGtleXdvcmQ+Y29tcGV0ZW5jZTwva2V5d29yZD48a2V5d29yZD5zdGFu
ZGFyZHM8L2tleXdvcmQ+PGtleXdvcmQ+aW1wYWN0PC9rZXl3b3JkPjxrZXl3b3JkPnBlcmZvcm1h
bmNlPC9rZXl3b3JkPjxrZXl3b3JkPmNhbmNlcjwva2V5d29yZD48a2V5d29yZD5za2lsbHM8L2tl
eXdvcmQ+PC9rZXl3b3Jkcz48ZGF0ZXM+PHllYXI+MjAxOTwveWVhcj48cHViLWRhdGVzPjxkYXRl
PkFwcjwvZGF0ZT48L3B1Yi1kYXRlcz48L2RhdGVzPjxpc2JuPjIzNjQtMzcyMjwvaXNibj48YWNj
ZXNzaW9uLW51bT5XT1M6MDAwNDY0NTI5OTAwMDAxPC9hY2Nlc3Npb24tbnVtPjx1cmxzPjxyZWxh
dGVkLXVybHM+PHVybD4mbHQ7R28gdG8gSVNJJmd0OzovL1dPUzowMDA0NjQ1Mjk5MDAwMDE8L3Vy
bD48L3JlbGF0ZWQtdXJscz48L3VybHM+PGVsZWN0cm9uaWMtcmVzb3VyY2UtbnVtPjEwLjEwNTUv
YS0wODM5LTQ0NzY8L2VsZWN0cm9uaWMtcmVzb3VyY2UtbnVtPjxsYW5ndWFnZT5FbmdsaXNoPC9s
YW5ndWFnZT48L3JlY29yZD48L0NpdGU+PENpdGU+PEF1dGhvcj5TaWF1PC9BdXRob3I+PFllYXI+
MjAxOTwvWWVhcj48UmVjTnVtPjIyPC9SZWNOdW0+PHJlY29yZD48cmVjLW51bWJlcj4yMjwvcmVj
LW51bWJlcj48Zm9yZWlnbi1rZXlzPjxrZXkgYXBwPSJFTiIgZGItaWQ9ImZ0cjJhcDlkZzJ3MHRu
ZWF3ZnV2OXN0a3cyc2EycnphZnJyZCIgdGltZXN0YW1wPSIxNTU0Mjc0OTQ2Ij4yMjwva2V5Pjwv
Zm9yZWlnbi1rZXlzPjxyZWYtdHlwZSBuYW1lPSJKb3VybmFsIEFydGljbGUiPjE3PC9yZWYtdHlw
ZT48Y29udHJpYnV0b3JzPjxhdXRob3JzPjxhdXRob3I+U2lhdSwgSy48L2F1dGhvcj48YXV0aG9y
PkNyb3NzbGV5LCBKLjwvYXV0aG9yPjxhdXRob3I+RHVuY2tsZXksIFAuPC9hdXRob3I+PGF1dGhv
cj5Kb2huc29uLCBHLjwvYXV0aG9yPjxhdXRob3I+RmVlbmV5LCBNLjwvYXV0aG9yPjxhdXRob3I+
SGF3a2VzLCBOLiBELjwvYXV0aG9yPjxhdXRob3I+QmVhbGVzLCBJLiBMLiBQLjwvYXV0aG9yPjxh
dXRob3I+Sm9pbnQgQWR2aXNvcnkgR3JvdXAgb24gR2FzdHJvaW50ZXN0aW5hbCwgRW5kb3Njb3B5
PC9hdXRob3I+PC9hdXRob3JzPjwvY29udHJpYnV0b3JzPjxhdXRoLWFkZHJlc3M+Sm9pbnQgQWR2
aXNvcnkgR3JvdXAgb24gR2FzdHJvaW50ZXN0aW5hbCBFbmRvc2NvcHksIFJveWFsIENvbGxlZ2Ug
b2YgUGh5c2ljaWFucywgTG9uZG9uLCBVSy4ga2VpdGhAc2lhdS5vcmcuJiN4RDtNZWRpY2FsIGFu
ZCBEZW50YWwgU2NpZW5jZXMsIFVuaXZlcnNpdHkgb2YgQmlybWluZ2hhbSwgQmlybWluZ2hhbSwg
VUsuIGtlaXRoQHNpYXUub3JnLiYjeEQ7QWNhZGVtaWMgVW5pdCBvZiBNZWRpY2FsIEVkdWNhdGlv
biwgVW5pdmVyc2l0eSBvZiBTaGVmZmllbGQsIFNoZWZmaWVsZCwgVUsuJiN4RDtKb2ludCBBZHZp
c29yeSBHcm91cCBvbiBHYXN0cm9pbnRlc3RpbmFsIEVuZG9zY29weSwgUm95YWwgQ29sbGVnZSBv
ZiBQaHlzaWNpYW5zLCBMb25kb24sIFVLLiYjeEQ7RGVwYXJ0bWVudCBvZiBHYXN0cm9lbnRlcm9s
b2d5LCBHbG91Y2VzdGVyc2hpcmUgSG9zcGl0YWxzIE5IU0ZULCBHbG91Y2VzdGVyLCBVSy4mI3hE
O0RlcGFydG1lbnQgb2YgR2FzdHJvZW50ZXJvbG9neSwgVW5pdmVyc2l0eSBDb2xsZWdlIExvbmRv
biBIb3NwaXRhbHMgTkhTRlQsIExvbmRvbiwgVUsuJiN4RDtEZXBhcnRtZW50IG9mIEdhc3Ryb2Vu
dGVyb2xvZ3ksIFRvcmJheSBhbmQgU291dGggRGV2b24gTkhTIEZvdW5kYXRpb24gVHJ1c3QsIFRv
cnF1YXksIFVLLiYjeEQ7RGVwYXJ0bWVudCBvZiBHYXN0cm9lbnRlcm9sb2d5LCBDd20gVGFmIFVu
aXZlcnNpdHkgSGVhbHRoIEJvYXJkLCBMbGFudHJpc2FudCwgVUsuJiN4RDtEZXBhcnRtZW50IG9m
IEdhc3Ryb2VudGVyb2xvZ3ksIE5vcmZvbGsgYW5kIE5vcndpY2ggVW5pdmVyc2l0eSBIb3NwaXRh
bCwgTm9yd2ljaCwgVUsuPC9hdXRoLWFkZHJlc3M+PHRpdGxlcz48dGl0bGU+RGlyZWN0IG9ic2Vy
dmF0aW9uIG9mIHByb2NlZHVyYWwgc2tpbGxzIChET1BTKSBhc3Nlc3NtZW50IGluIGRpYWdub3N0
aWMgZ2FzdHJvc2NvcHk6IG5hdGlvbndpZGUgZXZpZGVuY2Ugb2YgdmFsaWRpdHkgYW5kIGNvbXBl
dGVuY3kgZGV2ZWxvcG1lbnQgZHVyaW5nIHRyYWluaW5nPC90aXRsZT48c2Vjb25kYXJ5LXRpdGxl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PGFiYnItMT5TdXJnaWNhbCBlbmRvc2NvcHk8L2FiYnItMT48L2FsdC1wZXJpb2RpY2FsPjxlZGl0
aW9uPjIwMTkvMDMvMjc8L2VkaXRpb24+PGtleXdvcmRzPjxrZXl3b3JkPkNvbXBldGVuY2U8L2tl
eXdvcmQ+PGtleXdvcmQ+RG9wczwva2V5d29yZD48a2V5d29yZD5Fc29waGFnb2dhc3Ryb2R1b2Rl
bm9zY29weTwva2V5d29yZD48a2V5d29yZD5Gb3JtYXRpdmUgYXNzZXNzbWVudDwva2V5d29yZD48
a2V5d29yZD5HYXN0cm9zY29weTwva2V5d29yZD48a2V5d29yZD5PZ2Q8L2tleXdvcmQ+PC9rZXl3
b3Jkcz48ZGF0ZXM+PHllYXI+MjAxOTwveWVhcj48cHViLWRhdGVzPjxkYXRlPk1hciAyNTwvZGF0
ZT48L3B1Yi1kYXRlcz48L2RhdGVzPjxpc2JuPjE0MzItMjIxOCAoRWxlY3Ryb25pYykmI3hEOzA5
MzAtMjc5NCAoTGlua2luZyk8L2lzYm4+PGFjY2Vzc2lvbi1udW0+MzA5MTE5MjI8L2FjY2Vzc2lv
bi1udW0+PHVybHM+PHJlbGF0ZWQtdXJscz48dXJsPmh0dHBzOi8vd3d3Lm5jYmkubmxtLm5paC5n
b3YvcHVibWVkLzMwOTExOTIyPC91cmw+PC9yZWxhdGVkLXVybHM+PC91cmxzPjxlbGVjdHJvbmlj
LXJlc291cmNlLW51bT4xMC4xMDA3L3MwMDQ2NC0wMTktMDY3MzctNzwvZWxlY3Ryb25pYy1yZXNv
dXJjZS1udW0+PHJlbW90ZS1kYXRhYmFzZS1wcm92aWRlcj5OTE08L3JlbW90ZS1kYXRhYmFzZS1w
cm92aWRlcj48bGFuZ3VhZ2U+ZW5nPC9sYW5ndWFnZT48L3JlY29yZD48L0NpdGU+PENpdGU+PEF1
dGhvcj5TaWF1PC9BdXRob3I+PFllYXI+MjAxODwvWWVhcj48UmVjTnVtPjIzPC9SZWNOdW0+PHJl
Y29yZD48cmVjLW51bWJlcj4yMzwvcmVjLW51bWJlcj48Zm9yZWlnbi1rZXlzPjxrZXkgYXBwPSJF
TiIgZGItaWQ9ImZ0cjJhcDlkZzJ3MHRuZWF3ZnV2OXN0a3cyc2EycnphZnJyZCIgdGltZXN0YW1w
PSIxNTU0Mjc0OTQ2Ij4yMzwva2V5PjwvZm9yZWlnbi1rZXlzPjxyZWYtdHlwZSBuYW1lPSJKb3Vy
bmFsIEFydGljbGUiPjE3PC9yZWYtdHlwZT48Y29udHJpYnV0b3JzPjxhdXRob3JzPjxhdXRob3I+
U2lhdSwgSy48L2F1dGhvcj48YXV0aG9yPkR1bmNrbGV5LCBQLjwvYXV0aG9yPjxhdXRob3I+VmFs
b3JpLCBSLjwvYXV0aG9yPjxhdXRob3I+RmVlbmV5LCBNLjwvYXV0aG9yPjxhdXRob3I+SGF3a2Vz
LCBOLiBELjwvYXV0aG9yPjxhdXRob3I+QW5kZXJzb24sIEouIFQuPC9hdXRob3I+PGF1dGhvcj5C
ZWFsZXMsIEkuIEwuIFAuPC9hdXRob3I+PGF1dGhvcj5XZWxscywgQy48L2F1dGhvcj48YXV0aG9y
PlRob21hcy1HaWJzb24sIFMuPC9hdXRob3I+PGF1dGhvcj5Kb2huc29uLCBHLjwvYXV0aG9yPjwv
YXV0aG9ycz48L2NvbnRyaWJ1dG9ycz48YXV0aC1hZGRyZXNzPkRlcGFydG1lbnQgb2YgR2FzdHJv
ZW50ZXJvbG9neSwgRHVkbGV5IEdyb3VwIEhvc3BpdGFscyBOSFMgRm91bmRhdGlvbiBUcnVzdCwg
RHVkbGV5LCBVbml0ZWQgS2luZ2RvbS4mI3hEO0pvaW50IEFkdmlzb3J5IEdyb3VwIG9uIEdhc3Ry
b2ludGVzdGluYWwgRW5kb3Njb3B5LCBSb3lhbCBDb2xsZWdlIG9mIFBoeXNpY2lhbnMsIExvbmRv
biwgVW5pdGVkIEtpbmdkb20uJiN4RDtEZXBhcnRtZW50IG9mIEdhc3Ryb2VudGVyb2xvZ3ksIEds
b3VjZXN0ZXJzaGlyZSBIb3NwaXRhbHMgTkhTIEZvdW5kYXRpb24gVHJ1c3QsIEdsb3VjZXN0ZXIs
IFVuaXRlZCBLaW5nZG9tLiYjeEQ7RGVwYXJ0bWVudCBvZiBHYXN0cm9lbnRlcm9sb2d5LCBUb3Ji
YXkgYW5kIFNvdXRoIERldm9uIE5IUyBGb3VuZGF0aW9uIFRydXN0LCBUb3JxdWF5LCBVbml0ZWQg
S2luZ2RvbS4mI3hEO0RlcGFydG1lbnQgb2YgR2FzdHJvZW50ZXJvbG9neSwgQ3dtIFRhZiBVbml2
ZXJzaXR5IEhlYWx0aCBCb2FyZCwgTGxhbnRyaXNhbnQsIFVuaXRlZCBLaW5nZG9tLiYjeEQ7RGVw
YXJ0bWVudCBvZiBHYXN0cm9lbnRlcm9sb2d5LCBOb3Jmb2xrIGFuZCBOb3J3aWNoIFVuaXZlcnNp
dHkgSG9zcGl0YWwsIE5vcndpY2gsIFVuaXRlZCBLaW5nZG9tLiYjeEQ7RGVwYXJ0bWVudCBvZiBH
YXN0cm9lbnRlcm9sb2d5LCBOb3J0aCBUZWVzIGFuZCBIYXJ0bGVwb29sIE5IUyBGb3VuZGF0aW9u
IFRydXN0LCBVbml0ZWQgS2luZ2RvbS4mI3hEO1dvbGZzb24gVW5pdCBmb3IgRW5kb3Njb3B5LCBT
dCBNYXJrJmFwb3M7cyBIb3NwaXRhbCwgTG9uZG9uLCBVbml0ZWQgS2luZ2RvbS4mI3hEO0ltcGVy
aWFsIENvbGxlZ2UgTG9uZG9uLCBMb25kb24sIFVuaXRlZCBLaW5nZG9tLiYjeEQ7RGVwYXJ0bWVu
dCBvZiBHYXN0cm9lbnRlcm9sb2d5LCBVbml2ZXJzaXR5IENvbGxlZ2UgTG9uZG9uIEhvc3BpdGFs
cyBOSFMgRm91bmRhdGlvbiBUcnVzdCwgTG9uZG9uLCBVbml0ZWQgS2luZ2RvbS48L2F1dGgtYWRk
cmVzcz48dGl0bGVzPjx0aXRsZT5DaGFuZ2VzIGluIHNjb3Jpbmcgb2YgRGlyZWN0IE9ic2VydmF0
aW9uIG9mIFByb2NlZHVyYWwgU2tpbGxzIChET1BTKSBmb3JtcyBhbmQgdGhlIGltcGFjdCBvbiBj
b21wZXRlbmNlIGFzc2Vzc21lbnQ8L3RpdGxlPjxzZWNvbmRhcnktdGl0bGU+RW5kb3Njb3B5PC9z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ZGljYWw+PHBhZ2VzPjc3MC03Nzg8L3BhZ2VzPjx2b2x1bWU+NTA8L3ZvbHVtZT48bnVtYmVyPjg8
L251bWJlcj48ZWRpdGlvbj4yMDE4LzA0LzA0PC9lZGl0aW9uPjxkYXRlcz48eWVhcj4yMDE4PC95
ZWFyPjxwdWItZGF0ZXM+PGRhdGU+QXVnPC9kYXRlPjwvcHViLWRhdGVzPjwvZGF0ZXM+PGlzYm4+
MDAxMy03MjZ4PC9pc2JuPjxhY2Nlc3Npb24tbnVtPjI5NjE0NTI2PC9hY2Nlc3Npb24tbnVtPjx1
cmxzPjwvdXJscz48ZWxlY3Ryb25pYy1yZXNvdXJjZS1udW0+MTAuMTA1NS9hLTA1NzYtNjY2Nzwv
ZWxlY3Ryb25pYy1yZXNvdXJjZS1udW0+PHJlbW90ZS1kYXRhYmFzZS1wcm92aWRlcj5OTE08L3Jl
bW90ZS1kYXRhYmFzZS1wcm92aWRlcj48bGFuZ3VhZ2U+ZW5nPC9sYW5ndWFnZT48L3JlY29yZD48
L0NpdGU+PC9FbmROb3RlPn==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704BA3" w:rsidRPr="001D55AA">
        <w:rPr>
          <w:rFonts w:ascii="Book Antiqua" w:hAnsi="Book Antiqua" w:cstheme="minorHAnsi"/>
          <w:color w:val="000000" w:themeColor="text1"/>
        </w:rPr>
      </w:r>
      <w:r w:rsidR="00704BA3" w:rsidRPr="001D55AA">
        <w:rPr>
          <w:rFonts w:ascii="Book Antiqua" w:hAnsi="Book Antiqua" w:cstheme="minorHAnsi"/>
          <w:color w:val="000000" w:themeColor="text1"/>
        </w:rPr>
        <w:fldChar w:fldCharType="separate"/>
      </w:r>
      <w:r w:rsidR="006B2900" w:rsidRPr="001D55AA">
        <w:rPr>
          <w:rFonts w:ascii="Book Antiqua" w:hAnsi="Book Antiqua" w:cstheme="minorHAnsi"/>
          <w:noProof/>
          <w:color w:val="000000" w:themeColor="text1"/>
          <w:vertAlign w:val="superscript"/>
        </w:rPr>
        <w:t>[4,12,</w:t>
      </w:r>
      <w:r w:rsidR="00575694" w:rsidRPr="001D55AA">
        <w:rPr>
          <w:rFonts w:ascii="Book Antiqua" w:hAnsi="Book Antiqua" w:cstheme="minorHAnsi"/>
          <w:noProof/>
          <w:color w:val="000000" w:themeColor="text1"/>
          <w:vertAlign w:val="superscript"/>
        </w:rPr>
        <w:t>13]</w:t>
      </w:r>
      <w:r w:rsidR="00704BA3"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30672E" w:rsidRPr="001D55AA">
        <w:rPr>
          <w:rFonts w:ascii="Book Antiqua" w:hAnsi="Book Antiqua" w:cstheme="minorHAnsi"/>
          <w:color w:val="000000" w:themeColor="text1"/>
        </w:rPr>
        <w:t>Patient</w:t>
      </w:r>
      <w:r w:rsidR="0059230B" w:rsidRPr="001D55AA">
        <w:rPr>
          <w:rFonts w:ascii="Book Antiqua" w:hAnsi="Book Antiqua" w:cstheme="minorHAnsi"/>
          <w:color w:val="000000" w:themeColor="text1"/>
        </w:rPr>
        <w:t xml:space="preserve"> outcomes </w:t>
      </w:r>
      <w:r w:rsidR="008B0965" w:rsidRPr="001D55AA">
        <w:rPr>
          <w:rFonts w:ascii="Book Antiqua" w:hAnsi="Book Antiqua" w:cstheme="minorHAnsi"/>
          <w:color w:val="000000" w:themeColor="text1"/>
        </w:rPr>
        <w:t xml:space="preserve">were also explored; these included comparisons in rates of </w:t>
      </w:r>
      <w:r w:rsidR="0030672E" w:rsidRPr="001D55AA">
        <w:rPr>
          <w:rFonts w:ascii="Book Antiqua" w:hAnsi="Book Antiqua" w:cstheme="minorHAnsi"/>
          <w:color w:val="000000" w:themeColor="text1"/>
        </w:rPr>
        <w:t>moderate-to-severe discomfort</w:t>
      </w:r>
      <w:r w:rsidR="008B0965" w:rsidRPr="001D55AA">
        <w:rPr>
          <w:rFonts w:ascii="Book Antiqua" w:hAnsi="Book Antiqua" w:cstheme="minorHAnsi"/>
          <w:color w:val="000000" w:themeColor="text1"/>
        </w:rPr>
        <w:t xml:space="preserve"> and rates of unsedated procedure</w:t>
      </w:r>
      <w:r w:rsidR="0051350C" w:rsidRPr="001D55AA">
        <w:rPr>
          <w:rFonts w:ascii="Book Antiqua" w:hAnsi="Book Antiqua" w:cstheme="minorHAnsi"/>
          <w:color w:val="000000" w:themeColor="text1"/>
        </w:rPr>
        <w:t>s.</w:t>
      </w:r>
    </w:p>
    <w:p w14:paraId="5CEDEA24" w14:textId="72728012" w:rsidR="00200AE2" w:rsidRPr="001D55AA" w:rsidRDefault="00200AE2" w:rsidP="001D55AA">
      <w:pPr>
        <w:pStyle w:val="a4"/>
        <w:adjustRightInd w:val="0"/>
        <w:snapToGrid w:val="0"/>
        <w:spacing w:line="360" w:lineRule="auto"/>
        <w:ind w:left="0"/>
        <w:contextualSpacing w:val="0"/>
        <w:rPr>
          <w:rFonts w:ascii="Book Antiqua" w:hAnsi="Book Antiqua" w:cstheme="minorHAnsi"/>
          <w:color w:val="000000" w:themeColor="text1"/>
          <w:sz w:val="24"/>
          <w:szCs w:val="24"/>
        </w:rPr>
      </w:pPr>
    </w:p>
    <w:p w14:paraId="2E3C4989" w14:textId="10FD4E35" w:rsidR="00866CCF" w:rsidRPr="001D55AA" w:rsidRDefault="00866CCF"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 xml:space="preserve">Statistical </w:t>
      </w:r>
      <w:r w:rsidR="006B2900" w:rsidRPr="001D55AA">
        <w:rPr>
          <w:rFonts w:ascii="Book Antiqua" w:hAnsi="Book Antiqua" w:cstheme="minorHAnsi"/>
          <w:b/>
          <w:i/>
          <w:color w:val="000000" w:themeColor="text1"/>
        </w:rPr>
        <w:t>analyses</w:t>
      </w:r>
    </w:p>
    <w:p w14:paraId="5F61F5B6" w14:textId="74F13902" w:rsidR="0023560C" w:rsidRPr="001D55AA" w:rsidRDefault="00132C18" w:rsidP="001D55AA">
      <w:pPr>
        <w:pStyle w:val="a4"/>
        <w:adjustRightInd w:val="0"/>
        <w:snapToGrid w:val="0"/>
        <w:spacing w:line="360" w:lineRule="auto"/>
        <w:ind w:left="0"/>
        <w:contextualSpacing w:val="0"/>
        <w:rPr>
          <w:rFonts w:ascii="Book Antiqua" w:eastAsiaTheme="minorEastAsia" w:hAnsi="Book Antiqua" w:cstheme="minorHAnsi"/>
          <w:color w:val="000000" w:themeColor="text1"/>
          <w:sz w:val="24"/>
          <w:szCs w:val="24"/>
          <w:lang w:eastAsia="zh-CN"/>
        </w:rPr>
      </w:pPr>
      <w:r w:rsidRPr="001D55AA">
        <w:rPr>
          <w:rFonts w:ascii="Book Antiqua" w:hAnsi="Book Antiqua" w:cstheme="minorHAnsi"/>
          <w:color w:val="000000" w:themeColor="text1"/>
          <w:sz w:val="24"/>
          <w:szCs w:val="24"/>
        </w:rPr>
        <w:t>For the first two components of the study, variables were reported as medians and interquartile ranges (IQRs), and compared between groups using Mann-Whitney tests, with Wilcoxon’s tests used for paired comparisons. For the third component, trends in study outcomes (</w:t>
      </w:r>
      <w:r w:rsidR="00AD76C4" w:rsidRPr="00AD76C4">
        <w:rPr>
          <w:rFonts w:ascii="Book Antiqua" w:hAnsi="Book Antiqua" w:cstheme="minorHAnsi"/>
          <w:i/>
          <w:color w:val="000000" w:themeColor="text1"/>
          <w:sz w:val="24"/>
          <w:szCs w:val="24"/>
        </w:rPr>
        <w:t>i.e.,</w:t>
      </w:r>
      <w:r w:rsidRPr="001D55AA">
        <w:rPr>
          <w:rFonts w:ascii="Book Antiqua" w:hAnsi="Book Antiqua" w:cstheme="minorHAnsi"/>
          <w:color w:val="000000" w:themeColor="text1"/>
          <w:sz w:val="24"/>
          <w:szCs w:val="24"/>
        </w:rPr>
        <w:t xml:space="preserve"> D2 intubation, sedation and discomfort rates) were evaluated over the 200 post-SPRINT procedures using generalised estimating equation (GEE) models, to account for the non-independence of repeated procedures by the same trainee.</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Prior to the analysis, the relationship between procedural experience and outcome measures were assessed graphically, and transformations applied, as applicable, to ensure goodness-of-fit.</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Binary logistic GEE models were then produced, using an autoregressive correlation structure. The trainee group (case/control) and the procedure number post-SPRINT were set as covariates, with an interaction term also included in the model.</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As such, the analysis allowed for the two groups to have different outcome rates at baseline, but also allowed for the rate of improvement over time to vary between the groups, with the interaction term allowing for comparison of the latter.</w:t>
      </w:r>
      <w:r w:rsidR="003802A5" w:rsidRPr="001D55AA">
        <w:rPr>
          <w:rFonts w:ascii="Book Antiqua" w:hAnsi="Book Antiqua" w:cstheme="minorHAnsi"/>
          <w:color w:val="000000" w:themeColor="text1"/>
          <w:sz w:val="24"/>
          <w:szCs w:val="24"/>
        </w:rPr>
        <w:t xml:space="preserve"> </w:t>
      </w:r>
    </w:p>
    <w:p w14:paraId="1CF0A87A" w14:textId="107834CF" w:rsidR="002959A6" w:rsidRPr="001D55AA" w:rsidRDefault="002959A6" w:rsidP="001D55AA">
      <w:pPr>
        <w:pStyle w:val="a4"/>
        <w:adjustRightInd w:val="0"/>
        <w:snapToGrid w:val="0"/>
        <w:spacing w:line="360" w:lineRule="auto"/>
        <w:ind w:left="0" w:firstLineChars="100" w:firstLine="240"/>
        <w:contextualSpacing w:val="0"/>
        <w:rPr>
          <w:rFonts w:ascii="Book Antiqua" w:hAnsi="Book Antiqua" w:cstheme="minorHAnsi"/>
          <w:color w:val="000000" w:themeColor="text1"/>
          <w:sz w:val="24"/>
          <w:szCs w:val="24"/>
        </w:rPr>
      </w:pPr>
      <w:r w:rsidRPr="001D55AA">
        <w:rPr>
          <w:rFonts w:ascii="Book Antiqua" w:hAnsi="Book Antiqua" w:cstheme="minorHAnsi"/>
          <w:color w:val="000000" w:themeColor="text1"/>
          <w:sz w:val="24"/>
          <w:szCs w:val="24"/>
        </w:rPr>
        <w:t>The times taken to reach the 200</w:t>
      </w:r>
      <w:r w:rsidRPr="001D55AA">
        <w:rPr>
          <w:rFonts w:ascii="Book Antiqua" w:hAnsi="Book Antiqua" w:cstheme="minorHAnsi"/>
          <w:color w:val="000000" w:themeColor="text1"/>
          <w:sz w:val="24"/>
          <w:szCs w:val="24"/>
          <w:vertAlign w:val="superscript"/>
        </w:rPr>
        <w:t>th</w:t>
      </w:r>
      <w:r w:rsidRPr="001D55AA">
        <w:rPr>
          <w:rFonts w:ascii="Book Antiqua" w:hAnsi="Book Antiqua" w:cstheme="minorHAnsi"/>
          <w:color w:val="000000" w:themeColor="text1"/>
          <w:sz w:val="24"/>
          <w:szCs w:val="24"/>
        </w:rPr>
        <w:t xml:space="preserve"> procedure and </w:t>
      </w:r>
      <w:r w:rsidR="00BA1925" w:rsidRPr="001D55AA">
        <w:rPr>
          <w:rFonts w:ascii="Book Antiqua" w:hAnsi="Book Antiqua" w:cstheme="minorHAnsi"/>
          <w:color w:val="000000" w:themeColor="text1"/>
          <w:sz w:val="24"/>
          <w:szCs w:val="24"/>
        </w:rPr>
        <w:t>for</w:t>
      </w:r>
      <w:r w:rsidRPr="001D55AA">
        <w:rPr>
          <w:rFonts w:ascii="Book Antiqua" w:hAnsi="Book Antiqua" w:cstheme="minorHAnsi"/>
          <w:color w:val="000000" w:themeColor="text1"/>
          <w:sz w:val="24"/>
          <w:szCs w:val="24"/>
        </w:rPr>
        <w:t xml:space="preserve"> </w:t>
      </w:r>
      <w:r w:rsidR="00BA1925" w:rsidRPr="001D55AA">
        <w:rPr>
          <w:rFonts w:ascii="Book Antiqua" w:hAnsi="Book Antiqua" w:cstheme="minorHAnsi"/>
          <w:color w:val="000000" w:themeColor="text1"/>
          <w:sz w:val="24"/>
          <w:szCs w:val="24"/>
        </w:rPr>
        <w:t xml:space="preserve">gastroscopy </w:t>
      </w:r>
      <w:r w:rsidRPr="001D55AA">
        <w:rPr>
          <w:rFonts w:ascii="Book Antiqua" w:hAnsi="Book Antiqua" w:cstheme="minorHAnsi"/>
          <w:color w:val="000000" w:themeColor="text1"/>
          <w:sz w:val="24"/>
          <w:szCs w:val="24"/>
        </w:rPr>
        <w:t xml:space="preserve">certification were assessed </w:t>
      </w:r>
      <w:r w:rsidR="00070BB4" w:rsidRPr="001D55AA">
        <w:rPr>
          <w:rFonts w:ascii="Book Antiqua" w:hAnsi="Book Antiqua" w:cstheme="minorHAnsi"/>
          <w:color w:val="000000" w:themeColor="text1"/>
          <w:sz w:val="24"/>
          <w:szCs w:val="24"/>
        </w:rPr>
        <w:t>with</w:t>
      </w:r>
      <w:r w:rsidRPr="001D55AA">
        <w:rPr>
          <w:rFonts w:ascii="Book Antiqua" w:hAnsi="Book Antiqua" w:cstheme="minorHAnsi"/>
          <w:color w:val="000000" w:themeColor="text1"/>
          <w:sz w:val="24"/>
          <w:szCs w:val="24"/>
        </w:rPr>
        <w:t xml:space="preserve"> </w:t>
      </w:r>
      <w:r w:rsidR="00A51FA7" w:rsidRPr="001D55AA">
        <w:rPr>
          <w:rFonts w:ascii="Book Antiqua" w:hAnsi="Book Antiqua" w:cstheme="minorHAnsi"/>
          <w:color w:val="000000" w:themeColor="text1"/>
          <w:sz w:val="24"/>
          <w:szCs w:val="24"/>
        </w:rPr>
        <w:t xml:space="preserve">Kaplan-Meier </w:t>
      </w:r>
      <w:r w:rsidR="00070BB4" w:rsidRPr="001D55AA">
        <w:rPr>
          <w:rFonts w:ascii="Book Antiqua" w:hAnsi="Book Antiqua" w:cstheme="minorHAnsi"/>
          <w:color w:val="000000" w:themeColor="text1"/>
          <w:sz w:val="24"/>
          <w:szCs w:val="24"/>
        </w:rPr>
        <w:t>plots</w:t>
      </w:r>
      <w:r w:rsidRPr="001D55AA">
        <w:rPr>
          <w:rFonts w:ascii="Book Antiqua" w:hAnsi="Book Antiqua" w:cstheme="minorHAnsi"/>
          <w:color w:val="000000" w:themeColor="text1"/>
          <w:sz w:val="24"/>
          <w:szCs w:val="24"/>
        </w:rPr>
        <w:t xml:space="preserve">, with comparisons between </w:t>
      </w:r>
      <w:r w:rsidR="009F77BA" w:rsidRPr="001D55AA">
        <w:rPr>
          <w:rFonts w:ascii="Book Antiqua" w:hAnsi="Book Antiqua" w:cstheme="minorHAnsi"/>
          <w:color w:val="000000" w:themeColor="text1"/>
          <w:sz w:val="24"/>
          <w:szCs w:val="24"/>
        </w:rPr>
        <w:t>cases and controls</w:t>
      </w:r>
      <w:r w:rsidRPr="001D55AA">
        <w:rPr>
          <w:rFonts w:ascii="Book Antiqua" w:hAnsi="Book Antiqua" w:cstheme="minorHAnsi"/>
          <w:color w:val="000000" w:themeColor="text1"/>
          <w:sz w:val="24"/>
          <w:szCs w:val="24"/>
        </w:rPr>
        <w:t xml:space="preserve"> </w:t>
      </w:r>
      <w:r w:rsidR="00A51FA7" w:rsidRPr="001D55AA">
        <w:rPr>
          <w:rFonts w:ascii="Book Antiqua" w:hAnsi="Book Antiqua" w:cstheme="minorHAnsi"/>
          <w:color w:val="000000" w:themeColor="text1"/>
          <w:sz w:val="24"/>
          <w:szCs w:val="24"/>
        </w:rPr>
        <w:lastRenderedPageBreak/>
        <w:t>made</w:t>
      </w:r>
      <w:r w:rsidRPr="001D55AA">
        <w:rPr>
          <w:rFonts w:ascii="Book Antiqua" w:hAnsi="Book Antiqua" w:cstheme="minorHAnsi"/>
          <w:color w:val="000000" w:themeColor="text1"/>
          <w:sz w:val="24"/>
          <w:szCs w:val="24"/>
        </w:rPr>
        <w:t xml:space="preserve"> using univariable Cox regression models.</w:t>
      </w:r>
      <w:r w:rsidR="00C675B6" w:rsidRPr="001D55AA">
        <w:rPr>
          <w:rFonts w:ascii="Book Antiqua" w:hAnsi="Book Antiqua" w:cstheme="minorHAnsi"/>
          <w:color w:val="000000" w:themeColor="text1"/>
          <w:sz w:val="24"/>
          <w:szCs w:val="24"/>
        </w:rPr>
        <w:t xml:space="preserve"> Trainees </w:t>
      </w:r>
      <w:r w:rsidR="00822DB0" w:rsidRPr="001D55AA">
        <w:rPr>
          <w:rFonts w:ascii="Book Antiqua" w:hAnsi="Book Antiqua" w:cstheme="minorHAnsi"/>
          <w:color w:val="000000" w:themeColor="text1"/>
          <w:sz w:val="24"/>
          <w:szCs w:val="24"/>
        </w:rPr>
        <w:t>who</w:t>
      </w:r>
      <w:r w:rsidR="00C675B6" w:rsidRPr="001D55AA">
        <w:rPr>
          <w:rFonts w:ascii="Book Antiqua" w:hAnsi="Book Antiqua" w:cstheme="minorHAnsi"/>
          <w:color w:val="000000" w:themeColor="text1"/>
          <w:sz w:val="24"/>
          <w:szCs w:val="24"/>
        </w:rPr>
        <w:t xml:space="preserve"> did not achieve these outcomes were censored at the date of their final procedure.</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 xml:space="preserve">The procedure counts in the </w:t>
      </w:r>
      <w:r w:rsidR="00822DB0" w:rsidRPr="001D55AA">
        <w:rPr>
          <w:rFonts w:ascii="Book Antiqua" w:hAnsi="Book Antiqua" w:cstheme="minorHAnsi"/>
          <w:color w:val="000000" w:themeColor="text1"/>
          <w:sz w:val="24"/>
          <w:szCs w:val="24"/>
        </w:rPr>
        <w:t xml:space="preserve">post-SPRINT </w:t>
      </w:r>
      <w:r w:rsidRPr="001D55AA">
        <w:rPr>
          <w:rFonts w:ascii="Book Antiqua" w:hAnsi="Book Antiqua" w:cstheme="minorHAnsi"/>
          <w:color w:val="000000" w:themeColor="text1"/>
          <w:sz w:val="24"/>
          <w:szCs w:val="24"/>
        </w:rPr>
        <w:t>period were then compared.</w:t>
      </w:r>
      <w:r w:rsidR="003802A5" w:rsidRPr="001D55AA">
        <w:rPr>
          <w:rFonts w:ascii="Book Antiqua" w:hAnsi="Book Antiqua" w:cstheme="minorHAnsi"/>
          <w:color w:val="000000" w:themeColor="text1"/>
          <w:sz w:val="24"/>
          <w:szCs w:val="24"/>
        </w:rPr>
        <w:t xml:space="preserve"> </w:t>
      </w:r>
      <w:r w:rsidR="00EB0F3D" w:rsidRPr="001D55AA">
        <w:rPr>
          <w:rFonts w:ascii="Book Antiqua" w:hAnsi="Book Antiqua" w:cstheme="minorHAnsi"/>
          <w:color w:val="000000" w:themeColor="text1"/>
          <w:sz w:val="24"/>
          <w:szCs w:val="24"/>
        </w:rPr>
        <w:t xml:space="preserve">To account for the potential loss of follow-up after </w:t>
      </w:r>
      <w:r w:rsidR="00336356" w:rsidRPr="001D55AA">
        <w:rPr>
          <w:rFonts w:ascii="Book Antiqua" w:hAnsi="Book Antiqua" w:cstheme="minorHAnsi"/>
          <w:color w:val="000000" w:themeColor="text1"/>
          <w:sz w:val="24"/>
          <w:szCs w:val="24"/>
        </w:rPr>
        <w:t>gastroscopy</w:t>
      </w:r>
      <w:r w:rsidR="00EB0F3D" w:rsidRPr="001D55AA">
        <w:rPr>
          <w:rFonts w:ascii="Book Antiqua" w:hAnsi="Book Antiqua" w:cstheme="minorHAnsi"/>
          <w:color w:val="000000" w:themeColor="text1"/>
          <w:sz w:val="24"/>
          <w:szCs w:val="24"/>
        </w:rPr>
        <w:t xml:space="preserve"> certification,</w:t>
      </w:r>
      <w:r w:rsidR="00C675B6" w:rsidRPr="001D55AA">
        <w:rPr>
          <w:rFonts w:ascii="Book Antiqua" w:hAnsi="Book Antiqua" w:cstheme="minorHAnsi"/>
          <w:color w:val="000000" w:themeColor="text1"/>
          <w:sz w:val="24"/>
          <w:szCs w:val="24"/>
        </w:rPr>
        <w:t xml:space="preserve"> procedures performed after </w:t>
      </w:r>
      <w:r w:rsidR="0023560C" w:rsidRPr="001D55AA">
        <w:rPr>
          <w:rFonts w:ascii="Book Antiqua" w:hAnsi="Book Antiqua" w:cstheme="minorHAnsi"/>
          <w:color w:val="000000" w:themeColor="text1"/>
          <w:sz w:val="24"/>
          <w:szCs w:val="24"/>
        </w:rPr>
        <w:t>certification</w:t>
      </w:r>
      <w:r w:rsidR="0023560C" w:rsidRPr="001D55AA">
        <w:rPr>
          <w:rFonts w:ascii="Book Antiqua" w:eastAsiaTheme="minorEastAsia" w:hAnsi="Book Antiqua" w:cstheme="minorHAnsi"/>
          <w:color w:val="000000" w:themeColor="text1"/>
          <w:sz w:val="24"/>
          <w:szCs w:val="24"/>
          <w:lang w:eastAsia="zh-CN"/>
        </w:rPr>
        <w:t xml:space="preserve"> </w:t>
      </w:r>
      <w:r w:rsidR="00C675B6" w:rsidRPr="001D55AA">
        <w:rPr>
          <w:rFonts w:ascii="Book Antiqua" w:hAnsi="Book Antiqua" w:cstheme="minorHAnsi"/>
          <w:color w:val="000000" w:themeColor="text1"/>
          <w:sz w:val="24"/>
          <w:szCs w:val="24"/>
        </w:rPr>
        <w:t>were excluded.</w:t>
      </w:r>
      <w:r w:rsidR="003802A5" w:rsidRPr="001D55AA">
        <w:rPr>
          <w:rFonts w:ascii="Book Antiqua" w:hAnsi="Book Antiqua" w:cstheme="minorHAnsi"/>
          <w:color w:val="000000" w:themeColor="text1"/>
          <w:sz w:val="24"/>
          <w:szCs w:val="24"/>
        </w:rPr>
        <w:t xml:space="preserve"> </w:t>
      </w:r>
      <w:r w:rsidR="00C675B6" w:rsidRPr="001D55AA">
        <w:rPr>
          <w:rFonts w:ascii="Book Antiqua" w:hAnsi="Book Antiqua" w:cstheme="minorHAnsi"/>
          <w:color w:val="000000" w:themeColor="text1"/>
          <w:sz w:val="24"/>
          <w:szCs w:val="24"/>
        </w:rPr>
        <w:t>Since this resulted in differing durations of follow up across the trainees,</w:t>
      </w:r>
      <w:r w:rsidR="00EB0F3D" w:rsidRPr="001D55AA">
        <w:rPr>
          <w:rFonts w:ascii="Book Antiqua" w:hAnsi="Book Antiqua" w:cstheme="minorHAnsi"/>
          <w:color w:val="000000" w:themeColor="text1"/>
          <w:sz w:val="24"/>
          <w:szCs w:val="24"/>
        </w:rPr>
        <w:t xml:space="preserve"> t</w:t>
      </w:r>
      <w:r w:rsidRPr="001D55AA">
        <w:rPr>
          <w:rFonts w:ascii="Book Antiqua" w:hAnsi="Book Antiqua" w:cstheme="minorHAnsi"/>
          <w:color w:val="000000" w:themeColor="text1"/>
          <w:sz w:val="24"/>
          <w:szCs w:val="24"/>
        </w:rPr>
        <w:t xml:space="preserve">he total procedure counts were </w:t>
      </w:r>
      <w:r w:rsidR="00C675B6" w:rsidRPr="001D55AA">
        <w:rPr>
          <w:rFonts w:ascii="Book Antiqua" w:hAnsi="Book Antiqua" w:cstheme="minorHAnsi"/>
          <w:color w:val="000000" w:themeColor="text1"/>
          <w:sz w:val="24"/>
          <w:szCs w:val="24"/>
        </w:rPr>
        <w:t xml:space="preserve">then </w:t>
      </w:r>
      <w:r w:rsidRPr="001D55AA">
        <w:rPr>
          <w:rFonts w:ascii="Book Antiqua" w:hAnsi="Book Antiqua" w:cstheme="minorHAnsi"/>
          <w:color w:val="000000" w:themeColor="text1"/>
          <w:sz w:val="24"/>
          <w:szCs w:val="24"/>
        </w:rPr>
        <w:t xml:space="preserve">divided by the time between the SPRINT course and </w:t>
      </w:r>
      <w:r w:rsidR="0038070B" w:rsidRPr="001D55AA">
        <w:rPr>
          <w:rFonts w:ascii="Book Antiqua" w:hAnsi="Book Antiqua" w:cstheme="minorHAnsi"/>
          <w:color w:val="000000" w:themeColor="text1"/>
          <w:sz w:val="24"/>
          <w:szCs w:val="24"/>
        </w:rPr>
        <w:t>gastroscopy</w:t>
      </w:r>
      <w:r w:rsidRPr="001D55AA">
        <w:rPr>
          <w:rFonts w:ascii="Book Antiqua" w:hAnsi="Book Antiqua" w:cstheme="minorHAnsi"/>
          <w:color w:val="000000" w:themeColor="text1"/>
          <w:sz w:val="24"/>
          <w:szCs w:val="24"/>
        </w:rPr>
        <w:t xml:space="preserve"> certification, or to the final procedure date in those without certification</w:t>
      </w:r>
      <w:r w:rsidR="008D4B3D" w:rsidRPr="001D55AA">
        <w:rPr>
          <w:rFonts w:ascii="Book Antiqua" w:hAnsi="Book Antiqua" w:cstheme="minorHAnsi"/>
          <w:color w:val="000000" w:themeColor="text1"/>
          <w:sz w:val="24"/>
          <w:szCs w:val="24"/>
        </w:rPr>
        <w:t>,</w:t>
      </w:r>
      <w:r w:rsidRPr="001D55AA">
        <w:rPr>
          <w:rFonts w:ascii="Book Antiqua" w:hAnsi="Book Antiqua" w:cstheme="minorHAnsi"/>
          <w:color w:val="000000" w:themeColor="text1"/>
          <w:sz w:val="24"/>
          <w:szCs w:val="24"/>
        </w:rPr>
        <w:t xml:space="preserve"> and </w:t>
      </w:r>
      <w:r w:rsidR="00C675B6" w:rsidRPr="001D55AA">
        <w:rPr>
          <w:rFonts w:ascii="Book Antiqua" w:hAnsi="Book Antiqua" w:cstheme="minorHAnsi"/>
          <w:color w:val="000000" w:themeColor="text1"/>
          <w:sz w:val="24"/>
          <w:szCs w:val="24"/>
        </w:rPr>
        <w:t xml:space="preserve">analysed </w:t>
      </w:r>
      <w:r w:rsidRPr="001D55AA">
        <w:rPr>
          <w:rFonts w:ascii="Book Antiqua" w:hAnsi="Book Antiqua" w:cstheme="minorHAnsi"/>
          <w:color w:val="000000" w:themeColor="text1"/>
          <w:sz w:val="24"/>
          <w:szCs w:val="24"/>
        </w:rPr>
        <w:t xml:space="preserve">as </w:t>
      </w:r>
      <w:r w:rsidR="00C675B6" w:rsidRPr="001D55AA">
        <w:rPr>
          <w:rFonts w:ascii="Book Antiqua" w:hAnsi="Book Antiqua" w:cstheme="minorHAnsi"/>
          <w:color w:val="000000" w:themeColor="text1"/>
          <w:sz w:val="24"/>
          <w:szCs w:val="24"/>
        </w:rPr>
        <w:t xml:space="preserve">an </w:t>
      </w:r>
      <w:r w:rsidRPr="001D55AA">
        <w:rPr>
          <w:rFonts w:ascii="Book Antiqua" w:hAnsi="Book Antiqua" w:cstheme="minorHAnsi"/>
          <w:color w:val="000000" w:themeColor="text1"/>
          <w:sz w:val="24"/>
          <w:szCs w:val="24"/>
        </w:rPr>
        <w:t>average number of procedures per month.</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 xml:space="preserve">All analyses were performed using SPSS </w:t>
      </w:r>
      <w:r w:rsidR="008D4B3D" w:rsidRPr="001D55AA">
        <w:rPr>
          <w:rFonts w:ascii="Book Antiqua" w:hAnsi="Book Antiqua" w:cstheme="minorHAnsi"/>
          <w:color w:val="000000" w:themeColor="text1"/>
          <w:sz w:val="24"/>
          <w:szCs w:val="24"/>
        </w:rPr>
        <w:t>v</w:t>
      </w:r>
      <w:r w:rsidRPr="001D55AA">
        <w:rPr>
          <w:rFonts w:ascii="Book Antiqua" w:hAnsi="Book Antiqua" w:cstheme="minorHAnsi"/>
          <w:color w:val="000000" w:themeColor="text1"/>
          <w:sz w:val="24"/>
          <w:szCs w:val="24"/>
        </w:rPr>
        <w:t>2</w:t>
      </w:r>
      <w:r w:rsidR="00575694" w:rsidRPr="001D55AA">
        <w:rPr>
          <w:rFonts w:ascii="Book Antiqua" w:hAnsi="Book Antiqua" w:cstheme="minorHAnsi"/>
          <w:color w:val="000000" w:themeColor="text1"/>
          <w:sz w:val="24"/>
          <w:szCs w:val="24"/>
        </w:rPr>
        <w:t>4</w:t>
      </w:r>
      <w:r w:rsidRPr="001D55AA">
        <w:rPr>
          <w:rFonts w:ascii="Book Antiqua" w:hAnsi="Book Antiqua" w:cstheme="minorHAnsi"/>
          <w:color w:val="000000" w:themeColor="text1"/>
          <w:sz w:val="24"/>
          <w:szCs w:val="24"/>
        </w:rPr>
        <w:t xml:space="preserve"> (IBM Corp. Armonk, NY), with </w:t>
      </w:r>
      <w:r w:rsidR="0023560C" w:rsidRPr="001D55AA">
        <w:rPr>
          <w:rFonts w:ascii="Book Antiqua" w:hAnsi="Book Antiqua" w:cstheme="minorHAnsi"/>
          <w:i/>
          <w:color w:val="000000" w:themeColor="text1"/>
          <w:sz w:val="24"/>
          <w:szCs w:val="24"/>
        </w:rPr>
        <w:t>P</w:t>
      </w:r>
      <w:r w:rsidR="0023560C" w:rsidRPr="001D55AA">
        <w:rPr>
          <w:rFonts w:ascii="Book Antiqua" w:eastAsiaTheme="minorEastAsia" w:hAnsi="Book Antiqua" w:cstheme="minorHAnsi"/>
          <w:color w:val="000000" w:themeColor="text1"/>
          <w:sz w:val="24"/>
          <w:szCs w:val="24"/>
          <w:lang w:eastAsia="zh-CN"/>
        </w:rPr>
        <w:t xml:space="preserve"> </w:t>
      </w:r>
      <w:r w:rsidRPr="001D55AA">
        <w:rPr>
          <w:rFonts w:ascii="Book Antiqua" w:hAnsi="Book Antiqua" w:cstheme="minorHAnsi"/>
          <w:color w:val="000000" w:themeColor="text1"/>
          <w:sz w:val="24"/>
          <w:szCs w:val="24"/>
        </w:rPr>
        <w:t>&lt;</w:t>
      </w:r>
      <w:r w:rsidR="0023560C" w:rsidRPr="001D55AA">
        <w:rPr>
          <w:rFonts w:ascii="Book Antiqua" w:eastAsiaTheme="minorEastAsia" w:hAnsi="Book Antiqua" w:cstheme="minorHAnsi"/>
          <w:color w:val="000000" w:themeColor="text1"/>
          <w:sz w:val="24"/>
          <w:szCs w:val="24"/>
          <w:lang w:eastAsia="zh-CN"/>
        </w:rPr>
        <w:t xml:space="preserve"> </w:t>
      </w:r>
      <w:r w:rsidRPr="001D55AA">
        <w:rPr>
          <w:rFonts w:ascii="Book Antiqua" w:hAnsi="Book Antiqua" w:cstheme="minorHAnsi"/>
          <w:color w:val="000000" w:themeColor="text1"/>
          <w:sz w:val="24"/>
          <w:szCs w:val="24"/>
        </w:rPr>
        <w:t>0.05 indicati</w:t>
      </w:r>
      <w:r w:rsidR="004C27A7" w:rsidRPr="001D55AA">
        <w:rPr>
          <w:rFonts w:ascii="Book Antiqua" w:hAnsi="Book Antiqua" w:cstheme="minorHAnsi"/>
          <w:color w:val="000000" w:themeColor="text1"/>
          <w:sz w:val="24"/>
          <w:szCs w:val="24"/>
        </w:rPr>
        <w:t>ng</w:t>
      </w:r>
      <w:r w:rsidRPr="001D55AA">
        <w:rPr>
          <w:rFonts w:ascii="Book Antiqua" w:hAnsi="Book Antiqua" w:cstheme="minorHAnsi"/>
          <w:color w:val="000000" w:themeColor="text1"/>
          <w:sz w:val="24"/>
          <w:szCs w:val="24"/>
        </w:rPr>
        <w:t xml:space="preserve"> statistical significance.</w:t>
      </w:r>
    </w:p>
    <w:p w14:paraId="577C09DD" w14:textId="77777777" w:rsidR="00042630" w:rsidRPr="001D55AA" w:rsidRDefault="00042630" w:rsidP="001D55AA">
      <w:pPr>
        <w:adjustRightInd w:val="0"/>
        <w:snapToGrid w:val="0"/>
        <w:spacing w:line="360" w:lineRule="auto"/>
        <w:jc w:val="both"/>
        <w:rPr>
          <w:rFonts w:ascii="Book Antiqua" w:hAnsi="Book Antiqua" w:cstheme="minorHAnsi"/>
          <w:b/>
          <w:i/>
          <w:color w:val="000000" w:themeColor="text1"/>
        </w:rPr>
      </w:pPr>
    </w:p>
    <w:p w14:paraId="40EE365F" w14:textId="77777777" w:rsidR="0023560C" w:rsidRPr="001D55AA" w:rsidRDefault="0023560C" w:rsidP="001D55AA">
      <w:pPr>
        <w:adjustRightInd w:val="0"/>
        <w:snapToGrid w:val="0"/>
        <w:spacing w:line="360" w:lineRule="auto"/>
        <w:jc w:val="both"/>
        <w:rPr>
          <w:rFonts w:ascii="Book Antiqua" w:hAnsi="Book Antiqua" w:cs="Arial"/>
          <w:u w:val="single"/>
        </w:rPr>
      </w:pPr>
      <w:r w:rsidRPr="001D55AA">
        <w:rPr>
          <w:rFonts w:ascii="Book Antiqua" w:hAnsi="Book Antiqua" w:cs="Arial"/>
          <w:b/>
          <w:u w:val="single"/>
        </w:rPr>
        <w:t>RESULTS</w:t>
      </w:r>
    </w:p>
    <w:p w14:paraId="0A7EA123" w14:textId="000820F4" w:rsidR="000C723F" w:rsidRPr="001D55AA" w:rsidRDefault="00086571"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Participants</w:t>
      </w:r>
    </w:p>
    <w:p w14:paraId="36F87449" w14:textId="2FA4B3C8" w:rsidR="002959A6" w:rsidRPr="001D55AA" w:rsidRDefault="009136C7"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In total, </w:t>
      </w:r>
      <w:r w:rsidR="000C0A71" w:rsidRPr="001D55AA">
        <w:rPr>
          <w:rFonts w:ascii="Book Antiqua" w:hAnsi="Book Antiqua" w:cstheme="minorHAnsi"/>
          <w:color w:val="000000" w:themeColor="text1"/>
        </w:rPr>
        <w:t>20</w:t>
      </w:r>
      <w:r w:rsidR="00884997" w:rsidRPr="001D55AA">
        <w:rPr>
          <w:rFonts w:ascii="Book Antiqua" w:hAnsi="Book Antiqua" w:cstheme="minorHAnsi"/>
          <w:color w:val="000000" w:themeColor="text1"/>
        </w:rPr>
        <w:t xml:space="preserve"> trainees </w:t>
      </w:r>
      <w:r w:rsidRPr="001D55AA">
        <w:rPr>
          <w:rFonts w:ascii="Book Antiqua" w:hAnsi="Book Antiqua" w:cstheme="minorHAnsi"/>
          <w:color w:val="000000" w:themeColor="text1"/>
        </w:rPr>
        <w:t>and 6 faculty members</w:t>
      </w:r>
      <w:r w:rsidR="00132C18" w:rsidRPr="001D55AA">
        <w:rPr>
          <w:rFonts w:ascii="Book Antiqua" w:hAnsi="Book Antiqua" w:cstheme="minorHAnsi"/>
          <w:color w:val="000000" w:themeColor="text1"/>
        </w:rPr>
        <w:t xml:space="preserve"> (experts)</w:t>
      </w:r>
      <w:r w:rsidRPr="001D55AA">
        <w:rPr>
          <w:rFonts w:ascii="Book Antiqua" w:hAnsi="Book Antiqua" w:cstheme="minorHAnsi"/>
          <w:color w:val="000000" w:themeColor="text1"/>
        </w:rPr>
        <w:t xml:space="preserve"> attended the SPRINT induction programme.</w:t>
      </w:r>
      <w:r w:rsidR="003802A5" w:rsidRPr="001D55AA">
        <w:rPr>
          <w:rFonts w:ascii="Book Antiqua" w:hAnsi="Book Antiqua" w:cstheme="minorHAnsi"/>
          <w:color w:val="000000" w:themeColor="text1"/>
        </w:rPr>
        <w:t xml:space="preserve"> </w:t>
      </w:r>
      <w:r w:rsidR="00675BD7" w:rsidRPr="001D55AA">
        <w:rPr>
          <w:rFonts w:ascii="Book Antiqua" w:hAnsi="Book Antiqua" w:cstheme="minorHAnsi"/>
          <w:color w:val="000000" w:themeColor="text1"/>
        </w:rPr>
        <w:t xml:space="preserve">Of these, </w:t>
      </w:r>
      <w:r w:rsidR="005F3539" w:rsidRPr="001D55AA">
        <w:rPr>
          <w:rFonts w:ascii="Book Antiqua" w:hAnsi="Book Antiqua" w:cstheme="minorHAnsi"/>
          <w:color w:val="000000" w:themeColor="text1"/>
        </w:rPr>
        <w:t>10 trainees were classified as novice</w:t>
      </w:r>
      <w:r w:rsidR="004F67B1" w:rsidRPr="001D55AA">
        <w:rPr>
          <w:rFonts w:ascii="Book Antiqua" w:hAnsi="Book Antiqua" w:cstheme="minorHAnsi"/>
          <w:color w:val="000000" w:themeColor="text1"/>
        </w:rPr>
        <w:t>s</w:t>
      </w:r>
      <w:r w:rsidR="005F3539" w:rsidRPr="001D55AA">
        <w:rPr>
          <w:rFonts w:ascii="Book Antiqua" w:hAnsi="Book Antiqua" w:cstheme="minorHAnsi"/>
          <w:color w:val="000000" w:themeColor="text1"/>
        </w:rPr>
        <w:t xml:space="preserve"> (&lt;</w:t>
      </w:r>
      <w:r w:rsidR="0023560C" w:rsidRPr="001D55AA">
        <w:rPr>
          <w:rFonts w:ascii="Book Antiqua" w:eastAsiaTheme="minorEastAsia" w:hAnsi="Book Antiqua" w:cstheme="minorHAnsi"/>
          <w:color w:val="000000" w:themeColor="text1"/>
          <w:lang w:eastAsia="zh-CN"/>
        </w:rPr>
        <w:t xml:space="preserve"> </w:t>
      </w:r>
      <w:r w:rsidR="002959A6" w:rsidRPr="001D55AA">
        <w:rPr>
          <w:rFonts w:ascii="Book Antiqua" w:hAnsi="Book Antiqua" w:cstheme="minorHAnsi"/>
          <w:color w:val="000000" w:themeColor="text1"/>
        </w:rPr>
        <w:t>25</w:t>
      </w:r>
      <w:r w:rsidR="00262FCD" w:rsidRPr="001D55AA">
        <w:rPr>
          <w:rFonts w:ascii="Book Antiqua" w:hAnsi="Book Antiqua" w:cstheme="minorHAnsi"/>
          <w:color w:val="000000" w:themeColor="text1"/>
        </w:rPr>
        <w:t xml:space="preserve"> procedures</w:t>
      </w:r>
      <w:r w:rsidR="005F3539" w:rsidRPr="001D55AA">
        <w:rPr>
          <w:rFonts w:ascii="Book Antiqua" w:hAnsi="Book Antiqua" w:cstheme="minorHAnsi"/>
          <w:color w:val="000000" w:themeColor="text1"/>
        </w:rPr>
        <w:t xml:space="preserve">) and </w:t>
      </w:r>
      <w:r w:rsidR="000C0A71" w:rsidRPr="001D55AA">
        <w:rPr>
          <w:rFonts w:ascii="Book Antiqua" w:hAnsi="Book Antiqua" w:cstheme="minorHAnsi"/>
          <w:color w:val="000000" w:themeColor="text1"/>
        </w:rPr>
        <w:t>10</w:t>
      </w:r>
      <w:r w:rsidR="005F3539" w:rsidRPr="001D55AA">
        <w:rPr>
          <w:rFonts w:ascii="Book Antiqua" w:hAnsi="Book Antiqua" w:cstheme="minorHAnsi"/>
          <w:color w:val="000000" w:themeColor="text1"/>
        </w:rPr>
        <w:t xml:space="preserve"> as </w:t>
      </w:r>
      <w:r w:rsidR="00675BD7" w:rsidRPr="001D55AA">
        <w:rPr>
          <w:rFonts w:ascii="Book Antiqua" w:hAnsi="Book Antiqua" w:cstheme="minorHAnsi"/>
          <w:color w:val="000000" w:themeColor="text1"/>
        </w:rPr>
        <w:t xml:space="preserve">having </w:t>
      </w:r>
      <w:r w:rsidR="005F3539" w:rsidRPr="001D55AA">
        <w:rPr>
          <w:rFonts w:ascii="Book Antiqua" w:hAnsi="Book Antiqua" w:cstheme="minorHAnsi"/>
          <w:color w:val="000000" w:themeColor="text1"/>
        </w:rPr>
        <w:t>intermediate</w:t>
      </w:r>
      <w:r w:rsidR="00675BD7" w:rsidRPr="001D55AA">
        <w:rPr>
          <w:rFonts w:ascii="Book Antiqua" w:hAnsi="Book Antiqua" w:cstheme="minorHAnsi"/>
          <w:color w:val="000000" w:themeColor="text1"/>
        </w:rPr>
        <w:t xml:space="preserve"> experience</w:t>
      </w:r>
      <w:r w:rsidR="005F3539"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25</w:t>
      </w:r>
      <w:r w:rsidR="00675BD7" w:rsidRPr="001D55AA">
        <w:rPr>
          <w:rFonts w:ascii="Book Antiqua" w:hAnsi="Book Antiqua" w:cstheme="minorHAnsi"/>
          <w:color w:val="000000" w:themeColor="text1"/>
        </w:rPr>
        <w:t>+ procedures</w:t>
      </w:r>
      <w:r w:rsidR="005F3539" w:rsidRPr="001D55AA">
        <w:rPr>
          <w:rFonts w:ascii="Book Antiqua" w:hAnsi="Book Antiqua" w:cstheme="minorHAnsi"/>
          <w:color w:val="000000" w:themeColor="text1"/>
        </w:rPr>
        <w:t>)</w:t>
      </w:r>
      <w:r w:rsidR="00262FCD"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 xml:space="preserve">Data from all participants were included in the </w:t>
      </w:r>
      <w:r w:rsidR="007145E6" w:rsidRPr="001D55AA">
        <w:rPr>
          <w:rFonts w:ascii="Book Antiqua" w:hAnsi="Book Antiqua" w:cstheme="minorHAnsi"/>
          <w:color w:val="000000" w:themeColor="text1"/>
        </w:rPr>
        <w:t xml:space="preserve">analyses of </w:t>
      </w:r>
      <w:r w:rsidR="002959A6" w:rsidRPr="001D55AA">
        <w:rPr>
          <w:rFonts w:ascii="Book Antiqua" w:hAnsi="Book Antiqua" w:cstheme="minorHAnsi"/>
          <w:color w:val="000000" w:themeColor="text1"/>
        </w:rPr>
        <w:t xml:space="preserve">EndoSim </w:t>
      </w:r>
      <w:r w:rsidR="007145E6" w:rsidRPr="001D55AA">
        <w:rPr>
          <w:rFonts w:ascii="Book Antiqua" w:hAnsi="Book Antiqua" w:cstheme="minorHAnsi"/>
          <w:color w:val="000000" w:themeColor="text1"/>
        </w:rPr>
        <w:t>metrics</w:t>
      </w:r>
      <w:r w:rsidR="000C0A71" w:rsidRPr="001D55AA">
        <w:rPr>
          <w:rFonts w:ascii="Book Antiqua" w:hAnsi="Book Antiqua" w:cstheme="minorHAnsi"/>
          <w:color w:val="000000" w:themeColor="text1"/>
        </w:rPr>
        <w:t xml:space="preserve"> and self-assessment scores.</w:t>
      </w:r>
      <w:r w:rsidR="002959A6" w:rsidRPr="001D55AA">
        <w:rPr>
          <w:rFonts w:ascii="Book Antiqua" w:hAnsi="Book Antiqua" w:cstheme="minorHAnsi"/>
          <w:color w:val="000000" w:themeColor="text1"/>
        </w:rPr>
        <w:t xml:space="preserve"> For the learning curve analyses, </w:t>
      </w:r>
      <w:r w:rsidR="00AC0AA4" w:rsidRPr="001D55AA">
        <w:rPr>
          <w:rFonts w:ascii="Book Antiqua" w:hAnsi="Book Antiqua" w:cstheme="minorHAnsi"/>
          <w:color w:val="000000" w:themeColor="text1"/>
        </w:rPr>
        <w:t>trainees</w:t>
      </w:r>
      <w:r w:rsidR="001E77CA" w:rsidRPr="001D55AA">
        <w:rPr>
          <w:rFonts w:ascii="Book Antiqua" w:hAnsi="Book Antiqua" w:cstheme="minorHAnsi"/>
          <w:color w:val="000000" w:themeColor="text1"/>
        </w:rPr>
        <w:t xml:space="preserve"> were excluded on the basis of: </w:t>
      </w:r>
      <w:r w:rsidR="00145ED4" w:rsidRPr="001D55AA">
        <w:rPr>
          <w:rFonts w:ascii="Book Antiqua" w:hAnsi="Book Antiqua" w:cstheme="minorHAnsi"/>
          <w:color w:val="000000" w:themeColor="text1"/>
        </w:rPr>
        <w:t xml:space="preserve">having </w:t>
      </w:r>
      <w:r w:rsidR="002959A6" w:rsidRPr="001D55AA">
        <w:rPr>
          <w:rFonts w:ascii="Book Antiqua" w:hAnsi="Book Antiqua" w:cstheme="minorHAnsi"/>
          <w:color w:val="000000" w:themeColor="text1"/>
        </w:rPr>
        <w:t>no procedures recorded in the JETS e-portfolio</w:t>
      </w:r>
      <w:r w:rsidR="00AC0AA4" w:rsidRPr="001D55AA">
        <w:rPr>
          <w:rFonts w:ascii="Book Antiqua" w:hAnsi="Book Antiqua" w:cstheme="minorHAnsi"/>
          <w:color w:val="000000" w:themeColor="text1"/>
        </w:rPr>
        <w:t xml:space="preserve"> (</w:t>
      </w:r>
      <w:r w:rsidR="005052D2" w:rsidRPr="001D55AA">
        <w:rPr>
          <w:rFonts w:ascii="Book Antiqua" w:hAnsi="Book Antiqua" w:cstheme="minorHAnsi"/>
          <w:i/>
          <w:color w:val="000000" w:themeColor="text1"/>
        </w:rPr>
        <w:t>n</w:t>
      </w:r>
      <w:r w:rsidR="005052D2" w:rsidRPr="001D55AA">
        <w:rPr>
          <w:rFonts w:ascii="Book Antiqua" w:eastAsiaTheme="minorEastAsia" w:hAnsi="Book Antiqua" w:cstheme="minorHAnsi"/>
          <w:color w:val="000000" w:themeColor="text1"/>
          <w:lang w:eastAsia="zh-CN"/>
        </w:rPr>
        <w:t xml:space="preserve"> </w:t>
      </w:r>
      <w:r w:rsidR="00AC0AA4"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AC0AA4" w:rsidRPr="001D55AA">
        <w:rPr>
          <w:rFonts w:ascii="Book Antiqua" w:hAnsi="Book Antiqua" w:cstheme="minorHAnsi"/>
          <w:color w:val="000000" w:themeColor="text1"/>
        </w:rPr>
        <w:t>3)</w:t>
      </w:r>
      <w:r w:rsidR="00904CA9" w:rsidRPr="001D55AA">
        <w:rPr>
          <w:rFonts w:ascii="Book Antiqua" w:hAnsi="Book Antiqua" w:cstheme="minorHAnsi"/>
          <w:color w:val="000000" w:themeColor="text1"/>
        </w:rPr>
        <w:t xml:space="preserve">, </w:t>
      </w:r>
      <w:r w:rsidR="00145ED4" w:rsidRPr="001D55AA">
        <w:rPr>
          <w:rFonts w:ascii="Book Antiqua" w:hAnsi="Book Antiqua" w:cstheme="minorHAnsi"/>
          <w:color w:val="000000" w:themeColor="text1"/>
        </w:rPr>
        <w:t>&gt;</w:t>
      </w:r>
      <w:r w:rsidR="005052D2" w:rsidRPr="001D55AA">
        <w:rPr>
          <w:rFonts w:ascii="Book Antiqua" w:eastAsiaTheme="minorEastAsia" w:hAnsi="Book Antiqua" w:cstheme="minorHAnsi"/>
          <w:color w:val="000000" w:themeColor="text1"/>
          <w:lang w:eastAsia="zh-CN"/>
        </w:rPr>
        <w:t xml:space="preserve"> </w:t>
      </w:r>
      <w:r w:rsidR="00145ED4" w:rsidRPr="001D55AA">
        <w:rPr>
          <w:rFonts w:ascii="Book Antiqua" w:hAnsi="Book Antiqua" w:cstheme="minorHAnsi"/>
          <w:color w:val="000000" w:themeColor="text1"/>
        </w:rPr>
        <w:t>50 pre-course procedures</w:t>
      </w:r>
      <w:r w:rsidR="00AC0AA4" w:rsidRPr="001D55AA">
        <w:rPr>
          <w:rFonts w:ascii="Book Antiqua" w:hAnsi="Book Antiqua" w:cstheme="minorHAnsi"/>
          <w:color w:val="000000" w:themeColor="text1"/>
        </w:rPr>
        <w:t xml:space="preserve"> (</w:t>
      </w:r>
      <w:r w:rsidR="005052D2" w:rsidRPr="001D55AA">
        <w:rPr>
          <w:rFonts w:ascii="Book Antiqua" w:hAnsi="Book Antiqua" w:cstheme="minorHAnsi"/>
          <w:i/>
          <w:color w:val="000000" w:themeColor="text1"/>
        </w:rPr>
        <w:t>n</w:t>
      </w:r>
      <w:r w:rsidR="005052D2" w:rsidRPr="001D55AA">
        <w:rPr>
          <w:rFonts w:ascii="Book Antiqua" w:eastAsiaTheme="minorEastAsia" w:hAnsi="Book Antiqua" w:cstheme="minorHAnsi"/>
          <w:color w:val="000000" w:themeColor="text1"/>
          <w:lang w:eastAsia="zh-CN"/>
        </w:rPr>
        <w:t xml:space="preserve"> </w:t>
      </w:r>
      <w:r w:rsidR="00AC0AA4"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904CA9" w:rsidRPr="001D55AA">
        <w:rPr>
          <w:rFonts w:ascii="Book Antiqua" w:hAnsi="Book Antiqua" w:cstheme="minorHAnsi"/>
          <w:color w:val="000000" w:themeColor="text1"/>
        </w:rPr>
        <w:t>1</w:t>
      </w:r>
      <w:r w:rsidR="00AC0AA4" w:rsidRPr="001D55AA">
        <w:rPr>
          <w:rFonts w:ascii="Book Antiqua" w:hAnsi="Book Antiqua" w:cstheme="minorHAnsi"/>
          <w:color w:val="000000" w:themeColor="text1"/>
        </w:rPr>
        <w:t>)</w:t>
      </w:r>
      <w:r w:rsidR="00145ED4" w:rsidRPr="001D55AA">
        <w:rPr>
          <w:rFonts w:ascii="Book Antiqua" w:hAnsi="Book Antiqua" w:cstheme="minorHAnsi"/>
          <w:color w:val="000000" w:themeColor="text1"/>
        </w:rPr>
        <w:t xml:space="preserve">, </w:t>
      </w:r>
      <w:r w:rsidR="00904CA9" w:rsidRPr="001D55AA">
        <w:rPr>
          <w:rFonts w:ascii="Book Antiqua" w:hAnsi="Book Antiqua" w:cstheme="minorHAnsi"/>
          <w:color w:val="000000" w:themeColor="text1"/>
        </w:rPr>
        <w:t>and first recorded procedure &gt;</w:t>
      </w:r>
      <w:r w:rsidR="005052D2" w:rsidRPr="001D55AA">
        <w:rPr>
          <w:rFonts w:ascii="Book Antiqua" w:eastAsiaTheme="minorEastAsia" w:hAnsi="Book Antiqua" w:cstheme="minorHAnsi"/>
          <w:color w:val="000000" w:themeColor="text1"/>
          <w:lang w:eastAsia="zh-CN"/>
        </w:rPr>
        <w:t xml:space="preserve"> </w:t>
      </w:r>
      <w:r w:rsidR="00904CA9" w:rsidRPr="001D55AA">
        <w:rPr>
          <w:rFonts w:ascii="Book Antiqua" w:hAnsi="Book Antiqua" w:cstheme="minorHAnsi"/>
          <w:color w:val="000000" w:themeColor="text1"/>
        </w:rPr>
        <w:t>1 year before the course (</w:t>
      </w:r>
      <w:r w:rsidR="005052D2" w:rsidRPr="001D55AA">
        <w:rPr>
          <w:rFonts w:ascii="Book Antiqua" w:hAnsi="Book Antiqua" w:cstheme="minorHAnsi"/>
          <w:i/>
          <w:color w:val="000000" w:themeColor="text1"/>
        </w:rPr>
        <w:t>n</w:t>
      </w:r>
      <w:r w:rsidR="005052D2" w:rsidRPr="001D55AA">
        <w:rPr>
          <w:rFonts w:ascii="Book Antiqua" w:eastAsiaTheme="minorEastAsia" w:hAnsi="Book Antiqua" w:cstheme="minorHAnsi"/>
          <w:color w:val="000000" w:themeColor="text1"/>
          <w:lang w:eastAsia="zh-CN"/>
        </w:rPr>
        <w:t xml:space="preserve"> </w:t>
      </w:r>
      <w:r w:rsidR="00904CA9"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904CA9" w:rsidRPr="001D55AA">
        <w:rPr>
          <w:rFonts w:ascii="Book Antiqua" w:hAnsi="Book Antiqua" w:cstheme="minorHAnsi"/>
          <w:color w:val="000000" w:themeColor="text1"/>
        </w:rPr>
        <w:t xml:space="preserve">1), </w:t>
      </w:r>
      <w:r w:rsidR="00145ED4" w:rsidRPr="001D55AA">
        <w:rPr>
          <w:rFonts w:ascii="Book Antiqua" w:hAnsi="Book Antiqua" w:cstheme="minorHAnsi"/>
          <w:color w:val="000000" w:themeColor="text1"/>
        </w:rPr>
        <w:t>leaving 15 cases for analysis.</w:t>
      </w:r>
      <w:r w:rsidR="003802A5" w:rsidRPr="001D55AA">
        <w:rPr>
          <w:rFonts w:ascii="Book Antiqua" w:hAnsi="Book Antiqua" w:cstheme="minorHAnsi"/>
          <w:color w:val="000000" w:themeColor="text1"/>
        </w:rPr>
        <w:t xml:space="preserve"> </w:t>
      </w:r>
      <w:r w:rsidR="00366CE0" w:rsidRPr="001D55AA">
        <w:rPr>
          <w:rFonts w:ascii="Book Antiqua" w:hAnsi="Book Antiqua" w:cstheme="minorHAnsi"/>
          <w:color w:val="000000" w:themeColor="text1"/>
        </w:rPr>
        <w:t xml:space="preserve">Data for 24 control patients were </w:t>
      </w:r>
      <w:r w:rsidR="00313846" w:rsidRPr="001D55AA">
        <w:rPr>
          <w:rFonts w:ascii="Book Antiqua" w:hAnsi="Book Antiqua" w:cstheme="minorHAnsi"/>
          <w:color w:val="000000" w:themeColor="text1"/>
        </w:rPr>
        <w:t>identified</w:t>
      </w:r>
      <w:r w:rsidR="002959A6"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B47D6" w:rsidRPr="001D55AA">
        <w:rPr>
          <w:rFonts w:ascii="Book Antiqua" w:hAnsi="Book Antiqua" w:cstheme="minorHAnsi"/>
          <w:color w:val="000000" w:themeColor="text1"/>
        </w:rPr>
        <w:t>T</w:t>
      </w:r>
      <w:r w:rsidR="00BB1F8A" w:rsidRPr="001D55AA">
        <w:rPr>
          <w:rFonts w:ascii="Book Antiqua" w:hAnsi="Book Antiqua" w:cstheme="minorHAnsi"/>
          <w:color w:val="000000" w:themeColor="text1"/>
        </w:rPr>
        <w:t xml:space="preserve">he majority of cases (93%) and controls (88%) were gastroenterology trainees, with upper </w:t>
      </w:r>
      <w:r w:rsidR="004F18EE" w:rsidRPr="001D55AA">
        <w:rPr>
          <w:rFonts w:ascii="Book Antiqua" w:hAnsi="Book Antiqua" w:cstheme="minorHAnsi"/>
          <w:color w:val="000000" w:themeColor="text1"/>
        </w:rPr>
        <w:t>gastrointestinal</w:t>
      </w:r>
      <w:r w:rsidR="00BB1F8A" w:rsidRPr="001D55AA">
        <w:rPr>
          <w:rFonts w:ascii="Book Antiqua" w:hAnsi="Book Antiqua" w:cstheme="minorHAnsi"/>
          <w:color w:val="000000" w:themeColor="text1"/>
        </w:rPr>
        <w:t xml:space="preserve"> surgical trainees comprising the remainder</w:t>
      </w:r>
      <w:r w:rsidR="00274473"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B47D6" w:rsidRPr="001D55AA">
        <w:rPr>
          <w:rFonts w:ascii="Book Antiqua" w:hAnsi="Book Antiqua" w:cstheme="minorHAnsi"/>
          <w:color w:val="000000" w:themeColor="text1"/>
        </w:rPr>
        <w:t>There were no significant differences in trainee specialty between groups (</w:t>
      </w:r>
      <w:r w:rsidR="005052D2" w:rsidRPr="001D55AA">
        <w:rPr>
          <w:rFonts w:ascii="Book Antiqua" w:hAnsi="Book Antiqua" w:cstheme="minorHAnsi"/>
          <w:i/>
          <w:color w:val="000000" w:themeColor="text1"/>
        </w:rPr>
        <w:t>P</w:t>
      </w:r>
      <w:r w:rsidR="005052D2" w:rsidRPr="001D55AA">
        <w:rPr>
          <w:rFonts w:ascii="Book Antiqua" w:eastAsiaTheme="minorEastAsia" w:hAnsi="Book Antiqua" w:cstheme="minorHAnsi"/>
          <w:color w:val="000000" w:themeColor="text1"/>
          <w:lang w:eastAsia="zh-CN"/>
        </w:rPr>
        <w:t xml:space="preserve"> </w:t>
      </w:r>
      <w:r w:rsidR="005B47D6"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D24C95" w:rsidRPr="001D55AA">
        <w:rPr>
          <w:rFonts w:ascii="Book Antiqua" w:hAnsi="Book Antiqua" w:cstheme="minorHAnsi"/>
          <w:color w:val="000000" w:themeColor="text1"/>
        </w:rPr>
        <w:t>0.967</w:t>
      </w:r>
      <w:r w:rsidR="005B47D6"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 xml:space="preserve">Prior to the date of SPRINT, the average number of procedures performed was similar </w:t>
      </w:r>
      <w:r w:rsidR="0025062C" w:rsidRPr="001D55AA">
        <w:rPr>
          <w:rFonts w:ascii="Book Antiqua" w:hAnsi="Book Antiqua" w:cstheme="minorHAnsi"/>
          <w:color w:val="000000" w:themeColor="text1"/>
        </w:rPr>
        <w:t xml:space="preserve">between the two </w:t>
      </w:r>
      <w:r w:rsidR="002959A6" w:rsidRPr="001D55AA">
        <w:rPr>
          <w:rFonts w:ascii="Book Antiqua" w:hAnsi="Book Antiqua" w:cstheme="minorHAnsi"/>
          <w:color w:val="000000" w:themeColor="text1"/>
        </w:rPr>
        <w:t>groups (</w:t>
      </w:r>
      <w:r w:rsidR="005052D2" w:rsidRPr="001D55AA">
        <w:rPr>
          <w:rFonts w:ascii="Book Antiqua" w:hAnsi="Book Antiqua" w:cstheme="minorHAnsi"/>
          <w:i/>
          <w:color w:val="000000" w:themeColor="text1"/>
        </w:rPr>
        <w:t>P</w:t>
      </w:r>
      <w:r w:rsidR="005052D2" w:rsidRPr="001D55AA">
        <w:rPr>
          <w:rFonts w:ascii="Book Antiqua" w:eastAsiaTheme="minorEastAsia" w:hAnsi="Book Antiqua" w:cstheme="minorHAnsi"/>
          <w:color w:val="000000" w:themeColor="text1"/>
          <w:lang w:eastAsia="zh-CN"/>
        </w:rPr>
        <w:t xml:space="preserve"> </w:t>
      </w:r>
      <w:r w:rsidR="002959A6"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2959A6" w:rsidRPr="001D55AA">
        <w:rPr>
          <w:rFonts w:ascii="Book Antiqua" w:hAnsi="Book Antiqua" w:cstheme="minorHAnsi"/>
          <w:color w:val="000000" w:themeColor="text1"/>
        </w:rPr>
        <w:t>0.739), with a mean of</w:t>
      </w:r>
      <w:r w:rsidR="0025062C" w:rsidRPr="001D55AA">
        <w:rPr>
          <w:rFonts w:ascii="Book Antiqua" w:hAnsi="Book Antiqua" w:cstheme="minorHAnsi"/>
          <w:color w:val="000000" w:themeColor="text1"/>
        </w:rPr>
        <w:t xml:space="preserve"> 10 per trainee in cases and</w:t>
      </w:r>
      <w:r w:rsidR="002959A6" w:rsidRPr="001D55AA">
        <w:rPr>
          <w:rFonts w:ascii="Book Antiqua" w:hAnsi="Book Antiqua" w:cstheme="minorHAnsi"/>
          <w:color w:val="000000" w:themeColor="text1"/>
        </w:rPr>
        <w:t xml:space="preserve"> 3 per trainee in controls</w:t>
      </w:r>
      <w:r w:rsidR="006B04CB" w:rsidRPr="001D55AA">
        <w:rPr>
          <w:rFonts w:ascii="Book Antiqua" w:hAnsi="Book Antiqua" w:cstheme="minorHAnsi"/>
          <w:color w:val="000000" w:themeColor="text1"/>
        </w:rPr>
        <w:t>;</w:t>
      </w:r>
      <w:r w:rsidR="0025062C"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 xml:space="preserve">63% of controls and 60% of cases had performed </w:t>
      </w:r>
      <w:r w:rsidR="006B04CB" w:rsidRPr="001D55AA">
        <w:rPr>
          <w:rFonts w:ascii="Book Antiqua" w:hAnsi="Book Antiqua" w:cstheme="minorHAnsi"/>
          <w:color w:val="000000" w:themeColor="text1"/>
        </w:rPr>
        <w:t>zero</w:t>
      </w:r>
      <w:r w:rsidR="002959A6" w:rsidRPr="001D55AA">
        <w:rPr>
          <w:rFonts w:ascii="Book Antiqua" w:hAnsi="Book Antiqua" w:cstheme="minorHAnsi"/>
          <w:color w:val="000000" w:themeColor="text1"/>
        </w:rPr>
        <w:t xml:space="preserve"> procedures prior to the course date.</w:t>
      </w:r>
    </w:p>
    <w:p w14:paraId="7491F3AD" w14:textId="77777777" w:rsidR="00B9563B" w:rsidRPr="001D55AA" w:rsidRDefault="00B9563B" w:rsidP="001D55AA">
      <w:pPr>
        <w:adjustRightInd w:val="0"/>
        <w:snapToGrid w:val="0"/>
        <w:spacing w:line="360" w:lineRule="auto"/>
        <w:jc w:val="both"/>
        <w:rPr>
          <w:rFonts w:ascii="Book Antiqua" w:hAnsi="Book Antiqua" w:cstheme="minorHAnsi"/>
          <w:b/>
          <w:color w:val="000000" w:themeColor="text1"/>
        </w:rPr>
      </w:pPr>
    </w:p>
    <w:p w14:paraId="518DFD6B" w14:textId="4F9ABC94" w:rsidR="007E169A" w:rsidRPr="001D55AA" w:rsidRDefault="00B44958"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Di</w:t>
      </w:r>
      <w:r w:rsidR="00E43760" w:rsidRPr="001D55AA">
        <w:rPr>
          <w:rFonts w:ascii="Book Antiqua" w:hAnsi="Book Antiqua" w:cstheme="minorHAnsi"/>
          <w:b/>
          <w:i/>
          <w:color w:val="000000" w:themeColor="text1"/>
        </w:rPr>
        <w:t>s</w:t>
      </w:r>
      <w:r w:rsidRPr="001D55AA">
        <w:rPr>
          <w:rFonts w:ascii="Book Antiqua" w:hAnsi="Book Antiqua" w:cstheme="minorHAnsi"/>
          <w:b/>
          <w:i/>
          <w:color w:val="000000" w:themeColor="text1"/>
        </w:rPr>
        <w:t xml:space="preserve">criminative </w:t>
      </w:r>
      <w:r w:rsidR="00E43760" w:rsidRPr="001D55AA">
        <w:rPr>
          <w:rFonts w:ascii="Book Antiqua" w:hAnsi="Book Antiqua" w:cstheme="minorHAnsi"/>
          <w:b/>
          <w:i/>
          <w:color w:val="000000" w:themeColor="text1"/>
        </w:rPr>
        <w:t>v</w:t>
      </w:r>
      <w:r w:rsidRPr="001D55AA">
        <w:rPr>
          <w:rFonts w:ascii="Book Antiqua" w:hAnsi="Book Antiqua" w:cstheme="minorHAnsi"/>
          <w:b/>
          <w:i/>
          <w:color w:val="000000" w:themeColor="text1"/>
        </w:rPr>
        <w:t>alidity</w:t>
      </w:r>
      <w:r w:rsidR="00E43760" w:rsidRPr="001D55AA">
        <w:rPr>
          <w:rFonts w:ascii="Book Antiqua" w:hAnsi="Book Antiqua" w:cstheme="minorHAnsi"/>
          <w:b/>
          <w:i/>
          <w:color w:val="000000" w:themeColor="text1"/>
        </w:rPr>
        <w:t xml:space="preserve"> of EndoS</w:t>
      </w:r>
      <w:r w:rsidR="004A15D3" w:rsidRPr="001D55AA">
        <w:rPr>
          <w:rFonts w:ascii="Book Antiqua" w:hAnsi="Book Antiqua" w:cstheme="minorHAnsi"/>
          <w:b/>
          <w:i/>
          <w:color w:val="000000" w:themeColor="text1"/>
        </w:rPr>
        <w:t>im</w:t>
      </w:r>
      <w:r w:rsidR="00E43760" w:rsidRPr="001D55AA">
        <w:rPr>
          <w:rFonts w:ascii="Book Antiqua" w:hAnsi="Book Antiqua" w:cstheme="minorHAnsi"/>
          <w:b/>
          <w:i/>
          <w:color w:val="000000" w:themeColor="text1"/>
        </w:rPr>
        <w:t xml:space="preserve"> metrics</w:t>
      </w:r>
    </w:p>
    <w:p w14:paraId="4F3FE1AA" w14:textId="20F951F2" w:rsidR="00405263" w:rsidRPr="001D55AA" w:rsidRDefault="00281A6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Comparisons of</w:t>
      </w:r>
      <w:r w:rsidR="008B289C" w:rsidRPr="001D55AA">
        <w:rPr>
          <w:rFonts w:ascii="Book Antiqua" w:hAnsi="Book Antiqua" w:cstheme="minorHAnsi"/>
          <w:color w:val="000000" w:themeColor="text1"/>
        </w:rPr>
        <w:t xml:space="preserve"> EndoSim metrics between</w:t>
      </w:r>
      <w:r w:rsidRPr="001D55AA">
        <w:rPr>
          <w:rFonts w:ascii="Book Antiqua" w:hAnsi="Book Antiqua" w:cstheme="minorHAnsi"/>
          <w:color w:val="000000" w:themeColor="text1"/>
        </w:rPr>
        <w:t xml:space="preserve"> trainee</w:t>
      </w:r>
      <w:r w:rsidR="008B289C" w:rsidRPr="001D55AA">
        <w:rPr>
          <w:rFonts w:ascii="Book Antiqua" w:hAnsi="Book Antiqua" w:cstheme="minorHAnsi"/>
          <w:color w:val="000000" w:themeColor="text1"/>
        </w:rPr>
        <w:t>s</w:t>
      </w:r>
      <w:r w:rsidRPr="001D55AA">
        <w:rPr>
          <w:rFonts w:ascii="Book Antiqua" w:hAnsi="Book Antiqua" w:cstheme="minorHAnsi"/>
          <w:color w:val="000000" w:themeColor="text1"/>
        </w:rPr>
        <w:t xml:space="preserve"> (novice and intermediate) </w:t>
      </w:r>
      <w:r w:rsidR="00366CE0" w:rsidRPr="001D55AA">
        <w:rPr>
          <w:rFonts w:ascii="Book Antiqua" w:hAnsi="Book Antiqua" w:cstheme="minorHAnsi"/>
          <w:color w:val="000000" w:themeColor="text1"/>
        </w:rPr>
        <w:t xml:space="preserve">and </w:t>
      </w:r>
      <w:r w:rsidRPr="001D55AA">
        <w:rPr>
          <w:rFonts w:ascii="Book Antiqua" w:hAnsi="Book Antiqua" w:cstheme="minorHAnsi"/>
          <w:color w:val="000000" w:themeColor="text1"/>
        </w:rPr>
        <w:t>expert</w:t>
      </w:r>
      <w:r w:rsidR="008B289C" w:rsidRPr="001D55AA">
        <w:rPr>
          <w:rFonts w:ascii="Book Antiqua" w:hAnsi="Book Antiqua" w:cstheme="minorHAnsi"/>
          <w:color w:val="000000" w:themeColor="text1"/>
        </w:rPr>
        <w:t xml:space="preserve">s </w:t>
      </w:r>
      <w:r w:rsidRPr="001D55AA">
        <w:rPr>
          <w:rFonts w:ascii="Book Antiqua" w:hAnsi="Book Antiqua" w:cstheme="minorHAnsi"/>
          <w:color w:val="000000" w:themeColor="text1"/>
        </w:rPr>
        <w:t>are presented in Table 2.</w:t>
      </w:r>
      <w:r w:rsidR="003802A5" w:rsidRPr="001D55AA">
        <w:rPr>
          <w:rFonts w:ascii="Book Antiqua" w:hAnsi="Book Antiqua" w:cstheme="minorHAnsi"/>
          <w:color w:val="000000" w:themeColor="text1"/>
        </w:rPr>
        <w:t xml:space="preserve"> </w:t>
      </w:r>
      <w:r w:rsidR="00A87EB7" w:rsidRPr="001D55AA">
        <w:rPr>
          <w:rFonts w:ascii="Book Antiqua" w:hAnsi="Book Antiqua" w:cstheme="minorHAnsi"/>
          <w:color w:val="000000" w:themeColor="text1"/>
        </w:rPr>
        <w:t xml:space="preserve">Five </w:t>
      </w:r>
      <w:r w:rsidR="008B289C" w:rsidRPr="001D55AA">
        <w:rPr>
          <w:rFonts w:ascii="Book Antiqua" w:hAnsi="Book Antiqua" w:cstheme="minorHAnsi"/>
          <w:color w:val="000000" w:themeColor="text1"/>
        </w:rPr>
        <w:t xml:space="preserve">gastroscopy-relevant </w:t>
      </w:r>
      <w:r w:rsidR="00A87EB7" w:rsidRPr="001D55AA">
        <w:rPr>
          <w:rFonts w:ascii="Book Antiqua" w:hAnsi="Book Antiqua" w:cstheme="minorHAnsi"/>
          <w:color w:val="000000" w:themeColor="text1"/>
        </w:rPr>
        <w:t xml:space="preserve">modules were selected </w:t>
      </w:r>
      <w:r w:rsidR="00A87EB7" w:rsidRPr="001D55AA">
        <w:rPr>
          <w:rFonts w:ascii="Book Antiqua" w:hAnsi="Book Antiqua" w:cstheme="minorHAnsi"/>
          <w:color w:val="000000" w:themeColor="text1"/>
        </w:rPr>
        <w:lastRenderedPageBreak/>
        <w:t xml:space="preserve">comprising: </w:t>
      </w:r>
      <w:r w:rsidR="002C2AF9" w:rsidRPr="001D55AA">
        <w:rPr>
          <w:rFonts w:ascii="Book Antiqua" w:hAnsi="Book Antiqua" w:cstheme="minorHAnsi"/>
          <w:color w:val="000000" w:themeColor="text1"/>
        </w:rPr>
        <w:t>wheel</w:t>
      </w:r>
      <w:r w:rsidR="00A87EB7" w:rsidRPr="001D55AA">
        <w:rPr>
          <w:rFonts w:ascii="Book Antiqua" w:hAnsi="Book Antiqua" w:cstheme="minorHAnsi"/>
          <w:color w:val="000000" w:themeColor="text1"/>
        </w:rPr>
        <w:t xml:space="preserve"> handling, navigation, button handling, photodocumentation and biopsy</w:t>
      </w:r>
      <w:r w:rsidR="008B289C" w:rsidRPr="001D55AA">
        <w:rPr>
          <w:rFonts w:ascii="Book Antiqua" w:hAnsi="Book Antiqua" w:cstheme="minorHAnsi"/>
          <w:color w:val="000000" w:themeColor="text1"/>
        </w:rPr>
        <w:t>, each with a variable number of substations.</w:t>
      </w:r>
      <w:r w:rsidR="003802A5" w:rsidRPr="001D55AA">
        <w:rPr>
          <w:rFonts w:ascii="Book Antiqua" w:hAnsi="Book Antiqua" w:cstheme="minorHAnsi"/>
          <w:color w:val="000000" w:themeColor="text1"/>
        </w:rPr>
        <w:t xml:space="preserve"> </w:t>
      </w:r>
      <w:r w:rsidR="00411DE2" w:rsidRPr="001D55AA">
        <w:rPr>
          <w:rFonts w:ascii="Book Antiqua" w:hAnsi="Book Antiqua" w:cstheme="minorHAnsi"/>
          <w:color w:val="000000" w:themeColor="text1"/>
        </w:rPr>
        <w:t>All trainees and faculty successfully completed and passed each station.</w:t>
      </w:r>
      <w:r w:rsidR="003802A5" w:rsidRPr="001D55AA">
        <w:rPr>
          <w:rFonts w:ascii="Book Antiqua" w:hAnsi="Book Antiqua" w:cstheme="minorHAnsi"/>
          <w:color w:val="000000" w:themeColor="text1"/>
        </w:rPr>
        <w:t xml:space="preserve"> </w:t>
      </w:r>
      <w:r w:rsidR="006B04CB" w:rsidRPr="001D55AA">
        <w:rPr>
          <w:rFonts w:ascii="Book Antiqua" w:hAnsi="Book Antiqua" w:cstheme="minorHAnsi"/>
          <w:color w:val="000000" w:themeColor="text1"/>
        </w:rPr>
        <w:t>T</w:t>
      </w:r>
      <w:r w:rsidR="00505B67" w:rsidRPr="001D55AA">
        <w:rPr>
          <w:rFonts w:ascii="Book Antiqua" w:hAnsi="Book Antiqua" w:cstheme="minorHAnsi"/>
          <w:color w:val="000000" w:themeColor="text1"/>
        </w:rPr>
        <w:t xml:space="preserve">rainees </w:t>
      </w:r>
      <w:r w:rsidR="006B04CB" w:rsidRPr="001D55AA">
        <w:rPr>
          <w:rFonts w:ascii="Book Antiqua" w:hAnsi="Book Antiqua" w:cstheme="minorHAnsi"/>
          <w:color w:val="000000" w:themeColor="text1"/>
        </w:rPr>
        <w:t>could be differentiated from</w:t>
      </w:r>
      <w:r w:rsidR="00505B67" w:rsidRPr="001D55AA">
        <w:rPr>
          <w:rFonts w:ascii="Book Antiqua" w:hAnsi="Book Antiqua" w:cstheme="minorHAnsi"/>
          <w:color w:val="000000" w:themeColor="text1"/>
        </w:rPr>
        <w:t xml:space="preserve"> experts </w:t>
      </w:r>
      <w:r w:rsidR="007210FA" w:rsidRPr="001D55AA">
        <w:rPr>
          <w:rFonts w:ascii="Book Antiqua" w:hAnsi="Book Antiqua" w:cstheme="minorHAnsi"/>
          <w:color w:val="000000" w:themeColor="text1"/>
        </w:rPr>
        <w:t>for</w:t>
      </w:r>
      <w:r w:rsidR="00505B67" w:rsidRPr="001D55AA">
        <w:rPr>
          <w:rFonts w:ascii="Book Antiqua" w:hAnsi="Book Antiqua" w:cstheme="minorHAnsi"/>
          <w:color w:val="000000" w:themeColor="text1"/>
        </w:rPr>
        <w:t xml:space="preserve"> at least one metric on</w:t>
      </w:r>
      <w:r w:rsidR="007210FA" w:rsidRPr="001D55AA">
        <w:rPr>
          <w:rFonts w:ascii="Book Antiqua" w:hAnsi="Book Antiqua" w:cstheme="minorHAnsi"/>
          <w:color w:val="000000" w:themeColor="text1"/>
        </w:rPr>
        <w:t xml:space="preserve"> all modules </w:t>
      </w:r>
      <w:r w:rsidR="008B289C" w:rsidRPr="001D55AA">
        <w:rPr>
          <w:rFonts w:ascii="Book Antiqua" w:hAnsi="Book Antiqua" w:cstheme="minorHAnsi"/>
          <w:color w:val="000000" w:themeColor="text1"/>
        </w:rPr>
        <w:t>except for the “button handling” station.</w:t>
      </w:r>
      <w:r w:rsidR="003802A5" w:rsidRPr="001D55AA">
        <w:rPr>
          <w:rFonts w:ascii="Book Antiqua" w:hAnsi="Book Antiqua" w:cstheme="minorHAnsi"/>
          <w:color w:val="000000" w:themeColor="text1"/>
        </w:rPr>
        <w:t xml:space="preserve"> </w:t>
      </w:r>
      <w:r w:rsidR="00520E6B" w:rsidRPr="001D55AA">
        <w:rPr>
          <w:rFonts w:ascii="Book Antiqua" w:hAnsi="Book Antiqua" w:cstheme="minorHAnsi"/>
          <w:color w:val="000000" w:themeColor="text1"/>
        </w:rPr>
        <w:t>For</w:t>
      </w:r>
      <w:r w:rsidR="0030600A" w:rsidRPr="001D55AA">
        <w:rPr>
          <w:rFonts w:ascii="Book Antiqua" w:hAnsi="Book Antiqua" w:cstheme="minorHAnsi"/>
          <w:color w:val="000000" w:themeColor="text1"/>
        </w:rPr>
        <w:t xml:space="preserve"> the remaining stations, </w:t>
      </w:r>
      <w:r w:rsidR="00520E6B" w:rsidRPr="001D55AA">
        <w:rPr>
          <w:rFonts w:ascii="Book Antiqua" w:hAnsi="Book Antiqua" w:cstheme="minorHAnsi"/>
          <w:color w:val="000000" w:themeColor="text1"/>
        </w:rPr>
        <w:t>experts could be delineated from trainee performance in terms of efficiency metrics (</w:t>
      </w:r>
      <w:r w:rsidR="00AD76C4" w:rsidRPr="00AD76C4">
        <w:rPr>
          <w:rFonts w:ascii="Book Antiqua" w:hAnsi="Book Antiqua" w:cstheme="minorHAnsi"/>
          <w:i/>
          <w:color w:val="000000" w:themeColor="text1"/>
        </w:rPr>
        <w:t>i.e.,</w:t>
      </w:r>
      <w:r w:rsidR="00520E6B" w:rsidRPr="001D55AA">
        <w:rPr>
          <w:rFonts w:ascii="Book Antiqua" w:hAnsi="Book Antiqua" w:cstheme="minorHAnsi"/>
          <w:i/>
          <w:color w:val="000000" w:themeColor="text1"/>
        </w:rPr>
        <w:t xml:space="preserve"> </w:t>
      </w:r>
      <w:r w:rsidR="00520E6B" w:rsidRPr="001D55AA">
        <w:rPr>
          <w:rFonts w:ascii="Book Antiqua" w:hAnsi="Book Antiqua" w:cstheme="minorHAnsi"/>
          <w:color w:val="000000" w:themeColor="text1"/>
        </w:rPr>
        <w:t>total time to complete a task), efficiency of movement (</w:t>
      </w:r>
      <w:r w:rsidR="00520E6B" w:rsidRPr="001D55AA">
        <w:rPr>
          <w:rFonts w:ascii="Book Antiqua" w:hAnsi="Book Antiqua" w:cstheme="minorHAnsi"/>
          <w:i/>
          <w:color w:val="000000" w:themeColor="text1"/>
        </w:rPr>
        <w:t>e.g.</w:t>
      </w:r>
      <w:r w:rsidR="00F8100C">
        <w:rPr>
          <w:rFonts w:ascii="Book Antiqua" w:eastAsiaTheme="minorEastAsia" w:hAnsi="Book Antiqua" w:cstheme="minorHAnsi" w:hint="eastAsia"/>
          <w:i/>
          <w:color w:val="000000" w:themeColor="text1"/>
          <w:lang w:eastAsia="zh-CN"/>
        </w:rPr>
        <w:t>,</w:t>
      </w:r>
      <w:r w:rsidR="00520E6B" w:rsidRPr="001D55AA">
        <w:rPr>
          <w:rFonts w:ascii="Book Antiqua" w:hAnsi="Book Antiqua" w:cstheme="minorHAnsi"/>
          <w:color w:val="000000" w:themeColor="text1"/>
        </w:rPr>
        <w:t xml:space="preserve"> </w:t>
      </w:r>
      <w:r w:rsidR="002D392F" w:rsidRPr="001D55AA">
        <w:rPr>
          <w:rFonts w:ascii="Book Antiqua" w:hAnsi="Book Antiqua" w:cstheme="minorHAnsi"/>
          <w:color w:val="000000" w:themeColor="text1"/>
        </w:rPr>
        <w:t xml:space="preserve">more conservative </w:t>
      </w:r>
      <w:r w:rsidR="002C2AF9" w:rsidRPr="001D55AA">
        <w:rPr>
          <w:rFonts w:ascii="Book Antiqua" w:hAnsi="Book Antiqua" w:cstheme="minorHAnsi"/>
          <w:color w:val="000000" w:themeColor="text1"/>
        </w:rPr>
        <w:t>wheel</w:t>
      </w:r>
      <w:r w:rsidR="00520E6B" w:rsidRPr="001D55AA">
        <w:rPr>
          <w:rFonts w:ascii="Book Antiqua" w:hAnsi="Book Antiqua" w:cstheme="minorHAnsi"/>
          <w:color w:val="000000" w:themeColor="text1"/>
        </w:rPr>
        <w:t xml:space="preserve"> and scope rotation</w:t>
      </w:r>
      <w:r w:rsidR="002D392F" w:rsidRPr="001D55AA">
        <w:rPr>
          <w:rFonts w:ascii="Book Antiqua" w:hAnsi="Book Antiqua" w:cstheme="minorHAnsi"/>
          <w:color w:val="000000" w:themeColor="text1"/>
        </w:rPr>
        <w:t xml:space="preserve"> and less endoscope tip path length</w:t>
      </w:r>
      <w:r w:rsidR="00520E6B" w:rsidRPr="001D55AA">
        <w:rPr>
          <w:rFonts w:ascii="Book Antiqua" w:hAnsi="Book Antiqua" w:cstheme="minorHAnsi"/>
          <w:color w:val="000000" w:themeColor="text1"/>
        </w:rPr>
        <w:t xml:space="preserve"> in the Navigation module</w:t>
      </w:r>
      <w:r w:rsidR="002D392F" w:rsidRPr="001D55AA">
        <w:rPr>
          <w:rFonts w:ascii="Book Antiqua" w:hAnsi="Book Antiqua" w:cstheme="minorHAnsi"/>
          <w:color w:val="000000" w:themeColor="text1"/>
        </w:rPr>
        <w:t xml:space="preserve">, </w:t>
      </w:r>
      <w:r w:rsidR="00505B67" w:rsidRPr="001D55AA">
        <w:rPr>
          <w:rFonts w:ascii="Book Antiqua" w:hAnsi="Book Antiqua" w:cstheme="minorHAnsi"/>
          <w:color w:val="000000" w:themeColor="text1"/>
        </w:rPr>
        <w:t xml:space="preserve">fewer </w:t>
      </w:r>
      <w:r w:rsidR="002D392F" w:rsidRPr="001D55AA">
        <w:rPr>
          <w:rFonts w:ascii="Book Antiqua" w:hAnsi="Book Antiqua" w:cstheme="minorHAnsi"/>
          <w:color w:val="000000" w:themeColor="text1"/>
        </w:rPr>
        <w:t>collisions against the mucosa) and precision (</w:t>
      </w:r>
      <w:r w:rsidR="00505B67" w:rsidRPr="001D55AA">
        <w:rPr>
          <w:rFonts w:ascii="Book Antiqua" w:hAnsi="Book Antiqua" w:cstheme="minorHAnsi"/>
          <w:color w:val="000000" w:themeColor="text1"/>
        </w:rPr>
        <w:t xml:space="preserve">fewer </w:t>
      </w:r>
      <w:r w:rsidR="002D392F" w:rsidRPr="001D55AA">
        <w:rPr>
          <w:rFonts w:ascii="Book Antiqua" w:hAnsi="Book Antiqua" w:cstheme="minorHAnsi"/>
          <w:color w:val="000000" w:themeColor="text1"/>
        </w:rPr>
        <w:t>missed targets and more biopsies within target).</w:t>
      </w:r>
      <w:r w:rsidR="003802A5" w:rsidRPr="001D55AA">
        <w:rPr>
          <w:rFonts w:ascii="Book Antiqua" w:hAnsi="Book Antiqua" w:cstheme="minorHAnsi"/>
          <w:color w:val="000000" w:themeColor="text1"/>
        </w:rPr>
        <w:t xml:space="preserve"> </w:t>
      </w:r>
      <w:r w:rsidR="00725862" w:rsidRPr="001D55AA">
        <w:rPr>
          <w:rFonts w:ascii="Book Antiqua" w:hAnsi="Book Antiqua" w:cstheme="minorHAnsi"/>
          <w:color w:val="000000" w:themeColor="text1"/>
        </w:rPr>
        <w:t xml:space="preserve">Of the 22 metrics relevant to the five modules, </w:t>
      </w:r>
      <w:r w:rsidR="00DE362C" w:rsidRPr="001D55AA">
        <w:rPr>
          <w:rFonts w:ascii="Book Antiqua" w:hAnsi="Book Antiqua" w:cstheme="minorHAnsi"/>
          <w:color w:val="000000" w:themeColor="text1"/>
        </w:rPr>
        <w:t>5</w:t>
      </w:r>
      <w:r w:rsidR="00725862" w:rsidRPr="001D55AA">
        <w:rPr>
          <w:rFonts w:ascii="Book Antiqua" w:hAnsi="Book Antiqua" w:cstheme="minorHAnsi"/>
          <w:color w:val="000000" w:themeColor="text1"/>
        </w:rPr>
        <w:t xml:space="preserve"> </w:t>
      </w:r>
      <w:r w:rsidR="008F3DF4" w:rsidRPr="001D55AA">
        <w:rPr>
          <w:rFonts w:ascii="Book Antiqua" w:hAnsi="Book Antiqua" w:cstheme="minorHAnsi"/>
          <w:color w:val="000000" w:themeColor="text1"/>
        </w:rPr>
        <w:t>(</w:t>
      </w:r>
      <w:r w:rsidR="00505B67" w:rsidRPr="001D55AA">
        <w:rPr>
          <w:rFonts w:ascii="Book Antiqua" w:hAnsi="Book Antiqua" w:cstheme="minorHAnsi"/>
          <w:color w:val="000000" w:themeColor="text1"/>
        </w:rPr>
        <w:t>23</w:t>
      </w:r>
      <w:r w:rsidR="008F3DF4" w:rsidRPr="001D55AA">
        <w:rPr>
          <w:rFonts w:ascii="Book Antiqua" w:hAnsi="Book Antiqua" w:cstheme="minorHAnsi"/>
          <w:color w:val="000000" w:themeColor="text1"/>
        </w:rPr>
        <w:t xml:space="preserve">%) </w:t>
      </w:r>
      <w:r w:rsidR="00725862" w:rsidRPr="001D55AA">
        <w:rPr>
          <w:rFonts w:ascii="Book Antiqua" w:hAnsi="Book Antiqua" w:cstheme="minorHAnsi"/>
          <w:color w:val="000000" w:themeColor="text1"/>
        </w:rPr>
        <w:t>were significantly different between no</w:t>
      </w:r>
      <w:r w:rsidR="006B04CB" w:rsidRPr="001D55AA">
        <w:rPr>
          <w:rFonts w:ascii="Book Antiqua" w:hAnsi="Book Antiqua" w:cstheme="minorHAnsi"/>
          <w:color w:val="000000" w:themeColor="text1"/>
        </w:rPr>
        <w:t xml:space="preserve">vice and intermediate trainees </w:t>
      </w:r>
      <w:r w:rsidR="008F3DF4" w:rsidRPr="001D55AA">
        <w:rPr>
          <w:rFonts w:ascii="Book Antiqua" w:hAnsi="Book Antiqua" w:cstheme="minorHAnsi"/>
          <w:color w:val="000000" w:themeColor="text1"/>
        </w:rPr>
        <w:t>and</w:t>
      </w:r>
      <w:r w:rsidR="00725862" w:rsidRPr="001D55AA">
        <w:rPr>
          <w:rFonts w:ascii="Book Antiqua" w:hAnsi="Book Antiqua" w:cstheme="minorHAnsi"/>
          <w:color w:val="000000" w:themeColor="text1"/>
        </w:rPr>
        <w:t xml:space="preserve"> </w:t>
      </w:r>
      <w:r w:rsidR="008F3DF4" w:rsidRPr="001D55AA">
        <w:rPr>
          <w:rFonts w:ascii="Book Antiqua" w:hAnsi="Book Antiqua" w:cstheme="minorHAnsi"/>
          <w:color w:val="000000" w:themeColor="text1"/>
        </w:rPr>
        <w:t>1</w:t>
      </w:r>
      <w:r w:rsidR="008339A8" w:rsidRPr="001D55AA">
        <w:rPr>
          <w:rFonts w:ascii="Book Antiqua" w:hAnsi="Book Antiqua" w:cstheme="minorHAnsi"/>
          <w:color w:val="000000" w:themeColor="text1"/>
        </w:rPr>
        <w:t>4</w:t>
      </w:r>
      <w:r w:rsidR="008F3DF4" w:rsidRPr="001D55AA">
        <w:rPr>
          <w:rFonts w:ascii="Book Antiqua" w:hAnsi="Book Antiqua" w:cstheme="minorHAnsi"/>
          <w:color w:val="000000" w:themeColor="text1"/>
        </w:rPr>
        <w:t xml:space="preserve"> (</w:t>
      </w:r>
      <w:r w:rsidR="008339A8" w:rsidRPr="001D55AA">
        <w:rPr>
          <w:rFonts w:ascii="Book Antiqua" w:hAnsi="Book Antiqua" w:cstheme="minorHAnsi"/>
          <w:color w:val="000000" w:themeColor="text1"/>
        </w:rPr>
        <w:t>64</w:t>
      </w:r>
      <w:r w:rsidR="008F3DF4" w:rsidRPr="001D55AA">
        <w:rPr>
          <w:rFonts w:ascii="Book Antiqua" w:hAnsi="Book Antiqua" w:cstheme="minorHAnsi"/>
          <w:color w:val="000000" w:themeColor="text1"/>
        </w:rPr>
        <w:t>%) between trainees and experts.</w:t>
      </w:r>
      <w:r w:rsidR="00725862" w:rsidRPr="001D55AA">
        <w:rPr>
          <w:rFonts w:ascii="Book Antiqua" w:hAnsi="Book Antiqua" w:cstheme="minorHAnsi"/>
          <w:color w:val="000000" w:themeColor="text1"/>
        </w:rPr>
        <w:t xml:space="preserve"> </w:t>
      </w:r>
    </w:p>
    <w:p w14:paraId="60C110E5" w14:textId="77777777" w:rsidR="00405263" w:rsidRPr="001D55AA" w:rsidRDefault="00405263" w:rsidP="001D55AA">
      <w:pPr>
        <w:adjustRightInd w:val="0"/>
        <w:snapToGrid w:val="0"/>
        <w:spacing w:line="360" w:lineRule="auto"/>
        <w:jc w:val="both"/>
        <w:rPr>
          <w:rFonts w:ascii="Book Antiqua" w:hAnsi="Book Antiqua" w:cstheme="minorHAnsi"/>
          <w:color w:val="000000" w:themeColor="text1"/>
        </w:rPr>
      </w:pPr>
    </w:p>
    <w:p w14:paraId="6EEC3190" w14:textId="77777777" w:rsidR="00405263" w:rsidRPr="001D55AA" w:rsidRDefault="006A751F"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Self-</w:t>
      </w:r>
      <w:r w:rsidR="00B124BE" w:rsidRPr="001D55AA">
        <w:rPr>
          <w:rFonts w:ascii="Book Antiqua" w:hAnsi="Book Antiqua" w:cstheme="minorHAnsi"/>
          <w:b/>
          <w:i/>
          <w:color w:val="000000" w:themeColor="text1"/>
        </w:rPr>
        <w:t>a</w:t>
      </w:r>
      <w:r w:rsidRPr="001D55AA">
        <w:rPr>
          <w:rFonts w:ascii="Book Antiqua" w:hAnsi="Book Antiqua" w:cstheme="minorHAnsi"/>
          <w:b/>
          <w:i/>
          <w:color w:val="000000" w:themeColor="text1"/>
        </w:rPr>
        <w:t>ssessment</w:t>
      </w:r>
      <w:r w:rsidR="002959A6" w:rsidRPr="001D55AA">
        <w:rPr>
          <w:rFonts w:ascii="Book Antiqua" w:hAnsi="Book Antiqua" w:cstheme="minorHAnsi"/>
          <w:b/>
          <w:i/>
          <w:color w:val="000000" w:themeColor="text1"/>
        </w:rPr>
        <w:t xml:space="preserve"> scores</w:t>
      </w:r>
    </w:p>
    <w:p w14:paraId="76365766" w14:textId="09E21DAA" w:rsidR="00FC4583" w:rsidRPr="001D55AA" w:rsidRDefault="00FC45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The 20 </w:t>
      </w:r>
      <w:r w:rsidR="00271466" w:rsidRPr="001D55AA">
        <w:rPr>
          <w:rFonts w:ascii="Book Antiqua" w:hAnsi="Book Antiqua" w:cstheme="minorHAnsi"/>
          <w:color w:val="000000" w:themeColor="text1"/>
        </w:rPr>
        <w:t xml:space="preserve">trainees attending </w:t>
      </w:r>
      <w:r w:rsidRPr="001D55AA">
        <w:rPr>
          <w:rFonts w:ascii="Book Antiqua" w:hAnsi="Book Antiqua" w:cstheme="minorHAnsi"/>
          <w:color w:val="000000" w:themeColor="text1"/>
        </w:rPr>
        <w:t xml:space="preserve">SPRINT reported their confidence in 12 different skills both pre- and post-course. Across these skills, the median confidence score ranged from 3-5 on the pre-course questionnaire (Table </w:t>
      </w:r>
      <w:r w:rsidR="00505B67" w:rsidRPr="001D55AA">
        <w:rPr>
          <w:rFonts w:ascii="Book Antiqua" w:hAnsi="Book Antiqua" w:cstheme="minorHAnsi"/>
          <w:color w:val="000000" w:themeColor="text1"/>
        </w:rPr>
        <w:t>3</w:t>
      </w:r>
      <w:r w:rsidRPr="001D55AA">
        <w:rPr>
          <w:rFonts w:ascii="Book Antiqua" w:hAnsi="Book Antiqua" w:cstheme="minorHAnsi"/>
          <w:color w:val="000000" w:themeColor="text1"/>
        </w:rPr>
        <w:t xml:space="preserve">). After the course, confidence in all 12 skills increased significantly (all </w:t>
      </w:r>
      <w:r w:rsidR="002212A5" w:rsidRPr="001D55AA">
        <w:rPr>
          <w:rFonts w:ascii="Book Antiqua" w:hAnsi="Book Antiqua" w:cstheme="minorHAnsi"/>
          <w:i/>
          <w:color w:val="000000" w:themeColor="text1"/>
        </w:rPr>
        <w:t>P</w:t>
      </w:r>
      <w:r w:rsidR="002212A5"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&lt;</w:t>
      </w:r>
      <w:r w:rsidR="002212A5"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0.001), with medians ranging from 7-9. </w:t>
      </w:r>
    </w:p>
    <w:p w14:paraId="1DC3C816" w14:textId="77777777" w:rsidR="002959A6" w:rsidRPr="001D55AA" w:rsidRDefault="002959A6" w:rsidP="001D55AA">
      <w:pPr>
        <w:adjustRightInd w:val="0"/>
        <w:snapToGrid w:val="0"/>
        <w:spacing w:line="360" w:lineRule="auto"/>
        <w:jc w:val="both"/>
        <w:rPr>
          <w:rFonts w:ascii="Book Antiqua" w:hAnsi="Book Antiqua" w:cstheme="minorHAnsi"/>
          <w:color w:val="000000" w:themeColor="text1"/>
        </w:rPr>
      </w:pPr>
    </w:p>
    <w:p w14:paraId="73FCD7AC" w14:textId="79B255C3" w:rsidR="002959A6" w:rsidRPr="001D55AA" w:rsidRDefault="002959A6"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 xml:space="preserve">Trends in </w:t>
      </w:r>
      <w:r w:rsidR="00505B67" w:rsidRPr="001D55AA">
        <w:rPr>
          <w:rFonts w:ascii="Book Antiqua" w:hAnsi="Book Antiqua" w:cstheme="minorHAnsi"/>
          <w:b/>
          <w:i/>
          <w:color w:val="000000" w:themeColor="text1"/>
        </w:rPr>
        <w:t>procedural outcomes</w:t>
      </w:r>
      <w:r w:rsidRPr="001D55AA">
        <w:rPr>
          <w:rFonts w:ascii="Book Antiqua" w:hAnsi="Book Antiqua" w:cstheme="minorHAnsi"/>
          <w:b/>
          <w:i/>
          <w:color w:val="000000" w:themeColor="text1"/>
        </w:rPr>
        <w:t xml:space="preserve"> by course attendance</w:t>
      </w:r>
    </w:p>
    <w:p w14:paraId="45EADEB1" w14:textId="5523C5F3" w:rsidR="002959A6" w:rsidRPr="001D55AA" w:rsidRDefault="002959A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Preliminary analysis of the trends in </w:t>
      </w:r>
      <w:r w:rsidR="006C7978" w:rsidRPr="001D55AA">
        <w:rPr>
          <w:rFonts w:ascii="Book Antiqua" w:hAnsi="Book Antiqua" w:cstheme="minorHAnsi"/>
          <w:color w:val="000000" w:themeColor="text1"/>
        </w:rPr>
        <w:t xml:space="preserve">unassisted </w:t>
      </w:r>
      <w:r w:rsidRPr="001D55AA">
        <w:rPr>
          <w:rFonts w:ascii="Book Antiqua" w:hAnsi="Book Antiqua" w:cstheme="minorHAnsi"/>
          <w:color w:val="000000" w:themeColor="text1"/>
        </w:rPr>
        <w:t>D2 intubation rates found these to increase rapidly over the initial post-course procedures, with the rate of improvement slowing after 25-50 procedures and flatten</w:t>
      </w:r>
      <w:r w:rsidR="006C7978" w:rsidRPr="001D55AA">
        <w:rPr>
          <w:rFonts w:ascii="Book Antiqua" w:hAnsi="Book Antiqua" w:cstheme="minorHAnsi"/>
          <w:color w:val="000000" w:themeColor="text1"/>
        </w:rPr>
        <w:t>ing</w:t>
      </w:r>
      <w:r w:rsidRPr="001D55AA">
        <w:rPr>
          <w:rFonts w:ascii="Book Antiqua" w:hAnsi="Book Antiqua" w:cstheme="minorHAnsi"/>
          <w:color w:val="000000" w:themeColor="text1"/>
        </w:rPr>
        <w:t xml:space="preserve"> subsequently as the D2 intubation rates neared </w:t>
      </w:r>
      <w:r w:rsidR="00760D6E" w:rsidRPr="001D55AA">
        <w:rPr>
          <w:rFonts w:ascii="Book Antiqua" w:hAnsi="Book Antiqua" w:cstheme="minorHAnsi"/>
          <w:color w:val="000000" w:themeColor="text1"/>
        </w:rPr>
        <w:t>9</w:t>
      </w:r>
      <w:r w:rsidR="002529C4" w:rsidRPr="001D55AA">
        <w:rPr>
          <w:rFonts w:ascii="Book Antiqua" w:hAnsi="Book Antiqua" w:cstheme="minorHAnsi"/>
          <w:color w:val="000000" w:themeColor="text1"/>
        </w:rPr>
        <w:t>0</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Due to this rapid change in gradient, a binary logistic regression model with the lifetime procedure number as a covariate resulted in a poor</w:t>
      </w:r>
      <w:r w:rsidR="006C7978"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fit.</w:t>
      </w:r>
      <w:r w:rsidR="003802A5" w:rsidRPr="001D55AA">
        <w:rPr>
          <w:rFonts w:ascii="Book Antiqua" w:hAnsi="Book Antiqua" w:cstheme="minorHAnsi"/>
          <w:color w:val="000000" w:themeColor="text1"/>
        </w:rPr>
        <w:t xml:space="preserve"> </w:t>
      </w:r>
      <w:r w:rsidR="006C7978" w:rsidRPr="001D55AA">
        <w:rPr>
          <w:rFonts w:ascii="Book Antiqua" w:hAnsi="Book Antiqua" w:cstheme="minorHAnsi"/>
          <w:color w:val="000000" w:themeColor="text1"/>
        </w:rPr>
        <w:t>As such, l</w:t>
      </w:r>
      <w:r w:rsidRPr="001D55AA">
        <w:rPr>
          <w:rFonts w:ascii="Book Antiqua" w:hAnsi="Book Antiqua" w:cstheme="minorHAnsi"/>
          <w:color w:val="000000" w:themeColor="text1"/>
        </w:rPr>
        <w:t>ifetime procedure counts were log</w:t>
      </w:r>
      <w:r w:rsidRPr="001D55AA">
        <w:rPr>
          <w:rFonts w:ascii="Book Antiqua" w:hAnsi="Book Antiqua" w:cstheme="minorHAnsi"/>
          <w:color w:val="000000" w:themeColor="text1"/>
          <w:vertAlign w:val="subscript"/>
        </w:rPr>
        <w:t>2</w:t>
      </w:r>
      <w:r w:rsidRPr="001D55AA">
        <w:rPr>
          <w:rFonts w:ascii="Book Antiqua" w:hAnsi="Book Antiqua" w:cstheme="minorHAnsi"/>
          <w:color w:val="000000" w:themeColor="text1"/>
        </w:rPr>
        <w:t xml:space="preserve">-transformed, after adding 10, which improved the </w:t>
      </w:r>
      <w:r w:rsidR="006C7978" w:rsidRPr="001D55AA">
        <w:rPr>
          <w:rFonts w:ascii="Book Antiqua" w:hAnsi="Book Antiqua" w:cstheme="minorHAnsi"/>
          <w:color w:val="000000" w:themeColor="text1"/>
        </w:rPr>
        <w:t>goodness-of-</w:t>
      </w:r>
      <w:r w:rsidRPr="001D55AA">
        <w:rPr>
          <w:rFonts w:ascii="Book Antiqua" w:hAnsi="Book Antiqua" w:cstheme="minorHAnsi"/>
          <w:color w:val="000000" w:themeColor="text1"/>
        </w:rPr>
        <w:t>fit of the model</w:t>
      </w:r>
      <w:r w:rsidR="006C7978" w:rsidRPr="001D55AA">
        <w:rPr>
          <w:rFonts w:ascii="Book Antiqua" w:hAnsi="Book Antiqua" w:cstheme="minorHAnsi"/>
          <w:color w:val="000000" w:themeColor="text1"/>
        </w:rPr>
        <w:t>.</w:t>
      </w:r>
    </w:p>
    <w:p w14:paraId="627F05D1" w14:textId="10E0A72D" w:rsidR="00505B67" w:rsidRPr="001D55AA" w:rsidRDefault="002959A6"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Th</w:t>
      </w:r>
      <w:r w:rsidR="006C7978" w:rsidRPr="001D55AA">
        <w:rPr>
          <w:rFonts w:ascii="Book Antiqua" w:hAnsi="Book Antiqua" w:cstheme="minorHAnsi"/>
          <w:color w:val="000000" w:themeColor="text1"/>
        </w:rPr>
        <w:t>is</w:t>
      </w:r>
      <w:r w:rsidRPr="001D55AA">
        <w:rPr>
          <w:rFonts w:ascii="Book Antiqua" w:hAnsi="Book Antiqua" w:cstheme="minorHAnsi"/>
          <w:color w:val="000000" w:themeColor="text1"/>
        </w:rPr>
        <w:t xml:space="preserve"> </w:t>
      </w:r>
      <w:r w:rsidR="006C7978" w:rsidRPr="001D55AA">
        <w:rPr>
          <w:rFonts w:ascii="Book Antiqua" w:hAnsi="Book Antiqua" w:cstheme="minorHAnsi"/>
          <w:color w:val="000000" w:themeColor="text1"/>
        </w:rPr>
        <w:t xml:space="preserve">model </w:t>
      </w:r>
      <w:r w:rsidRPr="001D55AA">
        <w:rPr>
          <w:rFonts w:ascii="Book Antiqua" w:hAnsi="Book Antiqua" w:cstheme="minorHAnsi"/>
          <w:color w:val="000000" w:themeColor="text1"/>
        </w:rPr>
        <w:t xml:space="preserve">was then </w:t>
      </w:r>
      <w:r w:rsidR="006C7978" w:rsidRPr="001D55AA">
        <w:rPr>
          <w:rFonts w:ascii="Book Antiqua" w:hAnsi="Book Antiqua" w:cstheme="minorHAnsi"/>
          <w:color w:val="000000" w:themeColor="text1"/>
        </w:rPr>
        <w:t>applied</w:t>
      </w:r>
      <w:r w:rsidRPr="001D55AA">
        <w:rPr>
          <w:rFonts w:ascii="Book Antiqua" w:hAnsi="Book Antiqua" w:cstheme="minorHAnsi"/>
          <w:color w:val="000000" w:themeColor="text1"/>
        </w:rPr>
        <w:t xml:space="preserve"> to the cases and controls separately, using a GEE approach, to compare the rate of improvement between groups (Table </w:t>
      </w:r>
      <w:r w:rsidR="00AD0F6A" w:rsidRPr="001D55AA">
        <w:rPr>
          <w:rFonts w:ascii="Book Antiqua" w:hAnsi="Book Antiqua" w:cstheme="minorHAnsi"/>
          <w:color w:val="000000" w:themeColor="text1"/>
        </w:rPr>
        <w:t>4</w:t>
      </w:r>
      <w:r w:rsidRPr="001D55AA">
        <w:rPr>
          <w:rFonts w:ascii="Book Antiqua" w:hAnsi="Book Antiqua" w:cstheme="minorHAnsi"/>
          <w:color w:val="000000" w:themeColor="text1"/>
        </w:rPr>
        <w:t xml:space="preserve">, Figure </w:t>
      </w:r>
      <w:r w:rsidR="00F46F4B" w:rsidRPr="001D55AA">
        <w:rPr>
          <w:rFonts w:ascii="Book Antiqua" w:hAnsi="Book Antiqua" w:cstheme="minorHAnsi"/>
          <w:color w:val="000000" w:themeColor="text1"/>
        </w:rPr>
        <w:t>2A</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This </w:t>
      </w:r>
      <w:r w:rsidR="006C7978" w:rsidRPr="001D55AA">
        <w:rPr>
          <w:rFonts w:ascii="Book Antiqua" w:hAnsi="Book Antiqua" w:cstheme="minorHAnsi"/>
          <w:color w:val="000000" w:themeColor="text1"/>
        </w:rPr>
        <w:t>showed comparable</w:t>
      </w:r>
      <w:r w:rsidRPr="001D55AA">
        <w:rPr>
          <w:rFonts w:ascii="Book Antiqua" w:hAnsi="Book Antiqua" w:cstheme="minorHAnsi"/>
          <w:color w:val="000000" w:themeColor="text1"/>
        </w:rPr>
        <w:t xml:space="preserve"> baseline unassisted D2 intubation rates, with estimates of 28%</w:t>
      </w:r>
      <w:r w:rsidR="006C7978" w:rsidRPr="001D55AA">
        <w:rPr>
          <w:rFonts w:ascii="Book Antiqua" w:hAnsi="Book Antiqua" w:cstheme="minorHAnsi"/>
          <w:color w:val="000000" w:themeColor="text1"/>
        </w:rPr>
        <w:t xml:space="preserve"> for cases and </w:t>
      </w:r>
      <w:r w:rsidRPr="001D55AA">
        <w:rPr>
          <w:rFonts w:ascii="Book Antiqua" w:hAnsi="Book Antiqua" w:cstheme="minorHAnsi"/>
          <w:color w:val="000000" w:themeColor="text1"/>
        </w:rPr>
        <w:t xml:space="preserve">35% </w:t>
      </w:r>
      <w:r w:rsidR="006C7978" w:rsidRPr="001D55AA">
        <w:rPr>
          <w:rFonts w:ascii="Book Antiqua" w:hAnsi="Book Antiqua" w:cstheme="minorHAnsi"/>
          <w:color w:val="000000" w:themeColor="text1"/>
        </w:rPr>
        <w:t xml:space="preserve">for controls </w:t>
      </w:r>
      <w:r w:rsidRPr="001D55AA">
        <w:rPr>
          <w:rFonts w:ascii="Book Antiqua" w:hAnsi="Book Antiqua" w:cstheme="minorHAnsi"/>
          <w:color w:val="000000" w:themeColor="text1"/>
        </w:rPr>
        <w:t xml:space="preserve">at the first procedure </w:t>
      </w:r>
      <w:r w:rsidR="004708C2" w:rsidRPr="001D55AA">
        <w:rPr>
          <w:rFonts w:ascii="Book Antiqua" w:hAnsi="Book Antiqua" w:cstheme="minorHAnsi"/>
          <w:color w:val="000000" w:themeColor="text1"/>
        </w:rPr>
        <w:t>post-SPRINT</w:t>
      </w:r>
      <w:r w:rsidRPr="001D55AA">
        <w:rPr>
          <w:rFonts w:ascii="Book Antiqua" w:hAnsi="Book Antiqua" w:cstheme="minorHAnsi"/>
          <w:color w:val="000000" w:themeColor="text1"/>
        </w:rPr>
        <w:t xml:space="preserve"> (</w:t>
      </w:r>
      <w:r w:rsidR="00024EAF" w:rsidRPr="001D55AA">
        <w:rPr>
          <w:rFonts w:ascii="Book Antiqua" w:hAnsi="Book Antiqua" w:cstheme="minorHAnsi"/>
          <w:i/>
          <w:color w:val="000000" w:themeColor="text1"/>
        </w:rPr>
        <w:t>P</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0.332).</w:t>
      </w:r>
      <w:r w:rsidR="003802A5" w:rsidRPr="001D55AA">
        <w:rPr>
          <w:rFonts w:ascii="Book Antiqua" w:hAnsi="Book Antiqua" w:cstheme="minorHAnsi"/>
          <w:color w:val="000000" w:themeColor="text1"/>
        </w:rPr>
        <w:t xml:space="preserve"> </w:t>
      </w:r>
      <w:r w:rsidR="00544E17" w:rsidRPr="001D55AA">
        <w:rPr>
          <w:rFonts w:ascii="Book Antiqua" w:hAnsi="Book Antiqua" w:cstheme="minorHAnsi"/>
          <w:color w:val="000000" w:themeColor="text1"/>
        </w:rPr>
        <w:t xml:space="preserve">Unassisted D2 intubation rates improved with experience, with </w:t>
      </w:r>
      <w:r w:rsidRPr="001D55AA">
        <w:rPr>
          <w:rFonts w:ascii="Book Antiqua" w:hAnsi="Book Antiqua" w:cstheme="minorHAnsi"/>
          <w:color w:val="000000" w:themeColor="text1"/>
        </w:rPr>
        <w:t xml:space="preserve">a doubling of the </w:t>
      </w:r>
      <w:r w:rsidRPr="001D55AA">
        <w:rPr>
          <w:rFonts w:ascii="Book Antiqua" w:hAnsi="Book Antiqua" w:cstheme="minorHAnsi"/>
          <w:color w:val="000000" w:themeColor="text1"/>
        </w:rPr>
        <w:lastRenderedPageBreak/>
        <w:t>procedure count associated with an odds ratio</w:t>
      </w:r>
      <w:r w:rsidR="00544E17"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of 1.99 in cases (</w:t>
      </w:r>
      <w:r w:rsidR="00024EAF" w:rsidRPr="001D55AA">
        <w:rPr>
          <w:rFonts w:ascii="Book Antiqua" w:hAnsi="Book Antiqua" w:cstheme="minorHAnsi"/>
          <w:i/>
          <w:color w:val="000000" w:themeColor="text1"/>
        </w:rPr>
        <w:t>P</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&lt;</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0.001) and 1.74 (</w:t>
      </w:r>
      <w:r w:rsidR="00024EAF" w:rsidRPr="001D55AA">
        <w:rPr>
          <w:rFonts w:ascii="Book Antiqua" w:hAnsi="Book Antiqua" w:cstheme="minorHAnsi"/>
          <w:i/>
          <w:color w:val="000000" w:themeColor="text1"/>
        </w:rPr>
        <w:t>P</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&lt;</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0.001) in controls</w:t>
      </w:r>
      <w:r w:rsidR="00AD0F6A" w:rsidRPr="001D55AA">
        <w:rPr>
          <w:rFonts w:ascii="Book Antiqua" w:hAnsi="Book Antiqua" w:cstheme="minorHAnsi"/>
          <w:color w:val="000000" w:themeColor="text1"/>
        </w:rPr>
        <w:t xml:space="preserve"> (Table 4)</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However, no significant difference was detected between these gradients (</w:t>
      </w:r>
      <w:r w:rsidR="00024EAF" w:rsidRPr="001D55AA">
        <w:rPr>
          <w:rFonts w:ascii="Book Antiqua" w:hAnsi="Book Antiqua" w:cstheme="minorHAnsi"/>
          <w:i/>
          <w:color w:val="000000" w:themeColor="text1"/>
        </w:rPr>
        <w:t>P</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0.205).</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Hence, the rates of improvement in unassisted D2 intubation rates by procedure number were </w:t>
      </w:r>
      <w:r w:rsidR="00544E17" w:rsidRPr="001D55AA">
        <w:rPr>
          <w:rFonts w:ascii="Book Antiqua" w:hAnsi="Book Antiqua" w:cstheme="minorHAnsi"/>
          <w:color w:val="000000" w:themeColor="text1"/>
        </w:rPr>
        <w:t>comparable between cases and controls.</w:t>
      </w:r>
    </w:p>
    <w:p w14:paraId="3E0F08D4" w14:textId="4476C074" w:rsidR="00505B67" w:rsidRPr="001D55AA" w:rsidRDefault="00505B67" w:rsidP="001D55AA">
      <w:pPr>
        <w:adjustRightInd w:val="0"/>
        <w:snapToGrid w:val="0"/>
        <w:spacing w:line="360" w:lineRule="auto"/>
        <w:ind w:firstLineChars="100" w:firstLine="240"/>
        <w:jc w:val="both"/>
        <w:rPr>
          <w:rFonts w:ascii="Book Antiqua" w:hAnsi="Book Antiqua" w:cstheme="minorHAnsi"/>
          <w:strike/>
          <w:color w:val="000000" w:themeColor="text1"/>
        </w:rPr>
      </w:pPr>
      <w:r w:rsidRPr="001D55AA">
        <w:rPr>
          <w:rFonts w:ascii="Book Antiqua" w:hAnsi="Book Antiqua" w:cstheme="minorHAnsi"/>
          <w:color w:val="000000" w:themeColor="text1"/>
        </w:rPr>
        <w:t xml:space="preserve">Of the </w:t>
      </w:r>
      <w:r w:rsidR="00015549" w:rsidRPr="001D55AA">
        <w:rPr>
          <w:rFonts w:ascii="Book Antiqua" w:hAnsi="Book Antiqua" w:cstheme="minorHAnsi"/>
          <w:color w:val="000000" w:themeColor="text1"/>
        </w:rPr>
        <w:t>other</w:t>
      </w:r>
      <w:r w:rsidRPr="001D55AA">
        <w:rPr>
          <w:rFonts w:ascii="Book Antiqua" w:hAnsi="Book Antiqua" w:cstheme="minorHAnsi"/>
          <w:color w:val="000000" w:themeColor="text1"/>
        </w:rPr>
        <w:t xml:space="preserve"> outcomes considered, no significant differences</w:t>
      </w:r>
      <w:r w:rsidR="0081229F" w:rsidRPr="001D55AA">
        <w:rPr>
          <w:rFonts w:ascii="Book Antiqua" w:hAnsi="Book Antiqua" w:cstheme="minorHAnsi"/>
          <w:color w:val="000000" w:themeColor="text1"/>
        </w:rPr>
        <w:t xml:space="preserve"> </w:t>
      </w:r>
      <w:r w:rsidR="00241720" w:rsidRPr="001D55AA">
        <w:rPr>
          <w:rFonts w:ascii="Book Antiqua" w:hAnsi="Book Antiqua" w:cstheme="minorHAnsi"/>
          <w:color w:val="000000" w:themeColor="text1"/>
        </w:rPr>
        <w:t xml:space="preserve">in </w:t>
      </w:r>
      <w:r w:rsidRPr="001D55AA">
        <w:rPr>
          <w:rFonts w:ascii="Book Antiqua" w:hAnsi="Book Antiqua" w:cstheme="minorHAnsi"/>
          <w:color w:val="000000" w:themeColor="text1"/>
        </w:rPr>
        <w:t>the rates of moderate-severe discomfort</w:t>
      </w:r>
      <w:r w:rsidR="0081229F" w:rsidRPr="001D55AA">
        <w:rPr>
          <w:rFonts w:ascii="Book Antiqua" w:hAnsi="Book Antiqua" w:cstheme="minorHAnsi"/>
          <w:color w:val="000000" w:themeColor="text1"/>
        </w:rPr>
        <w:t xml:space="preserve"> </w:t>
      </w:r>
      <w:r w:rsidR="00241720" w:rsidRPr="001D55AA">
        <w:rPr>
          <w:rFonts w:ascii="Book Antiqua" w:hAnsi="Book Antiqua" w:cstheme="minorHAnsi"/>
          <w:color w:val="000000" w:themeColor="text1"/>
        </w:rPr>
        <w:t xml:space="preserve">were detected between the case and control groups </w:t>
      </w:r>
      <w:r w:rsidR="0081229F" w:rsidRPr="001D55AA">
        <w:rPr>
          <w:rFonts w:ascii="Book Antiqua" w:hAnsi="Book Antiqua" w:cstheme="minorHAnsi"/>
          <w:color w:val="000000" w:themeColor="text1"/>
        </w:rPr>
        <w:t>(</w:t>
      </w:r>
      <w:r w:rsidR="0081229F" w:rsidRPr="001D55AA">
        <w:rPr>
          <w:rFonts w:ascii="Book Antiqua" w:hAnsi="Book Antiqua" w:cstheme="minorHAnsi"/>
          <w:iCs/>
          <w:color w:val="000000" w:themeColor="text1"/>
        </w:rPr>
        <w:t xml:space="preserve">Figure </w:t>
      </w:r>
      <w:r w:rsidR="00F46F4B" w:rsidRPr="001D55AA">
        <w:rPr>
          <w:rFonts w:ascii="Book Antiqua" w:hAnsi="Book Antiqua" w:cstheme="minorHAnsi"/>
          <w:iCs/>
          <w:color w:val="000000" w:themeColor="text1"/>
        </w:rPr>
        <w:t>2B</w:t>
      </w:r>
      <w:r w:rsidR="0081229F" w:rsidRPr="001D55AA">
        <w:rPr>
          <w:rFonts w:ascii="Book Antiqua" w:hAnsi="Book Antiqua" w:cstheme="minorHAnsi"/>
          <w:color w:val="000000" w:themeColor="text1"/>
        </w:rPr>
        <w:t>)</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However, </w:t>
      </w:r>
      <w:r w:rsidR="0081229F" w:rsidRPr="001D55AA">
        <w:rPr>
          <w:rFonts w:ascii="Book Antiqua" w:hAnsi="Book Antiqua" w:cstheme="minorHAnsi"/>
          <w:color w:val="000000" w:themeColor="text1"/>
        </w:rPr>
        <w:t>significant differences in the proportions of unsedated procedures were observed (</w:t>
      </w:r>
      <w:r w:rsidR="0081229F" w:rsidRPr="001D55AA">
        <w:rPr>
          <w:rFonts w:ascii="Book Antiqua" w:hAnsi="Book Antiqua" w:cstheme="minorHAnsi"/>
          <w:iCs/>
          <w:color w:val="000000" w:themeColor="text1"/>
        </w:rPr>
        <w:t xml:space="preserve">Figure </w:t>
      </w:r>
      <w:r w:rsidR="00F46F4B" w:rsidRPr="001D55AA">
        <w:rPr>
          <w:rFonts w:ascii="Book Antiqua" w:hAnsi="Book Antiqua" w:cstheme="minorHAnsi"/>
          <w:iCs/>
          <w:color w:val="000000" w:themeColor="text1"/>
        </w:rPr>
        <w:t>2C</w:t>
      </w:r>
      <w:r w:rsidR="0081229F"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81229F" w:rsidRPr="001D55AA">
        <w:rPr>
          <w:rFonts w:ascii="Book Antiqua" w:hAnsi="Book Antiqua" w:cstheme="minorHAnsi"/>
          <w:color w:val="000000" w:themeColor="text1"/>
        </w:rPr>
        <w:t xml:space="preserve">At baseline, the cases performed a significantly greater proportion of procedures </w:t>
      </w:r>
      <w:r w:rsidR="002905B9" w:rsidRPr="001D55AA">
        <w:rPr>
          <w:rFonts w:ascii="Book Antiqua" w:hAnsi="Book Antiqua" w:cstheme="minorHAnsi"/>
          <w:color w:val="000000" w:themeColor="text1"/>
        </w:rPr>
        <w:t xml:space="preserve">without sedation </w:t>
      </w:r>
      <w:r w:rsidR="0081229F" w:rsidRPr="001D55AA">
        <w:rPr>
          <w:rFonts w:ascii="Book Antiqua" w:hAnsi="Book Antiqua" w:cstheme="minorHAnsi"/>
          <w:color w:val="000000" w:themeColor="text1"/>
        </w:rPr>
        <w:t>(o</w:t>
      </w:r>
      <w:r w:rsidR="000E4B96" w:rsidRPr="001D55AA">
        <w:rPr>
          <w:rFonts w:ascii="Book Antiqua" w:hAnsi="Book Antiqua" w:cstheme="minorHAnsi"/>
          <w:color w:val="000000" w:themeColor="text1"/>
        </w:rPr>
        <w:t>dds ratio: 1.63, 95% CI: 1.09–</w:t>
      </w:r>
      <w:r w:rsidR="0081229F" w:rsidRPr="001D55AA">
        <w:rPr>
          <w:rFonts w:ascii="Book Antiqua" w:hAnsi="Book Antiqua" w:cstheme="minorHAnsi"/>
          <w:color w:val="000000" w:themeColor="text1"/>
        </w:rPr>
        <w:t xml:space="preserve">2.46, </w:t>
      </w:r>
      <w:r w:rsidR="000E4B96" w:rsidRPr="001D55AA">
        <w:rPr>
          <w:rFonts w:ascii="Book Antiqua" w:hAnsi="Book Antiqua" w:cstheme="minorHAnsi"/>
          <w:i/>
          <w:color w:val="000000" w:themeColor="text1"/>
        </w:rPr>
        <w:t>P</w:t>
      </w:r>
      <w:r w:rsidR="000E4B96" w:rsidRPr="001D55AA">
        <w:rPr>
          <w:rFonts w:ascii="Book Antiqua" w:eastAsiaTheme="minorEastAsia" w:hAnsi="Book Antiqua" w:cstheme="minorHAnsi"/>
          <w:color w:val="000000" w:themeColor="text1"/>
          <w:lang w:eastAsia="zh-CN"/>
        </w:rPr>
        <w:t xml:space="preserve"> </w:t>
      </w:r>
      <w:r w:rsidR="0081229F" w:rsidRPr="001D55AA">
        <w:rPr>
          <w:rFonts w:ascii="Book Antiqua" w:hAnsi="Book Antiqua" w:cstheme="minorHAnsi"/>
          <w:color w:val="000000" w:themeColor="text1"/>
        </w:rPr>
        <w:t>=0.018), with 58% of the first ten procedures by cases being unsedated, compared to 44% of those by controls.</w:t>
      </w:r>
      <w:r w:rsidR="003802A5" w:rsidRPr="001D55AA">
        <w:rPr>
          <w:rFonts w:ascii="Book Antiqua" w:hAnsi="Book Antiqua" w:cstheme="minorHAnsi"/>
          <w:color w:val="000000" w:themeColor="text1"/>
        </w:rPr>
        <w:t xml:space="preserve"> </w:t>
      </w:r>
      <w:r w:rsidR="00241720" w:rsidRPr="001D55AA">
        <w:rPr>
          <w:rFonts w:ascii="Book Antiqua" w:hAnsi="Book Antiqua" w:cstheme="minorHAnsi"/>
          <w:color w:val="000000" w:themeColor="text1"/>
        </w:rPr>
        <w:t xml:space="preserve">This difference between the groups was then sustained over the subsequent procedures (interaction term: </w:t>
      </w:r>
      <w:r w:rsidR="000E4B96" w:rsidRPr="001D55AA">
        <w:rPr>
          <w:rFonts w:ascii="Book Antiqua" w:hAnsi="Book Antiqua" w:cstheme="minorHAnsi"/>
          <w:i/>
          <w:color w:val="000000" w:themeColor="text1"/>
        </w:rPr>
        <w:t>P</w:t>
      </w:r>
      <w:r w:rsidR="000E4B96" w:rsidRPr="001D55AA">
        <w:rPr>
          <w:rFonts w:ascii="Book Antiqua" w:eastAsiaTheme="minorEastAsia" w:hAnsi="Book Antiqua" w:cstheme="minorHAnsi"/>
          <w:color w:val="000000" w:themeColor="text1"/>
          <w:lang w:eastAsia="zh-CN"/>
        </w:rPr>
        <w:t xml:space="preserve"> </w:t>
      </w:r>
      <w:r w:rsidR="00241720" w:rsidRPr="001D55AA">
        <w:rPr>
          <w:rFonts w:ascii="Book Antiqua" w:hAnsi="Book Antiqua" w:cstheme="minorHAnsi"/>
          <w:color w:val="000000" w:themeColor="text1"/>
        </w:rPr>
        <w:t>=</w:t>
      </w:r>
      <w:r w:rsidR="000E4B96" w:rsidRPr="001D55AA">
        <w:rPr>
          <w:rFonts w:ascii="Book Antiqua" w:eastAsiaTheme="minorEastAsia" w:hAnsi="Book Antiqua" w:cstheme="minorHAnsi"/>
          <w:color w:val="000000" w:themeColor="text1"/>
          <w:lang w:eastAsia="zh-CN"/>
        </w:rPr>
        <w:t xml:space="preserve"> </w:t>
      </w:r>
      <w:r w:rsidR="00241720" w:rsidRPr="001D55AA">
        <w:rPr>
          <w:rFonts w:ascii="Book Antiqua" w:hAnsi="Book Antiqua" w:cstheme="minorHAnsi"/>
          <w:color w:val="000000" w:themeColor="text1"/>
        </w:rPr>
        <w:t>0.445).</w:t>
      </w:r>
    </w:p>
    <w:p w14:paraId="61D2880D" w14:textId="77777777" w:rsidR="00FC16AA" w:rsidRPr="001D55AA" w:rsidRDefault="00FC16AA" w:rsidP="001D55AA">
      <w:pPr>
        <w:adjustRightInd w:val="0"/>
        <w:snapToGrid w:val="0"/>
        <w:spacing w:line="360" w:lineRule="auto"/>
        <w:jc w:val="both"/>
        <w:rPr>
          <w:rFonts w:ascii="Book Antiqua" w:hAnsi="Book Antiqua" w:cstheme="minorHAnsi"/>
          <w:b/>
          <w:i/>
          <w:color w:val="000000" w:themeColor="text1"/>
        </w:rPr>
      </w:pPr>
    </w:p>
    <w:p w14:paraId="5A7BBC13" w14:textId="77777777" w:rsidR="002959A6" w:rsidRPr="001D55AA" w:rsidRDefault="002959A6"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Times to performance milestones</w:t>
      </w:r>
    </w:p>
    <w:p w14:paraId="57EAF91F" w14:textId="128FA42B" w:rsidR="002959A6" w:rsidRPr="001D55AA" w:rsidRDefault="00015549"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Over</w:t>
      </w:r>
      <w:r w:rsidR="002959A6"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the post-SPRINT follow-up period of 16 </w:t>
      </w:r>
      <w:r w:rsidR="002E1921" w:rsidRPr="001D55AA">
        <w:rPr>
          <w:rFonts w:ascii="Book Antiqua" w:eastAsiaTheme="minorEastAsia" w:hAnsi="Book Antiqua" w:cstheme="minorHAnsi"/>
          <w:color w:val="000000" w:themeColor="text1"/>
          <w:lang w:eastAsia="zh-CN"/>
        </w:rPr>
        <w:t>mo</w:t>
      </w:r>
      <w:r w:rsidR="002959A6" w:rsidRPr="001D55AA">
        <w:rPr>
          <w:rFonts w:ascii="Book Antiqua" w:hAnsi="Book Antiqua" w:cstheme="minorHAnsi"/>
          <w:color w:val="000000" w:themeColor="text1"/>
        </w:rPr>
        <w:t>, 13/15</w:t>
      </w:r>
      <w:r w:rsidR="00F358B4" w:rsidRPr="001D55AA">
        <w:rPr>
          <w:rFonts w:ascii="Book Antiqua" w:hAnsi="Book Antiqua" w:cstheme="minorHAnsi"/>
          <w:color w:val="000000" w:themeColor="text1"/>
        </w:rPr>
        <w:t xml:space="preserve"> (87%)</w:t>
      </w:r>
      <w:r w:rsidR="002959A6" w:rsidRPr="001D55AA">
        <w:rPr>
          <w:rFonts w:ascii="Book Antiqua" w:hAnsi="Book Antiqua" w:cstheme="minorHAnsi"/>
          <w:color w:val="000000" w:themeColor="text1"/>
        </w:rPr>
        <w:t xml:space="preserve"> cases</w:t>
      </w:r>
      <w:r w:rsidR="00E95334" w:rsidRPr="001D55AA">
        <w:rPr>
          <w:rFonts w:ascii="Book Antiqua" w:hAnsi="Book Antiqua" w:cstheme="minorHAnsi"/>
          <w:color w:val="000000" w:themeColor="text1"/>
        </w:rPr>
        <w:t xml:space="preserve"> and 15/24 </w:t>
      </w:r>
      <w:r w:rsidR="00F358B4" w:rsidRPr="001D55AA">
        <w:rPr>
          <w:rFonts w:ascii="Book Antiqua" w:hAnsi="Book Antiqua" w:cstheme="minorHAnsi"/>
          <w:color w:val="000000" w:themeColor="text1"/>
        </w:rPr>
        <w:t>(</w:t>
      </w:r>
      <w:r w:rsidR="007A3617" w:rsidRPr="001D55AA">
        <w:rPr>
          <w:rFonts w:ascii="Book Antiqua" w:hAnsi="Book Antiqua" w:cstheme="minorHAnsi"/>
          <w:color w:val="000000" w:themeColor="text1"/>
        </w:rPr>
        <w:t>63</w:t>
      </w:r>
      <w:r w:rsidR="00F358B4" w:rsidRPr="001D55AA">
        <w:rPr>
          <w:rFonts w:ascii="Book Antiqua" w:hAnsi="Book Antiqua" w:cstheme="minorHAnsi"/>
          <w:color w:val="000000" w:themeColor="text1"/>
        </w:rPr>
        <w:t xml:space="preserve">%) </w:t>
      </w:r>
      <w:r w:rsidR="00E95334" w:rsidRPr="001D55AA">
        <w:rPr>
          <w:rFonts w:ascii="Book Antiqua" w:hAnsi="Book Antiqua" w:cstheme="minorHAnsi"/>
          <w:color w:val="000000" w:themeColor="text1"/>
        </w:rPr>
        <w:t>controls</w:t>
      </w:r>
      <w:r w:rsidR="00125D93" w:rsidRPr="001D55AA">
        <w:rPr>
          <w:rFonts w:ascii="Book Antiqua" w:hAnsi="Book Antiqua" w:cstheme="minorHAnsi"/>
          <w:color w:val="000000" w:themeColor="text1"/>
        </w:rPr>
        <w:t xml:space="preserve"> reached </w:t>
      </w:r>
      <w:r w:rsidR="007A3617" w:rsidRPr="001D55AA">
        <w:rPr>
          <w:rFonts w:ascii="Book Antiqua" w:hAnsi="Book Antiqua" w:cstheme="minorHAnsi"/>
          <w:color w:val="000000" w:themeColor="text1"/>
        </w:rPr>
        <w:t xml:space="preserve">a </w:t>
      </w:r>
      <w:r w:rsidR="00E95334" w:rsidRPr="001D55AA">
        <w:rPr>
          <w:rFonts w:ascii="Book Antiqua" w:hAnsi="Book Antiqua" w:cstheme="minorHAnsi"/>
          <w:color w:val="000000" w:themeColor="text1"/>
        </w:rPr>
        <w:t>lifetime procedure count of</w:t>
      </w:r>
      <w:r w:rsidR="002959A6" w:rsidRPr="001D55AA">
        <w:rPr>
          <w:rFonts w:ascii="Book Antiqua" w:hAnsi="Book Antiqua" w:cstheme="minorHAnsi"/>
          <w:color w:val="000000" w:themeColor="text1"/>
        </w:rPr>
        <w:t xml:space="preserve"> 200.</w:t>
      </w:r>
      <w:r w:rsidR="003802A5"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The Kaplan-Meier estimated median time to the 200</w:t>
      </w:r>
      <w:r w:rsidR="002959A6" w:rsidRPr="001D55AA">
        <w:rPr>
          <w:rFonts w:ascii="Book Antiqua" w:hAnsi="Book Antiqua" w:cstheme="minorHAnsi"/>
          <w:color w:val="000000" w:themeColor="text1"/>
          <w:vertAlign w:val="superscript"/>
        </w:rPr>
        <w:t>th</w:t>
      </w:r>
      <w:r w:rsidR="002959A6" w:rsidRPr="001D55AA">
        <w:rPr>
          <w:rFonts w:ascii="Book Antiqua" w:hAnsi="Book Antiqua" w:cstheme="minorHAnsi"/>
          <w:color w:val="000000" w:themeColor="text1"/>
        </w:rPr>
        <w:t xml:space="preserve"> procedure </w:t>
      </w:r>
      <w:r w:rsidR="00982468" w:rsidRPr="001D55AA">
        <w:rPr>
          <w:rFonts w:ascii="Book Antiqua" w:hAnsi="Book Antiqua" w:cstheme="minorHAnsi"/>
          <w:color w:val="000000" w:themeColor="text1"/>
        </w:rPr>
        <w:t>(Figure 3A) did</w:t>
      </w:r>
      <w:r w:rsidR="002959A6" w:rsidRPr="001D55AA">
        <w:rPr>
          <w:rFonts w:ascii="Book Antiqua" w:hAnsi="Book Antiqua" w:cstheme="minorHAnsi"/>
          <w:color w:val="000000" w:themeColor="text1"/>
        </w:rPr>
        <w:t xml:space="preserve"> not differ significantly </w:t>
      </w:r>
      <w:r w:rsidR="00982468" w:rsidRPr="001D55AA">
        <w:rPr>
          <w:rFonts w:ascii="Book Antiqua" w:hAnsi="Book Antiqua" w:cstheme="minorHAnsi"/>
          <w:color w:val="000000" w:themeColor="text1"/>
        </w:rPr>
        <w:t>(</w:t>
      </w:r>
      <w:r w:rsidR="00622B7F" w:rsidRPr="001D55AA">
        <w:rPr>
          <w:rFonts w:ascii="Book Antiqua" w:hAnsi="Book Antiqua" w:cstheme="minorHAnsi"/>
          <w:i/>
          <w:color w:val="000000" w:themeColor="text1"/>
        </w:rPr>
        <w:t>P</w:t>
      </w:r>
      <w:r w:rsidR="00622B7F" w:rsidRPr="001D55AA">
        <w:rPr>
          <w:rFonts w:ascii="Book Antiqua" w:eastAsiaTheme="minorEastAsia" w:hAnsi="Book Antiqua" w:cstheme="minorHAnsi"/>
          <w:color w:val="000000" w:themeColor="text1"/>
          <w:lang w:eastAsia="zh-CN"/>
        </w:rPr>
        <w:t xml:space="preserve"> </w:t>
      </w:r>
      <w:r w:rsidR="00982468" w:rsidRPr="001D55AA">
        <w:rPr>
          <w:rFonts w:ascii="Book Antiqua" w:hAnsi="Book Antiqua" w:cstheme="minorHAnsi"/>
          <w:color w:val="000000" w:themeColor="text1"/>
        </w:rPr>
        <w:t>=</w:t>
      </w:r>
      <w:r w:rsidR="00622B7F" w:rsidRPr="001D55AA">
        <w:rPr>
          <w:rFonts w:ascii="Book Antiqua" w:eastAsiaTheme="minorEastAsia" w:hAnsi="Book Antiqua" w:cstheme="minorHAnsi"/>
          <w:color w:val="000000" w:themeColor="text1"/>
          <w:lang w:eastAsia="zh-CN"/>
        </w:rPr>
        <w:t xml:space="preserve"> </w:t>
      </w:r>
      <w:r w:rsidR="00982468" w:rsidRPr="001D55AA">
        <w:rPr>
          <w:rFonts w:ascii="Book Antiqua" w:hAnsi="Book Antiqua" w:cstheme="minorHAnsi"/>
          <w:color w:val="000000" w:themeColor="text1"/>
        </w:rPr>
        <w:t xml:space="preserve">0.190) </w:t>
      </w:r>
      <w:r w:rsidR="002959A6" w:rsidRPr="001D55AA">
        <w:rPr>
          <w:rFonts w:ascii="Book Antiqua" w:hAnsi="Book Antiqua" w:cstheme="minorHAnsi"/>
          <w:color w:val="000000" w:themeColor="text1"/>
        </w:rPr>
        <w:t xml:space="preserve">between </w:t>
      </w:r>
      <w:r w:rsidR="00982468" w:rsidRPr="001D55AA">
        <w:rPr>
          <w:rFonts w:ascii="Book Antiqua" w:hAnsi="Book Antiqua" w:cstheme="minorHAnsi"/>
          <w:color w:val="000000" w:themeColor="text1"/>
        </w:rPr>
        <w:t>cases (</w:t>
      </w:r>
      <w:r w:rsidR="00760D6E" w:rsidRPr="001D55AA">
        <w:rPr>
          <w:rFonts w:ascii="Book Antiqua" w:hAnsi="Book Antiqua" w:cstheme="minorHAnsi"/>
          <w:color w:val="000000" w:themeColor="text1"/>
        </w:rPr>
        <w:t>10.6</w:t>
      </w:r>
      <w:r w:rsidR="00982468" w:rsidRPr="001D55AA">
        <w:rPr>
          <w:rFonts w:ascii="Book Antiqua" w:hAnsi="Book Antiqua" w:cstheme="minorHAnsi"/>
          <w:color w:val="000000" w:themeColor="text1"/>
        </w:rPr>
        <w:t xml:space="preserve"> </w:t>
      </w:r>
      <w:r w:rsidR="0002252C" w:rsidRPr="001D55AA">
        <w:rPr>
          <w:rFonts w:ascii="Book Antiqua" w:eastAsiaTheme="minorEastAsia" w:hAnsi="Book Antiqua" w:cstheme="minorHAnsi"/>
          <w:color w:val="000000" w:themeColor="text1"/>
          <w:lang w:eastAsia="zh-CN"/>
        </w:rPr>
        <w:t>mo</w:t>
      </w:r>
      <w:r w:rsidR="00982468" w:rsidRPr="001D55AA">
        <w:rPr>
          <w:rFonts w:ascii="Book Antiqua" w:hAnsi="Book Antiqua" w:cstheme="minorHAnsi"/>
          <w:color w:val="000000" w:themeColor="text1"/>
        </w:rPr>
        <w:t>) and controls (</w:t>
      </w:r>
      <w:r w:rsidR="002959A6" w:rsidRPr="001D55AA">
        <w:rPr>
          <w:rFonts w:ascii="Book Antiqua" w:hAnsi="Book Antiqua" w:cstheme="minorHAnsi"/>
          <w:color w:val="000000" w:themeColor="text1"/>
        </w:rPr>
        <w:t>1</w:t>
      </w:r>
      <w:r w:rsidR="00760D6E" w:rsidRPr="001D55AA">
        <w:rPr>
          <w:rFonts w:ascii="Book Antiqua" w:hAnsi="Book Antiqua" w:cstheme="minorHAnsi"/>
          <w:color w:val="000000" w:themeColor="text1"/>
        </w:rPr>
        <w:t>2</w:t>
      </w:r>
      <w:r w:rsidR="002959A6" w:rsidRPr="001D55AA">
        <w:rPr>
          <w:rFonts w:ascii="Book Antiqua" w:hAnsi="Book Antiqua" w:cstheme="minorHAnsi"/>
          <w:color w:val="000000" w:themeColor="text1"/>
        </w:rPr>
        <w:t>.</w:t>
      </w:r>
      <w:r w:rsidR="00760D6E" w:rsidRPr="001D55AA">
        <w:rPr>
          <w:rFonts w:ascii="Book Antiqua" w:hAnsi="Book Antiqua" w:cstheme="minorHAnsi"/>
          <w:color w:val="000000" w:themeColor="text1"/>
        </w:rPr>
        <w:t>1</w:t>
      </w:r>
      <w:r w:rsidR="002959A6" w:rsidRPr="001D55AA">
        <w:rPr>
          <w:rFonts w:ascii="Book Antiqua" w:hAnsi="Book Antiqua" w:cstheme="minorHAnsi"/>
          <w:color w:val="000000" w:themeColor="text1"/>
        </w:rPr>
        <w:t xml:space="preserve"> </w:t>
      </w:r>
      <w:r w:rsidR="0002252C" w:rsidRPr="001D55AA">
        <w:rPr>
          <w:rFonts w:ascii="Book Antiqua" w:eastAsiaTheme="minorEastAsia" w:hAnsi="Book Antiqua" w:cstheme="minorHAnsi"/>
          <w:color w:val="000000" w:themeColor="text1"/>
          <w:lang w:eastAsia="zh-CN"/>
        </w:rPr>
        <w:t>mo</w:t>
      </w:r>
      <w:r w:rsidR="00982468" w:rsidRPr="001D55AA">
        <w:rPr>
          <w:rFonts w:ascii="Book Antiqua" w:hAnsi="Book Antiqua" w:cstheme="minorHAnsi"/>
          <w:color w:val="000000" w:themeColor="text1"/>
        </w:rPr>
        <w:t>)</w:t>
      </w:r>
      <w:r w:rsidR="002959A6"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82468" w:rsidRPr="001D55AA">
        <w:rPr>
          <w:rFonts w:ascii="Book Antiqua" w:hAnsi="Book Antiqua" w:cstheme="minorHAnsi"/>
          <w:color w:val="000000" w:themeColor="text1"/>
        </w:rPr>
        <w:t>Gastroscopy</w:t>
      </w:r>
      <w:r w:rsidR="002959A6" w:rsidRPr="001D55AA">
        <w:rPr>
          <w:rFonts w:ascii="Book Antiqua" w:hAnsi="Book Antiqua" w:cstheme="minorHAnsi"/>
          <w:color w:val="000000" w:themeColor="text1"/>
        </w:rPr>
        <w:t xml:space="preserve"> certification was achieved in 11/15</w:t>
      </w:r>
      <w:r w:rsidR="0009195D" w:rsidRPr="001D55AA">
        <w:rPr>
          <w:rFonts w:ascii="Book Antiqua" w:hAnsi="Book Antiqua" w:cstheme="minorHAnsi"/>
          <w:color w:val="000000" w:themeColor="text1"/>
        </w:rPr>
        <w:t xml:space="preserve"> (73%)</w:t>
      </w:r>
      <w:r w:rsidR="002959A6" w:rsidRPr="001D55AA">
        <w:rPr>
          <w:rFonts w:ascii="Book Antiqua" w:hAnsi="Book Antiqua" w:cstheme="minorHAnsi"/>
          <w:color w:val="000000" w:themeColor="text1"/>
        </w:rPr>
        <w:t xml:space="preserve"> cases</w:t>
      </w:r>
      <w:r w:rsidR="007F00D3" w:rsidRPr="001D55AA">
        <w:rPr>
          <w:rFonts w:ascii="Book Antiqua" w:hAnsi="Book Antiqua" w:cstheme="minorHAnsi"/>
          <w:color w:val="000000" w:themeColor="text1"/>
        </w:rPr>
        <w:t xml:space="preserve"> and 7/24 controls</w:t>
      </w:r>
      <w:r w:rsidR="0009195D" w:rsidRPr="001D55AA">
        <w:rPr>
          <w:rFonts w:ascii="Book Antiqua" w:hAnsi="Book Antiqua" w:cstheme="minorHAnsi"/>
          <w:color w:val="000000" w:themeColor="text1"/>
        </w:rPr>
        <w:t xml:space="preserve"> (29%)</w:t>
      </w:r>
      <w:r w:rsidR="002959A6"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775E6A" w:rsidRPr="001D55AA">
        <w:rPr>
          <w:rFonts w:ascii="Book Antiqua" w:hAnsi="Book Antiqua" w:cstheme="minorHAnsi"/>
          <w:color w:val="000000" w:themeColor="text1"/>
        </w:rPr>
        <w:t>Delegates achieved certification after a</w:t>
      </w:r>
      <w:r w:rsidR="002959A6" w:rsidRPr="001D55AA">
        <w:rPr>
          <w:rFonts w:ascii="Book Antiqua" w:hAnsi="Book Antiqua" w:cstheme="minorHAnsi"/>
          <w:color w:val="000000" w:themeColor="text1"/>
        </w:rPr>
        <w:t xml:space="preserve"> median time </w:t>
      </w:r>
      <w:r w:rsidR="00775E6A" w:rsidRPr="001D55AA">
        <w:rPr>
          <w:rFonts w:ascii="Book Antiqua" w:hAnsi="Book Antiqua" w:cstheme="minorHAnsi"/>
          <w:color w:val="000000" w:themeColor="text1"/>
        </w:rPr>
        <w:t>of</w:t>
      </w:r>
      <w:r w:rsidR="002959A6" w:rsidRPr="001D55AA">
        <w:rPr>
          <w:rFonts w:ascii="Book Antiqua" w:hAnsi="Book Antiqua" w:cstheme="minorHAnsi"/>
          <w:color w:val="000000" w:themeColor="text1"/>
        </w:rPr>
        <w:t xml:space="preserve"> 14 </w:t>
      </w:r>
      <w:r w:rsidR="00622B7F" w:rsidRPr="001D55AA">
        <w:rPr>
          <w:rFonts w:ascii="Book Antiqua" w:eastAsiaTheme="minorEastAsia" w:hAnsi="Book Antiqua" w:cstheme="minorHAnsi"/>
          <w:color w:val="000000" w:themeColor="text1"/>
          <w:lang w:eastAsia="zh-CN"/>
        </w:rPr>
        <w:t>mo</w:t>
      </w:r>
      <w:r w:rsidR="002959A6" w:rsidRPr="001D55AA">
        <w:rPr>
          <w:rFonts w:ascii="Book Antiqua" w:hAnsi="Book Antiqua" w:cstheme="minorHAnsi"/>
          <w:color w:val="000000" w:themeColor="text1"/>
        </w:rPr>
        <w:t xml:space="preserve"> </w:t>
      </w:r>
      <w:r w:rsidR="00775E6A" w:rsidRPr="001D55AA">
        <w:rPr>
          <w:rFonts w:ascii="Book Antiqua" w:hAnsi="Book Antiqua" w:cstheme="minorHAnsi"/>
          <w:color w:val="000000" w:themeColor="text1"/>
        </w:rPr>
        <w:t>post-</w:t>
      </w:r>
      <w:r w:rsidR="002959A6" w:rsidRPr="001D55AA">
        <w:rPr>
          <w:rFonts w:ascii="Book Antiqua" w:hAnsi="Book Antiqua" w:cstheme="minorHAnsi"/>
          <w:color w:val="000000" w:themeColor="text1"/>
        </w:rPr>
        <w:t xml:space="preserve">SPRINT, which was </w:t>
      </w:r>
      <w:r w:rsidR="006B7874" w:rsidRPr="001D55AA">
        <w:rPr>
          <w:rFonts w:ascii="Book Antiqua" w:hAnsi="Book Antiqua" w:cstheme="minorHAnsi"/>
          <w:color w:val="000000" w:themeColor="text1"/>
        </w:rPr>
        <w:t xml:space="preserve">significantly </w:t>
      </w:r>
      <w:r w:rsidR="002959A6" w:rsidRPr="001D55AA">
        <w:rPr>
          <w:rFonts w:ascii="Book Antiqua" w:hAnsi="Book Antiqua" w:cstheme="minorHAnsi"/>
          <w:color w:val="000000" w:themeColor="text1"/>
        </w:rPr>
        <w:t>earlier than controls</w:t>
      </w:r>
      <w:r w:rsidR="006B7874" w:rsidRPr="001D55AA">
        <w:rPr>
          <w:rFonts w:ascii="Book Antiqua" w:hAnsi="Book Antiqua" w:cstheme="minorHAnsi"/>
          <w:color w:val="000000" w:themeColor="text1"/>
        </w:rPr>
        <w:t xml:space="preserve"> (</w:t>
      </w:r>
      <w:r w:rsidR="009971C1" w:rsidRPr="001D55AA">
        <w:rPr>
          <w:rFonts w:ascii="Book Antiqua" w:hAnsi="Book Antiqua" w:cstheme="minorHAnsi"/>
          <w:color w:val="000000" w:themeColor="text1"/>
        </w:rPr>
        <w:t xml:space="preserve">Figure 3B, </w:t>
      </w:r>
      <w:r w:rsidR="00622B7F" w:rsidRPr="001D55AA">
        <w:rPr>
          <w:rFonts w:ascii="Book Antiqua" w:hAnsi="Book Antiqua" w:cstheme="minorHAnsi"/>
          <w:i/>
          <w:color w:val="000000" w:themeColor="text1"/>
        </w:rPr>
        <w:t>P</w:t>
      </w:r>
      <w:r w:rsidR="00622B7F" w:rsidRPr="001D55AA">
        <w:rPr>
          <w:rFonts w:ascii="Book Antiqua" w:eastAsiaTheme="minorEastAsia" w:hAnsi="Book Antiqua" w:cstheme="minorHAnsi"/>
          <w:color w:val="000000" w:themeColor="text1"/>
          <w:lang w:eastAsia="zh-CN"/>
        </w:rPr>
        <w:t xml:space="preserve"> </w:t>
      </w:r>
      <w:r w:rsidR="006B7874" w:rsidRPr="001D55AA">
        <w:rPr>
          <w:rFonts w:ascii="Book Antiqua" w:hAnsi="Book Antiqua" w:cstheme="minorHAnsi"/>
          <w:color w:val="000000" w:themeColor="text1"/>
        </w:rPr>
        <w:t>=</w:t>
      </w:r>
      <w:r w:rsidR="00622B7F" w:rsidRPr="001D55AA">
        <w:rPr>
          <w:rFonts w:ascii="Book Antiqua" w:eastAsiaTheme="minorEastAsia" w:hAnsi="Book Antiqua" w:cstheme="minorHAnsi"/>
          <w:color w:val="000000" w:themeColor="text1"/>
          <w:lang w:eastAsia="zh-CN"/>
        </w:rPr>
        <w:t xml:space="preserve"> </w:t>
      </w:r>
      <w:r w:rsidR="006B7874" w:rsidRPr="001D55AA">
        <w:rPr>
          <w:rFonts w:ascii="Book Antiqua" w:hAnsi="Book Antiqua" w:cstheme="minorHAnsi"/>
          <w:color w:val="000000" w:themeColor="text1"/>
        </w:rPr>
        <w:t>0.017)</w:t>
      </w:r>
      <w:r w:rsidR="002959A6"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for whom the rate did not reach 50% (</w:t>
      </w:r>
      <w:r w:rsidR="00AD76C4" w:rsidRPr="00AD76C4">
        <w:rPr>
          <w:rFonts w:ascii="Book Antiqua" w:hAnsi="Book Antiqua" w:cstheme="minorHAnsi"/>
          <w:i/>
          <w:color w:val="000000" w:themeColor="text1"/>
        </w:rPr>
        <w:t>i.e.,</w:t>
      </w:r>
      <w:r w:rsidR="009B2CB9" w:rsidRPr="001D55AA">
        <w:rPr>
          <w:rFonts w:ascii="Book Antiqua" w:hAnsi="Book Antiqua" w:cstheme="minorHAnsi"/>
          <w:color w:val="000000" w:themeColor="text1"/>
        </w:rPr>
        <w:t xml:space="preserve"> the median time was &gt;16 </w:t>
      </w:r>
      <w:r w:rsidR="00622B7F" w:rsidRPr="001D55AA">
        <w:rPr>
          <w:rFonts w:ascii="Book Antiqua" w:eastAsiaTheme="minorEastAsia" w:hAnsi="Book Antiqua" w:cstheme="minorHAnsi"/>
          <w:color w:val="000000" w:themeColor="text1"/>
          <w:lang w:eastAsia="zh-CN"/>
        </w:rPr>
        <w:t>mo</w:t>
      </w:r>
      <w:r w:rsidR="009B2CB9"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By the end of follow up (</w:t>
      </w:r>
      <w:r w:rsidR="00AD76C4" w:rsidRPr="00AD76C4">
        <w:rPr>
          <w:rFonts w:ascii="Book Antiqua" w:hAnsi="Book Antiqua" w:cstheme="minorHAnsi"/>
          <w:i/>
          <w:color w:val="000000" w:themeColor="text1"/>
        </w:rPr>
        <w:t>i.e.,</w:t>
      </w:r>
      <w:r w:rsidR="009B2CB9" w:rsidRPr="001D55AA">
        <w:rPr>
          <w:rFonts w:ascii="Book Antiqua" w:hAnsi="Book Antiqua" w:cstheme="minorHAnsi"/>
          <w:color w:val="000000" w:themeColor="text1"/>
        </w:rPr>
        <w:t xml:space="preserve"> 16 </w:t>
      </w:r>
      <w:r w:rsidR="00622B7F" w:rsidRPr="001D55AA">
        <w:rPr>
          <w:rFonts w:ascii="Book Antiqua" w:eastAsiaTheme="minorEastAsia" w:hAnsi="Book Antiqua" w:cstheme="minorHAnsi"/>
          <w:color w:val="000000" w:themeColor="text1"/>
          <w:lang w:eastAsia="zh-CN"/>
        </w:rPr>
        <w:t>mo</w:t>
      </w:r>
      <w:r w:rsidR="009B2CB9" w:rsidRPr="001D55AA">
        <w:rPr>
          <w:rFonts w:ascii="Book Antiqua" w:hAnsi="Book Antiqua" w:cstheme="minorHAnsi"/>
          <w:color w:val="000000" w:themeColor="text1"/>
        </w:rPr>
        <w:t xml:space="preserve">), the Kaplan-Meier estimated certification rates were 75% </w:t>
      </w:r>
      <w:r w:rsidR="009B2CB9" w:rsidRPr="001D55AA">
        <w:rPr>
          <w:rFonts w:ascii="Book Antiqua" w:hAnsi="Book Antiqua" w:cstheme="minorHAnsi"/>
          <w:i/>
          <w:color w:val="000000" w:themeColor="text1"/>
        </w:rPr>
        <w:t>vs</w:t>
      </w:r>
      <w:r w:rsidR="009B2CB9" w:rsidRPr="001D55AA">
        <w:rPr>
          <w:rFonts w:ascii="Book Antiqua" w:hAnsi="Book Antiqua" w:cstheme="minorHAnsi"/>
          <w:color w:val="000000" w:themeColor="text1"/>
        </w:rPr>
        <w:t xml:space="preserve"> 36% in cases vs. controls.</w:t>
      </w:r>
    </w:p>
    <w:p w14:paraId="6C63FA64" w14:textId="77777777" w:rsidR="002959A6" w:rsidRPr="001D55AA" w:rsidRDefault="002959A6" w:rsidP="001D55AA">
      <w:pPr>
        <w:adjustRightInd w:val="0"/>
        <w:snapToGrid w:val="0"/>
        <w:spacing w:line="360" w:lineRule="auto"/>
        <w:jc w:val="both"/>
        <w:rPr>
          <w:rFonts w:ascii="Book Antiqua" w:hAnsi="Book Antiqua" w:cstheme="minorHAnsi"/>
          <w:i/>
          <w:color w:val="000000" w:themeColor="text1"/>
        </w:rPr>
      </w:pPr>
    </w:p>
    <w:p w14:paraId="53F927CE" w14:textId="77777777" w:rsidR="00927C2F" w:rsidRPr="001D55AA" w:rsidRDefault="002959A6" w:rsidP="001D55AA">
      <w:pPr>
        <w:adjustRightInd w:val="0"/>
        <w:snapToGrid w:val="0"/>
        <w:spacing w:line="360" w:lineRule="auto"/>
        <w:jc w:val="both"/>
        <w:rPr>
          <w:rFonts w:ascii="Book Antiqua" w:eastAsiaTheme="minorEastAsia" w:hAnsi="Book Antiqua" w:cstheme="minorHAnsi"/>
          <w:b/>
          <w:i/>
          <w:color w:val="000000" w:themeColor="text1"/>
          <w:lang w:eastAsia="zh-CN"/>
        </w:rPr>
      </w:pPr>
      <w:r w:rsidRPr="001D55AA">
        <w:rPr>
          <w:rFonts w:ascii="Book Antiqua" w:hAnsi="Book Antiqua" w:cstheme="minorHAnsi"/>
          <w:b/>
          <w:i/>
          <w:color w:val="000000" w:themeColor="text1"/>
        </w:rPr>
        <w:t>Post-course procedure counts</w:t>
      </w:r>
    </w:p>
    <w:p w14:paraId="095360E3" w14:textId="1878DB96" w:rsidR="002959A6" w:rsidRPr="001D55AA" w:rsidRDefault="00926EB4"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color w:val="000000" w:themeColor="text1"/>
        </w:rPr>
        <w:t>C</w:t>
      </w:r>
      <w:r w:rsidR="002959A6" w:rsidRPr="001D55AA">
        <w:rPr>
          <w:rFonts w:ascii="Book Antiqua" w:hAnsi="Book Antiqua" w:cstheme="minorHAnsi"/>
          <w:color w:val="000000" w:themeColor="text1"/>
        </w:rPr>
        <w:t>ases performed a median of 16.2 (IQR: 13.8</w:t>
      </w:r>
      <w:r w:rsidR="00132013" w:rsidRPr="001D55AA">
        <w:rPr>
          <w:rFonts w:ascii="Book Antiqua" w:hAnsi="Book Antiqua" w:cstheme="minorHAnsi"/>
          <w:color w:val="000000" w:themeColor="text1"/>
        </w:rPr>
        <w:t>-</w:t>
      </w:r>
      <w:r w:rsidR="002959A6" w:rsidRPr="001D55AA">
        <w:rPr>
          <w:rFonts w:ascii="Book Antiqua" w:hAnsi="Book Antiqua" w:cstheme="minorHAnsi"/>
          <w:color w:val="000000" w:themeColor="text1"/>
        </w:rPr>
        <w:t>20.8) procedures per month post-SPRINT, which was higher than the 13.8 (IQR: 9.2</w:t>
      </w:r>
      <w:r w:rsidR="00132013" w:rsidRPr="001D55AA">
        <w:rPr>
          <w:rFonts w:ascii="Book Antiqua" w:hAnsi="Book Antiqua" w:cstheme="minorHAnsi"/>
          <w:color w:val="000000" w:themeColor="text1"/>
        </w:rPr>
        <w:t>-</w:t>
      </w:r>
      <w:r w:rsidR="002959A6" w:rsidRPr="001D55AA">
        <w:rPr>
          <w:rFonts w:ascii="Book Antiqua" w:hAnsi="Book Antiqua" w:cstheme="minorHAnsi"/>
          <w:color w:val="000000" w:themeColor="text1"/>
        </w:rPr>
        <w:t>16.7) observed in control</w:t>
      </w:r>
      <w:r w:rsidR="00132013" w:rsidRPr="001D55AA">
        <w:rPr>
          <w:rFonts w:ascii="Book Antiqua" w:hAnsi="Book Antiqua" w:cstheme="minorHAnsi"/>
          <w:color w:val="000000" w:themeColor="text1"/>
        </w:rPr>
        <w:t>s</w:t>
      </w:r>
      <w:r w:rsidR="002959A6" w:rsidRPr="001D55AA">
        <w:rPr>
          <w:rFonts w:ascii="Book Antiqua" w:hAnsi="Book Antiqua" w:cstheme="minorHAnsi"/>
          <w:color w:val="000000" w:themeColor="text1"/>
        </w:rPr>
        <w:t xml:space="preserve">, although this </w:t>
      </w:r>
      <w:r w:rsidR="00132013" w:rsidRPr="001D55AA">
        <w:rPr>
          <w:rFonts w:ascii="Book Antiqua" w:hAnsi="Book Antiqua" w:cstheme="minorHAnsi"/>
          <w:color w:val="000000" w:themeColor="text1"/>
        </w:rPr>
        <w:t>missed</w:t>
      </w:r>
      <w:r w:rsidR="002959A6" w:rsidRPr="001D55AA">
        <w:rPr>
          <w:rFonts w:ascii="Book Antiqua" w:hAnsi="Book Antiqua" w:cstheme="minorHAnsi"/>
          <w:color w:val="000000" w:themeColor="text1"/>
        </w:rPr>
        <w:t xml:space="preserve"> statistical significance (</w:t>
      </w:r>
      <w:r w:rsidR="00927C2F" w:rsidRPr="001D55AA">
        <w:rPr>
          <w:rFonts w:ascii="Book Antiqua" w:hAnsi="Book Antiqua" w:cstheme="minorHAnsi"/>
          <w:i/>
          <w:color w:val="000000" w:themeColor="text1"/>
        </w:rPr>
        <w:t>P</w:t>
      </w:r>
      <w:r w:rsidR="00927C2F" w:rsidRPr="001D55AA">
        <w:rPr>
          <w:rFonts w:ascii="Book Antiqua" w:eastAsiaTheme="minorEastAsia" w:hAnsi="Book Antiqua" w:cstheme="minorHAnsi"/>
          <w:i/>
          <w:color w:val="000000" w:themeColor="text1"/>
          <w:lang w:eastAsia="zh-CN"/>
        </w:rPr>
        <w:t xml:space="preserve"> </w:t>
      </w:r>
      <w:r w:rsidR="002959A6" w:rsidRPr="001D55AA">
        <w:rPr>
          <w:rFonts w:ascii="Book Antiqua" w:hAnsi="Book Antiqua" w:cstheme="minorHAnsi"/>
          <w:color w:val="000000" w:themeColor="text1"/>
        </w:rPr>
        <w:t>=</w:t>
      </w:r>
      <w:r w:rsidR="00927C2F" w:rsidRPr="001D55AA">
        <w:rPr>
          <w:rFonts w:ascii="Book Antiqua" w:eastAsiaTheme="minorEastAsia" w:hAnsi="Book Antiqua" w:cstheme="minorHAnsi"/>
          <w:color w:val="000000" w:themeColor="text1"/>
          <w:lang w:eastAsia="zh-CN"/>
        </w:rPr>
        <w:t xml:space="preserve"> </w:t>
      </w:r>
      <w:r w:rsidR="002959A6" w:rsidRPr="001D55AA">
        <w:rPr>
          <w:rFonts w:ascii="Book Antiqua" w:hAnsi="Book Antiqua" w:cstheme="minorHAnsi"/>
          <w:color w:val="000000" w:themeColor="text1"/>
        </w:rPr>
        <w:t>0.051).</w:t>
      </w:r>
    </w:p>
    <w:p w14:paraId="5DD5F647" w14:textId="77777777" w:rsidR="00927C2F" w:rsidRPr="001D55AA" w:rsidRDefault="00927C2F"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6F8CC37C" w14:textId="69E3A8F7" w:rsidR="00927C2F" w:rsidRPr="001D55AA" w:rsidRDefault="00927C2F" w:rsidP="001D55AA">
      <w:pPr>
        <w:adjustRightInd w:val="0"/>
        <w:snapToGrid w:val="0"/>
        <w:spacing w:line="360" w:lineRule="auto"/>
        <w:jc w:val="both"/>
        <w:rPr>
          <w:rFonts w:ascii="Book Antiqua" w:eastAsiaTheme="minorEastAsia" w:hAnsi="Book Antiqua" w:cstheme="minorHAnsi"/>
          <w:b/>
          <w:color w:val="000000" w:themeColor="text1"/>
          <w:u w:val="single"/>
          <w:lang w:eastAsia="zh-CN"/>
        </w:rPr>
      </w:pPr>
      <w:r w:rsidRPr="001D55AA">
        <w:rPr>
          <w:rFonts w:ascii="Book Antiqua" w:eastAsiaTheme="minorEastAsia" w:hAnsi="Book Antiqua" w:cstheme="minorHAnsi"/>
          <w:b/>
          <w:color w:val="000000" w:themeColor="text1"/>
          <w:u w:val="single"/>
          <w:lang w:eastAsia="zh-CN"/>
        </w:rPr>
        <w:lastRenderedPageBreak/>
        <w:t>DISCUSSION</w:t>
      </w:r>
    </w:p>
    <w:p w14:paraId="1D728FBC" w14:textId="65D692CA" w:rsidR="00FF32B7" w:rsidRPr="001D55AA" w:rsidRDefault="009D4E95"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 xml:space="preserve">In this </w:t>
      </w:r>
      <w:r w:rsidR="00D64B81" w:rsidRPr="001D55AA">
        <w:rPr>
          <w:rFonts w:ascii="Book Antiqua" w:hAnsi="Book Antiqua" w:cstheme="minorHAnsi"/>
          <w:color w:val="000000" w:themeColor="text1"/>
        </w:rPr>
        <w:t xml:space="preserve">small </w:t>
      </w:r>
      <w:r w:rsidRPr="001D55AA">
        <w:rPr>
          <w:rFonts w:ascii="Book Antiqua" w:hAnsi="Book Antiqua" w:cstheme="minorHAnsi"/>
          <w:color w:val="000000" w:themeColor="text1"/>
        </w:rPr>
        <w:t xml:space="preserve">prospective case-control </w:t>
      </w:r>
      <w:r w:rsidR="000958A7" w:rsidRPr="001D55AA">
        <w:rPr>
          <w:rFonts w:ascii="Book Antiqua" w:hAnsi="Book Antiqua" w:cstheme="minorHAnsi"/>
          <w:color w:val="000000" w:themeColor="text1"/>
        </w:rPr>
        <w:t xml:space="preserve">pilot </w:t>
      </w:r>
      <w:r w:rsidRPr="001D55AA">
        <w:rPr>
          <w:rFonts w:ascii="Book Antiqua" w:hAnsi="Book Antiqua" w:cstheme="minorHAnsi"/>
          <w:color w:val="000000" w:themeColor="text1"/>
        </w:rPr>
        <w:t xml:space="preserve">study, trainees who attended a two-day hands-on gastroscopy induction course involving basic theory and SBT </w:t>
      </w:r>
      <w:r w:rsidR="00731D9A" w:rsidRPr="001D55AA">
        <w:rPr>
          <w:rFonts w:ascii="Book Antiqua" w:hAnsi="Book Antiqua" w:cstheme="minorHAnsi"/>
          <w:color w:val="000000" w:themeColor="text1"/>
        </w:rPr>
        <w:t xml:space="preserve">showed no </w:t>
      </w:r>
      <w:r w:rsidR="009B2CB9" w:rsidRPr="001D55AA">
        <w:rPr>
          <w:rFonts w:ascii="Book Antiqua" w:hAnsi="Book Antiqua" w:cstheme="minorHAnsi"/>
          <w:color w:val="000000" w:themeColor="text1"/>
        </w:rPr>
        <w:t xml:space="preserve">significant </w:t>
      </w:r>
      <w:r w:rsidR="00731D9A" w:rsidRPr="001D55AA">
        <w:rPr>
          <w:rFonts w:ascii="Book Antiqua" w:hAnsi="Book Antiqua" w:cstheme="minorHAnsi"/>
          <w:color w:val="000000" w:themeColor="text1"/>
        </w:rPr>
        <w:t>difference in the learning curve to achieve unassisted D2 intubation.</w:t>
      </w:r>
      <w:r w:rsidR="003802A5" w:rsidRPr="001D55AA">
        <w:rPr>
          <w:rFonts w:ascii="Book Antiqua" w:hAnsi="Book Antiqua" w:cstheme="minorHAnsi"/>
          <w:color w:val="000000" w:themeColor="text1"/>
        </w:rPr>
        <w:t xml:space="preserve"> </w:t>
      </w:r>
      <w:r w:rsidR="00731D9A" w:rsidRPr="001D55AA">
        <w:rPr>
          <w:rFonts w:ascii="Book Antiqua" w:hAnsi="Book Antiqua" w:cstheme="minorHAnsi"/>
          <w:color w:val="000000" w:themeColor="text1"/>
        </w:rPr>
        <w:t xml:space="preserve">However, attenders </w:t>
      </w:r>
      <w:r w:rsidR="00774331" w:rsidRPr="001D55AA">
        <w:rPr>
          <w:rFonts w:ascii="Book Antiqua" w:hAnsi="Book Antiqua" w:cstheme="minorHAnsi"/>
          <w:color w:val="000000" w:themeColor="text1"/>
        </w:rPr>
        <w:t xml:space="preserve">achieved JAG certification earlier </w:t>
      </w:r>
      <w:r w:rsidR="00BB6298" w:rsidRPr="001D55AA">
        <w:rPr>
          <w:rFonts w:ascii="Book Antiqua" w:hAnsi="Book Antiqua" w:cstheme="minorHAnsi"/>
          <w:color w:val="000000" w:themeColor="text1"/>
        </w:rPr>
        <w:t>than peers from the</w:t>
      </w:r>
      <w:r w:rsidR="00DB0350" w:rsidRPr="001D55AA">
        <w:rPr>
          <w:rFonts w:ascii="Book Antiqua" w:hAnsi="Book Antiqua" w:cstheme="minorHAnsi"/>
          <w:color w:val="000000" w:themeColor="text1"/>
        </w:rPr>
        <w:t xml:space="preserve"> control group</w:t>
      </w:r>
      <w:r w:rsidR="00731D9A" w:rsidRPr="001D55AA">
        <w:rPr>
          <w:rFonts w:ascii="Book Antiqua" w:hAnsi="Book Antiqua" w:cstheme="minorHAnsi"/>
          <w:color w:val="000000" w:themeColor="text1"/>
        </w:rPr>
        <w:t>, which may be explained by the tendency to perform more post-course procedures (</w:t>
      </w:r>
      <w:r w:rsidR="00731D9A" w:rsidRPr="001D55AA">
        <w:rPr>
          <w:rFonts w:ascii="Book Antiqua" w:hAnsi="Book Antiqua" w:cstheme="minorHAnsi"/>
          <w:i/>
          <w:color w:val="000000" w:themeColor="text1"/>
        </w:rPr>
        <w:t>P</w:t>
      </w:r>
      <w:r w:rsidR="00927C2F" w:rsidRPr="001D55AA">
        <w:rPr>
          <w:rFonts w:ascii="Book Antiqua" w:eastAsiaTheme="minorEastAsia" w:hAnsi="Book Antiqua" w:cstheme="minorHAnsi"/>
          <w:color w:val="000000" w:themeColor="text1"/>
          <w:lang w:eastAsia="zh-CN"/>
        </w:rPr>
        <w:t xml:space="preserve"> </w:t>
      </w:r>
      <w:r w:rsidR="00731D9A" w:rsidRPr="001D55AA">
        <w:rPr>
          <w:rFonts w:ascii="Book Antiqua" w:hAnsi="Book Antiqua" w:cstheme="minorHAnsi"/>
          <w:color w:val="000000" w:themeColor="text1"/>
        </w:rPr>
        <w:t>=</w:t>
      </w:r>
      <w:r w:rsidR="00927C2F" w:rsidRPr="001D55AA">
        <w:rPr>
          <w:rFonts w:ascii="Book Antiqua" w:eastAsiaTheme="minorEastAsia" w:hAnsi="Book Antiqua" w:cstheme="minorHAnsi"/>
          <w:color w:val="000000" w:themeColor="text1"/>
          <w:lang w:eastAsia="zh-CN"/>
        </w:rPr>
        <w:t xml:space="preserve"> </w:t>
      </w:r>
      <w:r w:rsidR="00731D9A" w:rsidRPr="001D55AA">
        <w:rPr>
          <w:rFonts w:ascii="Book Antiqua" w:hAnsi="Book Antiqua" w:cstheme="minorHAnsi"/>
          <w:color w:val="000000" w:themeColor="text1"/>
        </w:rPr>
        <w:t>0.051)</w:t>
      </w:r>
      <w:r w:rsidR="00774331"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CC7342" w:rsidRPr="001D55AA">
        <w:rPr>
          <w:rFonts w:ascii="Book Antiqua" w:hAnsi="Book Antiqua" w:cstheme="minorHAnsi"/>
          <w:color w:val="000000" w:themeColor="text1"/>
        </w:rPr>
        <w:t xml:space="preserve">These results provide </w:t>
      </w:r>
      <w:r w:rsidR="00D47123" w:rsidRPr="001D55AA">
        <w:rPr>
          <w:rFonts w:ascii="Book Antiqua" w:hAnsi="Book Antiqua" w:cstheme="minorHAnsi"/>
          <w:color w:val="000000" w:themeColor="text1"/>
        </w:rPr>
        <w:t>real-world</w:t>
      </w:r>
      <w:r w:rsidR="004D7123" w:rsidRPr="001D55AA">
        <w:rPr>
          <w:rFonts w:ascii="Book Antiqua" w:hAnsi="Book Antiqua" w:cstheme="minorHAnsi"/>
          <w:color w:val="000000" w:themeColor="text1"/>
        </w:rPr>
        <w:t xml:space="preserve"> data </w:t>
      </w:r>
      <w:r w:rsidR="00FF32B7" w:rsidRPr="001D55AA">
        <w:rPr>
          <w:rFonts w:ascii="Book Antiqua" w:hAnsi="Book Antiqua" w:cstheme="minorHAnsi"/>
          <w:color w:val="000000" w:themeColor="text1"/>
        </w:rPr>
        <w:t xml:space="preserve">on </w:t>
      </w:r>
      <w:r w:rsidR="004D7123" w:rsidRPr="001D55AA">
        <w:rPr>
          <w:rFonts w:ascii="Book Antiqua" w:hAnsi="Book Antiqua" w:cstheme="minorHAnsi"/>
          <w:color w:val="000000" w:themeColor="text1"/>
        </w:rPr>
        <w:t xml:space="preserve">the </w:t>
      </w:r>
      <w:r w:rsidR="00FF32B7" w:rsidRPr="001D55AA">
        <w:rPr>
          <w:rFonts w:ascii="Book Antiqua" w:hAnsi="Book Antiqua" w:cstheme="minorHAnsi"/>
          <w:color w:val="000000" w:themeColor="text1"/>
        </w:rPr>
        <w:t>durability</w:t>
      </w:r>
      <w:r w:rsidR="00CC7342" w:rsidRPr="001D55AA">
        <w:rPr>
          <w:rFonts w:ascii="Book Antiqua" w:hAnsi="Book Antiqua" w:cstheme="minorHAnsi"/>
          <w:color w:val="000000" w:themeColor="text1"/>
        </w:rPr>
        <w:t xml:space="preserve"> of </w:t>
      </w:r>
      <w:r w:rsidR="002E2FB6" w:rsidRPr="001D55AA">
        <w:rPr>
          <w:rFonts w:ascii="Book Antiqua" w:hAnsi="Book Antiqua" w:cstheme="minorHAnsi"/>
          <w:color w:val="000000" w:themeColor="text1"/>
        </w:rPr>
        <w:t>an SBT induction programme</w:t>
      </w:r>
      <w:r w:rsidR="00CC7342" w:rsidRPr="001D55AA">
        <w:rPr>
          <w:rFonts w:ascii="Book Antiqua" w:hAnsi="Book Antiqua" w:cstheme="minorHAnsi"/>
          <w:color w:val="000000" w:themeColor="text1"/>
        </w:rPr>
        <w:t xml:space="preserve"> on </w:t>
      </w:r>
      <w:r w:rsidR="0083026E" w:rsidRPr="001D55AA">
        <w:rPr>
          <w:rFonts w:ascii="Book Antiqua" w:hAnsi="Book Antiqua" w:cstheme="minorHAnsi"/>
          <w:color w:val="000000" w:themeColor="text1"/>
        </w:rPr>
        <w:t>trainee and patient outcomes.</w:t>
      </w:r>
      <w:r w:rsidR="003802A5" w:rsidRPr="001D55AA">
        <w:rPr>
          <w:rFonts w:ascii="Book Antiqua" w:hAnsi="Book Antiqua" w:cstheme="minorHAnsi"/>
          <w:color w:val="000000" w:themeColor="text1"/>
        </w:rPr>
        <w:t xml:space="preserve"> </w:t>
      </w:r>
    </w:p>
    <w:p w14:paraId="57D23882" w14:textId="01CA6F59" w:rsidR="00697371" w:rsidRPr="001D55AA" w:rsidRDefault="00FF32B7" w:rsidP="001D55AA">
      <w:pPr>
        <w:adjustRightInd w:val="0"/>
        <w:snapToGrid w:val="0"/>
        <w:spacing w:line="360" w:lineRule="auto"/>
        <w:ind w:firstLineChars="100" w:firstLine="240"/>
        <w:jc w:val="both"/>
        <w:rPr>
          <w:rFonts w:ascii="Book Antiqua" w:hAnsi="Book Antiqua" w:cstheme="minorHAnsi"/>
          <w:color w:val="000000" w:themeColor="text1"/>
        </w:rPr>
      </w:pPr>
      <w:r w:rsidRPr="001D55AA">
        <w:rPr>
          <w:rFonts w:ascii="Book Antiqua" w:hAnsi="Book Antiqua" w:cstheme="minorHAnsi"/>
          <w:color w:val="000000" w:themeColor="text1"/>
        </w:rPr>
        <w:t>To account of the possibility of trainees attempting harder to complete an examination, discomfort and sedation-based outcomes were also explored.</w:t>
      </w:r>
      <w:r w:rsidR="003802A5" w:rsidRPr="001D55AA">
        <w:rPr>
          <w:rFonts w:ascii="Book Antiqua" w:hAnsi="Book Antiqua" w:cstheme="minorHAnsi"/>
          <w:color w:val="000000" w:themeColor="text1"/>
        </w:rPr>
        <w:t xml:space="preserve"> </w:t>
      </w:r>
      <w:r w:rsidR="0044039C" w:rsidRPr="001D55AA">
        <w:rPr>
          <w:rFonts w:ascii="Book Antiqua" w:hAnsi="Book Antiqua" w:cstheme="minorHAnsi"/>
          <w:color w:val="000000" w:themeColor="text1"/>
        </w:rPr>
        <w:t>C</w:t>
      </w:r>
      <w:r w:rsidRPr="001D55AA">
        <w:rPr>
          <w:rFonts w:ascii="Book Antiqua" w:hAnsi="Book Antiqua" w:cstheme="minorHAnsi"/>
          <w:color w:val="000000" w:themeColor="text1"/>
        </w:rPr>
        <w:t>ourse attenders performed more post-course procedures without sedation (</w:t>
      </w:r>
      <w:r w:rsidRPr="001D55AA">
        <w:rPr>
          <w:rFonts w:ascii="Book Antiqua" w:hAnsi="Book Antiqua" w:cstheme="minorHAnsi"/>
          <w:i/>
          <w:color w:val="000000" w:themeColor="text1"/>
        </w:rPr>
        <w:t>P</w:t>
      </w:r>
      <w:r w:rsidR="005D10F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5D10F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0.018), </w:t>
      </w:r>
      <w:r w:rsidR="0044039C" w:rsidRPr="001D55AA">
        <w:rPr>
          <w:rFonts w:ascii="Book Antiqua" w:hAnsi="Book Antiqua" w:cstheme="minorHAnsi"/>
          <w:color w:val="000000" w:themeColor="text1"/>
        </w:rPr>
        <w:t xml:space="preserve">but without a significant difference in </w:t>
      </w:r>
      <w:r w:rsidRPr="001D55AA">
        <w:rPr>
          <w:rFonts w:ascii="Book Antiqua" w:hAnsi="Book Antiqua" w:cstheme="minorHAnsi"/>
          <w:color w:val="000000" w:themeColor="text1"/>
        </w:rPr>
        <w:t>rates of moderate-severe discomfort (</w:t>
      </w:r>
      <w:r w:rsidR="005D10F1" w:rsidRPr="001D55AA">
        <w:rPr>
          <w:rFonts w:ascii="Book Antiqua" w:hAnsi="Book Antiqua" w:cstheme="minorHAnsi"/>
          <w:i/>
          <w:color w:val="000000" w:themeColor="text1"/>
        </w:rPr>
        <w:t>P</w:t>
      </w:r>
      <w:r w:rsidR="005D10F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5D10F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0.090).</w:t>
      </w:r>
      <w:r w:rsidR="003802A5" w:rsidRPr="001D55AA">
        <w:rPr>
          <w:rFonts w:ascii="Book Antiqua" w:hAnsi="Book Antiqua" w:cstheme="minorHAnsi"/>
          <w:color w:val="000000" w:themeColor="text1"/>
        </w:rPr>
        <w:t xml:space="preserve"> </w:t>
      </w:r>
      <w:r w:rsidR="00207D15" w:rsidRPr="001D55AA">
        <w:rPr>
          <w:rFonts w:ascii="Book Antiqua" w:hAnsi="Book Antiqua" w:cstheme="minorHAnsi"/>
          <w:color w:val="000000" w:themeColor="text1"/>
        </w:rPr>
        <w:t xml:space="preserve">To our knowledge, the only other </w:t>
      </w:r>
      <w:r w:rsidR="00166E12" w:rsidRPr="001D55AA">
        <w:rPr>
          <w:rFonts w:ascii="Book Antiqua" w:hAnsi="Book Antiqua" w:cstheme="minorHAnsi"/>
          <w:color w:val="000000" w:themeColor="text1"/>
        </w:rPr>
        <w:t xml:space="preserve">publication </w:t>
      </w:r>
      <w:r w:rsidR="00207D15" w:rsidRPr="001D55AA">
        <w:rPr>
          <w:rFonts w:ascii="Book Antiqua" w:hAnsi="Book Antiqua" w:cstheme="minorHAnsi"/>
          <w:color w:val="000000" w:themeColor="text1"/>
        </w:rPr>
        <w:t xml:space="preserve">which assessed </w:t>
      </w:r>
      <w:r w:rsidR="00164194" w:rsidRPr="001D55AA">
        <w:rPr>
          <w:rFonts w:ascii="Book Antiqua" w:hAnsi="Book Antiqua" w:cstheme="minorHAnsi"/>
          <w:color w:val="000000" w:themeColor="text1"/>
        </w:rPr>
        <w:t xml:space="preserve">the durability of SBT </w:t>
      </w:r>
      <w:r w:rsidR="00207D15" w:rsidRPr="001D55AA">
        <w:rPr>
          <w:rFonts w:ascii="Book Antiqua" w:hAnsi="Book Antiqua" w:cstheme="minorHAnsi"/>
          <w:color w:val="000000" w:themeColor="text1"/>
        </w:rPr>
        <w:t xml:space="preserve">over 200 procedures was the </w:t>
      </w:r>
      <w:r w:rsidR="00164194" w:rsidRPr="001D55AA">
        <w:rPr>
          <w:rFonts w:ascii="Book Antiqua" w:hAnsi="Book Antiqua" w:cstheme="minorHAnsi"/>
          <w:color w:val="000000" w:themeColor="text1"/>
        </w:rPr>
        <w:t xml:space="preserve">randomised controlled trial (RCT) </w:t>
      </w:r>
      <w:r w:rsidR="00207D15" w:rsidRPr="001D55AA">
        <w:rPr>
          <w:rFonts w:ascii="Book Antiqua" w:hAnsi="Book Antiqua" w:cstheme="minorHAnsi"/>
          <w:color w:val="000000" w:themeColor="text1"/>
        </w:rPr>
        <w:t xml:space="preserve">by Cohen </w:t>
      </w:r>
      <w:r w:rsidR="00207D15" w:rsidRPr="001D55AA">
        <w:rPr>
          <w:rFonts w:ascii="Book Antiqua" w:hAnsi="Book Antiqua" w:cstheme="minorHAnsi"/>
          <w:i/>
          <w:color w:val="000000" w:themeColor="text1"/>
        </w:rPr>
        <w:t>et al</w:t>
      </w:r>
      <w:r w:rsidR="005D10F1" w:rsidRPr="001D55AA">
        <w:rPr>
          <w:rFonts w:ascii="Book Antiqua" w:hAnsi="Book Antiqua" w:cstheme="minorHAnsi"/>
          <w:color w:val="000000" w:themeColor="text1"/>
        </w:rPr>
        <w:fldChar w:fldCharType="begin">
          <w:fldData xml:space="preserve">PEVuZE5vdGU+PENpdGU+PEF1dGhvcj5Db2hlbjwvQXV0aG9yPjxZZWFyPjIwMDY8L1llYXI+PFJl
Y051bT40MjwvUmVjTnVtPjxEaXNwbGF5VGV4dD48c3R5bGUgZmFjZT0ic3VwZXJzY3JpcHQiPlsx
NF08L3N0eWxlPjwvRGlzcGxheVRleHQ+PHJlY29yZD48cmVjLW51bWJlcj40MjwvcmVjLW51bWJl
cj48Zm9yZWlnbi1rZXlzPjxrZXkgYXBwPSJFTiIgZGItaWQ9ImZ0cjJhcDlkZzJ3MHRuZWF3ZnV2
OXN0a3cyc2EycnphZnJyZCIgdGltZXN0YW1wPSIxNTU0NTUyMDMxIj40Mjwva2V5PjwvZm9yZWln
bi1rZXlzPjxyZWYtdHlwZSBuYW1lPSJKb3VybmFsIEFydGljbGUiPjE3PC9yZWYtdHlwZT48Y29u
dHJpYnV0b3JzPjxhdXRob3JzPjxhdXRob3I+Q29oZW4sIEouPC9hdXRob3I+PGF1dGhvcj5Db2hl
biwgUy4gQS48L2F1dGhvcj48YXV0aG9yPlZvcmEsIEsuIEMuPC9hdXRob3I+PGF1dGhvcj5YdWUs
IFguPC9hdXRob3I+PGF1dGhvcj5CdXJkaWNrLCBKLiBTLjwvYXV0aG9yPjxhdXRob3I+QmFuaywg
Uy48L2F1dGhvcj48YXV0aG9yPkJpbmksIEUuIEouPC9hdXRob3I+PGF1dGhvcj5Cb2RlbmhlaW1l
ciwgSC48L2F1dGhvcj48YXV0aG9yPkNlcnVsbGksIE0uPC9hdXRob3I+PGF1dGhvcj5HZXJkZXMs
IEguPC9hdXRob3I+PGF1dGhvcj5HcmVlbndhbGQsIEQuPC9hdXRob3I+PGF1dGhvcj5HcmVzcywg
Ri48L2F1dGhvcj48YXV0aG9yPkdyb3NtYW4sIEkuPC9hdXRob3I+PGF1dGhvcj5IYXdlcywgUi48
L2F1dGhvcj48YXV0aG9yPk11bGxpbiwgRy48L2F1dGhvcj48YXV0aG9yPlNjaG5vbGwtU3Vzc21h
biwgRi48L2F1dGhvcj48YXV0aG9yPlN0YXJwb2xpLCBBLjwvYXV0aG9yPjxhdXRob3I+U3RldmVu
cywgUC48L2F1dGhvcj48YXV0aG9yPlRlbm5lciwgUy48L2F1dGhvcj48YXV0aG9yPlZpbGxhbnVl
dmEsIEcuPC9hdXRob3I+PC9hdXRob3JzPjwvY29udHJpYnV0b3JzPjxhdXRoLWFkZHJlc3M+TllV
IFNjaG9vbCBvZiBNZWRpY2luZSwgTmV3IFlvcmssIE5ZLCBVU0EuPC9hdXRoLWFkZHJlc3M+PHRp
dGxlcz48dGl0bGU+TXVsdGljZW50ZXIsIHJhbmRvbWl6ZWQsIGNvbnRyb2xsZWQgdHJpYWwgb2Yg
dmlydHVhbC1yZWFsaXR5IHNpbXVsYXRvciB0cmFpbmluZyBpbiBhY3F1aXNpdGlvbiBvZiBjb21w
ZXRlbmN5IGluIGNvbG9ub3Njb3B5PC90aXRsZT48c2Vjb25kYXJ5LXRpdGxlPkdhc3Ryb2ludGVz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c2NvcHk8L2FiYnItMT48L2FsdC1wZXJpb2RpY2FsPjxwYWdlcz4zNjEtODwvcGFnZXM+PHZvbHVt
ZT42NDwvdm9sdW1lPjxudW1iZXI+MzwvbnVtYmVyPjxlZGl0aW9uPjIwMDYvMDgvMjM8L2VkaXRp
b24+PGtleXdvcmRzPjxrZXl3b3JkPipDbGluaWNhbCBDb21wZXRlbmNlPC9rZXl3b3JkPjxrZXl3
b3JkPkNvbG9ub3Njb3B5LyptZXRob2RzPC9rZXl3b3JkPjxrZXl3b3JkPipDb21wdXRlciBTaW11
bGF0aW9uPC9rZXl3b3JkPjxrZXl3b3JkPkVuZG9zY29weS8qZWR1Y2F0aW9uPC9rZXl3b3JkPjxr
ZXl3b3JkPkZlbGxvd3NoaXBzIGFuZCBTY2hvbGFyc2hpcHM8L2tleXdvcmQ+PGtleXdvcmQ+R2Fz
dHJvZW50ZXJvbG9neS8qZWR1Y2F0aW9uPC9rZXl3b3JkPjxrZXl3b3JkPkh1bWFuczwva2V5d29y
ZD48a2V5d29yZD5QYXRpZW50IFNhdGlzZmFjdGlvbjwva2V5d29yZD48a2V5d29yZD4qVXNlci1D
b21wdXRlciBJbnRlcmZhY2U8L2tleXdvcmQ+PC9rZXl3b3Jkcz48ZGF0ZXM+PHllYXI+MjAwNjwv
eWVhcj48cHViLWRhdGVzPjxkYXRlPlNlcDwvZGF0ZT48L3B1Yi1kYXRlcz48L2RhdGVzPjxpc2Ju
PjAwMTYtNTEwNyAoUHJpbnQpJiN4RDswMDE2LTUxMDcgKExpbmtpbmcpPC9pc2JuPjxhY2Nlc3Np
b24tbnVtPjE2OTIzNDgzPC9hY2Nlc3Npb24tbnVtPjx1cmxzPjxyZWxhdGVkLXVybHM+PHVybD5o
dHRwczovL3d3dy5uY2JpLm5sbS5uaWguZ292L3B1Ym1lZC8xNjkyMzQ4MzwvdXJsPjwvcmVsYXRl
ZC11cmxzPjwvdXJscz48ZWxlY3Ryb25pYy1yZXNvdXJjZS1udW0+MTAuMTAxNi9qLmdpZS4yMDA1
LjExLjA2MjwvZWxlY3Ryb25pYy1yZXNvdXJjZS1udW0+PHJlbW90ZS1kYXRhYmFzZS1wcm92aWRl
cj5OTE08L3JlbW90ZS1kYXRhYmFzZS1wcm92aWRlcj48bGFuZ3VhZ2U+ZW5nPC9sYW5ndWFnZT48
L3JlY29yZD48L0NpdGU+PC9FbmROb3RlPgB=
</w:fldData>
        </w:fldChar>
      </w:r>
      <w:r w:rsidR="005D10F1" w:rsidRPr="001D55AA">
        <w:rPr>
          <w:rFonts w:ascii="Book Antiqua" w:hAnsi="Book Antiqua" w:cstheme="minorHAnsi"/>
          <w:color w:val="000000" w:themeColor="text1"/>
        </w:rPr>
        <w:instrText xml:space="preserve"> ADDIN EN.CITE </w:instrText>
      </w:r>
      <w:r w:rsidR="005D10F1" w:rsidRPr="001D55AA">
        <w:rPr>
          <w:rFonts w:ascii="Book Antiqua" w:hAnsi="Book Antiqua" w:cstheme="minorHAnsi"/>
          <w:color w:val="000000" w:themeColor="text1"/>
        </w:rPr>
        <w:fldChar w:fldCharType="begin">
          <w:fldData xml:space="preserve">PEVuZE5vdGU+PENpdGU+PEF1dGhvcj5Db2hlbjwvQXV0aG9yPjxZZWFyPjIwMDY8L1llYXI+PFJl
Y051bT40MjwvUmVjTnVtPjxEaXNwbGF5VGV4dD48c3R5bGUgZmFjZT0ic3VwZXJzY3JpcHQiPlsx
NF08L3N0eWxlPjwvRGlzcGxheVRleHQ+PHJlY29yZD48cmVjLW51bWJlcj40MjwvcmVjLW51bWJl
cj48Zm9yZWlnbi1rZXlzPjxrZXkgYXBwPSJFTiIgZGItaWQ9ImZ0cjJhcDlkZzJ3MHRuZWF3ZnV2
OXN0a3cyc2EycnphZnJyZCIgdGltZXN0YW1wPSIxNTU0NTUyMDMxIj40Mjwva2V5PjwvZm9yZWln
bi1rZXlzPjxyZWYtdHlwZSBuYW1lPSJKb3VybmFsIEFydGljbGUiPjE3PC9yZWYtdHlwZT48Y29u
dHJpYnV0b3JzPjxhdXRob3JzPjxhdXRob3I+Q29oZW4sIEouPC9hdXRob3I+PGF1dGhvcj5Db2hl
biwgUy4gQS48L2F1dGhvcj48YXV0aG9yPlZvcmEsIEsuIEMuPC9hdXRob3I+PGF1dGhvcj5YdWUs
IFguPC9hdXRob3I+PGF1dGhvcj5CdXJkaWNrLCBKLiBTLjwvYXV0aG9yPjxhdXRob3I+QmFuaywg
Uy48L2F1dGhvcj48YXV0aG9yPkJpbmksIEUuIEouPC9hdXRob3I+PGF1dGhvcj5Cb2RlbmhlaW1l
ciwgSC48L2F1dGhvcj48YXV0aG9yPkNlcnVsbGksIE0uPC9hdXRob3I+PGF1dGhvcj5HZXJkZXMs
IEguPC9hdXRob3I+PGF1dGhvcj5HcmVlbndhbGQsIEQuPC9hdXRob3I+PGF1dGhvcj5HcmVzcywg
Ri48L2F1dGhvcj48YXV0aG9yPkdyb3NtYW4sIEkuPC9hdXRob3I+PGF1dGhvcj5IYXdlcywgUi48
L2F1dGhvcj48YXV0aG9yPk11bGxpbiwgRy48L2F1dGhvcj48YXV0aG9yPlNjaG5vbGwtU3Vzc21h
biwgRi48L2F1dGhvcj48YXV0aG9yPlN0YXJwb2xpLCBBLjwvYXV0aG9yPjxhdXRob3I+U3RldmVu
cywgUC48L2F1dGhvcj48YXV0aG9yPlRlbm5lciwgUy48L2F1dGhvcj48YXV0aG9yPlZpbGxhbnVl
dmEsIEcuPC9hdXRob3I+PC9hdXRob3JzPjwvY29udHJpYnV0b3JzPjxhdXRoLWFkZHJlc3M+TllV
IFNjaG9vbCBvZiBNZWRpY2luZSwgTmV3IFlvcmssIE5ZLCBVU0EuPC9hdXRoLWFkZHJlc3M+PHRp
dGxlcz48dGl0bGU+TXVsdGljZW50ZXIsIHJhbmRvbWl6ZWQsIGNvbnRyb2xsZWQgdHJpYWwgb2Yg
dmlydHVhbC1yZWFsaXR5IHNpbXVsYXRvciB0cmFpbmluZyBpbiBhY3F1aXNpdGlvbiBvZiBjb21w
ZXRlbmN5IGluIGNvbG9ub3Njb3B5PC90aXRsZT48c2Vjb25kYXJ5LXRpdGxlPkdhc3Ryb2ludGVz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c2NvcHk8L2FiYnItMT48L2FsdC1wZXJpb2RpY2FsPjxwYWdlcz4zNjEtODwvcGFnZXM+PHZvbHVt
ZT42NDwvdm9sdW1lPjxudW1iZXI+MzwvbnVtYmVyPjxlZGl0aW9uPjIwMDYvMDgvMjM8L2VkaXRp
b24+PGtleXdvcmRzPjxrZXl3b3JkPipDbGluaWNhbCBDb21wZXRlbmNlPC9rZXl3b3JkPjxrZXl3
b3JkPkNvbG9ub3Njb3B5LyptZXRob2RzPC9rZXl3b3JkPjxrZXl3b3JkPipDb21wdXRlciBTaW11
bGF0aW9uPC9rZXl3b3JkPjxrZXl3b3JkPkVuZG9zY29weS8qZWR1Y2F0aW9uPC9rZXl3b3JkPjxr
ZXl3b3JkPkZlbGxvd3NoaXBzIGFuZCBTY2hvbGFyc2hpcHM8L2tleXdvcmQ+PGtleXdvcmQ+R2Fz
dHJvZW50ZXJvbG9neS8qZWR1Y2F0aW9uPC9rZXl3b3JkPjxrZXl3b3JkPkh1bWFuczwva2V5d29y
ZD48a2V5d29yZD5QYXRpZW50IFNhdGlzZmFjdGlvbjwva2V5d29yZD48a2V5d29yZD4qVXNlci1D
b21wdXRlciBJbnRlcmZhY2U8L2tleXdvcmQ+PC9rZXl3b3Jkcz48ZGF0ZXM+PHllYXI+MjAwNjwv
eWVhcj48cHViLWRhdGVzPjxkYXRlPlNlcDwvZGF0ZT48L3B1Yi1kYXRlcz48L2RhdGVzPjxpc2Ju
PjAwMTYtNTEwNyAoUHJpbnQpJiN4RDswMDE2LTUxMDcgKExpbmtpbmcpPC9pc2JuPjxhY2Nlc3Np
b24tbnVtPjE2OTIzNDgzPC9hY2Nlc3Npb24tbnVtPjx1cmxzPjxyZWxhdGVkLXVybHM+PHVybD5o
dHRwczovL3d3dy5uY2JpLm5sbS5uaWguZ292L3B1Ym1lZC8xNjkyMzQ4MzwvdXJsPjwvcmVsYXRl
ZC11cmxzPjwvdXJscz48ZWxlY3Ryb25pYy1yZXNvdXJjZS1udW0+MTAuMTAxNi9qLmdpZS4yMDA1
LjExLjA2MjwvZWxlY3Ryb25pYy1yZXNvdXJjZS1udW0+PHJlbW90ZS1kYXRhYmFzZS1wcm92aWRl
cj5OTE08L3JlbW90ZS1kYXRhYmFzZS1wcm92aWRlcj48bGFuZ3VhZ2U+ZW5nPC9sYW5ndWFnZT48
L3JlY29yZD48L0NpdGU+PC9FbmROb3RlPgB=
</w:fldData>
        </w:fldChar>
      </w:r>
      <w:r w:rsidR="005D10F1" w:rsidRPr="001D55AA">
        <w:rPr>
          <w:rFonts w:ascii="Book Antiqua" w:hAnsi="Book Antiqua" w:cstheme="minorHAnsi"/>
          <w:color w:val="000000" w:themeColor="text1"/>
        </w:rPr>
        <w:instrText xml:space="preserve"> ADDIN EN.CITE.DATA </w:instrText>
      </w:r>
      <w:r w:rsidR="005D10F1" w:rsidRPr="001D55AA">
        <w:rPr>
          <w:rFonts w:ascii="Book Antiqua" w:hAnsi="Book Antiqua" w:cstheme="minorHAnsi"/>
          <w:color w:val="000000" w:themeColor="text1"/>
        </w:rPr>
      </w:r>
      <w:r w:rsidR="005D10F1" w:rsidRPr="001D55AA">
        <w:rPr>
          <w:rFonts w:ascii="Book Antiqua" w:hAnsi="Book Antiqua" w:cstheme="minorHAnsi"/>
          <w:color w:val="000000" w:themeColor="text1"/>
        </w:rPr>
        <w:fldChar w:fldCharType="end"/>
      </w:r>
      <w:r w:rsidR="005D10F1" w:rsidRPr="001D55AA">
        <w:rPr>
          <w:rFonts w:ascii="Book Antiqua" w:hAnsi="Book Antiqua" w:cstheme="minorHAnsi"/>
          <w:color w:val="000000" w:themeColor="text1"/>
        </w:rPr>
      </w:r>
      <w:r w:rsidR="005D10F1" w:rsidRPr="001D55AA">
        <w:rPr>
          <w:rFonts w:ascii="Book Antiqua" w:hAnsi="Book Antiqua" w:cstheme="minorHAnsi"/>
          <w:color w:val="000000" w:themeColor="text1"/>
        </w:rPr>
        <w:fldChar w:fldCharType="separate"/>
      </w:r>
      <w:r w:rsidR="005D10F1" w:rsidRPr="001D55AA">
        <w:rPr>
          <w:rFonts w:ascii="Book Antiqua" w:hAnsi="Book Antiqua" w:cstheme="minorHAnsi"/>
          <w:noProof/>
          <w:color w:val="000000" w:themeColor="text1"/>
          <w:vertAlign w:val="superscript"/>
        </w:rPr>
        <w:t>[14]</w:t>
      </w:r>
      <w:r w:rsidR="005D10F1" w:rsidRPr="001D55AA">
        <w:rPr>
          <w:rFonts w:ascii="Book Antiqua" w:hAnsi="Book Antiqua" w:cstheme="minorHAnsi"/>
          <w:color w:val="000000" w:themeColor="text1"/>
        </w:rPr>
        <w:fldChar w:fldCharType="end"/>
      </w:r>
      <w:r w:rsidR="00421613" w:rsidRPr="001D55AA">
        <w:rPr>
          <w:rFonts w:ascii="Book Antiqua" w:hAnsi="Book Antiqua" w:cstheme="minorHAnsi"/>
          <w:color w:val="000000" w:themeColor="text1"/>
        </w:rPr>
        <w:t xml:space="preserve"> </w:t>
      </w:r>
      <w:r w:rsidR="000C3E11" w:rsidRPr="001D55AA">
        <w:rPr>
          <w:rFonts w:ascii="Book Antiqua" w:hAnsi="Book Antiqua" w:cstheme="minorHAnsi"/>
          <w:color w:val="000000" w:themeColor="text1"/>
        </w:rPr>
        <w:t>in the context of</w:t>
      </w:r>
      <w:r w:rsidR="002B7856" w:rsidRPr="001D55AA">
        <w:rPr>
          <w:rFonts w:ascii="Book Antiqua" w:hAnsi="Book Antiqua" w:cstheme="minorHAnsi"/>
          <w:color w:val="000000" w:themeColor="text1"/>
        </w:rPr>
        <w:t xml:space="preserve"> colonoscopy training</w:t>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B7856" w:rsidRPr="001D55AA">
        <w:rPr>
          <w:rFonts w:ascii="Book Antiqua" w:hAnsi="Book Antiqua" w:cstheme="minorHAnsi"/>
          <w:color w:val="000000" w:themeColor="text1"/>
        </w:rPr>
        <w:t>T</w:t>
      </w:r>
      <w:r w:rsidR="00207D15" w:rsidRPr="001D55AA">
        <w:rPr>
          <w:rFonts w:ascii="Book Antiqua" w:hAnsi="Book Antiqua" w:cstheme="minorHAnsi"/>
          <w:color w:val="000000" w:themeColor="text1"/>
        </w:rPr>
        <w:t>rainees allocated to</w:t>
      </w:r>
      <w:r w:rsidR="00421613" w:rsidRPr="001D55AA">
        <w:rPr>
          <w:rFonts w:ascii="Book Antiqua" w:hAnsi="Book Antiqua" w:cstheme="minorHAnsi"/>
          <w:color w:val="000000" w:themeColor="text1"/>
        </w:rPr>
        <w:t xml:space="preserve"> </w:t>
      </w:r>
      <w:r w:rsidR="00311F13" w:rsidRPr="001D55AA">
        <w:rPr>
          <w:rFonts w:ascii="Book Antiqua" w:hAnsi="Book Antiqua" w:cstheme="minorHAnsi"/>
          <w:color w:val="000000" w:themeColor="text1"/>
        </w:rPr>
        <w:t>pre-clinical SBT</w:t>
      </w:r>
      <w:r w:rsidR="00207D15" w:rsidRPr="001D55AA">
        <w:rPr>
          <w:rFonts w:ascii="Book Antiqua" w:hAnsi="Book Antiqua" w:cstheme="minorHAnsi"/>
          <w:color w:val="000000" w:themeColor="text1"/>
        </w:rPr>
        <w:t xml:space="preserve"> </w:t>
      </w:r>
      <w:r w:rsidR="00CD01E0" w:rsidRPr="001D55AA">
        <w:rPr>
          <w:rFonts w:ascii="Book Antiqua" w:hAnsi="Book Antiqua" w:cstheme="minorHAnsi"/>
          <w:color w:val="000000" w:themeColor="text1"/>
        </w:rPr>
        <w:t xml:space="preserve">demonstrated superior </w:t>
      </w:r>
      <w:r w:rsidR="00207D15" w:rsidRPr="001D55AA">
        <w:rPr>
          <w:rFonts w:ascii="Book Antiqua" w:hAnsi="Book Antiqua" w:cstheme="minorHAnsi"/>
          <w:color w:val="000000" w:themeColor="text1"/>
        </w:rPr>
        <w:t xml:space="preserve">technical and cognitive outcomes during early stages of training, </w:t>
      </w:r>
      <w:r w:rsidR="00311F13" w:rsidRPr="001D55AA">
        <w:rPr>
          <w:rFonts w:ascii="Book Antiqua" w:hAnsi="Book Antiqua" w:cstheme="minorHAnsi"/>
          <w:color w:val="000000" w:themeColor="text1"/>
        </w:rPr>
        <w:t>but</w:t>
      </w:r>
      <w:r w:rsidR="00207D15" w:rsidRPr="001D55AA">
        <w:rPr>
          <w:rFonts w:ascii="Book Antiqua" w:hAnsi="Book Antiqua" w:cstheme="minorHAnsi"/>
          <w:color w:val="000000" w:themeColor="text1"/>
        </w:rPr>
        <w:t xml:space="preserve"> </w:t>
      </w:r>
      <w:r w:rsidR="00CD01E0" w:rsidRPr="001D55AA">
        <w:rPr>
          <w:rFonts w:ascii="Book Antiqua" w:hAnsi="Book Antiqua" w:cstheme="minorHAnsi"/>
          <w:color w:val="000000" w:themeColor="text1"/>
        </w:rPr>
        <w:t xml:space="preserve">this effect dissipated after </w:t>
      </w:r>
      <w:r w:rsidR="00207D15" w:rsidRPr="001D55AA">
        <w:rPr>
          <w:rFonts w:ascii="Book Antiqua" w:hAnsi="Book Antiqua" w:cstheme="minorHAnsi"/>
          <w:color w:val="000000" w:themeColor="text1"/>
        </w:rPr>
        <w:t>100 procedures.</w:t>
      </w:r>
      <w:r w:rsidR="003802A5" w:rsidRPr="001D55AA">
        <w:rPr>
          <w:rFonts w:ascii="Book Antiqua" w:hAnsi="Book Antiqua" w:cstheme="minorHAnsi"/>
          <w:color w:val="000000" w:themeColor="text1"/>
        </w:rPr>
        <w:t xml:space="preserve"> </w:t>
      </w:r>
      <w:r w:rsidR="00E25E30" w:rsidRPr="001D55AA">
        <w:rPr>
          <w:rFonts w:ascii="Book Antiqua" w:hAnsi="Book Antiqua" w:cstheme="minorHAnsi"/>
          <w:color w:val="000000" w:themeColor="text1"/>
        </w:rPr>
        <w:t xml:space="preserve">Previous </w:t>
      </w:r>
      <w:r w:rsidR="00164194" w:rsidRPr="001D55AA">
        <w:rPr>
          <w:rFonts w:ascii="Book Antiqua" w:hAnsi="Book Antiqua" w:cstheme="minorHAnsi"/>
          <w:color w:val="000000" w:themeColor="text1"/>
        </w:rPr>
        <w:t>RCTs</w:t>
      </w:r>
      <w:r w:rsidR="00E25E30" w:rsidRPr="001D55AA">
        <w:rPr>
          <w:rFonts w:ascii="Book Antiqua" w:hAnsi="Book Antiqua" w:cstheme="minorHAnsi"/>
          <w:color w:val="000000" w:themeColor="text1"/>
        </w:rPr>
        <w:t xml:space="preserve"> </w:t>
      </w:r>
      <w:r w:rsidR="00164194" w:rsidRPr="001D55AA">
        <w:rPr>
          <w:rFonts w:ascii="Book Antiqua" w:hAnsi="Book Antiqua" w:cstheme="minorHAnsi"/>
          <w:color w:val="000000" w:themeColor="text1"/>
        </w:rPr>
        <w:t xml:space="preserve">on gastroscopy training </w:t>
      </w:r>
      <w:r w:rsidR="00E25E30" w:rsidRPr="001D55AA">
        <w:rPr>
          <w:rFonts w:ascii="Book Antiqua" w:hAnsi="Book Antiqua" w:cstheme="minorHAnsi"/>
          <w:color w:val="000000" w:themeColor="text1"/>
        </w:rPr>
        <w:t xml:space="preserve">have assessed </w:t>
      </w:r>
      <w:r w:rsidR="00E55F52" w:rsidRPr="001D55AA">
        <w:rPr>
          <w:rFonts w:ascii="Book Antiqua" w:hAnsi="Book Antiqua" w:cstheme="minorHAnsi"/>
          <w:color w:val="000000" w:themeColor="text1"/>
        </w:rPr>
        <w:t>post-</w:t>
      </w:r>
      <w:r w:rsidR="00164194" w:rsidRPr="001D55AA">
        <w:rPr>
          <w:rFonts w:ascii="Book Antiqua" w:hAnsi="Book Antiqua" w:cstheme="minorHAnsi"/>
          <w:color w:val="000000" w:themeColor="text1"/>
        </w:rPr>
        <w:t>SBT</w:t>
      </w:r>
      <w:r w:rsidR="00E55F52" w:rsidRPr="001D55AA">
        <w:rPr>
          <w:rFonts w:ascii="Book Antiqua" w:hAnsi="Book Antiqua" w:cstheme="minorHAnsi"/>
          <w:color w:val="000000" w:themeColor="text1"/>
        </w:rPr>
        <w:t xml:space="preserve"> outcomes after</w:t>
      </w:r>
      <w:r w:rsidR="00AE1B46" w:rsidRPr="001D55AA">
        <w:rPr>
          <w:rFonts w:ascii="Book Antiqua" w:hAnsi="Book Antiqua" w:cstheme="minorHAnsi"/>
          <w:color w:val="000000" w:themeColor="text1"/>
        </w:rPr>
        <w:t xml:space="preserve"> </w:t>
      </w:r>
      <w:r w:rsidR="00773295" w:rsidRPr="001D55AA">
        <w:rPr>
          <w:rFonts w:ascii="Book Antiqua" w:hAnsi="Book Antiqua" w:cstheme="minorHAnsi"/>
          <w:color w:val="000000" w:themeColor="text1"/>
        </w:rPr>
        <w:t>3</w:t>
      </w:r>
      <w:r w:rsidR="00C44945" w:rsidRPr="001D55AA">
        <w:rPr>
          <w:rFonts w:ascii="Book Antiqua" w:hAnsi="Book Antiqua" w:cstheme="minorHAnsi"/>
          <w:color w:val="000000" w:themeColor="text1"/>
        </w:rPr>
        <w:t>-</w:t>
      </w:r>
      <w:r w:rsidR="00773295" w:rsidRPr="001D55AA">
        <w:rPr>
          <w:rFonts w:ascii="Book Antiqua" w:hAnsi="Book Antiqua" w:cstheme="minorHAnsi"/>
          <w:color w:val="000000" w:themeColor="text1"/>
        </w:rPr>
        <w:t xml:space="preserve">4 </w:t>
      </w:r>
      <w:r w:rsidR="00F4522C" w:rsidRPr="001D55AA">
        <w:rPr>
          <w:rFonts w:ascii="Book Antiqua" w:eastAsiaTheme="minorEastAsia" w:hAnsi="Book Antiqua" w:cstheme="minorHAnsi"/>
          <w:color w:val="000000" w:themeColor="text1"/>
          <w:lang w:eastAsia="zh-CN"/>
        </w:rPr>
        <w:t>wk</w:t>
      </w:r>
      <w:r w:rsidR="001A5672" w:rsidRPr="001D55AA">
        <w:rPr>
          <w:rFonts w:ascii="Book Antiqua" w:hAnsi="Book Antiqua" w:cstheme="minorHAnsi"/>
          <w:color w:val="000000" w:themeColor="text1"/>
        </w:rPr>
        <w:fldChar w:fldCharType="begin">
          <w:fldData xml:space="preserve">PEVuZE5vdGU+PENpdGU+PEF1dGhvcj5GZXJsaXRzY2g8L0F1dGhvcj48WWVhcj4yMDAyPC9ZZWFy
PjxSZWNOdW0+MzI8L1JlY051bT48RGlzcGxheVRleHQ+PHN0eWxlIGZhY2U9InN1cGVyc2NyaXB0
Ij5bMTUsIDE2XTwvc3R5bGU+PC9EaXNwbGF5VGV4dD48cmVjb3JkPjxyZWMtbnVtYmVyPjMyPC9y
ZWMtbnVtYmVyPjxmb3JlaWduLWtleXM+PGtleSBhcHA9IkVOIiBkYi1pZD0iZnRyMmFwOWRnMncw
dG5lYXdmdXY5c3RrdzJzYTJyemFmcnJkIiB0aW1lc3RhbXA9IjE1NTQ0NTQ5NTkiPjMyPC9rZXk+
PC9mb3JlaWduLWtleXM+PHJlZi10eXBlIG5hbWU9IkpvdXJuYWwgQXJ0aWNsZSI+MTc8L3JlZi10
eXBlPjxjb250cmlidXRvcnM+PGF1dGhvcnM+PGF1dGhvcj5GZXJsaXRzY2gsIEEuPC9hdXRob3I+
PGF1dGhvcj5HbGF1bmluZ2VyLCBQLjwvYXV0aG9yPjxhdXRob3I+R3VwcGVyLCBBLjwvYXV0aG9y
PjxhdXRob3I+U2NoaWxsaW5nZXIsIE0uPC9hdXRob3I+PGF1dGhvcj5IYWVmbmVyLCBNLjwvYXV0
aG9yPjxhdXRob3I+R2FuZ2wsIEEuPC9hdXRob3I+PGF1dGhvcj5TY2hvZWZsLCBSLjwvYXV0aG9y
PjwvYXV0aG9ycz48L2NvbnRyaWJ1dG9ycz48YXV0aC1hZGRyZXNzPkRlcGFydG1lbnQgb2YgSW50
ZXJuYWwgTWVkaWNpbmUgSVYsIERpdmlzaW9uIG9mIEdhc3Ryb2VudGVyb2xvZ3kgYW5kIEhlcGF0
b2xvZ3ksIFVuaXZlcnNpdHkgb2YgVmllbm5hLCBBdXN0cmlhLiBhcm51bGYuZmVybGl0c2NoQGFr
aC13aWVuLmFjLmF0PC9hdXRoLWFkZHJlc3M+PHRpdGxlcz48dGl0bGU+RXZhbHVhdGlvbiBvZiBh
IHZpcnR1YWwgZW5kb3Njb3B5IHNpbXVsYXRvciBmb3IgdHJhaW5pbmcgaW4gZ2FzdHJvaW50ZXN0
aW5hbCBlbmRvc2NvcHk8L3RpdGxlPjxzZWNvbmRhcnktdGl0bGU+RW5kb3Njb3B5PC9zZWNvbmRh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PHBhZ2VzPjY5OC03MDI8L3BhZ2VzPjx2b2x1bWU+MzQ8L3ZvbHVtZT48bnVtYmVyPjk8L251bWJl
cj48ZWRpdGlvbj4yMDAyLzA4LzI3PC9lZGl0aW9uPjxrZXl3b3Jkcz48a2V5d29yZD5BZHVsdDwv
a2V5d29yZD48a2V5d29yZD4qQ2xpbmljYWwgQ29tcGV0ZW5jZTwva2V5d29yZD48a2V5d29yZD4q
Q29sb25vc2NvcHk8L2tleXdvcmQ+PGtleXdvcmQ+KkNvbXB1dGVyIFNpbXVsYXRpb248L2tleXdv
cmQ+PGtleXdvcmQ+R2FzdHJvZW50ZXJvbG9neS9lZHVjYXRpb248L2tleXdvcmQ+PGtleXdvcmQ+
Kkdhc3Ryb3Njb3B5PC9rZXl3b3JkPjxrZXl3b3JkPkh1bWFuczwva2V5d29yZD48a2V5d29yZD5J
bWFnaW5nLCBUaHJlZS1EaW1lbnNpb25hbDwva2V5d29yZD48a2V5d29yZD5Tb2Z0d2FyZTwva2V5
d29yZD48a2V5d29yZD4qVXNlci1Db21wdXRlciBJbnRlcmZhY2U8L2tleXdvcmQ+PC9rZXl3b3Jk
cz48ZGF0ZXM+PHllYXI+MjAwMjwveWVhcj48cHViLWRhdGVzPjxkYXRlPlNlcDwvZGF0ZT48L3B1
Yi1kYXRlcz48L2RhdGVzPjxpc2JuPjAwMTMtNzI2WCAoUHJpbnQpJiN4RDswMDEzLTcyNlggKExp
bmtpbmcpPC9pc2JuPjxhY2Nlc3Npb24tbnVtPjEyMTk1MzI2PC9hY2Nlc3Npb24tbnVtPjx1cmxz
PjxyZWxhdGVkLXVybHM+PHVybD5odHRwczovL3d3dy5uY2JpLm5sbS5uaWguZ292L3B1Ym1lZC8x
MjE5NTMyNjwvdXJsPjwvcmVsYXRlZC11cmxzPjwvdXJscz48ZWxlY3Ryb25pYy1yZXNvdXJjZS1u
dW0+MTAuMTA1NS9zLTIwMDItMzM0NTY8L2VsZWN0cm9uaWMtcmVzb3VyY2UtbnVtPjxyZW1vdGUt
ZGF0YWJhc2UtcHJvdmlkZXI+TkxNPC9yZW1vdGUtZGF0YWJhc2UtcHJvdmlkZXI+PGxhbmd1YWdl
PmVuZzwvbGFuZ3VhZ2U+PC9yZWNvcmQ+PC9DaXRlPjxDaXRlPjxBdXRob3I+U2VkbGFjazwvQXV0
aG9yPjxZZWFyPjIwMDc8L1llYXI+PFJlY051bT4zNDwvUmVjTnVtPjxyZWNvcmQ+PHJlYy1udW1i
ZXI+MzQ8L3JlYy1udW1iZXI+PGZvcmVpZ24ta2V5cz48a2V5IGFwcD0iRU4iIGRiLWlkPSJmdHIy
YXA5ZGcydzB0bmVhd2Z1djlzdGt3MnNhMnJ6YWZycmQiIHRpbWVzdGFtcD0iMTU1NDQ1NTUwMyI+
MzQ8L2tleT48L2ZvcmVpZ24ta2V5cz48cmVmLXR5cGUgbmFtZT0iSm91cm5hbCBBcnRpY2xlIj4x
NzwvcmVmLXR5cGU+PGNvbnRyaWJ1dG9ycz48YXV0aG9ycz48YXV0aG9yPlNlZGxhY2ssIFIuIEUu
PC9hdXRob3I+PC9hdXRob3JzPjwvY29udHJpYnV0b3JzPjxhdXRoLWFkZHJlc3M+RGl2aXNpb24g
b2YgR2FzdHJvZW50ZXJvbG9neSBhbmQgSGVwYXRvbG9neSwgTWF5byBDbGluaWMsIFJvY2hlc3Rl
ciwgTWlubmVzb3RhLCBVU0EuIHNlZGxhY2sucm9iZXJ0QG1heW8uZWR1PC9hdXRoLWFkZHJlc3M+
PHRpdGxlcz48dGl0bGU+VmFsaWRhdGlvbiBvZiBjb21wdXRlciBzaW11bGF0aW9uIHRyYWluaW5n
IGZvciBlc29waGFnb2dhc3Ryb2R1b2Rlbm9zY29weTogUGlsb3Qgc3R1ZHk8L3RpdGxlPjxzZWNv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PHBhZ2VzPjEyMTQtOTwvcGFnZXM+PHZvbHVtZT4yMjwvdm9sdW1lPjxudW1iZXI+ODwvbnVtYmVy
PjxlZGl0aW9uPjIwMDcvMDYvMTU8L2VkaXRpb24+PGtleXdvcmRzPjxrZXl3b3JkPipDb21wdXRl
ciBTaW11bGF0aW9uPC9rZXl3b3JkPjxrZXl3b3JkPipFbmRvc2NvcHksIERpZ2VzdGl2ZSBTeXN0
ZW08L2tleXdvcmQ+PGtleXdvcmQ+RmVsbG93c2hpcHMgYW5kIFNjaG9sYXJzaGlwczwva2V5d29y
ZD48a2V5d29yZD5HYXN0cm9lbnRlcm9sb2d5LyplZHVjYXRpb248L2tleXdvcmQ+PGtleXdvcmQ+
SHVtYW5zPC9rZXl3b3JkPjxrZXl3b3JkPkludGVybnNoaXAgYW5kIFJlc2lkZW5jeTwva2V5d29y
ZD48L2tleXdvcmRzPjxkYXRlcz48eWVhcj4yMDA3PC95ZWFyPjxwdWItZGF0ZXM+PGRhdGU+QXVn
PC9kYXRlPjwvcHViLWRhdGVzPjwvZGF0ZXM+PGlzYm4+MDgxNS05MzE5IChQcmludCkmI3hEOzA4
MTUtOTMxOSAoTGlua2luZyk8L2lzYm4+PGFjY2Vzc2lvbi1udW0+MTc1NTkzODY8L2FjY2Vzc2lv
bi1udW0+PHVybHM+PHJlbGF0ZWQtdXJscz48dXJsPmh0dHBzOi8vd3d3Lm5jYmkubmxtLm5paC5n
b3YvcHVibWVkLzE3NTU5Mzg2PC91cmw+PC9yZWxhdGVkLXVybHM+PC91cmxzPjxlbGVjdHJvbmlj
LXJlc291cmNlLW51bT4xMC4xMTExL2ouMTQ0MC0xNzQ2LjIwMDcuMDQ4NDEueDwvZWxlY3Ryb25p
Yy1yZXNvdXJjZS1udW0+PHJlbW90ZS1kYXRhYmFzZS1wcm92aWRlcj5OTE08L3JlbW90ZS1kYXRh
YmFzZS1wcm92aWRlcj48bGFuZ3VhZ2U+ZW5nPC9sYW5ndWFnZT48L3JlY29yZD48L0NpdGU+PC9F
bmROb3RlPn==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PEVuZE5vdGU+PENpdGU+PEF1dGhvcj5GZXJsaXRzY2g8L0F1dGhvcj48WWVhcj4yMDAyPC9ZZWFy
PjxSZWNOdW0+MzI8L1JlY051bT48RGlzcGxheVRleHQ+PHN0eWxlIGZhY2U9InN1cGVyc2NyaXB0
Ij5bMTUsIDE2XTwvc3R5bGU+PC9EaXNwbGF5VGV4dD48cmVjb3JkPjxyZWMtbnVtYmVyPjMyPC9y
ZWMtbnVtYmVyPjxmb3JlaWduLWtleXM+PGtleSBhcHA9IkVOIiBkYi1pZD0iZnRyMmFwOWRnMncw
dG5lYXdmdXY5c3RrdzJzYTJyemFmcnJkIiB0aW1lc3RhbXA9IjE1NTQ0NTQ5NTkiPjMyPC9rZXk+
PC9mb3JlaWduLWtleXM+PHJlZi10eXBlIG5hbWU9IkpvdXJuYWwgQXJ0aWNsZSI+MTc8L3JlZi10
eXBlPjxjb250cmlidXRvcnM+PGF1dGhvcnM+PGF1dGhvcj5GZXJsaXRzY2gsIEEuPC9hdXRob3I+
PGF1dGhvcj5HbGF1bmluZ2VyLCBQLjwvYXV0aG9yPjxhdXRob3I+R3VwcGVyLCBBLjwvYXV0aG9y
PjxhdXRob3I+U2NoaWxsaW5nZXIsIE0uPC9hdXRob3I+PGF1dGhvcj5IYWVmbmVyLCBNLjwvYXV0
aG9yPjxhdXRob3I+R2FuZ2wsIEEuPC9hdXRob3I+PGF1dGhvcj5TY2hvZWZsLCBSLjwvYXV0aG9y
PjwvYXV0aG9ycz48L2NvbnRyaWJ1dG9ycz48YXV0aC1hZGRyZXNzPkRlcGFydG1lbnQgb2YgSW50
ZXJuYWwgTWVkaWNpbmUgSVYsIERpdmlzaW9uIG9mIEdhc3Ryb2VudGVyb2xvZ3kgYW5kIEhlcGF0
b2xvZ3ksIFVuaXZlcnNpdHkgb2YgVmllbm5hLCBBdXN0cmlhLiBhcm51bGYuZmVybGl0c2NoQGFr
aC13aWVuLmFjLmF0PC9hdXRoLWFkZHJlc3M+PHRpdGxlcz48dGl0bGU+RXZhbHVhdGlvbiBvZiBh
IHZpcnR1YWwgZW5kb3Njb3B5IHNpbXVsYXRvciBmb3IgdHJhaW5pbmcgaW4gZ2FzdHJvaW50ZXN0
aW5hbCBlbmRvc2NvcHk8L3RpdGxlPjxzZWNvbmRhcnktdGl0bGU+RW5kb3Njb3B5PC9zZWNvbmRh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PHBhZ2VzPjY5OC03MDI8L3BhZ2VzPjx2b2x1bWU+MzQ8L3ZvbHVtZT48bnVtYmVyPjk8L251bWJl
cj48ZWRpdGlvbj4yMDAyLzA4LzI3PC9lZGl0aW9uPjxrZXl3b3Jkcz48a2V5d29yZD5BZHVsdDwv
a2V5d29yZD48a2V5d29yZD4qQ2xpbmljYWwgQ29tcGV0ZW5jZTwva2V5d29yZD48a2V5d29yZD4q
Q29sb25vc2NvcHk8L2tleXdvcmQ+PGtleXdvcmQ+KkNvbXB1dGVyIFNpbXVsYXRpb248L2tleXdv
cmQ+PGtleXdvcmQ+R2FzdHJvZW50ZXJvbG9neS9lZHVjYXRpb248L2tleXdvcmQ+PGtleXdvcmQ+
Kkdhc3Ryb3Njb3B5PC9rZXl3b3JkPjxrZXl3b3JkPkh1bWFuczwva2V5d29yZD48a2V5d29yZD5J
bWFnaW5nLCBUaHJlZS1EaW1lbnNpb25hbDwva2V5d29yZD48a2V5d29yZD5Tb2Z0d2FyZTwva2V5
d29yZD48a2V5d29yZD4qVXNlci1Db21wdXRlciBJbnRlcmZhY2U8L2tleXdvcmQ+PC9rZXl3b3Jk
cz48ZGF0ZXM+PHllYXI+MjAwMjwveWVhcj48cHViLWRhdGVzPjxkYXRlPlNlcDwvZGF0ZT48L3B1
Yi1kYXRlcz48L2RhdGVzPjxpc2JuPjAwMTMtNzI2WCAoUHJpbnQpJiN4RDswMDEzLTcyNlggKExp
bmtpbmcpPC9pc2JuPjxhY2Nlc3Npb24tbnVtPjEyMTk1MzI2PC9hY2Nlc3Npb24tbnVtPjx1cmxz
PjxyZWxhdGVkLXVybHM+PHVybD5odHRwczovL3d3dy5uY2JpLm5sbS5uaWguZ292L3B1Ym1lZC8x
MjE5NTMyNjwvdXJsPjwvcmVsYXRlZC11cmxzPjwvdXJscz48ZWxlY3Ryb25pYy1yZXNvdXJjZS1u
dW0+MTAuMTA1NS9zLTIwMDItMzM0NTY8L2VsZWN0cm9uaWMtcmVzb3VyY2UtbnVtPjxyZW1vdGUt
ZGF0YWJhc2UtcHJvdmlkZXI+TkxNPC9yZW1vdGUtZGF0YWJhc2UtcHJvdmlkZXI+PGxhbmd1YWdl
PmVuZzwvbGFuZ3VhZ2U+PC9yZWNvcmQ+PC9DaXRlPjxDaXRlPjxBdXRob3I+U2VkbGFjazwvQXV0
aG9yPjxZZWFyPjIwMDc8L1llYXI+PFJlY051bT4zNDwvUmVjTnVtPjxyZWNvcmQ+PHJlYy1udW1i
ZXI+MzQ8L3JlYy1udW1iZXI+PGZvcmVpZ24ta2V5cz48a2V5IGFwcD0iRU4iIGRiLWlkPSJmdHIy
YXA5ZGcydzB0bmVhd2Z1djlzdGt3MnNhMnJ6YWZycmQiIHRpbWVzdGFtcD0iMTU1NDQ1NTUwMyI+
MzQ8L2tleT48L2ZvcmVpZ24ta2V5cz48cmVmLXR5cGUgbmFtZT0iSm91cm5hbCBBcnRpY2xlIj4x
NzwvcmVmLXR5cGU+PGNvbnRyaWJ1dG9ycz48YXV0aG9ycz48YXV0aG9yPlNlZGxhY2ssIFIuIEUu
PC9hdXRob3I+PC9hdXRob3JzPjwvY29udHJpYnV0b3JzPjxhdXRoLWFkZHJlc3M+RGl2aXNpb24g
b2YgR2FzdHJvZW50ZXJvbG9neSBhbmQgSGVwYXRvbG9neSwgTWF5byBDbGluaWMsIFJvY2hlc3Rl
ciwgTWlubmVzb3RhLCBVU0EuIHNlZGxhY2sucm9iZXJ0QG1heW8uZWR1PC9hdXRoLWFkZHJlc3M+
PHRpdGxlcz48dGl0bGU+VmFsaWRhdGlvbiBvZiBjb21wdXRlciBzaW11bGF0aW9uIHRyYWluaW5n
IGZvciBlc29waGFnb2dhc3Ryb2R1b2Rlbm9zY29weTogUGlsb3Qgc3R1ZHk8L3RpdGxlPjxzZWNv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PHBhZ2VzPjEyMTQtOTwvcGFnZXM+PHZvbHVtZT4yMjwvdm9sdW1lPjxudW1iZXI+ODwvbnVtYmVy
PjxlZGl0aW9uPjIwMDcvMDYvMTU8L2VkaXRpb24+PGtleXdvcmRzPjxrZXl3b3JkPipDb21wdXRl
ciBTaW11bGF0aW9uPC9rZXl3b3JkPjxrZXl3b3JkPipFbmRvc2NvcHksIERpZ2VzdGl2ZSBTeXN0
ZW08L2tleXdvcmQ+PGtleXdvcmQ+RmVsbG93c2hpcHMgYW5kIFNjaG9sYXJzaGlwczwva2V5d29y
ZD48a2V5d29yZD5HYXN0cm9lbnRlcm9sb2d5LyplZHVjYXRpb248L2tleXdvcmQ+PGtleXdvcmQ+
SHVtYW5zPC9rZXl3b3JkPjxrZXl3b3JkPkludGVybnNoaXAgYW5kIFJlc2lkZW5jeTwva2V5d29y
ZD48L2tleXdvcmRzPjxkYXRlcz48eWVhcj4yMDA3PC95ZWFyPjxwdWItZGF0ZXM+PGRhdGU+QXVn
PC9kYXRlPjwvcHViLWRhdGVzPjwvZGF0ZXM+PGlzYm4+MDgxNS05MzE5IChQcmludCkmI3hEOzA4
MTUtOTMxOSAoTGlua2luZyk8L2lzYm4+PGFjY2Vzc2lvbi1udW0+MTc1NTkzODY8L2FjY2Vzc2lv
bi1udW0+PHVybHM+PHJlbGF0ZWQtdXJscz48dXJsPmh0dHBzOi8vd3d3Lm5jYmkubmxtLm5paC5n
b3YvcHVibWVkLzE3NTU5Mzg2PC91cmw+PC9yZWxhdGVkLXVybHM+PC91cmxzPjxlbGVjdHJvbmlj
LXJlc291cmNlLW51bT4xMC4xMTExL2ouMTQ0MC0xNzQ2LjIwMDcuMDQ4NDEueDwvZWxlY3Ryb25p
Yy1yZXNvdXJjZS1udW0+PHJlbW90ZS1kYXRhYmFzZS1wcm92aWRlcj5OTE08L3JlbW90ZS1kYXRh
YmFzZS1wcm92aWRlcj48bGFuZ3VhZ2U+ZW5nPC9sYW5ndWFnZT48L3JlY29yZD48L0NpdGU+PC9F
bmROb3RlPn==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1A5672" w:rsidRPr="001D55AA">
        <w:rPr>
          <w:rFonts w:ascii="Book Antiqua" w:hAnsi="Book Antiqua" w:cstheme="minorHAnsi"/>
          <w:color w:val="000000" w:themeColor="text1"/>
        </w:rPr>
      </w:r>
      <w:r w:rsidR="001A5672"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[15,16]</w:t>
      </w:r>
      <w:r w:rsidR="001A5672"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773295" w:rsidRPr="001D55AA">
        <w:rPr>
          <w:rFonts w:ascii="Book Antiqua" w:hAnsi="Book Antiqua" w:cstheme="minorHAnsi"/>
          <w:color w:val="000000" w:themeColor="text1"/>
        </w:rPr>
        <w:t xml:space="preserve"> </w:t>
      </w:r>
      <w:r w:rsidR="005D31E2" w:rsidRPr="001D55AA">
        <w:rPr>
          <w:rFonts w:ascii="Book Antiqua" w:hAnsi="Book Antiqua" w:cstheme="minorHAnsi"/>
          <w:color w:val="000000" w:themeColor="text1"/>
        </w:rPr>
        <w:t xml:space="preserve">or </w:t>
      </w:r>
      <w:r w:rsidR="00E42384" w:rsidRPr="001D55AA">
        <w:rPr>
          <w:rFonts w:ascii="Book Antiqua" w:hAnsi="Book Antiqua" w:cstheme="minorHAnsi"/>
          <w:color w:val="000000" w:themeColor="text1"/>
        </w:rPr>
        <w:t>after</w:t>
      </w:r>
      <w:r w:rsidR="00E55F52" w:rsidRPr="001D55AA">
        <w:rPr>
          <w:rFonts w:ascii="Book Antiqua" w:hAnsi="Book Antiqua" w:cstheme="minorHAnsi"/>
          <w:color w:val="000000" w:themeColor="text1"/>
        </w:rPr>
        <w:t xml:space="preserve"> </w:t>
      </w:r>
      <w:r w:rsidR="00CE39BF" w:rsidRPr="001D55AA">
        <w:rPr>
          <w:rFonts w:ascii="Book Antiqua" w:hAnsi="Book Antiqua" w:cstheme="minorHAnsi"/>
          <w:color w:val="000000" w:themeColor="text1"/>
        </w:rPr>
        <w:t>2</w:t>
      </w:r>
      <w:r w:rsidR="00C44945" w:rsidRPr="001D55AA">
        <w:rPr>
          <w:rFonts w:ascii="Book Antiqua" w:hAnsi="Book Antiqua" w:cstheme="minorHAnsi"/>
          <w:color w:val="000000" w:themeColor="text1"/>
        </w:rPr>
        <w:t>-</w:t>
      </w:r>
      <w:r w:rsidR="004D7123" w:rsidRPr="001D55AA">
        <w:rPr>
          <w:rFonts w:ascii="Book Antiqua" w:hAnsi="Book Antiqua" w:cstheme="minorHAnsi"/>
          <w:color w:val="000000" w:themeColor="text1"/>
        </w:rPr>
        <w:t>60</w:t>
      </w:r>
      <w:r w:rsidR="00B71A38" w:rsidRPr="001D55AA">
        <w:rPr>
          <w:rFonts w:ascii="Book Antiqua" w:hAnsi="Book Antiqua" w:cstheme="minorHAnsi"/>
          <w:color w:val="000000" w:themeColor="text1"/>
        </w:rPr>
        <w:t xml:space="preserve"> </w:t>
      </w:r>
      <w:r w:rsidR="004D7123" w:rsidRPr="001D55AA">
        <w:rPr>
          <w:rFonts w:ascii="Book Antiqua" w:hAnsi="Book Antiqua" w:cstheme="minorHAnsi"/>
          <w:color w:val="000000" w:themeColor="text1"/>
        </w:rPr>
        <w:t>procedure</w:t>
      </w:r>
      <w:r w:rsidR="008E5C63" w:rsidRPr="001D55AA">
        <w:rPr>
          <w:rFonts w:ascii="Book Antiqua" w:hAnsi="Book Antiqua" w:cstheme="minorHAnsi"/>
          <w:color w:val="000000" w:themeColor="text1"/>
        </w:rPr>
        <w:t>s</w:t>
      </w:r>
      <w:r w:rsidR="00E25E30" w:rsidRPr="001D55AA">
        <w:rPr>
          <w:rFonts w:ascii="Book Antiqua" w:hAnsi="Book Antiqua" w:cstheme="minorHAnsi"/>
          <w:color w:val="000000" w:themeColor="text1"/>
        </w:rPr>
        <w:t xml:space="preserve"> </w:t>
      </w:r>
      <w:r w:rsidR="00164194" w:rsidRPr="001D55AA">
        <w:rPr>
          <w:rFonts w:ascii="Book Antiqua" w:hAnsi="Book Antiqua" w:cstheme="minorHAnsi"/>
          <w:color w:val="000000" w:themeColor="text1"/>
        </w:rPr>
        <w:t>of patient-based training</w:t>
      </w:r>
      <w:r w:rsidR="00575694" w:rsidRPr="001D55AA">
        <w:rPr>
          <w:rFonts w:ascii="Book Antiqua" w:hAnsi="Book Antiqua" w:cstheme="minorHAnsi"/>
          <w:color w:val="000000" w:themeColor="text1"/>
        </w:rPr>
        <w:fldChar w:fldCharType="begin">
          <w:fldData xml:space="preserve">PEVuZE5vdGU+PENpdGU+PEF1dGhvcj5TaGlyYWk8L0F1dGhvcj48WWVhcj4yMDA4PC9ZZWFyPjxS
ZWNOdW0+MzY8L1JlY051bT48RGlzcGxheVRleHQ+PHN0eWxlIGZhY2U9InN1cGVyc2NyaXB0Ij5b
MTctMjBdPC9zdHlsZT48L0Rpc3BsYXlUZXh0PjxyZWNvcmQ+PHJlYy1udW1iZXI+MzY8L3JlYy1u
dW1iZXI+PGZvcmVpZ24ta2V5cz48a2V5IGFwcD0iRU4iIGRiLWlkPSJmdHIyYXA5ZGcydzB0bmVh
d2Z1djlzdGt3MnNhMnJ6YWZycmQiIHRpbWVzdGFtcD0iMTU1NDQ1NTg1NiI+MzY8L2tleT48L2Zv
cmVpZ24ta2V5cz48cmVmLXR5cGUgbmFtZT0iSm91cm5hbCBBcnRpY2xlIj4xNzwvcmVmLXR5cGU+
PGNvbnRyaWJ1dG9ycz48YXV0aG9ycz48YXV0aG9yPlNoaXJhaSwgWS48L2F1dGhvcj48YXV0aG9y
Pllvc2hpZGEsIFQuPC9hdXRob3I+PGF1dGhvcj5TaGlyYWlzaGksIFIuPC9hdXRob3I+PGF1dGhv
cj5Pa2Ftb3RvLCBULjwvYXV0aG9yPjxhdXRob3I+TmFrYW11cmEsIEguPC9hdXRob3I+PGF1dGhv
cj5IYXJhZGEsIFQuPC9hdXRob3I+PGF1dGhvcj5OaXNoaWthd2EsIEouPC9hdXRob3I+PGF1dGhv
cj5TYWthaWRhLCBJLjwvYXV0aG9yPjwvYXV0aG9ycz48L2NvbnRyaWJ1dG9ycz48YXV0aC1hZGRy
ZXNzPkRlcGFydG1lbnQgb2YgR2FzdHJvZW50ZXJvbG9neSBhbmQgSGVwYXRvbG9neSwgWWFtYWd1
Y2hpIFVuaXZlcnNpdHkgR3JhZHVhdGUgU2Nob29sIG9mIE1lZGljaW5lLCBZYW1hZ3VjaGksIEph
cGFuLjwvYXV0aC1hZGRyZXNzPjx0aXRsZXM+PHRpdGxlPlByb3NwZWN0aXZlIHJhbmRvbWl6ZWQg
c3R1ZHkgb24gdGhlIHVzZSBvZiBhIGNvbXB1dGVyLWJhc2VkIGVuZG9zY29waWMgc2ltdWxhdG9y
IGZvciB0cmFpbmluZyBpbiBlc29waGFnb2dhc3Ryb2R1b2Rlbm9zY29weTwvdGl0bGU+PHNlY29u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cGFnZXM+MTA0Ni01MDwvcGFnZXM+PHZvbHVtZT4yMzwvdm9sdW1lPjxudW1iZXI+NyBQdCAxPC9u
dW1iZXI+PGVkaXRpb24+MjAwOC8wNi8xNzwvZWRpdGlvbj48a2V5d29yZHM+PGtleXdvcmQ+QWR1
bHQ8L2tleXdvcmQ+PGtleXdvcmQ+KkNsaW5pY2FsIENvbXBldGVuY2U8L2tleXdvcmQ+PGtleXdv
cmQ+KkNvbXB1dGVyIFNpbXVsYXRpb248L2tleXdvcmQ+PGtleXdvcmQ+Q3VycmljdWx1bTwva2V5
d29yZD48a2V5d29yZD4qRWR1Y2F0aW9uLCBNZWRpY2FsLCBHcmFkdWF0ZTwva2V5d29yZD48a2V5
d29yZD4qRW5kb3Njb3B5LCBEaWdlc3RpdmUgU3lzdGVtPC9rZXl3b3JkPjxrZXl3b3JkPkZlbWFs
ZTwva2V5d29yZD48a2V5d29yZD5HYXN0cm9lbnRlcm9sb2d5LyplZHVjYXRpb248L2tleXdvcmQ+
PGtleXdvcmQ+SHVtYW5zPC9rZXl3b3JkPjxrZXl3b3JkPkludGVybnNoaXAgYW5kIFJlc2lkZW5j
eTwva2V5d29yZD48a2V5d29yZD5NYWxlPC9rZXl3b3JkPjxrZXl3b3JkPk1vdG9yIFNraWxsczwv
a2V5d29yZD48a2V5d29yZD5Qcm9zcGVjdGl2ZSBTdHVkaWVzPC9rZXl3b3JkPjxrZXl3b3JkPlRh
c2sgUGVyZm9ybWFuY2UgYW5kIEFuYWx5c2lzPC9rZXl3b3JkPjxrZXl3b3JkPlVzZXItQ29tcHV0
ZXIgSW50ZXJmYWNlPC9rZXl3b3JkPjwva2V5d29yZHM+PGRhdGVzPjx5ZWFyPjIwMDg8L3llYXI+
PHB1Yi1kYXRlcz48ZGF0ZT5KdWw8L2RhdGU+PC9wdWItZGF0ZXM+PC9kYXRlcz48aXNibj4xNDQw
LTE3NDYgKEVsZWN0cm9uaWMpJiN4RDswODE1LTkzMTkgKExpbmtpbmcpPC9pc2JuPjxhY2Nlc3Np
b24tbnVtPjE4NTU0MjM2PC9hY2Nlc3Npb24tbnVtPjx1cmxzPjxyZWxhdGVkLXVybHM+PHVybD5o
dHRwczovL3d3dy5uY2JpLm5sbS5uaWguZ292L3B1Ym1lZC8xODU1NDIzNjwvdXJsPjwvcmVsYXRl
ZC11cmxzPjwvdXJscz48ZWxlY3Ryb25pYy1yZXNvdXJjZS1udW0+MTAuMTExMS9qLjE0NDAtMTc0
Ni4yMDA4LjA1NDU3Lng8L2VsZWN0cm9uaWMtcmVzb3VyY2UtbnVtPjxyZW1vdGUtZGF0YWJhc2Ut
cHJvdmlkZXI+TkxNPC9yZW1vdGUtZGF0YWJhc2UtcHJvdmlkZXI+PGxhbmd1YWdlPmVuZzwvbGFu
Z3VhZ2U+PC9yZWNvcmQ+PC9DaXRlPjxDaXRlPjxBdXRob3I+RW5kZTwvQXV0aG9yPjxZZWFyPjIw
MTI8L1llYXI+PFJlY051bT4zODwvUmVjTnVtPjxyZWNvcmQ+PHJlYy1udW1iZXI+Mzg8L3JlYy1u
dW1iZXI+PGZvcmVpZ24ta2V5cz48a2V5IGFwcD0iRU4iIGRiLWlkPSJmdHIyYXA5ZGcydzB0bmVh
d2Z1djlzdGt3MnNhMnJ6YWZycmQiIHRpbWVzdGFtcD0iMTU1NDQ1ODkzMiI+Mzg8L2tleT48L2Zv
cmVpZ24ta2V5cz48cmVmLXR5cGUgbmFtZT0iSm91cm5hbCBBcnRpY2xlIj4xNzwvcmVmLXR5cGU+
PGNvbnRyaWJ1dG9ycz48YXV0aG9ycz48YXV0aG9yPkVuZGUsIEEuPC9hdXRob3I+PGF1dGhvcj5a
b3BmLCBZLjwvYXV0aG9yPjxhdXRob3I+S29udHVyZWssIFAuPC9hdXRob3I+PGF1dGhvcj5OYWVn
ZWwsIEEuPC9hdXRob3I+PGF1dGhvcj5IYWhuLCBFLiBHLjwvYXV0aG9yPjxhdXRob3I+TWF0dGhl
cywgSy48L2F1dGhvcj48YXV0aG9yPk1haXNzLCBKLjwvYXV0aG9yPjwvYXV0aG9ycz48L2NvbnRy
aWJ1dG9ycz48YXV0aC1hZGRyZXNzPkRlcGFydG1lbnQgb2YgTWVkaWNpbmUsIFVuaXZlcnNpdHkg
b2YgRXJsYW5nZW4tTnVyZW1iZXJnLCBFcmxhbmdlbiwgR2VybWFueS48L2F1dGgtYWRkcmVzcz48
dGl0bGVzPjx0aXRsZT5TdHJhdGVnaWVzIGZvciB0cmFpbmluZyBpbiBkaWFnbm9zdGljIHVwcGVy
IGVuZG9zY29weTogYSBwcm9zcGVjdGl2ZSwgcmFuZG9taXplZCB0cmlhbDwvdGl0bGU+PHNlY29u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ZXM+MjU0LTYwPC9wYWdlcz48dm9sdW1lPjc1PC92b2x1bWU+PG51bWJlcj4yPC9udW1iZXI+PGVk
aXRpb24+MjAxMS8xMi8xNDwvZWRpdGlvbj48a2V5d29yZHM+PGtleXdvcmQ+Q2xpbmljYWwgQ29t
cGV0ZW5jZTwva2V5d29yZD48a2V5d29yZD4qQ29tcHV0ZXIgU2ltdWxhdGlvbjwva2V5d29yZD48
a2V5d29yZD5FbmRvc2NvcHksIERpZ2VzdGl2ZSBTeXN0ZW0vKmVkdWNhdGlvbjwva2V5d29yZD48
a2V5d29yZD5GZWxsb3dzaGlwcyBhbmQgU2Nob2xhcnNoaXBzPC9rZXl3b3JkPjxrZXl3b3JkPkdh
c3Ryb2VudGVyb2xvZ3kvKmVkdWNhdGlvbjwva2V5d29yZD48a2V5d29yZD5IdW1hbnM8L2tleXdv
cmQ+PGtleXdvcmQ+KkludGVybnNoaXAgYW5kIFJlc2lkZW5jeS9tZXRob2RzPC9rZXl3b3JkPjxr
ZXl3b3JkPkxlYXJuaW5nIEN1cnZlPC9rZXl3b3JkPjxrZXl3b3JkPk1vdG9yIFNraWxsczwva2V5
d29yZD48a2V5d29yZD5Qcm9zcGVjdGl2ZSBTdHVkaWVzPC9rZXl3b3JkPjxrZXl3b3JkPlRpbWUg
RmFjdG9yczwva2V5d29yZD48L2tleXdvcmRzPjxkYXRlcz48eWVhcj4yMDEyPC95ZWFyPjxwdWIt
ZGF0ZXM+PGRhdGU+RmViPC9kYXRlPjwvcHViLWRhdGVzPjwvZGF0ZXM+PGlzYm4+MTA5Ny02Nzc5
IChFbGVjdHJvbmljKSYjeEQ7MDAxNi01MTA3IChMaW5raW5nKTwvaXNibj48YWNjZXNzaW9uLW51
bT4yMjE1Mzg3NTwvYWNjZXNzaW9uLW51bT48dXJscz48cmVsYXRlZC11cmxzPjx1cmw+aHR0cHM6
Ly93d3cubmNiaS5ubG0ubmloLmdvdi9wdWJtZWQvMjIxNTM4NzU8L3VybD48L3JlbGF0ZWQtdXJs
cz48L3VybHM+PGVsZWN0cm9uaWMtcmVzb3VyY2UtbnVtPjEwLjEwMTYvai5naWUuMjAxMS4wNy4w
NjM8L2VsZWN0cm9uaWMtcmVzb3VyY2UtbnVtPjxyZW1vdGUtZGF0YWJhc2UtcHJvdmlkZXI+TkxN
PC9yZW1vdGUtZGF0YWJhc2UtcHJvdmlkZXI+PGxhbmd1YWdlPmVuZzwvbGFuZ3VhZ2U+PC9yZWNv
cmQ+PC9DaXRlPjxDaXRlPjxBdXRob3I+RmVybGl0c2NoPC9BdXRob3I+PFllYXI+MjAxMDwvWWVh
cj48UmVjTnVtPjM8L1JlY051bT48cmVjb3JkPjxyZWMtbnVtYmVyPjM8L3JlYy1udW1iZXI+PGZv
cmVpZ24ta2V5cz48a2V5IGFwcD0iRU4iIGRiLWlkPSJmdHIyYXA5ZGcydzB0bmVhd2Z1djlzdGt3
MnNhMnJ6YWZycmQiIHRpbWVzdGFtcD0iMTUyMTA0Njg2NiI+Mzwva2V5PjwvZm9yZWlnbi1rZXlz
PjxyZWYtdHlwZSBuYW1lPSJKb3VybmFsIEFydGljbGUiPjE3PC9yZWYtdHlwZT48Y29udHJpYnV0
b3JzPjxhdXRob3JzPjxhdXRob3I+RmVybGl0c2NoLCBBLjwvYXV0aG9yPjxhdXRob3I+U2Nob2Vm
bCwgUi48L2F1dGhvcj48YXV0aG9yPlB1ZXNwb2VrLCBBLjwvYXV0aG9yPjxhdXRob3I+TWllaHNs
ZXIsIFcuPC9hdXRob3I+PGF1dGhvcj5TY2hvZW5pZ2VyLUhla2VsZSwgTS48L2F1dGhvcj48YXV0
aG9yPkhvZmVyLCBILjwvYXV0aG9yPjxhdXRob3I+R2FuZ2wsIEEuPC9hdXRob3I+PGF1dGhvcj5I
b21vbmNpaywgTS48L2F1dGhvcj48L2F1dGhvcnM+PC9jb250cmlidXRvcnM+PGF1dGgtYWRkcmVz
cz5EZXBhcnRtZW50IG9mIEludGVybmFsIE1lZGljaW5lIElJSSwgRGl2aXNpb24gb2YgR2FzdHJv
ZW50ZXJvbG9neSBhbmQgSGVwYXRvbG9neSwgTWVkaWNhbCBVbml2ZXJzaXR5IG9mIFZpZW5uYSwg
Vmllbm5hLCBBdXN0cmlhLiBhcm51bGYuZmVybGl0c2NoQG1lZHVuaXdpZW4uYWMuYXQ8L2F1dGgt
YWRkcmVzcz48dGl0bGVzPjx0aXRsZT5FZmZlY3Qgb2YgdmlydHVhbCBlbmRvc2NvcHkgc2ltdWxh
dG9yIHRyYWluaW5nIG9uIHBlcmZvcm1hbmNlIG9mIHVwcGVyIGdhc3Ryb2ludGVzdGluYWwgZW5k
b3Njb3B5IGluIHBhdGllbnRzOiBhIHJhbmRvbWl6ZWQgY29udHJvbGxlZCB0cmlhbDwvdGl0bGU+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RW5kb3Njb3B5PC9hYmJyLTE+PC9hbHQtcGVyaW9kaWNhbD48cGFnZXM+MTA0OS01NjwvcGFnZXM+
PHZvbHVtZT40Mjwvdm9sdW1lPjxudW1iZXI+MTI8L251bWJlcj48ZWRpdGlvbj4yMDEwLzEwLzI2
PC9lZGl0aW9uPjxrZXl3b3Jkcz48a2V5d29yZD5BZG9sZXNjZW50PC9rZXl3b3JkPjxrZXl3b3Jk
PkFkdWx0PC9rZXl3b3JkPjxrZXl3b3JkPkFnZWQ8L2tleXdvcmQ+PGtleXdvcmQ+QWdlZCwgODAg
YW5kIG92ZXI8L2tleXdvcmQ+PGtleXdvcmQ+KkNsaW5pY2FsIENvbXBldGVuY2U8L2tleXdvcmQ+
PGtleXdvcmQ+KkNvbXB1dGVyIFNpbXVsYXRpb248L2tleXdvcmQ+PGtleXdvcmQ+KkNvbXB1dGVy
LUFzc2lzdGVkIEluc3RydWN0aW9uPC9rZXl3b3JkPjxrZXl3b3JkPkVkdWNhdGlvbiwgTWVkaWNh
bCwgR3JhZHVhdGUvKm1ldGhvZHM8L2tleXdvcmQ+PGtleXdvcmQ+RW5kb3Njb3B5LCBHYXN0cm9p
bnRlc3RpbmFsLyplZHVjYXRpb248L2tleXdvcmQ+PGtleXdvcmQ+R2FzdHJvaW50ZXN0aW5hbCBE
aXNlYXNlcy9kaWFnbm9zaXM8L2tleXdvcmQ+PGtleXdvcmQ+SHVtYW5zPC9rZXl3b3JkPjxrZXl3
b3JkPk1hbGU8L2tleXdvcmQ+PGtleXdvcmQ+TWlkZGxlIEFnZWQ8L2tleXdvcmQ+PGtleXdvcmQ+
UGFpbiBNZWFzdXJlbWVudDwva2V5d29yZD48a2V5d29yZD5TaW5nbGUtQmxpbmQgTWV0aG9kPC9r
ZXl3b3JkPjxrZXl3b3JkPlN0YXRpc3RpY3MsIE5vbnBhcmFtZXRyaWM8L2tleXdvcmQ+PGtleXdv
cmQ+VGltZSBhbmQgTW90aW9uIFN0dWRpZXM8L2tleXdvcmQ+PGtleXdvcmQ+WW91bmcgQWR1bHQ8
L2tleXdvcmQ+PC9rZXl3b3Jkcz48ZGF0ZXM+PHllYXI+MjAxMDwveWVhcj48cHViLWRhdGVzPjxk
YXRlPkRlYzwvZGF0ZT48L3B1Yi1kYXRlcz48L2RhdGVzPjxpc2JuPjE0MzgtODgxMiAoRWxlY3Ry
b25pYykmI3hEOzAwMTMtNzI2WCAoTGlua2luZyk8L2lzYm4+PGFjY2Vzc2lvbi1udW0+MjA5NzI5
NTY8L2FjY2Vzc2lvbi1udW0+PHVybHM+PHJlbGF0ZWQtdXJscz48dXJsPmh0dHBzOi8vd3d3Lm5j
YmkubmxtLm5paC5nb3YvcHVibWVkLzIwOTcyOTU2PC91cmw+PC9yZWxhdGVkLXVybHM+PC91cmxz
PjxlbGVjdHJvbmljLXJlc291cmNlLW51bT4xMC4xMDU1L3MtMDAzMC0xMjU1ODE4PC9lbGVjdHJv
bmljLXJlc291cmNlLW51bT48cmVtb3RlLWRhdGFiYXNlLXByb3ZpZGVyPk5MTTwvcmVtb3RlLWRh
dGFiYXNlLXByb3ZpZGVyPjxsYW5ndWFnZT5lbmc8L2xhbmd1YWdlPjwvcmVjb3JkPjwvQ2l0ZT48
Q2l0ZT48QXV0aG9yPkRpIEdpdWxpbzwvQXV0aG9yPjxZZWFyPjIwMDQ8L1llYXI+PFJlY051bT4y
PC9SZWNOdW0+PHJlY29yZD48cmVjLW51bWJlcj4yPC9yZWMtbnVtYmVyPjxmb3JlaWduLWtleXM+
PGtleSBhcHA9IkVOIiBkYi1pZD0iZnRyMmFwOWRnMncwdG5lYXdmdXY5c3RrdzJzYTJyemFmcnJk
IiB0aW1lc3RhbXA9IjE1MjEwNDY3NTEiPjI8L2tleT48L2ZvcmVpZ24ta2V5cz48cmVmLXR5cGUg
bmFtZT0iSm91cm5hbCBBcnRpY2xlIj4xNzwvcmVmLXR5cGU+PGNvbnRyaWJ1dG9ycz48YXV0aG9y
cz48YXV0aG9yPkRpIEdpdWxpbywgRS48L2F1dGhvcj48YXV0aG9yPkZyZWdvbmVzZSwgRC48L2F1
dGhvcj48YXV0aG9yPkNhc2V0dGksIFQuPC9hdXRob3I+PGF1dGhvcj5DZXN0YXJpLCBSLjwvYXV0
aG9yPjxhdXRob3I+Q2hpbG92aSwgRi48L2F1dGhvcj48YXV0aG9yPkQmYXBvcztBbWJyYSwgRy48
L2F1dGhvcj48YXV0aG9yPkRpIE1hdHRlbywgRy48L2F1dGhvcj48YXV0aG9yPkZpY2FubywgTC48
L2F1dGhvcj48YXV0aG9yPkRlbGxlIEZhdmUsIEcuPC9hdXRob3I+PC9hdXRob3JzPjwvY29udHJp
YnV0b3JzPjxhdXRoLWFkZHJlc3M+RGl2aXNpb25lIGRpIE1hbGF0dGllIERpZ2VzdGl2ZSBlIGRl
bCBGZWdhdG8sIE9zcGVkYWxlIFNhbnQmYXBvcztBbmRyZWEsIFVuaXZlcnNpdGEgZGkgUm9tYSBM
YSBTYXBpZW56YSwgVmlhIGRlbGxhIEJhbGR1aW5hIDgwLCAwMDEzNiBSb21lLCBJdGFseS48L2F1
dGgtYWRkcmVzcz48dGl0bGVzPjx0aXRsZT5UcmFpbmluZyB3aXRoIGEgY29tcHV0ZXItYmFzZWQg
c2ltdWxhdG9yIGFjaGlldmVzIGJhc2ljIG1hbnVhbCBza2lsbHMgcmVxdWlyZWQgZm9yIHVwcGVy
IGVuZG9zY29weTogYSByYW5kb21pemVkIGNvbnRyb2xsZWQgdHJpYWw8L3RpdGxlPjxzZWNvbmRh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PjE5Ni0yMDA8L3BhZ2VzPjx2b2x1bWU+NjA8L3ZvbHVtZT48bnVtYmVyPjI8L251bWJlcj48ZWRp
dGlvbj4yMDA0LzA3LzI4PC9lZGl0aW9uPjxrZXl3b3Jkcz48a2V5d29yZD5BZHVsdDwva2V5d29y
ZD48a2V5d29yZD4qQ2xpbmljYWwgQ29tcGV0ZW5jZTwva2V5d29yZD48a2V5d29yZD4qQ29tcHV0
ZXIgU2ltdWxhdGlvbjwva2V5d29yZD48a2V5d29yZD4qRW5kb3Njb3B5LCBHYXN0cm9pbnRlc3Rp
bmFsPC9rZXl3b3JkPjxrZXl3b3JkPkVzb3BoYWd1czwva2V5d29yZD48a2V5d29yZD5GZW1hbGU8
L2tleXdvcmQ+PGtleXdvcmQ+R2FzdHJvZW50ZXJvbG9neS8qZWR1Y2F0aW9uPC9rZXl3b3JkPjxr
ZXl3b3JkPkh1bWFuczwva2V5d29yZD48a2V5d29yZD5JbnR1YmF0aW9uPC9rZXl3b3JkPjxrZXl3
b3JkPk1hbGU8L2tleXdvcmQ+PGtleXdvcmQ+TWlkZGxlIEFnZWQ8L2tleXdvcmQ+PC9rZXl3b3Jk
cz48ZGF0ZXM+PHllYXI+MjAwNDwveWVhcj48cHViLWRhdGVzPjxkYXRlPkF1ZzwvZGF0ZT48L3B1
Yi1kYXRlcz48L2RhdGVzPjxpc2JuPjAwMTYtNTEwNyAoUHJpbnQpJiN4RDswMDE2LTUxMDcgKExp
bmtpbmcpPC9pc2JuPjxhY2Nlc3Npb24tbnVtPjE1Mjc4MDQ0PC9hY2Nlc3Npb24tbnVtPjx1cmxz
PjxyZWxhdGVkLXVybHM+PHVybD5odHRwczovL3d3dy5uY2JpLm5sbS5uaWguZ292L3B1Ym1lZC8x
NTI3ODA0NDwvdXJsPjwvcmVsYXRlZC11cmxzPjwvdXJscz48ZWxlY3Ryb25pYy1yZXNvdXJjZS1u
dW0+MTAuMTAxNi9zMDAxNi01MTA3KDA0KTAxNTY2LTQ8L2VsZWN0cm9uaWMtcmVzb3VyY2UtbnVt
PjxyZW1vdGUtZGF0YWJhc2UtcHJvdmlkZXI+TkxNPC9yZW1vdGUtZGF0YWJhc2UtcHJvdmlkZXI+
PGxhbmd1YWdlPmVuZzwvbGFuZ3VhZ2U+PC9yZWNvcmQ+PC9DaXRlPjwvRW5kTm90ZT4A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PEVuZE5vdGU+PENpdGU+PEF1dGhvcj5TaGlyYWk8L0F1dGhvcj48WWVhcj4yMDA4PC9ZZWFyPjxS
ZWNOdW0+MzY8L1JlY051bT48RGlzcGxheVRleHQ+PHN0eWxlIGZhY2U9InN1cGVyc2NyaXB0Ij5b
MTctMjBdPC9zdHlsZT48L0Rpc3BsYXlUZXh0PjxyZWNvcmQ+PHJlYy1udW1iZXI+MzY8L3JlYy1u
dW1iZXI+PGZvcmVpZ24ta2V5cz48a2V5IGFwcD0iRU4iIGRiLWlkPSJmdHIyYXA5ZGcydzB0bmVh
d2Z1djlzdGt3MnNhMnJ6YWZycmQiIHRpbWVzdGFtcD0iMTU1NDQ1NTg1NiI+MzY8L2tleT48L2Zv
cmVpZ24ta2V5cz48cmVmLXR5cGUgbmFtZT0iSm91cm5hbCBBcnRpY2xlIj4xNzwvcmVmLXR5cGU+
PGNvbnRyaWJ1dG9ycz48YXV0aG9ycz48YXV0aG9yPlNoaXJhaSwgWS48L2F1dGhvcj48YXV0aG9y
Pllvc2hpZGEsIFQuPC9hdXRob3I+PGF1dGhvcj5TaGlyYWlzaGksIFIuPC9hdXRob3I+PGF1dGhv
cj5Pa2Ftb3RvLCBULjwvYXV0aG9yPjxhdXRob3I+TmFrYW11cmEsIEguPC9hdXRob3I+PGF1dGhv
cj5IYXJhZGEsIFQuPC9hdXRob3I+PGF1dGhvcj5OaXNoaWthd2EsIEouPC9hdXRob3I+PGF1dGhv
cj5TYWthaWRhLCBJLjwvYXV0aG9yPjwvYXV0aG9ycz48L2NvbnRyaWJ1dG9ycz48YXV0aC1hZGRy
ZXNzPkRlcGFydG1lbnQgb2YgR2FzdHJvZW50ZXJvbG9neSBhbmQgSGVwYXRvbG9neSwgWWFtYWd1
Y2hpIFVuaXZlcnNpdHkgR3JhZHVhdGUgU2Nob29sIG9mIE1lZGljaW5lLCBZYW1hZ3VjaGksIEph
cGFuLjwvYXV0aC1hZGRyZXNzPjx0aXRsZXM+PHRpdGxlPlByb3NwZWN0aXZlIHJhbmRvbWl6ZWQg
c3R1ZHkgb24gdGhlIHVzZSBvZiBhIGNvbXB1dGVyLWJhc2VkIGVuZG9zY29waWMgc2ltdWxhdG9y
IGZvciB0cmFpbmluZyBpbiBlc29waGFnb2dhc3Ryb2R1b2Rlbm9zY29weTwvdGl0bGU+PHNlY29u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cGFnZXM+MTA0Ni01MDwvcGFnZXM+PHZvbHVtZT4yMzwvdm9sdW1lPjxudW1iZXI+NyBQdCAxPC9u
dW1iZXI+PGVkaXRpb24+MjAwOC8wNi8xNzwvZWRpdGlvbj48a2V5d29yZHM+PGtleXdvcmQ+QWR1
bHQ8L2tleXdvcmQ+PGtleXdvcmQ+KkNsaW5pY2FsIENvbXBldGVuY2U8L2tleXdvcmQ+PGtleXdv
cmQ+KkNvbXB1dGVyIFNpbXVsYXRpb248L2tleXdvcmQ+PGtleXdvcmQ+Q3VycmljdWx1bTwva2V5
d29yZD48a2V5d29yZD4qRWR1Y2F0aW9uLCBNZWRpY2FsLCBHcmFkdWF0ZTwva2V5d29yZD48a2V5
d29yZD4qRW5kb3Njb3B5LCBEaWdlc3RpdmUgU3lzdGVtPC9rZXl3b3JkPjxrZXl3b3JkPkZlbWFs
ZTwva2V5d29yZD48a2V5d29yZD5HYXN0cm9lbnRlcm9sb2d5LyplZHVjYXRpb248L2tleXdvcmQ+
PGtleXdvcmQ+SHVtYW5zPC9rZXl3b3JkPjxrZXl3b3JkPkludGVybnNoaXAgYW5kIFJlc2lkZW5j
eTwva2V5d29yZD48a2V5d29yZD5NYWxlPC9rZXl3b3JkPjxrZXl3b3JkPk1vdG9yIFNraWxsczwv
a2V5d29yZD48a2V5d29yZD5Qcm9zcGVjdGl2ZSBTdHVkaWVzPC9rZXl3b3JkPjxrZXl3b3JkPlRh
c2sgUGVyZm9ybWFuY2UgYW5kIEFuYWx5c2lzPC9rZXl3b3JkPjxrZXl3b3JkPlVzZXItQ29tcHV0
ZXIgSW50ZXJmYWNlPC9rZXl3b3JkPjwva2V5d29yZHM+PGRhdGVzPjx5ZWFyPjIwMDg8L3llYXI+
PHB1Yi1kYXRlcz48ZGF0ZT5KdWw8L2RhdGU+PC9wdWItZGF0ZXM+PC9kYXRlcz48aXNibj4xNDQw
LTE3NDYgKEVsZWN0cm9uaWMpJiN4RDswODE1LTkzMTkgKExpbmtpbmcpPC9pc2JuPjxhY2Nlc3Np
b24tbnVtPjE4NTU0MjM2PC9hY2Nlc3Npb24tbnVtPjx1cmxzPjxyZWxhdGVkLXVybHM+PHVybD5o
dHRwczovL3d3dy5uY2JpLm5sbS5uaWguZ292L3B1Ym1lZC8xODU1NDIzNjwvdXJsPjwvcmVsYXRl
ZC11cmxzPjwvdXJscz48ZWxlY3Ryb25pYy1yZXNvdXJjZS1udW0+MTAuMTExMS9qLjE0NDAtMTc0
Ni4yMDA4LjA1NDU3Lng8L2VsZWN0cm9uaWMtcmVzb3VyY2UtbnVtPjxyZW1vdGUtZGF0YWJhc2Ut
cHJvdmlkZXI+TkxNPC9yZW1vdGUtZGF0YWJhc2UtcHJvdmlkZXI+PGxhbmd1YWdlPmVuZzwvbGFu
Z3VhZ2U+PC9yZWNvcmQ+PC9DaXRlPjxDaXRlPjxBdXRob3I+RW5kZTwvQXV0aG9yPjxZZWFyPjIw
MTI8L1llYXI+PFJlY051bT4zODwvUmVjTnVtPjxyZWNvcmQ+PHJlYy1udW1iZXI+Mzg8L3JlYy1u
dW1iZXI+PGZvcmVpZ24ta2V5cz48a2V5IGFwcD0iRU4iIGRiLWlkPSJmdHIyYXA5ZGcydzB0bmVh
d2Z1djlzdGt3MnNhMnJ6YWZycmQiIHRpbWVzdGFtcD0iMTU1NDQ1ODkzMiI+Mzg8L2tleT48L2Zv
cmVpZ24ta2V5cz48cmVmLXR5cGUgbmFtZT0iSm91cm5hbCBBcnRpY2xlIj4xNzwvcmVmLXR5cGU+
PGNvbnRyaWJ1dG9ycz48YXV0aG9ycz48YXV0aG9yPkVuZGUsIEEuPC9hdXRob3I+PGF1dGhvcj5a
b3BmLCBZLjwvYXV0aG9yPjxhdXRob3I+S29udHVyZWssIFAuPC9hdXRob3I+PGF1dGhvcj5OYWVn
ZWwsIEEuPC9hdXRob3I+PGF1dGhvcj5IYWhuLCBFLiBHLjwvYXV0aG9yPjxhdXRob3I+TWF0dGhl
cywgSy48L2F1dGhvcj48YXV0aG9yPk1haXNzLCBKLjwvYXV0aG9yPjwvYXV0aG9ycz48L2NvbnRy
aWJ1dG9ycz48YXV0aC1hZGRyZXNzPkRlcGFydG1lbnQgb2YgTWVkaWNpbmUsIFVuaXZlcnNpdHkg
b2YgRXJsYW5nZW4tTnVyZW1iZXJnLCBFcmxhbmdlbiwgR2VybWFueS48L2F1dGgtYWRkcmVzcz48
dGl0bGVzPjx0aXRsZT5TdHJhdGVnaWVzIGZvciB0cmFpbmluZyBpbiBkaWFnbm9zdGljIHVwcGVy
IGVuZG9zY29weTogYSBwcm9zcGVjdGl2ZSwgcmFuZG9taXplZCB0cmlhbDwvdGl0bGU+PHNlY29u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ZXM+MjU0LTYwPC9wYWdlcz48dm9sdW1lPjc1PC92b2x1bWU+PG51bWJlcj4yPC9udW1iZXI+PGVk
aXRpb24+MjAxMS8xMi8xNDwvZWRpdGlvbj48a2V5d29yZHM+PGtleXdvcmQ+Q2xpbmljYWwgQ29t
cGV0ZW5jZTwva2V5d29yZD48a2V5d29yZD4qQ29tcHV0ZXIgU2ltdWxhdGlvbjwva2V5d29yZD48
a2V5d29yZD5FbmRvc2NvcHksIERpZ2VzdGl2ZSBTeXN0ZW0vKmVkdWNhdGlvbjwva2V5d29yZD48
a2V5d29yZD5GZWxsb3dzaGlwcyBhbmQgU2Nob2xhcnNoaXBzPC9rZXl3b3JkPjxrZXl3b3JkPkdh
c3Ryb2VudGVyb2xvZ3kvKmVkdWNhdGlvbjwva2V5d29yZD48a2V5d29yZD5IdW1hbnM8L2tleXdv
cmQ+PGtleXdvcmQ+KkludGVybnNoaXAgYW5kIFJlc2lkZW5jeS9tZXRob2RzPC9rZXl3b3JkPjxr
ZXl3b3JkPkxlYXJuaW5nIEN1cnZlPC9rZXl3b3JkPjxrZXl3b3JkPk1vdG9yIFNraWxsczwva2V5
d29yZD48a2V5d29yZD5Qcm9zcGVjdGl2ZSBTdHVkaWVzPC9rZXl3b3JkPjxrZXl3b3JkPlRpbWUg
RmFjdG9yczwva2V5d29yZD48L2tleXdvcmRzPjxkYXRlcz48eWVhcj4yMDEyPC95ZWFyPjxwdWIt
ZGF0ZXM+PGRhdGU+RmViPC9kYXRlPjwvcHViLWRhdGVzPjwvZGF0ZXM+PGlzYm4+MTA5Ny02Nzc5
IChFbGVjdHJvbmljKSYjeEQ7MDAxNi01MTA3IChMaW5raW5nKTwvaXNibj48YWNjZXNzaW9uLW51
bT4yMjE1Mzg3NTwvYWNjZXNzaW9uLW51bT48dXJscz48cmVsYXRlZC11cmxzPjx1cmw+aHR0cHM6
Ly93d3cubmNiaS5ubG0ubmloLmdvdi9wdWJtZWQvMjIxNTM4NzU8L3VybD48L3JlbGF0ZWQtdXJs
cz48L3VybHM+PGVsZWN0cm9uaWMtcmVzb3VyY2UtbnVtPjEwLjEwMTYvai5naWUuMjAxMS4wNy4w
NjM8L2VsZWN0cm9uaWMtcmVzb3VyY2UtbnVtPjxyZW1vdGUtZGF0YWJhc2UtcHJvdmlkZXI+TkxN
PC9yZW1vdGUtZGF0YWJhc2UtcHJvdmlkZXI+PGxhbmd1YWdlPmVuZzwvbGFuZ3VhZ2U+PC9yZWNv
cmQ+PC9DaXRlPjxDaXRlPjxBdXRob3I+RmVybGl0c2NoPC9BdXRob3I+PFllYXI+MjAxMDwvWWVh
cj48UmVjTnVtPjM8L1JlY051bT48cmVjb3JkPjxyZWMtbnVtYmVyPjM8L3JlYy1udW1iZXI+PGZv
cmVpZ24ta2V5cz48a2V5IGFwcD0iRU4iIGRiLWlkPSJmdHIyYXA5ZGcydzB0bmVhd2Z1djlzdGt3
MnNhMnJ6YWZycmQiIHRpbWVzdGFtcD0iMTUyMTA0Njg2NiI+Mzwva2V5PjwvZm9yZWlnbi1rZXlz
PjxyZWYtdHlwZSBuYW1lPSJKb3VybmFsIEFydGljbGUiPjE3PC9yZWYtdHlwZT48Y29udHJpYnV0
b3JzPjxhdXRob3JzPjxhdXRob3I+RmVybGl0c2NoLCBBLjwvYXV0aG9yPjxhdXRob3I+U2Nob2Vm
bCwgUi48L2F1dGhvcj48YXV0aG9yPlB1ZXNwb2VrLCBBLjwvYXV0aG9yPjxhdXRob3I+TWllaHNs
ZXIsIFcuPC9hdXRob3I+PGF1dGhvcj5TY2hvZW5pZ2VyLUhla2VsZSwgTS48L2F1dGhvcj48YXV0
aG9yPkhvZmVyLCBILjwvYXV0aG9yPjxhdXRob3I+R2FuZ2wsIEEuPC9hdXRob3I+PGF1dGhvcj5I
b21vbmNpaywgTS48L2F1dGhvcj48L2F1dGhvcnM+PC9jb250cmlidXRvcnM+PGF1dGgtYWRkcmVz
cz5EZXBhcnRtZW50IG9mIEludGVybmFsIE1lZGljaW5lIElJSSwgRGl2aXNpb24gb2YgR2FzdHJv
ZW50ZXJvbG9neSBhbmQgSGVwYXRvbG9neSwgTWVkaWNhbCBVbml2ZXJzaXR5IG9mIFZpZW5uYSwg
Vmllbm5hLCBBdXN0cmlhLiBhcm51bGYuZmVybGl0c2NoQG1lZHVuaXdpZW4uYWMuYXQ8L2F1dGgt
YWRkcmVzcz48dGl0bGVzPjx0aXRsZT5FZmZlY3Qgb2YgdmlydHVhbCBlbmRvc2NvcHkgc2ltdWxh
dG9yIHRyYWluaW5nIG9uIHBlcmZvcm1hbmNlIG9mIHVwcGVyIGdhc3Ryb2ludGVzdGluYWwgZW5k
b3Njb3B5IGluIHBhdGllbnRzOiBhIHJhbmRvbWl6ZWQgY29udHJvbGxlZCB0cmlhbDwvdGl0bGU+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RW5kb3Njb3B5PC9hYmJyLTE+PC9hbHQtcGVyaW9kaWNhbD48cGFnZXM+MTA0OS01NjwvcGFnZXM+
PHZvbHVtZT40Mjwvdm9sdW1lPjxudW1iZXI+MTI8L251bWJlcj48ZWRpdGlvbj4yMDEwLzEwLzI2
PC9lZGl0aW9uPjxrZXl3b3Jkcz48a2V5d29yZD5BZG9sZXNjZW50PC9rZXl3b3JkPjxrZXl3b3Jk
PkFkdWx0PC9rZXl3b3JkPjxrZXl3b3JkPkFnZWQ8L2tleXdvcmQ+PGtleXdvcmQ+QWdlZCwgODAg
YW5kIG92ZXI8L2tleXdvcmQ+PGtleXdvcmQ+KkNsaW5pY2FsIENvbXBldGVuY2U8L2tleXdvcmQ+
PGtleXdvcmQ+KkNvbXB1dGVyIFNpbXVsYXRpb248L2tleXdvcmQ+PGtleXdvcmQ+KkNvbXB1dGVy
LUFzc2lzdGVkIEluc3RydWN0aW9uPC9rZXl3b3JkPjxrZXl3b3JkPkVkdWNhdGlvbiwgTWVkaWNh
bCwgR3JhZHVhdGUvKm1ldGhvZHM8L2tleXdvcmQ+PGtleXdvcmQ+RW5kb3Njb3B5LCBHYXN0cm9p
bnRlc3RpbmFsLyplZHVjYXRpb248L2tleXdvcmQ+PGtleXdvcmQ+R2FzdHJvaW50ZXN0aW5hbCBE
aXNlYXNlcy9kaWFnbm9zaXM8L2tleXdvcmQ+PGtleXdvcmQ+SHVtYW5zPC9rZXl3b3JkPjxrZXl3
b3JkPk1hbGU8L2tleXdvcmQ+PGtleXdvcmQ+TWlkZGxlIEFnZWQ8L2tleXdvcmQ+PGtleXdvcmQ+
UGFpbiBNZWFzdXJlbWVudDwva2V5d29yZD48a2V5d29yZD5TaW5nbGUtQmxpbmQgTWV0aG9kPC9r
ZXl3b3JkPjxrZXl3b3JkPlN0YXRpc3RpY3MsIE5vbnBhcmFtZXRyaWM8L2tleXdvcmQ+PGtleXdv
cmQ+VGltZSBhbmQgTW90aW9uIFN0dWRpZXM8L2tleXdvcmQ+PGtleXdvcmQ+WW91bmcgQWR1bHQ8
L2tleXdvcmQ+PC9rZXl3b3Jkcz48ZGF0ZXM+PHllYXI+MjAxMDwveWVhcj48cHViLWRhdGVzPjxk
YXRlPkRlYzwvZGF0ZT48L3B1Yi1kYXRlcz48L2RhdGVzPjxpc2JuPjE0MzgtODgxMiAoRWxlY3Ry
b25pYykmI3hEOzAwMTMtNzI2WCAoTGlua2luZyk8L2lzYm4+PGFjY2Vzc2lvbi1udW0+MjA5NzI5
NTY8L2FjY2Vzc2lvbi1udW0+PHVybHM+PHJlbGF0ZWQtdXJscz48dXJsPmh0dHBzOi8vd3d3Lm5j
YmkubmxtLm5paC5nb3YvcHVibWVkLzIwOTcyOTU2PC91cmw+PC9yZWxhdGVkLXVybHM+PC91cmxz
PjxlbGVjdHJvbmljLXJlc291cmNlLW51bT4xMC4xMDU1L3MtMDAzMC0xMjU1ODE4PC9lbGVjdHJv
bmljLXJlc291cmNlLW51bT48cmVtb3RlLWRhdGFiYXNlLXByb3ZpZGVyPk5MTTwvcmVtb3RlLWRh
dGFiYXNlLXByb3ZpZGVyPjxsYW5ndWFnZT5lbmc8L2xhbmd1YWdlPjwvcmVjb3JkPjwvQ2l0ZT48
Q2l0ZT48QXV0aG9yPkRpIEdpdWxpbzwvQXV0aG9yPjxZZWFyPjIwMDQ8L1llYXI+PFJlY051bT4y
PC9SZWNOdW0+PHJlY29yZD48cmVjLW51bWJlcj4yPC9yZWMtbnVtYmVyPjxmb3JlaWduLWtleXM+
PGtleSBhcHA9IkVOIiBkYi1pZD0iZnRyMmFwOWRnMncwdG5lYXdmdXY5c3RrdzJzYTJyemFmcnJk
IiB0aW1lc3RhbXA9IjE1MjEwNDY3NTEiPjI8L2tleT48L2ZvcmVpZ24ta2V5cz48cmVmLXR5cGUg
bmFtZT0iSm91cm5hbCBBcnRpY2xlIj4xNzwvcmVmLXR5cGU+PGNvbnRyaWJ1dG9ycz48YXV0aG9y
cz48YXV0aG9yPkRpIEdpdWxpbywgRS48L2F1dGhvcj48YXV0aG9yPkZyZWdvbmVzZSwgRC48L2F1
dGhvcj48YXV0aG9yPkNhc2V0dGksIFQuPC9hdXRob3I+PGF1dGhvcj5DZXN0YXJpLCBSLjwvYXV0
aG9yPjxhdXRob3I+Q2hpbG92aSwgRi48L2F1dGhvcj48YXV0aG9yPkQmYXBvcztBbWJyYSwgRy48
L2F1dGhvcj48YXV0aG9yPkRpIE1hdHRlbywgRy48L2F1dGhvcj48YXV0aG9yPkZpY2FubywgTC48
L2F1dGhvcj48YXV0aG9yPkRlbGxlIEZhdmUsIEcuPC9hdXRob3I+PC9hdXRob3JzPjwvY29udHJp
YnV0b3JzPjxhdXRoLWFkZHJlc3M+RGl2aXNpb25lIGRpIE1hbGF0dGllIERpZ2VzdGl2ZSBlIGRl
bCBGZWdhdG8sIE9zcGVkYWxlIFNhbnQmYXBvcztBbmRyZWEsIFVuaXZlcnNpdGEgZGkgUm9tYSBM
YSBTYXBpZW56YSwgVmlhIGRlbGxhIEJhbGR1aW5hIDgwLCAwMDEzNiBSb21lLCBJdGFseS48L2F1
dGgtYWRkcmVzcz48dGl0bGVzPjx0aXRsZT5UcmFpbmluZyB3aXRoIGEgY29tcHV0ZXItYmFzZWQg
c2ltdWxhdG9yIGFjaGlldmVzIGJhc2ljIG1hbnVhbCBza2lsbHMgcmVxdWlyZWQgZm9yIHVwcGVy
IGVuZG9zY29weTogYSByYW5kb21pemVkIGNvbnRyb2xsZWQgdHJpYWw8L3RpdGxlPjxzZWNvbmRh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PjE5Ni0yMDA8L3BhZ2VzPjx2b2x1bWU+NjA8L3ZvbHVtZT48bnVtYmVyPjI8L251bWJlcj48ZWRp
dGlvbj4yMDA0LzA3LzI4PC9lZGl0aW9uPjxrZXl3b3Jkcz48a2V5d29yZD5BZHVsdDwva2V5d29y
ZD48a2V5d29yZD4qQ2xpbmljYWwgQ29tcGV0ZW5jZTwva2V5d29yZD48a2V5d29yZD4qQ29tcHV0
ZXIgU2ltdWxhdGlvbjwva2V5d29yZD48a2V5d29yZD4qRW5kb3Njb3B5LCBHYXN0cm9pbnRlc3Rp
bmFsPC9rZXl3b3JkPjxrZXl3b3JkPkVzb3BoYWd1czwva2V5d29yZD48a2V5d29yZD5GZW1hbGU8
L2tleXdvcmQ+PGtleXdvcmQ+R2FzdHJvZW50ZXJvbG9neS8qZWR1Y2F0aW9uPC9rZXl3b3JkPjxr
ZXl3b3JkPkh1bWFuczwva2V5d29yZD48a2V5d29yZD5JbnR1YmF0aW9uPC9rZXl3b3JkPjxrZXl3
b3JkPk1hbGU8L2tleXdvcmQ+PGtleXdvcmQ+TWlkZGxlIEFnZWQ8L2tleXdvcmQ+PC9rZXl3b3Jk
cz48ZGF0ZXM+PHllYXI+MjAwNDwveWVhcj48cHViLWRhdGVzPjxkYXRlPkF1ZzwvZGF0ZT48L3B1
Yi1kYXRlcz48L2RhdGVzPjxpc2JuPjAwMTYtNTEwNyAoUHJpbnQpJiN4RDswMDE2LTUxMDcgKExp
bmtpbmcpPC9pc2JuPjxhY2Nlc3Npb24tbnVtPjE1Mjc4MDQ0PC9hY2Nlc3Npb24tbnVtPjx1cmxz
PjxyZWxhdGVkLXVybHM+PHVybD5odHRwczovL3d3dy5uY2JpLm5sbS5uaWguZ292L3B1Ym1lZC8x
NTI3ODA0NDwvdXJsPjwvcmVsYXRlZC11cmxzPjwvdXJscz48ZWxlY3Ryb25pYy1yZXNvdXJjZS1u
dW0+MTAuMTAxNi9zMDAxNi01MTA3KDA0KTAxNTY2LTQ8L2VsZWN0cm9uaWMtcmVzb3VyY2UtbnVt
PjxyZW1vdGUtZGF0YWJhc2UtcHJvdmlkZXI+TkxNPC9yZW1vdGUtZGF0YWJhc2UtcHJvdmlkZXI+
PGxhbmd1YWdlPmVuZzwvbGFuZ3VhZ2U+PC9yZWNvcmQ+PC9DaXRlPjwvRW5kTm90ZT4A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[17-20]</w:t>
      </w:r>
      <w:r w:rsidR="00575694" w:rsidRPr="001D55AA">
        <w:rPr>
          <w:rFonts w:ascii="Book Antiqua" w:hAnsi="Book Antiqua" w:cstheme="minorHAnsi"/>
          <w:color w:val="000000" w:themeColor="text1"/>
        </w:rPr>
        <w:fldChar w:fldCharType="end"/>
      </w:r>
      <w:r w:rsidR="00164194" w:rsidRPr="001D55AA">
        <w:rPr>
          <w:rFonts w:ascii="Book Antiqua" w:hAnsi="Book Antiqua" w:cstheme="minorHAnsi"/>
          <w:color w:val="000000" w:themeColor="text1"/>
        </w:rPr>
        <w:t xml:space="preserve">, </w:t>
      </w:r>
      <w:r w:rsidR="003C1339" w:rsidRPr="001D55AA">
        <w:rPr>
          <w:rFonts w:ascii="Book Antiqua" w:hAnsi="Book Antiqua" w:cstheme="minorHAnsi"/>
          <w:color w:val="000000" w:themeColor="text1"/>
        </w:rPr>
        <w:t xml:space="preserve">with the majority </w:t>
      </w:r>
      <w:r w:rsidR="00D94789" w:rsidRPr="001D55AA">
        <w:rPr>
          <w:rFonts w:ascii="Book Antiqua" w:hAnsi="Book Antiqua" w:cstheme="minorHAnsi"/>
          <w:color w:val="000000" w:themeColor="text1"/>
        </w:rPr>
        <w:t>showing</w:t>
      </w:r>
      <w:r w:rsidR="003C1339" w:rsidRPr="001D55AA">
        <w:rPr>
          <w:rFonts w:ascii="Book Antiqua" w:hAnsi="Book Antiqua" w:cstheme="minorHAnsi"/>
          <w:color w:val="000000" w:themeColor="text1"/>
        </w:rPr>
        <w:t xml:space="preserve"> improvements </w:t>
      </w:r>
      <w:r w:rsidR="00E716EE" w:rsidRPr="001D55AA">
        <w:rPr>
          <w:rFonts w:ascii="Book Antiqua" w:hAnsi="Book Antiqua" w:cstheme="minorHAnsi"/>
          <w:color w:val="000000" w:themeColor="text1"/>
        </w:rPr>
        <w:t>in favour of SBT.</w:t>
      </w:r>
      <w:r w:rsidR="003802A5" w:rsidRPr="001D55AA">
        <w:rPr>
          <w:rFonts w:ascii="Book Antiqua" w:hAnsi="Book Antiqua" w:cstheme="minorHAnsi"/>
          <w:color w:val="000000" w:themeColor="text1"/>
        </w:rPr>
        <w:t xml:space="preserve"> </w:t>
      </w:r>
      <w:r w:rsidR="00164194" w:rsidRPr="001D55AA">
        <w:rPr>
          <w:rFonts w:ascii="Book Antiqua" w:hAnsi="Book Antiqua" w:cstheme="minorHAnsi"/>
          <w:color w:val="000000" w:themeColor="text1"/>
        </w:rPr>
        <w:t>Study protocols have also varied with regard to the duration of SBT exposure and training structure.</w:t>
      </w:r>
      <w:r w:rsidR="003802A5" w:rsidRPr="001D55AA">
        <w:rPr>
          <w:rFonts w:ascii="Book Antiqua" w:hAnsi="Book Antiqua" w:cstheme="minorHAnsi"/>
          <w:color w:val="000000" w:themeColor="text1"/>
        </w:rPr>
        <w:t xml:space="preserve"> </w:t>
      </w:r>
      <w:r w:rsidR="00475FF6" w:rsidRPr="001D55AA">
        <w:rPr>
          <w:rFonts w:ascii="Book Antiqua" w:hAnsi="Book Antiqua" w:cstheme="minorHAnsi"/>
          <w:color w:val="000000" w:themeColor="text1"/>
        </w:rPr>
        <w:t xml:space="preserve">Di Giulio </w:t>
      </w:r>
      <w:r w:rsidR="00475FF6" w:rsidRPr="001D55AA">
        <w:rPr>
          <w:rFonts w:ascii="Book Antiqua" w:hAnsi="Book Antiqua" w:cstheme="minorHAnsi"/>
          <w:i/>
          <w:color w:val="000000" w:themeColor="text1"/>
        </w:rPr>
        <w:t>at el</w:t>
      </w:r>
      <w:r w:rsidR="00F4522C" w:rsidRPr="001D55AA">
        <w:rPr>
          <w:rFonts w:ascii="Book Antiqua" w:hAnsi="Book Antiqua" w:cstheme="minorHAnsi"/>
          <w:color w:val="000000" w:themeColor="text1"/>
        </w:rPr>
        <w:fldChar w:fldCharType="begin">
          <w:fldData xml:space="preserve">PEVuZE5vdGU+PENpdGU+PEF1dGhvcj5EaSBHaXVsaW88L0F1dGhvcj48WWVhcj4yMDA0PC9ZZWFy
PjxSZWNOdW0+MjwvUmVjTnVtPjxEaXNwbGF5VGV4dD48c3R5bGUgZmFjZT0ic3VwZXJzY3JpcHQi
PlsyMF08L3N0eWxlPjwvRGlzcGxheVRleHQ+PHJlY29yZD48cmVjLW51bWJlcj4yPC9yZWMtbnVt
YmVyPjxmb3JlaWduLWtleXM+PGtleSBhcHA9IkVOIiBkYi1pZD0iZnRyMmFwOWRnMncwdG5lYXdm
dXY5c3RrdzJzYTJyemFmcnJkIiB0aW1lc3RhbXA9IjE1MjEwNDY3NTEiPjI8L2tleT48L2ZvcmVp
Z24ta2V5cz48cmVmLXR5cGUgbmFtZT0iSm91cm5hbCBBcnRpY2xlIj4xNzwvcmVmLXR5cGU+PGNv
bnRyaWJ1dG9ycz48YXV0aG9ycz48YXV0aG9yPkRpIEdpdWxpbywgRS48L2F1dGhvcj48YXV0aG9y
PkZyZWdvbmVzZSwgRC48L2F1dGhvcj48YXV0aG9yPkNhc2V0dGksIFQuPC9hdXRob3I+PGF1dGhv
cj5DZXN0YXJpLCBSLjwvYXV0aG9yPjxhdXRob3I+Q2hpbG92aSwgRi48L2F1dGhvcj48YXV0aG9y
PkQmYXBvcztBbWJyYSwgRy48L2F1dGhvcj48YXV0aG9yPkRpIE1hdHRlbywgRy48L2F1dGhvcj48
YXV0aG9yPkZpY2FubywgTC48L2F1dGhvcj48YXV0aG9yPkRlbGxlIEZhdmUsIEcuPC9hdXRob3I+
PC9hdXRob3JzPjwvY29udHJpYnV0b3JzPjxhdXRoLWFkZHJlc3M+RGl2aXNpb25lIGRpIE1hbGF0
dGllIERpZ2VzdGl2ZSBlIGRlbCBGZWdhdG8sIE9zcGVkYWxlIFNhbnQmYXBvcztBbmRyZWEsIFVu
aXZlcnNpdGEgZGkgUm9tYSBMYSBTYXBpZW56YSwgVmlhIGRlbGxhIEJhbGR1aW5hIDgwLCAwMDEz
NiBSb21lLCBJdGFseS48L2F1dGgtYWRkcmVzcz48dGl0bGVzPjx0aXRsZT5UcmFpbmluZyB3aXRo
IGEgY29tcHV0ZXItYmFzZWQgc2ltdWxhdG9yIGFjaGlldmVzIGJhc2ljIG1hbnVhbCBza2lsbHMg
cmVxdWlyZWQgZm9yIHVwcGVyIGVuZG9zY29weTogYSByYW5kb21pemVkIGNvbnRyb2xsZWQgdHJp
YWw8L3RpdGxlPjxzZWNvbmRhcnktdGl0bGU+R2FzdHJvaW50ZXN0IEVuZG9zYzwvc2Vjb25kYXJ5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LXBlcmlvZGljYWw+PHBhZ2VzPjE5Ni0yMDA8L3BhZ2VzPjx2b2x1bWU+NjA8L3ZvbHVtZT48bnVt
YmVyPjI8L251bWJlcj48ZWRpdGlvbj4yMDA0LzA3LzI4PC9lZGl0aW9uPjxrZXl3b3Jkcz48a2V5
d29yZD5BZHVsdDwva2V5d29yZD48a2V5d29yZD4qQ2xpbmljYWwgQ29tcGV0ZW5jZTwva2V5d29y
ZD48a2V5d29yZD4qQ29tcHV0ZXIgU2ltdWxhdGlvbjwva2V5d29yZD48a2V5d29yZD4qRW5kb3Nj
b3B5LCBHYXN0cm9pbnRlc3RpbmFsPC9rZXl3b3JkPjxrZXl3b3JkPkVzb3BoYWd1czwva2V5d29y
ZD48a2V5d29yZD5GZW1hbGU8L2tleXdvcmQ+PGtleXdvcmQ+R2FzdHJvZW50ZXJvbG9neS8qZWR1
Y2F0aW9uPC9rZXl3b3JkPjxrZXl3b3JkPkh1bWFuczwva2V5d29yZD48a2V5d29yZD5JbnR1YmF0
aW9uPC9rZXl3b3JkPjxrZXl3b3JkPk1hbGU8L2tleXdvcmQ+PGtleXdvcmQ+TWlkZGxlIEFnZWQ8
L2tleXdvcmQ+PC9rZXl3b3Jkcz48ZGF0ZXM+PHllYXI+MjAwNDwveWVhcj48cHViLWRhdGVzPjxk
YXRlPkF1ZzwvZGF0ZT48L3B1Yi1kYXRlcz48L2RhdGVzPjxpc2JuPjAwMTYtNTEwNyAoUHJpbnQp
JiN4RDswMDE2LTUxMDcgKExpbmtpbmcpPC9pc2JuPjxhY2Nlc3Npb24tbnVtPjE1Mjc4MDQ0PC9h
Y2Nlc3Npb24tbnVtPjx1cmxzPjxyZWxhdGVkLXVybHM+PHVybD5odHRwczovL3d3dy5uY2JpLm5s
bS5uaWguZ292L3B1Ym1lZC8xNTI3ODA0NDwvdXJsPjwvcmVsYXRlZC11cmxzPjwvdXJscz48ZWxl
Y3Ryb25pYy1yZXNvdXJjZS1udW0+MTAuMTAxNi9zMDAxNi01MTA3KDA0KTAxNTY2LTQ8L2VsZWN0
cm9uaWMtcmVzb3VyY2UtbnVtPjxyZW1vdGUtZGF0YWJhc2UtcHJvdmlkZXI+TkxNPC9yZW1vdGUt
ZGF0YWJhc2UtcHJvdmlkZXI+PGxhbmd1YWdlPmVuZzwvbGFuZ3VhZ2U+PC9yZWNvcmQ+PC9DaXRl
PjwvRW5kTm90ZT5=
</w:fldData>
        </w:fldChar>
      </w:r>
      <w:r w:rsidR="00F4522C" w:rsidRPr="001D55AA">
        <w:rPr>
          <w:rFonts w:ascii="Book Antiqua" w:hAnsi="Book Antiqua" w:cstheme="minorHAnsi"/>
          <w:color w:val="000000" w:themeColor="text1"/>
        </w:rPr>
        <w:instrText xml:space="preserve"> ADDIN EN.CITE </w:instrText>
      </w:r>
      <w:r w:rsidR="00F4522C" w:rsidRPr="001D55AA">
        <w:rPr>
          <w:rFonts w:ascii="Book Antiqua" w:hAnsi="Book Antiqua" w:cstheme="minorHAnsi"/>
          <w:color w:val="000000" w:themeColor="text1"/>
        </w:rPr>
        <w:fldChar w:fldCharType="begin">
          <w:fldData xml:space="preserve">PEVuZE5vdGU+PENpdGU+PEF1dGhvcj5EaSBHaXVsaW88L0F1dGhvcj48WWVhcj4yMDA0PC9ZZWFy
PjxSZWNOdW0+MjwvUmVjTnVtPjxEaXNwbGF5VGV4dD48c3R5bGUgZmFjZT0ic3VwZXJzY3JpcHQi
PlsyMF08L3N0eWxlPjwvRGlzcGxheVRleHQ+PHJlY29yZD48cmVjLW51bWJlcj4yPC9yZWMtbnVt
YmVyPjxmb3JlaWduLWtleXM+PGtleSBhcHA9IkVOIiBkYi1pZD0iZnRyMmFwOWRnMncwdG5lYXdm
dXY5c3RrdzJzYTJyemFmcnJkIiB0aW1lc3RhbXA9IjE1MjEwNDY3NTEiPjI8L2tleT48L2ZvcmVp
Z24ta2V5cz48cmVmLXR5cGUgbmFtZT0iSm91cm5hbCBBcnRpY2xlIj4xNzwvcmVmLXR5cGU+PGNv
bnRyaWJ1dG9ycz48YXV0aG9ycz48YXV0aG9yPkRpIEdpdWxpbywgRS48L2F1dGhvcj48YXV0aG9y
PkZyZWdvbmVzZSwgRC48L2F1dGhvcj48YXV0aG9yPkNhc2V0dGksIFQuPC9hdXRob3I+PGF1dGhv
cj5DZXN0YXJpLCBSLjwvYXV0aG9yPjxhdXRob3I+Q2hpbG92aSwgRi48L2F1dGhvcj48YXV0aG9y
PkQmYXBvcztBbWJyYSwgRy48L2F1dGhvcj48YXV0aG9yPkRpIE1hdHRlbywgRy48L2F1dGhvcj48
YXV0aG9yPkZpY2FubywgTC48L2F1dGhvcj48YXV0aG9yPkRlbGxlIEZhdmUsIEcuPC9hdXRob3I+
PC9hdXRob3JzPjwvY29udHJpYnV0b3JzPjxhdXRoLWFkZHJlc3M+RGl2aXNpb25lIGRpIE1hbGF0
dGllIERpZ2VzdGl2ZSBlIGRlbCBGZWdhdG8sIE9zcGVkYWxlIFNhbnQmYXBvcztBbmRyZWEsIFVu
aXZlcnNpdGEgZGkgUm9tYSBMYSBTYXBpZW56YSwgVmlhIGRlbGxhIEJhbGR1aW5hIDgwLCAwMDEz
NiBSb21lLCBJdGFseS48L2F1dGgtYWRkcmVzcz48dGl0bGVzPjx0aXRsZT5UcmFpbmluZyB3aXRo
IGEgY29tcHV0ZXItYmFzZWQgc2ltdWxhdG9yIGFjaGlldmVzIGJhc2ljIG1hbnVhbCBza2lsbHMg
cmVxdWlyZWQgZm9yIHVwcGVyIGVuZG9zY29weTogYSByYW5kb21pemVkIGNvbnRyb2xsZWQgdHJp
YWw8L3RpdGxlPjxzZWNvbmRhcnktdGl0bGU+R2FzdHJvaW50ZXN0IEVuZG9zYzwvc2Vjb25kYXJ5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LXBlcmlvZGljYWw+PHBhZ2VzPjE5Ni0yMDA8L3BhZ2VzPjx2b2x1bWU+NjA8L3ZvbHVtZT48bnVt
YmVyPjI8L251bWJlcj48ZWRpdGlvbj4yMDA0LzA3LzI4PC9lZGl0aW9uPjxrZXl3b3Jkcz48a2V5
d29yZD5BZHVsdDwva2V5d29yZD48a2V5d29yZD4qQ2xpbmljYWwgQ29tcGV0ZW5jZTwva2V5d29y
ZD48a2V5d29yZD4qQ29tcHV0ZXIgU2ltdWxhdGlvbjwva2V5d29yZD48a2V5d29yZD4qRW5kb3Nj
b3B5LCBHYXN0cm9pbnRlc3RpbmFsPC9rZXl3b3JkPjxrZXl3b3JkPkVzb3BoYWd1czwva2V5d29y
ZD48a2V5d29yZD5GZW1hbGU8L2tleXdvcmQ+PGtleXdvcmQ+R2FzdHJvZW50ZXJvbG9neS8qZWR1
Y2F0aW9uPC9rZXl3b3JkPjxrZXl3b3JkPkh1bWFuczwva2V5d29yZD48a2V5d29yZD5JbnR1YmF0
aW9uPC9rZXl3b3JkPjxrZXl3b3JkPk1hbGU8L2tleXdvcmQ+PGtleXdvcmQ+TWlkZGxlIEFnZWQ8
L2tleXdvcmQ+PC9rZXl3b3Jkcz48ZGF0ZXM+PHllYXI+MjAwNDwveWVhcj48cHViLWRhdGVzPjxk
YXRlPkF1ZzwvZGF0ZT48L3B1Yi1kYXRlcz48L2RhdGVzPjxpc2JuPjAwMTYtNTEwNyAoUHJpbnQp
JiN4RDswMDE2LTUxMDcgKExpbmtpbmcpPC9pc2JuPjxhY2Nlc3Npb24tbnVtPjE1Mjc4MDQ0PC9h
Y2Nlc3Npb24tbnVtPjx1cmxzPjxyZWxhdGVkLXVybHM+PHVybD5odHRwczovL3d3dy5uY2JpLm5s
bS5uaWguZ292L3B1Ym1lZC8xNTI3ODA0NDwvdXJsPjwvcmVsYXRlZC11cmxzPjwvdXJscz48ZWxl
Y3Ryb25pYy1yZXNvdXJjZS1udW0+MTAuMTAxNi9zMDAxNi01MTA3KDA0KTAxNTY2LTQ8L2VsZWN0
cm9uaWMtcmVzb3VyY2UtbnVtPjxyZW1vdGUtZGF0YWJhc2UtcHJvdmlkZXI+TkxNPC9yZW1vdGUt
ZGF0YWJhc2UtcHJvdmlkZXI+PGxhbmd1YWdlPmVuZzwvbGFuZ3VhZ2U+PC9yZWNvcmQ+PC9DaXRl
PjwvRW5kTm90ZT5=
</w:fldData>
        </w:fldChar>
      </w:r>
      <w:r w:rsidR="00F4522C" w:rsidRPr="001D55AA">
        <w:rPr>
          <w:rFonts w:ascii="Book Antiqua" w:hAnsi="Book Antiqua" w:cstheme="minorHAnsi"/>
          <w:color w:val="000000" w:themeColor="text1"/>
        </w:rPr>
        <w:instrText xml:space="preserve"> ADDIN EN.CITE.DATA </w:instrText>
      </w:r>
      <w:r w:rsidR="00F4522C" w:rsidRPr="001D55AA">
        <w:rPr>
          <w:rFonts w:ascii="Book Antiqua" w:hAnsi="Book Antiqua" w:cstheme="minorHAnsi"/>
          <w:color w:val="000000" w:themeColor="text1"/>
        </w:rPr>
      </w:r>
      <w:r w:rsidR="00F4522C" w:rsidRPr="001D55AA">
        <w:rPr>
          <w:rFonts w:ascii="Book Antiqua" w:hAnsi="Book Antiqua" w:cstheme="minorHAnsi"/>
          <w:color w:val="000000" w:themeColor="text1"/>
        </w:rPr>
        <w:fldChar w:fldCharType="end"/>
      </w:r>
      <w:r w:rsidR="00F4522C" w:rsidRPr="001D55AA">
        <w:rPr>
          <w:rFonts w:ascii="Book Antiqua" w:hAnsi="Book Antiqua" w:cstheme="minorHAnsi"/>
          <w:color w:val="000000" w:themeColor="text1"/>
        </w:rPr>
      </w:r>
      <w:r w:rsidR="00F4522C" w:rsidRPr="001D55AA">
        <w:rPr>
          <w:rFonts w:ascii="Book Antiqua" w:hAnsi="Book Antiqua" w:cstheme="minorHAnsi"/>
          <w:color w:val="000000" w:themeColor="text1"/>
        </w:rPr>
        <w:fldChar w:fldCharType="separate"/>
      </w:r>
      <w:r w:rsidR="00F4522C" w:rsidRPr="001D55AA">
        <w:rPr>
          <w:rFonts w:ascii="Book Antiqua" w:hAnsi="Book Antiqua" w:cstheme="minorHAnsi"/>
          <w:noProof/>
          <w:color w:val="000000" w:themeColor="text1"/>
          <w:vertAlign w:val="superscript"/>
        </w:rPr>
        <w:t>[20]</w:t>
      </w:r>
      <w:r w:rsidR="00F4522C" w:rsidRPr="001D55AA">
        <w:rPr>
          <w:rFonts w:ascii="Book Antiqua" w:hAnsi="Book Antiqua" w:cstheme="minorHAnsi"/>
          <w:color w:val="000000" w:themeColor="text1"/>
        </w:rPr>
        <w:fldChar w:fldCharType="end"/>
      </w:r>
      <w:r w:rsidR="00475FF6" w:rsidRPr="001D55AA">
        <w:rPr>
          <w:rFonts w:ascii="Book Antiqua" w:hAnsi="Book Antiqua" w:cstheme="minorHAnsi"/>
          <w:color w:val="000000" w:themeColor="text1"/>
        </w:rPr>
        <w:t xml:space="preserve"> found that trainees randomised </w:t>
      </w:r>
      <w:r w:rsidR="0058370A" w:rsidRPr="001D55AA">
        <w:rPr>
          <w:rFonts w:ascii="Book Antiqua" w:hAnsi="Book Antiqua" w:cstheme="minorHAnsi"/>
          <w:color w:val="000000" w:themeColor="text1"/>
        </w:rPr>
        <w:t xml:space="preserve">to </w:t>
      </w:r>
      <w:r w:rsidR="0024740F" w:rsidRPr="001D55AA">
        <w:rPr>
          <w:rFonts w:ascii="Book Antiqua" w:hAnsi="Book Antiqua" w:cstheme="minorHAnsi"/>
          <w:color w:val="000000" w:themeColor="text1"/>
        </w:rPr>
        <w:t>10</w:t>
      </w:r>
      <w:r w:rsidR="00F4522C" w:rsidRPr="001D55AA">
        <w:rPr>
          <w:rFonts w:ascii="Book Antiqua" w:eastAsiaTheme="minorEastAsia" w:hAnsi="Book Antiqua" w:cstheme="minorHAnsi"/>
          <w:color w:val="000000" w:themeColor="text1"/>
          <w:lang w:eastAsia="zh-CN"/>
        </w:rPr>
        <w:t xml:space="preserve"> </w:t>
      </w:r>
      <w:r w:rsidR="00F4522C" w:rsidRPr="001D55AA">
        <w:rPr>
          <w:rFonts w:ascii="Book Antiqua" w:hAnsi="Book Antiqua" w:cstheme="minorHAnsi"/>
          <w:color w:val="000000" w:themeColor="text1"/>
        </w:rPr>
        <w:t>h</w:t>
      </w:r>
      <w:r w:rsidR="0058370A" w:rsidRPr="001D55AA">
        <w:rPr>
          <w:rFonts w:ascii="Book Antiqua" w:hAnsi="Book Antiqua" w:cstheme="minorHAnsi"/>
          <w:color w:val="000000" w:themeColor="text1"/>
        </w:rPr>
        <w:t xml:space="preserve"> of SBT performed better at </w:t>
      </w:r>
      <w:r w:rsidR="008E5C63" w:rsidRPr="001D55AA">
        <w:rPr>
          <w:rFonts w:ascii="Book Antiqua" w:hAnsi="Book Antiqua" w:cstheme="minorHAnsi"/>
          <w:color w:val="000000" w:themeColor="text1"/>
        </w:rPr>
        <w:t>unassisted D2 intubation, retroflexion and landmark identification</w:t>
      </w:r>
      <w:r w:rsidR="00D56068" w:rsidRPr="001D55AA">
        <w:rPr>
          <w:rFonts w:ascii="Book Antiqua" w:hAnsi="Book Antiqua" w:cstheme="minorHAnsi"/>
          <w:color w:val="000000" w:themeColor="text1"/>
        </w:rPr>
        <w:t xml:space="preserve"> </w:t>
      </w:r>
      <w:r w:rsidR="008E5C63" w:rsidRPr="001D55AA">
        <w:rPr>
          <w:rFonts w:ascii="Book Antiqua" w:hAnsi="Book Antiqua" w:cstheme="minorHAnsi"/>
          <w:color w:val="000000" w:themeColor="text1"/>
        </w:rPr>
        <w:t xml:space="preserve">over </w:t>
      </w:r>
      <w:r w:rsidR="000409D2" w:rsidRPr="001D55AA">
        <w:rPr>
          <w:rFonts w:ascii="Book Antiqua" w:hAnsi="Book Antiqua" w:cstheme="minorHAnsi"/>
          <w:color w:val="000000" w:themeColor="text1"/>
        </w:rPr>
        <w:t xml:space="preserve">20 patient-based procedures </w:t>
      </w:r>
      <w:r w:rsidR="00D56068" w:rsidRPr="001D55AA">
        <w:rPr>
          <w:rFonts w:ascii="Book Antiqua" w:hAnsi="Book Antiqua" w:cstheme="minorHAnsi"/>
          <w:color w:val="000000" w:themeColor="text1"/>
        </w:rPr>
        <w:t xml:space="preserve">(88% </w:t>
      </w:r>
      <w:r w:rsidR="00D56068" w:rsidRPr="001D55AA">
        <w:rPr>
          <w:rFonts w:ascii="Book Antiqua" w:hAnsi="Book Antiqua" w:cstheme="minorHAnsi"/>
          <w:i/>
          <w:color w:val="000000" w:themeColor="text1"/>
        </w:rPr>
        <w:t>vs</w:t>
      </w:r>
      <w:r w:rsidR="00D56068" w:rsidRPr="001D55AA">
        <w:rPr>
          <w:rFonts w:ascii="Book Antiqua" w:hAnsi="Book Antiqua" w:cstheme="minorHAnsi"/>
          <w:color w:val="000000" w:themeColor="text1"/>
        </w:rPr>
        <w:t xml:space="preserve"> 70%, </w:t>
      </w:r>
      <w:r w:rsidR="00D56068" w:rsidRPr="001D55AA">
        <w:rPr>
          <w:rFonts w:ascii="Book Antiqua" w:hAnsi="Book Antiqua" w:cstheme="minorHAnsi"/>
          <w:i/>
          <w:color w:val="000000" w:themeColor="text1"/>
        </w:rPr>
        <w:t>P</w:t>
      </w:r>
      <w:r w:rsidR="00F4522C" w:rsidRPr="001D55AA">
        <w:rPr>
          <w:rFonts w:ascii="Book Antiqua" w:eastAsiaTheme="minorEastAsia" w:hAnsi="Book Antiqua" w:cstheme="minorHAnsi"/>
          <w:color w:val="000000" w:themeColor="text1"/>
          <w:lang w:eastAsia="zh-CN"/>
        </w:rPr>
        <w:t xml:space="preserve"> </w:t>
      </w:r>
      <w:r w:rsidR="00D56068" w:rsidRPr="001D55AA">
        <w:rPr>
          <w:rFonts w:ascii="Book Antiqua" w:hAnsi="Book Antiqua" w:cstheme="minorHAnsi"/>
          <w:color w:val="000000" w:themeColor="text1"/>
        </w:rPr>
        <w:t>&lt;</w:t>
      </w:r>
      <w:r w:rsidR="00F4522C" w:rsidRPr="001D55AA">
        <w:rPr>
          <w:rFonts w:ascii="Book Antiqua" w:eastAsiaTheme="minorEastAsia" w:hAnsi="Book Antiqua" w:cstheme="minorHAnsi"/>
          <w:color w:val="000000" w:themeColor="text1"/>
          <w:lang w:eastAsia="zh-CN"/>
        </w:rPr>
        <w:t xml:space="preserve"> </w:t>
      </w:r>
      <w:r w:rsidR="00D56068" w:rsidRPr="001D55AA">
        <w:rPr>
          <w:rFonts w:ascii="Book Antiqua" w:hAnsi="Book Antiqua" w:cstheme="minorHAnsi"/>
          <w:color w:val="000000" w:themeColor="text1"/>
        </w:rPr>
        <w:t>0.001)</w:t>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43923" w:rsidRPr="001D55AA">
        <w:rPr>
          <w:rFonts w:ascii="Book Antiqua" w:hAnsi="Book Antiqua" w:cstheme="minorHAnsi"/>
          <w:color w:val="000000" w:themeColor="text1"/>
        </w:rPr>
        <w:t xml:space="preserve">In </w:t>
      </w:r>
      <w:r w:rsidR="00475FF6" w:rsidRPr="001D55AA">
        <w:rPr>
          <w:rFonts w:ascii="Book Antiqua" w:hAnsi="Book Antiqua" w:cstheme="minorHAnsi"/>
          <w:color w:val="000000" w:themeColor="text1"/>
        </w:rPr>
        <w:t>another</w:t>
      </w:r>
      <w:r w:rsidR="00543923" w:rsidRPr="001D55AA">
        <w:rPr>
          <w:rFonts w:ascii="Book Antiqua" w:hAnsi="Book Antiqua" w:cstheme="minorHAnsi"/>
          <w:color w:val="000000" w:themeColor="text1"/>
        </w:rPr>
        <w:t xml:space="preserve"> RCT, trainees </w:t>
      </w:r>
      <w:r w:rsidR="00475FF6" w:rsidRPr="001D55AA">
        <w:rPr>
          <w:rFonts w:ascii="Book Antiqua" w:hAnsi="Book Antiqua" w:cstheme="minorHAnsi"/>
          <w:color w:val="000000" w:themeColor="text1"/>
        </w:rPr>
        <w:t>who underwent</w:t>
      </w:r>
      <w:r w:rsidR="00543923" w:rsidRPr="001D55AA">
        <w:rPr>
          <w:rFonts w:ascii="Book Antiqua" w:hAnsi="Book Antiqua" w:cstheme="minorHAnsi"/>
          <w:color w:val="000000" w:themeColor="text1"/>
        </w:rPr>
        <w:t xml:space="preserve"> </w:t>
      </w:r>
      <w:r w:rsidR="00F4522C" w:rsidRPr="001D55AA">
        <w:rPr>
          <w:rFonts w:ascii="Book Antiqua" w:hAnsi="Book Antiqua" w:cstheme="minorHAnsi"/>
          <w:color w:val="000000" w:themeColor="text1"/>
        </w:rPr>
        <w:t>2</w:t>
      </w:r>
      <w:r w:rsidR="00F4522C" w:rsidRPr="001D55AA">
        <w:rPr>
          <w:rFonts w:ascii="Book Antiqua" w:eastAsiaTheme="minorEastAsia" w:hAnsi="Book Antiqua" w:cstheme="minorHAnsi"/>
          <w:color w:val="000000" w:themeColor="text1"/>
          <w:lang w:eastAsia="zh-CN"/>
        </w:rPr>
        <w:t xml:space="preserve"> </w:t>
      </w:r>
      <w:r w:rsidR="00F4522C" w:rsidRPr="001D55AA">
        <w:rPr>
          <w:rFonts w:ascii="Book Antiqua" w:hAnsi="Book Antiqua" w:cstheme="minorHAnsi"/>
          <w:color w:val="000000" w:themeColor="text1"/>
        </w:rPr>
        <w:t>h</w:t>
      </w:r>
      <w:r w:rsidR="006C525E" w:rsidRPr="001D55AA">
        <w:rPr>
          <w:rFonts w:ascii="Book Antiqua" w:hAnsi="Book Antiqua" w:cstheme="minorHAnsi"/>
          <w:color w:val="000000" w:themeColor="text1"/>
        </w:rPr>
        <w:t xml:space="preserve"> </w:t>
      </w:r>
      <w:r w:rsidR="00543923" w:rsidRPr="001D55AA">
        <w:rPr>
          <w:rFonts w:ascii="Book Antiqua" w:hAnsi="Book Antiqua" w:cstheme="minorHAnsi"/>
          <w:color w:val="000000" w:themeColor="text1"/>
        </w:rPr>
        <w:t xml:space="preserve">of </w:t>
      </w:r>
      <w:r w:rsidR="000B7FB8" w:rsidRPr="001D55AA">
        <w:rPr>
          <w:rFonts w:ascii="Book Antiqua" w:hAnsi="Book Antiqua" w:cstheme="minorHAnsi"/>
          <w:color w:val="000000" w:themeColor="text1"/>
        </w:rPr>
        <w:t>SBT</w:t>
      </w:r>
      <w:r w:rsidR="00543923" w:rsidRPr="001D55AA">
        <w:rPr>
          <w:rFonts w:ascii="Book Antiqua" w:hAnsi="Book Antiqua" w:cstheme="minorHAnsi"/>
          <w:color w:val="000000" w:themeColor="text1"/>
        </w:rPr>
        <w:t xml:space="preserve"> </w:t>
      </w:r>
      <w:r w:rsidR="00475FF6" w:rsidRPr="001D55AA">
        <w:rPr>
          <w:rFonts w:ascii="Book Antiqua" w:hAnsi="Book Antiqua" w:cstheme="minorHAnsi"/>
          <w:color w:val="000000" w:themeColor="text1"/>
        </w:rPr>
        <w:t>demonstrated improved</w:t>
      </w:r>
      <w:r w:rsidR="00FC3312" w:rsidRPr="001D55AA">
        <w:rPr>
          <w:rFonts w:ascii="Book Antiqua" w:hAnsi="Book Antiqua" w:cstheme="minorHAnsi"/>
          <w:color w:val="000000" w:themeColor="text1"/>
        </w:rPr>
        <w:t xml:space="preserve"> </w:t>
      </w:r>
      <w:r w:rsidR="00D75FA6" w:rsidRPr="001D55AA">
        <w:rPr>
          <w:rFonts w:ascii="Book Antiqua" w:hAnsi="Book Antiqua" w:cstheme="minorHAnsi"/>
          <w:color w:val="000000" w:themeColor="text1"/>
        </w:rPr>
        <w:t xml:space="preserve">D2 intubation over 10 procedures, but no difference in patient </w:t>
      </w:r>
      <w:r w:rsidR="00342AD1" w:rsidRPr="001D55AA">
        <w:rPr>
          <w:rFonts w:ascii="Book Antiqua" w:hAnsi="Book Antiqua" w:cstheme="minorHAnsi"/>
          <w:color w:val="000000" w:themeColor="text1"/>
        </w:rPr>
        <w:t>dis</w:t>
      </w:r>
      <w:r w:rsidR="00D75FA6" w:rsidRPr="001D55AA">
        <w:rPr>
          <w:rFonts w:ascii="Book Antiqua" w:hAnsi="Book Antiqua" w:cstheme="minorHAnsi"/>
          <w:color w:val="000000" w:themeColor="text1"/>
        </w:rPr>
        <w:t>comfort scores</w:t>
      </w:r>
      <w:r w:rsidR="00FC3312" w:rsidRPr="001D55AA">
        <w:rPr>
          <w:rFonts w:ascii="Book Antiqua" w:hAnsi="Book Antiqua" w:cstheme="minorHAnsi"/>
          <w:color w:val="000000" w:themeColor="text1"/>
        </w:rPr>
        <w:fldChar w:fldCharType="begin">
          <w:fldData xml:space="preserve">PEVuZE5vdGU+PENpdGU+PEF1dGhvcj5GZXJsaXRzY2g8L0F1dGhvcj48WWVhcj4yMDEwPC9ZZWFy
PjxSZWNOdW0+MzwvUmVjTnVtPjxEaXNwbGF5VGV4dD48c3R5bGUgZmFjZT0ic3VwZXJzY3JpcHQi
PlsxOV08L3N0eWxlPjwvRGlzcGxheVRleHQ+PHJlY29yZD48cmVjLW51bWJlcj4zPC9yZWMtbnVt
YmVyPjxmb3JlaWduLWtleXM+PGtleSBhcHA9IkVOIiBkYi1pZD0iZnRyMmFwOWRnMncwdG5lYXdm
dXY5c3RrdzJzYTJyemFmcnJkIiB0aW1lc3RhbXA9IjE1MjEwNDY4NjYiPjM8L2tleT48L2ZvcmVp
Z24ta2V5cz48cmVmLXR5cGUgbmFtZT0iSm91cm5hbCBBcnRpY2xlIj4xNzwvcmVmLXR5cGU+PGNv
bnRyaWJ1dG9ycz48YXV0aG9ycz48YXV0aG9yPkZlcmxpdHNjaCwgQS48L2F1dGhvcj48YXV0aG9y
PlNjaG9lZmwsIFIuPC9hdXRob3I+PGF1dGhvcj5QdWVzcG9laywgQS48L2F1dGhvcj48YXV0aG9y
Pk1pZWhzbGVyLCBXLjwvYXV0aG9yPjxhdXRob3I+U2Nob2VuaWdlci1IZWtlbGUsIE0uPC9hdXRo
b3I+PGF1dGhvcj5Ib2ZlciwgSC48L2F1dGhvcj48YXV0aG9yPkdhbmdsLCBBLjwvYXV0aG9yPjxh
dXRob3I+SG9tb25jaWssIE0uPC9hdXRob3I+PC9hdXRob3JzPjwvY29udHJpYnV0b3JzPjxhdXRo
LWFkZHJlc3M+RGVwYXJ0bWVudCBvZiBJbnRlcm5hbCBNZWRpY2luZSBJSUksIERpdmlzaW9uIG9m
IEdhc3Ryb2VudGVyb2xvZ3kgYW5kIEhlcGF0b2xvZ3ksIE1lZGljYWwgVW5pdmVyc2l0eSBvZiBW
aWVubmEsIFZpZW5uYSwgQXVzdHJpYS4gYXJudWxmLmZlcmxpdHNjaEBtZWR1bml3aWVuLmFjLmF0
PC9hdXRoLWFkZHJlc3M+PHRpdGxlcz48dGl0bGU+RWZmZWN0IG9mIHZpcnR1YWwgZW5kb3Njb3B5
IHNpbXVsYXRvciB0cmFpbmluZyBvbiBwZXJmb3JtYW5jZSBvZiB1cHBlciBnYXN0cm9pbnRlc3Rp
bmFsIGVuZG9zY29weSBpbiBwYXRpZW50czogYSByYW5kb21pemVkIGNvbnRyb2xsZWQgdHJpYWw8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YWJici0xPkVuZG9zY29weTwvYWJici0xPjwvYWx0LXBlcmlvZGljYWw+PHBhZ2VzPjEwNDktNTY8
L3BhZ2VzPjx2b2x1bWU+NDI8L3ZvbHVtZT48bnVtYmVyPjEyPC9udW1iZXI+PGVkaXRpb24+MjAx
MC8xMC8yNjwvZWRpdGlvbj48a2V5d29yZHM+PGtleXdvcmQ+QWRvbGVzY2VudDwva2V5d29yZD48
a2V5d29yZD5BZHVsdDwva2V5d29yZD48a2V5d29yZD5BZ2VkPC9rZXl3b3JkPjxrZXl3b3JkPkFn
ZWQsIDgwIGFuZCBvdmVyPC9rZXl3b3JkPjxrZXl3b3JkPipDbGluaWNhbCBDb21wZXRlbmNlPC9r
ZXl3b3JkPjxrZXl3b3JkPipDb21wdXRlciBTaW11bGF0aW9uPC9rZXl3b3JkPjxrZXl3b3JkPipD
b21wdXRlci1Bc3Npc3RlZCBJbnN0cnVjdGlvbjwva2V5d29yZD48a2V5d29yZD5FZHVjYXRpb24s
IE1lZGljYWwsIEdyYWR1YXRlLyptZXRob2RzPC9rZXl3b3JkPjxrZXl3b3JkPkVuZG9zY29weSwg
R2FzdHJvaW50ZXN0aW5hbC8qZWR1Y2F0aW9uPC9rZXl3b3JkPjxrZXl3b3JkPkdhc3Ryb2ludGVz
dGluYWwgRGlzZWFzZXMvZGlhZ25vc2lzPC9rZXl3b3JkPjxrZXl3b3JkPkh1bWFuczwva2V5d29y
ZD48a2V5d29yZD5NYWxlPC9rZXl3b3JkPjxrZXl3b3JkPk1pZGRsZSBBZ2VkPC9rZXl3b3JkPjxr
ZXl3b3JkPlBhaW4gTWVhc3VyZW1lbnQ8L2tleXdvcmQ+PGtleXdvcmQ+U2luZ2xlLUJsaW5kIE1l
dGhvZDwva2V5d29yZD48a2V5d29yZD5TdGF0aXN0aWNzLCBOb25wYXJhbWV0cmljPC9rZXl3b3Jk
PjxrZXl3b3JkPlRpbWUgYW5kIE1vdGlvbiBTdHVkaWVzPC9rZXl3b3JkPjxrZXl3b3JkPllvdW5n
IEFkdWx0PC9rZXl3b3JkPjwva2V5d29yZHM+PGRhdGVzPjx5ZWFyPjIwMTA8L3llYXI+PHB1Yi1k
YXRlcz48ZGF0ZT5EZWM8L2RhdGU+PC9wdWItZGF0ZXM+PC9kYXRlcz48aXNibj4xNDM4LTg4MTIg
KEVsZWN0cm9uaWMpJiN4RDswMDEzLTcyNlggKExpbmtpbmcpPC9pc2JuPjxhY2Nlc3Npb24tbnVt
PjIwOTcyOTU2PC9hY2Nlc3Npb24tbnVtPjx1cmxzPjxyZWxhdGVkLXVybHM+PHVybD5odHRwczov
L3d3dy5uY2JpLm5sbS5uaWguZ292L3B1Ym1lZC8yMDk3Mjk1NjwvdXJsPjwvcmVsYXRlZC11cmxz
PjwvdXJscz48ZWxlY3Ryb25pYy1yZXNvdXJjZS1udW0+MTAuMTA1NS9zLTAwMzAtMTI1NTgxODwv
ZWxlY3Ryb25pYy1yZXNvdXJjZS1udW0+PHJlbW90ZS1kYXRhYmFzZS1wcm92aWRlcj5OTE08L3Jl
bW90ZS1kYXRhYmFzZS1wcm92aWRlcj48bGFuZ3VhZ2U+ZW5nPC9sYW5ndWFnZT48L3JlY29yZD48
L0NpdGU+PC9FbmROb3RlPgB=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PEVuZE5vdGU+PENpdGU+PEF1dGhvcj5GZXJsaXRzY2g8L0F1dGhvcj48WWVhcj4yMDEwPC9ZZWFy
PjxSZWNOdW0+MzwvUmVjTnVtPjxEaXNwbGF5VGV4dD48c3R5bGUgZmFjZT0ic3VwZXJzY3JpcHQi
PlsxOV08L3N0eWxlPjwvRGlzcGxheVRleHQ+PHJlY29yZD48cmVjLW51bWJlcj4zPC9yZWMtbnVt
YmVyPjxmb3JlaWduLWtleXM+PGtleSBhcHA9IkVOIiBkYi1pZD0iZnRyMmFwOWRnMncwdG5lYXdm
dXY5c3RrdzJzYTJyemFmcnJkIiB0aW1lc3RhbXA9IjE1MjEwNDY4NjYiPjM8L2tleT48L2ZvcmVp
Z24ta2V5cz48cmVmLXR5cGUgbmFtZT0iSm91cm5hbCBBcnRpY2xlIj4xNzwvcmVmLXR5cGU+PGNv
bnRyaWJ1dG9ycz48YXV0aG9ycz48YXV0aG9yPkZlcmxpdHNjaCwgQS48L2F1dGhvcj48YXV0aG9y
PlNjaG9lZmwsIFIuPC9hdXRob3I+PGF1dGhvcj5QdWVzcG9laywgQS48L2F1dGhvcj48YXV0aG9y
Pk1pZWhzbGVyLCBXLjwvYXV0aG9yPjxhdXRob3I+U2Nob2VuaWdlci1IZWtlbGUsIE0uPC9hdXRo
b3I+PGF1dGhvcj5Ib2ZlciwgSC48L2F1dGhvcj48YXV0aG9yPkdhbmdsLCBBLjwvYXV0aG9yPjxh
dXRob3I+SG9tb25jaWssIE0uPC9hdXRob3I+PC9hdXRob3JzPjwvY29udHJpYnV0b3JzPjxhdXRo
LWFkZHJlc3M+RGVwYXJ0bWVudCBvZiBJbnRlcm5hbCBNZWRpY2luZSBJSUksIERpdmlzaW9uIG9m
IEdhc3Ryb2VudGVyb2xvZ3kgYW5kIEhlcGF0b2xvZ3ksIE1lZGljYWwgVW5pdmVyc2l0eSBvZiBW
aWVubmEsIFZpZW5uYSwgQXVzdHJpYS4gYXJudWxmLmZlcmxpdHNjaEBtZWR1bml3aWVuLmFjLmF0
PC9hdXRoLWFkZHJlc3M+PHRpdGxlcz48dGl0bGU+RWZmZWN0IG9mIHZpcnR1YWwgZW5kb3Njb3B5
IHNpbXVsYXRvciB0cmFpbmluZyBvbiBwZXJmb3JtYW5jZSBvZiB1cHBlciBnYXN0cm9pbnRlc3Rp
bmFsIGVuZG9zY29weSBpbiBwYXRpZW50czogYSByYW5kb21pemVkIGNvbnRyb2xsZWQgdHJpYWw8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YWJici0xPkVuZG9zY29weTwvYWJici0xPjwvYWx0LXBlcmlvZGljYWw+PHBhZ2VzPjEwNDktNTY8
L3BhZ2VzPjx2b2x1bWU+NDI8L3ZvbHVtZT48bnVtYmVyPjEyPC9udW1iZXI+PGVkaXRpb24+MjAx
MC8xMC8yNjwvZWRpdGlvbj48a2V5d29yZHM+PGtleXdvcmQ+QWRvbGVzY2VudDwva2V5d29yZD48
a2V5d29yZD5BZHVsdDwva2V5d29yZD48a2V5d29yZD5BZ2VkPC9rZXl3b3JkPjxrZXl3b3JkPkFn
ZWQsIDgwIGFuZCBvdmVyPC9rZXl3b3JkPjxrZXl3b3JkPipDbGluaWNhbCBDb21wZXRlbmNlPC9r
ZXl3b3JkPjxrZXl3b3JkPipDb21wdXRlciBTaW11bGF0aW9uPC9rZXl3b3JkPjxrZXl3b3JkPipD
b21wdXRlci1Bc3Npc3RlZCBJbnN0cnVjdGlvbjwva2V5d29yZD48a2V5d29yZD5FZHVjYXRpb24s
IE1lZGljYWwsIEdyYWR1YXRlLyptZXRob2RzPC9rZXl3b3JkPjxrZXl3b3JkPkVuZG9zY29weSwg
R2FzdHJvaW50ZXN0aW5hbC8qZWR1Y2F0aW9uPC9rZXl3b3JkPjxrZXl3b3JkPkdhc3Ryb2ludGVz
dGluYWwgRGlzZWFzZXMvZGlhZ25vc2lzPC9rZXl3b3JkPjxrZXl3b3JkPkh1bWFuczwva2V5d29y
ZD48a2V5d29yZD5NYWxlPC9rZXl3b3JkPjxrZXl3b3JkPk1pZGRsZSBBZ2VkPC9rZXl3b3JkPjxr
ZXl3b3JkPlBhaW4gTWVhc3VyZW1lbnQ8L2tleXdvcmQ+PGtleXdvcmQ+U2luZ2xlLUJsaW5kIE1l
dGhvZDwva2V5d29yZD48a2V5d29yZD5TdGF0aXN0aWNzLCBOb25wYXJhbWV0cmljPC9rZXl3b3Jk
PjxrZXl3b3JkPlRpbWUgYW5kIE1vdGlvbiBTdHVkaWVzPC9rZXl3b3JkPjxrZXl3b3JkPllvdW5n
IEFkdWx0PC9rZXl3b3JkPjwva2V5d29yZHM+PGRhdGVzPjx5ZWFyPjIwMTA8L3llYXI+PHB1Yi1k
YXRlcz48ZGF0ZT5EZWM8L2RhdGU+PC9wdWItZGF0ZXM+PC9kYXRlcz48aXNibj4xNDM4LTg4MTIg
KEVsZWN0cm9uaWMpJiN4RDswMDEzLTcyNlggKExpbmtpbmcpPC9pc2JuPjxhY2Nlc3Npb24tbnVt
PjIwOTcyOTU2PC9hY2Nlc3Npb24tbnVtPjx1cmxzPjxyZWxhdGVkLXVybHM+PHVybD5odHRwczov
L3d3dy5uY2JpLm5sbS5uaWguZ292L3B1Ym1lZC8yMDk3Mjk1NjwvdXJsPjwvcmVsYXRlZC11cmxz
PjwvdXJscz48ZWxlY3Ryb25pYy1yZXNvdXJjZS1udW0+MTAuMTA1NS9zLTAwMzAtMTI1NTgxODwv
ZWxlY3Ryb25pYy1yZXNvdXJjZS1udW0+PHJlbW90ZS1kYXRhYmFzZS1wcm92aWRlcj5OTE08L3Jl
bW90ZS1kYXRhYmFzZS1wcm92aWRlcj48bGFuZ3VhZ2U+ZW5nPC9sYW5ndWFnZT48L3JlY29yZD48
L0NpdGU+PC9FbmROb3RlPgB=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FC3312" w:rsidRPr="001D55AA">
        <w:rPr>
          <w:rFonts w:ascii="Book Antiqua" w:hAnsi="Book Antiqua" w:cstheme="minorHAnsi"/>
          <w:color w:val="000000" w:themeColor="text1"/>
        </w:rPr>
      </w:r>
      <w:r w:rsidR="00FC3312"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[19]</w:t>
      </w:r>
      <w:r w:rsidR="00FC3312"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p>
    <w:p w14:paraId="46F04517" w14:textId="2010B38D" w:rsidR="00270732" w:rsidRPr="001D55AA" w:rsidRDefault="00697371"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 xml:space="preserve">Not all studies have </w:t>
      </w:r>
      <w:r w:rsidR="00144527" w:rsidRPr="001D55AA">
        <w:rPr>
          <w:rFonts w:ascii="Book Antiqua" w:hAnsi="Book Antiqua" w:cstheme="minorHAnsi"/>
          <w:color w:val="000000" w:themeColor="text1"/>
        </w:rPr>
        <w:t xml:space="preserve">associated </w:t>
      </w:r>
      <w:r w:rsidRPr="001D55AA">
        <w:rPr>
          <w:rFonts w:ascii="Book Antiqua" w:hAnsi="Book Antiqua" w:cstheme="minorHAnsi"/>
          <w:color w:val="000000" w:themeColor="text1"/>
        </w:rPr>
        <w:t>SBT</w:t>
      </w:r>
      <w:r w:rsidR="00144527" w:rsidRPr="001D55AA">
        <w:rPr>
          <w:rFonts w:ascii="Book Antiqua" w:hAnsi="Book Antiqua" w:cstheme="minorHAnsi"/>
          <w:color w:val="000000" w:themeColor="text1"/>
        </w:rPr>
        <w:t xml:space="preserve"> with improved outcomes</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30493" w:rsidRPr="001D55AA">
        <w:rPr>
          <w:rFonts w:ascii="Book Antiqua" w:hAnsi="Book Antiqua" w:cstheme="minorHAnsi"/>
          <w:color w:val="000000" w:themeColor="text1"/>
        </w:rPr>
        <w:t>T</w:t>
      </w:r>
      <w:r w:rsidR="00571F9C" w:rsidRPr="001D55AA">
        <w:rPr>
          <w:rFonts w:ascii="Book Antiqua" w:hAnsi="Book Antiqua" w:cstheme="minorHAnsi"/>
          <w:color w:val="000000" w:themeColor="text1"/>
        </w:rPr>
        <w:t>he Sedlack</w:t>
      </w:r>
      <w:r w:rsidR="004D7E20" w:rsidRPr="001D55AA">
        <w:rPr>
          <w:rFonts w:ascii="Book Antiqua" w:hAnsi="Book Antiqua" w:cstheme="minorHAnsi"/>
          <w:color w:val="000000" w:themeColor="text1"/>
        </w:rPr>
        <w:fldChar w:fldCharType="begin"/>
      </w:r>
      <w:r w:rsidR="004D7E20" w:rsidRPr="001D55AA">
        <w:rPr>
          <w:rFonts w:ascii="Book Antiqua" w:hAnsi="Book Antiqua" w:cstheme="minorHAnsi"/>
          <w:color w:val="000000" w:themeColor="text1"/>
        </w:rPr>
        <w:instrText xml:space="preserve"> ADDIN EN.CITE &lt;EndNote&gt;&lt;Cite&gt;&lt;Author&gt;Sedlack&lt;/Author&gt;&lt;Year&gt;2007&lt;/Year&gt;&lt;RecNum&gt;34&lt;/RecNum&gt;&lt;DisplayText&gt;&lt;style face="superscript"&gt;[16]&lt;/style&gt;&lt;/DisplayText&gt;&lt;record&gt;&lt;rec-number&gt;34&lt;/rec-number&gt;&lt;foreign-keys&gt;&lt;key app="EN" db-id="ftr2ap9dg2w0tneawfuv9stkw2sa2rzafrrd" timestamp="1554455503"&gt;34&lt;/key&gt;&lt;/foreign-keys&gt;&lt;ref-type name="Journal Article"&gt;17&lt;/ref-type&gt;&lt;contributors&gt;&lt;authors&gt;&lt;author&gt;Sedlack, R. E.&lt;/author&gt;&lt;/authors&gt;&lt;/contributors&gt;&lt;auth-address&gt;Division of Gastroenterology and Hepatology, Mayo Clinic, Rochester, Minnesota, USA. sedlack.robert@mayo.edu&lt;/auth-address&gt;&lt;titles&gt;&lt;title&gt;Validation of computer simulation training for esophagogastroduodenoscopy: Pilot study&lt;/title&gt;&lt;secondary-title&gt;J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hepatology&lt;/abbr-1&gt;&lt;/alt-periodical&gt;&lt;pages&gt;1214-9&lt;/pages&gt;&lt;volume&gt;22&lt;/volume&gt;&lt;number&gt;8&lt;/number&gt;&lt;edition&gt;2007/06/15&lt;/edition&gt;&lt;keywords&gt;&lt;keyword&gt;*Computer Simulation&lt;/keyword&gt;&lt;keyword&gt;*Endoscopy, Digestive System&lt;/keyword&gt;&lt;keyword&gt;Fellowships and Scholarships&lt;/keyword&gt;&lt;keyword&gt;Gastroenterology/*education&lt;/keyword&gt;&lt;keyword&gt;Humans&lt;/keyword&gt;&lt;keyword&gt;Internship and Residency&lt;/keyword&gt;&lt;/keywords&gt;&lt;dates&gt;&lt;year&gt;2007&lt;/year&gt;&lt;pub-dates&gt;&lt;date&gt;Aug&lt;/date&gt;&lt;/pub-dates&gt;&lt;/dates&gt;&lt;isbn&gt;0815-9319 (Print)&amp;#xD;0815-9319 (Linking)&lt;/isbn&gt;&lt;accession-num&gt;17559386&lt;/accession-num&gt;&lt;urls&gt;&lt;related-urls&gt;&lt;url&gt;https://www.ncbi.nlm.nih.gov/pubmed/17559386&lt;/url&gt;&lt;/related-urls&gt;&lt;/urls&gt;&lt;electronic-resource-num&gt;10.1111/j.1440-1746.2007.04841.x&lt;/electronic-resource-num&gt;&lt;remote-database-provider&gt;NLM&lt;/remote-database-provider&gt;&lt;language&gt;eng&lt;/language&gt;&lt;/record&gt;&lt;/Cite&gt;&lt;/EndNote&gt;</w:instrText>
      </w:r>
      <w:r w:rsidR="004D7E20" w:rsidRPr="001D55AA">
        <w:rPr>
          <w:rFonts w:ascii="Book Antiqua" w:hAnsi="Book Antiqua" w:cstheme="minorHAnsi"/>
          <w:color w:val="000000" w:themeColor="text1"/>
        </w:rPr>
        <w:fldChar w:fldCharType="separate"/>
      </w:r>
      <w:r w:rsidR="004D7E20" w:rsidRPr="001D55AA">
        <w:rPr>
          <w:rFonts w:ascii="Book Antiqua" w:hAnsi="Book Antiqua" w:cstheme="minorHAnsi"/>
          <w:noProof/>
          <w:color w:val="000000" w:themeColor="text1"/>
          <w:vertAlign w:val="superscript"/>
        </w:rPr>
        <w:t>[16]</w:t>
      </w:r>
      <w:r w:rsidR="004D7E20" w:rsidRPr="001D55AA">
        <w:rPr>
          <w:rFonts w:ascii="Book Antiqua" w:hAnsi="Book Antiqua" w:cstheme="minorHAnsi"/>
          <w:color w:val="000000" w:themeColor="text1"/>
        </w:rPr>
        <w:fldChar w:fldCharType="end"/>
      </w:r>
      <w:r w:rsidR="00571F9C" w:rsidRPr="001D55AA">
        <w:rPr>
          <w:rFonts w:ascii="Book Antiqua" w:hAnsi="Book Antiqua" w:cstheme="minorHAnsi"/>
          <w:color w:val="000000" w:themeColor="text1"/>
        </w:rPr>
        <w:t xml:space="preserve"> study found no benefit in trainee</w:t>
      </w:r>
      <w:r w:rsidR="002B7856" w:rsidRPr="001D55AA">
        <w:rPr>
          <w:rFonts w:ascii="Book Antiqua" w:hAnsi="Book Antiqua" w:cstheme="minorHAnsi"/>
          <w:color w:val="000000" w:themeColor="text1"/>
        </w:rPr>
        <w:t xml:space="preserve"> gastroscopy</w:t>
      </w:r>
      <w:r w:rsidR="00571F9C" w:rsidRPr="001D55AA">
        <w:rPr>
          <w:rFonts w:ascii="Book Antiqua" w:hAnsi="Book Antiqua" w:cstheme="minorHAnsi"/>
          <w:color w:val="000000" w:themeColor="text1"/>
        </w:rPr>
        <w:t xml:space="preserve"> outcomes</w:t>
      </w:r>
      <w:r w:rsidR="00930493" w:rsidRPr="001D55AA">
        <w:rPr>
          <w:rFonts w:ascii="Book Antiqua" w:hAnsi="Book Antiqua" w:cstheme="minorHAnsi"/>
          <w:color w:val="000000" w:themeColor="text1"/>
        </w:rPr>
        <w:t xml:space="preserve"> </w:t>
      </w:r>
      <w:r w:rsidR="00F4522C" w:rsidRPr="001D55AA">
        <w:rPr>
          <w:rFonts w:ascii="Book Antiqua" w:hAnsi="Book Antiqua" w:cstheme="minorHAnsi"/>
          <w:color w:val="000000" w:themeColor="text1"/>
        </w:rPr>
        <w:t>after 6</w:t>
      </w:r>
      <w:r w:rsidR="00F4522C" w:rsidRPr="001D55AA">
        <w:rPr>
          <w:rFonts w:ascii="Book Antiqua" w:eastAsiaTheme="minorEastAsia" w:hAnsi="Book Antiqua" w:cstheme="minorHAnsi"/>
          <w:color w:val="000000" w:themeColor="text1"/>
          <w:lang w:eastAsia="zh-CN"/>
        </w:rPr>
        <w:t xml:space="preserve"> </w:t>
      </w:r>
      <w:r w:rsidR="00F4522C" w:rsidRPr="001D55AA">
        <w:rPr>
          <w:rFonts w:ascii="Book Antiqua" w:hAnsi="Book Antiqua" w:cstheme="minorHAnsi"/>
          <w:color w:val="000000" w:themeColor="text1"/>
        </w:rPr>
        <w:t>h</w:t>
      </w:r>
      <w:r w:rsidR="002B7856" w:rsidRPr="001D55AA">
        <w:rPr>
          <w:rFonts w:ascii="Book Antiqua" w:hAnsi="Book Antiqua" w:cstheme="minorHAnsi"/>
          <w:color w:val="000000" w:themeColor="text1"/>
        </w:rPr>
        <w:t xml:space="preserve"> of SBT</w:t>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0F3DE1" w:rsidRPr="001D55AA">
        <w:rPr>
          <w:rFonts w:ascii="Book Antiqua" w:hAnsi="Book Antiqua" w:cstheme="minorHAnsi"/>
          <w:color w:val="000000" w:themeColor="text1"/>
        </w:rPr>
        <w:t xml:space="preserve">Concerns over the </w:t>
      </w:r>
      <w:r w:rsidR="002B7856" w:rsidRPr="001D55AA">
        <w:rPr>
          <w:rFonts w:ascii="Book Antiqua" w:hAnsi="Book Antiqua" w:cstheme="minorHAnsi"/>
          <w:color w:val="000000" w:themeColor="text1"/>
        </w:rPr>
        <w:t>face</w:t>
      </w:r>
      <w:r w:rsidR="00D624E6" w:rsidRPr="001D55AA">
        <w:rPr>
          <w:rFonts w:ascii="Book Antiqua" w:hAnsi="Book Antiqua" w:cstheme="minorHAnsi"/>
          <w:color w:val="000000" w:themeColor="text1"/>
        </w:rPr>
        <w:t xml:space="preserve"> validity </w:t>
      </w:r>
      <w:r w:rsidR="000F3DE1" w:rsidRPr="001D55AA">
        <w:rPr>
          <w:rFonts w:ascii="Book Antiqua" w:hAnsi="Book Antiqua" w:cstheme="minorHAnsi"/>
          <w:color w:val="000000" w:themeColor="text1"/>
        </w:rPr>
        <w:t>of the simulator w</w:t>
      </w:r>
      <w:r w:rsidR="00D624E6" w:rsidRPr="001D55AA">
        <w:rPr>
          <w:rFonts w:ascii="Book Antiqua" w:hAnsi="Book Antiqua" w:cstheme="minorHAnsi"/>
          <w:color w:val="000000" w:themeColor="text1"/>
        </w:rPr>
        <w:t xml:space="preserve">as </w:t>
      </w:r>
      <w:r w:rsidR="000F3DE1" w:rsidRPr="001D55AA">
        <w:rPr>
          <w:rFonts w:ascii="Book Antiqua" w:hAnsi="Book Antiqua" w:cstheme="minorHAnsi"/>
          <w:color w:val="000000" w:themeColor="text1"/>
        </w:rPr>
        <w:t xml:space="preserve">cited </w:t>
      </w:r>
      <w:r w:rsidR="002B7856" w:rsidRPr="001D55AA">
        <w:rPr>
          <w:rFonts w:ascii="Book Antiqua" w:hAnsi="Book Antiqua" w:cstheme="minorHAnsi"/>
          <w:color w:val="000000" w:themeColor="text1"/>
        </w:rPr>
        <w:t xml:space="preserve">as </w:t>
      </w:r>
      <w:r w:rsidR="00D624E6" w:rsidRPr="001D55AA">
        <w:rPr>
          <w:rFonts w:ascii="Book Antiqua" w:hAnsi="Book Antiqua" w:cstheme="minorHAnsi"/>
          <w:color w:val="000000" w:themeColor="text1"/>
        </w:rPr>
        <w:t>a possible explanation.</w:t>
      </w:r>
      <w:r w:rsidR="003802A5" w:rsidRPr="001D55AA">
        <w:rPr>
          <w:rFonts w:ascii="Book Antiqua" w:hAnsi="Book Antiqua" w:cstheme="minorHAnsi"/>
          <w:color w:val="000000" w:themeColor="text1"/>
        </w:rPr>
        <w:t xml:space="preserve"> </w:t>
      </w:r>
      <w:r w:rsidR="000F3DE1" w:rsidRPr="001D55AA">
        <w:rPr>
          <w:rFonts w:ascii="Book Antiqua" w:hAnsi="Book Antiqua" w:cstheme="minorHAnsi"/>
          <w:color w:val="000000" w:themeColor="text1"/>
        </w:rPr>
        <w:t xml:space="preserve">Our study </w:t>
      </w:r>
      <w:r w:rsidR="00342F11" w:rsidRPr="001D55AA">
        <w:rPr>
          <w:rFonts w:ascii="Book Antiqua" w:hAnsi="Book Antiqua" w:cstheme="minorHAnsi"/>
          <w:color w:val="000000" w:themeColor="text1"/>
        </w:rPr>
        <w:t>presents</w:t>
      </w:r>
      <w:r w:rsidR="000F3DE1" w:rsidRPr="001D55AA">
        <w:rPr>
          <w:rFonts w:ascii="Book Antiqua" w:hAnsi="Book Antiqua" w:cstheme="minorHAnsi"/>
          <w:color w:val="000000" w:themeColor="text1"/>
        </w:rPr>
        <w:t xml:space="preserve"> </w:t>
      </w:r>
      <w:r w:rsidR="00957ACD" w:rsidRPr="001D55AA">
        <w:rPr>
          <w:rFonts w:ascii="Book Antiqua" w:hAnsi="Book Antiqua" w:cstheme="minorHAnsi"/>
          <w:color w:val="000000" w:themeColor="text1"/>
        </w:rPr>
        <w:t xml:space="preserve">novel </w:t>
      </w:r>
      <w:r w:rsidR="000F3DE1" w:rsidRPr="001D55AA">
        <w:rPr>
          <w:rFonts w:ascii="Book Antiqua" w:hAnsi="Book Antiqua" w:cstheme="minorHAnsi"/>
          <w:color w:val="000000" w:themeColor="text1"/>
        </w:rPr>
        <w:t xml:space="preserve">evidence of discriminant validity of the </w:t>
      </w:r>
      <w:r w:rsidR="004A15D3" w:rsidRPr="001D55AA">
        <w:rPr>
          <w:rFonts w:ascii="Book Antiqua" w:hAnsi="Book Antiqua" w:cstheme="minorHAnsi"/>
          <w:color w:val="000000" w:themeColor="text1"/>
        </w:rPr>
        <w:t xml:space="preserve">EndoSim </w:t>
      </w:r>
      <w:r w:rsidR="000F3DE1" w:rsidRPr="001D55AA">
        <w:rPr>
          <w:rFonts w:ascii="Book Antiqua" w:hAnsi="Book Antiqua" w:cstheme="minorHAnsi"/>
          <w:color w:val="000000" w:themeColor="text1"/>
        </w:rPr>
        <w:t>platform and response process validity in form of trainee feedback and the improvements in self-confidence scores</w:t>
      </w:r>
      <w:r w:rsidR="00342F11"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0F3DE1" w:rsidRPr="001D55AA">
        <w:rPr>
          <w:rFonts w:ascii="Book Antiqua" w:hAnsi="Book Antiqua" w:cstheme="minorHAnsi"/>
          <w:color w:val="000000" w:themeColor="text1"/>
        </w:rPr>
        <w:t xml:space="preserve">Although we found no significant difference between cases and </w:t>
      </w:r>
      <w:r w:rsidR="000F3DE1" w:rsidRPr="001D55AA">
        <w:rPr>
          <w:rFonts w:ascii="Book Antiqua" w:hAnsi="Book Antiqua" w:cstheme="minorHAnsi"/>
          <w:color w:val="000000" w:themeColor="text1"/>
        </w:rPr>
        <w:lastRenderedPageBreak/>
        <w:t xml:space="preserve">controls in unassisted D2 intubation rates by procedure count, </w:t>
      </w:r>
      <w:r w:rsidR="00270732" w:rsidRPr="001D55AA">
        <w:rPr>
          <w:rFonts w:ascii="Book Antiqua" w:hAnsi="Book Antiqua" w:cstheme="minorHAnsi"/>
          <w:color w:val="000000" w:themeColor="text1"/>
        </w:rPr>
        <w:t>the rates at which trainees acquired competence</w:t>
      </w:r>
      <w:r w:rsidR="000F3DE1" w:rsidRPr="001D55AA">
        <w:rPr>
          <w:rFonts w:ascii="Book Antiqua" w:hAnsi="Book Antiqua" w:cstheme="minorHAnsi"/>
          <w:color w:val="000000" w:themeColor="text1"/>
        </w:rPr>
        <w:t xml:space="preserve">, as evidenced </w:t>
      </w:r>
      <w:r w:rsidR="00270732" w:rsidRPr="001D55AA">
        <w:rPr>
          <w:rFonts w:ascii="Book Antiqua" w:hAnsi="Book Antiqua" w:cstheme="minorHAnsi"/>
          <w:color w:val="000000" w:themeColor="text1"/>
        </w:rPr>
        <w:t>by time-to-competency endpoints, was found in favour of SPRINT course attenders.</w:t>
      </w:r>
      <w:r w:rsidR="003802A5" w:rsidRPr="001D55AA">
        <w:rPr>
          <w:rFonts w:ascii="Book Antiqua" w:hAnsi="Book Antiqua" w:cstheme="minorHAnsi"/>
          <w:color w:val="000000" w:themeColor="text1"/>
        </w:rPr>
        <w:t xml:space="preserve"> </w:t>
      </w:r>
      <w:r w:rsidR="00270732" w:rsidRPr="001D55AA">
        <w:rPr>
          <w:rFonts w:ascii="Book Antiqua" w:hAnsi="Book Antiqua" w:cstheme="minorHAnsi"/>
          <w:color w:val="000000" w:themeColor="text1"/>
        </w:rPr>
        <w:t>It is recognised that coaching and feedback</w:t>
      </w:r>
      <w:r w:rsidR="00270732" w:rsidRPr="001D55AA">
        <w:rPr>
          <w:rFonts w:ascii="Book Antiqua" w:hAnsi="Book Antiqua" w:cstheme="minorHAnsi"/>
          <w:color w:val="000000" w:themeColor="text1"/>
        </w:rPr>
        <w:fldChar w:fldCharType="begin"/>
      </w:r>
      <w:r w:rsidR="00575694" w:rsidRPr="001D55AA">
        <w:rPr>
          <w:rFonts w:ascii="Book Antiqua" w:hAnsi="Book Antiqua" w:cstheme="minorHAnsi"/>
          <w:color w:val="000000" w:themeColor="text1"/>
        </w:rPr>
        <w:instrText xml:space="preserve"> ADDIN EN.CITE &lt;EndNote&gt;&lt;Cite&gt;&lt;Author&gt;Khan&lt;/Author&gt;&lt;Year&gt;2018&lt;/Year&gt;&lt;RecNum&gt;15&lt;/RecNum&gt;&lt;DisplayText&gt;&lt;style face="superscript"&gt;[8]&lt;/style&gt;&lt;/DisplayText&gt;&lt;record&gt;&lt;rec-number&gt;15&lt;/rec-number&gt;&lt;foreign-keys&gt;&lt;key app="EN" db-id="ftr2ap9dg2w0tneawfuv9stkw2sa2rzafrrd" timestamp="1549455108"&gt;15&lt;/key&gt;&lt;/foreign-keys&gt;&lt;ref-type name="Journal Article"&gt;17&lt;/ref-type&gt;&lt;contributors&gt;&lt;authors&gt;&lt;author&gt;Khan, R.&lt;/author&gt;&lt;author&gt;Plahouras, J.&lt;/author&gt;&lt;author&gt;Johnston, B. C.&lt;/author&gt;&lt;author&gt;Scaffidi, M. A.&lt;/author&gt;&lt;author&gt;Grover, S. C.&lt;/author&gt;&lt;author&gt;Walsh, C. M.&lt;/author&gt;&lt;/authors&gt;&lt;/contributors&gt;&lt;auth-address&gt;Department of Medicine, Schulich School of Medicine and Dentistry, Western University, London, Canada.&lt;/auth-address&gt;&lt;titles&gt;&lt;title&gt;Virtual reality simulation training for health professions trainees in gastrointestinal endoscopy&lt;/title&gt;&lt;secondary-title&gt;Cochrane Database Syst Rev&lt;/secondary-title&gt;&lt;/titles&gt;&lt;periodical&gt;&lt;full-title&gt;Cochrane Database Syst Rev&lt;/full-title&gt;&lt;abbr-1&gt;The Cochrane database of systematic reviews&lt;/abbr-1&gt;&lt;/periodical&gt;&lt;pages&gt;CD008237&lt;/pages&gt;&lt;volume&gt;8&lt;/volume&gt;&lt;number&gt;8&lt;/number&gt;&lt;edition&gt;2018/08/18&lt;/edition&gt;&lt;keywords&gt;&lt;keyword&gt;*Clinical Competence&lt;/keyword&gt;&lt;keyword&gt;Endoscopy, Gastrointestinal/*education&lt;/keyword&gt;&lt;keyword&gt;Health Personnel/*education&lt;/keyword&gt;&lt;keyword&gt;Humans&lt;/keyword&gt;&lt;keyword&gt;Randomized Controlled Trials as Topic&lt;/keyword&gt;&lt;keyword&gt;Simulation Training/*methods&lt;/keyword&gt;&lt;keyword&gt;*Virtual Reality&lt;/keyword&gt;&lt;/keywords&gt;&lt;dates&gt;&lt;year&gt;2018&lt;/year&gt;&lt;pub-dates&gt;&lt;date&gt;Aug 17&lt;/date&gt;&lt;/pub-dates&gt;&lt;/dates&gt;&lt;publisher&gt;John Wiley &amp;amp; Sons, Ltd&lt;/publisher&gt;&lt;isbn&gt;1469-493X (Electronic)&amp;#xD;1361-6137 (Linking)&lt;/isbn&gt;&lt;accession-num&gt;30117156&lt;/accession-num&gt;&lt;urls&gt;&lt;related-urls&gt;&lt;url&gt;https://www.ncbi.nlm.nih.gov/pubmed/30117156&lt;/url&gt;&lt;/related-urls&gt;&lt;/urls&gt;&lt;custom2&gt;PMC6513657&lt;/custom2&gt;&lt;electronic-resource-num&gt;10.1002/14651858.CD008237.pub3&lt;/electronic-resource-num&gt;&lt;/record&gt;&lt;/Cite&gt;&lt;/EndNote&gt;</w:instrText>
      </w:r>
      <w:r w:rsidR="00270732"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[8]</w:t>
      </w:r>
      <w:r w:rsidR="00270732"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270732" w:rsidRPr="001D55AA">
        <w:rPr>
          <w:rFonts w:ascii="Book Antiqua" w:hAnsi="Book Antiqua" w:cstheme="minorHAnsi"/>
          <w:color w:val="000000" w:themeColor="text1"/>
        </w:rPr>
        <w:t xml:space="preserve"> coupled with a structured SBT curriculum</w:t>
      </w:r>
      <w:r w:rsidR="00357F3A" w:rsidRPr="001D55AA">
        <w:rPr>
          <w:rFonts w:ascii="Book Antiqua" w:hAnsi="Book Antiqua" w:cstheme="minorHAnsi"/>
          <w:color w:val="000000" w:themeColor="text1"/>
        </w:rPr>
        <w:fldChar w:fldCharType="begin">
          <w:fldData xml:space="preserve">PEVuZE5vdGU+PENpdGU+PEF1dGhvcj5Hcm92ZXI8L0F1dGhvcj48WWVhcj4yMDE3PC9ZZWFyPjxS
ZWNOdW0+NDQ8L1JlY051bT48RGlzcGxheVRleHQ+PHN0eWxlIGZhY2U9InN1cGVyc2NyaXB0Ij5b
MjFdPC9zdHlsZT48L0Rpc3BsYXlUZXh0PjxyZWNvcmQ+PHJlYy1udW1iZXI+NDQ8L3JlYy1udW1i
ZXI+PGZvcmVpZ24ta2V5cz48a2V5IGFwcD0iRU4iIGRiLWlkPSJmdHIyYXA5ZGcydzB0bmVhd2Z1
djlzdGt3MnNhMnJ6YWZycmQiIHRpbWVzdGFtcD0iMTU1NDU1MjMxNCI+NDQ8L2tleT48L2ZvcmVp
Z24ta2V5cz48cmVmLXR5cGUgbmFtZT0iSm91cm5hbCBBcnRpY2xlIj4xNzwvcmVmLXR5cGU+PGNv
bnRyaWJ1dG9ycz48YXV0aG9ycz48YXV0aG9yPkdyb3ZlciwgUy4gQy48L2F1dGhvcj48YXV0aG9y
PlNjYWZmaWRpLCBNLiBBLjwvYXV0aG9yPjxhdXRob3I+S2hhbiwgUi48L2F1dGhvcj48YXV0aG9y
PkdhcmcsIEEuPC9hdXRob3I+PGF1dGhvcj5BbC1NYXpyb3VpLCBBLjwvYXV0aG9yPjxhdXRob3I+
QWxvbWFuaSwgVC48L2F1dGhvcj48YXV0aG9yPll1LCBKLiBKLjwvYXV0aG9yPjxhdXRob3I+UGxl
bmVyLCBJLiBTLjwvYXV0aG9yPjxhdXRob3I+QWwtQXdhbXksIE0uPC9hdXRob3I+PGF1dGhvcj5Z
b25nLCBFLiBMLjwvYXV0aG9yPjxhdXRob3I+Q2lubywgTS48L2F1dGhvcj48YXV0aG9yPlJhdmlu
ZHJhbiwgTi4gQy48L2F1dGhvcj48YXV0aG9yPlphc293c2tpLCBNLjwvYXV0aG9yPjxhdXRob3I+
R3JhbnRjaGFyb3YsIFQuIFAuPC9hdXRob3I+PGF1dGhvcj5XYWxzaCwgQy4gTS48L2F1dGhvcj48
L2F1dGhvcnM+PC9jb250cmlidXRvcnM+PGF1dGgtYWRkcmVzcz5EaXZpc2lvbiBvZiBHYXN0cm9l
bnRlcm9sb2d5LCBTdC4gTWljaGFlbCZhcG9zO3MgSG9zcGl0YWwgRGVwYXJ0bWVudCBvZiBNZWRp
Y2luZSwgVW5pdmVyc2l0eSBvZiBUb3JvbnRvLCBUb3JvbnRvLCBPbnRhcmlvLCBDYW5hZGEuJiN4
RDtEaXZpc2lvbiBvZiBHYXN0cm9lbnRlcm9sb2d5LCBIZXBhdG9sb2d5LCBhbmQgTnV0cml0aW9u
LCBMZWFybmluZyBJbnN0aXR1dGUsIGFuZCBSZXNlYXJjaCBJbnN0aXR1dGUsIEhvc3BpdGFsIGZv
ciBTaWNrIENoaWxkcmVuLCBVbml2ZXJzaXR5IG9mIFRvcm9udG8sIFRvcm9udG8sIE9udGFyaW8s
IENhbmFkYTsgVGhlIFdpbHNvbiBDZW50cmUsIFVuaXZlcnNpdHkgb2YgVG9yb250bywgVG9yb250
bywgT250YXJpbywgQ2FuYWRhLiYjeEQ7RGl2aXNpb24gb2YgR2FzdHJvZW50ZXJvbG9neSwgU3Vu
bnlicm9vayBIb3NwaXRhbCwgVW5pdmVyc2l0eSBvZiBUb3JvbnRvLCBUb3JvbnRvLCBPbnRhcmlv
LCBDYW5hZGEuJiN4RDtEaXZpc2lvbiBvZiBHYXN0cm9lbnRlcm9sb2d5LCBUb3JvbnRvIFdlc3Rl
cm4gSG9zcGl0YWwsIFVuaXZlcnNpdHkgb2YgVG9yb250bywgVG9yb250bywgT250YXJpbywgQ2Fu
YWRhLiYjeEQ7RGVwYXJ0bWVudCBvZiBTdXJnZXJ5LCBTdC4gTWljaGFlbCZhcG9zO3MgSG9zcGl0
YWwsIFVuaXZlcnNpdHkgb2YgVG9yb250bywgVG9yb250bywgT250YXJpbywgQ2FuYWRhLjwvYXV0
aC1hZGRyZXNzPjx0aXRsZXM+PHRpdGxlPlByb2dyZXNzaXZlIGxlYXJuaW5nIGluIGVuZG9zY29w
eSBzaW11bGF0aW9uIHRyYWluaW5nIGltcHJvdmVzIGNsaW5pY2FsIHBlcmZvcm1hbmNlOiBhIGJs
aW5kZWQgcmFuZG9taXplZCB0cmlhbDwvdGl0bGU+PHNlY29uZGFyeS10aXRsZT5HYXN0cm9pbnRl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b3Njb3B5PC9hYmJyLTE+PC9hbHQtcGVyaW9kaWNhbD48cGFnZXM+ODgxLTg4OTwvcGFnZXM+PHZv
bHVtZT44Njwvdm9sdW1lPjxudW1iZXI+NTwvbnVtYmVyPjxlZGl0aW9uPjIwMTcvMDQvMDQ8L2Vk
aXRpb24+PGtleXdvcmRzPjxrZXl3b3JkPkFkdWx0PC9rZXl3b3JkPjxrZXl3b3JkPipDbGluaWNh
bCBDb21wZXRlbmNlPC9rZXl3b3JkPjxrZXl3b3JkPkNvbG9ub3Njb3B5LyplZHVjYXRpb248L2tl
eXdvcmQ+PGtleXdvcmQ+RWR1Y2F0aW9uLCBNZWRpY2FsLCBHcmFkdWF0ZTwva2V5d29yZD48a2V5
d29yZD5GZW1hbGU8L2tleXdvcmQ+PGtleXdvcmQ+R2FzdHJvZW50ZXJvbG9neS9lZHVjYXRpb248
L2tleXdvcmQ+PGtleXdvcmQ+R2VuZXJhbCBTdXJnZXJ5L2VkdWNhdGlvbjwva2V5d29yZD48a2V5
d29yZD5IdW1hbnM8L2tleXdvcmQ+PGtleXdvcmQ+SW50ZXJuYWwgTWVkaWNpbmUvZWR1Y2F0aW9u
PC9rZXl3b3JkPjxrZXl3b3JkPk1hbGU8L2tleXdvcmQ+PGtleXdvcmQ+UHJvYmxlbS1CYXNlZCBM
ZWFybmluZy8qbWV0aG9kczwva2V5d29yZD48a2V5d29yZD5TaW11bGF0aW9uIFRyYWluaW5nLypt
ZXRob2RzPC9rZXl3b3JkPjxrZXl3b3JkPlNpbmdsZS1CbGluZCBNZXRob2Q8L2tleXdvcmQ+PC9r
ZXl3b3Jkcz48ZGF0ZXM+PHllYXI+MjAxNzwveWVhcj48cHViLWRhdGVzPjxkYXRlPk5vdjwvZGF0
ZT48L3B1Yi1kYXRlcz48L2RhdGVzPjxpc2JuPjEwOTctNjc3OSAoRWxlY3Ryb25pYykmI3hEOzAw
MTYtNTEwNyAoTGlua2luZyk8L2lzYm4+PGFjY2Vzc2lvbi1udW0+MjgzNjY0NDA8L2FjY2Vzc2lv
bi1udW0+PHVybHM+PHJlbGF0ZWQtdXJscz48dXJsPmh0dHBzOi8vd3d3Lm5jYmkubmxtLm5paC5n
b3YvcHVibWVkLzI4MzY2NDQwPC91cmw+PC9yZWxhdGVkLXVybHM+PC91cmxzPjxlbGVjdHJvbmlj
LXJlc291cmNlLW51bT4xMC4xMDE2L2ouZ2llLjIwMTcuMDMuMTUyOTwvZWxlY3Ryb25pYy1yZXNv
dXJjZS1udW0+PHJlbW90ZS1kYXRhYmFzZS1wcm92aWRlcj5OTE08L3JlbW90ZS1kYXRhYmFzZS1w
cm92aWRlcj48bGFuZ3VhZ2U+ZW5nPC9sYW5ndWFnZT48L3JlY29yZD48L0NpdGU+PC9FbmROb3Rl
PgB=
</w:fldData>
        </w:fldChar>
      </w:r>
      <w:r w:rsidR="00357F3A" w:rsidRPr="001D55AA">
        <w:rPr>
          <w:rFonts w:ascii="Book Antiqua" w:hAnsi="Book Antiqua" w:cstheme="minorHAnsi"/>
          <w:color w:val="000000" w:themeColor="text1"/>
        </w:rPr>
        <w:instrText xml:space="preserve"> ADDIN EN.CITE </w:instrText>
      </w:r>
      <w:r w:rsidR="00357F3A" w:rsidRPr="001D55AA">
        <w:rPr>
          <w:rFonts w:ascii="Book Antiqua" w:hAnsi="Book Antiqua" w:cstheme="minorHAnsi"/>
          <w:color w:val="000000" w:themeColor="text1"/>
        </w:rPr>
        <w:fldChar w:fldCharType="begin">
          <w:fldData xml:space="preserve">PEVuZE5vdGU+PENpdGU+PEF1dGhvcj5Hcm92ZXI8L0F1dGhvcj48WWVhcj4yMDE3PC9ZZWFyPjxS
ZWNOdW0+NDQ8L1JlY051bT48RGlzcGxheVRleHQ+PHN0eWxlIGZhY2U9InN1cGVyc2NyaXB0Ij5b
MjFdPC9zdHlsZT48L0Rpc3BsYXlUZXh0PjxyZWNvcmQ+PHJlYy1udW1iZXI+NDQ8L3JlYy1udW1i
ZXI+PGZvcmVpZ24ta2V5cz48a2V5IGFwcD0iRU4iIGRiLWlkPSJmdHIyYXA5ZGcydzB0bmVhd2Z1
djlzdGt3MnNhMnJ6YWZycmQiIHRpbWVzdGFtcD0iMTU1NDU1MjMxNCI+NDQ8L2tleT48L2ZvcmVp
Z24ta2V5cz48cmVmLXR5cGUgbmFtZT0iSm91cm5hbCBBcnRpY2xlIj4xNzwvcmVmLXR5cGU+PGNv
bnRyaWJ1dG9ycz48YXV0aG9ycz48YXV0aG9yPkdyb3ZlciwgUy4gQy48L2F1dGhvcj48YXV0aG9y
PlNjYWZmaWRpLCBNLiBBLjwvYXV0aG9yPjxhdXRob3I+S2hhbiwgUi48L2F1dGhvcj48YXV0aG9y
PkdhcmcsIEEuPC9hdXRob3I+PGF1dGhvcj5BbC1NYXpyb3VpLCBBLjwvYXV0aG9yPjxhdXRob3I+
QWxvbWFuaSwgVC48L2F1dGhvcj48YXV0aG9yPll1LCBKLiBKLjwvYXV0aG9yPjxhdXRob3I+UGxl
bmVyLCBJLiBTLjwvYXV0aG9yPjxhdXRob3I+QWwtQXdhbXksIE0uPC9hdXRob3I+PGF1dGhvcj5Z
b25nLCBFLiBMLjwvYXV0aG9yPjxhdXRob3I+Q2lubywgTS48L2F1dGhvcj48YXV0aG9yPlJhdmlu
ZHJhbiwgTi4gQy48L2F1dGhvcj48YXV0aG9yPlphc293c2tpLCBNLjwvYXV0aG9yPjxhdXRob3I+
R3JhbnRjaGFyb3YsIFQuIFAuPC9hdXRob3I+PGF1dGhvcj5XYWxzaCwgQy4gTS48L2F1dGhvcj48
L2F1dGhvcnM+PC9jb250cmlidXRvcnM+PGF1dGgtYWRkcmVzcz5EaXZpc2lvbiBvZiBHYXN0cm9l
bnRlcm9sb2d5LCBTdC4gTWljaGFlbCZhcG9zO3MgSG9zcGl0YWwgRGVwYXJ0bWVudCBvZiBNZWRp
Y2luZSwgVW5pdmVyc2l0eSBvZiBUb3JvbnRvLCBUb3JvbnRvLCBPbnRhcmlvLCBDYW5hZGEuJiN4
RDtEaXZpc2lvbiBvZiBHYXN0cm9lbnRlcm9sb2d5LCBIZXBhdG9sb2d5LCBhbmQgTnV0cml0aW9u
LCBMZWFybmluZyBJbnN0aXR1dGUsIGFuZCBSZXNlYXJjaCBJbnN0aXR1dGUsIEhvc3BpdGFsIGZv
ciBTaWNrIENoaWxkcmVuLCBVbml2ZXJzaXR5IG9mIFRvcm9udG8sIFRvcm9udG8sIE9udGFyaW8s
IENhbmFkYTsgVGhlIFdpbHNvbiBDZW50cmUsIFVuaXZlcnNpdHkgb2YgVG9yb250bywgVG9yb250
bywgT250YXJpbywgQ2FuYWRhLiYjeEQ7RGl2aXNpb24gb2YgR2FzdHJvZW50ZXJvbG9neSwgU3Vu
bnlicm9vayBIb3NwaXRhbCwgVW5pdmVyc2l0eSBvZiBUb3JvbnRvLCBUb3JvbnRvLCBPbnRhcmlv
LCBDYW5hZGEuJiN4RDtEaXZpc2lvbiBvZiBHYXN0cm9lbnRlcm9sb2d5LCBUb3JvbnRvIFdlc3Rl
cm4gSG9zcGl0YWwsIFVuaXZlcnNpdHkgb2YgVG9yb250bywgVG9yb250bywgT250YXJpbywgQ2Fu
YWRhLiYjeEQ7RGVwYXJ0bWVudCBvZiBTdXJnZXJ5LCBTdC4gTWljaGFlbCZhcG9zO3MgSG9zcGl0
YWwsIFVuaXZlcnNpdHkgb2YgVG9yb250bywgVG9yb250bywgT250YXJpbywgQ2FuYWRhLjwvYXV0
aC1hZGRyZXNzPjx0aXRsZXM+PHRpdGxlPlByb2dyZXNzaXZlIGxlYXJuaW5nIGluIGVuZG9zY29w
eSBzaW11bGF0aW9uIHRyYWluaW5nIGltcHJvdmVzIGNsaW5pY2FsIHBlcmZvcm1hbmNlOiBhIGJs
aW5kZWQgcmFuZG9taXplZCB0cmlhbDwvdGl0bGU+PHNlY29uZGFyeS10aXRsZT5HYXN0cm9pbnRl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b3Njb3B5PC9hYmJyLTE+PC9hbHQtcGVyaW9kaWNhbD48cGFnZXM+ODgxLTg4OTwvcGFnZXM+PHZv
bHVtZT44Njwvdm9sdW1lPjxudW1iZXI+NTwvbnVtYmVyPjxlZGl0aW9uPjIwMTcvMDQvMDQ8L2Vk
aXRpb24+PGtleXdvcmRzPjxrZXl3b3JkPkFkdWx0PC9rZXl3b3JkPjxrZXl3b3JkPipDbGluaWNh
bCBDb21wZXRlbmNlPC9rZXl3b3JkPjxrZXl3b3JkPkNvbG9ub3Njb3B5LyplZHVjYXRpb248L2tl
eXdvcmQ+PGtleXdvcmQ+RWR1Y2F0aW9uLCBNZWRpY2FsLCBHcmFkdWF0ZTwva2V5d29yZD48a2V5
d29yZD5GZW1hbGU8L2tleXdvcmQ+PGtleXdvcmQ+R2FzdHJvZW50ZXJvbG9neS9lZHVjYXRpb248
L2tleXdvcmQ+PGtleXdvcmQ+R2VuZXJhbCBTdXJnZXJ5L2VkdWNhdGlvbjwva2V5d29yZD48a2V5
d29yZD5IdW1hbnM8L2tleXdvcmQ+PGtleXdvcmQ+SW50ZXJuYWwgTWVkaWNpbmUvZWR1Y2F0aW9u
PC9rZXl3b3JkPjxrZXl3b3JkPk1hbGU8L2tleXdvcmQ+PGtleXdvcmQ+UHJvYmxlbS1CYXNlZCBM
ZWFybmluZy8qbWV0aG9kczwva2V5d29yZD48a2V5d29yZD5TaW11bGF0aW9uIFRyYWluaW5nLypt
ZXRob2RzPC9rZXl3b3JkPjxrZXl3b3JkPlNpbmdsZS1CbGluZCBNZXRob2Q8L2tleXdvcmQ+PC9r
ZXl3b3Jkcz48ZGF0ZXM+PHllYXI+MjAxNzwveWVhcj48cHViLWRhdGVzPjxkYXRlPk5vdjwvZGF0
ZT48L3B1Yi1kYXRlcz48L2RhdGVzPjxpc2JuPjEwOTctNjc3OSAoRWxlY3Ryb25pYykmI3hEOzAw
MTYtNTEwNyAoTGlua2luZyk8L2lzYm4+PGFjY2Vzc2lvbi1udW0+MjgzNjY0NDA8L2FjY2Vzc2lv
bi1udW0+PHVybHM+PHJlbGF0ZWQtdXJscz48dXJsPmh0dHBzOi8vd3d3Lm5jYmkubmxtLm5paC5n
b3YvcHVibWVkLzI4MzY2NDQwPC91cmw+PC9yZWxhdGVkLXVybHM+PC91cmxzPjxlbGVjdHJvbmlj
LXJlc291cmNlLW51bT4xMC4xMDE2L2ouZ2llLjIwMTcuMDMuMTUyOTwvZWxlY3Ryb25pYy1yZXNv
dXJjZS1udW0+PHJlbW90ZS1kYXRhYmFzZS1wcm92aWRlcj5OTE08L3JlbW90ZS1kYXRhYmFzZS1w
cm92aWRlcj48bGFuZ3VhZ2U+ZW5nPC9sYW5ndWFnZT48L3JlY29yZD48L0NpdGU+PC9FbmROb3Rl
PgB=
</w:fldData>
        </w:fldChar>
      </w:r>
      <w:r w:rsidR="00357F3A" w:rsidRPr="001D55AA">
        <w:rPr>
          <w:rFonts w:ascii="Book Antiqua" w:hAnsi="Book Antiqua" w:cstheme="minorHAnsi"/>
          <w:color w:val="000000" w:themeColor="text1"/>
        </w:rPr>
        <w:instrText xml:space="preserve"> ADDIN EN.CITE.DATA </w:instrText>
      </w:r>
      <w:r w:rsidR="00357F3A" w:rsidRPr="001D55AA">
        <w:rPr>
          <w:rFonts w:ascii="Book Antiqua" w:hAnsi="Book Antiqua" w:cstheme="minorHAnsi"/>
          <w:color w:val="000000" w:themeColor="text1"/>
        </w:rPr>
      </w:r>
      <w:r w:rsidR="00357F3A" w:rsidRPr="001D55AA">
        <w:rPr>
          <w:rFonts w:ascii="Book Antiqua" w:hAnsi="Book Antiqua" w:cstheme="minorHAnsi"/>
          <w:color w:val="000000" w:themeColor="text1"/>
        </w:rPr>
        <w:fldChar w:fldCharType="end"/>
      </w:r>
      <w:r w:rsidR="00357F3A" w:rsidRPr="001D55AA">
        <w:rPr>
          <w:rFonts w:ascii="Book Antiqua" w:hAnsi="Book Antiqua" w:cstheme="minorHAnsi"/>
          <w:color w:val="000000" w:themeColor="text1"/>
        </w:rPr>
      </w:r>
      <w:r w:rsidR="00357F3A" w:rsidRPr="001D55AA">
        <w:rPr>
          <w:rFonts w:ascii="Book Antiqua" w:hAnsi="Book Antiqua" w:cstheme="minorHAnsi"/>
          <w:color w:val="000000" w:themeColor="text1"/>
        </w:rPr>
        <w:fldChar w:fldCharType="separate"/>
      </w:r>
      <w:r w:rsidR="00357F3A" w:rsidRPr="001D55AA">
        <w:rPr>
          <w:rFonts w:ascii="Book Antiqua" w:hAnsi="Book Antiqua" w:cstheme="minorHAnsi"/>
          <w:noProof/>
          <w:color w:val="000000" w:themeColor="text1"/>
          <w:vertAlign w:val="superscript"/>
        </w:rPr>
        <w:t>[21]</w:t>
      </w:r>
      <w:r w:rsidR="00357F3A" w:rsidRPr="001D55AA">
        <w:rPr>
          <w:rFonts w:ascii="Book Antiqua" w:hAnsi="Book Antiqua" w:cstheme="minorHAnsi"/>
          <w:color w:val="000000" w:themeColor="text1"/>
        </w:rPr>
        <w:fldChar w:fldCharType="end"/>
      </w:r>
      <w:r w:rsidR="00270732" w:rsidRPr="001D55AA">
        <w:rPr>
          <w:rFonts w:ascii="Book Antiqua" w:hAnsi="Book Antiqua" w:cstheme="minorHAnsi"/>
          <w:color w:val="000000" w:themeColor="text1"/>
        </w:rPr>
        <w:t>, and a minimum exposure</w:t>
      </w:r>
      <w:r w:rsidR="002B7856" w:rsidRPr="001D55AA">
        <w:rPr>
          <w:rFonts w:ascii="Book Antiqua" w:hAnsi="Book Antiqua" w:cstheme="minorHAnsi"/>
          <w:color w:val="000000" w:themeColor="text1"/>
        </w:rPr>
        <w:t xml:space="preserve"> period</w:t>
      </w:r>
      <w:r w:rsidR="00270732" w:rsidRPr="001D55AA">
        <w:rPr>
          <w:rFonts w:ascii="Book Antiqua" w:hAnsi="Book Antiqua" w:cstheme="minorHAnsi"/>
          <w:color w:val="000000" w:themeColor="text1"/>
        </w:rPr>
        <w:t xml:space="preserve"> to SBT</w:t>
      </w:r>
      <w:r w:rsidR="002B7856" w:rsidRPr="001D55AA">
        <w:rPr>
          <w:rFonts w:ascii="Book Antiqua" w:hAnsi="Book Antiqua" w:cstheme="minorHAnsi"/>
          <w:color w:val="000000" w:themeColor="text1"/>
        </w:rPr>
        <w:fldChar w:fldCharType="begin">
          <w:fldData xml:space="preserve">PEVuZE5vdGU+PENpdGU+PEF1dGhvcj5TaWF1PC9BdXRob3I+PFllYXI+MjAxODwvWWVhcj48UmVj
TnVtPjI1PC9SZWNOdW0+PERpc3BsYXlUZXh0PjxzdHlsZSBmYWNlPSJzdXBlcnNjcmlwdCI+WzFd
PC9zdHlsZT48L0Rpc3BsYXlUZXh0PjxyZWNvcmQ+PHJlYy1udW1iZXI+MjU8L3JlYy1udW1iZXI+
PGZvcmVpZ24ta2V5cz48a2V5IGFwcD0iRU4iIGRiLWlkPSJmdHIyYXA5ZGcydzB0bmVhd2Z1djlz
dGt3MnNhMnJ6YWZycmQiIHRpbWVzdGFtcD0iMTU1NDI3NDk0NiI+MjU8L2tleT48L2ZvcmVpZ24t
a2V5cz48cmVmLXR5cGUgbmFtZT0iSm91cm5hbCBBcnRpY2xlIj4xNzwvcmVmLXR5cGU+PGNvbnRy
aWJ1dG9ycz48YXV0aG9ycz48YXV0aG9yPlNpYXUsIEsuPC9hdXRob3I+PGF1dGhvcj5IYXdrZXMs
IE4uIEQuPC9hdXRob3I+PGF1dGhvcj5EdW5ja2xleSwgUC48L2F1dGhvcj48L2F1dGhvcnM+PC9j
b250cmlidXRvcnM+PGF1dGgtYWRkcmVzcz5EZXBhcnRtZW50IG9mIEdhc3Ryb2VudGVyb2xvZ3ks
IER1ZGxleSBHcm91cCBIb3NwaXRhbHMgTkhTIEZvdW5kYXRpb24gVHJ1c3QsIER1ZGxleSwgVUsu
IGtlaXRoc2lhdUBuaHMubmV0LiYjeEQ7Sm9pbnQgQWR2aXNvcnkgR3JvdXAgb24gR2FzdHJvaW50
ZXN0aW5hbCBFbmRvc2NvcHksIFJveWFsIENvbGxlZ2Ugb2YgUGh5c2ljaWFucywgTG9uZG9uLCBV
Sy4ga2VpdGhzaWF1QG5ocy5uZXQuJiN4RDtKb2ludCBBZHZpc29yeSBHcm91cCBvbiBHYXN0cm9p
bnRlc3RpbmFsIEVuZG9zY29weSwgUm95YWwgQ29sbGVnZSBvZiBQaHlzaWNpYW5zLCBMb25kb24s
IFVLLiYjeEQ7RGVwYXJ0bWVudCBvZiBHYXN0cm9lbnRlcm9sb2d5LCBDd20gVGFmIFVuaXZlcnNp
dHkgSGVhbHRoIEJvYXJkLCBMbGFudHJpc2FudCwgVUsuJiN4RDtEZXBhcnRtZW50IG9mIEdhc3Ry
b2VudGVyb2xvZ3ksIEdsb3VjZXN0ZXJzaGlyZSBSb3lhbCBIb3NwaXRhbCwgR2xvdWNlc3Rlciwg
VUsuPC9hdXRoLWFkZHJlc3M+PHRpdGxlcz48dGl0bGU+VHJhaW5pbmcgaW4gRW5kb3Njb3B5PC90
aXRsZT48c2Vjb25kYXJ5LXRpdGxlPkN1cnIgVHJlYXQgT3B0aW9ucyBHYXN0cm9lbnRlcm9sPC9z
ZWNvbmRhcnktdGl0bGU+PGFsdC10aXRsZT5DdXJyZW50IHRyZWF0bWVudCBvcHRpb25zIGluIGdh
c3Ryb2VudGVyb2xvZ3k8L2FsdC10aXRsZT48L3RpdGxlcz48cGVyaW9kaWNhbD48ZnVsbC10aXRs
ZT5DdXJyIFRyZWF0IE9wdGlvbnMgR2FzdHJvZW50ZXJvbDwvZnVsbC10aXRsZT48YWJici0xPkN1
cnJlbnQgdHJlYXRtZW50IG9wdGlvbnMgaW4gZ2FzdHJvZW50ZXJvbG9neTwvYWJici0xPjwvcGVy
aW9kaWNhbD48YWx0LXBlcmlvZGljYWw+PGZ1bGwtdGl0bGU+Q3VyciBUcmVhdCBPcHRpb25zIEdh
c3Ryb2VudGVyb2w8L2Z1bGwtdGl0bGU+PGFiYnItMT5DdXJyZW50IHRyZWF0bWVudCBvcHRpb25z
IGluIGdhc3Ryb2VudGVyb2xvZ3k8L2FiYnItMT48L2FsdC1wZXJpb2RpY2FsPjxwYWdlcz4zNDUt
MzYxPC9wYWdlcz48dm9sdW1lPjE2PC92b2x1bWU+PG51bWJlcj4zPC9udW1iZXI+PGVkaXRpb24+
MjAxOC8wNy8xOTwvZWRpdGlvbj48a2V5d29yZHM+PGtleXdvcmQ+Q29tcGV0ZW5jZTwva2V5d29y
ZD48a2V5d29yZD5DcmVkZW50aWFsaW5nPC9rZXl3b3JkPjxrZXl3b3JkPkVuZG9zY29weSB0cmFp
bmluZzwva2V5d29yZD48a2V5d29yZD5MZWFybmluZyBjdXJ2ZXM8L2tleXdvcmQ+PC9rZXl3b3Jk
cz48ZGF0ZXM+PHllYXI+MjAxODwveWVhcj48cHViLWRhdGVzPjxkYXRlPlNlcDwvZGF0ZT48L3B1
Yi1kYXRlcz48L2RhdGVzPjxpc2JuPjEwOTItODQ3MiAoUHJpbnQpJiN4RDsxMDkyLTg0NzIgKExp
bmtpbmcpPC9pc2JuPjxhY2Nlc3Npb24tbnVtPjMwMDE5MTA1PC9hY2Nlc3Npb24tbnVtPjx1cmxz
PjxyZWxhdGVkLXVybHM+PHVybD5odHRwczovL3d3dy5uY2JpLm5sbS5uaWguZ292L3B1Ym1lZC8z
MDAxOTEwNTwvdXJsPjwvcmVsYXRlZC11cmxzPjwvdXJscz48ZWxlY3Ryb25pYy1yZXNvdXJjZS1u
dW0+MTAuMTAwNy9zMTE5MzgtMDE4LTAxOTEtMTwvZWxlY3Ryb25pYy1yZXNvdXJjZS1udW0+PHJl
bW90ZS1kYXRhYmFzZS1wcm92aWRlcj5OTE08L3JlbW90ZS1kYXRhYmFzZS1wcm92aWRlcj48bGFu
Z3VhZ2U+ZW5nPC9sYW5ndWFnZT48L3JlY29yZD48L0NpdGU+PC9FbmROb3RlPgB=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PEVuZE5vdGU+PENpdGU+PEF1dGhvcj5TaWF1PC9BdXRob3I+PFllYXI+MjAxODwvWWVhcj48UmVj
TnVtPjI1PC9SZWNOdW0+PERpc3BsYXlUZXh0PjxzdHlsZSBmYWNlPSJzdXBlcnNjcmlwdCI+WzFd
PC9zdHlsZT48L0Rpc3BsYXlUZXh0PjxyZWNvcmQ+PHJlYy1udW1iZXI+MjU8L3JlYy1udW1iZXI+
PGZvcmVpZ24ta2V5cz48a2V5IGFwcD0iRU4iIGRiLWlkPSJmdHIyYXA5ZGcydzB0bmVhd2Z1djlz
dGt3MnNhMnJ6YWZycmQiIHRpbWVzdGFtcD0iMTU1NDI3NDk0NiI+MjU8L2tleT48L2ZvcmVpZ24t
a2V5cz48cmVmLXR5cGUgbmFtZT0iSm91cm5hbCBBcnRpY2xlIj4xNzwvcmVmLXR5cGU+PGNvbnRy
aWJ1dG9ycz48YXV0aG9ycz48YXV0aG9yPlNpYXUsIEsuPC9hdXRob3I+PGF1dGhvcj5IYXdrZXMs
IE4uIEQuPC9hdXRob3I+PGF1dGhvcj5EdW5ja2xleSwgUC48L2F1dGhvcj48L2F1dGhvcnM+PC9j
b250cmlidXRvcnM+PGF1dGgtYWRkcmVzcz5EZXBhcnRtZW50IG9mIEdhc3Ryb2VudGVyb2xvZ3ks
IER1ZGxleSBHcm91cCBIb3NwaXRhbHMgTkhTIEZvdW5kYXRpb24gVHJ1c3QsIER1ZGxleSwgVUsu
IGtlaXRoc2lhdUBuaHMubmV0LiYjeEQ7Sm9pbnQgQWR2aXNvcnkgR3JvdXAgb24gR2FzdHJvaW50
ZXN0aW5hbCBFbmRvc2NvcHksIFJveWFsIENvbGxlZ2Ugb2YgUGh5c2ljaWFucywgTG9uZG9uLCBV
Sy4ga2VpdGhzaWF1QG5ocy5uZXQuJiN4RDtKb2ludCBBZHZpc29yeSBHcm91cCBvbiBHYXN0cm9p
bnRlc3RpbmFsIEVuZG9zY29weSwgUm95YWwgQ29sbGVnZSBvZiBQaHlzaWNpYW5zLCBMb25kb24s
IFVLLiYjeEQ7RGVwYXJ0bWVudCBvZiBHYXN0cm9lbnRlcm9sb2d5LCBDd20gVGFmIFVuaXZlcnNp
dHkgSGVhbHRoIEJvYXJkLCBMbGFudHJpc2FudCwgVUsuJiN4RDtEZXBhcnRtZW50IG9mIEdhc3Ry
b2VudGVyb2xvZ3ksIEdsb3VjZXN0ZXJzaGlyZSBSb3lhbCBIb3NwaXRhbCwgR2xvdWNlc3Rlciwg
VUsuPC9hdXRoLWFkZHJlc3M+PHRpdGxlcz48dGl0bGU+VHJhaW5pbmcgaW4gRW5kb3Njb3B5PC90
aXRsZT48c2Vjb25kYXJ5LXRpdGxlPkN1cnIgVHJlYXQgT3B0aW9ucyBHYXN0cm9lbnRlcm9sPC9z
ZWNvbmRhcnktdGl0bGU+PGFsdC10aXRsZT5DdXJyZW50IHRyZWF0bWVudCBvcHRpb25zIGluIGdh
c3Ryb2VudGVyb2xvZ3k8L2FsdC10aXRsZT48L3RpdGxlcz48cGVyaW9kaWNhbD48ZnVsbC10aXRs
ZT5DdXJyIFRyZWF0IE9wdGlvbnMgR2FzdHJvZW50ZXJvbDwvZnVsbC10aXRsZT48YWJici0xPkN1
cnJlbnQgdHJlYXRtZW50IG9wdGlvbnMgaW4gZ2FzdHJvZW50ZXJvbG9neTwvYWJici0xPjwvcGVy
aW9kaWNhbD48YWx0LXBlcmlvZGljYWw+PGZ1bGwtdGl0bGU+Q3VyciBUcmVhdCBPcHRpb25zIEdh
c3Ryb2VudGVyb2w8L2Z1bGwtdGl0bGU+PGFiYnItMT5DdXJyZW50IHRyZWF0bWVudCBvcHRpb25z
IGluIGdhc3Ryb2VudGVyb2xvZ3k8L2FiYnItMT48L2FsdC1wZXJpb2RpY2FsPjxwYWdlcz4zNDUt
MzYxPC9wYWdlcz48dm9sdW1lPjE2PC92b2x1bWU+PG51bWJlcj4zPC9udW1iZXI+PGVkaXRpb24+
MjAxOC8wNy8xOTwvZWRpdGlvbj48a2V5d29yZHM+PGtleXdvcmQ+Q29tcGV0ZW5jZTwva2V5d29y
ZD48a2V5d29yZD5DcmVkZW50aWFsaW5nPC9rZXl3b3JkPjxrZXl3b3JkPkVuZG9zY29weSB0cmFp
bmluZzwva2V5d29yZD48a2V5d29yZD5MZWFybmluZyBjdXJ2ZXM8L2tleXdvcmQ+PC9rZXl3b3Jk
cz48ZGF0ZXM+PHllYXI+MjAxODwveWVhcj48cHViLWRhdGVzPjxkYXRlPlNlcDwvZGF0ZT48L3B1
Yi1kYXRlcz48L2RhdGVzPjxpc2JuPjEwOTItODQ3MiAoUHJpbnQpJiN4RDsxMDkyLTg0NzIgKExp
bmtpbmcpPC9pc2JuPjxhY2Nlc3Npb24tbnVtPjMwMDE5MTA1PC9hY2Nlc3Npb24tbnVtPjx1cmxz
PjxyZWxhdGVkLXVybHM+PHVybD5odHRwczovL3d3dy5uY2JpLm5sbS5uaWguZ292L3B1Ym1lZC8z
MDAxOTEwNTwvdXJsPjwvcmVsYXRlZC11cmxzPjwvdXJscz48ZWxlY3Ryb25pYy1yZXNvdXJjZS1u
dW0+MTAuMTAwNy9zMTE5MzgtMDE4LTAxOTEtMTwvZWxlY3Ryb25pYy1yZXNvdXJjZS1udW0+PHJl
bW90ZS1kYXRhYmFzZS1wcm92aWRlcj5OTE08L3JlbW90ZS1kYXRhYmFzZS1wcm92aWRlcj48bGFu
Z3VhZ2U+ZW5nPC9sYW5ndWFnZT48L3JlY29yZD48L0NpdGU+PC9FbmROb3RlPgB=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2B7856" w:rsidRPr="001D55AA">
        <w:rPr>
          <w:rFonts w:ascii="Book Antiqua" w:hAnsi="Book Antiqua" w:cstheme="minorHAnsi"/>
          <w:color w:val="000000" w:themeColor="text1"/>
        </w:rPr>
      </w:r>
      <w:r w:rsidR="002B7856"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w:t>
      </w:r>
      <w:r w:rsidR="002B7856"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270732" w:rsidRPr="001D55AA">
        <w:rPr>
          <w:rFonts w:ascii="Book Antiqua" w:hAnsi="Book Antiqua" w:cstheme="minorHAnsi"/>
          <w:color w:val="000000" w:themeColor="text1"/>
        </w:rPr>
        <w:t xml:space="preserve"> may be required to unlock the full potential of SBT.</w:t>
      </w:r>
      <w:r w:rsidR="003802A5" w:rsidRPr="001D55AA">
        <w:rPr>
          <w:rFonts w:ascii="Book Antiqua" w:hAnsi="Book Antiqua" w:cstheme="minorHAnsi"/>
          <w:color w:val="000000" w:themeColor="text1"/>
        </w:rPr>
        <w:t xml:space="preserve"> </w:t>
      </w:r>
      <w:r w:rsidR="002B7856" w:rsidRPr="001D55AA">
        <w:rPr>
          <w:rFonts w:ascii="Book Antiqua" w:hAnsi="Book Antiqua" w:cstheme="minorHAnsi"/>
          <w:color w:val="000000" w:themeColor="text1"/>
        </w:rPr>
        <w:t>Notably</w:t>
      </w:r>
      <w:r w:rsidR="00A24E81" w:rsidRPr="001D55AA">
        <w:rPr>
          <w:rFonts w:ascii="Book Antiqua" w:hAnsi="Book Antiqua" w:cstheme="minorHAnsi"/>
          <w:color w:val="000000" w:themeColor="text1"/>
        </w:rPr>
        <w:t xml:space="preserve">, the difference between groups in </w:t>
      </w:r>
      <w:r w:rsidR="005773F3" w:rsidRPr="001D55AA">
        <w:rPr>
          <w:rFonts w:ascii="Book Antiqua" w:hAnsi="Book Antiqua" w:cstheme="minorHAnsi"/>
          <w:color w:val="000000" w:themeColor="text1"/>
        </w:rPr>
        <w:t>rates</w:t>
      </w:r>
      <w:r w:rsidR="00A24E81" w:rsidRPr="001D55AA">
        <w:rPr>
          <w:rFonts w:ascii="Book Antiqua" w:hAnsi="Book Antiqua" w:cstheme="minorHAnsi"/>
          <w:color w:val="000000" w:themeColor="text1"/>
        </w:rPr>
        <w:t xml:space="preserve"> of unsedated procedures may be another confounding factor.</w:t>
      </w:r>
      <w:r w:rsidR="003802A5" w:rsidRPr="001D55AA">
        <w:rPr>
          <w:rFonts w:ascii="Book Antiqua" w:hAnsi="Book Antiqua" w:cstheme="minorHAnsi"/>
          <w:color w:val="000000" w:themeColor="text1"/>
        </w:rPr>
        <w:t xml:space="preserve"> </w:t>
      </w:r>
    </w:p>
    <w:p w14:paraId="389DEE65" w14:textId="4CD4F64A" w:rsidR="00D60088" w:rsidRPr="001D55AA" w:rsidRDefault="00270732"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Our study provides novel</w:t>
      </w:r>
      <w:r w:rsidR="00E25E30" w:rsidRPr="001D55AA">
        <w:rPr>
          <w:rFonts w:ascii="Book Antiqua" w:hAnsi="Book Antiqua" w:cstheme="minorHAnsi"/>
          <w:color w:val="000000" w:themeColor="text1"/>
        </w:rPr>
        <w:t xml:space="preserve"> data </w:t>
      </w:r>
      <w:r w:rsidR="00DB0350" w:rsidRPr="001D55AA">
        <w:rPr>
          <w:rFonts w:ascii="Book Antiqua" w:hAnsi="Book Antiqua" w:cstheme="minorHAnsi"/>
          <w:color w:val="000000" w:themeColor="text1"/>
        </w:rPr>
        <w:t xml:space="preserve">from the perspective of UK-based </w:t>
      </w:r>
      <w:r w:rsidRPr="001D55AA">
        <w:rPr>
          <w:rFonts w:ascii="Book Antiqua" w:hAnsi="Book Antiqua" w:cstheme="minorHAnsi"/>
          <w:color w:val="000000" w:themeColor="text1"/>
        </w:rPr>
        <w:t xml:space="preserve">endoscopy </w:t>
      </w:r>
      <w:r w:rsidR="00DB0350" w:rsidRPr="001D55AA">
        <w:rPr>
          <w:rFonts w:ascii="Book Antiqua" w:hAnsi="Book Antiqua" w:cstheme="minorHAnsi"/>
          <w:color w:val="000000" w:themeColor="text1"/>
        </w:rPr>
        <w:t>training</w:t>
      </w:r>
      <w:r w:rsidR="00E77FE4" w:rsidRPr="001D55AA">
        <w:rPr>
          <w:rFonts w:ascii="Book Antiqua" w:hAnsi="Book Antiqua" w:cstheme="minorHAnsi"/>
          <w:color w:val="000000" w:themeColor="text1"/>
        </w:rPr>
        <w:t xml:space="preserve"> which has its imperfections</w:t>
      </w:r>
      <w:r w:rsidR="00C740C7" w:rsidRPr="001D55AA">
        <w:rPr>
          <w:rFonts w:ascii="Book Antiqua" w:hAnsi="Book Antiqua" w:cstheme="minorHAnsi"/>
          <w:color w:val="000000" w:themeColor="text1"/>
        </w:rPr>
        <w:fldChar w:fldCharType="begin">
          <w:fldData xml:space="preserve">PEVuZE5vdGU+PENpdGU+PEF1dGhvcj5CaXN3YXM8L0F1dGhvcj48WWVhcj4yMDE4PC9ZZWFyPjxS
ZWNOdW0+NDU8L1JlY051bT48RGlzcGxheVRleHQ+PHN0eWxlIGZhY2U9InN1cGVyc2NyaXB0Ij5b
NCwgMjJdPC9zdHlsZT48L0Rpc3BsYXlUZXh0PjxyZWNvcmQ+PHJlYy1udW1iZXI+NDU8L3JlYy1u
dW1iZXI+PGZvcmVpZ24ta2V5cz48a2V5IGFwcD0iRU4iIGRiLWlkPSJmdHIyYXA5ZGcydzB0bmVh
d2Z1djlzdGt3MnNhMnJ6YWZycmQiIHRpbWVzdGFtcD0iMTU1NDU1MjQxMCI+NDU8L2tleT48L2Zv
cmVpZ24ta2V5cz48cmVmLXR5cGUgbmFtZT0iSm91cm5hbCBBcnRpY2xlIj4xNzwvcmVmLXR5cGU+
PGNvbnRyaWJ1dG9ycz48YXV0aG9ycz48YXV0aG9yPkJpc3dhcywgUy48L2F1dGhvcj48YXV0aG9y
PkFscnViYWl5LCBMLjwvYXV0aG9yPjxhdXRob3I+Q2hpbmEsIEwuPC9hdXRob3I+PGF1dGhvcj5C
cml0aXNoIFNvY2lldHkgb2YgR2FzdHJvZW50ZXJvbG9neSBUcmFpbmVlcywgU2VjdGlvbjwvYXV0
aG9yPjxhdXRob3I+TG9ja2V0dCwgTS48L2F1dGhvcj48YXV0aG9yPkVsbGlzLCBBLjwvYXV0aG9y
PjxhdXRob3I+SGF3a2VzLCBOLjwvYXV0aG9yPjwvYXV0aG9ycz48L2NvbnRyaWJ1dG9ycz48YXV0
aC1hZGRyZXNzPlRyYW5zbGF0aW9uYWwgR2FzdHJvZW50ZXJvbG9neSBVbml0LCBPeGZvcmQgVW5p
dmVyc2l0eSBIb3NwaXRhbHMgTkhTIEZvdW5kYXRpb24gVHJ1c3QsIE94Zm9yZCwgVUsuJiN4RDtE
ZXBhcnRtZW50IG9mIEdhc3Ryb2VudGVyb2xvZ3ksIFN3YW5zZWEgVW5pdmVyc2l0eSBNZWRpY2Fs
IFNjaG9vbCwgU3dhbnNlYSwgVUsuJiN4RDtEaXZpc2lvbiBvZiBNZWRpY2luZSwgVW5pdmVyc2l0
eSBDb2xsZWdlIExvbmRvbiwgTG9uZG9uLCBVSy4mI3hEO0RlcGFydG1lbnQgb2YgR2FzdHJvZW50
ZXJvbG9neSwgTm9ydGggQnJpc3RvbCBOSFMgVHJ1c3QsIEJyaXN0b2wsIFVLLiYjeEQ7RGVwYXJ0
bWVudCBvZiBHYXN0cm9lbnRlcm9sb2d5LCBSb3lhbCBHbGFtb3JnYW4gSG9zcGl0YWwsIExsYW50
cmlzYW50LCBVSy48L2F1dGgtYWRkcmVzcz48dGl0bGVzPjx0aXRsZT5UcmVuZHMgaW4gVUsgZW5k
b3Njb3B5IHRyYWluaW5nIGluIHRoZSBCU0cgdHJhaW5lZXMmYXBvczsgbmF0aW9uYWwgc3VydmV5
IGFuZCBzdHJhdGVnaWMgcGxhbm5pbmcgZm9yIHRoZSBmdXR1cmU8L3RpdGxlPjxzZWNvbmRhcnkt
dGl0bGU+RnJvbnRsaW5lIEdhc3Ryb2VudGVyb2w8L3NlY29uZGFyeS10aXRsZT48L3RpdGxlcz48
cGVyaW9kaWNhbD48ZnVsbC10aXRsZT5Gcm9udGxpbmUgR2FzdHJvZW50ZXJvbDwvZnVsbC10aXRs
ZT48L3BlcmlvZGljYWw+PHBhZ2VzPjIwMC0yMDc8L3BhZ2VzPjx2b2x1bWU+OTwvdm9sdW1lPjxu
dW1iZXI+MzwvbnVtYmVyPjxlZGl0aW9uPjIwMTgvMDcvMjc8L2VkaXRpb24+PGtleXdvcmRzPjxr
ZXl3b3JkPmVuZG9zY29waWMgcHJvY2VkdXJlczwva2V5d29yZD48a2V5d29yZD5lbmRvc2NvcHk8
L2tleXdvcmQ+PC9rZXl3b3Jkcz48ZGF0ZXM+PHllYXI+MjAxODwveWVhcj48cHViLWRhdGVzPjxk
YXRlPkp1bDwvZGF0ZT48L3B1Yi1kYXRlcz48L2RhdGVzPjxpc2JuPjIwNDEtNDEzNyAoUHJpbnQp
JiN4RDsyMDQxLTQxMzcgKExpbmtpbmcpPC9pc2JuPjxhY2Nlc3Npb24tbnVtPjMwMDQ2NDI0PC9h
Y2Nlc3Npb24tbnVtPjx1cmxzPjxyZWxhdGVkLXVybHM+PHVybD5odHRwczovL3d3dy5uY2JpLm5s
bS5uaWguZ292L3B1Ym1lZC8zMDA0NjQyNDwvdXJsPjwvcmVsYXRlZC11cmxzPjwvdXJscz48Y3Vz
dG9tMj5QTUM2MDU2MDg3PC9jdXN0b20yPjxlbGVjdHJvbmljLXJlc291cmNlLW51bT4xMC4xMTM2
L2ZsZ2FzdHJvLTIwMTctMTAwODQ4PC9lbGVjdHJvbmljLXJlc291cmNlLW51bT48L3JlY29yZD48
L0NpdGU+PENpdGU+PEF1dGhvcj5TaWF1PC9BdXRob3I+PFllYXI+MjAxOTwvWWVhcj48UmVjTnVt
PjIxPC9SZWNOdW0+PHJlY29yZD48cmVjLW51bWJlcj4yMTwvcmVjLW51bWJlcj48Zm9yZWlnbi1r
ZXlzPjxrZXkgYXBwPSJFTiIgZGItaWQ9ImZ0cjJhcDlkZzJ3MHRuZWF3ZnV2OXN0a3cyc2Eycnph
ZnJyZCIgdGltZXN0YW1wPSIxNTU0Mjc0OTQ2Ij4yMTwva2V5PjwvZm9yZWlnbi1rZXlzPjxyZWYt
dHlwZSBuYW1lPSJKb3VybmFsIEFydGljbGUiPjE3PC9yZWYtdHlwZT48Y29udHJpYnV0b3JzPjxh
dXRob3JzPjxhdXRob3I+U2lhdSwgSy48L2F1dGhvcj48YXV0aG9yPkFuZGVyc29uLCBKLiBULjwv
YXV0aG9yPjxhdXRob3I+VmFsb3JpLCBSLjwvYXV0aG9yPjxhdXRob3I+RmVlbmV5LCBNLjwvYXV0
aG9yPjxhdXRob3I+SGF3a2VzLCBOLiBELjwvYXV0aG9yPjxhdXRob3I+Sm9obnNvbiwgRy48L2F1
dGhvcj48YXV0aG9yPk1jS2FpZywgQi4gQy48L2F1dGhvcj48YXV0aG9yPlB1bGxhbiwgUi4gRC48
L2F1dGhvcj48YXV0aG9yPkhvZHNvbiwgSi48L2F1dGhvcj48YXV0aG9yPldlbGxzLCBDLjwvYXV0
aG9yPjxhdXRob3I+VGhvbWFzLUdpYnNvbiwgUy48L2F1dGhvcj48YXV0aG9yPkhheWNvY2ssIEEu
IFYuPC9hdXRob3I+PGF1dGhvcj5CZWFsZXMsIEkuIEwuIFAuPC9hdXRob3I+PGF1dGhvcj5Ccm91
Z2h0b24sIFIuPC9hdXRob3I+PGF1dGhvcj5EdW5ja2xleSwgUC48L2F1dGhvcj48YXV0aG9yPkpv
aW50IEFkdmlzb3J5IEdycDwvYXV0aG9yPjwvYXV0aG9ycz48L2NvbnRyaWJ1dG9ycz48YXV0aC1h
ZGRyZXNzPlJveWFsIENvbGwgUGh5c2ljaWFucywgSm9pbnQgQWR2aXNvcnkgR3JwIEdhc3Ryb2lu
dGVzdGluYWwgRW5kb3Njb3B5LCBMb25kb24sIEVuZ2xhbmQmI3hEO0R1ZGxleSBHcnAgSG9zcCBO
SFNGVCwgRGVwdCBFbmRvc2NvcHksIER1ZGxleSwgRW5nbGFuZCYjeEQ7VW5pdiBCaXJtaW5naGFt
LCBNZWQgJmFtcDsgRGVudCBTY2ksIEJpcm1pbmdoYW0sIFcgTWlkbGFuZHMsIEVuZ2xhbmQmI3hE
O0dsb3VjZXN0ZXJzaGlyZSBIb3NwIE5IU0ZULCBEZXB0IEdhc3Ryb2VudGVyb2wsIEdsb3VjZXN0
ZXIsIEVuZ2xhbmQmI3hEO1RvcmJheSAmYW1wOyBTb3V0aCBEZXZvbiBOSFMgRmRuIFRydXN0LCBE
ZXB0IEdhc3Ryb2VudGVyb2wsIFRvcnF1YXksIEVuZ2xhbmQmI3hEO0N3bSBUYWYgVW5pdiBIbHRo
IEJvYXJkLCBEZXB0IEdhc3Ryb2VudGVyb2wsIExsYW50cmlzYW50LCBXYWxlcyYjeEQ7VW5pdiBD
b2xsIExvbmRvbiBIb3NwIE5IU0ZULCBEZXB0IEdhc3Ryb2VudGVyb2wsIExvbmRvbiwgRW5nbGFu
ZCYjeEQ7Um95YWwgV29sdmVyaGFtcHRvbiBIb3NwIE5IUyBUcnVzdCwgRGVwdCBHYXN0cm9lbnRl
cm9sLCBXb2x2ZXJoYW1wdG9uLCBXIE1pZGxhbmRzLCBFbmdsYW5kJiN4RDtUb3JiYXkgJmFtcDsg
U291dGggRGV2b24gTkhTIEZkbiBUcnVzdCwgR2VuICZhbXA7IENvbG9yZWN0YWwgU3VyZywgVG9y
cXVheSwgRW5nbGFuZCYjeEQ7VW5pdiBIb3NwIEJpcm1pbmdoYW0sIEluc3QgVHJhbnNsYXQgTWVk
LCBCaXJtaW5naGFtLCBXIE1pZGxhbmRzLCBFbmdsYW5kJiN4RDtOb3J0aCBUZWVzICZhbXA7IEhh
cnRsZXBvb2wgTkhTIEZkbiBUcnVzdCwgRGVwdCBHYXN0cm9lbnRlcm9sLCBTdG9ja3RvbiBPbiBU
ZWVzLCBFbmdsYW5kJiN4RDtTdCBNYXJrcyBIb3NwLCBXb2xmc29uIFVuaXQgRW5kb3Njb3B5LCBM
b25kb24sIEVuZ2xhbmQmI3hEO0ltcGVyaWFsIENvbGwgTG9uZG9uLCBMb25kb24sIEVuZ2xhbmQm
I3hEO05vcmZvbGsgJmFtcDsgTm9yd2ljaCBVbml2IEhvc3AsIERlcHQgR2FzdHJvZW50ZXJvbCwg
Tm9yd2ljaCwgTm9yZm9saywgRW5nbGFuZDwvYXV0aC1hZGRyZXNzPjx0aXRsZXM+PHRpdGxlPkNl
cnRpZmljYXRpb24gb2YgVUsgZ2FzdHJvaW50ZXN0aW5hbCBlbmRvc2NvcGlzdHMgYW5kIHZhcmlh
dGlvbnMgYmV0d2VlbiB0cmFpbmVlIHNwZWNpYWx0aWVzOiByZXN1bHRzIGZyb20gdGhlIEpFVFMg
ZS1wb3J0Zm9saW88L3RpdGxlPjxzZWNvbmRhcnktdGl0bGU+RW5kb3Njb3B5IEludGVybmF0aW9u
YWwgT3Blbjwvc2Vjb25kYXJ5LXRpdGxlPjxhbHQtdGl0bGU+RW5kb3NjIEludCBPcGVuPC9hbHQt
dGl0bGU+PC90aXRsZXM+PGFsdC1wZXJpb2RpY2FsPjxmdWxsLXRpdGxlPkVuZG9zYyBJbnQgT3Bl
bjwvZnVsbC10aXRsZT48L2FsdC1wZXJpb2RpY2FsPjxwYWdlcz5FNTUxLUU1NjA8L3BhZ2VzPjx2
b2x1bWU+Nzwvdm9sdW1lPjxudW1iZXI+NDwvbnVtYmVyPjxrZXl3b3Jkcz48a2V5d29yZD5sZWFy
bmluZy1jdXJ2ZTwva2V5d29yZD48a2V5d29yZD5xdWFsaXR5PC9rZXl3b3JkPjxrZXl3b3JkPmdh
c3Ryb2VudGVyb2xvZ3k8L2tleXdvcmQ+PGtleXdvcmQ+Y29sb25vc2NvcHk8L2tleXdvcmQ+PGtl
eXdvcmQ+Y29tcGV0ZW5jZTwva2V5d29yZD48a2V5d29yZD5zdGFuZGFyZHM8L2tleXdvcmQ+PGtl
eXdvcmQ+aW1wYWN0PC9rZXl3b3JkPjxrZXl3b3JkPnBlcmZvcm1hbmNlPC9rZXl3b3JkPjxrZXl3
b3JkPmNhbmNlcjwva2V5d29yZD48a2V5d29yZD5za2lsbHM8L2tleXdvcmQ+PC9rZXl3b3Jkcz48
ZGF0ZXM+PHllYXI+MjAxOTwveWVhcj48cHViLWRhdGVzPjxkYXRlPkFwcjwvZGF0ZT48L3B1Yi1k
YXRlcz48L2RhdGVzPjxpc2JuPjIzNjQtMzcyMjwvaXNibj48YWNjZXNzaW9uLW51bT5XT1M6MDAw
NDY0NTI5OTAwMDAxPC9hY2Nlc3Npb24tbnVtPjx1cmxzPjxyZWxhdGVkLXVybHM+PHVybD4mbHQ7
R28gdG8gSVNJJmd0OzovL1dPUzowMDA0NjQ1Mjk5MDAwMDE8L3VybD48L3JlbGF0ZWQtdXJscz48
L3VybHM+PGVsZWN0cm9uaWMtcmVzb3VyY2UtbnVtPjEwLjEwNTUvYS0wODM5LTQ0NzY8L2VsZWN0
cm9uaWMtcmVzb3VyY2UtbnVtPjxsYW5ndWFnZT5FbmdsaXNoPC9sYW5ndWFnZT48L3JlY29yZD48
L0NpdGU+PC9FbmROb3RlPn==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PEVuZE5vdGU+PENpdGU+PEF1dGhvcj5CaXN3YXM8L0F1dGhvcj48WWVhcj4yMDE4PC9ZZWFyPjxS
ZWNOdW0+NDU8L1JlY051bT48RGlzcGxheVRleHQ+PHN0eWxlIGZhY2U9InN1cGVyc2NyaXB0Ij5b
NCwgMjJdPC9zdHlsZT48L0Rpc3BsYXlUZXh0PjxyZWNvcmQ+PHJlYy1udW1iZXI+NDU8L3JlYy1u
dW1iZXI+PGZvcmVpZ24ta2V5cz48a2V5IGFwcD0iRU4iIGRiLWlkPSJmdHIyYXA5ZGcydzB0bmVh
d2Z1djlzdGt3MnNhMnJ6YWZycmQiIHRpbWVzdGFtcD0iMTU1NDU1MjQxMCI+NDU8L2tleT48L2Zv
cmVpZ24ta2V5cz48cmVmLXR5cGUgbmFtZT0iSm91cm5hbCBBcnRpY2xlIj4xNzwvcmVmLXR5cGU+
PGNvbnRyaWJ1dG9ycz48YXV0aG9ycz48YXV0aG9yPkJpc3dhcywgUy48L2F1dGhvcj48YXV0aG9y
PkFscnViYWl5LCBMLjwvYXV0aG9yPjxhdXRob3I+Q2hpbmEsIEwuPC9hdXRob3I+PGF1dGhvcj5C
cml0aXNoIFNvY2lldHkgb2YgR2FzdHJvZW50ZXJvbG9neSBUcmFpbmVlcywgU2VjdGlvbjwvYXV0
aG9yPjxhdXRob3I+TG9ja2V0dCwgTS48L2F1dGhvcj48YXV0aG9yPkVsbGlzLCBBLjwvYXV0aG9y
PjxhdXRob3I+SGF3a2VzLCBOLjwvYXV0aG9yPjwvYXV0aG9ycz48L2NvbnRyaWJ1dG9ycz48YXV0
aC1hZGRyZXNzPlRyYW5zbGF0aW9uYWwgR2FzdHJvZW50ZXJvbG9neSBVbml0LCBPeGZvcmQgVW5p
dmVyc2l0eSBIb3NwaXRhbHMgTkhTIEZvdW5kYXRpb24gVHJ1c3QsIE94Zm9yZCwgVUsuJiN4RDtE
ZXBhcnRtZW50IG9mIEdhc3Ryb2VudGVyb2xvZ3ksIFN3YW5zZWEgVW5pdmVyc2l0eSBNZWRpY2Fs
IFNjaG9vbCwgU3dhbnNlYSwgVUsuJiN4RDtEaXZpc2lvbiBvZiBNZWRpY2luZSwgVW5pdmVyc2l0
eSBDb2xsZWdlIExvbmRvbiwgTG9uZG9uLCBVSy4mI3hEO0RlcGFydG1lbnQgb2YgR2FzdHJvZW50
ZXJvbG9neSwgTm9ydGggQnJpc3RvbCBOSFMgVHJ1c3QsIEJyaXN0b2wsIFVLLiYjeEQ7RGVwYXJ0
bWVudCBvZiBHYXN0cm9lbnRlcm9sb2d5LCBSb3lhbCBHbGFtb3JnYW4gSG9zcGl0YWwsIExsYW50
cmlzYW50LCBVSy48L2F1dGgtYWRkcmVzcz48dGl0bGVzPjx0aXRsZT5UcmVuZHMgaW4gVUsgZW5k
b3Njb3B5IHRyYWluaW5nIGluIHRoZSBCU0cgdHJhaW5lZXMmYXBvczsgbmF0aW9uYWwgc3VydmV5
IGFuZCBzdHJhdGVnaWMgcGxhbm5pbmcgZm9yIHRoZSBmdXR1cmU8L3RpdGxlPjxzZWNvbmRhcnkt
dGl0bGU+RnJvbnRsaW5lIEdhc3Ryb2VudGVyb2w8L3NlY29uZGFyeS10aXRsZT48L3RpdGxlcz48
cGVyaW9kaWNhbD48ZnVsbC10aXRsZT5Gcm9udGxpbmUgR2FzdHJvZW50ZXJvbDwvZnVsbC10aXRs
ZT48L3BlcmlvZGljYWw+PHBhZ2VzPjIwMC0yMDc8L3BhZ2VzPjx2b2x1bWU+OTwvdm9sdW1lPjxu
dW1iZXI+MzwvbnVtYmVyPjxlZGl0aW9uPjIwMTgvMDcvMjc8L2VkaXRpb24+PGtleXdvcmRzPjxr
ZXl3b3JkPmVuZG9zY29waWMgcHJvY2VkdXJlczwva2V5d29yZD48a2V5d29yZD5lbmRvc2NvcHk8
L2tleXdvcmQ+PC9rZXl3b3Jkcz48ZGF0ZXM+PHllYXI+MjAxODwveWVhcj48cHViLWRhdGVzPjxk
YXRlPkp1bDwvZGF0ZT48L3B1Yi1kYXRlcz48L2RhdGVzPjxpc2JuPjIwNDEtNDEzNyAoUHJpbnQp
JiN4RDsyMDQxLTQxMzcgKExpbmtpbmcpPC9pc2JuPjxhY2Nlc3Npb24tbnVtPjMwMDQ2NDI0PC9h
Y2Nlc3Npb24tbnVtPjx1cmxzPjxyZWxhdGVkLXVybHM+PHVybD5odHRwczovL3d3dy5uY2JpLm5s
bS5uaWguZ292L3B1Ym1lZC8zMDA0NjQyNDwvdXJsPjwvcmVsYXRlZC11cmxzPjwvdXJscz48Y3Vz
dG9tMj5QTUM2MDU2MDg3PC9jdXN0b20yPjxlbGVjdHJvbmljLXJlc291cmNlLW51bT4xMC4xMTM2
L2ZsZ2FzdHJvLTIwMTctMTAwODQ4PC9lbGVjdHJvbmljLXJlc291cmNlLW51bT48L3JlY29yZD48
L0NpdGU+PENpdGU+PEF1dGhvcj5TaWF1PC9BdXRob3I+PFllYXI+MjAxOTwvWWVhcj48UmVjTnVt
PjIxPC9SZWNOdW0+PHJlY29yZD48cmVjLW51bWJlcj4yMTwvcmVjLW51bWJlcj48Zm9yZWlnbi1r
ZXlzPjxrZXkgYXBwPSJFTiIgZGItaWQ9ImZ0cjJhcDlkZzJ3MHRuZWF3ZnV2OXN0a3cyc2Eycnph
ZnJyZCIgdGltZXN0YW1wPSIxNTU0Mjc0OTQ2Ij4yMTwva2V5PjwvZm9yZWlnbi1rZXlzPjxyZWYt
dHlwZSBuYW1lPSJKb3VybmFsIEFydGljbGUiPjE3PC9yZWYtdHlwZT48Y29udHJpYnV0b3JzPjxh
dXRob3JzPjxhdXRob3I+U2lhdSwgSy48L2F1dGhvcj48YXV0aG9yPkFuZGVyc29uLCBKLiBULjwv
YXV0aG9yPjxhdXRob3I+VmFsb3JpLCBSLjwvYXV0aG9yPjxhdXRob3I+RmVlbmV5LCBNLjwvYXV0
aG9yPjxhdXRob3I+SGF3a2VzLCBOLiBELjwvYXV0aG9yPjxhdXRob3I+Sm9obnNvbiwgRy48L2F1
dGhvcj48YXV0aG9yPk1jS2FpZywgQi4gQy48L2F1dGhvcj48YXV0aG9yPlB1bGxhbiwgUi4gRC48
L2F1dGhvcj48YXV0aG9yPkhvZHNvbiwgSi48L2F1dGhvcj48YXV0aG9yPldlbGxzLCBDLjwvYXV0
aG9yPjxhdXRob3I+VGhvbWFzLUdpYnNvbiwgUy48L2F1dGhvcj48YXV0aG9yPkhheWNvY2ssIEEu
IFYuPC9hdXRob3I+PGF1dGhvcj5CZWFsZXMsIEkuIEwuIFAuPC9hdXRob3I+PGF1dGhvcj5Ccm91
Z2h0b24sIFIuPC9hdXRob3I+PGF1dGhvcj5EdW5ja2xleSwgUC48L2F1dGhvcj48YXV0aG9yPkpv
aW50IEFkdmlzb3J5IEdycDwvYXV0aG9yPjwvYXV0aG9ycz48L2NvbnRyaWJ1dG9ycz48YXV0aC1h
ZGRyZXNzPlJveWFsIENvbGwgUGh5c2ljaWFucywgSm9pbnQgQWR2aXNvcnkgR3JwIEdhc3Ryb2lu
dGVzdGluYWwgRW5kb3Njb3B5LCBMb25kb24sIEVuZ2xhbmQmI3hEO0R1ZGxleSBHcnAgSG9zcCBO
SFNGVCwgRGVwdCBFbmRvc2NvcHksIER1ZGxleSwgRW5nbGFuZCYjeEQ7VW5pdiBCaXJtaW5naGFt
LCBNZWQgJmFtcDsgRGVudCBTY2ksIEJpcm1pbmdoYW0sIFcgTWlkbGFuZHMsIEVuZ2xhbmQmI3hE
O0dsb3VjZXN0ZXJzaGlyZSBIb3NwIE5IU0ZULCBEZXB0IEdhc3Ryb2VudGVyb2wsIEdsb3VjZXN0
ZXIsIEVuZ2xhbmQmI3hEO1RvcmJheSAmYW1wOyBTb3V0aCBEZXZvbiBOSFMgRmRuIFRydXN0LCBE
ZXB0IEdhc3Ryb2VudGVyb2wsIFRvcnF1YXksIEVuZ2xhbmQmI3hEO0N3bSBUYWYgVW5pdiBIbHRo
IEJvYXJkLCBEZXB0IEdhc3Ryb2VudGVyb2wsIExsYW50cmlzYW50LCBXYWxlcyYjeEQ7VW5pdiBD
b2xsIExvbmRvbiBIb3NwIE5IU0ZULCBEZXB0IEdhc3Ryb2VudGVyb2wsIExvbmRvbiwgRW5nbGFu
ZCYjeEQ7Um95YWwgV29sdmVyaGFtcHRvbiBIb3NwIE5IUyBUcnVzdCwgRGVwdCBHYXN0cm9lbnRl
cm9sLCBXb2x2ZXJoYW1wdG9uLCBXIE1pZGxhbmRzLCBFbmdsYW5kJiN4RDtUb3JiYXkgJmFtcDsg
U291dGggRGV2b24gTkhTIEZkbiBUcnVzdCwgR2VuICZhbXA7IENvbG9yZWN0YWwgU3VyZywgVG9y
cXVheSwgRW5nbGFuZCYjeEQ7VW5pdiBIb3NwIEJpcm1pbmdoYW0sIEluc3QgVHJhbnNsYXQgTWVk
LCBCaXJtaW5naGFtLCBXIE1pZGxhbmRzLCBFbmdsYW5kJiN4RDtOb3J0aCBUZWVzICZhbXA7IEhh
cnRsZXBvb2wgTkhTIEZkbiBUcnVzdCwgRGVwdCBHYXN0cm9lbnRlcm9sLCBTdG9ja3RvbiBPbiBU
ZWVzLCBFbmdsYW5kJiN4RDtTdCBNYXJrcyBIb3NwLCBXb2xmc29uIFVuaXQgRW5kb3Njb3B5LCBM
b25kb24sIEVuZ2xhbmQmI3hEO0ltcGVyaWFsIENvbGwgTG9uZG9uLCBMb25kb24sIEVuZ2xhbmQm
I3hEO05vcmZvbGsgJmFtcDsgTm9yd2ljaCBVbml2IEhvc3AsIERlcHQgR2FzdHJvZW50ZXJvbCwg
Tm9yd2ljaCwgTm9yZm9saywgRW5nbGFuZDwvYXV0aC1hZGRyZXNzPjx0aXRsZXM+PHRpdGxlPkNl
cnRpZmljYXRpb24gb2YgVUsgZ2FzdHJvaW50ZXN0aW5hbCBlbmRvc2NvcGlzdHMgYW5kIHZhcmlh
dGlvbnMgYmV0d2VlbiB0cmFpbmVlIHNwZWNpYWx0aWVzOiByZXN1bHRzIGZyb20gdGhlIEpFVFMg
ZS1wb3J0Zm9saW88L3RpdGxlPjxzZWNvbmRhcnktdGl0bGU+RW5kb3Njb3B5IEludGVybmF0aW9u
YWwgT3Blbjwvc2Vjb25kYXJ5LXRpdGxlPjxhbHQtdGl0bGU+RW5kb3NjIEludCBPcGVuPC9hbHQt
dGl0bGU+PC90aXRsZXM+PGFsdC1wZXJpb2RpY2FsPjxmdWxsLXRpdGxlPkVuZG9zYyBJbnQgT3Bl
bjwvZnVsbC10aXRsZT48L2FsdC1wZXJpb2RpY2FsPjxwYWdlcz5FNTUxLUU1NjA8L3BhZ2VzPjx2
b2x1bWU+Nzwvdm9sdW1lPjxudW1iZXI+NDwvbnVtYmVyPjxrZXl3b3Jkcz48a2V5d29yZD5sZWFy
bmluZy1jdXJ2ZTwva2V5d29yZD48a2V5d29yZD5xdWFsaXR5PC9rZXl3b3JkPjxrZXl3b3JkPmdh
c3Ryb2VudGVyb2xvZ3k8L2tleXdvcmQ+PGtleXdvcmQ+Y29sb25vc2NvcHk8L2tleXdvcmQ+PGtl
eXdvcmQ+Y29tcGV0ZW5jZTwva2V5d29yZD48a2V5d29yZD5zdGFuZGFyZHM8L2tleXdvcmQ+PGtl
eXdvcmQ+aW1wYWN0PC9rZXl3b3JkPjxrZXl3b3JkPnBlcmZvcm1hbmNlPC9rZXl3b3JkPjxrZXl3
b3JkPmNhbmNlcjwva2V5d29yZD48a2V5d29yZD5za2lsbHM8L2tleXdvcmQ+PC9rZXl3b3Jkcz48
ZGF0ZXM+PHllYXI+MjAxOTwveWVhcj48cHViLWRhdGVzPjxkYXRlPkFwcjwvZGF0ZT48L3B1Yi1k
YXRlcz48L2RhdGVzPjxpc2JuPjIzNjQtMzcyMjwvaXNibj48YWNjZXNzaW9uLW51bT5XT1M6MDAw
NDY0NTI5OTAwMDAxPC9hY2Nlc3Npb24tbnVtPjx1cmxzPjxyZWxhdGVkLXVybHM+PHVybD4mbHQ7
R28gdG8gSVNJJmd0OzovL1dPUzowMDA0NjQ1Mjk5MDAwMDE8L3VybD48L3JlbGF0ZWQtdXJscz48
L3VybHM+PGVsZWN0cm9uaWMtcmVzb3VyY2UtbnVtPjEwLjEwNTUvYS0wODM5LTQ0NzY8L2VsZWN0
cm9uaWMtcmVzb3VyY2UtbnVtPjxsYW5ndWFnZT5FbmdsaXNoPC9sYW5ndWFnZT48L3JlY29yZD48
L0NpdGU+PC9FbmROb3RlPn==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C740C7" w:rsidRPr="001D55AA">
        <w:rPr>
          <w:rFonts w:ascii="Book Antiqua" w:hAnsi="Book Antiqua" w:cstheme="minorHAnsi"/>
          <w:color w:val="000000" w:themeColor="text1"/>
        </w:rPr>
      </w:r>
      <w:r w:rsidR="00C740C7" w:rsidRPr="001D55AA">
        <w:rPr>
          <w:rFonts w:ascii="Book Antiqua" w:hAnsi="Book Antiqua" w:cstheme="minorHAnsi"/>
          <w:color w:val="000000" w:themeColor="text1"/>
        </w:rPr>
        <w:fldChar w:fldCharType="separate"/>
      </w:r>
      <w:r w:rsidR="00357F3A" w:rsidRPr="001D55AA">
        <w:rPr>
          <w:rFonts w:ascii="Book Antiqua" w:hAnsi="Book Antiqua" w:cstheme="minorHAnsi"/>
          <w:noProof/>
          <w:color w:val="000000" w:themeColor="text1"/>
          <w:vertAlign w:val="superscript"/>
        </w:rPr>
        <w:t>[4,</w:t>
      </w:r>
      <w:r w:rsidR="00575694" w:rsidRPr="001D55AA">
        <w:rPr>
          <w:rFonts w:ascii="Book Antiqua" w:hAnsi="Book Antiqua" w:cstheme="minorHAnsi"/>
          <w:noProof/>
          <w:color w:val="000000" w:themeColor="text1"/>
          <w:vertAlign w:val="superscript"/>
        </w:rPr>
        <w:t>22]</w:t>
      </w:r>
      <w:r w:rsidR="00C740C7"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641CD" w:rsidRPr="001D55AA">
        <w:rPr>
          <w:rFonts w:ascii="Book Antiqua" w:hAnsi="Book Antiqua" w:cstheme="minorHAnsi"/>
          <w:color w:val="000000" w:themeColor="text1"/>
        </w:rPr>
        <w:t>In addition to the lack of standardised SBT-curricula,</w:t>
      </w:r>
      <w:r w:rsidR="00247D6B" w:rsidRPr="001D55AA">
        <w:rPr>
          <w:rFonts w:ascii="Book Antiqua" w:hAnsi="Book Antiqua" w:cstheme="minorHAnsi"/>
          <w:color w:val="000000" w:themeColor="text1"/>
        </w:rPr>
        <w:t xml:space="preserve"> </w:t>
      </w:r>
      <w:r w:rsidR="002641CD" w:rsidRPr="001D55AA">
        <w:rPr>
          <w:rFonts w:ascii="Book Antiqua" w:hAnsi="Book Antiqua" w:cstheme="minorHAnsi"/>
          <w:color w:val="000000" w:themeColor="text1"/>
        </w:rPr>
        <w:t>training occurs within</w:t>
      </w:r>
      <w:r w:rsidR="00247D6B" w:rsidRPr="001D55AA">
        <w:rPr>
          <w:rFonts w:ascii="Book Antiqua" w:hAnsi="Book Antiqua" w:cstheme="minorHAnsi"/>
          <w:color w:val="000000" w:themeColor="text1"/>
        </w:rPr>
        <w:t xml:space="preserve"> </w:t>
      </w:r>
      <w:r w:rsidR="002641CD" w:rsidRPr="001D55AA">
        <w:rPr>
          <w:rFonts w:ascii="Book Antiqua" w:hAnsi="Book Antiqua" w:cstheme="minorHAnsi"/>
          <w:color w:val="000000" w:themeColor="text1"/>
        </w:rPr>
        <w:t>e</w:t>
      </w:r>
      <w:r w:rsidR="00ED1B6A" w:rsidRPr="001D55AA">
        <w:rPr>
          <w:rFonts w:ascii="Book Antiqua" w:hAnsi="Book Antiqua" w:cstheme="minorHAnsi"/>
          <w:color w:val="000000" w:themeColor="text1"/>
        </w:rPr>
        <w:t xml:space="preserve">ndoscopy </w:t>
      </w:r>
      <w:r w:rsidR="002641CD" w:rsidRPr="001D55AA">
        <w:rPr>
          <w:rFonts w:ascii="Book Antiqua" w:hAnsi="Book Antiqua" w:cstheme="minorHAnsi"/>
          <w:color w:val="000000" w:themeColor="text1"/>
        </w:rPr>
        <w:t>units which</w:t>
      </w:r>
      <w:r w:rsidR="00247D6B" w:rsidRPr="001D55AA">
        <w:rPr>
          <w:rFonts w:ascii="Book Antiqua" w:hAnsi="Book Antiqua" w:cstheme="minorHAnsi"/>
          <w:color w:val="000000" w:themeColor="text1"/>
        </w:rPr>
        <w:t xml:space="preserve"> face the</w:t>
      </w:r>
      <w:r w:rsidR="003D7E70" w:rsidRPr="001D55AA">
        <w:rPr>
          <w:rFonts w:ascii="Book Antiqua" w:hAnsi="Book Antiqua" w:cstheme="minorHAnsi"/>
          <w:color w:val="000000" w:themeColor="text1"/>
        </w:rPr>
        <w:t xml:space="preserve"> perennial</w:t>
      </w:r>
      <w:r w:rsidR="00247D6B" w:rsidRPr="001D55AA">
        <w:rPr>
          <w:rFonts w:ascii="Book Antiqua" w:hAnsi="Book Antiqua" w:cstheme="minorHAnsi"/>
          <w:color w:val="000000" w:themeColor="text1"/>
        </w:rPr>
        <w:t xml:space="preserve"> dilemma of balancing service capacity with list reductions to accommodate novice trainees.</w:t>
      </w:r>
      <w:r w:rsidR="003802A5" w:rsidRPr="001D55AA">
        <w:rPr>
          <w:rFonts w:ascii="Book Antiqua" w:hAnsi="Book Antiqua" w:cstheme="minorHAnsi"/>
          <w:color w:val="000000" w:themeColor="text1"/>
        </w:rPr>
        <w:t xml:space="preserve"> </w:t>
      </w:r>
      <w:r w:rsidR="00521661" w:rsidRPr="001D55AA">
        <w:rPr>
          <w:rFonts w:ascii="Book Antiqua" w:hAnsi="Book Antiqua" w:cstheme="minorHAnsi"/>
          <w:color w:val="000000" w:themeColor="text1"/>
        </w:rPr>
        <w:t>T</w:t>
      </w:r>
      <w:r w:rsidR="00247D6B" w:rsidRPr="001D55AA">
        <w:rPr>
          <w:rFonts w:ascii="Book Antiqua" w:hAnsi="Book Antiqua" w:cstheme="minorHAnsi"/>
          <w:color w:val="000000" w:themeColor="text1"/>
        </w:rPr>
        <w:t>rainees</w:t>
      </w:r>
      <w:r w:rsidR="00521661" w:rsidRPr="001D55AA">
        <w:rPr>
          <w:rFonts w:ascii="Book Antiqua" w:hAnsi="Book Antiqua" w:cstheme="minorHAnsi"/>
          <w:color w:val="000000" w:themeColor="text1"/>
        </w:rPr>
        <w:t xml:space="preserve"> often face competing commitments</w:t>
      </w:r>
      <w:r w:rsidR="00247D6B" w:rsidRPr="001D55AA">
        <w:rPr>
          <w:rFonts w:ascii="Book Antiqua" w:hAnsi="Book Antiqua" w:cstheme="minorHAnsi"/>
          <w:color w:val="000000" w:themeColor="text1"/>
        </w:rPr>
        <w:t xml:space="preserve">, </w:t>
      </w:r>
      <w:r w:rsidR="00247D6B" w:rsidRPr="001D55AA">
        <w:rPr>
          <w:rFonts w:ascii="Book Antiqua" w:hAnsi="Book Antiqua" w:cstheme="minorHAnsi"/>
          <w:i/>
          <w:color w:val="000000" w:themeColor="text1"/>
        </w:rPr>
        <w:t>e.g.</w:t>
      </w:r>
      <w:r w:rsidR="00F8100C">
        <w:rPr>
          <w:rFonts w:ascii="Book Antiqua" w:eastAsiaTheme="minorEastAsia" w:hAnsi="Book Antiqua" w:cstheme="minorHAnsi" w:hint="eastAsia"/>
          <w:i/>
          <w:color w:val="000000" w:themeColor="text1"/>
          <w:lang w:eastAsia="zh-CN"/>
        </w:rPr>
        <w:t>,</w:t>
      </w:r>
      <w:r w:rsidR="00247D6B" w:rsidRPr="001D55AA">
        <w:rPr>
          <w:rFonts w:ascii="Book Antiqua" w:hAnsi="Book Antiqua" w:cstheme="minorHAnsi"/>
          <w:color w:val="000000" w:themeColor="text1"/>
        </w:rPr>
        <w:t xml:space="preserve"> </w:t>
      </w:r>
      <w:r w:rsidR="00521661" w:rsidRPr="001D55AA">
        <w:rPr>
          <w:rFonts w:ascii="Book Antiqua" w:hAnsi="Book Antiqua" w:cstheme="minorHAnsi"/>
          <w:color w:val="000000" w:themeColor="text1"/>
        </w:rPr>
        <w:t>from on-call rotas, ward and clinic duties,</w:t>
      </w:r>
      <w:r w:rsidR="00247D6B" w:rsidRPr="001D55AA">
        <w:rPr>
          <w:rFonts w:ascii="Book Antiqua" w:hAnsi="Book Antiqua" w:cstheme="minorHAnsi"/>
          <w:color w:val="000000" w:themeColor="text1"/>
        </w:rPr>
        <w:t xml:space="preserve"> and </w:t>
      </w:r>
      <w:r w:rsidR="00521661" w:rsidRPr="001D55AA">
        <w:rPr>
          <w:rFonts w:ascii="Book Antiqua" w:hAnsi="Book Antiqua" w:cstheme="minorHAnsi"/>
          <w:color w:val="000000" w:themeColor="text1"/>
        </w:rPr>
        <w:t>may have to compete</w:t>
      </w:r>
      <w:r w:rsidR="00247D6B" w:rsidRPr="001D55AA">
        <w:rPr>
          <w:rFonts w:ascii="Book Antiqua" w:hAnsi="Book Antiqua" w:cstheme="minorHAnsi"/>
          <w:color w:val="000000" w:themeColor="text1"/>
        </w:rPr>
        <w:t xml:space="preserve"> for training </w:t>
      </w:r>
      <w:r w:rsidR="00521661" w:rsidRPr="001D55AA">
        <w:rPr>
          <w:rFonts w:ascii="Book Antiqua" w:hAnsi="Book Antiqua" w:cstheme="minorHAnsi"/>
          <w:color w:val="000000" w:themeColor="text1"/>
        </w:rPr>
        <w:t>with other specialties</w:t>
      </w:r>
      <w:r w:rsidR="00027559" w:rsidRPr="001D55AA">
        <w:rPr>
          <w:rFonts w:ascii="Book Antiqua" w:hAnsi="Book Antiqua" w:cstheme="minorHAnsi"/>
          <w:color w:val="000000" w:themeColor="text1"/>
        </w:rPr>
        <w:fldChar w:fldCharType="begin"/>
      </w:r>
      <w:r w:rsidR="00575694" w:rsidRPr="001D55AA">
        <w:rPr>
          <w:rFonts w:ascii="Book Antiqua" w:hAnsi="Book Antiqua" w:cstheme="minorHAnsi"/>
          <w:color w:val="000000" w:themeColor="text1"/>
        </w:rPr>
        <w:instrText xml:space="preserve"> ADDIN EN.CITE &lt;EndNote&gt;&lt;Cite&gt;&lt;Author&gt;Biswas&lt;/Author&gt;&lt;Year&gt;2018&lt;/Year&gt;&lt;RecNum&gt;45&lt;/RecNum&gt;&lt;DisplayText&gt;&lt;style face="superscript"&gt;[22]&lt;/style&gt;&lt;/DisplayText&gt;&lt;record&gt;&lt;rec-number&gt;45&lt;/rec-number&gt;&lt;foreign-keys&gt;&lt;key app="EN" db-id="ftr2ap9dg2w0tneawfuv9stkw2sa2rzafrrd" timestamp="1554552410"&gt;45&lt;/key&gt;&lt;/foreign-keys&gt;&lt;ref-type name="Journal Article"&gt;17&lt;/ref-type&gt;&lt;contributors&gt;&lt;authors&gt;&lt;author&gt;Biswas, S.&lt;/author&gt;&lt;author&gt;Alrubaiy, L.&lt;/author&gt;&lt;author&gt;China, L.&lt;/author&gt;&lt;author&gt;British Society of Gastroenterology Trainees, Section&lt;/author&gt;&lt;author&gt;Lockett, M.&lt;/author&gt;&lt;author&gt;Ellis, A.&lt;/author&gt;&lt;author&gt;Hawkes, N.&lt;/author&gt;&lt;/authors&gt;&lt;/contributors&gt;&lt;auth-address&gt;Translational Gastroenterology Unit, Oxford University Hospitals NHS Foundation Trust, Oxford, UK.&amp;#xD;Department of Gastroenterology, Swansea University Medical School, Swansea, UK.&amp;#xD;Division of Medicine, University College London, London, UK.&amp;#xD;Department of Gastroenterology, North Bristol NHS Trust, Bristol, UK.&amp;#xD;Department of Gastroenterology, Royal Glamorgan Hospital, Llantrisant, UK.&lt;/auth-address&gt;&lt;titles&gt;&lt;title&gt;Trends in UK endoscopy training in the BSG trainees&amp;apos; national survey and strategic planning for the future&lt;/title&gt;&lt;secondary-title&gt;Frontline Gastroenterol&lt;/secondary-title&gt;&lt;/titles&gt;&lt;periodical&gt;&lt;full-title&gt;Frontline Gastroenterol&lt;/full-title&gt;&lt;/periodical&gt;&lt;pages&gt;200-207&lt;/pages&gt;&lt;volume&gt;9&lt;/volume&gt;&lt;number&gt;3&lt;/number&gt;&lt;edition&gt;2018/07/27&lt;/edition&gt;&lt;keywords&gt;&lt;keyword&gt;endoscopic procedures&lt;/keyword&gt;&lt;keyword&gt;endoscopy&lt;/keyword&gt;&lt;/keywords&gt;&lt;dates&gt;&lt;year&gt;2018&lt;/year&gt;&lt;pub-dates&gt;&lt;date&gt;Jul&lt;/date&gt;&lt;/pub-dates&gt;&lt;/dates&gt;&lt;isbn&gt;2041-4137 (Print)&amp;#xD;2041-4137 (Linking)&lt;/isbn&gt;&lt;accession-num&gt;30046424&lt;/accession-num&gt;&lt;urls&gt;&lt;related-urls&gt;&lt;url&gt;https://www.ncbi.nlm.nih.gov/pubmed/30046424&lt;/url&gt;&lt;/related-urls&gt;&lt;/urls&gt;&lt;custom2&gt;PMC6056087&lt;/custom2&gt;&lt;electronic-resource-num&gt;10.1136/flgastro-2017-100848&lt;/electronic-resource-num&gt;&lt;/record&gt;&lt;/Cite&gt;&lt;/EndNote&gt;</w:instrText>
      </w:r>
      <w:r w:rsidR="00027559"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[22]</w:t>
      </w:r>
      <w:r w:rsidR="00027559"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7336F2" w:rsidRPr="001D55AA">
        <w:rPr>
          <w:rFonts w:ascii="Book Antiqua" w:hAnsi="Book Antiqua" w:cstheme="minorHAnsi"/>
          <w:color w:val="000000" w:themeColor="text1"/>
        </w:rPr>
        <w:t>It is possible that the improvements in trainee</w:t>
      </w:r>
      <w:r w:rsidR="00DB0350" w:rsidRPr="001D55AA">
        <w:rPr>
          <w:rFonts w:ascii="Book Antiqua" w:hAnsi="Book Antiqua" w:cstheme="minorHAnsi"/>
          <w:color w:val="000000" w:themeColor="text1"/>
        </w:rPr>
        <w:t xml:space="preserve"> confidence </w:t>
      </w:r>
      <w:r w:rsidR="007336F2" w:rsidRPr="001D55AA">
        <w:rPr>
          <w:rFonts w:ascii="Book Antiqua" w:hAnsi="Book Antiqua" w:cstheme="minorHAnsi"/>
          <w:color w:val="000000" w:themeColor="text1"/>
        </w:rPr>
        <w:t xml:space="preserve">derived from SPRINT </w:t>
      </w:r>
      <w:r w:rsidR="00DB0350" w:rsidRPr="001D55AA">
        <w:rPr>
          <w:rFonts w:ascii="Book Antiqua" w:hAnsi="Book Antiqua" w:cstheme="minorHAnsi"/>
          <w:color w:val="000000" w:themeColor="text1"/>
        </w:rPr>
        <w:t xml:space="preserve">may empower trainees to </w:t>
      </w:r>
      <w:r w:rsidR="00715151" w:rsidRPr="001D55AA">
        <w:rPr>
          <w:rFonts w:ascii="Book Antiqua" w:hAnsi="Book Antiqua" w:cstheme="minorHAnsi"/>
          <w:color w:val="000000" w:themeColor="text1"/>
        </w:rPr>
        <w:t xml:space="preserve">train on unsedated procedures and </w:t>
      </w:r>
      <w:r w:rsidR="007336F2" w:rsidRPr="001D55AA">
        <w:rPr>
          <w:rFonts w:ascii="Book Antiqua" w:hAnsi="Book Antiqua" w:cstheme="minorHAnsi"/>
          <w:color w:val="000000" w:themeColor="text1"/>
        </w:rPr>
        <w:t>adopt</w:t>
      </w:r>
      <w:r w:rsidR="00DB0350" w:rsidRPr="001D55AA">
        <w:rPr>
          <w:rFonts w:ascii="Book Antiqua" w:hAnsi="Book Antiqua" w:cstheme="minorHAnsi"/>
          <w:color w:val="000000" w:themeColor="text1"/>
        </w:rPr>
        <w:t xml:space="preserve"> a more proactive </w:t>
      </w:r>
      <w:r w:rsidR="00A71821" w:rsidRPr="001D55AA">
        <w:rPr>
          <w:rFonts w:ascii="Book Antiqua" w:hAnsi="Book Antiqua" w:cstheme="minorHAnsi"/>
          <w:color w:val="000000" w:themeColor="text1"/>
        </w:rPr>
        <w:t>training stance</w:t>
      </w:r>
      <w:r w:rsidR="00DB0350" w:rsidRPr="001D55AA">
        <w:rPr>
          <w:rFonts w:ascii="Book Antiqua" w:hAnsi="Book Antiqua" w:cstheme="minorHAnsi"/>
          <w:color w:val="000000" w:themeColor="text1"/>
        </w:rPr>
        <w:t xml:space="preserve">, </w:t>
      </w:r>
      <w:r w:rsidR="007336F2" w:rsidRPr="001D55AA">
        <w:rPr>
          <w:rFonts w:ascii="Book Antiqua" w:hAnsi="Book Antiqua" w:cstheme="minorHAnsi"/>
          <w:color w:val="000000" w:themeColor="text1"/>
        </w:rPr>
        <w:t>thereby leading to greater</w:t>
      </w:r>
      <w:r w:rsidR="00DB0350" w:rsidRPr="001D55AA">
        <w:rPr>
          <w:rFonts w:ascii="Book Antiqua" w:hAnsi="Book Antiqua" w:cstheme="minorHAnsi"/>
          <w:color w:val="000000" w:themeColor="text1"/>
        </w:rPr>
        <w:t xml:space="preserve"> </w:t>
      </w:r>
      <w:r w:rsidR="007336F2" w:rsidRPr="001D55AA">
        <w:rPr>
          <w:rFonts w:ascii="Book Antiqua" w:hAnsi="Book Antiqua" w:cstheme="minorHAnsi"/>
          <w:color w:val="000000" w:themeColor="text1"/>
        </w:rPr>
        <w:t>acquisition of training experience</w:t>
      </w:r>
      <w:r w:rsidR="00DB0350" w:rsidRPr="001D55AA">
        <w:rPr>
          <w:rFonts w:ascii="Book Antiqua" w:hAnsi="Book Antiqua" w:cstheme="minorHAnsi"/>
          <w:color w:val="000000" w:themeColor="text1"/>
        </w:rPr>
        <w:t xml:space="preserve"> and </w:t>
      </w:r>
      <w:r w:rsidR="00B2714C" w:rsidRPr="001D55AA">
        <w:rPr>
          <w:rFonts w:ascii="Book Antiqua" w:hAnsi="Book Antiqua" w:cstheme="minorHAnsi"/>
          <w:color w:val="000000" w:themeColor="text1"/>
        </w:rPr>
        <w:t>shorter</w:t>
      </w:r>
      <w:r w:rsidR="00DB0350" w:rsidRPr="001D55AA">
        <w:rPr>
          <w:rFonts w:ascii="Book Antiqua" w:hAnsi="Book Antiqua" w:cstheme="minorHAnsi"/>
          <w:color w:val="000000" w:themeColor="text1"/>
        </w:rPr>
        <w:t xml:space="preserve"> time</w:t>
      </w:r>
      <w:r w:rsidR="00B2714C" w:rsidRPr="001D55AA">
        <w:rPr>
          <w:rFonts w:ascii="Book Antiqua" w:hAnsi="Book Antiqua" w:cstheme="minorHAnsi"/>
          <w:color w:val="000000" w:themeColor="text1"/>
        </w:rPr>
        <w:t>s</w:t>
      </w:r>
      <w:r w:rsidR="000E1266" w:rsidRPr="001D55AA">
        <w:rPr>
          <w:rFonts w:ascii="Book Antiqua" w:hAnsi="Book Antiqua" w:cstheme="minorHAnsi"/>
          <w:color w:val="000000" w:themeColor="text1"/>
        </w:rPr>
        <w:t xml:space="preserve"> to certification</w:t>
      </w:r>
      <w:r w:rsidR="005B347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p>
    <w:p w14:paraId="2F31C91E" w14:textId="42F46A8A" w:rsidR="001A0F32" w:rsidRPr="001D55AA" w:rsidRDefault="00931992"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 xml:space="preserve">Our study had several </w:t>
      </w:r>
      <w:r w:rsidR="001818BE" w:rsidRPr="001D55AA">
        <w:rPr>
          <w:rFonts w:ascii="Book Antiqua" w:hAnsi="Book Antiqua" w:cstheme="minorHAnsi"/>
          <w:color w:val="000000" w:themeColor="text1"/>
        </w:rPr>
        <w:t>noteworthy</w:t>
      </w:r>
      <w:r w:rsidRPr="001D55AA">
        <w:rPr>
          <w:rFonts w:ascii="Book Antiqua" w:hAnsi="Book Antiqua" w:cstheme="minorHAnsi"/>
          <w:color w:val="000000" w:themeColor="text1"/>
        </w:rPr>
        <w:t xml:space="preserve"> </w:t>
      </w:r>
      <w:r w:rsidR="00337C2B" w:rsidRPr="001D55AA">
        <w:rPr>
          <w:rFonts w:ascii="Book Antiqua" w:hAnsi="Book Antiqua" w:cstheme="minorHAnsi"/>
          <w:color w:val="000000" w:themeColor="text1"/>
        </w:rPr>
        <w:t>limitations.</w:t>
      </w:r>
      <w:r w:rsidR="003802A5" w:rsidRPr="001D55AA">
        <w:rPr>
          <w:rFonts w:ascii="Book Antiqua" w:hAnsi="Book Antiqua" w:cstheme="minorHAnsi"/>
          <w:color w:val="000000" w:themeColor="text1"/>
        </w:rPr>
        <w:t xml:space="preserve"> </w:t>
      </w:r>
      <w:r w:rsidR="00342F11" w:rsidRPr="001D55AA">
        <w:rPr>
          <w:rFonts w:ascii="Book Antiqua" w:hAnsi="Book Antiqua" w:cstheme="minorHAnsi"/>
          <w:color w:val="000000" w:themeColor="text1"/>
        </w:rPr>
        <w:t>First, t</w:t>
      </w:r>
      <w:r w:rsidR="00CE407C" w:rsidRPr="001D55AA">
        <w:rPr>
          <w:rFonts w:ascii="Book Antiqua" w:hAnsi="Book Antiqua" w:cstheme="minorHAnsi"/>
          <w:color w:val="000000" w:themeColor="text1"/>
        </w:rPr>
        <w:t>his was a</w:t>
      </w:r>
      <w:r w:rsidR="000355F0" w:rsidRPr="001D55AA">
        <w:rPr>
          <w:rFonts w:ascii="Book Antiqua" w:hAnsi="Book Antiqua" w:cstheme="minorHAnsi"/>
          <w:color w:val="000000" w:themeColor="text1"/>
        </w:rPr>
        <w:t xml:space="preserve"> </w:t>
      </w:r>
      <w:r w:rsidR="00337C2B" w:rsidRPr="001D55AA">
        <w:rPr>
          <w:rFonts w:ascii="Book Antiqua" w:hAnsi="Book Antiqua" w:cstheme="minorHAnsi"/>
          <w:color w:val="000000" w:themeColor="text1"/>
        </w:rPr>
        <w:t xml:space="preserve">non-randomised </w:t>
      </w:r>
      <w:r w:rsidR="000958A7" w:rsidRPr="001D55AA">
        <w:rPr>
          <w:rFonts w:ascii="Book Antiqua" w:hAnsi="Book Antiqua" w:cstheme="minorHAnsi"/>
          <w:color w:val="000000" w:themeColor="text1"/>
        </w:rPr>
        <w:t xml:space="preserve">pilot </w:t>
      </w:r>
      <w:r w:rsidR="00337C2B" w:rsidRPr="001D55AA">
        <w:rPr>
          <w:rFonts w:ascii="Book Antiqua" w:hAnsi="Book Antiqua" w:cstheme="minorHAnsi"/>
          <w:color w:val="000000" w:themeColor="text1"/>
        </w:rPr>
        <w:t>study</w:t>
      </w:r>
      <w:r w:rsidR="00342F11"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342F11" w:rsidRPr="001D55AA">
        <w:rPr>
          <w:rFonts w:ascii="Book Antiqua" w:hAnsi="Book Antiqua" w:cstheme="minorHAnsi"/>
          <w:color w:val="000000" w:themeColor="text1"/>
        </w:rPr>
        <w:t>D</w:t>
      </w:r>
      <w:r w:rsidR="00337C2B" w:rsidRPr="001D55AA">
        <w:rPr>
          <w:rFonts w:ascii="Book Antiqua" w:hAnsi="Book Antiqua" w:cstheme="minorHAnsi"/>
          <w:color w:val="000000" w:themeColor="text1"/>
        </w:rPr>
        <w:t>espite the similar</w:t>
      </w:r>
      <w:r w:rsidR="001A0F32" w:rsidRPr="001D55AA">
        <w:rPr>
          <w:rFonts w:ascii="Book Antiqua" w:hAnsi="Book Antiqua" w:cstheme="minorHAnsi"/>
          <w:color w:val="000000" w:themeColor="text1"/>
        </w:rPr>
        <w:t xml:space="preserve"> numbers of pre-course procedures in the two groups</w:t>
      </w:r>
      <w:r w:rsidR="00CD119C" w:rsidRPr="001D55AA">
        <w:rPr>
          <w:rFonts w:ascii="Book Antiqua" w:hAnsi="Book Antiqua" w:cstheme="minorHAnsi"/>
          <w:color w:val="000000" w:themeColor="text1"/>
        </w:rPr>
        <w:t>, we cannot exclude differences in training provisions within the training regions for cases and control</w:t>
      </w:r>
      <w:r w:rsidR="005136E9" w:rsidRPr="001D55AA">
        <w:rPr>
          <w:rFonts w:ascii="Book Antiqua" w:hAnsi="Book Antiqua" w:cstheme="minorHAnsi"/>
          <w:color w:val="000000" w:themeColor="text1"/>
        </w:rPr>
        <w:t>s.</w:t>
      </w:r>
      <w:r w:rsidR="003802A5" w:rsidRPr="001D55AA">
        <w:rPr>
          <w:rFonts w:ascii="Book Antiqua" w:hAnsi="Book Antiqua" w:cstheme="minorHAnsi"/>
          <w:color w:val="000000" w:themeColor="text1"/>
        </w:rPr>
        <w:t xml:space="preserve"> </w:t>
      </w:r>
      <w:r w:rsidR="00CD119C" w:rsidRPr="001D55AA">
        <w:rPr>
          <w:rFonts w:ascii="Book Antiqua" w:hAnsi="Book Antiqua" w:cstheme="minorHAnsi"/>
          <w:color w:val="000000" w:themeColor="text1"/>
        </w:rPr>
        <w:t xml:space="preserve">Second, </w:t>
      </w:r>
      <w:r w:rsidR="00E4049C" w:rsidRPr="001D55AA">
        <w:rPr>
          <w:rFonts w:ascii="Book Antiqua" w:hAnsi="Book Antiqua" w:cstheme="minorHAnsi"/>
          <w:color w:val="000000" w:themeColor="text1"/>
        </w:rPr>
        <w:t>this pilot</w:t>
      </w:r>
      <w:r w:rsidR="00924ECF" w:rsidRPr="001D55AA">
        <w:rPr>
          <w:rFonts w:ascii="Book Antiqua" w:hAnsi="Book Antiqua" w:cstheme="minorHAnsi"/>
          <w:color w:val="000000" w:themeColor="text1"/>
        </w:rPr>
        <w:t xml:space="preserve"> </w:t>
      </w:r>
      <w:r w:rsidR="00521661" w:rsidRPr="001D55AA">
        <w:rPr>
          <w:rFonts w:ascii="Book Antiqua" w:hAnsi="Book Antiqua" w:cstheme="minorHAnsi"/>
          <w:color w:val="000000" w:themeColor="text1"/>
        </w:rPr>
        <w:t>study</w:t>
      </w:r>
      <w:r w:rsidR="00E4049C" w:rsidRPr="001D55AA">
        <w:rPr>
          <w:rFonts w:ascii="Book Antiqua" w:hAnsi="Book Antiqua" w:cstheme="minorHAnsi"/>
          <w:color w:val="000000" w:themeColor="text1"/>
        </w:rPr>
        <w:t>, with its 15 eligible cases,</w:t>
      </w:r>
      <w:r w:rsidR="00521661" w:rsidRPr="001D55AA">
        <w:rPr>
          <w:rFonts w:ascii="Book Antiqua" w:hAnsi="Book Antiqua" w:cstheme="minorHAnsi"/>
          <w:color w:val="000000" w:themeColor="text1"/>
        </w:rPr>
        <w:t xml:space="preserve"> may be underpowered to detect </w:t>
      </w:r>
      <w:r w:rsidR="00E4049C" w:rsidRPr="001D55AA">
        <w:rPr>
          <w:rFonts w:ascii="Book Antiqua" w:hAnsi="Book Antiqua" w:cstheme="minorHAnsi"/>
          <w:color w:val="000000" w:themeColor="text1"/>
        </w:rPr>
        <w:t xml:space="preserve">statistically significant differences in </w:t>
      </w:r>
      <w:r w:rsidR="005329FA" w:rsidRPr="001D55AA">
        <w:rPr>
          <w:rFonts w:ascii="Book Antiqua" w:hAnsi="Book Antiqua" w:cstheme="minorHAnsi"/>
          <w:color w:val="000000" w:themeColor="text1"/>
        </w:rPr>
        <w:t xml:space="preserve">long-term </w:t>
      </w:r>
      <w:r w:rsidR="00E4049C" w:rsidRPr="001D55AA">
        <w:rPr>
          <w:rFonts w:ascii="Book Antiqua" w:hAnsi="Book Antiqua" w:cstheme="minorHAnsi"/>
          <w:color w:val="000000" w:themeColor="text1"/>
        </w:rPr>
        <w:t>study outcomes</w:t>
      </w:r>
      <w:r w:rsidR="008464BC"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No formal power calculation was performed prior to study commencement, as the included trainees consisted of a convenience sample of SPRINT course attendees, hence there was no scope to increase the sample size.</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 xml:space="preserve">Third, not </w:t>
      </w:r>
      <w:r w:rsidR="008464BC" w:rsidRPr="001D55AA">
        <w:rPr>
          <w:rFonts w:ascii="Book Antiqua" w:hAnsi="Book Antiqua" w:cstheme="minorHAnsi"/>
          <w:color w:val="000000" w:themeColor="text1"/>
        </w:rPr>
        <w:t>all trainees were fully novices, with approximately 40% having some degree of gastroscopy experience.</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However, this was generally limited to a small number of procedures and did not differ significantly between case</w:t>
      </w:r>
      <w:r w:rsidR="00EB3304" w:rsidRPr="001D55AA">
        <w:rPr>
          <w:rFonts w:ascii="Book Antiqua" w:hAnsi="Book Antiqua" w:cstheme="minorHAnsi"/>
          <w:color w:val="000000" w:themeColor="text1"/>
        </w:rPr>
        <w:t>s</w:t>
      </w:r>
      <w:r w:rsidR="009B2CB9" w:rsidRPr="001D55AA">
        <w:rPr>
          <w:rFonts w:ascii="Book Antiqua" w:hAnsi="Book Antiqua" w:cstheme="minorHAnsi"/>
          <w:color w:val="000000" w:themeColor="text1"/>
        </w:rPr>
        <w:t xml:space="preserve"> and control</w:t>
      </w:r>
      <w:r w:rsidR="00EB3304" w:rsidRPr="001D55AA">
        <w:rPr>
          <w:rFonts w:ascii="Book Antiqua" w:hAnsi="Book Antiqua" w:cstheme="minorHAnsi"/>
          <w:color w:val="000000" w:themeColor="text1"/>
        </w:rPr>
        <w:t>s</w:t>
      </w:r>
      <w:r w:rsidR="009B2CB9" w:rsidRPr="001D55AA">
        <w:rPr>
          <w:rFonts w:ascii="Book Antiqua" w:hAnsi="Book Antiqua" w:cstheme="minorHAnsi"/>
          <w:color w:val="000000" w:themeColor="text1"/>
        </w:rPr>
        <w:t>. Fourth</w:t>
      </w:r>
      <w:r w:rsidR="008464BC" w:rsidRPr="001D55AA">
        <w:rPr>
          <w:rFonts w:ascii="Book Antiqua" w:hAnsi="Book Antiqua" w:cstheme="minorHAnsi"/>
          <w:color w:val="000000" w:themeColor="text1"/>
        </w:rPr>
        <w:t xml:space="preserve">, the validity of </w:t>
      </w:r>
      <w:r w:rsidR="004A15D3" w:rsidRPr="001D55AA">
        <w:rPr>
          <w:rFonts w:ascii="Book Antiqua" w:hAnsi="Book Antiqua" w:cstheme="minorHAnsi"/>
          <w:color w:val="000000" w:themeColor="text1"/>
        </w:rPr>
        <w:t xml:space="preserve">EndoSim </w:t>
      </w:r>
      <w:r w:rsidR="008464BC" w:rsidRPr="001D55AA">
        <w:rPr>
          <w:rFonts w:ascii="Book Antiqua" w:hAnsi="Book Antiqua" w:cstheme="minorHAnsi"/>
          <w:color w:val="000000" w:themeColor="text1"/>
        </w:rPr>
        <w:t xml:space="preserve">was not </w:t>
      </w:r>
      <w:r w:rsidR="00EC1A93" w:rsidRPr="001D55AA">
        <w:rPr>
          <w:rFonts w:ascii="Book Antiqua" w:hAnsi="Book Antiqua" w:cstheme="minorHAnsi"/>
          <w:color w:val="000000" w:themeColor="text1"/>
        </w:rPr>
        <w:t xml:space="preserve">rigorously </w:t>
      </w:r>
      <w:r w:rsidR="008464BC" w:rsidRPr="001D55AA">
        <w:rPr>
          <w:rFonts w:ascii="Book Antiqua" w:hAnsi="Book Antiqua" w:cstheme="minorHAnsi"/>
          <w:color w:val="000000" w:themeColor="text1"/>
        </w:rPr>
        <w:t>appraised, as the primary intention was to provide training and to assess longer term outcomes.</w:t>
      </w:r>
      <w:r w:rsidR="003802A5" w:rsidRPr="001D55AA">
        <w:rPr>
          <w:rFonts w:ascii="Book Antiqua" w:hAnsi="Book Antiqua" w:cstheme="minorHAnsi"/>
          <w:color w:val="000000" w:themeColor="text1"/>
        </w:rPr>
        <w:t xml:space="preserve"> </w:t>
      </w:r>
      <w:r w:rsidR="00E24C28" w:rsidRPr="001D55AA">
        <w:rPr>
          <w:rFonts w:ascii="Book Antiqua" w:hAnsi="Book Antiqua" w:cstheme="minorHAnsi"/>
          <w:color w:val="000000" w:themeColor="text1"/>
        </w:rPr>
        <w:t xml:space="preserve">Further evaluation is required to appraise </w:t>
      </w:r>
      <w:r w:rsidR="00EC1A93" w:rsidRPr="001D55AA">
        <w:rPr>
          <w:rFonts w:ascii="Book Antiqua" w:hAnsi="Book Antiqua" w:cstheme="minorHAnsi"/>
          <w:color w:val="000000" w:themeColor="text1"/>
        </w:rPr>
        <w:t xml:space="preserve">face validity, </w:t>
      </w:r>
      <w:r w:rsidR="00AD76C4" w:rsidRPr="00AD76C4">
        <w:rPr>
          <w:rFonts w:ascii="Book Antiqua" w:hAnsi="Book Antiqua" w:cstheme="minorHAnsi"/>
          <w:i/>
          <w:color w:val="000000" w:themeColor="text1"/>
        </w:rPr>
        <w:t>i.e.,</w:t>
      </w:r>
      <w:r w:rsidR="00EC1A93" w:rsidRPr="001D55AA">
        <w:rPr>
          <w:rFonts w:ascii="Book Antiqua" w:hAnsi="Book Antiqua" w:cstheme="minorHAnsi"/>
          <w:color w:val="000000" w:themeColor="text1"/>
        </w:rPr>
        <w:t xml:space="preserve"> realism, and </w:t>
      </w:r>
      <w:r w:rsidR="00A11243" w:rsidRPr="001D55AA">
        <w:rPr>
          <w:rFonts w:ascii="Book Antiqua" w:hAnsi="Book Antiqua" w:cstheme="minorHAnsi"/>
          <w:color w:val="000000" w:themeColor="text1"/>
        </w:rPr>
        <w:t xml:space="preserve">comparisons of </w:t>
      </w:r>
      <w:r w:rsidR="004A15D3" w:rsidRPr="001D55AA">
        <w:rPr>
          <w:rFonts w:ascii="Book Antiqua" w:hAnsi="Book Antiqua" w:cstheme="minorHAnsi"/>
          <w:color w:val="000000" w:themeColor="text1"/>
        </w:rPr>
        <w:lastRenderedPageBreak/>
        <w:t xml:space="preserve">EndoSim </w:t>
      </w:r>
      <w:r w:rsidR="00EC1A93" w:rsidRPr="001D55AA">
        <w:rPr>
          <w:rFonts w:ascii="Book Antiqua" w:hAnsi="Book Antiqua" w:cstheme="minorHAnsi"/>
          <w:color w:val="000000" w:themeColor="text1"/>
        </w:rPr>
        <w:t>performance over time.</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Fifth</w:t>
      </w:r>
      <w:r w:rsidR="00AF2CB8" w:rsidRPr="001D55AA">
        <w:rPr>
          <w:rFonts w:ascii="Book Antiqua" w:hAnsi="Book Antiqua" w:cstheme="minorHAnsi"/>
          <w:color w:val="000000" w:themeColor="text1"/>
        </w:rPr>
        <w:t xml:space="preserve">, </w:t>
      </w:r>
      <w:r w:rsidR="00672B98" w:rsidRPr="001D55AA">
        <w:rPr>
          <w:rFonts w:ascii="Book Antiqua" w:hAnsi="Book Antiqua" w:cstheme="minorHAnsi"/>
          <w:color w:val="000000" w:themeColor="text1"/>
        </w:rPr>
        <w:t>owing</w:t>
      </w:r>
      <w:r w:rsidR="00BF17FA" w:rsidRPr="001D55AA">
        <w:rPr>
          <w:rFonts w:ascii="Book Antiqua" w:hAnsi="Book Antiqua" w:cstheme="minorHAnsi"/>
          <w:color w:val="000000" w:themeColor="text1"/>
        </w:rPr>
        <w:t xml:space="preserve"> to the comparisons of trainee and faculty performance of </w:t>
      </w:r>
      <w:r w:rsidR="00AF2CB8" w:rsidRPr="001D55AA">
        <w:rPr>
          <w:rFonts w:ascii="Book Antiqua" w:hAnsi="Book Antiqua" w:cstheme="minorHAnsi"/>
          <w:color w:val="000000" w:themeColor="text1"/>
        </w:rPr>
        <w:t>the EndoSim simulator, modules were initially performed by trainees without coaching or feedback, which are pivotal for skills acquisition with SBT.</w:t>
      </w:r>
      <w:r w:rsidR="003802A5" w:rsidRPr="001D55AA">
        <w:rPr>
          <w:rFonts w:ascii="Book Antiqua" w:hAnsi="Book Antiqua" w:cstheme="minorHAnsi"/>
          <w:color w:val="000000" w:themeColor="text1"/>
        </w:rPr>
        <w:t xml:space="preserve"> </w:t>
      </w:r>
      <w:r w:rsidR="00D015CB" w:rsidRPr="001D55AA">
        <w:rPr>
          <w:rFonts w:ascii="Book Antiqua" w:hAnsi="Book Antiqua" w:cstheme="minorHAnsi"/>
          <w:color w:val="000000" w:themeColor="text1"/>
        </w:rPr>
        <w:t>F</w:t>
      </w:r>
      <w:r w:rsidR="00C36E47" w:rsidRPr="001D55AA">
        <w:rPr>
          <w:rFonts w:ascii="Book Antiqua" w:hAnsi="Book Antiqua" w:cstheme="minorHAnsi"/>
          <w:color w:val="000000" w:themeColor="text1"/>
        </w:rPr>
        <w:t>aculty</w:t>
      </w:r>
      <w:r w:rsidR="00D015CB" w:rsidRPr="001D55AA">
        <w:rPr>
          <w:rFonts w:ascii="Book Antiqua" w:hAnsi="Book Antiqua" w:cstheme="minorHAnsi"/>
          <w:color w:val="000000" w:themeColor="text1"/>
        </w:rPr>
        <w:t xml:space="preserve"> </w:t>
      </w:r>
      <w:r w:rsidR="00E01410" w:rsidRPr="001D55AA">
        <w:rPr>
          <w:rFonts w:ascii="Book Antiqua" w:hAnsi="Book Antiqua" w:cstheme="minorHAnsi"/>
          <w:color w:val="000000" w:themeColor="text1"/>
        </w:rPr>
        <w:t>experts</w:t>
      </w:r>
      <w:r w:rsidR="00AF2CB8" w:rsidRPr="001D55AA">
        <w:rPr>
          <w:rFonts w:ascii="Book Antiqua" w:hAnsi="Book Antiqua" w:cstheme="minorHAnsi"/>
          <w:color w:val="000000" w:themeColor="text1"/>
        </w:rPr>
        <w:t xml:space="preserve"> </w:t>
      </w:r>
      <w:r w:rsidR="005B0B34" w:rsidRPr="001D55AA">
        <w:rPr>
          <w:rFonts w:ascii="Book Antiqua" w:hAnsi="Book Antiqua" w:cstheme="minorHAnsi"/>
          <w:color w:val="000000" w:themeColor="text1"/>
        </w:rPr>
        <w:t>were unfamiliar to EndoSim and did</w:t>
      </w:r>
      <w:r w:rsidR="00643EBD" w:rsidRPr="001D55AA">
        <w:rPr>
          <w:rFonts w:ascii="Book Antiqua" w:hAnsi="Book Antiqua" w:cstheme="minorHAnsi"/>
          <w:color w:val="000000" w:themeColor="text1"/>
        </w:rPr>
        <w:t xml:space="preserve"> not receive </w:t>
      </w:r>
      <w:r w:rsidR="005B0B34" w:rsidRPr="001D55AA">
        <w:rPr>
          <w:rFonts w:ascii="Book Antiqua" w:hAnsi="Book Antiqua" w:cstheme="minorHAnsi"/>
          <w:color w:val="000000" w:themeColor="text1"/>
        </w:rPr>
        <w:t>pre-course</w:t>
      </w:r>
      <w:r w:rsidR="00643EBD" w:rsidRPr="001D55AA">
        <w:rPr>
          <w:rFonts w:ascii="Book Antiqua" w:hAnsi="Book Antiqua" w:cstheme="minorHAnsi"/>
          <w:color w:val="000000" w:themeColor="text1"/>
        </w:rPr>
        <w:t xml:space="preserve"> training</w:t>
      </w:r>
      <w:r w:rsidR="00421B87"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421B87" w:rsidRPr="001D55AA">
        <w:rPr>
          <w:rFonts w:ascii="Book Antiqua" w:hAnsi="Book Antiqua" w:cstheme="minorHAnsi"/>
          <w:color w:val="000000" w:themeColor="text1"/>
        </w:rPr>
        <w:t>These factors</w:t>
      </w:r>
      <w:r w:rsidR="00643EBD" w:rsidRPr="001D55AA">
        <w:rPr>
          <w:rFonts w:ascii="Book Antiqua" w:hAnsi="Book Antiqua" w:cstheme="minorHAnsi"/>
          <w:color w:val="000000" w:themeColor="text1"/>
        </w:rPr>
        <w:t xml:space="preserve"> may have </w:t>
      </w:r>
      <w:r w:rsidR="00421B87" w:rsidRPr="001D55AA">
        <w:rPr>
          <w:rFonts w:ascii="Book Antiqua" w:hAnsi="Book Antiqua" w:cstheme="minorHAnsi"/>
          <w:color w:val="000000" w:themeColor="text1"/>
        </w:rPr>
        <w:t>compromised</w:t>
      </w:r>
      <w:r w:rsidR="00643EBD" w:rsidRPr="001D55AA">
        <w:rPr>
          <w:rFonts w:ascii="Book Antiqua" w:hAnsi="Book Antiqua" w:cstheme="minorHAnsi"/>
          <w:color w:val="000000" w:themeColor="text1"/>
        </w:rPr>
        <w:t xml:space="preserve"> the effectiveness of hands-on technical skills training.</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Sixth</w:t>
      </w:r>
      <w:r w:rsidR="005136E9" w:rsidRPr="001D55AA">
        <w:rPr>
          <w:rFonts w:ascii="Book Antiqua" w:hAnsi="Book Antiqua" w:cstheme="minorHAnsi"/>
          <w:color w:val="000000" w:themeColor="text1"/>
        </w:rPr>
        <w:t>, outcomes derived from the JETS e-portfolio is based on self-reported procedural data</w:t>
      </w:r>
      <w:r w:rsidR="00A11243" w:rsidRPr="001D55AA">
        <w:rPr>
          <w:rFonts w:ascii="Book Antiqua" w:hAnsi="Book Antiqua" w:cstheme="minorHAnsi"/>
          <w:color w:val="000000" w:themeColor="text1"/>
        </w:rPr>
        <w:t>, which may be at risk of</w:t>
      </w:r>
      <w:r w:rsidR="005136E9" w:rsidRPr="001D55AA">
        <w:rPr>
          <w:rFonts w:ascii="Book Antiqua" w:hAnsi="Book Antiqua" w:cstheme="minorHAnsi"/>
          <w:color w:val="000000" w:themeColor="text1"/>
        </w:rPr>
        <w:t xml:space="preserve"> trainee selection bias.</w:t>
      </w:r>
      <w:r w:rsidR="003802A5" w:rsidRPr="001D55AA">
        <w:rPr>
          <w:rFonts w:ascii="Book Antiqua" w:hAnsi="Book Antiqua" w:cstheme="minorHAnsi"/>
          <w:color w:val="000000" w:themeColor="text1"/>
        </w:rPr>
        <w:t xml:space="preserve"> </w:t>
      </w:r>
      <w:r w:rsidR="00A11243" w:rsidRPr="001D55AA">
        <w:rPr>
          <w:rFonts w:ascii="Book Antiqua" w:hAnsi="Book Antiqua" w:cstheme="minorHAnsi"/>
          <w:color w:val="000000" w:themeColor="text1"/>
        </w:rPr>
        <w:t xml:space="preserve">However, the outcome plots </w:t>
      </w:r>
      <w:r w:rsidR="00A24E81" w:rsidRPr="001D55AA">
        <w:rPr>
          <w:rFonts w:ascii="Book Antiqua" w:hAnsi="Book Antiqua" w:cstheme="minorHAnsi"/>
          <w:color w:val="000000" w:themeColor="text1"/>
        </w:rPr>
        <w:t xml:space="preserve">for both groups </w:t>
      </w:r>
      <w:r w:rsidR="00A11243" w:rsidRPr="001D55AA">
        <w:rPr>
          <w:rFonts w:ascii="Book Antiqua" w:hAnsi="Book Antiqua" w:cstheme="minorHAnsi"/>
          <w:color w:val="000000" w:themeColor="text1"/>
        </w:rPr>
        <w:t>appear credible, and the use of JAG certification could be argued as a valid</w:t>
      </w:r>
      <w:r w:rsidR="00441E6C" w:rsidRPr="001D55AA">
        <w:rPr>
          <w:rFonts w:ascii="Book Antiqua" w:hAnsi="Book Antiqua" w:cstheme="minorHAnsi"/>
          <w:color w:val="000000" w:themeColor="text1"/>
        </w:rPr>
        <w:t xml:space="preserve"> and</w:t>
      </w:r>
      <w:r w:rsidR="00A11243" w:rsidRPr="001D55AA">
        <w:rPr>
          <w:rFonts w:ascii="Book Antiqua" w:hAnsi="Book Antiqua" w:cstheme="minorHAnsi"/>
          <w:color w:val="000000" w:themeColor="text1"/>
        </w:rPr>
        <w:t xml:space="preserve"> objective endpoint.</w:t>
      </w:r>
      <w:r w:rsidR="003802A5" w:rsidRPr="001D55AA">
        <w:rPr>
          <w:rFonts w:ascii="Book Antiqua" w:hAnsi="Book Antiqua" w:cstheme="minorHAnsi"/>
          <w:color w:val="000000" w:themeColor="text1"/>
        </w:rPr>
        <w:t xml:space="preserve"> </w:t>
      </w:r>
      <w:r w:rsidR="00FF247B" w:rsidRPr="001D55AA">
        <w:rPr>
          <w:rFonts w:ascii="Book Antiqua" w:hAnsi="Book Antiqua" w:cstheme="minorHAnsi"/>
          <w:color w:val="000000" w:themeColor="text1"/>
        </w:rPr>
        <w:t>This limitation</w:t>
      </w:r>
      <w:r w:rsidR="00262771" w:rsidRPr="001D55AA">
        <w:rPr>
          <w:rFonts w:ascii="Book Antiqua" w:hAnsi="Book Antiqua" w:cstheme="minorHAnsi"/>
          <w:color w:val="000000" w:themeColor="text1"/>
        </w:rPr>
        <w:t xml:space="preserve"> will be addressed with the u</w:t>
      </w:r>
      <w:r w:rsidR="00E456A4" w:rsidRPr="001D55AA">
        <w:rPr>
          <w:rFonts w:ascii="Book Antiqua" w:hAnsi="Book Antiqua" w:cstheme="minorHAnsi"/>
          <w:color w:val="000000" w:themeColor="text1"/>
        </w:rPr>
        <w:t>pcoming integration of the National Endoscopy Database with the JETS e-portfolio</w:t>
      </w:r>
      <w:r w:rsidR="00262771" w:rsidRPr="001D55AA">
        <w:rPr>
          <w:rFonts w:ascii="Book Antiqua" w:hAnsi="Book Antiqua" w:cstheme="minorHAnsi"/>
          <w:color w:val="000000" w:themeColor="text1"/>
        </w:rPr>
        <w:t>, which</w:t>
      </w:r>
      <w:r w:rsidR="00E456A4" w:rsidRPr="001D55AA">
        <w:rPr>
          <w:rFonts w:ascii="Book Antiqua" w:hAnsi="Book Antiqua" w:cstheme="minorHAnsi"/>
          <w:color w:val="000000" w:themeColor="text1"/>
        </w:rPr>
        <w:t xml:space="preserve"> will </w:t>
      </w:r>
      <w:r w:rsidR="00262771" w:rsidRPr="001D55AA">
        <w:rPr>
          <w:rFonts w:ascii="Book Antiqua" w:hAnsi="Book Antiqua" w:cstheme="minorHAnsi"/>
          <w:color w:val="000000" w:themeColor="text1"/>
        </w:rPr>
        <w:t>enable</w:t>
      </w:r>
      <w:r w:rsidR="00E456A4" w:rsidRPr="001D55AA">
        <w:rPr>
          <w:rFonts w:ascii="Book Antiqua" w:hAnsi="Book Antiqua" w:cstheme="minorHAnsi"/>
          <w:color w:val="000000" w:themeColor="text1"/>
        </w:rPr>
        <w:t xml:space="preserve"> real-time and unbiased acquisition of lifetime procedure counts during </w:t>
      </w:r>
      <w:r w:rsidR="00322764" w:rsidRPr="001D55AA">
        <w:rPr>
          <w:rFonts w:ascii="Book Antiqua" w:hAnsi="Book Antiqua" w:cstheme="minorHAnsi"/>
          <w:color w:val="000000" w:themeColor="text1"/>
        </w:rPr>
        <w:t xml:space="preserve">endoscopy </w:t>
      </w:r>
      <w:r w:rsidR="00E456A4" w:rsidRPr="001D55AA">
        <w:rPr>
          <w:rFonts w:ascii="Book Antiqua" w:hAnsi="Book Antiqua" w:cstheme="minorHAnsi"/>
          <w:color w:val="000000" w:themeColor="text1"/>
        </w:rPr>
        <w:t>training</w:t>
      </w:r>
      <w:r w:rsidR="00322764" w:rsidRPr="001D55AA">
        <w:rPr>
          <w:rFonts w:ascii="Book Antiqua" w:hAnsi="Book Antiqua" w:cstheme="minorHAnsi"/>
          <w:color w:val="000000" w:themeColor="text1"/>
        </w:rPr>
        <w:fldChar w:fldCharType="begin"/>
      </w:r>
      <w:r w:rsidR="00575694" w:rsidRPr="001D55AA">
        <w:rPr>
          <w:rFonts w:ascii="Book Antiqua" w:hAnsi="Book Antiqua" w:cstheme="minorHAnsi"/>
          <w:color w:val="000000" w:themeColor="text1"/>
        </w:rPr>
        <w:instrText xml:space="preserve"> ADDIN EN.CITE &lt;EndNote&gt;&lt;Cite&gt;&lt;Author&gt;Lee&lt;/Author&gt;&lt;Year&gt;2019&lt;/Year&gt;&lt;RecNum&gt;51&lt;/RecNum&gt;&lt;DisplayText&gt;&lt;style face="superscript"&gt;[23]&lt;/style&gt;&lt;/DisplayText&gt;&lt;record&gt;&lt;rec-number&gt;51&lt;/rec-number&gt;&lt;foreign-keys&gt;&lt;key app="EN" db-id="ftr2ap9dg2w0tneawfuv9stkw2sa2rzafrrd" timestamp="1554585888"&gt;51&lt;/key&gt;&lt;/foreign-keys&gt;&lt;ref-type name="Journal Article"&gt;17&lt;/ref-type&gt;&lt;contributors&gt;&lt;authors&gt;&lt;author&gt;Lee, Thomas J. W.&lt;/author&gt;&lt;author&gt;Siau, Keith&lt;/author&gt;&lt;author&gt;Esmaily, Shiran&lt;/author&gt;&lt;author&gt;Docherty, James&lt;/author&gt;&lt;author&gt;Stebbing, John&lt;/author&gt;&lt;author&gt;Brookes, Matthew J.&lt;/author&gt;&lt;author&gt;Broughton, Raphael&lt;/author&gt;&lt;author&gt;Rogers, Peter&lt;/author&gt;&lt;author&gt;Dunckley, Paul&lt;/author&gt;&lt;author&gt;Rutter, Matthew D.&lt;/author&gt;&lt;/authors&gt;&lt;/contributors&gt;&lt;titles&gt;&lt;title&gt;Development of a national automated endoscopy database: The United Kingdom National Endoscopy Database (NED)&lt;/title&gt;&lt;secondary-title&gt;United European Gastroenterology Journal&lt;/secondary-title&gt;&lt;/titles&gt;&lt;periodical&gt;&lt;full-title&gt;United European Gastroenterology Journal&lt;/full-title&gt;&lt;/periodical&gt;&lt;pages&gt;2050640619841539&lt;/pages&gt;&lt;dates&gt;&lt;year&gt;2019&lt;/year&gt;&lt;/dates&gt;&lt;publisher&gt;SAGE Publications&lt;/publisher&gt;&lt;isbn&gt;2050-6406&lt;/isbn&gt;&lt;urls&gt;&lt;related-urls&gt;&lt;url&gt;https://doi.org/10.1177/2050640619841539&lt;/url&gt;&lt;/related-urls&gt;&lt;/urls&gt;&lt;electronic-resource-num&gt;10.1177/2050640619841539&lt;/electronic-resource-num&gt;&lt;access-date&gt;2019/04/06&lt;/access-date&gt;&lt;/record&gt;&lt;/Cite&gt;&lt;/EndNote&gt;</w:instrText>
      </w:r>
      <w:r w:rsidR="00322764"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[23]</w:t>
      </w:r>
      <w:r w:rsidR="00322764"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136E9" w:rsidRPr="001D55AA">
        <w:rPr>
          <w:rFonts w:ascii="Book Antiqua" w:hAnsi="Book Antiqua" w:cstheme="minorHAnsi"/>
          <w:color w:val="000000" w:themeColor="text1"/>
        </w:rPr>
        <w:t xml:space="preserve">Finally, </w:t>
      </w:r>
      <w:r w:rsidR="00B45EE1" w:rsidRPr="001D55AA">
        <w:rPr>
          <w:rFonts w:ascii="Book Antiqua" w:hAnsi="Book Antiqua" w:cstheme="minorHAnsi"/>
          <w:color w:val="000000" w:themeColor="text1"/>
        </w:rPr>
        <w:t>the s</w:t>
      </w:r>
      <w:r w:rsidR="001A0F32" w:rsidRPr="001D55AA">
        <w:rPr>
          <w:rFonts w:ascii="Book Antiqua" w:hAnsi="Book Antiqua" w:cstheme="minorHAnsi"/>
          <w:color w:val="000000" w:themeColor="text1"/>
        </w:rPr>
        <w:t xml:space="preserve">tudy </w:t>
      </w:r>
      <w:r w:rsidR="00B45EE1" w:rsidRPr="001D55AA">
        <w:rPr>
          <w:rFonts w:ascii="Book Antiqua" w:hAnsi="Book Antiqua" w:cstheme="minorHAnsi"/>
          <w:color w:val="000000" w:themeColor="text1"/>
        </w:rPr>
        <w:t>assumed</w:t>
      </w:r>
      <w:r w:rsidR="001A0F32" w:rsidRPr="001D55AA">
        <w:rPr>
          <w:rFonts w:ascii="Book Antiqua" w:hAnsi="Book Antiqua" w:cstheme="minorHAnsi"/>
          <w:color w:val="000000" w:themeColor="text1"/>
        </w:rPr>
        <w:t xml:space="preserve"> that trainees </w:t>
      </w:r>
      <w:r w:rsidR="00B45EE1" w:rsidRPr="001D55AA">
        <w:rPr>
          <w:rFonts w:ascii="Book Antiqua" w:hAnsi="Book Antiqua" w:cstheme="minorHAnsi"/>
          <w:color w:val="000000" w:themeColor="text1"/>
        </w:rPr>
        <w:t xml:space="preserve">who </w:t>
      </w:r>
      <w:r w:rsidR="005136E9" w:rsidRPr="001D55AA">
        <w:rPr>
          <w:rFonts w:ascii="Book Antiqua" w:hAnsi="Book Antiqua" w:cstheme="minorHAnsi"/>
          <w:color w:val="000000" w:themeColor="text1"/>
        </w:rPr>
        <w:t>logged procedures onto the JETS e-portfolio</w:t>
      </w:r>
      <w:r w:rsidR="00B45EE1" w:rsidRPr="001D55AA">
        <w:rPr>
          <w:rFonts w:ascii="Book Antiqua" w:hAnsi="Book Antiqua" w:cstheme="minorHAnsi"/>
          <w:color w:val="000000" w:themeColor="text1"/>
        </w:rPr>
        <w:t xml:space="preserve"> after the SPRINT date continued</w:t>
      </w:r>
      <w:r w:rsidR="001A0F32" w:rsidRPr="001D55AA">
        <w:rPr>
          <w:rFonts w:ascii="Book Antiqua" w:hAnsi="Book Antiqua" w:cstheme="minorHAnsi"/>
          <w:color w:val="000000" w:themeColor="text1"/>
        </w:rPr>
        <w:t xml:space="preserve"> </w:t>
      </w:r>
      <w:r w:rsidR="00B45EE1" w:rsidRPr="001D55AA">
        <w:rPr>
          <w:rFonts w:ascii="Book Antiqua" w:hAnsi="Book Antiqua" w:cstheme="minorHAnsi"/>
          <w:color w:val="000000" w:themeColor="text1"/>
        </w:rPr>
        <w:t xml:space="preserve">their </w:t>
      </w:r>
      <w:r w:rsidR="001A0F32" w:rsidRPr="001D55AA">
        <w:rPr>
          <w:rFonts w:ascii="Book Antiqua" w:hAnsi="Book Antiqua" w:cstheme="minorHAnsi"/>
          <w:color w:val="000000" w:themeColor="text1"/>
        </w:rPr>
        <w:t>training during the whole follow up period, and that all intended to reach the milestones of 200 procedures and OGD certification.</w:t>
      </w:r>
      <w:r w:rsidR="003802A5" w:rsidRPr="001D55AA">
        <w:rPr>
          <w:rFonts w:ascii="Book Antiqua" w:hAnsi="Book Antiqua" w:cstheme="minorHAnsi"/>
          <w:color w:val="000000" w:themeColor="text1"/>
        </w:rPr>
        <w:t xml:space="preserve"> </w:t>
      </w:r>
      <w:r w:rsidR="001A0F32" w:rsidRPr="001D55AA">
        <w:rPr>
          <w:rFonts w:ascii="Book Antiqua" w:hAnsi="Book Antiqua" w:cstheme="minorHAnsi"/>
          <w:color w:val="000000" w:themeColor="text1"/>
        </w:rPr>
        <w:t xml:space="preserve">As such, the analysis </w:t>
      </w:r>
      <w:r w:rsidR="00B45EE1" w:rsidRPr="001D55AA">
        <w:rPr>
          <w:rFonts w:ascii="Book Antiqua" w:hAnsi="Book Antiqua" w:cstheme="minorHAnsi"/>
          <w:color w:val="000000" w:themeColor="text1"/>
        </w:rPr>
        <w:t>was</w:t>
      </w:r>
      <w:r w:rsidR="001A0F32" w:rsidRPr="001D55AA">
        <w:rPr>
          <w:rFonts w:ascii="Book Antiqua" w:hAnsi="Book Antiqua" w:cstheme="minorHAnsi"/>
          <w:color w:val="000000" w:themeColor="text1"/>
        </w:rPr>
        <w:t xml:space="preserve"> performed on an “intention</w:t>
      </w:r>
      <w:r w:rsidR="00B45EE1" w:rsidRPr="001D55AA">
        <w:rPr>
          <w:rFonts w:ascii="Book Antiqua" w:hAnsi="Book Antiqua" w:cstheme="minorHAnsi"/>
          <w:color w:val="000000" w:themeColor="text1"/>
        </w:rPr>
        <w:t>-</w:t>
      </w:r>
      <w:r w:rsidR="001A0F32" w:rsidRPr="001D55AA">
        <w:rPr>
          <w:rFonts w:ascii="Book Antiqua" w:hAnsi="Book Antiqua" w:cstheme="minorHAnsi"/>
          <w:color w:val="000000" w:themeColor="text1"/>
        </w:rPr>
        <w:t>to</w:t>
      </w:r>
      <w:r w:rsidR="00B45EE1" w:rsidRPr="001D55AA">
        <w:rPr>
          <w:rFonts w:ascii="Book Antiqua" w:hAnsi="Book Antiqua" w:cstheme="minorHAnsi"/>
          <w:color w:val="000000" w:themeColor="text1"/>
        </w:rPr>
        <w:t>-</w:t>
      </w:r>
      <w:r w:rsidR="001A0F32" w:rsidRPr="001D55AA">
        <w:rPr>
          <w:rFonts w:ascii="Book Antiqua" w:hAnsi="Book Antiqua" w:cstheme="minorHAnsi"/>
          <w:color w:val="000000" w:themeColor="text1"/>
        </w:rPr>
        <w:t>treat” basis.</w:t>
      </w:r>
      <w:r w:rsidR="003802A5" w:rsidRPr="001D55AA">
        <w:rPr>
          <w:rFonts w:ascii="Book Antiqua" w:hAnsi="Book Antiqua" w:cstheme="minorHAnsi"/>
          <w:color w:val="000000" w:themeColor="text1"/>
        </w:rPr>
        <w:t xml:space="preserve"> </w:t>
      </w:r>
      <w:r w:rsidR="00A73906" w:rsidRPr="001D55AA">
        <w:rPr>
          <w:rFonts w:ascii="Book Antiqua" w:hAnsi="Book Antiqua" w:cstheme="minorHAnsi"/>
          <w:color w:val="000000" w:themeColor="text1"/>
        </w:rPr>
        <w:t>We excluded trainees who performed no procedures after the date of SPRINT course, to remove those who did not pursue training.</w:t>
      </w:r>
      <w:r w:rsidR="003802A5" w:rsidRPr="001D55AA">
        <w:rPr>
          <w:rFonts w:ascii="Book Antiqua" w:hAnsi="Book Antiqua" w:cstheme="minorHAnsi"/>
          <w:color w:val="000000" w:themeColor="text1"/>
        </w:rPr>
        <w:t xml:space="preserve"> </w:t>
      </w:r>
      <w:r w:rsidR="00A73906" w:rsidRPr="001D55AA">
        <w:rPr>
          <w:rFonts w:ascii="Book Antiqua" w:hAnsi="Book Antiqua" w:cstheme="minorHAnsi"/>
          <w:color w:val="000000" w:themeColor="text1"/>
        </w:rPr>
        <w:t xml:space="preserve">However, if </w:t>
      </w:r>
      <w:r w:rsidR="001A0F32" w:rsidRPr="001D55AA">
        <w:rPr>
          <w:rFonts w:ascii="Book Antiqua" w:hAnsi="Book Antiqua" w:cstheme="minorHAnsi"/>
          <w:color w:val="000000" w:themeColor="text1"/>
        </w:rPr>
        <w:t xml:space="preserve">there were trainees </w:t>
      </w:r>
      <w:r w:rsidR="00A95C5F" w:rsidRPr="001D55AA">
        <w:rPr>
          <w:rFonts w:ascii="Book Antiqua" w:hAnsi="Book Antiqua" w:cstheme="minorHAnsi"/>
          <w:color w:val="000000" w:themeColor="text1"/>
        </w:rPr>
        <w:t xml:space="preserve">who ceased training </w:t>
      </w:r>
      <w:r w:rsidR="003B1F07" w:rsidRPr="001D55AA">
        <w:rPr>
          <w:rFonts w:ascii="Book Antiqua" w:hAnsi="Book Antiqua" w:cstheme="minorHAnsi"/>
          <w:color w:val="000000" w:themeColor="text1"/>
        </w:rPr>
        <w:t xml:space="preserve">subsequently </w:t>
      </w:r>
      <w:r w:rsidR="00A95C5F" w:rsidRPr="001D55AA">
        <w:rPr>
          <w:rFonts w:ascii="Book Antiqua" w:hAnsi="Book Antiqua" w:cstheme="minorHAnsi"/>
          <w:color w:val="000000" w:themeColor="text1"/>
        </w:rPr>
        <w:t xml:space="preserve">or had prolonged </w:t>
      </w:r>
      <w:r w:rsidR="00B45EE1" w:rsidRPr="001D55AA">
        <w:rPr>
          <w:rFonts w:ascii="Book Antiqua" w:hAnsi="Book Antiqua" w:cstheme="minorHAnsi"/>
          <w:color w:val="000000" w:themeColor="text1"/>
        </w:rPr>
        <w:t>breaks in</w:t>
      </w:r>
      <w:r w:rsidR="001A0F32" w:rsidRPr="001D55AA">
        <w:rPr>
          <w:rFonts w:ascii="Book Antiqua" w:hAnsi="Book Antiqua" w:cstheme="minorHAnsi"/>
          <w:color w:val="000000" w:themeColor="text1"/>
        </w:rPr>
        <w:t xml:space="preserve"> training </w:t>
      </w:r>
      <w:r w:rsidR="00B45EE1" w:rsidRPr="001D55AA">
        <w:rPr>
          <w:rFonts w:ascii="Book Antiqua" w:hAnsi="Book Antiqua" w:cstheme="minorHAnsi"/>
          <w:color w:val="000000" w:themeColor="text1"/>
        </w:rPr>
        <w:t>during</w:t>
      </w:r>
      <w:r w:rsidR="001A0F32" w:rsidRPr="001D55AA">
        <w:rPr>
          <w:rFonts w:ascii="Book Antiqua" w:hAnsi="Book Antiqua" w:cstheme="minorHAnsi"/>
          <w:color w:val="000000" w:themeColor="text1"/>
        </w:rPr>
        <w:t xml:space="preserve"> follow</w:t>
      </w:r>
      <w:r w:rsidR="00B45EE1" w:rsidRPr="001D55AA">
        <w:rPr>
          <w:rFonts w:ascii="Book Antiqua" w:hAnsi="Book Antiqua" w:cstheme="minorHAnsi"/>
          <w:color w:val="000000" w:themeColor="text1"/>
        </w:rPr>
        <w:t>-</w:t>
      </w:r>
      <w:r w:rsidR="001A0F32" w:rsidRPr="001D55AA">
        <w:rPr>
          <w:rFonts w:ascii="Book Antiqua" w:hAnsi="Book Antiqua" w:cstheme="minorHAnsi"/>
          <w:color w:val="000000" w:themeColor="text1"/>
        </w:rPr>
        <w:t xml:space="preserve">up, then these will </w:t>
      </w:r>
      <w:r w:rsidR="00534F8A" w:rsidRPr="001D55AA">
        <w:rPr>
          <w:rFonts w:ascii="Book Antiqua" w:hAnsi="Book Antiqua" w:cstheme="minorHAnsi"/>
          <w:color w:val="000000" w:themeColor="text1"/>
        </w:rPr>
        <w:t>remain</w:t>
      </w:r>
      <w:r w:rsidR="001A0F32" w:rsidRPr="001D55AA">
        <w:rPr>
          <w:rFonts w:ascii="Book Antiqua" w:hAnsi="Book Antiqua" w:cstheme="minorHAnsi"/>
          <w:color w:val="000000" w:themeColor="text1"/>
        </w:rPr>
        <w:t xml:space="preserve"> included in the analysis, </w:t>
      </w:r>
      <w:r w:rsidR="00A95C5F" w:rsidRPr="001D55AA">
        <w:rPr>
          <w:rFonts w:ascii="Book Antiqua" w:hAnsi="Book Antiqua" w:cstheme="minorHAnsi"/>
          <w:color w:val="000000" w:themeColor="text1"/>
        </w:rPr>
        <w:t>which may</w:t>
      </w:r>
      <w:r w:rsidR="001A0F32" w:rsidRPr="001D55AA">
        <w:rPr>
          <w:rFonts w:ascii="Book Antiqua" w:hAnsi="Book Antiqua" w:cstheme="minorHAnsi"/>
          <w:color w:val="000000" w:themeColor="text1"/>
        </w:rPr>
        <w:t xml:space="preserve"> </w:t>
      </w:r>
      <w:r w:rsidR="00EA46BF" w:rsidRPr="001D55AA">
        <w:rPr>
          <w:rFonts w:ascii="Book Antiqua" w:hAnsi="Book Antiqua" w:cstheme="minorHAnsi"/>
          <w:color w:val="000000" w:themeColor="text1"/>
        </w:rPr>
        <w:t>underestimate</w:t>
      </w:r>
      <w:r w:rsidR="001A0F32" w:rsidRPr="001D55AA">
        <w:rPr>
          <w:rFonts w:ascii="Book Antiqua" w:hAnsi="Book Antiqua" w:cstheme="minorHAnsi"/>
          <w:color w:val="000000" w:themeColor="text1"/>
        </w:rPr>
        <w:t xml:space="preserve"> </w:t>
      </w:r>
      <w:r w:rsidR="009E2ACD" w:rsidRPr="001D55AA">
        <w:rPr>
          <w:rFonts w:ascii="Book Antiqua" w:hAnsi="Book Antiqua" w:cstheme="minorHAnsi"/>
          <w:color w:val="000000" w:themeColor="text1"/>
        </w:rPr>
        <w:t xml:space="preserve">the </w:t>
      </w:r>
      <w:r w:rsidR="001A0F32" w:rsidRPr="001D55AA">
        <w:rPr>
          <w:rFonts w:ascii="Book Antiqua" w:hAnsi="Book Antiqua" w:cstheme="minorHAnsi"/>
          <w:color w:val="000000" w:themeColor="text1"/>
        </w:rPr>
        <w:t>outcome</w:t>
      </w:r>
      <w:r w:rsidR="009E2ACD" w:rsidRPr="001D55AA">
        <w:rPr>
          <w:rFonts w:ascii="Book Antiqua" w:hAnsi="Book Antiqua" w:cstheme="minorHAnsi"/>
          <w:color w:val="000000" w:themeColor="text1"/>
        </w:rPr>
        <w:t>s measured</w:t>
      </w:r>
      <w:r w:rsidR="001A0F32" w:rsidRPr="001D55AA">
        <w:rPr>
          <w:rFonts w:ascii="Book Antiqua" w:hAnsi="Book Antiqua" w:cstheme="minorHAnsi"/>
          <w:color w:val="000000" w:themeColor="text1"/>
        </w:rPr>
        <w:t xml:space="preserve">. </w:t>
      </w:r>
    </w:p>
    <w:p w14:paraId="0534C440" w14:textId="1BB508CE" w:rsidR="00FA1A98" w:rsidRPr="001D55AA" w:rsidRDefault="00866BA1"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 xml:space="preserve">In the </w:t>
      </w:r>
      <w:r w:rsidR="00E24C28" w:rsidRPr="001D55AA">
        <w:rPr>
          <w:rFonts w:ascii="Book Antiqua" w:hAnsi="Book Antiqua" w:cstheme="minorHAnsi"/>
          <w:color w:val="000000" w:themeColor="text1"/>
        </w:rPr>
        <w:t>face of the upcoming</w:t>
      </w:r>
      <w:r w:rsidRPr="001D55AA">
        <w:rPr>
          <w:rFonts w:ascii="Book Antiqua" w:hAnsi="Book Antiqua" w:cstheme="minorHAnsi"/>
          <w:color w:val="000000" w:themeColor="text1"/>
        </w:rPr>
        <w:t xml:space="preserve"> reforms to UK </w:t>
      </w:r>
      <w:r w:rsidR="00E24C28" w:rsidRPr="001D55AA">
        <w:rPr>
          <w:rFonts w:ascii="Book Antiqua" w:hAnsi="Book Antiqua" w:cstheme="minorHAnsi"/>
          <w:color w:val="000000" w:themeColor="text1"/>
        </w:rPr>
        <w:t>gastroenterology</w:t>
      </w:r>
      <w:r w:rsidRPr="001D55AA">
        <w:rPr>
          <w:rFonts w:ascii="Book Antiqua" w:hAnsi="Book Antiqua" w:cstheme="minorHAnsi"/>
          <w:color w:val="000000" w:themeColor="text1"/>
        </w:rPr>
        <w:t xml:space="preserve"> training</w:t>
      </w:r>
      <w:r w:rsidR="00442E8C" w:rsidRPr="001D55AA">
        <w:rPr>
          <w:rFonts w:ascii="Book Antiqua" w:hAnsi="Book Antiqua" w:cstheme="minorHAnsi"/>
          <w:color w:val="000000" w:themeColor="text1"/>
        </w:rPr>
        <w:fldChar w:fldCharType="begin"/>
      </w:r>
      <w:r w:rsidR="00575694" w:rsidRPr="001D55AA">
        <w:rPr>
          <w:rFonts w:ascii="Book Antiqua" w:hAnsi="Book Antiqua" w:cstheme="minorHAnsi"/>
          <w:color w:val="000000" w:themeColor="text1"/>
        </w:rPr>
        <w:instrText xml:space="preserve"> ADDIN EN.CITE &lt;EndNote&gt;&lt;Cite&gt;&lt;Author&gt;Clough&lt;/Author&gt;&lt;Year&gt;2019&lt;/Year&gt;&lt;RecNum&gt;41&lt;/RecNum&gt;&lt;DisplayText&gt;&lt;style face="superscript"&gt;[5]&lt;/style&gt;&lt;/DisplayText&gt;&lt;record&gt;&lt;rec-number&gt;41&lt;/rec-number&gt;&lt;foreign-keys&gt;&lt;key app="EN" db-id="ftr2ap9dg2w0tneawfuv9stkw2sa2rzafrrd" timestamp="1554550718"&gt;41&lt;/key&gt;&lt;/foreign-keys&gt;&lt;ref-type name="Journal Article"&gt;17&lt;/ref-type&gt;&lt;contributors&gt;&lt;authors&gt;&lt;author&gt;Clough, J.&lt;/author&gt;&lt;author&gt;FitzPatrick, M.&lt;/author&gt;&lt;author&gt;Harvey, P.&lt;/author&gt;&lt;author&gt;Morris, L.&lt;/author&gt;&lt;/authors&gt;&lt;/contributors&gt;&lt;auth-address&gt;Gastroenterology, Guy&amp;apos;s and St Thomas&amp;apos; NHS Trust, London, UK.&amp;#xD;Translational Gastroenterology Unit, University of Oxford, Oxford, UK.&amp;#xD;Gastroenterology, Sandwell and West Birmingham Hospitals NHS Trust, Birmingham, UK.&amp;#xD;Gastroenterology, Manchester Royal Infirmary, Manchester, UK.&lt;/auth-address&gt;&lt;titles&gt;&lt;title&gt;Shape of Training Review: an impact assessment for UK gastroenterology trainees&lt;/title&gt;&lt;secondary-title&gt;Frontline Gastroenterol&lt;/secondary-title&gt;&lt;/titles&gt;&lt;periodical&gt;&lt;full-title&gt;Frontline Gastroenterol&lt;/full-title&gt;&lt;/periodical&gt;&lt;pages&gt;356-363&lt;/pages&gt;&lt;volume&gt;10&lt;/volume&gt;&lt;number&gt;4&lt;/number&gt;&lt;edition&gt;2019/10/28&lt;/edition&gt;&lt;keywords&gt;&lt;keyword&gt;colonoscopy&lt;/keyword&gt;&lt;keyword&gt;endoscopy&lt;/keyword&gt;&lt;keyword&gt;nutrition&lt;/keyword&gt;&lt;keyword&gt;the BSG Trainees&amp;apos; Committee, and MF is co-chair of the Royal College of&lt;/keyword&gt;&lt;keyword&gt;Physicians London Trainees&amp;apos; Committee.&lt;/keyword&gt;&lt;/keywords&gt;&lt;dates&gt;&lt;year&gt;2019&lt;/year&gt;&lt;pub-dates&gt;&lt;date&gt;Oct&lt;/date&gt;&lt;/pub-dates&gt;&lt;/dates&gt;&lt;isbn&gt;2041-4137 (Print)&amp;#xD;2041-4137 (Linking)&lt;/isbn&gt;&lt;accession-num&gt;31656560&lt;/accession-num&gt;&lt;urls&gt;&lt;related-urls&gt;&lt;url&gt;https://www.ncbi.nlm.nih.gov/pubmed/31656560&lt;/url&gt;&lt;/related-urls&gt;&lt;/urls&gt;&lt;custom2&gt;PMC6788266&lt;/custom2&gt;&lt;electronic-resource-num&gt;10.1136/flgastro-2018-101168&lt;/electronic-resource-num&gt;&lt;/record&gt;&lt;/Cite&gt;&lt;/EndNote&gt;</w:instrText>
      </w:r>
      <w:r w:rsidR="00442E8C"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[5]</w:t>
      </w:r>
      <w:r w:rsidR="00442E8C"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Pr="001D55AA">
        <w:rPr>
          <w:rFonts w:ascii="Book Antiqua" w:hAnsi="Book Antiqua" w:cstheme="minorHAnsi"/>
          <w:color w:val="000000" w:themeColor="text1"/>
        </w:rPr>
        <w:t xml:space="preserve"> it is imperative </w:t>
      </w:r>
      <w:r w:rsidR="009F6BE9" w:rsidRPr="001D55AA">
        <w:rPr>
          <w:rFonts w:ascii="Book Antiqua" w:hAnsi="Book Antiqua" w:cstheme="minorHAnsi"/>
          <w:color w:val="000000" w:themeColor="text1"/>
        </w:rPr>
        <w:t>for</w:t>
      </w:r>
      <w:r w:rsidRPr="001D55AA">
        <w:rPr>
          <w:rFonts w:ascii="Book Antiqua" w:hAnsi="Book Antiqua" w:cstheme="minorHAnsi"/>
          <w:color w:val="000000" w:themeColor="text1"/>
        </w:rPr>
        <w:t xml:space="preserve"> training programmes to ensure that endoscopy training </w:t>
      </w:r>
      <w:r w:rsidR="006122E1" w:rsidRPr="001D55AA">
        <w:rPr>
          <w:rFonts w:ascii="Book Antiqua" w:hAnsi="Book Antiqua" w:cstheme="minorHAnsi"/>
          <w:color w:val="000000" w:themeColor="text1"/>
        </w:rPr>
        <w:t>has been sufficiently</w:t>
      </w:r>
      <w:r w:rsidRPr="001D55AA">
        <w:rPr>
          <w:rFonts w:ascii="Book Antiqua" w:hAnsi="Book Antiqua" w:cstheme="minorHAnsi"/>
          <w:color w:val="000000" w:themeColor="text1"/>
        </w:rPr>
        <w:t xml:space="preserve"> </w:t>
      </w:r>
      <w:r w:rsidR="004365C1" w:rsidRPr="001D55AA">
        <w:rPr>
          <w:rFonts w:ascii="Book Antiqua" w:hAnsi="Book Antiqua" w:cstheme="minorHAnsi"/>
          <w:color w:val="000000" w:themeColor="text1"/>
        </w:rPr>
        <w:t>optimised</w:t>
      </w:r>
      <w:r w:rsidR="00BB0E67"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6122E1" w:rsidRPr="001D55AA">
        <w:rPr>
          <w:rFonts w:ascii="Book Antiqua" w:hAnsi="Book Antiqua" w:cstheme="minorHAnsi"/>
          <w:color w:val="000000" w:themeColor="text1"/>
        </w:rPr>
        <w:t>O</w:t>
      </w:r>
      <w:r w:rsidR="004365C1" w:rsidRPr="001D55AA">
        <w:rPr>
          <w:rFonts w:ascii="Book Antiqua" w:hAnsi="Book Antiqua" w:cstheme="minorHAnsi"/>
          <w:color w:val="000000" w:themeColor="text1"/>
        </w:rPr>
        <w:t>ur study shows that an induction programme for novices in endoscopy is feasible and implementable, can increase trainee confidence, and</w:t>
      </w:r>
      <w:r w:rsidR="00BB0E67" w:rsidRPr="001D55AA">
        <w:rPr>
          <w:rFonts w:ascii="Book Antiqua" w:hAnsi="Book Antiqua" w:cstheme="minorHAnsi"/>
          <w:color w:val="000000" w:themeColor="text1"/>
        </w:rPr>
        <w:t xml:space="preserve"> can </w:t>
      </w:r>
      <w:r w:rsidR="006122E1" w:rsidRPr="001D55AA">
        <w:rPr>
          <w:rFonts w:ascii="Book Antiqua" w:hAnsi="Book Antiqua" w:cstheme="minorHAnsi"/>
          <w:color w:val="000000" w:themeColor="text1"/>
        </w:rPr>
        <w:t>shorten</w:t>
      </w:r>
      <w:r w:rsidR="004365C1" w:rsidRPr="001D55AA">
        <w:rPr>
          <w:rFonts w:ascii="Book Antiqua" w:hAnsi="Book Antiqua" w:cstheme="minorHAnsi"/>
          <w:color w:val="000000" w:themeColor="text1"/>
        </w:rPr>
        <w:t xml:space="preserve"> the time required to achieve </w:t>
      </w:r>
      <w:r w:rsidR="006122E1" w:rsidRPr="001D55AA">
        <w:rPr>
          <w:rFonts w:ascii="Book Antiqua" w:hAnsi="Book Antiqua" w:cstheme="minorHAnsi"/>
          <w:color w:val="000000" w:themeColor="text1"/>
        </w:rPr>
        <w:t>competence</w:t>
      </w:r>
      <w:r w:rsidR="00CB04DF" w:rsidRPr="001D55AA">
        <w:rPr>
          <w:rFonts w:ascii="Book Antiqua" w:hAnsi="Book Antiqua" w:cstheme="minorHAnsi"/>
          <w:color w:val="000000" w:themeColor="text1"/>
        </w:rPr>
        <w:t xml:space="preserve"> for independent practice</w:t>
      </w:r>
      <w:r w:rsidR="000F2B25" w:rsidRPr="001D55AA">
        <w:rPr>
          <w:rFonts w:ascii="Book Antiqua" w:hAnsi="Book Antiqua" w:cstheme="minorHAnsi"/>
          <w:color w:val="000000" w:themeColor="text1"/>
        </w:rPr>
        <w:t xml:space="preserve"> (</w:t>
      </w:r>
      <w:r w:rsidR="004365C1" w:rsidRPr="001D55AA">
        <w:rPr>
          <w:rFonts w:ascii="Book Antiqua" w:hAnsi="Book Antiqua" w:cstheme="minorHAnsi"/>
          <w:color w:val="000000" w:themeColor="text1"/>
        </w:rPr>
        <w:t>JAG certification</w:t>
      </w:r>
      <w:r w:rsidR="000F2B25" w:rsidRPr="001D55AA">
        <w:rPr>
          <w:rFonts w:ascii="Book Antiqua" w:hAnsi="Book Antiqua" w:cstheme="minorHAnsi"/>
          <w:color w:val="000000" w:themeColor="text1"/>
        </w:rPr>
        <w:t>)</w:t>
      </w:r>
      <w:r w:rsidR="004365C1"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BB0E67" w:rsidRPr="001D55AA">
        <w:rPr>
          <w:rFonts w:ascii="Book Antiqua" w:hAnsi="Book Antiqua" w:cstheme="minorHAnsi"/>
          <w:color w:val="000000" w:themeColor="text1"/>
        </w:rPr>
        <w:t>Educators should evaluate the effect of educational interventions across training pathways to understand the longer-term outcomes of training.</w:t>
      </w:r>
      <w:r w:rsidR="003802A5" w:rsidRPr="001D55AA">
        <w:rPr>
          <w:rFonts w:ascii="Book Antiqua" w:hAnsi="Book Antiqua" w:cstheme="minorHAnsi"/>
          <w:color w:val="000000" w:themeColor="text1"/>
        </w:rPr>
        <w:t xml:space="preserve"> </w:t>
      </w:r>
      <w:r w:rsidR="00963D98" w:rsidRPr="001D55AA">
        <w:rPr>
          <w:rFonts w:ascii="Book Antiqua" w:hAnsi="Book Antiqua" w:cstheme="minorHAnsi"/>
          <w:color w:val="000000" w:themeColor="text1"/>
        </w:rPr>
        <w:t xml:space="preserve">This pilot study provides promising </w:t>
      </w:r>
      <w:r w:rsidR="00BB0E67" w:rsidRPr="001D55AA">
        <w:rPr>
          <w:rFonts w:ascii="Book Antiqua" w:hAnsi="Book Antiqua" w:cstheme="minorHAnsi"/>
          <w:color w:val="000000" w:themeColor="text1"/>
        </w:rPr>
        <w:t xml:space="preserve">data </w:t>
      </w:r>
      <w:r w:rsidR="00C204B5" w:rsidRPr="001D55AA">
        <w:rPr>
          <w:rFonts w:ascii="Book Antiqua" w:hAnsi="Book Antiqua" w:cstheme="minorHAnsi"/>
          <w:color w:val="000000" w:themeColor="text1"/>
        </w:rPr>
        <w:t>in support of</w:t>
      </w:r>
      <w:r w:rsidR="00BB0E67" w:rsidRPr="001D55AA">
        <w:rPr>
          <w:rFonts w:ascii="Book Antiqua" w:hAnsi="Book Antiqua" w:cstheme="minorHAnsi"/>
          <w:color w:val="000000" w:themeColor="text1"/>
        </w:rPr>
        <w:t xml:space="preserve"> augmented SBT induction</w:t>
      </w:r>
      <w:r w:rsidR="00963D98" w:rsidRPr="001D55AA">
        <w:rPr>
          <w:rFonts w:ascii="Book Antiqua" w:hAnsi="Book Antiqua" w:cstheme="minorHAnsi"/>
          <w:color w:val="000000" w:themeColor="text1"/>
        </w:rPr>
        <w:t xml:space="preserve">, </w:t>
      </w:r>
      <w:r w:rsidR="009C2C5F" w:rsidRPr="001D55AA">
        <w:rPr>
          <w:rFonts w:ascii="Book Antiqua" w:hAnsi="Book Antiqua" w:cstheme="minorHAnsi"/>
          <w:color w:val="000000" w:themeColor="text1"/>
        </w:rPr>
        <w:t>pav</w:t>
      </w:r>
      <w:r w:rsidR="00963D98" w:rsidRPr="001D55AA">
        <w:rPr>
          <w:rFonts w:ascii="Book Antiqua" w:hAnsi="Book Antiqua" w:cstheme="minorHAnsi"/>
          <w:color w:val="000000" w:themeColor="text1"/>
        </w:rPr>
        <w:t>ing</w:t>
      </w:r>
      <w:r w:rsidR="009C2C5F"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 xml:space="preserve">the </w:t>
      </w:r>
      <w:r w:rsidR="009C2C5F" w:rsidRPr="001D55AA">
        <w:rPr>
          <w:rFonts w:ascii="Book Antiqua" w:hAnsi="Book Antiqua" w:cstheme="minorHAnsi"/>
          <w:color w:val="000000" w:themeColor="text1"/>
        </w:rPr>
        <w:t xml:space="preserve">way for </w:t>
      </w:r>
      <w:r w:rsidR="009C2C5F" w:rsidRPr="001D55AA">
        <w:rPr>
          <w:rFonts w:ascii="Book Antiqua" w:hAnsi="Book Antiqua" w:cstheme="minorHAnsi"/>
          <w:bCs/>
          <w:color w:val="000000" w:themeColor="text1"/>
        </w:rPr>
        <w:t xml:space="preserve">larger and more robust future studies </w:t>
      </w:r>
      <w:r w:rsidR="009773B1" w:rsidRPr="001D55AA">
        <w:rPr>
          <w:rFonts w:ascii="Book Antiqua" w:hAnsi="Book Antiqua" w:cstheme="minorHAnsi"/>
          <w:color w:val="000000" w:themeColor="text1"/>
        </w:rPr>
        <w:t>incorporating</w:t>
      </w:r>
      <w:r w:rsidR="00BB0E67" w:rsidRPr="001D55AA">
        <w:rPr>
          <w:rFonts w:ascii="Book Antiqua" w:hAnsi="Book Antiqua" w:cstheme="minorHAnsi"/>
          <w:color w:val="000000" w:themeColor="text1"/>
        </w:rPr>
        <w:t xml:space="preserve"> objective assessments </w:t>
      </w:r>
      <w:r w:rsidR="008A582A" w:rsidRPr="001D55AA">
        <w:rPr>
          <w:rFonts w:ascii="Book Antiqua" w:hAnsi="Book Antiqua" w:cstheme="minorHAnsi"/>
          <w:color w:val="000000" w:themeColor="text1"/>
        </w:rPr>
        <w:t>of</w:t>
      </w:r>
      <w:r w:rsidR="00BB0E67" w:rsidRPr="001D55AA">
        <w:rPr>
          <w:rFonts w:ascii="Book Antiqua" w:hAnsi="Book Antiqua" w:cstheme="minorHAnsi"/>
          <w:color w:val="000000" w:themeColor="text1"/>
        </w:rPr>
        <w:t xml:space="preserve"> specific technical and non-technical skills</w:t>
      </w:r>
      <w:r w:rsidR="00BB0E67" w:rsidRPr="001D55AA">
        <w:rPr>
          <w:rFonts w:ascii="Book Antiqua" w:hAnsi="Book Antiqua" w:cstheme="minorHAnsi"/>
          <w:color w:val="000000" w:themeColor="text1"/>
        </w:rPr>
        <w:fldChar w:fldCharType="begin">
          <w:fldData xml:space="preserve">PEVuZE5vdGU+PENpdGU+PEF1dGhvcj5TaWF1PC9BdXRob3I+PFllYXI+MjAxODwvWWVhcj48UmVj
TnVtPjI4PC9SZWNOdW0+PERpc3BsYXlUZXh0PjxzdHlsZSBmYWNlPSJzdXBlcnNjcmlwdCI+WzI0
XTwvc3R5bGU+PC9EaXNwbGF5VGV4dD48cmVjb3JkPjxyZWMtbnVtYmVyPjI4PC9yZWMtbnVtYmVy
Pjxmb3JlaWduLWtleXM+PGtleSBhcHA9IkVOIiBkYi1pZD0iZnRyMmFwOWRnMncwdG5lYXdmdXY5
c3RrdzJzYTJyemFmcnJkIiB0aW1lc3RhbXA9IjE1NTQyNzQ5NDYiPjI4PC9rZXk+PC9mb3JlaWdu
LWtleXM+PHJlZi10eXBlIG5hbWU9IkpvdXJuYWwgQXJ0aWNsZSI+MTc8L3JlZi10eXBlPjxjb250
cmlidXRvcnM+PGF1dGhvcnM+PGF1dGhvcj5TaWF1LCBLLjwvYXV0aG9yPjxhdXRob3I+S3V3YWks
IFQuPC9hdXRob3I+PGF1dGhvcj5Jc2hhcSwgUy48L2F1dGhvcj48L2F1dGhvcnM+PC9jb250cmli
dXRvcnM+PGF1dGgtYWRkcmVzcz5EZXBhcnRtZW50IG9mIEdhc3Ryb2VudGVyb2xvZ3ksIER1ZGxl
eSBHcm91cCBIb3NwaXRhbHMgTkhTIEZvdW5kYXRpb24gVHJ1c3QsIER1ZGxleSwgVUsuJiN4RDtK
b2ludCBBZHZpc29yeSBHcm91cCwgUm95YWwgQ29sbGVnZSBvZiBQaHlzaWNpYW5zLCBMb25kb24s
IFVLLiYjeEQ7RGVwYXJ0bWVudCBvZiBHYXN0cm9lbnRlcm9sb2d5LCBOYXRpb25hbCBIb3NwaXRh
bCBPcmdhbml6YXRpb24gS3VyZSBNZWRpY2FsIENlbnRlciBhbmQgQ2h1Z29rdSBDYW5jZXIgQ2Vu
dGVyLCBIaXJvc2hpbWEsIEphcGFuLiYjeEQ7RGVwYXJ0bWVudCBvZiBNZWRpY2luZSwgQmlybWlu
Z2hhbSBDaXR5IFVuaXZlcnNpdHksIEJpcm1pbmdoYW0sIFdlc3QgTWlkbGFuZHMsIFVLLjwvYXV0
aC1hZGRyZXNzPjx0aXRsZXM+PHRpdGxlPkFuYWx5c2lzIG9mIGxlYXJuaW5nIGN1cnZlcyBpbiBn
YXN0cm9zY29weSB0cmFpbmluZzogdGhlIG5lZWQgZm9yIGNvbXBvc2l0ZSBtZWFzdXJlcyBmb3Ig
ZGVmaW5pbmcgY29tcGV0ZW5jZTwvdGl0bGU+PHNlY29uZGFyeS10aXRsZT5HdXQ8L3NlY29uZGFy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PC9hYmJyLTE+PC9hbHQtcGVyaW9kaWNhbD48cGFnZXM+MTE5ODwvcGFnZXM+PHZvbHVtZT42Nzwv
dm9sdW1lPjxudW1iZXI+NjwvbnVtYmVyPjxlZGl0aW9uPjIwMTcvMDgvMTg8L2VkaXRpb24+PGtl
eXdvcmRzPjxrZXl3b3JkPkNsaW5pY2FsIENvbXBldGVuY2U8L2tleXdvcmQ+PGtleXdvcmQ+Q29s
b25vc2NvcHk8L2tleXdvcmQ+PGtleXdvcmQ+Kkdhc3Ryb3Njb3B5PC9rZXl3b3JkPjxrZXl3b3Jk
PipMZWFybmluZyBDdXJ2ZTwva2V5d29yZD48a2V5d29yZD4qYXNzZXNzbWVudDwva2V5d29yZD48
a2V5d29yZD4qY29tcGV0ZW5jZTwva2V5d29yZD48a2V5d29yZD4qZW5kb3Njb3B5IHRyYWluaW5n
PC9rZXl3b3JkPjxrZXl3b3JkPipsZWFybmluZyBjdXJ2ZTwva2V5d29yZD48a2V5d29yZD50cmFp
bmluZy48L2tleXdvcmQ+PC9rZXl3b3Jkcz48ZGF0ZXM+PHllYXI+MjAxODwveWVhcj48cHViLWRh
dGVzPjxkYXRlPkp1bjwvZGF0ZT48L3B1Yi1kYXRlcz48L2RhdGVzPjxpc2JuPjE0NjgtMzI4OCAo
RWxlY3Ryb25pYykmI3hEOzAwMTctNTc0OSAoTGlua2luZyk8L2lzYm4+PGFjY2Vzc2lvbi1udW0+
Mjg4MTQ0ODM8L2FjY2Vzc2lvbi1udW0+PHVybHM+PHJlbGF0ZWQtdXJscz48dXJsPmh0dHBzOi8v
d3d3Lm5jYmkubmxtLm5paC5nb3YvcHVibWVkLzI4ODE0NDgzPC91cmw+PC9yZWxhdGVkLXVybHM+
PC91cmxzPjxlbGVjdHJvbmljLXJlc291cmNlLW51bT4xMC4xMTM2L2d1dGpubC0yMDE3LTMxNDk1
NDwvZWxlY3Ryb25pYy1yZXNvdXJjZS1udW0+PHJlbW90ZS1kYXRhYmFzZS1wcm92aWRlcj5OTE08
L3JlbW90ZS1kYXRhYmFzZS1wcm92aWRlcj48bGFuZ3VhZ2U+ZW5nPC9sYW5ndWFnZT48L3JlY29y
ZD48L0NpdGU+PC9FbmROb3RlPgB=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PEVuZE5vdGU+PENpdGU+PEF1dGhvcj5TaWF1PC9BdXRob3I+PFllYXI+MjAxODwvWWVhcj48UmVj
TnVtPjI4PC9SZWNOdW0+PERpc3BsYXlUZXh0PjxzdHlsZSBmYWNlPSJzdXBlcnNjcmlwdCI+WzI0
XTwvc3R5bGU+PC9EaXNwbGF5VGV4dD48cmVjb3JkPjxyZWMtbnVtYmVyPjI4PC9yZWMtbnVtYmVy
Pjxmb3JlaWduLWtleXM+PGtleSBhcHA9IkVOIiBkYi1pZD0iZnRyMmFwOWRnMncwdG5lYXdmdXY5
c3RrdzJzYTJyemFmcnJkIiB0aW1lc3RhbXA9IjE1NTQyNzQ5NDYiPjI4PC9rZXk+PC9mb3JlaWdu
LWtleXM+PHJlZi10eXBlIG5hbWU9IkpvdXJuYWwgQXJ0aWNsZSI+MTc8L3JlZi10eXBlPjxjb250
cmlidXRvcnM+PGF1dGhvcnM+PGF1dGhvcj5TaWF1LCBLLjwvYXV0aG9yPjxhdXRob3I+S3V3YWks
IFQuPC9hdXRob3I+PGF1dGhvcj5Jc2hhcSwgUy48L2F1dGhvcj48L2F1dGhvcnM+PC9jb250cmli
dXRvcnM+PGF1dGgtYWRkcmVzcz5EZXBhcnRtZW50IG9mIEdhc3Ryb2VudGVyb2xvZ3ksIER1ZGxl
eSBHcm91cCBIb3NwaXRhbHMgTkhTIEZvdW5kYXRpb24gVHJ1c3QsIER1ZGxleSwgVUsuJiN4RDtK
b2ludCBBZHZpc29yeSBHcm91cCwgUm95YWwgQ29sbGVnZSBvZiBQaHlzaWNpYW5zLCBMb25kb24s
IFVLLiYjeEQ7RGVwYXJ0bWVudCBvZiBHYXN0cm9lbnRlcm9sb2d5LCBOYXRpb25hbCBIb3NwaXRh
bCBPcmdhbml6YXRpb24gS3VyZSBNZWRpY2FsIENlbnRlciBhbmQgQ2h1Z29rdSBDYW5jZXIgQ2Vu
dGVyLCBIaXJvc2hpbWEsIEphcGFuLiYjeEQ7RGVwYXJ0bWVudCBvZiBNZWRpY2luZSwgQmlybWlu
Z2hhbSBDaXR5IFVuaXZlcnNpdHksIEJpcm1pbmdoYW0sIFdlc3QgTWlkbGFuZHMsIFVLLjwvYXV0
aC1hZGRyZXNzPjx0aXRsZXM+PHRpdGxlPkFuYWx5c2lzIG9mIGxlYXJuaW5nIGN1cnZlcyBpbiBn
YXN0cm9zY29weSB0cmFpbmluZzogdGhlIG5lZWQgZm9yIGNvbXBvc2l0ZSBtZWFzdXJlcyBmb3Ig
ZGVmaW5pbmcgY29tcGV0ZW5jZTwvdGl0bGU+PHNlY29uZGFyeS10aXRsZT5HdXQ8L3NlY29uZGFy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PC9hYmJyLTE+PC9hbHQtcGVyaW9kaWNhbD48cGFnZXM+MTE5ODwvcGFnZXM+PHZvbHVtZT42Nzwv
dm9sdW1lPjxudW1iZXI+NjwvbnVtYmVyPjxlZGl0aW9uPjIwMTcvMDgvMTg8L2VkaXRpb24+PGtl
eXdvcmRzPjxrZXl3b3JkPkNsaW5pY2FsIENvbXBldGVuY2U8L2tleXdvcmQ+PGtleXdvcmQ+Q29s
b25vc2NvcHk8L2tleXdvcmQ+PGtleXdvcmQ+Kkdhc3Ryb3Njb3B5PC9rZXl3b3JkPjxrZXl3b3Jk
PipMZWFybmluZyBDdXJ2ZTwva2V5d29yZD48a2V5d29yZD4qYXNzZXNzbWVudDwva2V5d29yZD48
a2V5d29yZD4qY29tcGV0ZW5jZTwva2V5d29yZD48a2V5d29yZD4qZW5kb3Njb3B5IHRyYWluaW5n
PC9rZXl3b3JkPjxrZXl3b3JkPipsZWFybmluZyBjdXJ2ZTwva2V5d29yZD48a2V5d29yZD50cmFp
bmluZy48L2tleXdvcmQ+PC9rZXl3b3Jkcz48ZGF0ZXM+PHllYXI+MjAxODwveWVhcj48cHViLWRh
dGVzPjxkYXRlPkp1bjwvZGF0ZT48L3B1Yi1kYXRlcz48L2RhdGVzPjxpc2JuPjE0NjgtMzI4OCAo
RWxlY3Ryb25pYykmI3hEOzAwMTctNTc0OSAoTGlua2luZyk8L2lzYm4+PGFjY2Vzc2lvbi1udW0+
Mjg4MTQ0ODM8L2FjY2Vzc2lvbi1udW0+PHVybHM+PHJlbGF0ZWQtdXJscz48dXJsPmh0dHBzOi8v
d3d3Lm5jYmkubmxtLm5paC5nb3YvcHVibWVkLzI4ODE0NDgzPC91cmw+PC9yZWxhdGVkLXVybHM+
PC91cmxzPjxlbGVjdHJvbmljLXJlc291cmNlLW51bT4xMC4xMTM2L2d1dGpubC0yMDE3LTMxNDk1
NDwvZWxlY3Ryb25pYy1yZXNvdXJjZS1udW0+PHJlbW90ZS1kYXRhYmFzZS1wcm92aWRlcj5OTE08
L3JlbW90ZS1kYXRhYmFzZS1wcm92aWRlcj48bGFuZ3VhZ2U+ZW5nPC9sYW5ndWFnZT48L3JlY29y
ZD48L0NpdGU+PC9FbmROb3RlPgB=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BB0E67" w:rsidRPr="001D55AA">
        <w:rPr>
          <w:rFonts w:ascii="Book Antiqua" w:hAnsi="Book Antiqua" w:cstheme="minorHAnsi"/>
          <w:color w:val="000000" w:themeColor="text1"/>
        </w:rPr>
      </w:r>
      <w:r w:rsidR="00BB0E67"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[24]</w:t>
      </w:r>
      <w:r w:rsidR="00BB0E67"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008A582A" w:rsidRPr="001D55AA">
        <w:rPr>
          <w:rFonts w:ascii="Book Antiqua" w:hAnsi="Book Antiqua" w:cstheme="minorHAnsi"/>
          <w:color w:val="000000" w:themeColor="text1"/>
        </w:rPr>
        <w:t xml:space="preserve"> which will better determine </w:t>
      </w:r>
      <w:r w:rsidR="00F70366" w:rsidRPr="001D55AA">
        <w:rPr>
          <w:rFonts w:ascii="Book Antiqua" w:hAnsi="Book Antiqua" w:cstheme="minorHAnsi"/>
          <w:color w:val="000000" w:themeColor="text1"/>
        </w:rPr>
        <w:t>its</w:t>
      </w:r>
      <w:r w:rsidR="008A582A" w:rsidRPr="001D55AA">
        <w:rPr>
          <w:rFonts w:ascii="Book Antiqua" w:hAnsi="Book Antiqua" w:cstheme="minorHAnsi"/>
          <w:color w:val="000000" w:themeColor="text1"/>
        </w:rPr>
        <w:t xml:space="preserve"> impact on trainee and patient outcomes.</w:t>
      </w:r>
      <w:bookmarkStart w:id="19" w:name="OLE_LINK83"/>
      <w:bookmarkStart w:id="20" w:name="OLE_LINK86"/>
      <w:bookmarkStart w:id="21" w:name="_Hlk5627588"/>
      <w:bookmarkStart w:id="22" w:name="OLE_LINK899"/>
    </w:p>
    <w:p w14:paraId="67171934" w14:textId="77777777" w:rsidR="00FA1A98" w:rsidRPr="001D55AA" w:rsidRDefault="00FA1A98"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4A55D6A9" w14:textId="54598638" w:rsidR="006B0B9C" w:rsidRPr="001D55AA" w:rsidRDefault="006B0B9C" w:rsidP="001D55AA">
      <w:pPr>
        <w:adjustRightInd w:val="0"/>
        <w:snapToGrid w:val="0"/>
        <w:spacing w:line="360" w:lineRule="auto"/>
        <w:jc w:val="both"/>
        <w:rPr>
          <w:rFonts w:ascii="Book Antiqua" w:eastAsiaTheme="minorEastAsia" w:hAnsi="Book Antiqua" w:cstheme="minorHAnsi"/>
          <w:color w:val="000000" w:themeColor="text1"/>
          <w:u w:val="single"/>
          <w:lang w:eastAsia="zh-CN"/>
        </w:rPr>
      </w:pPr>
      <w:r w:rsidRPr="001D55AA">
        <w:rPr>
          <w:rFonts w:ascii="Book Antiqua" w:hAnsi="Book Antiqua" w:cs="Garamond-Bold"/>
          <w:b/>
          <w:bCs/>
          <w:color w:val="000000" w:themeColor="text1"/>
          <w:u w:val="single"/>
        </w:rPr>
        <w:t>ARTICLE HIGHLIGHTS</w:t>
      </w:r>
      <w:bookmarkEnd w:id="19"/>
      <w:bookmarkEnd w:id="20"/>
    </w:p>
    <w:bookmarkEnd w:id="21"/>
    <w:bookmarkEnd w:id="22"/>
    <w:p w14:paraId="55D47A09" w14:textId="43A05FE9" w:rsidR="006B0B9C" w:rsidRPr="001D55AA" w:rsidRDefault="00FA1A98"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Research background</w:t>
      </w:r>
    </w:p>
    <w:p w14:paraId="63E51C70" w14:textId="52115BD2" w:rsidR="00D228D6" w:rsidRPr="001D55AA" w:rsidRDefault="008F79A8"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Pre-clinical simulation-based training (SBT) in endoscopy has been shown to augment trainee performance in the short-term, but longer-term data are lacking.</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The EndoSim (Surgical Science, Gothe</w:t>
      </w:r>
      <w:r w:rsidR="001F427B" w:rsidRPr="001D55AA">
        <w:rPr>
          <w:rFonts w:ascii="Book Antiqua" w:hAnsi="Book Antiqua" w:cstheme="minorHAnsi"/>
          <w:color w:val="000000" w:themeColor="text1"/>
        </w:rPr>
        <w:t>n</w:t>
      </w:r>
      <w:r w:rsidRPr="001D55AA">
        <w:rPr>
          <w:rFonts w:ascii="Book Antiqua" w:hAnsi="Book Antiqua" w:cstheme="minorHAnsi"/>
          <w:color w:val="000000" w:themeColor="text1"/>
        </w:rPr>
        <w:t>burg) is a novel endoscopic virtual reality simulator which incorporates a customisable SBT curriculum and generates task-specific metrics, but has not been validated.</w:t>
      </w:r>
    </w:p>
    <w:p w14:paraId="30A29BBF" w14:textId="77777777" w:rsidR="00567952" w:rsidRPr="001D55AA" w:rsidRDefault="00567952" w:rsidP="001D55AA">
      <w:pPr>
        <w:adjustRightInd w:val="0"/>
        <w:snapToGrid w:val="0"/>
        <w:spacing w:line="360" w:lineRule="auto"/>
        <w:jc w:val="both"/>
        <w:rPr>
          <w:rFonts w:ascii="Book Antiqua" w:hAnsi="Book Antiqua" w:cstheme="minorHAnsi"/>
          <w:color w:val="000000" w:themeColor="text1"/>
        </w:rPr>
      </w:pPr>
    </w:p>
    <w:p w14:paraId="32DBEA0C" w14:textId="0E11C1B6" w:rsidR="0043580B" w:rsidRPr="001D55AA" w:rsidRDefault="00FA1A98"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Research motivation</w:t>
      </w:r>
    </w:p>
    <w:p w14:paraId="7842D5F5" w14:textId="78E0DF82" w:rsidR="006F4BF7" w:rsidRPr="001D55AA" w:rsidRDefault="00D228D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 the U</w:t>
      </w:r>
      <w:r w:rsidR="00FA1A98" w:rsidRPr="001D55AA">
        <w:rPr>
          <w:rFonts w:ascii="Book Antiqua" w:eastAsiaTheme="minorEastAsia" w:hAnsi="Book Antiqua" w:cstheme="minorHAnsi"/>
          <w:color w:val="000000" w:themeColor="text1"/>
          <w:lang w:eastAsia="zh-CN"/>
        </w:rPr>
        <w:t xml:space="preserve">nited </w:t>
      </w:r>
      <w:r w:rsidRPr="001D55AA">
        <w:rPr>
          <w:rFonts w:ascii="Book Antiqua" w:hAnsi="Book Antiqua" w:cstheme="minorHAnsi"/>
          <w:color w:val="000000" w:themeColor="text1"/>
        </w:rPr>
        <w:t>K</w:t>
      </w:r>
      <w:r w:rsidR="00FA1A98" w:rsidRPr="001D55AA">
        <w:rPr>
          <w:rFonts w:ascii="Book Antiqua" w:eastAsiaTheme="minorEastAsia" w:hAnsi="Book Antiqua" w:cstheme="minorHAnsi"/>
          <w:color w:val="000000" w:themeColor="text1"/>
          <w:lang w:eastAsia="zh-CN"/>
        </w:rPr>
        <w:t>ingdom</w:t>
      </w:r>
      <w:r w:rsidRPr="001D55AA">
        <w:rPr>
          <w:rFonts w:ascii="Book Antiqua" w:hAnsi="Book Antiqua" w:cstheme="minorHAnsi"/>
          <w:color w:val="000000" w:themeColor="text1"/>
        </w:rPr>
        <w:t>,</w:t>
      </w:r>
      <w:r w:rsidR="00AE4A8D" w:rsidRPr="001D55AA">
        <w:rPr>
          <w:rFonts w:ascii="Book Antiqua" w:hAnsi="Book Antiqua" w:cstheme="minorHAnsi"/>
          <w:color w:val="000000" w:themeColor="text1"/>
        </w:rPr>
        <w:t xml:space="preserve"> there is no </w:t>
      </w:r>
      <w:r w:rsidRPr="001D55AA">
        <w:rPr>
          <w:rFonts w:ascii="Book Antiqua" w:hAnsi="Book Antiqua" w:cstheme="minorHAnsi"/>
          <w:color w:val="000000" w:themeColor="text1"/>
        </w:rPr>
        <w:t xml:space="preserve">standardised endoscopy </w:t>
      </w:r>
      <w:r w:rsidR="00AE4A8D" w:rsidRPr="001D55AA">
        <w:rPr>
          <w:rFonts w:ascii="Book Antiqua" w:hAnsi="Book Antiqua" w:cstheme="minorHAnsi"/>
          <w:color w:val="000000" w:themeColor="text1"/>
        </w:rPr>
        <w:t xml:space="preserve">SBT </w:t>
      </w:r>
      <w:r w:rsidRPr="001D55AA">
        <w:rPr>
          <w:rFonts w:ascii="Book Antiqua" w:hAnsi="Book Antiqua" w:cstheme="minorHAnsi"/>
          <w:color w:val="000000" w:themeColor="text1"/>
        </w:rPr>
        <w:t xml:space="preserve">induction </w:t>
      </w:r>
      <w:r w:rsidR="00AE4A8D" w:rsidRPr="001D55AA">
        <w:rPr>
          <w:rFonts w:ascii="Book Antiqua" w:hAnsi="Book Antiqua" w:cstheme="minorHAnsi"/>
          <w:color w:val="000000" w:themeColor="text1"/>
        </w:rPr>
        <w:t>programme</w:t>
      </w:r>
      <w:r w:rsidRPr="001D55AA">
        <w:rPr>
          <w:rFonts w:ascii="Book Antiqua" w:hAnsi="Book Antiqua" w:cstheme="minorHAnsi"/>
          <w:color w:val="000000" w:themeColor="text1"/>
        </w:rPr>
        <w:t xml:space="preserve"> avail</w:t>
      </w:r>
      <w:r w:rsidR="00AE4A8D" w:rsidRPr="001D55AA">
        <w:rPr>
          <w:rFonts w:ascii="Book Antiqua" w:hAnsi="Book Antiqua" w:cstheme="minorHAnsi"/>
          <w:color w:val="000000" w:themeColor="text1"/>
        </w:rPr>
        <w:t>able prior to real-world, patient-based endoscopy training.</w:t>
      </w:r>
      <w:r w:rsidR="003802A5" w:rsidRPr="001D55AA">
        <w:rPr>
          <w:rFonts w:ascii="Book Antiqua" w:hAnsi="Book Antiqua" w:cstheme="minorHAnsi"/>
          <w:color w:val="000000" w:themeColor="text1"/>
        </w:rPr>
        <w:t xml:space="preserve"> </w:t>
      </w:r>
      <w:r w:rsidR="007D41C1" w:rsidRPr="001D55AA">
        <w:rPr>
          <w:rFonts w:ascii="Book Antiqua" w:hAnsi="Book Antiqua" w:cstheme="minorHAnsi"/>
          <w:color w:val="000000" w:themeColor="text1"/>
        </w:rPr>
        <w:t xml:space="preserve">The </w:t>
      </w:r>
      <w:r w:rsidR="007D41C1" w:rsidRPr="001D55AA">
        <w:rPr>
          <w:rFonts w:ascii="Book Antiqua" w:hAnsi="Book Antiqua" w:cstheme="minorHAnsi"/>
          <w:bCs/>
          <w:color w:val="000000" w:themeColor="text1"/>
        </w:rPr>
        <w:t>S</w:t>
      </w:r>
      <w:r w:rsidR="007D41C1" w:rsidRPr="001D55AA">
        <w:rPr>
          <w:rFonts w:ascii="Book Antiqua" w:hAnsi="Book Antiqua" w:cstheme="minorHAnsi"/>
          <w:color w:val="000000" w:themeColor="text1"/>
        </w:rPr>
        <w:t xml:space="preserve">tructured </w:t>
      </w:r>
      <w:r w:rsidR="007D41C1" w:rsidRPr="001D55AA">
        <w:rPr>
          <w:rFonts w:ascii="Book Antiqua" w:hAnsi="Book Antiqua" w:cstheme="minorHAnsi"/>
          <w:bCs/>
          <w:color w:val="000000" w:themeColor="text1"/>
        </w:rPr>
        <w:t>P</w:t>
      </w:r>
      <w:r w:rsidR="00C3406D" w:rsidRPr="001D55AA">
        <w:rPr>
          <w:rFonts w:ascii="Book Antiqua" w:hAnsi="Book Antiqua" w:cstheme="minorHAnsi"/>
          <w:bCs/>
          <w:color w:val="000000" w:themeColor="text1"/>
        </w:rPr>
        <w:t>R</w:t>
      </w:r>
      <w:r w:rsidR="007D41C1" w:rsidRPr="001D55AA">
        <w:rPr>
          <w:rFonts w:ascii="Book Antiqua" w:hAnsi="Book Antiqua" w:cstheme="minorHAnsi"/>
          <w:color w:val="000000" w:themeColor="text1"/>
        </w:rPr>
        <w:t xml:space="preserve">ogramme of </w:t>
      </w:r>
      <w:r w:rsidR="007D41C1" w:rsidRPr="001D55AA">
        <w:rPr>
          <w:rFonts w:ascii="Book Antiqua" w:hAnsi="Book Antiqua" w:cstheme="minorHAnsi"/>
          <w:bCs/>
          <w:color w:val="000000" w:themeColor="text1"/>
        </w:rPr>
        <w:t>IN</w:t>
      </w:r>
      <w:r w:rsidR="007D41C1" w:rsidRPr="001D55AA">
        <w:rPr>
          <w:rFonts w:ascii="Book Antiqua" w:hAnsi="Book Antiqua" w:cstheme="minorHAnsi"/>
          <w:color w:val="000000" w:themeColor="text1"/>
        </w:rPr>
        <w:t xml:space="preserve">duction and </w:t>
      </w:r>
      <w:r w:rsidR="007D41C1" w:rsidRPr="001D55AA">
        <w:rPr>
          <w:rFonts w:ascii="Book Antiqua" w:hAnsi="Book Antiqua" w:cstheme="minorHAnsi"/>
          <w:bCs/>
          <w:color w:val="000000" w:themeColor="text1"/>
        </w:rPr>
        <w:t>T</w:t>
      </w:r>
      <w:r w:rsidR="007D41C1" w:rsidRPr="001D55AA">
        <w:rPr>
          <w:rFonts w:ascii="Book Antiqua" w:hAnsi="Book Antiqua" w:cstheme="minorHAnsi"/>
          <w:color w:val="000000" w:themeColor="text1"/>
        </w:rPr>
        <w:t>raining (</w:t>
      </w:r>
      <w:r w:rsidR="007D41C1" w:rsidRPr="001D55AA">
        <w:rPr>
          <w:rFonts w:ascii="Book Antiqua" w:hAnsi="Book Antiqua" w:cstheme="minorHAnsi"/>
          <w:bCs/>
          <w:color w:val="000000" w:themeColor="text1"/>
        </w:rPr>
        <w:t>SPRINT</w:t>
      </w:r>
      <w:r w:rsidR="007D41C1" w:rsidRPr="001D55AA">
        <w:rPr>
          <w:rFonts w:ascii="Book Antiqua" w:hAnsi="Book Antiqua" w:cstheme="minorHAnsi"/>
          <w:color w:val="000000" w:themeColor="text1"/>
        </w:rPr>
        <w:t xml:space="preserve">) </w:t>
      </w:r>
      <w:r w:rsidR="00AE4A8D" w:rsidRPr="001D55AA">
        <w:rPr>
          <w:rFonts w:ascii="Book Antiqua" w:hAnsi="Book Antiqua" w:cstheme="minorHAnsi"/>
          <w:color w:val="000000" w:themeColor="text1"/>
        </w:rPr>
        <w:t>is a two-day gastroscopy induction course combining theory and SBT.</w:t>
      </w:r>
      <w:r w:rsidR="003802A5" w:rsidRPr="001D55AA">
        <w:rPr>
          <w:rFonts w:ascii="Book Antiqua" w:hAnsi="Book Antiqua" w:cstheme="minorHAnsi"/>
          <w:color w:val="000000" w:themeColor="text1"/>
        </w:rPr>
        <w:t xml:space="preserve"> </w:t>
      </w:r>
      <w:r w:rsidR="00AE4A8D" w:rsidRPr="001D55AA">
        <w:rPr>
          <w:rFonts w:ascii="Book Antiqua" w:hAnsi="Book Antiqua" w:cstheme="minorHAnsi"/>
          <w:color w:val="000000" w:themeColor="text1"/>
        </w:rPr>
        <w:t xml:space="preserve">We aimed to evaluate: </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 xml:space="preserve">1) whether the EndoSim simulator could differentiate between endoscopists of different experience (trainees </w:t>
      </w:r>
      <w:r w:rsidR="00AE4A8D" w:rsidRPr="001D55AA">
        <w:rPr>
          <w:rFonts w:ascii="Book Antiqua" w:hAnsi="Book Antiqua" w:cstheme="minorHAnsi"/>
          <w:i/>
          <w:color w:val="000000" w:themeColor="text1"/>
        </w:rPr>
        <w:t>vs</w:t>
      </w:r>
      <w:r w:rsidR="00AE4A8D" w:rsidRPr="001D55AA">
        <w:rPr>
          <w:rFonts w:ascii="Book Antiqua" w:hAnsi="Book Antiqua" w:cstheme="minorHAnsi"/>
          <w:color w:val="000000" w:themeColor="text1"/>
        </w:rPr>
        <w:t xml:space="preserve"> experts)</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 xml:space="preserve"> </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2) whether SPRINT improves trainee confidence in technical skills</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 xml:space="preserve"> and </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3) whether SPRINT impacted on longer term trainee outcomes.</w:t>
      </w:r>
    </w:p>
    <w:p w14:paraId="08518FD7" w14:textId="77777777" w:rsidR="00567952" w:rsidRPr="001D55AA" w:rsidRDefault="00567952" w:rsidP="001D55AA">
      <w:pPr>
        <w:adjustRightInd w:val="0"/>
        <w:snapToGrid w:val="0"/>
        <w:spacing w:line="360" w:lineRule="auto"/>
        <w:jc w:val="both"/>
        <w:rPr>
          <w:rFonts w:ascii="Book Antiqua" w:hAnsi="Book Antiqua" w:cstheme="minorHAnsi"/>
          <w:b/>
          <w:bCs/>
          <w:color w:val="000000" w:themeColor="text1"/>
        </w:rPr>
      </w:pPr>
    </w:p>
    <w:p w14:paraId="1AE5BF30" w14:textId="0114206F" w:rsidR="00AE4A8D" w:rsidRPr="001D55AA" w:rsidRDefault="00FA1A98"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Research methods</w:t>
      </w:r>
    </w:p>
    <w:p w14:paraId="6DD98841" w14:textId="47B6E72A" w:rsidR="008F79A8" w:rsidRPr="001D55AA" w:rsidRDefault="00EB1F4A"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This prospective study had three components</w:t>
      </w:r>
      <w:r w:rsidR="006F4BF7"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6F4BF7" w:rsidRPr="001D55AA">
        <w:rPr>
          <w:rFonts w:ascii="Book Antiqua" w:hAnsi="Book Antiqua" w:cstheme="minorHAnsi"/>
          <w:color w:val="000000" w:themeColor="text1"/>
        </w:rPr>
        <w:t>First, c</w:t>
      </w:r>
      <w:r w:rsidR="009B0237" w:rsidRPr="001D55AA">
        <w:rPr>
          <w:rFonts w:ascii="Book Antiqua" w:hAnsi="Book Antiqua" w:cstheme="minorHAnsi"/>
          <w:color w:val="000000" w:themeColor="text1"/>
        </w:rPr>
        <w:t>omputerised</w:t>
      </w:r>
      <w:r w:rsidR="00AE4A8D" w:rsidRPr="001D55AA">
        <w:rPr>
          <w:rFonts w:ascii="Book Antiqua" w:hAnsi="Book Antiqua" w:cstheme="minorHAnsi"/>
          <w:color w:val="000000" w:themeColor="text1"/>
        </w:rPr>
        <w:t xml:space="preserve"> metrics </w:t>
      </w:r>
      <w:r w:rsidR="009B0237" w:rsidRPr="001D55AA">
        <w:rPr>
          <w:rFonts w:ascii="Book Antiqua" w:hAnsi="Book Antiqua" w:cstheme="minorHAnsi"/>
          <w:color w:val="000000" w:themeColor="text1"/>
        </w:rPr>
        <w:t>generated by EndoSim were</w:t>
      </w:r>
      <w:r w:rsidR="00AE4A8D" w:rsidRPr="001D55AA">
        <w:rPr>
          <w:rFonts w:ascii="Book Antiqua" w:hAnsi="Book Antiqua" w:cstheme="minorHAnsi"/>
          <w:color w:val="000000" w:themeColor="text1"/>
        </w:rPr>
        <w:t xml:space="preserve"> compared between </w:t>
      </w:r>
      <w:r w:rsidR="006F4BF7" w:rsidRPr="001D55AA">
        <w:rPr>
          <w:rFonts w:ascii="Book Antiqua" w:hAnsi="Book Antiqua" w:cstheme="minorHAnsi"/>
          <w:color w:val="000000" w:themeColor="text1"/>
        </w:rPr>
        <w:t>trainees (</w:t>
      </w:r>
      <w:r w:rsidR="00FA1A98" w:rsidRPr="001D55AA">
        <w:rPr>
          <w:rFonts w:ascii="Book Antiqua" w:hAnsi="Book Antiqua" w:cstheme="minorHAnsi"/>
          <w:i/>
          <w:color w:val="000000" w:themeColor="text1"/>
        </w:rPr>
        <w:t>n</w:t>
      </w:r>
      <w:r w:rsidR="00FA1A98" w:rsidRPr="001D55AA">
        <w:rPr>
          <w:rFonts w:ascii="Book Antiqua" w:eastAsiaTheme="minorEastAsia" w:hAnsi="Book Antiqua" w:cstheme="minorHAnsi"/>
          <w:i/>
          <w:color w:val="000000" w:themeColor="text1"/>
          <w:lang w:eastAsia="zh-CN"/>
        </w:rPr>
        <w:t xml:space="preserve"> </w:t>
      </w:r>
      <w:r w:rsidR="006F4BF7" w:rsidRPr="001D55AA">
        <w:rPr>
          <w:rFonts w:ascii="Book Antiqua" w:hAnsi="Book Antiqua" w:cstheme="minorHAnsi"/>
          <w:color w:val="000000" w:themeColor="text1"/>
        </w:rPr>
        <w:t>=</w:t>
      </w:r>
      <w:r w:rsidR="00FA1A98" w:rsidRPr="001D55AA">
        <w:rPr>
          <w:rFonts w:ascii="Book Antiqua" w:eastAsiaTheme="minorEastAsia" w:hAnsi="Book Antiqua" w:cstheme="minorHAnsi"/>
          <w:color w:val="000000" w:themeColor="text1"/>
          <w:lang w:eastAsia="zh-CN"/>
        </w:rPr>
        <w:t xml:space="preserve"> </w:t>
      </w:r>
      <w:r w:rsidR="006F4BF7" w:rsidRPr="001D55AA">
        <w:rPr>
          <w:rFonts w:ascii="Book Antiqua" w:hAnsi="Book Antiqua" w:cstheme="minorHAnsi"/>
          <w:color w:val="000000" w:themeColor="text1"/>
        </w:rPr>
        <w:t>20)</w:t>
      </w:r>
      <w:r w:rsidR="00AE4A8D" w:rsidRPr="001D55AA">
        <w:rPr>
          <w:rFonts w:ascii="Book Antiqua" w:hAnsi="Book Antiqua" w:cstheme="minorHAnsi"/>
          <w:color w:val="000000" w:themeColor="text1"/>
        </w:rPr>
        <w:t xml:space="preserve"> and experts</w:t>
      </w:r>
      <w:r w:rsidR="006F4BF7" w:rsidRPr="001D55AA">
        <w:rPr>
          <w:rFonts w:ascii="Book Antiqua" w:hAnsi="Book Antiqua" w:cstheme="minorHAnsi"/>
          <w:color w:val="000000" w:themeColor="text1"/>
        </w:rPr>
        <w:t xml:space="preserve"> (</w:t>
      </w:r>
      <w:r w:rsidR="00FA1A98" w:rsidRPr="001D55AA">
        <w:rPr>
          <w:rFonts w:ascii="Book Antiqua" w:hAnsi="Book Antiqua" w:cstheme="minorHAnsi"/>
          <w:i/>
          <w:color w:val="000000" w:themeColor="text1"/>
        </w:rPr>
        <w:t>n</w:t>
      </w:r>
      <w:r w:rsidR="00FA1A98" w:rsidRPr="001D55AA">
        <w:rPr>
          <w:rFonts w:ascii="Book Antiqua" w:hAnsi="Book Antiqua" w:cstheme="minorHAnsi"/>
          <w:color w:val="000000" w:themeColor="text1"/>
        </w:rPr>
        <w:t xml:space="preserve"> </w:t>
      </w:r>
      <w:r w:rsidR="006F4BF7" w:rsidRPr="001D55AA">
        <w:rPr>
          <w:rFonts w:ascii="Book Antiqua" w:hAnsi="Book Antiqua" w:cstheme="minorHAnsi"/>
          <w:color w:val="000000" w:themeColor="text1"/>
        </w:rPr>
        <w:t>=</w:t>
      </w:r>
      <w:r w:rsidR="00FA1A98" w:rsidRPr="001D55AA">
        <w:rPr>
          <w:rFonts w:ascii="Book Antiqua" w:eastAsiaTheme="minorEastAsia" w:hAnsi="Book Antiqua" w:cstheme="minorHAnsi"/>
          <w:color w:val="000000" w:themeColor="text1"/>
          <w:lang w:eastAsia="zh-CN"/>
        </w:rPr>
        <w:t xml:space="preserve"> </w:t>
      </w:r>
      <w:r w:rsidR="006F4BF7" w:rsidRPr="001D55AA">
        <w:rPr>
          <w:rFonts w:ascii="Book Antiqua" w:hAnsi="Book Antiqua" w:cstheme="minorHAnsi"/>
          <w:color w:val="000000" w:themeColor="text1"/>
        </w:rPr>
        <w:t>6)</w:t>
      </w:r>
      <w:r w:rsidR="00AE4A8D" w:rsidRPr="001D55AA">
        <w:rPr>
          <w:rFonts w:ascii="Book Antiqua" w:hAnsi="Book Antiqua" w:cstheme="minorHAnsi"/>
          <w:color w:val="000000" w:themeColor="text1"/>
        </w:rPr>
        <w:t xml:space="preserve"> to </w:t>
      </w:r>
      <w:r w:rsidR="006F4BF7" w:rsidRPr="001D55AA">
        <w:rPr>
          <w:rFonts w:ascii="Book Antiqua" w:hAnsi="Book Antiqua" w:cstheme="minorHAnsi"/>
          <w:color w:val="000000" w:themeColor="text1"/>
        </w:rPr>
        <w:t>explore</w:t>
      </w:r>
      <w:r w:rsidR="00AE4A8D" w:rsidRPr="001D55AA">
        <w:rPr>
          <w:rFonts w:ascii="Book Antiqua" w:hAnsi="Book Antiqua" w:cstheme="minorHAnsi"/>
          <w:color w:val="000000" w:themeColor="text1"/>
        </w:rPr>
        <w:t xml:space="preserve"> discriminative validity.</w:t>
      </w:r>
      <w:r w:rsidR="003802A5" w:rsidRPr="001D55AA">
        <w:rPr>
          <w:rFonts w:ascii="Book Antiqua" w:hAnsi="Book Antiqua" w:cstheme="minorHAnsi"/>
          <w:color w:val="000000" w:themeColor="text1"/>
        </w:rPr>
        <w:t xml:space="preserve"> </w:t>
      </w:r>
      <w:r w:rsidR="006F4BF7" w:rsidRPr="001D55AA">
        <w:rPr>
          <w:rFonts w:ascii="Book Antiqua" w:hAnsi="Book Antiqua" w:cstheme="minorHAnsi"/>
          <w:color w:val="000000" w:themeColor="text1"/>
        </w:rPr>
        <w:t>Second, t</w:t>
      </w:r>
      <w:r w:rsidR="00CC4F4B" w:rsidRPr="001D55AA">
        <w:rPr>
          <w:rFonts w:ascii="Book Antiqua" w:hAnsi="Book Antiqua" w:cstheme="minorHAnsi"/>
          <w:color w:val="000000" w:themeColor="text1"/>
        </w:rPr>
        <w:t xml:space="preserve">rainee feedback was acquired immediately pre- and post-course, and pairwise comparisons performed to assess impact of </w:t>
      </w:r>
      <w:r w:rsidR="006F4BF7" w:rsidRPr="001D55AA">
        <w:rPr>
          <w:rFonts w:ascii="Book Antiqua" w:hAnsi="Book Antiqua" w:cstheme="minorHAnsi"/>
          <w:color w:val="000000" w:themeColor="text1"/>
        </w:rPr>
        <w:t>SPRINT</w:t>
      </w:r>
      <w:r w:rsidR="00CC4F4B" w:rsidRPr="001D55AA">
        <w:rPr>
          <w:rFonts w:ascii="Book Antiqua" w:hAnsi="Book Antiqua" w:cstheme="minorHAnsi"/>
          <w:color w:val="000000" w:themeColor="text1"/>
        </w:rPr>
        <w:t xml:space="preserve"> on trainee confidence in technical skills.</w:t>
      </w:r>
      <w:r w:rsidR="003802A5" w:rsidRPr="001D55AA">
        <w:rPr>
          <w:rFonts w:ascii="Book Antiqua" w:hAnsi="Book Antiqua" w:cstheme="minorHAnsi"/>
          <w:color w:val="000000" w:themeColor="text1"/>
        </w:rPr>
        <w:t xml:space="preserve"> </w:t>
      </w:r>
      <w:r w:rsidR="00104DD0" w:rsidRPr="001D55AA">
        <w:rPr>
          <w:rFonts w:ascii="Book Antiqua" w:hAnsi="Book Antiqua" w:cstheme="minorHAnsi"/>
          <w:color w:val="000000" w:themeColor="text1"/>
        </w:rPr>
        <w:t>Third, a</w:t>
      </w:r>
      <w:r w:rsidR="00CC4F4B" w:rsidRPr="001D55AA">
        <w:rPr>
          <w:rFonts w:ascii="Book Antiqua" w:hAnsi="Book Antiqua" w:cstheme="minorHAnsi"/>
          <w:color w:val="000000" w:themeColor="text1"/>
        </w:rPr>
        <w:t xml:space="preserve"> case-control study was performed to assess the impact of SPRINT on long-term outcomes</w:t>
      </w:r>
      <w:r w:rsidR="00160122" w:rsidRPr="001D55AA">
        <w:rPr>
          <w:rFonts w:ascii="Book Antiqua" w:hAnsi="Book Antiqua" w:cstheme="minorHAnsi"/>
          <w:color w:val="000000" w:themeColor="text1"/>
        </w:rPr>
        <w:t xml:space="preserve"> (16-</w:t>
      </w:r>
      <w:r w:rsidR="002E1921" w:rsidRPr="001D55AA">
        <w:rPr>
          <w:rFonts w:ascii="Book Antiqua" w:eastAsiaTheme="minorEastAsia" w:hAnsi="Book Antiqua" w:cstheme="minorHAnsi"/>
          <w:color w:val="000000" w:themeColor="text1"/>
          <w:lang w:eastAsia="zh-CN"/>
        </w:rPr>
        <w:t>mo</w:t>
      </w:r>
      <w:r w:rsidR="00160122" w:rsidRPr="001D55AA">
        <w:rPr>
          <w:rFonts w:ascii="Book Antiqua" w:hAnsi="Book Antiqua" w:cstheme="minorHAnsi"/>
          <w:color w:val="000000" w:themeColor="text1"/>
        </w:rPr>
        <w:t xml:space="preserve"> post-course period)</w:t>
      </w:r>
      <w:r w:rsidR="00CC4F4B" w:rsidRPr="001D55AA">
        <w:rPr>
          <w:rFonts w:ascii="Book Antiqua" w:hAnsi="Book Antiqua" w:cstheme="minorHAnsi"/>
          <w:color w:val="000000" w:themeColor="text1"/>
        </w:rPr>
        <w:t xml:space="preserve">, which comprised: </w:t>
      </w:r>
      <w:r w:rsidR="00E80785"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1</w:t>
      </w:r>
      <w:r w:rsidR="00AE4A8D" w:rsidRPr="001D55AA">
        <w:rPr>
          <w:rFonts w:ascii="Book Antiqua" w:hAnsi="Book Antiqua" w:cstheme="minorHAnsi"/>
          <w:color w:val="000000" w:themeColor="text1"/>
        </w:rPr>
        <w:t xml:space="preserve">) </w:t>
      </w:r>
      <w:r w:rsidR="008F79A8" w:rsidRPr="001D55AA">
        <w:rPr>
          <w:rFonts w:ascii="Book Antiqua" w:hAnsi="Book Antiqua" w:cstheme="minorHAnsi"/>
          <w:color w:val="000000" w:themeColor="text1"/>
        </w:rPr>
        <w:t>rates of unassisted procedural completion</w:t>
      </w:r>
      <w:r w:rsidR="00C4088D" w:rsidRPr="001D55AA">
        <w:rPr>
          <w:rFonts w:ascii="Book Antiqua" w:eastAsiaTheme="minorEastAsia" w:hAnsi="Book Antiqua" w:cstheme="minorHAnsi"/>
          <w:color w:val="000000" w:themeColor="text1"/>
          <w:lang w:eastAsia="zh-CN"/>
        </w:rPr>
        <w:t>;</w:t>
      </w:r>
      <w:r w:rsidR="008F79A8" w:rsidRPr="001D55AA">
        <w:rPr>
          <w:rFonts w:ascii="Book Antiqua" w:hAnsi="Book Antiqua" w:cstheme="minorHAnsi"/>
          <w:color w:val="000000" w:themeColor="text1"/>
        </w:rPr>
        <w:t xml:space="preserve"> </w:t>
      </w:r>
      <w:r w:rsidR="00E80785"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2</w:t>
      </w:r>
      <w:r w:rsidR="00AE4A8D" w:rsidRPr="001D55AA">
        <w:rPr>
          <w:rFonts w:ascii="Book Antiqua" w:hAnsi="Book Antiqua" w:cstheme="minorHAnsi"/>
          <w:color w:val="000000" w:themeColor="text1"/>
        </w:rPr>
        <w:t xml:space="preserve">) </w:t>
      </w:r>
      <w:r w:rsidR="008F79A8" w:rsidRPr="001D55AA">
        <w:rPr>
          <w:rFonts w:ascii="Book Antiqua" w:hAnsi="Book Antiqua" w:cstheme="minorHAnsi"/>
          <w:color w:val="000000" w:themeColor="text1"/>
        </w:rPr>
        <w:t>post-course procedural exposure</w:t>
      </w:r>
      <w:r w:rsidR="00C4088D"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 xml:space="preserve"> </w:t>
      </w:r>
      <w:r w:rsidR="00546E62"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3</w:t>
      </w:r>
      <w:r w:rsidR="00AE4A8D" w:rsidRPr="001D55AA">
        <w:rPr>
          <w:rFonts w:ascii="Book Antiqua" w:hAnsi="Book Antiqua" w:cstheme="minorHAnsi"/>
          <w:color w:val="000000" w:themeColor="text1"/>
        </w:rPr>
        <w:t xml:space="preserve">) </w:t>
      </w:r>
      <w:r w:rsidR="00791853" w:rsidRPr="001D55AA">
        <w:rPr>
          <w:rFonts w:ascii="Book Antiqua" w:hAnsi="Book Antiqua" w:cstheme="minorHAnsi"/>
          <w:color w:val="000000" w:themeColor="text1"/>
        </w:rPr>
        <w:t>procedural discomfort</w:t>
      </w:r>
      <w:r w:rsidR="00C4088D" w:rsidRPr="001D55AA">
        <w:rPr>
          <w:rFonts w:ascii="Book Antiqua" w:eastAsiaTheme="minorEastAsia" w:hAnsi="Book Antiqua" w:cstheme="minorHAnsi"/>
          <w:color w:val="000000" w:themeColor="text1"/>
          <w:lang w:eastAsia="zh-CN"/>
        </w:rPr>
        <w:t>;</w:t>
      </w:r>
      <w:r w:rsidR="00791853" w:rsidRPr="001D55AA">
        <w:rPr>
          <w:rFonts w:ascii="Book Antiqua" w:hAnsi="Book Antiqua" w:cstheme="minorHAnsi"/>
          <w:color w:val="000000" w:themeColor="text1"/>
        </w:rPr>
        <w:t xml:space="preserve"> </w:t>
      </w:r>
      <w:r w:rsidR="00546E62"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4</w:t>
      </w:r>
      <w:r w:rsidR="00791853" w:rsidRPr="001D55AA">
        <w:rPr>
          <w:rFonts w:ascii="Book Antiqua" w:hAnsi="Book Antiqua" w:cstheme="minorHAnsi"/>
          <w:color w:val="000000" w:themeColor="text1"/>
        </w:rPr>
        <w:t xml:space="preserve">) </w:t>
      </w:r>
      <w:r w:rsidR="00AE4A8D" w:rsidRPr="001D55AA">
        <w:rPr>
          <w:rFonts w:ascii="Book Antiqua" w:hAnsi="Book Antiqua" w:cstheme="minorHAnsi"/>
          <w:color w:val="000000" w:themeColor="text1"/>
        </w:rPr>
        <w:t>sedation practice</w:t>
      </w:r>
      <w:r w:rsidR="00C4088D" w:rsidRPr="001D55AA">
        <w:rPr>
          <w:rFonts w:ascii="Book Antiqua" w:eastAsiaTheme="minorEastAsia" w:hAnsi="Book Antiqua" w:cstheme="minorHAnsi"/>
          <w:color w:val="000000" w:themeColor="text1"/>
          <w:lang w:eastAsia="zh-CN"/>
        </w:rPr>
        <w:t>;</w:t>
      </w:r>
      <w:r w:rsidR="008F79A8" w:rsidRPr="001D55AA">
        <w:rPr>
          <w:rFonts w:ascii="Book Antiqua" w:hAnsi="Book Antiqua" w:cstheme="minorHAnsi"/>
          <w:color w:val="000000" w:themeColor="text1"/>
        </w:rPr>
        <w:t xml:space="preserve"> and </w:t>
      </w:r>
      <w:r w:rsidR="00546E62"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5</w:t>
      </w:r>
      <w:r w:rsidR="00AE4A8D" w:rsidRPr="001D55AA">
        <w:rPr>
          <w:rFonts w:ascii="Book Antiqua" w:hAnsi="Book Antiqua" w:cstheme="minorHAnsi"/>
          <w:color w:val="000000" w:themeColor="text1"/>
        </w:rPr>
        <w:t xml:space="preserve">) </w:t>
      </w:r>
      <w:r w:rsidR="008F79A8" w:rsidRPr="001D55AA">
        <w:rPr>
          <w:rFonts w:ascii="Book Antiqua" w:hAnsi="Book Antiqua" w:cstheme="minorHAnsi"/>
          <w:color w:val="000000" w:themeColor="text1"/>
        </w:rPr>
        <w:t>rates of gastroscopy certification.</w:t>
      </w:r>
      <w:r w:rsidR="003802A5" w:rsidRPr="001D55AA">
        <w:rPr>
          <w:rFonts w:ascii="Book Antiqua" w:hAnsi="Book Antiqua" w:cstheme="minorHAnsi"/>
          <w:color w:val="000000" w:themeColor="text1"/>
        </w:rPr>
        <w:t xml:space="preserve"> </w:t>
      </w:r>
      <w:r w:rsidR="00160122" w:rsidRPr="001D55AA">
        <w:rPr>
          <w:rFonts w:ascii="Book Antiqua" w:hAnsi="Book Antiqua" w:cstheme="minorHAnsi"/>
          <w:color w:val="000000" w:themeColor="text1"/>
        </w:rPr>
        <w:t xml:space="preserve">Controls matched for gastroscopy experience </w:t>
      </w:r>
      <w:r w:rsidR="001635C8" w:rsidRPr="001D55AA">
        <w:rPr>
          <w:rFonts w:ascii="Book Antiqua" w:hAnsi="Book Antiqua" w:cstheme="minorHAnsi"/>
          <w:color w:val="000000" w:themeColor="text1"/>
        </w:rPr>
        <w:t xml:space="preserve">and study outcomes </w:t>
      </w:r>
      <w:r w:rsidR="00160122" w:rsidRPr="001D55AA">
        <w:rPr>
          <w:rFonts w:ascii="Book Antiqua" w:hAnsi="Book Antiqua" w:cstheme="minorHAnsi"/>
          <w:color w:val="000000" w:themeColor="text1"/>
        </w:rPr>
        <w:t xml:space="preserve">were </w:t>
      </w:r>
      <w:r w:rsidR="001635C8" w:rsidRPr="001D55AA">
        <w:rPr>
          <w:rFonts w:ascii="Book Antiqua" w:hAnsi="Book Antiqua" w:cstheme="minorHAnsi"/>
          <w:color w:val="000000" w:themeColor="text1"/>
        </w:rPr>
        <w:t>derived</w:t>
      </w:r>
      <w:r w:rsidR="00160122" w:rsidRPr="001D55AA">
        <w:rPr>
          <w:rFonts w:ascii="Book Antiqua" w:hAnsi="Book Antiqua" w:cstheme="minorHAnsi"/>
          <w:color w:val="000000" w:themeColor="text1"/>
        </w:rPr>
        <w:t xml:space="preserve"> from the </w:t>
      </w:r>
      <w:r w:rsidR="00FA1A98" w:rsidRPr="001D55AA">
        <w:rPr>
          <w:rFonts w:ascii="Book Antiqua" w:hAnsi="Book Antiqua" w:cstheme="minorHAnsi"/>
          <w:color w:val="000000" w:themeColor="text1"/>
        </w:rPr>
        <w:t>U</w:t>
      </w:r>
      <w:r w:rsidR="00FA1A98" w:rsidRPr="001D55AA">
        <w:rPr>
          <w:rFonts w:ascii="Book Antiqua" w:eastAsiaTheme="minorEastAsia" w:hAnsi="Book Antiqua" w:cstheme="minorHAnsi"/>
          <w:color w:val="000000" w:themeColor="text1"/>
          <w:lang w:eastAsia="zh-CN"/>
        </w:rPr>
        <w:t xml:space="preserve">nited </w:t>
      </w:r>
      <w:r w:rsidR="00FA1A98" w:rsidRPr="001D55AA">
        <w:rPr>
          <w:rFonts w:ascii="Book Antiqua" w:hAnsi="Book Antiqua" w:cstheme="minorHAnsi"/>
          <w:color w:val="000000" w:themeColor="text1"/>
        </w:rPr>
        <w:t>K</w:t>
      </w:r>
      <w:r w:rsidR="00FA1A98" w:rsidRPr="001D55AA">
        <w:rPr>
          <w:rFonts w:ascii="Book Antiqua" w:eastAsiaTheme="minorEastAsia" w:hAnsi="Book Antiqua" w:cstheme="minorHAnsi"/>
          <w:color w:val="000000" w:themeColor="text1"/>
          <w:lang w:eastAsia="zh-CN"/>
        </w:rPr>
        <w:t>ingdom</w:t>
      </w:r>
      <w:r w:rsidR="00FA1A98" w:rsidRPr="001D55AA">
        <w:rPr>
          <w:rFonts w:ascii="Book Antiqua" w:hAnsi="Book Antiqua" w:cstheme="minorHAnsi"/>
          <w:color w:val="000000" w:themeColor="text1"/>
        </w:rPr>
        <w:t xml:space="preserve"> </w:t>
      </w:r>
      <w:r w:rsidR="00160122" w:rsidRPr="001D55AA">
        <w:rPr>
          <w:rFonts w:ascii="Book Antiqua" w:hAnsi="Book Antiqua" w:cstheme="minorHAnsi"/>
          <w:color w:val="000000" w:themeColor="text1"/>
        </w:rPr>
        <w:t>training</w:t>
      </w:r>
      <w:r w:rsidR="001635C8" w:rsidRPr="001D55AA">
        <w:rPr>
          <w:rFonts w:ascii="Book Antiqua" w:hAnsi="Book Antiqua" w:cstheme="minorHAnsi"/>
          <w:color w:val="000000" w:themeColor="text1"/>
        </w:rPr>
        <w:t xml:space="preserve"> e-portfolio.</w:t>
      </w:r>
    </w:p>
    <w:p w14:paraId="01A2C222" w14:textId="77777777" w:rsidR="008F79A8" w:rsidRPr="001D55AA" w:rsidRDefault="008F79A8" w:rsidP="001D55AA">
      <w:pPr>
        <w:adjustRightInd w:val="0"/>
        <w:snapToGrid w:val="0"/>
        <w:spacing w:line="360" w:lineRule="auto"/>
        <w:jc w:val="both"/>
        <w:rPr>
          <w:rFonts w:ascii="Book Antiqua" w:hAnsi="Book Antiqua" w:cstheme="minorHAnsi"/>
          <w:color w:val="000000" w:themeColor="text1"/>
        </w:rPr>
      </w:pPr>
    </w:p>
    <w:p w14:paraId="2BB5507B" w14:textId="3CB03E05" w:rsidR="0043580B" w:rsidRPr="001D55AA" w:rsidRDefault="00C4088D"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lastRenderedPageBreak/>
        <w:t>Research results</w:t>
      </w:r>
    </w:p>
    <w:p w14:paraId="303CD119" w14:textId="3517D66A" w:rsidR="0043580B" w:rsidRPr="001D55AA" w:rsidRDefault="0016012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Of the modules relevant to gastroscopy training, </w:t>
      </w:r>
      <w:r w:rsidR="000924E1" w:rsidRPr="001D55AA">
        <w:rPr>
          <w:rFonts w:ascii="Book Antiqua" w:hAnsi="Book Antiqua" w:cstheme="minorHAnsi"/>
          <w:color w:val="000000" w:themeColor="text1"/>
        </w:rPr>
        <w:t xml:space="preserve">a </w:t>
      </w:r>
      <w:r w:rsidRPr="001D55AA">
        <w:rPr>
          <w:rFonts w:ascii="Book Antiqua" w:hAnsi="Book Antiqua" w:cstheme="minorHAnsi"/>
          <w:color w:val="000000" w:themeColor="text1"/>
        </w:rPr>
        <w:t>statistical</w:t>
      </w:r>
      <w:r w:rsidR="000924E1" w:rsidRPr="001D55AA">
        <w:rPr>
          <w:rFonts w:ascii="Book Antiqua" w:hAnsi="Book Antiqua" w:cstheme="minorHAnsi"/>
          <w:color w:val="000000" w:themeColor="text1"/>
        </w:rPr>
        <w:t>ly</w:t>
      </w:r>
      <w:r w:rsidRPr="001D55AA">
        <w:rPr>
          <w:rFonts w:ascii="Book Antiqua" w:hAnsi="Book Antiqua" w:cstheme="minorHAnsi"/>
          <w:color w:val="000000" w:themeColor="text1"/>
        </w:rPr>
        <w:t xml:space="preserve"> significan</w:t>
      </w:r>
      <w:r w:rsidR="000924E1" w:rsidRPr="001D55AA">
        <w:rPr>
          <w:rFonts w:ascii="Book Antiqua" w:hAnsi="Book Antiqua" w:cstheme="minorHAnsi"/>
          <w:color w:val="000000" w:themeColor="text1"/>
        </w:rPr>
        <w:t>t</w:t>
      </w:r>
      <w:r w:rsidRPr="001D55AA">
        <w:rPr>
          <w:rFonts w:ascii="Book Antiqua" w:hAnsi="Book Antiqua" w:cstheme="minorHAnsi"/>
          <w:color w:val="000000" w:themeColor="text1"/>
        </w:rPr>
        <w:t xml:space="preserve"> </w:t>
      </w:r>
      <w:r w:rsidR="000924E1" w:rsidRPr="001D55AA">
        <w:rPr>
          <w:rFonts w:ascii="Book Antiqua" w:hAnsi="Book Antiqua" w:cstheme="minorHAnsi"/>
          <w:color w:val="000000" w:themeColor="text1"/>
        </w:rPr>
        <w:t>difference was observed in 64% of EndoSIM metrics.</w:t>
      </w:r>
      <w:r w:rsidR="003802A5" w:rsidRPr="001D55AA">
        <w:rPr>
          <w:rFonts w:ascii="Book Antiqua" w:hAnsi="Book Antiqua" w:cstheme="minorHAnsi"/>
          <w:color w:val="000000" w:themeColor="text1"/>
        </w:rPr>
        <w:t xml:space="preserve"> </w:t>
      </w:r>
      <w:r w:rsidR="000924E1" w:rsidRPr="001D55AA">
        <w:rPr>
          <w:rFonts w:ascii="Book Antiqua" w:hAnsi="Book Antiqua" w:cstheme="minorHAnsi"/>
          <w:color w:val="000000" w:themeColor="text1"/>
        </w:rPr>
        <w:t>Post-SPRINT, t</w:t>
      </w:r>
      <w:r w:rsidRPr="001D55AA">
        <w:rPr>
          <w:rFonts w:ascii="Book Antiqua" w:hAnsi="Book Antiqua" w:cstheme="minorHAnsi"/>
          <w:color w:val="000000" w:themeColor="text1"/>
        </w:rPr>
        <w:t xml:space="preserve">rainee confidence </w:t>
      </w:r>
      <w:r w:rsidR="000924E1" w:rsidRPr="001D55AA">
        <w:rPr>
          <w:rFonts w:ascii="Book Antiqua" w:hAnsi="Book Antiqua" w:cstheme="minorHAnsi"/>
          <w:color w:val="000000" w:themeColor="text1"/>
        </w:rPr>
        <w:t>increased in</w:t>
      </w:r>
      <w:r w:rsidRPr="001D55AA">
        <w:rPr>
          <w:rFonts w:ascii="Book Antiqua" w:hAnsi="Book Antiqua" w:cstheme="minorHAnsi"/>
          <w:color w:val="000000" w:themeColor="text1"/>
        </w:rPr>
        <w:t xml:space="preserve"> all </w:t>
      </w:r>
      <w:r w:rsidR="000924E1" w:rsidRPr="001D55AA">
        <w:rPr>
          <w:rFonts w:ascii="Book Antiqua" w:hAnsi="Book Antiqua" w:cstheme="minorHAnsi"/>
          <w:color w:val="000000" w:themeColor="text1"/>
        </w:rPr>
        <w:t>technical skills surveyed.</w:t>
      </w:r>
      <w:r w:rsidR="003802A5" w:rsidRPr="001D55AA">
        <w:rPr>
          <w:rFonts w:ascii="Book Antiqua" w:hAnsi="Book Antiqua" w:cstheme="minorHAnsi"/>
          <w:color w:val="000000" w:themeColor="text1"/>
        </w:rPr>
        <w:t xml:space="preserve"> </w:t>
      </w:r>
      <w:r w:rsidR="000924E1" w:rsidRPr="001D55AA">
        <w:rPr>
          <w:rFonts w:ascii="Book Antiqua" w:hAnsi="Book Antiqua" w:cstheme="minorHAnsi"/>
          <w:color w:val="000000" w:themeColor="text1"/>
        </w:rPr>
        <w:t xml:space="preserve">For the case-control element, </w:t>
      </w:r>
      <w:r w:rsidRPr="001D55AA">
        <w:rPr>
          <w:rFonts w:ascii="Book Antiqua" w:hAnsi="Book Antiqua" w:cstheme="minorHAnsi"/>
          <w:color w:val="000000" w:themeColor="text1"/>
        </w:rPr>
        <w:t>15 cases and 24 controls were included, with mean procedure counts of 10 and 3 (</w:t>
      </w:r>
      <w:r w:rsidRPr="001D55AA">
        <w:rPr>
          <w:rFonts w:ascii="Book Antiqua" w:hAnsi="Book Antiqua" w:cstheme="minorHAnsi"/>
          <w:i/>
          <w:color w:val="000000" w:themeColor="text1"/>
        </w:rPr>
        <w:t>P</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0.739) pre-SPRINT.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Post-SPRINT, no significant differences between the groups were detected in long-term D2 intubation rates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0.332) or discomfort scores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0.090). However, the cases had a significantly higher rate of unsedated procedures than controls post-SPRINT (58% </w:t>
      </w:r>
      <w:r w:rsidRPr="001D55AA">
        <w:rPr>
          <w:rFonts w:ascii="Book Antiqua" w:hAnsi="Book Antiqua" w:cstheme="minorHAnsi"/>
          <w:i/>
          <w:color w:val="000000" w:themeColor="text1"/>
        </w:rPr>
        <w:t>vs</w:t>
      </w:r>
      <w:r w:rsidRPr="001D55AA">
        <w:rPr>
          <w:rFonts w:ascii="Book Antiqua" w:hAnsi="Book Antiqua" w:cstheme="minorHAnsi"/>
          <w:color w:val="000000" w:themeColor="text1"/>
        </w:rPr>
        <w:t xml:space="preserve"> 44%,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0.018), which was maintained over the subsequent 200 procedures. Cases tended to perform procedures at a greater frequency than controls in the post-SPRINT period (median: 16.2 </w:t>
      </w:r>
      <w:r w:rsidRPr="001D55AA">
        <w:rPr>
          <w:rFonts w:ascii="Book Antiqua" w:hAnsi="Book Antiqua" w:cstheme="minorHAnsi"/>
          <w:i/>
          <w:color w:val="000000" w:themeColor="text1"/>
        </w:rPr>
        <w:t>vs</w:t>
      </w:r>
      <w:r w:rsidRPr="001D55AA">
        <w:rPr>
          <w:rFonts w:ascii="Book Antiqua" w:hAnsi="Book Antiqua" w:cstheme="minorHAnsi"/>
          <w:color w:val="000000" w:themeColor="text1"/>
        </w:rPr>
        <w:t xml:space="preserve"> 13.8 per </w:t>
      </w:r>
      <w:r w:rsidR="00597FE3" w:rsidRPr="001D55AA">
        <w:rPr>
          <w:rFonts w:ascii="Book Antiqua" w:eastAsiaTheme="minorEastAsia" w:hAnsi="Book Antiqua" w:cstheme="minorHAnsi"/>
          <w:color w:val="000000" w:themeColor="text1"/>
          <w:lang w:eastAsia="zh-CN"/>
        </w:rPr>
        <w:t>mo</w:t>
      </w:r>
      <w:r w:rsidRPr="001D55AA">
        <w:rPr>
          <w:rFonts w:ascii="Book Antiqua" w:hAnsi="Book Antiqua" w:cstheme="minorHAnsi"/>
          <w:color w:val="000000" w:themeColor="text1"/>
        </w:rPr>
        <w:t xml:space="preserve">,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0.051), resulting in a significantly greater proportion of cases achieving gastroscopy certification by the end of follow up (75% </w:t>
      </w:r>
      <w:r w:rsidRPr="001D55AA">
        <w:rPr>
          <w:rFonts w:ascii="Book Antiqua" w:hAnsi="Book Antiqua" w:cstheme="minorHAnsi"/>
          <w:i/>
          <w:color w:val="000000" w:themeColor="text1"/>
        </w:rPr>
        <w:t>vs</w:t>
      </w:r>
      <w:r w:rsidRPr="001D55AA">
        <w:rPr>
          <w:rFonts w:ascii="Book Antiqua" w:hAnsi="Book Antiqua" w:cstheme="minorHAnsi"/>
          <w:color w:val="000000" w:themeColor="text1"/>
        </w:rPr>
        <w:t xml:space="preserve"> 36%,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0.017).</w:t>
      </w:r>
    </w:p>
    <w:p w14:paraId="5E36B85A" w14:textId="77777777" w:rsidR="000924E1" w:rsidRPr="001D55AA" w:rsidRDefault="000924E1" w:rsidP="001D55AA">
      <w:pPr>
        <w:adjustRightInd w:val="0"/>
        <w:snapToGrid w:val="0"/>
        <w:spacing w:line="360" w:lineRule="auto"/>
        <w:jc w:val="both"/>
        <w:rPr>
          <w:rFonts w:ascii="Book Antiqua" w:hAnsi="Book Antiqua" w:cstheme="minorHAnsi"/>
          <w:b/>
          <w:bCs/>
          <w:color w:val="000000" w:themeColor="text1"/>
        </w:rPr>
      </w:pPr>
    </w:p>
    <w:p w14:paraId="1BA3A29B" w14:textId="6AC324E5" w:rsidR="0043580B" w:rsidRPr="001D55AA" w:rsidRDefault="00C4088D"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Research conclusions</w:t>
      </w:r>
    </w:p>
    <w:p w14:paraId="50D55378" w14:textId="286CF96F" w:rsidR="0043580B" w:rsidRPr="001D55AA" w:rsidRDefault="006F4BF7"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Cs/>
          <w:color w:val="000000" w:themeColor="text1"/>
        </w:rPr>
        <w:t>In this pilot study, attendees of the SPRINT cohort tended to perform more procedures and achieved gastroscopy certification earlier than controls</w:t>
      </w:r>
      <w:r w:rsidR="007F591F" w:rsidRPr="001D55AA">
        <w:rPr>
          <w:rFonts w:ascii="Book Antiqua" w:hAnsi="Book Antiqua" w:cstheme="minorHAnsi"/>
          <w:bCs/>
          <w:color w:val="000000" w:themeColor="text1"/>
        </w:rPr>
        <w:t>, although no significant differences were shown in unassisted D2 intubation rates.</w:t>
      </w:r>
      <w:r w:rsidR="003802A5" w:rsidRPr="001D55AA">
        <w:rPr>
          <w:rFonts w:ascii="Book Antiqua" w:hAnsi="Book Antiqua" w:cstheme="minorHAnsi"/>
          <w:bCs/>
          <w:color w:val="000000" w:themeColor="text1"/>
        </w:rPr>
        <w:t xml:space="preserve"> </w:t>
      </w:r>
      <w:r w:rsidRPr="001D55AA">
        <w:rPr>
          <w:rFonts w:ascii="Book Antiqua" w:hAnsi="Book Antiqua" w:cstheme="minorHAnsi"/>
          <w:bCs/>
          <w:color w:val="000000" w:themeColor="text1"/>
        </w:rPr>
        <w:t>These data support the role for wider evaluation of pre-clinical induction involving SBT.</w:t>
      </w:r>
    </w:p>
    <w:p w14:paraId="1D42F327" w14:textId="77777777" w:rsidR="006F4BF7" w:rsidRPr="001D55AA" w:rsidRDefault="006F4BF7" w:rsidP="001D55AA">
      <w:pPr>
        <w:adjustRightInd w:val="0"/>
        <w:snapToGrid w:val="0"/>
        <w:spacing w:line="360" w:lineRule="auto"/>
        <w:jc w:val="both"/>
        <w:rPr>
          <w:rFonts w:ascii="Book Antiqua" w:hAnsi="Book Antiqua" w:cstheme="minorHAnsi"/>
          <w:b/>
          <w:bCs/>
          <w:color w:val="000000" w:themeColor="text1"/>
        </w:rPr>
      </w:pPr>
    </w:p>
    <w:p w14:paraId="6AA00C69" w14:textId="17D67193" w:rsidR="0043580B" w:rsidRPr="001D55AA" w:rsidRDefault="0043580B"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 xml:space="preserve">Research </w:t>
      </w:r>
      <w:r w:rsidR="00911168" w:rsidRPr="001D55AA">
        <w:rPr>
          <w:rFonts w:ascii="Book Antiqua" w:hAnsi="Book Antiqua" w:cstheme="minorHAnsi"/>
          <w:b/>
          <w:bCs/>
          <w:i/>
          <w:color w:val="000000" w:themeColor="text1"/>
        </w:rPr>
        <w:t>perspectives</w:t>
      </w:r>
    </w:p>
    <w:p w14:paraId="02D87C6D" w14:textId="0A5CC997" w:rsidR="00BB0E67" w:rsidRPr="001D55AA" w:rsidRDefault="006F4BF7" w:rsidP="001D55AA">
      <w:pPr>
        <w:adjustRightInd w:val="0"/>
        <w:snapToGrid w:val="0"/>
        <w:spacing w:line="360" w:lineRule="auto"/>
        <w:jc w:val="both"/>
        <w:rPr>
          <w:rFonts w:ascii="Book Antiqua" w:eastAsiaTheme="minorEastAsia" w:hAnsi="Book Antiqua" w:cstheme="minorHAnsi"/>
          <w:bCs/>
          <w:color w:val="000000" w:themeColor="text1"/>
          <w:lang w:eastAsia="zh-CN"/>
        </w:rPr>
      </w:pPr>
      <w:r w:rsidRPr="001D55AA">
        <w:rPr>
          <w:rFonts w:ascii="Book Antiqua" w:hAnsi="Book Antiqua" w:cstheme="minorHAnsi"/>
          <w:bCs/>
          <w:color w:val="000000" w:themeColor="text1"/>
        </w:rPr>
        <w:t>An induction programme for trainees in endoscopy is feasible and implementable, can increase trainee confidence, and can shorten the time required to achieve competence for independent practice (</w:t>
      </w:r>
      <w:r w:rsidR="00AD76C4" w:rsidRPr="00AD76C4">
        <w:rPr>
          <w:rFonts w:ascii="Book Antiqua" w:hAnsi="Book Antiqua" w:cstheme="minorHAnsi"/>
          <w:bCs/>
          <w:i/>
          <w:color w:val="000000" w:themeColor="text1"/>
        </w:rPr>
        <w:t>i.e.,</w:t>
      </w:r>
      <w:r w:rsidRPr="001D55AA">
        <w:rPr>
          <w:rFonts w:ascii="Book Antiqua" w:hAnsi="Book Antiqua" w:cstheme="minorHAnsi"/>
          <w:bCs/>
          <w:color w:val="000000" w:themeColor="text1"/>
        </w:rPr>
        <w:t xml:space="preserve"> certification).</w:t>
      </w:r>
      <w:r w:rsidR="003802A5" w:rsidRPr="001D55AA">
        <w:rPr>
          <w:rFonts w:ascii="Book Antiqua" w:hAnsi="Book Antiqua" w:cstheme="minorHAnsi"/>
          <w:bCs/>
          <w:color w:val="000000" w:themeColor="text1"/>
        </w:rPr>
        <w:t xml:space="preserve"> </w:t>
      </w:r>
      <w:r w:rsidRPr="001D55AA">
        <w:rPr>
          <w:rFonts w:ascii="Book Antiqua" w:hAnsi="Book Antiqua" w:cstheme="minorHAnsi"/>
          <w:bCs/>
          <w:color w:val="000000" w:themeColor="text1"/>
        </w:rPr>
        <w:t>This pilot study provides promising data in support of augmented SBT induction, paving the way for</w:t>
      </w:r>
      <w:r w:rsidR="007F591F" w:rsidRPr="001D55AA">
        <w:rPr>
          <w:rFonts w:ascii="Book Antiqua" w:hAnsi="Book Antiqua" w:cstheme="minorHAnsi"/>
          <w:bCs/>
          <w:color w:val="000000" w:themeColor="text1"/>
        </w:rPr>
        <w:t xml:space="preserve"> phased implementation and</w:t>
      </w:r>
      <w:r w:rsidRPr="001D55AA">
        <w:rPr>
          <w:rFonts w:ascii="Book Antiqua" w:hAnsi="Book Antiqua" w:cstheme="minorHAnsi"/>
          <w:bCs/>
          <w:color w:val="000000" w:themeColor="text1"/>
        </w:rPr>
        <w:t xml:space="preserve"> larger </w:t>
      </w:r>
      <w:r w:rsidR="007F591F" w:rsidRPr="001D55AA">
        <w:rPr>
          <w:rFonts w:ascii="Book Antiqua" w:hAnsi="Book Antiqua" w:cstheme="minorHAnsi"/>
          <w:bCs/>
          <w:color w:val="000000" w:themeColor="text1"/>
        </w:rPr>
        <w:t xml:space="preserve">real-world </w:t>
      </w:r>
      <w:r w:rsidRPr="001D55AA">
        <w:rPr>
          <w:rFonts w:ascii="Book Antiqua" w:hAnsi="Book Antiqua" w:cstheme="minorHAnsi"/>
          <w:bCs/>
          <w:color w:val="000000" w:themeColor="text1"/>
        </w:rPr>
        <w:t>studies</w:t>
      </w:r>
      <w:r w:rsidR="007C763B" w:rsidRPr="001D55AA">
        <w:rPr>
          <w:rFonts w:ascii="Book Antiqua" w:hAnsi="Book Antiqua" w:cstheme="minorHAnsi"/>
          <w:bCs/>
          <w:color w:val="000000" w:themeColor="text1"/>
        </w:rPr>
        <w:t xml:space="preserve"> </w:t>
      </w:r>
      <w:r w:rsidRPr="001D55AA">
        <w:rPr>
          <w:rFonts w:ascii="Book Antiqua" w:hAnsi="Book Antiqua" w:cstheme="minorHAnsi"/>
          <w:bCs/>
          <w:color w:val="000000" w:themeColor="text1"/>
        </w:rPr>
        <w:t>incorporat</w:t>
      </w:r>
      <w:r w:rsidR="007F591F" w:rsidRPr="001D55AA">
        <w:rPr>
          <w:rFonts w:ascii="Book Antiqua" w:hAnsi="Book Antiqua" w:cstheme="minorHAnsi"/>
          <w:bCs/>
          <w:color w:val="000000" w:themeColor="text1"/>
        </w:rPr>
        <w:t>ing</w:t>
      </w:r>
      <w:r w:rsidRPr="001D55AA">
        <w:rPr>
          <w:rFonts w:ascii="Book Antiqua" w:hAnsi="Book Antiqua" w:cstheme="minorHAnsi"/>
          <w:bCs/>
          <w:color w:val="000000" w:themeColor="text1"/>
        </w:rPr>
        <w:t xml:space="preserve"> objective </w:t>
      </w:r>
      <w:r w:rsidR="007F591F" w:rsidRPr="001D55AA">
        <w:rPr>
          <w:rFonts w:ascii="Book Antiqua" w:hAnsi="Book Antiqua" w:cstheme="minorHAnsi"/>
          <w:bCs/>
          <w:color w:val="000000" w:themeColor="text1"/>
        </w:rPr>
        <w:t xml:space="preserve">competency </w:t>
      </w:r>
      <w:r w:rsidRPr="001D55AA">
        <w:rPr>
          <w:rFonts w:ascii="Book Antiqua" w:hAnsi="Book Antiqua" w:cstheme="minorHAnsi"/>
          <w:bCs/>
          <w:color w:val="000000" w:themeColor="text1"/>
        </w:rPr>
        <w:t>assessment</w:t>
      </w:r>
      <w:r w:rsidR="007F591F" w:rsidRPr="001D55AA">
        <w:rPr>
          <w:rFonts w:ascii="Book Antiqua" w:hAnsi="Book Antiqua" w:cstheme="minorHAnsi"/>
          <w:bCs/>
          <w:color w:val="000000" w:themeColor="text1"/>
        </w:rPr>
        <w:t xml:space="preserve"> tools to compare progress in </w:t>
      </w:r>
      <w:r w:rsidRPr="001D55AA">
        <w:rPr>
          <w:rFonts w:ascii="Book Antiqua" w:hAnsi="Book Antiqua" w:cstheme="minorHAnsi"/>
          <w:bCs/>
          <w:color w:val="000000" w:themeColor="text1"/>
        </w:rPr>
        <w:t>specific technical and non-technical skills.</w:t>
      </w:r>
    </w:p>
    <w:p w14:paraId="58D02593" w14:textId="77777777" w:rsidR="00911168" w:rsidRPr="001D55AA" w:rsidRDefault="00911168"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34719E56" w14:textId="54A3389D" w:rsidR="00911168" w:rsidRPr="001D55AA" w:rsidRDefault="00911168" w:rsidP="001D55AA">
      <w:pPr>
        <w:adjustRightInd w:val="0"/>
        <w:snapToGrid w:val="0"/>
        <w:spacing w:line="360" w:lineRule="auto"/>
        <w:jc w:val="both"/>
        <w:rPr>
          <w:rFonts w:ascii="Book Antiqua" w:eastAsiaTheme="minorEastAsia" w:hAnsi="Book Antiqua" w:cstheme="minorHAnsi"/>
          <w:b/>
          <w:color w:val="000000" w:themeColor="text1"/>
          <w:lang w:eastAsia="zh-CN"/>
        </w:rPr>
      </w:pPr>
      <w:r w:rsidRPr="001D55AA">
        <w:rPr>
          <w:rFonts w:ascii="Book Antiqua" w:eastAsiaTheme="minorEastAsia" w:hAnsi="Book Antiqua" w:cstheme="minorHAnsi"/>
          <w:b/>
          <w:color w:val="000000" w:themeColor="text1"/>
          <w:lang w:eastAsia="zh-CN"/>
        </w:rPr>
        <w:t>REFERENCES</w:t>
      </w:r>
    </w:p>
    <w:p w14:paraId="16DBF333"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 </w:t>
      </w:r>
      <w:r w:rsidRPr="001D55AA">
        <w:rPr>
          <w:rFonts w:ascii="Book Antiqua" w:hAnsi="Book Antiqua"/>
          <w:b/>
        </w:rPr>
        <w:t>Siau K</w:t>
      </w:r>
      <w:r w:rsidRPr="001D55AA">
        <w:rPr>
          <w:rFonts w:ascii="Book Antiqua" w:hAnsi="Book Antiqua"/>
        </w:rPr>
        <w:t xml:space="preserve">, Hawkes ND, Dunckley P. Training in Endoscopy. </w:t>
      </w:r>
      <w:r w:rsidRPr="001D55AA">
        <w:rPr>
          <w:rFonts w:ascii="Book Antiqua" w:hAnsi="Book Antiqua"/>
          <w:i/>
        </w:rPr>
        <w:t>Curr Treat Options Gastroenterol</w:t>
      </w:r>
      <w:r w:rsidRPr="001D55AA">
        <w:rPr>
          <w:rFonts w:ascii="Book Antiqua" w:hAnsi="Book Antiqua"/>
        </w:rPr>
        <w:t xml:space="preserve"> 2018; </w:t>
      </w:r>
      <w:r w:rsidRPr="001D55AA">
        <w:rPr>
          <w:rFonts w:ascii="Book Antiqua" w:hAnsi="Book Antiqua"/>
          <w:b/>
        </w:rPr>
        <w:t>16</w:t>
      </w:r>
      <w:r w:rsidRPr="001D55AA">
        <w:rPr>
          <w:rFonts w:ascii="Book Antiqua" w:hAnsi="Book Antiqua"/>
        </w:rPr>
        <w:t>: 345-361 [PMID: 30019105 DOI: 10.1007/s11938-018-0191-1]</w:t>
      </w:r>
    </w:p>
    <w:p w14:paraId="0F0DB7CF"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lastRenderedPageBreak/>
        <w:t xml:space="preserve">2 </w:t>
      </w:r>
      <w:r w:rsidRPr="001D55AA">
        <w:rPr>
          <w:rFonts w:ascii="Book Antiqua" w:hAnsi="Book Antiqua"/>
          <w:b/>
        </w:rPr>
        <w:t>Siau K</w:t>
      </w:r>
      <w:r w:rsidRPr="001D55AA">
        <w:rPr>
          <w:rFonts w:ascii="Book Antiqua" w:hAnsi="Book Antiqua"/>
        </w:rPr>
        <w:t xml:space="preserve">, Green JT, Hawkes ND, Broughton R, Feeney M, Dunckley P, Barton JR, Stebbing J, Thomas-Gibson S. Impact of the Joint Advisory Group on Gastrointestinal Endoscopy (JAG) on endoscopy services in the UK and beyond. </w:t>
      </w:r>
      <w:r w:rsidRPr="001D55AA">
        <w:rPr>
          <w:rFonts w:ascii="Book Antiqua" w:hAnsi="Book Antiqua"/>
          <w:i/>
        </w:rPr>
        <w:t>Frontline Gastroenterol</w:t>
      </w:r>
      <w:r w:rsidRPr="001D55AA">
        <w:rPr>
          <w:rFonts w:ascii="Book Antiqua" w:hAnsi="Book Antiqua"/>
        </w:rPr>
        <w:t xml:space="preserve"> 2019; </w:t>
      </w:r>
      <w:r w:rsidRPr="001D55AA">
        <w:rPr>
          <w:rFonts w:ascii="Book Antiqua" w:hAnsi="Book Antiqua"/>
          <w:b/>
        </w:rPr>
        <w:t>10</w:t>
      </w:r>
      <w:r w:rsidRPr="001D55AA">
        <w:rPr>
          <w:rFonts w:ascii="Book Antiqua" w:hAnsi="Book Antiqua"/>
        </w:rPr>
        <w:t>: 93-106 [PMID: 31210174 DOI: 10.1136/flgastro-2018-100969]</w:t>
      </w:r>
    </w:p>
    <w:p w14:paraId="1C513E99"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3 </w:t>
      </w:r>
      <w:r w:rsidRPr="001D55AA">
        <w:rPr>
          <w:rFonts w:ascii="Book Antiqua" w:hAnsi="Book Antiqua"/>
          <w:b/>
        </w:rPr>
        <w:t>Ward ST</w:t>
      </w:r>
      <w:r w:rsidRPr="001D55AA">
        <w:rPr>
          <w:rFonts w:ascii="Book Antiqua" w:hAnsi="Book Antiqua"/>
        </w:rPr>
        <w:t xml:space="preserve">, Hancox A, Mohammed MA, Ismail T, Griffiths EA, Valori R, Dunckley P. The learning curve to achieve satisfactory completion rates in upper GI endoscopy: an analysis of a national training database. </w:t>
      </w:r>
      <w:r w:rsidRPr="001D55AA">
        <w:rPr>
          <w:rFonts w:ascii="Book Antiqua" w:hAnsi="Book Antiqua"/>
          <w:i/>
        </w:rPr>
        <w:t>Gut</w:t>
      </w:r>
      <w:r w:rsidRPr="001D55AA">
        <w:rPr>
          <w:rFonts w:ascii="Book Antiqua" w:hAnsi="Book Antiqua"/>
        </w:rPr>
        <w:t xml:space="preserve"> 2017; </w:t>
      </w:r>
      <w:r w:rsidRPr="001D55AA">
        <w:rPr>
          <w:rFonts w:ascii="Book Antiqua" w:hAnsi="Book Antiqua"/>
          <w:b/>
        </w:rPr>
        <w:t>66</w:t>
      </w:r>
      <w:r w:rsidRPr="001D55AA">
        <w:rPr>
          <w:rFonts w:ascii="Book Antiqua" w:hAnsi="Book Antiqua"/>
        </w:rPr>
        <w:t>: 1022-1033 [PMID: 26976733 DOI: 10.1136/gutjnl-2015-310443]</w:t>
      </w:r>
    </w:p>
    <w:p w14:paraId="73DB3AAB"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4 </w:t>
      </w:r>
      <w:r w:rsidRPr="001D55AA">
        <w:rPr>
          <w:rFonts w:ascii="Book Antiqua" w:hAnsi="Book Antiqua"/>
          <w:b/>
        </w:rPr>
        <w:t>Siau K</w:t>
      </w:r>
      <w:r w:rsidRPr="001D55AA">
        <w:rPr>
          <w:rFonts w:ascii="Book Antiqua" w:hAnsi="Book Antiqua"/>
        </w:rPr>
        <w:t xml:space="preserve">, Anderson JT, Valori R, Feeney M, Hawkes ND, Johnson G, McKaig BC, Pullan RD, Hodson J, Wells C, Thomas-Gibson S, Haycock AV, Beales ILP, Broughton R, Dunckley P; Joint Advisory Group on Gastrointestinal Endoscopy (JAG) . Certification of UK gastrointestinal endoscopists and variations between trainee specialties: results from the JETS e-portfolio. </w:t>
      </w:r>
      <w:r w:rsidRPr="001D55AA">
        <w:rPr>
          <w:rFonts w:ascii="Book Antiqua" w:hAnsi="Book Antiqua"/>
          <w:i/>
        </w:rPr>
        <w:t>Endosc Int Open</w:t>
      </w:r>
      <w:r w:rsidRPr="001D55AA">
        <w:rPr>
          <w:rFonts w:ascii="Book Antiqua" w:hAnsi="Book Antiqua"/>
        </w:rPr>
        <w:t xml:space="preserve"> 2019; </w:t>
      </w:r>
      <w:r w:rsidRPr="001D55AA">
        <w:rPr>
          <w:rFonts w:ascii="Book Antiqua" w:hAnsi="Book Antiqua"/>
          <w:b/>
        </w:rPr>
        <w:t>7</w:t>
      </w:r>
      <w:r w:rsidRPr="001D55AA">
        <w:rPr>
          <w:rFonts w:ascii="Book Antiqua" w:hAnsi="Book Antiqua"/>
        </w:rPr>
        <w:t>: E551-E560 [PMID: 30957005 DOI: 10.1055/a-0839-4476]</w:t>
      </w:r>
    </w:p>
    <w:p w14:paraId="3C66A24A"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5 </w:t>
      </w:r>
      <w:r w:rsidRPr="001D55AA">
        <w:rPr>
          <w:rFonts w:ascii="Book Antiqua" w:hAnsi="Book Antiqua"/>
          <w:b/>
        </w:rPr>
        <w:t>Clough J</w:t>
      </w:r>
      <w:r w:rsidRPr="001D55AA">
        <w:rPr>
          <w:rFonts w:ascii="Book Antiqua" w:hAnsi="Book Antiqua"/>
        </w:rPr>
        <w:t xml:space="preserve">, FitzPatrick M, Harvey P, Morris L. Shape of Training Review: an impact assessment for UK gastroenterology trainees. </w:t>
      </w:r>
      <w:r w:rsidRPr="001D55AA">
        <w:rPr>
          <w:rFonts w:ascii="Book Antiqua" w:hAnsi="Book Antiqua"/>
          <w:i/>
        </w:rPr>
        <w:t>Frontline Gastroenterol</w:t>
      </w:r>
      <w:r w:rsidRPr="001D55AA">
        <w:rPr>
          <w:rFonts w:ascii="Book Antiqua" w:hAnsi="Book Antiqua"/>
        </w:rPr>
        <w:t xml:space="preserve"> 2019; </w:t>
      </w:r>
      <w:r w:rsidRPr="001D55AA">
        <w:rPr>
          <w:rFonts w:ascii="Book Antiqua" w:hAnsi="Book Antiqua"/>
          <w:b/>
        </w:rPr>
        <w:t>10</w:t>
      </w:r>
      <w:r w:rsidRPr="001D55AA">
        <w:rPr>
          <w:rFonts w:ascii="Book Antiqua" w:hAnsi="Book Antiqua"/>
        </w:rPr>
        <w:t>: 356-363 [PMID: 31656560 DOI: 10.1136/flgastro-2018-101168]</w:t>
      </w:r>
    </w:p>
    <w:p w14:paraId="486CC793"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6 </w:t>
      </w:r>
      <w:r w:rsidRPr="001D55AA">
        <w:rPr>
          <w:rFonts w:ascii="Book Antiqua" w:hAnsi="Book Antiqua"/>
          <w:b/>
        </w:rPr>
        <w:t>Qiao W</w:t>
      </w:r>
      <w:r w:rsidRPr="001D55AA">
        <w:rPr>
          <w:rFonts w:ascii="Book Antiqua" w:hAnsi="Book Antiqua"/>
        </w:rPr>
        <w:t xml:space="preserve">, Bai Y, Lv R, Zhang W, Chen Y, Lei S, Zhi F. The effect of virtual endoscopy simulator training on novices: a systematic review. </w:t>
      </w:r>
      <w:r w:rsidRPr="001D55AA">
        <w:rPr>
          <w:rFonts w:ascii="Book Antiqua" w:hAnsi="Book Antiqua"/>
          <w:i/>
        </w:rPr>
        <w:t>PLoS One</w:t>
      </w:r>
      <w:r w:rsidRPr="001D55AA">
        <w:rPr>
          <w:rFonts w:ascii="Book Antiqua" w:hAnsi="Book Antiqua"/>
        </w:rPr>
        <w:t xml:space="preserve"> 2014; </w:t>
      </w:r>
      <w:r w:rsidRPr="001D55AA">
        <w:rPr>
          <w:rFonts w:ascii="Book Antiqua" w:hAnsi="Book Antiqua"/>
          <w:b/>
        </w:rPr>
        <w:t>9</w:t>
      </w:r>
      <w:r w:rsidRPr="001D55AA">
        <w:rPr>
          <w:rFonts w:ascii="Book Antiqua" w:hAnsi="Book Antiqua"/>
        </w:rPr>
        <w:t>: e89224 [PMID: 24586609 DOI: 10.1371/journal.pone.0089224]</w:t>
      </w:r>
    </w:p>
    <w:p w14:paraId="10313250"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7 </w:t>
      </w:r>
      <w:r w:rsidRPr="001D55AA">
        <w:rPr>
          <w:rFonts w:ascii="Book Antiqua" w:hAnsi="Book Antiqua"/>
          <w:b/>
        </w:rPr>
        <w:t>Singh S</w:t>
      </w:r>
      <w:r w:rsidRPr="001D55AA">
        <w:rPr>
          <w:rFonts w:ascii="Book Antiqua" w:hAnsi="Book Antiqua"/>
        </w:rPr>
        <w:t xml:space="preserve">, Sedlack RE, Cook DA. Effects of simulation-based training in gastrointestinal endoscopy: a systematic review and meta-analysis. </w:t>
      </w:r>
      <w:r w:rsidRPr="001D55AA">
        <w:rPr>
          <w:rFonts w:ascii="Book Antiqua" w:hAnsi="Book Antiqua"/>
          <w:i/>
        </w:rPr>
        <w:t>Clin Gastroenterol Hepatol</w:t>
      </w:r>
      <w:r w:rsidRPr="001D55AA">
        <w:rPr>
          <w:rFonts w:ascii="Book Antiqua" w:hAnsi="Book Antiqua"/>
        </w:rPr>
        <w:t xml:space="preserve"> 2014; </w:t>
      </w:r>
      <w:r w:rsidRPr="001D55AA">
        <w:rPr>
          <w:rFonts w:ascii="Book Antiqua" w:hAnsi="Book Antiqua"/>
          <w:b/>
        </w:rPr>
        <w:t>12</w:t>
      </w:r>
      <w:r w:rsidRPr="001D55AA">
        <w:rPr>
          <w:rFonts w:ascii="Book Antiqua" w:hAnsi="Book Antiqua"/>
        </w:rPr>
        <w:t>: 1611-23.e4 [PMID: 24509241 DOI: 10.1016/j.cgh.2014.01.037]</w:t>
      </w:r>
    </w:p>
    <w:p w14:paraId="4A63EDB8"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8 </w:t>
      </w:r>
      <w:r w:rsidRPr="001D55AA">
        <w:rPr>
          <w:rFonts w:ascii="Book Antiqua" w:hAnsi="Book Antiqua"/>
          <w:b/>
        </w:rPr>
        <w:t>Khan R</w:t>
      </w:r>
      <w:r w:rsidRPr="001D55AA">
        <w:rPr>
          <w:rFonts w:ascii="Book Antiqua" w:hAnsi="Book Antiqua"/>
        </w:rPr>
        <w:t xml:space="preserve">, Plahouras J, Johnston BC, Scaffidi MA, Grover SC, Walsh CM. Virtual reality simulation training for health professions trainees in gastrointestinal endoscopy. </w:t>
      </w:r>
      <w:r w:rsidRPr="001D55AA">
        <w:rPr>
          <w:rFonts w:ascii="Book Antiqua" w:hAnsi="Book Antiqua"/>
          <w:i/>
        </w:rPr>
        <w:t>Cochrane Database Syst Rev</w:t>
      </w:r>
      <w:r w:rsidRPr="001D55AA">
        <w:rPr>
          <w:rFonts w:ascii="Book Antiqua" w:hAnsi="Book Antiqua"/>
        </w:rPr>
        <w:t xml:space="preserve"> 2018; </w:t>
      </w:r>
      <w:r w:rsidRPr="001D55AA">
        <w:rPr>
          <w:rFonts w:ascii="Book Antiqua" w:hAnsi="Book Antiqua"/>
          <w:b/>
        </w:rPr>
        <w:t>8</w:t>
      </w:r>
      <w:r w:rsidRPr="001D55AA">
        <w:rPr>
          <w:rFonts w:ascii="Book Antiqua" w:hAnsi="Book Antiqua"/>
        </w:rPr>
        <w:t>: CD008237 [PMID: 30117156 DOI: 10.1002/14651858.CD008237.pub3]</w:t>
      </w:r>
    </w:p>
    <w:p w14:paraId="76A390B2"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9 </w:t>
      </w:r>
      <w:r w:rsidRPr="001D55AA">
        <w:rPr>
          <w:rFonts w:ascii="Book Antiqua" w:hAnsi="Book Antiqua"/>
          <w:b/>
        </w:rPr>
        <w:t>Siau K</w:t>
      </w:r>
      <w:r w:rsidRPr="001D55AA">
        <w:rPr>
          <w:rFonts w:ascii="Book Antiqua" w:hAnsi="Book Antiqua"/>
        </w:rPr>
        <w:t xml:space="preserve">, Hodson J, Valori RM, Ward ST, Dunckley P. Performance indicators in colonoscopy after certification for independent practice: outcomes and predictors of </w:t>
      </w:r>
      <w:r w:rsidRPr="001D55AA">
        <w:rPr>
          <w:rFonts w:ascii="Book Antiqua" w:hAnsi="Book Antiqua"/>
        </w:rPr>
        <w:lastRenderedPageBreak/>
        <w:t xml:space="preserve">competence. </w:t>
      </w:r>
      <w:r w:rsidRPr="001D55AA">
        <w:rPr>
          <w:rFonts w:ascii="Book Antiqua" w:hAnsi="Book Antiqua"/>
          <w:i/>
        </w:rPr>
        <w:t>Gastrointest Endosc</w:t>
      </w:r>
      <w:r w:rsidRPr="001D55AA">
        <w:rPr>
          <w:rFonts w:ascii="Book Antiqua" w:hAnsi="Book Antiqua"/>
        </w:rPr>
        <w:t xml:space="preserve"> 2019; </w:t>
      </w:r>
      <w:r w:rsidRPr="001D55AA">
        <w:rPr>
          <w:rFonts w:ascii="Book Antiqua" w:hAnsi="Book Antiqua"/>
          <w:b/>
        </w:rPr>
        <w:t>89</w:t>
      </w:r>
      <w:r w:rsidRPr="001D55AA">
        <w:rPr>
          <w:rFonts w:ascii="Book Antiqua" w:hAnsi="Book Antiqua"/>
        </w:rPr>
        <w:t>: 482-492.e2 [PMID: 30076842 DOI: 10.1016/j.gie.2018.07.032]</w:t>
      </w:r>
    </w:p>
    <w:p w14:paraId="7BF2E93B"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10 </w:t>
      </w:r>
      <w:r w:rsidRPr="001D55AA">
        <w:rPr>
          <w:rFonts w:ascii="Book Antiqua" w:hAnsi="Book Antiqua"/>
          <w:b/>
        </w:rPr>
        <w:t>Vassiliou MC</w:t>
      </w:r>
      <w:r w:rsidRPr="001D55AA">
        <w:rPr>
          <w:rFonts w:ascii="Book Antiqua" w:hAnsi="Book Antiqua"/>
        </w:rPr>
        <w:t xml:space="preserve">, Dunkin BJ, Fried GM, Mellinger JD, Trus T, Kaneva P, Lyons C, Korndorffer JR Jr, Ujiki M, Velanovich V, Kochman ML, Tsuda S, Martinez J, Scott DJ, Korus G, Park A, Marks JM. Fundamentals of endoscopic surgery: creation and validation of the hands-on test. </w:t>
      </w:r>
      <w:r w:rsidRPr="001D55AA">
        <w:rPr>
          <w:rFonts w:ascii="Book Antiqua" w:hAnsi="Book Antiqua"/>
          <w:i/>
        </w:rPr>
        <w:t>Surg Endosc</w:t>
      </w:r>
      <w:r w:rsidRPr="001D55AA">
        <w:rPr>
          <w:rFonts w:ascii="Book Antiqua" w:hAnsi="Book Antiqua"/>
        </w:rPr>
        <w:t xml:space="preserve"> 2014; </w:t>
      </w:r>
      <w:r w:rsidRPr="001D55AA">
        <w:rPr>
          <w:rFonts w:ascii="Book Antiqua" w:hAnsi="Book Antiqua"/>
          <w:b/>
        </w:rPr>
        <w:t>28</w:t>
      </w:r>
      <w:r w:rsidRPr="001D55AA">
        <w:rPr>
          <w:rFonts w:ascii="Book Antiqua" w:hAnsi="Book Antiqua"/>
        </w:rPr>
        <w:t>: 704-711 [PMID: 24253562 DOI: 10.1007/s00464-013-3298-4]</w:t>
      </w:r>
    </w:p>
    <w:p w14:paraId="30EA8448"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11 </w:t>
      </w:r>
      <w:r w:rsidRPr="001D55AA">
        <w:rPr>
          <w:rFonts w:ascii="Book Antiqua" w:hAnsi="Book Antiqua"/>
          <w:b/>
        </w:rPr>
        <w:t>Mehta T</w:t>
      </w:r>
      <w:r w:rsidRPr="001D55AA">
        <w:rPr>
          <w:rFonts w:ascii="Book Antiqua" w:hAnsi="Book Antiqua"/>
        </w:rPr>
        <w:t xml:space="preserve">, Dowler K, McKaig BC, Valori RM, Dunckley P. Development and roll out of the JETS e-portfolio: a web based electronic portfolio for endoscopists. </w:t>
      </w:r>
      <w:r w:rsidRPr="001D55AA">
        <w:rPr>
          <w:rFonts w:ascii="Book Antiqua" w:hAnsi="Book Antiqua"/>
          <w:i/>
        </w:rPr>
        <w:t>Frontline Gastroenterol</w:t>
      </w:r>
      <w:r w:rsidRPr="001D55AA">
        <w:rPr>
          <w:rFonts w:ascii="Book Antiqua" w:hAnsi="Book Antiqua"/>
        </w:rPr>
        <w:t xml:space="preserve"> 2011; </w:t>
      </w:r>
      <w:r w:rsidRPr="001D55AA">
        <w:rPr>
          <w:rFonts w:ascii="Book Antiqua" w:hAnsi="Book Antiqua"/>
          <w:b/>
        </w:rPr>
        <w:t>2</w:t>
      </w:r>
      <w:r w:rsidRPr="001D55AA">
        <w:rPr>
          <w:rFonts w:ascii="Book Antiqua" w:hAnsi="Book Antiqua"/>
        </w:rPr>
        <w:t>: 35-42 [PMID: 28839580 DOI: 10.1136/fg.2010.003269]</w:t>
      </w:r>
    </w:p>
    <w:p w14:paraId="2FE17DC6"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12 </w:t>
      </w:r>
      <w:r w:rsidRPr="001D55AA">
        <w:rPr>
          <w:rFonts w:ascii="Book Antiqua" w:hAnsi="Book Antiqua"/>
          <w:b/>
        </w:rPr>
        <w:t>Siau K</w:t>
      </w:r>
      <w:r w:rsidRPr="001D55AA">
        <w:rPr>
          <w:rFonts w:ascii="Book Antiqua" w:hAnsi="Book Antiqua"/>
        </w:rPr>
        <w:t xml:space="preserve">, Crossley J, Dunckley P, Johnson G, Feeney M, Hawkes ND, Beales ILP; Joint Advisory Group on Gastrointestinal Endoscopy (JAG). Direct observation of procedural skills (DOPS) assessment in diagnostic gastroscopy: nationwide evidence of validity and competency development during training. </w:t>
      </w:r>
      <w:r w:rsidRPr="001D55AA">
        <w:rPr>
          <w:rFonts w:ascii="Book Antiqua" w:hAnsi="Book Antiqua"/>
          <w:i/>
        </w:rPr>
        <w:t>Surg Endosc</w:t>
      </w:r>
      <w:r w:rsidRPr="001D55AA">
        <w:rPr>
          <w:rFonts w:ascii="Book Antiqua" w:hAnsi="Book Antiqua"/>
        </w:rPr>
        <w:t xml:space="preserve"> 2020; </w:t>
      </w:r>
      <w:r w:rsidRPr="001D55AA">
        <w:rPr>
          <w:rFonts w:ascii="Book Antiqua" w:hAnsi="Book Antiqua"/>
          <w:b/>
        </w:rPr>
        <w:t>34</w:t>
      </w:r>
      <w:r w:rsidRPr="001D55AA">
        <w:rPr>
          <w:rFonts w:ascii="Book Antiqua" w:hAnsi="Book Antiqua"/>
        </w:rPr>
        <w:t>: 105-114 [PMID: 30911922 DOI: 10.1007/s00464-019-06737-7]</w:t>
      </w:r>
    </w:p>
    <w:p w14:paraId="78A2D092"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13 </w:t>
      </w:r>
      <w:r w:rsidRPr="001D55AA">
        <w:rPr>
          <w:rFonts w:ascii="Book Antiqua" w:hAnsi="Book Antiqua"/>
          <w:b/>
        </w:rPr>
        <w:t>Siau K</w:t>
      </w:r>
      <w:r w:rsidRPr="001D55AA">
        <w:rPr>
          <w:rFonts w:ascii="Book Antiqua" w:hAnsi="Book Antiqua"/>
        </w:rPr>
        <w:t xml:space="preserve">, Dunckley P, Valori R, Feeney M, Hawkes ND, Anderson JT, Beales ILP, Wells C, Thomas-Gibson S, Johnson G; Joint Advisory Group on Gastrointestinal Endoscopy (JAG). Changes in scoring of Direct Observation of Procedural Skills (DOPS) forms and the impact on competence assessment. </w:t>
      </w:r>
      <w:r w:rsidRPr="001D55AA">
        <w:rPr>
          <w:rFonts w:ascii="Book Antiqua" w:hAnsi="Book Antiqua"/>
          <w:i/>
        </w:rPr>
        <w:t>Endoscopy</w:t>
      </w:r>
      <w:r w:rsidRPr="001D55AA">
        <w:rPr>
          <w:rFonts w:ascii="Book Antiqua" w:hAnsi="Book Antiqua"/>
        </w:rPr>
        <w:t xml:space="preserve"> 2018; </w:t>
      </w:r>
      <w:r w:rsidRPr="001D55AA">
        <w:rPr>
          <w:rFonts w:ascii="Book Antiqua" w:hAnsi="Book Antiqua"/>
          <w:b/>
        </w:rPr>
        <w:t>50</w:t>
      </w:r>
      <w:r w:rsidRPr="001D55AA">
        <w:rPr>
          <w:rFonts w:ascii="Book Antiqua" w:hAnsi="Book Antiqua"/>
        </w:rPr>
        <w:t>: 770-778 [PMID: 29614526 DOI: 10.1055/a-0576-6667]</w:t>
      </w:r>
    </w:p>
    <w:p w14:paraId="1928615C"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14 </w:t>
      </w:r>
      <w:r w:rsidRPr="001D55AA">
        <w:rPr>
          <w:rFonts w:ascii="Book Antiqua" w:hAnsi="Book Antiqua"/>
          <w:b/>
        </w:rPr>
        <w:t>Cohen J</w:t>
      </w:r>
      <w:r w:rsidRPr="001D55AA">
        <w:rPr>
          <w:rFonts w:ascii="Book Antiqua" w:hAnsi="Book Antiqua"/>
        </w:rPr>
        <w:t xml:space="preserve">, Cohen SA, Vora KC, Xue X, Burdick JS, Bank S, Bini EJ, Bodenheimer H, Cerulli M, Gerdes H, Greenwald D, Gress F, Grosman I, Hawes R, Mullin G, Schnoll-Sussman F, Starpoli A, Stevens P, Tenner S, Villanueva G. Multicenter, randomized, controlled trial of virtual-reality simulator training in acquisition of competency in colonoscopy. </w:t>
      </w:r>
      <w:r w:rsidRPr="001D55AA">
        <w:rPr>
          <w:rFonts w:ascii="Book Antiqua" w:hAnsi="Book Antiqua"/>
          <w:i/>
        </w:rPr>
        <w:t>Gastrointest Endosc</w:t>
      </w:r>
      <w:r w:rsidRPr="001D55AA">
        <w:rPr>
          <w:rFonts w:ascii="Book Antiqua" w:hAnsi="Book Antiqua"/>
        </w:rPr>
        <w:t xml:space="preserve"> 2006; </w:t>
      </w:r>
      <w:r w:rsidRPr="001D55AA">
        <w:rPr>
          <w:rFonts w:ascii="Book Antiqua" w:hAnsi="Book Antiqua"/>
          <w:b/>
        </w:rPr>
        <w:t>64</w:t>
      </w:r>
      <w:r w:rsidRPr="001D55AA">
        <w:rPr>
          <w:rFonts w:ascii="Book Antiqua" w:hAnsi="Book Antiqua"/>
        </w:rPr>
        <w:t>: 361-368 [PMID: 16923483 DOI: 10.1016/j.gie.2005.11.062]</w:t>
      </w:r>
    </w:p>
    <w:p w14:paraId="3D2BC4B0"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15 </w:t>
      </w:r>
      <w:r w:rsidRPr="001D55AA">
        <w:rPr>
          <w:rFonts w:ascii="Book Antiqua" w:hAnsi="Book Antiqua"/>
          <w:b/>
        </w:rPr>
        <w:t>Ferlitsch A</w:t>
      </w:r>
      <w:r w:rsidRPr="001D55AA">
        <w:rPr>
          <w:rFonts w:ascii="Book Antiqua" w:hAnsi="Book Antiqua"/>
        </w:rPr>
        <w:t xml:space="preserve">, Glauninger P, Gupper A, Schillinger M, Haefner M, Gangl A, Schoefl R. Evaluation of a virtual endoscopy simulator for training in gastrointestinal endoscopy. </w:t>
      </w:r>
      <w:r w:rsidRPr="001D55AA">
        <w:rPr>
          <w:rFonts w:ascii="Book Antiqua" w:hAnsi="Book Antiqua"/>
          <w:i/>
        </w:rPr>
        <w:t>Endoscopy</w:t>
      </w:r>
      <w:r w:rsidRPr="001D55AA">
        <w:rPr>
          <w:rFonts w:ascii="Book Antiqua" w:hAnsi="Book Antiqua"/>
        </w:rPr>
        <w:t xml:space="preserve"> 2002; </w:t>
      </w:r>
      <w:r w:rsidRPr="001D55AA">
        <w:rPr>
          <w:rFonts w:ascii="Book Antiqua" w:hAnsi="Book Antiqua"/>
          <w:b/>
        </w:rPr>
        <w:t>34</w:t>
      </w:r>
      <w:r w:rsidRPr="001D55AA">
        <w:rPr>
          <w:rFonts w:ascii="Book Antiqua" w:hAnsi="Book Antiqua"/>
        </w:rPr>
        <w:t>: 698-702 [PMID: 12195326 DOI: 10.1055/s-2002-33456]</w:t>
      </w:r>
    </w:p>
    <w:p w14:paraId="53256B9A"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lastRenderedPageBreak/>
        <w:t xml:space="preserve">16 </w:t>
      </w:r>
      <w:r w:rsidRPr="001D55AA">
        <w:rPr>
          <w:rFonts w:ascii="Book Antiqua" w:hAnsi="Book Antiqua"/>
          <w:b/>
        </w:rPr>
        <w:t>Sedlack RE</w:t>
      </w:r>
      <w:r w:rsidRPr="001D55AA">
        <w:rPr>
          <w:rFonts w:ascii="Book Antiqua" w:hAnsi="Book Antiqua"/>
        </w:rPr>
        <w:t xml:space="preserve">. Validation of computer simulation training for esophagogastroduodenoscopy: Pilot study. </w:t>
      </w:r>
      <w:r w:rsidRPr="001D55AA">
        <w:rPr>
          <w:rFonts w:ascii="Book Antiqua" w:hAnsi="Book Antiqua"/>
          <w:i/>
        </w:rPr>
        <w:t>J Gastroenterol Hepatol</w:t>
      </w:r>
      <w:r w:rsidRPr="001D55AA">
        <w:rPr>
          <w:rFonts w:ascii="Book Antiqua" w:hAnsi="Book Antiqua"/>
        </w:rPr>
        <w:t xml:space="preserve"> 2007; </w:t>
      </w:r>
      <w:r w:rsidRPr="001D55AA">
        <w:rPr>
          <w:rFonts w:ascii="Book Antiqua" w:hAnsi="Book Antiqua"/>
          <w:b/>
        </w:rPr>
        <w:t>22</w:t>
      </w:r>
      <w:r w:rsidRPr="001D55AA">
        <w:rPr>
          <w:rFonts w:ascii="Book Antiqua" w:hAnsi="Book Antiqua"/>
        </w:rPr>
        <w:t>: 1214-1219 [PMID: 17559386 DOI: 10.1111/j.1440-1746.2007.04841.x]</w:t>
      </w:r>
    </w:p>
    <w:p w14:paraId="5D9DE0B7"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17 </w:t>
      </w:r>
      <w:r w:rsidRPr="001D55AA">
        <w:rPr>
          <w:rFonts w:ascii="Book Antiqua" w:hAnsi="Book Antiqua"/>
          <w:b/>
        </w:rPr>
        <w:t>Shirai Y</w:t>
      </w:r>
      <w:r w:rsidRPr="001D55AA">
        <w:rPr>
          <w:rFonts w:ascii="Book Antiqua" w:hAnsi="Book Antiqua"/>
        </w:rPr>
        <w:t xml:space="preserve">, Yoshida T, Shiraishi R, Okamoto T, Nakamura H, Harada T, Nishikawa J, Sakaida I. Prospective randomized study on the use of a computer-based endoscopic simulator for training in esophagogastroduodenoscopy. </w:t>
      </w:r>
      <w:r w:rsidRPr="001D55AA">
        <w:rPr>
          <w:rFonts w:ascii="Book Antiqua" w:hAnsi="Book Antiqua"/>
          <w:i/>
        </w:rPr>
        <w:t>J Gastroenterol Hepatol</w:t>
      </w:r>
      <w:r w:rsidRPr="001D55AA">
        <w:rPr>
          <w:rFonts w:ascii="Book Antiqua" w:hAnsi="Book Antiqua"/>
        </w:rPr>
        <w:t xml:space="preserve"> 2008; </w:t>
      </w:r>
      <w:r w:rsidRPr="001D55AA">
        <w:rPr>
          <w:rFonts w:ascii="Book Antiqua" w:hAnsi="Book Antiqua"/>
          <w:b/>
        </w:rPr>
        <w:t>23</w:t>
      </w:r>
      <w:r w:rsidRPr="001D55AA">
        <w:rPr>
          <w:rFonts w:ascii="Book Antiqua" w:hAnsi="Book Antiqua"/>
        </w:rPr>
        <w:t>: 1046-1050 [PMID: 18554236 DOI: 10.1111/j.1440-1746.2008.05457.x]</w:t>
      </w:r>
    </w:p>
    <w:p w14:paraId="0CC2AA4B"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18 </w:t>
      </w:r>
      <w:r w:rsidRPr="001D55AA">
        <w:rPr>
          <w:rFonts w:ascii="Book Antiqua" w:hAnsi="Book Antiqua"/>
          <w:b/>
        </w:rPr>
        <w:t>Ende A</w:t>
      </w:r>
      <w:r w:rsidRPr="001D55AA">
        <w:rPr>
          <w:rFonts w:ascii="Book Antiqua" w:hAnsi="Book Antiqua"/>
        </w:rPr>
        <w:t xml:space="preserve">, Zopf Y, Konturek P, Naegel A, Hahn EG, Matthes K, Maiss J. Strategies for training in diagnostic upper endoscopy: a prospective, randomized trial. </w:t>
      </w:r>
      <w:r w:rsidRPr="001D55AA">
        <w:rPr>
          <w:rFonts w:ascii="Book Antiqua" w:hAnsi="Book Antiqua"/>
          <w:i/>
        </w:rPr>
        <w:t>Gastrointest Endosc</w:t>
      </w:r>
      <w:r w:rsidRPr="001D55AA">
        <w:rPr>
          <w:rFonts w:ascii="Book Antiqua" w:hAnsi="Book Antiqua"/>
        </w:rPr>
        <w:t xml:space="preserve"> 2012; </w:t>
      </w:r>
      <w:r w:rsidRPr="001D55AA">
        <w:rPr>
          <w:rFonts w:ascii="Book Antiqua" w:hAnsi="Book Antiqua"/>
          <w:b/>
        </w:rPr>
        <w:t>75</w:t>
      </w:r>
      <w:r w:rsidRPr="001D55AA">
        <w:rPr>
          <w:rFonts w:ascii="Book Antiqua" w:hAnsi="Book Antiqua"/>
        </w:rPr>
        <w:t>: 254-260 [PMID: 22153875 DOI: 10.1016/j.gie.2011.07.063]</w:t>
      </w:r>
    </w:p>
    <w:p w14:paraId="230BC29C"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19 </w:t>
      </w:r>
      <w:r w:rsidRPr="001D55AA">
        <w:rPr>
          <w:rFonts w:ascii="Book Antiqua" w:hAnsi="Book Antiqua"/>
          <w:b/>
        </w:rPr>
        <w:t>Ferlitsch A</w:t>
      </w:r>
      <w:r w:rsidRPr="001D55AA">
        <w:rPr>
          <w:rFonts w:ascii="Book Antiqua" w:hAnsi="Book Antiqua"/>
        </w:rPr>
        <w:t xml:space="preserve">, Schoefl R, Puespoek A, Miehsler W, Schoeniger-Hekele M, Hofer H, Gangl A, Homoncik M. Effect of virtual endoscopy simulator training on performance of upper gastrointestinal endoscopy in patients: a randomized controlled trial. </w:t>
      </w:r>
      <w:r w:rsidRPr="001D55AA">
        <w:rPr>
          <w:rFonts w:ascii="Book Antiqua" w:hAnsi="Book Antiqua"/>
          <w:i/>
        </w:rPr>
        <w:t>Endoscopy</w:t>
      </w:r>
      <w:r w:rsidRPr="001D55AA">
        <w:rPr>
          <w:rFonts w:ascii="Book Antiqua" w:hAnsi="Book Antiqua"/>
        </w:rPr>
        <w:t xml:space="preserve"> 2010; </w:t>
      </w:r>
      <w:r w:rsidRPr="001D55AA">
        <w:rPr>
          <w:rFonts w:ascii="Book Antiqua" w:hAnsi="Book Antiqua"/>
          <w:b/>
        </w:rPr>
        <w:t>42</w:t>
      </w:r>
      <w:r w:rsidRPr="001D55AA">
        <w:rPr>
          <w:rFonts w:ascii="Book Antiqua" w:hAnsi="Book Antiqua"/>
        </w:rPr>
        <w:t>: 1049-1056 [PMID: 20972956 DOI: 10.1055/s-0030-1255818]</w:t>
      </w:r>
    </w:p>
    <w:p w14:paraId="15359977"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20 </w:t>
      </w:r>
      <w:r w:rsidRPr="001D55AA">
        <w:rPr>
          <w:rFonts w:ascii="Book Antiqua" w:hAnsi="Book Antiqua"/>
          <w:b/>
        </w:rPr>
        <w:t>Di Giulio E</w:t>
      </w:r>
      <w:r w:rsidRPr="001D55AA">
        <w:rPr>
          <w:rFonts w:ascii="Book Antiqua" w:hAnsi="Book Antiqua"/>
        </w:rPr>
        <w:t xml:space="preserve">, Fregonese D, Casetti T, Cestari R, Chilovi F, D'Ambra G, Di Matteo G, Ficano L, Delle Fave G. Training with a computer-based simulator achieves basic manual skills required for upper endoscopy: a randomized controlled trial. </w:t>
      </w:r>
      <w:r w:rsidRPr="001D55AA">
        <w:rPr>
          <w:rFonts w:ascii="Book Antiqua" w:hAnsi="Book Antiqua"/>
          <w:i/>
        </w:rPr>
        <w:t>Gastrointest Endosc</w:t>
      </w:r>
      <w:r w:rsidRPr="001D55AA">
        <w:rPr>
          <w:rFonts w:ascii="Book Antiqua" w:hAnsi="Book Antiqua"/>
        </w:rPr>
        <w:t xml:space="preserve"> 2004; </w:t>
      </w:r>
      <w:r w:rsidRPr="001D55AA">
        <w:rPr>
          <w:rFonts w:ascii="Book Antiqua" w:hAnsi="Book Antiqua"/>
          <w:b/>
        </w:rPr>
        <w:t>60</w:t>
      </w:r>
      <w:r w:rsidRPr="001D55AA">
        <w:rPr>
          <w:rFonts w:ascii="Book Antiqua" w:hAnsi="Book Antiqua"/>
        </w:rPr>
        <w:t>: 196-200 [PMID: 15278044 DOI: 10.1016/s0016-5107(04)01566-4]</w:t>
      </w:r>
    </w:p>
    <w:p w14:paraId="444D25F3"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21 </w:t>
      </w:r>
      <w:r w:rsidRPr="001D55AA">
        <w:rPr>
          <w:rFonts w:ascii="Book Antiqua" w:hAnsi="Book Antiqua"/>
          <w:b/>
        </w:rPr>
        <w:t>Grover SC</w:t>
      </w:r>
      <w:r w:rsidRPr="001D55AA">
        <w:rPr>
          <w:rFonts w:ascii="Book Antiqua" w:hAnsi="Book Antiqua"/>
        </w:rPr>
        <w:t xml:space="preserve">, Scaffidi MA, Khan R, Garg A, Al-Mazroui A, Alomani T, Yu JJ, Plener IS, Al-Awamy M, Yong EL, Cino M, Ravindran NC, Zasowski M, Grantcharov TP, Walsh CM. Progressive learning in endoscopy simulation training improves clinical performance: a blinded randomized trial. </w:t>
      </w:r>
      <w:r w:rsidRPr="001D55AA">
        <w:rPr>
          <w:rFonts w:ascii="Book Antiqua" w:hAnsi="Book Antiqua"/>
          <w:i/>
        </w:rPr>
        <w:t>Gastrointest Endosc</w:t>
      </w:r>
      <w:r w:rsidRPr="001D55AA">
        <w:rPr>
          <w:rFonts w:ascii="Book Antiqua" w:hAnsi="Book Antiqua"/>
        </w:rPr>
        <w:t xml:space="preserve"> 2017; </w:t>
      </w:r>
      <w:r w:rsidRPr="001D55AA">
        <w:rPr>
          <w:rFonts w:ascii="Book Antiqua" w:hAnsi="Book Antiqua"/>
          <w:b/>
        </w:rPr>
        <w:t>86</w:t>
      </w:r>
      <w:r w:rsidRPr="001D55AA">
        <w:rPr>
          <w:rFonts w:ascii="Book Antiqua" w:hAnsi="Book Antiqua"/>
        </w:rPr>
        <w:t>: 881-889 [PMID: 28366440 DOI: 10.1016/j.gie.2017.03.1529]</w:t>
      </w:r>
    </w:p>
    <w:p w14:paraId="5EB5AC33"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22 </w:t>
      </w:r>
      <w:r w:rsidRPr="001D55AA">
        <w:rPr>
          <w:rFonts w:ascii="Book Antiqua" w:hAnsi="Book Antiqua"/>
          <w:b/>
        </w:rPr>
        <w:t>Biswas S</w:t>
      </w:r>
      <w:r w:rsidRPr="001D55AA">
        <w:rPr>
          <w:rFonts w:ascii="Book Antiqua" w:hAnsi="Book Antiqua"/>
        </w:rPr>
        <w:t xml:space="preserve">, Alrubaiy L, China L; British Society of Gastroenterology Trainees’ Section, Lockett M, Ellis A, Hawkes N. Trends in UK endoscopy training in the BSG trainees' national survey and strategic planning for the future. </w:t>
      </w:r>
      <w:r w:rsidRPr="001D55AA">
        <w:rPr>
          <w:rFonts w:ascii="Book Antiqua" w:hAnsi="Book Antiqua"/>
          <w:i/>
        </w:rPr>
        <w:t>Frontline Gastroenterol</w:t>
      </w:r>
      <w:r w:rsidRPr="001D55AA">
        <w:rPr>
          <w:rFonts w:ascii="Book Antiqua" w:hAnsi="Book Antiqua"/>
        </w:rPr>
        <w:t xml:space="preserve"> 2018; </w:t>
      </w:r>
      <w:r w:rsidRPr="001D55AA">
        <w:rPr>
          <w:rFonts w:ascii="Book Antiqua" w:hAnsi="Book Antiqua"/>
          <w:b/>
        </w:rPr>
        <w:t>9</w:t>
      </w:r>
      <w:r w:rsidRPr="001D55AA">
        <w:rPr>
          <w:rFonts w:ascii="Book Antiqua" w:hAnsi="Book Antiqua"/>
        </w:rPr>
        <w:t>: 200-207 [PMID: 30046424 DOI: 10.1136/flgastro-2017-100848]</w:t>
      </w:r>
    </w:p>
    <w:p w14:paraId="7A9C00F5"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23 </w:t>
      </w:r>
      <w:r w:rsidRPr="001D55AA">
        <w:rPr>
          <w:rFonts w:ascii="Book Antiqua" w:hAnsi="Book Antiqua"/>
          <w:b/>
        </w:rPr>
        <w:t>Lee TJ</w:t>
      </w:r>
      <w:r w:rsidRPr="001D55AA">
        <w:rPr>
          <w:rFonts w:ascii="Book Antiqua" w:hAnsi="Book Antiqua"/>
        </w:rPr>
        <w:t xml:space="preserve">, Siau K, Esmaily S, Docherty J, Stebbing J, Brookes MJ, Broughton R, Rogers P, Dunckley P, Rutter MD. Development of a national automated endoscopy </w:t>
      </w:r>
      <w:r w:rsidRPr="001D55AA">
        <w:rPr>
          <w:rFonts w:ascii="Book Antiqua" w:hAnsi="Book Antiqua"/>
        </w:rPr>
        <w:lastRenderedPageBreak/>
        <w:t xml:space="preserve">database: The United Kingdom National Endoscopy Database (NED). </w:t>
      </w:r>
      <w:r w:rsidRPr="001D55AA">
        <w:rPr>
          <w:rFonts w:ascii="Book Antiqua" w:hAnsi="Book Antiqua"/>
          <w:i/>
        </w:rPr>
        <w:t>United European Gastroenterol J</w:t>
      </w:r>
      <w:r w:rsidRPr="001D55AA">
        <w:rPr>
          <w:rFonts w:ascii="Book Antiqua" w:hAnsi="Book Antiqua"/>
        </w:rPr>
        <w:t xml:space="preserve"> 2019; </w:t>
      </w:r>
      <w:r w:rsidRPr="001D55AA">
        <w:rPr>
          <w:rFonts w:ascii="Book Antiqua" w:hAnsi="Book Antiqua"/>
          <w:b/>
        </w:rPr>
        <w:t>7</w:t>
      </w:r>
      <w:r w:rsidRPr="001D55AA">
        <w:rPr>
          <w:rFonts w:ascii="Book Antiqua" w:hAnsi="Book Antiqua"/>
        </w:rPr>
        <w:t>: 798-806 [PMID: 31316784 DOI: 10.1177/2050640619841539]</w:t>
      </w:r>
    </w:p>
    <w:p w14:paraId="0CD7F085" w14:textId="4C79ED0E" w:rsidR="006B7560" w:rsidRPr="001D55AA" w:rsidRDefault="001D55AA" w:rsidP="001D55AA">
      <w:pPr>
        <w:adjustRightInd w:val="0"/>
        <w:snapToGrid w:val="0"/>
        <w:spacing w:line="360" w:lineRule="auto"/>
        <w:jc w:val="both"/>
        <w:rPr>
          <w:rFonts w:ascii="Book Antiqua" w:eastAsiaTheme="minorEastAsia" w:hAnsi="Book Antiqua"/>
          <w:lang w:eastAsia="zh-CN"/>
        </w:rPr>
      </w:pPr>
      <w:r w:rsidRPr="001D55AA">
        <w:rPr>
          <w:rFonts w:ascii="Book Antiqua" w:hAnsi="Book Antiqua"/>
        </w:rPr>
        <w:t xml:space="preserve">24 </w:t>
      </w:r>
      <w:r w:rsidRPr="001D55AA">
        <w:rPr>
          <w:rFonts w:ascii="Book Antiqua" w:hAnsi="Book Antiqua"/>
          <w:b/>
        </w:rPr>
        <w:t>Siau K</w:t>
      </w:r>
      <w:r w:rsidRPr="001D55AA">
        <w:rPr>
          <w:rFonts w:ascii="Book Antiqua" w:hAnsi="Book Antiqua"/>
        </w:rPr>
        <w:t xml:space="preserve">, Kuwai T, Ishaq S. Analysis of learning curves in gastroscopy training: the need for composite measures for defining competence. </w:t>
      </w:r>
      <w:r w:rsidRPr="001D55AA">
        <w:rPr>
          <w:rFonts w:ascii="Book Antiqua" w:hAnsi="Book Antiqua"/>
          <w:i/>
        </w:rPr>
        <w:t>Gut</w:t>
      </w:r>
      <w:r w:rsidRPr="001D55AA">
        <w:rPr>
          <w:rFonts w:ascii="Book Antiqua" w:hAnsi="Book Antiqua"/>
        </w:rPr>
        <w:t xml:space="preserve"> 2018; </w:t>
      </w:r>
      <w:r w:rsidRPr="001D55AA">
        <w:rPr>
          <w:rFonts w:ascii="Book Antiqua" w:hAnsi="Book Antiqua"/>
          <w:b/>
        </w:rPr>
        <w:t>67</w:t>
      </w:r>
      <w:r w:rsidRPr="001D55AA">
        <w:rPr>
          <w:rFonts w:ascii="Book Antiqua" w:hAnsi="Book Antiqua"/>
        </w:rPr>
        <w:t>: 1198 [PMID: 28814483 DOI: 10.1136/gutjnl-2017-314954]</w:t>
      </w:r>
    </w:p>
    <w:p w14:paraId="05D83117" w14:textId="77777777" w:rsidR="006B7560" w:rsidRPr="001D55AA" w:rsidRDefault="006B7560" w:rsidP="001D55AA">
      <w:pPr>
        <w:adjustRightInd w:val="0"/>
        <w:snapToGrid w:val="0"/>
        <w:spacing w:line="360" w:lineRule="auto"/>
        <w:jc w:val="both"/>
        <w:rPr>
          <w:rFonts w:ascii="Book Antiqua" w:hAnsi="Book Antiqua"/>
          <w:b/>
        </w:rPr>
      </w:pPr>
      <w:r w:rsidRPr="001D55AA">
        <w:rPr>
          <w:rFonts w:ascii="Book Antiqua" w:hAnsi="Book Antiqua"/>
          <w:b/>
        </w:rPr>
        <w:br w:type="page"/>
      </w:r>
    </w:p>
    <w:p w14:paraId="5332CA60" w14:textId="5E8A9738" w:rsidR="006B7560" w:rsidRPr="001D55AA" w:rsidRDefault="006B7560" w:rsidP="001D55AA">
      <w:pPr>
        <w:adjustRightInd w:val="0"/>
        <w:snapToGrid w:val="0"/>
        <w:spacing w:line="360" w:lineRule="auto"/>
        <w:jc w:val="both"/>
        <w:rPr>
          <w:rFonts w:ascii="Book Antiqua" w:hAnsi="Book Antiqua"/>
          <w:b/>
        </w:rPr>
      </w:pPr>
      <w:r w:rsidRPr="001D55AA">
        <w:rPr>
          <w:rFonts w:ascii="Book Antiqua" w:hAnsi="Book Antiqua"/>
          <w:b/>
        </w:rPr>
        <w:lastRenderedPageBreak/>
        <w:t>Footnotes</w:t>
      </w:r>
    </w:p>
    <w:p w14:paraId="15F71DA6" w14:textId="36CA61A1" w:rsidR="006B7560" w:rsidRPr="001D55AA" w:rsidRDefault="006B7560" w:rsidP="001D55AA">
      <w:pPr>
        <w:adjustRightInd w:val="0"/>
        <w:snapToGrid w:val="0"/>
        <w:spacing w:line="360" w:lineRule="auto"/>
        <w:jc w:val="both"/>
        <w:rPr>
          <w:rFonts w:ascii="Book Antiqua" w:hAnsi="Book Antiqua" w:cstheme="minorHAnsi"/>
          <w:color w:val="000000" w:themeColor="text1"/>
          <w:lang w:eastAsia="zh-CN"/>
        </w:rPr>
      </w:pPr>
      <w:bookmarkStart w:id="23" w:name="OLE_LINK5"/>
      <w:bookmarkStart w:id="24" w:name="OLE_LINK7"/>
      <w:bookmarkStart w:id="25" w:name="OLE_LINK138"/>
      <w:bookmarkStart w:id="26" w:name="_Hlk7947622"/>
      <w:bookmarkStart w:id="27" w:name="_Hlk5628441"/>
      <w:r w:rsidRPr="001D55AA">
        <w:rPr>
          <w:rFonts w:ascii="Book Antiqua" w:hAnsi="Book Antiqua" w:cstheme="minorHAnsi"/>
          <w:b/>
          <w:color w:val="000000" w:themeColor="text1"/>
        </w:rPr>
        <w:t>Institutional review board statement:</w:t>
      </w:r>
      <w:bookmarkEnd w:id="23"/>
      <w:bookmarkEnd w:id="24"/>
      <w:r w:rsidRPr="001D55AA">
        <w:rPr>
          <w:rFonts w:ascii="Book Antiqua" w:hAnsi="Book Antiqua" w:cstheme="minorHAnsi"/>
          <w:b/>
          <w:color w:val="000000" w:themeColor="text1"/>
          <w:lang w:eastAsia="zh-CN"/>
        </w:rPr>
        <w:t xml:space="preserve"> </w:t>
      </w:r>
      <w:bookmarkEnd w:id="25"/>
      <w:bookmarkEnd w:id="26"/>
      <w:bookmarkEnd w:id="27"/>
      <w:r w:rsidRPr="001D55AA">
        <w:rPr>
          <w:rFonts w:ascii="Book Antiqua" w:hAnsi="Book Antiqua" w:cstheme="minorHAnsi"/>
          <w:color w:val="000000" w:themeColor="text1"/>
        </w:rPr>
        <w:t>Study approval was granted by JAG Quality Assurance of Training working group.</w:t>
      </w:r>
      <w:r w:rsidR="003802A5" w:rsidRPr="001D55AA">
        <w:rPr>
          <w:rFonts w:ascii="Book Antiqua" w:hAnsi="Book Antiqua" w:cstheme="minorHAnsi"/>
          <w:color w:val="000000" w:themeColor="text1"/>
        </w:rPr>
        <w:t xml:space="preserve"> </w:t>
      </w:r>
    </w:p>
    <w:p w14:paraId="44393030" w14:textId="77777777" w:rsidR="006B7560" w:rsidRPr="001D55AA" w:rsidRDefault="006B7560" w:rsidP="001D55AA">
      <w:pPr>
        <w:adjustRightInd w:val="0"/>
        <w:snapToGrid w:val="0"/>
        <w:spacing w:line="360" w:lineRule="auto"/>
        <w:jc w:val="both"/>
        <w:rPr>
          <w:rFonts w:ascii="Book Antiqua" w:hAnsi="Book Antiqua" w:cstheme="minorHAnsi"/>
          <w:color w:val="000000" w:themeColor="text1"/>
          <w:shd w:val="clear" w:color="auto" w:fill="FFFFFF"/>
        </w:rPr>
      </w:pPr>
    </w:p>
    <w:p w14:paraId="5A943BED" w14:textId="77777777" w:rsidR="00D71BAA" w:rsidRPr="001D55AA" w:rsidRDefault="00D71BAA" w:rsidP="001D55AA">
      <w:pPr>
        <w:adjustRightInd w:val="0"/>
        <w:snapToGrid w:val="0"/>
        <w:spacing w:line="360" w:lineRule="auto"/>
        <w:jc w:val="both"/>
        <w:rPr>
          <w:rFonts w:ascii="Book Antiqua" w:eastAsiaTheme="minorEastAsia" w:hAnsi="Book Antiqua" w:cstheme="minorHAnsi"/>
          <w:color w:val="000000" w:themeColor="text1"/>
          <w:lang w:eastAsia="zh-CN"/>
        </w:rPr>
      </w:pPr>
      <w:bookmarkStart w:id="28" w:name="_Hlk14856821"/>
      <w:bookmarkStart w:id="29" w:name="_Hlk5629857"/>
      <w:bookmarkStart w:id="30" w:name="_Hlk7947640"/>
      <w:bookmarkStart w:id="31" w:name="_Hlk14786215"/>
      <w:bookmarkStart w:id="32" w:name="_Hlk14851024"/>
      <w:bookmarkStart w:id="33" w:name="_Hlk9585891"/>
      <w:r w:rsidRPr="001D55AA">
        <w:rPr>
          <w:rFonts w:ascii="Book Antiqua" w:hAnsi="Book Antiqua" w:cstheme="minorHAnsi"/>
          <w:b/>
          <w:color w:val="000000" w:themeColor="text1"/>
        </w:rPr>
        <w:t>Clinical trial registration</w:t>
      </w:r>
      <w:r w:rsidRPr="001D55AA">
        <w:rPr>
          <w:rFonts w:ascii="Book Antiqua" w:eastAsiaTheme="minorEastAsia" w:hAnsi="Book Antiqua" w:cstheme="minorHAnsi"/>
          <w:b/>
          <w:color w:val="000000" w:themeColor="text1"/>
          <w:lang w:eastAsia="zh-CN"/>
        </w:rPr>
        <w:t xml:space="preserve"> statement:</w:t>
      </w:r>
      <w:r w:rsidRPr="001D55AA">
        <w:rPr>
          <w:rFonts w:ascii="Book Antiqua" w:hAnsi="Book Antiqua" w:cstheme="minorHAnsi"/>
          <w:color w:val="000000" w:themeColor="text1"/>
        </w:rPr>
        <w:t xml:space="preserve"> </w:t>
      </w:r>
      <w:bookmarkEnd w:id="28"/>
      <w:r w:rsidRPr="001D55AA">
        <w:rPr>
          <w:rFonts w:ascii="Book Antiqua" w:hAnsi="Book Antiqua" w:cstheme="minorHAnsi"/>
          <w:color w:val="000000" w:themeColor="text1"/>
        </w:rPr>
        <w:t>This was not a clinical trial</w:t>
      </w:r>
      <w:r w:rsidRPr="001D55AA">
        <w:rPr>
          <w:rFonts w:ascii="Book Antiqua" w:eastAsiaTheme="minorEastAsia" w:hAnsi="Book Antiqua" w:cstheme="minorHAnsi"/>
          <w:color w:val="000000" w:themeColor="text1"/>
          <w:lang w:eastAsia="zh-CN"/>
        </w:rPr>
        <w:t>, not register.</w:t>
      </w:r>
    </w:p>
    <w:p w14:paraId="03CBE42B" w14:textId="77777777" w:rsidR="00D71BAA" w:rsidRPr="001D55AA" w:rsidRDefault="00D71BAA" w:rsidP="001D55AA">
      <w:pPr>
        <w:adjustRightInd w:val="0"/>
        <w:snapToGrid w:val="0"/>
        <w:spacing w:line="360" w:lineRule="auto"/>
        <w:jc w:val="both"/>
        <w:rPr>
          <w:rFonts w:ascii="Book Antiqua" w:eastAsiaTheme="minorEastAsia" w:hAnsi="Book Antiqua" w:cstheme="minorHAnsi"/>
          <w:b/>
          <w:color w:val="000000" w:themeColor="text1"/>
          <w:lang w:eastAsia="zh-CN"/>
        </w:rPr>
      </w:pPr>
    </w:p>
    <w:p w14:paraId="0360EF97" w14:textId="0D102A98" w:rsidR="006B7560" w:rsidRPr="001D55AA" w:rsidRDefault="006B756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Informed consent statement</w:t>
      </w:r>
      <w:r w:rsidRPr="001D55AA">
        <w:rPr>
          <w:rFonts w:ascii="Book Antiqua" w:hAnsi="Book Antiqua" w:cstheme="minorHAnsi"/>
          <w:b/>
          <w:bCs/>
          <w:iCs/>
          <w:color w:val="000000" w:themeColor="text1"/>
          <w:lang w:eastAsia="zh-CN"/>
        </w:rPr>
        <w:t>:</w:t>
      </w:r>
      <w:r w:rsidRPr="001D55AA">
        <w:rPr>
          <w:rFonts w:ascii="Book Antiqua" w:hAnsi="Book Antiqua" w:cstheme="minorHAnsi"/>
          <w:b/>
          <w:bCs/>
          <w:iCs/>
          <w:color w:val="000000" w:themeColor="text1"/>
        </w:rPr>
        <w:t xml:space="preserve"> </w:t>
      </w:r>
      <w:bookmarkStart w:id="34" w:name="_Hlk5629870"/>
      <w:bookmarkEnd w:id="29"/>
      <w:bookmarkEnd w:id="30"/>
      <w:bookmarkEnd w:id="31"/>
      <w:bookmarkEnd w:id="32"/>
      <w:r w:rsidRPr="001D55AA">
        <w:rPr>
          <w:rFonts w:ascii="Book Antiqua" w:hAnsi="Book Antiqua" w:cstheme="minorHAnsi"/>
          <w:color w:val="000000" w:themeColor="text1"/>
        </w:rPr>
        <w:t>All participants provided written, informed consent for inclusion within the study.</w:t>
      </w:r>
      <w:r w:rsidR="003802A5" w:rsidRPr="001D55AA">
        <w:rPr>
          <w:rFonts w:ascii="Book Antiqua" w:hAnsi="Book Antiqua" w:cstheme="minorHAnsi"/>
          <w:color w:val="000000" w:themeColor="text1"/>
        </w:rPr>
        <w:t xml:space="preserve"> </w:t>
      </w:r>
    </w:p>
    <w:p w14:paraId="16AFBFC9" w14:textId="77777777" w:rsidR="006B7560" w:rsidRPr="001D55AA" w:rsidRDefault="006B7560" w:rsidP="001D55AA">
      <w:pPr>
        <w:adjustRightInd w:val="0"/>
        <w:snapToGrid w:val="0"/>
        <w:spacing w:line="360" w:lineRule="auto"/>
        <w:jc w:val="both"/>
        <w:rPr>
          <w:rFonts w:ascii="Book Antiqua" w:eastAsiaTheme="minorEastAsia" w:hAnsi="Book Antiqua" w:cstheme="minorHAnsi"/>
          <w:color w:val="000000" w:themeColor="text1"/>
          <w:lang w:val="en-US" w:eastAsia="zh-CN"/>
        </w:rPr>
      </w:pPr>
      <w:bookmarkStart w:id="35" w:name="_Hlk10188200"/>
      <w:bookmarkEnd w:id="33"/>
      <w:bookmarkEnd w:id="34"/>
    </w:p>
    <w:p w14:paraId="6F5D34E5" w14:textId="615586F4" w:rsidR="006B7560" w:rsidRPr="001D55AA" w:rsidRDefault="006B7560" w:rsidP="001D55AA">
      <w:pPr>
        <w:adjustRightInd w:val="0"/>
        <w:snapToGrid w:val="0"/>
        <w:spacing w:line="360" w:lineRule="auto"/>
        <w:jc w:val="both"/>
        <w:rPr>
          <w:rFonts w:ascii="Book Antiqua" w:hAnsi="Book Antiqua" w:cstheme="minorHAnsi"/>
          <w:color w:val="000000" w:themeColor="text1"/>
        </w:rPr>
      </w:pPr>
      <w:bookmarkStart w:id="36" w:name="_Hlk5615265"/>
      <w:bookmarkStart w:id="37" w:name="_Hlk5625813"/>
      <w:bookmarkStart w:id="38" w:name="_Hlk8806223"/>
      <w:bookmarkStart w:id="39" w:name="_Hlk9581441"/>
      <w:bookmarkEnd w:id="35"/>
      <w:r w:rsidRPr="001D55AA">
        <w:rPr>
          <w:rFonts w:ascii="Book Antiqua" w:hAnsi="Book Antiqua" w:cstheme="minorHAnsi"/>
          <w:b/>
          <w:color w:val="000000" w:themeColor="text1"/>
        </w:rPr>
        <w:t>Conflict-of-interest statement:</w:t>
      </w:r>
      <w:r w:rsidRPr="001D55AA">
        <w:rPr>
          <w:rFonts w:ascii="Book Antiqua" w:hAnsi="Book Antiqua" w:cstheme="minorHAnsi"/>
          <w:b/>
          <w:color w:val="000000" w:themeColor="text1"/>
          <w:lang w:eastAsia="zh-CN"/>
        </w:rPr>
        <w:t xml:space="preserve"> </w:t>
      </w:r>
      <w:bookmarkStart w:id="40" w:name="_Hlk11399585"/>
      <w:bookmarkEnd w:id="36"/>
      <w:bookmarkEnd w:id="37"/>
      <w:bookmarkEnd w:id="38"/>
      <w:r w:rsidRPr="001D55AA">
        <w:rPr>
          <w:rFonts w:ascii="Book Antiqua" w:hAnsi="Book Antiqua" w:cstheme="minorHAnsi"/>
          <w:color w:val="000000" w:themeColor="text1"/>
        </w:rPr>
        <w:t>None of the authors have any conflicts of interest to declare.</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Surgical Science was blinded to the results of the study.</w:t>
      </w:r>
    </w:p>
    <w:bookmarkEnd w:id="39"/>
    <w:bookmarkEnd w:id="40"/>
    <w:p w14:paraId="727DF430" w14:textId="77777777" w:rsidR="00D71BAA" w:rsidRPr="001D55AA" w:rsidRDefault="00D71BAA" w:rsidP="001D55AA">
      <w:pPr>
        <w:adjustRightInd w:val="0"/>
        <w:snapToGrid w:val="0"/>
        <w:spacing w:line="360" w:lineRule="auto"/>
        <w:jc w:val="both"/>
        <w:rPr>
          <w:rFonts w:ascii="Book Antiqua" w:eastAsiaTheme="minorEastAsia" w:hAnsi="Book Antiqua" w:cs="Arial"/>
          <w:b/>
          <w:lang w:eastAsia="zh-CN"/>
        </w:rPr>
      </w:pPr>
    </w:p>
    <w:p w14:paraId="55EFFB06" w14:textId="77777777" w:rsidR="00D71BAA" w:rsidRPr="001D55AA" w:rsidRDefault="00D71BAA" w:rsidP="001D55AA">
      <w:pPr>
        <w:adjustRightInd w:val="0"/>
        <w:snapToGrid w:val="0"/>
        <w:spacing w:line="360" w:lineRule="auto"/>
        <w:jc w:val="both"/>
        <w:rPr>
          <w:rFonts w:ascii="Book Antiqua" w:hAnsi="Book Antiqua" w:cs="Arial"/>
          <w:lang w:eastAsia="zh-CN"/>
        </w:rPr>
      </w:pPr>
      <w:r w:rsidRPr="001D55AA">
        <w:rPr>
          <w:rFonts w:ascii="Book Antiqua" w:hAnsi="Book Antiqua" w:cs="Arial"/>
          <w:b/>
          <w:lang w:eastAsia="zh-CN"/>
        </w:rPr>
        <w:t>Data sharing statement:</w:t>
      </w:r>
      <w:r w:rsidRPr="001D55AA">
        <w:rPr>
          <w:rFonts w:ascii="Book Antiqua" w:hAnsi="Book Antiqua" w:cs="Arial"/>
          <w:lang w:eastAsia="zh-CN"/>
        </w:rPr>
        <w:t xml:space="preserve"> There is no additional data available.</w:t>
      </w:r>
    </w:p>
    <w:p w14:paraId="09100178" w14:textId="77777777" w:rsidR="006B7560" w:rsidRPr="001D55AA" w:rsidRDefault="006B7560" w:rsidP="001D55AA">
      <w:pPr>
        <w:adjustRightInd w:val="0"/>
        <w:snapToGrid w:val="0"/>
        <w:spacing w:line="360" w:lineRule="auto"/>
        <w:jc w:val="both"/>
        <w:rPr>
          <w:rFonts w:ascii="Book Antiqua" w:eastAsiaTheme="minorEastAsia" w:hAnsi="Book Antiqua" w:cstheme="minorHAnsi"/>
          <w:b/>
          <w:color w:val="000000" w:themeColor="text1"/>
          <w:lang w:eastAsia="zh-CN"/>
        </w:rPr>
      </w:pPr>
    </w:p>
    <w:p w14:paraId="18BC4162" w14:textId="77777777" w:rsidR="00D71BAA" w:rsidRPr="001D55AA" w:rsidRDefault="00D71BAA" w:rsidP="001D55AA">
      <w:pPr>
        <w:adjustRightInd w:val="0"/>
        <w:snapToGrid w:val="0"/>
        <w:spacing w:line="360" w:lineRule="auto"/>
        <w:jc w:val="both"/>
        <w:rPr>
          <w:rFonts w:ascii="Book Antiqua" w:eastAsia="宋体" w:hAnsi="Book Antiqua" w:cs="宋体"/>
          <w:color w:val="000000" w:themeColor="text1"/>
          <w:lang w:eastAsia="zh-CN"/>
        </w:rPr>
      </w:pPr>
      <w:r w:rsidRPr="001D55AA">
        <w:rPr>
          <w:rFonts w:ascii="Book Antiqua" w:hAnsi="Book Antiqua"/>
          <w:b/>
          <w:color w:val="000000"/>
        </w:rPr>
        <w:t>Open-Access:</w:t>
      </w:r>
      <w:r w:rsidRPr="001D55AA">
        <w:rPr>
          <w:rFonts w:ascii="Book Antiqua" w:hAnsi="Book Antiqua"/>
          <w:color w:val="000000"/>
        </w:rPr>
        <w:t xml:space="preserve"> This article is an open-access </w:t>
      </w:r>
      <w:r w:rsidRPr="001D55AA">
        <w:rPr>
          <w:rFonts w:ascii="Book Antiqua" w:hAnsi="Book Antiqua"/>
        </w:rPr>
        <w:t xml:space="preserve">article that was selected </w:t>
      </w:r>
      <w:r w:rsidRPr="001D55AA">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2511C4" w14:textId="77777777" w:rsidR="00D71BAA" w:rsidRPr="001D55AA" w:rsidRDefault="00D71BAA" w:rsidP="001D55AA">
      <w:pPr>
        <w:adjustRightInd w:val="0"/>
        <w:snapToGrid w:val="0"/>
        <w:spacing w:line="360" w:lineRule="auto"/>
        <w:jc w:val="both"/>
        <w:rPr>
          <w:rFonts w:ascii="Book Antiqua" w:hAnsi="Book Antiqua"/>
          <w:b/>
          <w:bCs/>
          <w:color w:val="000000"/>
          <w:lang w:eastAsia="zh-CN"/>
        </w:rPr>
      </w:pPr>
    </w:p>
    <w:p w14:paraId="6E27326A" w14:textId="7DB74959" w:rsidR="00D71BAA" w:rsidRPr="001D55AA" w:rsidRDefault="00D71BAA" w:rsidP="001D55AA">
      <w:pPr>
        <w:adjustRightInd w:val="0"/>
        <w:snapToGrid w:val="0"/>
        <w:spacing w:line="360" w:lineRule="auto"/>
        <w:jc w:val="both"/>
        <w:rPr>
          <w:rFonts w:ascii="Book Antiqua" w:hAnsi="Book Antiqua"/>
          <w:bCs/>
          <w:color w:val="000000"/>
          <w:lang w:eastAsia="zh-CN"/>
        </w:rPr>
      </w:pPr>
      <w:r w:rsidRPr="001D55AA">
        <w:rPr>
          <w:rFonts w:ascii="Book Antiqua" w:hAnsi="Book Antiqua"/>
          <w:b/>
          <w:bCs/>
          <w:color w:val="000000"/>
          <w:lang w:eastAsia="pl-PL"/>
        </w:rPr>
        <w:t>Manuscript source:</w:t>
      </w:r>
      <w:r w:rsidRPr="001D55AA">
        <w:rPr>
          <w:rFonts w:ascii="Book Antiqua" w:hAnsi="Book Antiqua"/>
          <w:b/>
          <w:bCs/>
          <w:color w:val="000000"/>
          <w:lang w:eastAsia="zh-CN"/>
        </w:rPr>
        <w:t xml:space="preserve"> </w:t>
      </w:r>
      <w:r w:rsidR="004B5B47" w:rsidRPr="001D55AA">
        <w:rPr>
          <w:rFonts w:ascii="Book Antiqua" w:eastAsiaTheme="minorEastAsia" w:hAnsi="Book Antiqua"/>
          <w:bCs/>
          <w:color w:val="000000"/>
          <w:lang w:eastAsia="zh-CN"/>
        </w:rPr>
        <w:t>Invited</w:t>
      </w:r>
      <w:r w:rsidRPr="001D55AA">
        <w:rPr>
          <w:rFonts w:ascii="Book Antiqua" w:hAnsi="Book Antiqua"/>
          <w:bCs/>
          <w:color w:val="000000"/>
          <w:lang w:eastAsia="pl-PL"/>
        </w:rPr>
        <w:t> manuscript</w:t>
      </w:r>
    </w:p>
    <w:p w14:paraId="70C5FEC5" w14:textId="77777777" w:rsidR="00D71BAA" w:rsidRPr="001D55AA" w:rsidRDefault="00D71BAA" w:rsidP="001D55AA">
      <w:pPr>
        <w:adjustRightInd w:val="0"/>
        <w:snapToGrid w:val="0"/>
        <w:spacing w:line="360" w:lineRule="auto"/>
        <w:jc w:val="both"/>
        <w:rPr>
          <w:rFonts w:ascii="Book Antiqua" w:hAnsi="Book Antiqua"/>
          <w:b/>
          <w:bCs/>
          <w:color w:val="000000"/>
          <w:lang w:eastAsia="zh-CN"/>
        </w:rPr>
      </w:pPr>
    </w:p>
    <w:p w14:paraId="221E63D2" w14:textId="2EE1034D" w:rsidR="00D71BAA" w:rsidRPr="001D55AA" w:rsidRDefault="00D71BAA" w:rsidP="001D55AA">
      <w:pPr>
        <w:adjustRightInd w:val="0"/>
        <w:snapToGrid w:val="0"/>
        <w:spacing w:line="360" w:lineRule="auto"/>
        <w:jc w:val="both"/>
        <w:rPr>
          <w:rFonts w:ascii="Book Antiqua" w:eastAsiaTheme="minorEastAsia" w:hAnsi="Book Antiqua"/>
          <w:lang w:eastAsia="zh-CN"/>
        </w:rPr>
      </w:pPr>
      <w:bookmarkStart w:id="41" w:name="OLE_LINK9"/>
      <w:r w:rsidRPr="001D55AA">
        <w:rPr>
          <w:rFonts w:ascii="Book Antiqua" w:hAnsi="Book Antiqua"/>
          <w:b/>
        </w:rPr>
        <w:t>Peer-review started:</w:t>
      </w:r>
      <w:r w:rsidRPr="001D55AA">
        <w:rPr>
          <w:rFonts w:ascii="Book Antiqua" w:hAnsi="Book Antiqua"/>
          <w:b/>
          <w:lang w:eastAsia="zh-CN"/>
        </w:rPr>
        <w:t xml:space="preserve"> </w:t>
      </w:r>
      <w:r w:rsidR="004B5B47" w:rsidRPr="001D55AA">
        <w:rPr>
          <w:rFonts w:ascii="Book Antiqua" w:eastAsiaTheme="minorEastAsia" w:hAnsi="Book Antiqua"/>
          <w:lang w:eastAsia="zh-CN"/>
        </w:rPr>
        <w:t>October 24, 2019</w:t>
      </w:r>
    </w:p>
    <w:p w14:paraId="02E828D7" w14:textId="6AAD2A50" w:rsidR="00D71BAA" w:rsidRPr="001D55AA" w:rsidRDefault="00D71BAA" w:rsidP="001D55AA">
      <w:pPr>
        <w:adjustRightInd w:val="0"/>
        <w:snapToGrid w:val="0"/>
        <w:spacing w:line="360" w:lineRule="auto"/>
        <w:jc w:val="both"/>
        <w:rPr>
          <w:rFonts w:ascii="Book Antiqua" w:eastAsiaTheme="minorEastAsia" w:hAnsi="Book Antiqua"/>
          <w:lang w:eastAsia="zh-CN"/>
        </w:rPr>
      </w:pPr>
      <w:r w:rsidRPr="001D55AA">
        <w:rPr>
          <w:rFonts w:ascii="Book Antiqua" w:hAnsi="Book Antiqua"/>
          <w:b/>
        </w:rPr>
        <w:t>First decision:</w:t>
      </w:r>
      <w:r w:rsidRPr="001D55AA">
        <w:rPr>
          <w:rFonts w:ascii="Book Antiqua" w:hAnsi="Book Antiqua"/>
          <w:b/>
          <w:lang w:eastAsia="zh-CN"/>
        </w:rPr>
        <w:t xml:space="preserve"> </w:t>
      </w:r>
      <w:r w:rsidR="004B5B47" w:rsidRPr="001D55AA">
        <w:rPr>
          <w:rFonts w:ascii="Book Antiqua" w:eastAsiaTheme="minorEastAsia" w:hAnsi="Book Antiqua"/>
          <w:lang w:eastAsia="zh-CN"/>
        </w:rPr>
        <w:t>November</w:t>
      </w:r>
      <w:r w:rsidRPr="001D55AA">
        <w:rPr>
          <w:rFonts w:ascii="Book Antiqua" w:hAnsi="Book Antiqua"/>
          <w:lang w:eastAsia="zh-CN"/>
        </w:rPr>
        <w:t xml:space="preserve"> </w:t>
      </w:r>
      <w:r w:rsidR="004B5B47" w:rsidRPr="001D55AA">
        <w:rPr>
          <w:rFonts w:ascii="Book Antiqua" w:eastAsiaTheme="minorEastAsia" w:hAnsi="Book Antiqua"/>
          <w:lang w:eastAsia="zh-CN"/>
        </w:rPr>
        <w:t>20</w:t>
      </w:r>
      <w:r w:rsidRPr="001D55AA">
        <w:rPr>
          <w:rFonts w:ascii="Book Antiqua" w:hAnsi="Book Antiqua"/>
          <w:lang w:eastAsia="zh-CN"/>
        </w:rPr>
        <w:t xml:space="preserve">, </w:t>
      </w:r>
      <w:r w:rsidR="004B5B47" w:rsidRPr="001D55AA">
        <w:rPr>
          <w:rFonts w:ascii="Book Antiqua" w:eastAsiaTheme="minorEastAsia" w:hAnsi="Book Antiqua"/>
          <w:lang w:eastAsia="zh-CN"/>
        </w:rPr>
        <w:t>2019</w:t>
      </w:r>
    </w:p>
    <w:p w14:paraId="1F736067" w14:textId="09A3A09F" w:rsidR="00D71BAA" w:rsidRPr="001D55AA" w:rsidRDefault="00D71BAA" w:rsidP="001D55AA">
      <w:pPr>
        <w:autoSpaceDE w:val="0"/>
        <w:autoSpaceDN w:val="0"/>
        <w:adjustRightInd w:val="0"/>
        <w:snapToGrid w:val="0"/>
        <w:spacing w:line="360" w:lineRule="auto"/>
        <w:jc w:val="both"/>
        <w:rPr>
          <w:rFonts w:ascii="Book Antiqua" w:hAnsi="Book Antiqua"/>
          <w:b/>
          <w:lang w:eastAsia="zh-CN"/>
        </w:rPr>
      </w:pPr>
      <w:r w:rsidRPr="001D55AA">
        <w:rPr>
          <w:rFonts w:ascii="Book Antiqua" w:hAnsi="Book Antiqua"/>
          <w:b/>
        </w:rPr>
        <w:t>Article in press:</w:t>
      </w:r>
      <w:r w:rsidR="002F07BD" w:rsidRPr="002F07BD">
        <w:rPr>
          <w:rFonts w:ascii="Book Antiqua" w:hAnsi="Book Antiqua"/>
        </w:rPr>
        <w:t xml:space="preserve"> </w:t>
      </w:r>
      <w:r w:rsidR="002F07BD" w:rsidRPr="00FC2F0F">
        <w:rPr>
          <w:rFonts w:ascii="Book Antiqua" w:hAnsi="Book Antiqua"/>
        </w:rPr>
        <w:t>February 23, 2020</w:t>
      </w:r>
    </w:p>
    <w:p w14:paraId="28460DEA" w14:textId="77777777" w:rsidR="00D71BAA" w:rsidRPr="001D55AA" w:rsidRDefault="00D71BAA" w:rsidP="001D55AA">
      <w:pPr>
        <w:autoSpaceDE w:val="0"/>
        <w:autoSpaceDN w:val="0"/>
        <w:adjustRightInd w:val="0"/>
        <w:snapToGrid w:val="0"/>
        <w:spacing w:line="360" w:lineRule="auto"/>
        <w:jc w:val="both"/>
        <w:rPr>
          <w:rFonts w:ascii="Book Antiqua" w:hAnsi="Book Antiqua"/>
          <w:b/>
          <w:lang w:eastAsia="zh-CN"/>
        </w:rPr>
      </w:pPr>
    </w:p>
    <w:p w14:paraId="229080DC" w14:textId="6DE50048" w:rsidR="00D71BAA" w:rsidRPr="001D55AA" w:rsidRDefault="00D71BAA"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宋体"/>
          <w:b/>
          <w:lang w:eastAsia="zh-CN"/>
        </w:rPr>
        <w:t xml:space="preserve">Specialty type: </w:t>
      </w:r>
      <w:r w:rsidRPr="001D55AA">
        <w:rPr>
          <w:rFonts w:ascii="Book Antiqua" w:eastAsia="微软雅黑" w:hAnsi="Book Antiqua" w:cs="宋体"/>
          <w:color w:val="000000" w:themeColor="text1"/>
        </w:rPr>
        <w:t>Gastroenterology and hepatology</w:t>
      </w:r>
    </w:p>
    <w:p w14:paraId="1CAC29E7" w14:textId="0CE5F5CA" w:rsidR="00D71BAA" w:rsidRPr="001D55AA" w:rsidRDefault="00D71BAA" w:rsidP="001D55AA">
      <w:pPr>
        <w:widowControl w:val="0"/>
        <w:adjustRightInd w:val="0"/>
        <w:snapToGrid w:val="0"/>
        <w:spacing w:line="360" w:lineRule="auto"/>
        <w:jc w:val="both"/>
        <w:rPr>
          <w:rFonts w:ascii="Book Antiqua" w:hAnsi="Book Antiqua" w:cs="宋体"/>
          <w:lang w:eastAsia="zh-CN"/>
        </w:rPr>
      </w:pPr>
      <w:r w:rsidRPr="001D55AA">
        <w:rPr>
          <w:rFonts w:ascii="Book Antiqua" w:hAnsi="Book Antiqua" w:cs="宋体"/>
          <w:b/>
          <w:lang w:eastAsia="zh-CN"/>
        </w:rPr>
        <w:t xml:space="preserve">Country of origin: </w:t>
      </w:r>
      <w:r w:rsidR="004B5B47" w:rsidRPr="001D55AA">
        <w:rPr>
          <w:rFonts w:ascii="Book Antiqua" w:hAnsi="Book Antiqua" w:cs="宋体"/>
          <w:lang w:eastAsia="zh-CN"/>
        </w:rPr>
        <w:t>United Kingdom</w:t>
      </w:r>
    </w:p>
    <w:p w14:paraId="13D03C51" w14:textId="77777777" w:rsidR="00D71BAA" w:rsidRPr="001D55AA" w:rsidRDefault="00D71BAA" w:rsidP="001D55AA">
      <w:pPr>
        <w:widowControl w:val="0"/>
        <w:adjustRightInd w:val="0"/>
        <w:snapToGrid w:val="0"/>
        <w:spacing w:line="360" w:lineRule="auto"/>
        <w:jc w:val="both"/>
        <w:rPr>
          <w:rFonts w:ascii="Book Antiqua" w:hAnsi="Book Antiqua" w:cs="宋体"/>
          <w:b/>
          <w:lang w:eastAsia="zh-CN"/>
        </w:rPr>
      </w:pPr>
      <w:r w:rsidRPr="001D55AA">
        <w:rPr>
          <w:rFonts w:ascii="Book Antiqua" w:hAnsi="Book Antiqua" w:cs="宋体"/>
          <w:b/>
          <w:lang w:eastAsia="zh-CN"/>
        </w:rPr>
        <w:t>Peer-review report classification</w:t>
      </w:r>
    </w:p>
    <w:p w14:paraId="36A6A826" w14:textId="61FD2A8B" w:rsidR="00D71BAA" w:rsidRPr="001D55AA" w:rsidRDefault="004B5B47" w:rsidP="001D55AA">
      <w:pPr>
        <w:widowControl w:val="0"/>
        <w:adjustRightInd w:val="0"/>
        <w:snapToGrid w:val="0"/>
        <w:spacing w:line="360" w:lineRule="auto"/>
        <w:jc w:val="both"/>
        <w:rPr>
          <w:rFonts w:ascii="Book Antiqua" w:eastAsiaTheme="minorEastAsia" w:hAnsi="Book Antiqua" w:cs="宋体"/>
          <w:lang w:eastAsia="zh-CN"/>
        </w:rPr>
      </w:pPr>
      <w:r w:rsidRPr="001D55AA">
        <w:rPr>
          <w:rFonts w:ascii="Book Antiqua" w:hAnsi="Book Antiqua" w:cs="宋体"/>
          <w:lang w:eastAsia="zh-CN"/>
        </w:rPr>
        <w:lastRenderedPageBreak/>
        <w:t xml:space="preserve">Grade A (Excellent): </w:t>
      </w:r>
      <w:r w:rsidRPr="001D55AA">
        <w:rPr>
          <w:rFonts w:ascii="Book Antiqua" w:eastAsiaTheme="minorEastAsia" w:hAnsi="Book Antiqua" w:cs="宋体"/>
          <w:lang w:eastAsia="zh-CN"/>
        </w:rPr>
        <w:t>0</w:t>
      </w:r>
    </w:p>
    <w:p w14:paraId="328D808A" w14:textId="4EE3A477" w:rsidR="00D71BAA" w:rsidRPr="001D55AA" w:rsidRDefault="00D71BAA" w:rsidP="001D55AA">
      <w:pPr>
        <w:widowControl w:val="0"/>
        <w:adjustRightInd w:val="0"/>
        <w:snapToGrid w:val="0"/>
        <w:spacing w:line="360" w:lineRule="auto"/>
        <w:jc w:val="both"/>
        <w:rPr>
          <w:rFonts w:ascii="Book Antiqua" w:eastAsiaTheme="minorEastAsia" w:hAnsi="Book Antiqua" w:cs="宋体"/>
          <w:lang w:eastAsia="zh-CN"/>
        </w:rPr>
      </w:pPr>
      <w:r w:rsidRPr="001D55AA">
        <w:rPr>
          <w:rFonts w:ascii="Book Antiqua" w:hAnsi="Book Antiqua" w:cs="宋体"/>
          <w:lang w:eastAsia="zh-CN"/>
        </w:rPr>
        <w:t xml:space="preserve">Grade B (Very good): </w:t>
      </w:r>
      <w:r w:rsidR="004B5B47" w:rsidRPr="001D55AA">
        <w:rPr>
          <w:rFonts w:ascii="Book Antiqua" w:hAnsi="Book Antiqua" w:cs="宋体"/>
          <w:lang w:eastAsia="zh-CN"/>
        </w:rPr>
        <w:t>B, B</w:t>
      </w:r>
    </w:p>
    <w:p w14:paraId="7988F397" w14:textId="179C6531" w:rsidR="00D71BAA" w:rsidRPr="001D55AA" w:rsidRDefault="00D71BAA" w:rsidP="001D55AA">
      <w:pPr>
        <w:widowControl w:val="0"/>
        <w:adjustRightInd w:val="0"/>
        <w:snapToGrid w:val="0"/>
        <w:spacing w:line="360" w:lineRule="auto"/>
        <w:jc w:val="both"/>
        <w:rPr>
          <w:rFonts w:ascii="Book Antiqua" w:eastAsiaTheme="minorEastAsia" w:hAnsi="Book Antiqua" w:cs="宋体"/>
          <w:lang w:eastAsia="zh-CN"/>
        </w:rPr>
      </w:pPr>
      <w:r w:rsidRPr="001D55AA">
        <w:rPr>
          <w:rFonts w:ascii="Book Antiqua" w:hAnsi="Book Antiqua" w:cs="宋体"/>
          <w:lang w:eastAsia="zh-CN"/>
        </w:rPr>
        <w:t>Grade C (Good): C</w:t>
      </w:r>
      <w:r w:rsidR="004B5B47" w:rsidRPr="001D55AA">
        <w:rPr>
          <w:rFonts w:ascii="Book Antiqua" w:eastAsiaTheme="minorEastAsia" w:hAnsi="Book Antiqua" w:cs="宋体"/>
          <w:lang w:eastAsia="zh-CN"/>
        </w:rPr>
        <w:t>, C</w:t>
      </w:r>
    </w:p>
    <w:p w14:paraId="15F5D04F" w14:textId="77777777" w:rsidR="00D71BAA" w:rsidRPr="001D55AA" w:rsidRDefault="00D71BAA" w:rsidP="001D55AA">
      <w:pPr>
        <w:widowControl w:val="0"/>
        <w:adjustRightInd w:val="0"/>
        <w:snapToGrid w:val="0"/>
        <w:spacing w:line="360" w:lineRule="auto"/>
        <w:jc w:val="both"/>
        <w:rPr>
          <w:rFonts w:ascii="Book Antiqua" w:hAnsi="Book Antiqua" w:cs="宋体"/>
          <w:lang w:eastAsia="zh-CN"/>
        </w:rPr>
      </w:pPr>
      <w:r w:rsidRPr="001D55AA">
        <w:rPr>
          <w:rFonts w:ascii="Book Antiqua" w:hAnsi="Book Antiqua" w:cs="宋体"/>
          <w:lang w:eastAsia="zh-CN"/>
        </w:rPr>
        <w:t>Grade D (Fair): 0</w:t>
      </w:r>
    </w:p>
    <w:p w14:paraId="1245221F" w14:textId="77777777" w:rsidR="00D71BAA" w:rsidRPr="001D55AA" w:rsidRDefault="00D71BAA" w:rsidP="001D55AA">
      <w:pPr>
        <w:widowControl w:val="0"/>
        <w:adjustRightInd w:val="0"/>
        <w:snapToGrid w:val="0"/>
        <w:spacing w:line="360" w:lineRule="auto"/>
        <w:jc w:val="both"/>
        <w:rPr>
          <w:rFonts w:ascii="Book Antiqua" w:eastAsia="等线" w:hAnsi="Book Antiqua"/>
          <w:kern w:val="2"/>
          <w:lang w:val="hu-HU" w:eastAsia="zh-CN"/>
        </w:rPr>
      </w:pPr>
      <w:r w:rsidRPr="001D55AA">
        <w:rPr>
          <w:rFonts w:ascii="Book Antiqua" w:hAnsi="Book Antiqua" w:cs="宋体"/>
          <w:lang w:eastAsia="zh-CN"/>
        </w:rPr>
        <w:t>Grade E (Poor): 0</w:t>
      </w:r>
    </w:p>
    <w:p w14:paraId="013AB451" w14:textId="77777777" w:rsidR="00D71BAA" w:rsidRPr="001D55AA" w:rsidRDefault="00D71BAA" w:rsidP="001D55AA">
      <w:pPr>
        <w:adjustRightInd w:val="0"/>
        <w:snapToGrid w:val="0"/>
        <w:spacing w:line="360" w:lineRule="auto"/>
        <w:jc w:val="both"/>
        <w:rPr>
          <w:rFonts w:ascii="Book Antiqua" w:eastAsia="宋体" w:hAnsi="Book Antiqua" w:cs="宋体"/>
          <w:lang w:val="hu-HU" w:eastAsia="zh-CN"/>
        </w:rPr>
      </w:pPr>
    </w:p>
    <w:p w14:paraId="10E43A62" w14:textId="6BAD8B58" w:rsidR="006B7560" w:rsidRPr="002F07BD" w:rsidRDefault="00D71BAA" w:rsidP="001D55AA">
      <w:pPr>
        <w:adjustRightInd w:val="0"/>
        <w:snapToGrid w:val="0"/>
        <w:spacing w:line="360" w:lineRule="auto"/>
        <w:jc w:val="both"/>
        <w:rPr>
          <w:rFonts w:ascii="Book Antiqua" w:eastAsiaTheme="minorEastAsia" w:hAnsi="Book Antiqua"/>
          <w:lang w:eastAsia="zh-CN"/>
        </w:rPr>
      </w:pPr>
      <w:r w:rsidRPr="001D55AA">
        <w:rPr>
          <w:rStyle w:val="af0"/>
          <w:rFonts w:ascii="Book Antiqua" w:hAnsi="Book Antiqua" w:cs="Arial"/>
          <w:noProof/>
        </w:rPr>
        <w:t>P-Reviewer:</w:t>
      </w:r>
      <w:r w:rsidRPr="001D55AA">
        <w:rPr>
          <w:rFonts w:ascii="Book Antiqua" w:hAnsi="Book Antiqua"/>
          <w:color w:val="000000"/>
        </w:rPr>
        <w:t xml:space="preserve"> </w:t>
      </w:r>
      <w:r w:rsidR="004B5B47" w:rsidRPr="001D55AA">
        <w:rPr>
          <w:rFonts w:ascii="Book Antiqua" w:hAnsi="Book Antiqua"/>
        </w:rPr>
        <w:t>Figueiredo</w:t>
      </w:r>
      <w:r w:rsidR="004B5B47" w:rsidRPr="001D55AA">
        <w:rPr>
          <w:rFonts w:ascii="Book Antiqua" w:eastAsiaTheme="minorEastAsia" w:hAnsi="Book Antiqua"/>
          <w:lang w:eastAsia="zh-CN"/>
        </w:rPr>
        <w:t xml:space="preserve"> EG, </w:t>
      </w:r>
      <w:r w:rsidR="004B5B47" w:rsidRPr="001D55AA">
        <w:rPr>
          <w:rFonts w:ascii="Book Antiqua" w:hAnsi="Book Antiqua"/>
        </w:rPr>
        <w:t xml:space="preserve">Hu </w:t>
      </w:r>
      <w:r w:rsidR="004B5B47" w:rsidRPr="001D55AA">
        <w:rPr>
          <w:rFonts w:ascii="Book Antiqua" w:eastAsiaTheme="minorEastAsia" w:hAnsi="Book Antiqua"/>
          <w:lang w:eastAsia="zh-CN"/>
        </w:rPr>
        <w:t xml:space="preserve">B, </w:t>
      </w:r>
      <w:r w:rsidR="004B5B47" w:rsidRPr="001D55AA">
        <w:rPr>
          <w:rFonts w:ascii="Book Antiqua" w:hAnsi="Book Antiqua"/>
        </w:rPr>
        <w:t>Rawat</w:t>
      </w:r>
      <w:r w:rsidR="004B5B47" w:rsidRPr="001D55AA">
        <w:rPr>
          <w:rFonts w:ascii="Book Antiqua" w:eastAsiaTheme="minorEastAsia" w:hAnsi="Book Antiqua"/>
          <w:lang w:eastAsia="zh-CN"/>
        </w:rPr>
        <w:t xml:space="preserve"> K,</w:t>
      </w:r>
      <w:r w:rsidR="004B5B47" w:rsidRPr="001D55AA">
        <w:rPr>
          <w:rFonts w:ascii="Book Antiqua" w:hAnsi="Book Antiqua"/>
        </w:rPr>
        <w:t xml:space="preserve"> Tsou</w:t>
      </w:r>
      <w:r w:rsidRPr="001D55AA">
        <w:rPr>
          <w:rFonts w:ascii="Book Antiqua" w:hAnsi="Book Antiqua"/>
          <w:bCs/>
        </w:rPr>
        <w:t xml:space="preserve"> </w:t>
      </w:r>
      <w:r w:rsidR="004B5B47" w:rsidRPr="001D55AA">
        <w:rPr>
          <w:rFonts w:ascii="Book Antiqua" w:eastAsiaTheme="minorEastAsia" w:hAnsi="Book Antiqua"/>
          <w:bCs/>
          <w:lang w:eastAsia="zh-CN"/>
        </w:rPr>
        <w:t xml:space="preserve">YK, </w:t>
      </w:r>
      <w:r w:rsidRPr="001D55AA">
        <w:rPr>
          <w:rFonts w:ascii="Book Antiqua" w:hAnsi="Book Antiqua"/>
          <w:b/>
          <w:bCs/>
        </w:rPr>
        <w:t>S-Editor:</w:t>
      </w:r>
      <w:r w:rsidRPr="001D55AA">
        <w:rPr>
          <w:rFonts w:ascii="Book Antiqua" w:hAnsi="Book Antiqua"/>
          <w:bCs/>
        </w:rPr>
        <w:t xml:space="preserve"> </w:t>
      </w:r>
      <w:r w:rsidR="004B5B47" w:rsidRPr="001D55AA">
        <w:rPr>
          <w:rFonts w:ascii="Book Antiqua" w:eastAsiaTheme="minorEastAsia" w:hAnsi="Book Antiqua"/>
          <w:bCs/>
          <w:lang w:eastAsia="zh-CN"/>
        </w:rPr>
        <w:t>Wang JL</w:t>
      </w:r>
      <w:r w:rsidRPr="001D55AA">
        <w:rPr>
          <w:rFonts w:ascii="Book Antiqua" w:hAnsi="Book Antiqua"/>
          <w:bCs/>
          <w:lang w:eastAsia="zh-CN"/>
        </w:rPr>
        <w:t xml:space="preserve"> </w:t>
      </w:r>
      <w:r w:rsidR="006465AA">
        <w:rPr>
          <w:rFonts w:ascii="Book Antiqua" w:hAnsi="Book Antiqua"/>
          <w:b/>
          <w:bCs/>
        </w:rPr>
        <w:t xml:space="preserve">L-Editor: </w:t>
      </w:r>
      <w:r w:rsidR="006465AA" w:rsidRPr="001D403E">
        <w:rPr>
          <w:rFonts w:ascii="Book Antiqua" w:eastAsiaTheme="minorEastAsia" w:hAnsi="Book Antiqua" w:hint="eastAsia"/>
          <w:bCs/>
          <w:lang w:eastAsia="zh-CN"/>
        </w:rPr>
        <w:t>A</w:t>
      </w:r>
      <w:r w:rsidRPr="001D55AA">
        <w:rPr>
          <w:rFonts w:ascii="Book Antiqua" w:hAnsi="Book Antiqua"/>
          <w:b/>
          <w:bCs/>
        </w:rPr>
        <w:t xml:space="preserve"> E-Editor:</w:t>
      </w:r>
      <w:bookmarkEnd w:id="41"/>
      <w:r w:rsidR="002F07BD">
        <w:rPr>
          <w:rFonts w:ascii="Book Antiqua" w:eastAsiaTheme="minorEastAsia" w:hAnsi="Book Antiqua" w:hint="eastAsia"/>
          <w:b/>
          <w:bCs/>
          <w:lang w:eastAsia="zh-CN"/>
        </w:rPr>
        <w:t xml:space="preserve"> </w:t>
      </w:r>
      <w:r w:rsidR="002F07BD" w:rsidRPr="002F07BD">
        <w:rPr>
          <w:rFonts w:ascii="Book Antiqua" w:eastAsiaTheme="minorEastAsia" w:hAnsi="Book Antiqua" w:hint="eastAsia"/>
          <w:bCs/>
          <w:lang w:eastAsia="zh-CN"/>
        </w:rPr>
        <w:t>Liu JH</w:t>
      </w:r>
    </w:p>
    <w:p w14:paraId="34566BAF" w14:textId="6AE200A8" w:rsidR="003F5974" w:rsidRPr="001D55AA" w:rsidRDefault="003F5974"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eastAsiaTheme="minorEastAsia" w:hAnsi="Book Antiqua" w:cstheme="minorHAnsi"/>
          <w:color w:val="000000" w:themeColor="text1"/>
          <w:lang w:eastAsia="zh-CN"/>
        </w:rPr>
        <w:br w:type="page"/>
      </w:r>
    </w:p>
    <w:p w14:paraId="785C7025" w14:textId="77777777" w:rsidR="00176C51" w:rsidRPr="00AE07D0" w:rsidRDefault="00176C51" w:rsidP="00176C51">
      <w:pPr>
        <w:adjustRightInd w:val="0"/>
        <w:snapToGrid w:val="0"/>
        <w:spacing w:line="360" w:lineRule="auto"/>
        <w:jc w:val="both"/>
        <w:rPr>
          <w:rFonts w:ascii="Book Antiqua" w:hAnsi="Book Antiqua"/>
          <w:b/>
          <w:lang w:eastAsia="zh-CN"/>
        </w:rPr>
      </w:pPr>
      <w:r w:rsidRPr="00E70091">
        <w:rPr>
          <w:rFonts w:ascii="Book Antiqua" w:hAnsi="Book Antiqua"/>
          <w:b/>
        </w:rPr>
        <w:lastRenderedPageBreak/>
        <w:t>Figure Legends</w:t>
      </w:r>
    </w:p>
    <w:p w14:paraId="7B402477" w14:textId="77777777" w:rsidR="003F5974" w:rsidRPr="001D55AA" w:rsidRDefault="003F5974"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726DF482" w14:textId="77777777" w:rsidR="003F5974" w:rsidRPr="001D55AA" w:rsidRDefault="003F5974"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noProof/>
          <w:color w:val="000000" w:themeColor="text1"/>
          <w:lang w:val="en-US" w:eastAsia="zh-CN"/>
        </w:rPr>
        <w:drawing>
          <wp:inline distT="0" distB="0" distL="0" distR="0" wp14:anchorId="18893D1F" wp14:editId="63FA82DC">
            <wp:extent cx="5731510" cy="5431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T_v1__-__Compatibility_Mod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431790"/>
                    </a:xfrm>
                    <a:prstGeom prst="rect">
                      <a:avLst/>
                    </a:prstGeom>
                  </pic:spPr>
                </pic:pic>
              </a:graphicData>
            </a:graphic>
          </wp:inline>
        </w:drawing>
      </w:r>
    </w:p>
    <w:p w14:paraId="7F4A1A8E" w14:textId="77777777" w:rsidR="003F5974" w:rsidRPr="001D55AA" w:rsidRDefault="003F5974" w:rsidP="001D55AA">
      <w:pPr>
        <w:adjustRightInd w:val="0"/>
        <w:snapToGrid w:val="0"/>
        <w:spacing w:line="360" w:lineRule="auto"/>
        <w:jc w:val="both"/>
        <w:rPr>
          <w:rFonts w:ascii="Book Antiqua" w:hAnsi="Book Antiqua" w:cstheme="minorHAnsi"/>
          <w:color w:val="000000" w:themeColor="text1"/>
        </w:rPr>
      </w:pPr>
    </w:p>
    <w:p w14:paraId="58E9B90A" w14:textId="5F98976A" w:rsidR="003F5974" w:rsidRPr="001D55AA" w:rsidRDefault="003F5974"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 xml:space="preserve">Figure 1 The </w:t>
      </w:r>
      <w:r w:rsidR="00176C51" w:rsidRPr="001D55AA">
        <w:rPr>
          <w:rFonts w:ascii="Book Antiqua" w:hAnsi="Book Antiqua" w:cstheme="minorHAnsi"/>
          <w:b/>
          <w:color w:val="000000" w:themeColor="text1"/>
        </w:rPr>
        <w:t>surgical science</w:t>
      </w:r>
      <w:r w:rsidRPr="001D55AA">
        <w:rPr>
          <w:rFonts w:ascii="Book Antiqua" w:hAnsi="Book Antiqua" w:cstheme="minorHAnsi"/>
          <w:b/>
          <w:color w:val="000000" w:themeColor="text1"/>
        </w:rPr>
        <w:t xml:space="preserve"> EndoSim simulation module.</w:t>
      </w:r>
      <w:r w:rsidRPr="001D55AA">
        <w:rPr>
          <w:rFonts w:ascii="Book Antiqua" w:hAnsi="Book Antiqua" w:cstheme="minorHAnsi"/>
          <w:color w:val="000000" w:themeColor="text1"/>
        </w:rPr>
        <w:t xml:space="preserve"> A: Endoscopy stack; B: </w:t>
      </w:r>
      <w:r w:rsidRPr="00D21AFF">
        <w:rPr>
          <w:rFonts w:ascii="Book Antiqua" w:hAnsi="Book Antiqua" w:cstheme="minorHAnsi"/>
          <w:caps/>
          <w:color w:val="000000" w:themeColor="text1"/>
        </w:rPr>
        <w:t>v</w:t>
      </w:r>
      <w:r w:rsidRPr="001D55AA">
        <w:rPr>
          <w:rFonts w:ascii="Book Antiqua" w:hAnsi="Book Antiqua" w:cstheme="minorHAnsi"/>
          <w:color w:val="000000" w:themeColor="text1"/>
        </w:rPr>
        <w:t xml:space="preserve">irtual reality views of the duodenum; C: </w:t>
      </w:r>
      <w:r w:rsidR="00176C51" w:rsidRPr="001D55AA">
        <w:rPr>
          <w:rFonts w:ascii="Book Antiqua" w:hAnsi="Book Antiqua" w:cstheme="minorHAnsi"/>
          <w:color w:val="000000" w:themeColor="text1"/>
        </w:rPr>
        <w:t xml:space="preserve">Gastric </w:t>
      </w:r>
      <w:r w:rsidRPr="001D55AA">
        <w:rPr>
          <w:rFonts w:ascii="Book Antiqua" w:hAnsi="Book Antiqua" w:cstheme="minorHAnsi"/>
          <w:color w:val="000000" w:themeColor="text1"/>
        </w:rPr>
        <w:t xml:space="preserve">cardia; D: </w:t>
      </w:r>
      <w:r w:rsidR="00176C51" w:rsidRPr="001D55AA">
        <w:rPr>
          <w:rFonts w:ascii="Book Antiqua" w:hAnsi="Book Antiqua" w:cstheme="minorHAnsi"/>
          <w:color w:val="000000" w:themeColor="text1"/>
        </w:rPr>
        <w:t xml:space="preserve">Endoscope </w:t>
      </w:r>
      <w:r w:rsidRPr="001D55AA">
        <w:rPr>
          <w:rFonts w:ascii="Book Antiqua" w:hAnsi="Book Antiqua" w:cstheme="minorHAnsi"/>
          <w:color w:val="000000" w:themeColor="text1"/>
        </w:rPr>
        <w:t>configuration.</w:t>
      </w:r>
    </w:p>
    <w:p w14:paraId="791496C6" w14:textId="50A47903" w:rsidR="003F5974" w:rsidRPr="001D55AA" w:rsidRDefault="00176C51" w:rsidP="001D55AA">
      <w:pPr>
        <w:adjustRightInd w:val="0"/>
        <w:snapToGrid w:val="0"/>
        <w:spacing w:line="360" w:lineRule="auto"/>
        <w:jc w:val="both"/>
        <w:rPr>
          <w:rFonts w:ascii="Book Antiqua" w:hAnsi="Book Antiqua" w:cstheme="minorHAnsi"/>
          <w:b/>
          <w:color w:val="000000" w:themeColor="text1"/>
        </w:rPr>
      </w:pPr>
      <w:r>
        <w:rPr>
          <w:noProof/>
          <w:lang w:val="en-US" w:eastAsia="zh-CN"/>
        </w:rPr>
        <w:lastRenderedPageBreak/>
        <w:drawing>
          <wp:inline distT="0" distB="0" distL="0" distR="0" wp14:anchorId="50C3466D" wp14:editId="6E71915F">
            <wp:extent cx="5486400" cy="49136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913630"/>
                    </a:xfrm>
                    <a:prstGeom prst="rect">
                      <a:avLst/>
                    </a:prstGeom>
                  </pic:spPr>
                </pic:pic>
              </a:graphicData>
            </a:graphic>
          </wp:inline>
        </w:drawing>
      </w:r>
    </w:p>
    <w:p w14:paraId="25E92843" w14:textId="34932B24" w:rsidR="003F5974" w:rsidRPr="00176C51" w:rsidRDefault="003F5974" w:rsidP="001D55AA">
      <w:pPr>
        <w:adjustRightInd w:val="0"/>
        <w:snapToGrid w:val="0"/>
        <w:spacing w:line="360" w:lineRule="auto"/>
        <w:jc w:val="both"/>
        <w:rPr>
          <w:rFonts w:ascii="Book Antiqua" w:hAnsi="Book Antiqua" w:cstheme="minorHAnsi"/>
          <w:color w:val="000000" w:themeColor="text1"/>
        </w:rPr>
      </w:pPr>
      <w:r w:rsidRPr="00176C51">
        <w:rPr>
          <w:rFonts w:ascii="Book Antiqua" w:hAnsi="Book Antiqua" w:cstheme="minorHAnsi"/>
          <w:b/>
          <w:color w:val="000000" w:themeColor="text1"/>
        </w:rPr>
        <w:t>Figure 2 Plots of outcome rates by post-course procedure number, stratified according to cases and controls.</w:t>
      </w:r>
      <w:r w:rsidRPr="00176C51">
        <w:rPr>
          <w:rFonts w:ascii="Book Antiqua" w:hAnsi="Book Antiqua" w:cstheme="minorHAnsi"/>
          <w:color w:val="000000" w:themeColor="text1"/>
        </w:rPr>
        <w:t xml:space="preserve"> A: Unassisted D2 intubation</w:t>
      </w:r>
      <w:r w:rsidR="00176C51" w:rsidRPr="00176C51">
        <w:rPr>
          <w:rFonts w:ascii="Book Antiqua" w:hAnsi="Book Antiqua" w:cstheme="minorHAnsi"/>
          <w:color w:val="000000" w:themeColor="text1"/>
        </w:rPr>
        <w:t xml:space="preserve"> rates</w:t>
      </w:r>
      <w:r w:rsidR="00176C51" w:rsidRPr="00176C51">
        <w:rPr>
          <w:rFonts w:ascii="Book Antiqua" w:eastAsiaTheme="minorEastAsia" w:hAnsi="Book Antiqua" w:cstheme="minorHAnsi"/>
          <w:color w:val="000000" w:themeColor="text1"/>
          <w:lang w:eastAsia="zh-CN"/>
        </w:rPr>
        <w:t>;</w:t>
      </w:r>
      <w:r w:rsidRPr="00176C51">
        <w:rPr>
          <w:rFonts w:ascii="Book Antiqua" w:hAnsi="Book Antiqua" w:cstheme="minorHAnsi"/>
          <w:color w:val="000000" w:themeColor="text1"/>
        </w:rPr>
        <w:t xml:space="preserve"> B</w:t>
      </w:r>
      <w:r w:rsidR="00FC2F0F">
        <w:rPr>
          <w:rFonts w:ascii="Book Antiqua" w:hAnsi="Book Antiqua" w:cstheme="minorHAnsi"/>
          <w:color w:val="000000" w:themeColor="text1"/>
        </w:rPr>
        <w:t>:</w:t>
      </w:r>
      <w:r w:rsidRPr="00176C51">
        <w:rPr>
          <w:rFonts w:ascii="Book Antiqua" w:hAnsi="Book Antiqua" w:cstheme="minorHAnsi"/>
          <w:color w:val="000000" w:themeColor="text1"/>
        </w:rPr>
        <w:t xml:space="preserve"> Rate</w:t>
      </w:r>
      <w:r w:rsidR="00176C51" w:rsidRPr="00176C51">
        <w:rPr>
          <w:rFonts w:ascii="Book Antiqua" w:hAnsi="Book Antiqua" w:cstheme="minorHAnsi"/>
          <w:color w:val="000000" w:themeColor="text1"/>
        </w:rPr>
        <w:t>s of moderate-severe discomfort</w:t>
      </w:r>
      <w:r w:rsidR="00176C51" w:rsidRPr="00176C51">
        <w:rPr>
          <w:rFonts w:ascii="Book Antiqua" w:eastAsiaTheme="minorEastAsia" w:hAnsi="Book Antiqua" w:cstheme="minorHAnsi"/>
          <w:color w:val="000000" w:themeColor="text1"/>
          <w:lang w:eastAsia="zh-CN"/>
        </w:rPr>
        <w:t>;</w:t>
      </w:r>
      <w:r w:rsidRPr="00176C51">
        <w:rPr>
          <w:rFonts w:ascii="Book Antiqua" w:hAnsi="Book Antiqua" w:cstheme="minorHAnsi"/>
          <w:color w:val="000000" w:themeColor="text1"/>
        </w:rPr>
        <w:t xml:space="preserve"> C</w:t>
      </w:r>
      <w:r w:rsidR="00176C51" w:rsidRPr="00176C51">
        <w:rPr>
          <w:rFonts w:ascii="Book Antiqua" w:eastAsiaTheme="minorEastAsia" w:hAnsi="Book Antiqua" w:cstheme="minorHAnsi"/>
          <w:color w:val="000000" w:themeColor="text1"/>
          <w:lang w:eastAsia="zh-CN"/>
        </w:rPr>
        <w:t>:</w:t>
      </w:r>
      <w:r w:rsidRPr="00176C51">
        <w:rPr>
          <w:rFonts w:ascii="Book Antiqua" w:hAnsi="Book Antiqua" w:cstheme="minorHAnsi"/>
          <w:color w:val="000000" w:themeColor="text1"/>
        </w:rPr>
        <w:t xml:space="preserve"> Unsedated procedures. Trendlines are extrapolated from generalised estimating equation models, as described in Table 4.</w:t>
      </w:r>
    </w:p>
    <w:p w14:paraId="7CBA4F41" w14:textId="77777777" w:rsidR="003F5974" w:rsidRPr="001D55AA" w:rsidRDefault="003F5974" w:rsidP="001D55AA">
      <w:pPr>
        <w:adjustRightInd w:val="0"/>
        <w:snapToGrid w:val="0"/>
        <w:spacing w:line="360" w:lineRule="auto"/>
        <w:jc w:val="both"/>
        <w:rPr>
          <w:rFonts w:ascii="Book Antiqua" w:hAnsi="Book Antiqua" w:cstheme="minorHAnsi"/>
          <w:color w:val="000000" w:themeColor="text1"/>
        </w:rPr>
      </w:pPr>
    </w:p>
    <w:p w14:paraId="127F644E" w14:textId="77777777" w:rsidR="003F5974" w:rsidRPr="001D55AA" w:rsidRDefault="003F5974" w:rsidP="001D55AA">
      <w:pPr>
        <w:adjustRightInd w:val="0"/>
        <w:snapToGrid w:val="0"/>
        <w:spacing w:line="360" w:lineRule="auto"/>
        <w:jc w:val="both"/>
        <w:rPr>
          <w:rFonts w:ascii="Book Antiqua" w:hAnsi="Book Antiqua" w:cstheme="minorHAnsi"/>
          <w:b/>
          <w:i/>
          <w:noProof/>
          <w:color w:val="000000" w:themeColor="text1"/>
        </w:rPr>
      </w:pPr>
      <w:r w:rsidRPr="001D55AA">
        <w:rPr>
          <w:rFonts w:ascii="Book Antiqua" w:hAnsi="Book Antiqua" w:cstheme="minorHAnsi"/>
          <w:b/>
          <w:i/>
          <w:noProof/>
          <w:color w:val="000000" w:themeColor="text1"/>
        </w:rPr>
        <w:br w:type="page"/>
      </w:r>
    </w:p>
    <w:p w14:paraId="3C37C932" w14:textId="77777777" w:rsidR="003F5974" w:rsidRPr="001D55AA" w:rsidRDefault="003F5974" w:rsidP="001D55AA">
      <w:pPr>
        <w:autoSpaceDE w:val="0"/>
        <w:autoSpaceDN w:val="0"/>
        <w:adjustRightInd w:val="0"/>
        <w:snapToGrid w:val="0"/>
        <w:spacing w:line="360" w:lineRule="auto"/>
        <w:jc w:val="both"/>
        <w:rPr>
          <w:rFonts w:ascii="Book Antiqua" w:hAnsi="Book Antiqua" w:cstheme="minorHAnsi"/>
          <w:color w:val="000000" w:themeColor="text1"/>
        </w:rPr>
        <w:sectPr w:rsidR="003F5974" w:rsidRPr="001D55AA" w:rsidSect="00126D47">
          <w:pgSz w:w="11900" w:h="16820"/>
          <w:pgMar w:top="1440" w:right="1440" w:bottom="1440" w:left="1440" w:header="708" w:footer="708" w:gutter="0"/>
          <w:cols w:space="708"/>
          <w:docGrid w:linePitch="360"/>
        </w:sectPr>
      </w:pPr>
    </w:p>
    <w:p w14:paraId="432E5A3B" w14:textId="24B8254A" w:rsidR="003F5974" w:rsidRPr="001D55AA" w:rsidRDefault="002E228A" w:rsidP="001D55AA">
      <w:pPr>
        <w:autoSpaceDE w:val="0"/>
        <w:autoSpaceDN w:val="0"/>
        <w:adjustRightInd w:val="0"/>
        <w:snapToGrid w:val="0"/>
        <w:spacing w:line="360" w:lineRule="auto"/>
        <w:jc w:val="both"/>
        <w:rPr>
          <w:rFonts w:ascii="Book Antiqua" w:hAnsi="Book Antiqua" w:cstheme="minorHAnsi"/>
          <w:color w:val="000000" w:themeColor="text1"/>
        </w:rPr>
      </w:pPr>
      <w:r>
        <w:rPr>
          <w:noProof/>
          <w:lang w:val="en-US" w:eastAsia="zh-CN"/>
        </w:rPr>
        <w:lastRenderedPageBreak/>
        <w:drawing>
          <wp:inline distT="0" distB="0" distL="0" distR="0" wp14:anchorId="477B50A3" wp14:editId="60D1655D">
            <wp:extent cx="5486400" cy="28378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837815"/>
                    </a:xfrm>
                    <a:prstGeom prst="rect">
                      <a:avLst/>
                    </a:prstGeom>
                  </pic:spPr>
                </pic:pic>
              </a:graphicData>
            </a:graphic>
          </wp:inline>
        </w:drawing>
      </w:r>
    </w:p>
    <w:p w14:paraId="644865D1" w14:textId="77777777" w:rsidR="003F5974" w:rsidRPr="001D55AA" w:rsidRDefault="003F5974" w:rsidP="001D55AA">
      <w:pPr>
        <w:autoSpaceDE w:val="0"/>
        <w:autoSpaceDN w:val="0"/>
        <w:adjustRightInd w:val="0"/>
        <w:snapToGrid w:val="0"/>
        <w:spacing w:line="360" w:lineRule="auto"/>
        <w:jc w:val="both"/>
        <w:rPr>
          <w:rFonts w:ascii="Book Antiqua" w:hAnsi="Book Antiqua" w:cstheme="minorHAnsi"/>
          <w:color w:val="000000" w:themeColor="text1"/>
        </w:rPr>
      </w:pPr>
    </w:p>
    <w:p w14:paraId="487701B4" w14:textId="2AABA7DE" w:rsidR="003F5974" w:rsidRPr="002E228A" w:rsidRDefault="003F5974" w:rsidP="001D55AA">
      <w:pPr>
        <w:adjustRightInd w:val="0"/>
        <w:snapToGrid w:val="0"/>
        <w:spacing w:line="360" w:lineRule="auto"/>
        <w:jc w:val="both"/>
        <w:rPr>
          <w:rFonts w:ascii="Book Antiqua" w:hAnsi="Book Antiqua" w:cstheme="minorHAnsi"/>
          <w:b/>
          <w:color w:val="000000" w:themeColor="text1"/>
        </w:rPr>
      </w:pPr>
      <w:r w:rsidRPr="002E228A">
        <w:rPr>
          <w:rFonts w:ascii="Book Antiqua" w:hAnsi="Book Antiqua" w:cstheme="minorHAnsi"/>
          <w:b/>
          <w:color w:val="000000" w:themeColor="text1"/>
        </w:rPr>
        <w:t xml:space="preserve">Figure 3 Kaplan-Meier curves of time to 200 </w:t>
      </w:r>
      <w:r w:rsidR="002E228A" w:rsidRPr="002E228A">
        <w:rPr>
          <w:rFonts w:ascii="Book Antiqua" w:hAnsi="Book Antiqua" w:cstheme="minorHAnsi"/>
          <w:b/>
          <w:color w:val="000000" w:themeColor="text1"/>
        </w:rPr>
        <w:t xml:space="preserve">procedures </w:t>
      </w:r>
      <w:r w:rsidRPr="002E228A">
        <w:rPr>
          <w:rFonts w:ascii="Book Antiqua" w:hAnsi="Book Antiqua" w:cstheme="minorHAnsi"/>
          <w:b/>
          <w:color w:val="000000" w:themeColor="text1"/>
        </w:rPr>
        <w:t>(A) and time to gastroscopy certification (B).</w:t>
      </w:r>
    </w:p>
    <w:p w14:paraId="6041AB8A" w14:textId="77777777" w:rsidR="00911168" w:rsidRPr="001D55AA" w:rsidRDefault="00911168"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br w:type="page"/>
      </w:r>
    </w:p>
    <w:p w14:paraId="1145A9FA" w14:textId="118048C3" w:rsidR="006946E6" w:rsidRPr="002E228A" w:rsidRDefault="002E228A" w:rsidP="001D55AA">
      <w:pPr>
        <w:adjustRightInd w:val="0"/>
        <w:snapToGrid w:val="0"/>
        <w:spacing w:line="360" w:lineRule="auto"/>
        <w:jc w:val="both"/>
        <w:rPr>
          <w:rFonts w:ascii="Book Antiqua" w:eastAsiaTheme="minorEastAsia" w:hAnsi="Book Antiqua" w:cstheme="minorHAnsi"/>
          <w:b/>
          <w:i/>
          <w:color w:val="000000" w:themeColor="text1"/>
          <w:lang w:eastAsia="zh-CN"/>
        </w:rPr>
      </w:pPr>
      <w:r w:rsidRPr="002E228A">
        <w:rPr>
          <w:rFonts w:ascii="Book Antiqua" w:hAnsi="Book Antiqua" w:cstheme="minorHAnsi"/>
          <w:b/>
          <w:color w:val="000000" w:themeColor="text1"/>
        </w:rPr>
        <w:lastRenderedPageBreak/>
        <w:t xml:space="preserve">Table 1 The </w:t>
      </w:r>
      <w:r w:rsidRPr="002E228A">
        <w:rPr>
          <w:rFonts w:ascii="Book Antiqua" w:hAnsi="Book Antiqua" w:cstheme="minorHAnsi"/>
          <w:b/>
          <w:bCs/>
          <w:color w:val="000000" w:themeColor="text1"/>
        </w:rPr>
        <w:t>S</w:t>
      </w:r>
      <w:r w:rsidRPr="002E228A">
        <w:rPr>
          <w:rFonts w:ascii="Book Antiqua" w:hAnsi="Book Antiqua" w:cstheme="minorHAnsi"/>
          <w:b/>
          <w:color w:val="000000" w:themeColor="text1"/>
        </w:rPr>
        <w:t xml:space="preserve">tructured </w:t>
      </w:r>
      <w:r w:rsidRPr="002E228A">
        <w:rPr>
          <w:rFonts w:ascii="Book Antiqua" w:hAnsi="Book Antiqua" w:cstheme="minorHAnsi"/>
          <w:b/>
          <w:bCs/>
          <w:color w:val="000000" w:themeColor="text1"/>
        </w:rPr>
        <w:t>PR</w:t>
      </w:r>
      <w:r w:rsidRPr="002E228A">
        <w:rPr>
          <w:rFonts w:ascii="Book Antiqua" w:hAnsi="Book Antiqua" w:cstheme="minorHAnsi"/>
          <w:b/>
          <w:color w:val="000000" w:themeColor="text1"/>
        </w:rPr>
        <w:t xml:space="preserve">ogramme of </w:t>
      </w:r>
      <w:r w:rsidRPr="002E228A">
        <w:rPr>
          <w:rFonts w:ascii="Book Antiqua" w:hAnsi="Book Antiqua" w:cstheme="minorHAnsi"/>
          <w:b/>
          <w:bCs/>
          <w:color w:val="000000" w:themeColor="text1"/>
        </w:rPr>
        <w:t>IN</w:t>
      </w:r>
      <w:r w:rsidRPr="002E228A">
        <w:rPr>
          <w:rFonts w:ascii="Book Antiqua" w:hAnsi="Book Antiqua" w:cstheme="minorHAnsi"/>
          <w:b/>
          <w:color w:val="000000" w:themeColor="text1"/>
        </w:rPr>
        <w:t xml:space="preserve">duction and </w:t>
      </w:r>
      <w:r w:rsidRPr="002E228A">
        <w:rPr>
          <w:rFonts w:ascii="Book Antiqua" w:hAnsi="Book Antiqua" w:cstheme="minorHAnsi"/>
          <w:b/>
          <w:bCs/>
          <w:color w:val="000000" w:themeColor="text1"/>
        </w:rPr>
        <w:t>T</w:t>
      </w:r>
      <w:r w:rsidRPr="002E228A">
        <w:rPr>
          <w:rFonts w:ascii="Book Antiqua" w:hAnsi="Book Antiqua" w:cstheme="minorHAnsi"/>
          <w:b/>
          <w:color w:val="000000" w:themeColor="text1"/>
        </w:rPr>
        <w:t>raining gastroscopy induction programme</w:t>
      </w:r>
    </w:p>
    <w:tbl>
      <w:tblPr>
        <w:tblW w:w="9380" w:type="dxa"/>
        <w:tblInd w:w="10" w:type="dxa"/>
        <w:tblBorders>
          <w:top w:val="single" w:sz="8" w:space="0" w:color="auto"/>
          <w:bottom w:val="single" w:sz="8" w:space="0" w:color="auto"/>
        </w:tblBorders>
        <w:tblLayout w:type="fixed"/>
        <w:tblCellMar>
          <w:left w:w="0" w:type="dxa"/>
          <w:right w:w="0" w:type="dxa"/>
        </w:tblCellMar>
        <w:tblLook w:val="0000" w:firstRow="0" w:lastRow="0" w:firstColumn="0" w:lastColumn="0" w:noHBand="0" w:noVBand="0"/>
      </w:tblPr>
      <w:tblGrid>
        <w:gridCol w:w="1160"/>
        <w:gridCol w:w="4100"/>
        <w:gridCol w:w="4120"/>
      </w:tblGrid>
      <w:tr w:rsidR="007A5659" w:rsidRPr="001D55AA" w14:paraId="58609B64" w14:textId="77777777" w:rsidTr="007A5659">
        <w:trPr>
          <w:trHeight w:val="266"/>
        </w:trPr>
        <w:tc>
          <w:tcPr>
            <w:tcW w:w="1160" w:type="dxa"/>
            <w:tcBorders>
              <w:top w:val="single" w:sz="8" w:space="0" w:color="auto"/>
              <w:bottom w:val="single" w:sz="8" w:space="0" w:color="auto"/>
            </w:tcBorders>
            <w:shd w:val="clear" w:color="auto" w:fill="auto"/>
            <w:vAlign w:val="bottom"/>
          </w:tcPr>
          <w:p w14:paraId="5CA03946" w14:textId="0D65308E" w:rsidR="007A5659" w:rsidRPr="007A5659" w:rsidRDefault="007A5659" w:rsidP="001D55AA">
            <w:pPr>
              <w:adjustRightInd w:val="0"/>
              <w:snapToGrid w:val="0"/>
              <w:spacing w:line="360" w:lineRule="auto"/>
              <w:ind w:right="430"/>
              <w:jc w:val="both"/>
              <w:rPr>
                <w:rFonts w:ascii="Book Antiqua" w:eastAsiaTheme="minorEastAsia" w:hAnsi="Book Antiqua" w:cstheme="minorHAnsi"/>
                <w:b/>
                <w:color w:val="000000" w:themeColor="text1"/>
                <w:lang w:eastAsia="zh-CN"/>
              </w:rPr>
            </w:pPr>
            <w:r w:rsidRPr="007A5659">
              <w:rPr>
                <w:rFonts w:ascii="Book Antiqua" w:eastAsiaTheme="minorEastAsia" w:hAnsi="Book Antiqua" w:cstheme="minorHAnsi"/>
                <w:b/>
                <w:color w:val="000000" w:themeColor="text1"/>
                <w:lang w:eastAsia="zh-CN"/>
              </w:rPr>
              <w:t>Time</w:t>
            </w:r>
          </w:p>
        </w:tc>
        <w:tc>
          <w:tcPr>
            <w:tcW w:w="8220" w:type="dxa"/>
            <w:gridSpan w:val="2"/>
            <w:tcBorders>
              <w:top w:val="single" w:sz="8" w:space="0" w:color="auto"/>
              <w:bottom w:val="single" w:sz="8" w:space="0" w:color="auto"/>
            </w:tcBorders>
            <w:shd w:val="clear" w:color="auto" w:fill="auto"/>
            <w:vAlign w:val="bottom"/>
          </w:tcPr>
          <w:p w14:paraId="746EC3F6" w14:textId="02D94419" w:rsidR="007A5659" w:rsidRPr="007A5659" w:rsidRDefault="007A5659" w:rsidP="001D55AA">
            <w:pPr>
              <w:adjustRightInd w:val="0"/>
              <w:snapToGrid w:val="0"/>
              <w:spacing w:line="360" w:lineRule="auto"/>
              <w:jc w:val="both"/>
              <w:rPr>
                <w:rFonts w:ascii="Book Antiqua" w:eastAsiaTheme="minorEastAsia" w:hAnsi="Book Antiqua" w:cstheme="minorHAnsi"/>
                <w:b/>
                <w:color w:val="000000" w:themeColor="text1"/>
                <w:lang w:eastAsia="zh-CN"/>
              </w:rPr>
            </w:pPr>
            <w:r w:rsidRPr="007A5659">
              <w:rPr>
                <w:rFonts w:ascii="Book Antiqua" w:eastAsiaTheme="minorEastAsia" w:hAnsi="Book Antiqua" w:cstheme="minorHAnsi" w:hint="eastAsia"/>
                <w:b/>
                <w:color w:val="000000" w:themeColor="text1"/>
                <w:lang w:eastAsia="zh-CN"/>
              </w:rPr>
              <w:t>Programme</w:t>
            </w:r>
          </w:p>
        </w:tc>
      </w:tr>
      <w:tr w:rsidR="009E10D1" w:rsidRPr="001D55AA" w14:paraId="794FF1A9" w14:textId="77777777" w:rsidTr="007A5659">
        <w:trPr>
          <w:trHeight w:val="266"/>
        </w:trPr>
        <w:tc>
          <w:tcPr>
            <w:tcW w:w="1160" w:type="dxa"/>
            <w:tcBorders>
              <w:top w:val="single" w:sz="8" w:space="0" w:color="auto"/>
            </w:tcBorders>
            <w:shd w:val="clear" w:color="auto" w:fill="auto"/>
            <w:vAlign w:val="bottom"/>
          </w:tcPr>
          <w:p w14:paraId="45E511E7"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08.30</w:t>
            </w:r>
          </w:p>
        </w:tc>
        <w:tc>
          <w:tcPr>
            <w:tcW w:w="4100" w:type="dxa"/>
            <w:tcBorders>
              <w:top w:val="single" w:sz="8" w:space="0" w:color="auto"/>
            </w:tcBorders>
            <w:shd w:val="clear" w:color="auto" w:fill="auto"/>
            <w:vAlign w:val="bottom"/>
          </w:tcPr>
          <w:p w14:paraId="7FECA8CD" w14:textId="60E15871"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 xml:space="preserve">Coffee </w:t>
            </w:r>
            <w:r w:rsidRPr="002E228A">
              <w:rPr>
                <w:rFonts w:ascii="Book Antiqua" w:eastAsiaTheme="minorEastAsia" w:hAnsi="Book Antiqua" w:cstheme="minorHAnsi" w:hint="eastAsia"/>
                <w:b/>
                <w:color w:val="000000" w:themeColor="text1"/>
                <w:lang w:eastAsia="zh-CN"/>
              </w:rPr>
              <w:t>and</w:t>
            </w:r>
            <w:r w:rsidRPr="001D55AA">
              <w:rPr>
                <w:rFonts w:ascii="Book Antiqua" w:hAnsi="Book Antiqua" w:cstheme="minorHAnsi"/>
                <w:color w:val="000000" w:themeColor="text1"/>
              </w:rPr>
              <w:t xml:space="preserve"> </w:t>
            </w:r>
            <w:r w:rsidRPr="001D55AA">
              <w:rPr>
                <w:rFonts w:ascii="Book Antiqua" w:hAnsi="Book Antiqua" w:cstheme="minorHAnsi"/>
                <w:b/>
                <w:color w:val="000000" w:themeColor="text1"/>
              </w:rPr>
              <w:t>registration</w:t>
            </w:r>
          </w:p>
        </w:tc>
        <w:tc>
          <w:tcPr>
            <w:tcW w:w="4120" w:type="dxa"/>
            <w:tcBorders>
              <w:top w:val="single" w:sz="8" w:space="0" w:color="auto"/>
            </w:tcBorders>
            <w:shd w:val="clear" w:color="auto" w:fill="auto"/>
            <w:vAlign w:val="bottom"/>
          </w:tcPr>
          <w:p w14:paraId="3514C82B"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0E1167C8" w14:textId="77777777" w:rsidTr="007A5659">
        <w:trPr>
          <w:trHeight w:val="258"/>
        </w:trPr>
        <w:tc>
          <w:tcPr>
            <w:tcW w:w="1160" w:type="dxa"/>
            <w:shd w:val="clear" w:color="auto" w:fill="auto"/>
            <w:vAlign w:val="bottom"/>
          </w:tcPr>
          <w:p w14:paraId="0AF6CAA5"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09.00</w:t>
            </w:r>
          </w:p>
        </w:tc>
        <w:tc>
          <w:tcPr>
            <w:tcW w:w="8220" w:type="dxa"/>
            <w:gridSpan w:val="2"/>
            <w:shd w:val="clear" w:color="auto" w:fill="auto"/>
            <w:vAlign w:val="bottom"/>
          </w:tcPr>
          <w:p w14:paraId="38C8E54C"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Welcome and introduction to aims and objectives</w:t>
            </w:r>
          </w:p>
        </w:tc>
      </w:tr>
      <w:tr w:rsidR="009E10D1" w:rsidRPr="001D55AA" w14:paraId="21F4DFBF" w14:textId="77777777" w:rsidTr="007A5659">
        <w:trPr>
          <w:trHeight w:val="258"/>
        </w:trPr>
        <w:tc>
          <w:tcPr>
            <w:tcW w:w="1160" w:type="dxa"/>
            <w:shd w:val="clear" w:color="auto" w:fill="auto"/>
            <w:vAlign w:val="bottom"/>
          </w:tcPr>
          <w:p w14:paraId="4CC72EF5"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09.30</w:t>
            </w:r>
          </w:p>
        </w:tc>
        <w:tc>
          <w:tcPr>
            <w:tcW w:w="4100" w:type="dxa"/>
            <w:shd w:val="clear" w:color="auto" w:fill="auto"/>
            <w:vAlign w:val="bottom"/>
          </w:tcPr>
          <w:p w14:paraId="10615BE7" w14:textId="657479E6"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1</w:t>
            </w:r>
          </w:p>
        </w:tc>
        <w:tc>
          <w:tcPr>
            <w:tcW w:w="4120" w:type="dxa"/>
            <w:shd w:val="clear" w:color="auto" w:fill="auto"/>
            <w:vAlign w:val="bottom"/>
          </w:tcPr>
          <w:p w14:paraId="020F59CE" w14:textId="77777777"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Basic handling and scope design</w:t>
            </w:r>
          </w:p>
        </w:tc>
      </w:tr>
      <w:tr w:rsidR="009E10D1" w:rsidRPr="001D55AA" w14:paraId="15525B54" w14:textId="77777777" w:rsidTr="007A5659">
        <w:trPr>
          <w:trHeight w:val="258"/>
        </w:trPr>
        <w:tc>
          <w:tcPr>
            <w:tcW w:w="1160" w:type="dxa"/>
            <w:shd w:val="clear" w:color="auto" w:fill="auto"/>
            <w:vAlign w:val="bottom"/>
          </w:tcPr>
          <w:p w14:paraId="4A3866CC"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10.20</w:t>
            </w:r>
          </w:p>
        </w:tc>
        <w:tc>
          <w:tcPr>
            <w:tcW w:w="4100" w:type="dxa"/>
            <w:shd w:val="clear" w:color="auto" w:fill="auto"/>
            <w:vAlign w:val="bottom"/>
          </w:tcPr>
          <w:p w14:paraId="70CC8ABB"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Basic handling and scope design</w:t>
            </w:r>
          </w:p>
        </w:tc>
        <w:tc>
          <w:tcPr>
            <w:tcW w:w="4120" w:type="dxa"/>
            <w:shd w:val="clear" w:color="auto" w:fill="auto"/>
            <w:vAlign w:val="bottom"/>
          </w:tcPr>
          <w:p w14:paraId="71F313FA" w14:textId="3AD73E79"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1</w:t>
            </w:r>
          </w:p>
        </w:tc>
      </w:tr>
      <w:tr w:rsidR="009E10D1" w:rsidRPr="001D55AA" w14:paraId="14D58285" w14:textId="77777777" w:rsidTr="007A5659">
        <w:trPr>
          <w:trHeight w:val="258"/>
        </w:trPr>
        <w:tc>
          <w:tcPr>
            <w:tcW w:w="1160" w:type="dxa"/>
            <w:shd w:val="clear" w:color="auto" w:fill="auto"/>
            <w:vAlign w:val="bottom"/>
          </w:tcPr>
          <w:p w14:paraId="13866296"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11.10</w:t>
            </w:r>
          </w:p>
        </w:tc>
        <w:tc>
          <w:tcPr>
            <w:tcW w:w="4100" w:type="dxa"/>
            <w:shd w:val="clear" w:color="auto" w:fill="auto"/>
            <w:vAlign w:val="bottom"/>
          </w:tcPr>
          <w:p w14:paraId="2580C965" w14:textId="40E5D043"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Coffee</w:t>
            </w:r>
          </w:p>
        </w:tc>
        <w:tc>
          <w:tcPr>
            <w:tcW w:w="4120" w:type="dxa"/>
            <w:shd w:val="clear" w:color="auto" w:fill="auto"/>
            <w:vAlign w:val="bottom"/>
          </w:tcPr>
          <w:p w14:paraId="58BAE44F"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1E425267" w14:textId="77777777" w:rsidTr="007A5659">
        <w:trPr>
          <w:trHeight w:val="258"/>
        </w:trPr>
        <w:tc>
          <w:tcPr>
            <w:tcW w:w="1160" w:type="dxa"/>
            <w:shd w:val="clear" w:color="auto" w:fill="auto"/>
            <w:vAlign w:val="bottom"/>
          </w:tcPr>
          <w:p w14:paraId="5DFCD74C"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11.30</w:t>
            </w:r>
          </w:p>
        </w:tc>
        <w:tc>
          <w:tcPr>
            <w:tcW w:w="4100" w:type="dxa"/>
            <w:shd w:val="clear" w:color="auto" w:fill="auto"/>
            <w:vAlign w:val="bottom"/>
          </w:tcPr>
          <w:p w14:paraId="47DC542D" w14:textId="4B6706E8"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2</w:t>
            </w:r>
          </w:p>
        </w:tc>
        <w:tc>
          <w:tcPr>
            <w:tcW w:w="4120" w:type="dxa"/>
            <w:shd w:val="clear" w:color="auto" w:fill="auto"/>
            <w:vAlign w:val="bottom"/>
          </w:tcPr>
          <w:p w14:paraId="6A962CD2" w14:textId="34E1EEE5"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JAG Certification, appraisal </w:t>
            </w:r>
            <w:r w:rsidR="002E228A">
              <w:rPr>
                <w:rFonts w:ascii="Book Antiqua" w:eastAsiaTheme="minorEastAsia" w:hAnsi="Book Antiqua" w:cstheme="minorHAnsi" w:hint="eastAsia"/>
                <w:color w:val="000000" w:themeColor="text1"/>
                <w:lang w:eastAsia="zh-CN"/>
              </w:rPr>
              <w:t>and</w:t>
            </w:r>
            <w:r w:rsidR="002E228A"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training lists</w:t>
            </w:r>
          </w:p>
        </w:tc>
      </w:tr>
      <w:tr w:rsidR="009E10D1" w:rsidRPr="001D55AA" w14:paraId="685B1269" w14:textId="77777777" w:rsidTr="007A5659">
        <w:trPr>
          <w:trHeight w:val="258"/>
        </w:trPr>
        <w:tc>
          <w:tcPr>
            <w:tcW w:w="1160" w:type="dxa"/>
            <w:shd w:val="clear" w:color="auto" w:fill="auto"/>
            <w:vAlign w:val="bottom"/>
          </w:tcPr>
          <w:p w14:paraId="715FF249"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12.20</w:t>
            </w:r>
          </w:p>
        </w:tc>
        <w:tc>
          <w:tcPr>
            <w:tcW w:w="4100" w:type="dxa"/>
            <w:shd w:val="clear" w:color="auto" w:fill="auto"/>
            <w:vAlign w:val="bottom"/>
          </w:tcPr>
          <w:p w14:paraId="08DED58E" w14:textId="6AEBE5DA"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JAG Certification, appraisal </w:t>
            </w:r>
            <w:r w:rsidR="002E228A">
              <w:rPr>
                <w:rFonts w:ascii="Book Antiqua" w:eastAsiaTheme="minorEastAsia" w:hAnsi="Book Antiqua" w:cstheme="minorHAnsi" w:hint="eastAsia"/>
                <w:color w:val="000000" w:themeColor="text1"/>
                <w:lang w:eastAsia="zh-CN"/>
              </w:rPr>
              <w:t>and</w:t>
            </w:r>
            <w:r w:rsidR="002E228A"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training lists</w:t>
            </w:r>
          </w:p>
        </w:tc>
        <w:tc>
          <w:tcPr>
            <w:tcW w:w="4120" w:type="dxa"/>
            <w:shd w:val="clear" w:color="auto" w:fill="auto"/>
            <w:vAlign w:val="bottom"/>
          </w:tcPr>
          <w:p w14:paraId="67B365F3" w14:textId="1381F667"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2</w:t>
            </w:r>
          </w:p>
        </w:tc>
      </w:tr>
      <w:tr w:rsidR="009E10D1" w:rsidRPr="001D55AA" w14:paraId="0D9E6F79" w14:textId="77777777" w:rsidTr="007A5659">
        <w:trPr>
          <w:trHeight w:val="259"/>
        </w:trPr>
        <w:tc>
          <w:tcPr>
            <w:tcW w:w="1160" w:type="dxa"/>
            <w:shd w:val="clear" w:color="auto" w:fill="auto"/>
            <w:vAlign w:val="bottom"/>
          </w:tcPr>
          <w:p w14:paraId="08DE3F02"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13.10</w:t>
            </w:r>
          </w:p>
        </w:tc>
        <w:tc>
          <w:tcPr>
            <w:tcW w:w="4100" w:type="dxa"/>
            <w:shd w:val="clear" w:color="auto" w:fill="auto"/>
            <w:vAlign w:val="bottom"/>
          </w:tcPr>
          <w:p w14:paraId="5123E2AD" w14:textId="16E53126"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Lunch</w:t>
            </w:r>
          </w:p>
        </w:tc>
        <w:tc>
          <w:tcPr>
            <w:tcW w:w="4120" w:type="dxa"/>
            <w:shd w:val="clear" w:color="auto" w:fill="auto"/>
            <w:vAlign w:val="bottom"/>
          </w:tcPr>
          <w:p w14:paraId="68BBF477"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5D61373E" w14:textId="77777777" w:rsidTr="007A5659">
        <w:trPr>
          <w:trHeight w:val="258"/>
        </w:trPr>
        <w:tc>
          <w:tcPr>
            <w:tcW w:w="1160" w:type="dxa"/>
            <w:shd w:val="clear" w:color="auto" w:fill="auto"/>
            <w:vAlign w:val="bottom"/>
          </w:tcPr>
          <w:p w14:paraId="12271A33"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13.40</w:t>
            </w:r>
          </w:p>
        </w:tc>
        <w:tc>
          <w:tcPr>
            <w:tcW w:w="4100" w:type="dxa"/>
            <w:shd w:val="clear" w:color="auto" w:fill="auto"/>
            <w:vAlign w:val="bottom"/>
          </w:tcPr>
          <w:p w14:paraId="0124D492" w14:textId="5676C275"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3</w:t>
            </w:r>
          </w:p>
        </w:tc>
        <w:tc>
          <w:tcPr>
            <w:tcW w:w="4120" w:type="dxa"/>
            <w:shd w:val="clear" w:color="auto" w:fill="auto"/>
            <w:vAlign w:val="bottom"/>
          </w:tcPr>
          <w:p w14:paraId="7CFBA7CC" w14:textId="77777777"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Enhancing the endoscopic image</w:t>
            </w:r>
          </w:p>
        </w:tc>
      </w:tr>
      <w:tr w:rsidR="009E10D1" w:rsidRPr="001D55AA" w14:paraId="316C6717" w14:textId="77777777" w:rsidTr="007A5659">
        <w:trPr>
          <w:trHeight w:val="261"/>
        </w:trPr>
        <w:tc>
          <w:tcPr>
            <w:tcW w:w="1160" w:type="dxa"/>
            <w:shd w:val="clear" w:color="auto" w:fill="auto"/>
            <w:vAlign w:val="bottom"/>
          </w:tcPr>
          <w:p w14:paraId="75912DBF"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14.10</w:t>
            </w:r>
          </w:p>
        </w:tc>
        <w:tc>
          <w:tcPr>
            <w:tcW w:w="4100" w:type="dxa"/>
            <w:shd w:val="clear" w:color="auto" w:fill="auto"/>
            <w:vAlign w:val="bottom"/>
          </w:tcPr>
          <w:p w14:paraId="5D94EBA0"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Enhancing the endoscopic image</w:t>
            </w:r>
          </w:p>
        </w:tc>
        <w:tc>
          <w:tcPr>
            <w:tcW w:w="4120" w:type="dxa"/>
            <w:shd w:val="clear" w:color="auto" w:fill="auto"/>
            <w:vAlign w:val="bottom"/>
          </w:tcPr>
          <w:p w14:paraId="3520410D" w14:textId="572F68F7"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3</w:t>
            </w:r>
          </w:p>
        </w:tc>
      </w:tr>
      <w:tr w:rsidR="009E10D1" w:rsidRPr="001D55AA" w14:paraId="3793AA16" w14:textId="77777777" w:rsidTr="007A5659">
        <w:trPr>
          <w:trHeight w:val="258"/>
        </w:trPr>
        <w:tc>
          <w:tcPr>
            <w:tcW w:w="1160" w:type="dxa"/>
            <w:shd w:val="clear" w:color="auto" w:fill="auto"/>
            <w:vAlign w:val="bottom"/>
          </w:tcPr>
          <w:p w14:paraId="26BBAF41"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15.00</w:t>
            </w:r>
          </w:p>
        </w:tc>
        <w:tc>
          <w:tcPr>
            <w:tcW w:w="4100" w:type="dxa"/>
            <w:shd w:val="clear" w:color="auto" w:fill="auto"/>
            <w:vAlign w:val="bottom"/>
          </w:tcPr>
          <w:p w14:paraId="093F188C" w14:textId="1123F061"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Coffee</w:t>
            </w:r>
          </w:p>
        </w:tc>
        <w:tc>
          <w:tcPr>
            <w:tcW w:w="4120" w:type="dxa"/>
            <w:shd w:val="clear" w:color="auto" w:fill="auto"/>
            <w:vAlign w:val="bottom"/>
          </w:tcPr>
          <w:p w14:paraId="549D74B8"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7B6108A8" w14:textId="77777777" w:rsidTr="007A5659">
        <w:trPr>
          <w:trHeight w:val="258"/>
        </w:trPr>
        <w:tc>
          <w:tcPr>
            <w:tcW w:w="1160" w:type="dxa"/>
            <w:shd w:val="clear" w:color="auto" w:fill="auto"/>
            <w:vAlign w:val="bottom"/>
          </w:tcPr>
          <w:p w14:paraId="36F0CF68"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15.20</w:t>
            </w:r>
          </w:p>
        </w:tc>
        <w:tc>
          <w:tcPr>
            <w:tcW w:w="4100" w:type="dxa"/>
            <w:shd w:val="clear" w:color="auto" w:fill="auto"/>
            <w:vAlign w:val="bottom"/>
          </w:tcPr>
          <w:p w14:paraId="4F519236" w14:textId="4FB69337"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4</w:t>
            </w:r>
          </w:p>
        </w:tc>
        <w:tc>
          <w:tcPr>
            <w:tcW w:w="4120" w:type="dxa"/>
            <w:shd w:val="clear" w:color="auto" w:fill="auto"/>
            <w:vAlign w:val="bottom"/>
          </w:tcPr>
          <w:p w14:paraId="0762FBC2" w14:textId="6047CC0C"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Lesion recognition </w:t>
            </w:r>
            <w:r w:rsidR="002E228A">
              <w:rPr>
                <w:rFonts w:ascii="Book Antiqua" w:eastAsiaTheme="minorEastAsia" w:hAnsi="Book Antiqua" w:cstheme="minorHAnsi" w:hint="eastAsia"/>
                <w:color w:val="000000" w:themeColor="text1"/>
                <w:lang w:eastAsia="zh-CN"/>
              </w:rPr>
              <w:t>and</w:t>
            </w:r>
            <w:r w:rsidR="002E228A"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assessment skills 1</w:t>
            </w:r>
          </w:p>
        </w:tc>
      </w:tr>
      <w:tr w:rsidR="009E10D1" w:rsidRPr="001D55AA" w14:paraId="130E21D7" w14:textId="77777777" w:rsidTr="007A5659">
        <w:trPr>
          <w:trHeight w:val="258"/>
        </w:trPr>
        <w:tc>
          <w:tcPr>
            <w:tcW w:w="1160" w:type="dxa"/>
            <w:shd w:val="clear" w:color="auto" w:fill="auto"/>
            <w:vAlign w:val="bottom"/>
          </w:tcPr>
          <w:p w14:paraId="5496044D"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16.10</w:t>
            </w:r>
          </w:p>
        </w:tc>
        <w:tc>
          <w:tcPr>
            <w:tcW w:w="4100" w:type="dxa"/>
            <w:shd w:val="clear" w:color="auto" w:fill="auto"/>
            <w:vAlign w:val="bottom"/>
          </w:tcPr>
          <w:p w14:paraId="1A2FCDC6" w14:textId="136A1D71"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Lesion recognition </w:t>
            </w:r>
            <w:r w:rsidR="002E228A">
              <w:rPr>
                <w:rFonts w:ascii="Book Antiqua" w:eastAsiaTheme="minorEastAsia" w:hAnsi="Book Antiqua" w:cstheme="minorHAnsi" w:hint="eastAsia"/>
                <w:color w:val="000000" w:themeColor="text1"/>
                <w:lang w:eastAsia="zh-CN"/>
              </w:rPr>
              <w:t>and</w:t>
            </w:r>
            <w:r w:rsidR="002E228A"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assessment skills 1</w:t>
            </w:r>
          </w:p>
        </w:tc>
        <w:tc>
          <w:tcPr>
            <w:tcW w:w="4120" w:type="dxa"/>
            <w:shd w:val="clear" w:color="auto" w:fill="auto"/>
            <w:vAlign w:val="bottom"/>
          </w:tcPr>
          <w:p w14:paraId="36F5E991" w14:textId="662940F4"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4</w:t>
            </w:r>
          </w:p>
        </w:tc>
      </w:tr>
      <w:tr w:rsidR="009E10D1" w:rsidRPr="001D55AA" w14:paraId="0C0B86DD" w14:textId="77777777" w:rsidTr="007A5659">
        <w:trPr>
          <w:trHeight w:val="258"/>
        </w:trPr>
        <w:tc>
          <w:tcPr>
            <w:tcW w:w="1160" w:type="dxa"/>
            <w:shd w:val="clear" w:color="auto" w:fill="auto"/>
            <w:vAlign w:val="bottom"/>
          </w:tcPr>
          <w:p w14:paraId="2034F77F"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17.00</w:t>
            </w:r>
          </w:p>
        </w:tc>
        <w:tc>
          <w:tcPr>
            <w:tcW w:w="4100" w:type="dxa"/>
            <w:shd w:val="clear" w:color="auto" w:fill="auto"/>
            <w:vAlign w:val="bottom"/>
          </w:tcPr>
          <w:p w14:paraId="2B077411"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Round up</w:t>
            </w:r>
          </w:p>
        </w:tc>
        <w:tc>
          <w:tcPr>
            <w:tcW w:w="4120" w:type="dxa"/>
            <w:shd w:val="clear" w:color="auto" w:fill="auto"/>
            <w:vAlign w:val="bottom"/>
          </w:tcPr>
          <w:p w14:paraId="57FC7B1A"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52BCA853" w14:textId="77777777" w:rsidTr="007A5659">
        <w:trPr>
          <w:trHeight w:val="441"/>
        </w:trPr>
        <w:tc>
          <w:tcPr>
            <w:tcW w:w="1160" w:type="dxa"/>
            <w:shd w:val="clear" w:color="auto" w:fill="auto"/>
            <w:vAlign w:val="bottom"/>
          </w:tcPr>
          <w:p w14:paraId="31418DC6"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c>
          <w:tcPr>
            <w:tcW w:w="4100" w:type="dxa"/>
            <w:shd w:val="clear" w:color="auto" w:fill="auto"/>
            <w:vAlign w:val="bottom"/>
          </w:tcPr>
          <w:p w14:paraId="3AE8B554"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c>
          <w:tcPr>
            <w:tcW w:w="4120" w:type="dxa"/>
            <w:shd w:val="clear" w:color="auto" w:fill="auto"/>
            <w:vAlign w:val="bottom"/>
          </w:tcPr>
          <w:p w14:paraId="0C812D89"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3FE399BC" w14:textId="77777777" w:rsidTr="007A5659">
        <w:trPr>
          <w:trHeight w:val="268"/>
        </w:trPr>
        <w:tc>
          <w:tcPr>
            <w:tcW w:w="1160" w:type="dxa"/>
            <w:shd w:val="clear" w:color="auto" w:fill="auto"/>
            <w:vAlign w:val="bottom"/>
          </w:tcPr>
          <w:p w14:paraId="7FAF8240"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08.30</w:t>
            </w:r>
          </w:p>
        </w:tc>
        <w:tc>
          <w:tcPr>
            <w:tcW w:w="4100" w:type="dxa"/>
            <w:shd w:val="clear" w:color="auto" w:fill="auto"/>
            <w:vAlign w:val="bottom"/>
          </w:tcPr>
          <w:p w14:paraId="0B24DBCC" w14:textId="7410E438"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 xml:space="preserve">Coffee </w:t>
            </w:r>
            <w:r w:rsidRPr="002E228A">
              <w:rPr>
                <w:rFonts w:ascii="Book Antiqua" w:eastAsiaTheme="minorEastAsia" w:hAnsi="Book Antiqua" w:cstheme="minorHAnsi" w:hint="eastAsia"/>
                <w:b/>
                <w:color w:val="000000" w:themeColor="text1"/>
                <w:lang w:eastAsia="zh-CN"/>
              </w:rPr>
              <w:t>and</w:t>
            </w:r>
            <w:r w:rsidRPr="001D55AA">
              <w:rPr>
                <w:rFonts w:ascii="Book Antiqua" w:hAnsi="Book Antiqua" w:cstheme="minorHAnsi"/>
                <w:color w:val="000000" w:themeColor="text1"/>
              </w:rPr>
              <w:t xml:space="preserve"> </w:t>
            </w:r>
            <w:r w:rsidRPr="001D55AA">
              <w:rPr>
                <w:rFonts w:ascii="Book Antiqua" w:hAnsi="Book Antiqua" w:cstheme="minorHAnsi"/>
                <w:b/>
                <w:color w:val="000000" w:themeColor="text1"/>
              </w:rPr>
              <w:t>registration</w:t>
            </w:r>
          </w:p>
        </w:tc>
        <w:tc>
          <w:tcPr>
            <w:tcW w:w="4120" w:type="dxa"/>
            <w:shd w:val="clear" w:color="auto" w:fill="auto"/>
            <w:vAlign w:val="bottom"/>
          </w:tcPr>
          <w:p w14:paraId="2010CF0B"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0F7394CC" w14:textId="77777777" w:rsidTr="007A5659">
        <w:trPr>
          <w:trHeight w:val="258"/>
        </w:trPr>
        <w:tc>
          <w:tcPr>
            <w:tcW w:w="1160" w:type="dxa"/>
            <w:shd w:val="clear" w:color="auto" w:fill="auto"/>
            <w:vAlign w:val="bottom"/>
          </w:tcPr>
          <w:p w14:paraId="198D98BE"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09.00</w:t>
            </w:r>
          </w:p>
        </w:tc>
        <w:tc>
          <w:tcPr>
            <w:tcW w:w="4100" w:type="dxa"/>
            <w:shd w:val="clear" w:color="auto" w:fill="auto"/>
            <w:vAlign w:val="bottom"/>
          </w:tcPr>
          <w:p w14:paraId="68296386"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Welcome and introduction to day 2</w:t>
            </w:r>
          </w:p>
        </w:tc>
        <w:tc>
          <w:tcPr>
            <w:tcW w:w="4120" w:type="dxa"/>
            <w:shd w:val="clear" w:color="auto" w:fill="auto"/>
            <w:vAlign w:val="bottom"/>
          </w:tcPr>
          <w:p w14:paraId="16DBF5DB"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6FF816BC" w14:textId="77777777" w:rsidTr="007A5659">
        <w:trPr>
          <w:trHeight w:val="259"/>
        </w:trPr>
        <w:tc>
          <w:tcPr>
            <w:tcW w:w="1160" w:type="dxa"/>
            <w:shd w:val="clear" w:color="auto" w:fill="auto"/>
            <w:vAlign w:val="bottom"/>
          </w:tcPr>
          <w:p w14:paraId="60201F76"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09.10</w:t>
            </w:r>
          </w:p>
        </w:tc>
        <w:tc>
          <w:tcPr>
            <w:tcW w:w="4100" w:type="dxa"/>
            <w:shd w:val="clear" w:color="auto" w:fill="auto"/>
            <w:vAlign w:val="bottom"/>
          </w:tcPr>
          <w:p w14:paraId="4B63EB67" w14:textId="0F759E72"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5</w:t>
            </w:r>
          </w:p>
        </w:tc>
        <w:tc>
          <w:tcPr>
            <w:tcW w:w="4120" w:type="dxa"/>
            <w:shd w:val="clear" w:color="auto" w:fill="auto"/>
            <w:vAlign w:val="bottom"/>
          </w:tcPr>
          <w:p w14:paraId="534A99B8" w14:textId="7D756989"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Getting the best out of the </w:t>
            </w:r>
            <w:r w:rsidR="002E228A" w:rsidRPr="001D55AA">
              <w:rPr>
                <w:rFonts w:ascii="Book Antiqua" w:hAnsi="Book Antiqua" w:cstheme="minorHAnsi"/>
                <w:color w:val="000000" w:themeColor="text1"/>
              </w:rPr>
              <w:t xml:space="preserve">JETS </w:t>
            </w:r>
            <w:r w:rsidRPr="001D55AA">
              <w:rPr>
                <w:rFonts w:ascii="Book Antiqua" w:hAnsi="Book Antiqua" w:cstheme="minorHAnsi"/>
                <w:color w:val="000000" w:themeColor="text1"/>
              </w:rPr>
              <w:t>e-portfolio</w:t>
            </w:r>
          </w:p>
        </w:tc>
      </w:tr>
      <w:tr w:rsidR="009E10D1" w:rsidRPr="001D55AA" w14:paraId="7CADE825" w14:textId="77777777" w:rsidTr="007A5659">
        <w:trPr>
          <w:trHeight w:val="258"/>
        </w:trPr>
        <w:tc>
          <w:tcPr>
            <w:tcW w:w="1160" w:type="dxa"/>
            <w:shd w:val="clear" w:color="auto" w:fill="auto"/>
            <w:vAlign w:val="bottom"/>
          </w:tcPr>
          <w:p w14:paraId="1B8D23E8"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10.00</w:t>
            </w:r>
          </w:p>
        </w:tc>
        <w:tc>
          <w:tcPr>
            <w:tcW w:w="4100" w:type="dxa"/>
            <w:shd w:val="clear" w:color="auto" w:fill="auto"/>
            <w:vAlign w:val="bottom"/>
          </w:tcPr>
          <w:p w14:paraId="10A74DA1"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Getting the best out of the JETS e-portfolio</w:t>
            </w:r>
          </w:p>
        </w:tc>
        <w:tc>
          <w:tcPr>
            <w:tcW w:w="4120" w:type="dxa"/>
            <w:shd w:val="clear" w:color="auto" w:fill="auto"/>
            <w:vAlign w:val="bottom"/>
          </w:tcPr>
          <w:p w14:paraId="7D59E4DD" w14:textId="789AD0C7"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5</w:t>
            </w:r>
          </w:p>
        </w:tc>
      </w:tr>
      <w:tr w:rsidR="009E10D1" w:rsidRPr="001D55AA" w14:paraId="0BE632ED" w14:textId="77777777" w:rsidTr="007A5659">
        <w:trPr>
          <w:trHeight w:val="258"/>
        </w:trPr>
        <w:tc>
          <w:tcPr>
            <w:tcW w:w="1160" w:type="dxa"/>
            <w:shd w:val="clear" w:color="auto" w:fill="auto"/>
            <w:vAlign w:val="bottom"/>
          </w:tcPr>
          <w:p w14:paraId="36AFC901"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10.50</w:t>
            </w:r>
          </w:p>
        </w:tc>
        <w:tc>
          <w:tcPr>
            <w:tcW w:w="4100" w:type="dxa"/>
            <w:shd w:val="clear" w:color="auto" w:fill="auto"/>
            <w:vAlign w:val="bottom"/>
          </w:tcPr>
          <w:p w14:paraId="10BF050E" w14:textId="31FA8FC5"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Coffee</w:t>
            </w:r>
          </w:p>
        </w:tc>
        <w:tc>
          <w:tcPr>
            <w:tcW w:w="4120" w:type="dxa"/>
            <w:shd w:val="clear" w:color="auto" w:fill="auto"/>
            <w:vAlign w:val="bottom"/>
          </w:tcPr>
          <w:p w14:paraId="0B31ADD3"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308F4A04" w14:textId="77777777" w:rsidTr="007A5659">
        <w:trPr>
          <w:trHeight w:val="258"/>
        </w:trPr>
        <w:tc>
          <w:tcPr>
            <w:tcW w:w="1160" w:type="dxa"/>
            <w:shd w:val="clear" w:color="auto" w:fill="auto"/>
            <w:vAlign w:val="bottom"/>
          </w:tcPr>
          <w:p w14:paraId="193C5537"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11.10</w:t>
            </w:r>
          </w:p>
        </w:tc>
        <w:tc>
          <w:tcPr>
            <w:tcW w:w="4100" w:type="dxa"/>
            <w:shd w:val="clear" w:color="auto" w:fill="auto"/>
            <w:vAlign w:val="bottom"/>
          </w:tcPr>
          <w:p w14:paraId="3A9DCB6A" w14:textId="3E98D4C4"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6</w:t>
            </w:r>
          </w:p>
        </w:tc>
        <w:tc>
          <w:tcPr>
            <w:tcW w:w="4120" w:type="dxa"/>
            <w:shd w:val="clear" w:color="auto" w:fill="auto"/>
            <w:vAlign w:val="bottom"/>
          </w:tcPr>
          <w:p w14:paraId="52917055" w14:textId="0F283CED"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Pr>
                <w:rFonts w:ascii="Book Antiqua" w:hAnsi="Book Antiqua" w:cstheme="minorHAnsi"/>
                <w:color w:val="000000" w:themeColor="text1"/>
              </w:rPr>
              <w:t xml:space="preserve">Lesion recognition </w:t>
            </w:r>
            <w:r>
              <w:rPr>
                <w:rFonts w:ascii="Book Antiqua" w:eastAsiaTheme="minorEastAsia" w:hAnsi="Book Antiqua" w:cstheme="minorHAnsi" w:hint="eastAsia"/>
                <w:color w:val="000000" w:themeColor="text1"/>
                <w:lang w:eastAsia="zh-CN"/>
              </w:rPr>
              <w:t>and</w:t>
            </w:r>
            <w:r w:rsidR="00F32AEA" w:rsidRPr="001D55AA">
              <w:rPr>
                <w:rFonts w:ascii="Book Antiqua" w:hAnsi="Book Antiqua" w:cstheme="minorHAnsi"/>
                <w:color w:val="000000" w:themeColor="text1"/>
              </w:rPr>
              <w:t xml:space="preserve"> assessment skills 2</w:t>
            </w:r>
          </w:p>
        </w:tc>
      </w:tr>
      <w:tr w:rsidR="009E10D1" w:rsidRPr="001D55AA" w14:paraId="01661728" w14:textId="77777777" w:rsidTr="007A5659">
        <w:trPr>
          <w:trHeight w:val="258"/>
        </w:trPr>
        <w:tc>
          <w:tcPr>
            <w:tcW w:w="1160" w:type="dxa"/>
            <w:shd w:val="clear" w:color="auto" w:fill="auto"/>
            <w:vAlign w:val="bottom"/>
          </w:tcPr>
          <w:p w14:paraId="04174CD4"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lastRenderedPageBreak/>
              <w:t>12.00</w:t>
            </w:r>
          </w:p>
        </w:tc>
        <w:tc>
          <w:tcPr>
            <w:tcW w:w="4100" w:type="dxa"/>
            <w:shd w:val="clear" w:color="auto" w:fill="auto"/>
            <w:vAlign w:val="bottom"/>
          </w:tcPr>
          <w:p w14:paraId="0CEB1E89" w14:textId="32984CFB"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Pr>
                <w:rFonts w:ascii="Book Antiqua" w:hAnsi="Book Antiqua" w:cstheme="minorHAnsi"/>
                <w:color w:val="000000" w:themeColor="text1"/>
              </w:rPr>
              <w:t xml:space="preserve">Lesion recognition </w:t>
            </w:r>
            <w:r>
              <w:rPr>
                <w:rFonts w:ascii="Book Antiqua" w:eastAsiaTheme="minorEastAsia" w:hAnsi="Book Antiqua" w:cstheme="minorHAnsi" w:hint="eastAsia"/>
                <w:color w:val="000000" w:themeColor="text1"/>
                <w:lang w:eastAsia="zh-CN"/>
              </w:rPr>
              <w:t>and</w:t>
            </w:r>
            <w:r w:rsidR="00F32AEA" w:rsidRPr="001D55AA">
              <w:rPr>
                <w:rFonts w:ascii="Book Antiqua" w:hAnsi="Book Antiqua" w:cstheme="minorHAnsi"/>
                <w:color w:val="000000" w:themeColor="text1"/>
              </w:rPr>
              <w:t xml:space="preserve"> assessment skills 2</w:t>
            </w:r>
          </w:p>
        </w:tc>
        <w:tc>
          <w:tcPr>
            <w:tcW w:w="4120" w:type="dxa"/>
            <w:shd w:val="clear" w:color="auto" w:fill="auto"/>
            <w:vAlign w:val="bottom"/>
          </w:tcPr>
          <w:p w14:paraId="32FF261E" w14:textId="09A95D99"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2</w:t>
            </w:r>
          </w:p>
        </w:tc>
      </w:tr>
      <w:tr w:rsidR="009E10D1" w:rsidRPr="001D55AA" w14:paraId="6B78C975" w14:textId="77777777" w:rsidTr="007A5659">
        <w:trPr>
          <w:trHeight w:val="258"/>
        </w:trPr>
        <w:tc>
          <w:tcPr>
            <w:tcW w:w="1160" w:type="dxa"/>
            <w:shd w:val="clear" w:color="auto" w:fill="auto"/>
            <w:vAlign w:val="bottom"/>
          </w:tcPr>
          <w:p w14:paraId="44930D3B"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12.50</w:t>
            </w:r>
          </w:p>
        </w:tc>
        <w:tc>
          <w:tcPr>
            <w:tcW w:w="4100" w:type="dxa"/>
            <w:shd w:val="clear" w:color="auto" w:fill="auto"/>
            <w:vAlign w:val="bottom"/>
          </w:tcPr>
          <w:p w14:paraId="586F7703" w14:textId="3D0672BE"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Lunch</w:t>
            </w:r>
          </w:p>
        </w:tc>
        <w:tc>
          <w:tcPr>
            <w:tcW w:w="4120" w:type="dxa"/>
            <w:shd w:val="clear" w:color="auto" w:fill="auto"/>
            <w:vAlign w:val="bottom"/>
          </w:tcPr>
          <w:p w14:paraId="47358694"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429749EB" w14:textId="77777777" w:rsidTr="007A5659">
        <w:trPr>
          <w:trHeight w:val="258"/>
        </w:trPr>
        <w:tc>
          <w:tcPr>
            <w:tcW w:w="1160" w:type="dxa"/>
            <w:shd w:val="clear" w:color="auto" w:fill="auto"/>
            <w:vAlign w:val="bottom"/>
          </w:tcPr>
          <w:p w14:paraId="13D58AB6"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13.20</w:t>
            </w:r>
          </w:p>
        </w:tc>
        <w:tc>
          <w:tcPr>
            <w:tcW w:w="4100" w:type="dxa"/>
            <w:shd w:val="clear" w:color="auto" w:fill="auto"/>
            <w:vAlign w:val="bottom"/>
          </w:tcPr>
          <w:p w14:paraId="02372FAE" w14:textId="43F0D9DD"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7</w:t>
            </w:r>
          </w:p>
        </w:tc>
        <w:tc>
          <w:tcPr>
            <w:tcW w:w="4120" w:type="dxa"/>
            <w:shd w:val="clear" w:color="auto" w:fill="auto"/>
            <w:vAlign w:val="bottom"/>
          </w:tcPr>
          <w:p w14:paraId="1A2CC53C" w14:textId="77777777"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Decision-making and report writing</w:t>
            </w:r>
          </w:p>
        </w:tc>
      </w:tr>
      <w:tr w:rsidR="009E10D1" w:rsidRPr="001D55AA" w14:paraId="6DD591BB" w14:textId="77777777" w:rsidTr="007A5659">
        <w:trPr>
          <w:trHeight w:val="258"/>
        </w:trPr>
        <w:tc>
          <w:tcPr>
            <w:tcW w:w="1160" w:type="dxa"/>
            <w:shd w:val="clear" w:color="auto" w:fill="auto"/>
            <w:vAlign w:val="bottom"/>
          </w:tcPr>
          <w:p w14:paraId="40FB92EA"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13.50</w:t>
            </w:r>
          </w:p>
        </w:tc>
        <w:tc>
          <w:tcPr>
            <w:tcW w:w="4100" w:type="dxa"/>
            <w:shd w:val="clear" w:color="auto" w:fill="auto"/>
            <w:vAlign w:val="bottom"/>
          </w:tcPr>
          <w:p w14:paraId="0E3FECFC"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Decision-making and report writing</w:t>
            </w:r>
          </w:p>
        </w:tc>
        <w:tc>
          <w:tcPr>
            <w:tcW w:w="4120" w:type="dxa"/>
            <w:shd w:val="clear" w:color="auto" w:fill="auto"/>
            <w:vAlign w:val="bottom"/>
          </w:tcPr>
          <w:p w14:paraId="45732815" w14:textId="31113412"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7</w:t>
            </w:r>
          </w:p>
        </w:tc>
      </w:tr>
      <w:tr w:rsidR="009E10D1" w:rsidRPr="001D55AA" w14:paraId="1A82DB1D" w14:textId="77777777" w:rsidTr="007A5659">
        <w:trPr>
          <w:trHeight w:val="258"/>
        </w:trPr>
        <w:tc>
          <w:tcPr>
            <w:tcW w:w="1160" w:type="dxa"/>
            <w:shd w:val="clear" w:color="auto" w:fill="auto"/>
            <w:vAlign w:val="bottom"/>
          </w:tcPr>
          <w:p w14:paraId="3544A68D"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14.40</w:t>
            </w:r>
          </w:p>
        </w:tc>
        <w:tc>
          <w:tcPr>
            <w:tcW w:w="4100" w:type="dxa"/>
            <w:shd w:val="clear" w:color="auto" w:fill="auto"/>
            <w:vAlign w:val="bottom"/>
          </w:tcPr>
          <w:p w14:paraId="25B62D31" w14:textId="2C814D33"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Coffee</w:t>
            </w:r>
          </w:p>
        </w:tc>
        <w:tc>
          <w:tcPr>
            <w:tcW w:w="4120" w:type="dxa"/>
            <w:shd w:val="clear" w:color="auto" w:fill="auto"/>
            <w:vAlign w:val="bottom"/>
          </w:tcPr>
          <w:p w14:paraId="58F06C98"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5125F159" w14:textId="77777777" w:rsidTr="007A5659">
        <w:trPr>
          <w:trHeight w:val="258"/>
        </w:trPr>
        <w:tc>
          <w:tcPr>
            <w:tcW w:w="1160" w:type="dxa"/>
            <w:shd w:val="clear" w:color="auto" w:fill="auto"/>
            <w:vAlign w:val="bottom"/>
          </w:tcPr>
          <w:p w14:paraId="291C9D7C"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15.00</w:t>
            </w:r>
          </w:p>
        </w:tc>
        <w:tc>
          <w:tcPr>
            <w:tcW w:w="4100" w:type="dxa"/>
            <w:shd w:val="clear" w:color="auto" w:fill="auto"/>
            <w:vAlign w:val="bottom"/>
          </w:tcPr>
          <w:p w14:paraId="49D26F7E" w14:textId="24549317"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8</w:t>
            </w:r>
          </w:p>
        </w:tc>
        <w:tc>
          <w:tcPr>
            <w:tcW w:w="4120" w:type="dxa"/>
            <w:shd w:val="clear" w:color="auto" w:fill="auto"/>
            <w:vAlign w:val="bottom"/>
          </w:tcPr>
          <w:p w14:paraId="290C1F9F" w14:textId="452E63E4" w:rsidR="00F32AEA" w:rsidRPr="001D55AA" w:rsidRDefault="00F32AEA" w:rsidP="002E228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DOPS assessment </w:t>
            </w:r>
            <w:r w:rsidR="002E228A">
              <w:rPr>
                <w:rFonts w:ascii="Book Antiqua" w:eastAsiaTheme="minorEastAsia" w:hAnsi="Book Antiqua" w:cstheme="minorHAnsi" w:hint="eastAsia"/>
                <w:color w:val="000000" w:themeColor="text1"/>
                <w:lang w:eastAsia="zh-CN"/>
              </w:rPr>
              <w:t>and</w:t>
            </w:r>
            <w:r w:rsidRPr="001D55AA">
              <w:rPr>
                <w:rFonts w:ascii="Book Antiqua" w:hAnsi="Book Antiqua" w:cstheme="minorHAnsi"/>
                <w:color w:val="000000" w:themeColor="text1"/>
              </w:rPr>
              <w:t xml:space="preserve"> improving your skills</w:t>
            </w:r>
          </w:p>
        </w:tc>
      </w:tr>
      <w:tr w:rsidR="009E10D1" w:rsidRPr="001D55AA" w14:paraId="36A41C1D" w14:textId="77777777" w:rsidTr="007A5659">
        <w:trPr>
          <w:trHeight w:val="258"/>
        </w:trPr>
        <w:tc>
          <w:tcPr>
            <w:tcW w:w="1160" w:type="dxa"/>
            <w:shd w:val="clear" w:color="auto" w:fill="auto"/>
            <w:vAlign w:val="bottom"/>
          </w:tcPr>
          <w:p w14:paraId="37A8D453"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15.50</w:t>
            </w:r>
          </w:p>
        </w:tc>
        <w:tc>
          <w:tcPr>
            <w:tcW w:w="4100" w:type="dxa"/>
            <w:shd w:val="clear" w:color="auto" w:fill="auto"/>
            <w:vAlign w:val="bottom"/>
          </w:tcPr>
          <w:p w14:paraId="62E64AB1" w14:textId="41A8D985"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Pr>
                <w:rFonts w:ascii="Book Antiqua" w:hAnsi="Book Antiqua" w:cstheme="minorHAnsi"/>
                <w:color w:val="000000" w:themeColor="text1"/>
              </w:rPr>
              <w:t xml:space="preserve">DOPS assessment </w:t>
            </w:r>
            <w:r>
              <w:rPr>
                <w:rFonts w:ascii="Book Antiqua" w:eastAsiaTheme="minorEastAsia" w:hAnsi="Book Antiqua" w:cstheme="minorHAnsi" w:hint="eastAsia"/>
                <w:color w:val="000000" w:themeColor="text1"/>
                <w:lang w:eastAsia="zh-CN"/>
              </w:rPr>
              <w:t>and</w:t>
            </w:r>
            <w:r w:rsidR="00F32AEA" w:rsidRPr="001D55AA">
              <w:rPr>
                <w:rFonts w:ascii="Book Antiqua" w:hAnsi="Book Antiqua" w:cstheme="minorHAnsi"/>
                <w:color w:val="000000" w:themeColor="text1"/>
              </w:rPr>
              <w:t xml:space="preserve"> improving your skills</w:t>
            </w:r>
          </w:p>
        </w:tc>
        <w:tc>
          <w:tcPr>
            <w:tcW w:w="4120" w:type="dxa"/>
            <w:shd w:val="clear" w:color="auto" w:fill="auto"/>
            <w:vAlign w:val="bottom"/>
          </w:tcPr>
          <w:p w14:paraId="37CC60A3" w14:textId="6162D74A"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8</w:t>
            </w:r>
          </w:p>
        </w:tc>
      </w:tr>
      <w:tr w:rsidR="00F32AEA" w:rsidRPr="001D55AA" w14:paraId="3913FF68" w14:textId="77777777" w:rsidTr="007A5659">
        <w:trPr>
          <w:trHeight w:val="260"/>
        </w:trPr>
        <w:tc>
          <w:tcPr>
            <w:tcW w:w="1160" w:type="dxa"/>
            <w:shd w:val="clear" w:color="auto" w:fill="auto"/>
            <w:vAlign w:val="bottom"/>
          </w:tcPr>
          <w:p w14:paraId="50D768A3"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16.40</w:t>
            </w:r>
          </w:p>
        </w:tc>
        <w:tc>
          <w:tcPr>
            <w:tcW w:w="4100" w:type="dxa"/>
            <w:shd w:val="clear" w:color="auto" w:fill="auto"/>
            <w:vAlign w:val="bottom"/>
          </w:tcPr>
          <w:p w14:paraId="72D628D4" w14:textId="303F2285"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Pr>
                <w:rFonts w:ascii="Book Antiqua" w:hAnsi="Book Antiqua" w:cstheme="minorHAnsi"/>
                <w:color w:val="000000" w:themeColor="text1"/>
              </w:rPr>
              <w:t xml:space="preserve">Summary </w:t>
            </w:r>
            <w:r>
              <w:rPr>
                <w:rFonts w:ascii="Book Antiqua" w:eastAsiaTheme="minorEastAsia" w:hAnsi="Book Antiqua" w:cstheme="minorHAnsi" w:hint="eastAsia"/>
                <w:color w:val="000000" w:themeColor="text1"/>
                <w:lang w:eastAsia="zh-CN"/>
              </w:rPr>
              <w:t>and</w:t>
            </w:r>
            <w:r w:rsidR="00F32AEA" w:rsidRPr="001D55AA">
              <w:rPr>
                <w:rFonts w:ascii="Book Antiqua" w:hAnsi="Book Antiqua" w:cstheme="minorHAnsi"/>
                <w:color w:val="000000" w:themeColor="text1"/>
              </w:rPr>
              <w:t xml:space="preserve"> review of course objectives</w:t>
            </w:r>
          </w:p>
        </w:tc>
        <w:tc>
          <w:tcPr>
            <w:tcW w:w="4120" w:type="dxa"/>
            <w:shd w:val="clear" w:color="auto" w:fill="auto"/>
            <w:vAlign w:val="bottom"/>
          </w:tcPr>
          <w:p w14:paraId="1CE93146"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bl>
    <w:p w14:paraId="1D9AEDC8" w14:textId="5C0A3271" w:rsidR="006946E6" w:rsidRPr="002E228A" w:rsidRDefault="00AE1D91" w:rsidP="001D55AA">
      <w:pPr>
        <w:adjustRightInd w:val="0"/>
        <w:snapToGrid w:val="0"/>
        <w:spacing w:line="360" w:lineRule="auto"/>
        <w:jc w:val="both"/>
        <w:rPr>
          <w:rFonts w:ascii="Book Antiqua" w:eastAsiaTheme="minorEastAsia" w:hAnsi="Book Antiqua" w:cstheme="minorHAnsi"/>
          <w:b/>
          <w:i/>
          <w:color w:val="000000" w:themeColor="text1"/>
          <w:lang w:eastAsia="zh-CN"/>
        </w:rPr>
      </w:pPr>
      <w:r w:rsidRPr="001D55AA">
        <w:rPr>
          <w:rFonts w:ascii="Book Antiqua" w:hAnsi="Book Antiqua" w:cstheme="minorHAnsi"/>
          <w:color w:val="000000" w:themeColor="text1"/>
        </w:rPr>
        <w:t>DOPS</w:t>
      </w:r>
      <w:r w:rsidRPr="001D55AA">
        <w:rPr>
          <w:rFonts w:ascii="Book Antiqua" w:eastAsiaTheme="minorEastAsia" w:hAnsi="Book Antiqua" w:cstheme="minorHAnsi"/>
          <w:color w:val="000000" w:themeColor="text1"/>
          <w:lang w:eastAsia="zh-CN"/>
        </w:rPr>
        <w:t>:</w:t>
      </w:r>
      <w:r w:rsidRPr="001D55AA">
        <w:rPr>
          <w:rFonts w:ascii="Book Antiqua" w:hAnsi="Book Antiqua" w:cstheme="minorHAnsi"/>
          <w:color w:val="000000" w:themeColor="text1"/>
        </w:rPr>
        <w:t xml:space="preserve"> </w:t>
      </w:r>
      <w:r w:rsidR="002E228A" w:rsidRPr="001D55AA">
        <w:rPr>
          <w:rFonts w:ascii="Book Antiqua" w:hAnsi="Book Antiqua" w:cstheme="minorHAnsi"/>
          <w:color w:val="000000" w:themeColor="text1"/>
        </w:rPr>
        <w:t xml:space="preserve">Direct </w:t>
      </w:r>
      <w:r w:rsidRPr="001D55AA">
        <w:rPr>
          <w:rFonts w:ascii="Book Antiqua" w:hAnsi="Book Antiqua" w:cstheme="minorHAnsi"/>
          <w:color w:val="000000" w:themeColor="text1"/>
        </w:rPr>
        <w:t>observation of procedural skills</w:t>
      </w:r>
      <w:r w:rsidR="002E228A">
        <w:rPr>
          <w:rFonts w:ascii="Book Antiqua" w:eastAsiaTheme="minorEastAsia" w:hAnsi="Book Antiqua" w:cstheme="minorHAnsi" w:hint="eastAsia"/>
          <w:color w:val="000000" w:themeColor="text1"/>
          <w:lang w:eastAsia="zh-CN"/>
        </w:rPr>
        <w:t>.</w:t>
      </w:r>
    </w:p>
    <w:p w14:paraId="29972B35" w14:textId="77777777" w:rsidR="00865310" w:rsidRDefault="00865310" w:rsidP="001D55AA">
      <w:pPr>
        <w:adjustRightInd w:val="0"/>
        <w:snapToGrid w:val="0"/>
        <w:spacing w:line="360" w:lineRule="auto"/>
        <w:jc w:val="both"/>
        <w:rPr>
          <w:rFonts w:ascii="Book Antiqua" w:eastAsiaTheme="minorEastAsia" w:hAnsi="Book Antiqua" w:cstheme="minorHAnsi"/>
          <w:b/>
          <w:i/>
          <w:color w:val="000000" w:themeColor="text1"/>
          <w:lang w:eastAsia="zh-CN"/>
        </w:rPr>
      </w:pPr>
    </w:p>
    <w:p w14:paraId="5AAC6061" w14:textId="77777777" w:rsidR="00865310" w:rsidRDefault="00865310">
      <w:pPr>
        <w:spacing w:after="200" w:line="276" w:lineRule="auto"/>
        <w:rPr>
          <w:rFonts w:ascii="Book Antiqua" w:eastAsiaTheme="minorEastAsia" w:hAnsi="Book Antiqua" w:cstheme="minorHAnsi"/>
          <w:b/>
          <w:i/>
          <w:color w:val="000000" w:themeColor="text1"/>
          <w:lang w:eastAsia="zh-CN"/>
        </w:rPr>
      </w:pPr>
      <w:r>
        <w:rPr>
          <w:rFonts w:ascii="Book Antiqua" w:eastAsiaTheme="minorEastAsia" w:hAnsi="Book Antiqua" w:cstheme="minorHAnsi"/>
          <w:b/>
          <w:i/>
          <w:color w:val="000000" w:themeColor="text1"/>
          <w:lang w:eastAsia="zh-CN"/>
        </w:rPr>
        <w:br w:type="page"/>
      </w:r>
    </w:p>
    <w:p w14:paraId="7B1D1731" w14:textId="27614BF9" w:rsidR="000C2F0A" w:rsidRPr="001D55AA" w:rsidRDefault="00865310" w:rsidP="001D55AA">
      <w:pPr>
        <w:adjustRightInd w:val="0"/>
        <w:snapToGrid w:val="0"/>
        <w:spacing w:line="360" w:lineRule="auto"/>
        <w:jc w:val="both"/>
        <w:rPr>
          <w:rFonts w:ascii="Book Antiqua" w:hAnsi="Book Antiqua" w:cstheme="minorHAnsi"/>
          <w:b/>
          <w:i/>
          <w:color w:val="000000" w:themeColor="text1"/>
        </w:rPr>
        <w:sectPr w:rsidR="000C2F0A" w:rsidRPr="001D55AA" w:rsidSect="006B0B9C">
          <w:footerReference w:type="even" r:id="rId12"/>
          <w:footerReference w:type="default" r:id="rId13"/>
          <w:pgSz w:w="11901" w:h="16817"/>
          <w:pgMar w:top="1440" w:right="1440" w:bottom="1440" w:left="1440" w:header="709" w:footer="709" w:gutter="0"/>
          <w:cols w:space="708"/>
          <w:titlePg/>
          <w:docGrid w:linePitch="360"/>
        </w:sectPr>
      </w:pPr>
      <w:r w:rsidRPr="00865310">
        <w:rPr>
          <w:rFonts w:ascii="Book Antiqua" w:hAnsi="Book Antiqua" w:cstheme="minorHAnsi"/>
          <w:b/>
          <w:color w:val="000000" w:themeColor="text1"/>
        </w:rPr>
        <w:lastRenderedPageBreak/>
        <w:t xml:space="preserve">Table 2 Comparisons of module-dependent EndoSim metrics between trainees (stratified into novice and intermediate experience groups) </w:t>
      </w:r>
      <w:r>
        <w:rPr>
          <w:rFonts w:ascii="Book Antiqua" w:hAnsi="Book Antiqua" w:cstheme="minorHAnsi"/>
          <w:b/>
          <w:color w:val="000000" w:themeColor="text1"/>
        </w:rPr>
        <w:t>and faculty members</w:t>
      </w:r>
    </w:p>
    <w:tbl>
      <w:tblPr>
        <w:tblW w:w="14666" w:type="dxa"/>
        <w:tblInd w:w="113" w:type="dxa"/>
        <w:tblBorders>
          <w:top w:val="single" w:sz="4" w:space="0" w:color="auto"/>
          <w:bottom w:val="single" w:sz="4" w:space="0" w:color="auto"/>
        </w:tblBorders>
        <w:tblLayout w:type="fixed"/>
        <w:tblLook w:val="04A0" w:firstRow="1" w:lastRow="0" w:firstColumn="1" w:lastColumn="0" w:noHBand="0" w:noVBand="1"/>
      </w:tblPr>
      <w:tblGrid>
        <w:gridCol w:w="1433"/>
        <w:gridCol w:w="2985"/>
        <w:gridCol w:w="2127"/>
        <w:gridCol w:w="1559"/>
        <w:gridCol w:w="1417"/>
        <w:gridCol w:w="1560"/>
        <w:gridCol w:w="2126"/>
        <w:gridCol w:w="1459"/>
      </w:tblGrid>
      <w:tr w:rsidR="009E10D1" w:rsidRPr="001D55AA" w14:paraId="2E57827B" w14:textId="77777777" w:rsidTr="00865310">
        <w:trPr>
          <w:trHeight w:val="315"/>
        </w:trPr>
        <w:tc>
          <w:tcPr>
            <w:tcW w:w="1433" w:type="dxa"/>
            <w:vMerge w:val="restart"/>
            <w:tcBorders>
              <w:top w:val="single" w:sz="4" w:space="0" w:color="auto"/>
              <w:bottom w:val="single" w:sz="4" w:space="0" w:color="auto"/>
            </w:tcBorders>
            <w:shd w:val="clear" w:color="auto" w:fill="B6E7BC" w:themeFill="background1" w:themeFillShade="F2"/>
            <w:vAlign w:val="center"/>
          </w:tcPr>
          <w:p w14:paraId="260FA96A"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lastRenderedPageBreak/>
              <w:t>Module</w:t>
            </w:r>
          </w:p>
        </w:tc>
        <w:tc>
          <w:tcPr>
            <w:tcW w:w="2985" w:type="dxa"/>
            <w:vMerge w:val="restart"/>
            <w:tcBorders>
              <w:top w:val="single" w:sz="4" w:space="0" w:color="auto"/>
              <w:bottom w:val="single" w:sz="4" w:space="0" w:color="auto"/>
            </w:tcBorders>
            <w:shd w:val="clear" w:color="auto" w:fill="C7EDCC" w:themeFill="background1"/>
            <w:vAlign w:val="center"/>
          </w:tcPr>
          <w:p w14:paraId="41E30FAA"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Metric</w:t>
            </w:r>
          </w:p>
        </w:tc>
        <w:tc>
          <w:tcPr>
            <w:tcW w:w="3686" w:type="dxa"/>
            <w:gridSpan w:val="2"/>
            <w:tcBorders>
              <w:top w:val="single" w:sz="4" w:space="0" w:color="auto"/>
              <w:bottom w:val="single" w:sz="4" w:space="0" w:color="auto"/>
            </w:tcBorders>
            <w:shd w:val="clear" w:color="auto" w:fill="C7EDCC" w:themeFill="background1"/>
            <w:vAlign w:val="center"/>
          </w:tcPr>
          <w:p w14:paraId="3EDCC386"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Median (IQR)</w:t>
            </w:r>
          </w:p>
        </w:tc>
        <w:tc>
          <w:tcPr>
            <w:tcW w:w="1417" w:type="dxa"/>
            <w:vMerge w:val="restart"/>
            <w:tcBorders>
              <w:top w:val="single" w:sz="4" w:space="0" w:color="auto"/>
              <w:bottom w:val="single" w:sz="4" w:space="0" w:color="auto"/>
            </w:tcBorders>
            <w:shd w:val="clear" w:color="auto" w:fill="C7EDCC" w:themeFill="background1"/>
            <w:vAlign w:val="center"/>
          </w:tcPr>
          <w:p w14:paraId="3645D28F" w14:textId="4FF705BC" w:rsidR="00497AC5" w:rsidRPr="001D55AA" w:rsidRDefault="007A5659" w:rsidP="001D55AA">
            <w:pPr>
              <w:adjustRightInd w:val="0"/>
              <w:snapToGrid w:val="0"/>
              <w:spacing w:line="360" w:lineRule="auto"/>
              <w:jc w:val="both"/>
              <w:rPr>
                <w:rFonts w:ascii="Book Antiqua" w:hAnsi="Book Antiqua" w:cstheme="minorHAnsi"/>
                <w:b/>
                <w:bCs/>
                <w:color w:val="000000" w:themeColor="text1"/>
              </w:rPr>
            </w:pPr>
            <w:r w:rsidRPr="007A5659">
              <w:rPr>
                <w:rFonts w:ascii="Book Antiqua"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 xml:space="preserve">value </w:t>
            </w:r>
            <w:r w:rsidR="00497AC5" w:rsidRPr="001D55AA">
              <w:rPr>
                <w:rFonts w:ascii="Book Antiqua" w:hAnsi="Book Antiqua" w:cstheme="minorHAnsi"/>
                <w:b/>
                <w:bCs/>
                <w:color w:val="000000" w:themeColor="text1"/>
              </w:rPr>
              <w:t xml:space="preserve">(Expert </w:t>
            </w:r>
            <w:r w:rsidR="00497AC5" w:rsidRPr="007A5659">
              <w:rPr>
                <w:rFonts w:ascii="Book Antiqua" w:hAnsi="Book Antiqua" w:cstheme="minorHAnsi"/>
                <w:b/>
                <w:bCs/>
                <w:i/>
                <w:color w:val="000000" w:themeColor="text1"/>
              </w:rPr>
              <w:t>vs</w:t>
            </w:r>
            <w:r w:rsidR="00497AC5" w:rsidRPr="001D55AA">
              <w:rPr>
                <w:rFonts w:ascii="Book Antiqua" w:hAnsi="Book Antiqua" w:cstheme="minorHAnsi"/>
                <w:b/>
                <w:bCs/>
                <w:color w:val="000000" w:themeColor="text1"/>
              </w:rPr>
              <w:t xml:space="preserve"> </w:t>
            </w:r>
            <w:r w:rsidRPr="001D55AA">
              <w:rPr>
                <w:rFonts w:ascii="Book Antiqua" w:hAnsi="Book Antiqua" w:cstheme="minorHAnsi"/>
                <w:b/>
                <w:bCs/>
                <w:color w:val="000000" w:themeColor="text1"/>
              </w:rPr>
              <w:t>trainee</w:t>
            </w:r>
            <w:r w:rsidR="00497AC5" w:rsidRPr="001D55AA">
              <w:rPr>
                <w:rFonts w:ascii="Book Antiqua" w:hAnsi="Book Antiqua" w:cstheme="minorHAnsi"/>
                <w:b/>
                <w:bCs/>
                <w:color w:val="000000" w:themeColor="text1"/>
              </w:rPr>
              <w:t>)</w:t>
            </w:r>
          </w:p>
        </w:tc>
        <w:tc>
          <w:tcPr>
            <w:tcW w:w="3686" w:type="dxa"/>
            <w:gridSpan w:val="2"/>
            <w:tcBorders>
              <w:top w:val="single" w:sz="4" w:space="0" w:color="auto"/>
              <w:bottom w:val="single" w:sz="4" w:space="0" w:color="auto"/>
            </w:tcBorders>
            <w:shd w:val="clear" w:color="auto" w:fill="C7EDCC" w:themeFill="background1"/>
            <w:noWrap/>
            <w:vAlign w:val="center"/>
          </w:tcPr>
          <w:p w14:paraId="2FAB7A7D"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Median (IQR)</w:t>
            </w:r>
          </w:p>
        </w:tc>
        <w:tc>
          <w:tcPr>
            <w:tcW w:w="1459" w:type="dxa"/>
            <w:vMerge w:val="restart"/>
            <w:tcBorders>
              <w:top w:val="single" w:sz="4" w:space="0" w:color="auto"/>
              <w:bottom w:val="single" w:sz="4" w:space="0" w:color="auto"/>
            </w:tcBorders>
            <w:shd w:val="clear" w:color="auto" w:fill="auto"/>
            <w:noWrap/>
            <w:vAlign w:val="center"/>
          </w:tcPr>
          <w:p w14:paraId="6086CC46" w14:textId="3FB2F8F4" w:rsidR="00497AC5" w:rsidRPr="001D55AA" w:rsidRDefault="007A5659" w:rsidP="007A5659">
            <w:pPr>
              <w:adjustRightInd w:val="0"/>
              <w:snapToGrid w:val="0"/>
              <w:spacing w:line="360" w:lineRule="auto"/>
              <w:jc w:val="both"/>
              <w:rPr>
                <w:rFonts w:ascii="Book Antiqua" w:hAnsi="Book Antiqua" w:cstheme="minorHAnsi"/>
                <w:b/>
                <w:bCs/>
                <w:color w:val="000000" w:themeColor="text1"/>
              </w:rPr>
            </w:pPr>
            <w:r w:rsidRPr="007A5659">
              <w:rPr>
                <w:rFonts w:ascii="Book Antiqua"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 xml:space="preserve">value </w:t>
            </w:r>
            <w:r w:rsidR="00497AC5" w:rsidRPr="001D55AA">
              <w:rPr>
                <w:rFonts w:ascii="Book Antiqua" w:hAnsi="Book Antiqua" w:cstheme="minorHAnsi"/>
                <w:b/>
                <w:bCs/>
                <w:color w:val="000000" w:themeColor="text1"/>
              </w:rPr>
              <w:t xml:space="preserve">(Novice </w:t>
            </w:r>
            <w:r w:rsidR="00497AC5" w:rsidRPr="007A5659">
              <w:rPr>
                <w:rFonts w:ascii="Book Antiqua" w:hAnsi="Book Antiqua" w:cstheme="minorHAnsi"/>
                <w:b/>
                <w:bCs/>
                <w:i/>
                <w:color w:val="000000" w:themeColor="text1"/>
              </w:rPr>
              <w:t>vs</w:t>
            </w:r>
            <w:r w:rsidR="00497AC5" w:rsidRPr="001D55AA">
              <w:rPr>
                <w:rFonts w:ascii="Book Antiqua" w:hAnsi="Book Antiqua" w:cstheme="minorHAnsi"/>
                <w:b/>
                <w:bCs/>
                <w:color w:val="000000" w:themeColor="text1"/>
              </w:rPr>
              <w:t xml:space="preserve"> </w:t>
            </w:r>
            <w:r w:rsidRPr="001D55AA">
              <w:rPr>
                <w:rFonts w:ascii="Book Antiqua" w:hAnsi="Book Antiqua" w:cstheme="minorHAnsi"/>
                <w:b/>
                <w:bCs/>
                <w:color w:val="000000" w:themeColor="text1"/>
              </w:rPr>
              <w:t>intermediate</w:t>
            </w:r>
            <w:r w:rsidR="00497AC5" w:rsidRPr="001D55AA">
              <w:rPr>
                <w:rFonts w:ascii="Book Antiqua" w:hAnsi="Book Antiqua" w:cstheme="minorHAnsi"/>
                <w:b/>
                <w:bCs/>
                <w:color w:val="000000" w:themeColor="text1"/>
              </w:rPr>
              <w:t>)</w:t>
            </w:r>
          </w:p>
        </w:tc>
      </w:tr>
      <w:tr w:rsidR="009E10D1" w:rsidRPr="001D55AA" w14:paraId="4B682B32" w14:textId="77777777" w:rsidTr="00865310">
        <w:trPr>
          <w:trHeight w:val="315"/>
        </w:trPr>
        <w:tc>
          <w:tcPr>
            <w:tcW w:w="1433" w:type="dxa"/>
            <w:vMerge/>
            <w:tcBorders>
              <w:top w:val="single" w:sz="4" w:space="0" w:color="auto"/>
              <w:bottom w:val="single" w:sz="4" w:space="0" w:color="auto"/>
            </w:tcBorders>
            <w:shd w:val="clear" w:color="auto" w:fill="B6E7BC" w:themeFill="background1" w:themeFillShade="F2"/>
            <w:vAlign w:val="center"/>
            <w:hideMark/>
          </w:tcPr>
          <w:p w14:paraId="6E35757C"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p>
        </w:tc>
        <w:tc>
          <w:tcPr>
            <w:tcW w:w="2985" w:type="dxa"/>
            <w:vMerge/>
            <w:tcBorders>
              <w:top w:val="single" w:sz="4" w:space="0" w:color="auto"/>
              <w:bottom w:val="single" w:sz="4" w:space="0" w:color="auto"/>
            </w:tcBorders>
            <w:shd w:val="clear" w:color="auto" w:fill="C7EDCC" w:themeFill="background1"/>
            <w:vAlign w:val="center"/>
            <w:hideMark/>
          </w:tcPr>
          <w:p w14:paraId="13E8F6DB"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p>
        </w:tc>
        <w:tc>
          <w:tcPr>
            <w:tcW w:w="2127" w:type="dxa"/>
            <w:tcBorders>
              <w:top w:val="single" w:sz="4" w:space="0" w:color="auto"/>
              <w:bottom w:val="single" w:sz="4" w:space="0" w:color="auto"/>
            </w:tcBorders>
            <w:shd w:val="clear" w:color="auto" w:fill="C7EDCC" w:themeFill="background1"/>
            <w:vAlign w:val="center"/>
            <w:hideMark/>
          </w:tcPr>
          <w:p w14:paraId="69C4F4EF" w14:textId="4DD24FAF" w:rsidR="00497AC5" w:rsidRPr="007A5659" w:rsidRDefault="00497AC5"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Expert</w:t>
            </w:r>
            <w:r w:rsidR="003D7402" w:rsidRPr="001D55AA">
              <w:rPr>
                <w:rFonts w:ascii="Book Antiqua" w:hAnsi="Book Antiqua" w:cstheme="minorHAnsi"/>
                <w:b/>
                <w:bCs/>
                <w:color w:val="000000" w:themeColor="text1"/>
              </w:rPr>
              <w:t xml:space="preserve"> (</w:t>
            </w:r>
            <w:r w:rsidR="007A5659" w:rsidRPr="007A5659">
              <w:rPr>
                <w:rFonts w:ascii="Book Antiqua" w:hAnsi="Book Antiqua" w:cstheme="minorHAnsi"/>
                <w:b/>
                <w:bCs/>
                <w:i/>
                <w:color w:val="000000" w:themeColor="text1"/>
              </w:rPr>
              <w:t>n</w:t>
            </w:r>
            <w:r w:rsidR="007A5659" w:rsidRPr="001D55AA">
              <w:rPr>
                <w:rFonts w:ascii="Book Antiqua" w:hAnsi="Book Antiqua" w:cstheme="minorHAnsi"/>
                <w:b/>
                <w:bCs/>
                <w:color w:val="000000" w:themeColor="text1"/>
              </w:rPr>
              <w:t xml:space="preserve"> </w:t>
            </w:r>
            <w:r w:rsidR="003D7402" w:rsidRPr="001D55AA">
              <w:rPr>
                <w:rFonts w:ascii="Book Antiqua" w:hAnsi="Book Antiqua" w:cstheme="minorHAnsi"/>
                <w:b/>
                <w:bCs/>
                <w:color w:val="000000" w:themeColor="text1"/>
              </w:rPr>
              <w:t>=6)</w:t>
            </w:r>
          </w:p>
        </w:tc>
        <w:tc>
          <w:tcPr>
            <w:tcW w:w="1559" w:type="dxa"/>
            <w:tcBorders>
              <w:top w:val="single" w:sz="4" w:space="0" w:color="auto"/>
              <w:bottom w:val="single" w:sz="4" w:space="0" w:color="auto"/>
            </w:tcBorders>
            <w:shd w:val="clear" w:color="auto" w:fill="C7EDCC" w:themeFill="background1"/>
            <w:vAlign w:val="center"/>
          </w:tcPr>
          <w:p w14:paraId="43F5660A" w14:textId="3E2D71B6" w:rsidR="00497AC5" w:rsidRPr="001D55AA" w:rsidRDefault="00497AC5"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Trainee</w:t>
            </w:r>
            <w:r w:rsidR="003D7402" w:rsidRPr="001D55AA">
              <w:rPr>
                <w:rFonts w:ascii="Book Antiqua" w:hAnsi="Book Antiqua" w:cstheme="minorHAnsi"/>
                <w:b/>
                <w:bCs/>
                <w:color w:val="000000" w:themeColor="text1"/>
              </w:rPr>
              <w:t xml:space="preserve"> (</w:t>
            </w:r>
            <w:r w:rsidR="007A5659" w:rsidRPr="007A5659">
              <w:rPr>
                <w:rFonts w:ascii="Book Antiqua" w:hAnsi="Book Antiqua" w:cstheme="minorHAnsi"/>
                <w:b/>
                <w:bCs/>
                <w:i/>
                <w:color w:val="000000" w:themeColor="text1"/>
              </w:rPr>
              <w:t>n</w:t>
            </w:r>
            <w:r w:rsidR="007A5659" w:rsidRPr="001D55AA">
              <w:rPr>
                <w:rFonts w:ascii="Book Antiqua" w:hAnsi="Book Antiqua" w:cstheme="minorHAnsi"/>
                <w:b/>
                <w:bCs/>
                <w:color w:val="000000" w:themeColor="text1"/>
              </w:rPr>
              <w:t xml:space="preserve"> </w:t>
            </w:r>
            <w:r w:rsidR="003D7402" w:rsidRPr="001D55AA">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 xml:space="preserve"> </w:t>
            </w:r>
            <w:r w:rsidR="003D7402" w:rsidRPr="001D55AA">
              <w:rPr>
                <w:rFonts w:ascii="Book Antiqua" w:hAnsi="Book Antiqua" w:cstheme="minorHAnsi"/>
                <w:b/>
                <w:bCs/>
                <w:color w:val="000000" w:themeColor="text1"/>
              </w:rPr>
              <w:t>20)</w:t>
            </w:r>
          </w:p>
        </w:tc>
        <w:tc>
          <w:tcPr>
            <w:tcW w:w="1417" w:type="dxa"/>
            <w:vMerge/>
            <w:tcBorders>
              <w:top w:val="single" w:sz="4" w:space="0" w:color="auto"/>
              <w:bottom w:val="single" w:sz="4" w:space="0" w:color="auto"/>
            </w:tcBorders>
            <w:shd w:val="clear" w:color="auto" w:fill="C7EDCC" w:themeFill="background1"/>
          </w:tcPr>
          <w:p w14:paraId="38587915"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p>
        </w:tc>
        <w:tc>
          <w:tcPr>
            <w:tcW w:w="1560" w:type="dxa"/>
            <w:tcBorders>
              <w:top w:val="single" w:sz="4" w:space="0" w:color="auto"/>
              <w:bottom w:val="single" w:sz="4" w:space="0" w:color="auto"/>
            </w:tcBorders>
            <w:shd w:val="clear" w:color="auto" w:fill="C7EDCC" w:themeFill="background1"/>
            <w:noWrap/>
            <w:vAlign w:val="center"/>
            <w:hideMark/>
          </w:tcPr>
          <w:p w14:paraId="3529E03D" w14:textId="70F1ABBF"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Novice </w:t>
            </w:r>
            <w:r w:rsidR="007A5659" w:rsidRPr="001D55AA">
              <w:rPr>
                <w:rFonts w:ascii="Book Antiqua" w:hAnsi="Book Antiqua" w:cstheme="minorHAnsi"/>
                <w:b/>
                <w:bCs/>
                <w:color w:val="000000" w:themeColor="text1"/>
              </w:rPr>
              <w:t xml:space="preserve">trainee </w:t>
            </w:r>
            <w:r w:rsidR="003D7402" w:rsidRPr="001D55AA">
              <w:rPr>
                <w:rFonts w:ascii="Book Antiqua" w:hAnsi="Book Antiqua" w:cstheme="minorHAnsi"/>
                <w:b/>
                <w:bCs/>
                <w:color w:val="000000" w:themeColor="text1"/>
              </w:rPr>
              <w:t>(</w:t>
            </w:r>
            <w:r w:rsidR="007A5659" w:rsidRPr="007A5659">
              <w:rPr>
                <w:rFonts w:ascii="Book Antiqua" w:hAnsi="Book Antiqua" w:cstheme="minorHAnsi"/>
                <w:b/>
                <w:bCs/>
                <w:i/>
                <w:color w:val="000000" w:themeColor="text1"/>
              </w:rPr>
              <w:t>n</w:t>
            </w:r>
            <w:r w:rsidR="007A5659">
              <w:rPr>
                <w:rFonts w:ascii="Book Antiqua" w:eastAsiaTheme="minorEastAsia" w:hAnsi="Book Antiqua" w:cstheme="minorHAnsi" w:hint="eastAsia"/>
                <w:b/>
                <w:bCs/>
                <w:i/>
                <w:color w:val="000000" w:themeColor="text1"/>
                <w:lang w:eastAsia="zh-CN"/>
              </w:rPr>
              <w:t xml:space="preserve"> </w:t>
            </w:r>
            <w:r w:rsidR="003D7402" w:rsidRPr="001D55AA">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 xml:space="preserve"> </w:t>
            </w:r>
            <w:r w:rsidR="003D7402" w:rsidRPr="001D55AA">
              <w:rPr>
                <w:rFonts w:ascii="Book Antiqua" w:hAnsi="Book Antiqua" w:cstheme="minorHAnsi"/>
                <w:b/>
                <w:bCs/>
                <w:color w:val="000000" w:themeColor="text1"/>
              </w:rPr>
              <w:t>10)</w:t>
            </w:r>
          </w:p>
        </w:tc>
        <w:tc>
          <w:tcPr>
            <w:tcW w:w="2126" w:type="dxa"/>
            <w:tcBorders>
              <w:top w:val="single" w:sz="4" w:space="0" w:color="auto"/>
              <w:bottom w:val="single" w:sz="4" w:space="0" w:color="auto"/>
            </w:tcBorders>
            <w:shd w:val="clear" w:color="auto" w:fill="C7EDCC" w:themeFill="background1"/>
            <w:noWrap/>
            <w:vAlign w:val="center"/>
            <w:hideMark/>
          </w:tcPr>
          <w:p w14:paraId="228C5430" w14:textId="01AECB88"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Intermediate </w:t>
            </w:r>
            <w:r w:rsidR="007A5659" w:rsidRPr="001D55AA">
              <w:rPr>
                <w:rFonts w:ascii="Book Antiqua" w:hAnsi="Book Antiqua" w:cstheme="minorHAnsi"/>
                <w:b/>
                <w:bCs/>
                <w:color w:val="000000" w:themeColor="text1"/>
              </w:rPr>
              <w:t xml:space="preserve">trainee </w:t>
            </w:r>
            <w:r w:rsidR="003D7402" w:rsidRPr="001D55AA">
              <w:rPr>
                <w:rFonts w:ascii="Book Antiqua" w:hAnsi="Book Antiqua" w:cstheme="minorHAnsi"/>
                <w:b/>
                <w:bCs/>
                <w:color w:val="000000" w:themeColor="text1"/>
              </w:rPr>
              <w:t>(</w:t>
            </w:r>
            <w:r w:rsidR="007A5659" w:rsidRPr="007A5659">
              <w:rPr>
                <w:rFonts w:ascii="Book Antiqua" w:hAnsi="Book Antiqua" w:cstheme="minorHAnsi"/>
                <w:b/>
                <w:bCs/>
                <w:i/>
                <w:color w:val="000000" w:themeColor="text1"/>
              </w:rPr>
              <w:t>n</w:t>
            </w:r>
            <w:r w:rsidR="007A5659" w:rsidRPr="001D55AA">
              <w:rPr>
                <w:rFonts w:ascii="Book Antiqua" w:hAnsi="Book Antiqua" w:cstheme="minorHAnsi"/>
                <w:b/>
                <w:bCs/>
                <w:color w:val="000000" w:themeColor="text1"/>
              </w:rPr>
              <w:t xml:space="preserve"> </w:t>
            </w:r>
            <w:r w:rsidR="003D7402" w:rsidRPr="001D55AA">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 xml:space="preserve"> </w:t>
            </w:r>
            <w:r w:rsidR="003D7402" w:rsidRPr="001D55AA">
              <w:rPr>
                <w:rFonts w:ascii="Book Antiqua" w:hAnsi="Book Antiqua" w:cstheme="minorHAnsi"/>
                <w:b/>
                <w:bCs/>
                <w:color w:val="000000" w:themeColor="text1"/>
              </w:rPr>
              <w:t>10)</w:t>
            </w:r>
          </w:p>
        </w:tc>
        <w:tc>
          <w:tcPr>
            <w:tcW w:w="1459" w:type="dxa"/>
            <w:vMerge/>
            <w:tcBorders>
              <w:top w:val="single" w:sz="4" w:space="0" w:color="auto"/>
              <w:bottom w:val="single" w:sz="4" w:space="0" w:color="auto"/>
            </w:tcBorders>
            <w:shd w:val="clear" w:color="auto" w:fill="auto"/>
            <w:noWrap/>
            <w:vAlign w:val="center"/>
            <w:hideMark/>
          </w:tcPr>
          <w:p w14:paraId="7C86689C"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p>
        </w:tc>
      </w:tr>
      <w:tr w:rsidR="009E10D1" w:rsidRPr="001D55AA" w14:paraId="48BAA419" w14:textId="77777777" w:rsidTr="00865310">
        <w:trPr>
          <w:trHeight w:val="315"/>
        </w:trPr>
        <w:tc>
          <w:tcPr>
            <w:tcW w:w="1433" w:type="dxa"/>
            <w:vMerge w:val="restart"/>
            <w:tcBorders>
              <w:top w:val="single" w:sz="4" w:space="0" w:color="auto"/>
            </w:tcBorders>
            <w:shd w:val="clear" w:color="auto" w:fill="B6E7BC" w:themeFill="background1" w:themeFillShade="F2"/>
            <w:vAlign w:val="center"/>
            <w:hideMark/>
          </w:tcPr>
          <w:p w14:paraId="2A76971A" w14:textId="6B4E9DE4" w:rsidR="001862DE"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bCs/>
                <w:color w:val="000000" w:themeColor="text1"/>
              </w:rPr>
              <w:t>Module 1</w:t>
            </w:r>
            <w:r w:rsidR="001862DE" w:rsidRPr="001D55AA">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 xml:space="preserve"> </w:t>
            </w:r>
            <w:r w:rsidR="002C2AF9" w:rsidRPr="001D55AA">
              <w:rPr>
                <w:rFonts w:ascii="Book Antiqua" w:hAnsi="Book Antiqua" w:cstheme="minorHAnsi"/>
                <w:color w:val="000000" w:themeColor="text1"/>
              </w:rPr>
              <w:t>Wheel</w:t>
            </w:r>
            <w:r w:rsidR="001862DE" w:rsidRPr="001D55AA">
              <w:rPr>
                <w:rFonts w:ascii="Book Antiqua" w:hAnsi="Book Antiqua" w:cstheme="minorHAnsi"/>
                <w:color w:val="000000" w:themeColor="text1"/>
              </w:rPr>
              <w:t xml:space="preserve"> Handling</w:t>
            </w:r>
          </w:p>
          <w:p w14:paraId="228F9232" w14:textId="77777777" w:rsidR="001862DE" w:rsidRPr="001D55AA" w:rsidRDefault="001862DE"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color w:val="000000" w:themeColor="text1"/>
              </w:rPr>
              <w:t>(4 stations)</w:t>
            </w:r>
          </w:p>
        </w:tc>
        <w:tc>
          <w:tcPr>
            <w:tcW w:w="2985" w:type="dxa"/>
            <w:tcBorders>
              <w:top w:val="single" w:sz="4" w:space="0" w:color="auto"/>
            </w:tcBorders>
            <w:shd w:val="clear" w:color="auto" w:fill="auto"/>
            <w:noWrap/>
            <w:vAlign w:val="center"/>
            <w:hideMark/>
          </w:tcPr>
          <w:p w14:paraId="78E84228" w14:textId="07FE5673"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Missed </w:t>
            </w:r>
            <w:r w:rsidR="007A5659" w:rsidRPr="001D55AA">
              <w:rPr>
                <w:rFonts w:ascii="Book Antiqua" w:hAnsi="Book Antiqua" w:cstheme="minorHAnsi"/>
                <w:b/>
                <w:bCs/>
                <w:color w:val="000000" w:themeColor="text1"/>
              </w:rPr>
              <w:t>targets</w:t>
            </w:r>
          </w:p>
        </w:tc>
        <w:tc>
          <w:tcPr>
            <w:tcW w:w="2127" w:type="dxa"/>
            <w:tcBorders>
              <w:top w:val="single" w:sz="4" w:space="0" w:color="auto"/>
            </w:tcBorders>
            <w:shd w:val="clear" w:color="auto" w:fill="auto"/>
            <w:noWrap/>
            <w:vAlign w:val="center"/>
            <w:hideMark/>
          </w:tcPr>
          <w:p w14:paraId="013EE901" w14:textId="39D8CD34" w:rsidR="00E64B50" w:rsidRPr="001D55AA" w:rsidRDefault="00BD6557"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w:t>
            </w:r>
            <w:r w:rsidR="00E64B50" w:rsidRPr="001D55AA">
              <w:rPr>
                <w:rFonts w:ascii="Book Antiqua" w:hAnsi="Book Antiqua" w:cstheme="minorHAnsi"/>
                <w:color w:val="000000" w:themeColor="text1"/>
              </w:rPr>
              <w:t xml:space="preserve"> (</w:t>
            </w:r>
            <w:r w:rsidR="00B45A7E" w:rsidRPr="001D55AA">
              <w:rPr>
                <w:rFonts w:ascii="Book Antiqua" w:hAnsi="Book Antiqua" w:cstheme="minorHAnsi"/>
                <w:color w:val="000000" w:themeColor="text1"/>
              </w:rPr>
              <w:t>1-4</w:t>
            </w:r>
            <w:r w:rsidR="00E64B50" w:rsidRPr="001D55AA">
              <w:rPr>
                <w:rFonts w:ascii="Book Antiqua" w:hAnsi="Book Antiqua" w:cstheme="minorHAnsi"/>
                <w:color w:val="000000" w:themeColor="text1"/>
              </w:rPr>
              <w:t>)</w:t>
            </w:r>
          </w:p>
        </w:tc>
        <w:tc>
          <w:tcPr>
            <w:tcW w:w="1559" w:type="dxa"/>
            <w:tcBorders>
              <w:top w:val="single" w:sz="4" w:space="0" w:color="auto"/>
            </w:tcBorders>
            <w:vAlign w:val="center"/>
          </w:tcPr>
          <w:p w14:paraId="657D7133" w14:textId="4D45046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 (</w:t>
            </w:r>
            <w:r w:rsidR="00B45A7E" w:rsidRPr="001D55AA">
              <w:rPr>
                <w:rFonts w:ascii="Book Antiqua" w:hAnsi="Book Antiqua" w:cstheme="minorHAnsi"/>
                <w:color w:val="000000" w:themeColor="text1"/>
              </w:rPr>
              <w:t>3-8</w:t>
            </w:r>
            <w:r w:rsidRPr="001D55AA">
              <w:rPr>
                <w:rFonts w:ascii="Book Antiqua" w:hAnsi="Book Antiqua" w:cstheme="minorHAnsi"/>
                <w:color w:val="000000" w:themeColor="text1"/>
              </w:rPr>
              <w:t>)</w:t>
            </w:r>
          </w:p>
        </w:tc>
        <w:tc>
          <w:tcPr>
            <w:tcW w:w="1417" w:type="dxa"/>
            <w:tcBorders>
              <w:top w:val="single" w:sz="4" w:space="0" w:color="auto"/>
            </w:tcBorders>
            <w:vAlign w:val="center"/>
          </w:tcPr>
          <w:p w14:paraId="186CA752" w14:textId="64162FEC"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tcBorders>
              <w:top w:val="single" w:sz="4" w:space="0" w:color="auto"/>
            </w:tcBorders>
            <w:shd w:val="clear" w:color="auto" w:fill="auto"/>
            <w:noWrap/>
            <w:vAlign w:val="center"/>
            <w:hideMark/>
          </w:tcPr>
          <w:p w14:paraId="1B5BA20C"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 (</w:t>
            </w:r>
            <w:r w:rsidR="007E3024" w:rsidRPr="001D55AA">
              <w:rPr>
                <w:rFonts w:ascii="Book Antiqua" w:hAnsi="Book Antiqua" w:cstheme="minorHAnsi"/>
                <w:color w:val="000000" w:themeColor="text1"/>
              </w:rPr>
              <w:t>4-9</w:t>
            </w:r>
            <w:r w:rsidRPr="001D55AA">
              <w:rPr>
                <w:rFonts w:ascii="Book Antiqua" w:hAnsi="Book Antiqua" w:cstheme="minorHAnsi"/>
                <w:color w:val="000000" w:themeColor="text1"/>
              </w:rPr>
              <w:t>)</w:t>
            </w:r>
          </w:p>
        </w:tc>
        <w:tc>
          <w:tcPr>
            <w:tcW w:w="2126" w:type="dxa"/>
            <w:tcBorders>
              <w:top w:val="single" w:sz="4" w:space="0" w:color="auto"/>
            </w:tcBorders>
            <w:shd w:val="clear" w:color="auto" w:fill="auto"/>
            <w:noWrap/>
            <w:vAlign w:val="center"/>
            <w:hideMark/>
          </w:tcPr>
          <w:p w14:paraId="2564751C" w14:textId="6BC6CC51" w:rsidR="00E64B50" w:rsidRPr="001D55AA" w:rsidRDefault="00BD6557"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w:t>
            </w:r>
            <w:r w:rsidR="00E64B50" w:rsidRPr="001D55AA">
              <w:rPr>
                <w:rFonts w:ascii="Book Antiqua" w:hAnsi="Book Antiqua" w:cstheme="minorHAnsi"/>
                <w:color w:val="000000" w:themeColor="text1"/>
              </w:rPr>
              <w:t xml:space="preserve"> (</w:t>
            </w:r>
            <w:r w:rsidR="007E3024" w:rsidRPr="001D55AA">
              <w:rPr>
                <w:rFonts w:ascii="Book Antiqua" w:hAnsi="Book Antiqua" w:cstheme="minorHAnsi"/>
                <w:color w:val="000000" w:themeColor="text1"/>
              </w:rPr>
              <w:t>2-8</w:t>
            </w:r>
            <w:r w:rsidR="00E64B50" w:rsidRPr="001D55AA">
              <w:rPr>
                <w:rFonts w:ascii="Book Antiqua" w:hAnsi="Book Antiqua" w:cstheme="minorHAnsi"/>
                <w:color w:val="000000" w:themeColor="text1"/>
              </w:rPr>
              <w:t>)</w:t>
            </w:r>
          </w:p>
        </w:tc>
        <w:tc>
          <w:tcPr>
            <w:tcW w:w="1459" w:type="dxa"/>
            <w:tcBorders>
              <w:top w:val="single" w:sz="4" w:space="0" w:color="auto"/>
            </w:tcBorders>
            <w:shd w:val="clear" w:color="auto" w:fill="C7EDCC" w:themeFill="background1"/>
            <w:noWrap/>
            <w:vAlign w:val="center"/>
            <w:hideMark/>
          </w:tcPr>
          <w:p w14:paraId="19ED8958"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0.057</w:t>
            </w:r>
          </w:p>
        </w:tc>
      </w:tr>
      <w:tr w:rsidR="009E10D1" w:rsidRPr="001D55AA" w14:paraId="59DFF0C4" w14:textId="77777777" w:rsidTr="00865310">
        <w:trPr>
          <w:trHeight w:val="315"/>
        </w:trPr>
        <w:tc>
          <w:tcPr>
            <w:tcW w:w="1433" w:type="dxa"/>
            <w:vMerge/>
            <w:shd w:val="clear" w:color="auto" w:fill="B6E7BC" w:themeFill="background1" w:themeFillShade="F2"/>
            <w:vAlign w:val="center"/>
            <w:hideMark/>
          </w:tcPr>
          <w:p w14:paraId="3B363696"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29D8FABA" w14:textId="6AC6F97F" w:rsidR="00E64B50" w:rsidRPr="007A5659" w:rsidRDefault="002C2AF9" w:rsidP="007A5659">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Wheel</w:t>
            </w:r>
            <w:r w:rsidR="00E64B50" w:rsidRPr="001D55AA">
              <w:rPr>
                <w:rFonts w:ascii="Book Antiqua" w:hAnsi="Book Antiqua" w:cstheme="minorHAnsi"/>
                <w:b/>
                <w:bCs/>
                <w:color w:val="000000" w:themeColor="text1"/>
              </w:rPr>
              <w:t xml:space="preserve"> </w:t>
            </w:r>
            <w:r w:rsidR="007A5659" w:rsidRPr="001D55AA">
              <w:rPr>
                <w:rFonts w:ascii="Book Antiqua" w:hAnsi="Book Antiqua" w:cstheme="minorHAnsi"/>
                <w:b/>
                <w:bCs/>
                <w:color w:val="000000" w:themeColor="text1"/>
              </w:rPr>
              <w:t>rotation left</w:t>
            </w:r>
            <w:r w:rsidR="00E64B50" w:rsidRPr="001D55AA">
              <w:rPr>
                <w:rFonts w:ascii="Book Antiqua" w:hAnsi="Book Antiqua" w:cstheme="minorHAnsi"/>
                <w:b/>
                <w:bCs/>
                <w:color w:val="000000" w:themeColor="text1"/>
              </w:rPr>
              <w:t>/</w:t>
            </w:r>
            <w:r w:rsidR="007A5659" w:rsidRPr="001D55AA">
              <w:rPr>
                <w:rFonts w:ascii="Book Antiqua" w:hAnsi="Book Antiqua" w:cstheme="minorHAnsi"/>
                <w:b/>
                <w:bCs/>
                <w:color w:val="000000" w:themeColor="text1"/>
              </w:rPr>
              <w:t xml:space="preserve">right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04176A12"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257 (</w:t>
            </w:r>
            <w:r w:rsidR="00B45A7E" w:rsidRPr="001D55AA">
              <w:rPr>
                <w:rFonts w:ascii="Book Antiqua" w:hAnsi="Book Antiqua" w:cstheme="minorHAnsi"/>
                <w:color w:val="000000" w:themeColor="text1"/>
              </w:rPr>
              <w:t>42-382</w:t>
            </w:r>
            <w:r w:rsidRPr="001D55AA">
              <w:rPr>
                <w:rFonts w:ascii="Book Antiqua" w:hAnsi="Book Antiqua" w:cstheme="minorHAnsi"/>
                <w:color w:val="000000" w:themeColor="text1"/>
              </w:rPr>
              <w:t>)</w:t>
            </w:r>
          </w:p>
        </w:tc>
        <w:tc>
          <w:tcPr>
            <w:tcW w:w="1559" w:type="dxa"/>
            <w:vAlign w:val="center"/>
          </w:tcPr>
          <w:p w14:paraId="114CE65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143 (</w:t>
            </w:r>
            <w:r w:rsidR="00B45A7E" w:rsidRPr="001D55AA">
              <w:rPr>
                <w:rFonts w:ascii="Book Antiqua" w:hAnsi="Book Antiqua" w:cstheme="minorHAnsi"/>
                <w:color w:val="000000" w:themeColor="text1"/>
              </w:rPr>
              <w:t>5-591</w:t>
            </w:r>
            <w:r w:rsidRPr="001D55AA">
              <w:rPr>
                <w:rFonts w:ascii="Book Antiqua" w:hAnsi="Book Antiqua" w:cstheme="minorHAnsi"/>
                <w:color w:val="000000" w:themeColor="text1"/>
              </w:rPr>
              <w:t>)</w:t>
            </w:r>
          </w:p>
        </w:tc>
        <w:tc>
          <w:tcPr>
            <w:tcW w:w="1417" w:type="dxa"/>
            <w:vAlign w:val="center"/>
          </w:tcPr>
          <w:p w14:paraId="4E2E75F8"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0.463</w:t>
            </w:r>
          </w:p>
        </w:tc>
        <w:tc>
          <w:tcPr>
            <w:tcW w:w="1560" w:type="dxa"/>
            <w:shd w:val="clear" w:color="auto" w:fill="auto"/>
            <w:noWrap/>
            <w:vAlign w:val="center"/>
            <w:hideMark/>
          </w:tcPr>
          <w:p w14:paraId="6770926B"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82 (</w:t>
            </w:r>
            <w:r w:rsidR="007E3024" w:rsidRPr="001D55AA">
              <w:rPr>
                <w:rFonts w:ascii="Book Antiqua" w:hAnsi="Book Antiqua" w:cstheme="minorHAnsi"/>
                <w:color w:val="000000" w:themeColor="text1"/>
              </w:rPr>
              <w:t>1-643</w:t>
            </w:r>
            <w:r w:rsidRPr="001D55AA">
              <w:rPr>
                <w:rFonts w:ascii="Book Antiqua" w:hAnsi="Book Antiqua" w:cstheme="minorHAnsi"/>
                <w:color w:val="000000" w:themeColor="text1"/>
              </w:rPr>
              <w:t>)</w:t>
            </w:r>
          </w:p>
        </w:tc>
        <w:tc>
          <w:tcPr>
            <w:tcW w:w="2126" w:type="dxa"/>
            <w:shd w:val="clear" w:color="auto" w:fill="auto"/>
            <w:noWrap/>
            <w:vAlign w:val="center"/>
            <w:hideMark/>
          </w:tcPr>
          <w:p w14:paraId="64ADFF37"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166 (</w:t>
            </w:r>
            <w:r w:rsidR="007E3024" w:rsidRPr="001D55AA">
              <w:rPr>
                <w:rFonts w:ascii="Book Antiqua" w:hAnsi="Book Antiqua" w:cstheme="minorHAnsi"/>
                <w:color w:val="000000" w:themeColor="text1"/>
              </w:rPr>
              <w:t>9-575</w:t>
            </w:r>
            <w:r w:rsidRPr="001D55AA">
              <w:rPr>
                <w:rFonts w:ascii="Book Antiqua" w:hAnsi="Book Antiqua" w:cstheme="minorHAnsi"/>
                <w:color w:val="000000" w:themeColor="text1"/>
              </w:rPr>
              <w:t>)</w:t>
            </w:r>
          </w:p>
        </w:tc>
        <w:tc>
          <w:tcPr>
            <w:tcW w:w="1459" w:type="dxa"/>
            <w:shd w:val="clear" w:color="auto" w:fill="C7EDCC" w:themeFill="background1"/>
            <w:noWrap/>
            <w:vAlign w:val="center"/>
            <w:hideMark/>
          </w:tcPr>
          <w:p w14:paraId="0224D3DA"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0.753</w:t>
            </w:r>
          </w:p>
        </w:tc>
      </w:tr>
      <w:tr w:rsidR="009E10D1" w:rsidRPr="001D55AA" w14:paraId="49988091" w14:textId="77777777" w:rsidTr="00865310">
        <w:trPr>
          <w:trHeight w:val="315"/>
        </w:trPr>
        <w:tc>
          <w:tcPr>
            <w:tcW w:w="1433" w:type="dxa"/>
            <w:vMerge/>
            <w:shd w:val="clear" w:color="auto" w:fill="B6E7BC" w:themeFill="background1" w:themeFillShade="F2"/>
            <w:vAlign w:val="center"/>
            <w:hideMark/>
          </w:tcPr>
          <w:p w14:paraId="7F246D3D"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337FAC6E" w14:textId="6AEA7D00" w:rsidR="00E64B50" w:rsidRPr="001D55AA" w:rsidRDefault="002C2AF9"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Wheel</w:t>
            </w:r>
            <w:r w:rsidR="00E64B50" w:rsidRPr="001D55AA">
              <w:rPr>
                <w:rFonts w:ascii="Book Antiqua" w:hAnsi="Book Antiqua" w:cstheme="minorHAnsi"/>
                <w:b/>
                <w:bCs/>
                <w:color w:val="000000" w:themeColor="text1"/>
              </w:rPr>
              <w:t xml:space="preserve"> </w:t>
            </w:r>
            <w:r w:rsidR="007A5659" w:rsidRPr="001D55AA">
              <w:rPr>
                <w:rFonts w:ascii="Book Antiqua" w:hAnsi="Book Antiqua" w:cstheme="minorHAnsi"/>
                <w:b/>
                <w:bCs/>
                <w:color w:val="000000" w:themeColor="text1"/>
              </w:rPr>
              <w:t>rotation up</w:t>
            </w:r>
            <w:r w:rsidR="00E64B50" w:rsidRPr="001D55AA">
              <w:rPr>
                <w:rFonts w:ascii="Book Antiqua" w:hAnsi="Book Antiqua" w:cstheme="minorHAnsi"/>
                <w:b/>
                <w:bCs/>
                <w:color w:val="000000" w:themeColor="text1"/>
              </w:rPr>
              <w:t>/</w:t>
            </w:r>
            <w:r w:rsidR="007A5659" w:rsidRPr="001D55AA">
              <w:rPr>
                <w:rFonts w:ascii="Book Antiqua" w:hAnsi="Book Antiqua" w:cstheme="minorHAnsi"/>
                <w:b/>
                <w:bCs/>
                <w:color w:val="000000" w:themeColor="text1"/>
              </w:rPr>
              <w:t xml:space="preserve">down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4406C7C2"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783 (</w:t>
            </w:r>
            <w:r w:rsidR="00B45A7E" w:rsidRPr="001D55AA">
              <w:rPr>
                <w:rFonts w:ascii="Book Antiqua" w:hAnsi="Book Antiqua" w:cstheme="minorHAnsi"/>
                <w:color w:val="000000" w:themeColor="text1"/>
              </w:rPr>
              <w:t>691-916</w:t>
            </w:r>
            <w:r w:rsidRPr="001D55AA">
              <w:rPr>
                <w:rFonts w:ascii="Book Antiqua" w:hAnsi="Book Antiqua" w:cstheme="minorHAnsi"/>
                <w:color w:val="000000" w:themeColor="text1"/>
              </w:rPr>
              <w:t>)</w:t>
            </w:r>
          </w:p>
        </w:tc>
        <w:tc>
          <w:tcPr>
            <w:tcW w:w="1559" w:type="dxa"/>
            <w:vAlign w:val="center"/>
          </w:tcPr>
          <w:p w14:paraId="532A4879"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764 (</w:t>
            </w:r>
            <w:r w:rsidR="00B45A7E" w:rsidRPr="001D55AA">
              <w:rPr>
                <w:rFonts w:ascii="Book Antiqua" w:hAnsi="Book Antiqua" w:cstheme="minorHAnsi"/>
                <w:color w:val="000000" w:themeColor="text1"/>
              </w:rPr>
              <w:t>606-1173</w:t>
            </w:r>
            <w:r w:rsidRPr="001D55AA">
              <w:rPr>
                <w:rFonts w:ascii="Book Antiqua" w:hAnsi="Book Antiqua" w:cstheme="minorHAnsi"/>
                <w:color w:val="000000" w:themeColor="text1"/>
              </w:rPr>
              <w:t>)</w:t>
            </w:r>
          </w:p>
        </w:tc>
        <w:tc>
          <w:tcPr>
            <w:tcW w:w="1417" w:type="dxa"/>
            <w:vAlign w:val="center"/>
          </w:tcPr>
          <w:p w14:paraId="182B327C"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0.903</w:t>
            </w:r>
          </w:p>
        </w:tc>
        <w:tc>
          <w:tcPr>
            <w:tcW w:w="1560" w:type="dxa"/>
            <w:shd w:val="clear" w:color="auto" w:fill="auto"/>
            <w:noWrap/>
            <w:vAlign w:val="center"/>
            <w:hideMark/>
          </w:tcPr>
          <w:p w14:paraId="4C3C816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680 (</w:t>
            </w:r>
            <w:r w:rsidR="007E3024" w:rsidRPr="001D55AA">
              <w:rPr>
                <w:rFonts w:ascii="Book Antiqua" w:hAnsi="Book Antiqua" w:cstheme="minorHAnsi"/>
                <w:color w:val="000000" w:themeColor="text1"/>
              </w:rPr>
              <w:t>442-1005</w:t>
            </w:r>
            <w:r w:rsidRPr="001D55AA">
              <w:rPr>
                <w:rFonts w:ascii="Book Antiqua" w:hAnsi="Book Antiqua" w:cstheme="minorHAnsi"/>
                <w:color w:val="000000" w:themeColor="text1"/>
              </w:rPr>
              <w:t>)</w:t>
            </w:r>
          </w:p>
        </w:tc>
        <w:tc>
          <w:tcPr>
            <w:tcW w:w="2126" w:type="dxa"/>
            <w:shd w:val="clear" w:color="auto" w:fill="auto"/>
            <w:noWrap/>
            <w:vAlign w:val="center"/>
            <w:hideMark/>
          </w:tcPr>
          <w:p w14:paraId="483E569E"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1023 (</w:t>
            </w:r>
            <w:r w:rsidR="007E3024" w:rsidRPr="001D55AA">
              <w:rPr>
                <w:rFonts w:ascii="Book Antiqua" w:hAnsi="Book Antiqua" w:cstheme="minorHAnsi"/>
                <w:color w:val="000000" w:themeColor="text1"/>
              </w:rPr>
              <w:t>687-1303</w:t>
            </w:r>
            <w:r w:rsidRPr="001D55AA">
              <w:rPr>
                <w:rFonts w:ascii="Book Antiqua" w:hAnsi="Book Antiqua" w:cstheme="minorHAnsi"/>
                <w:color w:val="000000" w:themeColor="text1"/>
              </w:rPr>
              <w:t>)</w:t>
            </w:r>
          </w:p>
        </w:tc>
        <w:tc>
          <w:tcPr>
            <w:tcW w:w="1459" w:type="dxa"/>
            <w:shd w:val="clear" w:color="auto" w:fill="C7EDCC" w:themeFill="background1"/>
            <w:noWrap/>
            <w:vAlign w:val="center"/>
            <w:hideMark/>
          </w:tcPr>
          <w:p w14:paraId="1A8DB654"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0.003</w:t>
            </w:r>
          </w:p>
        </w:tc>
      </w:tr>
      <w:tr w:rsidR="009E10D1" w:rsidRPr="001D55AA" w14:paraId="54CAEAB2" w14:textId="77777777" w:rsidTr="00865310">
        <w:trPr>
          <w:trHeight w:val="315"/>
        </w:trPr>
        <w:tc>
          <w:tcPr>
            <w:tcW w:w="1433" w:type="dxa"/>
            <w:vMerge/>
            <w:shd w:val="clear" w:color="auto" w:fill="B6E7BC" w:themeFill="background1" w:themeFillShade="F2"/>
            <w:vAlign w:val="center"/>
            <w:hideMark/>
          </w:tcPr>
          <w:p w14:paraId="7A892286"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79FE6570" w14:textId="2B6478FE"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Endoscope </w:t>
            </w:r>
            <w:r w:rsidR="007A5659" w:rsidRPr="001D55AA">
              <w:rPr>
                <w:rFonts w:ascii="Book Antiqua" w:hAnsi="Book Antiqua" w:cstheme="minorHAnsi"/>
                <w:b/>
                <w:bCs/>
                <w:color w:val="000000" w:themeColor="text1"/>
              </w:rPr>
              <w:t xml:space="preserve">rotation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2F867625"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1398 (</w:t>
            </w:r>
            <w:r w:rsidR="00B45A7E" w:rsidRPr="001D55AA">
              <w:rPr>
                <w:rFonts w:ascii="Book Antiqua" w:hAnsi="Book Antiqua" w:cstheme="minorHAnsi"/>
                <w:color w:val="000000" w:themeColor="text1"/>
              </w:rPr>
              <w:t>749</w:t>
            </w:r>
            <w:r w:rsidR="00A723B3" w:rsidRPr="001D55AA">
              <w:rPr>
                <w:rFonts w:ascii="Book Antiqua" w:hAnsi="Book Antiqua" w:cstheme="minorHAnsi"/>
                <w:color w:val="000000" w:themeColor="text1"/>
              </w:rPr>
              <w:t>-2355</w:t>
            </w:r>
            <w:r w:rsidRPr="001D55AA">
              <w:rPr>
                <w:rFonts w:ascii="Book Antiqua" w:hAnsi="Book Antiqua" w:cstheme="minorHAnsi"/>
                <w:color w:val="000000" w:themeColor="text1"/>
              </w:rPr>
              <w:t>)</w:t>
            </w:r>
          </w:p>
        </w:tc>
        <w:tc>
          <w:tcPr>
            <w:tcW w:w="1559" w:type="dxa"/>
            <w:vAlign w:val="center"/>
          </w:tcPr>
          <w:p w14:paraId="546F380A" w14:textId="77777777" w:rsidR="00E64B50" w:rsidRPr="001D55AA" w:rsidRDefault="00A723B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964</w:t>
            </w:r>
            <w:r w:rsidR="00E64B50"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353-1577</w:t>
            </w:r>
            <w:r w:rsidR="00E64B50" w:rsidRPr="001D55AA">
              <w:rPr>
                <w:rFonts w:ascii="Book Antiqua" w:hAnsi="Book Antiqua" w:cstheme="minorHAnsi"/>
                <w:color w:val="000000" w:themeColor="text1"/>
              </w:rPr>
              <w:t>)</w:t>
            </w:r>
          </w:p>
        </w:tc>
        <w:tc>
          <w:tcPr>
            <w:tcW w:w="1417" w:type="dxa"/>
            <w:vAlign w:val="center"/>
          </w:tcPr>
          <w:p w14:paraId="49C5C63A"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0.025</w:t>
            </w:r>
          </w:p>
        </w:tc>
        <w:tc>
          <w:tcPr>
            <w:tcW w:w="1560" w:type="dxa"/>
            <w:shd w:val="clear" w:color="auto" w:fill="auto"/>
            <w:noWrap/>
            <w:vAlign w:val="center"/>
            <w:hideMark/>
          </w:tcPr>
          <w:p w14:paraId="43527CCE"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88</w:t>
            </w:r>
            <w:r w:rsidR="007E3024" w:rsidRPr="001D55AA">
              <w:rPr>
                <w:rFonts w:ascii="Book Antiqua" w:hAnsi="Book Antiqua" w:cstheme="minorHAnsi"/>
                <w:color w:val="000000" w:themeColor="text1"/>
              </w:rPr>
              <w:t>6</w:t>
            </w:r>
            <w:r w:rsidRPr="001D55AA">
              <w:rPr>
                <w:rFonts w:ascii="Book Antiqua" w:hAnsi="Book Antiqua" w:cstheme="minorHAnsi"/>
                <w:color w:val="000000" w:themeColor="text1"/>
              </w:rPr>
              <w:t xml:space="preserve"> (</w:t>
            </w:r>
            <w:r w:rsidR="007E3024" w:rsidRPr="001D55AA">
              <w:rPr>
                <w:rFonts w:ascii="Book Antiqua" w:hAnsi="Book Antiqua" w:cstheme="minorHAnsi"/>
                <w:color w:val="000000" w:themeColor="text1"/>
              </w:rPr>
              <w:t>350-1404</w:t>
            </w:r>
            <w:r w:rsidRPr="001D55AA">
              <w:rPr>
                <w:rFonts w:ascii="Book Antiqua" w:hAnsi="Book Antiqua" w:cstheme="minorHAnsi"/>
                <w:color w:val="000000" w:themeColor="text1"/>
              </w:rPr>
              <w:t>)</w:t>
            </w:r>
          </w:p>
        </w:tc>
        <w:tc>
          <w:tcPr>
            <w:tcW w:w="2126" w:type="dxa"/>
            <w:shd w:val="clear" w:color="auto" w:fill="auto"/>
            <w:noWrap/>
            <w:vAlign w:val="center"/>
            <w:hideMark/>
          </w:tcPr>
          <w:p w14:paraId="4E8ACD97"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1044 (</w:t>
            </w:r>
            <w:r w:rsidR="007E3024" w:rsidRPr="001D55AA">
              <w:rPr>
                <w:rFonts w:ascii="Book Antiqua" w:hAnsi="Book Antiqua" w:cstheme="minorHAnsi"/>
                <w:color w:val="000000" w:themeColor="text1"/>
              </w:rPr>
              <w:t>349-1955</w:t>
            </w:r>
            <w:r w:rsidRPr="001D55AA">
              <w:rPr>
                <w:rFonts w:ascii="Book Antiqua" w:hAnsi="Book Antiqua" w:cstheme="minorHAnsi"/>
                <w:color w:val="000000" w:themeColor="text1"/>
              </w:rPr>
              <w:t>)</w:t>
            </w:r>
          </w:p>
        </w:tc>
        <w:tc>
          <w:tcPr>
            <w:tcW w:w="1459" w:type="dxa"/>
            <w:shd w:val="clear" w:color="auto" w:fill="C7EDCC" w:themeFill="background1"/>
            <w:noWrap/>
            <w:vAlign w:val="center"/>
            <w:hideMark/>
          </w:tcPr>
          <w:p w14:paraId="3DFE0321"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0.350</w:t>
            </w:r>
          </w:p>
        </w:tc>
      </w:tr>
      <w:tr w:rsidR="009E10D1" w:rsidRPr="001D55AA" w14:paraId="07191183" w14:textId="77777777" w:rsidTr="00865310">
        <w:trPr>
          <w:trHeight w:val="315"/>
        </w:trPr>
        <w:tc>
          <w:tcPr>
            <w:tcW w:w="1433" w:type="dxa"/>
            <w:vMerge w:val="restart"/>
            <w:shd w:val="clear" w:color="auto" w:fill="B6E7BC" w:themeFill="background1" w:themeFillShade="F2"/>
            <w:vAlign w:val="center"/>
          </w:tcPr>
          <w:p w14:paraId="4DA497D9" w14:textId="40F5DD54" w:rsidR="00E64B50" w:rsidRPr="001D55AA" w:rsidRDefault="00E64B50"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Module 2: </w:t>
            </w:r>
            <w:r w:rsidRPr="001D55AA">
              <w:rPr>
                <w:rFonts w:ascii="Book Antiqua" w:hAnsi="Book Antiqua" w:cstheme="minorHAnsi"/>
                <w:color w:val="000000" w:themeColor="text1"/>
              </w:rPr>
              <w:t>Navigation</w:t>
            </w:r>
            <w:r w:rsidR="007A5659">
              <w:rPr>
                <w:rFonts w:ascii="Book Antiqua" w:eastAsiaTheme="minorEastAsia" w:hAnsi="Book Antiqua" w:cstheme="minorHAnsi" w:hint="eastAsia"/>
                <w:color w:val="000000" w:themeColor="text1"/>
                <w:lang w:eastAsia="zh-CN"/>
              </w:rPr>
              <w:t xml:space="preserve"> </w:t>
            </w:r>
            <w:r w:rsidRPr="001D55AA">
              <w:rPr>
                <w:rFonts w:ascii="Book Antiqua" w:hAnsi="Book Antiqua" w:cstheme="minorHAnsi"/>
                <w:color w:val="000000" w:themeColor="text1"/>
              </w:rPr>
              <w:t>(3 stations)</w:t>
            </w:r>
          </w:p>
        </w:tc>
        <w:tc>
          <w:tcPr>
            <w:tcW w:w="2985" w:type="dxa"/>
            <w:shd w:val="clear" w:color="auto" w:fill="auto"/>
            <w:noWrap/>
            <w:vAlign w:val="center"/>
          </w:tcPr>
          <w:p w14:paraId="3E622F08" w14:textId="0ECA8F20" w:rsidR="00E64B50" w:rsidRPr="007A5659" w:rsidRDefault="00E64B50" w:rsidP="007A5659">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Total </w:t>
            </w:r>
            <w:r w:rsidR="007A5659" w:rsidRPr="001D55AA">
              <w:rPr>
                <w:rFonts w:ascii="Book Antiqua" w:hAnsi="Book Antiqua" w:cstheme="minorHAnsi"/>
                <w:b/>
                <w:bCs/>
                <w:color w:val="000000" w:themeColor="text1"/>
              </w:rPr>
              <w:t>time</w:t>
            </w:r>
            <w:r w:rsidR="007A5659">
              <w:rPr>
                <w:rFonts w:ascii="Book Antiqua" w:eastAsiaTheme="minorEastAsia" w:hAnsi="Book Antiqua" w:cstheme="minorHAnsi" w:hint="eastAsia"/>
                <w:b/>
                <w:bCs/>
                <w:color w:val="000000" w:themeColor="text1"/>
                <w:lang w:eastAsia="zh-CN"/>
              </w:rPr>
              <w:t xml:space="preserve"> (s)</w:t>
            </w:r>
          </w:p>
        </w:tc>
        <w:tc>
          <w:tcPr>
            <w:tcW w:w="2127" w:type="dxa"/>
            <w:shd w:val="clear" w:color="auto" w:fill="auto"/>
            <w:noWrap/>
            <w:vAlign w:val="center"/>
          </w:tcPr>
          <w:p w14:paraId="57B31F85" w14:textId="356660A3"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74 (52</w:t>
            </w:r>
            <w:r w:rsidR="007F67C4" w:rsidRPr="001D55AA">
              <w:rPr>
                <w:rFonts w:ascii="Book Antiqua" w:hAnsi="Book Antiqua" w:cstheme="minorHAnsi"/>
                <w:color w:val="000000" w:themeColor="text1"/>
              </w:rPr>
              <w:t>-104</w:t>
            </w:r>
            <w:r w:rsidRPr="001D55AA">
              <w:rPr>
                <w:rFonts w:ascii="Book Antiqua" w:hAnsi="Book Antiqua" w:cstheme="minorHAnsi"/>
                <w:color w:val="000000" w:themeColor="text1"/>
              </w:rPr>
              <w:t>)</w:t>
            </w:r>
          </w:p>
        </w:tc>
        <w:tc>
          <w:tcPr>
            <w:tcW w:w="1559" w:type="dxa"/>
            <w:vAlign w:val="center"/>
          </w:tcPr>
          <w:p w14:paraId="0DCD1473" w14:textId="0414510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104 (</w:t>
            </w:r>
            <w:r w:rsidR="007F67C4" w:rsidRPr="001D55AA">
              <w:rPr>
                <w:rFonts w:ascii="Book Antiqua" w:hAnsi="Book Antiqua" w:cstheme="minorHAnsi"/>
                <w:color w:val="000000" w:themeColor="text1"/>
              </w:rPr>
              <w:t>79-166</w:t>
            </w:r>
            <w:r w:rsidRPr="001D55AA">
              <w:rPr>
                <w:rFonts w:ascii="Book Antiqua" w:hAnsi="Book Antiqua" w:cstheme="minorHAnsi"/>
                <w:color w:val="000000" w:themeColor="text1"/>
              </w:rPr>
              <w:t>)</w:t>
            </w:r>
          </w:p>
        </w:tc>
        <w:tc>
          <w:tcPr>
            <w:tcW w:w="1417" w:type="dxa"/>
            <w:vAlign w:val="center"/>
          </w:tcPr>
          <w:p w14:paraId="0F963F2C"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0.002</w:t>
            </w:r>
          </w:p>
        </w:tc>
        <w:tc>
          <w:tcPr>
            <w:tcW w:w="1560" w:type="dxa"/>
            <w:shd w:val="clear" w:color="auto" w:fill="auto"/>
            <w:noWrap/>
            <w:vAlign w:val="center"/>
          </w:tcPr>
          <w:p w14:paraId="120221BA" w14:textId="6988BFAD"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161 (</w:t>
            </w:r>
            <w:r w:rsidR="009D0D9D" w:rsidRPr="001D55AA">
              <w:rPr>
                <w:rFonts w:ascii="Book Antiqua" w:hAnsi="Book Antiqua" w:cstheme="minorHAnsi"/>
                <w:color w:val="000000" w:themeColor="text1"/>
              </w:rPr>
              <w:t>108-218</w:t>
            </w:r>
            <w:r w:rsidRPr="001D55AA">
              <w:rPr>
                <w:rFonts w:ascii="Book Antiqua" w:hAnsi="Book Antiqua" w:cstheme="minorHAnsi"/>
                <w:color w:val="000000" w:themeColor="text1"/>
              </w:rPr>
              <w:t>)</w:t>
            </w:r>
          </w:p>
        </w:tc>
        <w:tc>
          <w:tcPr>
            <w:tcW w:w="2126" w:type="dxa"/>
            <w:shd w:val="clear" w:color="auto" w:fill="auto"/>
            <w:noWrap/>
            <w:vAlign w:val="center"/>
          </w:tcPr>
          <w:p w14:paraId="76D48C85" w14:textId="449924A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82 (</w:t>
            </w:r>
            <w:r w:rsidR="00DC4369" w:rsidRPr="001D55AA">
              <w:rPr>
                <w:rFonts w:ascii="Book Antiqua" w:hAnsi="Book Antiqua" w:cstheme="minorHAnsi"/>
                <w:color w:val="000000" w:themeColor="text1"/>
              </w:rPr>
              <w:t>67-105</w:t>
            </w:r>
            <w:r w:rsidRPr="001D55AA">
              <w:rPr>
                <w:rFonts w:ascii="Book Antiqua" w:hAnsi="Book Antiqua" w:cstheme="minorHAnsi"/>
                <w:color w:val="000000" w:themeColor="text1"/>
              </w:rPr>
              <w:t>)</w:t>
            </w:r>
          </w:p>
        </w:tc>
        <w:tc>
          <w:tcPr>
            <w:tcW w:w="1459" w:type="dxa"/>
            <w:shd w:val="clear" w:color="auto" w:fill="C7EDCC" w:themeFill="background1"/>
            <w:noWrap/>
            <w:vAlign w:val="center"/>
          </w:tcPr>
          <w:p w14:paraId="531FD41C"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&lt;0.001</w:t>
            </w:r>
          </w:p>
        </w:tc>
      </w:tr>
      <w:tr w:rsidR="009E10D1" w:rsidRPr="001D55AA" w14:paraId="3169E7A6" w14:textId="77777777" w:rsidTr="00865310">
        <w:trPr>
          <w:trHeight w:val="315"/>
        </w:trPr>
        <w:tc>
          <w:tcPr>
            <w:tcW w:w="1433" w:type="dxa"/>
            <w:vMerge/>
            <w:shd w:val="clear" w:color="auto" w:fill="B6E7BC" w:themeFill="background1" w:themeFillShade="F2"/>
            <w:vAlign w:val="center"/>
          </w:tcPr>
          <w:p w14:paraId="67C1922C"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08119C0C" w14:textId="0D3D400D" w:rsidR="00E64B50" w:rsidRPr="001D55AA" w:rsidRDefault="002C2AF9"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Wheel</w:t>
            </w:r>
            <w:r w:rsidR="007A5659" w:rsidRPr="001D55AA">
              <w:rPr>
                <w:rFonts w:ascii="Book Antiqua" w:hAnsi="Book Antiqua" w:cstheme="minorHAnsi"/>
                <w:b/>
                <w:bCs/>
                <w:color w:val="000000" w:themeColor="text1"/>
              </w:rPr>
              <w:t xml:space="preserve"> rotation left/right</w:t>
            </w:r>
            <w:r w:rsidR="00E64B50" w:rsidRPr="001D55AA">
              <w:rPr>
                <w:rFonts w:ascii="Book Antiqua" w:hAnsi="Book Antiqua" w:cstheme="minorHAnsi"/>
                <w:b/>
                <w:bCs/>
                <w:color w:val="000000" w:themeColor="text1"/>
              </w:rPr>
              <w:t xml:space="preserve">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269C27B7" w14:textId="1A753D0E"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109 (</w:t>
            </w:r>
            <w:r w:rsidR="00254B7B" w:rsidRPr="001D55AA">
              <w:rPr>
                <w:rFonts w:ascii="Book Antiqua" w:hAnsi="Book Antiqua" w:cstheme="minorHAnsi"/>
                <w:color w:val="000000" w:themeColor="text1"/>
              </w:rPr>
              <w:t>40-305</w:t>
            </w:r>
            <w:r w:rsidRPr="001D55AA">
              <w:rPr>
                <w:rFonts w:ascii="Book Antiqua" w:hAnsi="Book Antiqua" w:cstheme="minorHAnsi"/>
                <w:color w:val="000000" w:themeColor="text1"/>
              </w:rPr>
              <w:t>)</w:t>
            </w:r>
          </w:p>
        </w:tc>
        <w:tc>
          <w:tcPr>
            <w:tcW w:w="1559" w:type="dxa"/>
            <w:vAlign w:val="center"/>
          </w:tcPr>
          <w:p w14:paraId="4FAC6987" w14:textId="7CA91B66" w:rsidR="00E64B50" w:rsidRPr="001D55AA" w:rsidRDefault="00254B7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138 </w:t>
            </w:r>
            <w:r w:rsidR="00E64B50" w:rsidRPr="001D55AA">
              <w:rPr>
                <w:rFonts w:ascii="Book Antiqua" w:hAnsi="Book Antiqua" w:cstheme="minorHAnsi"/>
                <w:color w:val="000000" w:themeColor="text1"/>
              </w:rPr>
              <w:t>(</w:t>
            </w:r>
            <w:r w:rsidRPr="001D55AA">
              <w:rPr>
                <w:rFonts w:ascii="Book Antiqua" w:hAnsi="Book Antiqua" w:cstheme="minorHAnsi"/>
                <w:color w:val="000000" w:themeColor="text1"/>
              </w:rPr>
              <w:t>3-757</w:t>
            </w:r>
            <w:r w:rsidR="00E64B50" w:rsidRPr="001D55AA">
              <w:rPr>
                <w:rFonts w:ascii="Book Antiqua" w:hAnsi="Book Antiqua" w:cstheme="minorHAnsi"/>
                <w:color w:val="000000" w:themeColor="text1"/>
              </w:rPr>
              <w:t>)</w:t>
            </w:r>
          </w:p>
        </w:tc>
        <w:tc>
          <w:tcPr>
            <w:tcW w:w="1417" w:type="dxa"/>
            <w:vAlign w:val="center"/>
          </w:tcPr>
          <w:p w14:paraId="245935EA" w14:textId="7E8D101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w:t>
            </w:r>
            <w:r w:rsidR="007F67C4" w:rsidRPr="001D55AA">
              <w:rPr>
                <w:rFonts w:ascii="Book Antiqua" w:hAnsi="Book Antiqua" w:cstheme="minorHAnsi"/>
                <w:color w:val="000000" w:themeColor="text1"/>
              </w:rPr>
              <w:t>826</w:t>
            </w:r>
          </w:p>
        </w:tc>
        <w:tc>
          <w:tcPr>
            <w:tcW w:w="1560" w:type="dxa"/>
            <w:shd w:val="clear" w:color="auto" w:fill="auto"/>
            <w:noWrap/>
            <w:vAlign w:val="center"/>
          </w:tcPr>
          <w:p w14:paraId="0D760BA2" w14:textId="4D5634A9"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391 (</w:t>
            </w:r>
            <w:r w:rsidR="0094019B" w:rsidRPr="001D55AA">
              <w:rPr>
                <w:rFonts w:ascii="Book Antiqua" w:hAnsi="Book Antiqua" w:cstheme="minorHAnsi"/>
                <w:color w:val="000000" w:themeColor="text1"/>
              </w:rPr>
              <w:t>3-1648</w:t>
            </w:r>
            <w:r w:rsidRPr="001D55AA">
              <w:rPr>
                <w:rFonts w:ascii="Book Antiqua" w:hAnsi="Book Antiqua" w:cstheme="minorHAnsi"/>
                <w:color w:val="000000" w:themeColor="text1"/>
              </w:rPr>
              <w:t>)</w:t>
            </w:r>
          </w:p>
        </w:tc>
        <w:tc>
          <w:tcPr>
            <w:tcW w:w="2126" w:type="dxa"/>
            <w:shd w:val="clear" w:color="auto" w:fill="auto"/>
            <w:noWrap/>
            <w:vAlign w:val="center"/>
          </w:tcPr>
          <w:p w14:paraId="04A8ED1E" w14:textId="0861AB5C"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99 (</w:t>
            </w:r>
            <w:r w:rsidR="0094019B" w:rsidRPr="001D55AA">
              <w:rPr>
                <w:rFonts w:ascii="Book Antiqua" w:hAnsi="Book Antiqua" w:cstheme="minorHAnsi"/>
                <w:color w:val="000000" w:themeColor="text1"/>
              </w:rPr>
              <w:t>2-549</w:t>
            </w:r>
            <w:r w:rsidRPr="001D55AA">
              <w:rPr>
                <w:rFonts w:ascii="Book Antiqua" w:hAnsi="Book Antiqua" w:cstheme="minorHAnsi"/>
                <w:color w:val="000000" w:themeColor="text1"/>
              </w:rPr>
              <w:t>)</w:t>
            </w:r>
          </w:p>
        </w:tc>
        <w:tc>
          <w:tcPr>
            <w:tcW w:w="1459" w:type="dxa"/>
            <w:shd w:val="clear" w:color="auto" w:fill="C7EDCC" w:themeFill="background1"/>
            <w:noWrap/>
            <w:vAlign w:val="center"/>
          </w:tcPr>
          <w:p w14:paraId="5F9D5244"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0.143</w:t>
            </w:r>
          </w:p>
        </w:tc>
      </w:tr>
      <w:tr w:rsidR="009E10D1" w:rsidRPr="001D55AA" w14:paraId="67690083" w14:textId="77777777" w:rsidTr="00865310">
        <w:trPr>
          <w:trHeight w:val="315"/>
        </w:trPr>
        <w:tc>
          <w:tcPr>
            <w:tcW w:w="1433" w:type="dxa"/>
            <w:vMerge/>
            <w:shd w:val="clear" w:color="auto" w:fill="B6E7BC" w:themeFill="background1" w:themeFillShade="F2"/>
            <w:vAlign w:val="center"/>
          </w:tcPr>
          <w:p w14:paraId="46E8A931"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66AF8721" w14:textId="5170EB49" w:rsidR="00E64B50" w:rsidRPr="001D55AA" w:rsidRDefault="002C2AF9"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Wheel</w:t>
            </w:r>
            <w:r w:rsidR="00E64B50" w:rsidRPr="001D55AA">
              <w:rPr>
                <w:rFonts w:ascii="Book Antiqua" w:hAnsi="Book Antiqua" w:cstheme="minorHAnsi"/>
                <w:b/>
                <w:bCs/>
                <w:color w:val="000000" w:themeColor="text1"/>
              </w:rPr>
              <w:t xml:space="preserve"> </w:t>
            </w:r>
            <w:r w:rsidR="007A5659" w:rsidRPr="001D55AA">
              <w:rPr>
                <w:rFonts w:ascii="Book Antiqua" w:hAnsi="Book Antiqua" w:cstheme="minorHAnsi"/>
                <w:b/>
                <w:bCs/>
                <w:color w:val="000000" w:themeColor="text1"/>
              </w:rPr>
              <w:t>rotation up/down</w:t>
            </w:r>
            <w:r w:rsidR="00E64B50" w:rsidRPr="001D55AA">
              <w:rPr>
                <w:rFonts w:ascii="Book Antiqua" w:hAnsi="Book Antiqua" w:cstheme="minorHAnsi"/>
                <w:b/>
                <w:bCs/>
                <w:color w:val="000000" w:themeColor="text1"/>
              </w:rPr>
              <w:t xml:space="preserve">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76DFDE04" w14:textId="04AF1BE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888 (</w:t>
            </w:r>
            <w:r w:rsidR="009756EF" w:rsidRPr="001D55AA">
              <w:rPr>
                <w:rFonts w:ascii="Book Antiqua" w:hAnsi="Book Antiqua" w:cstheme="minorHAnsi"/>
                <w:color w:val="000000" w:themeColor="text1"/>
              </w:rPr>
              <w:t>680-1108</w:t>
            </w:r>
            <w:r w:rsidRPr="001D55AA">
              <w:rPr>
                <w:rFonts w:ascii="Book Antiqua" w:hAnsi="Book Antiqua" w:cstheme="minorHAnsi"/>
                <w:color w:val="000000" w:themeColor="text1"/>
              </w:rPr>
              <w:t>)</w:t>
            </w:r>
          </w:p>
        </w:tc>
        <w:tc>
          <w:tcPr>
            <w:tcW w:w="1559" w:type="dxa"/>
            <w:vAlign w:val="center"/>
          </w:tcPr>
          <w:p w14:paraId="05554847" w14:textId="31EB01A8" w:rsidR="00E64B50" w:rsidRPr="001D55AA" w:rsidRDefault="00946329"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1232 (934-1868)</w:t>
            </w:r>
          </w:p>
        </w:tc>
        <w:tc>
          <w:tcPr>
            <w:tcW w:w="1417" w:type="dxa"/>
            <w:vAlign w:val="center"/>
          </w:tcPr>
          <w:p w14:paraId="33C272FB" w14:textId="1FAB643F"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w:t>
            </w:r>
            <w:r w:rsidR="007F67C4" w:rsidRPr="001D55AA">
              <w:rPr>
                <w:rFonts w:ascii="Book Antiqua" w:hAnsi="Book Antiqua" w:cstheme="minorHAnsi"/>
                <w:b/>
                <w:color w:val="000000" w:themeColor="text1"/>
              </w:rPr>
              <w:t>1</w:t>
            </w:r>
          </w:p>
        </w:tc>
        <w:tc>
          <w:tcPr>
            <w:tcW w:w="1560" w:type="dxa"/>
            <w:shd w:val="clear" w:color="auto" w:fill="auto"/>
            <w:noWrap/>
            <w:vAlign w:val="center"/>
          </w:tcPr>
          <w:p w14:paraId="45C1E0F3" w14:textId="4723D80C"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1268 (</w:t>
            </w:r>
            <w:r w:rsidR="00A1018C" w:rsidRPr="001D55AA">
              <w:rPr>
                <w:rFonts w:ascii="Book Antiqua" w:hAnsi="Book Antiqua" w:cstheme="minorHAnsi"/>
                <w:color w:val="000000" w:themeColor="text1"/>
              </w:rPr>
              <w:t>958-1737</w:t>
            </w:r>
            <w:r w:rsidRPr="001D55AA">
              <w:rPr>
                <w:rFonts w:ascii="Book Antiqua" w:hAnsi="Book Antiqua" w:cstheme="minorHAnsi"/>
                <w:color w:val="000000" w:themeColor="text1"/>
              </w:rPr>
              <w:t>)</w:t>
            </w:r>
          </w:p>
        </w:tc>
        <w:tc>
          <w:tcPr>
            <w:tcW w:w="2126" w:type="dxa"/>
            <w:shd w:val="clear" w:color="auto" w:fill="auto"/>
            <w:noWrap/>
            <w:vAlign w:val="center"/>
          </w:tcPr>
          <w:p w14:paraId="39DF94FB" w14:textId="69D790B4"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1224 (</w:t>
            </w:r>
            <w:r w:rsidR="00A1018C" w:rsidRPr="001D55AA">
              <w:rPr>
                <w:rFonts w:ascii="Book Antiqua" w:hAnsi="Book Antiqua" w:cstheme="minorHAnsi"/>
                <w:color w:val="000000" w:themeColor="text1"/>
              </w:rPr>
              <w:t>931-2046</w:t>
            </w:r>
            <w:r w:rsidRPr="001D55AA">
              <w:rPr>
                <w:rFonts w:ascii="Book Antiqua" w:hAnsi="Book Antiqua" w:cstheme="minorHAnsi"/>
                <w:color w:val="000000" w:themeColor="text1"/>
              </w:rPr>
              <w:t>)</w:t>
            </w:r>
          </w:p>
        </w:tc>
        <w:tc>
          <w:tcPr>
            <w:tcW w:w="1459" w:type="dxa"/>
            <w:shd w:val="clear" w:color="auto" w:fill="C7EDCC" w:themeFill="background1"/>
            <w:noWrap/>
            <w:vAlign w:val="center"/>
          </w:tcPr>
          <w:p w14:paraId="51633EB2"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0.641</w:t>
            </w:r>
          </w:p>
        </w:tc>
      </w:tr>
      <w:tr w:rsidR="009E10D1" w:rsidRPr="001D55AA" w14:paraId="38A38D6B" w14:textId="77777777" w:rsidTr="00865310">
        <w:trPr>
          <w:trHeight w:val="315"/>
        </w:trPr>
        <w:tc>
          <w:tcPr>
            <w:tcW w:w="1433" w:type="dxa"/>
            <w:vMerge/>
            <w:shd w:val="clear" w:color="auto" w:fill="B6E7BC" w:themeFill="background1" w:themeFillShade="F2"/>
            <w:vAlign w:val="center"/>
            <w:hideMark/>
          </w:tcPr>
          <w:p w14:paraId="4245973A"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02C76CA8" w14:textId="1F80F80F"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Endoscope </w:t>
            </w:r>
            <w:r w:rsidR="007A5659" w:rsidRPr="001D55AA">
              <w:rPr>
                <w:rFonts w:ascii="Book Antiqua" w:hAnsi="Book Antiqua" w:cstheme="minorHAnsi"/>
                <w:b/>
                <w:bCs/>
                <w:color w:val="000000" w:themeColor="text1"/>
              </w:rPr>
              <w:t xml:space="preserve">rotation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37A021AE" w14:textId="0D31930A"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1120 (</w:t>
            </w:r>
            <w:r w:rsidR="000B50D5" w:rsidRPr="001D55AA">
              <w:rPr>
                <w:rFonts w:ascii="Book Antiqua" w:hAnsi="Book Antiqua" w:cstheme="minorHAnsi"/>
                <w:color w:val="000000" w:themeColor="text1"/>
              </w:rPr>
              <w:t>933-1865</w:t>
            </w:r>
            <w:r w:rsidRPr="001D55AA">
              <w:rPr>
                <w:rFonts w:ascii="Book Antiqua" w:hAnsi="Book Antiqua" w:cstheme="minorHAnsi"/>
                <w:color w:val="000000" w:themeColor="text1"/>
              </w:rPr>
              <w:t>)</w:t>
            </w:r>
          </w:p>
        </w:tc>
        <w:tc>
          <w:tcPr>
            <w:tcW w:w="1559" w:type="dxa"/>
            <w:vAlign w:val="center"/>
          </w:tcPr>
          <w:p w14:paraId="1538CFFB" w14:textId="41E2AB6B" w:rsidR="00E64B50" w:rsidRPr="001D55AA" w:rsidRDefault="00946329"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1770 (1313-2334)</w:t>
            </w:r>
          </w:p>
        </w:tc>
        <w:tc>
          <w:tcPr>
            <w:tcW w:w="1417" w:type="dxa"/>
            <w:vAlign w:val="center"/>
          </w:tcPr>
          <w:p w14:paraId="3F8F8A67" w14:textId="2FD6F7F9"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w:t>
            </w:r>
            <w:r w:rsidR="007F67C4" w:rsidRPr="001D55AA">
              <w:rPr>
                <w:rFonts w:ascii="Book Antiqua" w:hAnsi="Book Antiqua" w:cstheme="minorHAnsi"/>
                <w:b/>
                <w:color w:val="000000" w:themeColor="text1"/>
              </w:rPr>
              <w:t>7</w:t>
            </w:r>
          </w:p>
        </w:tc>
        <w:tc>
          <w:tcPr>
            <w:tcW w:w="1560" w:type="dxa"/>
            <w:shd w:val="clear" w:color="auto" w:fill="auto"/>
            <w:noWrap/>
            <w:vAlign w:val="center"/>
          </w:tcPr>
          <w:p w14:paraId="00BD706E" w14:textId="0DD72FF9"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1847 (</w:t>
            </w:r>
            <w:r w:rsidR="007519AC" w:rsidRPr="001D55AA">
              <w:rPr>
                <w:rFonts w:ascii="Book Antiqua" w:hAnsi="Book Antiqua" w:cstheme="minorHAnsi"/>
                <w:color w:val="000000" w:themeColor="text1"/>
              </w:rPr>
              <w:t>1258-2571</w:t>
            </w:r>
            <w:r w:rsidRPr="001D55AA">
              <w:rPr>
                <w:rFonts w:ascii="Book Antiqua" w:hAnsi="Book Antiqua" w:cstheme="minorHAnsi"/>
                <w:color w:val="000000" w:themeColor="text1"/>
              </w:rPr>
              <w:t>)</w:t>
            </w:r>
          </w:p>
        </w:tc>
        <w:tc>
          <w:tcPr>
            <w:tcW w:w="2126" w:type="dxa"/>
            <w:shd w:val="clear" w:color="auto" w:fill="auto"/>
            <w:noWrap/>
            <w:vAlign w:val="center"/>
          </w:tcPr>
          <w:p w14:paraId="7E8EEBB9" w14:textId="3389169D" w:rsidR="00E64B50" w:rsidRPr="001D55AA" w:rsidRDefault="007519AC"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1722 </w:t>
            </w:r>
            <w:r w:rsidR="00E64B50" w:rsidRPr="001D55AA">
              <w:rPr>
                <w:rFonts w:ascii="Book Antiqua" w:hAnsi="Book Antiqua" w:cstheme="minorHAnsi"/>
                <w:color w:val="000000" w:themeColor="text1"/>
              </w:rPr>
              <w:t>(</w:t>
            </w:r>
            <w:r w:rsidR="00C76080" w:rsidRPr="001D55AA">
              <w:rPr>
                <w:rFonts w:ascii="Book Antiqua" w:hAnsi="Book Antiqua" w:cstheme="minorHAnsi"/>
                <w:color w:val="000000" w:themeColor="text1"/>
              </w:rPr>
              <w:t>1357-2258</w:t>
            </w:r>
            <w:r w:rsidR="00E64B50" w:rsidRPr="001D55AA">
              <w:rPr>
                <w:rFonts w:ascii="Book Antiqua" w:hAnsi="Book Antiqua" w:cstheme="minorHAnsi"/>
                <w:color w:val="000000" w:themeColor="text1"/>
              </w:rPr>
              <w:t>)</w:t>
            </w:r>
          </w:p>
        </w:tc>
        <w:tc>
          <w:tcPr>
            <w:tcW w:w="1459" w:type="dxa"/>
            <w:shd w:val="clear" w:color="auto" w:fill="C7EDCC" w:themeFill="background1"/>
            <w:noWrap/>
            <w:vAlign w:val="center"/>
          </w:tcPr>
          <w:p w14:paraId="4BF60827"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0.503</w:t>
            </w:r>
          </w:p>
        </w:tc>
      </w:tr>
      <w:tr w:rsidR="009E10D1" w:rsidRPr="001D55AA" w14:paraId="7DE127CE" w14:textId="77777777" w:rsidTr="00865310">
        <w:trPr>
          <w:trHeight w:val="315"/>
        </w:trPr>
        <w:tc>
          <w:tcPr>
            <w:tcW w:w="1433" w:type="dxa"/>
            <w:vMerge/>
            <w:shd w:val="clear" w:color="auto" w:fill="B6E7BC" w:themeFill="background1" w:themeFillShade="F2"/>
            <w:vAlign w:val="center"/>
            <w:hideMark/>
          </w:tcPr>
          <w:p w14:paraId="7575261F"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2A4474D0" w14:textId="00A654FC" w:rsidR="00E64B50" w:rsidRPr="007A5659" w:rsidRDefault="00E64B50"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Endoscope </w:t>
            </w:r>
            <w:r w:rsidR="007A5659" w:rsidRPr="001D55AA">
              <w:rPr>
                <w:rFonts w:ascii="Book Antiqua" w:hAnsi="Book Antiqua" w:cstheme="minorHAnsi"/>
                <w:b/>
                <w:bCs/>
                <w:color w:val="000000" w:themeColor="text1"/>
              </w:rPr>
              <w:t>tip path</w:t>
            </w:r>
            <w:r w:rsidRPr="001D55AA">
              <w:rPr>
                <w:rFonts w:ascii="Book Antiqua" w:hAnsi="Book Antiqua" w:cstheme="minorHAnsi"/>
                <w:b/>
                <w:bCs/>
                <w:color w:val="000000" w:themeColor="text1"/>
              </w:rPr>
              <w:t xml:space="preserve"> </w:t>
            </w:r>
            <w:r w:rsidR="007A5659" w:rsidRPr="001D55AA">
              <w:rPr>
                <w:rFonts w:ascii="Book Antiqua" w:hAnsi="Book Antiqua" w:cstheme="minorHAnsi"/>
                <w:b/>
                <w:bCs/>
                <w:color w:val="000000" w:themeColor="text1"/>
              </w:rPr>
              <w:lastRenderedPageBreak/>
              <w:t xml:space="preserve">length </w:t>
            </w:r>
            <w:r w:rsidR="007A5659">
              <w:rPr>
                <w:rFonts w:ascii="Book Antiqua" w:eastAsiaTheme="minorEastAsia" w:hAnsi="Book Antiqua" w:cstheme="minorHAnsi" w:hint="eastAsia"/>
                <w:b/>
                <w:bCs/>
                <w:color w:val="000000" w:themeColor="text1"/>
                <w:lang w:eastAsia="zh-CN"/>
              </w:rPr>
              <w:t>(</w:t>
            </w:r>
            <w:r w:rsidR="00921E9E" w:rsidRPr="001D55AA">
              <w:rPr>
                <w:rFonts w:ascii="Book Antiqua" w:hAnsi="Book Antiqua" w:cstheme="minorHAnsi"/>
                <w:b/>
                <w:bCs/>
                <w:color w:val="000000" w:themeColor="text1"/>
              </w:rPr>
              <w:t>c</w:t>
            </w:r>
            <w:r w:rsidR="007A5659">
              <w:rPr>
                <w:rFonts w:ascii="Book Antiqua" w:hAnsi="Book Antiqua" w:cstheme="minorHAnsi"/>
                <w:b/>
                <w:bCs/>
                <w:color w:val="000000" w:themeColor="text1"/>
              </w:rPr>
              <w:t>m</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1F422BA7" w14:textId="749F907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lastRenderedPageBreak/>
              <w:t>22</w:t>
            </w:r>
            <w:r w:rsidR="00921E9E" w:rsidRPr="001D55AA">
              <w:rPr>
                <w:rFonts w:ascii="Book Antiqua" w:hAnsi="Book Antiqua" w:cstheme="minorHAnsi"/>
                <w:color w:val="000000" w:themeColor="text1"/>
              </w:rPr>
              <w:t>8</w:t>
            </w:r>
            <w:r w:rsidRPr="001D55AA">
              <w:rPr>
                <w:rFonts w:ascii="Book Antiqua" w:hAnsi="Book Antiqua" w:cstheme="minorHAnsi"/>
                <w:color w:val="000000" w:themeColor="text1"/>
              </w:rPr>
              <w:t xml:space="preserve"> (</w:t>
            </w:r>
            <w:r w:rsidR="000B50D5" w:rsidRPr="001D55AA">
              <w:rPr>
                <w:rFonts w:ascii="Book Antiqua" w:hAnsi="Book Antiqua" w:cstheme="minorHAnsi"/>
                <w:color w:val="000000" w:themeColor="text1"/>
              </w:rPr>
              <w:t>17</w:t>
            </w:r>
            <w:r w:rsidR="00921E9E" w:rsidRPr="001D55AA">
              <w:rPr>
                <w:rFonts w:ascii="Book Antiqua" w:hAnsi="Book Antiqua" w:cstheme="minorHAnsi"/>
                <w:color w:val="000000" w:themeColor="text1"/>
              </w:rPr>
              <w:t>9</w:t>
            </w:r>
            <w:r w:rsidR="000B50D5" w:rsidRPr="001D55AA">
              <w:rPr>
                <w:rFonts w:ascii="Book Antiqua" w:hAnsi="Book Antiqua" w:cstheme="minorHAnsi"/>
                <w:color w:val="000000" w:themeColor="text1"/>
              </w:rPr>
              <w:t>-30</w:t>
            </w:r>
            <w:r w:rsidR="00921E9E" w:rsidRPr="001D55AA">
              <w:rPr>
                <w:rFonts w:ascii="Book Antiqua" w:hAnsi="Book Antiqua" w:cstheme="minorHAnsi"/>
                <w:color w:val="000000" w:themeColor="text1"/>
              </w:rPr>
              <w:t>6</w:t>
            </w:r>
            <w:r w:rsidRPr="001D55AA">
              <w:rPr>
                <w:rFonts w:ascii="Book Antiqua" w:hAnsi="Book Antiqua" w:cstheme="minorHAnsi"/>
                <w:color w:val="000000" w:themeColor="text1"/>
              </w:rPr>
              <w:t>)</w:t>
            </w:r>
          </w:p>
        </w:tc>
        <w:tc>
          <w:tcPr>
            <w:tcW w:w="1559" w:type="dxa"/>
            <w:vAlign w:val="center"/>
          </w:tcPr>
          <w:p w14:paraId="48916236" w14:textId="2875F868"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w:t>
            </w:r>
            <w:r w:rsidR="00F40F30" w:rsidRPr="001D55AA">
              <w:rPr>
                <w:rFonts w:ascii="Book Antiqua" w:hAnsi="Book Antiqua" w:cstheme="minorHAnsi"/>
                <w:color w:val="000000" w:themeColor="text1"/>
              </w:rPr>
              <w:t>32</w:t>
            </w:r>
            <w:r w:rsidR="00921E9E" w:rsidRPr="001D55AA">
              <w:rPr>
                <w:rFonts w:ascii="Book Antiqua" w:hAnsi="Book Antiqua" w:cstheme="minorHAnsi"/>
                <w:color w:val="000000" w:themeColor="text1"/>
              </w:rPr>
              <w:t>4</w:t>
            </w:r>
            <w:r w:rsidR="00F40F30" w:rsidRPr="001D55AA">
              <w:rPr>
                <w:rFonts w:ascii="Book Antiqua" w:hAnsi="Book Antiqua" w:cstheme="minorHAnsi"/>
                <w:color w:val="000000" w:themeColor="text1"/>
              </w:rPr>
              <w:t xml:space="preserve"> (251</w:t>
            </w:r>
            <w:r w:rsidR="00921E9E" w:rsidRPr="001D55AA">
              <w:rPr>
                <w:rFonts w:ascii="Book Antiqua" w:hAnsi="Book Antiqua" w:cstheme="minorHAnsi"/>
                <w:color w:val="000000" w:themeColor="text1"/>
              </w:rPr>
              <w:t>-</w:t>
            </w:r>
            <w:r w:rsidR="00921E9E" w:rsidRPr="001D55AA">
              <w:rPr>
                <w:rFonts w:ascii="Book Antiqua" w:hAnsi="Book Antiqua" w:cstheme="minorHAnsi"/>
                <w:color w:val="000000" w:themeColor="text1"/>
              </w:rPr>
              <w:lastRenderedPageBreak/>
              <w:t>411</w:t>
            </w:r>
            <w:r w:rsidR="00F40F30" w:rsidRPr="001D55AA">
              <w:rPr>
                <w:rFonts w:ascii="Book Antiqua" w:hAnsi="Book Antiqua" w:cstheme="minorHAnsi"/>
                <w:color w:val="000000" w:themeColor="text1"/>
              </w:rPr>
              <w:t>)</w:t>
            </w:r>
          </w:p>
        </w:tc>
        <w:tc>
          <w:tcPr>
            <w:tcW w:w="1417" w:type="dxa"/>
            <w:vAlign w:val="center"/>
          </w:tcPr>
          <w:p w14:paraId="0C718278"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lastRenderedPageBreak/>
              <w:t>0.002</w:t>
            </w:r>
          </w:p>
        </w:tc>
        <w:tc>
          <w:tcPr>
            <w:tcW w:w="1560" w:type="dxa"/>
            <w:shd w:val="clear" w:color="auto" w:fill="auto"/>
            <w:noWrap/>
            <w:vAlign w:val="center"/>
          </w:tcPr>
          <w:p w14:paraId="79A6E8B1" w14:textId="6072DA14"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357 (</w:t>
            </w:r>
            <w:r w:rsidR="00230117" w:rsidRPr="001D55AA">
              <w:rPr>
                <w:rFonts w:ascii="Book Antiqua" w:hAnsi="Book Antiqua" w:cstheme="minorHAnsi"/>
                <w:color w:val="000000" w:themeColor="text1"/>
              </w:rPr>
              <w:t>280</w:t>
            </w:r>
            <w:r w:rsidR="004D555B" w:rsidRPr="001D55AA">
              <w:rPr>
                <w:rFonts w:ascii="Book Antiqua" w:hAnsi="Book Antiqua" w:cstheme="minorHAnsi"/>
                <w:color w:val="000000" w:themeColor="text1"/>
              </w:rPr>
              <w:t>-</w:t>
            </w:r>
            <w:r w:rsidR="004D555B" w:rsidRPr="001D55AA">
              <w:rPr>
                <w:rFonts w:ascii="Book Antiqua" w:hAnsi="Book Antiqua" w:cstheme="minorHAnsi"/>
                <w:color w:val="000000" w:themeColor="text1"/>
              </w:rPr>
              <w:lastRenderedPageBreak/>
              <w:t>489</w:t>
            </w:r>
            <w:r w:rsidRPr="001D55AA">
              <w:rPr>
                <w:rFonts w:ascii="Book Antiqua" w:hAnsi="Book Antiqua" w:cstheme="minorHAnsi"/>
                <w:color w:val="000000" w:themeColor="text1"/>
              </w:rPr>
              <w:t>)</w:t>
            </w:r>
          </w:p>
        </w:tc>
        <w:tc>
          <w:tcPr>
            <w:tcW w:w="2126" w:type="dxa"/>
            <w:shd w:val="clear" w:color="auto" w:fill="auto"/>
            <w:noWrap/>
            <w:vAlign w:val="center"/>
          </w:tcPr>
          <w:p w14:paraId="1339C9DC" w14:textId="77A8DFA3" w:rsidR="00E64B50" w:rsidRPr="001D55AA" w:rsidRDefault="004D555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lastRenderedPageBreak/>
              <w:t>2</w:t>
            </w:r>
            <w:r w:rsidR="00230117" w:rsidRPr="001D55AA">
              <w:rPr>
                <w:rFonts w:ascii="Book Antiqua" w:hAnsi="Book Antiqua" w:cstheme="minorHAnsi"/>
                <w:color w:val="000000" w:themeColor="text1"/>
              </w:rPr>
              <w:t>80</w:t>
            </w:r>
            <w:r w:rsidRPr="001D55AA">
              <w:rPr>
                <w:rFonts w:ascii="Book Antiqua" w:hAnsi="Book Antiqua" w:cstheme="minorHAnsi"/>
                <w:color w:val="000000" w:themeColor="text1"/>
              </w:rPr>
              <w:t xml:space="preserve"> </w:t>
            </w:r>
            <w:r w:rsidR="00E64B50" w:rsidRPr="001D55AA">
              <w:rPr>
                <w:rFonts w:ascii="Book Antiqua" w:hAnsi="Book Antiqua" w:cstheme="minorHAnsi"/>
                <w:color w:val="000000" w:themeColor="text1"/>
              </w:rPr>
              <w:t>(</w:t>
            </w:r>
            <w:r w:rsidR="00230117" w:rsidRPr="001D55AA">
              <w:rPr>
                <w:rFonts w:ascii="Book Antiqua" w:hAnsi="Book Antiqua" w:cstheme="minorHAnsi"/>
                <w:color w:val="000000" w:themeColor="text1"/>
              </w:rPr>
              <w:t>239</w:t>
            </w:r>
            <w:r w:rsidRPr="001D55AA">
              <w:rPr>
                <w:rFonts w:ascii="Book Antiqua" w:hAnsi="Book Antiqua" w:cstheme="minorHAnsi"/>
                <w:color w:val="000000" w:themeColor="text1"/>
              </w:rPr>
              <w:t>-35</w:t>
            </w:r>
            <w:r w:rsidR="00230117" w:rsidRPr="001D55AA">
              <w:rPr>
                <w:rFonts w:ascii="Book Antiqua" w:hAnsi="Book Antiqua" w:cstheme="minorHAnsi"/>
                <w:color w:val="000000" w:themeColor="text1"/>
              </w:rPr>
              <w:t>6</w:t>
            </w:r>
            <w:r w:rsidR="00E64B50" w:rsidRPr="001D55AA">
              <w:rPr>
                <w:rFonts w:ascii="Book Antiqua" w:hAnsi="Book Antiqua" w:cstheme="minorHAnsi"/>
                <w:color w:val="000000" w:themeColor="text1"/>
              </w:rPr>
              <w:t>)</w:t>
            </w:r>
          </w:p>
        </w:tc>
        <w:tc>
          <w:tcPr>
            <w:tcW w:w="1459" w:type="dxa"/>
            <w:shd w:val="clear" w:color="auto" w:fill="C7EDCC" w:themeFill="background1"/>
            <w:noWrap/>
            <w:vAlign w:val="center"/>
          </w:tcPr>
          <w:p w14:paraId="2B01C4A1"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0.028</w:t>
            </w:r>
          </w:p>
        </w:tc>
      </w:tr>
      <w:tr w:rsidR="009E10D1" w:rsidRPr="001D55AA" w14:paraId="5A0BFFD9" w14:textId="77777777" w:rsidTr="00865310">
        <w:trPr>
          <w:trHeight w:val="315"/>
        </w:trPr>
        <w:tc>
          <w:tcPr>
            <w:tcW w:w="1433" w:type="dxa"/>
            <w:vMerge w:val="restart"/>
            <w:shd w:val="clear" w:color="auto" w:fill="B6E7BC" w:themeFill="background1" w:themeFillShade="F2"/>
            <w:vAlign w:val="center"/>
          </w:tcPr>
          <w:p w14:paraId="1AEB5190" w14:textId="3EDCFAAF" w:rsidR="00E64B50" w:rsidRPr="001D55AA" w:rsidRDefault="00E64B50"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lastRenderedPageBreak/>
              <w:t>Module 3:</w:t>
            </w:r>
            <w:r w:rsidR="007A5659">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color w:val="000000" w:themeColor="text1"/>
              </w:rPr>
              <w:t>Button Handling</w:t>
            </w:r>
            <w:r w:rsidR="007A5659">
              <w:rPr>
                <w:rFonts w:ascii="Book Antiqua" w:eastAsiaTheme="minorEastAsia" w:hAnsi="Book Antiqua" w:cstheme="minorHAnsi" w:hint="eastAsia"/>
                <w:color w:val="000000" w:themeColor="text1"/>
                <w:lang w:eastAsia="zh-CN"/>
              </w:rPr>
              <w:t xml:space="preserve"> </w:t>
            </w:r>
            <w:r w:rsidRPr="001D55AA">
              <w:rPr>
                <w:rFonts w:ascii="Book Antiqua" w:hAnsi="Book Antiqua" w:cstheme="minorHAnsi"/>
                <w:color w:val="000000" w:themeColor="text1"/>
              </w:rPr>
              <w:t>(3 stations)</w:t>
            </w:r>
          </w:p>
        </w:tc>
        <w:tc>
          <w:tcPr>
            <w:tcW w:w="2985" w:type="dxa"/>
            <w:shd w:val="clear" w:color="auto" w:fill="auto"/>
            <w:noWrap/>
            <w:vAlign w:val="center"/>
          </w:tcPr>
          <w:p w14:paraId="50A4B5C3" w14:textId="4ED68AA6" w:rsidR="00E64B50" w:rsidRPr="007A5659" w:rsidRDefault="00E64B50" w:rsidP="00AC3EBB">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Missed </w:t>
            </w:r>
            <w:r w:rsidR="007A5659" w:rsidRPr="001D55AA">
              <w:rPr>
                <w:rFonts w:ascii="Book Antiqua" w:hAnsi="Book Antiqua" w:cstheme="minorHAnsi"/>
                <w:b/>
                <w:bCs/>
                <w:color w:val="000000" w:themeColor="text1"/>
              </w:rPr>
              <w:t xml:space="preserve">targets </w:t>
            </w:r>
            <w:bookmarkStart w:id="42" w:name="OLE_LINK1"/>
            <w:bookmarkStart w:id="43" w:name="OLE_LINK2"/>
            <w:r w:rsidR="007A5659">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7A5659">
              <w:rPr>
                <w:rFonts w:ascii="Book Antiqua" w:eastAsiaTheme="minorEastAsia" w:hAnsi="Book Antiqua" w:cstheme="minorHAnsi" w:hint="eastAsia"/>
                <w:b/>
                <w:bCs/>
                <w:color w:val="000000" w:themeColor="text1"/>
                <w:lang w:eastAsia="zh-CN"/>
              </w:rPr>
              <w:t>)</w:t>
            </w:r>
            <w:bookmarkEnd w:id="42"/>
            <w:bookmarkEnd w:id="43"/>
          </w:p>
        </w:tc>
        <w:tc>
          <w:tcPr>
            <w:tcW w:w="2127" w:type="dxa"/>
            <w:shd w:val="clear" w:color="auto" w:fill="auto"/>
            <w:noWrap/>
            <w:vAlign w:val="center"/>
          </w:tcPr>
          <w:p w14:paraId="59DDD95F" w14:textId="3D696F74"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0-</w:t>
            </w:r>
            <w:r w:rsidRPr="001D55AA">
              <w:rPr>
                <w:rFonts w:ascii="Book Antiqua" w:hAnsi="Book Antiqua" w:cstheme="minorHAnsi"/>
                <w:color w:val="000000" w:themeColor="text1"/>
              </w:rPr>
              <w:t>4)</w:t>
            </w:r>
          </w:p>
        </w:tc>
        <w:tc>
          <w:tcPr>
            <w:tcW w:w="1559" w:type="dxa"/>
            <w:vAlign w:val="center"/>
          </w:tcPr>
          <w:p w14:paraId="2EE9020E" w14:textId="1BDD01FB"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1-4</w:t>
            </w:r>
            <w:r w:rsidRPr="001D55AA">
              <w:rPr>
                <w:rFonts w:ascii="Book Antiqua" w:hAnsi="Book Antiqua" w:cstheme="minorHAnsi"/>
                <w:color w:val="000000" w:themeColor="text1"/>
              </w:rPr>
              <w:t>)</w:t>
            </w:r>
          </w:p>
        </w:tc>
        <w:tc>
          <w:tcPr>
            <w:tcW w:w="1417" w:type="dxa"/>
            <w:vAlign w:val="center"/>
          </w:tcPr>
          <w:p w14:paraId="3C00A62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0.623</w:t>
            </w:r>
          </w:p>
        </w:tc>
        <w:tc>
          <w:tcPr>
            <w:tcW w:w="1560" w:type="dxa"/>
            <w:shd w:val="clear" w:color="auto" w:fill="auto"/>
            <w:noWrap/>
            <w:vAlign w:val="center"/>
          </w:tcPr>
          <w:p w14:paraId="7FF41D68" w14:textId="05C59FDA"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w:t>
            </w:r>
            <w:r w:rsidR="00946176" w:rsidRPr="001D55AA">
              <w:rPr>
                <w:rFonts w:ascii="Book Antiqua" w:hAnsi="Book Antiqua" w:cstheme="minorHAnsi"/>
                <w:color w:val="000000" w:themeColor="text1"/>
              </w:rPr>
              <w:t>5</w:t>
            </w:r>
            <w:r w:rsidRPr="001D55AA">
              <w:rPr>
                <w:rFonts w:ascii="Book Antiqua" w:hAnsi="Book Antiqua" w:cstheme="minorHAnsi"/>
                <w:color w:val="000000" w:themeColor="text1"/>
              </w:rPr>
              <w:t>)</w:t>
            </w:r>
          </w:p>
        </w:tc>
        <w:tc>
          <w:tcPr>
            <w:tcW w:w="2126" w:type="dxa"/>
            <w:shd w:val="clear" w:color="auto" w:fill="auto"/>
            <w:noWrap/>
            <w:vAlign w:val="center"/>
          </w:tcPr>
          <w:p w14:paraId="531911CC" w14:textId="01EF6FA1"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1.5 (</w:t>
            </w:r>
            <w:r w:rsidR="00B66DFC" w:rsidRPr="001D55AA">
              <w:rPr>
                <w:rFonts w:ascii="Book Antiqua" w:hAnsi="Book Antiqua" w:cstheme="minorHAnsi"/>
                <w:color w:val="000000" w:themeColor="text1"/>
              </w:rPr>
              <w:t>1-4</w:t>
            </w:r>
            <w:r w:rsidRPr="001D55AA">
              <w:rPr>
                <w:rFonts w:ascii="Book Antiqua" w:hAnsi="Book Antiqua" w:cstheme="minorHAnsi"/>
                <w:color w:val="000000" w:themeColor="text1"/>
              </w:rPr>
              <w:t>)</w:t>
            </w:r>
          </w:p>
        </w:tc>
        <w:tc>
          <w:tcPr>
            <w:tcW w:w="1459" w:type="dxa"/>
            <w:shd w:val="clear" w:color="auto" w:fill="C7EDCC" w:themeFill="background1"/>
            <w:noWrap/>
            <w:vAlign w:val="center"/>
          </w:tcPr>
          <w:p w14:paraId="03CC920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0.805</w:t>
            </w:r>
          </w:p>
        </w:tc>
      </w:tr>
      <w:tr w:rsidR="009E10D1" w:rsidRPr="001D55AA" w14:paraId="0F90B2F1" w14:textId="77777777" w:rsidTr="00865310">
        <w:trPr>
          <w:trHeight w:val="150"/>
        </w:trPr>
        <w:tc>
          <w:tcPr>
            <w:tcW w:w="1433" w:type="dxa"/>
            <w:vMerge/>
            <w:shd w:val="clear" w:color="auto" w:fill="B6E7BC" w:themeFill="background1" w:themeFillShade="F2"/>
            <w:vAlign w:val="center"/>
            <w:hideMark/>
          </w:tcPr>
          <w:p w14:paraId="1962FCBA"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05863DB2" w14:textId="400CF7AA"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Unnecessary </w:t>
            </w:r>
            <w:r w:rsidR="007A5659" w:rsidRPr="001D55AA">
              <w:rPr>
                <w:rFonts w:ascii="Book Antiqua" w:hAnsi="Book Antiqua" w:cstheme="minorHAnsi"/>
                <w:b/>
                <w:bCs/>
                <w:color w:val="000000" w:themeColor="text1"/>
              </w:rPr>
              <w:t xml:space="preserve">button presses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09F98C24" w14:textId="0A18B72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0-</w:t>
            </w:r>
            <w:r w:rsidRPr="001D55AA">
              <w:rPr>
                <w:rFonts w:ascii="Book Antiqua" w:hAnsi="Book Antiqua" w:cstheme="minorHAnsi"/>
                <w:color w:val="000000" w:themeColor="text1"/>
              </w:rPr>
              <w:t>4)</w:t>
            </w:r>
          </w:p>
        </w:tc>
        <w:tc>
          <w:tcPr>
            <w:tcW w:w="1559" w:type="dxa"/>
            <w:vAlign w:val="center"/>
          </w:tcPr>
          <w:p w14:paraId="4581F694" w14:textId="599A3713"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1-4</w:t>
            </w:r>
            <w:r w:rsidRPr="001D55AA">
              <w:rPr>
                <w:rFonts w:ascii="Book Antiqua" w:hAnsi="Book Antiqua" w:cstheme="minorHAnsi"/>
                <w:color w:val="000000" w:themeColor="text1"/>
              </w:rPr>
              <w:t>)</w:t>
            </w:r>
          </w:p>
        </w:tc>
        <w:tc>
          <w:tcPr>
            <w:tcW w:w="1417" w:type="dxa"/>
            <w:vAlign w:val="center"/>
          </w:tcPr>
          <w:p w14:paraId="25DD59C5"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0.270</w:t>
            </w:r>
          </w:p>
        </w:tc>
        <w:tc>
          <w:tcPr>
            <w:tcW w:w="1560" w:type="dxa"/>
            <w:shd w:val="clear" w:color="auto" w:fill="auto"/>
            <w:noWrap/>
            <w:vAlign w:val="center"/>
            <w:hideMark/>
          </w:tcPr>
          <w:p w14:paraId="37C9916A" w14:textId="09921EE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w:t>
            </w:r>
            <w:r w:rsidR="00946176" w:rsidRPr="001D55AA">
              <w:rPr>
                <w:rFonts w:ascii="Book Antiqua" w:hAnsi="Book Antiqua" w:cstheme="minorHAnsi"/>
                <w:color w:val="000000" w:themeColor="text1"/>
              </w:rPr>
              <w:t>5</w:t>
            </w:r>
            <w:r w:rsidRPr="001D55AA">
              <w:rPr>
                <w:rFonts w:ascii="Book Antiqua" w:hAnsi="Book Antiqua" w:cstheme="minorHAnsi"/>
                <w:color w:val="000000" w:themeColor="text1"/>
              </w:rPr>
              <w:t>)</w:t>
            </w:r>
          </w:p>
        </w:tc>
        <w:tc>
          <w:tcPr>
            <w:tcW w:w="2126" w:type="dxa"/>
            <w:shd w:val="clear" w:color="auto" w:fill="auto"/>
            <w:noWrap/>
            <w:vAlign w:val="center"/>
            <w:hideMark/>
          </w:tcPr>
          <w:p w14:paraId="4ADC67D9" w14:textId="35399FD0"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1-4</w:t>
            </w:r>
            <w:r w:rsidRPr="001D55AA">
              <w:rPr>
                <w:rFonts w:ascii="Book Antiqua" w:hAnsi="Book Antiqua" w:cstheme="minorHAnsi"/>
                <w:color w:val="000000" w:themeColor="text1"/>
              </w:rPr>
              <w:t>)</w:t>
            </w:r>
          </w:p>
        </w:tc>
        <w:tc>
          <w:tcPr>
            <w:tcW w:w="1459" w:type="dxa"/>
            <w:shd w:val="clear" w:color="auto" w:fill="C7EDCC" w:themeFill="background1"/>
            <w:noWrap/>
            <w:vAlign w:val="center"/>
            <w:hideMark/>
          </w:tcPr>
          <w:p w14:paraId="0488CF98"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0.963</w:t>
            </w:r>
          </w:p>
        </w:tc>
      </w:tr>
      <w:tr w:rsidR="009E10D1" w:rsidRPr="001D55AA" w14:paraId="5B2A7D9C" w14:textId="77777777" w:rsidTr="00865310">
        <w:trPr>
          <w:trHeight w:val="340"/>
        </w:trPr>
        <w:tc>
          <w:tcPr>
            <w:tcW w:w="1433" w:type="dxa"/>
            <w:vMerge/>
            <w:shd w:val="clear" w:color="auto" w:fill="B6E7BC" w:themeFill="background1" w:themeFillShade="F2"/>
            <w:vAlign w:val="center"/>
            <w:hideMark/>
          </w:tcPr>
          <w:p w14:paraId="3D2D8E49"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17B84BFB" w14:textId="29CAA7F0"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Missed </w:t>
            </w:r>
            <w:r w:rsidR="007A5659" w:rsidRPr="001D55AA">
              <w:rPr>
                <w:rFonts w:ascii="Book Antiqua" w:hAnsi="Book Antiqua" w:cstheme="minorHAnsi"/>
                <w:b/>
                <w:bCs/>
                <w:color w:val="000000" w:themeColor="text1"/>
              </w:rPr>
              <w:t xml:space="preserve">dirt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14479E46" w14:textId="1678A062"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 (1</w:t>
            </w:r>
            <w:r w:rsidR="00B66DFC" w:rsidRPr="001D55AA">
              <w:rPr>
                <w:rFonts w:ascii="Book Antiqua" w:hAnsi="Book Antiqua" w:cstheme="minorHAnsi"/>
                <w:color w:val="000000" w:themeColor="text1"/>
              </w:rPr>
              <w:t>-2</w:t>
            </w:r>
            <w:r w:rsidRPr="001D55AA">
              <w:rPr>
                <w:rFonts w:ascii="Book Antiqua" w:hAnsi="Book Antiqua" w:cstheme="minorHAnsi"/>
                <w:color w:val="000000" w:themeColor="text1"/>
              </w:rPr>
              <w:t>)</w:t>
            </w:r>
          </w:p>
        </w:tc>
        <w:tc>
          <w:tcPr>
            <w:tcW w:w="1559" w:type="dxa"/>
            <w:vAlign w:val="center"/>
          </w:tcPr>
          <w:p w14:paraId="1A8F9EDA" w14:textId="2D06D47C"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 (1</w:t>
            </w:r>
            <w:r w:rsidR="00B66DFC" w:rsidRPr="001D55AA">
              <w:rPr>
                <w:rFonts w:ascii="Book Antiqua" w:hAnsi="Book Antiqua" w:cstheme="minorHAnsi"/>
                <w:color w:val="000000" w:themeColor="text1"/>
              </w:rPr>
              <w:t>-2</w:t>
            </w:r>
            <w:r w:rsidRPr="001D55AA">
              <w:rPr>
                <w:rFonts w:ascii="Book Antiqua" w:hAnsi="Book Antiqua" w:cstheme="minorHAnsi"/>
                <w:color w:val="000000" w:themeColor="text1"/>
              </w:rPr>
              <w:t>)</w:t>
            </w:r>
          </w:p>
        </w:tc>
        <w:tc>
          <w:tcPr>
            <w:tcW w:w="1417" w:type="dxa"/>
            <w:vAlign w:val="center"/>
          </w:tcPr>
          <w:p w14:paraId="12CDC63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0.944</w:t>
            </w:r>
          </w:p>
        </w:tc>
        <w:tc>
          <w:tcPr>
            <w:tcW w:w="1560" w:type="dxa"/>
            <w:shd w:val="clear" w:color="auto" w:fill="auto"/>
            <w:noWrap/>
            <w:vAlign w:val="center"/>
            <w:hideMark/>
          </w:tcPr>
          <w:p w14:paraId="7B3B2970" w14:textId="7C3DDD30"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 (</w:t>
            </w:r>
            <w:r w:rsidR="00B66DFC" w:rsidRPr="001D55AA">
              <w:rPr>
                <w:rFonts w:ascii="Book Antiqua" w:hAnsi="Book Antiqua" w:cstheme="minorHAnsi"/>
                <w:color w:val="000000" w:themeColor="text1"/>
              </w:rPr>
              <w:t>0-</w:t>
            </w:r>
            <w:r w:rsidRPr="001D55AA">
              <w:rPr>
                <w:rFonts w:ascii="Book Antiqua" w:hAnsi="Book Antiqua" w:cstheme="minorHAnsi"/>
                <w:color w:val="000000" w:themeColor="text1"/>
              </w:rPr>
              <w:t>2)</w:t>
            </w:r>
          </w:p>
        </w:tc>
        <w:tc>
          <w:tcPr>
            <w:tcW w:w="2126" w:type="dxa"/>
            <w:shd w:val="clear" w:color="auto" w:fill="auto"/>
            <w:noWrap/>
            <w:vAlign w:val="center"/>
            <w:hideMark/>
          </w:tcPr>
          <w:p w14:paraId="27B1A3A0" w14:textId="68C5E6F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 (1</w:t>
            </w:r>
            <w:r w:rsidR="00B66DFC" w:rsidRPr="001D55AA">
              <w:rPr>
                <w:rFonts w:ascii="Book Antiqua" w:hAnsi="Book Antiqua" w:cstheme="minorHAnsi"/>
                <w:color w:val="000000" w:themeColor="text1"/>
              </w:rPr>
              <w:t>-2</w:t>
            </w:r>
            <w:r w:rsidRPr="001D55AA">
              <w:rPr>
                <w:rFonts w:ascii="Book Antiqua" w:hAnsi="Book Antiqua" w:cstheme="minorHAnsi"/>
                <w:color w:val="000000" w:themeColor="text1"/>
              </w:rPr>
              <w:t>)</w:t>
            </w:r>
          </w:p>
        </w:tc>
        <w:tc>
          <w:tcPr>
            <w:tcW w:w="1459" w:type="dxa"/>
            <w:shd w:val="clear" w:color="auto" w:fill="C7EDCC" w:themeFill="background1"/>
            <w:noWrap/>
            <w:vAlign w:val="center"/>
            <w:hideMark/>
          </w:tcPr>
          <w:p w14:paraId="64DF075E"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0.429</w:t>
            </w:r>
          </w:p>
        </w:tc>
      </w:tr>
      <w:tr w:rsidR="009E10D1" w:rsidRPr="001D55AA" w14:paraId="501DFE86" w14:textId="77777777" w:rsidTr="00865310">
        <w:trPr>
          <w:trHeight w:val="111"/>
        </w:trPr>
        <w:tc>
          <w:tcPr>
            <w:tcW w:w="1433" w:type="dxa"/>
            <w:vMerge w:val="restart"/>
            <w:shd w:val="clear" w:color="auto" w:fill="B6E7BC" w:themeFill="background1" w:themeFillShade="F2"/>
            <w:vAlign w:val="center"/>
            <w:hideMark/>
          </w:tcPr>
          <w:p w14:paraId="0E5F60B2" w14:textId="352C37C4" w:rsidR="00383356" w:rsidRPr="001D55AA" w:rsidRDefault="00383356"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Module 4:</w:t>
            </w:r>
            <w:r w:rsidR="007A5659">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color w:val="000000" w:themeColor="text1"/>
              </w:rPr>
              <w:t>Photo</w:t>
            </w:r>
            <w:r w:rsidR="007A5659">
              <w:rPr>
                <w:rFonts w:ascii="Book Antiqua" w:eastAsiaTheme="minorEastAsia" w:hAnsi="Book Antiqua" w:cstheme="minorHAnsi" w:hint="eastAsia"/>
                <w:color w:val="000000" w:themeColor="text1"/>
                <w:lang w:eastAsia="zh-CN"/>
              </w:rPr>
              <w:t xml:space="preserve"> </w:t>
            </w:r>
            <w:r w:rsidRPr="001D55AA">
              <w:rPr>
                <w:rFonts w:ascii="Book Antiqua" w:hAnsi="Book Antiqua" w:cstheme="minorHAnsi"/>
                <w:color w:val="000000" w:themeColor="text1"/>
              </w:rPr>
              <w:t>(4 stations)</w:t>
            </w:r>
          </w:p>
        </w:tc>
        <w:tc>
          <w:tcPr>
            <w:tcW w:w="2985" w:type="dxa"/>
            <w:shd w:val="clear" w:color="auto" w:fill="auto"/>
            <w:noWrap/>
            <w:vAlign w:val="center"/>
            <w:hideMark/>
          </w:tcPr>
          <w:p w14:paraId="7C0D41A3" w14:textId="622A8842" w:rsidR="00383356" w:rsidRPr="007A5659" w:rsidRDefault="00383356" w:rsidP="007A5659">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Total </w:t>
            </w:r>
            <w:r w:rsidR="007A5659" w:rsidRPr="001D55AA">
              <w:rPr>
                <w:rFonts w:ascii="Book Antiqua" w:hAnsi="Book Antiqua" w:cstheme="minorHAnsi"/>
                <w:b/>
                <w:bCs/>
                <w:color w:val="000000" w:themeColor="text1"/>
              </w:rPr>
              <w:t xml:space="preserve">time </w:t>
            </w:r>
            <w:r w:rsidR="007A5659">
              <w:rPr>
                <w:rFonts w:ascii="Book Antiqua" w:eastAsiaTheme="minorEastAsia" w:hAnsi="Book Antiqua" w:cstheme="minorHAnsi" w:hint="eastAsia"/>
                <w:b/>
                <w:bCs/>
                <w:color w:val="000000" w:themeColor="text1"/>
                <w:lang w:eastAsia="zh-CN"/>
              </w:rPr>
              <w:t>(</w:t>
            </w:r>
            <w:r w:rsidR="007A5659">
              <w:rPr>
                <w:rFonts w:ascii="Book Antiqua" w:hAnsi="Book Antiqua" w:cstheme="minorHAnsi"/>
                <w:b/>
                <w:bCs/>
                <w:color w:val="000000" w:themeColor="text1"/>
              </w:rPr>
              <w:t>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239BF42A" w14:textId="7D932CB6"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151 (121-192)</w:t>
            </w:r>
          </w:p>
        </w:tc>
        <w:tc>
          <w:tcPr>
            <w:tcW w:w="1559" w:type="dxa"/>
            <w:vAlign w:val="center"/>
          </w:tcPr>
          <w:p w14:paraId="30F2C31B" w14:textId="12273356"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313 (230-377)</w:t>
            </w:r>
          </w:p>
        </w:tc>
        <w:tc>
          <w:tcPr>
            <w:tcW w:w="1417" w:type="dxa"/>
            <w:vAlign w:val="center"/>
          </w:tcPr>
          <w:p w14:paraId="6C33A019" w14:textId="3B835B99" w:rsidR="00383356" w:rsidRPr="001D55AA" w:rsidRDefault="0038335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shd w:val="clear" w:color="auto" w:fill="auto"/>
            <w:noWrap/>
            <w:vAlign w:val="center"/>
          </w:tcPr>
          <w:p w14:paraId="1391CF41" w14:textId="04E92F68"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328 (</w:t>
            </w:r>
            <w:r w:rsidR="00E9186F" w:rsidRPr="001D55AA">
              <w:rPr>
                <w:rFonts w:ascii="Book Antiqua" w:hAnsi="Book Antiqua" w:cstheme="minorHAnsi"/>
                <w:color w:val="000000" w:themeColor="text1"/>
              </w:rPr>
              <w:t>235-404</w:t>
            </w:r>
            <w:r w:rsidRPr="001D55AA">
              <w:rPr>
                <w:rFonts w:ascii="Book Antiqua" w:hAnsi="Book Antiqua" w:cstheme="minorHAnsi"/>
                <w:color w:val="000000" w:themeColor="text1"/>
              </w:rPr>
              <w:t>)</w:t>
            </w:r>
          </w:p>
        </w:tc>
        <w:tc>
          <w:tcPr>
            <w:tcW w:w="2126" w:type="dxa"/>
            <w:shd w:val="clear" w:color="auto" w:fill="auto"/>
            <w:noWrap/>
            <w:vAlign w:val="center"/>
          </w:tcPr>
          <w:p w14:paraId="5BC8A0F1" w14:textId="00CC4F00"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269 (</w:t>
            </w:r>
            <w:r w:rsidR="00E9186F" w:rsidRPr="001D55AA">
              <w:rPr>
                <w:rFonts w:ascii="Book Antiqua" w:hAnsi="Book Antiqua" w:cstheme="minorHAnsi"/>
                <w:color w:val="000000" w:themeColor="text1"/>
              </w:rPr>
              <w:t>179</w:t>
            </w:r>
            <w:r w:rsidR="0035562C" w:rsidRPr="001D55AA">
              <w:rPr>
                <w:rFonts w:ascii="Book Antiqua" w:hAnsi="Book Antiqua" w:cstheme="minorHAnsi"/>
                <w:color w:val="000000" w:themeColor="text1"/>
              </w:rPr>
              <w:t>-361</w:t>
            </w:r>
            <w:r w:rsidRPr="001D55AA">
              <w:rPr>
                <w:rFonts w:ascii="Book Antiqua" w:hAnsi="Book Antiqua" w:cstheme="minorHAnsi"/>
                <w:color w:val="000000" w:themeColor="text1"/>
              </w:rPr>
              <w:t>)</w:t>
            </w:r>
          </w:p>
        </w:tc>
        <w:tc>
          <w:tcPr>
            <w:tcW w:w="1459" w:type="dxa"/>
            <w:shd w:val="clear" w:color="auto" w:fill="C7EDCC" w:themeFill="background1"/>
            <w:noWrap/>
            <w:vAlign w:val="center"/>
            <w:hideMark/>
          </w:tcPr>
          <w:p w14:paraId="3AD31D76"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0.054</w:t>
            </w:r>
          </w:p>
        </w:tc>
      </w:tr>
      <w:tr w:rsidR="009E10D1" w:rsidRPr="001D55AA" w14:paraId="230AF86D" w14:textId="77777777" w:rsidTr="00865310">
        <w:trPr>
          <w:trHeight w:val="315"/>
        </w:trPr>
        <w:tc>
          <w:tcPr>
            <w:tcW w:w="1433" w:type="dxa"/>
            <w:vMerge/>
            <w:shd w:val="clear" w:color="auto" w:fill="B6E7BC" w:themeFill="background1" w:themeFillShade="F2"/>
            <w:vAlign w:val="center"/>
            <w:hideMark/>
          </w:tcPr>
          <w:p w14:paraId="29BA3F89" w14:textId="77777777"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692430FA" w14:textId="79E544B7" w:rsidR="00383356" w:rsidRPr="007A5659" w:rsidRDefault="00383356"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Stomach </w:t>
            </w:r>
            <w:r w:rsidR="007A5659" w:rsidRPr="001D55AA">
              <w:rPr>
                <w:rFonts w:ascii="Book Antiqua" w:hAnsi="Book Antiqua" w:cstheme="minorHAnsi"/>
                <w:b/>
                <w:bCs/>
                <w:color w:val="000000" w:themeColor="text1"/>
              </w:rPr>
              <w:t xml:space="preserve">visualized </w:t>
            </w:r>
            <w:r w:rsidR="007A5659">
              <w:rPr>
                <w:rFonts w:ascii="Book Antiqua" w:eastAsiaTheme="minorEastAsia" w:hAnsi="Book Antiqua" w:cstheme="minorHAnsi" w:hint="eastAsia"/>
                <w:b/>
                <w:bCs/>
                <w:color w:val="000000" w:themeColor="text1"/>
                <w:lang w:eastAsia="zh-CN"/>
              </w:rPr>
              <w:t>(</w:t>
            </w:r>
            <w:r w:rsidR="007A5659">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2C77C83B" w14:textId="6272616C"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93% (79</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-99%)</w:t>
            </w:r>
          </w:p>
        </w:tc>
        <w:tc>
          <w:tcPr>
            <w:tcW w:w="1559" w:type="dxa"/>
            <w:vAlign w:val="center"/>
          </w:tcPr>
          <w:p w14:paraId="0A493802" w14:textId="6342B735"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(96</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417" w:type="dxa"/>
            <w:vAlign w:val="center"/>
          </w:tcPr>
          <w:p w14:paraId="35F65D86" w14:textId="77777777" w:rsidR="00383356" w:rsidRPr="001D55AA" w:rsidRDefault="0038335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&lt;0.001</w:t>
            </w:r>
          </w:p>
        </w:tc>
        <w:tc>
          <w:tcPr>
            <w:tcW w:w="1560" w:type="dxa"/>
            <w:shd w:val="clear" w:color="auto" w:fill="auto"/>
            <w:noWrap/>
            <w:vAlign w:val="center"/>
            <w:hideMark/>
          </w:tcPr>
          <w:p w14:paraId="476EAB61" w14:textId="117B5096"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w:t>
            </w:r>
            <w:r w:rsidR="00E879BB" w:rsidRPr="001D55AA">
              <w:rPr>
                <w:rFonts w:ascii="Book Antiqua" w:hAnsi="Book Antiqua" w:cstheme="minorHAnsi"/>
                <w:color w:val="000000" w:themeColor="text1"/>
              </w:rPr>
              <w:t>9</w:t>
            </w:r>
            <w:r w:rsidRPr="001D55AA">
              <w:rPr>
                <w:rFonts w:ascii="Book Antiqua" w:hAnsi="Book Antiqua" w:cstheme="minorHAnsi"/>
                <w:color w:val="000000" w:themeColor="text1"/>
              </w:rPr>
              <w:t>% (</w:t>
            </w:r>
            <w:r w:rsidR="00125CFF" w:rsidRPr="001D55AA">
              <w:rPr>
                <w:rFonts w:ascii="Book Antiqua" w:hAnsi="Book Antiqua" w:cstheme="minorHAnsi"/>
                <w:color w:val="000000" w:themeColor="text1"/>
              </w:rPr>
              <w:t>9</w:t>
            </w:r>
            <w:r w:rsidR="00E879BB" w:rsidRPr="001D55AA">
              <w:rPr>
                <w:rFonts w:ascii="Book Antiqua" w:hAnsi="Book Antiqua" w:cstheme="minorHAnsi"/>
                <w:color w:val="000000" w:themeColor="text1"/>
              </w:rPr>
              <w:t>4</w:t>
            </w:r>
            <w:r w:rsidR="007A5659" w:rsidRPr="001D55AA">
              <w:rPr>
                <w:rFonts w:ascii="Book Antiqua" w:hAnsi="Book Antiqua" w:cstheme="minorHAnsi"/>
                <w:color w:val="000000" w:themeColor="text1"/>
              </w:rPr>
              <w:t>%</w:t>
            </w:r>
            <w:r w:rsidR="00125CFF" w:rsidRPr="001D55AA">
              <w:rPr>
                <w:rFonts w:ascii="Book Antiqua" w:hAnsi="Book Antiqua" w:cstheme="minorHAnsi"/>
                <w:color w:val="000000" w:themeColor="text1"/>
              </w:rPr>
              <w:t>-100</w:t>
            </w:r>
            <w:r w:rsidRPr="001D55AA">
              <w:rPr>
                <w:rFonts w:ascii="Book Antiqua" w:hAnsi="Book Antiqua" w:cstheme="minorHAnsi"/>
                <w:color w:val="000000" w:themeColor="text1"/>
              </w:rPr>
              <w:t>%)</w:t>
            </w:r>
          </w:p>
        </w:tc>
        <w:tc>
          <w:tcPr>
            <w:tcW w:w="2126" w:type="dxa"/>
            <w:shd w:val="clear" w:color="auto" w:fill="auto"/>
            <w:noWrap/>
            <w:vAlign w:val="center"/>
            <w:hideMark/>
          </w:tcPr>
          <w:p w14:paraId="7BB18FF0" w14:textId="42107F8A"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w:t>
            </w:r>
            <w:r w:rsidR="00125CFF" w:rsidRPr="001D55AA">
              <w:rPr>
                <w:rFonts w:ascii="Book Antiqua" w:hAnsi="Book Antiqua" w:cstheme="minorHAnsi"/>
                <w:color w:val="000000" w:themeColor="text1"/>
              </w:rPr>
              <w:t>97</w:t>
            </w:r>
            <w:r w:rsidR="007A5659" w:rsidRPr="001D55AA">
              <w:rPr>
                <w:rFonts w:ascii="Book Antiqua" w:hAnsi="Book Antiqua" w:cstheme="minorHAnsi"/>
                <w:color w:val="000000" w:themeColor="text1"/>
              </w:rPr>
              <w:t>%</w:t>
            </w:r>
            <w:r w:rsidR="00125CFF" w:rsidRPr="001D55AA">
              <w:rPr>
                <w:rFonts w:ascii="Book Antiqua" w:hAnsi="Book Antiqua" w:cstheme="minorHAnsi"/>
                <w:color w:val="000000" w:themeColor="text1"/>
              </w:rPr>
              <w:t>-100</w:t>
            </w:r>
            <w:r w:rsidRPr="001D55AA">
              <w:rPr>
                <w:rFonts w:ascii="Book Antiqua" w:hAnsi="Book Antiqua" w:cstheme="minorHAnsi"/>
                <w:color w:val="000000" w:themeColor="text1"/>
              </w:rPr>
              <w:t>%)</w:t>
            </w:r>
          </w:p>
        </w:tc>
        <w:tc>
          <w:tcPr>
            <w:tcW w:w="1459" w:type="dxa"/>
            <w:shd w:val="clear" w:color="auto" w:fill="C7EDCC" w:themeFill="background1"/>
            <w:noWrap/>
            <w:vAlign w:val="center"/>
            <w:hideMark/>
          </w:tcPr>
          <w:p w14:paraId="65EBD303"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0.070</w:t>
            </w:r>
          </w:p>
        </w:tc>
      </w:tr>
      <w:tr w:rsidR="009E10D1" w:rsidRPr="001D55AA" w14:paraId="504C195D" w14:textId="77777777" w:rsidTr="00865310">
        <w:trPr>
          <w:trHeight w:val="315"/>
        </w:trPr>
        <w:tc>
          <w:tcPr>
            <w:tcW w:w="1433" w:type="dxa"/>
            <w:vMerge/>
            <w:shd w:val="clear" w:color="auto" w:fill="B6E7BC" w:themeFill="background1" w:themeFillShade="F2"/>
            <w:vAlign w:val="center"/>
            <w:hideMark/>
          </w:tcPr>
          <w:p w14:paraId="76E93B5F" w14:textId="77777777"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6C979A2E" w14:textId="0A27104A"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Duodenum </w:t>
            </w:r>
            <w:r w:rsidR="007A5659" w:rsidRPr="001D55AA">
              <w:rPr>
                <w:rFonts w:ascii="Book Antiqua" w:hAnsi="Book Antiqua" w:cstheme="minorHAnsi"/>
                <w:b/>
                <w:bCs/>
                <w:color w:val="000000" w:themeColor="text1"/>
              </w:rPr>
              <w:t xml:space="preserve">visualized </w:t>
            </w:r>
            <w:r w:rsidR="007A5659">
              <w:rPr>
                <w:rFonts w:ascii="Book Antiqua" w:eastAsiaTheme="minorEastAsia" w:hAnsi="Book Antiqua" w:cstheme="minorHAnsi" w:hint="eastAsia"/>
                <w:b/>
                <w:bCs/>
                <w:color w:val="000000" w:themeColor="text1"/>
                <w:lang w:eastAsia="zh-CN"/>
              </w:rPr>
              <w:t>(</w:t>
            </w:r>
            <w:r w:rsidR="007A5659">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0F02BB7E" w14:textId="5910596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63% (52</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-74%)</w:t>
            </w:r>
          </w:p>
        </w:tc>
        <w:tc>
          <w:tcPr>
            <w:tcW w:w="1559" w:type="dxa"/>
            <w:vAlign w:val="center"/>
          </w:tcPr>
          <w:p w14:paraId="76DF9016" w14:textId="5F397D28" w:rsidR="00383356" w:rsidRPr="001D55AA" w:rsidRDefault="007A5659"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63% (53-72%</w:t>
            </w:r>
            <w:r w:rsidR="00383356" w:rsidRPr="001D55AA">
              <w:rPr>
                <w:rFonts w:ascii="Book Antiqua" w:hAnsi="Book Antiqua" w:cstheme="minorHAnsi"/>
                <w:color w:val="000000" w:themeColor="text1"/>
              </w:rPr>
              <w:t>)</w:t>
            </w:r>
          </w:p>
        </w:tc>
        <w:tc>
          <w:tcPr>
            <w:tcW w:w="1417" w:type="dxa"/>
            <w:vAlign w:val="center"/>
          </w:tcPr>
          <w:p w14:paraId="79A7887C"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0.855</w:t>
            </w:r>
          </w:p>
        </w:tc>
        <w:tc>
          <w:tcPr>
            <w:tcW w:w="1560" w:type="dxa"/>
            <w:shd w:val="clear" w:color="auto" w:fill="auto"/>
            <w:noWrap/>
            <w:vAlign w:val="center"/>
            <w:hideMark/>
          </w:tcPr>
          <w:p w14:paraId="2B2BFDDA" w14:textId="42CF4649"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62% (</w:t>
            </w:r>
            <w:r w:rsidR="00E879BB" w:rsidRPr="001D55AA">
              <w:rPr>
                <w:rFonts w:ascii="Book Antiqua" w:hAnsi="Book Antiqua" w:cstheme="minorHAnsi"/>
                <w:color w:val="000000" w:themeColor="text1"/>
              </w:rPr>
              <w:t>51</w:t>
            </w:r>
            <w:r w:rsidR="007A5659" w:rsidRPr="001D55AA">
              <w:rPr>
                <w:rFonts w:ascii="Book Antiqua" w:hAnsi="Book Antiqua" w:cstheme="minorHAnsi"/>
                <w:color w:val="000000" w:themeColor="text1"/>
              </w:rPr>
              <w:t>%</w:t>
            </w:r>
            <w:r w:rsidR="00E879BB" w:rsidRPr="001D55AA">
              <w:rPr>
                <w:rFonts w:ascii="Book Antiqua" w:hAnsi="Book Antiqua" w:cstheme="minorHAnsi"/>
                <w:color w:val="000000" w:themeColor="text1"/>
              </w:rPr>
              <w:t>-68</w:t>
            </w:r>
            <w:r w:rsidRPr="001D55AA">
              <w:rPr>
                <w:rFonts w:ascii="Book Antiqua" w:hAnsi="Book Antiqua" w:cstheme="minorHAnsi"/>
                <w:color w:val="000000" w:themeColor="text1"/>
              </w:rPr>
              <w:t>%)</w:t>
            </w:r>
          </w:p>
        </w:tc>
        <w:tc>
          <w:tcPr>
            <w:tcW w:w="2126" w:type="dxa"/>
            <w:shd w:val="clear" w:color="auto" w:fill="auto"/>
            <w:noWrap/>
            <w:vAlign w:val="center"/>
            <w:hideMark/>
          </w:tcPr>
          <w:p w14:paraId="51B650F6" w14:textId="7229A0F3"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66% (</w:t>
            </w:r>
            <w:r w:rsidR="00CD783C" w:rsidRPr="001D55AA">
              <w:rPr>
                <w:rFonts w:ascii="Book Antiqua" w:hAnsi="Book Antiqua" w:cstheme="minorHAnsi"/>
                <w:color w:val="000000" w:themeColor="text1"/>
              </w:rPr>
              <w:t>58</w:t>
            </w:r>
            <w:r w:rsidR="007A5659" w:rsidRPr="001D55AA">
              <w:rPr>
                <w:rFonts w:ascii="Book Antiqua" w:hAnsi="Book Antiqua" w:cstheme="minorHAnsi"/>
                <w:color w:val="000000" w:themeColor="text1"/>
              </w:rPr>
              <w:t>%</w:t>
            </w:r>
            <w:r w:rsidR="00CD783C" w:rsidRPr="001D55AA">
              <w:rPr>
                <w:rFonts w:ascii="Book Antiqua" w:hAnsi="Book Antiqua" w:cstheme="minorHAnsi"/>
                <w:color w:val="000000" w:themeColor="text1"/>
              </w:rPr>
              <w:t>-74</w:t>
            </w:r>
            <w:r w:rsidRPr="001D55AA">
              <w:rPr>
                <w:rFonts w:ascii="Book Antiqua" w:hAnsi="Book Antiqua" w:cstheme="minorHAnsi"/>
                <w:color w:val="000000" w:themeColor="text1"/>
              </w:rPr>
              <w:t>%)</w:t>
            </w:r>
          </w:p>
        </w:tc>
        <w:tc>
          <w:tcPr>
            <w:tcW w:w="1459" w:type="dxa"/>
            <w:shd w:val="clear" w:color="auto" w:fill="C7EDCC" w:themeFill="background1"/>
            <w:noWrap/>
            <w:vAlign w:val="center"/>
            <w:hideMark/>
          </w:tcPr>
          <w:p w14:paraId="5A4CD31E"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0.088</w:t>
            </w:r>
          </w:p>
        </w:tc>
      </w:tr>
      <w:tr w:rsidR="009E10D1" w:rsidRPr="001D55AA" w14:paraId="55DF18E0" w14:textId="77777777" w:rsidTr="00865310">
        <w:trPr>
          <w:trHeight w:val="315"/>
        </w:trPr>
        <w:tc>
          <w:tcPr>
            <w:tcW w:w="1433" w:type="dxa"/>
            <w:vMerge/>
            <w:shd w:val="clear" w:color="auto" w:fill="B6E7BC" w:themeFill="background1" w:themeFillShade="F2"/>
            <w:vAlign w:val="center"/>
            <w:hideMark/>
          </w:tcPr>
          <w:p w14:paraId="41607E75" w14:textId="77777777"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2DE0232D" w14:textId="1BBAB91E" w:rsidR="00383356" w:rsidRPr="007A5659" w:rsidRDefault="00383356"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Collisions </w:t>
            </w:r>
            <w:r w:rsidR="007A5659" w:rsidRPr="001D55AA">
              <w:rPr>
                <w:rFonts w:ascii="Book Antiqua" w:hAnsi="Book Antiqua" w:cstheme="minorHAnsi"/>
                <w:b/>
                <w:bCs/>
                <w:color w:val="000000" w:themeColor="text1"/>
              </w:rPr>
              <w:t xml:space="preserve">against </w:t>
            </w:r>
            <w:r w:rsidR="007A5659">
              <w:rPr>
                <w:rFonts w:ascii="Book Antiqua" w:hAnsi="Book Antiqua" w:cstheme="minorHAnsi"/>
                <w:b/>
                <w:bCs/>
                <w:color w:val="000000" w:themeColor="text1"/>
              </w:rPr>
              <w:t xml:space="preserve">mucosa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0AB23291" w14:textId="21A29489" w:rsidR="00383356" w:rsidRPr="001D55AA" w:rsidRDefault="003F3D2F"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w:t>
            </w:r>
            <w:r w:rsidR="00383356" w:rsidRPr="001D55AA">
              <w:rPr>
                <w:rFonts w:ascii="Book Antiqua" w:hAnsi="Book Antiqua" w:cstheme="minorHAnsi"/>
                <w:color w:val="000000" w:themeColor="text1"/>
              </w:rPr>
              <w:t xml:space="preserve"> (5-12)</w:t>
            </w:r>
          </w:p>
        </w:tc>
        <w:tc>
          <w:tcPr>
            <w:tcW w:w="1559" w:type="dxa"/>
            <w:vAlign w:val="center"/>
          </w:tcPr>
          <w:p w14:paraId="714AA782" w14:textId="4178BE30"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w:t>
            </w:r>
            <w:r w:rsidR="003F3D2F" w:rsidRPr="001D55AA">
              <w:rPr>
                <w:rFonts w:ascii="Book Antiqua" w:hAnsi="Book Antiqua" w:cstheme="minorHAnsi"/>
                <w:color w:val="000000" w:themeColor="text1"/>
              </w:rPr>
              <w:t>3</w:t>
            </w:r>
            <w:r w:rsidRPr="001D55AA">
              <w:rPr>
                <w:rFonts w:ascii="Book Antiqua" w:hAnsi="Book Antiqua" w:cstheme="minorHAnsi"/>
                <w:color w:val="000000" w:themeColor="text1"/>
              </w:rPr>
              <w:t xml:space="preserve"> (</w:t>
            </w:r>
            <w:r w:rsidR="00FC33E0" w:rsidRPr="001D55AA">
              <w:rPr>
                <w:rFonts w:ascii="Book Antiqua" w:hAnsi="Book Antiqua" w:cstheme="minorHAnsi"/>
                <w:color w:val="000000" w:themeColor="text1"/>
              </w:rPr>
              <w:t>9-1</w:t>
            </w:r>
            <w:r w:rsidR="003F3D2F" w:rsidRPr="001D55AA">
              <w:rPr>
                <w:rFonts w:ascii="Book Antiqua" w:hAnsi="Book Antiqua" w:cstheme="minorHAnsi"/>
                <w:color w:val="000000" w:themeColor="text1"/>
              </w:rPr>
              <w:t>6</w:t>
            </w:r>
            <w:r w:rsidRPr="001D55AA">
              <w:rPr>
                <w:rFonts w:ascii="Book Antiqua" w:hAnsi="Book Antiqua" w:cstheme="minorHAnsi"/>
                <w:color w:val="000000" w:themeColor="text1"/>
              </w:rPr>
              <w:t>)</w:t>
            </w:r>
          </w:p>
        </w:tc>
        <w:tc>
          <w:tcPr>
            <w:tcW w:w="1417" w:type="dxa"/>
            <w:vAlign w:val="center"/>
          </w:tcPr>
          <w:p w14:paraId="58092754" w14:textId="731B6B46" w:rsidR="00383356" w:rsidRPr="001D55AA" w:rsidRDefault="0038335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shd w:val="clear" w:color="auto" w:fill="auto"/>
            <w:noWrap/>
            <w:vAlign w:val="center"/>
            <w:hideMark/>
          </w:tcPr>
          <w:p w14:paraId="72369A27" w14:textId="50250C2E"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13 (1</w:t>
            </w:r>
            <w:r w:rsidR="00252342" w:rsidRPr="001D55AA">
              <w:rPr>
                <w:rFonts w:ascii="Book Antiqua" w:hAnsi="Book Antiqua" w:cstheme="minorHAnsi"/>
                <w:color w:val="000000" w:themeColor="text1"/>
              </w:rPr>
              <w:t>1-20</w:t>
            </w:r>
            <w:r w:rsidRPr="001D55AA">
              <w:rPr>
                <w:rFonts w:ascii="Book Antiqua" w:hAnsi="Book Antiqua" w:cstheme="minorHAnsi"/>
                <w:color w:val="000000" w:themeColor="text1"/>
              </w:rPr>
              <w:t>)</w:t>
            </w:r>
          </w:p>
        </w:tc>
        <w:tc>
          <w:tcPr>
            <w:tcW w:w="2126" w:type="dxa"/>
            <w:shd w:val="clear" w:color="auto" w:fill="auto"/>
            <w:noWrap/>
            <w:vAlign w:val="center"/>
            <w:hideMark/>
          </w:tcPr>
          <w:p w14:paraId="33C4C5CD" w14:textId="38512B42"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 (</w:t>
            </w:r>
            <w:r w:rsidR="00252342" w:rsidRPr="001D55AA">
              <w:rPr>
                <w:rFonts w:ascii="Book Antiqua" w:hAnsi="Book Antiqua" w:cstheme="minorHAnsi"/>
                <w:color w:val="000000" w:themeColor="text1"/>
              </w:rPr>
              <w:t>8-15</w:t>
            </w:r>
            <w:r w:rsidRPr="001D55AA">
              <w:rPr>
                <w:rFonts w:ascii="Book Antiqua" w:hAnsi="Book Antiqua" w:cstheme="minorHAnsi"/>
                <w:color w:val="000000" w:themeColor="text1"/>
              </w:rPr>
              <w:t>)</w:t>
            </w:r>
          </w:p>
        </w:tc>
        <w:tc>
          <w:tcPr>
            <w:tcW w:w="1459" w:type="dxa"/>
            <w:shd w:val="clear" w:color="auto" w:fill="C7EDCC" w:themeFill="background1"/>
            <w:noWrap/>
            <w:vAlign w:val="center"/>
            <w:hideMark/>
          </w:tcPr>
          <w:p w14:paraId="1EE5183A"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0.090</w:t>
            </w:r>
          </w:p>
        </w:tc>
      </w:tr>
      <w:tr w:rsidR="009E10D1" w:rsidRPr="001D55AA" w14:paraId="1FBF01B8" w14:textId="77777777" w:rsidTr="00865310">
        <w:trPr>
          <w:trHeight w:val="315"/>
        </w:trPr>
        <w:tc>
          <w:tcPr>
            <w:tcW w:w="1433" w:type="dxa"/>
            <w:vMerge/>
            <w:shd w:val="clear" w:color="auto" w:fill="B6E7BC" w:themeFill="background1" w:themeFillShade="F2"/>
            <w:vAlign w:val="center"/>
          </w:tcPr>
          <w:p w14:paraId="6A16FDF9" w14:textId="77777777"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0F1A3A90" w14:textId="26971EA8"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Targets photographed (%)</w:t>
            </w:r>
          </w:p>
        </w:tc>
        <w:tc>
          <w:tcPr>
            <w:tcW w:w="2127" w:type="dxa"/>
            <w:shd w:val="clear" w:color="auto" w:fill="auto"/>
            <w:noWrap/>
            <w:vAlign w:val="center"/>
          </w:tcPr>
          <w:p w14:paraId="7C455883" w14:textId="2E21F7F4"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559" w:type="dxa"/>
            <w:vAlign w:val="center"/>
          </w:tcPr>
          <w:p w14:paraId="0B618E42" w14:textId="2FDC3675"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417" w:type="dxa"/>
            <w:vAlign w:val="center"/>
          </w:tcPr>
          <w:p w14:paraId="389B2669" w14:textId="0F622A0E"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0.495</w:t>
            </w:r>
          </w:p>
        </w:tc>
        <w:tc>
          <w:tcPr>
            <w:tcW w:w="1560" w:type="dxa"/>
            <w:shd w:val="clear" w:color="auto" w:fill="auto"/>
            <w:noWrap/>
            <w:vAlign w:val="center"/>
          </w:tcPr>
          <w:p w14:paraId="331D58F8" w14:textId="24C8366A" w:rsidR="00383356" w:rsidRPr="001D55AA" w:rsidRDefault="0025234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2126" w:type="dxa"/>
            <w:shd w:val="clear" w:color="auto" w:fill="auto"/>
            <w:noWrap/>
            <w:vAlign w:val="center"/>
          </w:tcPr>
          <w:p w14:paraId="07EAFF3C" w14:textId="08DBC538" w:rsidR="00383356" w:rsidRPr="001D55AA" w:rsidRDefault="0025234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459" w:type="dxa"/>
            <w:shd w:val="clear" w:color="auto" w:fill="C7EDCC" w:themeFill="background1"/>
            <w:noWrap/>
            <w:vAlign w:val="center"/>
          </w:tcPr>
          <w:p w14:paraId="5D4E4BCE" w14:textId="4B0C2EA3" w:rsidR="00383356" w:rsidRPr="001D55AA" w:rsidRDefault="0025234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0.302</w:t>
            </w:r>
          </w:p>
        </w:tc>
      </w:tr>
      <w:tr w:rsidR="009E10D1" w:rsidRPr="001D55AA" w14:paraId="638ADAF5" w14:textId="77777777" w:rsidTr="00865310">
        <w:trPr>
          <w:trHeight w:val="275"/>
        </w:trPr>
        <w:tc>
          <w:tcPr>
            <w:tcW w:w="1433" w:type="dxa"/>
            <w:vMerge w:val="restart"/>
            <w:shd w:val="clear" w:color="auto" w:fill="B6E7BC" w:themeFill="background1" w:themeFillShade="F2"/>
            <w:vAlign w:val="center"/>
            <w:hideMark/>
          </w:tcPr>
          <w:p w14:paraId="670F0E27" w14:textId="3770697D" w:rsidR="00E64B50" w:rsidRPr="001D55AA" w:rsidRDefault="00E64B50"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Module 5:</w:t>
            </w:r>
            <w:r w:rsidR="007A5659">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color w:val="000000" w:themeColor="text1"/>
              </w:rPr>
              <w:t>Biopsy</w:t>
            </w:r>
            <w:r w:rsidR="007A5659">
              <w:rPr>
                <w:rFonts w:ascii="Book Antiqua" w:eastAsiaTheme="minorEastAsia" w:hAnsi="Book Antiqua" w:cstheme="minorHAnsi" w:hint="eastAsia"/>
                <w:color w:val="000000" w:themeColor="text1"/>
                <w:lang w:eastAsia="zh-CN"/>
              </w:rPr>
              <w:t xml:space="preserve"> </w:t>
            </w:r>
            <w:r w:rsidRPr="001D55AA">
              <w:rPr>
                <w:rFonts w:ascii="Book Antiqua" w:hAnsi="Book Antiqua" w:cstheme="minorHAnsi"/>
                <w:color w:val="000000" w:themeColor="text1"/>
              </w:rPr>
              <w:t>(3 stations)</w:t>
            </w:r>
          </w:p>
        </w:tc>
        <w:tc>
          <w:tcPr>
            <w:tcW w:w="2985" w:type="dxa"/>
            <w:shd w:val="clear" w:color="auto" w:fill="auto"/>
            <w:noWrap/>
            <w:vAlign w:val="center"/>
          </w:tcPr>
          <w:p w14:paraId="479ED066" w14:textId="19E26D1E" w:rsidR="00E64B50" w:rsidRPr="007A5659" w:rsidRDefault="00E64B50" w:rsidP="007A5659">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Total </w:t>
            </w:r>
            <w:r w:rsidR="007A5659" w:rsidRPr="001D55AA">
              <w:rPr>
                <w:rFonts w:ascii="Book Antiqua" w:hAnsi="Book Antiqua" w:cstheme="minorHAnsi"/>
                <w:b/>
                <w:bCs/>
                <w:color w:val="000000" w:themeColor="text1"/>
              </w:rPr>
              <w:t xml:space="preserve">time </w:t>
            </w:r>
            <w:r w:rsidR="007A5659">
              <w:rPr>
                <w:rFonts w:ascii="Book Antiqua" w:eastAsiaTheme="minorEastAsia" w:hAnsi="Book Antiqua" w:cstheme="minorHAnsi" w:hint="eastAsia"/>
                <w:b/>
                <w:bCs/>
                <w:color w:val="000000" w:themeColor="text1"/>
                <w:lang w:eastAsia="zh-CN"/>
              </w:rPr>
              <w:t>(s)</w:t>
            </w:r>
          </w:p>
        </w:tc>
        <w:tc>
          <w:tcPr>
            <w:tcW w:w="2127" w:type="dxa"/>
            <w:shd w:val="clear" w:color="auto" w:fill="auto"/>
            <w:noWrap/>
            <w:vAlign w:val="center"/>
          </w:tcPr>
          <w:p w14:paraId="32ADB7EA" w14:textId="45B839F1"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182 (</w:t>
            </w:r>
            <w:r w:rsidR="00FD5D84" w:rsidRPr="001D55AA">
              <w:rPr>
                <w:rFonts w:ascii="Book Antiqua" w:hAnsi="Book Antiqua" w:cstheme="minorHAnsi"/>
                <w:color w:val="000000" w:themeColor="text1"/>
              </w:rPr>
              <w:t>163-217</w:t>
            </w:r>
            <w:r w:rsidRPr="001D55AA">
              <w:rPr>
                <w:rFonts w:ascii="Book Antiqua" w:hAnsi="Book Antiqua" w:cstheme="minorHAnsi"/>
                <w:color w:val="000000" w:themeColor="text1"/>
              </w:rPr>
              <w:t>)</w:t>
            </w:r>
          </w:p>
        </w:tc>
        <w:tc>
          <w:tcPr>
            <w:tcW w:w="1559" w:type="dxa"/>
            <w:vAlign w:val="center"/>
          </w:tcPr>
          <w:p w14:paraId="4D756433" w14:textId="4793AAF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340 (</w:t>
            </w:r>
            <w:r w:rsidR="00FD5D84" w:rsidRPr="001D55AA">
              <w:rPr>
                <w:rFonts w:ascii="Book Antiqua" w:hAnsi="Book Antiqua" w:cstheme="minorHAnsi"/>
                <w:color w:val="000000" w:themeColor="text1"/>
              </w:rPr>
              <w:t>249-463</w:t>
            </w:r>
            <w:r w:rsidRPr="001D55AA">
              <w:rPr>
                <w:rFonts w:ascii="Book Antiqua" w:hAnsi="Book Antiqua" w:cstheme="minorHAnsi"/>
                <w:color w:val="000000" w:themeColor="text1"/>
              </w:rPr>
              <w:t>)</w:t>
            </w:r>
          </w:p>
        </w:tc>
        <w:tc>
          <w:tcPr>
            <w:tcW w:w="1417" w:type="dxa"/>
            <w:vAlign w:val="center"/>
          </w:tcPr>
          <w:p w14:paraId="2B91CA5A" w14:textId="2D1E010F"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shd w:val="clear" w:color="auto" w:fill="auto"/>
            <w:noWrap/>
            <w:vAlign w:val="center"/>
          </w:tcPr>
          <w:p w14:paraId="130C9FA9" w14:textId="0712AC7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446 (</w:t>
            </w:r>
            <w:r w:rsidR="00DF15C5" w:rsidRPr="001D55AA">
              <w:rPr>
                <w:rFonts w:ascii="Book Antiqua" w:hAnsi="Book Antiqua" w:cstheme="minorHAnsi"/>
                <w:color w:val="000000" w:themeColor="text1"/>
              </w:rPr>
              <w:t>331-</w:t>
            </w:r>
            <w:r w:rsidR="00946176" w:rsidRPr="001D55AA">
              <w:rPr>
                <w:rFonts w:ascii="Book Antiqua" w:hAnsi="Book Antiqua" w:cstheme="minorHAnsi"/>
                <w:color w:val="000000" w:themeColor="text1"/>
              </w:rPr>
              <w:t>522</w:t>
            </w:r>
            <w:r w:rsidRPr="001D55AA">
              <w:rPr>
                <w:rFonts w:ascii="Book Antiqua" w:hAnsi="Book Antiqua" w:cstheme="minorHAnsi"/>
                <w:color w:val="000000" w:themeColor="text1"/>
              </w:rPr>
              <w:t>)</w:t>
            </w:r>
          </w:p>
        </w:tc>
        <w:tc>
          <w:tcPr>
            <w:tcW w:w="2126" w:type="dxa"/>
            <w:shd w:val="clear" w:color="auto" w:fill="auto"/>
            <w:noWrap/>
            <w:vAlign w:val="center"/>
          </w:tcPr>
          <w:p w14:paraId="6655DC60" w14:textId="726EDF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299 (</w:t>
            </w:r>
            <w:r w:rsidR="00946176" w:rsidRPr="001D55AA">
              <w:rPr>
                <w:rFonts w:ascii="Book Antiqua" w:hAnsi="Book Antiqua" w:cstheme="minorHAnsi"/>
                <w:color w:val="000000" w:themeColor="text1"/>
              </w:rPr>
              <w:t>215-389</w:t>
            </w:r>
            <w:r w:rsidRPr="001D55AA">
              <w:rPr>
                <w:rFonts w:ascii="Book Antiqua" w:hAnsi="Book Antiqua" w:cstheme="minorHAnsi"/>
                <w:color w:val="000000" w:themeColor="text1"/>
              </w:rPr>
              <w:t>)</w:t>
            </w:r>
          </w:p>
        </w:tc>
        <w:tc>
          <w:tcPr>
            <w:tcW w:w="1459" w:type="dxa"/>
            <w:shd w:val="clear" w:color="auto" w:fill="C7EDCC" w:themeFill="background1"/>
            <w:noWrap/>
            <w:vAlign w:val="center"/>
          </w:tcPr>
          <w:p w14:paraId="06F441BE"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0.001</w:t>
            </w:r>
          </w:p>
        </w:tc>
      </w:tr>
      <w:tr w:rsidR="009E10D1" w:rsidRPr="001D55AA" w14:paraId="6E190D2B" w14:textId="77777777" w:rsidTr="00865310">
        <w:trPr>
          <w:trHeight w:val="275"/>
        </w:trPr>
        <w:tc>
          <w:tcPr>
            <w:tcW w:w="1433" w:type="dxa"/>
            <w:vMerge/>
            <w:shd w:val="clear" w:color="auto" w:fill="B6E7BC" w:themeFill="background1" w:themeFillShade="F2"/>
            <w:vAlign w:val="center"/>
          </w:tcPr>
          <w:p w14:paraId="6A230134" w14:textId="77777777"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5BF219A1" w14:textId="3BD61BB3"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Targets biopsied</w:t>
            </w:r>
          </w:p>
        </w:tc>
        <w:tc>
          <w:tcPr>
            <w:tcW w:w="2127" w:type="dxa"/>
            <w:shd w:val="clear" w:color="auto" w:fill="auto"/>
            <w:noWrap/>
            <w:vAlign w:val="center"/>
          </w:tcPr>
          <w:p w14:paraId="71CE2B59" w14:textId="6832101F"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559" w:type="dxa"/>
            <w:vAlign w:val="center"/>
          </w:tcPr>
          <w:p w14:paraId="0D61EAD3" w14:textId="3E46FDF6"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(50-100%)</w:t>
            </w:r>
          </w:p>
        </w:tc>
        <w:tc>
          <w:tcPr>
            <w:tcW w:w="1417" w:type="dxa"/>
            <w:vAlign w:val="center"/>
          </w:tcPr>
          <w:p w14:paraId="007A4CF0" w14:textId="4A0F8424"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0.010</w:t>
            </w:r>
          </w:p>
        </w:tc>
        <w:tc>
          <w:tcPr>
            <w:tcW w:w="1560" w:type="dxa"/>
            <w:shd w:val="clear" w:color="auto" w:fill="auto"/>
            <w:noWrap/>
            <w:vAlign w:val="center"/>
          </w:tcPr>
          <w:p w14:paraId="6EE65413" w14:textId="63A17636"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(38</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2126" w:type="dxa"/>
            <w:shd w:val="clear" w:color="auto" w:fill="auto"/>
            <w:noWrap/>
            <w:vAlign w:val="center"/>
          </w:tcPr>
          <w:p w14:paraId="15344249" w14:textId="4440E69C"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(50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459" w:type="dxa"/>
            <w:shd w:val="clear" w:color="auto" w:fill="C7EDCC" w:themeFill="background1"/>
            <w:noWrap/>
            <w:vAlign w:val="center"/>
          </w:tcPr>
          <w:p w14:paraId="10DFA065" w14:textId="11B65256"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0.546</w:t>
            </w:r>
          </w:p>
        </w:tc>
      </w:tr>
      <w:tr w:rsidR="009E10D1" w:rsidRPr="001D55AA" w14:paraId="1C13D2F3" w14:textId="77777777" w:rsidTr="00865310">
        <w:trPr>
          <w:trHeight w:val="315"/>
        </w:trPr>
        <w:tc>
          <w:tcPr>
            <w:tcW w:w="1433" w:type="dxa"/>
            <w:vMerge/>
            <w:shd w:val="clear" w:color="auto" w:fill="B6E7BC" w:themeFill="background1" w:themeFillShade="F2"/>
            <w:vAlign w:val="center"/>
            <w:hideMark/>
          </w:tcPr>
          <w:p w14:paraId="60FEC70A" w14:textId="77777777"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2926A2E6" w14:textId="5F436805" w:rsidR="00844F16" w:rsidRPr="007A5659" w:rsidRDefault="007A5659"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Pr>
                <w:rFonts w:ascii="Book Antiqua" w:hAnsi="Book Antiqua" w:cstheme="minorHAnsi"/>
                <w:b/>
                <w:bCs/>
                <w:color w:val="000000" w:themeColor="text1"/>
              </w:rPr>
              <w:t xml:space="preserve">Biopsies outside any </w:t>
            </w:r>
            <w:r>
              <w:rPr>
                <w:rFonts w:ascii="Book Antiqua" w:hAnsi="Book Antiqua" w:cstheme="minorHAnsi"/>
                <w:b/>
                <w:bCs/>
                <w:color w:val="000000" w:themeColor="text1"/>
              </w:rPr>
              <w:lastRenderedPageBreak/>
              <w:t>target</w:t>
            </w:r>
            <w:r>
              <w:rPr>
                <w:rFonts w:ascii="Book Antiqua" w:eastAsiaTheme="minorEastAsia" w:hAnsi="Book Antiqua" w:cstheme="minorHAnsi" w:hint="eastAsia"/>
                <w:b/>
                <w:bCs/>
                <w:color w:val="000000" w:themeColor="text1"/>
                <w:lang w:eastAsia="zh-CN"/>
              </w:rPr>
              <w:t xml:space="preserve">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4A442A58" w14:textId="3BC9EFCE"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lastRenderedPageBreak/>
              <w:t>0 (0-2)</w:t>
            </w:r>
          </w:p>
        </w:tc>
        <w:tc>
          <w:tcPr>
            <w:tcW w:w="1559" w:type="dxa"/>
            <w:vAlign w:val="center"/>
          </w:tcPr>
          <w:p w14:paraId="3419552D" w14:textId="4D018395"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4 (2-9)</w:t>
            </w:r>
          </w:p>
        </w:tc>
        <w:tc>
          <w:tcPr>
            <w:tcW w:w="1417" w:type="dxa"/>
            <w:vAlign w:val="center"/>
          </w:tcPr>
          <w:p w14:paraId="4AE565B4" w14:textId="01441D20"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shd w:val="clear" w:color="auto" w:fill="auto"/>
            <w:noWrap/>
            <w:vAlign w:val="center"/>
            <w:hideMark/>
          </w:tcPr>
          <w:p w14:paraId="5D7B99BC" w14:textId="05214DD2"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 (2-8)</w:t>
            </w:r>
          </w:p>
        </w:tc>
        <w:tc>
          <w:tcPr>
            <w:tcW w:w="2126" w:type="dxa"/>
            <w:shd w:val="clear" w:color="auto" w:fill="auto"/>
            <w:noWrap/>
            <w:vAlign w:val="center"/>
            <w:hideMark/>
          </w:tcPr>
          <w:p w14:paraId="69C597FD" w14:textId="69B3169A"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4 (2-11)</w:t>
            </w:r>
          </w:p>
        </w:tc>
        <w:tc>
          <w:tcPr>
            <w:tcW w:w="1459" w:type="dxa"/>
            <w:shd w:val="clear" w:color="auto" w:fill="C7EDCC" w:themeFill="background1"/>
            <w:noWrap/>
            <w:vAlign w:val="center"/>
            <w:hideMark/>
          </w:tcPr>
          <w:p w14:paraId="5C64A4D1" w14:textId="77777777"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0.548</w:t>
            </w:r>
          </w:p>
        </w:tc>
      </w:tr>
      <w:tr w:rsidR="009E10D1" w:rsidRPr="001D55AA" w14:paraId="2DD7D116" w14:textId="77777777" w:rsidTr="00865310">
        <w:trPr>
          <w:trHeight w:val="315"/>
        </w:trPr>
        <w:tc>
          <w:tcPr>
            <w:tcW w:w="1433" w:type="dxa"/>
            <w:vMerge/>
            <w:shd w:val="clear" w:color="auto" w:fill="B6E7BC" w:themeFill="background1" w:themeFillShade="F2"/>
            <w:vAlign w:val="center"/>
            <w:hideMark/>
          </w:tcPr>
          <w:p w14:paraId="3F9072C5" w14:textId="77777777"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238FB5C7" w14:textId="7943A883"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Collisions </w:t>
            </w:r>
            <w:r w:rsidR="007A5659" w:rsidRPr="001D55AA">
              <w:rPr>
                <w:rFonts w:ascii="Book Antiqua" w:hAnsi="Book Antiqua" w:cstheme="minorHAnsi"/>
                <w:b/>
                <w:bCs/>
                <w:color w:val="000000" w:themeColor="text1"/>
              </w:rPr>
              <w:t xml:space="preserve">against mucosa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5B3D4E56" w14:textId="1676FD52"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 (4-11)</w:t>
            </w:r>
          </w:p>
        </w:tc>
        <w:tc>
          <w:tcPr>
            <w:tcW w:w="1559" w:type="dxa"/>
            <w:vAlign w:val="center"/>
          </w:tcPr>
          <w:p w14:paraId="59F3182D" w14:textId="6DE0F16D"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 (7-13)</w:t>
            </w:r>
          </w:p>
        </w:tc>
        <w:tc>
          <w:tcPr>
            <w:tcW w:w="1417" w:type="dxa"/>
            <w:vAlign w:val="center"/>
          </w:tcPr>
          <w:p w14:paraId="5DF35581" w14:textId="77777777"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0.030</w:t>
            </w:r>
          </w:p>
        </w:tc>
        <w:tc>
          <w:tcPr>
            <w:tcW w:w="1560" w:type="dxa"/>
            <w:shd w:val="clear" w:color="auto" w:fill="auto"/>
            <w:noWrap/>
            <w:vAlign w:val="center"/>
            <w:hideMark/>
          </w:tcPr>
          <w:p w14:paraId="5B2429ED" w14:textId="699ADD1A"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 (9-23)</w:t>
            </w:r>
          </w:p>
        </w:tc>
        <w:tc>
          <w:tcPr>
            <w:tcW w:w="2126" w:type="dxa"/>
            <w:shd w:val="clear" w:color="auto" w:fill="auto"/>
            <w:noWrap/>
            <w:vAlign w:val="center"/>
            <w:hideMark/>
          </w:tcPr>
          <w:p w14:paraId="156950CD" w14:textId="75212E0C"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 (6-11)</w:t>
            </w:r>
          </w:p>
        </w:tc>
        <w:tc>
          <w:tcPr>
            <w:tcW w:w="1459" w:type="dxa"/>
            <w:shd w:val="clear" w:color="auto" w:fill="C7EDCC" w:themeFill="background1"/>
            <w:noWrap/>
            <w:vAlign w:val="center"/>
            <w:hideMark/>
          </w:tcPr>
          <w:p w14:paraId="044D8AF0" w14:textId="6E8BB8F9"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r>
      <w:tr w:rsidR="009E10D1" w:rsidRPr="001D55AA" w14:paraId="1A7853BC" w14:textId="77777777" w:rsidTr="00865310">
        <w:trPr>
          <w:trHeight w:val="315"/>
        </w:trPr>
        <w:tc>
          <w:tcPr>
            <w:tcW w:w="1433" w:type="dxa"/>
            <w:vMerge/>
            <w:shd w:val="clear" w:color="auto" w:fill="B6E7BC" w:themeFill="background1" w:themeFillShade="F2"/>
            <w:vAlign w:val="center"/>
            <w:hideMark/>
          </w:tcPr>
          <w:p w14:paraId="4B7CFFCD" w14:textId="77777777"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156E27E7" w14:textId="3BEA93EC" w:rsidR="00844F16" w:rsidRPr="007A5659" w:rsidRDefault="007A5659"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Pr>
                <w:rFonts w:ascii="Book Antiqua" w:hAnsi="Book Antiqua" w:cstheme="minorHAnsi"/>
                <w:b/>
                <w:bCs/>
                <w:color w:val="000000" w:themeColor="text1"/>
              </w:rPr>
              <w:t xml:space="preserve">Movement with tool </w:t>
            </w:r>
            <w:r>
              <w:rPr>
                <w:rFonts w:ascii="Book Antiqua" w:eastAsiaTheme="minorEastAsia" w:hAnsi="Book Antiqua" w:cstheme="minorHAnsi" w:hint="eastAsia"/>
                <w:b/>
                <w:bCs/>
                <w:color w:val="000000" w:themeColor="text1"/>
                <w:lang w:eastAsia="zh-CN"/>
              </w:rPr>
              <w:t>(</w:t>
            </w:r>
            <w:r>
              <w:rPr>
                <w:rFonts w:ascii="Book Antiqua" w:hAnsi="Book Antiqua" w:cstheme="minorHAnsi"/>
                <w:b/>
                <w:bCs/>
                <w:color w:val="000000" w:themeColor="text1"/>
              </w:rPr>
              <w:t>cm</w:t>
            </w:r>
            <w:r>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3DFD86E2" w14:textId="2CBA12F7"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25 (17-53)</w:t>
            </w:r>
          </w:p>
        </w:tc>
        <w:tc>
          <w:tcPr>
            <w:tcW w:w="1559" w:type="dxa"/>
            <w:vAlign w:val="center"/>
          </w:tcPr>
          <w:p w14:paraId="422C6E42" w14:textId="499095D7"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72 (36-183)</w:t>
            </w:r>
          </w:p>
        </w:tc>
        <w:tc>
          <w:tcPr>
            <w:tcW w:w="1417" w:type="dxa"/>
            <w:vAlign w:val="center"/>
          </w:tcPr>
          <w:p w14:paraId="3D8EB1DE" w14:textId="77777777"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0.002</w:t>
            </w:r>
          </w:p>
        </w:tc>
        <w:tc>
          <w:tcPr>
            <w:tcW w:w="1560" w:type="dxa"/>
            <w:shd w:val="clear" w:color="auto" w:fill="auto"/>
            <w:noWrap/>
            <w:vAlign w:val="center"/>
            <w:hideMark/>
          </w:tcPr>
          <w:p w14:paraId="264A6DF6" w14:textId="545D5973"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73 (29-183)</w:t>
            </w:r>
          </w:p>
        </w:tc>
        <w:tc>
          <w:tcPr>
            <w:tcW w:w="2126" w:type="dxa"/>
            <w:shd w:val="clear" w:color="auto" w:fill="auto"/>
            <w:noWrap/>
            <w:vAlign w:val="center"/>
            <w:hideMark/>
          </w:tcPr>
          <w:p w14:paraId="106947D1" w14:textId="7DE7A1C5"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70 (42-179)</w:t>
            </w:r>
          </w:p>
        </w:tc>
        <w:tc>
          <w:tcPr>
            <w:tcW w:w="1459" w:type="dxa"/>
            <w:shd w:val="clear" w:color="auto" w:fill="C7EDCC" w:themeFill="background1"/>
            <w:noWrap/>
            <w:vAlign w:val="center"/>
            <w:hideMark/>
          </w:tcPr>
          <w:p w14:paraId="31F4E169" w14:textId="77777777"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0.910</w:t>
            </w:r>
          </w:p>
        </w:tc>
      </w:tr>
    </w:tbl>
    <w:p w14:paraId="36458FA3" w14:textId="4CFE5C8F" w:rsidR="00865310" w:rsidRDefault="00375347"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865310">
        <w:rPr>
          <w:rFonts w:ascii="Book Antiqua" w:hAnsi="Book Antiqua" w:cstheme="minorHAnsi"/>
          <w:color w:val="000000" w:themeColor="text1"/>
        </w:rPr>
        <w:t xml:space="preserve">Data </w:t>
      </w:r>
      <w:r w:rsidR="007F32E6" w:rsidRPr="00865310">
        <w:rPr>
          <w:rFonts w:ascii="Book Antiqua" w:hAnsi="Book Antiqua" w:cstheme="minorHAnsi"/>
          <w:color w:val="000000" w:themeColor="text1"/>
        </w:rPr>
        <w:t xml:space="preserve">are presented </w:t>
      </w:r>
      <w:r w:rsidRPr="00865310">
        <w:rPr>
          <w:rFonts w:ascii="Book Antiqua" w:hAnsi="Book Antiqua" w:cstheme="minorHAnsi"/>
          <w:color w:val="000000" w:themeColor="text1"/>
        </w:rPr>
        <w:t xml:space="preserve">as </w:t>
      </w:r>
      <w:r w:rsidR="00865310">
        <w:rPr>
          <w:rFonts w:ascii="Book Antiqua" w:hAnsi="Book Antiqua" w:cstheme="minorHAnsi"/>
          <w:color w:val="000000" w:themeColor="text1"/>
        </w:rPr>
        <w:t xml:space="preserve">medians </w:t>
      </w:r>
      <w:r w:rsidR="00865310">
        <w:rPr>
          <w:rFonts w:ascii="Book Antiqua" w:eastAsiaTheme="minorEastAsia" w:hAnsi="Book Antiqua" w:cstheme="minorHAnsi" w:hint="eastAsia"/>
          <w:color w:val="000000" w:themeColor="text1"/>
          <w:lang w:eastAsia="zh-CN"/>
        </w:rPr>
        <w:t>(</w:t>
      </w:r>
      <w:r w:rsidR="007F32E6" w:rsidRPr="00865310">
        <w:rPr>
          <w:rFonts w:ascii="Book Antiqua" w:hAnsi="Book Antiqua" w:cstheme="minorHAnsi"/>
          <w:color w:val="000000" w:themeColor="text1"/>
        </w:rPr>
        <w:t>interquartile range</w:t>
      </w:r>
      <w:r w:rsidRPr="00865310">
        <w:rPr>
          <w:rFonts w:ascii="Book Antiqua" w:hAnsi="Book Antiqua" w:cstheme="minorHAnsi"/>
          <w:color w:val="000000" w:themeColor="text1"/>
        </w:rPr>
        <w:t>s</w:t>
      </w:r>
      <w:r w:rsidR="007F32E6" w:rsidRPr="00865310">
        <w:rPr>
          <w:rFonts w:ascii="Book Antiqua" w:hAnsi="Book Antiqua" w:cstheme="minorHAnsi"/>
          <w:color w:val="000000" w:themeColor="text1"/>
        </w:rPr>
        <w:t>)</w:t>
      </w:r>
      <w:r w:rsidRPr="00865310">
        <w:rPr>
          <w:rFonts w:ascii="Book Antiqua" w:hAnsi="Book Antiqua" w:cstheme="minorHAnsi"/>
          <w:color w:val="000000" w:themeColor="text1"/>
        </w:rPr>
        <w:t>,</w:t>
      </w:r>
      <w:r w:rsidR="00B444ED" w:rsidRPr="00865310">
        <w:rPr>
          <w:rFonts w:ascii="Book Antiqua" w:hAnsi="Book Antiqua" w:cstheme="minorHAnsi"/>
          <w:color w:val="000000" w:themeColor="text1"/>
        </w:rPr>
        <w:t xml:space="preserve"> with </w:t>
      </w:r>
      <w:r w:rsidR="00865310" w:rsidRPr="00865310">
        <w:rPr>
          <w:rFonts w:ascii="Book Antiqua" w:hAnsi="Book Antiqua" w:cstheme="minorHAnsi"/>
          <w:i/>
          <w:color w:val="000000" w:themeColor="text1"/>
        </w:rPr>
        <w:t>P</w:t>
      </w:r>
      <w:r w:rsidR="00865310">
        <w:rPr>
          <w:rFonts w:ascii="Book Antiqua" w:eastAsiaTheme="minorEastAsia" w:hAnsi="Book Antiqua" w:cstheme="minorHAnsi" w:hint="eastAsia"/>
          <w:color w:val="000000" w:themeColor="text1"/>
          <w:lang w:eastAsia="zh-CN"/>
        </w:rPr>
        <w:t xml:space="preserve"> </w:t>
      </w:r>
      <w:r w:rsidR="00B444ED" w:rsidRPr="00865310">
        <w:rPr>
          <w:rFonts w:ascii="Book Antiqua" w:hAnsi="Book Antiqua" w:cstheme="minorHAnsi"/>
          <w:color w:val="000000" w:themeColor="text1"/>
        </w:rPr>
        <w:t xml:space="preserve">values derived from Mann-Whitney </w:t>
      </w:r>
      <w:r w:rsidRPr="00865310">
        <w:rPr>
          <w:rFonts w:ascii="Book Antiqua" w:hAnsi="Book Antiqua" w:cstheme="minorHAnsi"/>
          <w:color w:val="000000" w:themeColor="text1"/>
        </w:rPr>
        <w:t>tests</w:t>
      </w:r>
      <w:r w:rsidR="00B444ED" w:rsidRPr="00865310">
        <w:rPr>
          <w:rFonts w:ascii="Book Antiqua" w:hAnsi="Book Antiqua" w:cstheme="minorHAnsi"/>
          <w:color w:val="000000" w:themeColor="text1"/>
        </w:rPr>
        <w:t xml:space="preserve">. </w:t>
      </w:r>
      <w:r w:rsidR="008C3296" w:rsidRPr="00865310">
        <w:rPr>
          <w:rFonts w:ascii="Book Antiqua" w:hAnsi="Book Antiqua" w:cstheme="minorHAnsi"/>
          <w:color w:val="000000" w:themeColor="text1"/>
        </w:rPr>
        <w:t>Bold</w:t>
      </w:r>
      <w:r w:rsidR="00B444ED" w:rsidRPr="00865310">
        <w:rPr>
          <w:rFonts w:ascii="Book Antiqua" w:hAnsi="Book Antiqua" w:cstheme="minorHAnsi"/>
          <w:color w:val="000000" w:themeColor="text1"/>
        </w:rPr>
        <w:t xml:space="preserve"> </w:t>
      </w:r>
      <w:r w:rsidR="00865310" w:rsidRPr="00865310">
        <w:rPr>
          <w:rFonts w:ascii="Book Antiqua" w:hAnsi="Book Antiqua" w:cstheme="minorHAnsi"/>
          <w:i/>
          <w:color w:val="000000" w:themeColor="text1"/>
        </w:rPr>
        <w:t>P</w:t>
      </w:r>
      <w:r w:rsidR="00865310" w:rsidRPr="00865310">
        <w:rPr>
          <w:rFonts w:ascii="Book Antiqua" w:hAnsi="Book Antiqua" w:cstheme="minorHAnsi"/>
          <w:color w:val="000000" w:themeColor="text1"/>
        </w:rPr>
        <w:t xml:space="preserve"> </w:t>
      </w:r>
      <w:r w:rsidR="00B444ED" w:rsidRPr="00865310">
        <w:rPr>
          <w:rFonts w:ascii="Book Antiqua" w:hAnsi="Book Antiqua" w:cstheme="minorHAnsi"/>
          <w:color w:val="000000" w:themeColor="text1"/>
        </w:rPr>
        <w:t xml:space="preserve">values are significant at </w:t>
      </w:r>
      <w:r w:rsidR="00865310" w:rsidRPr="00865310">
        <w:rPr>
          <w:rFonts w:ascii="Book Antiqua" w:hAnsi="Book Antiqua" w:cstheme="minorHAnsi"/>
          <w:i/>
          <w:color w:val="000000" w:themeColor="text1"/>
        </w:rPr>
        <w:t>P</w:t>
      </w:r>
      <w:r w:rsidR="00865310">
        <w:rPr>
          <w:rFonts w:ascii="Book Antiqua" w:eastAsiaTheme="minorEastAsia" w:hAnsi="Book Antiqua" w:cstheme="minorHAnsi" w:hint="eastAsia"/>
          <w:color w:val="000000" w:themeColor="text1"/>
          <w:lang w:eastAsia="zh-CN"/>
        </w:rPr>
        <w:t xml:space="preserve"> </w:t>
      </w:r>
      <w:r w:rsidR="00B444ED" w:rsidRPr="00865310">
        <w:rPr>
          <w:rFonts w:ascii="Book Antiqua" w:hAnsi="Book Antiqua" w:cstheme="minorHAnsi"/>
          <w:color w:val="000000" w:themeColor="text1"/>
        </w:rPr>
        <w:t>&lt;</w:t>
      </w:r>
      <w:r w:rsidR="00865310">
        <w:rPr>
          <w:rFonts w:ascii="Book Antiqua" w:eastAsiaTheme="minorEastAsia" w:hAnsi="Book Antiqua" w:cstheme="minorHAnsi" w:hint="eastAsia"/>
          <w:color w:val="000000" w:themeColor="text1"/>
          <w:lang w:eastAsia="zh-CN"/>
        </w:rPr>
        <w:t xml:space="preserve"> </w:t>
      </w:r>
      <w:r w:rsidR="00B444ED" w:rsidRPr="00865310">
        <w:rPr>
          <w:rFonts w:ascii="Book Antiqua" w:hAnsi="Book Antiqua" w:cstheme="minorHAnsi"/>
          <w:color w:val="000000" w:themeColor="text1"/>
        </w:rPr>
        <w:t>0.05.</w:t>
      </w:r>
      <w:r w:rsidR="00865310" w:rsidRPr="00865310">
        <w:rPr>
          <w:rFonts w:ascii="Book Antiqua" w:hAnsi="Book Antiqua" w:cstheme="minorHAnsi"/>
          <w:color w:val="000000" w:themeColor="text1"/>
        </w:rPr>
        <w:t xml:space="preserve"> </w:t>
      </w:r>
      <w:r w:rsidR="00865310">
        <w:rPr>
          <w:rFonts w:ascii="Book Antiqua" w:hAnsi="Book Antiqua" w:cstheme="minorHAnsi"/>
          <w:color w:val="000000" w:themeColor="text1"/>
        </w:rPr>
        <w:t>IQR</w:t>
      </w:r>
      <w:r w:rsidR="00865310">
        <w:rPr>
          <w:rFonts w:ascii="Book Antiqua" w:eastAsiaTheme="minorEastAsia" w:hAnsi="Book Antiqua" w:cstheme="minorHAnsi" w:hint="eastAsia"/>
          <w:color w:val="000000" w:themeColor="text1"/>
          <w:lang w:eastAsia="zh-CN"/>
        </w:rPr>
        <w:t>:</w:t>
      </w:r>
      <w:r w:rsidR="00865310" w:rsidRPr="00865310">
        <w:rPr>
          <w:rFonts w:ascii="Book Antiqua" w:hAnsi="Book Antiqua" w:cstheme="minorHAnsi"/>
          <w:color w:val="000000" w:themeColor="text1"/>
        </w:rPr>
        <w:t xml:space="preserve"> Interquartile ranges</w:t>
      </w:r>
      <w:r w:rsidR="00865310">
        <w:rPr>
          <w:rFonts w:ascii="Book Antiqua" w:eastAsiaTheme="minorEastAsia" w:hAnsi="Book Antiqua" w:cstheme="minorHAnsi" w:hint="eastAsia"/>
          <w:color w:val="000000" w:themeColor="text1"/>
          <w:lang w:eastAsia="zh-CN"/>
        </w:rPr>
        <w:t>.</w:t>
      </w:r>
    </w:p>
    <w:p w14:paraId="15311DEE" w14:textId="25A42F44" w:rsidR="009D46E0" w:rsidRPr="00865310" w:rsidRDefault="009D46E0" w:rsidP="001D55AA">
      <w:pPr>
        <w:adjustRightInd w:val="0"/>
        <w:snapToGrid w:val="0"/>
        <w:spacing w:line="360" w:lineRule="auto"/>
        <w:jc w:val="both"/>
        <w:rPr>
          <w:rFonts w:ascii="Book Antiqua" w:eastAsiaTheme="majorEastAsia" w:hAnsi="Book Antiqua" w:cstheme="minorHAnsi"/>
          <w:b/>
          <w:smallCaps/>
          <w:color w:val="000000" w:themeColor="text1"/>
        </w:rPr>
      </w:pPr>
      <w:r w:rsidRPr="00865310">
        <w:rPr>
          <w:rFonts w:ascii="Book Antiqua" w:hAnsi="Book Antiqua" w:cstheme="minorHAnsi"/>
          <w:color w:val="000000" w:themeColor="text1"/>
        </w:rPr>
        <w:br w:type="page"/>
      </w:r>
    </w:p>
    <w:p w14:paraId="1855E3A5" w14:textId="77777777" w:rsidR="00126D47" w:rsidRPr="001D55AA" w:rsidRDefault="00126D47" w:rsidP="001D55AA">
      <w:pPr>
        <w:pStyle w:val="1"/>
        <w:adjustRightInd w:val="0"/>
        <w:snapToGrid w:val="0"/>
        <w:spacing w:line="360" w:lineRule="auto"/>
        <w:ind w:left="0" w:firstLine="0"/>
        <w:rPr>
          <w:rFonts w:ascii="Book Antiqua" w:hAnsi="Book Antiqua" w:cstheme="minorHAnsi"/>
          <w:sz w:val="24"/>
          <w:szCs w:val="24"/>
        </w:rPr>
        <w:sectPr w:rsidR="00126D47" w:rsidRPr="001D55AA" w:rsidSect="00126D47">
          <w:pgSz w:w="16820" w:h="11900" w:orient="landscape"/>
          <w:pgMar w:top="1440" w:right="1440" w:bottom="1440" w:left="1440" w:header="708" w:footer="708" w:gutter="0"/>
          <w:cols w:space="708"/>
          <w:docGrid w:linePitch="360"/>
        </w:sectPr>
      </w:pPr>
    </w:p>
    <w:p w14:paraId="65BBDC1F" w14:textId="1C845C05" w:rsidR="003318CB" w:rsidRPr="00865310" w:rsidRDefault="00865310" w:rsidP="001D55AA">
      <w:pPr>
        <w:adjustRightInd w:val="0"/>
        <w:snapToGrid w:val="0"/>
        <w:spacing w:line="360" w:lineRule="auto"/>
        <w:jc w:val="both"/>
        <w:rPr>
          <w:rFonts w:ascii="Book Antiqua" w:eastAsiaTheme="minorEastAsia" w:hAnsi="Book Antiqua" w:cstheme="minorHAnsi"/>
          <w:b/>
          <w:color w:val="000000" w:themeColor="text1"/>
          <w:lang w:eastAsia="zh-CN"/>
        </w:rPr>
      </w:pPr>
      <w:r w:rsidRPr="00865310">
        <w:rPr>
          <w:rFonts w:ascii="Book Antiqua" w:hAnsi="Book Antiqua" w:cstheme="minorHAnsi"/>
          <w:b/>
          <w:color w:val="000000" w:themeColor="text1"/>
        </w:rPr>
        <w:lastRenderedPageBreak/>
        <w:t>Table 3 Self-reported scores pre- and post-course</w:t>
      </w:r>
    </w:p>
    <w:tbl>
      <w:tblPr>
        <w:tblW w:w="7689" w:type="dxa"/>
        <w:tblInd w:w="93" w:type="dxa"/>
        <w:tblBorders>
          <w:top w:val="single" w:sz="12" w:space="0" w:color="auto"/>
          <w:bottom w:val="single" w:sz="12" w:space="0" w:color="auto"/>
        </w:tblBorders>
        <w:tblLook w:val="04A0" w:firstRow="1" w:lastRow="0" w:firstColumn="1" w:lastColumn="0" w:noHBand="0" w:noVBand="1"/>
      </w:tblPr>
      <w:tblGrid>
        <w:gridCol w:w="2727"/>
        <w:gridCol w:w="1843"/>
        <w:gridCol w:w="1843"/>
        <w:gridCol w:w="1276"/>
      </w:tblGrid>
      <w:tr w:rsidR="00865310" w:rsidRPr="001D55AA" w14:paraId="6AFB6EC1" w14:textId="77777777" w:rsidTr="00865310">
        <w:trPr>
          <w:trHeight w:val="170"/>
        </w:trPr>
        <w:tc>
          <w:tcPr>
            <w:tcW w:w="2727" w:type="dxa"/>
            <w:vMerge w:val="restart"/>
            <w:tcBorders>
              <w:top w:val="single" w:sz="12" w:space="0" w:color="auto"/>
              <w:bottom w:val="single" w:sz="12" w:space="0" w:color="auto"/>
            </w:tcBorders>
            <w:shd w:val="clear" w:color="auto" w:fill="auto"/>
            <w:vAlign w:val="bottom"/>
            <w:hideMark/>
          </w:tcPr>
          <w:p w14:paraId="72F8755D" w14:textId="77777777" w:rsidR="00865310" w:rsidRPr="001D55AA" w:rsidRDefault="0086531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Skill</w:t>
            </w:r>
          </w:p>
        </w:tc>
        <w:tc>
          <w:tcPr>
            <w:tcW w:w="3686" w:type="dxa"/>
            <w:gridSpan w:val="2"/>
            <w:tcBorders>
              <w:top w:val="single" w:sz="12" w:space="0" w:color="auto"/>
              <w:bottom w:val="single" w:sz="12" w:space="0" w:color="auto"/>
            </w:tcBorders>
            <w:shd w:val="clear" w:color="auto" w:fill="auto"/>
            <w:noWrap/>
            <w:vAlign w:val="bottom"/>
            <w:hideMark/>
          </w:tcPr>
          <w:p w14:paraId="40BB6466" w14:textId="7EB9059B" w:rsidR="00865310" w:rsidRPr="001D55AA" w:rsidRDefault="0086531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Median confidence score (IQR)</w:t>
            </w:r>
          </w:p>
        </w:tc>
        <w:tc>
          <w:tcPr>
            <w:tcW w:w="1276" w:type="dxa"/>
            <w:vMerge w:val="restart"/>
            <w:tcBorders>
              <w:top w:val="single" w:sz="12" w:space="0" w:color="auto"/>
              <w:bottom w:val="single" w:sz="12" w:space="0" w:color="auto"/>
            </w:tcBorders>
            <w:shd w:val="clear" w:color="auto" w:fill="auto"/>
            <w:noWrap/>
            <w:vAlign w:val="bottom"/>
            <w:hideMark/>
          </w:tcPr>
          <w:p w14:paraId="70078162" w14:textId="0D9E5FBA" w:rsidR="00865310" w:rsidRPr="001D55AA" w:rsidRDefault="00865310" w:rsidP="001D55AA">
            <w:pPr>
              <w:adjustRightInd w:val="0"/>
              <w:snapToGrid w:val="0"/>
              <w:spacing w:line="360" w:lineRule="auto"/>
              <w:jc w:val="both"/>
              <w:rPr>
                <w:rFonts w:ascii="Book Antiqua" w:hAnsi="Book Antiqua" w:cstheme="minorHAnsi"/>
                <w:b/>
                <w:color w:val="000000" w:themeColor="text1"/>
              </w:rPr>
            </w:pPr>
            <w:r w:rsidRPr="00865310">
              <w:rPr>
                <w:rFonts w:ascii="Book Antiqua" w:hAnsi="Book Antiqua" w:cstheme="minorHAnsi"/>
                <w:b/>
                <w:i/>
                <w:color w:val="000000" w:themeColor="text1"/>
              </w:rPr>
              <w:t>P</w:t>
            </w:r>
            <w:r>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value</w:t>
            </w:r>
          </w:p>
        </w:tc>
      </w:tr>
      <w:tr w:rsidR="00865310" w:rsidRPr="001D55AA" w14:paraId="4E07C92C" w14:textId="77777777" w:rsidTr="00865310">
        <w:trPr>
          <w:trHeight w:val="423"/>
        </w:trPr>
        <w:tc>
          <w:tcPr>
            <w:tcW w:w="2727" w:type="dxa"/>
            <w:vMerge/>
            <w:tcBorders>
              <w:top w:val="single" w:sz="12" w:space="0" w:color="auto"/>
              <w:bottom w:val="single" w:sz="12" w:space="0" w:color="auto"/>
            </w:tcBorders>
            <w:shd w:val="clear" w:color="auto" w:fill="auto"/>
            <w:vAlign w:val="bottom"/>
            <w:hideMark/>
          </w:tcPr>
          <w:p w14:paraId="4AD4E084" w14:textId="77777777" w:rsidR="00865310" w:rsidRPr="001D55AA" w:rsidRDefault="00865310" w:rsidP="001D55AA">
            <w:pPr>
              <w:adjustRightInd w:val="0"/>
              <w:snapToGrid w:val="0"/>
              <w:spacing w:line="360" w:lineRule="auto"/>
              <w:jc w:val="both"/>
              <w:rPr>
                <w:rFonts w:ascii="Book Antiqua" w:hAnsi="Book Antiqua" w:cstheme="minorHAnsi"/>
                <w:b/>
                <w:color w:val="000000" w:themeColor="text1"/>
              </w:rPr>
            </w:pPr>
          </w:p>
        </w:tc>
        <w:tc>
          <w:tcPr>
            <w:tcW w:w="1843" w:type="dxa"/>
            <w:tcBorders>
              <w:top w:val="single" w:sz="12" w:space="0" w:color="auto"/>
              <w:bottom w:val="single" w:sz="12" w:space="0" w:color="auto"/>
            </w:tcBorders>
            <w:shd w:val="clear" w:color="auto" w:fill="auto"/>
            <w:noWrap/>
            <w:vAlign w:val="bottom"/>
            <w:hideMark/>
          </w:tcPr>
          <w:p w14:paraId="63B61246" w14:textId="3A7343C5" w:rsidR="00865310" w:rsidRPr="001D55AA" w:rsidRDefault="0086531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Pre-course</w:t>
            </w:r>
          </w:p>
        </w:tc>
        <w:tc>
          <w:tcPr>
            <w:tcW w:w="1843" w:type="dxa"/>
            <w:tcBorders>
              <w:top w:val="single" w:sz="12" w:space="0" w:color="auto"/>
              <w:bottom w:val="single" w:sz="12" w:space="0" w:color="auto"/>
            </w:tcBorders>
            <w:shd w:val="clear" w:color="auto" w:fill="auto"/>
            <w:noWrap/>
            <w:vAlign w:val="bottom"/>
            <w:hideMark/>
          </w:tcPr>
          <w:p w14:paraId="5AE7FDF7" w14:textId="42A37946" w:rsidR="00865310" w:rsidRPr="001D55AA" w:rsidRDefault="0086531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Post-course</w:t>
            </w:r>
          </w:p>
        </w:tc>
        <w:tc>
          <w:tcPr>
            <w:tcW w:w="1276" w:type="dxa"/>
            <w:vMerge/>
            <w:tcBorders>
              <w:top w:val="single" w:sz="12" w:space="0" w:color="auto"/>
              <w:bottom w:val="single" w:sz="12" w:space="0" w:color="auto"/>
            </w:tcBorders>
            <w:shd w:val="clear" w:color="auto" w:fill="auto"/>
            <w:noWrap/>
            <w:vAlign w:val="bottom"/>
            <w:hideMark/>
          </w:tcPr>
          <w:p w14:paraId="1106D436" w14:textId="33D4A0F2" w:rsidR="00865310" w:rsidRPr="001D55AA" w:rsidRDefault="00865310" w:rsidP="001D55AA">
            <w:pPr>
              <w:adjustRightInd w:val="0"/>
              <w:snapToGrid w:val="0"/>
              <w:spacing w:line="360" w:lineRule="auto"/>
              <w:jc w:val="both"/>
              <w:rPr>
                <w:rFonts w:ascii="Book Antiqua" w:hAnsi="Book Antiqua" w:cstheme="minorHAnsi"/>
                <w:b/>
                <w:color w:val="000000" w:themeColor="text1"/>
              </w:rPr>
            </w:pPr>
          </w:p>
        </w:tc>
      </w:tr>
      <w:tr w:rsidR="009E10D1" w:rsidRPr="001D55AA" w14:paraId="596DA89D" w14:textId="77777777" w:rsidTr="00865310">
        <w:trPr>
          <w:trHeight w:val="170"/>
        </w:trPr>
        <w:tc>
          <w:tcPr>
            <w:tcW w:w="2727" w:type="dxa"/>
            <w:tcBorders>
              <w:top w:val="single" w:sz="12" w:space="0" w:color="auto"/>
            </w:tcBorders>
            <w:shd w:val="clear" w:color="auto" w:fill="auto"/>
            <w:hideMark/>
          </w:tcPr>
          <w:p w14:paraId="1BBD879C"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Tip control</w:t>
            </w:r>
          </w:p>
        </w:tc>
        <w:tc>
          <w:tcPr>
            <w:tcW w:w="1843" w:type="dxa"/>
            <w:tcBorders>
              <w:top w:val="single" w:sz="12" w:space="0" w:color="auto"/>
            </w:tcBorders>
            <w:shd w:val="clear" w:color="auto" w:fill="auto"/>
            <w:noWrap/>
            <w:vAlign w:val="bottom"/>
            <w:hideMark/>
          </w:tcPr>
          <w:p w14:paraId="5108315B" w14:textId="3A93500E"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(2-</w:t>
            </w:r>
            <w:r w:rsidR="003318CB" w:rsidRPr="001D55AA">
              <w:rPr>
                <w:rFonts w:ascii="Book Antiqua" w:hAnsi="Book Antiqua" w:cstheme="minorHAnsi"/>
                <w:color w:val="000000" w:themeColor="text1"/>
              </w:rPr>
              <w:t>7)</w:t>
            </w:r>
          </w:p>
        </w:tc>
        <w:tc>
          <w:tcPr>
            <w:tcW w:w="1843" w:type="dxa"/>
            <w:tcBorders>
              <w:top w:val="single" w:sz="12" w:space="0" w:color="auto"/>
            </w:tcBorders>
            <w:shd w:val="clear" w:color="auto" w:fill="auto"/>
            <w:noWrap/>
            <w:vAlign w:val="bottom"/>
            <w:hideMark/>
          </w:tcPr>
          <w:p w14:paraId="425A470D" w14:textId="0596659E"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tcBorders>
              <w:top w:val="single" w:sz="12" w:space="0" w:color="auto"/>
            </w:tcBorders>
            <w:shd w:val="clear" w:color="auto" w:fill="auto"/>
            <w:noWrap/>
            <w:vAlign w:val="bottom"/>
            <w:hideMark/>
          </w:tcPr>
          <w:p w14:paraId="1C649325" w14:textId="1B18F76F"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4CD28C45" w14:textId="77777777" w:rsidTr="00865310">
        <w:trPr>
          <w:trHeight w:val="170"/>
        </w:trPr>
        <w:tc>
          <w:tcPr>
            <w:tcW w:w="2727" w:type="dxa"/>
            <w:shd w:val="clear" w:color="auto" w:fill="auto"/>
            <w:hideMark/>
          </w:tcPr>
          <w:p w14:paraId="5EEA7563"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Torque steering</w:t>
            </w:r>
          </w:p>
        </w:tc>
        <w:tc>
          <w:tcPr>
            <w:tcW w:w="1843" w:type="dxa"/>
            <w:shd w:val="clear" w:color="auto" w:fill="auto"/>
            <w:noWrap/>
            <w:vAlign w:val="bottom"/>
            <w:hideMark/>
          </w:tcPr>
          <w:p w14:paraId="63A63573" w14:textId="662338BC"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(2-</w:t>
            </w:r>
            <w:r w:rsidR="003318CB" w:rsidRPr="001D55AA">
              <w:rPr>
                <w:rFonts w:ascii="Book Antiqua" w:hAnsi="Book Antiqua" w:cstheme="minorHAnsi"/>
                <w:color w:val="000000" w:themeColor="text1"/>
              </w:rPr>
              <w:t>6)</w:t>
            </w:r>
          </w:p>
        </w:tc>
        <w:tc>
          <w:tcPr>
            <w:tcW w:w="1843" w:type="dxa"/>
            <w:shd w:val="clear" w:color="auto" w:fill="auto"/>
            <w:noWrap/>
            <w:vAlign w:val="bottom"/>
            <w:hideMark/>
          </w:tcPr>
          <w:p w14:paraId="7A5D587D" w14:textId="22414B54"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6A1899D6" w14:textId="27D914FF"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6B413059" w14:textId="77777777" w:rsidTr="00865310">
        <w:trPr>
          <w:trHeight w:val="170"/>
        </w:trPr>
        <w:tc>
          <w:tcPr>
            <w:tcW w:w="2727" w:type="dxa"/>
            <w:shd w:val="clear" w:color="auto" w:fill="auto"/>
            <w:hideMark/>
          </w:tcPr>
          <w:p w14:paraId="445C11A0"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Intubation</w:t>
            </w:r>
          </w:p>
        </w:tc>
        <w:tc>
          <w:tcPr>
            <w:tcW w:w="1843" w:type="dxa"/>
            <w:shd w:val="clear" w:color="auto" w:fill="auto"/>
            <w:noWrap/>
            <w:vAlign w:val="bottom"/>
            <w:hideMark/>
          </w:tcPr>
          <w:p w14:paraId="1B1D09CF" w14:textId="1BDED884"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 (0-</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440E0624" w14:textId="67C923B8"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7 (6-</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690E78E7" w14:textId="4E0752E7"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71161B1C" w14:textId="77777777" w:rsidTr="00865310">
        <w:trPr>
          <w:trHeight w:val="170"/>
        </w:trPr>
        <w:tc>
          <w:tcPr>
            <w:tcW w:w="2727" w:type="dxa"/>
            <w:shd w:val="clear" w:color="auto" w:fill="auto"/>
            <w:hideMark/>
          </w:tcPr>
          <w:p w14:paraId="3EE8BEE4"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Oesophagus to pylorus</w:t>
            </w:r>
          </w:p>
        </w:tc>
        <w:tc>
          <w:tcPr>
            <w:tcW w:w="1843" w:type="dxa"/>
            <w:shd w:val="clear" w:color="auto" w:fill="auto"/>
            <w:noWrap/>
            <w:vAlign w:val="bottom"/>
            <w:hideMark/>
          </w:tcPr>
          <w:p w14:paraId="01F014B6" w14:textId="2F0EB5BF"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(1-</w:t>
            </w:r>
            <w:r w:rsidR="003318CB" w:rsidRPr="001D55AA">
              <w:rPr>
                <w:rFonts w:ascii="Book Antiqua" w:hAnsi="Book Antiqua" w:cstheme="minorHAnsi"/>
                <w:color w:val="000000" w:themeColor="text1"/>
              </w:rPr>
              <w:t>8)</w:t>
            </w:r>
          </w:p>
        </w:tc>
        <w:tc>
          <w:tcPr>
            <w:tcW w:w="1843" w:type="dxa"/>
            <w:shd w:val="clear" w:color="auto" w:fill="auto"/>
            <w:noWrap/>
            <w:vAlign w:val="bottom"/>
            <w:hideMark/>
          </w:tcPr>
          <w:p w14:paraId="72574276" w14:textId="218CBD51"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189D997D" w14:textId="0A0440B6"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1AFDB10C" w14:textId="77777777" w:rsidTr="00865310">
        <w:trPr>
          <w:trHeight w:val="170"/>
        </w:trPr>
        <w:tc>
          <w:tcPr>
            <w:tcW w:w="2727" w:type="dxa"/>
            <w:shd w:val="clear" w:color="auto" w:fill="auto"/>
            <w:hideMark/>
          </w:tcPr>
          <w:p w14:paraId="781B050B"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Pyloric intubation</w:t>
            </w:r>
          </w:p>
        </w:tc>
        <w:tc>
          <w:tcPr>
            <w:tcW w:w="1843" w:type="dxa"/>
            <w:shd w:val="clear" w:color="auto" w:fill="auto"/>
            <w:noWrap/>
            <w:vAlign w:val="bottom"/>
            <w:hideMark/>
          </w:tcPr>
          <w:p w14:paraId="3F9D6B36" w14:textId="222243D3"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 (0-</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1526C5F8" w14:textId="3014EFFB"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0B857C49" w14:textId="603342F5"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7B60D0C4" w14:textId="77777777" w:rsidTr="00865310">
        <w:trPr>
          <w:trHeight w:val="170"/>
        </w:trPr>
        <w:tc>
          <w:tcPr>
            <w:tcW w:w="2727" w:type="dxa"/>
            <w:shd w:val="clear" w:color="auto" w:fill="auto"/>
            <w:hideMark/>
          </w:tcPr>
          <w:p w14:paraId="117DD980"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D2 intubation</w:t>
            </w:r>
          </w:p>
        </w:tc>
        <w:tc>
          <w:tcPr>
            <w:tcW w:w="1843" w:type="dxa"/>
            <w:shd w:val="clear" w:color="auto" w:fill="auto"/>
            <w:noWrap/>
            <w:vAlign w:val="bottom"/>
            <w:hideMark/>
          </w:tcPr>
          <w:p w14:paraId="240DC98F" w14:textId="135D7DD6"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 (0-</w:t>
            </w:r>
            <w:r w:rsidR="003318CB" w:rsidRPr="001D55AA">
              <w:rPr>
                <w:rFonts w:ascii="Book Antiqua" w:hAnsi="Book Antiqua" w:cstheme="minorHAnsi"/>
                <w:color w:val="000000" w:themeColor="text1"/>
              </w:rPr>
              <w:t>6)</w:t>
            </w:r>
          </w:p>
        </w:tc>
        <w:tc>
          <w:tcPr>
            <w:tcW w:w="1843" w:type="dxa"/>
            <w:shd w:val="clear" w:color="auto" w:fill="auto"/>
            <w:noWrap/>
            <w:vAlign w:val="bottom"/>
            <w:hideMark/>
          </w:tcPr>
          <w:p w14:paraId="3FFA466B" w14:textId="2B97BCBB"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7 (5-</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7F6C5E0B" w14:textId="299C9DBA"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2D42B5B7" w14:textId="77777777" w:rsidTr="00865310">
        <w:trPr>
          <w:trHeight w:val="170"/>
        </w:trPr>
        <w:tc>
          <w:tcPr>
            <w:tcW w:w="2727" w:type="dxa"/>
            <w:shd w:val="clear" w:color="auto" w:fill="auto"/>
            <w:hideMark/>
          </w:tcPr>
          <w:p w14:paraId="4C35EA4F"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Duodenal withdrawal</w:t>
            </w:r>
          </w:p>
        </w:tc>
        <w:tc>
          <w:tcPr>
            <w:tcW w:w="1843" w:type="dxa"/>
            <w:shd w:val="clear" w:color="auto" w:fill="auto"/>
            <w:noWrap/>
            <w:vAlign w:val="bottom"/>
            <w:hideMark/>
          </w:tcPr>
          <w:p w14:paraId="4B6AC352" w14:textId="1E217A46"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 (0-</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59D40CD6" w14:textId="267E8AD8"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(5-</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36FD44BC" w14:textId="785BB18C"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589963B5" w14:textId="77777777" w:rsidTr="00865310">
        <w:trPr>
          <w:trHeight w:val="170"/>
        </w:trPr>
        <w:tc>
          <w:tcPr>
            <w:tcW w:w="2727" w:type="dxa"/>
            <w:shd w:val="clear" w:color="auto" w:fill="auto"/>
            <w:hideMark/>
          </w:tcPr>
          <w:p w14:paraId="73420A04"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J manoeuvre</w:t>
            </w:r>
          </w:p>
        </w:tc>
        <w:tc>
          <w:tcPr>
            <w:tcW w:w="1843" w:type="dxa"/>
            <w:shd w:val="clear" w:color="auto" w:fill="auto"/>
            <w:noWrap/>
            <w:vAlign w:val="bottom"/>
            <w:hideMark/>
          </w:tcPr>
          <w:p w14:paraId="478721CE" w14:textId="2FEB0EF3"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(1-</w:t>
            </w:r>
            <w:r w:rsidR="003318CB" w:rsidRPr="001D55AA">
              <w:rPr>
                <w:rFonts w:ascii="Book Antiqua" w:hAnsi="Book Antiqua" w:cstheme="minorHAnsi"/>
                <w:color w:val="000000" w:themeColor="text1"/>
              </w:rPr>
              <w:t>8)</w:t>
            </w:r>
          </w:p>
        </w:tc>
        <w:tc>
          <w:tcPr>
            <w:tcW w:w="1843" w:type="dxa"/>
            <w:shd w:val="clear" w:color="auto" w:fill="auto"/>
            <w:noWrap/>
            <w:vAlign w:val="bottom"/>
            <w:hideMark/>
          </w:tcPr>
          <w:p w14:paraId="2628BA79" w14:textId="01CD656F"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0386773F" w14:textId="70B744E9"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5AC2B2AD" w14:textId="77777777" w:rsidTr="00865310">
        <w:trPr>
          <w:trHeight w:val="170"/>
        </w:trPr>
        <w:tc>
          <w:tcPr>
            <w:tcW w:w="2727" w:type="dxa"/>
            <w:shd w:val="clear" w:color="auto" w:fill="auto"/>
            <w:hideMark/>
          </w:tcPr>
          <w:p w14:paraId="0F92FCF6"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Retroflexed views</w:t>
            </w:r>
          </w:p>
        </w:tc>
        <w:tc>
          <w:tcPr>
            <w:tcW w:w="1843" w:type="dxa"/>
            <w:shd w:val="clear" w:color="auto" w:fill="auto"/>
            <w:noWrap/>
            <w:vAlign w:val="bottom"/>
            <w:hideMark/>
          </w:tcPr>
          <w:p w14:paraId="14FF138E" w14:textId="2F5D9376"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(2-</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189DEC2E" w14:textId="70DA0E42"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(6-</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7D7A6006" w14:textId="41DBA4FE"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2177AD45" w14:textId="77777777" w:rsidTr="00865310">
        <w:trPr>
          <w:trHeight w:val="170"/>
        </w:trPr>
        <w:tc>
          <w:tcPr>
            <w:tcW w:w="2727" w:type="dxa"/>
            <w:shd w:val="clear" w:color="auto" w:fill="auto"/>
            <w:hideMark/>
          </w:tcPr>
          <w:p w14:paraId="7A4D7148"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Overall visualisation</w:t>
            </w:r>
          </w:p>
        </w:tc>
        <w:tc>
          <w:tcPr>
            <w:tcW w:w="1843" w:type="dxa"/>
            <w:shd w:val="clear" w:color="auto" w:fill="auto"/>
            <w:noWrap/>
            <w:vAlign w:val="bottom"/>
            <w:hideMark/>
          </w:tcPr>
          <w:p w14:paraId="07FFE094" w14:textId="1A3B63F2"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(2-</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7E574655" w14:textId="7552B7E0"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75323066" w14:textId="225571FA"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38D1F572" w14:textId="77777777" w:rsidTr="00865310">
        <w:trPr>
          <w:trHeight w:val="170"/>
        </w:trPr>
        <w:tc>
          <w:tcPr>
            <w:tcW w:w="2727" w:type="dxa"/>
            <w:shd w:val="clear" w:color="auto" w:fill="auto"/>
            <w:hideMark/>
          </w:tcPr>
          <w:p w14:paraId="073EFF6B"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Image taking</w:t>
            </w:r>
          </w:p>
        </w:tc>
        <w:tc>
          <w:tcPr>
            <w:tcW w:w="1843" w:type="dxa"/>
            <w:shd w:val="clear" w:color="auto" w:fill="auto"/>
            <w:noWrap/>
            <w:vAlign w:val="bottom"/>
            <w:hideMark/>
          </w:tcPr>
          <w:p w14:paraId="16D96D10" w14:textId="0903AD2E"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 (1-</w:t>
            </w:r>
            <w:r w:rsidR="003318CB" w:rsidRPr="001D55AA">
              <w:rPr>
                <w:rFonts w:ascii="Book Antiqua" w:hAnsi="Book Antiqua" w:cstheme="minorHAnsi"/>
                <w:color w:val="000000" w:themeColor="text1"/>
              </w:rPr>
              <w:t>6)</w:t>
            </w:r>
          </w:p>
        </w:tc>
        <w:tc>
          <w:tcPr>
            <w:tcW w:w="1843" w:type="dxa"/>
            <w:shd w:val="clear" w:color="auto" w:fill="auto"/>
            <w:noWrap/>
            <w:vAlign w:val="bottom"/>
            <w:hideMark/>
          </w:tcPr>
          <w:p w14:paraId="2E39B357" w14:textId="2DCBE5DF"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8)</w:t>
            </w:r>
          </w:p>
        </w:tc>
        <w:tc>
          <w:tcPr>
            <w:tcW w:w="1276" w:type="dxa"/>
            <w:shd w:val="clear" w:color="auto" w:fill="auto"/>
            <w:noWrap/>
            <w:vAlign w:val="bottom"/>
            <w:hideMark/>
          </w:tcPr>
          <w:p w14:paraId="76A1D0BE" w14:textId="43024528"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3318CB" w:rsidRPr="001D55AA" w14:paraId="132CEFC6" w14:textId="77777777" w:rsidTr="00865310">
        <w:trPr>
          <w:trHeight w:val="170"/>
        </w:trPr>
        <w:tc>
          <w:tcPr>
            <w:tcW w:w="2727" w:type="dxa"/>
            <w:shd w:val="clear" w:color="auto" w:fill="auto"/>
            <w:hideMark/>
          </w:tcPr>
          <w:p w14:paraId="69C1E9F5" w14:textId="77777777" w:rsidR="003318CB" w:rsidRPr="001D55AA" w:rsidRDefault="00487EF8"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Use of accessories</w:t>
            </w:r>
          </w:p>
        </w:tc>
        <w:tc>
          <w:tcPr>
            <w:tcW w:w="1843" w:type="dxa"/>
            <w:shd w:val="clear" w:color="auto" w:fill="auto"/>
            <w:noWrap/>
            <w:vAlign w:val="bottom"/>
            <w:hideMark/>
          </w:tcPr>
          <w:p w14:paraId="4F394A26" w14:textId="725AA3BF"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 (0-</w:t>
            </w:r>
            <w:r w:rsidR="003318CB" w:rsidRPr="001D55AA">
              <w:rPr>
                <w:rFonts w:ascii="Book Antiqua" w:hAnsi="Book Antiqua" w:cstheme="minorHAnsi"/>
                <w:color w:val="000000" w:themeColor="text1"/>
              </w:rPr>
              <w:t>5)</w:t>
            </w:r>
          </w:p>
        </w:tc>
        <w:tc>
          <w:tcPr>
            <w:tcW w:w="1843" w:type="dxa"/>
            <w:shd w:val="clear" w:color="auto" w:fill="auto"/>
            <w:noWrap/>
            <w:vAlign w:val="bottom"/>
            <w:hideMark/>
          </w:tcPr>
          <w:p w14:paraId="63DE6E17" w14:textId="4EE6C176"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(6-</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673263D6" w14:textId="4923F85B"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bl>
    <w:p w14:paraId="4DEE419E" w14:textId="1B57963C" w:rsidR="008711D6" w:rsidRPr="00865310" w:rsidRDefault="008711D6" w:rsidP="001D55AA">
      <w:pPr>
        <w:adjustRightInd w:val="0"/>
        <w:snapToGrid w:val="0"/>
        <w:spacing w:line="360" w:lineRule="auto"/>
        <w:jc w:val="both"/>
        <w:rPr>
          <w:rFonts w:ascii="Book Antiqua" w:hAnsi="Book Antiqua" w:cstheme="minorHAnsi"/>
          <w:b/>
          <w:color w:val="000000" w:themeColor="text1"/>
        </w:rPr>
      </w:pPr>
      <w:r w:rsidRPr="00865310">
        <w:rPr>
          <w:rFonts w:ascii="Book Antiqua" w:hAnsi="Book Antiqua" w:cstheme="minorHAnsi"/>
          <w:color w:val="000000" w:themeColor="text1"/>
        </w:rPr>
        <w:t xml:space="preserve">Analysis is based on the </w:t>
      </w:r>
      <w:r w:rsidR="00865310" w:rsidRPr="00865310">
        <w:rPr>
          <w:rFonts w:ascii="Book Antiqua" w:hAnsi="Book Antiqua" w:cstheme="minorHAnsi"/>
          <w:i/>
          <w:color w:val="000000" w:themeColor="text1"/>
        </w:rPr>
        <w:t>n</w:t>
      </w:r>
      <w:r w:rsidR="00865310">
        <w:rPr>
          <w:rFonts w:ascii="Book Antiqua" w:eastAsiaTheme="minorEastAsia" w:hAnsi="Book Antiqua" w:cstheme="minorHAnsi" w:hint="eastAsia"/>
          <w:i/>
          <w:color w:val="000000" w:themeColor="text1"/>
          <w:lang w:eastAsia="zh-CN"/>
        </w:rPr>
        <w:t xml:space="preserve"> </w:t>
      </w:r>
      <w:r w:rsidRPr="00865310">
        <w:rPr>
          <w:rFonts w:ascii="Book Antiqua" w:hAnsi="Book Antiqua" w:cstheme="minorHAnsi"/>
          <w:color w:val="000000" w:themeColor="text1"/>
        </w:rPr>
        <w:t>=</w:t>
      </w:r>
      <w:r w:rsidR="00865310">
        <w:rPr>
          <w:rFonts w:ascii="Book Antiqua" w:eastAsiaTheme="minorEastAsia" w:hAnsi="Book Antiqua" w:cstheme="minorHAnsi" w:hint="eastAsia"/>
          <w:color w:val="000000" w:themeColor="text1"/>
          <w:lang w:eastAsia="zh-CN"/>
        </w:rPr>
        <w:t xml:space="preserve"> </w:t>
      </w:r>
      <w:r w:rsidR="003318CB" w:rsidRPr="00865310">
        <w:rPr>
          <w:rFonts w:ascii="Book Antiqua" w:hAnsi="Book Antiqua" w:cstheme="minorHAnsi"/>
          <w:color w:val="000000" w:themeColor="text1"/>
        </w:rPr>
        <w:t>20</w:t>
      </w:r>
      <w:r w:rsidRPr="00865310">
        <w:rPr>
          <w:rFonts w:ascii="Book Antiqua" w:hAnsi="Book Antiqua" w:cstheme="minorHAnsi"/>
          <w:color w:val="000000" w:themeColor="text1"/>
        </w:rPr>
        <w:t xml:space="preserve"> who attended the</w:t>
      </w:r>
      <w:r w:rsidR="00865310">
        <w:rPr>
          <w:rFonts w:ascii="Book Antiqua" w:hAnsi="Book Antiqua" w:cstheme="minorHAnsi"/>
          <w:color w:val="000000" w:themeColor="text1"/>
        </w:rPr>
        <w:t xml:space="preserve"> course. </w:t>
      </w:r>
      <w:r w:rsidR="00865310" w:rsidRPr="00865310">
        <w:rPr>
          <w:rFonts w:ascii="Book Antiqua" w:hAnsi="Book Antiqua" w:cstheme="minorHAnsi"/>
          <w:i/>
          <w:color w:val="000000" w:themeColor="text1"/>
        </w:rPr>
        <w:t>P</w:t>
      </w:r>
      <w:r w:rsidR="00865310">
        <w:rPr>
          <w:rFonts w:ascii="Book Antiqua" w:eastAsiaTheme="minorEastAsia" w:hAnsi="Book Antiqua" w:cstheme="minorHAnsi" w:hint="eastAsia"/>
          <w:color w:val="000000" w:themeColor="text1"/>
          <w:lang w:eastAsia="zh-CN"/>
        </w:rPr>
        <w:t xml:space="preserve"> </w:t>
      </w:r>
      <w:r w:rsidR="00865310" w:rsidRPr="00865310">
        <w:rPr>
          <w:rFonts w:ascii="Book Antiqua" w:hAnsi="Book Antiqua" w:cstheme="minorHAnsi"/>
          <w:color w:val="000000" w:themeColor="text1"/>
        </w:rPr>
        <w:t xml:space="preserve">values </w:t>
      </w:r>
      <w:r w:rsidRPr="00865310">
        <w:rPr>
          <w:rFonts w:ascii="Book Antiqua" w:hAnsi="Book Antiqua" w:cstheme="minorHAnsi"/>
          <w:color w:val="000000" w:themeColor="text1"/>
        </w:rPr>
        <w:t xml:space="preserve">are from Wilcoxon’s tests, with bold </w:t>
      </w:r>
      <w:r w:rsidR="00865310" w:rsidRPr="00865310">
        <w:rPr>
          <w:rFonts w:ascii="Book Antiqua" w:hAnsi="Book Antiqua" w:cstheme="minorHAnsi"/>
          <w:i/>
          <w:color w:val="000000" w:themeColor="text1"/>
        </w:rPr>
        <w:t>P</w:t>
      </w:r>
      <w:r w:rsidR="00865310" w:rsidRPr="00865310">
        <w:rPr>
          <w:rFonts w:ascii="Book Antiqua" w:hAnsi="Book Antiqua" w:cstheme="minorHAnsi"/>
          <w:color w:val="000000" w:themeColor="text1"/>
        </w:rPr>
        <w:t xml:space="preserve"> </w:t>
      </w:r>
      <w:r w:rsidRPr="00865310">
        <w:rPr>
          <w:rFonts w:ascii="Book Antiqua" w:hAnsi="Book Antiqua" w:cstheme="minorHAnsi"/>
          <w:color w:val="000000" w:themeColor="text1"/>
        </w:rPr>
        <w:t>va</w:t>
      </w:r>
      <w:r w:rsidR="00865310">
        <w:rPr>
          <w:rFonts w:ascii="Book Antiqua" w:hAnsi="Book Antiqua" w:cstheme="minorHAnsi"/>
          <w:color w:val="000000" w:themeColor="text1"/>
        </w:rPr>
        <w:t xml:space="preserve">lues significant at </w:t>
      </w:r>
      <w:r w:rsidR="00865310" w:rsidRPr="00865310">
        <w:rPr>
          <w:rFonts w:ascii="Book Antiqua" w:hAnsi="Book Antiqua" w:cstheme="minorHAnsi"/>
          <w:i/>
          <w:color w:val="000000" w:themeColor="text1"/>
        </w:rPr>
        <w:t>P</w:t>
      </w:r>
      <w:r w:rsidR="00865310">
        <w:rPr>
          <w:rFonts w:ascii="Book Antiqua" w:hAnsi="Book Antiqua" w:cstheme="minorHAnsi"/>
          <w:color w:val="000000" w:themeColor="text1"/>
        </w:rPr>
        <w:t xml:space="preserve"> &lt;</w:t>
      </w:r>
      <w:r w:rsidR="00865310">
        <w:rPr>
          <w:rFonts w:ascii="Book Antiqua" w:eastAsiaTheme="minorEastAsia" w:hAnsi="Book Antiqua" w:cstheme="minorHAnsi" w:hint="eastAsia"/>
          <w:color w:val="000000" w:themeColor="text1"/>
          <w:lang w:eastAsia="zh-CN"/>
        </w:rPr>
        <w:t xml:space="preserve"> </w:t>
      </w:r>
      <w:r w:rsidR="00865310">
        <w:rPr>
          <w:rFonts w:ascii="Book Antiqua" w:hAnsi="Book Antiqua" w:cstheme="minorHAnsi"/>
          <w:color w:val="000000" w:themeColor="text1"/>
        </w:rPr>
        <w:t>0.05. IQR</w:t>
      </w:r>
      <w:r w:rsidR="00865310">
        <w:rPr>
          <w:rFonts w:ascii="Book Antiqua" w:eastAsiaTheme="minorEastAsia" w:hAnsi="Book Antiqua" w:cstheme="minorHAnsi" w:hint="eastAsia"/>
          <w:color w:val="000000" w:themeColor="text1"/>
          <w:lang w:eastAsia="zh-CN"/>
        </w:rPr>
        <w:t xml:space="preserve">: </w:t>
      </w:r>
      <w:r w:rsidR="00865310" w:rsidRPr="00865310">
        <w:rPr>
          <w:rFonts w:ascii="Book Antiqua" w:hAnsi="Book Antiqua" w:cstheme="minorHAnsi"/>
          <w:color w:val="000000" w:themeColor="text1"/>
        </w:rPr>
        <w:t xml:space="preserve">Interquartile </w:t>
      </w:r>
      <w:r w:rsidRPr="00865310">
        <w:rPr>
          <w:rFonts w:ascii="Book Antiqua" w:hAnsi="Book Antiqua" w:cstheme="minorHAnsi"/>
          <w:color w:val="000000" w:themeColor="text1"/>
        </w:rPr>
        <w:t>range.</w:t>
      </w:r>
    </w:p>
    <w:p w14:paraId="48583432" w14:textId="77777777" w:rsidR="008711D6" w:rsidRPr="001D55AA" w:rsidRDefault="008711D6" w:rsidP="001D55AA">
      <w:pPr>
        <w:adjustRightInd w:val="0"/>
        <w:snapToGrid w:val="0"/>
        <w:spacing w:line="360" w:lineRule="auto"/>
        <w:jc w:val="both"/>
        <w:rPr>
          <w:rFonts w:ascii="Book Antiqua" w:hAnsi="Book Antiqua" w:cstheme="minorHAnsi"/>
          <w:b/>
          <w:i/>
          <w:color w:val="000000" w:themeColor="text1"/>
        </w:rPr>
      </w:pPr>
    </w:p>
    <w:p w14:paraId="7AD74E48" w14:textId="77777777" w:rsidR="008711D6" w:rsidRPr="001D55AA" w:rsidRDefault="008711D6" w:rsidP="001D55AA">
      <w:pPr>
        <w:adjustRightInd w:val="0"/>
        <w:snapToGrid w:val="0"/>
        <w:spacing w:line="360" w:lineRule="auto"/>
        <w:jc w:val="both"/>
        <w:rPr>
          <w:rFonts w:ascii="Book Antiqua" w:hAnsi="Book Antiqua"/>
          <w:b/>
          <w:i/>
          <w:color w:val="000000" w:themeColor="text1"/>
        </w:rPr>
      </w:pPr>
    </w:p>
    <w:p w14:paraId="30E3247B" w14:textId="77777777" w:rsidR="00FC16AA" w:rsidRPr="001D55AA" w:rsidRDefault="00FC16AA" w:rsidP="001D55AA">
      <w:pPr>
        <w:adjustRightInd w:val="0"/>
        <w:snapToGrid w:val="0"/>
        <w:spacing w:line="360" w:lineRule="auto"/>
        <w:jc w:val="both"/>
        <w:rPr>
          <w:rFonts w:ascii="Book Antiqua" w:hAnsi="Book Antiqua"/>
          <w:b/>
          <w:i/>
          <w:color w:val="000000" w:themeColor="text1"/>
        </w:rPr>
      </w:pPr>
      <w:r w:rsidRPr="001D55AA">
        <w:rPr>
          <w:rFonts w:ascii="Book Antiqua" w:hAnsi="Book Antiqua"/>
          <w:b/>
          <w:i/>
          <w:color w:val="000000" w:themeColor="text1"/>
        </w:rPr>
        <w:br w:type="page"/>
      </w:r>
    </w:p>
    <w:p w14:paraId="14FB5422" w14:textId="77777777" w:rsidR="00FC16AA" w:rsidRPr="001D55AA" w:rsidRDefault="00FC16AA" w:rsidP="001D55AA">
      <w:pPr>
        <w:adjustRightInd w:val="0"/>
        <w:snapToGrid w:val="0"/>
        <w:spacing w:line="360" w:lineRule="auto"/>
        <w:jc w:val="both"/>
        <w:rPr>
          <w:rFonts w:ascii="Book Antiqua" w:hAnsi="Book Antiqua"/>
          <w:b/>
          <w:i/>
          <w:color w:val="000000" w:themeColor="text1"/>
        </w:rPr>
        <w:sectPr w:rsidR="00FC16AA" w:rsidRPr="001D55AA" w:rsidSect="00126D47">
          <w:pgSz w:w="11900" w:h="16820"/>
          <w:pgMar w:top="1440" w:right="1440" w:bottom="1440" w:left="1440" w:header="708" w:footer="708" w:gutter="0"/>
          <w:cols w:space="708"/>
          <w:docGrid w:linePitch="360"/>
        </w:sectPr>
      </w:pPr>
    </w:p>
    <w:p w14:paraId="08D760D7" w14:textId="798A8EE7" w:rsidR="008711D6" w:rsidRPr="00865310" w:rsidRDefault="00865310" w:rsidP="001D55AA">
      <w:pPr>
        <w:adjustRightInd w:val="0"/>
        <w:snapToGrid w:val="0"/>
        <w:spacing w:line="360" w:lineRule="auto"/>
        <w:jc w:val="both"/>
        <w:rPr>
          <w:rFonts w:ascii="Book Antiqua" w:eastAsiaTheme="minorEastAsia" w:hAnsi="Book Antiqua" w:cstheme="minorHAnsi"/>
          <w:b/>
          <w:i/>
          <w:color w:val="000000" w:themeColor="text1"/>
          <w:lang w:eastAsia="zh-CN"/>
        </w:rPr>
      </w:pPr>
      <w:r w:rsidRPr="00865310">
        <w:rPr>
          <w:rFonts w:ascii="Book Antiqua" w:hAnsi="Book Antiqua" w:cstheme="minorHAnsi"/>
          <w:b/>
          <w:color w:val="000000" w:themeColor="text1"/>
        </w:rPr>
        <w:lastRenderedPageBreak/>
        <w:t>Table 4 Generalised estimating equation models of procedure outcomes in cases and controls</w:t>
      </w:r>
    </w:p>
    <w:tbl>
      <w:tblPr>
        <w:tblStyle w:val="a8"/>
        <w:tblW w:w="12663"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016"/>
        <w:gridCol w:w="1311"/>
        <w:gridCol w:w="1984"/>
        <w:gridCol w:w="1314"/>
        <w:gridCol w:w="1643"/>
      </w:tblGrid>
      <w:tr w:rsidR="00C03137" w:rsidRPr="001D55AA" w14:paraId="72227B57" w14:textId="77777777" w:rsidTr="00C03137">
        <w:trPr>
          <w:trHeight w:val="410"/>
          <w:jc w:val="center"/>
        </w:trPr>
        <w:tc>
          <w:tcPr>
            <w:tcW w:w="4395" w:type="dxa"/>
            <w:vMerge w:val="restart"/>
            <w:tcBorders>
              <w:top w:val="single" w:sz="12" w:space="0" w:color="auto"/>
              <w:bottom w:val="single" w:sz="12" w:space="0" w:color="auto"/>
            </w:tcBorders>
            <w:vAlign w:val="center"/>
          </w:tcPr>
          <w:p w14:paraId="49AACC55" w14:textId="77777777" w:rsidR="00C03137" w:rsidRPr="001D55AA" w:rsidRDefault="00C03137" w:rsidP="001D55AA">
            <w:pPr>
              <w:adjustRightInd w:val="0"/>
              <w:snapToGrid w:val="0"/>
              <w:spacing w:line="360" w:lineRule="auto"/>
              <w:jc w:val="both"/>
              <w:rPr>
                <w:rFonts w:ascii="Book Antiqua" w:hAnsi="Book Antiqua" w:cstheme="minorHAnsi"/>
                <w:color w:val="000000" w:themeColor="text1"/>
              </w:rPr>
            </w:pPr>
          </w:p>
        </w:tc>
        <w:tc>
          <w:tcPr>
            <w:tcW w:w="3327" w:type="dxa"/>
            <w:gridSpan w:val="2"/>
            <w:tcBorders>
              <w:top w:val="single" w:sz="12" w:space="0" w:color="auto"/>
              <w:bottom w:val="single" w:sz="12" w:space="0" w:color="auto"/>
            </w:tcBorders>
            <w:vAlign w:val="center"/>
          </w:tcPr>
          <w:p w14:paraId="386DA382" w14:textId="77777777" w:rsidR="00C03137" w:rsidRPr="001D55AA" w:rsidRDefault="00C03137"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Cases</w:t>
            </w:r>
          </w:p>
        </w:tc>
        <w:tc>
          <w:tcPr>
            <w:tcW w:w="3298" w:type="dxa"/>
            <w:gridSpan w:val="2"/>
            <w:tcBorders>
              <w:top w:val="single" w:sz="12" w:space="0" w:color="auto"/>
              <w:bottom w:val="single" w:sz="12" w:space="0" w:color="auto"/>
            </w:tcBorders>
            <w:vAlign w:val="center"/>
          </w:tcPr>
          <w:p w14:paraId="612688C4" w14:textId="77777777" w:rsidR="00C03137" w:rsidRPr="001D55AA" w:rsidRDefault="00C03137"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Controls</w:t>
            </w:r>
          </w:p>
        </w:tc>
        <w:tc>
          <w:tcPr>
            <w:tcW w:w="1643" w:type="dxa"/>
            <w:vMerge w:val="restart"/>
            <w:tcBorders>
              <w:top w:val="single" w:sz="12" w:space="0" w:color="auto"/>
              <w:bottom w:val="single" w:sz="12" w:space="0" w:color="auto"/>
            </w:tcBorders>
            <w:vAlign w:val="center"/>
          </w:tcPr>
          <w:p w14:paraId="06407704" w14:textId="3D0E083B" w:rsidR="00C03137" w:rsidRPr="00C03137" w:rsidRDefault="00C03137" w:rsidP="00C03137">
            <w:pPr>
              <w:adjustRightInd w:val="0"/>
              <w:snapToGrid w:val="0"/>
              <w:spacing w:line="360" w:lineRule="auto"/>
              <w:jc w:val="both"/>
              <w:rPr>
                <w:rFonts w:ascii="Book Antiqua" w:eastAsiaTheme="minorEastAsia" w:hAnsi="Book Antiqua" w:cstheme="minorHAnsi"/>
                <w:b/>
                <w:color w:val="000000" w:themeColor="text1"/>
                <w:lang w:eastAsia="zh-CN"/>
              </w:rPr>
            </w:pPr>
            <w:r w:rsidRPr="00C03137">
              <w:rPr>
                <w:rFonts w:ascii="Book Antiqua" w:hAnsi="Book Antiqua" w:cstheme="minorHAnsi"/>
                <w:b/>
                <w:i/>
                <w:color w:val="000000" w:themeColor="text1"/>
              </w:rPr>
              <w:t>P</w:t>
            </w:r>
            <w:r>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value</w:t>
            </w:r>
            <w:r>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 xml:space="preserve">Case </w:t>
            </w:r>
            <w:r w:rsidRPr="00C03137">
              <w:rPr>
                <w:rFonts w:ascii="Book Antiqua" w:hAnsi="Book Antiqua" w:cstheme="minorHAnsi"/>
                <w:b/>
                <w:i/>
                <w:color w:val="000000" w:themeColor="text1"/>
              </w:rPr>
              <w:t>vs</w:t>
            </w:r>
            <w:r>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Control</w:t>
            </w:r>
            <w:r>
              <w:rPr>
                <w:rFonts w:ascii="Book Antiqua" w:eastAsiaTheme="minorEastAsia" w:hAnsi="Book Antiqua" w:cstheme="minorHAnsi" w:hint="eastAsia"/>
                <w:b/>
                <w:color w:val="000000" w:themeColor="text1"/>
                <w:lang w:eastAsia="zh-CN"/>
              </w:rPr>
              <w:t>)</w:t>
            </w:r>
          </w:p>
        </w:tc>
      </w:tr>
      <w:tr w:rsidR="00C03137" w:rsidRPr="001D55AA" w14:paraId="3F50ED9B" w14:textId="77777777" w:rsidTr="00C03137">
        <w:trPr>
          <w:trHeight w:val="717"/>
          <w:jc w:val="center"/>
        </w:trPr>
        <w:tc>
          <w:tcPr>
            <w:tcW w:w="4395" w:type="dxa"/>
            <w:vMerge/>
            <w:tcBorders>
              <w:top w:val="single" w:sz="12" w:space="0" w:color="auto"/>
              <w:bottom w:val="single" w:sz="12" w:space="0" w:color="auto"/>
            </w:tcBorders>
            <w:vAlign w:val="center"/>
          </w:tcPr>
          <w:p w14:paraId="2FE29CDC" w14:textId="77777777" w:rsidR="00C03137" w:rsidRPr="001D55AA" w:rsidRDefault="00C03137" w:rsidP="001D55AA">
            <w:pPr>
              <w:adjustRightInd w:val="0"/>
              <w:snapToGrid w:val="0"/>
              <w:spacing w:line="360" w:lineRule="auto"/>
              <w:jc w:val="both"/>
              <w:rPr>
                <w:rFonts w:ascii="Book Antiqua" w:hAnsi="Book Antiqua" w:cstheme="minorHAnsi"/>
                <w:color w:val="000000" w:themeColor="text1"/>
              </w:rPr>
            </w:pPr>
          </w:p>
        </w:tc>
        <w:tc>
          <w:tcPr>
            <w:tcW w:w="2016" w:type="dxa"/>
            <w:tcBorders>
              <w:top w:val="single" w:sz="12" w:space="0" w:color="auto"/>
              <w:bottom w:val="single" w:sz="12" w:space="0" w:color="auto"/>
            </w:tcBorders>
            <w:vAlign w:val="center"/>
          </w:tcPr>
          <w:p w14:paraId="23A87F43" w14:textId="576370BF" w:rsidR="00C03137" w:rsidRPr="00C03137" w:rsidRDefault="00C03137" w:rsidP="001D55AA">
            <w:pPr>
              <w:adjustRightInd w:val="0"/>
              <w:snapToGrid w:val="0"/>
              <w:spacing w:line="360" w:lineRule="auto"/>
              <w:jc w:val="both"/>
              <w:rPr>
                <w:rFonts w:ascii="Book Antiqua" w:hAnsi="Book Antiqua" w:cstheme="minorHAnsi"/>
                <w:b/>
                <w:color w:val="000000" w:themeColor="text1"/>
              </w:rPr>
            </w:pPr>
            <w:r w:rsidRPr="00C03137">
              <w:rPr>
                <w:rFonts w:ascii="Book Antiqua" w:hAnsi="Book Antiqua" w:cstheme="minorHAnsi"/>
                <w:b/>
                <w:color w:val="000000" w:themeColor="text1"/>
              </w:rPr>
              <w:t>Odds ratio</w:t>
            </w:r>
          </w:p>
          <w:p w14:paraId="1226F0EE" w14:textId="474AB7DD" w:rsidR="00C03137" w:rsidRPr="001D55AA" w:rsidRDefault="00D21AFF" w:rsidP="001D55AA">
            <w:pPr>
              <w:adjustRightInd w:val="0"/>
              <w:snapToGrid w:val="0"/>
              <w:spacing w:line="360" w:lineRule="auto"/>
              <w:jc w:val="both"/>
              <w:rPr>
                <w:rFonts w:ascii="Book Antiqua" w:hAnsi="Book Antiqua" w:cstheme="minorHAnsi"/>
                <w:b/>
                <w:i/>
                <w:color w:val="000000" w:themeColor="text1"/>
              </w:rPr>
            </w:pPr>
            <w:r>
              <w:rPr>
                <w:rFonts w:ascii="Book Antiqua" w:hAnsi="Book Antiqua" w:cstheme="minorHAnsi"/>
                <w:b/>
                <w:color w:val="000000" w:themeColor="text1"/>
              </w:rPr>
              <w:t>(95%</w:t>
            </w:r>
            <w:r w:rsidR="00C03137" w:rsidRPr="00C03137">
              <w:rPr>
                <w:rFonts w:ascii="Book Antiqua" w:hAnsi="Book Antiqua" w:cstheme="minorHAnsi"/>
                <w:b/>
                <w:color w:val="000000" w:themeColor="text1"/>
              </w:rPr>
              <w:t>CI)</w:t>
            </w:r>
          </w:p>
        </w:tc>
        <w:tc>
          <w:tcPr>
            <w:tcW w:w="1311" w:type="dxa"/>
            <w:tcBorders>
              <w:top w:val="single" w:sz="12" w:space="0" w:color="auto"/>
              <w:bottom w:val="single" w:sz="12" w:space="0" w:color="auto"/>
            </w:tcBorders>
            <w:vAlign w:val="center"/>
          </w:tcPr>
          <w:p w14:paraId="7AF587CA" w14:textId="69B112C6" w:rsidR="00C03137" w:rsidRPr="001D55AA" w:rsidRDefault="00C03137"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P</w:t>
            </w:r>
            <w:r>
              <w:rPr>
                <w:rFonts w:ascii="Book Antiqua" w:eastAsiaTheme="minorEastAsia" w:hAnsi="Book Antiqua" w:cstheme="minorHAnsi" w:hint="eastAsia"/>
                <w:b/>
                <w:i/>
                <w:color w:val="000000" w:themeColor="text1"/>
                <w:lang w:eastAsia="zh-CN"/>
              </w:rPr>
              <w:t xml:space="preserve"> </w:t>
            </w:r>
            <w:r w:rsidRPr="00C03137">
              <w:rPr>
                <w:rFonts w:ascii="Book Antiqua" w:hAnsi="Book Antiqua" w:cstheme="minorHAnsi"/>
                <w:b/>
                <w:color w:val="000000" w:themeColor="text1"/>
              </w:rPr>
              <w:t>value</w:t>
            </w:r>
          </w:p>
        </w:tc>
        <w:tc>
          <w:tcPr>
            <w:tcW w:w="1984" w:type="dxa"/>
            <w:tcBorders>
              <w:top w:val="single" w:sz="12" w:space="0" w:color="auto"/>
              <w:bottom w:val="single" w:sz="12" w:space="0" w:color="auto"/>
            </w:tcBorders>
            <w:vAlign w:val="center"/>
          </w:tcPr>
          <w:p w14:paraId="38674C77" w14:textId="30A090D0" w:rsidR="00C03137" w:rsidRPr="00C03137" w:rsidRDefault="00C03137" w:rsidP="001D55AA">
            <w:pPr>
              <w:adjustRightInd w:val="0"/>
              <w:snapToGrid w:val="0"/>
              <w:spacing w:line="360" w:lineRule="auto"/>
              <w:jc w:val="both"/>
              <w:rPr>
                <w:rFonts w:ascii="Book Antiqua" w:hAnsi="Book Antiqua" w:cstheme="minorHAnsi"/>
                <w:b/>
                <w:color w:val="000000" w:themeColor="text1"/>
              </w:rPr>
            </w:pPr>
            <w:r w:rsidRPr="00C03137">
              <w:rPr>
                <w:rFonts w:ascii="Book Antiqua" w:hAnsi="Book Antiqua" w:cstheme="minorHAnsi"/>
                <w:b/>
                <w:color w:val="000000" w:themeColor="text1"/>
              </w:rPr>
              <w:t>Odds ratio</w:t>
            </w:r>
          </w:p>
          <w:p w14:paraId="6DED4346" w14:textId="7C5BC1A2" w:rsidR="00C03137" w:rsidRPr="00C03137" w:rsidRDefault="00D21AFF" w:rsidP="001D55AA">
            <w:pPr>
              <w:adjustRightInd w:val="0"/>
              <w:snapToGrid w:val="0"/>
              <w:spacing w:line="360" w:lineRule="auto"/>
              <w:jc w:val="both"/>
              <w:rPr>
                <w:rFonts w:ascii="Book Antiqua" w:hAnsi="Book Antiqua" w:cstheme="minorHAnsi"/>
                <w:b/>
                <w:color w:val="000000" w:themeColor="text1"/>
              </w:rPr>
            </w:pPr>
            <w:r>
              <w:rPr>
                <w:rFonts w:ascii="Book Antiqua" w:hAnsi="Book Antiqua" w:cstheme="minorHAnsi"/>
                <w:b/>
                <w:color w:val="000000" w:themeColor="text1"/>
              </w:rPr>
              <w:t>(95%</w:t>
            </w:r>
            <w:r w:rsidR="00C03137" w:rsidRPr="00C03137">
              <w:rPr>
                <w:rFonts w:ascii="Book Antiqua" w:hAnsi="Book Antiqua" w:cstheme="minorHAnsi"/>
                <w:b/>
                <w:color w:val="000000" w:themeColor="text1"/>
              </w:rPr>
              <w:t>CI)</w:t>
            </w:r>
          </w:p>
        </w:tc>
        <w:tc>
          <w:tcPr>
            <w:tcW w:w="1314" w:type="dxa"/>
            <w:tcBorders>
              <w:top w:val="single" w:sz="12" w:space="0" w:color="auto"/>
              <w:bottom w:val="single" w:sz="12" w:space="0" w:color="auto"/>
            </w:tcBorders>
            <w:vAlign w:val="center"/>
          </w:tcPr>
          <w:p w14:paraId="423AD0A9" w14:textId="3FFAB0B4" w:rsidR="00C03137" w:rsidRPr="001D55AA" w:rsidRDefault="00C03137"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P</w:t>
            </w:r>
            <w:r>
              <w:rPr>
                <w:rFonts w:ascii="Book Antiqua" w:eastAsiaTheme="minorEastAsia" w:hAnsi="Book Antiqua" w:cstheme="minorHAnsi" w:hint="eastAsia"/>
                <w:b/>
                <w:i/>
                <w:color w:val="000000" w:themeColor="text1"/>
                <w:lang w:eastAsia="zh-CN"/>
              </w:rPr>
              <w:t xml:space="preserve"> </w:t>
            </w:r>
            <w:r w:rsidRPr="00C03137">
              <w:rPr>
                <w:rFonts w:ascii="Book Antiqua" w:hAnsi="Book Antiqua" w:cstheme="minorHAnsi"/>
                <w:b/>
                <w:color w:val="000000" w:themeColor="text1"/>
              </w:rPr>
              <w:t>value</w:t>
            </w:r>
          </w:p>
        </w:tc>
        <w:tc>
          <w:tcPr>
            <w:tcW w:w="1643" w:type="dxa"/>
            <w:vMerge/>
            <w:tcBorders>
              <w:top w:val="single" w:sz="12" w:space="0" w:color="auto"/>
              <w:bottom w:val="single" w:sz="12" w:space="0" w:color="auto"/>
            </w:tcBorders>
            <w:vAlign w:val="center"/>
          </w:tcPr>
          <w:p w14:paraId="6563C387" w14:textId="77777777" w:rsidR="00C03137" w:rsidRPr="001D55AA" w:rsidRDefault="00C03137" w:rsidP="001D55AA">
            <w:pPr>
              <w:adjustRightInd w:val="0"/>
              <w:snapToGrid w:val="0"/>
              <w:spacing w:line="360" w:lineRule="auto"/>
              <w:jc w:val="both"/>
              <w:rPr>
                <w:rFonts w:ascii="Book Antiqua" w:hAnsi="Book Antiqua" w:cstheme="minorHAnsi"/>
                <w:color w:val="000000" w:themeColor="text1"/>
              </w:rPr>
            </w:pPr>
          </w:p>
        </w:tc>
      </w:tr>
      <w:tr w:rsidR="009E10D1" w:rsidRPr="001D55AA" w14:paraId="1A751ECF" w14:textId="77777777" w:rsidTr="00C03137">
        <w:trPr>
          <w:trHeight w:val="454"/>
          <w:jc w:val="center"/>
        </w:trPr>
        <w:tc>
          <w:tcPr>
            <w:tcW w:w="12663" w:type="dxa"/>
            <w:gridSpan w:val="6"/>
            <w:tcBorders>
              <w:top w:val="single" w:sz="12" w:space="0" w:color="auto"/>
            </w:tcBorders>
            <w:shd w:val="clear" w:color="auto" w:fill="C6D9F1" w:themeFill="text2" w:themeFillTint="33"/>
            <w:vAlign w:val="center"/>
          </w:tcPr>
          <w:p w14:paraId="1EB82BCD" w14:textId="5BB2B1F3" w:rsidR="002B4983" w:rsidRPr="001D55AA" w:rsidRDefault="002B4983"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 xml:space="preserve">Unassisted D2 </w:t>
            </w:r>
            <w:r w:rsidR="0037610A" w:rsidRPr="001D55AA">
              <w:rPr>
                <w:rFonts w:ascii="Book Antiqua" w:hAnsi="Book Antiqua" w:cstheme="minorHAnsi"/>
                <w:b/>
                <w:color w:val="000000" w:themeColor="text1"/>
              </w:rPr>
              <w:t>intubation rates</w:t>
            </w:r>
          </w:p>
        </w:tc>
      </w:tr>
      <w:tr w:rsidR="009E10D1" w:rsidRPr="001D55AA" w14:paraId="3BA510F6" w14:textId="77777777" w:rsidTr="00C03137">
        <w:trPr>
          <w:trHeight w:val="397"/>
          <w:jc w:val="center"/>
        </w:trPr>
        <w:tc>
          <w:tcPr>
            <w:tcW w:w="4395" w:type="dxa"/>
            <w:vAlign w:val="center"/>
          </w:tcPr>
          <w:p w14:paraId="1A2B9BAE"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Intercept</w:t>
            </w:r>
          </w:p>
        </w:tc>
        <w:tc>
          <w:tcPr>
            <w:tcW w:w="2016" w:type="dxa"/>
            <w:vAlign w:val="center"/>
          </w:tcPr>
          <w:p w14:paraId="160029B2"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0.51 (0.13 – 1.98)</w:t>
            </w:r>
          </w:p>
        </w:tc>
        <w:tc>
          <w:tcPr>
            <w:tcW w:w="1311" w:type="dxa"/>
            <w:vAlign w:val="center"/>
          </w:tcPr>
          <w:p w14:paraId="1F4C5015"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984" w:type="dxa"/>
            <w:vAlign w:val="center"/>
          </w:tcPr>
          <w:p w14:paraId="4DA8F4DE"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314" w:type="dxa"/>
            <w:vAlign w:val="center"/>
          </w:tcPr>
          <w:p w14:paraId="65C6CE2D"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643" w:type="dxa"/>
            <w:vAlign w:val="center"/>
          </w:tcPr>
          <w:p w14:paraId="16E072E9"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0.332</w:t>
            </w:r>
          </w:p>
        </w:tc>
      </w:tr>
      <w:tr w:rsidR="009E10D1" w:rsidRPr="001D55AA" w14:paraId="524DBE48" w14:textId="77777777" w:rsidTr="00C03137">
        <w:trPr>
          <w:trHeight w:val="397"/>
          <w:jc w:val="center"/>
        </w:trPr>
        <w:tc>
          <w:tcPr>
            <w:tcW w:w="4395" w:type="dxa"/>
            <w:vAlign w:val="center"/>
          </w:tcPr>
          <w:p w14:paraId="46888FAC" w14:textId="4D50BCB6"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Gradient (per Doubling of OGD </w:t>
            </w:r>
            <w:r w:rsidR="0037610A" w:rsidRPr="001D55AA">
              <w:rPr>
                <w:rFonts w:ascii="Book Antiqua" w:hAnsi="Book Antiqua" w:cstheme="minorHAnsi"/>
                <w:color w:val="000000" w:themeColor="text1"/>
              </w:rPr>
              <w:t>count</w:t>
            </w:r>
            <w:r w:rsidRPr="001D55AA">
              <w:rPr>
                <w:rFonts w:ascii="Book Antiqua" w:hAnsi="Book Antiqua" w:cstheme="minorHAnsi"/>
                <w:color w:val="000000" w:themeColor="text1"/>
              </w:rPr>
              <w:t>)</w:t>
            </w:r>
          </w:p>
        </w:tc>
        <w:tc>
          <w:tcPr>
            <w:tcW w:w="2016" w:type="dxa"/>
            <w:vAlign w:val="center"/>
          </w:tcPr>
          <w:p w14:paraId="7FFC9F4F"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1.99 (1.69 – 2.34)</w:t>
            </w:r>
          </w:p>
        </w:tc>
        <w:tc>
          <w:tcPr>
            <w:tcW w:w="1311" w:type="dxa"/>
            <w:vAlign w:val="center"/>
          </w:tcPr>
          <w:p w14:paraId="19789422" w14:textId="5E5EA6D5"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&lt;</w:t>
            </w:r>
            <w:r w:rsidR="00C03137">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984" w:type="dxa"/>
            <w:vAlign w:val="center"/>
          </w:tcPr>
          <w:p w14:paraId="41D7AEB3"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1.74 (1.53 – 1.98)</w:t>
            </w:r>
          </w:p>
        </w:tc>
        <w:tc>
          <w:tcPr>
            <w:tcW w:w="1314" w:type="dxa"/>
            <w:vAlign w:val="center"/>
          </w:tcPr>
          <w:p w14:paraId="0A55D469" w14:textId="70332CB1"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&lt;</w:t>
            </w:r>
            <w:r w:rsidR="00C03137">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643" w:type="dxa"/>
            <w:vAlign w:val="center"/>
          </w:tcPr>
          <w:p w14:paraId="19C26948"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0.205</w:t>
            </w:r>
          </w:p>
        </w:tc>
      </w:tr>
      <w:tr w:rsidR="009E10D1" w:rsidRPr="001D55AA" w14:paraId="3A3779B9" w14:textId="77777777" w:rsidTr="00C03137">
        <w:trPr>
          <w:trHeight w:val="454"/>
          <w:jc w:val="center"/>
        </w:trPr>
        <w:tc>
          <w:tcPr>
            <w:tcW w:w="12663" w:type="dxa"/>
            <w:gridSpan w:val="6"/>
            <w:shd w:val="clear" w:color="auto" w:fill="C6D9F1" w:themeFill="text2" w:themeFillTint="33"/>
            <w:vAlign w:val="center"/>
          </w:tcPr>
          <w:p w14:paraId="0B89A2CE" w14:textId="55C8E0DB" w:rsidR="002B4983"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Moderate-</w:t>
            </w:r>
            <w:r w:rsidR="0037610A" w:rsidRPr="001D55AA">
              <w:rPr>
                <w:rFonts w:ascii="Book Antiqua" w:hAnsi="Book Antiqua" w:cstheme="minorHAnsi"/>
                <w:b/>
                <w:color w:val="000000" w:themeColor="text1"/>
              </w:rPr>
              <w:t>severe discomfort</w:t>
            </w:r>
          </w:p>
        </w:tc>
      </w:tr>
      <w:tr w:rsidR="009E10D1" w:rsidRPr="001D55AA" w14:paraId="322AF968" w14:textId="77777777" w:rsidTr="00C03137">
        <w:trPr>
          <w:trHeight w:val="397"/>
          <w:jc w:val="center"/>
        </w:trPr>
        <w:tc>
          <w:tcPr>
            <w:tcW w:w="4395" w:type="dxa"/>
            <w:shd w:val="clear" w:color="auto" w:fill="auto"/>
            <w:vAlign w:val="center"/>
          </w:tcPr>
          <w:p w14:paraId="7D459395" w14:textId="6F4E5972"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Intercept</w:t>
            </w:r>
          </w:p>
        </w:tc>
        <w:tc>
          <w:tcPr>
            <w:tcW w:w="2016" w:type="dxa"/>
            <w:vAlign w:val="center"/>
          </w:tcPr>
          <w:p w14:paraId="713BB21D" w14:textId="2BCA5A22"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0.42 (0.15 - 1.15)</w:t>
            </w:r>
          </w:p>
        </w:tc>
        <w:tc>
          <w:tcPr>
            <w:tcW w:w="1311" w:type="dxa"/>
            <w:vAlign w:val="center"/>
          </w:tcPr>
          <w:p w14:paraId="1A2CED76" w14:textId="0CF09D9A"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984" w:type="dxa"/>
            <w:shd w:val="clear" w:color="auto" w:fill="auto"/>
            <w:vAlign w:val="center"/>
          </w:tcPr>
          <w:p w14:paraId="489E8323" w14:textId="05DAC8DB"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314" w:type="dxa"/>
            <w:shd w:val="clear" w:color="auto" w:fill="auto"/>
            <w:vAlign w:val="center"/>
          </w:tcPr>
          <w:p w14:paraId="0419A332" w14:textId="35583DF8"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643" w:type="dxa"/>
            <w:shd w:val="clear" w:color="auto" w:fill="auto"/>
            <w:vAlign w:val="center"/>
          </w:tcPr>
          <w:p w14:paraId="66966198" w14:textId="154E26B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0.090</w:t>
            </w:r>
          </w:p>
        </w:tc>
      </w:tr>
      <w:tr w:rsidR="009E10D1" w:rsidRPr="001D55AA" w14:paraId="25D77271" w14:textId="77777777" w:rsidTr="00C03137">
        <w:trPr>
          <w:trHeight w:val="397"/>
          <w:jc w:val="center"/>
        </w:trPr>
        <w:tc>
          <w:tcPr>
            <w:tcW w:w="4395" w:type="dxa"/>
            <w:shd w:val="clear" w:color="auto" w:fill="auto"/>
            <w:vAlign w:val="center"/>
          </w:tcPr>
          <w:p w14:paraId="35AEE7EB" w14:textId="59521BCF"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Gradient (per 10 </w:t>
            </w:r>
            <w:r w:rsidR="0037610A" w:rsidRPr="001D55AA">
              <w:rPr>
                <w:rFonts w:ascii="Book Antiqua" w:hAnsi="Book Antiqua" w:cstheme="minorHAnsi"/>
                <w:color w:val="000000" w:themeColor="text1"/>
              </w:rPr>
              <w:t>procedures</w:t>
            </w:r>
            <w:r w:rsidRPr="001D55AA">
              <w:rPr>
                <w:rFonts w:ascii="Book Antiqua" w:hAnsi="Book Antiqua" w:cstheme="minorHAnsi"/>
                <w:color w:val="000000" w:themeColor="text1"/>
              </w:rPr>
              <w:t>)</w:t>
            </w:r>
          </w:p>
        </w:tc>
        <w:tc>
          <w:tcPr>
            <w:tcW w:w="2016" w:type="dxa"/>
            <w:vAlign w:val="center"/>
          </w:tcPr>
          <w:p w14:paraId="1203F3BF" w14:textId="37DEF29A"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0.97 (0.88 - 1.07)</w:t>
            </w:r>
          </w:p>
        </w:tc>
        <w:tc>
          <w:tcPr>
            <w:tcW w:w="1311" w:type="dxa"/>
            <w:vAlign w:val="center"/>
          </w:tcPr>
          <w:p w14:paraId="3CAAA3E7" w14:textId="7F0DD396"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0.526</w:t>
            </w:r>
          </w:p>
        </w:tc>
        <w:tc>
          <w:tcPr>
            <w:tcW w:w="1984" w:type="dxa"/>
            <w:shd w:val="clear" w:color="auto" w:fill="auto"/>
            <w:vAlign w:val="center"/>
          </w:tcPr>
          <w:p w14:paraId="795EB3A0" w14:textId="507B12EF"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0.92 (0.85 - 1.00)</w:t>
            </w:r>
          </w:p>
        </w:tc>
        <w:tc>
          <w:tcPr>
            <w:tcW w:w="1314" w:type="dxa"/>
            <w:shd w:val="clear" w:color="auto" w:fill="auto"/>
            <w:vAlign w:val="center"/>
          </w:tcPr>
          <w:p w14:paraId="411DF1BE" w14:textId="077B84B6"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0.044</w:t>
            </w:r>
          </w:p>
        </w:tc>
        <w:tc>
          <w:tcPr>
            <w:tcW w:w="1643" w:type="dxa"/>
            <w:shd w:val="clear" w:color="auto" w:fill="auto"/>
            <w:vAlign w:val="center"/>
          </w:tcPr>
          <w:p w14:paraId="34CFE02A" w14:textId="289EFADB"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0.421</w:t>
            </w:r>
          </w:p>
        </w:tc>
      </w:tr>
      <w:tr w:rsidR="009E10D1" w:rsidRPr="001D55AA" w14:paraId="317983BB" w14:textId="77777777" w:rsidTr="00C03137">
        <w:trPr>
          <w:trHeight w:val="454"/>
          <w:jc w:val="center"/>
        </w:trPr>
        <w:tc>
          <w:tcPr>
            <w:tcW w:w="12663" w:type="dxa"/>
            <w:gridSpan w:val="6"/>
            <w:shd w:val="clear" w:color="auto" w:fill="C6D9F1" w:themeFill="text2" w:themeFillTint="33"/>
            <w:vAlign w:val="center"/>
          </w:tcPr>
          <w:p w14:paraId="554E21F4" w14:textId="1908B9FF"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 xml:space="preserve">Unsedated </w:t>
            </w:r>
            <w:r w:rsidR="0037610A" w:rsidRPr="001D55AA">
              <w:rPr>
                <w:rFonts w:ascii="Book Antiqua" w:hAnsi="Book Antiqua" w:cstheme="minorHAnsi"/>
                <w:b/>
                <w:color w:val="000000" w:themeColor="text1"/>
              </w:rPr>
              <w:t>procedures</w:t>
            </w:r>
          </w:p>
        </w:tc>
      </w:tr>
      <w:tr w:rsidR="009E10D1" w:rsidRPr="001D55AA" w14:paraId="5A6A4782" w14:textId="77777777" w:rsidTr="00C03137">
        <w:trPr>
          <w:trHeight w:val="397"/>
          <w:jc w:val="center"/>
        </w:trPr>
        <w:tc>
          <w:tcPr>
            <w:tcW w:w="4395" w:type="dxa"/>
            <w:shd w:val="clear" w:color="auto" w:fill="auto"/>
            <w:vAlign w:val="center"/>
          </w:tcPr>
          <w:p w14:paraId="1DBF5A9A"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Intercept</w:t>
            </w:r>
          </w:p>
        </w:tc>
        <w:tc>
          <w:tcPr>
            <w:tcW w:w="2016" w:type="dxa"/>
            <w:vAlign w:val="center"/>
          </w:tcPr>
          <w:p w14:paraId="51038C3A"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1.63 (1.09 – 2.46)</w:t>
            </w:r>
          </w:p>
        </w:tc>
        <w:tc>
          <w:tcPr>
            <w:tcW w:w="1311" w:type="dxa"/>
            <w:vAlign w:val="center"/>
          </w:tcPr>
          <w:p w14:paraId="10277573"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984" w:type="dxa"/>
            <w:shd w:val="clear" w:color="auto" w:fill="auto"/>
            <w:vAlign w:val="center"/>
          </w:tcPr>
          <w:p w14:paraId="54D1713A"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314" w:type="dxa"/>
            <w:shd w:val="clear" w:color="auto" w:fill="auto"/>
            <w:vAlign w:val="center"/>
          </w:tcPr>
          <w:p w14:paraId="01F19D9C"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643" w:type="dxa"/>
            <w:shd w:val="clear" w:color="auto" w:fill="auto"/>
            <w:vAlign w:val="center"/>
          </w:tcPr>
          <w:p w14:paraId="2D380D7D" w14:textId="77777777" w:rsidR="00824FCE" w:rsidRPr="001D55AA" w:rsidRDefault="00824FCE"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0.018</w:t>
            </w:r>
          </w:p>
        </w:tc>
      </w:tr>
      <w:tr w:rsidR="00824FCE" w:rsidRPr="001D55AA" w14:paraId="292DFCFF" w14:textId="77777777" w:rsidTr="00C03137">
        <w:trPr>
          <w:trHeight w:val="397"/>
          <w:jc w:val="center"/>
        </w:trPr>
        <w:tc>
          <w:tcPr>
            <w:tcW w:w="4395" w:type="dxa"/>
            <w:shd w:val="clear" w:color="auto" w:fill="auto"/>
            <w:vAlign w:val="center"/>
          </w:tcPr>
          <w:p w14:paraId="3A462191" w14:textId="7F0D3900"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Gradient (per 10 </w:t>
            </w:r>
            <w:r w:rsidR="0037610A" w:rsidRPr="001D55AA">
              <w:rPr>
                <w:rFonts w:ascii="Book Antiqua" w:hAnsi="Book Antiqua" w:cstheme="minorHAnsi"/>
                <w:color w:val="000000" w:themeColor="text1"/>
              </w:rPr>
              <w:t>procedures</w:t>
            </w:r>
            <w:r w:rsidRPr="001D55AA">
              <w:rPr>
                <w:rFonts w:ascii="Book Antiqua" w:hAnsi="Book Antiqua" w:cstheme="minorHAnsi"/>
                <w:color w:val="000000" w:themeColor="text1"/>
              </w:rPr>
              <w:t>)</w:t>
            </w:r>
          </w:p>
        </w:tc>
        <w:tc>
          <w:tcPr>
            <w:tcW w:w="2016" w:type="dxa"/>
            <w:vAlign w:val="center"/>
          </w:tcPr>
          <w:p w14:paraId="2F827B43"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0.99 (0.97 – 1.01)</w:t>
            </w:r>
          </w:p>
        </w:tc>
        <w:tc>
          <w:tcPr>
            <w:tcW w:w="1311" w:type="dxa"/>
            <w:vAlign w:val="center"/>
          </w:tcPr>
          <w:p w14:paraId="3BBF8D09"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0.280</w:t>
            </w:r>
          </w:p>
        </w:tc>
        <w:tc>
          <w:tcPr>
            <w:tcW w:w="1984" w:type="dxa"/>
            <w:shd w:val="clear" w:color="auto" w:fill="auto"/>
            <w:vAlign w:val="center"/>
          </w:tcPr>
          <w:p w14:paraId="3E9267FD"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(0.98 – 1.02)</w:t>
            </w:r>
          </w:p>
        </w:tc>
        <w:tc>
          <w:tcPr>
            <w:tcW w:w="1314" w:type="dxa"/>
            <w:shd w:val="clear" w:color="auto" w:fill="auto"/>
            <w:vAlign w:val="center"/>
          </w:tcPr>
          <w:p w14:paraId="11AC26F6"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0.973</w:t>
            </w:r>
          </w:p>
        </w:tc>
        <w:tc>
          <w:tcPr>
            <w:tcW w:w="1643" w:type="dxa"/>
            <w:shd w:val="clear" w:color="auto" w:fill="auto"/>
            <w:vAlign w:val="center"/>
          </w:tcPr>
          <w:p w14:paraId="145F5AE0"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0.445</w:t>
            </w:r>
          </w:p>
        </w:tc>
      </w:tr>
    </w:tbl>
    <w:p w14:paraId="277AFA70" w14:textId="4B681F0A" w:rsidR="00C66EBF" w:rsidRPr="00C03137" w:rsidRDefault="00FC16AA" w:rsidP="001D55AA">
      <w:pPr>
        <w:adjustRightInd w:val="0"/>
        <w:snapToGrid w:val="0"/>
        <w:spacing w:line="360" w:lineRule="auto"/>
        <w:jc w:val="both"/>
        <w:rPr>
          <w:rFonts w:ascii="Book Antiqua" w:hAnsi="Book Antiqua" w:cstheme="minorHAnsi"/>
          <w:color w:val="000000" w:themeColor="text1"/>
        </w:rPr>
      </w:pPr>
      <w:r w:rsidRPr="00C03137">
        <w:rPr>
          <w:rFonts w:ascii="Book Antiqua" w:hAnsi="Book Antiqua" w:cstheme="minorHAnsi"/>
          <w:color w:val="000000" w:themeColor="text1"/>
        </w:rPr>
        <w:t xml:space="preserve">Results are from generalised estimating equation models of the 200 procedures after the date of the course for each trainee. Each model contained the trainee group (case-control) and the procedure number as covariates, along with an interaction term. As such, the intercept represents the baseline difference between the case and control groups. The gradient represents the change in the outcome rate with increasing experience, with separate gradients reported for the case and control groups. For unassisted D2 rates, the procedure number was log-transformed in the model, hence the resulting coefficients were anti-logged, and gradients were reported per two-fold increase in procedure count. For the </w:t>
      </w:r>
      <w:r w:rsidR="00C204B5" w:rsidRPr="00C03137">
        <w:rPr>
          <w:rFonts w:ascii="Book Antiqua" w:hAnsi="Book Antiqua" w:cstheme="minorHAnsi"/>
          <w:color w:val="000000" w:themeColor="text1"/>
        </w:rPr>
        <w:t xml:space="preserve">discomfort </w:t>
      </w:r>
      <w:r w:rsidRPr="00C03137">
        <w:rPr>
          <w:rFonts w:ascii="Book Antiqua" w:hAnsi="Book Antiqua" w:cstheme="minorHAnsi"/>
          <w:color w:val="000000" w:themeColor="text1"/>
        </w:rPr>
        <w:t xml:space="preserve">and </w:t>
      </w:r>
      <w:r w:rsidR="00C204B5" w:rsidRPr="00C03137">
        <w:rPr>
          <w:rFonts w:ascii="Book Antiqua" w:hAnsi="Book Antiqua" w:cstheme="minorHAnsi"/>
          <w:color w:val="000000" w:themeColor="text1"/>
        </w:rPr>
        <w:t xml:space="preserve">unsedated procedures </w:t>
      </w:r>
      <w:r w:rsidRPr="00C03137">
        <w:rPr>
          <w:rFonts w:ascii="Book Antiqua" w:hAnsi="Book Antiqua" w:cstheme="minorHAnsi"/>
          <w:color w:val="000000" w:themeColor="text1"/>
        </w:rPr>
        <w:t xml:space="preserve">outcomes, gradients are reported </w:t>
      </w:r>
      <w:r w:rsidRPr="00C03137">
        <w:rPr>
          <w:rFonts w:ascii="Book Antiqua" w:hAnsi="Book Antiqua" w:cstheme="minorHAnsi"/>
          <w:color w:val="000000" w:themeColor="text1"/>
        </w:rPr>
        <w:lastRenderedPageBreak/>
        <w:t xml:space="preserve">per 10 additional procedures. The final column compares the gradients between groups, using the </w:t>
      </w:r>
      <w:r w:rsidR="00C03137" w:rsidRPr="00C03137">
        <w:rPr>
          <w:rFonts w:ascii="Book Antiqua" w:hAnsi="Book Antiqua" w:cstheme="minorHAnsi"/>
          <w:i/>
          <w:color w:val="000000" w:themeColor="text1"/>
        </w:rPr>
        <w:t>P</w:t>
      </w:r>
      <w:r w:rsidR="00C03137">
        <w:rPr>
          <w:rFonts w:ascii="Book Antiqua" w:eastAsiaTheme="minorEastAsia" w:hAnsi="Book Antiqua" w:cstheme="minorHAnsi" w:hint="eastAsia"/>
          <w:color w:val="000000" w:themeColor="text1"/>
          <w:lang w:eastAsia="zh-CN"/>
        </w:rPr>
        <w:t xml:space="preserve"> </w:t>
      </w:r>
      <w:r w:rsidRPr="00C03137">
        <w:rPr>
          <w:rFonts w:ascii="Book Antiqua" w:hAnsi="Book Antiqua" w:cstheme="minorHAnsi"/>
          <w:color w:val="000000" w:themeColor="text1"/>
        </w:rPr>
        <w:t xml:space="preserve">value from the interaction term in the model. Bold </w:t>
      </w:r>
      <w:r w:rsidR="00C03137" w:rsidRPr="00C03137">
        <w:rPr>
          <w:rFonts w:ascii="Book Antiqua" w:hAnsi="Book Antiqua" w:cstheme="minorHAnsi"/>
          <w:i/>
          <w:color w:val="000000" w:themeColor="text1"/>
        </w:rPr>
        <w:t>P</w:t>
      </w:r>
      <w:r w:rsidR="00C03137">
        <w:rPr>
          <w:rFonts w:ascii="Book Antiqua" w:eastAsiaTheme="minorEastAsia" w:hAnsi="Book Antiqua" w:cstheme="minorHAnsi" w:hint="eastAsia"/>
          <w:color w:val="000000" w:themeColor="text1"/>
          <w:lang w:eastAsia="zh-CN"/>
        </w:rPr>
        <w:t xml:space="preserve"> </w:t>
      </w:r>
      <w:r w:rsidRPr="00C03137">
        <w:rPr>
          <w:rFonts w:ascii="Book Antiqua" w:hAnsi="Book Antiqua" w:cstheme="minorHAnsi"/>
          <w:color w:val="000000" w:themeColor="text1"/>
        </w:rPr>
        <w:t xml:space="preserve">values are significant at </w:t>
      </w:r>
      <w:r w:rsidR="00C03137" w:rsidRPr="00C03137">
        <w:rPr>
          <w:rFonts w:ascii="Book Antiqua" w:hAnsi="Book Antiqua" w:cstheme="minorHAnsi"/>
          <w:i/>
          <w:color w:val="000000" w:themeColor="text1"/>
        </w:rPr>
        <w:t>P</w:t>
      </w:r>
      <w:r w:rsidR="00C03137">
        <w:rPr>
          <w:rFonts w:ascii="Book Antiqua" w:eastAsiaTheme="minorEastAsia" w:hAnsi="Book Antiqua" w:cstheme="minorHAnsi" w:hint="eastAsia"/>
          <w:color w:val="000000" w:themeColor="text1"/>
          <w:lang w:eastAsia="zh-CN"/>
        </w:rPr>
        <w:t xml:space="preserve"> </w:t>
      </w:r>
      <w:r w:rsidRPr="00C03137">
        <w:rPr>
          <w:rFonts w:ascii="Book Antiqua" w:hAnsi="Book Antiqua" w:cstheme="minorHAnsi"/>
          <w:color w:val="000000" w:themeColor="text1"/>
        </w:rPr>
        <w:t>&lt;</w:t>
      </w:r>
      <w:r w:rsidR="00C03137">
        <w:rPr>
          <w:rFonts w:ascii="Book Antiqua" w:eastAsiaTheme="minorEastAsia" w:hAnsi="Book Antiqua" w:cstheme="minorHAnsi" w:hint="eastAsia"/>
          <w:color w:val="000000" w:themeColor="text1"/>
          <w:lang w:eastAsia="zh-CN"/>
        </w:rPr>
        <w:t xml:space="preserve"> </w:t>
      </w:r>
      <w:r w:rsidRPr="00C03137">
        <w:rPr>
          <w:rFonts w:ascii="Book Antiqua" w:hAnsi="Book Antiqua" w:cstheme="minorHAnsi"/>
          <w:color w:val="000000" w:themeColor="text1"/>
        </w:rPr>
        <w:t xml:space="preserve">0.05. </w:t>
      </w:r>
    </w:p>
    <w:p w14:paraId="33E659A1" w14:textId="77777777" w:rsidR="00FC16AA" w:rsidRPr="001D55AA" w:rsidRDefault="00FC16AA" w:rsidP="001D55AA">
      <w:pPr>
        <w:pStyle w:val="1"/>
        <w:adjustRightInd w:val="0"/>
        <w:snapToGrid w:val="0"/>
        <w:spacing w:line="360" w:lineRule="auto"/>
        <w:ind w:left="0" w:firstLine="0"/>
        <w:rPr>
          <w:rFonts w:ascii="Book Antiqua" w:hAnsi="Book Antiqua" w:cstheme="minorHAnsi"/>
          <w:sz w:val="24"/>
          <w:szCs w:val="24"/>
        </w:rPr>
        <w:sectPr w:rsidR="00FC16AA" w:rsidRPr="001D55AA" w:rsidSect="00FC16AA">
          <w:pgSz w:w="16820" w:h="11900" w:orient="landscape"/>
          <w:pgMar w:top="1440" w:right="1440" w:bottom="1440" w:left="1440" w:header="708" w:footer="708" w:gutter="0"/>
          <w:cols w:space="708"/>
          <w:docGrid w:linePitch="360"/>
        </w:sectPr>
      </w:pPr>
    </w:p>
    <w:p w14:paraId="36311394" w14:textId="7BC7A0D2" w:rsidR="00EE57AA" w:rsidRPr="001D55AA" w:rsidRDefault="00EE57AA" w:rsidP="001D55AA">
      <w:pPr>
        <w:adjustRightInd w:val="0"/>
        <w:snapToGrid w:val="0"/>
        <w:spacing w:line="360" w:lineRule="auto"/>
        <w:jc w:val="both"/>
        <w:rPr>
          <w:rFonts w:ascii="Book Antiqua" w:eastAsiaTheme="minorEastAsia" w:hAnsi="Book Antiqua" w:cstheme="minorHAnsi"/>
          <w:color w:val="000000" w:themeColor="text1"/>
          <w:lang w:eastAsia="zh-CN"/>
        </w:rPr>
      </w:pPr>
    </w:p>
    <w:sectPr w:rsidR="00EE57AA" w:rsidRPr="001D55AA" w:rsidSect="00126D47">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CC40E" w14:textId="77777777" w:rsidR="00E9705B" w:rsidRDefault="00E9705B" w:rsidP="007F3264">
      <w:r>
        <w:separator/>
      </w:r>
    </w:p>
  </w:endnote>
  <w:endnote w:type="continuationSeparator" w:id="0">
    <w:p w14:paraId="6D4E3EAB" w14:textId="77777777" w:rsidR="00E9705B" w:rsidRDefault="00E9705B" w:rsidP="007F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OHBKM C+ MTSY">
    <w:charset w:val="00"/>
    <w:family w:val="swiss"/>
    <w:pitch w:val="default"/>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936746455"/>
      <w:docPartObj>
        <w:docPartGallery w:val="Page Numbers (Bottom of Page)"/>
        <w:docPartUnique/>
      </w:docPartObj>
    </w:sdtPr>
    <w:sdtEndPr>
      <w:rPr>
        <w:rStyle w:val="ad"/>
      </w:rPr>
    </w:sdtEndPr>
    <w:sdtContent>
      <w:p w14:paraId="0402F9F4" w14:textId="6856C6CE" w:rsidR="002E228A" w:rsidRDefault="002E228A" w:rsidP="005134D2">
        <w:pPr>
          <w:pStyle w:val="aa"/>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0D4E3E1" w14:textId="77777777" w:rsidR="002E228A" w:rsidRDefault="002E228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63219672"/>
      <w:docPartObj>
        <w:docPartGallery w:val="Page Numbers (Bottom of Page)"/>
        <w:docPartUnique/>
      </w:docPartObj>
    </w:sdtPr>
    <w:sdtEndPr>
      <w:rPr>
        <w:rStyle w:val="ad"/>
      </w:rPr>
    </w:sdtEndPr>
    <w:sdtContent>
      <w:p w14:paraId="06911893" w14:textId="6C7BB0CC" w:rsidR="002E228A" w:rsidRDefault="002E228A" w:rsidP="005134D2">
        <w:pPr>
          <w:pStyle w:val="aa"/>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86506">
          <w:rPr>
            <w:rStyle w:val="ad"/>
            <w:noProof/>
          </w:rPr>
          <w:t>35</w:t>
        </w:r>
        <w:r>
          <w:rPr>
            <w:rStyle w:val="ad"/>
          </w:rPr>
          <w:fldChar w:fldCharType="end"/>
        </w:r>
      </w:p>
    </w:sdtContent>
  </w:sdt>
  <w:p w14:paraId="743CC857" w14:textId="77777777" w:rsidR="002E228A" w:rsidRDefault="002E22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59B46" w14:textId="77777777" w:rsidR="00E9705B" w:rsidRDefault="00E9705B" w:rsidP="007F3264">
      <w:r>
        <w:separator/>
      </w:r>
    </w:p>
  </w:footnote>
  <w:footnote w:type="continuationSeparator" w:id="0">
    <w:p w14:paraId="0EE03344" w14:textId="77777777" w:rsidR="00E9705B" w:rsidRDefault="00E9705B" w:rsidP="007F3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EFC"/>
    <w:multiLevelType w:val="hybridMultilevel"/>
    <w:tmpl w:val="58D41B4E"/>
    <w:lvl w:ilvl="0" w:tplc="F8C0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65826"/>
    <w:multiLevelType w:val="hybridMultilevel"/>
    <w:tmpl w:val="38BA7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F37E4"/>
    <w:multiLevelType w:val="hybridMultilevel"/>
    <w:tmpl w:val="C61240C4"/>
    <w:lvl w:ilvl="0" w:tplc="2A9AD0F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C6FB9"/>
    <w:multiLevelType w:val="hybridMultilevel"/>
    <w:tmpl w:val="A7700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BC6C83"/>
    <w:multiLevelType w:val="hybridMultilevel"/>
    <w:tmpl w:val="9634D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D008BC"/>
    <w:multiLevelType w:val="hybridMultilevel"/>
    <w:tmpl w:val="5F6655DA"/>
    <w:lvl w:ilvl="0" w:tplc="D7BAA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D09EC"/>
    <w:multiLevelType w:val="hybridMultilevel"/>
    <w:tmpl w:val="748A3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242D8"/>
    <w:multiLevelType w:val="hybridMultilevel"/>
    <w:tmpl w:val="6BA05D26"/>
    <w:lvl w:ilvl="0" w:tplc="8C6C6B8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035A9"/>
    <w:multiLevelType w:val="hybridMultilevel"/>
    <w:tmpl w:val="B6D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EF4020"/>
    <w:multiLevelType w:val="hybridMultilevel"/>
    <w:tmpl w:val="1AEE8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D2D0E"/>
    <w:multiLevelType w:val="hybridMultilevel"/>
    <w:tmpl w:val="BB1E07A0"/>
    <w:lvl w:ilvl="0" w:tplc="E5BC1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71D07"/>
    <w:multiLevelType w:val="hybridMultilevel"/>
    <w:tmpl w:val="5748C862"/>
    <w:lvl w:ilvl="0" w:tplc="AD4CD3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E7EC5"/>
    <w:multiLevelType w:val="hybridMultilevel"/>
    <w:tmpl w:val="D9705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263E0"/>
    <w:multiLevelType w:val="hybridMultilevel"/>
    <w:tmpl w:val="441C563C"/>
    <w:lvl w:ilvl="0" w:tplc="4A6218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9"/>
  </w:num>
  <w:num w:numId="5">
    <w:abstractNumId w:val="5"/>
  </w:num>
  <w:num w:numId="6">
    <w:abstractNumId w:val="7"/>
  </w:num>
  <w:num w:numId="7">
    <w:abstractNumId w:val="11"/>
  </w:num>
  <w:num w:numId="8">
    <w:abstractNumId w:val="10"/>
  </w:num>
  <w:num w:numId="9">
    <w:abstractNumId w:val="8"/>
  </w:num>
  <w:num w:numId="10">
    <w:abstractNumId w:val="13"/>
  </w:num>
  <w:num w:numId="11">
    <w:abstractNumId w:val="4"/>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tr2ap9dg2w0tneawfuv9stkw2sa2rzafrrd&quot;&gt;SIM-Converted&lt;record-ids&gt;&lt;item&gt;2&lt;/item&gt;&lt;item&gt;3&lt;/item&gt;&lt;item&gt;11&lt;/item&gt;&lt;item&gt;13&lt;/item&gt;&lt;item&gt;14&lt;/item&gt;&lt;item&gt;15&lt;/item&gt;&lt;item&gt;17&lt;/item&gt;&lt;item&gt;18&lt;/item&gt;&lt;item&gt;21&lt;/item&gt;&lt;item&gt;22&lt;/item&gt;&lt;item&gt;23&lt;/item&gt;&lt;item&gt;25&lt;/item&gt;&lt;item&gt;27&lt;/item&gt;&lt;item&gt;28&lt;/item&gt;&lt;item&gt;32&lt;/item&gt;&lt;item&gt;34&lt;/item&gt;&lt;item&gt;36&lt;/item&gt;&lt;item&gt;38&lt;/item&gt;&lt;item&gt;41&lt;/item&gt;&lt;item&gt;42&lt;/item&gt;&lt;item&gt;44&lt;/item&gt;&lt;item&gt;45&lt;/item&gt;&lt;item&gt;51&lt;/item&gt;&lt;/record-ids&gt;&lt;/item&gt;&lt;/Libraries&gt;"/>
  </w:docVars>
  <w:rsids>
    <w:rsidRoot w:val="00444397"/>
    <w:rsid w:val="000003AE"/>
    <w:rsid w:val="00000B60"/>
    <w:rsid w:val="00002D65"/>
    <w:rsid w:val="00003935"/>
    <w:rsid w:val="00003D3D"/>
    <w:rsid w:val="00004106"/>
    <w:rsid w:val="0001087C"/>
    <w:rsid w:val="00012F7D"/>
    <w:rsid w:val="00013000"/>
    <w:rsid w:val="00013C86"/>
    <w:rsid w:val="00015549"/>
    <w:rsid w:val="00016412"/>
    <w:rsid w:val="00016A39"/>
    <w:rsid w:val="00016A81"/>
    <w:rsid w:val="00016F91"/>
    <w:rsid w:val="000170BB"/>
    <w:rsid w:val="000174C0"/>
    <w:rsid w:val="0002252C"/>
    <w:rsid w:val="00022645"/>
    <w:rsid w:val="00024A1B"/>
    <w:rsid w:val="00024EAF"/>
    <w:rsid w:val="00024EE3"/>
    <w:rsid w:val="00025E57"/>
    <w:rsid w:val="0002737D"/>
    <w:rsid w:val="00027559"/>
    <w:rsid w:val="0003074C"/>
    <w:rsid w:val="00031103"/>
    <w:rsid w:val="00031404"/>
    <w:rsid w:val="00035071"/>
    <w:rsid w:val="000355F0"/>
    <w:rsid w:val="00035C5C"/>
    <w:rsid w:val="0003696C"/>
    <w:rsid w:val="00037668"/>
    <w:rsid w:val="000409D2"/>
    <w:rsid w:val="000422F7"/>
    <w:rsid w:val="00042630"/>
    <w:rsid w:val="00042F16"/>
    <w:rsid w:val="00043048"/>
    <w:rsid w:val="0004412B"/>
    <w:rsid w:val="000456AB"/>
    <w:rsid w:val="00045966"/>
    <w:rsid w:val="00046E43"/>
    <w:rsid w:val="000471C1"/>
    <w:rsid w:val="00047D69"/>
    <w:rsid w:val="00051AFF"/>
    <w:rsid w:val="0005473D"/>
    <w:rsid w:val="00054B48"/>
    <w:rsid w:val="00056CC2"/>
    <w:rsid w:val="00057F1B"/>
    <w:rsid w:val="00060245"/>
    <w:rsid w:val="00060833"/>
    <w:rsid w:val="00060D8B"/>
    <w:rsid w:val="00061859"/>
    <w:rsid w:val="00061FFD"/>
    <w:rsid w:val="00065374"/>
    <w:rsid w:val="000656D6"/>
    <w:rsid w:val="00066EF1"/>
    <w:rsid w:val="00067399"/>
    <w:rsid w:val="0006749E"/>
    <w:rsid w:val="00067517"/>
    <w:rsid w:val="000706B6"/>
    <w:rsid w:val="00070BB4"/>
    <w:rsid w:val="00074ECA"/>
    <w:rsid w:val="00075AC6"/>
    <w:rsid w:val="00077134"/>
    <w:rsid w:val="0007798F"/>
    <w:rsid w:val="00080928"/>
    <w:rsid w:val="000856C8"/>
    <w:rsid w:val="00085AA5"/>
    <w:rsid w:val="00086571"/>
    <w:rsid w:val="00090613"/>
    <w:rsid w:val="00090D57"/>
    <w:rsid w:val="0009195D"/>
    <w:rsid w:val="00091A16"/>
    <w:rsid w:val="000924E1"/>
    <w:rsid w:val="000936C1"/>
    <w:rsid w:val="00094ED0"/>
    <w:rsid w:val="00094F33"/>
    <w:rsid w:val="00095273"/>
    <w:rsid w:val="000958A7"/>
    <w:rsid w:val="00096591"/>
    <w:rsid w:val="00096869"/>
    <w:rsid w:val="000A3632"/>
    <w:rsid w:val="000A3F7E"/>
    <w:rsid w:val="000A5A23"/>
    <w:rsid w:val="000B2C01"/>
    <w:rsid w:val="000B2CD0"/>
    <w:rsid w:val="000B30C9"/>
    <w:rsid w:val="000B50D5"/>
    <w:rsid w:val="000B628A"/>
    <w:rsid w:val="000B6A6A"/>
    <w:rsid w:val="000B6D6B"/>
    <w:rsid w:val="000B78E2"/>
    <w:rsid w:val="000B7FB8"/>
    <w:rsid w:val="000C0290"/>
    <w:rsid w:val="000C0A71"/>
    <w:rsid w:val="000C113D"/>
    <w:rsid w:val="000C1BD1"/>
    <w:rsid w:val="000C2AC3"/>
    <w:rsid w:val="000C2F0A"/>
    <w:rsid w:val="000C3538"/>
    <w:rsid w:val="000C3D63"/>
    <w:rsid w:val="000C3E11"/>
    <w:rsid w:val="000C5487"/>
    <w:rsid w:val="000C54DD"/>
    <w:rsid w:val="000C723F"/>
    <w:rsid w:val="000C7D23"/>
    <w:rsid w:val="000D2B55"/>
    <w:rsid w:val="000D4C17"/>
    <w:rsid w:val="000D5709"/>
    <w:rsid w:val="000D62E5"/>
    <w:rsid w:val="000D78E8"/>
    <w:rsid w:val="000E09C2"/>
    <w:rsid w:val="000E1266"/>
    <w:rsid w:val="000E134C"/>
    <w:rsid w:val="000E305A"/>
    <w:rsid w:val="000E4B96"/>
    <w:rsid w:val="000E57AB"/>
    <w:rsid w:val="000F1CE4"/>
    <w:rsid w:val="000F265A"/>
    <w:rsid w:val="000F2B25"/>
    <w:rsid w:val="000F2F18"/>
    <w:rsid w:val="000F3A27"/>
    <w:rsid w:val="000F3DE1"/>
    <w:rsid w:val="000F6DA8"/>
    <w:rsid w:val="0010066C"/>
    <w:rsid w:val="00102EBD"/>
    <w:rsid w:val="00102FB6"/>
    <w:rsid w:val="001044D8"/>
    <w:rsid w:val="00104DD0"/>
    <w:rsid w:val="00105075"/>
    <w:rsid w:val="0012052C"/>
    <w:rsid w:val="00121D47"/>
    <w:rsid w:val="00122D70"/>
    <w:rsid w:val="00123245"/>
    <w:rsid w:val="00123989"/>
    <w:rsid w:val="001240EE"/>
    <w:rsid w:val="0012576B"/>
    <w:rsid w:val="00125C98"/>
    <w:rsid w:val="00125CFF"/>
    <w:rsid w:val="00125D93"/>
    <w:rsid w:val="00126073"/>
    <w:rsid w:val="00126222"/>
    <w:rsid w:val="00126D47"/>
    <w:rsid w:val="00130016"/>
    <w:rsid w:val="00131F3A"/>
    <w:rsid w:val="00132013"/>
    <w:rsid w:val="0013243B"/>
    <w:rsid w:val="00132C18"/>
    <w:rsid w:val="0013471B"/>
    <w:rsid w:val="00137266"/>
    <w:rsid w:val="00137A7F"/>
    <w:rsid w:val="00137E48"/>
    <w:rsid w:val="00142574"/>
    <w:rsid w:val="00144527"/>
    <w:rsid w:val="00144A39"/>
    <w:rsid w:val="00145ED4"/>
    <w:rsid w:val="001464FE"/>
    <w:rsid w:val="0015303A"/>
    <w:rsid w:val="00154E6E"/>
    <w:rsid w:val="00155EA0"/>
    <w:rsid w:val="00160107"/>
    <w:rsid w:val="00160122"/>
    <w:rsid w:val="001628B1"/>
    <w:rsid w:val="00162923"/>
    <w:rsid w:val="001635C8"/>
    <w:rsid w:val="00164194"/>
    <w:rsid w:val="00164328"/>
    <w:rsid w:val="001657B2"/>
    <w:rsid w:val="00166E12"/>
    <w:rsid w:val="00166F29"/>
    <w:rsid w:val="001673C5"/>
    <w:rsid w:val="001713E4"/>
    <w:rsid w:val="0017254F"/>
    <w:rsid w:val="001727F1"/>
    <w:rsid w:val="0017402D"/>
    <w:rsid w:val="00175758"/>
    <w:rsid w:val="00175D7D"/>
    <w:rsid w:val="00176C51"/>
    <w:rsid w:val="001818BE"/>
    <w:rsid w:val="001862DE"/>
    <w:rsid w:val="00192705"/>
    <w:rsid w:val="00193D2C"/>
    <w:rsid w:val="00193F4F"/>
    <w:rsid w:val="00195768"/>
    <w:rsid w:val="00195FBD"/>
    <w:rsid w:val="00196FE5"/>
    <w:rsid w:val="001A0F32"/>
    <w:rsid w:val="001A24E7"/>
    <w:rsid w:val="001A4718"/>
    <w:rsid w:val="001A52E0"/>
    <w:rsid w:val="001A5672"/>
    <w:rsid w:val="001A61AF"/>
    <w:rsid w:val="001A75BD"/>
    <w:rsid w:val="001B16AD"/>
    <w:rsid w:val="001B23FB"/>
    <w:rsid w:val="001B7588"/>
    <w:rsid w:val="001C40CF"/>
    <w:rsid w:val="001C5F44"/>
    <w:rsid w:val="001C6548"/>
    <w:rsid w:val="001D3D35"/>
    <w:rsid w:val="001D403E"/>
    <w:rsid w:val="001D48BD"/>
    <w:rsid w:val="001D55AA"/>
    <w:rsid w:val="001E0376"/>
    <w:rsid w:val="001E0763"/>
    <w:rsid w:val="001E21CA"/>
    <w:rsid w:val="001E2C15"/>
    <w:rsid w:val="001E3105"/>
    <w:rsid w:val="001E3C4B"/>
    <w:rsid w:val="001E516E"/>
    <w:rsid w:val="001E549A"/>
    <w:rsid w:val="001E5FA9"/>
    <w:rsid w:val="001E77CA"/>
    <w:rsid w:val="001E7F76"/>
    <w:rsid w:val="001F2169"/>
    <w:rsid w:val="001F3117"/>
    <w:rsid w:val="001F4136"/>
    <w:rsid w:val="001F427B"/>
    <w:rsid w:val="001F46F6"/>
    <w:rsid w:val="001F75B4"/>
    <w:rsid w:val="00200507"/>
    <w:rsid w:val="00200AE2"/>
    <w:rsid w:val="0020230C"/>
    <w:rsid w:val="00205599"/>
    <w:rsid w:val="00207D15"/>
    <w:rsid w:val="002112AF"/>
    <w:rsid w:val="00212BF6"/>
    <w:rsid w:val="00213AE2"/>
    <w:rsid w:val="002163BB"/>
    <w:rsid w:val="0021732A"/>
    <w:rsid w:val="002212A5"/>
    <w:rsid w:val="002241DC"/>
    <w:rsid w:val="00224988"/>
    <w:rsid w:val="00227E4D"/>
    <w:rsid w:val="00230117"/>
    <w:rsid w:val="002314FF"/>
    <w:rsid w:val="002345A9"/>
    <w:rsid w:val="0023560C"/>
    <w:rsid w:val="002363B7"/>
    <w:rsid w:val="00241720"/>
    <w:rsid w:val="00241913"/>
    <w:rsid w:val="00242402"/>
    <w:rsid w:val="00243056"/>
    <w:rsid w:val="002433B4"/>
    <w:rsid w:val="0024341C"/>
    <w:rsid w:val="002445AF"/>
    <w:rsid w:val="00244C4C"/>
    <w:rsid w:val="00246A3E"/>
    <w:rsid w:val="0024740F"/>
    <w:rsid w:val="00247D6B"/>
    <w:rsid w:val="0025062C"/>
    <w:rsid w:val="00252342"/>
    <w:rsid w:val="002529C4"/>
    <w:rsid w:val="00254B7B"/>
    <w:rsid w:val="00262771"/>
    <w:rsid w:val="00262FCD"/>
    <w:rsid w:val="002635C7"/>
    <w:rsid w:val="002641CD"/>
    <w:rsid w:val="00265C59"/>
    <w:rsid w:val="002661F0"/>
    <w:rsid w:val="0026670B"/>
    <w:rsid w:val="002702FC"/>
    <w:rsid w:val="00270732"/>
    <w:rsid w:val="00270BE4"/>
    <w:rsid w:val="00271466"/>
    <w:rsid w:val="00274473"/>
    <w:rsid w:val="00275D7A"/>
    <w:rsid w:val="00276998"/>
    <w:rsid w:val="00281A63"/>
    <w:rsid w:val="00286190"/>
    <w:rsid w:val="00286F4F"/>
    <w:rsid w:val="002870D2"/>
    <w:rsid w:val="002905B9"/>
    <w:rsid w:val="00290941"/>
    <w:rsid w:val="0029111A"/>
    <w:rsid w:val="00293060"/>
    <w:rsid w:val="00295607"/>
    <w:rsid w:val="002956E8"/>
    <w:rsid w:val="002959A6"/>
    <w:rsid w:val="002974AA"/>
    <w:rsid w:val="002A0D7C"/>
    <w:rsid w:val="002A313C"/>
    <w:rsid w:val="002A3A56"/>
    <w:rsid w:val="002A3C00"/>
    <w:rsid w:val="002A53FA"/>
    <w:rsid w:val="002B00B9"/>
    <w:rsid w:val="002B0D6E"/>
    <w:rsid w:val="002B4983"/>
    <w:rsid w:val="002B55A7"/>
    <w:rsid w:val="002B7856"/>
    <w:rsid w:val="002B7B35"/>
    <w:rsid w:val="002C2AF9"/>
    <w:rsid w:val="002D00F9"/>
    <w:rsid w:val="002D392F"/>
    <w:rsid w:val="002D39A2"/>
    <w:rsid w:val="002D463A"/>
    <w:rsid w:val="002E0621"/>
    <w:rsid w:val="002E144E"/>
    <w:rsid w:val="002E1921"/>
    <w:rsid w:val="002E228A"/>
    <w:rsid w:val="002E2FB6"/>
    <w:rsid w:val="002E4390"/>
    <w:rsid w:val="002E4EF3"/>
    <w:rsid w:val="002E6CD0"/>
    <w:rsid w:val="002F07BD"/>
    <w:rsid w:val="002F1E99"/>
    <w:rsid w:val="002F35B6"/>
    <w:rsid w:val="002F40A1"/>
    <w:rsid w:val="002F43A5"/>
    <w:rsid w:val="002F73DE"/>
    <w:rsid w:val="002F78C0"/>
    <w:rsid w:val="002F7D2E"/>
    <w:rsid w:val="00300122"/>
    <w:rsid w:val="00300F90"/>
    <w:rsid w:val="00301709"/>
    <w:rsid w:val="00302E3B"/>
    <w:rsid w:val="00303340"/>
    <w:rsid w:val="00304FB1"/>
    <w:rsid w:val="0030600A"/>
    <w:rsid w:val="0030672E"/>
    <w:rsid w:val="003114A2"/>
    <w:rsid w:val="0031156B"/>
    <w:rsid w:val="00311622"/>
    <w:rsid w:val="0031171B"/>
    <w:rsid w:val="00311F13"/>
    <w:rsid w:val="003123D0"/>
    <w:rsid w:val="00313846"/>
    <w:rsid w:val="00314D93"/>
    <w:rsid w:val="00316B48"/>
    <w:rsid w:val="00317299"/>
    <w:rsid w:val="003206A4"/>
    <w:rsid w:val="00320A51"/>
    <w:rsid w:val="00321F23"/>
    <w:rsid w:val="00322764"/>
    <w:rsid w:val="003227A7"/>
    <w:rsid w:val="00323137"/>
    <w:rsid w:val="00324BD6"/>
    <w:rsid w:val="00324C98"/>
    <w:rsid w:val="00325AFB"/>
    <w:rsid w:val="003318CB"/>
    <w:rsid w:val="003337C1"/>
    <w:rsid w:val="00336356"/>
    <w:rsid w:val="00337C2B"/>
    <w:rsid w:val="00342AD1"/>
    <w:rsid w:val="00342F11"/>
    <w:rsid w:val="00345378"/>
    <w:rsid w:val="00351CC5"/>
    <w:rsid w:val="00351D4B"/>
    <w:rsid w:val="0035365A"/>
    <w:rsid w:val="00354777"/>
    <w:rsid w:val="0035562C"/>
    <w:rsid w:val="003556B2"/>
    <w:rsid w:val="00357154"/>
    <w:rsid w:val="00357F3A"/>
    <w:rsid w:val="00364648"/>
    <w:rsid w:val="003648B8"/>
    <w:rsid w:val="00366BE3"/>
    <w:rsid w:val="00366CE0"/>
    <w:rsid w:val="003713DE"/>
    <w:rsid w:val="00371416"/>
    <w:rsid w:val="00371B3C"/>
    <w:rsid w:val="00375347"/>
    <w:rsid w:val="0037610A"/>
    <w:rsid w:val="003802A5"/>
    <w:rsid w:val="00380529"/>
    <w:rsid w:val="0038070B"/>
    <w:rsid w:val="00380DBB"/>
    <w:rsid w:val="00380E3E"/>
    <w:rsid w:val="00381252"/>
    <w:rsid w:val="00381EC1"/>
    <w:rsid w:val="00383356"/>
    <w:rsid w:val="00383CFD"/>
    <w:rsid w:val="003840ED"/>
    <w:rsid w:val="00387205"/>
    <w:rsid w:val="003876A0"/>
    <w:rsid w:val="0039659C"/>
    <w:rsid w:val="00396B3F"/>
    <w:rsid w:val="003A185D"/>
    <w:rsid w:val="003B1F07"/>
    <w:rsid w:val="003B26D5"/>
    <w:rsid w:val="003B2CB5"/>
    <w:rsid w:val="003B3D3A"/>
    <w:rsid w:val="003B4C7E"/>
    <w:rsid w:val="003C1339"/>
    <w:rsid w:val="003C14ED"/>
    <w:rsid w:val="003C4CE1"/>
    <w:rsid w:val="003C5F6B"/>
    <w:rsid w:val="003C623C"/>
    <w:rsid w:val="003D4BE4"/>
    <w:rsid w:val="003D66BF"/>
    <w:rsid w:val="003D7280"/>
    <w:rsid w:val="003D7402"/>
    <w:rsid w:val="003D7AD2"/>
    <w:rsid w:val="003D7E70"/>
    <w:rsid w:val="003E12B8"/>
    <w:rsid w:val="003E293F"/>
    <w:rsid w:val="003E317A"/>
    <w:rsid w:val="003E4112"/>
    <w:rsid w:val="003F0419"/>
    <w:rsid w:val="003F0566"/>
    <w:rsid w:val="003F2820"/>
    <w:rsid w:val="003F3D2F"/>
    <w:rsid w:val="003F5504"/>
    <w:rsid w:val="003F5974"/>
    <w:rsid w:val="003F6527"/>
    <w:rsid w:val="0040243A"/>
    <w:rsid w:val="004038B0"/>
    <w:rsid w:val="00403EED"/>
    <w:rsid w:val="00405263"/>
    <w:rsid w:val="00407354"/>
    <w:rsid w:val="00411DE2"/>
    <w:rsid w:val="004140B4"/>
    <w:rsid w:val="00415955"/>
    <w:rsid w:val="00416DFF"/>
    <w:rsid w:val="00421613"/>
    <w:rsid w:val="00421B87"/>
    <w:rsid w:val="004220C5"/>
    <w:rsid w:val="00422253"/>
    <w:rsid w:val="004238BC"/>
    <w:rsid w:val="00423FFD"/>
    <w:rsid w:val="0042576E"/>
    <w:rsid w:val="004257CA"/>
    <w:rsid w:val="004326C1"/>
    <w:rsid w:val="004337A7"/>
    <w:rsid w:val="004346EF"/>
    <w:rsid w:val="0043580B"/>
    <w:rsid w:val="004365C1"/>
    <w:rsid w:val="004379E8"/>
    <w:rsid w:val="0044039C"/>
    <w:rsid w:val="00440856"/>
    <w:rsid w:val="00441E6C"/>
    <w:rsid w:val="00442E8C"/>
    <w:rsid w:val="00443CA5"/>
    <w:rsid w:val="00444397"/>
    <w:rsid w:val="004443E4"/>
    <w:rsid w:val="00444E14"/>
    <w:rsid w:val="0044537F"/>
    <w:rsid w:val="00445D83"/>
    <w:rsid w:val="0044637F"/>
    <w:rsid w:val="004467CD"/>
    <w:rsid w:val="004532B9"/>
    <w:rsid w:val="00454822"/>
    <w:rsid w:val="00457824"/>
    <w:rsid w:val="00462A48"/>
    <w:rsid w:val="004633EF"/>
    <w:rsid w:val="00463745"/>
    <w:rsid w:val="00464A39"/>
    <w:rsid w:val="00466D4D"/>
    <w:rsid w:val="00470589"/>
    <w:rsid w:val="004708C2"/>
    <w:rsid w:val="0047120E"/>
    <w:rsid w:val="00475FF6"/>
    <w:rsid w:val="0048000E"/>
    <w:rsid w:val="00480F81"/>
    <w:rsid w:val="00483A66"/>
    <w:rsid w:val="004845D4"/>
    <w:rsid w:val="0048533A"/>
    <w:rsid w:val="00486096"/>
    <w:rsid w:val="00486506"/>
    <w:rsid w:val="00487EF8"/>
    <w:rsid w:val="00492E07"/>
    <w:rsid w:val="00494798"/>
    <w:rsid w:val="00497AC5"/>
    <w:rsid w:val="004A0ACF"/>
    <w:rsid w:val="004A15D3"/>
    <w:rsid w:val="004A234E"/>
    <w:rsid w:val="004A2688"/>
    <w:rsid w:val="004A4C04"/>
    <w:rsid w:val="004A4FC9"/>
    <w:rsid w:val="004A50D9"/>
    <w:rsid w:val="004A6CB4"/>
    <w:rsid w:val="004B08C0"/>
    <w:rsid w:val="004B0F4B"/>
    <w:rsid w:val="004B2769"/>
    <w:rsid w:val="004B31C8"/>
    <w:rsid w:val="004B4149"/>
    <w:rsid w:val="004B42DD"/>
    <w:rsid w:val="004B5576"/>
    <w:rsid w:val="004B5B47"/>
    <w:rsid w:val="004B5F54"/>
    <w:rsid w:val="004B63A3"/>
    <w:rsid w:val="004B7A86"/>
    <w:rsid w:val="004C10E6"/>
    <w:rsid w:val="004C16B5"/>
    <w:rsid w:val="004C27A7"/>
    <w:rsid w:val="004C3CF0"/>
    <w:rsid w:val="004C5AE7"/>
    <w:rsid w:val="004C739C"/>
    <w:rsid w:val="004D0C5B"/>
    <w:rsid w:val="004D28BB"/>
    <w:rsid w:val="004D53CE"/>
    <w:rsid w:val="004D555B"/>
    <w:rsid w:val="004D7123"/>
    <w:rsid w:val="004D7549"/>
    <w:rsid w:val="004D7E20"/>
    <w:rsid w:val="004E0192"/>
    <w:rsid w:val="004E1FE2"/>
    <w:rsid w:val="004E450C"/>
    <w:rsid w:val="004E78B0"/>
    <w:rsid w:val="004F18EE"/>
    <w:rsid w:val="004F2252"/>
    <w:rsid w:val="004F3947"/>
    <w:rsid w:val="004F42C3"/>
    <w:rsid w:val="004F67B1"/>
    <w:rsid w:val="00500975"/>
    <w:rsid w:val="00502B03"/>
    <w:rsid w:val="00504783"/>
    <w:rsid w:val="005052D2"/>
    <w:rsid w:val="00505B67"/>
    <w:rsid w:val="00506907"/>
    <w:rsid w:val="00507BFB"/>
    <w:rsid w:val="00510062"/>
    <w:rsid w:val="005134D2"/>
    <w:rsid w:val="0051350C"/>
    <w:rsid w:val="005136E9"/>
    <w:rsid w:val="00520325"/>
    <w:rsid w:val="00520E6B"/>
    <w:rsid w:val="00521661"/>
    <w:rsid w:val="00522B63"/>
    <w:rsid w:val="0052420C"/>
    <w:rsid w:val="0052453D"/>
    <w:rsid w:val="00527C97"/>
    <w:rsid w:val="00532675"/>
    <w:rsid w:val="005329FA"/>
    <w:rsid w:val="00532FD9"/>
    <w:rsid w:val="00534F8A"/>
    <w:rsid w:val="00536454"/>
    <w:rsid w:val="00536595"/>
    <w:rsid w:val="005372E6"/>
    <w:rsid w:val="00543923"/>
    <w:rsid w:val="00544E17"/>
    <w:rsid w:val="00545C29"/>
    <w:rsid w:val="00546E62"/>
    <w:rsid w:val="0054700E"/>
    <w:rsid w:val="0054718A"/>
    <w:rsid w:val="005477C3"/>
    <w:rsid w:val="0054794E"/>
    <w:rsid w:val="005510D0"/>
    <w:rsid w:val="005513BC"/>
    <w:rsid w:val="005519D1"/>
    <w:rsid w:val="00553147"/>
    <w:rsid w:val="00555C74"/>
    <w:rsid w:val="0055739A"/>
    <w:rsid w:val="00560245"/>
    <w:rsid w:val="0056225E"/>
    <w:rsid w:val="00567952"/>
    <w:rsid w:val="005706BE"/>
    <w:rsid w:val="00571F9C"/>
    <w:rsid w:val="00572920"/>
    <w:rsid w:val="00572F91"/>
    <w:rsid w:val="00575314"/>
    <w:rsid w:val="00575694"/>
    <w:rsid w:val="00575DB9"/>
    <w:rsid w:val="005773F3"/>
    <w:rsid w:val="00581083"/>
    <w:rsid w:val="00581BA9"/>
    <w:rsid w:val="0058370A"/>
    <w:rsid w:val="0058485C"/>
    <w:rsid w:val="0059067B"/>
    <w:rsid w:val="0059230B"/>
    <w:rsid w:val="00592F25"/>
    <w:rsid w:val="00593032"/>
    <w:rsid w:val="00594673"/>
    <w:rsid w:val="005947DC"/>
    <w:rsid w:val="005954E7"/>
    <w:rsid w:val="00597FE3"/>
    <w:rsid w:val="005A2AAC"/>
    <w:rsid w:val="005A332C"/>
    <w:rsid w:val="005A33D5"/>
    <w:rsid w:val="005A378F"/>
    <w:rsid w:val="005A3DEF"/>
    <w:rsid w:val="005A42A5"/>
    <w:rsid w:val="005A5694"/>
    <w:rsid w:val="005A5B1A"/>
    <w:rsid w:val="005B0B34"/>
    <w:rsid w:val="005B25CB"/>
    <w:rsid w:val="005B3474"/>
    <w:rsid w:val="005B47D6"/>
    <w:rsid w:val="005B77CA"/>
    <w:rsid w:val="005B77E9"/>
    <w:rsid w:val="005C1A2F"/>
    <w:rsid w:val="005C27CC"/>
    <w:rsid w:val="005C3251"/>
    <w:rsid w:val="005D09B4"/>
    <w:rsid w:val="005D0A63"/>
    <w:rsid w:val="005D0C51"/>
    <w:rsid w:val="005D10F1"/>
    <w:rsid w:val="005D17C9"/>
    <w:rsid w:val="005D202B"/>
    <w:rsid w:val="005D31E2"/>
    <w:rsid w:val="005D4ADC"/>
    <w:rsid w:val="005D7340"/>
    <w:rsid w:val="005E1755"/>
    <w:rsid w:val="005E4595"/>
    <w:rsid w:val="005E7978"/>
    <w:rsid w:val="005F098A"/>
    <w:rsid w:val="005F2F0B"/>
    <w:rsid w:val="005F3539"/>
    <w:rsid w:val="005F4310"/>
    <w:rsid w:val="005F453F"/>
    <w:rsid w:val="005F674B"/>
    <w:rsid w:val="00600EE0"/>
    <w:rsid w:val="0060114F"/>
    <w:rsid w:val="006031D7"/>
    <w:rsid w:val="00603BFC"/>
    <w:rsid w:val="00605E8C"/>
    <w:rsid w:val="00606E8B"/>
    <w:rsid w:val="00607118"/>
    <w:rsid w:val="00611D24"/>
    <w:rsid w:val="006122E1"/>
    <w:rsid w:val="006126CC"/>
    <w:rsid w:val="006130AA"/>
    <w:rsid w:val="0061317E"/>
    <w:rsid w:val="006136D6"/>
    <w:rsid w:val="0061779F"/>
    <w:rsid w:val="00620664"/>
    <w:rsid w:val="00620E1B"/>
    <w:rsid w:val="00622B7F"/>
    <w:rsid w:val="00622BA9"/>
    <w:rsid w:val="00622D68"/>
    <w:rsid w:val="00623825"/>
    <w:rsid w:val="006300FE"/>
    <w:rsid w:val="00630179"/>
    <w:rsid w:val="00636D92"/>
    <w:rsid w:val="00637B3E"/>
    <w:rsid w:val="00637C93"/>
    <w:rsid w:val="00643EBD"/>
    <w:rsid w:val="00644DE9"/>
    <w:rsid w:val="006465AA"/>
    <w:rsid w:val="00647527"/>
    <w:rsid w:val="0065178D"/>
    <w:rsid w:val="00655B47"/>
    <w:rsid w:val="00657048"/>
    <w:rsid w:val="0066215C"/>
    <w:rsid w:val="0066434B"/>
    <w:rsid w:val="00665E92"/>
    <w:rsid w:val="00672B98"/>
    <w:rsid w:val="00673BB6"/>
    <w:rsid w:val="00675BD7"/>
    <w:rsid w:val="00676468"/>
    <w:rsid w:val="00677B80"/>
    <w:rsid w:val="00677D12"/>
    <w:rsid w:val="0068378E"/>
    <w:rsid w:val="00684B06"/>
    <w:rsid w:val="00686592"/>
    <w:rsid w:val="00690B2A"/>
    <w:rsid w:val="00690CC0"/>
    <w:rsid w:val="00693336"/>
    <w:rsid w:val="006946E6"/>
    <w:rsid w:val="00697371"/>
    <w:rsid w:val="006A1E09"/>
    <w:rsid w:val="006A2CBD"/>
    <w:rsid w:val="006A751F"/>
    <w:rsid w:val="006B04CB"/>
    <w:rsid w:val="006B051B"/>
    <w:rsid w:val="006B0B9C"/>
    <w:rsid w:val="006B2900"/>
    <w:rsid w:val="006B3088"/>
    <w:rsid w:val="006B3152"/>
    <w:rsid w:val="006B4C17"/>
    <w:rsid w:val="006B4CCB"/>
    <w:rsid w:val="006B5192"/>
    <w:rsid w:val="006B55C1"/>
    <w:rsid w:val="006B67B4"/>
    <w:rsid w:val="006B69FA"/>
    <w:rsid w:val="006B7560"/>
    <w:rsid w:val="006B7874"/>
    <w:rsid w:val="006C2526"/>
    <w:rsid w:val="006C2A2E"/>
    <w:rsid w:val="006C3558"/>
    <w:rsid w:val="006C525E"/>
    <w:rsid w:val="006C7978"/>
    <w:rsid w:val="006D1AD5"/>
    <w:rsid w:val="006D1F91"/>
    <w:rsid w:val="006D4150"/>
    <w:rsid w:val="006D6369"/>
    <w:rsid w:val="006D729E"/>
    <w:rsid w:val="006E13BB"/>
    <w:rsid w:val="006E1F3D"/>
    <w:rsid w:val="006E5A9E"/>
    <w:rsid w:val="006E5E76"/>
    <w:rsid w:val="006F4BF7"/>
    <w:rsid w:val="006F5BAA"/>
    <w:rsid w:val="006F6300"/>
    <w:rsid w:val="00700798"/>
    <w:rsid w:val="00700879"/>
    <w:rsid w:val="00701AB7"/>
    <w:rsid w:val="00701DCE"/>
    <w:rsid w:val="00704BA3"/>
    <w:rsid w:val="00705F07"/>
    <w:rsid w:val="007145E6"/>
    <w:rsid w:val="00715151"/>
    <w:rsid w:val="00717F12"/>
    <w:rsid w:val="007206EE"/>
    <w:rsid w:val="007210FA"/>
    <w:rsid w:val="00721B41"/>
    <w:rsid w:val="00722663"/>
    <w:rsid w:val="007238A2"/>
    <w:rsid w:val="00723A24"/>
    <w:rsid w:val="00725862"/>
    <w:rsid w:val="00726BDC"/>
    <w:rsid w:val="00731D9A"/>
    <w:rsid w:val="007320E2"/>
    <w:rsid w:val="007336F2"/>
    <w:rsid w:val="00735FB9"/>
    <w:rsid w:val="00743BA4"/>
    <w:rsid w:val="007442B3"/>
    <w:rsid w:val="007444A0"/>
    <w:rsid w:val="00746ACE"/>
    <w:rsid w:val="00746C95"/>
    <w:rsid w:val="00747FAA"/>
    <w:rsid w:val="00750A5B"/>
    <w:rsid w:val="00751290"/>
    <w:rsid w:val="007519AC"/>
    <w:rsid w:val="00754A0F"/>
    <w:rsid w:val="00757D78"/>
    <w:rsid w:val="00760070"/>
    <w:rsid w:val="00760D6E"/>
    <w:rsid w:val="00760FD9"/>
    <w:rsid w:val="007616F5"/>
    <w:rsid w:val="00770F21"/>
    <w:rsid w:val="00771811"/>
    <w:rsid w:val="00773295"/>
    <w:rsid w:val="00773604"/>
    <w:rsid w:val="00774331"/>
    <w:rsid w:val="00775E6A"/>
    <w:rsid w:val="00775FC0"/>
    <w:rsid w:val="00777614"/>
    <w:rsid w:val="00777FEF"/>
    <w:rsid w:val="00784727"/>
    <w:rsid w:val="00784BF2"/>
    <w:rsid w:val="00786A0B"/>
    <w:rsid w:val="00790C28"/>
    <w:rsid w:val="0079129D"/>
    <w:rsid w:val="00791853"/>
    <w:rsid w:val="00792BD6"/>
    <w:rsid w:val="00796589"/>
    <w:rsid w:val="00797465"/>
    <w:rsid w:val="007A3617"/>
    <w:rsid w:val="007A45B5"/>
    <w:rsid w:val="007A461D"/>
    <w:rsid w:val="007A5659"/>
    <w:rsid w:val="007B17BC"/>
    <w:rsid w:val="007B1F90"/>
    <w:rsid w:val="007B26CA"/>
    <w:rsid w:val="007B5796"/>
    <w:rsid w:val="007B5FF9"/>
    <w:rsid w:val="007B77FF"/>
    <w:rsid w:val="007C0C36"/>
    <w:rsid w:val="007C0D2A"/>
    <w:rsid w:val="007C3818"/>
    <w:rsid w:val="007C6C76"/>
    <w:rsid w:val="007C763B"/>
    <w:rsid w:val="007C787B"/>
    <w:rsid w:val="007C78CF"/>
    <w:rsid w:val="007C7B34"/>
    <w:rsid w:val="007D108A"/>
    <w:rsid w:val="007D15E0"/>
    <w:rsid w:val="007D41C1"/>
    <w:rsid w:val="007D5661"/>
    <w:rsid w:val="007D7053"/>
    <w:rsid w:val="007E169A"/>
    <w:rsid w:val="007E16C1"/>
    <w:rsid w:val="007E1A08"/>
    <w:rsid w:val="007E3024"/>
    <w:rsid w:val="007E3C15"/>
    <w:rsid w:val="007E4BE9"/>
    <w:rsid w:val="007E526D"/>
    <w:rsid w:val="007E6B53"/>
    <w:rsid w:val="007E6DF0"/>
    <w:rsid w:val="007F00D3"/>
    <w:rsid w:val="007F03B3"/>
    <w:rsid w:val="007F10D2"/>
    <w:rsid w:val="007F3264"/>
    <w:rsid w:val="007F32E6"/>
    <w:rsid w:val="007F591F"/>
    <w:rsid w:val="007F67C4"/>
    <w:rsid w:val="007F6F4D"/>
    <w:rsid w:val="007F7993"/>
    <w:rsid w:val="008012BA"/>
    <w:rsid w:val="00805344"/>
    <w:rsid w:val="00807A56"/>
    <w:rsid w:val="0081229F"/>
    <w:rsid w:val="00813D75"/>
    <w:rsid w:val="00815668"/>
    <w:rsid w:val="00820CFA"/>
    <w:rsid w:val="0082203D"/>
    <w:rsid w:val="00822DB0"/>
    <w:rsid w:val="00823839"/>
    <w:rsid w:val="00824FCE"/>
    <w:rsid w:val="008267E1"/>
    <w:rsid w:val="00826D86"/>
    <w:rsid w:val="0083026E"/>
    <w:rsid w:val="00830CDE"/>
    <w:rsid w:val="0083114D"/>
    <w:rsid w:val="00831662"/>
    <w:rsid w:val="008339A8"/>
    <w:rsid w:val="008344F7"/>
    <w:rsid w:val="008350E3"/>
    <w:rsid w:val="00835401"/>
    <w:rsid w:val="00836C04"/>
    <w:rsid w:val="008416B1"/>
    <w:rsid w:val="008439E4"/>
    <w:rsid w:val="00844F16"/>
    <w:rsid w:val="00845137"/>
    <w:rsid w:val="00845DAD"/>
    <w:rsid w:val="008464BC"/>
    <w:rsid w:val="008477AE"/>
    <w:rsid w:val="008504F9"/>
    <w:rsid w:val="00851C85"/>
    <w:rsid w:val="00852841"/>
    <w:rsid w:val="00856601"/>
    <w:rsid w:val="00856941"/>
    <w:rsid w:val="00864870"/>
    <w:rsid w:val="00865310"/>
    <w:rsid w:val="00866320"/>
    <w:rsid w:val="00866BA1"/>
    <w:rsid w:val="00866CCF"/>
    <w:rsid w:val="0086756F"/>
    <w:rsid w:val="008711D6"/>
    <w:rsid w:val="00874D18"/>
    <w:rsid w:val="0087505F"/>
    <w:rsid w:val="00876377"/>
    <w:rsid w:val="0087668A"/>
    <w:rsid w:val="0088253A"/>
    <w:rsid w:val="008845E0"/>
    <w:rsid w:val="00884997"/>
    <w:rsid w:val="008850AE"/>
    <w:rsid w:val="008906FE"/>
    <w:rsid w:val="00890CD4"/>
    <w:rsid w:val="00894688"/>
    <w:rsid w:val="008970F6"/>
    <w:rsid w:val="008A10C0"/>
    <w:rsid w:val="008A5393"/>
    <w:rsid w:val="008A582A"/>
    <w:rsid w:val="008B0926"/>
    <w:rsid w:val="008B0965"/>
    <w:rsid w:val="008B180B"/>
    <w:rsid w:val="008B2063"/>
    <w:rsid w:val="008B289C"/>
    <w:rsid w:val="008B39A1"/>
    <w:rsid w:val="008B41AB"/>
    <w:rsid w:val="008B451D"/>
    <w:rsid w:val="008B7372"/>
    <w:rsid w:val="008B76AB"/>
    <w:rsid w:val="008C1710"/>
    <w:rsid w:val="008C305E"/>
    <w:rsid w:val="008C3296"/>
    <w:rsid w:val="008C434F"/>
    <w:rsid w:val="008C50A1"/>
    <w:rsid w:val="008C6852"/>
    <w:rsid w:val="008C6FE3"/>
    <w:rsid w:val="008C7CC8"/>
    <w:rsid w:val="008D009B"/>
    <w:rsid w:val="008D3E72"/>
    <w:rsid w:val="008D4093"/>
    <w:rsid w:val="008D4B1C"/>
    <w:rsid w:val="008D4B3D"/>
    <w:rsid w:val="008D70DC"/>
    <w:rsid w:val="008E037D"/>
    <w:rsid w:val="008E2295"/>
    <w:rsid w:val="008E244F"/>
    <w:rsid w:val="008E5C63"/>
    <w:rsid w:val="008E6EC3"/>
    <w:rsid w:val="008F2E7B"/>
    <w:rsid w:val="008F3DF4"/>
    <w:rsid w:val="008F5579"/>
    <w:rsid w:val="008F6926"/>
    <w:rsid w:val="008F79A8"/>
    <w:rsid w:val="0090025B"/>
    <w:rsid w:val="009002CF"/>
    <w:rsid w:val="00902C0B"/>
    <w:rsid w:val="00903005"/>
    <w:rsid w:val="00904CA9"/>
    <w:rsid w:val="009061BE"/>
    <w:rsid w:val="00906FCB"/>
    <w:rsid w:val="00911168"/>
    <w:rsid w:val="009123C0"/>
    <w:rsid w:val="009132D3"/>
    <w:rsid w:val="009136C7"/>
    <w:rsid w:val="00915D34"/>
    <w:rsid w:val="00915DDB"/>
    <w:rsid w:val="009217FC"/>
    <w:rsid w:val="00921E9E"/>
    <w:rsid w:val="00924ECF"/>
    <w:rsid w:val="00926474"/>
    <w:rsid w:val="00926621"/>
    <w:rsid w:val="00926941"/>
    <w:rsid w:val="00926EB4"/>
    <w:rsid w:val="00926FA1"/>
    <w:rsid w:val="00927C2F"/>
    <w:rsid w:val="00927CFD"/>
    <w:rsid w:val="00930493"/>
    <w:rsid w:val="00930D44"/>
    <w:rsid w:val="00931992"/>
    <w:rsid w:val="00931CF1"/>
    <w:rsid w:val="00932B0F"/>
    <w:rsid w:val="00933B32"/>
    <w:rsid w:val="009360A0"/>
    <w:rsid w:val="00937437"/>
    <w:rsid w:val="00937548"/>
    <w:rsid w:val="0094019B"/>
    <w:rsid w:val="009406F1"/>
    <w:rsid w:val="00940A0B"/>
    <w:rsid w:val="00942F2B"/>
    <w:rsid w:val="009430C6"/>
    <w:rsid w:val="009440F1"/>
    <w:rsid w:val="00944101"/>
    <w:rsid w:val="00946176"/>
    <w:rsid w:val="009462A1"/>
    <w:rsid w:val="00946329"/>
    <w:rsid w:val="00946987"/>
    <w:rsid w:val="00946E1E"/>
    <w:rsid w:val="009503C9"/>
    <w:rsid w:val="00951D66"/>
    <w:rsid w:val="00957ACD"/>
    <w:rsid w:val="009606E1"/>
    <w:rsid w:val="00962E97"/>
    <w:rsid w:val="009633F5"/>
    <w:rsid w:val="00963D98"/>
    <w:rsid w:val="009640AB"/>
    <w:rsid w:val="00965002"/>
    <w:rsid w:val="00966CF2"/>
    <w:rsid w:val="0096720F"/>
    <w:rsid w:val="00970A0C"/>
    <w:rsid w:val="0097339D"/>
    <w:rsid w:val="00974CF7"/>
    <w:rsid w:val="00974DA2"/>
    <w:rsid w:val="009756EF"/>
    <w:rsid w:val="009773B1"/>
    <w:rsid w:val="00977FC2"/>
    <w:rsid w:val="0098015F"/>
    <w:rsid w:val="00982468"/>
    <w:rsid w:val="00986E22"/>
    <w:rsid w:val="0099129C"/>
    <w:rsid w:val="00992906"/>
    <w:rsid w:val="009971C1"/>
    <w:rsid w:val="009A2468"/>
    <w:rsid w:val="009A3D42"/>
    <w:rsid w:val="009A61DD"/>
    <w:rsid w:val="009A7A4A"/>
    <w:rsid w:val="009A7F23"/>
    <w:rsid w:val="009B0237"/>
    <w:rsid w:val="009B093C"/>
    <w:rsid w:val="009B2CB9"/>
    <w:rsid w:val="009C0AAC"/>
    <w:rsid w:val="009C2C5F"/>
    <w:rsid w:val="009C5FD4"/>
    <w:rsid w:val="009C70D2"/>
    <w:rsid w:val="009C734A"/>
    <w:rsid w:val="009D04D0"/>
    <w:rsid w:val="009D0D9D"/>
    <w:rsid w:val="009D0DA5"/>
    <w:rsid w:val="009D303D"/>
    <w:rsid w:val="009D3B0D"/>
    <w:rsid w:val="009D44FF"/>
    <w:rsid w:val="009D46E0"/>
    <w:rsid w:val="009D4E95"/>
    <w:rsid w:val="009D79BF"/>
    <w:rsid w:val="009D79FF"/>
    <w:rsid w:val="009E10D1"/>
    <w:rsid w:val="009E1B30"/>
    <w:rsid w:val="009E28C8"/>
    <w:rsid w:val="009E2ACD"/>
    <w:rsid w:val="009E31B9"/>
    <w:rsid w:val="009E4F27"/>
    <w:rsid w:val="009E75BF"/>
    <w:rsid w:val="009F005B"/>
    <w:rsid w:val="009F0868"/>
    <w:rsid w:val="009F324C"/>
    <w:rsid w:val="009F474E"/>
    <w:rsid w:val="009F6BE9"/>
    <w:rsid w:val="009F77BA"/>
    <w:rsid w:val="00A02503"/>
    <w:rsid w:val="00A03362"/>
    <w:rsid w:val="00A04833"/>
    <w:rsid w:val="00A06EB6"/>
    <w:rsid w:val="00A071E3"/>
    <w:rsid w:val="00A1018C"/>
    <w:rsid w:val="00A11243"/>
    <w:rsid w:val="00A11817"/>
    <w:rsid w:val="00A12955"/>
    <w:rsid w:val="00A1445F"/>
    <w:rsid w:val="00A20277"/>
    <w:rsid w:val="00A22845"/>
    <w:rsid w:val="00A22D05"/>
    <w:rsid w:val="00A237AC"/>
    <w:rsid w:val="00A24E81"/>
    <w:rsid w:val="00A268DF"/>
    <w:rsid w:val="00A3153A"/>
    <w:rsid w:val="00A32487"/>
    <w:rsid w:val="00A32503"/>
    <w:rsid w:val="00A32850"/>
    <w:rsid w:val="00A32D1C"/>
    <w:rsid w:val="00A32E38"/>
    <w:rsid w:val="00A33565"/>
    <w:rsid w:val="00A33664"/>
    <w:rsid w:val="00A33FD8"/>
    <w:rsid w:val="00A36857"/>
    <w:rsid w:val="00A4002A"/>
    <w:rsid w:val="00A47209"/>
    <w:rsid w:val="00A47779"/>
    <w:rsid w:val="00A5002A"/>
    <w:rsid w:val="00A51615"/>
    <w:rsid w:val="00A51EAA"/>
    <w:rsid w:val="00A51FA7"/>
    <w:rsid w:val="00A5350F"/>
    <w:rsid w:val="00A55029"/>
    <w:rsid w:val="00A55523"/>
    <w:rsid w:val="00A57D42"/>
    <w:rsid w:val="00A6275B"/>
    <w:rsid w:val="00A66FC9"/>
    <w:rsid w:val="00A67A06"/>
    <w:rsid w:val="00A67D22"/>
    <w:rsid w:val="00A70728"/>
    <w:rsid w:val="00A71674"/>
    <w:rsid w:val="00A71821"/>
    <w:rsid w:val="00A723B3"/>
    <w:rsid w:val="00A734A3"/>
    <w:rsid w:val="00A73906"/>
    <w:rsid w:val="00A74DD8"/>
    <w:rsid w:val="00A7514C"/>
    <w:rsid w:val="00A75721"/>
    <w:rsid w:val="00A76B64"/>
    <w:rsid w:val="00A77939"/>
    <w:rsid w:val="00A82ED2"/>
    <w:rsid w:val="00A83996"/>
    <w:rsid w:val="00A83B24"/>
    <w:rsid w:val="00A83EE0"/>
    <w:rsid w:val="00A85603"/>
    <w:rsid w:val="00A85A9A"/>
    <w:rsid w:val="00A86E8D"/>
    <w:rsid w:val="00A87EB7"/>
    <w:rsid w:val="00A9241B"/>
    <w:rsid w:val="00A95056"/>
    <w:rsid w:val="00A95C5F"/>
    <w:rsid w:val="00A96DDB"/>
    <w:rsid w:val="00AA0D23"/>
    <w:rsid w:val="00AA59C2"/>
    <w:rsid w:val="00AA5D6F"/>
    <w:rsid w:val="00AA6136"/>
    <w:rsid w:val="00AA79F3"/>
    <w:rsid w:val="00AA7F9D"/>
    <w:rsid w:val="00AB2301"/>
    <w:rsid w:val="00AB259F"/>
    <w:rsid w:val="00AB26C3"/>
    <w:rsid w:val="00AB28AD"/>
    <w:rsid w:val="00AB31B0"/>
    <w:rsid w:val="00AB5E13"/>
    <w:rsid w:val="00AB687F"/>
    <w:rsid w:val="00AB763F"/>
    <w:rsid w:val="00AC09A7"/>
    <w:rsid w:val="00AC0AA4"/>
    <w:rsid w:val="00AC13AA"/>
    <w:rsid w:val="00AC2B53"/>
    <w:rsid w:val="00AC3132"/>
    <w:rsid w:val="00AC3BD8"/>
    <w:rsid w:val="00AC3EBB"/>
    <w:rsid w:val="00AC5B22"/>
    <w:rsid w:val="00AD0F6A"/>
    <w:rsid w:val="00AD1662"/>
    <w:rsid w:val="00AD3D79"/>
    <w:rsid w:val="00AD6861"/>
    <w:rsid w:val="00AD76C4"/>
    <w:rsid w:val="00AE1A59"/>
    <w:rsid w:val="00AE1B46"/>
    <w:rsid w:val="00AE1D91"/>
    <w:rsid w:val="00AE4730"/>
    <w:rsid w:val="00AE4A8D"/>
    <w:rsid w:val="00AE7B4A"/>
    <w:rsid w:val="00AF0069"/>
    <w:rsid w:val="00AF2CB8"/>
    <w:rsid w:val="00AF2FF7"/>
    <w:rsid w:val="00AF372C"/>
    <w:rsid w:val="00AF3B58"/>
    <w:rsid w:val="00AF3C48"/>
    <w:rsid w:val="00AF4196"/>
    <w:rsid w:val="00AF5A42"/>
    <w:rsid w:val="00AF6C36"/>
    <w:rsid w:val="00AF7378"/>
    <w:rsid w:val="00B02128"/>
    <w:rsid w:val="00B027AC"/>
    <w:rsid w:val="00B04522"/>
    <w:rsid w:val="00B07837"/>
    <w:rsid w:val="00B10201"/>
    <w:rsid w:val="00B124BE"/>
    <w:rsid w:val="00B14034"/>
    <w:rsid w:val="00B145DC"/>
    <w:rsid w:val="00B1499D"/>
    <w:rsid w:val="00B14E0C"/>
    <w:rsid w:val="00B17332"/>
    <w:rsid w:val="00B23AF3"/>
    <w:rsid w:val="00B2462C"/>
    <w:rsid w:val="00B25016"/>
    <w:rsid w:val="00B2714C"/>
    <w:rsid w:val="00B27305"/>
    <w:rsid w:val="00B278C7"/>
    <w:rsid w:val="00B324D6"/>
    <w:rsid w:val="00B32BA4"/>
    <w:rsid w:val="00B353BB"/>
    <w:rsid w:val="00B36206"/>
    <w:rsid w:val="00B400CB"/>
    <w:rsid w:val="00B40FBB"/>
    <w:rsid w:val="00B41052"/>
    <w:rsid w:val="00B4172E"/>
    <w:rsid w:val="00B41B68"/>
    <w:rsid w:val="00B444ED"/>
    <w:rsid w:val="00B44958"/>
    <w:rsid w:val="00B45A7E"/>
    <w:rsid w:val="00B45EE1"/>
    <w:rsid w:val="00B47F6E"/>
    <w:rsid w:val="00B52A74"/>
    <w:rsid w:val="00B55BE9"/>
    <w:rsid w:val="00B5640C"/>
    <w:rsid w:val="00B6112E"/>
    <w:rsid w:val="00B62753"/>
    <w:rsid w:val="00B66DFC"/>
    <w:rsid w:val="00B67CB7"/>
    <w:rsid w:val="00B700A5"/>
    <w:rsid w:val="00B7146E"/>
    <w:rsid w:val="00B71A38"/>
    <w:rsid w:val="00B7279D"/>
    <w:rsid w:val="00B7439E"/>
    <w:rsid w:val="00B747C5"/>
    <w:rsid w:val="00B8057B"/>
    <w:rsid w:val="00B8157E"/>
    <w:rsid w:val="00B875D6"/>
    <w:rsid w:val="00B92802"/>
    <w:rsid w:val="00B9541E"/>
    <w:rsid w:val="00B9563B"/>
    <w:rsid w:val="00BA1925"/>
    <w:rsid w:val="00BB0E67"/>
    <w:rsid w:val="00BB16C3"/>
    <w:rsid w:val="00BB1F8A"/>
    <w:rsid w:val="00BB508E"/>
    <w:rsid w:val="00BB6298"/>
    <w:rsid w:val="00BB6A57"/>
    <w:rsid w:val="00BC0419"/>
    <w:rsid w:val="00BC19C6"/>
    <w:rsid w:val="00BC65C4"/>
    <w:rsid w:val="00BC6C11"/>
    <w:rsid w:val="00BC7004"/>
    <w:rsid w:val="00BD607A"/>
    <w:rsid w:val="00BD6557"/>
    <w:rsid w:val="00BD698C"/>
    <w:rsid w:val="00BD7F36"/>
    <w:rsid w:val="00BE0C0D"/>
    <w:rsid w:val="00BE373D"/>
    <w:rsid w:val="00BE3B4C"/>
    <w:rsid w:val="00BE40CE"/>
    <w:rsid w:val="00BE4D38"/>
    <w:rsid w:val="00BE552C"/>
    <w:rsid w:val="00BF03D7"/>
    <w:rsid w:val="00BF17FA"/>
    <w:rsid w:val="00BF2936"/>
    <w:rsid w:val="00BF4956"/>
    <w:rsid w:val="00BF7D22"/>
    <w:rsid w:val="00C03137"/>
    <w:rsid w:val="00C033D8"/>
    <w:rsid w:val="00C0475A"/>
    <w:rsid w:val="00C07DD4"/>
    <w:rsid w:val="00C116E8"/>
    <w:rsid w:val="00C124C5"/>
    <w:rsid w:val="00C12642"/>
    <w:rsid w:val="00C126F4"/>
    <w:rsid w:val="00C155A3"/>
    <w:rsid w:val="00C204B5"/>
    <w:rsid w:val="00C21163"/>
    <w:rsid w:val="00C21705"/>
    <w:rsid w:val="00C266EC"/>
    <w:rsid w:val="00C269B7"/>
    <w:rsid w:val="00C26BC6"/>
    <w:rsid w:val="00C274A9"/>
    <w:rsid w:val="00C27636"/>
    <w:rsid w:val="00C27DEE"/>
    <w:rsid w:val="00C30EBD"/>
    <w:rsid w:val="00C32050"/>
    <w:rsid w:val="00C3406D"/>
    <w:rsid w:val="00C34C7C"/>
    <w:rsid w:val="00C35A54"/>
    <w:rsid w:val="00C36E47"/>
    <w:rsid w:val="00C37F9B"/>
    <w:rsid w:val="00C4088D"/>
    <w:rsid w:val="00C44945"/>
    <w:rsid w:val="00C528A0"/>
    <w:rsid w:val="00C52CAD"/>
    <w:rsid w:val="00C53A72"/>
    <w:rsid w:val="00C540E7"/>
    <w:rsid w:val="00C55F78"/>
    <w:rsid w:val="00C56A1D"/>
    <w:rsid w:val="00C60BB4"/>
    <w:rsid w:val="00C66EBF"/>
    <w:rsid w:val="00C675B6"/>
    <w:rsid w:val="00C7031A"/>
    <w:rsid w:val="00C73A6F"/>
    <w:rsid w:val="00C740C7"/>
    <w:rsid w:val="00C75AC4"/>
    <w:rsid w:val="00C75D92"/>
    <w:rsid w:val="00C76080"/>
    <w:rsid w:val="00C80786"/>
    <w:rsid w:val="00C80ACC"/>
    <w:rsid w:val="00C82BB2"/>
    <w:rsid w:val="00C839B2"/>
    <w:rsid w:val="00C854F7"/>
    <w:rsid w:val="00C86B1D"/>
    <w:rsid w:val="00C87379"/>
    <w:rsid w:val="00C873B3"/>
    <w:rsid w:val="00C879D0"/>
    <w:rsid w:val="00C87D7F"/>
    <w:rsid w:val="00C927B5"/>
    <w:rsid w:val="00C92C8C"/>
    <w:rsid w:val="00C92F3F"/>
    <w:rsid w:val="00C95C91"/>
    <w:rsid w:val="00CA1F71"/>
    <w:rsid w:val="00CA2565"/>
    <w:rsid w:val="00CA6EA6"/>
    <w:rsid w:val="00CB04DF"/>
    <w:rsid w:val="00CB5926"/>
    <w:rsid w:val="00CB65CD"/>
    <w:rsid w:val="00CC0BE5"/>
    <w:rsid w:val="00CC2120"/>
    <w:rsid w:val="00CC2F26"/>
    <w:rsid w:val="00CC3DB8"/>
    <w:rsid w:val="00CC42DE"/>
    <w:rsid w:val="00CC4F4B"/>
    <w:rsid w:val="00CC67BC"/>
    <w:rsid w:val="00CC69AE"/>
    <w:rsid w:val="00CC7342"/>
    <w:rsid w:val="00CD01E0"/>
    <w:rsid w:val="00CD119C"/>
    <w:rsid w:val="00CD1BE3"/>
    <w:rsid w:val="00CD3AE6"/>
    <w:rsid w:val="00CD5196"/>
    <w:rsid w:val="00CD52E1"/>
    <w:rsid w:val="00CD5960"/>
    <w:rsid w:val="00CD783C"/>
    <w:rsid w:val="00CD7962"/>
    <w:rsid w:val="00CE175F"/>
    <w:rsid w:val="00CE3265"/>
    <w:rsid w:val="00CE39BF"/>
    <w:rsid w:val="00CE407C"/>
    <w:rsid w:val="00CE5299"/>
    <w:rsid w:val="00CE5AD5"/>
    <w:rsid w:val="00CF058F"/>
    <w:rsid w:val="00CF1A0F"/>
    <w:rsid w:val="00CF644C"/>
    <w:rsid w:val="00D00586"/>
    <w:rsid w:val="00D005DE"/>
    <w:rsid w:val="00D015CB"/>
    <w:rsid w:val="00D03F72"/>
    <w:rsid w:val="00D0418B"/>
    <w:rsid w:val="00D041F0"/>
    <w:rsid w:val="00D055B6"/>
    <w:rsid w:val="00D078E4"/>
    <w:rsid w:val="00D109BF"/>
    <w:rsid w:val="00D1168D"/>
    <w:rsid w:val="00D1241F"/>
    <w:rsid w:val="00D13B86"/>
    <w:rsid w:val="00D164A2"/>
    <w:rsid w:val="00D16B08"/>
    <w:rsid w:val="00D16DD1"/>
    <w:rsid w:val="00D17778"/>
    <w:rsid w:val="00D208DD"/>
    <w:rsid w:val="00D21AFF"/>
    <w:rsid w:val="00D228D6"/>
    <w:rsid w:val="00D23E28"/>
    <w:rsid w:val="00D24C95"/>
    <w:rsid w:val="00D30D37"/>
    <w:rsid w:val="00D30E42"/>
    <w:rsid w:val="00D32C89"/>
    <w:rsid w:val="00D3352F"/>
    <w:rsid w:val="00D41E8F"/>
    <w:rsid w:val="00D44BEF"/>
    <w:rsid w:val="00D46C35"/>
    <w:rsid w:val="00D47123"/>
    <w:rsid w:val="00D51023"/>
    <w:rsid w:val="00D52A55"/>
    <w:rsid w:val="00D5300A"/>
    <w:rsid w:val="00D53B0C"/>
    <w:rsid w:val="00D53F24"/>
    <w:rsid w:val="00D550F9"/>
    <w:rsid w:val="00D551F0"/>
    <w:rsid w:val="00D56068"/>
    <w:rsid w:val="00D57060"/>
    <w:rsid w:val="00D60088"/>
    <w:rsid w:val="00D607EE"/>
    <w:rsid w:val="00D619BA"/>
    <w:rsid w:val="00D624E6"/>
    <w:rsid w:val="00D64B81"/>
    <w:rsid w:val="00D65B3D"/>
    <w:rsid w:val="00D669FB"/>
    <w:rsid w:val="00D71BAA"/>
    <w:rsid w:val="00D75B7D"/>
    <w:rsid w:val="00D75FA6"/>
    <w:rsid w:val="00D763BA"/>
    <w:rsid w:val="00D8390F"/>
    <w:rsid w:val="00D8431B"/>
    <w:rsid w:val="00D85AC9"/>
    <w:rsid w:val="00D90A73"/>
    <w:rsid w:val="00D90B0E"/>
    <w:rsid w:val="00D927A8"/>
    <w:rsid w:val="00D944AD"/>
    <w:rsid w:val="00D9464A"/>
    <w:rsid w:val="00D9464D"/>
    <w:rsid w:val="00D94789"/>
    <w:rsid w:val="00D9577A"/>
    <w:rsid w:val="00D97B5A"/>
    <w:rsid w:val="00DA1FED"/>
    <w:rsid w:val="00DA2713"/>
    <w:rsid w:val="00DA392C"/>
    <w:rsid w:val="00DB0350"/>
    <w:rsid w:val="00DB2C34"/>
    <w:rsid w:val="00DB3EF6"/>
    <w:rsid w:val="00DB76DB"/>
    <w:rsid w:val="00DC273E"/>
    <w:rsid w:val="00DC29F8"/>
    <w:rsid w:val="00DC4369"/>
    <w:rsid w:val="00DC468C"/>
    <w:rsid w:val="00DC5746"/>
    <w:rsid w:val="00DC7809"/>
    <w:rsid w:val="00DC7F75"/>
    <w:rsid w:val="00DD31FC"/>
    <w:rsid w:val="00DD54C6"/>
    <w:rsid w:val="00DE02E3"/>
    <w:rsid w:val="00DE116A"/>
    <w:rsid w:val="00DE362C"/>
    <w:rsid w:val="00DF0EE1"/>
    <w:rsid w:val="00DF15C5"/>
    <w:rsid w:val="00DF2CBC"/>
    <w:rsid w:val="00E00545"/>
    <w:rsid w:val="00E01410"/>
    <w:rsid w:val="00E01A7F"/>
    <w:rsid w:val="00E042BE"/>
    <w:rsid w:val="00E0740E"/>
    <w:rsid w:val="00E07FF9"/>
    <w:rsid w:val="00E12A7C"/>
    <w:rsid w:val="00E160F4"/>
    <w:rsid w:val="00E17156"/>
    <w:rsid w:val="00E1797D"/>
    <w:rsid w:val="00E21A98"/>
    <w:rsid w:val="00E2258E"/>
    <w:rsid w:val="00E233FD"/>
    <w:rsid w:val="00E24C28"/>
    <w:rsid w:val="00E25523"/>
    <w:rsid w:val="00E25E30"/>
    <w:rsid w:val="00E332D5"/>
    <w:rsid w:val="00E35D40"/>
    <w:rsid w:val="00E373E6"/>
    <w:rsid w:val="00E4049C"/>
    <w:rsid w:val="00E4059F"/>
    <w:rsid w:val="00E40868"/>
    <w:rsid w:val="00E40BFF"/>
    <w:rsid w:val="00E40DFB"/>
    <w:rsid w:val="00E42384"/>
    <w:rsid w:val="00E43760"/>
    <w:rsid w:val="00E456A4"/>
    <w:rsid w:val="00E47840"/>
    <w:rsid w:val="00E47A1B"/>
    <w:rsid w:val="00E501B4"/>
    <w:rsid w:val="00E519A3"/>
    <w:rsid w:val="00E519C5"/>
    <w:rsid w:val="00E547A4"/>
    <w:rsid w:val="00E54D94"/>
    <w:rsid w:val="00E54E65"/>
    <w:rsid w:val="00E55F52"/>
    <w:rsid w:val="00E60863"/>
    <w:rsid w:val="00E60FDC"/>
    <w:rsid w:val="00E645D5"/>
    <w:rsid w:val="00E645D9"/>
    <w:rsid w:val="00E64B50"/>
    <w:rsid w:val="00E65FAC"/>
    <w:rsid w:val="00E716EE"/>
    <w:rsid w:val="00E7184A"/>
    <w:rsid w:val="00E73DE7"/>
    <w:rsid w:val="00E750BF"/>
    <w:rsid w:val="00E7568D"/>
    <w:rsid w:val="00E76F3E"/>
    <w:rsid w:val="00E77254"/>
    <w:rsid w:val="00E77DC0"/>
    <w:rsid w:val="00E77FE4"/>
    <w:rsid w:val="00E80749"/>
    <w:rsid w:val="00E80785"/>
    <w:rsid w:val="00E825FD"/>
    <w:rsid w:val="00E830A9"/>
    <w:rsid w:val="00E83FE0"/>
    <w:rsid w:val="00E857F5"/>
    <w:rsid w:val="00E86751"/>
    <w:rsid w:val="00E87992"/>
    <w:rsid w:val="00E879BB"/>
    <w:rsid w:val="00E9186F"/>
    <w:rsid w:val="00E94614"/>
    <w:rsid w:val="00E94768"/>
    <w:rsid w:val="00E95334"/>
    <w:rsid w:val="00E96319"/>
    <w:rsid w:val="00E9705B"/>
    <w:rsid w:val="00E97A5C"/>
    <w:rsid w:val="00EA1E41"/>
    <w:rsid w:val="00EA35AA"/>
    <w:rsid w:val="00EA46BF"/>
    <w:rsid w:val="00EA4B23"/>
    <w:rsid w:val="00EB0F3D"/>
    <w:rsid w:val="00EB1F4A"/>
    <w:rsid w:val="00EB3304"/>
    <w:rsid w:val="00EB53CA"/>
    <w:rsid w:val="00EB5DC0"/>
    <w:rsid w:val="00EB6623"/>
    <w:rsid w:val="00EC15A0"/>
    <w:rsid w:val="00EC1A93"/>
    <w:rsid w:val="00EC397B"/>
    <w:rsid w:val="00EC45BD"/>
    <w:rsid w:val="00EC5316"/>
    <w:rsid w:val="00EC7742"/>
    <w:rsid w:val="00ED1665"/>
    <w:rsid w:val="00ED1B6A"/>
    <w:rsid w:val="00ED2C06"/>
    <w:rsid w:val="00ED508D"/>
    <w:rsid w:val="00ED5238"/>
    <w:rsid w:val="00ED56D8"/>
    <w:rsid w:val="00EE0040"/>
    <w:rsid w:val="00EE1D03"/>
    <w:rsid w:val="00EE3A8A"/>
    <w:rsid w:val="00EE4582"/>
    <w:rsid w:val="00EE4BC6"/>
    <w:rsid w:val="00EE55BB"/>
    <w:rsid w:val="00EE564C"/>
    <w:rsid w:val="00EE57AA"/>
    <w:rsid w:val="00EF313D"/>
    <w:rsid w:val="00EF7C60"/>
    <w:rsid w:val="00F00CA7"/>
    <w:rsid w:val="00F03D96"/>
    <w:rsid w:val="00F07917"/>
    <w:rsid w:val="00F11C0F"/>
    <w:rsid w:val="00F12B36"/>
    <w:rsid w:val="00F14543"/>
    <w:rsid w:val="00F1752C"/>
    <w:rsid w:val="00F178EA"/>
    <w:rsid w:val="00F20724"/>
    <w:rsid w:val="00F2627B"/>
    <w:rsid w:val="00F26A7E"/>
    <w:rsid w:val="00F27C96"/>
    <w:rsid w:val="00F27D61"/>
    <w:rsid w:val="00F32633"/>
    <w:rsid w:val="00F32AEA"/>
    <w:rsid w:val="00F34D5C"/>
    <w:rsid w:val="00F35643"/>
    <w:rsid w:val="00F358B4"/>
    <w:rsid w:val="00F40F30"/>
    <w:rsid w:val="00F413D2"/>
    <w:rsid w:val="00F41597"/>
    <w:rsid w:val="00F41A18"/>
    <w:rsid w:val="00F4522C"/>
    <w:rsid w:val="00F4655F"/>
    <w:rsid w:val="00F46F4B"/>
    <w:rsid w:val="00F4751C"/>
    <w:rsid w:val="00F521FD"/>
    <w:rsid w:val="00F52E24"/>
    <w:rsid w:val="00F5461E"/>
    <w:rsid w:val="00F5741D"/>
    <w:rsid w:val="00F5785E"/>
    <w:rsid w:val="00F602CE"/>
    <w:rsid w:val="00F6740A"/>
    <w:rsid w:val="00F70366"/>
    <w:rsid w:val="00F7099B"/>
    <w:rsid w:val="00F739C3"/>
    <w:rsid w:val="00F73A72"/>
    <w:rsid w:val="00F7736D"/>
    <w:rsid w:val="00F77DD3"/>
    <w:rsid w:val="00F8100C"/>
    <w:rsid w:val="00F81D97"/>
    <w:rsid w:val="00F82D71"/>
    <w:rsid w:val="00F83EBA"/>
    <w:rsid w:val="00F8728F"/>
    <w:rsid w:val="00F900E9"/>
    <w:rsid w:val="00F91224"/>
    <w:rsid w:val="00F93A3E"/>
    <w:rsid w:val="00F95418"/>
    <w:rsid w:val="00F962FD"/>
    <w:rsid w:val="00F974AA"/>
    <w:rsid w:val="00F97887"/>
    <w:rsid w:val="00FA08A4"/>
    <w:rsid w:val="00FA1A98"/>
    <w:rsid w:val="00FA3C0D"/>
    <w:rsid w:val="00FA4C54"/>
    <w:rsid w:val="00FA58D2"/>
    <w:rsid w:val="00FA61C6"/>
    <w:rsid w:val="00FA6EFB"/>
    <w:rsid w:val="00FA7537"/>
    <w:rsid w:val="00FA7FEC"/>
    <w:rsid w:val="00FB0C08"/>
    <w:rsid w:val="00FB0DC1"/>
    <w:rsid w:val="00FB2C59"/>
    <w:rsid w:val="00FB5433"/>
    <w:rsid w:val="00FC03CD"/>
    <w:rsid w:val="00FC16AA"/>
    <w:rsid w:val="00FC176A"/>
    <w:rsid w:val="00FC2F0F"/>
    <w:rsid w:val="00FC3312"/>
    <w:rsid w:val="00FC33E0"/>
    <w:rsid w:val="00FC4583"/>
    <w:rsid w:val="00FC760E"/>
    <w:rsid w:val="00FD0322"/>
    <w:rsid w:val="00FD1869"/>
    <w:rsid w:val="00FD1BFC"/>
    <w:rsid w:val="00FD2FBE"/>
    <w:rsid w:val="00FD5D84"/>
    <w:rsid w:val="00FE1546"/>
    <w:rsid w:val="00FE26BC"/>
    <w:rsid w:val="00FE7AE0"/>
    <w:rsid w:val="00FE7CA6"/>
    <w:rsid w:val="00FF1063"/>
    <w:rsid w:val="00FF196F"/>
    <w:rsid w:val="00FF247B"/>
    <w:rsid w:val="00FF2ABA"/>
    <w:rsid w:val="00FF32B7"/>
    <w:rsid w:val="00FF3B46"/>
    <w:rsid w:val="00FF41E1"/>
    <w:rsid w:val="00FF498F"/>
    <w:rsid w:val="00FF50EC"/>
    <w:rsid w:val="00FF661A"/>
    <w:rsid w:val="00FF6C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A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76"/>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Char"/>
    <w:uiPriority w:val="9"/>
    <w:qFormat/>
    <w:rsid w:val="00CC42DE"/>
    <w:pPr>
      <w:keepNext/>
      <w:keepLines/>
      <w:pBdr>
        <w:bottom w:val="single" w:sz="4" w:space="1" w:color="auto"/>
      </w:pBdr>
      <w:ind w:left="720" w:hanging="720"/>
      <w:jc w:val="both"/>
      <w:outlineLvl w:val="0"/>
    </w:pPr>
    <w:rPr>
      <w:rFonts w:asciiTheme="minorHAnsi" w:eastAsiaTheme="majorEastAsia" w:hAnsiTheme="minorHAnsi" w:cs="Times New Roman (Headings CS)"/>
      <w:b/>
      <w:smallCaps/>
      <w:color w:val="000000" w:themeColor="text1"/>
      <w:sz w:val="32"/>
      <w:szCs w:val="32"/>
    </w:rPr>
  </w:style>
  <w:style w:type="paragraph" w:styleId="2">
    <w:name w:val="heading 2"/>
    <w:aliases w:val="Subheading"/>
    <w:basedOn w:val="a"/>
    <w:next w:val="a"/>
    <w:link w:val="2Char"/>
    <w:uiPriority w:val="9"/>
    <w:unhideWhenUsed/>
    <w:qFormat/>
    <w:rsid w:val="00CC42DE"/>
    <w:pPr>
      <w:keepNext/>
      <w:keepLines/>
      <w:spacing w:before="120" w:line="288" w:lineRule="auto"/>
      <w:jc w:val="both"/>
      <w:outlineLvl w:val="1"/>
    </w:pPr>
    <w:rPr>
      <w:rFonts w:asciiTheme="minorHAnsi" w:eastAsiaTheme="majorEastAsia" w:hAnsiTheme="minorHAnsi" w:cstheme="majorBidi"/>
      <w:i/>
      <w:color w:val="000000" w:themeColor="text1"/>
      <w:szCs w:val="26"/>
    </w:rPr>
  </w:style>
  <w:style w:type="paragraph" w:styleId="3">
    <w:name w:val="heading 3"/>
    <w:basedOn w:val="a"/>
    <w:next w:val="a"/>
    <w:link w:val="3Char"/>
    <w:uiPriority w:val="9"/>
    <w:unhideWhenUsed/>
    <w:qFormat/>
    <w:rsid w:val="00545C29"/>
    <w:pPr>
      <w:keepNext/>
      <w:keepLines/>
      <w:spacing w:before="40" w:line="288" w:lineRule="auto"/>
      <w:jc w:val="both"/>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4397"/>
    <w:pPr>
      <w:spacing w:line="288" w:lineRule="auto"/>
      <w:jc w:val="both"/>
    </w:pPr>
    <w:rPr>
      <w:rFonts w:ascii="Tahoma" w:eastAsiaTheme="minorHAnsi" w:hAnsi="Tahoma" w:cs="Tahoma"/>
      <w:sz w:val="16"/>
      <w:szCs w:val="16"/>
    </w:rPr>
  </w:style>
  <w:style w:type="character" w:customStyle="1" w:styleId="Char">
    <w:name w:val="批注框文本 Char"/>
    <w:basedOn w:val="a0"/>
    <w:link w:val="a3"/>
    <w:uiPriority w:val="99"/>
    <w:semiHidden/>
    <w:rsid w:val="00444397"/>
    <w:rPr>
      <w:rFonts w:ascii="Tahoma" w:hAnsi="Tahoma" w:cs="Tahoma"/>
      <w:sz w:val="16"/>
      <w:szCs w:val="16"/>
    </w:rPr>
  </w:style>
  <w:style w:type="paragraph" w:styleId="a4">
    <w:name w:val="List Paragraph"/>
    <w:basedOn w:val="a"/>
    <w:uiPriority w:val="34"/>
    <w:qFormat/>
    <w:rsid w:val="000F265A"/>
    <w:pPr>
      <w:spacing w:line="288" w:lineRule="auto"/>
      <w:ind w:left="720"/>
      <w:contextualSpacing/>
      <w:jc w:val="both"/>
    </w:pPr>
    <w:rPr>
      <w:rFonts w:asciiTheme="minorHAnsi" w:eastAsiaTheme="minorHAnsi" w:hAnsiTheme="minorHAnsi" w:cstheme="minorBidi"/>
      <w:sz w:val="22"/>
      <w:szCs w:val="22"/>
    </w:rPr>
  </w:style>
  <w:style w:type="character" w:styleId="a5">
    <w:name w:val="annotation reference"/>
    <w:basedOn w:val="a0"/>
    <w:uiPriority w:val="99"/>
    <w:unhideWhenUsed/>
    <w:qFormat/>
    <w:rsid w:val="00786A0B"/>
    <w:rPr>
      <w:sz w:val="16"/>
      <w:szCs w:val="16"/>
    </w:rPr>
  </w:style>
  <w:style w:type="paragraph" w:styleId="a6">
    <w:name w:val="annotation text"/>
    <w:basedOn w:val="a"/>
    <w:link w:val="Char0"/>
    <w:uiPriority w:val="99"/>
    <w:unhideWhenUsed/>
    <w:qFormat/>
    <w:rsid w:val="00786A0B"/>
    <w:pPr>
      <w:spacing w:line="288" w:lineRule="auto"/>
      <w:jc w:val="both"/>
    </w:pPr>
    <w:rPr>
      <w:rFonts w:asciiTheme="minorHAnsi" w:eastAsiaTheme="minorHAnsi" w:hAnsiTheme="minorHAnsi" w:cstheme="minorBidi"/>
      <w:sz w:val="20"/>
      <w:szCs w:val="20"/>
    </w:rPr>
  </w:style>
  <w:style w:type="character" w:customStyle="1" w:styleId="Char0">
    <w:name w:val="批注文字 Char"/>
    <w:basedOn w:val="a0"/>
    <w:link w:val="a6"/>
    <w:uiPriority w:val="99"/>
    <w:rsid w:val="00786A0B"/>
    <w:rPr>
      <w:rFonts w:ascii="Cambria" w:hAnsi="Cambria"/>
      <w:sz w:val="20"/>
      <w:szCs w:val="20"/>
    </w:rPr>
  </w:style>
  <w:style w:type="paragraph" w:styleId="a7">
    <w:name w:val="annotation subject"/>
    <w:basedOn w:val="a6"/>
    <w:next w:val="a6"/>
    <w:link w:val="Char1"/>
    <w:uiPriority w:val="99"/>
    <w:semiHidden/>
    <w:unhideWhenUsed/>
    <w:rsid w:val="00786A0B"/>
    <w:rPr>
      <w:b/>
      <w:bCs/>
    </w:rPr>
  </w:style>
  <w:style w:type="character" w:customStyle="1" w:styleId="Char1">
    <w:name w:val="批注主题 Char"/>
    <w:basedOn w:val="Char0"/>
    <w:link w:val="a7"/>
    <w:uiPriority w:val="99"/>
    <w:semiHidden/>
    <w:rsid w:val="00786A0B"/>
    <w:rPr>
      <w:rFonts w:ascii="Cambria" w:hAnsi="Cambria"/>
      <w:b/>
      <w:bCs/>
      <w:sz w:val="20"/>
      <w:szCs w:val="20"/>
    </w:rPr>
  </w:style>
  <w:style w:type="table" w:styleId="a8">
    <w:name w:val="Table Grid"/>
    <w:basedOn w:val="a1"/>
    <w:uiPriority w:val="59"/>
    <w:rsid w:val="00D1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CC42DE"/>
    <w:rPr>
      <w:rFonts w:eastAsiaTheme="majorEastAsia" w:cs="Times New Roman (Headings CS)"/>
      <w:b/>
      <w:smallCaps/>
      <w:color w:val="000000" w:themeColor="text1"/>
      <w:sz w:val="32"/>
      <w:szCs w:val="32"/>
    </w:rPr>
  </w:style>
  <w:style w:type="character" w:customStyle="1" w:styleId="2Char">
    <w:name w:val="标题 2 Char"/>
    <w:aliases w:val="Subheading Char"/>
    <w:basedOn w:val="a0"/>
    <w:link w:val="2"/>
    <w:uiPriority w:val="9"/>
    <w:rsid w:val="00CC42DE"/>
    <w:rPr>
      <w:rFonts w:eastAsiaTheme="majorEastAsia" w:cstheme="majorBidi"/>
      <w:i/>
      <w:color w:val="000000" w:themeColor="text1"/>
      <w:sz w:val="24"/>
      <w:szCs w:val="26"/>
    </w:rPr>
  </w:style>
  <w:style w:type="character" w:customStyle="1" w:styleId="3Char">
    <w:name w:val="标题 3 Char"/>
    <w:basedOn w:val="a0"/>
    <w:link w:val="3"/>
    <w:uiPriority w:val="9"/>
    <w:rsid w:val="00545C29"/>
    <w:rPr>
      <w:rFonts w:asciiTheme="majorHAnsi" w:eastAsiaTheme="majorEastAsia" w:hAnsiTheme="majorHAnsi" w:cstheme="majorBidi"/>
      <w:color w:val="243F60" w:themeColor="accent1" w:themeShade="7F"/>
      <w:sz w:val="24"/>
      <w:szCs w:val="24"/>
    </w:rPr>
  </w:style>
  <w:style w:type="paragraph" w:styleId="a9">
    <w:name w:val="header"/>
    <w:basedOn w:val="a"/>
    <w:link w:val="Char2"/>
    <w:uiPriority w:val="99"/>
    <w:unhideWhenUsed/>
    <w:rsid w:val="007F3264"/>
    <w:pPr>
      <w:tabs>
        <w:tab w:val="center" w:pos="4513"/>
        <w:tab w:val="right" w:pos="9026"/>
      </w:tabs>
      <w:jc w:val="both"/>
    </w:pPr>
    <w:rPr>
      <w:rFonts w:asciiTheme="minorHAnsi" w:eastAsiaTheme="minorHAnsi" w:hAnsiTheme="minorHAnsi" w:cstheme="minorBidi"/>
      <w:sz w:val="22"/>
      <w:szCs w:val="22"/>
    </w:rPr>
  </w:style>
  <w:style w:type="character" w:customStyle="1" w:styleId="Char2">
    <w:name w:val="页眉 Char"/>
    <w:basedOn w:val="a0"/>
    <w:link w:val="a9"/>
    <w:uiPriority w:val="99"/>
    <w:rsid w:val="007F3264"/>
  </w:style>
  <w:style w:type="paragraph" w:styleId="aa">
    <w:name w:val="footer"/>
    <w:basedOn w:val="a"/>
    <w:link w:val="Char3"/>
    <w:uiPriority w:val="99"/>
    <w:unhideWhenUsed/>
    <w:rsid w:val="007F3264"/>
    <w:pPr>
      <w:tabs>
        <w:tab w:val="center" w:pos="4513"/>
        <w:tab w:val="right" w:pos="9026"/>
      </w:tabs>
      <w:jc w:val="both"/>
    </w:pPr>
    <w:rPr>
      <w:rFonts w:asciiTheme="minorHAnsi" w:eastAsiaTheme="minorHAnsi" w:hAnsiTheme="minorHAnsi" w:cstheme="minorBidi"/>
      <w:sz w:val="22"/>
      <w:szCs w:val="22"/>
    </w:rPr>
  </w:style>
  <w:style w:type="character" w:customStyle="1" w:styleId="Char3">
    <w:name w:val="页脚 Char"/>
    <w:basedOn w:val="a0"/>
    <w:link w:val="aa"/>
    <w:uiPriority w:val="99"/>
    <w:rsid w:val="007F3264"/>
  </w:style>
  <w:style w:type="paragraph" w:styleId="ab">
    <w:name w:val="Normal (Web)"/>
    <w:basedOn w:val="a"/>
    <w:uiPriority w:val="99"/>
    <w:unhideWhenUsed/>
    <w:rsid w:val="00126073"/>
    <w:pPr>
      <w:spacing w:before="100" w:beforeAutospacing="1" w:after="100" w:afterAutospacing="1"/>
    </w:pPr>
  </w:style>
  <w:style w:type="paragraph" w:customStyle="1" w:styleId="Body">
    <w:name w:val="Body"/>
    <w:rsid w:val="004467C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apple-converted-space">
    <w:name w:val="apple-converted-space"/>
    <w:basedOn w:val="a0"/>
    <w:rsid w:val="003C14ED"/>
  </w:style>
  <w:style w:type="paragraph" w:customStyle="1" w:styleId="EndNoteBibliographyTitle">
    <w:name w:val="EndNote Bibliography Title"/>
    <w:basedOn w:val="a"/>
    <w:link w:val="EndNoteBibliographyTitleChar"/>
    <w:rsid w:val="00051AFF"/>
    <w:pPr>
      <w:jc w:val="center"/>
    </w:pPr>
    <w:rPr>
      <w:rFonts w:ascii="Calibri" w:hAnsi="Calibri" w:cs="Calibri"/>
      <w:sz w:val="22"/>
      <w:lang w:val="en-US" w:eastAsia="en-US"/>
    </w:rPr>
  </w:style>
  <w:style w:type="character" w:customStyle="1" w:styleId="EndNoteBibliographyTitleChar">
    <w:name w:val="EndNote Bibliography Title Char"/>
    <w:basedOn w:val="a0"/>
    <w:link w:val="EndNoteBibliographyTitle"/>
    <w:rsid w:val="00051AFF"/>
    <w:rPr>
      <w:rFonts w:ascii="Calibri" w:eastAsia="Times New Roman" w:hAnsi="Calibri" w:cs="Calibri"/>
      <w:szCs w:val="24"/>
      <w:lang w:val="en-US"/>
    </w:rPr>
  </w:style>
  <w:style w:type="paragraph" w:customStyle="1" w:styleId="EndNoteBibliography">
    <w:name w:val="EndNote Bibliography"/>
    <w:basedOn w:val="a"/>
    <w:link w:val="EndNoteBibliographyChar"/>
    <w:rsid w:val="00051AFF"/>
    <w:pPr>
      <w:spacing w:line="360" w:lineRule="auto"/>
    </w:pPr>
    <w:rPr>
      <w:rFonts w:ascii="Calibri" w:hAnsi="Calibri" w:cs="Calibri"/>
      <w:sz w:val="22"/>
      <w:lang w:val="en-US" w:eastAsia="en-US"/>
    </w:rPr>
  </w:style>
  <w:style w:type="character" w:customStyle="1" w:styleId="EndNoteBibliographyChar">
    <w:name w:val="EndNote Bibliography Char"/>
    <w:basedOn w:val="a0"/>
    <w:link w:val="EndNoteBibliography"/>
    <w:rsid w:val="00051AFF"/>
    <w:rPr>
      <w:rFonts w:ascii="Calibri" w:eastAsia="Times New Roman" w:hAnsi="Calibri" w:cs="Calibri"/>
      <w:szCs w:val="24"/>
      <w:lang w:val="en-US"/>
    </w:rPr>
  </w:style>
  <w:style w:type="paragraph" w:styleId="ac">
    <w:name w:val="Revision"/>
    <w:hidden/>
    <w:uiPriority w:val="99"/>
    <w:semiHidden/>
    <w:rsid w:val="00824FCE"/>
    <w:pPr>
      <w:spacing w:after="0" w:line="240" w:lineRule="auto"/>
    </w:pPr>
    <w:rPr>
      <w:rFonts w:ascii="Times New Roman" w:eastAsia="Times New Roman" w:hAnsi="Times New Roman" w:cs="Times New Roman"/>
      <w:sz w:val="24"/>
      <w:szCs w:val="24"/>
    </w:rPr>
  </w:style>
  <w:style w:type="character" w:styleId="ad">
    <w:name w:val="page number"/>
    <w:basedOn w:val="a0"/>
    <w:uiPriority w:val="99"/>
    <w:semiHidden/>
    <w:unhideWhenUsed/>
    <w:rsid w:val="005134D2"/>
  </w:style>
  <w:style w:type="character" w:styleId="ae">
    <w:name w:val="line number"/>
    <w:basedOn w:val="a0"/>
    <w:uiPriority w:val="99"/>
    <w:semiHidden/>
    <w:unhideWhenUsed/>
    <w:rsid w:val="005134D2"/>
  </w:style>
  <w:style w:type="character" w:customStyle="1" w:styleId="10">
    <w:name w:val="批注文字 字符1"/>
    <w:basedOn w:val="a0"/>
    <w:uiPriority w:val="99"/>
    <w:qFormat/>
    <w:rsid w:val="006B0B9C"/>
    <w:rPr>
      <w:rFonts w:ascii="Calibri" w:eastAsia="宋体" w:hAnsi="Calibri" w:cs="Times New Roman"/>
      <w:kern w:val="0"/>
      <w:sz w:val="22"/>
      <w:lang w:val="en-GB" w:eastAsia="en-US"/>
    </w:rPr>
  </w:style>
  <w:style w:type="character" w:styleId="af">
    <w:name w:val="Hyperlink"/>
    <w:uiPriority w:val="99"/>
    <w:rsid w:val="006B0B9C"/>
    <w:rPr>
      <w:rFonts w:cs="Times New Roman"/>
      <w:color w:val="0000FF"/>
      <w:u w:val="single"/>
    </w:rPr>
  </w:style>
  <w:style w:type="character" w:styleId="af0">
    <w:name w:val="Strong"/>
    <w:basedOn w:val="a0"/>
    <w:qFormat/>
    <w:rsid w:val="006B0B9C"/>
    <w:rPr>
      <w:b/>
      <w:bCs/>
    </w:rPr>
  </w:style>
  <w:style w:type="character" w:customStyle="1" w:styleId="UnresolvedMention1">
    <w:name w:val="Unresolved Mention1"/>
    <w:basedOn w:val="a0"/>
    <w:uiPriority w:val="99"/>
    <w:semiHidden/>
    <w:unhideWhenUsed/>
    <w:rsid w:val="002E4EF3"/>
    <w:rPr>
      <w:color w:val="605E5C"/>
      <w:shd w:val="clear" w:color="auto" w:fill="E1DFDD"/>
    </w:rPr>
  </w:style>
  <w:style w:type="character" w:styleId="af1">
    <w:name w:val="FollowedHyperlink"/>
    <w:basedOn w:val="a0"/>
    <w:uiPriority w:val="99"/>
    <w:semiHidden/>
    <w:unhideWhenUsed/>
    <w:rsid w:val="00E01A7F"/>
    <w:rPr>
      <w:color w:val="800080" w:themeColor="followedHyperlink"/>
      <w:u w:val="single"/>
    </w:rPr>
  </w:style>
  <w:style w:type="character" w:customStyle="1" w:styleId="identifier">
    <w:name w:val="identifier"/>
    <w:basedOn w:val="a0"/>
    <w:rsid w:val="003802A5"/>
  </w:style>
  <w:style w:type="character" w:customStyle="1" w:styleId="id-label">
    <w:name w:val="id-label"/>
    <w:basedOn w:val="a0"/>
    <w:rsid w:val="00380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76"/>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Char"/>
    <w:uiPriority w:val="9"/>
    <w:qFormat/>
    <w:rsid w:val="00CC42DE"/>
    <w:pPr>
      <w:keepNext/>
      <w:keepLines/>
      <w:pBdr>
        <w:bottom w:val="single" w:sz="4" w:space="1" w:color="auto"/>
      </w:pBdr>
      <w:ind w:left="720" w:hanging="720"/>
      <w:jc w:val="both"/>
      <w:outlineLvl w:val="0"/>
    </w:pPr>
    <w:rPr>
      <w:rFonts w:asciiTheme="minorHAnsi" w:eastAsiaTheme="majorEastAsia" w:hAnsiTheme="minorHAnsi" w:cs="Times New Roman (Headings CS)"/>
      <w:b/>
      <w:smallCaps/>
      <w:color w:val="000000" w:themeColor="text1"/>
      <w:sz w:val="32"/>
      <w:szCs w:val="32"/>
    </w:rPr>
  </w:style>
  <w:style w:type="paragraph" w:styleId="2">
    <w:name w:val="heading 2"/>
    <w:aliases w:val="Subheading"/>
    <w:basedOn w:val="a"/>
    <w:next w:val="a"/>
    <w:link w:val="2Char"/>
    <w:uiPriority w:val="9"/>
    <w:unhideWhenUsed/>
    <w:qFormat/>
    <w:rsid w:val="00CC42DE"/>
    <w:pPr>
      <w:keepNext/>
      <w:keepLines/>
      <w:spacing w:before="120" w:line="288" w:lineRule="auto"/>
      <w:jc w:val="both"/>
      <w:outlineLvl w:val="1"/>
    </w:pPr>
    <w:rPr>
      <w:rFonts w:asciiTheme="minorHAnsi" w:eastAsiaTheme="majorEastAsia" w:hAnsiTheme="minorHAnsi" w:cstheme="majorBidi"/>
      <w:i/>
      <w:color w:val="000000" w:themeColor="text1"/>
      <w:szCs w:val="26"/>
    </w:rPr>
  </w:style>
  <w:style w:type="paragraph" w:styleId="3">
    <w:name w:val="heading 3"/>
    <w:basedOn w:val="a"/>
    <w:next w:val="a"/>
    <w:link w:val="3Char"/>
    <w:uiPriority w:val="9"/>
    <w:unhideWhenUsed/>
    <w:qFormat/>
    <w:rsid w:val="00545C29"/>
    <w:pPr>
      <w:keepNext/>
      <w:keepLines/>
      <w:spacing w:before="40" w:line="288" w:lineRule="auto"/>
      <w:jc w:val="both"/>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4397"/>
    <w:pPr>
      <w:spacing w:line="288" w:lineRule="auto"/>
      <w:jc w:val="both"/>
    </w:pPr>
    <w:rPr>
      <w:rFonts w:ascii="Tahoma" w:eastAsiaTheme="minorHAnsi" w:hAnsi="Tahoma" w:cs="Tahoma"/>
      <w:sz w:val="16"/>
      <w:szCs w:val="16"/>
    </w:rPr>
  </w:style>
  <w:style w:type="character" w:customStyle="1" w:styleId="Char">
    <w:name w:val="批注框文本 Char"/>
    <w:basedOn w:val="a0"/>
    <w:link w:val="a3"/>
    <w:uiPriority w:val="99"/>
    <w:semiHidden/>
    <w:rsid w:val="00444397"/>
    <w:rPr>
      <w:rFonts w:ascii="Tahoma" w:hAnsi="Tahoma" w:cs="Tahoma"/>
      <w:sz w:val="16"/>
      <w:szCs w:val="16"/>
    </w:rPr>
  </w:style>
  <w:style w:type="paragraph" w:styleId="a4">
    <w:name w:val="List Paragraph"/>
    <w:basedOn w:val="a"/>
    <w:uiPriority w:val="34"/>
    <w:qFormat/>
    <w:rsid w:val="000F265A"/>
    <w:pPr>
      <w:spacing w:line="288" w:lineRule="auto"/>
      <w:ind w:left="720"/>
      <w:contextualSpacing/>
      <w:jc w:val="both"/>
    </w:pPr>
    <w:rPr>
      <w:rFonts w:asciiTheme="minorHAnsi" w:eastAsiaTheme="minorHAnsi" w:hAnsiTheme="minorHAnsi" w:cstheme="minorBidi"/>
      <w:sz w:val="22"/>
      <w:szCs w:val="22"/>
    </w:rPr>
  </w:style>
  <w:style w:type="character" w:styleId="a5">
    <w:name w:val="annotation reference"/>
    <w:basedOn w:val="a0"/>
    <w:uiPriority w:val="99"/>
    <w:unhideWhenUsed/>
    <w:qFormat/>
    <w:rsid w:val="00786A0B"/>
    <w:rPr>
      <w:sz w:val="16"/>
      <w:szCs w:val="16"/>
    </w:rPr>
  </w:style>
  <w:style w:type="paragraph" w:styleId="a6">
    <w:name w:val="annotation text"/>
    <w:basedOn w:val="a"/>
    <w:link w:val="Char0"/>
    <w:uiPriority w:val="99"/>
    <w:unhideWhenUsed/>
    <w:qFormat/>
    <w:rsid w:val="00786A0B"/>
    <w:pPr>
      <w:spacing w:line="288" w:lineRule="auto"/>
      <w:jc w:val="both"/>
    </w:pPr>
    <w:rPr>
      <w:rFonts w:asciiTheme="minorHAnsi" w:eastAsiaTheme="minorHAnsi" w:hAnsiTheme="minorHAnsi" w:cstheme="minorBidi"/>
      <w:sz w:val="20"/>
      <w:szCs w:val="20"/>
    </w:rPr>
  </w:style>
  <w:style w:type="character" w:customStyle="1" w:styleId="Char0">
    <w:name w:val="批注文字 Char"/>
    <w:basedOn w:val="a0"/>
    <w:link w:val="a6"/>
    <w:uiPriority w:val="99"/>
    <w:rsid w:val="00786A0B"/>
    <w:rPr>
      <w:rFonts w:ascii="Cambria" w:hAnsi="Cambria"/>
      <w:sz w:val="20"/>
      <w:szCs w:val="20"/>
    </w:rPr>
  </w:style>
  <w:style w:type="paragraph" w:styleId="a7">
    <w:name w:val="annotation subject"/>
    <w:basedOn w:val="a6"/>
    <w:next w:val="a6"/>
    <w:link w:val="Char1"/>
    <w:uiPriority w:val="99"/>
    <w:semiHidden/>
    <w:unhideWhenUsed/>
    <w:rsid w:val="00786A0B"/>
    <w:rPr>
      <w:b/>
      <w:bCs/>
    </w:rPr>
  </w:style>
  <w:style w:type="character" w:customStyle="1" w:styleId="Char1">
    <w:name w:val="批注主题 Char"/>
    <w:basedOn w:val="Char0"/>
    <w:link w:val="a7"/>
    <w:uiPriority w:val="99"/>
    <w:semiHidden/>
    <w:rsid w:val="00786A0B"/>
    <w:rPr>
      <w:rFonts w:ascii="Cambria" w:hAnsi="Cambria"/>
      <w:b/>
      <w:bCs/>
      <w:sz w:val="20"/>
      <w:szCs w:val="20"/>
    </w:rPr>
  </w:style>
  <w:style w:type="table" w:styleId="a8">
    <w:name w:val="Table Grid"/>
    <w:basedOn w:val="a1"/>
    <w:uiPriority w:val="59"/>
    <w:rsid w:val="00D1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CC42DE"/>
    <w:rPr>
      <w:rFonts w:eastAsiaTheme="majorEastAsia" w:cs="Times New Roman (Headings CS)"/>
      <w:b/>
      <w:smallCaps/>
      <w:color w:val="000000" w:themeColor="text1"/>
      <w:sz w:val="32"/>
      <w:szCs w:val="32"/>
    </w:rPr>
  </w:style>
  <w:style w:type="character" w:customStyle="1" w:styleId="2Char">
    <w:name w:val="标题 2 Char"/>
    <w:aliases w:val="Subheading Char"/>
    <w:basedOn w:val="a0"/>
    <w:link w:val="2"/>
    <w:uiPriority w:val="9"/>
    <w:rsid w:val="00CC42DE"/>
    <w:rPr>
      <w:rFonts w:eastAsiaTheme="majorEastAsia" w:cstheme="majorBidi"/>
      <w:i/>
      <w:color w:val="000000" w:themeColor="text1"/>
      <w:sz w:val="24"/>
      <w:szCs w:val="26"/>
    </w:rPr>
  </w:style>
  <w:style w:type="character" w:customStyle="1" w:styleId="3Char">
    <w:name w:val="标题 3 Char"/>
    <w:basedOn w:val="a0"/>
    <w:link w:val="3"/>
    <w:uiPriority w:val="9"/>
    <w:rsid w:val="00545C29"/>
    <w:rPr>
      <w:rFonts w:asciiTheme="majorHAnsi" w:eastAsiaTheme="majorEastAsia" w:hAnsiTheme="majorHAnsi" w:cstheme="majorBidi"/>
      <w:color w:val="243F60" w:themeColor="accent1" w:themeShade="7F"/>
      <w:sz w:val="24"/>
      <w:szCs w:val="24"/>
    </w:rPr>
  </w:style>
  <w:style w:type="paragraph" w:styleId="a9">
    <w:name w:val="header"/>
    <w:basedOn w:val="a"/>
    <w:link w:val="Char2"/>
    <w:uiPriority w:val="99"/>
    <w:unhideWhenUsed/>
    <w:rsid w:val="007F3264"/>
    <w:pPr>
      <w:tabs>
        <w:tab w:val="center" w:pos="4513"/>
        <w:tab w:val="right" w:pos="9026"/>
      </w:tabs>
      <w:jc w:val="both"/>
    </w:pPr>
    <w:rPr>
      <w:rFonts w:asciiTheme="minorHAnsi" w:eastAsiaTheme="minorHAnsi" w:hAnsiTheme="minorHAnsi" w:cstheme="minorBidi"/>
      <w:sz w:val="22"/>
      <w:szCs w:val="22"/>
    </w:rPr>
  </w:style>
  <w:style w:type="character" w:customStyle="1" w:styleId="Char2">
    <w:name w:val="页眉 Char"/>
    <w:basedOn w:val="a0"/>
    <w:link w:val="a9"/>
    <w:uiPriority w:val="99"/>
    <w:rsid w:val="007F3264"/>
  </w:style>
  <w:style w:type="paragraph" w:styleId="aa">
    <w:name w:val="footer"/>
    <w:basedOn w:val="a"/>
    <w:link w:val="Char3"/>
    <w:uiPriority w:val="99"/>
    <w:unhideWhenUsed/>
    <w:rsid w:val="007F3264"/>
    <w:pPr>
      <w:tabs>
        <w:tab w:val="center" w:pos="4513"/>
        <w:tab w:val="right" w:pos="9026"/>
      </w:tabs>
      <w:jc w:val="both"/>
    </w:pPr>
    <w:rPr>
      <w:rFonts w:asciiTheme="minorHAnsi" w:eastAsiaTheme="minorHAnsi" w:hAnsiTheme="minorHAnsi" w:cstheme="minorBidi"/>
      <w:sz w:val="22"/>
      <w:szCs w:val="22"/>
    </w:rPr>
  </w:style>
  <w:style w:type="character" w:customStyle="1" w:styleId="Char3">
    <w:name w:val="页脚 Char"/>
    <w:basedOn w:val="a0"/>
    <w:link w:val="aa"/>
    <w:uiPriority w:val="99"/>
    <w:rsid w:val="007F3264"/>
  </w:style>
  <w:style w:type="paragraph" w:styleId="ab">
    <w:name w:val="Normal (Web)"/>
    <w:basedOn w:val="a"/>
    <w:uiPriority w:val="99"/>
    <w:unhideWhenUsed/>
    <w:rsid w:val="00126073"/>
    <w:pPr>
      <w:spacing w:before="100" w:beforeAutospacing="1" w:after="100" w:afterAutospacing="1"/>
    </w:pPr>
  </w:style>
  <w:style w:type="paragraph" w:customStyle="1" w:styleId="Body">
    <w:name w:val="Body"/>
    <w:rsid w:val="004467C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apple-converted-space">
    <w:name w:val="apple-converted-space"/>
    <w:basedOn w:val="a0"/>
    <w:rsid w:val="003C14ED"/>
  </w:style>
  <w:style w:type="paragraph" w:customStyle="1" w:styleId="EndNoteBibliographyTitle">
    <w:name w:val="EndNote Bibliography Title"/>
    <w:basedOn w:val="a"/>
    <w:link w:val="EndNoteBibliographyTitleChar"/>
    <w:rsid w:val="00051AFF"/>
    <w:pPr>
      <w:jc w:val="center"/>
    </w:pPr>
    <w:rPr>
      <w:rFonts w:ascii="Calibri" w:hAnsi="Calibri" w:cs="Calibri"/>
      <w:sz w:val="22"/>
      <w:lang w:val="en-US" w:eastAsia="en-US"/>
    </w:rPr>
  </w:style>
  <w:style w:type="character" w:customStyle="1" w:styleId="EndNoteBibliographyTitleChar">
    <w:name w:val="EndNote Bibliography Title Char"/>
    <w:basedOn w:val="a0"/>
    <w:link w:val="EndNoteBibliographyTitle"/>
    <w:rsid w:val="00051AFF"/>
    <w:rPr>
      <w:rFonts w:ascii="Calibri" w:eastAsia="Times New Roman" w:hAnsi="Calibri" w:cs="Calibri"/>
      <w:szCs w:val="24"/>
      <w:lang w:val="en-US"/>
    </w:rPr>
  </w:style>
  <w:style w:type="paragraph" w:customStyle="1" w:styleId="EndNoteBibliography">
    <w:name w:val="EndNote Bibliography"/>
    <w:basedOn w:val="a"/>
    <w:link w:val="EndNoteBibliographyChar"/>
    <w:rsid w:val="00051AFF"/>
    <w:pPr>
      <w:spacing w:line="360" w:lineRule="auto"/>
    </w:pPr>
    <w:rPr>
      <w:rFonts w:ascii="Calibri" w:hAnsi="Calibri" w:cs="Calibri"/>
      <w:sz w:val="22"/>
      <w:lang w:val="en-US" w:eastAsia="en-US"/>
    </w:rPr>
  </w:style>
  <w:style w:type="character" w:customStyle="1" w:styleId="EndNoteBibliographyChar">
    <w:name w:val="EndNote Bibliography Char"/>
    <w:basedOn w:val="a0"/>
    <w:link w:val="EndNoteBibliography"/>
    <w:rsid w:val="00051AFF"/>
    <w:rPr>
      <w:rFonts w:ascii="Calibri" w:eastAsia="Times New Roman" w:hAnsi="Calibri" w:cs="Calibri"/>
      <w:szCs w:val="24"/>
      <w:lang w:val="en-US"/>
    </w:rPr>
  </w:style>
  <w:style w:type="paragraph" w:styleId="ac">
    <w:name w:val="Revision"/>
    <w:hidden/>
    <w:uiPriority w:val="99"/>
    <w:semiHidden/>
    <w:rsid w:val="00824FCE"/>
    <w:pPr>
      <w:spacing w:after="0" w:line="240" w:lineRule="auto"/>
    </w:pPr>
    <w:rPr>
      <w:rFonts w:ascii="Times New Roman" w:eastAsia="Times New Roman" w:hAnsi="Times New Roman" w:cs="Times New Roman"/>
      <w:sz w:val="24"/>
      <w:szCs w:val="24"/>
    </w:rPr>
  </w:style>
  <w:style w:type="character" w:styleId="ad">
    <w:name w:val="page number"/>
    <w:basedOn w:val="a0"/>
    <w:uiPriority w:val="99"/>
    <w:semiHidden/>
    <w:unhideWhenUsed/>
    <w:rsid w:val="005134D2"/>
  </w:style>
  <w:style w:type="character" w:styleId="ae">
    <w:name w:val="line number"/>
    <w:basedOn w:val="a0"/>
    <w:uiPriority w:val="99"/>
    <w:semiHidden/>
    <w:unhideWhenUsed/>
    <w:rsid w:val="005134D2"/>
  </w:style>
  <w:style w:type="character" w:customStyle="1" w:styleId="10">
    <w:name w:val="批注文字 字符1"/>
    <w:basedOn w:val="a0"/>
    <w:uiPriority w:val="99"/>
    <w:qFormat/>
    <w:rsid w:val="006B0B9C"/>
    <w:rPr>
      <w:rFonts w:ascii="Calibri" w:eastAsia="宋体" w:hAnsi="Calibri" w:cs="Times New Roman"/>
      <w:kern w:val="0"/>
      <w:sz w:val="22"/>
      <w:lang w:val="en-GB" w:eastAsia="en-US"/>
    </w:rPr>
  </w:style>
  <w:style w:type="character" w:styleId="af">
    <w:name w:val="Hyperlink"/>
    <w:uiPriority w:val="99"/>
    <w:rsid w:val="006B0B9C"/>
    <w:rPr>
      <w:rFonts w:cs="Times New Roman"/>
      <w:color w:val="0000FF"/>
      <w:u w:val="single"/>
    </w:rPr>
  </w:style>
  <w:style w:type="character" w:styleId="af0">
    <w:name w:val="Strong"/>
    <w:basedOn w:val="a0"/>
    <w:qFormat/>
    <w:rsid w:val="006B0B9C"/>
    <w:rPr>
      <w:b/>
      <w:bCs/>
    </w:rPr>
  </w:style>
  <w:style w:type="character" w:customStyle="1" w:styleId="UnresolvedMention1">
    <w:name w:val="Unresolved Mention1"/>
    <w:basedOn w:val="a0"/>
    <w:uiPriority w:val="99"/>
    <w:semiHidden/>
    <w:unhideWhenUsed/>
    <w:rsid w:val="002E4EF3"/>
    <w:rPr>
      <w:color w:val="605E5C"/>
      <w:shd w:val="clear" w:color="auto" w:fill="E1DFDD"/>
    </w:rPr>
  </w:style>
  <w:style w:type="character" w:styleId="af1">
    <w:name w:val="FollowedHyperlink"/>
    <w:basedOn w:val="a0"/>
    <w:uiPriority w:val="99"/>
    <w:semiHidden/>
    <w:unhideWhenUsed/>
    <w:rsid w:val="00E01A7F"/>
    <w:rPr>
      <w:color w:val="800080" w:themeColor="followedHyperlink"/>
      <w:u w:val="single"/>
    </w:rPr>
  </w:style>
  <w:style w:type="character" w:customStyle="1" w:styleId="identifier">
    <w:name w:val="identifier"/>
    <w:basedOn w:val="a0"/>
    <w:rsid w:val="003802A5"/>
  </w:style>
  <w:style w:type="character" w:customStyle="1" w:styleId="id-label">
    <w:name w:val="id-label"/>
    <w:basedOn w:val="a0"/>
    <w:rsid w:val="0038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495">
      <w:bodyDiv w:val="1"/>
      <w:marLeft w:val="0"/>
      <w:marRight w:val="0"/>
      <w:marTop w:val="0"/>
      <w:marBottom w:val="0"/>
      <w:divBdr>
        <w:top w:val="none" w:sz="0" w:space="0" w:color="auto"/>
        <w:left w:val="none" w:sz="0" w:space="0" w:color="auto"/>
        <w:bottom w:val="none" w:sz="0" w:space="0" w:color="auto"/>
        <w:right w:val="none" w:sz="0" w:space="0" w:color="auto"/>
      </w:divBdr>
    </w:div>
    <w:div w:id="58600291">
      <w:bodyDiv w:val="1"/>
      <w:marLeft w:val="0"/>
      <w:marRight w:val="0"/>
      <w:marTop w:val="0"/>
      <w:marBottom w:val="0"/>
      <w:divBdr>
        <w:top w:val="none" w:sz="0" w:space="0" w:color="auto"/>
        <w:left w:val="none" w:sz="0" w:space="0" w:color="auto"/>
        <w:bottom w:val="none" w:sz="0" w:space="0" w:color="auto"/>
        <w:right w:val="none" w:sz="0" w:space="0" w:color="auto"/>
      </w:divBdr>
    </w:div>
    <w:div w:id="77289581">
      <w:bodyDiv w:val="1"/>
      <w:marLeft w:val="0"/>
      <w:marRight w:val="0"/>
      <w:marTop w:val="0"/>
      <w:marBottom w:val="0"/>
      <w:divBdr>
        <w:top w:val="none" w:sz="0" w:space="0" w:color="auto"/>
        <w:left w:val="none" w:sz="0" w:space="0" w:color="auto"/>
        <w:bottom w:val="none" w:sz="0" w:space="0" w:color="auto"/>
        <w:right w:val="none" w:sz="0" w:space="0" w:color="auto"/>
      </w:divBdr>
    </w:div>
    <w:div w:id="159394537">
      <w:bodyDiv w:val="1"/>
      <w:marLeft w:val="0"/>
      <w:marRight w:val="0"/>
      <w:marTop w:val="0"/>
      <w:marBottom w:val="0"/>
      <w:divBdr>
        <w:top w:val="none" w:sz="0" w:space="0" w:color="auto"/>
        <w:left w:val="none" w:sz="0" w:space="0" w:color="auto"/>
        <w:bottom w:val="none" w:sz="0" w:space="0" w:color="auto"/>
        <w:right w:val="none" w:sz="0" w:space="0" w:color="auto"/>
      </w:divBdr>
    </w:div>
    <w:div w:id="226845710">
      <w:bodyDiv w:val="1"/>
      <w:marLeft w:val="0"/>
      <w:marRight w:val="0"/>
      <w:marTop w:val="0"/>
      <w:marBottom w:val="0"/>
      <w:divBdr>
        <w:top w:val="none" w:sz="0" w:space="0" w:color="auto"/>
        <w:left w:val="none" w:sz="0" w:space="0" w:color="auto"/>
        <w:bottom w:val="none" w:sz="0" w:space="0" w:color="auto"/>
        <w:right w:val="none" w:sz="0" w:space="0" w:color="auto"/>
      </w:divBdr>
    </w:div>
    <w:div w:id="444616457">
      <w:bodyDiv w:val="1"/>
      <w:marLeft w:val="0"/>
      <w:marRight w:val="0"/>
      <w:marTop w:val="0"/>
      <w:marBottom w:val="0"/>
      <w:divBdr>
        <w:top w:val="none" w:sz="0" w:space="0" w:color="auto"/>
        <w:left w:val="none" w:sz="0" w:space="0" w:color="auto"/>
        <w:bottom w:val="none" w:sz="0" w:space="0" w:color="auto"/>
        <w:right w:val="none" w:sz="0" w:space="0" w:color="auto"/>
      </w:divBdr>
    </w:div>
    <w:div w:id="470829220">
      <w:bodyDiv w:val="1"/>
      <w:marLeft w:val="0"/>
      <w:marRight w:val="0"/>
      <w:marTop w:val="0"/>
      <w:marBottom w:val="0"/>
      <w:divBdr>
        <w:top w:val="none" w:sz="0" w:space="0" w:color="auto"/>
        <w:left w:val="none" w:sz="0" w:space="0" w:color="auto"/>
        <w:bottom w:val="none" w:sz="0" w:space="0" w:color="auto"/>
        <w:right w:val="none" w:sz="0" w:space="0" w:color="auto"/>
      </w:divBdr>
    </w:div>
    <w:div w:id="563028323">
      <w:bodyDiv w:val="1"/>
      <w:marLeft w:val="0"/>
      <w:marRight w:val="0"/>
      <w:marTop w:val="0"/>
      <w:marBottom w:val="0"/>
      <w:divBdr>
        <w:top w:val="none" w:sz="0" w:space="0" w:color="auto"/>
        <w:left w:val="none" w:sz="0" w:space="0" w:color="auto"/>
        <w:bottom w:val="none" w:sz="0" w:space="0" w:color="auto"/>
        <w:right w:val="none" w:sz="0" w:space="0" w:color="auto"/>
      </w:divBdr>
      <w:divsChild>
        <w:div w:id="167209295">
          <w:marLeft w:val="0"/>
          <w:marRight w:val="0"/>
          <w:marTop w:val="0"/>
          <w:marBottom w:val="180"/>
          <w:divBdr>
            <w:top w:val="none" w:sz="0" w:space="0" w:color="auto"/>
            <w:left w:val="none" w:sz="0" w:space="0" w:color="auto"/>
            <w:bottom w:val="none" w:sz="0" w:space="0" w:color="auto"/>
            <w:right w:val="none" w:sz="0" w:space="0" w:color="auto"/>
          </w:divBdr>
          <w:divsChild>
            <w:div w:id="541483822">
              <w:marLeft w:val="0"/>
              <w:marRight w:val="0"/>
              <w:marTop w:val="0"/>
              <w:marBottom w:val="0"/>
              <w:divBdr>
                <w:top w:val="none" w:sz="0" w:space="0" w:color="auto"/>
                <w:left w:val="none" w:sz="0" w:space="0" w:color="auto"/>
                <w:bottom w:val="none" w:sz="0" w:space="0" w:color="auto"/>
                <w:right w:val="none" w:sz="0" w:space="0" w:color="auto"/>
              </w:divBdr>
            </w:div>
          </w:divsChild>
        </w:div>
        <w:div w:id="540095886">
          <w:marLeft w:val="0"/>
          <w:marRight w:val="0"/>
          <w:marTop w:val="0"/>
          <w:marBottom w:val="180"/>
          <w:divBdr>
            <w:top w:val="none" w:sz="0" w:space="0" w:color="auto"/>
            <w:left w:val="none" w:sz="0" w:space="0" w:color="auto"/>
            <w:bottom w:val="none" w:sz="0" w:space="0" w:color="auto"/>
            <w:right w:val="none" w:sz="0" w:space="0" w:color="auto"/>
          </w:divBdr>
        </w:div>
      </w:divsChild>
    </w:div>
    <w:div w:id="681053765">
      <w:bodyDiv w:val="1"/>
      <w:marLeft w:val="0"/>
      <w:marRight w:val="0"/>
      <w:marTop w:val="0"/>
      <w:marBottom w:val="0"/>
      <w:divBdr>
        <w:top w:val="none" w:sz="0" w:space="0" w:color="auto"/>
        <w:left w:val="none" w:sz="0" w:space="0" w:color="auto"/>
        <w:bottom w:val="none" w:sz="0" w:space="0" w:color="auto"/>
        <w:right w:val="none" w:sz="0" w:space="0" w:color="auto"/>
      </w:divBdr>
      <w:divsChild>
        <w:div w:id="1289168893">
          <w:marLeft w:val="0"/>
          <w:marRight w:val="0"/>
          <w:marTop w:val="0"/>
          <w:marBottom w:val="0"/>
          <w:divBdr>
            <w:top w:val="none" w:sz="0" w:space="0" w:color="auto"/>
            <w:left w:val="none" w:sz="0" w:space="0" w:color="auto"/>
            <w:bottom w:val="none" w:sz="0" w:space="0" w:color="auto"/>
            <w:right w:val="none" w:sz="0" w:space="0" w:color="auto"/>
          </w:divBdr>
          <w:divsChild>
            <w:div w:id="982078394">
              <w:marLeft w:val="0"/>
              <w:marRight w:val="0"/>
              <w:marTop w:val="0"/>
              <w:marBottom w:val="0"/>
              <w:divBdr>
                <w:top w:val="none" w:sz="0" w:space="0" w:color="auto"/>
                <w:left w:val="none" w:sz="0" w:space="0" w:color="auto"/>
                <w:bottom w:val="none" w:sz="0" w:space="0" w:color="auto"/>
                <w:right w:val="none" w:sz="0" w:space="0" w:color="auto"/>
              </w:divBdr>
              <w:divsChild>
                <w:div w:id="1432316760">
                  <w:marLeft w:val="0"/>
                  <w:marRight w:val="0"/>
                  <w:marTop w:val="0"/>
                  <w:marBottom w:val="0"/>
                  <w:divBdr>
                    <w:top w:val="none" w:sz="0" w:space="0" w:color="auto"/>
                    <w:left w:val="none" w:sz="0" w:space="0" w:color="auto"/>
                    <w:bottom w:val="none" w:sz="0" w:space="0" w:color="auto"/>
                    <w:right w:val="none" w:sz="0" w:space="0" w:color="auto"/>
                  </w:divBdr>
                </w:div>
              </w:divsChild>
            </w:div>
            <w:div w:id="890727877">
              <w:marLeft w:val="0"/>
              <w:marRight w:val="0"/>
              <w:marTop w:val="0"/>
              <w:marBottom w:val="0"/>
              <w:divBdr>
                <w:top w:val="none" w:sz="0" w:space="0" w:color="auto"/>
                <w:left w:val="none" w:sz="0" w:space="0" w:color="auto"/>
                <w:bottom w:val="none" w:sz="0" w:space="0" w:color="auto"/>
                <w:right w:val="none" w:sz="0" w:space="0" w:color="auto"/>
              </w:divBdr>
              <w:divsChild>
                <w:div w:id="380325255">
                  <w:marLeft w:val="0"/>
                  <w:marRight w:val="0"/>
                  <w:marTop w:val="0"/>
                  <w:marBottom w:val="0"/>
                  <w:divBdr>
                    <w:top w:val="none" w:sz="0" w:space="0" w:color="auto"/>
                    <w:left w:val="none" w:sz="0" w:space="0" w:color="auto"/>
                    <w:bottom w:val="none" w:sz="0" w:space="0" w:color="auto"/>
                    <w:right w:val="none" w:sz="0" w:space="0" w:color="auto"/>
                  </w:divBdr>
                </w:div>
                <w:div w:id="16570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9794">
      <w:bodyDiv w:val="1"/>
      <w:marLeft w:val="0"/>
      <w:marRight w:val="0"/>
      <w:marTop w:val="0"/>
      <w:marBottom w:val="0"/>
      <w:divBdr>
        <w:top w:val="none" w:sz="0" w:space="0" w:color="auto"/>
        <w:left w:val="none" w:sz="0" w:space="0" w:color="auto"/>
        <w:bottom w:val="none" w:sz="0" w:space="0" w:color="auto"/>
        <w:right w:val="none" w:sz="0" w:space="0" w:color="auto"/>
      </w:divBdr>
    </w:div>
    <w:div w:id="826627509">
      <w:bodyDiv w:val="1"/>
      <w:marLeft w:val="0"/>
      <w:marRight w:val="0"/>
      <w:marTop w:val="0"/>
      <w:marBottom w:val="0"/>
      <w:divBdr>
        <w:top w:val="none" w:sz="0" w:space="0" w:color="auto"/>
        <w:left w:val="none" w:sz="0" w:space="0" w:color="auto"/>
        <w:bottom w:val="none" w:sz="0" w:space="0" w:color="auto"/>
        <w:right w:val="none" w:sz="0" w:space="0" w:color="auto"/>
      </w:divBdr>
    </w:div>
    <w:div w:id="885526762">
      <w:bodyDiv w:val="1"/>
      <w:marLeft w:val="0"/>
      <w:marRight w:val="0"/>
      <w:marTop w:val="0"/>
      <w:marBottom w:val="0"/>
      <w:divBdr>
        <w:top w:val="none" w:sz="0" w:space="0" w:color="auto"/>
        <w:left w:val="none" w:sz="0" w:space="0" w:color="auto"/>
        <w:bottom w:val="none" w:sz="0" w:space="0" w:color="auto"/>
        <w:right w:val="none" w:sz="0" w:space="0" w:color="auto"/>
      </w:divBdr>
    </w:div>
    <w:div w:id="1047756291">
      <w:bodyDiv w:val="1"/>
      <w:marLeft w:val="0"/>
      <w:marRight w:val="0"/>
      <w:marTop w:val="0"/>
      <w:marBottom w:val="0"/>
      <w:divBdr>
        <w:top w:val="none" w:sz="0" w:space="0" w:color="auto"/>
        <w:left w:val="none" w:sz="0" w:space="0" w:color="auto"/>
        <w:bottom w:val="none" w:sz="0" w:space="0" w:color="auto"/>
        <w:right w:val="none" w:sz="0" w:space="0" w:color="auto"/>
      </w:divBdr>
    </w:div>
    <w:div w:id="1117336005">
      <w:bodyDiv w:val="1"/>
      <w:marLeft w:val="0"/>
      <w:marRight w:val="0"/>
      <w:marTop w:val="0"/>
      <w:marBottom w:val="0"/>
      <w:divBdr>
        <w:top w:val="none" w:sz="0" w:space="0" w:color="auto"/>
        <w:left w:val="none" w:sz="0" w:space="0" w:color="auto"/>
        <w:bottom w:val="none" w:sz="0" w:space="0" w:color="auto"/>
        <w:right w:val="none" w:sz="0" w:space="0" w:color="auto"/>
      </w:divBdr>
      <w:divsChild>
        <w:div w:id="167521370">
          <w:marLeft w:val="0"/>
          <w:marRight w:val="0"/>
          <w:marTop w:val="0"/>
          <w:marBottom w:val="160"/>
          <w:divBdr>
            <w:top w:val="none" w:sz="0" w:space="0" w:color="auto"/>
            <w:left w:val="none" w:sz="0" w:space="0" w:color="auto"/>
            <w:bottom w:val="none" w:sz="0" w:space="0" w:color="auto"/>
            <w:right w:val="none" w:sz="0" w:space="0" w:color="auto"/>
          </w:divBdr>
        </w:div>
        <w:div w:id="384064630">
          <w:marLeft w:val="0"/>
          <w:marRight w:val="0"/>
          <w:marTop w:val="0"/>
          <w:marBottom w:val="160"/>
          <w:divBdr>
            <w:top w:val="none" w:sz="0" w:space="0" w:color="auto"/>
            <w:left w:val="none" w:sz="0" w:space="0" w:color="auto"/>
            <w:bottom w:val="none" w:sz="0" w:space="0" w:color="auto"/>
            <w:right w:val="none" w:sz="0" w:space="0" w:color="auto"/>
          </w:divBdr>
        </w:div>
      </w:divsChild>
    </w:div>
    <w:div w:id="1205168838">
      <w:bodyDiv w:val="1"/>
      <w:marLeft w:val="0"/>
      <w:marRight w:val="0"/>
      <w:marTop w:val="0"/>
      <w:marBottom w:val="0"/>
      <w:divBdr>
        <w:top w:val="none" w:sz="0" w:space="0" w:color="auto"/>
        <w:left w:val="none" w:sz="0" w:space="0" w:color="auto"/>
        <w:bottom w:val="none" w:sz="0" w:space="0" w:color="auto"/>
        <w:right w:val="none" w:sz="0" w:space="0" w:color="auto"/>
      </w:divBdr>
    </w:div>
    <w:div w:id="1296913134">
      <w:bodyDiv w:val="1"/>
      <w:marLeft w:val="0"/>
      <w:marRight w:val="0"/>
      <w:marTop w:val="0"/>
      <w:marBottom w:val="0"/>
      <w:divBdr>
        <w:top w:val="none" w:sz="0" w:space="0" w:color="auto"/>
        <w:left w:val="none" w:sz="0" w:space="0" w:color="auto"/>
        <w:bottom w:val="none" w:sz="0" w:space="0" w:color="auto"/>
        <w:right w:val="none" w:sz="0" w:space="0" w:color="auto"/>
      </w:divBdr>
      <w:divsChild>
        <w:div w:id="903642873">
          <w:marLeft w:val="0"/>
          <w:marRight w:val="0"/>
          <w:marTop w:val="0"/>
          <w:marBottom w:val="180"/>
          <w:divBdr>
            <w:top w:val="none" w:sz="0" w:space="0" w:color="auto"/>
            <w:left w:val="none" w:sz="0" w:space="0" w:color="auto"/>
            <w:bottom w:val="none" w:sz="0" w:space="0" w:color="auto"/>
            <w:right w:val="none" w:sz="0" w:space="0" w:color="auto"/>
          </w:divBdr>
          <w:divsChild>
            <w:div w:id="519129508">
              <w:marLeft w:val="0"/>
              <w:marRight w:val="0"/>
              <w:marTop w:val="0"/>
              <w:marBottom w:val="0"/>
              <w:divBdr>
                <w:top w:val="none" w:sz="0" w:space="0" w:color="auto"/>
                <w:left w:val="none" w:sz="0" w:space="0" w:color="auto"/>
                <w:bottom w:val="none" w:sz="0" w:space="0" w:color="auto"/>
                <w:right w:val="none" w:sz="0" w:space="0" w:color="auto"/>
              </w:divBdr>
            </w:div>
          </w:divsChild>
        </w:div>
        <w:div w:id="1400051929">
          <w:marLeft w:val="0"/>
          <w:marRight w:val="0"/>
          <w:marTop w:val="0"/>
          <w:marBottom w:val="180"/>
          <w:divBdr>
            <w:top w:val="none" w:sz="0" w:space="0" w:color="auto"/>
            <w:left w:val="none" w:sz="0" w:space="0" w:color="auto"/>
            <w:bottom w:val="none" w:sz="0" w:space="0" w:color="auto"/>
            <w:right w:val="none" w:sz="0" w:space="0" w:color="auto"/>
          </w:divBdr>
        </w:div>
      </w:divsChild>
    </w:div>
    <w:div w:id="1361587808">
      <w:bodyDiv w:val="1"/>
      <w:marLeft w:val="0"/>
      <w:marRight w:val="0"/>
      <w:marTop w:val="0"/>
      <w:marBottom w:val="0"/>
      <w:divBdr>
        <w:top w:val="none" w:sz="0" w:space="0" w:color="auto"/>
        <w:left w:val="none" w:sz="0" w:space="0" w:color="auto"/>
        <w:bottom w:val="none" w:sz="0" w:space="0" w:color="auto"/>
        <w:right w:val="none" w:sz="0" w:space="0" w:color="auto"/>
      </w:divBdr>
    </w:div>
    <w:div w:id="1470588623">
      <w:bodyDiv w:val="1"/>
      <w:marLeft w:val="0"/>
      <w:marRight w:val="0"/>
      <w:marTop w:val="0"/>
      <w:marBottom w:val="0"/>
      <w:divBdr>
        <w:top w:val="none" w:sz="0" w:space="0" w:color="auto"/>
        <w:left w:val="none" w:sz="0" w:space="0" w:color="auto"/>
        <w:bottom w:val="none" w:sz="0" w:space="0" w:color="auto"/>
        <w:right w:val="none" w:sz="0" w:space="0" w:color="auto"/>
      </w:divBdr>
    </w:div>
    <w:div w:id="1475366353">
      <w:bodyDiv w:val="1"/>
      <w:marLeft w:val="0"/>
      <w:marRight w:val="0"/>
      <w:marTop w:val="0"/>
      <w:marBottom w:val="0"/>
      <w:divBdr>
        <w:top w:val="none" w:sz="0" w:space="0" w:color="auto"/>
        <w:left w:val="none" w:sz="0" w:space="0" w:color="auto"/>
        <w:bottom w:val="none" w:sz="0" w:space="0" w:color="auto"/>
        <w:right w:val="none" w:sz="0" w:space="0" w:color="auto"/>
      </w:divBdr>
    </w:div>
    <w:div w:id="1493443819">
      <w:bodyDiv w:val="1"/>
      <w:marLeft w:val="0"/>
      <w:marRight w:val="0"/>
      <w:marTop w:val="0"/>
      <w:marBottom w:val="0"/>
      <w:divBdr>
        <w:top w:val="none" w:sz="0" w:space="0" w:color="auto"/>
        <w:left w:val="none" w:sz="0" w:space="0" w:color="auto"/>
        <w:bottom w:val="none" w:sz="0" w:space="0" w:color="auto"/>
        <w:right w:val="none" w:sz="0" w:space="0" w:color="auto"/>
      </w:divBdr>
    </w:div>
    <w:div w:id="1684430736">
      <w:bodyDiv w:val="1"/>
      <w:marLeft w:val="0"/>
      <w:marRight w:val="0"/>
      <w:marTop w:val="0"/>
      <w:marBottom w:val="0"/>
      <w:divBdr>
        <w:top w:val="none" w:sz="0" w:space="0" w:color="auto"/>
        <w:left w:val="none" w:sz="0" w:space="0" w:color="auto"/>
        <w:bottom w:val="none" w:sz="0" w:space="0" w:color="auto"/>
        <w:right w:val="none" w:sz="0" w:space="0" w:color="auto"/>
      </w:divBdr>
    </w:div>
    <w:div w:id="1685552283">
      <w:bodyDiv w:val="1"/>
      <w:marLeft w:val="0"/>
      <w:marRight w:val="0"/>
      <w:marTop w:val="0"/>
      <w:marBottom w:val="0"/>
      <w:divBdr>
        <w:top w:val="none" w:sz="0" w:space="0" w:color="auto"/>
        <w:left w:val="none" w:sz="0" w:space="0" w:color="auto"/>
        <w:bottom w:val="none" w:sz="0" w:space="0" w:color="auto"/>
        <w:right w:val="none" w:sz="0" w:space="0" w:color="auto"/>
      </w:divBdr>
    </w:div>
    <w:div w:id="1764063959">
      <w:bodyDiv w:val="1"/>
      <w:marLeft w:val="0"/>
      <w:marRight w:val="0"/>
      <w:marTop w:val="0"/>
      <w:marBottom w:val="0"/>
      <w:divBdr>
        <w:top w:val="none" w:sz="0" w:space="0" w:color="auto"/>
        <w:left w:val="none" w:sz="0" w:space="0" w:color="auto"/>
        <w:bottom w:val="none" w:sz="0" w:space="0" w:color="auto"/>
        <w:right w:val="none" w:sz="0" w:space="0" w:color="auto"/>
      </w:divBdr>
    </w:div>
    <w:div w:id="1812285164">
      <w:bodyDiv w:val="1"/>
      <w:marLeft w:val="0"/>
      <w:marRight w:val="0"/>
      <w:marTop w:val="0"/>
      <w:marBottom w:val="0"/>
      <w:divBdr>
        <w:top w:val="none" w:sz="0" w:space="0" w:color="auto"/>
        <w:left w:val="none" w:sz="0" w:space="0" w:color="auto"/>
        <w:bottom w:val="none" w:sz="0" w:space="0" w:color="auto"/>
        <w:right w:val="none" w:sz="0" w:space="0" w:color="auto"/>
      </w:divBdr>
    </w:div>
    <w:div w:id="1887988411">
      <w:bodyDiv w:val="1"/>
      <w:marLeft w:val="0"/>
      <w:marRight w:val="0"/>
      <w:marTop w:val="0"/>
      <w:marBottom w:val="0"/>
      <w:divBdr>
        <w:top w:val="none" w:sz="0" w:space="0" w:color="auto"/>
        <w:left w:val="none" w:sz="0" w:space="0" w:color="auto"/>
        <w:bottom w:val="none" w:sz="0" w:space="0" w:color="auto"/>
        <w:right w:val="none" w:sz="0" w:space="0" w:color="auto"/>
      </w:divBdr>
    </w:div>
    <w:div w:id="20782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3944-20C7-4A41-8D8B-75E7C33D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9043</Words>
  <Characters>51550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60473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Hodson</dc:creator>
  <cp:lastModifiedBy>Windows 用户</cp:lastModifiedBy>
  <cp:revision>8</cp:revision>
  <cp:lastPrinted>2019-09-22T10:32:00Z</cp:lastPrinted>
  <dcterms:created xsi:type="dcterms:W3CDTF">2020-02-23T21:26:00Z</dcterms:created>
  <dcterms:modified xsi:type="dcterms:W3CDTF">2020-03-12T06:56:00Z</dcterms:modified>
</cp:coreProperties>
</file>