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FF45E1" w14:textId="452A2013" w:rsidR="00DF4C72" w:rsidRPr="00DF0054" w:rsidRDefault="00036720" w:rsidP="00DF0054">
      <w:pPr>
        <w:spacing w:after="0" w:line="360" w:lineRule="auto"/>
        <w:jc w:val="both"/>
        <w:rPr>
          <w:rFonts w:ascii="Book Antiqua" w:hAnsi="Book Antiqua" w:cs="Arial"/>
          <w:b/>
          <w:color w:val="000000" w:themeColor="text1"/>
          <w:sz w:val="24"/>
          <w:szCs w:val="24"/>
          <w:shd w:val="clear" w:color="auto" w:fill="FFFFFF"/>
        </w:rPr>
      </w:pPr>
      <w:r w:rsidRPr="00DF0054">
        <w:rPr>
          <w:rFonts w:ascii="Book Antiqua" w:hAnsi="Book Antiqua"/>
          <w:b/>
          <w:color w:val="000000" w:themeColor="text1"/>
          <w:sz w:val="24"/>
          <w:szCs w:val="24"/>
        </w:rPr>
        <w:t xml:space="preserve">Name of Journal: </w:t>
      </w:r>
      <w:r w:rsidR="00DF4C72" w:rsidRPr="00DF0054">
        <w:rPr>
          <w:rFonts w:ascii="Book Antiqua" w:hAnsi="Book Antiqua" w:cs="Arial"/>
          <w:bCs/>
          <w:i/>
          <w:iCs/>
          <w:color w:val="000000" w:themeColor="text1"/>
          <w:sz w:val="24"/>
          <w:szCs w:val="24"/>
          <w:shd w:val="clear" w:color="auto" w:fill="FFFFFF"/>
        </w:rPr>
        <w:t xml:space="preserve">World Journal of </w:t>
      </w:r>
      <w:r w:rsidR="00CB1464" w:rsidRPr="00DF0054">
        <w:rPr>
          <w:rFonts w:ascii="Book Antiqua" w:hAnsi="Book Antiqua" w:cs="Arial"/>
          <w:bCs/>
          <w:i/>
          <w:iCs/>
          <w:color w:val="000000" w:themeColor="text1"/>
          <w:sz w:val="24"/>
          <w:szCs w:val="24"/>
          <w:shd w:val="clear" w:color="auto" w:fill="FFFFFF"/>
        </w:rPr>
        <w:t>Clinical Cases</w:t>
      </w:r>
    </w:p>
    <w:p w14:paraId="7DD97180" w14:textId="103D7400" w:rsidR="00036720" w:rsidRPr="00DF0054" w:rsidRDefault="00036720" w:rsidP="00DF0054">
      <w:pPr>
        <w:spacing w:after="0" w:line="360" w:lineRule="auto"/>
        <w:jc w:val="both"/>
        <w:rPr>
          <w:rFonts w:ascii="Book Antiqua" w:hAnsi="Book Antiqua"/>
          <w:b/>
          <w:color w:val="000000" w:themeColor="text1"/>
          <w:sz w:val="24"/>
          <w:szCs w:val="24"/>
        </w:rPr>
      </w:pPr>
      <w:r w:rsidRPr="00DF0054">
        <w:rPr>
          <w:rFonts w:ascii="Book Antiqua" w:hAnsi="Book Antiqua"/>
          <w:b/>
          <w:color w:val="000000" w:themeColor="text1"/>
          <w:sz w:val="24"/>
          <w:szCs w:val="24"/>
        </w:rPr>
        <w:t xml:space="preserve">Manuscript NO: </w:t>
      </w:r>
      <w:r w:rsidRPr="00DF0054">
        <w:rPr>
          <w:rFonts w:ascii="Book Antiqua" w:hAnsi="Book Antiqua"/>
          <w:color w:val="000000" w:themeColor="text1"/>
          <w:sz w:val="24"/>
          <w:szCs w:val="24"/>
        </w:rPr>
        <w:t>53448</w:t>
      </w:r>
    </w:p>
    <w:p w14:paraId="2F28CB1D" w14:textId="5ABCCFBA" w:rsidR="00DF4C72" w:rsidRPr="00DF0054" w:rsidRDefault="00036720" w:rsidP="00DF0054">
      <w:pPr>
        <w:spacing w:after="0" w:line="360" w:lineRule="auto"/>
        <w:jc w:val="both"/>
        <w:rPr>
          <w:rFonts w:ascii="Book Antiqua" w:hAnsi="Book Antiqua"/>
          <w:b/>
          <w:color w:val="000000" w:themeColor="text1"/>
          <w:sz w:val="24"/>
          <w:szCs w:val="24"/>
        </w:rPr>
      </w:pPr>
      <w:bookmarkStart w:id="0" w:name="OLE_LINK3"/>
      <w:bookmarkStart w:id="1" w:name="OLE_LINK4"/>
      <w:r w:rsidRPr="00DF0054">
        <w:rPr>
          <w:rFonts w:ascii="Book Antiqua" w:hAnsi="Book Antiqua"/>
          <w:b/>
          <w:color w:val="000000" w:themeColor="text1"/>
          <w:sz w:val="24"/>
          <w:szCs w:val="24"/>
          <w:shd w:val="clear" w:color="auto" w:fill="FFFFFF"/>
        </w:rPr>
        <w:t>Manuscript Type</w:t>
      </w:r>
      <w:bookmarkEnd w:id="0"/>
      <w:bookmarkEnd w:id="1"/>
      <w:r w:rsidRPr="00DF0054">
        <w:rPr>
          <w:rFonts w:ascii="Book Antiqua" w:hAnsi="Book Antiqua"/>
          <w:b/>
          <w:color w:val="000000" w:themeColor="text1"/>
          <w:sz w:val="24"/>
          <w:szCs w:val="24"/>
        </w:rPr>
        <w:t xml:space="preserve">: </w:t>
      </w:r>
      <w:r w:rsidRPr="00DF0054">
        <w:rPr>
          <w:rFonts w:ascii="Book Antiqua" w:hAnsi="Book Antiqua" w:cs="Arial"/>
          <w:bCs/>
          <w:color w:val="000000" w:themeColor="text1"/>
          <w:sz w:val="24"/>
          <w:szCs w:val="24"/>
          <w:shd w:val="clear" w:color="auto" w:fill="FFFFFF"/>
        </w:rPr>
        <w:t>MINIREVIEWS</w:t>
      </w:r>
    </w:p>
    <w:p w14:paraId="1C5D5C8E" w14:textId="77777777" w:rsidR="00036720" w:rsidRPr="00DF0054" w:rsidRDefault="00036720" w:rsidP="00DF0054">
      <w:pPr>
        <w:autoSpaceDE w:val="0"/>
        <w:autoSpaceDN w:val="0"/>
        <w:adjustRightInd w:val="0"/>
        <w:spacing w:after="0" w:line="360" w:lineRule="auto"/>
        <w:jc w:val="both"/>
        <w:rPr>
          <w:rFonts w:ascii="Book Antiqua" w:hAnsi="Book Antiqua" w:cs="Arial"/>
          <w:b/>
          <w:color w:val="000000" w:themeColor="text1"/>
          <w:sz w:val="24"/>
          <w:szCs w:val="24"/>
          <w:shd w:val="clear" w:color="auto" w:fill="FFFFFF"/>
        </w:rPr>
      </w:pPr>
    </w:p>
    <w:p w14:paraId="0A09ACE3" w14:textId="034DBF15" w:rsidR="00DF4C72" w:rsidRPr="00DF0054" w:rsidRDefault="00DF4C72" w:rsidP="00DF0054">
      <w:pPr>
        <w:autoSpaceDE w:val="0"/>
        <w:autoSpaceDN w:val="0"/>
        <w:adjustRightInd w:val="0"/>
        <w:spacing w:after="0" w:line="360" w:lineRule="auto"/>
        <w:jc w:val="both"/>
        <w:rPr>
          <w:rFonts w:ascii="Book Antiqua" w:hAnsi="Book Antiqua" w:cstheme="minorHAnsi"/>
          <w:b/>
          <w:bCs/>
          <w:color w:val="000000" w:themeColor="text1"/>
          <w:sz w:val="24"/>
          <w:szCs w:val="24"/>
          <w:bdr w:val="none" w:sz="0" w:space="0" w:color="auto" w:frame="1"/>
        </w:rPr>
      </w:pPr>
      <w:r w:rsidRPr="00DF0054">
        <w:rPr>
          <w:rFonts w:ascii="Book Antiqua" w:hAnsi="Book Antiqua" w:cstheme="minorHAnsi"/>
          <w:b/>
          <w:bCs/>
          <w:color w:val="000000" w:themeColor="text1"/>
          <w:sz w:val="24"/>
          <w:szCs w:val="24"/>
          <w:bdr w:val="none" w:sz="0" w:space="0" w:color="auto" w:frame="1"/>
        </w:rPr>
        <w:t xml:space="preserve">Distal </w:t>
      </w:r>
      <w:r w:rsidR="00036720" w:rsidRPr="00DF0054">
        <w:rPr>
          <w:rFonts w:ascii="Book Antiqua" w:hAnsi="Book Antiqua" w:cstheme="minorHAnsi"/>
          <w:b/>
          <w:bCs/>
          <w:color w:val="000000" w:themeColor="text1"/>
          <w:sz w:val="24"/>
          <w:szCs w:val="24"/>
          <w:bdr w:val="none" w:sz="0" w:space="0" w:color="auto" w:frame="1"/>
        </w:rPr>
        <w:t>esophageal spasm</w:t>
      </w:r>
      <w:r w:rsidRPr="00DF0054">
        <w:rPr>
          <w:rFonts w:ascii="Book Antiqua" w:hAnsi="Book Antiqua" w:cstheme="minorHAnsi"/>
          <w:b/>
          <w:bCs/>
          <w:color w:val="000000" w:themeColor="text1"/>
          <w:sz w:val="24"/>
          <w:szCs w:val="24"/>
          <w:bdr w:val="none" w:sz="0" w:space="0" w:color="auto" w:frame="1"/>
        </w:rPr>
        <w:t xml:space="preserve">: Update on </w:t>
      </w:r>
      <w:r w:rsidR="00036720" w:rsidRPr="00DF0054">
        <w:rPr>
          <w:rFonts w:ascii="Book Antiqua" w:hAnsi="Book Antiqua" w:cstheme="minorHAnsi"/>
          <w:b/>
          <w:bCs/>
          <w:color w:val="000000" w:themeColor="text1"/>
          <w:sz w:val="24"/>
          <w:szCs w:val="24"/>
          <w:bdr w:val="none" w:sz="0" w:space="0" w:color="auto" w:frame="1"/>
        </w:rPr>
        <w:t>diagnosis and management in the era of high-resolution manometry</w:t>
      </w:r>
    </w:p>
    <w:p w14:paraId="58A8465E" w14:textId="77777777" w:rsidR="00036720" w:rsidRPr="00DF0054" w:rsidRDefault="00036720" w:rsidP="00DF0054">
      <w:pPr>
        <w:autoSpaceDE w:val="0"/>
        <w:autoSpaceDN w:val="0"/>
        <w:adjustRightInd w:val="0"/>
        <w:spacing w:after="0" w:line="360" w:lineRule="auto"/>
        <w:jc w:val="both"/>
        <w:rPr>
          <w:rFonts w:ascii="Book Antiqua" w:hAnsi="Book Antiqua" w:cstheme="minorHAnsi"/>
          <w:color w:val="000000" w:themeColor="text1"/>
          <w:sz w:val="24"/>
          <w:szCs w:val="24"/>
          <w:bdr w:val="none" w:sz="0" w:space="0" w:color="auto" w:frame="1"/>
        </w:rPr>
      </w:pPr>
    </w:p>
    <w:p w14:paraId="7851B826" w14:textId="15F5E435" w:rsidR="00DF4C72" w:rsidRPr="00DF0054" w:rsidRDefault="00DF4C72" w:rsidP="00DF0054">
      <w:pPr>
        <w:autoSpaceDE w:val="0"/>
        <w:autoSpaceDN w:val="0"/>
        <w:adjustRightInd w:val="0"/>
        <w:spacing w:after="0" w:line="360" w:lineRule="auto"/>
        <w:jc w:val="both"/>
        <w:rPr>
          <w:rFonts w:ascii="Book Antiqua" w:eastAsia="宋体" w:hAnsi="Book Antiqua" w:cs="Times New Roman"/>
          <w:bCs/>
          <w:color w:val="000000" w:themeColor="text1"/>
          <w:sz w:val="24"/>
          <w:szCs w:val="24"/>
          <w:lang w:eastAsia="zh-CN"/>
        </w:rPr>
      </w:pPr>
      <w:proofErr w:type="spellStart"/>
      <w:r w:rsidRPr="00DF0054">
        <w:rPr>
          <w:rFonts w:ascii="Book Antiqua" w:hAnsi="Book Antiqua" w:cs="Times New Roman"/>
          <w:color w:val="000000" w:themeColor="text1"/>
          <w:sz w:val="24"/>
          <w:szCs w:val="24"/>
        </w:rPr>
        <w:t>Gorti</w:t>
      </w:r>
      <w:proofErr w:type="spellEnd"/>
      <w:r w:rsidRPr="00DF0054">
        <w:rPr>
          <w:rFonts w:ascii="Book Antiqua" w:hAnsi="Book Antiqua" w:cs="Times New Roman"/>
          <w:color w:val="000000" w:themeColor="text1"/>
          <w:sz w:val="24"/>
          <w:szCs w:val="24"/>
        </w:rPr>
        <w:t xml:space="preserve"> </w:t>
      </w:r>
      <w:r w:rsidR="00036720" w:rsidRPr="00DF0054">
        <w:rPr>
          <w:rFonts w:ascii="Book Antiqua" w:hAnsi="Book Antiqua" w:cs="Times New Roman"/>
          <w:color w:val="000000" w:themeColor="text1"/>
          <w:sz w:val="24"/>
          <w:szCs w:val="24"/>
        </w:rPr>
        <w:t xml:space="preserve">H </w:t>
      </w:r>
      <w:r w:rsidRPr="00DF0054">
        <w:rPr>
          <w:rFonts w:ascii="Book Antiqua" w:hAnsi="Book Antiqua" w:cs="Times New Roman"/>
          <w:i/>
          <w:iCs/>
          <w:color w:val="000000" w:themeColor="text1"/>
          <w:sz w:val="24"/>
          <w:szCs w:val="24"/>
        </w:rPr>
        <w:t>et al</w:t>
      </w:r>
      <w:r w:rsidRPr="00DF0054">
        <w:rPr>
          <w:rFonts w:ascii="Book Antiqua" w:hAnsi="Book Antiqua" w:cs="Times New Roman"/>
          <w:color w:val="000000" w:themeColor="text1"/>
          <w:sz w:val="24"/>
          <w:szCs w:val="24"/>
        </w:rPr>
        <w:t>.</w:t>
      </w:r>
      <w:r w:rsidRPr="00DF0054">
        <w:rPr>
          <w:rFonts w:ascii="Book Antiqua" w:eastAsia="宋体" w:hAnsi="Book Antiqua" w:cs="Times New Roman"/>
          <w:bCs/>
          <w:color w:val="000000" w:themeColor="text1"/>
          <w:sz w:val="24"/>
          <w:szCs w:val="24"/>
          <w:lang w:eastAsia="zh-CN"/>
        </w:rPr>
        <w:t xml:space="preserve"> </w:t>
      </w:r>
      <w:r w:rsidRPr="00DF0054">
        <w:rPr>
          <w:rFonts w:ascii="Book Antiqua" w:hAnsi="Book Antiqua" w:cstheme="minorHAnsi"/>
          <w:color w:val="000000" w:themeColor="text1"/>
          <w:sz w:val="24"/>
          <w:szCs w:val="24"/>
          <w:bdr w:val="none" w:sz="0" w:space="0" w:color="auto" w:frame="1"/>
        </w:rPr>
        <w:t>D</w:t>
      </w:r>
      <w:r w:rsidR="002B4383" w:rsidRPr="00DF0054">
        <w:rPr>
          <w:rFonts w:ascii="Book Antiqua" w:hAnsi="Book Antiqua" w:cstheme="minorHAnsi"/>
          <w:color w:val="000000" w:themeColor="text1"/>
          <w:sz w:val="24"/>
          <w:szCs w:val="24"/>
          <w:bdr w:val="none" w:sz="0" w:space="0" w:color="auto" w:frame="1"/>
        </w:rPr>
        <w:t>ES</w:t>
      </w:r>
    </w:p>
    <w:p w14:paraId="65D76A6E" w14:textId="77777777" w:rsidR="00036720" w:rsidRPr="00DF0054" w:rsidRDefault="00036720" w:rsidP="00DF0054">
      <w:pPr>
        <w:tabs>
          <w:tab w:val="right" w:pos="9360"/>
        </w:tabs>
        <w:autoSpaceDE w:val="0"/>
        <w:autoSpaceDN w:val="0"/>
        <w:adjustRightInd w:val="0"/>
        <w:spacing w:after="0" w:line="360" w:lineRule="auto"/>
        <w:jc w:val="both"/>
        <w:textAlignment w:val="center"/>
        <w:rPr>
          <w:rFonts w:ascii="Book Antiqua" w:hAnsi="Book Antiqua" w:cs="Times New Roman"/>
          <w:b/>
          <w:color w:val="000000" w:themeColor="text1"/>
          <w:sz w:val="24"/>
          <w:szCs w:val="24"/>
        </w:rPr>
      </w:pPr>
    </w:p>
    <w:p w14:paraId="4CA13C56" w14:textId="5731F34A" w:rsidR="00DF4C72" w:rsidRPr="00DF0054" w:rsidRDefault="00DF4C72" w:rsidP="00DF0054">
      <w:pPr>
        <w:tabs>
          <w:tab w:val="right" w:pos="9360"/>
        </w:tabs>
        <w:autoSpaceDE w:val="0"/>
        <w:autoSpaceDN w:val="0"/>
        <w:adjustRightInd w:val="0"/>
        <w:spacing w:after="0" w:line="360" w:lineRule="auto"/>
        <w:jc w:val="both"/>
        <w:textAlignment w:val="center"/>
        <w:rPr>
          <w:rFonts w:ascii="Book Antiqua" w:eastAsia="宋体" w:hAnsi="Book Antiqua" w:cs="Times New Roman"/>
          <w:bCs/>
          <w:color w:val="000000" w:themeColor="text1"/>
          <w:sz w:val="24"/>
          <w:szCs w:val="24"/>
          <w:lang w:eastAsia="zh-CN"/>
        </w:rPr>
      </w:pPr>
      <w:proofErr w:type="spellStart"/>
      <w:r w:rsidRPr="00DF0054">
        <w:rPr>
          <w:rFonts w:ascii="Book Antiqua" w:eastAsia="宋体" w:hAnsi="Book Antiqua" w:cs="Times New Roman"/>
          <w:bCs/>
          <w:color w:val="000000" w:themeColor="text1"/>
          <w:sz w:val="24"/>
          <w:szCs w:val="24"/>
          <w:lang w:eastAsia="zh-CN"/>
        </w:rPr>
        <w:t>Harika</w:t>
      </w:r>
      <w:proofErr w:type="spellEnd"/>
      <w:r w:rsidRPr="00DF0054">
        <w:rPr>
          <w:rFonts w:ascii="Book Antiqua" w:eastAsia="宋体" w:hAnsi="Book Antiqua" w:cs="Times New Roman"/>
          <w:bCs/>
          <w:color w:val="000000" w:themeColor="text1"/>
          <w:sz w:val="24"/>
          <w:szCs w:val="24"/>
          <w:lang w:eastAsia="zh-CN"/>
        </w:rPr>
        <w:t xml:space="preserve"> </w:t>
      </w:r>
      <w:proofErr w:type="spellStart"/>
      <w:r w:rsidRPr="00DF0054">
        <w:rPr>
          <w:rFonts w:ascii="Book Antiqua" w:eastAsia="宋体" w:hAnsi="Book Antiqua" w:cs="Times New Roman"/>
          <w:bCs/>
          <w:color w:val="000000" w:themeColor="text1"/>
          <w:sz w:val="24"/>
          <w:szCs w:val="24"/>
          <w:lang w:eastAsia="zh-CN"/>
        </w:rPr>
        <w:t>Gorti</w:t>
      </w:r>
      <w:proofErr w:type="spellEnd"/>
      <w:r w:rsidRPr="00DF0054">
        <w:rPr>
          <w:rFonts w:ascii="Book Antiqua" w:eastAsia="宋体" w:hAnsi="Book Antiqua" w:cs="Times New Roman"/>
          <w:bCs/>
          <w:color w:val="000000" w:themeColor="text1"/>
          <w:sz w:val="24"/>
          <w:szCs w:val="24"/>
          <w:lang w:eastAsia="zh-CN"/>
        </w:rPr>
        <w:t xml:space="preserve">, </w:t>
      </w:r>
      <w:proofErr w:type="spellStart"/>
      <w:r w:rsidRPr="00DF0054">
        <w:rPr>
          <w:rFonts w:ascii="Book Antiqua" w:eastAsia="宋体" w:hAnsi="Book Antiqua" w:cs="Times New Roman"/>
          <w:bCs/>
          <w:color w:val="000000" w:themeColor="text1"/>
          <w:sz w:val="24"/>
          <w:szCs w:val="24"/>
          <w:lang w:eastAsia="zh-CN"/>
        </w:rPr>
        <w:t>Salih</w:t>
      </w:r>
      <w:proofErr w:type="spellEnd"/>
      <w:r w:rsidRPr="00DF0054">
        <w:rPr>
          <w:rFonts w:ascii="Book Antiqua" w:eastAsia="宋体" w:hAnsi="Book Antiqua" w:cs="Times New Roman"/>
          <w:bCs/>
          <w:color w:val="000000" w:themeColor="text1"/>
          <w:sz w:val="24"/>
          <w:szCs w:val="24"/>
          <w:lang w:eastAsia="zh-CN"/>
        </w:rPr>
        <w:t xml:space="preserve"> </w:t>
      </w:r>
      <w:proofErr w:type="spellStart"/>
      <w:r w:rsidRPr="00DF0054">
        <w:rPr>
          <w:rFonts w:ascii="Book Antiqua" w:eastAsia="宋体" w:hAnsi="Book Antiqua" w:cs="Times New Roman"/>
          <w:bCs/>
          <w:color w:val="000000" w:themeColor="text1"/>
          <w:sz w:val="24"/>
          <w:szCs w:val="24"/>
          <w:lang w:eastAsia="zh-CN"/>
        </w:rPr>
        <w:t>Samo</w:t>
      </w:r>
      <w:proofErr w:type="spellEnd"/>
      <w:r w:rsidRPr="00DF0054">
        <w:rPr>
          <w:rFonts w:ascii="Book Antiqua" w:eastAsia="宋体" w:hAnsi="Book Antiqua" w:cs="Times New Roman"/>
          <w:bCs/>
          <w:color w:val="000000" w:themeColor="text1"/>
          <w:sz w:val="24"/>
          <w:szCs w:val="24"/>
          <w:lang w:eastAsia="zh-CN"/>
        </w:rPr>
        <w:t xml:space="preserve">, </w:t>
      </w:r>
      <w:proofErr w:type="spellStart"/>
      <w:r w:rsidR="00A83D10" w:rsidRPr="00DF0054">
        <w:rPr>
          <w:rFonts w:ascii="Book Antiqua" w:eastAsia="宋体" w:hAnsi="Book Antiqua" w:cs="Times New Roman"/>
          <w:bCs/>
          <w:color w:val="000000" w:themeColor="text1"/>
          <w:sz w:val="24"/>
          <w:szCs w:val="24"/>
          <w:lang w:eastAsia="zh-CN"/>
        </w:rPr>
        <w:t>Nikrad</w:t>
      </w:r>
      <w:proofErr w:type="spellEnd"/>
      <w:r w:rsidR="00A83D10" w:rsidRPr="00DF0054">
        <w:rPr>
          <w:rFonts w:ascii="Book Antiqua" w:eastAsia="宋体" w:hAnsi="Book Antiqua" w:cs="Times New Roman"/>
          <w:bCs/>
          <w:color w:val="000000" w:themeColor="text1"/>
          <w:sz w:val="24"/>
          <w:szCs w:val="24"/>
          <w:lang w:eastAsia="zh-CN"/>
        </w:rPr>
        <w:t xml:space="preserve"> </w:t>
      </w:r>
      <w:proofErr w:type="spellStart"/>
      <w:r w:rsidR="00A83D10" w:rsidRPr="00DF0054">
        <w:rPr>
          <w:rFonts w:ascii="Book Antiqua" w:eastAsia="宋体" w:hAnsi="Book Antiqua" w:cs="Times New Roman"/>
          <w:bCs/>
          <w:color w:val="000000" w:themeColor="text1"/>
          <w:sz w:val="24"/>
          <w:szCs w:val="24"/>
          <w:lang w:eastAsia="zh-CN"/>
        </w:rPr>
        <w:t>Shahnavaz</w:t>
      </w:r>
      <w:proofErr w:type="spellEnd"/>
      <w:r w:rsidR="00A83D10" w:rsidRPr="00DF0054">
        <w:rPr>
          <w:rFonts w:ascii="Book Antiqua" w:eastAsia="宋体" w:hAnsi="Book Antiqua" w:cs="Times New Roman"/>
          <w:bCs/>
          <w:color w:val="000000" w:themeColor="text1"/>
          <w:sz w:val="24"/>
          <w:szCs w:val="24"/>
          <w:lang w:eastAsia="zh-CN"/>
        </w:rPr>
        <w:t xml:space="preserve">, </w:t>
      </w:r>
      <w:r w:rsidRPr="00DF0054">
        <w:rPr>
          <w:rFonts w:ascii="Book Antiqua" w:eastAsia="宋体" w:hAnsi="Book Antiqua" w:cs="Times New Roman"/>
          <w:bCs/>
          <w:color w:val="000000" w:themeColor="text1"/>
          <w:sz w:val="24"/>
          <w:szCs w:val="24"/>
          <w:lang w:eastAsia="zh-CN"/>
        </w:rPr>
        <w:t xml:space="preserve">Emad </w:t>
      </w:r>
      <w:proofErr w:type="spellStart"/>
      <w:r w:rsidRPr="00DF0054">
        <w:rPr>
          <w:rFonts w:ascii="Book Antiqua" w:eastAsia="宋体" w:hAnsi="Book Antiqua" w:cs="Times New Roman"/>
          <w:bCs/>
          <w:color w:val="000000" w:themeColor="text1"/>
          <w:sz w:val="24"/>
          <w:szCs w:val="24"/>
          <w:lang w:eastAsia="zh-CN"/>
        </w:rPr>
        <w:t>Qayed</w:t>
      </w:r>
      <w:proofErr w:type="spellEnd"/>
    </w:p>
    <w:p w14:paraId="324F5565" w14:textId="77777777" w:rsidR="00036720" w:rsidRPr="00DF0054" w:rsidRDefault="00036720" w:rsidP="00DF0054">
      <w:pPr>
        <w:tabs>
          <w:tab w:val="right" w:pos="9360"/>
        </w:tabs>
        <w:autoSpaceDE w:val="0"/>
        <w:autoSpaceDN w:val="0"/>
        <w:adjustRightInd w:val="0"/>
        <w:spacing w:after="0" w:line="360" w:lineRule="auto"/>
        <w:jc w:val="both"/>
        <w:textAlignment w:val="center"/>
        <w:rPr>
          <w:rFonts w:ascii="Book Antiqua" w:eastAsia="Times New Roman" w:hAnsi="Book Antiqua" w:cs="Times New Roman"/>
          <w:color w:val="000000" w:themeColor="text1"/>
          <w:sz w:val="24"/>
          <w:szCs w:val="24"/>
        </w:rPr>
      </w:pPr>
    </w:p>
    <w:p w14:paraId="171DAED5" w14:textId="5D4B4AE4" w:rsidR="00036720" w:rsidRPr="00DF0054" w:rsidRDefault="00DF4C72" w:rsidP="00DF0054">
      <w:pPr>
        <w:pStyle w:val="a3"/>
        <w:shd w:val="clear" w:color="auto" w:fill="FFFFFF"/>
        <w:spacing w:before="0" w:beforeAutospacing="0" w:after="0" w:afterAutospacing="0" w:line="360" w:lineRule="auto"/>
        <w:jc w:val="both"/>
        <w:textAlignment w:val="baseline"/>
        <w:rPr>
          <w:rFonts w:ascii="Book Antiqua" w:hAnsi="Book Antiqua"/>
          <w:color w:val="000000" w:themeColor="text1"/>
        </w:rPr>
      </w:pPr>
      <w:proofErr w:type="spellStart"/>
      <w:r w:rsidRPr="00DF0054">
        <w:rPr>
          <w:rFonts w:ascii="Book Antiqua" w:eastAsia="宋体" w:hAnsi="Book Antiqua"/>
          <w:b/>
          <w:color w:val="000000" w:themeColor="text1"/>
          <w:lang w:eastAsia="zh-CN"/>
        </w:rPr>
        <w:t>Harika</w:t>
      </w:r>
      <w:proofErr w:type="spellEnd"/>
      <w:r w:rsidRPr="00DF0054">
        <w:rPr>
          <w:rFonts w:ascii="Book Antiqua" w:eastAsia="宋体" w:hAnsi="Book Antiqua"/>
          <w:b/>
          <w:color w:val="000000" w:themeColor="text1"/>
          <w:lang w:eastAsia="zh-CN"/>
        </w:rPr>
        <w:t xml:space="preserve"> </w:t>
      </w:r>
      <w:proofErr w:type="spellStart"/>
      <w:r w:rsidRPr="00DF0054">
        <w:rPr>
          <w:rFonts w:ascii="Book Antiqua" w:eastAsia="宋体" w:hAnsi="Book Antiqua"/>
          <w:b/>
          <w:color w:val="000000" w:themeColor="text1"/>
          <w:lang w:eastAsia="zh-CN"/>
        </w:rPr>
        <w:t>Gorti</w:t>
      </w:r>
      <w:proofErr w:type="spellEnd"/>
      <w:r w:rsidRPr="00DF0054">
        <w:rPr>
          <w:rFonts w:ascii="Book Antiqua" w:eastAsia="宋体" w:hAnsi="Book Antiqua"/>
          <w:b/>
          <w:color w:val="000000" w:themeColor="text1"/>
          <w:lang w:eastAsia="zh-CN"/>
        </w:rPr>
        <w:t>,</w:t>
      </w:r>
      <w:r w:rsidRPr="00DF0054">
        <w:rPr>
          <w:rFonts w:ascii="Book Antiqua" w:eastAsia="宋体" w:hAnsi="Book Antiqua"/>
          <w:bCs/>
          <w:color w:val="000000" w:themeColor="text1"/>
          <w:lang w:eastAsia="zh-CN"/>
        </w:rPr>
        <w:t xml:space="preserve"> </w:t>
      </w:r>
      <w:r w:rsidRPr="00DF0054">
        <w:rPr>
          <w:rFonts w:ascii="Book Antiqua" w:hAnsi="Book Antiqua"/>
          <w:color w:val="000000" w:themeColor="text1"/>
        </w:rPr>
        <w:t xml:space="preserve">Department of Medicine, </w:t>
      </w:r>
      <w:r w:rsidRPr="00DF0054">
        <w:rPr>
          <w:rFonts w:ascii="Book Antiqua" w:eastAsia="宋体" w:hAnsi="Book Antiqua"/>
          <w:bCs/>
          <w:color w:val="000000" w:themeColor="text1"/>
          <w:lang w:eastAsia="zh-CN"/>
        </w:rPr>
        <w:t>Atlanta Veteran Affairs Medical Center and</w:t>
      </w:r>
      <w:r w:rsidRPr="00DF0054">
        <w:rPr>
          <w:rFonts w:ascii="Book Antiqua" w:hAnsi="Book Antiqua"/>
          <w:color w:val="000000" w:themeColor="text1"/>
        </w:rPr>
        <w:t xml:space="preserve"> Emory University School of Medicine, Atlanta, GA</w:t>
      </w:r>
      <w:r w:rsidR="0069400E" w:rsidRPr="00DF0054">
        <w:rPr>
          <w:rFonts w:ascii="Book Antiqua" w:hAnsi="Book Antiqua"/>
          <w:color w:val="000000" w:themeColor="text1"/>
        </w:rPr>
        <w:t xml:space="preserve"> 30322</w:t>
      </w:r>
      <w:r w:rsidRPr="00DF0054">
        <w:rPr>
          <w:rFonts w:ascii="Book Antiqua" w:hAnsi="Book Antiqua"/>
          <w:color w:val="000000" w:themeColor="text1"/>
          <w:lang w:eastAsia="zh-CN"/>
        </w:rPr>
        <w:t>, United States</w:t>
      </w:r>
    </w:p>
    <w:p w14:paraId="7ED961DA" w14:textId="77777777" w:rsidR="00036720" w:rsidRPr="00DF0054" w:rsidRDefault="00036720" w:rsidP="00DF0054">
      <w:pPr>
        <w:pStyle w:val="a3"/>
        <w:shd w:val="clear" w:color="auto" w:fill="FFFFFF"/>
        <w:spacing w:before="0" w:beforeAutospacing="0" w:after="0" w:afterAutospacing="0" w:line="360" w:lineRule="auto"/>
        <w:jc w:val="both"/>
        <w:textAlignment w:val="baseline"/>
        <w:rPr>
          <w:rFonts w:ascii="Book Antiqua" w:hAnsi="Book Antiqua"/>
          <w:color w:val="000000" w:themeColor="text1"/>
        </w:rPr>
      </w:pPr>
    </w:p>
    <w:p w14:paraId="360C06A1" w14:textId="0383496C" w:rsidR="00036720" w:rsidRPr="00DF0054" w:rsidRDefault="00DF4C72" w:rsidP="00DF0054">
      <w:pPr>
        <w:pStyle w:val="a3"/>
        <w:shd w:val="clear" w:color="auto" w:fill="FFFFFF"/>
        <w:spacing w:before="0" w:beforeAutospacing="0" w:after="0" w:afterAutospacing="0" w:line="360" w:lineRule="auto"/>
        <w:jc w:val="both"/>
        <w:textAlignment w:val="baseline"/>
        <w:rPr>
          <w:rFonts w:ascii="Book Antiqua" w:hAnsi="Book Antiqua"/>
          <w:color w:val="000000" w:themeColor="text1"/>
          <w:lang w:eastAsia="zh-CN"/>
        </w:rPr>
      </w:pPr>
      <w:proofErr w:type="spellStart"/>
      <w:r w:rsidRPr="00DF0054">
        <w:rPr>
          <w:rFonts w:ascii="Book Antiqua" w:hAnsi="Book Antiqua"/>
          <w:b/>
          <w:bCs/>
          <w:color w:val="000000" w:themeColor="text1"/>
        </w:rPr>
        <w:t>Salih</w:t>
      </w:r>
      <w:proofErr w:type="spellEnd"/>
      <w:r w:rsidRPr="00DF0054">
        <w:rPr>
          <w:rFonts w:ascii="Book Antiqua" w:hAnsi="Book Antiqua"/>
          <w:b/>
          <w:bCs/>
          <w:color w:val="000000" w:themeColor="text1"/>
        </w:rPr>
        <w:t xml:space="preserve"> </w:t>
      </w:r>
      <w:proofErr w:type="spellStart"/>
      <w:r w:rsidRPr="00DF0054">
        <w:rPr>
          <w:rFonts w:ascii="Book Antiqua" w:hAnsi="Book Antiqua"/>
          <w:b/>
          <w:bCs/>
          <w:color w:val="000000" w:themeColor="text1"/>
        </w:rPr>
        <w:t>Samo</w:t>
      </w:r>
      <w:proofErr w:type="spellEnd"/>
      <w:r w:rsidRPr="00DF0054">
        <w:rPr>
          <w:rFonts w:ascii="Book Antiqua" w:hAnsi="Book Antiqua"/>
          <w:color w:val="000000" w:themeColor="text1"/>
        </w:rPr>
        <w:t xml:space="preserve">, </w:t>
      </w:r>
      <w:proofErr w:type="spellStart"/>
      <w:r w:rsidR="00036720" w:rsidRPr="00DF0054">
        <w:rPr>
          <w:rFonts w:ascii="Book Antiqua" w:hAnsi="Book Antiqua"/>
          <w:b/>
          <w:bCs/>
          <w:color w:val="000000" w:themeColor="text1"/>
          <w:lang w:eastAsia="zh-CN"/>
        </w:rPr>
        <w:t>Nikrad</w:t>
      </w:r>
      <w:proofErr w:type="spellEnd"/>
      <w:r w:rsidR="00036720" w:rsidRPr="00DF0054">
        <w:rPr>
          <w:rFonts w:ascii="Book Antiqua" w:hAnsi="Book Antiqua"/>
          <w:b/>
          <w:bCs/>
          <w:color w:val="000000" w:themeColor="text1"/>
          <w:lang w:eastAsia="zh-CN"/>
        </w:rPr>
        <w:t xml:space="preserve"> </w:t>
      </w:r>
      <w:proofErr w:type="spellStart"/>
      <w:r w:rsidR="00036720" w:rsidRPr="00DF0054">
        <w:rPr>
          <w:rFonts w:ascii="Book Antiqua" w:hAnsi="Book Antiqua"/>
          <w:b/>
          <w:bCs/>
          <w:color w:val="000000" w:themeColor="text1"/>
          <w:lang w:eastAsia="zh-CN"/>
        </w:rPr>
        <w:t>Shahnavaz</w:t>
      </w:r>
      <w:proofErr w:type="spellEnd"/>
      <w:r w:rsidR="00036720" w:rsidRPr="00DF0054">
        <w:rPr>
          <w:rFonts w:ascii="Book Antiqua" w:hAnsi="Book Antiqua"/>
          <w:b/>
          <w:bCs/>
          <w:color w:val="000000" w:themeColor="text1"/>
          <w:lang w:eastAsia="zh-CN"/>
        </w:rPr>
        <w:t xml:space="preserve">, </w:t>
      </w:r>
      <w:r w:rsidR="00036720" w:rsidRPr="00DF0054">
        <w:rPr>
          <w:rFonts w:ascii="Book Antiqua" w:hAnsi="Book Antiqua"/>
          <w:b/>
          <w:bCs/>
          <w:color w:val="000000" w:themeColor="text1"/>
        </w:rPr>
        <w:t xml:space="preserve">Emad </w:t>
      </w:r>
      <w:proofErr w:type="spellStart"/>
      <w:r w:rsidR="00036720" w:rsidRPr="00DF0054">
        <w:rPr>
          <w:rFonts w:ascii="Book Antiqua" w:hAnsi="Book Antiqua"/>
          <w:b/>
          <w:bCs/>
          <w:color w:val="000000" w:themeColor="text1"/>
        </w:rPr>
        <w:t>Qayed</w:t>
      </w:r>
      <w:proofErr w:type="spellEnd"/>
      <w:r w:rsidR="00036720" w:rsidRPr="00DF0054">
        <w:rPr>
          <w:rFonts w:ascii="Book Antiqua" w:hAnsi="Book Antiqua"/>
          <w:b/>
          <w:bCs/>
          <w:color w:val="000000" w:themeColor="text1"/>
        </w:rPr>
        <w:t>,</w:t>
      </w:r>
      <w:r w:rsidR="00036720" w:rsidRPr="00DF0054">
        <w:rPr>
          <w:rFonts w:ascii="Book Antiqua" w:hAnsi="Book Antiqua"/>
          <w:color w:val="000000" w:themeColor="text1"/>
        </w:rPr>
        <w:t xml:space="preserve"> </w:t>
      </w:r>
      <w:r w:rsidRPr="00DF0054">
        <w:rPr>
          <w:rFonts w:ascii="Book Antiqua" w:hAnsi="Book Antiqua"/>
          <w:color w:val="000000" w:themeColor="text1"/>
        </w:rPr>
        <w:t>Department of Medicine, Division of Digestive Diseases, Emory University School of Medicine, Atlanta, GA</w:t>
      </w:r>
      <w:r w:rsidR="0069400E" w:rsidRPr="00DF0054">
        <w:rPr>
          <w:rFonts w:ascii="Book Antiqua" w:hAnsi="Book Antiqua"/>
          <w:color w:val="000000" w:themeColor="text1"/>
        </w:rPr>
        <w:t xml:space="preserve"> 30303</w:t>
      </w:r>
      <w:r w:rsidRPr="00DF0054">
        <w:rPr>
          <w:rFonts w:ascii="Book Antiqua" w:hAnsi="Book Antiqua"/>
          <w:color w:val="000000" w:themeColor="text1"/>
          <w:lang w:eastAsia="zh-CN"/>
        </w:rPr>
        <w:t>, United States</w:t>
      </w:r>
    </w:p>
    <w:p w14:paraId="3B75135D" w14:textId="77777777" w:rsidR="00036720" w:rsidRPr="00DF0054" w:rsidRDefault="00036720" w:rsidP="00DF0054">
      <w:pPr>
        <w:pStyle w:val="a3"/>
        <w:shd w:val="clear" w:color="auto" w:fill="FFFFFF"/>
        <w:spacing w:before="0" w:beforeAutospacing="0" w:after="0" w:afterAutospacing="0" w:line="360" w:lineRule="auto"/>
        <w:jc w:val="both"/>
        <w:textAlignment w:val="baseline"/>
        <w:rPr>
          <w:rFonts w:ascii="Book Antiqua" w:hAnsi="Book Antiqua"/>
          <w:color w:val="000000" w:themeColor="text1"/>
          <w:lang w:eastAsia="zh-CN"/>
        </w:rPr>
      </w:pPr>
    </w:p>
    <w:p w14:paraId="3BD4CDE4" w14:textId="44D2DAAC" w:rsidR="00DF4C72" w:rsidRPr="00DF0054" w:rsidRDefault="00036720" w:rsidP="00DF0054">
      <w:pPr>
        <w:suppressAutoHyphens/>
        <w:autoSpaceDE w:val="0"/>
        <w:autoSpaceDN w:val="0"/>
        <w:adjustRightInd w:val="0"/>
        <w:spacing w:after="0" w:line="360" w:lineRule="auto"/>
        <w:jc w:val="both"/>
        <w:textAlignment w:val="center"/>
        <w:rPr>
          <w:rFonts w:ascii="Book Antiqua" w:hAnsi="Book Antiqua"/>
          <w:color w:val="000000" w:themeColor="text1"/>
          <w:sz w:val="24"/>
          <w:szCs w:val="24"/>
        </w:rPr>
      </w:pPr>
      <w:r w:rsidRPr="00DF0054">
        <w:rPr>
          <w:rFonts w:ascii="Book Antiqua" w:hAnsi="Book Antiqua"/>
          <w:b/>
          <w:color w:val="000000" w:themeColor="text1"/>
          <w:sz w:val="24"/>
          <w:szCs w:val="24"/>
        </w:rPr>
        <w:t>Author contributions:</w:t>
      </w:r>
      <w:r w:rsidRPr="00DF0054">
        <w:rPr>
          <w:rFonts w:ascii="Book Antiqua" w:eastAsia="宋体" w:hAnsi="Book Antiqua"/>
          <w:b/>
          <w:color w:val="000000" w:themeColor="text1"/>
          <w:sz w:val="24"/>
          <w:szCs w:val="24"/>
          <w:lang w:eastAsia="zh-CN"/>
        </w:rPr>
        <w:t xml:space="preserve"> </w:t>
      </w:r>
      <w:proofErr w:type="spellStart"/>
      <w:r w:rsidRPr="00DF0054">
        <w:rPr>
          <w:rFonts w:ascii="Book Antiqua" w:hAnsi="Book Antiqua"/>
          <w:bCs/>
          <w:color w:val="000000" w:themeColor="text1"/>
          <w:sz w:val="24"/>
          <w:szCs w:val="24"/>
        </w:rPr>
        <w:t>Gorti</w:t>
      </w:r>
      <w:proofErr w:type="spellEnd"/>
      <w:r w:rsidRPr="00DF0054">
        <w:rPr>
          <w:rFonts w:ascii="Book Antiqua" w:hAnsi="Book Antiqua"/>
          <w:bCs/>
          <w:color w:val="000000" w:themeColor="text1"/>
          <w:sz w:val="24"/>
          <w:szCs w:val="24"/>
        </w:rPr>
        <w:t xml:space="preserve"> H and </w:t>
      </w:r>
      <w:proofErr w:type="spellStart"/>
      <w:r w:rsidRPr="00DF0054">
        <w:rPr>
          <w:rFonts w:ascii="Book Antiqua" w:hAnsi="Book Antiqua"/>
          <w:bCs/>
          <w:color w:val="000000" w:themeColor="text1"/>
          <w:sz w:val="24"/>
          <w:szCs w:val="24"/>
        </w:rPr>
        <w:t>Samo</w:t>
      </w:r>
      <w:proofErr w:type="spellEnd"/>
      <w:r w:rsidRPr="00DF0054">
        <w:rPr>
          <w:rFonts w:ascii="Book Antiqua" w:hAnsi="Book Antiqua"/>
          <w:bCs/>
          <w:color w:val="000000" w:themeColor="text1"/>
          <w:sz w:val="24"/>
          <w:szCs w:val="24"/>
        </w:rPr>
        <w:t xml:space="preserve"> S </w:t>
      </w:r>
      <w:r w:rsidRPr="00DF0054">
        <w:rPr>
          <w:rFonts w:ascii="Book Antiqua" w:hAnsi="Book Antiqua" w:cstheme="minorHAnsi"/>
          <w:color w:val="000000" w:themeColor="text1"/>
          <w:sz w:val="24"/>
          <w:szCs w:val="24"/>
          <w:bdr w:val="none" w:sz="0" w:space="0" w:color="auto" w:frame="1"/>
        </w:rPr>
        <w:t xml:space="preserve">contributed equally to </w:t>
      </w:r>
      <w:r w:rsidRPr="00DF0054">
        <w:rPr>
          <w:rFonts w:ascii="Book Antiqua" w:hAnsi="Book Antiqua" w:cstheme="minorHAnsi"/>
          <w:color w:val="000000" w:themeColor="text1"/>
          <w:sz w:val="24"/>
          <w:szCs w:val="24"/>
          <w:bdr w:val="none" w:sz="0" w:space="0" w:color="auto" w:frame="1"/>
          <w:lang w:eastAsia="zh-CN"/>
        </w:rPr>
        <w:t>this work</w:t>
      </w:r>
      <w:r w:rsidRPr="00DF0054">
        <w:rPr>
          <w:rFonts w:ascii="Book Antiqua" w:hAnsi="Book Antiqua" w:cstheme="minorHAnsi"/>
          <w:color w:val="000000" w:themeColor="text1"/>
          <w:sz w:val="24"/>
          <w:szCs w:val="24"/>
          <w:bdr w:val="none" w:sz="0" w:space="0" w:color="auto" w:frame="1"/>
        </w:rPr>
        <w:t>;</w:t>
      </w:r>
      <w:r w:rsidRPr="00DF0054">
        <w:rPr>
          <w:rFonts w:ascii="Book Antiqua" w:hAnsi="Book Antiqua"/>
          <w:bCs/>
          <w:color w:val="000000" w:themeColor="text1"/>
          <w:sz w:val="24"/>
          <w:szCs w:val="24"/>
        </w:rPr>
        <w:t xml:space="preserve"> </w:t>
      </w:r>
      <w:proofErr w:type="spellStart"/>
      <w:r w:rsidR="00E93481" w:rsidRPr="00DF0054">
        <w:rPr>
          <w:rFonts w:ascii="Book Antiqua" w:hAnsi="Book Antiqua"/>
          <w:bCs/>
          <w:color w:val="000000" w:themeColor="text1"/>
          <w:sz w:val="24"/>
          <w:szCs w:val="24"/>
        </w:rPr>
        <w:t>Gorti</w:t>
      </w:r>
      <w:proofErr w:type="spellEnd"/>
      <w:r w:rsidR="00E93481" w:rsidRPr="00DF0054">
        <w:rPr>
          <w:rFonts w:ascii="Book Antiqua" w:hAnsi="Book Antiqua"/>
          <w:bCs/>
          <w:color w:val="000000" w:themeColor="text1"/>
          <w:sz w:val="24"/>
          <w:szCs w:val="24"/>
        </w:rPr>
        <w:t xml:space="preserve"> H and </w:t>
      </w:r>
      <w:proofErr w:type="spellStart"/>
      <w:r w:rsidR="00DF4C72" w:rsidRPr="00DF0054">
        <w:rPr>
          <w:rFonts w:ascii="Book Antiqua" w:hAnsi="Book Antiqua"/>
          <w:bCs/>
          <w:color w:val="000000" w:themeColor="text1"/>
          <w:sz w:val="24"/>
          <w:szCs w:val="24"/>
        </w:rPr>
        <w:t>Samo</w:t>
      </w:r>
      <w:proofErr w:type="spellEnd"/>
      <w:r w:rsidR="00DF4C72" w:rsidRPr="00DF0054">
        <w:rPr>
          <w:rFonts w:ascii="Book Antiqua" w:hAnsi="Book Antiqua"/>
          <w:bCs/>
          <w:color w:val="000000" w:themeColor="text1"/>
          <w:sz w:val="24"/>
          <w:szCs w:val="24"/>
        </w:rPr>
        <w:t xml:space="preserve"> S</w:t>
      </w:r>
      <w:r w:rsidR="00DF4C72" w:rsidRPr="00DF0054">
        <w:rPr>
          <w:rFonts w:ascii="Book Antiqua" w:hAnsi="Book Antiqua"/>
          <w:b/>
          <w:color w:val="000000" w:themeColor="text1"/>
          <w:sz w:val="24"/>
          <w:szCs w:val="24"/>
        </w:rPr>
        <w:t xml:space="preserve"> </w:t>
      </w:r>
      <w:r w:rsidR="00DF4C72" w:rsidRPr="00DF0054">
        <w:rPr>
          <w:rFonts w:ascii="Book Antiqua" w:hAnsi="Book Antiqua"/>
          <w:color w:val="000000" w:themeColor="text1"/>
          <w:sz w:val="24"/>
          <w:szCs w:val="24"/>
        </w:rPr>
        <w:t>drafted and revised the manuscript</w:t>
      </w:r>
      <w:r w:rsidRPr="00DF0054">
        <w:rPr>
          <w:rFonts w:ascii="Book Antiqua" w:hAnsi="Book Antiqua"/>
          <w:color w:val="000000" w:themeColor="text1"/>
          <w:sz w:val="24"/>
          <w:szCs w:val="24"/>
        </w:rPr>
        <w:t>;</w:t>
      </w:r>
      <w:r w:rsidR="00DF4C72" w:rsidRPr="00DF0054">
        <w:rPr>
          <w:rFonts w:ascii="Book Antiqua" w:hAnsi="Book Antiqua"/>
          <w:color w:val="000000" w:themeColor="text1"/>
          <w:sz w:val="24"/>
          <w:szCs w:val="24"/>
        </w:rPr>
        <w:t xml:space="preserve"> </w:t>
      </w:r>
      <w:proofErr w:type="spellStart"/>
      <w:r w:rsidR="00A83D10" w:rsidRPr="00DF0054">
        <w:rPr>
          <w:rFonts w:ascii="Book Antiqua" w:hAnsi="Book Antiqua"/>
          <w:color w:val="000000" w:themeColor="text1"/>
          <w:sz w:val="24"/>
          <w:szCs w:val="24"/>
        </w:rPr>
        <w:t>Shahnavaz</w:t>
      </w:r>
      <w:proofErr w:type="spellEnd"/>
      <w:r w:rsidR="00A83D10" w:rsidRPr="00DF0054">
        <w:rPr>
          <w:rFonts w:ascii="Book Antiqua" w:hAnsi="Book Antiqua"/>
          <w:color w:val="000000" w:themeColor="text1"/>
          <w:sz w:val="24"/>
          <w:szCs w:val="24"/>
        </w:rPr>
        <w:t xml:space="preserve"> N</w:t>
      </w:r>
      <w:r w:rsidRPr="00DF0054">
        <w:rPr>
          <w:rFonts w:ascii="Book Antiqua" w:hAnsi="Book Antiqua"/>
          <w:color w:val="000000" w:themeColor="text1"/>
          <w:sz w:val="24"/>
          <w:szCs w:val="24"/>
        </w:rPr>
        <w:t xml:space="preserve"> and</w:t>
      </w:r>
      <w:r w:rsidR="00A83D10" w:rsidRPr="00DF0054">
        <w:rPr>
          <w:rFonts w:ascii="Book Antiqua" w:hAnsi="Book Antiqua"/>
          <w:color w:val="000000" w:themeColor="text1"/>
          <w:sz w:val="24"/>
          <w:szCs w:val="24"/>
        </w:rPr>
        <w:t xml:space="preserve"> </w:t>
      </w:r>
      <w:proofErr w:type="spellStart"/>
      <w:r w:rsidR="00DF4C72" w:rsidRPr="00DF0054">
        <w:rPr>
          <w:rFonts w:ascii="Book Antiqua" w:hAnsi="Book Antiqua"/>
          <w:color w:val="000000" w:themeColor="text1"/>
          <w:sz w:val="24"/>
          <w:szCs w:val="24"/>
        </w:rPr>
        <w:t>Qayed</w:t>
      </w:r>
      <w:proofErr w:type="spellEnd"/>
      <w:r w:rsidR="00DF4C72" w:rsidRPr="00DF0054">
        <w:rPr>
          <w:rFonts w:ascii="Book Antiqua" w:hAnsi="Book Antiqua"/>
          <w:color w:val="000000" w:themeColor="text1"/>
          <w:sz w:val="24"/>
          <w:szCs w:val="24"/>
        </w:rPr>
        <w:t xml:space="preserve"> E </w:t>
      </w:r>
      <w:r w:rsidR="008200D5" w:rsidRPr="00DF0054">
        <w:rPr>
          <w:rFonts w:ascii="Book Antiqua" w:hAnsi="Book Antiqua"/>
          <w:color w:val="000000" w:themeColor="text1"/>
          <w:sz w:val="24"/>
          <w:szCs w:val="24"/>
        </w:rPr>
        <w:t>reviewed</w:t>
      </w:r>
      <w:r w:rsidR="00DF4C72" w:rsidRPr="00DF0054">
        <w:rPr>
          <w:rFonts w:ascii="Book Antiqua" w:hAnsi="Book Antiqua"/>
          <w:color w:val="000000" w:themeColor="text1"/>
          <w:sz w:val="24"/>
          <w:szCs w:val="24"/>
        </w:rPr>
        <w:t xml:space="preserve"> and revised the manuscript</w:t>
      </w:r>
      <w:r w:rsidRPr="00DF0054">
        <w:rPr>
          <w:rFonts w:ascii="Book Antiqua" w:hAnsi="Book Antiqua"/>
          <w:color w:val="000000" w:themeColor="text1"/>
          <w:sz w:val="24"/>
          <w:szCs w:val="24"/>
        </w:rPr>
        <w:t>;</w:t>
      </w:r>
      <w:r w:rsidR="00DF4C72" w:rsidRPr="00DF0054">
        <w:rPr>
          <w:rFonts w:ascii="Book Antiqua" w:hAnsi="Book Antiqua"/>
          <w:color w:val="000000" w:themeColor="text1"/>
          <w:sz w:val="24"/>
          <w:szCs w:val="24"/>
        </w:rPr>
        <w:t xml:space="preserve"> </w:t>
      </w:r>
      <w:r w:rsidR="0041663A" w:rsidRPr="00DF0054">
        <w:rPr>
          <w:rFonts w:ascii="Book Antiqua" w:hAnsi="Book Antiqua"/>
          <w:color w:val="000000" w:themeColor="text1"/>
          <w:sz w:val="24"/>
          <w:szCs w:val="24"/>
        </w:rPr>
        <w:t>a</w:t>
      </w:r>
      <w:r w:rsidR="00DF4C72" w:rsidRPr="00DF0054">
        <w:rPr>
          <w:rFonts w:ascii="Book Antiqua" w:hAnsi="Book Antiqua"/>
          <w:color w:val="000000" w:themeColor="text1"/>
          <w:sz w:val="24"/>
          <w:szCs w:val="24"/>
        </w:rPr>
        <w:t>ll authors read and approved the final version of the manuscript.</w:t>
      </w:r>
    </w:p>
    <w:p w14:paraId="1052F8F3" w14:textId="77777777" w:rsidR="00036720" w:rsidRPr="00DF0054" w:rsidRDefault="00036720" w:rsidP="00DF0054">
      <w:pPr>
        <w:suppressAutoHyphens/>
        <w:autoSpaceDE w:val="0"/>
        <w:autoSpaceDN w:val="0"/>
        <w:adjustRightInd w:val="0"/>
        <w:spacing w:after="0" w:line="360" w:lineRule="auto"/>
        <w:jc w:val="both"/>
        <w:textAlignment w:val="center"/>
        <w:rPr>
          <w:rFonts w:ascii="Book Antiqua" w:hAnsi="Book Antiqua"/>
          <w:color w:val="000000" w:themeColor="text1"/>
          <w:sz w:val="24"/>
          <w:szCs w:val="24"/>
        </w:rPr>
      </w:pPr>
    </w:p>
    <w:p w14:paraId="6DEB6E3B" w14:textId="1320D0EE" w:rsidR="00DF4C72" w:rsidRPr="00DF0054" w:rsidRDefault="00036720" w:rsidP="00DF0054">
      <w:pPr>
        <w:spacing w:after="0" w:line="360" w:lineRule="auto"/>
        <w:jc w:val="both"/>
        <w:rPr>
          <w:rFonts w:ascii="Book Antiqua" w:eastAsia="宋体" w:hAnsi="Book Antiqua" w:cs="Times New Roman"/>
          <w:color w:val="000000" w:themeColor="text1"/>
          <w:sz w:val="24"/>
          <w:szCs w:val="24"/>
        </w:rPr>
      </w:pPr>
      <w:r w:rsidRPr="00DF0054">
        <w:rPr>
          <w:rFonts w:ascii="Book Antiqua" w:hAnsi="Book Antiqua"/>
          <w:b/>
          <w:color w:val="000000" w:themeColor="text1"/>
          <w:sz w:val="24"/>
          <w:szCs w:val="24"/>
        </w:rPr>
        <w:t>Corresponding author:</w:t>
      </w:r>
      <w:r w:rsidRPr="00DF0054">
        <w:rPr>
          <w:rFonts w:ascii="Book Antiqua" w:eastAsia="宋体" w:hAnsi="Book Antiqua" w:cs="Arial"/>
          <w:b/>
          <w:bCs/>
          <w:color w:val="000000" w:themeColor="text1"/>
          <w:sz w:val="24"/>
          <w:szCs w:val="24"/>
          <w:lang w:eastAsia="zh-CN"/>
        </w:rPr>
        <w:t xml:space="preserve"> </w:t>
      </w:r>
      <w:r w:rsidR="00DF4C72" w:rsidRPr="00DF0054">
        <w:rPr>
          <w:rFonts w:ascii="Book Antiqua" w:hAnsi="Book Antiqua"/>
          <w:b/>
          <w:bCs/>
          <w:color w:val="000000" w:themeColor="text1"/>
          <w:sz w:val="24"/>
          <w:szCs w:val="24"/>
        </w:rPr>
        <w:t xml:space="preserve">Emad </w:t>
      </w:r>
      <w:proofErr w:type="spellStart"/>
      <w:r w:rsidR="00DF4C72" w:rsidRPr="00DF0054">
        <w:rPr>
          <w:rFonts w:ascii="Book Antiqua" w:hAnsi="Book Antiqua"/>
          <w:b/>
          <w:bCs/>
          <w:color w:val="000000" w:themeColor="text1"/>
          <w:sz w:val="24"/>
          <w:szCs w:val="24"/>
        </w:rPr>
        <w:t>Qayed</w:t>
      </w:r>
      <w:proofErr w:type="spellEnd"/>
      <w:r w:rsidR="00DF4C72" w:rsidRPr="00DF0054">
        <w:rPr>
          <w:rFonts w:ascii="Book Antiqua" w:hAnsi="Book Antiqua"/>
          <w:b/>
          <w:bCs/>
          <w:color w:val="000000" w:themeColor="text1"/>
          <w:sz w:val="24"/>
          <w:szCs w:val="24"/>
        </w:rPr>
        <w:t xml:space="preserve">, </w:t>
      </w:r>
      <w:r w:rsidR="00DB499B" w:rsidRPr="00DB499B">
        <w:rPr>
          <w:rFonts w:ascii="Book Antiqua" w:hAnsi="Book Antiqua"/>
          <w:b/>
          <w:bCs/>
          <w:color w:val="000000" w:themeColor="text1"/>
          <w:sz w:val="24"/>
          <w:szCs w:val="24"/>
        </w:rPr>
        <w:t xml:space="preserve">FACG, MD, Associate Professor, </w:t>
      </w:r>
      <w:r w:rsidR="0069400E" w:rsidRPr="00DF0054">
        <w:rPr>
          <w:rFonts w:ascii="Book Antiqua" w:hAnsi="Book Antiqua"/>
          <w:color w:val="000000" w:themeColor="text1"/>
          <w:sz w:val="24"/>
          <w:szCs w:val="24"/>
        </w:rPr>
        <w:t>Department of Medicine, Division of Digestive Diseases, Emory University School of Medicine</w:t>
      </w:r>
      <w:r w:rsidR="00DF4C72" w:rsidRPr="00DF0054">
        <w:rPr>
          <w:rFonts w:ascii="Book Antiqua" w:hAnsi="Book Antiqua"/>
          <w:color w:val="000000" w:themeColor="text1"/>
          <w:sz w:val="24"/>
          <w:szCs w:val="24"/>
        </w:rPr>
        <w:t xml:space="preserve">, 49 Jesse Hill Junior Drive, Atlanta, GA 30303, United States. </w:t>
      </w:r>
      <w:r w:rsidR="00DF4C72" w:rsidRPr="00DF0054">
        <w:rPr>
          <w:rFonts w:ascii="Book Antiqua" w:eastAsia="宋体" w:hAnsi="Book Antiqua" w:cs="Times New Roman"/>
          <w:color w:val="000000" w:themeColor="text1"/>
          <w:sz w:val="24"/>
          <w:szCs w:val="24"/>
        </w:rPr>
        <w:t>eqayed@emory.edu</w:t>
      </w:r>
    </w:p>
    <w:p w14:paraId="0E8DC65B" w14:textId="2B8CAD68" w:rsidR="00DF4C72" w:rsidRPr="00DF0054" w:rsidRDefault="00DF4C72" w:rsidP="00DF0054">
      <w:pPr>
        <w:pStyle w:val="a3"/>
        <w:shd w:val="clear" w:color="auto" w:fill="FFFFFF"/>
        <w:spacing w:before="0" w:beforeAutospacing="0" w:after="0" w:afterAutospacing="0" w:line="360" w:lineRule="auto"/>
        <w:jc w:val="both"/>
        <w:textAlignment w:val="baseline"/>
        <w:rPr>
          <w:rFonts w:ascii="Book Antiqua" w:hAnsi="Book Antiqua" w:cstheme="minorHAnsi"/>
          <w:color w:val="000000" w:themeColor="text1"/>
          <w:bdr w:val="none" w:sz="0" w:space="0" w:color="auto" w:frame="1"/>
        </w:rPr>
      </w:pPr>
    </w:p>
    <w:p w14:paraId="49B03502" w14:textId="6A3545F7" w:rsidR="0069400E" w:rsidRPr="00DF0054" w:rsidRDefault="0069400E" w:rsidP="00DF0054">
      <w:pPr>
        <w:spacing w:after="0" w:line="360" w:lineRule="auto"/>
        <w:jc w:val="both"/>
        <w:rPr>
          <w:rFonts w:ascii="Book Antiqua" w:hAnsi="Book Antiqua"/>
          <w:b/>
          <w:color w:val="000000" w:themeColor="text1"/>
          <w:sz w:val="24"/>
          <w:szCs w:val="24"/>
        </w:rPr>
      </w:pPr>
      <w:r w:rsidRPr="00DF0054">
        <w:rPr>
          <w:rFonts w:ascii="Book Antiqua" w:hAnsi="Book Antiqua"/>
          <w:b/>
          <w:color w:val="000000" w:themeColor="text1"/>
          <w:sz w:val="24"/>
          <w:szCs w:val="24"/>
        </w:rPr>
        <w:t>Received:</w:t>
      </w:r>
      <w:r w:rsidRPr="00DF0054">
        <w:rPr>
          <w:rFonts w:ascii="Book Antiqua" w:eastAsia="宋体" w:hAnsi="Book Antiqua"/>
          <w:b/>
          <w:color w:val="000000" w:themeColor="text1"/>
          <w:sz w:val="24"/>
          <w:szCs w:val="24"/>
          <w:lang w:eastAsia="zh-CN"/>
        </w:rPr>
        <w:t xml:space="preserve"> </w:t>
      </w:r>
      <w:r w:rsidRPr="00DF0054">
        <w:rPr>
          <w:rFonts w:ascii="Book Antiqua" w:eastAsia="宋体" w:hAnsi="Book Antiqua"/>
          <w:color w:val="000000" w:themeColor="text1"/>
          <w:sz w:val="24"/>
          <w:szCs w:val="24"/>
          <w:lang w:eastAsia="zh-CN"/>
        </w:rPr>
        <w:t>December</w:t>
      </w:r>
      <w:r w:rsidR="00F67491">
        <w:rPr>
          <w:rFonts w:ascii="Book Antiqua" w:eastAsia="宋体" w:hAnsi="Book Antiqua"/>
          <w:color w:val="000000" w:themeColor="text1"/>
          <w:sz w:val="24"/>
          <w:szCs w:val="24"/>
          <w:lang w:eastAsia="zh-CN"/>
        </w:rPr>
        <w:t xml:space="preserve"> 20</w:t>
      </w:r>
      <w:r w:rsidRPr="00DF0054">
        <w:rPr>
          <w:rFonts w:ascii="Book Antiqua" w:eastAsia="宋体" w:hAnsi="Book Antiqua"/>
          <w:color w:val="000000" w:themeColor="text1"/>
          <w:sz w:val="24"/>
          <w:szCs w:val="24"/>
          <w:lang w:eastAsia="zh-CN"/>
        </w:rPr>
        <w:t>, 2019</w:t>
      </w:r>
    </w:p>
    <w:p w14:paraId="07EE622D" w14:textId="2D93F07D" w:rsidR="0069400E" w:rsidRPr="00DF0054" w:rsidRDefault="0069400E" w:rsidP="00DF0054">
      <w:pPr>
        <w:spacing w:after="0" w:line="360" w:lineRule="auto"/>
        <w:jc w:val="both"/>
        <w:rPr>
          <w:rFonts w:ascii="Book Antiqua" w:eastAsia="宋体" w:hAnsi="Book Antiqua"/>
          <w:b/>
          <w:color w:val="000000" w:themeColor="text1"/>
          <w:sz w:val="24"/>
          <w:szCs w:val="24"/>
          <w:lang w:eastAsia="zh-CN"/>
        </w:rPr>
      </w:pPr>
      <w:r w:rsidRPr="00DF0054">
        <w:rPr>
          <w:rFonts w:ascii="Book Antiqua" w:hAnsi="Book Antiqua"/>
          <w:b/>
          <w:color w:val="000000" w:themeColor="text1"/>
          <w:sz w:val="24"/>
          <w:szCs w:val="24"/>
        </w:rPr>
        <w:t xml:space="preserve">Revised: </w:t>
      </w:r>
      <w:r w:rsidRPr="00DF0054">
        <w:rPr>
          <w:rFonts w:ascii="Book Antiqua" w:eastAsia="宋体" w:hAnsi="Book Antiqua"/>
          <w:color w:val="000000" w:themeColor="text1"/>
          <w:sz w:val="24"/>
          <w:szCs w:val="24"/>
          <w:lang w:eastAsia="zh-CN"/>
        </w:rPr>
        <w:t>January 15, 2020</w:t>
      </w:r>
    </w:p>
    <w:p w14:paraId="5F3900A8" w14:textId="1D8014AA" w:rsidR="0069400E" w:rsidRPr="00DF0054" w:rsidRDefault="0069400E" w:rsidP="00DF0054">
      <w:pPr>
        <w:spacing w:after="0" w:line="360" w:lineRule="auto"/>
        <w:jc w:val="both"/>
        <w:rPr>
          <w:rFonts w:ascii="Book Antiqua" w:hAnsi="Book Antiqua"/>
          <w:color w:val="000000" w:themeColor="text1"/>
          <w:sz w:val="24"/>
          <w:szCs w:val="24"/>
        </w:rPr>
      </w:pPr>
      <w:r w:rsidRPr="00DF0054">
        <w:rPr>
          <w:rFonts w:ascii="Book Antiqua" w:hAnsi="Book Antiqua"/>
          <w:b/>
          <w:color w:val="000000" w:themeColor="text1"/>
          <w:sz w:val="24"/>
          <w:szCs w:val="24"/>
        </w:rPr>
        <w:lastRenderedPageBreak/>
        <w:t>Accepted:</w:t>
      </w:r>
      <w:bookmarkStart w:id="2" w:name="OLE_LINK98"/>
      <w:bookmarkStart w:id="3" w:name="OLE_LINK99"/>
      <w:bookmarkStart w:id="4" w:name="OLE_LINK104"/>
      <w:bookmarkStart w:id="5" w:name="OLE_LINK110"/>
      <w:bookmarkStart w:id="6" w:name="OLE_LINK111"/>
      <w:bookmarkStart w:id="7" w:name="OLE_LINK115"/>
      <w:bookmarkStart w:id="8" w:name="OLE_LINK116"/>
      <w:r w:rsidR="00111A9F" w:rsidRPr="00111A9F">
        <w:rPr>
          <w:rFonts w:ascii="Book Antiqua" w:hAnsi="Book Antiqua"/>
          <w:bCs/>
          <w:color w:val="000000" w:themeColor="text1"/>
          <w:sz w:val="24"/>
          <w:szCs w:val="24"/>
        </w:rPr>
        <w:t xml:space="preserve"> March 5, 2020</w:t>
      </w:r>
      <w:r w:rsidRPr="00111A9F">
        <w:rPr>
          <w:rFonts w:ascii="Book Antiqua" w:hAnsi="Book Antiqua"/>
          <w:bCs/>
          <w:color w:val="000000" w:themeColor="text1"/>
          <w:sz w:val="24"/>
          <w:szCs w:val="24"/>
        </w:rPr>
        <w:t xml:space="preserve"> </w:t>
      </w:r>
      <w:bookmarkEnd w:id="2"/>
      <w:bookmarkEnd w:id="3"/>
      <w:bookmarkEnd w:id="4"/>
      <w:bookmarkEnd w:id="5"/>
      <w:bookmarkEnd w:id="6"/>
      <w:bookmarkEnd w:id="7"/>
      <w:bookmarkEnd w:id="8"/>
    </w:p>
    <w:p w14:paraId="4EE531B1" w14:textId="0BFA579F" w:rsidR="0069400E" w:rsidRPr="00DF0054" w:rsidRDefault="0069400E" w:rsidP="00DF0054">
      <w:pPr>
        <w:spacing w:after="0" w:line="360" w:lineRule="auto"/>
        <w:jc w:val="both"/>
        <w:rPr>
          <w:rFonts w:ascii="Book Antiqua" w:hAnsi="Book Antiqua"/>
          <w:b/>
          <w:color w:val="000000" w:themeColor="text1"/>
          <w:sz w:val="24"/>
          <w:szCs w:val="24"/>
        </w:rPr>
      </w:pPr>
      <w:r w:rsidRPr="00DF0054">
        <w:rPr>
          <w:rFonts w:ascii="Book Antiqua" w:hAnsi="Book Antiqua"/>
          <w:b/>
          <w:color w:val="000000" w:themeColor="text1"/>
          <w:sz w:val="24"/>
          <w:szCs w:val="24"/>
        </w:rPr>
        <w:t xml:space="preserve">Published online: </w:t>
      </w:r>
      <w:r w:rsidR="006E0264" w:rsidRPr="00111A9F">
        <w:rPr>
          <w:rFonts w:ascii="Book Antiqua" w:hAnsi="Book Antiqua"/>
          <w:bCs/>
          <w:color w:val="000000" w:themeColor="text1"/>
          <w:sz w:val="24"/>
          <w:szCs w:val="24"/>
        </w:rPr>
        <w:t xml:space="preserve">March </w:t>
      </w:r>
      <w:r w:rsidR="006E0264">
        <w:rPr>
          <w:rFonts w:ascii="Book Antiqua" w:hAnsi="Book Antiqua" w:hint="eastAsia"/>
          <w:bCs/>
          <w:color w:val="000000" w:themeColor="text1"/>
          <w:sz w:val="24"/>
          <w:szCs w:val="24"/>
          <w:lang w:eastAsia="zh-CN"/>
        </w:rPr>
        <w:t>26</w:t>
      </w:r>
      <w:r w:rsidR="006E0264" w:rsidRPr="00111A9F">
        <w:rPr>
          <w:rFonts w:ascii="Book Antiqua" w:hAnsi="Book Antiqua"/>
          <w:bCs/>
          <w:color w:val="000000" w:themeColor="text1"/>
          <w:sz w:val="24"/>
          <w:szCs w:val="24"/>
        </w:rPr>
        <w:t>, 2020</w:t>
      </w:r>
    </w:p>
    <w:p w14:paraId="216E7C31" w14:textId="77777777" w:rsidR="002B4383" w:rsidRPr="00DF0054" w:rsidRDefault="002B4383" w:rsidP="00DF0054">
      <w:pPr>
        <w:spacing w:after="0" w:line="360" w:lineRule="auto"/>
        <w:jc w:val="both"/>
        <w:rPr>
          <w:rFonts w:ascii="Book Antiqua" w:hAnsi="Book Antiqua"/>
          <w:b/>
          <w:bCs/>
          <w:color w:val="000000" w:themeColor="text1"/>
          <w:sz w:val="24"/>
          <w:szCs w:val="24"/>
        </w:rPr>
      </w:pPr>
      <w:r w:rsidRPr="00DF0054">
        <w:rPr>
          <w:rFonts w:ascii="Book Antiqua" w:hAnsi="Book Antiqua"/>
          <w:b/>
          <w:bCs/>
          <w:color w:val="000000" w:themeColor="text1"/>
          <w:sz w:val="24"/>
          <w:szCs w:val="24"/>
        </w:rPr>
        <w:br w:type="page"/>
      </w:r>
    </w:p>
    <w:p w14:paraId="731BC383" w14:textId="4D8C7B99" w:rsidR="00894E34" w:rsidRPr="00DF0054" w:rsidRDefault="00894E34" w:rsidP="00DF0054">
      <w:pPr>
        <w:spacing w:after="0" w:line="360" w:lineRule="auto"/>
        <w:jc w:val="both"/>
        <w:rPr>
          <w:rFonts w:ascii="Book Antiqua" w:hAnsi="Book Antiqua"/>
          <w:b/>
          <w:bCs/>
          <w:color w:val="000000" w:themeColor="text1"/>
          <w:sz w:val="24"/>
          <w:szCs w:val="24"/>
        </w:rPr>
      </w:pPr>
      <w:r w:rsidRPr="00DF0054">
        <w:rPr>
          <w:rFonts w:ascii="Book Antiqua" w:hAnsi="Book Antiqua"/>
          <w:b/>
          <w:bCs/>
          <w:color w:val="000000" w:themeColor="text1"/>
          <w:sz w:val="24"/>
          <w:szCs w:val="24"/>
        </w:rPr>
        <w:t>Abstract</w:t>
      </w:r>
    </w:p>
    <w:p w14:paraId="68CB4E32" w14:textId="3CEAE03D" w:rsidR="00894E34" w:rsidRPr="00DF0054" w:rsidRDefault="004B7549"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Distal esophageal spa</w:t>
      </w:r>
      <w:r w:rsidR="002B4383" w:rsidRPr="00DF0054">
        <w:rPr>
          <w:rFonts w:ascii="Book Antiqua" w:hAnsi="Book Antiqua"/>
          <w:color w:val="000000" w:themeColor="text1"/>
          <w:sz w:val="24"/>
          <w:szCs w:val="24"/>
        </w:rPr>
        <w:t>s</w:t>
      </w:r>
      <w:r w:rsidRPr="00DF0054">
        <w:rPr>
          <w:rFonts w:ascii="Book Antiqua" w:hAnsi="Book Antiqua"/>
          <w:color w:val="000000" w:themeColor="text1"/>
          <w:sz w:val="24"/>
          <w:szCs w:val="24"/>
        </w:rPr>
        <w:t>m</w:t>
      </w:r>
      <w:r w:rsidR="00D20BA4" w:rsidRPr="00DF0054">
        <w:rPr>
          <w:rFonts w:ascii="Book Antiqua" w:hAnsi="Book Antiqua"/>
          <w:color w:val="000000" w:themeColor="text1"/>
          <w:sz w:val="24"/>
          <w:szCs w:val="24"/>
        </w:rPr>
        <w:t xml:space="preserve"> (</w:t>
      </w:r>
      <w:r w:rsidRPr="00DF0054">
        <w:rPr>
          <w:rFonts w:ascii="Book Antiqua" w:hAnsi="Book Antiqua"/>
          <w:color w:val="000000" w:themeColor="text1"/>
          <w:sz w:val="24"/>
          <w:szCs w:val="24"/>
        </w:rPr>
        <w:t>DES</w:t>
      </w:r>
      <w:r w:rsidR="00D20BA4" w:rsidRPr="00DF0054">
        <w:rPr>
          <w:rFonts w:ascii="Book Antiqua" w:hAnsi="Book Antiqua"/>
          <w:color w:val="000000" w:themeColor="text1"/>
          <w:sz w:val="24"/>
          <w:szCs w:val="24"/>
        </w:rPr>
        <w:t>)</w:t>
      </w:r>
      <w:r w:rsidRPr="00DF0054">
        <w:rPr>
          <w:rFonts w:ascii="Book Antiqua" w:hAnsi="Book Antiqua"/>
          <w:color w:val="000000" w:themeColor="text1"/>
          <w:sz w:val="24"/>
          <w:szCs w:val="24"/>
        </w:rPr>
        <w:t xml:space="preserve"> is</w:t>
      </w:r>
      <w:r w:rsidR="00D20BA4" w:rsidRPr="00DF0054">
        <w:rPr>
          <w:rFonts w:ascii="Book Antiqua" w:hAnsi="Book Antiqua"/>
          <w:color w:val="000000" w:themeColor="text1"/>
          <w:sz w:val="24"/>
          <w:szCs w:val="24"/>
        </w:rPr>
        <w:t xml:space="preserve"> </w:t>
      </w:r>
      <w:r w:rsidRPr="00DF0054">
        <w:rPr>
          <w:rFonts w:ascii="Book Antiqua" w:hAnsi="Book Antiqua"/>
          <w:color w:val="000000" w:themeColor="text1"/>
          <w:sz w:val="24"/>
          <w:szCs w:val="24"/>
        </w:rPr>
        <w:t xml:space="preserve">a </w:t>
      </w:r>
      <w:r w:rsidR="00D001EE" w:rsidRPr="00DF0054">
        <w:rPr>
          <w:rFonts w:ascii="Book Antiqua" w:hAnsi="Book Antiqua"/>
          <w:color w:val="000000" w:themeColor="text1"/>
          <w:sz w:val="24"/>
          <w:szCs w:val="24"/>
        </w:rPr>
        <w:t xml:space="preserve">rare </w:t>
      </w:r>
      <w:r w:rsidRPr="00DF0054">
        <w:rPr>
          <w:rFonts w:ascii="Book Antiqua" w:hAnsi="Book Antiqua"/>
          <w:color w:val="000000" w:themeColor="text1"/>
          <w:sz w:val="24"/>
          <w:szCs w:val="24"/>
        </w:rPr>
        <w:t>major motility disorder</w:t>
      </w:r>
      <w:r w:rsidR="00D001EE" w:rsidRPr="00DF0054">
        <w:rPr>
          <w:rFonts w:ascii="Book Antiqua" w:hAnsi="Book Antiqua"/>
          <w:color w:val="000000" w:themeColor="text1"/>
          <w:sz w:val="24"/>
          <w:szCs w:val="24"/>
        </w:rPr>
        <w:t xml:space="preserve"> in the Chicago classification of esophageal motility disorders (CC)</w:t>
      </w:r>
      <w:r w:rsidR="00D20BA4" w:rsidRPr="00DF0054">
        <w:rPr>
          <w:rFonts w:ascii="Book Antiqua" w:hAnsi="Book Antiqua"/>
          <w:color w:val="000000" w:themeColor="text1"/>
          <w:sz w:val="24"/>
          <w:szCs w:val="24"/>
        </w:rPr>
        <w:t>.</w:t>
      </w:r>
      <w:r w:rsidR="00D001EE" w:rsidRPr="00DF0054">
        <w:rPr>
          <w:rFonts w:ascii="Book Antiqua" w:hAnsi="Book Antiqua"/>
          <w:color w:val="000000" w:themeColor="text1"/>
          <w:sz w:val="24"/>
          <w:szCs w:val="24"/>
        </w:rPr>
        <w:t xml:space="preserve"> DES is diagnosed by finding of ≥</w:t>
      </w:r>
      <w:r w:rsidR="00D86406" w:rsidRPr="00DF0054">
        <w:rPr>
          <w:rFonts w:ascii="Book Antiqua" w:hAnsi="Book Antiqua"/>
          <w:color w:val="000000" w:themeColor="text1"/>
          <w:sz w:val="24"/>
          <w:szCs w:val="24"/>
        </w:rPr>
        <w:t xml:space="preserve"> </w:t>
      </w:r>
      <w:r w:rsidR="00D001EE" w:rsidRPr="00DF0054">
        <w:rPr>
          <w:rFonts w:ascii="Book Antiqua" w:hAnsi="Book Antiqua"/>
          <w:color w:val="000000" w:themeColor="text1"/>
          <w:sz w:val="24"/>
          <w:szCs w:val="24"/>
        </w:rPr>
        <w:t xml:space="preserve">20% </w:t>
      </w:r>
      <w:r w:rsidRPr="00DF0054">
        <w:rPr>
          <w:rFonts w:ascii="Book Antiqua" w:hAnsi="Book Antiqua"/>
          <w:color w:val="000000" w:themeColor="text1"/>
          <w:sz w:val="24"/>
          <w:szCs w:val="24"/>
        </w:rPr>
        <w:t>premature contractions</w:t>
      </w:r>
      <w:r w:rsidR="00D86406" w:rsidRPr="00DF0054">
        <w:rPr>
          <w:rFonts w:ascii="Book Antiqua" w:hAnsi="Book Antiqua"/>
          <w:color w:val="000000" w:themeColor="text1"/>
          <w:sz w:val="24"/>
          <w:szCs w:val="24"/>
        </w:rPr>
        <w:t>, with</w:t>
      </w:r>
      <w:r w:rsidRPr="00DF0054">
        <w:rPr>
          <w:rFonts w:ascii="Book Antiqua" w:hAnsi="Book Antiqua"/>
          <w:color w:val="000000" w:themeColor="text1"/>
          <w:sz w:val="24"/>
          <w:szCs w:val="24"/>
        </w:rPr>
        <w:t xml:space="preserve"> normal</w:t>
      </w:r>
      <w:r w:rsidR="00D001EE" w:rsidRPr="00DF0054">
        <w:rPr>
          <w:rFonts w:ascii="Book Antiqua" w:hAnsi="Book Antiqua"/>
          <w:color w:val="000000" w:themeColor="text1"/>
          <w:sz w:val="24"/>
          <w:szCs w:val="24"/>
        </w:rPr>
        <w:t xml:space="preserve"> lower esophageal sphincter</w:t>
      </w:r>
      <w:r w:rsidRPr="00DF0054">
        <w:rPr>
          <w:rFonts w:ascii="Book Antiqua" w:hAnsi="Book Antiqua"/>
          <w:color w:val="000000" w:themeColor="text1"/>
          <w:sz w:val="24"/>
          <w:szCs w:val="24"/>
        </w:rPr>
        <w:t xml:space="preserve"> </w:t>
      </w:r>
      <w:r w:rsidR="00D001EE" w:rsidRPr="00DF0054">
        <w:rPr>
          <w:rFonts w:ascii="Book Antiqua" w:hAnsi="Book Antiqua"/>
          <w:color w:val="000000" w:themeColor="text1"/>
          <w:sz w:val="24"/>
          <w:szCs w:val="24"/>
        </w:rPr>
        <w:t xml:space="preserve">(LES) </w:t>
      </w:r>
      <w:r w:rsidRPr="00DF0054">
        <w:rPr>
          <w:rFonts w:ascii="Book Antiqua" w:hAnsi="Book Antiqua"/>
          <w:color w:val="000000" w:themeColor="text1"/>
          <w:sz w:val="24"/>
          <w:szCs w:val="24"/>
        </w:rPr>
        <w:t>relaxation</w:t>
      </w:r>
      <w:r w:rsidR="00D001EE" w:rsidRPr="00DF0054">
        <w:rPr>
          <w:rFonts w:ascii="Book Antiqua" w:hAnsi="Book Antiqua"/>
          <w:color w:val="000000" w:themeColor="text1"/>
          <w:sz w:val="24"/>
          <w:szCs w:val="24"/>
        </w:rPr>
        <w:t xml:space="preserve"> </w:t>
      </w:r>
      <w:r w:rsidR="007201DD" w:rsidRPr="00DF0054">
        <w:rPr>
          <w:rFonts w:ascii="Book Antiqua" w:hAnsi="Book Antiqua"/>
          <w:color w:val="000000" w:themeColor="text1"/>
          <w:sz w:val="24"/>
          <w:szCs w:val="24"/>
        </w:rPr>
        <w:t xml:space="preserve">on high-resolution manometry (HRM) </w:t>
      </w:r>
      <w:r w:rsidR="00D001EE" w:rsidRPr="00DF0054">
        <w:rPr>
          <w:rFonts w:ascii="Book Antiqua" w:hAnsi="Book Antiqua"/>
          <w:color w:val="000000" w:themeColor="text1"/>
          <w:sz w:val="24"/>
          <w:szCs w:val="24"/>
        </w:rPr>
        <w:t xml:space="preserve">in the latest version </w:t>
      </w:r>
      <w:r w:rsidR="00D86406" w:rsidRPr="00DF0054">
        <w:rPr>
          <w:rFonts w:ascii="Book Antiqua" w:hAnsi="Book Antiqua"/>
          <w:color w:val="000000" w:themeColor="text1"/>
          <w:sz w:val="24"/>
          <w:szCs w:val="24"/>
        </w:rPr>
        <w:t xml:space="preserve">of CCv3.0. This feature </w:t>
      </w:r>
      <w:r w:rsidR="00D001EE" w:rsidRPr="00DF0054">
        <w:rPr>
          <w:rFonts w:ascii="Book Antiqua" w:hAnsi="Book Antiqua"/>
          <w:color w:val="000000" w:themeColor="text1"/>
          <w:sz w:val="24"/>
          <w:szCs w:val="24"/>
        </w:rPr>
        <w:t xml:space="preserve">differentiates it from achalasia type </w:t>
      </w:r>
      <w:r w:rsidR="00521E70" w:rsidRPr="00DF0054">
        <w:rPr>
          <w:rFonts w:ascii="Book Antiqua" w:hAnsi="Book Antiqua"/>
          <w:color w:val="000000" w:themeColor="text1"/>
          <w:sz w:val="24"/>
          <w:szCs w:val="24"/>
        </w:rPr>
        <w:t>3, which</w:t>
      </w:r>
      <w:r w:rsidR="00D001EE" w:rsidRPr="00DF0054">
        <w:rPr>
          <w:rFonts w:ascii="Book Antiqua" w:hAnsi="Book Antiqua"/>
          <w:color w:val="000000" w:themeColor="text1"/>
          <w:sz w:val="24"/>
          <w:szCs w:val="24"/>
        </w:rPr>
        <w:t xml:space="preserve"> has an elevated LES relaxation pressure</w:t>
      </w:r>
      <w:r w:rsidRPr="00DF0054">
        <w:rPr>
          <w:rFonts w:ascii="Book Antiqua" w:hAnsi="Book Antiqua"/>
          <w:color w:val="000000" w:themeColor="text1"/>
          <w:sz w:val="24"/>
          <w:szCs w:val="24"/>
        </w:rPr>
        <w:t xml:space="preserve">. </w:t>
      </w:r>
      <w:r w:rsidR="00D001EE" w:rsidRPr="00DF0054">
        <w:rPr>
          <w:rFonts w:ascii="Book Antiqua" w:hAnsi="Book Antiqua"/>
          <w:color w:val="000000" w:themeColor="text1"/>
          <w:sz w:val="24"/>
          <w:szCs w:val="24"/>
        </w:rPr>
        <w:t xml:space="preserve">Like other spastic esophageal disorders, DES has been linked to conditions such as </w:t>
      </w:r>
      <w:r w:rsidR="00D86406" w:rsidRPr="00DF0054">
        <w:rPr>
          <w:rFonts w:ascii="Book Antiqua" w:hAnsi="Book Antiqua"/>
          <w:color w:val="000000" w:themeColor="text1"/>
          <w:sz w:val="24"/>
          <w:szCs w:val="24"/>
        </w:rPr>
        <w:t>Gastroesophageal Reflux disease</w:t>
      </w:r>
      <w:r w:rsidRPr="00DF0054">
        <w:rPr>
          <w:rFonts w:ascii="Book Antiqua" w:hAnsi="Book Antiqua"/>
          <w:color w:val="000000" w:themeColor="text1"/>
          <w:sz w:val="24"/>
          <w:szCs w:val="24"/>
        </w:rPr>
        <w:t xml:space="preserve">, psychiatric conditions, and narcotic use. </w:t>
      </w:r>
      <w:r w:rsidR="00D001EE" w:rsidRPr="00DF0054">
        <w:rPr>
          <w:rFonts w:ascii="Book Antiqua" w:hAnsi="Book Antiqua"/>
          <w:color w:val="000000" w:themeColor="text1"/>
          <w:sz w:val="24"/>
          <w:szCs w:val="24"/>
        </w:rPr>
        <w:t xml:space="preserve">In addition to </w:t>
      </w:r>
      <w:r w:rsidR="007201DD" w:rsidRPr="00DF0054">
        <w:rPr>
          <w:rFonts w:ascii="Book Antiqua" w:hAnsi="Book Antiqua"/>
          <w:color w:val="000000" w:themeColor="text1"/>
          <w:sz w:val="24"/>
          <w:szCs w:val="24"/>
        </w:rPr>
        <w:t>HRM</w:t>
      </w:r>
      <w:r w:rsidR="00D001EE" w:rsidRPr="00DF0054">
        <w:rPr>
          <w:rFonts w:ascii="Book Antiqua" w:hAnsi="Book Antiqua"/>
          <w:color w:val="000000" w:themeColor="text1"/>
          <w:sz w:val="24"/>
          <w:szCs w:val="24"/>
        </w:rPr>
        <w:t xml:space="preserve">, ancillary tests such as endoscopy and barium </w:t>
      </w:r>
      <w:proofErr w:type="spellStart"/>
      <w:r w:rsidR="00D001EE" w:rsidRPr="00DF0054">
        <w:rPr>
          <w:rFonts w:ascii="Book Antiqua" w:hAnsi="Book Antiqua"/>
          <w:color w:val="000000" w:themeColor="text1"/>
          <w:sz w:val="24"/>
          <w:szCs w:val="24"/>
        </w:rPr>
        <w:t>esophagram</w:t>
      </w:r>
      <w:proofErr w:type="spellEnd"/>
      <w:r w:rsidR="00D001EE" w:rsidRPr="00DF0054">
        <w:rPr>
          <w:rFonts w:ascii="Book Antiqua" w:hAnsi="Book Antiqua"/>
          <w:color w:val="000000" w:themeColor="text1"/>
          <w:sz w:val="24"/>
          <w:szCs w:val="24"/>
        </w:rPr>
        <w:t xml:space="preserve"> can provide supplemental information</w:t>
      </w:r>
      <w:r w:rsidR="007201DD" w:rsidRPr="00DF0054">
        <w:rPr>
          <w:rFonts w:ascii="Book Antiqua" w:hAnsi="Book Antiqua"/>
          <w:color w:val="000000" w:themeColor="text1"/>
          <w:sz w:val="24"/>
          <w:szCs w:val="24"/>
        </w:rPr>
        <w:t xml:space="preserve"> </w:t>
      </w:r>
      <w:r w:rsidR="00D001EE" w:rsidRPr="00DF0054">
        <w:rPr>
          <w:rFonts w:ascii="Book Antiqua" w:hAnsi="Book Antiqua"/>
          <w:color w:val="000000" w:themeColor="text1"/>
          <w:sz w:val="24"/>
          <w:szCs w:val="24"/>
        </w:rPr>
        <w:t>to differentiate DES from other conditions.</w:t>
      </w:r>
      <w:r w:rsidRPr="00DF0054">
        <w:rPr>
          <w:rFonts w:ascii="Book Antiqua" w:hAnsi="Book Antiqua"/>
          <w:color w:val="000000" w:themeColor="text1"/>
          <w:sz w:val="24"/>
          <w:szCs w:val="24"/>
        </w:rPr>
        <w:t xml:space="preserve"> </w:t>
      </w:r>
      <w:r w:rsidR="00B17895" w:rsidRPr="00DF0054">
        <w:rPr>
          <w:rFonts w:ascii="Book Antiqua" w:hAnsi="Book Antiqua"/>
          <w:color w:val="000000" w:themeColor="text1"/>
          <w:sz w:val="24"/>
          <w:szCs w:val="24"/>
        </w:rPr>
        <w:t>Functional lumen imaging probe</w:t>
      </w:r>
      <w:r w:rsidRPr="00DF0054">
        <w:rPr>
          <w:rFonts w:ascii="Book Antiqua" w:hAnsi="Book Antiqua"/>
          <w:color w:val="000000" w:themeColor="text1"/>
          <w:sz w:val="24"/>
          <w:szCs w:val="24"/>
        </w:rPr>
        <w:t xml:space="preserve">, a new cutting-edge diagnostic tool, </w:t>
      </w:r>
      <w:r w:rsidR="00B17895" w:rsidRPr="00DF0054">
        <w:rPr>
          <w:rFonts w:ascii="Book Antiqua" w:hAnsi="Book Antiqua"/>
          <w:color w:val="000000" w:themeColor="text1"/>
          <w:sz w:val="24"/>
          <w:szCs w:val="24"/>
        </w:rPr>
        <w:t>is</w:t>
      </w:r>
      <w:r w:rsidRPr="00DF0054">
        <w:rPr>
          <w:rFonts w:ascii="Book Antiqua" w:hAnsi="Book Antiqua"/>
          <w:color w:val="000000" w:themeColor="text1"/>
          <w:sz w:val="24"/>
          <w:szCs w:val="24"/>
        </w:rPr>
        <w:t xml:space="preserve"> </w:t>
      </w:r>
      <w:r w:rsidR="00B17895" w:rsidRPr="00DF0054">
        <w:rPr>
          <w:rFonts w:ascii="Book Antiqua" w:hAnsi="Book Antiqua"/>
          <w:color w:val="000000" w:themeColor="text1"/>
          <w:sz w:val="24"/>
          <w:szCs w:val="24"/>
        </w:rPr>
        <w:t>able to r</w:t>
      </w:r>
      <w:r w:rsidRPr="00DF0054">
        <w:rPr>
          <w:rFonts w:ascii="Book Antiqua" w:hAnsi="Book Antiqua"/>
          <w:color w:val="000000" w:themeColor="text1"/>
          <w:sz w:val="24"/>
          <w:szCs w:val="24"/>
        </w:rPr>
        <w:t>ecogniz</w:t>
      </w:r>
      <w:r w:rsidR="00B17895" w:rsidRPr="00DF0054">
        <w:rPr>
          <w:rFonts w:ascii="Book Antiqua" w:hAnsi="Book Antiqua"/>
          <w:color w:val="000000" w:themeColor="text1"/>
          <w:sz w:val="24"/>
          <w:szCs w:val="24"/>
        </w:rPr>
        <w:t xml:space="preserve">e abnormal LES dysfunction that can be </w:t>
      </w:r>
      <w:r w:rsidRPr="00DF0054">
        <w:rPr>
          <w:rFonts w:ascii="Book Antiqua" w:hAnsi="Book Antiqua"/>
          <w:color w:val="000000" w:themeColor="text1"/>
          <w:sz w:val="24"/>
          <w:szCs w:val="24"/>
        </w:rPr>
        <w:t>missed by HRM</w:t>
      </w:r>
      <w:r w:rsidR="00B17895" w:rsidRPr="00DF0054">
        <w:rPr>
          <w:rFonts w:ascii="Book Antiqua" w:hAnsi="Book Antiqua"/>
          <w:color w:val="000000" w:themeColor="text1"/>
          <w:sz w:val="24"/>
          <w:szCs w:val="24"/>
        </w:rPr>
        <w:t xml:space="preserve"> and can be further guide LES targeted treatment when esophagogastric junction outflow obstruction is </w:t>
      </w:r>
      <w:r w:rsidR="00D86406" w:rsidRPr="00DF0054">
        <w:rPr>
          <w:rFonts w:ascii="Book Antiqua" w:hAnsi="Book Antiqua"/>
          <w:color w:val="000000" w:themeColor="text1"/>
          <w:sz w:val="24"/>
          <w:szCs w:val="24"/>
        </w:rPr>
        <w:t>diagnosed</w:t>
      </w:r>
      <w:r w:rsidR="00B17895" w:rsidRPr="00DF0054">
        <w:rPr>
          <w:rFonts w:ascii="Book Antiqua" w:hAnsi="Book Antiqua"/>
          <w:color w:val="000000" w:themeColor="text1"/>
          <w:sz w:val="24"/>
          <w:szCs w:val="24"/>
        </w:rPr>
        <w:t xml:space="preserve"> on </w:t>
      </w:r>
      <w:r w:rsidR="002B4383" w:rsidRPr="00DF0054">
        <w:rPr>
          <w:rFonts w:ascii="Book Antiqua" w:hAnsi="Book Antiqua"/>
          <w:color w:val="000000" w:themeColor="text1"/>
          <w:sz w:val="24"/>
          <w:szCs w:val="24"/>
        </w:rPr>
        <w:t>functional lumen imaging probe</w:t>
      </w:r>
      <w:r w:rsidRPr="00DF0054">
        <w:rPr>
          <w:rFonts w:ascii="Book Antiqua" w:hAnsi="Book Antiqua"/>
          <w:color w:val="000000" w:themeColor="text1"/>
          <w:sz w:val="24"/>
          <w:szCs w:val="24"/>
        </w:rPr>
        <w:t xml:space="preserve">. </w:t>
      </w:r>
      <w:r w:rsidR="00B17895" w:rsidRPr="00DF0054">
        <w:rPr>
          <w:rFonts w:ascii="Book Antiqua" w:hAnsi="Book Antiqua"/>
          <w:color w:val="000000" w:themeColor="text1"/>
          <w:sz w:val="24"/>
          <w:szCs w:val="24"/>
        </w:rPr>
        <w:t>Medical t</w:t>
      </w:r>
      <w:r w:rsidRPr="00DF0054">
        <w:rPr>
          <w:rFonts w:ascii="Book Antiqua" w:hAnsi="Book Antiqua"/>
          <w:color w:val="000000" w:themeColor="text1"/>
          <w:sz w:val="24"/>
          <w:szCs w:val="24"/>
        </w:rPr>
        <w:t xml:space="preserve">reatment </w:t>
      </w:r>
      <w:r w:rsidR="007201DD" w:rsidRPr="00DF0054">
        <w:rPr>
          <w:rFonts w:ascii="Book Antiqua" w:hAnsi="Book Antiqua"/>
          <w:color w:val="000000" w:themeColor="text1"/>
          <w:sz w:val="24"/>
          <w:szCs w:val="24"/>
        </w:rPr>
        <w:t xml:space="preserve">in DES </w:t>
      </w:r>
      <w:r w:rsidRPr="00DF0054">
        <w:rPr>
          <w:rFonts w:ascii="Book Antiqua" w:hAnsi="Book Antiqua"/>
          <w:color w:val="000000" w:themeColor="text1"/>
          <w:sz w:val="24"/>
          <w:szCs w:val="24"/>
        </w:rPr>
        <w:t>mostly target</w:t>
      </w:r>
      <w:r w:rsidR="00B17895" w:rsidRPr="00DF0054">
        <w:rPr>
          <w:rFonts w:ascii="Book Antiqua" w:hAnsi="Book Antiqua"/>
          <w:color w:val="000000" w:themeColor="text1"/>
          <w:sz w:val="24"/>
          <w:szCs w:val="24"/>
        </w:rPr>
        <w:t xml:space="preserve">s </w:t>
      </w:r>
      <w:r w:rsidRPr="00DF0054">
        <w:rPr>
          <w:rFonts w:ascii="Book Antiqua" w:hAnsi="Book Antiqua"/>
          <w:color w:val="000000" w:themeColor="text1"/>
          <w:sz w:val="24"/>
          <w:szCs w:val="24"/>
        </w:rPr>
        <w:t>symptom</w:t>
      </w:r>
      <w:r w:rsidR="00B17895" w:rsidRPr="00DF0054">
        <w:rPr>
          <w:rFonts w:ascii="Book Antiqua" w:hAnsi="Book Antiqua"/>
          <w:color w:val="000000" w:themeColor="text1"/>
          <w:sz w:val="24"/>
          <w:szCs w:val="24"/>
        </w:rPr>
        <w:t>atic relief and often fails</w:t>
      </w:r>
      <w:r w:rsidRPr="00DF0054">
        <w:rPr>
          <w:rFonts w:ascii="Book Antiqua" w:hAnsi="Book Antiqua"/>
          <w:color w:val="000000" w:themeColor="text1"/>
          <w:sz w:val="24"/>
          <w:szCs w:val="24"/>
        </w:rPr>
        <w:t xml:space="preserve">. </w:t>
      </w:r>
      <w:r w:rsidR="00A3219D" w:rsidRPr="00DF0054">
        <w:rPr>
          <w:rFonts w:ascii="Book Antiqua" w:hAnsi="Book Antiqua"/>
          <w:color w:val="000000" w:themeColor="text1"/>
          <w:sz w:val="24"/>
          <w:szCs w:val="24"/>
        </w:rPr>
        <w:t>Botulinum toxin injection during endoscopy may provide a temporary therapy that wears off over time. Myotomy through peroral e</w:t>
      </w:r>
      <w:r w:rsidRPr="00DF0054">
        <w:rPr>
          <w:rFonts w:ascii="Book Antiqua" w:hAnsi="Book Antiqua"/>
          <w:color w:val="000000" w:themeColor="text1"/>
          <w:sz w:val="24"/>
          <w:szCs w:val="24"/>
        </w:rPr>
        <w:t>ndoscopic</w:t>
      </w:r>
      <w:r w:rsidR="00A3219D" w:rsidRPr="00DF0054">
        <w:rPr>
          <w:rFonts w:ascii="Book Antiqua" w:hAnsi="Book Antiqua"/>
          <w:color w:val="000000" w:themeColor="text1"/>
          <w:sz w:val="24"/>
          <w:szCs w:val="24"/>
        </w:rPr>
        <w:t xml:space="preserve"> myotomy or </w:t>
      </w:r>
      <w:r w:rsidR="00A3219D" w:rsidRPr="00DF0054">
        <w:rPr>
          <w:rFonts w:ascii="Book Antiqua" w:hAnsi="Book Antiqua"/>
          <w:i/>
          <w:iCs/>
          <w:color w:val="000000" w:themeColor="text1"/>
          <w:sz w:val="24"/>
          <w:szCs w:val="24"/>
        </w:rPr>
        <w:t>via</w:t>
      </w:r>
      <w:r w:rsidR="00A3219D" w:rsidRPr="00DF0054">
        <w:rPr>
          <w:rFonts w:ascii="Book Antiqua" w:hAnsi="Book Antiqua"/>
          <w:color w:val="000000" w:themeColor="text1"/>
          <w:sz w:val="24"/>
          <w:szCs w:val="24"/>
        </w:rPr>
        <w:t xml:space="preserve"> surgical Heller myotomy can provide long term relief in case</w:t>
      </w:r>
      <w:r w:rsidR="007201DD" w:rsidRPr="00DF0054">
        <w:rPr>
          <w:rFonts w:ascii="Book Antiqua" w:hAnsi="Book Antiqua"/>
          <w:color w:val="000000" w:themeColor="text1"/>
          <w:sz w:val="24"/>
          <w:szCs w:val="24"/>
        </w:rPr>
        <w:t>s</w:t>
      </w:r>
      <w:r w:rsidR="00A3219D" w:rsidRPr="00DF0054">
        <w:rPr>
          <w:rFonts w:ascii="Book Antiqua" w:hAnsi="Book Antiqua"/>
          <w:color w:val="000000" w:themeColor="text1"/>
          <w:sz w:val="24"/>
          <w:szCs w:val="24"/>
        </w:rPr>
        <w:t xml:space="preserve"> with persistent symptoms.</w:t>
      </w:r>
    </w:p>
    <w:p w14:paraId="556AC299" w14:textId="77777777" w:rsidR="002B4383" w:rsidRPr="00DF0054" w:rsidRDefault="002B4383" w:rsidP="00DF0054">
      <w:pPr>
        <w:spacing w:after="0" w:line="360" w:lineRule="auto"/>
        <w:jc w:val="both"/>
        <w:rPr>
          <w:rFonts w:ascii="Book Antiqua" w:hAnsi="Book Antiqua"/>
          <w:color w:val="000000" w:themeColor="text1"/>
          <w:sz w:val="24"/>
          <w:szCs w:val="24"/>
        </w:rPr>
      </w:pPr>
    </w:p>
    <w:p w14:paraId="1AA5F4F6" w14:textId="058963CB" w:rsidR="008200D5" w:rsidRPr="00DF0054" w:rsidRDefault="008200D5" w:rsidP="00DF0054">
      <w:pPr>
        <w:spacing w:after="0" w:line="360" w:lineRule="auto"/>
        <w:jc w:val="both"/>
        <w:rPr>
          <w:rFonts w:ascii="Book Antiqua" w:hAnsi="Book Antiqua"/>
          <w:b/>
          <w:bCs/>
          <w:color w:val="000000" w:themeColor="text1"/>
          <w:sz w:val="24"/>
          <w:szCs w:val="24"/>
        </w:rPr>
      </w:pPr>
      <w:r w:rsidRPr="00DF0054">
        <w:rPr>
          <w:rFonts w:ascii="Book Antiqua" w:hAnsi="Book Antiqua"/>
          <w:b/>
          <w:bCs/>
          <w:color w:val="000000" w:themeColor="text1"/>
          <w:sz w:val="24"/>
          <w:szCs w:val="24"/>
        </w:rPr>
        <w:t xml:space="preserve">Key words: </w:t>
      </w:r>
      <w:r w:rsidR="002B4383" w:rsidRPr="00DF0054">
        <w:rPr>
          <w:rFonts w:ascii="Book Antiqua" w:hAnsi="Book Antiqua"/>
          <w:color w:val="000000" w:themeColor="text1"/>
          <w:sz w:val="24"/>
          <w:szCs w:val="24"/>
        </w:rPr>
        <w:t>Distal</w:t>
      </w:r>
      <w:r w:rsidR="002B4383" w:rsidRPr="00DF0054">
        <w:rPr>
          <w:rFonts w:ascii="Book Antiqua" w:hAnsi="Book Antiqua"/>
          <w:b/>
          <w:bCs/>
          <w:color w:val="000000" w:themeColor="text1"/>
          <w:sz w:val="24"/>
          <w:szCs w:val="24"/>
        </w:rPr>
        <w:t xml:space="preserve"> </w:t>
      </w:r>
      <w:r w:rsidRPr="00DF0054">
        <w:rPr>
          <w:rFonts w:ascii="Book Antiqua" w:hAnsi="Book Antiqua"/>
          <w:color w:val="000000" w:themeColor="text1"/>
          <w:sz w:val="24"/>
          <w:szCs w:val="24"/>
        </w:rPr>
        <w:t>esophageal spasm</w:t>
      </w:r>
      <w:r w:rsidR="002B4383" w:rsidRPr="00DF0054">
        <w:rPr>
          <w:rFonts w:ascii="Book Antiqua" w:hAnsi="Book Antiqua"/>
          <w:color w:val="000000" w:themeColor="text1"/>
          <w:sz w:val="24"/>
          <w:szCs w:val="24"/>
        </w:rPr>
        <w:t>;</w:t>
      </w:r>
      <w:r w:rsidRPr="00DF0054">
        <w:rPr>
          <w:rFonts w:ascii="Book Antiqua" w:hAnsi="Book Antiqua"/>
          <w:color w:val="000000" w:themeColor="text1"/>
          <w:sz w:val="24"/>
          <w:szCs w:val="24"/>
        </w:rPr>
        <w:t xml:space="preserve"> </w:t>
      </w:r>
      <w:r w:rsidR="002B4383" w:rsidRPr="00DF0054">
        <w:rPr>
          <w:rFonts w:ascii="Book Antiqua" w:hAnsi="Book Antiqua"/>
          <w:color w:val="000000" w:themeColor="text1"/>
          <w:sz w:val="24"/>
          <w:szCs w:val="24"/>
        </w:rPr>
        <w:t>High</w:t>
      </w:r>
      <w:r w:rsidRPr="00DF0054">
        <w:rPr>
          <w:rFonts w:ascii="Book Antiqua" w:hAnsi="Book Antiqua"/>
          <w:color w:val="000000" w:themeColor="text1"/>
          <w:sz w:val="24"/>
          <w:szCs w:val="24"/>
        </w:rPr>
        <w:t>-resolution manometry</w:t>
      </w:r>
      <w:r w:rsidR="002B4383" w:rsidRPr="00DF0054">
        <w:rPr>
          <w:rFonts w:ascii="Book Antiqua" w:hAnsi="Book Antiqua"/>
          <w:color w:val="000000" w:themeColor="text1"/>
          <w:sz w:val="24"/>
          <w:szCs w:val="24"/>
        </w:rPr>
        <w:t xml:space="preserve">; Esophagus; </w:t>
      </w:r>
      <w:bookmarkStart w:id="9" w:name="OLE_LINK30"/>
      <w:bookmarkStart w:id="10" w:name="OLE_LINK31"/>
      <w:r w:rsidR="002B4383" w:rsidRPr="00DF0054">
        <w:rPr>
          <w:rFonts w:ascii="Book Antiqua" w:hAnsi="Book Antiqua"/>
          <w:color w:val="000000" w:themeColor="text1"/>
          <w:sz w:val="24"/>
          <w:szCs w:val="24"/>
        </w:rPr>
        <w:t xml:space="preserve">Functional </w:t>
      </w:r>
      <w:proofErr w:type="spellStart"/>
      <w:r w:rsidR="002B4383" w:rsidRPr="00DF0054">
        <w:rPr>
          <w:rFonts w:ascii="Book Antiqua" w:hAnsi="Book Antiqua"/>
          <w:color w:val="000000" w:themeColor="text1"/>
          <w:sz w:val="24"/>
          <w:szCs w:val="24"/>
        </w:rPr>
        <w:t>lumenal</w:t>
      </w:r>
      <w:proofErr w:type="spellEnd"/>
      <w:r w:rsidR="002B4383" w:rsidRPr="00DF0054">
        <w:rPr>
          <w:rFonts w:ascii="Book Antiqua" w:hAnsi="Book Antiqua"/>
          <w:color w:val="000000" w:themeColor="text1"/>
          <w:sz w:val="24"/>
          <w:szCs w:val="24"/>
        </w:rPr>
        <w:t xml:space="preserve"> imaging </w:t>
      </w:r>
      <w:r w:rsidR="00890395" w:rsidRPr="00DF0054">
        <w:rPr>
          <w:rFonts w:ascii="Book Antiqua" w:hAnsi="Book Antiqua"/>
          <w:color w:val="000000" w:themeColor="text1"/>
          <w:sz w:val="24"/>
          <w:szCs w:val="24"/>
        </w:rPr>
        <w:t>pr</w:t>
      </w:r>
      <w:r w:rsidR="002B4383" w:rsidRPr="00DF0054">
        <w:rPr>
          <w:rFonts w:ascii="Book Antiqua" w:hAnsi="Book Antiqua"/>
          <w:color w:val="000000" w:themeColor="text1"/>
          <w:sz w:val="24"/>
          <w:szCs w:val="24"/>
        </w:rPr>
        <w:t>obe</w:t>
      </w:r>
      <w:bookmarkEnd w:id="9"/>
      <w:bookmarkEnd w:id="10"/>
      <w:r w:rsidR="002B4383" w:rsidRPr="00DF0054">
        <w:rPr>
          <w:rFonts w:ascii="Book Antiqua" w:hAnsi="Book Antiqua"/>
          <w:color w:val="000000" w:themeColor="text1"/>
          <w:sz w:val="24"/>
          <w:szCs w:val="24"/>
        </w:rPr>
        <w:t>; Spastic achalasia; Esophageal motility</w:t>
      </w:r>
    </w:p>
    <w:p w14:paraId="060C22F6" w14:textId="77777777" w:rsidR="008200D5" w:rsidRPr="00DF0054" w:rsidRDefault="008200D5" w:rsidP="00DF0054">
      <w:pPr>
        <w:spacing w:after="0" w:line="360" w:lineRule="auto"/>
        <w:jc w:val="both"/>
        <w:rPr>
          <w:rFonts w:ascii="Book Antiqua" w:hAnsi="Book Antiqua"/>
          <w:b/>
          <w:bCs/>
          <w:color w:val="000000" w:themeColor="text1"/>
          <w:sz w:val="24"/>
          <w:szCs w:val="24"/>
        </w:rPr>
      </w:pPr>
    </w:p>
    <w:p w14:paraId="66A92134" w14:textId="0CA4D6D5" w:rsidR="00DA03EA" w:rsidRDefault="00DA03EA" w:rsidP="00DF0054">
      <w:pPr>
        <w:adjustRightInd w:val="0"/>
        <w:snapToGrid w:val="0"/>
        <w:spacing w:after="0" w:line="360" w:lineRule="auto"/>
        <w:jc w:val="both"/>
        <w:rPr>
          <w:rFonts w:ascii="Book Antiqua" w:hAnsi="Book Antiqua" w:hint="eastAsia"/>
          <w:iCs/>
          <w:sz w:val="24"/>
          <w:lang w:eastAsia="zh-CN"/>
        </w:rPr>
      </w:pPr>
      <w:r w:rsidRPr="00DA03EA">
        <w:rPr>
          <w:rFonts w:ascii="Book Antiqua" w:eastAsia="宋体" w:hAnsi="Book Antiqua" w:cs="Times New Roman"/>
          <w:b/>
          <w:bCs/>
          <w:color w:val="000000" w:themeColor="text1"/>
          <w:sz w:val="24"/>
          <w:szCs w:val="24"/>
          <w:lang w:eastAsia="zh-CN"/>
        </w:rPr>
        <w:t>Citation</w:t>
      </w:r>
      <w:r w:rsidRPr="00DA03EA">
        <w:rPr>
          <w:rFonts w:ascii="Book Antiqua" w:hAnsi="Book Antiqua"/>
          <w:b/>
          <w:iCs/>
          <w:sz w:val="24"/>
        </w:rPr>
        <w:t>:</w:t>
      </w:r>
      <w:bookmarkStart w:id="11" w:name="_GoBack"/>
      <w:bookmarkEnd w:id="11"/>
      <w:r>
        <w:rPr>
          <w:rFonts w:ascii="Book Antiqua" w:eastAsia="宋体" w:hAnsi="Book Antiqua" w:cs="Times New Roman" w:hint="eastAsia"/>
          <w:bCs/>
          <w:color w:val="000000" w:themeColor="text1"/>
          <w:sz w:val="24"/>
          <w:szCs w:val="24"/>
          <w:lang w:eastAsia="zh-CN"/>
        </w:rPr>
        <w:t xml:space="preserve"> </w:t>
      </w:r>
      <w:proofErr w:type="spellStart"/>
      <w:r w:rsidR="002B4383" w:rsidRPr="00DF0054">
        <w:rPr>
          <w:rFonts w:ascii="Book Antiqua" w:eastAsia="宋体" w:hAnsi="Book Antiqua" w:cs="Times New Roman"/>
          <w:bCs/>
          <w:color w:val="000000" w:themeColor="text1"/>
          <w:sz w:val="24"/>
          <w:szCs w:val="24"/>
          <w:lang w:eastAsia="zh-CN"/>
        </w:rPr>
        <w:t>Gorti</w:t>
      </w:r>
      <w:proofErr w:type="spellEnd"/>
      <w:r w:rsidR="002B4383" w:rsidRPr="00DF0054">
        <w:rPr>
          <w:rFonts w:ascii="Book Antiqua" w:eastAsia="宋体" w:hAnsi="Book Antiqua" w:cs="Times New Roman"/>
          <w:bCs/>
          <w:color w:val="000000" w:themeColor="text1"/>
          <w:sz w:val="24"/>
          <w:szCs w:val="24"/>
          <w:lang w:eastAsia="zh-CN"/>
        </w:rPr>
        <w:t xml:space="preserve"> H, </w:t>
      </w:r>
      <w:proofErr w:type="spellStart"/>
      <w:r w:rsidR="002B4383" w:rsidRPr="00DF0054">
        <w:rPr>
          <w:rFonts w:ascii="Book Antiqua" w:eastAsia="宋体" w:hAnsi="Book Antiqua" w:cs="Times New Roman"/>
          <w:bCs/>
          <w:color w:val="000000" w:themeColor="text1"/>
          <w:sz w:val="24"/>
          <w:szCs w:val="24"/>
          <w:lang w:eastAsia="zh-CN"/>
        </w:rPr>
        <w:t>Samo</w:t>
      </w:r>
      <w:proofErr w:type="spellEnd"/>
      <w:r w:rsidR="002B4383" w:rsidRPr="00DF0054">
        <w:rPr>
          <w:rFonts w:ascii="Book Antiqua" w:eastAsia="宋体" w:hAnsi="Book Antiqua" w:cs="Times New Roman"/>
          <w:bCs/>
          <w:color w:val="000000" w:themeColor="text1"/>
          <w:sz w:val="24"/>
          <w:szCs w:val="24"/>
          <w:lang w:eastAsia="zh-CN"/>
        </w:rPr>
        <w:t xml:space="preserve"> S, </w:t>
      </w:r>
      <w:proofErr w:type="spellStart"/>
      <w:r w:rsidR="002B4383" w:rsidRPr="00DF0054">
        <w:rPr>
          <w:rFonts w:ascii="Book Antiqua" w:eastAsia="宋体" w:hAnsi="Book Antiqua" w:cs="Times New Roman"/>
          <w:bCs/>
          <w:color w:val="000000" w:themeColor="text1"/>
          <w:sz w:val="24"/>
          <w:szCs w:val="24"/>
          <w:lang w:eastAsia="zh-CN"/>
        </w:rPr>
        <w:t>Shahnavaz</w:t>
      </w:r>
      <w:proofErr w:type="spellEnd"/>
      <w:r w:rsidR="002B4383" w:rsidRPr="00DF0054">
        <w:rPr>
          <w:rFonts w:ascii="Book Antiqua" w:eastAsia="宋体" w:hAnsi="Book Antiqua" w:cs="Times New Roman"/>
          <w:bCs/>
          <w:color w:val="000000" w:themeColor="text1"/>
          <w:sz w:val="24"/>
          <w:szCs w:val="24"/>
          <w:lang w:eastAsia="zh-CN"/>
        </w:rPr>
        <w:t xml:space="preserve"> N, </w:t>
      </w:r>
      <w:proofErr w:type="spellStart"/>
      <w:r w:rsidR="002B4383" w:rsidRPr="00DF0054">
        <w:rPr>
          <w:rFonts w:ascii="Book Antiqua" w:eastAsia="宋体" w:hAnsi="Book Antiqua" w:cs="Times New Roman"/>
          <w:bCs/>
          <w:color w:val="000000" w:themeColor="text1"/>
          <w:sz w:val="24"/>
          <w:szCs w:val="24"/>
          <w:lang w:eastAsia="zh-CN"/>
        </w:rPr>
        <w:t>Qayed</w:t>
      </w:r>
      <w:proofErr w:type="spellEnd"/>
      <w:r w:rsidR="002B4383" w:rsidRPr="00DF0054">
        <w:rPr>
          <w:rFonts w:ascii="Book Antiqua" w:eastAsia="宋体" w:hAnsi="Book Antiqua" w:cs="Times New Roman"/>
          <w:bCs/>
          <w:color w:val="000000" w:themeColor="text1"/>
          <w:sz w:val="24"/>
          <w:szCs w:val="24"/>
          <w:lang w:eastAsia="zh-CN"/>
        </w:rPr>
        <w:t xml:space="preserve"> E. </w:t>
      </w:r>
      <w:r w:rsidR="002B4383" w:rsidRPr="00DF0054">
        <w:rPr>
          <w:rFonts w:ascii="Book Antiqua" w:hAnsi="Book Antiqua" w:cstheme="minorHAnsi"/>
          <w:color w:val="000000" w:themeColor="text1"/>
          <w:sz w:val="24"/>
          <w:szCs w:val="24"/>
          <w:bdr w:val="none" w:sz="0" w:space="0" w:color="auto" w:frame="1"/>
        </w:rPr>
        <w:t xml:space="preserve">Distal esophageal spasm: Update on diagnosis and management in the era of high-resolution manometry. </w:t>
      </w:r>
      <w:r w:rsidR="0069400E" w:rsidRPr="00DF0054">
        <w:rPr>
          <w:rFonts w:ascii="Book Antiqua" w:hAnsi="Book Antiqua"/>
          <w:i/>
          <w:iCs/>
          <w:color w:val="000000" w:themeColor="text1"/>
          <w:sz w:val="24"/>
          <w:szCs w:val="24"/>
        </w:rPr>
        <w:t xml:space="preserve">World J </w:t>
      </w:r>
      <w:proofErr w:type="spellStart"/>
      <w:r w:rsidR="0069400E" w:rsidRPr="00DF0054">
        <w:rPr>
          <w:rFonts w:ascii="Book Antiqua" w:hAnsi="Book Antiqua"/>
          <w:i/>
          <w:iCs/>
          <w:color w:val="000000" w:themeColor="text1"/>
          <w:sz w:val="24"/>
          <w:szCs w:val="24"/>
        </w:rPr>
        <w:t>Clin</w:t>
      </w:r>
      <w:proofErr w:type="spellEnd"/>
      <w:r w:rsidR="0069400E" w:rsidRPr="00DF0054">
        <w:rPr>
          <w:rFonts w:ascii="Book Antiqua" w:hAnsi="Book Antiqua"/>
          <w:i/>
          <w:iCs/>
          <w:color w:val="000000" w:themeColor="text1"/>
          <w:sz w:val="24"/>
          <w:szCs w:val="24"/>
        </w:rPr>
        <w:t xml:space="preserve"> Cases</w:t>
      </w:r>
      <w:r w:rsidR="0069400E" w:rsidRPr="00DF0054">
        <w:rPr>
          <w:rFonts w:ascii="Book Antiqua" w:eastAsia="宋体" w:hAnsi="Book Antiqua"/>
          <w:iCs/>
          <w:color w:val="000000" w:themeColor="text1"/>
          <w:sz w:val="24"/>
          <w:szCs w:val="24"/>
          <w:lang w:eastAsia="zh-CN"/>
        </w:rPr>
        <w:t xml:space="preserve"> </w:t>
      </w:r>
      <w:r w:rsidR="009B1CDD" w:rsidRPr="00D37AEC">
        <w:rPr>
          <w:rFonts w:ascii="Book Antiqua" w:hAnsi="Book Antiqua"/>
          <w:iCs/>
          <w:color w:val="000000" w:themeColor="text1"/>
          <w:sz w:val="24"/>
        </w:rPr>
        <w:t>2020</w:t>
      </w:r>
      <w:r w:rsidR="009B1CDD" w:rsidRPr="00D37AEC">
        <w:rPr>
          <w:rFonts w:ascii="Book Antiqua" w:hAnsi="Book Antiqua"/>
          <w:color w:val="000000" w:themeColor="text1"/>
          <w:sz w:val="24"/>
        </w:rPr>
        <w:t xml:space="preserve">; </w:t>
      </w:r>
      <w:r w:rsidR="009B1CDD">
        <w:rPr>
          <w:rFonts w:ascii="Book Antiqua" w:hAnsi="Book Antiqua"/>
          <w:iCs/>
          <w:sz w:val="24"/>
        </w:rPr>
        <w:t xml:space="preserve">8(6): </w:t>
      </w:r>
      <w:r w:rsidR="009B1CDD" w:rsidRPr="00203942">
        <w:rPr>
          <w:rFonts w:ascii="Book Antiqua" w:hAnsi="Book Antiqua"/>
          <w:iCs/>
          <w:sz w:val="24"/>
        </w:rPr>
        <w:t>1026-1032</w:t>
      </w:r>
      <w:r w:rsidR="009B1CDD">
        <w:rPr>
          <w:rFonts w:ascii="Book Antiqua" w:hAnsi="Book Antiqua"/>
          <w:iCs/>
          <w:sz w:val="24"/>
        </w:rPr>
        <w:t xml:space="preserve">  </w:t>
      </w:r>
    </w:p>
    <w:p w14:paraId="1A89E4B3" w14:textId="77777777" w:rsidR="00DA03EA" w:rsidRDefault="009B1CDD" w:rsidP="00DF0054">
      <w:pPr>
        <w:adjustRightInd w:val="0"/>
        <w:snapToGrid w:val="0"/>
        <w:spacing w:after="0" w:line="360" w:lineRule="auto"/>
        <w:jc w:val="both"/>
        <w:rPr>
          <w:rFonts w:ascii="Book Antiqua" w:hAnsi="Book Antiqua" w:hint="eastAsia"/>
          <w:iCs/>
          <w:sz w:val="24"/>
          <w:lang w:eastAsia="zh-CN"/>
        </w:rPr>
      </w:pPr>
      <w:r w:rsidRPr="00DA03EA">
        <w:rPr>
          <w:rFonts w:ascii="Book Antiqua" w:hAnsi="Book Antiqua"/>
          <w:b/>
          <w:iCs/>
          <w:sz w:val="24"/>
        </w:rPr>
        <w:t>URL:</w:t>
      </w:r>
      <w:r>
        <w:rPr>
          <w:rFonts w:ascii="Book Antiqua" w:hAnsi="Book Antiqua"/>
          <w:iCs/>
          <w:sz w:val="24"/>
        </w:rPr>
        <w:t xml:space="preserve"> https://www.wjgnet.com/2307-8960/full/v8/i6/</w:t>
      </w:r>
      <w:r>
        <w:rPr>
          <w:rFonts w:ascii="Book Antiqua" w:hAnsi="Book Antiqua" w:hint="eastAsia"/>
          <w:iCs/>
          <w:sz w:val="24"/>
          <w:lang w:eastAsia="zh-CN"/>
        </w:rPr>
        <w:t>1026</w:t>
      </w:r>
      <w:r>
        <w:rPr>
          <w:rFonts w:ascii="Book Antiqua" w:hAnsi="Book Antiqua"/>
          <w:iCs/>
          <w:sz w:val="24"/>
        </w:rPr>
        <w:t xml:space="preserve">.htm  </w:t>
      </w:r>
    </w:p>
    <w:p w14:paraId="22CD6135" w14:textId="37177840" w:rsidR="0069400E" w:rsidRPr="00DF0054" w:rsidRDefault="009B1CDD" w:rsidP="00DF0054">
      <w:pPr>
        <w:adjustRightInd w:val="0"/>
        <w:snapToGrid w:val="0"/>
        <w:spacing w:after="0" w:line="360" w:lineRule="auto"/>
        <w:jc w:val="both"/>
        <w:rPr>
          <w:rFonts w:ascii="Book Antiqua" w:eastAsia="宋体" w:hAnsi="Book Antiqua"/>
          <w:bCs/>
          <w:color w:val="000000" w:themeColor="text1"/>
          <w:sz w:val="24"/>
          <w:szCs w:val="24"/>
          <w:lang w:eastAsia="zh-CN"/>
        </w:rPr>
      </w:pPr>
      <w:r w:rsidRPr="00DA03EA">
        <w:rPr>
          <w:rFonts w:ascii="Book Antiqua" w:hAnsi="Book Antiqua"/>
          <w:b/>
          <w:iCs/>
          <w:sz w:val="24"/>
        </w:rPr>
        <w:t>DOI:</w:t>
      </w:r>
      <w:r>
        <w:rPr>
          <w:rFonts w:ascii="Book Antiqua" w:hAnsi="Book Antiqua"/>
          <w:iCs/>
          <w:sz w:val="24"/>
        </w:rPr>
        <w:t xml:space="preserve"> https://dx.doi.org/10.12998/wjcc.v8.i6.</w:t>
      </w:r>
      <w:r>
        <w:rPr>
          <w:rFonts w:ascii="Book Antiqua" w:hAnsi="Book Antiqua" w:hint="eastAsia"/>
          <w:iCs/>
          <w:sz w:val="24"/>
          <w:lang w:eastAsia="zh-CN"/>
        </w:rPr>
        <w:t>1026</w:t>
      </w:r>
    </w:p>
    <w:p w14:paraId="327CB086" w14:textId="3C16F523" w:rsidR="002B4383" w:rsidRPr="00DF0054" w:rsidRDefault="002B4383" w:rsidP="00DF0054">
      <w:pPr>
        <w:autoSpaceDE w:val="0"/>
        <w:autoSpaceDN w:val="0"/>
        <w:adjustRightInd w:val="0"/>
        <w:spacing w:after="0" w:line="360" w:lineRule="auto"/>
        <w:jc w:val="both"/>
        <w:rPr>
          <w:rFonts w:ascii="Book Antiqua" w:hAnsi="Book Antiqua" w:cstheme="minorHAnsi"/>
          <w:color w:val="000000" w:themeColor="text1"/>
          <w:sz w:val="24"/>
          <w:szCs w:val="24"/>
          <w:bdr w:val="none" w:sz="0" w:space="0" w:color="auto" w:frame="1"/>
        </w:rPr>
      </w:pPr>
    </w:p>
    <w:p w14:paraId="3B88D3AA" w14:textId="20AAF7A0" w:rsidR="004B7549" w:rsidRPr="00DF0054" w:rsidRDefault="00894E34" w:rsidP="00DF0054">
      <w:pPr>
        <w:spacing w:after="0" w:line="360" w:lineRule="auto"/>
        <w:jc w:val="both"/>
        <w:rPr>
          <w:rFonts w:ascii="Book Antiqua" w:hAnsi="Book Antiqua"/>
          <w:b/>
          <w:bCs/>
          <w:color w:val="000000" w:themeColor="text1"/>
          <w:sz w:val="24"/>
          <w:szCs w:val="24"/>
        </w:rPr>
      </w:pPr>
      <w:r w:rsidRPr="00DF0054">
        <w:rPr>
          <w:rFonts w:ascii="Book Antiqua" w:hAnsi="Book Antiqua"/>
          <w:b/>
          <w:bCs/>
          <w:color w:val="000000" w:themeColor="text1"/>
          <w:sz w:val="24"/>
          <w:szCs w:val="24"/>
        </w:rPr>
        <w:t>Core tip:</w:t>
      </w:r>
      <w:r w:rsidR="00FD3273" w:rsidRPr="00DF0054">
        <w:rPr>
          <w:rFonts w:ascii="Book Antiqua" w:hAnsi="Book Antiqua"/>
          <w:b/>
          <w:bCs/>
          <w:color w:val="000000" w:themeColor="text1"/>
          <w:sz w:val="24"/>
          <w:szCs w:val="24"/>
          <w:lang w:eastAsia="zh-CN"/>
        </w:rPr>
        <w:t xml:space="preserve"> </w:t>
      </w:r>
      <w:r w:rsidR="004B7549" w:rsidRPr="00DF0054">
        <w:rPr>
          <w:rFonts w:ascii="Book Antiqua" w:hAnsi="Book Antiqua"/>
          <w:color w:val="000000" w:themeColor="text1"/>
          <w:sz w:val="24"/>
          <w:szCs w:val="24"/>
        </w:rPr>
        <w:t>Distal esophageal spasm</w:t>
      </w:r>
      <w:r w:rsidR="00AA2EE8" w:rsidRPr="00DF0054">
        <w:rPr>
          <w:rFonts w:ascii="Book Antiqua" w:hAnsi="Book Antiqua"/>
          <w:color w:val="000000" w:themeColor="text1"/>
          <w:sz w:val="24"/>
          <w:szCs w:val="24"/>
        </w:rPr>
        <w:t xml:space="preserve"> (</w:t>
      </w:r>
      <w:r w:rsidR="004B7549" w:rsidRPr="00DF0054">
        <w:rPr>
          <w:rFonts w:ascii="Book Antiqua" w:hAnsi="Book Antiqua"/>
          <w:color w:val="000000" w:themeColor="text1"/>
          <w:sz w:val="24"/>
          <w:szCs w:val="24"/>
        </w:rPr>
        <w:t>DES</w:t>
      </w:r>
      <w:r w:rsidR="00AA2EE8" w:rsidRPr="00DF0054">
        <w:rPr>
          <w:rFonts w:ascii="Book Antiqua" w:hAnsi="Book Antiqua"/>
          <w:color w:val="000000" w:themeColor="text1"/>
          <w:sz w:val="24"/>
          <w:szCs w:val="24"/>
        </w:rPr>
        <w:t xml:space="preserve">) </w:t>
      </w:r>
      <w:r w:rsidR="004B7549" w:rsidRPr="00DF0054">
        <w:rPr>
          <w:rFonts w:ascii="Book Antiqua" w:hAnsi="Book Antiqua"/>
          <w:color w:val="000000" w:themeColor="text1"/>
          <w:sz w:val="24"/>
          <w:szCs w:val="24"/>
        </w:rPr>
        <w:t>is a</w:t>
      </w:r>
      <w:r w:rsidR="00AA2EE8" w:rsidRPr="00DF0054">
        <w:rPr>
          <w:rFonts w:ascii="Book Antiqua" w:hAnsi="Book Antiqua"/>
          <w:color w:val="000000" w:themeColor="text1"/>
          <w:sz w:val="24"/>
          <w:szCs w:val="24"/>
        </w:rPr>
        <w:t xml:space="preserve">n esophageal motor disorder that is </w:t>
      </w:r>
      <w:r w:rsidR="00D86406" w:rsidRPr="00DF0054">
        <w:rPr>
          <w:rFonts w:ascii="Book Antiqua" w:hAnsi="Book Antiqua"/>
          <w:color w:val="000000" w:themeColor="text1"/>
          <w:sz w:val="24"/>
          <w:szCs w:val="24"/>
        </w:rPr>
        <w:t xml:space="preserve">diagnosed using </w:t>
      </w:r>
      <w:r w:rsidR="009577D3" w:rsidRPr="00DF0054">
        <w:rPr>
          <w:rFonts w:ascii="Book Antiqua" w:hAnsi="Book Antiqua"/>
          <w:color w:val="000000" w:themeColor="text1"/>
          <w:sz w:val="24"/>
          <w:szCs w:val="24"/>
        </w:rPr>
        <w:t>high-resolution</w:t>
      </w:r>
      <w:r w:rsidR="00D86406" w:rsidRPr="00DF0054">
        <w:rPr>
          <w:rFonts w:ascii="Book Antiqua" w:hAnsi="Book Antiqua"/>
          <w:color w:val="000000" w:themeColor="text1"/>
          <w:sz w:val="24"/>
          <w:szCs w:val="24"/>
        </w:rPr>
        <w:t xml:space="preserve"> </w:t>
      </w:r>
      <w:r w:rsidR="00DF0054" w:rsidRPr="00DF0054">
        <w:rPr>
          <w:rFonts w:ascii="Book Antiqua" w:hAnsi="Book Antiqua"/>
          <w:color w:val="000000" w:themeColor="text1"/>
          <w:sz w:val="24"/>
          <w:szCs w:val="24"/>
        </w:rPr>
        <w:t>manometry and</w:t>
      </w:r>
      <w:r w:rsidR="00AA2EE8" w:rsidRPr="00DF0054">
        <w:rPr>
          <w:rFonts w:ascii="Book Antiqua" w:hAnsi="Book Antiqua"/>
          <w:color w:val="000000" w:themeColor="text1"/>
          <w:sz w:val="24"/>
          <w:szCs w:val="24"/>
        </w:rPr>
        <w:t xml:space="preserve"> is classified as a </w:t>
      </w:r>
      <w:r w:rsidR="004B7549" w:rsidRPr="00DF0054">
        <w:rPr>
          <w:rFonts w:ascii="Book Antiqua" w:hAnsi="Book Antiqua"/>
          <w:color w:val="000000" w:themeColor="text1"/>
          <w:sz w:val="24"/>
          <w:szCs w:val="24"/>
        </w:rPr>
        <w:t>major motility disorder</w:t>
      </w:r>
      <w:r w:rsidR="00AA2EE8" w:rsidRPr="00DF0054">
        <w:rPr>
          <w:rFonts w:ascii="Book Antiqua" w:hAnsi="Book Antiqua"/>
          <w:color w:val="000000" w:themeColor="text1"/>
          <w:sz w:val="24"/>
          <w:szCs w:val="24"/>
        </w:rPr>
        <w:t xml:space="preserve"> in the Chicago classification of esophageal motility disorder.</w:t>
      </w:r>
      <w:r w:rsidR="004B7549" w:rsidRPr="00DF0054">
        <w:rPr>
          <w:rFonts w:ascii="Book Antiqua" w:hAnsi="Book Antiqua"/>
          <w:color w:val="000000" w:themeColor="text1"/>
          <w:sz w:val="24"/>
          <w:szCs w:val="24"/>
        </w:rPr>
        <w:t xml:space="preserve"> While the criteri</w:t>
      </w:r>
      <w:r w:rsidR="00AA2EE8" w:rsidRPr="00DF0054">
        <w:rPr>
          <w:rFonts w:ascii="Book Antiqua" w:hAnsi="Book Antiqua"/>
          <w:color w:val="000000" w:themeColor="text1"/>
          <w:sz w:val="24"/>
          <w:szCs w:val="24"/>
        </w:rPr>
        <w:t>a</w:t>
      </w:r>
      <w:r w:rsidR="004B7549" w:rsidRPr="00DF0054">
        <w:rPr>
          <w:rFonts w:ascii="Book Antiqua" w:hAnsi="Book Antiqua"/>
          <w:color w:val="000000" w:themeColor="text1"/>
          <w:sz w:val="24"/>
          <w:szCs w:val="24"/>
        </w:rPr>
        <w:t xml:space="preserve"> for diagnosis ha</w:t>
      </w:r>
      <w:r w:rsidR="00AA2EE8" w:rsidRPr="00DF0054">
        <w:rPr>
          <w:rFonts w:ascii="Book Antiqua" w:hAnsi="Book Antiqua"/>
          <w:color w:val="000000" w:themeColor="text1"/>
          <w:sz w:val="24"/>
          <w:szCs w:val="24"/>
        </w:rPr>
        <w:t>ve</w:t>
      </w:r>
      <w:r w:rsidR="004B7549" w:rsidRPr="00DF0054">
        <w:rPr>
          <w:rFonts w:ascii="Book Antiqua" w:hAnsi="Book Antiqua"/>
          <w:color w:val="000000" w:themeColor="text1"/>
          <w:sz w:val="24"/>
          <w:szCs w:val="24"/>
        </w:rPr>
        <w:t xml:space="preserve"> been revised </w:t>
      </w:r>
      <w:r w:rsidR="00AA2EE8" w:rsidRPr="00DF0054">
        <w:rPr>
          <w:rFonts w:ascii="Book Antiqua" w:hAnsi="Book Antiqua"/>
          <w:color w:val="000000" w:themeColor="text1"/>
          <w:sz w:val="24"/>
          <w:szCs w:val="24"/>
        </w:rPr>
        <w:t xml:space="preserve">overtime </w:t>
      </w:r>
      <w:r w:rsidR="004B7549" w:rsidRPr="00DF0054">
        <w:rPr>
          <w:rFonts w:ascii="Book Antiqua" w:hAnsi="Book Antiqua"/>
          <w:color w:val="000000" w:themeColor="text1"/>
          <w:sz w:val="24"/>
          <w:szCs w:val="24"/>
        </w:rPr>
        <w:t>to achieve a homogenous clinical entity, presentation of DES continues to be heterogenous. This has led to the usage of multiple pharmacological</w:t>
      </w:r>
      <w:r w:rsidR="00D86406" w:rsidRPr="00DF0054">
        <w:rPr>
          <w:rFonts w:ascii="Book Antiqua" w:hAnsi="Book Antiqua"/>
          <w:color w:val="000000" w:themeColor="text1"/>
          <w:sz w:val="24"/>
          <w:szCs w:val="24"/>
        </w:rPr>
        <w:t xml:space="preserve"> treatment options such as nitra</w:t>
      </w:r>
      <w:r w:rsidR="004B7549" w:rsidRPr="00DF0054">
        <w:rPr>
          <w:rFonts w:ascii="Book Antiqua" w:hAnsi="Book Antiqua"/>
          <w:color w:val="000000" w:themeColor="text1"/>
          <w:sz w:val="24"/>
          <w:szCs w:val="24"/>
        </w:rPr>
        <w:t>tes, phosphodiesterase inhibitors, calcium channel blockers, and tricyclic antidepressants, often resulting in poor symptom management.</w:t>
      </w:r>
      <w:r w:rsidR="00DF0054" w:rsidRPr="00DF0054">
        <w:rPr>
          <w:rFonts w:ascii="Book Antiqua" w:hAnsi="Book Antiqua"/>
          <w:color w:val="000000" w:themeColor="text1"/>
          <w:sz w:val="24"/>
          <w:szCs w:val="24"/>
        </w:rPr>
        <w:t xml:space="preserve"> </w:t>
      </w:r>
      <w:r w:rsidR="004B7549" w:rsidRPr="00DF0054">
        <w:rPr>
          <w:rFonts w:ascii="Book Antiqua" w:hAnsi="Book Antiqua"/>
          <w:color w:val="000000" w:themeColor="text1"/>
          <w:sz w:val="24"/>
          <w:szCs w:val="24"/>
        </w:rPr>
        <w:t xml:space="preserve">DES </w:t>
      </w:r>
      <w:r w:rsidR="00AA2EE8" w:rsidRPr="00DF0054">
        <w:rPr>
          <w:rFonts w:ascii="Book Antiqua" w:hAnsi="Book Antiqua"/>
          <w:color w:val="000000" w:themeColor="text1"/>
          <w:sz w:val="24"/>
          <w:szCs w:val="24"/>
        </w:rPr>
        <w:t xml:space="preserve">pathophysiology </w:t>
      </w:r>
      <w:r w:rsidR="00D86406" w:rsidRPr="00DF0054">
        <w:rPr>
          <w:rFonts w:ascii="Book Antiqua" w:hAnsi="Book Antiqua"/>
          <w:color w:val="000000" w:themeColor="text1"/>
          <w:sz w:val="24"/>
          <w:szCs w:val="24"/>
        </w:rPr>
        <w:t>falls</w:t>
      </w:r>
      <w:r w:rsidR="004B7549" w:rsidRPr="00DF0054">
        <w:rPr>
          <w:rFonts w:ascii="Book Antiqua" w:hAnsi="Book Antiqua"/>
          <w:color w:val="000000" w:themeColor="text1"/>
          <w:sz w:val="24"/>
          <w:szCs w:val="24"/>
        </w:rPr>
        <w:t xml:space="preserve"> within the spectrum</w:t>
      </w:r>
      <w:r w:rsidR="00AA2EE8" w:rsidRPr="00DF0054">
        <w:rPr>
          <w:rFonts w:ascii="Book Antiqua" w:hAnsi="Book Antiqua"/>
          <w:color w:val="000000" w:themeColor="text1"/>
          <w:sz w:val="24"/>
          <w:szCs w:val="24"/>
        </w:rPr>
        <w:t xml:space="preserve"> </w:t>
      </w:r>
      <w:r w:rsidR="007201DD" w:rsidRPr="00DF0054">
        <w:rPr>
          <w:rFonts w:ascii="Book Antiqua" w:hAnsi="Book Antiqua"/>
          <w:color w:val="000000" w:themeColor="text1"/>
          <w:sz w:val="24"/>
          <w:szCs w:val="24"/>
        </w:rPr>
        <w:t xml:space="preserve">of </w:t>
      </w:r>
      <w:r w:rsidR="00AA2EE8" w:rsidRPr="00DF0054">
        <w:rPr>
          <w:rFonts w:ascii="Book Antiqua" w:hAnsi="Book Antiqua"/>
          <w:color w:val="000000" w:themeColor="text1"/>
          <w:sz w:val="24"/>
          <w:szCs w:val="24"/>
        </w:rPr>
        <w:t>spastic motility disorders, and i</w:t>
      </w:r>
      <w:r w:rsidR="004B7549" w:rsidRPr="00DF0054">
        <w:rPr>
          <w:rFonts w:ascii="Book Antiqua" w:hAnsi="Book Antiqua"/>
          <w:color w:val="000000" w:themeColor="text1"/>
          <w:sz w:val="24"/>
          <w:szCs w:val="24"/>
        </w:rPr>
        <w:t xml:space="preserve">t </w:t>
      </w:r>
      <w:r w:rsidR="00AA2EE8" w:rsidRPr="00DF0054">
        <w:rPr>
          <w:rFonts w:ascii="Book Antiqua" w:hAnsi="Book Antiqua"/>
          <w:color w:val="000000" w:themeColor="text1"/>
          <w:sz w:val="24"/>
          <w:szCs w:val="24"/>
        </w:rPr>
        <w:t>may represent a stage in the process of evolution to achalasia, more likely type 3.</w:t>
      </w:r>
      <w:r w:rsidR="004B7549" w:rsidRPr="00DF0054">
        <w:rPr>
          <w:rFonts w:ascii="Book Antiqua" w:hAnsi="Book Antiqua"/>
          <w:color w:val="000000" w:themeColor="text1"/>
          <w:sz w:val="24"/>
          <w:szCs w:val="24"/>
        </w:rPr>
        <w:t xml:space="preserve"> Patients who have continued symptoms despite </w:t>
      </w:r>
      <w:r w:rsidR="00AA2EE8" w:rsidRPr="00DF0054">
        <w:rPr>
          <w:rFonts w:ascii="Book Antiqua" w:hAnsi="Book Antiqua"/>
          <w:color w:val="000000" w:themeColor="text1"/>
          <w:sz w:val="24"/>
          <w:szCs w:val="24"/>
        </w:rPr>
        <w:t>medical management</w:t>
      </w:r>
      <w:r w:rsidR="004B7549" w:rsidRPr="00DF0054">
        <w:rPr>
          <w:rFonts w:ascii="Book Antiqua" w:hAnsi="Book Antiqua"/>
          <w:color w:val="000000" w:themeColor="text1"/>
          <w:sz w:val="24"/>
          <w:szCs w:val="24"/>
        </w:rPr>
        <w:t xml:space="preserve"> might benefit from endoscopic procedures such as botuli</w:t>
      </w:r>
      <w:r w:rsidR="00AA2EE8" w:rsidRPr="00DF0054">
        <w:rPr>
          <w:rFonts w:ascii="Book Antiqua" w:hAnsi="Book Antiqua"/>
          <w:color w:val="000000" w:themeColor="text1"/>
          <w:sz w:val="24"/>
          <w:szCs w:val="24"/>
        </w:rPr>
        <w:t>num</w:t>
      </w:r>
      <w:r w:rsidR="004B7549" w:rsidRPr="00DF0054">
        <w:rPr>
          <w:rFonts w:ascii="Book Antiqua" w:hAnsi="Book Antiqua"/>
          <w:color w:val="000000" w:themeColor="text1"/>
          <w:sz w:val="24"/>
          <w:szCs w:val="24"/>
        </w:rPr>
        <w:t xml:space="preserve"> injection and </w:t>
      </w:r>
      <w:r w:rsidR="00AA2EE8" w:rsidRPr="00DF0054">
        <w:rPr>
          <w:rFonts w:ascii="Book Antiqua" w:hAnsi="Book Antiqua"/>
          <w:color w:val="000000" w:themeColor="text1"/>
          <w:sz w:val="24"/>
          <w:szCs w:val="24"/>
        </w:rPr>
        <w:t>peroral endoscopic myotomy</w:t>
      </w:r>
      <w:r w:rsidR="004B7549" w:rsidRPr="00DF0054">
        <w:rPr>
          <w:rFonts w:ascii="Book Antiqua" w:hAnsi="Book Antiqua"/>
          <w:color w:val="000000" w:themeColor="text1"/>
          <w:sz w:val="24"/>
          <w:szCs w:val="24"/>
        </w:rPr>
        <w:t>.</w:t>
      </w:r>
    </w:p>
    <w:p w14:paraId="0BCD5105" w14:textId="77777777" w:rsidR="00FD3273" w:rsidRPr="00DF0054" w:rsidRDefault="00FD3273" w:rsidP="00DF0054">
      <w:pPr>
        <w:spacing w:after="0" w:line="360" w:lineRule="auto"/>
        <w:jc w:val="both"/>
        <w:rPr>
          <w:rFonts w:ascii="Book Antiqua" w:hAnsi="Book Antiqua"/>
          <w:b/>
          <w:bCs/>
          <w:color w:val="000000" w:themeColor="text1"/>
          <w:sz w:val="24"/>
          <w:szCs w:val="24"/>
        </w:rPr>
      </w:pPr>
      <w:r w:rsidRPr="00DF0054">
        <w:rPr>
          <w:rFonts w:ascii="Book Antiqua" w:hAnsi="Book Antiqua"/>
          <w:b/>
          <w:bCs/>
          <w:color w:val="000000" w:themeColor="text1"/>
          <w:sz w:val="24"/>
          <w:szCs w:val="24"/>
        </w:rPr>
        <w:br w:type="page"/>
      </w:r>
    </w:p>
    <w:p w14:paraId="7802C829" w14:textId="75762816" w:rsidR="00DC170B" w:rsidRPr="00DF0054" w:rsidRDefault="00FD3273" w:rsidP="00DF0054">
      <w:pPr>
        <w:spacing w:after="0" w:line="360" w:lineRule="auto"/>
        <w:jc w:val="both"/>
        <w:rPr>
          <w:rFonts w:ascii="Book Antiqua" w:hAnsi="Book Antiqua"/>
          <w:b/>
          <w:bCs/>
          <w:color w:val="000000" w:themeColor="text1"/>
          <w:sz w:val="24"/>
          <w:szCs w:val="24"/>
          <w:u w:val="single"/>
        </w:rPr>
      </w:pPr>
      <w:r w:rsidRPr="00DF0054">
        <w:rPr>
          <w:rFonts w:ascii="Book Antiqua" w:hAnsi="Book Antiqua"/>
          <w:b/>
          <w:bCs/>
          <w:color w:val="000000" w:themeColor="text1"/>
          <w:sz w:val="24"/>
          <w:szCs w:val="24"/>
          <w:u w:val="single"/>
        </w:rPr>
        <w:t>INTRODUCTION</w:t>
      </w:r>
    </w:p>
    <w:p w14:paraId="1DC5C635" w14:textId="32EC2CC2" w:rsidR="00DC170B" w:rsidRPr="00DF0054" w:rsidRDefault="00CB0FB5"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The symptoms of distal</w:t>
      </w:r>
      <w:r w:rsidR="00894E34" w:rsidRPr="00DF0054">
        <w:rPr>
          <w:rFonts w:ascii="Book Antiqua" w:hAnsi="Book Antiqua"/>
          <w:color w:val="000000" w:themeColor="text1"/>
          <w:sz w:val="24"/>
          <w:szCs w:val="24"/>
        </w:rPr>
        <w:t xml:space="preserve"> esophageal spasm</w:t>
      </w:r>
      <w:r w:rsidR="00D85DAE" w:rsidRPr="00DF0054">
        <w:rPr>
          <w:rFonts w:ascii="Book Antiqua" w:hAnsi="Book Antiqua"/>
          <w:color w:val="000000" w:themeColor="text1"/>
          <w:sz w:val="24"/>
          <w:szCs w:val="24"/>
        </w:rPr>
        <w:t xml:space="preserve"> (DES)</w:t>
      </w:r>
      <w:r w:rsidR="00782792" w:rsidRPr="00DF0054">
        <w:rPr>
          <w:rFonts w:ascii="Book Antiqua" w:hAnsi="Book Antiqua"/>
          <w:color w:val="000000" w:themeColor="text1"/>
          <w:sz w:val="24"/>
          <w:szCs w:val="24"/>
        </w:rPr>
        <w:t xml:space="preserve"> were first clinically described</w:t>
      </w:r>
      <w:r w:rsidR="00DC170B" w:rsidRPr="00DF0054">
        <w:rPr>
          <w:rFonts w:ascii="Book Antiqua" w:hAnsi="Book Antiqua"/>
          <w:color w:val="000000" w:themeColor="text1"/>
          <w:sz w:val="24"/>
          <w:szCs w:val="24"/>
        </w:rPr>
        <w:t xml:space="preserve"> by </w:t>
      </w:r>
      <w:r w:rsidR="00782792" w:rsidRPr="00DF0054">
        <w:rPr>
          <w:rFonts w:ascii="Book Antiqua" w:hAnsi="Book Antiqua"/>
          <w:color w:val="000000" w:themeColor="text1"/>
          <w:sz w:val="24"/>
          <w:szCs w:val="24"/>
        </w:rPr>
        <w:t xml:space="preserve">Dr. </w:t>
      </w:r>
      <w:r w:rsidR="00DC170B" w:rsidRPr="00DF0054">
        <w:rPr>
          <w:rFonts w:ascii="Book Antiqua" w:hAnsi="Book Antiqua"/>
          <w:color w:val="000000" w:themeColor="text1"/>
          <w:sz w:val="24"/>
          <w:szCs w:val="24"/>
        </w:rPr>
        <w:t>Osgood</w:t>
      </w:r>
      <w:r w:rsidR="00890395" w:rsidRPr="00DF0054">
        <w:rPr>
          <w:rFonts w:ascii="Book Antiqua" w:hAnsi="Book Antiqua"/>
          <w:color w:val="000000" w:themeColor="text1"/>
          <w:sz w:val="24"/>
          <w:szCs w:val="24"/>
        </w:rPr>
        <w:fldChar w:fldCharType="begin"/>
      </w:r>
      <w:r w:rsidR="00890395" w:rsidRPr="00DF0054">
        <w:rPr>
          <w:rFonts w:ascii="Book Antiqua" w:hAnsi="Book Antiqua"/>
          <w:color w:val="000000" w:themeColor="text1"/>
          <w:sz w:val="24"/>
          <w:szCs w:val="24"/>
        </w:rPr>
        <w:instrText xml:space="preserve"> ADDIN EN.CITE &lt;EndNote&gt;&lt;Cite&gt;&lt;Author&gt;H&lt;/Author&gt;&lt;Year&gt;1889&lt;/Year&gt;&lt;RecNum&gt;2385&lt;/RecNum&gt;&lt;DisplayText&gt;&lt;style face="superscript"&gt;[1]&lt;/style&gt;&lt;/DisplayText&gt;&lt;record&gt;&lt;rec-number&gt;2385&lt;/rec-number&gt;&lt;foreign-keys&gt;&lt;key app="EN" db-id="50wxdpzd9vd5r7e9t5b595djrfpttrxw9avp" timestamp="1573941813"&gt;2385&lt;/key&gt;&lt;/foreign-keys&gt;&lt;ref-type name="Journal Article"&gt;17&lt;/ref-type&gt;&lt;contributors&gt;&lt;authors&gt;&lt;author&gt;H Osgood &lt;/author&gt;&lt;/authors&gt;&lt;/contributors&gt;&lt;titles&gt;&lt;title&gt;A peculiar form of esophagismus&lt;/title&gt;&lt;secondary-title&gt;Boston Med Surg J&lt;/secondary-title&gt;&lt;/titles&gt;&lt;periodical&gt;&lt;full-title&gt;Boston Med Surg J&lt;/full-title&gt;&lt;/periodical&gt;&lt;pages&gt;401-403&lt;/pages&gt;&lt;volume&gt;120&lt;/volume&gt;&lt;section&gt;401&lt;/section&gt;&lt;dates&gt;&lt;year&gt;1889&lt;/year&gt;&lt;pub-dates&gt;&lt;date&gt;1889&lt;/date&gt;&lt;/pub-dates&gt;&lt;/dates&gt;&lt;urls&gt;&lt;/urls&gt;&lt;electronic-resource-num&gt;10.1056/NEJM188904251201701&lt;/electronic-resource-num&gt;&lt;/record&gt;&lt;/Cite&gt;&lt;/EndNote&gt;</w:instrText>
      </w:r>
      <w:r w:rsidR="00890395" w:rsidRPr="00DF0054">
        <w:rPr>
          <w:rFonts w:ascii="Book Antiqua" w:hAnsi="Book Antiqua"/>
          <w:color w:val="000000" w:themeColor="text1"/>
          <w:sz w:val="24"/>
          <w:szCs w:val="24"/>
        </w:rPr>
        <w:fldChar w:fldCharType="separate"/>
      </w:r>
      <w:r w:rsidR="00890395" w:rsidRPr="00DF0054">
        <w:rPr>
          <w:rFonts w:ascii="Book Antiqua" w:hAnsi="Book Antiqua"/>
          <w:noProof/>
          <w:color w:val="000000" w:themeColor="text1"/>
          <w:sz w:val="24"/>
          <w:szCs w:val="24"/>
          <w:vertAlign w:val="superscript"/>
        </w:rPr>
        <w:t>[1]</w:t>
      </w:r>
      <w:r w:rsidR="00890395" w:rsidRPr="00DF0054">
        <w:rPr>
          <w:rFonts w:ascii="Book Antiqua" w:hAnsi="Book Antiqua"/>
          <w:color w:val="000000" w:themeColor="text1"/>
          <w:sz w:val="24"/>
          <w:szCs w:val="24"/>
        </w:rPr>
        <w:fldChar w:fldCharType="end"/>
      </w:r>
      <w:r w:rsidR="00DC170B" w:rsidRPr="00DF0054">
        <w:rPr>
          <w:rFonts w:ascii="Book Antiqua" w:hAnsi="Book Antiqua"/>
          <w:color w:val="000000" w:themeColor="text1"/>
          <w:sz w:val="24"/>
          <w:szCs w:val="24"/>
        </w:rPr>
        <w:t xml:space="preserve"> in 1889</w:t>
      </w:r>
      <w:r w:rsidR="003C330F" w:rsidRPr="00DF0054">
        <w:rPr>
          <w:rFonts w:ascii="Book Antiqua" w:hAnsi="Book Antiqua"/>
          <w:color w:val="000000" w:themeColor="text1"/>
          <w:sz w:val="24"/>
          <w:szCs w:val="24"/>
        </w:rPr>
        <w:t xml:space="preserve">. </w:t>
      </w:r>
      <w:r w:rsidR="00782792" w:rsidRPr="00DF0054">
        <w:rPr>
          <w:rFonts w:ascii="Book Antiqua" w:hAnsi="Book Antiqua"/>
          <w:color w:val="000000" w:themeColor="text1"/>
          <w:sz w:val="24"/>
          <w:szCs w:val="24"/>
        </w:rPr>
        <w:t xml:space="preserve">He described </w:t>
      </w:r>
      <w:r w:rsidRPr="00DF0054">
        <w:rPr>
          <w:rFonts w:ascii="Book Antiqua" w:hAnsi="Book Antiqua"/>
          <w:color w:val="000000" w:themeColor="text1"/>
          <w:sz w:val="24"/>
          <w:szCs w:val="24"/>
        </w:rPr>
        <w:t xml:space="preserve">six </w:t>
      </w:r>
      <w:r w:rsidR="00782792" w:rsidRPr="00DF0054">
        <w:rPr>
          <w:rFonts w:ascii="Book Antiqua" w:hAnsi="Book Antiqua"/>
          <w:color w:val="000000" w:themeColor="text1"/>
          <w:sz w:val="24"/>
          <w:szCs w:val="24"/>
        </w:rPr>
        <w:t>patients with sympt</w:t>
      </w:r>
      <w:r w:rsidRPr="00DF0054">
        <w:rPr>
          <w:rFonts w:ascii="Book Antiqua" w:hAnsi="Book Antiqua"/>
          <w:color w:val="000000" w:themeColor="text1"/>
          <w:sz w:val="24"/>
          <w:szCs w:val="24"/>
        </w:rPr>
        <w:t xml:space="preserve">oms of sudden chest pain and dysphagia during eating, with eventual sensation of passage of food to the stomach. </w:t>
      </w:r>
      <w:r w:rsidR="00521E70" w:rsidRPr="00DF0054">
        <w:rPr>
          <w:rFonts w:ascii="Book Antiqua" w:hAnsi="Book Antiqua"/>
          <w:color w:val="000000" w:themeColor="text1"/>
          <w:sz w:val="24"/>
          <w:szCs w:val="24"/>
        </w:rPr>
        <w:t>In 1934, Moersch and Camp</w:t>
      </w:r>
      <w:r w:rsidR="00890395" w:rsidRPr="00DF0054">
        <w:rPr>
          <w:rFonts w:ascii="Book Antiqua" w:hAnsi="Book Antiqua"/>
          <w:color w:val="000000" w:themeColor="text1"/>
          <w:sz w:val="24"/>
          <w:szCs w:val="24"/>
        </w:rPr>
        <w:fldChar w:fldCharType="begin"/>
      </w:r>
      <w:r w:rsidR="00890395" w:rsidRPr="00DF0054">
        <w:rPr>
          <w:rFonts w:ascii="Book Antiqua" w:hAnsi="Book Antiqua"/>
          <w:color w:val="000000" w:themeColor="text1"/>
          <w:sz w:val="24"/>
          <w:szCs w:val="24"/>
        </w:rPr>
        <w:instrText xml:space="preserve"> ADDIN EN.CITE &lt;EndNote&gt;&lt;Cite&gt;&lt;Author&gt;Moersch&lt;/Author&gt;&lt;Year&gt;1934&lt;/Year&gt;&lt;RecNum&gt;2411&lt;/RecNum&gt;&lt;DisplayText&gt;&lt;style face="superscript"&gt;[2]&lt;/style&gt;&lt;/DisplayText&gt;&lt;record&gt;&lt;rec-number&gt;2411&lt;/rec-number&gt;&lt;foreign-keys&gt;&lt;key app="EN" db-id="50wxdpzd9vd5r7e9t5b595djrfpttrxw9avp" timestamp="1576719329"&gt;2411&lt;/key&gt;&lt;/foreign-keys&gt;&lt;ref-type name="Journal Article"&gt;17&lt;/ref-type&gt;&lt;contributors&gt;&lt;authors&gt;&lt;author&gt;Moersch, J.J.&lt;/author&gt;&lt;author&gt;Camp, J.D.&lt;/author&gt;&lt;/authors&gt;&lt;/contributors&gt;&lt;titles&gt;&lt;title&gt;Diffuse spasm of the lower part of the esophagus&lt;/title&gt;&lt;secondary-title&gt;Ann Otol &lt;/secondary-title&gt;&lt;/titles&gt;&lt;periodical&gt;&lt;full-title&gt;Ann Otol&lt;/full-title&gt;&lt;/periodical&gt;&lt;pages&gt;1165-1173&lt;/pages&gt;&lt;volume&gt;43&lt;/volume&gt;&lt;dates&gt;&lt;year&gt;1934&lt;/year&gt;&lt;/dates&gt;&lt;urls&gt;&lt;/urls&gt;&lt;/record&gt;&lt;/Cite&gt;&lt;/EndNote&gt;</w:instrText>
      </w:r>
      <w:r w:rsidR="00890395" w:rsidRPr="00DF0054">
        <w:rPr>
          <w:rFonts w:ascii="Book Antiqua" w:hAnsi="Book Antiqua"/>
          <w:color w:val="000000" w:themeColor="text1"/>
          <w:sz w:val="24"/>
          <w:szCs w:val="24"/>
        </w:rPr>
        <w:fldChar w:fldCharType="separate"/>
      </w:r>
      <w:r w:rsidR="00890395" w:rsidRPr="00DF0054">
        <w:rPr>
          <w:rFonts w:ascii="Book Antiqua" w:hAnsi="Book Antiqua"/>
          <w:noProof/>
          <w:color w:val="000000" w:themeColor="text1"/>
          <w:sz w:val="24"/>
          <w:szCs w:val="24"/>
          <w:vertAlign w:val="superscript"/>
        </w:rPr>
        <w:t>[2]</w:t>
      </w:r>
      <w:r w:rsidR="00890395" w:rsidRPr="00DF0054">
        <w:rPr>
          <w:rFonts w:ascii="Book Antiqua" w:hAnsi="Book Antiqua"/>
          <w:color w:val="000000" w:themeColor="text1"/>
          <w:sz w:val="24"/>
          <w:szCs w:val="24"/>
        </w:rPr>
        <w:fldChar w:fldCharType="end"/>
      </w:r>
      <w:r w:rsidR="00521E70" w:rsidRPr="00DF0054">
        <w:rPr>
          <w:rFonts w:ascii="Book Antiqua" w:hAnsi="Book Antiqua"/>
          <w:color w:val="000000" w:themeColor="text1"/>
          <w:sz w:val="24"/>
          <w:szCs w:val="24"/>
        </w:rPr>
        <w:t xml:space="preserve"> used t</w:t>
      </w:r>
      <w:r w:rsidRPr="00DF0054">
        <w:rPr>
          <w:rFonts w:ascii="Book Antiqua" w:hAnsi="Book Antiqua"/>
          <w:color w:val="000000" w:themeColor="text1"/>
          <w:sz w:val="24"/>
          <w:szCs w:val="24"/>
        </w:rPr>
        <w:t xml:space="preserve">he term </w:t>
      </w:r>
      <w:r w:rsidR="00521E70" w:rsidRPr="00DF0054">
        <w:rPr>
          <w:rFonts w:ascii="Book Antiqua" w:hAnsi="Book Antiqua"/>
          <w:color w:val="000000" w:themeColor="text1"/>
          <w:sz w:val="24"/>
          <w:szCs w:val="24"/>
        </w:rPr>
        <w:t xml:space="preserve">“Diffuse spasm of the lower part of the esophagus” to describe findings of abnormal contractions in 8 patients with chest pain and dysphagia. </w:t>
      </w:r>
      <w:r w:rsidR="003C330F" w:rsidRPr="00DF0054">
        <w:rPr>
          <w:rFonts w:ascii="Book Antiqua" w:hAnsi="Book Antiqua"/>
          <w:color w:val="000000" w:themeColor="text1"/>
          <w:sz w:val="24"/>
          <w:szCs w:val="24"/>
        </w:rPr>
        <w:t xml:space="preserve">Since then </w:t>
      </w:r>
      <w:r w:rsidR="00894E34" w:rsidRPr="00DF0054">
        <w:rPr>
          <w:rFonts w:ascii="Book Antiqua" w:hAnsi="Book Antiqua"/>
          <w:color w:val="000000" w:themeColor="text1"/>
          <w:sz w:val="24"/>
          <w:szCs w:val="24"/>
        </w:rPr>
        <w:t xml:space="preserve">its definition had undergone revision over time with </w:t>
      </w:r>
      <w:r w:rsidR="00894E34" w:rsidRPr="00DF0054">
        <w:rPr>
          <w:rFonts w:ascii="Book Antiqua" w:hAnsi="Book Antiqua" w:cstheme="minorHAnsi"/>
          <w:color w:val="000000" w:themeColor="text1"/>
          <w:sz w:val="24"/>
          <w:szCs w:val="24"/>
          <w:shd w:val="clear" w:color="auto" w:fill="FFFFFF"/>
        </w:rPr>
        <w:t xml:space="preserve">technological advances and improvements in diagnostic evaluation techniques </w:t>
      </w:r>
      <w:r w:rsidR="00894E34" w:rsidRPr="00DF0054">
        <w:rPr>
          <w:rFonts w:ascii="Book Antiqua" w:hAnsi="Book Antiqua"/>
          <w:color w:val="000000" w:themeColor="text1"/>
          <w:sz w:val="24"/>
          <w:szCs w:val="24"/>
        </w:rPr>
        <w:t>up until its latest definition in the Chicago classification of esophageal motility disorders</w:t>
      </w:r>
      <w:r w:rsidR="00A906B6" w:rsidRPr="00DF0054">
        <w:rPr>
          <w:rFonts w:ascii="Book Antiqua" w:hAnsi="Book Antiqua"/>
          <w:color w:val="000000" w:themeColor="text1"/>
          <w:sz w:val="24"/>
          <w:szCs w:val="24"/>
        </w:rPr>
        <w:t xml:space="preserve"> (CCv3.0)</w:t>
      </w:r>
      <w:r w:rsidR="00894E34" w:rsidRPr="00DF0054">
        <w:rPr>
          <w:rFonts w:ascii="Book Antiqua" w:hAnsi="Book Antiqua"/>
          <w:color w:val="000000" w:themeColor="text1"/>
          <w:sz w:val="24"/>
          <w:szCs w:val="24"/>
        </w:rPr>
        <w:t xml:space="preserve"> </w:t>
      </w:r>
      <w:r w:rsidR="00D85DAE" w:rsidRPr="00DF0054">
        <w:rPr>
          <w:rFonts w:ascii="Book Antiqua" w:hAnsi="Book Antiqua"/>
          <w:color w:val="000000" w:themeColor="text1"/>
          <w:sz w:val="24"/>
          <w:szCs w:val="24"/>
        </w:rPr>
        <w:t>using</w:t>
      </w:r>
      <w:r w:rsidR="00894E34" w:rsidRPr="00DF0054">
        <w:rPr>
          <w:rFonts w:ascii="Book Antiqua" w:hAnsi="Book Antiqua"/>
          <w:color w:val="000000" w:themeColor="text1"/>
          <w:sz w:val="24"/>
          <w:szCs w:val="24"/>
        </w:rPr>
        <w:t xml:space="preserve"> high-resolution manometry (HRM)</w:t>
      </w:r>
      <w:r w:rsidR="006026F4" w:rsidRPr="00DF0054">
        <w:rPr>
          <w:rFonts w:ascii="Book Antiqua" w:hAnsi="Book Antiqua"/>
          <w:color w:val="000000" w:themeColor="text1"/>
          <w:sz w:val="24"/>
          <w:szCs w:val="24"/>
        </w:rPr>
        <w:fldChar w:fldCharType="begin">
          <w:fldData xml:space="preserve">PEVuZE5vdGU+PENpdGU+PEF1dGhvcj5LYWhyaWxhczwvQXV0aG9yPjxZZWFyPjIwMTU8L1llYXI+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</w:fldData>
        </w:fldChar>
      </w:r>
      <w:r w:rsidR="00A2342C" w:rsidRPr="00DF0054">
        <w:rPr>
          <w:rFonts w:ascii="Book Antiqua" w:hAnsi="Book Antiqua"/>
          <w:color w:val="000000" w:themeColor="text1"/>
          <w:sz w:val="24"/>
          <w:szCs w:val="24"/>
        </w:rPr>
        <w:instrText xml:space="preserve"> ADDIN EN.CITE </w:instrText>
      </w:r>
      <w:r w:rsidR="00A2342C" w:rsidRPr="00DF0054">
        <w:rPr>
          <w:rFonts w:ascii="Book Antiqua" w:hAnsi="Book Antiqua"/>
          <w:color w:val="000000" w:themeColor="text1"/>
          <w:sz w:val="24"/>
          <w:szCs w:val="24"/>
        </w:rPr>
        <w:fldChar w:fldCharType="begin">
          <w:fldData xml:space="preserve">PEVuZE5vdGU+PENpdGU+PEF1dGhvcj5LYWhyaWxhczwvQXV0aG9yPjxZZWFyPjIwMTU8L1llYXI+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</w:fldData>
        </w:fldChar>
      </w:r>
      <w:r w:rsidR="00A2342C" w:rsidRPr="00DF0054">
        <w:rPr>
          <w:rFonts w:ascii="Book Antiqua" w:hAnsi="Book Antiqua"/>
          <w:color w:val="000000" w:themeColor="text1"/>
          <w:sz w:val="24"/>
          <w:szCs w:val="24"/>
        </w:rPr>
        <w:instrText xml:space="preserve"> ADDIN EN.CITE.DATA </w:instrText>
      </w:r>
      <w:r w:rsidR="00A2342C" w:rsidRPr="00DF0054">
        <w:rPr>
          <w:rFonts w:ascii="Book Antiqua" w:hAnsi="Book Antiqua"/>
          <w:color w:val="000000" w:themeColor="text1"/>
          <w:sz w:val="24"/>
          <w:szCs w:val="24"/>
        </w:rPr>
      </w:r>
      <w:r w:rsidR="00A2342C" w:rsidRPr="00DF0054">
        <w:rPr>
          <w:rFonts w:ascii="Book Antiqua" w:hAnsi="Book Antiqua"/>
          <w:color w:val="000000" w:themeColor="text1"/>
          <w:sz w:val="24"/>
          <w:szCs w:val="24"/>
        </w:rPr>
        <w:fldChar w:fldCharType="end"/>
      </w:r>
      <w:r w:rsidR="006026F4" w:rsidRPr="00DF0054">
        <w:rPr>
          <w:rFonts w:ascii="Book Antiqua" w:hAnsi="Book Antiqua"/>
          <w:color w:val="000000" w:themeColor="text1"/>
          <w:sz w:val="24"/>
          <w:szCs w:val="24"/>
        </w:rPr>
      </w:r>
      <w:r w:rsidR="006026F4" w:rsidRPr="00DF0054">
        <w:rPr>
          <w:rFonts w:ascii="Book Antiqua" w:hAnsi="Book Antiqua"/>
          <w:color w:val="000000" w:themeColor="text1"/>
          <w:sz w:val="24"/>
          <w:szCs w:val="24"/>
        </w:rPr>
        <w:fldChar w:fldCharType="separate"/>
      </w:r>
      <w:r w:rsidR="008E74A8" w:rsidRPr="00DF0054">
        <w:rPr>
          <w:rFonts w:ascii="Book Antiqua" w:hAnsi="Book Antiqua"/>
          <w:noProof/>
          <w:color w:val="000000" w:themeColor="text1"/>
          <w:sz w:val="24"/>
          <w:szCs w:val="24"/>
          <w:vertAlign w:val="superscript"/>
        </w:rPr>
        <w:t>[3,4]</w:t>
      </w:r>
      <w:r w:rsidR="006026F4" w:rsidRPr="00DF0054">
        <w:rPr>
          <w:rFonts w:ascii="Book Antiqua" w:hAnsi="Book Antiqua"/>
          <w:color w:val="000000" w:themeColor="text1"/>
          <w:sz w:val="24"/>
          <w:szCs w:val="24"/>
        </w:rPr>
        <w:fldChar w:fldCharType="end"/>
      </w:r>
      <w:r w:rsidR="00DC170B" w:rsidRPr="00DF0054">
        <w:rPr>
          <w:rFonts w:ascii="Book Antiqua" w:hAnsi="Book Antiqua"/>
          <w:color w:val="000000" w:themeColor="text1"/>
          <w:sz w:val="24"/>
          <w:szCs w:val="24"/>
        </w:rPr>
        <w:t>.</w:t>
      </w:r>
      <w:r w:rsidR="00787A91" w:rsidRPr="00DF0054">
        <w:rPr>
          <w:rFonts w:ascii="Book Antiqua" w:hAnsi="Book Antiqua" w:cs="Arial"/>
          <w:b/>
          <w:bCs/>
          <w:color w:val="000000" w:themeColor="text1"/>
          <w:sz w:val="24"/>
          <w:szCs w:val="24"/>
          <w:shd w:val="clear" w:color="auto" w:fill="FFFFFF"/>
        </w:rPr>
        <w:t xml:space="preserve"> </w:t>
      </w:r>
      <w:r w:rsidR="00DC170B" w:rsidRPr="00DF0054">
        <w:rPr>
          <w:rFonts w:ascii="Book Antiqua" w:hAnsi="Book Antiqua"/>
          <w:color w:val="000000" w:themeColor="text1"/>
          <w:sz w:val="24"/>
          <w:szCs w:val="24"/>
        </w:rPr>
        <w:t xml:space="preserve">Initial reports of this disorder noted tertiary </w:t>
      </w:r>
      <w:r w:rsidR="00D86406" w:rsidRPr="00DF0054">
        <w:rPr>
          <w:rFonts w:ascii="Book Antiqua" w:hAnsi="Book Antiqua"/>
          <w:color w:val="000000" w:themeColor="text1"/>
          <w:sz w:val="24"/>
          <w:szCs w:val="24"/>
        </w:rPr>
        <w:t xml:space="preserve">esophageal </w:t>
      </w:r>
      <w:r w:rsidR="00DC170B" w:rsidRPr="00DF0054">
        <w:rPr>
          <w:rFonts w:ascii="Book Antiqua" w:hAnsi="Book Antiqua"/>
          <w:color w:val="000000" w:themeColor="text1"/>
          <w:sz w:val="24"/>
          <w:szCs w:val="24"/>
        </w:rPr>
        <w:t>contractions</w:t>
      </w:r>
      <w:r w:rsidR="00550E4D" w:rsidRPr="00DF0054">
        <w:rPr>
          <w:rFonts w:ascii="Book Antiqua" w:hAnsi="Book Antiqua"/>
          <w:color w:val="000000" w:themeColor="text1"/>
          <w:sz w:val="24"/>
          <w:szCs w:val="24"/>
        </w:rPr>
        <w:t xml:space="preserve"> on esophageal barium studies</w:t>
      </w:r>
      <w:r w:rsidR="00DC170B" w:rsidRPr="00DF0054">
        <w:rPr>
          <w:rFonts w:ascii="Book Antiqua" w:hAnsi="Book Antiqua"/>
          <w:color w:val="000000" w:themeColor="text1"/>
          <w:sz w:val="24"/>
          <w:szCs w:val="24"/>
        </w:rPr>
        <w:t>, which at time held no clinical significance</w:t>
      </w:r>
      <w:r w:rsidR="00D85DAE" w:rsidRPr="00DF0054">
        <w:rPr>
          <w:rFonts w:ascii="Book Antiqua" w:hAnsi="Book Antiqua"/>
          <w:color w:val="000000" w:themeColor="text1"/>
          <w:sz w:val="24"/>
          <w:szCs w:val="24"/>
        </w:rPr>
        <w:t>. However,</w:t>
      </w:r>
      <w:r w:rsidR="0053149B" w:rsidRPr="00DF0054">
        <w:rPr>
          <w:rFonts w:ascii="Book Antiqua" w:hAnsi="Book Antiqua"/>
          <w:color w:val="000000" w:themeColor="text1"/>
          <w:sz w:val="24"/>
          <w:szCs w:val="24"/>
        </w:rPr>
        <w:t xml:space="preserve"> with </w:t>
      </w:r>
      <w:r w:rsidR="00D86406" w:rsidRPr="00DF0054">
        <w:rPr>
          <w:rFonts w:ascii="Book Antiqua" w:hAnsi="Book Antiqua"/>
          <w:color w:val="000000" w:themeColor="text1"/>
          <w:sz w:val="24"/>
          <w:szCs w:val="24"/>
        </w:rPr>
        <w:t xml:space="preserve">the increasing </w:t>
      </w:r>
      <w:r w:rsidR="00DC170B" w:rsidRPr="00DF0054">
        <w:rPr>
          <w:rFonts w:ascii="Book Antiqua" w:hAnsi="Book Antiqua"/>
          <w:color w:val="000000" w:themeColor="text1"/>
          <w:sz w:val="24"/>
          <w:szCs w:val="24"/>
        </w:rPr>
        <w:t>occurr</w:t>
      </w:r>
      <w:r w:rsidR="0053149B" w:rsidRPr="00DF0054">
        <w:rPr>
          <w:rFonts w:ascii="Book Antiqua" w:hAnsi="Book Antiqua"/>
          <w:color w:val="000000" w:themeColor="text1"/>
          <w:sz w:val="24"/>
          <w:szCs w:val="24"/>
        </w:rPr>
        <w:t>ence</w:t>
      </w:r>
      <w:r w:rsidR="00F7642E" w:rsidRPr="00DF0054">
        <w:rPr>
          <w:rFonts w:ascii="Book Antiqua" w:hAnsi="Book Antiqua"/>
          <w:color w:val="000000" w:themeColor="text1"/>
          <w:sz w:val="24"/>
          <w:szCs w:val="24"/>
        </w:rPr>
        <w:t xml:space="preserve"> of these findings</w:t>
      </w:r>
      <w:r w:rsidR="00DC170B" w:rsidRPr="00DF0054">
        <w:rPr>
          <w:rFonts w:ascii="Book Antiqua" w:hAnsi="Book Antiqua"/>
          <w:color w:val="000000" w:themeColor="text1"/>
          <w:sz w:val="24"/>
          <w:szCs w:val="24"/>
        </w:rPr>
        <w:t xml:space="preserve"> with symptoms</w:t>
      </w:r>
      <w:r w:rsidR="00F7642E" w:rsidRPr="00DF0054">
        <w:rPr>
          <w:rFonts w:ascii="Book Antiqua" w:hAnsi="Book Antiqua"/>
          <w:color w:val="000000" w:themeColor="text1"/>
          <w:sz w:val="24"/>
          <w:szCs w:val="24"/>
        </w:rPr>
        <w:t xml:space="preserve"> of</w:t>
      </w:r>
      <w:r w:rsidR="00DC170B" w:rsidRPr="00DF0054">
        <w:rPr>
          <w:rFonts w:ascii="Book Antiqua" w:hAnsi="Book Antiqua"/>
          <w:color w:val="000000" w:themeColor="text1"/>
          <w:sz w:val="24"/>
          <w:szCs w:val="24"/>
        </w:rPr>
        <w:t xml:space="preserve"> dysphagia and substernal chest pain</w:t>
      </w:r>
      <w:r w:rsidR="006026F4" w:rsidRPr="00DF0054">
        <w:rPr>
          <w:rFonts w:ascii="Book Antiqua" w:hAnsi="Book Antiqua"/>
          <w:color w:val="000000" w:themeColor="text1"/>
          <w:sz w:val="24"/>
          <w:szCs w:val="24"/>
        </w:rPr>
        <w:fldChar w:fldCharType="begin"/>
      </w:r>
      <w:r w:rsidR="00A2342C" w:rsidRPr="00DF0054">
        <w:rPr>
          <w:rFonts w:ascii="Book Antiqua" w:hAnsi="Book Antiqua"/>
          <w:color w:val="000000" w:themeColor="text1"/>
          <w:sz w:val="24"/>
          <w:szCs w:val="24"/>
        </w:rPr>
        <w:instrText xml:space="preserve"> ADDIN EN.CITE &lt;EndNote&gt;&lt;Cite&gt;&lt;Author&gt;Roth&lt;/Author&gt;&lt;Year&gt;1964&lt;/Year&gt;&lt;RecNum&gt;3&lt;/RecNum&gt;&lt;DisplayText&gt;&lt;style face="superscript"&gt;[5]&lt;/style&gt;&lt;/DisplayText&gt;&lt;record&gt;&lt;rec-number&gt;3&lt;/rec-number&gt;&lt;foreign-keys&gt;&lt;key app="EN" db-id="xazxex5xp5fzvmefxr1p0dec0zwt2vswt202" timestamp="1572189202"&gt;3&lt;/key&gt;&lt;/foreign-keys&gt;&lt;ref-type name="Journal Article"&gt;17&lt;/ref-type&gt;&lt;contributors&gt;&lt;authors&gt;&lt;author&gt;Roth, H. P.&lt;/author&gt;&lt;author&gt;Fleshler, B.&lt;/author&gt;&lt;/authors&gt;&lt;/contributors&gt;&lt;titles&gt;&lt;title&gt;Diffuse Esophageal Spasm; Clinical, Radiological, and Manometric Observations&lt;/title&gt;&lt;secondary-title&gt;Ann Intern Med&lt;/secondary-title&gt;&lt;/titles&gt;&lt;periodical&gt;&lt;full-title&gt;Ann Intern Med&lt;/full-title&gt;&lt;/periodical&gt;&lt;pages&gt;914-23&lt;/pages&gt;&lt;volume&gt;61&lt;/volume&gt;&lt;edition&gt;1964/11/01&lt;/edition&gt;&lt;keywords&gt;&lt;keyword&gt;*Deglutition Disorders&lt;/keyword&gt;&lt;keyword&gt;*Esophageal Diseases&lt;/keyword&gt;&lt;keyword&gt;*Esophageal Spasm, Diffuse&lt;/keyword&gt;&lt;keyword&gt;*Esophagus&lt;/keyword&gt;&lt;keyword&gt;*Geriatrics&lt;/keyword&gt;&lt;keyword&gt;Humans&lt;/keyword&gt;&lt;keyword&gt;*Manometry&lt;/keyword&gt;&lt;keyword&gt;*Radiography&lt;/keyword&gt;&lt;/keywords&gt;&lt;dates&gt;&lt;year&gt;1964&lt;/year&gt;&lt;pub-dates&gt;&lt;date&gt;Nov&lt;/date&gt;&lt;/pub-dates&gt;&lt;/dates&gt;&lt;isbn&gt;0003-4819 (Print)&amp;#xD;0003-4819 (Linking)&lt;/isbn&gt;&lt;accession-num&gt;14233812&lt;/accession-num&gt;&lt;urls&gt;&lt;related-urls&gt;&lt;url&gt;https://www.ncbi.nlm.nih.gov/pubmed/14233812&lt;/url&gt;&lt;/related-urls&gt;&lt;/urls&gt;&lt;electronic-resource-num&gt;10.7326/0003-4819-61-5-914&lt;/electronic-resource-num&gt;&lt;/record&gt;&lt;/Cite&gt;&lt;/EndNote&gt;</w:instrText>
      </w:r>
      <w:r w:rsidR="006026F4" w:rsidRPr="00DF0054">
        <w:rPr>
          <w:rFonts w:ascii="Book Antiqua" w:hAnsi="Book Antiqua"/>
          <w:color w:val="000000" w:themeColor="text1"/>
          <w:sz w:val="24"/>
          <w:szCs w:val="24"/>
        </w:rPr>
        <w:fldChar w:fldCharType="separate"/>
      </w:r>
      <w:r w:rsidR="008E74A8" w:rsidRPr="00DF0054">
        <w:rPr>
          <w:rFonts w:ascii="Book Antiqua" w:hAnsi="Book Antiqua"/>
          <w:noProof/>
          <w:color w:val="000000" w:themeColor="text1"/>
          <w:sz w:val="24"/>
          <w:szCs w:val="24"/>
          <w:vertAlign w:val="superscript"/>
        </w:rPr>
        <w:t>[5]</w:t>
      </w:r>
      <w:r w:rsidR="006026F4" w:rsidRPr="00DF0054">
        <w:rPr>
          <w:rFonts w:ascii="Book Antiqua" w:hAnsi="Book Antiqua"/>
          <w:color w:val="000000" w:themeColor="text1"/>
          <w:sz w:val="24"/>
          <w:szCs w:val="24"/>
        </w:rPr>
        <w:fldChar w:fldCharType="end"/>
      </w:r>
      <w:r w:rsidR="0053149B" w:rsidRPr="00DF0054">
        <w:rPr>
          <w:rFonts w:ascii="Book Antiqua" w:hAnsi="Book Antiqua"/>
          <w:color w:val="000000" w:themeColor="text1"/>
          <w:sz w:val="24"/>
          <w:szCs w:val="24"/>
        </w:rPr>
        <w:t xml:space="preserve">, </w:t>
      </w:r>
      <w:r w:rsidR="00DD5E19" w:rsidRPr="00DF0054">
        <w:rPr>
          <w:rFonts w:ascii="Book Antiqua" w:hAnsi="Book Antiqua"/>
          <w:color w:val="000000" w:themeColor="text1"/>
          <w:sz w:val="24"/>
          <w:szCs w:val="24"/>
        </w:rPr>
        <w:t>t</w:t>
      </w:r>
      <w:r w:rsidR="00DC170B" w:rsidRPr="00DF0054">
        <w:rPr>
          <w:rFonts w:ascii="Book Antiqua" w:hAnsi="Book Antiqua"/>
          <w:color w:val="000000" w:themeColor="text1"/>
          <w:sz w:val="24"/>
          <w:szCs w:val="24"/>
        </w:rPr>
        <w:t>his clinical syndrome was later classified as DES.</w:t>
      </w:r>
      <w:r w:rsidR="00A906B6" w:rsidRPr="00DF0054">
        <w:rPr>
          <w:rFonts w:ascii="Book Antiqua" w:hAnsi="Book Antiqua"/>
          <w:color w:val="000000" w:themeColor="text1"/>
          <w:sz w:val="24"/>
          <w:szCs w:val="24"/>
        </w:rPr>
        <w:t xml:space="preserve"> </w:t>
      </w:r>
      <w:r w:rsidR="00DC170B" w:rsidRPr="00DF0054">
        <w:rPr>
          <w:rFonts w:ascii="Book Antiqua" w:hAnsi="Book Antiqua"/>
          <w:color w:val="000000" w:themeColor="text1"/>
          <w:sz w:val="24"/>
          <w:szCs w:val="24"/>
        </w:rPr>
        <w:t>The earliest studies establishing diagnostic criteri</w:t>
      </w:r>
      <w:r w:rsidR="0053149B" w:rsidRPr="00DF0054">
        <w:rPr>
          <w:rFonts w:ascii="Book Antiqua" w:hAnsi="Book Antiqua"/>
          <w:color w:val="000000" w:themeColor="text1"/>
          <w:sz w:val="24"/>
          <w:szCs w:val="24"/>
        </w:rPr>
        <w:t xml:space="preserve">a </w:t>
      </w:r>
      <w:r w:rsidR="00DC170B" w:rsidRPr="00DF0054">
        <w:rPr>
          <w:rFonts w:ascii="Book Antiqua" w:hAnsi="Book Antiqua"/>
          <w:color w:val="000000" w:themeColor="text1"/>
          <w:sz w:val="24"/>
          <w:szCs w:val="24"/>
        </w:rPr>
        <w:t xml:space="preserve">characterized the predominant feature of DES to be powerful simultaneous contractions followed by repetitive </w:t>
      </w:r>
      <w:r w:rsidR="00D926AA" w:rsidRPr="00DF0054">
        <w:rPr>
          <w:rFonts w:ascii="Book Antiqua" w:hAnsi="Book Antiqua"/>
          <w:color w:val="000000" w:themeColor="text1"/>
          <w:sz w:val="24"/>
          <w:szCs w:val="24"/>
        </w:rPr>
        <w:t>spasms</w:t>
      </w:r>
      <w:r w:rsidR="00DC170B" w:rsidRPr="00DF0054">
        <w:rPr>
          <w:rFonts w:ascii="Book Antiqua" w:hAnsi="Book Antiqua"/>
          <w:color w:val="000000" w:themeColor="text1"/>
          <w:sz w:val="24"/>
          <w:szCs w:val="24"/>
        </w:rPr>
        <w:t xml:space="preserve"> with intermittent primary peristalsis</w:t>
      </w:r>
      <w:r w:rsidR="0053149B" w:rsidRPr="00DF0054">
        <w:rPr>
          <w:rFonts w:ascii="Book Antiqua" w:hAnsi="Book Antiqua"/>
          <w:color w:val="000000" w:themeColor="text1"/>
          <w:sz w:val="24"/>
          <w:szCs w:val="24"/>
        </w:rPr>
        <w:fldChar w:fldCharType="begin">
          <w:fldData xml:space="preserve">PEVuZE5vdGU+PENpdGU+PEF1dGhvcj5DcmVhbWVyPC9BdXRob3I+PFllYXI+MTk1ODwvWWVhcj48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</w:fldData>
        </w:fldChar>
      </w:r>
      <w:r w:rsidR="00A2342C" w:rsidRPr="00DF0054">
        <w:rPr>
          <w:rFonts w:ascii="Book Antiqua" w:hAnsi="Book Antiqua"/>
          <w:color w:val="000000" w:themeColor="text1"/>
          <w:sz w:val="24"/>
          <w:szCs w:val="24"/>
        </w:rPr>
        <w:instrText xml:space="preserve"> ADDIN EN.CITE </w:instrText>
      </w:r>
      <w:r w:rsidR="00A2342C" w:rsidRPr="00DF0054">
        <w:rPr>
          <w:rFonts w:ascii="Book Antiqua" w:hAnsi="Book Antiqua"/>
          <w:color w:val="000000" w:themeColor="text1"/>
          <w:sz w:val="24"/>
          <w:szCs w:val="24"/>
        </w:rPr>
        <w:fldChar w:fldCharType="begin">
          <w:fldData xml:space="preserve">PEVuZE5vdGU+PENpdGU+PEF1dGhvcj5DcmVhbWVyPC9BdXRob3I+PFllYXI+MTk1ODwvWWVhcj48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</w:fldData>
        </w:fldChar>
      </w:r>
      <w:r w:rsidR="00A2342C" w:rsidRPr="00DF0054">
        <w:rPr>
          <w:rFonts w:ascii="Book Antiqua" w:hAnsi="Book Antiqua"/>
          <w:color w:val="000000" w:themeColor="text1"/>
          <w:sz w:val="24"/>
          <w:szCs w:val="24"/>
        </w:rPr>
        <w:instrText xml:space="preserve"> ADDIN EN.CITE.DATA </w:instrText>
      </w:r>
      <w:r w:rsidR="00A2342C" w:rsidRPr="00DF0054">
        <w:rPr>
          <w:rFonts w:ascii="Book Antiqua" w:hAnsi="Book Antiqua"/>
          <w:color w:val="000000" w:themeColor="text1"/>
          <w:sz w:val="24"/>
          <w:szCs w:val="24"/>
        </w:rPr>
      </w:r>
      <w:r w:rsidR="00A2342C" w:rsidRPr="00DF0054">
        <w:rPr>
          <w:rFonts w:ascii="Book Antiqua" w:hAnsi="Book Antiqua"/>
          <w:color w:val="000000" w:themeColor="text1"/>
          <w:sz w:val="24"/>
          <w:szCs w:val="24"/>
        </w:rPr>
        <w:fldChar w:fldCharType="end"/>
      </w:r>
      <w:r w:rsidR="0053149B" w:rsidRPr="00DF0054">
        <w:rPr>
          <w:rFonts w:ascii="Book Antiqua" w:hAnsi="Book Antiqua"/>
          <w:color w:val="000000" w:themeColor="text1"/>
          <w:sz w:val="24"/>
          <w:szCs w:val="24"/>
        </w:rPr>
      </w:r>
      <w:r w:rsidR="0053149B" w:rsidRPr="00DF0054">
        <w:rPr>
          <w:rFonts w:ascii="Book Antiqua" w:hAnsi="Book Antiqua"/>
          <w:color w:val="000000" w:themeColor="text1"/>
          <w:sz w:val="24"/>
          <w:szCs w:val="24"/>
        </w:rPr>
        <w:fldChar w:fldCharType="separate"/>
      </w:r>
      <w:r w:rsidR="008E74A8" w:rsidRPr="00DF0054">
        <w:rPr>
          <w:rFonts w:ascii="Book Antiqua" w:hAnsi="Book Antiqua"/>
          <w:noProof/>
          <w:color w:val="000000" w:themeColor="text1"/>
          <w:sz w:val="24"/>
          <w:szCs w:val="24"/>
          <w:vertAlign w:val="superscript"/>
        </w:rPr>
        <w:t>[5,6]</w:t>
      </w:r>
      <w:r w:rsidR="0053149B" w:rsidRPr="00DF0054">
        <w:rPr>
          <w:rFonts w:ascii="Book Antiqua" w:hAnsi="Book Antiqua"/>
          <w:color w:val="000000" w:themeColor="text1"/>
          <w:sz w:val="24"/>
          <w:szCs w:val="24"/>
        </w:rPr>
        <w:fldChar w:fldCharType="end"/>
      </w:r>
      <w:r w:rsidR="00DC170B" w:rsidRPr="00DF0054">
        <w:rPr>
          <w:rFonts w:ascii="Book Antiqua" w:hAnsi="Book Antiqua"/>
          <w:color w:val="000000" w:themeColor="text1"/>
          <w:sz w:val="24"/>
          <w:szCs w:val="24"/>
        </w:rPr>
        <w:t xml:space="preserve">. </w:t>
      </w:r>
      <w:r w:rsidR="00674DD3" w:rsidRPr="00DF0054">
        <w:rPr>
          <w:rFonts w:ascii="Book Antiqua" w:hAnsi="Book Antiqua"/>
          <w:color w:val="000000" w:themeColor="text1"/>
          <w:sz w:val="24"/>
          <w:szCs w:val="24"/>
        </w:rPr>
        <w:t xml:space="preserve">Later </w:t>
      </w:r>
      <w:r w:rsidR="00A906B6" w:rsidRPr="00DF0054">
        <w:rPr>
          <w:rFonts w:ascii="Book Antiqua" w:hAnsi="Book Antiqua"/>
          <w:color w:val="000000" w:themeColor="text1"/>
          <w:sz w:val="24"/>
          <w:szCs w:val="24"/>
        </w:rPr>
        <w:t>on,</w:t>
      </w:r>
      <w:r w:rsidR="00264732" w:rsidRPr="00DF0054">
        <w:rPr>
          <w:rFonts w:ascii="Book Antiqua" w:hAnsi="Book Antiqua"/>
          <w:color w:val="000000" w:themeColor="text1"/>
          <w:sz w:val="24"/>
          <w:szCs w:val="24"/>
        </w:rPr>
        <w:t xml:space="preserve"> with </w:t>
      </w:r>
      <w:r w:rsidR="00674DD3" w:rsidRPr="00DF0054">
        <w:rPr>
          <w:rFonts w:ascii="Book Antiqua" w:hAnsi="Book Antiqua"/>
          <w:color w:val="000000" w:themeColor="text1"/>
          <w:sz w:val="24"/>
          <w:szCs w:val="24"/>
        </w:rPr>
        <w:t>new technological advances and manometric evaluation techniques the definition of DES was revised. In addition to the initial diagnostic feature of simultaneous contractions with intermittent normal peristalsis, an additional criterion of contractions being present for more than 10% of wet swallows was added as it was observed that healthy controls may have such features but with frequency &lt;</w:t>
      </w:r>
      <w:r w:rsidR="00FD3273" w:rsidRPr="00DF0054">
        <w:rPr>
          <w:rFonts w:ascii="Book Antiqua" w:hAnsi="Book Antiqua"/>
          <w:color w:val="000000" w:themeColor="text1"/>
          <w:sz w:val="24"/>
          <w:szCs w:val="24"/>
        </w:rPr>
        <w:t xml:space="preserve"> </w:t>
      </w:r>
      <w:r w:rsidR="00674DD3" w:rsidRPr="00DF0054">
        <w:rPr>
          <w:rFonts w:ascii="Book Antiqua" w:hAnsi="Book Antiqua"/>
          <w:color w:val="000000" w:themeColor="text1"/>
          <w:sz w:val="24"/>
          <w:szCs w:val="24"/>
        </w:rPr>
        <w:t>10% of swallows</w:t>
      </w:r>
      <w:r w:rsidR="003A1A33" w:rsidRPr="00DF0054">
        <w:rPr>
          <w:rFonts w:ascii="Book Antiqua" w:hAnsi="Book Antiqua"/>
          <w:color w:val="000000" w:themeColor="text1"/>
          <w:sz w:val="24"/>
          <w:szCs w:val="24"/>
        </w:rPr>
        <w:fldChar w:fldCharType="begin"/>
      </w:r>
      <w:r w:rsidR="00A2342C" w:rsidRPr="00DF0054">
        <w:rPr>
          <w:rFonts w:ascii="Book Antiqua" w:hAnsi="Book Antiqua"/>
          <w:color w:val="000000" w:themeColor="text1"/>
          <w:sz w:val="24"/>
          <w:szCs w:val="24"/>
        </w:rPr>
        <w:instrText xml:space="preserve"> ADDIN EN.CITE &lt;EndNote&gt;&lt;Cite&gt;&lt;Author&gt;Richter&lt;/Author&gt;&lt;Year&gt;1984&lt;/Year&gt;&lt;RecNum&gt;2&lt;/RecNum&gt;&lt;DisplayText&gt;&lt;style face="superscript"&gt;[4]&lt;/style&gt;&lt;/DisplayText&gt;&lt;record&gt;&lt;rec-number&gt;2&lt;/rec-number&gt;&lt;foreign-keys&gt;&lt;key app="EN" db-id="xazxex5xp5fzvmefxr1p0dec0zwt2vswt202" timestamp="1572189202"&gt;2&lt;/key&gt;&lt;/foreign-keys&gt;&lt;ref-type name="Journal Article"&gt;17&lt;/ref-type&gt;&lt;contributors&gt;&lt;authors&gt;&lt;author&gt;Richter, J. E.&lt;/author&gt;&lt;author&gt;Castell, D. O.&lt;/author&gt;&lt;/authors&gt;&lt;/contributors&gt;&lt;titles&gt;&lt;title&gt;Diffuse esophageal spasm: a reappraisal&lt;/title&gt;&lt;secondary-title&gt;Ann Intern Med&lt;/secondary-title&gt;&lt;/titles&gt;&lt;periodical&gt;&lt;full-title&gt;Ann Intern Med&lt;/full-title&gt;&lt;/periodical&gt;&lt;pages&gt;242-5&lt;/pages&gt;&lt;volume&gt;100&lt;/volume&gt;&lt;number&gt;2&lt;/number&gt;&lt;edition&gt;1984/02/01&lt;/edition&gt;&lt;keywords&gt;&lt;keyword&gt;Adult&lt;/keyword&gt;&lt;keyword&gt;Aged&lt;/keyword&gt;&lt;keyword&gt;Esophageal Diseases/*physiopathology&lt;/keyword&gt;&lt;keyword&gt;Gastrointestinal Motility&lt;/keyword&gt;&lt;keyword&gt;Humans&lt;/keyword&gt;&lt;keyword&gt;Manometry&lt;/keyword&gt;&lt;keyword&gt;Middle Aged&lt;/keyword&gt;&lt;keyword&gt;Spasm/physiopathology&lt;/keyword&gt;&lt;/keywords&gt;&lt;dates&gt;&lt;year&gt;1984&lt;/year&gt;&lt;pub-dates&gt;&lt;date&gt;Feb&lt;/date&gt;&lt;/pub-dates&gt;&lt;/dates&gt;&lt;isbn&gt;0003-4819 (Print)&amp;#xD;0003-4819 (Linking)&lt;/isbn&gt;&lt;accession-num&gt;6691670&lt;/accession-num&gt;&lt;urls&gt;&lt;related-urls&gt;&lt;url&gt;https://www.ncbi.nlm.nih.gov/pubmed/6691670&lt;/url&gt;&lt;/related-urls&gt;&lt;/urls&gt;&lt;electronic-resource-num&gt;10.7326/0003-4819-100-2-242&lt;/electronic-resource-num&gt;&lt;/record&gt;&lt;/Cite&gt;&lt;/EndNote&gt;</w:instrText>
      </w:r>
      <w:r w:rsidR="003A1A33" w:rsidRPr="00DF0054">
        <w:rPr>
          <w:rFonts w:ascii="Book Antiqua" w:hAnsi="Book Antiqua"/>
          <w:color w:val="000000" w:themeColor="text1"/>
          <w:sz w:val="24"/>
          <w:szCs w:val="24"/>
        </w:rPr>
        <w:fldChar w:fldCharType="separate"/>
      </w:r>
      <w:r w:rsidR="008E74A8" w:rsidRPr="00DF0054">
        <w:rPr>
          <w:rFonts w:ascii="Book Antiqua" w:hAnsi="Book Antiqua"/>
          <w:noProof/>
          <w:color w:val="000000" w:themeColor="text1"/>
          <w:sz w:val="24"/>
          <w:szCs w:val="24"/>
          <w:vertAlign w:val="superscript"/>
        </w:rPr>
        <w:t>[4]</w:t>
      </w:r>
      <w:r w:rsidR="003A1A33" w:rsidRPr="00DF0054">
        <w:rPr>
          <w:rFonts w:ascii="Book Antiqua" w:hAnsi="Book Antiqua"/>
          <w:color w:val="000000" w:themeColor="text1"/>
          <w:sz w:val="24"/>
          <w:szCs w:val="24"/>
        </w:rPr>
        <w:fldChar w:fldCharType="end"/>
      </w:r>
      <w:r w:rsidR="00DC170B" w:rsidRPr="00DF0054">
        <w:rPr>
          <w:rFonts w:ascii="Book Antiqua" w:hAnsi="Book Antiqua"/>
          <w:color w:val="000000" w:themeColor="text1"/>
          <w:sz w:val="24"/>
          <w:szCs w:val="24"/>
        </w:rPr>
        <w:t xml:space="preserve">. </w:t>
      </w:r>
      <w:r w:rsidR="00AB08DA" w:rsidRPr="00DF0054">
        <w:rPr>
          <w:rFonts w:ascii="Book Antiqua" w:hAnsi="Book Antiqua"/>
          <w:color w:val="000000" w:themeColor="text1"/>
          <w:sz w:val="24"/>
          <w:szCs w:val="24"/>
        </w:rPr>
        <w:t xml:space="preserve">However, the above definitions created a large heterogeneity to this disorder. </w:t>
      </w:r>
    </w:p>
    <w:p w14:paraId="1FE9DC6F" w14:textId="2395E701" w:rsidR="00DC170B" w:rsidRPr="00DF0054" w:rsidRDefault="00DC170B" w:rsidP="00DF0054">
      <w:pPr>
        <w:spacing w:after="0" w:line="360" w:lineRule="auto"/>
        <w:ind w:firstLineChars="100" w:firstLine="240"/>
        <w:jc w:val="both"/>
        <w:rPr>
          <w:rFonts w:ascii="Book Antiqua" w:hAnsi="Book Antiqua"/>
          <w:color w:val="000000" w:themeColor="text1"/>
          <w:sz w:val="24"/>
          <w:szCs w:val="24"/>
        </w:rPr>
      </w:pPr>
      <w:r w:rsidRPr="00DF0054">
        <w:rPr>
          <w:rFonts w:ascii="Book Antiqua" w:hAnsi="Book Antiqua"/>
          <w:color w:val="000000" w:themeColor="text1"/>
          <w:sz w:val="24"/>
          <w:szCs w:val="24"/>
        </w:rPr>
        <w:t>T</w:t>
      </w:r>
      <w:r w:rsidR="00F7642E" w:rsidRPr="00DF0054">
        <w:rPr>
          <w:rFonts w:ascii="Book Antiqua" w:hAnsi="Book Antiqua"/>
          <w:color w:val="000000" w:themeColor="text1"/>
          <w:sz w:val="24"/>
          <w:szCs w:val="24"/>
        </w:rPr>
        <w:t>he invention of HRM in 2000 significantly improved the ability to understand and evaluate esophageal</w:t>
      </w:r>
      <w:r w:rsidR="00674DD3" w:rsidRPr="00DF0054">
        <w:rPr>
          <w:rFonts w:ascii="Book Antiqua" w:hAnsi="Book Antiqua"/>
          <w:color w:val="000000" w:themeColor="text1"/>
          <w:sz w:val="24"/>
          <w:szCs w:val="24"/>
        </w:rPr>
        <w:t xml:space="preserve"> motility disorders including</w:t>
      </w:r>
      <w:r w:rsidRPr="00DF0054">
        <w:rPr>
          <w:rFonts w:ascii="Book Antiqua" w:hAnsi="Book Antiqua"/>
          <w:color w:val="000000" w:themeColor="text1"/>
          <w:sz w:val="24"/>
          <w:szCs w:val="24"/>
        </w:rPr>
        <w:t xml:space="preserve"> DES</w:t>
      </w:r>
      <w:r w:rsidR="00365500" w:rsidRPr="00DF0054">
        <w:rPr>
          <w:rFonts w:ascii="Book Antiqua" w:hAnsi="Book Antiqua"/>
          <w:color w:val="000000" w:themeColor="text1"/>
          <w:sz w:val="24"/>
          <w:szCs w:val="24"/>
        </w:rPr>
        <w:fldChar w:fldCharType="begin"/>
      </w:r>
      <w:r w:rsidR="00A2342C" w:rsidRPr="00DF0054">
        <w:rPr>
          <w:rFonts w:ascii="Book Antiqua" w:hAnsi="Book Antiqua"/>
          <w:color w:val="000000" w:themeColor="text1"/>
          <w:sz w:val="24"/>
          <w:szCs w:val="24"/>
        </w:rPr>
        <w:instrText xml:space="preserve"> ADDIN EN.CITE &lt;EndNote&gt;&lt;Cite&gt;&lt;Author&gt;Carlson&lt;/Author&gt;&lt;Year&gt;2015&lt;/Year&gt;&lt;RecNum&gt;5&lt;/RecNum&gt;&lt;DisplayText&gt;&lt;style face="superscript"&gt;[7]&lt;/style&gt;&lt;/DisplayText&gt;&lt;record&gt;&lt;rec-number&gt;5&lt;/rec-number&gt;&lt;foreign-keys&gt;&lt;key app="EN" db-id="xazxex5xp5fzvmefxr1p0dec0zwt2vswt202" timestamp="1572189202"&gt;5&lt;/key&gt;&lt;/foreign-keys&gt;&lt;ref-type name="Journal Article"&gt;17&lt;/ref-type&gt;&lt;contributors&gt;&lt;authors&gt;&lt;author&gt;Carlson, Dustin A.&lt;/author&gt;&lt;author&gt;Pandolfino, John E.&lt;/author&gt;&lt;/authors&gt;&lt;/contributors&gt;&lt;titles&gt;&lt;title&gt;High-Resolution Manometry in Clinical Practice&lt;/title&gt;&lt;secondary-title&gt;Gastroenterology &amp;amp; hepatology&lt;/secondary-title&gt;&lt;alt-title&gt;Gastroenterol Hepatol (N Y)&lt;/alt-title&gt;&lt;/titles&gt;&lt;periodical&gt;&lt;full-title&gt;Gastroenterology &amp;amp; hepatology&lt;/full-title&gt;&lt;abbr-1&gt;Gastroenterol Hepatol (N Y)&lt;/abbr-1&gt;&lt;/periodical&gt;&lt;alt-periodical&gt;&lt;full-title&gt;Gastroenterology &amp;amp; hepatology&lt;/full-title&gt;&lt;abbr-1&gt;Gastroenterol Hepatol (N Y)&lt;/abbr-1&gt;&lt;/alt-periodical&gt;&lt;pages&gt;374-384&lt;/pages&gt;&lt;volume&gt;11&lt;/volume&gt;&lt;number&gt;6&lt;/number&gt;&lt;keywords&gt;&lt;keyword&gt;High-resolution manometry&lt;/keyword&gt;&lt;keyword&gt;achalasia&lt;/keyword&gt;&lt;keyword&gt;dysphagia&lt;/keyword&gt;&lt;keyword&gt;esophageal pressure topography&lt;/keyword&gt;&lt;/keywords&gt;&lt;dates&gt;&lt;year&gt;2015&lt;/year&gt;&lt;/dates&gt;&lt;publisher&gt;Millennium Medical Publishing&lt;/publisher&gt;&lt;isbn&gt;1554-7914&lt;/isbn&gt;&lt;accession-num&gt;27118931&lt;/accession-num&gt;&lt;urls&gt;&lt;related-urls&gt;&lt;url&gt;https://www.ncbi.nlm.nih.gov/pubmed/27118931&lt;/url&gt;&lt;url&gt;https://www.ncbi.nlm.nih.gov/pmc/articles/PMC4843031/&lt;/url&gt;&lt;/related-urls&gt;&lt;/urls&gt;&lt;remote-database-name&gt;PubMed&lt;/remote-database-name&gt;&lt;language&gt;eng&lt;/language&gt;&lt;/record&gt;&lt;/Cite&gt;&lt;/EndNote&gt;</w:instrText>
      </w:r>
      <w:r w:rsidR="00365500" w:rsidRPr="00DF0054">
        <w:rPr>
          <w:rFonts w:ascii="Book Antiqua" w:hAnsi="Book Antiqua"/>
          <w:color w:val="000000" w:themeColor="text1"/>
          <w:sz w:val="24"/>
          <w:szCs w:val="24"/>
        </w:rPr>
        <w:fldChar w:fldCharType="separate"/>
      </w:r>
      <w:r w:rsidR="008E74A8" w:rsidRPr="00DF0054">
        <w:rPr>
          <w:rFonts w:ascii="Book Antiqua" w:hAnsi="Book Antiqua"/>
          <w:noProof/>
          <w:color w:val="000000" w:themeColor="text1"/>
          <w:sz w:val="24"/>
          <w:szCs w:val="24"/>
          <w:vertAlign w:val="superscript"/>
        </w:rPr>
        <w:t>[7]</w:t>
      </w:r>
      <w:r w:rsidR="00365500" w:rsidRPr="00DF0054">
        <w:rPr>
          <w:rFonts w:ascii="Book Antiqua" w:hAnsi="Book Antiqua"/>
          <w:color w:val="000000" w:themeColor="text1"/>
          <w:sz w:val="24"/>
          <w:szCs w:val="24"/>
        </w:rPr>
        <w:fldChar w:fldCharType="end"/>
      </w:r>
      <w:r w:rsidRPr="00DF0054">
        <w:rPr>
          <w:rFonts w:ascii="Book Antiqua" w:hAnsi="Book Antiqua"/>
          <w:color w:val="000000" w:themeColor="text1"/>
          <w:sz w:val="24"/>
          <w:szCs w:val="24"/>
        </w:rPr>
        <w:t>. Multiple studies have been conducted to help decipher the various aspects of this esophageal motility disorder.</w:t>
      </w:r>
      <w:r w:rsidR="0059742A" w:rsidRPr="00DF0054">
        <w:rPr>
          <w:rFonts w:ascii="Book Antiqua" w:hAnsi="Book Antiqua"/>
          <w:color w:val="000000" w:themeColor="text1"/>
          <w:sz w:val="24"/>
          <w:szCs w:val="24"/>
        </w:rPr>
        <w:t xml:space="preserve"> Currently, the specific characteristics </w:t>
      </w:r>
      <w:r w:rsidR="00A906B6" w:rsidRPr="00DF0054">
        <w:rPr>
          <w:rFonts w:ascii="Book Antiqua" w:hAnsi="Book Antiqua"/>
          <w:color w:val="000000" w:themeColor="text1"/>
          <w:sz w:val="24"/>
          <w:szCs w:val="24"/>
        </w:rPr>
        <w:t>of</w:t>
      </w:r>
      <w:r w:rsidR="0059742A" w:rsidRPr="00DF0054">
        <w:rPr>
          <w:rFonts w:ascii="Book Antiqua" w:hAnsi="Book Antiqua"/>
          <w:color w:val="000000" w:themeColor="text1"/>
          <w:sz w:val="24"/>
          <w:szCs w:val="24"/>
        </w:rPr>
        <w:t xml:space="preserve"> DES on HRM are premature contractions (</w:t>
      </w:r>
      <w:r w:rsidR="00A906B6" w:rsidRPr="00DF0054">
        <w:rPr>
          <w:rFonts w:ascii="Book Antiqua" w:hAnsi="Book Antiqua"/>
          <w:color w:val="000000" w:themeColor="text1"/>
          <w:sz w:val="24"/>
          <w:szCs w:val="24"/>
        </w:rPr>
        <w:t>≥</w:t>
      </w:r>
      <w:r w:rsidR="00FD3273" w:rsidRPr="00DF0054">
        <w:rPr>
          <w:rFonts w:ascii="Book Antiqua" w:hAnsi="Book Antiqua"/>
          <w:color w:val="000000" w:themeColor="text1"/>
          <w:sz w:val="24"/>
          <w:szCs w:val="24"/>
        </w:rPr>
        <w:t xml:space="preserve"> </w:t>
      </w:r>
      <w:r w:rsidR="0059742A" w:rsidRPr="00DF0054">
        <w:rPr>
          <w:rFonts w:ascii="Book Antiqua" w:hAnsi="Book Antiqua"/>
          <w:color w:val="000000" w:themeColor="text1"/>
          <w:sz w:val="24"/>
          <w:szCs w:val="24"/>
        </w:rPr>
        <w:t>20%</w:t>
      </w:r>
      <w:r w:rsidR="00264732" w:rsidRPr="00DF0054">
        <w:rPr>
          <w:rFonts w:ascii="Book Antiqua" w:hAnsi="Book Antiqua"/>
          <w:color w:val="000000" w:themeColor="text1"/>
          <w:sz w:val="24"/>
          <w:szCs w:val="24"/>
        </w:rPr>
        <w:t xml:space="preserve"> of wet swallows</w:t>
      </w:r>
      <w:r w:rsidR="0059742A" w:rsidRPr="00DF0054">
        <w:rPr>
          <w:rFonts w:ascii="Book Antiqua" w:hAnsi="Book Antiqua"/>
          <w:color w:val="000000" w:themeColor="text1"/>
          <w:sz w:val="24"/>
          <w:szCs w:val="24"/>
        </w:rPr>
        <w:t xml:space="preserve">) and normal relaxation of </w:t>
      </w:r>
      <w:r w:rsidR="00F855A3" w:rsidRPr="00DF0054">
        <w:rPr>
          <w:rFonts w:ascii="Book Antiqua" w:hAnsi="Book Antiqua"/>
          <w:color w:val="000000" w:themeColor="text1"/>
          <w:sz w:val="24"/>
          <w:szCs w:val="24"/>
        </w:rPr>
        <w:t>lower esophageal sphincter (LES).</w:t>
      </w:r>
    </w:p>
    <w:p w14:paraId="48CBDB3E" w14:textId="77777777" w:rsidR="00FD3273" w:rsidRPr="00DF0054" w:rsidRDefault="00FD3273" w:rsidP="00DF0054">
      <w:pPr>
        <w:spacing w:after="0" w:line="360" w:lineRule="auto"/>
        <w:ind w:firstLineChars="100" w:firstLine="240"/>
        <w:jc w:val="both"/>
        <w:rPr>
          <w:rFonts w:ascii="Book Antiqua" w:hAnsi="Book Antiqua"/>
          <w:color w:val="000000" w:themeColor="text1"/>
          <w:sz w:val="24"/>
          <w:szCs w:val="24"/>
        </w:rPr>
      </w:pPr>
    </w:p>
    <w:p w14:paraId="4CB7BDA4" w14:textId="771E0E8D" w:rsidR="00DC170B" w:rsidRPr="00DF0054" w:rsidRDefault="00FD3273" w:rsidP="00DF0054">
      <w:pPr>
        <w:spacing w:after="0" w:line="360" w:lineRule="auto"/>
        <w:jc w:val="both"/>
        <w:rPr>
          <w:rFonts w:ascii="Book Antiqua" w:hAnsi="Book Antiqua"/>
          <w:b/>
          <w:bCs/>
          <w:color w:val="000000" w:themeColor="text1"/>
          <w:sz w:val="24"/>
          <w:szCs w:val="24"/>
          <w:u w:val="single"/>
        </w:rPr>
      </w:pPr>
      <w:r w:rsidRPr="00DF0054">
        <w:rPr>
          <w:rFonts w:ascii="Book Antiqua" w:hAnsi="Book Antiqua"/>
          <w:b/>
          <w:bCs/>
          <w:color w:val="000000" w:themeColor="text1"/>
          <w:sz w:val="24"/>
          <w:szCs w:val="24"/>
          <w:u w:val="single"/>
        </w:rPr>
        <w:t>PATHOPHYSIOLOGY AND ETIOLOGY</w:t>
      </w:r>
    </w:p>
    <w:p w14:paraId="3FF32D7F" w14:textId="112AF451" w:rsidR="00DC170B" w:rsidRPr="00DF0054" w:rsidRDefault="00DC170B"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DES</w:t>
      </w:r>
      <w:r w:rsidR="000402CC" w:rsidRPr="00DF0054">
        <w:rPr>
          <w:rFonts w:ascii="Book Antiqua" w:hAnsi="Book Antiqua"/>
          <w:color w:val="000000" w:themeColor="text1"/>
          <w:sz w:val="24"/>
          <w:szCs w:val="24"/>
        </w:rPr>
        <w:t xml:space="preserve"> </w:t>
      </w:r>
      <w:r w:rsidRPr="00DF0054">
        <w:rPr>
          <w:rFonts w:ascii="Book Antiqua" w:hAnsi="Book Antiqua"/>
          <w:color w:val="000000" w:themeColor="text1"/>
          <w:sz w:val="24"/>
          <w:szCs w:val="24"/>
        </w:rPr>
        <w:t xml:space="preserve">is thought to </w:t>
      </w:r>
      <w:r w:rsidR="009E5079" w:rsidRPr="00DF0054">
        <w:rPr>
          <w:rFonts w:ascii="Book Antiqua" w:hAnsi="Book Antiqua"/>
          <w:color w:val="000000" w:themeColor="text1"/>
          <w:sz w:val="24"/>
          <w:szCs w:val="24"/>
        </w:rPr>
        <w:t>result from</w:t>
      </w:r>
      <w:r w:rsidRPr="00DF0054">
        <w:rPr>
          <w:rFonts w:ascii="Book Antiqua" w:hAnsi="Book Antiqua"/>
          <w:color w:val="000000" w:themeColor="text1"/>
          <w:sz w:val="24"/>
          <w:szCs w:val="24"/>
        </w:rPr>
        <w:t xml:space="preserve"> </w:t>
      </w:r>
      <w:r w:rsidR="00715AF5" w:rsidRPr="00DF0054">
        <w:rPr>
          <w:rFonts w:ascii="Book Antiqua" w:hAnsi="Book Antiqua"/>
          <w:color w:val="000000" w:themeColor="text1"/>
          <w:sz w:val="24"/>
          <w:szCs w:val="24"/>
        </w:rPr>
        <w:t>an</w:t>
      </w:r>
      <w:r w:rsidRPr="00DF0054">
        <w:rPr>
          <w:rFonts w:ascii="Book Antiqua" w:hAnsi="Book Antiqua"/>
          <w:color w:val="000000" w:themeColor="text1"/>
          <w:sz w:val="24"/>
          <w:szCs w:val="24"/>
        </w:rPr>
        <w:t xml:space="preserve"> imbalance between the nitrogenic inhibitory pathway and the cholinergic excitatory pathway in the myenteric plexus</w:t>
      </w:r>
      <w:r w:rsidR="006026F4" w:rsidRPr="00DF0054">
        <w:rPr>
          <w:rFonts w:ascii="Book Antiqua" w:hAnsi="Book Antiqua"/>
          <w:color w:val="000000" w:themeColor="text1"/>
          <w:sz w:val="24"/>
          <w:szCs w:val="24"/>
        </w:rPr>
        <w:fldChar w:fldCharType="begin">
          <w:fldData xml:space="preserve">PEVuZE5vdGU+PENpdGU+PEF1dGhvcj5NdXJyYXk8L0F1dGhvcj48WWVhcj4xOTk1PC9ZZWFyPjxS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==
</w:fldData>
        </w:fldChar>
      </w:r>
      <w:r w:rsidR="00A2342C" w:rsidRPr="00DF0054">
        <w:rPr>
          <w:rFonts w:ascii="Book Antiqua" w:hAnsi="Book Antiqua"/>
          <w:color w:val="000000" w:themeColor="text1"/>
          <w:sz w:val="24"/>
          <w:szCs w:val="24"/>
        </w:rPr>
        <w:instrText xml:space="preserve"> ADDIN EN.CITE </w:instrText>
      </w:r>
      <w:r w:rsidR="00A2342C" w:rsidRPr="00DF0054">
        <w:rPr>
          <w:rFonts w:ascii="Book Antiqua" w:hAnsi="Book Antiqua"/>
          <w:color w:val="000000" w:themeColor="text1"/>
          <w:sz w:val="24"/>
          <w:szCs w:val="24"/>
        </w:rPr>
        <w:fldChar w:fldCharType="begin">
          <w:fldData xml:space="preserve">PEVuZE5vdGU+PENpdGU+PEF1dGhvcj5NdXJyYXk8L0F1dGhvcj48WWVhcj4xOTk1PC9ZZWFyPjxS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==
</w:fldData>
        </w:fldChar>
      </w:r>
      <w:r w:rsidR="00A2342C" w:rsidRPr="00DF0054">
        <w:rPr>
          <w:rFonts w:ascii="Book Antiqua" w:hAnsi="Book Antiqua"/>
          <w:color w:val="000000" w:themeColor="text1"/>
          <w:sz w:val="24"/>
          <w:szCs w:val="24"/>
        </w:rPr>
        <w:instrText xml:space="preserve"> ADDIN EN.CITE.DATA </w:instrText>
      </w:r>
      <w:r w:rsidR="00A2342C" w:rsidRPr="00DF0054">
        <w:rPr>
          <w:rFonts w:ascii="Book Antiqua" w:hAnsi="Book Antiqua"/>
          <w:color w:val="000000" w:themeColor="text1"/>
          <w:sz w:val="24"/>
          <w:szCs w:val="24"/>
        </w:rPr>
      </w:r>
      <w:r w:rsidR="00A2342C" w:rsidRPr="00DF0054">
        <w:rPr>
          <w:rFonts w:ascii="Book Antiqua" w:hAnsi="Book Antiqua"/>
          <w:color w:val="000000" w:themeColor="text1"/>
          <w:sz w:val="24"/>
          <w:szCs w:val="24"/>
        </w:rPr>
        <w:fldChar w:fldCharType="end"/>
      </w:r>
      <w:r w:rsidR="006026F4" w:rsidRPr="00DF0054">
        <w:rPr>
          <w:rFonts w:ascii="Book Antiqua" w:hAnsi="Book Antiqua"/>
          <w:color w:val="000000" w:themeColor="text1"/>
          <w:sz w:val="24"/>
          <w:szCs w:val="24"/>
        </w:rPr>
      </w:r>
      <w:r w:rsidR="006026F4" w:rsidRPr="00DF0054">
        <w:rPr>
          <w:rFonts w:ascii="Book Antiqua" w:hAnsi="Book Antiqua"/>
          <w:color w:val="000000" w:themeColor="text1"/>
          <w:sz w:val="24"/>
          <w:szCs w:val="24"/>
        </w:rPr>
        <w:fldChar w:fldCharType="separate"/>
      </w:r>
      <w:r w:rsidR="00CE3BD1" w:rsidRPr="00DF0054">
        <w:rPr>
          <w:rFonts w:ascii="Book Antiqua" w:hAnsi="Book Antiqua"/>
          <w:noProof/>
          <w:color w:val="000000" w:themeColor="text1"/>
          <w:sz w:val="24"/>
          <w:szCs w:val="24"/>
          <w:vertAlign w:val="superscript"/>
        </w:rPr>
        <w:t>[8-10]</w:t>
      </w:r>
      <w:r w:rsidR="006026F4" w:rsidRPr="00DF0054">
        <w:rPr>
          <w:rFonts w:ascii="Book Antiqua" w:hAnsi="Book Antiqua"/>
          <w:color w:val="000000" w:themeColor="text1"/>
          <w:sz w:val="24"/>
          <w:szCs w:val="24"/>
        </w:rPr>
        <w:fldChar w:fldCharType="end"/>
      </w:r>
      <w:r w:rsidRPr="00DF0054">
        <w:rPr>
          <w:rFonts w:ascii="Book Antiqua" w:hAnsi="Book Antiqua"/>
          <w:color w:val="000000" w:themeColor="text1"/>
          <w:sz w:val="24"/>
          <w:szCs w:val="24"/>
        </w:rPr>
        <w:t xml:space="preserve">. </w:t>
      </w:r>
      <w:r w:rsidR="00CE3BD1" w:rsidRPr="00DF0054">
        <w:rPr>
          <w:rFonts w:ascii="Book Antiqua" w:hAnsi="Book Antiqua"/>
          <w:color w:val="000000" w:themeColor="text1"/>
          <w:sz w:val="24"/>
          <w:szCs w:val="24"/>
        </w:rPr>
        <w:t>Physiologically, t</w:t>
      </w:r>
      <w:r w:rsidR="009E5079" w:rsidRPr="00DF0054">
        <w:rPr>
          <w:rFonts w:ascii="Book Antiqua" w:hAnsi="Book Antiqua"/>
          <w:color w:val="000000" w:themeColor="text1"/>
          <w:sz w:val="24"/>
          <w:szCs w:val="24"/>
        </w:rPr>
        <w:t>here</w:t>
      </w:r>
      <w:r w:rsidRPr="00DF0054">
        <w:rPr>
          <w:rFonts w:ascii="Book Antiqua" w:hAnsi="Book Antiqua"/>
          <w:color w:val="000000" w:themeColor="text1"/>
          <w:sz w:val="24"/>
          <w:szCs w:val="24"/>
        </w:rPr>
        <w:t xml:space="preserve"> </w:t>
      </w:r>
      <w:r w:rsidR="00F7642E" w:rsidRPr="00DF0054">
        <w:rPr>
          <w:rFonts w:ascii="Book Antiqua" w:hAnsi="Book Antiqua"/>
          <w:color w:val="000000" w:themeColor="text1"/>
          <w:sz w:val="24"/>
          <w:szCs w:val="24"/>
        </w:rPr>
        <w:t xml:space="preserve">is </w:t>
      </w:r>
      <w:r w:rsidRPr="00DF0054">
        <w:rPr>
          <w:rFonts w:ascii="Book Antiqua" w:hAnsi="Book Antiqua"/>
          <w:color w:val="000000" w:themeColor="text1"/>
          <w:sz w:val="24"/>
          <w:szCs w:val="24"/>
        </w:rPr>
        <w:t xml:space="preserve">a neuronal inhibitory </w:t>
      </w:r>
      <w:r w:rsidR="00CE3BD1" w:rsidRPr="00DF0054">
        <w:rPr>
          <w:rFonts w:ascii="Book Antiqua" w:hAnsi="Book Antiqua"/>
          <w:color w:val="000000" w:themeColor="text1"/>
          <w:sz w:val="24"/>
          <w:szCs w:val="24"/>
        </w:rPr>
        <w:t xml:space="preserve">gradient between </w:t>
      </w:r>
      <w:r w:rsidR="00520DA8" w:rsidRPr="00DF0054">
        <w:rPr>
          <w:rFonts w:ascii="Book Antiqua" w:hAnsi="Book Antiqua"/>
          <w:color w:val="000000" w:themeColor="text1"/>
          <w:sz w:val="24"/>
          <w:szCs w:val="24"/>
        </w:rPr>
        <w:t xml:space="preserve">the </w:t>
      </w:r>
      <w:r w:rsidR="00CE3BD1" w:rsidRPr="00DF0054">
        <w:rPr>
          <w:rFonts w:ascii="Book Antiqua" w:hAnsi="Book Antiqua"/>
          <w:color w:val="000000" w:themeColor="text1"/>
          <w:sz w:val="24"/>
          <w:szCs w:val="24"/>
        </w:rPr>
        <w:t>proximal and distal esophagus; this gradient</w:t>
      </w:r>
      <w:r w:rsidRPr="00DF0054">
        <w:rPr>
          <w:rFonts w:ascii="Book Antiqua" w:hAnsi="Book Antiqua"/>
          <w:color w:val="000000" w:themeColor="text1"/>
          <w:sz w:val="24"/>
          <w:szCs w:val="24"/>
        </w:rPr>
        <w:t xml:space="preserve"> increases as </w:t>
      </w:r>
      <w:r w:rsidR="00CE3BD1" w:rsidRPr="00DF0054">
        <w:rPr>
          <w:rFonts w:ascii="Book Antiqua" w:hAnsi="Book Antiqua"/>
          <w:color w:val="000000" w:themeColor="text1"/>
          <w:sz w:val="24"/>
          <w:szCs w:val="24"/>
        </w:rPr>
        <w:t>the neuronal signal moves</w:t>
      </w:r>
      <w:r w:rsidRPr="00DF0054">
        <w:rPr>
          <w:rFonts w:ascii="Book Antiqua" w:hAnsi="Book Antiqua"/>
          <w:color w:val="000000" w:themeColor="text1"/>
          <w:sz w:val="24"/>
          <w:szCs w:val="24"/>
        </w:rPr>
        <w:t xml:space="preserve"> </w:t>
      </w:r>
      <w:r w:rsidR="00CE3BD1" w:rsidRPr="00DF0054">
        <w:rPr>
          <w:rFonts w:ascii="Book Antiqua" w:hAnsi="Book Antiqua"/>
          <w:color w:val="000000" w:themeColor="text1"/>
          <w:sz w:val="24"/>
          <w:szCs w:val="24"/>
        </w:rPr>
        <w:t xml:space="preserve">to the distal esophagus and </w:t>
      </w:r>
      <w:r w:rsidRPr="00DF0054">
        <w:rPr>
          <w:rFonts w:ascii="Book Antiqua" w:hAnsi="Book Antiqua"/>
          <w:color w:val="000000" w:themeColor="text1"/>
          <w:sz w:val="24"/>
          <w:szCs w:val="24"/>
        </w:rPr>
        <w:t xml:space="preserve">towards the LES. This </w:t>
      </w:r>
      <w:r w:rsidR="00CE3BD1" w:rsidRPr="00DF0054">
        <w:rPr>
          <w:rFonts w:ascii="Book Antiqua" w:hAnsi="Book Antiqua"/>
          <w:color w:val="000000" w:themeColor="text1"/>
          <w:sz w:val="24"/>
          <w:szCs w:val="24"/>
        </w:rPr>
        <w:t>translates to</w:t>
      </w:r>
      <w:r w:rsidRPr="00DF0054">
        <w:rPr>
          <w:rFonts w:ascii="Book Antiqua" w:hAnsi="Book Antiqua"/>
          <w:color w:val="000000" w:themeColor="text1"/>
          <w:sz w:val="24"/>
          <w:szCs w:val="24"/>
        </w:rPr>
        <w:t xml:space="preserve"> a gradual increase in duration of </w:t>
      </w:r>
      <w:proofErr w:type="spellStart"/>
      <w:r w:rsidRPr="00DF0054">
        <w:rPr>
          <w:rFonts w:ascii="Book Antiqua" w:hAnsi="Book Antiqua"/>
          <w:color w:val="000000" w:themeColor="text1"/>
          <w:sz w:val="24"/>
          <w:szCs w:val="24"/>
        </w:rPr>
        <w:t>deglutitive</w:t>
      </w:r>
      <w:proofErr w:type="spellEnd"/>
      <w:r w:rsidRPr="00DF0054">
        <w:rPr>
          <w:rFonts w:ascii="Book Antiqua" w:hAnsi="Book Antiqua"/>
          <w:color w:val="000000" w:themeColor="text1"/>
          <w:sz w:val="24"/>
          <w:szCs w:val="24"/>
        </w:rPr>
        <w:t xml:space="preserve"> inhibition as </w:t>
      </w:r>
      <w:r w:rsidR="00CE3BD1" w:rsidRPr="00DF0054">
        <w:rPr>
          <w:rFonts w:ascii="Book Antiqua" w:hAnsi="Book Antiqua"/>
          <w:color w:val="000000" w:themeColor="text1"/>
          <w:sz w:val="24"/>
          <w:szCs w:val="24"/>
        </w:rPr>
        <w:t>the peristaltic wave moves</w:t>
      </w:r>
      <w:r w:rsidRPr="00DF0054">
        <w:rPr>
          <w:rFonts w:ascii="Book Antiqua" w:hAnsi="Book Antiqua"/>
          <w:color w:val="000000" w:themeColor="text1"/>
          <w:sz w:val="24"/>
          <w:szCs w:val="24"/>
        </w:rPr>
        <w:t xml:space="preserve"> to the distal parts of the esophagus</w:t>
      </w:r>
      <w:r w:rsidR="00CE3BD1" w:rsidRPr="00DF0054">
        <w:rPr>
          <w:rFonts w:ascii="Book Antiqua" w:hAnsi="Book Antiqua"/>
          <w:color w:val="000000" w:themeColor="text1"/>
          <w:sz w:val="24"/>
          <w:szCs w:val="24"/>
        </w:rPr>
        <w:fldChar w:fldCharType="begin"/>
      </w:r>
      <w:r w:rsidR="00CE3BD1" w:rsidRPr="00DF0054">
        <w:rPr>
          <w:rFonts w:ascii="Book Antiqua" w:hAnsi="Book Antiqua"/>
          <w:color w:val="000000" w:themeColor="text1"/>
          <w:sz w:val="24"/>
          <w:szCs w:val="24"/>
        </w:rPr>
        <w:instrText xml:space="preserve"> ADDIN EN.CITE &lt;EndNote&gt;&lt;Cite&gt;&lt;Author&gt;Goyal&lt;/Author&gt;&lt;Year&gt;2008&lt;/Year&gt;&lt;RecNum&gt;2412&lt;/RecNum&gt;&lt;DisplayText&gt;&lt;style face="superscript"&gt;[10]&lt;/style&gt;&lt;/DisplayText&gt;&lt;record&gt;&lt;rec-number&gt;2412&lt;/rec-number&gt;&lt;foreign-keys&gt;&lt;key app="EN" db-id="50wxdpzd9vd5r7e9t5b595djrfpttrxw9avp" timestamp="1576721043"&gt;2412&lt;/key&gt;&lt;/foreign-keys&gt;&lt;ref-type name="Journal Article"&gt;17&lt;/ref-type&gt;&lt;contributors&gt;&lt;authors&gt;&lt;author&gt;Goyal, R. K.&lt;/author&gt;&lt;author&gt;Chaudhury, A.&lt;/author&gt;&lt;/authors&gt;&lt;/contributors&gt;&lt;auth-address&gt;Center for Swallowing and Motility Disorders, Harvard Medical School, Boston, MA, USA. raj_goyal@hms.harvard.edu&lt;/auth-address&gt;&lt;titles&gt;&lt;title&gt;Physiology of normal esophageal motility&lt;/title&gt;&lt;secondary-title&gt;J Clin Gastroenterol&lt;/secondary-title&gt;&lt;alt-title&gt;Journal of clinical gastroenterology&lt;/alt-title&gt;&lt;/titles&gt;&lt;periodical&gt;&lt;full-title&gt;J Clin Gastroenterol&lt;/full-title&gt;&lt;abbr-1&gt;Journal of clinical gastroenterology&lt;/abbr-1&gt;&lt;/periodical&gt;&lt;alt-periodical&gt;&lt;full-title&gt;J Clin Gastroenterol&lt;/full-title&gt;&lt;abbr-1&gt;Journal of clinical gastroenterology&lt;/abbr-1&gt;&lt;/alt-periodical&gt;&lt;pages&gt;610-9&lt;/pages&gt;&lt;volume&gt;42&lt;/volume&gt;&lt;number&gt;5&lt;/number&gt;&lt;edition&gt;2008/03/28&lt;/edition&gt;&lt;keywords&gt;&lt;keyword&gt;Animals&lt;/keyword&gt;&lt;keyword&gt;Esophagus/innervation/*physiology&lt;/keyword&gt;&lt;keyword&gt;Humans&lt;/keyword&gt;&lt;keyword&gt;Muscle Contraction/physiology&lt;/keyword&gt;&lt;keyword&gt;Muscle, Smooth/innervation/physiology&lt;/keyword&gt;&lt;keyword&gt;Peristalsis/*physiology&lt;/keyword&gt;&lt;keyword&gt;Vagus Nerve/physiology&lt;/keyword&gt;&lt;/keywords&gt;&lt;dates&gt;&lt;year&gt;2008&lt;/year&gt;&lt;pub-dates&gt;&lt;date&gt;May-Jun&lt;/date&gt;&lt;/pub-dates&gt;&lt;/dates&gt;&lt;isbn&gt;0192-0790 (Print)&amp;#xD;0192-0790&lt;/isbn&gt;&lt;accession-num&gt;18364578&lt;/accession-num&gt;&lt;urls&gt;&lt;/urls&gt;&lt;custom2&gt;PMC2728598&lt;/custom2&gt;&lt;custom6&gt;NIHMS101034&lt;/custom6&gt;&lt;electronic-resource-num&gt;10.1097/MCG.0b013e31816b444d&lt;/electronic-resource-num&gt;&lt;remote-database-provider&gt;NLM&lt;/remote-database-provider&gt;&lt;language&gt;eng&lt;/language&gt;&lt;/record&gt;&lt;/Cite&gt;&lt;/EndNote&gt;</w:instrText>
      </w:r>
      <w:r w:rsidR="00CE3BD1" w:rsidRPr="00DF0054">
        <w:rPr>
          <w:rFonts w:ascii="Book Antiqua" w:hAnsi="Book Antiqua"/>
          <w:color w:val="000000" w:themeColor="text1"/>
          <w:sz w:val="24"/>
          <w:szCs w:val="24"/>
        </w:rPr>
        <w:fldChar w:fldCharType="separate"/>
      </w:r>
      <w:r w:rsidR="00CE3BD1" w:rsidRPr="00DF0054">
        <w:rPr>
          <w:rFonts w:ascii="Book Antiqua" w:hAnsi="Book Antiqua"/>
          <w:noProof/>
          <w:color w:val="000000" w:themeColor="text1"/>
          <w:sz w:val="24"/>
          <w:szCs w:val="24"/>
          <w:vertAlign w:val="superscript"/>
        </w:rPr>
        <w:t>[10]</w:t>
      </w:r>
      <w:r w:rsidR="00CE3BD1" w:rsidRPr="00DF0054">
        <w:rPr>
          <w:rFonts w:ascii="Book Antiqua" w:hAnsi="Book Antiqua"/>
          <w:color w:val="000000" w:themeColor="text1"/>
          <w:sz w:val="24"/>
          <w:szCs w:val="24"/>
        </w:rPr>
        <w:fldChar w:fldCharType="end"/>
      </w:r>
      <w:r w:rsidRPr="00DF0054">
        <w:rPr>
          <w:rFonts w:ascii="Book Antiqua" w:hAnsi="Book Antiqua"/>
          <w:color w:val="000000" w:themeColor="text1"/>
          <w:sz w:val="24"/>
          <w:szCs w:val="24"/>
        </w:rPr>
        <w:t xml:space="preserve">. The interval of </w:t>
      </w:r>
      <w:proofErr w:type="spellStart"/>
      <w:r w:rsidRPr="00DF0054">
        <w:rPr>
          <w:rFonts w:ascii="Book Antiqua" w:hAnsi="Book Antiqua"/>
          <w:color w:val="000000" w:themeColor="text1"/>
          <w:sz w:val="24"/>
          <w:szCs w:val="24"/>
        </w:rPr>
        <w:t>deglutitive</w:t>
      </w:r>
      <w:proofErr w:type="spellEnd"/>
      <w:r w:rsidRPr="00DF0054">
        <w:rPr>
          <w:rFonts w:ascii="Book Antiqua" w:hAnsi="Book Antiqua"/>
          <w:color w:val="000000" w:themeColor="text1"/>
          <w:sz w:val="24"/>
          <w:szCs w:val="24"/>
        </w:rPr>
        <w:t xml:space="preserve"> inhibition was defined as contractile latency</w:t>
      </w:r>
      <w:r w:rsidR="00520DA8" w:rsidRPr="00DF0054">
        <w:rPr>
          <w:rFonts w:ascii="Book Antiqua" w:hAnsi="Book Antiqua"/>
          <w:color w:val="000000" w:themeColor="text1"/>
          <w:sz w:val="24"/>
          <w:szCs w:val="24"/>
        </w:rPr>
        <w:t>;</w:t>
      </w:r>
      <w:r w:rsidRPr="00DF0054">
        <w:rPr>
          <w:rFonts w:ascii="Book Antiqua" w:hAnsi="Book Antiqua"/>
          <w:color w:val="000000" w:themeColor="text1"/>
          <w:sz w:val="24"/>
          <w:szCs w:val="24"/>
        </w:rPr>
        <w:t xml:space="preserve"> and </w:t>
      </w:r>
      <w:r w:rsidR="009E5079" w:rsidRPr="00DF0054">
        <w:rPr>
          <w:rFonts w:ascii="Book Antiqua" w:hAnsi="Book Antiqua"/>
          <w:color w:val="000000" w:themeColor="text1"/>
          <w:sz w:val="24"/>
          <w:szCs w:val="24"/>
        </w:rPr>
        <w:t xml:space="preserve">it was </w:t>
      </w:r>
      <w:r w:rsidRPr="00DF0054">
        <w:rPr>
          <w:rFonts w:ascii="Book Antiqua" w:hAnsi="Book Antiqua"/>
          <w:color w:val="000000" w:themeColor="text1"/>
          <w:sz w:val="24"/>
          <w:szCs w:val="24"/>
        </w:rPr>
        <w:t xml:space="preserve">hypothesized that </w:t>
      </w:r>
      <w:r w:rsidR="00715AF5" w:rsidRPr="00DF0054">
        <w:rPr>
          <w:rFonts w:ascii="Book Antiqua" w:hAnsi="Book Antiqua"/>
          <w:color w:val="000000" w:themeColor="text1"/>
          <w:sz w:val="24"/>
          <w:szCs w:val="24"/>
        </w:rPr>
        <w:t xml:space="preserve">a </w:t>
      </w:r>
      <w:r w:rsidRPr="00DF0054">
        <w:rPr>
          <w:rFonts w:ascii="Book Antiqua" w:hAnsi="Book Antiqua"/>
          <w:color w:val="000000" w:themeColor="text1"/>
          <w:sz w:val="24"/>
          <w:szCs w:val="24"/>
        </w:rPr>
        <w:t xml:space="preserve">decrease in this </w:t>
      </w:r>
      <w:r w:rsidR="009E5079" w:rsidRPr="00DF0054">
        <w:rPr>
          <w:rFonts w:ascii="Book Antiqua" w:hAnsi="Book Antiqua"/>
          <w:color w:val="000000" w:themeColor="text1"/>
          <w:sz w:val="24"/>
          <w:szCs w:val="24"/>
        </w:rPr>
        <w:t xml:space="preserve">interval </w:t>
      </w:r>
      <w:r w:rsidRPr="00DF0054">
        <w:rPr>
          <w:rFonts w:ascii="Book Antiqua" w:hAnsi="Book Antiqua"/>
          <w:color w:val="000000" w:themeColor="text1"/>
          <w:sz w:val="24"/>
          <w:szCs w:val="24"/>
        </w:rPr>
        <w:t>would result in spontaneous contractions or spasms</w:t>
      </w:r>
      <w:r w:rsidR="00D31CE8" w:rsidRPr="00DF0054">
        <w:rPr>
          <w:rFonts w:ascii="Book Antiqua" w:hAnsi="Book Antiqua"/>
          <w:color w:val="000000" w:themeColor="text1"/>
          <w:sz w:val="24"/>
          <w:szCs w:val="24"/>
        </w:rPr>
        <w:fldChar w:fldCharType="begin"/>
      </w:r>
      <w:r w:rsidR="00A2342C" w:rsidRPr="00DF0054">
        <w:rPr>
          <w:rFonts w:ascii="Book Antiqua" w:hAnsi="Book Antiqua"/>
          <w:color w:val="000000" w:themeColor="text1"/>
          <w:sz w:val="24"/>
          <w:szCs w:val="24"/>
        </w:rPr>
        <w:instrText xml:space="preserve"> ADDIN EN.CITE &lt;EndNote&gt;&lt;Cite&gt;&lt;Author&gt;Behar&lt;/Author&gt;&lt;Year&gt;1993&lt;/Year&gt;&lt;RecNum&gt;9&lt;/RecNum&gt;&lt;DisplayText&gt;&lt;style face="superscript"&gt;[11]&lt;/style&gt;&lt;/DisplayText&gt;&lt;record&gt;&lt;rec-number&gt;9&lt;/rec-number&gt;&lt;foreign-keys&gt;&lt;key app="EN" db-id="xazxex5xp5fzvmefxr1p0dec0zwt2vswt202" timestamp="1572189202"&gt;9&lt;/key&gt;&lt;/foreign-keys&gt;&lt;ref-type name="Journal Article"&gt;17&lt;/ref-type&gt;&lt;contributors&gt;&lt;authors&gt;&lt;author&gt;Behar, Jose&lt;/author&gt;&lt;author&gt;Biancani, Piero&lt;/author&gt;&lt;/authors&gt;&lt;/contributors&gt;&lt;titles&gt;&lt;title&gt;Pathogenesis of simultaneous esophageal contractions in patients with motility disorders&lt;/title&gt;&lt;secondary-title&gt;Gastroenterology&lt;/secondary-title&gt;&lt;/titles&gt;&lt;periodical&gt;&lt;full-title&gt;Gastroenterology&lt;/full-title&gt;&lt;/periodical&gt;&lt;pages&gt;111-118&lt;/pages&gt;&lt;volume&gt;105&lt;/volume&gt;&lt;number&gt;1&lt;/number&gt;&lt;dates&gt;&lt;year&gt;1993&lt;/year&gt;&lt;/dates&gt;&lt;isbn&gt;0016-5085&lt;/isbn&gt;&lt;urls&gt;&lt;/urls&gt;&lt;/record&gt;&lt;/Cite&gt;&lt;/EndNote&gt;</w:instrText>
      </w:r>
      <w:r w:rsidR="00D31CE8" w:rsidRPr="00DF0054">
        <w:rPr>
          <w:rFonts w:ascii="Book Antiqua" w:hAnsi="Book Antiqua"/>
          <w:color w:val="000000" w:themeColor="text1"/>
          <w:sz w:val="24"/>
          <w:szCs w:val="24"/>
        </w:rPr>
        <w:fldChar w:fldCharType="separate"/>
      </w:r>
      <w:r w:rsidR="00CE3BD1" w:rsidRPr="00DF0054">
        <w:rPr>
          <w:rFonts w:ascii="Book Antiqua" w:hAnsi="Book Antiqua"/>
          <w:noProof/>
          <w:color w:val="000000" w:themeColor="text1"/>
          <w:sz w:val="24"/>
          <w:szCs w:val="24"/>
          <w:vertAlign w:val="superscript"/>
        </w:rPr>
        <w:t>[11]</w:t>
      </w:r>
      <w:r w:rsidR="00D31CE8" w:rsidRPr="00DF0054">
        <w:rPr>
          <w:rFonts w:ascii="Book Antiqua" w:hAnsi="Book Antiqua"/>
          <w:color w:val="000000" w:themeColor="text1"/>
          <w:sz w:val="24"/>
          <w:szCs w:val="24"/>
        </w:rPr>
        <w:fldChar w:fldCharType="end"/>
      </w:r>
      <w:r w:rsidRPr="00DF0054">
        <w:rPr>
          <w:rFonts w:ascii="Book Antiqua" w:hAnsi="Book Antiqua"/>
          <w:color w:val="000000" w:themeColor="text1"/>
          <w:sz w:val="24"/>
          <w:szCs w:val="24"/>
        </w:rPr>
        <w:t xml:space="preserve">. It </w:t>
      </w:r>
      <w:r w:rsidR="00EC39F1" w:rsidRPr="00DF0054">
        <w:rPr>
          <w:rFonts w:ascii="Book Antiqua" w:hAnsi="Book Antiqua"/>
          <w:color w:val="000000" w:themeColor="text1"/>
          <w:sz w:val="24"/>
          <w:szCs w:val="24"/>
        </w:rPr>
        <w:t>has also been shown</w:t>
      </w:r>
      <w:r w:rsidRPr="00DF0054">
        <w:rPr>
          <w:rFonts w:ascii="Book Antiqua" w:hAnsi="Book Antiqua"/>
          <w:color w:val="000000" w:themeColor="text1"/>
          <w:sz w:val="24"/>
          <w:szCs w:val="24"/>
        </w:rPr>
        <w:t xml:space="preserve"> that subjects receiving </w:t>
      </w:r>
      <w:r w:rsidR="00EC39F1" w:rsidRPr="00DF0054">
        <w:rPr>
          <w:rFonts w:ascii="Book Antiqua" w:hAnsi="Book Antiqua"/>
          <w:color w:val="000000" w:themeColor="text1"/>
          <w:sz w:val="24"/>
          <w:szCs w:val="24"/>
        </w:rPr>
        <w:t>a nitric oxide (NO) scavenger (</w:t>
      </w:r>
      <w:r w:rsidRPr="00DF0054">
        <w:rPr>
          <w:rFonts w:ascii="Book Antiqua" w:hAnsi="Book Antiqua"/>
          <w:color w:val="000000" w:themeColor="text1"/>
          <w:sz w:val="24"/>
          <w:szCs w:val="24"/>
        </w:rPr>
        <w:t>recombinant hemoglobin</w:t>
      </w:r>
      <w:r w:rsidR="00EC39F1" w:rsidRPr="00DF0054">
        <w:rPr>
          <w:rFonts w:ascii="Book Antiqua" w:hAnsi="Book Antiqua"/>
          <w:color w:val="000000" w:themeColor="text1"/>
          <w:sz w:val="24"/>
          <w:szCs w:val="24"/>
        </w:rPr>
        <w:t>)</w:t>
      </w:r>
      <w:r w:rsidRPr="00DF0054">
        <w:rPr>
          <w:rFonts w:ascii="Book Antiqua" w:hAnsi="Book Antiqua"/>
          <w:color w:val="000000" w:themeColor="text1"/>
          <w:sz w:val="24"/>
          <w:szCs w:val="24"/>
        </w:rPr>
        <w:t xml:space="preserve"> had abnormalities in the timing of esophageal peristalsis causing simultaneous contractions along the length of smooth muscle</w:t>
      </w:r>
      <w:r w:rsidR="00715AF5" w:rsidRPr="00DF0054">
        <w:rPr>
          <w:rFonts w:ascii="Book Antiqua" w:hAnsi="Book Antiqua"/>
          <w:color w:val="000000" w:themeColor="text1"/>
          <w:sz w:val="24"/>
          <w:szCs w:val="24"/>
        </w:rPr>
        <w:t>s</w:t>
      </w:r>
      <w:r w:rsidRPr="00DF0054">
        <w:rPr>
          <w:rFonts w:ascii="Book Antiqua" w:hAnsi="Book Antiqua"/>
          <w:color w:val="000000" w:themeColor="text1"/>
          <w:sz w:val="24"/>
          <w:szCs w:val="24"/>
        </w:rPr>
        <w:t xml:space="preserve"> and a decrease in </w:t>
      </w:r>
      <w:r w:rsidR="00EC39F1" w:rsidRPr="00DF0054">
        <w:rPr>
          <w:rFonts w:ascii="Book Antiqua" w:hAnsi="Book Antiqua"/>
          <w:color w:val="000000" w:themeColor="text1"/>
          <w:sz w:val="24"/>
          <w:szCs w:val="24"/>
        </w:rPr>
        <w:t xml:space="preserve">contractile </w:t>
      </w:r>
      <w:r w:rsidRPr="00DF0054">
        <w:rPr>
          <w:rFonts w:ascii="Book Antiqua" w:hAnsi="Book Antiqua"/>
          <w:color w:val="000000" w:themeColor="text1"/>
          <w:sz w:val="24"/>
          <w:szCs w:val="24"/>
        </w:rPr>
        <w:t>latency</w:t>
      </w:r>
      <w:r w:rsidR="00EC39F1" w:rsidRPr="00DF0054">
        <w:rPr>
          <w:rFonts w:ascii="Book Antiqua" w:hAnsi="Book Antiqua"/>
          <w:color w:val="000000" w:themeColor="text1"/>
          <w:sz w:val="24"/>
          <w:szCs w:val="24"/>
        </w:rPr>
        <w:fldChar w:fldCharType="begin"/>
      </w:r>
      <w:r w:rsidR="00A2342C" w:rsidRPr="00DF0054">
        <w:rPr>
          <w:rFonts w:ascii="Book Antiqua" w:hAnsi="Book Antiqua"/>
          <w:color w:val="000000" w:themeColor="text1"/>
          <w:sz w:val="24"/>
          <w:szCs w:val="24"/>
        </w:rPr>
        <w:instrText xml:space="preserve"> ADDIN EN.CITE &lt;EndNote&gt;&lt;Cite&gt;&lt;Author&gt;Murray&lt;/Author&gt;&lt;Year&gt;1995&lt;/Year&gt;&lt;RecNum&gt;6&lt;/RecNum&gt;&lt;DisplayText&gt;&lt;style face="superscript"&gt;[8]&lt;/style&gt;&lt;/DisplayText&gt;&lt;record&gt;&lt;rec-number&gt;6&lt;/rec-number&gt;&lt;foreign-keys&gt;&lt;key app="EN" db-id="xazxex5xp5fzvmefxr1p0dec0zwt2vswt202" timestamp="1572189202"&gt;6&lt;/key&gt;&lt;/foreign-keys&gt;&lt;ref-type name="Journal Article"&gt;17&lt;/ref-type&gt;&lt;contributors&gt;&lt;authors&gt;&lt;author&gt;Murray, J. A.&lt;/author&gt;&lt;author&gt;Ledlow, A.&lt;/author&gt;&lt;author&gt;Launspach, J.&lt;/author&gt;&lt;author&gt;Evans, D.&lt;/author&gt;&lt;author&gt;Loveday, M.&lt;/author&gt;&lt;author&gt;Conklin, J. L.&lt;/author&gt;&lt;/authors&gt;&lt;/contributors&gt;&lt;auth-address&gt;Department of Internal Medicine, University of Iowa College of Medicine, Iowa City VA Medical Center, USA.&lt;/auth-address&gt;&lt;titles&gt;&lt;title&gt;The effects of recombinant human hemoglobin on esophageal motor functions in humans&lt;/title&gt;&lt;secondary-title&gt;Gastroenterology&lt;/secondary-title&gt;&lt;/titles&gt;&lt;periodical&gt;&lt;full-title&gt;Gastroenterology&lt;/full-title&gt;&lt;/periodical&gt;&lt;pages&gt;1241-8&lt;/pages&gt;&lt;volume&gt;109&lt;/volume&gt;&lt;number&gt;4&lt;/number&gt;&lt;edition&gt;1995/10/01&lt;/edition&gt;&lt;keywords&gt;&lt;keyword&gt;Adult&lt;/keyword&gt;&lt;keyword&gt;Esophagogastric Junction/drug effects&lt;/keyword&gt;&lt;keyword&gt;Esophagus/*drug effects/*physiology&lt;/keyword&gt;&lt;keyword&gt;Hemoglobins/*pharmacology&lt;/keyword&gt;&lt;keyword&gt;Humans&lt;/keyword&gt;&lt;keyword&gt;Male&lt;/keyword&gt;&lt;keyword&gt;Manometry&lt;/keyword&gt;&lt;keyword&gt;Muscle Relaxation/drug effects&lt;/keyword&gt;&lt;keyword&gt;Nitric Oxide/physiology&lt;/keyword&gt;&lt;keyword&gt;Peristalsis/drug effects&lt;/keyword&gt;&lt;keyword&gt;Recombinant Proteins/pharmacology&lt;/keyword&gt;&lt;/keywords&gt;&lt;dates&gt;&lt;year&gt;1995&lt;/year&gt;&lt;pub-dates&gt;&lt;date&gt;Oct&lt;/date&gt;&lt;/pub-dates&gt;&lt;/dates&gt;&lt;isbn&gt;0016-5085 (Print)&amp;#xD;0016-5085 (Linking)&lt;/isbn&gt;&lt;accession-num&gt;7557091&lt;/accession-num&gt;&lt;urls&gt;&lt;related-urls&gt;&lt;url&gt;https://www.ncbi.nlm.nih.gov/pubmed/7557091&lt;/url&gt;&lt;/related-urls&gt;&lt;/urls&gt;&lt;electronic-resource-num&gt;10.1016/0016-5085(95)90584-7&lt;/electronic-resource-num&gt;&lt;/record&gt;&lt;/Cite&gt;&lt;/EndNote&gt;</w:instrText>
      </w:r>
      <w:r w:rsidR="00EC39F1" w:rsidRPr="00DF0054">
        <w:rPr>
          <w:rFonts w:ascii="Book Antiqua" w:hAnsi="Book Antiqua"/>
          <w:color w:val="000000" w:themeColor="text1"/>
          <w:sz w:val="24"/>
          <w:szCs w:val="24"/>
        </w:rPr>
        <w:fldChar w:fldCharType="separate"/>
      </w:r>
      <w:r w:rsidR="008E74A8" w:rsidRPr="00DF0054">
        <w:rPr>
          <w:rFonts w:ascii="Book Antiqua" w:hAnsi="Book Antiqua"/>
          <w:noProof/>
          <w:color w:val="000000" w:themeColor="text1"/>
          <w:sz w:val="24"/>
          <w:szCs w:val="24"/>
          <w:vertAlign w:val="superscript"/>
        </w:rPr>
        <w:t>[8]</w:t>
      </w:r>
      <w:r w:rsidR="00EC39F1" w:rsidRPr="00DF0054">
        <w:rPr>
          <w:rFonts w:ascii="Book Antiqua" w:hAnsi="Book Antiqua"/>
          <w:color w:val="000000" w:themeColor="text1"/>
          <w:sz w:val="24"/>
          <w:szCs w:val="24"/>
        </w:rPr>
        <w:fldChar w:fldCharType="end"/>
      </w:r>
      <w:r w:rsidRPr="00DF0054">
        <w:rPr>
          <w:rFonts w:ascii="Book Antiqua" w:hAnsi="Book Antiqua"/>
          <w:color w:val="000000" w:themeColor="text1"/>
          <w:sz w:val="24"/>
          <w:szCs w:val="24"/>
        </w:rPr>
        <w:t xml:space="preserve">. This </w:t>
      </w:r>
      <w:r w:rsidR="006514E7" w:rsidRPr="00DF0054">
        <w:rPr>
          <w:rFonts w:ascii="Book Antiqua" w:hAnsi="Book Antiqua"/>
          <w:color w:val="000000" w:themeColor="text1"/>
          <w:sz w:val="24"/>
          <w:szCs w:val="24"/>
        </w:rPr>
        <w:t xml:space="preserve">supported </w:t>
      </w:r>
      <w:r w:rsidRPr="00DF0054">
        <w:rPr>
          <w:rFonts w:ascii="Book Antiqua" w:hAnsi="Book Antiqua"/>
          <w:color w:val="000000" w:themeColor="text1"/>
          <w:sz w:val="24"/>
          <w:szCs w:val="24"/>
        </w:rPr>
        <w:t xml:space="preserve">the hypothesis that the inhibitory pathway plays a major role in the development of DES and </w:t>
      </w:r>
      <w:r w:rsidR="00810EEA" w:rsidRPr="00DF0054">
        <w:rPr>
          <w:rFonts w:ascii="Book Antiqua" w:hAnsi="Book Antiqua"/>
          <w:color w:val="000000" w:themeColor="text1"/>
          <w:sz w:val="24"/>
          <w:szCs w:val="24"/>
        </w:rPr>
        <w:t>other spastic motility disorders</w:t>
      </w:r>
      <w:r w:rsidRPr="00DF0054">
        <w:rPr>
          <w:rFonts w:ascii="Book Antiqua" w:hAnsi="Book Antiqua"/>
          <w:color w:val="000000" w:themeColor="text1"/>
          <w:sz w:val="24"/>
          <w:szCs w:val="24"/>
        </w:rPr>
        <w:t>.</w:t>
      </w:r>
    </w:p>
    <w:p w14:paraId="2834A694" w14:textId="28ABB645" w:rsidR="00DC170B" w:rsidRPr="00DF0054" w:rsidRDefault="009D7FC3" w:rsidP="00DF0054">
      <w:pPr>
        <w:spacing w:after="0" w:line="360" w:lineRule="auto"/>
        <w:ind w:firstLineChars="100" w:firstLine="240"/>
        <w:jc w:val="both"/>
        <w:rPr>
          <w:rFonts w:ascii="Book Antiqua" w:hAnsi="Book Antiqua"/>
          <w:color w:val="000000" w:themeColor="text1"/>
          <w:sz w:val="24"/>
          <w:szCs w:val="24"/>
        </w:rPr>
      </w:pPr>
      <w:r w:rsidRPr="00DF0054">
        <w:rPr>
          <w:rFonts w:ascii="Book Antiqua" w:hAnsi="Book Antiqua"/>
          <w:color w:val="000000" w:themeColor="text1"/>
          <w:sz w:val="24"/>
          <w:szCs w:val="24"/>
        </w:rPr>
        <w:t>As</w:t>
      </w:r>
      <w:r w:rsidR="000402CC" w:rsidRPr="00DF0054">
        <w:rPr>
          <w:rFonts w:ascii="Book Antiqua" w:hAnsi="Book Antiqua"/>
          <w:color w:val="000000" w:themeColor="text1"/>
          <w:sz w:val="24"/>
          <w:szCs w:val="24"/>
        </w:rPr>
        <w:t xml:space="preserve"> in other esophageal motility disorders like esophagogastric junction outflow obstruction (EGJOO), DES</w:t>
      </w:r>
      <w:r w:rsidR="0089621A" w:rsidRPr="00DF0054">
        <w:rPr>
          <w:rFonts w:ascii="Book Antiqua" w:hAnsi="Book Antiqua"/>
          <w:color w:val="000000" w:themeColor="text1"/>
          <w:sz w:val="24"/>
          <w:szCs w:val="24"/>
        </w:rPr>
        <w:t xml:space="preserve"> </w:t>
      </w:r>
      <w:r w:rsidR="000402CC" w:rsidRPr="00DF0054">
        <w:rPr>
          <w:rFonts w:ascii="Book Antiqua" w:hAnsi="Book Antiqua"/>
          <w:color w:val="000000" w:themeColor="text1"/>
          <w:sz w:val="24"/>
          <w:szCs w:val="24"/>
        </w:rPr>
        <w:t xml:space="preserve">can be seen in association with other conditions. </w:t>
      </w:r>
      <w:r w:rsidR="00AE3880" w:rsidRPr="00DF0054">
        <w:rPr>
          <w:rFonts w:ascii="Book Antiqua" w:hAnsi="Book Antiqua"/>
          <w:color w:val="000000" w:themeColor="text1"/>
          <w:sz w:val="24"/>
          <w:szCs w:val="24"/>
        </w:rPr>
        <w:t>T</w:t>
      </w:r>
      <w:r w:rsidR="00DC170B" w:rsidRPr="00DF0054">
        <w:rPr>
          <w:rFonts w:ascii="Book Antiqua" w:hAnsi="Book Antiqua"/>
          <w:color w:val="000000" w:themeColor="text1"/>
          <w:sz w:val="24"/>
          <w:szCs w:val="24"/>
        </w:rPr>
        <w:t>he relationship between DES and gastroesophageal reflux disease (GERD)</w:t>
      </w:r>
      <w:r w:rsidR="00AE3880" w:rsidRPr="00DF0054">
        <w:rPr>
          <w:rFonts w:ascii="Book Antiqua" w:hAnsi="Book Antiqua"/>
          <w:color w:val="000000" w:themeColor="text1"/>
          <w:sz w:val="24"/>
          <w:szCs w:val="24"/>
        </w:rPr>
        <w:t xml:space="preserve"> is an area of continued debate. Some patients with </w:t>
      </w:r>
      <w:r w:rsidR="00D51B44" w:rsidRPr="00DF0054">
        <w:rPr>
          <w:rFonts w:ascii="Book Antiqua" w:hAnsi="Book Antiqua"/>
          <w:color w:val="000000" w:themeColor="text1"/>
          <w:sz w:val="24"/>
          <w:szCs w:val="24"/>
        </w:rPr>
        <w:t xml:space="preserve">motility disorders including DES </w:t>
      </w:r>
      <w:r w:rsidR="00AE3880" w:rsidRPr="00DF0054">
        <w:rPr>
          <w:rFonts w:ascii="Book Antiqua" w:hAnsi="Book Antiqua"/>
          <w:color w:val="000000" w:themeColor="text1"/>
          <w:sz w:val="24"/>
          <w:szCs w:val="24"/>
        </w:rPr>
        <w:t>experience improvement or resolution</w:t>
      </w:r>
      <w:r w:rsidR="00D51B44" w:rsidRPr="00DF0054">
        <w:rPr>
          <w:rFonts w:ascii="Book Antiqua" w:hAnsi="Book Antiqua"/>
          <w:color w:val="000000" w:themeColor="text1"/>
          <w:sz w:val="24"/>
          <w:szCs w:val="24"/>
        </w:rPr>
        <w:t xml:space="preserve"> </w:t>
      </w:r>
      <w:r w:rsidR="00AE3880" w:rsidRPr="00DF0054">
        <w:rPr>
          <w:rFonts w:ascii="Book Antiqua" w:hAnsi="Book Antiqua"/>
          <w:color w:val="000000" w:themeColor="text1"/>
          <w:sz w:val="24"/>
          <w:szCs w:val="24"/>
        </w:rPr>
        <w:t xml:space="preserve">of symptoms </w:t>
      </w:r>
      <w:r w:rsidR="00D51B44" w:rsidRPr="00DF0054">
        <w:rPr>
          <w:rFonts w:ascii="Book Antiqua" w:hAnsi="Book Antiqua"/>
          <w:color w:val="000000" w:themeColor="text1"/>
          <w:sz w:val="24"/>
          <w:szCs w:val="24"/>
        </w:rPr>
        <w:t xml:space="preserve">after treatment of reflux </w:t>
      </w:r>
      <w:r w:rsidR="00AE3880" w:rsidRPr="00DF0054">
        <w:rPr>
          <w:rFonts w:ascii="Book Antiqua" w:hAnsi="Book Antiqua"/>
          <w:color w:val="000000" w:themeColor="text1"/>
          <w:sz w:val="24"/>
          <w:szCs w:val="24"/>
        </w:rPr>
        <w:t>disease</w:t>
      </w:r>
      <w:r w:rsidR="00D31CE8" w:rsidRPr="00DF0054">
        <w:rPr>
          <w:rFonts w:ascii="Book Antiqua" w:hAnsi="Book Antiqua"/>
          <w:color w:val="000000" w:themeColor="text1"/>
          <w:sz w:val="24"/>
          <w:szCs w:val="24"/>
        </w:rPr>
        <w:fldChar w:fldCharType="begin">
          <w:fldData xml:space="preserve">PEVuZE5vdGU+PENpdGU+PEF1dGhvcj5DcmVzcGluPC9BdXRob3I+PFllYXI+MjAxNjwvWWVhcj48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</w:fldData>
        </w:fldChar>
      </w:r>
      <w:r w:rsidR="00A2342C" w:rsidRPr="00DF0054">
        <w:rPr>
          <w:rFonts w:ascii="Book Antiqua" w:hAnsi="Book Antiqua"/>
          <w:color w:val="000000" w:themeColor="text1"/>
          <w:sz w:val="24"/>
          <w:szCs w:val="24"/>
        </w:rPr>
        <w:instrText xml:space="preserve"> ADDIN EN.CITE </w:instrText>
      </w:r>
      <w:r w:rsidR="00A2342C" w:rsidRPr="00DF0054">
        <w:rPr>
          <w:rFonts w:ascii="Book Antiqua" w:hAnsi="Book Antiqua"/>
          <w:color w:val="000000" w:themeColor="text1"/>
          <w:sz w:val="24"/>
          <w:szCs w:val="24"/>
        </w:rPr>
        <w:fldChar w:fldCharType="begin">
          <w:fldData xml:space="preserve">PEVuZE5vdGU+PENpdGU+PEF1dGhvcj5DcmVzcGluPC9BdXRob3I+PFllYXI+MjAxNjwvWWVhcj48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</w:fldData>
        </w:fldChar>
      </w:r>
      <w:r w:rsidR="00A2342C" w:rsidRPr="00DF0054">
        <w:rPr>
          <w:rFonts w:ascii="Book Antiqua" w:hAnsi="Book Antiqua"/>
          <w:color w:val="000000" w:themeColor="text1"/>
          <w:sz w:val="24"/>
          <w:szCs w:val="24"/>
        </w:rPr>
        <w:instrText xml:space="preserve"> ADDIN EN.CITE.DATA </w:instrText>
      </w:r>
      <w:r w:rsidR="00A2342C" w:rsidRPr="00DF0054">
        <w:rPr>
          <w:rFonts w:ascii="Book Antiqua" w:hAnsi="Book Antiqua"/>
          <w:color w:val="000000" w:themeColor="text1"/>
          <w:sz w:val="24"/>
          <w:szCs w:val="24"/>
        </w:rPr>
      </w:r>
      <w:r w:rsidR="00A2342C" w:rsidRPr="00DF0054">
        <w:rPr>
          <w:rFonts w:ascii="Book Antiqua" w:hAnsi="Book Antiqua"/>
          <w:color w:val="000000" w:themeColor="text1"/>
          <w:sz w:val="24"/>
          <w:szCs w:val="24"/>
        </w:rPr>
        <w:fldChar w:fldCharType="end"/>
      </w:r>
      <w:r w:rsidR="00D31CE8" w:rsidRPr="00DF0054">
        <w:rPr>
          <w:rFonts w:ascii="Book Antiqua" w:hAnsi="Book Antiqua"/>
          <w:color w:val="000000" w:themeColor="text1"/>
          <w:sz w:val="24"/>
          <w:szCs w:val="24"/>
        </w:rPr>
      </w:r>
      <w:r w:rsidR="00D31CE8" w:rsidRPr="00DF0054">
        <w:rPr>
          <w:rFonts w:ascii="Book Antiqua" w:hAnsi="Book Antiqua"/>
          <w:color w:val="000000" w:themeColor="text1"/>
          <w:sz w:val="24"/>
          <w:szCs w:val="24"/>
        </w:rPr>
        <w:fldChar w:fldCharType="separate"/>
      </w:r>
      <w:r w:rsidR="00CE3BD1" w:rsidRPr="00DF0054">
        <w:rPr>
          <w:rFonts w:ascii="Book Antiqua" w:hAnsi="Book Antiqua"/>
          <w:noProof/>
          <w:color w:val="000000" w:themeColor="text1"/>
          <w:sz w:val="24"/>
          <w:szCs w:val="24"/>
          <w:vertAlign w:val="superscript"/>
        </w:rPr>
        <w:t>[12]</w:t>
      </w:r>
      <w:r w:rsidR="00D31CE8" w:rsidRPr="00DF0054">
        <w:rPr>
          <w:rFonts w:ascii="Book Antiqua" w:hAnsi="Book Antiqua"/>
          <w:color w:val="000000" w:themeColor="text1"/>
          <w:sz w:val="24"/>
          <w:szCs w:val="24"/>
        </w:rPr>
        <w:fldChar w:fldCharType="end"/>
      </w:r>
      <w:r w:rsidR="00D368B0" w:rsidRPr="00DF0054">
        <w:rPr>
          <w:rFonts w:ascii="Book Antiqua" w:hAnsi="Book Antiqua"/>
          <w:color w:val="000000" w:themeColor="text1"/>
          <w:sz w:val="24"/>
          <w:szCs w:val="24"/>
        </w:rPr>
        <w:t>, which support</w:t>
      </w:r>
      <w:r w:rsidRPr="00DF0054">
        <w:rPr>
          <w:rFonts w:ascii="Book Antiqua" w:hAnsi="Book Antiqua"/>
          <w:color w:val="000000" w:themeColor="text1"/>
          <w:sz w:val="24"/>
          <w:szCs w:val="24"/>
        </w:rPr>
        <w:t>s</w:t>
      </w:r>
      <w:r w:rsidR="00D368B0" w:rsidRPr="00DF0054">
        <w:rPr>
          <w:rFonts w:ascii="Book Antiqua" w:hAnsi="Book Antiqua"/>
          <w:color w:val="000000" w:themeColor="text1"/>
          <w:sz w:val="24"/>
          <w:szCs w:val="24"/>
        </w:rPr>
        <w:t xml:space="preserve"> a relation between esophageal acid exposure and esophageal spasticity.</w:t>
      </w:r>
      <w:r w:rsidRPr="00DF0054">
        <w:rPr>
          <w:rFonts w:ascii="Book Antiqua" w:hAnsi="Book Antiqua"/>
          <w:color w:val="000000" w:themeColor="text1"/>
          <w:sz w:val="24"/>
          <w:szCs w:val="24"/>
        </w:rPr>
        <w:t xml:space="preserve"> </w:t>
      </w:r>
      <w:r w:rsidR="00CB3C26" w:rsidRPr="00DF0054">
        <w:rPr>
          <w:rFonts w:ascii="Book Antiqua" w:hAnsi="Book Antiqua"/>
          <w:color w:val="000000" w:themeColor="text1"/>
          <w:sz w:val="24"/>
          <w:szCs w:val="24"/>
        </w:rPr>
        <w:t xml:space="preserve">DES </w:t>
      </w:r>
      <w:r w:rsidR="00DC170B" w:rsidRPr="00DF0054">
        <w:rPr>
          <w:rFonts w:ascii="Book Antiqua" w:hAnsi="Book Antiqua"/>
          <w:color w:val="000000" w:themeColor="text1"/>
          <w:sz w:val="24"/>
          <w:szCs w:val="24"/>
        </w:rPr>
        <w:t>h</w:t>
      </w:r>
      <w:r w:rsidR="00CB3C26" w:rsidRPr="00DF0054">
        <w:rPr>
          <w:rFonts w:ascii="Book Antiqua" w:hAnsi="Book Antiqua"/>
          <w:color w:val="000000" w:themeColor="text1"/>
          <w:sz w:val="24"/>
          <w:szCs w:val="24"/>
        </w:rPr>
        <w:t>as</w:t>
      </w:r>
      <w:r w:rsidR="00DC170B" w:rsidRPr="00DF0054">
        <w:rPr>
          <w:rFonts w:ascii="Book Antiqua" w:hAnsi="Book Antiqua"/>
          <w:color w:val="000000" w:themeColor="text1"/>
          <w:sz w:val="24"/>
          <w:szCs w:val="24"/>
        </w:rPr>
        <w:t xml:space="preserve"> also been linked to</w:t>
      </w:r>
      <w:r w:rsidR="00CB3C26" w:rsidRPr="00DF0054">
        <w:rPr>
          <w:rFonts w:ascii="Book Antiqua" w:hAnsi="Book Antiqua"/>
          <w:color w:val="000000" w:themeColor="text1"/>
          <w:sz w:val="24"/>
          <w:szCs w:val="24"/>
        </w:rPr>
        <w:t xml:space="preserve"> psychiatric conditions</w:t>
      </w:r>
      <w:r w:rsidR="00DC170B" w:rsidRPr="00DF0054">
        <w:rPr>
          <w:rFonts w:ascii="Book Antiqua" w:hAnsi="Book Antiqua"/>
          <w:color w:val="000000" w:themeColor="text1"/>
          <w:sz w:val="24"/>
          <w:szCs w:val="24"/>
        </w:rPr>
        <w:t xml:space="preserve">. Clouse </w:t>
      </w:r>
      <w:r w:rsidR="00DC170B" w:rsidRPr="00DF0054">
        <w:rPr>
          <w:rFonts w:ascii="Book Antiqua" w:hAnsi="Book Antiqua"/>
          <w:i/>
          <w:iCs/>
          <w:color w:val="000000" w:themeColor="text1"/>
          <w:sz w:val="24"/>
          <w:szCs w:val="24"/>
        </w:rPr>
        <w:t xml:space="preserve">et </w:t>
      </w:r>
      <w:proofErr w:type="gramStart"/>
      <w:r w:rsidR="00DC170B" w:rsidRPr="00DF0054">
        <w:rPr>
          <w:rFonts w:ascii="Book Antiqua" w:hAnsi="Book Antiqua"/>
          <w:i/>
          <w:iCs/>
          <w:color w:val="000000" w:themeColor="text1"/>
          <w:sz w:val="24"/>
          <w:szCs w:val="24"/>
        </w:rPr>
        <w:t>al</w:t>
      </w:r>
      <w:r w:rsidR="00FD3273" w:rsidRPr="00DF0054">
        <w:rPr>
          <w:rFonts w:ascii="Book Antiqua" w:hAnsi="Book Antiqua"/>
          <w:color w:val="000000" w:themeColor="text1"/>
          <w:sz w:val="24"/>
          <w:szCs w:val="24"/>
          <w:vertAlign w:val="superscript"/>
        </w:rPr>
        <w:t>[</w:t>
      </w:r>
      <w:proofErr w:type="gramEnd"/>
      <w:r w:rsidR="00FD3273" w:rsidRPr="00DF0054">
        <w:rPr>
          <w:rFonts w:ascii="Book Antiqua" w:hAnsi="Book Antiqua"/>
          <w:color w:val="000000" w:themeColor="text1"/>
          <w:sz w:val="24"/>
          <w:szCs w:val="24"/>
          <w:vertAlign w:val="superscript"/>
        </w:rPr>
        <w:t>13]</w:t>
      </w:r>
      <w:r w:rsidR="00DC170B" w:rsidRPr="00DF0054">
        <w:rPr>
          <w:rFonts w:ascii="Book Antiqua" w:hAnsi="Book Antiqua"/>
          <w:color w:val="000000" w:themeColor="text1"/>
          <w:sz w:val="24"/>
          <w:szCs w:val="24"/>
        </w:rPr>
        <w:t xml:space="preserve"> reported </w:t>
      </w:r>
      <w:r w:rsidR="00AE3880" w:rsidRPr="00DF0054">
        <w:rPr>
          <w:rFonts w:ascii="Book Antiqua" w:hAnsi="Book Antiqua"/>
          <w:color w:val="000000" w:themeColor="text1"/>
          <w:sz w:val="24"/>
          <w:szCs w:val="24"/>
        </w:rPr>
        <w:t xml:space="preserve">that </w:t>
      </w:r>
      <w:r w:rsidR="00DC170B" w:rsidRPr="00DF0054">
        <w:rPr>
          <w:rFonts w:ascii="Book Antiqua" w:hAnsi="Book Antiqua"/>
          <w:color w:val="000000" w:themeColor="text1"/>
          <w:sz w:val="24"/>
          <w:szCs w:val="24"/>
        </w:rPr>
        <w:t>psyc</w:t>
      </w:r>
      <w:r w:rsidR="00AE3880" w:rsidRPr="00DF0054">
        <w:rPr>
          <w:rFonts w:ascii="Book Antiqua" w:hAnsi="Book Antiqua"/>
          <w:color w:val="000000" w:themeColor="text1"/>
          <w:sz w:val="24"/>
          <w:szCs w:val="24"/>
        </w:rPr>
        <w:t xml:space="preserve">hiatric diagnoses were present </w:t>
      </w:r>
      <w:r w:rsidR="00DC170B" w:rsidRPr="00DF0054">
        <w:rPr>
          <w:rFonts w:ascii="Book Antiqua" w:hAnsi="Book Antiqua"/>
          <w:color w:val="000000" w:themeColor="text1"/>
          <w:sz w:val="24"/>
          <w:szCs w:val="24"/>
        </w:rPr>
        <w:t>in</w:t>
      </w:r>
      <w:r w:rsidR="00AE3880" w:rsidRPr="00DF0054">
        <w:rPr>
          <w:rFonts w:ascii="Book Antiqua" w:hAnsi="Book Antiqua"/>
          <w:color w:val="000000" w:themeColor="text1"/>
          <w:sz w:val="24"/>
          <w:szCs w:val="24"/>
        </w:rPr>
        <w:t xml:space="preserve"> 84% (21/25) of</w:t>
      </w:r>
      <w:r w:rsidR="00DC170B" w:rsidRPr="00DF0054">
        <w:rPr>
          <w:rFonts w:ascii="Book Antiqua" w:hAnsi="Book Antiqua"/>
          <w:color w:val="000000" w:themeColor="text1"/>
          <w:sz w:val="24"/>
          <w:szCs w:val="24"/>
        </w:rPr>
        <w:t xml:space="preserve"> patients</w:t>
      </w:r>
      <w:r w:rsidR="00AE3880" w:rsidRPr="00DF0054">
        <w:rPr>
          <w:rFonts w:ascii="Book Antiqua" w:hAnsi="Book Antiqua"/>
          <w:color w:val="000000" w:themeColor="text1"/>
          <w:sz w:val="24"/>
          <w:szCs w:val="24"/>
        </w:rPr>
        <w:t xml:space="preserve"> with </w:t>
      </w:r>
      <w:r w:rsidR="00DC170B" w:rsidRPr="00DF0054">
        <w:rPr>
          <w:rFonts w:ascii="Book Antiqua" w:hAnsi="Book Antiqua"/>
          <w:color w:val="000000" w:themeColor="text1"/>
          <w:sz w:val="24"/>
          <w:szCs w:val="24"/>
        </w:rPr>
        <w:t>abnormal manometric findings such as simultaneous contractions, increased mean wave amplitudes and duration, and other abnormal motor responses. Another retrospective study reported 46% of patients diagnosed with DES were using psychotropic medications</w:t>
      </w:r>
      <w:r w:rsidR="00CB3C26" w:rsidRPr="00DF0054">
        <w:rPr>
          <w:rFonts w:ascii="Book Antiqua" w:hAnsi="Book Antiqua"/>
          <w:color w:val="000000" w:themeColor="text1"/>
          <w:sz w:val="24"/>
          <w:szCs w:val="24"/>
        </w:rPr>
        <w:t xml:space="preserve"> for psychiatric conditions and chronic pain</w:t>
      </w:r>
      <w:r w:rsidR="00DC170B" w:rsidRPr="00DF0054">
        <w:rPr>
          <w:rFonts w:ascii="Book Antiqua" w:hAnsi="Book Antiqua"/>
          <w:color w:val="000000" w:themeColor="text1"/>
          <w:sz w:val="24"/>
          <w:szCs w:val="24"/>
        </w:rPr>
        <w:t xml:space="preserve">, </w:t>
      </w:r>
      <w:r w:rsidR="00CB3C26" w:rsidRPr="00DF0054">
        <w:rPr>
          <w:rFonts w:ascii="Book Antiqua" w:hAnsi="Book Antiqua"/>
          <w:color w:val="000000" w:themeColor="text1"/>
          <w:sz w:val="24"/>
          <w:szCs w:val="24"/>
        </w:rPr>
        <w:t xml:space="preserve">with </w:t>
      </w:r>
      <w:r w:rsidR="00DC170B" w:rsidRPr="00DF0054">
        <w:rPr>
          <w:rFonts w:ascii="Book Antiqua" w:hAnsi="Book Antiqua"/>
          <w:color w:val="000000" w:themeColor="text1"/>
          <w:sz w:val="24"/>
          <w:szCs w:val="24"/>
        </w:rPr>
        <w:t>31% using anti-depressants</w:t>
      </w:r>
      <w:r w:rsidR="00D31CE8" w:rsidRPr="00DF0054">
        <w:rPr>
          <w:rFonts w:ascii="Book Antiqua" w:hAnsi="Book Antiqua"/>
          <w:color w:val="000000" w:themeColor="text1"/>
          <w:sz w:val="24"/>
          <w:szCs w:val="24"/>
        </w:rPr>
        <w:fldChar w:fldCharType="begin">
          <w:fldData xml:space="preserve">PEVuZE5vdGU+PENpdGU+PEF1dGhvcj5BbG1hbnNhPC9BdXRob3I+PFllYXI+MjAxMjwvWWVhcj48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==
</w:fldData>
        </w:fldChar>
      </w:r>
      <w:r w:rsidR="00A2342C" w:rsidRPr="00DF0054">
        <w:rPr>
          <w:rFonts w:ascii="Book Antiqua" w:hAnsi="Book Antiqua"/>
          <w:color w:val="000000" w:themeColor="text1"/>
          <w:sz w:val="24"/>
          <w:szCs w:val="24"/>
        </w:rPr>
        <w:instrText xml:space="preserve"> ADDIN EN.CITE </w:instrText>
      </w:r>
      <w:r w:rsidR="00A2342C" w:rsidRPr="00DF0054">
        <w:rPr>
          <w:rFonts w:ascii="Book Antiqua" w:hAnsi="Book Antiqua"/>
          <w:color w:val="000000" w:themeColor="text1"/>
          <w:sz w:val="24"/>
          <w:szCs w:val="24"/>
        </w:rPr>
        <w:fldChar w:fldCharType="begin">
          <w:fldData xml:space="preserve">PEVuZE5vdGU+PENpdGU+PEF1dGhvcj5BbG1hbnNhPC9BdXRob3I+PFllYXI+MjAxMjwvWWVhcj48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==
</w:fldData>
        </w:fldChar>
      </w:r>
      <w:r w:rsidR="00A2342C" w:rsidRPr="00DF0054">
        <w:rPr>
          <w:rFonts w:ascii="Book Antiqua" w:hAnsi="Book Antiqua"/>
          <w:color w:val="000000" w:themeColor="text1"/>
          <w:sz w:val="24"/>
          <w:szCs w:val="24"/>
        </w:rPr>
        <w:instrText xml:space="preserve"> ADDIN EN.CITE.DATA </w:instrText>
      </w:r>
      <w:r w:rsidR="00A2342C" w:rsidRPr="00DF0054">
        <w:rPr>
          <w:rFonts w:ascii="Book Antiqua" w:hAnsi="Book Antiqua"/>
          <w:color w:val="000000" w:themeColor="text1"/>
          <w:sz w:val="24"/>
          <w:szCs w:val="24"/>
        </w:rPr>
      </w:r>
      <w:r w:rsidR="00A2342C" w:rsidRPr="00DF0054">
        <w:rPr>
          <w:rFonts w:ascii="Book Antiqua" w:hAnsi="Book Antiqua"/>
          <w:color w:val="000000" w:themeColor="text1"/>
          <w:sz w:val="24"/>
          <w:szCs w:val="24"/>
        </w:rPr>
        <w:fldChar w:fldCharType="end"/>
      </w:r>
      <w:r w:rsidR="00D31CE8" w:rsidRPr="00DF0054">
        <w:rPr>
          <w:rFonts w:ascii="Book Antiqua" w:hAnsi="Book Antiqua"/>
          <w:color w:val="000000" w:themeColor="text1"/>
          <w:sz w:val="24"/>
          <w:szCs w:val="24"/>
        </w:rPr>
      </w:r>
      <w:r w:rsidR="00D31CE8" w:rsidRPr="00DF0054">
        <w:rPr>
          <w:rFonts w:ascii="Book Antiqua" w:hAnsi="Book Antiqua"/>
          <w:color w:val="000000" w:themeColor="text1"/>
          <w:sz w:val="24"/>
          <w:szCs w:val="24"/>
        </w:rPr>
        <w:fldChar w:fldCharType="separate"/>
      </w:r>
      <w:r w:rsidR="00CE3BD1" w:rsidRPr="00DF0054">
        <w:rPr>
          <w:rFonts w:ascii="Book Antiqua" w:hAnsi="Book Antiqua"/>
          <w:noProof/>
          <w:color w:val="000000" w:themeColor="text1"/>
          <w:sz w:val="24"/>
          <w:szCs w:val="24"/>
          <w:vertAlign w:val="superscript"/>
        </w:rPr>
        <w:t>[14]</w:t>
      </w:r>
      <w:r w:rsidR="00D31CE8" w:rsidRPr="00DF0054">
        <w:rPr>
          <w:rFonts w:ascii="Book Antiqua" w:hAnsi="Book Antiqua"/>
          <w:color w:val="000000" w:themeColor="text1"/>
          <w:sz w:val="24"/>
          <w:szCs w:val="24"/>
        </w:rPr>
        <w:fldChar w:fldCharType="end"/>
      </w:r>
      <w:r w:rsidR="00DC170B" w:rsidRPr="00DF0054">
        <w:rPr>
          <w:rFonts w:ascii="Book Antiqua" w:hAnsi="Book Antiqua"/>
          <w:color w:val="000000" w:themeColor="text1"/>
          <w:sz w:val="24"/>
          <w:szCs w:val="24"/>
        </w:rPr>
        <w:t xml:space="preserve">. An interesting case study </w:t>
      </w:r>
      <w:r w:rsidR="00CB3C26" w:rsidRPr="00DF0054">
        <w:rPr>
          <w:rFonts w:ascii="Book Antiqua" w:hAnsi="Book Antiqua"/>
          <w:color w:val="000000" w:themeColor="text1"/>
          <w:sz w:val="24"/>
          <w:szCs w:val="24"/>
        </w:rPr>
        <w:t xml:space="preserve">reported </w:t>
      </w:r>
      <w:r w:rsidR="00DC170B" w:rsidRPr="00DF0054">
        <w:rPr>
          <w:rFonts w:ascii="Book Antiqua" w:hAnsi="Book Antiqua"/>
          <w:color w:val="000000" w:themeColor="text1"/>
          <w:sz w:val="24"/>
          <w:szCs w:val="24"/>
        </w:rPr>
        <w:t>a possible correlation between post traumatic abdominal epilepsy presenting as DES</w:t>
      </w:r>
      <w:r w:rsidR="00B858BA" w:rsidRPr="00DF0054">
        <w:rPr>
          <w:rFonts w:ascii="Book Antiqua" w:hAnsi="Book Antiqua"/>
          <w:color w:val="000000" w:themeColor="text1"/>
          <w:sz w:val="24"/>
          <w:szCs w:val="24"/>
        </w:rPr>
        <w:t xml:space="preserve"> with normalization of motor abnormalities after treatment with anti-epilepsy drugs</w:t>
      </w:r>
      <w:r w:rsidR="00D31CE8" w:rsidRPr="00DF0054">
        <w:rPr>
          <w:rFonts w:ascii="Book Antiqua" w:hAnsi="Book Antiqua"/>
          <w:color w:val="000000" w:themeColor="text1"/>
          <w:sz w:val="24"/>
          <w:szCs w:val="24"/>
        </w:rPr>
        <w:fldChar w:fldCharType="begin"/>
      </w:r>
      <w:r w:rsidR="00A2342C" w:rsidRPr="00DF0054">
        <w:rPr>
          <w:rFonts w:ascii="Book Antiqua" w:hAnsi="Book Antiqua"/>
          <w:color w:val="000000" w:themeColor="text1"/>
          <w:sz w:val="24"/>
          <w:szCs w:val="24"/>
        </w:rPr>
        <w:instrText xml:space="preserve"> ADDIN EN.CITE &lt;EndNote&gt;&lt;Cite&gt;&lt;Author&gt;He&lt;/Author&gt;&lt;Year&gt;2013&lt;/Year&gt;&lt;RecNum&gt;14&lt;/RecNum&gt;&lt;DisplayText&gt;&lt;style face="superscript"&gt;[15]&lt;/style&gt;&lt;/DisplayText&gt;&lt;record&gt;&lt;rec-number&gt;14&lt;/rec-number&gt;&lt;foreign-keys&gt;&lt;key app="EN" db-id="xazxex5xp5fzvmefxr1p0dec0zwt2vswt202" timestamp="1572189203"&gt;14&lt;/key&gt;&lt;/foreign-keys&gt;&lt;ref-type name="Journal Article"&gt;17&lt;/ref-type&gt;&lt;contributors&gt;&lt;authors&gt;&lt;author&gt;He, Y. Q.&lt;/author&gt;&lt;author&gt;Sheng, J. Q.&lt;/author&gt;&lt;author&gt;Wang, J. H.&lt;/author&gt;&lt;author&gt;An, H. J.&lt;/author&gt;&lt;author&gt;Wang, X.&lt;/author&gt;&lt;author&gt;Li, A. Q.&lt;/author&gt;&lt;author&gt;Wang, X. W.&lt;/author&gt;&lt;author&gt;Gyawali, C. P.&lt;/author&gt;&lt;/authors&gt;&lt;/contributors&gt;&lt;auth-address&gt;Department of Gastroenterology, Beijing Military General Hospital, Beijing, China.&lt;/auth-address&gt;&lt;titles&gt;&lt;title&gt;Symptomatic diffuse esophageal spasm as a major ictal manifestation of post-traumatic epilepsy: a case report&lt;/title&gt;&lt;secondary-title&gt;Dis Esophagus&lt;/secondary-title&gt;&lt;/titles&gt;&lt;periodical&gt;&lt;full-title&gt;Dis Esophagus&lt;/full-title&gt;&lt;/periodical&gt;&lt;pages&gt;327-30&lt;/pages&gt;&lt;volume&gt;26&lt;/volume&gt;&lt;number&gt;3&lt;/number&gt;&lt;edition&gt;2012/11/06&lt;/edition&gt;&lt;keywords&gt;&lt;keyword&gt;Abdominal Pain/diagnosis&lt;/keyword&gt;&lt;keyword&gt;Accidents, Traffic&lt;/keyword&gt;&lt;keyword&gt;Adult&lt;/keyword&gt;&lt;keyword&gt;Chest Pain/diagnosis&lt;/keyword&gt;&lt;keyword&gt;Deglutition Disorders/diagnosis&lt;/keyword&gt;&lt;keyword&gt;Diagnosis, Differential&lt;/keyword&gt;&lt;keyword&gt;Electroencephalography/methods&lt;/keyword&gt;&lt;keyword&gt;Epilepsy, Post-Traumatic/*diagnosis&lt;/keyword&gt;&lt;keyword&gt;Esophageal Spasm, Diffuse/*diagnosis&lt;/keyword&gt;&lt;keyword&gt;Female&lt;/keyword&gt;&lt;keyword&gt;Follow-Up Studies&lt;/keyword&gt;&lt;keyword&gt;Humans&lt;/keyword&gt;&lt;keyword&gt;Nausea/diagnosis&lt;/keyword&gt;&lt;keyword&gt;Video Recording/methods&lt;/keyword&gt;&lt;/keywords&gt;&lt;dates&gt;&lt;year&gt;2013&lt;/year&gt;&lt;pub-dates&gt;&lt;date&gt;Apr&lt;/date&gt;&lt;/pub-dates&gt;&lt;/dates&gt;&lt;isbn&gt;1442-2050 (Electronic)&amp;#xD;1120-8694 (Linking)&lt;/isbn&gt;&lt;accession-num&gt;23121455&lt;/accession-num&gt;&lt;urls&gt;&lt;related-urls&gt;&lt;url&gt;https://www.ncbi.nlm.nih.gov/pubmed/23121455&lt;/url&gt;&lt;/related-urls&gt;&lt;/urls&gt;&lt;electronic-resource-num&gt;10.1111/j.1442-2050.2012.01442.x&lt;/electronic-resource-num&gt;&lt;/record&gt;&lt;/Cite&gt;&lt;/EndNote&gt;</w:instrText>
      </w:r>
      <w:r w:rsidR="00D31CE8" w:rsidRPr="00DF0054">
        <w:rPr>
          <w:rFonts w:ascii="Book Antiqua" w:hAnsi="Book Antiqua"/>
          <w:color w:val="000000" w:themeColor="text1"/>
          <w:sz w:val="24"/>
          <w:szCs w:val="24"/>
        </w:rPr>
        <w:fldChar w:fldCharType="separate"/>
      </w:r>
      <w:r w:rsidR="00CE3BD1" w:rsidRPr="00DF0054">
        <w:rPr>
          <w:rFonts w:ascii="Book Antiqua" w:hAnsi="Book Antiqua"/>
          <w:noProof/>
          <w:color w:val="000000" w:themeColor="text1"/>
          <w:sz w:val="24"/>
          <w:szCs w:val="24"/>
          <w:vertAlign w:val="superscript"/>
        </w:rPr>
        <w:t>[15]</w:t>
      </w:r>
      <w:r w:rsidR="00D31CE8" w:rsidRPr="00DF0054">
        <w:rPr>
          <w:rFonts w:ascii="Book Antiqua" w:hAnsi="Book Antiqua"/>
          <w:color w:val="000000" w:themeColor="text1"/>
          <w:sz w:val="24"/>
          <w:szCs w:val="24"/>
        </w:rPr>
        <w:fldChar w:fldCharType="end"/>
      </w:r>
      <w:r w:rsidR="00DC170B" w:rsidRPr="00DF0054">
        <w:rPr>
          <w:rFonts w:ascii="Book Antiqua" w:hAnsi="Book Antiqua"/>
          <w:color w:val="000000" w:themeColor="text1"/>
          <w:sz w:val="24"/>
          <w:szCs w:val="24"/>
        </w:rPr>
        <w:t xml:space="preserve">. The </w:t>
      </w:r>
      <w:r w:rsidR="00715AF5" w:rsidRPr="00DF0054">
        <w:rPr>
          <w:rFonts w:ascii="Book Antiqua" w:hAnsi="Book Antiqua"/>
          <w:color w:val="000000" w:themeColor="text1"/>
          <w:sz w:val="24"/>
          <w:szCs w:val="24"/>
        </w:rPr>
        <w:t>authors</w:t>
      </w:r>
      <w:r w:rsidR="00DC170B" w:rsidRPr="00DF0054">
        <w:rPr>
          <w:rFonts w:ascii="Book Antiqua" w:hAnsi="Book Antiqua"/>
          <w:color w:val="000000" w:themeColor="text1"/>
          <w:sz w:val="24"/>
          <w:szCs w:val="24"/>
        </w:rPr>
        <w:t xml:space="preserve"> concluded that in addition to the known pathophysiology of neural impairment, there might exist a central mechanism causing esophageal motor abnormalities in conditions such as anxiety and seizures.</w:t>
      </w:r>
    </w:p>
    <w:p w14:paraId="705C548D" w14:textId="27CAEFC8" w:rsidR="00DC170B" w:rsidRPr="00DF0054" w:rsidRDefault="00AE3880" w:rsidP="00DF0054">
      <w:pPr>
        <w:spacing w:after="0" w:line="360" w:lineRule="auto"/>
        <w:ind w:firstLineChars="100" w:firstLine="240"/>
        <w:jc w:val="both"/>
        <w:rPr>
          <w:rFonts w:ascii="Book Antiqua" w:hAnsi="Book Antiqua"/>
          <w:color w:val="000000" w:themeColor="text1"/>
          <w:sz w:val="24"/>
          <w:szCs w:val="24"/>
        </w:rPr>
      </w:pPr>
      <w:r w:rsidRPr="00DF0054">
        <w:rPr>
          <w:rFonts w:ascii="Book Antiqua" w:hAnsi="Book Antiqua"/>
          <w:color w:val="000000" w:themeColor="text1"/>
          <w:sz w:val="24"/>
          <w:szCs w:val="24"/>
        </w:rPr>
        <w:t>S</w:t>
      </w:r>
      <w:r w:rsidR="0044408A" w:rsidRPr="00DF0054">
        <w:rPr>
          <w:rFonts w:ascii="Book Antiqua" w:hAnsi="Book Antiqua"/>
          <w:color w:val="000000" w:themeColor="text1"/>
          <w:sz w:val="24"/>
          <w:szCs w:val="24"/>
        </w:rPr>
        <w:t xml:space="preserve">pastic esophageal disorders including DES are </w:t>
      </w:r>
      <w:r w:rsidR="00E51EF4" w:rsidRPr="00DF0054">
        <w:rPr>
          <w:rFonts w:ascii="Book Antiqua" w:hAnsi="Book Antiqua"/>
          <w:color w:val="000000" w:themeColor="text1"/>
          <w:sz w:val="24"/>
          <w:szCs w:val="24"/>
        </w:rPr>
        <w:t>encountered</w:t>
      </w:r>
      <w:r w:rsidR="0044408A" w:rsidRPr="00DF0054">
        <w:rPr>
          <w:rFonts w:ascii="Book Antiqua" w:hAnsi="Book Antiqua"/>
          <w:color w:val="000000" w:themeColor="text1"/>
          <w:sz w:val="24"/>
          <w:szCs w:val="24"/>
        </w:rPr>
        <w:t xml:space="preserve"> more </w:t>
      </w:r>
      <w:r w:rsidRPr="00DF0054">
        <w:rPr>
          <w:rFonts w:ascii="Book Antiqua" w:hAnsi="Book Antiqua"/>
          <w:color w:val="000000" w:themeColor="text1"/>
          <w:sz w:val="24"/>
          <w:szCs w:val="24"/>
        </w:rPr>
        <w:t xml:space="preserve">frequently </w:t>
      </w:r>
      <w:r w:rsidR="0044408A" w:rsidRPr="00DF0054">
        <w:rPr>
          <w:rFonts w:ascii="Book Antiqua" w:hAnsi="Book Antiqua"/>
          <w:color w:val="000000" w:themeColor="text1"/>
          <w:sz w:val="24"/>
          <w:szCs w:val="24"/>
        </w:rPr>
        <w:t>in the setting of narcotics use</w:t>
      </w:r>
      <w:r w:rsidR="00816AD6" w:rsidRPr="00DF0054">
        <w:rPr>
          <w:rFonts w:ascii="Book Antiqua" w:hAnsi="Book Antiqua"/>
          <w:color w:val="000000" w:themeColor="text1"/>
          <w:sz w:val="24"/>
          <w:szCs w:val="24"/>
        </w:rPr>
        <w:fldChar w:fldCharType="begin">
          <w:fldData xml:space="preserve">PEVuZE5vdGU+PENpdGU+PEF1dGhvcj5SYXR1YXBsaTwvQXV0aG9yPjxZZWFyPjIwMTU8L1llYXI+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</w:fldData>
        </w:fldChar>
      </w:r>
      <w:r w:rsidR="00CE3BD1" w:rsidRPr="00DF0054">
        <w:rPr>
          <w:rFonts w:ascii="Book Antiqua" w:hAnsi="Book Antiqua"/>
          <w:color w:val="000000" w:themeColor="text1"/>
          <w:sz w:val="24"/>
          <w:szCs w:val="24"/>
        </w:rPr>
        <w:instrText xml:space="preserve"> ADDIN EN.CITE </w:instrText>
      </w:r>
      <w:r w:rsidR="00CE3BD1" w:rsidRPr="00DF0054">
        <w:rPr>
          <w:rFonts w:ascii="Book Antiqua" w:hAnsi="Book Antiqua"/>
          <w:color w:val="000000" w:themeColor="text1"/>
          <w:sz w:val="24"/>
          <w:szCs w:val="24"/>
        </w:rPr>
        <w:fldChar w:fldCharType="begin">
          <w:fldData xml:space="preserve">PEVuZE5vdGU+PENpdGU+PEF1dGhvcj5SYXR1YXBsaTwvQXV0aG9yPjxZZWFyPjIwMTU8L1llYXI+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</w:fldData>
        </w:fldChar>
      </w:r>
      <w:r w:rsidR="00CE3BD1" w:rsidRPr="00DF0054">
        <w:rPr>
          <w:rFonts w:ascii="Book Antiqua" w:hAnsi="Book Antiqua"/>
          <w:color w:val="000000" w:themeColor="text1"/>
          <w:sz w:val="24"/>
          <w:szCs w:val="24"/>
        </w:rPr>
        <w:instrText xml:space="preserve"> ADDIN EN.CITE.DATA </w:instrText>
      </w:r>
      <w:r w:rsidR="00CE3BD1" w:rsidRPr="00DF0054">
        <w:rPr>
          <w:rFonts w:ascii="Book Antiqua" w:hAnsi="Book Antiqua"/>
          <w:color w:val="000000" w:themeColor="text1"/>
          <w:sz w:val="24"/>
          <w:szCs w:val="24"/>
        </w:rPr>
      </w:r>
      <w:r w:rsidR="00CE3BD1" w:rsidRPr="00DF0054">
        <w:rPr>
          <w:rFonts w:ascii="Book Antiqua" w:hAnsi="Book Antiqua"/>
          <w:color w:val="000000" w:themeColor="text1"/>
          <w:sz w:val="24"/>
          <w:szCs w:val="24"/>
        </w:rPr>
        <w:fldChar w:fldCharType="end"/>
      </w:r>
      <w:r w:rsidR="00816AD6" w:rsidRPr="00DF0054">
        <w:rPr>
          <w:rFonts w:ascii="Book Antiqua" w:hAnsi="Book Antiqua"/>
          <w:color w:val="000000" w:themeColor="text1"/>
          <w:sz w:val="24"/>
          <w:szCs w:val="24"/>
        </w:rPr>
      </w:r>
      <w:r w:rsidR="00816AD6" w:rsidRPr="00DF0054">
        <w:rPr>
          <w:rFonts w:ascii="Book Antiqua" w:hAnsi="Book Antiqua"/>
          <w:color w:val="000000" w:themeColor="text1"/>
          <w:sz w:val="24"/>
          <w:szCs w:val="24"/>
        </w:rPr>
        <w:fldChar w:fldCharType="separate"/>
      </w:r>
      <w:r w:rsidR="00CE3BD1" w:rsidRPr="00DF0054">
        <w:rPr>
          <w:rFonts w:ascii="Book Antiqua" w:hAnsi="Book Antiqua"/>
          <w:noProof/>
          <w:color w:val="000000" w:themeColor="text1"/>
          <w:sz w:val="24"/>
          <w:szCs w:val="24"/>
          <w:vertAlign w:val="superscript"/>
        </w:rPr>
        <w:t>[16,17]</w:t>
      </w:r>
      <w:r w:rsidR="00816AD6" w:rsidRPr="00DF0054">
        <w:rPr>
          <w:rFonts w:ascii="Book Antiqua" w:hAnsi="Book Antiqua"/>
          <w:color w:val="000000" w:themeColor="text1"/>
          <w:sz w:val="24"/>
          <w:szCs w:val="24"/>
        </w:rPr>
        <w:fldChar w:fldCharType="end"/>
      </w:r>
      <w:r w:rsidR="0044408A" w:rsidRPr="00DF0054">
        <w:rPr>
          <w:rFonts w:ascii="Book Antiqua" w:hAnsi="Book Antiqua"/>
          <w:color w:val="000000" w:themeColor="text1"/>
          <w:sz w:val="24"/>
          <w:szCs w:val="24"/>
        </w:rPr>
        <w:t>.</w:t>
      </w:r>
      <w:r w:rsidRPr="00DF0054">
        <w:rPr>
          <w:rFonts w:ascii="Book Antiqua" w:hAnsi="Book Antiqua"/>
          <w:color w:val="000000" w:themeColor="text1"/>
          <w:sz w:val="24"/>
          <w:szCs w:val="24"/>
        </w:rPr>
        <w:t xml:space="preserve"> This is a clinically relevant point given the current opiates epidemic in the United States. O</w:t>
      </w:r>
      <w:r w:rsidR="00E51EF4" w:rsidRPr="00DF0054">
        <w:rPr>
          <w:rFonts w:ascii="Book Antiqua" w:hAnsi="Book Antiqua"/>
          <w:color w:val="000000" w:themeColor="text1"/>
          <w:sz w:val="24"/>
          <w:szCs w:val="24"/>
        </w:rPr>
        <w:t>piates inhibit the neuronal excitability that leads to secretion of inhibitory neurotransmitter</w:t>
      </w:r>
      <w:r w:rsidR="004F755D" w:rsidRPr="00DF0054">
        <w:rPr>
          <w:rFonts w:ascii="Book Antiqua" w:hAnsi="Book Antiqua"/>
          <w:color w:val="000000" w:themeColor="text1"/>
          <w:sz w:val="24"/>
          <w:szCs w:val="24"/>
        </w:rPr>
        <w:t>s</w:t>
      </w:r>
      <w:r w:rsidR="00E51EF4" w:rsidRPr="00DF0054">
        <w:rPr>
          <w:rFonts w:ascii="Book Antiqua" w:hAnsi="Book Antiqua"/>
          <w:color w:val="000000" w:themeColor="text1"/>
          <w:sz w:val="24"/>
          <w:szCs w:val="24"/>
        </w:rPr>
        <w:t xml:space="preserve"> like NO</w:t>
      </w:r>
      <w:r w:rsidR="004F755D" w:rsidRPr="00DF0054">
        <w:rPr>
          <w:rFonts w:ascii="Book Antiqua" w:hAnsi="Book Antiqua"/>
          <w:color w:val="000000" w:themeColor="text1"/>
          <w:sz w:val="24"/>
          <w:szCs w:val="24"/>
        </w:rPr>
        <w:t xml:space="preserve"> and vasoactive intestinal peptide. </w:t>
      </w:r>
      <w:r w:rsidR="0079627E" w:rsidRPr="00DF0054">
        <w:rPr>
          <w:rFonts w:ascii="Book Antiqua" w:hAnsi="Book Antiqua"/>
          <w:color w:val="000000" w:themeColor="text1"/>
          <w:sz w:val="24"/>
          <w:szCs w:val="24"/>
        </w:rPr>
        <w:t xml:space="preserve">This decreases the </w:t>
      </w:r>
      <w:r w:rsidR="00E51EF4" w:rsidRPr="00DF0054">
        <w:rPr>
          <w:rFonts w:ascii="Book Antiqua" w:hAnsi="Book Antiqua"/>
          <w:color w:val="000000" w:themeColor="text1"/>
          <w:sz w:val="24"/>
          <w:szCs w:val="24"/>
        </w:rPr>
        <w:t xml:space="preserve">latency gradient </w:t>
      </w:r>
      <w:r w:rsidR="006914C6" w:rsidRPr="00DF0054">
        <w:rPr>
          <w:rFonts w:ascii="Book Antiqua" w:hAnsi="Book Antiqua"/>
          <w:color w:val="000000" w:themeColor="text1"/>
          <w:sz w:val="24"/>
          <w:szCs w:val="24"/>
        </w:rPr>
        <w:t>in the distal esophagus</w:t>
      </w:r>
      <w:r w:rsidR="0079627E" w:rsidRPr="00DF0054">
        <w:rPr>
          <w:rFonts w:ascii="Book Antiqua" w:hAnsi="Book Antiqua"/>
          <w:color w:val="000000" w:themeColor="text1"/>
          <w:sz w:val="24"/>
          <w:szCs w:val="24"/>
        </w:rPr>
        <w:t xml:space="preserve">, and results in </w:t>
      </w:r>
      <w:r w:rsidR="00E51EF4" w:rsidRPr="00DF0054">
        <w:rPr>
          <w:rFonts w:ascii="Book Antiqua" w:hAnsi="Book Antiqua"/>
          <w:color w:val="000000" w:themeColor="text1"/>
          <w:sz w:val="24"/>
          <w:szCs w:val="24"/>
        </w:rPr>
        <w:t xml:space="preserve">simultaneous </w:t>
      </w:r>
      <w:r w:rsidR="0079627E" w:rsidRPr="00DF0054">
        <w:rPr>
          <w:rFonts w:ascii="Book Antiqua" w:hAnsi="Book Antiqua"/>
          <w:color w:val="000000" w:themeColor="text1"/>
          <w:sz w:val="24"/>
          <w:szCs w:val="24"/>
        </w:rPr>
        <w:t xml:space="preserve">high –amplitude </w:t>
      </w:r>
      <w:r w:rsidR="00E51EF4" w:rsidRPr="00DF0054">
        <w:rPr>
          <w:rFonts w:ascii="Book Antiqua" w:hAnsi="Book Antiqua"/>
          <w:color w:val="000000" w:themeColor="text1"/>
          <w:sz w:val="24"/>
          <w:szCs w:val="24"/>
        </w:rPr>
        <w:t xml:space="preserve">contraction </w:t>
      </w:r>
      <w:r w:rsidR="0079627E" w:rsidRPr="00DF0054">
        <w:rPr>
          <w:rFonts w:ascii="Book Antiqua" w:hAnsi="Book Antiqua"/>
          <w:color w:val="000000" w:themeColor="text1"/>
          <w:sz w:val="24"/>
          <w:szCs w:val="24"/>
        </w:rPr>
        <w:t xml:space="preserve">(DES); </w:t>
      </w:r>
      <w:r w:rsidR="004F755D" w:rsidRPr="00DF0054">
        <w:rPr>
          <w:rFonts w:ascii="Book Antiqua" w:hAnsi="Book Antiqua"/>
          <w:color w:val="000000" w:themeColor="text1"/>
          <w:sz w:val="24"/>
          <w:szCs w:val="24"/>
        </w:rPr>
        <w:t xml:space="preserve">and failure of </w:t>
      </w:r>
      <w:r w:rsidR="002B4383" w:rsidRPr="00DF0054">
        <w:rPr>
          <w:rFonts w:ascii="Book Antiqua" w:hAnsi="Book Antiqua"/>
          <w:color w:val="000000" w:themeColor="text1"/>
          <w:sz w:val="24"/>
          <w:szCs w:val="24"/>
        </w:rPr>
        <w:t>LES</w:t>
      </w:r>
      <w:r w:rsidR="004F755D" w:rsidRPr="00DF0054">
        <w:rPr>
          <w:rFonts w:ascii="Book Antiqua" w:hAnsi="Book Antiqua"/>
          <w:color w:val="000000" w:themeColor="text1"/>
          <w:sz w:val="24"/>
          <w:szCs w:val="24"/>
        </w:rPr>
        <w:t xml:space="preserve"> to relax</w:t>
      </w:r>
      <w:r w:rsidR="0079627E" w:rsidRPr="00DF0054">
        <w:rPr>
          <w:rFonts w:ascii="Book Antiqua" w:hAnsi="Book Antiqua"/>
          <w:color w:val="000000" w:themeColor="text1"/>
          <w:sz w:val="24"/>
          <w:szCs w:val="24"/>
        </w:rPr>
        <w:t xml:space="preserve"> (</w:t>
      </w:r>
      <w:r w:rsidR="004F755D" w:rsidRPr="00DF0054">
        <w:rPr>
          <w:rFonts w:ascii="Book Antiqua" w:hAnsi="Book Antiqua"/>
          <w:color w:val="000000" w:themeColor="text1"/>
          <w:sz w:val="24"/>
          <w:szCs w:val="24"/>
        </w:rPr>
        <w:t xml:space="preserve">EGJOO and achalasia type </w:t>
      </w:r>
      <w:r w:rsidR="00AE57E1" w:rsidRPr="00DF0054">
        <w:rPr>
          <w:rFonts w:ascii="Book Antiqua" w:hAnsi="Book Antiqua"/>
          <w:color w:val="000000" w:themeColor="text1"/>
          <w:sz w:val="24"/>
          <w:szCs w:val="24"/>
        </w:rPr>
        <w:t>3</w:t>
      </w:r>
      <w:r w:rsidR="0079627E" w:rsidRPr="00DF0054">
        <w:rPr>
          <w:rFonts w:ascii="Book Antiqua" w:hAnsi="Book Antiqua"/>
          <w:color w:val="000000" w:themeColor="text1"/>
          <w:sz w:val="24"/>
          <w:szCs w:val="24"/>
        </w:rPr>
        <w:t>)</w:t>
      </w:r>
      <w:r w:rsidR="00E51EF4" w:rsidRPr="00DF0054">
        <w:rPr>
          <w:rFonts w:ascii="Book Antiqua" w:hAnsi="Book Antiqua"/>
          <w:color w:val="000000" w:themeColor="text1"/>
          <w:sz w:val="24"/>
          <w:szCs w:val="24"/>
        </w:rPr>
        <w:fldChar w:fldCharType="begin"/>
      </w:r>
      <w:r w:rsidR="00CE3BD1" w:rsidRPr="00DF0054">
        <w:rPr>
          <w:rFonts w:ascii="Book Antiqua" w:hAnsi="Book Antiqua"/>
          <w:color w:val="000000" w:themeColor="text1"/>
          <w:sz w:val="24"/>
          <w:szCs w:val="24"/>
        </w:rPr>
        <w:instrText xml:space="preserve"> ADDIN EN.CITE &lt;EndNote&gt;&lt;Cite&gt;&lt;Author&gt;Patel&lt;/Author&gt;&lt;Year&gt;2019&lt;/Year&gt;&lt;RecNum&gt;2382&lt;/RecNum&gt;&lt;DisplayText&gt;&lt;style face="superscript"&gt;[18]&lt;/style&gt;&lt;/DisplayText&gt;&lt;record&gt;&lt;rec-number&gt;2382&lt;/rec-number&gt;&lt;foreign-keys&gt;&lt;key app="EN" db-id="50wxdpzd9vd5r7e9t5b595djrfpttrxw9avp" timestamp="1573933658"&gt;2382&lt;/key&gt;&lt;/foreign-keys&gt;&lt;ref-type name="Journal Article"&gt;17&lt;/ref-type&gt;&lt;contributors&gt;&lt;authors&gt;&lt;author&gt;Patel, D.&lt;/author&gt;&lt;author&gt;Callaway, J.&lt;/author&gt;&lt;author&gt;Vaezi, M.&lt;/author&gt;&lt;/authors&gt;&lt;/contributors&gt;&lt;auth-address&gt;Division of Gastroenterology, Hepatology, and Nutrition, Vanderbilt University Medical Center, Nashville, Tennessee, USA.&amp;#xD;Division of Gastroenterology and Hepatology, University of Alabama at Birmingham, Birmingham, Alabama, USA.&lt;/auth-address&gt;&lt;titles&gt;&lt;title&gt;Opioid-Induced Foregut Dysfunction&lt;/title&gt;&lt;secondary-title&gt;Am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1716-1725&lt;/pages&gt;&lt;volume&gt;114&lt;/volume&gt;&lt;number&gt;11&lt;/number&gt;&lt;edition&gt;2019/08/30&lt;/edition&gt;&lt;dates&gt;&lt;year&gt;2019&lt;/year&gt;&lt;pub-dates&gt;&lt;date&gt;Nov&lt;/date&gt;&lt;/pub-dates&gt;&lt;/dates&gt;&lt;isbn&gt;0002-9270&lt;/isbn&gt;&lt;accession-num&gt;31464739&lt;/accession-num&gt;&lt;urls&gt;&lt;/urls&gt;&lt;electronic-resource-num&gt;10.14309/ajg.0000000000000354&lt;/electronic-resource-num&gt;&lt;remote-database-provider&gt;NLM&lt;/remote-database-provider&gt;&lt;language&gt;eng&lt;/language&gt;&lt;/record&gt;&lt;/Cite&gt;&lt;/EndNote&gt;</w:instrText>
      </w:r>
      <w:r w:rsidR="00E51EF4" w:rsidRPr="00DF0054">
        <w:rPr>
          <w:rFonts w:ascii="Book Antiqua" w:hAnsi="Book Antiqua"/>
          <w:color w:val="000000" w:themeColor="text1"/>
          <w:sz w:val="24"/>
          <w:szCs w:val="24"/>
        </w:rPr>
        <w:fldChar w:fldCharType="separate"/>
      </w:r>
      <w:r w:rsidR="00CE3BD1" w:rsidRPr="00DF0054">
        <w:rPr>
          <w:rFonts w:ascii="Book Antiqua" w:hAnsi="Book Antiqua"/>
          <w:noProof/>
          <w:color w:val="000000" w:themeColor="text1"/>
          <w:sz w:val="24"/>
          <w:szCs w:val="24"/>
          <w:vertAlign w:val="superscript"/>
        </w:rPr>
        <w:t>[18]</w:t>
      </w:r>
      <w:r w:rsidR="00E51EF4" w:rsidRPr="00DF0054">
        <w:rPr>
          <w:rFonts w:ascii="Book Antiqua" w:hAnsi="Book Antiqua"/>
          <w:color w:val="000000" w:themeColor="text1"/>
          <w:sz w:val="24"/>
          <w:szCs w:val="24"/>
        </w:rPr>
        <w:fldChar w:fldCharType="end"/>
      </w:r>
      <w:r w:rsidR="00E51EF4" w:rsidRPr="00DF0054">
        <w:rPr>
          <w:rFonts w:ascii="Book Antiqua" w:hAnsi="Book Antiqua"/>
          <w:color w:val="000000" w:themeColor="text1"/>
          <w:sz w:val="24"/>
          <w:szCs w:val="24"/>
        </w:rPr>
        <w:t>.</w:t>
      </w:r>
      <w:r w:rsidR="006914C6" w:rsidRPr="00DF0054">
        <w:rPr>
          <w:rFonts w:ascii="Book Antiqua" w:hAnsi="Book Antiqua"/>
          <w:color w:val="000000" w:themeColor="text1"/>
          <w:sz w:val="24"/>
          <w:szCs w:val="24"/>
        </w:rPr>
        <w:t xml:space="preserve"> It has also been shown </w:t>
      </w:r>
      <w:r w:rsidR="0079627E" w:rsidRPr="00DF0054">
        <w:rPr>
          <w:rFonts w:ascii="Book Antiqua" w:hAnsi="Book Antiqua"/>
          <w:color w:val="000000" w:themeColor="text1"/>
          <w:sz w:val="24"/>
          <w:szCs w:val="24"/>
        </w:rPr>
        <w:t xml:space="preserve">that </w:t>
      </w:r>
      <w:r w:rsidR="006914C6" w:rsidRPr="00DF0054">
        <w:rPr>
          <w:rFonts w:ascii="Book Antiqua" w:hAnsi="Book Antiqua"/>
          <w:color w:val="000000" w:themeColor="text1"/>
          <w:sz w:val="24"/>
          <w:szCs w:val="24"/>
        </w:rPr>
        <w:t xml:space="preserve">esophageal motility disorders </w:t>
      </w:r>
      <w:r w:rsidR="0079627E" w:rsidRPr="00DF0054">
        <w:rPr>
          <w:rFonts w:ascii="Book Antiqua" w:hAnsi="Book Antiqua"/>
          <w:color w:val="000000" w:themeColor="text1"/>
          <w:sz w:val="24"/>
          <w:szCs w:val="24"/>
        </w:rPr>
        <w:t xml:space="preserve">can resolve upon </w:t>
      </w:r>
      <w:r w:rsidR="006914C6" w:rsidRPr="00DF0054">
        <w:rPr>
          <w:rFonts w:ascii="Book Antiqua" w:hAnsi="Book Antiqua"/>
          <w:color w:val="000000" w:themeColor="text1"/>
          <w:sz w:val="24"/>
          <w:szCs w:val="24"/>
        </w:rPr>
        <w:t>opiate withdrawal</w:t>
      </w:r>
      <w:r w:rsidR="006914C6" w:rsidRPr="00DF0054">
        <w:rPr>
          <w:rFonts w:ascii="Book Antiqua" w:hAnsi="Book Antiqua"/>
          <w:color w:val="000000" w:themeColor="text1"/>
          <w:sz w:val="24"/>
          <w:szCs w:val="24"/>
        </w:rPr>
        <w:fldChar w:fldCharType="begin"/>
      </w:r>
      <w:r w:rsidR="00CE3BD1" w:rsidRPr="00DF0054">
        <w:rPr>
          <w:rFonts w:ascii="Book Antiqua" w:hAnsi="Book Antiqua"/>
          <w:color w:val="000000" w:themeColor="text1"/>
          <w:sz w:val="24"/>
          <w:szCs w:val="24"/>
        </w:rPr>
        <w:instrText xml:space="preserve"> ADDIN EN.CITE &lt;EndNote&gt;&lt;Cite&gt;&lt;Author&gt;Snyder&lt;/Author&gt;&lt;Year&gt;2019&lt;/Year&gt;&lt;RecNum&gt;2384&lt;/RecNum&gt;&lt;DisplayText&gt;&lt;style face="superscript"&gt;[17]&lt;/style&gt;&lt;/DisplayText&gt;&lt;record&gt;&lt;rec-number&gt;2384&lt;/rec-number&gt;&lt;foreign-keys&gt;&lt;key app="EN" db-id="50wxdpzd9vd5r7e9t5b595djrfpttrxw9avp" timestamp="1573935395"&gt;2384&lt;/key&gt;&lt;/foreign-keys&gt;&lt;ref-type name="Journal Article"&gt;17&lt;/ref-type&gt;&lt;contributors&gt;&lt;authors&gt;&lt;author&gt;Snyder, D. L.&lt;/author&gt;&lt;author&gt;Crowell, M. D.&lt;/author&gt;&lt;author&gt;Horsley-Silva, J.&lt;/author&gt;&lt;author&gt;Ravi, K.&lt;/author&gt;&lt;author&gt;Lacy, B. E.&lt;/author&gt;&lt;author&gt;Vela, M. F.&lt;/author&gt;&lt;/authors&gt;&lt;/contributors&gt;&lt;auth-address&gt;Division of Gastroenterology and Hepatology, Mayo Clinic, Scottsdale, Arizona, USA.&amp;#xD;Division of Gastroenterology and Hepatology, Mayo Clinic, Rochester, Minnesota, USA.&amp;#xD;Division of Gastroenterology and Hepatology, Mayo Clinic, Jacksonville, Florida, USA.&lt;/auth-address&gt;&lt;titles&gt;&lt;title&gt;Opioid-Induced Esophageal Dysfunction: Differential Effects of Type and Dose&lt;/title&gt;&lt;secondary-title&gt;Am J Gastroenterol&lt;/secondary-title&gt;&lt;alt-title&gt;The American journal of gastroenterology&lt;/alt-title&gt;&lt;/titles&gt;&lt;periodical&gt;&lt;full-title&gt;Am J Gastroenterol&lt;/full-title&gt;&lt;abbr-1&gt;The American journal of gastroenterology&lt;/abbr-1&gt;&lt;/periodical&gt;&lt;alt-periodical&gt;&lt;full-title&gt;Am J Gastroenterol&lt;/full-title&gt;&lt;abbr-1&gt;The American journal of gastroenterology&lt;/abbr-1&gt;&lt;/alt-periodical&gt;&lt;pages&gt;1464-1469&lt;/pages&gt;&lt;volume&gt;114&lt;/volume&gt;&lt;number&gt;9&lt;/number&gt;&lt;edition&gt;2019/08/14&lt;/edition&gt;&lt;dates&gt;&lt;year&gt;2019&lt;/year&gt;&lt;pub-dates&gt;&lt;date&gt;Sep&lt;/date&gt;&lt;/pub-dates&gt;&lt;/dates&gt;&lt;isbn&gt;0002-9270&lt;/isbn&gt;&lt;accession-num&gt;31403963&lt;/accession-num&gt;&lt;urls&gt;&lt;/urls&gt;&lt;electronic-resource-num&gt;10.14309/ajg.0000000000000369&lt;/electronic-resource-num&gt;&lt;remote-database-provider&gt;NLM&lt;/remote-database-provider&gt;&lt;language&gt;eng&lt;/language&gt;&lt;/record&gt;&lt;/Cite&gt;&lt;/EndNote&gt;</w:instrText>
      </w:r>
      <w:r w:rsidR="006914C6" w:rsidRPr="00DF0054">
        <w:rPr>
          <w:rFonts w:ascii="Book Antiqua" w:hAnsi="Book Antiqua"/>
          <w:color w:val="000000" w:themeColor="text1"/>
          <w:sz w:val="24"/>
          <w:szCs w:val="24"/>
        </w:rPr>
        <w:fldChar w:fldCharType="separate"/>
      </w:r>
      <w:r w:rsidR="00CE3BD1" w:rsidRPr="00DF0054">
        <w:rPr>
          <w:rFonts w:ascii="Book Antiqua" w:hAnsi="Book Antiqua"/>
          <w:noProof/>
          <w:color w:val="000000" w:themeColor="text1"/>
          <w:sz w:val="24"/>
          <w:szCs w:val="24"/>
          <w:vertAlign w:val="superscript"/>
        </w:rPr>
        <w:t>[17]</w:t>
      </w:r>
      <w:r w:rsidR="006914C6" w:rsidRPr="00DF0054">
        <w:rPr>
          <w:rFonts w:ascii="Book Antiqua" w:hAnsi="Book Antiqua"/>
          <w:color w:val="000000" w:themeColor="text1"/>
          <w:sz w:val="24"/>
          <w:szCs w:val="24"/>
        </w:rPr>
        <w:fldChar w:fldCharType="end"/>
      </w:r>
      <w:r w:rsidR="006914C6" w:rsidRPr="00DF0054">
        <w:rPr>
          <w:rFonts w:ascii="Book Antiqua" w:hAnsi="Book Antiqua"/>
          <w:color w:val="000000" w:themeColor="text1"/>
          <w:sz w:val="24"/>
          <w:szCs w:val="24"/>
        </w:rPr>
        <w:t>.</w:t>
      </w:r>
    </w:p>
    <w:p w14:paraId="2F5D9443" w14:textId="77777777" w:rsidR="005E7C01" w:rsidRPr="00DF0054" w:rsidRDefault="005E7C01" w:rsidP="00DF0054">
      <w:pPr>
        <w:spacing w:after="0" w:line="360" w:lineRule="auto"/>
        <w:ind w:firstLineChars="100" w:firstLine="240"/>
        <w:jc w:val="both"/>
        <w:rPr>
          <w:rFonts w:ascii="Book Antiqua" w:hAnsi="Book Antiqua"/>
          <w:color w:val="000000" w:themeColor="text1"/>
          <w:sz w:val="24"/>
          <w:szCs w:val="24"/>
        </w:rPr>
      </w:pPr>
    </w:p>
    <w:p w14:paraId="7AFA123F" w14:textId="642A5388" w:rsidR="00CB1464" w:rsidRPr="00DF0054" w:rsidRDefault="00FD3273" w:rsidP="00DF0054">
      <w:pPr>
        <w:spacing w:after="0" w:line="360" w:lineRule="auto"/>
        <w:jc w:val="both"/>
        <w:rPr>
          <w:rFonts w:ascii="Book Antiqua" w:hAnsi="Book Antiqua"/>
          <w:b/>
          <w:bCs/>
          <w:color w:val="000000" w:themeColor="text1"/>
          <w:sz w:val="24"/>
          <w:szCs w:val="24"/>
          <w:u w:val="single"/>
        </w:rPr>
      </w:pPr>
      <w:r w:rsidRPr="00DF0054">
        <w:rPr>
          <w:rFonts w:ascii="Book Antiqua" w:hAnsi="Book Antiqua"/>
          <w:b/>
          <w:bCs/>
          <w:color w:val="000000" w:themeColor="text1"/>
          <w:sz w:val="24"/>
          <w:szCs w:val="24"/>
          <w:u w:val="single"/>
        </w:rPr>
        <w:t>HISTOPATHOLOGY</w:t>
      </w:r>
    </w:p>
    <w:p w14:paraId="64881D1D" w14:textId="6AF57A14" w:rsidR="00CB1464" w:rsidRPr="00DF0054" w:rsidRDefault="00CB1464"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Few studies have described the histopathology of DES and other motility disorders. Nakajima </w:t>
      </w:r>
      <w:r w:rsidRPr="00DF0054">
        <w:rPr>
          <w:rFonts w:ascii="Book Antiqua" w:hAnsi="Book Antiqua"/>
          <w:i/>
          <w:iCs/>
          <w:color w:val="000000" w:themeColor="text1"/>
          <w:sz w:val="24"/>
          <w:szCs w:val="24"/>
        </w:rPr>
        <w:t>et al</w:t>
      </w:r>
      <w:r w:rsidR="005E7C01" w:rsidRPr="00DF0054">
        <w:rPr>
          <w:rFonts w:ascii="Book Antiqua" w:hAnsi="Book Antiqua"/>
          <w:color w:val="000000" w:themeColor="text1"/>
          <w:sz w:val="24"/>
          <w:szCs w:val="24"/>
          <w:vertAlign w:val="superscript"/>
        </w:rPr>
        <w:fldChar w:fldCharType="begin"/>
      </w:r>
      <w:r w:rsidR="005E7C01" w:rsidRPr="00DF0054">
        <w:rPr>
          <w:rFonts w:ascii="Book Antiqua" w:hAnsi="Book Antiqua"/>
          <w:color w:val="000000" w:themeColor="text1"/>
          <w:sz w:val="24"/>
          <w:szCs w:val="24"/>
          <w:vertAlign w:val="superscript"/>
        </w:rPr>
        <w:instrText xml:space="preserve"> ADDIN EN.CITE &lt;EndNote&gt;&lt;Cite&gt;&lt;Author&gt;Nakajima&lt;/Author&gt;&lt;Year&gt;2017&lt;/Year&gt;&lt;RecNum&gt;33&lt;/RecNum&gt;&lt;DisplayText&gt;&lt;style face="superscript"&gt;[19]&lt;/style&gt;&lt;/DisplayText&gt;&lt;record&gt;&lt;rec-number&gt;33&lt;/rec-number&gt;&lt;foreign-keys&gt;&lt;key app="EN" db-id="xazxex5xp5fzvmefxr1p0dec0zwt2vswt202" timestamp="1579094546"&gt;33&lt;/key&gt;&lt;/foreign-keys&gt;&lt;ref-type name="Journal Article"&gt;17&lt;/ref-type&gt;&lt;contributors&gt;&lt;authors&gt;&lt;author&gt;Nakajima, N.&lt;/author&gt;&lt;author&gt;Sato, H.&lt;/author&gt;&lt;author&gt;Takahashi, K.&lt;/author&gt;&lt;author&gt;Hasegawa, G.&lt;/author&gt;&lt;author&gt;Mizuno, K.&lt;/author&gt;&lt;author&gt;Hashimoto, S.&lt;/author&gt;&lt;author&gt;Sato, Y.&lt;/author&gt;&lt;author&gt;Terai, S.&lt;/author&gt;&lt;/authors&gt;&lt;/contributors&gt;&lt;titles&gt;&lt;title&gt;Muscle layer histopathology and manometry pattern of primary esophageal motility disorders including achalasia&lt;/title&gt;&lt;/titles&gt;&lt;pages&gt;e12968&lt;/pages&gt;&lt;volume&gt;29&lt;/volume&gt;&lt;number&gt;3&lt;/number&gt;&lt;dates&gt;&lt;year&gt;2017&lt;/year&gt;&lt;/dates&gt;&lt;isbn&gt;1350-1925&lt;/isbn&gt;&lt;urls&gt;&lt;related-urls&gt;&lt;url&gt;https://onlinelibrary.wiley.com/doi/abs/10.1111/nmo.12968&lt;/url&gt;&lt;/related-urls&gt;&lt;/urls&gt;&lt;electronic-resource-num&gt;10.1111/nmo.12968&lt;/electronic-resource-num&gt;&lt;/record&gt;&lt;/Cite&gt;&lt;/EndNote&gt;</w:instrText>
      </w:r>
      <w:r w:rsidR="005E7C01" w:rsidRPr="00DF0054">
        <w:rPr>
          <w:rFonts w:ascii="Book Antiqua" w:hAnsi="Book Antiqua"/>
          <w:color w:val="000000" w:themeColor="text1"/>
          <w:sz w:val="24"/>
          <w:szCs w:val="24"/>
          <w:vertAlign w:val="superscript"/>
        </w:rPr>
        <w:fldChar w:fldCharType="separate"/>
      </w:r>
      <w:r w:rsidR="005E7C01" w:rsidRPr="00DF0054">
        <w:rPr>
          <w:rFonts w:ascii="Book Antiqua" w:hAnsi="Book Antiqua"/>
          <w:color w:val="000000" w:themeColor="text1"/>
          <w:sz w:val="24"/>
          <w:szCs w:val="24"/>
          <w:vertAlign w:val="superscript"/>
        </w:rPr>
        <w:t>[19]</w:t>
      </w:r>
      <w:r w:rsidR="005E7C01" w:rsidRPr="00DF0054">
        <w:rPr>
          <w:rFonts w:ascii="Book Antiqua" w:hAnsi="Book Antiqua"/>
          <w:color w:val="000000" w:themeColor="text1"/>
          <w:sz w:val="24"/>
          <w:szCs w:val="24"/>
          <w:vertAlign w:val="superscript"/>
        </w:rPr>
        <w:fldChar w:fldCharType="end"/>
      </w:r>
      <w:r w:rsidRPr="00DF0054">
        <w:rPr>
          <w:rFonts w:ascii="Book Antiqua" w:hAnsi="Book Antiqua"/>
          <w:color w:val="000000" w:themeColor="text1"/>
          <w:sz w:val="24"/>
          <w:szCs w:val="24"/>
        </w:rPr>
        <w:t xml:space="preserve"> described a case of DES in a 59 year-old </w:t>
      </w:r>
      <w:r w:rsidR="00242E9C" w:rsidRPr="00DF0054">
        <w:rPr>
          <w:rFonts w:ascii="Book Antiqua" w:hAnsi="Book Antiqua"/>
          <w:color w:val="000000" w:themeColor="text1"/>
          <w:sz w:val="24"/>
          <w:szCs w:val="24"/>
        </w:rPr>
        <w:t xml:space="preserve">woman </w:t>
      </w:r>
      <w:r w:rsidRPr="00DF0054">
        <w:rPr>
          <w:rFonts w:ascii="Book Antiqua" w:hAnsi="Book Antiqua"/>
          <w:color w:val="000000" w:themeColor="text1"/>
          <w:sz w:val="24"/>
          <w:szCs w:val="24"/>
        </w:rPr>
        <w:t xml:space="preserve">showed </w:t>
      </w:r>
      <w:r w:rsidR="00242E9C" w:rsidRPr="00DF0054">
        <w:rPr>
          <w:rFonts w:ascii="Book Antiqua" w:hAnsi="Book Antiqua"/>
          <w:color w:val="000000" w:themeColor="text1"/>
          <w:sz w:val="24"/>
          <w:szCs w:val="24"/>
        </w:rPr>
        <w:t xml:space="preserve">that the esophageal muscle layer had </w:t>
      </w:r>
      <w:r w:rsidRPr="00DF0054">
        <w:rPr>
          <w:rFonts w:ascii="Book Antiqua" w:hAnsi="Book Antiqua"/>
          <w:color w:val="000000" w:themeColor="text1"/>
          <w:sz w:val="24"/>
          <w:szCs w:val="24"/>
        </w:rPr>
        <w:t>loss of</w:t>
      </w:r>
      <w:r w:rsidR="00242E9C" w:rsidRPr="00DF0054">
        <w:rPr>
          <w:rFonts w:ascii="Book Antiqua" w:hAnsi="Book Antiqua"/>
          <w:color w:val="000000" w:themeColor="text1"/>
          <w:sz w:val="24"/>
          <w:szCs w:val="24"/>
        </w:rPr>
        <w:t xml:space="preserve"> interstitial cells of </w:t>
      </w:r>
      <w:proofErr w:type="spellStart"/>
      <w:r w:rsidR="00242E9C" w:rsidRPr="00DF0054">
        <w:rPr>
          <w:rFonts w:ascii="Book Antiqua" w:hAnsi="Book Antiqua"/>
          <w:color w:val="000000" w:themeColor="text1"/>
          <w:sz w:val="24"/>
          <w:szCs w:val="24"/>
        </w:rPr>
        <w:t>Cajal</w:t>
      </w:r>
      <w:proofErr w:type="spellEnd"/>
      <w:r w:rsidR="00242E9C" w:rsidRPr="00DF0054">
        <w:rPr>
          <w:rFonts w:ascii="Book Antiqua" w:hAnsi="Book Antiqua"/>
          <w:color w:val="000000" w:themeColor="text1"/>
          <w:sz w:val="24"/>
          <w:szCs w:val="24"/>
        </w:rPr>
        <w:t xml:space="preserve">, </w:t>
      </w:r>
      <w:r w:rsidRPr="00DF0054">
        <w:rPr>
          <w:rFonts w:ascii="Book Antiqua" w:hAnsi="Book Antiqua"/>
          <w:color w:val="000000" w:themeColor="text1"/>
          <w:sz w:val="24"/>
          <w:szCs w:val="24"/>
        </w:rPr>
        <w:t>moderate atrophy</w:t>
      </w:r>
      <w:r w:rsidR="00242E9C" w:rsidRPr="00DF0054">
        <w:rPr>
          <w:rFonts w:ascii="Book Antiqua" w:hAnsi="Book Antiqua"/>
          <w:color w:val="000000" w:themeColor="text1"/>
          <w:sz w:val="24"/>
          <w:szCs w:val="24"/>
        </w:rPr>
        <w:t xml:space="preserve"> and fibrosis, and no inflammation.</w:t>
      </w:r>
      <w:r w:rsidR="00A2342C" w:rsidRPr="00DF0054">
        <w:rPr>
          <w:rFonts w:ascii="Book Antiqua" w:hAnsi="Book Antiqua"/>
          <w:color w:val="000000" w:themeColor="text1"/>
          <w:sz w:val="24"/>
          <w:szCs w:val="24"/>
        </w:rPr>
        <w:t xml:space="preserve"> Other older studies showed no significant difference in muscle layer histopathology between DES and controls</w:t>
      </w:r>
      <w:r w:rsidR="005E7C01" w:rsidRPr="00DF0054">
        <w:rPr>
          <w:rFonts w:ascii="Book Antiqua" w:hAnsi="Book Antiqua"/>
          <w:color w:val="000000" w:themeColor="text1"/>
          <w:sz w:val="24"/>
          <w:szCs w:val="24"/>
          <w:vertAlign w:val="superscript"/>
        </w:rPr>
        <w:fldChar w:fldCharType="begin"/>
      </w:r>
      <w:r w:rsidR="005E7C01" w:rsidRPr="00DF0054">
        <w:rPr>
          <w:rFonts w:ascii="Book Antiqua" w:hAnsi="Book Antiqua"/>
          <w:color w:val="000000" w:themeColor="text1"/>
          <w:sz w:val="24"/>
          <w:szCs w:val="24"/>
          <w:vertAlign w:val="superscript"/>
        </w:rPr>
        <w:instrText xml:space="preserve"> ADDIN EN.CITE &lt;EndNote&gt;&lt;Cite&gt;&lt;Author&gt;Henderson&lt;/Author&gt;&lt;Year&gt;1987&lt;/Year&gt;&lt;RecNum&gt;34&lt;/RecNum&gt;&lt;DisplayText&gt;&lt;style face="superscript"&gt;[20]&lt;/style&gt;&lt;/DisplayText&gt;&lt;record&gt;&lt;rec-number&gt;34&lt;/rec-number&gt;&lt;foreign-keys&gt;&lt;key app="EN" db-id="xazxex5xp5fzvmefxr1p0dec0zwt2vswt202" timestamp="1579096374"&gt;34&lt;/key&gt;&lt;/foreign-keys&gt;&lt;ref-type name="Journal Article"&gt;17&lt;/ref-type&gt;&lt;contributors&gt;&lt;authors&gt;&lt;author&gt;Henderson, R. D.&lt;/author&gt;&lt;author&gt;Ryder, D.&lt;/author&gt;&lt;author&gt;Marryatt, G.&lt;/author&gt;&lt;/authors&gt;&lt;/contributors&gt;&lt;titles&gt;&lt;title&gt;Extended esophageal myotomy and short total fundoplication hernia repair in diffuse esophageal spasm: five-year review in 34 patients&lt;/title&gt;&lt;secondary-title&gt;Ann Thorac Surg&lt;/secondary-title&gt;&lt;alt-title&gt;The Annals of thoracic surgery&lt;/alt-title&gt;&lt;/titles&gt;&lt;periodical&gt;&lt;full-title&gt;Ann Thorac Surg&lt;/full-title&gt;&lt;abbr-1&gt;The Annals of thoracic surgery&lt;/abbr-1&gt;&lt;/periodical&gt;&lt;alt-periodical&gt;&lt;full-title&gt;Ann Thorac Surg&lt;/full-title&gt;&lt;abbr-1&gt;The Annals of thoracic surgery&lt;/abbr-1&gt;&lt;/alt-periodical&gt;&lt;pages&gt;25-31&lt;/pages&gt;&lt;volume&gt;43&lt;/volume&gt;&lt;number&gt;1&lt;/number&gt;&lt;edition&gt;1987/01/01&lt;/edition&gt;&lt;keywords&gt;&lt;keyword&gt;Esophageal Diseases/etiology/physiopathology/*surgery&lt;/keyword&gt;&lt;keyword&gt;Follow-Up Studies&lt;/keyword&gt;&lt;keyword&gt;Hernia/complications/diagnostic imaging&lt;/keyword&gt;&lt;keyword&gt;*Herniorrhaphy&lt;/keyword&gt;&lt;keyword&gt;Humans&lt;/keyword&gt;&lt;keyword&gt;Manometry&lt;/keyword&gt;&lt;keyword&gt;Pain/etiology&lt;/keyword&gt;&lt;keyword&gt;Peristalsis&lt;/keyword&gt;&lt;keyword&gt;Pressure&lt;/keyword&gt;&lt;keyword&gt;Radiography&lt;/keyword&gt;&lt;keyword&gt;Spasm/surgery&lt;/keyword&gt;&lt;keyword&gt;Stomach/*surgery&lt;/keyword&gt;&lt;keyword&gt;Suture Techniques&lt;/keyword&gt;&lt;/keywords&gt;&lt;dates&gt;&lt;year&gt;1987&lt;/year&gt;&lt;pub-dates&gt;&lt;date&gt;Jan&lt;/date&gt;&lt;/pub-dates&gt;&lt;/dates&gt;&lt;isbn&gt;0003-4975 (Print)&amp;#xD;0003-4975&lt;/isbn&gt;&lt;accession-num&gt;3541814&lt;/accession-num&gt;&lt;urls&gt;&lt;/urls&gt;&lt;electronic-resource-num&gt;10.1016/s0003-4975(10)60161-0&lt;/electronic-resource-num&gt;&lt;remote-database-provider&gt;NLM&lt;/remote-database-provider&gt;&lt;language&gt;eng&lt;/language&gt;&lt;/record&gt;&lt;/Cite&gt;&lt;/EndNote&gt;</w:instrText>
      </w:r>
      <w:r w:rsidR="005E7C01" w:rsidRPr="00DF0054">
        <w:rPr>
          <w:rFonts w:ascii="Book Antiqua" w:hAnsi="Book Antiqua"/>
          <w:color w:val="000000" w:themeColor="text1"/>
          <w:sz w:val="24"/>
          <w:szCs w:val="24"/>
          <w:vertAlign w:val="superscript"/>
        </w:rPr>
        <w:fldChar w:fldCharType="separate"/>
      </w:r>
      <w:r w:rsidR="005E7C01" w:rsidRPr="00DF0054">
        <w:rPr>
          <w:rFonts w:ascii="Book Antiqua" w:hAnsi="Book Antiqua"/>
          <w:color w:val="000000" w:themeColor="text1"/>
          <w:sz w:val="24"/>
          <w:szCs w:val="24"/>
          <w:vertAlign w:val="superscript"/>
        </w:rPr>
        <w:t>[20]</w:t>
      </w:r>
      <w:r w:rsidR="005E7C01" w:rsidRPr="00DF0054">
        <w:rPr>
          <w:rFonts w:ascii="Book Antiqua" w:hAnsi="Book Antiqua"/>
          <w:color w:val="000000" w:themeColor="text1"/>
          <w:sz w:val="24"/>
          <w:szCs w:val="24"/>
          <w:vertAlign w:val="superscript"/>
        </w:rPr>
        <w:fldChar w:fldCharType="end"/>
      </w:r>
      <w:r w:rsidR="00A2342C" w:rsidRPr="00DF0054">
        <w:rPr>
          <w:rFonts w:ascii="Book Antiqua" w:hAnsi="Book Antiqua"/>
          <w:color w:val="000000" w:themeColor="text1"/>
          <w:sz w:val="24"/>
          <w:szCs w:val="24"/>
        </w:rPr>
        <w:t>.</w:t>
      </w:r>
    </w:p>
    <w:p w14:paraId="66594DDF" w14:textId="77777777" w:rsidR="005E7C01" w:rsidRPr="00DF0054" w:rsidRDefault="005E7C01" w:rsidP="00DF0054">
      <w:pPr>
        <w:spacing w:after="0" w:line="360" w:lineRule="auto"/>
        <w:jc w:val="both"/>
        <w:rPr>
          <w:rFonts w:ascii="Book Antiqua" w:hAnsi="Book Antiqua"/>
          <w:color w:val="000000" w:themeColor="text1"/>
          <w:sz w:val="24"/>
          <w:szCs w:val="24"/>
        </w:rPr>
      </w:pPr>
    </w:p>
    <w:p w14:paraId="2124A008" w14:textId="0F2B0829" w:rsidR="00DC170B" w:rsidRPr="00DF0054" w:rsidRDefault="005E7C01" w:rsidP="00DF0054">
      <w:pPr>
        <w:spacing w:after="0" w:line="360" w:lineRule="auto"/>
        <w:jc w:val="both"/>
        <w:rPr>
          <w:rFonts w:ascii="Book Antiqua" w:hAnsi="Book Antiqua"/>
          <w:b/>
          <w:bCs/>
          <w:color w:val="000000" w:themeColor="text1"/>
          <w:sz w:val="24"/>
          <w:szCs w:val="24"/>
          <w:u w:val="single"/>
        </w:rPr>
      </w:pPr>
      <w:r w:rsidRPr="00DF0054">
        <w:rPr>
          <w:rFonts w:ascii="Book Antiqua" w:hAnsi="Book Antiqua"/>
          <w:b/>
          <w:bCs/>
          <w:color w:val="000000" w:themeColor="text1"/>
          <w:sz w:val="24"/>
          <w:szCs w:val="24"/>
          <w:u w:val="single"/>
        </w:rPr>
        <w:t>PRESENTATION AND DIAGNOSIS</w:t>
      </w:r>
    </w:p>
    <w:p w14:paraId="151C21A9" w14:textId="7D25C9A7" w:rsidR="00DC170B" w:rsidRPr="00DF0054" w:rsidRDefault="00500A01"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Although DES has been refined into a more homogenous disorder </w:t>
      </w:r>
      <w:r w:rsidR="0079627E" w:rsidRPr="00DF0054">
        <w:rPr>
          <w:rFonts w:ascii="Book Antiqua" w:hAnsi="Book Antiqua"/>
          <w:color w:val="000000" w:themeColor="text1"/>
          <w:sz w:val="24"/>
          <w:szCs w:val="24"/>
        </w:rPr>
        <w:t>using specific criteria on HRM</w:t>
      </w:r>
      <w:r w:rsidRPr="00DF0054">
        <w:rPr>
          <w:rFonts w:ascii="Book Antiqua" w:hAnsi="Book Antiqua"/>
          <w:color w:val="000000" w:themeColor="text1"/>
          <w:sz w:val="24"/>
          <w:szCs w:val="24"/>
        </w:rPr>
        <w:t>, its clinical presentation is heterogenous</w:t>
      </w:r>
      <w:r w:rsidR="004F0CE1" w:rsidRPr="00DF0054">
        <w:rPr>
          <w:rFonts w:ascii="Book Antiqua" w:hAnsi="Book Antiqua"/>
          <w:color w:val="000000" w:themeColor="text1"/>
          <w:sz w:val="24"/>
          <w:szCs w:val="24"/>
        </w:rPr>
        <w:fldChar w:fldCharType="begin"/>
      </w:r>
      <w:r w:rsidR="00A2342C" w:rsidRPr="00DF0054">
        <w:rPr>
          <w:rFonts w:ascii="Book Antiqua" w:hAnsi="Book Antiqua"/>
          <w:color w:val="000000" w:themeColor="text1"/>
          <w:sz w:val="24"/>
          <w:szCs w:val="24"/>
        </w:rPr>
        <w:instrText xml:space="preserve"> ADDIN EN.CITE &lt;EndNote&gt;&lt;Cite&gt;&lt;Author&gt;Roman&lt;/Author&gt;&lt;Year&gt;2015&lt;/Year&gt;&lt;RecNum&gt;16&lt;/RecNum&gt;&lt;DisplayText&gt;&lt;style face="superscript"&gt;[21]&lt;/style&gt;&lt;/DisplayText&gt;&lt;record&gt;&lt;rec-number&gt;16&lt;/rec-number&gt;&lt;foreign-keys&gt;&lt;key app="EN" db-id="xazxex5xp5fzvmefxr1p0dec0zwt2vswt202" timestamp="1572189203"&gt;16&lt;/key&gt;&lt;/foreign-keys&gt;&lt;ref-type name="Journal Article"&gt;17&lt;/ref-type&gt;&lt;contributors&gt;&lt;authors&gt;&lt;author&gt;Roman, S.&lt;/author&gt;&lt;author&gt;Kahrilas, P. J.&lt;/author&gt;&lt;/authors&gt;&lt;/contributors&gt;&lt;auth-address&gt;aDigestive Physiology, Hospices Civils de Lyon, Claude Bernard Lyon I University and LabTAU Inserm U1032, Lyon, France bDepartment of Gastroenterology, Northwestern University, Chicago, Illinois, USA.&lt;/auth-address&gt;&lt;titles&gt;&lt;title&gt;Distal esophageal spasm&lt;/title&gt;&lt;secondary-title&gt;Curr Opin Gastroenterol&lt;/secondary-title&gt;&lt;/titles&gt;&lt;periodical&gt;&lt;full-title&gt;Curr Opin Gastroenterol&lt;/full-title&gt;&lt;/periodical&gt;&lt;pages&gt;328-33&lt;/pages&gt;&lt;volume&gt;31&lt;/volume&gt;&lt;number&gt;4&lt;/number&gt;&lt;edition&gt;2015/06/04&lt;/edition&gt;&lt;keywords&gt;&lt;keyword&gt;Botulinum Toxins/therapeutic use&lt;/keyword&gt;&lt;keyword&gt;Endosonography/methods&lt;/keyword&gt;&lt;keyword&gt;Esophageal Spasm, Diffuse/*diagnosis/etiology/physiopathology/*therapy&lt;/keyword&gt;&lt;keyword&gt;Esophageal Sphincter, Lower/surgery&lt;/keyword&gt;&lt;keyword&gt;Esophagus/physiopathology&lt;/keyword&gt;&lt;keyword&gt;Humans&lt;/keyword&gt;&lt;keyword&gt;Manometry/methods&lt;/keyword&gt;&lt;keyword&gt;Natural Orifice Endoscopic Surgery/methods&lt;/keyword&gt;&lt;keyword&gt;Neurotoxins/therapeutic use&lt;/keyword&gt;&lt;/keywords&gt;&lt;dates&gt;&lt;year&gt;2015&lt;/year&gt;&lt;pub-dates&gt;&lt;date&gt;Jul&lt;/date&gt;&lt;/pub-dates&gt;&lt;/dates&gt;&lt;isbn&gt;1531-7056 (Electronic)&amp;#xD;0267-1379 (Linking)&lt;/isbn&gt;&lt;accession-num&gt;26039725&lt;/accession-num&gt;&lt;urls&gt;&lt;related-urls&gt;&lt;url&gt;https://www.ncbi.nlm.nih.gov/pubmed/26039725&lt;/url&gt;&lt;/related-urls&gt;&lt;/urls&gt;&lt;electronic-resource-num&gt;10.1097/MOG.0000000000000187&lt;/electronic-resource-num&gt;&lt;/record&gt;&lt;/Cite&gt;&lt;/EndNote&gt;</w:instrText>
      </w:r>
      <w:r w:rsidR="004F0CE1" w:rsidRPr="00DF0054">
        <w:rPr>
          <w:rFonts w:ascii="Book Antiqua" w:hAnsi="Book Antiqua"/>
          <w:color w:val="000000" w:themeColor="text1"/>
          <w:sz w:val="24"/>
          <w:szCs w:val="24"/>
        </w:rPr>
        <w:fldChar w:fldCharType="separate"/>
      </w:r>
      <w:r w:rsidR="00A2342C" w:rsidRPr="00DF0054">
        <w:rPr>
          <w:rFonts w:ascii="Book Antiqua" w:hAnsi="Book Antiqua"/>
          <w:noProof/>
          <w:color w:val="000000" w:themeColor="text1"/>
          <w:sz w:val="24"/>
          <w:szCs w:val="24"/>
          <w:vertAlign w:val="superscript"/>
        </w:rPr>
        <w:t>[21]</w:t>
      </w:r>
      <w:r w:rsidR="004F0CE1" w:rsidRPr="00DF0054">
        <w:rPr>
          <w:rFonts w:ascii="Book Antiqua" w:hAnsi="Book Antiqua"/>
          <w:color w:val="000000" w:themeColor="text1"/>
          <w:sz w:val="24"/>
          <w:szCs w:val="24"/>
        </w:rPr>
        <w:fldChar w:fldCharType="end"/>
      </w:r>
      <w:r w:rsidRPr="00DF0054">
        <w:rPr>
          <w:rFonts w:ascii="Book Antiqua" w:hAnsi="Book Antiqua"/>
          <w:color w:val="000000" w:themeColor="text1"/>
          <w:sz w:val="24"/>
          <w:szCs w:val="24"/>
        </w:rPr>
        <w:t>. T</w:t>
      </w:r>
      <w:r w:rsidR="00DC170B" w:rsidRPr="00DF0054">
        <w:rPr>
          <w:rFonts w:ascii="Book Antiqua" w:hAnsi="Book Antiqua"/>
          <w:color w:val="000000" w:themeColor="text1"/>
          <w:sz w:val="24"/>
          <w:szCs w:val="24"/>
        </w:rPr>
        <w:t xml:space="preserve">he most common symptoms of DES </w:t>
      </w:r>
      <w:r w:rsidRPr="00DF0054">
        <w:rPr>
          <w:rFonts w:ascii="Book Antiqua" w:hAnsi="Book Antiqua"/>
          <w:color w:val="000000" w:themeColor="text1"/>
          <w:sz w:val="24"/>
          <w:szCs w:val="24"/>
        </w:rPr>
        <w:t xml:space="preserve">include </w:t>
      </w:r>
      <w:r w:rsidR="00DC170B" w:rsidRPr="00DF0054">
        <w:rPr>
          <w:rFonts w:ascii="Book Antiqua" w:hAnsi="Book Antiqua"/>
          <w:color w:val="000000" w:themeColor="text1"/>
          <w:sz w:val="24"/>
          <w:szCs w:val="24"/>
        </w:rPr>
        <w:t xml:space="preserve">dysphagia (55%) followed by chest pain (29%). Other symptoms </w:t>
      </w:r>
      <w:r w:rsidRPr="00DF0054">
        <w:rPr>
          <w:rFonts w:ascii="Book Antiqua" w:hAnsi="Book Antiqua"/>
          <w:color w:val="000000" w:themeColor="text1"/>
          <w:sz w:val="24"/>
          <w:szCs w:val="24"/>
        </w:rPr>
        <w:t xml:space="preserve">may </w:t>
      </w:r>
      <w:r w:rsidR="00DC170B" w:rsidRPr="00DF0054">
        <w:rPr>
          <w:rFonts w:ascii="Book Antiqua" w:hAnsi="Book Antiqua"/>
          <w:color w:val="000000" w:themeColor="text1"/>
          <w:sz w:val="24"/>
          <w:szCs w:val="24"/>
        </w:rPr>
        <w:t>include regurgitation, heartburn, weight loss, nausea, and vomiting</w:t>
      </w:r>
      <w:r w:rsidR="00BD1D25" w:rsidRPr="00DF0054">
        <w:rPr>
          <w:rFonts w:ascii="Book Antiqua" w:hAnsi="Book Antiqua"/>
          <w:color w:val="000000" w:themeColor="text1"/>
          <w:sz w:val="24"/>
          <w:szCs w:val="24"/>
        </w:rPr>
        <w:fldChar w:fldCharType="begin">
          <w:fldData xml:space="preserve">PEVuZE5vdGU+PENpdGU+PEF1dGhvcj5BbG1hbnNhPC9BdXRob3I+PFllYXI+MjAxMjwvWWVhcj48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==
</w:fldData>
        </w:fldChar>
      </w:r>
      <w:r w:rsidR="00A2342C" w:rsidRPr="00DF0054">
        <w:rPr>
          <w:rFonts w:ascii="Book Antiqua" w:hAnsi="Book Antiqua"/>
          <w:color w:val="000000" w:themeColor="text1"/>
          <w:sz w:val="24"/>
          <w:szCs w:val="24"/>
        </w:rPr>
        <w:instrText xml:space="preserve"> ADDIN EN.CITE </w:instrText>
      </w:r>
      <w:r w:rsidR="00A2342C" w:rsidRPr="00DF0054">
        <w:rPr>
          <w:rFonts w:ascii="Book Antiqua" w:hAnsi="Book Antiqua"/>
          <w:color w:val="000000" w:themeColor="text1"/>
          <w:sz w:val="24"/>
          <w:szCs w:val="24"/>
        </w:rPr>
        <w:fldChar w:fldCharType="begin">
          <w:fldData xml:space="preserve">PEVuZE5vdGU+PENpdGU+PEF1dGhvcj5BbG1hbnNhPC9BdXRob3I+PFllYXI+MjAxMjwvWWVhcj48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==
</w:fldData>
        </w:fldChar>
      </w:r>
      <w:r w:rsidR="00A2342C" w:rsidRPr="00DF0054">
        <w:rPr>
          <w:rFonts w:ascii="Book Antiqua" w:hAnsi="Book Antiqua"/>
          <w:color w:val="000000" w:themeColor="text1"/>
          <w:sz w:val="24"/>
          <w:szCs w:val="24"/>
        </w:rPr>
        <w:instrText xml:space="preserve"> ADDIN EN.CITE.DATA </w:instrText>
      </w:r>
      <w:r w:rsidR="00A2342C" w:rsidRPr="00DF0054">
        <w:rPr>
          <w:rFonts w:ascii="Book Antiqua" w:hAnsi="Book Antiqua"/>
          <w:color w:val="000000" w:themeColor="text1"/>
          <w:sz w:val="24"/>
          <w:szCs w:val="24"/>
        </w:rPr>
      </w:r>
      <w:r w:rsidR="00A2342C" w:rsidRPr="00DF0054">
        <w:rPr>
          <w:rFonts w:ascii="Book Antiqua" w:hAnsi="Book Antiqua"/>
          <w:color w:val="000000" w:themeColor="text1"/>
          <w:sz w:val="24"/>
          <w:szCs w:val="24"/>
        </w:rPr>
        <w:fldChar w:fldCharType="end"/>
      </w:r>
      <w:r w:rsidR="00BD1D25" w:rsidRPr="00DF0054">
        <w:rPr>
          <w:rFonts w:ascii="Book Antiqua" w:hAnsi="Book Antiqua"/>
          <w:color w:val="000000" w:themeColor="text1"/>
          <w:sz w:val="24"/>
          <w:szCs w:val="24"/>
        </w:rPr>
      </w:r>
      <w:r w:rsidR="00BD1D25" w:rsidRPr="00DF0054">
        <w:rPr>
          <w:rFonts w:ascii="Book Antiqua" w:hAnsi="Book Antiqua"/>
          <w:color w:val="000000" w:themeColor="text1"/>
          <w:sz w:val="24"/>
          <w:szCs w:val="24"/>
        </w:rPr>
        <w:fldChar w:fldCharType="separate"/>
      </w:r>
      <w:r w:rsidR="00CE3BD1" w:rsidRPr="00DF0054">
        <w:rPr>
          <w:rFonts w:ascii="Book Antiqua" w:hAnsi="Book Antiqua"/>
          <w:noProof/>
          <w:color w:val="000000" w:themeColor="text1"/>
          <w:sz w:val="24"/>
          <w:szCs w:val="24"/>
          <w:vertAlign w:val="superscript"/>
        </w:rPr>
        <w:t>[14]</w:t>
      </w:r>
      <w:r w:rsidR="00BD1D25" w:rsidRPr="00DF0054">
        <w:rPr>
          <w:rFonts w:ascii="Book Antiqua" w:hAnsi="Book Antiqua"/>
          <w:color w:val="000000" w:themeColor="text1"/>
          <w:sz w:val="24"/>
          <w:szCs w:val="24"/>
        </w:rPr>
        <w:fldChar w:fldCharType="end"/>
      </w:r>
      <w:r w:rsidR="00DC170B" w:rsidRPr="00DF0054">
        <w:rPr>
          <w:rFonts w:ascii="Book Antiqua" w:hAnsi="Book Antiqua"/>
          <w:color w:val="000000" w:themeColor="text1"/>
          <w:sz w:val="24"/>
          <w:szCs w:val="24"/>
        </w:rPr>
        <w:t xml:space="preserve">. </w:t>
      </w:r>
    </w:p>
    <w:p w14:paraId="3AD5DE85" w14:textId="70B57960" w:rsidR="00ED1AA4" w:rsidRPr="00DF0054" w:rsidRDefault="0079627E" w:rsidP="00DF0054">
      <w:pPr>
        <w:spacing w:after="0" w:line="360" w:lineRule="auto"/>
        <w:ind w:firstLineChars="100" w:firstLine="240"/>
        <w:jc w:val="both"/>
        <w:rPr>
          <w:rFonts w:ascii="Book Antiqua" w:hAnsi="Book Antiqua"/>
          <w:color w:val="000000" w:themeColor="text1"/>
          <w:sz w:val="24"/>
          <w:szCs w:val="24"/>
        </w:rPr>
      </w:pPr>
      <w:r w:rsidRPr="00DF0054">
        <w:rPr>
          <w:rFonts w:ascii="Book Antiqua" w:hAnsi="Book Antiqua"/>
          <w:color w:val="000000" w:themeColor="text1"/>
          <w:sz w:val="24"/>
          <w:szCs w:val="24"/>
        </w:rPr>
        <w:t>Findings on</w:t>
      </w:r>
      <w:r w:rsidR="00624FA3" w:rsidRPr="00DF0054">
        <w:rPr>
          <w:rFonts w:ascii="Book Antiqua" w:hAnsi="Book Antiqua"/>
          <w:color w:val="000000" w:themeColor="text1"/>
          <w:sz w:val="24"/>
          <w:szCs w:val="24"/>
        </w:rPr>
        <w:t xml:space="preserve"> ancillary tests such as endoscopy</w:t>
      </w:r>
      <w:r w:rsidR="004F0CE1" w:rsidRPr="00DF0054">
        <w:rPr>
          <w:rFonts w:ascii="Book Antiqua" w:hAnsi="Book Antiqua"/>
          <w:color w:val="000000" w:themeColor="text1"/>
          <w:sz w:val="24"/>
          <w:szCs w:val="24"/>
        </w:rPr>
        <w:t xml:space="preserve"> and</w:t>
      </w:r>
      <w:r w:rsidR="00624FA3" w:rsidRPr="00DF0054">
        <w:rPr>
          <w:rFonts w:ascii="Book Antiqua" w:hAnsi="Book Antiqua"/>
          <w:color w:val="000000" w:themeColor="text1"/>
          <w:sz w:val="24"/>
          <w:szCs w:val="24"/>
        </w:rPr>
        <w:t xml:space="preserve"> barium </w:t>
      </w:r>
      <w:proofErr w:type="spellStart"/>
      <w:r w:rsidR="00624FA3" w:rsidRPr="00DF0054">
        <w:rPr>
          <w:rFonts w:ascii="Book Antiqua" w:hAnsi="Book Antiqua"/>
          <w:color w:val="000000" w:themeColor="text1"/>
          <w:sz w:val="24"/>
          <w:szCs w:val="24"/>
        </w:rPr>
        <w:t>esophagram</w:t>
      </w:r>
      <w:proofErr w:type="spellEnd"/>
      <w:r w:rsidR="0099215A" w:rsidRPr="00DF0054">
        <w:rPr>
          <w:rFonts w:ascii="Book Antiqua" w:hAnsi="Book Antiqua"/>
          <w:color w:val="000000" w:themeColor="text1"/>
          <w:sz w:val="24"/>
          <w:szCs w:val="24"/>
        </w:rPr>
        <w:t xml:space="preserve"> </w:t>
      </w:r>
      <w:r w:rsidR="00EF08F8" w:rsidRPr="00DF0054">
        <w:rPr>
          <w:rFonts w:ascii="Book Antiqua" w:hAnsi="Book Antiqua"/>
          <w:color w:val="000000" w:themeColor="text1"/>
          <w:sz w:val="24"/>
          <w:szCs w:val="24"/>
        </w:rPr>
        <w:t xml:space="preserve">are not specific to DES, </w:t>
      </w:r>
      <w:r w:rsidRPr="00DF0054">
        <w:rPr>
          <w:rFonts w:ascii="Book Antiqua" w:hAnsi="Book Antiqua"/>
          <w:color w:val="000000" w:themeColor="text1"/>
          <w:sz w:val="24"/>
          <w:szCs w:val="24"/>
        </w:rPr>
        <w:t xml:space="preserve">but </w:t>
      </w:r>
      <w:r w:rsidR="00EF08F8" w:rsidRPr="00DF0054">
        <w:rPr>
          <w:rFonts w:ascii="Book Antiqua" w:hAnsi="Book Antiqua"/>
          <w:color w:val="000000" w:themeColor="text1"/>
          <w:sz w:val="24"/>
          <w:szCs w:val="24"/>
        </w:rPr>
        <w:t>they</w:t>
      </w:r>
      <w:r w:rsidR="00624FA3" w:rsidRPr="00DF0054">
        <w:rPr>
          <w:rFonts w:ascii="Book Antiqua" w:hAnsi="Book Antiqua"/>
          <w:color w:val="000000" w:themeColor="text1"/>
          <w:sz w:val="24"/>
          <w:szCs w:val="24"/>
        </w:rPr>
        <w:t xml:space="preserve"> can provide important clues toward the </w:t>
      </w:r>
      <w:r w:rsidR="00ED1AA4" w:rsidRPr="00DF0054">
        <w:rPr>
          <w:rFonts w:ascii="Book Antiqua" w:hAnsi="Book Antiqua"/>
          <w:color w:val="000000" w:themeColor="text1"/>
          <w:sz w:val="24"/>
          <w:szCs w:val="24"/>
        </w:rPr>
        <w:t>diagnosi</w:t>
      </w:r>
      <w:r w:rsidR="00EF08F8" w:rsidRPr="00DF0054">
        <w:rPr>
          <w:rFonts w:ascii="Book Antiqua" w:hAnsi="Book Antiqua"/>
          <w:color w:val="000000" w:themeColor="text1"/>
          <w:sz w:val="24"/>
          <w:szCs w:val="24"/>
        </w:rPr>
        <w:t>s</w:t>
      </w:r>
      <w:r w:rsidR="00624FA3" w:rsidRPr="00DF0054">
        <w:rPr>
          <w:rFonts w:ascii="Book Antiqua" w:hAnsi="Book Antiqua"/>
          <w:color w:val="000000" w:themeColor="text1"/>
          <w:sz w:val="24"/>
          <w:szCs w:val="24"/>
        </w:rPr>
        <w:t>.</w:t>
      </w:r>
      <w:r w:rsidR="00FD135D" w:rsidRPr="00DF0054">
        <w:rPr>
          <w:rFonts w:ascii="Book Antiqua" w:hAnsi="Book Antiqua"/>
          <w:color w:val="000000" w:themeColor="text1"/>
          <w:sz w:val="24"/>
          <w:szCs w:val="24"/>
        </w:rPr>
        <w:t xml:space="preserve"> Endoscopy can</w:t>
      </w:r>
      <w:r w:rsidR="00B547A0" w:rsidRPr="00DF0054">
        <w:rPr>
          <w:rFonts w:ascii="Book Antiqua" w:hAnsi="Book Antiqua"/>
          <w:color w:val="000000" w:themeColor="text1"/>
          <w:sz w:val="24"/>
          <w:szCs w:val="24"/>
        </w:rPr>
        <w:t xml:space="preserve"> reveal s</w:t>
      </w:r>
      <w:r w:rsidR="007C4B42" w:rsidRPr="00DF0054">
        <w:rPr>
          <w:rFonts w:ascii="Book Antiqua" w:hAnsi="Book Antiqua"/>
          <w:color w:val="000000" w:themeColor="text1"/>
          <w:sz w:val="24"/>
          <w:szCs w:val="24"/>
        </w:rPr>
        <w:t>pastic, vigorous and/or uncoordinated contractions</w:t>
      </w:r>
      <w:r w:rsidR="00B547A0" w:rsidRPr="00DF0054">
        <w:rPr>
          <w:rFonts w:ascii="Book Antiqua" w:hAnsi="Book Antiqua"/>
          <w:color w:val="000000" w:themeColor="text1"/>
          <w:sz w:val="24"/>
          <w:szCs w:val="24"/>
        </w:rPr>
        <w:t xml:space="preserve"> in the distal esophagus. </w:t>
      </w:r>
      <w:r w:rsidR="00ED1AA4" w:rsidRPr="00DF0054">
        <w:rPr>
          <w:rFonts w:ascii="Book Antiqua" w:hAnsi="Book Antiqua"/>
          <w:color w:val="000000" w:themeColor="text1"/>
          <w:sz w:val="24"/>
          <w:szCs w:val="24"/>
        </w:rPr>
        <w:t xml:space="preserve">In addition, </w:t>
      </w:r>
      <w:r w:rsidR="00B547A0" w:rsidRPr="00DF0054">
        <w:rPr>
          <w:rFonts w:ascii="Book Antiqua" w:hAnsi="Book Antiqua"/>
          <w:color w:val="000000" w:themeColor="text1"/>
          <w:sz w:val="24"/>
          <w:szCs w:val="24"/>
        </w:rPr>
        <w:t xml:space="preserve">mucosal </w:t>
      </w:r>
      <w:r w:rsidR="00ED1AA4" w:rsidRPr="00DF0054">
        <w:rPr>
          <w:rFonts w:ascii="Book Antiqua" w:hAnsi="Book Antiqua"/>
          <w:color w:val="000000" w:themeColor="text1"/>
          <w:sz w:val="24"/>
          <w:szCs w:val="24"/>
        </w:rPr>
        <w:t xml:space="preserve">changes </w:t>
      </w:r>
      <w:r w:rsidR="00B547A0" w:rsidRPr="00DF0054">
        <w:rPr>
          <w:rFonts w:ascii="Book Antiqua" w:hAnsi="Book Antiqua"/>
          <w:color w:val="000000" w:themeColor="text1"/>
          <w:sz w:val="24"/>
          <w:szCs w:val="24"/>
        </w:rPr>
        <w:t xml:space="preserve">related to stasis of </w:t>
      </w:r>
      <w:r w:rsidR="00064A82" w:rsidRPr="00DF0054">
        <w:rPr>
          <w:rFonts w:ascii="Book Antiqua" w:hAnsi="Book Antiqua"/>
          <w:color w:val="000000" w:themeColor="text1"/>
          <w:sz w:val="24"/>
          <w:szCs w:val="24"/>
        </w:rPr>
        <w:t>foam (saliva) and</w:t>
      </w:r>
      <w:r w:rsidR="00ED1AA4" w:rsidRPr="00DF0054">
        <w:rPr>
          <w:rFonts w:ascii="Book Antiqua" w:hAnsi="Book Antiqua"/>
          <w:color w:val="000000" w:themeColor="text1"/>
          <w:sz w:val="24"/>
          <w:szCs w:val="24"/>
        </w:rPr>
        <w:t xml:space="preserve"> liquid retention may be observed</w:t>
      </w:r>
      <w:r w:rsidR="00064A82" w:rsidRPr="00DF0054">
        <w:rPr>
          <w:rFonts w:ascii="Book Antiqua" w:hAnsi="Book Antiqua"/>
          <w:color w:val="000000" w:themeColor="text1"/>
          <w:sz w:val="24"/>
          <w:szCs w:val="24"/>
        </w:rPr>
        <w:t xml:space="preserve">, </w:t>
      </w:r>
      <w:r w:rsidR="00B547A0" w:rsidRPr="00DF0054">
        <w:rPr>
          <w:rFonts w:ascii="Book Antiqua" w:hAnsi="Book Antiqua"/>
          <w:color w:val="000000" w:themeColor="text1"/>
          <w:sz w:val="24"/>
          <w:szCs w:val="24"/>
        </w:rPr>
        <w:t xml:space="preserve">suggesting </w:t>
      </w:r>
      <w:r w:rsidR="00064A82" w:rsidRPr="00DF0054">
        <w:rPr>
          <w:rFonts w:ascii="Book Antiqua" w:hAnsi="Book Antiqua"/>
          <w:color w:val="000000" w:themeColor="text1"/>
          <w:sz w:val="24"/>
          <w:szCs w:val="24"/>
        </w:rPr>
        <w:t>a motility disorder</w:t>
      </w:r>
      <w:r w:rsidR="00ED1AA4" w:rsidRPr="00DF0054">
        <w:rPr>
          <w:rFonts w:ascii="Book Antiqua" w:hAnsi="Book Antiqua"/>
          <w:color w:val="000000" w:themeColor="text1"/>
          <w:sz w:val="24"/>
          <w:szCs w:val="24"/>
        </w:rPr>
        <w:t xml:space="preserve">. </w:t>
      </w:r>
      <w:r w:rsidR="00B547A0" w:rsidRPr="00DF0054">
        <w:rPr>
          <w:rFonts w:ascii="Book Antiqua" w:hAnsi="Book Antiqua"/>
          <w:color w:val="000000" w:themeColor="text1"/>
          <w:sz w:val="24"/>
          <w:szCs w:val="24"/>
        </w:rPr>
        <w:t xml:space="preserve">It is crucial to assess for any </w:t>
      </w:r>
      <w:r w:rsidR="00ED1AA4" w:rsidRPr="00DF0054">
        <w:rPr>
          <w:rFonts w:ascii="Book Antiqua" w:hAnsi="Book Antiqua"/>
          <w:color w:val="000000" w:themeColor="text1"/>
          <w:sz w:val="24"/>
          <w:szCs w:val="24"/>
        </w:rPr>
        <w:t xml:space="preserve">sequelae </w:t>
      </w:r>
      <w:r w:rsidR="00B547A0" w:rsidRPr="00DF0054">
        <w:rPr>
          <w:rFonts w:ascii="Book Antiqua" w:hAnsi="Book Antiqua"/>
          <w:color w:val="000000" w:themeColor="text1"/>
          <w:sz w:val="24"/>
          <w:szCs w:val="24"/>
        </w:rPr>
        <w:t xml:space="preserve">of GERD </w:t>
      </w:r>
      <w:r w:rsidR="00ED1AA4" w:rsidRPr="00DF0054">
        <w:rPr>
          <w:rFonts w:ascii="Book Antiqua" w:hAnsi="Book Antiqua"/>
          <w:color w:val="000000" w:themeColor="text1"/>
          <w:sz w:val="24"/>
          <w:szCs w:val="24"/>
        </w:rPr>
        <w:t>such as esophagitis and pept</w:t>
      </w:r>
      <w:r w:rsidR="00B547A0" w:rsidRPr="00DF0054">
        <w:rPr>
          <w:rFonts w:ascii="Book Antiqua" w:hAnsi="Book Antiqua"/>
          <w:color w:val="000000" w:themeColor="text1"/>
          <w:sz w:val="24"/>
          <w:szCs w:val="24"/>
        </w:rPr>
        <w:t xml:space="preserve">ic stricture. The </w:t>
      </w:r>
      <w:r w:rsidR="008B3D50" w:rsidRPr="00DF0054">
        <w:rPr>
          <w:rFonts w:ascii="Book Antiqua" w:hAnsi="Book Antiqua"/>
          <w:color w:val="000000" w:themeColor="text1"/>
          <w:sz w:val="24"/>
          <w:szCs w:val="24"/>
        </w:rPr>
        <w:t>EGJ</w:t>
      </w:r>
      <w:r w:rsidR="00B547A0" w:rsidRPr="00DF0054">
        <w:rPr>
          <w:rFonts w:ascii="Book Antiqua" w:hAnsi="Book Antiqua"/>
          <w:color w:val="000000" w:themeColor="text1"/>
          <w:sz w:val="24"/>
          <w:szCs w:val="24"/>
        </w:rPr>
        <w:t xml:space="preserve"> should be carefully evaluated in </w:t>
      </w:r>
      <w:r w:rsidR="00ED1AA4" w:rsidRPr="00DF0054">
        <w:rPr>
          <w:rFonts w:ascii="Book Antiqua" w:hAnsi="Book Antiqua"/>
          <w:color w:val="000000" w:themeColor="text1"/>
          <w:sz w:val="24"/>
          <w:szCs w:val="24"/>
        </w:rPr>
        <w:t>forward and retroflex</w:t>
      </w:r>
      <w:r w:rsidR="00B547A0" w:rsidRPr="00DF0054">
        <w:rPr>
          <w:rFonts w:ascii="Book Antiqua" w:hAnsi="Book Antiqua"/>
          <w:color w:val="000000" w:themeColor="text1"/>
          <w:sz w:val="24"/>
          <w:szCs w:val="24"/>
        </w:rPr>
        <w:t xml:space="preserve">ed views </w:t>
      </w:r>
      <w:r w:rsidR="00ED1AA4" w:rsidRPr="00DF0054">
        <w:rPr>
          <w:rFonts w:ascii="Book Antiqua" w:hAnsi="Book Antiqua"/>
          <w:color w:val="000000" w:themeColor="text1"/>
          <w:sz w:val="24"/>
          <w:szCs w:val="24"/>
        </w:rPr>
        <w:t xml:space="preserve">for </w:t>
      </w:r>
      <w:r w:rsidR="00B547A0" w:rsidRPr="00DF0054">
        <w:rPr>
          <w:rFonts w:ascii="Book Antiqua" w:hAnsi="Book Antiqua"/>
          <w:color w:val="000000" w:themeColor="text1"/>
          <w:sz w:val="24"/>
          <w:szCs w:val="24"/>
        </w:rPr>
        <w:t xml:space="preserve">the </w:t>
      </w:r>
      <w:r w:rsidR="00ED1AA4" w:rsidRPr="00DF0054">
        <w:rPr>
          <w:rFonts w:ascii="Book Antiqua" w:hAnsi="Book Antiqua"/>
          <w:color w:val="000000" w:themeColor="text1"/>
          <w:sz w:val="24"/>
          <w:szCs w:val="24"/>
        </w:rPr>
        <w:t>presence of hiatal hernia and tightness of the LES in relati</w:t>
      </w:r>
      <w:r w:rsidR="00F218CD" w:rsidRPr="00DF0054">
        <w:rPr>
          <w:rFonts w:ascii="Book Antiqua" w:hAnsi="Book Antiqua"/>
          <w:color w:val="000000" w:themeColor="text1"/>
          <w:sz w:val="24"/>
          <w:szCs w:val="24"/>
        </w:rPr>
        <w:t>on</w:t>
      </w:r>
      <w:r w:rsidR="00ED1AA4" w:rsidRPr="00DF0054">
        <w:rPr>
          <w:rFonts w:ascii="Book Antiqua" w:hAnsi="Book Antiqua"/>
          <w:color w:val="000000" w:themeColor="text1"/>
          <w:sz w:val="24"/>
          <w:szCs w:val="24"/>
        </w:rPr>
        <w:t xml:space="preserve"> to endoscope diameter.</w:t>
      </w:r>
      <w:r w:rsidR="00B547A0" w:rsidRPr="00DF0054">
        <w:rPr>
          <w:rFonts w:ascii="Book Antiqua" w:hAnsi="Book Antiqua"/>
          <w:color w:val="000000" w:themeColor="text1"/>
          <w:sz w:val="24"/>
          <w:szCs w:val="24"/>
        </w:rPr>
        <w:t xml:space="preserve"> E</w:t>
      </w:r>
      <w:r w:rsidR="00D47116" w:rsidRPr="00DF0054">
        <w:rPr>
          <w:rFonts w:ascii="Book Antiqua" w:hAnsi="Book Antiqua"/>
          <w:color w:val="000000" w:themeColor="text1"/>
          <w:sz w:val="24"/>
          <w:szCs w:val="24"/>
        </w:rPr>
        <w:t>sophageal mucosa</w:t>
      </w:r>
      <w:r w:rsidR="00B547A0" w:rsidRPr="00DF0054">
        <w:rPr>
          <w:rFonts w:ascii="Book Antiqua" w:hAnsi="Book Antiqua"/>
          <w:color w:val="000000" w:themeColor="text1"/>
          <w:sz w:val="24"/>
          <w:szCs w:val="24"/>
        </w:rPr>
        <w:t xml:space="preserve">l biopsies should be </w:t>
      </w:r>
      <w:r w:rsidR="00D47116" w:rsidRPr="00DF0054">
        <w:rPr>
          <w:rFonts w:ascii="Book Antiqua" w:hAnsi="Book Antiqua"/>
          <w:color w:val="000000" w:themeColor="text1"/>
          <w:sz w:val="24"/>
          <w:szCs w:val="24"/>
        </w:rPr>
        <w:t xml:space="preserve">to rule out eosinophilic esophagitis </w:t>
      </w:r>
      <w:r w:rsidR="00B547A0" w:rsidRPr="00DF0054">
        <w:rPr>
          <w:rFonts w:ascii="Book Antiqua" w:hAnsi="Book Antiqua"/>
          <w:color w:val="000000" w:themeColor="text1"/>
          <w:sz w:val="24"/>
          <w:szCs w:val="24"/>
        </w:rPr>
        <w:t>in patients with dysphagia</w:t>
      </w:r>
      <w:r w:rsidR="00D47116" w:rsidRPr="00DF0054">
        <w:rPr>
          <w:rFonts w:ascii="Book Antiqua" w:hAnsi="Book Antiqua"/>
          <w:color w:val="000000" w:themeColor="text1"/>
          <w:sz w:val="24"/>
          <w:szCs w:val="24"/>
        </w:rPr>
        <w:t xml:space="preserve">. Barium </w:t>
      </w:r>
      <w:proofErr w:type="spellStart"/>
      <w:r w:rsidR="00D47116" w:rsidRPr="00DF0054">
        <w:rPr>
          <w:rFonts w:ascii="Book Antiqua" w:hAnsi="Book Antiqua"/>
          <w:color w:val="000000" w:themeColor="text1"/>
          <w:sz w:val="24"/>
          <w:szCs w:val="24"/>
        </w:rPr>
        <w:t>esophagram</w:t>
      </w:r>
      <w:proofErr w:type="spellEnd"/>
      <w:r w:rsidR="00540F4B" w:rsidRPr="00DF0054">
        <w:rPr>
          <w:rFonts w:ascii="Book Antiqua" w:hAnsi="Book Antiqua"/>
          <w:color w:val="000000" w:themeColor="text1"/>
          <w:sz w:val="24"/>
          <w:szCs w:val="24"/>
        </w:rPr>
        <w:t xml:space="preserve"> may show barium retention and corkscrew configu</w:t>
      </w:r>
      <w:r w:rsidR="004F0CE1" w:rsidRPr="00DF0054">
        <w:rPr>
          <w:rFonts w:ascii="Book Antiqua" w:hAnsi="Book Antiqua"/>
          <w:color w:val="000000" w:themeColor="text1"/>
          <w:sz w:val="24"/>
          <w:szCs w:val="24"/>
        </w:rPr>
        <w:t>ra</w:t>
      </w:r>
      <w:r w:rsidR="00540F4B" w:rsidRPr="00DF0054">
        <w:rPr>
          <w:rFonts w:ascii="Book Antiqua" w:hAnsi="Book Antiqua"/>
          <w:color w:val="000000" w:themeColor="text1"/>
          <w:sz w:val="24"/>
          <w:szCs w:val="24"/>
        </w:rPr>
        <w:t>tion</w:t>
      </w:r>
      <w:r w:rsidR="00FD135D" w:rsidRPr="00DF0054">
        <w:rPr>
          <w:rFonts w:ascii="Book Antiqua" w:hAnsi="Book Antiqua"/>
          <w:color w:val="000000" w:themeColor="text1"/>
          <w:sz w:val="24"/>
          <w:szCs w:val="24"/>
        </w:rPr>
        <w:t xml:space="preserve"> (</w:t>
      </w:r>
      <w:r w:rsidR="008B3D50" w:rsidRPr="00DF0054">
        <w:rPr>
          <w:rFonts w:ascii="Book Antiqua" w:hAnsi="Book Antiqua"/>
          <w:color w:val="000000" w:themeColor="text1"/>
          <w:sz w:val="24"/>
          <w:szCs w:val="24"/>
        </w:rPr>
        <w:t xml:space="preserve">Figure </w:t>
      </w:r>
      <w:r w:rsidR="00FD135D" w:rsidRPr="00DF0054">
        <w:rPr>
          <w:rFonts w:ascii="Book Antiqua" w:hAnsi="Book Antiqua"/>
          <w:color w:val="000000" w:themeColor="text1"/>
          <w:sz w:val="24"/>
          <w:szCs w:val="24"/>
        </w:rPr>
        <w:t>1)</w:t>
      </w:r>
      <w:r w:rsidR="004F0CE1" w:rsidRPr="00DF0054">
        <w:rPr>
          <w:rFonts w:ascii="Book Antiqua" w:hAnsi="Book Antiqua"/>
          <w:color w:val="000000" w:themeColor="text1"/>
          <w:sz w:val="24"/>
          <w:szCs w:val="24"/>
        </w:rPr>
        <w:t xml:space="preserve">. </w:t>
      </w:r>
      <w:r w:rsidR="00550E4D" w:rsidRPr="00DF0054">
        <w:rPr>
          <w:rFonts w:ascii="Book Antiqua" w:hAnsi="Book Antiqua"/>
          <w:color w:val="000000" w:themeColor="text1"/>
          <w:sz w:val="24"/>
          <w:szCs w:val="24"/>
        </w:rPr>
        <w:t xml:space="preserve">pH monitoring should be considered </w:t>
      </w:r>
      <w:r w:rsidR="004F0CE1" w:rsidRPr="00DF0054">
        <w:rPr>
          <w:rFonts w:ascii="Book Antiqua" w:hAnsi="Book Antiqua"/>
          <w:color w:val="000000" w:themeColor="text1"/>
          <w:sz w:val="24"/>
          <w:szCs w:val="24"/>
        </w:rPr>
        <w:t xml:space="preserve">if </w:t>
      </w:r>
      <w:r w:rsidR="00550E4D" w:rsidRPr="00DF0054">
        <w:rPr>
          <w:rFonts w:ascii="Book Antiqua" w:hAnsi="Book Antiqua"/>
          <w:color w:val="000000" w:themeColor="text1"/>
          <w:sz w:val="24"/>
          <w:szCs w:val="24"/>
        </w:rPr>
        <w:t>GERD</w:t>
      </w:r>
      <w:r w:rsidR="004F0CE1" w:rsidRPr="00DF0054">
        <w:rPr>
          <w:rFonts w:ascii="Book Antiqua" w:hAnsi="Book Antiqua"/>
          <w:color w:val="000000" w:themeColor="text1"/>
          <w:sz w:val="24"/>
          <w:szCs w:val="24"/>
        </w:rPr>
        <w:t xml:space="preserve"> is suspected as an etiology.</w:t>
      </w:r>
    </w:p>
    <w:p w14:paraId="2FFDF566" w14:textId="625491F4" w:rsidR="00DC170B" w:rsidRPr="00DF0054" w:rsidRDefault="00392268" w:rsidP="00DF0054">
      <w:pPr>
        <w:spacing w:after="0" w:line="360" w:lineRule="auto"/>
        <w:ind w:firstLineChars="100" w:firstLine="240"/>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HRM is the gold standard for the diagnosis of DES. The CC v3.0 classifies DES as a major motility </w:t>
      </w:r>
      <w:r w:rsidR="008B3D50" w:rsidRPr="00DF0054">
        <w:rPr>
          <w:rFonts w:ascii="Book Antiqua" w:hAnsi="Book Antiqua"/>
          <w:color w:val="000000" w:themeColor="text1"/>
          <w:sz w:val="24"/>
          <w:szCs w:val="24"/>
        </w:rPr>
        <w:t>disorder and</w:t>
      </w:r>
      <w:r w:rsidRPr="00DF0054">
        <w:rPr>
          <w:rFonts w:ascii="Book Antiqua" w:hAnsi="Book Antiqua"/>
          <w:color w:val="000000" w:themeColor="text1"/>
          <w:sz w:val="24"/>
          <w:szCs w:val="24"/>
        </w:rPr>
        <w:t xml:space="preserve"> defines DES by findings of premature contractions </w:t>
      </w:r>
      <w:r w:rsidR="008B3D50" w:rsidRPr="00DF0054">
        <w:rPr>
          <w:rFonts w:ascii="Book Antiqua" w:hAnsi="Book Antiqua"/>
          <w:color w:val="000000" w:themeColor="text1"/>
          <w:sz w:val="24"/>
          <w:szCs w:val="24"/>
        </w:rPr>
        <w:t>[</w:t>
      </w:r>
      <w:r w:rsidRPr="00DF0054">
        <w:rPr>
          <w:rFonts w:ascii="Book Antiqua" w:hAnsi="Book Antiqua"/>
          <w:color w:val="000000" w:themeColor="text1"/>
          <w:sz w:val="24"/>
          <w:szCs w:val="24"/>
        </w:rPr>
        <w:t xml:space="preserve">distal latency </w:t>
      </w:r>
      <w:r w:rsidR="008B3D50" w:rsidRPr="00DF0054">
        <w:rPr>
          <w:rFonts w:ascii="Book Antiqua" w:hAnsi="Book Antiqua"/>
          <w:color w:val="000000" w:themeColor="text1"/>
          <w:sz w:val="24"/>
          <w:szCs w:val="24"/>
        </w:rPr>
        <w:t>(DL)</w:t>
      </w:r>
      <w:r w:rsidRPr="00DF0054">
        <w:rPr>
          <w:rFonts w:ascii="Book Antiqua" w:hAnsi="Book Antiqua"/>
          <w:color w:val="000000" w:themeColor="text1"/>
          <w:sz w:val="24"/>
          <w:szCs w:val="24"/>
        </w:rPr>
        <w:t xml:space="preserve"> &lt;</w:t>
      </w:r>
      <w:r w:rsidR="008B3D50" w:rsidRPr="00DF0054">
        <w:rPr>
          <w:rFonts w:ascii="Book Antiqua" w:hAnsi="Book Antiqua"/>
          <w:color w:val="000000" w:themeColor="text1"/>
          <w:sz w:val="24"/>
          <w:szCs w:val="24"/>
        </w:rPr>
        <w:t xml:space="preserve"> </w:t>
      </w:r>
      <w:r w:rsidRPr="00DF0054">
        <w:rPr>
          <w:rFonts w:ascii="Book Antiqua" w:hAnsi="Book Antiqua"/>
          <w:color w:val="000000" w:themeColor="text1"/>
          <w:sz w:val="24"/>
          <w:szCs w:val="24"/>
        </w:rPr>
        <w:t>4.5 s</w:t>
      </w:r>
      <w:r w:rsidR="008B3D50" w:rsidRPr="00DF0054">
        <w:rPr>
          <w:rFonts w:ascii="Book Antiqua" w:hAnsi="Book Antiqua"/>
          <w:color w:val="000000" w:themeColor="text1"/>
          <w:sz w:val="24"/>
          <w:szCs w:val="24"/>
        </w:rPr>
        <w:t>]</w:t>
      </w:r>
      <w:r w:rsidRPr="00DF0054">
        <w:rPr>
          <w:rFonts w:ascii="Book Antiqua" w:hAnsi="Book Antiqua"/>
          <w:color w:val="000000" w:themeColor="text1"/>
          <w:sz w:val="24"/>
          <w:szCs w:val="24"/>
        </w:rPr>
        <w:t xml:space="preserve"> in at least 20% of wet swallows, </w:t>
      </w:r>
      <w:r w:rsidR="00302760" w:rsidRPr="00DF0054">
        <w:rPr>
          <w:rFonts w:ascii="Book Antiqua" w:hAnsi="Book Antiqua"/>
          <w:color w:val="000000" w:themeColor="text1"/>
          <w:sz w:val="24"/>
          <w:szCs w:val="24"/>
        </w:rPr>
        <w:t>in conjunction with normal LES relaxation</w:t>
      </w:r>
      <w:r w:rsidR="00E76899" w:rsidRPr="00DF0054">
        <w:rPr>
          <w:rFonts w:ascii="Book Antiqua" w:hAnsi="Book Antiqua"/>
          <w:color w:val="000000" w:themeColor="text1"/>
          <w:sz w:val="24"/>
          <w:szCs w:val="24"/>
        </w:rPr>
        <w:t xml:space="preserve"> measured by </w:t>
      </w:r>
      <w:r w:rsidR="00540F4B" w:rsidRPr="00DF0054">
        <w:rPr>
          <w:rFonts w:ascii="Book Antiqua" w:hAnsi="Book Antiqua"/>
          <w:color w:val="000000" w:themeColor="text1"/>
          <w:sz w:val="24"/>
          <w:szCs w:val="24"/>
        </w:rPr>
        <w:t>integrated</w:t>
      </w:r>
      <w:r w:rsidR="00E76899" w:rsidRPr="00DF0054">
        <w:rPr>
          <w:rFonts w:ascii="Book Antiqua" w:hAnsi="Book Antiqua"/>
          <w:color w:val="000000" w:themeColor="text1"/>
          <w:sz w:val="24"/>
          <w:szCs w:val="24"/>
        </w:rPr>
        <w:t xml:space="preserve"> relaxation pressure </w:t>
      </w:r>
      <w:r w:rsidR="00F218CD" w:rsidRPr="00DF0054">
        <w:rPr>
          <w:rFonts w:ascii="Book Antiqua" w:hAnsi="Book Antiqua"/>
          <w:color w:val="000000" w:themeColor="text1"/>
          <w:sz w:val="24"/>
          <w:szCs w:val="24"/>
        </w:rPr>
        <w:t>≤</w:t>
      </w:r>
      <w:r w:rsidR="008B3D50" w:rsidRPr="00DF0054">
        <w:rPr>
          <w:rFonts w:ascii="Book Antiqua" w:hAnsi="Book Antiqua"/>
          <w:color w:val="000000" w:themeColor="text1"/>
          <w:sz w:val="24"/>
          <w:szCs w:val="24"/>
        </w:rPr>
        <w:t xml:space="preserve"> </w:t>
      </w:r>
      <w:r w:rsidR="00E76899" w:rsidRPr="00DF0054">
        <w:rPr>
          <w:rFonts w:ascii="Book Antiqua" w:hAnsi="Book Antiqua"/>
          <w:color w:val="000000" w:themeColor="text1"/>
          <w:sz w:val="24"/>
          <w:szCs w:val="24"/>
        </w:rPr>
        <w:t>15 mmHg</w:t>
      </w:r>
      <w:r w:rsidR="00555794" w:rsidRPr="00DF0054">
        <w:rPr>
          <w:rFonts w:ascii="Book Antiqua" w:hAnsi="Book Antiqua"/>
          <w:color w:val="000000" w:themeColor="text1"/>
          <w:sz w:val="24"/>
          <w:szCs w:val="24"/>
        </w:rPr>
        <w:t xml:space="preserve"> (</w:t>
      </w:r>
      <w:r w:rsidR="008B3D50" w:rsidRPr="00DF0054">
        <w:rPr>
          <w:rFonts w:ascii="Book Antiqua" w:hAnsi="Book Antiqua"/>
          <w:color w:val="000000" w:themeColor="text1"/>
          <w:sz w:val="24"/>
          <w:szCs w:val="24"/>
        </w:rPr>
        <w:t xml:space="preserve">Figure </w:t>
      </w:r>
      <w:r w:rsidR="00FD135D" w:rsidRPr="00DF0054">
        <w:rPr>
          <w:rFonts w:ascii="Book Antiqua" w:hAnsi="Book Antiqua"/>
          <w:color w:val="000000" w:themeColor="text1"/>
          <w:sz w:val="24"/>
          <w:szCs w:val="24"/>
        </w:rPr>
        <w:t>2</w:t>
      </w:r>
      <w:r w:rsidR="00555794" w:rsidRPr="00DF0054">
        <w:rPr>
          <w:rFonts w:ascii="Book Antiqua" w:hAnsi="Book Antiqua"/>
          <w:color w:val="000000" w:themeColor="text1"/>
          <w:sz w:val="24"/>
          <w:szCs w:val="24"/>
        </w:rPr>
        <w:t>)</w:t>
      </w:r>
      <w:r w:rsidR="00064A82" w:rsidRPr="00DF0054">
        <w:rPr>
          <w:rFonts w:ascii="Book Antiqua" w:hAnsi="Book Antiqua"/>
          <w:color w:val="000000" w:themeColor="text1"/>
          <w:sz w:val="24"/>
          <w:szCs w:val="24"/>
        </w:rPr>
        <w:t xml:space="preserve">. </w:t>
      </w:r>
      <w:r w:rsidR="00064A82" w:rsidRPr="00DF0054">
        <w:rPr>
          <w:rFonts w:ascii="Book Antiqua" w:eastAsia="宋体" w:hAnsi="Book Antiqua" w:cs="Times New Roman"/>
          <w:color w:val="000000" w:themeColor="text1"/>
          <w:sz w:val="24"/>
          <w:szCs w:val="24"/>
        </w:rPr>
        <w:t xml:space="preserve">The </w:t>
      </w:r>
      <w:r w:rsidR="00555794" w:rsidRPr="00DF0054">
        <w:rPr>
          <w:rFonts w:ascii="Book Antiqua" w:eastAsia="宋体" w:hAnsi="Book Antiqua" w:cs="Times New Roman"/>
          <w:color w:val="000000" w:themeColor="text1"/>
          <w:sz w:val="24"/>
          <w:szCs w:val="24"/>
        </w:rPr>
        <w:t>cutoff value</w:t>
      </w:r>
      <w:r w:rsidR="00064A82" w:rsidRPr="00DF0054">
        <w:rPr>
          <w:rFonts w:ascii="Book Antiqua" w:eastAsia="宋体" w:hAnsi="Book Antiqua" w:cs="Times New Roman"/>
          <w:color w:val="000000" w:themeColor="text1"/>
          <w:sz w:val="24"/>
          <w:szCs w:val="24"/>
        </w:rPr>
        <w:t xml:space="preserve"> of 15 mmHg used in the CC</w:t>
      </w:r>
      <w:r w:rsidR="00555794" w:rsidRPr="00DF0054">
        <w:rPr>
          <w:rFonts w:ascii="Book Antiqua" w:eastAsia="宋体" w:hAnsi="Book Antiqua" w:cs="Times New Roman"/>
          <w:color w:val="000000" w:themeColor="text1"/>
          <w:sz w:val="24"/>
          <w:szCs w:val="24"/>
        </w:rPr>
        <w:t xml:space="preserve"> v3.0</w:t>
      </w:r>
      <w:r w:rsidR="00064A82" w:rsidRPr="00DF0054">
        <w:rPr>
          <w:rFonts w:ascii="Book Antiqua" w:eastAsia="宋体" w:hAnsi="Book Antiqua" w:cs="Times New Roman"/>
          <w:color w:val="000000" w:themeColor="text1"/>
          <w:sz w:val="24"/>
          <w:szCs w:val="24"/>
        </w:rPr>
        <w:t xml:space="preserve"> is </w:t>
      </w:r>
      <w:r w:rsidR="00555794" w:rsidRPr="00DF0054">
        <w:rPr>
          <w:rFonts w:ascii="Book Antiqua" w:eastAsia="宋体" w:hAnsi="Book Antiqua" w:cs="Times New Roman"/>
          <w:color w:val="000000" w:themeColor="text1"/>
          <w:sz w:val="24"/>
          <w:szCs w:val="24"/>
        </w:rPr>
        <w:t>based on</w:t>
      </w:r>
      <w:r w:rsidR="00064A82" w:rsidRPr="00DF0054">
        <w:rPr>
          <w:rFonts w:ascii="Book Antiqua" w:eastAsia="宋体" w:hAnsi="Book Antiqua" w:cs="Times New Roman"/>
          <w:color w:val="000000" w:themeColor="text1"/>
          <w:sz w:val="24"/>
          <w:szCs w:val="24"/>
        </w:rPr>
        <w:t xml:space="preserve"> the Sierra design, currently acquired by Medtronic (Medtronic Inc. Minnesota, </w:t>
      </w:r>
      <w:r w:rsidR="008B3D50" w:rsidRPr="00DF0054">
        <w:rPr>
          <w:rFonts w:ascii="Book Antiqua" w:eastAsia="宋体" w:hAnsi="Book Antiqua" w:cs="Times New Roman"/>
          <w:color w:val="000000" w:themeColor="text1"/>
          <w:sz w:val="24"/>
          <w:szCs w:val="24"/>
        </w:rPr>
        <w:t>United States</w:t>
      </w:r>
      <w:r w:rsidR="00064A82" w:rsidRPr="00DF0054">
        <w:rPr>
          <w:rFonts w:ascii="Book Antiqua" w:eastAsia="宋体" w:hAnsi="Book Antiqua" w:cs="Times New Roman"/>
          <w:color w:val="000000" w:themeColor="text1"/>
          <w:sz w:val="24"/>
          <w:szCs w:val="24"/>
        </w:rPr>
        <w:t>)</w:t>
      </w:r>
      <w:r w:rsidR="00302760" w:rsidRPr="00DF0054">
        <w:rPr>
          <w:rFonts w:ascii="Book Antiqua" w:hAnsi="Book Antiqua"/>
          <w:color w:val="000000" w:themeColor="text1"/>
          <w:sz w:val="24"/>
          <w:szCs w:val="24"/>
        </w:rPr>
        <w:fldChar w:fldCharType="begin"/>
      </w:r>
      <w:r w:rsidR="00A2342C" w:rsidRPr="00DF0054">
        <w:rPr>
          <w:rFonts w:ascii="Book Antiqua" w:hAnsi="Book Antiqua"/>
          <w:color w:val="000000" w:themeColor="text1"/>
          <w:sz w:val="24"/>
          <w:szCs w:val="24"/>
        </w:rPr>
        <w:instrText xml:space="preserve"> ADDIN EN.CITE &lt;EndNote&gt;&lt;Cite&gt;&lt;Author&gt;Kahrilas&lt;/Author&gt;&lt;Year&gt;2015&lt;/Year&gt;&lt;RecNum&gt;1&lt;/RecNum&gt;&lt;DisplayText&gt;&lt;style face="superscript"&gt;[3]&lt;/style&gt;&lt;/DisplayText&gt;&lt;record&gt;&lt;rec-number&gt;1&lt;/rec-number&gt;&lt;foreign-keys&gt;&lt;key app="EN" db-id="xazxex5xp5fzvmefxr1p0dec0zwt2vswt202" timestamp="1572189202"&gt;1&lt;/key&gt;&lt;/foreign-keys&gt;&lt;ref-type name="Journal Article"&gt;17&lt;/ref-type&gt;&lt;contributors&gt;&lt;authors&gt;&lt;author&gt;Kahrilas, P. J.&lt;/author&gt;&lt;author&gt;Bredenoord, A. J.&lt;/author&gt;&lt;author&gt;Fox, M.&lt;/author&gt;&lt;author&gt;Gyawali, C. P.&lt;/author&gt;&lt;author&gt;Roman, S.&lt;/author&gt;&lt;author&gt;Smout, A. J.&lt;/author&gt;&lt;author&gt;Pandolfino, J. E.&lt;/author&gt;&lt;author&gt;International High Resolution Manometry Working, Group&lt;/author&gt;&lt;/authors&gt;&lt;/contributors&gt;&lt;auth-address&gt;Department of Medicine, Feinberg School of Medicine, Northwestern University, Chicago, IL, USA.&lt;/auth-address&gt;&lt;titles&gt;&lt;title&gt;The Chicago Classification of esophageal motility disorders, v3.0&lt;/title&gt;&lt;secondary-title&gt;Neurogastroenterol Motil&lt;/secondary-title&gt;&lt;/titles&gt;&lt;periodical&gt;&lt;full-title&gt;Neurogastroenterol Motil&lt;/full-title&gt;&lt;/periodical&gt;&lt;pages&gt;160-74&lt;/pages&gt;&lt;volume&gt;27&lt;/volume&gt;&lt;number&gt;2&lt;/number&gt;&lt;edition&gt;2014/12/04&lt;/edition&gt;&lt;keywords&gt;&lt;keyword&gt;Esophageal Achalasia/classification/diagnosis/physiopathology&lt;/keyword&gt;&lt;keyword&gt;Esophageal Motility Disorders/classification/*diagnosis/physiopathology&lt;/keyword&gt;&lt;keyword&gt;Humans&lt;/keyword&gt;&lt;keyword&gt;*Image Interpretation, Computer-Assisted&lt;/keyword&gt;&lt;keyword&gt;Manometry/*methods/*standards&lt;/keyword&gt;&lt;keyword&gt;achalasia&lt;/keyword&gt;&lt;keyword&gt;dysphagia&lt;/keyword&gt;&lt;keyword&gt;esophageal motility disorders&lt;/keyword&gt;&lt;keyword&gt;high-resolution manometry&lt;/keyword&gt;&lt;keyword&gt;ineffective esophageal motility&lt;/keyword&gt;&lt;/keywords&gt;&lt;dates&gt;&lt;year&gt;2015&lt;/year&gt;&lt;pub-dates&gt;&lt;date&gt;Feb&lt;/date&gt;&lt;/pub-dates&gt;&lt;/dates&gt;&lt;isbn&gt;1365-2982 (Electronic)&amp;#xD;1350-1925 (Linking)&lt;/isbn&gt;&lt;accession-num&gt;25469569&lt;/accession-num&gt;&lt;urls&gt;&lt;related-urls&gt;&lt;url&gt;https://www.ncbi.nlm.nih.gov/pubmed/25469569&lt;/url&gt;&lt;/related-urls&gt;&lt;/urls&gt;&lt;custom2&gt;PMC4308501&lt;/custom2&gt;&lt;electronic-resource-num&gt;10.1111/nmo.12477&lt;/electronic-resource-num&gt;&lt;/record&gt;&lt;/Cite&gt;&lt;/EndNote&gt;</w:instrText>
      </w:r>
      <w:r w:rsidR="00302760" w:rsidRPr="00DF0054">
        <w:rPr>
          <w:rFonts w:ascii="Book Antiqua" w:hAnsi="Book Antiqua"/>
          <w:color w:val="000000" w:themeColor="text1"/>
          <w:sz w:val="24"/>
          <w:szCs w:val="24"/>
        </w:rPr>
        <w:fldChar w:fldCharType="separate"/>
      </w:r>
      <w:r w:rsidR="008E74A8" w:rsidRPr="00DF0054">
        <w:rPr>
          <w:rFonts w:ascii="Book Antiqua" w:hAnsi="Book Antiqua"/>
          <w:noProof/>
          <w:color w:val="000000" w:themeColor="text1"/>
          <w:sz w:val="24"/>
          <w:szCs w:val="24"/>
          <w:vertAlign w:val="superscript"/>
        </w:rPr>
        <w:t>[3]</w:t>
      </w:r>
      <w:r w:rsidR="00302760" w:rsidRPr="00DF0054">
        <w:rPr>
          <w:rFonts w:ascii="Book Antiqua" w:hAnsi="Book Antiqua"/>
          <w:color w:val="000000" w:themeColor="text1"/>
          <w:sz w:val="24"/>
          <w:szCs w:val="24"/>
        </w:rPr>
        <w:fldChar w:fldCharType="end"/>
      </w:r>
      <w:r w:rsidR="00302760" w:rsidRPr="00DF0054">
        <w:rPr>
          <w:rFonts w:ascii="Book Antiqua" w:hAnsi="Book Antiqua"/>
          <w:color w:val="000000" w:themeColor="text1"/>
          <w:sz w:val="24"/>
          <w:szCs w:val="24"/>
        </w:rPr>
        <w:t xml:space="preserve">. </w:t>
      </w:r>
      <w:r w:rsidR="00555794" w:rsidRPr="00DF0054">
        <w:rPr>
          <w:rFonts w:ascii="Book Antiqua" w:hAnsi="Book Antiqua"/>
          <w:color w:val="000000" w:themeColor="text1"/>
          <w:sz w:val="24"/>
          <w:szCs w:val="24"/>
        </w:rPr>
        <w:t>DL</w:t>
      </w:r>
      <w:r w:rsidRPr="00DF0054">
        <w:rPr>
          <w:rFonts w:ascii="Book Antiqua" w:hAnsi="Book Antiqua"/>
          <w:color w:val="000000" w:themeColor="text1"/>
          <w:sz w:val="24"/>
          <w:szCs w:val="24"/>
        </w:rPr>
        <w:t>, measured from the time of upper esophageal sphincter relaxation</w:t>
      </w:r>
      <w:r w:rsidR="00302760" w:rsidRPr="00DF0054">
        <w:rPr>
          <w:rFonts w:ascii="Book Antiqua" w:hAnsi="Book Antiqua"/>
          <w:color w:val="000000" w:themeColor="text1"/>
          <w:sz w:val="24"/>
          <w:szCs w:val="24"/>
        </w:rPr>
        <w:t xml:space="preserve"> to the contractile deceleration point, is a measurement used in </w:t>
      </w:r>
      <w:r w:rsidRPr="00DF0054">
        <w:rPr>
          <w:rFonts w:ascii="Book Antiqua" w:hAnsi="Book Antiqua"/>
          <w:color w:val="000000" w:themeColor="text1"/>
          <w:sz w:val="24"/>
          <w:szCs w:val="24"/>
        </w:rPr>
        <w:t>esophageal pressure topography</w:t>
      </w:r>
      <w:r w:rsidR="00302760" w:rsidRPr="00DF0054">
        <w:rPr>
          <w:rFonts w:ascii="Book Antiqua" w:hAnsi="Book Antiqua"/>
          <w:color w:val="000000" w:themeColor="text1"/>
          <w:sz w:val="24"/>
          <w:szCs w:val="24"/>
        </w:rPr>
        <w:t xml:space="preserve"> to help quantify the integrity of </w:t>
      </w:r>
      <w:proofErr w:type="spellStart"/>
      <w:r w:rsidR="00302760" w:rsidRPr="00DF0054">
        <w:rPr>
          <w:rFonts w:ascii="Book Antiqua" w:hAnsi="Book Antiqua"/>
          <w:color w:val="000000" w:themeColor="text1"/>
          <w:sz w:val="24"/>
          <w:szCs w:val="24"/>
        </w:rPr>
        <w:t>deglutitive</w:t>
      </w:r>
      <w:proofErr w:type="spellEnd"/>
      <w:r w:rsidR="00302760" w:rsidRPr="00DF0054">
        <w:rPr>
          <w:rFonts w:ascii="Book Antiqua" w:hAnsi="Book Antiqua"/>
          <w:color w:val="000000" w:themeColor="text1"/>
          <w:sz w:val="24"/>
          <w:szCs w:val="24"/>
        </w:rPr>
        <w:t xml:space="preserve"> inhibitory pathway.</w:t>
      </w:r>
      <w:r w:rsidR="00806F39" w:rsidRPr="00DF0054">
        <w:rPr>
          <w:rFonts w:ascii="Book Antiqua" w:hAnsi="Book Antiqua"/>
          <w:color w:val="000000" w:themeColor="text1"/>
          <w:sz w:val="24"/>
          <w:szCs w:val="24"/>
        </w:rPr>
        <w:t xml:space="preserve"> The previously used criteria of rapid contractions, defined as contractile front velocity</w:t>
      </w:r>
      <w:r w:rsidR="008B3D50" w:rsidRPr="00DF0054">
        <w:rPr>
          <w:rFonts w:ascii="Book Antiqua" w:hAnsi="Book Antiqua"/>
          <w:color w:val="000000" w:themeColor="text1"/>
          <w:sz w:val="24"/>
          <w:szCs w:val="24"/>
        </w:rPr>
        <w:t xml:space="preserve"> </w:t>
      </w:r>
      <w:r w:rsidR="00806F39" w:rsidRPr="00DF0054">
        <w:rPr>
          <w:rFonts w:ascii="Book Antiqua" w:hAnsi="Book Antiqua"/>
          <w:color w:val="000000" w:themeColor="text1"/>
          <w:sz w:val="24"/>
          <w:szCs w:val="24"/>
        </w:rPr>
        <w:t xml:space="preserve">greater than </w:t>
      </w:r>
      <w:r w:rsidR="00555794" w:rsidRPr="00DF0054">
        <w:rPr>
          <w:rFonts w:ascii="Book Antiqua" w:hAnsi="Book Antiqua"/>
          <w:color w:val="000000" w:themeColor="text1"/>
          <w:sz w:val="24"/>
          <w:szCs w:val="24"/>
        </w:rPr>
        <w:t xml:space="preserve">9 </w:t>
      </w:r>
      <w:r w:rsidR="00806F39" w:rsidRPr="00DF0054">
        <w:rPr>
          <w:rFonts w:ascii="Book Antiqua" w:hAnsi="Book Antiqua"/>
          <w:color w:val="000000" w:themeColor="text1"/>
          <w:sz w:val="24"/>
          <w:szCs w:val="24"/>
        </w:rPr>
        <w:t xml:space="preserve">cm/s, to diagnose DES was removed from the CC v3.0 as this was shown to be non-specific and can be seen in </w:t>
      </w:r>
      <w:r w:rsidRPr="00DF0054">
        <w:rPr>
          <w:rFonts w:ascii="Book Antiqua" w:hAnsi="Book Antiqua"/>
          <w:color w:val="000000" w:themeColor="text1"/>
          <w:sz w:val="24"/>
          <w:szCs w:val="24"/>
        </w:rPr>
        <w:t xml:space="preserve">normal subjects and in </w:t>
      </w:r>
      <w:r w:rsidR="00806F39" w:rsidRPr="00DF0054">
        <w:rPr>
          <w:rFonts w:ascii="Book Antiqua" w:hAnsi="Book Antiqua"/>
          <w:color w:val="000000" w:themeColor="text1"/>
          <w:sz w:val="24"/>
          <w:szCs w:val="24"/>
        </w:rPr>
        <w:t>othe</w:t>
      </w:r>
      <w:r w:rsidRPr="00DF0054">
        <w:rPr>
          <w:rFonts w:ascii="Book Antiqua" w:hAnsi="Book Antiqua"/>
          <w:color w:val="000000" w:themeColor="text1"/>
          <w:sz w:val="24"/>
          <w:szCs w:val="24"/>
        </w:rPr>
        <w:t xml:space="preserve">r esophageal motility disorders. </w:t>
      </w:r>
      <w:r w:rsidR="00400F81" w:rsidRPr="00DF0054">
        <w:rPr>
          <w:rFonts w:ascii="Book Antiqua" w:hAnsi="Book Antiqua"/>
          <w:color w:val="000000" w:themeColor="text1"/>
          <w:sz w:val="24"/>
          <w:szCs w:val="24"/>
        </w:rPr>
        <w:t xml:space="preserve">In contrast, subjects with reduced </w:t>
      </w:r>
      <w:r w:rsidR="008B3D50" w:rsidRPr="00DF0054">
        <w:rPr>
          <w:rFonts w:ascii="Book Antiqua" w:hAnsi="Book Antiqua"/>
          <w:color w:val="000000" w:themeColor="text1"/>
          <w:sz w:val="24"/>
          <w:szCs w:val="24"/>
        </w:rPr>
        <w:t>DL</w:t>
      </w:r>
      <w:r w:rsidR="00400F81" w:rsidRPr="00DF0054">
        <w:rPr>
          <w:rFonts w:ascii="Book Antiqua" w:hAnsi="Book Antiqua"/>
          <w:color w:val="000000" w:themeColor="text1"/>
          <w:sz w:val="24"/>
          <w:szCs w:val="24"/>
        </w:rPr>
        <w:t xml:space="preserve"> were found to have either DES or achalasia type III</w:t>
      </w:r>
      <w:r w:rsidR="00806F39" w:rsidRPr="00DF0054">
        <w:rPr>
          <w:rFonts w:ascii="Book Antiqua" w:hAnsi="Book Antiqua"/>
          <w:color w:val="000000" w:themeColor="text1"/>
          <w:sz w:val="24"/>
          <w:szCs w:val="24"/>
        </w:rPr>
        <w:fldChar w:fldCharType="begin"/>
      </w:r>
      <w:r w:rsidR="00A2342C" w:rsidRPr="00DF0054">
        <w:rPr>
          <w:rFonts w:ascii="Book Antiqua" w:hAnsi="Book Antiqua"/>
          <w:color w:val="000000" w:themeColor="text1"/>
          <w:sz w:val="24"/>
          <w:szCs w:val="24"/>
        </w:rPr>
        <w:instrText xml:space="preserve"> ADDIN EN.CITE &lt;EndNote&gt;&lt;Cite&gt;&lt;Author&gt;Pandolfino&lt;/Author&gt;&lt;Year&gt;2011&lt;/Year&gt;&lt;RecNum&gt;18&lt;/RecNum&gt;&lt;DisplayText&gt;&lt;style face="superscript"&gt;[22]&lt;/style&gt;&lt;/DisplayText&gt;&lt;record&gt;&lt;rec-number&gt;18&lt;/rec-number&gt;&lt;foreign-keys&gt;&lt;key app="EN" db-id="xazxex5xp5fzvmefxr1p0dec0zwt2vswt202" timestamp="1572189203"&gt;18&lt;/key&gt;&lt;/foreign-keys&gt;&lt;ref-type name="Journal Article"&gt;17&lt;/ref-type&gt;&lt;contributors&gt;&lt;authors&gt;&lt;author&gt;Pandolfino, J. E.&lt;/author&gt;&lt;author&gt;Roman, S.&lt;/author&gt;&lt;author&gt;Carlson, D.&lt;/author&gt;&lt;author&gt;Luger, D.&lt;/author&gt;&lt;author&gt;Bidari, K.&lt;/author&gt;&lt;author&gt;Boris, L.&lt;/author&gt;&lt;author&gt;Kwiatek, M. A.&lt;/author&gt;&lt;author&gt;Kahrilas, P. J.&lt;/author&gt;&lt;/authors&gt;&lt;/contributors&gt;&lt;auth-address&gt;Department of Medicine, The Feinberg School of Medicine, Northwestern University, Chicago, Illinois 60611-2951, USA. j-pandolfino@northwestern.edu&lt;/auth-address&gt;&lt;titles&gt;&lt;title&gt;Distal esophageal spasm in high-resolution esophageal pressure topography: defining clinical phenotypes&lt;/title&gt;&lt;secondary-title&gt;Gastroenterology&lt;/secondary-title&gt;&lt;/titles&gt;&lt;periodical&gt;&lt;full-title&gt;Gastroenterology&lt;/full-title&gt;&lt;/periodical&gt;&lt;pages&gt;469-75&lt;/pages&gt;&lt;volume&gt;141&lt;/volume&gt;&lt;number&gt;2&lt;/number&gt;&lt;edition&gt;2011/06/18&lt;/edition&gt;&lt;keywords&gt;&lt;keyword&gt;Deglutition/physiology&lt;/keyword&gt;&lt;keyword&gt;Esophageal Spasm, Diffuse/*diagnosis/physiopathology&lt;/keyword&gt;&lt;keyword&gt;Humans&lt;/keyword&gt;&lt;keyword&gt;Manometry/*methods&lt;/keyword&gt;&lt;keyword&gt;Muscle Contraction/*physiology&lt;/keyword&gt;&lt;keyword&gt;Muscle, Smooth/*physiopathology&lt;/keyword&gt;&lt;keyword&gt;Pressure&lt;/keyword&gt;&lt;keyword&gt;Retrospective Studies&lt;/keyword&gt;&lt;/keywords&gt;&lt;dates&gt;&lt;year&gt;2011&lt;/year&gt;&lt;pub-dates&gt;&lt;date&gt;Aug&lt;/date&gt;&lt;/pub-dates&gt;&lt;/dates&gt;&lt;isbn&gt;1528-0012 (Electronic)&amp;#xD;0016-5085 (Linking)&lt;/isbn&gt;&lt;accession-num&gt;21679709&lt;/accession-num&gt;&lt;urls&gt;&lt;related-urls&gt;&lt;url&gt;https://www.ncbi.nlm.nih.gov/pubmed/21679709&lt;/url&gt;&lt;/related-urls&gt;&lt;/urls&gt;&lt;custom2&gt;PMC3626105&lt;/custom2&gt;&lt;electronic-resource-num&gt;10.1053/j.gastro.2011.04.058&lt;/electronic-resource-num&gt;&lt;/record&gt;&lt;/Cite&gt;&lt;/EndNote&gt;</w:instrText>
      </w:r>
      <w:r w:rsidR="00806F39" w:rsidRPr="00DF0054">
        <w:rPr>
          <w:rFonts w:ascii="Book Antiqua" w:hAnsi="Book Antiqua"/>
          <w:color w:val="000000" w:themeColor="text1"/>
          <w:sz w:val="24"/>
          <w:szCs w:val="24"/>
        </w:rPr>
        <w:fldChar w:fldCharType="separate"/>
      </w:r>
      <w:r w:rsidR="00A2342C" w:rsidRPr="00DF0054">
        <w:rPr>
          <w:rFonts w:ascii="Book Antiqua" w:hAnsi="Book Antiqua"/>
          <w:noProof/>
          <w:color w:val="000000" w:themeColor="text1"/>
          <w:sz w:val="24"/>
          <w:szCs w:val="24"/>
          <w:vertAlign w:val="superscript"/>
        </w:rPr>
        <w:t>[22]</w:t>
      </w:r>
      <w:r w:rsidR="00806F39" w:rsidRPr="00DF0054">
        <w:rPr>
          <w:rFonts w:ascii="Book Antiqua" w:hAnsi="Book Antiqua"/>
          <w:color w:val="000000" w:themeColor="text1"/>
          <w:sz w:val="24"/>
          <w:szCs w:val="24"/>
        </w:rPr>
        <w:fldChar w:fldCharType="end"/>
      </w:r>
      <w:r w:rsidR="00806F39" w:rsidRPr="00DF0054">
        <w:rPr>
          <w:rFonts w:ascii="Book Antiqua" w:hAnsi="Book Antiqua"/>
          <w:color w:val="000000" w:themeColor="text1"/>
          <w:sz w:val="24"/>
          <w:szCs w:val="24"/>
        </w:rPr>
        <w:t xml:space="preserve">. </w:t>
      </w:r>
      <w:r w:rsidR="00400F81" w:rsidRPr="00DF0054">
        <w:rPr>
          <w:rFonts w:ascii="Book Antiqua" w:hAnsi="Book Antiqua"/>
          <w:color w:val="000000" w:themeColor="text1"/>
          <w:sz w:val="24"/>
          <w:szCs w:val="24"/>
        </w:rPr>
        <w:t xml:space="preserve">Of note, </w:t>
      </w:r>
      <w:r w:rsidR="00806F39" w:rsidRPr="00DF0054">
        <w:rPr>
          <w:rFonts w:ascii="Book Antiqua" w:hAnsi="Book Antiqua"/>
          <w:color w:val="000000" w:themeColor="text1"/>
          <w:sz w:val="24"/>
          <w:szCs w:val="24"/>
        </w:rPr>
        <w:t xml:space="preserve">96% of this group had dysphagia as the dominant symptom, signifying a much more homogenous clinical entity. Based on these findings, </w:t>
      </w:r>
      <w:r w:rsidR="00400F81" w:rsidRPr="00DF0054">
        <w:rPr>
          <w:rFonts w:ascii="Book Antiqua" w:hAnsi="Book Antiqua"/>
          <w:color w:val="000000" w:themeColor="text1"/>
          <w:sz w:val="24"/>
          <w:szCs w:val="24"/>
        </w:rPr>
        <w:t>it was determined in CC v</w:t>
      </w:r>
      <w:r w:rsidR="00806F39" w:rsidRPr="00DF0054">
        <w:rPr>
          <w:rFonts w:ascii="Book Antiqua" w:hAnsi="Book Antiqua"/>
          <w:color w:val="000000" w:themeColor="text1"/>
          <w:sz w:val="24"/>
          <w:szCs w:val="24"/>
        </w:rPr>
        <w:t xml:space="preserve">3.0 </w:t>
      </w:r>
      <w:r w:rsidRPr="00DF0054">
        <w:rPr>
          <w:rFonts w:ascii="Book Antiqua" w:hAnsi="Book Antiqua"/>
          <w:color w:val="000000" w:themeColor="text1"/>
          <w:sz w:val="24"/>
          <w:szCs w:val="24"/>
        </w:rPr>
        <w:t>eliminate</w:t>
      </w:r>
      <w:r w:rsidR="00806F39" w:rsidRPr="00DF0054">
        <w:rPr>
          <w:rFonts w:ascii="Book Antiqua" w:hAnsi="Book Antiqua"/>
          <w:color w:val="000000" w:themeColor="text1"/>
          <w:sz w:val="24"/>
          <w:szCs w:val="24"/>
        </w:rPr>
        <w:t xml:space="preserve"> rapid contractions with normal latency as an abnormal </w:t>
      </w:r>
      <w:r w:rsidR="00400F81" w:rsidRPr="00DF0054">
        <w:rPr>
          <w:rFonts w:ascii="Book Antiqua" w:hAnsi="Book Antiqua"/>
          <w:color w:val="000000" w:themeColor="text1"/>
          <w:sz w:val="24"/>
          <w:szCs w:val="24"/>
        </w:rPr>
        <w:t>criterion when interpreting HRM studies</w:t>
      </w:r>
      <w:r w:rsidR="00AD73CF" w:rsidRPr="00DF0054">
        <w:rPr>
          <w:rFonts w:ascii="Book Antiqua" w:hAnsi="Book Antiqua"/>
          <w:color w:val="000000" w:themeColor="text1"/>
          <w:sz w:val="24"/>
          <w:szCs w:val="24"/>
        </w:rPr>
        <w:fldChar w:fldCharType="begin"/>
      </w:r>
      <w:r w:rsidR="00A2342C" w:rsidRPr="00DF0054">
        <w:rPr>
          <w:rFonts w:ascii="Book Antiqua" w:hAnsi="Book Antiqua"/>
          <w:color w:val="000000" w:themeColor="text1"/>
          <w:sz w:val="24"/>
          <w:szCs w:val="24"/>
        </w:rPr>
        <w:instrText xml:space="preserve"> ADDIN EN.CITE &lt;EndNote&gt;&lt;Cite&gt;&lt;Author&gt;Kahrilas&lt;/Author&gt;&lt;Year&gt;2015&lt;/Year&gt;&lt;RecNum&gt;1&lt;/RecNum&gt;&lt;DisplayText&gt;&lt;style face="superscript"&gt;[3]&lt;/style&gt;&lt;/DisplayText&gt;&lt;record&gt;&lt;rec-number&gt;1&lt;/rec-number&gt;&lt;foreign-keys&gt;&lt;key app="EN" db-id="xazxex5xp5fzvmefxr1p0dec0zwt2vswt202" timestamp="1572189202"&gt;1&lt;/key&gt;&lt;/foreign-keys&gt;&lt;ref-type name="Journal Article"&gt;17&lt;/ref-type&gt;&lt;contributors&gt;&lt;authors&gt;&lt;author&gt;Kahrilas, P. J.&lt;/author&gt;&lt;author&gt;Bredenoord, A. J.&lt;/author&gt;&lt;author&gt;Fox, M.&lt;/author&gt;&lt;author&gt;Gyawali, C. P.&lt;/author&gt;&lt;author&gt;Roman, S.&lt;/author&gt;&lt;author&gt;Smout, A. J.&lt;/author&gt;&lt;author&gt;Pandolfino, J. E.&lt;/author&gt;&lt;author&gt;International High Resolution Manometry Working, Group&lt;/author&gt;&lt;/authors&gt;&lt;/contributors&gt;&lt;auth-address&gt;Department of Medicine, Feinberg School of Medicine, Northwestern University, Chicago, IL, USA.&lt;/auth-address&gt;&lt;titles&gt;&lt;title&gt;The Chicago Classification of esophageal motility disorders, v3.0&lt;/title&gt;&lt;secondary-title&gt;Neurogastroenterol Motil&lt;/secondary-title&gt;&lt;/titles&gt;&lt;periodical&gt;&lt;full-title&gt;Neurogastroenterol Motil&lt;/full-title&gt;&lt;/periodical&gt;&lt;pages&gt;160-74&lt;/pages&gt;&lt;volume&gt;27&lt;/volume&gt;&lt;number&gt;2&lt;/number&gt;&lt;edition&gt;2014/12/04&lt;/edition&gt;&lt;keywords&gt;&lt;keyword&gt;Esophageal Achalasia/classification/diagnosis/physiopathology&lt;/keyword&gt;&lt;keyword&gt;Esophageal Motility Disorders/classification/*diagnosis/physiopathology&lt;/keyword&gt;&lt;keyword&gt;Humans&lt;/keyword&gt;&lt;keyword&gt;*Image Interpretation, Computer-Assisted&lt;/keyword&gt;&lt;keyword&gt;Manometry/*methods/*standards&lt;/keyword&gt;&lt;keyword&gt;achalasia&lt;/keyword&gt;&lt;keyword&gt;dysphagia&lt;/keyword&gt;&lt;keyword&gt;esophageal motility disorders&lt;/keyword&gt;&lt;keyword&gt;high-resolution manometry&lt;/keyword&gt;&lt;keyword&gt;ineffective esophageal motility&lt;/keyword&gt;&lt;/keywords&gt;&lt;dates&gt;&lt;year&gt;2015&lt;/year&gt;&lt;pub-dates&gt;&lt;date&gt;Feb&lt;/date&gt;&lt;/pub-dates&gt;&lt;/dates&gt;&lt;isbn&gt;1365-2982 (Electronic)&amp;#xD;1350-1925 (Linking)&lt;/isbn&gt;&lt;accession-num&gt;25469569&lt;/accession-num&gt;&lt;urls&gt;&lt;related-urls&gt;&lt;url&gt;https://www.ncbi.nlm.nih.gov/pubmed/25469569&lt;/url&gt;&lt;/related-urls&gt;&lt;/urls&gt;&lt;custom2&gt;PMC4308501&lt;/custom2&gt;&lt;electronic-resource-num&gt;10.1111/nmo.12477&lt;/electronic-resource-num&gt;&lt;/record&gt;&lt;/Cite&gt;&lt;/EndNote&gt;</w:instrText>
      </w:r>
      <w:r w:rsidR="00AD73CF" w:rsidRPr="00DF0054">
        <w:rPr>
          <w:rFonts w:ascii="Book Antiqua" w:hAnsi="Book Antiqua"/>
          <w:color w:val="000000" w:themeColor="text1"/>
          <w:sz w:val="24"/>
          <w:szCs w:val="24"/>
        </w:rPr>
        <w:fldChar w:fldCharType="separate"/>
      </w:r>
      <w:r w:rsidR="008E74A8" w:rsidRPr="00DF0054">
        <w:rPr>
          <w:rFonts w:ascii="Book Antiqua" w:hAnsi="Book Antiqua"/>
          <w:noProof/>
          <w:color w:val="000000" w:themeColor="text1"/>
          <w:sz w:val="24"/>
          <w:szCs w:val="24"/>
          <w:vertAlign w:val="superscript"/>
        </w:rPr>
        <w:t>[3]</w:t>
      </w:r>
      <w:r w:rsidR="00AD73CF" w:rsidRPr="00DF0054">
        <w:rPr>
          <w:rFonts w:ascii="Book Antiqua" w:hAnsi="Book Antiqua"/>
          <w:color w:val="000000" w:themeColor="text1"/>
          <w:sz w:val="24"/>
          <w:szCs w:val="24"/>
        </w:rPr>
        <w:fldChar w:fldCharType="end"/>
      </w:r>
      <w:r w:rsidR="00400F81" w:rsidRPr="00DF0054">
        <w:rPr>
          <w:rFonts w:ascii="Book Antiqua" w:hAnsi="Book Antiqua"/>
          <w:color w:val="000000" w:themeColor="text1"/>
          <w:sz w:val="24"/>
          <w:szCs w:val="24"/>
        </w:rPr>
        <w:t>.</w:t>
      </w:r>
    </w:p>
    <w:p w14:paraId="73B9D973" w14:textId="675824BD" w:rsidR="004B38E4" w:rsidRPr="00DF0054" w:rsidRDefault="00EF08F8" w:rsidP="00DF0054">
      <w:pPr>
        <w:spacing w:after="0" w:line="360" w:lineRule="auto"/>
        <w:ind w:firstLineChars="100" w:firstLine="240"/>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DES and spastic achalasia (achalasia type </w:t>
      </w:r>
      <w:r w:rsidR="00122ADC" w:rsidRPr="00DF0054">
        <w:rPr>
          <w:rFonts w:ascii="Book Antiqua" w:hAnsi="Book Antiqua"/>
          <w:color w:val="000000" w:themeColor="text1"/>
          <w:sz w:val="24"/>
          <w:szCs w:val="24"/>
        </w:rPr>
        <w:t>3</w:t>
      </w:r>
      <w:r w:rsidRPr="00DF0054">
        <w:rPr>
          <w:rFonts w:ascii="Book Antiqua" w:hAnsi="Book Antiqua"/>
          <w:color w:val="000000" w:themeColor="text1"/>
          <w:sz w:val="24"/>
          <w:szCs w:val="24"/>
        </w:rPr>
        <w:t xml:space="preserve">) appear to share a common pathophysiologic pathway. </w:t>
      </w:r>
      <w:r w:rsidR="00E15356" w:rsidRPr="00DF0054">
        <w:rPr>
          <w:rFonts w:ascii="Book Antiqua" w:hAnsi="Book Antiqua"/>
          <w:color w:val="000000" w:themeColor="text1"/>
          <w:sz w:val="24"/>
          <w:szCs w:val="24"/>
        </w:rPr>
        <w:t xml:space="preserve">One study </w:t>
      </w:r>
      <w:r w:rsidR="00425E93" w:rsidRPr="00DF0054">
        <w:rPr>
          <w:rFonts w:ascii="Book Antiqua" w:hAnsi="Book Antiqua"/>
          <w:color w:val="000000" w:themeColor="text1"/>
          <w:sz w:val="24"/>
          <w:szCs w:val="24"/>
        </w:rPr>
        <w:t>performed during the era of conventional manometry found that DES</w:t>
      </w:r>
      <w:r w:rsidR="00E15356" w:rsidRPr="00DF0054">
        <w:rPr>
          <w:rFonts w:ascii="Book Antiqua" w:hAnsi="Book Antiqua"/>
          <w:color w:val="000000" w:themeColor="text1"/>
          <w:sz w:val="24"/>
          <w:szCs w:val="24"/>
        </w:rPr>
        <w:t xml:space="preserve"> </w:t>
      </w:r>
      <w:r w:rsidR="004A0ED6" w:rsidRPr="00DF0054">
        <w:rPr>
          <w:rFonts w:ascii="Book Antiqua" w:hAnsi="Book Antiqua"/>
          <w:color w:val="000000" w:themeColor="text1"/>
          <w:sz w:val="24"/>
          <w:szCs w:val="24"/>
        </w:rPr>
        <w:t>progress</w:t>
      </w:r>
      <w:r w:rsidR="00E15356" w:rsidRPr="00DF0054">
        <w:rPr>
          <w:rFonts w:ascii="Book Antiqua" w:hAnsi="Book Antiqua"/>
          <w:color w:val="000000" w:themeColor="text1"/>
          <w:sz w:val="24"/>
          <w:szCs w:val="24"/>
        </w:rPr>
        <w:t>es</w:t>
      </w:r>
      <w:r w:rsidR="00425E93" w:rsidRPr="00DF0054">
        <w:rPr>
          <w:rFonts w:ascii="Book Antiqua" w:hAnsi="Book Antiqua"/>
          <w:color w:val="000000" w:themeColor="text1"/>
          <w:sz w:val="24"/>
          <w:szCs w:val="24"/>
        </w:rPr>
        <w:t xml:space="preserve"> to achalasia </w:t>
      </w:r>
      <w:r w:rsidR="004A0ED6" w:rsidRPr="00DF0054">
        <w:rPr>
          <w:rFonts w:ascii="Book Antiqua" w:hAnsi="Book Antiqua"/>
          <w:color w:val="000000" w:themeColor="text1"/>
          <w:sz w:val="24"/>
          <w:szCs w:val="24"/>
        </w:rPr>
        <w:t>in 8% (1/12)</w:t>
      </w:r>
      <w:r w:rsidR="00E15356" w:rsidRPr="00DF0054">
        <w:rPr>
          <w:rFonts w:ascii="Book Antiqua" w:hAnsi="Book Antiqua"/>
          <w:color w:val="000000" w:themeColor="text1"/>
          <w:sz w:val="24"/>
          <w:szCs w:val="24"/>
        </w:rPr>
        <w:t xml:space="preserve"> of patients after a mean follow up of 4.8 years</w:t>
      </w:r>
      <w:r w:rsidR="004F55B9" w:rsidRPr="00DF0054">
        <w:rPr>
          <w:rFonts w:ascii="Book Antiqua" w:hAnsi="Book Antiqua"/>
          <w:color w:val="000000" w:themeColor="text1"/>
          <w:sz w:val="24"/>
          <w:szCs w:val="24"/>
        </w:rPr>
        <w:fldChar w:fldCharType="begin"/>
      </w:r>
      <w:r w:rsidR="00A2342C" w:rsidRPr="00DF0054">
        <w:rPr>
          <w:rFonts w:ascii="Book Antiqua" w:hAnsi="Book Antiqua"/>
          <w:color w:val="000000" w:themeColor="text1"/>
          <w:sz w:val="24"/>
          <w:szCs w:val="24"/>
        </w:rPr>
        <w:instrText xml:space="preserve"> ADDIN EN.CITE &lt;EndNote&gt;&lt;Cite&gt;&lt;Author&gt;Khatami&lt;/Author&gt;&lt;Year&gt;2005&lt;/Year&gt;&lt;RecNum&gt;20&lt;/RecNum&gt;&lt;DisplayText&gt;&lt;style face="superscript"&gt;[23]&lt;/style&gt;&lt;/DisplayText&gt;&lt;record&gt;&lt;rec-number&gt;20&lt;/rec-number&gt;&lt;foreign-keys&gt;&lt;key app="EN" db-id="xazxex5xp5fzvmefxr1p0dec0zwt2vswt202" timestamp="1572189203"&gt;20&lt;/key&gt;&lt;/foreign-keys&gt;&lt;ref-type name="Journal Article"&gt;17&lt;/ref-type&gt;&lt;contributors&gt;&lt;authors&gt;&lt;author&gt;Khatami, S. S.&lt;/author&gt;&lt;author&gt;Khandwala, F.&lt;/author&gt;&lt;author&gt;Shay, S. S.&lt;/author&gt;&lt;author&gt;Vaezi, M. F.&lt;/author&gt;&lt;/authors&gt;&lt;/contributors&gt;&lt;auth-address&gt;Department of Gastroenterology and Hepatology, Center for Swallowing and Esophageal Disorders, Cleveland Clinic Foundation, Ohio 44195, USA.&lt;/auth-address&gt;&lt;titles&gt;&lt;title&gt;Does diffuse esophageal spasm progress to achalasia? A prospective cohort study&lt;/title&gt;&lt;secondary-title&gt;Dig Dis Sci&lt;/secondary-title&gt;&lt;/titles&gt;&lt;periodical&gt;&lt;full-title&gt;Dig Dis Sci&lt;/full-title&gt;&lt;/periodical&gt;&lt;pages&gt;1605-10&lt;/pages&gt;&lt;volume&gt;50&lt;/volume&gt;&lt;number&gt;9&lt;/number&gt;&lt;edition&gt;2005/09/01&lt;/edition&gt;&lt;keywords&gt;&lt;keyword&gt;Aged&lt;/keyword&gt;&lt;keyword&gt;Disease Progression&lt;/keyword&gt;&lt;keyword&gt;Esophageal Achalasia/*etiology/*physiopathology&lt;/keyword&gt;&lt;keyword&gt;Esophageal Spasm, Diffuse/*complications/*physiopathology&lt;/keyword&gt;&lt;keyword&gt;Esophagus/*physiology&lt;/keyword&gt;&lt;keyword&gt;Female&lt;/keyword&gt;&lt;keyword&gt;Humans&lt;/keyword&gt;&lt;keyword&gt;Male&lt;/keyword&gt;&lt;keyword&gt;Manometry&lt;/keyword&gt;&lt;keyword&gt;Middle Aged&lt;/keyword&gt;&lt;keyword&gt;Prognosis&lt;/keyword&gt;&lt;keyword&gt;Prospective Studies&lt;/keyword&gt;&lt;/keywords&gt;&lt;dates&gt;&lt;year&gt;2005&lt;/year&gt;&lt;pub-dates&gt;&lt;date&gt;Sep&lt;/date&gt;&lt;/pub-dates&gt;&lt;/dates&gt;&lt;isbn&gt;0163-2116 (Print)&amp;#xD;0163-2116 (Linking)&lt;/isbn&gt;&lt;accession-num&gt;16133957&lt;/accession-num&gt;&lt;urls&gt;&lt;related-urls&gt;&lt;url&gt;https://www.ncbi.nlm.nih.gov/pubmed/16133957&lt;/url&gt;&lt;/related-urls&gt;&lt;/urls&gt;&lt;electronic-resource-num&gt;10.1007/s10620-005-2903-3&lt;/electronic-resource-num&gt;&lt;/record&gt;&lt;/Cite&gt;&lt;/EndNote&gt;</w:instrText>
      </w:r>
      <w:r w:rsidR="004F55B9" w:rsidRPr="00DF0054">
        <w:rPr>
          <w:rFonts w:ascii="Book Antiqua" w:hAnsi="Book Antiqua"/>
          <w:color w:val="000000" w:themeColor="text1"/>
          <w:sz w:val="24"/>
          <w:szCs w:val="24"/>
        </w:rPr>
        <w:fldChar w:fldCharType="separate"/>
      </w:r>
      <w:r w:rsidR="00A2342C" w:rsidRPr="00DF0054">
        <w:rPr>
          <w:rFonts w:ascii="Book Antiqua" w:hAnsi="Book Antiqua"/>
          <w:noProof/>
          <w:color w:val="000000" w:themeColor="text1"/>
          <w:sz w:val="24"/>
          <w:szCs w:val="24"/>
          <w:vertAlign w:val="superscript"/>
        </w:rPr>
        <w:t>[23]</w:t>
      </w:r>
      <w:r w:rsidR="004F55B9" w:rsidRPr="00DF0054">
        <w:rPr>
          <w:rFonts w:ascii="Book Antiqua" w:hAnsi="Book Antiqua"/>
          <w:color w:val="000000" w:themeColor="text1"/>
          <w:sz w:val="24"/>
          <w:szCs w:val="24"/>
        </w:rPr>
        <w:fldChar w:fldCharType="end"/>
      </w:r>
      <w:r w:rsidR="00E15356" w:rsidRPr="00DF0054">
        <w:rPr>
          <w:rFonts w:ascii="Book Antiqua" w:hAnsi="Book Antiqua"/>
          <w:color w:val="000000" w:themeColor="text1"/>
          <w:sz w:val="24"/>
          <w:szCs w:val="24"/>
        </w:rPr>
        <w:t xml:space="preserve">. Another study that also used conventional manometry found a higher rate of </w:t>
      </w:r>
      <w:r w:rsidR="004A0ED6" w:rsidRPr="00DF0054">
        <w:rPr>
          <w:rFonts w:ascii="Book Antiqua" w:hAnsi="Book Antiqua"/>
          <w:color w:val="000000" w:themeColor="text1"/>
          <w:sz w:val="24"/>
          <w:szCs w:val="24"/>
        </w:rPr>
        <w:t>14% (5/35)</w:t>
      </w:r>
      <w:r w:rsidR="00260E4F" w:rsidRPr="00DF0054">
        <w:rPr>
          <w:rFonts w:ascii="Book Antiqua" w:hAnsi="Book Antiqua"/>
          <w:color w:val="000000" w:themeColor="text1"/>
          <w:sz w:val="24"/>
          <w:szCs w:val="24"/>
        </w:rPr>
        <w:t xml:space="preserve"> </w:t>
      </w:r>
      <w:r w:rsidR="00E15356" w:rsidRPr="00DF0054">
        <w:rPr>
          <w:rFonts w:ascii="Book Antiqua" w:hAnsi="Book Antiqua"/>
          <w:color w:val="000000" w:themeColor="text1"/>
          <w:sz w:val="24"/>
          <w:szCs w:val="24"/>
        </w:rPr>
        <w:t>after a shorter follow up of 2.1 years</w:t>
      </w:r>
      <w:r w:rsidR="00260E4F" w:rsidRPr="00DF0054">
        <w:rPr>
          <w:rFonts w:ascii="Book Antiqua" w:hAnsi="Book Antiqua"/>
          <w:color w:val="000000" w:themeColor="text1"/>
          <w:sz w:val="24"/>
          <w:szCs w:val="24"/>
        </w:rPr>
        <w:fldChar w:fldCharType="begin">
          <w:fldData xml:space="preserve">PEVuZE5vdGU+PENpdGU+PEF1dGhvcj5Gb250ZXM8L0F1dGhvcj48WWVhcj4yMDEzPC9ZZWFyPjxS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</w:fldData>
        </w:fldChar>
      </w:r>
      <w:r w:rsidR="00A2342C" w:rsidRPr="00DF0054">
        <w:rPr>
          <w:rFonts w:ascii="Book Antiqua" w:hAnsi="Book Antiqua"/>
          <w:color w:val="000000" w:themeColor="text1"/>
          <w:sz w:val="24"/>
          <w:szCs w:val="24"/>
        </w:rPr>
        <w:instrText xml:space="preserve"> ADDIN EN.CITE </w:instrText>
      </w:r>
      <w:r w:rsidR="00A2342C" w:rsidRPr="00DF0054">
        <w:rPr>
          <w:rFonts w:ascii="Book Antiqua" w:hAnsi="Book Antiqua"/>
          <w:color w:val="000000" w:themeColor="text1"/>
          <w:sz w:val="24"/>
          <w:szCs w:val="24"/>
        </w:rPr>
        <w:fldChar w:fldCharType="begin">
          <w:fldData xml:space="preserve">PEVuZE5vdGU+PENpdGU+PEF1dGhvcj5Gb250ZXM8L0F1dGhvcj48WWVhcj4yMDEzPC9ZZWFyPjxS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</w:fldData>
        </w:fldChar>
      </w:r>
      <w:r w:rsidR="00A2342C" w:rsidRPr="00DF0054">
        <w:rPr>
          <w:rFonts w:ascii="Book Antiqua" w:hAnsi="Book Antiqua"/>
          <w:color w:val="000000" w:themeColor="text1"/>
          <w:sz w:val="24"/>
          <w:szCs w:val="24"/>
        </w:rPr>
        <w:instrText xml:space="preserve"> ADDIN EN.CITE.DATA </w:instrText>
      </w:r>
      <w:r w:rsidR="00A2342C" w:rsidRPr="00DF0054">
        <w:rPr>
          <w:rFonts w:ascii="Book Antiqua" w:hAnsi="Book Antiqua"/>
          <w:color w:val="000000" w:themeColor="text1"/>
          <w:sz w:val="24"/>
          <w:szCs w:val="24"/>
        </w:rPr>
      </w:r>
      <w:r w:rsidR="00A2342C" w:rsidRPr="00DF0054">
        <w:rPr>
          <w:rFonts w:ascii="Book Antiqua" w:hAnsi="Book Antiqua"/>
          <w:color w:val="000000" w:themeColor="text1"/>
          <w:sz w:val="24"/>
          <w:szCs w:val="24"/>
        </w:rPr>
        <w:fldChar w:fldCharType="end"/>
      </w:r>
      <w:r w:rsidR="00260E4F" w:rsidRPr="00DF0054">
        <w:rPr>
          <w:rFonts w:ascii="Book Antiqua" w:hAnsi="Book Antiqua"/>
          <w:color w:val="000000" w:themeColor="text1"/>
          <w:sz w:val="24"/>
          <w:szCs w:val="24"/>
        </w:rPr>
      </w:r>
      <w:r w:rsidR="00260E4F" w:rsidRPr="00DF0054">
        <w:rPr>
          <w:rFonts w:ascii="Book Antiqua" w:hAnsi="Book Antiqua"/>
          <w:color w:val="000000" w:themeColor="text1"/>
          <w:sz w:val="24"/>
          <w:szCs w:val="24"/>
        </w:rPr>
        <w:fldChar w:fldCharType="separate"/>
      </w:r>
      <w:r w:rsidR="00A2342C" w:rsidRPr="00DF0054">
        <w:rPr>
          <w:rFonts w:ascii="Book Antiqua" w:hAnsi="Book Antiqua"/>
          <w:noProof/>
          <w:color w:val="000000" w:themeColor="text1"/>
          <w:sz w:val="24"/>
          <w:szCs w:val="24"/>
          <w:vertAlign w:val="superscript"/>
        </w:rPr>
        <w:t>[24]</w:t>
      </w:r>
      <w:r w:rsidR="00260E4F" w:rsidRPr="00DF0054">
        <w:rPr>
          <w:rFonts w:ascii="Book Antiqua" w:hAnsi="Book Antiqua"/>
          <w:color w:val="000000" w:themeColor="text1"/>
          <w:sz w:val="24"/>
          <w:szCs w:val="24"/>
        </w:rPr>
        <w:fldChar w:fldCharType="end"/>
      </w:r>
      <w:r w:rsidR="00E15356" w:rsidRPr="00DF0054">
        <w:rPr>
          <w:rFonts w:ascii="Book Antiqua" w:hAnsi="Book Antiqua"/>
          <w:color w:val="000000" w:themeColor="text1"/>
          <w:sz w:val="24"/>
          <w:szCs w:val="24"/>
        </w:rPr>
        <w:t xml:space="preserve">. </w:t>
      </w:r>
      <w:r w:rsidR="0056173A" w:rsidRPr="00DF0054">
        <w:rPr>
          <w:rFonts w:ascii="Book Antiqua" w:hAnsi="Book Antiqua"/>
          <w:color w:val="000000" w:themeColor="text1"/>
          <w:sz w:val="24"/>
          <w:szCs w:val="24"/>
        </w:rPr>
        <w:t xml:space="preserve">Nonetheless, </w:t>
      </w:r>
      <w:r w:rsidR="00425E93" w:rsidRPr="00DF0054">
        <w:rPr>
          <w:rFonts w:ascii="Book Antiqua" w:hAnsi="Book Antiqua"/>
          <w:color w:val="000000" w:themeColor="text1"/>
          <w:sz w:val="24"/>
          <w:szCs w:val="24"/>
        </w:rPr>
        <w:t xml:space="preserve">results of these </w:t>
      </w:r>
      <w:r w:rsidR="00E15356" w:rsidRPr="00DF0054">
        <w:rPr>
          <w:rFonts w:ascii="Book Antiqua" w:hAnsi="Book Antiqua"/>
          <w:color w:val="000000" w:themeColor="text1"/>
          <w:sz w:val="24"/>
          <w:szCs w:val="24"/>
        </w:rPr>
        <w:t>studies</w:t>
      </w:r>
      <w:r w:rsidR="00425E93" w:rsidRPr="00DF0054">
        <w:rPr>
          <w:rFonts w:ascii="Book Antiqua" w:hAnsi="Book Antiqua"/>
          <w:color w:val="000000" w:themeColor="text1"/>
          <w:sz w:val="24"/>
          <w:szCs w:val="24"/>
        </w:rPr>
        <w:t xml:space="preserve"> should be interpreted with caution because the diagnosis of </w:t>
      </w:r>
      <w:r w:rsidR="00E15356" w:rsidRPr="00DF0054">
        <w:rPr>
          <w:rFonts w:ascii="Book Antiqua" w:hAnsi="Book Antiqua"/>
          <w:color w:val="000000" w:themeColor="text1"/>
          <w:sz w:val="24"/>
          <w:szCs w:val="24"/>
        </w:rPr>
        <w:t xml:space="preserve">achalasia </w:t>
      </w:r>
      <w:r w:rsidR="0056173A" w:rsidRPr="00DF0054">
        <w:rPr>
          <w:rFonts w:ascii="Book Antiqua" w:hAnsi="Book Antiqua"/>
          <w:color w:val="000000" w:themeColor="text1"/>
          <w:sz w:val="24"/>
          <w:szCs w:val="24"/>
        </w:rPr>
        <w:t>can be missed using c</w:t>
      </w:r>
      <w:r w:rsidR="00425E93" w:rsidRPr="00DF0054">
        <w:rPr>
          <w:rFonts w:ascii="Book Antiqua" w:hAnsi="Book Antiqua"/>
          <w:color w:val="000000" w:themeColor="text1"/>
          <w:sz w:val="24"/>
          <w:szCs w:val="24"/>
        </w:rPr>
        <w:t xml:space="preserve">onventional manometry. The phenomenon </w:t>
      </w:r>
      <w:r w:rsidR="00E15356" w:rsidRPr="00DF0054">
        <w:rPr>
          <w:rFonts w:ascii="Book Antiqua" w:hAnsi="Book Antiqua"/>
          <w:color w:val="000000" w:themeColor="text1"/>
          <w:sz w:val="24"/>
          <w:szCs w:val="24"/>
        </w:rPr>
        <w:t>of “</w:t>
      </w:r>
      <w:r w:rsidR="0056173A" w:rsidRPr="00DF0054">
        <w:rPr>
          <w:rFonts w:ascii="Book Antiqua" w:hAnsi="Book Antiqua"/>
          <w:color w:val="000000" w:themeColor="text1"/>
          <w:sz w:val="24"/>
          <w:szCs w:val="24"/>
        </w:rPr>
        <w:t xml:space="preserve">pseudo-relaxation” </w:t>
      </w:r>
      <w:r w:rsidR="001D6D7F" w:rsidRPr="00DF0054">
        <w:rPr>
          <w:rFonts w:ascii="Book Antiqua" w:hAnsi="Book Antiqua"/>
          <w:color w:val="000000" w:themeColor="text1"/>
          <w:sz w:val="24"/>
          <w:szCs w:val="24"/>
        </w:rPr>
        <w:t xml:space="preserve">may </w:t>
      </w:r>
      <w:r w:rsidR="0056173A" w:rsidRPr="00DF0054">
        <w:rPr>
          <w:rFonts w:ascii="Book Antiqua" w:hAnsi="Book Antiqua"/>
          <w:color w:val="000000" w:themeColor="text1"/>
          <w:sz w:val="24"/>
          <w:szCs w:val="24"/>
        </w:rPr>
        <w:t>result from esophageal shortening during swallowing</w:t>
      </w:r>
      <w:r w:rsidR="00425E93" w:rsidRPr="00DF0054">
        <w:rPr>
          <w:rFonts w:ascii="Book Antiqua" w:hAnsi="Book Antiqua"/>
          <w:color w:val="000000" w:themeColor="text1"/>
          <w:sz w:val="24"/>
          <w:szCs w:val="24"/>
        </w:rPr>
        <w:t xml:space="preserve">, and the actual LES to move upward along the catheter, leading the </w:t>
      </w:r>
      <w:r w:rsidR="0056173A" w:rsidRPr="00DF0054">
        <w:rPr>
          <w:rFonts w:ascii="Book Antiqua" w:hAnsi="Book Antiqua"/>
          <w:color w:val="000000" w:themeColor="text1"/>
          <w:sz w:val="24"/>
          <w:szCs w:val="24"/>
        </w:rPr>
        <w:t xml:space="preserve">distal pressure sensor </w:t>
      </w:r>
      <w:r w:rsidR="00425E93" w:rsidRPr="00DF0054">
        <w:rPr>
          <w:rFonts w:ascii="Book Antiqua" w:hAnsi="Book Antiqua"/>
          <w:color w:val="000000" w:themeColor="text1"/>
          <w:sz w:val="24"/>
          <w:szCs w:val="24"/>
        </w:rPr>
        <w:t>to measure the intragastric pressure rather than the actual LES pressure. In addition, simultaneous</w:t>
      </w:r>
      <w:r w:rsidR="0056173A" w:rsidRPr="00DF0054">
        <w:rPr>
          <w:rFonts w:ascii="Book Antiqua" w:hAnsi="Book Antiqua"/>
          <w:color w:val="000000" w:themeColor="text1"/>
          <w:sz w:val="24"/>
          <w:szCs w:val="24"/>
        </w:rPr>
        <w:t xml:space="preserve"> contract</w:t>
      </w:r>
      <w:r w:rsidR="004B38E4" w:rsidRPr="00DF0054">
        <w:rPr>
          <w:rFonts w:ascii="Book Antiqua" w:hAnsi="Book Antiqua"/>
          <w:color w:val="000000" w:themeColor="text1"/>
          <w:sz w:val="24"/>
          <w:szCs w:val="24"/>
        </w:rPr>
        <w:t>i</w:t>
      </w:r>
      <w:r w:rsidR="00425E93" w:rsidRPr="00DF0054">
        <w:rPr>
          <w:rFonts w:ascii="Book Antiqua" w:hAnsi="Book Antiqua"/>
          <w:color w:val="000000" w:themeColor="text1"/>
          <w:sz w:val="24"/>
          <w:szCs w:val="24"/>
        </w:rPr>
        <w:t>ons</w:t>
      </w:r>
      <w:r w:rsidR="0056173A" w:rsidRPr="00DF0054">
        <w:rPr>
          <w:rFonts w:ascii="Book Antiqua" w:hAnsi="Book Antiqua"/>
          <w:color w:val="000000" w:themeColor="text1"/>
          <w:sz w:val="24"/>
          <w:szCs w:val="24"/>
        </w:rPr>
        <w:t xml:space="preserve"> may correspond to </w:t>
      </w:r>
      <w:proofErr w:type="spellStart"/>
      <w:r w:rsidR="0056173A" w:rsidRPr="00DF0054">
        <w:rPr>
          <w:rFonts w:ascii="Book Antiqua" w:hAnsi="Book Antiqua"/>
          <w:color w:val="000000" w:themeColor="text1"/>
          <w:sz w:val="24"/>
          <w:szCs w:val="24"/>
        </w:rPr>
        <w:t>panesophageal</w:t>
      </w:r>
      <w:proofErr w:type="spellEnd"/>
      <w:r w:rsidR="0056173A" w:rsidRPr="00DF0054">
        <w:rPr>
          <w:rFonts w:ascii="Book Antiqua" w:hAnsi="Book Antiqua"/>
          <w:color w:val="000000" w:themeColor="text1"/>
          <w:sz w:val="24"/>
          <w:szCs w:val="24"/>
        </w:rPr>
        <w:t xml:space="preserve"> pressurization</w:t>
      </w:r>
      <w:r w:rsidR="009E78FC" w:rsidRPr="00DF0054">
        <w:rPr>
          <w:rFonts w:ascii="Book Antiqua" w:hAnsi="Book Antiqua"/>
          <w:color w:val="000000" w:themeColor="text1"/>
          <w:sz w:val="24"/>
          <w:szCs w:val="24"/>
        </w:rPr>
        <w:t xml:space="preserve">, a finding </w:t>
      </w:r>
      <w:r w:rsidR="0056173A" w:rsidRPr="00DF0054">
        <w:rPr>
          <w:rFonts w:ascii="Book Antiqua" w:hAnsi="Book Antiqua"/>
          <w:color w:val="000000" w:themeColor="text1"/>
          <w:sz w:val="24"/>
          <w:szCs w:val="24"/>
        </w:rPr>
        <w:t xml:space="preserve">that </w:t>
      </w:r>
      <w:r w:rsidR="009E78FC" w:rsidRPr="00DF0054">
        <w:rPr>
          <w:rFonts w:ascii="Book Antiqua" w:hAnsi="Book Antiqua"/>
          <w:color w:val="000000" w:themeColor="text1"/>
          <w:sz w:val="24"/>
          <w:szCs w:val="24"/>
        </w:rPr>
        <w:t xml:space="preserve">can be missed on conventional manometry but </w:t>
      </w:r>
      <w:r w:rsidR="0056173A" w:rsidRPr="00DF0054">
        <w:rPr>
          <w:rFonts w:ascii="Book Antiqua" w:hAnsi="Book Antiqua"/>
          <w:color w:val="000000" w:themeColor="text1"/>
          <w:sz w:val="24"/>
          <w:szCs w:val="24"/>
        </w:rPr>
        <w:t>can be easily identified on HRM</w:t>
      </w:r>
      <w:r w:rsidR="0056173A" w:rsidRPr="00DF0054">
        <w:rPr>
          <w:rFonts w:ascii="Book Antiqua" w:hAnsi="Book Antiqua"/>
          <w:color w:val="000000" w:themeColor="text1"/>
          <w:sz w:val="24"/>
          <w:szCs w:val="24"/>
        </w:rPr>
        <w:fldChar w:fldCharType="begin">
          <w:fldData xml:space="preserve">PEVuZE5vdGU+PENpdGU+PEF1dGhvcj5QYW5kb2xmaW5vPC9BdXRob3I+PFllYXI+MjAxMTwvWWVh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</w:fldData>
        </w:fldChar>
      </w:r>
      <w:r w:rsidR="00A2342C" w:rsidRPr="00DF0054">
        <w:rPr>
          <w:rFonts w:ascii="Book Antiqua" w:hAnsi="Book Antiqua"/>
          <w:color w:val="000000" w:themeColor="text1"/>
          <w:sz w:val="24"/>
          <w:szCs w:val="24"/>
        </w:rPr>
        <w:instrText xml:space="preserve"> ADDIN EN.CITE </w:instrText>
      </w:r>
      <w:r w:rsidR="00A2342C" w:rsidRPr="00DF0054">
        <w:rPr>
          <w:rFonts w:ascii="Book Antiqua" w:hAnsi="Book Antiqua"/>
          <w:color w:val="000000" w:themeColor="text1"/>
          <w:sz w:val="24"/>
          <w:szCs w:val="24"/>
        </w:rPr>
        <w:fldChar w:fldCharType="begin">
          <w:fldData xml:space="preserve">PEVuZE5vdGU+PENpdGU+PEF1dGhvcj5QYW5kb2xmaW5vPC9BdXRob3I+PFllYXI+MjAxMTwvWWVh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</w:fldData>
        </w:fldChar>
      </w:r>
      <w:r w:rsidR="00A2342C" w:rsidRPr="00DF0054">
        <w:rPr>
          <w:rFonts w:ascii="Book Antiqua" w:hAnsi="Book Antiqua"/>
          <w:color w:val="000000" w:themeColor="text1"/>
          <w:sz w:val="24"/>
          <w:szCs w:val="24"/>
        </w:rPr>
        <w:instrText xml:space="preserve"> ADDIN EN.CITE.DATA </w:instrText>
      </w:r>
      <w:r w:rsidR="00A2342C" w:rsidRPr="00DF0054">
        <w:rPr>
          <w:rFonts w:ascii="Book Antiqua" w:hAnsi="Book Antiqua"/>
          <w:color w:val="000000" w:themeColor="text1"/>
          <w:sz w:val="24"/>
          <w:szCs w:val="24"/>
        </w:rPr>
      </w:r>
      <w:r w:rsidR="00A2342C" w:rsidRPr="00DF0054">
        <w:rPr>
          <w:rFonts w:ascii="Book Antiqua" w:hAnsi="Book Antiqua"/>
          <w:color w:val="000000" w:themeColor="text1"/>
          <w:sz w:val="24"/>
          <w:szCs w:val="24"/>
        </w:rPr>
        <w:fldChar w:fldCharType="end"/>
      </w:r>
      <w:r w:rsidR="0056173A" w:rsidRPr="00DF0054">
        <w:rPr>
          <w:rFonts w:ascii="Book Antiqua" w:hAnsi="Book Antiqua"/>
          <w:color w:val="000000" w:themeColor="text1"/>
          <w:sz w:val="24"/>
          <w:szCs w:val="24"/>
        </w:rPr>
      </w:r>
      <w:r w:rsidR="0056173A" w:rsidRPr="00DF0054">
        <w:rPr>
          <w:rFonts w:ascii="Book Antiqua" w:hAnsi="Book Antiqua"/>
          <w:color w:val="000000" w:themeColor="text1"/>
          <w:sz w:val="24"/>
          <w:szCs w:val="24"/>
        </w:rPr>
        <w:fldChar w:fldCharType="separate"/>
      </w:r>
      <w:r w:rsidR="00A2342C" w:rsidRPr="00DF0054">
        <w:rPr>
          <w:rFonts w:ascii="Book Antiqua" w:hAnsi="Book Antiqua"/>
          <w:noProof/>
          <w:color w:val="000000" w:themeColor="text1"/>
          <w:sz w:val="24"/>
          <w:szCs w:val="24"/>
          <w:vertAlign w:val="superscript"/>
        </w:rPr>
        <w:t>[22,25]</w:t>
      </w:r>
      <w:r w:rsidR="0056173A" w:rsidRPr="00DF0054">
        <w:rPr>
          <w:rFonts w:ascii="Book Antiqua" w:hAnsi="Book Antiqua"/>
          <w:color w:val="000000" w:themeColor="text1"/>
          <w:sz w:val="24"/>
          <w:szCs w:val="24"/>
        </w:rPr>
        <w:fldChar w:fldCharType="end"/>
      </w:r>
      <w:r w:rsidR="00DC170B" w:rsidRPr="00DF0054">
        <w:rPr>
          <w:rFonts w:ascii="Book Antiqua" w:hAnsi="Book Antiqua"/>
          <w:color w:val="000000" w:themeColor="text1"/>
          <w:sz w:val="24"/>
          <w:szCs w:val="24"/>
        </w:rPr>
        <w:t>.</w:t>
      </w:r>
      <w:r w:rsidR="00623626" w:rsidRPr="00DF0054">
        <w:rPr>
          <w:rFonts w:ascii="Book Antiqua" w:hAnsi="Book Antiqua"/>
          <w:color w:val="000000" w:themeColor="text1"/>
          <w:sz w:val="24"/>
          <w:szCs w:val="24"/>
        </w:rPr>
        <w:t xml:space="preserve"> Therefore, the incidence of DES was likely overestimated using conventional manometry as some cases of achalasia may have been erroneously diagnosed as DES. However, there have been case reports of DES progressing to achalasia using HRM</w:t>
      </w:r>
      <w:r w:rsidR="00DA61AE" w:rsidRPr="00DF0054">
        <w:rPr>
          <w:rFonts w:ascii="Book Antiqua" w:hAnsi="Book Antiqua"/>
          <w:color w:val="000000" w:themeColor="text1"/>
          <w:sz w:val="24"/>
          <w:szCs w:val="24"/>
        </w:rPr>
        <w:fldChar w:fldCharType="begin">
          <w:fldData xml:space="preserve">PEVuZE5vdGU+PENpdGU+PEF1dGhvcj5TYW1vPC9BdXRob3I+PFllYXI+MjAxNjwvWWVhcj48UmVj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</w:fldData>
        </w:fldChar>
      </w:r>
      <w:r w:rsidR="00A2342C" w:rsidRPr="00DF0054">
        <w:rPr>
          <w:rFonts w:ascii="Book Antiqua" w:hAnsi="Book Antiqua"/>
          <w:color w:val="000000" w:themeColor="text1"/>
          <w:sz w:val="24"/>
          <w:szCs w:val="24"/>
        </w:rPr>
        <w:instrText xml:space="preserve"> ADDIN EN.CITE </w:instrText>
      </w:r>
      <w:r w:rsidR="00A2342C" w:rsidRPr="00DF0054">
        <w:rPr>
          <w:rFonts w:ascii="Book Antiqua" w:hAnsi="Book Antiqua"/>
          <w:color w:val="000000" w:themeColor="text1"/>
          <w:sz w:val="24"/>
          <w:szCs w:val="24"/>
        </w:rPr>
        <w:fldChar w:fldCharType="begin">
          <w:fldData xml:space="preserve">PEVuZE5vdGU+PENpdGU+PEF1dGhvcj5TYW1vPC9BdXRob3I+PFllYXI+MjAxNjwvWWVhcj48UmVj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</w:fldData>
        </w:fldChar>
      </w:r>
      <w:r w:rsidR="00A2342C" w:rsidRPr="00DF0054">
        <w:rPr>
          <w:rFonts w:ascii="Book Antiqua" w:hAnsi="Book Antiqua"/>
          <w:color w:val="000000" w:themeColor="text1"/>
          <w:sz w:val="24"/>
          <w:szCs w:val="24"/>
        </w:rPr>
        <w:instrText xml:space="preserve"> ADDIN EN.CITE.DATA </w:instrText>
      </w:r>
      <w:r w:rsidR="00A2342C" w:rsidRPr="00DF0054">
        <w:rPr>
          <w:rFonts w:ascii="Book Antiqua" w:hAnsi="Book Antiqua"/>
          <w:color w:val="000000" w:themeColor="text1"/>
          <w:sz w:val="24"/>
          <w:szCs w:val="24"/>
        </w:rPr>
      </w:r>
      <w:r w:rsidR="00A2342C" w:rsidRPr="00DF0054">
        <w:rPr>
          <w:rFonts w:ascii="Book Antiqua" w:hAnsi="Book Antiqua"/>
          <w:color w:val="000000" w:themeColor="text1"/>
          <w:sz w:val="24"/>
          <w:szCs w:val="24"/>
        </w:rPr>
        <w:fldChar w:fldCharType="end"/>
      </w:r>
      <w:r w:rsidR="00DA61AE" w:rsidRPr="00DF0054">
        <w:rPr>
          <w:rFonts w:ascii="Book Antiqua" w:hAnsi="Book Antiqua"/>
          <w:color w:val="000000" w:themeColor="text1"/>
          <w:sz w:val="24"/>
          <w:szCs w:val="24"/>
        </w:rPr>
      </w:r>
      <w:r w:rsidR="00DA61AE" w:rsidRPr="00DF0054">
        <w:rPr>
          <w:rFonts w:ascii="Book Antiqua" w:hAnsi="Book Antiqua"/>
          <w:color w:val="000000" w:themeColor="text1"/>
          <w:sz w:val="24"/>
          <w:szCs w:val="24"/>
        </w:rPr>
        <w:fldChar w:fldCharType="separate"/>
      </w:r>
      <w:r w:rsidR="00A2342C" w:rsidRPr="00DF0054">
        <w:rPr>
          <w:rFonts w:ascii="Book Antiqua" w:hAnsi="Book Antiqua"/>
          <w:noProof/>
          <w:color w:val="000000" w:themeColor="text1"/>
          <w:sz w:val="24"/>
          <w:szCs w:val="24"/>
          <w:vertAlign w:val="superscript"/>
        </w:rPr>
        <w:t>[26,27]</w:t>
      </w:r>
      <w:r w:rsidR="00DA61AE" w:rsidRPr="00DF0054">
        <w:rPr>
          <w:rFonts w:ascii="Book Antiqua" w:hAnsi="Book Antiqua"/>
          <w:color w:val="000000" w:themeColor="text1"/>
          <w:sz w:val="24"/>
          <w:szCs w:val="24"/>
        </w:rPr>
        <w:fldChar w:fldCharType="end"/>
      </w:r>
      <w:r w:rsidR="00DC170B" w:rsidRPr="00DF0054">
        <w:rPr>
          <w:rFonts w:ascii="Book Antiqua" w:hAnsi="Book Antiqua"/>
          <w:color w:val="000000" w:themeColor="text1"/>
          <w:sz w:val="24"/>
          <w:szCs w:val="24"/>
        </w:rPr>
        <w:t>.</w:t>
      </w:r>
    </w:p>
    <w:p w14:paraId="69D6ED19" w14:textId="20C3EF7D" w:rsidR="004B38E4" w:rsidRPr="00DF0054" w:rsidRDefault="00925B34" w:rsidP="00DF0054">
      <w:pPr>
        <w:spacing w:after="0" w:line="360" w:lineRule="auto"/>
        <w:ind w:firstLineChars="100" w:firstLine="240"/>
        <w:jc w:val="both"/>
        <w:rPr>
          <w:rFonts w:ascii="Book Antiqua" w:hAnsi="Book Antiqua"/>
          <w:color w:val="000000" w:themeColor="text1"/>
          <w:sz w:val="24"/>
          <w:szCs w:val="24"/>
        </w:rPr>
      </w:pPr>
      <w:r w:rsidRPr="00DF0054">
        <w:rPr>
          <w:rFonts w:ascii="Book Antiqua" w:hAnsi="Book Antiqua"/>
          <w:color w:val="000000" w:themeColor="text1"/>
          <w:sz w:val="24"/>
          <w:szCs w:val="24"/>
        </w:rPr>
        <w:t>Another relatively new technologic tool is the functional lumen imaging probe (</w:t>
      </w:r>
      <w:r w:rsidR="004B38E4" w:rsidRPr="00DF0054">
        <w:rPr>
          <w:rFonts w:ascii="Book Antiqua" w:hAnsi="Book Antiqua"/>
          <w:color w:val="000000" w:themeColor="text1"/>
          <w:sz w:val="24"/>
          <w:szCs w:val="24"/>
        </w:rPr>
        <w:t>FLIP</w:t>
      </w:r>
      <w:r w:rsidRPr="00DF0054">
        <w:rPr>
          <w:rFonts w:ascii="Book Antiqua" w:hAnsi="Book Antiqua"/>
          <w:color w:val="000000" w:themeColor="text1"/>
          <w:sz w:val="24"/>
          <w:szCs w:val="24"/>
        </w:rPr>
        <w:t xml:space="preserve">) which </w:t>
      </w:r>
      <w:r w:rsidR="008B3D50" w:rsidRPr="00DF0054">
        <w:rPr>
          <w:rFonts w:ascii="Book Antiqua" w:hAnsi="Book Antiqua"/>
          <w:color w:val="000000" w:themeColor="text1"/>
          <w:sz w:val="24"/>
          <w:szCs w:val="24"/>
        </w:rPr>
        <w:t>is increasingly</w:t>
      </w:r>
      <w:r w:rsidR="009E78FC" w:rsidRPr="00DF0054">
        <w:rPr>
          <w:rFonts w:ascii="Book Antiqua" w:hAnsi="Book Antiqua"/>
          <w:color w:val="000000" w:themeColor="text1"/>
          <w:sz w:val="24"/>
          <w:szCs w:val="24"/>
        </w:rPr>
        <w:t xml:space="preserve"> being utilized as an additional </w:t>
      </w:r>
      <w:r w:rsidR="001D6D7F" w:rsidRPr="00DF0054">
        <w:rPr>
          <w:rFonts w:ascii="Book Antiqua" w:hAnsi="Book Antiqua"/>
          <w:color w:val="000000" w:themeColor="text1"/>
          <w:sz w:val="24"/>
          <w:szCs w:val="24"/>
        </w:rPr>
        <w:t>diagnostic instrument</w:t>
      </w:r>
      <w:r w:rsidRPr="00DF0054">
        <w:rPr>
          <w:rFonts w:ascii="Book Antiqua" w:hAnsi="Book Antiqua"/>
          <w:color w:val="000000" w:themeColor="text1"/>
          <w:sz w:val="24"/>
          <w:szCs w:val="24"/>
        </w:rPr>
        <w:t xml:space="preserve"> in evaluating esophageal disorders. By using </w:t>
      </w:r>
      <w:r w:rsidR="001D6D7F" w:rsidRPr="00DF0054">
        <w:rPr>
          <w:rFonts w:ascii="Book Antiqua" w:hAnsi="Book Antiqua"/>
          <w:color w:val="000000" w:themeColor="text1"/>
          <w:sz w:val="24"/>
          <w:szCs w:val="24"/>
        </w:rPr>
        <w:t xml:space="preserve">a </w:t>
      </w:r>
      <w:r w:rsidRPr="00DF0054">
        <w:rPr>
          <w:rFonts w:ascii="Book Antiqua" w:hAnsi="Book Antiqua"/>
          <w:color w:val="000000" w:themeColor="text1"/>
          <w:sz w:val="24"/>
          <w:szCs w:val="24"/>
        </w:rPr>
        <w:t xml:space="preserve">volume-distension balloon placed across the EGJ, this technology assesses </w:t>
      </w:r>
      <w:r w:rsidR="001D6D7F" w:rsidRPr="00DF0054">
        <w:rPr>
          <w:rFonts w:ascii="Book Antiqua" w:hAnsi="Book Antiqua"/>
          <w:color w:val="000000" w:themeColor="text1"/>
          <w:sz w:val="24"/>
          <w:szCs w:val="24"/>
        </w:rPr>
        <w:t xml:space="preserve">EGJ </w:t>
      </w:r>
      <w:r w:rsidR="00514204" w:rsidRPr="00DF0054">
        <w:rPr>
          <w:rFonts w:ascii="Book Antiqua" w:hAnsi="Book Antiqua"/>
          <w:color w:val="000000" w:themeColor="text1"/>
          <w:sz w:val="24"/>
          <w:szCs w:val="24"/>
        </w:rPr>
        <w:t xml:space="preserve">opening </w:t>
      </w:r>
      <w:r w:rsidR="001D6D7F" w:rsidRPr="00DF0054">
        <w:rPr>
          <w:rFonts w:ascii="Book Antiqua" w:hAnsi="Book Antiqua"/>
          <w:color w:val="000000" w:themeColor="text1"/>
          <w:sz w:val="24"/>
          <w:szCs w:val="24"/>
        </w:rPr>
        <w:t xml:space="preserve">dynamics </w:t>
      </w:r>
      <w:r w:rsidR="00514204" w:rsidRPr="00DF0054">
        <w:rPr>
          <w:rFonts w:ascii="Book Antiqua" w:hAnsi="Book Antiqua"/>
          <w:color w:val="000000" w:themeColor="text1"/>
          <w:sz w:val="24"/>
          <w:szCs w:val="24"/>
        </w:rPr>
        <w:t xml:space="preserve">and </w:t>
      </w:r>
      <w:r w:rsidRPr="00DF0054">
        <w:rPr>
          <w:rFonts w:ascii="Book Antiqua" w:hAnsi="Book Antiqua"/>
          <w:color w:val="000000" w:themeColor="text1"/>
          <w:sz w:val="24"/>
          <w:szCs w:val="24"/>
        </w:rPr>
        <w:t>distensibility</w:t>
      </w:r>
      <w:r w:rsidR="009E78FC" w:rsidRPr="00DF0054">
        <w:rPr>
          <w:rFonts w:ascii="Book Antiqua" w:hAnsi="Book Antiqua"/>
          <w:color w:val="000000" w:themeColor="text1"/>
          <w:sz w:val="24"/>
          <w:szCs w:val="24"/>
        </w:rPr>
        <w:t>, and evaluates</w:t>
      </w:r>
      <w:r w:rsidRPr="00DF0054">
        <w:rPr>
          <w:rFonts w:ascii="Book Antiqua" w:hAnsi="Book Antiqua"/>
          <w:color w:val="000000" w:themeColor="text1"/>
          <w:sz w:val="24"/>
          <w:szCs w:val="24"/>
        </w:rPr>
        <w:t xml:space="preserve"> secondary peristalsis that result</w:t>
      </w:r>
      <w:r w:rsidR="009E78FC" w:rsidRPr="00DF0054">
        <w:rPr>
          <w:rFonts w:ascii="Book Antiqua" w:hAnsi="Book Antiqua"/>
          <w:color w:val="000000" w:themeColor="text1"/>
          <w:sz w:val="24"/>
          <w:szCs w:val="24"/>
        </w:rPr>
        <w:t>s</w:t>
      </w:r>
      <w:r w:rsidRPr="00DF0054">
        <w:rPr>
          <w:rFonts w:ascii="Book Antiqua" w:hAnsi="Book Antiqua"/>
          <w:color w:val="000000" w:themeColor="text1"/>
          <w:sz w:val="24"/>
          <w:szCs w:val="24"/>
        </w:rPr>
        <w:t xml:space="preserve"> from the balloon placement in the distal esophagus</w:t>
      </w:r>
      <w:r w:rsidR="00514204" w:rsidRPr="00DF0054">
        <w:rPr>
          <w:rFonts w:ascii="Book Antiqua" w:hAnsi="Book Antiqua"/>
          <w:color w:val="000000" w:themeColor="text1"/>
          <w:sz w:val="24"/>
          <w:szCs w:val="24"/>
        </w:rPr>
        <w:fldChar w:fldCharType="begin">
          <w:fldData xml:space="preserve">PEVuZE5vdGU+PENpdGU+PEF1dGhvcj5DYXJsc29uPC9BdXRob3I+PFllYXI+MjAxNjwvWWVhcj48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</w:fldData>
        </w:fldChar>
      </w:r>
      <w:r w:rsidR="00A2342C" w:rsidRPr="00DF0054">
        <w:rPr>
          <w:rFonts w:ascii="Book Antiqua" w:hAnsi="Book Antiqua"/>
          <w:color w:val="000000" w:themeColor="text1"/>
          <w:sz w:val="24"/>
          <w:szCs w:val="24"/>
        </w:rPr>
        <w:instrText xml:space="preserve"> ADDIN EN.CITE </w:instrText>
      </w:r>
      <w:r w:rsidR="00A2342C" w:rsidRPr="00DF0054">
        <w:rPr>
          <w:rFonts w:ascii="Book Antiqua" w:hAnsi="Book Antiqua"/>
          <w:color w:val="000000" w:themeColor="text1"/>
          <w:sz w:val="24"/>
          <w:szCs w:val="24"/>
        </w:rPr>
        <w:fldChar w:fldCharType="begin">
          <w:fldData xml:space="preserve">PEVuZE5vdGU+PENpdGU+PEF1dGhvcj5DYXJsc29uPC9BdXRob3I+PFllYXI+MjAxNjwvWWVhcj48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</w:fldData>
        </w:fldChar>
      </w:r>
      <w:r w:rsidR="00A2342C" w:rsidRPr="00DF0054">
        <w:rPr>
          <w:rFonts w:ascii="Book Antiqua" w:hAnsi="Book Antiqua"/>
          <w:color w:val="000000" w:themeColor="text1"/>
          <w:sz w:val="24"/>
          <w:szCs w:val="24"/>
        </w:rPr>
        <w:instrText xml:space="preserve"> ADDIN EN.CITE.DATA </w:instrText>
      </w:r>
      <w:r w:rsidR="00A2342C" w:rsidRPr="00DF0054">
        <w:rPr>
          <w:rFonts w:ascii="Book Antiqua" w:hAnsi="Book Antiqua"/>
          <w:color w:val="000000" w:themeColor="text1"/>
          <w:sz w:val="24"/>
          <w:szCs w:val="24"/>
        </w:rPr>
      </w:r>
      <w:r w:rsidR="00A2342C" w:rsidRPr="00DF0054">
        <w:rPr>
          <w:rFonts w:ascii="Book Antiqua" w:hAnsi="Book Antiqua"/>
          <w:color w:val="000000" w:themeColor="text1"/>
          <w:sz w:val="24"/>
          <w:szCs w:val="24"/>
        </w:rPr>
        <w:fldChar w:fldCharType="end"/>
      </w:r>
      <w:r w:rsidR="00514204" w:rsidRPr="00DF0054">
        <w:rPr>
          <w:rFonts w:ascii="Book Antiqua" w:hAnsi="Book Antiqua"/>
          <w:color w:val="000000" w:themeColor="text1"/>
          <w:sz w:val="24"/>
          <w:szCs w:val="24"/>
        </w:rPr>
      </w:r>
      <w:r w:rsidR="00514204" w:rsidRPr="00DF0054">
        <w:rPr>
          <w:rFonts w:ascii="Book Antiqua" w:hAnsi="Book Antiqua"/>
          <w:color w:val="000000" w:themeColor="text1"/>
          <w:sz w:val="24"/>
          <w:szCs w:val="24"/>
        </w:rPr>
        <w:fldChar w:fldCharType="separate"/>
      </w:r>
      <w:r w:rsidR="00A2342C" w:rsidRPr="00DF0054">
        <w:rPr>
          <w:rFonts w:ascii="Book Antiqua" w:hAnsi="Book Antiqua"/>
          <w:noProof/>
          <w:color w:val="000000" w:themeColor="text1"/>
          <w:sz w:val="24"/>
          <w:szCs w:val="24"/>
          <w:vertAlign w:val="superscript"/>
        </w:rPr>
        <w:t>[28,29]</w:t>
      </w:r>
      <w:r w:rsidR="00514204" w:rsidRPr="00DF0054">
        <w:rPr>
          <w:rFonts w:ascii="Book Antiqua" w:hAnsi="Book Antiqua"/>
          <w:color w:val="000000" w:themeColor="text1"/>
          <w:sz w:val="24"/>
          <w:szCs w:val="24"/>
        </w:rPr>
        <w:fldChar w:fldCharType="end"/>
      </w:r>
      <w:r w:rsidRPr="00DF0054">
        <w:rPr>
          <w:rFonts w:ascii="Book Antiqua" w:hAnsi="Book Antiqua"/>
          <w:color w:val="000000" w:themeColor="text1"/>
          <w:sz w:val="24"/>
          <w:szCs w:val="24"/>
        </w:rPr>
        <w:t xml:space="preserve">. </w:t>
      </w:r>
      <w:r w:rsidR="002949E2" w:rsidRPr="00DF0054">
        <w:rPr>
          <w:rFonts w:ascii="Book Antiqua" w:hAnsi="Book Antiqua"/>
          <w:color w:val="000000" w:themeColor="text1"/>
          <w:sz w:val="24"/>
          <w:szCs w:val="24"/>
        </w:rPr>
        <w:t xml:space="preserve">FLIP can identify </w:t>
      </w:r>
      <w:r w:rsidR="00514204" w:rsidRPr="00DF0054">
        <w:rPr>
          <w:rFonts w:ascii="Book Antiqua" w:hAnsi="Book Antiqua"/>
          <w:color w:val="000000" w:themeColor="text1"/>
          <w:sz w:val="24"/>
          <w:szCs w:val="24"/>
        </w:rPr>
        <w:t xml:space="preserve">EGJOO in the setting </w:t>
      </w:r>
      <w:r w:rsidR="001D6D7F" w:rsidRPr="00DF0054">
        <w:rPr>
          <w:rFonts w:ascii="Book Antiqua" w:hAnsi="Book Antiqua"/>
          <w:color w:val="000000" w:themeColor="text1"/>
          <w:sz w:val="24"/>
          <w:szCs w:val="24"/>
        </w:rPr>
        <w:t xml:space="preserve">of </w:t>
      </w:r>
      <w:r w:rsidR="00514204" w:rsidRPr="00DF0054">
        <w:rPr>
          <w:rFonts w:ascii="Book Antiqua" w:hAnsi="Book Antiqua"/>
          <w:color w:val="000000" w:themeColor="text1"/>
          <w:sz w:val="24"/>
          <w:szCs w:val="24"/>
        </w:rPr>
        <w:t xml:space="preserve">spastic disorders with normal </w:t>
      </w:r>
      <w:r w:rsidR="008B3D50" w:rsidRPr="00DF0054">
        <w:rPr>
          <w:rFonts w:ascii="Book Antiqua" w:hAnsi="Book Antiqua"/>
          <w:color w:val="000000" w:themeColor="text1"/>
          <w:sz w:val="24"/>
          <w:szCs w:val="24"/>
        </w:rPr>
        <w:t xml:space="preserve">integrated relaxation pressure </w:t>
      </w:r>
      <w:r w:rsidR="00514204" w:rsidRPr="00DF0054">
        <w:rPr>
          <w:rFonts w:ascii="Book Antiqua" w:hAnsi="Book Antiqua"/>
          <w:color w:val="000000" w:themeColor="text1"/>
          <w:sz w:val="24"/>
          <w:szCs w:val="24"/>
        </w:rPr>
        <w:t>on HRM (</w:t>
      </w:r>
      <w:r w:rsidR="00514204" w:rsidRPr="00DF0054">
        <w:rPr>
          <w:rFonts w:ascii="Book Antiqua" w:hAnsi="Book Antiqua"/>
          <w:i/>
          <w:iCs/>
          <w:color w:val="000000" w:themeColor="text1"/>
          <w:sz w:val="24"/>
          <w:szCs w:val="24"/>
        </w:rPr>
        <w:t>e.g.</w:t>
      </w:r>
      <w:r w:rsidR="00514204" w:rsidRPr="00DF0054">
        <w:rPr>
          <w:rFonts w:ascii="Book Antiqua" w:hAnsi="Book Antiqua"/>
          <w:color w:val="000000" w:themeColor="text1"/>
          <w:sz w:val="24"/>
          <w:szCs w:val="24"/>
        </w:rPr>
        <w:t>, jackhammer esophagus), which raises the suspicion that spastic disorders like jackhammer esophagus and DES are oftentime</w:t>
      </w:r>
      <w:r w:rsidR="001D6D7F" w:rsidRPr="00DF0054">
        <w:rPr>
          <w:rFonts w:ascii="Book Antiqua" w:hAnsi="Book Antiqua"/>
          <w:color w:val="000000" w:themeColor="text1"/>
          <w:sz w:val="24"/>
          <w:szCs w:val="24"/>
        </w:rPr>
        <w:t>s</w:t>
      </w:r>
      <w:r w:rsidR="00514204" w:rsidRPr="00DF0054">
        <w:rPr>
          <w:rFonts w:ascii="Book Antiqua" w:hAnsi="Book Antiqua"/>
          <w:color w:val="000000" w:themeColor="text1"/>
          <w:sz w:val="24"/>
          <w:szCs w:val="24"/>
        </w:rPr>
        <w:t xml:space="preserve"> associated with EGJOO that is not </w:t>
      </w:r>
      <w:r w:rsidR="00A41627" w:rsidRPr="00DF0054">
        <w:rPr>
          <w:rFonts w:ascii="Book Antiqua" w:hAnsi="Book Antiqua"/>
          <w:color w:val="000000" w:themeColor="text1"/>
          <w:sz w:val="24"/>
          <w:szCs w:val="24"/>
        </w:rPr>
        <w:t>captured</w:t>
      </w:r>
      <w:r w:rsidR="00514204" w:rsidRPr="00DF0054">
        <w:rPr>
          <w:rFonts w:ascii="Book Antiqua" w:hAnsi="Book Antiqua"/>
          <w:color w:val="000000" w:themeColor="text1"/>
          <w:sz w:val="24"/>
          <w:szCs w:val="24"/>
        </w:rPr>
        <w:t xml:space="preserve"> by HRM. FLIP </w:t>
      </w:r>
      <w:r w:rsidR="0025030E" w:rsidRPr="00DF0054">
        <w:rPr>
          <w:rFonts w:ascii="Book Antiqua" w:hAnsi="Book Antiqua"/>
          <w:color w:val="000000" w:themeColor="text1"/>
          <w:sz w:val="24"/>
          <w:szCs w:val="24"/>
        </w:rPr>
        <w:t>can have a</w:t>
      </w:r>
      <w:r w:rsidR="00514204" w:rsidRPr="00DF0054">
        <w:rPr>
          <w:rFonts w:ascii="Book Antiqua" w:hAnsi="Book Antiqua"/>
          <w:color w:val="000000" w:themeColor="text1"/>
          <w:sz w:val="24"/>
          <w:szCs w:val="24"/>
        </w:rPr>
        <w:t xml:space="preserve"> major role in such cases and can alter the course of management. Further </w:t>
      </w:r>
      <w:r w:rsidR="00520DA8" w:rsidRPr="00DF0054">
        <w:rPr>
          <w:rFonts w:ascii="Book Antiqua" w:hAnsi="Book Antiqua"/>
          <w:color w:val="000000" w:themeColor="text1"/>
          <w:sz w:val="24"/>
          <w:szCs w:val="24"/>
        </w:rPr>
        <w:t>research is needed to clarify and optimize the role of FLIP in these patients.</w:t>
      </w:r>
    </w:p>
    <w:p w14:paraId="4E827A50" w14:textId="77777777" w:rsidR="008B3D50" w:rsidRPr="00DF0054" w:rsidRDefault="008B3D50" w:rsidP="00DF0054">
      <w:pPr>
        <w:spacing w:after="0" w:line="360" w:lineRule="auto"/>
        <w:ind w:firstLineChars="100" w:firstLine="240"/>
        <w:jc w:val="both"/>
        <w:rPr>
          <w:rFonts w:ascii="Book Antiqua" w:hAnsi="Book Antiqua"/>
          <w:color w:val="000000" w:themeColor="text1"/>
          <w:sz w:val="24"/>
          <w:szCs w:val="24"/>
        </w:rPr>
      </w:pPr>
    </w:p>
    <w:p w14:paraId="170F412B" w14:textId="63E4D753" w:rsidR="00DC170B" w:rsidRPr="00DF0054" w:rsidRDefault="00DC170B" w:rsidP="00DF0054">
      <w:pPr>
        <w:spacing w:after="0" w:line="360" w:lineRule="auto"/>
        <w:jc w:val="both"/>
        <w:rPr>
          <w:rFonts w:ascii="Book Antiqua" w:hAnsi="Book Antiqua"/>
          <w:b/>
          <w:bCs/>
          <w:i/>
          <w:iCs/>
          <w:color w:val="000000" w:themeColor="text1"/>
          <w:sz w:val="24"/>
          <w:szCs w:val="24"/>
        </w:rPr>
      </w:pPr>
      <w:r w:rsidRPr="00DF0054">
        <w:rPr>
          <w:rFonts w:ascii="Book Antiqua" w:hAnsi="Book Antiqua"/>
          <w:b/>
          <w:bCs/>
          <w:i/>
          <w:iCs/>
          <w:color w:val="000000" w:themeColor="text1"/>
          <w:sz w:val="24"/>
          <w:szCs w:val="24"/>
        </w:rPr>
        <w:t>Treatment</w:t>
      </w:r>
    </w:p>
    <w:p w14:paraId="3F43DA26" w14:textId="69E9EF4D" w:rsidR="00DC170B" w:rsidRPr="00DF0054" w:rsidRDefault="006F12E1"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Treatment of DES is challenging given the heterogeneity in its presentation.</w:t>
      </w:r>
      <w:r w:rsidR="0012081F" w:rsidRPr="00DF0054">
        <w:rPr>
          <w:rFonts w:ascii="Book Antiqua" w:hAnsi="Book Antiqua"/>
          <w:color w:val="000000" w:themeColor="text1"/>
          <w:sz w:val="24"/>
          <w:szCs w:val="24"/>
        </w:rPr>
        <w:t xml:space="preserve"> </w:t>
      </w:r>
      <w:r w:rsidR="00937223" w:rsidRPr="00DF0054">
        <w:rPr>
          <w:rFonts w:ascii="Book Antiqua" w:hAnsi="Book Antiqua"/>
          <w:color w:val="000000" w:themeColor="text1"/>
          <w:sz w:val="24"/>
          <w:szCs w:val="24"/>
        </w:rPr>
        <w:t xml:space="preserve">Figure </w:t>
      </w:r>
      <w:r w:rsidR="00363C2E" w:rsidRPr="00DF0054">
        <w:rPr>
          <w:rFonts w:ascii="Book Antiqua" w:hAnsi="Book Antiqua"/>
          <w:color w:val="000000" w:themeColor="text1"/>
          <w:sz w:val="24"/>
          <w:szCs w:val="24"/>
        </w:rPr>
        <w:t>3</w:t>
      </w:r>
      <w:r w:rsidR="00937223" w:rsidRPr="00DF0054">
        <w:rPr>
          <w:rFonts w:ascii="Book Antiqua" w:hAnsi="Book Antiqua"/>
          <w:color w:val="000000" w:themeColor="text1"/>
          <w:sz w:val="24"/>
          <w:szCs w:val="24"/>
        </w:rPr>
        <w:t xml:space="preserve"> represents a proposed algorithm for management of DES. </w:t>
      </w:r>
      <w:r w:rsidR="0012081F" w:rsidRPr="00DF0054">
        <w:rPr>
          <w:rFonts w:ascii="Book Antiqua" w:hAnsi="Book Antiqua"/>
          <w:color w:val="000000" w:themeColor="text1"/>
          <w:sz w:val="24"/>
          <w:szCs w:val="24"/>
        </w:rPr>
        <w:t>Given that esophageal spasm can be seen in the setting of GERD</w:t>
      </w:r>
      <w:r w:rsidR="00645AB7" w:rsidRPr="00DF0054">
        <w:rPr>
          <w:rFonts w:ascii="Book Antiqua" w:hAnsi="Book Antiqua"/>
          <w:color w:val="000000" w:themeColor="text1"/>
          <w:sz w:val="24"/>
          <w:szCs w:val="24"/>
        </w:rPr>
        <w:fldChar w:fldCharType="begin">
          <w:fldData xml:space="preserve">PEVuZE5vdGU+PENpdGU+PEF1dGhvcj5DcmVzcGluPC9BdXRob3I+PFllYXI+MjAxNjwvWWVhcj48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</w:fldData>
        </w:fldChar>
      </w:r>
      <w:r w:rsidR="00A2342C" w:rsidRPr="00DF0054">
        <w:rPr>
          <w:rFonts w:ascii="Book Antiqua" w:hAnsi="Book Antiqua"/>
          <w:color w:val="000000" w:themeColor="text1"/>
          <w:sz w:val="24"/>
          <w:szCs w:val="24"/>
        </w:rPr>
        <w:instrText xml:space="preserve"> ADDIN EN.CITE </w:instrText>
      </w:r>
      <w:r w:rsidR="00A2342C" w:rsidRPr="00DF0054">
        <w:rPr>
          <w:rFonts w:ascii="Book Antiqua" w:hAnsi="Book Antiqua"/>
          <w:color w:val="000000" w:themeColor="text1"/>
          <w:sz w:val="24"/>
          <w:szCs w:val="24"/>
        </w:rPr>
        <w:fldChar w:fldCharType="begin">
          <w:fldData xml:space="preserve">PEVuZE5vdGU+PENpdGU+PEF1dGhvcj5DcmVzcGluPC9BdXRob3I+PFllYXI+MjAxNjwvWWVhcj48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</w:fldData>
        </w:fldChar>
      </w:r>
      <w:r w:rsidR="00A2342C" w:rsidRPr="00DF0054">
        <w:rPr>
          <w:rFonts w:ascii="Book Antiqua" w:hAnsi="Book Antiqua"/>
          <w:color w:val="000000" w:themeColor="text1"/>
          <w:sz w:val="24"/>
          <w:szCs w:val="24"/>
        </w:rPr>
        <w:instrText xml:space="preserve"> ADDIN EN.CITE.DATA </w:instrText>
      </w:r>
      <w:r w:rsidR="00A2342C" w:rsidRPr="00DF0054">
        <w:rPr>
          <w:rFonts w:ascii="Book Antiqua" w:hAnsi="Book Antiqua"/>
          <w:color w:val="000000" w:themeColor="text1"/>
          <w:sz w:val="24"/>
          <w:szCs w:val="24"/>
        </w:rPr>
      </w:r>
      <w:r w:rsidR="00A2342C" w:rsidRPr="00DF0054">
        <w:rPr>
          <w:rFonts w:ascii="Book Antiqua" w:hAnsi="Book Antiqua"/>
          <w:color w:val="000000" w:themeColor="text1"/>
          <w:sz w:val="24"/>
          <w:szCs w:val="24"/>
        </w:rPr>
        <w:fldChar w:fldCharType="end"/>
      </w:r>
      <w:r w:rsidR="00645AB7" w:rsidRPr="00DF0054">
        <w:rPr>
          <w:rFonts w:ascii="Book Antiqua" w:hAnsi="Book Antiqua"/>
          <w:color w:val="000000" w:themeColor="text1"/>
          <w:sz w:val="24"/>
          <w:szCs w:val="24"/>
        </w:rPr>
      </w:r>
      <w:r w:rsidR="00645AB7" w:rsidRPr="00DF0054">
        <w:rPr>
          <w:rFonts w:ascii="Book Antiqua" w:hAnsi="Book Antiqua"/>
          <w:color w:val="000000" w:themeColor="text1"/>
          <w:sz w:val="24"/>
          <w:szCs w:val="24"/>
        </w:rPr>
        <w:fldChar w:fldCharType="separate"/>
      </w:r>
      <w:r w:rsidR="00CE3BD1" w:rsidRPr="00DF0054">
        <w:rPr>
          <w:rFonts w:ascii="Book Antiqua" w:hAnsi="Book Antiqua"/>
          <w:noProof/>
          <w:color w:val="000000" w:themeColor="text1"/>
          <w:sz w:val="24"/>
          <w:szCs w:val="24"/>
          <w:vertAlign w:val="superscript"/>
        </w:rPr>
        <w:t>[12]</w:t>
      </w:r>
      <w:r w:rsidR="00645AB7" w:rsidRPr="00DF0054">
        <w:rPr>
          <w:rFonts w:ascii="Book Antiqua" w:hAnsi="Book Antiqua"/>
          <w:color w:val="000000" w:themeColor="text1"/>
          <w:sz w:val="24"/>
          <w:szCs w:val="24"/>
        </w:rPr>
        <w:fldChar w:fldCharType="end"/>
      </w:r>
      <w:r w:rsidR="0012081F" w:rsidRPr="00DF0054">
        <w:rPr>
          <w:rFonts w:ascii="Book Antiqua" w:hAnsi="Book Antiqua"/>
          <w:color w:val="000000" w:themeColor="text1"/>
          <w:sz w:val="24"/>
          <w:szCs w:val="24"/>
        </w:rPr>
        <w:t xml:space="preserve">, testing for reflux and empiric treatment with antisecretory </w:t>
      </w:r>
      <w:r w:rsidR="00645AB7" w:rsidRPr="00DF0054">
        <w:rPr>
          <w:rFonts w:ascii="Book Antiqua" w:hAnsi="Book Antiqua"/>
          <w:color w:val="000000" w:themeColor="text1"/>
          <w:sz w:val="24"/>
          <w:szCs w:val="24"/>
        </w:rPr>
        <w:t>agents</w:t>
      </w:r>
      <w:r w:rsidR="0012081F" w:rsidRPr="00DF0054">
        <w:rPr>
          <w:rFonts w:ascii="Book Antiqua" w:hAnsi="Book Antiqua"/>
          <w:color w:val="000000" w:themeColor="text1"/>
          <w:sz w:val="24"/>
          <w:szCs w:val="24"/>
        </w:rPr>
        <w:t xml:space="preserve"> such as proton pump inhibitors should be considered. </w:t>
      </w:r>
      <w:r w:rsidR="005506A9" w:rsidRPr="00DF0054">
        <w:rPr>
          <w:rFonts w:ascii="Book Antiqua" w:hAnsi="Book Antiqua"/>
          <w:color w:val="000000" w:themeColor="text1"/>
          <w:sz w:val="24"/>
          <w:szCs w:val="24"/>
        </w:rPr>
        <w:t xml:space="preserve">Given </w:t>
      </w:r>
      <w:r w:rsidR="002949E2" w:rsidRPr="00DF0054">
        <w:rPr>
          <w:rFonts w:ascii="Book Antiqua" w:hAnsi="Book Antiqua"/>
          <w:color w:val="000000" w:themeColor="text1"/>
          <w:sz w:val="24"/>
          <w:szCs w:val="24"/>
        </w:rPr>
        <w:t xml:space="preserve">that </w:t>
      </w:r>
      <w:r w:rsidR="005506A9" w:rsidRPr="00DF0054">
        <w:rPr>
          <w:rFonts w:ascii="Book Antiqua" w:hAnsi="Book Antiqua"/>
          <w:color w:val="000000" w:themeColor="text1"/>
          <w:sz w:val="24"/>
          <w:szCs w:val="24"/>
        </w:rPr>
        <w:t xml:space="preserve">NO is postulated to play a major role in the pathogenesis of DES, medications that enhance NO level can be attempted. </w:t>
      </w:r>
      <w:r w:rsidR="00A94052" w:rsidRPr="00DF0054">
        <w:rPr>
          <w:rFonts w:ascii="Book Antiqua" w:hAnsi="Book Antiqua"/>
          <w:color w:val="000000" w:themeColor="text1"/>
          <w:sz w:val="24"/>
          <w:szCs w:val="24"/>
        </w:rPr>
        <w:t>Both nitrites and phosphodiesterase</w:t>
      </w:r>
      <w:r w:rsidR="008B5790" w:rsidRPr="00DF0054">
        <w:rPr>
          <w:rFonts w:ascii="Book Antiqua" w:hAnsi="Book Antiqua"/>
          <w:color w:val="000000" w:themeColor="text1"/>
          <w:sz w:val="24"/>
          <w:szCs w:val="24"/>
        </w:rPr>
        <w:t xml:space="preserve"> 5</w:t>
      </w:r>
      <w:r w:rsidR="00A94052" w:rsidRPr="00DF0054">
        <w:rPr>
          <w:rFonts w:ascii="Book Antiqua" w:hAnsi="Book Antiqua"/>
          <w:color w:val="000000" w:themeColor="text1"/>
          <w:sz w:val="24"/>
          <w:szCs w:val="24"/>
        </w:rPr>
        <w:t xml:space="preserve"> inhibitors are considered to decrease symptoms by increasing the availability of </w:t>
      </w:r>
      <w:r w:rsidR="006264B3" w:rsidRPr="00DF0054">
        <w:rPr>
          <w:rFonts w:ascii="Book Antiqua" w:hAnsi="Book Antiqua"/>
          <w:color w:val="000000" w:themeColor="text1"/>
          <w:sz w:val="24"/>
          <w:szCs w:val="24"/>
        </w:rPr>
        <w:t>NO</w:t>
      </w:r>
      <w:r w:rsidR="00A94052" w:rsidRPr="00DF0054">
        <w:rPr>
          <w:rFonts w:ascii="Book Antiqua" w:hAnsi="Book Antiqua"/>
          <w:color w:val="000000" w:themeColor="text1"/>
          <w:sz w:val="24"/>
          <w:szCs w:val="24"/>
        </w:rPr>
        <w:t xml:space="preserve">, allowing for increased relaxation and decreased </w:t>
      </w:r>
      <w:r w:rsidR="002949E2" w:rsidRPr="00DF0054">
        <w:rPr>
          <w:rFonts w:ascii="Book Antiqua" w:hAnsi="Book Antiqua"/>
          <w:color w:val="000000" w:themeColor="text1"/>
          <w:sz w:val="24"/>
          <w:szCs w:val="24"/>
        </w:rPr>
        <w:t>contractions</w:t>
      </w:r>
      <w:r w:rsidR="00A94052" w:rsidRPr="00DF0054">
        <w:rPr>
          <w:rFonts w:ascii="Book Antiqua" w:hAnsi="Book Antiqua"/>
          <w:color w:val="000000" w:themeColor="text1"/>
          <w:sz w:val="24"/>
          <w:szCs w:val="24"/>
        </w:rPr>
        <w:fldChar w:fldCharType="begin">
          <w:fldData xml:space="preserve">PEVuZE5vdGU+PENpdGU+PEF1dGhvcj5NaWxsZXI8L0F1dGhvcj48WWVhcj4yMDE5PC9ZZWFyPjxS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</w:fldData>
        </w:fldChar>
      </w:r>
      <w:r w:rsidR="00A2342C" w:rsidRPr="00DF0054">
        <w:rPr>
          <w:rFonts w:ascii="Book Antiqua" w:hAnsi="Book Antiqua"/>
          <w:color w:val="000000" w:themeColor="text1"/>
          <w:sz w:val="24"/>
          <w:szCs w:val="24"/>
        </w:rPr>
        <w:instrText xml:space="preserve"> ADDIN EN.CITE </w:instrText>
      </w:r>
      <w:r w:rsidR="00A2342C" w:rsidRPr="00DF0054">
        <w:rPr>
          <w:rFonts w:ascii="Book Antiqua" w:hAnsi="Book Antiqua"/>
          <w:color w:val="000000" w:themeColor="text1"/>
          <w:sz w:val="24"/>
          <w:szCs w:val="24"/>
        </w:rPr>
        <w:fldChar w:fldCharType="begin">
          <w:fldData xml:space="preserve">PEVuZE5vdGU+PENpdGU+PEF1dGhvcj5NaWxsZXI8L0F1dGhvcj48WWVhcj4yMDE5PC9ZZWFyPjxS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</w:fldData>
        </w:fldChar>
      </w:r>
      <w:r w:rsidR="00A2342C" w:rsidRPr="00DF0054">
        <w:rPr>
          <w:rFonts w:ascii="Book Antiqua" w:hAnsi="Book Antiqua"/>
          <w:color w:val="000000" w:themeColor="text1"/>
          <w:sz w:val="24"/>
          <w:szCs w:val="24"/>
        </w:rPr>
        <w:instrText xml:space="preserve"> ADDIN EN.CITE.DATA </w:instrText>
      </w:r>
      <w:r w:rsidR="00A2342C" w:rsidRPr="00DF0054">
        <w:rPr>
          <w:rFonts w:ascii="Book Antiqua" w:hAnsi="Book Antiqua"/>
          <w:color w:val="000000" w:themeColor="text1"/>
          <w:sz w:val="24"/>
          <w:szCs w:val="24"/>
        </w:rPr>
      </w:r>
      <w:r w:rsidR="00A2342C" w:rsidRPr="00DF0054">
        <w:rPr>
          <w:rFonts w:ascii="Book Antiqua" w:hAnsi="Book Antiqua"/>
          <w:color w:val="000000" w:themeColor="text1"/>
          <w:sz w:val="24"/>
          <w:szCs w:val="24"/>
        </w:rPr>
        <w:fldChar w:fldCharType="end"/>
      </w:r>
      <w:r w:rsidR="00A94052" w:rsidRPr="00DF0054">
        <w:rPr>
          <w:rFonts w:ascii="Book Antiqua" w:hAnsi="Book Antiqua"/>
          <w:color w:val="000000" w:themeColor="text1"/>
          <w:sz w:val="24"/>
          <w:szCs w:val="24"/>
        </w:rPr>
      </w:r>
      <w:r w:rsidR="00A94052" w:rsidRPr="00DF0054">
        <w:rPr>
          <w:rFonts w:ascii="Book Antiqua" w:hAnsi="Book Antiqua"/>
          <w:color w:val="000000" w:themeColor="text1"/>
          <w:sz w:val="24"/>
          <w:szCs w:val="24"/>
        </w:rPr>
        <w:fldChar w:fldCharType="separate"/>
      </w:r>
      <w:r w:rsidR="00A2342C" w:rsidRPr="00DF0054">
        <w:rPr>
          <w:rFonts w:ascii="Book Antiqua" w:hAnsi="Book Antiqua"/>
          <w:noProof/>
          <w:color w:val="000000" w:themeColor="text1"/>
          <w:sz w:val="24"/>
          <w:szCs w:val="24"/>
          <w:vertAlign w:val="superscript"/>
        </w:rPr>
        <w:t>[30,31]</w:t>
      </w:r>
      <w:r w:rsidR="00A94052" w:rsidRPr="00DF0054">
        <w:rPr>
          <w:rFonts w:ascii="Book Antiqua" w:hAnsi="Book Antiqua"/>
          <w:color w:val="000000" w:themeColor="text1"/>
          <w:sz w:val="24"/>
          <w:szCs w:val="24"/>
        </w:rPr>
        <w:fldChar w:fldCharType="end"/>
      </w:r>
      <w:r w:rsidR="00A94052" w:rsidRPr="00DF0054">
        <w:rPr>
          <w:rFonts w:ascii="Book Antiqua" w:hAnsi="Book Antiqua"/>
          <w:color w:val="000000" w:themeColor="text1"/>
          <w:sz w:val="24"/>
          <w:szCs w:val="24"/>
        </w:rPr>
        <w:t xml:space="preserve">. </w:t>
      </w:r>
      <w:r w:rsidR="00BF40D4" w:rsidRPr="00DF0054">
        <w:rPr>
          <w:rFonts w:ascii="Book Antiqua" w:hAnsi="Book Antiqua"/>
          <w:color w:val="000000" w:themeColor="text1"/>
          <w:sz w:val="24"/>
          <w:szCs w:val="24"/>
        </w:rPr>
        <w:t>Case reports and trials have noted a decrease in LES pressure and peristaltic contraction amplitude, as well as symptom resolution (specifically dysphagia in esophageal motility disorder) with the use of sildenafil</w:t>
      </w:r>
      <w:r w:rsidR="002F0EF5" w:rsidRPr="00DF0054">
        <w:rPr>
          <w:rFonts w:ascii="Book Antiqua" w:hAnsi="Book Antiqua"/>
          <w:color w:val="000000" w:themeColor="text1"/>
          <w:sz w:val="24"/>
          <w:szCs w:val="24"/>
        </w:rPr>
        <w:fldChar w:fldCharType="begin">
          <w:fldData xml:space="preserve">PEVuZE5vdGU+PENpdGU+PEF1dGhvcj5LaGFsYWY8L0F1dGhvcj48WWVhcj4yMDE4PC9ZZWFyPjxS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</w:fldData>
        </w:fldChar>
      </w:r>
      <w:r w:rsidR="00A2342C" w:rsidRPr="00DF0054">
        <w:rPr>
          <w:rFonts w:ascii="Book Antiqua" w:hAnsi="Book Antiqua"/>
          <w:color w:val="000000" w:themeColor="text1"/>
          <w:sz w:val="24"/>
          <w:szCs w:val="24"/>
        </w:rPr>
        <w:instrText xml:space="preserve"> ADDIN EN.CITE </w:instrText>
      </w:r>
      <w:r w:rsidR="00A2342C" w:rsidRPr="00DF0054">
        <w:rPr>
          <w:rFonts w:ascii="Book Antiqua" w:hAnsi="Book Antiqua"/>
          <w:color w:val="000000" w:themeColor="text1"/>
          <w:sz w:val="24"/>
          <w:szCs w:val="24"/>
        </w:rPr>
        <w:fldChar w:fldCharType="begin">
          <w:fldData xml:space="preserve">PEVuZE5vdGU+PENpdGU+PEF1dGhvcj5LaGFsYWY8L0F1dGhvcj48WWVhcj4yMDE4PC9ZZWFyPjxS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</w:fldData>
        </w:fldChar>
      </w:r>
      <w:r w:rsidR="00A2342C" w:rsidRPr="00DF0054">
        <w:rPr>
          <w:rFonts w:ascii="Book Antiqua" w:hAnsi="Book Antiqua"/>
          <w:color w:val="000000" w:themeColor="text1"/>
          <w:sz w:val="24"/>
          <w:szCs w:val="24"/>
        </w:rPr>
        <w:instrText xml:space="preserve"> ADDIN EN.CITE.DATA </w:instrText>
      </w:r>
      <w:r w:rsidR="00A2342C" w:rsidRPr="00DF0054">
        <w:rPr>
          <w:rFonts w:ascii="Book Antiqua" w:hAnsi="Book Antiqua"/>
          <w:color w:val="000000" w:themeColor="text1"/>
          <w:sz w:val="24"/>
          <w:szCs w:val="24"/>
        </w:rPr>
      </w:r>
      <w:r w:rsidR="00A2342C" w:rsidRPr="00DF0054">
        <w:rPr>
          <w:rFonts w:ascii="Book Antiqua" w:hAnsi="Book Antiqua"/>
          <w:color w:val="000000" w:themeColor="text1"/>
          <w:sz w:val="24"/>
          <w:szCs w:val="24"/>
        </w:rPr>
        <w:fldChar w:fldCharType="end"/>
      </w:r>
      <w:r w:rsidR="002F0EF5" w:rsidRPr="00DF0054">
        <w:rPr>
          <w:rFonts w:ascii="Book Antiqua" w:hAnsi="Book Antiqua"/>
          <w:color w:val="000000" w:themeColor="text1"/>
          <w:sz w:val="24"/>
          <w:szCs w:val="24"/>
        </w:rPr>
      </w:r>
      <w:r w:rsidR="002F0EF5" w:rsidRPr="00DF0054">
        <w:rPr>
          <w:rFonts w:ascii="Book Antiqua" w:hAnsi="Book Antiqua"/>
          <w:color w:val="000000" w:themeColor="text1"/>
          <w:sz w:val="24"/>
          <w:szCs w:val="24"/>
        </w:rPr>
        <w:fldChar w:fldCharType="separate"/>
      </w:r>
      <w:r w:rsidR="00A2342C" w:rsidRPr="00DF0054">
        <w:rPr>
          <w:rFonts w:ascii="Book Antiqua" w:hAnsi="Book Antiqua"/>
          <w:noProof/>
          <w:color w:val="000000" w:themeColor="text1"/>
          <w:sz w:val="24"/>
          <w:szCs w:val="24"/>
          <w:vertAlign w:val="superscript"/>
        </w:rPr>
        <w:t>[32]</w:t>
      </w:r>
      <w:r w:rsidR="002F0EF5" w:rsidRPr="00DF0054">
        <w:rPr>
          <w:rFonts w:ascii="Book Antiqua" w:hAnsi="Book Antiqua"/>
          <w:color w:val="000000" w:themeColor="text1"/>
          <w:sz w:val="24"/>
          <w:szCs w:val="24"/>
        </w:rPr>
        <w:fldChar w:fldCharType="end"/>
      </w:r>
      <w:r w:rsidR="00BF40D4" w:rsidRPr="00DF0054">
        <w:rPr>
          <w:rFonts w:ascii="Book Antiqua" w:hAnsi="Book Antiqua"/>
          <w:color w:val="000000" w:themeColor="text1"/>
          <w:sz w:val="24"/>
          <w:szCs w:val="24"/>
        </w:rPr>
        <w:t xml:space="preserve">. </w:t>
      </w:r>
      <w:r w:rsidR="005506A9" w:rsidRPr="00DF0054">
        <w:rPr>
          <w:rFonts w:ascii="Book Antiqua" w:hAnsi="Book Antiqua"/>
          <w:color w:val="000000" w:themeColor="text1"/>
          <w:sz w:val="24"/>
          <w:szCs w:val="24"/>
        </w:rPr>
        <w:t>Calcium channel blockers</w:t>
      </w:r>
      <w:r w:rsidR="00BF40D4" w:rsidRPr="00DF0054">
        <w:rPr>
          <w:rFonts w:ascii="Book Antiqua" w:hAnsi="Book Antiqua"/>
          <w:color w:val="000000" w:themeColor="text1"/>
          <w:sz w:val="24"/>
          <w:szCs w:val="24"/>
        </w:rPr>
        <w:t xml:space="preserve"> work by inhibiting L-type channels, leading to relaxation of the smooth muscle</w:t>
      </w:r>
      <w:r w:rsidR="00BF40D4" w:rsidRPr="00DF0054">
        <w:rPr>
          <w:rFonts w:ascii="Book Antiqua" w:hAnsi="Book Antiqua"/>
          <w:color w:val="000000" w:themeColor="text1"/>
          <w:sz w:val="24"/>
          <w:szCs w:val="24"/>
        </w:rPr>
        <w:fldChar w:fldCharType="begin">
          <w:fldData xml:space="preserve">PEVuZE5vdGU+PENpdGU+PEF1dGhvcj5LaGFsYWY8L0F1dGhvcj48WWVhcj4yMDE4PC9ZZWFyPjxS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</w:fldData>
        </w:fldChar>
      </w:r>
      <w:r w:rsidR="00A2342C" w:rsidRPr="00DF0054">
        <w:rPr>
          <w:rFonts w:ascii="Book Antiqua" w:hAnsi="Book Antiqua"/>
          <w:color w:val="000000" w:themeColor="text1"/>
          <w:sz w:val="24"/>
          <w:szCs w:val="24"/>
        </w:rPr>
        <w:instrText xml:space="preserve"> ADDIN EN.CITE </w:instrText>
      </w:r>
      <w:r w:rsidR="00A2342C" w:rsidRPr="00DF0054">
        <w:rPr>
          <w:rFonts w:ascii="Book Antiqua" w:hAnsi="Book Antiqua"/>
          <w:color w:val="000000" w:themeColor="text1"/>
          <w:sz w:val="24"/>
          <w:szCs w:val="24"/>
        </w:rPr>
        <w:fldChar w:fldCharType="begin">
          <w:fldData xml:space="preserve">PEVuZE5vdGU+PENpdGU+PEF1dGhvcj5LaGFsYWY8L0F1dGhvcj48WWVhcj4yMDE4PC9ZZWFyPjxS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</w:fldData>
        </w:fldChar>
      </w:r>
      <w:r w:rsidR="00A2342C" w:rsidRPr="00DF0054">
        <w:rPr>
          <w:rFonts w:ascii="Book Antiqua" w:hAnsi="Book Antiqua"/>
          <w:color w:val="000000" w:themeColor="text1"/>
          <w:sz w:val="24"/>
          <w:szCs w:val="24"/>
        </w:rPr>
        <w:instrText xml:space="preserve"> ADDIN EN.CITE.DATA </w:instrText>
      </w:r>
      <w:r w:rsidR="00A2342C" w:rsidRPr="00DF0054">
        <w:rPr>
          <w:rFonts w:ascii="Book Antiqua" w:hAnsi="Book Antiqua"/>
          <w:color w:val="000000" w:themeColor="text1"/>
          <w:sz w:val="24"/>
          <w:szCs w:val="24"/>
        </w:rPr>
      </w:r>
      <w:r w:rsidR="00A2342C" w:rsidRPr="00DF0054">
        <w:rPr>
          <w:rFonts w:ascii="Book Antiqua" w:hAnsi="Book Antiqua"/>
          <w:color w:val="000000" w:themeColor="text1"/>
          <w:sz w:val="24"/>
          <w:szCs w:val="24"/>
        </w:rPr>
        <w:fldChar w:fldCharType="end"/>
      </w:r>
      <w:r w:rsidR="00BF40D4" w:rsidRPr="00DF0054">
        <w:rPr>
          <w:rFonts w:ascii="Book Antiqua" w:hAnsi="Book Antiqua"/>
          <w:color w:val="000000" w:themeColor="text1"/>
          <w:sz w:val="24"/>
          <w:szCs w:val="24"/>
        </w:rPr>
      </w:r>
      <w:r w:rsidR="00BF40D4" w:rsidRPr="00DF0054">
        <w:rPr>
          <w:rFonts w:ascii="Book Antiqua" w:hAnsi="Book Antiqua"/>
          <w:color w:val="000000" w:themeColor="text1"/>
          <w:sz w:val="24"/>
          <w:szCs w:val="24"/>
        </w:rPr>
        <w:fldChar w:fldCharType="separate"/>
      </w:r>
      <w:r w:rsidR="00A2342C" w:rsidRPr="00DF0054">
        <w:rPr>
          <w:rFonts w:ascii="Book Antiqua" w:hAnsi="Book Antiqua"/>
          <w:noProof/>
          <w:color w:val="000000" w:themeColor="text1"/>
          <w:sz w:val="24"/>
          <w:szCs w:val="24"/>
          <w:vertAlign w:val="superscript"/>
        </w:rPr>
        <w:t>[32]</w:t>
      </w:r>
      <w:r w:rsidR="00BF40D4" w:rsidRPr="00DF0054">
        <w:rPr>
          <w:rFonts w:ascii="Book Antiqua" w:hAnsi="Book Antiqua"/>
          <w:color w:val="000000" w:themeColor="text1"/>
          <w:sz w:val="24"/>
          <w:szCs w:val="24"/>
        </w:rPr>
        <w:fldChar w:fldCharType="end"/>
      </w:r>
      <w:r w:rsidR="00BF40D4" w:rsidRPr="00DF0054">
        <w:rPr>
          <w:rFonts w:ascii="Book Antiqua" w:hAnsi="Book Antiqua"/>
          <w:color w:val="000000" w:themeColor="text1"/>
          <w:sz w:val="24"/>
          <w:szCs w:val="24"/>
        </w:rPr>
        <w:t xml:space="preserve">. These agents </w:t>
      </w:r>
      <w:r w:rsidR="005506A9" w:rsidRPr="00DF0054">
        <w:rPr>
          <w:rFonts w:ascii="Book Antiqua" w:hAnsi="Book Antiqua"/>
          <w:color w:val="000000" w:themeColor="text1"/>
          <w:sz w:val="24"/>
          <w:szCs w:val="24"/>
        </w:rPr>
        <w:t xml:space="preserve">have also been used with limited </w:t>
      </w:r>
      <w:r w:rsidR="00E967B8" w:rsidRPr="00DF0054">
        <w:rPr>
          <w:rFonts w:ascii="Book Antiqua" w:hAnsi="Book Antiqua"/>
          <w:color w:val="000000" w:themeColor="text1"/>
          <w:sz w:val="24"/>
          <w:szCs w:val="24"/>
        </w:rPr>
        <w:t>success</w:t>
      </w:r>
      <w:r w:rsidR="00E967B8" w:rsidRPr="00DF0054">
        <w:rPr>
          <w:rFonts w:ascii="Book Antiqua" w:hAnsi="Book Antiqua"/>
          <w:color w:val="000000" w:themeColor="text1"/>
          <w:sz w:val="24"/>
          <w:szCs w:val="24"/>
        </w:rPr>
        <w:fldChar w:fldCharType="begin"/>
      </w:r>
      <w:r w:rsidR="00A2342C" w:rsidRPr="00DF0054">
        <w:rPr>
          <w:rFonts w:ascii="Book Antiqua" w:hAnsi="Book Antiqua"/>
          <w:color w:val="000000" w:themeColor="text1"/>
          <w:sz w:val="24"/>
          <w:szCs w:val="24"/>
        </w:rPr>
        <w:instrText xml:space="preserve"> ADDIN EN.CITE &lt;EndNote&gt;&lt;Cite&gt;&lt;Author&gt;Kim&lt;/Author&gt;&lt;Year&gt;2013&lt;/Year&gt;&lt;RecNum&gt;2388&lt;/RecNum&gt;&lt;DisplayText&gt;&lt;style face="superscript"&gt;[33]&lt;/style&gt;&lt;/DisplayText&gt;&lt;record&gt;&lt;rec-number&gt;2388&lt;/rec-number&gt;&lt;foreign-keys&gt;&lt;key app="EN" db-id="50wxdpzd9vd5r7e9t5b595djrfpttrxw9avp" timestamp="1574521542"&gt;2388&lt;/key&gt;&lt;/foreign-keys&gt;&lt;ref-type name="Journal Article"&gt;17&lt;/ref-type&gt;&lt;contributors&gt;&lt;authors&gt;&lt;author&gt;Kim, H. M.&lt;/author&gt;&lt;author&gt;Lee, T. H.&lt;/author&gt;&lt;/authors&gt;&lt;/contributors&gt;&lt;auth-address&gt;Department of Internal Medicine, Myongji Hospital, Kwandong University College of Medicine, Goyang, Gyeonggi-do, Korea.&lt;/auth-address&gt;&lt;titles&gt;&lt;title&gt;Interesting Findings of High-resolution Manometry Before and After Treatment in a Case of Diffuse Esophageal Spasm&lt;/title&gt;&lt;secondary-title&gt;J Neurogastroenterol Motil&lt;/secondary-title&gt;&lt;alt-title&gt;Journal of neurogastroenterology and motility&lt;/alt-title&gt;&lt;/titles&gt;&lt;periodical&gt;&lt;full-title&gt;J Neurogastroenterol Motil&lt;/full-title&gt;&lt;abbr-1&gt;Journal of neurogastroenterology and motility&lt;/abbr-1&gt;&lt;/periodical&gt;&lt;alt-periodical&gt;&lt;full-title&gt;J Neurogastroenterol Motil&lt;/full-title&gt;&lt;abbr-1&gt;Journal of neurogastroenterology and motility&lt;/abbr-1&gt;&lt;/alt-periodical&gt;&lt;pages&gt;107-8&lt;/pages&gt;&lt;volume&gt;19&lt;/volume&gt;&lt;number&gt;1&lt;/number&gt;&lt;edition&gt;2013/01/26&lt;/edition&gt;&lt;dates&gt;&lt;year&gt;2013&lt;/year&gt;&lt;pub-dates&gt;&lt;date&gt;Jan&lt;/date&gt;&lt;/pub-dates&gt;&lt;/dates&gt;&lt;isbn&gt;2093-0879 (Print)&amp;#xD;2093-0879&lt;/isbn&gt;&lt;accession-num&gt;23350057&lt;/accession-num&gt;&lt;urls&gt;&lt;/urls&gt;&lt;custom2&gt;PMC3548115&lt;/custom2&gt;&lt;electronic-resource-num&gt;10.5056/jnm.2013.19.1.107&lt;/electronic-resource-num&gt;&lt;remote-database-provider&gt;NLM&lt;/remote-database-provider&gt;&lt;language&gt;eng&lt;/language&gt;&lt;/record&gt;&lt;/Cite&gt;&lt;/EndNote&gt;</w:instrText>
      </w:r>
      <w:r w:rsidR="00E967B8" w:rsidRPr="00DF0054">
        <w:rPr>
          <w:rFonts w:ascii="Book Antiqua" w:hAnsi="Book Antiqua"/>
          <w:color w:val="000000" w:themeColor="text1"/>
          <w:sz w:val="24"/>
          <w:szCs w:val="24"/>
        </w:rPr>
        <w:fldChar w:fldCharType="separate"/>
      </w:r>
      <w:r w:rsidR="00A2342C" w:rsidRPr="00DF0054">
        <w:rPr>
          <w:rFonts w:ascii="Book Antiqua" w:hAnsi="Book Antiqua"/>
          <w:noProof/>
          <w:color w:val="000000" w:themeColor="text1"/>
          <w:sz w:val="24"/>
          <w:szCs w:val="24"/>
          <w:vertAlign w:val="superscript"/>
        </w:rPr>
        <w:t>[33]</w:t>
      </w:r>
      <w:r w:rsidR="00E967B8" w:rsidRPr="00DF0054">
        <w:rPr>
          <w:rFonts w:ascii="Book Antiqua" w:hAnsi="Book Antiqua"/>
          <w:color w:val="000000" w:themeColor="text1"/>
          <w:sz w:val="24"/>
          <w:szCs w:val="24"/>
        </w:rPr>
        <w:fldChar w:fldCharType="end"/>
      </w:r>
      <w:r w:rsidR="00E967B8" w:rsidRPr="00DF0054">
        <w:rPr>
          <w:rFonts w:ascii="Book Antiqua" w:hAnsi="Book Antiqua"/>
          <w:color w:val="000000" w:themeColor="text1"/>
          <w:sz w:val="24"/>
          <w:szCs w:val="24"/>
        </w:rPr>
        <w:t>.</w:t>
      </w:r>
      <w:r w:rsidR="005506A9" w:rsidRPr="00DF0054">
        <w:rPr>
          <w:rFonts w:ascii="Book Antiqua" w:hAnsi="Book Antiqua"/>
          <w:color w:val="000000" w:themeColor="text1"/>
          <w:sz w:val="24"/>
          <w:szCs w:val="24"/>
        </w:rPr>
        <w:t xml:space="preserve"> Other p</w:t>
      </w:r>
      <w:r w:rsidR="00DC170B" w:rsidRPr="00DF0054">
        <w:rPr>
          <w:rFonts w:ascii="Book Antiqua" w:hAnsi="Book Antiqua"/>
          <w:color w:val="000000" w:themeColor="text1"/>
          <w:sz w:val="24"/>
          <w:szCs w:val="24"/>
        </w:rPr>
        <w:t xml:space="preserve">harmacological treatment include </w:t>
      </w:r>
      <w:r w:rsidR="00DC47C6" w:rsidRPr="00DF0054">
        <w:rPr>
          <w:rFonts w:ascii="Book Antiqua" w:hAnsi="Book Antiqua"/>
          <w:color w:val="000000" w:themeColor="text1"/>
          <w:sz w:val="24"/>
          <w:szCs w:val="24"/>
        </w:rPr>
        <w:t xml:space="preserve">tricyclic </w:t>
      </w:r>
      <w:r w:rsidR="00DC170B" w:rsidRPr="00DF0054">
        <w:rPr>
          <w:rFonts w:ascii="Book Antiqua" w:hAnsi="Book Antiqua"/>
          <w:color w:val="000000" w:themeColor="text1"/>
          <w:sz w:val="24"/>
          <w:szCs w:val="24"/>
        </w:rPr>
        <w:t xml:space="preserve">anti-depressants and </w:t>
      </w:r>
      <w:r w:rsidR="00DC47C6" w:rsidRPr="00DF0054">
        <w:rPr>
          <w:rFonts w:ascii="Book Antiqua" w:hAnsi="Book Antiqua"/>
          <w:color w:val="000000" w:themeColor="text1"/>
          <w:sz w:val="24"/>
          <w:szCs w:val="24"/>
        </w:rPr>
        <w:t>serotoni</w:t>
      </w:r>
      <w:r w:rsidR="00E57013" w:rsidRPr="00DF0054">
        <w:rPr>
          <w:rFonts w:ascii="Book Antiqua" w:hAnsi="Book Antiqua"/>
          <w:color w:val="000000" w:themeColor="text1"/>
          <w:sz w:val="24"/>
          <w:szCs w:val="24"/>
        </w:rPr>
        <w:t>n</w:t>
      </w:r>
      <w:r w:rsidR="00DC47C6" w:rsidRPr="00DF0054">
        <w:rPr>
          <w:rFonts w:ascii="Book Antiqua" w:hAnsi="Book Antiqua"/>
          <w:color w:val="000000" w:themeColor="text1"/>
          <w:sz w:val="24"/>
          <w:szCs w:val="24"/>
        </w:rPr>
        <w:t>-reuptake inhibitor</w:t>
      </w:r>
      <w:r w:rsidR="00E57013" w:rsidRPr="00DF0054">
        <w:rPr>
          <w:rFonts w:ascii="Book Antiqua" w:hAnsi="Book Antiqua"/>
          <w:color w:val="000000" w:themeColor="text1"/>
          <w:sz w:val="24"/>
          <w:szCs w:val="24"/>
        </w:rPr>
        <w:fldChar w:fldCharType="begin"/>
      </w:r>
      <w:r w:rsidR="00A2342C" w:rsidRPr="00DF0054">
        <w:rPr>
          <w:rFonts w:ascii="Book Antiqua" w:hAnsi="Book Antiqua"/>
          <w:color w:val="000000" w:themeColor="text1"/>
          <w:sz w:val="24"/>
          <w:szCs w:val="24"/>
        </w:rPr>
        <w:instrText xml:space="preserve"> ADDIN EN.CITE &lt;EndNote&gt;&lt;Cite&gt;&lt;Author&gt;Miller&lt;/Author&gt;&lt;Year&gt;2019&lt;/Year&gt;&lt;RecNum&gt;23&lt;/RecNum&gt;&lt;DisplayText&gt;&lt;style face="superscript"&gt;[30]&lt;/style&gt;&lt;/DisplayText&gt;&lt;record&gt;&lt;rec-number&gt;23&lt;/rec-number&gt;&lt;foreign-keys&gt;&lt;key app="EN" db-id="xazxex5xp5fzvmefxr1p0dec0zwt2vswt202" timestamp="1572189203"&gt;23&lt;/key&gt;&lt;/foreign-keys&gt;&lt;ref-type name="Journal Article"&gt;17&lt;/ref-type&gt;&lt;contributors&gt;&lt;authors&gt;&lt;author&gt;Miller, D. R.&lt;/author&gt;&lt;author&gt;Averbukh, L. D.&lt;/author&gt;&lt;author&gt;Kwon, S. Y.&lt;/author&gt;&lt;author&gt;Farrell, J.&lt;/author&gt;&lt;author&gt;Bhargava, S.&lt;/author&gt;&lt;author&gt;Horrigan, J.&lt;/author&gt;&lt;author&gt;Tadros, M.&lt;/author&gt;&lt;/authors&gt;&lt;/contributors&gt;&lt;auth-address&gt;Department of Medicine, Division of Gastroenterology-Hepatology, Albany Medical Center, Albany, New York, USA.&amp;#xD;Department of Medicine, Division of Gastroenterology-Hepatology, University of Connecticut Health Center, Farmington, Connecticut, USA.&amp;#xD;Albany College of Pharmacy and Health Sciences, Albany, New York, USA.&lt;/auth-address&gt;&lt;titles&gt;&lt;title&gt;Phosphodiesterase inhibitors are viable options for treating esophageal motility disorders: A case report and literature review&lt;/title&gt;&lt;secondary-title&gt;J Dig Dis&lt;/secondary-title&gt;&lt;/titles&gt;&lt;periodical&gt;&lt;full-title&gt;J Dig Dis&lt;/full-title&gt;&lt;/periodical&gt;&lt;pages&gt;495-499&lt;/pages&gt;&lt;volume&gt;20&lt;/volume&gt;&lt;number&gt;9&lt;/number&gt;&lt;edition&gt;2019/07/28&lt;/edition&gt;&lt;dates&gt;&lt;year&gt;2019&lt;/year&gt;&lt;pub-dates&gt;&lt;date&gt;Sep&lt;/date&gt;&lt;/pub-dates&gt;&lt;/dates&gt;&lt;isbn&gt;1751-2980 (Electronic)&amp;#xD;1751-2972 (Linking)&lt;/isbn&gt;&lt;accession-num&gt;31347278&lt;/accession-num&gt;&lt;urls&gt;&lt;related-urls&gt;&lt;url&gt;https://www.ncbi.nlm.nih.gov/pubmed/31347278&lt;/url&gt;&lt;/related-urls&gt;&lt;/urls&gt;&lt;electronic-resource-num&gt;10.1111/1751-2980.12802&lt;/electronic-resource-num&gt;&lt;/record&gt;&lt;/Cite&gt;&lt;/EndNote&gt;</w:instrText>
      </w:r>
      <w:r w:rsidR="00E57013" w:rsidRPr="00DF0054">
        <w:rPr>
          <w:rFonts w:ascii="Book Antiqua" w:hAnsi="Book Antiqua"/>
          <w:color w:val="000000" w:themeColor="text1"/>
          <w:sz w:val="24"/>
          <w:szCs w:val="24"/>
        </w:rPr>
        <w:fldChar w:fldCharType="separate"/>
      </w:r>
      <w:r w:rsidR="00A2342C" w:rsidRPr="00DF0054">
        <w:rPr>
          <w:rFonts w:ascii="Book Antiqua" w:hAnsi="Book Antiqua"/>
          <w:noProof/>
          <w:color w:val="000000" w:themeColor="text1"/>
          <w:sz w:val="24"/>
          <w:szCs w:val="24"/>
          <w:vertAlign w:val="superscript"/>
        </w:rPr>
        <w:t>[30]</w:t>
      </w:r>
      <w:r w:rsidR="00E57013" w:rsidRPr="00DF0054">
        <w:rPr>
          <w:rFonts w:ascii="Book Antiqua" w:hAnsi="Book Antiqua"/>
          <w:color w:val="000000" w:themeColor="text1"/>
          <w:sz w:val="24"/>
          <w:szCs w:val="24"/>
        </w:rPr>
        <w:fldChar w:fldCharType="end"/>
      </w:r>
      <w:r w:rsidR="00E967B8" w:rsidRPr="00DF0054">
        <w:rPr>
          <w:rFonts w:ascii="Book Antiqua" w:hAnsi="Book Antiqua"/>
          <w:color w:val="000000" w:themeColor="text1"/>
          <w:sz w:val="24"/>
          <w:szCs w:val="24"/>
        </w:rPr>
        <w:t xml:space="preserve">. </w:t>
      </w:r>
      <w:r w:rsidR="00BF40D4" w:rsidRPr="00DF0054">
        <w:rPr>
          <w:rFonts w:ascii="Book Antiqua" w:hAnsi="Book Antiqua"/>
          <w:color w:val="000000" w:themeColor="text1"/>
          <w:sz w:val="24"/>
          <w:szCs w:val="24"/>
        </w:rPr>
        <w:t xml:space="preserve">Pharmacologic therapy should be considered first before considering </w:t>
      </w:r>
      <w:r w:rsidR="005F49C9" w:rsidRPr="00DF0054">
        <w:rPr>
          <w:rFonts w:ascii="Book Antiqua" w:hAnsi="Book Antiqua"/>
          <w:color w:val="000000" w:themeColor="text1"/>
          <w:sz w:val="24"/>
          <w:szCs w:val="24"/>
        </w:rPr>
        <w:t>more</w:t>
      </w:r>
      <w:r w:rsidR="00BF40D4" w:rsidRPr="00DF0054">
        <w:rPr>
          <w:rFonts w:ascii="Book Antiqua" w:hAnsi="Book Antiqua"/>
          <w:color w:val="000000" w:themeColor="text1"/>
          <w:sz w:val="24"/>
          <w:szCs w:val="24"/>
        </w:rPr>
        <w:t xml:space="preserve"> invasive interventions. </w:t>
      </w:r>
      <w:r w:rsidR="00CF41A0" w:rsidRPr="00DF0054">
        <w:rPr>
          <w:rFonts w:ascii="Book Antiqua" w:hAnsi="Book Antiqua"/>
          <w:color w:val="000000" w:themeColor="text1"/>
          <w:sz w:val="24"/>
          <w:szCs w:val="24"/>
        </w:rPr>
        <w:t>However</w:t>
      </w:r>
      <w:r w:rsidR="00E967B8" w:rsidRPr="00DF0054">
        <w:rPr>
          <w:rFonts w:ascii="Book Antiqua" w:hAnsi="Book Antiqua"/>
          <w:color w:val="000000" w:themeColor="text1"/>
          <w:sz w:val="24"/>
          <w:szCs w:val="24"/>
        </w:rPr>
        <w:t xml:space="preserve">, </w:t>
      </w:r>
      <w:r w:rsidR="006264B3" w:rsidRPr="00DF0054">
        <w:rPr>
          <w:rFonts w:ascii="Book Antiqua" w:hAnsi="Book Antiqua"/>
          <w:color w:val="000000" w:themeColor="text1"/>
          <w:sz w:val="24"/>
          <w:szCs w:val="24"/>
        </w:rPr>
        <w:t xml:space="preserve">it </w:t>
      </w:r>
      <w:r w:rsidR="00E967B8" w:rsidRPr="00DF0054">
        <w:rPr>
          <w:rFonts w:ascii="Book Antiqua" w:hAnsi="Book Antiqua"/>
          <w:color w:val="000000" w:themeColor="text1"/>
          <w:sz w:val="24"/>
          <w:szCs w:val="24"/>
        </w:rPr>
        <w:t>has a limited efficacy and test</w:t>
      </w:r>
      <w:r w:rsidR="00BF40D4" w:rsidRPr="00DF0054">
        <w:rPr>
          <w:rFonts w:ascii="Book Antiqua" w:hAnsi="Book Antiqua"/>
          <w:color w:val="000000" w:themeColor="text1"/>
          <w:sz w:val="24"/>
          <w:szCs w:val="24"/>
        </w:rPr>
        <w:t>ing</w:t>
      </w:r>
      <w:r w:rsidR="00E967B8" w:rsidRPr="00DF0054">
        <w:rPr>
          <w:rFonts w:ascii="Book Antiqua" w:hAnsi="Book Antiqua"/>
          <w:color w:val="000000" w:themeColor="text1"/>
          <w:sz w:val="24"/>
          <w:szCs w:val="24"/>
        </w:rPr>
        <w:t xml:space="preserve"> in clinical trials</w:t>
      </w:r>
      <w:r w:rsidR="00BF40D4" w:rsidRPr="00DF0054">
        <w:rPr>
          <w:rFonts w:ascii="Book Antiqua" w:hAnsi="Book Antiqua"/>
          <w:color w:val="000000" w:themeColor="text1"/>
          <w:sz w:val="24"/>
          <w:szCs w:val="24"/>
        </w:rPr>
        <w:t xml:space="preserve"> is limited</w:t>
      </w:r>
      <w:r w:rsidR="000D189D" w:rsidRPr="00DF0054">
        <w:rPr>
          <w:rFonts w:ascii="Book Antiqua" w:hAnsi="Book Antiqua"/>
          <w:color w:val="000000" w:themeColor="text1"/>
          <w:sz w:val="24"/>
          <w:szCs w:val="24"/>
        </w:rPr>
        <w:fldChar w:fldCharType="begin">
          <w:fldData xml:space="preserve">PEVuZE5vdGU+PENpdGU+PEF1dGhvcj5Sb21hbjwvQXV0aG9yPjxZZWFyPjIwMTU8L1llYXI+PFJl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</w:fldData>
        </w:fldChar>
      </w:r>
      <w:r w:rsidR="00A2342C" w:rsidRPr="00DF0054">
        <w:rPr>
          <w:rFonts w:ascii="Book Antiqua" w:hAnsi="Book Antiqua"/>
          <w:color w:val="000000" w:themeColor="text1"/>
          <w:sz w:val="24"/>
          <w:szCs w:val="24"/>
        </w:rPr>
        <w:instrText xml:space="preserve"> ADDIN EN.CITE </w:instrText>
      </w:r>
      <w:r w:rsidR="00A2342C" w:rsidRPr="00DF0054">
        <w:rPr>
          <w:rFonts w:ascii="Book Antiqua" w:hAnsi="Book Antiqua"/>
          <w:color w:val="000000" w:themeColor="text1"/>
          <w:sz w:val="24"/>
          <w:szCs w:val="24"/>
        </w:rPr>
        <w:fldChar w:fldCharType="begin">
          <w:fldData xml:space="preserve">PEVuZE5vdGU+PENpdGU+PEF1dGhvcj5Sb21hbjwvQXV0aG9yPjxZZWFyPjIwMTU8L1llYXI+PFJl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</w:fldData>
        </w:fldChar>
      </w:r>
      <w:r w:rsidR="00A2342C" w:rsidRPr="00DF0054">
        <w:rPr>
          <w:rFonts w:ascii="Book Antiqua" w:hAnsi="Book Antiqua"/>
          <w:color w:val="000000" w:themeColor="text1"/>
          <w:sz w:val="24"/>
          <w:szCs w:val="24"/>
        </w:rPr>
        <w:instrText xml:space="preserve"> ADDIN EN.CITE.DATA </w:instrText>
      </w:r>
      <w:r w:rsidR="00A2342C" w:rsidRPr="00DF0054">
        <w:rPr>
          <w:rFonts w:ascii="Book Antiqua" w:hAnsi="Book Antiqua"/>
          <w:color w:val="000000" w:themeColor="text1"/>
          <w:sz w:val="24"/>
          <w:szCs w:val="24"/>
        </w:rPr>
      </w:r>
      <w:r w:rsidR="00A2342C" w:rsidRPr="00DF0054">
        <w:rPr>
          <w:rFonts w:ascii="Book Antiqua" w:hAnsi="Book Antiqua"/>
          <w:color w:val="000000" w:themeColor="text1"/>
          <w:sz w:val="24"/>
          <w:szCs w:val="24"/>
        </w:rPr>
        <w:fldChar w:fldCharType="end"/>
      </w:r>
      <w:r w:rsidR="000D189D" w:rsidRPr="00DF0054">
        <w:rPr>
          <w:rFonts w:ascii="Book Antiqua" w:hAnsi="Book Antiqua"/>
          <w:color w:val="000000" w:themeColor="text1"/>
          <w:sz w:val="24"/>
          <w:szCs w:val="24"/>
        </w:rPr>
      </w:r>
      <w:r w:rsidR="000D189D" w:rsidRPr="00DF0054">
        <w:rPr>
          <w:rFonts w:ascii="Book Antiqua" w:hAnsi="Book Antiqua"/>
          <w:color w:val="000000" w:themeColor="text1"/>
          <w:sz w:val="24"/>
          <w:szCs w:val="24"/>
        </w:rPr>
        <w:fldChar w:fldCharType="separate"/>
      </w:r>
      <w:r w:rsidR="00A2342C" w:rsidRPr="00DF0054">
        <w:rPr>
          <w:rFonts w:ascii="Book Antiqua" w:hAnsi="Book Antiqua"/>
          <w:noProof/>
          <w:color w:val="000000" w:themeColor="text1"/>
          <w:sz w:val="24"/>
          <w:szCs w:val="24"/>
          <w:vertAlign w:val="superscript"/>
        </w:rPr>
        <w:t>[21,30]</w:t>
      </w:r>
      <w:r w:rsidR="000D189D" w:rsidRPr="00DF0054">
        <w:rPr>
          <w:rFonts w:ascii="Book Antiqua" w:hAnsi="Book Antiqua"/>
          <w:color w:val="000000" w:themeColor="text1"/>
          <w:sz w:val="24"/>
          <w:szCs w:val="24"/>
        </w:rPr>
        <w:fldChar w:fldCharType="end"/>
      </w:r>
      <w:r w:rsidR="00DC170B" w:rsidRPr="00DF0054">
        <w:rPr>
          <w:rFonts w:ascii="Book Antiqua" w:hAnsi="Book Antiqua"/>
          <w:color w:val="000000" w:themeColor="text1"/>
          <w:sz w:val="24"/>
          <w:szCs w:val="24"/>
        </w:rPr>
        <w:t>.</w:t>
      </w:r>
    </w:p>
    <w:p w14:paraId="2914C13E" w14:textId="6DA8782E" w:rsidR="00DC170B" w:rsidRPr="00DF0054" w:rsidRDefault="00C4304B" w:rsidP="00DF0054">
      <w:pPr>
        <w:spacing w:after="0" w:line="360" w:lineRule="auto"/>
        <w:ind w:firstLineChars="100" w:firstLine="240"/>
        <w:jc w:val="both"/>
        <w:rPr>
          <w:rFonts w:ascii="Book Antiqua" w:hAnsi="Book Antiqua"/>
          <w:color w:val="000000" w:themeColor="text1"/>
          <w:sz w:val="24"/>
          <w:szCs w:val="24"/>
        </w:rPr>
      </w:pPr>
      <w:r w:rsidRPr="00DF0054">
        <w:rPr>
          <w:rFonts w:ascii="Book Antiqua" w:hAnsi="Book Antiqua"/>
          <w:color w:val="000000" w:themeColor="text1"/>
          <w:sz w:val="24"/>
          <w:szCs w:val="24"/>
        </w:rPr>
        <w:t>In cases with persistent symptoms despite medical therapy, endoscopic treatment interventions with botulinum toxin injection and Peror</w:t>
      </w:r>
      <w:r w:rsidR="005F49C9" w:rsidRPr="00DF0054">
        <w:rPr>
          <w:rFonts w:ascii="Book Antiqua" w:hAnsi="Book Antiqua"/>
          <w:color w:val="000000" w:themeColor="text1"/>
          <w:sz w:val="24"/>
          <w:szCs w:val="24"/>
        </w:rPr>
        <w:t>al endoscopic myotomy (POEM) should</w:t>
      </w:r>
      <w:r w:rsidRPr="00DF0054">
        <w:rPr>
          <w:rFonts w:ascii="Book Antiqua" w:hAnsi="Book Antiqua"/>
          <w:color w:val="000000" w:themeColor="text1"/>
          <w:sz w:val="24"/>
          <w:szCs w:val="24"/>
        </w:rPr>
        <w:t xml:space="preserve"> be considered. </w:t>
      </w:r>
      <w:r w:rsidR="00DC170B" w:rsidRPr="00DF0054">
        <w:rPr>
          <w:rFonts w:ascii="Book Antiqua" w:hAnsi="Book Antiqua"/>
          <w:color w:val="000000" w:themeColor="text1"/>
          <w:sz w:val="24"/>
          <w:szCs w:val="24"/>
        </w:rPr>
        <w:t xml:space="preserve">Botulinum </w:t>
      </w:r>
      <w:r w:rsidR="003C5FDA" w:rsidRPr="00DF0054">
        <w:rPr>
          <w:rFonts w:ascii="Book Antiqua" w:hAnsi="Book Antiqua"/>
          <w:color w:val="000000" w:themeColor="text1"/>
          <w:sz w:val="24"/>
          <w:szCs w:val="24"/>
        </w:rPr>
        <w:t xml:space="preserve">toxin </w:t>
      </w:r>
      <w:r w:rsidR="00DC170B" w:rsidRPr="00DF0054">
        <w:rPr>
          <w:rFonts w:ascii="Book Antiqua" w:hAnsi="Book Antiqua"/>
          <w:color w:val="000000" w:themeColor="text1"/>
          <w:sz w:val="24"/>
          <w:szCs w:val="24"/>
        </w:rPr>
        <w:t xml:space="preserve">works by inhibiting the release of acetylcholine in the neuromuscular junction, leading to muscle paralysis. </w:t>
      </w:r>
      <w:r w:rsidR="003C5FDA" w:rsidRPr="00DF0054">
        <w:rPr>
          <w:rFonts w:ascii="Book Antiqua" w:hAnsi="Book Antiqua"/>
          <w:color w:val="000000" w:themeColor="text1"/>
          <w:sz w:val="24"/>
          <w:szCs w:val="24"/>
        </w:rPr>
        <w:t>It has been shown to reduce dysphagia score, stabilization of unintentional weight loss, and decrease</w:t>
      </w:r>
      <w:r w:rsidR="0091604E" w:rsidRPr="00DF0054">
        <w:rPr>
          <w:rFonts w:ascii="Book Antiqua" w:hAnsi="Book Antiqua"/>
          <w:color w:val="000000" w:themeColor="text1"/>
          <w:sz w:val="24"/>
          <w:szCs w:val="24"/>
        </w:rPr>
        <w:t xml:space="preserve"> </w:t>
      </w:r>
      <w:r w:rsidR="003C5FDA" w:rsidRPr="00DF0054">
        <w:rPr>
          <w:rFonts w:ascii="Book Antiqua" w:hAnsi="Book Antiqua"/>
          <w:color w:val="000000" w:themeColor="text1"/>
          <w:sz w:val="24"/>
          <w:szCs w:val="24"/>
        </w:rPr>
        <w:t>LES pressure</w:t>
      </w:r>
      <w:r w:rsidR="005F49C9" w:rsidRPr="00DF0054">
        <w:rPr>
          <w:rFonts w:ascii="Book Antiqua" w:hAnsi="Book Antiqua"/>
          <w:color w:val="000000" w:themeColor="text1"/>
          <w:sz w:val="24"/>
          <w:szCs w:val="24"/>
        </w:rPr>
        <w:t xml:space="preserve"> in patients with spastic esophageal disorders</w:t>
      </w:r>
      <w:r w:rsidR="00282D09" w:rsidRPr="00DF0054">
        <w:rPr>
          <w:rFonts w:ascii="Book Antiqua" w:hAnsi="Book Antiqua"/>
          <w:color w:val="000000" w:themeColor="text1"/>
          <w:sz w:val="24"/>
          <w:szCs w:val="24"/>
        </w:rPr>
        <w:fldChar w:fldCharType="begin">
          <w:fldData xml:space="preserve">PEVuZE5vdGU+PENpdGU+PEF1dGhvcj5WYW51eXRzZWw8L0F1dGhvcj48WWVhcj4yMDEzPC9ZZWFy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</w:fldData>
        </w:fldChar>
      </w:r>
      <w:r w:rsidR="00A2342C" w:rsidRPr="00DF0054">
        <w:rPr>
          <w:rFonts w:ascii="Book Antiqua" w:hAnsi="Book Antiqua"/>
          <w:color w:val="000000" w:themeColor="text1"/>
          <w:sz w:val="24"/>
          <w:szCs w:val="24"/>
        </w:rPr>
        <w:instrText xml:space="preserve"> ADDIN EN.CITE </w:instrText>
      </w:r>
      <w:r w:rsidR="00A2342C" w:rsidRPr="00DF0054">
        <w:rPr>
          <w:rFonts w:ascii="Book Antiqua" w:hAnsi="Book Antiqua"/>
          <w:color w:val="000000" w:themeColor="text1"/>
          <w:sz w:val="24"/>
          <w:szCs w:val="24"/>
        </w:rPr>
        <w:fldChar w:fldCharType="begin">
          <w:fldData xml:space="preserve">PEVuZE5vdGU+PENpdGU+PEF1dGhvcj5WYW51eXRzZWw8L0F1dGhvcj48WWVhcj4yMDEzPC9ZZWFy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</w:fldData>
        </w:fldChar>
      </w:r>
      <w:r w:rsidR="00A2342C" w:rsidRPr="00DF0054">
        <w:rPr>
          <w:rFonts w:ascii="Book Antiqua" w:hAnsi="Book Antiqua"/>
          <w:color w:val="000000" w:themeColor="text1"/>
          <w:sz w:val="24"/>
          <w:szCs w:val="24"/>
        </w:rPr>
        <w:instrText xml:space="preserve"> ADDIN EN.CITE.DATA </w:instrText>
      </w:r>
      <w:r w:rsidR="00A2342C" w:rsidRPr="00DF0054">
        <w:rPr>
          <w:rFonts w:ascii="Book Antiqua" w:hAnsi="Book Antiqua"/>
          <w:color w:val="000000" w:themeColor="text1"/>
          <w:sz w:val="24"/>
          <w:szCs w:val="24"/>
        </w:rPr>
      </w:r>
      <w:r w:rsidR="00A2342C" w:rsidRPr="00DF0054">
        <w:rPr>
          <w:rFonts w:ascii="Book Antiqua" w:hAnsi="Book Antiqua"/>
          <w:color w:val="000000" w:themeColor="text1"/>
          <w:sz w:val="24"/>
          <w:szCs w:val="24"/>
        </w:rPr>
        <w:fldChar w:fldCharType="end"/>
      </w:r>
      <w:r w:rsidR="00282D09" w:rsidRPr="00DF0054">
        <w:rPr>
          <w:rFonts w:ascii="Book Antiqua" w:hAnsi="Book Antiqua"/>
          <w:color w:val="000000" w:themeColor="text1"/>
          <w:sz w:val="24"/>
          <w:szCs w:val="24"/>
        </w:rPr>
      </w:r>
      <w:r w:rsidR="00282D09" w:rsidRPr="00DF0054">
        <w:rPr>
          <w:rFonts w:ascii="Book Antiqua" w:hAnsi="Book Antiqua"/>
          <w:color w:val="000000" w:themeColor="text1"/>
          <w:sz w:val="24"/>
          <w:szCs w:val="24"/>
        </w:rPr>
        <w:fldChar w:fldCharType="separate"/>
      </w:r>
      <w:r w:rsidR="00A2342C" w:rsidRPr="00DF0054">
        <w:rPr>
          <w:rFonts w:ascii="Book Antiqua" w:hAnsi="Book Antiqua"/>
          <w:noProof/>
          <w:color w:val="000000" w:themeColor="text1"/>
          <w:sz w:val="24"/>
          <w:szCs w:val="24"/>
          <w:vertAlign w:val="superscript"/>
        </w:rPr>
        <w:t>[34]</w:t>
      </w:r>
      <w:r w:rsidR="00282D09" w:rsidRPr="00DF0054">
        <w:rPr>
          <w:rFonts w:ascii="Book Antiqua" w:hAnsi="Book Antiqua"/>
          <w:color w:val="000000" w:themeColor="text1"/>
          <w:sz w:val="24"/>
          <w:szCs w:val="24"/>
        </w:rPr>
        <w:fldChar w:fldCharType="end"/>
      </w:r>
      <w:r w:rsidR="00DC170B" w:rsidRPr="00DF0054">
        <w:rPr>
          <w:rFonts w:ascii="Book Antiqua" w:hAnsi="Book Antiqua"/>
          <w:color w:val="000000" w:themeColor="text1"/>
          <w:sz w:val="24"/>
          <w:szCs w:val="24"/>
        </w:rPr>
        <w:t xml:space="preserve">. </w:t>
      </w:r>
      <w:r w:rsidR="00B112C9" w:rsidRPr="00DF0054">
        <w:rPr>
          <w:rFonts w:ascii="Book Antiqua" w:hAnsi="Book Antiqua"/>
          <w:color w:val="000000" w:themeColor="text1"/>
          <w:sz w:val="24"/>
          <w:szCs w:val="24"/>
        </w:rPr>
        <w:t>Although botulinum injection is generally safe and adds a little time to endoscopic procedures, it is important to note that its efficacy is limited to less than a year usually. Chest pain may occur after the procedure and rare si</w:t>
      </w:r>
      <w:r w:rsidR="005131D7" w:rsidRPr="00DF0054">
        <w:rPr>
          <w:rFonts w:ascii="Book Antiqua" w:hAnsi="Book Antiqua"/>
          <w:color w:val="000000" w:themeColor="text1"/>
          <w:sz w:val="24"/>
          <w:szCs w:val="24"/>
        </w:rPr>
        <w:t>d</w:t>
      </w:r>
      <w:r w:rsidR="00B112C9" w:rsidRPr="00DF0054">
        <w:rPr>
          <w:rFonts w:ascii="Book Antiqua" w:hAnsi="Book Antiqua"/>
          <w:color w:val="000000" w:themeColor="text1"/>
          <w:sz w:val="24"/>
          <w:szCs w:val="24"/>
        </w:rPr>
        <w:t xml:space="preserve">e effects such as mediastinitis or allergic </w:t>
      </w:r>
      <w:r w:rsidR="005131D7" w:rsidRPr="00DF0054">
        <w:rPr>
          <w:rFonts w:ascii="Book Antiqua" w:hAnsi="Book Antiqua"/>
          <w:color w:val="000000" w:themeColor="text1"/>
          <w:sz w:val="24"/>
          <w:szCs w:val="24"/>
        </w:rPr>
        <w:t>reaction</w:t>
      </w:r>
      <w:r w:rsidR="00B112C9" w:rsidRPr="00DF0054">
        <w:rPr>
          <w:rFonts w:ascii="Book Antiqua" w:hAnsi="Book Antiqua"/>
          <w:color w:val="000000" w:themeColor="text1"/>
          <w:sz w:val="24"/>
          <w:szCs w:val="24"/>
        </w:rPr>
        <w:t xml:space="preserve"> to egg </w:t>
      </w:r>
      <w:r w:rsidR="005131D7" w:rsidRPr="00DF0054">
        <w:rPr>
          <w:rFonts w:ascii="Book Antiqua" w:hAnsi="Book Antiqua"/>
          <w:color w:val="000000" w:themeColor="text1"/>
          <w:sz w:val="24"/>
          <w:szCs w:val="24"/>
        </w:rPr>
        <w:t>protein component of the injection have been reported.</w:t>
      </w:r>
      <w:r w:rsidR="00B112C9" w:rsidRPr="00DF0054">
        <w:rPr>
          <w:rFonts w:ascii="Book Antiqua" w:hAnsi="Book Antiqua"/>
          <w:color w:val="000000" w:themeColor="text1"/>
          <w:sz w:val="24"/>
          <w:szCs w:val="24"/>
        </w:rPr>
        <w:t xml:space="preserve"> </w:t>
      </w:r>
      <w:r w:rsidR="005131D7" w:rsidRPr="00DF0054">
        <w:rPr>
          <w:rFonts w:ascii="Book Antiqua" w:hAnsi="Book Antiqua"/>
          <w:color w:val="000000" w:themeColor="text1"/>
          <w:sz w:val="24"/>
          <w:szCs w:val="24"/>
        </w:rPr>
        <w:t>Additionally, botulinum injection may make future esophageal myotomy challenging, especially with repeated use</w:t>
      </w:r>
      <w:r w:rsidR="005131D7" w:rsidRPr="00DF0054">
        <w:rPr>
          <w:rFonts w:ascii="Book Antiqua" w:hAnsi="Book Antiqua"/>
          <w:color w:val="000000" w:themeColor="text1"/>
          <w:sz w:val="24"/>
          <w:szCs w:val="24"/>
        </w:rPr>
        <w:fldChar w:fldCharType="begin"/>
      </w:r>
      <w:r w:rsidR="00A2342C" w:rsidRPr="00DF0054">
        <w:rPr>
          <w:rFonts w:ascii="Book Antiqua" w:hAnsi="Book Antiqua"/>
          <w:color w:val="000000" w:themeColor="text1"/>
          <w:sz w:val="24"/>
          <w:szCs w:val="24"/>
        </w:rPr>
        <w:instrText xml:space="preserve"> ADDIN EN.CITE &lt;EndNote&gt;&lt;Cite&gt;&lt;Author&gt;Smith&lt;/Author&gt;&lt;Year&gt;2006&lt;/Year&gt;&lt;RecNum&gt;2390&lt;/RecNum&gt;&lt;DisplayText&gt;&lt;style face="superscript"&gt;[35]&lt;/style&gt;&lt;/DisplayText&gt;&lt;record&gt;&lt;rec-number&gt;2390&lt;/rec-number&gt;&lt;foreign-keys&gt;&lt;key app="EN" db-id="50wxdpzd9vd5r7e9t5b595djrfpttrxw9avp" timestamp="1574533716"&gt;2390&lt;/key&gt;&lt;/foreign-keys&gt;&lt;ref-type name="Journal Article"&gt;17&lt;/ref-type&gt;&lt;contributors&gt;&lt;authors&gt;&lt;author&gt;Smith, C. D.&lt;/author&gt;&lt;author&gt;Stival, A.&lt;/author&gt;&lt;author&gt;Howell, D. L.&lt;/author&gt;&lt;author&gt;Swafford, V.&lt;/author&gt;&lt;/authors&gt;&lt;/contributors&gt;&lt;auth-address&gt;Department of Surgery, Emory University School of Medicine, Atlanta, GA 30322, USA. csmit27@emory.edu&lt;/auth-address&gt;&lt;titles&gt;&lt;title&gt;Endoscopic therapy for achalasia before Heller myotomy results in worse outcomes than heller myotomy alone&lt;/title&gt;&lt;secondary-title&gt;Ann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surgery&lt;/abbr-1&gt;&lt;/alt-periodical&gt;&lt;pages&gt;579-84; discussion 584-6&lt;/pages&gt;&lt;volume&gt;243&lt;/volume&gt;&lt;number&gt;5&lt;/number&gt;&lt;edition&gt;2006/04/25&lt;/edition&gt;&lt;keywords&gt;&lt;keyword&gt;Adolescent&lt;/keyword&gt;&lt;keyword&gt;Adult&lt;/keyword&gt;&lt;keyword&gt;Aged&lt;/keyword&gt;&lt;keyword&gt;Aged, 80 and over&lt;/keyword&gt;&lt;keyword&gt;Child&lt;/keyword&gt;&lt;keyword&gt;Esophageal Achalasia/*surgery&lt;/keyword&gt;&lt;keyword&gt;Esophagectomy/*methods&lt;/keyword&gt;&lt;keyword&gt;*Esophagoscopy&lt;/keyword&gt;&lt;keyword&gt;Female&lt;/keyword&gt;&lt;keyword&gt;Humans&lt;/keyword&gt;&lt;keyword&gt;Male&lt;/keyword&gt;&lt;keyword&gt;Middle Aged&lt;/keyword&gt;&lt;keyword&gt;Muscle, Smooth/surgery&lt;/keyword&gt;&lt;keyword&gt;Preoperative Care&lt;/keyword&gt;&lt;/keywords&gt;&lt;dates&gt;&lt;year&gt;2006&lt;/year&gt;&lt;pub-dates&gt;&lt;date&gt;May&lt;/date&gt;&lt;/pub-dates&gt;&lt;/dates&gt;&lt;isbn&gt;0003-4932 (Print)&amp;#xD;0003-4932&lt;/isbn&gt;&lt;accession-num&gt;16632991&lt;/accession-num&gt;&lt;urls&gt;&lt;/urls&gt;&lt;custom2&gt;PMC1570551&lt;/custom2&gt;&lt;electronic-resource-num&gt;10.1097/01.sla.0000217524.75529.2d&lt;/electronic-resource-num&gt;&lt;remote-database-provider&gt;NLM&lt;/remote-database-provider&gt;&lt;language&gt;eng&lt;/language&gt;&lt;/record&gt;&lt;/Cite&gt;&lt;/EndNote&gt;</w:instrText>
      </w:r>
      <w:r w:rsidR="005131D7" w:rsidRPr="00DF0054">
        <w:rPr>
          <w:rFonts w:ascii="Book Antiqua" w:hAnsi="Book Antiqua"/>
          <w:color w:val="000000" w:themeColor="text1"/>
          <w:sz w:val="24"/>
          <w:szCs w:val="24"/>
        </w:rPr>
        <w:fldChar w:fldCharType="separate"/>
      </w:r>
      <w:r w:rsidR="00A2342C" w:rsidRPr="00DF0054">
        <w:rPr>
          <w:rFonts w:ascii="Book Antiqua" w:hAnsi="Book Antiqua"/>
          <w:noProof/>
          <w:color w:val="000000" w:themeColor="text1"/>
          <w:sz w:val="24"/>
          <w:szCs w:val="24"/>
          <w:vertAlign w:val="superscript"/>
        </w:rPr>
        <w:t>[35]</w:t>
      </w:r>
      <w:r w:rsidR="005131D7" w:rsidRPr="00DF0054">
        <w:rPr>
          <w:rFonts w:ascii="Book Antiqua" w:hAnsi="Book Antiqua"/>
          <w:color w:val="000000" w:themeColor="text1"/>
          <w:sz w:val="24"/>
          <w:szCs w:val="24"/>
        </w:rPr>
        <w:fldChar w:fldCharType="end"/>
      </w:r>
      <w:r w:rsidR="005131D7" w:rsidRPr="00DF0054">
        <w:rPr>
          <w:rFonts w:ascii="Book Antiqua" w:hAnsi="Book Antiqua"/>
          <w:color w:val="000000" w:themeColor="text1"/>
          <w:sz w:val="24"/>
          <w:szCs w:val="24"/>
        </w:rPr>
        <w:t>.</w:t>
      </w:r>
      <w:r w:rsidR="008F0BB6" w:rsidRPr="00DF0054">
        <w:rPr>
          <w:rFonts w:ascii="Book Antiqua" w:hAnsi="Book Antiqua"/>
          <w:color w:val="000000" w:themeColor="text1"/>
          <w:sz w:val="24"/>
          <w:szCs w:val="24"/>
        </w:rPr>
        <w:t xml:space="preserve"> Pneumatic dilation has been proposed as a management strategy for DES but has had minimal success</w:t>
      </w:r>
      <w:r w:rsidR="008B3D50" w:rsidRPr="00DF0054">
        <w:rPr>
          <w:rFonts w:ascii="Book Antiqua" w:hAnsi="Book Antiqua"/>
          <w:color w:val="000000" w:themeColor="text1"/>
          <w:sz w:val="24"/>
          <w:szCs w:val="24"/>
        </w:rPr>
        <w:fldChar w:fldCharType="begin">
          <w:fldData xml:space="preserve">PEVuZE5vdGU+PENpdGU+PEF1dGhvcj5LaGFuPC9BdXRob3I+PFllYXI+MjAxNzwvWWVhcj48UmVj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cGFnZXM+MTE3MC03PC9wYWdlcz48dm9sdW1lPjgxPC92b2x1bWU+PG51bWJlcj41PC9udW1iZXI+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=
</w:fldData>
        </w:fldChar>
      </w:r>
      <w:r w:rsidR="008B3D50" w:rsidRPr="00DF0054">
        <w:rPr>
          <w:rFonts w:ascii="Book Antiqua" w:hAnsi="Book Antiqua"/>
          <w:color w:val="000000" w:themeColor="text1"/>
          <w:sz w:val="24"/>
          <w:szCs w:val="24"/>
        </w:rPr>
        <w:instrText xml:space="preserve"> ADDIN EN.CITE </w:instrText>
      </w:r>
      <w:r w:rsidR="008B3D50" w:rsidRPr="00DF0054">
        <w:rPr>
          <w:rFonts w:ascii="Book Antiqua" w:hAnsi="Book Antiqua"/>
          <w:color w:val="000000" w:themeColor="text1"/>
          <w:sz w:val="24"/>
          <w:szCs w:val="24"/>
        </w:rPr>
        <w:fldChar w:fldCharType="begin">
          <w:fldData xml:space="preserve">PEVuZE5vdGU+PENpdGU+PEF1dGhvcj5LaGFuPC9BdXRob3I+PFllYXI+MjAxNzwvWWVhcj48UmVj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cGFnZXM+MTE3MC03PC9wYWdlcz48dm9sdW1lPjgxPC92b2x1bWU+PG51bWJlcj41PC9udW1iZXI+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=
</w:fldData>
        </w:fldChar>
      </w:r>
      <w:r w:rsidR="008B3D50" w:rsidRPr="00DF0054">
        <w:rPr>
          <w:rFonts w:ascii="Book Antiqua" w:hAnsi="Book Antiqua"/>
          <w:color w:val="000000" w:themeColor="text1"/>
          <w:sz w:val="24"/>
          <w:szCs w:val="24"/>
        </w:rPr>
        <w:instrText xml:space="preserve"> ADDIN EN.CITE.DATA </w:instrText>
      </w:r>
      <w:r w:rsidR="008B3D50" w:rsidRPr="00DF0054">
        <w:rPr>
          <w:rFonts w:ascii="Book Antiqua" w:hAnsi="Book Antiqua"/>
          <w:color w:val="000000" w:themeColor="text1"/>
          <w:sz w:val="24"/>
          <w:szCs w:val="24"/>
        </w:rPr>
      </w:r>
      <w:r w:rsidR="008B3D50" w:rsidRPr="00DF0054">
        <w:rPr>
          <w:rFonts w:ascii="Book Antiqua" w:hAnsi="Book Antiqua"/>
          <w:color w:val="000000" w:themeColor="text1"/>
          <w:sz w:val="24"/>
          <w:szCs w:val="24"/>
        </w:rPr>
        <w:fldChar w:fldCharType="end"/>
      </w:r>
      <w:r w:rsidR="008B3D50" w:rsidRPr="00DF0054">
        <w:rPr>
          <w:rFonts w:ascii="Book Antiqua" w:hAnsi="Book Antiqua"/>
          <w:color w:val="000000" w:themeColor="text1"/>
          <w:sz w:val="24"/>
          <w:szCs w:val="24"/>
        </w:rPr>
      </w:r>
      <w:r w:rsidR="008B3D50" w:rsidRPr="00DF0054">
        <w:rPr>
          <w:rFonts w:ascii="Book Antiqua" w:hAnsi="Book Antiqua"/>
          <w:color w:val="000000" w:themeColor="text1"/>
          <w:sz w:val="24"/>
          <w:szCs w:val="24"/>
        </w:rPr>
        <w:fldChar w:fldCharType="separate"/>
      </w:r>
      <w:r w:rsidR="008B3D50" w:rsidRPr="00DF0054">
        <w:rPr>
          <w:rFonts w:ascii="Book Antiqua" w:hAnsi="Book Antiqua"/>
          <w:noProof/>
          <w:color w:val="000000" w:themeColor="text1"/>
          <w:sz w:val="24"/>
          <w:szCs w:val="24"/>
          <w:vertAlign w:val="superscript"/>
        </w:rPr>
        <w:t>[36-38]</w:t>
      </w:r>
      <w:r w:rsidR="008B3D50" w:rsidRPr="00DF0054">
        <w:rPr>
          <w:rFonts w:ascii="Book Antiqua" w:hAnsi="Book Antiqua"/>
          <w:color w:val="000000" w:themeColor="text1"/>
          <w:sz w:val="24"/>
          <w:szCs w:val="24"/>
        </w:rPr>
        <w:fldChar w:fldCharType="end"/>
      </w:r>
      <w:r w:rsidR="008F0BB6" w:rsidRPr="00DF0054">
        <w:rPr>
          <w:rFonts w:ascii="Book Antiqua" w:hAnsi="Book Antiqua"/>
          <w:color w:val="000000" w:themeColor="text1"/>
          <w:sz w:val="24"/>
          <w:szCs w:val="24"/>
        </w:rPr>
        <w:t xml:space="preserve">. </w:t>
      </w:r>
    </w:p>
    <w:p w14:paraId="30279548" w14:textId="5D3E6ADF" w:rsidR="003250F1" w:rsidRPr="00DF0054" w:rsidRDefault="00321C7D" w:rsidP="00DF0054">
      <w:pPr>
        <w:spacing w:after="0" w:line="360" w:lineRule="auto"/>
        <w:ind w:firstLineChars="100" w:firstLine="240"/>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Although </w:t>
      </w:r>
      <w:r w:rsidR="00DC170B" w:rsidRPr="00DF0054">
        <w:rPr>
          <w:rFonts w:ascii="Book Antiqua" w:hAnsi="Book Antiqua"/>
          <w:color w:val="000000" w:themeColor="text1"/>
          <w:sz w:val="24"/>
          <w:szCs w:val="24"/>
        </w:rPr>
        <w:t>POEM ha</w:t>
      </w:r>
      <w:r w:rsidRPr="00DF0054">
        <w:rPr>
          <w:rFonts w:ascii="Book Antiqua" w:hAnsi="Book Antiqua"/>
          <w:color w:val="000000" w:themeColor="text1"/>
          <w:sz w:val="24"/>
          <w:szCs w:val="24"/>
        </w:rPr>
        <w:t>s</w:t>
      </w:r>
      <w:r w:rsidR="00DC170B" w:rsidRPr="00DF0054">
        <w:rPr>
          <w:rFonts w:ascii="Book Antiqua" w:hAnsi="Book Antiqua"/>
          <w:color w:val="000000" w:themeColor="text1"/>
          <w:sz w:val="24"/>
          <w:szCs w:val="24"/>
        </w:rPr>
        <w:t xml:space="preserve"> largely been studied for achalasia</w:t>
      </w:r>
      <w:r w:rsidRPr="00DF0054">
        <w:rPr>
          <w:rFonts w:ascii="Book Antiqua" w:hAnsi="Book Antiqua"/>
          <w:color w:val="000000" w:themeColor="text1"/>
          <w:sz w:val="24"/>
          <w:szCs w:val="24"/>
        </w:rPr>
        <w:t xml:space="preserve">, it has been explored in the recent years as a treatment modality for non-achalasia spastic esophageal motility disorders including DES. POEM seems to be effective </w:t>
      </w:r>
      <w:r w:rsidR="00A327D8" w:rsidRPr="00DF0054">
        <w:rPr>
          <w:rFonts w:ascii="Book Antiqua" w:hAnsi="Book Antiqua"/>
          <w:color w:val="000000" w:themeColor="text1"/>
          <w:sz w:val="24"/>
          <w:szCs w:val="24"/>
        </w:rPr>
        <w:t>(success rate &gt;</w:t>
      </w:r>
      <w:r w:rsidR="008B3D50" w:rsidRPr="00DF0054">
        <w:rPr>
          <w:rFonts w:ascii="Book Antiqua" w:hAnsi="Book Antiqua"/>
          <w:color w:val="000000" w:themeColor="text1"/>
          <w:sz w:val="24"/>
          <w:szCs w:val="24"/>
        </w:rPr>
        <w:t xml:space="preserve"> </w:t>
      </w:r>
      <w:r w:rsidR="00A327D8" w:rsidRPr="00DF0054">
        <w:rPr>
          <w:rFonts w:ascii="Book Antiqua" w:hAnsi="Book Antiqua"/>
          <w:color w:val="000000" w:themeColor="text1"/>
          <w:sz w:val="24"/>
          <w:szCs w:val="24"/>
        </w:rPr>
        <w:t xml:space="preserve">80%) </w:t>
      </w:r>
      <w:r w:rsidRPr="00DF0054">
        <w:rPr>
          <w:rFonts w:ascii="Book Antiqua" w:hAnsi="Book Antiqua"/>
          <w:color w:val="000000" w:themeColor="text1"/>
          <w:sz w:val="24"/>
          <w:szCs w:val="24"/>
        </w:rPr>
        <w:t xml:space="preserve">and safe for spastic disorders </w:t>
      </w:r>
      <w:r w:rsidR="006264B3" w:rsidRPr="00DF0054">
        <w:rPr>
          <w:rFonts w:ascii="Book Antiqua" w:hAnsi="Book Antiqua"/>
          <w:color w:val="000000" w:themeColor="text1"/>
          <w:sz w:val="24"/>
          <w:szCs w:val="24"/>
        </w:rPr>
        <w:t xml:space="preserve">with infrequent significant adverse events </w:t>
      </w:r>
      <w:r w:rsidRPr="00DF0054">
        <w:rPr>
          <w:rFonts w:ascii="Book Antiqua" w:hAnsi="Book Antiqua"/>
          <w:color w:val="000000" w:themeColor="text1"/>
          <w:sz w:val="24"/>
          <w:szCs w:val="24"/>
        </w:rPr>
        <w:t>when performed by experience</w:t>
      </w:r>
      <w:r w:rsidR="006264B3" w:rsidRPr="00DF0054">
        <w:rPr>
          <w:rFonts w:ascii="Book Antiqua" w:hAnsi="Book Antiqua"/>
          <w:color w:val="000000" w:themeColor="text1"/>
          <w:sz w:val="24"/>
          <w:szCs w:val="24"/>
        </w:rPr>
        <w:t>d</w:t>
      </w:r>
      <w:r w:rsidRPr="00DF0054">
        <w:rPr>
          <w:rFonts w:ascii="Book Antiqua" w:hAnsi="Book Antiqua"/>
          <w:color w:val="000000" w:themeColor="text1"/>
          <w:sz w:val="24"/>
          <w:szCs w:val="24"/>
        </w:rPr>
        <w:t xml:space="preserve"> endoscopist</w:t>
      </w:r>
      <w:r w:rsidR="006264B3" w:rsidRPr="00DF0054">
        <w:rPr>
          <w:rFonts w:ascii="Book Antiqua" w:hAnsi="Book Antiqua"/>
          <w:color w:val="000000" w:themeColor="text1"/>
          <w:sz w:val="24"/>
          <w:szCs w:val="24"/>
        </w:rPr>
        <w:t>s</w:t>
      </w:r>
      <w:r w:rsidR="005F49C9" w:rsidRPr="00DF0054">
        <w:rPr>
          <w:rFonts w:ascii="Book Antiqua" w:hAnsi="Book Antiqua"/>
          <w:color w:val="000000" w:themeColor="text1"/>
          <w:sz w:val="24"/>
          <w:szCs w:val="24"/>
        </w:rPr>
        <w:fldChar w:fldCharType="begin">
          <w:fldData xml:space="preserve">PEVuZE5vdGU+PENpdGU+PEF1dGhvcj5LaGFuPC9BdXRob3I+PFllYXI+MjAxNzwvWWVhcj48UmVj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cGFnZXM+MTE3MC03PC9wYWdlcz48dm9sdW1lPjgxPC92b2x1bWU+PG51bWJlcj41PC9udW1iZXI+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=
</w:fldData>
        </w:fldChar>
      </w:r>
      <w:r w:rsidR="00A2342C" w:rsidRPr="00DF0054">
        <w:rPr>
          <w:rFonts w:ascii="Book Antiqua" w:hAnsi="Book Antiqua"/>
          <w:color w:val="000000" w:themeColor="text1"/>
          <w:sz w:val="24"/>
          <w:szCs w:val="24"/>
        </w:rPr>
        <w:instrText xml:space="preserve"> ADDIN EN.CITE </w:instrText>
      </w:r>
      <w:r w:rsidR="00A2342C" w:rsidRPr="00DF0054">
        <w:rPr>
          <w:rFonts w:ascii="Book Antiqua" w:hAnsi="Book Antiqua"/>
          <w:color w:val="000000" w:themeColor="text1"/>
          <w:sz w:val="24"/>
          <w:szCs w:val="24"/>
        </w:rPr>
        <w:fldChar w:fldCharType="begin">
          <w:fldData xml:space="preserve">PEVuZE5vdGU+PENpdGU+PEF1dGhvcj5LaGFuPC9BdXRob3I+PFllYXI+MjAxNzwvWWVhcj48UmVj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cGFnZXM+MTE3MC03PC9wYWdlcz48dm9sdW1lPjgxPC92b2x1bWU+PG51bWJlcj41PC9udW1iZXI+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=
</w:fldData>
        </w:fldChar>
      </w:r>
      <w:r w:rsidR="00A2342C" w:rsidRPr="00DF0054">
        <w:rPr>
          <w:rFonts w:ascii="Book Antiqua" w:hAnsi="Book Antiqua"/>
          <w:color w:val="000000" w:themeColor="text1"/>
          <w:sz w:val="24"/>
          <w:szCs w:val="24"/>
        </w:rPr>
        <w:instrText xml:space="preserve"> ADDIN EN.CITE.DATA </w:instrText>
      </w:r>
      <w:r w:rsidR="00A2342C" w:rsidRPr="00DF0054">
        <w:rPr>
          <w:rFonts w:ascii="Book Antiqua" w:hAnsi="Book Antiqua"/>
          <w:color w:val="000000" w:themeColor="text1"/>
          <w:sz w:val="24"/>
          <w:szCs w:val="24"/>
        </w:rPr>
      </w:r>
      <w:r w:rsidR="00A2342C" w:rsidRPr="00DF0054">
        <w:rPr>
          <w:rFonts w:ascii="Book Antiqua" w:hAnsi="Book Antiqua"/>
          <w:color w:val="000000" w:themeColor="text1"/>
          <w:sz w:val="24"/>
          <w:szCs w:val="24"/>
        </w:rPr>
        <w:fldChar w:fldCharType="end"/>
      </w:r>
      <w:r w:rsidR="005F49C9" w:rsidRPr="00DF0054">
        <w:rPr>
          <w:rFonts w:ascii="Book Antiqua" w:hAnsi="Book Antiqua"/>
          <w:color w:val="000000" w:themeColor="text1"/>
          <w:sz w:val="24"/>
          <w:szCs w:val="24"/>
        </w:rPr>
      </w:r>
      <w:r w:rsidR="005F49C9" w:rsidRPr="00DF0054">
        <w:rPr>
          <w:rFonts w:ascii="Book Antiqua" w:hAnsi="Book Antiqua"/>
          <w:color w:val="000000" w:themeColor="text1"/>
          <w:sz w:val="24"/>
          <w:szCs w:val="24"/>
        </w:rPr>
        <w:fldChar w:fldCharType="separate"/>
      </w:r>
      <w:r w:rsidR="00A2342C" w:rsidRPr="00DF0054">
        <w:rPr>
          <w:rFonts w:ascii="Book Antiqua" w:hAnsi="Book Antiqua"/>
          <w:noProof/>
          <w:color w:val="000000" w:themeColor="text1"/>
          <w:sz w:val="24"/>
          <w:szCs w:val="24"/>
          <w:vertAlign w:val="superscript"/>
        </w:rPr>
        <w:t>[36-38]</w:t>
      </w:r>
      <w:r w:rsidR="005F49C9" w:rsidRPr="00DF0054">
        <w:rPr>
          <w:rFonts w:ascii="Book Antiqua" w:hAnsi="Book Antiqua"/>
          <w:color w:val="000000" w:themeColor="text1"/>
          <w:sz w:val="24"/>
          <w:szCs w:val="24"/>
        </w:rPr>
        <w:fldChar w:fldCharType="end"/>
      </w:r>
      <w:r w:rsidRPr="00DF0054">
        <w:rPr>
          <w:rFonts w:ascii="Book Antiqua" w:hAnsi="Book Antiqua"/>
          <w:color w:val="000000" w:themeColor="text1"/>
          <w:sz w:val="24"/>
          <w:szCs w:val="24"/>
        </w:rPr>
        <w:t>. However, these studies are retrospective and randomized controlled trials are needed to further assess the role of POEM in non-achalasia spastic esophageal motility disorders</w:t>
      </w:r>
      <w:r w:rsidR="000203C4" w:rsidRPr="00DF0054">
        <w:rPr>
          <w:rFonts w:ascii="Book Antiqua" w:hAnsi="Book Antiqua"/>
          <w:color w:val="000000" w:themeColor="text1"/>
          <w:sz w:val="24"/>
          <w:szCs w:val="24"/>
        </w:rPr>
        <w:fldChar w:fldCharType="begin">
          <w:fldData xml:space="preserve">PEVuZE5vdGU+PENpdGU+PEF1dGhvcj5LaGFuPC9BdXRob3I+PFllYXI+MjAxNzwvWWVhcj48UmVj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cGFnZXM+MTE3MC03PC9wYWdlcz48dm9sdW1lPjgxPC92b2x1bWU+PG51bWJlcj41PC9udW1iZXI+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=
</w:fldData>
        </w:fldChar>
      </w:r>
      <w:r w:rsidR="00A2342C" w:rsidRPr="00DF0054">
        <w:rPr>
          <w:rFonts w:ascii="Book Antiqua" w:hAnsi="Book Antiqua"/>
          <w:color w:val="000000" w:themeColor="text1"/>
          <w:sz w:val="24"/>
          <w:szCs w:val="24"/>
        </w:rPr>
        <w:instrText xml:space="preserve"> ADDIN EN.CITE </w:instrText>
      </w:r>
      <w:r w:rsidR="00A2342C" w:rsidRPr="00DF0054">
        <w:rPr>
          <w:rFonts w:ascii="Book Antiqua" w:hAnsi="Book Antiqua"/>
          <w:color w:val="000000" w:themeColor="text1"/>
          <w:sz w:val="24"/>
          <w:szCs w:val="24"/>
        </w:rPr>
        <w:fldChar w:fldCharType="begin">
          <w:fldData xml:space="preserve">PEVuZE5vdGU+PENpdGU+PEF1dGhvcj5LaGFuPC9BdXRob3I+PFllYXI+MjAxNzwvWWVhcj48UmVj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=
</w:fldData>
        </w:fldChar>
      </w:r>
      <w:r w:rsidR="00A2342C" w:rsidRPr="00DF0054">
        <w:rPr>
          <w:rFonts w:ascii="Book Antiqua" w:hAnsi="Book Antiqua"/>
          <w:color w:val="000000" w:themeColor="text1"/>
          <w:sz w:val="24"/>
          <w:szCs w:val="24"/>
        </w:rPr>
        <w:instrText xml:space="preserve"> ADDIN EN.CITE.DATA </w:instrText>
      </w:r>
      <w:r w:rsidR="00A2342C" w:rsidRPr="00DF0054">
        <w:rPr>
          <w:rFonts w:ascii="Book Antiqua" w:hAnsi="Book Antiqua"/>
          <w:color w:val="000000" w:themeColor="text1"/>
          <w:sz w:val="24"/>
          <w:szCs w:val="24"/>
        </w:rPr>
      </w:r>
      <w:r w:rsidR="00A2342C" w:rsidRPr="00DF0054">
        <w:rPr>
          <w:rFonts w:ascii="Book Antiqua" w:hAnsi="Book Antiqua"/>
          <w:color w:val="000000" w:themeColor="text1"/>
          <w:sz w:val="24"/>
          <w:szCs w:val="24"/>
        </w:rPr>
        <w:fldChar w:fldCharType="end"/>
      </w:r>
      <w:r w:rsidR="000203C4" w:rsidRPr="00DF0054">
        <w:rPr>
          <w:rFonts w:ascii="Book Antiqua" w:hAnsi="Book Antiqua"/>
          <w:color w:val="000000" w:themeColor="text1"/>
          <w:sz w:val="24"/>
          <w:szCs w:val="24"/>
        </w:rPr>
      </w:r>
      <w:r w:rsidR="000203C4" w:rsidRPr="00DF0054">
        <w:rPr>
          <w:rFonts w:ascii="Book Antiqua" w:hAnsi="Book Antiqua"/>
          <w:color w:val="000000" w:themeColor="text1"/>
          <w:sz w:val="24"/>
          <w:szCs w:val="24"/>
        </w:rPr>
        <w:fldChar w:fldCharType="separate"/>
      </w:r>
      <w:r w:rsidR="00A2342C" w:rsidRPr="00DF0054">
        <w:rPr>
          <w:rFonts w:ascii="Book Antiqua" w:hAnsi="Book Antiqua"/>
          <w:noProof/>
          <w:color w:val="000000" w:themeColor="text1"/>
          <w:sz w:val="24"/>
          <w:szCs w:val="24"/>
          <w:vertAlign w:val="superscript"/>
        </w:rPr>
        <w:t>[36-38]</w:t>
      </w:r>
      <w:r w:rsidR="000203C4" w:rsidRPr="00DF0054">
        <w:rPr>
          <w:rFonts w:ascii="Book Antiqua" w:hAnsi="Book Antiqua"/>
          <w:color w:val="000000" w:themeColor="text1"/>
          <w:sz w:val="24"/>
          <w:szCs w:val="24"/>
        </w:rPr>
        <w:fldChar w:fldCharType="end"/>
      </w:r>
      <w:r w:rsidR="000203C4" w:rsidRPr="00DF0054">
        <w:rPr>
          <w:rFonts w:ascii="Book Antiqua" w:hAnsi="Book Antiqua"/>
          <w:color w:val="000000" w:themeColor="text1"/>
          <w:sz w:val="24"/>
          <w:szCs w:val="24"/>
        </w:rPr>
        <w:t xml:space="preserve">. </w:t>
      </w:r>
      <w:r w:rsidR="00A327D8" w:rsidRPr="00DF0054">
        <w:rPr>
          <w:rFonts w:ascii="Book Antiqua" w:hAnsi="Book Antiqua"/>
          <w:color w:val="000000" w:themeColor="text1"/>
          <w:sz w:val="24"/>
          <w:szCs w:val="24"/>
        </w:rPr>
        <w:t xml:space="preserve">POEM for DES appears to require longer procedure time as compared to achalasia due to spastic contractions complicating the procedure execution. Also, a lack of widespread equipment availability coupled with few expert proceduralists leads to limited access to this treatment resource. Despite these disadvantages, POEM continues to be a promising mode of treatment for DES. </w:t>
      </w:r>
      <w:r w:rsidR="000203C4" w:rsidRPr="00DF0054">
        <w:rPr>
          <w:rFonts w:ascii="Book Antiqua" w:hAnsi="Book Antiqua"/>
          <w:color w:val="000000" w:themeColor="text1"/>
          <w:sz w:val="24"/>
          <w:szCs w:val="24"/>
        </w:rPr>
        <w:t>Surgical myotomy is another option for DES when medical therapy fail</w:t>
      </w:r>
      <w:r w:rsidR="00937223" w:rsidRPr="00DF0054">
        <w:rPr>
          <w:rFonts w:ascii="Book Antiqua" w:hAnsi="Book Antiqua"/>
          <w:color w:val="000000" w:themeColor="text1"/>
          <w:sz w:val="24"/>
          <w:szCs w:val="24"/>
        </w:rPr>
        <w:t>s</w:t>
      </w:r>
      <w:r w:rsidR="000203C4" w:rsidRPr="00DF0054">
        <w:rPr>
          <w:rFonts w:ascii="Book Antiqua" w:hAnsi="Book Antiqua"/>
          <w:color w:val="000000" w:themeColor="text1"/>
          <w:sz w:val="24"/>
          <w:szCs w:val="24"/>
        </w:rPr>
        <w:t xml:space="preserve"> and expertise to perform POEM is not available</w:t>
      </w:r>
      <w:r w:rsidR="000203C4" w:rsidRPr="00DF0054">
        <w:rPr>
          <w:rFonts w:ascii="Book Antiqua" w:hAnsi="Book Antiqua"/>
          <w:color w:val="000000" w:themeColor="text1"/>
          <w:sz w:val="24"/>
          <w:szCs w:val="24"/>
        </w:rPr>
        <w:fldChar w:fldCharType="begin"/>
      </w:r>
      <w:r w:rsidR="00A2342C" w:rsidRPr="00DF0054">
        <w:rPr>
          <w:rFonts w:ascii="Book Antiqua" w:hAnsi="Book Antiqua"/>
          <w:color w:val="000000" w:themeColor="text1"/>
          <w:sz w:val="24"/>
          <w:szCs w:val="24"/>
        </w:rPr>
        <w:instrText xml:space="preserve"> ADDIN EN.CITE &lt;EndNote&gt;&lt;Cite&gt;&lt;Author&gt;Almansa&lt;/Author&gt;&lt;Year&gt;2008&lt;/Year&gt;&lt;RecNum&gt;25&lt;/RecNum&gt;&lt;DisplayText&gt;&lt;style face="superscript"&gt;[39]&lt;/style&gt;&lt;/DisplayText&gt;&lt;record&gt;&lt;rec-number&gt;25&lt;/rec-number&gt;&lt;foreign-keys&gt;&lt;key app="EN" db-id="xazxex5xp5fzvmefxr1p0dec0zwt2vswt202" timestamp="1572189203"&gt;25&lt;/key&gt;&lt;/foreign-keys&gt;&lt;ref-type name="Journal Article"&gt;17&lt;/ref-type&gt;&lt;contributors&gt;&lt;authors&gt;&lt;author&gt;Almansa, C.&lt;/author&gt;&lt;author&gt;Hinder, R. A.&lt;/author&gt;&lt;author&gt;Smith, C. D.&lt;/author&gt;&lt;author&gt;Achem, S. R.&lt;/author&gt;&lt;/authors&gt;&lt;/contributors&gt;&lt;auth-address&gt;Division of Gastroenterology and Hepatology, Mayo Clinic, 4500 San Pablo Road, Jacksonville, FL 32224, USA.&lt;/auth-address&gt;&lt;titles&gt;&lt;title&gt;A comprehensive appraisal of the surgical treatment of diffuse esophageal spasm&lt;/title&gt;&lt;secondary-title&gt;J Gastrointest Surg&lt;/secondary-title&gt;&lt;/titles&gt;&lt;periodical&gt;&lt;full-title&gt;J Gastrointest Surg&lt;/full-title&gt;&lt;/periodical&gt;&lt;pages&gt;1133-45&lt;/pages&gt;&lt;volume&gt;12&lt;/volume&gt;&lt;number&gt;6&lt;/number&gt;&lt;edition&gt;2007/12/12&lt;/edition&gt;&lt;keywords&gt;&lt;keyword&gt;Digestive System Surgical Procedures/*methods&lt;/keyword&gt;&lt;keyword&gt;Esophageal Spasm, Diffuse/*diagnosis/*surgery&lt;/keyword&gt;&lt;keyword&gt;Esophagus/*surgery&lt;/keyword&gt;&lt;keyword&gt;Humans&lt;/keyword&gt;&lt;keyword&gt;Muscle, Smooth/surgery&lt;/keyword&gt;&lt;keyword&gt;Severity of Illness Index&lt;/keyword&gt;&lt;keyword&gt;Treatment Outcome&lt;/keyword&gt;&lt;/keywords&gt;&lt;dates&gt;&lt;year&gt;2008&lt;/year&gt;&lt;pub-dates&gt;&lt;date&gt;Jun&lt;/date&gt;&lt;/pub-dates&gt;&lt;/dates&gt;&lt;isbn&gt;1091-255X (Print)&amp;#xD;1091-255X (Linking)&lt;/isbn&gt;&lt;accession-num&gt;18071832&lt;/accession-num&gt;&lt;urls&gt;&lt;related-urls&gt;&lt;url&gt;https://www.ncbi.nlm.nih.gov/pubmed/18071832&lt;/url&gt;&lt;/related-urls&gt;&lt;/urls&gt;&lt;electronic-resource-num&gt;10.1007/s11605-007-0439-x&lt;/electronic-resource-num&gt;&lt;/record&gt;&lt;/Cite&gt;&lt;/EndNote&gt;</w:instrText>
      </w:r>
      <w:r w:rsidR="000203C4" w:rsidRPr="00DF0054">
        <w:rPr>
          <w:rFonts w:ascii="Book Antiqua" w:hAnsi="Book Antiqua"/>
          <w:color w:val="000000" w:themeColor="text1"/>
          <w:sz w:val="24"/>
          <w:szCs w:val="24"/>
        </w:rPr>
        <w:fldChar w:fldCharType="separate"/>
      </w:r>
      <w:r w:rsidR="00A2342C" w:rsidRPr="00DF0054">
        <w:rPr>
          <w:rFonts w:ascii="Book Antiqua" w:hAnsi="Book Antiqua"/>
          <w:noProof/>
          <w:color w:val="000000" w:themeColor="text1"/>
          <w:sz w:val="24"/>
          <w:szCs w:val="24"/>
          <w:vertAlign w:val="superscript"/>
        </w:rPr>
        <w:t>[39]</w:t>
      </w:r>
      <w:r w:rsidR="000203C4" w:rsidRPr="00DF0054">
        <w:rPr>
          <w:rFonts w:ascii="Book Antiqua" w:hAnsi="Book Antiqua"/>
          <w:color w:val="000000" w:themeColor="text1"/>
          <w:sz w:val="24"/>
          <w:szCs w:val="24"/>
        </w:rPr>
        <w:fldChar w:fldCharType="end"/>
      </w:r>
      <w:r w:rsidR="00A327D8" w:rsidRPr="00DF0054">
        <w:rPr>
          <w:rFonts w:ascii="Book Antiqua" w:hAnsi="Book Antiqua"/>
          <w:color w:val="000000" w:themeColor="text1"/>
          <w:sz w:val="24"/>
          <w:szCs w:val="24"/>
        </w:rPr>
        <w:t xml:space="preserve">. However, extended myotomy </w:t>
      </w:r>
      <w:r w:rsidR="006264B3" w:rsidRPr="00DF0054">
        <w:rPr>
          <w:rFonts w:ascii="Book Antiqua" w:hAnsi="Book Antiqua"/>
          <w:color w:val="000000" w:themeColor="text1"/>
          <w:sz w:val="24"/>
          <w:szCs w:val="24"/>
        </w:rPr>
        <w:t>beyond mid</w:t>
      </w:r>
      <w:r w:rsidR="00A327D8" w:rsidRPr="00DF0054">
        <w:rPr>
          <w:rFonts w:ascii="Book Antiqua" w:hAnsi="Book Antiqua"/>
          <w:color w:val="000000" w:themeColor="text1"/>
          <w:sz w:val="24"/>
          <w:szCs w:val="24"/>
        </w:rPr>
        <w:t xml:space="preserve"> esophagus is difficult </w:t>
      </w:r>
      <w:r w:rsidR="006264B3" w:rsidRPr="00DF0054">
        <w:rPr>
          <w:rFonts w:ascii="Book Antiqua" w:hAnsi="Book Antiqua"/>
          <w:color w:val="000000" w:themeColor="text1"/>
          <w:sz w:val="24"/>
          <w:szCs w:val="24"/>
        </w:rPr>
        <w:t xml:space="preserve">and </w:t>
      </w:r>
      <w:r w:rsidR="00A327D8" w:rsidRPr="00DF0054">
        <w:rPr>
          <w:rFonts w:ascii="Book Antiqua" w:hAnsi="Book Antiqua"/>
          <w:color w:val="000000" w:themeColor="text1"/>
          <w:sz w:val="24"/>
          <w:szCs w:val="24"/>
        </w:rPr>
        <w:t xml:space="preserve">may not be as feasible </w:t>
      </w:r>
      <w:r w:rsidR="006264B3" w:rsidRPr="00DF0054">
        <w:rPr>
          <w:rFonts w:ascii="Book Antiqua" w:hAnsi="Book Antiqua"/>
          <w:color w:val="000000" w:themeColor="text1"/>
          <w:sz w:val="24"/>
          <w:szCs w:val="24"/>
        </w:rPr>
        <w:t>when</w:t>
      </w:r>
      <w:r w:rsidR="00A327D8" w:rsidRPr="00DF0054">
        <w:rPr>
          <w:rFonts w:ascii="Book Antiqua" w:hAnsi="Book Antiqua"/>
          <w:color w:val="000000" w:themeColor="text1"/>
          <w:sz w:val="24"/>
          <w:szCs w:val="24"/>
        </w:rPr>
        <w:t xml:space="preserve"> compare</w:t>
      </w:r>
      <w:r w:rsidR="006264B3" w:rsidRPr="00DF0054">
        <w:rPr>
          <w:rFonts w:ascii="Book Antiqua" w:hAnsi="Book Antiqua"/>
          <w:color w:val="000000" w:themeColor="text1"/>
          <w:sz w:val="24"/>
          <w:szCs w:val="24"/>
        </w:rPr>
        <w:t>d</w:t>
      </w:r>
      <w:r w:rsidR="00A327D8" w:rsidRPr="00DF0054">
        <w:rPr>
          <w:rFonts w:ascii="Book Antiqua" w:hAnsi="Book Antiqua"/>
          <w:color w:val="000000" w:themeColor="text1"/>
          <w:sz w:val="24"/>
          <w:szCs w:val="24"/>
        </w:rPr>
        <w:t xml:space="preserve"> to POEM</w:t>
      </w:r>
      <w:r w:rsidR="000203C4" w:rsidRPr="00DF0054">
        <w:rPr>
          <w:rFonts w:ascii="Book Antiqua" w:hAnsi="Book Antiqua"/>
          <w:color w:val="000000" w:themeColor="text1"/>
          <w:sz w:val="24"/>
          <w:szCs w:val="24"/>
        </w:rPr>
        <w:t>.</w:t>
      </w:r>
    </w:p>
    <w:p w14:paraId="3E96C2E1" w14:textId="77777777" w:rsidR="008B3D50" w:rsidRPr="00DF0054" w:rsidRDefault="008B3D50" w:rsidP="00DF0054">
      <w:pPr>
        <w:spacing w:after="0" w:line="360" w:lineRule="auto"/>
        <w:ind w:firstLineChars="100" w:firstLine="240"/>
        <w:jc w:val="both"/>
        <w:rPr>
          <w:rFonts w:ascii="Book Antiqua" w:hAnsi="Book Antiqua"/>
          <w:color w:val="000000" w:themeColor="text1"/>
          <w:sz w:val="24"/>
          <w:szCs w:val="24"/>
        </w:rPr>
      </w:pPr>
    </w:p>
    <w:p w14:paraId="3B0F0004" w14:textId="1517B3D6" w:rsidR="00DC170B" w:rsidRPr="00DF0054" w:rsidRDefault="008B3D50" w:rsidP="00DF0054">
      <w:pPr>
        <w:spacing w:after="0" w:line="360" w:lineRule="auto"/>
        <w:jc w:val="both"/>
        <w:rPr>
          <w:rFonts w:ascii="Book Antiqua" w:hAnsi="Book Antiqua"/>
          <w:b/>
          <w:bCs/>
          <w:color w:val="000000" w:themeColor="text1"/>
          <w:sz w:val="24"/>
          <w:szCs w:val="24"/>
          <w:u w:val="single"/>
        </w:rPr>
      </w:pPr>
      <w:r w:rsidRPr="00DF0054">
        <w:rPr>
          <w:rFonts w:ascii="Book Antiqua" w:hAnsi="Book Antiqua"/>
          <w:b/>
          <w:bCs/>
          <w:color w:val="000000" w:themeColor="text1"/>
          <w:sz w:val="24"/>
          <w:szCs w:val="24"/>
          <w:u w:val="single"/>
        </w:rPr>
        <w:t>CONCLUSION</w:t>
      </w:r>
    </w:p>
    <w:p w14:paraId="14A0AD51" w14:textId="66D70B5B" w:rsidR="008F0BB6" w:rsidRPr="00DF0054" w:rsidRDefault="00DC170B"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While the prevailing symptoms of DES </w:t>
      </w:r>
      <w:r w:rsidR="008F0BB6" w:rsidRPr="00DF0054">
        <w:rPr>
          <w:rFonts w:ascii="Book Antiqua" w:hAnsi="Book Antiqua"/>
          <w:color w:val="000000" w:themeColor="text1"/>
          <w:sz w:val="24"/>
          <w:szCs w:val="24"/>
        </w:rPr>
        <w:t xml:space="preserve">are </w:t>
      </w:r>
      <w:r w:rsidRPr="00DF0054">
        <w:rPr>
          <w:rFonts w:ascii="Book Antiqua" w:hAnsi="Book Antiqua"/>
          <w:color w:val="000000" w:themeColor="text1"/>
          <w:sz w:val="24"/>
          <w:szCs w:val="24"/>
        </w:rPr>
        <w:t xml:space="preserve">dysphagia and </w:t>
      </w:r>
      <w:r w:rsidR="00BE4FC1" w:rsidRPr="00DF0054">
        <w:rPr>
          <w:rFonts w:ascii="Book Antiqua" w:hAnsi="Book Antiqua"/>
          <w:color w:val="000000" w:themeColor="text1"/>
          <w:sz w:val="24"/>
          <w:szCs w:val="24"/>
        </w:rPr>
        <w:t>chest pain</w:t>
      </w:r>
      <w:r w:rsidRPr="00DF0054">
        <w:rPr>
          <w:rFonts w:ascii="Book Antiqua" w:hAnsi="Book Antiqua"/>
          <w:color w:val="000000" w:themeColor="text1"/>
          <w:sz w:val="24"/>
          <w:szCs w:val="24"/>
        </w:rPr>
        <w:t>,</w:t>
      </w:r>
      <w:r w:rsidR="00BE4FC1" w:rsidRPr="00DF0054">
        <w:rPr>
          <w:rFonts w:ascii="Book Antiqua" w:hAnsi="Book Antiqua"/>
          <w:color w:val="000000" w:themeColor="text1"/>
          <w:sz w:val="24"/>
          <w:szCs w:val="24"/>
        </w:rPr>
        <w:t xml:space="preserve"> its</w:t>
      </w:r>
      <w:r w:rsidRPr="00DF0054">
        <w:rPr>
          <w:rFonts w:ascii="Book Antiqua" w:hAnsi="Book Antiqua"/>
          <w:color w:val="000000" w:themeColor="text1"/>
          <w:sz w:val="24"/>
          <w:szCs w:val="24"/>
        </w:rPr>
        <w:t xml:space="preserve"> clinical presentation </w:t>
      </w:r>
      <w:r w:rsidR="00BE4FC1" w:rsidRPr="00DF0054">
        <w:rPr>
          <w:rFonts w:ascii="Book Antiqua" w:hAnsi="Book Antiqua"/>
          <w:color w:val="000000" w:themeColor="text1"/>
          <w:sz w:val="24"/>
          <w:szCs w:val="24"/>
        </w:rPr>
        <w:t xml:space="preserve">can be </w:t>
      </w:r>
      <w:r w:rsidRPr="00DF0054">
        <w:rPr>
          <w:rFonts w:ascii="Book Antiqua" w:hAnsi="Book Antiqua"/>
          <w:color w:val="000000" w:themeColor="text1"/>
          <w:sz w:val="24"/>
          <w:szCs w:val="24"/>
        </w:rPr>
        <w:t xml:space="preserve">diverse </w:t>
      </w:r>
      <w:r w:rsidR="00BE4FC1" w:rsidRPr="00DF0054">
        <w:rPr>
          <w:rFonts w:ascii="Book Antiqua" w:hAnsi="Book Antiqua"/>
          <w:color w:val="000000" w:themeColor="text1"/>
          <w:sz w:val="24"/>
          <w:szCs w:val="24"/>
        </w:rPr>
        <w:t>including heartburn</w:t>
      </w:r>
      <w:r w:rsidR="00937223" w:rsidRPr="00DF0054">
        <w:rPr>
          <w:rFonts w:ascii="Book Antiqua" w:hAnsi="Book Antiqua"/>
          <w:color w:val="000000" w:themeColor="text1"/>
          <w:sz w:val="24"/>
          <w:szCs w:val="24"/>
        </w:rPr>
        <w:t>, nausea, vomiting and weight loss</w:t>
      </w:r>
      <w:r w:rsidR="00BE4FC1" w:rsidRPr="00DF0054">
        <w:rPr>
          <w:rFonts w:ascii="Book Antiqua" w:hAnsi="Book Antiqua"/>
          <w:color w:val="000000" w:themeColor="text1"/>
          <w:sz w:val="24"/>
          <w:szCs w:val="24"/>
        </w:rPr>
        <w:t xml:space="preserve">. </w:t>
      </w:r>
      <w:r w:rsidRPr="00DF0054">
        <w:rPr>
          <w:rFonts w:ascii="Book Antiqua" w:hAnsi="Book Antiqua"/>
          <w:color w:val="000000" w:themeColor="text1"/>
          <w:sz w:val="24"/>
          <w:szCs w:val="24"/>
        </w:rPr>
        <w:t xml:space="preserve">HRM </w:t>
      </w:r>
      <w:r w:rsidR="00BE4FC1" w:rsidRPr="00DF0054">
        <w:rPr>
          <w:rFonts w:ascii="Book Antiqua" w:hAnsi="Book Antiqua"/>
          <w:color w:val="000000" w:themeColor="text1"/>
          <w:sz w:val="24"/>
          <w:szCs w:val="24"/>
        </w:rPr>
        <w:t xml:space="preserve">is </w:t>
      </w:r>
      <w:r w:rsidRPr="00DF0054">
        <w:rPr>
          <w:rFonts w:ascii="Book Antiqua" w:hAnsi="Book Antiqua"/>
          <w:color w:val="000000" w:themeColor="text1"/>
          <w:sz w:val="24"/>
          <w:szCs w:val="24"/>
        </w:rPr>
        <w:t>the gold standard for diagnosis</w:t>
      </w:r>
      <w:r w:rsidR="00BE4FC1" w:rsidRPr="00DF0054">
        <w:rPr>
          <w:rFonts w:ascii="Book Antiqua" w:hAnsi="Book Antiqua"/>
          <w:color w:val="000000" w:themeColor="text1"/>
          <w:sz w:val="24"/>
          <w:szCs w:val="24"/>
        </w:rPr>
        <w:t xml:space="preserve">, </w:t>
      </w:r>
      <w:r w:rsidR="008F0BB6" w:rsidRPr="00DF0054">
        <w:rPr>
          <w:rFonts w:ascii="Book Antiqua" w:hAnsi="Book Antiqua"/>
          <w:color w:val="000000" w:themeColor="text1"/>
          <w:sz w:val="24"/>
          <w:szCs w:val="24"/>
        </w:rPr>
        <w:t xml:space="preserve">and </w:t>
      </w:r>
      <w:r w:rsidR="00BE4FC1" w:rsidRPr="00DF0054">
        <w:rPr>
          <w:rFonts w:ascii="Book Antiqua" w:hAnsi="Book Antiqua"/>
          <w:color w:val="000000" w:themeColor="text1"/>
          <w:sz w:val="24"/>
          <w:szCs w:val="24"/>
        </w:rPr>
        <w:t xml:space="preserve">additional testing with FLIP should be </w:t>
      </w:r>
      <w:r w:rsidR="008F0BB6" w:rsidRPr="00DF0054">
        <w:rPr>
          <w:rFonts w:ascii="Book Antiqua" w:hAnsi="Book Antiqua"/>
          <w:color w:val="000000" w:themeColor="text1"/>
          <w:sz w:val="24"/>
          <w:szCs w:val="24"/>
        </w:rPr>
        <w:t>considered,</w:t>
      </w:r>
      <w:r w:rsidR="00BE4FC1" w:rsidRPr="00DF0054">
        <w:rPr>
          <w:rFonts w:ascii="Book Antiqua" w:hAnsi="Book Antiqua"/>
          <w:color w:val="000000" w:themeColor="text1"/>
          <w:sz w:val="24"/>
          <w:szCs w:val="24"/>
        </w:rPr>
        <w:t xml:space="preserve"> as EGJOO may not be clearly apparent on HRM, especially that DES shares a common pathophysiologic pathway with spastic achalasia</w:t>
      </w:r>
      <w:r w:rsidR="00937223" w:rsidRPr="00DF0054">
        <w:rPr>
          <w:rFonts w:ascii="Book Antiqua" w:hAnsi="Book Antiqua"/>
          <w:color w:val="000000" w:themeColor="text1"/>
          <w:sz w:val="24"/>
          <w:szCs w:val="24"/>
        </w:rPr>
        <w:t xml:space="preserve"> and may progress to achalasia overtime</w:t>
      </w:r>
      <w:r w:rsidRPr="00DF0054">
        <w:rPr>
          <w:rFonts w:ascii="Book Antiqua" w:hAnsi="Book Antiqua"/>
          <w:color w:val="000000" w:themeColor="text1"/>
          <w:sz w:val="24"/>
          <w:szCs w:val="24"/>
        </w:rPr>
        <w:t>. Due to an unknown etiology</w:t>
      </w:r>
      <w:r w:rsidR="00937223" w:rsidRPr="00DF0054">
        <w:rPr>
          <w:rFonts w:ascii="Book Antiqua" w:hAnsi="Book Antiqua"/>
          <w:color w:val="000000" w:themeColor="text1"/>
          <w:sz w:val="24"/>
          <w:szCs w:val="24"/>
        </w:rPr>
        <w:t xml:space="preserve"> of DES</w:t>
      </w:r>
      <w:r w:rsidRPr="00DF0054">
        <w:rPr>
          <w:rFonts w:ascii="Book Antiqua" w:hAnsi="Book Antiqua"/>
          <w:color w:val="000000" w:themeColor="text1"/>
          <w:sz w:val="24"/>
          <w:szCs w:val="24"/>
        </w:rPr>
        <w:t xml:space="preserve">, most pharmacological medications are aimed at treating the symptoms with limited success rates. </w:t>
      </w:r>
      <w:r w:rsidR="00BE4FC1" w:rsidRPr="00DF0054">
        <w:rPr>
          <w:rFonts w:ascii="Book Antiqua" w:hAnsi="Book Antiqua"/>
          <w:color w:val="000000" w:themeColor="text1"/>
          <w:sz w:val="24"/>
          <w:szCs w:val="24"/>
        </w:rPr>
        <w:t>Future studies clarifying this entity could aid in better understanding of the pathophysiology of DES, leading to more effective treatment options.</w:t>
      </w:r>
      <w:r w:rsidR="00AE07A9" w:rsidRPr="00DF0054">
        <w:rPr>
          <w:rFonts w:ascii="Book Antiqua" w:hAnsi="Book Antiqua"/>
          <w:color w:val="000000" w:themeColor="text1"/>
          <w:sz w:val="24"/>
          <w:szCs w:val="24"/>
        </w:rPr>
        <w:t xml:space="preserve"> </w:t>
      </w:r>
      <w:r w:rsidR="00937223" w:rsidRPr="00DF0054">
        <w:rPr>
          <w:rFonts w:ascii="Book Antiqua" w:hAnsi="Book Antiqua"/>
          <w:color w:val="000000" w:themeColor="text1"/>
          <w:sz w:val="24"/>
          <w:szCs w:val="24"/>
        </w:rPr>
        <w:t xml:space="preserve">POEM appears to be a promising option when expertise is available; </w:t>
      </w:r>
      <w:r w:rsidR="008F0BB6" w:rsidRPr="00DF0054">
        <w:rPr>
          <w:rFonts w:ascii="Book Antiqua" w:hAnsi="Book Antiqua"/>
          <w:color w:val="000000" w:themeColor="text1"/>
          <w:sz w:val="24"/>
          <w:szCs w:val="24"/>
        </w:rPr>
        <w:t xml:space="preserve">and </w:t>
      </w:r>
      <w:r w:rsidR="00937223" w:rsidRPr="00DF0054">
        <w:rPr>
          <w:rFonts w:ascii="Book Antiqua" w:hAnsi="Book Antiqua"/>
          <w:color w:val="000000" w:themeColor="text1"/>
          <w:sz w:val="24"/>
          <w:szCs w:val="24"/>
        </w:rPr>
        <w:t>b</w:t>
      </w:r>
      <w:r w:rsidR="00BE4FC1" w:rsidRPr="00DF0054">
        <w:rPr>
          <w:rFonts w:ascii="Book Antiqua" w:hAnsi="Book Antiqua"/>
          <w:color w:val="000000" w:themeColor="text1"/>
          <w:sz w:val="24"/>
          <w:szCs w:val="24"/>
        </w:rPr>
        <w:t>otulinum toxin injection is a temporary therapeutic option, especially in high risk surgical patients.</w:t>
      </w:r>
    </w:p>
    <w:p w14:paraId="67AB42DF" w14:textId="77777777" w:rsidR="002F51E2" w:rsidRPr="00DF0054" w:rsidRDefault="002F51E2" w:rsidP="00DF0054">
      <w:pPr>
        <w:spacing w:after="0" w:line="360" w:lineRule="auto"/>
        <w:jc w:val="both"/>
        <w:rPr>
          <w:rFonts w:ascii="Book Antiqua" w:hAnsi="Book Antiqua"/>
          <w:color w:val="000000" w:themeColor="text1"/>
          <w:sz w:val="24"/>
          <w:szCs w:val="24"/>
        </w:rPr>
      </w:pPr>
    </w:p>
    <w:p w14:paraId="791A652A" w14:textId="270F31BB" w:rsidR="006026F4" w:rsidRPr="00DF0054" w:rsidRDefault="002F51E2" w:rsidP="00DF0054">
      <w:pPr>
        <w:spacing w:after="0" w:line="360" w:lineRule="auto"/>
        <w:jc w:val="both"/>
        <w:rPr>
          <w:rFonts w:ascii="Book Antiqua" w:hAnsi="Book Antiqua"/>
          <w:b/>
          <w:bCs/>
          <w:color w:val="000000" w:themeColor="text1"/>
          <w:sz w:val="24"/>
          <w:szCs w:val="24"/>
        </w:rPr>
      </w:pPr>
      <w:r w:rsidRPr="00DF0054">
        <w:rPr>
          <w:rFonts w:ascii="Book Antiqua" w:hAnsi="Book Antiqua"/>
          <w:b/>
          <w:bCs/>
          <w:color w:val="000000" w:themeColor="text1"/>
          <w:sz w:val="24"/>
          <w:szCs w:val="24"/>
        </w:rPr>
        <w:t>REFERENCES</w:t>
      </w:r>
    </w:p>
    <w:p w14:paraId="352D5E04"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1 </w:t>
      </w:r>
      <w:r w:rsidRPr="00DF0054">
        <w:rPr>
          <w:rFonts w:ascii="Book Antiqua" w:hAnsi="Book Antiqua"/>
          <w:b/>
          <w:bCs/>
          <w:color w:val="000000" w:themeColor="text1"/>
          <w:sz w:val="24"/>
          <w:szCs w:val="24"/>
        </w:rPr>
        <w:t>Osgood H</w:t>
      </w:r>
      <w:r w:rsidRPr="00DF0054">
        <w:rPr>
          <w:rFonts w:ascii="Book Antiqua" w:hAnsi="Book Antiqua"/>
          <w:color w:val="000000" w:themeColor="text1"/>
          <w:sz w:val="24"/>
          <w:szCs w:val="24"/>
        </w:rPr>
        <w:t xml:space="preserve">. A peculiar form of </w:t>
      </w:r>
      <w:proofErr w:type="spellStart"/>
      <w:r w:rsidRPr="00DF0054">
        <w:rPr>
          <w:rFonts w:ascii="Book Antiqua" w:hAnsi="Book Antiqua"/>
          <w:color w:val="000000" w:themeColor="text1"/>
          <w:sz w:val="24"/>
          <w:szCs w:val="24"/>
        </w:rPr>
        <w:t>esophagismus</w:t>
      </w:r>
      <w:proofErr w:type="spellEnd"/>
      <w:r w:rsidRPr="00DF0054">
        <w:rPr>
          <w:rFonts w:ascii="Book Antiqua" w:hAnsi="Book Antiqua"/>
          <w:color w:val="000000" w:themeColor="text1"/>
          <w:sz w:val="24"/>
          <w:szCs w:val="24"/>
        </w:rPr>
        <w:t xml:space="preserve">. </w:t>
      </w:r>
      <w:r w:rsidRPr="00DF0054">
        <w:rPr>
          <w:rFonts w:ascii="Book Antiqua" w:hAnsi="Book Antiqua"/>
          <w:i/>
          <w:iCs/>
          <w:color w:val="000000" w:themeColor="text1"/>
          <w:sz w:val="24"/>
          <w:szCs w:val="24"/>
        </w:rPr>
        <w:t>Boston Med Surg J</w:t>
      </w:r>
      <w:r w:rsidRPr="00DF0054">
        <w:rPr>
          <w:rFonts w:ascii="Book Antiqua" w:hAnsi="Book Antiqua"/>
          <w:color w:val="000000" w:themeColor="text1"/>
          <w:sz w:val="24"/>
          <w:szCs w:val="24"/>
        </w:rPr>
        <w:t xml:space="preserve"> 1889; </w:t>
      </w:r>
      <w:r w:rsidRPr="00DF0054">
        <w:rPr>
          <w:rFonts w:ascii="Book Antiqua" w:hAnsi="Book Antiqua"/>
          <w:b/>
          <w:bCs/>
          <w:color w:val="000000" w:themeColor="text1"/>
          <w:sz w:val="24"/>
          <w:szCs w:val="24"/>
        </w:rPr>
        <w:t>120</w:t>
      </w:r>
      <w:r w:rsidRPr="00DF0054">
        <w:rPr>
          <w:rFonts w:ascii="Book Antiqua" w:hAnsi="Book Antiqua"/>
          <w:color w:val="000000" w:themeColor="text1"/>
          <w:sz w:val="24"/>
          <w:szCs w:val="24"/>
        </w:rPr>
        <w:t>: 401-403 [DOI: 10.1056/NEJM188904251201701]</w:t>
      </w:r>
    </w:p>
    <w:p w14:paraId="287C8A75" w14:textId="3A020D6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2 </w:t>
      </w:r>
      <w:r w:rsidRPr="00DF0054">
        <w:rPr>
          <w:rFonts w:ascii="Book Antiqua" w:hAnsi="Book Antiqua"/>
          <w:b/>
          <w:color w:val="000000" w:themeColor="text1"/>
          <w:sz w:val="24"/>
          <w:szCs w:val="24"/>
        </w:rPr>
        <w:t>Moersch JJ,</w:t>
      </w:r>
      <w:r w:rsidRPr="00DF0054">
        <w:rPr>
          <w:rFonts w:ascii="Book Antiqua" w:hAnsi="Book Antiqua"/>
          <w:color w:val="000000" w:themeColor="text1"/>
          <w:sz w:val="24"/>
          <w:szCs w:val="24"/>
        </w:rPr>
        <w:t xml:space="preserve"> Camp JD. Diffuse spasm of the lower part of the esophagus. </w:t>
      </w:r>
      <w:r w:rsidRPr="00DF0054">
        <w:rPr>
          <w:rFonts w:ascii="Book Antiqua" w:hAnsi="Book Antiqua"/>
          <w:i/>
          <w:iCs/>
          <w:color w:val="000000" w:themeColor="text1"/>
          <w:sz w:val="24"/>
          <w:szCs w:val="24"/>
        </w:rPr>
        <w:t xml:space="preserve">Ann </w:t>
      </w:r>
      <w:proofErr w:type="spellStart"/>
      <w:r w:rsidRPr="00DF0054">
        <w:rPr>
          <w:rFonts w:ascii="Book Antiqua" w:hAnsi="Book Antiqua"/>
          <w:i/>
          <w:iCs/>
          <w:color w:val="000000" w:themeColor="text1"/>
          <w:sz w:val="24"/>
          <w:szCs w:val="24"/>
        </w:rPr>
        <w:t>Otol</w:t>
      </w:r>
      <w:proofErr w:type="spellEnd"/>
      <w:r w:rsidRPr="00DF0054">
        <w:rPr>
          <w:rFonts w:ascii="Book Antiqua" w:hAnsi="Book Antiqua"/>
          <w:color w:val="000000" w:themeColor="text1"/>
          <w:sz w:val="24"/>
          <w:szCs w:val="24"/>
        </w:rPr>
        <w:t xml:space="preserve"> 1934; </w:t>
      </w:r>
      <w:r w:rsidRPr="00DF0054">
        <w:rPr>
          <w:rFonts w:ascii="Book Antiqua" w:hAnsi="Book Antiqua"/>
          <w:b/>
          <w:bCs/>
          <w:color w:val="000000" w:themeColor="text1"/>
          <w:sz w:val="24"/>
          <w:szCs w:val="24"/>
        </w:rPr>
        <w:t>43</w:t>
      </w:r>
      <w:r w:rsidRPr="00DF0054">
        <w:rPr>
          <w:rFonts w:ascii="Book Antiqua" w:hAnsi="Book Antiqua"/>
          <w:color w:val="000000" w:themeColor="text1"/>
          <w:sz w:val="24"/>
          <w:szCs w:val="24"/>
        </w:rPr>
        <w:t xml:space="preserve">: 1165-1173 </w:t>
      </w:r>
      <w:r w:rsidRPr="00DF0054">
        <w:rPr>
          <w:rFonts w:ascii="Book Antiqua" w:hAnsi="Book Antiqua"/>
          <w:color w:val="000000" w:themeColor="text1"/>
          <w:sz w:val="24"/>
          <w:szCs w:val="24"/>
          <w:lang w:eastAsia="zh-CN"/>
        </w:rPr>
        <w:t>[</w:t>
      </w:r>
      <w:r w:rsidRPr="00DF0054">
        <w:rPr>
          <w:rFonts w:ascii="Book Antiqua" w:hAnsi="Book Antiqua"/>
          <w:color w:val="000000" w:themeColor="text1"/>
          <w:sz w:val="24"/>
          <w:szCs w:val="24"/>
        </w:rPr>
        <w:t>DOI: 10.1177/000348943404300425]</w:t>
      </w:r>
    </w:p>
    <w:p w14:paraId="4CD87D86"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3 </w:t>
      </w:r>
      <w:proofErr w:type="spellStart"/>
      <w:r w:rsidRPr="00DF0054">
        <w:rPr>
          <w:rFonts w:ascii="Book Antiqua" w:hAnsi="Book Antiqua"/>
          <w:b/>
          <w:color w:val="000000" w:themeColor="text1"/>
          <w:sz w:val="24"/>
          <w:szCs w:val="24"/>
        </w:rPr>
        <w:t>Kahrilas</w:t>
      </w:r>
      <w:proofErr w:type="spellEnd"/>
      <w:r w:rsidRPr="00DF0054">
        <w:rPr>
          <w:rFonts w:ascii="Book Antiqua" w:hAnsi="Book Antiqua"/>
          <w:b/>
          <w:color w:val="000000" w:themeColor="text1"/>
          <w:sz w:val="24"/>
          <w:szCs w:val="24"/>
        </w:rPr>
        <w:t xml:space="preserve"> PJ</w:t>
      </w:r>
      <w:r w:rsidRPr="00DF0054">
        <w:rPr>
          <w:rFonts w:ascii="Book Antiqua" w:hAnsi="Book Antiqua"/>
          <w:color w:val="000000" w:themeColor="text1"/>
          <w:sz w:val="24"/>
          <w:szCs w:val="24"/>
        </w:rPr>
        <w:t xml:space="preserve">, </w:t>
      </w:r>
      <w:proofErr w:type="spellStart"/>
      <w:r w:rsidRPr="00DF0054">
        <w:rPr>
          <w:rFonts w:ascii="Book Antiqua" w:hAnsi="Book Antiqua"/>
          <w:color w:val="000000" w:themeColor="text1"/>
          <w:sz w:val="24"/>
          <w:szCs w:val="24"/>
        </w:rPr>
        <w:t>Bredenoord</w:t>
      </w:r>
      <w:proofErr w:type="spellEnd"/>
      <w:r w:rsidRPr="00DF0054">
        <w:rPr>
          <w:rFonts w:ascii="Book Antiqua" w:hAnsi="Book Antiqua"/>
          <w:color w:val="000000" w:themeColor="text1"/>
          <w:sz w:val="24"/>
          <w:szCs w:val="24"/>
        </w:rPr>
        <w:t xml:space="preserve"> AJ, Fox M, </w:t>
      </w:r>
      <w:proofErr w:type="spellStart"/>
      <w:r w:rsidRPr="00DF0054">
        <w:rPr>
          <w:rFonts w:ascii="Book Antiqua" w:hAnsi="Book Antiqua"/>
          <w:color w:val="000000" w:themeColor="text1"/>
          <w:sz w:val="24"/>
          <w:szCs w:val="24"/>
        </w:rPr>
        <w:t>Gyawali</w:t>
      </w:r>
      <w:proofErr w:type="spellEnd"/>
      <w:r w:rsidRPr="00DF0054">
        <w:rPr>
          <w:rFonts w:ascii="Book Antiqua" w:hAnsi="Book Antiqua"/>
          <w:color w:val="000000" w:themeColor="text1"/>
          <w:sz w:val="24"/>
          <w:szCs w:val="24"/>
        </w:rPr>
        <w:t xml:space="preserve"> CP, Roman S, </w:t>
      </w:r>
      <w:proofErr w:type="spellStart"/>
      <w:r w:rsidRPr="00DF0054">
        <w:rPr>
          <w:rFonts w:ascii="Book Antiqua" w:hAnsi="Book Antiqua"/>
          <w:color w:val="000000" w:themeColor="text1"/>
          <w:sz w:val="24"/>
          <w:szCs w:val="24"/>
        </w:rPr>
        <w:t>Smout</w:t>
      </w:r>
      <w:proofErr w:type="spellEnd"/>
      <w:r w:rsidRPr="00DF0054">
        <w:rPr>
          <w:rFonts w:ascii="Book Antiqua" w:hAnsi="Book Antiqua"/>
          <w:color w:val="000000" w:themeColor="text1"/>
          <w:sz w:val="24"/>
          <w:szCs w:val="24"/>
        </w:rPr>
        <w:t xml:space="preserve"> AJ, </w:t>
      </w:r>
      <w:proofErr w:type="spellStart"/>
      <w:r w:rsidRPr="00DF0054">
        <w:rPr>
          <w:rFonts w:ascii="Book Antiqua" w:hAnsi="Book Antiqua"/>
          <w:color w:val="000000" w:themeColor="text1"/>
          <w:sz w:val="24"/>
          <w:szCs w:val="24"/>
        </w:rPr>
        <w:t>Pandolfino</w:t>
      </w:r>
      <w:proofErr w:type="spellEnd"/>
      <w:r w:rsidRPr="00DF0054">
        <w:rPr>
          <w:rFonts w:ascii="Book Antiqua" w:hAnsi="Book Antiqua"/>
          <w:color w:val="000000" w:themeColor="text1"/>
          <w:sz w:val="24"/>
          <w:szCs w:val="24"/>
        </w:rPr>
        <w:t xml:space="preserve"> JE; International High Resolution Manometry Working Group. The Chicago Classification of esophageal motility disorders, v3.0. </w:t>
      </w:r>
      <w:proofErr w:type="spellStart"/>
      <w:r w:rsidRPr="00DF0054">
        <w:rPr>
          <w:rFonts w:ascii="Book Antiqua" w:hAnsi="Book Antiqua"/>
          <w:i/>
          <w:color w:val="000000" w:themeColor="text1"/>
          <w:sz w:val="24"/>
          <w:szCs w:val="24"/>
        </w:rPr>
        <w:t>Neurogastroenterol</w:t>
      </w:r>
      <w:proofErr w:type="spellEnd"/>
      <w:r w:rsidRPr="00DF0054">
        <w:rPr>
          <w:rFonts w:ascii="Book Antiqua" w:hAnsi="Book Antiqua"/>
          <w:i/>
          <w:color w:val="000000" w:themeColor="text1"/>
          <w:sz w:val="24"/>
          <w:szCs w:val="24"/>
        </w:rPr>
        <w:t xml:space="preserve"> </w:t>
      </w:r>
      <w:proofErr w:type="spellStart"/>
      <w:r w:rsidRPr="00DF0054">
        <w:rPr>
          <w:rFonts w:ascii="Book Antiqua" w:hAnsi="Book Antiqua"/>
          <w:i/>
          <w:color w:val="000000" w:themeColor="text1"/>
          <w:sz w:val="24"/>
          <w:szCs w:val="24"/>
        </w:rPr>
        <w:t>Motil</w:t>
      </w:r>
      <w:proofErr w:type="spellEnd"/>
      <w:r w:rsidRPr="00DF0054">
        <w:rPr>
          <w:rFonts w:ascii="Book Antiqua" w:hAnsi="Book Antiqua"/>
          <w:color w:val="000000" w:themeColor="text1"/>
          <w:sz w:val="24"/>
          <w:szCs w:val="24"/>
        </w:rPr>
        <w:t xml:space="preserve"> 2015; </w:t>
      </w:r>
      <w:r w:rsidRPr="00DF0054">
        <w:rPr>
          <w:rFonts w:ascii="Book Antiqua" w:hAnsi="Book Antiqua"/>
          <w:b/>
          <w:color w:val="000000" w:themeColor="text1"/>
          <w:sz w:val="24"/>
          <w:szCs w:val="24"/>
        </w:rPr>
        <w:t>27</w:t>
      </w:r>
      <w:r w:rsidRPr="00DF0054">
        <w:rPr>
          <w:rFonts w:ascii="Book Antiqua" w:hAnsi="Book Antiqua"/>
          <w:color w:val="000000" w:themeColor="text1"/>
          <w:sz w:val="24"/>
          <w:szCs w:val="24"/>
        </w:rPr>
        <w:t>: 160-174 [PMID: 25469569 DOI: 10.1111/nmo.12477]</w:t>
      </w:r>
    </w:p>
    <w:p w14:paraId="28546169"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4 </w:t>
      </w:r>
      <w:r w:rsidRPr="00DF0054">
        <w:rPr>
          <w:rFonts w:ascii="Book Antiqua" w:hAnsi="Book Antiqua"/>
          <w:b/>
          <w:color w:val="000000" w:themeColor="text1"/>
          <w:sz w:val="24"/>
          <w:szCs w:val="24"/>
        </w:rPr>
        <w:t>Richter JE</w:t>
      </w:r>
      <w:r w:rsidRPr="00DF0054">
        <w:rPr>
          <w:rFonts w:ascii="Book Antiqua" w:hAnsi="Book Antiqua"/>
          <w:color w:val="000000" w:themeColor="text1"/>
          <w:sz w:val="24"/>
          <w:szCs w:val="24"/>
        </w:rPr>
        <w:t xml:space="preserve">, Castell DO. Diffuse esophageal spasm: a reappraisal. </w:t>
      </w:r>
      <w:r w:rsidRPr="00DF0054">
        <w:rPr>
          <w:rFonts w:ascii="Book Antiqua" w:hAnsi="Book Antiqua"/>
          <w:i/>
          <w:color w:val="000000" w:themeColor="text1"/>
          <w:sz w:val="24"/>
          <w:szCs w:val="24"/>
        </w:rPr>
        <w:t>Ann Intern Med</w:t>
      </w:r>
      <w:r w:rsidRPr="00DF0054">
        <w:rPr>
          <w:rFonts w:ascii="Book Antiqua" w:hAnsi="Book Antiqua"/>
          <w:color w:val="000000" w:themeColor="text1"/>
          <w:sz w:val="24"/>
          <w:szCs w:val="24"/>
        </w:rPr>
        <w:t xml:space="preserve"> 1984; </w:t>
      </w:r>
      <w:r w:rsidRPr="00DF0054">
        <w:rPr>
          <w:rFonts w:ascii="Book Antiqua" w:hAnsi="Book Antiqua"/>
          <w:b/>
          <w:color w:val="000000" w:themeColor="text1"/>
          <w:sz w:val="24"/>
          <w:szCs w:val="24"/>
        </w:rPr>
        <w:t>100</w:t>
      </w:r>
      <w:r w:rsidRPr="00DF0054">
        <w:rPr>
          <w:rFonts w:ascii="Book Antiqua" w:hAnsi="Book Antiqua"/>
          <w:color w:val="000000" w:themeColor="text1"/>
          <w:sz w:val="24"/>
          <w:szCs w:val="24"/>
        </w:rPr>
        <w:t>: 242-245 [PMID: 6691670 DOI: 10.7326/0003-4819-100-2-242]</w:t>
      </w:r>
    </w:p>
    <w:p w14:paraId="4829C9EB" w14:textId="05D25E45"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5 </w:t>
      </w:r>
      <w:r w:rsidRPr="00DF0054">
        <w:rPr>
          <w:rFonts w:ascii="Book Antiqua" w:hAnsi="Book Antiqua"/>
          <w:b/>
          <w:color w:val="000000" w:themeColor="text1"/>
          <w:sz w:val="24"/>
          <w:szCs w:val="24"/>
        </w:rPr>
        <w:t>Roth HP</w:t>
      </w:r>
      <w:r w:rsidRPr="00DF0054">
        <w:rPr>
          <w:rFonts w:ascii="Book Antiqua" w:hAnsi="Book Antiqua"/>
          <w:color w:val="000000" w:themeColor="text1"/>
          <w:sz w:val="24"/>
          <w:szCs w:val="24"/>
        </w:rPr>
        <w:t xml:space="preserve">, </w:t>
      </w:r>
      <w:proofErr w:type="spellStart"/>
      <w:r w:rsidRPr="00DF0054">
        <w:rPr>
          <w:rFonts w:ascii="Book Antiqua" w:hAnsi="Book Antiqua"/>
          <w:color w:val="000000" w:themeColor="text1"/>
          <w:sz w:val="24"/>
          <w:szCs w:val="24"/>
        </w:rPr>
        <w:t>Fleshler</w:t>
      </w:r>
      <w:proofErr w:type="spellEnd"/>
      <w:r w:rsidRPr="00DF0054">
        <w:rPr>
          <w:rFonts w:ascii="Book Antiqua" w:hAnsi="Book Antiqua"/>
          <w:color w:val="000000" w:themeColor="text1"/>
          <w:sz w:val="24"/>
          <w:szCs w:val="24"/>
        </w:rPr>
        <w:t xml:space="preserve"> B. </w:t>
      </w:r>
      <w:r w:rsidR="009D4806" w:rsidRPr="00DF0054">
        <w:rPr>
          <w:rFonts w:ascii="Book Antiqua" w:hAnsi="Book Antiqua"/>
          <w:color w:val="000000" w:themeColor="text1"/>
          <w:sz w:val="24"/>
          <w:szCs w:val="24"/>
        </w:rPr>
        <w:t>Diffuse Esophageal Spasm; Clinical, Radiological, And Manometric Observations</w:t>
      </w:r>
      <w:r w:rsidRPr="00DF0054">
        <w:rPr>
          <w:rFonts w:ascii="Book Antiqua" w:hAnsi="Book Antiqua"/>
          <w:color w:val="000000" w:themeColor="text1"/>
          <w:sz w:val="24"/>
          <w:szCs w:val="24"/>
        </w:rPr>
        <w:t xml:space="preserve">. </w:t>
      </w:r>
      <w:r w:rsidRPr="00DF0054">
        <w:rPr>
          <w:rFonts w:ascii="Book Antiqua" w:hAnsi="Book Antiqua"/>
          <w:i/>
          <w:color w:val="000000" w:themeColor="text1"/>
          <w:sz w:val="24"/>
          <w:szCs w:val="24"/>
        </w:rPr>
        <w:t>Ann Intern Med</w:t>
      </w:r>
      <w:r w:rsidRPr="00DF0054">
        <w:rPr>
          <w:rFonts w:ascii="Book Antiqua" w:hAnsi="Book Antiqua"/>
          <w:color w:val="000000" w:themeColor="text1"/>
          <w:sz w:val="24"/>
          <w:szCs w:val="24"/>
        </w:rPr>
        <w:t xml:space="preserve"> 1964; </w:t>
      </w:r>
      <w:r w:rsidRPr="00DF0054">
        <w:rPr>
          <w:rFonts w:ascii="Book Antiqua" w:hAnsi="Book Antiqua"/>
          <w:b/>
          <w:color w:val="000000" w:themeColor="text1"/>
          <w:sz w:val="24"/>
          <w:szCs w:val="24"/>
        </w:rPr>
        <w:t>61</w:t>
      </w:r>
      <w:r w:rsidRPr="00DF0054">
        <w:rPr>
          <w:rFonts w:ascii="Book Antiqua" w:hAnsi="Book Antiqua"/>
          <w:color w:val="000000" w:themeColor="text1"/>
          <w:sz w:val="24"/>
          <w:szCs w:val="24"/>
        </w:rPr>
        <w:t>: 914-923 [PMID: 14233812 DOI: 10.7326/0003-4819-61-5-914]</w:t>
      </w:r>
    </w:p>
    <w:p w14:paraId="06340EDF" w14:textId="3B7DD1B0"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6 </w:t>
      </w:r>
      <w:r w:rsidR="009D4806" w:rsidRPr="00DF0054">
        <w:rPr>
          <w:rFonts w:ascii="Book Antiqua" w:hAnsi="Book Antiqua"/>
          <w:b/>
          <w:color w:val="000000" w:themeColor="text1"/>
          <w:sz w:val="24"/>
          <w:szCs w:val="24"/>
        </w:rPr>
        <w:t xml:space="preserve">Creamer </w:t>
      </w:r>
      <w:r w:rsidRPr="00DF0054">
        <w:rPr>
          <w:rFonts w:ascii="Book Antiqua" w:hAnsi="Book Antiqua"/>
          <w:b/>
          <w:color w:val="000000" w:themeColor="text1"/>
          <w:sz w:val="24"/>
          <w:szCs w:val="24"/>
        </w:rPr>
        <w:t>B</w:t>
      </w:r>
      <w:r w:rsidRPr="00DF0054">
        <w:rPr>
          <w:rFonts w:ascii="Book Antiqua" w:hAnsi="Book Antiqua"/>
          <w:color w:val="000000" w:themeColor="text1"/>
          <w:sz w:val="24"/>
          <w:szCs w:val="24"/>
        </w:rPr>
        <w:t xml:space="preserve">, </w:t>
      </w:r>
      <w:r w:rsidR="009D4806" w:rsidRPr="00DF0054">
        <w:rPr>
          <w:rFonts w:ascii="Book Antiqua" w:hAnsi="Book Antiqua"/>
          <w:color w:val="000000" w:themeColor="text1"/>
          <w:sz w:val="24"/>
          <w:szCs w:val="24"/>
        </w:rPr>
        <w:t xml:space="preserve">Donoghue </w:t>
      </w:r>
      <w:r w:rsidRPr="00DF0054">
        <w:rPr>
          <w:rFonts w:ascii="Book Antiqua" w:hAnsi="Book Antiqua"/>
          <w:color w:val="000000" w:themeColor="text1"/>
          <w:sz w:val="24"/>
          <w:szCs w:val="24"/>
        </w:rPr>
        <w:t xml:space="preserve">E, </w:t>
      </w:r>
      <w:r w:rsidR="009D4806" w:rsidRPr="00DF0054">
        <w:rPr>
          <w:rFonts w:ascii="Book Antiqua" w:hAnsi="Book Antiqua"/>
          <w:color w:val="000000" w:themeColor="text1"/>
          <w:sz w:val="24"/>
          <w:szCs w:val="24"/>
        </w:rPr>
        <w:t xml:space="preserve">Code </w:t>
      </w:r>
      <w:r w:rsidRPr="00DF0054">
        <w:rPr>
          <w:rFonts w:ascii="Book Antiqua" w:hAnsi="Book Antiqua"/>
          <w:color w:val="000000" w:themeColor="text1"/>
          <w:sz w:val="24"/>
          <w:szCs w:val="24"/>
        </w:rPr>
        <w:t xml:space="preserve">CF. Pattern of esophageal motility in diffuse spasm. </w:t>
      </w:r>
      <w:r w:rsidRPr="00DF0054">
        <w:rPr>
          <w:rFonts w:ascii="Book Antiqua" w:hAnsi="Book Antiqua"/>
          <w:i/>
          <w:color w:val="000000" w:themeColor="text1"/>
          <w:sz w:val="24"/>
          <w:szCs w:val="24"/>
        </w:rPr>
        <w:t>Gastroenterology</w:t>
      </w:r>
      <w:r w:rsidRPr="00DF0054">
        <w:rPr>
          <w:rFonts w:ascii="Book Antiqua" w:hAnsi="Book Antiqua"/>
          <w:color w:val="000000" w:themeColor="text1"/>
          <w:sz w:val="24"/>
          <w:szCs w:val="24"/>
        </w:rPr>
        <w:t xml:space="preserve"> 1958; </w:t>
      </w:r>
      <w:r w:rsidRPr="00DF0054">
        <w:rPr>
          <w:rFonts w:ascii="Book Antiqua" w:hAnsi="Book Antiqua"/>
          <w:b/>
          <w:color w:val="000000" w:themeColor="text1"/>
          <w:sz w:val="24"/>
          <w:szCs w:val="24"/>
        </w:rPr>
        <w:t>34</w:t>
      </w:r>
      <w:r w:rsidRPr="00DF0054">
        <w:rPr>
          <w:rFonts w:ascii="Book Antiqua" w:hAnsi="Book Antiqua"/>
          <w:color w:val="000000" w:themeColor="text1"/>
          <w:sz w:val="24"/>
          <w:szCs w:val="24"/>
        </w:rPr>
        <w:t>: 782-796 [PMID: 13538146 DOI: 10.1016/S0016-5085(58)80024-4]</w:t>
      </w:r>
    </w:p>
    <w:p w14:paraId="162B33F7"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7 </w:t>
      </w:r>
      <w:r w:rsidRPr="00DF0054">
        <w:rPr>
          <w:rFonts w:ascii="Book Antiqua" w:hAnsi="Book Antiqua"/>
          <w:b/>
          <w:color w:val="000000" w:themeColor="text1"/>
          <w:sz w:val="24"/>
          <w:szCs w:val="24"/>
        </w:rPr>
        <w:t>Carlson DA</w:t>
      </w:r>
      <w:r w:rsidRPr="00DF0054">
        <w:rPr>
          <w:rFonts w:ascii="Book Antiqua" w:hAnsi="Book Antiqua"/>
          <w:color w:val="000000" w:themeColor="text1"/>
          <w:sz w:val="24"/>
          <w:szCs w:val="24"/>
        </w:rPr>
        <w:t xml:space="preserve">, </w:t>
      </w:r>
      <w:proofErr w:type="spellStart"/>
      <w:r w:rsidRPr="00DF0054">
        <w:rPr>
          <w:rFonts w:ascii="Book Antiqua" w:hAnsi="Book Antiqua"/>
          <w:color w:val="000000" w:themeColor="text1"/>
          <w:sz w:val="24"/>
          <w:szCs w:val="24"/>
        </w:rPr>
        <w:t>Pandolfino</w:t>
      </w:r>
      <w:proofErr w:type="spellEnd"/>
      <w:r w:rsidRPr="00DF0054">
        <w:rPr>
          <w:rFonts w:ascii="Book Antiqua" w:hAnsi="Book Antiqua"/>
          <w:color w:val="000000" w:themeColor="text1"/>
          <w:sz w:val="24"/>
          <w:szCs w:val="24"/>
        </w:rPr>
        <w:t xml:space="preserve"> JE. High-Resolution Manometry in Clinical Practice. </w:t>
      </w:r>
      <w:proofErr w:type="spellStart"/>
      <w:r w:rsidRPr="00DF0054">
        <w:rPr>
          <w:rFonts w:ascii="Book Antiqua" w:hAnsi="Book Antiqua"/>
          <w:i/>
          <w:color w:val="000000" w:themeColor="text1"/>
          <w:sz w:val="24"/>
          <w:szCs w:val="24"/>
        </w:rPr>
        <w:t>Gastroenterol</w:t>
      </w:r>
      <w:proofErr w:type="spellEnd"/>
      <w:r w:rsidRPr="00DF0054">
        <w:rPr>
          <w:rFonts w:ascii="Book Antiqua" w:hAnsi="Book Antiqua"/>
          <w:i/>
          <w:color w:val="000000" w:themeColor="text1"/>
          <w:sz w:val="24"/>
          <w:szCs w:val="24"/>
        </w:rPr>
        <w:t xml:space="preserve"> </w:t>
      </w:r>
      <w:proofErr w:type="spellStart"/>
      <w:r w:rsidRPr="00DF0054">
        <w:rPr>
          <w:rFonts w:ascii="Book Antiqua" w:hAnsi="Book Antiqua"/>
          <w:i/>
          <w:color w:val="000000" w:themeColor="text1"/>
          <w:sz w:val="24"/>
          <w:szCs w:val="24"/>
        </w:rPr>
        <w:t>Hepatol</w:t>
      </w:r>
      <w:proofErr w:type="spellEnd"/>
      <w:r w:rsidRPr="00DF0054">
        <w:rPr>
          <w:rFonts w:ascii="Book Antiqua" w:hAnsi="Book Antiqua"/>
          <w:i/>
          <w:color w:val="000000" w:themeColor="text1"/>
          <w:sz w:val="24"/>
          <w:szCs w:val="24"/>
        </w:rPr>
        <w:t xml:space="preserve"> (N Y)</w:t>
      </w:r>
      <w:r w:rsidRPr="00DF0054">
        <w:rPr>
          <w:rFonts w:ascii="Book Antiqua" w:hAnsi="Book Antiqua"/>
          <w:color w:val="000000" w:themeColor="text1"/>
          <w:sz w:val="24"/>
          <w:szCs w:val="24"/>
        </w:rPr>
        <w:t xml:space="preserve"> 2015; </w:t>
      </w:r>
      <w:r w:rsidRPr="00DF0054">
        <w:rPr>
          <w:rFonts w:ascii="Book Antiqua" w:hAnsi="Book Antiqua"/>
          <w:b/>
          <w:color w:val="000000" w:themeColor="text1"/>
          <w:sz w:val="24"/>
          <w:szCs w:val="24"/>
        </w:rPr>
        <w:t>11</w:t>
      </w:r>
      <w:r w:rsidRPr="00DF0054">
        <w:rPr>
          <w:rFonts w:ascii="Book Antiqua" w:hAnsi="Book Antiqua"/>
          <w:color w:val="000000" w:themeColor="text1"/>
          <w:sz w:val="24"/>
          <w:szCs w:val="24"/>
        </w:rPr>
        <w:t>: 374-384 [PMID: 27118931]</w:t>
      </w:r>
    </w:p>
    <w:p w14:paraId="127551FE"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8 </w:t>
      </w:r>
      <w:r w:rsidRPr="00DF0054">
        <w:rPr>
          <w:rFonts w:ascii="Book Antiqua" w:hAnsi="Book Antiqua"/>
          <w:b/>
          <w:color w:val="000000" w:themeColor="text1"/>
          <w:sz w:val="24"/>
          <w:szCs w:val="24"/>
        </w:rPr>
        <w:t>Murray JA</w:t>
      </w:r>
      <w:r w:rsidRPr="00DF0054">
        <w:rPr>
          <w:rFonts w:ascii="Book Antiqua" w:hAnsi="Book Antiqua"/>
          <w:color w:val="000000" w:themeColor="text1"/>
          <w:sz w:val="24"/>
          <w:szCs w:val="24"/>
        </w:rPr>
        <w:t xml:space="preserve">, </w:t>
      </w:r>
      <w:proofErr w:type="spellStart"/>
      <w:r w:rsidRPr="00DF0054">
        <w:rPr>
          <w:rFonts w:ascii="Book Antiqua" w:hAnsi="Book Antiqua"/>
          <w:color w:val="000000" w:themeColor="text1"/>
          <w:sz w:val="24"/>
          <w:szCs w:val="24"/>
        </w:rPr>
        <w:t>Ledlow</w:t>
      </w:r>
      <w:proofErr w:type="spellEnd"/>
      <w:r w:rsidRPr="00DF0054">
        <w:rPr>
          <w:rFonts w:ascii="Book Antiqua" w:hAnsi="Book Antiqua"/>
          <w:color w:val="000000" w:themeColor="text1"/>
          <w:sz w:val="24"/>
          <w:szCs w:val="24"/>
        </w:rPr>
        <w:t xml:space="preserve"> A, </w:t>
      </w:r>
      <w:proofErr w:type="spellStart"/>
      <w:r w:rsidRPr="00DF0054">
        <w:rPr>
          <w:rFonts w:ascii="Book Antiqua" w:hAnsi="Book Antiqua"/>
          <w:color w:val="000000" w:themeColor="text1"/>
          <w:sz w:val="24"/>
          <w:szCs w:val="24"/>
        </w:rPr>
        <w:t>Launspach</w:t>
      </w:r>
      <w:proofErr w:type="spellEnd"/>
      <w:r w:rsidRPr="00DF0054">
        <w:rPr>
          <w:rFonts w:ascii="Book Antiqua" w:hAnsi="Book Antiqua"/>
          <w:color w:val="000000" w:themeColor="text1"/>
          <w:sz w:val="24"/>
          <w:szCs w:val="24"/>
        </w:rPr>
        <w:t xml:space="preserve"> J, Evans D, Loveday M, Conklin JL. The effects of recombinant human hemoglobin on esophageal motor functions in humans. </w:t>
      </w:r>
      <w:r w:rsidRPr="00DF0054">
        <w:rPr>
          <w:rFonts w:ascii="Book Antiqua" w:hAnsi="Book Antiqua"/>
          <w:i/>
          <w:color w:val="000000" w:themeColor="text1"/>
          <w:sz w:val="24"/>
          <w:szCs w:val="24"/>
        </w:rPr>
        <w:t>Gastroenterology</w:t>
      </w:r>
      <w:r w:rsidRPr="00DF0054">
        <w:rPr>
          <w:rFonts w:ascii="Book Antiqua" w:hAnsi="Book Antiqua"/>
          <w:color w:val="000000" w:themeColor="text1"/>
          <w:sz w:val="24"/>
          <w:szCs w:val="24"/>
        </w:rPr>
        <w:t xml:space="preserve"> 1995; </w:t>
      </w:r>
      <w:r w:rsidRPr="00DF0054">
        <w:rPr>
          <w:rFonts w:ascii="Book Antiqua" w:hAnsi="Book Antiqua"/>
          <w:b/>
          <w:color w:val="000000" w:themeColor="text1"/>
          <w:sz w:val="24"/>
          <w:szCs w:val="24"/>
        </w:rPr>
        <w:t>109</w:t>
      </w:r>
      <w:r w:rsidRPr="00DF0054">
        <w:rPr>
          <w:rFonts w:ascii="Book Antiqua" w:hAnsi="Book Antiqua"/>
          <w:color w:val="000000" w:themeColor="text1"/>
          <w:sz w:val="24"/>
          <w:szCs w:val="24"/>
        </w:rPr>
        <w:t>: 1241-1248 [PMID: 7557091 DOI: 10.1016/0016-5085(95)90584-7]</w:t>
      </w:r>
    </w:p>
    <w:p w14:paraId="39D726C9"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9 </w:t>
      </w:r>
      <w:r w:rsidRPr="00DF0054">
        <w:rPr>
          <w:rFonts w:ascii="Book Antiqua" w:hAnsi="Book Antiqua"/>
          <w:b/>
          <w:color w:val="000000" w:themeColor="text1"/>
          <w:sz w:val="24"/>
          <w:szCs w:val="24"/>
        </w:rPr>
        <w:t>Roman S</w:t>
      </w:r>
      <w:r w:rsidRPr="00DF0054">
        <w:rPr>
          <w:rFonts w:ascii="Book Antiqua" w:hAnsi="Book Antiqua"/>
          <w:color w:val="000000" w:themeColor="text1"/>
          <w:sz w:val="24"/>
          <w:szCs w:val="24"/>
        </w:rPr>
        <w:t xml:space="preserve">, </w:t>
      </w:r>
      <w:proofErr w:type="spellStart"/>
      <w:r w:rsidRPr="00DF0054">
        <w:rPr>
          <w:rFonts w:ascii="Book Antiqua" w:hAnsi="Book Antiqua"/>
          <w:color w:val="000000" w:themeColor="text1"/>
          <w:sz w:val="24"/>
          <w:szCs w:val="24"/>
        </w:rPr>
        <w:t>Kahrilas</w:t>
      </w:r>
      <w:proofErr w:type="spellEnd"/>
      <w:r w:rsidRPr="00DF0054">
        <w:rPr>
          <w:rFonts w:ascii="Book Antiqua" w:hAnsi="Book Antiqua"/>
          <w:color w:val="000000" w:themeColor="text1"/>
          <w:sz w:val="24"/>
          <w:szCs w:val="24"/>
        </w:rPr>
        <w:t xml:space="preserve"> PJ. Management of spastic disorders of the esophagus. </w:t>
      </w:r>
      <w:r w:rsidRPr="00DF0054">
        <w:rPr>
          <w:rFonts w:ascii="Book Antiqua" w:hAnsi="Book Antiqua"/>
          <w:i/>
          <w:color w:val="000000" w:themeColor="text1"/>
          <w:sz w:val="24"/>
          <w:szCs w:val="24"/>
        </w:rPr>
        <w:t>Gastroenterol Clin North Am</w:t>
      </w:r>
      <w:r w:rsidRPr="00DF0054">
        <w:rPr>
          <w:rFonts w:ascii="Book Antiqua" w:hAnsi="Book Antiqua"/>
          <w:color w:val="000000" w:themeColor="text1"/>
          <w:sz w:val="24"/>
          <w:szCs w:val="24"/>
        </w:rPr>
        <w:t xml:space="preserve"> 2013; </w:t>
      </w:r>
      <w:r w:rsidRPr="00DF0054">
        <w:rPr>
          <w:rFonts w:ascii="Book Antiqua" w:hAnsi="Book Antiqua"/>
          <w:b/>
          <w:color w:val="000000" w:themeColor="text1"/>
          <w:sz w:val="24"/>
          <w:szCs w:val="24"/>
        </w:rPr>
        <w:t>42</w:t>
      </w:r>
      <w:r w:rsidRPr="00DF0054">
        <w:rPr>
          <w:rFonts w:ascii="Book Antiqua" w:hAnsi="Book Antiqua"/>
          <w:color w:val="000000" w:themeColor="text1"/>
          <w:sz w:val="24"/>
          <w:szCs w:val="24"/>
        </w:rPr>
        <w:t>: 27-43 [PMID: 23452629 DOI: 10.1016/j.gtc.2012.11.002]</w:t>
      </w:r>
    </w:p>
    <w:p w14:paraId="0DF7B8A0"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10 </w:t>
      </w:r>
      <w:r w:rsidRPr="00DF0054">
        <w:rPr>
          <w:rFonts w:ascii="Book Antiqua" w:hAnsi="Book Antiqua"/>
          <w:b/>
          <w:color w:val="000000" w:themeColor="text1"/>
          <w:sz w:val="24"/>
          <w:szCs w:val="24"/>
        </w:rPr>
        <w:t>Goyal RK</w:t>
      </w:r>
      <w:r w:rsidRPr="00DF0054">
        <w:rPr>
          <w:rFonts w:ascii="Book Antiqua" w:hAnsi="Book Antiqua"/>
          <w:color w:val="000000" w:themeColor="text1"/>
          <w:sz w:val="24"/>
          <w:szCs w:val="24"/>
        </w:rPr>
        <w:t xml:space="preserve">, Chaudhury A. Physiology of normal esophageal motility. </w:t>
      </w:r>
      <w:r w:rsidRPr="00DF0054">
        <w:rPr>
          <w:rFonts w:ascii="Book Antiqua" w:hAnsi="Book Antiqua"/>
          <w:i/>
          <w:color w:val="000000" w:themeColor="text1"/>
          <w:sz w:val="24"/>
          <w:szCs w:val="24"/>
        </w:rPr>
        <w:t>J Clin Gastroenterol</w:t>
      </w:r>
      <w:r w:rsidRPr="00DF0054">
        <w:rPr>
          <w:rFonts w:ascii="Book Antiqua" w:hAnsi="Book Antiqua"/>
          <w:color w:val="000000" w:themeColor="text1"/>
          <w:sz w:val="24"/>
          <w:szCs w:val="24"/>
        </w:rPr>
        <w:t xml:space="preserve"> 2008; </w:t>
      </w:r>
      <w:r w:rsidRPr="00DF0054">
        <w:rPr>
          <w:rFonts w:ascii="Book Antiqua" w:hAnsi="Book Antiqua"/>
          <w:b/>
          <w:color w:val="000000" w:themeColor="text1"/>
          <w:sz w:val="24"/>
          <w:szCs w:val="24"/>
        </w:rPr>
        <w:t>42</w:t>
      </w:r>
      <w:r w:rsidRPr="00DF0054">
        <w:rPr>
          <w:rFonts w:ascii="Book Antiqua" w:hAnsi="Book Antiqua"/>
          <w:color w:val="000000" w:themeColor="text1"/>
          <w:sz w:val="24"/>
          <w:szCs w:val="24"/>
        </w:rPr>
        <w:t>: 610-619 [PMID: 18364578 DOI: 10.1097/MCG.0b013e31816b444d]</w:t>
      </w:r>
    </w:p>
    <w:p w14:paraId="7372902A" w14:textId="2431305B"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11 </w:t>
      </w:r>
      <w:r w:rsidRPr="00DF0054">
        <w:rPr>
          <w:rFonts w:ascii="Book Antiqua" w:hAnsi="Book Antiqua"/>
          <w:b/>
          <w:color w:val="000000" w:themeColor="text1"/>
          <w:sz w:val="24"/>
          <w:szCs w:val="24"/>
        </w:rPr>
        <w:t>Behar J,</w:t>
      </w:r>
      <w:r w:rsidRPr="00DF0054">
        <w:rPr>
          <w:rFonts w:ascii="Book Antiqua" w:hAnsi="Book Antiqua"/>
          <w:color w:val="000000" w:themeColor="text1"/>
          <w:sz w:val="24"/>
          <w:szCs w:val="24"/>
        </w:rPr>
        <w:t xml:space="preserve"> </w:t>
      </w:r>
      <w:proofErr w:type="spellStart"/>
      <w:r w:rsidRPr="00DF0054">
        <w:rPr>
          <w:rFonts w:ascii="Book Antiqua" w:hAnsi="Book Antiqua"/>
          <w:color w:val="000000" w:themeColor="text1"/>
          <w:sz w:val="24"/>
          <w:szCs w:val="24"/>
        </w:rPr>
        <w:t>Biancani</w:t>
      </w:r>
      <w:proofErr w:type="spellEnd"/>
      <w:r w:rsidRPr="00DF0054">
        <w:rPr>
          <w:rFonts w:ascii="Book Antiqua" w:hAnsi="Book Antiqua"/>
          <w:color w:val="000000" w:themeColor="text1"/>
          <w:sz w:val="24"/>
          <w:szCs w:val="24"/>
        </w:rPr>
        <w:t xml:space="preserve"> P. Pathogenesis of simultaneous esophageal contractions in patients with motility disorders. </w:t>
      </w:r>
      <w:r w:rsidRPr="00DF0054">
        <w:rPr>
          <w:rFonts w:ascii="Book Antiqua" w:hAnsi="Book Antiqua"/>
          <w:i/>
          <w:iCs/>
          <w:color w:val="000000" w:themeColor="text1"/>
          <w:sz w:val="24"/>
          <w:szCs w:val="24"/>
        </w:rPr>
        <w:t>Gastroenterology</w:t>
      </w:r>
      <w:r w:rsidRPr="00DF0054">
        <w:rPr>
          <w:rFonts w:ascii="Book Antiqua" w:hAnsi="Book Antiqua"/>
          <w:color w:val="000000" w:themeColor="text1"/>
          <w:sz w:val="24"/>
          <w:szCs w:val="24"/>
        </w:rPr>
        <w:t xml:space="preserve"> 1993; </w:t>
      </w:r>
      <w:r w:rsidRPr="00DF0054">
        <w:rPr>
          <w:rFonts w:ascii="Book Antiqua" w:hAnsi="Book Antiqua"/>
          <w:b/>
          <w:bCs/>
          <w:color w:val="000000" w:themeColor="text1"/>
          <w:sz w:val="24"/>
          <w:szCs w:val="24"/>
        </w:rPr>
        <w:t>105</w:t>
      </w:r>
      <w:r w:rsidRPr="00DF0054">
        <w:rPr>
          <w:rFonts w:ascii="Book Antiqua" w:hAnsi="Book Antiqua"/>
          <w:color w:val="000000" w:themeColor="text1"/>
          <w:sz w:val="24"/>
          <w:szCs w:val="24"/>
        </w:rPr>
        <w:t xml:space="preserve">: 111-118 </w:t>
      </w:r>
      <w:r w:rsidR="009D4806" w:rsidRPr="00DF0054">
        <w:rPr>
          <w:rFonts w:ascii="Book Antiqua" w:hAnsi="Book Antiqua"/>
          <w:color w:val="000000" w:themeColor="text1"/>
          <w:sz w:val="24"/>
          <w:szCs w:val="24"/>
        </w:rPr>
        <w:t>[</w:t>
      </w:r>
      <w:r w:rsidRPr="00DF0054">
        <w:rPr>
          <w:rFonts w:ascii="Book Antiqua" w:hAnsi="Book Antiqua"/>
          <w:color w:val="000000" w:themeColor="text1"/>
          <w:sz w:val="24"/>
          <w:szCs w:val="24"/>
        </w:rPr>
        <w:t>DOI: 10.1016/0016-5085(93)90016-6</w:t>
      </w:r>
      <w:r w:rsidR="009D4806" w:rsidRPr="00DF0054">
        <w:rPr>
          <w:rFonts w:ascii="Book Antiqua" w:hAnsi="Book Antiqua"/>
          <w:color w:val="000000" w:themeColor="text1"/>
          <w:sz w:val="24"/>
          <w:szCs w:val="24"/>
        </w:rPr>
        <w:t>]</w:t>
      </w:r>
    </w:p>
    <w:p w14:paraId="0D118463"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12 </w:t>
      </w:r>
      <w:r w:rsidRPr="00DF0054">
        <w:rPr>
          <w:rFonts w:ascii="Book Antiqua" w:hAnsi="Book Antiqua"/>
          <w:b/>
          <w:color w:val="000000" w:themeColor="text1"/>
          <w:sz w:val="24"/>
          <w:szCs w:val="24"/>
        </w:rPr>
        <w:t>Crespin OM</w:t>
      </w:r>
      <w:r w:rsidRPr="00DF0054">
        <w:rPr>
          <w:rFonts w:ascii="Book Antiqua" w:hAnsi="Book Antiqua"/>
          <w:color w:val="000000" w:themeColor="text1"/>
          <w:sz w:val="24"/>
          <w:szCs w:val="24"/>
        </w:rPr>
        <w:t xml:space="preserve">, Tatum RP, Yates RB, </w:t>
      </w:r>
      <w:proofErr w:type="spellStart"/>
      <w:r w:rsidRPr="00DF0054">
        <w:rPr>
          <w:rFonts w:ascii="Book Antiqua" w:hAnsi="Book Antiqua"/>
          <w:color w:val="000000" w:themeColor="text1"/>
          <w:sz w:val="24"/>
          <w:szCs w:val="24"/>
        </w:rPr>
        <w:t>Sahin</w:t>
      </w:r>
      <w:proofErr w:type="spellEnd"/>
      <w:r w:rsidRPr="00DF0054">
        <w:rPr>
          <w:rFonts w:ascii="Book Antiqua" w:hAnsi="Book Antiqua"/>
          <w:color w:val="000000" w:themeColor="text1"/>
          <w:sz w:val="24"/>
          <w:szCs w:val="24"/>
        </w:rPr>
        <w:t xml:space="preserve"> M, </w:t>
      </w:r>
      <w:proofErr w:type="spellStart"/>
      <w:r w:rsidRPr="00DF0054">
        <w:rPr>
          <w:rFonts w:ascii="Book Antiqua" w:hAnsi="Book Antiqua"/>
          <w:color w:val="000000" w:themeColor="text1"/>
          <w:sz w:val="24"/>
          <w:szCs w:val="24"/>
        </w:rPr>
        <w:t>Coskun</w:t>
      </w:r>
      <w:proofErr w:type="spellEnd"/>
      <w:r w:rsidRPr="00DF0054">
        <w:rPr>
          <w:rFonts w:ascii="Book Antiqua" w:hAnsi="Book Antiqua"/>
          <w:color w:val="000000" w:themeColor="text1"/>
          <w:sz w:val="24"/>
          <w:szCs w:val="24"/>
        </w:rPr>
        <w:t xml:space="preserve"> K, Martin AV, Wright A, </w:t>
      </w:r>
      <w:proofErr w:type="spellStart"/>
      <w:r w:rsidRPr="00DF0054">
        <w:rPr>
          <w:rFonts w:ascii="Book Antiqua" w:hAnsi="Book Antiqua"/>
          <w:color w:val="000000" w:themeColor="text1"/>
          <w:sz w:val="24"/>
          <w:szCs w:val="24"/>
        </w:rPr>
        <w:t>Oelschlager</w:t>
      </w:r>
      <w:proofErr w:type="spellEnd"/>
      <w:r w:rsidRPr="00DF0054">
        <w:rPr>
          <w:rFonts w:ascii="Book Antiqua" w:hAnsi="Book Antiqua"/>
          <w:color w:val="000000" w:themeColor="text1"/>
          <w:sz w:val="24"/>
          <w:szCs w:val="24"/>
        </w:rPr>
        <w:t xml:space="preserve"> BK, Pellegrini CA. Esophageal hypermotility: cause or effect? </w:t>
      </w:r>
      <w:r w:rsidRPr="00DF0054">
        <w:rPr>
          <w:rFonts w:ascii="Book Antiqua" w:hAnsi="Book Antiqua"/>
          <w:i/>
          <w:color w:val="000000" w:themeColor="text1"/>
          <w:sz w:val="24"/>
          <w:szCs w:val="24"/>
        </w:rPr>
        <w:t>Dis Esophagus</w:t>
      </w:r>
      <w:r w:rsidRPr="00DF0054">
        <w:rPr>
          <w:rFonts w:ascii="Book Antiqua" w:hAnsi="Book Antiqua"/>
          <w:color w:val="000000" w:themeColor="text1"/>
          <w:sz w:val="24"/>
          <w:szCs w:val="24"/>
        </w:rPr>
        <w:t xml:space="preserve"> 2016; </w:t>
      </w:r>
      <w:r w:rsidRPr="00DF0054">
        <w:rPr>
          <w:rFonts w:ascii="Book Antiqua" w:hAnsi="Book Antiqua"/>
          <w:b/>
          <w:color w:val="000000" w:themeColor="text1"/>
          <w:sz w:val="24"/>
          <w:szCs w:val="24"/>
        </w:rPr>
        <w:t>29</w:t>
      </w:r>
      <w:r w:rsidRPr="00DF0054">
        <w:rPr>
          <w:rFonts w:ascii="Book Antiqua" w:hAnsi="Book Antiqua"/>
          <w:color w:val="000000" w:themeColor="text1"/>
          <w:sz w:val="24"/>
          <w:szCs w:val="24"/>
        </w:rPr>
        <w:t>: 497-502 [PMID: 25893778 DOI: 10.1111/dote.12367]</w:t>
      </w:r>
    </w:p>
    <w:p w14:paraId="74107772"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13 </w:t>
      </w:r>
      <w:r w:rsidRPr="00DF0054">
        <w:rPr>
          <w:rFonts w:ascii="Book Antiqua" w:hAnsi="Book Antiqua"/>
          <w:b/>
          <w:color w:val="000000" w:themeColor="text1"/>
          <w:sz w:val="24"/>
          <w:szCs w:val="24"/>
        </w:rPr>
        <w:t>Clouse RE</w:t>
      </w:r>
      <w:r w:rsidRPr="00DF0054">
        <w:rPr>
          <w:rFonts w:ascii="Book Antiqua" w:hAnsi="Book Antiqua"/>
          <w:color w:val="000000" w:themeColor="text1"/>
          <w:sz w:val="24"/>
          <w:szCs w:val="24"/>
        </w:rPr>
        <w:t xml:space="preserve">. Psychiatric disorders in patients with esophageal disease. </w:t>
      </w:r>
      <w:r w:rsidRPr="00DF0054">
        <w:rPr>
          <w:rFonts w:ascii="Book Antiqua" w:hAnsi="Book Antiqua"/>
          <w:i/>
          <w:color w:val="000000" w:themeColor="text1"/>
          <w:sz w:val="24"/>
          <w:szCs w:val="24"/>
        </w:rPr>
        <w:t>Med Clin North Am</w:t>
      </w:r>
      <w:r w:rsidRPr="00DF0054">
        <w:rPr>
          <w:rFonts w:ascii="Book Antiqua" w:hAnsi="Book Antiqua"/>
          <w:color w:val="000000" w:themeColor="text1"/>
          <w:sz w:val="24"/>
          <w:szCs w:val="24"/>
        </w:rPr>
        <w:t xml:space="preserve"> 1991; </w:t>
      </w:r>
      <w:r w:rsidRPr="00DF0054">
        <w:rPr>
          <w:rFonts w:ascii="Book Antiqua" w:hAnsi="Book Antiqua"/>
          <w:b/>
          <w:color w:val="000000" w:themeColor="text1"/>
          <w:sz w:val="24"/>
          <w:szCs w:val="24"/>
        </w:rPr>
        <w:t>75</w:t>
      </w:r>
      <w:r w:rsidRPr="00DF0054">
        <w:rPr>
          <w:rFonts w:ascii="Book Antiqua" w:hAnsi="Book Antiqua"/>
          <w:color w:val="000000" w:themeColor="text1"/>
          <w:sz w:val="24"/>
          <w:szCs w:val="24"/>
        </w:rPr>
        <w:t>: 1081-1096 [PMID: 1895807 DOI: 10.1016/s0025-7125(16)30400-x]</w:t>
      </w:r>
    </w:p>
    <w:p w14:paraId="36C33412"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14 </w:t>
      </w:r>
      <w:proofErr w:type="spellStart"/>
      <w:r w:rsidRPr="00DF0054">
        <w:rPr>
          <w:rFonts w:ascii="Book Antiqua" w:hAnsi="Book Antiqua"/>
          <w:b/>
          <w:color w:val="000000" w:themeColor="text1"/>
          <w:sz w:val="24"/>
          <w:szCs w:val="24"/>
        </w:rPr>
        <w:t>Almansa</w:t>
      </w:r>
      <w:proofErr w:type="spellEnd"/>
      <w:r w:rsidRPr="00DF0054">
        <w:rPr>
          <w:rFonts w:ascii="Book Antiqua" w:hAnsi="Book Antiqua"/>
          <w:b/>
          <w:color w:val="000000" w:themeColor="text1"/>
          <w:sz w:val="24"/>
          <w:szCs w:val="24"/>
        </w:rPr>
        <w:t xml:space="preserve"> C</w:t>
      </w:r>
      <w:r w:rsidRPr="00DF0054">
        <w:rPr>
          <w:rFonts w:ascii="Book Antiqua" w:hAnsi="Book Antiqua"/>
          <w:color w:val="000000" w:themeColor="text1"/>
          <w:sz w:val="24"/>
          <w:szCs w:val="24"/>
        </w:rPr>
        <w:t xml:space="preserve">, Heckman MG, </w:t>
      </w:r>
      <w:proofErr w:type="spellStart"/>
      <w:r w:rsidRPr="00DF0054">
        <w:rPr>
          <w:rFonts w:ascii="Book Antiqua" w:hAnsi="Book Antiqua"/>
          <w:color w:val="000000" w:themeColor="text1"/>
          <w:sz w:val="24"/>
          <w:szCs w:val="24"/>
        </w:rPr>
        <w:t>DeVault</w:t>
      </w:r>
      <w:proofErr w:type="spellEnd"/>
      <w:r w:rsidRPr="00DF0054">
        <w:rPr>
          <w:rFonts w:ascii="Book Antiqua" w:hAnsi="Book Antiqua"/>
          <w:color w:val="000000" w:themeColor="text1"/>
          <w:sz w:val="24"/>
          <w:szCs w:val="24"/>
        </w:rPr>
        <w:t xml:space="preserve"> KR, </w:t>
      </w:r>
      <w:proofErr w:type="spellStart"/>
      <w:r w:rsidRPr="00DF0054">
        <w:rPr>
          <w:rFonts w:ascii="Book Antiqua" w:hAnsi="Book Antiqua"/>
          <w:color w:val="000000" w:themeColor="text1"/>
          <w:sz w:val="24"/>
          <w:szCs w:val="24"/>
        </w:rPr>
        <w:t>Bouras</w:t>
      </w:r>
      <w:proofErr w:type="spellEnd"/>
      <w:r w:rsidRPr="00DF0054">
        <w:rPr>
          <w:rFonts w:ascii="Book Antiqua" w:hAnsi="Book Antiqua"/>
          <w:color w:val="000000" w:themeColor="text1"/>
          <w:sz w:val="24"/>
          <w:szCs w:val="24"/>
        </w:rPr>
        <w:t xml:space="preserve"> E, </w:t>
      </w:r>
      <w:proofErr w:type="spellStart"/>
      <w:r w:rsidRPr="00DF0054">
        <w:rPr>
          <w:rFonts w:ascii="Book Antiqua" w:hAnsi="Book Antiqua"/>
          <w:color w:val="000000" w:themeColor="text1"/>
          <w:sz w:val="24"/>
          <w:szCs w:val="24"/>
        </w:rPr>
        <w:t>Achem</w:t>
      </w:r>
      <w:proofErr w:type="spellEnd"/>
      <w:r w:rsidRPr="00DF0054">
        <w:rPr>
          <w:rFonts w:ascii="Book Antiqua" w:hAnsi="Book Antiqua"/>
          <w:color w:val="000000" w:themeColor="text1"/>
          <w:sz w:val="24"/>
          <w:szCs w:val="24"/>
        </w:rPr>
        <w:t xml:space="preserve"> SR. Esophageal spasm: demographic, clinical, radiographic, and manometric features in 108 patients. </w:t>
      </w:r>
      <w:r w:rsidRPr="00DF0054">
        <w:rPr>
          <w:rFonts w:ascii="Book Antiqua" w:hAnsi="Book Antiqua"/>
          <w:i/>
          <w:color w:val="000000" w:themeColor="text1"/>
          <w:sz w:val="24"/>
          <w:szCs w:val="24"/>
        </w:rPr>
        <w:t>Dis Esophagus</w:t>
      </w:r>
      <w:r w:rsidRPr="00DF0054">
        <w:rPr>
          <w:rFonts w:ascii="Book Antiqua" w:hAnsi="Book Antiqua"/>
          <w:color w:val="000000" w:themeColor="text1"/>
          <w:sz w:val="24"/>
          <w:szCs w:val="24"/>
        </w:rPr>
        <w:t xml:space="preserve"> 2012; </w:t>
      </w:r>
      <w:r w:rsidRPr="00DF0054">
        <w:rPr>
          <w:rFonts w:ascii="Book Antiqua" w:hAnsi="Book Antiqua"/>
          <w:b/>
          <w:color w:val="000000" w:themeColor="text1"/>
          <w:sz w:val="24"/>
          <w:szCs w:val="24"/>
        </w:rPr>
        <w:t>25</w:t>
      </w:r>
      <w:r w:rsidRPr="00DF0054">
        <w:rPr>
          <w:rFonts w:ascii="Book Antiqua" w:hAnsi="Book Antiqua"/>
          <w:color w:val="000000" w:themeColor="text1"/>
          <w:sz w:val="24"/>
          <w:szCs w:val="24"/>
        </w:rPr>
        <w:t>: 214-221 [PMID: 21951821 DOI: 10.1111/j.1442-2050.2011.01258.x]</w:t>
      </w:r>
    </w:p>
    <w:p w14:paraId="79B1607D"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15 </w:t>
      </w:r>
      <w:r w:rsidRPr="00DF0054">
        <w:rPr>
          <w:rFonts w:ascii="Book Antiqua" w:hAnsi="Book Antiqua"/>
          <w:b/>
          <w:color w:val="000000" w:themeColor="text1"/>
          <w:sz w:val="24"/>
          <w:szCs w:val="24"/>
        </w:rPr>
        <w:t>He YQ</w:t>
      </w:r>
      <w:r w:rsidRPr="00DF0054">
        <w:rPr>
          <w:rFonts w:ascii="Book Antiqua" w:hAnsi="Book Antiqua"/>
          <w:color w:val="000000" w:themeColor="text1"/>
          <w:sz w:val="24"/>
          <w:szCs w:val="24"/>
        </w:rPr>
        <w:t xml:space="preserve">, Sheng JQ, Wang JH, An HJ, Wang X, Li AQ, Wang XW, </w:t>
      </w:r>
      <w:proofErr w:type="spellStart"/>
      <w:r w:rsidRPr="00DF0054">
        <w:rPr>
          <w:rFonts w:ascii="Book Antiqua" w:hAnsi="Book Antiqua"/>
          <w:color w:val="000000" w:themeColor="text1"/>
          <w:sz w:val="24"/>
          <w:szCs w:val="24"/>
        </w:rPr>
        <w:t>Gyawali</w:t>
      </w:r>
      <w:proofErr w:type="spellEnd"/>
      <w:r w:rsidRPr="00DF0054">
        <w:rPr>
          <w:rFonts w:ascii="Book Antiqua" w:hAnsi="Book Antiqua"/>
          <w:color w:val="000000" w:themeColor="text1"/>
          <w:sz w:val="24"/>
          <w:szCs w:val="24"/>
        </w:rPr>
        <w:t xml:space="preserve"> CP. Symptomatic diffuse esophageal spasm as a major ictal manifestation of post-traumatic epilepsy: a case report. </w:t>
      </w:r>
      <w:r w:rsidRPr="00DF0054">
        <w:rPr>
          <w:rFonts w:ascii="Book Antiqua" w:hAnsi="Book Antiqua"/>
          <w:i/>
          <w:color w:val="000000" w:themeColor="text1"/>
          <w:sz w:val="24"/>
          <w:szCs w:val="24"/>
        </w:rPr>
        <w:t>Dis Esophagus</w:t>
      </w:r>
      <w:r w:rsidRPr="00DF0054">
        <w:rPr>
          <w:rFonts w:ascii="Book Antiqua" w:hAnsi="Book Antiqua"/>
          <w:color w:val="000000" w:themeColor="text1"/>
          <w:sz w:val="24"/>
          <w:szCs w:val="24"/>
        </w:rPr>
        <w:t xml:space="preserve"> 2013; </w:t>
      </w:r>
      <w:r w:rsidRPr="00DF0054">
        <w:rPr>
          <w:rFonts w:ascii="Book Antiqua" w:hAnsi="Book Antiqua"/>
          <w:b/>
          <w:color w:val="000000" w:themeColor="text1"/>
          <w:sz w:val="24"/>
          <w:szCs w:val="24"/>
        </w:rPr>
        <w:t>26</w:t>
      </w:r>
      <w:r w:rsidRPr="00DF0054">
        <w:rPr>
          <w:rFonts w:ascii="Book Antiqua" w:hAnsi="Book Antiqua"/>
          <w:color w:val="000000" w:themeColor="text1"/>
          <w:sz w:val="24"/>
          <w:szCs w:val="24"/>
        </w:rPr>
        <w:t>: 327-330 [PMID: 23121455 DOI: 10.1111/j.1442-2050.2012.01442.x]</w:t>
      </w:r>
    </w:p>
    <w:p w14:paraId="24CFA654"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16 </w:t>
      </w:r>
      <w:proofErr w:type="spellStart"/>
      <w:r w:rsidRPr="00DF0054">
        <w:rPr>
          <w:rFonts w:ascii="Book Antiqua" w:hAnsi="Book Antiqua"/>
          <w:b/>
          <w:color w:val="000000" w:themeColor="text1"/>
          <w:sz w:val="24"/>
          <w:szCs w:val="24"/>
        </w:rPr>
        <w:t>Ratuapli</w:t>
      </w:r>
      <w:proofErr w:type="spellEnd"/>
      <w:r w:rsidRPr="00DF0054">
        <w:rPr>
          <w:rFonts w:ascii="Book Antiqua" w:hAnsi="Book Antiqua"/>
          <w:b/>
          <w:color w:val="000000" w:themeColor="text1"/>
          <w:sz w:val="24"/>
          <w:szCs w:val="24"/>
        </w:rPr>
        <w:t xml:space="preserve"> SK</w:t>
      </w:r>
      <w:r w:rsidRPr="00DF0054">
        <w:rPr>
          <w:rFonts w:ascii="Book Antiqua" w:hAnsi="Book Antiqua"/>
          <w:color w:val="000000" w:themeColor="text1"/>
          <w:sz w:val="24"/>
          <w:szCs w:val="24"/>
        </w:rPr>
        <w:t xml:space="preserve">, Crowell MD, </w:t>
      </w:r>
      <w:proofErr w:type="spellStart"/>
      <w:r w:rsidRPr="00DF0054">
        <w:rPr>
          <w:rFonts w:ascii="Book Antiqua" w:hAnsi="Book Antiqua"/>
          <w:color w:val="000000" w:themeColor="text1"/>
          <w:sz w:val="24"/>
          <w:szCs w:val="24"/>
        </w:rPr>
        <w:t>DiBaise</w:t>
      </w:r>
      <w:proofErr w:type="spellEnd"/>
      <w:r w:rsidRPr="00DF0054">
        <w:rPr>
          <w:rFonts w:ascii="Book Antiqua" w:hAnsi="Book Antiqua"/>
          <w:color w:val="000000" w:themeColor="text1"/>
          <w:sz w:val="24"/>
          <w:szCs w:val="24"/>
        </w:rPr>
        <w:t xml:space="preserve"> JK, Vela MF, Ramirez FC, Burdick GE, Lacy BE, Murray JA. Opioid-Induced Esophageal Dysfunction (OIED) in Patients on Chronic Opioids. </w:t>
      </w:r>
      <w:r w:rsidRPr="00DF0054">
        <w:rPr>
          <w:rFonts w:ascii="Book Antiqua" w:hAnsi="Book Antiqua"/>
          <w:i/>
          <w:color w:val="000000" w:themeColor="text1"/>
          <w:sz w:val="24"/>
          <w:szCs w:val="24"/>
        </w:rPr>
        <w:t>Am J Gastroenterol</w:t>
      </w:r>
      <w:r w:rsidRPr="00DF0054">
        <w:rPr>
          <w:rFonts w:ascii="Book Antiqua" w:hAnsi="Book Antiqua"/>
          <w:color w:val="000000" w:themeColor="text1"/>
          <w:sz w:val="24"/>
          <w:szCs w:val="24"/>
        </w:rPr>
        <w:t xml:space="preserve"> 2015; </w:t>
      </w:r>
      <w:r w:rsidRPr="00DF0054">
        <w:rPr>
          <w:rFonts w:ascii="Book Antiqua" w:hAnsi="Book Antiqua"/>
          <w:b/>
          <w:color w:val="000000" w:themeColor="text1"/>
          <w:sz w:val="24"/>
          <w:szCs w:val="24"/>
        </w:rPr>
        <w:t>110</w:t>
      </w:r>
      <w:r w:rsidRPr="00DF0054">
        <w:rPr>
          <w:rFonts w:ascii="Book Antiqua" w:hAnsi="Book Antiqua"/>
          <w:color w:val="000000" w:themeColor="text1"/>
          <w:sz w:val="24"/>
          <w:szCs w:val="24"/>
        </w:rPr>
        <w:t>: 979-984 [PMID: 26032150 DOI: 10.1038/ajg.2015.154]</w:t>
      </w:r>
    </w:p>
    <w:p w14:paraId="4D2CB55D"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17 </w:t>
      </w:r>
      <w:r w:rsidRPr="00DF0054">
        <w:rPr>
          <w:rFonts w:ascii="Book Antiqua" w:hAnsi="Book Antiqua"/>
          <w:b/>
          <w:color w:val="000000" w:themeColor="text1"/>
          <w:sz w:val="24"/>
          <w:szCs w:val="24"/>
        </w:rPr>
        <w:t>Snyder DL</w:t>
      </w:r>
      <w:r w:rsidRPr="00DF0054">
        <w:rPr>
          <w:rFonts w:ascii="Book Antiqua" w:hAnsi="Book Antiqua"/>
          <w:color w:val="000000" w:themeColor="text1"/>
          <w:sz w:val="24"/>
          <w:szCs w:val="24"/>
        </w:rPr>
        <w:t xml:space="preserve">, Crowell MD, Horsley-Silva J, Ravi K, Lacy BE, Vela MF. Opioid-Induced Esophageal Dysfunction: Differential Effects of Type and Dose. </w:t>
      </w:r>
      <w:r w:rsidRPr="00DF0054">
        <w:rPr>
          <w:rFonts w:ascii="Book Antiqua" w:hAnsi="Book Antiqua"/>
          <w:i/>
          <w:color w:val="000000" w:themeColor="text1"/>
          <w:sz w:val="24"/>
          <w:szCs w:val="24"/>
        </w:rPr>
        <w:t>Am J Gastroenterol</w:t>
      </w:r>
      <w:r w:rsidRPr="00DF0054">
        <w:rPr>
          <w:rFonts w:ascii="Book Antiqua" w:hAnsi="Book Antiqua"/>
          <w:color w:val="000000" w:themeColor="text1"/>
          <w:sz w:val="24"/>
          <w:szCs w:val="24"/>
        </w:rPr>
        <w:t xml:space="preserve"> 2019; </w:t>
      </w:r>
      <w:r w:rsidRPr="00DF0054">
        <w:rPr>
          <w:rFonts w:ascii="Book Antiqua" w:hAnsi="Book Antiqua"/>
          <w:b/>
          <w:color w:val="000000" w:themeColor="text1"/>
          <w:sz w:val="24"/>
          <w:szCs w:val="24"/>
        </w:rPr>
        <w:t>114</w:t>
      </w:r>
      <w:r w:rsidRPr="00DF0054">
        <w:rPr>
          <w:rFonts w:ascii="Book Antiqua" w:hAnsi="Book Antiqua"/>
          <w:color w:val="000000" w:themeColor="text1"/>
          <w:sz w:val="24"/>
          <w:szCs w:val="24"/>
        </w:rPr>
        <w:t>: 1464-1469 [PMID: 31403963 DOI: 10.14309/ajg.0000000000000369]</w:t>
      </w:r>
    </w:p>
    <w:p w14:paraId="47368A40"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18 </w:t>
      </w:r>
      <w:r w:rsidRPr="00DF0054">
        <w:rPr>
          <w:rFonts w:ascii="Book Antiqua" w:hAnsi="Book Antiqua"/>
          <w:b/>
          <w:color w:val="000000" w:themeColor="text1"/>
          <w:sz w:val="24"/>
          <w:szCs w:val="24"/>
        </w:rPr>
        <w:t>Patel D</w:t>
      </w:r>
      <w:r w:rsidRPr="00DF0054">
        <w:rPr>
          <w:rFonts w:ascii="Book Antiqua" w:hAnsi="Book Antiqua"/>
          <w:color w:val="000000" w:themeColor="text1"/>
          <w:sz w:val="24"/>
          <w:szCs w:val="24"/>
        </w:rPr>
        <w:t xml:space="preserve">, Callaway J, </w:t>
      </w:r>
      <w:proofErr w:type="spellStart"/>
      <w:r w:rsidRPr="00DF0054">
        <w:rPr>
          <w:rFonts w:ascii="Book Antiqua" w:hAnsi="Book Antiqua"/>
          <w:color w:val="000000" w:themeColor="text1"/>
          <w:sz w:val="24"/>
          <w:szCs w:val="24"/>
        </w:rPr>
        <w:t>Vaezi</w:t>
      </w:r>
      <w:proofErr w:type="spellEnd"/>
      <w:r w:rsidRPr="00DF0054">
        <w:rPr>
          <w:rFonts w:ascii="Book Antiqua" w:hAnsi="Book Antiqua"/>
          <w:color w:val="000000" w:themeColor="text1"/>
          <w:sz w:val="24"/>
          <w:szCs w:val="24"/>
        </w:rPr>
        <w:t xml:space="preserve"> M. Opioid-Induced Foregut Dysfunction. </w:t>
      </w:r>
      <w:r w:rsidRPr="00DF0054">
        <w:rPr>
          <w:rFonts w:ascii="Book Antiqua" w:hAnsi="Book Antiqua"/>
          <w:i/>
          <w:color w:val="000000" w:themeColor="text1"/>
          <w:sz w:val="24"/>
          <w:szCs w:val="24"/>
        </w:rPr>
        <w:t>Am J Gastroenterol</w:t>
      </w:r>
      <w:r w:rsidRPr="00DF0054">
        <w:rPr>
          <w:rFonts w:ascii="Book Antiqua" w:hAnsi="Book Antiqua"/>
          <w:color w:val="000000" w:themeColor="text1"/>
          <w:sz w:val="24"/>
          <w:szCs w:val="24"/>
        </w:rPr>
        <w:t xml:space="preserve"> 2019; </w:t>
      </w:r>
      <w:r w:rsidRPr="00DF0054">
        <w:rPr>
          <w:rFonts w:ascii="Book Antiqua" w:hAnsi="Book Antiqua"/>
          <w:b/>
          <w:color w:val="000000" w:themeColor="text1"/>
          <w:sz w:val="24"/>
          <w:szCs w:val="24"/>
        </w:rPr>
        <w:t>114</w:t>
      </w:r>
      <w:r w:rsidRPr="00DF0054">
        <w:rPr>
          <w:rFonts w:ascii="Book Antiqua" w:hAnsi="Book Antiqua"/>
          <w:color w:val="000000" w:themeColor="text1"/>
          <w:sz w:val="24"/>
          <w:szCs w:val="24"/>
        </w:rPr>
        <w:t>: 1716-1725 [PMID: 31464739 DOI: 10.14309/ajg.0000000000000354]</w:t>
      </w:r>
    </w:p>
    <w:p w14:paraId="12628E72" w14:textId="56FA3C4D"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19 </w:t>
      </w:r>
      <w:r w:rsidRPr="00DF0054">
        <w:rPr>
          <w:rFonts w:ascii="Book Antiqua" w:hAnsi="Book Antiqua"/>
          <w:b/>
          <w:color w:val="000000" w:themeColor="text1"/>
          <w:sz w:val="24"/>
          <w:szCs w:val="24"/>
        </w:rPr>
        <w:t>Nakajima N</w:t>
      </w:r>
      <w:r w:rsidRPr="00DF0054">
        <w:rPr>
          <w:rFonts w:ascii="Book Antiqua" w:hAnsi="Book Antiqua"/>
          <w:color w:val="000000" w:themeColor="text1"/>
          <w:sz w:val="24"/>
          <w:szCs w:val="24"/>
        </w:rPr>
        <w:t xml:space="preserve">, Sato H, Takahashi K, Hasegawa G, Mizuno K, Hashimoto S, Sato Y, </w:t>
      </w:r>
      <w:proofErr w:type="spellStart"/>
      <w:r w:rsidRPr="00DF0054">
        <w:rPr>
          <w:rFonts w:ascii="Book Antiqua" w:hAnsi="Book Antiqua"/>
          <w:color w:val="000000" w:themeColor="text1"/>
          <w:sz w:val="24"/>
          <w:szCs w:val="24"/>
        </w:rPr>
        <w:t>Terai</w:t>
      </w:r>
      <w:proofErr w:type="spellEnd"/>
      <w:r w:rsidRPr="00DF0054">
        <w:rPr>
          <w:rFonts w:ascii="Book Antiqua" w:hAnsi="Book Antiqua"/>
          <w:color w:val="000000" w:themeColor="text1"/>
          <w:sz w:val="24"/>
          <w:szCs w:val="24"/>
        </w:rPr>
        <w:t xml:space="preserve"> S. Muscle layer histopathology and manometry pattern of primary esophageal motility disorders including achalasia. </w:t>
      </w:r>
      <w:proofErr w:type="spellStart"/>
      <w:r w:rsidRPr="00DF0054">
        <w:rPr>
          <w:rFonts w:ascii="Book Antiqua" w:hAnsi="Book Antiqua"/>
          <w:i/>
          <w:color w:val="000000" w:themeColor="text1"/>
          <w:sz w:val="24"/>
          <w:szCs w:val="24"/>
        </w:rPr>
        <w:t>Neurogastroenterol</w:t>
      </w:r>
      <w:proofErr w:type="spellEnd"/>
      <w:r w:rsidRPr="00DF0054">
        <w:rPr>
          <w:rFonts w:ascii="Book Antiqua" w:hAnsi="Book Antiqua"/>
          <w:i/>
          <w:color w:val="000000" w:themeColor="text1"/>
          <w:sz w:val="24"/>
          <w:szCs w:val="24"/>
        </w:rPr>
        <w:t xml:space="preserve"> </w:t>
      </w:r>
      <w:proofErr w:type="spellStart"/>
      <w:r w:rsidRPr="00DF0054">
        <w:rPr>
          <w:rFonts w:ascii="Book Antiqua" w:hAnsi="Book Antiqua"/>
          <w:i/>
          <w:color w:val="000000" w:themeColor="text1"/>
          <w:sz w:val="24"/>
          <w:szCs w:val="24"/>
        </w:rPr>
        <w:t>Motil</w:t>
      </w:r>
      <w:proofErr w:type="spellEnd"/>
      <w:r w:rsidRPr="00DF0054">
        <w:rPr>
          <w:rFonts w:ascii="Book Antiqua" w:hAnsi="Book Antiqua"/>
          <w:color w:val="000000" w:themeColor="text1"/>
          <w:sz w:val="24"/>
          <w:szCs w:val="24"/>
        </w:rPr>
        <w:t xml:space="preserve"> 2017; </w:t>
      </w:r>
      <w:r w:rsidRPr="00DF0054">
        <w:rPr>
          <w:rFonts w:ascii="Book Antiqua" w:hAnsi="Book Antiqua"/>
          <w:b/>
          <w:color w:val="000000" w:themeColor="text1"/>
          <w:sz w:val="24"/>
          <w:szCs w:val="24"/>
        </w:rPr>
        <w:t>29</w:t>
      </w:r>
      <w:r w:rsidRPr="00DF0054">
        <w:rPr>
          <w:rFonts w:ascii="Book Antiqua" w:hAnsi="Book Antiqua"/>
          <w:color w:val="000000" w:themeColor="text1"/>
          <w:sz w:val="24"/>
          <w:szCs w:val="24"/>
        </w:rPr>
        <w:t xml:space="preserve"> [PMID: 27699951 DOI: 10.1111/nmo.12968]</w:t>
      </w:r>
    </w:p>
    <w:p w14:paraId="69FF730B"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20 </w:t>
      </w:r>
      <w:r w:rsidRPr="00DF0054">
        <w:rPr>
          <w:rFonts w:ascii="Book Antiqua" w:hAnsi="Book Antiqua"/>
          <w:b/>
          <w:color w:val="000000" w:themeColor="text1"/>
          <w:sz w:val="24"/>
          <w:szCs w:val="24"/>
        </w:rPr>
        <w:t>Henderson RD</w:t>
      </w:r>
      <w:r w:rsidRPr="00DF0054">
        <w:rPr>
          <w:rFonts w:ascii="Book Antiqua" w:hAnsi="Book Antiqua"/>
          <w:color w:val="000000" w:themeColor="text1"/>
          <w:sz w:val="24"/>
          <w:szCs w:val="24"/>
        </w:rPr>
        <w:t xml:space="preserve">, Ryder D, </w:t>
      </w:r>
      <w:proofErr w:type="spellStart"/>
      <w:r w:rsidRPr="00DF0054">
        <w:rPr>
          <w:rFonts w:ascii="Book Antiqua" w:hAnsi="Book Antiqua"/>
          <w:color w:val="000000" w:themeColor="text1"/>
          <w:sz w:val="24"/>
          <w:szCs w:val="24"/>
        </w:rPr>
        <w:t>Marryatt</w:t>
      </w:r>
      <w:proofErr w:type="spellEnd"/>
      <w:r w:rsidRPr="00DF0054">
        <w:rPr>
          <w:rFonts w:ascii="Book Antiqua" w:hAnsi="Book Antiqua"/>
          <w:color w:val="000000" w:themeColor="text1"/>
          <w:sz w:val="24"/>
          <w:szCs w:val="24"/>
        </w:rPr>
        <w:t xml:space="preserve"> G. Extended esophageal myotomy and short total fundoplication hernia repair in diffuse esophageal spasm: five-year review in 34 patients. </w:t>
      </w:r>
      <w:r w:rsidRPr="00DF0054">
        <w:rPr>
          <w:rFonts w:ascii="Book Antiqua" w:hAnsi="Book Antiqua"/>
          <w:i/>
          <w:color w:val="000000" w:themeColor="text1"/>
          <w:sz w:val="24"/>
          <w:szCs w:val="24"/>
        </w:rPr>
        <w:t xml:space="preserve">Ann </w:t>
      </w:r>
      <w:proofErr w:type="spellStart"/>
      <w:r w:rsidRPr="00DF0054">
        <w:rPr>
          <w:rFonts w:ascii="Book Antiqua" w:hAnsi="Book Antiqua"/>
          <w:i/>
          <w:color w:val="000000" w:themeColor="text1"/>
          <w:sz w:val="24"/>
          <w:szCs w:val="24"/>
        </w:rPr>
        <w:t>Thorac</w:t>
      </w:r>
      <w:proofErr w:type="spellEnd"/>
      <w:r w:rsidRPr="00DF0054">
        <w:rPr>
          <w:rFonts w:ascii="Book Antiqua" w:hAnsi="Book Antiqua"/>
          <w:i/>
          <w:color w:val="000000" w:themeColor="text1"/>
          <w:sz w:val="24"/>
          <w:szCs w:val="24"/>
        </w:rPr>
        <w:t xml:space="preserve"> </w:t>
      </w:r>
      <w:proofErr w:type="spellStart"/>
      <w:r w:rsidRPr="00DF0054">
        <w:rPr>
          <w:rFonts w:ascii="Book Antiqua" w:hAnsi="Book Antiqua"/>
          <w:i/>
          <w:color w:val="000000" w:themeColor="text1"/>
          <w:sz w:val="24"/>
          <w:szCs w:val="24"/>
        </w:rPr>
        <w:t>Surg</w:t>
      </w:r>
      <w:proofErr w:type="spellEnd"/>
      <w:r w:rsidRPr="00DF0054">
        <w:rPr>
          <w:rFonts w:ascii="Book Antiqua" w:hAnsi="Book Antiqua"/>
          <w:color w:val="000000" w:themeColor="text1"/>
          <w:sz w:val="24"/>
          <w:szCs w:val="24"/>
        </w:rPr>
        <w:t xml:space="preserve"> 1987; </w:t>
      </w:r>
      <w:r w:rsidRPr="00DF0054">
        <w:rPr>
          <w:rFonts w:ascii="Book Antiqua" w:hAnsi="Book Antiqua"/>
          <w:b/>
          <w:color w:val="000000" w:themeColor="text1"/>
          <w:sz w:val="24"/>
          <w:szCs w:val="24"/>
        </w:rPr>
        <w:t>43</w:t>
      </w:r>
      <w:r w:rsidRPr="00DF0054">
        <w:rPr>
          <w:rFonts w:ascii="Book Antiqua" w:hAnsi="Book Antiqua"/>
          <w:color w:val="000000" w:themeColor="text1"/>
          <w:sz w:val="24"/>
          <w:szCs w:val="24"/>
        </w:rPr>
        <w:t>: 25-31 [PMID: 3541814 DOI: 10.1016/s0003-4975(10)60161-0]</w:t>
      </w:r>
    </w:p>
    <w:p w14:paraId="07ED5FB7"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21 </w:t>
      </w:r>
      <w:r w:rsidRPr="00DF0054">
        <w:rPr>
          <w:rFonts w:ascii="Book Antiqua" w:hAnsi="Book Antiqua"/>
          <w:b/>
          <w:color w:val="000000" w:themeColor="text1"/>
          <w:sz w:val="24"/>
          <w:szCs w:val="24"/>
        </w:rPr>
        <w:t>Roman S</w:t>
      </w:r>
      <w:r w:rsidRPr="00DF0054">
        <w:rPr>
          <w:rFonts w:ascii="Book Antiqua" w:hAnsi="Book Antiqua"/>
          <w:color w:val="000000" w:themeColor="text1"/>
          <w:sz w:val="24"/>
          <w:szCs w:val="24"/>
        </w:rPr>
        <w:t xml:space="preserve">, </w:t>
      </w:r>
      <w:proofErr w:type="spellStart"/>
      <w:r w:rsidRPr="00DF0054">
        <w:rPr>
          <w:rFonts w:ascii="Book Antiqua" w:hAnsi="Book Antiqua"/>
          <w:color w:val="000000" w:themeColor="text1"/>
          <w:sz w:val="24"/>
          <w:szCs w:val="24"/>
        </w:rPr>
        <w:t>Kahrilas</w:t>
      </w:r>
      <w:proofErr w:type="spellEnd"/>
      <w:r w:rsidRPr="00DF0054">
        <w:rPr>
          <w:rFonts w:ascii="Book Antiqua" w:hAnsi="Book Antiqua"/>
          <w:color w:val="000000" w:themeColor="text1"/>
          <w:sz w:val="24"/>
          <w:szCs w:val="24"/>
        </w:rPr>
        <w:t xml:space="preserve"> PJ. Distal esophageal spasm. </w:t>
      </w:r>
      <w:proofErr w:type="spellStart"/>
      <w:r w:rsidRPr="00DF0054">
        <w:rPr>
          <w:rFonts w:ascii="Book Antiqua" w:hAnsi="Book Antiqua"/>
          <w:i/>
          <w:color w:val="000000" w:themeColor="text1"/>
          <w:sz w:val="24"/>
          <w:szCs w:val="24"/>
        </w:rPr>
        <w:t>Curr</w:t>
      </w:r>
      <w:proofErr w:type="spellEnd"/>
      <w:r w:rsidRPr="00DF0054">
        <w:rPr>
          <w:rFonts w:ascii="Book Antiqua" w:hAnsi="Book Antiqua"/>
          <w:i/>
          <w:color w:val="000000" w:themeColor="text1"/>
          <w:sz w:val="24"/>
          <w:szCs w:val="24"/>
        </w:rPr>
        <w:t xml:space="preserve"> </w:t>
      </w:r>
      <w:proofErr w:type="spellStart"/>
      <w:r w:rsidRPr="00DF0054">
        <w:rPr>
          <w:rFonts w:ascii="Book Antiqua" w:hAnsi="Book Antiqua"/>
          <w:i/>
          <w:color w:val="000000" w:themeColor="text1"/>
          <w:sz w:val="24"/>
          <w:szCs w:val="24"/>
        </w:rPr>
        <w:t>Opin</w:t>
      </w:r>
      <w:proofErr w:type="spellEnd"/>
      <w:r w:rsidRPr="00DF0054">
        <w:rPr>
          <w:rFonts w:ascii="Book Antiqua" w:hAnsi="Book Antiqua"/>
          <w:i/>
          <w:color w:val="000000" w:themeColor="text1"/>
          <w:sz w:val="24"/>
          <w:szCs w:val="24"/>
        </w:rPr>
        <w:t xml:space="preserve"> </w:t>
      </w:r>
      <w:proofErr w:type="spellStart"/>
      <w:r w:rsidRPr="00DF0054">
        <w:rPr>
          <w:rFonts w:ascii="Book Antiqua" w:hAnsi="Book Antiqua"/>
          <w:i/>
          <w:color w:val="000000" w:themeColor="text1"/>
          <w:sz w:val="24"/>
          <w:szCs w:val="24"/>
        </w:rPr>
        <w:t>Gastroenterol</w:t>
      </w:r>
      <w:proofErr w:type="spellEnd"/>
      <w:r w:rsidRPr="00DF0054">
        <w:rPr>
          <w:rFonts w:ascii="Book Antiqua" w:hAnsi="Book Antiqua"/>
          <w:color w:val="000000" w:themeColor="text1"/>
          <w:sz w:val="24"/>
          <w:szCs w:val="24"/>
        </w:rPr>
        <w:t xml:space="preserve"> 2015; </w:t>
      </w:r>
      <w:r w:rsidRPr="00DF0054">
        <w:rPr>
          <w:rFonts w:ascii="Book Antiqua" w:hAnsi="Book Antiqua"/>
          <w:b/>
          <w:color w:val="000000" w:themeColor="text1"/>
          <w:sz w:val="24"/>
          <w:szCs w:val="24"/>
        </w:rPr>
        <w:t>31</w:t>
      </w:r>
      <w:r w:rsidRPr="00DF0054">
        <w:rPr>
          <w:rFonts w:ascii="Book Antiqua" w:hAnsi="Book Antiqua"/>
          <w:color w:val="000000" w:themeColor="text1"/>
          <w:sz w:val="24"/>
          <w:szCs w:val="24"/>
        </w:rPr>
        <w:t>: 328-333 [PMID: 26039725 DOI: 10.1097/MOG.0000000000000187]</w:t>
      </w:r>
    </w:p>
    <w:p w14:paraId="387DA67B"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22 </w:t>
      </w:r>
      <w:proofErr w:type="spellStart"/>
      <w:r w:rsidRPr="00DF0054">
        <w:rPr>
          <w:rFonts w:ascii="Book Antiqua" w:hAnsi="Book Antiqua"/>
          <w:b/>
          <w:color w:val="000000" w:themeColor="text1"/>
          <w:sz w:val="24"/>
          <w:szCs w:val="24"/>
        </w:rPr>
        <w:t>Pandolfino</w:t>
      </w:r>
      <w:proofErr w:type="spellEnd"/>
      <w:r w:rsidRPr="00DF0054">
        <w:rPr>
          <w:rFonts w:ascii="Book Antiqua" w:hAnsi="Book Antiqua"/>
          <w:b/>
          <w:color w:val="000000" w:themeColor="text1"/>
          <w:sz w:val="24"/>
          <w:szCs w:val="24"/>
        </w:rPr>
        <w:t xml:space="preserve"> JE</w:t>
      </w:r>
      <w:r w:rsidRPr="00DF0054">
        <w:rPr>
          <w:rFonts w:ascii="Book Antiqua" w:hAnsi="Book Antiqua"/>
          <w:color w:val="000000" w:themeColor="text1"/>
          <w:sz w:val="24"/>
          <w:szCs w:val="24"/>
        </w:rPr>
        <w:t xml:space="preserve">, Roman S, Carlson D, Luger D, </w:t>
      </w:r>
      <w:proofErr w:type="spellStart"/>
      <w:r w:rsidRPr="00DF0054">
        <w:rPr>
          <w:rFonts w:ascii="Book Antiqua" w:hAnsi="Book Antiqua"/>
          <w:color w:val="000000" w:themeColor="text1"/>
          <w:sz w:val="24"/>
          <w:szCs w:val="24"/>
        </w:rPr>
        <w:t>Bidari</w:t>
      </w:r>
      <w:proofErr w:type="spellEnd"/>
      <w:r w:rsidRPr="00DF0054">
        <w:rPr>
          <w:rFonts w:ascii="Book Antiqua" w:hAnsi="Book Antiqua"/>
          <w:color w:val="000000" w:themeColor="text1"/>
          <w:sz w:val="24"/>
          <w:szCs w:val="24"/>
        </w:rPr>
        <w:t xml:space="preserve"> K, Boris L, </w:t>
      </w:r>
      <w:proofErr w:type="spellStart"/>
      <w:r w:rsidRPr="00DF0054">
        <w:rPr>
          <w:rFonts w:ascii="Book Antiqua" w:hAnsi="Book Antiqua"/>
          <w:color w:val="000000" w:themeColor="text1"/>
          <w:sz w:val="24"/>
          <w:szCs w:val="24"/>
        </w:rPr>
        <w:t>Kwiatek</w:t>
      </w:r>
      <w:proofErr w:type="spellEnd"/>
      <w:r w:rsidRPr="00DF0054">
        <w:rPr>
          <w:rFonts w:ascii="Book Antiqua" w:hAnsi="Book Antiqua"/>
          <w:color w:val="000000" w:themeColor="text1"/>
          <w:sz w:val="24"/>
          <w:szCs w:val="24"/>
        </w:rPr>
        <w:t xml:space="preserve"> MA, </w:t>
      </w:r>
      <w:proofErr w:type="spellStart"/>
      <w:r w:rsidRPr="00DF0054">
        <w:rPr>
          <w:rFonts w:ascii="Book Antiqua" w:hAnsi="Book Antiqua"/>
          <w:color w:val="000000" w:themeColor="text1"/>
          <w:sz w:val="24"/>
          <w:szCs w:val="24"/>
        </w:rPr>
        <w:t>Kahrilas</w:t>
      </w:r>
      <w:proofErr w:type="spellEnd"/>
      <w:r w:rsidRPr="00DF0054">
        <w:rPr>
          <w:rFonts w:ascii="Book Antiqua" w:hAnsi="Book Antiqua"/>
          <w:color w:val="000000" w:themeColor="text1"/>
          <w:sz w:val="24"/>
          <w:szCs w:val="24"/>
        </w:rPr>
        <w:t xml:space="preserve"> PJ. Distal esophageal spasm in high-resolution esophageal pressure topography: defining clinical phenotypes. </w:t>
      </w:r>
      <w:r w:rsidRPr="00DF0054">
        <w:rPr>
          <w:rFonts w:ascii="Book Antiqua" w:hAnsi="Book Antiqua"/>
          <w:i/>
          <w:color w:val="000000" w:themeColor="text1"/>
          <w:sz w:val="24"/>
          <w:szCs w:val="24"/>
        </w:rPr>
        <w:t>Gastroenterology</w:t>
      </w:r>
      <w:r w:rsidRPr="00DF0054">
        <w:rPr>
          <w:rFonts w:ascii="Book Antiqua" w:hAnsi="Book Antiqua"/>
          <w:color w:val="000000" w:themeColor="text1"/>
          <w:sz w:val="24"/>
          <w:szCs w:val="24"/>
        </w:rPr>
        <w:t xml:space="preserve"> 2011; </w:t>
      </w:r>
      <w:r w:rsidRPr="00DF0054">
        <w:rPr>
          <w:rFonts w:ascii="Book Antiqua" w:hAnsi="Book Antiqua"/>
          <w:b/>
          <w:color w:val="000000" w:themeColor="text1"/>
          <w:sz w:val="24"/>
          <w:szCs w:val="24"/>
        </w:rPr>
        <w:t>141</w:t>
      </w:r>
      <w:r w:rsidRPr="00DF0054">
        <w:rPr>
          <w:rFonts w:ascii="Book Antiqua" w:hAnsi="Book Antiqua"/>
          <w:color w:val="000000" w:themeColor="text1"/>
          <w:sz w:val="24"/>
          <w:szCs w:val="24"/>
        </w:rPr>
        <w:t>: 469-475 [PMID: 21679709 DOI: 10.1053/j.gastro.2011.04.058]</w:t>
      </w:r>
    </w:p>
    <w:p w14:paraId="47687C99"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23 </w:t>
      </w:r>
      <w:r w:rsidRPr="00DF0054">
        <w:rPr>
          <w:rFonts w:ascii="Book Antiqua" w:hAnsi="Book Antiqua"/>
          <w:b/>
          <w:color w:val="000000" w:themeColor="text1"/>
          <w:sz w:val="24"/>
          <w:szCs w:val="24"/>
        </w:rPr>
        <w:t>Khatami SS</w:t>
      </w:r>
      <w:r w:rsidRPr="00DF0054">
        <w:rPr>
          <w:rFonts w:ascii="Book Antiqua" w:hAnsi="Book Antiqua"/>
          <w:color w:val="000000" w:themeColor="text1"/>
          <w:sz w:val="24"/>
          <w:szCs w:val="24"/>
        </w:rPr>
        <w:t xml:space="preserve">, </w:t>
      </w:r>
      <w:proofErr w:type="spellStart"/>
      <w:r w:rsidRPr="00DF0054">
        <w:rPr>
          <w:rFonts w:ascii="Book Antiqua" w:hAnsi="Book Antiqua"/>
          <w:color w:val="000000" w:themeColor="text1"/>
          <w:sz w:val="24"/>
          <w:szCs w:val="24"/>
        </w:rPr>
        <w:t>Khandwala</w:t>
      </w:r>
      <w:proofErr w:type="spellEnd"/>
      <w:r w:rsidRPr="00DF0054">
        <w:rPr>
          <w:rFonts w:ascii="Book Antiqua" w:hAnsi="Book Antiqua"/>
          <w:color w:val="000000" w:themeColor="text1"/>
          <w:sz w:val="24"/>
          <w:szCs w:val="24"/>
        </w:rPr>
        <w:t xml:space="preserve"> F, Shay SS, </w:t>
      </w:r>
      <w:proofErr w:type="spellStart"/>
      <w:r w:rsidRPr="00DF0054">
        <w:rPr>
          <w:rFonts w:ascii="Book Antiqua" w:hAnsi="Book Antiqua"/>
          <w:color w:val="000000" w:themeColor="text1"/>
          <w:sz w:val="24"/>
          <w:szCs w:val="24"/>
        </w:rPr>
        <w:t>Vaezi</w:t>
      </w:r>
      <w:proofErr w:type="spellEnd"/>
      <w:r w:rsidRPr="00DF0054">
        <w:rPr>
          <w:rFonts w:ascii="Book Antiqua" w:hAnsi="Book Antiqua"/>
          <w:color w:val="000000" w:themeColor="text1"/>
          <w:sz w:val="24"/>
          <w:szCs w:val="24"/>
        </w:rPr>
        <w:t xml:space="preserve"> MF. Does diffuse esophageal spasm progress to achalasia? </w:t>
      </w:r>
      <w:proofErr w:type="gramStart"/>
      <w:r w:rsidRPr="00DF0054">
        <w:rPr>
          <w:rFonts w:ascii="Book Antiqua" w:hAnsi="Book Antiqua"/>
          <w:color w:val="000000" w:themeColor="text1"/>
          <w:sz w:val="24"/>
          <w:szCs w:val="24"/>
        </w:rPr>
        <w:t>A prospective cohort study.</w:t>
      </w:r>
      <w:proofErr w:type="gramEnd"/>
      <w:r w:rsidRPr="00DF0054">
        <w:rPr>
          <w:rFonts w:ascii="Book Antiqua" w:hAnsi="Book Antiqua"/>
          <w:color w:val="000000" w:themeColor="text1"/>
          <w:sz w:val="24"/>
          <w:szCs w:val="24"/>
        </w:rPr>
        <w:t xml:space="preserve"> </w:t>
      </w:r>
      <w:r w:rsidRPr="00DF0054">
        <w:rPr>
          <w:rFonts w:ascii="Book Antiqua" w:hAnsi="Book Antiqua"/>
          <w:i/>
          <w:color w:val="000000" w:themeColor="text1"/>
          <w:sz w:val="24"/>
          <w:szCs w:val="24"/>
        </w:rPr>
        <w:t>Dig Dis Sci</w:t>
      </w:r>
      <w:r w:rsidRPr="00DF0054">
        <w:rPr>
          <w:rFonts w:ascii="Book Antiqua" w:hAnsi="Book Antiqua"/>
          <w:color w:val="000000" w:themeColor="text1"/>
          <w:sz w:val="24"/>
          <w:szCs w:val="24"/>
        </w:rPr>
        <w:t xml:space="preserve"> 2005; </w:t>
      </w:r>
      <w:r w:rsidRPr="00DF0054">
        <w:rPr>
          <w:rFonts w:ascii="Book Antiqua" w:hAnsi="Book Antiqua"/>
          <w:b/>
          <w:color w:val="000000" w:themeColor="text1"/>
          <w:sz w:val="24"/>
          <w:szCs w:val="24"/>
        </w:rPr>
        <w:t>50</w:t>
      </w:r>
      <w:r w:rsidRPr="00DF0054">
        <w:rPr>
          <w:rFonts w:ascii="Book Antiqua" w:hAnsi="Book Antiqua"/>
          <w:color w:val="000000" w:themeColor="text1"/>
          <w:sz w:val="24"/>
          <w:szCs w:val="24"/>
        </w:rPr>
        <w:t>: 1605-1610 [PMID: 16133957 DOI: 10.1007/s10620-005-2903-3]</w:t>
      </w:r>
    </w:p>
    <w:p w14:paraId="0E80D11A"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24 </w:t>
      </w:r>
      <w:proofErr w:type="spellStart"/>
      <w:r w:rsidRPr="00DF0054">
        <w:rPr>
          <w:rFonts w:ascii="Book Antiqua" w:hAnsi="Book Antiqua"/>
          <w:b/>
          <w:color w:val="000000" w:themeColor="text1"/>
          <w:sz w:val="24"/>
          <w:szCs w:val="24"/>
        </w:rPr>
        <w:t>Fontes</w:t>
      </w:r>
      <w:proofErr w:type="spellEnd"/>
      <w:r w:rsidRPr="00DF0054">
        <w:rPr>
          <w:rFonts w:ascii="Book Antiqua" w:hAnsi="Book Antiqua"/>
          <w:b/>
          <w:color w:val="000000" w:themeColor="text1"/>
          <w:sz w:val="24"/>
          <w:szCs w:val="24"/>
        </w:rPr>
        <w:t xml:space="preserve"> LH</w:t>
      </w:r>
      <w:r w:rsidRPr="00DF0054">
        <w:rPr>
          <w:rFonts w:ascii="Book Antiqua" w:hAnsi="Book Antiqua"/>
          <w:color w:val="000000" w:themeColor="text1"/>
          <w:sz w:val="24"/>
          <w:szCs w:val="24"/>
        </w:rPr>
        <w:t xml:space="preserve">, </w:t>
      </w:r>
      <w:proofErr w:type="spellStart"/>
      <w:r w:rsidRPr="00DF0054">
        <w:rPr>
          <w:rFonts w:ascii="Book Antiqua" w:hAnsi="Book Antiqua"/>
          <w:color w:val="000000" w:themeColor="text1"/>
          <w:sz w:val="24"/>
          <w:szCs w:val="24"/>
        </w:rPr>
        <w:t>Herbella</w:t>
      </w:r>
      <w:proofErr w:type="spellEnd"/>
      <w:r w:rsidRPr="00DF0054">
        <w:rPr>
          <w:rFonts w:ascii="Book Antiqua" w:hAnsi="Book Antiqua"/>
          <w:color w:val="000000" w:themeColor="text1"/>
          <w:sz w:val="24"/>
          <w:szCs w:val="24"/>
        </w:rPr>
        <w:t xml:space="preserve"> FA, Rodriguez TN, </w:t>
      </w:r>
      <w:proofErr w:type="spellStart"/>
      <w:r w:rsidRPr="00DF0054">
        <w:rPr>
          <w:rFonts w:ascii="Book Antiqua" w:hAnsi="Book Antiqua"/>
          <w:color w:val="000000" w:themeColor="text1"/>
          <w:sz w:val="24"/>
          <w:szCs w:val="24"/>
        </w:rPr>
        <w:t>Trivino</w:t>
      </w:r>
      <w:proofErr w:type="spellEnd"/>
      <w:r w:rsidRPr="00DF0054">
        <w:rPr>
          <w:rFonts w:ascii="Book Antiqua" w:hAnsi="Book Antiqua"/>
          <w:color w:val="000000" w:themeColor="text1"/>
          <w:sz w:val="24"/>
          <w:szCs w:val="24"/>
        </w:rPr>
        <w:t xml:space="preserve"> T, Farah JF. Progression of diffuse esophageal spasm to achalasia: incidence and predictive factors. </w:t>
      </w:r>
      <w:r w:rsidRPr="00DF0054">
        <w:rPr>
          <w:rFonts w:ascii="Book Antiqua" w:hAnsi="Book Antiqua"/>
          <w:i/>
          <w:color w:val="000000" w:themeColor="text1"/>
          <w:sz w:val="24"/>
          <w:szCs w:val="24"/>
        </w:rPr>
        <w:t>Dis Esophagus</w:t>
      </w:r>
      <w:r w:rsidRPr="00DF0054">
        <w:rPr>
          <w:rFonts w:ascii="Book Antiqua" w:hAnsi="Book Antiqua"/>
          <w:color w:val="000000" w:themeColor="text1"/>
          <w:sz w:val="24"/>
          <w:szCs w:val="24"/>
        </w:rPr>
        <w:t xml:space="preserve"> 2013; </w:t>
      </w:r>
      <w:r w:rsidRPr="00DF0054">
        <w:rPr>
          <w:rFonts w:ascii="Book Antiqua" w:hAnsi="Book Antiqua"/>
          <w:b/>
          <w:color w:val="000000" w:themeColor="text1"/>
          <w:sz w:val="24"/>
          <w:szCs w:val="24"/>
        </w:rPr>
        <w:t>26</w:t>
      </w:r>
      <w:r w:rsidRPr="00DF0054">
        <w:rPr>
          <w:rFonts w:ascii="Book Antiqua" w:hAnsi="Book Antiqua"/>
          <w:color w:val="000000" w:themeColor="text1"/>
          <w:sz w:val="24"/>
          <w:szCs w:val="24"/>
        </w:rPr>
        <w:t>: 470-474 [PMID: 22816880 DOI: 10.1111/j.1442-2050.2012.01377.x]</w:t>
      </w:r>
    </w:p>
    <w:p w14:paraId="7EE28BE9"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25 </w:t>
      </w:r>
      <w:r w:rsidRPr="00DF0054">
        <w:rPr>
          <w:rFonts w:ascii="Book Antiqua" w:hAnsi="Book Antiqua"/>
          <w:b/>
          <w:color w:val="000000" w:themeColor="text1"/>
          <w:sz w:val="24"/>
          <w:szCs w:val="24"/>
        </w:rPr>
        <w:t>Ghosh SK</w:t>
      </w:r>
      <w:r w:rsidRPr="00DF0054">
        <w:rPr>
          <w:rFonts w:ascii="Book Antiqua" w:hAnsi="Book Antiqua"/>
          <w:color w:val="000000" w:themeColor="text1"/>
          <w:sz w:val="24"/>
          <w:szCs w:val="24"/>
        </w:rPr>
        <w:t xml:space="preserve">, </w:t>
      </w:r>
      <w:proofErr w:type="spellStart"/>
      <w:r w:rsidRPr="00DF0054">
        <w:rPr>
          <w:rFonts w:ascii="Book Antiqua" w:hAnsi="Book Antiqua"/>
          <w:color w:val="000000" w:themeColor="text1"/>
          <w:sz w:val="24"/>
          <w:szCs w:val="24"/>
        </w:rPr>
        <w:t>Pandolfino</w:t>
      </w:r>
      <w:proofErr w:type="spellEnd"/>
      <w:r w:rsidRPr="00DF0054">
        <w:rPr>
          <w:rFonts w:ascii="Book Antiqua" w:hAnsi="Book Antiqua"/>
          <w:color w:val="000000" w:themeColor="text1"/>
          <w:sz w:val="24"/>
          <w:szCs w:val="24"/>
        </w:rPr>
        <w:t xml:space="preserve"> JE, Rice J, Clarke JO, </w:t>
      </w:r>
      <w:proofErr w:type="spellStart"/>
      <w:r w:rsidRPr="00DF0054">
        <w:rPr>
          <w:rFonts w:ascii="Book Antiqua" w:hAnsi="Book Antiqua"/>
          <w:color w:val="000000" w:themeColor="text1"/>
          <w:sz w:val="24"/>
          <w:szCs w:val="24"/>
        </w:rPr>
        <w:t>Kwiatek</w:t>
      </w:r>
      <w:proofErr w:type="spellEnd"/>
      <w:r w:rsidRPr="00DF0054">
        <w:rPr>
          <w:rFonts w:ascii="Book Antiqua" w:hAnsi="Book Antiqua"/>
          <w:color w:val="000000" w:themeColor="text1"/>
          <w:sz w:val="24"/>
          <w:szCs w:val="24"/>
        </w:rPr>
        <w:t xml:space="preserve"> M, </w:t>
      </w:r>
      <w:proofErr w:type="spellStart"/>
      <w:r w:rsidRPr="00DF0054">
        <w:rPr>
          <w:rFonts w:ascii="Book Antiqua" w:hAnsi="Book Antiqua"/>
          <w:color w:val="000000" w:themeColor="text1"/>
          <w:sz w:val="24"/>
          <w:szCs w:val="24"/>
        </w:rPr>
        <w:t>Kahrilas</w:t>
      </w:r>
      <w:proofErr w:type="spellEnd"/>
      <w:r w:rsidRPr="00DF0054">
        <w:rPr>
          <w:rFonts w:ascii="Book Antiqua" w:hAnsi="Book Antiqua"/>
          <w:color w:val="000000" w:themeColor="text1"/>
          <w:sz w:val="24"/>
          <w:szCs w:val="24"/>
        </w:rPr>
        <w:t xml:space="preserve"> PJ. Impaired </w:t>
      </w:r>
      <w:proofErr w:type="spellStart"/>
      <w:r w:rsidRPr="00DF0054">
        <w:rPr>
          <w:rFonts w:ascii="Book Antiqua" w:hAnsi="Book Antiqua"/>
          <w:color w:val="000000" w:themeColor="text1"/>
          <w:sz w:val="24"/>
          <w:szCs w:val="24"/>
        </w:rPr>
        <w:t>deglutitive</w:t>
      </w:r>
      <w:proofErr w:type="spellEnd"/>
      <w:r w:rsidRPr="00DF0054">
        <w:rPr>
          <w:rFonts w:ascii="Book Antiqua" w:hAnsi="Book Antiqua"/>
          <w:color w:val="000000" w:themeColor="text1"/>
          <w:sz w:val="24"/>
          <w:szCs w:val="24"/>
        </w:rPr>
        <w:t xml:space="preserve"> EGJ relaxation in clinical esophageal manometry: a quantitative analysis of 400 patients and 75 controls. </w:t>
      </w:r>
      <w:r w:rsidRPr="00DF0054">
        <w:rPr>
          <w:rFonts w:ascii="Book Antiqua" w:hAnsi="Book Antiqua"/>
          <w:i/>
          <w:color w:val="000000" w:themeColor="text1"/>
          <w:sz w:val="24"/>
          <w:szCs w:val="24"/>
        </w:rPr>
        <w:t xml:space="preserve">Am J </w:t>
      </w:r>
      <w:proofErr w:type="spellStart"/>
      <w:r w:rsidRPr="00DF0054">
        <w:rPr>
          <w:rFonts w:ascii="Book Antiqua" w:hAnsi="Book Antiqua"/>
          <w:i/>
          <w:color w:val="000000" w:themeColor="text1"/>
          <w:sz w:val="24"/>
          <w:szCs w:val="24"/>
        </w:rPr>
        <w:t>Physiol</w:t>
      </w:r>
      <w:proofErr w:type="spellEnd"/>
      <w:r w:rsidRPr="00DF0054">
        <w:rPr>
          <w:rFonts w:ascii="Book Antiqua" w:hAnsi="Book Antiqua"/>
          <w:i/>
          <w:color w:val="000000" w:themeColor="text1"/>
          <w:sz w:val="24"/>
          <w:szCs w:val="24"/>
        </w:rPr>
        <w:t xml:space="preserve"> </w:t>
      </w:r>
      <w:proofErr w:type="spellStart"/>
      <w:r w:rsidRPr="00DF0054">
        <w:rPr>
          <w:rFonts w:ascii="Book Antiqua" w:hAnsi="Book Antiqua"/>
          <w:i/>
          <w:color w:val="000000" w:themeColor="text1"/>
          <w:sz w:val="24"/>
          <w:szCs w:val="24"/>
        </w:rPr>
        <w:t>Gastrointest</w:t>
      </w:r>
      <w:proofErr w:type="spellEnd"/>
      <w:r w:rsidRPr="00DF0054">
        <w:rPr>
          <w:rFonts w:ascii="Book Antiqua" w:hAnsi="Book Antiqua"/>
          <w:i/>
          <w:color w:val="000000" w:themeColor="text1"/>
          <w:sz w:val="24"/>
          <w:szCs w:val="24"/>
        </w:rPr>
        <w:t xml:space="preserve"> Liver </w:t>
      </w:r>
      <w:proofErr w:type="spellStart"/>
      <w:r w:rsidRPr="00DF0054">
        <w:rPr>
          <w:rFonts w:ascii="Book Antiqua" w:hAnsi="Book Antiqua"/>
          <w:i/>
          <w:color w:val="000000" w:themeColor="text1"/>
          <w:sz w:val="24"/>
          <w:szCs w:val="24"/>
        </w:rPr>
        <w:t>Physiol</w:t>
      </w:r>
      <w:proofErr w:type="spellEnd"/>
      <w:r w:rsidRPr="00DF0054">
        <w:rPr>
          <w:rFonts w:ascii="Book Antiqua" w:hAnsi="Book Antiqua"/>
          <w:color w:val="000000" w:themeColor="text1"/>
          <w:sz w:val="24"/>
          <w:szCs w:val="24"/>
        </w:rPr>
        <w:t xml:space="preserve"> 2007; </w:t>
      </w:r>
      <w:r w:rsidRPr="00DF0054">
        <w:rPr>
          <w:rFonts w:ascii="Book Antiqua" w:hAnsi="Book Antiqua"/>
          <w:b/>
          <w:color w:val="000000" w:themeColor="text1"/>
          <w:sz w:val="24"/>
          <w:szCs w:val="24"/>
        </w:rPr>
        <w:t>293</w:t>
      </w:r>
      <w:r w:rsidRPr="00DF0054">
        <w:rPr>
          <w:rFonts w:ascii="Book Antiqua" w:hAnsi="Book Antiqua"/>
          <w:color w:val="000000" w:themeColor="text1"/>
          <w:sz w:val="24"/>
          <w:szCs w:val="24"/>
        </w:rPr>
        <w:t>: G878-G885 [PMID: 17690172 DOI: 10.1152/ajpgi.00252.2007]</w:t>
      </w:r>
    </w:p>
    <w:p w14:paraId="541E760F"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26 </w:t>
      </w:r>
      <w:proofErr w:type="spellStart"/>
      <w:r w:rsidRPr="00DF0054">
        <w:rPr>
          <w:rFonts w:ascii="Book Antiqua" w:hAnsi="Book Antiqua"/>
          <w:b/>
          <w:color w:val="000000" w:themeColor="text1"/>
          <w:sz w:val="24"/>
          <w:szCs w:val="24"/>
        </w:rPr>
        <w:t>Samo</w:t>
      </w:r>
      <w:proofErr w:type="spellEnd"/>
      <w:r w:rsidRPr="00DF0054">
        <w:rPr>
          <w:rFonts w:ascii="Book Antiqua" w:hAnsi="Book Antiqua"/>
          <w:b/>
          <w:color w:val="000000" w:themeColor="text1"/>
          <w:sz w:val="24"/>
          <w:szCs w:val="24"/>
        </w:rPr>
        <w:t xml:space="preserve"> S</w:t>
      </w:r>
      <w:r w:rsidRPr="00DF0054">
        <w:rPr>
          <w:rFonts w:ascii="Book Antiqua" w:hAnsi="Book Antiqua"/>
          <w:color w:val="000000" w:themeColor="text1"/>
          <w:sz w:val="24"/>
          <w:szCs w:val="24"/>
        </w:rPr>
        <w:t xml:space="preserve">, Carlson DA, </w:t>
      </w:r>
      <w:proofErr w:type="spellStart"/>
      <w:r w:rsidRPr="00DF0054">
        <w:rPr>
          <w:rFonts w:ascii="Book Antiqua" w:hAnsi="Book Antiqua"/>
          <w:color w:val="000000" w:themeColor="text1"/>
          <w:sz w:val="24"/>
          <w:szCs w:val="24"/>
        </w:rPr>
        <w:t>Kahrilas</w:t>
      </w:r>
      <w:proofErr w:type="spellEnd"/>
      <w:r w:rsidRPr="00DF0054">
        <w:rPr>
          <w:rFonts w:ascii="Book Antiqua" w:hAnsi="Book Antiqua"/>
          <w:color w:val="000000" w:themeColor="text1"/>
          <w:sz w:val="24"/>
          <w:szCs w:val="24"/>
        </w:rPr>
        <w:t xml:space="preserve"> PJ, </w:t>
      </w:r>
      <w:proofErr w:type="spellStart"/>
      <w:r w:rsidRPr="00DF0054">
        <w:rPr>
          <w:rFonts w:ascii="Book Antiqua" w:hAnsi="Book Antiqua"/>
          <w:color w:val="000000" w:themeColor="text1"/>
          <w:sz w:val="24"/>
          <w:szCs w:val="24"/>
        </w:rPr>
        <w:t>Pandolfino</w:t>
      </w:r>
      <w:proofErr w:type="spellEnd"/>
      <w:r w:rsidRPr="00DF0054">
        <w:rPr>
          <w:rFonts w:ascii="Book Antiqua" w:hAnsi="Book Antiqua"/>
          <w:color w:val="000000" w:themeColor="text1"/>
          <w:sz w:val="24"/>
          <w:szCs w:val="24"/>
        </w:rPr>
        <w:t xml:space="preserve"> JE. Ineffective Esophageal Motility Progressing into Distal Esophageal Spasm and Then Type III Achalasia. </w:t>
      </w:r>
      <w:r w:rsidRPr="00DF0054">
        <w:rPr>
          <w:rFonts w:ascii="Book Antiqua" w:hAnsi="Book Antiqua"/>
          <w:i/>
          <w:color w:val="000000" w:themeColor="text1"/>
          <w:sz w:val="24"/>
          <w:szCs w:val="24"/>
        </w:rPr>
        <w:t>ACG Case Rep J</w:t>
      </w:r>
      <w:r w:rsidRPr="00DF0054">
        <w:rPr>
          <w:rFonts w:ascii="Book Antiqua" w:hAnsi="Book Antiqua"/>
          <w:color w:val="000000" w:themeColor="text1"/>
          <w:sz w:val="24"/>
          <w:szCs w:val="24"/>
        </w:rPr>
        <w:t xml:space="preserve"> 2016; </w:t>
      </w:r>
      <w:r w:rsidRPr="00DF0054">
        <w:rPr>
          <w:rFonts w:ascii="Book Antiqua" w:hAnsi="Book Antiqua"/>
          <w:b/>
          <w:color w:val="000000" w:themeColor="text1"/>
          <w:sz w:val="24"/>
          <w:szCs w:val="24"/>
        </w:rPr>
        <w:t>3</w:t>
      </w:r>
      <w:r w:rsidRPr="00DF0054">
        <w:rPr>
          <w:rFonts w:ascii="Book Antiqua" w:hAnsi="Book Antiqua"/>
          <w:color w:val="000000" w:themeColor="text1"/>
          <w:sz w:val="24"/>
          <w:szCs w:val="24"/>
        </w:rPr>
        <w:t>: e183 [PMID: 28119934 DOI: 10.14309/crj.2016.156]</w:t>
      </w:r>
    </w:p>
    <w:p w14:paraId="2FA40693"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27 </w:t>
      </w:r>
      <w:r w:rsidRPr="00DF0054">
        <w:rPr>
          <w:rFonts w:ascii="Book Antiqua" w:hAnsi="Book Antiqua"/>
          <w:b/>
          <w:color w:val="000000" w:themeColor="text1"/>
          <w:sz w:val="24"/>
          <w:szCs w:val="24"/>
        </w:rPr>
        <w:t xml:space="preserve">De </w:t>
      </w:r>
      <w:proofErr w:type="spellStart"/>
      <w:r w:rsidRPr="00DF0054">
        <w:rPr>
          <w:rFonts w:ascii="Book Antiqua" w:hAnsi="Book Antiqua"/>
          <w:b/>
          <w:color w:val="000000" w:themeColor="text1"/>
          <w:sz w:val="24"/>
          <w:szCs w:val="24"/>
        </w:rPr>
        <w:t>Schepper</w:t>
      </w:r>
      <w:proofErr w:type="spellEnd"/>
      <w:r w:rsidRPr="00DF0054">
        <w:rPr>
          <w:rFonts w:ascii="Book Antiqua" w:hAnsi="Book Antiqua"/>
          <w:b/>
          <w:color w:val="000000" w:themeColor="text1"/>
          <w:sz w:val="24"/>
          <w:szCs w:val="24"/>
        </w:rPr>
        <w:t xml:space="preserve"> HU</w:t>
      </w:r>
      <w:r w:rsidRPr="00DF0054">
        <w:rPr>
          <w:rFonts w:ascii="Book Antiqua" w:hAnsi="Book Antiqua"/>
          <w:color w:val="000000" w:themeColor="text1"/>
          <w:sz w:val="24"/>
          <w:szCs w:val="24"/>
        </w:rPr>
        <w:t xml:space="preserve">, </w:t>
      </w:r>
      <w:proofErr w:type="spellStart"/>
      <w:r w:rsidRPr="00DF0054">
        <w:rPr>
          <w:rFonts w:ascii="Book Antiqua" w:hAnsi="Book Antiqua"/>
          <w:color w:val="000000" w:themeColor="text1"/>
          <w:sz w:val="24"/>
          <w:szCs w:val="24"/>
        </w:rPr>
        <w:t>Smout</w:t>
      </w:r>
      <w:proofErr w:type="spellEnd"/>
      <w:r w:rsidRPr="00DF0054">
        <w:rPr>
          <w:rFonts w:ascii="Book Antiqua" w:hAnsi="Book Antiqua"/>
          <w:color w:val="000000" w:themeColor="text1"/>
          <w:sz w:val="24"/>
          <w:szCs w:val="24"/>
        </w:rPr>
        <w:t xml:space="preserve"> AJ, </w:t>
      </w:r>
      <w:proofErr w:type="spellStart"/>
      <w:r w:rsidRPr="00DF0054">
        <w:rPr>
          <w:rFonts w:ascii="Book Antiqua" w:hAnsi="Book Antiqua"/>
          <w:color w:val="000000" w:themeColor="text1"/>
          <w:sz w:val="24"/>
          <w:szCs w:val="24"/>
        </w:rPr>
        <w:t>Bredenoord</w:t>
      </w:r>
      <w:proofErr w:type="spellEnd"/>
      <w:r w:rsidRPr="00DF0054">
        <w:rPr>
          <w:rFonts w:ascii="Book Antiqua" w:hAnsi="Book Antiqua"/>
          <w:color w:val="000000" w:themeColor="text1"/>
          <w:sz w:val="24"/>
          <w:szCs w:val="24"/>
        </w:rPr>
        <w:t xml:space="preserve"> AJ. Distal esophageal spasm evolving to achalasia in high resolution. </w:t>
      </w:r>
      <w:proofErr w:type="spellStart"/>
      <w:r w:rsidRPr="00DF0054">
        <w:rPr>
          <w:rFonts w:ascii="Book Antiqua" w:hAnsi="Book Antiqua"/>
          <w:i/>
          <w:color w:val="000000" w:themeColor="text1"/>
          <w:sz w:val="24"/>
          <w:szCs w:val="24"/>
        </w:rPr>
        <w:t>Clin</w:t>
      </w:r>
      <w:proofErr w:type="spellEnd"/>
      <w:r w:rsidRPr="00DF0054">
        <w:rPr>
          <w:rFonts w:ascii="Book Antiqua" w:hAnsi="Book Antiqua"/>
          <w:i/>
          <w:color w:val="000000" w:themeColor="text1"/>
          <w:sz w:val="24"/>
          <w:szCs w:val="24"/>
        </w:rPr>
        <w:t xml:space="preserve"> </w:t>
      </w:r>
      <w:proofErr w:type="spellStart"/>
      <w:r w:rsidRPr="00DF0054">
        <w:rPr>
          <w:rFonts w:ascii="Book Antiqua" w:hAnsi="Book Antiqua"/>
          <w:i/>
          <w:color w:val="000000" w:themeColor="text1"/>
          <w:sz w:val="24"/>
          <w:szCs w:val="24"/>
        </w:rPr>
        <w:t>Gastroenterol</w:t>
      </w:r>
      <w:proofErr w:type="spellEnd"/>
      <w:r w:rsidRPr="00DF0054">
        <w:rPr>
          <w:rFonts w:ascii="Book Antiqua" w:hAnsi="Book Antiqua"/>
          <w:i/>
          <w:color w:val="000000" w:themeColor="text1"/>
          <w:sz w:val="24"/>
          <w:szCs w:val="24"/>
        </w:rPr>
        <w:t xml:space="preserve"> </w:t>
      </w:r>
      <w:proofErr w:type="spellStart"/>
      <w:r w:rsidRPr="00DF0054">
        <w:rPr>
          <w:rFonts w:ascii="Book Antiqua" w:hAnsi="Book Antiqua"/>
          <w:i/>
          <w:color w:val="000000" w:themeColor="text1"/>
          <w:sz w:val="24"/>
          <w:szCs w:val="24"/>
        </w:rPr>
        <w:t>Hepatol</w:t>
      </w:r>
      <w:proofErr w:type="spellEnd"/>
      <w:r w:rsidRPr="00DF0054">
        <w:rPr>
          <w:rFonts w:ascii="Book Antiqua" w:hAnsi="Book Antiqua"/>
          <w:color w:val="000000" w:themeColor="text1"/>
          <w:sz w:val="24"/>
          <w:szCs w:val="24"/>
        </w:rPr>
        <w:t xml:space="preserve"> 2014; </w:t>
      </w:r>
      <w:r w:rsidRPr="00DF0054">
        <w:rPr>
          <w:rFonts w:ascii="Book Antiqua" w:hAnsi="Book Antiqua"/>
          <w:b/>
          <w:color w:val="000000" w:themeColor="text1"/>
          <w:sz w:val="24"/>
          <w:szCs w:val="24"/>
        </w:rPr>
        <w:t>12</w:t>
      </w:r>
      <w:r w:rsidRPr="00DF0054">
        <w:rPr>
          <w:rFonts w:ascii="Book Antiqua" w:hAnsi="Book Antiqua"/>
          <w:color w:val="000000" w:themeColor="text1"/>
          <w:sz w:val="24"/>
          <w:szCs w:val="24"/>
        </w:rPr>
        <w:t>: A25-A26 [PMID: 23994671 DOI: 10.1016/j.cgh.2013.08.035]</w:t>
      </w:r>
    </w:p>
    <w:p w14:paraId="429D092C"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28 </w:t>
      </w:r>
      <w:r w:rsidRPr="00DF0054">
        <w:rPr>
          <w:rFonts w:ascii="Book Antiqua" w:hAnsi="Book Antiqua"/>
          <w:b/>
          <w:color w:val="000000" w:themeColor="text1"/>
          <w:sz w:val="24"/>
          <w:szCs w:val="24"/>
        </w:rPr>
        <w:t>Carlson DA</w:t>
      </w:r>
      <w:r w:rsidRPr="00DF0054">
        <w:rPr>
          <w:rFonts w:ascii="Book Antiqua" w:hAnsi="Book Antiqua"/>
          <w:color w:val="000000" w:themeColor="text1"/>
          <w:sz w:val="24"/>
          <w:szCs w:val="24"/>
        </w:rPr>
        <w:t xml:space="preserve">, </w:t>
      </w:r>
      <w:proofErr w:type="spellStart"/>
      <w:r w:rsidRPr="00DF0054">
        <w:rPr>
          <w:rFonts w:ascii="Book Antiqua" w:hAnsi="Book Antiqua"/>
          <w:color w:val="000000" w:themeColor="text1"/>
          <w:sz w:val="24"/>
          <w:szCs w:val="24"/>
        </w:rPr>
        <w:t>Kahrilas</w:t>
      </w:r>
      <w:proofErr w:type="spellEnd"/>
      <w:r w:rsidRPr="00DF0054">
        <w:rPr>
          <w:rFonts w:ascii="Book Antiqua" w:hAnsi="Book Antiqua"/>
          <w:color w:val="000000" w:themeColor="text1"/>
          <w:sz w:val="24"/>
          <w:szCs w:val="24"/>
        </w:rPr>
        <w:t xml:space="preserve"> PJ, Lin Z, Hirano I, </w:t>
      </w:r>
      <w:proofErr w:type="spellStart"/>
      <w:r w:rsidRPr="00DF0054">
        <w:rPr>
          <w:rFonts w:ascii="Book Antiqua" w:hAnsi="Book Antiqua"/>
          <w:color w:val="000000" w:themeColor="text1"/>
          <w:sz w:val="24"/>
          <w:szCs w:val="24"/>
        </w:rPr>
        <w:t>Gonsalves</w:t>
      </w:r>
      <w:proofErr w:type="spellEnd"/>
      <w:r w:rsidRPr="00DF0054">
        <w:rPr>
          <w:rFonts w:ascii="Book Antiqua" w:hAnsi="Book Antiqua"/>
          <w:color w:val="000000" w:themeColor="text1"/>
          <w:sz w:val="24"/>
          <w:szCs w:val="24"/>
        </w:rPr>
        <w:t xml:space="preserve"> N, </w:t>
      </w:r>
      <w:proofErr w:type="spellStart"/>
      <w:r w:rsidRPr="00DF0054">
        <w:rPr>
          <w:rFonts w:ascii="Book Antiqua" w:hAnsi="Book Antiqua"/>
          <w:color w:val="000000" w:themeColor="text1"/>
          <w:sz w:val="24"/>
          <w:szCs w:val="24"/>
        </w:rPr>
        <w:t>Listernick</w:t>
      </w:r>
      <w:proofErr w:type="spellEnd"/>
      <w:r w:rsidRPr="00DF0054">
        <w:rPr>
          <w:rFonts w:ascii="Book Antiqua" w:hAnsi="Book Antiqua"/>
          <w:color w:val="000000" w:themeColor="text1"/>
          <w:sz w:val="24"/>
          <w:szCs w:val="24"/>
        </w:rPr>
        <w:t xml:space="preserve"> Z, Ritter K, </w:t>
      </w:r>
      <w:proofErr w:type="spellStart"/>
      <w:r w:rsidRPr="00DF0054">
        <w:rPr>
          <w:rFonts w:ascii="Book Antiqua" w:hAnsi="Book Antiqua"/>
          <w:color w:val="000000" w:themeColor="text1"/>
          <w:sz w:val="24"/>
          <w:szCs w:val="24"/>
        </w:rPr>
        <w:t>Tye</w:t>
      </w:r>
      <w:proofErr w:type="spellEnd"/>
      <w:r w:rsidRPr="00DF0054">
        <w:rPr>
          <w:rFonts w:ascii="Book Antiqua" w:hAnsi="Book Antiqua"/>
          <w:color w:val="000000" w:themeColor="text1"/>
          <w:sz w:val="24"/>
          <w:szCs w:val="24"/>
        </w:rPr>
        <w:t xml:space="preserve"> M, Ponds FA, Wong I, </w:t>
      </w:r>
      <w:proofErr w:type="spellStart"/>
      <w:r w:rsidRPr="00DF0054">
        <w:rPr>
          <w:rFonts w:ascii="Book Antiqua" w:hAnsi="Book Antiqua"/>
          <w:color w:val="000000" w:themeColor="text1"/>
          <w:sz w:val="24"/>
          <w:szCs w:val="24"/>
        </w:rPr>
        <w:t>Pandolfino</w:t>
      </w:r>
      <w:proofErr w:type="spellEnd"/>
      <w:r w:rsidRPr="00DF0054">
        <w:rPr>
          <w:rFonts w:ascii="Book Antiqua" w:hAnsi="Book Antiqua"/>
          <w:color w:val="000000" w:themeColor="text1"/>
          <w:sz w:val="24"/>
          <w:szCs w:val="24"/>
        </w:rPr>
        <w:t xml:space="preserve"> JE. Evaluation of Esophageal Motility Utilizing the Functional Lumen Imaging Probe. </w:t>
      </w:r>
      <w:r w:rsidRPr="00DF0054">
        <w:rPr>
          <w:rFonts w:ascii="Book Antiqua" w:hAnsi="Book Antiqua"/>
          <w:i/>
          <w:color w:val="000000" w:themeColor="text1"/>
          <w:sz w:val="24"/>
          <w:szCs w:val="24"/>
        </w:rPr>
        <w:t>Am J Gastroenterol</w:t>
      </w:r>
      <w:r w:rsidRPr="00DF0054">
        <w:rPr>
          <w:rFonts w:ascii="Book Antiqua" w:hAnsi="Book Antiqua"/>
          <w:color w:val="000000" w:themeColor="text1"/>
          <w:sz w:val="24"/>
          <w:szCs w:val="24"/>
        </w:rPr>
        <w:t xml:space="preserve"> 2016; </w:t>
      </w:r>
      <w:r w:rsidRPr="00DF0054">
        <w:rPr>
          <w:rFonts w:ascii="Book Antiqua" w:hAnsi="Book Antiqua"/>
          <w:b/>
          <w:color w:val="000000" w:themeColor="text1"/>
          <w:sz w:val="24"/>
          <w:szCs w:val="24"/>
        </w:rPr>
        <w:t>111</w:t>
      </w:r>
      <w:r w:rsidRPr="00DF0054">
        <w:rPr>
          <w:rFonts w:ascii="Book Antiqua" w:hAnsi="Book Antiqua"/>
          <w:color w:val="000000" w:themeColor="text1"/>
          <w:sz w:val="24"/>
          <w:szCs w:val="24"/>
        </w:rPr>
        <w:t>: 1726-1735 [PMID: 27725650 DOI: 10.1038/ajg.2016.454]</w:t>
      </w:r>
    </w:p>
    <w:p w14:paraId="1D75B9AC"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29 </w:t>
      </w:r>
      <w:r w:rsidRPr="00DF0054">
        <w:rPr>
          <w:rFonts w:ascii="Book Antiqua" w:hAnsi="Book Antiqua"/>
          <w:b/>
          <w:color w:val="000000" w:themeColor="text1"/>
          <w:sz w:val="24"/>
          <w:szCs w:val="24"/>
        </w:rPr>
        <w:t>Hirano I</w:t>
      </w:r>
      <w:r w:rsidRPr="00DF0054">
        <w:rPr>
          <w:rFonts w:ascii="Book Antiqua" w:hAnsi="Book Antiqua"/>
          <w:color w:val="000000" w:themeColor="text1"/>
          <w:sz w:val="24"/>
          <w:szCs w:val="24"/>
        </w:rPr>
        <w:t xml:space="preserve">, </w:t>
      </w:r>
      <w:proofErr w:type="spellStart"/>
      <w:r w:rsidRPr="00DF0054">
        <w:rPr>
          <w:rFonts w:ascii="Book Antiqua" w:hAnsi="Book Antiqua"/>
          <w:color w:val="000000" w:themeColor="text1"/>
          <w:sz w:val="24"/>
          <w:szCs w:val="24"/>
        </w:rPr>
        <w:t>Pandolfino</w:t>
      </w:r>
      <w:proofErr w:type="spellEnd"/>
      <w:r w:rsidRPr="00DF0054">
        <w:rPr>
          <w:rFonts w:ascii="Book Antiqua" w:hAnsi="Book Antiqua"/>
          <w:color w:val="000000" w:themeColor="text1"/>
          <w:sz w:val="24"/>
          <w:szCs w:val="24"/>
        </w:rPr>
        <w:t xml:space="preserve"> JE, </w:t>
      </w:r>
      <w:proofErr w:type="spellStart"/>
      <w:r w:rsidRPr="00DF0054">
        <w:rPr>
          <w:rFonts w:ascii="Book Antiqua" w:hAnsi="Book Antiqua"/>
          <w:color w:val="000000" w:themeColor="text1"/>
          <w:sz w:val="24"/>
          <w:szCs w:val="24"/>
        </w:rPr>
        <w:t>Boeckxstaens</w:t>
      </w:r>
      <w:proofErr w:type="spellEnd"/>
      <w:r w:rsidRPr="00DF0054">
        <w:rPr>
          <w:rFonts w:ascii="Book Antiqua" w:hAnsi="Book Antiqua"/>
          <w:color w:val="000000" w:themeColor="text1"/>
          <w:sz w:val="24"/>
          <w:szCs w:val="24"/>
        </w:rPr>
        <w:t xml:space="preserve"> GE. Functional Lumen Imaging Probe for the Management of Esophageal Disorders: Expert Review </w:t>
      </w:r>
      <w:proofErr w:type="gramStart"/>
      <w:r w:rsidRPr="00DF0054">
        <w:rPr>
          <w:rFonts w:ascii="Book Antiqua" w:hAnsi="Book Antiqua"/>
          <w:color w:val="000000" w:themeColor="text1"/>
          <w:sz w:val="24"/>
          <w:szCs w:val="24"/>
        </w:rPr>
        <w:t>From</w:t>
      </w:r>
      <w:proofErr w:type="gramEnd"/>
      <w:r w:rsidRPr="00DF0054">
        <w:rPr>
          <w:rFonts w:ascii="Book Antiqua" w:hAnsi="Book Antiqua"/>
          <w:color w:val="000000" w:themeColor="text1"/>
          <w:sz w:val="24"/>
          <w:szCs w:val="24"/>
        </w:rPr>
        <w:t xml:space="preserve"> the Clinical Practice Updates Committee of the AGA Institute. </w:t>
      </w:r>
      <w:proofErr w:type="spellStart"/>
      <w:r w:rsidRPr="00DF0054">
        <w:rPr>
          <w:rFonts w:ascii="Book Antiqua" w:hAnsi="Book Antiqua"/>
          <w:i/>
          <w:color w:val="000000" w:themeColor="text1"/>
          <w:sz w:val="24"/>
          <w:szCs w:val="24"/>
        </w:rPr>
        <w:t>Clin</w:t>
      </w:r>
      <w:proofErr w:type="spellEnd"/>
      <w:r w:rsidRPr="00DF0054">
        <w:rPr>
          <w:rFonts w:ascii="Book Antiqua" w:hAnsi="Book Antiqua"/>
          <w:i/>
          <w:color w:val="000000" w:themeColor="text1"/>
          <w:sz w:val="24"/>
          <w:szCs w:val="24"/>
        </w:rPr>
        <w:t xml:space="preserve"> </w:t>
      </w:r>
      <w:proofErr w:type="spellStart"/>
      <w:r w:rsidRPr="00DF0054">
        <w:rPr>
          <w:rFonts w:ascii="Book Antiqua" w:hAnsi="Book Antiqua"/>
          <w:i/>
          <w:color w:val="000000" w:themeColor="text1"/>
          <w:sz w:val="24"/>
          <w:szCs w:val="24"/>
        </w:rPr>
        <w:t>Gastroenterol</w:t>
      </w:r>
      <w:proofErr w:type="spellEnd"/>
      <w:r w:rsidRPr="00DF0054">
        <w:rPr>
          <w:rFonts w:ascii="Book Antiqua" w:hAnsi="Book Antiqua"/>
          <w:i/>
          <w:color w:val="000000" w:themeColor="text1"/>
          <w:sz w:val="24"/>
          <w:szCs w:val="24"/>
        </w:rPr>
        <w:t xml:space="preserve"> </w:t>
      </w:r>
      <w:proofErr w:type="spellStart"/>
      <w:r w:rsidRPr="00DF0054">
        <w:rPr>
          <w:rFonts w:ascii="Book Antiqua" w:hAnsi="Book Antiqua"/>
          <w:i/>
          <w:color w:val="000000" w:themeColor="text1"/>
          <w:sz w:val="24"/>
          <w:szCs w:val="24"/>
        </w:rPr>
        <w:t>Hepatol</w:t>
      </w:r>
      <w:proofErr w:type="spellEnd"/>
      <w:r w:rsidRPr="00DF0054">
        <w:rPr>
          <w:rFonts w:ascii="Book Antiqua" w:hAnsi="Book Antiqua"/>
          <w:color w:val="000000" w:themeColor="text1"/>
          <w:sz w:val="24"/>
          <w:szCs w:val="24"/>
        </w:rPr>
        <w:t xml:space="preserve"> 2017; </w:t>
      </w:r>
      <w:r w:rsidRPr="00DF0054">
        <w:rPr>
          <w:rFonts w:ascii="Book Antiqua" w:hAnsi="Book Antiqua"/>
          <w:b/>
          <w:color w:val="000000" w:themeColor="text1"/>
          <w:sz w:val="24"/>
          <w:szCs w:val="24"/>
        </w:rPr>
        <w:t>15</w:t>
      </w:r>
      <w:r w:rsidRPr="00DF0054">
        <w:rPr>
          <w:rFonts w:ascii="Book Antiqua" w:hAnsi="Book Antiqua"/>
          <w:color w:val="000000" w:themeColor="text1"/>
          <w:sz w:val="24"/>
          <w:szCs w:val="24"/>
        </w:rPr>
        <w:t>: 325-334 [PMID: 28212976 DOI: 10.1016/j.cgh.2016.10.022]</w:t>
      </w:r>
    </w:p>
    <w:p w14:paraId="4860C969"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30 </w:t>
      </w:r>
      <w:r w:rsidRPr="00DF0054">
        <w:rPr>
          <w:rFonts w:ascii="Book Antiqua" w:hAnsi="Book Antiqua"/>
          <w:b/>
          <w:color w:val="000000" w:themeColor="text1"/>
          <w:sz w:val="24"/>
          <w:szCs w:val="24"/>
        </w:rPr>
        <w:t>Miller DR</w:t>
      </w:r>
      <w:r w:rsidRPr="00DF0054">
        <w:rPr>
          <w:rFonts w:ascii="Book Antiqua" w:hAnsi="Book Antiqua"/>
          <w:color w:val="000000" w:themeColor="text1"/>
          <w:sz w:val="24"/>
          <w:szCs w:val="24"/>
        </w:rPr>
        <w:t xml:space="preserve">, </w:t>
      </w:r>
      <w:proofErr w:type="spellStart"/>
      <w:r w:rsidRPr="00DF0054">
        <w:rPr>
          <w:rFonts w:ascii="Book Antiqua" w:hAnsi="Book Antiqua"/>
          <w:color w:val="000000" w:themeColor="text1"/>
          <w:sz w:val="24"/>
          <w:szCs w:val="24"/>
        </w:rPr>
        <w:t>Averbukh</w:t>
      </w:r>
      <w:proofErr w:type="spellEnd"/>
      <w:r w:rsidRPr="00DF0054">
        <w:rPr>
          <w:rFonts w:ascii="Book Antiqua" w:hAnsi="Book Antiqua"/>
          <w:color w:val="000000" w:themeColor="text1"/>
          <w:sz w:val="24"/>
          <w:szCs w:val="24"/>
        </w:rPr>
        <w:t xml:space="preserve"> LD, Kwon SY, Farrell J, Bhargava S, Horrigan J, </w:t>
      </w:r>
      <w:proofErr w:type="spellStart"/>
      <w:r w:rsidRPr="00DF0054">
        <w:rPr>
          <w:rFonts w:ascii="Book Antiqua" w:hAnsi="Book Antiqua"/>
          <w:color w:val="000000" w:themeColor="text1"/>
          <w:sz w:val="24"/>
          <w:szCs w:val="24"/>
        </w:rPr>
        <w:t>Tadros</w:t>
      </w:r>
      <w:proofErr w:type="spellEnd"/>
      <w:r w:rsidRPr="00DF0054">
        <w:rPr>
          <w:rFonts w:ascii="Book Antiqua" w:hAnsi="Book Antiqua"/>
          <w:color w:val="000000" w:themeColor="text1"/>
          <w:sz w:val="24"/>
          <w:szCs w:val="24"/>
        </w:rPr>
        <w:t xml:space="preserve"> M. Phosphodiesterase inhibitors are viable options for treating esophageal motility disorders: A case report and literature review. </w:t>
      </w:r>
      <w:r w:rsidRPr="00DF0054">
        <w:rPr>
          <w:rFonts w:ascii="Book Antiqua" w:hAnsi="Book Antiqua"/>
          <w:i/>
          <w:color w:val="000000" w:themeColor="text1"/>
          <w:sz w:val="24"/>
          <w:szCs w:val="24"/>
        </w:rPr>
        <w:t>J Dig Dis</w:t>
      </w:r>
      <w:r w:rsidRPr="00DF0054">
        <w:rPr>
          <w:rFonts w:ascii="Book Antiqua" w:hAnsi="Book Antiqua"/>
          <w:color w:val="000000" w:themeColor="text1"/>
          <w:sz w:val="24"/>
          <w:szCs w:val="24"/>
        </w:rPr>
        <w:t xml:space="preserve"> 2019; </w:t>
      </w:r>
      <w:r w:rsidRPr="00DF0054">
        <w:rPr>
          <w:rFonts w:ascii="Book Antiqua" w:hAnsi="Book Antiqua"/>
          <w:b/>
          <w:color w:val="000000" w:themeColor="text1"/>
          <w:sz w:val="24"/>
          <w:szCs w:val="24"/>
        </w:rPr>
        <w:t>20</w:t>
      </w:r>
      <w:r w:rsidRPr="00DF0054">
        <w:rPr>
          <w:rFonts w:ascii="Book Antiqua" w:hAnsi="Book Antiqua"/>
          <w:color w:val="000000" w:themeColor="text1"/>
          <w:sz w:val="24"/>
          <w:szCs w:val="24"/>
        </w:rPr>
        <w:t>: 495-499 [PMID: 31347278 DOI: 10.1111/1751-2980.12802]</w:t>
      </w:r>
    </w:p>
    <w:p w14:paraId="441B9763"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31 </w:t>
      </w:r>
      <w:r w:rsidRPr="00DF0054">
        <w:rPr>
          <w:rFonts w:ascii="Book Antiqua" w:hAnsi="Book Antiqua"/>
          <w:b/>
          <w:color w:val="000000" w:themeColor="text1"/>
          <w:sz w:val="24"/>
          <w:szCs w:val="24"/>
        </w:rPr>
        <w:t>Fox M</w:t>
      </w:r>
      <w:r w:rsidRPr="00DF0054">
        <w:rPr>
          <w:rFonts w:ascii="Book Antiqua" w:hAnsi="Book Antiqua"/>
          <w:color w:val="000000" w:themeColor="text1"/>
          <w:sz w:val="24"/>
          <w:szCs w:val="24"/>
        </w:rPr>
        <w:t xml:space="preserve">, </w:t>
      </w:r>
      <w:proofErr w:type="spellStart"/>
      <w:r w:rsidRPr="00DF0054">
        <w:rPr>
          <w:rFonts w:ascii="Book Antiqua" w:hAnsi="Book Antiqua"/>
          <w:color w:val="000000" w:themeColor="text1"/>
          <w:sz w:val="24"/>
          <w:szCs w:val="24"/>
        </w:rPr>
        <w:t>Sweis</w:t>
      </w:r>
      <w:proofErr w:type="spellEnd"/>
      <w:r w:rsidRPr="00DF0054">
        <w:rPr>
          <w:rFonts w:ascii="Book Antiqua" w:hAnsi="Book Antiqua"/>
          <w:color w:val="000000" w:themeColor="text1"/>
          <w:sz w:val="24"/>
          <w:szCs w:val="24"/>
        </w:rPr>
        <w:t xml:space="preserve"> R, Wong T, </w:t>
      </w:r>
      <w:proofErr w:type="spellStart"/>
      <w:r w:rsidRPr="00DF0054">
        <w:rPr>
          <w:rFonts w:ascii="Book Antiqua" w:hAnsi="Book Antiqua"/>
          <w:color w:val="000000" w:themeColor="text1"/>
          <w:sz w:val="24"/>
          <w:szCs w:val="24"/>
        </w:rPr>
        <w:t>Anggiansah</w:t>
      </w:r>
      <w:proofErr w:type="spellEnd"/>
      <w:r w:rsidRPr="00DF0054">
        <w:rPr>
          <w:rFonts w:ascii="Book Antiqua" w:hAnsi="Book Antiqua"/>
          <w:color w:val="000000" w:themeColor="text1"/>
          <w:sz w:val="24"/>
          <w:szCs w:val="24"/>
        </w:rPr>
        <w:t xml:space="preserve"> A. Sildenafil relieves symptoms and normalizes motility in patients with </w:t>
      </w:r>
      <w:proofErr w:type="spellStart"/>
      <w:r w:rsidRPr="00DF0054">
        <w:rPr>
          <w:rFonts w:ascii="Book Antiqua" w:hAnsi="Book Antiqua"/>
          <w:color w:val="000000" w:themeColor="text1"/>
          <w:sz w:val="24"/>
          <w:szCs w:val="24"/>
        </w:rPr>
        <w:t>oesophageal</w:t>
      </w:r>
      <w:proofErr w:type="spellEnd"/>
      <w:r w:rsidRPr="00DF0054">
        <w:rPr>
          <w:rFonts w:ascii="Book Antiqua" w:hAnsi="Book Antiqua"/>
          <w:color w:val="000000" w:themeColor="text1"/>
          <w:sz w:val="24"/>
          <w:szCs w:val="24"/>
        </w:rPr>
        <w:t xml:space="preserve"> spasm: a report of two cases. </w:t>
      </w:r>
      <w:proofErr w:type="spellStart"/>
      <w:r w:rsidRPr="00DF0054">
        <w:rPr>
          <w:rFonts w:ascii="Book Antiqua" w:hAnsi="Book Antiqua"/>
          <w:i/>
          <w:color w:val="000000" w:themeColor="text1"/>
          <w:sz w:val="24"/>
          <w:szCs w:val="24"/>
        </w:rPr>
        <w:t>Neurogastroenterol</w:t>
      </w:r>
      <w:proofErr w:type="spellEnd"/>
      <w:r w:rsidRPr="00DF0054">
        <w:rPr>
          <w:rFonts w:ascii="Book Antiqua" w:hAnsi="Book Antiqua"/>
          <w:i/>
          <w:color w:val="000000" w:themeColor="text1"/>
          <w:sz w:val="24"/>
          <w:szCs w:val="24"/>
        </w:rPr>
        <w:t xml:space="preserve"> </w:t>
      </w:r>
      <w:proofErr w:type="spellStart"/>
      <w:r w:rsidRPr="00DF0054">
        <w:rPr>
          <w:rFonts w:ascii="Book Antiqua" w:hAnsi="Book Antiqua"/>
          <w:i/>
          <w:color w:val="000000" w:themeColor="text1"/>
          <w:sz w:val="24"/>
          <w:szCs w:val="24"/>
        </w:rPr>
        <w:t>Motil</w:t>
      </w:r>
      <w:proofErr w:type="spellEnd"/>
      <w:r w:rsidRPr="00DF0054">
        <w:rPr>
          <w:rFonts w:ascii="Book Antiqua" w:hAnsi="Book Antiqua"/>
          <w:color w:val="000000" w:themeColor="text1"/>
          <w:sz w:val="24"/>
          <w:szCs w:val="24"/>
        </w:rPr>
        <w:t xml:space="preserve"> 2007; </w:t>
      </w:r>
      <w:r w:rsidRPr="00DF0054">
        <w:rPr>
          <w:rFonts w:ascii="Book Antiqua" w:hAnsi="Book Antiqua"/>
          <w:b/>
          <w:color w:val="000000" w:themeColor="text1"/>
          <w:sz w:val="24"/>
          <w:szCs w:val="24"/>
        </w:rPr>
        <w:t>19</w:t>
      </w:r>
      <w:r w:rsidRPr="00DF0054">
        <w:rPr>
          <w:rFonts w:ascii="Book Antiqua" w:hAnsi="Book Antiqua"/>
          <w:color w:val="000000" w:themeColor="text1"/>
          <w:sz w:val="24"/>
          <w:szCs w:val="24"/>
        </w:rPr>
        <w:t>: 798-803 [PMID: 17883431 DOI: 10.1111/j.1365-2982.2007.00957.x]</w:t>
      </w:r>
    </w:p>
    <w:p w14:paraId="718B8D6C"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32 </w:t>
      </w:r>
      <w:r w:rsidRPr="00DF0054">
        <w:rPr>
          <w:rFonts w:ascii="Book Antiqua" w:hAnsi="Book Antiqua"/>
          <w:b/>
          <w:color w:val="000000" w:themeColor="text1"/>
          <w:sz w:val="24"/>
          <w:szCs w:val="24"/>
        </w:rPr>
        <w:t>Khalaf M</w:t>
      </w:r>
      <w:r w:rsidRPr="00DF0054">
        <w:rPr>
          <w:rFonts w:ascii="Book Antiqua" w:hAnsi="Book Antiqua"/>
          <w:color w:val="000000" w:themeColor="text1"/>
          <w:sz w:val="24"/>
          <w:szCs w:val="24"/>
        </w:rPr>
        <w:t xml:space="preserve">, Chowdhary S, Elias PS, Castell D. Distal Esophageal Spasm: A Review. </w:t>
      </w:r>
      <w:r w:rsidRPr="00DF0054">
        <w:rPr>
          <w:rFonts w:ascii="Book Antiqua" w:hAnsi="Book Antiqua"/>
          <w:i/>
          <w:color w:val="000000" w:themeColor="text1"/>
          <w:sz w:val="24"/>
          <w:szCs w:val="24"/>
        </w:rPr>
        <w:t>Am J Med</w:t>
      </w:r>
      <w:r w:rsidRPr="00DF0054">
        <w:rPr>
          <w:rFonts w:ascii="Book Antiqua" w:hAnsi="Book Antiqua"/>
          <w:color w:val="000000" w:themeColor="text1"/>
          <w:sz w:val="24"/>
          <w:szCs w:val="24"/>
        </w:rPr>
        <w:t xml:space="preserve"> 2018; </w:t>
      </w:r>
      <w:r w:rsidRPr="00DF0054">
        <w:rPr>
          <w:rFonts w:ascii="Book Antiqua" w:hAnsi="Book Antiqua"/>
          <w:b/>
          <w:color w:val="000000" w:themeColor="text1"/>
          <w:sz w:val="24"/>
          <w:szCs w:val="24"/>
        </w:rPr>
        <w:t>131</w:t>
      </w:r>
      <w:r w:rsidRPr="00DF0054">
        <w:rPr>
          <w:rFonts w:ascii="Book Antiqua" w:hAnsi="Book Antiqua"/>
          <w:color w:val="000000" w:themeColor="text1"/>
          <w:sz w:val="24"/>
          <w:szCs w:val="24"/>
        </w:rPr>
        <w:t>: 1034-1040 [PMID: 29605413 DOI: 10.1016/j.amjmed.2018.02.031]</w:t>
      </w:r>
    </w:p>
    <w:p w14:paraId="11BD6DFC"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33 </w:t>
      </w:r>
      <w:r w:rsidRPr="00DF0054">
        <w:rPr>
          <w:rFonts w:ascii="Book Antiqua" w:hAnsi="Book Antiqua"/>
          <w:b/>
          <w:color w:val="000000" w:themeColor="text1"/>
          <w:sz w:val="24"/>
          <w:szCs w:val="24"/>
        </w:rPr>
        <w:t>Kim HM</w:t>
      </w:r>
      <w:r w:rsidRPr="00DF0054">
        <w:rPr>
          <w:rFonts w:ascii="Book Antiqua" w:hAnsi="Book Antiqua"/>
          <w:color w:val="000000" w:themeColor="text1"/>
          <w:sz w:val="24"/>
          <w:szCs w:val="24"/>
        </w:rPr>
        <w:t xml:space="preserve">, Lee TH. Interesting Findings of High-resolution Manometry Before and After Treatment in a Case of Diffuse Esophageal Spasm. </w:t>
      </w:r>
      <w:r w:rsidRPr="00DF0054">
        <w:rPr>
          <w:rFonts w:ascii="Book Antiqua" w:hAnsi="Book Antiqua"/>
          <w:i/>
          <w:color w:val="000000" w:themeColor="text1"/>
          <w:sz w:val="24"/>
          <w:szCs w:val="24"/>
        </w:rPr>
        <w:t xml:space="preserve">J </w:t>
      </w:r>
      <w:proofErr w:type="spellStart"/>
      <w:r w:rsidRPr="00DF0054">
        <w:rPr>
          <w:rFonts w:ascii="Book Antiqua" w:hAnsi="Book Antiqua"/>
          <w:i/>
          <w:color w:val="000000" w:themeColor="text1"/>
          <w:sz w:val="24"/>
          <w:szCs w:val="24"/>
        </w:rPr>
        <w:t>Neurogastroenterol</w:t>
      </w:r>
      <w:proofErr w:type="spellEnd"/>
      <w:r w:rsidRPr="00DF0054">
        <w:rPr>
          <w:rFonts w:ascii="Book Antiqua" w:hAnsi="Book Antiqua"/>
          <w:i/>
          <w:color w:val="000000" w:themeColor="text1"/>
          <w:sz w:val="24"/>
          <w:szCs w:val="24"/>
        </w:rPr>
        <w:t xml:space="preserve"> </w:t>
      </w:r>
      <w:proofErr w:type="spellStart"/>
      <w:r w:rsidRPr="00DF0054">
        <w:rPr>
          <w:rFonts w:ascii="Book Antiqua" w:hAnsi="Book Antiqua"/>
          <w:i/>
          <w:color w:val="000000" w:themeColor="text1"/>
          <w:sz w:val="24"/>
          <w:szCs w:val="24"/>
        </w:rPr>
        <w:t>Motil</w:t>
      </w:r>
      <w:proofErr w:type="spellEnd"/>
      <w:r w:rsidRPr="00DF0054">
        <w:rPr>
          <w:rFonts w:ascii="Book Antiqua" w:hAnsi="Book Antiqua"/>
          <w:color w:val="000000" w:themeColor="text1"/>
          <w:sz w:val="24"/>
          <w:szCs w:val="24"/>
        </w:rPr>
        <w:t xml:space="preserve"> 2013; </w:t>
      </w:r>
      <w:r w:rsidRPr="00DF0054">
        <w:rPr>
          <w:rFonts w:ascii="Book Antiqua" w:hAnsi="Book Antiqua"/>
          <w:b/>
          <w:color w:val="000000" w:themeColor="text1"/>
          <w:sz w:val="24"/>
          <w:szCs w:val="24"/>
        </w:rPr>
        <w:t>19</w:t>
      </w:r>
      <w:r w:rsidRPr="00DF0054">
        <w:rPr>
          <w:rFonts w:ascii="Book Antiqua" w:hAnsi="Book Antiqua"/>
          <w:color w:val="000000" w:themeColor="text1"/>
          <w:sz w:val="24"/>
          <w:szCs w:val="24"/>
        </w:rPr>
        <w:t>: 107-108 [PMID: 23350057 DOI: 10.5056/jnm.2013.19.1.107]</w:t>
      </w:r>
    </w:p>
    <w:p w14:paraId="2B3118DE"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34 </w:t>
      </w:r>
      <w:proofErr w:type="spellStart"/>
      <w:r w:rsidRPr="00DF0054">
        <w:rPr>
          <w:rFonts w:ascii="Book Antiqua" w:hAnsi="Book Antiqua"/>
          <w:b/>
          <w:color w:val="000000" w:themeColor="text1"/>
          <w:sz w:val="24"/>
          <w:szCs w:val="24"/>
        </w:rPr>
        <w:t>Vanuytsel</w:t>
      </w:r>
      <w:proofErr w:type="spellEnd"/>
      <w:r w:rsidRPr="00DF0054">
        <w:rPr>
          <w:rFonts w:ascii="Book Antiqua" w:hAnsi="Book Antiqua"/>
          <w:b/>
          <w:color w:val="000000" w:themeColor="text1"/>
          <w:sz w:val="24"/>
          <w:szCs w:val="24"/>
        </w:rPr>
        <w:t xml:space="preserve"> T</w:t>
      </w:r>
      <w:r w:rsidRPr="00DF0054">
        <w:rPr>
          <w:rFonts w:ascii="Book Antiqua" w:hAnsi="Book Antiqua"/>
          <w:color w:val="000000" w:themeColor="text1"/>
          <w:sz w:val="24"/>
          <w:szCs w:val="24"/>
        </w:rPr>
        <w:t xml:space="preserve">, </w:t>
      </w:r>
      <w:proofErr w:type="spellStart"/>
      <w:r w:rsidRPr="00DF0054">
        <w:rPr>
          <w:rFonts w:ascii="Book Antiqua" w:hAnsi="Book Antiqua"/>
          <w:color w:val="000000" w:themeColor="text1"/>
          <w:sz w:val="24"/>
          <w:szCs w:val="24"/>
        </w:rPr>
        <w:t>Bisschops</w:t>
      </w:r>
      <w:proofErr w:type="spellEnd"/>
      <w:r w:rsidRPr="00DF0054">
        <w:rPr>
          <w:rFonts w:ascii="Book Antiqua" w:hAnsi="Book Antiqua"/>
          <w:color w:val="000000" w:themeColor="text1"/>
          <w:sz w:val="24"/>
          <w:szCs w:val="24"/>
        </w:rPr>
        <w:t xml:space="preserve"> R, </w:t>
      </w:r>
      <w:proofErr w:type="spellStart"/>
      <w:r w:rsidRPr="00DF0054">
        <w:rPr>
          <w:rFonts w:ascii="Book Antiqua" w:hAnsi="Book Antiqua"/>
          <w:color w:val="000000" w:themeColor="text1"/>
          <w:sz w:val="24"/>
          <w:szCs w:val="24"/>
        </w:rPr>
        <w:t>Farré</w:t>
      </w:r>
      <w:proofErr w:type="spellEnd"/>
      <w:r w:rsidRPr="00DF0054">
        <w:rPr>
          <w:rFonts w:ascii="Book Antiqua" w:hAnsi="Book Antiqua"/>
          <w:color w:val="000000" w:themeColor="text1"/>
          <w:sz w:val="24"/>
          <w:szCs w:val="24"/>
        </w:rPr>
        <w:t xml:space="preserve"> R, </w:t>
      </w:r>
      <w:proofErr w:type="spellStart"/>
      <w:r w:rsidRPr="00DF0054">
        <w:rPr>
          <w:rFonts w:ascii="Book Antiqua" w:hAnsi="Book Antiqua"/>
          <w:color w:val="000000" w:themeColor="text1"/>
          <w:sz w:val="24"/>
          <w:szCs w:val="24"/>
        </w:rPr>
        <w:t>Pauwels</w:t>
      </w:r>
      <w:proofErr w:type="spellEnd"/>
      <w:r w:rsidRPr="00DF0054">
        <w:rPr>
          <w:rFonts w:ascii="Book Antiqua" w:hAnsi="Book Antiqua"/>
          <w:color w:val="000000" w:themeColor="text1"/>
          <w:sz w:val="24"/>
          <w:szCs w:val="24"/>
        </w:rPr>
        <w:t xml:space="preserve"> A, </w:t>
      </w:r>
      <w:proofErr w:type="spellStart"/>
      <w:r w:rsidRPr="00DF0054">
        <w:rPr>
          <w:rFonts w:ascii="Book Antiqua" w:hAnsi="Book Antiqua"/>
          <w:color w:val="000000" w:themeColor="text1"/>
          <w:sz w:val="24"/>
          <w:szCs w:val="24"/>
        </w:rPr>
        <w:t>Holvoet</w:t>
      </w:r>
      <w:proofErr w:type="spellEnd"/>
      <w:r w:rsidRPr="00DF0054">
        <w:rPr>
          <w:rFonts w:ascii="Book Antiqua" w:hAnsi="Book Antiqua"/>
          <w:color w:val="000000" w:themeColor="text1"/>
          <w:sz w:val="24"/>
          <w:szCs w:val="24"/>
        </w:rPr>
        <w:t xml:space="preserve"> L, Arts J, </w:t>
      </w:r>
      <w:proofErr w:type="spellStart"/>
      <w:r w:rsidRPr="00DF0054">
        <w:rPr>
          <w:rFonts w:ascii="Book Antiqua" w:hAnsi="Book Antiqua"/>
          <w:color w:val="000000" w:themeColor="text1"/>
          <w:sz w:val="24"/>
          <w:szCs w:val="24"/>
        </w:rPr>
        <w:t>Caenepeel</w:t>
      </w:r>
      <w:proofErr w:type="spellEnd"/>
      <w:r w:rsidRPr="00DF0054">
        <w:rPr>
          <w:rFonts w:ascii="Book Antiqua" w:hAnsi="Book Antiqua"/>
          <w:color w:val="000000" w:themeColor="text1"/>
          <w:sz w:val="24"/>
          <w:szCs w:val="24"/>
        </w:rPr>
        <w:t xml:space="preserve"> P, De </w:t>
      </w:r>
      <w:proofErr w:type="spellStart"/>
      <w:r w:rsidRPr="00DF0054">
        <w:rPr>
          <w:rFonts w:ascii="Book Antiqua" w:hAnsi="Book Antiqua"/>
          <w:color w:val="000000" w:themeColor="text1"/>
          <w:sz w:val="24"/>
          <w:szCs w:val="24"/>
        </w:rPr>
        <w:t>Wulf</w:t>
      </w:r>
      <w:proofErr w:type="spellEnd"/>
      <w:r w:rsidRPr="00DF0054">
        <w:rPr>
          <w:rFonts w:ascii="Book Antiqua" w:hAnsi="Book Antiqua"/>
          <w:color w:val="000000" w:themeColor="text1"/>
          <w:sz w:val="24"/>
          <w:szCs w:val="24"/>
        </w:rPr>
        <w:t xml:space="preserve"> D, </w:t>
      </w:r>
      <w:proofErr w:type="spellStart"/>
      <w:r w:rsidRPr="00DF0054">
        <w:rPr>
          <w:rFonts w:ascii="Book Antiqua" w:hAnsi="Book Antiqua"/>
          <w:color w:val="000000" w:themeColor="text1"/>
          <w:sz w:val="24"/>
          <w:szCs w:val="24"/>
        </w:rPr>
        <w:t>Mimidis</w:t>
      </w:r>
      <w:proofErr w:type="spellEnd"/>
      <w:r w:rsidRPr="00DF0054">
        <w:rPr>
          <w:rFonts w:ascii="Book Antiqua" w:hAnsi="Book Antiqua"/>
          <w:color w:val="000000" w:themeColor="text1"/>
          <w:sz w:val="24"/>
          <w:szCs w:val="24"/>
        </w:rPr>
        <w:t xml:space="preserve"> K, Rommel N, Tack J. Botulinum toxin reduces Dysphagia in patients with </w:t>
      </w:r>
      <w:proofErr w:type="spellStart"/>
      <w:r w:rsidRPr="00DF0054">
        <w:rPr>
          <w:rFonts w:ascii="Book Antiqua" w:hAnsi="Book Antiqua"/>
          <w:color w:val="000000" w:themeColor="text1"/>
          <w:sz w:val="24"/>
          <w:szCs w:val="24"/>
        </w:rPr>
        <w:t>nonachalasia</w:t>
      </w:r>
      <w:proofErr w:type="spellEnd"/>
      <w:r w:rsidRPr="00DF0054">
        <w:rPr>
          <w:rFonts w:ascii="Book Antiqua" w:hAnsi="Book Antiqua"/>
          <w:color w:val="000000" w:themeColor="text1"/>
          <w:sz w:val="24"/>
          <w:szCs w:val="24"/>
        </w:rPr>
        <w:t xml:space="preserve"> primary esophageal motility disorders. </w:t>
      </w:r>
      <w:proofErr w:type="spellStart"/>
      <w:r w:rsidRPr="00DF0054">
        <w:rPr>
          <w:rFonts w:ascii="Book Antiqua" w:hAnsi="Book Antiqua"/>
          <w:i/>
          <w:color w:val="000000" w:themeColor="text1"/>
          <w:sz w:val="24"/>
          <w:szCs w:val="24"/>
        </w:rPr>
        <w:t>Clin</w:t>
      </w:r>
      <w:proofErr w:type="spellEnd"/>
      <w:r w:rsidRPr="00DF0054">
        <w:rPr>
          <w:rFonts w:ascii="Book Antiqua" w:hAnsi="Book Antiqua"/>
          <w:i/>
          <w:color w:val="000000" w:themeColor="text1"/>
          <w:sz w:val="24"/>
          <w:szCs w:val="24"/>
        </w:rPr>
        <w:t xml:space="preserve"> </w:t>
      </w:r>
      <w:proofErr w:type="spellStart"/>
      <w:r w:rsidRPr="00DF0054">
        <w:rPr>
          <w:rFonts w:ascii="Book Antiqua" w:hAnsi="Book Antiqua"/>
          <w:i/>
          <w:color w:val="000000" w:themeColor="text1"/>
          <w:sz w:val="24"/>
          <w:szCs w:val="24"/>
        </w:rPr>
        <w:t>Gastroenterol</w:t>
      </w:r>
      <w:proofErr w:type="spellEnd"/>
      <w:r w:rsidRPr="00DF0054">
        <w:rPr>
          <w:rFonts w:ascii="Book Antiqua" w:hAnsi="Book Antiqua"/>
          <w:i/>
          <w:color w:val="000000" w:themeColor="text1"/>
          <w:sz w:val="24"/>
          <w:szCs w:val="24"/>
        </w:rPr>
        <w:t xml:space="preserve"> </w:t>
      </w:r>
      <w:proofErr w:type="spellStart"/>
      <w:r w:rsidRPr="00DF0054">
        <w:rPr>
          <w:rFonts w:ascii="Book Antiqua" w:hAnsi="Book Antiqua"/>
          <w:i/>
          <w:color w:val="000000" w:themeColor="text1"/>
          <w:sz w:val="24"/>
          <w:szCs w:val="24"/>
        </w:rPr>
        <w:t>Hepatol</w:t>
      </w:r>
      <w:proofErr w:type="spellEnd"/>
      <w:r w:rsidRPr="00DF0054">
        <w:rPr>
          <w:rFonts w:ascii="Book Antiqua" w:hAnsi="Book Antiqua"/>
          <w:color w:val="000000" w:themeColor="text1"/>
          <w:sz w:val="24"/>
          <w:szCs w:val="24"/>
        </w:rPr>
        <w:t xml:space="preserve"> 2013; </w:t>
      </w:r>
      <w:r w:rsidRPr="00DF0054">
        <w:rPr>
          <w:rFonts w:ascii="Book Antiqua" w:hAnsi="Book Antiqua"/>
          <w:b/>
          <w:color w:val="000000" w:themeColor="text1"/>
          <w:sz w:val="24"/>
          <w:szCs w:val="24"/>
        </w:rPr>
        <w:t>11</w:t>
      </w:r>
      <w:r w:rsidRPr="00DF0054">
        <w:rPr>
          <w:rFonts w:ascii="Book Antiqua" w:hAnsi="Book Antiqua"/>
          <w:color w:val="000000" w:themeColor="text1"/>
          <w:sz w:val="24"/>
          <w:szCs w:val="24"/>
        </w:rPr>
        <w:t>: 1115-1121.e2 [PMID: 23591282 DOI: 10.1016/j.cgh.2013.03.021]</w:t>
      </w:r>
    </w:p>
    <w:p w14:paraId="1593B898"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35 </w:t>
      </w:r>
      <w:r w:rsidRPr="00DF0054">
        <w:rPr>
          <w:rFonts w:ascii="Book Antiqua" w:hAnsi="Book Antiqua"/>
          <w:b/>
          <w:color w:val="000000" w:themeColor="text1"/>
          <w:sz w:val="24"/>
          <w:szCs w:val="24"/>
        </w:rPr>
        <w:t>Smith CD</w:t>
      </w:r>
      <w:r w:rsidRPr="00DF0054">
        <w:rPr>
          <w:rFonts w:ascii="Book Antiqua" w:hAnsi="Book Antiqua"/>
          <w:color w:val="000000" w:themeColor="text1"/>
          <w:sz w:val="24"/>
          <w:szCs w:val="24"/>
        </w:rPr>
        <w:t xml:space="preserve">, </w:t>
      </w:r>
      <w:proofErr w:type="spellStart"/>
      <w:r w:rsidRPr="00DF0054">
        <w:rPr>
          <w:rFonts w:ascii="Book Antiqua" w:hAnsi="Book Antiqua"/>
          <w:color w:val="000000" w:themeColor="text1"/>
          <w:sz w:val="24"/>
          <w:szCs w:val="24"/>
        </w:rPr>
        <w:t>Stival</w:t>
      </w:r>
      <w:proofErr w:type="spellEnd"/>
      <w:r w:rsidRPr="00DF0054">
        <w:rPr>
          <w:rFonts w:ascii="Book Antiqua" w:hAnsi="Book Antiqua"/>
          <w:color w:val="000000" w:themeColor="text1"/>
          <w:sz w:val="24"/>
          <w:szCs w:val="24"/>
        </w:rPr>
        <w:t xml:space="preserve"> A, Howell DL, Swafford V. Endoscopic therapy for achalasia before Heller myotomy results in worse outcomes than heller myotomy alone. </w:t>
      </w:r>
      <w:r w:rsidRPr="00DF0054">
        <w:rPr>
          <w:rFonts w:ascii="Book Antiqua" w:hAnsi="Book Antiqua"/>
          <w:i/>
          <w:color w:val="000000" w:themeColor="text1"/>
          <w:sz w:val="24"/>
          <w:szCs w:val="24"/>
        </w:rPr>
        <w:t>Ann Surg</w:t>
      </w:r>
      <w:r w:rsidRPr="00DF0054">
        <w:rPr>
          <w:rFonts w:ascii="Book Antiqua" w:hAnsi="Book Antiqua"/>
          <w:color w:val="000000" w:themeColor="text1"/>
          <w:sz w:val="24"/>
          <w:szCs w:val="24"/>
        </w:rPr>
        <w:t xml:space="preserve"> 2006; </w:t>
      </w:r>
      <w:r w:rsidRPr="00DF0054">
        <w:rPr>
          <w:rFonts w:ascii="Book Antiqua" w:hAnsi="Book Antiqua"/>
          <w:b/>
          <w:color w:val="000000" w:themeColor="text1"/>
          <w:sz w:val="24"/>
          <w:szCs w:val="24"/>
        </w:rPr>
        <w:t>243</w:t>
      </w:r>
      <w:r w:rsidRPr="00DF0054">
        <w:rPr>
          <w:rFonts w:ascii="Book Antiqua" w:hAnsi="Book Antiqua"/>
          <w:color w:val="000000" w:themeColor="text1"/>
          <w:sz w:val="24"/>
          <w:szCs w:val="24"/>
        </w:rPr>
        <w:t>: 579-84; discussion 584-6 [PMID: 16632991 DOI: 10.1097/01.sla.0000217524.75529.2d]</w:t>
      </w:r>
    </w:p>
    <w:p w14:paraId="5F1D5EAE"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36 </w:t>
      </w:r>
      <w:r w:rsidRPr="00DF0054">
        <w:rPr>
          <w:rFonts w:ascii="Book Antiqua" w:hAnsi="Book Antiqua"/>
          <w:b/>
          <w:color w:val="000000" w:themeColor="text1"/>
          <w:sz w:val="24"/>
          <w:szCs w:val="24"/>
        </w:rPr>
        <w:t>Khan MA</w:t>
      </w:r>
      <w:r w:rsidRPr="00DF0054">
        <w:rPr>
          <w:rFonts w:ascii="Book Antiqua" w:hAnsi="Book Antiqua"/>
          <w:color w:val="000000" w:themeColor="text1"/>
          <w:sz w:val="24"/>
          <w:szCs w:val="24"/>
        </w:rPr>
        <w:t xml:space="preserve">, </w:t>
      </w:r>
      <w:proofErr w:type="spellStart"/>
      <w:r w:rsidRPr="00DF0054">
        <w:rPr>
          <w:rFonts w:ascii="Book Antiqua" w:hAnsi="Book Antiqua"/>
          <w:color w:val="000000" w:themeColor="text1"/>
          <w:sz w:val="24"/>
          <w:szCs w:val="24"/>
        </w:rPr>
        <w:t>Kumbhari</w:t>
      </w:r>
      <w:proofErr w:type="spellEnd"/>
      <w:r w:rsidRPr="00DF0054">
        <w:rPr>
          <w:rFonts w:ascii="Book Antiqua" w:hAnsi="Book Antiqua"/>
          <w:color w:val="000000" w:themeColor="text1"/>
          <w:sz w:val="24"/>
          <w:szCs w:val="24"/>
        </w:rPr>
        <w:t xml:space="preserve"> V, </w:t>
      </w:r>
      <w:proofErr w:type="spellStart"/>
      <w:r w:rsidRPr="00DF0054">
        <w:rPr>
          <w:rFonts w:ascii="Book Antiqua" w:hAnsi="Book Antiqua"/>
          <w:color w:val="000000" w:themeColor="text1"/>
          <w:sz w:val="24"/>
          <w:szCs w:val="24"/>
        </w:rPr>
        <w:t>Ngamruengphong</w:t>
      </w:r>
      <w:proofErr w:type="spellEnd"/>
      <w:r w:rsidRPr="00DF0054">
        <w:rPr>
          <w:rFonts w:ascii="Book Antiqua" w:hAnsi="Book Antiqua"/>
          <w:color w:val="000000" w:themeColor="text1"/>
          <w:sz w:val="24"/>
          <w:szCs w:val="24"/>
        </w:rPr>
        <w:t xml:space="preserve"> S, Ismail A, Chen YI, Chavez YH, Bukhari M, </w:t>
      </w:r>
      <w:proofErr w:type="spellStart"/>
      <w:r w:rsidRPr="00DF0054">
        <w:rPr>
          <w:rFonts w:ascii="Book Antiqua" w:hAnsi="Book Antiqua"/>
          <w:color w:val="000000" w:themeColor="text1"/>
          <w:sz w:val="24"/>
          <w:szCs w:val="24"/>
        </w:rPr>
        <w:t>Nollan</w:t>
      </w:r>
      <w:proofErr w:type="spellEnd"/>
      <w:r w:rsidRPr="00DF0054">
        <w:rPr>
          <w:rFonts w:ascii="Book Antiqua" w:hAnsi="Book Antiqua"/>
          <w:color w:val="000000" w:themeColor="text1"/>
          <w:sz w:val="24"/>
          <w:szCs w:val="24"/>
        </w:rPr>
        <w:t xml:space="preserve"> R, Ismail MK, </w:t>
      </w:r>
      <w:proofErr w:type="spellStart"/>
      <w:r w:rsidRPr="00DF0054">
        <w:rPr>
          <w:rFonts w:ascii="Book Antiqua" w:hAnsi="Book Antiqua"/>
          <w:color w:val="000000" w:themeColor="text1"/>
          <w:sz w:val="24"/>
          <w:szCs w:val="24"/>
        </w:rPr>
        <w:t>Onimaru</w:t>
      </w:r>
      <w:proofErr w:type="spellEnd"/>
      <w:r w:rsidRPr="00DF0054">
        <w:rPr>
          <w:rFonts w:ascii="Book Antiqua" w:hAnsi="Book Antiqua"/>
          <w:color w:val="000000" w:themeColor="text1"/>
          <w:sz w:val="24"/>
          <w:szCs w:val="24"/>
        </w:rPr>
        <w:t xml:space="preserve"> M, </w:t>
      </w:r>
      <w:proofErr w:type="spellStart"/>
      <w:r w:rsidRPr="00DF0054">
        <w:rPr>
          <w:rFonts w:ascii="Book Antiqua" w:hAnsi="Book Antiqua"/>
          <w:color w:val="000000" w:themeColor="text1"/>
          <w:sz w:val="24"/>
          <w:szCs w:val="24"/>
        </w:rPr>
        <w:t>Balassone</w:t>
      </w:r>
      <w:proofErr w:type="spellEnd"/>
      <w:r w:rsidRPr="00DF0054">
        <w:rPr>
          <w:rFonts w:ascii="Book Antiqua" w:hAnsi="Book Antiqua"/>
          <w:color w:val="000000" w:themeColor="text1"/>
          <w:sz w:val="24"/>
          <w:szCs w:val="24"/>
        </w:rPr>
        <w:t xml:space="preserve"> V, </w:t>
      </w:r>
      <w:proofErr w:type="spellStart"/>
      <w:r w:rsidRPr="00DF0054">
        <w:rPr>
          <w:rFonts w:ascii="Book Antiqua" w:hAnsi="Book Antiqua"/>
          <w:color w:val="000000" w:themeColor="text1"/>
          <w:sz w:val="24"/>
          <w:szCs w:val="24"/>
        </w:rPr>
        <w:t>Sharata</w:t>
      </w:r>
      <w:proofErr w:type="spellEnd"/>
      <w:r w:rsidRPr="00DF0054">
        <w:rPr>
          <w:rFonts w:ascii="Book Antiqua" w:hAnsi="Book Antiqua"/>
          <w:color w:val="000000" w:themeColor="text1"/>
          <w:sz w:val="24"/>
          <w:szCs w:val="24"/>
        </w:rPr>
        <w:t xml:space="preserve"> A, </w:t>
      </w:r>
      <w:proofErr w:type="spellStart"/>
      <w:r w:rsidRPr="00DF0054">
        <w:rPr>
          <w:rFonts w:ascii="Book Antiqua" w:hAnsi="Book Antiqua"/>
          <w:color w:val="000000" w:themeColor="text1"/>
          <w:sz w:val="24"/>
          <w:szCs w:val="24"/>
        </w:rPr>
        <w:t>Swanstrom</w:t>
      </w:r>
      <w:proofErr w:type="spellEnd"/>
      <w:r w:rsidRPr="00DF0054">
        <w:rPr>
          <w:rFonts w:ascii="Book Antiqua" w:hAnsi="Book Antiqua"/>
          <w:color w:val="000000" w:themeColor="text1"/>
          <w:sz w:val="24"/>
          <w:szCs w:val="24"/>
        </w:rPr>
        <w:t xml:space="preserve"> L, Inoue H, </w:t>
      </w:r>
      <w:proofErr w:type="spellStart"/>
      <w:r w:rsidRPr="00DF0054">
        <w:rPr>
          <w:rFonts w:ascii="Book Antiqua" w:hAnsi="Book Antiqua"/>
          <w:color w:val="000000" w:themeColor="text1"/>
          <w:sz w:val="24"/>
          <w:szCs w:val="24"/>
        </w:rPr>
        <w:t>Repici</w:t>
      </w:r>
      <w:proofErr w:type="spellEnd"/>
      <w:r w:rsidRPr="00DF0054">
        <w:rPr>
          <w:rFonts w:ascii="Book Antiqua" w:hAnsi="Book Antiqua"/>
          <w:color w:val="000000" w:themeColor="text1"/>
          <w:sz w:val="24"/>
          <w:szCs w:val="24"/>
        </w:rPr>
        <w:t xml:space="preserve"> A, </w:t>
      </w:r>
      <w:proofErr w:type="spellStart"/>
      <w:r w:rsidRPr="00DF0054">
        <w:rPr>
          <w:rFonts w:ascii="Book Antiqua" w:hAnsi="Book Antiqua"/>
          <w:color w:val="000000" w:themeColor="text1"/>
          <w:sz w:val="24"/>
          <w:szCs w:val="24"/>
        </w:rPr>
        <w:t>Khashab</w:t>
      </w:r>
      <w:proofErr w:type="spellEnd"/>
      <w:r w:rsidRPr="00DF0054">
        <w:rPr>
          <w:rFonts w:ascii="Book Antiqua" w:hAnsi="Book Antiqua"/>
          <w:color w:val="000000" w:themeColor="text1"/>
          <w:sz w:val="24"/>
          <w:szCs w:val="24"/>
        </w:rPr>
        <w:t xml:space="preserve"> MA. Is POEM the Answer for Management of Spastic Esophageal Disorders? A Systematic Review and Meta-Analysis. </w:t>
      </w:r>
      <w:r w:rsidRPr="00DF0054">
        <w:rPr>
          <w:rFonts w:ascii="Book Antiqua" w:hAnsi="Book Antiqua"/>
          <w:i/>
          <w:color w:val="000000" w:themeColor="text1"/>
          <w:sz w:val="24"/>
          <w:szCs w:val="24"/>
        </w:rPr>
        <w:t>Dig Dis Sci</w:t>
      </w:r>
      <w:r w:rsidRPr="00DF0054">
        <w:rPr>
          <w:rFonts w:ascii="Book Antiqua" w:hAnsi="Book Antiqua"/>
          <w:color w:val="000000" w:themeColor="text1"/>
          <w:sz w:val="24"/>
          <w:szCs w:val="24"/>
        </w:rPr>
        <w:t xml:space="preserve"> 2017; </w:t>
      </w:r>
      <w:r w:rsidRPr="00DF0054">
        <w:rPr>
          <w:rFonts w:ascii="Book Antiqua" w:hAnsi="Book Antiqua"/>
          <w:b/>
          <w:color w:val="000000" w:themeColor="text1"/>
          <w:sz w:val="24"/>
          <w:szCs w:val="24"/>
        </w:rPr>
        <w:t>62</w:t>
      </w:r>
      <w:r w:rsidRPr="00DF0054">
        <w:rPr>
          <w:rFonts w:ascii="Book Antiqua" w:hAnsi="Book Antiqua"/>
          <w:color w:val="000000" w:themeColor="text1"/>
          <w:sz w:val="24"/>
          <w:szCs w:val="24"/>
        </w:rPr>
        <w:t>: 35-44 [PMID: 27858325 DOI: 10.1007/s10620-016-4373-1]</w:t>
      </w:r>
    </w:p>
    <w:p w14:paraId="04C633A6"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37 </w:t>
      </w:r>
      <w:proofErr w:type="spellStart"/>
      <w:r w:rsidRPr="00DF0054">
        <w:rPr>
          <w:rFonts w:ascii="Book Antiqua" w:hAnsi="Book Antiqua"/>
          <w:b/>
          <w:color w:val="000000" w:themeColor="text1"/>
          <w:sz w:val="24"/>
          <w:szCs w:val="24"/>
        </w:rPr>
        <w:t>Khashab</w:t>
      </w:r>
      <w:proofErr w:type="spellEnd"/>
      <w:r w:rsidRPr="00DF0054">
        <w:rPr>
          <w:rFonts w:ascii="Book Antiqua" w:hAnsi="Book Antiqua"/>
          <w:b/>
          <w:color w:val="000000" w:themeColor="text1"/>
          <w:sz w:val="24"/>
          <w:szCs w:val="24"/>
        </w:rPr>
        <w:t xml:space="preserve"> MA</w:t>
      </w:r>
      <w:r w:rsidRPr="00DF0054">
        <w:rPr>
          <w:rFonts w:ascii="Book Antiqua" w:hAnsi="Book Antiqua"/>
          <w:color w:val="000000" w:themeColor="text1"/>
          <w:sz w:val="24"/>
          <w:szCs w:val="24"/>
        </w:rPr>
        <w:t xml:space="preserve">, </w:t>
      </w:r>
      <w:proofErr w:type="spellStart"/>
      <w:r w:rsidRPr="00DF0054">
        <w:rPr>
          <w:rFonts w:ascii="Book Antiqua" w:hAnsi="Book Antiqua"/>
          <w:color w:val="000000" w:themeColor="text1"/>
          <w:sz w:val="24"/>
          <w:szCs w:val="24"/>
        </w:rPr>
        <w:t>Familiari</w:t>
      </w:r>
      <w:proofErr w:type="spellEnd"/>
      <w:r w:rsidRPr="00DF0054">
        <w:rPr>
          <w:rFonts w:ascii="Book Antiqua" w:hAnsi="Book Antiqua"/>
          <w:color w:val="000000" w:themeColor="text1"/>
          <w:sz w:val="24"/>
          <w:szCs w:val="24"/>
        </w:rPr>
        <w:t xml:space="preserve"> P, </w:t>
      </w:r>
      <w:proofErr w:type="spellStart"/>
      <w:r w:rsidRPr="00DF0054">
        <w:rPr>
          <w:rFonts w:ascii="Book Antiqua" w:hAnsi="Book Antiqua"/>
          <w:color w:val="000000" w:themeColor="text1"/>
          <w:sz w:val="24"/>
          <w:szCs w:val="24"/>
        </w:rPr>
        <w:t>Draganov</w:t>
      </w:r>
      <w:proofErr w:type="spellEnd"/>
      <w:r w:rsidRPr="00DF0054">
        <w:rPr>
          <w:rFonts w:ascii="Book Antiqua" w:hAnsi="Book Antiqua"/>
          <w:color w:val="000000" w:themeColor="text1"/>
          <w:sz w:val="24"/>
          <w:szCs w:val="24"/>
        </w:rPr>
        <w:t xml:space="preserve"> PV, </w:t>
      </w:r>
      <w:proofErr w:type="spellStart"/>
      <w:r w:rsidRPr="00DF0054">
        <w:rPr>
          <w:rFonts w:ascii="Book Antiqua" w:hAnsi="Book Antiqua"/>
          <w:color w:val="000000" w:themeColor="text1"/>
          <w:sz w:val="24"/>
          <w:szCs w:val="24"/>
        </w:rPr>
        <w:t>Aridi</w:t>
      </w:r>
      <w:proofErr w:type="spellEnd"/>
      <w:r w:rsidRPr="00DF0054">
        <w:rPr>
          <w:rFonts w:ascii="Book Antiqua" w:hAnsi="Book Antiqua"/>
          <w:color w:val="000000" w:themeColor="text1"/>
          <w:sz w:val="24"/>
          <w:szCs w:val="24"/>
        </w:rPr>
        <w:t xml:space="preserve"> HD, Cho JY, </w:t>
      </w:r>
      <w:proofErr w:type="spellStart"/>
      <w:r w:rsidRPr="00DF0054">
        <w:rPr>
          <w:rFonts w:ascii="Book Antiqua" w:hAnsi="Book Antiqua"/>
          <w:color w:val="000000" w:themeColor="text1"/>
          <w:sz w:val="24"/>
          <w:szCs w:val="24"/>
        </w:rPr>
        <w:t>Ujiki</w:t>
      </w:r>
      <w:proofErr w:type="spellEnd"/>
      <w:r w:rsidRPr="00DF0054">
        <w:rPr>
          <w:rFonts w:ascii="Book Antiqua" w:hAnsi="Book Antiqua"/>
          <w:color w:val="000000" w:themeColor="text1"/>
          <w:sz w:val="24"/>
          <w:szCs w:val="24"/>
        </w:rPr>
        <w:t xml:space="preserve"> M, Rio Tinto R, Louis H, Desai PN, </w:t>
      </w:r>
      <w:proofErr w:type="spellStart"/>
      <w:r w:rsidRPr="00DF0054">
        <w:rPr>
          <w:rFonts w:ascii="Book Antiqua" w:hAnsi="Book Antiqua"/>
          <w:color w:val="000000" w:themeColor="text1"/>
          <w:sz w:val="24"/>
          <w:szCs w:val="24"/>
        </w:rPr>
        <w:t>Velanovich</w:t>
      </w:r>
      <w:proofErr w:type="spellEnd"/>
      <w:r w:rsidRPr="00DF0054">
        <w:rPr>
          <w:rFonts w:ascii="Book Antiqua" w:hAnsi="Book Antiqua"/>
          <w:color w:val="000000" w:themeColor="text1"/>
          <w:sz w:val="24"/>
          <w:szCs w:val="24"/>
        </w:rPr>
        <w:t xml:space="preserve"> V, </w:t>
      </w:r>
      <w:proofErr w:type="spellStart"/>
      <w:r w:rsidRPr="00DF0054">
        <w:rPr>
          <w:rFonts w:ascii="Book Antiqua" w:hAnsi="Book Antiqua"/>
          <w:color w:val="000000" w:themeColor="text1"/>
          <w:sz w:val="24"/>
          <w:szCs w:val="24"/>
        </w:rPr>
        <w:t>Albéniz</w:t>
      </w:r>
      <w:proofErr w:type="spellEnd"/>
      <w:r w:rsidRPr="00DF0054">
        <w:rPr>
          <w:rFonts w:ascii="Book Antiqua" w:hAnsi="Book Antiqua"/>
          <w:color w:val="000000" w:themeColor="text1"/>
          <w:sz w:val="24"/>
          <w:szCs w:val="24"/>
        </w:rPr>
        <w:t xml:space="preserve"> E, Haji A, Marks J, </w:t>
      </w:r>
      <w:proofErr w:type="spellStart"/>
      <w:r w:rsidRPr="00DF0054">
        <w:rPr>
          <w:rFonts w:ascii="Book Antiqua" w:hAnsi="Book Antiqua"/>
          <w:color w:val="000000" w:themeColor="text1"/>
          <w:sz w:val="24"/>
          <w:szCs w:val="24"/>
        </w:rPr>
        <w:t>Costamagna</w:t>
      </w:r>
      <w:proofErr w:type="spellEnd"/>
      <w:r w:rsidRPr="00DF0054">
        <w:rPr>
          <w:rFonts w:ascii="Book Antiqua" w:hAnsi="Book Antiqua"/>
          <w:color w:val="000000" w:themeColor="text1"/>
          <w:sz w:val="24"/>
          <w:szCs w:val="24"/>
        </w:rPr>
        <w:t xml:space="preserve"> G, </w:t>
      </w:r>
      <w:proofErr w:type="spellStart"/>
      <w:r w:rsidRPr="00DF0054">
        <w:rPr>
          <w:rFonts w:ascii="Book Antiqua" w:hAnsi="Book Antiqua"/>
          <w:color w:val="000000" w:themeColor="text1"/>
          <w:sz w:val="24"/>
          <w:szCs w:val="24"/>
        </w:rPr>
        <w:t>Devière</w:t>
      </w:r>
      <w:proofErr w:type="spellEnd"/>
      <w:r w:rsidRPr="00DF0054">
        <w:rPr>
          <w:rFonts w:ascii="Book Antiqua" w:hAnsi="Book Antiqua"/>
          <w:color w:val="000000" w:themeColor="text1"/>
          <w:sz w:val="24"/>
          <w:szCs w:val="24"/>
        </w:rPr>
        <w:t xml:space="preserve"> J, </w:t>
      </w:r>
      <w:proofErr w:type="spellStart"/>
      <w:r w:rsidRPr="00DF0054">
        <w:rPr>
          <w:rFonts w:ascii="Book Antiqua" w:hAnsi="Book Antiqua"/>
          <w:color w:val="000000" w:themeColor="text1"/>
          <w:sz w:val="24"/>
          <w:szCs w:val="24"/>
        </w:rPr>
        <w:t>Perbtani</w:t>
      </w:r>
      <w:proofErr w:type="spellEnd"/>
      <w:r w:rsidRPr="00DF0054">
        <w:rPr>
          <w:rFonts w:ascii="Book Antiqua" w:hAnsi="Book Antiqua"/>
          <w:color w:val="000000" w:themeColor="text1"/>
          <w:sz w:val="24"/>
          <w:szCs w:val="24"/>
        </w:rPr>
        <w:t xml:space="preserve"> Y, </w:t>
      </w:r>
      <w:proofErr w:type="spellStart"/>
      <w:r w:rsidRPr="00DF0054">
        <w:rPr>
          <w:rFonts w:ascii="Book Antiqua" w:hAnsi="Book Antiqua"/>
          <w:color w:val="000000" w:themeColor="text1"/>
          <w:sz w:val="24"/>
          <w:szCs w:val="24"/>
        </w:rPr>
        <w:t>Hedberg</w:t>
      </w:r>
      <w:proofErr w:type="spellEnd"/>
      <w:r w:rsidRPr="00DF0054">
        <w:rPr>
          <w:rFonts w:ascii="Book Antiqua" w:hAnsi="Book Antiqua"/>
          <w:color w:val="000000" w:themeColor="text1"/>
          <w:sz w:val="24"/>
          <w:szCs w:val="24"/>
        </w:rPr>
        <w:t xml:space="preserve"> M, </w:t>
      </w:r>
      <w:proofErr w:type="spellStart"/>
      <w:r w:rsidRPr="00DF0054">
        <w:rPr>
          <w:rFonts w:ascii="Book Antiqua" w:hAnsi="Book Antiqua"/>
          <w:color w:val="000000" w:themeColor="text1"/>
          <w:sz w:val="24"/>
          <w:szCs w:val="24"/>
        </w:rPr>
        <w:t>Estremera</w:t>
      </w:r>
      <w:proofErr w:type="spellEnd"/>
      <w:r w:rsidRPr="00DF0054">
        <w:rPr>
          <w:rFonts w:ascii="Book Antiqua" w:hAnsi="Book Antiqua"/>
          <w:color w:val="000000" w:themeColor="text1"/>
          <w:sz w:val="24"/>
          <w:szCs w:val="24"/>
        </w:rPr>
        <w:t xml:space="preserve"> F, Martin Del Campo LA, Yang D, Bukhari M, Brewer O, </w:t>
      </w:r>
      <w:proofErr w:type="spellStart"/>
      <w:r w:rsidRPr="00DF0054">
        <w:rPr>
          <w:rFonts w:ascii="Book Antiqua" w:hAnsi="Book Antiqua"/>
          <w:color w:val="000000" w:themeColor="text1"/>
          <w:sz w:val="24"/>
          <w:szCs w:val="24"/>
        </w:rPr>
        <w:t>Sanaei</w:t>
      </w:r>
      <w:proofErr w:type="spellEnd"/>
      <w:r w:rsidRPr="00DF0054">
        <w:rPr>
          <w:rFonts w:ascii="Book Antiqua" w:hAnsi="Book Antiqua"/>
          <w:color w:val="000000" w:themeColor="text1"/>
          <w:sz w:val="24"/>
          <w:szCs w:val="24"/>
        </w:rPr>
        <w:t xml:space="preserve"> O, </w:t>
      </w:r>
      <w:proofErr w:type="spellStart"/>
      <w:r w:rsidRPr="00DF0054">
        <w:rPr>
          <w:rFonts w:ascii="Book Antiqua" w:hAnsi="Book Antiqua"/>
          <w:color w:val="000000" w:themeColor="text1"/>
          <w:sz w:val="24"/>
          <w:szCs w:val="24"/>
        </w:rPr>
        <w:t>Fayad</w:t>
      </w:r>
      <w:proofErr w:type="spellEnd"/>
      <w:r w:rsidRPr="00DF0054">
        <w:rPr>
          <w:rFonts w:ascii="Book Antiqua" w:hAnsi="Book Antiqua"/>
          <w:color w:val="000000" w:themeColor="text1"/>
          <w:sz w:val="24"/>
          <w:szCs w:val="24"/>
        </w:rPr>
        <w:t xml:space="preserve"> L, Agarwal A, </w:t>
      </w:r>
      <w:proofErr w:type="spellStart"/>
      <w:r w:rsidRPr="00DF0054">
        <w:rPr>
          <w:rFonts w:ascii="Book Antiqua" w:hAnsi="Book Antiqua"/>
          <w:color w:val="000000" w:themeColor="text1"/>
          <w:sz w:val="24"/>
          <w:szCs w:val="24"/>
        </w:rPr>
        <w:t>Kumbhari</w:t>
      </w:r>
      <w:proofErr w:type="spellEnd"/>
      <w:r w:rsidRPr="00DF0054">
        <w:rPr>
          <w:rFonts w:ascii="Book Antiqua" w:hAnsi="Book Antiqua"/>
          <w:color w:val="000000" w:themeColor="text1"/>
          <w:sz w:val="24"/>
          <w:szCs w:val="24"/>
        </w:rPr>
        <w:t xml:space="preserve"> V, Chen YI. Peroral endoscopic myotomy is effective and safe in non-achalasia esophageal motility disorders: an international multicenter study. </w:t>
      </w:r>
      <w:proofErr w:type="spellStart"/>
      <w:r w:rsidRPr="00DF0054">
        <w:rPr>
          <w:rFonts w:ascii="Book Antiqua" w:hAnsi="Book Antiqua"/>
          <w:i/>
          <w:color w:val="000000" w:themeColor="text1"/>
          <w:sz w:val="24"/>
          <w:szCs w:val="24"/>
        </w:rPr>
        <w:t>Endosc</w:t>
      </w:r>
      <w:proofErr w:type="spellEnd"/>
      <w:r w:rsidRPr="00DF0054">
        <w:rPr>
          <w:rFonts w:ascii="Book Antiqua" w:hAnsi="Book Antiqua"/>
          <w:i/>
          <w:color w:val="000000" w:themeColor="text1"/>
          <w:sz w:val="24"/>
          <w:szCs w:val="24"/>
        </w:rPr>
        <w:t xml:space="preserve"> </w:t>
      </w:r>
      <w:proofErr w:type="spellStart"/>
      <w:r w:rsidRPr="00DF0054">
        <w:rPr>
          <w:rFonts w:ascii="Book Antiqua" w:hAnsi="Book Antiqua"/>
          <w:i/>
          <w:color w:val="000000" w:themeColor="text1"/>
          <w:sz w:val="24"/>
          <w:szCs w:val="24"/>
        </w:rPr>
        <w:t>Int</w:t>
      </w:r>
      <w:proofErr w:type="spellEnd"/>
      <w:r w:rsidRPr="00DF0054">
        <w:rPr>
          <w:rFonts w:ascii="Book Antiqua" w:hAnsi="Book Antiqua"/>
          <w:i/>
          <w:color w:val="000000" w:themeColor="text1"/>
          <w:sz w:val="24"/>
          <w:szCs w:val="24"/>
        </w:rPr>
        <w:t xml:space="preserve"> Open</w:t>
      </w:r>
      <w:r w:rsidRPr="00DF0054">
        <w:rPr>
          <w:rFonts w:ascii="Book Antiqua" w:hAnsi="Book Antiqua"/>
          <w:color w:val="000000" w:themeColor="text1"/>
          <w:sz w:val="24"/>
          <w:szCs w:val="24"/>
        </w:rPr>
        <w:t xml:space="preserve"> 2018; </w:t>
      </w:r>
      <w:r w:rsidRPr="00DF0054">
        <w:rPr>
          <w:rFonts w:ascii="Book Antiqua" w:hAnsi="Book Antiqua"/>
          <w:b/>
          <w:color w:val="000000" w:themeColor="text1"/>
          <w:sz w:val="24"/>
          <w:szCs w:val="24"/>
        </w:rPr>
        <w:t>6</w:t>
      </w:r>
      <w:r w:rsidRPr="00DF0054">
        <w:rPr>
          <w:rFonts w:ascii="Book Antiqua" w:hAnsi="Book Antiqua"/>
          <w:color w:val="000000" w:themeColor="text1"/>
          <w:sz w:val="24"/>
          <w:szCs w:val="24"/>
        </w:rPr>
        <w:t>: E1031-E1036 [PMID: 30105290 DOI: 10.1055/a-0625-6288]</w:t>
      </w:r>
    </w:p>
    <w:p w14:paraId="42B81323"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38 </w:t>
      </w:r>
      <w:proofErr w:type="spellStart"/>
      <w:r w:rsidRPr="00DF0054">
        <w:rPr>
          <w:rFonts w:ascii="Book Antiqua" w:hAnsi="Book Antiqua"/>
          <w:b/>
          <w:color w:val="000000" w:themeColor="text1"/>
          <w:sz w:val="24"/>
          <w:szCs w:val="24"/>
        </w:rPr>
        <w:t>Khashab</w:t>
      </w:r>
      <w:proofErr w:type="spellEnd"/>
      <w:r w:rsidRPr="00DF0054">
        <w:rPr>
          <w:rFonts w:ascii="Book Antiqua" w:hAnsi="Book Antiqua"/>
          <w:b/>
          <w:color w:val="000000" w:themeColor="text1"/>
          <w:sz w:val="24"/>
          <w:szCs w:val="24"/>
        </w:rPr>
        <w:t xml:space="preserve"> MA</w:t>
      </w:r>
      <w:r w:rsidRPr="00DF0054">
        <w:rPr>
          <w:rFonts w:ascii="Book Antiqua" w:hAnsi="Book Antiqua"/>
          <w:color w:val="000000" w:themeColor="text1"/>
          <w:sz w:val="24"/>
          <w:szCs w:val="24"/>
        </w:rPr>
        <w:t xml:space="preserve">, </w:t>
      </w:r>
      <w:proofErr w:type="spellStart"/>
      <w:r w:rsidRPr="00DF0054">
        <w:rPr>
          <w:rFonts w:ascii="Book Antiqua" w:hAnsi="Book Antiqua"/>
          <w:color w:val="000000" w:themeColor="text1"/>
          <w:sz w:val="24"/>
          <w:szCs w:val="24"/>
        </w:rPr>
        <w:t>Messallam</w:t>
      </w:r>
      <w:proofErr w:type="spellEnd"/>
      <w:r w:rsidRPr="00DF0054">
        <w:rPr>
          <w:rFonts w:ascii="Book Antiqua" w:hAnsi="Book Antiqua"/>
          <w:color w:val="000000" w:themeColor="text1"/>
          <w:sz w:val="24"/>
          <w:szCs w:val="24"/>
        </w:rPr>
        <w:t xml:space="preserve"> AA, </w:t>
      </w:r>
      <w:proofErr w:type="spellStart"/>
      <w:r w:rsidRPr="00DF0054">
        <w:rPr>
          <w:rFonts w:ascii="Book Antiqua" w:hAnsi="Book Antiqua"/>
          <w:color w:val="000000" w:themeColor="text1"/>
          <w:sz w:val="24"/>
          <w:szCs w:val="24"/>
        </w:rPr>
        <w:t>Onimaru</w:t>
      </w:r>
      <w:proofErr w:type="spellEnd"/>
      <w:r w:rsidRPr="00DF0054">
        <w:rPr>
          <w:rFonts w:ascii="Book Antiqua" w:hAnsi="Book Antiqua"/>
          <w:color w:val="000000" w:themeColor="text1"/>
          <w:sz w:val="24"/>
          <w:szCs w:val="24"/>
        </w:rPr>
        <w:t xml:space="preserve"> M, </w:t>
      </w:r>
      <w:proofErr w:type="spellStart"/>
      <w:r w:rsidRPr="00DF0054">
        <w:rPr>
          <w:rFonts w:ascii="Book Antiqua" w:hAnsi="Book Antiqua"/>
          <w:color w:val="000000" w:themeColor="text1"/>
          <w:sz w:val="24"/>
          <w:szCs w:val="24"/>
        </w:rPr>
        <w:t>Teitelbaum</w:t>
      </w:r>
      <w:proofErr w:type="spellEnd"/>
      <w:r w:rsidRPr="00DF0054">
        <w:rPr>
          <w:rFonts w:ascii="Book Antiqua" w:hAnsi="Book Antiqua"/>
          <w:color w:val="000000" w:themeColor="text1"/>
          <w:sz w:val="24"/>
          <w:szCs w:val="24"/>
        </w:rPr>
        <w:t xml:space="preserve"> EN, </w:t>
      </w:r>
      <w:proofErr w:type="spellStart"/>
      <w:r w:rsidRPr="00DF0054">
        <w:rPr>
          <w:rFonts w:ascii="Book Antiqua" w:hAnsi="Book Antiqua"/>
          <w:color w:val="000000" w:themeColor="text1"/>
          <w:sz w:val="24"/>
          <w:szCs w:val="24"/>
        </w:rPr>
        <w:t>Ujiki</w:t>
      </w:r>
      <w:proofErr w:type="spellEnd"/>
      <w:r w:rsidRPr="00DF0054">
        <w:rPr>
          <w:rFonts w:ascii="Book Antiqua" w:hAnsi="Book Antiqua"/>
          <w:color w:val="000000" w:themeColor="text1"/>
          <w:sz w:val="24"/>
          <w:szCs w:val="24"/>
        </w:rPr>
        <w:t xml:space="preserve"> MB, </w:t>
      </w:r>
      <w:proofErr w:type="spellStart"/>
      <w:r w:rsidRPr="00DF0054">
        <w:rPr>
          <w:rFonts w:ascii="Book Antiqua" w:hAnsi="Book Antiqua"/>
          <w:color w:val="000000" w:themeColor="text1"/>
          <w:sz w:val="24"/>
          <w:szCs w:val="24"/>
        </w:rPr>
        <w:t>Gitelis</w:t>
      </w:r>
      <w:proofErr w:type="spellEnd"/>
      <w:r w:rsidRPr="00DF0054">
        <w:rPr>
          <w:rFonts w:ascii="Book Antiqua" w:hAnsi="Book Antiqua"/>
          <w:color w:val="000000" w:themeColor="text1"/>
          <w:sz w:val="24"/>
          <w:szCs w:val="24"/>
        </w:rPr>
        <w:t xml:space="preserve"> ME, </w:t>
      </w:r>
      <w:proofErr w:type="spellStart"/>
      <w:r w:rsidRPr="00DF0054">
        <w:rPr>
          <w:rFonts w:ascii="Book Antiqua" w:hAnsi="Book Antiqua"/>
          <w:color w:val="000000" w:themeColor="text1"/>
          <w:sz w:val="24"/>
          <w:szCs w:val="24"/>
        </w:rPr>
        <w:t>Modayil</w:t>
      </w:r>
      <w:proofErr w:type="spellEnd"/>
      <w:r w:rsidRPr="00DF0054">
        <w:rPr>
          <w:rFonts w:ascii="Book Antiqua" w:hAnsi="Book Antiqua"/>
          <w:color w:val="000000" w:themeColor="text1"/>
          <w:sz w:val="24"/>
          <w:szCs w:val="24"/>
        </w:rPr>
        <w:t xml:space="preserve"> RJ, </w:t>
      </w:r>
      <w:proofErr w:type="spellStart"/>
      <w:r w:rsidRPr="00DF0054">
        <w:rPr>
          <w:rFonts w:ascii="Book Antiqua" w:hAnsi="Book Antiqua"/>
          <w:color w:val="000000" w:themeColor="text1"/>
          <w:sz w:val="24"/>
          <w:szCs w:val="24"/>
        </w:rPr>
        <w:t>Hungness</w:t>
      </w:r>
      <w:proofErr w:type="spellEnd"/>
      <w:r w:rsidRPr="00DF0054">
        <w:rPr>
          <w:rFonts w:ascii="Book Antiqua" w:hAnsi="Book Antiqua"/>
          <w:color w:val="000000" w:themeColor="text1"/>
          <w:sz w:val="24"/>
          <w:szCs w:val="24"/>
        </w:rPr>
        <w:t xml:space="preserve"> ES, Stavropoulos SN, El </w:t>
      </w:r>
      <w:proofErr w:type="spellStart"/>
      <w:r w:rsidRPr="00DF0054">
        <w:rPr>
          <w:rFonts w:ascii="Book Antiqua" w:hAnsi="Book Antiqua"/>
          <w:color w:val="000000" w:themeColor="text1"/>
          <w:sz w:val="24"/>
          <w:szCs w:val="24"/>
        </w:rPr>
        <w:t>Zein</w:t>
      </w:r>
      <w:proofErr w:type="spellEnd"/>
      <w:r w:rsidRPr="00DF0054">
        <w:rPr>
          <w:rFonts w:ascii="Book Antiqua" w:hAnsi="Book Antiqua"/>
          <w:color w:val="000000" w:themeColor="text1"/>
          <w:sz w:val="24"/>
          <w:szCs w:val="24"/>
        </w:rPr>
        <w:t xml:space="preserve"> MH, </w:t>
      </w:r>
      <w:proofErr w:type="spellStart"/>
      <w:r w:rsidRPr="00DF0054">
        <w:rPr>
          <w:rFonts w:ascii="Book Antiqua" w:hAnsi="Book Antiqua"/>
          <w:color w:val="000000" w:themeColor="text1"/>
          <w:sz w:val="24"/>
          <w:szCs w:val="24"/>
        </w:rPr>
        <w:t>Shiwaku</w:t>
      </w:r>
      <w:proofErr w:type="spellEnd"/>
      <w:r w:rsidRPr="00DF0054">
        <w:rPr>
          <w:rFonts w:ascii="Book Antiqua" w:hAnsi="Book Antiqua"/>
          <w:color w:val="000000" w:themeColor="text1"/>
          <w:sz w:val="24"/>
          <w:szCs w:val="24"/>
        </w:rPr>
        <w:t xml:space="preserve"> H, </w:t>
      </w:r>
      <w:proofErr w:type="spellStart"/>
      <w:r w:rsidRPr="00DF0054">
        <w:rPr>
          <w:rFonts w:ascii="Book Antiqua" w:hAnsi="Book Antiqua"/>
          <w:color w:val="000000" w:themeColor="text1"/>
          <w:sz w:val="24"/>
          <w:szCs w:val="24"/>
        </w:rPr>
        <w:t>Kunda</w:t>
      </w:r>
      <w:proofErr w:type="spellEnd"/>
      <w:r w:rsidRPr="00DF0054">
        <w:rPr>
          <w:rFonts w:ascii="Book Antiqua" w:hAnsi="Book Antiqua"/>
          <w:color w:val="000000" w:themeColor="text1"/>
          <w:sz w:val="24"/>
          <w:szCs w:val="24"/>
        </w:rPr>
        <w:t xml:space="preserve"> R, </w:t>
      </w:r>
      <w:proofErr w:type="spellStart"/>
      <w:r w:rsidRPr="00DF0054">
        <w:rPr>
          <w:rFonts w:ascii="Book Antiqua" w:hAnsi="Book Antiqua"/>
          <w:color w:val="000000" w:themeColor="text1"/>
          <w:sz w:val="24"/>
          <w:szCs w:val="24"/>
        </w:rPr>
        <w:t>Repici</w:t>
      </w:r>
      <w:proofErr w:type="spellEnd"/>
      <w:r w:rsidRPr="00DF0054">
        <w:rPr>
          <w:rFonts w:ascii="Book Antiqua" w:hAnsi="Book Antiqua"/>
          <w:color w:val="000000" w:themeColor="text1"/>
          <w:sz w:val="24"/>
          <w:szCs w:val="24"/>
        </w:rPr>
        <w:t xml:space="preserve"> A, Minami H, Chiu PW, </w:t>
      </w:r>
      <w:proofErr w:type="spellStart"/>
      <w:r w:rsidRPr="00DF0054">
        <w:rPr>
          <w:rFonts w:ascii="Book Antiqua" w:hAnsi="Book Antiqua"/>
          <w:color w:val="000000" w:themeColor="text1"/>
          <w:sz w:val="24"/>
          <w:szCs w:val="24"/>
        </w:rPr>
        <w:t>Ponsky</w:t>
      </w:r>
      <w:proofErr w:type="spellEnd"/>
      <w:r w:rsidRPr="00DF0054">
        <w:rPr>
          <w:rFonts w:ascii="Book Antiqua" w:hAnsi="Book Antiqua"/>
          <w:color w:val="000000" w:themeColor="text1"/>
          <w:sz w:val="24"/>
          <w:szCs w:val="24"/>
        </w:rPr>
        <w:t xml:space="preserve"> J, </w:t>
      </w:r>
      <w:proofErr w:type="spellStart"/>
      <w:r w:rsidRPr="00DF0054">
        <w:rPr>
          <w:rFonts w:ascii="Book Antiqua" w:hAnsi="Book Antiqua"/>
          <w:color w:val="000000" w:themeColor="text1"/>
          <w:sz w:val="24"/>
          <w:szCs w:val="24"/>
        </w:rPr>
        <w:t>Kumbhari</w:t>
      </w:r>
      <w:proofErr w:type="spellEnd"/>
      <w:r w:rsidRPr="00DF0054">
        <w:rPr>
          <w:rFonts w:ascii="Book Antiqua" w:hAnsi="Book Antiqua"/>
          <w:color w:val="000000" w:themeColor="text1"/>
          <w:sz w:val="24"/>
          <w:szCs w:val="24"/>
        </w:rPr>
        <w:t xml:space="preserve"> V, </w:t>
      </w:r>
      <w:proofErr w:type="spellStart"/>
      <w:r w:rsidRPr="00DF0054">
        <w:rPr>
          <w:rFonts w:ascii="Book Antiqua" w:hAnsi="Book Antiqua"/>
          <w:color w:val="000000" w:themeColor="text1"/>
          <w:sz w:val="24"/>
          <w:szCs w:val="24"/>
        </w:rPr>
        <w:t>Saxena</w:t>
      </w:r>
      <w:proofErr w:type="spellEnd"/>
      <w:r w:rsidRPr="00DF0054">
        <w:rPr>
          <w:rFonts w:ascii="Book Antiqua" w:hAnsi="Book Antiqua"/>
          <w:color w:val="000000" w:themeColor="text1"/>
          <w:sz w:val="24"/>
          <w:szCs w:val="24"/>
        </w:rPr>
        <w:t xml:space="preserve"> P, </w:t>
      </w:r>
      <w:proofErr w:type="spellStart"/>
      <w:r w:rsidRPr="00DF0054">
        <w:rPr>
          <w:rFonts w:ascii="Book Antiqua" w:hAnsi="Book Antiqua"/>
          <w:color w:val="000000" w:themeColor="text1"/>
          <w:sz w:val="24"/>
          <w:szCs w:val="24"/>
        </w:rPr>
        <w:t>Maydeo</w:t>
      </w:r>
      <w:proofErr w:type="spellEnd"/>
      <w:r w:rsidRPr="00DF0054">
        <w:rPr>
          <w:rFonts w:ascii="Book Antiqua" w:hAnsi="Book Antiqua"/>
          <w:color w:val="000000" w:themeColor="text1"/>
          <w:sz w:val="24"/>
          <w:szCs w:val="24"/>
        </w:rPr>
        <w:t xml:space="preserve"> AP, Inoue H. International multicenter experience with peroral endoscopic myotomy for the treatment of spastic esophageal disorders refractory to medical therapy (with video). </w:t>
      </w:r>
      <w:proofErr w:type="spellStart"/>
      <w:r w:rsidRPr="00DF0054">
        <w:rPr>
          <w:rFonts w:ascii="Book Antiqua" w:hAnsi="Book Antiqua"/>
          <w:i/>
          <w:color w:val="000000" w:themeColor="text1"/>
          <w:sz w:val="24"/>
          <w:szCs w:val="24"/>
        </w:rPr>
        <w:t>Gastrointest</w:t>
      </w:r>
      <w:proofErr w:type="spellEnd"/>
      <w:r w:rsidRPr="00DF0054">
        <w:rPr>
          <w:rFonts w:ascii="Book Antiqua" w:hAnsi="Book Antiqua"/>
          <w:i/>
          <w:color w:val="000000" w:themeColor="text1"/>
          <w:sz w:val="24"/>
          <w:szCs w:val="24"/>
        </w:rPr>
        <w:t xml:space="preserve"> </w:t>
      </w:r>
      <w:proofErr w:type="spellStart"/>
      <w:r w:rsidRPr="00DF0054">
        <w:rPr>
          <w:rFonts w:ascii="Book Antiqua" w:hAnsi="Book Antiqua"/>
          <w:i/>
          <w:color w:val="000000" w:themeColor="text1"/>
          <w:sz w:val="24"/>
          <w:szCs w:val="24"/>
        </w:rPr>
        <w:t>Endosc</w:t>
      </w:r>
      <w:proofErr w:type="spellEnd"/>
      <w:r w:rsidRPr="00DF0054">
        <w:rPr>
          <w:rFonts w:ascii="Book Antiqua" w:hAnsi="Book Antiqua"/>
          <w:color w:val="000000" w:themeColor="text1"/>
          <w:sz w:val="24"/>
          <w:szCs w:val="24"/>
        </w:rPr>
        <w:t xml:space="preserve"> 2015; </w:t>
      </w:r>
      <w:r w:rsidRPr="00DF0054">
        <w:rPr>
          <w:rFonts w:ascii="Book Antiqua" w:hAnsi="Book Antiqua"/>
          <w:b/>
          <w:color w:val="000000" w:themeColor="text1"/>
          <w:sz w:val="24"/>
          <w:szCs w:val="24"/>
        </w:rPr>
        <w:t>81</w:t>
      </w:r>
      <w:r w:rsidRPr="00DF0054">
        <w:rPr>
          <w:rFonts w:ascii="Book Antiqua" w:hAnsi="Book Antiqua"/>
          <w:color w:val="000000" w:themeColor="text1"/>
          <w:sz w:val="24"/>
          <w:szCs w:val="24"/>
        </w:rPr>
        <w:t>: 1170-1177 [PMID: 25634487 DOI: 10.1016/j.gie.2014.10.011]</w:t>
      </w:r>
    </w:p>
    <w:p w14:paraId="2AC30985"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t xml:space="preserve">39 </w:t>
      </w:r>
      <w:proofErr w:type="spellStart"/>
      <w:r w:rsidRPr="00DF0054">
        <w:rPr>
          <w:rFonts w:ascii="Book Antiqua" w:hAnsi="Book Antiqua"/>
          <w:b/>
          <w:color w:val="000000" w:themeColor="text1"/>
          <w:sz w:val="24"/>
          <w:szCs w:val="24"/>
        </w:rPr>
        <w:t>Almansa</w:t>
      </w:r>
      <w:proofErr w:type="spellEnd"/>
      <w:r w:rsidRPr="00DF0054">
        <w:rPr>
          <w:rFonts w:ascii="Book Antiqua" w:hAnsi="Book Antiqua"/>
          <w:b/>
          <w:color w:val="000000" w:themeColor="text1"/>
          <w:sz w:val="24"/>
          <w:szCs w:val="24"/>
        </w:rPr>
        <w:t xml:space="preserve"> C</w:t>
      </w:r>
      <w:r w:rsidRPr="00DF0054">
        <w:rPr>
          <w:rFonts w:ascii="Book Antiqua" w:hAnsi="Book Antiqua"/>
          <w:color w:val="000000" w:themeColor="text1"/>
          <w:sz w:val="24"/>
          <w:szCs w:val="24"/>
        </w:rPr>
        <w:t xml:space="preserve">, Hinder RA, Smith CD, </w:t>
      </w:r>
      <w:proofErr w:type="spellStart"/>
      <w:r w:rsidRPr="00DF0054">
        <w:rPr>
          <w:rFonts w:ascii="Book Antiqua" w:hAnsi="Book Antiqua"/>
          <w:color w:val="000000" w:themeColor="text1"/>
          <w:sz w:val="24"/>
          <w:szCs w:val="24"/>
        </w:rPr>
        <w:t>Achem</w:t>
      </w:r>
      <w:proofErr w:type="spellEnd"/>
      <w:r w:rsidRPr="00DF0054">
        <w:rPr>
          <w:rFonts w:ascii="Book Antiqua" w:hAnsi="Book Antiqua"/>
          <w:color w:val="000000" w:themeColor="text1"/>
          <w:sz w:val="24"/>
          <w:szCs w:val="24"/>
        </w:rPr>
        <w:t xml:space="preserve"> SR. A comprehensive appraisal of the surgical treatment of diffuse esophageal spasm. </w:t>
      </w:r>
      <w:r w:rsidRPr="00DF0054">
        <w:rPr>
          <w:rFonts w:ascii="Book Antiqua" w:hAnsi="Book Antiqua"/>
          <w:i/>
          <w:color w:val="000000" w:themeColor="text1"/>
          <w:sz w:val="24"/>
          <w:szCs w:val="24"/>
        </w:rPr>
        <w:t xml:space="preserve">J </w:t>
      </w:r>
      <w:proofErr w:type="spellStart"/>
      <w:r w:rsidRPr="00DF0054">
        <w:rPr>
          <w:rFonts w:ascii="Book Antiqua" w:hAnsi="Book Antiqua"/>
          <w:i/>
          <w:color w:val="000000" w:themeColor="text1"/>
          <w:sz w:val="24"/>
          <w:szCs w:val="24"/>
        </w:rPr>
        <w:t>Gastrointest</w:t>
      </w:r>
      <w:proofErr w:type="spellEnd"/>
      <w:r w:rsidRPr="00DF0054">
        <w:rPr>
          <w:rFonts w:ascii="Book Antiqua" w:hAnsi="Book Antiqua"/>
          <w:i/>
          <w:color w:val="000000" w:themeColor="text1"/>
          <w:sz w:val="24"/>
          <w:szCs w:val="24"/>
        </w:rPr>
        <w:t xml:space="preserve"> </w:t>
      </w:r>
      <w:proofErr w:type="spellStart"/>
      <w:r w:rsidRPr="00DF0054">
        <w:rPr>
          <w:rFonts w:ascii="Book Antiqua" w:hAnsi="Book Antiqua"/>
          <w:i/>
          <w:color w:val="000000" w:themeColor="text1"/>
          <w:sz w:val="24"/>
          <w:szCs w:val="24"/>
        </w:rPr>
        <w:t>Surg</w:t>
      </w:r>
      <w:proofErr w:type="spellEnd"/>
      <w:r w:rsidRPr="00DF0054">
        <w:rPr>
          <w:rFonts w:ascii="Book Antiqua" w:hAnsi="Book Antiqua"/>
          <w:color w:val="000000" w:themeColor="text1"/>
          <w:sz w:val="24"/>
          <w:szCs w:val="24"/>
        </w:rPr>
        <w:t xml:space="preserve"> 2008; </w:t>
      </w:r>
      <w:r w:rsidRPr="00DF0054">
        <w:rPr>
          <w:rFonts w:ascii="Book Antiqua" w:hAnsi="Book Antiqua"/>
          <w:b/>
          <w:color w:val="000000" w:themeColor="text1"/>
          <w:sz w:val="24"/>
          <w:szCs w:val="24"/>
        </w:rPr>
        <w:t>12</w:t>
      </w:r>
      <w:r w:rsidRPr="00DF0054">
        <w:rPr>
          <w:rFonts w:ascii="Book Antiqua" w:hAnsi="Book Antiqua"/>
          <w:color w:val="000000" w:themeColor="text1"/>
          <w:sz w:val="24"/>
          <w:szCs w:val="24"/>
        </w:rPr>
        <w:t>: 1133-1145 [PMID: 18071832 DOI: 10.1007/s11605-007-0439-x]</w:t>
      </w:r>
    </w:p>
    <w:p w14:paraId="0CE7DA69" w14:textId="77777777" w:rsidR="009D4806" w:rsidRPr="00DF0054" w:rsidRDefault="002F51E2" w:rsidP="00DF0054">
      <w:pPr>
        <w:spacing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br w:type="page"/>
      </w:r>
    </w:p>
    <w:p w14:paraId="4C489E81" w14:textId="77777777" w:rsidR="0069400E" w:rsidRPr="00DF0054" w:rsidRDefault="0069400E" w:rsidP="00DF0054">
      <w:pPr>
        <w:adjustRightInd w:val="0"/>
        <w:snapToGrid w:val="0"/>
        <w:spacing w:after="0" w:line="360" w:lineRule="auto"/>
        <w:jc w:val="both"/>
        <w:rPr>
          <w:rFonts w:ascii="Book Antiqua" w:hAnsi="Book Antiqua"/>
          <w:b/>
          <w:color w:val="000000" w:themeColor="text1"/>
          <w:sz w:val="24"/>
          <w:szCs w:val="24"/>
        </w:rPr>
      </w:pPr>
      <w:r w:rsidRPr="00DF0054">
        <w:rPr>
          <w:rFonts w:ascii="Book Antiqua" w:hAnsi="Book Antiqua"/>
          <w:b/>
          <w:color w:val="000000" w:themeColor="text1"/>
          <w:sz w:val="24"/>
          <w:szCs w:val="24"/>
        </w:rPr>
        <w:t>Footnotes</w:t>
      </w:r>
    </w:p>
    <w:p w14:paraId="18F58C50" w14:textId="77777777" w:rsidR="0069400E" w:rsidRPr="00DF0054" w:rsidRDefault="0069400E" w:rsidP="00DF0054">
      <w:pPr>
        <w:spacing w:after="0" w:line="360" w:lineRule="auto"/>
        <w:jc w:val="both"/>
        <w:rPr>
          <w:rFonts w:ascii="Book Antiqua" w:eastAsia="宋体" w:hAnsi="Book Antiqua"/>
          <w:color w:val="000000" w:themeColor="text1"/>
          <w:sz w:val="24"/>
          <w:szCs w:val="24"/>
          <w:lang w:eastAsia="zh-CN"/>
        </w:rPr>
      </w:pPr>
      <w:r w:rsidRPr="00DF0054">
        <w:rPr>
          <w:rFonts w:ascii="Book Antiqua" w:hAnsi="Book Antiqua"/>
          <w:b/>
          <w:color w:val="000000" w:themeColor="text1"/>
          <w:sz w:val="24"/>
          <w:szCs w:val="24"/>
        </w:rPr>
        <w:t>Conflict-of-interest statement:</w:t>
      </w:r>
      <w:r w:rsidRPr="00DF0054">
        <w:rPr>
          <w:rFonts w:ascii="Book Antiqua" w:eastAsia="宋体" w:hAnsi="Book Antiqua" w:cs="TimesNewRomanPS-BoldItalicMT"/>
          <w:b/>
          <w:bCs/>
          <w:iCs/>
          <w:color w:val="000000" w:themeColor="text1"/>
          <w:sz w:val="24"/>
          <w:szCs w:val="24"/>
          <w:lang w:eastAsia="zh-CN"/>
        </w:rPr>
        <w:t xml:space="preserve"> </w:t>
      </w:r>
      <w:r w:rsidRPr="00DF0054">
        <w:rPr>
          <w:rFonts w:ascii="Book Antiqua" w:hAnsi="Book Antiqua"/>
          <w:color w:val="000000" w:themeColor="text1"/>
          <w:sz w:val="24"/>
          <w:szCs w:val="24"/>
        </w:rPr>
        <w:t>Authors declare no conflict of interests for this article.</w:t>
      </w:r>
    </w:p>
    <w:p w14:paraId="1F149D8D" w14:textId="77777777" w:rsidR="0069400E" w:rsidRPr="00DF0054" w:rsidRDefault="0069400E" w:rsidP="00DF0054">
      <w:pPr>
        <w:spacing w:after="0" w:line="360" w:lineRule="auto"/>
        <w:jc w:val="both"/>
        <w:rPr>
          <w:rFonts w:ascii="Book Antiqua" w:eastAsia="宋体" w:hAnsi="Book Antiqua"/>
          <w:b/>
          <w:color w:val="000000" w:themeColor="text1"/>
          <w:sz w:val="24"/>
          <w:szCs w:val="24"/>
          <w:lang w:eastAsia="zh-CN"/>
        </w:rPr>
      </w:pPr>
    </w:p>
    <w:p w14:paraId="74ECDE72" w14:textId="77777777" w:rsidR="0069400E" w:rsidRPr="00DF0054" w:rsidRDefault="0069400E" w:rsidP="00DF0054">
      <w:pPr>
        <w:spacing w:after="0" w:line="360" w:lineRule="auto"/>
        <w:jc w:val="both"/>
        <w:rPr>
          <w:rFonts w:ascii="Book Antiqua" w:hAnsi="Book Antiqua"/>
          <w:color w:val="000000" w:themeColor="text1"/>
          <w:sz w:val="24"/>
          <w:szCs w:val="24"/>
        </w:rPr>
      </w:pPr>
      <w:r w:rsidRPr="00DF0054">
        <w:rPr>
          <w:rFonts w:ascii="Book Antiqua" w:hAnsi="Book Antiqua"/>
          <w:b/>
          <w:color w:val="000000" w:themeColor="text1"/>
          <w:sz w:val="24"/>
          <w:szCs w:val="24"/>
        </w:rPr>
        <w:t>Open-Access:</w:t>
      </w:r>
      <w:r w:rsidRPr="00DF0054">
        <w:rPr>
          <w:rFonts w:ascii="Book Antiqua" w:hAnsi="Book Antiqua"/>
          <w:color w:val="000000" w:themeColor="text1"/>
          <w:sz w:val="24"/>
          <w:szCs w:val="24"/>
        </w:rPr>
        <w:t xml:space="preserve"> This article is an open-access article that was selected by an in-house editor and fully peer-reviewed by external reviewers. It is distributed in accordance with the Creative Commons Attribution </w:t>
      </w:r>
      <w:proofErr w:type="spellStart"/>
      <w:r w:rsidRPr="00DF0054">
        <w:rPr>
          <w:rFonts w:ascii="Book Antiqua" w:hAnsi="Book Antiqua"/>
          <w:color w:val="000000" w:themeColor="text1"/>
          <w:sz w:val="24"/>
          <w:szCs w:val="24"/>
        </w:rPr>
        <w:t>NonCommercial</w:t>
      </w:r>
      <w:proofErr w:type="spellEnd"/>
      <w:r w:rsidRPr="00DF0054">
        <w:rPr>
          <w:rFonts w:ascii="Book Antiqua" w:hAnsi="Book Antiqua"/>
          <w:color w:val="000000" w:themeColor="text1"/>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E1EAC68" w14:textId="77777777" w:rsidR="0069400E" w:rsidRPr="00DF0054" w:rsidRDefault="0069400E" w:rsidP="00DF0054">
      <w:pPr>
        <w:pStyle w:val="a6"/>
        <w:spacing w:after="0" w:line="360" w:lineRule="auto"/>
        <w:jc w:val="both"/>
        <w:rPr>
          <w:rFonts w:ascii="Book Antiqua" w:eastAsia="宋体" w:hAnsi="Book Antiqua" w:cs="Times New Roman"/>
          <w:bCs/>
          <w:color w:val="000000" w:themeColor="text1"/>
          <w:sz w:val="24"/>
          <w:szCs w:val="24"/>
          <w:lang w:eastAsia="zh-CN"/>
        </w:rPr>
      </w:pPr>
    </w:p>
    <w:p w14:paraId="39C8E853" w14:textId="0CB3C97D" w:rsidR="0069400E" w:rsidRPr="00DF0054" w:rsidRDefault="0069400E" w:rsidP="00DF0054">
      <w:pPr>
        <w:adjustRightInd w:val="0"/>
        <w:snapToGrid w:val="0"/>
        <w:spacing w:after="0" w:line="360" w:lineRule="auto"/>
        <w:jc w:val="both"/>
        <w:rPr>
          <w:rFonts w:ascii="Book Antiqua" w:hAnsi="Book Antiqua"/>
          <w:bCs/>
          <w:color w:val="000000" w:themeColor="text1"/>
          <w:sz w:val="24"/>
          <w:szCs w:val="24"/>
          <w:lang w:eastAsia="zh-CN"/>
        </w:rPr>
      </w:pPr>
      <w:r w:rsidRPr="00DF0054">
        <w:rPr>
          <w:rFonts w:ascii="Book Antiqua" w:hAnsi="Book Antiqua"/>
          <w:b/>
          <w:bCs/>
          <w:color w:val="000000" w:themeColor="text1"/>
          <w:sz w:val="24"/>
          <w:szCs w:val="24"/>
          <w:lang w:eastAsia="pl-PL"/>
        </w:rPr>
        <w:t>Manuscript source:</w:t>
      </w:r>
      <w:r w:rsidRPr="00DF0054">
        <w:rPr>
          <w:rFonts w:ascii="Book Antiqua" w:hAnsi="Book Antiqua"/>
          <w:b/>
          <w:bCs/>
          <w:color w:val="000000" w:themeColor="text1"/>
          <w:sz w:val="24"/>
          <w:szCs w:val="24"/>
          <w:lang w:eastAsia="zh-CN"/>
        </w:rPr>
        <w:t xml:space="preserve"> </w:t>
      </w:r>
      <w:r w:rsidRPr="00DF0054">
        <w:rPr>
          <w:rFonts w:ascii="Book Antiqua" w:hAnsi="Book Antiqua"/>
          <w:bCs/>
          <w:color w:val="000000" w:themeColor="text1"/>
          <w:sz w:val="24"/>
          <w:szCs w:val="24"/>
          <w:lang w:eastAsia="pl-PL"/>
        </w:rPr>
        <w:t>Invited manuscript</w:t>
      </w:r>
    </w:p>
    <w:p w14:paraId="6B858A1F" w14:textId="77777777" w:rsidR="0069400E" w:rsidRPr="00DF0054" w:rsidRDefault="0069400E" w:rsidP="00DF0054">
      <w:pPr>
        <w:adjustRightInd w:val="0"/>
        <w:snapToGrid w:val="0"/>
        <w:spacing w:after="0" w:line="360" w:lineRule="auto"/>
        <w:jc w:val="both"/>
        <w:rPr>
          <w:rFonts w:ascii="Book Antiqua" w:hAnsi="Book Antiqua"/>
          <w:b/>
          <w:bCs/>
          <w:color w:val="000000" w:themeColor="text1"/>
          <w:sz w:val="24"/>
          <w:szCs w:val="24"/>
          <w:lang w:eastAsia="zh-CN"/>
        </w:rPr>
      </w:pPr>
    </w:p>
    <w:p w14:paraId="2BE78038" w14:textId="425CEDEA" w:rsidR="0069400E" w:rsidRPr="00DF0054" w:rsidRDefault="0069400E" w:rsidP="00DF0054">
      <w:pPr>
        <w:spacing w:after="0" w:line="360" w:lineRule="auto"/>
        <w:jc w:val="both"/>
        <w:rPr>
          <w:rFonts w:ascii="Book Antiqua" w:eastAsia="宋体" w:hAnsi="Book Antiqua"/>
          <w:b/>
          <w:color w:val="000000" w:themeColor="text1"/>
          <w:sz w:val="24"/>
          <w:szCs w:val="24"/>
          <w:lang w:eastAsia="zh-CN"/>
        </w:rPr>
      </w:pPr>
      <w:r w:rsidRPr="00DF0054">
        <w:rPr>
          <w:rFonts w:ascii="Book Antiqua" w:hAnsi="Book Antiqua"/>
          <w:b/>
          <w:color w:val="000000" w:themeColor="text1"/>
          <w:sz w:val="24"/>
          <w:szCs w:val="24"/>
        </w:rPr>
        <w:t>Peer-review started:</w:t>
      </w:r>
      <w:r w:rsidRPr="00DF0054">
        <w:rPr>
          <w:rFonts w:ascii="Book Antiqua" w:eastAsia="宋体" w:hAnsi="Book Antiqua"/>
          <w:b/>
          <w:color w:val="000000" w:themeColor="text1"/>
          <w:sz w:val="24"/>
          <w:szCs w:val="24"/>
          <w:lang w:eastAsia="zh-CN"/>
        </w:rPr>
        <w:t xml:space="preserve"> </w:t>
      </w:r>
      <w:r w:rsidRPr="00DF0054">
        <w:rPr>
          <w:rFonts w:ascii="Book Antiqua" w:eastAsia="宋体" w:hAnsi="Book Antiqua"/>
          <w:color w:val="000000" w:themeColor="text1"/>
          <w:sz w:val="24"/>
          <w:szCs w:val="24"/>
          <w:lang w:eastAsia="zh-CN"/>
        </w:rPr>
        <w:t>December 20, 2019</w:t>
      </w:r>
    </w:p>
    <w:p w14:paraId="6B2EA514" w14:textId="331E272A" w:rsidR="0069400E" w:rsidRPr="00DF0054" w:rsidRDefault="0069400E" w:rsidP="00DF0054">
      <w:pPr>
        <w:spacing w:after="0" w:line="360" w:lineRule="auto"/>
        <w:jc w:val="both"/>
        <w:rPr>
          <w:rFonts w:ascii="Book Antiqua" w:eastAsia="宋体" w:hAnsi="Book Antiqua"/>
          <w:b/>
          <w:color w:val="000000" w:themeColor="text1"/>
          <w:sz w:val="24"/>
          <w:szCs w:val="24"/>
          <w:lang w:eastAsia="zh-CN"/>
        </w:rPr>
      </w:pPr>
      <w:r w:rsidRPr="00DF0054">
        <w:rPr>
          <w:rFonts w:ascii="Book Antiqua" w:hAnsi="Book Antiqua"/>
          <w:b/>
          <w:color w:val="000000" w:themeColor="text1"/>
          <w:sz w:val="24"/>
          <w:szCs w:val="24"/>
        </w:rPr>
        <w:t>First decision:</w:t>
      </w:r>
      <w:r w:rsidRPr="00DF0054">
        <w:rPr>
          <w:rFonts w:ascii="Book Antiqua" w:eastAsia="宋体" w:hAnsi="Book Antiqua"/>
          <w:b/>
          <w:color w:val="000000" w:themeColor="text1"/>
          <w:sz w:val="24"/>
          <w:szCs w:val="24"/>
          <w:lang w:eastAsia="zh-CN"/>
        </w:rPr>
        <w:t xml:space="preserve"> </w:t>
      </w:r>
      <w:r w:rsidRPr="00DF0054">
        <w:rPr>
          <w:rFonts w:ascii="Book Antiqua" w:eastAsia="宋体" w:hAnsi="Book Antiqua"/>
          <w:color w:val="000000" w:themeColor="text1"/>
          <w:sz w:val="24"/>
          <w:szCs w:val="24"/>
          <w:lang w:eastAsia="zh-CN"/>
        </w:rPr>
        <w:t>January 7, 2020</w:t>
      </w:r>
    </w:p>
    <w:p w14:paraId="777FEE11" w14:textId="14077BB1" w:rsidR="0069400E" w:rsidRPr="00DF0054" w:rsidRDefault="0069400E" w:rsidP="00DF0054">
      <w:pPr>
        <w:spacing w:after="0" w:line="360" w:lineRule="auto"/>
        <w:jc w:val="both"/>
        <w:rPr>
          <w:rFonts w:ascii="Book Antiqua" w:hAnsi="Book Antiqua"/>
          <w:b/>
          <w:color w:val="000000" w:themeColor="text1"/>
          <w:sz w:val="24"/>
          <w:szCs w:val="24"/>
        </w:rPr>
      </w:pPr>
      <w:r w:rsidRPr="00DF0054">
        <w:rPr>
          <w:rFonts w:ascii="Book Antiqua" w:hAnsi="Book Antiqua"/>
          <w:b/>
          <w:color w:val="000000" w:themeColor="text1"/>
          <w:sz w:val="24"/>
          <w:szCs w:val="24"/>
        </w:rPr>
        <w:t>Article in press:</w:t>
      </w:r>
      <w:r w:rsidR="009A5845" w:rsidRPr="009A5845">
        <w:rPr>
          <w:rFonts w:ascii="Book Antiqua" w:hAnsi="Book Antiqua"/>
          <w:bCs/>
          <w:color w:val="000000" w:themeColor="text1"/>
          <w:sz w:val="24"/>
          <w:szCs w:val="24"/>
        </w:rPr>
        <w:t xml:space="preserve"> </w:t>
      </w:r>
      <w:r w:rsidR="009A5845" w:rsidRPr="00111A9F">
        <w:rPr>
          <w:rFonts w:ascii="Book Antiqua" w:hAnsi="Book Antiqua"/>
          <w:bCs/>
          <w:color w:val="000000" w:themeColor="text1"/>
          <w:sz w:val="24"/>
          <w:szCs w:val="24"/>
        </w:rPr>
        <w:t>March 5, 2020</w:t>
      </w:r>
    </w:p>
    <w:p w14:paraId="01DD017C" w14:textId="77777777" w:rsidR="0069400E" w:rsidRPr="00DF0054" w:rsidRDefault="0069400E" w:rsidP="00DF0054">
      <w:pPr>
        <w:spacing w:after="0" w:line="360" w:lineRule="auto"/>
        <w:jc w:val="both"/>
        <w:rPr>
          <w:rFonts w:ascii="Book Antiqua" w:eastAsia="宋体" w:hAnsi="Book Antiqua"/>
          <w:color w:val="000000" w:themeColor="text1"/>
          <w:sz w:val="24"/>
          <w:szCs w:val="24"/>
          <w:lang w:eastAsia="zh-CN"/>
        </w:rPr>
      </w:pPr>
    </w:p>
    <w:p w14:paraId="168E968A" w14:textId="701BC125" w:rsidR="0069400E" w:rsidRPr="00DF0054" w:rsidRDefault="0069400E" w:rsidP="00DF0054">
      <w:pPr>
        <w:widowControl w:val="0"/>
        <w:adjustRightInd w:val="0"/>
        <w:snapToGrid w:val="0"/>
        <w:spacing w:after="0" w:line="360" w:lineRule="auto"/>
        <w:jc w:val="both"/>
        <w:rPr>
          <w:rFonts w:ascii="Book Antiqua" w:eastAsia="微软雅黑" w:hAnsi="Book Antiqua" w:cs="宋体"/>
          <w:color w:val="000000" w:themeColor="text1"/>
          <w:sz w:val="24"/>
          <w:szCs w:val="24"/>
          <w:lang w:eastAsia="zh-CN"/>
        </w:rPr>
      </w:pPr>
      <w:r w:rsidRPr="00DF0054">
        <w:rPr>
          <w:rFonts w:ascii="Book Antiqua" w:hAnsi="Book Antiqua" w:cs="宋体"/>
          <w:b/>
          <w:color w:val="000000" w:themeColor="text1"/>
          <w:sz w:val="24"/>
          <w:szCs w:val="24"/>
          <w:lang w:eastAsia="zh-CN"/>
        </w:rPr>
        <w:t xml:space="preserve">Specialty type: </w:t>
      </w:r>
      <w:r w:rsidRPr="00DF0054">
        <w:rPr>
          <w:rFonts w:ascii="Book Antiqua" w:eastAsia="微软雅黑" w:hAnsi="Book Antiqua" w:cs="宋体"/>
          <w:color w:val="000000" w:themeColor="text1"/>
          <w:sz w:val="24"/>
          <w:szCs w:val="24"/>
          <w:lang w:eastAsia="zh-CN"/>
        </w:rPr>
        <w:t>Medicine, Research and Experimental</w:t>
      </w:r>
    </w:p>
    <w:p w14:paraId="7731F137" w14:textId="61B53C93" w:rsidR="0069400E" w:rsidRPr="00DF0054" w:rsidRDefault="0069400E" w:rsidP="00DF0054">
      <w:pPr>
        <w:widowControl w:val="0"/>
        <w:adjustRightInd w:val="0"/>
        <w:snapToGrid w:val="0"/>
        <w:spacing w:after="0" w:line="360" w:lineRule="auto"/>
        <w:jc w:val="both"/>
        <w:rPr>
          <w:rFonts w:ascii="Book Antiqua" w:hAnsi="Book Antiqua" w:cs="宋体"/>
          <w:color w:val="000000" w:themeColor="text1"/>
          <w:sz w:val="24"/>
          <w:szCs w:val="24"/>
          <w:lang w:eastAsia="zh-CN"/>
        </w:rPr>
      </w:pPr>
      <w:r w:rsidRPr="00DF0054">
        <w:rPr>
          <w:rFonts w:ascii="Book Antiqua" w:hAnsi="Book Antiqua" w:cs="宋体"/>
          <w:b/>
          <w:color w:val="000000" w:themeColor="text1"/>
          <w:sz w:val="24"/>
          <w:szCs w:val="24"/>
          <w:lang w:eastAsia="zh-CN"/>
        </w:rPr>
        <w:t xml:space="preserve">Country of origin: </w:t>
      </w:r>
      <w:r w:rsidRPr="00DF0054">
        <w:rPr>
          <w:rFonts w:ascii="Book Antiqua" w:eastAsia="宋体" w:hAnsi="Book Antiqua"/>
          <w:color w:val="000000" w:themeColor="text1"/>
          <w:sz w:val="24"/>
          <w:szCs w:val="24"/>
          <w:lang w:eastAsia="es-ES_tradnl"/>
        </w:rPr>
        <w:t>United States</w:t>
      </w:r>
    </w:p>
    <w:p w14:paraId="51FFCDF4" w14:textId="77777777" w:rsidR="0069400E" w:rsidRPr="00DF0054" w:rsidRDefault="0069400E" w:rsidP="00DF0054">
      <w:pPr>
        <w:widowControl w:val="0"/>
        <w:adjustRightInd w:val="0"/>
        <w:snapToGrid w:val="0"/>
        <w:spacing w:after="0" w:line="360" w:lineRule="auto"/>
        <w:jc w:val="both"/>
        <w:rPr>
          <w:rFonts w:ascii="Book Antiqua" w:hAnsi="Book Antiqua" w:cs="宋体"/>
          <w:b/>
          <w:color w:val="000000" w:themeColor="text1"/>
          <w:sz w:val="24"/>
          <w:szCs w:val="24"/>
          <w:lang w:eastAsia="zh-CN"/>
        </w:rPr>
      </w:pPr>
      <w:r w:rsidRPr="00DF0054">
        <w:rPr>
          <w:rFonts w:ascii="Book Antiqua" w:hAnsi="Book Antiqua" w:cs="宋体"/>
          <w:b/>
          <w:color w:val="000000" w:themeColor="text1"/>
          <w:sz w:val="24"/>
          <w:szCs w:val="24"/>
          <w:lang w:eastAsia="zh-CN"/>
        </w:rPr>
        <w:t>Peer-review report classification</w:t>
      </w:r>
    </w:p>
    <w:p w14:paraId="5D8CF6F6" w14:textId="32F9BD34" w:rsidR="0069400E" w:rsidRPr="00DF0054" w:rsidRDefault="0069400E" w:rsidP="00DF0054">
      <w:pPr>
        <w:widowControl w:val="0"/>
        <w:adjustRightInd w:val="0"/>
        <w:snapToGrid w:val="0"/>
        <w:spacing w:after="0" w:line="360" w:lineRule="auto"/>
        <w:jc w:val="both"/>
        <w:rPr>
          <w:rFonts w:ascii="Book Antiqua" w:hAnsi="Book Antiqua" w:cs="宋体"/>
          <w:color w:val="000000" w:themeColor="text1"/>
          <w:sz w:val="24"/>
          <w:szCs w:val="24"/>
          <w:lang w:eastAsia="zh-CN"/>
        </w:rPr>
      </w:pPr>
      <w:r w:rsidRPr="00DF0054">
        <w:rPr>
          <w:rFonts w:ascii="Book Antiqua" w:hAnsi="Book Antiqua" w:cs="宋体"/>
          <w:color w:val="000000" w:themeColor="text1"/>
          <w:sz w:val="24"/>
          <w:szCs w:val="24"/>
          <w:lang w:eastAsia="zh-CN"/>
        </w:rPr>
        <w:t>Grade A (Excellent): 0</w:t>
      </w:r>
    </w:p>
    <w:p w14:paraId="03EB15BC" w14:textId="6CBE43AC" w:rsidR="0069400E" w:rsidRPr="00DF0054" w:rsidRDefault="0069400E" w:rsidP="00DF0054">
      <w:pPr>
        <w:widowControl w:val="0"/>
        <w:adjustRightInd w:val="0"/>
        <w:snapToGrid w:val="0"/>
        <w:spacing w:after="0" w:line="360" w:lineRule="auto"/>
        <w:jc w:val="both"/>
        <w:rPr>
          <w:rFonts w:ascii="Book Antiqua" w:eastAsia="宋体" w:hAnsi="Book Antiqua" w:cs="宋体"/>
          <w:color w:val="000000" w:themeColor="text1"/>
          <w:sz w:val="24"/>
          <w:szCs w:val="24"/>
          <w:lang w:eastAsia="zh-CN"/>
        </w:rPr>
      </w:pPr>
      <w:r w:rsidRPr="00DF0054">
        <w:rPr>
          <w:rFonts w:ascii="Book Antiqua" w:hAnsi="Book Antiqua" w:cs="宋体"/>
          <w:color w:val="000000" w:themeColor="text1"/>
          <w:sz w:val="24"/>
          <w:szCs w:val="24"/>
          <w:lang w:eastAsia="zh-CN"/>
        </w:rPr>
        <w:t xml:space="preserve">Grade B (Very good): </w:t>
      </w:r>
      <w:r w:rsidRPr="00DF0054">
        <w:rPr>
          <w:rFonts w:ascii="Book Antiqua" w:eastAsia="宋体" w:hAnsi="Book Antiqua" w:cs="宋体"/>
          <w:color w:val="000000" w:themeColor="text1"/>
          <w:sz w:val="24"/>
          <w:szCs w:val="24"/>
          <w:lang w:eastAsia="zh-CN"/>
        </w:rPr>
        <w:t>0</w:t>
      </w:r>
    </w:p>
    <w:p w14:paraId="6CAD8305" w14:textId="163FA66E" w:rsidR="0069400E" w:rsidRPr="00DF0054" w:rsidRDefault="0069400E" w:rsidP="00DF0054">
      <w:pPr>
        <w:widowControl w:val="0"/>
        <w:adjustRightInd w:val="0"/>
        <w:snapToGrid w:val="0"/>
        <w:spacing w:after="0" w:line="360" w:lineRule="auto"/>
        <w:jc w:val="both"/>
        <w:rPr>
          <w:rFonts w:ascii="Book Antiqua" w:hAnsi="Book Antiqua" w:cs="宋体"/>
          <w:color w:val="000000" w:themeColor="text1"/>
          <w:sz w:val="24"/>
          <w:szCs w:val="24"/>
          <w:lang w:eastAsia="zh-CN"/>
        </w:rPr>
      </w:pPr>
      <w:r w:rsidRPr="00DF0054">
        <w:rPr>
          <w:rFonts w:ascii="Book Antiqua" w:hAnsi="Book Antiqua" w:cs="宋体"/>
          <w:color w:val="000000" w:themeColor="text1"/>
          <w:sz w:val="24"/>
          <w:szCs w:val="24"/>
          <w:lang w:eastAsia="zh-CN"/>
        </w:rPr>
        <w:t>Grade C (Good): C, C, C</w:t>
      </w:r>
    </w:p>
    <w:p w14:paraId="578839B8" w14:textId="77777777" w:rsidR="0069400E" w:rsidRPr="00DF0054" w:rsidRDefault="0069400E" w:rsidP="00DF0054">
      <w:pPr>
        <w:widowControl w:val="0"/>
        <w:adjustRightInd w:val="0"/>
        <w:snapToGrid w:val="0"/>
        <w:spacing w:after="0" w:line="360" w:lineRule="auto"/>
        <w:jc w:val="both"/>
        <w:rPr>
          <w:rFonts w:ascii="Book Antiqua" w:hAnsi="Book Antiqua" w:cs="宋体"/>
          <w:color w:val="000000" w:themeColor="text1"/>
          <w:sz w:val="24"/>
          <w:szCs w:val="24"/>
          <w:lang w:eastAsia="zh-CN"/>
        </w:rPr>
      </w:pPr>
      <w:r w:rsidRPr="00DF0054">
        <w:rPr>
          <w:rFonts w:ascii="Book Antiqua" w:hAnsi="Book Antiqua" w:cs="宋体"/>
          <w:color w:val="000000" w:themeColor="text1"/>
          <w:sz w:val="24"/>
          <w:szCs w:val="24"/>
          <w:lang w:eastAsia="zh-CN"/>
        </w:rPr>
        <w:t>Grade D (Fair): 0</w:t>
      </w:r>
    </w:p>
    <w:p w14:paraId="201B3F0F" w14:textId="77777777" w:rsidR="0069400E" w:rsidRPr="00DF0054" w:rsidRDefault="0069400E" w:rsidP="00DF0054">
      <w:pPr>
        <w:widowControl w:val="0"/>
        <w:adjustRightInd w:val="0"/>
        <w:snapToGrid w:val="0"/>
        <w:spacing w:after="0" w:line="360" w:lineRule="auto"/>
        <w:jc w:val="both"/>
        <w:rPr>
          <w:rFonts w:ascii="Book Antiqua" w:eastAsia="等线" w:hAnsi="Book Antiqua"/>
          <w:color w:val="000000" w:themeColor="text1"/>
          <w:kern w:val="2"/>
          <w:sz w:val="24"/>
          <w:szCs w:val="24"/>
          <w:lang w:val="hu-HU" w:eastAsia="zh-CN"/>
        </w:rPr>
      </w:pPr>
      <w:r w:rsidRPr="00DF0054">
        <w:rPr>
          <w:rFonts w:ascii="Book Antiqua" w:hAnsi="Book Antiqua" w:cs="宋体"/>
          <w:color w:val="000000" w:themeColor="text1"/>
          <w:sz w:val="24"/>
          <w:szCs w:val="24"/>
          <w:lang w:eastAsia="zh-CN"/>
        </w:rPr>
        <w:t>Grade E (Poor): 0</w:t>
      </w:r>
    </w:p>
    <w:p w14:paraId="504ED58D" w14:textId="77777777" w:rsidR="0069400E" w:rsidRPr="00DF0054" w:rsidRDefault="0069400E" w:rsidP="00DF0054">
      <w:pPr>
        <w:spacing w:after="0" w:line="360" w:lineRule="auto"/>
        <w:jc w:val="both"/>
        <w:rPr>
          <w:rFonts w:ascii="Book Antiqua" w:eastAsia="宋体" w:hAnsi="Book Antiqua"/>
          <w:b/>
          <w:color w:val="000000" w:themeColor="text1"/>
          <w:sz w:val="24"/>
          <w:szCs w:val="24"/>
          <w:lang w:val="hu-HU" w:eastAsia="zh-CN"/>
        </w:rPr>
      </w:pPr>
    </w:p>
    <w:p w14:paraId="7B63576A" w14:textId="2A3734EA" w:rsidR="0069400E" w:rsidRPr="00DF0054" w:rsidRDefault="0069400E" w:rsidP="00DF0054">
      <w:pPr>
        <w:spacing w:after="0" w:line="360" w:lineRule="auto"/>
        <w:jc w:val="both"/>
        <w:rPr>
          <w:rFonts w:ascii="Book Antiqua" w:eastAsia="宋体" w:hAnsi="Book Antiqua"/>
          <w:b/>
          <w:color w:val="000000" w:themeColor="text1"/>
          <w:sz w:val="24"/>
          <w:szCs w:val="24"/>
          <w:lang w:eastAsia="zh-CN"/>
        </w:rPr>
      </w:pPr>
      <w:r w:rsidRPr="00DF0054">
        <w:rPr>
          <w:rFonts w:ascii="Book Antiqua" w:hAnsi="Book Antiqua"/>
          <w:b/>
          <w:color w:val="000000" w:themeColor="text1"/>
          <w:sz w:val="24"/>
          <w:szCs w:val="24"/>
        </w:rPr>
        <w:t>P- Reviewer:</w:t>
      </w:r>
      <w:r w:rsidRPr="00DF0054">
        <w:rPr>
          <w:rFonts w:ascii="Book Antiqua" w:eastAsia="宋体" w:hAnsi="Book Antiqua"/>
          <w:b/>
          <w:color w:val="000000" w:themeColor="text1"/>
          <w:sz w:val="24"/>
          <w:szCs w:val="24"/>
          <w:lang w:eastAsia="zh-CN"/>
        </w:rPr>
        <w:t xml:space="preserve"> </w:t>
      </w:r>
      <w:r w:rsidRPr="00DF0054">
        <w:rPr>
          <w:rFonts w:ascii="Book Antiqua" w:eastAsia="宋体" w:hAnsi="Book Antiqua"/>
          <w:bCs/>
          <w:color w:val="000000" w:themeColor="text1"/>
          <w:sz w:val="24"/>
          <w:szCs w:val="24"/>
          <w:lang w:eastAsia="zh-CN"/>
        </w:rPr>
        <w:t>Chiu KW, Wang D, Sato H</w:t>
      </w:r>
      <w:r w:rsidRPr="00DF0054">
        <w:rPr>
          <w:rFonts w:ascii="Book Antiqua" w:eastAsia="宋体" w:hAnsi="Book Antiqua"/>
          <w:b/>
          <w:color w:val="000000" w:themeColor="text1"/>
          <w:sz w:val="24"/>
          <w:szCs w:val="24"/>
          <w:lang w:eastAsia="zh-CN"/>
        </w:rPr>
        <w:t xml:space="preserve"> </w:t>
      </w:r>
      <w:r w:rsidRPr="00DF0054">
        <w:rPr>
          <w:rFonts w:ascii="Book Antiqua" w:hAnsi="Book Antiqua"/>
          <w:b/>
          <w:color w:val="000000" w:themeColor="text1"/>
          <w:sz w:val="24"/>
          <w:szCs w:val="24"/>
        </w:rPr>
        <w:t>S- Editor:</w:t>
      </w:r>
      <w:r w:rsidRPr="00DF0054">
        <w:rPr>
          <w:rFonts w:ascii="Book Antiqua" w:hAnsi="Book Antiqua"/>
          <w:color w:val="000000" w:themeColor="text1"/>
          <w:sz w:val="24"/>
          <w:szCs w:val="24"/>
        </w:rPr>
        <w:t xml:space="preserve"> Dou Y</w:t>
      </w:r>
      <w:r w:rsidRPr="00DF0054">
        <w:rPr>
          <w:rFonts w:ascii="Book Antiqua" w:eastAsia="宋体" w:hAnsi="Book Antiqua"/>
          <w:color w:val="000000" w:themeColor="text1"/>
          <w:sz w:val="24"/>
          <w:szCs w:val="24"/>
          <w:lang w:eastAsia="zh-CN"/>
        </w:rPr>
        <w:t xml:space="preserve"> </w:t>
      </w:r>
      <w:r w:rsidRPr="00DF0054">
        <w:rPr>
          <w:rFonts w:ascii="Book Antiqua" w:hAnsi="Book Antiqua"/>
          <w:b/>
          <w:color w:val="000000" w:themeColor="text1"/>
          <w:sz w:val="24"/>
          <w:szCs w:val="24"/>
        </w:rPr>
        <w:t>L- Editor:</w:t>
      </w:r>
      <w:r w:rsidRPr="00DF0054">
        <w:rPr>
          <w:rFonts w:ascii="Book Antiqua" w:hAnsi="Book Antiqua"/>
          <w:color w:val="000000" w:themeColor="text1"/>
          <w:sz w:val="24"/>
          <w:szCs w:val="24"/>
        </w:rPr>
        <w:t xml:space="preserve"> </w:t>
      </w:r>
      <w:r w:rsidR="00072823">
        <w:rPr>
          <w:rFonts w:ascii="Book Antiqua" w:hAnsi="Book Antiqua"/>
          <w:color w:val="000000" w:themeColor="text1"/>
          <w:sz w:val="24"/>
          <w:szCs w:val="24"/>
        </w:rPr>
        <w:t>A</w:t>
      </w:r>
      <w:r w:rsidR="00072823">
        <w:rPr>
          <w:rFonts w:ascii="Book Antiqua" w:hAnsi="Book Antiqua" w:hint="eastAsia"/>
          <w:color w:val="000000" w:themeColor="text1"/>
          <w:sz w:val="24"/>
          <w:szCs w:val="24"/>
          <w:lang w:eastAsia="zh-CN"/>
        </w:rPr>
        <w:t xml:space="preserve"> </w:t>
      </w:r>
      <w:r w:rsidRPr="00DF0054">
        <w:rPr>
          <w:rFonts w:ascii="Book Antiqua" w:hAnsi="Book Antiqua"/>
          <w:b/>
          <w:color w:val="000000" w:themeColor="text1"/>
          <w:sz w:val="24"/>
          <w:szCs w:val="24"/>
        </w:rPr>
        <w:t>E- Editor:</w:t>
      </w:r>
      <w:r w:rsidR="00072823" w:rsidRPr="00072823">
        <w:rPr>
          <w:rFonts w:ascii="Book Antiqua" w:hAnsi="Book Antiqua" w:hint="eastAsia"/>
          <w:color w:val="000000" w:themeColor="text1"/>
          <w:sz w:val="24"/>
          <w:szCs w:val="24"/>
          <w:lang w:eastAsia="zh-CN"/>
        </w:rPr>
        <w:t xml:space="preserve"> </w:t>
      </w:r>
      <w:r w:rsidR="00072823" w:rsidRPr="00652843">
        <w:rPr>
          <w:rFonts w:ascii="Book Antiqua" w:hAnsi="Book Antiqua" w:hint="eastAsia"/>
          <w:color w:val="000000" w:themeColor="text1"/>
          <w:sz w:val="24"/>
          <w:szCs w:val="24"/>
          <w:lang w:eastAsia="zh-CN"/>
        </w:rPr>
        <w:t>Ma YJ</w:t>
      </w:r>
    </w:p>
    <w:p w14:paraId="2D1D6B81" w14:textId="77777777" w:rsidR="0069400E" w:rsidRPr="00DF0054" w:rsidRDefault="0069400E" w:rsidP="00DF0054">
      <w:pPr>
        <w:spacing w:after="0" w:line="360" w:lineRule="auto"/>
        <w:jc w:val="both"/>
        <w:rPr>
          <w:rFonts w:ascii="Book Antiqua" w:eastAsia="宋体" w:hAnsi="Book Antiqua"/>
          <w:b/>
          <w:color w:val="000000" w:themeColor="text1"/>
          <w:sz w:val="24"/>
          <w:szCs w:val="24"/>
          <w:lang w:eastAsia="zh-CN"/>
        </w:rPr>
      </w:pPr>
    </w:p>
    <w:p w14:paraId="453F35E6" w14:textId="77777777" w:rsidR="0069400E" w:rsidRPr="00DF0054" w:rsidRDefault="0069400E" w:rsidP="00DF0054">
      <w:pPr>
        <w:spacing w:line="360" w:lineRule="auto"/>
        <w:jc w:val="both"/>
        <w:rPr>
          <w:rFonts w:ascii="Book Antiqua" w:hAnsi="Book Antiqua"/>
          <w:b/>
          <w:color w:val="000000" w:themeColor="text1"/>
          <w:sz w:val="24"/>
          <w:szCs w:val="24"/>
        </w:rPr>
      </w:pPr>
      <w:r w:rsidRPr="00DF0054">
        <w:rPr>
          <w:rFonts w:ascii="Book Antiqua" w:hAnsi="Book Antiqua"/>
          <w:b/>
          <w:color w:val="000000" w:themeColor="text1"/>
          <w:sz w:val="24"/>
          <w:szCs w:val="24"/>
        </w:rPr>
        <w:br w:type="page"/>
      </w:r>
    </w:p>
    <w:p w14:paraId="28DD2C05" w14:textId="1655EFE2" w:rsidR="009D4806" w:rsidRPr="00DF0054" w:rsidRDefault="0069400E" w:rsidP="00DF0054">
      <w:pPr>
        <w:adjustRightInd w:val="0"/>
        <w:snapToGrid w:val="0"/>
        <w:spacing w:after="0" w:line="360" w:lineRule="auto"/>
        <w:jc w:val="both"/>
        <w:rPr>
          <w:rFonts w:ascii="Book Antiqua" w:eastAsia="宋体" w:hAnsi="Book Antiqua"/>
          <w:b/>
          <w:color w:val="000000" w:themeColor="text1"/>
          <w:sz w:val="24"/>
          <w:szCs w:val="24"/>
          <w:lang w:eastAsia="zh-CN"/>
        </w:rPr>
      </w:pPr>
      <w:r w:rsidRPr="00DF0054">
        <w:rPr>
          <w:rFonts w:ascii="Book Antiqua" w:hAnsi="Book Antiqua"/>
          <w:b/>
          <w:color w:val="000000" w:themeColor="text1"/>
          <w:sz w:val="24"/>
          <w:szCs w:val="24"/>
        </w:rPr>
        <w:t>Figure Legends</w:t>
      </w:r>
    </w:p>
    <w:p w14:paraId="47EE719D"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noProof/>
          <w:color w:val="000000" w:themeColor="text1"/>
          <w:sz w:val="24"/>
          <w:szCs w:val="24"/>
          <w:lang w:eastAsia="zh-CN"/>
        </w:rPr>
        <w:drawing>
          <wp:inline distT="0" distB="0" distL="0" distR="0" wp14:anchorId="6A031B5B" wp14:editId="143D642E">
            <wp:extent cx="3286125" cy="3343275"/>
            <wp:effectExtent l="0" t="0" r="9525" b="9525"/>
            <wp:docPr id="4" name="Picture 4" descr="图片包含 物体&#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1.png"/>
                    <pic:cNvPicPr/>
                  </pic:nvPicPr>
                  <pic:blipFill rotWithShape="1">
                    <a:blip r:embed="rId7">
                      <a:extLst>
                        <a:ext uri="{28A0092B-C50C-407E-A947-70E740481C1C}">
                          <a14:useLocalDpi xmlns:a14="http://schemas.microsoft.com/office/drawing/2010/main" val="0"/>
                        </a:ext>
                      </a:extLst>
                    </a:blip>
                    <a:srcRect l="22116" r="22596"/>
                    <a:stretch/>
                  </pic:blipFill>
                  <pic:spPr bwMode="auto">
                    <a:xfrm>
                      <a:off x="0" y="0"/>
                      <a:ext cx="3286125" cy="3343275"/>
                    </a:xfrm>
                    <a:prstGeom prst="rect">
                      <a:avLst/>
                    </a:prstGeom>
                    <a:ln>
                      <a:noFill/>
                    </a:ln>
                    <a:extLst>
                      <a:ext uri="{53640926-AAD7-44D8-BBD7-CCE9431645EC}">
                        <a14:shadowObscured xmlns:a14="http://schemas.microsoft.com/office/drawing/2010/main"/>
                      </a:ext>
                    </a:extLst>
                  </pic:spPr>
                </pic:pic>
              </a:graphicData>
            </a:graphic>
          </wp:inline>
        </w:drawing>
      </w:r>
    </w:p>
    <w:p w14:paraId="21897DE9" w14:textId="77777777"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b/>
          <w:bCs/>
          <w:color w:val="000000" w:themeColor="text1"/>
          <w:sz w:val="24"/>
          <w:szCs w:val="24"/>
        </w:rPr>
        <w:t>Figure 1 Barium esophagogram in a patient with distal esophageal spasm showing corkscrew (or rosary beads) appearance of the esophagus, and delayed passage of contrast to the stomach.</w:t>
      </w:r>
      <w:r w:rsidRPr="00DF0054">
        <w:rPr>
          <w:rFonts w:ascii="Book Antiqua" w:hAnsi="Book Antiqua"/>
          <w:color w:val="000000" w:themeColor="text1"/>
          <w:sz w:val="24"/>
          <w:szCs w:val="24"/>
        </w:rPr>
        <w:t xml:space="preserve"> The corkscrew appearance results from tertiary, non-propulsive contractions of the esophagus circular muscles.</w:t>
      </w:r>
    </w:p>
    <w:p w14:paraId="30401649" w14:textId="77777777" w:rsidR="0069400E" w:rsidRPr="00DF0054" w:rsidRDefault="0069400E" w:rsidP="00DF0054">
      <w:pPr>
        <w:spacing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br w:type="page"/>
      </w:r>
    </w:p>
    <w:p w14:paraId="32B0205F" w14:textId="79E062ED"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noProof/>
          <w:color w:val="000000" w:themeColor="text1"/>
          <w:sz w:val="24"/>
          <w:szCs w:val="24"/>
          <w:lang w:eastAsia="zh-CN"/>
        </w:rPr>
        <w:drawing>
          <wp:inline distT="0" distB="0" distL="0" distR="0" wp14:anchorId="1238F555" wp14:editId="2E286F55">
            <wp:extent cx="5943600" cy="3345016"/>
            <wp:effectExtent l="0" t="0" r="0" b="8255"/>
            <wp:docPr id="2" name="Picture 2" descr="C:\Users\eqayed\Dropbox\adenoma rates\DES\manuscript\Figures2-\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qayed\Dropbox\adenoma rates\DES\manuscript\Figures2-\fig2.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5016"/>
                    </a:xfrm>
                    <a:prstGeom prst="rect">
                      <a:avLst/>
                    </a:prstGeom>
                    <a:noFill/>
                    <a:ln>
                      <a:noFill/>
                    </a:ln>
                  </pic:spPr>
                </pic:pic>
              </a:graphicData>
            </a:graphic>
          </wp:inline>
        </w:drawing>
      </w:r>
    </w:p>
    <w:p w14:paraId="29D6B65A" w14:textId="0F42EA76" w:rsidR="002F51E2"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b/>
          <w:bCs/>
          <w:color w:val="000000" w:themeColor="text1"/>
          <w:sz w:val="24"/>
          <w:szCs w:val="24"/>
        </w:rPr>
        <w:t>Figure 2 High-resolution manometry of normal swallow and</w:t>
      </w:r>
      <w:r w:rsidR="00DF0054" w:rsidRPr="00DF0054">
        <w:rPr>
          <w:rFonts w:ascii="Book Antiqua" w:hAnsi="Book Antiqua"/>
          <w:b/>
          <w:bCs/>
          <w:color w:val="000000" w:themeColor="text1"/>
          <w:sz w:val="24"/>
          <w:szCs w:val="24"/>
        </w:rPr>
        <w:t xml:space="preserve"> </w:t>
      </w:r>
      <w:r w:rsidRPr="00DF0054">
        <w:rPr>
          <w:rFonts w:ascii="Book Antiqua" w:hAnsi="Book Antiqua"/>
          <w:b/>
          <w:bCs/>
          <w:color w:val="000000" w:themeColor="text1"/>
          <w:sz w:val="24"/>
          <w:szCs w:val="24"/>
        </w:rPr>
        <w:t>a premature swallow in a patient with distal esophageal spasm.</w:t>
      </w:r>
      <w:r w:rsidRPr="00DF0054">
        <w:rPr>
          <w:rFonts w:ascii="Book Antiqua" w:hAnsi="Book Antiqua"/>
          <w:color w:val="000000" w:themeColor="text1"/>
          <w:sz w:val="24"/>
          <w:szCs w:val="24"/>
        </w:rPr>
        <w:t xml:space="preserve"> </w:t>
      </w:r>
      <w:r w:rsidR="009D4806" w:rsidRPr="00DF0054">
        <w:rPr>
          <w:rFonts w:ascii="Book Antiqua" w:hAnsi="Book Antiqua"/>
          <w:color w:val="000000" w:themeColor="text1"/>
          <w:sz w:val="24"/>
          <w:szCs w:val="24"/>
        </w:rPr>
        <w:t xml:space="preserve">A: High-resolution manometry of normal swallow; B: High-resolution manometry of a premature swallow. </w:t>
      </w:r>
      <w:r w:rsidRPr="00DF0054">
        <w:rPr>
          <w:rFonts w:ascii="Book Antiqua" w:hAnsi="Book Antiqua"/>
          <w:color w:val="000000" w:themeColor="text1"/>
          <w:sz w:val="24"/>
          <w:szCs w:val="24"/>
        </w:rPr>
        <w:t>CDP: Contractile deceleration point; DL: Distal latency; IRP: Integrated relaxation pressure.</w:t>
      </w:r>
    </w:p>
    <w:p w14:paraId="138FEE08" w14:textId="77777777" w:rsidR="0069400E" w:rsidRPr="00DF0054" w:rsidRDefault="0069400E" w:rsidP="00DF0054">
      <w:pPr>
        <w:spacing w:line="360" w:lineRule="auto"/>
        <w:jc w:val="both"/>
        <w:rPr>
          <w:rFonts w:ascii="Book Antiqua" w:hAnsi="Book Antiqua"/>
          <w:color w:val="000000" w:themeColor="text1"/>
          <w:sz w:val="24"/>
          <w:szCs w:val="24"/>
        </w:rPr>
      </w:pPr>
      <w:r w:rsidRPr="00DF0054">
        <w:rPr>
          <w:rFonts w:ascii="Book Antiqua" w:hAnsi="Book Antiqua"/>
          <w:color w:val="000000" w:themeColor="text1"/>
          <w:sz w:val="24"/>
          <w:szCs w:val="24"/>
        </w:rPr>
        <w:br w:type="page"/>
      </w:r>
    </w:p>
    <w:p w14:paraId="2D1E6C5E" w14:textId="785A190B" w:rsidR="002F51E2" w:rsidRPr="00DF0054" w:rsidRDefault="00B56E29" w:rsidP="00DF0054">
      <w:pPr>
        <w:spacing w:after="0" w:line="360" w:lineRule="auto"/>
        <w:jc w:val="both"/>
        <w:rPr>
          <w:rFonts w:ascii="Book Antiqua" w:hAnsi="Book Antiqua"/>
          <w:color w:val="000000" w:themeColor="text1"/>
          <w:sz w:val="24"/>
          <w:szCs w:val="24"/>
        </w:rPr>
      </w:pPr>
      <w:r>
        <w:rPr>
          <w:rFonts w:ascii="Book Antiqua" w:hAnsi="Book Antiqua"/>
          <w:noProof/>
          <w:color w:val="000000" w:themeColor="text1"/>
          <w:sz w:val="24"/>
          <w:szCs w:val="24"/>
          <w:lang w:eastAsia="zh-CN"/>
        </w:rPr>
        <w:drawing>
          <wp:inline distT="0" distB="0" distL="0" distR="0" wp14:anchorId="337FA4CC" wp14:editId="78527223">
            <wp:extent cx="5943600" cy="3237865"/>
            <wp:effectExtent l="0" t="0" r="0" b="0"/>
            <wp:docPr id="1" name="图片 1"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237865"/>
                    </a:xfrm>
                    <a:prstGeom prst="rect">
                      <a:avLst/>
                    </a:prstGeom>
                  </pic:spPr>
                </pic:pic>
              </a:graphicData>
            </a:graphic>
          </wp:inline>
        </w:drawing>
      </w:r>
    </w:p>
    <w:p w14:paraId="6C9B3EFC" w14:textId="13AB7569" w:rsidR="008F0BB6" w:rsidRPr="00DF0054" w:rsidRDefault="002F51E2" w:rsidP="00DF0054">
      <w:pPr>
        <w:spacing w:after="0" w:line="360" w:lineRule="auto"/>
        <w:jc w:val="both"/>
        <w:rPr>
          <w:rFonts w:ascii="Book Antiqua" w:hAnsi="Book Antiqua"/>
          <w:color w:val="000000" w:themeColor="text1"/>
          <w:sz w:val="24"/>
          <w:szCs w:val="24"/>
        </w:rPr>
      </w:pPr>
      <w:r w:rsidRPr="00DF0054">
        <w:rPr>
          <w:rFonts w:ascii="Book Antiqua" w:hAnsi="Book Antiqua"/>
          <w:b/>
          <w:bCs/>
          <w:color w:val="000000" w:themeColor="text1"/>
          <w:sz w:val="24"/>
          <w:szCs w:val="24"/>
        </w:rPr>
        <w:t xml:space="preserve">Figure 3 A proposed algorithm for management of diffuse esophageal spasm. </w:t>
      </w:r>
      <w:r w:rsidRPr="00DF0054">
        <w:rPr>
          <w:rFonts w:ascii="Book Antiqua" w:hAnsi="Book Antiqua"/>
          <w:color w:val="000000" w:themeColor="text1"/>
          <w:sz w:val="24"/>
          <w:szCs w:val="24"/>
        </w:rPr>
        <w:t xml:space="preserve">CCB: Calcium channel blocker; DES: Distal esophageal spasm; FLIP: Functional lumen imaging probe; HRM: High-resolution manometry; LES: Lower esophageal sphincter; PDE: Phosphodiesterase; POEM: Per oral endoscopic myotomy; PPI: Proton pump inhibitor. </w:t>
      </w:r>
    </w:p>
    <w:sectPr w:rsidR="008F0BB6" w:rsidRPr="00DF00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DAA667" w14:textId="77777777" w:rsidR="001C3F32" w:rsidRDefault="001C3F32" w:rsidP="0041663A">
      <w:pPr>
        <w:spacing w:after="0" w:line="240" w:lineRule="auto"/>
      </w:pPr>
      <w:r>
        <w:separator/>
      </w:r>
    </w:p>
  </w:endnote>
  <w:endnote w:type="continuationSeparator" w:id="0">
    <w:p w14:paraId="6B434C23" w14:textId="77777777" w:rsidR="001C3F32" w:rsidRDefault="001C3F32" w:rsidP="00416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NewRomanPS-BoldItalicMT">
    <w:altName w:val="Times New Roman"/>
    <w:charset w:val="00"/>
    <w:family w:val="roman"/>
    <w:pitch w:val="default"/>
    <w:sig w:usb0="00000000" w:usb1="00000000" w:usb2="00000010"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877559" w14:textId="77777777" w:rsidR="001C3F32" w:rsidRDefault="001C3F32" w:rsidP="0041663A">
      <w:pPr>
        <w:spacing w:after="0" w:line="240" w:lineRule="auto"/>
      </w:pPr>
      <w:r>
        <w:separator/>
      </w:r>
    </w:p>
  </w:footnote>
  <w:footnote w:type="continuationSeparator" w:id="0">
    <w:p w14:paraId="1684FAF1" w14:textId="77777777" w:rsidR="001C3F32" w:rsidRDefault="001C3F32" w:rsidP="0041663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Book Antiqua&lt;/FontName&gt;&lt;FontSize&gt;11&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xazxex5xp5fzvmefxr1p0dec0zwt2vswt202&quot;&gt;des&lt;record-ids&gt;&lt;item&gt;1&lt;/item&gt;&lt;item&gt;2&lt;/item&gt;&lt;item&gt;3&lt;/item&gt;&lt;item&gt;4&lt;/item&gt;&lt;item&gt;5&lt;/item&gt;&lt;item&gt;6&lt;/item&gt;&lt;item&gt;7&lt;/item&gt;&lt;item&gt;9&lt;/item&gt;&lt;item&gt;10&lt;/item&gt;&lt;item&gt;12&lt;/item&gt;&lt;item&gt;13&lt;/item&gt;&lt;item&gt;14&lt;/item&gt;&lt;item&gt;15&lt;/item&gt;&lt;item&gt;16&lt;/item&gt;&lt;item&gt;18&lt;/item&gt;&lt;item&gt;20&lt;/item&gt;&lt;item&gt;21&lt;/item&gt;&lt;item&gt;22&lt;/item&gt;&lt;item&gt;23&lt;/item&gt;&lt;item&gt;24&lt;/item&gt;&lt;item&gt;25&lt;/item&gt;&lt;item&gt;26&lt;/item&gt;&lt;item&gt;31&lt;/item&gt;&lt;item&gt;33&lt;/item&gt;&lt;item&gt;34&lt;/item&gt;&lt;/record-ids&gt;&lt;/item&gt;&lt;/Libraries&gt;"/>
  </w:docVars>
  <w:rsids>
    <w:rsidRoot w:val="00DC170B"/>
    <w:rsid w:val="0000416F"/>
    <w:rsid w:val="000203C4"/>
    <w:rsid w:val="00036720"/>
    <w:rsid w:val="000402CC"/>
    <w:rsid w:val="000472E7"/>
    <w:rsid w:val="00057B56"/>
    <w:rsid w:val="00064A82"/>
    <w:rsid w:val="00072823"/>
    <w:rsid w:val="00081874"/>
    <w:rsid w:val="000C7A91"/>
    <w:rsid w:val="000D189D"/>
    <w:rsid w:val="000D7774"/>
    <w:rsid w:val="001041AF"/>
    <w:rsid w:val="00111A9F"/>
    <w:rsid w:val="00113C6D"/>
    <w:rsid w:val="0012081F"/>
    <w:rsid w:val="00122ADC"/>
    <w:rsid w:val="00122B48"/>
    <w:rsid w:val="00134394"/>
    <w:rsid w:val="0016541E"/>
    <w:rsid w:val="0017062A"/>
    <w:rsid w:val="001C3F32"/>
    <w:rsid w:val="001D5BF6"/>
    <w:rsid w:val="001D6D7F"/>
    <w:rsid w:val="002034D9"/>
    <w:rsid w:val="002409C1"/>
    <w:rsid w:val="00242E9C"/>
    <w:rsid w:val="0025030E"/>
    <w:rsid w:val="00252139"/>
    <w:rsid w:val="00260E4F"/>
    <w:rsid w:val="00262020"/>
    <w:rsid w:val="00264732"/>
    <w:rsid w:val="0027335C"/>
    <w:rsid w:val="00282D09"/>
    <w:rsid w:val="00293A9B"/>
    <w:rsid w:val="002949E2"/>
    <w:rsid w:val="002B4383"/>
    <w:rsid w:val="002D429C"/>
    <w:rsid w:val="002E0010"/>
    <w:rsid w:val="002F0EF5"/>
    <w:rsid w:val="002F51E2"/>
    <w:rsid w:val="00302760"/>
    <w:rsid w:val="00321C7D"/>
    <w:rsid w:val="003228C8"/>
    <w:rsid w:val="003250F1"/>
    <w:rsid w:val="00331D31"/>
    <w:rsid w:val="0033224D"/>
    <w:rsid w:val="00345E6B"/>
    <w:rsid w:val="00363C2E"/>
    <w:rsid w:val="00365500"/>
    <w:rsid w:val="0037620A"/>
    <w:rsid w:val="00392268"/>
    <w:rsid w:val="003A1A33"/>
    <w:rsid w:val="003B4930"/>
    <w:rsid w:val="003C330F"/>
    <w:rsid w:val="003C4D7B"/>
    <w:rsid w:val="003C5FDA"/>
    <w:rsid w:val="003D193F"/>
    <w:rsid w:val="003F33A6"/>
    <w:rsid w:val="00400F81"/>
    <w:rsid w:val="0041663A"/>
    <w:rsid w:val="00425E93"/>
    <w:rsid w:val="004337F1"/>
    <w:rsid w:val="0044408A"/>
    <w:rsid w:val="004576A9"/>
    <w:rsid w:val="00477201"/>
    <w:rsid w:val="0048762B"/>
    <w:rsid w:val="00491057"/>
    <w:rsid w:val="00496776"/>
    <w:rsid w:val="00497CF8"/>
    <w:rsid w:val="004A0ED6"/>
    <w:rsid w:val="004A52CF"/>
    <w:rsid w:val="004B14A0"/>
    <w:rsid w:val="004B2602"/>
    <w:rsid w:val="004B38E4"/>
    <w:rsid w:val="004B7549"/>
    <w:rsid w:val="004C60DB"/>
    <w:rsid w:val="004D7D3E"/>
    <w:rsid w:val="004F0CE1"/>
    <w:rsid w:val="004F55B9"/>
    <w:rsid w:val="004F755D"/>
    <w:rsid w:val="005000AA"/>
    <w:rsid w:val="00500A01"/>
    <w:rsid w:val="005131D7"/>
    <w:rsid w:val="00514204"/>
    <w:rsid w:val="00520DA8"/>
    <w:rsid w:val="00521E70"/>
    <w:rsid w:val="0053149B"/>
    <w:rsid w:val="00532B9A"/>
    <w:rsid w:val="00540D58"/>
    <w:rsid w:val="00540F4B"/>
    <w:rsid w:val="00543BAB"/>
    <w:rsid w:val="005506A9"/>
    <w:rsid w:val="00550E4D"/>
    <w:rsid w:val="00555794"/>
    <w:rsid w:val="00560D08"/>
    <w:rsid w:val="0056173A"/>
    <w:rsid w:val="0059742A"/>
    <w:rsid w:val="005A3604"/>
    <w:rsid w:val="005B7A23"/>
    <w:rsid w:val="005E7C01"/>
    <w:rsid w:val="005F21F3"/>
    <w:rsid w:val="005F49C9"/>
    <w:rsid w:val="006026F4"/>
    <w:rsid w:val="00623626"/>
    <w:rsid w:val="00624FA3"/>
    <w:rsid w:val="006264B3"/>
    <w:rsid w:val="00645AB7"/>
    <w:rsid w:val="006514E7"/>
    <w:rsid w:val="00653EE2"/>
    <w:rsid w:val="006612AB"/>
    <w:rsid w:val="00671E36"/>
    <w:rsid w:val="00674DD3"/>
    <w:rsid w:val="006914C6"/>
    <w:rsid w:val="00691546"/>
    <w:rsid w:val="0069400E"/>
    <w:rsid w:val="006A2214"/>
    <w:rsid w:val="006B0F08"/>
    <w:rsid w:val="006B7FC0"/>
    <w:rsid w:val="006D6A49"/>
    <w:rsid w:val="006E0264"/>
    <w:rsid w:val="006E6792"/>
    <w:rsid w:val="006F0433"/>
    <w:rsid w:val="006F12E1"/>
    <w:rsid w:val="00701496"/>
    <w:rsid w:val="00715AF5"/>
    <w:rsid w:val="007201DD"/>
    <w:rsid w:val="00727028"/>
    <w:rsid w:val="007626BE"/>
    <w:rsid w:val="00782792"/>
    <w:rsid w:val="00787A91"/>
    <w:rsid w:val="0079627E"/>
    <w:rsid w:val="007A60DD"/>
    <w:rsid w:val="007B52A7"/>
    <w:rsid w:val="007B5D84"/>
    <w:rsid w:val="007C4B42"/>
    <w:rsid w:val="00806F39"/>
    <w:rsid w:val="00810097"/>
    <w:rsid w:val="00810EEA"/>
    <w:rsid w:val="008152D2"/>
    <w:rsid w:val="00816AD6"/>
    <w:rsid w:val="008200D5"/>
    <w:rsid w:val="008303EC"/>
    <w:rsid w:val="00842711"/>
    <w:rsid w:val="0087652F"/>
    <w:rsid w:val="0087670D"/>
    <w:rsid w:val="0088625F"/>
    <w:rsid w:val="00890395"/>
    <w:rsid w:val="00894E34"/>
    <w:rsid w:val="0089621A"/>
    <w:rsid w:val="008B3D50"/>
    <w:rsid w:val="008B5790"/>
    <w:rsid w:val="008B7057"/>
    <w:rsid w:val="008C4BE7"/>
    <w:rsid w:val="008E74A8"/>
    <w:rsid w:val="008F0BB6"/>
    <w:rsid w:val="0091604E"/>
    <w:rsid w:val="00925B34"/>
    <w:rsid w:val="00937223"/>
    <w:rsid w:val="009577D3"/>
    <w:rsid w:val="00982912"/>
    <w:rsid w:val="0098733F"/>
    <w:rsid w:val="0099215A"/>
    <w:rsid w:val="009A5845"/>
    <w:rsid w:val="009A6130"/>
    <w:rsid w:val="009B1CDD"/>
    <w:rsid w:val="009B2EBF"/>
    <w:rsid w:val="009B75AF"/>
    <w:rsid w:val="009D339E"/>
    <w:rsid w:val="009D4806"/>
    <w:rsid w:val="009D7FC3"/>
    <w:rsid w:val="009E5079"/>
    <w:rsid w:val="009E78FC"/>
    <w:rsid w:val="00A2342C"/>
    <w:rsid w:val="00A3219D"/>
    <w:rsid w:val="00A327D8"/>
    <w:rsid w:val="00A41627"/>
    <w:rsid w:val="00A546D4"/>
    <w:rsid w:val="00A548CD"/>
    <w:rsid w:val="00A736F3"/>
    <w:rsid w:val="00A83D10"/>
    <w:rsid w:val="00A906B6"/>
    <w:rsid w:val="00A94052"/>
    <w:rsid w:val="00AA111A"/>
    <w:rsid w:val="00AA2EE8"/>
    <w:rsid w:val="00AB08DA"/>
    <w:rsid w:val="00AC1D83"/>
    <w:rsid w:val="00AD3983"/>
    <w:rsid w:val="00AD73CF"/>
    <w:rsid w:val="00AE07A9"/>
    <w:rsid w:val="00AE3880"/>
    <w:rsid w:val="00AE57E1"/>
    <w:rsid w:val="00B112C9"/>
    <w:rsid w:val="00B17895"/>
    <w:rsid w:val="00B41AD8"/>
    <w:rsid w:val="00B5035D"/>
    <w:rsid w:val="00B547A0"/>
    <w:rsid w:val="00B56E29"/>
    <w:rsid w:val="00B858BA"/>
    <w:rsid w:val="00BB06B8"/>
    <w:rsid w:val="00BB6208"/>
    <w:rsid w:val="00BD1D25"/>
    <w:rsid w:val="00BD7A0B"/>
    <w:rsid w:val="00BE2AF7"/>
    <w:rsid w:val="00BE4FC1"/>
    <w:rsid w:val="00BF40D4"/>
    <w:rsid w:val="00C0214D"/>
    <w:rsid w:val="00C4304B"/>
    <w:rsid w:val="00C55463"/>
    <w:rsid w:val="00C91844"/>
    <w:rsid w:val="00C93E0C"/>
    <w:rsid w:val="00CB0FB5"/>
    <w:rsid w:val="00CB1464"/>
    <w:rsid w:val="00CB3C26"/>
    <w:rsid w:val="00CE24E1"/>
    <w:rsid w:val="00CE3BD1"/>
    <w:rsid w:val="00CF39FA"/>
    <w:rsid w:val="00CF41A0"/>
    <w:rsid w:val="00D001EE"/>
    <w:rsid w:val="00D20BA4"/>
    <w:rsid w:val="00D25251"/>
    <w:rsid w:val="00D31CE8"/>
    <w:rsid w:val="00D368B0"/>
    <w:rsid w:val="00D47116"/>
    <w:rsid w:val="00D51B44"/>
    <w:rsid w:val="00D52FEA"/>
    <w:rsid w:val="00D60436"/>
    <w:rsid w:val="00D64CC8"/>
    <w:rsid w:val="00D85DAE"/>
    <w:rsid w:val="00D86406"/>
    <w:rsid w:val="00D926AA"/>
    <w:rsid w:val="00DA03EA"/>
    <w:rsid w:val="00DA61AE"/>
    <w:rsid w:val="00DB2F31"/>
    <w:rsid w:val="00DB499B"/>
    <w:rsid w:val="00DC0DB8"/>
    <w:rsid w:val="00DC170B"/>
    <w:rsid w:val="00DC47C6"/>
    <w:rsid w:val="00DD5E19"/>
    <w:rsid w:val="00DF0054"/>
    <w:rsid w:val="00DF1391"/>
    <w:rsid w:val="00DF4C72"/>
    <w:rsid w:val="00E1351C"/>
    <w:rsid w:val="00E15356"/>
    <w:rsid w:val="00E17552"/>
    <w:rsid w:val="00E23F48"/>
    <w:rsid w:val="00E27B60"/>
    <w:rsid w:val="00E34E20"/>
    <w:rsid w:val="00E367A3"/>
    <w:rsid w:val="00E51EF4"/>
    <w:rsid w:val="00E57013"/>
    <w:rsid w:val="00E76899"/>
    <w:rsid w:val="00E9281C"/>
    <w:rsid w:val="00E93481"/>
    <w:rsid w:val="00E967B8"/>
    <w:rsid w:val="00EB2062"/>
    <w:rsid w:val="00EC39F1"/>
    <w:rsid w:val="00ED1AA4"/>
    <w:rsid w:val="00EE4EDE"/>
    <w:rsid w:val="00EF08F8"/>
    <w:rsid w:val="00F218CD"/>
    <w:rsid w:val="00F35734"/>
    <w:rsid w:val="00F4194D"/>
    <w:rsid w:val="00F67491"/>
    <w:rsid w:val="00F701A3"/>
    <w:rsid w:val="00F75F67"/>
    <w:rsid w:val="00F7642E"/>
    <w:rsid w:val="00F855A3"/>
    <w:rsid w:val="00F9592B"/>
    <w:rsid w:val="00FC4D15"/>
    <w:rsid w:val="00FD135D"/>
    <w:rsid w:val="00FD327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197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170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6026F4"/>
    <w:pPr>
      <w:spacing w:after="0"/>
      <w:jc w:val="center"/>
    </w:pPr>
    <w:rPr>
      <w:rFonts w:ascii="Book Antiqua" w:hAnsi="Book Antiqua" w:cs="Calibri"/>
      <w:noProof/>
    </w:rPr>
  </w:style>
  <w:style w:type="character" w:customStyle="1" w:styleId="EndNoteBibliographyTitleChar">
    <w:name w:val="EndNote Bibliography Title Char"/>
    <w:basedOn w:val="a0"/>
    <w:link w:val="EndNoteBibliographyTitle"/>
    <w:rsid w:val="006026F4"/>
    <w:rPr>
      <w:rFonts w:ascii="Book Antiqua" w:hAnsi="Book Antiqua" w:cs="Calibri"/>
      <w:noProof/>
    </w:rPr>
  </w:style>
  <w:style w:type="paragraph" w:customStyle="1" w:styleId="EndNoteBibliography">
    <w:name w:val="EndNote Bibliography"/>
    <w:basedOn w:val="a"/>
    <w:link w:val="EndNoteBibliographyChar"/>
    <w:rsid w:val="006026F4"/>
    <w:pPr>
      <w:spacing w:line="480" w:lineRule="auto"/>
    </w:pPr>
    <w:rPr>
      <w:rFonts w:ascii="Book Antiqua" w:hAnsi="Book Antiqua" w:cs="Calibri"/>
      <w:noProof/>
    </w:rPr>
  </w:style>
  <w:style w:type="character" w:customStyle="1" w:styleId="EndNoteBibliographyChar">
    <w:name w:val="EndNote Bibliography Char"/>
    <w:basedOn w:val="a0"/>
    <w:link w:val="EndNoteBibliography"/>
    <w:rsid w:val="006026F4"/>
    <w:rPr>
      <w:rFonts w:ascii="Book Antiqua" w:hAnsi="Book Antiqua" w:cs="Calibri"/>
      <w:noProof/>
    </w:rPr>
  </w:style>
  <w:style w:type="paragraph" w:styleId="a3">
    <w:name w:val="Normal (Web)"/>
    <w:basedOn w:val="a"/>
    <w:uiPriority w:val="99"/>
    <w:unhideWhenUsed/>
    <w:rsid w:val="005F21F3"/>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Char"/>
    <w:uiPriority w:val="99"/>
    <w:semiHidden/>
    <w:unhideWhenUsed/>
    <w:rsid w:val="00894E34"/>
    <w:pPr>
      <w:spacing w:after="0" w:line="240" w:lineRule="auto"/>
    </w:pPr>
    <w:rPr>
      <w:rFonts w:ascii="Times New Roman" w:hAnsi="Times New Roman" w:cs="Times New Roman"/>
      <w:sz w:val="18"/>
      <w:szCs w:val="18"/>
    </w:rPr>
  </w:style>
  <w:style w:type="character" w:customStyle="1" w:styleId="Char">
    <w:name w:val="批注框文本 Char"/>
    <w:basedOn w:val="a0"/>
    <w:link w:val="a4"/>
    <w:uiPriority w:val="99"/>
    <w:semiHidden/>
    <w:rsid w:val="00894E34"/>
    <w:rPr>
      <w:rFonts w:ascii="Times New Roman" w:hAnsi="Times New Roman" w:cs="Times New Roman"/>
      <w:sz w:val="18"/>
      <w:szCs w:val="18"/>
    </w:rPr>
  </w:style>
  <w:style w:type="character" w:styleId="a5">
    <w:name w:val="annotation reference"/>
    <w:basedOn w:val="a0"/>
    <w:uiPriority w:val="99"/>
    <w:semiHidden/>
    <w:unhideWhenUsed/>
    <w:rsid w:val="00D86406"/>
    <w:rPr>
      <w:sz w:val="16"/>
      <w:szCs w:val="16"/>
    </w:rPr>
  </w:style>
  <w:style w:type="paragraph" w:styleId="a6">
    <w:name w:val="annotation text"/>
    <w:basedOn w:val="a"/>
    <w:link w:val="Char1"/>
    <w:semiHidden/>
    <w:unhideWhenUsed/>
    <w:rsid w:val="00D86406"/>
    <w:pPr>
      <w:spacing w:line="240" w:lineRule="auto"/>
    </w:pPr>
    <w:rPr>
      <w:sz w:val="20"/>
      <w:szCs w:val="20"/>
    </w:rPr>
  </w:style>
  <w:style w:type="character" w:customStyle="1" w:styleId="Char1">
    <w:name w:val="批注文字 Char1"/>
    <w:basedOn w:val="a0"/>
    <w:link w:val="a6"/>
    <w:uiPriority w:val="99"/>
    <w:semiHidden/>
    <w:rsid w:val="00D86406"/>
    <w:rPr>
      <w:sz w:val="20"/>
      <w:szCs w:val="20"/>
    </w:rPr>
  </w:style>
  <w:style w:type="paragraph" w:styleId="a7">
    <w:name w:val="annotation subject"/>
    <w:basedOn w:val="a6"/>
    <w:next w:val="a6"/>
    <w:link w:val="Char0"/>
    <w:uiPriority w:val="99"/>
    <w:semiHidden/>
    <w:unhideWhenUsed/>
    <w:rsid w:val="00D86406"/>
    <w:rPr>
      <w:b/>
      <w:bCs/>
    </w:rPr>
  </w:style>
  <w:style w:type="character" w:customStyle="1" w:styleId="Char0">
    <w:name w:val="批注主题 Char"/>
    <w:basedOn w:val="Char1"/>
    <w:link w:val="a7"/>
    <w:uiPriority w:val="99"/>
    <w:semiHidden/>
    <w:rsid w:val="00D86406"/>
    <w:rPr>
      <w:b/>
      <w:bCs/>
      <w:sz w:val="20"/>
      <w:szCs w:val="20"/>
    </w:rPr>
  </w:style>
  <w:style w:type="character" w:styleId="a8">
    <w:name w:val="Hyperlink"/>
    <w:basedOn w:val="a0"/>
    <w:uiPriority w:val="99"/>
    <w:semiHidden/>
    <w:unhideWhenUsed/>
    <w:rsid w:val="00BD7A0B"/>
    <w:rPr>
      <w:color w:val="0000FF"/>
      <w:u w:val="single"/>
    </w:rPr>
  </w:style>
  <w:style w:type="character" w:customStyle="1" w:styleId="Char2">
    <w:name w:val="批注文字 Char"/>
    <w:semiHidden/>
    <w:rsid w:val="0069400E"/>
    <w:rPr>
      <w:rFonts w:ascii="Calibri" w:eastAsia="Calibri" w:hAnsi="Calibri" w:cs="Calibri"/>
      <w:sz w:val="22"/>
      <w:szCs w:val="22"/>
      <w:lang w:val="en-US" w:eastAsia="ar-SA"/>
    </w:rPr>
  </w:style>
  <w:style w:type="paragraph" w:styleId="a9">
    <w:name w:val="header"/>
    <w:basedOn w:val="a"/>
    <w:link w:val="Char3"/>
    <w:uiPriority w:val="99"/>
    <w:unhideWhenUsed/>
    <w:rsid w:val="0041663A"/>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眉 Char"/>
    <w:basedOn w:val="a0"/>
    <w:link w:val="a9"/>
    <w:uiPriority w:val="99"/>
    <w:rsid w:val="0041663A"/>
    <w:rPr>
      <w:sz w:val="18"/>
      <w:szCs w:val="18"/>
    </w:rPr>
  </w:style>
  <w:style w:type="paragraph" w:styleId="aa">
    <w:name w:val="footer"/>
    <w:basedOn w:val="a"/>
    <w:link w:val="Char4"/>
    <w:uiPriority w:val="99"/>
    <w:unhideWhenUsed/>
    <w:rsid w:val="0041663A"/>
    <w:pPr>
      <w:tabs>
        <w:tab w:val="center" w:pos="4153"/>
        <w:tab w:val="right" w:pos="8306"/>
      </w:tabs>
      <w:snapToGrid w:val="0"/>
      <w:spacing w:line="240" w:lineRule="auto"/>
    </w:pPr>
    <w:rPr>
      <w:sz w:val="18"/>
      <w:szCs w:val="18"/>
    </w:rPr>
  </w:style>
  <w:style w:type="character" w:customStyle="1" w:styleId="Char4">
    <w:name w:val="页脚 Char"/>
    <w:basedOn w:val="a0"/>
    <w:link w:val="aa"/>
    <w:uiPriority w:val="99"/>
    <w:rsid w:val="0041663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170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6026F4"/>
    <w:pPr>
      <w:spacing w:after="0"/>
      <w:jc w:val="center"/>
    </w:pPr>
    <w:rPr>
      <w:rFonts w:ascii="Book Antiqua" w:hAnsi="Book Antiqua" w:cs="Calibri"/>
      <w:noProof/>
    </w:rPr>
  </w:style>
  <w:style w:type="character" w:customStyle="1" w:styleId="EndNoteBibliographyTitleChar">
    <w:name w:val="EndNote Bibliography Title Char"/>
    <w:basedOn w:val="a0"/>
    <w:link w:val="EndNoteBibliographyTitle"/>
    <w:rsid w:val="006026F4"/>
    <w:rPr>
      <w:rFonts w:ascii="Book Antiqua" w:hAnsi="Book Antiqua" w:cs="Calibri"/>
      <w:noProof/>
    </w:rPr>
  </w:style>
  <w:style w:type="paragraph" w:customStyle="1" w:styleId="EndNoteBibliography">
    <w:name w:val="EndNote Bibliography"/>
    <w:basedOn w:val="a"/>
    <w:link w:val="EndNoteBibliographyChar"/>
    <w:rsid w:val="006026F4"/>
    <w:pPr>
      <w:spacing w:line="480" w:lineRule="auto"/>
    </w:pPr>
    <w:rPr>
      <w:rFonts w:ascii="Book Antiqua" w:hAnsi="Book Antiqua" w:cs="Calibri"/>
      <w:noProof/>
    </w:rPr>
  </w:style>
  <w:style w:type="character" w:customStyle="1" w:styleId="EndNoteBibliographyChar">
    <w:name w:val="EndNote Bibliography Char"/>
    <w:basedOn w:val="a0"/>
    <w:link w:val="EndNoteBibliography"/>
    <w:rsid w:val="006026F4"/>
    <w:rPr>
      <w:rFonts w:ascii="Book Antiqua" w:hAnsi="Book Antiqua" w:cs="Calibri"/>
      <w:noProof/>
    </w:rPr>
  </w:style>
  <w:style w:type="paragraph" w:styleId="a3">
    <w:name w:val="Normal (Web)"/>
    <w:basedOn w:val="a"/>
    <w:uiPriority w:val="99"/>
    <w:unhideWhenUsed/>
    <w:rsid w:val="005F21F3"/>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Char"/>
    <w:uiPriority w:val="99"/>
    <w:semiHidden/>
    <w:unhideWhenUsed/>
    <w:rsid w:val="00894E34"/>
    <w:pPr>
      <w:spacing w:after="0" w:line="240" w:lineRule="auto"/>
    </w:pPr>
    <w:rPr>
      <w:rFonts w:ascii="Times New Roman" w:hAnsi="Times New Roman" w:cs="Times New Roman"/>
      <w:sz w:val="18"/>
      <w:szCs w:val="18"/>
    </w:rPr>
  </w:style>
  <w:style w:type="character" w:customStyle="1" w:styleId="Char">
    <w:name w:val="批注框文本 Char"/>
    <w:basedOn w:val="a0"/>
    <w:link w:val="a4"/>
    <w:uiPriority w:val="99"/>
    <w:semiHidden/>
    <w:rsid w:val="00894E34"/>
    <w:rPr>
      <w:rFonts w:ascii="Times New Roman" w:hAnsi="Times New Roman" w:cs="Times New Roman"/>
      <w:sz w:val="18"/>
      <w:szCs w:val="18"/>
    </w:rPr>
  </w:style>
  <w:style w:type="character" w:styleId="a5">
    <w:name w:val="annotation reference"/>
    <w:basedOn w:val="a0"/>
    <w:uiPriority w:val="99"/>
    <w:semiHidden/>
    <w:unhideWhenUsed/>
    <w:rsid w:val="00D86406"/>
    <w:rPr>
      <w:sz w:val="16"/>
      <w:szCs w:val="16"/>
    </w:rPr>
  </w:style>
  <w:style w:type="paragraph" w:styleId="a6">
    <w:name w:val="annotation text"/>
    <w:basedOn w:val="a"/>
    <w:link w:val="Char1"/>
    <w:semiHidden/>
    <w:unhideWhenUsed/>
    <w:rsid w:val="00D86406"/>
    <w:pPr>
      <w:spacing w:line="240" w:lineRule="auto"/>
    </w:pPr>
    <w:rPr>
      <w:sz w:val="20"/>
      <w:szCs w:val="20"/>
    </w:rPr>
  </w:style>
  <w:style w:type="character" w:customStyle="1" w:styleId="Char1">
    <w:name w:val="批注文字 Char1"/>
    <w:basedOn w:val="a0"/>
    <w:link w:val="a6"/>
    <w:uiPriority w:val="99"/>
    <w:semiHidden/>
    <w:rsid w:val="00D86406"/>
    <w:rPr>
      <w:sz w:val="20"/>
      <w:szCs w:val="20"/>
    </w:rPr>
  </w:style>
  <w:style w:type="paragraph" w:styleId="a7">
    <w:name w:val="annotation subject"/>
    <w:basedOn w:val="a6"/>
    <w:next w:val="a6"/>
    <w:link w:val="Char0"/>
    <w:uiPriority w:val="99"/>
    <w:semiHidden/>
    <w:unhideWhenUsed/>
    <w:rsid w:val="00D86406"/>
    <w:rPr>
      <w:b/>
      <w:bCs/>
    </w:rPr>
  </w:style>
  <w:style w:type="character" w:customStyle="1" w:styleId="Char0">
    <w:name w:val="批注主题 Char"/>
    <w:basedOn w:val="Char1"/>
    <w:link w:val="a7"/>
    <w:uiPriority w:val="99"/>
    <w:semiHidden/>
    <w:rsid w:val="00D86406"/>
    <w:rPr>
      <w:b/>
      <w:bCs/>
      <w:sz w:val="20"/>
      <w:szCs w:val="20"/>
    </w:rPr>
  </w:style>
  <w:style w:type="character" w:styleId="a8">
    <w:name w:val="Hyperlink"/>
    <w:basedOn w:val="a0"/>
    <w:uiPriority w:val="99"/>
    <w:semiHidden/>
    <w:unhideWhenUsed/>
    <w:rsid w:val="00BD7A0B"/>
    <w:rPr>
      <w:color w:val="0000FF"/>
      <w:u w:val="single"/>
    </w:rPr>
  </w:style>
  <w:style w:type="character" w:customStyle="1" w:styleId="Char2">
    <w:name w:val="批注文字 Char"/>
    <w:semiHidden/>
    <w:rsid w:val="0069400E"/>
    <w:rPr>
      <w:rFonts w:ascii="Calibri" w:eastAsia="Calibri" w:hAnsi="Calibri" w:cs="Calibri"/>
      <w:sz w:val="22"/>
      <w:szCs w:val="22"/>
      <w:lang w:val="en-US" w:eastAsia="ar-SA"/>
    </w:rPr>
  </w:style>
  <w:style w:type="paragraph" w:styleId="a9">
    <w:name w:val="header"/>
    <w:basedOn w:val="a"/>
    <w:link w:val="Char3"/>
    <w:uiPriority w:val="99"/>
    <w:unhideWhenUsed/>
    <w:rsid w:val="0041663A"/>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3">
    <w:name w:val="页眉 Char"/>
    <w:basedOn w:val="a0"/>
    <w:link w:val="a9"/>
    <w:uiPriority w:val="99"/>
    <w:rsid w:val="0041663A"/>
    <w:rPr>
      <w:sz w:val="18"/>
      <w:szCs w:val="18"/>
    </w:rPr>
  </w:style>
  <w:style w:type="paragraph" w:styleId="aa">
    <w:name w:val="footer"/>
    <w:basedOn w:val="a"/>
    <w:link w:val="Char4"/>
    <w:uiPriority w:val="99"/>
    <w:unhideWhenUsed/>
    <w:rsid w:val="0041663A"/>
    <w:pPr>
      <w:tabs>
        <w:tab w:val="center" w:pos="4153"/>
        <w:tab w:val="right" w:pos="8306"/>
      </w:tabs>
      <w:snapToGrid w:val="0"/>
      <w:spacing w:line="240" w:lineRule="auto"/>
    </w:pPr>
    <w:rPr>
      <w:sz w:val="18"/>
      <w:szCs w:val="18"/>
    </w:rPr>
  </w:style>
  <w:style w:type="character" w:customStyle="1" w:styleId="Char4">
    <w:name w:val="页脚 Char"/>
    <w:basedOn w:val="a0"/>
    <w:link w:val="aa"/>
    <w:uiPriority w:val="99"/>
    <w:rsid w:val="0041663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183582">
      <w:bodyDiv w:val="1"/>
      <w:marLeft w:val="0"/>
      <w:marRight w:val="0"/>
      <w:marTop w:val="0"/>
      <w:marBottom w:val="0"/>
      <w:divBdr>
        <w:top w:val="none" w:sz="0" w:space="0" w:color="auto"/>
        <w:left w:val="none" w:sz="0" w:space="0" w:color="auto"/>
        <w:bottom w:val="none" w:sz="0" w:space="0" w:color="auto"/>
        <w:right w:val="none" w:sz="0" w:space="0" w:color="auto"/>
      </w:divBdr>
      <w:divsChild>
        <w:div w:id="266892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827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447617">
      <w:bodyDiv w:val="1"/>
      <w:marLeft w:val="0"/>
      <w:marRight w:val="0"/>
      <w:marTop w:val="0"/>
      <w:marBottom w:val="0"/>
      <w:divBdr>
        <w:top w:val="none" w:sz="0" w:space="0" w:color="auto"/>
        <w:left w:val="none" w:sz="0" w:space="0" w:color="auto"/>
        <w:bottom w:val="none" w:sz="0" w:space="0" w:color="auto"/>
        <w:right w:val="none" w:sz="0" w:space="0" w:color="auto"/>
      </w:divBdr>
    </w:div>
    <w:div w:id="1603952843">
      <w:bodyDiv w:val="1"/>
      <w:marLeft w:val="0"/>
      <w:marRight w:val="0"/>
      <w:marTop w:val="0"/>
      <w:marBottom w:val="0"/>
      <w:divBdr>
        <w:top w:val="none" w:sz="0" w:space="0" w:color="auto"/>
        <w:left w:val="none" w:sz="0" w:space="0" w:color="auto"/>
        <w:bottom w:val="none" w:sz="0" w:space="0" w:color="auto"/>
        <w:right w:val="none" w:sz="0" w:space="0" w:color="auto"/>
      </w:divBdr>
    </w:div>
    <w:div w:id="2113209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20</Pages>
  <Words>9945</Words>
  <Characters>56687</Characters>
  <Application>Microsoft Office Word</Application>
  <DocSecurity>0</DocSecurity>
  <Lines>472</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Harika Gorti</dc:creator>
  <cp:keywords/>
  <dc:description/>
  <cp:lastModifiedBy>liujihong2008@qq.con</cp:lastModifiedBy>
  <cp:revision>7</cp:revision>
  <dcterms:created xsi:type="dcterms:W3CDTF">2020-03-05T06:27:00Z</dcterms:created>
  <dcterms:modified xsi:type="dcterms:W3CDTF">2020-03-24T00:48:00Z</dcterms:modified>
</cp:coreProperties>
</file>