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8F84" w14:textId="3B92977F" w:rsidR="00DC2AC9" w:rsidRPr="00F442F3" w:rsidRDefault="00DC2AC9" w:rsidP="00576F08">
      <w:pPr>
        <w:pStyle w:val="Default"/>
        <w:spacing w:line="360" w:lineRule="auto"/>
        <w:jc w:val="both"/>
        <w:rPr>
          <w:rFonts w:cs="CIDFont+F3"/>
          <w:b/>
          <w:bCs/>
          <w:i/>
          <w:color w:val="222222"/>
          <w:lang w:val="en-GB"/>
        </w:rPr>
      </w:pPr>
      <w:r w:rsidRPr="00F442F3">
        <w:rPr>
          <w:rFonts w:cs="CIDFont+F3"/>
          <w:b/>
          <w:bCs/>
          <w:color w:val="222222"/>
          <w:lang w:val="en-GB"/>
        </w:rPr>
        <w:t xml:space="preserve">Name of Journal: </w:t>
      </w:r>
      <w:r w:rsidRPr="00F442F3">
        <w:rPr>
          <w:rFonts w:cs="CIDFont+F3"/>
          <w:i/>
          <w:color w:val="222222"/>
          <w:lang w:val="en-GB"/>
        </w:rPr>
        <w:t>World Journal of Psychiatry</w:t>
      </w:r>
    </w:p>
    <w:p w14:paraId="05DA91CD" w14:textId="0E4209C6" w:rsidR="00DC2AC9" w:rsidRPr="00F442F3" w:rsidRDefault="00DC2AC9" w:rsidP="00576F08">
      <w:pPr>
        <w:pStyle w:val="Default"/>
        <w:spacing w:line="360" w:lineRule="auto"/>
        <w:jc w:val="both"/>
        <w:rPr>
          <w:rFonts w:cs="CIDFont+F3"/>
          <w:color w:val="222222"/>
          <w:lang w:val="en-GB" w:eastAsia="zh-CN"/>
        </w:rPr>
      </w:pPr>
      <w:r w:rsidRPr="00F442F3">
        <w:rPr>
          <w:rFonts w:cs="CIDFont+F3"/>
          <w:b/>
          <w:bCs/>
          <w:color w:val="222222"/>
          <w:lang w:val="en-GB"/>
        </w:rPr>
        <w:t xml:space="preserve">Manuscript NO: </w:t>
      </w:r>
      <w:r w:rsidR="00A9341C" w:rsidRPr="00F442F3">
        <w:rPr>
          <w:rFonts w:cs="CIDFont+F3"/>
          <w:color w:val="222222"/>
          <w:lang w:val="en-GB" w:eastAsia="zh-CN"/>
        </w:rPr>
        <w:t>53628</w:t>
      </w:r>
    </w:p>
    <w:p w14:paraId="2D180698" w14:textId="77777777" w:rsidR="00DC2AC9" w:rsidRPr="00F442F3" w:rsidRDefault="00DC2AC9" w:rsidP="00576F08">
      <w:pPr>
        <w:pStyle w:val="Default"/>
        <w:spacing w:line="360" w:lineRule="auto"/>
        <w:jc w:val="both"/>
        <w:rPr>
          <w:rFonts w:cs="CIDFont+F3"/>
          <w:b/>
          <w:bCs/>
          <w:color w:val="222222"/>
          <w:lang w:val="en-GB"/>
        </w:rPr>
      </w:pPr>
      <w:r w:rsidRPr="00F442F3">
        <w:rPr>
          <w:rFonts w:cs="CIDFont+F3"/>
          <w:b/>
          <w:bCs/>
          <w:color w:val="222222"/>
          <w:lang w:val="en-GB"/>
        </w:rPr>
        <w:t xml:space="preserve">Manuscript Type: </w:t>
      </w:r>
      <w:r w:rsidRPr="00F442F3">
        <w:rPr>
          <w:rFonts w:cs="CIDFont+F3"/>
          <w:color w:val="222222"/>
          <w:lang w:val="en-GB"/>
        </w:rPr>
        <w:t>ORIGINAL ARTICLE</w:t>
      </w:r>
    </w:p>
    <w:p w14:paraId="0DC1B3A3" w14:textId="77777777" w:rsidR="00DC2AC9" w:rsidRPr="00F442F3" w:rsidRDefault="00DC2AC9" w:rsidP="00576F08">
      <w:pPr>
        <w:pStyle w:val="Default"/>
        <w:spacing w:line="360" w:lineRule="auto"/>
        <w:jc w:val="both"/>
        <w:rPr>
          <w:rFonts w:cs="CIDFont+F3"/>
          <w:b/>
          <w:bCs/>
          <w:i/>
          <w:iCs/>
          <w:color w:val="222222"/>
          <w:lang w:val="en-GB"/>
        </w:rPr>
      </w:pPr>
    </w:p>
    <w:p w14:paraId="5B153374" w14:textId="77777777" w:rsidR="00DC2AC9" w:rsidRPr="00F442F3" w:rsidRDefault="00DC2AC9" w:rsidP="00576F08">
      <w:pPr>
        <w:pStyle w:val="Default"/>
        <w:spacing w:line="360" w:lineRule="auto"/>
        <w:jc w:val="both"/>
        <w:rPr>
          <w:rFonts w:cs="CIDFont+F3"/>
          <w:b/>
          <w:bCs/>
          <w:i/>
          <w:iCs/>
          <w:color w:val="222222"/>
          <w:lang w:val="en-GB"/>
        </w:rPr>
      </w:pPr>
      <w:r w:rsidRPr="00F442F3">
        <w:rPr>
          <w:rFonts w:cs="CIDFont+F3"/>
          <w:b/>
          <w:bCs/>
          <w:i/>
          <w:iCs/>
          <w:color w:val="222222"/>
          <w:lang w:val="en-GB"/>
        </w:rPr>
        <w:t xml:space="preserve">Observational Study </w:t>
      </w:r>
    </w:p>
    <w:p w14:paraId="5763CEAB" w14:textId="51DA315B" w:rsidR="00F1073F" w:rsidRPr="00F442F3" w:rsidRDefault="00384767" w:rsidP="00576F08">
      <w:pPr>
        <w:pStyle w:val="Default"/>
        <w:spacing w:line="360" w:lineRule="auto"/>
        <w:jc w:val="both"/>
        <w:rPr>
          <w:rFonts w:cs="CIDFont+F3"/>
          <w:b/>
          <w:bCs/>
          <w:color w:val="222222"/>
          <w:lang w:val="en-GB" w:eastAsia="zh-CN"/>
        </w:rPr>
      </w:pPr>
      <w:bookmarkStart w:id="0" w:name="OLE_LINK43"/>
      <w:bookmarkStart w:id="1" w:name="OLE_LINK44"/>
      <w:bookmarkStart w:id="2" w:name="_Hlk28255883"/>
      <w:r w:rsidRPr="00F442F3">
        <w:rPr>
          <w:rFonts w:cs="CIDFont+F3"/>
          <w:b/>
          <w:bCs/>
          <w:color w:val="222222"/>
          <w:lang w:val="en-GB"/>
        </w:rPr>
        <w:t>Effects of a</w:t>
      </w:r>
      <w:r w:rsidR="00F1073F" w:rsidRPr="00F442F3">
        <w:rPr>
          <w:rFonts w:cs="CIDFont+F3"/>
          <w:b/>
          <w:bCs/>
          <w:color w:val="222222"/>
          <w:lang w:val="en-GB"/>
        </w:rPr>
        <w:t xml:space="preserve">ge and sex on </w:t>
      </w:r>
      <w:r w:rsidR="00C558ED" w:rsidRPr="00F442F3">
        <w:rPr>
          <w:rFonts w:cs="CIDFont+F3"/>
          <w:b/>
          <w:bCs/>
          <w:color w:val="222222"/>
          <w:lang w:val="en-GB"/>
        </w:rPr>
        <w:t>clinical high-risk</w:t>
      </w:r>
      <w:r w:rsidR="00F1073F" w:rsidRPr="00F442F3">
        <w:rPr>
          <w:rFonts w:cs="CIDFont+F3"/>
          <w:b/>
          <w:bCs/>
          <w:color w:val="222222"/>
          <w:lang w:val="en-GB"/>
        </w:rPr>
        <w:t xml:space="preserve"> </w:t>
      </w:r>
      <w:r w:rsidR="00DC2AC9" w:rsidRPr="00F442F3">
        <w:rPr>
          <w:rFonts w:cs="CIDFont+F3"/>
          <w:b/>
          <w:bCs/>
          <w:color w:val="222222"/>
          <w:lang w:val="en-GB"/>
        </w:rPr>
        <w:t xml:space="preserve">for psychosis </w:t>
      </w:r>
      <w:r w:rsidR="00F1073F" w:rsidRPr="00F442F3">
        <w:rPr>
          <w:rFonts w:cs="CIDFont+F3"/>
          <w:b/>
          <w:bCs/>
          <w:color w:val="222222"/>
          <w:lang w:val="en-GB"/>
        </w:rPr>
        <w:t>in the community</w:t>
      </w:r>
    </w:p>
    <w:bookmarkEnd w:id="0"/>
    <w:bookmarkEnd w:id="1"/>
    <w:p w14:paraId="3527AF25" w14:textId="77777777" w:rsidR="00A9341C" w:rsidRPr="00F442F3" w:rsidRDefault="00A9341C" w:rsidP="00576F08">
      <w:pPr>
        <w:pStyle w:val="Default"/>
        <w:spacing w:line="360" w:lineRule="auto"/>
        <w:jc w:val="both"/>
        <w:rPr>
          <w:rFonts w:cs="CIDFont+F3"/>
          <w:b/>
          <w:bCs/>
          <w:color w:val="222222"/>
          <w:lang w:val="en-GB" w:eastAsia="zh-CN"/>
        </w:rPr>
      </w:pPr>
    </w:p>
    <w:p w14:paraId="29DFC683" w14:textId="79E569E7" w:rsidR="00B61024" w:rsidRPr="00F442F3" w:rsidRDefault="00175930" w:rsidP="00576F08">
      <w:pPr>
        <w:pStyle w:val="Default"/>
        <w:spacing w:line="360" w:lineRule="auto"/>
        <w:jc w:val="both"/>
        <w:rPr>
          <w:rFonts w:cs="CIDFont+F3"/>
          <w:bCs/>
          <w:color w:val="222222"/>
          <w:lang w:val="en-GB"/>
        </w:rPr>
      </w:pPr>
      <w:r w:rsidRPr="00F442F3">
        <w:rPr>
          <w:rFonts w:cs="CIDFont+F3"/>
          <w:bCs/>
          <w:color w:val="222222"/>
        </w:rPr>
        <w:t>Schultze-Lutter</w:t>
      </w:r>
      <w:r w:rsidRPr="00F442F3">
        <w:rPr>
          <w:rFonts w:cs="CIDFont+F3"/>
          <w:bCs/>
          <w:color w:val="222222"/>
          <w:lang w:val="en-GB"/>
        </w:rPr>
        <w:t xml:space="preserve"> </w:t>
      </w:r>
      <w:r w:rsidRPr="00F442F3">
        <w:rPr>
          <w:rFonts w:cs="CIDFont+F3"/>
          <w:bCs/>
          <w:color w:val="222222"/>
          <w:lang w:val="en-GB" w:eastAsia="zh-CN"/>
        </w:rPr>
        <w:t xml:space="preserve">F </w:t>
      </w:r>
      <w:r w:rsidRPr="00F442F3">
        <w:rPr>
          <w:rFonts w:cs="CIDFont+F3"/>
          <w:bCs/>
          <w:i/>
          <w:color w:val="222222"/>
          <w:lang w:val="en-GB" w:eastAsia="zh-CN"/>
        </w:rPr>
        <w:t>et al</w:t>
      </w:r>
      <w:r w:rsidRPr="00F442F3">
        <w:rPr>
          <w:rFonts w:cs="CIDFont+F3"/>
          <w:bCs/>
          <w:color w:val="222222"/>
          <w:lang w:val="en-GB" w:eastAsia="zh-CN"/>
        </w:rPr>
        <w:t xml:space="preserve">. </w:t>
      </w:r>
      <w:r w:rsidR="00B61024" w:rsidRPr="00F442F3">
        <w:rPr>
          <w:rFonts w:cs="CIDFont+F3"/>
          <w:bCs/>
          <w:color w:val="222222"/>
          <w:lang w:val="en-GB"/>
        </w:rPr>
        <w:t>Age- and sex-effects in psychosis-risk states</w:t>
      </w:r>
    </w:p>
    <w:bookmarkEnd w:id="2"/>
    <w:p w14:paraId="2AFC54AF" w14:textId="77777777" w:rsidR="00F1073F" w:rsidRPr="00F442F3" w:rsidRDefault="00F1073F" w:rsidP="00576F08">
      <w:pPr>
        <w:pStyle w:val="Default"/>
        <w:spacing w:line="360" w:lineRule="auto"/>
        <w:jc w:val="both"/>
        <w:rPr>
          <w:rFonts w:cs="CIDFont+F3"/>
          <w:b/>
          <w:bCs/>
          <w:color w:val="222222"/>
          <w:lang w:val="en-GB"/>
        </w:rPr>
      </w:pPr>
    </w:p>
    <w:p w14:paraId="2D4979E5" w14:textId="3350A0E2" w:rsidR="00F1073F" w:rsidRPr="00F442F3" w:rsidRDefault="00642033" w:rsidP="00576F08">
      <w:pPr>
        <w:pStyle w:val="Default"/>
        <w:spacing w:line="360" w:lineRule="auto"/>
        <w:jc w:val="both"/>
        <w:rPr>
          <w:rFonts w:cs="CIDFont+F3"/>
          <w:bCs/>
          <w:color w:val="222222"/>
        </w:rPr>
      </w:pPr>
      <w:r w:rsidRPr="00F442F3">
        <w:rPr>
          <w:rFonts w:cs="CIDFont+F3"/>
          <w:bCs/>
          <w:color w:val="222222"/>
        </w:rPr>
        <w:t>Frauke Schultze-Lutter, Benno G</w:t>
      </w:r>
      <w:r w:rsidR="00F1073F" w:rsidRPr="00F442F3">
        <w:rPr>
          <w:rFonts w:cs="CIDFont+F3"/>
          <w:bCs/>
          <w:color w:val="222222"/>
        </w:rPr>
        <w:t xml:space="preserve"> Schimmelmann, Rahel </w:t>
      </w:r>
      <w:proofErr w:type="spellStart"/>
      <w:r w:rsidR="00F1073F" w:rsidRPr="00F442F3">
        <w:rPr>
          <w:rFonts w:cs="CIDFont+F3"/>
          <w:bCs/>
          <w:color w:val="222222"/>
        </w:rPr>
        <w:t>Flückiger</w:t>
      </w:r>
      <w:proofErr w:type="spellEnd"/>
      <w:r w:rsidR="00F1073F" w:rsidRPr="00F442F3">
        <w:rPr>
          <w:rFonts w:cs="CIDFont+F3"/>
          <w:bCs/>
          <w:color w:val="222222"/>
        </w:rPr>
        <w:t xml:space="preserve">, Chantal Michel </w:t>
      </w:r>
    </w:p>
    <w:p w14:paraId="76D60222" w14:textId="77777777" w:rsidR="00F1073F" w:rsidRPr="00F442F3" w:rsidRDefault="00F1073F" w:rsidP="00576F08">
      <w:pPr>
        <w:pStyle w:val="Default"/>
        <w:spacing w:line="360" w:lineRule="auto"/>
        <w:jc w:val="both"/>
        <w:rPr>
          <w:rFonts w:cs="CIDFont+F3"/>
          <w:color w:val="222222"/>
        </w:rPr>
      </w:pPr>
    </w:p>
    <w:p w14:paraId="351E741E" w14:textId="4278AA55" w:rsidR="00A358B7" w:rsidRPr="00F442F3" w:rsidRDefault="00F1073F" w:rsidP="00576F08">
      <w:pPr>
        <w:pStyle w:val="Default"/>
        <w:spacing w:line="360" w:lineRule="auto"/>
        <w:jc w:val="both"/>
        <w:rPr>
          <w:rFonts w:cs="CIDFont+F3"/>
          <w:color w:val="222222"/>
          <w:lang w:val="en-GB" w:eastAsia="zh-CN"/>
        </w:rPr>
      </w:pPr>
      <w:proofErr w:type="spellStart"/>
      <w:r w:rsidRPr="00F442F3">
        <w:rPr>
          <w:rFonts w:cs="CIDFont+F3"/>
          <w:b/>
          <w:bCs/>
          <w:color w:val="222222"/>
          <w:lang w:val="en-GB"/>
        </w:rPr>
        <w:t>Frauke</w:t>
      </w:r>
      <w:proofErr w:type="spellEnd"/>
      <w:r w:rsidRPr="00F442F3">
        <w:rPr>
          <w:rFonts w:cs="CIDFont+F3"/>
          <w:b/>
          <w:bCs/>
          <w:color w:val="222222"/>
          <w:lang w:val="en-GB"/>
        </w:rPr>
        <w:t xml:space="preserve"> Schultze-</w:t>
      </w:r>
      <w:proofErr w:type="spellStart"/>
      <w:r w:rsidRPr="00F442F3">
        <w:rPr>
          <w:rFonts w:cs="CIDFont+F3"/>
          <w:b/>
          <w:bCs/>
          <w:color w:val="222222"/>
          <w:lang w:val="en-GB"/>
        </w:rPr>
        <w:t>Lutter</w:t>
      </w:r>
      <w:proofErr w:type="spellEnd"/>
      <w:r w:rsidRPr="00F442F3">
        <w:rPr>
          <w:rFonts w:cs="CIDFont+F3"/>
          <w:color w:val="222222"/>
          <w:lang w:val="en-GB"/>
        </w:rPr>
        <w:t>, Department of Psychiatry and Psychotherapy, Medical Faculty, Heinrich-Heine University, Düsseldorf</w:t>
      </w:r>
      <w:r w:rsidR="00AF625B" w:rsidRPr="00F442F3">
        <w:rPr>
          <w:rFonts w:cs="CIDFont+F3"/>
          <w:color w:val="222222"/>
          <w:lang w:val="en-GB" w:eastAsia="zh-CN"/>
        </w:rPr>
        <w:t xml:space="preserve"> </w:t>
      </w:r>
      <w:r w:rsidR="00AF625B" w:rsidRPr="00F442F3">
        <w:rPr>
          <w:rFonts w:cs="CIDFont+F3"/>
          <w:color w:val="222222"/>
          <w:lang w:val="en-GB"/>
        </w:rPr>
        <w:t>40692</w:t>
      </w:r>
      <w:r w:rsidRPr="00F442F3">
        <w:rPr>
          <w:rFonts w:cs="CIDFont+F3"/>
          <w:color w:val="222222"/>
          <w:lang w:val="en-GB"/>
        </w:rPr>
        <w:t>, Germany</w:t>
      </w:r>
    </w:p>
    <w:p w14:paraId="3FEAF225" w14:textId="77777777" w:rsidR="00A358B7" w:rsidRPr="00F442F3" w:rsidRDefault="00A358B7" w:rsidP="00576F08">
      <w:pPr>
        <w:pStyle w:val="Default"/>
        <w:spacing w:line="360" w:lineRule="auto"/>
        <w:jc w:val="both"/>
        <w:rPr>
          <w:rFonts w:cs="CIDFont+F3"/>
          <w:color w:val="222222"/>
          <w:lang w:val="en-GB" w:eastAsia="zh-CN"/>
        </w:rPr>
      </w:pPr>
    </w:p>
    <w:p w14:paraId="2A2B5CB1" w14:textId="5397E3C2" w:rsidR="007B077F" w:rsidRPr="00F442F3" w:rsidRDefault="00F1073F" w:rsidP="00576F08">
      <w:pPr>
        <w:pStyle w:val="Default"/>
        <w:spacing w:line="360" w:lineRule="auto"/>
        <w:jc w:val="both"/>
        <w:rPr>
          <w:rFonts w:cs="CIDFont+F3"/>
          <w:color w:val="222222"/>
          <w:lang w:val="en-GB" w:eastAsia="zh-CN"/>
        </w:rPr>
      </w:pPr>
      <w:r w:rsidRPr="00F442F3">
        <w:rPr>
          <w:rFonts w:cs="CIDFont+F3"/>
          <w:b/>
          <w:bCs/>
          <w:color w:val="222222"/>
          <w:lang w:val="en-GB"/>
        </w:rPr>
        <w:t xml:space="preserve">Benno G </w:t>
      </w:r>
      <w:proofErr w:type="spellStart"/>
      <w:r w:rsidRPr="00F442F3">
        <w:rPr>
          <w:rFonts w:cs="CIDFont+F3"/>
          <w:b/>
          <w:bCs/>
          <w:color w:val="222222"/>
          <w:lang w:val="en-GB"/>
        </w:rPr>
        <w:t>Schimmelmann</w:t>
      </w:r>
      <w:proofErr w:type="spellEnd"/>
      <w:r w:rsidRPr="00F442F3">
        <w:rPr>
          <w:rFonts w:cs="CIDFont+F3"/>
          <w:b/>
          <w:bCs/>
          <w:color w:val="222222"/>
          <w:lang w:val="en-GB"/>
        </w:rPr>
        <w:t xml:space="preserve">, </w:t>
      </w:r>
      <w:proofErr w:type="spellStart"/>
      <w:r w:rsidRPr="00F442F3">
        <w:rPr>
          <w:rFonts w:cs="CIDFont+F3"/>
          <w:b/>
          <w:bCs/>
          <w:color w:val="222222"/>
          <w:lang w:val="en-GB"/>
        </w:rPr>
        <w:t>Rahel</w:t>
      </w:r>
      <w:proofErr w:type="spellEnd"/>
      <w:r w:rsidRPr="00F442F3">
        <w:rPr>
          <w:rFonts w:cs="CIDFont+F3"/>
          <w:b/>
          <w:bCs/>
          <w:color w:val="222222"/>
          <w:lang w:val="en-GB"/>
        </w:rPr>
        <w:t xml:space="preserve"> </w:t>
      </w:r>
      <w:proofErr w:type="spellStart"/>
      <w:r w:rsidRPr="00F442F3">
        <w:rPr>
          <w:rFonts w:cs="CIDFont+F3"/>
          <w:b/>
          <w:bCs/>
          <w:color w:val="222222"/>
          <w:lang w:val="en-GB"/>
        </w:rPr>
        <w:t>Flückiger</w:t>
      </w:r>
      <w:proofErr w:type="spellEnd"/>
      <w:r w:rsidRPr="00F442F3">
        <w:rPr>
          <w:rFonts w:cs="CIDFont+F3"/>
          <w:b/>
          <w:bCs/>
          <w:color w:val="222222"/>
          <w:lang w:val="en-GB"/>
        </w:rPr>
        <w:t>, Chantal Michel</w:t>
      </w:r>
      <w:r w:rsidRPr="00F442F3">
        <w:rPr>
          <w:rFonts w:cs="CIDFont+F3"/>
          <w:color w:val="222222"/>
          <w:lang w:val="en-GB"/>
        </w:rPr>
        <w:t xml:space="preserve">, </w:t>
      </w:r>
      <w:r w:rsidR="00012155" w:rsidRPr="00F442F3">
        <w:rPr>
          <w:rFonts w:cs="CIDFont+F3"/>
          <w:color w:val="222222"/>
          <w:lang w:val="en-GB"/>
        </w:rPr>
        <w:t xml:space="preserve">University Hospital of Child and Adolescent Psychiatry and Psychotherapy, University of Bern, </w:t>
      </w:r>
      <w:r w:rsidR="007B077F" w:rsidRPr="00F442F3">
        <w:rPr>
          <w:rFonts w:cs="CIDFont+F3"/>
          <w:color w:val="222222"/>
          <w:lang w:val="en-GB"/>
        </w:rPr>
        <w:t>Bern</w:t>
      </w:r>
      <w:r w:rsidR="007B077F" w:rsidRPr="00F442F3">
        <w:rPr>
          <w:rFonts w:cs="CIDFont+F3"/>
          <w:color w:val="222222"/>
          <w:lang w:val="en-GB" w:eastAsia="zh-CN"/>
        </w:rPr>
        <w:t xml:space="preserve"> </w:t>
      </w:r>
      <w:r w:rsidR="007B077F" w:rsidRPr="00F442F3">
        <w:rPr>
          <w:rFonts w:cs="CIDFont+F3"/>
          <w:color w:val="222222"/>
          <w:lang w:val="en-GB"/>
        </w:rPr>
        <w:t>3000, Switzerland</w:t>
      </w:r>
    </w:p>
    <w:p w14:paraId="1038F98D" w14:textId="77777777" w:rsidR="007B077F" w:rsidRPr="00F442F3" w:rsidRDefault="007B077F" w:rsidP="00576F08">
      <w:pPr>
        <w:pStyle w:val="Default"/>
        <w:spacing w:line="360" w:lineRule="auto"/>
        <w:jc w:val="both"/>
        <w:rPr>
          <w:rFonts w:cs="CIDFont+F3"/>
          <w:color w:val="222222"/>
          <w:lang w:val="en-GB" w:eastAsia="zh-CN"/>
        </w:rPr>
      </w:pPr>
    </w:p>
    <w:p w14:paraId="0B1CB82F" w14:textId="4D949B51" w:rsidR="00F1073F" w:rsidRPr="00F442F3" w:rsidRDefault="007B077F" w:rsidP="00576F08">
      <w:pPr>
        <w:pStyle w:val="Default"/>
        <w:spacing w:line="360" w:lineRule="auto"/>
        <w:jc w:val="both"/>
        <w:rPr>
          <w:rFonts w:cs="CIDFont+F3"/>
          <w:color w:val="222222"/>
          <w:lang w:val="en-GB"/>
        </w:rPr>
      </w:pPr>
      <w:r w:rsidRPr="00F442F3">
        <w:rPr>
          <w:rFonts w:cs="CIDFont+F3"/>
          <w:b/>
          <w:bCs/>
          <w:color w:val="222222"/>
          <w:lang w:val="en-GB"/>
        </w:rPr>
        <w:t>Benno G</w:t>
      </w:r>
      <w:r w:rsidR="00012155" w:rsidRPr="00F442F3">
        <w:rPr>
          <w:rFonts w:cs="CIDFont+F3"/>
          <w:b/>
          <w:bCs/>
          <w:color w:val="222222"/>
          <w:lang w:val="en-GB"/>
        </w:rPr>
        <w:t xml:space="preserve"> </w:t>
      </w:r>
      <w:proofErr w:type="spellStart"/>
      <w:r w:rsidR="00012155" w:rsidRPr="00F442F3">
        <w:rPr>
          <w:rFonts w:cs="CIDFont+F3"/>
          <w:b/>
          <w:bCs/>
          <w:color w:val="222222"/>
          <w:lang w:val="en-GB"/>
        </w:rPr>
        <w:t>Schimmelmann</w:t>
      </w:r>
      <w:proofErr w:type="spellEnd"/>
      <w:r w:rsidR="00012155" w:rsidRPr="00F442F3">
        <w:rPr>
          <w:rFonts w:cs="CIDFont+F3"/>
          <w:color w:val="222222"/>
          <w:lang w:val="en-GB"/>
        </w:rPr>
        <w:t>,</w:t>
      </w:r>
      <w:r w:rsidR="00DC2AC9" w:rsidRPr="00F442F3">
        <w:rPr>
          <w:rFonts w:cs="CIDFont+F3"/>
          <w:color w:val="222222"/>
          <w:lang w:val="en-GB"/>
        </w:rPr>
        <w:t xml:space="preserve"> </w:t>
      </w:r>
      <w:r w:rsidR="00012155" w:rsidRPr="00F442F3">
        <w:rPr>
          <w:rFonts w:cs="CIDFont+F3"/>
          <w:color w:val="222222"/>
          <w:lang w:val="en-GB"/>
        </w:rPr>
        <w:t>University Hospital of Child and Adolescent Psychiatry, University Hospital Hamburg-Eppendorf, Hamburg</w:t>
      </w:r>
      <w:r w:rsidRPr="00F442F3">
        <w:rPr>
          <w:rFonts w:cs="CIDFont+F3"/>
          <w:color w:val="222222"/>
          <w:lang w:val="en-GB" w:eastAsia="zh-CN"/>
        </w:rPr>
        <w:t xml:space="preserve"> </w:t>
      </w:r>
      <w:r w:rsidRPr="00F442F3">
        <w:rPr>
          <w:rFonts w:cs="CIDFont+F3"/>
          <w:color w:val="222222"/>
          <w:lang w:val="en-GB"/>
        </w:rPr>
        <w:t>20246</w:t>
      </w:r>
      <w:r w:rsidR="00012155" w:rsidRPr="00F442F3">
        <w:rPr>
          <w:rFonts w:cs="CIDFont+F3"/>
          <w:color w:val="222222"/>
          <w:lang w:val="en-GB"/>
        </w:rPr>
        <w:t>, Germany</w:t>
      </w:r>
    </w:p>
    <w:p w14:paraId="67D290DA" w14:textId="77777777" w:rsidR="00012155" w:rsidRPr="00F442F3" w:rsidRDefault="00012155" w:rsidP="00576F08">
      <w:pPr>
        <w:pStyle w:val="Default"/>
        <w:spacing w:line="360" w:lineRule="auto"/>
        <w:jc w:val="both"/>
        <w:rPr>
          <w:rFonts w:cs="CIDFont+F3"/>
          <w:color w:val="222222"/>
          <w:lang w:val="en-GB"/>
        </w:rPr>
      </w:pPr>
    </w:p>
    <w:p w14:paraId="4247A762" w14:textId="77777777" w:rsidR="00D755AA" w:rsidRPr="00F442F3" w:rsidRDefault="00D755AA" w:rsidP="00576F08">
      <w:pPr>
        <w:pStyle w:val="Default"/>
        <w:spacing w:line="360" w:lineRule="auto"/>
        <w:jc w:val="both"/>
        <w:rPr>
          <w:rFonts w:cs="CIDFont+F3"/>
          <w:color w:val="222222"/>
          <w:lang w:val="en-US"/>
        </w:rPr>
      </w:pPr>
      <w:r w:rsidRPr="00F442F3">
        <w:rPr>
          <w:rFonts w:cs="CIDFont+F3"/>
          <w:b/>
          <w:color w:val="222222"/>
          <w:lang w:val="en-US"/>
        </w:rPr>
        <w:t>Author contributions</w:t>
      </w:r>
      <w:r w:rsidRPr="00F442F3">
        <w:rPr>
          <w:rFonts w:cs="CIDFont+F3"/>
          <w:color w:val="222222"/>
          <w:lang w:val="en-US"/>
        </w:rPr>
        <w:t>: Schultze-</w:t>
      </w:r>
      <w:proofErr w:type="spellStart"/>
      <w:r w:rsidRPr="00F442F3">
        <w:rPr>
          <w:rFonts w:cs="CIDFont+F3"/>
          <w:color w:val="222222"/>
          <w:lang w:val="en-US"/>
        </w:rPr>
        <w:t>Lutter</w:t>
      </w:r>
      <w:proofErr w:type="spellEnd"/>
      <w:r w:rsidRPr="00F442F3">
        <w:rPr>
          <w:rFonts w:cs="CIDFont+F3"/>
          <w:color w:val="222222"/>
          <w:lang w:val="en-US"/>
        </w:rPr>
        <w:t xml:space="preserve"> F and </w:t>
      </w:r>
      <w:proofErr w:type="spellStart"/>
      <w:r w:rsidRPr="00F442F3">
        <w:rPr>
          <w:rFonts w:cs="CIDFont+F3"/>
          <w:color w:val="222222"/>
          <w:lang w:val="en-US"/>
        </w:rPr>
        <w:t>Schimmelmann</w:t>
      </w:r>
      <w:proofErr w:type="spellEnd"/>
      <w:r w:rsidRPr="00F442F3">
        <w:rPr>
          <w:rFonts w:cs="CIDFont+F3"/>
          <w:color w:val="222222"/>
          <w:lang w:val="en-US"/>
        </w:rPr>
        <w:t xml:space="preserve"> BG designed the research; Schultze-</w:t>
      </w:r>
      <w:proofErr w:type="spellStart"/>
      <w:r w:rsidRPr="00F442F3">
        <w:rPr>
          <w:rFonts w:cs="CIDFont+F3"/>
          <w:color w:val="222222"/>
          <w:lang w:val="en-US"/>
        </w:rPr>
        <w:t>Lutter</w:t>
      </w:r>
      <w:proofErr w:type="spellEnd"/>
      <w:r w:rsidRPr="00F442F3">
        <w:rPr>
          <w:rFonts w:cs="CIDFont+F3"/>
          <w:color w:val="222222"/>
          <w:lang w:val="en-US"/>
        </w:rPr>
        <w:t xml:space="preserve"> F, </w:t>
      </w:r>
      <w:proofErr w:type="spellStart"/>
      <w:r w:rsidRPr="00F442F3">
        <w:rPr>
          <w:rFonts w:cs="CIDFont+F3"/>
          <w:color w:val="222222"/>
          <w:lang w:val="en-US"/>
        </w:rPr>
        <w:t>Flückiger</w:t>
      </w:r>
      <w:proofErr w:type="spellEnd"/>
      <w:r w:rsidRPr="00F442F3">
        <w:rPr>
          <w:rFonts w:cs="CIDFont+F3"/>
          <w:color w:val="222222"/>
          <w:lang w:val="en-US"/>
        </w:rPr>
        <w:t xml:space="preserve"> R and Michel C performed the research; Schultze-</w:t>
      </w:r>
      <w:proofErr w:type="spellStart"/>
      <w:r w:rsidRPr="00F442F3">
        <w:rPr>
          <w:rFonts w:cs="CIDFont+F3"/>
          <w:color w:val="222222"/>
          <w:lang w:val="en-US"/>
        </w:rPr>
        <w:t>Lutter</w:t>
      </w:r>
      <w:proofErr w:type="spellEnd"/>
      <w:r w:rsidRPr="00F442F3">
        <w:rPr>
          <w:rFonts w:cs="CIDFont+F3"/>
          <w:color w:val="222222"/>
          <w:lang w:val="en-US"/>
        </w:rPr>
        <w:t xml:space="preserve"> F analyzed the data; Schultze-</w:t>
      </w:r>
      <w:proofErr w:type="spellStart"/>
      <w:r w:rsidRPr="00F442F3">
        <w:rPr>
          <w:rFonts w:cs="CIDFont+F3"/>
          <w:color w:val="222222"/>
          <w:lang w:val="en-US"/>
        </w:rPr>
        <w:t>Lutter</w:t>
      </w:r>
      <w:proofErr w:type="spellEnd"/>
      <w:r w:rsidRPr="00F442F3">
        <w:rPr>
          <w:rFonts w:cs="CIDFont+F3"/>
          <w:color w:val="222222"/>
          <w:lang w:val="en-US"/>
        </w:rPr>
        <w:t xml:space="preserve"> F wrote the first draft of the paper; </w:t>
      </w:r>
      <w:proofErr w:type="spellStart"/>
      <w:r w:rsidRPr="00F442F3">
        <w:rPr>
          <w:rFonts w:cs="CIDFont+F3"/>
          <w:color w:val="222222"/>
          <w:lang w:val="en-US"/>
        </w:rPr>
        <w:t>Schimmelmann</w:t>
      </w:r>
      <w:proofErr w:type="spellEnd"/>
      <w:r w:rsidRPr="00F442F3">
        <w:rPr>
          <w:rFonts w:cs="CIDFont+F3"/>
          <w:color w:val="222222"/>
          <w:lang w:val="en-US"/>
        </w:rPr>
        <w:t xml:space="preserve"> BG, </w:t>
      </w:r>
      <w:proofErr w:type="spellStart"/>
      <w:r w:rsidRPr="00F442F3">
        <w:rPr>
          <w:rFonts w:cs="CIDFont+F3"/>
          <w:color w:val="222222"/>
          <w:lang w:val="en-US"/>
        </w:rPr>
        <w:t>Flückiger</w:t>
      </w:r>
      <w:proofErr w:type="spellEnd"/>
      <w:r w:rsidRPr="00F442F3">
        <w:rPr>
          <w:rFonts w:cs="CIDFont+F3"/>
          <w:color w:val="222222"/>
          <w:lang w:val="en-US"/>
        </w:rPr>
        <w:t xml:space="preserve"> R and Michel C critically revised the first draft; all authors agreed to the submitted version.</w:t>
      </w:r>
    </w:p>
    <w:p w14:paraId="2A9E6AE4" w14:textId="77777777" w:rsidR="00F1073F" w:rsidRPr="00F442F3" w:rsidRDefault="00F1073F" w:rsidP="00576F08">
      <w:pPr>
        <w:pStyle w:val="Default"/>
        <w:spacing w:line="360" w:lineRule="auto"/>
        <w:jc w:val="both"/>
        <w:rPr>
          <w:rFonts w:cs="CIDFont+F3"/>
          <w:color w:val="222222"/>
          <w:lang w:val="en-US"/>
        </w:rPr>
      </w:pPr>
    </w:p>
    <w:p w14:paraId="1A7784F2" w14:textId="778A4B28" w:rsidR="00DC2AC9" w:rsidRPr="00F442F3" w:rsidRDefault="00DC2AC9" w:rsidP="00576F08">
      <w:pPr>
        <w:pStyle w:val="Default"/>
        <w:spacing w:line="360" w:lineRule="auto"/>
        <w:jc w:val="both"/>
        <w:rPr>
          <w:rFonts w:cs="CIDFont+F3"/>
          <w:color w:val="222222"/>
          <w:lang w:val="en-GB"/>
        </w:rPr>
      </w:pPr>
      <w:r w:rsidRPr="00F442F3">
        <w:rPr>
          <w:rFonts w:cs="CIDFont+F3"/>
          <w:b/>
          <w:bCs/>
          <w:color w:val="222222"/>
          <w:lang w:val="en-GB"/>
        </w:rPr>
        <w:t>Supported by</w:t>
      </w:r>
      <w:r w:rsidRPr="00F442F3">
        <w:rPr>
          <w:rFonts w:cs="CIDFont+F3"/>
          <w:color w:val="222222"/>
          <w:lang w:val="en-GB"/>
        </w:rPr>
        <w:t xml:space="preserve"> </w:t>
      </w:r>
      <w:bookmarkStart w:id="3" w:name="OLE_LINK160"/>
      <w:bookmarkStart w:id="4" w:name="OLE_LINK161"/>
      <w:r w:rsidRPr="00F442F3">
        <w:rPr>
          <w:rFonts w:cs="CIDFont+F3"/>
          <w:color w:val="222222"/>
          <w:lang w:val="en-GB"/>
        </w:rPr>
        <w:t>the Swiss National Science Foundation</w:t>
      </w:r>
      <w:bookmarkEnd w:id="3"/>
      <w:bookmarkEnd w:id="4"/>
      <w:r w:rsidRPr="00F442F3">
        <w:rPr>
          <w:rFonts w:cs="CIDFont+F3"/>
          <w:color w:val="222222"/>
          <w:lang w:val="en-GB"/>
        </w:rPr>
        <w:t xml:space="preserve">, No. </w:t>
      </w:r>
      <w:r w:rsidR="00744A57" w:rsidRPr="00F442F3">
        <w:rPr>
          <w:lang w:val="en-US"/>
        </w:rPr>
        <w:t xml:space="preserve">135381 and </w:t>
      </w:r>
      <w:r w:rsidR="007B077F" w:rsidRPr="00F442F3">
        <w:rPr>
          <w:lang w:val="en-US" w:eastAsia="zh-CN"/>
        </w:rPr>
        <w:t xml:space="preserve">No. </w:t>
      </w:r>
      <w:bookmarkStart w:id="5" w:name="OLE_LINK162"/>
      <w:bookmarkStart w:id="6" w:name="OLE_LINK163"/>
      <w:r w:rsidR="00F93185" w:rsidRPr="00F442F3">
        <w:rPr>
          <w:lang w:val="en-US"/>
        </w:rPr>
        <w:t>144100</w:t>
      </w:r>
      <w:bookmarkEnd w:id="5"/>
      <w:bookmarkEnd w:id="6"/>
      <w:r w:rsidR="00744A57" w:rsidRPr="00F442F3">
        <w:rPr>
          <w:lang w:val="en-US"/>
        </w:rPr>
        <w:t>.</w:t>
      </w:r>
    </w:p>
    <w:p w14:paraId="72CE406C" w14:textId="77777777" w:rsidR="00B27C39" w:rsidRPr="00F442F3" w:rsidRDefault="00B27C39" w:rsidP="00576F08">
      <w:pPr>
        <w:pStyle w:val="Default"/>
        <w:spacing w:line="360" w:lineRule="auto"/>
        <w:jc w:val="both"/>
        <w:rPr>
          <w:lang w:val="en-US" w:eastAsia="zh-CN"/>
        </w:rPr>
      </w:pPr>
    </w:p>
    <w:p w14:paraId="6D8A738E" w14:textId="57701D6C" w:rsidR="00F1073F" w:rsidRPr="00F442F3" w:rsidRDefault="00F1073F" w:rsidP="00576F08">
      <w:pPr>
        <w:pStyle w:val="Default"/>
        <w:spacing w:line="360" w:lineRule="auto"/>
        <w:jc w:val="both"/>
        <w:rPr>
          <w:lang w:val="en-US"/>
        </w:rPr>
      </w:pPr>
      <w:r w:rsidRPr="00F442F3">
        <w:rPr>
          <w:b/>
          <w:bCs/>
          <w:lang w:val="en-GB"/>
        </w:rPr>
        <w:t>Corresponding author</w:t>
      </w:r>
      <w:r w:rsidR="00744A57" w:rsidRPr="00F442F3">
        <w:rPr>
          <w:lang w:val="en-GB"/>
        </w:rPr>
        <w:t xml:space="preserve">: </w:t>
      </w:r>
      <w:bookmarkStart w:id="7" w:name="OLE_LINK46"/>
      <w:bookmarkStart w:id="8" w:name="OLE_LINK48"/>
      <w:proofErr w:type="spellStart"/>
      <w:r w:rsidR="00744A57" w:rsidRPr="00F442F3">
        <w:rPr>
          <w:b/>
          <w:bCs/>
          <w:lang w:val="en-GB"/>
        </w:rPr>
        <w:t>Frauke</w:t>
      </w:r>
      <w:proofErr w:type="spellEnd"/>
      <w:r w:rsidR="00744A57" w:rsidRPr="00F442F3">
        <w:rPr>
          <w:b/>
          <w:bCs/>
          <w:lang w:val="en-GB"/>
        </w:rPr>
        <w:t xml:space="preserve"> Schultze-</w:t>
      </w:r>
      <w:proofErr w:type="spellStart"/>
      <w:r w:rsidR="00744A57" w:rsidRPr="00F442F3">
        <w:rPr>
          <w:b/>
          <w:bCs/>
          <w:lang w:val="en-GB"/>
        </w:rPr>
        <w:t>Lutter</w:t>
      </w:r>
      <w:proofErr w:type="spellEnd"/>
      <w:r w:rsidR="00B27C39" w:rsidRPr="00F442F3">
        <w:rPr>
          <w:b/>
          <w:bCs/>
          <w:lang w:val="en-GB"/>
        </w:rPr>
        <w:t>, MSc</w:t>
      </w:r>
      <w:r w:rsidR="00744A57" w:rsidRPr="00F442F3">
        <w:rPr>
          <w:b/>
          <w:bCs/>
          <w:lang w:val="en-GB"/>
        </w:rPr>
        <w:t xml:space="preserve">, </w:t>
      </w:r>
      <w:r w:rsidR="006D695B" w:rsidRPr="00F442F3">
        <w:rPr>
          <w:b/>
          <w:bCs/>
          <w:lang w:val="en-GB"/>
        </w:rPr>
        <w:t>PhD,</w:t>
      </w:r>
      <w:r w:rsidR="006D695B">
        <w:rPr>
          <w:rFonts w:hint="eastAsia"/>
          <w:b/>
          <w:bCs/>
          <w:lang w:val="en-GB" w:eastAsia="zh-CN"/>
        </w:rPr>
        <w:t xml:space="preserve"> </w:t>
      </w:r>
      <w:r w:rsidR="00744A57" w:rsidRPr="00F442F3">
        <w:rPr>
          <w:b/>
          <w:bCs/>
          <w:lang w:val="en-GB"/>
        </w:rPr>
        <w:t>Assistant Professor</w:t>
      </w:r>
      <w:r w:rsidR="00B27C39" w:rsidRPr="00F442F3">
        <w:rPr>
          <w:lang w:val="en-GB"/>
        </w:rPr>
        <w:t xml:space="preserve">, </w:t>
      </w:r>
      <w:r w:rsidR="00B27C39" w:rsidRPr="00F442F3">
        <w:rPr>
          <w:b/>
          <w:bCs/>
          <w:lang w:val="en-GB"/>
        </w:rPr>
        <w:t>Head of Early Detection Research Unit</w:t>
      </w:r>
      <w:bookmarkEnd w:id="7"/>
      <w:bookmarkEnd w:id="8"/>
      <w:r w:rsidR="00744A57" w:rsidRPr="00F442F3">
        <w:rPr>
          <w:b/>
          <w:bCs/>
          <w:lang w:val="en-GB"/>
        </w:rPr>
        <w:t>,</w:t>
      </w:r>
      <w:r w:rsidR="00744A57" w:rsidRPr="00F442F3">
        <w:rPr>
          <w:lang w:val="en-GB"/>
        </w:rPr>
        <w:t xml:space="preserve"> </w:t>
      </w:r>
      <w:bookmarkStart w:id="9" w:name="OLE_LINK147"/>
      <w:bookmarkStart w:id="10" w:name="OLE_LINK148"/>
      <w:r w:rsidR="00B611C3" w:rsidRPr="00F442F3">
        <w:rPr>
          <w:lang w:val="en-GB"/>
        </w:rPr>
        <w:t xml:space="preserve">Department of Psychiatry and </w:t>
      </w:r>
      <w:r w:rsidR="00B611C3" w:rsidRPr="00F442F3">
        <w:rPr>
          <w:lang w:val="en-US"/>
        </w:rPr>
        <w:t>Psychotherapy</w:t>
      </w:r>
      <w:bookmarkEnd w:id="9"/>
      <w:bookmarkEnd w:id="10"/>
      <w:r w:rsidR="00B611C3" w:rsidRPr="00F442F3">
        <w:rPr>
          <w:lang w:val="en-US"/>
        </w:rPr>
        <w:t xml:space="preserve">, </w:t>
      </w:r>
      <w:bookmarkStart w:id="11" w:name="OLE_LINK149"/>
      <w:bookmarkStart w:id="12" w:name="OLE_LINK150"/>
      <w:r w:rsidR="00B611C3" w:rsidRPr="00F442F3">
        <w:rPr>
          <w:lang w:val="en-US"/>
        </w:rPr>
        <w:t xml:space="preserve">Medical Faculty, </w:t>
      </w:r>
      <w:r w:rsidR="001F4DCA" w:rsidRPr="001F4DCA">
        <w:rPr>
          <w:lang w:val="en-US"/>
        </w:rPr>
        <w:t>Heinrich-Heine University</w:t>
      </w:r>
      <w:bookmarkEnd w:id="11"/>
      <w:bookmarkEnd w:id="12"/>
      <w:r w:rsidR="00744A57" w:rsidRPr="00F442F3">
        <w:rPr>
          <w:lang w:val="en-US"/>
        </w:rPr>
        <w:t xml:space="preserve">, </w:t>
      </w:r>
      <w:bookmarkStart w:id="13" w:name="OLE_LINK151"/>
      <w:bookmarkStart w:id="14" w:name="OLE_LINK152"/>
      <w:proofErr w:type="spellStart"/>
      <w:r w:rsidR="00744A57" w:rsidRPr="00F442F3">
        <w:rPr>
          <w:lang w:val="en-US"/>
        </w:rPr>
        <w:t>Bergische</w:t>
      </w:r>
      <w:proofErr w:type="spellEnd"/>
      <w:r w:rsidR="00744A57" w:rsidRPr="00F442F3">
        <w:rPr>
          <w:lang w:val="en-US"/>
        </w:rPr>
        <w:t xml:space="preserve"> </w:t>
      </w:r>
      <w:proofErr w:type="spellStart"/>
      <w:r w:rsidR="00744A57" w:rsidRPr="00F442F3">
        <w:rPr>
          <w:lang w:val="en-US"/>
        </w:rPr>
        <w:t>Landstraße</w:t>
      </w:r>
      <w:proofErr w:type="spellEnd"/>
      <w:r w:rsidR="00744A57" w:rsidRPr="00F442F3">
        <w:rPr>
          <w:lang w:val="en-US"/>
        </w:rPr>
        <w:t xml:space="preserve"> 2</w:t>
      </w:r>
      <w:bookmarkEnd w:id="13"/>
      <w:bookmarkEnd w:id="14"/>
      <w:r w:rsidR="00744A57" w:rsidRPr="00F442F3">
        <w:rPr>
          <w:lang w:val="en-US"/>
        </w:rPr>
        <w:t xml:space="preserve">, </w:t>
      </w:r>
      <w:bookmarkStart w:id="15" w:name="OLE_LINK153"/>
      <w:bookmarkStart w:id="16" w:name="OLE_LINK154"/>
      <w:r w:rsidR="00744A57" w:rsidRPr="00F442F3">
        <w:rPr>
          <w:lang w:val="en-US"/>
        </w:rPr>
        <w:t>Düsseldorf</w:t>
      </w:r>
      <w:bookmarkEnd w:id="15"/>
      <w:bookmarkEnd w:id="16"/>
      <w:r w:rsidR="00047226" w:rsidRPr="00F442F3">
        <w:rPr>
          <w:lang w:val="en-US" w:eastAsia="zh-CN"/>
        </w:rPr>
        <w:t xml:space="preserve"> </w:t>
      </w:r>
      <w:r w:rsidR="00047226" w:rsidRPr="00F442F3">
        <w:rPr>
          <w:lang w:val="en-US"/>
        </w:rPr>
        <w:t>40629</w:t>
      </w:r>
      <w:r w:rsidR="00744A57" w:rsidRPr="00F442F3">
        <w:rPr>
          <w:lang w:val="en-US"/>
        </w:rPr>
        <w:t>, Germany</w:t>
      </w:r>
      <w:r w:rsidR="00756978" w:rsidRPr="00F442F3">
        <w:rPr>
          <w:lang w:val="en-US"/>
        </w:rPr>
        <w:t>.</w:t>
      </w:r>
      <w:r w:rsidR="00744A57" w:rsidRPr="00F442F3">
        <w:rPr>
          <w:lang w:val="en-US"/>
        </w:rPr>
        <w:t xml:space="preserve"> </w:t>
      </w:r>
      <w:r w:rsidR="004D56AB" w:rsidRPr="00F442F3">
        <w:rPr>
          <w:lang w:val="en-US"/>
        </w:rPr>
        <w:t>frauke.schultze-lutter@lvr.de</w:t>
      </w:r>
    </w:p>
    <w:p w14:paraId="73800665" w14:textId="77777777" w:rsidR="00B27C39" w:rsidRPr="00F442F3" w:rsidRDefault="00B27C39" w:rsidP="00576F08">
      <w:pPr>
        <w:pStyle w:val="Default"/>
        <w:spacing w:line="360" w:lineRule="auto"/>
        <w:jc w:val="both"/>
        <w:rPr>
          <w:lang w:val="en-US" w:eastAsia="zh-CN"/>
        </w:rPr>
      </w:pPr>
    </w:p>
    <w:p w14:paraId="58681D61" w14:textId="7536478B" w:rsidR="008D378E" w:rsidRPr="00F442F3" w:rsidRDefault="008D378E" w:rsidP="00576F08">
      <w:pPr>
        <w:spacing w:after="0" w:line="360" w:lineRule="auto"/>
        <w:jc w:val="both"/>
        <w:rPr>
          <w:rFonts w:ascii="Book Antiqua" w:hAnsi="Book Antiqua"/>
          <w:b/>
          <w:sz w:val="24"/>
          <w:szCs w:val="24"/>
          <w:lang w:val="en-GB"/>
        </w:rPr>
      </w:pPr>
      <w:bookmarkStart w:id="17" w:name="OLE_LINK108"/>
      <w:bookmarkStart w:id="18" w:name="OLE_LINK109"/>
      <w:bookmarkStart w:id="19" w:name="OLE_LINK158"/>
      <w:r w:rsidRPr="00F442F3">
        <w:rPr>
          <w:rFonts w:ascii="Book Antiqua" w:hAnsi="Book Antiqua"/>
          <w:b/>
          <w:sz w:val="24"/>
          <w:szCs w:val="24"/>
          <w:lang w:val="en-GB"/>
        </w:rPr>
        <w:lastRenderedPageBreak/>
        <w:t xml:space="preserve">Received: </w:t>
      </w:r>
      <w:r w:rsidR="00A07F0C" w:rsidRPr="00F442F3">
        <w:rPr>
          <w:rFonts w:ascii="Book Antiqua" w:hAnsi="Book Antiqua"/>
          <w:sz w:val="24"/>
          <w:szCs w:val="24"/>
          <w:lang w:val="en-GB" w:eastAsia="zh-CN"/>
        </w:rPr>
        <w:t>December</w:t>
      </w:r>
      <w:r w:rsidRPr="00F442F3">
        <w:rPr>
          <w:rFonts w:ascii="Book Antiqua" w:hAnsi="Book Antiqua"/>
          <w:sz w:val="24"/>
          <w:szCs w:val="24"/>
          <w:lang w:val="en-GB"/>
        </w:rPr>
        <w:t xml:space="preserve"> 2</w:t>
      </w:r>
      <w:r w:rsidR="00A07F0C" w:rsidRPr="00F442F3">
        <w:rPr>
          <w:rFonts w:ascii="Book Antiqua" w:hAnsi="Book Antiqua"/>
          <w:sz w:val="24"/>
          <w:szCs w:val="24"/>
          <w:lang w:val="en-GB" w:eastAsia="zh-CN"/>
        </w:rPr>
        <w:t>6</w:t>
      </w:r>
      <w:r w:rsidRPr="00F442F3">
        <w:rPr>
          <w:rFonts w:ascii="Book Antiqua" w:hAnsi="Book Antiqua"/>
          <w:sz w:val="24"/>
          <w:szCs w:val="24"/>
          <w:lang w:val="en-GB"/>
        </w:rPr>
        <w:t>, 2019</w:t>
      </w:r>
    </w:p>
    <w:p w14:paraId="2D3C045B" w14:textId="6EB17629" w:rsidR="008D378E" w:rsidRPr="00F442F3" w:rsidRDefault="008D378E" w:rsidP="00576F08">
      <w:pPr>
        <w:spacing w:after="0" w:line="360" w:lineRule="auto"/>
        <w:jc w:val="both"/>
        <w:rPr>
          <w:rFonts w:ascii="Book Antiqua" w:hAnsi="Book Antiqua"/>
          <w:b/>
          <w:sz w:val="24"/>
          <w:szCs w:val="24"/>
          <w:lang w:val="en-GB"/>
        </w:rPr>
      </w:pPr>
      <w:r w:rsidRPr="00F442F3">
        <w:rPr>
          <w:rFonts w:ascii="Book Antiqua" w:hAnsi="Book Antiqua"/>
          <w:b/>
          <w:sz w:val="24"/>
          <w:szCs w:val="24"/>
          <w:lang w:val="en-GB"/>
        </w:rPr>
        <w:t xml:space="preserve">Revised: </w:t>
      </w:r>
      <w:r w:rsidR="00FD1EA2" w:rsidRPr="00F442F3">
        <w:rPr>
          <w:rFonts w:ascii="Book Antiqua" w:hAnsi="Book Antiqua"/>
          <w:sz w:val="24"/>
          <w:szCs w:val="24"/>
          <w:lang w:eastAsia="zh-CN"/>
        </w:rPr>
        <w:t>March 13</w:t>
      </w:r>
      <w:r w:rsidRPr="00F442F3">
        <w:rPr>
          <w:rFonts w:ascii="Book Antiqua" w:hAnsi="Book Antiqua"/>
          <w:sz w:val="24"/>
          <w:szCs w:val="24"/>
        </w:rPr>
        <w:t xml:space="preserve">, </w:t>
      </w:r>
      <w:r w:rsidR="00FD1EA2" w:rsidRPr="00F442F3">
        <w:rPr>
          <w:rFonts w:ascii="Book Antiqua" w:hAnsi="Book Antiqua"/>
          <w:sz w:val="24"/>
          <w:szCs w:val="24"/>
          <w:lang w:eastAsia="zh-CN"/>
        </w:rPr>
        <w:t>2020</w:t>
      </w:r>
      <w:r w:rsidRPr="00F442F3">
        <w:rPr>
          <w:rFonts w:ascii="Book Antiqua" w:hAnsi="Book Antiqua"/>
          <w:sz w:val="24"/>
          <w:szCs w:val="24"/>
          <w:lang w:val="en-GB"/>
        </w:rPr>
        <w:t xml:space="preserve"> </w:t>
      </w:r>
    </w:p>
    <w:p w14:paraId="75C13458" w14:textId="2B6F3673" w:rsidR="003E7E0B" w:rsidRPr="003E7E0B" w:rsidRDefault="008D378E" w:rsidP="00576F08">
      <w:pPr>
        <w:spacing w:after="0" w:line="360" w:lineRule="auto"/>
        <w:jc w:val="both"/>
        <w:rPr>
          <w:rFonts w:ascii="Book Antiqua" w:hAnsi="Book Antiqua"/>
          <w:sz w:val="24"/>
          <w:szCs w:val="24"/>
        </w:rPr>
      </w:pPr>
      <w:r w:rsidRPr="00F442F3">
        <w:rPr>
          <w:rFonts w:ascii="Book Antiqua" w:hAnsi="Book Antiqua"/>
          <w:b/>
          <w:sz w:val="24"/>
          <w:szCs w:val="24"/>
          <w:lang w:val="en-GB"/>
        </w:rPr>
        <w:t>Accepted:</w:t>
      </w:r>
      <w:r w:rsidRPr="00F442F3">
        <w:rPr>
          <w:rFonts w:ascii="Book Antiqua" w:hAnsi="Book Antiqua"/>
          <w:sz w:val="24"/>
          <w:szCs w:val="24"/>
        </w:rPr>
        <w:t xml:space="preserve"> </w:t>
      </w:r>
      <w:r w:rsidR="003E7E0B">
        <w:rPr>
          <w:rFonts w:ascii="Book Antiqua" w:hAnsi="Book Antiqua"/>
          <w:sz w:val="24"/>
          <w:szCs w:val="24"/>
        </w:rPr>
        <w:t>March 30, 2020</w:t>
      </w:r>
    </w:p>
    <w:p w14:paraId="2F35B127" w14:textId="77777777" w:rsidR="008D378E" w:rsidRPr="00F442F3" w:rsidRDefault="008D378E" w:rsidP="00576F08">
      <w:pPr>
        <w:spacing w:after="0" w:line="360" w:lineRule="auto"/>
        <w:jc w:val="both"/>
        <w:rPr>
          <w:rFonts w:ascii="Book Antiqua" w:hAnsi="Book Antiqua"/>
          <w:b/>
          <w:sz w:val="24"/>
          <w:szCs w:val="24"/>
          <w:lang w:val="en-GB"/>
        </w:rPr>
      </w:pPr>
      <w:r w:rsidRPr="00F442F3">
        <w:rPr>
          <w:rFonts w:ascii="Book Antiqua" w:hAnsi="Book Antiqua"/>
          <w:b/>
          <w:sz w:val="24"/>
          <w:szCs w:val="24"/>
          <w:lang w:val="en-GB"/>
        </w:rPr>
        <w:t xml:space="preserve">Published online: </w:t>
      </w:r>
    </w:p>
    <w:bookmarkEnd w:id="17"/>
    <w:bookmarkEnd w:id="18"/>
    <w:bookmarkEnd w:id="19"/>
    <w:p w14:paraId="634D05D2" w14:textId="77777777" w:rsidR="00047226" w:rsidRPr="00F442F3" w:rsidRDefault="00047226" w:rsidP="00576F08">
      <w:pPr>
        <w:pStyle w:val="Default"/>
        <w:spacing w:line="360" w:lineRule="auto"/>
        <w:jc w:val="both"/>
        <w:rPr>
          <w:lang w:val="en-US" w:eastAsia="zh-CN"/>
        </w:rPr>
      </w:pPr>
    </w:p>
    <w:p w14:paraId="1B4EFE2A" w14:textId="77777777" w:rsidR="002E0DA5" w:rsidRPr="00F442F3" w:rsidRDefault="002E0DA5" w:rsidP="00576F08">
      <w:pPr>
        <w:spacing w:after="0" w:line="360" w:lineRule="auto"/>
        <w:jc w:val="both"/>
        <w:rPr>
          <w:rFonts w:ascii="Book Antiqua" w:hAnsi="Book Antiqua" w:cs="Book Antiqua"/>
          <w:b/>
          <w:bCs/>
          <w:color w:val="000000"/>
          <w:sz w:val="24"/>
          <w:szCs w:val="24"/>
          <w:lang w:val="en-US"/>
        </w:rPr>
      </w:pPr>
      <w:r w:rsidRPr="00F442F3">
        <w:rPr>
          <w:rFonts w:ascii="Book Antiqua" w:hAnsi="Book Antiqua"/>
          <w:b/>
          <w:bCs/>
          <w:sz w:val="24"/>
          <w:szCs w:val="24"/>
          <w:lang w:val="en-US"/>
        </w:rPr>
        <w:br w:type="page"/>
      </w:r>
    </w:p>
    <w:p w14:paraId="11823B9E" w14:textId="023F7E74" w:rsidR="00B27C39" w:rsidRPr="00F442F3" w:rsidRDefault="00F1073F" w:rsidP="00576F08">
      <w:pPr>
        <w:pStyle w:val="Default"/>
        <w:spacing w:line="360" w:lineRule="auto"/>
        <w:jc w:val="both"/>
        <w:rPr>
          <w:b/>
          <w:bCs/>
          <w:lang w:val="en-GB"/>
        </w:rPr>
      </w:pPr>
      <w:r w:rsidRPr="00F442F3">
        <w:rPr>
          <w:b/>
          <w:bCs/>
          <w:lang w:val="en-GB"/>
        </w:rPr>
        <w:lastRenderedPageBreak/>
        <w:t>Abstract</w:t>
      </w:r>
    </w:p>
    <w:p w14:paraId="4C35D7AB" w14:textId="2FAF28A8" w:rsidR="00B27C39" w:rsidRPr="00F442F3" w:rsidRDefault="00B27C39" w:rsidP="00576F08">
      <w:pPr>
        <w:pStyle w:val="Default"/>
        <w:spacing w:line="360" w:lineRule="auto"/>
        <w:jc w:val="both"/>
        <w:rPr>
          <w:lang w:val="en-GB"/>
        </w:rPr>
      </w:pPr>
      <w:r w:rsidRPr="00F442F3">
        <w:rPr>
          <w:lang w:val="en-GB"/>
        </w:rPr>
        <w:t>BACKGROUND</w:t>
      </w:r>
    </w:p>
    <w:p w14:paraId="489F8899" w14:textId="23B241AF" w:rsidR="00B27C39" w:rsidRPr="00F442F3" w:rsidRDefault="00AD5096" w:rsidP="00576F08">
      <w:pPr>
        <w:pStyle w:val="Default"/>
        <w:spacing w:line="360" w:lineRule="auto"/>
        <w:jc w:val="both"/>
        <w:rPr>
          <w:lang w:val="en-GB" w:eastAsia="zh-CN"/>
        </w:rPr>
      </w:pPr>
      <w:r w:rsidRPr="00F442F3">
        <w:rPr>
          <w:lang w:val="en-GB"/>
        </w:rPr>
        <w:t xml:space="preserve">Recent reports of both heightened prevalence rates and limited clinical relevance of </w:t>
      </w:r>
      <w:r w:rsidR="00C558ED" w:rsidRPr="00F442F3">
        <w:rPr>
          <w:lang w:val="en-GB"/>
        </w:rPr>
        <w:t>clinical high-risk</w:t>
      </w:r>
      <w:r w:rsidRPr="00F442F3">
        <w:rPr>
          <w:lang w:val="en-GB"/>
        </w:rPr>
        <w:t xml:space="preserve"> (CHR) criteria and their relevant symptoms in children and adolescents indicate an important role of neurodevelopment in the early detection of psychoses. Furthermore, sex effects in CHR symptoms </w:t>
      </w:r>
      <w:r w:rsidR="000E3E5E" w:rsidRPr="00F442F3">
        <w:rPr>
          <w:lang w:val="en-GB"/>
        </w:rPr>
        <w:t xml:space="preserve">have been </w:t>
      </w:r>
      <w:r w:rsidRPr="00F442F3">
        <w:rPr>
          <w:lang w:val="en-GB"/>
        </w:rPr>
        <w:t xml:space="preserve">reported, though studies were inconclusive. </w:t>
      </w:r>
      <w:r w:rsidR="000E3E5E" w:rsidRPr="00F442F3">
        <w:rPr>
          <w:lang w:val="en-GB"/>
        </w:rPr>
        <w:t>As</w:t>
      </w:r>
      <w:r w:rsidRPr="00F442F3">
        <w:rPr>
          <w:lang w:val="en-GB"/>
        </w:rPr>
        <w:t xml:space="preserve"> sex also impacts on neurodevelopment, </w:t>
      </w:r>
      <w:r w:rsidR="004337A1" w:rsidRPr="00F442F3">
        <w:rPr>
          <w:lang w:val="en-GB"/>
        </w:rPr>
        <w:t>we expected th</w:t>
      </w:r>
      <w:r w:rsidRPr="00F442F3">
        <w:rPr>
          <w:lang w:val="en-GB"/>
        </w:rPr>
        <w:t xml:space="preserve">at sex might </w:t>
      </w:r>
      <w:r w:rsidR="000E3E5E" w:rsidRPr="00F442F3">
        <w:rPr>
          <w:lang w:val="en-GB"/>
        </w:rPr>
        <w:t xml:space="preserve">have </w:t>
      </w:r>
      <w:r w:rsidRPr="00F442F3">
        <w:rPr>
          <w:lang w:val="en-GB"/>
        </w:rPr>
        <w:t xml:space="preserve">an additional </w:t>
      </w:r>
      <w:r w:rsidR="000E3E5E" w:rsidRPr="00F442F3">
        <w:rPr>
          <w:lang w:val="en-GB"/>
        </w:rPr>
        <w:t xml:space="preserve">contribution </w:t>
      </w:r>
      <w:r w:rsidRPr="00F442F3">
        <w:rPr>
          <w:lang w:val="en-GB"/>
        </w:rPr>
        <w:t>to age in the prevalence and clinical relevance of CHR symptoms and criteria.</w:t>
      </w:r>
    </w:p>
    <w:p w14:paraId="5DF1AB63" w14:textId="77777777" w:rsidR="00FF3466" w:rsidRPr="00F442F3" w:rsidRDefault="00FF3466" w:rsidP="00576F08">
      <w:pPr>
        <w:pStyle w:val="Default"/>
        <w:spacing w:line="360" w:lineRule="auto"/>
        <w:jc w:val="both"/>
        <w:rPr>
          <w:lang w:val="en-GB" w:eastAsia="zh-CN"/>
        </w:rPr>
      </w:pPr>
    </w:p>
    <w:p w14:paraId="2B482861" w14:textId="3E1C478C" w:rsidR="00B27C39" w:rsidRPr="00F442F3" w:rsidRDefault="00FF3466" w:rsidP="00576F08">
      <w:pPr>
        <w:pStyle w:val="Default"/>
        <w:spacing w:line="360" w:lineRule="auto"/>
        <w:jc w:val="both"/>
        <w:rPr>
          <w:lang w:val="en-GB" w:eastAsia="zh-CN"/>
        </w:rPr>
      </w:pPr>
      <w:r w:rsidRPr="00F442F3">
        <w:rPr>
          <w:lang w:val="en-GB"/>
        </w:rPr>
        <w:t>AIM</w:t>
      </w:r>
    </w:p>
    <w:p w14:paraId="0A41E011" w14:textId="37FAA17A" w:rsidR="00B27C39" w:rsidRPr="00F442F3" w:rsidRDefault="004337A1" w:rsidP="00576F08">
      <w:pPr>
        <w:pStyle w:val="Default"/>
        <w:spacing w:line="360" w:lineRule="auto"/>
        <w:jc w:val="both"/>
        <w:rPr>
          <w:lang w:val="en-GB" w:eastAsia="zh-CN"/>
        </w:rPr>
      </w:pPr>
      <w:r w:rsidRPr="00F442F3">
        <w:rPr>
          <w:lang w:val="en-GB"/>
        </w:rPr>
        <w:t xml:space="preserve">To investigate </w:t>
      </w:r>
      <w:r w:rsidR="00AD5096" w:rsidRPr="00F442F3">
        <w:rPr>
          <w:lang w:val="en-GB"/>
        </w:rPr>
        <w:t xml:space="preserve">age and sex </w:t>
      </w:r>
      <w:r w:rsidRPr="00F442F3">
        <w:rPr>
          <w:lang w:val="en-GB"/>
        </w:rPr>
        <w:t>effect</w:t>
      </w:r>
      <w:r w:rsidR="00756978" w:rsidRPr="00F442F3">
        <w:rPr>
          <w:lang w:val="en-GB"/>
        </w:rPr>
        <w:t>s</w:t>
      </w:r>
      <w:r w:rsidRPr="00F442F3">
        <w:rPr>
          <w:lang w:val="en-GB"/>
        </w:rPr>
        <w:t xml:space="preserve"> on </w:t>
      </w:r>
      <w:r w:rsidR="00756978" w:rsidRPr="00F442F3">
        <w:rPr>
          <w:lang w:val="en-GB"/>
        </w:rPr>
        <w:t xml:space="preserve">CHR criteria and symptoms and their association with psychosocial impairment and mental </w:t>
      </w:r>
      <w:r w:rsidR="00A76542" w:rsidRPr="00F442F3">
        <w:rPr>
          <w:lang w:val="en-GB"/>
        </w:rPr>
        <w:t>disorder</w:t>
      </w:r>
      <w:r w:rsidR="00756978" w:rsidRPr="00F442F3">
        <w:rPr>
          <w:lang w:val="en-GB"/>
        </w:rPr>
        <w:t>.</w:t>
      </w:r>
    </w:p>
    <w:p w14:paraId="1B48D387" w14:textId="77777777" w:rsidR="00FF3466" w:rsidRPr="00F442F3" w:rsidRDefault="00FF3466" w:rsidP="00576F08">
      <w:pPr>
        <w:pStyle w:val="Default"/>
        <w:spacing w:line="360" w:lineRule="auto"/>
        <w:jc w:val="both"/>
        <w:rPr>
          <w:lang w:val="en-GB" w:eastAsia="zh-CN"/>
        </w:rPr>
      </w:pPr>
    </w:p>
    <w:p w14:paraId="1C3DA2F3" w14:textId="649C1C05" w:rsidR="00B27C39" w:rsidRPr="00F442F3" w:rsidRDefault="00B27C39" w:rsidP="00576F08">
      <w:pPr>
        <w:pStyle w:val="Default"/>
        <w:spacing w:line="360" w:lineRule="auto"/>
        <w:jc w:val="both"/>
        <w:rPr>
          <w:lang w:val="en-GB"/>
        </w:rPr>
      </w:pPr>
      <w:r w:rsidRPr="00F442F3">
        <w:rPr>
          <w:lang w:val="en-GB"/>
        </w:rPr>
        <w:t>METHODS</w:t>
      </w:r>
    </w:p>
    <w:p w14:paraId="03A115A7" w14:textId="022FACC7" w:rsidR="00B27C39" w:rsidRPr="00F442F3" w:rsidRDefault="00D264E6" w:rsidP="00576F08">
      <w:pPr>
        <w:pStyle w:val="Default"/>
        <w:spacing w:line="360" w:lineRule="auto"/>
        <w:jc w:val="both"/>
        <w:rPr>
          <w:lang w:val="en-GB" w:eastAsia="zh-CN"/>
        </w:rPr>
      </w:pPr>
      <w:r w:rsidRPr="00F442F3">
        <w:rPr>
          <w:lang w:val="en-GB"/>
        </w:rPr>
        <w:t xml:space="preserve">In this cross-sectional </w:t>
      </w:r>
      <w:r w:rsidR="006C7AD5" w:rsidRPr="00F442F3">
        <w:rPr>
          <w:lang w:val="en-GB"/>
        </w:rPr>
        <w:t xml:space="preserve">cohort </w:t>
      </w:r>
      <w:r w:rsidRPr="00F442F3">
        <w:rPr>
          <w:lang w:val="en-GB"/>
        </w:rPr>
        <w:t xml:space="preserve">study, </w:t>
      </w:r>
      <w:r w:rsidR="00F44308" w:rsidRPr="00F442F3">
        <w:rPr>
          <w:i/>
          <w:lang w:val="en-GB"/>
        </w:rPr>
        <w:t>n</w:t>
      </w:r>
      <w:r w:rsidR="00F44308" w:rsidRPr="00F442F3">
        <w:rPr>
          <w:i/>
          <w:lang w:val="en-GB" w:eastAsia="zh-CN"/>
        </w:rPr>
        <w:t xml:space="preserve"> </w:t>
      </w:r>
      <w:r w:rsidRPr="00F442F3">
        <w:rPr>
          <w:lang w:val="en-GB"/>
        </w:rPr>
        <w:t>=</w:t>
      </w:r>
      <w:r w:rsidR="00F44308" w:rsidRPr="00F442F3">
        <w:rPr>
          <w:lang w:val="en-GB" w:eastAsia="zh-CN"/>
        </w:rPr>
        <w:t xml:space="preserve"> </w:t>
      </w:r>
      <w:r w:rsidRPr="00F442F3">
        <w:rPr>
          <w:lang w:val="en-GB"/>
        </w:rPr>
        <w:t xml:space="preserve">2916 8- to 40-year-olds, randomly drawn from the population register of the Swiss canton Bern, were assessed in semi-structured interviews by phone or face-to-face for CHR symptoms and criteria using the Structured Interview for Psychosis-Risk Syndromes and the Schizophrenia Proneness Instrument in its child and youth, and adult version, respectively. Furthermore, social and occupational functioning and </w:t>
      </w:r>
      <w:bookmarkStart w:id="20" w:name="OLE_LINK94"/>
      <w:bookmarkStart w:id="21" w:name="OLE_LINK95"/>
      <w:r w:rsidRPr="00F442F3">
        <w:rPr>
          <w:lang w:val="en-GB"/>
        </w:rPr>
        <w:t xml:space="preserve">DSM-IV axis </w:t>
      </w:r>
      <w:bookmarkEnd w:id="20"/>
      <w:bookmarkEnd w:id="21"/>
      <w:r w:rsidRPr="00F442F3">
        <w:rPr>
          <w:lang w:val="en-GB"/>
        </w:rPr>
        <w:t xml:space="preserve">I disorders were assessed. </w:t>
      </w:r>
      <w:r w:rsidR="000A50D9" w:rsidRPr="00F442F3">
        <w:rPr>
          <w:lang w:val="en-GB"/>
        </w:rPr>
        <w:t>Simple and interaction effects of age and sex on CHR symptoms and criteria, and interaction effects of age, sex, and CHR symptoms and criteria on presentation of functional impairment and of non-psychotic disorder were investigated using logistic regression analyses.</w:t>
      </w:r>
    </w:p>
    <w:p w14:paraId="53E79E5C" w14:textId="77777777" w:rsidR="00FF3466" w:rsidRPr="00F442F3" w:rsidRDefault="00FF3466" w:rsidP="00576F08">
      <w:pPr>
        <w:pStyle w:val="Default"/>
        <w:spacing w:line="360" w:lineRule="auto"/>
        <w:jc w:val="both"/>
        <w:rPr>
          <w:lang w:val="en-GB" w:eastAsia="zh-CN"/>
        </w:rPr>
      </w:pPr>
    </w:p>
    <w:p w14:paraId="55C8652F" w14:textId="31C10F47" w:rsidR="00B27C39" w:rsidRPr="00F442F3" w:rsidRDefault="00B27C39" w:rsidP="00576F08">
      <w:pPr>
        <w:pStyle w:val="Default"/>
        <w:spacing w:line="360" w:lineRule="auto"/>
        <w:jc w:val="both"/>
        <w:rPr>
          <w:lang w:val="en-GB"/>
        </w:rPr>
      </w:pPr>
      <w:r w:rsidRPr="00F442F3">
        <w:rPr>
          <w:lang w:val="en-GB"/>
        </w:rPr>
        <w:t>RESULTS</w:t>
      </w:r>
    </w:p>
    <w:p w14:paraId="5D2866A9" w14:textId="0032741F" w:rsidR="000A50D9" w:rsidRPr="00F442F3" w:rsidRDefault="000A50D9" w:rsidP="00576F08">
      <w:pPr>
        <w:pStyle w:val="Default"/>
        <w:spacing w:line="360" w:lineRule="auto"/>
        <w:jc w:val="both"/>
        <w:rPr>
          <w:lang w:val="en-GB" w:eastAsia="zh-CN"/>
        </w:rPr>
      </w:pPr>
      <w:r w:rsidRPr="00F442F3">
        <w:rPr>
          <w:lang w:val="en-GB"/>
        </w:rPr>
        <w:t>Altogether, 542 (18.6%) participants reported any CHR symptom; of these, 261 (9.0%) participants reported any one of the 11 criteria relevant cognitive and perceptual basic symptoms, and 381 (13.1%) any one of the five attenuated or transient psychotic symptoms (</w:t>
      </w:r>
      <w:r w:rsidR="00F44308" w:rsidRPr="00F442F3">
        <w:rPr>
          <w:lang w:val="en-GB"/>
        </w:rPr>
        <w:t>attenuated psychotic symptoms</w:t>
      </w:r>
      <w:r w:rsidRPr="00F442F3">
        <w:rPr>
          <w:lang w:val="en-GB"/>
        </w:rPr>
        <w:t>/</w:t>
      </w:r>
      <w:r w:rsidR="00321653" w:rsidRPr="00F442F3">
        <w:rPr>
          <w:lang w:val="en-GB"/>
        </w:rPr>
        <w:t>brief intermittent psychotic symptoms</w:t>
      </w:r>
      <w:r w:rsidRPr="00F442F3">
        <w:rPr>
          <w:lang w:val="en-GB"/>
        </w:rPr>
        <w:t xml:space="preserve">). </w:t>
      </w:r>
      <w:r w:rsidR="00BC66EB" w:rsidRPr="00F442F3">
        <w:rPr>
          <w:lang w:val="en-GB"/>
        </w:rPr>
        <w:t>Fewer participants met any one of the CHR criteria (</w:t>
      </w:r>
      <w:r w:rsidR="00BC66EB" w:rsidRPr="00F442F3">
        <w:rPr>
          <w:i/>
          <w:lang w:val="en-GB"/>
        </w:rPr>
        <w:t>n</w:t>
      </w:r>
      <w:r w:rsidR="00321653" w:rsidRPr="00F442F3">
        <w:rPr>
          <w:lang w:val="en-GB" w:eastAsia="zh-CN"/>
        </w:rPr>
        <w:t xml:space="preserve"> </w:t>
      </w:r>
      <w:r w:rsidR="00BC66EB" w:rsidRPr="00F442F3">
        <w:rPr>
          <w:lang w:val="en-GB"/>
        </w:rPr>
        <w:t>=</w:t>
      </w:r>
      <w:r w:rsidR="00321653" w:rsidRPr="00F442F3">
        <w:rPr>
          <w:lang w:val="en-GB" w:eastAsia="zh-CN"/>
        </w:rPr>
        <w:t xml:space="preserve"> </w:t>
      </w:r>
      <w:r w:rsidR="00BC66EB" w:rsidRPr="00F442F3">
        <w:rPr>
          <w:lang w:val="en-GB"/>
        </w:rPr>
        <w:t>82, 2.8%) or any one of the three recently recommended CHR criteria (</w:t>
      </w:r>
      <w:r w:rsidR="00BC66EB" w:rsidRPr="00F442F3">
        <w:rPr>
          <w:i/>
          <w:lang w:val="en-GB"/>
        </w:rPr>
        <w:t>n</w:t>
      </w:r>
      <w:r w:rsidR="00321653" w:rsidRPr="00F442F3">
        <w:rPr>
          <w:lang w:val="en-GB" w:eastAsia="zh-CN"/>
        </w:rPr>
        <w:t xml:space="preserve"> </w:t>
      </w:r>
      <w:r w:rsidR="00BC66EB" w:rsidRPr="00F442F3">
        <w:rPr>
          <w:lang w:val="en-GB"/>
        </w:rPr>
        <w:t>=</w:t>
      </w:r>
      <w:r w:rsidR="00321653" w:rsidRPr="00F442F3">
        <w:rPr>
          <w:lang w:val="en-GB" w:eastAsia="zh-CN"/>
        </w:rPr>
        <w:t xml:space="preserve"> </w:t>
      </w:r>
      <w:r w:rsidR="00BC66EB" w:rsidRPr="00F442F3">
        <w:rPr>
          <w:lang w:val="en-GB"/>
        </w:rPr>
        <w:t>38, 1.3%). Both age and sex were significantly (</w:t>
      </w:r>
      <w:r w:rsidR="00BC66EB" w:rsidRPr="00F442F3">
        <w:rPr>
          <w:i/>
          <w:iCs/>
          <w:lang w:val="en-GB"/>
        </w:rPr>
        <w:t>P</w:t>
      </w:r>
      <w:r w:rsidR="00175930" w:rsidRPr="00F442F3">
        <w:rPr>
          <w:i/>
          <w:iCs/>
          <w:lang w:val="en-GB" w:eastAsia="zh-CN"/>
        </w:rPr>
        <w:t xml:space="preserve"> </w:t>
      </w:r>
      <w:r w:rsidR="00BC66EB" w:rsidRPr="00F442F3">
        <w:rPr>
          <w:lang w:val="en-GB"/>
        </w:rPr>
        <w:t>&lt;</w:t>
      </w:r>
      <w:r w:rsidR="00175930" w:rsidRPr="00F442F3">
        <w:rPr>
          <w:lang w:val="en-GB" w:eastAsia="zh-CN"/>
        </w:rPr>
        <w:t xml:space="preserve"> </w:t>
      </w:r>
      <w:r w:rsidR="00BC66EB" w:rsidRPr="00F442F3">
        <w:rPr>
          <w:lang w:val="en-GB"/>
        </w:rPr>
        <w:t>0.05) associated with CHR symptoms and criteria, mostly by younger age and female</w:t>
      </w:r>
      <w:r w:rsidR="00A76542" w:rsidRPr="00F442F3">
        <w:rPr>
          <w:lang w:val="en-GB"/>
        </w:rPr>
        <w:t xml:space="preserve"> </w:t>
      </w:r>
      <w:r w:rsidR="00A76542" w:rsidRPr="00F442F3">
        <w:rPr>
          <w:lang w:val="en-GB"/>
        </w:rPr>
        <w:lastRenderedPageBreak/>
        <w:t>sex</w:t>
      </w:r>
      <w:r w:rsidR="00BC66EB" w:rsidRPr="00F442F3">
        <w:rPr>
          <w:lang w:val="en-GB"/>
        </w:rPr>
        <w:t xml:space="preserve">. Though slightly differing between symptom groups, age thresholds were detected around the turn from </w:t>
      </w:r>
      <w:r w:rsidR="004B7CF5" w:rsidRPr="00F442F3">
        <w:rPr>
          <w:lang w:val="en-GB"/>
        </w:rPr>
        <w:t xml:space="preserve">adolescence </w:t>
      </w:r>
      <w:r w:rsidR="00BC66EB" w:rsidRPr="00F442F3">
        <w:rPr>
          <w:lang w:val="en-GB"/>
        </w:rPr>
        <w:t xml:space="preserve">to adulthood; they were highest for cognitive </w:t>
      </w:r>
      <w:r w:rsidR="00F44308" w:rsidRPr="00F442F3">
        <w:rPr>
          <w:lang w:val="en-GB"/>
        </w:rPr>
        <w:t>basic symptoms</w:t>
      </w:r>
      <w:r w:rsidR="00BC66EB" w:rsidRPr="00F442F3">
        <w:rPr>
          <w:lang w:val="en-GB"/>
        </w:rPr>
        <w:t xml:space="preserve"> and CHR criteria. With the exception of the infrequent speech </w:t>
      </w:r>
      <w:bookmarkStart w:id="22" w:name="_GoBack"/>
      <w:r w:rsidR="00BC66EB" w:rsidRPr="00F442F3">
        <w:rPr>
          <w:lang w:val="en-GB"/>
        </w:rPr>
        <w:t>disorg</w:t>
      </w:r>
      <w:bookmarkEnd w:id="22"/>
      <w:r w:rsidR="00BC66EB" w:rsidRPr="00F442F3">
        <w:rPr>
          <w:lang w:val="en-GB"/>
        </w:rPr>
        <w:t xml:space="preserve">anization </w:t>
      </w:r>
      <w:r w:rsidR="00520E35" w:rsidRPr="00520E35">
        <w:rPr>
          <w:lang w:val="en-GB"/>
        </w:rPr>
        <w:t>attenuated psychotic symptoms</w:t>
      </w:r>
      <w:r w:rsidR="00BC66EB" w:rsidRPr="00F442F3">
        <w:rPr>
          <w:lang w:val="en-GB"/>
        </w:rPr>
        <w:t>, the interaction of age with CHR symptoms and criteria predicted functional impairment</w:t>
      </w:r>
      <w:r w:rsidR="009C297D" w:rsidRPr="00F442F3">
        <w:rPr>
          <w:lang w:val="en-GB"/>
        </w:rPr>
        <w:t xml:space="preserve">; whereas, independent of each other, sex and CHR symptoms mostly predicted mental disorders. </w:t>
      </w:r>
    </w:p>
    <w:p w14:paraId="77B311BA" w14:textId="77777777" w:rsidR="00FF3466" w:rsidRPr="00F442F3" w:rsidRDefault="00FF3466" w:rsidP="00576F08">
      <w:pPr>
        <w:pStyle w:val="Default"/>
        <w:spacing w:line="360" w:lineRule="auto"/>
        <w:jc w:val="both"/>
        <w:rPr>
          <w:lang w:val="en-GB" w:eastAsia="zh-CN"/>
        </w:rPr>
      </w:pPr>
    </w:p>
    <w:p w14:paraId="0DE4DB47" w14:textId="1B693C7D" w:rsidR="00F1073F" w:rsidRPr="00F442F3" w:rsidRDefault="00B27C39" w:rsidP="00576F08">
      <w:pPr>
        <w:pStyle w:val="Default"/>
        <w:spacing w:line="360" w:lineRule="auto"/>
        <w:jc w:val="both"/>
        <w:rPr>
          <w:lang w:val="en-GB"/>
        </w:rPr>
      </w:pPr>
      <w:r w:rsidRPr="00F442F3">
        <w:rPr>
          <w:lang w:val="en-GB"/>
        </w:rPr>
        <w:t>CONCLUSION</w:t>
      </w:r>
    </w:p>
    <w:p w14:paraId="1FBCE67F" w14:textId="2A1D0498" w:rsidR="00B27C39" w:rsidRPr="00F442F3" w:rsidRDefault="003B4CD4" w:rsidP="00576F08">
      <w:pPr>
        <w:pStyle w:val="Default"/>
        <w:spacing w:line="360" w:lineRule="auto"/>
        <w:jc w:val="both"/>
        <w:rPr>
          <w:lang w:val="en-GB"/>
        </w:rPr>
      </w:pPr>
      <w:r w:rsidRPr="00F442F3">
        <w:rPr>
          <w:lang w:val="en-GB"/>
        </w:rPr>
        <w:t xml:space="preserve">Age and sex differentially impact on CHR symptoms and criteria; these differences </w:t>
      </w:r>
      <w:r w:rsidR="007109B6" w:rsidRPr="00F442F3">
        <w:rPr>
          <w:lang w:val="en-GB"/>
        </w:rPr>
        <w:t>may support</w:t>
      </w:r>
      <w:r w:rsidRPr="00F442F3">
        <w:rPr>
          <w:lang w:val="en-GB"/>
        </w:rPr>
        <w:t xml:space="preserve"> better understand</w:t>
      </w:r>
      <w:r w:rsidR="007109B6" w:rsidRPr="00F442F3">
        <w:rPr>
          <w:lang w:val="en-GB"/>
        </w:rPr>
        <w:t>ing of</w:t>
      </w:r>
      <w:r w:rsidRPr="00F442F3">
        <w:rPr>
          <w:lang w:val="en-GB"/>
        </w:rPr>
        <w:t xml:space="preserve"> causal pathways. Thus, future CHR studies should consider effects of sex and age.</w:t>
      </w:r>
    </w:p>
    <w:p w14:paraId="09E6B419" w14:textId="77777777" w:rsidR="002E0DA5" w:rsidRPr="00F442F3" w:rsidRDefault="002E0DA5" w:rsidP="00576F08">
      <w:pPr>
        <w:pStyle w:val="Default"/>
        <w:spacing w:line="360" w:lineRule="auto"/>
        <w:jc w:val="both"/>
        <w:rPr>
          <w:lang w:val="en-GB" w:eastAsia="zh-CN"/>
        </w:rPr>
      </w:pPr>
    </w:p>
    <w:p w14:paraId="287487B9" w14:textId="3517D641" w:rsidR="00F1073F" w:rsidRPr="00F442F3" w:rsidRDefault="00F1073F" w:rsidP="00576F08">
      <w:pPr>
        <w:pStyle w:val="Default"/>
        <w:spacing w:line="360" w:lineRule="auto"/>
        <w:jc w:val="both"/>
        <w:rPr>
          <w:lang w:val="en-GB"/>
        </w:rPr>
      </w:pPr>
      <w:r w:rsidRPr="00F442F3">
        <w:rPr>
          <w:b/>
          <w:bCs/>
          <w:lang w:val="en-GB"/>
        </w:rPr>
        <w:t>Key words</w:t>
      </w:r>
      <w:r w:rsidR="00175930" w:rsidRPr="00F442F3">
        <w:rPr>
          <w:b/>
          <w:bCs/>
          <w:lang w:val="en-GB" w:eastAsia="zh-CN"/>
        </w:rPr>
        <w:t>:</w:t>
      </w:r>
      <w:r w:rsidR="00B27C39" w:rsidRPr="00F442F3">
        <w:rPr>
          <w:lang w:val="en-GB"/>
        </w:rPr>
        <w:t xml:space="preserve"> Psychosis; </w:t>
      </w:r>
      <w:r w:rsidR="00C558ED" w:rsidRPr="00F442F3">
        <w:rPr>
          <w:lang w:val="en-GB"/>
        </w:rPr>
        <w:t>Clinical high-risk</w:t>
      </w:r>
      <w:r w:rsidR="00B27C39" w:rsidRPr="00F442F3">
        <w:rPr>
          <w:lang w:val="en-GB"/>
        </w:rPr>
        <w:t xml:space="preserve">; Attenuated </w:t>
      </w:r>
      <w:r w:rsidR="00EA7D2F" w:rsidRPr="00F442F3">
        <w:rPr>
          <w:lang w:val="en-GB"/>
        </w:rPr>
        <w:t>p</w:t>
      </w:r>
      <w:r w:rsidR="00B27C39" w:rsidRPr="00F442F3">
        <w:rPr>
          <w:lang w:val="en-GB"/>
        </w:rPr>
        <w:t xml:space="preserve">sychotic </w:t>
      </w:r>
      <w:r w:rsidR="00EA7D2F" w:rsidRPr="00F442F3">
        <w:rPr>
          <w:lang w:val="en-GB"/>
        </w:rPr>
        <w:t>s</w:t>
      </w:r>
      <w:r w:rsidR="00B27C39" w:rsidRPr="00F442F3">
        <w:rPr>
          <w:lang w:val="en-GB"/>
        </w:rPr>
        <w:t xml:space="preserve">ymptoms; </w:t>
      </w:r>
      <w:bookmarkStart w:id="23" w:name="OLE_LINK155"/>
      <w:bookmarkStart w:id="24" w:name="OLE_LINK156"/>
      <w:r w:rsidR="00B27C39" w:rsidRPr="00F442F3">
        <w:rPr>
          <w:lang w:val="en-GB"/>
        </w:rPr>
        <w:t xml:space="preserve">Basic </w:t>
      </w:r>
      <w:r w:rsidR="00EA7D2F" w:rsidRPr="00F442F3">
        <w:rPr>
          <w:lang w:val="en-GB"/>
        </w:rPr>
        <w:t>s</w:t>
      </w:r>
      <w:r w:rsidR="00B27C39" w:rsidRPr="00F442F3">
        <w:rPr>
          <w:lang w:val="en-GB"/>
        </w:rPr>
        <w:t>ymptoms</w:t>
      </w:r>
      <w:bookmarkEnd w:id="23"/>
      <w:bookmarkEnd w:id="24"/>
      <w:r w:rsidR="00B27C39" w:rsidRPr="00F442F3">
        <w:rPr>
          <w:lang w:val="en-GB"/>
        </w:rPr>
        <w:t xml:space="preserve">; </w:t>
      </w:r>
      <w:bookmarkStart w:id="25" w:name="OLE_LINK157"/>
      <w:bookmarkStart w:id="26" w:name="OLE_LINK159"/>
      <w:r w:rsidR="00B27C39" w:rsidRPr="00F442F3">
        <w:rPr>
          <w:lang w:val="en-GB"/>
        </w:rPr>
        <w:t>Community</w:t>
      </w:r>
      <w:bookmarkEnd w:id="25"/>
      <w:bookmarkEnd w:id="26"/>
      <w:r w:rsidR="00EA7D2F" w:rsidRPr="00F442F3">
        <w:rPr>
          <w:lang w:val="en-GB"/>
        </w:rPr>
        <w:t xml:space="preserve">; Age; Sex; </w:t>
      </w:r>
      <w:r w:rsidR="00CA6AD0" w:rsidRPr="00F442F3">
        <w:rPr>
          <w:lang w:val="en-GB"/>
        </w:rPr>
        <w:t xml:space="preserve">Interview assessment; </w:t>
      </w:r>
      <w:r w:rsidR="00EA7D2F" w:rsidRPr="00F442F3">
        <w:rPr>
          <w:lang w:val="en-GB"/>
        </w:rPr>
        <w:t>Prevalence</w:t>
      </w:r>
      <w:r w:rsidRPr="00F442F3">
        <w:rPr>
          <w:lang w:val="en-GB"/>
        </w:rPr>
        <w:t xml:space="preserve">  </w:t>
      </w:r>
    </w:p>
    <w:p w14:paraId="1987938F" w14:textId="7297DD39" w:rsidR="00B27C39" w:rsidRPr="00F442F3" w:rsidRDefault="00B27C39" w:rsidP="00576F08">
      <w:pPr>
        <w:pStyle w:val="Default"/>
        <w:spacing w:line="360" w:lineRule="auto"/>
        <w:jc w:val="both"/>
        <w:rPr>
          <w:lang w:val="en-GB"/>
        </w:rPr>
      </w:pPr>
    </w:p>
    <w:p w14:paraId="7D09DC4D" w14:textId="4084B882" w:rsidR="00817BC3" w:rsidRPr="00F442F3" w:rsidRDefault="00817BC3" w:rsidP="00576F08">
      <w:pPr>
        <w:pStyle w:val="Default"/>
        <w:spacing w:line="360" w:lineRule="auto"/>
        <w:jc w:val="both"/>
        <w:rPr>
          <w:rFonts w:cs="CIDFont+F3"/>
          <w:bCs/>
          <w:color w:val="222222"/>
          <w:lang w:eastAsia="zh-CN"/>
        </w:rPr>
      </w:pPr>
      <w:r w:rsidRPr="00F442F3">
        <w:rPr>
          <w:rFonts w:cs="CIDFont+F3"/>
          <w:bCs/>
          <w:color w:val="222222"/>
        </w:rPr>
        <w:t>Schultze-Lutter</w:t>
      </w:r>
      <w:r w:rsidRPr="00F442F3">
        <w:rPr>
          <w:rFonts w:cs="CIDFont+F3"/>
          <w:bCs/>
          <w:color w:val="222222"/>
          <w:lang w:eastAsia="zh-CN"/>
        </w:rPr>
        <w:t xml:space="preserve"> F</w:t>
      </w:r>
      <w:r w:rsidRPr="00F442F3">
        <w:rPr>
          <w:rFonts w:cs="CIDFont+F3"/>
          <w:bCs/>
          <w:color w:val="222222"/>
        </w:rPr>
        <w:t>, Schimmelmann</w:t>
      </w:r>
      <w:r w:rsidRPr="00F442F3">
        <w:rPr>
          <w:rFonts w:cs="CIDFont+F3"/>
          <w:bCs/>
          <w:color w:val="222222"/>
          <w:lang w:eastAsia="zh-CN"/>
        </w:rPr>
        <w:t xml:space="preserve"> BG</w:t>
      </w:r>
      <w:r w:rsidRPr="00F442F3">
        <w:rPr>
          <w:rFonts w:cs="CIDFont+F3"/>
          <w:bCs/>
          <w:color w:val="222222"/>
        </w:rPr>
        <w:t xml:space="preserve">, </w:t>
      </w:r>
      <w:proofErr w:type="spellStart"/>
      <w:r w:rsidRPr="00F442F3">
        <w:rPr>
          <w:rFonts w:cs="CIDFont+F3"/>
          <w:bCs/>
          <w:color w:val="222222"/>
        </w:rPr>
        <w:t>Flückiger</w:t>
      </w:r>
      <w:proofErr w:type="spellEnd"/>
      <w:r w:rsidRPr="00F442F3">
        <w:rPr>
          <w:rFonts w:cs="CIDFont+F3"/>
          <w:bCs/>
          <w:color w:val="222222"/>
          <w:lang w:eastAsia="zh-CN"/>
        </w:rPr>
        <w:t xml:space="preserve"> R</w:t>
      </w:r>
      <w:r w:rsidRPr="00F442F3">
        <w:rPr>
          <w:rFonts w:cs="CIDFont+F3"/>
          <w:bCs/>
          <w:color w:val="222222"/>
        </w:rPr>
        <w:t xml:space="preserve">, Michel </w:t>
      </w:r>
      <w:r w:rsidRPr="00F442F3">
        <w:rPr>
          <w:rFonts w:cs="CIDFont+F3"/>
          <w:bCs/>
          <w:color w:val="222222"/>
          <w:lang w:eastAsia="zh-CN"/>
        </w:rPr>
        <w:t xml:space="preserve">C. </w:t>
      </w:r>
      <w:r w:rsidRPr="00F442F3">
        <w:rPr>
          <w:rFonts w:cs="CIDFont+F3"/>
          <w:bCs/>
          <w:color w:val="222222"/>
          <w:lang w:val="en-GB"/>
        </w:rPr>
        <w:t>Effects of age and sex on clinical high-risk for psychosis in the community</w:t>
      </w:r>
      <w:r w:rsidRPr="00F442F3">
        <w:rPr>
          <w:rFonts w:cs="CIDFont+F3"/>
          <w:bCs/>
          <w:color w:val="222222"/>
          <w:lang w:val="en-GB" w:eastAsia="zh-CN"/>
        </w:rPr>
        <w:t xml:space="preserve">. </w:t>
      </w:r>
      <w:r w:rsidRPr="00F442F3">
        <w:rPr>
          <w:rFonts w:cs="CIDFont+F3"/>
          <w:bCs/>
          <w:i/>
          <w:color w:val="222222"/>
          <w:lang w:val="en-GB" w:eastAsia="zh-CN"/>
        </w:rPr>
        <w:t xml:space="preserve">World J </w:t>
      </w:r>
      <w:proofErr w:type="spellStart"/>
      <w:r w:rsidRPr="00F442F3">
        <w:rPr>
          <w:rFonts w:cs="CIDFont+F3"/>
          <w:bCs/>
          <w:i/>
          <w:color w:val="222222"/>
          <w:lang w:val="en-GB" w:eastAsia="zh-CN"/>
        </w:rPr>
        <w:t>Psychiatr</w:t>
      </w:r>
      <w:proofErr w:type="spellEnd"/>
      <w:r w:rsidRPr="00F442F3">
        <w:rPr>
          <w:rFonts w:cs="CIDFont+F3"/>
          <w:bCs/>
          <w:i/>
          <w:color w:val="222222"/>
          <w:lang w:val="en-GB" w:eastAsia="zh-CN"/>
        </w:rPr>
        <w:t xml:space="preserve"> </w:t>
      </w:r>
      <w:r w:rsidRPr="00F442F3">
        <w:rPr>
          <w:rFonts w:cs="CIDFont+F3"/>
          <w:bCs/>
          <w:color w:val="222222"/>
          <w:lang w:val="en-GB" w:eastAsia="zh-CN"/>
        </w:rPr>
        <w:t>2020; In press</w:t>
      </w:r>
    </w:p>
    <w:p w14:paraId="633EDE28" w14:textId="77777777" w:rsidR="00175930" w:rsidRPr="00F442F3" w:rsidRDefault="00175930" w:rsidP="00576F08">
      <w:pPr>
        <w:spacing w:after="0" w:line="360" w:lineRule="auto"/>
        <w:jc w:val="both"/>
        <w:rPr>
          <w:rFonts w:ascii="Book Antiqua" w:hAnsi="Book Antiqua"/>
          <w:b/>
          <w:bCs/>
          <w:sz w:val="24"/>
          <w:szCs w:val="24"/>
          <w:lang w:val="en-GB" w:eastAsia="zh-CN"/>
        </w:rPr>
      </w:pPr>
    </w:p>
    <w:p w14:paraId="01349624" w14:textId="24AE60C9" w:rsidR="00F1073F" w:rsidRPr="00F442F3" w:rsidRDefault="00F1073F" w:rsidP="00576F08">
      <w:pPr>
        <w:spacing w:after="0" w:line="360" w:lineRule="auto"/>
        <w:jc w:val="both"/>
        <w:rPr>
          <w:rFonts w:ascii="Book Antiqua" w:hAnsi="Book Antiqua"/>
          <w:sz w:val="24"/>
          <w:szCs w:val="24"/>
          <w:lang w:val="en-GB"/>
        </w:rPr>
      </w:pPr>
      <w:r w:rsidRPr="00F442F3">
        <w:rPr>
          <w:rFonts w:ascii="Book Antiqua" w:hAnsi="Book Antiqua"/>
          <w:b/>
          <w:bCs/>
          <w:sz w:val="24"/>
          <w:szCs w:val="24"/>
          <w:lang w:val="en-GB"/>
        </w:rPr>
        <w:t>Core tip</w:t>
      </w:r>
      <w:r w:rsidR="00953E77" w:rsidRPr="00F442F3">
        <w:rPr>
          <w:rFonts w:ascii="Book Antiqua" w:hAnsi="Book Antiqua"/>
          <w:b/>
          <w:bCs/>
          <w:sz w:val="24"/>
          <w:szCs w:val="24"/>
          <w:lang w:val="en-GB" w:eastAsia="zh-CN"/>
        </w:rPr>
        <w:t>:</w:t>
      </w:r>
      <w:r w:rsidR="00B27C39" w:rsidRPr="00F442F3">
        <w:rPr>
          <w:rFonts w:ascii="Book Antiqua" w:hAnsi="Book Antiqua"/>
          <w:sz w:val="24"/>
          <w:szCs w:val="24"/>
          <w:lang w:val="en-GB"/>
        </w:rPr>
        <w:t xml:space="preserve"> </w:t>
      </w:r>
      <w:r w:rsidR="007109B6" w:rsidRPr="00F442F3">
        <w:rPr>
          <w:rFonts w:ascii="Book Antiqua" w:hAnsi="Book Antiqua"/>
          <w:sz w:val="24"/>
          <w:szCs w:val="24"/>
          <w:lang w:val="en-GB"/>
        </w:rPr>
        <w:t>Age and sex are crucial</w:t>
      </w:r>
      <w:r w:rsidR="00D67951" w:rsidRPr="00F442F3">
        <w:rPr>
          <w:rFonts w:ascii="Book Antiqua" w:hAnsi="Book Antiqua"/>
          <w:sz w:val="24"/>
          <w:szCs w:val="24"/>
          <w:lang w:val="en-GB"/>
        </w:rPr>
        <w:t xml:space="preserve"> aspects in neurodevelopment a</w:t>
      </w:r>
      <w:r w:rsidR="007109B6" w:rsidRPr="00F442F3">
        <w:rPr>
          <w:rFonts w:ascii="Book Antiqua" w:hAnsi="Book Antiqua"/>
          <w:sz w:val="24"/>
          <w:szCs w:val="24"/>
          <w:lang w:val="en-GB"/>
        </w:rPr>
        <w:t xml:space="preserve">nd </w:t>
      </w:r>
      <w:r w:rsidR="00D67951" w:rsidRPr="00F442F3">
        <w:rPr>
          <w:rFonts w:ascii="Book Antiqua" w:hAnsi="Book Antiqua"/>
          <w:sz w:val="24"/>
          <w:szCs w:val="24"/>
          <w:lang w:val="en-GB"/>
        </w:rPr>
        <w:t xml:space="preserve">are </w:t>
      </w:r>
      <w:r w:rsidR="007109B6" w:rsidRPr="00F442F3">
        <w:rPr>
          <w:rFonts w:ascii="Book Antiqua" w:hAnsi="Book Antiqua"/>
          <w:sz w:val="24"/>
          <w:szCs w:val="24"/>
          <w:lang w:val="en-GB"/>
        </w:rPr>
        <w:t>partly interrelated</w:t>
      </w:r>
      <w:r w:rsidR="00D67951" w:rsidRPr="00F442F3">
        <w:rPr>
          <w:rFonts w:ascii="Book Antiqua" w:hAnsi="Book Antiqua"/>
          <w:sz w:val="24"/>
          <w:szCs w:val="24"/>
          <w:lang w:val="en-GB"/>
        </w:rPr>
        <w:t xml:space="preserve">, presenting as important </w:t>
      </w:r>
      <w:r w:rsidR="00A76542" w:rsidRPr="00F442F3">
        <w:rPr>
          <w:rFonts w:ascii="Book Antiqua" w:hAnsi="Book Antiqua"/>
          <w:sz w:val="24"/>
          <w:szCs w:val="24"/>
          <w:lang w:val="en-GB"/>
        </w:rPr>
        <w:t>factors</w:t>
      </w:r>
      <w:r w:rsidR="007109B6" w:rsidRPr="00F442F3">
        <w:rPr>
          <w:rFonts w:ascii="Book Antiqua" w:hAnsi="Book Antiqua"/>
          <w:sz w:val="24"/>
          <w:szCs w:val="24"/>
          <w:lang w:val="en-GB"/>
        </w:rPr>
        <w:t xml:space="preserve"> in mental disorders related to neurodevelopment, such as psychosis. However, both age- and sex-related aspects are frequently neglected </w:t>
      </w:r>
      <w:r w:rsidR="00C640DE" w:rsidRPr="00F442F3">
        <w:rPr>
          <w:rFonts w:ascii="Book Antiqua" w:hAnsi="Book Antiqua"/>
          <w:sz w:val="24"/>
          <w:szCs w:val="24"/>
          <w:lang w:val="en-GB"/>
        </w:rPr>
        <w:t>i</w:t>
      </w:r>
      <w:r w:rsidR="007109B6" w:rsidRPr="00F442F3">
        <w:rPr>
          <w:rFonts w:ascii="Book Antiqua" w:hAnsi="Book Antiqua"/>
          <w:sz w:val="24"/>
          <w:szCs w:val="24"/>
          <w:lang w:val="en-GB"/>
        </w:rPr>
        <w:t xml:space="preserve">n the early detection of psychosis. </w:t>
      </w:r>
      <w:r w:rsidR="00785A05" w:rsidRPr="00F442F3">
        <w:rPr>
          <w:rFonts w:ascii="Book Antiqua" w:hAnsi="Book Antiqua"/>
          <w:sz w:val="24"/>
          <w:szCs w:val="24"/>
          <w:lang w:val="en-GB"/>
        </w:rPr>
        <w:t>Therefore</w:t>
      </w:r>
      <w:r w:rsidR="007109B6" w:rsidRPr="00F442F3">
        <w:rPr>
          <w:rFonts w:ascii="Book Antiqua" w:hAnsi="Book Antiqua"/>
          <w:sz w:val="24"/>
          <w:szCs w:val="24"/>
          <w:lang w:val="en-GB"/>
        </w:rPr>
        <w:t xml:space="preserve">, </w:t>
      </w:r>
      <w:r w:rsidR="00C558ED" w:rsidRPr="00F442F3">
        <w:rPr>
          <w:rFonts w:ascii="Book Antiqua" w:hAnsi="Book Antiqua"/>
          <w:sz w:val="24"/>
          <w:szCs w:val="24"/>
          <w:lang w:val="en-GB"/>
        </w:rPr>
        <w:t>this highly original</w:t>
      </w:r>
      <w:r w:rsidR="007109B6" w:rsidRPr="00F442F3">
        <w:rPr>
          <w:rFonts w:ascii="Book Antiqua" w:hAnsi="Book Antiqua"/>
          <w:sz w:val="24"/>
          <w:szCs w:val="24"/>
          <w:lang w:val="en-GB"/>
        </w:rPr>
        <w:t xml:space="preserve"> study examined the association of age and sex on the presentation and clinical relevance of </w:t>
      </w:r>
      <w:r w:rsidR="00C558ED" w:rsidRPr="00F442F3">
        <w:rPr>
          <w:rFonts w:ascii="Book Antiqua" w:hAnsi="Book Antiqua"/>
          <w:sz w:val="24"/>
          <w:szCs w:val="24"/>
          <w:lang w:val="en-GB"/>
        </w:rPr>
        <w:t xml:space="preserve">clinical high-risk criteria and </w:t>
      </w:r>
      <w:r w:rsidR="00C640DE" w:rsidRPr="00F442F3">
        <w:rPr>
          <w:rFonts w:ascii="Book Antiqua" w:hAnsi="Book Antiqua"/>
          <w:sz w:val="24"/>
          <w:szCs w:val="24"/>
          <w:lang w:val="en-GB"/>
        </w:rPr>
        <w:t xml:space="preserve">their </w:t>
      </w:r>
      <w:r w:rsidR="00C558ED" w:rsidRPr="00F442F3">
        <w:rPr>
          <w:rFonts w:ascii="Book Antiqua" w:hAnsi="Book Antiqua"/>
          <w:sz w:val="24"/>
          <w:szCs w:val="24"/>
          <w:lang w:val="en-GB"/>
        </w:rPr>
        <w:t xml:space="preserve">constituting symptoms in a large community </w:t>
      </w:r>
      <w:r w:rsidR="003B77CB" w:rsidRPr="00F442F3">
        <w:rPr>
          <w:rFonts w:ascii="Book Antiqua" w:hAnsi="Book Antiqua"/>
          <w:sz w:val="24"/>
          <w:szCs w:val="24"/>
          <w:lang w:val="en-GB"/>
        </w:rPr>
        <w:t xml:space="preserve">sample </w:t>
      </w:r>
      <w:r w:rsidR="00C558ED" w:rsidRPr="00F442F3">
        <w:rPr>
          <w:rFonts w:ascii="Book Antiqua" w:hAnsi="Book Antiqua"/>
          <w:sz w:val="24"/>
          <w:szCs w:val="24"/>
          <w:lang w:val="en-GB"/>
        </w:rPr>
        <w:t xml:space="preserve">of 8- to 40-year-olds. Next to confirming the important role of age and sex, their differential relations to </w:t>
      </w:r>
      <w:r w:rsidR="00C640DE" w:rsidRPr="00F442F3">
        <w:rPr>
          <w:rFonts w:ascii="Book Antiqua" w:hAnsi="Book Antiqua"/>
          <w:sz w:val="24"/>
          <w:szCs w:val="24"/>
          <w:lang w:val="en-GB"/>
        </w:rPr>
        <w:t xml:space="preserve">clinical high-risk </w:t>
      </w:r>
      <w:r w:rsidR="00C558ED" w:rsidRPr="00F442F3">
        <w:rPr>
          <w:rFonts w:ascii="Book Antiqua" w:hAnsi="Book Antiqua"/>
          <w:sz w:val="24"/>
          <w:szCs w:val="24"/>
          <w:lang w:val="en-GB"/>
        </w:rPr>
        <w:t xml:space="preserve">symptoms reveal important insight in possible causal pathways. </w:t>
      </w:r>
    </w:p>
    <w:p w14:paraId="5970979A" w14:textId="05B4606C" w:rsidR="00F1073F" w:rsidRPr="00F442F3" w:rsidRDefault="00F1073F" w:rsidP="00576F08">
      <w:pPr>
        <w:pStyle w:val="Default"/>
        <w:spacing w:line="360" w:lineRule="auto"/>
        <w:jc w:val="both"/>
        <w:rPr>
          <w:rFonts w:cs="Times New Roman"/>
          <w:lang w:val="en-GB"/>
        </w:rPr>
      </w:pPr>
      <w:r w:rsidRPr="00F442F3">
        <w:rPr>
          <w:rFonts w:cs="Times New Roman"/>
          <w:lang w:val="en-GB"/>
        </w:rPr>
        <w:br w:type="page"/>
      </w:r>
    </w:p>
    <w:p w14:paraId="3D625DD3" w14:textId="5EC31D58" w:rsidR="009622FC" w:rsidRPr="00F442F3" w:rsidRDefault="002D5F5B" w:rsidP="00576F08">
      <w:pPr>
        <w:pStyle w:val="Default"/>
        <w:spacing w:line="360" w:lineRule="auto"/>
        <w:jc w:val="both"/>
        <w:rPr>
          <w:u w:val="single"/>
          <w:lang w:val="en-GB"/>
        </w:rPr>
      </w:pPr>
      <w:r w:rsidRPr="00F442F3">
        <w:rPr>
          <w:b/>
          <w:bCs/>
          <w:u w:val="single"/>
          <w:lang w:val="en-GB"/>
        </w:rPr>
        <w:lastRenderedPageBreak/>
        <w:t>INTRODUCTION</w:t>
      </w:r>
      <w:r w:rsidR="009622FC" w:rsidRPr="00F442F3">
        <w:rPr>
          <w:u w:val="single"/>
          <w:lang w:val="en-GB"/>
        </w:rPr>
        <w:t xml:space="preserve"> </w:t>
      </w:r>
    </w:p>
    <w:p w14:paraId="0185FF34" w14:textId="065FEE3A" w:rsidR="0053478D" w:rsidRPr="00F442F3" w:rsidRDefault="00AC5962" w:rsidP="00576F08">
      <w:pPr>
        <w:pStyle w:val="Default"/>
        <w:spacing w:line="360" w:lineRule="auto"/>
        <w:jc w:val="both"/>
        <w:rPr>
          <w:lang w:val="en-US"/>
        </w:rPr>
      </w:pPr>
      <w:r w:rsidRPr="00F442F3">
        <w:rPr>
          <w:lang w:val="en-US"/>
        </w:rPr>
        <w:t xml:space="preserve">Psychoses, especially schizophrenia-spectrum psychoses, are severe mental disorders that </w:t>
      </w:r>
      <w:r w:rsidR="0053478D" w:rsidRPr="00F442F3">
        <w:rPr>
          <w:lang w:val="en-US"/>
        </w:rPr>
        <w:t>tend to take a</w:t>
      </w:r>
      <w:r w:rsidR="00075E24" w:rsidRPr="00F442F3">
        <w:rPr>
          <w:lang w:val="en-US"/>
        </w:rPr>
        <w:t>n unfavorable</w:t>
      </w:r>
      <w:r w:rsidR="0053478D" w:rsidRPr="00F442F3">
        <w:rPr>
          <w:lang w:val="en-US"/>
        </w:rPr>
        <w:t xml:space="preserve"> course</w:t>
      </w:r>
      <w:r w:rsidR="001942C5" w:rsidRPr="00F442F3">
        <w:rPr>
          <w:lang w:val="en-US"/>
        </w:rPr>
        <w:t xml:space="preserve">, in particular when </w:t>
      </w:r>
      <w:r w:rsidR="00264D21" w:rsidRPr="00F442F3">
        <w:rPr>
          <w:lang w:val="en-US"/>
        </w:rPr>
        <w:t>the</w:t>
      </w:r>
      <w:r w:rsidR="00E05200" w:rsidRPr="00F442F3">
        <w:rPr>
          <w:lang w:val="en-US"/>
        </w:rPr>
        <w:t xml:space="preserve"> </w:t>
      </w:r>
      <w:r w:rsidR="001942C5" w:rsidRPr="00F442F3">
        <w:rPr>
          <w:lang w:val="en-US"/>
        </w:rPr>
        <w:t xml:space="preserve">first </w:t>
      </w:r>
      <w:r w:rsidR="00E05200" w:rsidRPr="00F442F3">
        <w:rPr>
          <w:lang w:val="en-US"/>
        </w:rPr>
        <w:t xml:space="preserve">episode occurs </w:t>
      </w:r>
      <w:r w:rsidR="00CA4758" w:rsidRPr="00F442F3">
        <w:rPr>
          <w:lang w:val="en-US"/>
        </w:rPr>
        <w:t>before age 18</w:t>
      </w:r>
      <w:r w:rsidR="00075E24" w:rsidRPr="00F442F3">
        <w:rPr>
          <w:vertAlign w:val="superscript"/>
          <w:lang w:val="en-US"/>
        </w:rPr>
        <w:t>[</w:t>
      </w:r>
      <w:r w:rsidR="0049552A" w:rsidRPr="00F442F3">
        <w:rPr>
          <w:vertAlign w:val="superscript"/>
          <w:lang w:val="en-US"/>
        </w:rPr>
        <w:t>1</w:t>
      </w:r>
      <w:r w:rsidR="00E37B93" w:rsidRPr="00F442F3">
        <w:rPr>
          <w:vertAlign w:val="superscript"/>
          <w:lang w:val="en-US"/>
        </w:rPr>
        <w:t>,2</w:t>
      </w:r>
      <w:r w:rsidR="00075E24" w:rsidRPr="00F442F3">
        <w:rPr>
          <w:vertAlign w:val="superscript"/>
          <w:lang w:val="en-US"/>
        </w:rPr>
        <w:t>]</w:t>
      </w:r>
      <w:r w:rsidR="00CA4758" w:rsidRPr="00F442F3">
        <w:rPr>
          <w:lang w:val="en-US" w:eastAsia="zh-CN"/>
        </w:rPr>
        <w:t>,</w:t>
      </w:r>
      <w:r w:rsidR="00CA4758" w:rsidRPr="00F442F3">
        <w:rPr>
          <w:lang w:val="en-US"/>
        </w:rPr>
        <w:t xml:space="preserve"> and</w:t>
      </w:r>
      <w:r w:rsidR="0053478D" w:rsidRPr="00F442F3">
        <w:rPr>
          <w:lang w:val="en-US"/>
        </w:rPr>
        <w:t xml:space="preserve"> for this reason, </w:t>
      </w:r>
      <w:r w:rsidRPr="00F442F3">
        <w:rPr>
          <w:lang w:val="en-US"/>
        </w:rPr>
        <w:t xml:space="preserve">incur immense costs and are </w:t>
      </w:r>
      <w:r w:rsidR="00D14C5B" w:rsidRPr="00F442F3">
        <w:rPr>
          <w:lang w:val="en-US"/>
        </w:rPr>
        <w:t xml:space="preserve">a </w:t>
      </w:r>
      <w:r w:rsidRPr="00F442F3">
        <w:rPr>
          <w:lang w:val="en-US"/>
        </w:rPr>
        <w:t>main cause of disability</w:t>
      </w:r>
      <w:r w:rsidRPr="00F442F3">
        <w:rPr>
          <w:vertAlign w:val="superscript"/>
          <w:lang w:val="en-US"/>
        </w:rPr>
        <w:t>[</w:t>
      </w:r>
      <w:r w:rsidR="00E37B93" w:rsidRPr="00F442F3">
        <w:rPr>
          <w:vertAlign w:val="superscript"/>
          <w:lang w:val="en-US"/>
        </w:rPr>
        <w:t>1</w:t>
      </w:r>
      <w:r w:rsidRPr="00F442F3">
        <w:rPr>
          <w:vertAlign w:val="superscript"/>
          <w:lang w:val="en-US"/>
        </w:rPr>
        <w:t>]</w:t>
      </w:r>
      <w:r w:rsidRPr="00F442F3">
        <w:rPr>
          <w:lang w:val="en-US"/>
        </w:rPr>
        <w:t xml:space="preserve"> </w:t>
      </w:r>
      <w:r w:rsidR="00D14C5B" w:rsidRPr="00F442F3">
        <w:rPr>
          <w:lang w:val="en-US"/>
        </w:rPr>
        <w:t>already in adolescents</w:t>
      </w:r>
      <w:r w:rsidR="00D14C5B" w:rsidRPr="00F442F3">
        <w:rPr>
          <w:vertAlign w:val="superscript"/>
          <w:lang w:val="en-US"/>
        </w:rPr>
        <w:t>[</w:t>
      </w:r>
      <w:r w:rsidR="00E37B93" w:rsidRPr="00F442F3">
        <w:rPr>
          <w:vertAlign w:val="superscript"/>
          <w:lang w:val="en-US"/>
        </w:rPr>
        <w:t>3</w:t>
      </w:r>
      <w:r w:rsidR="00D14C5B" w:rsidRPr="00F442F3">
        <w:rPr>
          <w:vertAlign w:val="superscript"/>
          <w:lang w:val="en-US"/>
        </w:rPr>
        <w:t>]</w:t>
      </w:r>
      <w:r w:rsidR="00D14C5B" w:rsidRPr="00F442F3">
        <w:rPr>
          <w:lang w:val="en-US"/>
        </w:rPr>
        <w:t xml:space="preserve">. </w:t>
      </w:r>
      <w:r w:rsidR="00E05200" w:rsidRPr="00F442F3">
        <w:rPr>
          <w:lang w:val="en-US"/>
        </w:rPr>
        <w:t xml:space="preserve">In </w:t>
      </w:r>
      <w:r w:rsidR="005015DC" w:rsidRPr="00F442F3">
        <w:rPr>
          <w:lang w:val="en-US"/>
        </w:rPr>
        <w:t xml:space="preserve">adolescents, this is </w:t>
      </w:r>
      <w:r w:rsidR="00D14C5B" w:rsidRPr="00F442F3">
        <w:rPr>
          <w:lang w:val="en-US"/>
        </w:rPr>
        <w:t xml:space="preserve">despite the fact that the majority of first episodes of psychoses have their </w:t>
      </w:r>
      <w:r w:rsidR="00D5454C" w:rsidRPr="00F442F3">
        <w:rPr>
          <w:lang w:val="en-US"/>
        </w:rPr>
        <w:t>o</w:t>
      </w:r>
      <w:r w:rsidR="00D14C5B" w:rsidRPr="00F442F3">
        <w:rPr>
          <w:lang w:val="en-US"/>
        </w:rPr>
        <w:t xml:space="preserve">nset in adulthood, mostly </w:t>
      </w:r>
      <w:r w:rsidR="0006726B" w:rsidRPr="00F442F3">
        <w:rPr>
          <w:lang w:val="en-US"/>
        </w:rPr>
        <w:t>before</w:t>
      </w:r>
      <w:r w:rsidR="00D14C5B" w:rsidRPr="00F442F3">
        <w:rPr>
          <w:lang w:val="en-US"/>
        </w:rPr>
        <w:t xml:space="preserve"> age 24</w:t>
      </w:r>
      <w:r w:rsidR="00D14C5B" w:rsidRPr="00F442F3">
        <w:rPr>
          <w:vertAlign w:val="superscript"/>
          <w:lang w:val="en-US"/>
        </w:rPr>
        <w:t>[</w:t>
      </w:r>
      <w:r w:rsidR="00E37B93" w:rsidRPr="00F442F3">
        <w:rPr>
          <w:vertAlign w:val="superscript"/>
          <w:lang w:val="en-US"/>
        </w:rPr>
        <w:t>4,5</w:t>
      </w:r>
      <w:r w:rsidR="00D14C5B" w:rsidRPr="00F442F3">
        <w:rPr>
          <w:vertAlign w:val="superscript"/>
          <w:lang w:val="en-US"/>
        </w:rPr>
        <w:t>]</w:t>
      </w:r>
      <w:r w:rsidR="00D14C5B" w:rsidRPr="00F442F3">
        <w:rPr>
          <w:lang w:val="en-US"/>
        </w:rPr>
        <w:t xml:space="preserve">. </w:t>
      </w:r>
      <w:r w:rsidR="00D5454C" w:rsidRPr="00F442F3">
        <w:rPr>
          <w:lang w:val="en-US"/>
        </w:rPr>
        <w:t>Furthermore, psychoses affect more men than women</w:t>
      </w:r>
      <w:r w:rsidR="00D5454C" w:rsidRPr="00F442F3">
        <w:rPr>
          <w:vertAlign w:val="superscript"/>
          <w:lang w:val="en-US"/>
        </w:rPr>
        <w:t>[</w:t>
      </w:r>
      <w:r w:rsidR="00E37B93" w:rsidRPr="00F442F3">
        <w:rPr>
          <w:vertAlign w:val="superscript"/>
          <w:lang w:val="en-US"/>
        </w:rPr>
        <w:t>6</w:t>
      </w:r>
      <w:r w:rsidR="00D5454C" w:rsidRPr="00F442F3">
        <w:rPr>
          <w:vertAlign w:val="superscript"/>
          <w:lang w:val="en-US"/>
        </w:rPr>
        <w:t>]</w:t>
      </w:r>
      <w:r w:rsidR="0006726B" w:rsidRPr="00F442F3">
        <w:rPr>
          <w:lang w:val="en-US"/>
        </w:rPr>
        <w:t xml:space="preserve">, in particular </w:t>
      </w:r>
      <w:r w:rsidR="006109ED" w:rsidRPr="00F442F3">
        <w:rPr>
          <w:lang w:val="en-US"/>
        </w:rPr>
        <w:t xml:space="preserve">after childhood and adolescence, and </w:t>
      </w:r>
      <w:r w:rsidR="0006726B" w:rsidRPr="00F442F3">
        <w:rPr>
          <w:lang w:val="en-US"/>
        </w:rPr>
        <w:t>before age of 45</w:t>
      </w:r>
      <w:r w:rsidR="006109ED" w:rsidRPr="00F442F3">
        <w:rPr>
          <w:lang w:val="en-US"/>
        </w:rPr>
        <w:t xml:space="preserve"> to 50</w:t>
      </w:r>
      <w:r w:rsidR="0006726B" w:rsidRPr="00F442F3">
        <w:rPr>
          <w:vertAlign w:val="superscript"/>
          <w:lang w:val="en-US"/>
        </w:rPr>
        <w:t>[</w:t>
      </w:r>
      <w:r w:rsidR="00E37B93" w:rsidRPr="00F442F3">
        <w:rPr>
          <w:vertAlign w:val="superscript"/>
          <w:lang w:val="en-US"/>
        </w:rPr>
        <w:t>5,7</w:t>
      </w:r>
      <w:r w:rsidR="0006726B" w:rsidRPr="00F442F3">
        <w:rPr>
          <w:vertAlign w:val="superscript"/>
          <w:lang w:val="en-US"/>
        </w:rPr>
        <w:t>]</w:t>
      </w:r>
      <w:r w:rsidR="0006726B" w:rsidRPr="00F442F3">
        <w:rPr>
          <w:lang w:val="en-US"/>
        </w:rPr>
        <w:t xml:space="preserve">. </w:t>
      </w:r>
      <w:r w:rsidR="0053478D" w:rsidRPr="00F442F3">
        <w:rPr>
          <w:lang w:val="en-US"/>
        </w:rPr>
        <w:t>These age and sex effects</w:t>
      </w:r>
      <w:r w:rsidR="00EC189B" w:rsidRPr="00F442F3">
        <w:rPr>
          <w:lang w:val="en-US"/>
        </w:rPr>
        <w:t xml:space="preserve"> on incidence rates, and their interaction</w:t>
      </w:r>
      <w:r w:rsidR="00BA134F" w:rsidRPr="00F442F3">
        <w:rPr>
          <w:lang w:val="en-US"/>
        </w:rPr>
        <w:t>,</w:t>
      </w:r>
      <w:r w:rsidR="0053478D" w:rsidRPr="00F442F3">
        <w:rPr>
          <w:lang w:val="en-US"/>
        </w:rPr>
        <w:t xml:space="preserve"> are considered to reflect the</w:t>
      </w:r>
      <w:r w:rsidRPr="00F442F3">
        <w:rPr>
          <w:lang w:val="en-US"/>
        </w:rPr>
        <w:t xml:space="preserve"> fundamentally neurodevelopmental </w:t>
      </w:r>
      <w:r w:rsidR="0053478D" w:rsidRPr="00F442F3">
        <w:rPr>
          <w:lang w:val="en-US"/>
        </w:rPr>
        <w:t>nature of psychoses</w:t>
      </w:r>
      <w:r w:rsidR="00BA134F" w:rsidRPr="00F442F3">
        <w:rPr>
          <w:lang w:val="en-US"/>
        </w:rPr>
        <w:t>,</w:t>
      </w:r>
      <w:r w:rsidR="0053478D" w:rsidRPr="00F442F3">
        <w:rPr>
          <w:lang w:val="en-US"/>
        </w:rPr>
        <w:t xml:space="preserve"> </w:t>
      </w:r>
      <w:r w:rsidR="00BA134F" w:rsidRPr="00F442F3">
        <w:rPr>
          <w:lang w:val="en-US"/>
        </w:rPr>
        <w:t xml:space="preserve">whereby </w:t>
      </w:r>
      <w:r w:rsidR="0053478D" w:rsidRPr="00F442F3">
        <w:rPr>
          <w:lang w:val="en-US"/>
        </w:rPr>
        <w:t>development involves</w:t>
      </w:r>
      <w:r w:rsidRPr="00F442F3">
        <w:rPr>
          <w:lang w:val="en-US"/>
        </w:rPr>
        <w:t xml:space="preserve"> two critical time windows – early (perinatal) brain development and adolescence – that together produce the symptomatic manifestations of the disorder</w:t>
      </w:r>
      <w:r w:rsidRPr="00F442F3">
        <w:rPr>
          <w:vertAlign w:val="superscript"/>
          <w:lang w:val="en-US"/>
        </w:rPr>
        <w:t>[</w:t>
      </w:r>
      <w:r w:rsidR="0049552A" w:rsidRPr="00F442F3">
        <w:rPr>
          <w:vertAlign w:val="superscript"/>
          <w:lang w:val="en-US"/>
        </w:rPr>
        <w:t>1</w:t>
      </w:r>
      <w:r w:rsidRPr="00F442F3">
        <w:rPr>
          <w:vertAlign w:val="superscript"/>
          <w:lang w:val="en-US"/>
        </w:rPr>
        <w:t>]</w:t>
      </w:r>
      <w:r w:rsidRPr="00F442F3">
        <w:rPr>
          <w:lang w:val="en-US"/>
        </w:rPr>
        <w:t xml:space="preserve">. </w:t>
      </w:r>
    </w:p>
    <w:p w14:paraId="48765E6D" w14:textId="58DDF744" w:rsidR="00AF5FA6" w:rsidRPr="00F442F3" w:rsidRDefault="00FE3E24" w:rsidP="00576F08">
      <w:pPr>
        <w:pStyle w:val="Default"/>
        <w:spacing w:line="360" w:lineRule="auto"/>
        <w:ind w:firstLineChars="100" w:firstLine="240"/>
        <w:jc w:val="both"/>
        <w:rPr>
          <w:lang w:val="en-US"/>
        </w:rPr>
      </w:pPr>
      <w:r w:rsidRPr="00F442F3">
        <w:rPr>
          <w:lang w:val="en-US"/>
        </w:rPr>
        <w:t xml:space="preserve">Starting </w:t>
      </w:r>
      <w:r w:rsidR="0053478D" w:rsidRPr="00F442F3">
        <w:rPr>
          <w:lang w:val="en-US"/>
        </w:rPr>
        <w:t>in the 1980s</w:t>
      </w:r>
      <w:r w:rsidRPr="00F442F3">
        <w:rPr>
          <w:lang w:val="en-US"/>
        </w:rPr>
        <w:t>,</w:t>
      </w:r>
      <w:r w:rsidR="0053478D" w:rsidRPr="00F442F3">
        <w:rPr>
          <w:lang w:val="en-US"/>
        </w:rPr>
        <w:t xml:space="preserve"> </w:t>
      </w:r>
      <w:r w:rsidR="0049552A" w:rsidRPr="00F442F3">
        <w:rPr>
          <w:lang w:val="en-US"/>
        </w:rPr>
        <w:t>it was</w:t>
      </w:r>
      <w:r w:rsidR="001942C5" w:rsidRPr="00F442F3">
        <w:rPr>
          <w:lang w:val="en-US"/>
        </w:rPr>
        <w:t xml:space="preserve"> </w:t>
      </w:r>
      <w:r w:rsidRPr="00F442F3">
        <w:rPr>
          <w:lang w:val="en-US"/>
        </w:rPr>
        <w:t>increas</w:t>
      </w:r>
      <w:r w:rsidR="006D7610" w:rsidRPr="00F442F3">
        <w:rPr>
          <w:lang w:val="en-US"/>
        </w:rPr>
        <w:t>ingly</w:t>
      </w:r>
      <w:r w:rsidRPr="00F442F3">
        <w:rPr>
          <w:lang w:val="en-US"/>
        </w:rPr>
        <w:t xml:space="preserve"> demonstrat</w:t>
      </w:r>
      <w:r w:rsidR="006D7610" w:rsidRPr="00F442F3">
        <w:rPr>
          <w:lang w:val="en-US"/>
        </w:rPr>
        <w:t>ed</w:t>
      </w:r>
      <w:r w:rsidR="001942C5" w:rsidRPr="00F442F3">
        <w:rPr>
          <w:lang w:val="en-US"/>
        </w:rPr>
        <w:t xml:space="preserve"> that</w:t>
      </w:r>
      <w:r w:rsidR="0053478D" w:rsidRPr="00F442F3">
        <w:rPr>
          <w:lang w:val="en-US"/>
        </w:rPr>
        <w:t xml:space="preserve"> the duration of untreated first-episode psychosis </w:t>
      </w:r>
      <w:r w:rsidR="00BA134F" w:rsidRPr="00F442F3">
        <w:rPr>
          <w:lang w:val="en-US"/>
        </w:rPr>
        <w:t>as well as</w:t>
      </w:r>
      <w:r w:rsidR="0053478D" w:rsidRPr="00F442F3">
        <w:rPr>
          <w:lang w:val="en-US"/>
        </w:rPr>
        <w:t xml:space="preserve"> its prodrome</w:t>
      </w:r>
      <w:r w:rsidR="001942C5" w:rsidRPr="00F442F3">
        <w:rPr>
          <w:lang w:val="en-US"/>
        </w:rPr>
        <w:t xml:space="preserve"> </w:t>
      </w:r>
      <w:r w:rsidR="006D7610" w:rsidRPr="00F442F3">
        <w:rPr>
          <w:lang w:val="en-US"/>
        </w:rPr>
        <w:t xml:space="preserve">of </w:t>
      </w:r>
      <w:r w:rsidR="00E05200" w:rsidRPr="00F442F3">
        <w:rPr>
          <w:lang w:val="en-US"/>
        </w:rPr>
        <w:t xml:space="preserve">mostly </w:t>
      </w:r>
      <w:r w:rsidR="006D7610" w:rsidRPr="00F442F3">
        <w:rPr>
          <w:lang w:val="en-US"/>
        </w:rPr>
        <w:t>several years duration</w:t>
      </w:r>
      <w:r w:rsidR="00D553BB" w:rsidRPr="00F442F3">
        <w:rPr>
          <w:lang w:val="en-US"/>
        </w:rPr>
        <w:t>,</w:t>
      </w:r>
      <w:r w:rsidR="006D7610" w:rsidRPr="00F442F3">
        <w:rPr>
          <w:lang w:val="en-US"/>
        </w:rPr>
        <w:t xml:space="preserve"> </w:t>
      </w:r>
      <w:r w:rsidR="001942C5" w:rsidRPr="00F442F3">
        <w:rPr>
          <w:lang w:val="en-US"/>
        </w:rPr>
        <w:t>is related to poorer outcome</w:t>
      </w:r>
      <w:r w:rsidR="001942C5" w:rsidRPr="00F442F3">
        <w:rPr>
          <w:vertAlign w:val="superscript"/>
          <w:lang w:val="en-US"/>
        </w:rPr>
        <w:t>[</w:t>
      </w:r>
      <w:r w:rsidR="00E37B93" w:rsidRPr="00F442F3">
        <w:rPr>
          <w:vertAlign w:val="superscript"/>
          <w:lang w:val="en-US"/>
        </w:rPr>
        <w:t>8</w:t>
      </w:r>
      <w:r w:rsidR="001942C5" w:rsidRPr="00F442F3">
        <w:rPr>
          <w:vertAlign w:val="superscript"/>
          <w:lang w:val="en-US"/>
        </w:rPr>
        <w:t>]</w:t>
      </w:r>
      <w:r w:rsidR="00087BD8" w:rsidRPr="00F442F3">
        <w:rPr>
          <w:lang w:val="en-US"/>
        </w:rPr>
        <w:t xml:space="preserve">, especially in </w:t>
      </w:r>
      <w:r w:rsidR="001942C5" w:rsidRPr="00F442F3">
        <w:rPr>
          <w:lang w:val="en-US"/>
        </w:rPr>
        <w:t xml:space="preserve">psychoses with an onset </w:t>
      </w:r>
      <w:r w:rsidR="00A54F1D" w:rsidRPr="00F442F3">
        <w:rPr>
          <w:lang w:val="en-US"/>
        </w:rPr>
        <w:t>before age 18</w:t>
      </w:r>
      <w:r w:rsidR="001942C5" w:rsidRPr="00F442F3">
        <w:rPr>
          <w:vertAlign w:val="superscript"/>
          <w:lang w:val="en-US"/>
        </w:rPr>
        <w:t>[</w:t>
      </w:r>
      <w:r w:rsidR="00E37B93" w:rsidRPr="00F442F3">
        <w:rPr>
          <w:vertAlign w:val="superscript"/>
          <w:lang w:val="en-US"/>
        </w:rPr>
        <w:t>2,9,10</w:t>
      </w:r>
      <w:r w:rsidR="001942C5" w:rsidRPr="00F442F3">
        <w:rPr>
          <w:vertAlign w:val="superscript"/>
          <w:lang w:val="en-US"/>
        </w:rPr>
        <w:t>]</w:t>
      </w:r>
      <w:r w:rsidR="00AA70E5" w:rsidRPr="00F442F3">
        <w:rPr>
          <w:lang w:val="en-US"/>
        </w:rPr>
        <w:t xml:space="preserve">. </w:t>
      </w:r>
      <w:r w:rsidRPr="00F442F3">
        <w:rPr>
          <w:lang w:val="en-US"/>
        </w:rPr>
        <w:t xml:space="preserve">Thus, it was concluded that </w:t>
      </w:r>
      <w:r w:rsidR="00264D21" w:rsidRPr="00F442F3">
        <w:rPr>
          <w:lang w:val="en-US"/>
        </w:rPr>
        <w:t>an earl</w:t>
      </w:r>
      <w:r w:rsidR="00087BD8" w:rsidRPr="00F442F3">
        <w:rPr>
          <w:lang w:val="en-US"/>
        </w:rPr>
        <w:t>ier</w:t>
      </w:r>
      <w:r w:rsidR="00264D21" w:rsidRPr="00F442F3">
        <w:rPr>
          <w:lang w:val="en-US"/>
        </w:rPr>
        <w:t xml:space="preserve"> detection</w:t>
      </w:r>
      <w:r w:rsidR="00087BD8" w:rsidRPr="00F442F3">
        <w:rPr>
          <w:lang w:val="en-US"/>
        </w:rPr>
        <w:t xml:space="preserve"> and</w:t>
      </w:r>
      <w:r w:rsidR="00A93BF1" w:rsidRPr="00F442F3">
        <w:rPr>
          <w:lang w:val="en-US"/>
        </w:rPr>
        <w:t xml:space="preserve"> </w:t>
      </w:r>
      <w:r w:rsidRPr="00F442F3">
        <w:rPr>
          <w:lang w:val="en-US"/>
        </w:rPr>
        <w:t xml:space="preserve">treatment of psychoses – preferably before their first episode </w:t>
      </w:r>
      <w:r w:rsidR="00B74B38" w:rsidRPr="00F442F3">
        <w:rPr>
          <w:lang w:val="en-US"/>
        </w:rPr>
        <w:t>–</w:t>
      </w:r>
      <w:r w:rsidRPr="00F442F3">
        <w:rPr>
          <w:lang w:val="en-US"/>
        </w:rPr>
        <w:t xml:space="preserve"> </w:t>
      </w:r>
      <w:r w:rsidR="00B74B38" w:rsidRPr="00F442F3">
        <w:rPr>
          <w:lang w:val="en-US"/>
        </w:rPr>
        <w:t>was needed</w:t>
      </w:r>
      <w:r w:rsidR="00B74B38" w:rsidRPr="00F442F3">
        <w:rPr>
          <w:vertAlign w:val="superscript"/>
          <w:lang w:val="en-US"/>
        </w:rPr>
        <w:t>[</w:t>
      </w:r>
      <w:r w:rsidR="0049552A" w:rsidRPr="00F442F3">
        <w:rPr>
          <w:vertAlign w:val="superscript"/>
          <w:lang w:val="en-US"/>
        </w:rPr>
        <w:t>11</w:t>
      </w:r>
      <w:r w:rsidR="00B74B38" w:rsidRPr="00F442F3">
        <w:rPr>
          <w:vertAlign w:val="superscript"/>
          <w:lang w:val="en-US"/>
        </w:rPr>
        <w:t>]</w:t>
      </w:r>
      <w:r w:rsidR="00B74B38" w:rsidRPr="00F442F3">
        <w:rPr>
          <w:lang w:val="en-US"/>
        </w:rPr>
        <w:t>. S</w:t>
      </w:r>
      <w:r w:rsidR="007A4D2D" w:rsidRPr="00F442F3">
        <w:rPr>
          <w:lang w:val="en-US"/>
        </w:rPr>
        <w:t>ubsequent s</w:t>
      </w:r>
      <w:r w:rsidRPr="00F442F3">
        <w:rPr>
          <w:lang w:val="en-US"/>
        </w:rPr>
        <w:t>tudies on adult patients</w:t>
      </w:r>
      <w:r w:rsidR="007A4D2D" w:rsidRPr="00F442F3">
        <w:rPr>
          <w:lang w:val="en-US"/>
        </w:rPr>
        <w:t xml:space="preserve"> produced two</w:t>
      </w:r>
      <w:r w:rsidR="008B6680" w:rsidRPr="00F442F3">
        <w:rPr>
          <w:lang w:val="en-US"/>
        </w:rPr>
        <w:t xml:space="preserve"> complimentary approaches</w:t>
      </w:r>
      <w:r w:rsidR="007A4D2D" w:rsidRPr="00F442F3">
        <w:rPr>
          <w:lang w:val="en-US"/>
        </w:rPr>
        <w:t xml:space="preserve"> to detect psychosis early, in its </w:t>
      </w:r>
      <w:r w:rsidR="00C558ED" w:rsidRPr="00F442F3">
        <w:rPr>
          <w:lang w:val="en-US"/>
        </w:rPr>
        <w:t>clinical high-risk</w:t>
      </w:r>
      <w:r w:rsidR="007A4D2D" w:rsidRPr="00F442F3">
        <w:rPr>
          <w:lang w:val="en-US"/>
        </w:rPr>
        <w:t xml:space="preserve"> (CHR) state</w:t>
      </w:r>
      <w:r w:rsidR="007A4D2D" w:rsidRPr="00F442F3">
        <w:rPr>
          <w:vertAlign w:val="superscript"/>
          <w:lang w:val="en-US"/>
        </w:rPr>
        <w:t>[</w:t>
      </w:r>
      <w:r w:rsidR="00E37B93" w:rsidRPr="00F442F3">
        <w:rPr>
          <w:vertAlign w:val="superscript"/>
          <w:lang w:val="en-US"/>
        </w:rPr>
        <w:t>12,13</w:t>
      </w:r>
      <w:r w:rsidR="007A4D2D" w:rsidRPr="00F442F3">
        <w:rPr>
          <w:vertAlign w:val="superscript"/>
          <w:lang w:val="en-US"/>
        </w:rPr>
        <w:t>]</w:t>
      </w:r>
      <w:r w:rsidR="008B6680" w:rsidRPr="00F442F3">
        <w:rPr>
          <w:lang w:val="en-US"/>
        </w:rPr>
        <w:t xml:space="preserve">: the ultra-high risk (UHR) and the basic symptom (BS) approach, together consisting of five alternatively employed criteria (Table 1). </w:t>
      </w:r>
    </w:p>
    <w:p w14:paraId="53458A37" w14:textId="517BB387" w:rsidR="0078673E" w:rsidRPr="00F442F3" w:rsidRDefault="003F6EE6" w:rsidP="00576F08">
      <w:pPr>
        <w:pStyle w:val="Default"/>
        <w:spacing w:line="360" w:lineRule="auto"/>
        <w:ind w:firstLineChars="100" w:firstLine="240"/>
        <w:jc w:val="both"/>
        <w:rPr>
          <w:lang w:val="en-US"/>
        </w:rPr>
      </w:pPr>
      <w:r w:rsidRPr="00F442F3">
        <w:rPr>
          <w:lang w:val="en-US"/>
        </w:rPr>
        <w:t>However, f</w:t>
      </w:r>
      <w:r w:rsidR="008B6680" w:rsidRPr="00F442F3">
        <w:rPr>
          <w:lang w:val="en-US"/>
        </w:rPr>
        <w:t>ollowing the increasing involvement of younger age groups in the early detection of psychotic disorders,</w:t>
      </w:r>
      <w:r w:rsidR="00AF5FA6" w:rsidRPr="00F442F3">
        <w:rPr>
          <w:lang w:val="en-US"/>
        </w:rPr>
        <w:t xml:space="preserve"> </w:t>
      </w:r>
      <w:r w:rsidR="008B6680" w:rsidRPr="00F442F3">
        <w:rPr>
          <w:lang w:val="en-US"/>
        </w:rPr>
        <w:t xml:space="preserve">concerns </w:t>
      </w:r>
      <w:r w:rsidR="00087BD8" w:rsidRPr="00F442F3">
        <w:rPr>
          <w:lang w:val="en-US"/>
        </w:rPr>
        <w:t>were</w:t>
      </w:r>
      <w:r w:rsidR="008B6680" w:rsidRPr="00F442F3">
        <w:rPr>
          <w:lang w:val="en-US"/>
        </w:rPr>
        <w:t xml:space="preserve"> </w:t>
      </w:r>
      <w:r w:rsidR="00D553BB" w:rsidRPr="00F442F3">
        <w:rPr>
          <w:lang w:val="en-US"/>
        </w:rPr>
        <w:t xml:space="preserve">raised </w:t>
      </w:r>
      <w:r w:rsidR="008B6680" w:rsidRPr="00F442F3">
        <w:rPr>
          <w:lang w:val="en-US"/>
        </w:rPr>
        <w:t xml:space="preserve">about the likely impact of age, </w:t>
      </w:r>
      <w:r w:rsidR="00B5222A" w:rsidRPr="00F442F3">
        <w:rPr>
          <w:i/>
          <w:lang w:val="en-US"/>
        </w:rPr>
        <w:t>i.e.,</w:t>
      </w:r>
      <w:r w:rsidR="008B6680" w:rsidRPr="00F442F3">
        <w:rPr>
          <w:lang w:val="en-US"/>
        </w:rPr>
        <w:t xml:space="preserve"> developmental aspects on the prevalence, clinical </w:t>
      </w:r>
      <w:r w:rsidR="002A01FE" w:rsidRPr="00F442F3">
        <w:rPr>
          <w:lang w:val="en-US"/>
        </w:rPr>
        <w:t>relevance</w:t>
      </w:r>
      <w:r w:rsidR="008B6680" w:rsidRPr="00F442F3">
        <w:rPr>
          <w:lang w:val="en-US"/>
        </w:rPr>
        <w:t xml:space="preserve">, and psychosis-predictive value of </w:t>
      </w:r>
      <w:r w:rsidR="003A5732" w:rsidRPr="00F442F3">
        <w:rPr>
          <w:lang w:val="en-US"/>
        </w:rPr>
        <w:t>CHR</w:t>
      </w:r>
      <w:r w:rsidR="008B6680" w:rsidRPr="00F442F3">
        <w:rPr>
          <w:lang w:val="en-US"/>
        </w:rPr>
        <w:t xml:space="preserve"> </w:t>
      </w:r>
      <w:r w:rsidR="003A5732" w:rsidRPr="00F442F3">
        <w:rPr>
          <w:lang w:val="en-US"/>
        </w:rPr>
        <w:t xml:space="preserve">symptoms and </w:t>
      </w:r>
      <w:r w:rsidR="008B6680" w:rsidRPr="00F442F3">
        <w:rPr>
          <w:lang w:val="en-US"/>
        </w:rPr>
        <w:t>criteria</w:t>
      </w:r>
      <w:r w:rsidR="008B6680" w:rsidRPr="00F442F3">
        <w:rPr>
          <w:vertAlign w:val="superscript"/>
          <w:lang w:val="en-US"/>
        </w:rPr>
        <w:t>[</w:t>
      </w:r>
      <w:r w:rsidR="00E37B93" w:rsidRPr="00F442F3">
        <w:rPr>
          <w:vertAlign w:val="superscript"/>
          <w:lang w:val="en-US"/>
        </w:rPr>
        <w:t>17</w:t>
      </w:r>
      <w:r w:rsidR="008B6680" w:rsidRPr="00F442F3">
        <w:rPr>
          <w:vertAlign w:val="superscript"/>
          <w:lang w:val="en-US"/>
        </w:rPr>
        <w:t>]</w:t>
      </w:r>
      <w:r w:rsidR="008B6680" w:rsidRPr="00F442F3">
        <w:rPr>
          <w:lang w:val="en-US"/>
        </w:rPr>
        <w:t xml:space="preserve">. These </w:t>
      </w:r>
      <w:r w:rsidR="00AF5FA6" w:rsidRPr="00F442F3">
        <w:rPr>
          <w:lang w:val="en-US"/>
        </w:rPr>
        <w:t xml:space="preserve">concerns </w:t>
      </w:r>
      <w:r w:rsidR="00087BD8" w:rsidRPr="00F442F3">
        <w:rPr>
          <w:lang w:val="en-US"/>
        </w:rPr>
        <w:t>were</w:t>
      </w:r>
      <w:r w:rsidR="008B6680" w:rsidRPr="00F442F3">
        <w:rPr>
          <w:lang w:val="en-US"/>
        </w:rPr>
        <w:t xml:space="preserve"> corroborated by significantly lower </w:t>
      </w:r>
      <w:r w:rsidR="00087BD8" w:rsidRPr="00F442F3">
        <w:rPr>
          <w:lang w:val="en-US"/>
        </w:rPr>
        <w:t xml:space="preserve">conversion-to-psychosis </w:t>
      </w:r>
      <w:r w:rsidR="008B6680" w:rsidRPr="00F442F3">
        <w:rPr>
          <w:lang w:val="en-US"/>
        </w:rPr>
        <w:t>rates in UHR samples comprising exclusively children and adolescents compared to adult or mixed adult-adolescent samples</w:t>
      </w:r>
      <w:r w:rsidR="008B6680" w:rsidRPr="00F442F3">
        <w:rPr>
          <w:vertAlign w:val="superscript"/>
          <w:lang w:val="en-US"/>
        </w:rPr>
        <w:t>[</w:t>
      </w:r>
      <w:r w:rsidR="00E37B93" w:rsidRPr="00F442F3">
        <w:rPr>
          <w:vertAlign w:val="superscript"/>
          <w:lang w:val="en-US"/>
        </w:rPr>
        <w:t>13</w:t>
      </w:r>
      <w:r w:rsidR="008B6680" w:rsidRPr="00F442F3">
        <w:rPr>
          <w:vertAlign w:val="superscript"/>
          <w:lang w:val="en-US"/>
        </w:rPr>
        <w:t>]</w:t>
      </w:r>
      <w:r w:rsidR="00695D0C" w:rsidRPr="00F442F3">
        <w:rPr>
          <w:lang w:val="en-US"/>
        </w:rPr>
        <w:t xml:space="preserve">, and by </w:t>
      </w:r>
      <w:r w:rsidR="005F2DBF" w:rsidRPr="00F442F3">
        <w:rPr>
          <w:lang w:val="en-US"/>
        </w:rPr>
        <w:t xml:space="preserve">predominately </w:t>
      </w:r>
      <w:r w:rsidR="00695D0C" w:rsidRPr="00F442F3">
        <w:rPr>
          <w:lang w:val="en-US"/>
        </w:rPr>
        <w:t>negative associations between age and CHR criteria and symptoms in both clinical</w:t>
      </w:r>
      <w:r w:rsidR="00695D0C" w:rsidRPr="00F442F3">
        <w:rPr>
          <w:vertAlign w:val="superscript"/>
          <w:lang w:val="en-US"/>
        </w:rPr>
        <w:t>[</w:t>
      </w:r>
      <w:r w:rsidR="00E37B93" w:rsidRPr="00F442F3">
        <w:rPr>
          <w:vertAlign w:val="superscript"/>
          <w:lang w:val="en-US"/>
        </w:rPr>
        <w:t>18-23</w:t>
      </w:r>
      <w:r w:rsidR="00695D0C" w:rsidRPr="00F442F3">
        <w:rPr>
          <w:vertAlign w:val="superscript"/>
          <w:lang w:val="en-US"/>
        </w:rPr>
        <w:t>]</w:t>
      </w:r>
      <w:r w:rsidR="008B6680" w:rsidRPr="00F442F3">
        <w:rPr>
          <w:lang w:val="en-US"/>
        </w:rPr>
        <w:t xml:space="preserve"> and community studies</w:t>
      </w:r>
      <w:r w:rsidR="008B6680" w:rsidRPr="00F442F3">
        <w:rPr>
          <w:vertAlign w:val="superscript"/>
          <w:lang w:val="en-US"/>
        </w:rPr>
        <w:t>[</w:t>
      </w:r>
      <w:r w:rsidR="00E37B93" w:rsidRPr="00F442F3">
        <w:rPr>
          <w:vertAlign w:val="superscript"/>
          <w:lang w:val="en-US"/>
        </w:rPr>
        <w:t>24,25</w:t>
      </w:r>
      <w:r w:rsidR="008B6680" w:rsidRPr="00F442F3">
        <w:rPr>
          <w:vertAlign w:val="superscript"/>
          <w:lang w:val="en-US"/>
        </w:rPr>
        <w:t>]</w:t>
      </w:r>
      <w:r w:rsidR="008B6680" w:rsidRPr="00F442F3">
        <w:rPr>
          <w:lang w:val="en-US"/>
        </w:rPr>
        <w:t>.</w:t>
      </w:r>
      <w:r w:rsidR="00AF5FA6" w:rsidRPr="00F442F3">
        <w:rPr>
          <w:lang w:val="en-US"/>
        </w:rPr>
        <w:t xml:space="preserve"> </w:t>
      </w:r>
      <w:r w:rsidR="00695D0C" w:rsidRPr="00F442F3">
        <w:rPr>
          <w:lang w:val="en-US"/>
        </w:rPr>
        <w:t>Interestingly, when age effects were studied in child and adolescent samples only</w:t>
      </w:r>
      <w:r w:rsidR="00695D0C" w:rsidRPr="00F442F3">
        <w:rPr>
          <w:vertAlign w:val="superscript"/>
          <w:lang w:val="en-US"/>
        </w:rPr>
        <w:t>[</w:t>
      </w:r>
      <w:r w:rsidR="00E37B93" w:rsidRPr="00F442F3">
        <w:rPr>
          <w:vertAlign w:val="superscript"/>
          <w:lang w:val="en-US"/>
        </w:rPr>
        <w:t>22</w:t>
      </w:r>
      <w:r w:rsidR="00695D0C" w:rsidRPr="00F442F3">
        <w:rPr>
          <w:vertAlign w:val="superscript"/>
          <w:lang w:val="en-US"/>
        </w:rPr>
        <w:t>]</w:t>
      </w:r>
      <w:r w:rsidR="00695D0C" w:rsidRPr="00F442F3">
        <w:rPr>
          <w:lang w:val="en-US"/>
        </w:rPr>
        <w:t>, older adolescents showed better functioning and lower depressive scores</w:t>
      </w:r>
      <w:r w:rsidR="005F2DBF" w:rsidRPr="00F442F3">
        <w:rPr>
          <w:lang w:val="en-US"/>
        </w:rPr>
        <w:t xml:space="preserve">; and fewer adolescents than adults reported BS criteria in addition to the main UHR criterion, </w:t>
      </w:r>
      <w:r w:rsidR="0088659C" w:rsidRPr="00F442F3">
        <w:rPr>
          <w:i/>
          <w:lang w:val="en-US"/>
        </w:rPr>
        <w:t>i.e.,</w:t>
      </w:r>
      <w:r w:rsidR="005F2DBF" w:rsidRPr="00F442F3">
        <w:rPr>
          <w:lang w:val="en-US"/>
        </w:rPr>
        <w:t xml:space="preserve"> the attenuated psychotic symptoms (APS) syndrome (APSS)</w:t>
      </w:r>
      <w:r w:rsidR="005F2DBF" w:rsidRPr="00F442F3">
        <w:rPr>
          <w:vertAlign w:val="superscript"/>
          <w:lang w:val="en-US"/>
        </w:rPr>
        <w:t>[</w:t>
      </w:r>
      <w:r w:rsidR="00E37B93" w:rsidRPr="00F442F3">
        <w:rPr>
          <w:vertAlign w:val="superscript"/>
          <w:lang w:val="en-US"/>
        </w:rPr>
        <w:t>21</w:t>
      </w:r>
      <w:r w:rsidR="005F2DBF" w:rsidRPr="00F442F3">
        <w:rPr>
          <w:vertAlign w:val="superscript"/>
          <w:lang w:val="en-US"/>
        </w:rPr>
        <w:t>]</w:t>
      </w:r>
      <w:r w:rsidR="00695D0C" w:rsidRPr="00F442F3">
        <w:rPr>
          <w:lang w:val="en-US"/>
        </w:rPr>
        <w:t>.</w:t>
      </w:r>
      <w:r w:rsidR="0078673E" w:rsidRPr="00F442F3">
        <w:rPr>
          <w:lang w:val="en-US"/>
        </w:rPr>
        <w:t xml:space="preserve"> Details on studies of age effects on </w:t>
      </w:r>
      <w:bookmarkStart w:id="27" w:name="OLE_LINK96"/>
      <w:bookmarkStart w:id="28" w:name="OLE_LINK97"/>
      <w:r w:rsidR="0078673E" w:rsidRPr="00F442F3">
        <w:rPr>
          <w:lang w:val="en-US"/>
        </w:rPr>
        <w:t>CHR symptoms</w:t>
      </w:r>
      <w:bookmarkEnd w:id="27"/>
      <w:bookmarkEnd w:id="28"/>
      <w:r w:rsidR="0078673E" w:rsidRPr="00F442F3">
        <w:rPr>
          <w:lang w:val="en-US"/>
        </w:rPr>
        <w:t xml:space="preserve"> and criteria is provided in the supplementary text 1. As regards effects of sex, d</w:t>
      </w:r>
      <w:r w:rsidR="003A5732" w:rsidRPr="00F442F3">
        <w:rPr>
          <w:lang w:val="en-US"/>
        </w:rPr>
        <w:t xml:space="preserve">espite reported sex differences in </w:t>
      </w:r>
      <w:r w:rsidR="003A5732" w:rsidRPr="00F442F3">
        <w:rPr>
          <w:lang w:val="en-US"/>
        </w:rPr>
        <w:lastRenderedPageBreak/>
        <w:t>prevalence of psychoses</w:t>
      </w:r>
      <w:r w:rsidR="00050790" w:rsidRPr="00F442F3">
        <w:rPr>
          <w:lang w:val="en-US"/>
        </w:rPr>
        <w:t xml:space="preserve"> and psychosis-spectrum disorders,</w:t>
      </w:r>
      <w:r w:rsidR="003A5732" w:rsidRPr="00F442F3">
        <w:rPr>
          <w:lang w:val="en-US"/>
        </w:rPr>
        <w:t xml:space="preserve"> and their symptom distribution</w:t>
      </w:r>
      <w:r w:rsidR="00050790" w:rsidRPr="00F442F3">
        <w:rPr>
          <w:lang w:val="en-US"/>
        </w:rPr>
        <w:t>s</w:t>
      </w:r>
      <w:r w:rsidR="003A5732" w:rsidRPr="00F442F3">
        <w:rPr>
          <w:vertAlign w:val="superscript"/>
          <w:lang w:val="en-US"/>
        </w:rPr>
        <w:t>[</w:t>
      </w:r>
      <w:r w:rsidR="00F76492" w:rsidRPr="00F442F3">
        <w:rPr>
          <w:vertAlign w:val="superscript"/>
          <w:lang w:val="en-US"/>
        </w:rPr>
        <w:t>6</w:t>
      </w:r>
      <w:r w:rsidR="003A5732" w:rsidRPr="00F442F3">
        <w:rPr>
          <w:vertAlign w:val="superscript"/>
          <w:lang w:val="en-US"/>
        </w:rPr>
        <w:t>,</w:t>
      </w:r>
      <w:r w:rsidR="00F76492" w:rsidRPr="00F442F3">
        <w:rPr>
          <w:vertAlign w:val="superscript"/>
          <w:lang w:val="en-US"/>
        </w:rPr>
        <w:t>26-</w:t>
      </w:r>
      <w:r w:rsidR="001D2871" w:rsidRPr="00F442F3">
        <w:rPr>
          <w:vertAlign w:val="superscript"/>
          <w:lang w:val="en-US"/>
        </w:rPr>
        <w:t>29</w:t>
      </w:r>
      <w:r w:rsidR="003A5732" w:rsidRPr="00F442F3">
        <w:rPr>
          <w:vertAlign w:val="superscript"/>
          <w:lang w:val="en-US"/>
        </w:rPr>
        <w:t>]</w:t>
      </w:r>
      <w:r w:rsidR="00C82B98" w:rsidRPr="00F442F3">
        <w:rPr>
          <w:lang w:val="en-US"/>
        </w:rPr>
        <w:t xml:space="preserve">, sex effects on </w:t>
      </w:r>
      <w:r w:rsidR="003A5732" w:rsidRPr="00F442F3">
        <w:rPr>
          <w:lang w:val="en-US"/>
        </w:rPr>
        <w:t>the clinical significance and psychosis-predictive value of CHR symptoms and criteria</w:t>
      </w:r>
      <w:r w:rsidR="00C82B98" w:rsidRPr="00F442F3">
        <w:rPr>
          <w:lang w:val="en-US"/>
        </w:rPr>
        <w:t xml:space="preserve"> have been </w:t>
      </w:r>
      <w:r w:rsidRPr="00F442F3">
        <w:rPr>
          <w:lang w:val="en-US"/>
        </w:rPr>
        <w:t xml:space="preserve">less </w:t>
      </w:r>
      <w:r w:rsidR="00C82B98" w:rsidRPr="00F442F3">
        <w:rPr>
          <w:lang w:val="en-US"/>
        </w:rPr>
        <w:t>studied</w:t>
      </w:r>
      <w:r w:rsidR="00087BD8" w:rsidRPr="00F442F3">
        <w:rPr>
          <w:lang w:val="en-US"/>
        </w:rPr>
        <w:t xml:space="preserve"> and</w:t>
      </w:r>
      <w:r w:rsidR="00B61024" w:rsidRPr="00F442F3">
        <w:rPr>
          <w:lang w:val="en-US"/>
        </w:rPr>
        <w:t>, apart from more negative symptoms in males,</w:t>
      </w:r>
      <w:r w:rsidR="00087BD8" w:rsidRPr="00F442F3">
        <w:rPr>
          <w:lang w:val="en-US"/>
        </w:rPr>
        <w:t xml:space="preserve"> are </w:t>
      </w:r>
      <w:r w:rsidR="00B61024" w:rsidRPr="00F442F3">
        <w:rPr>
          <w:lang w:val="en-US"/>
        </w:rPr>
        <w:t xml:space="preserve">frequently </w:t>
      </w:r>
      <w:r w:rsidR="00087BD8" w:rsidRPr="00F442F3">
        <w:rPr>
          <w:lang w:val="en-US"/>
        </w:rPr>
        <w:t>conflicting</w:t>
      </w:r>
      <w:r w:rsidR="005F2DBF" w:rsidRPr="00F442F3">
        <w:rPr>
          <w:vertAlign w:val="superscript"/>
          <w:lang w:val="en-US"/>
        </w:rPr>
        <w:t>[</w:t>
      </w:r>
      <w:r w:rsidR="00F76492" w:rsidRPr="00F442F3">
        <w:rPr>
          <w:vertAlign w:val="superscript"/>
          <w:lang w:val="en-US"/>
        </w:rPr>
        <w:t>30-4</w:t>
      </w:r>
      <w:r w:rsidR="004313FF" w:rsidRPr="00F442F3">
        <w:rPr>
          <w:vertAlign w:val="superscript"/>
          <w:lang w:val="en-US"/>
        </w:rPr>
        <w:t>3</w:t>
      </w:r>
      <w:r w:rsidR="005F2DBF" w:rsidRPr="00F442F3">
        <w:rPr>
          <w:vertAlign w:val="superscript"/>
          <w:lang w:val="en-US"/>
        </w:rPr>
        <w:t>]</w:t>
      </w:r>
      <w:r w:rsidR="00C82B98" w:rsidRPr="00F442F3">
        <w:rPr>
          <w:lang w:val="en-US"/>
        </w:rPr>
        <w:t xml:space="preserve">. </w:t>
      </w:r>
      <w:r w:rsidR="0078673E" w:rsidRPr="00F442F3">
        <w:rPr>
          <w:lang w:val="en-US"/>
        </w:rPr>
        <w:t>Details on studies of sex effects on CHR symptoms and criteria is provided in the supplementary text 2.</w:t>
      </w:r>
    </w:p>
    <w:p w14:paraId="20C08389" w14:textId="4FFD1FC1" w:rsidR="009B5486" w:rsidRPr="00F442F3" w:rsidRDefault="009B5486" w:rsidP="00576F08">
      <w:pPr>
        <w:pStyle w:val="Default"/>
        <w:spacing w:line="360" w:lineRule="auto"/>
        <w:jc w:val="both"/>
        <w:rPr>
          <w:lang w:val="en-US" w:eastAsia="zh-CN"/>
        </w:rPr>
      </w:pPr>
    </w:p>
    <w:p w14:paraId="7F9636FB" w14:textId="77777777" w:rsidR="00AC5962" w:rsidRPr="00F442F3" w:rsidRDefault="00AC5962" w:rsidP="00576F08">
      <w:pPr>
        <w:pStyle w:val="Default"/>
        <w:spacing w:line="360" w:lineRule="auto"/>
        <w:jc w:val="both"/>
        <w:rPr>
          <w:b/>
          <w:i/>
          <w:lang w:val="en-US"/>
        </w:rPr>
      </w:pPr>
      <w:r w:rsidRPr="00F442F3">
        <w:rPr>
          <w:b/>
          <w:i/>
          <w:lang w:val="en-US"/>
        </w:rPr>
        <w:t>Aims and hypotheses</w:t>
      </w:r>
    </w:p>
    <w:p w14:paraId="45776D6A" w14:textId="2799DB5F" w:rsidR="009622FC" w:rsidRPr="00F442F3" w:rsidRDefault="00975503" w:rsidP="00576F08">
      <w:pPr>
        <w:pStyle w:val="Default"/>
        <w:spacing w:line="360" w:lineRule="auto"/>
        <w:jc w:val="both"/>
        <w:rPr>
          <w:lang w:val="en-GB"/>
        </w:rPr>
      </w:pPr>
      <w:r w:rsidRPr="00F442F3">
        <w:rPr>
          <w:lang w:val="en-US"/>
        </w:rPr>
        <w:t>I</w:t>
      </w:r>
      <w:r w:rsidR="00B46087" w:rsidRPr="00F442F3">
        <w:rPr>
          <w:lang w:val="en-US"/>
        </w:rPr>
        <w:t>t was speculated from findings on age thresholds in CHR symptoms in the community</w:t>
      </w:r>
      <w:r w:rsidR="00B46087" w:rsidRPr="00F442F3">
        <w:rPr>
          <w:vertAlign w:val="superscript"/>
          <w:lang w:val="en-US"/>
        </w:rPr>
        <w:t>[</w:t>
      </w:r>
      <w:r w:rsidR="00F76492" w:rsidRPr="00F442F3">
        <w:rPr>
          <w:vertAlign w:val="superscript"/>
          <w:lang w:val="en-US"/>
        </w:rPr>
        <w:t>24,25</w:t>
      </w:r>
      <w:r w:rsidR="00B46087" w:rsidRPr="00F442F3">
        <w:rPr>
          <w:vertAlign w:val="superscript"/>
          <w:lang w:val="en-US"/>
        </w:rPr>
        <w:t>]</w:t>
      </w:r>
      <w:r w:rsidR="00B46087" w:rsidRPr="00F442F3">
        <w:rPr>
          <w:lang w:val="en-US"/>
        </w:rPr>
        <w:t xml:space="preserve"> that</w:t>
      </w:r>
      <w:r w:rsidR="00B46087" w:rsidRPr="00F442F3">
        <w:rPr>
          <w:rFonts w:eastAsia="Times New Roman" w:cs="Times New Roman"/>
          <w:color w:val="auto"/>
          <w:lang w:val="en-US" w:eastAsia="de-DE"/>
        </w:rPr>
        <w:t xml:space="preserve"> </w:t>
      </w:r>
      <w:r w:rsidR="00B46087" w:rsidRPr="00F442F3">
        <w:rPr>
          <w:lang w:val="en-US"/>
        </w:rPr>
        <w:t xml:space="preserve">sex differences in brain </w:t>
      </w:r>
      <w:r w:rsidR="0078271A" w:rsidRPr="00F442F3">
        <w:rPr>
          <w:lang w:val="en-US"/>
        </w:rPr>
        <w:t xml:space="preserve">and cognitive </w:t>
      </w:r>
      <w:r w:rsidR="00B46087" w:rsidRPr="00F442F3">
        <w:rPr>
          <w:lang w:val="en-US"/>
        </w:rPr>
        <w:t>maturation</w:t>
      </w:r>
      <w:r w:rsidR="00B46087" w:rsidRPr="00F442F3">
        <w:rPr>
          <w:vertAlign w:val="superscript"/>
          <w:lang w:val="en-US"/>
        </w:rPr>
        <w:t>[</w:t>
      </w:r>
      <w:r w:rsidR="004313FF" w:rsidRPr="00F442F3">
        <w:rPr>
          <w:vertAlign w:val="superscript"/>
          <w:lang w:val="en-US"/>
        </w:rPr>
        <w:t>44-47</w:t>
      </w:r>
      <w:r w:rsidR="00B46087" w:rsidRPr="00F442F3">
        <w:rPr>
          <w:vertAlign w:val="superscript"/>
          <w:lang w:val="en-US"/>
        </w:rPr>
        <w:t>]</w:t>
      </w:r>
      <w:r w:rsidR="00B46087" w:rsidRPr="00F442F3">
        <w:rPr>
          <w:lang w:val="en-US"/>
        </w:rPr>
        <w:t xml:space="preserve"> might lead to lower age thresholds in the clinical significance of BS and possibly APS in females compared to males</w:t>
      </w:r>
      <w:r w:rsidRPr="00F442F3">
        <w:rPr>
          <w:lang w:val="en-US"/>
        </w:rPr>
        <w:t>.</w:t>
      </w:r>
      <w:r w:rsidR="00B46087" w:rsidRPr="00F442F3">
        <w:rPr>
          <w:lang w:val="en-US"/>
        </w:rPr>
        <w:t xml:space="preserve"> </w:t>
      </w:r>
      <w:r w:rsidR="00B43D85" w:rsidRPr="00F442F3">
        <w:rPr>
          <w:lang w:val="en-US"/>
        </w:rPr>
        <w:t>In addition,</w:t>
      </w:r>
      <w:r w:rsidR="00654DEC" w:rsidRPr="00F442F3">
        <w:rPr>
          <w:lang w:val="en-US"/>
        </w:rPr>
        <w:t xml:space="preserve"> </w:t>
      </w:r>
      <w:r w:rsidR="00B43D85" w:rsidRPr="00F442F3">
        <w:rPr>
          <w:lang w:val="en-US"/>
        </w:rPr>
        <w:t xml:space="preserve">due to </w:t>
      </w:r>
      <w:r w:rsidR="00B46087" w:rsidRPr="00F442F3">
        <w:rPr>
          <w:lang w:val="en-US"/>
        </w:rPr>
        <w:t xml:space="preserve">the lack of studies on both age and sex effects on CHR symptoms and criteria, we </w:t>
      </w:r>
      <w:r w:rsidR="00B46087" w:rsidRPr="00F442F3">
        <w:rPr>
          <w:lang w:val="en-GB"/>
        </w:rPr>
        <w:t>investigated</w:t>
      </w:r>
      <w:r w:rsidR="00654DEC" w:rsidRPr="00F442F3">
        <w:rPr>
          <w:lang w:val="en-GB"/>
        </w:rPr>
        <w:t xml:space="preserve"> </w:t>
      </w:r>
      <w:r w:rsidR="00B46087" w:rsidRPr="00F442F3">
        <w:rPr>
          <w:lang w:val="en-GB"/>
        </w:rPr>
        <w:t xml:space="preserve">the effect of </w:t>
      </w:r>
      <w:r w:rsidR="00654DEC" w:rsidRPr="00F442F3">
        <w:rPr>
          <w:lang w:val="en-GB"/>
        </w:rPr>
        <w:t xml:space="preserve">both </w:t>
      </w:r>
      <w:r w:rsidR="00B46087" w:rsidRPr="00F442F3">
        <w:rPr>
          <w:lang w:val="en-GB"/>
        </w:rPr>
        <w:t xml:space="preserve">age and sex on the prevalence of CHR criteria and symptoms and on their association with psychosocial impairment and mental </w:t>
      </w:r>
      <w:r w:rsidR="00654DEC" w:rsidRPr="00F442F3">
        <w:rPr>
          <w:lang w:val="en-GB"/>
        </w:rPr>
        <w:t>disorder</w:t>
      </w:r>
      <w:r w:rsidR="00B46087" w:rsidRPr="00F442F3">
        <w:rPr>
          <w:lang w:val="en-GB"/>
        </w:rPr>
        <w:t xml:space="preserve"> in a large community sample</w:t>
      </w:r>
      <w:r w:rsidR="00E73121" w:rsidRPr="00F442F3">
        <w:rPr>
          <w:lang w:val="en-GB"/>
        </w:rPr>
        <w:t xml:space="preserve"> of 8- to 40-year-olds</w:t>
      </w:r>
      <w:r w:rsidR="00B46087" w:rsidRPr="00F442F3">
        <w:rPr>
          <w:lang w:val="en-GB"/>
        </w:rPr>
        <w:t>.</w:t>
      </w:r>
      <w:r w:rsidR="00F11B42" w:rsidRPr="00F442F3">
        <w:rPr>
          <w:lang w:val="en-US"/>
        </w:rPr>
        <w:t xml:space="preserve"> </w:t>
      </w:r>
    </w:p>
    <w:p w14:paraId="324C40A4" w14:textId="77777777" w:rsidR="002D5F5B" w:rsidRPr="00F442F3" w:rsidRDefault="002D5F5B" w:rsidP="00576F08">
      <w:pPr>
        <w:pStyle w:val="Default"/>
        <w:spacing w:line="360" w:lineRule="auto"/>
        <w:jc w:val="both"/>
        <w:rPr>
          <w:lang w:val="en-GB"/>
        </w:rPr>
      </w:pPr>
    </w:p>
    <w:p w14:paraId="41FADCA5" w14:textId="11684630" w:rsidR="009622FC" w:rsidRPr="00F442F3" w:rsidRDefault="002D5F5B" w:rsidP="00576F08">
      <w:pPr>
        <w:pStyle w:val="Default"/>
        <w:spacing w:line="360" w:lineRule="auto"/>
        <w:jc w:val="both"/>
        <w:rPr>
          <w:b/>
          <w:bCs/>
          <w:u w:val="single"/>
          <w:lang w:val="en-GB"/>
        </w:rPr>
      </w:pPr>
      <w:r w:rsidRPr="00F442F3">
        <w:rPr>
          <w:b/>
          <w:bCs/>
          <w:u w:val="single"/>
          <w:lang w:val="en-GB"/>
        </w:rPr>
        <w:t>MATERIALS AND METHODS</w:t>
      </w:r>
    </w:p>
    <w:p w14:paraId="4B68AE8C" w14:textId="2174501E" w:rsidR="002D5F5B" w:rsidRPr="00F442F3" w:rsidRDefault="007C119F" w:rsidP="00576F08">
      <w:pPr>
        <w:pStyle w:val="Default"/>
        <w:spacing w:line="360" w:lineRule="auto"/>
        <w:jc w:val="both"/>
        <w:rPr>
          <w:b/>
          <w:i/>
          <w:lang w:val="en-US"/>
        </w:rPr>
      </w:pPr>
      <w:r w:rsidRPr="00F442F3">
        <w:rPr>
          <w:b/>
          <w:i/>
          <w:lang w:val="en-US"/>
        </w:rPr>
        <w:t>Recruitment and s</w:t>
      </w:r>
      <w:r w:rsidR="002D5F5B" w:rsidRPr="00F442F3">
        <w:rPr>
          <w:b/>
          <w:i/>
          <w:lang w:val="en-US"/>
        </w:rPr>
        <w:t>ample</w:t>
      </w:r>
    </w:p>
    <w:p w14:paraId="024E277E" w14:textId="24136858" w:rsidR="00D8044A" w:rsidRPr="00F442F3" w:rsidRDefault="002D5F5B" w:rsidP="00576F08">
      <w:pPr>
        <w:pStyle w:val="Default"/>
        <w:spacing w:line="360" w:lineRule="auto"/>
        <w:jc w:val="both"/>
        <w:rPr>
          <w:lang w:val="en-GB"/>
        </w:rPr>
      </w:pPr>
      <w:r w:rsidRPr="00F442F3">
        <w:rPr>
          <w:lang w:val="en-US"/>
        </w:rPr>
        <w:t xml:space="preserve">The sample was composed of community participants in two studies: the </w:t>
      </w:r>
      <w:r w:rsidR="00645905" w:rsidRPr="00F442F3">
        <w:rPr>
          <w:lang w:val="en-US"/>
        </w:rPr>
        <w:t>‘</w:t>
      </w:r>
      <w:r w:rsidRPr="00F442F3">
        <w:rPr>
          <w:lang w:val="en-US"/>
        </w:rPr>
        <w:t>Bern Epidemiology At-Risk</w:t>
      </w:r>
      <w:r w:rsidR="00645905" w:rsidRPr="00F442F3">
        <w:rPr>
          <w:lang w:val="en-US"/>
        </w:rPr>
        <w:t>’</w:t>
      </w:r>
      <w:r w:rsidRPr="00F442F3">
        <w:rPr>
          <w:lang w:val="en-US"/>
        </w:rPr>
        <w:t xml:space="preserve"> (BEAR)</w:t>
      </w:r>
      <w:r w:rsidR="00B5222A" w:rsidRPr="00F442F3">
        <w:rPr>
          <w:lang w:val="en-US" w:eastAsia="zh-CN"/>
        </w:rPr>
        <w:t xml:space="preserve"> </w:t>
      </w:r>
      <w:r w:rsidRPr="00F442F3">
        <w:rPr>
          <w:lang w:val="en-US"/>
        </w:rPr>
        <w:t>study</w:t>
      </w:r>
      <w:r w:rsidRPr="00F442F3">
        <w:rPr>
          <w:vertAlign w:val="superscript"/>
          <w:lang w:val="en-US"/>
        </w:rPr>
        <w:t>[</w:t>
      </w:r>
      <w:r w:rsidR="004313FF" w:rsidRPr="00F442F3">
        <w:rPr>
          <w:vertAlign w:val="superscript"/>
          <w:lang w:val="en-US"/>
        </w:rPr>
        <w:t>4</w:t>
      </w:r>
      <w:r w:rsidR="00E60F24" w:rsidRPr="00F442F3">
        <w:rPr>
          <w:vertAlign w:val="superscript"/>
          <w:lang w:val="en-US"/>
        </w:rPr>
        <w:t>8,</w:t>
      </w:r>
      <w:r w:rsidR="004313FF" w:rsidRPr="00F442F3">
        <w:rPr>
          <w:vertAlign w:val="superscript"/>
          <w:lang w:val="en-US"/>
        </w:rPr>
        <w:t>4</w:t>
      </w:r>
      <w:r w:rsidR="00E60F24" w:rsidRPr="00F442F3">
        <w:rPr>
          <w:vertAlign w:val="superscript"/>
          <w:lang w:val="en-US"/>
        </w:rPr>
        <w:t>9</w:t>
      </w:r>
      <w:r w:rsidRPr="00F442F3">
        <w:rPr>
          <w:vertAlign w:val="superscript"/>
          <w:lang w:val="en-US"/>
        </w:rPr>
        <w:t>]</w:t>
      </w:r>
      <w:r w:rsidRPr="00F442F3">
        <w:rPr>
          <w:lang w:val="en-US"/>
        </w:rPr>
        <w:t xml:space="preserve"> </w:t>
      </w:r>
      <w:r w:rsidR="00D8044A" w:rsidRPr="00F442F3">
        <w:rPr>
          <w:lang w:val="en-US"/>
        </w:rPr>
        <w:t xml:space="preserve">and the </w:t>
      </w:r>
      <w:r w:rsidR="00B5222A" w:rsidRPr="00F442F3">
        <w:rPr>
          <w:lang w:val="en-US" w:eastAsia="zh-CN"/>
        </w:rPr>
        <w:t>“</w:t>
      </w:r>
      <w:r w:rsidR="00D8044A" w:rsidRPr="00F442F3">
        <w:rPr>
          <w:lang w:val="en-US"/>
        </w:rPr>
        <w:t>Binational Evaluation of At-Risk Symptoms in Children and Adolescents</w:t>
      </w:r>
      <w:r w:rsidR="00B5222A" w:rsidRPr="00F442F3">
        <w:rPr>
          <w:lang w:val="en-US" w:eastAsia="zh-CN"/>
        </w:rPr>
        <w:t>”</w:t>
      </w:r>
      <w:r w:rsidR="00D8044A" w:rsidRPr="00F442F3">
        <w:rPr>
          <w:lang w:val="en-US"/>
        </w:rPr>
        <w:t xml:space="preserve"> (BEARS-Kid) study</w:t>
      </w:r>
      <w:r w:rsidR="00D8044A" w:rsidRPr="00F442F3">
        <w:rPr>
          <w:vertAlign w:val="superscript"/>
          <w:lang w:val="en-US"/>
        </w:rPr>
        <w:t>[</w:t>
      </w:r>
      <w:r w:rsidR="004313FF" w:rsidRPr="00F442F3">
        <w:rPr>
          <w:vertAlign w:val="superscript"/>
          <w:lang w:val="en-US"/>
        </w:rPr>
        <w:t>24</w:t>
      </w:r>
      <w:r w:rsidR="00E60F24" w:rsidRPr="00F442F3">
        <w:rPr>
          <w:vertAlign w:val="superscript"/>
          <w:lang w:val="en-US"/>
        </w:rPr>
        <w:t>,</w:t>
      </w:r>
      <w:r w:rsidR="004313FF" w:rsidRPr="00F442F3">
        <w:rPr>
          <w:vertAlign w:val="superscript"/>
          <w:lang w:val="en-US"/>
        </w:rPr>
        <w:t>25</w:t>
      </w:r>
      <w:r w:rsidR="00D8044A" w:rsidRPr="00F442F3">
        <w:rPr>
          <w:vertAlign w:val="superscript"/>
          <w:lang w:val="en-US"/>
        </w:rPr>
        <w:t>]</w:t>
      </w:r>
      <w:r w:rsidR="00D8044A" w:rsidRPr="00F442F3">
        <w:rPr>
          <w:lang w:val="en-US"/>
        </w:rPr>
        <w:t xml:space="preserve">. Both studies </w:t>
      </w:r>
      <w:r w:rsidR="00D8044A" w:rsidRPr="00F442F3">
        <w:rPr>
          <w:lang w:val="en-GB"/>
        </w:rPr>
        <w:t>used a stratified sampling method to obtain a representative sample of 7370 people aged 16–40 years, in the BEAR study</w:t>
      </w:r>
      <w:r w:rsidR="006323A6" w:rsidRPr="00F442F3">
        <w:rPr>
          <w:lang w:val="en-GB"/>
        </w:rPr>
        <w:t xml:space="preserve"> (response rate: 63.4%)</w:t>
      </w:r>
      <w:r w:rsidR="00D8044A" w:rsidRPr="00F442F3">
        <w:rPr>
          <w:lang w:val="en-GB"/>
        </w:rPr>
        <w:t xml:space="preserve">, and of </w:t>
      </w:r>
      <w:r w:rsidR="00CE64A5" w:rsidRPr="00F442F3">
        <w:rPr>
          <w:lang w:val="en-GB"/>
        </w:rPr>
        <w:t>980</w:t>
      </w:r>
      <w:r w:rsidR="00D8044A" w:rsidRPr="00F442F3">
        <w:rPr>
          <w:lang w:val="en-GB"/>
        </w:rPr>
        <w:t xml:space="preserve"> minors aged 8-17 years, in the BEARS-Kid study</w:t>
      </w:r>
      <w:r w:rsidR="006323A6" w:rsidRPr="00F442F3">
        <w:rPr>
          <w:lang w:val="en-GB"/>
        </w:rPr>
        <w:t xml:space="preserve"> (response rate: </w:t>
      </w:r>
      <w:r w:rsidR="0078673E" w:rsidRPr="00F442F3">
        <w:rPr>
          <w:lang w:val="en-GB"/>
        </w:rPr>
        <w:t>32.6</w:t>
      </w:r>
      <w:r w:rsidR="006323A6" w:rsidRPr="00F442F3">
        <w:rPr>
          <w:lang w:val="en-GB"/>
        </w:rPr>
        <w:t>%)</w:t>
      </w:r>
      <w:r w:rsidR="00D8044A" w:rsidRPr="00F442F3">
        <w:rPr>
          <w:lang w:val="en-GB"/>
        </w:rPr>
        <w:t xml:space="preserve">, from the predominantly Caucasian people registered in the semi-rural Canton of Bern </w:t>
      </w:r>
      <w:r w:rsidR="00CE64A5" w:rsidRPr="00F442F3">
        <w:rPr>
          <w:lang w:val="en-GB"/>
        </w:rPr>
        <w:t xml:space="preserve">(approximately 1 Mill.) </w:t>
      </w:r>
      <w:r w:rsidR="00D8044A" w:rsidRPr="00F442F3">
        <w:rPr>
          <w:lang w:val="en-GB"/>
        </w:rPr>
        <w:t>and the city of Bern and its urban hinterland</w:t>
      </w:r>
      <w:r w:rsidR="00CE64A5" w:rsidRPr="00F442F3">
        <w:rPr>
          <w:lang w:val="en-GB"/>
        </w:rPr>
        <w:t xml:space="preserve"> (approximately 200000)</w:t>
      </w:r>
      <w:r w:rsidR="00D8044A" w:rsidRPr="00F442F3">
        <w:rPr>
          <w:lang w:val="en-GB"/>
        </w:rPr>
        <w:t>, respectively. The city of Bern</w:t>
      </w:r>
      <w:r w:rsidR="006323A6" w:rsidRPr="00F442F3">
        <w:rPr>
          <w:lang w:val="en-GB"/>
        </w:rPr>
        <w:t xml:space="preserve"> is the </w:t>
      </w:r>
      <w:r w:rsidR="00D8044A" w:rsidRPr="00F442F3">
        <w:rPr>
          <w:lang w:val="en-GB"/>
        </w:rPr>
        <w:t xml:space="preserve">largest city </w:t>
      </w:r>
      <w:r w:rsidR="006323A6" w:rsidRPr="00F442F3">
        <w:rPr>
          <w:lang w:val="en-GB"/>
        </w:rPr>
        <w:t xml:space="preserve">of the Canton Bern and </w:t>
      </w:r>
      <w:r w:rsidR="00D8044A" w:rsidRPr="00F442F3">
        <w:rPr>
          <w:lang w:val="en-GB"/>
        </w:rPr>
        <w:t>has a</w:t>
      </w:r>
      <w:r w:rsidR="00500A9E" w:rsidRPr="00F442F3">
        <w:rPr>
          <w:lang w:val="en-GB"/>
        </w:rPr>
        <w:t>pproximately</w:t>
      </w:r>
      <w:r w:rsidR="00D8044A" w:rsidRPr="00F442F3">
        <w:rPr>
          <w:lang w:val="en-GB"/>
        </w:rPr>
        <w:t xml:space="preserve"> 134000 citizens</w:t>
      </w:r>
      <w:r w:rsidR="006323A6" w:rsidRPr="00F442F3">
        <w:rPr>
          <w:lang w:val="en-GB"/>
        </w:rPr>
        <w:t xml:space="preserve">. In the Canton Bern, </w:t>
      </w:r>
      <w:r w:rsidR="00D8044A" w:rsidRPr="00F442F3">
        <w:rPr>
          <w:lang w:val="en-GB"/>
        </w:rPr>
        <w:t xml:space="preserve">21% of </w:t>
      </w:r>
      <w:r w:rsidR="006323A6" w:rsidRPr="00F442F3">
        <w:rPr>
          <w:lang w:val="en-GB"/>
        </w:rPr>
        <w:t>the</w:t>
      </w:r>
      <w:r w:rsidR="00D8044A" w:rsidRPr="00F442F3">
        <w:rPr>
          <w:lang w:val="en-GB"/>
        </w:rPr>
        <w:t xml:space="preserve"> population </w:t>
      </w:r>
      <w:r w:rsidR="00500A9E" w:rsidRPr="00F442F3">
        <w:rPr>
          <w:lang w:val="en-GB"/>
        </w:rPr>
        <w:t>are</w:t>
      </w:r>
      <w:r w:rsidR="00D8044A" w:rsidRPr="00F442F3">
        <w:rPr>
          <w:lang w:val="en-GB"/>
        </w:rPr>
        <w:t xml:space="preserve"> non-Swiss</w:t>
      </w:r>
      <w:r w:rsidR="0078673E" w:rsidRPr="00F442F3">
        <w:rPr>
          <w:lang w:val="en-GB"/>
        </w:rPr>
        <w:t>;</w:t>
      </w:r>
      <w:r w:rsidR="00D8044A" w:rsidRPr="00F442F3">
        <w:rPr>
          <w:lang w:val="en-GB"/>
        </w:rPr>
        <w:t xml:space="preserve"> 80% </w:t>
      </w:r>
      <w:r w:rsidR="0078673E" w:rsidRPr="00F442F3">
        <w:rPr>
          <w:lang w:val="en-GB"/>
        </w:rPr>
        <w:t xml:space="preserve">of these are </w:t>
      </w:r>
      <w:r w:rsidR="00D8044A" w:rsidRPr="00F442F3">
        <w:rPr>
          <w:lang w:val="en-GB"/>
        </w:rPr>
        <w:t>from European countries.</w:t>
      </w:r>
      <w:r w:rsidR="006323A6" w:rsidRPr="00F442F3">
        <w:rPr>
          <w:lang w:val="en-GB"/>
        </w:rPr>
        <w:t xml:space="preserve"> P</w:t>
      </w:r>
      <w:r w:rsidR="00D8044A" w:rsidRPr="00F442F3">
        <w:rPr>
          <w:lang w:val="en-GB"/>
        </w:rPr>
        <w:t xml:space="preserve">otential participants were randomly drawn from the </w:t>
      </w:r>
      <w:r w:rsidR="000C45D3" w:rsidRPr="00F442F3">
        <w:rPr>
          <w:lang w:val="en-US"/>
        </w:rPr>
        <w:t xml:space="preserve">obligatory </w:t>
      </w:r>
      <w:r w:rsidR="00D8044A" w:rsidRPr="00F442F3">
        <w:rPr>
          <w:lang w:val="en-GB"/>
        </w:rPr>
        <w:t>population</w:t>
      </w:r>
      <w:r w:rsidR="006323A6" w:rsidRPr="00F442F3">
        <w:rPr>
          <w:lang w:val="en-GB"/>
        </w:rPr>
        <w:t xml:space="preserve"> </w:t>
      </w:r>
      <w:r w:rsidR="00D8044A" w:rsidRPr="00F442F3">
        <w:rPr>
          <w:lang w:val="en-GB"/>
        </w:rPr>
        <w:t>register including their address, date of birth, sex, nationality,</w:t>
      </w:r>
      <w:r w:rsidR="006323A6" w:rsidRPr="00F442F3">
        <w:rPr>
          <w:lang w:val="en-GB"/>
        </w:rPr>
        <w:t xml:space="preserve"> </w:t>
      </w:r>
      <w:r w:rsidR="00D8044A" w:rsidRPr="00F442F3">
        <w:rPr>
          <w:lang w:val="en-GB"/>
        </w:rPr>
        <w:t>and parents’ names (for minors). Telephone numbers were</w:t>
      </w:r>
      <w:r w:rsidR="006323A6" w:rsidRPr="00F442F3">
        <w:rPr>
          <w:lang w:val="en-GB"/>
        </w:rPr>
        <w:t xml:space="preserve"> </w:t>
      </w:r>
      <w:r w:rsidR="00D8044A" w:rsidRPr="00F442F3">
        <w:rPr>
          <w:lang w:val="en-GB"/>
        </w:rPr>
        <w:t>subsequently searched in directories and the Internet.</w:t>
      </w:r>
    </w:p>
    <w:p w14:paraId="09FD138B" w14:textId="19007393" w:rsidR="002D5F5B" w:rsidRPr="00F442F3" w:rsidRDefault="002D5F5B" w:rsidP="00576F08">
      <w:pPr>
        <w:pStyle w:val="Default"/>
        <w:spacing w:line="360" w:lineRule="auto"/>
        <w:jc w:val="both"/>
        <w:rPr>
          <w:lang w:val="en-US"/>
        </w:rPr>
      </w:pPr>
      <w:r w:rsidRPr="00F442F3">
        <w:rPr>
          <w:lang w:val="en-US"/>
        </w:rPr>
        <w:t xml:space="preserve">In both studies, first contact was established by an information letter on </w:t>
      </w:r>
      <w:r w:rsidR="00D8044A" w:rsidRPr="00F442F3">
        <w:rPr>
          <w:lang w:val="en-US"/>
        </w:rPr>
        <w:t xml:space="preserve">the aims of the </w:t>
      </w:r>
      <w:r w:rsidRPr="00F442F3">
        <w:rPr>
          <w:lang w:val="en-US"/>
        </w:rPr>
        <w:t xml:space="preserve">respective study, voluntariness of participation, and anonymous use of data in group statistics. For the BEAR study, participation in the telephone interview was equated with </w:t>
      </w:r>
      <w:r w:rsidRPr="00F442F3">
        <w:rPr>
          <w:lang w:val="en-US"/>
        </w:rPr>
        <w:lastRenderedPageBreak/>
        <w:t xml:space="preserve">provision of informed consent; for the BEARS-Kid study, written informed assent/consent was </w:t>
      </w:r>
      <w:r w:rsidR="00500A9E" w:rsidRPr="00F442F3">
        <w:rPr>
          <w:lang w:val="en-US"/>
        </w:rPr>
        <w:t>obtained</w:t>
      </w:r>
      <w:r w:rsidRPr="00F442F3">
        <w:rPr>
          <w:lang w:val="en-US"/>
        </w:rPr>
        <w:t xml:space="preserve"> from participants and their parents. Both studies had been approved by the ethics committee of the University of Bern (</w:t>
      </w:r>
      <w:r w:rsidR="008D3729" w:rsidRPr="00F442F3">
        <w:rPr>
          <w:lang w:val="en-US"/>
        </w:rPr>
        <w:t>KEK-BE</w:t>
      </w:r>
      <w:r w:rsidRPr="00F442F3">
        <w:rPr>
          <w:lang w:val="en-US"/>
        </w:rPr>
        <w:t xml:space="preserve"> 172/09 and </w:t>
      </w:r>
      <w:r w:rsidR="00BD7A94" w:rsidRPr="00F442F3">
        <w:rPr>
          <w:lang w:val="en-US"/>
        </w:rPr>
        <w:t>174/10</w:t>
      </w:r>
      <w:r w:rsidRPr="00F442F3">
        <w:rPr>
          <w:lang w:val="en-US"/>
        </w:rPr>
        <w:t>).</w:t>
      </w:r>
    </w:p>
    <w:p w14:paraId="4CE37770" w14:textId="1796CEAA" w:rsidR="002D5F5B" w:rsidRPr="00F442F3" w:rsidRDefault="002D5F5B" w:rsidP="00576F08">
      <w:pPr>
        <w:pStyle w:val="Default"/>
        <w:spacing w:line="360" w:lineRule="auto"/>
        <w:ind w:firstLineChars="100" w:firstLine="240"/>
        <w:jc w:val="both"/>
        <w:rPr>
          <w:lang w:val="en-US"/>
        </w:rPr>
      </w:pPr>
      <w:r w:rsidRPr="00F442F3">
        <w:rPr>
          <w:lang w:val="en-US"/>
        </w:rPr>
        <w:t xml:space="preserve">In both studies, eligibility criteria included </w:t>
      </w:r>
      <w:r w:rsidR="007569D9" w:rsidRPr="00F442F3">
        <w:rPr>
          <w:lang w:val="en-US"/>
        </w:rPr>
        <w:t xml:space="preserve">main residence in Canton Bern, </w:t>
      </w:r>
      <w:r w:rsidRPr="00F442F3">
        <w:rPr>
          <w:lang w:val="en-US"/>
        </w:rPr>
        <w:t xml:space="preserve">appropriate age, and an available telephone number. Interviews were discontinued if participants had a </w:t>
      </w:r>
      <w:r w:rsidR="007569D9" w:rsidRPr="00F442F3">
        <w:rPr>
          <w:lang w:val="en-US"/>
        </w:rPr>
        <w:t>past or current</w:t>
      </w:r>
      <w:r w:rsidRPr="00F442F3">
        <w:rPr>
          <w:lang w:val="en-US"/>
        </w:rPr>
        <w:t xml:space="preserve"> diagnosis of psychosis or insufficient </w:t>
      </w:r>
      <w:r w:rsidR="007569D9" w:rsidRPr="00F442F3">
        <w:rPr>
          <w:lang w:val="en-US"/>
        </w:rPr>
        <w:t xml:space="preserve">understanding of </w:t>
      </w:r>
      <w:r w:rsidRPr="00F442F3">
        <w:rPr>
          <w:lang w:val="en-US"/>
        </w:rPr>
        <w:t xml:space="preserve">German, French, or English. Recruitment and telephone assessments for the BEAR study were conducted over </w:t>
      </w:r>
      <w:r w:rsidR="000C45D3" w:rsidRPr="00F442F3">
        <w:rPr>
          <w:lang w:val="en-US"/>
        </w:rPr>
        <w:t>3.5 years</w:t>
      </w:r>
      <w:r w:rsidRPr="00F442F3">
        <w:rPr>
          <w:lang w:val="en-US"/>
        </w:rPr>
        <w:t xml:space="preserve">; recruitment and face-to-face assessments for the BEARS-Kid study over </w:t>
      </w:r>
      <w:r w:rsidR="00A34438" w:rsidRPr="00F442F3">
        <w:rPr>
          <w:lang w:val="en-US"/>
        </w:rPr>
        <w:t>3.3 years</w:t>
      </w:r>
      <w:r w:rsidRPr="00F442F3">
        <w:rPr>
          <w:lang w:val="en-US"/>
        </w:rPr>
        <w:t xml:space="preserve">. Prior to merging data, a feasibility study examining the correspondence of telephone and face-to-face assessments of </w:t>
      </w:r>
      <w:r w:rsidR="00645905" w:rsidRPr="00F442F3">
        <w:rPr>
          <w:lang w:val="en-US"/>
        </w:rPr>
        <w:t xml:space="preserve">CHR </w:t>
      </w:r>
      <w:r w:rsidR="000C45D3" w:rsidRPr="00F442F3">
        <w:rPr>
          <w:lang w:val="en-US"/>
        </w:rPr>
        <w:t>had found</w:t>
      </w:r>
      <w:r w:rsidRPr="00F442F3">
        <w:rPr>
          <w:lang w:val="en-US"/>
        </w:rPr>
        <w:t xml:space="preserve"> excellent concordance rates (78</w:t>
      </w:r>
      <w:r w:rsidR="00B5222A" w:rsidRPr="00F442F3">
        <w:rPr>
          <w:lang w:val="en-US" w:eastAsia="zh-CN"/>
        </w:rPr>
        <w:t>%</w:t>
      </w:r>
      <w:r w:rsidRPr="00F442F3">
        <w:rPr>
          <w:lang w:val="en-US"/>
        </w:rPr>
        <w:t>-100%) between these two assessment modes</w:t>
      </w:r>
      <w:r w:rsidRPr="00F442F3">
        <w:rPr>
          <w:vertAlign w:val="superscript"/>
          <w:lang w:val="en-US"/>
        </w:rPr>
        <w:t>[</w:t>
      </w:r>
      <w:r w:rsidR="004313FF" w:rsidRPr="00F442F3">
        <w:rPr>
          <w:vertAlign w:val="superscript"/>
          <w:lang w:val="en-US"/>
        </w:rPr>
        <w:t>50</w:t>
      </w:r>
      <w:r w:rsidRPr="00F442F3">
        <w:rPr>
          <w:vertAlign w:val="superscript"/>
          <w:lang w:val="en-US"/>
        </w:rPr>
        <w:t>]</w:t>
      </w:r>
      <w:r w:rsidR="000C45D3" w:rsidRPr="00F442F3">
        <w:rPr>
          <w:lang w:val="en-US"/>
        </w:rPr>
        <w:t>. This finding</w:t>
      </w:r>
      <w:r w:rsidRPr="00F442F3">
        <w:rPr>
          <w:lang w:val="en-US"/>
        </w:rPr>
        <w:t xml:space="preserve"> </w:t>
      </w:r>
      <w:r w:rsidR="000C45D3" w:rsidRPr="00F442F3">
        <w:rPr>
          <w:lang w:val="en-US"/>
        </w:rPr>
        <w:t>demonstrated</w:t>
      </w:r>
      <w:r w:rsidRPr="00F442F3">
        <w:rPr>
          <w:lang w:val="en-US"/>
        </w:rPr>
        <w:t xml:space="preserve"> that data of both studies could be merged and compared without danger of introducing a systematic assessment bias. </w:t>
      </w:r>
    </w:p>
    <w:p w14:paraId="4D69E984" w14:textId="00DD9C53" w:rsidR="002D5F5B" w:rsidRPr="00F442F3" w:rsidRDefault="000C45D3" w:rsidP="00576F08">
      <w:pPr>
        <w:pStyle w:val="Default"/>
        <w:spacing w:line="360" w:lineRule="auto"/>
        <w:ind w:firstLineChars="100" w:firstLine="240"/>
        <w:jc w:val="both"/>
        <w:rPr>
          <w:lang w:val="en-US"/>
        </w:rPr>
      </w:pPr>
      <w:r w:rsidRPr="00F442F3">
        <w:rPr>
          <w:lang w:val="en-US"/>
        </w:rPr>
        <w:t>According to the definitions of the American Association for Public Opinion Research</w:t>
      </w:r>
      <w:r w:rsidRPr="00F442F3">
        <w:rPr>
          <w:vertAlign w:val="superscript"/>
          <w:lang w:val="en-US"/>
        </w:rPr>
        <w:t>[</w:t>
      </w:r>
      <w:r w:rsidR="004313FF" w:rsidRPr="00F442F3">
        <w:rPr>
          <w:vertAlign w:val="superscript"/>
          <w:lang w:val="en-US"/>
        </w:rPr>
        <w:t>51</w:t>
      </w:r>
      <w:r w:rsidRPr="00F442F3">
        <w:rPr>
          <w:vertAlign w:val="superscript"/>
          <w:lang w:val="en-US"/>
        </w:rPr>
        <w:t>]</w:t>
      </w:r>
      <w:r w:rsidRPr="00F442F3">
        <w:rPr>
          <w:lang w:val="en-US"/>
        </w:rPr>
        <w:t>, t</w:t>
      </w:r>
      <w:r w:rsidR="002D5F5B" w:rsidRPr="00F442F3">
        <w:rPr>
          <w:lang w:val="en-US"/>
        </w:rPr>
        <w:t xml:space="preserve">he </w:t>
      </w:r>
      <w:r w:rsidRPr="00F442F3">
        <w:rPr>
          <w:lang w:val="en-US"/>
        </w:rPr>
        <w:t xml:space="preserve">contact </w:t>
      </w:r>
      <w:r w:rsidR="002D5F5B" w:rsidRPr="00F442F3">
        <w:rPr>
          <w:lang w:val="en-US"/>
        </w:rPr>
        <w:t>rate</w:t>
      </w:r>
      <w:r w:rsidRPr="00F442F3">
        <w:rPr>
          <w:lang w:val="en-US"/>
        </w:rPr>
        <w:t>s</w:t>
      </w:r>
      <w:r w:rsidR="002D5F5B" w:rsidRPr="00F442F3">
        <w:rPr>
          <w:lang w:val="en-US"/>
        </w:rPr>
        <w:t xml:space="preserve"> of those eligible w</w:t>
      </w:r>
      <w:r w:rsidRPr="00F442F3">
        <w:rPr>
          <w:lang w:val="en-US"/>
        </w:rPr>
        <w:t>ere</w:t>
      </w:r>
      <w:r w:rsidR="002D5F5B" w:rsidRPr="00F442F3">
        <w:rPr>
          <w:lang w:val="en-US"/>
        </w:rPr>
        <w:t xml:space="preserve"> </w:t>
      </w:r>
      <w:r w:rsidRPr="00F442F3">
        <w:rPr>
          <w:lang w:val="en-US"/>
        </w:rPr>
        <w:t>94.8</w:t>
      </w:r>
      <w:r w:rsidR="00CE64A5" w:rsidRPr="00F442F3">
        <w:rPr>
          <w:lang w:val="en-US"/>
        </w:rPr>
        <w:t>%</w:t>
      </w:r>
      <w:r w:rsidRPr="00F442F3">
        <w:rPr>
          <w:lang w:val="en-US"/>
        </w:rPr>
        <w:t xml:space="preserve"> in the BEAR study, and </w:t>
      </w:r>
      <w:r w:rsidR="00424B5A" w:rsidRPr="00F442F3">
        <w:rPr>
          <w:lang w:val="en-US"/>
        </w:rPr>
        <w:t>82.7</w:t>
      </w:r>
      <w:r w:rsidRPr="00F442F3">
        <w:rPr>
          <w:lang w:val="en-US"/>
        </w:rPr>
        <w:t xml:space="preserve">% </w:t>
      </w:r>
      <w:r w:rsidR="002D5F5B" w:rsidRPr="00F442F3">
        <w:rPr>
          <w:lang w:val="en-US"/>
        </w:rPr>
        <w:t>in the BEARS-Kid study</w:t>
      </w:r>
      <w:r w:rsidRPr="00F442F3">
        <w:rPr>
          <w:lang w:val="en-US"/>
        </w:rPr>
        <w:t xml:space="preserve">; refusal rates were 30.2% and </w:t>
      </w:r>
      <w:r w:rsidR="00424B5A" w:rsidRPr="00F442F3">
        <w:rPr>
          <w:lang w:val="en-US"/>
        </w:rPr>
        <w:t>49.2</w:t>
      </w:r>
      <w:r w:rsidRPr="00F442F3">
        <w:rPr>
          <w:lang w:val="en-US"/>
        </w:rPr>
        <w:t>%.</w:t>
      </w:r>
      <w:r w:rsidR="002D5F5B" w:rsidRPr="00F442F3">
        <w:rPr>
          <w:lang w:val="en-US"/>
        </w:rPr>
        <w:t xml:space="preserve"> Main reasons for refusal were lack of interest in the topic or lack of time</w:t>
      </w:r>
      <w:r w:rsidR="00964ED0" w:rsidRPr="00F442F3">
        <w:rPr>
          <w:lang w:val="en-US"/>
        </w:rPr>
        <w:t xml:space="preserve">; these reasons were named in both studies by roughly every second and every third refuser, respectively. </w:t>
      </w:r>
    </w:p>
    <w:p w14:paraId="73304105" w14:textId="132D9D8D" w:rsidR="002D5F5B" w:rsidRPr="00F442F3" w:rsidRDefault="00964ED0" w:rsidP="00576F08">
      <w:pPr>
        <w:pStyle w:val="Default"/>
        <w:spacing w:line="360" w:lineRule="auto"/>
        <w:ind w:firstLineChars="100" w:firstLine="240"/>
        <w:jc w:val="both"/>
        <w:rPr>
          <w:lang w:val="en-US"/>
        </w:rPr>
      </w:pPr>
      <w:r w:rsidRPr="00F442F3">
        <w:rPr>
          <w:lang w:val="en-US"/>
        </w:rPr>
        <w:t xml:space="preserve">Altogether 2683 persons </w:t>
      </w:r>
      <w:r w:rsidR="00500A9E" w:rsidRPr="00F442F3">
        <w:rPr>
          <w:lang w:val="en-US"/>
        </w:rPr>
        <w:t>between</w:t>
      </w:r>
      <w:r w:rsidRPr="00F442F3">
        <w:rPr>
          <w:lang w:val="en-US"/>
        </w:rPr>
        <w:t xml:space="preserve"> </w:t>
      </w:r>
      <w:r w:rsidR="00500A9E" w:rsidRPr="00F442F3">
        <w:rPr>
          <w:lang w:val="en-US"/>
        </w:rPr>
        <w:t xml:space="preserve">the </w:t>
      </w:r>
      <w:r w:rsidRPr="00F442F3">
        <w:rPr>
          <w:lang w:val="en-US"/>
        </w:rPr>
        <w:t>age</w:t>
      </w:r>
      <w:r w:rsidR="00500A9E" w:rsidRPr="00F442F3">
        <w:rPr>
          <w:lang w:val="en-US"/>
        </w:rPr>
        <w:t>s</w:t>
      </w:r>
      <w:r w:rsidRPr="00F442F3">
        <w:rPr>
          <w:lang w:val="en-US"/>
        </w:rPr>
        <w:t xml:space="preserve"> 16-40 years </w:t>
      </w:r>
      <w:r w:rsidR="00500A9E" w:rsidRPr="00F442F3">
        <w:rPr>
          <w:lang w:val="en-US"/>
        </w:rPr>
        <w:t xml:space="preserve">(inclusive) </w:t>
      </w:r>
      <w:r w:rsidRPr="00F442F3">
        <w:rPr>
          <w:lang w:val="en-US"/>
        </w:rPr>
        <w:t>participated in the BEAR study, 233 persons age</w:t>
      </w:r>
      <w:r w:rsidR="00500A9E" w:rsidRPr="00F442F3">
        <w:rPr>
          <w:lang w:val="en-US"/>
        </w:rPr>
        <w:t>d</w:t>
      </w:r>
      <w:r w:rsidRPr="00F442F3">
        <w:rPr>
          <w:lang w:val="en-US"/>
        </w:rPr>
        <w:t xml:space="preserve"> 8-17 years</w:t>
      </w:r>
      <w:r w:rsidR="00500A9E" w:rsidRPr="00F442F3">
        <w:rPr>
          <w:lang w:val="en-US"/>
        </w:rPr>
        <w:t xml:space="preserve"> (inclusive)</w:t>
      </w:r>
      <w:r w:rsidRPr="00F442F3">
        <w:rPr>
          <w:lang w:val="en-US"/>
        </w:rPr>
        <w:t xml:space="preserve"> in the BEARS-Kid study. Thus, o</w:t>
      </w:r>
      <w:r w:rsidR="002D5F5B" w:rsidRPr="00F442F3">
        <w:rPr>
          <w:lang w:val="en-US"/>
        </w:rPr>
        <w:t>ur final sample (</w:t>
      </w:r>
      <w:r w:rsidR="00B5222A" w:rsidRPr="00F442F3">
        <w:rPr>
          <w:i/>
          <w:lang w:val="en-US"/>
        </w:rPr>
        <w:t xml:space="preserve">n = </w:t>
      </w:r>
      <w:r w:rsidRPr="00F442F3">
        <w:rPr>
          <w:lang w:val="en-US"/>
        </w:rPr>
        <w:t>2916</w:t>
      </w:r>
      <w:r w:rsidR="002D5F5B" w:rsidRPr="00F442F3">
        <w:rPr>
          <w:lang w:val="en-US"/>
        </w:rPr>
        <w:t xml:space="preserve">) </w:t>
      </w:r>
      <w:r w:rsidRPr="00F442F3">
        <w:rPr>
          <w:lang w:val="en-US"/>
        </w:rPr>
        <w:t>included</w:t>
      </w:r>
      <w:r w:rsidR="002D5F5B" w:rsidRPr="00F442F3">
        <w:rPr>
          <w:lang w:val="en-US"/>
        </w:rPr>
        <w:t xml:space="preserve"> </w:t>
      </w:r>
      <w:r w:rsidR="00A32E60" w:rsidRPr="00F442F3">
        <w:rPr>
          <w:lang w:val="en-US"/>
        </w:rPr>
        <w:t>2539 (</w:t>
      </w:r>
      <w:r w:rsidR="00645905" w:rsidRPr="00F442F3">
        <w:rPr>
          <w:lang w:val="en-US"/>
        </w:rPr>
        <w:t>87</w:t>
      </w:r>
      <w:r w:rsidR="00A32E60" w:rsidRPr="00F442F3">
        <w:rPr>
          <w:lang w:val="en-US"/>
        </w:rPr>
        <w:t>.1</w:t>
      </w:r>
      <w:r w:rsidR="00645905" w:rsidRPr="00F442F3">
        <w:rPr>
          <w:lang w:val="en-US"/>
        </w:rPr>
        <w:t>%</w:t>
      </w:r>
      <w:r w:rsidR="00A32E60" w:rsidRPr="00F442F3">
        <w:rPr>
          <w:lang w:val="en-US"/>
        </w:rPr>
        <w:t>)</w:t>
      </w:r>
      <w:r w:rsidR="00645905" w:rsidRPr="00F442F3">
        <w:rPr>
          <w:lang w:val="en-US"/>
        </w:rPr>
        <w:t xml:space="preserve"> </w:t>
      </w:r>
      <w:r w:rsidR="002D5F5B" w:rsidRPr="00F442F3">
        <w:rPr>
          <w:lang w:val="en-US"/>
        </w:rPr>
        <w:t xml:space="preserve">adults and </w:t>
      </w:r>
      <w:r w:rsidR="00A32E60" w:rsidRPr="00F442F3">
        <w:rPr>
          <w:lang w:val="en-US"/>
        </w:rPr>
        <w:t>377 (12.9</w:t>
      </w:r>
      <w:r w:rsidR="00645905" w:rsidRPr="00F442F3">
        <w:rPr>
          <w:lang w:val="en-US"/>
        </w:rPr>
        <w:t>%</w:t>
      </w:r>
      <w:r w:rsidR="00A32E60" w:rsidRPr="00F442F3">
        <w:rPr>
          <w:lang w:val="en-US"/>
        </w:rPr>
        <w:t>)</w:t>
      </w:r>
      <w:r w:rsidR="00645905" w:rsidRPr="00F442F3">
        <w:rPr>
          <w:lang w:val="en-US"/>
        </w:rPr>
        <w:t xml:space="preserve"> </w:t>
      </w:r>
      <w:r w:rsidR="002D5F5B" w:rsidRPr="00F442F3">
        <w:rPr>
          <w:lang w:val="en-US"/>
        </w:rPr>
        <w:t>children/adolescents.</w:t>
      </w:r>
      <w:r w:rsidR="00FD62AF" w:rsidRPr="00F442F3">
        <w:rPr>
          <w:lang w:val="en-US"/>
        </w:rPr>
        <w:t xml:space="preserve"> As in earlier studies</w:t>
      </w:r>
      <w:r w:rsidR="00FD62AF" w:rsidRPr="00F442F3">
        <w:rPr>
          <w:vertAlign w:val="superscript"/>
          <w:lang w:val="en-US"/>
        </w:rPr>
        <w:t>[</w:t>
      </w:r>
      <w:r w:rsidR="00E60F24" w:rsidRPr="00F442F3">
        <w:rPr>
          <w:vertAlign w:val="superscript"/>
          <w:lang w:val="en-US"/>
        </w:rPr>
        <w:t>27,28</w:t>
      </w:r>
      <w:r w:rsidR="003A1627" w:rsidRPr="00F442F3">
        <w:rPr>
          <w:vertAlign w:val="superscript"/>
          <w:lang w:val="en-US"/>
        </w:rPr>
        <w:t>,</w:t>
      </w:r>
      <w:r w:rsidR="00E60F24" w:rsidRPr="00F442F3">
        <w:rPr>
          <w:vertAlign w:val="superscript"/>
          <w:lang w:val="en-US"/>
        </w:rPr>
        <w:t>45,49</w:t>
      </w:r>
      <w:r w:rsidR="00FD62AF" w:rsidRPr="00F442F3">
        <w:rPr>
          <w:vertAlign w:val="superscript"/>
          <w:lang w:val="en-US"/>
        </w:rPr>
        <w:t>]</w:t>
      </w:r>
      <w:r w:rsidR="00FD62AF" w:rsidRPr="00F442F3">
        <w:rPr>
          <w:lang w:val="en-US"/>
        </w:rPr>
        <w:t>, these were divided into seven age groups for the examination of simple age effects: 8-12 years (</w:t>
      </w:r>
      <w:r w:rsidR="00B5222A" w:rsidRPr="00F442F3">
        <w:rPr>
          <w:i/>
          <w:lang w:val="en-US"/>
        </w:rPr>
        <w:t xml:space="preserve">n = </w:t>
      </w:r>
      <w:r w:rsidR="0076530C" w:rsidRPr="00F442F3">
        <w:rPr>
          <w:lang w:val="en-US"/>
        </w:rPr>
        <w:t>117</w:t>
      </w:r>
      <w:r w:rsidR="00FD62AF" w:rsidRPr="00F442F3">
        <w:rPr>
          <w:lang w:val="en-US"/>
        </w:rPr>
        <w:t>), 13-15 years (</w:t>
      </w:r>
      <w:r w:rsidR="00B5222A" w:rsidRPr="00F442F3">
        <w:rPr>
          <w:i/>
          <w:lang w:val="en-US"/>
        </w:rPr>
        <w:t xml:space="preserve">n = </w:t>
      </w:r>
      <w:r w:rsidR="0076530C" w:rsidRPr="00F442F3">
        <w:rPr>
          <w:lang w:val="en-US"/>
        </w:rPr>
        <w:t>69</w:t>
      </w:r>
      <w:r w:rsidR="00FD62AF" w:rsidRPr="00F442F3">
        <w:rPr>
          <w:lang w:val="en-US"/>
        </w:rPr>
        <w:t>), 16-17 years (</w:t>
      </w:r>
      <w:r w:rsidR="00B5222A" w:rsidRPr="00F442F3">
        <w:rPr>
          <w:i/>
          <w:lang w:val="en-US"/>
        </w:rPr>
        <w:t xml:space="preserve">n = </w:t>
      </w:r>
      <w:r w:rsidR="0076530C" w:rsidRPr="00F442F3">
        <w:rPr>
          <w:lang w:val="en-US"/>
        </w:rPr>
        <w:t>191</w:t>
      </w:r>
      <w:r w:rsidR="00FD62AF" w:rsidRPr="00F442F3">
        <w:rPr>
          <w:lang w:val="en-US"/>
        </w:rPr>
        <w:t>), 18-19 years (</w:t>
      </w:r>
      <w:r w:rsidR="00B5222A" w:rsidRPr="00F442F3">
        <w:rPr>
          <w:i/>
          <w:lang w:val="en-US"/>
        </w:rPr>
        <w:t xml:space="preserve">n = </w:t>
      </w:r>
      <w:r w:rsidR="0076530C" w:rsidRPr="00F442F3">
        <w:rPr>
          <w:lang w:val="en-US"/>
        </w:rPr>
        <w:t>167</w:t>
      </w:r>
      <w:r w:rsidR="00FD62AF" w:rsidRPr="00F442F3">
        <w:rPr>
          <w:lang w:val="en-US"/>
        </w:rPr>
        <w:t>), 20-24 years (</w:t>
      </w:r>
      <w:r w:rsidR="00B5222A" w:rsidRPr="00F442F3">
        <w:rPr>
          <w:i/>
          <w:lang w:val="en-US"/>
        </w:rPr>
        <w:t xml:space="preserve">n = </w:t>
      </w:r>
      <w:r w:rsidR="0076530C" w:rsidRPr="00F442F3">
        <w:rPr>
          <w:lang w:val="en-US"/>
        </w:rPr>
        <w:t>493</w:t>
      </w:r>
      <w:r w:rsidR="00FD62AF" w:rsidRPr="00F442F3">
        <w:rPr>
          <w:lang w:val="en-US"/>
        </w:rPr>
        <w:t>), 25-29 years (</w:t>
      </w:r>
      <w:r w:rsidR="00B5222A" w:rsidRPr="00F442F3">
        <w:rPr>
          <w:i/>
          <w:lang w:val="en-US"/>
        </w:rPr>
        <w:t xml:space="preserve">n = </w:t>
      </w:r>
      <w:r w:rsidR="0076530C" w:rsidRPr="00F442F3">
        <w:rPr>
          <w:lang w:val="en-US"/>
        </w:rPr>
        <w:t>319</w:t>
      </w:r>
      <w:r w:rsidR="00FD62AF" w:rsidRPr="00F442F3">
        <w:rPr>
          <w:lang w:val="en-US"/>
        </w:rPr>
        <w:t>), and 30-40 years (</w:t>
      </w:r>
      <w:r w:rsidR="00B5222A" w:rsidRPr="00F442F3">
        <w:rPr>
          <w:i/>
          <w:lang w:val="en-US"/>
        </w:rPr>
        <w:t xml:space="preserve">n = </w:t>
      </w:r>
      <w:r w:rsidR="0076530C" w:rsidRPr="00F442F3">
        <w:rPr>
          <w:lang w:val="en-US"/>
        </w:rPr>
        <w:t>1560</w:t>
      </w:r>
      <w:r w:rsidR="00FD62AF" w:rsidRPr="00F442F3">
        <w:rPr>
          <w:lang w:val="en-US"/>
        </w:rPr>
        <w:t>).</w:t>
      </w:r>
    </w:p>
    <w:p w14:paraId="6C3E1CCC" w14:textId="77777777" w:rsidR="00645905" w:rsidRPr="00F442F3" w:rsidRDefault="00645905" w:rsidP="00576F08">
      <w:pPr>
        <w:pStyle w:val="Default"/>
        <w:spacing w:line="360" w:lineRule="auto"/>
        <w:jc w:val="both"/>
        <w:rPr>
          <w:lang w:val="en-US"/>
        </w:rPr>
      </w:pPr>
    </w:p>
    <w:p w14:paraId="1D3B5561" w14:textId="45EB9443" w:rsidR="002D5F5B" w:rsidRPr="00F442F3" w:rsidRDefault="007C119F" w:rsidP="00576F08">
      <w:pPr>
        <w:pStyle w:val="Default"/>
        <w:spacing w:line="360" w:lineRule="auto"/>
        <w:jc w:val="both"/>
        <w:rPr>
          <w:b/>
          <w:i/>
          <w:lang w:val="en-US"/>
        </w:rPr>
      </w:pPr>
      <w:r w:rsidRPr="00F442F3">
        <w:rPr>
          <w:b/>
          <w:i/>
          <w:lang w:val="en-US"/>
        </w:rPr>
        <w:t>Assessments</w:t>
      </w:r>
    </w:p>
    <w:p w14:paraId="084727C2" w14:textId="5CB3D5E7" w:rsidR="002D5F5B" w:rsidRPr="00F442F3" w:rsidRDefault="007569D9" w:rsidP="00576F08">
      <w:pPr>
        <w:pStyle w:val="Default"/>
        <w:spacing w:line="360" w:lineRule="auto"/>
        <w:jc w:val="both"/>
        <w:rPr>
          <w:lang w:val="en-US"/>
        </w:rPr>
      </w:pPr>
      <w:r w:rsidRPr="00F442F3">
        <w:rPr>
          <w:lang w:val="en-US"/>
        </w:rPr>
        <w:t xml:space="preserve">Well-established semi-structured interview assessments were used to </w:t>
      </w:r>
      <w:r w:rsidR="00645905" w:rsidRPr="00F442F3">
        <w:rPr>
          <w:lang w:val="en-US"/>
        </w:rPr>
        <w:t xml:space="preserve">assess </w:t>
      </w:r>
      <w:r w:rsidRPr="00F442F3">
        <w:rPr>
          <w:lang w:val="en-US"/>
        </w:rPr>
        <w:t>CHR criteria and symptoms</w:t>
      </w:r>
      <w:r w:rsidRPr="00F442F3">
        <w:rPr>
          <w:vertAlign w:val="superscript"/>
          <w:lang w:val="en-US"/>
        </w:rPr>
        <w:t>[</w:t>
      </w:r>
      <w:r w:rsidR="004313FF" w:rsidRPr="00F442F3">
        <w:rPr>
          <w:vertAlign w:val="superscript"/>
          <w:lang w:val="en-US"/>
        </w:rPr>
        <w:t>12,13</w:t>
      </w:r>
      <w:r w:rsidRPr="00F442F3">
        <w:rPr>
          <w:vertAlign w:val="superscript"/>
          <w:lang w:val="en-US"/>
        </w:rPr>
        <w:t>]</w:t>
      </w:r>
      <w:r w:rsidRPr="00F442F3">
        <w:rPr>
          <w:lang w:val="en-US"/>
        </w:rPr>
        <w:t xml:space="preserve">. </w:t>
      </w:r>
      <w:r w:rsidR="002D5F5B" w:rsidRPr="00F442F3">
        <w:rPr>
          <w:lang w:val="en-US"/>
        </w:rPr>
        <w:t>The Schizophrenia Proneness Instrument</w:t>
      </w:r>
      <w:r w:rsidR="00964ED0" w:rsidRPr="00F442F3">
        <w:rPr>
          <w:lang w:val="en-US"/>
        </w:rPr>
        <w:t xml:space="preserve"> </w:t>
      </w:r>
      <w:r w:rsidR="00521171" w:rsidRPr="00F442F3">
        <w:rPr>
          <w:lang w:val="en-US"/>
        </w:rPr>
        <w:t>(SPI)</w:t>
      </w:r>
      <w:r w:rsidR="00E60F24" w:rsidRPr="00F442F3">
        <w:rPr>
          <w:vertAlign w:val="superscript"/>
          <w:lang w:val="en-US"/>
        </w:rPr>
        <w:t>[</w:t>
      </w:r>
      <w:r w:rsidR="004313FF" w:rsidRPr="00F442F3">
        <w:rPr>
          <w:vertAlign w:val="superscript"/>
          <w:lang w:val="en-US"/>
        </w:rPr>
        <w:t>15,16</w:t>
      </w:r>
      <w:r w:rsidR="00E60F24" w:rsidRPr="00F442F3">
        <w:rPr>
          <w:vertAlign w:val="superscript"/>
          <w:lang w:val="en-US"/>
        </w:rPr>
        <w:t>]</w:t>
      </w:r>
      <w:r w:rsidR="00521171" w:rsidRPr="00F442F3">
        <w:rPr>
          <w:lang w:val="en-US"/>
        </w:rPr>
        <w:t xml:space="preserve"> </w:t>
      </w:r>
      <w:r w:rsidR="00964ED0" w:rsidRPr="00F442F3">
        <w:rPr>
          <w:lang w:val="en-US"/>
        </w:rPr>
        <w:t xml:space="preserve">was used to assess </w:t>
      </w:r>
      <w:r w:rsidR="00FD62AF" w:rsidRPr="00F442F3">
        <w:rPr>
          <w:lang w:val="en-US"/>
        </w:rPr>
        <w:t xml:space="preserve">the 14 </w:t>
      </w:r>
      <w:r w:rsidR="00964ED0" w:rsidRPr="00F442F3">
        <w:rPr>
          <w:lang w:val="en-US"/>
        </w:rPr>
        <w:t xml:space="preserve">BS </w:t>
      </w:r>
      <w:r w:rsidR="00FD62AF" w:rsidRPr="00F442F3">
        <w:rPr>
          <w:lang w:val="en-US"/>
        </w:rPr>
        <w:t xml:space="preserve">included in the </w:t>
      </w:r>
      <w:r w:rsidR="00A6453E" w:rsidRPr="00F442F3">
        <w:rPr>
          <w:lang w:val="en-US"/>
        </w:rPr>
        <w:t xml:space="preserve">two </w:t>
      </w:r>
      <w:r w:rsidR="00FD62AF" w:rsidRPr="00F442F3">
        <w:rPr>
          <w:lang w:val="en-US"/>
        </w:rPr>
        <w:t>BS CHR criteria</w:t>
      </w:r>
      <w:r w:rsidR="00A6453E" w:rsidRPr="00F442F3">
        <w:rPr>
          <w:lang w:val="en-US"/>
        </w:rPr>
        <w:t xml:space="preserve"> </w:t>
      </w:r>
      <w:r w:rsidR="00964ED0" w:rsidRPr="00F442F3">
        <w:rPr>
          <w:lang w:val="en-US"/>
        </w:rPr>
        <w:t xml:space="preserve">and </w:t>
      </w:r>
      <w:r w:rsidR="00A6453E" w:rsidRPr="00F442F3">
        <w:rPr>
          <w:lang w:val="en-US"/>
        </w:rPr>
        <w:t>the</w:t>
      </w:r>
      <w:r w:rsidR="00964ED0" w:rsidRPr="00F442F3">
        <w:rPr>
          <w:lang w:val="en-US"/>
        </w:rPr>
        <w:t xml:space="preserve"> criteria </w:t>
      </w:r>
      <w:r w:rsidR="00A6453E" w:rsidRPr="00F442F3">
        <w:rPr>
          <w:lang w:val="en-US"/>
        </w:rPr>
        <w:t>themselves</w:t>
      </w:r>
      <w:r w:rsidR="00D46990" w:rsidRPr="00F442F3">
        <w:rPr>
          <w:lang w:val="en-US"/>
        </w:rPr>
        <w:t xml:space="preserve"> (Table </w:t>
      </w:r>
      <w:r w:rsidR="00E60F24" w:rsidRPr="00F442F3">
        <w:rPr>
          <w:lang w:val="en-US"/>
        </w:rPr>
        <w:t>1</w:t>
      </w:r>
      <w:r w:rsidR="00D46990" w:rsidRPr="00F442F3">
        <w:rPr>
          <w:lang w:val="en-US"/>
        </w:rPr>
        <w:t>)</w:t>
      </w:r>
      <w:r w:rsidR="00964ED0" w:rsidRPr="00F442F3">
        <w:rPr>
          <w:lang w:val="en-US"/>
        </w:rPr>
        <w:t>;</w:t>
      </w:r>
      <w:r w:rsidR="002D5F5B" w:rsidRPr="00F442F3">
        <w:rPr>
          <w:lang w:val="en-US"/>
        </w:rPr>
        <w:t xml:space="preserve"> </w:t>
      </w:r>
      <w:r w:rsidR="00964ED0" w:rsidRPr="00F442F3">
        <w:rPr>
          <w:lang w:val="en-US"/>
        </w:rPr>
        <w:t xml:space="preserve">in the BEAR study, the </w:t>
      </w:r>
      <w:r w:rsidR="002D5F5B" w:rsidRPr="00F442F3">
        <w:rPr>
          <w:lang w:val="en-US"/>
        </w:rPr>
        <w:t xml:space="preserve">Adult </w:t>
      </w:r>
      <w:r w:rsidR="00964ED0" w:rsidRPr="00F442F3">
        <w:rPr>
          <w:lang w:val="en-US"/>
        </w:rPr>
        <w:t xml:space="preserve">version </w:t>
      </w:r>
      <w:r w:rsidR="002D5F5B" w:rsidRPr="00F442F3">
        <w:rPr>
          <w:lang w:val="en-US"/>
        </w:rPr>
        <w:t>(SPI-A)</w:t>
      </w:r>
      <w:r w:rsidR="002D5F5B" w:rsidRPr="00F442F3">
        <w:rPr>
          <w:vertAlign w:val="superscript"/>
          <w:lang w:val="en-US"/>
        </w:rPr>
        <w:t>[</w:t>
      </w:r>
      <w:r w:rsidR="004313FF" w:rsidRPr="00F442F3">
        <w:rPr>
          <w:vertAlign w:val="superscript"/>
          <w:lang w:val="en-US"/>
        </w:rPr>
        <w:t>15</w:t>
      </w:r>
      <w:r w:rsidR="002D5F5B" w:rsidRPr="00F442F3">
        <w:rPr>
          <w:vertAlign w:val="superscript"/>
          <w:lang w:val="en-US"/>
        </w:rPr>
        <w:t>]</w:t>
      </w:r>
      <w:r w:rsidR="002D5F5B" w:rsidRPr="00F442F3">
        <w:rPr>
          <w:lang w:val="en-US"/>
        </w:rPr>
        <w:t xml:space="preserve"> and</w:t>
      </w:r>
      <w:r w:rsidR="00964ED0" w:rsidRPr="00F442F3">
        <w:rPr>
          <w:lang w:val="en-US"/>
        </w:rPr>
        <w:t>,</w:t>
      </w:r>
      <w:r w:rsidR="002D5F5B" w:rsidRPr="00F442F3">
        <w:rPr>
          <w:lang w:val="en-US"/>
        </w:rPr>
        <w:t xml:space="preserve"> </w:t>
      </w:r>
      <w:r w:rsidR="00964ED0" w:rsidRPr="00F442F3">
        <w:rPr>
          <w:lang w:val="en-US"/>
        </w:rPr>
        <w:t xml:space="preserve">in the BEARS-Kid study, the </w:t>
      </w:r>
      <w:r w:rsidR="002D5F5B" w:rsidRPr="00F442F3">
        <w:rPr>
          <w:lang w:val="en-US"/>
        </w:rPr>
        <w:t>Child and Youth version (SPI-CY</w:t>
      </w:r>
      <w:r w:rsidR="003A1627" w:rsidRPr="00F442F3">
        <w:rPr>
          <w:lang w:val="en-US"/>
        </w:rPr>
        <w:t>)</w:t>
      </w:r>
      <w:r w:rsidR="002D5F5B" w:rsidRPr="00F442F3">
        <w:rPr>
          <w:vertAlign w:val="superscript"/>
          <w:lang w:val="en-US"/>
        </w:rPr>
        <w:t>[</w:t>
      </w:r>
      <w:r w:rsidR="004313FF" w:rsidRPr="00F442F3">
        <w:rPr>
          <w:vertAlign w:val="superscript"/>
          <w:lang w:val="en-US"/>
        </w:rPr>
        <w:t>16</w:t>
      </w:r>
      <w:r w:rsidR="00424B5A" w:rsidRPr="00F442F3">
        <w:rPr>
          <w:vertAlign w:val="superscript"/>
          <w:lang w:val="en-US"/>
        </w:rPr>
        <w:t>,</w:t>
      </w:r>
      <w:r w:rsidR="004313FF" w:rsidRPr="00F442F3">
        <w:rPr>
          <w:vertAlign w:val="superscript"/>
          <w:lang w:val="en-US"/>
        </w:rPr>
        <w:t>52</w:t>
      </w:r>
      <w:r w:rsidR="002D5F5B" w:rsidRPr="00F442F3">
        <w:rPr>
          <w:vertAlign w:val="superscript"/>
          <w:lang w:val="en-US"/>
        </w:rPr>
        <w:t>]</w:t>
      </w:r>
      <w:r w:rsidR="00521171" w:rsidRPr="00F442F3">
        <w:rPr>
          <w:lang w:val="en-US"/>
        </w:rPr>
        <w:t xml:space="preserve"> was used</w:t>
      </w:r>
      <w:r w:rsidR="002D5F5B" w:rsidRPr="00F442F3">
        <w:rPr>
          <w:lang w:val="en-US"/>
        </w:rPr>
        <w:t xml:space="preserve">. </w:t>
      </w:r>
      <w:r w:rsidRPr="00F442F3">
        <w:rPr>
          <w:lang w:val="en-US"/>
        </w:rPr>
        <w:t>Both versions of the SPI do not differ in the</w:t>
      </w:r>
      <w:r w:rsidR="002D5F5B" w:rsidRPr="00F442F3">
        <w:rPr>
          <w:lang w:val="en-US"/>
        </w:rPr>
        <w:t xml:space="preserve"> definitions of corresponding BS </w:t>
      </w:r>
      <w:r w:rsidRPr="00F442F3">
        <w:rPr>
          <w:lang w:val="en-US"/>
        </w:rPr>
        <w:t xml:space="preserve">and </w:t>
      </w:r>
      <w:r w:rsidR="002D5F5B" w:rsidRPr="00F442F3">
        <w:rPr>
          <w:lang w:val="en-US"/>
        </w:rPr>
        <w:t>BS criteria</w:t>
      </w:r>
      <w:r w:rsidRPr="00F442F3">
        <w:rPr>
          <w:lang w:val="en-US"/>
        </w:rPr>
        <w:t>.</w:t>
      </w:r>
      <w:r w:rsidR="002D5F5B" w:rsidRPr="00F442F3">
        <w:rPr>
          <w:lang w:val="en-US"/>
        </w:rPr>
        <w:t xml:space="preserve"> As in </w:t>
      </w:r>
      <w:r w:rsidRPr="00F442F3">
        <w:rPr>
          <w:lang w:val="en-US"/>
        </w:rPr>
        <w:t>earlier studies</w:t>
      </w:r>
      <w:r w:rsidR="002D5F5B" w:rsidRPr="00F442F3">
        <w:rPr>
          <w:vertAlign w:val="superscript"/>
          <w:lang w:val="en-US"/>
        </w:rPr>
        <w:t>[</w:t>
      </w:r>
      <w:bookmarkStart w:id="29" w:name="_Hlk27725921"/>
      <w:r w:rsidR="00D3210A" w:rsidRPr="00F442F3" w:rsidDel="004313FF">
        <w:rPr>
          <w:vertAlign w:val="superscript"/>
          <w:lang w:val="en-US"/>
        </w:rPr>
        <w:t xml:space="preserve"> </w:t>
      </w:r>
      <w:r w:rsidR="004313FF" w:rsidRPr="00F442F3">
        <w:rPr>
          <w:vertAlign w:val="superscript"/>
          <w:lang w:val="en-US"/>
        </w:rPr>
        <w:t>19</w:t>
      </w:r>
      <w:r w:rsidR="00E60F24" w:rsidRPr="00F442F3">
        <w:rPr>
          <w:vertAlign w:val="superscript"/>
          <w:lang w:val="en-US"/>
        </w:rPr>
        <w:t>,</w:t>
      </w:r>
      <w:bookmarkEnd w:id="29"/>
      <w:r w:rsidR="004313FF" w:rsidRPr="00F442F3">
        <w:rPr>
          <w:vertAlign w:val="superscript"/>
          <w:lang w:val="en-US"/>
        </w:rPr>
        <w:t>23</w:t>
      </w:r>
      <w:r w:rsidR="00D3210A" w:rsidRPr="00F442F3">
        <w:rPr>
          <w:vertAlign w:val="superscript"/>
          <w:lang w:val="en-US"/>
        </w:rPr>
        <w:t>-25</w:t>
      </w:r>
      <w:r w:rsidR="002D5F5B" w:rsidRPr="00F442F3">
        <w:rPr>
          <w:vertAlign w:val="superscript"/>
          <w:lang w:val="en-US"/>
        </w:rPr>
        <w:t>]</w:t>
      </w:r>
      <w:r w:rsidR="002D5F5B" w:rsidRPr="00F442F3">
        <w:rPr>
          <w:lang w:val="en-US"/>
        </w:rPr>
        <w:t xml:space="preserve">, for the current </w:t>
      </w:r>
      <w:r w:rsidR="002D5F5B" w:rsidRPr="00F442F3">
        <w:rPr>
          <w:lang w:val="en-US"/>
        </w:rPr>
        <w:lastRenderedPageBreak/>
        <w:t xml:space="preserve">analysis, </w:t>
      </w:r>
      <w:r w:rsidRPr="00F442F3">
        <w:rPr>
          <w:lang w:val="en-US"/>
        </w:rPr>
        <w:t xml:space="preserve">cognitive </w:t>
      </w:r>
      <w:r w:rsidR="002D5F5B" w:rsidRPr="00F442F3">
        <w:rPr>
          <w:lang w:val="en-US"/>
        </w:rPr>
        <w:t xml:space="preserve">and </w:t>
      </w:r>
      <w:r w:rsidRPr="00F442F3">
        <w:rPr>
          <w:lang w:val="en-US"/>
        </w:rPr>
        <w:t xml:space="preserve">perceptual </w:t>
      </w:r>
      <w:r w:rsidR="002D5F5B" w:rsidRPr="00F442F3">
        <w:rPr>
          <w:lang w:val="en-US"/>
        </w:rPr>
        <w:t>BS were distinguished rather than employ the partially overlapping criteria for BS (</w:t>
      </w:r>
      <w:r w:rsidRPr="00F442F3">
        <w:rPr>
          <w:lang w:val="en-US"/>
        </w:rPr>
        <w:t xml:space="preserve">Table </w:t>
      </w:r>
      <w:r w:rsidR="00167908" w:rsidRPr="00F442F3">
        <w:rPr>
          <w:lang w:val="en-US"/>
        </w:rPr>
        <w:t>1</w:t>
      </w:r>
      <w:r w:rsidR="002D5F5B" w:rsidRPr="00F442F3">
        <w:rPr>
          <w:lang w:val="en-US"/>
        </w:rPr>
        <w:t xml:space="preserve">). </w:t>
      </w:r>
      <w:r w:rsidR="00794C95" w:rsidRPr="00F442F3">
        <w:rPr>
          <w:lang w:val="en-US"/>
        </w:rPr>
        <w:t>Irrespective of their frequency of occurrence, p</w:t>
      </w:r>
      <w:r w:rsidR="002D5F5B" w:rsidRPr="00F442F3">
        <w:rPr>
          <w:lang w:val="en-US"/>
        </w:rPr>
        <w:t>ercept</w:t>
      </w:r>
      <w:r w:rsidRPr="00F442F3">
        <w:rPr>
          <w:lang w:val="en-US"/>
        </w:rPr>
        <w:t>ual</w:t>
      </w:r>
      <w:r w:rsidR="002D5F5B" w:rsidRPr="00F442F3">
        <w:rPr>
          <w:lang w:val="en-US"/>
        </w:rPr>
        <w:t xml:space="preserve"> BS included at least one visual or acoustic perception disturbance; </w:t>
      </w:r>
      <w:r w:rsidR="00814AE3" w:rsidRPr="00F442F3">
        <w:rPr>
          <w:lang w:val="en-US"/>
        </w:rPr>
        <w:t xml:space="preserve">and </w:t>
      </w:r>
      <w:r w:rsidR="002D5F5B" w:rsidRPr="00F442F3">
        <w:rPr>
          <w:lang w:val="en-US"/>
        </w:rPr>
        <w:t>cognitive BS included thought interference, blockages, pressure, and perseveration</w:t>
      </w:r>
      <w:r w:rsidR="006946CE" w:rsidRPr="00F442F3">
        <w:rPr>
          <w:lang w:val="en-US"/>
        </w:rPr>
        <w:t>,</w:t>
      </w:r>
      <w:r w:rsidR="002D5F5B" w:rsidRPr="00F442F3">
        <w:rPr>
          <w:lang w:val="en-US"/>
        </w:rPr>
        <w:t xml:space="preserve"> disturbances of receptive and expressive speech, of abstract thinking, or of discriminating between ideas and perceptions; captivation of attention by details of the visual field; inability to divide attention; unstable ideas of reference; and derealization. </w:t>
      </w:r>
      <w:r w:rsidRPr="00F442F3">
        <w:rPr>
          <w:lang w:val="en-US"/>
        </w:rPr>
        <w:t>T</w:t>
      </w:r>
      <w:r w:rsidR="002D5F5B" w:rsidRPr="00F442F3">
        <w:rPr>
          <w:lang w:val="en-US"/>
        </w:rPr>
        <w:t>he SPI-CY requires a minimum age of 13 years for the assessment of three of the 14 BS included in COPER and COGDIS</w:t>
      </w:r>
      <w:r w:rsidR="00167908" w:rsidRPr="00F442F3">
        <w:rPr>
          <w:vertAlign w:val="superscript"/>
          <w:lang w:val="en-US"/>
        </w:rPr>
        <w:t>[</w:t>
      </w:r>
      <w:r w:rsidR="00D3210A" w:rsidRPr="00F442F3">
        <w:rPr>
          <w:vertAlign w:val="superscript"/>
          <w:lang w:val="en-US"/>
        </w:rPr>
        <w:t>16</w:t>
      </w:r>
      <w:r w:rsidR="00167908" w:rsidRPr="00F442F3">
        <w:rPr>
          <w:vertAlign w:val="superscript"/>
          <w:lang w:val="en-US"/>
        </w:rPr>
        <w:t>]</w:t>
      </w:r>
      <w:r w:rsidR="002D5F5B" w:rsidRPr="00F442F3">
        <w:rPr>
          <w:lang w:val="en-US"/>
        </w:rPr>
        <w:t xml:space="preserve"> (</w:t>
      </w:r>
      <w:r w:rsidRPr="00F442F3">
        <w:rPr>
          <w:lang w:val="en-US"/>
        </w:rPr>
        <w:t xml:space="preserve">Table </w:t>
      </w:r>
      <w:r w:rsidR="00167908" w:rsidRPr="00F442F3">
        <w:rPr>
          <w:lang w:val="en-US"/>
        </w:rPr>
        <w:t>1</w:t>
      </w:r>
      <w:r w:rsidR="002D5F5B" w:rsidRPr="00F442F3">
        <w:rPr>
          <w:lang w:val="en-US"/>
        </w:rPr>
        <w:t>)</w:t>
      </w:r>
      <w:r w:rsidRPr="00F442F3">
        <w:rPr>
          <w:lang w:val="en-US"/>
        </w:rPr>
        <w:t>. For this reason,</w:t>
      </w:r>
      <w:r w:rsidR="002D5F5B" w:rsidRPr="00F442F3">
        <w:rPr>
          <w:lang w:val="en-US"/>
        </w:rPr>
        <w:t xml:space="preserve"> main analyses were conducted on the eleven BS assessed across all age groups to avoid a negative selection bias in the youngest age group</w:t>
      </w:r>
      <w:r w:rsidRPr="00F442F3">
        <w:rPr>
          <w:lang w:val="en-US"/>
        </w:rPr>
        <w:t xml:space="preserve">, </w:t>
      </w:r>
      <w:r w:rsidR="00B5222A" w:rsidRPr="00F442F3">
        <w:rPr>
          <w:i/>
          <w:lang w:val="en-US"/>
        </w:rPr>
        <w:t>i.e.,</w:t>
      </w:r>
      <w:r w:rsidRPr="00F442F3">
        <w:rPr>
          <w:lang w:val="en-US"/>
        </w:rPr>
        <w:t xml:space="preserve"> the 8- to 12-year-olds</w:t>
      </w:r>
      <w:r w:rsidR="002D5F5B" w:rsidRPr="00F442F3">
        <w:rPr>
          <w:lang w:val="en-US"/>
        </w:rPr>
        <w:t>.</w:t>
      </w:r>
    </w:p>
    <w:p w14:paraId="7B36B50C" w14:textId="18C8ABFB" w:rsidR="00BD176C" w:rsidRPr="00F442F3"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F442F3">
        <w:rPr>
          <w:rFonts w:ascii="Book Antiqua" w:hAnsi="Book Antiqua" w:cs="Book Antiqua"/>
          <w:color w:val="000000"/>
          <w:sz w:val="24"/>
          <w:szCs w:val="24"/>
          <w:lang w:val="en-US"/>
        </w:rPr>
        <w:t>Furthermore, the five positive (P) items of the Structured Interview for Psychosis-Risk Syndromes (SIPS)</w:t>
      </w:r>
      <w:r w:rsidRPr="00F442F3">
        <w:rPr>
          <w:rFonts w:ascii="Book Antiqua" w:hAnsi="Book Antiqua" w:cs="Book Antiqua"/>
          <w:color w:val="000000"/>
          <w:sz w:val="24"/>
          <w:szCs w:val="24"/>
          <w:vertAlign w:val="superscript"/>
          <w:lang w:val="en-US"/>
        </w:rPr>
        <w:t>[</w:t>
      </w:r>
      <w:r w:rsidR="00D3210A" w:rsidRPr="00F442F3">
        <w:rPr>
          <w:rFonts w:ascii="Book Antiqua" w:hAnsi="Book Antiqua" w:cs="Book Antiqua"/>
          <w:color w:val="000000"/>
          <w:sz w:val="24"/>
          <w:szCs w:val="24"/>
          <w:vertAlign w:val="superscript"/>
          <w:lang w:val="en-US"/>
        </w:rPr>
        <w:t>14</w:t>
      </w:r>
      <w:r w:rsidRPr="00F442F3">
        <w:rPr>
          <w:rFonts w:ascii="Book Antiqua" w:hAnsi="Book Antiqua" w:cs="Book Antiqua"/>
          <w:color w:val="000000"/>
          <w:sz w:val="24"/>
          <w:szCs w:val="24"/>
          <w:vertAlign w:val="superscript"/>
          <w:lang w:val="en-US"/>
        </w:rPr>
        <w:t>]</w:t>
      </w:r>
      <w:r w:rsidRPr="00F442F3">
        <w:rPr>
          <w:rFonts w:ascii="Book Antiqua" w:hAnsi="Book Antiqua" w:cs="Book Antiqua"/>
          <w:color w:val="000000"/>
          <w:sz w:val="24"/>
          <w:szCs w:val="24"/>
          <w:lang w:val="en-US"/>
        </w:rPr>
        <w:t xml:space="preserve"> were used to explore the </w:t>
      </w:r>
      <w:r w:rsidR="003F5767" w:rsidRPr="00F442F3">
        <w:rPr>
          <w:rFonts w:ascii="Book Antiqua" w:hAnsi="Book Antiqua" w:cs="Book Antiqua"/>
          <w:color w:val="000000"/>
          <w:sz w:val="24"/>
          <w:szCs w:val="24"/>
          <w:lang w:val="en-US"/>
        </w:rPr>
        <w:t>presentation</w:t>
      </w:r>
      <w:r w:rsidRPr="00F442F3">
        <w:rPr>
          <w:rFonts w:ascii="Book Antiqua" w:hAnsi="Book Antiqua" w:cs="Book Antiqua"/>
          <w:color w:val="000000"/>
          <w:sz w:val="24"/>
          <w:szCs w:val="24"/>
          <w:lang w:val="en-US"/>
        </w:rPr>
        <w:t xml:space="preserve"> of APS and brief intermittent psychotic symptoms (BIPS), and of the symptomatic UHR criteria (Table </w:t>
      </w:r>
      <w:r w:rsidR="00167908" w:rsidRPr="00F442F3">
        <w:rPr>
          <w:rFonts w:ascii="Book Antiqua" w:hAnsi="Book Antiqua" w:cs="Book Antiqua"/>
          <w:color w:val="000000"/>
          <w:sz w:val="24"/>
          <w:szCs w:val="24"/>
          <w:lang w:val="en-US"/>
        </w:rPr>
        <w:t>1</w:t>
      </w:r>
      <w:r w:rsidRPr="00F442F3">
        <w:rPr>
          <w:rFonts w:ascii="Book Antiqua" w:hAnsi="Book Antiqua" w:cs="Book Antiqua"/>
          <w:color w:val="000000"/>
          <w:sz w:val="24"/>
          <w:szCs w:val="24"/>
          <w:lang w:val="en-US"/>
        </w:rPr>
        <w:t xml:space="preserve">). More specifically, the current </w:t>
      </w:r>
      <w:r w:rsidR="003F5767" w:rsidRPr="00F442F3">
        <w:rPr>
          <w:rFonts w:ascii="Book Antiqua" w:hAnsi="Book Antiqua" w:cs="Book Antiqua"/>
          <w:color w:val="000000"/>
          <w:sz w:val="24"/>
          <w:szCs w:val="24"/>
          <w:lang w:val="en-US"/>
        </w:rPr>
        <w:t>presentation</w:t>
      </w:r>
      <w:r w:rsidRPr="00F442F3">
        <w:rPr>
          <w:rFonts w:ascii="Book Antiqua" w:hAnsi="Book Antiqua" w:cs="Book Antiqua"/>
          <w:color w:val="000000"/>
          <w:sz w:val="24"/>
          <w:szCs w:val="24"/>
          <w:lang w:val="en-US"/>
        </w:rPr>
        <w:t xml:space="preserve"> of any APS (any SIPS item from P1 to P5 with a score between 3 and 5) and any BIPS (any SIPS item from P1 to P5 with a score of 6) was assessed. Delusional (P1, P2, and P3), hallucinatory (P4) and speech-disorganization (P5) APS/BIPS were distinguished irrespective of their frequency of occurrence. </w:t>
      </w:r>
      <w:r w:rsidR="00FA624C" w:rsidRPr="00F442F3">
        <w:rPr>
          <w:rFonts w:ascii="Book Antiqua" w:hAnsi="Book Antiqua" w:cs="Book Antiqua"/>
          <w:color w:val="000000"/>
          <w:sz w:val="24"/>
          <w:szCs w:val="24"/>
          <w:lang w:val="en-US"/>
        </w:rPr>
        <w:t>Of t</w:t>
      </w:r>
      <w:r w:rsidRPr="00F442F3">
        <w:rPr>
          <w:rFonts w:ascii="Book Antiqua" w:hAnsi="Book Antiqua" w:cs="Book Antiqua"/>
          <w:color w:val="000000"/>
          <w:sz w:val="24"/>
          <w:szCs w:val="24"/>
          <w:lang w:val="en-US"/>
        </w:rPr>
        <w:t xml:space="preserve">he genetic risk and deterioration syndrome (GRFD), </w:t>
      </w:r>
      <w:r w:rsidR="00FA624C" w:rsidRPr="00F442F3">
        <w:rPr>
          <w:rFonts w:ascii="Book Antiqua" w:hAnsi="Book Antiqua" w:cs="Book Antiqua"/>
          <w:color w:val="000000"/>
          <w:sz w:val="24"/>
          <w:szCs w:val="24"/>
          <w:lang w:val="en-US"/>
        </w:rPr>
        <w:t xml:space="preserve">a genetic risk </w:t>
      </w:r>
      <w:r w:rsidRPr="00F442F3">
        <w:rPr>
          <w:rFonts w:ascii="Book Antiqua" w:hAnsi="Book Antiqua" w:cs="Book Antiqua"/>
          <w:color w:val="000000"/>
          <w:sz w:val="24"/>
          <w:szCs w:val="24"/>
          <w:lang w:val="en-US"/>
        </w:rPr>
        <w:t xml:space="preserve">was estimated only </w:t>
      </w:r>
      <w:r w:rsidR="00424B5A" w:rsidRPr="00F442F3">
        <w:rPr>
          <w:rFonts w:ascii="Book Antiqua" w:hAnsi="Book Antiqua" w:cs="Book Antiqua"/>
          <w:color w:val="000000"/>
          <w:sz w:val="24"/>
          <w:szCs w:val="24"/>
          <w:lang w:val="en-US"/>
        </w:rPr>
        <w:t xml:space="preserve">by </w:t>
      </w:r>
      <w:r w:rsidRPr="00F442F3">
        <w:rPr>
          <w:rFonts w:ascii="Book Antiqua" w:hAnsi="Book Antiqua" w:cs="Book Antiqua"/>
          <w:color w:val="000000"/>
          <w:sz w:val="24"/>
          <w:szCs w:val="24"/>
          <w:lang w:val="en-US"/>
        </w:rPr>
        <w:t xml:space="preserve">a first-degree relative of psychosis. A schizotypal personality disorder </w:t>
      </w:r>
      <w:r w:rsidR="00FA624C" w:rsidRPr="00F442F3">
        <w:rPr>
          <w:rFonts w:ascii="Book Antiqua" w:hAnsi="Book Antiqua" w:cs="Book Antiqua"/>
          <w:color w:val="000000"/>
          <w:sz w:val="24"/>
          <w:szCs w:val="24"/>
          <w:lang w:val="en-US"/>
        </w:rPr>
        <w:t xml:space="preserve">in the participant </w:t>
      </w:r>
      <w:r w:rsidRPr="00F442F3">
        <w:rPr>
          <w:rFonts w:ascii="Book Antiqua" w:hAnsi="Book Antiqua" w:cs="Book Antiqua"/>
          <w:color w:val="000000"/>
          <w:sz w:val="24"/>
          <w:szCs w:val="24"/>
          <w:lang w:val="en-US"/>
        </w:rPr>
        <w:t>was not assessed because of the lack of an informant</w:t>
      </w:r>
      <w:r w:rsidRPr="00F442F3">
        <w:rPr>
          <w:rFonts w:ascii="Book Antiqua" w:hAnsi="Book Antiqua" w:cs="Book Antiqua"/>
          <w:color w:val="000000"/>
          <w:sz w:val="24"/>
          <w:szCs w:val="24"/>
          <w:vertAlign w:val="superscript"/>
          <w:lang w:val="en-US"/>
        </w:rPr>
        <w:t>[</w:t>
      </w:r>
      <w:r w:rsidR="00D3210A" w:rsidRPr="00F442F3">
        <w:rPr>
          <w:rFonts w:ascii="Book Antiqua" w:hAnsi="Book Antiqua" w:cs="Book Antiqua"/>
          <w:color w:val="000000"/>
          <w:sz w:val="24"/>
          <w:szCs w:val="24"/>
          <w:vertAlign w:val="superscript"/>
          <w:lang w:val="en-US"/>
        </w:rPr>
        <w:t>53</w:t>
      </w:r>
      <w:r w:rsidRPr="00F442F3">
        <w:rPr>
          <w:rFonts w:ascii="Book Antiqua" w:hAnsi="Book Antiqua" w:cs="Book Antiqua"/>
          <w:color w:val="000000"/>
          <w:sz w:val="24"/>
          <w:szCs w:val="24"/>
          <w:vertAlign w:val="superscript"/>
          <w:lang w:val="en-US"/>
        </w:rPr>
        <w:t>]</w:t>
      </w:r>
      <w:r w:rsidRPr="00F442F3">
        <w:rPr>
          <w:rFonts w:ascii="Book Antiqua" w:hAnsi="Book Antiqua" w:cs="Book Antiqua"/>
          <w:color w:val="000000"/>
          <w:sz w:val="24"/>
          <w:szCs w:val="24"/>
          <w:lang w:val="en-US"/>
        </w:rPr>
        <w:t xml:space="preserve"> and the non-assessment of the negative schizotypal symptoms, which are part of the negative scale of the SIPS, in the BEAR study</w:t>
      </w:r>
      <w:r w:rsidR="00167908" w:rsidRPr="00F442F3">
        <w:rPr>
          <w:rFonts w:ascii="Book Antiqua" w:hAnsi="Book Antiqua" w:cs="Book Antiqua"/>
          <w:color w:val="000000"/>
          <w:sz w:val="24"/>
          <w:szCs w:val="24"/>
          <w:lang w:val="en-US"/>
        </w:rPr>
        <w:t>,</w:t>
      </w:r>
      <w:r w:rsidRPr="00F442F3">
        <w:rPr>
          <w:rFonts w:ascii="Book Antiqua" w:hAnsi="Book Antiqua" w:cs="Book Antiqua"/>
          <w:color w:val="000000"/>
          <w:sz w:val="24"/>
          <w:szCs w:val="24"/>
          <w:lang w:val="en-US"/>
        </w:rPr>
        <w:t xml:space="preserve"> and </w:t>
      </w:r>
      <w:r w:rsidR="00424B5A" w:rsidRPr="00F442F3">
        <w:rPr>
          <w:rFonts w:ascii="Book Antiqua" w:hAnsi="Book Antiqua" w:cs="Book Antiqua"/>
          <w:color w:val="000000"/>
          <w:sz w:val="24"/>
          <w:szCs w:val="24"/>
          <w:lang w:val="en-US"/>
        </w:rPr>
        <w:t xml:space="preserve">because of </w:t>
      </w:r>
      <w:r w:rsidRPr="00F442F3">
        <w:rPr>
          <w:rFonts w:ascii="Book Antiqua" w:hAnsi="Book Antiqua" w:cs="Book Antiqua"/>
          <w:color w:val="000000"/>
          <w:sz w:val="24"/>
          <w:szCs w:val="24"/>
          <w:lang w:val="en-US"/>
        </w:rPr>
        <w:t xml:space="preserve">the young age of participants in the BEARS-Kid study. </w:t>
      </w:r>
    </w:p>
    <w:p w14:paraId="7CCC8817" w14:textId="53A4460D" w:rsidR="00BD176C" w:rsidRPr="00F442F3"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F442F3">
        <w:rPr>
          <w:rFonts w:ascii="Book Antiqua" w:hAnsi="Book Antiqua" w:cs="Book Antiqua"/>
          <w:color w:val="000000"/>
          <w:sz w:val="24"/>
          <w:szCs w:val="24"/>
          <w:lang w:val="en-US"/>
        </w:rPr>
        <w:t>Symptom-independent current global level of psychosocial functioning was estimated using the Social and Occupational Functioning Assessment Scale (SOFAS)</w:t>
      </w:r>
      <w:r w:rsidRPr="00F442F3">
        <w:rPr>
          <w:rFonts w:ascii="Book Antiqua" w:hAnsi="Book Antiqua" w:cs="Book Antiqua"/>
          <w:color w:val="000000"/>
          <w:sz w:val="24"/>
          <w:szCs w:val="24"/>
          <w:vertAlign w:val="superscript"/>
          <w:lang w:val="en-US"/>
        </w:rPr>
        <w:t>[</w:t>
      </w:r>
      <w:r w:rsidR="00D3210A" w:rsidRPr="00F442F3">
        <w:rPr>
          <w:rFonts w:ascii="Book Antiqua" w:hAnsi="Book Antiqua" w:cs="Book Antiqua"/>
          <w:color w:val="000000"/>
          <w:sz w:val="24"/>
          <w:szCs w:val="24"/>
          <w:vertAlign w:val="superscript"/>
          <w:lang w:val="en-US"/>
        </w:rPr>
        <w:t>54</w:t>
      </w:r>
      <w:r w:rsidRPr="00F442F3">
        <w:rPr>
          <w:rFonts w:ascii="Book Antiqua" w:hAnsi="Book Antiqua" w:cs="Book Antiqua"/>
          <w:color w:val="000000"/>
          <w:sz w:val="24"/>
          <w:szCs w:val="24"/>
          <w:vertAlign w:val="superscript"/>
          <w:lang w:val="en-US"/>
        </w:rPr>
        <w:t>]</w:t>
      </w:r>
      <w:r w:rsidRPr="00F442F3">
        <w:rPr>
          <w:rFonts w:ascii="Book Antiqua" w:hAnsi="Book Antiqua" w:cs="Book Antiqua"/>
          <w:color w:val="000000"/>
          <w:sz w:val="24"/>
          <w:szCs w:val="24"/>
          <w:lang w:val="en-US"/>
        </w:rPr>
        <w:t xml:space="preserve">; a score </w:t>
      </w:r>
      <w:r w:rsidRPr="00F442F3">
        <w:rPr>
          <w:rFonts w:ascii="Book Antiqua" w:hAnsi="Book Antiqua" w:cs="Book Antiqua"/>
          <w:color w:val="000000"/>
          <w:sz w:val="24"/>
          <w:szCs w:val="24"/>
          <w:lang w:val="en-US"/>
        </w:rPr>
        <w:sym w:font="Symbol" w:char="F0A3"/>
      </w:r>
      <w:r w:rsidR="00580DFA" w:rsidRPr="00F442F3">
        <w:rPr>
          <w:rFonts w:ascii="Book Antiqua" w:hAnsi="Book Antiqua" w:cs="Book Antiqua"/>
          <w:color w:val="000000"/>
          <w:sz w:val="24"/>
          <w:szCs w:val="24"/>
          <w:lang w:val="en-US" w:eastAsia="zh-CN"/>
        </w:rPr>
        <w:t xml:space="preserve"> </w:t>
      </w:r>
      <w:r w:rsidRPr="00F442F3">
        <w:rPr>
          <w:rFonts w:ascii="Book Antiqua" w:hAnsi="Book Antiqua" w:cs="Book Antiqua"/>
          <w:color w:val="000000"/>
          <w:sz w:val="24"/>
          <w:szCs w:val="24"/>
          <w:lang w:val="en-US"/>
        </w:rPr>
        <w:t xml:space="preserve">70 was considered indicative of low, </w:t>
      </w:r>
      <w:r w:rsidR="00B5222A" w:rsidRPr="00F442F3">
        <w:rPr>
          <w:rFonts w:ascii="Book Antiqua" w:hAnsi="Book Antiqua" w:cs="Book Antiqua"/>
          <w:i/>
          <w:color w:val="000000"/>
          <w:sz w:val="24"/>
          <w:szCs w:val="24"/>
          <w:lang w:val="en-US"/>
        </w:rPr>
        <w:t>i.e.,</w:t>
      </w:r>
      <w:r w:rsidRPr="00F442F3">
        <w:rPr>
          <w:rFonts w:ascii="Book Antiqua" w:hAnsi="Book Antiqua" w:cs="Book Antiqua"/>
          <w:color w:val="000000"/>
          <w:sz w:val="24"/>
          <w:szCs w:val="24"/>
          <w:lang w:val="en-US"/>
        </w:rPr>
        <w:t xml:space="preserve"> clinically significant, impairment in functioning. The Mini-International Neuropsychiatric Interview (M.I.N.I.)</w:t>
      </w:r>
      <w:r w:rsidRPr="00F442F3">
        <w:rPr>
          <w:rFonts w:ascii="Book Antiqua" w:hAnsi="Book Antiqua" w:cs="Book Antiqua"/>
          <w:color w:val="000000"/>
          <w:sz w:val="24"/>
          <w:szCs w:val="24"/>
          <w:vertAlign w:val="superscript"/>
          <w:lang w:val="en-US"/>
        </w:rPr>
        <w:t>[</w:t>
      </w:r>
      <w:r w:rsidR="00D3210A" w:rsidRPr="00F442F3">
        <w:rPr>
          <w:rFonts w:ascii="Book Antiqua" w:hAnsi="Book Antiqua" w:cs="Book Antiqua"/>
          <w:color w:val="000000"/>
          <w:sz w:val="24"/>
          <w:szCs w:val="24"/>
          <w:vertAlign w:val="superscript"/>
          <w:lang w:val="en-US"/>
        </w:rPr>
        <w:t>55</w:t>
      </w:r>
      <w:r w:rsidRPr="00F442F3">
        <w:rPr>
          <w:rFonts w:ascii="Book Antiqua" w:hAnsi="Book Antiqua" w:cs="Book Antiqua"/>
          <w:color w:val="000000"/>
          <w:sz w:val="24"/>
          <w:szCs w:val="24"/>
          <w:vertAlign w:val="superscript"/>
          <w:lang w:val="en-US"/>
        </w:rPr>
        <w:t>]</w:t>
      </w:r>
      <w:r w:rsidRPr="00F442F3">
        <w:rPr>
          <w:rFonts w:ascii="Book Antiqua" w:hAnsi="Book Antiqua" w:cs="Book Antiqua"/>
          <w:color w:val="000000"/>
          <w:sz w:val="24"/>
          <w:szCs w:val="24"/>
          <w:lang w:val="en-US"/>
        </w:rPr>
        <w:t xml:space="preserve"> and its children’s version (M.I.N.I. Kid)</w:t>
      </w:r>
      <w:r w:rsidRPr="00F442F3">
        <w:rPr>
          <w:rFonts w:ascii="Book Antiqua" w:hAnsi="Book Antiqua" w:cs="Book Antiqua"/>
          <w:color w:val="000000"/>
          <w:sz w:val="24"/>
          <w:szCs w:val="24"/>
          <w:vertAlign w:val="superscript"/>
          <w:lang w:val="en-US"/>
        </w:rPr>
        <w:t>[</w:t>
      </w:r>
      <w:r w:rsidR="00D3210A" w:rsidRPr="00F442F3">
        <w:rPr>
          <w:rFonts w:ascii="Book Antiqua" w:hAnsi="Book Antiqua" w:cs="Book Antiqua"/>
          <w:color w:val="000000"/>
          <w:sz w:val="24"/>
          <w:szCs w:val="24"/>
          <w:vertAlign w:val="superscript"/>
          <w:lang w:val="en-US"/>
        </w:rPr>
        <w:t>56</w:t>
      </w:r>
      <w:r w:rsidRPr="00F442F3">
        <w:rPr>
          <w:rFonts w:ascii="Book Antiqua" w:hAnsi="Book Antiqua" w:cs="Book Antiqua"/>
          <w:color w:val="000000"/>
          <w:sz w:val="24"/>
          <w:szCs w:val="24"/>
          <w:vertAlign w:val="superscript"/>
          <w:lang w:val="en-US"/>
        </w:rPr>
        <w:t>]</w:t>
      </w:r>
      <w:r w:rsidRPr="00F442F3">
        <w:rPr>
          <w:rFonts w:ascii="Book Antiqua" w:hAnsi="Book Antiqua" w:cs="Book Antiqua"/>
          <w:color w:val="000000"/>
          <w:sz w:val="24"/>
          <w:szCs w:val="24"/>
          <w:lang w:val="en-US"/>
        </w:rPr>
        <w:t xml:space="preserve"> were used to assess current axis I disorders according to DSM-IV and to rule out past or present psychosis. Again for the lack of an informant in the BEAR study</w:t>
      </w:r>
      <w:r w:rsidRPr="00F442F3">
        <w:rPr>
          <w:rFonts w:ascii="Book Antiqua" w:hAnsi="Book Antiqua" w:cs="Book Antiqua"/>
          <w:color w:val="000000"/>
          <w:sz w:val="24"/>
          <w:szCs w:val="24"/>
          <w:vertAlign w:val="superscript"/>
          <w:lang w:val="en-US"/>
        </w:rPr>
        <w:t>[</w:t>
      </w:r>
      <w:r w:rsidR="00D3210A" w:rsidRPr="00F442F3">
        <w:rPr>
          <w:rFonts w:ascii="Book Antiqua" w:hAnsi="Book Antiqua" w:cs="Book Antiqua"/>
          <w:color w:val="000000"/>
          <w:sz w:val="24"/>
          <w:szCs w:val="24"/>
          <w:vertAlign w:val="superscript"/>
          <w:lang w:val="en-US"/>
        </w:rPr>
        <w:t>53</w:t>
      </w:r>
      <w:r w:rsidRPr="00F442F3">
        <w:rPr>
          <w:rFonts w:ascii="Book Antiqua" w:hAnsi="Book Antiqua" w:cs="Book Antiqua"/>
          <w:color w:val="000000"/>
          <w:sz w:val="24"/>
          <w:szCs w:val="24"/>
          <w:vertAlign w:val="superscript"/>
          <w:lang w:val="en-US"/>
        </w:rPr>
        <w:t>]</w:t>
      </w:r>
      <w:r w:rsidRPr="00F442F3">
        <w:rPr>
          <w:rFonts w:ascii="Book Antiqua" w:hAnsi="Book Antiqua" w:cs="Book Antiqua"/>
          <w:color w:val="000000"/>
          <w:sz w:val="24"/>
          <w:szCs w:val="24"/>
          <w:lang w:val="en-US"/>
        </w:rPr>
        <w:t xml:space="preserve"> and for the young age in the BEARS-Kid study, axis II disorders were not assessed.</w:t>
      </w:r>
    </w:p>
    <w:p w14:paraId="4D8DC893" w14:textId="77777777" w:rsidR="00BD176C" w:rsidRPr="00F442F3"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F442F3">
        <w:rPr>
          <w:rFonts w:ascii="Book Antiqua" w:hAnsi="Book Antiqua" w:cs="Book Antiqua"/>
          <w:color w:val="000000"/>
          <w:sz w:val="24"/>
          <w:szCs w:val="24"/>
          <w:lang w:val="en-US"/>
        </w:rPr>
        <w:t xml:space="preserve">In addition, as part of the sociodemographic assessment, participants (or a parent, in 8- to 15-year-olds) were asked about first- and second-degree biological family members </w:t>
      </w:r>
      <w:r w:rsidRPr="00F442F3">
        <w:rPr>
          <w:rFonts w:ascii="Book Antiqua" w:hAnsi="Book Antiqua" w:cs="Book Antiqua"/>
          <w:color w:val="000000"/>
          <w:sz w:val="24"/>
          <w:szCs w:val="24"/>
          <w:lang w:val="en-US"/>
        </w:rPr>
        <w:lastRenderedPageBreak/>
        <w:t>with mental problems, treated or untreated, and the diagnosis or, if unknown or never seeking help, a description of these problems (and treatment, if applicable).</w:t>
      </w:r>
    </w:p>
    <w:p w14:paraId="535490BC" w14:textId="77777777" w:rsidR="00BD176C" w:rsidRPr="00F442F3"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F442F3">
        <w:rPr>
          <w:rFonts w:ascii="Book Antiqua" w:hAnsi="Book Antiqua" w:cs="Book Antiqua"/>
          <w:color w:val="000000"/>
          <w:sz w:val="24"/>
          <w:szCs w:val="24"/>
          <w:lang w:val="en-US"/>
        </w:rPr>
        <w:t>In both the BEAR and the BEARS-Kid study, interviewers were clinical psychologists who had received an intensive three-month training, especially in the semi-structured context-dependent personalized assessment of CHR symptoms and mental disorders, in order to achieve a ≥95% concordance rate with the trainers (in all instances the first or the last author) before the conduction of interviews. Weekly supervision of all symptom ratings performed by the first or last author further ensured excellent, reliable data quality in both studies.</w:t>
      </w:r>
    </w:p>
    <w:p w14:paraId="6E415443" w14:textId="77777777" w:rsidR="00BD176C" w:rsidRPr="00F442F3" w:rsidRDefault="00BD176C" w:rsidP="00576F08">
      <w:pPr>
        <w:autoSpaceDE w:val="0"/>
        <w:autoSpaceDN w:val="0"/>
        <w:adjustRightInd w:val="0"/>
        <w:spacing w:after="0" w:line="360" w:lineRule="auto"/>
        <w:jc w:val="both"/>
        <w:rPr>
          <w:rFonts w:ascii="Book Antiqua" w:hAnsi="Book Antiqua" w:cs="Book Antiqua"/>
          <w:b/>
          <w:color w:val="000000"/>
          <w:sz w:val="24"/>
          <w:szCs w:val="24"/>
          <w:lang w:val="en-US"/>
        </w:rPr>
      </w:pPr>
    </w:p>
    <w:p w14:paraId="5B4A719E" w14:textId="517600D6" w:rsidR="00BD176C" w:rsidRPr="00F442F3" w:rsidRDefault="00BD176C" w:rsidP="00576F08">
      <w:pPr>
        <w:autoSpaceDE w:val="0"/>
        <w:autoSpaceDN w:val="0"/>
        <w:adjustRightInd w:val="0"/>
        <w:spacing w:after="0" w:line="360" w:lineRule="auto"/>
        <w:jc w:val="both"/>
        <w:rPr>
          <w:rFonts w:ascii="Book Antiqua" w:hAnsi="Book Antiqua" w:cs="Book Antiqua"/>
          <w:b/>
          <w:i/>
          <w:color w:val="000000"/>
          <w:sz w:val="24"/>
          <w:szCs w:val="24"/>
          <w:lang w:val="en-US"/>
        </w:rPr>
      </w:pPr>
      <w:r w:rsidRPr="00F442F3">
        <w:rPr>
          <w:rFonts w:ascii="Book Antiqua" w:hAnsi="Book Antiqua" w:cs="Book Antiqua"/>
          <w:b/>
          <w:i/>
          <w:color w:val="000000"/>
          <w:sz w:val="24"/>
          <w:szCs w:val="24"/>
          <w:lang w:val="en-US"/>
        </w:rPr>
        <w:t>Statistical analys</w:t>
      </w:r>
      <w:r w:rsidR="00580DFA" w:rsidRPr="00F442F3">
        <w:rPr>
          <w:rFonts w:ascii="Book Antiqua" w:hAnsi="Book Antiqua" w:cs="Book Antiqua"/>
          <w:b/>
          <w:i/>
          <w:color w:val="000000"/>
          <w:sz w:val="24"/>
          <w:szCs w:val="24"/>
          <w:lang w:val="en-US" w:eastAsia="zh-CN"/>
        </w:rPr>
        <w:t>i</w:t>
      </w:r>
      <w:r w:rsidRPr="00F442F3">
        <w:rPr>
          <w:rFonts w:ascii="Book Antiqua" w:hAnsi="Book Antiqua" w:cs="Book Antiqua"/>
          <w:b/>
          <w:i/>
          <w:color w:val="000000"/>
          <w:sz w:val="24"/>
          <w:szCs w:val="24"/>
          <w:lang w:val="en-US"/>
        </w:rPr>
        <w:t>s</w:t>
      </w:r>
    </w:p>
    <w:p w14:paraId="51F5AE29" w14:textId="743CE973" w:rsidR="00BD176C" w:rsidRPr="00F442F3" w:rsidRDefault="00BD176C" w:rsidP="00576F08">
      <w:pPr>
        <w:autoSpaceDE w:val="0"/>
        <w:autoSpaceDN w:val="0"/>
        <w:adjustRightInd w:val="0"/>
        <w:spacing w:after="0" w:line="360" w:lineRule="auto"/>
        <w:jc w:val="both"/>
        <w:rPr>
          <w:rFonts w:ascii="Book Antiqua" w:hAnsi="Book Antiqua" w:cs="Book Antiqua"/>
          <w:color w:val="000000"/>
          <w:sz w:val="24"/>
          <w:szCs w:val="24"/>
          <w:lang w:val="en-US"/>
        </w:rPr>
      </w:pPr>
      <w:r w:rsidRPr="00F442F3">
        <w:rPr>
          <w:rFonts w:ascii="Book Antiqua" w:hAnsi="Book Antiqua" w:cs="Book Antiqua"/>
          <w:color w:val="000000"/>
          <w:sz w:val="24"/>
          <w:szCs w:val="24"/>
          <w:lang w:val="en-US"/>
        </w:rPr>
        <w:t xml:space="preserve">Using SPSS 25.0., frequencies were compared by </w:t>
      </w:r>
      <w:r w:rsidRPr="00F442F3">
        <w:rPr>
          <w:rFonts w:ascii="Book Antiqua" w:hAnsi="Book Antiqua" w:cs="Book Antiqua"/>
          <w:color w:val="000000"/>
          <w:sz w:val="24"/>
          <w:szCs w:val="24"/>
          <w:lang w:val="en-US"/>
        </w:rPr>
        <w:t>² tests, and non-normally distributed interval and ordinal data were evaluated by Mann-Whitney tests. In accordance with other studies of age effects in CHR symptoms and criteria</w:t>
      </w:r>
      <w:r w:rsidRPr="00F442F3">
        <w:rPr>
          <w:rFonts w:ascii="Book Antiqua" w:hAnsi="Book Antiqua" w:cs="Book Antiqua"/>
          <w:color w:val="000000"/>
          <w:sz w:val="24"/>
          <w:szCs w:val="24"/>
          <w:vertAlign w:val="superscript"/>
          <w:lang w:val="en-US"/>
        </w:rPr>
        <w:t>[</w:t>
      </w:r>
      <w:r w:rsidR="00D3210A" w:rsidRPr="00F442F3">
        <w:rPr>
          <w:rFonts w:ascii="Book Antiqua" w:hAnsi="Book Antiqua" w:cs="Book Antiqua"/>
          <w:color w:val="000000"/>
          <w:sz w:val="24"/>
          <w:szCs w:val="24"/>
          <w:vertAlign w:val="superscript"/>
          <w:lang w:val="en-US"/>
        </w:rPr>
        <w:t>19,23-25</w:t>
      </w:r>
      <w:r w:rsidRPr="00F442F3">
        <w:rPr>
          <w:rFonts w:ascii="Book Antiqua" w:hAnsi="Book Antiqua" w:cs="Book Antiqua"/>
          <w:color w:val="000000"/>
          <w:sz w:val="24"/>
          <w:szCs w:val="24"/>
          <w:vertAlign w:val="superscript"/>
          <w:lang w:val="en-US"/>
        </w:rPr>
        <w:t>]</w:t>
      </w:r>
      <w:r w:rsidRPr="00F442F3">
        <w:rPr>
          <w:rFonts w:ascii="Book Antiqua" w:hAnsi="Book Antiqua" w:cs="Book Antiqua"/>
          <w:color w:val="000000"/>
          <w:sz w:val="24"/>
          <w:szCs w:val="24"/>
          <w:lang w:val="en-US"/>
        </w:rPr>
        <w:t>, logistic regression analyses were used to calculate (</w:t>
      </w:r>
      <w:r w:rsidR="00580DFA" w:rsidRPr="00F442F3">
        <w:rPr>
          <w:rFonts w:ascii="Book Antiqua" w:hAnsi="Book Antiqua" w:cs="Book Antiqua"/>
          <w:color w:val="000000"/>
          <w:sz w:val="24"/>
          <w:szCs w:val="24"/>
          <w:lang w:val="en-US" w:eastAsia="zh-CN"/>
        </w:rPr>
        <w:t>1</w:t>
      </w:r>
      <w:r w:rsidRPr="00F442F3">
        <w:rPr>
          <w:rFonts w:ascii="Book Antiqua" w:hAnsi="Book Antiqua" w:cs="Book Antiqua"/>
          <w:color w:val="000000"/>
          <w:sz w:val="24"/>
          <w:szCs w:val="24"/>
          <w:lang w:val="en-US"/>
        </w:rPr>
        <w:t>) simple effects of the seven age groups on prevalence rates of CHR symptoms and criteria</w:t>
      </w:r>
      <w:r w:rsidR="00580DFA" w:rsidRPr="00F442F3">
        <w:rPr>
          <w:rFonts w:ascii="Book Antiqua" w:hAnsi="Book Antiqua" w:cs="Book Antiqua"/>
          <w:color w:val="000000"/>
          <w:sz w:val="24"/>
          <w:szCs w:val="24"/>
          <w:lang w:val="en-US" w:eastAsia="zh-CN"/>
        </w:rPr>
        <w:t>;</w:t>
      </w:r>
      <w:r w:rsidRPr="00F442F3">
        <w:rPr>
          <w:rFonts w:ascii="Book Antiqua" w:hAnsi="Book Antiqua" w:cs="Book Antiqua"/>
          <w:color w:val="000000"/>
          <w:sz w:val="24"/>
          <w:szCs w:val="24"/>
          <w:lang w:val="en-US"/>
        </w:rPr>
        <w:t xml:space="preserve"> (</w:t>
      </w:r>
      <w:r w:rsidR="00580DFA" w:rsidRPr="00F442F3">
        <w:rPr>
          <w:rFonts w:ascii="Book Antiqua" w:hAnsi="Book Antiqua" w:cs="Book Antiqua"/>
          <w:color w:val="000000"/>
          <w:sz w:val="24"/>
          <w:szCs w:val="24"/>
          <w:lang w:val="en-US" w:eastAsia="zh-CN"/>
        </w:rPr>
        <w:t>2</w:t>
      </w:r>
      <w:r w:rsidRPr="00F442F3">
        <w:rPr>
          <w:rFonts w:ascii="Book Antiqua" w:hAnsi="Book Antiqua" w:cs="Book Antiqua"/>
          <w:color w:val="000000"/>
          <w:sz w:val="24"/>
          <w:szCs w:val="24"/>
          <w:lang w:val="en-US"/>
        </w:rPr>
        <w:t>) simple effects of sex on prevalence rates of CHR symptoms and criteria</w:t>
      </w:r>
      <w:r w:rsidR="00580DFA" w:rsidRPr="00F442F3">
        <w:rPr>
          <w:rFonts w:ascii="Book Antiqua" w:hAnsi="Book Antiqua" w:cs="Book Antiqua"/>
          <w:color w:val="000000"/>
          <w:sz w:val="24"/>
          <w:szCs w:val="24"/>
          <w:lang w:val="en-US" w:eastAsia="zh-CN"/>
        </w:rPr>
        <w:t>;</w:t>
      </w:r>
      <w:r w:rsidRPr="00F442F3">
        <w:rPr>
          <w:rFonts w:ascii="Book Antiqua" w:hAnsi="Book Antiqua" w:cs="Book Antiqua"/>
          <w:color w:val="000000"/>
          <w:sz w:val="24"/>
          <w:szCs w:val="24"/>
          <w:lang w:val="en-US"/>
        </w:rPr>
        <w:t xml:space="preserve"> (</w:t>
      </w:r>
      <w:r w:rsidR="00580DFA" w:rsidRPr="00F442F3">
        <w:rPr>
          <w:rFonts w:ascii="Book Antiqua" w:hAnsi="Book Antiqua" w:cs="Book Antiqua"/>
          <w:color w:val="000000"/>
          <w:sz w:val="24"/>
          <w:szCs w:val="24"/>
          <w:lang w:val="en-US" w:eastAsia="zh-CN"/>
        </w:rPr>
        <w:t>3</w:t>
      </w:r>
      <w:r w:rsidRPr="00F442F3">
        <w:rPr>
          <w:rFonts w:ascii="Book Antiqua" w:hAnsi="Book Antiqua" w:cs="Book Antiqua"/>
          <w:color w:val="000000"/>
          <w:sz w:val="24"/>
          <w:szCs w:val="24"/>
          <w:lang w:val="en-US"/>
        </w:rPr>
        <w:t>) interaction effects of age and sex on prevalence rates of CHR symptoms and criteria</w:t>
      </w:r>
      <w:r w:rsidR="00580DFA" w:rsidRPr="00F442F3">
        <w:rPr>
          <w:rFonts w:ascii="Book Antiqua" w:hAnsi="Book Antiqua" w:cs="Book Antiqua"/>
          <w:color w:val="000000"/>
          <w:sz w:val="24"/>
          <w:szCs w:val="24"/>
          <w:lang w:val="en-US" w:eastAsia="zh-CN"/>
        </w:rPr>
        <w:t>;</w:t>
      </w:r>
      <w:r w:rsidRPr="00F442F3">
        <w:rPr>
          <w:rFonts w:ascii="Book Antiqua" w:hAnsi="Book Antiqua" w:cs="Book Antiqua"/>
          <w:color w:val="000000"/>
          <w:sz w:val="24"/>
          <w:szCs w:val="24"/>
          <w:lang w:val="en-US"/>
        </w:rPr>
        <w:t xml:space="preserve"> </w:t>
      </w:r>
      <w:r w:rsidR="00580DFA" w:rsidRPr="00F442F3">
        <w:rPr>
          <w:rFonts w:ascii="Book Antiqua" w:hAnsi="Book Antiqua" w:cs="Book Antiqua"/>
          <w:color w:val="000000"/>
          <w:sz w:val="24"/>
          <w:szCs w:val="24"/>
          <w:lang w:val="en-US" w:eastAsia="zh-CN"/>
        </w:rPr>
        <w:t xml:space="preserve">and </w:t>
      </w:r>
      <w:r w:rsidRPr="00F442F3">
        <w:rPr>
          <w:rFonts w:ascii="Book Antiqua" w:hAnsi="Book Antiqua" w:cs="Book Antiqua"/>
          <w:color w:val="000000"/>
          <w:sz w:val="24"/>
          <w:szCs w:val="24"/>
          <w:lang w:val="en-US"/>
        </w:rPr>
        <w:t>(</w:t>
      </w:r>
      <w:r w:rsidR="00580DFA" w:rsidRPr="00F442F3">
        <w:rPr>
          <w:rFonts w:ascii="Book Antiqua" w:hAnsi="Book Antiqua" w:cs="Book Antiqua"/>
          <w:color w:val="000000"/>
          <w:sz w:val="24"/>
          <w:szCs w:val="24"/>
          <w:lang w:val="en-US" w:eastAsia="zh-CN"/>
        </w:rPr>
        <w:t>4</w:t>
      </w:r>
      <w:r w:rsidRPr="00F442F3">
        <w:rPr>
          <w:rFonts w:ascii="Book Antiqua" w:hAnsi="Book Antiqua" w:cs="Book Antiqua"/>
          <w:color w:val="000000"/>
          <w:sz w:val="24"/>
          <w:szCs w:val="24"/>
          <w:lang w:val="en-US"/>
        </w:rPr>
        <w:t xml:space="preserve">) the interaction effect of age, sex and the single CHR symptoms or criteria on low psychosocial functioning, and the </w:t>
      </w:r>
      <w:r w:rsidR="003F5767" w:rsidRPr="00F442F3">
        <w:rPr>
          <w:rFonts w:ascii="Book Antiqua" w:hAnsi="Book Antiqua" w:cs="Book Antiqua"/>
          <w:color w:val="000000"/>
          <w:sz w:val="24"/>
          <w:szCs w:val="24"/>
          <w:lang w:val="en-US"/>
        </w:rPr>
        <w:t>presentation</w:t>
      </w:r>
      <w:r w:rsidRPr="00F442F3">
        <w:rPr>
          <w:rFonts w:ascii="Book Antiqua" w:hAnsi="Book Antiqua" w:cs="Book Antiqua"/>
          <w:color w:val="000000"/>
          <w:sz w:val="24"/>
          <w:szCs w:val="24"/>
          <w:lang w:val="en-US"/>
        </w:rPr>
        <w:t xml:space="preserve"> of at least one axis I disorder as dependent variables. To test the simple effects, we used the enter method. To test the interaction effects, we entered the single variables as well as all of their possible combinations of interactions and employed stepwise logistic regression analyses using both the backward and the forward selection to control for the different suppressor effects associated with each selection mode. Significant predictors that were selected in both searches were re-entered in a regression analysis using the enter method to estimate their model fit. Relevant interactions were inspected for their direction by interaction graphs. Throughout, goodness-of-fit was estimated by the Omnibus test.</w:t>
      </w:r>
    </w:p>
    <w:p w14:paraId="59274D16" w14:textId="30D6B068" w:rsidR="00BD176C" w:rsidRPr="00F442F3"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F442F3">
        <w:rPr>
          <w:rFonts w:ascii="Book Antiqua" w:hAnsi="Book Antiqua" w:cs="Book Antiqua"/>
          <w:color w:val="000000"/>
          <w:sz w:val="24"/>
          <w:szCs w:val="24"/>
          <w:lang w:val="en-US"/>
        </w:rPr>
        <w:t>In accordance with previous studies of age effects</w:t>
      </w:r>
      <w:r w:rsidRPr="00F442F3">
        <w:rPr>
          <w:rFonts w:ascii="Book Antiqua" w:hAnsi="Book Antiqua" w:cs="Book Antiqua"/>
          <w:color w:val="000000"/>
          <w:sz w:val="24"/>
          <w:szCs w:val="24"/>
          <w:vertAlign w:val="superscript"/>
          <w:lang w:val="en-US"/>
        </w:rPr>
        <w:t>[</w:t>
      </w:r>
      <w:r w:rsidR="00D3210A" w:rsidRPr="00F442F3">
        <w:rPr>
          <w:rFonts w:ascii="Book Antiqua" w:hAnsi="Book Antiqua" w:cs="Book Antiqua"/>
          <w:color w:val="000000"/>
          <w:sz w:val="24"/>
          <w:szCs w:val="24"/>
          <w:vertAlign w:val="superscript"/>
          <w:lang w:val="en-US"/>
        </w:rPr>
        <w:t>19,23-25</w:t>
      </w:r>
      <w:r w:rsidRPr="00F442F3">
        <w:rPr>
          <w:rFonts w:ascii="Book Antiqua" w:hAnsi="Book Antiqua" w:cs="Book Antiqua"/>
          <w:color w:val="000000"/>
          <w:sz w:val="24"/>
          <w:szCs w:val="24"/>
          <w:vertAlign w:val="superscript"/>
          <w:lang w:val="en-US"/>
        </w:rPr>
        <w:t>]</w:t>
      </w:r>
      <w:r w:rsidRPr="00F442F3">
        <w:rPr>
          <w:rFonts w:ascii="Book Antiqua" w:hAnsi="Book Antiqua" w:cs="Book Antiqua"/>
          <w:color w:val="000000"/>
          <w:sz w:val="24"/>
          <w:szCs w:val="24"/>
          <w:lang w:val="en-US"/>
        </w:rPr>
        <w:t xml:space="preserve">, the age group with a peak onset of first episode psychosis (20-24 years) served as a reference group in regression analyses of simple effects of age groups, while age rather than age group was entered in analyses of interactions because of the expected rather small numbers of low functioning and mental disorders per age group. Regarding sex, because of the reported higher </w:t>
      </w:r>
      <w:r w:rsidRPr="00F442F3">
        <w:rPr>
          <w:rFonts w:ascii="Book Antiqua" w:hAnsi="Book Antiqua" w:cs="Book Antiqua"/>
          <w:color w:val="000000"/>
          <w:sz w:val="24"/>
          <w:szCs w:val="24"/>
          <w:lang w:val="en-US"/>
        </w:rPr>
        <w:lastRenderedPageBreak/>
        <w:t>incidence of psychotic disorders in men</w:t>
      </w:r>
      <w:r w:rsidRPr="00F442F3">
        <w:rPr>
          <w:rFonts w:ascii="Book Antiqua" w:hAnsi="Book Antiqua" w:cs="Book Antiqua"/>
          <w:color w:val="000000"/>
          <w:sz w:val="24"/>
          <w:szCs w:val="24"/>
          <w:vertAlign w:val="superscript"/>
          <w:lang w:val="en-US"/>
        </w:rPr>
        <w:t>[</w:t>
      </w:r>
      <w:r w:rsidR="00D3210A" w:rsidRPr="00F442F3">
        <w:rPr>
          <w:rFonts w:ascii="Book Antiqua" w:hAnsi="Book Antiqua" w:cs="Book Antiqua"/>
          <w:color w:val="000000"/>
          <w:sz w:val="24"/>
          <w:szCs w:val="24"/>
          <w:vertAlign w:val="superscript"/>
          <w:lang w:val="en-US"/>
        </w:rPr>
        <w:t>6</w:t>
      </w:r>
      <w:r w:rsidRPr="00F442F3">
        <w:rPr>
          <w:rFonts w:ascii="Book Antiqua" w:hAnsi="Book Antiqua" w:cs="Book Antiqua"/>
          <w:color w:val="000000"/>
          <w:sz w:val="24"/>
          <w:szCs w:val="24"/>
          <w:vertAlign w:val="superscript"/>
          <w:lang w:val="en-US"/>
        </w:rPr>
        <w:t>]</w:t>
      </w:r>
      <w:r w:rsidRPr="00F442F3">
        <w:rPr>
          <w:rFonts w:ascii="Book Antiqua" w:hAnsi="Book Antiqua" w:cs="Book Antiqua"/>
          <w:color w:val="000000"/>
          <w:sz w:val="24"/>
          <w:szCs w:val="24"/>
          <w:lang w:val="en-US"/>
        </w:rPr>
        <w:t>, females served as a reference group.</w:t>
      </w:r>
      <w:r w:rsidR="006C7AD5" w:rsidRPr="00F442F3">
        <w:rPr>
          <w:rFonts w:ascii="Book Antiqua" w:hAnsi="Book Antiqua" w:cs="Book Antiqua"/>
          <w:color w:val="000000"/>
          <w:sz w:val="24"/>
          <w:szCs w:val="24"/>
          <w:lang w:val="en-US"/>
        </w:rPr>
        <w:t xml:space="preserve"> There was no missing data.</w:t>
      </w:r>
    </w:p>
    <w:p w14:paraId="53C517F0" w14:textId="77777777" w:rsidR="00BD176C" w:rsidRPr="00F442F3"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p>
    <w:p w14:paraId="4B342EF3" w14:textId="77777777" w:rsidR="00BD176C" w:rsidRPr="00F442F3" w:rsidRDefault="00BD176C" w:rsidP="00576F08">
      <w:pPr>
        <w:autoSpaceDE w:val="0"/>
        <w:autoSpaceDN w:val="0"/>
        <w:adjustRightInd w:val="0"/>
        <w:spacing w:after="0" w:line="360" w:lineRule="auto"/>
        <w:jc w:val="both"/>
        <w:rPr>
          <w:rFonts w:ascii="Book Antiqua" w:hAnsi="Book Antiqua" w:cs="Book Antiqua"/>
          <w:color w:val="000000"/>
          <w:sz w:val="24"/>
          <w:szCs w:val="24"/>
          <w:u w:val="single"/>
          <w:lang w:val="en-GB"/>
        </w:rPr>
      </w:pPr>
      <w:r w:rsidRPr="00F442F3">
        <w:rPr>
          <w:rFonts w:ascii="Book Antiqua" w:hAnsi="Book Antiqua" w:cs="Book Antiqua"/>
          <w:b/>
          <w:bCs/>
          <w:color w:val="000000"/>
          <w:sz w:val="24"/>
          <w:szCs w:val="24"/>
          <w:u w:val="single"/>
          <w:lang w:val="en-GB"/>
        </w:rPr>
        <w:t>RESULTS</w:t>
      </w:r>
    </w:p>
    <w:p w14:paraId="2BF9F52C" w14:textId="77777777" w:rsidR="00BD176C" w:rsidRPr="00F442F3" w:rsidRDefault="00BD176C" w:rsidP="00576F08">
      <w:pPr>
        <w:autoSpaceDE w:val="0"/>
        <w:autoSpaceDN w:val="0"/>
        <w:adjustRightInd w:val="0"/>
        <w:spacing w:after="0" w:line="360" w:lineRule="auto"/>
        <w:jc w:val="both"/>
        <w:rPr>
          <w:rFonts w:ascii="Book Antiqua" w:hAnsi="Book Antiqua" w:cs="Book Antiqua"/>
          <w:b/>
          <w:i/>
          <w:color w:val="000000"/>
          <w:sz w:val="24"/>
          <w:szCs w:val="24"/>
          <w:lang w:val="en-GB"/>
        </w:rPr>
      </w:pPr>
      <w:r w:rsidRPr="00F442F3">
        <w:rPr>
          <w:rFonts w:ascii="Book Antiqua" w:hAnsi="Book Antiqua" w:cs="Book Antiqua"/>
          <w:b/>
          <w:i/>
          <w:color w:val="000000"/>
          <w:sz w:val="24"/>
          <w:szCs w:val="24"/>
          <w:lang w:val="en-GB"/>
        </w:rPr>
        <w:t>Sample characteristics</w:t>
      </w:r>
    </w:p>
    <w:p w14:paraId="2F3F6B1B" w14:textId="77777777" w:rsidR="00BD176C" w:rsidRPr="00F442F3"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r w:rsidRPr="00F442F3">
        <w:rPr>
          <w:rFonts w:ascii="Book Antiqua" w:hAnsi="Book Antiqua" w:cs="Book Antiqua"/>
          <w:color w:val="000000"/>
          <w:sz w:val="24"/>
          <w:szCs w:val="24"/>
          <w:lang w:val="en-GB"/>
        </w:rPr>
        <w:t>The majority of our sample had a Swiss nationality, already concluded school education, good psychosocial functioning and a normal occupation (Table 2). The rare sex differences were of only small effect size (0.080-0.174), indicating a slight tendency of more men being single, and of more women working in temporary job, reporting a 1</w:t>
      </w:r>
      <w:r w:rsidRPr="00F442F3">
        <w:rPr>
          <w:rFonts w:ascii="Book Antiqua" w:hAnsi="Book Antiqua" w:cs="Book Antiqua"/>
          <w:color w:val="000000"/>
          <w:sz w:val="24"/>
          <w:szCs w:val="24"/>
          <w:vertAlign w:val="superscript"/>
          <w:lang w:val="en-GB"/>
        </w:rPr>
        <w:t>st</w:t>
      </w:r>
      <w:r w:rsidRPr="00F442F3">
        <w:rPr>
          <w:rFonts w:ascii="Book Antiqua" w:hAnsi="Book Antiqua" w:cs="Book Antiqua"/>
          <w:color w:val="000000"/>
          <w:sz w:val="24"/>
          <w:szCs w:val="24"/>
          <w:lang w:val="en-GB"/>
        </w:rPr>
        <w:t>- or 2</w:t>
      </w:r>
      <w:r w:rsidRPr="00F442F3">
        <w:rPr>
          <w:rFonts w:ascii="Book Antiqua" w:hAnsi="Book Antiqua" w:cs="Book Antiqua"/>
          <w:color w:val="000000"/>
          <w:sz w:val="24"/>
          <w:szCs w:val="24"/>
          <w:vertAlign w:val="superscript"/>
          <w:lang w:val="en-GB"/>
        </w:rPr>
        <w:t>nd</w:t>
      </w:r>
      <w:r w:rsidRPr="00F442F3">
        <w:rPr>
          <w:rFonts w:ascii="Book Antiqua" w:hAnsi="Book Antiqua" w:cs="Book Antiqua"/>
          <w:color w:val="000000"/>
          <w:sz w:val="24"/>
          <w:szCs w:val="24"/>
          <w:lang w:val="en-GB"/>
        </w:rPr>
        <w:t xml:space="preserve">-degree relative with mental disorder, mostly with an affective disorder, and meeting a current non-psychotic axis I disorder. </w:t>
      </w:r>
    </w:p>
    <w:p w14:paraId="3283E0CE" w14:textId="77777777" w:rsidR="00BD176C" w:rsidRPr="00F442F3"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p>
    <w:p w14:paraId="08540CD7" w14:textId="77777777" w:rsidR="00BD176C" w:rsidRPr="00F442F3" w:rsidRDefault="00BD176C" w:rsidP="00576F08">
      <w:pPr>
        <w:autoSpaceDE w:val="0"/>
        <w:autoSpaceDN w:val="0"/>
        <w:adjustRightInd w:val="0"/>
        <w:spacing w:after="0" w:line="360" w:lineRule="auto"/>
        <w:jc w:val="both"/>
        <w:rPr>
          <w:rFonts w:ascii="Book Antiqua" w:hAnsi="Book Antiqua" w:cs="Book Antiqua"/>
          <w:b/>
          <w:bCs/>
          <w:i/>
          <w:color w:val="000000"/>
          <w:sz w:val="24"/>
          <w:szCs w:val="24"/>
          <w:lang w:val="en-GB"/>
        </w:rPr>
      </w:pPr>
      <w:r w:rsidRPr="00F442F3">
        <w:rPr>
          <w:rFonts w:ascii="Book Antiqua" w:hAnsi="Book Antiqua" w:cs="Book Antiqua"/>
          <w:b/>
          <w:bCs/>
          <w:i/>
          <w:color w:val="000000"/>
          <w:sz w:val="24"/>
          <w:szCs w:val="24"/>
          <w:lang w:val="en-GB"/>
        </w:rPr>
        <w:t>Prevalence of CHR symptoms and criteria</w:t>
      </w:r>
    </w:p>
    <w:p w14:paraId="1B7D4AF5" w14:textId="74F2AE3F" w:rsidR="00BD176C" w:rsidRPr="00F442F3"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r w:rsidRPr="00F442F3">
        <w:rPr>
          <w:rFonts w:ascii="Book Antiqua" w:hAnsi="Book Antiqua" w:cs="Book Antiqua"/>
          <w:color w:val="000000"/>
          <w:sz w:val="24"/>
          <w:szCs w:val="24"/>
          <w:lang w:val="en-GB"/>
        </w:rPr>
        <w:t xml:space="preserve">Altogether, </w:t>
      </w:r>
      <w:r w:rsidR="000A50D9" w:rsidRPr="00F442F3">
        <w:rPr>
          <w:rFonts w:ascii="Book Antiqua" w:hAnsi="Book Antiqua" w:cs="Book Antiqua"/>
          <w:color w:val="000000"/>
          <w:sz w:val="24"/>
          <w:szCs w:val="24"/>
          <w:lang w:val="en-GB"/>
        </w:rPr>
        <w:t xml:space="preserve">542 (18.6%) participants reported any CHR symptom; of these, </w:t>
      </w:r>
      <w:r w:rsidRPr="00F442F3">
        <w:rPr>
          <w:rFonts w:ascii="Book Antiqua" w:hAnsi="Book Antiqua" w:cs="Book Antiqua"/>
          <w:color w:val="000000"/>
          <w:sz w:val="24"/>
          <w:szCs w:val="24"/>
          <w:lang w:val="en-GB"/>
        </w:rPr>
        <w:t>261 (9.0%) participants reported any one of the 11 BS and 381 (13.1%) any one of the five APS/BIPS</w:t>
      </w:r>
      <w:r w:rsidR="000A50D9" w:rsidRPr="00F442F3">
        <w:rPr>
          <w:rFonts w:ascii="Book Antiqua" w:hAnsi="Book Antiqua" w:cs="Book Antiqua"/>
          <w:color w:val="000000"/>
          <w:sz w:val="24"/>
          <w:szCs w:val="24"/>
          <w:lang w:val="en-GB"/>
        </w:rPr>
        <w:t>,</w:t>
      </w:r>
      <w:r w:rsidRPr="00F442F3">
        <w:rPr>
          <w:rFonts w:ascii="Book Antiqua" w:hAnsi="Book Antiqua" w:cs="Book Antiqua"/>
          <w:color w:val="000000"/>
          <w:sz w:val="24"/>
          <w:szCs w:val="24"/>
          <w:lang w:val="en-GB"/>
        </w:rPr>
        <w:t xml:space="preserve"> with only ten (0.35%) reporting BIPS (one delusional and nine hallucinatory) (Table 3). Speech-disorganization occurred only at APS-level and was extremely rare, not rated at all in 14- to 19-year-olds (Table 3).</w:t>
      </w:r>
    </w:p>
    <w:p w14:paraId="4FC522A2" w14:textId="5FD4D789" w:rsidR="00BD176C" w:rsidRPr="00F442F3"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eastAsia="zh-CN"/>
        </w:rPr>
      </w:pPr>
      <w:r w:rsidRPr="00F442F3">
        <w:rPr>
          <w:rFonts w:ascii="Book Antiqua" w:hAnsi="Book Antiqua" w:cs="Book Antiqua"/>
          <w:color w:val="000000"/>
          <w:sz w:val="24"/>
          <w:szCs w:val="24"/>
          <w:lang w:val="en-GB"/>
        </w:rPr>
        <w:t xml:space="preserve">Only 2.8% met criteria of any CHR criterion; mostly </w:t>
      </w:r>
      <w:r w:rsidR="00FA624C" w:rsidRPr="00F442F3">
        <w:rPr>
          <w:rFonts w:ascii="Book Antiqua" w:hAnsi="Book Antiqua" w:cs="Book Antiqua"/>
          <w:color w:val="000000"/>
          <w:sz w:val="24"/>
          <w:szCs w:val="24"/>
          <w:lang w:val="en-GB"/>
        </w:rPr>
        <w:t xml:space="preserve">the BS criterion ‘Cognitive-Perceptive BS’, </w:t>
      </w:r>
      <w:r w:rsidRPr="00F442F3">
        <w:rPr>
          <w:rFonts w:ascii="Book Antiqua" w:hAnsi="Book Antiqua" w:cs="Book Antiqua"/>
          <w:color w:val="000000"/>
          <w:sz w:val="24"/>
          <w:szCs w:val="24"/>
          <w:lang w:val="en-GB"/>
        </w:rPr>
        <w:t>COPER (2.2%) (Table 4). Thus, when only the three criteria recommended within the Guidance project of the European Psychiatric Association (EPA)</w:t>
      </w:r>
      <w:r w:rsidRPr="00F442F3">
        <w:rPr>
          <w:rFonts w:ascii="Book Antiqua" w:hAnsi="Book Antiqua" w:cs="Book Antiqua"/>
          <w:color w:val="000000"/>
          <w:sz w:val="24"/>
          <w:szCs w:val="24"/>
          <w:vertAlign w:val="superscript"/>
          <w:lang w:val="en-GB"/>
        </w:rPr>
        <w:t>[</w:t>
      </w:r>
      <w:r w:rsidR="00D3210A" w:rsidRPr="00F442F3">
        <w:rPr>
          <w:rFonts w:ascii="Book Antiqua" w:hAnsi="Book Antiqua" w:cs="Book Antiqua"/>
          <w:color w:val="000000"/>
          <w:sz w:val="24"/>
          <w:szCs w:val="24"/>
          <w:vertAlign w:val="superscript"/>
          <w:lang w:val="en-GB"/>
        </w:rPr>
        <w:t>13</w:t>
      </w:r>
      <w:r w:rsidRPr="00F442F3">
        <w:rPr>
          <w:rFonts w:ascii="Book Antiqua" w:hAnsi="Book Antiqua" w:cs="Book Antiqua"/>
          <w:color w:val="000000"/>
          <w:sz w:val="24"/>
          <w:szCs w:val="24"/>
          <w:vertAlign w:val="superscript"/>
          <w:lang w:val="en-GB"/>
        </w:rPr>
        <w:t>]</w:t>
      </w:r>
      <w:r w:rsidRPr="00F442F3">
        <w:rPr>
          <w:rFonts w:ascii="Book Antiqua" w:hAnsi="Book Antiqua" w:cs="Book Antiqua"/>
          <w:color w:val="000000"/>
          <w:sz w:val="24"/>
          <w:szCs w:val="24"/>
          <w:lang w:val="en-GB"/>
        </w:rPr>
        <w:t xml:space="preserve">, </w:t>
      </w:r>
      <w:r w:rsidR="00B5222A" w:rsidRPr="00F442F3">
        <w:rPr>
          <w:rFonts w:ascii="Book Antiqua" w:hAnsi="Book Antiqua" w:cs="Book Antiqua"/>
          <w:i/>
          <w:color w:val="000000"/>
          <w:sz w:val="24"/>
          <w:szCs w:val="24"/>
          <w:lang w:val="en-GB"/>
        </w:rPr>
        <w:t>i.e.,</w:t>
      </w:r>
      <w:r w:rsidRPr="00F442F3">
        <w:rPr>
          <w:rFonts w:ascii="Book Antiqua" w:hAnsi="Book Antiqua" w:cs="Book Antiqua"/>
          <w:color w:val="000000"/>
          <w:sz w:val="24"/>
          <w:szCs w:val="24"/>
          <w:lang w:val="en-GB"/>
        </w:rPr>
        <w:t xml:space="preserve"> APSS, the </w:t>
      </w:r>
      <w:r w:rsidR="00302029" w:rsidRPr="00F442F3">
        <w:rPr>
          <w:rFonts w:ascii="Book Antiqua" w:hAnsi="Book Antiqua" w:cs="Book Antiqua"/>
          <w:color w:val="000000"/>
          <w:sz w:val="24"/>
          <w:szCs w:val="24"/>
          <w:lang w:val="en-GB"/>
        </w:rPr>
        <w:t>BIPS</w:t>
      </w:r>
      <w:r w:rsidRPr="00F442F3">
        <w:rPr>
          <w:rFonts w:ascii="Book Antiqua" w:hAnsi="Book Antiqua" w:cs="Book Antiqua"/>
          <w:color w:val="000000"/>
          <w:sz w:val="24"/>
          <w:szCs w:val="24"/>
          <w:lang w:val="en-GB"/>
        </w:rPr>
        <w:t xml:space="preserve"> syndrome (BIPSS) and </w:t>
      </w:r>
      <w:r w:rsidR="00FA624C" w:rsidRPr="00F442F3">
        <w:rPr>
          <w:rFonts w:ascii="Book Antiqua" w:hAnsi="Book Antiqua" w:cs="Book Antiqua"/>
          <w:color w:val="000000"/>
          <w:sz w:val="24"/>
          <w:szCs w:val="24"/>
          <w:lang w:val="en-GB"/>
        </w:rPr>
        <w:t>the BS criterion Cognitive Disturbances (</w:t>
      </w:r>
      <w:r w:rsidRPr="00F442F3">
        <w:rPr>
          <w:rFonts w:ascii="Book Antiqua" w:hAnsi="Book Antiqua" w:cs="Book Antiqua"/>
          <w:color w:val="000000"/>
          <w:sz w:val="24"/>
          <w:szCs w:val="24"/>
          <w:lang w:val="en-GB"/>
        </w:rPr>
        <w:t>COGDIS</w:t>
      </w:r>
      <w:r w:rsidR="00302029" w:rsidRPr="00F442F3">
        <w:rPr>
          <w:rFonts w:ascii="Book Antiqua" w:hAnsi="Book Antiqua" w:cs="Book Antiqua"/>
          <w:color w:val="000000"/>
          <w:sz w:val="24"/>
          <w:szCs w:val="24"/>
          <w:lang w:val="en-GB"/>
        </w:rPr>
        <w:t>)</w:t>
      </w:r>
      <w:r w:rsidRPr="00F442F3">
        <w:rPr>
          <w:rFonts w:ascii="Book Antiqua" w:hAnsi="Book Antiqua" w:cs="Book Antiqua"/>
          <w:color w:val="000000"/>
          <w:sz w:val="24"/>
          <w:szCs w:val="24"/>
          <w:lang w:val="en-GB"/>
        </w:rPr>
        <w:t>, were considered, only 1.3% met any EPA-recommended CHR criterion (henceforth: EPA criterion). Because of the lack of reporting a sufficient decline in functioning, despite some reports of a family history of psychotic disorders (Table 2), none of the participants met the GRFD (Table 4). Also, BIPSS was very rare, its requirements met by only one participant (Table 4).</w:t>
      </w:r>
    </w:p>
    <w:p w14:paraId="035D9F3B" w14:textId="77777777" w:rsidR="00580DFA" w:rsidRPr="00F442F3" w:rsidRDefault="00580DFA"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eastAsia="zh-CN"/>
        </w:rPr>
      </w:pPr>
    </w:p>
    <w:p w14:paraId="58CE8DF2" w14:textId="77777777" w:rsidR="00BD176C" w:rsidRPr="00F442F3" w:rsidRDefault="00BD176C" w:rsidP="00576F08">
      <w:pPr>
        <w:autoSpaceDE w:val="0"/>
        <w:autoSpaceDN w:val="0"/>
        <w:adjustRightInd w:val="0"/>
        <w:spacing w:after="0" w:line="360" w:lineRule="auto"/>
        <w:jc w:val="both"/>
        <w:rPr>
          <w:rFonts w:ascii="Book Antiqua" w:hAnsi="Book Antiqua" w:cs="Book Antiqua"/>
          <w:b/>
          <w:i/>
          <w:color w:val="000000"/>
          <w:sz w:val="24"/>
          <w:szCs w:val="24"/>
          <w:lang w:val="en-GB"/>
        </w:rPr>
      </w:pPr>
      <w:r w:rsidRPr="00F442F3">
        <w:rPr>
          <w:rFonts w:ascii="Book Antiqua" w:hAnsi="Book Antiqua" w:cs="Book Antiqua"/>
          <w:b/>
          <w:i/>
          <w:color w:val="000000"/>
          <w:sz w:val="24"/>
          <w:szCs w:val="24"/>
          <w:lang w:val="en-GB"/>
        </w:rPr>
        <w:t xml:space="preserve">Simple and combined effects of age and sex on CHR symptoms </w:t>
      </w:r>
    </w:p>
    <w:p w14:paraId="072868BD" w14:textId="1EFDB028" w:rsidR="00BD176C" w:rsidRPr="00F442F3"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r w:rsidRPr="00F442F3">
        <w:rPr>
          <w:rFonts w:ascii="Book Antiqua" w:hAnsi="Book Antiqua" w:cs="Book Antiqua"/>
          <w:color w:val="000000"/>
          <w:sz w:val="24"/>
          <w:szCs w:val="24"/>
          <w:lang w:val="en-GB"/>
        </w:rPr>
        <w:t>Age effects indicated the same age thresholds for BS as reported earlier from a smaller subsample</w:t>
      </w:r>
      <w:r w:rsidRPr="00F442F3">
        <w:rPr>
          <w:rFonts w:ascii="Book Antiqua" w:hAnsi="Book Antiqua" w:cs="Book Antiqua"/>
          <w:color w:val="000000"/>
          <w:sz w:val="24"/>
          <w:szCs w:val="24"/>
          <w:vertAlign w:val="superscript"/>
          <w:lang w:val="en-GB"/>
        </w:rPr>
        <w:t>[</w:t>
      </w:r>
      <w:r w:rsidR="00D3210A" w:rsidRPr="00F442F3">
        <w:rPr>
          <w:rFonts w:ascii="Book Antiqua" w:hAnsi="Book Antiqua" w:cs="Book Antiqua"/>
          <w:color w:val="000000"/>
          <w:sz w:val="24"/>
          <w:szCs w:val="24"/>
          <w:vertAlign w:val="superscript"/>
          <w:lang w:val="en-GB"/>
        </w:rPr>
        <w:t>25</w:t>
      </w:r>
      <w:r w:rsidRPr="00F442F3">
        <w:rPr>
          <w:rFonts w:ascii="Book Antiqua" w:hAnsi="Book Antiqua" w:cs="Book Antiqua"/>
          <w:color w:val="000000"/>
          <w:sz w:val="24"/>
          <w:szCs w:val="24"/>
          <w:vertAlign w:val="superscript"/>
          <w:lang w:val="en-GB"/>
        </w:rPr>
        <w:t>]</w:t>
      </w:r>
      <w:r w:rsidRPr="00F442F3">
        <w:rPr>
          <w:rFonts w:ascii="Book Antiqua" w:hAnsi="Book Antiqua" w:cs="Book Antiqua"/>
          <w:color w:val="000000"/>
          <w:sz w:val="24"/>
          <w:szCs w:val="24"/>
          <w:lang w:val="en-GB"/>
        </w:rPr>
        <w:t xml:space="preserve"> (Tables 5-7), </w:t>
      </w:r>
      <w:r w:rsidR="00B5222A" w:rsidRPr="00F442F3">
        <w:rPr>
          <w:rFonts w:ascii="Book Antiqua" w:hAnsi="Book Antiqua" w:cs="Book Antiqua"/>
          <w:i/>
          <w:color w:val="000000"/>
          <w:sz w:val="24"/>
          <w:szCs w:val="24"/>
          <w:lang w:val="en-GB"/>
        </w:rPr>
        <w:t>i.e.,</w:t>
      </w:r>
      <w:r w:rsidRPr="00F442F3">
        <w:rPr>
          <w:rFonts w:ascii="Book Antiqua" w:hAnsi="Book Antiqua" w:cs="Book Antiqua"/>
          <w:color w:val="000000"/>
          <w:sz w:val="24"/>
          <w:szCs w:val="24"/>
          <w:lang w:val="en-GB"/>
        </w:rPr>
        <w:t xml:space="preserve">  a threshold of any BS and of cognitive BS in the first half of the twenties and of perceptual BS around age 18, whereby participants below these threshold had a higher likelihood to report BS and effects of age and were most </w:t>
      </w:r>
      <w:r w:rsidRPr="00F442F3">
        <w:rPr>
          <w:rFonts w:ascii="Book Antiqua" w:hAnsi="Book Antiqua" w:cs="Book Antiqua"/>
          <w:color w:val="000000"/>
          <w:sz w:val="24"/>
          <w:szCs w:val="24"/>
          <w:lang w:val="en-GB"/>
        </w:rPr>
        <w:lastRenderedPageBreak/>
        <w:t>pronounced on cognitive BS. A newly emerging significant finding was the lower prevalence of perceptual BS in 30- to 40-year-olds. Overall, BS were significantly less frequent in males, with little differences between cognitive and perceptual BS (Tables 5-7).</w:t>
      </w:r>
    </w:p>
    <w:p w14:paraId="225BE609" w14:textId="642BB9D1" w:rsidR="00BD176C" w:rsidRPr="00F442F3"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rPr>
      </w:pPr>
      <w:r w:rsidRPr="00F442F3">
        <w:rPr>
          <w:rFonts w:ascii="Book Antiqua" w:hAnsi="Book Antiqua" w:cs="Book Antiqua"/>
          <w:color w:val="000000"/>
          <w:sz w:val="24"/>
          <w:szCs w:val="24"/>
          <w:lang w:val="en-GB"/>
        </w:rPr>
        <w:t>Similar to earlier findings</w:t>
      </w:r>
      <w:r w:rsidR="00167908" w:rsidRPr="00F442F3">
        <w:rPr>
          <w:rFonts w:ascii="Book Antiqua" w:hAnsi="Book Antiqua" w:cs="Book Antiqua"/>
          <w:color w:val="000000"/>
          <w:sz w:val="24"/>
          <w:szCs w:val="24"/>
          <w:lang w:val="en-GB"/>
        </w:rPr>
        <w:t xml:space="preserve"> on a smaller subsample of the present sample</w:t>
      </w:r>
      <w:r w:rsidRPr="00F442F3">
        <w:rPr>
          <w:rFonts w:ascii="Book Antiqua" w:hAnsi="Book Antiqua" w:cs="Book Antiqua"/>
          <w:color w:val="000000"/>
          <w:sz w:val="24"/>
          <w:szCs w:val="24"/>
          <w:vertAlign w:val="superscript"/>
          <w:lang w:val="en-GB"/>
        </w:rPr>
        <w:t>[</w:t>
      </w:r>
      <w:r w:rsidR="00D3210A" w:rsidRPr="00F442F3">
        <w:rPr>
          <w:rFonts w:ascii="Book Antiqua" w:hAnsi="Book Antiqua" w:cs="Book Antiqua"/>
          <w:color w:val="000000"/>
          <w:sz w:val="24"/>
          <w:szCs w:val="24"/>
          <w:vertAlign w:val="superscript"/>
          <w:lang w:val="en-GB"/>
        </w:rPr>
        <w:t>24</w:t>
      </w:r>
      <w:r w:rsidRPr="00F442F3">
        <w:rPr>
          <w:rFonts w:ascii="Book Antiqua" w:hAnsi="Book Antiqua" w:cs="Book Antiqua"/>
          <w:color w:val="000000"/>
          <w:sz w:val="24"/>
          <w:szCs w:val="24"/>
          <w:vertAlign w:val="superscript"/>
          <w:lang w:val="en-GB"/>
        </w:rPr>
        <w:t>]</w:t>
      </w:r>
      <w:r w:rsidRPr="00F442F3">
        <w:rPr>
          <w:rFonts w:ascii="Book Antiqua" w:hAnsi="Book Antiqua" w:cs="Book Antiqua"/>
          <w:color w:val="000000"/>
          <w:sz w:val="24"/>
          <w:szCs w:val="24"/>
          <w:lang w:val="en-GB"/>
        </w:rPr>
        <w:t xml:space="preserve">, an age effect on the report of delusional APS/BIPS was hardly detectable, apart from a slightly </w:t>
      </w:r>
      <w:r w:rsidR="00302029" w:rsidRPr="00F442F3">
        <w:rPr>
          <w:rFonts w:ascii="Book Antiqua" w:hAnsi="Book Antiqua" w:cs="Book Antiqua"/>
          <w:color w:val="000000"/>
          <w:sz w:val="24"/>
          <w:szCs w:val="24"/>
          <w:lang w:val="en-GB"/>
        </w:rPr>
        <w:t xml:space="preserve">increased </w:t>
      </w:r>
      <w:r w:rsidRPr="00F442F3">
        <w:rPr>
          <w:rFonts w:ascii="Book Antiqua" w:hAnsi="Book Antiqua" w:cs="Book Antiqua"/>
          <w:color w:val="000000"/>
          <w:sz w:val="24"/>
          <w:szCs w:val="24"/>
          <w:lang w:val="en-GB"/>
        </w:rPr>
        <w:t xml:space="preserve">prevalence in 30- to 40-year-olds (Table 9). In any APS/BIPS and in hallucinatory APS/BIPS (Tables 8 and 10), an age threshold around age 18 showed with an additional trend toward lesser hallucinatory APS/BIPS in 30- to 40-year-olds counteracting the age effect on delusional APS/BIPS in this age group; consequently, no age effect on any APS/BIPS emerged. Due to their rare occurrence (Table 3), no age effect was detectable on speech-disorganization APS (Table 11). Similar to the findings on BS, APS/BIPS were commonly less frequent in males (Tables 8-10); the only exception occurred in speech-disorganization APS that revealed a statistical trend towards </w:t>
      </w:r>
      <w:r w:rsidR="00302029" w:rsidRPr="00F442F3">
        <w:rPr>
          <w:rFonts w:ascii="Book Antiqua" w:hAnsi="Book Antiqua" w:cs="Book Antiqua"/>
          <w:color w:val="000000"/>
          <w:sz w:val="24"/>
          <w:szCs w:val="24"/>
          <w:lang w:val="en-GB"/>
        </w:rPr>
        <w:t xml:space="preserve">being </w:t>
      </w:r>
      <w:r w:rsidRPr="00F442F3">
        <w:rPr>
          <w:rFonts w:ascii="Book Antiqua" w:hAnsi="Book Antiqua" w:cs="Book Antiqua"/>
          <w:color w:val="000000"/>
          <w:sz w:val="24"/>
          <w:szCs w:val="24"/>
          <w:lang w:val="en-GB"/>
        </w:rPr>
        <w:t xml:space="preserve">more </w:t>
      </w:r>
      <w:r w:rsidR="00302029" w:rsidRPr="00F442F3">
        <w:rPr>
          <w:rFonts w:ascii="Book Antiqua" w:hAnsi="Book Antiqua" w:cs="Book Antiqua"/>
          <w:color w:val="000000"/>
          <w:sz w:val="24"/>
          <w:szCs w:val="24"/>
          <w:lang w:val="en-GB"/>
        </w:rPr>
        <w:t xml:space="preserve">frequent in </w:t>
      </w:r>
      <w:r w:rsidRPr="00F442F3">
        <w:rPr>
          <w:rFonts w:ascii="Book Antiqua" w:hAnsi="Book Antiqua" w:cs="Book Antiqua"/>
          <w:color w:val="000000"/>
          <w:sz w:val="24"/>
          <w:szCs w:val="24"/>
          <w:lang w:val="en-GB"/>
        </w:rPr>
        <w:t>males (Table 11).</w:t>
      </w:r>
    </w:p>
    <w:p w14:paraId="66F97629" w14:textId="7BE34A8B" w:rsidR="00BD176C" w:rsidRPr="00F442F3"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rPr>
      </w:pPr>
      <w:r w:rsidRPr="00F442F3">
        <w:rPr>
          <w:rFonts w:ascii="Book Antiqua" w:hAnsi="Book Antiqua" w:cs="Book Antiqua"/>
          <w:color w:val="000000"/>
          <w:sz w:val="24"/>
          <w:szCs w:val="24"/>
          <w:lang w:val="en-GB"/>
        </w:rPr>
        <w:t xml:space="preserve">Except for the age models on delusional and speech-disorganization APS/BIPS, all models indicated an improved model fit that, just like the explained variance, was commonly greater for the age group </w:t>
      </w:r>
      <w:r w:rsidR="00606F38" w:rsidRPr="00F442F3">
        <w:rPr>
          <w:rFonts w:ascii="Book Antiqua" w:hAnsi="Book Antiqua" w:cs="Book Antiqua"/>
          <w:color w:val="000000"/>
          <w:sz w:val="24"/>
          <w:szCs w:val="24"/>
          <w:lang w:val="en-GB"/>
        </w:rPr>
        <w:t xml:space="preserve">models </w:t>
      </w:r>
      <w:r w:rsidRPr="00F442F3">
        <w:rPr>
          <w:rFonts w:ascii="Book Antiqua" w:hAnsi="Book Antiqua" w:cs="Book Antiqua"/>
          <w:color w:val="000000"/>
          <w:sz w:val="24"/>
          <w:szCs w:val="24"/>
          <w:lang w:val="en-GB"/>
        </w:rPr>
        <w:t>compared to the sex model</w:t>
      </w:r>
      <w:r w:rsidR="00606F38" w:rsidRPr="00F442F3">
        <w:rPr>
          <w:rFonts w:ascii="Book Antiqua" w:hAnsi="Book Antiqua" w:cs="Book Antiqua"/>
          <w:color w:val="000000"/>
          <w:sz w:val="24"/>
          <w:szCs w:val="24"/>
          <w:lang w:val="en-GB"/>
        </w:rPr>
        <w:t>s</w:t>
      </w:r>
      <w:r w:rsidRPr="00F442F3">
        <w:rPr>
          <w:rFonts w:ascii="Book Antiqua" w:hAnsi="Book Antiqua" w:cs="Book Antiqua"/>
          <w:color w:val="000000"/>
          <w:sz w:val="24"/>
          <w:szCs w:val="24"/>
          <w:lang w:val="en-GB"/>
        </w:rPr>
        <w:t xml:space="preserve"> (Tables 5-11). </w:t>
      </w:r>
    </w:p>
    <w:p w14:paraId="0B36F7DC" w14:textId="38AADF65" w:rsidR="00BD176C" w:rsidRPr="00F442F3"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rPr>
      </w:pPr>
      <w:r w:rsidRPr="00F442F3">
        <w:rPr>
          <w:rFonts w:ascii="Book Antiqua" w:hAnsi="Book Antiqua" w:cs="Book Antiqua"/>
          <w:color w:val="000000"/>
          <w:sz w:val="24"/>
          <w:szCs w:val="24"/>
          <w:lang w:val="en-GB"/>
        </w:rPr>
        <w:t>Except for delusional APS/BIPS that were only predicted by female sex (Table 9), both forward and backward selections indicated an effect of both age and sex on the report of CHR symptoms (Tables 12-17). In doing so, except for cognitive BS (Table 13), age and sex – if selected – were not only independent predictors but</w:t>
      </w:r>
      <w:r w:rsidR="00302029" w:rsidRPr="00F442F3">
        <w:rPr>
          <w:rFonts w:ascii="Book Antiqua" w:hAnsi="Book Antiqua" w:cs="Book Antiqua"/>
          <w:color w:val="000000"/>
          <w:sz w:val="24"/>
          <w:szCs w:val="24"/>
          <w:lang w:val="en-GB"/>
        </w:rPr>
        <w:t xml:space="preserve"> weakly</w:t>
      </w:r>
      <w:r w:rsidRPr="00F442F3">
        <w:rPr>
          <w:rFonts w:ascii="Book Antiqua" w:hAnsi="Book Antiqua" w:cs="Book Antiqua"/>
          <w:color w:val="000000"/>
          <w:sz w:val="24"/>
          <w:szCs w:val="24"/>
          <w:lang w:val="en-GB"/>
        </w:rPr>
        <w:t xml:space="preserve"> interacted with each other (Tables 12, 14-17). Visual inspection of the interaction graphs revealed that, in case of any BS and perceptual BS, the likelihood of reporting these BS decreased with age </w:t>
      </w:r>
      <w:r w:rsidR="00302029" w:rsidRPr="00F442F3">
        <w:rPr>
          <w:rFonts w:ascii="Book Antiqua" w:hAnsi="Book Antiqua" w:cs="Book Antiqua"/>
          <w:color w:val="000000"/>
          <w:sz w:val="24"/>
          <w:szCs w:val="24"/>
          <w:lang w:val="en-GB"/>
        </w:rPr>
        <w:t xml:space="preserve">in females, </w:t>
      </w:r>
      <w:r w:rsidRPr="00F442F3">
        <w:rPr>
          <w:rFonts w:ascii="Book Antiqua" w:hAnsi="Book Antiqua" w:cs="Book Antiqua"/>
          <w:color w:val="000000"/>
          <w:sz w:val="24"/>
          <w:szCs w:val="24"/>
          <w:lang w:val="en-GB"/>
        </w:rPr>
        <w:t xml:space="preserve">while it increased with age in males. Additionally, the </w:t>
      </w:r>
      <w:r w:rsidR="003F5767" w:rsidRPr="00F442F3">
        <w:rPr>
          <w:rFonts w:ascii="Book Antiqua" w:hAnsi="Book Antiqua" w:cs="Book Antiqua"/>
          <w:color w:val="000000"/>
          <w:sz w:val="24"/>
          <w:szCs w:val="24"/>
          <w:lang w:val="en-GB"/>
        </w:rPr>
        <w:t>presentation</w:t>
      </w:r>
      <w:r w:rsidRPr="00F442F3">
        <w:rPr>
          <w:rFonts w:ascii="Book Antiqua" w:hAnsi="Book Antiqua" w:cs="Book Antiqua"/>
          <w:color w:val="000000"/>
          <w:sz w:val="24"/>
          <w:szCs w:val="24"/>
          <w:lang w:val="en-GB"/>
        </w:rPr>
        <w:t xml:space="preserve"> of both any and perceptual BS was generally more likely at a younger age and in females, with sex having a greater effect than age. A similar interaction was found for speech-disorganization APS, yet, with positives cases being generally older than negative cases. </w:t>
      </w:r>
    </w:p>
    <w:p w14:paraId="56CF7B27" w14:textId="77777777" w:rsidR="00BD176C" w:rsidRPr="00F442F3"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rPr>
      </w:pPr>
      <w:r w:rsidRPr="00F442F3">
        <w:rPr>
          <w:rFonts w:ascii="Book Antiqua" w:hAnsi="Book Antiqua" w:cs="Book Antiqua"/>
          <w:color w:val="000000"/>
          <w:sz w:val="24"/>
          <w:szCs w:val="24"/>
          <w:lang w:val="en-GB"/>
        </w:rPr>
        <w:t>In case of any APS/BIPS and hallucinatory APS/BIPS, interaction graphs revealed a contrary pattern with the likelihood of reporting these APS/BIPS increasing with age in females and decreasing in males, both against the background of younger age being an independent predictor.</w:t>
      </w:r>
    </w:p>
    <w:p w14:paraId="538FD4AC" w14:textId="77777777" w:rsidR="00BD176C" w:rsidRPr="00F442F3"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p>
    <w:p w14:paraId="4FDEB3E8" w14:textId="77777777" w:rsidR="00BD176C" w:rsidRPr="00F442F3" w:rsidRDefault="00BD176C" w:rsidP="00576F08">
      <w:pPr>
        <w:autoSpaceDE w:val="0"/>
        <w:autoSpaceDN w:val="0"/>
        <w:adjustRightInd w:val="0"/>
        <w:spacing w:after="0" w:line="360" w:lineRule="auto"/>
        <w:jc w:val="both"/>
        <w:rPr>
          <w:rFonts w:ascii="Book Antiqua" w:hAnsi="Book Antiqua" w:cs="Book Antiqua"/>
          <w:b/>
          <w:i/>
          <w:color w:val="000000"/>
          <w:sz w:val="24"/>
          <w:szCs w:val="24"/>
          <w:lang w:val="en-GB"/>
        </w:rPr>
      </w:pPr>
      <w:r w:rsidRPr="00F442F3">
        <w:rPr>
          <w:rFonts w:ascii="Book Antiqua" w:hAnsi="Book Antiqua" w:cs="Book Antiqua"/>
          <w:b/>
          <w:i/>
          <w:color w:val="000000"/>
          <w:sz w:val="24"/>
          <w:szCs w:val="24"/>
          <w:lang w:val="en-GB"/>
        </w:rPr>
        <w:t>Simple and combined effects of age and sex on CHR criteria</w:t>
      </w:r>
    </w:p>
    <w:p w14:paraId="2DA8BAED" w14:textId="00651B9C" w:rsidR="00BD176C" w:rsidRPr="00F442F3" w:rsidRDefault="00302029" w:rsidP="00576F08">
      <w:pPr>
        <w:autoSpaceDE w:val="0"/>
        <w:autoSpaceDN w:val="0"/>
        <w:adjustRightInd w:val="0"/>
        <w:spacing w:after="0" w:line="360" w:lineRule="auto"/>
        <w:jc w:val="both"/>
        <w:rPr>
          <w:rFonts w:ascii="Book Antiqua" w:hAnsi="Book Antiqua" w:cs="Book Antiqua"/>
          <w:color w:val="000000"/>
          <w:sz w:val="24"/>
          <w:szCs w:val="24"/>
          <w:lang w:val="en-GB"/>
        </w:rPr>
      </w:pPr>
      <w:r w:rsidRPr="00F442F3">
        <w:rPr>
          <w:rFonts w:ascii="Book Antiqua" w:hAnsi="Book Antiqua" w:cs="Book Antiqua"/>
          <w:color w:val="000000"/>
          <w:sz w:val="24"/>
          <w:szCs w:val="24"/>
          <w:lang w:val="en-GB"/>
        </w:rPr>
        <w:lastRenderedPageBreak/>
        <w:t>Contrary to</w:t>
      </w:r>
      <w:r w:rsidR="00BD176C" w:rsidRPr="00F442F3">
        <w:rPr>
          <w:rFonts w:ascii="Book Antiqua" w:hAnsi="Book Antiqua" w:cs="Book Antiqua"/>
          <w:color w:val="000000"/>
          <w:sz w:val="24"/>
          <w:szCs w:val="24"/>
          <w:lang w:val="en-GB"/>
        </w:rPr>
        <w:t xml:space="preserve"> in CHR symptoms, the simple age group effect </w:t>
      </w:r>
      <w:r w:rsidRPr="00F442F3">
        <w:rPr>
          <w:rFonts w:ascii="Book Antiqua" w:hAnsi="Book Antiqua" w:cs="Book Antiqua"/>
          <w:color w:val="000000"/>
          <w:sz w:val="24"/>
          <w:szCs w:val="24"/>
          <w:lang w:val="en-GB"/>
        </w:rPr>
        <w:t xml:space="preserve">on CHR and EPA criteria </w:t>
      </w:r>
      <w:r w:rsidR="00BD176C" w:rsidRPr="00F442F3">
        <w:rPr>
          <w:rFonts w:ascii="Book Antiqua" w:hAnsi="Book Antiqua" w:cs="Book Antiqua"/>
          <w:color w:val="000000"/>
          <w:sz w:val="24"/>
          <w:szCs w:val="24"/>
          <w:lang w:val="en-GB"/>
        </w:rPr>
        <w:t xml:space="preserve">indicated a lower prevalence in those of age 25 and older rather than a higher frequency in the younger age groups (Tables 18, 19). Similar to the findings on CHR symptoms, however, females were more likely to report CHR or EPA criteria, again with sex explaining less variance than age groups (Tables 18, 19). </w:t>
      </w:r>
    </w:p>
    <w:p w14:paraId="3D17E24D" w14:textId="44D46553" w:rsidR="00BD176C" w:rsidRPr="00F442F3"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rPr>
      </w:pPr>
      <w:r w:rsidRPr="00F442F3">
        <w:rPr>
          <w:rFonts w:ascii="Book Antiqua" w:hAnsi="Book Antiqua" w:cs="Book Antiqua"/>
          <w:color w:val="000000"/>
          <w:sz w:val="24"/>
          <w:szCs w:val="24"/>
          <w:lang w:val="en-GB"/>
        </w:rPr>
        <w:t>In the combined models, however</w:t>
      </w:r>
      <w:r w:rsidR="001112F0" w:rsidRPr="00F442F3">
        <w:rPr>
          <w:rFonts w:ascii="Book Antiqua" w:hAnsi="Book Antiqua" w:cs="Book Antiqua"/>
          <w:color w:val="000000"/>
          <w:sz w:val="24"/>
          <w:szCs w:val="24"/>
          <w:lang w:val="en-GB"/>
        </w:rPr>
        <w:t>,</w:t>
      </w:r>
      <w:r w:rsidRPr="00F442F3">
        <w:rPr>
          <w:rFonts w:ascii="Book Antiqua" w:hAnsi="Book Antiqua" w:cs="Book Antiqua"/>
          <w:color w:val="000000"/>
          <w:sz w:val="24"/>
          <w:szCs w:val="24"/>
          <w:lang w:val="en-GB"/>
        </w:rPr>
        <w:t xml:space="preserve"> and </w:t>
      </w:r>
      <w:r w:rsidR="001F6F1A" w:rsidRPr="00F442F3">
        <w:rPr>
          <w:rFonts w:ascii="Book Antiqua" w:hAnsi="Book Antiqua" w:cs="Book Antiqua"/>
          <w:color w:val="000000"/>
          <w:sz w:val="24"/>
          <w:szCs w:val="24"/>
          <w:lang w:val="en-GB"/>
        </w:rPr>
        <w:t>once more</w:t>
      </w:r>
      <w:r w:rsidRPr="00F442F3">
        <w:rPr>
          <w:rFonts w:ascii="Book Antiqua" w:hAnsi="Book Antiqua" w:cs="Book Antiqua"/>
          <w:color w:val="000000"/>
          <w:sz w:val="24"/>
          <w:szCs w:val="24"/>
          <w:lang w:val="en-GB"/>
        </w:rPr>
        <w:t xml:space="preserve"> in contrast to CHR symptoms, age and sex entered as independent predictors only, with younger age and female gender being associated with </w:t>
      </w:r>
      <w:r w:rsidR="001112F0" w:rsidRPr="00F442F3">
        <w:rPr>
          <w:rFonts w:ascii="Book Antiqua" w:hAnsi="Book Antiqua" w:cs="Book Antiqua"/>
          <w:color w:val="000000"/>
          <w:sz w:val="24"/>
          <w:szCs w:val="24"/>
          <w:lang w:val="en-GB"/>
        </w:rPr>
        <w:t xml:space="preserve">a higher likelihood of </w:t>
      </w:r>
      <w:r w:rsidRPr="00F442F3">
        <w:rPr>
          <w:rFonts w:ascii="Book Antiqua" w:hAnsi="Book Antiqua" w:cs="Book Antiqua"/>
          <w:color w:val="000000"/>
          <w:sz w:val="24"/>
          <w:szCs w:val="24"/>
          <w:lang w:val="en-GB"/>
        </w:rPr>
        <w:t>meeting any CHR or any EPA criterion (Tables 20, 21). In doing so, sex was a stronger predictor compared to age (Tables 20, 21).</w:t>
      </w:r>
    </w:p>
    <w:p w14:paraId="47C4D836" w14:textId="77777777" w:rsidR="00BD176C" w:rsidRPr="00F442F3"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p>
    <w:p w14:paraId="65A76662" w14:textId="77777777" w:rsidR="00BD176C" w:rsidRPr="00F442F3" w:rsidRDefault="00BD176C" w:rsidP="00576F08">
      <w:pPr>
        <w:autoSpaceDE w:val="0"/>
        <w:autoSpaceDN w:val="0"/>
        <w:adjustRightInd w:val="0"/>
        <w:spacing w:after="0" w:line="360" w:lineRule="auto"/>
        <w:jc w:val="both"/>
        <w:rPr>
          <w:rFonts w:ascii="Book Antiqua" w:hAnsi="Book Antiqua" w:cs="Book Antiqua"/>
          <w:b/>
          <w:i/>
          <w:color w:val="000000"/>
          <w:sz w:val="24"/>
          <w:szCs w:val="24"/>
          <w:lang w:val="en-GB"/>
        </w:rPr>
      </w:pPr>
      <w:r w:rsidRPr="00F442F3">
        <w:rPr>
          <w:rFonts w:ascii="Book Antiqua" w:hAnsi="Book Antiqua" w:cs="Book Antiqua"/>
          <w:b/>
          <w:i/>
          <w:color w:val="000000"/>
          <w:sz w:val="24"/>
          <w:szCs w:val="24"/>
          <w:lang w:val="en-GB"/>
        </w:rPr>
        <w:t>Effects of age, sex, and CHR symptoms and criteria on psychosocial impairment</w:t>
      </w:r>
    </w:p>
    <w:p w14:paraId="620FA47A" w14:textId="6B5A3BC5" w:rsidR="00BD176C" w:rsidRPr="00F442F3"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r w:rsidRPr="00F442F3">
        <w:rPr>
          <w:rFonts w:ascii="Book Antiqua" w:hAnsi="Book Antiqua" w:cs="Book Antiqua"/>
          <w:color w:val="000000"/>
          <w:sz w:val="24"/>
          <w:szCs w:val="24"/>
          <w:lang w:val="en-GB"/>
        </w:rPr>
        <w:t xml:space="preserve">With the exception of speech-disorganisation APS, for which different predictors were selected in forward and backward selection (the APS in forward and the interaction of this APS with age in backward selection), age in interaction with the respective CHR symptom or </w:t>
      </w:r>
      <w:r w:rsidR="001112F0" w:rsidRPr="00F442F3">
        <w:rPr>
          <w:rFonts w:ascii="Book Antiqua" w:hAnsi="Book Antiqua" w:cs="Book Antiqua"/>
          <w:color w:val="000000"/>
          <w:sz w:val="24"/>
          <w:szCs w:val="24"/>
          <w:lang w:val="en-GB"/>
        </w:rPr>
        <w:t xml:space="preserve">criterion </w:t>
      </w:r>
      <w:r w:rsidRPr="00F442F3">
        <w:rPr>
          <w:rFonts w:ascii="Book Antiqua" w:hAnsi="Book Antiqua" w:cs="Book Antiqua"/>
          <w:color w:val="000000"/>
          <w:sz w:val="24"/>
          <w:szCs w:val="24"/>
          <w:lang w:val="en-GB"/>
        </w:rPr>
        <w:t xml:space="preserve">predicted psychosocial impairment (Tables 22-29). Only in case of perceptual BS, this interaction was further moderated by sex (Table 24). </w:t>
      </w:r>
    </w:p>
    <w:p w14:paraId="4ACCFC17" w14:textId="2931C394" w:rsidR="00BD176C" w:rsidRPr="00F442F3" w:rsidRDefault="00BD176C" w:rsidP="00576F08">
      <w:pPr>
        <w:autoSpaceDE w:val="0"/>
        <w:autoSpaceDN w:val="0"/>
        <w:adjustRightInd w:val="0"/>
        <w:spacing w:after="0" w:line="360" w:lineRule="auto"/>
        <w:ind w:firstLineChars="100" w:firstLine="240"/>
        <w:jc w:val="both"/>
        <w:rPr>
          <w:rFonts w:ascii="Book Antiqua" w:hAnsi="Book Antiqua" w:cs="Book Antiqua"/>
          <w:color w:val="000000"/>
          <w:sz w:val="24"/>
          <w:szCs w:val="24"/>
          <w:lang w:val="en-GB"/>
        </w:rPr>
      </w:pPr>
      <w:r w:rsidRPr="00F442F3">
        <w:rPr>
          <w:rFonts w:ascii="Book Antiqua" w:hAnsi="Book Antiqua" w:cs="Book Antiqua"/>
          <w:color w:val="000000"/>
          <w:sz w:val="24"/>
          <w:szCs w:val="24"/>
          <w:lang w:val="en-GB"/>
        </w:rPr>
        <w:t>Except for delusional APS/BIPS, the twofold interactions indicated that participants with no impairment were younger when they reported CHR symptoms or criteria compared to those not reporting these. This trend was similar but less pronounced for those with a psychosocial impairment in case of hallucinatory APS/BIPS, CHR criteria and EPA criteria, while it was opposite but less pronounced (</w:t>
      </w:r>
      <w:r w:rsidR="00B5222A" w:rsidRPr="00F442F3">
        <w:rPr>
          <w:rFonts w:ascii="Book Antiqua" w:hAnsi="Book Antiqua" w:cs="Book Antiqua"/>
          <w:i/>
          <w:color w:val="000000"/>
          <w:sz w:val="24"/>
          <w:szCs w:val="24"/>
          <w:lang w:val="en-GB"/>
        </w:rPr>
        <w:t>i.e.,</w:t>
      </w:r>
      <w:r w:rsidRPr="00F442F3">
        <w:rPr>
          <w:rFonts w:ascii="Book Antiqua" w:hAnsi="Book Antiqua" w:cs="Book Antiqua"/>
          <w:color w:val="000000"/>
          <w:sz w:val="24"/>
          <w:szCs w:val="24"/>
          <w:lang w:val="en-GB"/>
        </w:rPr>
        <w:t xml:space="preserve"> higher age in those with both social impairment</w:t>
      </w:r>
      <w:r w:rsidR="001112F0" w:rsidRPr="00F442F3">
        <w:rPr>
          <w:rFonts w:ascii="Book Antiqua" w:hAnsi="Book Antiqua" w:cs="Book Antiqua"/>
          <w:color w:val="000000"/>
          <w:sz w:val="24"/>
          <w:szCs w:val="24"/>
          <w:lang w:val="en-GB"/>
        </w:rPr>
        <w:t>,</w:t>
      </w:r>
      <w:r w:rsidRPr="00F442F3">
        <w:rPr>
          <w:rFonts w:ascii="Book Antiqua" w:hAnsi="Book Antiqua" w:cs="Book Antiqua"/>
          <w:color w:val="000000"/>
          <w:sz w:val="24"/>
          <w:szCs w:val="24"/>
          <w:lang w:val="en-GB"/>
        </w:rPr>
        <w:t xml:space="preserve"> and CHR symptoms and criteria compared to those with only psychosocial impairment) in case of any BS, any cognitive BS and any APS/BIPS. In case of delusional APS/BIPS, both participants with and without psychosocial impairment were older when they reported delusional APS/BIPS compared to when they did not report delusional APS/BIPS, with this interaction being more pronounced in those with an impairment. In case of perceptual BS, the interaction effect between age and symptoms on psychosocial impairment was more pronounced in males, in whom this interaction was </w:t>
      </w:r>
      <w:r w:rsidR="001112F0" w:rsidRPr="00F442F3">
        <w:rPr>
          <w:rFonts w:ascii="Book Antiqua" w:hAnsi="Book Antiqua" w:cs="Book Antiqua"/>
          <w:color w:val="000000"/>
          <w:sz w:val="24"/>
          <w:szCs w:val="24"/>
          <w:lang w:val="en-GB"/>
        </w:rPr>
        <w:t xml:space="preserve">similar to </w:t>
      </w:r>
      <w:r w:rsidRPr="00F442F3">
        <w:rPr>
          <w:rFonts w:ascii="Book Antiqua" w:hAnsi="Book Antiqua" w:cs="Book Antiqua"/>
          <w:color w:val="000000"/>
          <w:sz w:val="24"/>
          <w:szCs w:val="24"/>
          <w:lang w:val="en-GB"/>
        </w:rPr>
        <w:t>that of age and symptoms in case o</w:t>
      </w:r>
      <w:r w:rsidR="001112F0" w:rsidRPr="00F442F3">
        <w:rPr>
          <w:rFonts w:ascii="Book Antiqua" w:hAnsi="Book Antiqua" w:cs="Book Antiqua"/>
          <w:color w:val="000000"/>
          <w:sz w:val="24"/>
          <w:szCs w:val="24"/>
          <w:lang w:val="en-GB"/>
        </w:rPr>
        <w:t>f</w:t>
      </w:r>
      <w:r w:rsidRPr="00F442F3">
        <w:rPr>
          <w:rFonts w:ascii="Book Antiqua" w:hAnsi="Book Antiqua" w:cs="Book Antiqua"/>
          <w:color w:val="000000"/>
          <w:sz w:val="24"/>
          <w:szCs w:val="24"/>
          <w:lang w:val="en-GB"/>
        </w:rPr>
        <w:t xml:space="preserve"> any or cognitive BS. In females, however, both participants with and without a social impairment were younger in the </w:t>
      </w:r>
      <w:r w:rsidR="001112F0" w:rsidRPr="00F442F3">
        <w:rPr>
          <w:rFonts w:ascii="Book Antiqua" w:hAnsi="Book Antiqua" w:cs="Book Antiqua"/>
          <w:color w:val="000000"/>
          <w:sz w:val="24"/>
          <w:szCs w:val="24"/>
          <w:lang w:val="en-GB"/>
        </w:rPr>
        <w:t xml:space="preserve">presence </w:t>
      </w:r>
      <w:r w:rsidRPr="00F442F3">
        <w:rPr>
          <w:rFonts w:ascii="Book Antiqua" w:hAnsi="Book Antiqua" w:cs="Book Antiqua"/>
          <w:color w:val="000000"/>
          <w:sz w:val="24"/>
          <w:szCs w:val="24"/>
          <w:lang w:val="en-GB"/>
        </w:rPr>
        <w:t>of perceptual BS, yet without the perceivable difference in the strength of this effect that was displayed in case of hallucinatory APS/BIPS, CHR criteria and EPA criteria, indicating an absence of an age*perceptual BS interaction in females.</w:t>
      </w:r>
    </w:p>
    <w:p w14:paraId="34EFCB4F" w14:textId="77777777" w:rsidR="00BD176C" w:rsidRPr="00F442F3" w:rsidRDefault="00BD176C" w:rsidP="00576F08">
      <w:pPr>
        <w:autoSpaceDE w:val="0"/>
        <w:autoSpaceDN w:val="0"/>
        <w:adjustRightInd w:val="0"/>
        <w:spacing w:after="0" w:line="360" w:lineRule="auto"/>
        <w:jc w:val="both"/>
        <w:rPr>
          <w:rFonts w:ascii="Book Antiqua" w:hAnsi="Book Antiqua" w:cs="Book Antiqua"/>
          <w:i/>
          <w:color w:val="000000"/>
          <w:sz w:val="24"/>
          <w:szCs w:val="24"/>
          <w:lang w:val="en-GB"/>
        </w:rPr>
      </w:pPr>
    </w:p>
    <w:p w14:paraId="6E575E14" w14:textId="77777777" w:rsidR="00BD176C" w:rsidRPr="00F442F3" w:rsidRDefault="00BD176C" w:rsidP="00576F08">
      <w:pPr>
        <w:autoSpaceDE w:val="0"/>
        <w:autoSpaceDN w:val="0"/>
        <w:adjustRightInd w:val="0"/>
        <w:spacing w:after="0" w:line="360" w:lineRule="auto"/>
        <w:jc w:val="both"/>
        <w:rPr>
          <w:rFonts w:ascii="Book Antiqua" w:hAnsi="Book Antiqua" w:cs="Book Antiqua"/>
          <w:b/>
          <w:i/>
          <w:color w:val="000000"/>
          <w:sz w:val="24"/>
          <w:szCs w:val="24"/>
          <w:lang w:val="en-GB"/>
        </w:rPr>
      </w:pPr>
      <w:r w:rsidRPr="00F442F3">
        <w:rPr>
          <w:rFonts w:ascii="Book Antiqua" w:hAnsi="Book Antiqua" w:cs="Book Antiqua"/>
          <w:b/>
          <w:i/>
          <w:color w:val="000000"/>
          <w:sz w:val="24"/>
          <w:szCs w:val="24"/>
          <w:lang w:val="en-GB"/>
        </w:rPr>
        <w:t>Effects of age, sex, and CHR symptoms and criteria on nonpsychotic mental disorder</w:t>
      </w:r>
    </w:p>
    <w:p w14:paraId="28C110F0" w14:textId="594DED46" w:rsidR="00BD176C" w:rsidRPr="00F442F3" w:rsidRDefault="00BD176C" w:rsidP="00576F08">
      <w:pPr>
        <w:autoSpaceDE w:val="0"/>
        <w:autoSpaceDN w:val="0"/>
        <w:adjustRightInd w:val="0"/>
        <w:spacing w:after="0" w:line="360" w:lineRule="auto"/>
        <w:jc w:val="both"/>
        <w:rPr>
          <w:rFonts w:ascii="Book Antiqua" w:hAnsi="Book Antiqua" w:cs="Book Antiqua"/>
          <w:color w:val="000000"/>
          <w:sz w:val="24"/>
          <w:szCs w:val="24"/>
          <w:lang w:val="en-GB"/>
        </w:rPr>
      </w:pPr>
      <w:r w:rsidRPr="00F442F3">
        <w:rPr>
          <w:rFonts w:ascii="Book Antiqua" w:hAnsi="Book Antiqua" w:cs="Book Antiqua"/>
          <w:color w:val="000000"/>
          <w:sz w:val="24"/>
          <w:szCs w:val="24"/>
          <w:lang w:val="en-GB"/>
        </w:rPr>
        <w:t xml:space="preserve">Contrary to its minor role in respect to psychosocial impairment, sex was always an independent predictor of the </w:t>
      </w:r>
      <w:r w:rsidR="003F5767" w:rsidRPr="00F442F3">
        <w:rPr>
          <w:rFonts w:ascii="Book Antiqua" w:hAnsi="Book Antiqua" w:cs="Book Antiqua"/>
          <w:color w:val="000000"/>
          <w:sz w:val="24"/>
          <w:szCs w:val="24"/>
          <w:lang w:val="en-GB"/>
        </w:rPr>
        <w:t>presentation</w:t>
      </w:r>
      <w:r w:rsidRPr="00F442F3">
        <w:rPr>
          <w:rFonts w:ascii="Book Antiqua" w:hAnsi="Book Antiqua" w:cs="Book Antiqua"/>
          <w:color w:val="000000"/>
          <w:sz w:val="24"/>
          <w:szCs w:val="24"/>
          <w:lang w:val="en-GB"/>
        </w:rPr>
        <w:t xml:space="preserve"> of any non-psychotic axis-I disorder according to DSM-IV (Tables 30-38). Mostly, sex was a predictor in addition to the CHR symptoms or criteria without interacting with them, in doing so</w:t>
      </w:r>
      <w:r w:rsidR="001112F0" w:rsidRPr="00F442F3">
        <w:rPr>
          <w:rFonts w:ascii="Book Antiqua" w:hAnsi="Book Antiqua" w:cs="Book Antiqua"/>
          <w:color w:val="000000"/>
          <w:sz w:val="24"/>
          <w:szCs w:val="24"/>
          <w:lang w:val="en-GB"/>
        </w:rPr>
        <w:t>,</w:t>
      </w:r>
      <w:r w:rsidRPr="00F442F3">
        <w:rPr>
          <w:rFonts w:ascii="Book Antiqua" w:hAnsi="Book Antiqua" w:cs="Book Antiqua"/>
          <w:color w:val="000000"/>
          <w:sz w:val="24"/>
          <w:szCs w:val="24"/>
          <w:lang w:val="en-GB"/>
        </w:rPr>
        <w:t xml:space="preserve"> playing a lesser role (Tables 32-35, 37, 38). It was even the sole predictor of mental illness in case of any BS (Table 30), likely because the additional role of cognitive BS but not of perceptual BS was moderated by age (Table 31), indicating that mental disorder was </w:t>
      </w:r>
      <w:r w:rsidR="001112F0" w:rsidRPr="00F442F3">
        <w:rPr>
          <w:rFonts w:ascii="Book Antiqua" w:hAnsi="Book Antiqua" w:cs="Book Antiqua"/>
          <w:color w:val="000000"/>
          <w:sz w:val="24"/>
          <w:szCs w:val="24"/>
          <w:lang w:val="en-GB"/>
        </w:rPr>
        <w:t xml:space="preserve">less </w:t>
      </w:r>
      <w:r w:rsidRPr="00F442F3">
        <w:rPr>
          <w:rFonts w:ascii="Book Antiqua" w:hAnsi="Book Antiqua" w:cs="Book Antiqua"/>
          <w:color w:val="000000"/>
          <w:sz w:val="24"/>
          <w:szCs w:val="24"/>
          <w:lang w:val="en-GB"/>
        </w:rPr>
        <w:t xml:space="preserve">likely when participants with cognitive BS were younger, while in participants with mental disorder, age did not differ between those with and without cognitive BS. The additional role of speech-disorganization APS was also moderated by age (Table 36); yet, other than in case of cognitive BS, indicating that, irrespective of the </w:t>
      </w:r>
      <w:r w:rsidR="003F5767" w:rsidRPr="00F442F3">
        <w:rPr>
          <w:rFonts w:ascii="Book Antiqua" w:hAnsi="Book Antiqua" w:cs="Book Antiqua"/>
          <w:color w:val="000000"/>
          <w:sz w:val="24"/>
          <w:szCs w:val="24"/>
          <w:lang w:val="en-GB"/>
        </w:rPr>
        <w:t>presentation</w:t>
      </w:r>
      <w:r w:rsidRPr="00F442F3">
        <w:rPr>
          <w:rFonts w:ascii="Book Antiqua" w:hAnsi="Book Antiqua" w:cs="Book Antiqua"/>
          <w:color w:val="000000"/>
          <w:sz w:val="24"/>
          <w:szCs w:val="24"/>
          <w:lang w:val="en-GB"/>
        </w:rPr>
        <w:t xml:space="preserve"> of mental disorder, participants without this APS were commonly younger than those with it; this age effect being more pronounced in those with mental disorder. In both models, the one with cognitive BS and the one with speech-disorganization APS, the effect of sex was greater than the effect of the age-symptom interaction (Tables 31, 36). </w:t>
      </w:r>
    </w:p>
    <w:p w14:paraId="54EA7CAC" w14:textId="77777777" w:rsidR="00BD176C" w:rsidRPr="00F442F3" w:rsidRDefault="00BD176C" w:rsidP="00576F08">
      <w:pPr>
        <w:pStyle w:val="Default"/>
        <w:spacing w:line="360" w:lineRule="auto"/>
        <w:jc w:val="both"/>
        <w:rPr>
          <w:lang w:val="en-GB"/>
        </w:rPr>
      </w:pPr>
    </w:p>
    <w:p w14:paraId="7148055B" w14:textId="682EF9B8" w:rsidR="009622FC" w:rsidRPr="00F442F3" w:rsidRDefault="002D5F5B" w:rsidP="00576F08">
      <w:pPr>
        <w:pStyle w:val="Default"/>
        <w:spacing w:line="360" w:lineRule="auto"/>
        <w:jc w:val="both"/>
        <w:rPr>
          <w:u w:val="single"/>
          <w:lang w:val="en-GB"/>
        </w:rPr>
      </w:pPr>
      <w:r w:rsidRPr="00F442F3">
        <w:rPr>
          <w:b/>
          <w:bCs/>
          <w:u w:val="single"/>
          <w:lang w:val="en-GB"/>
        </w:rPr>
        <w:t>DISCUSSION</w:t>
      </w:r>
      <w:r w:rsidR="009622FC" w:rsidRPr="00F442F3">
        <w:rPr>
          <w:u w:val="single"/>
          <w:lang w:val="en-GB"/>
        </w:rPr>
        <w:t xml:space="preserve"> </w:t>
      </w:r>
    </w:p>
    <w:p w14:paraId="1C6BBF98" w14:textId="3A2D6649" w:rsidR="002437E8" w:rsidRPr="00F442F3" w:rsidRDefault="002437E8" w:rsidP="00576F08">
      <w:pPr>
        <w:pStyle w:val="Default"/>
        <w:spacing w:line="360" w:lineRule="auto"/>
        <w:jc w:val="both"/>
        <w:rPr>
          <w:lang w:val="en-GB"/>
        </w:rPr>
      </w:pPr>
      <w:r w:rsidRPr="00F442F3">
        <w:rPr>
          <w:lang w:val="en-US"/>
        </w:rPr>
        <w:t xml:space="preserve">Differential age thresholds in CHR symptoms were reported from a </w:t>
      </w:r>
      <w:r w:rsidR="002F0CC5" w:rsidRPr="00F442F3">
        <w:rPr>
          <w:lang w:val="en-US"/>
        </w:rPr>
        <w:t xml:space="preserve">much </w:t>
      </w:r>
      <w:r w:rsidRPr="00F442F3">
        <w:rPr>
          <w:lang w:val="en-US"/>
        </w:rPr>
        <w:t>smaller subsample (</w:t>
      </w:r>
      <w:r w:rsidR="00B5222A" w:rsidRPr="00F442F3">
        <w:rPr>
          <w:i/>
          <w:lang w:val="en-US"/>
        </w:rPr>
        <w:t xml:space="preserve">N = </w:t>
      </w:r>
      <w:r w:rsidRPr="00F442F3">
        <w:rPr>
          <w:lang w:val="en-US"/>
        </w:rPr>
        <w:t>689) of the present sample (</w:t>
      </w:r>
      <w:r w:rsidR="00B5222A" w:rsidRPr="00F442F3">
        <w:rPr>
          <w:i/>
          <w:lang w:val="en-US"/>
        </w:rPr>
        <w:t xml:space="preserve">N = </w:t>
      </w:r>
      <w:r w:rsidRPr="00F442F3">
        <w:rPr>
          <w:lang w:val="en-US"/>
        </w:rPr>
        <w:t>2916) in the community</w:t>
      </w:r>
      <w:r w:rsidRPr="00F442F3">
        <w:rPr>
          <w:vertAlign w:val="superscript"/>
          <w:lang w:val="en-US"/>
        </w:rPr>
        <w:t>[</w:t>
      </w:r>
      <w:r w:rsidR="00D3210A" w:rsidRPr="00F442F3">
        <w:rPr>
          <w:vertAlign w:val="superscript"/>
          <w:lang w:val="en-US"/>
        </w:rPr>
        <w:t>24,25</w:t>
      </w:r>
      <w:r w:rsidRPr="00F442F3">
        <w:rPr>
          <w:vertAlign w:val="superscript"/>
          <w:lang w:val="en-US"/>
        </w:rPr>
        <w:t>]</w:t>
      </w:r>
      <w:r w:rsidRPr="00F442F3">
        <w:rPr>
          <w:lang w:val="en-US"/>
        </w:rPr>
        <w:t xml:space="preserve">, </w:t>
      </w:r>
      <w:r w:rsidR="002F0CC5" w:rsidRPr="00F442F3">
        <w:rPr>
          <w:lang w:val="en-US"/>
        </w:rPr>
        <w:t>suggesting</w:t>
      </w:r>
      <w:r w:rsidRPr="00F442F3">
        <w:rPr>
          <w:lang w:val="en-US"/>
        </w:rPr>
        <w:t xml:space="preserve"> an age threshold of about 15/16 years-of-age for APS that was subsequently supported in clinical samples</w:t>
      </w:r>
      <w:r w:rsidRPr="00F442F3">
        <w:rPr>
          <w:vertAlign w:val="superscript"/>
          <w:lang w:val="en-US"/>
        </w:rPr>
        <w:t>[</w:t>
      </w:r>
      <w:r w:rsidR="00D3210A" w:rsidRPr="00F442F3">
        <w:rPr>
          <w:vertAlign w:val="superscript"/>
          <w:lang w:val="en-US"/>
        </w:rPr>
        <w:t>18,19</w:t>
      </w:r>
      <w:r w:rsidRPr="00F442F3">
        <w:rPr>
          <w:vertAlign w:val="superscript"/>
          <w:lang w:val="en-US"/>
        </w:rPr>
        <w:t>]</w:t>
      </w:r>
      <w:r w:rsidR="002E2AC7" w:rsidRPr="00F442F3">
        <w:rPr>
          <w:lang w:val="en-US"/>
        </w:rPr>
        <w:t>.</w:t>
      </w:r>
      <w:r w:rsidRPr="00F442F3">
        <w:rPr>
          <w:lang w:val="en-US"/>
        </w:rPr>
        <w:t xml:space="preserve"> </w:t>
      </w:r>
      <w:r w:rsidR="002E2AC7" w:rsidRPr="00F442F3">
        <w:rPr>
          <w:lang w:val="en-US"/>
        </w:rPr>
        <w:t>A</w:t>
      </w:r>
      <w:r w:rsidR="002F0CC5" w:rsidRPr="00F442F3">
        <w:rPr>
          <w:lang w:val="en-US"/>
        </w:rPr>
        <w:t>n age threshold for perceptual BS around age of 18 years and an age threshold for cognitive BS within the first half of the twenties</w:t>
      </w:r>
      <w:r w:rsidR="002E2AC7" w:rsidRPr="00F442F3">
        <w:rPr>
          <w:lang w:val="en-US"/>
        </w:rPr>
        <w:t xml:space="preserve"> was found</w:t>
      </w:r>
      <w:r w:rsidR="00654DEC" w:rsidRPr="00F442F3">
        <w:rPr>
          <w:lang w:val="en-US"/>
        </w:rPr>
        <w:t xml:space="preserve"> in the community</w:t>
      </w:r>
      <w:r w:rsidR="002E2AC7" w:rsidRPr="00F442F3">
        <w:rPr>
          <w:vertAlign w:val="superscript"/>
          <w:lang w:val="en-US"/>
        </w:rPr>
        <w:t>[</w:t>
      </w:r>
      <w:r w:rsidR="00D3210A" w:rsidRPr="00F442F3">
        <w:rPr>
          <w:vertAlign w:val="superscript"/>
          <w:lang w:val="en-US"/>
        </w:rPr>
        <w:t>25</w:t>
      </w:r>
      <w:r w:rsidR="002E2AC7" w:rsidRPr="00F442F3">
        <w:rPr>
          <w:vertAlign w:val="superscript"/>
          <w:lang w:val="en-US"/>
        </w:rPr>
        <w:t>]</w:t>
      </w:r>
      <w:r w:rsidR="002E2AC7" w:rsidRPr="00F442F3">
        <w:rPr>
          <w:lang w:val="en-US"/>
        </w:rPr>
        <w:t>.</w:t>
      </w:r>
      <w:r w:rsidR="00181980" w:rsidRPr="00F442F3">
        <w:rPr>
          <w:lang w:val="en-US"/>
        </w:rPr>
        <w:t xml:space="preserve"> </w:t>
      </w:r>
      <w:r w:rsidR="00F01A3D" w:rsidRPr="00F442F3">
        <w:rPr>
          <w:lang w:val="en-US"/>
        </w:rPr>
        <w:t>I</w:t>
      </w:r>
      <w:r w:rsidR="00181980" w:rsidRPr="00F442F3">
        <w:rPr>
          <w:lang w:val="en-US"/>
        </w:rPr>
        <w:t>n any case</w:t>
      </w:r>
      <w:r w:rsidR="00F33DFD" w:rsidRPr="00F442F3">
        <w:rPr>
          <w:lang w:val="en-US"/>
        </w:rPr>
        <w:t>,</w:t>
      </w:r>
      <w:r w:rsidR="00181980" w:rsidRPr="00F442F3">
        <w:rPr>
          <w:lang w:val="en-US"/>
        </w:rPr>
        <w:t xml:space="preserve"> a higher prevalence and lesser clinical relevance of the respective CHR symptoms in the age groups below these thresholds</w:t>
      </w:r>
      <w:r w:rsidR="00F01A3D" w:rsidRPr="00F442F3">
        <w:rPr>
          <w:lang w:val="en-US"/>
        </w:rPr>
        <w:t xml:space="preserve"> </w:t>
      </w:r>
      <w:r w:rsidR="00CC1316" w:rsidRPr="00F442F3">
        <w:rPr>
          <w:lang w:val="en-US"/>
        </w:rPr>
        <w:t>were observed</w:t>
      </w:r>
      <w:r w:rsidR="00F01A3D" w:rsidRPr="00F442F3">
        <w:rPr>
          <w:lang w:val="en-US"/>
        </w:rPr>
        <w:t xml:space="preserve"> </w:t>
      </w:r>
      <w:r w:rsidR="00F01A3D" w:rsidRPr="00F442F3">
        <w:rPr>
          <w:vertAlign w:val="superscript"/>
          <w:lang w:val="en-US"/>
        </w:rPr>
        <w:t>[</w:t>
      </w:r>
      <w:r w:rsidR="00D3210A" w:rsidRPr="00F442F3">
        <w:rPr>
          <w:vertAlign w:val="superscript"/>
          <w:lang w:val="en-US"/>
        </w:rPr>
        <w:t>18,19,24,25</w:t>
      </w:r>
      <w:r w:rsidR="00F01A3D" w:rsidRPr="00F442F3">
        <w:rPr>
          <w:vertAlign w:val="superscript"/>
          <w:lang w:val="en-US"/>
        </w:rPr>
        <w:t>]</w:t>
      </w:r>
      <w:r w:rsidR="002F0CC5" w:rsidRPr="00F442F3">
        <w:rPr>
          <w:lang w:val="en-US"/>
        </w:rPr>
        <w:t xml:space="preserve">. </w:t>
      </w:r>
      <w:r w:rsidR="00181980" w:rsidRPr="00F442F3">
        <w:rPr>
          <w:lang w:val="en-US"/>
        </w:rPr>
        <w:t>I</w:t>
      </w:r>
      <w:r w:rsidR="002F0CC5" w:rsidRPr="00F442F3">
        <w:rPr>
          <w:lang w:val="en-US"/>
        </w:rPr>
        <w:t>n line with the BS concept</w:t>
      </w:r>
      <w:r w:rsidR="002F0CC5" w:rsidRPr="00F442F3">
        <w:rPr>
          <w:vertAlign w:val="superscript"/>
          <w:lang w:val="en-US"/>
        </w:rPr>
        <w:t>[</w:t>
      </w:r>
      <w:r w:rsidR="00D3210A" w:rsidRPr="00F442F3">
        <w:rPr>
          <w:vertAlign w:val="superscript"/>
          <w:lang w:val="en-US"/>
        </w:rPr>
        <w:t>57,58</w:t>
      </w:r>
      <w:r w:rsidR="002F0CC5" w:rsidRPr="00F442F3">
        <w:rPr>
          <w:vertAlign w:val="superscript"/>
          <w:lang w:val="en-US"/>
        </w:rPr>
        <w:t>]</w:t>
      </w:r>
      <w:r w:rsidR="002F0CC5" w:rsidRPr="00F442F3">
        <w:rPr>
          <w:lang w:val="en-US"/>
        </w:rPr>
        <w:t xml:space="preserve"> and current biological and cognitive behavioral models of psychosis</w:t>
      </w:r>
      <w:r w:rsidR="00181980" w:rsidRPr="00F442F3">
        <w:rPr>
          <w:vertAlign w:val="superscript"/>
          <w:lang w:val="en-US"/>
        </w:rPr>
        <w:t>[1,</w:t>
      </w:r>
      <w:r w:rsidR="00D3210A" w:rsidRPr="00F442F3">
        <w:rPr>
          <w:vertAlign w:val="superscript"/>
          <w:lang w:val="en-US"/>
        </w:rPr>
        <w:t>59,60</w:t>
      </w:r>
      <w:r w:rsidR="00181980" w:rsidRPr="00F442F3">
        <w:rPr>
          <w:vertAlign w:val="superscript"/>
          <w:lang w:val="en-US"/>
        </w:rPr>
        <w:t>]</w:t>
      </w:r>
      <w:r w:rsidR="002F0CC5" w:rsidRPr="00F442F3">
        <w:rPr>
          <w:lang w:val="en-US"/>
        </w:rPr>
        <w:t xml:space="preserve">, these age thresholds were interpreted as </w:t>
      </w:r>
      <w:r w:rsidR="00181980" w:rsidRPr="00F442F3">
        <w:rPr>
          <w:lang w:val="en-US"/>
        </w:rPr>
        <w:t>signaling a main relation of APS to the maturation of major cognitive skills and a main relation of BS to brain maturation</w:t>
      </w:r>
      <w:r w:rsidR="00181980" w:rsidRPr="00F442F3">
        <w:rPr>
          <w:vertAlign w:val="superscript"/>
          <w:lang w:val="en-US"/>
        </w:rPr>
        <w:t>[2</w:t>
      </w:r>
      <w:r w:rsidR="00885550" w:rsidRPr="00F442F3">
        <w:rPr>
          <w:vertAlign w:val="superscript"/>
          <w:lang w:val="en-US"/>
        </w:rPr>
        <w:t>5</w:t>
      </w:r>
      <w:r w:rsidR="00181980" w:rsidRPr="00F442F3">
        <w:rPr>
          <w:vertAlign w:val="superscript"/>
          <w:lang w:val="en-US"/>
        </w:rPr>
        <w:t>]</w:t>
      </w:r>
      <w:r w:rsidR="00181980" w:rsidRPr="00F442F3">
        <w:rPr>
          <w:lang w:val="en-US"/>
        </w:rPr>
        <w:t xml:space="preserve">. Furthermore, because of the </w:t>
      </w:r>
      <w:r w:rsidRPr="00F442F3">
        <w:rPr>
          <w:lang w:val="en-US"/>
        </w:rPr>
        <w:t>sex differences in brain and cognitive maturation</w:t>
      </w:r>
      <w:r w:rsidRPr="00F442F3">
        <w:rPr>
          <w:vertAlign w:val="superscript"/>
          <w:lang w:val="en-US"/>
        </w:rPr>
        <w:t>[</w:t>
      </w:r>
      <w:r w:rsidR="00885550" w:rsidRPr="00F442F3">
        <w:rPr>
          <w:vertAlign w:val="superscript"/>
          <w:lang w:val="en-US"/>
        </w:rPr>
        <w:t>44-47</w:t>
      </w:r>
      <w:r w:rsidRPr="00F442F3">
        <w:rPr>
          <w:vertAlign w:val="superscript"/>
          <w:lang w:val="en-US"/>
        </w:rPr>
        <w:t>]</w:t>
      </w:r>
      <w:r w:rsidR="003F5767" w:rsidRPr="00F442F3">
        <w:rPr>
          <w:lang w:val="en-US"/>
        </w:rPr>
        <w:t>,</w:t>
      </w:r>
      <w:r w:rsidR="00181980" w:rsidRPr="00F442F3">
        <w:rPr>
          <w:lang w:val="en-US"/>
        </w:rPr>
        <w:t xml:space="preserve"> and </w:t>
      </w:r>
      <w:r w:rsidR="003F5767" w:rsidRPr="00F442F3">
        <w:rPr>
          <w:lang w:val="en-US"/>
        </w:rPr>
        <w:t>like</w:t>
      </w:r>
      <w:r w:rsidR="00181980" w:rsidRPr="00F442F3">
        <w:rPr>
          <w:lang w:val="en-US"/>
        </w:rPr>
        <w:t>ly</w:t>
      </w:r>
      <w:r w:rsidR="00693DDC" w:rsidRPr="00F442F3">
        <w:rPr>
          <w:lang w:val="en-US"/>
        </w:rPr>
        <w:t>,</w:t>
      </w:r>
      <w:r w:rsidR="00181980" w:rsidRPr="00F442F3">
        <w:rPr>
          <w:lang w:val="en-US"/>
        </w:rPr>
        <w:t xml:space="preserve"> </w:t>
      </w:r>
      <w:r w:rsidR="003F5767" w:rsidRPr="00F442F3">
        <w:rPr>
          <w:lang w:val="en-US"/>
        </w:rPr>
        <w:t xml:space="preserve">in </w:t>
      </w:r>
      <w:r w:rsidR="00D12C25" w:rsidRPr="00F442F3">
        <w:rPr>
          <w:lang w:val="en-US"/>
        </w:rPr>
        <w:t>symptomatology associated with psychosis and the CHR states</w:t>
      </w:r>
      <w:r w:rsidR="00D12C25" w:rsidRPr="00F442F3">
        <w:rPr>
          <w:vertAlign w:val="superscript"/>
          <w:lang w:val="en-US"/>
        </w:rPr>
        <w:t>[</w:t>
      </w:r>
      <w:r w:rsidR="00885550" w:rsidRPr="00F442F3">
        <w:rPr>
          <w:vertAlign w:val="superscript"/>
          <w:lang w:val="en-US"/>
        </w:rPr>
        <w:t>30</w:t>
      </w:r>
      <w:r w:rsidR="00D12C25" w:rsidRPr="00F442F3">
        <w:rPr>
          <w:vertAlign w:val="superscript"/>
          <w:lang w:val="en-US"/>
        </w:rPr>
        <w:t>-</w:t>
      </w:r>
      <w:r w:rsidR="00885550" w:rsidRPr="00F442F3">
        <w:rPr>
          <w:vertAlign w:val="superscript"/>
          <w:lang w:val="en-US"/>
        </w:rPr>
        <w:t>39</w:t>
      </w:r>
      <w:r w:rsidR="00D12C25" w:rsidRPr="00F442F3">
        <w:rPr>
          <w:vertAlign w:val="superscript"/>
          <w:lang w:val="en-US"/>
        </w:rPr>
        <w:t>]</w:t>
      </w:r>
      <w:r w:rsidR="00181980" w:rsidRPr="00F442F3">
        <w:rPr>
          <w:lang w:val="en-US"/>
        </w:rPr>
        <w:t xml:space="preserve">, it was </w:t>
      </w:r>
      <w:r w:rsidR="00693DDC" w:rsidRPr="00F442F3">
        <w:rPr>
          <w:lang w:val="en-US"/>
        </w:rPr>
        <w:t xml:space="preserve">anticipated </w:t>
      </w:r>
      <w:r w:rsidR="00D12C25" w:rsidRPr="00F442F3">
        <w:rPr>
          <w:lang w:val="en-US"/>
        </w:rPr>
        <w:t xml:space="preserve">that sex and age might interact, thus leading </w:t>
      </w:r>
      <w:r w:rsidRPr="00F442F3">
        <w:rPr>
          <w:lang w:val="en-US"/>
        </w:rPr>
        <w:t xml:space="preserve">to lower age thresholds in the </w:t>
      </w:r>
      <w:r w:rsidR="00D12C25" w:rsidRPr="00F442F3">
        <w:rPr>
          <w:lang w:val="en-US"/>
        </w:rPr>
        <w:t xml:space="preserve">prevalence and </w:t>
      </w:r>
      <w:r w:rsidRPr="00F442F3">
        <w:rPr>
          <w:lang w:val="en-US"/>
        </w:rPr>
        <w:t xml:space="preserve">clinical significance of BS and possibly APS in females </w:t>
      </w:r>
      <w:r w:rsidRPr="00F442F3">
        <w:rPr>
          <w:lang w:val="en-US"/>
        </w:rPr>
        <w:lastRenderedPageBreak/>
        <w:t>compared to males</w:t>
      </w:r>
      <w:r w:rsidR="00D12C25" w:rsidRPr="00F442F3">
        <w:rPr>
          <w:vertAlign w:val="superscript"/>
          <w:lang w:val="en-US"/>
        </w:rPr>
        <w:t>[</w:t>
      </w:r>
      <w:r w:rsidR="00885550" w:rsidRPr="00F442F3">
        <w:rPr>
          <w:vertAlign w:val="superscript"/>
          <w:lang w:val="en-US"/>
        </w:rPr>
        <w:t>25</w:t>
      </w:r>
      <w:r w:rsidR="00D12C25" w:rsidRPr="00F442F3">
        <w:rPr>
          <w:vertAlign w:val="superscript"/>
          <w:lang w:val="en-US"/>
        </w:rPr>
        <w:t>]</w:t>
      </w:r>
      <w:r w:rsidR="00D12C25" w:rsidRPr="00F442F3">
        <w:rPr>
          <w:lang w:val="en-US"/>
        </w:rPr>
        <w:t>.</w:t>
      </w:r>
      <w:r w:rsidRPr="00F442F3">
        <w:rPr>
          <w:lang w:val="en-US"/>
        </w:rPr>
        <w:t xml:space="preserve"> </w:t>
      </w:r>
      <w:r w:rsidR="00D12C25" w:rsidRPr="00F442F3">
        <w:rPr>
          <w:lang w:val="en-US"/>
        </w:rPr>
        <w:t>Hence</w:t>
      </w:r>
      <w:r w:rsidRPr="00F442F3">
        <w:rPr>
          <w:lang w:val="en-US"/>
        </w:rPr>
        <w:t>,</w:t>
      </w:r>
      <w:r w:rsidR="00D12C25" w:rsidRPr="00F442F3">
        <w:rPr>
          <w:lang w:val="en-US"/>
        </w:rPr>
        <w:t xml:space="preserve"> in our highly original study, </w:t>
      </w:r>
      <w:r w:rsidRPr="00F442F3">
        <w:rPr>
          <w:lang w:val="en-US"/>
        </w:rPr>
        <w:t xml:space="preserve">we </w:t>
      </w:r>
      <w:r w:rsidRPr="00F442F3">
        <w:rPr>
          <w:lang w:val="en-GB"/>
        </w:rPr>
        <w:t>investigated the effects of age and sex on the prevalence of CHR criteria and symptoms and on their association with psychosocial impairment and mental ill-health in a large community sample of 8- to 40-year-olds.</w:t>
      </w:r>
      <w:r w:rsidRPr="00F442F3">
        <w:rPr>
          <w:lang w:val="en-US"/>
        </w:rPr>
        <w:t xml:space="preserve"> </w:t>
      </w:r>
      <w:r w:rsidR="003F5767" w:rsidRPr="00F442F3">
        <w:rPr>
          <w:lang w:val="en-GB"/>
        </w:rPr>
        <w:t>O</w:t>
      </w:r>
      <w:r w:rsidR="00831D3F" w:rsidRPr="00F442F3">
        <w:rPr>
          <w:lang w:val="en-GB"/>
        </w:rPr>
        <w:t>verall, o</w:t>
      </w:r>
      <w:r w:rsidR="003F5767" w:rsidRPr="00F442F3">
        <w:rPr>
          <w:lang w:val="en-GB"/>
        </w:rPr>
        <w:t>ur results support</w:t>
      </w:r>
      <w:r w:rsidR="00831D3F" w:rsidRPr="00F442F3">
        <w:rPr>
          <w:lang w:val="en-GB"/>
        </w:rPr>
        <w:t xml:space="preserve">ed the </w:t>
      </w:r>
      <w:r w:rsidR="00CC1316" w:rsidRPr="00F442F3">
        <w:rPr>
          <w:lang w:val="en-GB"/>
        </w:rPr>
        <w:t xml:space="preserve">influence </w:t>
      </w:r>
      <w:r w:rsidR="00831D3F" w:rsidRPr="00F442F3">
        <w:rPr>
          <w:lang w:val="en-GB"/>
        </w:rPr>
        <w:t>of</w:t>
      </w:r>
      <w:r w:rsidR="003F5767" w:rsidRPr="00F442F3">
        <w:rPr>
          <w:lang w:val="en-GB"/>
        </w:rPr>
        <w:t xml:space="preserve"> both age and sex</w:t>
      </w:r>
      <w:r w:rsidR="00693DDC" w:rsidRPr="00F442F3">
        <w:rPr>
          <w:lang w:val="en-GB"/>
        </w:rPr>
        <w:t xml:space="preserve"> </w:t>
      </w:r>
      <w:r w:rsidR="003F5767" w:rsidRPr="00F442F3">
        <w:rPr>
          <w:lang w:val="en-GB"/>
        </w:rPr>
        <w:t xml:space="preserve">on the presentation and clinical relevance of CHR symptoms and criteria; yet, these </w:t>
      </w:r>
      <w:r w:rsidR="00831D3F" w:rsidRPr="00F442F3">
        <w:rPr>
          <w:lang w:val="en-GB"/>
        </w:rPr>
        <w:t xml:space="preserve">somewhat </w:t>
      </w:r>
      <w:r w:rsidR="003F5767" w:rsidRPr="00F442F3">
        <w:rPr>
          <w:lang w:val="en-GB"/>
        </w:rPr>
        <w:t xml:space="preserve">differed </w:t>
      </w:r>
      <w:r w:rsidR="00831D3F" w:rsidRPr="00F442F3">
        <w:rPr>
          <w:lang w:val="en-GB"/>
        </w:rPr>
        <w:t xml:space="preserve">in their relation to </w:t>
      </w:r>
      <w:r w:rsidR="003F5767" w:rsidRPr="00F442F3">
        <w:rPr>
          <w:lang w:val="en-GB"/>
        </w:rPr>
        <w:t>CHR symptom</w:t>
      </w:r>
      <w:r w:rsidR="00831D3F" w:rsidRPr="00F442F3">
        <w:rPr>
          <w:lang w:val="en-GB"/>
        </w:rPr>
        <w:t>s</w:t>
      </w:r>
      <w:r w:rsidR="00DD0308" w:rsidRPr="00F442F3">
        <w:rPr>
          <w:lang w:val="en-GB"/>
        </w:rPr>
        <w:t xml:space="preserve"> and criteria</w:t>
      </w:r>
      <w:r w:rsidR="00831D3F" w:rsidRPr="00F442F3">
        <w:rPr>
          <w:lang w:val="en-GB"/>
        </w:rPr>
        <w:t xml:space="preserve">, and greatly differed in their interplay with CHR symptoms and criteria in relation to proxy measures of the clinical relevance, </w:t>
      </w:r>
      <w:r w:rsidR="00B5222A" w:rsidRPr="00F442F3">
        <w:rPr>
          <w:i/>
          <w:lang w:val="en-GB"/>
        </w:rPr>
        <w:t>i.e.,</w:t>
      </w:r>
      <w:r w:rsidR="00831D3F" w:rsidRPr="00F442F3">
        <w:rPr>
          <w:lang w:val="en-GB"/>
        </w:rPr>
        <w:t xml:space="preserve"> presentation of psychosocial functional impairment and non-psychotic axis I mental disorder according to DSM-IV.  </w:t>
      </w:r>
    </w:p>
    <w:p w14:paraId="359273A8" w14:textId="77777777" w:rsidR="00A61143" w:rsidRPr="00F442F3" w:rsidRDefault="00A61143" w:rsidP="00576F08">
      <w:pPr>
        <w:pStyle w:val="Default"/>
        <w:spacing w:line="360" w:lineRule="auto"/>
        <w:jc w:val="both"/>
        <w:rPr>
          <w:lang w:val="en-GB"/>
        </w:rPr>
      </w:pPr>
    </w:p>
    <w:p w14:paraId="1A04C755" w14:textId="47BAF704" w:rsidR="00A61143" w:rsidRPr="00F442F3" w:rsidRDefault="00A61143" w:rsidP="00576F08">
      <w:pPr>
        <w:pStyle w:val="Default"/>
        <w:spacing w:line="360" w:lineRule="auto"/>
        <w:jc w:val="both"/>
        <w:rPr>
          <w:b/>
          <w:bCs/>
          <w:i/>
          <w:lang w:val="en-GB"/>
        </w:rPr>
      </w:pPr>
      <w:r w:rsidRPr="00F442F3">
        <w:rPr>
          <w:b/>
          <w:bCs/>
          <w:i/>
          <w:lang w:val="en-GB"/>
        </w:rPr>
        <w:t>Age, sex and perception-related CHR symptoms</w:t>
      </w:r>
    </w:p>
    <w:p w14:paraId="79920F49" w14:textId="6862854B" w:rsidR="00207CF0" w:rsidRPr="00F442F3" w:rsidRDefault="00DD0308" w:rsidP="00576F08">
      <w:pPr>
        <w:pStyle w:val="Default"/>
        <w:spacing w:line="360" w:lineRule="auto"/>
        <w:jc w:val="both"/>
        <w:rPr>
          <w:lang w:val="en-GB"/>
        </w:rPr>
      </w:pPr>
      <w:r w:rsidRPr="00F442F3">
        <w:rPr>
          <w:lang w:val="en-GB"/>
        </w:rPr>
        <w:t>With regard to the simple effects of age and sex, the age thresholds in BS reported from an earlier subsample</w:t>
      </w:r>
      <w:r w:rsidRPr="00F442F3">
        <w:rPr>
          <w:vertAlign w:val="superscript"/>
          <w:lang w:val="en-GB"/>
        </w:rPr>
        <w:t>[</w:t>
      </w:r>
      <w:r w:rsidR="00885550" w:rsidRPr="00F442F3">
        <w:rPr>
          <w:vertAlign w:val="superscript"/>
          <w:lang w:val="en-GB"/>
        </w:rPr>
        <w:t>25</w:t>
      </w:r>
      <w:r w:rsidRPr="00F442F3">
        <w:rPr>
          <w:vertAlign w:val="superscript"/>
          <w:lang w:val="en-GB"/>
        </w:rPr>
        <w:t>]</w:t>
      </w:r>
      <w:r w:rsidR="0044260B" w:rsidRPr="00F442F3">
        <w:rPr>
          <w:lang w:val="en-GB"/>
        </w:rPr>
        <w:t xml:space="preserve">, </w:t>
      </w:r>
      <w:r w:rsidRPr="00F442F3">
        <w:rPr>
          <w:lang w:val="en-GB"/>
        </w:rPr>
        <w:t>incl</w:t>
      </w:r>
      <w:r w:rsidR="00693DDC" w:rsidRPr="00F442F3">
        <w:rPr>
          <w:lang w:val="en-GB"/>
        </w:rPr>
        <w:t>uding</w:t>
      </w:r>
      <w:r w:rsidRPr="00F442F3">
        <w:rPr>
          <w:lang w:val="en-GB"/>
        </w:rPr>
        <w:t xml:space="preserve"> </w:t>
      </w:r>
      <w:r w:rsidR="0044260B" w:rsidRPr="00F442F3">
        <w:rPr>
          <w:lang w:val="en-GB"/>
        </w:rPr>
        <w:t xml:space="preserve">the </w:t>
      </w:r>
      <w:r w:rsidRPr="00F442F3">
        <w:rPr>
          <w:lang w:val="en-GB"/>
        </w:rPr>
        <w:t xml:space="preserve">missing significance </w:t>
      </w:r>
      <w:r w:rsidR="0044260B" w:rsidRPr="00F442F3">
        <w:rPr>
          <w:lang w:val="en-GB"/>
        </w:rPr>
        <w:t xml:space="preserve">of perceptual BS </w:t>
      </w:r>
      <w:r w:rsidRPr="00F442F3">
        <w:rPr>
          <w:lang w:val="en-GB"/>
        </w:rPr>
        <w:t xml:space="preserve">in </w:t>
      </w:r>
      <w:r w:rsidR="0044260B" w:rsidRPr="00F442F3">
        <w:rPr>
          <w:lang w:val="en-GB"/>
        </w:rPr>
        <w:t xml:space="preserve">the smallest age group of </w:t>
      </w:r>
      <w:r w:rsidRPr="00F442F3">
        <w:rPr>
          <w:lang w:val="en-GB"/>
        </w:rPr>
        <w:t>13-</w:t>
      </w:r>
      <w:r w:rsidR="0044260B" w:rsidRPr="00F442F3">
        <w:rPr>
          <w:lang w:val="en-GB"/>
        </w:rPr>
        <w:t xml:space="preserve"> to </w:t>
      </w:r>
      <w:r w:rsidRPr="00F442F3">
        <w:rPr>
          <w:lang w:val="en-GB"/>
        </w:rPr>
        <w:t>15</w:t>
      </w:r>
      <w:r w:rsidR="0044260B" w:rsidRPr="00F442F3">
        <w:rPr>
          <w:lang w:val="en-GB"/>
        </w:rPr>
        <w:t>-year-olds (</w:t>
      </w:r>
      <w:r w:rsidR="00B5222A" w:rsidRPr="00F442F3">
        <w:rPr>
          <w:i/>
          <w:lang w:val="en-GB"/>
        </w:rPr>
        <w:t xml:space="preserve">n = </w:t>
      </w:r>
      <w:r w:rsidR="0044260B" w:rsidRPr="00F442F3">
        <w:rPr>
          <w:lang w:val="en-GB"/>
        </w:rPr>
        <w:t>69), was confirmed. Related to the higher power in the present much larger sample compared to the earlier smaller subsample, all reported age group effects now reached level of significance</w:t>
      </w:r>
      <w:r w:rsidR="00207CF0" w:rsidRPr="00F442F3">
        <w:rPr>
          <w:lang w:val="en-GB"/>
        </w:rPr>
        <w:t>. N</w:t>
      </w:r>
      <w:r w:rsidRPr="00F442F3">
        <w:rPr>
          <w:lang w:val="en-GB"/>
        </w:rPr>
        <w:t>ewly</w:t>
      </w:r>
      <w:r w:rsidR="0044260B" w:rsidRPr="00F442F3">
        <w:rPr>
          <w:lang w:val="en-GB"/>
        </w:rPr>
        <w:t>, this was also the case for a lower prevalence of</w:t>
      </w:r>
      <w:r w:rsidRPr="00F442F3">
        <w:rPr>
          <w:lang w:val="en-GB"/>
        </w:rPr>
        <w:t xml:space="preserve"> </w:t>
      </w:r>
      <w:r w:rsidR="0044260B" w:rsidRPr="00F442F3">
        <w:rPr>
          <w:lang w:val="en-GB"/>
        </w:rPr>
        <w:t>perceptual BS in the largest age group of 30-</w:t>
      </w:r>
      <w:r w:rsidR="00AA15E5" w:rsidRPr="00F442F3">
        <w:rPr>
          <w:lang w:val="en-GB"/>
        </w:rPr>
        <w:t xml:space="preserve"> to </w:t>
      </w:r>
      <w:r w:rsidR="0044260B" w:rsidRPr="00F442F3">
        <w:rPr>
          <w:lang w:val="en-GB"/>
        </w:rPr>
        <w:t>40</w:t>
      </w:r>
      <w:r w:rsidR="00AA15E5" w:rsidRPr="00F442F3">
        <w:rPr>
          <w:lang w:val="en-GB"/>
        </w:rPr>
        <w:t>-</w:t>
      </w:r>
      <w:r w:rsidR="0044260B" w:rsidRPr="00F442F3">
        <w:rPr>
          <w:lang w:val="en-GB"/>
        </w:rPr>
        <w:t>year-olds</w:t>
      </w:r>
      <w:r w:rsidR="00207CF0" w:rsidRPr="00F442F3">
        <w:rPr>
          <w:lang w:val="en-GB"/>
        </w:rPr>
        <w:t xml:space="preserve"> (</w:t>
      </w:r>
      <w:r w:rsidR="00B5222A" w:rsidRPr="00F442F3">
        <w:rPr>
          <w:i/>
          <w:lang w:val="en-GB"/>
        </w:rPr>
        <w:t xml:space="preserve">n = </w:t>
      </w:r>
      <w:r w:rsidR="00207CF0" w:rsidRPr="00F442F3">
        <w:rPr>
          <w:lang w:val="en-GB"/>
        </w:rPr>
        <w:t xml:space="preserve">1560), which might indicate a </w:t>
      </w:r>
      <w:r w:rsidRPr="00F442F3">
        <w:rPr>
          <w:lang w:val="en-GB"/>
        </w:rPr>
        <w:t>continuous slow decrease with age</w:t>
      </w:r>
      <w:r w:rsidR="00207CF0" w:rsidRPr="00F442F3">
        <w:rPr>
          <w:lang w:val="en-GB"/>
        </w:rPr>
        <w:t xml:space="preserve"> rather than a strict age threshold in perceptual BS</w:t>
      </w:r>
      <w:r w:rsidRPr="00F442F3">
        <w:rPr>
          <w:lang w:val="en-GB"/>
        </w:rPr>
        <w:t xml:space="preserve">. </w:t>
      </w:r>
      <w:r w:rsidR="00207CF0" w:rsidRPr="00F442F3">
        <w:rPr>
          <w:lang w:val="en-GB"/>
        </w:rPr>
        <w:t xml:space="preserve">Future community studies with larger samples of younger age groups or studies on clinical samples with a higher prevalence of perceptual BS </w:t>
      </w:r>
      <w:r w:rsidR="00264D21" w:rsidRPr="00F442F3">
        <w:rPr>
          <w:lang w:val="en-GB"/>
        </w:rPr>
        <w:t>are</w:t>
      </w:r>
      <w:r w:rsidR="00207CF0" w:rsidRPr="00F442F3">
        <w:rPr>
          <w:lang w:val="en-GB"/>
        </w:rPr>
        <w:t xml:space="preserve"> needed to decide between </w:t>
      </w:r>
      <w:r w:rsidR="00551BE2" w:rsidRPr="00F442F3">
        <w:rPr>
          <w:lang w:val="en-GB"/>
        </w:rPr>
        <w:t xml:space="preserve">an </w:t>
      </w:r>
      <w:r w:rsidR="00207CF0" w:rsidRPr="00F442F3">
        <w:rPr>
          <w:lang w:val="en-GB"/>
        </w:rPr>
        <w:t>age threshold</w:t>
      </w:r>
      <w:r w:rsidR="00AA15E5" w:rsidRPr="00F442F3">
        <w:rPr>
          <w:lang w:val="en-GB"/>
        </w:rPr>
        <w:t xml:space="preserve"> related to brain maturation processes</w:t>
      </w:r>
      <w:r w:rsidR="00551BE2" w:rsidRPr="00F442F3">
        <w:rPr>
          <w:lang w:val="en-GB"/>
        </w:rPr>
        <w:t xml:space="preserve"> </w:t>
      </w:r>
      <w:r w:rsidR="00AA15E5" w:rsidRPr="00F442F3">
        <w:rPr>
          <w:lang w:val="en-GB"/>
        </w:rPr>
        <w:t xml:space="preserve">and a slow decrease </w:t>
      </w:r>
      <w:r w:rsidR="00551BE2" w:rsidRPr="00F442F3">
        <w:rPr>
          <w:lang w:val="en-GB"/>
        </w:rPr>
        <w:t>in perceptual BS</w:t>
      </w:r>
      <w:r w:rsidR="00980419" w:rsidRPr="00F442F3">
        <w:rPr>
          <w:lang w:val="en-GB"/>
        </w:rPr>
        <w:t>.</w:t>
      </w:r>
      <w:r w:rsidR="00AA15E5" w:rsidRPr="00F442F3">
        <w:rPr>
          <w:lang w:val="en-GB"/>
        </w:rPr>
        <w:t xml:space="preserve"> </w:t>
      </w:r>
      <w:r w:rsidR="00CC1316" w:rsidRPr="00F442F3">
        <w:rPr>
          <w:lang w:val="en-GB"/>
        </w:rPr>
        <w:t>A slow decrease might reflect continuously s</w:t>
      </w:r>
      <w:r w:rsidR="00980419" w:rsidRPr="00F442F3">
        <w:rPr>
          <w:lang w:val="en-GB"/>
        </w:rPr>
        <w:t>trengthened top-down processes in perception</w:t>
      </w:r>
      <w:r w:rsidR="00CC1316" w:rsidRPr="00F442F3">
        <w:rPr>
          <w:lang w:val="en-GB"/>
        </w:rPr>
        <w:t>, which had been</w:t>
      </w:r>
      <w:r w:rsidR="00AA15E5" w:rsidRPr="00F442F3">
        <w:rPr>
          <w:lang w:val="en-GB"/>
        </w:rPr>
        <w:t xml:space="preserve"> related to the longer duration </w:t>
      </w:r>
      <w:r w:rsidR="00767462" w:rsidRPr="00F442F3">
        <w:rPr>
          <w:lang w:val="en-GB"/>
        </w:rPr>
        <w:t>of the schizophrenia prodrome with perceptual BS</w:t>
      </w:r>
      <w:r w:rsidR="00767462" w:rsidRPr="00F442F3">
        <w:rPr>
          <w:vertAlign w:val="superscript"/>
          <w:lang w:val="en-GB"/>
        </w:rPr>
        <w:t>[</w:t>
      </w:r>
      <w:r w:rsidR="00885550" w:rsidRPr="00F442F3">
        <w:rPr>
          <w:vertAlign w:val="superscript"/>
          <w:lang w:val="en-GB"/>
        </w:rPr>
        <w:t>61</w:t>
      </w:r>
      <w:r w:rsidR="00767462" w:rsidRPr="00F442F3">
        <w:rPr>
          <w:vertAlign w:val="superscript"/>
          <w:lang w:val="en-GB"/>
        </w:rPr>
        <w:t>]</w:t>
      </w:r>
      <w:r w:rsidR="00551BE2" w:rsidRPr="00F442F3">
        <w:rPr>
          <w:lang w:val="en-GB"/>
        </w:rPr>
        <w:t>.</w:t>
      </w:r>
    </w:p>
    <w:p w14:paraId="44923B0C" w14:textId="1CDFD410" w:rsidR="003B559E" w:rsidRPr="00F442F3" w:rsidRDefault="00A61143" w:rsidP="00576F08">
      <w:pPr>
        <w:pStyle w:val="Default"/>
        <w:spacing w:line="360" w:lineRule="auto"/>
        <w:ind w:firstLineChars="100" w:firstLine="240"/>
        <w:jc w:val="both"/>
        <w:rPr>
          <w:lang w:val="en-GB"/>
        </w:rPr>
      </w:pPr>
      <w:r w:rsidRPr="00F442F3">
        <w:rPr>
          <w:lang w:val="en-GB"/>
        </w:rPr>
        <w:t xml:space="preserve">For hallucinatory APS/BIPS, similar age group effects showed but were more pronounced for the three young age groups and less pronounced for the </w:t>
      </w:r>
      <w:r w:rsidR="009D6169" w:rsidRPr="00F442F3">
        <w:rPr>
          <w:lang w:val="en-GB"/>
        </w:rPr>
        <w:t>30- to 40-year-olds. Thus, in contrast to the earlier analyses of a smaller subsample of the present sample, no difference in age thresholds between perceptual BS and hallucinatory APS/BIPS was found.</w:t>
      </w:r>
      <w:r w:rsidR="00813FEB" w:rsidRPr="00F442F3">
        <w:rPr>
          <w:lang w:val="en-GB"/>
        </w:rPr>
        <w:t xml:space="preserve"> Symptom capture studies, in particular of auditory hallucinations, indicate</w:t>
      </w:r>
      <w:r w:rsidR="004D1B44" w:rsidRPr="00F442F3">
        <w:rPr>
          <w:lang w:val="en-GB"/>
        </w:rPr>
        <w:t>d</w:t>
      </w:r>
      <w:r w:rsidR="00813FEB" w:rsidRPr="00F442F3">
        <w:rPr>
          <w:lang w:val="en-GB"/>
        </w:rPr>
        <w:t xml:space="preserve"> a pattern of increased coupling among the auditory, language and striatal regions, while resting state studies suggest that the default mode network might be involved in both auditory and visual hallucinations</w:t>
      </w:r>
      <w:r w:rsidR="004D1B44" w:rsidRPr="00F442F3">
        <w:rPr>
          <w:vertAlign w:val="superscript"/>
          <w:lang w:val="en-GB"/>
        </w:rPr>
        <w:t>[87,88]</w:t>
      </w:r>
      <w:r w:rsidR="00AE1D5C" w:rsidRPr="00F442F3">
        <w:rPr>
          <w:lang w:val="en-GB"/>
        </w:rPr>
        <w:t>.</w:t>
      </w:r>
      <w:r w:rsidR="00813FEB" w:rsidRPr="00F442F3">
        <w:rPr>
          <w:lang w:val="en-GB"/>
        </w:rPr>
        <w:t xml:space="preserve"> </w:t>
      </w:r>
      <w:r w:rsidR="00AE1D5C" w:rsidRPr="00F442F3">
        <w:rPr>
          <w:lang w:val="en-GB"/>
        </w:rPr>
        <w:t>Further</w:t>
      </w:r>
      <w:r w:rsidR="00813FEB" w:rsidRPr="00F442F3">
        <w:rPr>
          <w:lang w:val="en-GB"/>
        </w:rPr>
        <w:t xml:space="preserve">, next to these neurobiological findings, </w:t>
      </w:r>
      <w:r w:rsidR="00813FEB" w:rsidRPr="00F442F3">
        <w:rPr>
          <w:lang w:val="en-GB"/>
        </w:rPr>
        <w:lastRenderedPageBreak/>
        <w:t>also unstable memories, impaired source monitoring, and poor top-down attention were suggested to play a role in the formation of hallucinations</w:t>
      </w:r>
      <w:r w:rsidR="00813FEB" w:rsidRPr="00F442F3">
        <w:rPr>
          <w:vertAlign w:val="superscript"/>
          <w:lang w:val="en-GB"/>
        </w:rPr>
        <w:t>[</w:t>
      </w:r>
      <w:r w:rsidR="00885550" w:rsidRPr="00F442F3">
        <w:rPr>
          <w:vertAlign w:val="superscript"/>
          <w:lang w:val="en-GB"/>
        </w:rPr>
        <w:t>62,63</w:t>
      </w:r>
      <w:r w:rsidR="00813FEB" w:rsidRPr="00F442F3">
        <w:rPr>
          <w:vertAlign w:val="superscript"/>
          <w:lang w:val="en-GB"/>
        </w:rPr>
        <w:t>]</w:t>
      </w:r>
      <w:r w:rsidR="00813FEB" w:rsidRPr="00F442F3">
        <w:rPr>
          <w:lang w:val="en-GB"/>
        </w:rPr>
        <w:t>.</w:t>
      </w:r>
      <w:r w:rsidR="003B559E" w:rsidRPr="00F442F3">
        <w:rPr>
          <w:lang w:val="en-GB"/>
        </w:rPr>
        <w:t xml:space="preserve"> </w:t>
      </w:r>
    </w:p>
    <w:p w14:paraId="76B4EA8F" w14:textId="376B2ABC" w:rsidR="00207CF0" w:rsidRPr="00F442F3" w:rsidRDefault="003B559E" w:rsidP="00576F08">
      <w:pPr>
        <w:pStyle w:val="Default"/>
        <w:spacing w:line="360" w:lineRule="auto"/>
        <w:ind w:firstLineChars="100" w:firstLine="240"/>
        <w:jc w:val="both"/>
        <w:rPr>
          <w:lang w:val="en-GB"/>
        </w:rPr>
      </w:pPr>
      <w:r w:rsidRPr="00F442F3">
        <w:rPr>
          <w:lang w:val="en-GB"/>
        </w:rPr>
        <w:t xml:space="preserve">Thus, age group effects indicate that brain maturation processes, in particular of temporal and occipital regions, might play a role in the occurrence of both perceptual BS and hallucinatory BS, with </w:t>
      </w:r>
      <w:r w:rsidR="002851DC" w:rsidRPr="00F442F3">
        <w:rPr>
          <w:lang w:val="en-GB"/>
        </w:rPr>
        <w:t xml:space="preserve">sex-dependent </w:t>
      </w:r>
      <w:r w:rsidRPr="00F442F3">
        <w:rPr>
          <w:lang w:val="en-GB"/>
        </w:rPr>
        <w:t>maturation of cognitive abilities</w:t>
      </w:r>
      <w:r w:rsidR="002851DC" w:rsidRPr="00F442F3">
        <w:rPr>
          <w:vertAlign w:val="superscript"/>
          <w:lang w:val="en-GB"/>
        </w:rPr>
        <w:t>[</w:t>
      </w:r>
      <w:r w:rsidR="00885550" w:rsidRPr="00F442F3">
        <w:rPr>
          <w:vertAlign w:val="superscript"/>
          <w:lang w:val="en-GB"/>
        </w:rPr>
        <w:t>45</w:t>
      </w:r>
      <w:r w:rsidR="002851DC" w:rsidRPr="00F442F3">
        <w:rPr>
          <w:vertAlign w:val="superscript"/>
          <w:lang w:val="en-GB"/>
        </w:rPr>
        <w:t>,</w:t>
      </w:r>
      <w:r w:rsidR="00885550" w:rsidRPr="00F442F3">
        <w:rPr>
          <w:vertAlign w:val="superscript"/>
          <w:lang w:val="en-GB"/>
        </w:rPr>
        <w:t>64,65</w:t>
      </w:r>
      <w:r w:rsidR="002851DC" w:rsidRPr="00F442F3">
        <w:rPr>
          <w:vertAlign w:val="superscript"/>
          <w:lang w:val="en-GB"/>
        </w:rPr>
        <w:t>]</w:t>
      </w:r>
      <w:r w:rsidRPr="00F442F3">
        <w:rPr>
          <w:lang w:val="en-GB"/>
        </w:rPr>
        <w:t xml:space="preserve"> such as </w:t>
      </w:r>
      <w:r w:rsidR="00031E20" w:rsidRPr="00F442F3">
        <w:rPr>
          <w:lang w:val="en-GB"/>
        </w:rPr>
        <w:t xml:space="preserve">memory, </w:t>
      </w:r>
      <w:r w:rsidRPr="00F442F3">
        <w:rPr>
          <w:lang w:val="en-GB"/>
        </w:rPr>
        <w:t xml:space="preserve">source monitoring and top-down attention </w:t>
      </w:r>
      <w:r w:rsidR="009D1D08" w:rsidRPr="00F442F3">
        <w:rPr>
          <w:lang w:val="en-GB"/>
        </w:rPr>
        <w:t xml:space="preserve">further </w:t>
      </w:r>
      <w:r w:rsidRPr="00F442F3">
        <w:rPr>
          <w:lang w:val="en-GB"/>
        </w:rPr>
        <w:t>impacting on the appraisal</w:t>
      </w:r>
      <w:r w:rsidR="009D1D08" w:rsidRPr="00F442F3">
        <w:rPr>
          <w:lang w:val="en-GB"/>
        </w:rPr>
        <w:t>,</w:t>
      </w:r>
      <w:r w:rsidRPr="00F442F3">
        <w:rPr>
          <w:lang w:val="en-GB"/>
        </w:rPr>
        <w:t xml:space="preserve"> and thereby the severity of hallucinatory experiences. </w:t>
      </w:r>
      <w:r w:rsidR="00FF7110" w:rsidRPr="00F442F3">
        <w:rPr>
          <w:lang w:val="en-GB"/>
        </w:rPr>
        <w:t xml:space="preserve">While this might explain the age group effects, it does not explain the simple sex findings, with higher prevalence rates in females. </w:t>
      </w:r>
      <w:r w:rsidR="002851DC" w:rsidRPr="00F442F3">
        <w:rPr>
          <w:lang w:val="en-GB"/>
        </w:rPr>
        <w:t>However</w:t>
      </w:r>
      <w:r w:rsidR="00FF7110" w:rsidRPr="00F442F3">
        <w:rPr>
          <w:lang w:val="en-GB"/>
        </w:rPr>
        <w:t>, the interaction of age and sex in perceptual BS and hallucinatory APS/BIPS indicated that</w:t>
      </w:r>
      <w:r w:rsidR="002851DC" w:rsidRPr="00F442F3">
        <w:rPr>
          <w:lang w:val="en-GB"/>
        </w:rPr>
        <w:t>, in line with our initial assumption,</w:t>
      </w:r>
      <w:r w:rsidR="00FF7110" w:rsidRPr="00F442F3">
        <w:rPr>
          <w:lang w:val="en-GB"/>
        </w:rPr>
        <w:t xml:space="preserve"> in particular younger females were prone to report perceptual B</w:t>
      </w:r>
      <w:r w:rsidR="002851DC" w:rsidRPr="00F442F3">
        <w:rPr>
          <w:lang w:val="en-GB"/>
        </w:rPr>
        <w:t>S</w:t>
      </w:r>
      <w:r w:rsidR="00FF7110" w:rsidRPr="00F442F3">
        <w:rPr>
          <w:lang w:val="en-GB"/>
        </w:rPr>
        <w:t>, whereas</w:t>
      </w:r>
      <w:r w:rsidR="002851DC" w:rsidRPr="00F442F3">
        <w:rPr>
          <w:lang w:val="en-GB"/>
        </w:rPr>
        <w:t>, contrary to our expectations,</w:t>
      </w:r>
      <w:r w:rsidR="00FF7110" w:rsidRPr="00F442F3">
        <w:rPr>
          <w:lang w:val="en-GB"/>
        </w:rPr>
        <w:t xml:space="preserve"> </w:t>
      </w:r>
      <w:r w:rsidR="002851DC" w:rsidRPr="00F442F3">
        <w:rPr>
          <w:lang w:val="en-GB"/>
        </w:rPr>
        <w:t>hallucinatory APS/BIPS were more frequently reported by females with advancing age</w:t>
      </w:r>
      <w:r w:rsidR="00FF7110" w:rsidRPr="00F442F3">
        <w:rPr>
          <w:lang w:val="en-GB"/>
        </w:rPr>
        <w:t xml:space="preserve">. </w:t>
      </w:r>
      <w:r w:rsidR="002851DC" w:rsidRPr="00F442F3">
        <w:rPr>
          <w:lang w:val="en-GB"/>
        </w:rPr>
        <w:t>Thus, brain maturation processes might be more pronounced in perceptual BS</w:t>
      </w:r>
      <w:r w:rsidR="004D1B44" w:rsidRPr="00F442F3">
        <w:rPr>
          <w:lang w:val="en-GB"/>
        </w:rPr>
        <w:t xml:space="preserve"> that,</w:t>
      </w:r>
      <w:r w:rsidR="002851DC" w:rsidRPr="00F442F3">
        <w:rPr>
          <w:lang w:val="en-GB"/>
        </w:rPr>
        <w:t xml:space="preserve"> for this reason</w:t>
      </w:r>
      <w:r w:rsidR="004D1B44" w:rsidRPr="00F442F3">
        <w:rPr>
          <w:lang w:val="en-GB"/>
        </w:rPr>
        <w:t>,</w:t>
      </w:r>
      <w:r w:rsidR="002851DC" w:rsidRPr="00F442F3">
        <w:rPr>
          <w:lang w:val="en-GB"/>
        </w:rPr>
        <w:t xml:space="preserve"> are also independently influenced by sex, while </w:t>
      </w:r>
      <w:r w:rsidR="00FF7110" w:rsidRPr="00F442F3">
        <w:rPr>
          <w:lang w:val="en-GB"/>
        </w:rPr>
        <w:t xml:space="preserve">sex differences in neurocognitive </w:t>
      </w:r>
      <w:r w:rsidR="002851DC" w:rsidRPr="00F442F3">
        <w:rPr>
          <w:lang w:val="en-GB"/>
        </w:rPr>
        <w:t>mechanisms might further moderate hallucinatory experiences, thereby protecting hallucination-prone females for some time</w:t>
      </w:r>
      <w:r w:rsidR="00FF7110" w:rsidRPr="00F442F3">
        <w:rPr>
          <w:lang w:val="en-GB"/>
        </w:rPr>
        <w:t xml:space="preserve">. </w:t>
      </w:r>
      <w:r w:rsidR="002851DC" w:rsidRPr="00F442F3">
        <w:rPr>
          <w:lang w:val="en-GB"/>
        </w:rPr>
        <w:t xml:space="preserve">However, to better understand age and sex effects in perception-related CHR symptoms more research </w:t>
      </w:r>
      <w:r w:rsidR="00897434" w:rsidRPr="00F442F3">
        <w:rPr>
          <w:lang w:val="en-GB"/>
        </w:rPr>
        <w:t>employing</w:t>
      </w:r>
      <w:r w:rsidR="002851DC" w:rsidRPr="00F442F3">
        <w:rPr>
          <w:lang w:val="en-GB"/>
        </w:rPr>
        <w:t xml:space="preserve"> both </w:t>
      </w:r>
      <w:r w:rsidR="00897434" w:rsidRPr="00F442F3">
        <w:rPr>
          <w:lang w:val="en-GB"/>
        </w:rPr>
        <w:t>sophisticated neurobiological and psychopathological assessments are needed</w:t>
      </w:r>
      <w:r w:rsidR="00897434" w:rsidRPr="00F442F3">
        <w:rPr>
          <w:vertAlign w:val="superscript"/>
          <w:lang w:val="en-GB"/>
        </w:rPr>
        <w:t>[</w:t>
      </w:r>
      <w:r w:rsidR="00885550" w:rsidRPr="00F442F3">
        <w:rPr>
          <w:vertAlign w:val="superscript"/>
          <w:lang w:val="en-GB"/>
        </w:rPr>
        <w:t>66</w:t>
      </w:r>
      <w:r w:rsidR="00897434" w:rsidRPr="00F442F3">
        <w:rPr>
          <w:vertAlign w:val="superscript"/>
          <w:lang w:val="en-GB"/>
        </w:rPr>
        <w:t>]</w:t>
      </w:r>
      <w:r w:rsidR="00897434" w:rsidRPr="00F442F3">
        <w:rPr>
          <w:lang w:val="en-GB"/>
        </w:rPr>
        <w:t>.</w:t>
      </w:r>
      <w:r w:rsidR="002851DC" w:rsidRPr="00F442F3">
        <w:rPr>
          <w:lang w:val="en-GB"/>
        </w:rPr>
        <w:t xml:space="preserve"> </w:t>
      </w:r>
    </w:p>
    <w:p w14:paraId="2BF5D458" w14:textId="77777777" w:rsidR="00FF7110" w:rsidRPr="00F442F3" w:rsidRDefault="00FF7110" w:rsidP="00576F08">
      <w:pPr>
        <w:pStyle w:val="Default"/>
        <w:spacing w:line="360" w:lineRule="auto"/>
        <w:jc w:val="both"/>
        <w:rPr>
          <w:lang w:val="en-GB"/>
        </w:rPr>
      </w:pPr>
    </w:p>
    <w:p w14:paraId="114AC3E3" w14:textId="32A1BAA0" w:rsidR="00A61143" w:rsidRPr="00F442F3" w:rsidRDefault="00A61143" w:rsidP="00576F08">
      <w:pPr>
        <w:pStyle w:val="Default"/>
        <w:spacing w:line="360" w:lineRule="auto"/>
        <w:jc w:val="both"/>
        <w:rPr>
          <w:b/>
          <w:bCs/>
          <w:i/>
          <w:lang w:val="en-GB"/>
        </w:rPr>
      </w:pPr>
      <w:r w:rsidRPr="00F442F3">
        <w:rPr>
          <w:b/>
          <w:bCs/>
          <w:i/>
          <w:lang w:val="en-GB"/>
        </w:rPr>
        <w:t>Age, sex and cognition-related CHR symptoms</w:t>
      </w:r>
    </w:p>
    <w:p w14:paraId="732F45B0" w14:textId="6F46FADD" w:rsidR="00DF02D7" w:rsidRPr="00F442F3" w:rsidRDefault="00767462" w:rsidP="00576F08">
      <w:pPr>
        <w:pStyle w:val="Default"/>
        <w:spacing w:line="360" w:lineRule="auto"/>
        <w:jc w:val="both"/>
        <w:rPr>
          <w:lang w:val="en-GB"/>
        </w:rPr>
      </w:pPr>
      <w:r w:rsidRPr="00F442F3">
        <w:rPr>
          <w:lang w:val="en-GB"/>
        </w:rPr>
        <w:t>Compared to perceptual BS, m</w:t>
      </w:r>
      <w:r w:rsidR="00DD0308" w:rsidRPr="00F442F3">
        <w:rPr>
          <w:lang w:val="en-GB"/>
        </w:rPr>
        <w:t xml:space="preserve">ore pronounced </w:t>
      </w:r>
      <w:r w:rsidRPr="00F442F3">
        <w:rPr>
          <w:lang w:val="en-GB"/>
        </w:rPr>
        <w:t>effects of age group and, relatedly, a more distinct age threshold showed for</w:t>
      </w:r>
      <w:r w:rsidR="00DD0308" w:rsidRPr="00F442F3">
        <w:rPr>
          <w:lang w:val="en-GB"/>
        </w:rPr>
        <w:t xml:space="preserve"> cognitive BS, which </w:t>
      </w:r>
      <w:r w:rsidR="004D1B44" w:rsidRPr="00F442F3">
        <w:rPr>
          <w:lang w:val="en-GB"/>
        </w:rPr>
        <w:t>wa</w:t>
      </w:r>
      <w:r w:rsidR="00DD0308" w:rsidRPr="00F442F3">
        <w:rPr>
          <w:lang w:val="en-GB"/>
        </w:rPr>
        <w:t>s also indicated by a high</w:t>
      </w:r>
      <w:r w:rsidRPr="00F442F3">
        <w:rPr>
          <w:lang w:val="en-GB"/>
        </w:rPr>
        <w:t>er</w:t>
      </w:r>
      <w:r w:rsidR="00DD0308" w:rsidRPr="00F442F3">
        <w:rPr>
          <w:lang w:val="en-GB"/>
        </w:rPr>
        <w:t xml:space="preserve"> amount of explained variance </w:t>
      </w:r>
      <w:r w:rsidRPr="00F442F3">
        <w:rPr>
          <w:lang w:val="en-GB"/>
        </w:rPr>
        <w:t>(</w:t>
      </w:r>
      <w:r w:rsidR="00DD0308" w:rsidRPr="00F442F3">
        <w:rPr>
          <w:lang w:val="en-GB"/>
        </w:rPr>
        <w:t>39%</w:t>
      </w:r>
      <w:r w:rsidRPr="00F442F3">
        <w:rPr>
          <w:lang w:val="en-GB"/>
        </w:rPr>
        <w:t xml:space="preserve"> for perceptual</w:t>
      </w:r>
      <w:r w:rsidR="00DD0308" w:rsidRPr="00F442F3">
        <w:rPr>
          <w:lang w:val="en-GB"/>
        </w:rPr>
        <w:t xml:space="preserve"> </w:t>
      </w:r>
      <w:r w:rsidR="00F442F3" w:rsidRPr="00F442F3">
        <w:rPr>
          <w:i/>
          <w:lang w:val="en-GB"/>
        </w:rPr>
        <w:t>vs</w:t>
      </w:r>
      <w:r w:rsidR="00DD0308" w:rsidRPr="00F442F3">
        <w:rPr>
          <w:lang w:val="en-GB"/>
        </w:rPr>
        <w:t xml:space="preserve"> 47%</w:t>
      </w:r>
      <w:r w:rsidRPr="00F442F3">
        <w:rPr>
          <w:lang w:val="en-GB"/>
        </w:rPr>
        <w:t xml:space="preserve"> for cognitive BS). Th</w:t>
      </w:r>
      <w:r w:rsidR="00CD15CA" w:rsidRPr="00F442F3">
        <w:rPr>
          <w:lang w:val="en-GB"/>
        </w:rPr>
        <w:t>is supports the earlier notion of cognitive BS being related to brain maturation processes, particularly of frontal regions</w:t>
      </w:r>
      <w:r w:rsidRPr="00F442F3">
        <w:rPr>
          <w:vertAlign w:val="superscript"/>
          <w:lang w:val="en-GB"/>
        </w:rPr>
        <w:t>[28]</w:t>
      </w:r>
      <w:r w:rsidR="00CD15CA" w:rsidRPr="00F442F3">
        <w:rPr>
          <w:lang w:val="en-GB"/>
        </w:rPr>
        <w:t>.</w:t>
      </w:r>
      <w:r w:rsidRPr="00F442F3">
        <w:rPr>
          <w:lang w:val="en-GB"/>
        </w:rPr>
        <w:t xml:space="preserve"> </w:t>
      </w:r>
      <w:r w:rsidR="00DD0308" w:rsidRPr="00F442F3">
        <w:rPr>
          <w:lang w:val="en-GB"/>
        </w:rPr>
        <w:t xml:space="preserve">As </w:t>
      </w:r>
      <w:bookmarkStart w:id="30" w:name="_Hlk27827359"/>
      <w:r w:rsidR="002F7DFE" w:rsidRPr="00F442F3">
        <w:rPr>
          <w:lang w:val="en-GB"/>
        </w:rPr>
        <w:t>in earlier studies</w:t>
      </w:r>
      <w:r w:rsidR="002F7DFE" w:rsidRPr="00F442F3">
        <w:rPr>
          <w:vertAlign w:val="superscript"/>
          <w:lang w:val="en-GB"/>
        </w:rPr>
        <w:t>[24</w:t>
      </w:r>
      <w:r w:rsidR="00885550" w:rsidRPr="00F442F3">
        <w:rPr>
          <w:vertAlign w:val="superscript"/>
          <w:lang w:val="en-GB"/>
        </w:rPr>
        <w:t>,19</w:t>
      </w:r>
      <w:r w:rsidR="002F7DFE" w:rsidRPr="00F442F3">
        <w:rPr>
          <w:vertAlign w:val="superscript"/>
          <w:lang w:val="en-GB"/>
        </w:rPr>
        <w:t>]</w:t>
      </w:r>
      <w:r w:rsidR="00DD0308" w:rsidRPr="00F442F3">
        <w:rPr>
          <w:lang w:val="en-GB"/>
        </w:rPr>
        <w:t xml:space="preserve">, </w:t>
      </w:r>
      <w:bookmarkEnd w:id="30"/>
      <w:r w:rsidR="001C46BD" w:rsidRPr="00F442F3">
        <w:rPr>
          <w:lang w:val="en-GB"/>
        </w:rPr>
        <w:t xml:space="preserve">the regression model of delusional APS/BIPS was not significant and revealed </w:t>
      </w:r>
      <w:r w:rsidR="00DD0308" w:rsidRPr="00F442F3">
        <w:rPr>
          <w:lang w:val="en-GB"/>
        </w:rPr>
        <w:t xml:space="preserve">little </w:t>
      </w:r>
      <w:r w:rsidR="002F7DFE" w:rsidRPr="00F442F3">
        <w:rPr>
          <w:lang w:val="en-GB"/>
        </w:rPr>
        <w:t xml:space="preserve">effects of </w:t>
      </w:r>
      <w:r w:rsidR="00DD0308" w:rsidRPr="00F442F3">
        <w:rPr>
          <w:lang w:val="en-GB"/>
        </w:rPr>
        <w:t xml:space="preserve">age </w:t>
      </w:r>
      <w:r w:rsidR="00897434" w:rsidRPr="00F442F3">
        <w:rPr>
          <w:lang w:val="en-GB"/>
        </w:rPr>
        <w:t>on prevalence of</w:t>
      </w:r>
      <w:r w:rsidR="00DD0308" w:rsidRPr="00F442F3">
        <w:rPr>
          <w:lang w:val="en-GB"/>
        </w:rPr>
        <w:t xml:space="preserve"> delusional APS/BIPS</w:t>
      </w:r>
      <w:r w:rsidR="002F7DFE" w:rsidRPr="00F442F3">
        <w:rPr>
          <w:lang w:val="en-GB"/>
        </w:rPr>
        <w:t>, except for</w:t>
      </w:r>
      <w:r w:rsidR="00DD0308" w:rsidRPr="00F442F3">
        <w:rPr>
          <w:lang w:val="en-GB"/>
        </w:rPr>
        <w:t xml:space="preserve"> a </w:t>
      </w:r>
      <w:r w:rsidR="002F7DFE" w:rsidRPr="00F442F3">
        <w:rPr>
          <w:lang w:val="en-GB"/>
        </w:rPr>
        <w:t xml:space="preserve">newly detectable </w:t>
      </w:r>
      <w:r w:rsidR="00DD0308" w:rsidRPr="00F442F3">
        <w:rPr>
          <w:lang w:val="en-GB"/>
        </w:rPr>
        <w:t>marginally significant effect in 30-</w:t>
      </w:r>
      <w:r w:rsidR="002F7DFE" w:rsidRPr="00F442F3">
        <w:rPr>
          <w:lang w:val="en-GB"/>
        </w:rPr>
        <w:t xml:space="preserve"> to </w:t>
      </w:r>
      <w:r w:rsidR="00DD0308" w:rsidRPr="00F442F3">
        <w:rPr>
          <w:lang w:val="en-GB"/>
        </w:rPr>
        <w:t>40-year-old</w:t>
      </w:r>
      <w:r w:rsidR="002F7DFE" w:rsidRPr="00F442F3">
        <w:rPr>
          <w:lang w:val="en-GB"/>
        </w:rPr>
        <w:t>s</w:t>
      </w:r>
      <w:r w:rsidR="00DD0308" w:rsidRPr="00F442F3">
        <w:rPr>
          <w:lang w:val="en-GB"/>
        </w:rPr>
        <w:t>, indicating a higher prevalence</w:t>
      </w:r>
      <w:r w:rsidR="00D32BA8" w:rsidRPr="00F442F3">
        <w:rPr>
          <w:lang w:val="en-GB"/>
        </w:rPr>
        <w:t xml:space="preserve"> </w:t>
      </w:r>
      <w:r w:rsidR="00F442F3" w:rsidRPr="00F442F3">
        <w:rPr>
          <w:lang w:val="en-GB" w:eastAsia="zh-CN"/>
        </w:rPr>
        <w:t>[</w:t>
      </w:r>
      <w:proofErr w:type="spellStart"/>
      <w:r w:rsidR="00D32BA8" w:rsidRPr="00F442F3">
        <w:rPr>
          <w:lang w:val="en-GB"/>
        </w:rPr>
        <w:t>Exp</w:t>
      </w:r>
      <w:proofErr w:type="spellEnd"/>
      <w:r w:rsidR="00D32BA8" w:rsidRPr="00F442F3">
        <w:rPr>
          <w:lang w:val="en-GB"/>
        </w:rPr>
        <w:t>[Beta]=1.57 (1.01-2.53)</w:t>
      </w:r>
      <w:r w:rsidR="00F442F3" w:rsidRPr="00F442F3">
        <w:rPr>
          <w:lang w:val="en-GB" w:eastAsia="zh-CN"/>
        </w:rPr>
        <w:t>]</w:t>
      </w:r>
      <w:r w:rsidR="00DD0308" w:rsidRPr="00F442F3">
        <w:rPr>
          <w:lang w:val="en-GB"/>
        </w:rPr>
        <w:t xml:space="preserve">. </w:t>
      </w:r>
      <w:r w:rsidR="001C46BD" w:rsidRPr="00F442F3">
        <w:rPr>
          <w:lang w:val="en-GB"/>
        </w:rPr>
        <w:t xml:space="preserve">In the earlier </w:t>
      </w:r>
      <w:r w:rsidR="004D1B44" w:rsidRPr="00F442F3">
        <w:rPr>
          <w:lang w:val="en-GB"/>
        </w:rPr>
        <w:t xml:space="preserve">less powered </w:t>
      </w:r>
      <w:r w:rsidR="001C46BD" w:rsidRPr="00F442F3">
        <w:rPr>
          <w:lang w:val="en-GB"/>
        </w:rPr>
        <w:t>study</w:t>
      </w:r>
      <w:r w:rsidR="001C46BD" w:rsidRPr="00F442F3">
        <w:rPr>
          <w:vertAlign w:val="superscript"/>
          <w:lang w:val="en-GB"/>
        </w:rPr>
        <w:t>[</w:t>
      </w:r>
      <w:r w:rsidR="00885550" w:rsidRPr="00F442F3">
        <w:rPr>
          <w:vertAlign w:val="superscript"/>
          <w:lang w:val="en-GB"/>
        </w:rPr>
        <w:t>24</w:t>
      </w:r>
      <w:r w:rsidR="001C46BD" w:rsidRPr="00F442F3">
        <w:rPr>
          <w:vertAlign w:val="superscript"/>
          <w:lang w:val="en-GB"/>
        </w:rPr>
        <w:t>]</w:t>
      </w:r>
      <w:r w:rsidR="001C46BD" w:rsidRPr="00F442F3">
        <w:rPr>
          <w:lang w:val="en-GB"/>
        </w:rPr>
        <w:t>,</w:t>
      </w:r>
      <w:r w:rsidR="00DD0308" w:rsidRPr="00F442F3">
        <w:rPr>
          <w:lang w:val="en-GB"/>
        </w:rPr>
        <w:t xml:space="preserve"> </w:t>
      </w:r>
      <w:r w:rsidR="001C46BD" w:rsidRPr="00F442F3">
        <w:rPr>
          <w:lang w:val="en-GB"/>
        </w:rPr>
        <w:t>however, an</w:t>
      </w:r>
      <w:r w:rsidR="002F7DFE" w:rsidRPr="00F442F3">
        <w:rPr>
          <w:lang w:val="en-GB"/>
        </w:rPr>
        <w:t xml:space="preserve"> </w:t>
      </w:r>
      <w:r w:rsidR="001C46BD" w:rsidRPr="00F442F3">
        <w:rPr>
          <w:lang w:val="en-GB"/>
        </w:rPr>
        <w:t>increased prevalence</w:t>
      </w:r>
      <w:r w:rsidR="00DD0308" w:rsidRPr="00F442F3">
        <w:rPr>
          <w:lang w:val="en-GB"/>
        </w:rPr>
        <w:t xml:space="preserve"> was </w:t>
      </w:r>
      <w:r w:rsidR="001C46BD" w:rsidRPr="00F442F3">
        <w:rPr>
          <w:lang w:val="en-GB"/>
        </w:rPr>
        <w:t xml:space="preserve">also </w:t>
      </w:r>
      <w:r w:rsidR="00DD0308" w:rsidRPr="00F442F3">
        <w:rPr>
          <w:lang w:val="en-GB"/>
        </w:rPr>
        <w:t xml:space="preserve">indicated </w:t>
      </w:r>
      <w:r w:rsidR="001C46BD" w:rsidRPr="00F442F3">
        <w:rPr>
          <w:lang w:val="en-GB"/>
        </w:rPr>
        <w:t>in</w:t>
      </w:r>
      <w:r w:rsidR="00DD0308" w:rsidRPr="00F442F3">
        <w:rPr>
          <w:lang w:val="en-GB"/>
        </w:rPr>
        <w:t xml:space="preserve"> this </w:t>
      </w:r>
      <w:r w:rsidR="002F7DFE" w:rsidRPr="00F442F3">
        <w:rPr>
          <w:lang w:val="en-GB"/>
        </w:rPr>
        <w:t xml:space="preserve">age </w:t>
      </w:r>
      <w:r w:rsidR="00DD0308" w:rsidRPr="00F442F3">
        <w:rPr>
          <w:lang w:val="en-GB"/>
        </w:rPr>
        <w:t xml:space="preserve">group </w:t>
      </w:r>
      <w:r w:rsidR="001C46BD" w:rsidRPr="00F442F3">
        <w:rPr>
          <w:lang w:val="en-GB"/>
        </w:rPr>
        <w:t xml:space="preserve">by </w:t>
      </w:r>
      <w:r w:rsidR="002F7DFE" w:rsidRPr="00F442F3">
        <w:rPr>
          <w:lang w:val="en-GB"/>
        </w:rPr>
        <w:t>exhibiting</w:t>
      </w:r>
      <w:r w:rsidR="00DD0308" w:rsidRPr="00F442F3">
        <w:rPr>
          <w:lang w:val="en-GB"/>
        </w:rPr>
        <w:t xml:space="preserve"> the smallest </w:t>
      </w:r>
      <w:r w:rsidR="00DD0308" w:rsidRPr="00F442F3">
        <w:rPr>
          <w:i/>
          <w:lang w:val="en-GB"/>
        </w:rPr>
        <w:t>P</w:t>
      </w:r>
      <w:r w:rsidR="00DD0308" w:rsidRPr="00F442F3">
        <w:rPr>
          <w:lang w:val="en-GB"/>
        </w:rPr>
        <w:t>-value that, however</w:t>
      </w:r>
      <w:r w:rsidR="008E4809" w:rsidRPr="00F442F3">
        <w:rPr>
          <w:lang w:val="en-GB"/>
        </w:rPr>
        <w:t>,</w:t>
      </w:r>
      <w:r w:rsidR="00DD0308" w:rsidRPr="00F442F3">
        <w:rPr>
          <w:lang w:val="en-GB"/>
        </w:rPr>
        <w:t xml:space="preserve"> </w:t>
      </w:r>
      <w:r w:rsidR="00A60BB2" w:rsidRPr="00F442F3">
        <w:rPr>
          <w:lang w:val="en-GB"/>
        </w:rPr>
        <w:t xml:space="preserve">had </w:t>
      </w:r>
      <w:r w:rsidR="00DD0308" w:rsidRPr="00F442F3">
        <w:rPr>
          <w:lang w:val="en-GB"/>
        </w:rPr>
        <w:t xml:space="preserve">not even </w:t>
      </w:r>
      <w:r w:rsidR="00A60BB2" w:rsidRPr="00F442F3">
        <w:rPr>
          <w:lang w:val="en-GB"/>
        </w:rPr>
        <w:t>approached</w:t>
      </w:r>
      <w:r w:rsidR="00DD0308" w:rsidRPr="00F442F3">
        <w:rPr>
          <w:lang w:val="en-GB"/>
        </w:rPr>
        <w:t xml:space="preserve"> a statistical trend (</w:t>
      </w:r>
      <w:r w:rsidR="00DD0308" w:rsidRPr="00F442F3">
        <w:rPr>
          <w:i/>
          <w:lang w:val="en-GB"/>
        </w:rPr>
        <w:t>P</w:t>
      </w:r>
      <w:r w:rsidR="00F442F3" w:rsidRPr="00F442F3">
        <w:rPr>
          <w:i/>
          <w:lang w:val="en-GB" w:eastAsia="zh-CN"/>
        </w:rPr>
        <w:t xml:space="preserve"> </w:t>
      </w:r>
      <w:r w:rsidR="00DD0308" w:rsidRPr="00F442F3">
        <w:rPr>
          <w:lang w:val="en-GB"/>
        </w:rPr>
        <w:t>=</w:t>
      </w:r>
      <w:r w:rsidR="00F442F3" w:rsidRPr="00F442F3">
        <w:rPr>
          <w:lang w:val="en-GB" w:eastAsia="zh-CN"/>
        </w:rPr>
        <w:t xml:space="preserve"> </w:t>
      </w:r>
      <w:r w:rsidR="00DD0308" w:rsidRPr="00F442F3">
        <w:rPr>
          <w:lang w:val="en-GB"/>
        </w:rPr>
        <w:t>0.19</w:t>
      </w:r>
      <w:r w:rsidR="002F7DFE" w:rsidRPr="00F442F3">
        <w:rPr>
          <w:lang w:val="en-GB"/>
        </w:rPr>
        <w:t xml:space="preserve">; </w:t>
      </w:r>
      <w:proofErr w:type="spellStart"/>
      <w:r w:rsidR="002F7DFE" w:rsidRPr="00F442F3">
        <w:rPr>
          <w:lang w:val="en-GB"/>
        </w:rPr>
        <w:t>Exp</w:t>
      </w:r>
      <w:proofErr w:type="spellEnd"/>
      <w:r w:rsidR="002F7DFE" w:rsidRPr="00F442F3">
        <w:rPr>
          <w:lang w:val="en-GB"/>
        </w:rPr>
        <w:t>[Beta]=1.82 (0.74-4.48)</w:t>
      </w:r>
      <w:r w:rsidR="00DD0308" w:rsidRPr="00F442F3">
        <w:rPr>
          <w:lang w:val="en-GB"/>
        </w:rPr>
        <w:t>)</w:t>
      </w:r>
      <w:r w:rsidR="002F7DFE" w:rsidRPr="00F442F3">
        <w:rPr>
          <w:vertAlign w:val="superscript"/>
          <w:lang w:val="en-GB"/>
        </w:rPr>
        <w:t>[</w:t>
      </w:r>
      <w:r w:rsidR="00885550" w:rsidRPr="00F442F3">
        <w:rPr>
          <w:vertAlign w:val="superscript"/>
          <w:lang w:val="en-GB"/>
        </w:rPr>
        <w:t>24</w:t>
      </w:r>
      <w:r w:rsidR="002F7DFE" w:rsidRPr="00F442F3">
        <w:rPr>
          <w:vertAlign w:val="superscript"/>
          <w:lang w:val="en-GB"/>
        </w:rPr>
        <w:t>]</w:t>
      </w:r>
      <w:r w:rsidR="00DD0308" w:rsidRPr="00F442F3">
        <w:rPr>
          <w:lang w:val="en-GB"/>
        </w:rPr>
        <w:t xml:space="preserve">. </w:t>
      </w:r>
    </w:p>
    <w:p w14:paraId="06B162D3" w14:textId="0922A444" w:rsidR="00A60BB2" w:rsidRPr="00F442F3" w:rsidRDefault="00DD0308" w:rsidP="00576F08">
      <w:pPr>
        <w:pStyle w:val="Default"/>
        <w:spacing w:line="360" w:lineRule="auto"/>
        <w:ind w:firstLineChars="100" w:firstLine="240"/>
        <w:jc w:val="both"/>
        <w:rPr>
          <w:lang w:val="en-GB"/>
        </w:rPr>
      </w:pPr>
      <w:r w:rsidRPr="00F442F3">
        <w:rPr>
          <w:lang w:val="en-GB"/>
        </w:rPr>
        <w:t>Interestingly,</w:t>
      </w:r>
      <w:r w:rsidR="008E4809" w:rsidRPr="00F442F3">
        <w:rPr>
          <w:lang w:val="en-GB"/>
        </w:rPr>
        <w:t xml:space="preserve"> </w:t>
      </w:r>
      <w:r w:rsidR="00293094" w:rsidRPr="00F442F3">
        <w:rPr>
          <w:lang w:val="en-GB"/>
        </w:rPr>
        <w:t xml:space="preserve">although no significant age model was detected </w:t>
      </w:r>
      <w:r w:rsidR="008E4809" w:rsidRPr="00F442F3">
        <w:rPr>
          <w:lang w:val="en-GB"/>
        </w:rPr>
        <w:t>for</w:t>
      </w:r>
      <w:r w:rsidRPr="00F442F3">
        <w:rPr>
          <w:lang w:val="en-GB"/>
        </w:rPr>
        <w:t xml:space="preserve"> the newly separately considered speech-disorganization APS</w:t>
      </w:r>
      <w:r w:rsidR="008E4809" w:rsidRPr="00F442F3">
        <w:rPr>
          <w:lang w:val="en-GB"/>
        </w:rPr>
        <w:t>,</w:t>
      </w:r>
      <w:r w:rsidR="00D32BA8" w:rsidRPr="00F442F3">
        <w:rPr>
          <w:lang w:val="en-GB"/>
        </w:rPr>
        <w:t xml:space="preserve"> </w:t>
      </w:r>
      <w:r w:rsidR="00293094" w:rsidRPr="00F442F3">
        <w:rPr>
          <w:lang w:val="en-GB"/>
        </w:rPr>
        <w:t xml:space="preserve">the result </w:t>
      </w:r>
      <w:r w:rsidRPr="00F442F3">
        <w:rPr>
          <w:lang w:val="en-GB"/>
        </w:rPr>
        <w:t xml:space="preserve">also </w:t>
      </w:r>
      <w:r w:rsidR="00D32BA8" w:rsidRPr="00F442F3">
        <w:rPr>
          <w:lang w:val="en-GB"/>
        </w:rPr>
        <w:t>poin</w:t>
      </w:r>
      <w:r w:rsidR="008E4809" w:rsidRPr="00F442F3">
        <w:rPr>
          <w:lang w:val="en-GB"/>
        </w:rPr>
        <w:t>t</w:t>
      </w:r>
      <w:r w:rsidR="00293094" w:rsidRPr="00F442F3">
        <w:rPr>
          <w:lang w:val="en-GB"/>
        </w:rPr>
        <w:t>ed</w:t>
      </w:r>
      <w:r w:rsidR="00D32BA8" w:rsidRPr="00F442F3">
        <w:rPr>
          <w:lang w:val="en-GB"/>
        </w:rPr>
        <w:t xml:space="preserve"> towards</w:t>
      </w:r>
      <w:r w:rsidRPr="00F442F3">
        <w:rPr>
          <w:lang w:val="en-GB"/>
        </w:rPr>
        <w:t xml:space="preserve"> a slightly higher </w:t>
      </w:r>
      <w:r w:rsidRPr="00F442F3">
        <w:rPr>
          <w:lang w:val="en-GB"/>
        </w:rPr>
        <w:lastRenderedPageBreak/>
        <w:t xml:space="preserve">prevalence in </w:t>
      </w:r>
      <w:r w:rsidR="00D32BA8" w:rsidRPr="00F442F3">
        <w:rPr>
          <w:lang w:val="en-GB"/>
        </w:rPr>
        <w:t xml:space="preserve">the </w:t>
      </w:r>
      <w:r w:rsidRPr="00F442F3">
        <w:rPr>
          <w:lang w:val="en-GB"/>
        </w:rPr>
        <w:t>30-</w:t>
      </w:r>
      <w:r w:rsidR="00D32BA8" w:rsidRPr="00F442F3">
        <w:rPr>
          <w:lang w:val="en-GB"/>
        </w:rPr>
        <w:t xml:space="preserve"> to </w:t>
      </w:r>
      <w:r w:rsidRPr="00F442F3">
        <w:rPr>
          <w:lang w:val="en-GB"/>
        </w:rPr>
        <w:t>40-year</w:t>
      </w:r>
      <w:r w:rsidR="00D32BA8" w:rsidRPr="00F442F3">
        <w:rPr>
          <w:lang w:val="en-GB"/>
        </w:rPr>
        <w:t>-</w:t>
      </w:r>
      <w:r w:rsidRPr="00F442F3">
        <w:rPr>
          <w:lang w:val="en-GB"/>
        </w:rPr>
        <w:t>olds</w:t>
      </w:r>
      <w:r w:rsidR="00D32BA8" w:rsidRPr="00F442F3">
        <w:rPr>
          <w:lang w:val="en-GB"/>
        </w:rPr>
        <w:t xml:space="preserve"> </w:t>
      </w:r>
      <w:r w:rsidR="00F442F3" w:rsidRPr="00F442F3">
        <w:rPr>
          <w:lang w:val="en-GB" w:eastAsia="zh-CN"/>
        </w:rPr>
        <w:t>[</w:t>
      </w:r>
      <w:r w:rsidR="00D32BA8" w:rsidRPr="00F442F3">
        <w:rPr>
          <w:i/>
          <w:lang w:val="en-GB"/>
        </w:rPr>
        <w:t>P</w:t>
      </w:r>
      <w:r w:rsidR="00F442F3" w:rsidRPr="00F442F3">
        <w:rPr>
          <w:i/>
          <w:lang w:val="en-GB" w:eastAsia="zh-CN"/>
        </w:rPr>
        <w:t xml:space="preserve"> </w:t>
      </w:r>
      <w:r w:rsidR="00D32BA8" w:rsidRPr="00F442F3">
        <w:rPr>
          <w:lang w:val="en-GB"/>
        </w:rPr>
        <w:t>=</w:t>
      </w:r>
      <w:r w:rsidR="00F442F3" w:rsidRPr="00F442F3">
        <w:rPr>
          <w:lang w:val="en-GB" w:eastAsia="zh-CN"/>
        </w:rPr>
        <w:t xml:space="preserve"> </w:t>
      </w:r>
      <w:r w:rsidR="00D32BA8" w:rsidRPr="00F442F3">
        <w:rPr>
          <w:lang w:val="en-GB"/>
        </w:rPr>
        <w:t xml:space="preserve">0.114; </w:t>
      </w:r>
      <w:proofErr w:type="spellStart"/>
      <w:r w:rsidR="00D32BA8" w:rsidRPr="00F442F3">
        <w:rPr>
          <w:lang w:val="en-GB"/>
        </w:rPr>
        <w:t>Exp</w:t>
      </w:r>
      <w:proofErr w:type="spellEnd"/>
      <w:r w:rsidR="00D32BA8" w:rsidRPr="00F442F3">
        <w:rPr>
          <w:lang w:val="en-GB"/>
        </w:rPr>
        <w:t>[Beta]=5.10 (0.67-38.54)</w:t>
      </w:r>
      <w:r w:rsidR="00F442F3" w:rsidRPr="00F442F3">
        <w:rPr>
          <w:lang w:val="en-GB" w:eastAsia="zh-CN"/>
        </w:rPr>
        <w:t>]</w:t>
      </w:r>
      <w:r w:rsidR="00D32BA8" w:rsidRPr="00F442F3">
        <w:rPr>
          <w:lang w:val="en-GB"/>
        </w:rPr>
        <w:t xml:space="preserve">, despite the low number of altogether only 20 participants </w:t>
      </w:r>
      <w:r w:rsidR="004D1B44" w:rsidRPr="00F442F3">
        <w:rPr>
          <w:lang w:val="en-GB"/>
        </w:rPr>
        <w:t>scor</w:t>
      </w:r>
      <w:r w:rsidR="008E4809" w:rsidRPr="00F442F3">
        <w:rPr>
          <w:lang w:val="en-GB"/>
        </w:rPr>
        <w:t xml:space="preserve">ing </w:t>
      </w:r>
      <w:r w:rsidR="00D32BA8" w:rsidRPr="00F442F3">
        <w:rPr>
          <w:lang w:val="en-GB"/>
        </w:rPr>
        <w:t>positively on it</w:t>
      </w:r>
      <w:r w:rsidRPr="00F442F3">
        <w:rPr>
          <w:lang w:val="en-GB"/>
        </w:rPr>
        <w:t>.</w:t>
      </w:r>
      <w:r w:rsidR="00A60BB2" w:rsidRPr="00F442F3">
        <w:rPr>
          <w:lang w:val="en-GB"/>
        </w:rPr>
        <w:t xml:space="preserve"> This age effect </w:t>
      </w:r>
      <w:r w:rsidR="004D1B44" w:rsidRPr="00F442F3">
        <w:rPr>
          <w:lang w:val="en-GB"/>
        </w:rPr>
        <w:t xml:space="preserve">was again apparent </w:t>
      </w:r>
      <w:r w:rsidR="00A60BB2" w:rsidRPr="00F442F3">
        <w:rPr>
          <w:lang w:val="en-GB"/>
        </w:rPr>
        <w:t xml:space="preserve">in the mental disorder model including speech-disorganization APS; </w:t>
      </w:r>
      <w:r w:rsidR="006F1DE8" w:rsidRPr="00F442F3">
        <w:rPr>
          <w:lang w:val="en-GB"/>
        </w:rPr>
        <w:t xml:space="preserve">in which, </w:t>
      </w:r>
      <w:r w:rsidR="00A60BB2" w:rsidRPr="00F442F3">
        <w:rPr>
          <w:lang w:val="en-GB"/>
        </w:rPr>
        <w:t>in addition to female sex</w:t>
      </w:r>
      <w:r w:rsidR="00DF02D7" w:rsidRPr="00F442F3">
        <w:rPr>
          <w:lang w:val="en-GB"/>
        </w:rPr>
        <w:t xml:space="preserve"> being related to mental disorders</w:t>
      </w:r>
      <w:r w:rsidR="00A60BB2" w:rsidRPr="00F442F3">
        <w:rPr>
          <w:lang w:val="en-GB"/>
        </w:rPr>
        <w:t>, older age was associated with the presence of speech-disorganization APS, in particular in those with mental disorder</w:t>
      </w:r>
      <w:r w:rsidR="006F1DE8" w:rsidRPr="00F442F3">
        <w:rPr>
          <w:lang w:val="en-GB"/>
        </w:rPr>
        <w:t>. T</w:t>
      </w:r>
      <w:r w:rsidR="00DF02D7" w:rsidRPr="00F442F3">
        <w:rPr>
          <w:lang w:val="en-GB"/>
        </w:rPr>
        <w:t>hus the interaction of age and speech-disorganization APS contribut</w:t>
      </w:r>
      <w:r w:rsidR="006F1DE8" w:rsidRPr="00F442F3">
        <w:rPr>
          <w:lang w:val="en-GB"/>
        </w:rPr>
        <w:t>ed</w:t>
      </w:r>
      <w:r w:rsidR="00DF02D7" w:rsidRPr="00F442F3">
        <w:rPr>
          <w:lang w:val="en-GB"/>
        </w:rPr>
        <w:t xml:space="preserve"> to the prediction of mental disorders, though less than sex</w:t>
      </w:r>
      <w:r w:rsidR="006F1DE8" w:rsidRPr="00F442F3">
        <w:rPr>
          <w:lang w:val="en-GB"/>
        </w:rPr>
        <w:t xml:space="preserve"> alone</w:t>
      </w:r>
      <w:r w:rsidR="00A60BB2" w:rsidRPr="00F442F3">
        <w:rPr>
          <w:lang w:val="en-GB"/>
        </w:rPr>
        <w:t>.</w:t>
      </w:r>
      <w:r w:rsidR="00DF02D7" w:rsidRPr="00F442F3">
        <w:rPr>
          <w:lang w:val="en-GB"/>
        </w:rPr>
        <w:t xml:space="preserve"> Accordingly, contrary to all other associations between CHR symptoms and criteria, males were more likely to display </w:t>
      </w:r>
      <w:r w:rsidR="00FA5DF1" w:rsidRPr="00F442F3">
        <w:rPr>
          <w:lang w:val="en-GB"/>
        </w:rPr>
        <w:t xml:space="preserve">speech-disorganization APS. These findings are </w:t>
      </w:r>
      <w:r w:rsidR="008E4809" w:rsidRPr="00F442F3">
        <w:rPr>
          <w:lang w:val="en-GB"/>
        </w:rPr>
        <w:t>somewhat</w:t>
      </w:r>
      <w:r w:rsidR="00FA5DF1" w:rsidRPr="00F442F3">
        <w:rPr>
          <w:lang w:val="en-GB"/>
        </w:rPr>
        <w:t xml:space="preserve"> in line with brain studies on cognitive and language function</w:t>
      </w:r>
      <w:r w:rsidR="00743059" w:rsidRPr="00F442F3">
        <w:rPr>
          <w:lang w:val="en-GB"/>
        </w:rPr>
        <w:t>s,</w:t>
      </w:r>
      <w:r w:rsidR="00FA5DF1" w:rsidRPr="00F442F3">
        <w:rPr>
          <w:lang w:val="en-GB"/>
        </w:rPr>
        <w:t xml:space="preserve"> </w:t>
      </w:r>
      <w:r w:rsidR="00063B93" w:rsidRPr="00F442F3">
        <w:rPr>
          <w:lang w:val="en-GB"/>
        </w:rPr>
        <w:t xml:space="preserve">and their brain </w:t>
      </w:r>
      <w:r w:rsidR="00743059" w:rsidRPr="00F442F3">
        <w:rPr>
          <w:lang w:val="en-GB"/>
        </w:rPr>
        <w:t>structure and function</w:t>
      </w:r>
      <w:r w:rsidR="00063B93" w:rsidRPr="00F442F3">
        <w:rPr>
          <w:lang w:val="en-GB"/>
        </w:rPr>
        <w:t xml:space="preserve"> </w:t>
      </w:r>
      <w:r w:rsidR="00FA5DF1" w:rsidRPr="00F442F3">
        <w:rPr>
          <w:lang w:val="en-GB"/>
        </w:rPr>
        <w:t>that report</w:t>
      </w:r>
      <w:r w:rsidR="006F1DE8" w:rsidRPr="00F442F3">
        <w:rPr>
          <w:lang w:val="en-GB"/>
        </w:rPr>
        <w:t>ed</w:t>
      </w:r>
      <w:r w:rsidR="00FA5DF1" w:rsidRPr="00F442F3">
        <w:rPr>
          <w:lang w:val="en-GB"/>
        </w:rPr>
        <w:t xml:space="preserve"> a larger effect of sex compared to age</w:t>
      </w:r>
      <w:r w:rsidR="00AE5F81" w:rsidRPr="00F442F3">
        <w:rPr>
          <w:vertAlign w:val="superscript"/>
          <w:lang w:val="en-GB"/>
        </w:rPr>
        <w:t>[</w:t>
      </w:r>
      <w:r w:rsidR="00885550" w:rsidRPr="00F442F3">
        <w:rPr>
          <w:vertAlign w:val="superscript"/>
          <w:lang w:val="en-GB"/>
        </w:rPr>
        <w:t>64</w:t>
      </w:r>
      <w:r w:rsidR="001C46BD" w:rsidRPr="00F442F3">
        <w:rPr>
          <w:vertAlign w:val="superscript"/>
          <w:lang w:val="en-GB"/>
        </w:rPr>
        <w:t>,</w:t>
      </w:r>
      <w:r w:rsidR="00885550" w:rsidRPr="00F442F3">
        <w:rPr>
          <w:vertAlign w:val="superscript"/>
          <w:lang w:val="en-GB"/>
        </w:rPr>
        <w:t>67-69</w:t>
      </w:r>
      <w:r w:rsidR="00AE5F81" w:rsidRPr="00F442F3">
        <w:rPr>
          <w:vertAlign w:val="superscript"/>
          <w:lang w:val="en-GB"/>
        </w:rPr>
        <w:t>]</w:t>
      </w:r>
      <w:r w:rsidR="00AE5F81" w:rsidRPr="00F442F3">
        <w:rPr>
          <w:lang w:val="en-GB"/>
        </w:rPr>
        <w:t xml:space="preserve"> with little interaction between the two</w:t>
      </w:r>
      <w:r w:rsidR="00AE5F81" w:rsidRPr="00F442F3">
        <w:rPr>
          <w:vertAlign w:val="superscript"/>
          <w:lang w:val="en-GB"/>
        </w:rPr>
        <w:t>[</w:t>
      </w:r>
      <w:r w:rsidR="001C46BD" w:rsidRPr="00F442F3">
        <w:rPr>
          <w:vertAlign w:val="superscript"/>
          <w:lang w:val="en-GB"/>
        </w:rPr>
        <w:t>94</w:t>
      </w:r>
      <w:r w:rsidR="00AE5F81" w:rsidRPr="00F442F3">
        <w:rPr>
          <w:vertAlign w:val="superscript"/>
          <w:lang w:val="en-GB"/>
        </w:rPr>
        <w:t>]</w:t>
      </w:r>
      <w:r w:rsidR="00674E2D" w:rsidRPr="00F442F3">
        <w:rPr>
          <w:lang w:val="en-GB"/>
        </w:rPr>
        <w:t xml:space="preserve">. </w:t>
      </w:r>
      <w:r w:rsidR="0095503F" w:rsidRPr="00F442F3">
        <w:rPr>
          <w:lang w:val="en-GB"/>
        </w:rPr>
        <w:t>A link of d</w:t>
      </w:r>
      <w:r w:rsidR="00674E2D" w:rsidRPr="00F442F3">
        <w:rPr>
          <w:lang w:val="en-GB"/>
        </w:rPr>
        <w:t>isturbed white matter in the cerebral language pathways</w:t>
      </w:r>
      <w:r w:rsidR="0095503F" w:rsidRPr="00F442F3">
        <w:rPr>
          <w:lang w:val="en-GB"/>
        </w:rPr>
        <w:t xml:space="preserve"> with disorganized speech</w:t>
      </w:r>
      <w:r w:rsidR="00521B98" w:rsidRPr="00F442F3">
        <w:rPr>
          <w:lang w:val="en-GB"/>
        </w:rPr>
        <w:t xml:space="preserve"> and formal thought disorder, respectively</w:t>
      </w:r>
      <w:r w:rsidR="00B57C34" w:rsidRPr="00F442F3">
        <w:rPr>
          <w:lang w:val="en-GB"/>
        </w:rPr>
        <w:t>,</w:t>
      </w:r>
      <w:r w:rsidR="00521B98" w:rsidRPr="00F442F3">
        <w:rPr>
          <w:lang w:val="en-GB"/>
        </w:rPr>
        <w:t xml:space="preserve"> in </w:t>
      </w:r>
      <w:r w:rsidR="0095503F" w:rsidRPr="00F442F3">
        <w:rPr>
          <w:lang w:val="en-GB"/>
        </w:rPr>
        <w:t>schizophrenia was suggested by findings of s</w:t>
      </w:r>
      <w:r w:rsidR="00674E2D" w:rsidRPr="00F442F3">
        <w:rPr>
          <w:lang w:val="en-GB"/>
        </w:rPr>
        <w:t xml:space="preserve">tructural abnormalities predominantly in the left superior temporal gyrus, angular gyrus, inferior operculum and orbitofrontal cortex, and </w:t>
      </w:r>
      <w:r w:rsidR="0095503F" w:rsidRPr="00F442F3">
        <w:rPr>
          <w:lang w:val="en-GB"/>
        </w:rPr>
        <w:t xml:space="preserve">of </w:t>
      </w:r>
      <w:r w:rsidR="00674E2D" w:rsidRPr="00F442F3">
        <w:rPr>
          <w:lang w:val="en-GB"/>
        </w:rPr>
        <w:t>functional abnormalities in the left superior and middle temporal gyrus</w:t>
      </w:r>
      <w:r w:rsidR="00674E2D" w:rsidRPr="00F442F3">
        <w:rPr>
          <w:vertAlign w:val="superscript"/>
          <w:lang w:val="en-GB"/>
        </w:rPr>
        <w:t>[</w:t>
      </w:r>
      <w:r w:rsidR="00F9667A" w:rsidRPr="00F442F3">
        <w:rPr>
          <w:vertAlign w:val="superscript"/>
          <w:lang w:val="en-GB"/>
        </w:rPr>
        <w:t>70-75</w:t>
      </w:r>
      <w:r w:rsidR="00674E2D" w:rsidRPr="00F442F3">
        <w:rPr>
          <w:vertAlign w:val="superscript"/>
          <w:lang w:val="en-GB"/>
        </w:rPr>
        <w:t>]</w:t>
      </w:r>
      <w:r w:rsidR="00674E2D" w:rsidRPr="00F442F3">
        <w:rPr>
          <w:lang w:val="en-GB"/>
        </w:rPr>
        <w:t>.</w:t>
      </w:r>
      <w:r w:rsidR="00743059" w:rsidRPr="00F442F3">
        <w:rPr>
          <w:lang w:val="en-GB"/>
        </w:rPr>
        <w:t xml:space="preserve"> </w:t>
      </w:r>
      <w:r w:rsidR="009D24D4" w:rsidRPr="00F442F3">
        <w:rPr>
          <w:lang w:val="en-GB"/>
        </w:rPr>
        <w:t xml:space="preserve">These studies on clinical samples used clinical ratings or speech-samples to evaluate degree of disorganized speech, while the studies of age and sex effects on brain </w:t>
      </w:r>
      <w:r w:rsidR="008D3729" w:rsidRPr="00F442F3">
        <w:rPr>
          <w:lang w:val="en-GB"/>
        </w:rPr>
        <w:t xml:space="preserve">structures and functions </w:t>
      </w:r>
      <w:r w:rsidR="006F1DE8" w:rsidRPr="00F442F3">
        <w:rPr>
          <w:lang w:val="en-GB"/>
        </w:rPr>
        <w:t xml:space="preserve">in non-clinical samples </w:t>
      </w:r>
      <w:r w:rsidR="009D24D4" w:rsidRPr="00F442F3">
        <w:rPr>
          <w:lang w:val="en-GB"/>
        </w:rPr>
        <w:t xml:space="preserve">commonly used </w:t>
      </w:r>
      <w:r w:rsidR="00AE5F81" w:rsidRPr="00F442F3">
        <w:rPr>
          <w:lang w:val="en-GB"/>
        </w:rPr>
        <w:t>objective neurocognitive measures</w:t>
      </w:r>
      <w:r w:rsidR="00AE5F81" w:rsidRPr="00F442F3">
        <w:rPr>
          <w:vertAlign w:val="superscript"/>
          <w:lang w:val="en-GB"/>
        </w:rPr>
        <w:t>[</w:t>
      </w:r>
      <w:r w:rsidR="00F9667A" w:rsidRPr="00F442F3">
        <w:rPr>
          <w:vertAlign w:val="superscript"/>
          <w:lang w:val="en-GB"/>
        </w:rPr>
        <w:t>64</w:t>
      </w:r>
      <w:r w:rsidR="001C46BD" w:rsidRPr="00F442F3">
        <w:rPr>
          <w:vertAlign w:val="superscript"/>
          <w:lang w:val="en-GB"/>
        </w:rPr>
        <w:t>,</w:t>
      </w:r>
      <w:r w:rsidR="00F9667A" w:rsidRPr="00F442F3">
        <w:rPr>
          <w:vertAlign w:val="superscript"/>
          <w:lang w:val="en-GB"/>
        </w:rPr>
        <w:t>69</w:t>
      </w:r>
      <w:r w:rsidR="00AE5F81" w:rsidRPr="00F442F3">
        <w:rPr>
          <w:vertAlign w:val="superscript"/>
          <w:lang w:val="en-GB"/>
        </w:rPr>
        <w:t>]</w:t>
      </w:r>
      <w:r w:rsidR="00AE5F81" w:rsidRPr="00F442F3">
        <w:rPr>
          <w:lang w:val="en-GB"/>
        </w:rPr>
        <w:t>.</w:t>
      </w:r>
      <w:r w:rsidR="009D24D4" w:rsidRPr="00F442F3">
        <w:rPr>
          <w:lang w:val="en-GB"/>
        </w:rPr>
        <w:t xml:space="preserve"> </w:t>
      </w:r>
      <w:r w:rsidR="008D3729" w:rsidRPr="00F442F3">
        <w:rPr>
          <w:lang w:val="en-GB"/>
        </w:rPr>
        <w:t xml:space="preserve">These </w:t>
      </w:r>
      <w:r w:rsidR="009D24D4" w:rsidRPr="00F442F3">
        <w:rPr>
          <w:lang w:val="en-GB"/>
        </w:rPr>
        <w:t xml:space="preserve">neurocognitive </w:t>
      </w:r>
      <w:r w:rsidR="008D3729" w:rsidRPr="00F442F3">
        <w:rPr>
          <w:lang w:val="en-GB"/>
        </w:rPr>
        <w:t xml:space="preserve">assessments commonly correlate </w:t>
      </w:r>
      <w:r w:rsidR="00C34F89" w:rsidRPr="00F442F3">
        <w:rPr>
          <w:lang w:val="en-GB"/>
        </w:rPr>
        <w:t>to a small</w:t>
      </w:r>
      <w:r w:rsidR="00FE11D6" w:rsidRPr="00F442F3">
        <w:rPr>
          <w:lang w:val="en-GB"/>
        </w:rPr>
        <w:t>-to-moderate</w:t>
      </w:r>
      <w:r w:rsidR="00C34F89" w:rsidRPr="00F442F3">
        <w:rPr>
          <w:lang w:val="en-GB"/>
        </w:rPr>
        <w:t xml:space="preserve"> degree </w:t>
      </w:r>
      <w:r w:rsidR="008D3729" w:rsidRPr="00F442F3">
        <w:rPr>
          <w:lang w:val="en-GB"/>
        </w:rPr>
        <w:t xml:space="preserve">with </w:t>
      </w:r>
      <w:r w:rsidR="00C34F89" w:rsidRPr="00F442F3">
        <w:rPr>
          <w:lang w:val="en-GB"/>
        </w:rPr>
        <w:t>speech disorganization</w:t>
      </w:r>
      <w:r w:rsidR="008D3729" w:rsidRPr="00F442F3">
        <w:rPr>
          <w:vertAlign w:val="superscript"/>
          <w:lang w:val="en-GB"/>
        </w:rPr>
        <w:t>[</w:t>
      </w:r>
      <w:r w:rsidR="00F9667A" w:rsidRPr="00F442F3">
        <w:rPr>
          <w:vertAlign w:val="superscript"/>
          <w:lang w:val="en-GB"/>
        </w:rPr>
        <w:t>76</w:t>
      </w:r>
      <w:r w:rsidR="008D3729" w:rsidRPr="00F442F3">
        <w:rPr>
          <w:vertAlign w:val="superscript"/>
          <w:lang w:val="en-GB"/>
        </w:rPr>
        <w:t>]</w:t>
      </w:r>
      <w:r w:rsidR="00C34F89" w:rsidRPr="00F442F3">
        <w:rPr>
          <w:lang w:val="en-GB"/>
        </w:rPr>
        <w:t xml:space="preserve">; thus, the age and sex effects reported in non-clinical samples might apply as well – an assumption further supported by our findings. </w:t>
      </w:r>
      <w:r w:rsidR="008D3729" w:rsidRPr="00F442F3">
        <w:rPr>
          <w:lang w:val="en-GB"/>
        </w:rPr>
        <w:t xml:space="preserve"> </w:t>
      </w:r>
    </w:p>
    <w:p w14:paraId="29E6FA02" w14:textId="7A2A0ECF" w:rsidR="008D3729" w:rsidRPr="00F442F3" w:rsidRDefault="00521B98" w:rsidP="00576F08">
      <w:pPr>
        <w:pStyle w:val="Default"/>
        <w:spacing w:line="360" w:lineRule="auto"/>
        <w:ind w:firstLineChars="100" w:firstLine="240"/>
        <w:jc w:val="both"/>
        <w:rPr>
          <w:lang w:val="en-GB"/>
        </w:rPr>
      </w:pPr>
      <w:r w:rsidRPr="00F442F3">
        <w:rPr>
          <w:lang w:val="en-GB"/>
        </w:rPr>
        <w:t>Other than observable speech disorganization, cognitive BS did not correlate to neurocognitive measures</w:t>
      </w:r>
      <w:r w:rsidRPr="00F442F3">
        <w:rPr>
          <w:vertAlign w:val="superscript"/>
          <w:lang w:val="en-GB"/>
        </w:rPr>
        <w:t>[</w:t>
      </w:r>
      <w:r w:rsidR="00F9667A" w:rsidRPr="00F442F3">
        <w:rPr>
          <w:vertAlign w:val="superscript"/>
          <w:lang w:val="en-GB"/>
        </w:rPr>
        <w:t>77</w:t>
      </w:r>
      <w:r w:rsidRPr="00F442F3">
        <w:rPr>
          <w:vertAlign w:val="superscript"/>
          <w:lang w:val="en-GB"/>
        </w:rPr>
        <w:t>]</w:t>
      </w:r>
      <w:r w:rsidRPr="00F442F3">
        <w:rPr>
          <w:lang w:val="en-GB"/>
        </w:rPr>
        <w:t>. And contrary to speech-disorganization APS</w:t>
      </w:r>
      <w:r w:rsidR="006F1DE8" w:rsidRPr="00F442F3">
        <w:rPr>
          <w:lang w:val="en-GB"/>
        </w:rPr>
        <w:t xml:space="preserve"> but similar to all other CHR symptoms and criteria</w:t>
      </w:r>
      <w:r w:rsidRPr="00F442F3">
        <w:rPr>
          <w:lang w:val="en-GB"/>
        </w:rPr>
        <w:t xml:space="preserve">, cognitive BS were </w:t>
      </w:r>
      <w:r w:rsidR="00A07D23" w:rsidRPr="00F442F3">
        <w:rPr>
          <w:lang w:val="en-GB"/>
        </w:rPr>
        <w:t xml:space="preserve">related to female sex and most prevalent in younger age groups, </w:t>
      </w:r>
      <w:r w:rsidR="006F1DE8" w:rsidRPr="00F442F3">
        <w:rPr>
          <w:lang w:val="en-GB"/>
        </w:rPr>
        <w:t xml:space="preserve">in </w:t>
      </w:r>
      <w:r w:rsidR="00A07D23" w:rsidRPr="00F442F3">
        <w:rPr>
          <w:lang w:val="en-GB"/>
        </w:rPr>
        <w:t>which age and sex acted independent of each other</w:t>
      </w:r>
      <w:r w:rsidR="00FE11D6" w:rsidRPr="00F442F3">
        <w:rPr>
          <w:lang w:val="en-GB"/>
        </w:rPr>
        <w:t>, with sex having a more pronounced impact on the report of cognitive BS. Furthermore, report of cognitive BS was increasingly related to functional impairment and presentation of a mental disorder with advancing age, in doing so exhibiting a di</w:t>
      </w:r>
      <w:r w:rsidR="0089707B" w:rsidRPr="00F442F3">
        <w:rPr>
          <w:lang w:val="en-GB"/>
        </w:rPr>
        <w:t>vergent model for mental disorders compared to speech-</w:t>
      </w:r>
      <w:r w:rsidR="006F1DE8" w:rsidRPr="00F442F3">
        <w:rPr>
          <w:lang w:val="en-GB"/>
        </w:rPr>
        <w:t>dis</w:t>
      </w:r>
      <w:r w:rsidR="0089707B" w:rsidRPr="00F442F3">
        <w:rPr>
          <w:lang w:val="en-GB"/>
        </w:rPr>
        <w:t>organization APS, although female sex was related to mental disorders</w:t>
      </w:r>
      <w:r w:rsidR="006F1DE8" w:rsidRPr="00F442F3">
        <w:rPr>
          <w:lang w:val="en-GB"/>
        </w:rPr>
        <w:t xml:space="preserve"> in both models</w:t>
      </w:r>
      <w:r w:rsidR="0089707B" w:rsidRPr="00F442F3">
        <w:rPr>
          <w:lang w:val="en-GB"/>
        </w:rPr>
        <w:t xml:space="preserve">. </w:t>
      </w:r>
      <w:r w:rsidR="00AA2150" w:rsidRPr="00F442F3">
        <w:rPr>
          <w:lang w:val="en-GB"/>
        </w:rPr>
        <w:t>By definition, c</w:t>
      </w:r>
      <w:r w:rsidR="0089707B" w:rsidRPr="00F442F3">
        <w:rPr>
          <w:lang w:val="en-GB"/>
        </w:rPr>
        <w:t>ognitive BS are spontaneously and immediate</w:t>
      </w:r>
      <w:r w:rsidR="00AA2150" w:rsidRPr="00F442F3">
        <w:rPr>
          <w:lang w:val="en-GB"/>
        </w:rPr>
        <w:t xml:space="preserve">ly </w:t>
      </w:r>
      <w:r w:rsidR="0089707B" w:rsidRPr="00F442F3">
        <w:rPr>
          <w:lang w:val="en-GB"/>
        </w:rPr>
        <w:t>recogni</w:t>
      </w:r>
      <w:r w:rsidR="00AA2150" w:rsidRPr="00F442F3">
        <w:rPr>
          <w:lang w:val="en-GB"/>
        </w:rPr>
        <w:t>zed</w:t>
      </w:r>
      <w:r w:rsidR="0089707B" w:rsidRPr="00F442F3">
        <w:rPr>
          <w:lang w:val="en-GB"/>
        </w:rPr>
        <w:t xml:space="preserve"> as disturbances of their own </w:t>
      </w:r>
      <w:r w:rsidR="00AA2150" w:rsidRPr="00F442F3">
        <w:rPr>
          <w:lang w:val="en-GB"/>
        </w:rPr>
        <w:t xml:space="preserve">cognitive </w:t>
      </w:r>
      <w:r w:rsidR="0089707B" w:rsidRPr="00F442F3">
        <w:rPr>
          <w:lang w:val="en-GB"/>
        </w:rPr>
        <w:t xml:space="preserve">processes </w:t>
      </w:r>
      <w:r w:rsidR="00AA2150" w:rsidRPr="00F442F3">
        <w:rPr>
          <w:lang w:val="en-GB"/>
        </w:rPr>
        <w:t>that differ from what is considered to be the “normal” mental self, and</w:t>
      </w:r>
      <w:r w:rsidR="0089707B" w:rsidRPr="00F442F3">
        <w:rPr>
          <w:lang w:val="en-GB"/>
        </w:rPr>
        <w:t xml:space="preserve"> are not necessarily observable </w:t>
      </w:r>
      <w:r w:rsidR="0089707B" w:rsidRPr="00F442F3">
        <w:rPr>
          <w:lang w:val="en-GB"/>
        </w:rPr>
        <w:lastRenderedPageBreak/>
        <w:t>by others in terms of odd thinking,</w:t>
      </w:r>
      <w:r w:rsidR="00AA2150" w:rsidRPr="00F442F3">
        <w:rPr>
          <w:lang w:val="en-GB"/>
        </w:rPr>
        <w:t xml:space="preserve"> </w:t>
      </w:r>
      <w:r w:rsidR="0089707B" w:rsidRPr="00F442F3">
        <w:rPr>
          <w:lang w:val="en-GB"/>
        </w:rPr>
        <w:t>disturbed speech,</w:t>
      </w:r>
      <w:r w:rsidR="00AA2150" w:rsidRPr="00F442F3">
        <w:rPr>
          <w:lang w:val="en-GB"/>
        </w:rPr>
        <w:t xml:space="preserve"> or</w:t>
      </w:r>
      <w:r w:rsidR="0089707B" w:rsidRPr="00F442F3">
        <w:rPr>
          <w:lang w:val="en-GB"/>
        </w:rPr>
        <w:t xml:space="preserve"> formal thought disorder</w:t>
      </w:r>
      <w:r w:rsidR="00AA2150" w:rsidRPr="00F442F3">
        <w:rPr>
          <w:vertAlign w:val="superscript"/>
          <w:lang w:val="en-GB"/>
        </w:rPr>
        <w:t>[</w:t>
      </w:r>
      <w:r w:rsidR="00F9667A" w:rsidRPr="00F442F3">
        <w:rPr>
          <w:vertAlign w:val="superscript"/>
          <w:lang w:val="en-GB"/>
        </w:rPr>
        <w:t>15,16</w:t>
      </w:r>
      <w:r w:rsidR="00AA2150" w:rsidRPr="00F442F3">
        <w:rPr>
          <w:vertAlign w:val="superscript"/>
          <w:lang w:val="en-GB"/>
        </w:rPr>
        <w:t>,</w:t>
      </w:r>
      <w:r w:rsidR="00F9667A" w:rsidRPr="00F442F3">
        <w:rPr>
          <w:vertAlign w:val="superscript"/>
          <w:lang w:val="en-GB"/>
        </w:rPr>
        <w:t>57</w:t>
      </w:r>
      <w:r w:rsidR="00AA2150" w:rsidRPr="00F442F3">
        <w:rPr>
          <w:vertAlign w:val="superscript"/>
          <w:lang w:val="en-GB"/>
        </w:rPr>
        <w:t>,5</w:t>
      </w:r>
      <w:r w:rsidR="00F9667A" w:rsidRPr="00F442F3">
        <w:rPr>
          <w:vertAlign w:val="superscript"/>
          <w:lang w:val="en-GB"/>
        </w:rPr>
        <w:t>8</w:t>
      </w:r>
      <w:r w:rsidR="00AA2150" w:rsidRPr="00F442F3">
        <w:rPr>
          <w:vertAlign w:val="superscript"/>
          <w:lang w:val="en-GB"/>
        </w:rPr>
        <w:t>]</w:t>
      </w:r>
      <w:r w:rsidR="00AA2150" w:rsidRPr="00F442F3">
        <w:rPr>
          <w:lang w:val="en-GB"/>
        </w:rPr>
        <w:t xml:space="preserve">. </w:t>
      </w:r>
      <w:r w:rsidR="00FA4145" w:rsidRPr="00F442F3">
        <w:rPr>
          <w:lang w:val="en-GB"/>
        </w:rPr>
        <w:t>For t</w:t>
      </w:r>
      <w:r w:rsidR="00AA2150" w:rsidRPr="00F442F3">
        <w:rPr>
          <w:lang w:val="en-GB"/>
        </w:rPr>
        <w:t xml:space="preserve">hese </w:t>
      </w:r>
      <w:r w:rsidR="00FA4145" w:rsidRPr="00F442F3">
        <w:rPr>
          <w:lang w:val="en-GB"/>
        </w:rPr>
        <w:t>phenomenological differences, cognitive BS formed a single factor</w:t>
      </w:r>
      <w:r w:rsidR="003971B3" w:rsidRPr="00F442F3">
        <w:rPr>
          <w:lang w:val="en-GB"/>
        </w:rPr>
        <w:t xml:space="preserve"> in a recent dimensional analysis</w:t>
      </w:r>
      <w:r w:rsidR="00FA4145" w:rsidRPr="00F442F3">
        <w:rPr>
          <w:lang w:val="en-GB"/>
        </w:rPr>
        <w:t>, while speech-disorganization APS joined other disorganization symptoms in a different factor</w:t>
      </w:r>
      <w:r w:rsidR="003971B3" w:rsidRPr="00F442F3">
        <w:rPr>
          <w:lang w:val="en-GB"/>
        </w:rPr>
        <w:t>; in doing so,</w:t>
      </w:r>
      <w:r w:rsidR="00B57C34" w:rsidRPr="00F442F3">
        <w:rPr>
          <w:lang w:val="en-GB"/>
        </w:rPr>
        <w:t xml:space="preserve"> </w:t>
      </w:r>
      <w:r w:rsidR="00FA4145" w:rsidRPr="00F442F3">
        <w:rPr>
          <w:lang w:val="en-GB"/>
        </w:rPr>
        <w:t xml:space="preserve">the cognitive BS factor </w:t>
      </w:r>
      <w:r w:rsidR="003971B3" w:rsidRPr="00F442F3">
        <w:rPr>
          <w:lang w:val="en-GB"/>
        </w:rPr>
        <w:t xml:space="preserve">was </w:t>
      </w:r>
      <w:r w:rsidR="00FA4145" w:rsidRPr="00F442F3">
        <w:rPr>
          <w:lang w:val="en-GB"/>
        </w:rPr>
        <w:t>positively linked</w:t>
      </w:r>
      <w:r w:rsidR="00B57C34" w:rsidRPr="00F442F3">
        <w:rPr>
          <w:lang w:val="en-GB"/>
        </w:rPr>
        <w:t xml:space="preserve"> to</w:t>
      </w:r>
      <w:r w:rsidR="00FA4145" w:rsidRPr="00F442F3">
        <w:rPr>
          <w:lang w:val="en-GB"/>
        </w:rPr>
        <w:t xml:space="preserve"> </w:t>
      </w:r>
      <w:r w:rsidR="003971B3" w:rsidRPr="00F442F3">
        <w:rPr>
          <w:lang w:val="en-GB"/>
        </w:rPr>
        <w:t xml:space="preserve">the disorganized factor </w:t>
      </w:r>
      <w:r w:rsidR="00FA4145" w:rsidRPr="00F442F3">
        <w:rPr>
          <w:lang w:val="en-GB"/>
        </w:rPr>
        <w:t xml:space="preserve">and possibly </w:t>
      </w:r>
      <w:r w:rsidR="003971B3" w:rsidRPr="00F442F3">
        <w:rPr>
          <w:lang w:val="en-GB"/>
        </w:rPr>
        <w:t xml:space="preserve">acted </w:t>
      </w:r>
      <w:r w:rsidR="00A76E0B" w:rsidRPr="00F442F3">
        <w:rPr>
          <w:lang w:val="en-GB"/>
        </w:rPr>
        <w:t>as a</w:t>
      </w:r>
      <w:r w:rsidR="00FA4145" w:rsidRPr="00F442F3">
        <w:rPr>
          <w:lang w:val="en-GB"/>
        </w:rPr>
        <w:t xml:space="preserve"> facilitator</w:t>
      </w:r>
      <w:r w:rsidR="00FA4145" w:rsidRPr="00F442F3">
        <w:rPr>
          <w:vertAlign w:val="superscript"/>
          <w:lang w:val="en-GB"/>
        </w:rPr>
        <w:t>[</w:t>
      </w:r>
      <w:r w:rsidR="00F9667A" w:rsidRPr="00F442F3">
        <w:rPr>
          <w:vertAlign w:val="superscript"/>
          <w:lang w:val="en-GB"/>
        </w:rPr>
        <w:t>78</w:t>
      </w:r>
      <w:r w:rsidR="00FA4145" w:rsidRPr="00F442F3">
        <w:rPr>
          <w:vertAlign w:val="superscript"/>
          <w:lang w:val="en-GB"/>
        </w:rPr>
        <w:t>]</w:t>
      </w:r>
      <w:r w:rsidR="00FA4145" w:rsidRPr="00F442F3">
        <w:rPr>
          <w:lang w:val="en-GB"/>
        </w:rPr>
        <w:t xml:space="preserve">. </w:t>
      </w:r>
      <w:r w:rsidR="001E2760" w:rsidRPr="00F442F3">
        <w:rPr>
          <w:lang w:val="en-GB"/>
        </w:rPr>
        <w:t xml:space="preserve">With </w:t>
      </w:r>
      <w:r w:rsidR="00FA4145" w:rsidRPr="00F442F3">
        <w:rPr>
          <w:lang w:val="en-GB"/>
        </w:rPr>
        <w:t>regards</w:t>
      </w:r>
      <w:r w:rsidR="001E2760" w:rsidRPr="00F442F3">
        <w:rPr>
          <w:lang w:val="en-GB"/>
        </w:rPr>
        <w:t xml:space="preserve"> to</w:t>
      </w:r>
      <w:r w:rsidR="00FA4145" w:rsidRPr="00F442F3">
        <w:rPr>
          <w:lang w:val="en-GB"/>
        </w:rPr>
        <w:t xml:space="preserve"> the neurobiological underpinnings of cognitive BS</w:t>
      </w:r>
      <w:r w:rsidR="00EE64FA" w:rsidRPr="00F442F3">
        <w:rPr>
          <w:lang w:val="en-GB"/>
        </w:rPr>
        <w:t>, targeted studies are still missing</w:t>
      </w:r>
      <w:r w:rsidR="003971B3" w:rsidRPr="00F442F3">
        <w:rPr>
          <w:vertAlign w:val="superscript"/>
          <w:lang w:val="en-GB"/>
        </w:rPr>
        <w:t>[5</w:t>
      </w:r>
      <w:r w:rsidR="00F9667A" w:rsidRPr="00F442F3">
        <w:rPr>
          <w:vertAlign w:val="superscript"/>
          <w:lang w:val="en-GB"/>
        </w:rPr>
        <w:t>8</w:t>
      </w:r>
      <w:r w:rsidR="003971B3" w:rsidRPr="00F442F3">
        <w:rPr>
          <w:vertAlign w:val="superscript"/>
          <w:lang w:val="en-GB"/>
        </w:rPr>
        <w:t>]</w:t>
      </w:r>
      <w:r w:rsidR="00EE64FA" w:rsidRPr="00F442F3">
        <w:rPr>
          <w:lang w:val="en-GB"/>
        </w:rPr>
        <w:t xml:space="preserve"> but, for the described differences to speech-disorganization APS, can be assumed to </w:t>
      </w:r>
      <w:r w:rsidR="003971B3" w:rsidRPr="00F442F3">
        <w:rPr>
          <w:lang w:val="en-GB"/>
        </w:rPr>
        <w:t>partly differ</w:t>
      </w:r>
      <w:r w:rsidR="00EE64FA" w:rsidRPr="00F442F3">
        <w:rPr>
          <w:lang w:val="en-GB"/>
        </w:rPr>
        <w:t xml:space="preserve"> from those on formal thought disorders, especially with regard to the language-unrelated cognitive BS.</w:t>
      </w:r>
    </w:p>
    <w:p w14:paraId="5C3D05E2" w14:textId="2C179E5F" w:rsidR="00A61143" w:rsidRPr="00F442F3" w:rsidRDefault="00A61143" w:rsidP="00576F08">
      <w:pPr>
        <w:pStyle w:val="Default"/>
        <w:spacing w:line="360" w:lineRule="auto"/>
        <w:jc w:val="both"/>
        <w:rPr>
          <w:lang w:val="en-GB"/>
        </w:rPr>
      </w:pPr>
    </w:p>
    <w:p w14:paraId="21237DB4" w14:textId="6B7A9557" w:rsidR="00A61143" w:rsidRPr="00F442F3" w:rsidRDefault="006A4CB7" w:rsidP="00576F08">
      <w:pPr>
        <w:pStyle w:val="Default"/>
        <w:spacing w:line="360" w:lineRule="auto"/>
        <w:jc w:val="both"/>
        <w:rPr>
          <w:b/>
          <w:bCs/>
          <w:i/>
          <w:lang w:val="en-GB"/>
        </w:rPr>
      </w:pPr>
      <w:r w:rsidRPr="00F442F3">
        <w:rPr>
          <w:b/>
          <w:bCs/>
          <w:i/>
          <w:lang w:val="en-GB"/>
        </w:rPr>
        <w:t>S</w:t>
      </w:r>
      <w:r w:rsidR="00A61143" w:rsidRPr="00F442F3">
        <w:rPr>
          <w:b/>
          <w:bCs/>
          <w:i/>
          <w:lang w:val="en-GB"/>
        </w:rPr>
        <w:t xml:space="preserve">ex and </w:t>
      </w:r>
      <w:r w:rsidRPr="00F442F3">
        <w:rPr>
          <w:b/>
          <w:bCs/>
          <w:i/>
          <w:lang w:val="en-GB"/>
        </w:rPr>
        <w:t xml:space="preserve">prevalence of </w:t>
      </w:r>
      <w:r w:rsidR="00A61143" w:rsidRPr="00F442F3">
        <w:rPr>
          <w:b/>
          <w:bCs/>
          <w:i/>
          <w:lang w:val="en-GB"/>
        </w:rPr>
        <w:t>APS/BIPS</w:t>
      </w:r>
    </w:p>
    <w:p w14:paraId="46BBC09E" w14:textId="30748D4D" w:rsidR="008A650C" w:rsidRPr="00F442F3" w:rsidRDefault="00D8436C" w:rsidP="00576F08">
      <w:pPr>
        <w:pStyle w:val="Default"/>
        <w:spacing w:line="360" w:lineRule="auto"/>
        <w:jc w:val="both"/>
        <w:rPr>
          <w:lang w:val="en-GB"/>
        </w:rPr>
      </w:pPr>
      <w:r w:rsidRPr="00F442F3">
        <w:rPr>
          <w:lang w:val="en-GB"/>
        </w:rPr>
        <w:t xml:space="preserve">With regard to </w:t>
      </w:r>
      <w:r w:rsidR="00312CCA" w:rsidRPr="00F442F3">
        <w:rPr>
          <w:lang w:val="en-GB"/>
        </w:rPr>
        <w:t>sex, based on prevalence data on psychoses, we had expected more males to report CHR symptoms, in particular APS/BIPS, yet, this only showed at statistical trend level for speech-disorganization APS that were almost three times more frequent in men compared to females. In line with the literature on CHR samples and samples referred to specialized early detection services</w:t>
      </w:r>
      <w:r w:rsidR="00312CCA" w:rsidRPr="00F442F3">
        <w:rPr>
          <w:vertAlign w:val="superscript"/>
          <w:lang w:val="en-GB"/>
        </w:rPr>
        <w:t>[</w:t>
      </w:r>
      <w:r w:rsidR="00F9667A" w:rsidRPr="00F442F3">
        <w:rPr>
          <w:vertAlign w:val="superscript"/>
          <w:lang w:val="en-GB"/>
        </w:rPr>
        <w:t>20</w:t>
      </w:r>
      <w:r w:rsidR="00312CCA" w:rsidRPr="00F442F3">
        <w:rPr>
          <w:vertAlign w:val="superscript"/>
          <w:lang w:val="en-GB"/>
        </w:rPr>
        <w:t>,</w:t>
      </w:r>
      <w:r w:rsidR="00F9667A" w:rsidRPr="00F442F3">
        <w:rPr>
          <w:vertAlign w:val="superscript"/>
          <w:lang w:val="en-GB"/>
        </w:rPr>
        <w:t>31</w:t>
      </w:r>
      <w:r w:rsidR="008A650C" w:rsidRPr="00F442F3">
        <w:rPr>
          <w:vertAlign w:val="superscript"/>
          <w:lang w:val="en-GB"/>
        </w:rPr>
        <w:t>,</w:t>
      </w:r>
      <w:r w:rsidR="00F9667A" w:rsidRPr="00F442F3">
        <w:rPr>
          <w:vertAlign w:val="superscript"/>
          <w:lang w:val="en-GB"/>
        </w:rPr>
        <w:t>34</w:t>
      </w:r>
      <w:r w:rsidR="008A650C" w:rsidRPr="00F442F3">
        <w:rPr>
          <w:vertAlign w:val="superscript"/>
          <w:lang w:val="en-GB"/>
        </w:rPr>
        <w:t>,</w:t>
      </w:r>
      <w:r w:rsidR="00F9667A" w:rsidRPr="00F442F3">
        <w:rPr>
          <w:vertAlign w:val="superscript"/>
          <w:lang w:val="en-GB"/>
        </w:rPr>
        <w:t>36</w:t>
      </w:r>
      <w:r w:rsidR="008A650C" w:rsidRPr="00F442F3">
        <w:rPr>
          <w:vertAlign w:val="superscript"/>
          <w:lang w:val="en-GB"/>
        </w:rPr>
        <w:t>,</w:t>
      </w:r>
      <w:r w:rsidR="00F9667A" w:rsidRPr="00F442F3">
        <w:rPr>
          <w:vertAlign w:val="superscript"/>
          <w:lang w:val="en-GB"/>
        </w:rPr>
        <w:t>38</w:t>
      </w:r>
      <w:r w:rsidR="00312CCA" w:rsidRPr="00F442F3">
        <w:rPr>
          <w:vertAlign w:val="superscript"/>
          <w:lang w:val="en-GB"/>
        </w:rPr>
        <w:t>]</w:t>
      </w:r>
      <w:r w:rsidR="00312CCA" w:rsidRPr="00F442F3">
        <w:rPr>
          <w:lang w:val="en-GB"/>
        </w:rPr>
        <w:t xml:space="preserve">, </w:t>
      </w:r>
      <w:r w:rsidR="008A650C" w:rsidRPr="00F442F3">
        <w:rPr>
          <w:lang w:val="en-US"/>
        </w:rPr>
        <w:t xml:space="preserve">more severe </w:t>
      </w:r>
      <w:r w:rsidR="008A650C" w:rsidRPr="00F442F3">
        <w:rPr>
          <w:lang w:val="en-GB"/>
        </w:rPr>
        <w:t>APS/BIPS,</w:t>
      </w:r>
      <w:r w:rsidR="008A650C" w:rsidRPr="00F442F3">
        <w:rPr>
          <w:lang w:val="en-US"/>
        </w:rPr>
        <w:t xml:space="preserve"> and more cognitive and perceptual BS were reported</w:t>
      </w:r>
      <w:r w:rsidR="008A650C" w:rsidRPr="00F442F3">
        <w:rPr>
          <w:lang w:val="en-GB"/>
        </w:rPr>
        <w:t xml:space="preserve"> </w:t>
      </w:r>
      <w:r w:rsidR="00312CCA" w:rsidRPr="00F442F3">
        <w:rPr>
          <w:lang w:val="en-GB"/>
        </w:rPr>
        <w:t>in females</w:t>
      </w:r>
      <w:r w:rsidR="008A650C" w:rsidRPr="00F442F3">
        <w:rPr>
          <w:lang w:val="en-GB"/>
        </w:rPr>
        <w:t xml:space="preserve">. </w:t>
      </w:r>
      <w:r w:rsidR="00312CCA" w:rsidRPr="00F442F3">
        <w:rPr>
          <w:lang w:val="en-GB"/>
        </w:rPr>
        <w:t xml:space="preserve"> </w:t>
      </w:r>
      <w:r w:rsidR="00B55514" w:rsidRPr="00F442F3">
        <w:rPr>
          <w:lang w:val="en-GB"/>
        </w:rPr>
        <w:t>This difference between more males within our studied age range presenting with frank psychotic disorder and more females presenting with CHR symptoms</w:t>
      </w:r>
      <w:r w:rsidRPr="00F442F3">
        <w:rPr>
          <w:lang w:val="en-GB"/>
        </w:rPr>
        <w:t>,</w:t>
      </w:r>
      <w:r w:rsidR="00B55514" w:rsidRPr="00F442F3">
        <w:rPr>
          <w:lang w:val="en-GB"/>
        </w:rPr>
        <w:t xml:space="preserve"> might be related to d</w:t>
      </w:r>
      <w:r w:rsidR="008A650C" w:rsidRPr="00F442F3">
        <w:rPr>
          <w:lang w:val="en-GB"/>
        </w:rPr>
        <w:t>ifferen</w:t>
      </w:r>
      <w:r w:rsidR="00B55514" w:rsidRPr="00F442F3">
        <w:rPr>
          <w:lang w:val="en-GB"/>
        </w:rPr>
        <w:t xml:space="preserve">ces in symptomatic </w:t>
      </w:r>
      <w:r w:rsidR="008A650C" w:rsidRPr="00F442F3">
        <w:rPr>
          <w:lang w:val="en-GB"/>
        </w:rPr>
        <w:t>sex effects in referral and converter sample</w:t>
      </w:r>
      <w:r w:rsidR="00B55514" w:rsidRPr="00F442F3">
        <w:rPr>
          <w:lang w:val="en-GB"/>
        </w:rPr>
        <w:t xml:space="preserve">s of early detection services, and relatedly, </w:t>
      </w:r>
      <w:r w:rsidR="003971B3" w:rsidRPr="00F442F3">
        <w:rPr>
          <w:lang w:val="en-GB"/>
        </w:rPr>
        <w:t xml:space="preserve">in </w:t>
      </w:r>
      <w:r w:rsidR="00B55514" w:rsidRPr="00F442F3">
        <w:rPr>
          <w:lang w:val="en-GB"/>
        </w:rPr>
        <w:t>psychosis-specificity of sex effects</w:t>
      </w:r>
      <w:r w:rsidR="00B55514" w:rsidRPr="00F442F3">
        <w:rPr>
          <w:vertAlign w:val="superscript"/>
          <w:lang w:val="en-GB"/>
        </w:rPr>
        <w:t>[65]</w:t>
      </w:r>
      <w:r w:rsidR="00B55514" w:rsidRPr="00F442F3">
        <w:rPr>
          <w:lang w:val="en-GB"/>
        </w:rPr>
        <w:t>.</w:t>
      </w:r>
      <w:r w:rsidR="008A650C" w:rsidRPr="00F442F3">
        <w:rPr>
          <w:lang w:val="en-GB"/>
        </w:rPr>
        <w:t xml:space="preserve"> </w:t>
      </w:r>
      <w:r w:rsidR="00B55514" w:rsidRPr="00F442F3">
        <w:rPr>
          <w:lang w:val="en-GB"/>
        </w:rPr>
        <w:t>Sex effects in</w:t>
      </w:r>
      <w:r w:rsidR="008A650C" w:rsidRPr="00F442F3">
        <w:rPr>
          <w:lang w:val="en-GB"/>
        </w:rPr>
        <w:t xml:space="preserve"> referral or baseline </w:t>
      </w:r>
      <w:r w:rsidR="00B55514" w:rsidRPr="00F442F3">
        <w:rPr>
          <w:lang w:val="en-GB"/>
        </w:rPr>
        <w:t>APS/BIPS</w:t>
      </w:r>
      <w:r w:rsidR="008A650C" w:rsidRPr="00F442F3">
        <w:rPr>
          <w:lang w:val="en-GB"/>
        </w:rPr>
        <w:t xml:space="preserve"> sample</w:t>
      </w:r>
      <w:r w:rsidR="00B55514" w:rsidRPr="00F442F3">
        <w:rPr>
          <w:lang w:val="en-GB"/>
        </w:rPr>
        <w:t>s</w:t>
      </w:r>
      <w:r w:rsidR="008A650C" w:rsidRPr="00F442F3">
        <w:rPr>
          <w:lang w:val="en-GB"/>
        </w:rPr>
        <w:t>, both with a</w:t>
      </w:r>
      <w:r w:rsidR="00B55514" w:rsidRPr="00F442F3">
        <w:rPr>
          <w:lang w:val="en-GB"/>
        </w:rPr>
        <w:t>n assumable</w:t>
      </w:r>
      <w:r w:rsidR="008A650C" w:rsidRPr="00F442F3">
        <w:rPr>
          <w:lang w:val="en-GB"/>
        </w:rPr>
        <w:t xml:space="preserve"> high rate of non-conversion of at least 60%</w:t>
      </w:r>
      <w:r w:rsidR="00B55514" w:rsidRPr="00F442F3">
        <w:rPr>
          <w:vertAlign w:val="superscript"/>
          <w:lang w:val="en-GB"/>
        </w:rPr>
        <w:t>[</w:t>
      </w:r>
      <w:r w:rsidR="00F9667A" w:rsidRPr="00F442F3">
        <w:rPr>
          <w:vertAlign w:val="superscript"/>
          <w:lang w:val="en-GB"/>
        </w:rPr>
        <w:t>13</w:t>
      </w:r>
      <w:r w:rsidR="00B55514" w:rsidRPr="00F442F3">
        <w:rPr>
          <w:vertAlign w:val="superscript"/>
          <w:lang w:val="en-GB"/>
        </w:rPr>
        <w:t>]</w:t>
      </w:r>
      <w:r w:rsidR="008A650C" w:rsidRPr="00F442F3">
        <w:rPr>
          <w:lang w:val="en-GB"/>
        </w:rPr>
        <w:t xml:space="preserve">, </w:t>
      </w:r>
      <w:r w:rsidR="00B55514" w:rsidRPr="00F442F3">
        <w:rPr>
          <w:lang w:val="en-GB"/>
        </w:rPr>
        <w:t>were argued to</w:t>
      </w:r>
      <w:r w:rsidR="008A650C" w:rsidRPr="00F442F3">
        <w:rPr>
          <w:lang w:val="en-GB"/>
        </w:rPr>
        <w:t xml:space="preserve"> reflect more general sex effects on psychopathology</w:t>
      </w:r>
      <w:r w:rsidR="008A650C" w:rsidRPr="00F442F3">
        <w:rPr>
          <w:vertAlign w:val="superscript"/>
          <w:lang w:val="en-GB"/>
        </w:rPr>
        <w:t>[</w:t>
      </w:r>
      <w:r w:rsidR="00B55514" w:rsidRPr="00F442F3">
        <w:rPr>
          <w:vertAlign w:val="superscript"/>
          <w:lang w:val="en-GB"/>
        </w:rPr>
        <w:t>109</w:t>
      </w:r>
      <w:r w:rsidR="008A650C" w:rsidRPr="00F442F3">
        <w:rPr>
          <w:vertAlign w:val="superscript"/>
          <w:lang w:val="en-GB"/>
        </w:rPr>
        <w:t>]</w:t>
      </w:r>
      <w:r w:rsidR="008A650C" w:rsidRPr="00F442F3">
        <w:rPr>
          <w:lang w:val="en-GB"/>
        </w:rPr>
        <w:t xml:space="preserve"> that included more frequent and/or severe positive psychotic</w:t>
      </w:r>
      <w:r w:rsidRPr="00F442F3">
        <w:rPr>
          <w:lang w:val="en-GB"/>
        </w:rPr>
        <w:t xml:space="preserve"> symptoms (</w:t>
      </w:r>
      <w:r w:rsidR="008A650C" w:rsidRPr="00F442F3">
        <w:rPr>
          <w:lang w:val="en-GB"/>
        </w:rPr>
        <w:t>especially paranoid</w:t>
      </w:r>
      <w:r w:rsidRPr="00F442F3">
        <w:rPr>
          <w:lang w:val="en-GB"/>
        </w:rPr>
        <w:t>)</w:t>
      </w:r>
      <w:r w:rsidR="008A650C" w:rsidRPr="00F442F3">
        <w:rPr>
          <w:lang w:val="en-GB"/>
        </w:rPr>
        <w:t xml:space="preserve"> in females</w:t>
      </w:r>
      <w:r w:rsidR="008A650C" w:rsidRPr="00F442F3">
        <w:rPr>
          <w:vertAlign w:val="superscript"/>
          <w:lang w:val="en-GB"/>
        </w:rPr>
        <w:t>[</w:t>
      </w:r>
      <w:r w:rsidR="00F9667A" w:rsidRPr="00F442F3">
        <w:rPr>
          <w:vertAlign w:val="superscript"/>
          <w:lang w:val="en-GB"/>
        </w:rPr>
        <w:t>26</w:t>
      </w:r>
      <w:r w:rsidR="00B55514" w:rsidRPr="00F442F3">
        <w:rPr>
          <w:vertAlign w:val="superscript"/>
          <w:lang w:val="en-GB"/>
        </w:rPr>
        <w:t>,</w:t>
      </w:r>
      <w:r w:rsidR="00F9667A" w:rsidRPr="00F442F3">
        <w:rPr>
          <w:vertAlign w:val="superscript"/>
          <w:lang w:val="en-GB"/>
        </w:rPr>
        <w:t>28,29</w:t>
      </w:r>
      <w:r w:rsidR="008A650C" w:rsidRPr="00F442F3">
        <w:rPr>
          <w:vertAlign w:val="superscript"/>
          <w:lang w:val="en-GB"/>
        </w:rPr>
        <w:t>]</w:t>
      </w:r>
      <w:r w:rsidRPr="00F442F3">
        <w:rPr>
          <w:lang w:val="en-GB"/>
        </w:rPr>
        <w:t>.</w:t>
      </w:r>
      <w:r w:rsidR="008A650C" w:rsidRPr="00F442F3">
        <w:rPr>
          <w:lang w:val="en-GB"/>
        </w:rPr>
        <w:t xml:space="preserve"> </w:t>
      </w:r>
      <w:r w:rsidRPr="00F442F3">
        <w:rPr>
          <w:lang w:val="en-GB"/>
        </w:rPr>
        <w:t>T</w:t>
      </w:r>
      <w:r w:rsidR="008A650C" w:rsidRPr="00F442F3">
        <w:rPr>
          <w:lang w:val="en-GB"/>
        </w:rPr>
        <w:t>his was also reported for some CHR samples</w:t>
      </w:r>
      <w:r w:rsidR="008A650C" w:rsidRPr="00F442F3">
        <w:rPr>
          <w:vertAlign w:val="superscript"/>
          <w:lang w:val="en-GB"/>
        </w:rPr>
        <w:t>[</w:t>
      </w:r>
      <w:r w:rsidR="00F9667A" w:rsidRPr="00F442F3">
        <w:rPr>
          <w:vertAlign w:val="superscript"/>
          <w:lang w:val="en-GB"/>
        </w:rPr>
        <w:t>31</w:t>
      </w:r>
      <w:r w:rsidR="008A650C" w:rsidRPr="00F442F3">
        <w:rPr>
          <w:vertAlign w:val="superscript"/>
          <w:lang w:val="en-GB"/>
        </w:rPr>
        <w:t>]</w:t>
      </w:r>
      <w:r w:rsidR="008A650C" w:rsidRPr="00F442F3">
        <w:rPr>
          <w:lang w:val="en-GB"/>
        </w:rPr>
        <w:t>, though rather with respect to hallucinatory than to delusional APS/BIPS</w:t>
      </w:r>
      <w:r w:rsidR="008A650C" w:rsidRPr="00F442F3">
        <w:rPr>
          <w:vertAlign w:val="superscript"/>
          <w:lang w:val="en-GB"/>
        </w:rPr>
        <w:t>[</w:t>
      </w:r>
      <w:r w:rsidR="00F9667A" w:rsidRPr="00F442F3">
        <w:rPr>
          <w:vertAlign w:val="superscript"/>
          <w:lang w:val="en-GB"/>
        </w:rPr>
        <w:t>34,38</w:t>
      </w:r>
      <w:r w:rsidR="008A650C" w:rsidRPr="00F442F3">
        <w:rPr>
          <w:vertAlign w:val="superscript"/>
          <w:lang w:val="en-GB"/>
        </w:rPr>
        <w:t>]</w:t>
      </w:r>
      <w:r w:rsidR="008A650C" w:rsidRPr="00F442F3">
        <w:rPr>
          <w:lang w:val="en-GB"/>
        </w:rPr>
        <w:t xml:space="preserve">. </w:t>
      </w:r>
      <w:r w:rsidR="00E07DF5" w:rsidRPr="00F442F3">
        <w:rPr>
          <w:lang w:val="en-GB"/>
        </w:rPr>
        <w:t>The working of m</w:t>
      </w:r>
      <w:r w:rsidR="008A650C" w:rsidRPr="00F442F3">
        <w:rPr>
          <w:lang w:val="en-GB"/>
        </w:rPr>
        <w:t xml:space="preserve">ore general </w:t>
      </w:r>
      <w:r w:rsidR="00E07DF5" w:rsidRPr="00F442F3">
        <w:rPr>
          <w:lang w:val="en-GB"/>
        </w:rPr>
        <w:t xml:space="preserve">sex </w:t>
      </w:r>
      <w:r w:rsidR="008A650C" w:rsidRPr="00F442F3">
        <w:rPr>
          <w:lang w:val="en-GB"/>
        </w:rPr>
        <w:t>effects</w:t>
      </w:r>
      <w:r w:rsidRPr="00F442F3">
        <w:rPr>
          <w:lang w:val="en-GB"/>
        </w:rPr>
        <w:t xml:space="preserve"> </w:t>
      </w:r>
      <w:r w:rsidR="00293094" w:rsidRPr="00F442F3">
        <w:rPr>
          <w:lang w:val="en-GB"/>
        </w:rPr>
        <w:t xml:space="preserve">– </w:t>
      </w:r>
      <w:r w:rsidR="003971B3" w:rsidRPr="00F442F3">
        <w:rPr>
          <w:lang w:val="en-GB"/>
        </w:rPr>
        <w:t xml:space="preserve">that </w:t>
      </w:r>
      <w:r w:rsidR="00163CB5" w:rsidRPr="00F442F3">
        <w:rPr>
          <w:lang w:val="en-GB"/>
        </w:rPr>
        <w:t>impact</w:t>
      </w:r>
      <w:r w:rsidR="003971B3" w:rsidRPr="00F442F3">
        <w:rPr>
          <w:lang w:val="en-GB"/>
        </w:rPr>
        <w:t>s</w:t>
      </w:r>
      <w:r w:rsidR="00163CB5" w:rsidRPr="00F442F3">
        <w:rPr>
          <w:lang w:val="en-GB"/>
        </w:rPr>
        <w:t xml:space="preserve"> on the prevalence rates of mental disorders and their age of first presentation and </w:t>
      </w:r>
      <w:r w:rsidR="00E96CB7" w:rsidRPr="00F442F3">
        <w:rPr>
          <w:lang w:val="en-GB"/>
        </w:rPr>
        <w:t xml:space="preserve">is </w:t>
      </w:r>
      <w:r w:rsidR="00163CB5" w:rsidRPr="00F442F3">
        <w:rPr>
          <w:lang w:val="en-GB"/>
        </w:rPr>
        <w:t>considered important for the understanding of causal mechanisms</w:t>
      </w:r>
      <w:r w:rsidR="00163CB5" w:rsidRPr="00F442F3">
        <w:rPr>
          <w:vertAlign w:val="superscript"/>
          <w:lang w:val="en-GB"/>
        </w:rPr>
        <w:t>[</w:t>
      </w:r>
      <w:r w:rsidR="00F9667A" w:rsidRPr="00F442F3">
        <w:rPr>
          <w:vertAlign w:val="superscript"/>
          <w:lang w:val="en-GB"/>
        </w:rPr>
        <w:t>79,80</w:t>
      </w:r>
      <w:r w:rsidR="00163CB5" w:rsidRPr="00F442F3">
        <w:rPr>
          <w:vertAlign w:val="superscript"/>
          <w:lang w:val="en-GB"/>
        </w:rPr>
        <w:t>]</w:t>
      </w:r>
      <w:r w:rsidRPr="00F442F3">
        <w:rPr>
          <w:lang w:val="en-GB"/>
        </w:rPr>
        <w:t xml:space="preserve"> </w:t>
      </w:r>
      <w:r w:rsidR="00EF35CE" w:rsidRPr="00F442F3">
        <w:rPr>
          <w:lang w:val="en-GB"/>
        </w:rPr>
        <w:t xml:space="preserve">– </w:t>
      </w:r>
      <w:r w:rsidR="00163CB5" w:rsidRPr="00F442F3">
        <w:rPr>
          <w:lang w:val="en-GB"/>
        </w:rPr>
        <w:t xml:space="preserve"> </w:t>
      </w:r>
      <w:r w:rsidR="008A650C" w:rsidRPr="00F442F3">
        <w:rPr>
          <w:lang w:val="en-GB"/>
        </w:rPr>
        <w:t xml:space="preserve">also </w:t>
      </w:r>
      <w:r w:rsidR="00E07DF5" w:rsidRPr="00F442F3">
        <w:rPr>
          <w:lang w:val="en-GB"/>
        </w:rPr>
        <w:t xml:space="preserve">has to </w:t>
      </w:r>
      <w:r w:rsidR="008A650C" w:rsidRPr="00F442F3">
        <w:rPr>
          <w:lang w:val="en-GB"/>
        </w:rPr>
        <w:t xml:space="preserve">be expected in our </w:t>
      </w:r>
      <w:r w:rsidR="00E07DF5" w:rsidRPr="00F442F3">
        <w:rPr>
          <w:lang w:val="en-GB"/>
        </w:rPr>
        <w:t xml:space="preserve">community </w:t>
      </w:r>
      <w:r w:rsidR="008A650C" w:rsidRPr="00F442F3">
        <w:rPr>
          <w:lang w:val="en-GB"/>
        </w:rPr>
        <w:t>sample</w:t>
      </w:r>
      <w:r w:rsidR="00E07DF5" w:rsidRPr="00F442F3">
        <w:rPr>
          <w:lang w:val="en-GB"/>
        </w:rPr>
        <w:t xml:space="preserve"> and, consequently, might explain the higher prevalence of CHR symptoms in females.</w:t>
      </w:r>
      <w:r w:rsidR="00497A49" w:rsidRPr="00F442F3">
        <w:rPr>
          <w:lang w:val="en-GB"/>
        </w:rPr>
        <w:t xml:space="preserve"> </w:t>
      </w:r>
    </w:p>
    <w:p w14:paraId="15067449" w14:textId="61A18E0C" w:rsidR="00DD0308" w:rsidRPr="00F442F3" w:rsidRDefault="00312CCA" w:rsidP="00576F08">
      <w:pPr>
        <w:pStyle w:val="Default"/>
        <w:spacing w:line="360" w:lineRule="auto"/>
        <w:ind w:firstLineChars="100" w:firstLine="240"/>
        <w:jc w:val="both"/>
        <w:rPr>
          <w:lang w:val="en-GB"/>
        </w:rPr>
      </w:pPr>
      <w:r w:rsidRPr="00F442F3">
        <w:rPr>
          <w:lang w:val="en-GB"/>
        </w:rPr>
        <w:t xml:space="preserve">A higher prevalence of APS in females with a very similar </w:t>
      </w:r>
      <w:proofErr w:type="spellStart"/>
      <w:r w:rsidRPr="00F442F3">
        <w:rPr>
          <w:lang w:val="en-GB"/>
        </w:rPr>
        <w:t>Exp</w:t>
      </w:r>
      <w:proofErr w:type="spellEnd"/>
      <w:r w:rsidRPr="00F442F3">
        <w:rPr>
          <w:lang w:val="en-GB"/>
        </w:rPr>
        <w:t xml:space="preserve">[Beta] (or Odds Ratio) </w:t>
      </w:r>
      <w:r w:rsidR="00E07DF5" w:rsidRPr="00F442F3">
        <w:rPr>
          <w:lang w:val="en-GB"/>
        </w:rPr>
        <w:t>as found in</w:t>
      </w:r>
      <w:r w:rsidRPr="00F442F3">
        <w:rPr>
          <w:lang w:val="en-GB"/>
        </w:rPr>
        <w:t xml:space="preserve"> our study </w:t>
      </w:r>
      <w:r w:rsidR="00F442F3" w:rsidRPr="00F442F3">
        <w:rPr>
          <w:lang w:val="en-GB" w:eastAsia="zh-CN"/>
        </w:rPr>
        <w:t>[</w:t>
      </w:r>
      <w:r w:rsidRPr="00F442F3">
        <w:rPr>
          <w:lang w:val="en-GB"/>
        </w:rPr>
        <w:t xml:space="preserve">0.63 (0.42–0.93) </w:t>
      </w:r>
      <w:r w:rsidR="00F442F3" w:rsidRPr="00F442F3">
        <w:rPr>
          <w:i/>
          <w:lang w:val="en-GB"/>
        </w:rPr>
        <w:t>vs</w:t>
      </w:r>
      <w:r w:rsidRPr="00F442F3">
        <w:rPr>
          <w:lang w:val="en-GB"/>
        </w:rPr>
        <w:t xml:space="preserve"> 0.60 (0.49-0.75)</w:t>
      </w:r>
      <w:r w:rsidR="00F442F3" w:rsidRPr="00F442F3">
        <w:rPr>
          <w:lang w:val="en-GB" w:eastAsia="zh-CN"/>
        </w:rPr>
        <w:t>]</w:t>
      </w:r>
      <w:r w:rsidRPr="00F442F3">
        <w:rPr>
          <w:lang w:val="en-GB"/>
        </w:rPr>
        <w:t xml:space="preserve"> was recently reported from a </w:t>
      </w:r>
      <w:r w:rsidR="00DD0308" w:rsidRPr="00F442F3">
        <w:rPr>
          <w:lang w:val="en-GB"/>
        </w:rPr>
        <w:t xml:space="preserve">Brazilian </w:t>
      </w:r>
      <w:r w:rsidR="006A4CB7" w:rsidRPr="00F442F3">
        <w:rPr>
          <w:lang w:val="en-GB"/>
        </w:rPr>
        <w:t xml:space="preserve">convenience </w:t>
      </w:r>
      <w:r w:rsidRPr="00F442F3">
        <w:rPr>
          <w:lang w:val="en-GB"/>
        </w:rPr>
        <w:t xml:space="preserve">sample of </w:t>
      </w:r>
      <w:r w:rsidR="00DD0308" w:rsidRPr="00F442F3">
        <w:rPr>
          <w:lang w:val="en-GB"/>
        </w:rPr>
        <w:t>6-</w:t>
      </w:r>
      <w:r w:rsidRPr="00F442F3">
        <w:rPr>
          <w:lang w:val="en-GB"/>
        </w:rPr>
        <w:t xml:space="preserve"> to </w:t>
      </w:r>
      <w:r w:rsidR="00DD0308" w:rsidRPr="00F442F3">
        <w:rPr>
          <w:lang w:val="en-GB"/>
        </w:rPr>
        <w:t>14-year-olds from the community</w:t>
      </w:r>
      <w:r w:rsidR="00DD0308" w:rsidRPr="00F442F3">
        <w:rPr>
          <w:vertAlign w:val="superscript"/>
          <w:lang w:val="en-GB"/>
        </w:rPr>
        <w:t>[</w:t>
      </w:r>
      <w:r w:rsidR="00F9667A" w:rsidRPr="00F442F3">
        <w:rPr>
          <w:bCs/>
          <w:vertAlign w:val="superscript"/>
          <w:lang w:val="en-US"/>
        </w:rPr>
        <w:t>39</w:t>
      </w:r>
      <w:r w:rsidR="00DD0308" w:rsidRPr="00F442F3">
        <w:rPr>
          <w:vertAlign w:val="superscript"/>
          <w:lang w:val="en-GB"/>
        </w:rPr>
        <w:t>]</w:t>
      </w:r>
      <w:r w:rsidR="006A4CB7" w:rsidRPr="00F442F3">
        <w:rPr>
          <w:lang w:val="en-GB"/>
        </w:rPr>
        <w:t xml:space="preserve">. Yet, in this </w:t>
      </w:r>
      <w:r w:rsidR="006A4CB7" w:rsidRPr="00F442F3">
        <w:rPr>
          <w:lang w:val="en-GB"/>
        </w:rPr>
        <w:lastRenderedPageBreak/>
        <w:t>study, the</w:t>
      </w:r>
      <w:r w:rsidR="00DD0308" w:rsidRPr="00F442F3">
        <w:rPr>
          <w:lang w:val="en-GB"/>
        </w:rPr>
        <w:t xml:space="preserve"> prevalence rate </w:t>
      </w:r>
      <w:r w:rsidR="006A4CB7" w:rsidRPr="00F442F3">
        <w:rPr>
          <w:lang w:val="en-GB"/>
        </w:rPr>
        <w:t xml:space="preserve">of APS </w:t>
      </w:r>
      <w:r w:rsidR="00EF35CE" w:rsidRPr="00F442F3">
        <w:rPr>
          <w:lang w:val="en-GB"/>
        </w:rPr>
        <w:t>as assessed with Comprehensive Assessment of At-Rik Mental States (CAARMS)</w:t>
      </w:r>
      <w:r w:rsidR="00EF35CE" w:rsidRPr="00F442F3">
        <w:rPr>
          <w:vertAlign w:val="superscript"/>
          <w:lang w:val="en-GB"/>
        </w:rPr>
        <w:t>[</w:t>
      </w:r>
      <w:r w:rsidR="00F9667A" w:rsidRPr="00F442F3">
        <w:rPr>
          <w:vertAlign w:val="superscript"/>
          <w:lang w:val="en-GB"/>
        </w:rPr>
        <w:t>81</w:t>
      </w:r>
      <w:r w:rsidR="00EF35CE" w:rsidRPr="00F442F3">
        <w:rPr>
          <w:vertAlign w:val="superscript"/>
          <w:lang w:val="en-GB"/>
        </w:rPr>
        <w:t>]</w:t>
      </w:r>
      <w:r w:rsidR="00EF35CE" w:rsidRPr="00F442F3">
        <w:rPr>
          <w:lang w:val="en-GB"/>
        </w:rPr>
        <w:t xml:space="preserve"> </w:t>
      </w:r>
      <w:r w:rsidR="00DD0308" w:rsidRPr="00F442F3">
        <w:rPr>
          <w:lang w:val="en-GB"/>
        </w:rPr>
        <w:t>was only 5.7%</w:t>
      </w:r>
      <w:r w:rsidR="00EF35CE" w:rsidRPr="00F442F3">
        <w:rPr>
          <w:lang w:val="en-GB"/>
        </w:rPr>
        <w:t>,</w:t>
      </w:r>
      <w:r w:rsidR="006A4CB7" w:rsidRPr="00F442F3">
        <w:rPr>
          <w:lang w:val="en-GB"/>
        </w:rPr>
        <w:t xml:space="preserve"> and thus</w:t>
      </w:r>
      <w:r w:rsidR="00EF35CE" w:rsidRPr="00F442F3">
        <w:rPr>
          <w:lang w:val="en-GB"/>
        </w:rPr>
        <w:t>,</w:t>
      </w:r>
      <w:r w:rsidR="006A4CB7" w:rsidRPr="00F442F3">
        <w:rPr>
          <w:lang w:val="en-GB"/>
        </w:rPr>
        <w:t xml:space="preserve"> much lower than our 13.1%-rate</w:t>
      </w:r>
      <w:r w:rsidR="00DD0308" w:rsidRPr="00F442F3">
        <w:rPr>
          <w:lang w:val="en-GB"/>
        </w:rPr>
        <w:t>. In th</w:t>
      </w:r>
      <w:r w:rsidR="006A4CB7" w:rsidRPr="00F442F3">
        <w:rPr>
          <w:lang w:val="en-GB"/>
        </w:rPr>
        <w:t>e Brazilian</w:t>
      </w:r>
      <w:r w:rsidR="00DD0308" w:rsidRPr="00F442F3">
        <w:rPr>
          <w:lang w:val="en-GB"/>
        </w:rPr>
        <w:t xml:space="preserve"> study, however, clinical relevance defined as “</w:t>
      </w:r>
      <w:r w:rsidR="006A4CB7" w:rsidRPr="00F442F3">
        <w:rPr>
          <w:lang w:val="en-GB"/>
        </w:rPr>
        <w:t xml:space="preserve">would </w:t>
      </w:r>
      <w:r w:rsidR="00DD0308" w:rsidRPr="00F442F3">
        <w:rPr>
          <w:lang w:val="en-GB"/>
        </w:rPr>
        <w:t>raise concern about the child’s mental health status in a clinical setting”</w:t>
      </w:r>
      <w:r w:rsidR="00DD0308" w:rsidRPr="00F442F3">
        <w:rPr>
          <w:vertAlign w:val="superscript"/>
          <w:lang w:val="en-GB"/>
        </w:rPr>
        <w:t>[</w:t>
      </w:r>
      <w:r w:rsidR="005E2930" w:rsidRPr="00F442F3">
        <w:rPr>
          <w:vertAlign w:val="superscript"/>
          <w:lang w:val="en-GB"/>
        </w:rPr>
        <w:t>39</w:t>
      </w:r>
      <w:r w:rsidR="00DD0308" w:rsidRPr="00F442F3">
        <w:rPr>
          <w:vertAlign w:val="superscript"/>
          <w:lang w:val="en-GB"/>
        </w:rPr>
        <w:t>]</w:t>
      </w:r>
      <w:r w:rsidR="00DD0308" w:rsidRPr="00F442F3">
        <w:rPr>
          <w:lang w:val="en-GB"/>
        </w:rPr>
        <w:t xml:space="preserve"> </w:t>
      </w:r>
      <w:r w:rsidR="00EF35CE" w:rsidRPr="00F442F3">
        <w:rPr>
          <w:lang w:val="en-GB"/>
        </w:rPr>
        <w:t xml:space="preserve">was emphasized,  </w:t>
      </w:r>
      <w:r w:rsidR="00DD0308" w:rsidRPr="00F442F3">
        <w:rPr>
          <w:lang w:val="en-GB"/>
        </w:rPr>
        <w:t xml:space="preserve">and more than three quarters of children fulfilled this criterion. </w:t>
      </w:r>
      <w:r w:rsidR="006A4CB7" w:rsidRPr="00F442F3">
        <w:rPr>
          <w:lang w:val="en-GB"/>
        </w:rPr>
        <w:t>While the CAARMS differs from the SIPS in the frequency and onset criteria</w:t>
      </w:r>
      <w:r w:rsidR="00B87666" w:rsidRPr="00F442F3">
        <w:rPr>
          <w:lang w:val="en-GB"/>
        </w:rPr>
        <w:t>, APS/BIPS cover largely the same phenomena in both assessments that both rate symptom severity at a 7-point scale with APS/BIPS being rated with a score of ‘≥3’</w:t>
      </w:r>
      <w:r w:rsidR="00B87666" w:rsidRPr="00F442F3">
        <w:rPr>
          <w:vertAlign w:val="superscript"/>
          <w:lang w:val="en-GB"/>
        </w:rPr>
        <w:t>[</w:t>
      </w:r>
      <w:r w:rsidR="005E2930" w:rsidRPr="00F442F3">
        <w:rPr>
          <w:vertAlign w:val="superscript"/>
          <w:lang w:val="en-GB"/>
        </w:rPr>
        <w:t>82</w:t>
      </w:r>
      <w:r w:rsidR="00B87666" w:rsidRPr="00F442F3">
        <w:rPr>
          <w:vertAlign w:val="superscript"/>
          <w:lang w:val="en-GB"/>
        </w:rPr>
        <w:t>]</w:t>
      </w:r>
      <w:r w:rsidR="00B87666" w:rsidRPr="00F442F3">
        <w:rPr>
          <w:lang w:val="en-GB"/>
        </w:rPr>
        <w:t>.</w:t>
      </w:r>
      <w:r w:rsidR="006A4CB7" w:rsidRPr="00F442F3">
        <w:rPr>
          <w:lang w:val="en-GB"/>
        </w:rPr>
        <w:t xml:space="preserve"> </w:t>
      </w:r>
      <w:r w:rsidR="00DD0308" w:rsidRPr="00F442F3">
        <w:rPr>
          <w:lang w:val="en-GB"/>
        </w:rPr>
        <w:t>In the CAARMS</w:t>
      </w:r>
      <w:r w:rsidR="006A4CB7" w:rsidRPr="00F442F3">
        <w:rPr>
          <w:lang w:val="en-GB"/>
        </w:rPr>
        <w:t>,</w:t>
      </w:r>
      <w:r w:rsidR="00DD0308" w:rsidRPr="00F442F3">
        <w:rPr>
          <w:lang w:val="en-GB"/>
        </w:rPr>
        <w:t xml:space="preserve"> a score of </w:t>
      </w:r>
      <w:r w:rsidR="006A4CB7" w:rsidRPr="00F442F3">
        <w:rPr>
          <w:lang w:val="en-GB"/>
        </w:rPr>
        <w:t>‘</w:t>
      </w:r>
      <w:r w:rsidR="00DD0308" w:rsidRPr="00F442F3">
        <w:rPr>
          <w:lang w:val="en-GB"/>
        </w:rPr>
        <w:t>5</w:t>
      </w:r>
      <w:r w:rsidR="006A4CB7" w:rsidRPr="00F442F3">
        <w:rPr>
          <w:lang w:val="en-GB"/>
        </w:rPr>
        <w:t>’</w:t>
      </w:r>
      <w:r w:rsidR="00DD0308" w:rsidRPr="00F442F3">
        <w:rPr>
          <w:lang w:val="en-GB"/>
        </w:rPr>
        <w:t xml:space="preserve"> requires “</w:t>
      </w:r>
      <w:r w:rsidR="00DD0308" w:rsidRPr="00F442F3">
        <w:rPr>
          <w:lang w:val="en-US"/>
        </w:rPr>
        <w:t xml:space="preserve">may result in some change in </w:t>
      </w:r>
      <w:proofErr w:type="spellStart"/>
      <w:r w:rsidR="00DD0308" w:rsidRPr="00F442F3">
        <w:rPr>
          <w:lang w:val="en-US"/>
        </w:rPr>
        <w:t>behaviour</w:t>
      </w:r>
      <w:proofErr w:type="spellEnd"/>
      <w:r w:rsidR="00DD0308" w:rsidRPr="00F442F3">
        <w:rPr>
          <w:lang w:val="en-US"/>
        </w:rPr>
        <w:t>, but minor”</w:t>
      </w:r>
      <w:r w:rsidR="00DD0308" w:rsidRPr="00F442F3">
        <w:rPr>
          <w:lang w:val="en-GB"/>
        </w:rPr>
        <w:t xml:space="preserve"> for delusional APS</w:t>
      </w:r>
      <w:r w:rsidR="00B87666" w:rsidRPr="00F442F3">
        <w:rPr>
          <w:lang w:val="en-GB"/>
        </w:rPr>
        <w:t xml:space="preserve">, which is </w:t>
      </w:r>
      <w:r w:rsidR="00DD0308" w:rsidRPr="00F442F3">
        <w:rPr>
          <w:lang w:val="en-GB"/>
        </w:rPr>
        <w:t xml:space="preserve">not required in </w:t>
      </w:r>
      <w:r w:rsidR="00B87666" w:rsidRPr="00F442F3">
        <w:rPr>
          <w:lang w:val="en-GB"/>
        </w:rPr>
        <w:t>scores of ‘3’ and ‘4’. A</w:t>
      </w:r>
      <w:r w:rsidR="00DD0308" w:rsidRPr="00F442F3">
        <w:rPr>
          <w:lang w:val="en-GB"/>
        </w:rPr>
        <w:t xml:space="preserve"> score of </w:t>
      </w:r>
      <w:r w:rsidR="00B87666" w:rsidRPr="00F442F3">
        <w:rPr>
          <w:lang w:val="en-GB"/>
        </w:rPr>
        <w:t>‘</w:t>
      </w:r>
      <w:r w:rsidR="00DD0308" w:rsidRPr="00F442F3">
        <w:rPr>
          <w:lang w:val="en-GB"/>
        </w:rPr>
        <w:t>4</w:t>
      </w:r>
      <w:r w:rsidR="00B87666" w:rsidRPr="00F442F3">
        <w:rPr>
          <w:lang w:val="en-GB"/>
        </w:rPr>
        <w:t>’</w:t>
      </w:r>
      <w:r w:rsidR="00DD0308" w:rsidRPr="00F442F3">
        <w:rPr>
          <w:lang w:val="en-GB"/>
        </w:rPr>
        <w:t xml:space="preserve"> only requires “Able to give plausible explanation for experience. May be associated with mild distress.” </w:t>
      </w:r>
      <w:r w:rsidR="00B87666" w:rsidRPr="00F442F3">
        <w:rPr>
          <w:lang w:val="en-GB"/>
        </w:rPr>
        <w:t xml:space="preserve">For hallucinatory APS/BIPS, scoring thresholds are similarly high for impact on behaviour and conviction. </w:t>
      </w:r>
      <w:r w:rsidR="00DD0308" w:rsidRPr="00F442F3">
        <w:rPr>
          <w:lang w:val="en-GB"/>
        </w:rPr>
        <w:t xml:space="preserve">Thus milder, easily dismissed, non-distressing experiences </w:t>
      </w:r>
      <w:r w:rsidR="00E96CB7" w:rsidRPr="00F442F3">
        <w:rPr>
          <w:lang w:val="en-GB"/>
        </w:rPr>
        <w:t xml:space="preserve">at the level of APS </w:t>
      </w:r>
      <w:r w:rsidR="00DD0308" w:rsidRPr="00F442F3">
        <w:rPr>
          <w:lang w:val="en-GB"/>
        </w:rPr>
        <w:t>that did not impact on behaviour, and, consequently, likely would not raise concerns about the mental state</w:t>
      </w:r>
      <w:r w:rsidR="00B87666" w:rsidRPr="00F442F3">
        <w:rPr>
          <w:lang w:val="en-GB"/>
        </w:rPr>
        <w:t xml:space="preserve"> (</w:t>
      </w:r>
      <w:r w:rsidR="00B5222A" w:rsidRPr="00F442F3">
        <w:rPr>
          <w:i/>
          <w:lang w:val="en-GB"/>
        </w:rPr>
        <w:t>i.e.,</w:t>
      </w:r>
      <w:r w:rsidR="00DD0308" w:rsidRPr="00F442F3">
        <w:rPr>
          <w:lang w:val="en-GB"/>
        </w:rPr>
        <w:t xml:space="preserve"> lower CAARMS scores and, likewise</w:t>
      </w:r>
      <w:r w:rsidR="00B87666" w:rsidRPr="00F442F3">
        <w:rPr>
          <w:lang w:val="en-GB"/>
        </w:rPr>
        <w:t>,</w:t>
      </w:r>
      <w:r w:rsidR="00DD0308" w:rsidRPr="00F442F3">
        <w:rPr>
          <w:lang w:val="en-GB"/>
        </w:rPr>
        <w:t xml:space="preserve"> </w:t>
      </w:r>
      <w:r w:rsidR="00B87666" w:rsidRPr="00F442F3">
        <w:rPr>
          <w:lang w:val="en-GB"/>
        </w:rPr>
        <w:t>lower</w:t>
      </w:r>
      <w:r w:rsidR="00DD0308" w:rsidRPr="00F442F3">
        <w:rPr>
          <w:lang w:val="en-GB"/>
        </w:rPr>
        <w:t xml:space="preserve"> SIPS</w:t>
      </w:r>
      <w:r w:rsidR="00B87666" w:rsidRPr="00F442F3">
        <w:rPr>
          <w:lang w:val="en-GB"/>
        </w:rPr>
        <w:t xml:space="preserve"> scores</w:t>
      </w:r>
      <w:r w:rsidR="00DD0308" w:rsidRPr="00F442F3">
        <w:rPr>
          <w:vertAlign w:val="superscript"/>
          <w:lang w:val="en-GB"/>
        </w:rPr>
        <w:t>[</w:t>
      </w:r>
      <w:r w:rsidR="005E2930" w:rsidRPr="00F442F3">
        <w:rPr>
          <w:vertAlign w:val="superscript"/>
          <w:lang w:val="en-GB"/>
        </w:rPr>
        <w:t>82</w:t>
      </w:r>
      <w:r w:rsidR="00DD0308" w:rsidRPr="00F442F3">
        <w:rPr>
          <w:vertAlign w:val="superscript"/>
          <w:lang w:val="en-GB"/>
        </w:rPr>
        <w:t>]</w:t>
      </w:r>
      <w:r w:rsidR="00B87666" w:rsidRPr="00F442F3">
        <w:rPr>
          <w:lang w:val="en-GB"/>
        </w:rPr>
        <w:t xml:space="preserve">), might not </w:t>
      </w:r>
      <w:r w:rsidR="008A650C" w:rsidRPr="00F442F3">
        <w:rPr>
          <w:lang w:val="en-GB"/>
        </w:rPr>
        <w:t>have been rated in the Brazilian study</w:t>
      </w:r>
      <w:r w:rsidR="008A650C" w:rsidRPr="00F442F3">
        <w:rPr>
          <w:vertAlign w:val="superscript"/>
          <w:lang w:val="en-GB"/>
        </w:rPr>
        <w:t>[</w:t>
      </w:r>
      <w:r w:rsidR="005E2930" w:rsidRPr="00F442F3">
        <w:rPr>
          <w:vertAlign w:val="superscript"/>
          <w:lang w:val="en-GB"/>
        </w:rPr>
        <w:t>39</w:t>
      </w:r>
      <w:r w:rsidR="008A650C" w:rsidRPr="00F442F3">
        <w:rPr>
          <w:vertAlign w:val="superscript"/>
          <w:lang w:val="en-GB"/>
        </w:rPr>
        <w:t>]</w:t>
      </w:r>
      <w:r w:rsidR="008A650C" w:rsidRPr="00F442F3">
        <w:rPr>
          <w:lang w:val="en-GB"/>
        </w:rPr>
        <w:t>.</w:t>
      </w:r>
      <w:r w:rsidR="00B87666" w:rsidRPr="00F442F3">
        <w:rPr>
          <w:lang w:val="en-GB"/>
        </w:rPr>
        <w:t xml:space="preserve"> </w:t>
      </w:r>
      <w:r w:rsidR="00DD0308" w:rsidRPr="00F442F3">
        <w:rPr>
          <w:lang w:val="en-GB"/>
        </w:rPr>
        <w:t xml:space="preserve"> Except for the rarely rated grandiose ideas (</w:t>
      </w:r>
      <w:r w:rsidR="00B5222A" w:rsidRPr="00F442F3">
        <w:rPr>
          <w:i/>
          <w:lang w:val="en-GB"/>
        </w:rPr>
        <w:t xml:space="preserve">n = </w:t>
      </w:r>
      <w:r w:rsidR="00DD0308" w:rsidRPr="00F442F3">
        <w:rPr>
          <w:lang w:val="en-GB"/>
        </w:rPr>
        <w:t xml:space="preserve">8), a score of </w:t>
      </w:r>
      <w:r w:rsidR="008A650C" w:rsidRPr="00F442F3">
        <w:rPr>
          <w:lang w:val="en-GB"/>
        </w:rPr>
        <w:t>‘</w:t>
      </w:r>
      <w:r w:rsidR="00DD0308" w:rsidRPr="00F442F3">
        <w:rPr>
          <w:lang w:val="en-GB"/>
        </w:rPr>
        <w:t>3</w:t>
      </w:r>
      <w:r w:rsidR="008A650C" w:rsidRPr="00F442F3">
        <w:rPr>
          <w:lang w:val="en-GB"/>
        </w:rPr>
        <w:t>’ in the SIPS</w:t>
      </w:r>
      <w:r w:rsidR="00DD0308" w:rsidRPr="00F442F3">
        <w:rPr>
          <w:lang w:val="en-GB"/>
        </w:rPr>
        <w:t xml:space="preserve"> accounted for 60.0% to 72.3% of APS/BIPS-ratings in the </w:t>
      </w:r>
      <w:r w:rsidR="008A650C" w:rsidRPr="00F442F3">
        <w:rPr>
          <w:lang w:val="en-GB"/>
        </w:rPr>
        <w:t>remaining four</w:t>
      </w:r>
      <w:r w:rsidR="00DD0308" w:rsidRPr="00F442F3">
        <w:rPr>
          <w:lang w:val="en-GB"/>
        </w:rPr>
        <w:t xml:space="preserve"> P-items of the SIPS in our sample. Th</w:t>
      </w:r>
      <w:r w:rsidR="008A650C" w:rsidRPr="00F442F3">
        <w:rPr>
          <w:lang w:val="en-GB"/>
        </w:rPr>
        <w:t>us, th</w:t>
      </w:r>
      <w:r w:rsidR="00DD0308" w:rsidRPr="00F442F3">
        <w:rPr>
          <w:lang w:val="en-GB"/>
        </w:rPr>
        <w:t xml:space="preserve">is possible difference in scoring </w:t>
      </w:r>
      <w:r w:rsidR="008A650C" w:rsidRPr="00F442F3">
        <w:rPr>
          <w:lang w:val="en-GB"/>
        </w:rPr>
        <w:t>might</w:t>
      </w:r>
      <w:r w:rsidR="00DD0308" w:rsidRPr="00F442F3">
        <w:rPr>
          <w:lang w:val="en-GB"/>
        </w:rPr>
        <w:t xml:space="preserve"> account for some of the difference </w:t>
      </w:r>
      <w:r w:rsidR="008A650C" w:rsidRPr="00F442F3">
        <w:rPr>
          <w:lang w:val="en-GB"/>
        </w:rPr>
        <w:t>i</w:t>
      </w:r>
      <w:r w:rsidR="00DD0308" w:rsidRPr="00F442F3">
        <w:rPr>
          <w:lang w:val="en-GB"/>
        </w:rPr>
        <w:t>n prevalence rates</w:t>
      </w:r>
      <w:r w:rsidR="008A650C" w:rsidRPr="00F442F3">
        <w:rPr>
          <w:lang w:val="en-GB"/>
        </w:rPr>
        <w:t xml:space="preserve"> of these two community studies</w:t>
      </w:r>
      <w:r w:rsidR="00DD0308" w:rsidRPr="00F442F3">
        <w:rPr>
          <w:lang w:val="en-GB"/>
        </w:rPr>
        <w:t>. Furthermore, for developmental reasons, hallucinatory experiences that had the highest prevalence of APS in our sample might not be reliable assessable in 6- and 7-year-old children</w:t>
      </w:r>
      <w:r w:rsidR="00DD0308" w:rsidRPr="00F442F3">
        <w:rPr>
          <w:vertAlign w:val="superscript"/>
          <w:lang w:val="en-GB"/>
        </w:rPr>
        <w:t>[</w:t>
      </w:r>
      <w:r w:rsidR="005E2930" w:rsidRPr="00F442F3">
        <w:rPr>
          <w:vertAlign w:val="superscript"/>
          <w:lang w:val="en-GB"/>
        </w:rPr>
        <w:t>17,83</w:t>
      </w:r>
      <w:r w:rsidR="00DD0308" w:rsidRPr="00F442F3">
        <w:rPr>
          <w:vertAlign w:val="superscript"/>
          <w:lang w:val="en-GB"/>
        </w:rPr>
        <w:t>]</w:t>
      </w:r>
      <w:r w:rsidR="00DD0308" w:rsidRPr="00F442F3">
        <w:rPr>
          <w:lang w:val="en-GB"/>
        </w:rPr>
        <w:t>, and consequently, not rated in the Brazilian sample, this further decreasing the overall prevalence rate of APS.</w:t>
      </w:r>
    </w:p>
    <w:p w14:paraId="2EF3639B" w14:textId="4A40EDED" w:rsidR="00867EAF" w:rsidRPr="00F442F3" w:rsidRDefault="00867EAF" w:rsidP="00576F08">
      <w:pPr>
        <w:pStyle w:val="Default"/>
        <w:spacing w:line="360" w:lineRule="auto"/>
        <w:jc w:val="both"/>
        <w:rPr>
          <w:i/>
          <w:lang w:val="en-GB"/>
        </w:rPr>
      </w:pPr>
    </w:p>
    <w:p w14:paraId="38360A5A" w14:textId="5888A6FE" w:rsidR="00867EAF" w:rsidRPr="00F442F3" w:rsidRDefault="00867EAF" w:rsidP="00576F08">
      <w:pPr>
        <w:pStyle w:val="Default"/>
        <w:spacing w:line="360" w:lineRule="auto"/>
        <w:jc w:val="both"/>
        <w:rPr>
          <w:b/>
          <w:bCs/>
          <w:i/>
          <w:lang w:val="en-GB"/>
        </w:rPr>
      </w:pPr>
      <w:r w:rsidRPr="00F442F3">
        <w:rPr>
          <w:b/>
          <w:bCs/>
          <w:i/>
          <w:lang w:val="en-GB"/>
        </w:rPr>
        <w:t>Age, sex and CHR criteria</w:t>
      </w:r>
    </w:p>
    <w:p w14:paraId="37F474EA" w14:textId="0DD33A7A" w:rsidR="00867EAF" w:rsidRPr="00F442F3" w:rsidRDefault="00867EAF" w:rsidP="00576F08">
      <w:pPr>
        <w:pStyle w:val="Default"/>
        <w:spacing w:line="360" w:lineRule="auto"/>
        <w:jc w:val="both"/>
        <w:rPr>
          <w:lang w:val="en-GB"/>
        </w:rPr>
      </w:pPr>
      <w:r w:rsidRPr="00F442F3">
        <w:rPr>
          <w:lang w:val="en-GB"/>
        </w:rPr>
        <w:t>CHR criteria</w:t>
      </w:r>
      <w:r w:rsidR="00E03566" w:rsidRPr="00F442F3">
        <w:rPr>
          <w:lang w:val="en-GB"/>
        </w:rPr>
        <w:t>, at prevalence rates of 2.8% for any CHR and 1.3% for any EPA</w:t>
      </w:r>
      <w:r w:rsidRPr="00F442F3">
        <w:rPr>
          <w:lang w:val="en-GB"/>
        </w:rPr>
        <w:t xml:space="preserve"> </w:t>
      </w:r>
      <w:r w:rsidR="00E03566" w:rsidRPr="00F442F3">
        <w:rPr>
          <w:lang w:val="en-GB"/>
        </w:rPr>
        <w:t xml:space="preserve">criterion, </w:t>
      </w:r>
      <w:r w:rsidRPr="00F442F3">
        <w:rPr>
          <w:lang w:val="en-GB"/>
        </w:rPr>
        <w:t>were far more infrequent compared to CHR symptoms, indicating that CHR symptoms are frequently not meeting onset and frequency requirements of CHR criteria (Table 1), mostly by infrequent</w:t>
      </w:r>
      <w:r w:rsidR="006F078F" w:rsidRPr="00F442F3">
        <w:rPr>
          <w:lang w:val="en-GB"/>
        </w:rPr>
        <w:t xml:space="preserve"> </w:t>
      </w:r>
      <w:r w:rsidR="00EF35CE" w:rsidRPr="00F442F3">
        <w:rPr>
          <w:lang w:val="en-GB"/>
        </w:rPr>
        <w:t>occurrence</w:t>
      </w:r>
      <w:r w:rsidRPr="00F442F3">
        <w:rPr>
          <w:vertAlign w:val="superscript"/>
          <w:lang w:val="en-GB"/>
        </w:rPr>
        <w:t>[</w:t>
      </w:r>
      <w:r w:rsidR="005E2930" w:rsidRPr="00F442F3">
        <w:rPr>
          <w:vertAlign w:val="superscript"/>
          <w:lang w:val="en-GB"/>
        </w:rPr>
        <w:t>24</w:t>
      </w:r>
      <w:r w:rsidRPr="00F442F3">
        <w:rPr>
          <w:vertAlign w:val="superscript"/>
          <w:lang w:val="en-GB"/>
        </w:rPr>
        <w:t>,</w:t>
      </w:r>
      <w:r w:rsidR="005E2930" w:rsidRPr="00F442F3">
        <w:rPr>
          <w:vertAlign w:val="superscript"/>
          <w:lang w:val="en-GB"/>
        </w:rPr>
        <w:t>26</w:t>
      </w:r>
      <w:r w:rsidRPr="00F442F3">
        <w:rPr>
          <w:vertAlign w:val="superscript"/>
          <w:lang w:val="en-GB"/>
        </w:rPr>
        <w:t>,</w:t>
      </w:r>
      <w:r w:rsidR="005E2930" w:rsidRPr="00F442F3">
        <w:rPr>
          <w:vertAlign w:val="superscript"/>
          <w:lang w:val="en-GB"/>
        </w:rPr>
        <w:t>48</w:t>
      </w:r>
      <w:r w:rsidRPr="00F442F3">
        <w:rPr>
          <w:vertAlign w:val="superscript"/>
          <w:lang w:val="en-GB"/>
        </w:rPr>
        <w:t>,</w:t>
      </w:r>
      <w:r w:rsidR="005E2930" w:rsidRPr="00F442F3">
        <w:rPr>
          <w:vertAlign w:val="superscript"/>
          <w:lang w:val="en-GB"/>
        </w:rPr>
        <w:t>49</w:t>
      </w:r>
      <w:r w:rsidRPr="00F442F3">
        <w:rPr>
          <w:vertAlign w:val="superscript"/>
          <w:lang w:val="en-GB"/>
        </w:rPr>
        <w:t>]</w:t>
      </w:r>
      <w:r w:rsidRPr="00F442F3">
        <w:rPr>
          <w:lang w:val="en-GB"/>
        </w:rPr>
        <w:t>. Similar to the majority of CHR symptoms, CHR and EPA-recommended CHR criteria exhibited effects of both age and sex, with age group effects explaining more variance than sex effects. Different to most CHR symptoms, however, the age threshold</w:t>
      </w:r>
      <w:r w:rsidR="00E03566" w:rsidRPr="00F442F3">
        <w:rPr>
          <w:lang w:val="en-GB"/>
        </w:rPr>
        <w:t>s for CHR and EPA criteria</w:t>
      </w:r>
      <w:r w:rsidRPr="00F442F3">
        <w:rPr>
          <w:lang w:val="en-GB"/>
        </w:rPr>
        <w:t xml:space="preserve"> around age of 24/25 years w</w:t>
      </w:r>
      <w:r w:rsidR="00E03566" w:rsidRPr="00F442F3">
        <w:rPr>
          <w:lang w:val="en-GB"/>
        </w:rPr>
        <w:t>ere</w:t>
      </w:r>
      <w:r w:rsidRPr="00F442F3">
        <w:rPr>
          <w:lang w:val="en-GB"/>
        </w:rPr>
        <w:t xml:space="preserve"> higher and indicated a significantly lower prevalence above this age rather than a higher </w:t>
      </w:r>
      <w:r w:rsidRPr="00F442F3">
        <w:rPr>
          <w:lang w:val="en-GB"/>
        </w:rPr>
        <w:lastRenderedPageBreak/>
        <w:t>prevalence below it.</w:t>
      </w:r>
      <w:r w:rsidR="00E03566" w:rsidRPr="00F442F3">
        <w:rPr>
          <w:lang w:val="en-GB"/>
        </w:rPr>
        <w:t xml:space="preserve"> In line with these effects of age groups, the combined analyses of age and sex indicated independent effects of these with younger age and, more pronounced, female sex being associated with meeting the criteria. </w:t>
      </w:r>
      <w:r w:rsidR="0020285E" w:rsidRPr="00F442F3">
        <w:rPr>
          <w:lang w:val="en-GB"/>
        </w:rPr>
        <w:t xml:space="preserve">This slightly higher age threshold might indicate that, in case of </w:t>
      </w:r>
      <w:r w:rsidR="00E96CB7" w:rsidRPr="00F442F3">
        <w:rPr>
          <w:lang w:val="en-GB"/>
        </w:rPr>
        <w:t xml:space="preserve">the above discussed </w:t>
      </w:r>
      <w:r w:rsidR="009E5F74" w:rsidRPr="00F442F3">
        <w:rPr>
          <w:lang w:val="en-GB"/>
        </w:rPr>
        <w:t>aberrant</w:t>
      </w:r>
      <w:r w:rsidR="0020285E" w:rsidRPr="00F442F3">
        <w:rPr>
          <w:lang w:val="en-GB"/>
        </w:rPr>
        <w:t xml:space="preserve"> processes </w:t>
      </w:r>
      <w:r w:rsidR="00E96CB7" w:rsidRPr="00F442F3">
        <w:rPr>
          <w:lang w:val="en-GB"/>
        </w:rPr>
        <w:t xml:space="preserve">in </w:t>
      </w:r>
      <w:r w:rsidR="0020285E" w:rsidRPr="00F442F3">
        <w:rPr>
          <w:lang w:val="en-GB"/>
        </w:rPr>
        <w:t>both neurocognitive and neurobiological</w:t>
      </w:r>
      <w:r w:rsidR="009E5F74" w:rsidRPr="00F442F3">
        <w:rPr>
          <w:lang w:val="en-GB"/>
        </w:rPr>
        <w:t xml:space="preserve"> </w:t>
      </w:r>
      <w:r w:rsidR="00E96CB7" w:rsidRPr="00F442F3">
        <w:rPr>
          <w:lang w:val="en-GB"/>
        </w:rPr>
        <w:t>maturation,</w:t>
      </w:r>
      <w:r w:rsidR="00F442F3" w:rsidRPr="00F442F3">
        <w:rPr>
          <w:lang w:val="en-GB" w:eastAsia="zh-CN"/>
        </w:rPr>
        <w:t xml:space="preserve"> </w:t>
      </w:r>
      <w:r w:rsidR="00EF35CE" w:rsidRPr="00F442F3">
        <w:rPr>
          <w:lang w:val="en-GB"/>
        </w:rPr>
        <w:t>–</w:t>
      </w:r>
      <w:r w:rsidR="0020285E" w:rsidRPr="00F442F3">
        <w:rPr>
          <w:lang w:val="en-GB"/>
        </w:rPr>
        <w:t xml:space="preserve"> </w:t>
      </w:r>
      <w:r w:rsidR="009E5F74" w:rsidRPr="00F442F3">
        <w:rPr>
          <w:lang w:val="en-GB"/>
        </w:rPr>
        <w:t>maturation disturbances underlying CHR symptoms have to persist and possibly increase before impacting sufficiently on psychopathology to meet CHR criteria</w:t>
      </w:r>
      <w:r w:rsidR="009E5F74" w:rsidRPr="00F442F3">
        <w:rPr>
          <w:vertAlign w:val="superscript"/>
          <w:lang w:val="en-GB"/>
        </w:rPr>
        <w:t>[</w:t>
      </w:r>
      <w:r w:rsidR="005E2930" w:rsidRPr="00F442F3">
        <w:rPr>
          <w:vertAlign w:val="superscript"/>
          <w:lang w:val="en-GB"/>
        </w:rPr>
        <w:t>25</w:t>
      </w:r>
      <w:r w:rsidR="009E5F74" w:rsidRPr="00F442F3">
        <w:rPr>
          <w:vertAlign w:val="superscript"/>
          <w:lang w:val="en-GB"/>
        </w:rPr>
        <w:t>,</w:t>
      </w:r>
      <w:r w:rsidR="005E2930" w:rsidRPr="00F442F3">
        <w:rPr>
          <w:vertAlign w:val="superscript"/>
          <w:lang w:val="en-GB"/>
        </w:rPr>
        <w:t>46</w:t>
      </w:r>
      <w:r w:rsidR="009E5F74" w:rsidRPr="00F442F3">
        <w:rPr>
          <w:vertAlign w:val="superscript"/>
          <w:lang w:val="en-GB"/>
        </w:rPr>
        <w:t>,</w:t>
      </w:r>
      <w:r w:rsidR="005E2930" w:rsidRPr="00F442F3">
        <w:rPr>
          <w:vertAlign w:val="superscript"/>
          <w:lang w:val="en-GB"/>
        </w:rPr>
        <w:t>84</w:t>
      </w:r>
      <w:r w:rsidR="009E5F74" w:rsidRPr="00F442F3">
        <w:rPr>
          <w:vertAlign w:val="superscript"/>
          <w:lang w:val="en-GB"/>
        </w:rPr>
        <w:t>]</w:t>
      </w:r>
      <w:r w:rsidR="009E5F74" w:rsidRPr="00F442F3">
        <w:rPr>
          <w:lang w:val="en-GB"/>
        </w:rPr>
        <w:t>.</w:t>
      </w:r>
    </w:p>
    <w:p w14:paraId="4FA0363B" w14:textId="504D4B00" w:rsidR="008A650C" w:rsidRPr="00F442F3" w:rsidRDefault="008A650C" w:rsidP="00576F08">
      <w:pPr>
        <w:pStyle w:val="Default"/>
        <w:spacing w:line="360" w:lineRule="auto"/>
        <w:jc w:val="both"/>
        <w:rPr>
          <w:i/>
          <w:lang w:val="en-GB"/>
        </w:rPr>
      </w:pPr>
    </w:p>
    <w:p w14:paraId="40432979" w14:textId="73A9DA27" w:rsidR="008A650C" w:rsidRPr="00F442F3" w:rsidRDefault="005852EE" w:rsidP="00576F08">
      <w:pPr>
        <w:pStyle w:val="Default"/>
        <w:spacing w:line="360" w:lineRule="auto"/>
        <w:jc w:val="both"/>
        <w:rPr>
          <w:b/>
          <w:bCs/>
          <w:i/>
          <w:lang w:val="en-GB"/>
        </w:rPr>
      </w:pPr>
      <w:r w:rsidRPr="00F442F3">
        <w:rPr>
          <w:b/>
          <w:bCs/>
          <w:i/>
          <w:lang w:val="en-GB"/>
        </w:rPr>
        <w:t>Age, sex and clinical relevance of CHR symptoms</w:t>
      </w:r>
      <w:r w:rsidR="00867EAF" w:rsidRPr="00F442F3">
        <w:rPr>
          <w:b/>
          <w:bCs/>
          <w:i/>
          <w:lang w:val="en-GB"/>
        </w:rPr>
        <w:t xml:space="preserve"> and criteria</w:t>
      </w:r>
    </w:p>
    <w:p w14:paraId="6886F165" w14:textId="426BC5E8" w:rsidR="00987413" w:rsidRPr="00F442F3" w:rsidRDefault="00987413" w:rsidP="00576F08">
      <w:pPr>
        <w:pStyle w:val="Default"/>
        <w:spacing w:line="360" w:lineRule="auto"/>
        <w:jc w:val="both"/>
        <w:rPr>
          <w:lang w:val="en-GB"/>
        </w:rPr>
      </w:pPr>
      <w:r w:rsidRPr="00F442F3">
        <w:rPr>
          <w:lang w:val="en-GB"/>
        </w:rPr>
        <w:t>Our study confirmed the clinical relevance of CHR symptoms and criteria in terms of being selected as a predictor of both functional impairment and mental disorder, which were used as proxy measures of clinical relevance. Furthermore, it confirmed the earlier reported stronger association of CHR symptoms and criteria with functional impairment in comparison to mental disorder</w:t>
      </w:r>
      <w:r w:rsidRPr="00F442F3">
        <w:rPr>
          <w:vertAlign w:val="superscript"/>
          <w:lang w:val="en-GB"/>
        </w:rPr>
        <w:t>[</w:t>
      </w:r>
      <w:r w:rsidR="005E2930" w:rsidRPr="00F442F3">
        <w:rPr>
          <w:vertAlign w:val="superscript"/>
          <w:lang w:val="en-GB"/>
        </w:rPr>
        <w:t>49</w:t>
      </w:r>
      <w:r w:rsidRPr="00F442F3">
        <w:rPr>
          <w:vertAlign w:val="superscript"/>
          <w:lang w:val="en-GB"/>
        </w:rPr>
        <w:t>]</w:t>
      </w:r>
      <w:r w:rsidR="006E408A" w:rsidRPr="00F442F3">
        <w:rPr>
          <w:lang w:val="en-GB"/>
        </w:rPr>
        <w:t>,</w:t>
      </w:r>
      <w:r w:rsidRPr="00F442F3">
        <w:rPr>
          <w:lang w:val="en-GB"/>
        </w:rPr>
        <w:t xml:space="preserve"> in terms of larger explained variance of the functional impairment </w:t>
      </w:r>
      <w:r w:rsidR="00E96CB7" w:rsidRPr="00F442F3">
        <w:rPr>
          <w:lang w:val="en-GB"/>
        </w:rPr>
        <w:t xml:space="preserve">models </w:t>
      </w:r>
      <w:r w:rsidRPr="00F442F3">
        <w:rPr>
          <w:lang w:val="en-GB"/>
        </w:rPr>
        <w:t xml:space="preserve">compared to the </w:t>
      </w:r>
      <w:r w:rsidR="00E96CB7" w:rsidRPr="00F442F3">
        <w:rPr>
          <w:lang w:val="en-GB"/>
        </w:rPr>
        <w:t xml:space="preserve">corresponding </w:t>
      </w:r>
      <w:r w:rsidRPr="00F442F3">
        <w:rPr>
          <w:lang w:val="en-GB"/>
        </w:rPr>
        <w:t xml:space="preserve">mental disorder models. </w:t>
      </w:r>
      <w:r w:rsidR="002C39EC" w:rsidRPr="00F442F3">
        <w:rPr>
          <w:lang w:val="en-GB"/>
        </w:rPr>
        <w:t>This</w:t>
      </w:r>
      <w:r w:rsidRPr="00F442F3">
        <w:rPr>
          <w:lang w:val="en-GB"/>
        </w:rPr>
        <w:t xml:space="preserve"> </w:t>
      </w:r>
      <w:r w:rsidR="002C39EC" w:rsidRPr="00F442F3">
        <w:rPr>
          <w:lang w:val="en-GB"/>
        </w:rPr>
        <w:t xml:space="preserve">indicates </w:t>
      </w:r>
      <w:r w:rsidRPr="00F442F3">
        <w:rPr>
          <w:lang w:val="en-GB"/>
        </w:rPr>
        <w:t xml:space="preserve">that </w:t>
      </w:r>
      <w:r w:rsidR="002C39EC" w:rsidRPr="00F442F3">
        <w:rPr>
          <w:lang w:val="en-GB"/>
        </w:rPr>
        <w:t xml:space="preserve">CHR symptoms and criteria </w:t>
      </w:r>
      <w:r w:rsidR="00EF35CE" w:rsidRPr="00F442F3">
        <w:rPr>
          <w:lang w:val="en-GB"/>
        </w:rPr>
        <w:t>possess</w:t>
      </w:r>
      <w:r w:rsidRPr="00F442F3">
        <w:rPr>
          <w:lang w:val="en-GB"/>
        </w:rPr>
        <w:t xml:space="preserve"> clinical relevance in themselves and are not merely a global indicator of mental ill-health</w:t>
      </w:r>
      <w:r w:rsidRPr="00F442F3">
        <w:rPr>
          <w:vertAlign w:val="superscript"/>
          <w:lang w:val="en-GB"/>
        </w:rPr>
        <w:t>[</w:t>
      </w:r>
      <w:r w:rsidR="005E2930" w:rsidRPr="00F442F3">
        <w:rPr>
          <w:vertAlign w:val="superscript"/>
          <w:lang w:val="en-GB"/>
        </w:rPr>
        <w:t>49</w:t>
      </w:r>
      <w:r w:rsidRPr="00F442F3">
        <w:rPr>
          <w:vertAlign w:val="superscript"/>
          <w:lang w:val="en-GB"/>
        </w:rPr>
        <w:t>,</w:t>
      </w:r>
      <w:r w:rsidR="005E2930" w:rsidRPr="00F442F3">
        <w:rPr>
          <w:vertAlign w:val="superscript"/>
          <w:lang w:val="en-GB"/>
        </w:rPr>
        <w:t>85</w:t>
      </w:r>
      <w:r w:rsidRPr="00F442F3">
        <w:rPr>
          <w:vertAlign w:val="superscript"/>
          <w:lang w:val="en-GB"/>
        </w:rPr>
        <w:t>]</w:t>
      </w:r>
      <w:r w:rsidRPr="00F442F3">
        <w:rPr>
          <w:lang w:val="en-GB"/>
        </w:rPr>
        <w:t>.</w:t>
      </w:r>
    </w:p>
    <w:p w14:paraId="30529C69" w14:textId="5487C8C4" w:rsidR="008A650C" w:rsidRPr="00F442F3" w:rsidRDefault="000478CA" w:rsidP="00576F08">
      <w:pPr>
        <w:pStyle w:val="Default"/>
        <w:spacing w:line="360" w:lineRule="auto"/>
        <w:ind w:firstLineChars="100" w:firstLine="240"/>
        <w:jc w:val="both"/>
        <w:rPr>
          <w:lang w:val="en-GB"/>
        </w:rPr>
      </w:pPr>
      <w:r w:rsidRPr="00F442F3">
        <w:rPr>
          <w:lang w:val="en-GB"/>
        </w:rPr>
        <w:t xml:space="preserve">A most striking global difference emerged with respect to the interplay of sex, age, and CHR symptoms and criteria in association to </w:t>
      </w:r>
      <w:r w:rsidR="00987413" w:rsidRPr="00F442F3">
        <w:rPr>
          <w:lang w:val="en-GB"/>
        </w:rPr>
        <w:t xml:space="preserve">these two </w:t>
      </w:r>
      <w:r w:rsidR="002E4486" w:rsidRPr="00F442F3">
        <w:rPr>
          <w:lang w:val="en-GB"/>
        </w:rPr>
        <w:t xml:space="preserve">proxy </w:t>
      </w:r>
      <w:r w:rsidR="00987413" w:rsidRPr="00F442F3">
        <w:rPr>
          <w:lang w:val="en-GB"/>
        </w:rPr>
        <w:t>measures of clinical relevance</w:t>
      </w:r>
      <w:r w:rsidR="00570460" w:rsidRPr="00F442F3">
        <w:rPr>
          <w:lang w:val="en-GB"/>
        </w:rPr>
        <w:t>.</w:t>
      </w:r>
      <w:r w:rsidRPr="00F442F3">
        <w:rPr>
          <w:lang w:val="en-GB"/>
        </w:rPr>
        <w:t xml:space="preserve"> </w:t>
      </w:r>
      <w:r w:rsidR="00570460" w:rsidRPr="00F442F3">
        <w:rPr>
          <w:lang w:val="en-GB"/>
        </w:rPr>
        <w:t>S</w:t>
      </w:r>
      <w:r w:rsidRPr="00F442F3">
        <w:rPr>
          <w:lang w:val="en-GB"/>
        </w:rPr>
        <w:t>ocial impairment was commonly predicted by the interaction between age, and CHR symptoms and criteria</w:t>
      </w:r>
      <w:r w:rsidR="00570460" w:rsidRPr="00F442F3">
        <w:rPr>
          <w:lang w:val="en-GB"/>
        </w:rPr>
        <w:t>, with only perceptual BS being additionally moderated by sex.</w:t>
      </w:r>
      <w:r w:rsidRPr="00F442F3">
        <w:rPr>
          <w:lang w:val="en-GB"/>
        </w:rPr>
        <w:t xml:space="preserve"> </w:t>
      </w:r>
      <w:r w:rsidR="00662AAE" w:rsidRPr="00F442F3">
        <w:rPr>
          <w:lang w:val="en-GB"/>
        </w:rPr>
        <w:t xml:space="preserve">In doing so, in all CHR symptoms but delusional APS/BIPS </w:t>
      </w:r>
      <w:r w:rsidR="002C39EC" w:rsidRPr="00F442F3">
        <w:rPr>
          <w:lang w:val="en-GB"/>
        </w:rPr>
        <w:t xml:space="preserve">as well as </w:t>
      </w:r>
      <w:r w:rsidR="00662AAE" w:rsidRPr="00F442F3">
        <w:rPr>
          <w:lang w:val="en-GB"/>
        </w:rPr>
        <w:t xml:space="preserve">in CHR/EPA criteria, younger age in the presence of CHR symptoms and criteria was associated with good psychosocial functioning. With regard to the mental disorder models, </w:t>
      </w:r>
      <w:r w:rsidR="00570460" w:rsidRPr="00F442F3">
        <w:rPr>
          <w:lang w:val="en-GB"/>
        </w:rPr>
        <w:t>CHR symptoms and criteria and, to a lesser degree, sex were commonly independent predictors of mental disorders, with only cognitive BS and speech-disorganization APS being additionally moderated by age</w:t>
      </w:r>
      <w:r w:rsidR="00662AAE" w:rsidRPr="00F442F3">
        <w:rPr>
          <w:lang w:val="en-GB"/>
        </w:rPr>
        <w:t>;</w:t>
      </w:r>
      <w:r w:rsidR="00570460" w:rsidRPr="00F442F3">
        <w:rPr>
          <w:lang w:val="en-GB"/>
        </w:rPr>
        <w:t xml:space="preserve"> in doing so</w:t>
      </w:r>
      <w:r w:rsidR="00662AAE" w:rsidRPr="00F442F3">
        <w:rPr>
          <w:lang w:val="en-GB"/>
        </w:rPr>
        <w:t>,</w:t>
      </w:r>
      <w:r w:rsidR="00570460" w:rsidRPr="00F442F3">
        <w:rPr>
          <w:lang w:val="en-GB"/>
        </w:rPr>
        <w:t xml:space="preserve"> the interaction </w:t>
      </w:r>
      <w:r w:rsidR="00662AAE" w:rsidRPr="00F442F3">
        <w:rPr>
          <w:lang w:val="en-GB"/>
        </w:rPr>
        <w:t>was</w:t>
      </w:r>
      <w:r w:rsidR="00570460" w:rsidRPr="00F442F3">
        <w:rPr>
          <w:lang w:val="en-GB"/>
        </w:rPr>
        <w:t xml:space="preserve"> a weaker predictor compar</w:t>
      </w:r>
      <w:r w:rsidR="00662AAE" w:rsidRPr="00F442F3">
        <w:rPr>
          <w:lang w:val="en-GB"/>
        </w:rPr>
        <w:t>ed</w:t>
      </w:r>
      <w:r w:rsidR="00570460" w:rsidRPr="00F442F3">
        <w:rPr>
          <w:lang w:val="en-GB"/>
        </w:rPr>
        <w:t xml:space="preserve"> to sex. </w:t>
      </w:r>
      <w:r w:rsidR="00662AAE" w:rsidRPr="00F442F3">
        <w:rPr>
          <w:lang w:val="en-GB"/>
        </w:rPr>
        <w:t xml:space="preserve">The role of sex indicated in all instances more females with current </w:t>
      </w:r>
      <w:r w:rsidR="005A39C3" w:rsidRPr="00F442F3">
        <w:rPr>
          <w:lang w:val="en-GB"/>
        </w:rPr>
        <w:t xml:space="preserve">non-psychotic </w:t>
      </w:r>
      <w:r w:rsidR="00662AAE" w:rsidRPr="00F442F3">
        <w:rPr>
          <w:lang w:val="en-GB"/>
        </w:rPr>
        <w:t>mental disorders. This sex effect in point-prevalence of mental disorders is in line with higher 12-month point but not lifetime prevalence rates of mental disorders in females</w:t>
      </w:r>
      <w:r w:rsidR="00662AAE" w:rsidRPr="00F442F3">
        <w:rPr>
          <w:vertAlign w:val="superscript"/>
          <w:lang w:val="en-GB"/>
        </w:rPr>
        <w:t>[</w:t>
      </w:r>
      <w:r w:rsidR="005E2930" w:rsidRPr="00F442F3">
        <w:rPr>
          <w:vertAlign w:val="superscript"/>
          <w:lang w:val="en-GB"/>
        </w:rPr>
        <w:t>86</w:t>
      </w:r>
      <w:r w:rsidR="00662AAE" w:rsidRPr="00F442F3">
        <w:rPr>
          <w:vertAlign w:val="superscript"/>
          <w:lang w:val="en-GB"/>
        </w:rPr>
        <w:t>]</w:t>
      </w:r>
      <w:r w:rsidR="005A39C3" w:rsidRPr="00F442F3">
        <w:rPr>
          <w:lang w:val="en-GB"/>
        </w:rPr>
        <w:t xml:space="preserve">, and is very likely independent of the effects of CHR symptoms and criteria. Follow-up of the sample will demonstrate in future to what degree CHR </w:t>
      </w:r>
      <w:r w:rsidR="005A39C3" w:rsidRPr="00F442F3">
        <w:rPr>
          <w:lang w:val="en-GB"/>
        </w:rPr>
        <w:lastRenderedPageBreak/>
        <w:t>symptoms and, more importantly, CHR and EPA criteria are related to the development of psychotic and psychosis-spectrum disorders.</w:t>
      </w:r>
    </w:p>
    <w:p w14:paraId="0B220300" w14:textId="77777777" w:rsidR="002C39EC" w:rsidRPr="00F442F3" w:rsidRDefault="002C39EC" w:rsidP="00576F08">
      <w:pPr>
        <w:spacing w:after="0" w:line="360" w:lineRule="auto"/>
        <w:jc w:val="both"/>
        <w:rPr>
          <w:rFonts w:ascii="Book Antiqua" w:hAnsi="Book Antiqua"/>
          <w:b/>
          <w:sz w:val="24"/>
          <w:szCs w:val="24"/>
          <w:lang w:val="en-GB"/>
        </w:rPr>
      </w:pPr>
    </w:p>
    <w:p w14:paraId="16D8E44F" w14:textId="7C1B78E3" w:rsidR="008937F9" w:rsidRPr="00F442F3" w:rsidRDefault="008937F9" w:rsidP="00576F08">
      <w:pPr>
        <w:pStyle w:val="Default"/>
        <w:spacing w:line="360" w:lineRule="auto"/>
        <w:jc w:val="both"/>
        <w:rPr>
          <w:b/>
          <w:i/>
          <w:lang w:val="en-GB"/>
        </w:rPr>
      </w:pPr>
      <w:r w:rsidRPr="00F442F3">
        <w:rPr>
          <w:b/>
          <w:i/>
          <w:lang w:val="en-GB"/>
        </w:rPr>
        <w:t>Strengths and limitations</w:t>
      </w:r>
    </w:p>
    <w:p w14:paraId="7323E099" w14:textId="73457B19" w:rsidR="00D16608" w:rsidRPr="00F442F3" w:rsidRDefault="005A39C3" w:rsidP="00576F08">
      <w:pPr>
        <w:pStyle w:val="Default"/>
        <w:spacing w:line="360" w:lineRule="auto"/>
        <w:jc w:val="both"/>
        <w:rPr>
          <w:lang w:val="en-GB"/>
        </w:rPr>
      </w:pPr>
      <w:r w:rsidRPr="00F442F3">
        <w:rPr>
          <w:lang w:val="en-GB"/>
        </w:rPr>
        <w:t>Our study has several strengths and limitations. A c</w:t>
      </w:r>
      <w:r w:rsidR="00D16608" w:rsidRPr="00F442F3">
        <w:rPr>
          <w:lang w:val="en-GB"/>
        </w:rPr>
        <w:t xml:space="preserve">lear strength of our study </w:t>
      </w:r>
      <w:r w:rsidRPr="00F442F3">
        <w:rPr>
          <w:lang w:val="en-GB"/>
        </w:rPr>
        <w:t>is</w:t>
      </w:r>
      <w:r w:rsidR="00D16608" w:rsidRPr="00F442F3">
        <w:rPr>
          <w:lang w:val="en-GB"/>
        </w:rPr>
        <w:t xml:space="preserve"> the large sample size </w:t>
      </w:r>
      <w:r w:rsidRPr="00F442F3">
        <w:rPr>
          <w:lang w:val="en-GB"/>
        </w:rPr>
        <w:t>– albeit the disproportionate subsample sizes with lesser children and adolescents compared to adults</w:t>
      </w:r>
      <w:r w:rsidR="00676D1C" w:rsidRPr="00F442F3">
        <w:rPr>
          <w:lang w:val="en-GB"/>
        </w:rPr>
        <w:t>,</w:t>
      </w:r>
      <w:r w:rsidRPr="00F442F3">
        <w:rPr>
          <w:lang w:val="en-GB"/>
        </w:rPr>
        <w:t xml:space="preserve"> that must be considered a limitation. Another strength is </w:t>
      </w:r>
      <w:r w:rsidR="00D16608" w:rsidRPr="00F442F3">
        <w:rPr>
          <w:lang w:val="en-GB"/>
        </w:rPr>
        <w:t>the assessment of CHR symptoms and criteria in a way as done in clinical samples</w:t>
      </w:r>
      <w:r w:rsidR="000C2F74" w:rsidRPr="00F442F3">
        <w:rPr>
          <w:lang w:val="en-GB"/>
        </w:rPr>
        <w:t xml:space="preserve">, </w:t>
      </w:r>
      <w:r w:rsidR="00B5222A" w:rsidRPr="00F442F3">
        <w:rPr>
          <w:i/>
          <w:lang w:val="en-GB"/>
        </w:rPr>
        <w:t>i.e.,</w:t>
      </w:r>
      <w:r w:rsidR="000C2F74" w:rsidRPr="00F442F3">
        <w:rPr>
          <w:lang w:val="en-GB"/>
        </w:rPr>
        <w:t xml:space="preserve"> assessing standard instruments for the assessment of CHR states, carried out by well-trained and supervised clinical psychologists in clinical semi-structured interviews</w:t>
      </w:r>
      <w:r w:rsidR="00D16608" w:rsidRPr="00F442F3">
        <w:rPr>
          <w:lang w:val="en-GB"/>
        </w:rPr>
        <w:t xml:space="preserve">. </w:t>
      </w:r>
      <w:r w:rsidR="000C2F74" w:rsidRPr="00F442F3">
        <w:rPr>
          <w:lang w:val="en-GB"/>
        </w:rPr>
        <w:t xml:space="preserve">Although this was done via the telephone in the BEAR study and face-to-face in the BEAR-Kid study, an earlier feasibility study that had compared telephone and face-to-face assessment of CHR symptoms and criteria in a fully crossed design reported good </w:t>
      </w:r>
      <w:r w:rsidR="00AF19F9" w:rsidRPr="00F442F3">
        <w:rPr>
          <w:lang w:val="en-GB"/>
        </w:rPr>
        <w:t xml:space="preserve">correspondence between this two assessment modes, especially when only focussing on </w:t>
      </w:r>
      <w:r w:rsidR="003F5767" w:rsidRPr="00F442F3">
        <w:rPr>
          <w:lang w:val="en-GB"/>
        </w:rPr>
        <w:t>presentation</w:t>
      </w:r>
      <w:r w:rsidR="00AF19F9" w:rsidRPr="00F442F3">
        <w:rPr>
          <w:lang w:val="en-GB"/>
        </w:rPr>
        <w:t xml:space="preserve"> of CHR symptoms and criteria</w:t>
      </w:r>
      <w:r w:rsidR="00AF19F9" w:rsidRPr="00F442F3">
        <w:rPr>
          <w:vertAlign w:val="superscript"/>
          <w:lang w:val="en-GB"/>
        </w:rPr>
        <w:t>[</w:t>
      </w:r>
      <w:r w:rsidR="005E2930" w:rsidRPr="00F442F3">
        <w:rPr>
          <w:vertAlign w:val="superscript"/>
          <w:lang w:val="en-GB"/>
        </w:rPr>
        <w:t>5</w:t>
      </w:r>
      <w:r w:rsidR="00662AAE" w:rsidRPr="00F442F3">
        <w:rPr>
          <w:vertAlign w:val="superscript"/>
          <w:lang w:val="en-GB"/>
        </w:rPr>
        <w:t>0</w:t>
      </w:r>
      <w:r w:rsidR="00AF19F9" w:rsidRPr="00F442F3">
        <w:rPr>
          <w:vertAlign w:val="superscript"/>
          <w:lang w:val="en-GB"/>
        </w:rPr>
        <w:t>]</w:t>
      </w:r>
      <w:r w:rsidR="00AF19F9" w:rsidRPr="00F442F3">
        <w:rPr>
          <w:lang w:val="en-GB"/>
        </w:rPr>
        <w:t xml:space="preserve"> as done in the present study. Thus, </w:t>
      </w:r>
      <w:r w:rsidRPr="00F442F3">
        <w:rPr>
          <w:lang w:val="en-GB"/>
        </w:rPr>
        <w:t xml:space="preserve">the reported </w:t>
      </w:r>
      <w:r w:rsidR="00AF19F9" w:rsidRPr="00F442F3">
        <w:rPr>
          <w:lang w:val="en-GB"/>
        </w:rPr>
        <w:t>differences between children and adolescents and adults</w:t>
      </w:r>
      <w:r w:rsidRPr="00F442F3">
        <w:rPr>
          <w:lang w:val="en-GB"/>
        </w:rPr>
        <w:t xml:space="preserve">, </w:t>
      </w:r>
      <w:r w:rsidR="00B5222A" w:rsidRPr="00F442F3">
        <w:rPr>
          <w:i/>
          <w:lang w:val="en-GB"/>
        </w:rPr>
        <w:t>i.e.,</w:t>
      </w:r>
      <w:r w:rsidRPr="00F442F3">
        <w:rPr>
          <w:lang w:val="en-GB"/>
        </w:rPr>
        <w:t xml:space="preserve"> the effects of age, are</w:t>
      </w:r>
      <w:r w:rsidR="00AF19F9" w:rsidRPr="00F442F3">
        <w:rPr>
          <w:lang w:val="en-GB"/>
        </w:rPr>
        <w:t xml:space="preserve"> likely genuine and not only caused by an assessment bias. </w:t>
      </w:r>
    </w:p>
    <w:p w14:paraId="36F7EA3C" w14:textId="16219203" w:rsidR="00141419" w:rsidRPr="00F442F3" w:rsidRDefault="00141419" w:rsidP="00576F08">
      <w:pPr>
        <w:pStyle w:val="Default"/>
        <w:spacing w:line="360" w:lineRule="auto"/>
        <w:ind w:firstLineChars="100" w:firstLine="240"/>
        <w:jc w:val="both"/>
        <w:rPr>
          <w:lang w:val="en-GB"/>
        </w:rPr>
      </w:pPr>
      <w:r w:rsidRPr="00F442F3">
        <w:rPr>
          <w:lang w:val="en-GB"/>
        </w:rPr>
        <w:t xml:space="preserve">Albeit the similar recruitment procedure in the BEAR and the BEARS-Kid study that was based on random </w:t>
      </w:r>
      <w:r w:rsidR="00676D1C" w:rsidRPr="00F442F3">
        <w:rPr>
          <w:lang w:val="en-GB"/>
        </w:rPr>
        <w:t xml:space="preserve">sampling </w:t>
      </w:r>
      <w:r w:rsidRPr="00F442F3">
        <w:rPr>
          <w:lang w:val="en-GB"/>
        </w:rPr>
        <w:t>from the population register, the lower response rate in the BEARS-Kid study might limit its representativeness. The BEAR sample, however, was already reported to be well-representative</w:t>
      </w:r>
      <w:r w:rsidRPr="00F442F3">
        <w:rPr>
          <w:vertAlign w:val="superscript"/>
          <w:lang w:val="en-GB"/>
        </w:rPr>
        <w:t>[</w:t>
      </w:r>
      <w:r w:rsidR="005E2930" w:rsidRPr="00F442F3">
        <w:rPr>
          <w:vertAlign w:val="superscript"/>
          <w:lang w:val="en-GB"/>
        </w:rPr>
        <w:t>49</w:t>
      </w:r>
      <w:r w:rsidRPr="00F442F3">
        <w:rPr>
          <w:vertAlign w:val="superscript"/>
          <w:lang w:val="en-GB"/>
        </w:rPr>
        <w:t>]</w:t>
      </w:r>
      <w:r w:rsidRPr="00F442F3">
        <w:rPr>
          <w:lang w:val="en-GB"/>
        </w:rPr>
        <w:t>.</w:t>
      </w:r>
    </w:p>
    <w:p w14:paraId="5376E168" w14:textId="5CA16B30" w:rsidR="002D5F5B" w:rsidRPr="00F442F3" w:rsidRDefault="008937F9" w:rsidP="00576F08">
      <w:pPr>
        <w:pStyle w:val="Default"/>
        <w:spacing w:line="360" w:lineRule="auto"/>
        <w:ind w:firstLineChars="100" w:firstLine="240"/>
        <w:jc w:val="both"/>
        <w:rPr>
          <w:lang w:val="en-GB"/>
        </w:rPr>
      </w:pPr>
      <w:r w:rsidRPr="00F442F3">
        <w:rPr>
          <w:lang w:val="en-GB"/>
        </w:rPr>
        <w:t xml:space="preserve">Despite the large sample size, </w:t>
      </w:r>
      <w:r w:rsidR="005A39C3" w:rsidRPr="00F442F3">
        <w:rPr>
          <w:lang w:val="en-GB"/>
        </w:rPr>
        <w:t xml:space="preserve">however, </w:t>
      </w:r>
      <w:r w:rsidRPr="00F442F3">
        <w:rPr>
          <w:lang w:val="en-GB"/>
        </w:rPr>
        <w:t xml:space="preserve">some CHR symptoms and criteria occurred </w:t>
      </w:r>
      <w:r w:rsidR="002C39EC" w:rsidRPr="00F442F3">
        <w:rPr>
          <w:lang w:val="en-GB"/>
        </w:rPr>
        <w:t xml:space="preserve">in </w:t>
      </w:r>
      <w:r w:rsidRPr="00F442F3">
        <w:rPr>
          <w:lang w:val="en-GB"/>
        </w:rPr>
        <w:t xml:space="preserve">too </w:t>
      </w:r>
      <w:r w:rsidR="002C39EC" w:rsidRPr="00F442F3">
        <w:rPr>
          <w:lang w:val="en-GB"/>
        </w:rPr>
        <w:t xml:space="preserve">small numbers </w:t>
      </w:r>
      <w:r w:rsidRPr="00F442F3">
        <w:rPr>
          <w:lang w:val="en-GB"/>
        </w:rPr>
        <w:t xml:space="preserve">to meet the minimum of </w:t>
      </w:r>
      <w:r w:rsidR="00D16608" w:rsidRPr="00F442F3">
        <w:rPr>
          <w:lang w:val="en-GB"/>
        </w:rPr>
        <w:t>five</w:t>
      </w:r>
      <w:r w:rsidRPr="00F442F3">
        <w:rPr>
          <w:lang w:val="en-GB"/>
        </w:rPr>
        <w:t xml:space="preserve"> outcome events per predictor variable</w:t>
      </w:r>
      <w:r w:rsidR="00D16608" w:rsidRPr="00F442F3">
        <w:rPr>
          <w:lang w:val="en-GB"/>
        </w:rPr>
        <w:t xml:space="preserve"> in all regression analyses</w:t>
      </w:r>
      <w:r w:rsidR="00D16608" w:rsidRPr="00F442F3">
        <w:rPr>
          <w:vertAlign w:val="superscript"/>
          <w:lang w:val="en-GB"/>
        </w:rPr>
        <w:t>[</w:t>
      </w:r>
      <w:r w:rsidR="005E2930" w:rsidRPr="00F442F3">
        <w:rPr>
          <w:vertAlign w:val="superscript"/>
          <w:lang w:val="en-GB"/>
        </w:rPr>
        <w:t>87</w:t>
      </w:r>
      <w:r w:rsidR="00D16608" w:rsidRPr="00F442F3">
        <w:rPr>
          <w:vertAlign w:val="superscript"/>
          <w:lang w:val="en-GB"/>
        </w:rPr>
        <w:t>]</w:t>
      </w:r>
      <w:r w:rsidR="00D16608" w:rsidRPr="00F442F3">
        <w:rPr>
          <w:lang w:val="en-GB"/>
        </w:rPr>
        <w:t xml:space="preserve">. </w:t>
      </w:r>
      <w:r w:rsidR="00342C0B" w:rsidRPr="00F442F3">
        <w:rPr>
          <w:lang w:val="en-GB"/>
        </w:rPr>
        <w:t>R</w:t>
      </w:r>
      <w:r w:rsidR="00D16608" w:rsidRPr="00F442F3">
        <w:rPr>
          <w:lang w:val="en-GB"/>
        </w:rPr>
        <w:t>egression analyses</w:t>
      </w:r>
      <w:r w:rsidR="00342C0B" w:rsidRPr="00F442F3">
        <w:rPr>
          <w:lang w:val="en-GB"/>
        </w:rPr>
        <w:t xml:space="preserve"> were consequently affected by this, in particular, </w:t>
      </w:r>
      <w:r w:rsidR="00D16608" w:rsidRPr="00F442F3">
        <w:rPr>
          <w:lang w:val="en-GB"/>
        </w:rPr>
        <w:t>simple age group effects</w:t>
      </w:r>
      <w:r w:rsidR="000C2F74" w:rsidRPr="00F442F3">
        <w:rPr>
          <w:lang w:val="en-GB"/>
        </w:rPr>
        <w:t xml:space="preserve"> as well as</w:t>
      </w:r>
      <w:r w:rsidR="00D16608" w:rsidRPr="00F442F3">
        <w:rPr>
          <w:lang w:val="en-GB"/>
        </w:rPr>
        <w:t xml:space="preserve"> combined effects of age, sex, and CHR symptoms and criteria on</w:t>
      </w:r>
      <w:r w:rsidR="005A39C3" w:rsidRPr="00F442F3">
        <w:rPr>
          <w:lang w:val="en-GB"/>
        </w:rPr>
        <w:t xml:space="preserve"> the</w:t>
      </w:r>
      <w:r w:rsidR="00D16608" w:rsidRPr="00F442F3">
        <w:rPr>
          <w:lang w:val="en-GB"/>
        </w:rPr>
        <w:t xml:space="preserve"> </w:t>
      </w:r>
      <w:r w:rsidR="003F5767" w:rsidRPr="00F442F3">
        <w:rPr>
          <w:lang w:val="en-GB"/>
        </w:rPr>
        <w:t>presentation</w:t>
      </w:r>
      <w:r w:rsidR="000C2F74" w:rsidRPr="00F442F3">
        <w:rPr>
          <w:lang w:val="en-GB"/>
        </w:rPr>
        <w:t xml:space="preserve"> of psychosocial impairment and of mental disorders in case of speech-disorganization APS, and also regression analyses on simple age effects in case of EPA criteria. Thus, these results might be </w:t>
      </w:r>
      <w:r w:rsidR="005A39C3" w:rsidRPr="00F442F3">
        <w:rPr>
          <w:lang w:val="en-GB"/>
        </w:rPr>
        <w:t>of limited reliability</w:t>
      </w:r>
      <w:r w:rsidR="000C2F74" w:rsidRPr="00F442F3">
        <w:rPr>
          <w:lang w:val="en-GB"/>
        </w:rPr>
        <w:t xml:space="preserve"> and should be considered </w:t>
      </w:r>
      <w:r w:rsidR="002C39EC" w:rsidRPr="00F442F3">
        <w:rPr>
          <w:lang w:val="en-GB"/>
        </w:rPr>
        <w:t xml:space="preserve">only </w:t>
      </w:r>
      <w:r w:rsidR="000C2F74" w:rsidRPr="00F442F3">
        <w:rPr>
          <w:lang w:val="en-GB"/>
        </w:rPr>
        <w:t>with caution.</w:t>
      </w:r>
    </w:p>
    <w:p w14:paraId="1B78402F" w14:textId="29557998" w:rsidR="00827A2C" w:rsidRPr="00F442F3" w:rsidRDefault="00141419" w:rsidP="00576F08">
      <w:pPr>
        <w:pStyle w:val="Default"/>
        <w:spacing w:line="360" w:lineRule="auto"/>
        <w:ind w:firstLineChars="100" w:firstLine="240"/>
        <w:jc w:val="both"/>
        <w:rPr>
          <w:lang w:val="en-GB"/>
        </w:rPr>
      </w:pPr>
      <w:r w:rsidRPr="00F442F3">
        <w:rPr>
          <w:lang w:val="en-GB"/>
        </w:rPr>
        <w:t>Earlier studies had only distinguished hallucinatory APS/BIPS from delusional and speech-disorganization APS/BIPS</w:t>
      </w:r>
      <w:r w:rsidRPr="00F442F3">
        <w:rPr>
          <w:vertAlign w:val="superscript"/>
          <w:lang w:val="en-GB"/>
        </w:rPr>
        <w:t>[</w:t>
      </w:r>
      <w:r w:rsidR="005E2930" w:rsidRPr="00F442F3">
        <w:rPr>
          <w:vertAlign w:val="superscript"/>
          <w:lang w:val="en-GB"/>
        </w:rPr>
        <w:t>19,23,24</w:t>
      </w:r>
      <w:r w:rsidRPr="00F442F3">
        <w:rPr>
          <w:vertAlign w:val="superscript"/>
          <w:lang w:val="en-GB"/>
        </w:rPr>
        <w:t>]</w:t>
      </w:r>
      <w:r w:rsidR="00342C0B" w:rsidRPr="00F442F3">
        <w:rPr>
          <w:lang w:val="en-GB"/>
        </w:rPr>
        <w:t>.</w:t>
      </w:r>
      <w:r w:rsidRPr="00F442F3">
        <w:rPr>
          <w:lang w:val="en-GB"/>
        </w:rPr>
        <w:t xml:space="preserve"> </w:t>
      </w:r>
      <w:r w:rsidR="00342C0B" w:rsidRPr="00F442F3">
        <w:rPr>
          <w:lang w:val="en-GB"/>
        </w:rPr>
        <w:t>T</w:t>
      </w:r>
      <w:r w:rsidRPr="00F442F3">
        <w:rPr>
          <w:lang w:val="en-GB"/>
        </w:rPr>
        <w:t xml:space="preserve">hus, in light of the unique findings on speech-disorganization APS that fit well to the findings on cognitive BS, the </w:t>
      </w:r>
      <w:r w:rsidR="00827A2C" w:rsidRPr="00F442F3">
        <w:rPr>
          <w:lang w:val="en-GB"/>
        </w:rPr>
        <w:t>separat</w:t>
      </w:r>
      <w:r w:rsidRPr="00F442F3">
        <w:rPr>
          <w:lang w:val="en-GB"/>
        </w:rPr>
        <w:t xml:space="preserve">e </w:t>
      </w:r>
      <w:r w:rsidRPr="00F442F3">
        <w:rPr>
          <w:lang w:val="en-GB"/>
        </w:rPr>
        <w:lastRenderedPageBreak/>
        <w:t xml:space="preserve">consideration of delusional and </w:t>
      </w:r>
      <w:r w:rsidR="00827A2C" w:rsidRPr="00F442F3">
        <w:rPr>
          <w:lang w:val="en-GB"/>
        </w:rPr>
        <w:t>speech-disorganization APS</w:t>
      </w:r>
      <w:r w:rsidRPr="00F442F3">
        <w:rPr>
          <w:lang w:val="en-GB"/>
        </w:rPr>
        <w:t xml:space="preserve">/BIPS can be regarded </w:t>
      </w:r>
      <w:r w:rsidR="00342C0B" w:rsidRPr="00F442F3">
        <w:rPr>
          <w:lang w:val="en-GB"/>
        </w:rPr>
        <w:t xml:space="preserve">as </w:t>
      </w:r>
      <w:r w:rsidRPr="00F442F3">
        <w:rPr>
          <w:lang w:val="en-GB"/>
        </w:rPr>
        <w:t>another strength of our study.</w:t>
      </w:r>
    </w:p>
    <w:p w14:paraId="10CF57E7" w14:textId="7D6BFEAC" w:rsidR="00662AAE" w:rsidRPr="00F442F3" w:rsidRDefault="00662AAE" w:rsidP="00576F08">
      <w:pPr>
        <w:pStyle w:val="Default"/>
        <w:spacing w:line="360" w:lineRule="auto"/>
        <w:jc w:val="both"/>
        <w:rPr>
          <w:lang w:val="en-GB"/>
        </w:rPr>
      </w:pPr>
    </w:p>
    <w:p w14:paraId="331610CF" w14:textId="24D9F46F" w:rsidR="00662AAE" w:rsidRPr="00F442F3" w:rsidRDefault="00F442F3" w:rsidP="00576F08">
      <w:pPr>
        <w:pStyle w:val="Default"/>
        <w:spacing w:line="360" w:lineRule="auto"/>
        <w:jc w:val="both"/>
        <w:rPr>
          <w:b/>
          <w:bCs/>
          <w:i/>
          <w:lang w:val="en-GB" w:eastAsia="zh-CN"/>
        </w:rPr>
      </w:pPr>
      <w:r w:rsidRPr="00F442F3">
        <w:rPr>
          <w:b/>
          <w:bCs/>
          <w:i/>
          <w:lang w:val="en-GB"/>
        </w:rPr>
        <w:t>Conclusion</w:t>
      </w:r>
    </w:p>
    <w:p w14:paraId="73DBF0A3" w14:textId="7C6B54B7" w:rsidR="00662AAE" w:rsidRPr="00F442F3" w:rsidRDefault="00FC57D1" w:rsidP="00576F08">
      <w:pPr>
        <w:pStyle w:val="Default"/>
        <w:spacing w:line="360" w:lineRule="auto"/>
        <w:jc w:val="both"/>
        <w:rPr>
          <w:lang w:val="en-GB"/>
        </w:rPr>
      </w:pPr>
      <w:r w:rsidRPr="00F442F3">
        <w:rPr>
          <w:lang w:val="en-GB"/>
        </w:rPr>
        <w:t xml:space="preserve">Our results on a community sample indicate that age and sex impact on the prevalence of CHR symptoms and criteria as well as on their association with proxy measures of clinical relevance, </w:t>
      </w:r>
      <w:r w:rsidR="00B5222A" w:rsidRPr="00F442F3">
        <w:rPr>
          <w:i/>
          <w:lang w:val="en-GB"/>
        </w:rPr>
        <w:t>i.e.,</w:t>
      </w:r>
      <w:r w:rsidRPr="00F442F3">
        <w:rPr>
          <w:lang w:val="en-GB"/>
        </w:rPr>
        <w:t xml:space="preserve"> the presentation of functional impairment and of non-psychotic mental disorder. In doing so, age and sex moderate CHR symptoms and criteria in various ways, these differences opening ways to better understand the</w:t>
      </w:r>
      <w:r w:rsidR="002C39EC" w:rsidRPr="00F442F3">
        <w:rPr>
          <w:lang w:val="en-GB"/>
        </w:rPr>
        <w:t>ir</w:t>
      </w:r>
      <w:r w:rsidRPr="00F442F3">
        <w:rPr>
          <w:lang w:val="en-GB"/>
        </w:rPr>
        <w:t xml:space="preserve"> causal pathways. Thus, f</w:t>
      </w:r>
      <w:r w:rsidR="00662AAE" w:rsidRPr="00F442F3">
        <w:rPr>
          <w:lang w:val="en-GB"/>
        </w:rPr>
        <w:t xml:space="preserve">urther efforts </w:t>
      </w:r>
      <w:r w:rsidRPr="00F442F3">
        <w:rPr>
          <w:lang w:val="en-GB"/>
        </w:rPr>
        <w:t xml:space="preserve">at unravelling causal pathways of psychosis, </w:t>
      </w:r>
      <w:r w:rsidR="00662AAE" w:rsidRPr="00F442F3">
        <w:rPr>
          <w:lang w:val="en-GB"/>
        </w:rPr>
        <w:t xml:space="preserve">at biomarker discovery and </w:t>
      </w:r>
      <w:r w:rsidR="002C39EC" w:rsidRPr="00F442F3">
        <w:rPr>
          <w:lang w:val="en-GB"/>
        </w:rPr>
        <w:t xml:space="preserve">at </w:t>
      </w:r>
      <w:r w:rsidR="00662AAE" w:rsidRPr="00F442F3">
        <w:rPr>
          <w:lang w:val="en-GB"/>
        </w:rPr>
        <w:t xml:space="preserve">early therapeutic intervention should consider effects of </w:t>
      </w:r>
      <w:r w:rsidR="002C39EC" w:rsidRPr="00F442F3">
        <w:rPr>
          <w:lang w:val="en-GB"/>
        </w:rPr>
        <w:t xml:space="preserve">both </w:t>
      </w:r>
      <w:r w:rsidR="00662AAE" w:rsidRPr="00F442F3">
        <w:rPr>
          <w:lang w:val="en-GB"/>
        </w:rPr>
        <w:t>sex and age</w:t>
      </w:r>
      <w:r w:rsidR="00662AAE" w:rsidRPr="00F442F3">
        <w:rPr>
          <w:vertAlign w:val="superscript"/>
          <w:lang w:val="en-GB"/>
        </w:rPr>
        <w:t>[</w:t>
      </w:r>
      <w:r w:rsidR="005E2930" w:rsidRPr="00F442F3">
        <w:rPr>
          <w:vertAlign w:val="superscript"/>
          <w:lang w:val="en-GB"/>
        </w:rPr>
        <w:t>17,</w:t>
      </w:r>
      <w:r w:rsidR="00662AAE" w:rsidRPr="00F442F3">
        <w:rPr>
          <w:vertAlign w:val="superscript"/>
          <w:lang w:val="en-GB"/>
        </w:rPr>
        <w:t>24</w:t>
      </w:r>
      <w:r w:rsidR="005E2930" w:rsidRPr="00F442F3">
        <w:rPr>
          <w:vertAlign w:val="superscript"/>
          <w:lang w:val="en-GB"/>
        </w:rPr>
        <w:t>,25</w:t>
      </w:r>
      <w:r w:rsidR="00662AAE" w:rsidRPr="00F442F3">
        <w:rPr>
          <w:vertAlign w:val="superscript"/>
          <w:lang w:val="en-GB"/>
        </w:rPr>
        <w:t>,</w:t>
      </w:r>
      <w:r w:rsidR="005E2930" w:rsidRPr="00F442F3">
        <w:rPr>
          <w:vertAlign w:val="superscript"/>
          <w:lang w:val="en-GB"/>
        </w:rPr>
        <w:t>46</w:t>
      </w:r>
      <w:r w:rsidR="00662AAE" w:rsidRPr="00F442F3">
        <w:rPr>
          <w:vertAlign w:val="superscript"/>
          <w:lang w:val="en-GB"/>
        </w:rPr>
        <w:t>,</w:t>
      </w:r>
      <w:r w:rsidR="005E2930" w:rsidRPr="00F442F3">
        <w:rPr>
          <w:vertAlign w:val="superscript"/>
          <w:lang w:val="en-GB"/>
        </w:rPr>
        <w:t>84</w:t>
      </w:r>
      <w:r w:rsidR="00662AAE" w:rsidRPr="00F442F3">
        <w:rPr>
          <w:vertAlign w:val="superscript"/>
          <w:lang w:val="en-GB"/>
        </w:rPr>
        <w:t>]</w:t>
      </w:r>
      <w:r w:rsidR="00662AAE" w:rsidRPr="00F442F3">
        <w:rPr>
          <w:lang w:val="en-GB"/>
        </w:rPr>
        <w:t>.</w:t>
      </w:r>
    </w:p>
    <w:p w14:paraId="13758D2D" w14:textId="377D77F9" w:rsidR="00FC57D1" w:rsidRPr="00F442F3" w:rsidRDefault="00FC57D1" w:rsidP="00576F08">
      <w:pPr>
        <w:pStyle w:val="Default"/>
        <w:spacing w:line="360" w:lineRule="auto"/>
        <w:jc w:val="both"/>
        <w:rPr>
          <w:u w:val="single"/>
          <w:lang w:val="en-GB" w:eastAsia="zh-CN"/>
        </w:rPr>
      </w:pPr>
    </w:p>
    <w:p w14:paraId="5952D742" w14:textId="77777777" w:rsidR="00AE3FBF" w:rsidRPr="00F442F3" w:rsidRDefault="00AE3FBF" w:rsidP="00576F08">
      <w:pPr>
        <w:spacing w:after="0" w:line="360" w:lineRule="auto"/>
        <w:jc w:val="both"/>
        <w:rPr>
          <w:rFonts w:ascii="Book Antiqua" w:hAnsi="Book Antiqua"/>
          <w:b/>
          <w:sz w:val="24"/>
          <w:szCs w:val="24"/>
          <w:u w:val="single"/>
          <w:lang w:val="en-US"/>
        </w:rPr>
      </w:pPr>
      <w:bookmarkStart w:id="31" w:name="_Hlk10708737"/>
      <w:bookmarkStart w:id="32" w:name="OLE_LINK61"/>
      <w:bookmarkStart w:id="33" w:name="OLE_LINK17"/>
      <w:bookmarkStart w:id="34" w:name="OLE_LINK47"/>
      <w:r w:rsidRPr="00F442F3">
        <w:rPr>
          <w:rFonts w:ascii="Book Antiqua" w:hAnsi="Book Antiqua"/>
          <w:b/>
          <w:sz w:val="24"/>
          <w:szCs w:val="24"/>
          <w:u w:val="single"/>
          <w:lang w:val="en-US"/>
        </w:rPr>
        <w:t>ARTICLE HIGHLIGHTS</w:t>
      </w:r>
    </w:p>
    <w:bookmarkEnd w:id="31"/>
    <w:bookmarkEnd w:id="32"/>
    <w:bookmarkEnd w:id="33"/>
    <w:bookmarkEnd w:id="34"/>
    <w:p w14:paraId="2D833BE4" w14:textId="5B9DC0AF" w:rsidR="001F158A" w:rsidRPr="00F442F3" w:rsidRDefault="001F158A" w:rsidP="00576F08">
      <w:pPr>
        <w:pStyle w:val="Default"/>
        <w:spacing w:line="360" w:lineRule="auto"/>
        <w:jc w:val="both"/>
        <w:rPr>
          <w:b/>
          <w:bCs/>
          <w:i/>
          <w:lang w:val="en-GB" w:eastAsia="zh-CN"/>
        </w:rPr>
      </w:pPr>
      <w:r w:rsidRPr="00F442F3">
        <w:rPr>
          <w:b/>
          <w:bCs/>
          <w:i/>
          <w:lang w:val="en-GB" w:eastAsia="zh-CN"/>
        </w:rPr>
        <w:t>Research background</w:t>
      </w:r>
    </w:p>
    <w:p w14:paraId="1E9D722C" w14:textId="6639963E" w:rsidR="001F158A" w:rsidRPr="00F442F3" w:rsidRDefault="001F158A" w:rsidP="00576F08">
      <w:pPr>
        <w:pStyle w:val="Default"/>
        <w:spacing w:line="360" w:lineRule="auto"/>
        <w:jc w:val="both"/>
        <w:rPr>
          <w:lang w:val="en-GB" w:eastAsia="zh-CN"/>
        </w:rPr>
      </w:pPr>
      <w:r w:rsidRPr="00F442F3">
        <w:rPr>
          <w:lang w:val="en-GB"/>
        </w:rPr>
        <w:t xml:space="preserve">Age and sex are crucial aspects in neurodevelopment and are partly interrelated, presenting as important factors in mental disorders related to neurodevelopment. One example of these disorders are psychotic disorders whose age-at-onset and type (affective </w:t>
      </w:r>
      <w:r w:rsidR="00F442F3" w:rsidRPr="00F442F3">
        <w:rPr>
          <w:i/>
          <w:lang w:val="en-GB"/>
        </w:rPr>
        <w:t>vs</w:t>
      </w:r>
      <w:r w:rsidRPr="00F442F3">
        <w:rPr>
          <w:lang w:val="en-GB"/>
        </w:rPr>
        <w:t xml:space="preserve"> non-affective) are influenced by sex. Furthermore, in community samples, clinical high risk (CHR) symptoms and criteria that are currently used for an early detection of psychosis, </w:t>
      </w:r>
      <w:r w:rsidR="00B5222A" w:rsidRPr="00F442F3">
        <w:rPr>
          <w:i/>
          <w:lang w:val="en-GB"/>
        </w:rPr>
        <w:t>i.e.,</w:t>
      </w:r>
      <w:r w:rsidRPr="00F442F3">
        <w:rPr>
          <w:lang w:val="en-GB"/>
        </w:rPr>
        <w:t xml:space="preserve"> attenuated and transient psychotic as well as cognitive and perceptual basic symptoms, were reported to be more frequent and less clinically relevant in children and adolescents in whom CHR criteria are also related to lower rates of conversion to psychosis. </w:t>
      </w:r>
    </w:p>
    <w:p w14:paraId="6F0669C6" w14:textId="77777777" w:rsidR="00F442F3" w:rsidRDefault="00F442F3" w:rsidP="00576F08">
      <w:pPr>
        <w:pStyle w:val="Default"/>
        <w:spacing w:line="360" w:lineRule="auto"/>
        <w:jc w:val="both"/>
        <w:rPr>
          <w:b/>
          <w:bCs/>
          <w:lang w:val="en-GB" w:eastAsia="zh-CN"/>
        </w:rPr>
      </w:pPr>
    </w:p>
    <w:p w14:paraId="1931BB62" w14:textId="4DF5F009" w:rsidR="001F158A" w:rsidRPr="00F442F3" w:rsidRDefault="001F158A" w:rsidP="00576F08">
      <w:pPr>
        <w:pStyle w:val="Default"/>
        <w:spacing w:line="360" w:lineRule="auto"/>
        <w:jc w:val="both"/>
        <w:rPr>
          <w:b/>
          <w:bCs/>
          <w:i/>
          <w:lang w:val="en-GB" w:eastAsia="zh-CN"/>
        </w:rPr>
      </w:pPr>
      <w:r w:rsidRPr="00F442F3">
        <w:rPr>
          <w:b/>
          <w:bCs/>
          <w:i/>
          <w:lang w:val="en-GB" w:eastAsia="zh-CN"/>
        </w:rPr>
        <w:t>Research motivation</w:t>
      </w:r>
    </w:p>
    <w:p w14:paraId="23EE5753" w14:textId="347F1E01" w:rsidR="001F158A" w:rsidRPr="00F442F3" w:rsidRDefault="001F158A" w:rsidP="00576F08">
      <w:pPr>
        <w:pStyle w:val="Default"/>
        <w:spacing w:line="360" w:lineRule="auto"/>
        <w:jc w:val="both"/>
        <w:rPr>
          <w:lang w:val="en-GB" w:eastAsia="zh-CN"/>
        </w:rPr>
      </w:pPr>
      <w:r w:rsidRPr="00F442F3">
        <w:rPr>
          <w:lang w:val="en-US"/>
        </w:rPr>
        <w:t xml:space="preserve">From the differences in these age thresholds, </w:t>
      </w:r>
      <w:r w:rsidR="0088659C" w:rsidRPr="00F442F3">
        <w:rPr>
          <w:i/>
          <w:lang w:val="en-US"/>
        </w:rPr>
        <w:t>i.e.,</w:t>
      </w:r>
      <w:r w:rsidRPr="00F442F3">
        <w:rPr>
          <w:lang w:val="en-US"/>
        </w:rPr>
        <w:t xml:space="preserve"> around age 16 in attenuated for psychotic symptoms, and around age 18 and 23 for perceptual and cognitive basic symptoms,  it was speculated that</w:t>
      </w:r>
      <w:r w:rsidRPr="00F442F3">
        <w:rPr>
          <w:rFonts w:eastAsia="Times New Roman" w:cs="Times New Roman"/>
          <w:color w:val="auto"/>
          <w:lang w:val="en-US" w:eastAsia="de-DE"/>
        </w:rPr>
        <w:t xml:space="preserve"> </w:t>
      </w:r>
      <w:r w:rsidRPr="00F442F3">
        <w:rPr>
          <w:lang w:val="en-US"/>
        </w:rPr>
        <w:t>sex differences in brain and cognitive maturation might lead to lower age thresholds in the clinical significance of BS and possibly APS in females compared to males. Yet, studies on the interaction of age and sex on CHR symptoms and criteria are lacking.</w:t>
      </w:r>
    </w:p>
    <w:p w14:paraId="0D62DA35" w14:textId="77777777" w:rsidR="00F442F3" w:rsidRPr="00F442F3" w:rsidRDefault="00F442F3" w:rsidP="00576F08">
      <w:pPr>
        <w:pStyle w:val="Default"/>
        <w:spacing w:line="360" w:lineRule="auto"/>
        <w:jc w:val="both"/>
        <w:rPr>
          <w:b/>
          <w:bCs/>
          <w:i/>
          <w:lang w:val="en-GB" w:eastAsia="zh-CN"/>
        </w:rPr>
      </w:pPr>
    </w:p>
    <w:p w14:paraId="0998D1E3" w14:textId="6414CF55" w:rsidR="001F158A" w:rsidRPr="00F442F3" w:rsidRDefault="001F158A" w:rsidP="00576F08">
      <w:pPr>
        <w:pStyle w:val="Default"/>
        <w:spacing w:line="360" w:lineRule="auto"/>
        <w:jc w:val="both"/>
        <w:rPr>
          <w:b/>
          <w:bCs/>
          <w:i/>
          <w:lang w:val="en-GB" w:eastAsia="zh-CN"/>
        </w:rPr>
      </w:pPr>
      <w:r w:rsidRPr="00F442F3">
        <w:rPr>
          <w:b/>
          <w:bCs/>
          <w:i/>
          <w:lang w:val="en-GB" w:eastAsia="zh-CN"/>
        </w:rPr>
        <w:t>Research objectives</w:t>
      </w:r>
    </w:p>
    <w:p w14:paraId="46B8B6EC" w14:textId="77777777" w:rsidR="001F158A" w:rsidRPr="00F442F3" w:rsidRDefault="001F158A" w:rsidP="00576F08">
      <w:pPr>
        <w:pStyle w:val="Default"/>
        <w:spacing w:line="360" w:lineRule="auto"/>
        <w:jc w:val="both"/>
        <w:rPr>
          <w:lang w:val="en-GB" w:eastAsia="zh-CN"/>
        </w:rPr>
      </w:pPr>
      <w:r w:rsidRPr="00F442F3">
        <w:rPr>
          <w:lang w:val="en-GB" w:eastAsia="zh-CN"/>
        </w:rPr>
        <w:lastRenderedPageBreak/>
        <w:t xml:space="preserve">The main objective was to examine </w:t>
      </w:r>
      <w:r w:rsidRPr="00F442F3">
        <w:rPr>
          <w:lang w:val="en-GB"/>
        </w:rPr>
        <w:t>the association of age and sex on the presentation and clinical relevance of clinical high-risk criteria and their constituting symptoms in a large community study of 8- to 40-year-olds.</w:t>
      </w:r>
      <w:r w:rsidRPr="00F442F3">
        <w:rPr>
          <w:lang w:val="en-GB" w:eastAsia="zh-CN"/>
        </w:rPr>
        <w:t xml:space="preserve"> </w:t>
      </w:r>
    </w:p>
    <w:p w14:paraId="241CC64A" w14:textId="77777777" w:rsidR="00F442F3" w:rsidRPr="00F442F3" w:rsidRDefault="00F442F3" w:rsidP="00576F08">
      <w:pPr>
        <w:pStyle w:val="Default"/>
        <w:spacing w:line="360" w:lineRule="auto"/>
        <w:jc w:val="both"/>
        <w:rPr>
          <w:b/>
          <w:bCs/>
          <w:i/>
          <w:lang w:val="en-GB" w:eastAsia="zh-CN"/>
        </w:rPr>
      </w:pPr>
    </w:p>
    <w:p w14:paraId="374E642F" w14:textId="2459CD11" w:rsidR="001F158A" w:rsidRPr="00F442F3" w:rsidRDefault="001F158A" w:rsidP="00576F08">
      <w:pPr>
        <w:pStyle w:val="Default"/>
        <w:spacing w:line="360" w:lineRule="auto"/>
        <w:jc w:val="both"/>
        <w:rPr>
          <w:b/>
          <w:bCs/>
          <w:i/>
          <w:lang w:val="en-GB" w:eastAsia="zh-CN"/>
        </w:rPr>
      </w:pPr>
      <w:r w:rsidRPr="00F442F3">
        <w:rPr>
          <w:b/>
          <w:bCs/>
          <w:i/>
          <w:lang w:val="en-GB" w:eastAsia="zh-CN"/>
        </w:rPr>
        <w:t>Research methods</w:t>
      </w:r>
    </w:p>
    <w:p w14:paraId="556640DB" w14:textId="65003121" w:rsidR="001F158A" w:rsidRPr="00F442F3" w:rsidRDefault="001F158A" w:rsidP="00576F08">
      <w:pPr>
        <w:pStyle w:val="Default"/>
        <w:spacing w:line="360" w:lineRule="auto"/>
        <w:jc w:val="both"/>
        <w:rPr>
          <w:lang w:val="en-GB"/>
        </w:rPr>
      </w:pPr>
      <w:r w:rsidRPr="00F442F3">
        <w:rPr>
          <w:lang w:val="en-US"/>
        </w:rPr>
        <w:t xml:space="preserve">We </w:t>
      </w:r>
      <w:r w:rsidRPr="00F442F3">
        <w:rPr>
          <w:lang w:val="en-GB"/>
        </w:rPr>
        <w:t>investigated the effect of both age and sex on the prevalence of CHR criteria and symptoms and on their association with psychosocial impairment and mental disorder in a large community sample of 8- to 40-year-olds.</w:t>
      </w:r>
      <w:r w:rsidRPr="00F442F3">
        <w:rPr>
          <w:lang w:val="en-US"/>
        </w:rPr>
        <w:t xml:space="preserve"> The sample was composed of community participants in two studies: the </w:t>
      </w:r>
      <w:r w:rsidR="00F442F3">
        <w:rPr>
          <w:lang w:val="en-US" w:eastAsia="zh-CN"/>
        </w:rPr>
        <w:t>’</w:t>
      </w:r>
      <w:r w:rsidRPr="00F442F3">
        <w:rPr>
          <w:lang w:val="en-US"/>
        </w:rPr>
        <w:t>Bern Epidemiology At-Risk</w:t>
      </w:r>
      <w:r w:rsidR="00F442F3">
        <w:rPr>
          <w:lang w:val="en-US" w:eastAsia="zh-CN"/>
        </w:rPr>
        <w:t>‘</w:t>
      </w:r>
      <w:r w:rsidRPr="00F442F3">
        <w:rPr>
          <w:lang w:val="en-US"/>
        </w:rPr>
        <w:t xml:space="preserve"> (BEAR) study and the </w:t>
      </w:r>
      <w:r w:rsidR="00F442F3">
        <w:rPr>
          <w:lang w:val="en-US" w:eastAsia="zh-CN"/>
        </w:rPr>
        <w:t>’</w:t>
      </w:r>
      <w:r w:rsidRPr="00F442F3">
        <w:rPr>
          <w:lang w:val="en-US"/>
        </w:rPr>
        <w:t>Binational Evaluation of At-Risk Symptoms in Children and Adolescents</w:t>
      </w:r>
      <w:r w:rsidR="00F442F3">
        <w:rPr>
          <w:lang w:val="en-US" w:eastAsia="zh-CN"/>
        </w:rPr>
        <w:t>‘</w:t>
      </w:r>
      <w:r w:rsidRPr="00F442F3">
        <w:rPr>
          <w:lang w:val="en-US"/>
        </w:rPr>
        <w:t xml:space="preserve"> (BEARS-Kid) study. Both studies used a stratified sampling method to obtain a representative sample of 7370 people aged 16–40 years in the BEAR study (response rate: 63.4%), and of 980 minors aged 8-17 years in the BEARS-Kid study (response rate: 32.6%), from citizens of the Swiss Canton of Bern.</w:t>
      </w:r>
    </w:p>
    <w:p w14:paraId="7482424D" w14:textId="77777777" w:rsidR="00F442F3" w:rsidRDefault="00F442F3" w:rsidP="00576F08">
      <w:pPr>
        <w:pStyle w:val="Default"/>
        <w:spacing w:line="360" w:lineRule="auto"/>
        <w:jc w:val="both"/>
        <w:rPr>
          <w:b/>
          <w:bCs/>
          <w:lang w:val="en-GB" w:eastAsia="zh-CN"/>
        </w:rPr>
      </w:pPr>
    </w:p>
    <w:p w14:paraId="4ED2ECF8" w14:textId="352F5951" w:rsidR="001F158A" w:rsidRPr="00F442F3" w:rsidRDefault="001F158A" w:rsidP="00576F08">
      <w:pPr>
        <w:pStyle w:val="Default"/>
        <w:spacing w:line="360" w:lineRule="auto"/>
        <w:jc w:val="both"/>
        <w:rPr>
          <w:b/>
          <w:bCs/>
          <w:i/>
          <w:lang w:val="en-GB" w:eastAsia="zh-CN"/>
        </w:rPr>
      </w:pPr>
      <w:r w:rsidRPr="00F442F3">
        <w:rPr>
          <w:b/>
          <w:bCs/>
          <w:i/>
          <w:lang w:val="en-GB" w:eastAsia="zh-CN"/>
        </w:rPr>
        <w:t>Research results</w:t>
      </w:r>
    </w:p>
    <w:p w14:paraId="0CD9D704" w14:textId="6DEDE577" w:rsidR="001F158A" w:rsidRPr="00F442F3" w:rsidRDefault="001F158A" w:rsidP="00576F08">
      <w:pPr>
        <w:pStyle w:val="Default"/>
        <w:spacing w:line="360" w:lineRule="auto"/>
        <w:jc w:val="both"/>
        <w:rPr>
          <w:lang w:val="en-GB" w:eastAsia="zh-CN"/>
        </w:rPr>
      </w:pPr>
      <w:r w:rsidRPr="00F442F3">
        <w:rPr>
          <w:lang w:val="en-GB" w:eastAsia="zh-CN"/>
        </w:rPr>
        <w:t>Five hundred forty-two (18.6%) participants reported any CHR symptom; of these, 261 (9.0%) participants reported any one of the 11 criteria relevant cognitive and perceptual basic symptoms, and 381 (13.1%) any one of the five attenuated or transient psychotic symptoms. Fewer participants met any one of the four symptomatic CHR criteria (</w:t>
      </w:r>
      <w:r w:rsidR="00B5222A" w:rsidRPr="00F442F3">
        <w:rPr>
          <w:i/>
          <w:lang w:val="en-GB" w:eastAsia="zh-CN"/>
        </w:rPr>
        <w:t xml:space="preserve">n = </w:t>
      </w:r>
      <w:r w:rsidRPr="00F442F3">
        <w:rPr>
          <w:lang w:val="en-GB" w:eastAsia="zh-CN"/>
        </w:rPr>
        <w:t xml:space="preserve">82, 2.8%). Both age and sex were significantly associated with CHR symptoms and criteria, mostly by younger age and female sex. Though slightly differing between symptom groups, age thresholds were detected around the turn from adolescence to adulthood, </w:t>
      </w:r>
      <w:r w:rsidR="00B5222A" w:rsidRPr="00F442F3">
        <w:rPr>
          <w:i/>
          <w:lang w:val="en-GB" w:eastAsia="zh-CN"/>
        </w:rPr>
        <w:t>i.e.,</w:t>
      </w:r>
      <w:r w:rsidRPr="00F442F3">
        <w:rPr>
          <w:lang w:val="en-GB" w:eastAsia="zh-CN"/>
        </w:rPr>
        <w:t xml:space="preserve"> around age 18; they were highest for cognitive basic symptoms and CHR criteria, </w:t>
      </w:r>
      <w:r w:rsidR="00B5222A" w:rsidRPr="00F442F3">
        <w:rPr>
          <w:i/>
          <w:lang w:val="en-GB" w:eastAsia="zh-CN"/>
        </w:rPr>
        <w:t>i.e.,</w:t>
      </w:r>
      <w:r w:rsidRPr="00F442F3">
        <w:rPr>
          <w:lang w:val="en-GB" w:eastAsia="zh-CN"/>
        </w:rPr>
        <w:t xml:space="preserve"> around age 23. With the exception of the infrequent attenuated psychotic symptom ‘speech disorganization’, the interaction of age with CHR symptoms and criteria predicted functional impairment; whereas, independent of each other, sex and CHR symptoms mostly predicted mental disorders. Only once, in case of functional impairment, an interaction of both age and sex with CHR symptoms – perceptual basic symptoms – became significant.</w:t>
      </w:r>
    </w:p>
    <w:p w14:paraId="7B093DA0" w14:textId="77777777" w:rsidR="00F442F3" w:rsidRDefault="00F442F3" w:rsidP="00576F08">
      <w:pPr>
        <w:pStyle w:val="Default"/>
        <w:spacing w:line="360" w:lineRule="auto"/>
        <w:jc w:val="both"/>
        <w:rPr>
          <w:b/>
          <w:bCs/>
          <w:lang w:val="en-GB" w:eastAsia="zh-CN"/>
        </w:rPr>
      </w:pPr>
    </w:p>
    <w:p w14:paraId="1C1A5DAB" w14:textId="443687EC" w:rsidR="001F158A" w:rsidRPr="00F442F3" w:rsidRDefault="001F158A" w:rsidP="00576F08">
      <w:pPr>
        <w:pStyle w:val="Default"/>
        <w:spacing w:line="360" w:lineRule="auto"/>
        <w:jc w:val="both"/>
        <w:rPr>
          <w:b/>
          <w:bCs/>
          <w:i/>
          <w:lang w:val="en-GB" w:eastAsia="zh-CN"/>
        </w:rPr>
      </w:pPr>
      <w:r w:rsidRPr="00F442F3">
        <w:rPr>
          <w:b/>
          <w:bCs/>
          <w:i/>
          <w:lang w:val="en-GB" w:eastAsia="zh-CN"/>
        </w:rPr>
        <w:t>Research conclusions</w:t>
      </w:r>
    </w:p>
    <w:p w14:paraId="3A8818DA" w14:textId="77777777" w:rsidR="001F158A" w:rsidRPr="00F442F3" w:rsidRDefault="001F158A" w:rsidP="00576F08">
      <w:pPr>
        <w:pStyle w:val="Default"/>
        <w:spacing w:line="360" w:lineRule="auto"/>
        <w:jc w:val="both"/>
        <w:rPr>
          <w:lang w:val="en-GB" w:eastAsia="zh-CN"/>
        </w:rPr>
      </w:pPr>
      <w:r w:rsidRPr="00F442F3">
        <w:rPr>
          <w:lang w:val="en-GB"/>
        </w:rPr>
        <w:lastRenderedPageBreak/>
        <w:t xml:space="preserve">Next to confirming the important role of age and sex in the prevalence and clinical relevance of CHR symptoms and criteria, their differential relations to CHR symptoms reveal important insight in possible causal pathways. </w:t>
      </w:r>
    </w:p>
    <w:p w14:paraId="15EAA540" w14:textId="77777777" w:rsidR="00F442F3" w:rsidRPr="00F442F3" w:rsidRDefault="00F442F3" w:rsidP="00576F08">
      <w:pPr>
        <w:pStyle w:val="Default"/>
        <w:spacing w:line="360" w:lineRule="auto"/>
        <w:jc w:val="both"/>
        <w:rPr>
          <w:b/>
          <w:bCs/>
          <w:i/>
          <w:lang w:val="en-GB" w:eastAsia="zh-CN"/>
        </w:rPr>
      </w:pPr>
    </w:p>
    <w:p w14:paraId="122E31B9" w14:textId="53699E4C" w:rsidR="001F158A" w:rsidRPr="00F442F3" w:rsidRDefault="001F158A" w:rsidP="00576F08">
      <w:pPr>
        <w:pStyle w:val="Default"/>
        <w:spacing w:line="360" w:lineRule="auto"/>
        <w:jc w:val="both"/>
        <w:rPr>
          <w:b/>
          <w:bCs/>
          <w:i/>
          <w:lang w:val="en-GB" w:eastAsia="zh-CN"/>
        </w:rPr>
      </w:pPr>
      <w:r w:rsidRPr="00F442F3">
        <w:rPr>
          <w:b/>
          <w:bCs/>
          <w:i/>
          <w:lang w:val="en-GB" w:eastAsia="zh-CN"/>
        </w:rPr>
        <w:t>Research perspectives</w:t>
      </w:r>
    </w:p>
    <w:p w14:paraId="11364779" w14:textId="2E1DFC4B" w:rsidR="001F158A" w:rsidRPr="00F442F3" w:rsidRDefault="00466229" w:rsidP="00576F08">
      <w:pPr>
        <w:pStyle w:val="Default"/>
        <w:spacing w:line="360" w:lineRule="auto"/>
        <w:jc w:val="both"/>
        <w:rPr>
          <w:lang w:val="en-GB" w:eastAsia="zh-CN"/>
        </w:rPr>
      </w:pPr>
      <w:r w:rsidRPr="00F442F3">
        <w:rPr>
          <w:lang w:val="en-GB"/>
        </w:rPr>
        <w:t>In psychosis research, future efforts at unravelling causal pathways of psychosis, at biomarker discovery and at early therapeutic intervention should consider effects of both sex and age</w:t>
      </w:r>
      <w:r w:rsidR="001F158A" w:rsidRPr="00F442F3">
        <w:rPr>
          <w:lang w:val="en-GB" w:eastAsia="zh-CN"/>
        </w:rPr>
        <w:t>.</w:t>
      </w:r>
    </w:p>
    <w:p w14:paraId="331A2BF5" w14:textId="77777777" w:rsidR="00AE3FBF" w:rsidRPr="00F442F3" w:rsidRDefault="00AE3FBF" w:rsidP="00576F08">
      <w:pPr>
        <w:pStyle w:val="Default"/>
        <w:spacing w:line="360" w:lineRule="auto"/>
        <w:jc w:val="both"/>
        <w:rPr>
          <w:lang w:val="en-GB" w:eastAsia="zh-CN"/>
        </w:rPr>
      </w:pPr>
    </w:p>
    <w:p w14:paraId="7E64C9B6" w14:textId="77777777" w:rsidR="00F442F3" w:rsidRPr="00F442F3" w:rsidRDefault="00F442F3" w:rsidP="00576F08">
      <w:pPr>
        <w:spacing w:after="0" w:line="360" w:lineRule="auto"/>
        <w:jc w:val="both"/>
        <w:rPr>
          <w:rFonts w:ascii="Book Antiqua" w:hAnsi="Book Antiqua"/>
          <w:b/>
          <w:bCs/>
          <w:caps/>
          <w:color w:val="000000"/>
          <w:sz w:val="24"/>
          <w:szCs w:val="24"/>
          <w:u w:val="single"/>
        </w:rPr>
      </w:pPr>
      <w:r w:rsidRPr="00F442F3">
        <w:rPr>
          <w:rFonts w:ascii="Book Antiqua" w:hAnsi="Book Antiqua"/>
          <w:b/>
          <w:bCs/>
          <w:caps/>
          <w:color w:val="000000"/>
          <w:sz w:val="24"/>
          <w:szCs w:val="24"/>
          <w:u w:val="single"/>
        </w:rPr>
        <w:t>Acknowledgements</w:t>
      </w:r>
    </w:p>
    <w:p w14:paraId="071055DF" w14:textId="0A499809" w:rsidR="009622FC" w:rsidRPr="00F442F3" w:rsidRDefault="00C558ED" w:rsidP="00576F08">
      <w:pPr>
        <w:pStyle w:val="Default"/>
        <w:spacing w:line="360" w:lineRule="auto"/>
        <w:jc w:val="both"/>
        <w:rPr>
          <w:lang w:val="en-GB"/>
        </w:rPr>
      </w:pPr>
      <w:r w:rsidRPr="00F442F3">
        <w:rPr>
          <w:lang w:val="en-GB"/>
        </w:rPr>
        <w:t>The authors</w:t>
      </w:r>
      <w:r w:rsidR="00264D21" w:rsidRPr="00F442F3">
        <w:rPr>
          <w:lang w:val="en-GB"/>
        </w:rPr>
        <w:t xml:space="preserve"> thank </w:t>
      </w:r>
      <w:r w:rsidR="00A927D8" w:rsidRPr="00F442F3">
        <w:rPr>
          <w:lang w:val="en-GB"/>
        </w:rPr>
        <w:t xml:space="preserve">our Australian colleague, </w:t>
      </w:r>
      <w:r w:rsidRPr="00F442F3">
        <w:rPr>
          <w:lang w:val="en-GB"/>
        </w:rPr>
        <w:t xml:space="preserve">Mrs. </w:t>
      </w:r>
      <w:r w:rsidR="00264D21" w:rsidRPr="00F442F3">
        <w:rPr>
          <w:lang w:val="en-GB"/>
        </w:rPr>
        <w:t>Madelyn Thomson</w:t>
      </w:r>
      <w:r w:rsidR="00A927D8" w:rsidRPr="00F442F3">
        <w:rPr>
          <w:lang w:val="en-GB"/>
        </w:rPr>
        <w:t>,</w:t>
      </w:r>
      <w:r w:rsidRPr="00F442F3">
        <w:rPr>
          <w:lang w:val="en-GB"/>
        </w:rPr>
        <w:t xml:space="preserve"> </w:t>
      </w:r>
      <w:r w:rsidR="00264D21" w:rsidRPr="00F442F3">
        <w:rPr>
          <w:lang w:val="en-GB"/>
        </w:rPr>
        <w:t xml:space="preserve">for </w:t>
      </w:r>
      <w:r w:rsidRPr="00F442F3">
        <w:rPr>
          <w:lang w:val="en-GB"/>
        </w:rPr>
        <w:t>her careful language assistance</w:t>
      </w:r>
      <w:r w:rsidR="00264D21" w:rsidRPr="00F442F3">
        <w:rPr>
          <w:lang w:val="en-GB"/>
        </w:rPr>
        <w:t>.</w:t>
      </w:r>
    </w:p>
    <w:p w14:paraId="49061B11" w14:textId="77777777" w:rsidR="00883966" w:rsidRPr="00F442F3" w:rsidRDefault="00883966" w:rsidP="00576F08">
      <w:pPr>
        <w:pStyle w:val="Default"/>
        <w:spacing w:line="360" w:lineRule="auto"/>
        <w:jc w:val="both"/>
        <w:rPr>
          <w:lang w:val="en-US" w:eastAsia="zh-CN"/>
        </w:rPr>
      </w:pPr>
    </w:p>
    <w:p w14:paraId="7B4BDEE8" w14:textId="77777777" w:rsidR="002E0DA5" w:rsidRDefault="002E0DA5" w:rsidP="00576F08">
      <w:pPr>
        <w:pStyle w:val="Default"/>
        <w:spacing w:line="360" w:lineRule="auto"/>
        <w:jc w:val="both"/>
        <w:rPr>
          <w:lang w:val="en-US" w:eastAsia="zh-CN"/>
        </w:rPr>
      </w:pPr>
    </w:p>
    <w:p w14:paraId="5025F06D" w14:textId="77777777" w:rsidR="00F442F3" w:rsidRDefault="00F442F3" w:rsidP="00576F08">
      <w:pPr>
        <w:pStyle w:val="Default"/>
        <w:spacing w:line="360" w:lineRule="auto"/>
        <w:jc w:val="both"/>
        <w:rPr>
          <w:lang w:val="en-US" w:eastAsia="zh-CN"/>
        </w:rPr>
      </w:pPr>
    </w:p>
    <w:p w14:paraId="5A856EA5" w14:textId="77777777" w:rsidR="00F442F3" w:rsidRPr="00F442F3" w:rsidRDefault="00F442F3" w:rsidP="00576F08">
      <w:pPr>
        <w:pStyle w:val="Default"/>
        <w:spacing w:line="360" w:lineRule="auto"/>
        <w:jc w:val="both"/>
        <w:rPr>
          <w:lang w:val="en-GB" w:eastAsia="zh-CN"/>
        </w:rPr>
      </w:pPr>
    </w:p>
    <w:p w14:paraId="4ABC6BCE" w14:textId="07AD1F11" w:rsidR="009622FC" w:rsidRPr="00F442F3" w:rsidRDefault="002D5F5B" w:rsidP="00576F08">
      <w:pPr>
        <w:pStyle w:val="Default"/>
        <w:spacing w:line="360" w:lineRule="auto"/>
        <w:jc w:val="both"/>
        <w:rPr>
          <w:lang w:val="en-GB"/>
        </w:rPr>
      </w:pPr>
      <w:bookmarkStart w:id="35" w:name="_Hlk27297307"/>
      <w:r w:rsidRPr="00F442F3">
        <w:rPr>
          <w:b/>
          <w:bCs/>
          <w:lang w:val="en-GB"/>
        </w:rPr>
        <w:t>REFERENCES</w:t>
      </w:r>
    </w:p>
    <w:p w14:paraId="1255A45D"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bookmarkStart w:id="36" w:name="OLE_LINK57"/>
      <w:bookmarkStart w:id="37" w:name="OLE_LINK58"/>
      <w:bookmarkEnd w:id="35"/>
      <w:r w:rsidRPr="00F442F3">
        <w:rPr>
          <w:rFonts w:ascii="Book Antiqua" w:eastAsia="SimSun" w:hAnsi="Book Antiqua" w:cs="Times New Roman"/>
          <w:kern w:val="2"/>
          <w:sz w:val="24"/>
          <w:szCs w:val="24"/>
          <w:lang w:val="en-US" w:eastAsia="zh-CN"/>
        </w:rPr>
        <w:t xml:space="preserve">1 </w:t>
      </w:r>
      <w:proofErr w:type="spellStart"/>
      <w:r w:rsidRPr="00F442F3">
        <w:rPr>
          <w:rFonts w:ascii="Book Antiqua" w:eastAsia="SimSun" w:hAnsi="Book Antiqua" w:cs="Times New Roman"/>
          <w:b/>
          <w:kern w:val="2"/>
          <w:sz w:val="24"/>
          <w:szCs w:val="24"/>
          <w:lang w:val="en-US" w:eastAsia="zh-CN"/>
        </w:rPr>
        <w:t>Insel</w:t>
      </w:r>
      <w:proofErr w:type="spellEnd"/>
      <w:r w:rsidRPr="00F442F3">
        <w:rPr>
          <w:rFonts w:ascii="Book Antiqua" w:eastAsia="SimSun" w:hAnsi="Book Antiqua" w:cs="Times New Roman"/>
          <w:b/>
          <w:kern w:val="2"/>
          <w:sz w:val="24"/>
          <w:szCs w:val="24"/>
          <w:lang w:val="en-US" w:eastAsia="zh-CN"/>
        </w:rPr>
        <w:t xml:space="preserve"> TR</w:t>
      </w:r>
      <w:r w:rsidRPr="00F442F3">
        <w:rPr>
          <w:rFonts w:ascii="Book Antiqua" w:eastAsia="SimSun" w:hAnsi="Book Antiqua" w:cs="Times New Roman"/>
          <w:kern w:val="2"/>
          <w:sz w:val="24"/>
          <w:szCs w:val="24"/>
          <w:lang w:val="en-US" w:eastAsia="zh-CN"/>
        </w:rPr>
        <w:t xml:space="preserve">. Rethinking schizophrenia. </w:t>
      </w:r>
      <w:r w:rsidRPr="00F442F3">
        <w:rPr>
          <w:rFonts w:ascii="Book Antiqua" w:eastAsia="SimSun" w:hAnsi="Book Antiqua" w:cs="Times New Roman"/>
          <w:i/>
          <w:kern w:val="2"/>
          <w:sz w:val="24"/>
          <w:szCs w:val="24"/>
          <w:lang w:val="en-US" w:eastAsia="zh-CN"/>
        </w:rPr>
        <w:t>Nature</w:t>
      </w:r>
      <w:r w:rsidRPr="00F442F3">
        <w:rPr>
          <w:rFonts w:ascii="Book Antiqua" w:eastAsia="SimSun" w:hAnsi="Book Antiqua" w:cs="Times New Roman"/>
          <w:kern w:val="2"/>
          <w:sz w:val="24"/>
          <w:szCs w:val="24"/>
          <w:lang w:val="en-US" w:eastAsia="zh-CN"/>
        </w:rPr>
        <w:t xml:space="preserve"> 2010; </w:t>
      </w:r>
      <w:r w:rsidRPr="00F442F3">
        <w:rPr>
          <w:rFonts w:ascii="Book Antiqua" w:eastAsia="SimSun" w:hAnsi="Book Antiqua" w:cs="Times New Roman"/>
          <w:b/>
          <w:kern w:val="2"/>
          <w:sz w:val="24"/>
          <w:szCs w:val="24"/>
          <w:lang w:val="en-US" w:eastAsia="zh-CN"/>
        </w:rPr>
        <w:t>468</w:t>
      </w:r>
      <w:r w:rsidRPr="00F442F3">
        <w:rPr>
          <w:rFonts w:ascii="Book Antiqua" w:eastAsia="SimSun" w:hAnsi="Book Antiqua" w:cs="Times New Roman"/>
          <w:kern w:val="2"/>
          <w:sz w:val="24"/>
          <w:szCs w:val="24"/>
          <w:lang w:val="en-US" w:eastAsia="zh-CN"/>
        </w:rPr>
        <w:t>: 187-193 [PMID: 21068826 DOI: 10.1038/nature09552]</w:t>
      </w:r>
    </w:p>
    <w:p w14:paraId="7A8F4319"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2 </w:t>
      </w:r>
      <w:proofErr w:type="spellStart"/>
      <w:r w:rsidRPr="00F442F3">
        <w:rPr>
          <w:rFonts w:ascii="Book Antiqua" w:eastAsia="SimSun" w:hAnsi="Book Antiqua" w:cs="Times New Roman"/>
          <w:b/>
          <w:kern w:val="2"/>
          <w:sz w:val="24"/>
          <w:szCs w:val="24"/>
          <w:lang w:val="en-US" w:eastAsia="zh-CN"/>
        </w:rPr>
        <w:t>Stentebjerg</w:t>
      </w:r>
      <w:proofErr w:type="spellEnd"/>
      <w:r w:rsidRPr="00F442F3">
        <w:rPr>
          <w:rFonts w:ascii="Book Antiqua" w:eastAsia="SimSun" w:hAnsi="Book Antiqua" w:cs="Times New Roman"/>
          <w:b/>
          <w:kern w:val="2"/>
          <w:sz w:val="24"/>
          <w:szCs w:val="24"/>
          <w:lang w:val="en-US" w:eastAsia="zh-CN"/>
        </w:rPr>
        <w:t>-Olesen M</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Pagsberg</w:t>
      </w:r>
      <w:proofErr w:type="spellEnd"/>
      <w:r w:rsidRPr="00F442F3">
        <w:rPr>
          <w:rFonts w:ascii="Book Antiqua" w:eastAsia="SimSun" w:hAnsi="Book Antiqua" w:cs="Times New Roman"/>
          <w:kern w:val="2"/>
          <w:sz w:val="24"/>
          <w:szCs w:val="24"/>
          <w:lang w:val="en-US" w:eastAsia="zh-CN"/>
        </w:rPr>
        <w:t xml:space="preserve"> AK, Fink-Jensen A, </w:t>
      </w:r>
      <w:proofErr w:type="spellStart"/>
      <w:r w:rsidRPr="00F442F3">
        <w:rPr>
          <w:rFonts w:ascii="Book Antiqua" w:eastAsia="SimSun" w:hAnsi="Book Antiqua" w:cs="Times New Roman"/>
          <w:kern w:val="2"/>
          <w:sz w:val="24"/>
          <w:szCs w:val="24"/>
          <w:lang w:val="en-US" w:eastAsia="zh-CN"/>
        </w:rPr>
        <w:t>Correll</w:t>
      </w:r>
      <w:proofErr w:type="spellEnd"/>
      <w:r w:rsidRPr="00F442F3">
        <w:rPr>
          <w:rFonts w:ascii="Book Antiqua" w:eastAsia="SimSun" w:hAnsi="Book Antiqua" w:cs="Times New Roman"/>
          <w:kern w:val="2"/>
          <w:sz w:val="24"/>
          <w:szCs w:val="24"/>
          <w:lang w:val="en-US" w:eastAsia="zh-CN"/>
        </w:rPr>
        <w:t xml:space="preserve"> CU, Jeppesen P. Clinical Characteristics and Predictors of Outcome of Schizophrenia-Spectrum Psychosis in Children and Adolescents: A Systematic Review. </w:t>
      </w:r>
      <w:r w:rsidRPr="00F442F3">
        <w:rPr>
          <w:rFonts w:ascii="Book Antiqua" w:eastAsia="SimSun" w:hAnsi="Book Antiqua" w:cs="Times New Roman"/>
          <w:i/>
          <w:kern w:val="2"/>
          <w:sz w:val="24"/>
          <w:szCs w:val="24"/>
          <w:lang w:val="en-US" w:eastAsia="zh-CN"/>
        </w:rPr>
        <w:t xml:space="preserve">J Child </w:t>
      </w:r>
      <w:proofErr w:type="spellStart"/>
      <w:r w:rsidRPr="00F442F3">
        <w:rPr>
          <w:rFonts w:ascii="Book Antiqua" w:eastAsia="SimSun" w:hAnsi="Book Antiqua" w:cs="Times New Roman"/>
          <w:i/>
          <w:kern w:val="2"/>
          <w:sz w:val="24"/>
          <w:szCs w:val="24"/>
          <w:lang w:val="en-US" w:eastAsia="zh-CN"/>
        </w:rPr>
        <w:t>Adolesc</w:t>
      </w:r>
      <w:proofErr w:type="spellEnd"/>
      <w:r w:rsidRPr="00F442F3">
        <w:rPr>
          <w:rFonts w:ascii="Book Antiqua" w:eastAsia="SimSun" w:hAnsi="Book Antiqua" w:cs="Times New Roman"/>
          <w:i/>
          <w:kern w:val="2"/>
          <w:sz w:val="24"/>
          <w:szCs w:val="24"/>
          <w:lang w:val="en-US" w:eastAsia="zh-CN"/>
        </w:rPr>
        <w:t xml:space="preserve"> </w:t>
      </w:r>
      <w:proofErr w:type="spellStart"/>
      <w:r w:rsidRPr="00F442F3">
        <w:rPr>
          <w:rFonts w:ascii="Book Antiqua" w:eastAsia="SimSun" w:hAnsi="Book Antiqua" w:cs="Times New Roman"/>
          <w:i/>
          <w:kern w:val="2"/>
          <w:sz w:val="24"/>
          <w:szCs w:val="24"/>
          <w:lang w:val="en-US" w:eastAsia="zh-CN"/>
        </w:rPr>
        <w:t>Psychopharmacol</w:t>
      </w:r>
      <w:proofErr w:type="spellEnd"/>
      <w:r w:rsidRPr="00F442F3">
        <w:rPr>
          <w:rFonts w:ascii="Book Antiqua" w:eastAsia="SimSun" w:hAnsi="Book Antiqua" w:cs="Times New Roman"/>
          <w:kern w:val="2"/>
          <w:sz w:val="24"/>
          <w:szCs w:val="24"/>
          <w:lang w:val="en-US" w:eastAsia="zh-CN"/>
        </w:rPr>
        <w:t xml:space="preserve"> 2016; </w:t>
      </w:r>
      <w:r w:rsidRPr="00F442F3">
        <w:rPr>
          <w:rFonts w:ascii="Book Antiqua" w:eastAsia="SimSun" w:hAnsi="Book Antiqua" w:cs="Times New Roman"/>
          <w:b/>
          <w:kern w:val="2"/>
          <w:sz w:val="24"/>
          <w:szCs w:val="24"/>
          <w:lang w:val="en-US" w:eastAsia="zh-CN"/>
        </w:rPr>
        <w:t>26</w:t>
      </w:r>
      <w:r w:rsidRPr="00F442F3">
        <w:rPr>
          <w:rFonts w:ascii="Book Antiqua" w:eastAsia="SimSun" w:hAnsi="Book Antiqua" w:cs="Times New Roman"/>
          <w:kern w:val="2"/>
          <w:sz w:val="24"/>
          <w:szCs w:val="24"/>
          <w:lang w:val="en-US" w:eastAsia="zh-CN"/>
        </w:rPr>
        <w:t>: 410-427 [PMID: 27136403 DOI: 10.1089/cap.2015.0097]</w:t>
      </w:r>
    </w:p>
    <w:p w14:paraId="650E0294"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3 </w:t>
      </w:r>
      <w:r w:rsidRPr="00F442F3">
        <w:rPr>
          <w:rFonts w:ascii="Book Antiqua" w:eastAsia="SimSun" w:hAnsi="Book Antiqua" w:cs="Times New Roman"/>
          <w:b/>
          <w:kern w:val="2"/>
          <w:sz w:val="24"/>
          <w:szCs w:val="24"/>
          <w:lang w:val="en-US" w:eastAsia="zh-CN"/>
        </w:rPr>
        <w:t>Gore FM</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Bloem</w:t>
      </w:r>
      <w:proofErr w:type="spellEnd"/>
      <w:r w:rsidRPr="00F442F3">
        <w:rPr>
          <w:rFonts w:ascii="Book Antiqua" w:eastAsia="SimSun" w:hAnsi="Book Antiqua" w:cs="Times New Roman"/>
          <w:kern w:val="2"/>
          <w:sz w:val="24"/>
          <w:szCs w:val="24"/>
          <w:lang w:val="en-US" w:eastAsia="zh-CN"/>
        </w:rPr>
        <w:t xml:space="preserve"> PJ, Patton GC, Ferguson J, Joseph V, Coffey C, Sawyer SM, Mathers CD. Global burden of disease in young people aged 10-24 years: a systematic analysis. </w:t>
      </w:r>
      <w:r w:rsidRPr="00F442F3">
        <w:rPr>
          <w:rFonts w:ascii="Book Antiqua" w:eastAsia="SimSun" w:hAnsi="Book Antiqua" w:cs="Times New Roman"/>
          <w:i/>
          <w:kern w:val="2"/>
          <w:sz w:val="24"/>
          <w:szCs w:val="24"/>
          <w:lang w:val="en-US" w:eastAsia="zh-CN"/>
        </w:rPr>
        <w:t>Lancet</w:t>
      </w:r>
      <w:r w:rsidRPr="00F442F3">
        <w:rPr>
          <w:rFonts w:ascii="Book Antiqua" w:eastAsia="SimSun" w:hAnsi="Book Antiqua" w:cs="Times New Roman"/>
          <w:kern w:val="2"/>
          <w:sz w:val="24"/>
          <w:szCs w:val="24"/>
          <w:lang w:val="en-US" w:eastAsia="zh-CN"/>
        </w:rPr>
        <w:t xml:space="preserve"> 2011; </w:t>
      </w:r>
      <w:r w:rsidRPr="00F442F3">
        <w:rPr>
          <w:rFonts w:ascii="Book Antiqua" w:eastAsia="SimSun" w:hAnsi="Book Antiqua" w:cs="Times New Roman"/>
          <w:b/>
          <w:kern w:val="2"/>
          <w:sz w:val="24"/>
          <w:szCs w:val="24"/>
          <w:lang w:val="en-US" w:eastAsia="zh-CN"/>
        </w:rPr>
        <w:t>377</w:t>
      </w:r>
      <w:r w:rsidRPr="00F442F3">
        <w:rPr>
          <w:rFonts w:ascii="Book Antiqua" w:eastAsia="SimSun" w:hAnsi="Book Antiqua" w:cs="Times New Roman"/>
          <w:kern w:val="2"/>
          <w:sz w:val="24"/>
          <w:szCs w:val="24"/>
          <w:lang w:val="en-US" w:eastAsia="zh-CN"/>
        </w:rPr>
        <w:t>: 2093-2102 [PMID: 21652063 DOI: 10.1016/S0140-6736(11)60512-6]</w:t>
      </w:r>
    </w:p>
    <w:p w14:paraId="6585C234"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4 </w:t>
      </w:r>
      <w:proofErr w:type="spellStart"/>
      <w:r w:rsidRPr="00F442F3">
        <w:rPr>
          <w:rFonts w:ascii="Book Antiqua" w:eastAsia="SimSun" w:hAnsi="Book Antiqua" w:cs="Times New Roman"/>
          <w:b/>
          <w:kern w:val="2"/>
          <w:sz w:val="24"/>
          <w:szCs w:val="24"/>
          <w:lang w:val="en-US" w:eastAsia="zh-CN"/>
        </w:rPr>
        <w:t>Jongsma</w:t>
      </w:r>
      <w:proofErr w:type="spellEnd"/>
      <w:r w:rsidRPr="00F442F3">
        <w:rPr>
          <w:rFonts w:ascii="Book Antiqua" w:eastAsia="SimSun" w:hAnsi="Book Antiqua" w:cs="Times New Roman"/>
          <w:b/>
          <w:kern w:val="2"/>
          <w:sz w:val="24"/>
          <w:szCs w:val="24"/>
          <w:lang w:val="en-US" w:eastAsia="zh-CN"/>
        </w:rPr>
        <w:t xml:space="preserve"> HE</w:t>
      </w:r>
      <w:r w:rsidRPr="00F442F3">
        <w:rPr>
          <w:rFonts w:ascii="Book Antiqua" w:eastAsia="SimSun" w:hAnsi="Book Antiqua" w:cs="Times New Roman"/>
          <w:kern w:val="2"/>
          <w:sz w:val="24"/>
          <w:szCs w:val="24"/>
          <w:lang w:val="en-US" w:eastAsia="zh-CN"/>
        </w:rPr>
        <w:t xml:space="preserve">, Gayer-Anderson C, </w:t>
      </w:r>
      <w:proofErr w:type="spellStart"/>
      <w:r w:rsidRPr="00F442F3">
        <w:rPr>
          <w:rFonts w:ascii="Book Antiqua" w:eastAsia="SimSun" w:hAnsi="Book Antiqua" w:cs="Times New Roman"/>
          <w:kern w:val="2"/>
          <w:sz w:val="24"/>
          <w:szCs w:val="24"/>
          <w:lang w:val="en-US" w:eastAsia="zh-CN"/>
        </w:rPr>
        <w:t>Lasalvia</w:t>
      </w:r>
      <w:proofErr w:type="spellEnd"/>
      <w:r w:rsidRPr="00F442F3">
        <w:rPr>
          <w:rFonts w:ascii="Book Antiqua" w:eastAsia="SimSun" w:hAnsi="Book Antiqua" w:cs="Times New Roman"/>
          <w:kern w:val="2"/>
          <w:sz w:val="24"/>
          <w:szCs w:val="24"/>
          <w:lang w:val="en-US" w:eastAsia="zh-CN"/>
        </w:rPr>
        <w:t xml:space="preserve"> A, </w:t>
      </w:r>
      <w:proofErr w:type="spellStart"/>
      <w:r w:rsidRPr="00F442F3">
        <w:rPr>
          <w:rFonts w:ascii="Book Antiqua" w:eastAsia="SimSun" w:hAnsi="Book Antiqua" w:cs="Times New Roman"/>
          <w:kern w:val="2"/>
          <w:sz w:val="24"/>
          <w:szCs w:val="24"/>
          <w:lang w:val="en-US" w:eastAsia="zh-CN"/>
        </w:rPr>
        <w:t>Quattrone</w:t>
      </w:r>
      <w:proofErr w:type="spellEnd"/>
      <w:r w:rsidRPr="00F442F3">
        <w:rPr>
          <w:rFonts w:ascii="Book Antiqua" w:eastAsia="SimSun" w:hAnsi="Book Antiqua" w:cs="Times New Roman"/>
          <w:kern w:val="2"/>
          <w:sz w:val="24"/>
          <w:szCs w:val="24"/>
          <w:lang w:val="en-US" w:eastAsia="zh-CN"/>
        </w:rPr>
        <w:t xml:space="preserve"> D, </w:t>
      </w:r>
      <w:proofErr w:type="spellStart"/>
      <w:r w:rsidRPr="00F442F3">
        <w:rPr>
          <w:rFonts w:ascii="Book Antiqua" w:eastAsia="SimSun" w:hAnsi="Book Antiqua" w:cs="Times New Roman"/>
          <w:kern w:val="2"/>
          <w:sz w:val="24"/>
          <w:szCs w:val="24"/>
          <w:lang w:val="en-US" w:eastAsia="zh-CN"/>
        </w:rPr>
        <w:t>Mulè</w:t>
      </w:r>
      <w:proofErr w:type="spellEnd"/>
      <w:r w:rsidRPr="00F442F3">
        <w:rPr>
          <w:rFonts w:ascii="Book Antiqua" w:eastAsia="SimSun" w:hAnsi="Book Antiqua" w:cs="Times New Roman"/>
          <w:kern w:val="2"/>
          <w:sz w:val="24"/>
          <w:szCs w:val="24"/>
          <w:lang w:val="en-US" w:eastAsia="zh-CN"/>
        </w:rPr>
        <w:t xml:space="preserve"> A, </w:t>
      </w:r>
      <w:proofErr w:type="spellStart"/>
      <w:r w:rsidRPr="00F442F3">
        <w:rPr>
          <w:rFonts w:ascii="Book Antiqua" w:eastAsia="SimSun" w:hAnsi="Book Antiqua" w:cs="Times New Roman"/>
          <w:kern w:val="2"/>
          <w:sz w:val="24"/>
          <w:szCs w:val="24"/>
          <w:lang w:val="en-US" w:eastAsia="zh-CN"/>
        </w:rPr>
        <w:t>Szöke</w:t>
      </w:r>
      <w:proofErr w:type="spellEnd"/>
      <w:r w:rsidRPr="00F442F3">
        <w:rPr>
          <w:rFonts w:ascii="Book Antiqua" w:eastAsia="SimSun" w:hAnsi="Book Antiqua" w:cs="Times New Roman"/>
          <w:kern w:val="2"/>
          <w:sz w:val="24"/>
          <w:szCs w:val="24"/>
          <w:lang w:val="en-US" w:eastAsia="zh-CN"/>
        </w:rPr>
        <w:t xml:space="preserve"> A, </w:t>
      </w:r>
      <w:proofErr w:type="spellStart"/>
      <w:r w:rsidRPr="00F442F3">
        <w:rPr>
          <w:rFonts w:ascii="Book Antiqua" w:eastAsia="SimSun" w:hAnsi="Book Antiqua" w:cs="Times New Roman"/>
          <w:kern w:val="2"/>
          <w:sz w:val="24"/>
          <w:szCs w:val="24"/>
          <w:lang w:val="en-US" w:eastAsia="zh-CN"/>
        </w:rPr>
        <w:t>Selten</w:t>
      </w:r>
      <w:proofErr w:type="spellEnd"/>
      <w:r w:rsidRPr="00F442F3">
        <w:rPr>
          <w:rFonts w:ascii="Book Antiqua" w:eastAsia="SimSun" w:hAnsi="Book Antiqua" w:cs="Times New Roman"/>
          <w:kern w:val="2"/>
          <w:sz w:val="24"/>
          <w:szCs w:val="24"/>
          <w:lang w:val="en-US" w:eastAsia="zh-CN"/>
        </w:rPr>
        <w:t xml:space="preserve"> JP, Turner C, Arango C, </w:t>
      </w:r>
      <w:proofErr w:type="spellStart"/>
      <w:r w:rsidRPr="00F442F3">
        <w:rPr>
          <w:rFonts w:ascii="Book Antiqua" w:eastAsia="SimSun" w:hAnsi="Book Antiqua" w:cs="Times New Roman"/>
          <w:kern w:val="2"/>
          <w:sz w:val="24"/>
          <w:szCs w:val="24"/>
          <w:lang w:val="en-US" w:eastAsia="zh-CN"/>
        </w:rPr>
        <w:t>Tarricone</w:t>
      </w:r>
      <w:proofErr w:type="spellEnd"/>
      <w:r w:rsidRPr="00F442F3">
        <w:rPr>
          <w:rFonts w:ascii="Book Antiqua" w:eastAsia="SimSun" w:hAnsi="Book Antiqua" w:cs="Times New Roman"/>
          <w:kern w:val="2"/>
          <w:sz w:val="24"/>
          <w:szCs w:val="24"/>
          <w:lang w:val="en-US" w:eastAsia="zh-CN"/>
        </w:rPr>
        <w:t xml:space="preserve"> I, Berardi D, </w:t>
      </w:r>
      <w:proofErr w:type="spellStart"/>
      <w:r w:rsidRPr="00F442F3">
        <w:rPr>
          <w:rFonts w:ascii="Book Antiqua" w:eastAsia="SimSun" w:hAnsi="Book Antiqua" w:cs="Times New Roman"/>
          <w:kern w:val="2"/>
          <w:sz w:val="24"/>
          <w:szCs w:val="24"/>
          <w:lang w:val="en-US" w:eastAsia="zh-CN"/>
        </w:rPr>
        <w:t>Tortelli</w:t>
      </w:r>
      <w:proofErr w:type="spellEnd"/>
      <w:r w:rsidRPr="00F442F3">
        <w:rPr>
          <w:rFonts w:ascii="Book Antiqua" w:eastAsia="SimSun" w:hAnsi="Book Antiqua" w:cs="Times New Roman"/>
          <w:kern w:val="2"/>
          <w:sz w:val="24"/>
          <w:szCs w:val="24"/>
          <w:lang w:val="en-US" w:eastAsia="zh-CN"/>
        </w:rPr>
        <w:t xml:space="preserve"> A, </w:t>
      </w:r>
      <w:proofErr w:type="spellStart"/>
      <w:r w:rsidRPr="00F442F3">
        <w:rPr>
          <w:rFonts w:ascii="Book Antiqua" w:eastAsia="SimSun" w:hAnsi="Book Antiqua" w:cs="Times New Roman"/>
          <w:kern w:val="2"/>
          <w:sz w:val="24"/>
          <w:szCs w:val="24"/>
          <w:lang w:val="en-US" w:eastAsia="zh-CN"/>
        </w:rPr>
        <w:t>Llorca</w:t>
      </w:r>
      <w:proofErr w:type="spellEnd"/>
      <w:r w:rsidRPr="00F442F3">
        <w:rPr>
          <w:rFonts w:ascii="Book Antiqua" w:eastAsia="SimSun" w:hAnsi="Book Antiqua" w:cs="Times New Roman"/>
          <w:kern w:val="2"/>
          <w:sz w:val="24"/>
          <w:szCs w:val="24"/>
          <w:lang w:val="en-US" w:eastAsia="zh-CN"/>
        </w:rPr>
        <w:t xml:space="preserve"> PM, de </w:t>
      </w:r>
      <w:proofErr w:type="spellStart"/>
      <w:r w:rsidRPr="00F442F3">
        <w:rPr>
          <w:rFonts w:ascii="Book Antiqua" w:eastAsia="SimSun" w:hAnsi="Book Antiqua" w:cs="Times New Roman"/>
          <w:kern w:val="2"/>
          <w:sz w:val="24"/>
          <w:szCs w:val="24"/>
          <w:lang w:val="en-US" w:eastAsia="zh-CN"/>
        </w:rPr>
        <w:t>Haan</w:t>
      </w:r>
      <w:proofErr w:type="spellEnd"/>
      <w:r w:rsidRPr="00F442F3">
        <w:rPr>
          <w:rFonts w:ascii="Book Antiqua" w:eastAsia="SimSun" w:hAnsi="Book Antiqua" w:cs="Times New Roman"/>
          <w:kern w:val="2"/>
          <w:sz w:val="24"/>
          <w:szCs w:val="24"/>
          <w:lang w:val="en-US" w:eastAsia="zh-CN"/>
        </w:rPr>
        <w:t xml:space="preserve"> L, </w:t>
      </w:r>
      <w:proofErr w:type="spellStart"/>
      <w:r w:rsidRPr="00F442F3">
        <w:rPr>
          <w:rFonts w:ascii="Book Antiqua" w:eastAsia="SimSun" w:hAnsi="Book Antiqua" w:cs="Times New Roman"/>
          <w:kern w:val="2"/>
          <w:sz w:val="24"/>
          <w:szCs w:val="24"/>
          <w:lang w:val="en-US" w:eastAsia="zh-CN"/>
        </w:rPr>
        <w:t>Bobes</w:t>
      </w:r>
      <w:proofErr w:type="spellEnd"/>
      <w:r w:rsidRPr="00F442F3">
        <w:rPr>
          <w:rFonts w:ascii="Book Antiqua" w:eastAsia="SimSun" w:hAnsi="Book Antiqua" w:cs="Times New Roman"/>
          <w:kern w:val="2"/>
          <w:sz w:val="24"/>
          <w:szCs w:val="24"/>
          <w:lang w:val="en-US" w:eastAsia="zh-CN"/>
        </w:rPr>
        <w:t xml:space="preserve"> J, Bernardo M, </w:t>
      </w:r>
      <w:proofErr w:type="spellStart"/>
      <w:r w:rsidRPr="00F442F3">
        <w:rPr>
          <w:rFonts w:ascii="Book Antiqua" w:eastAsia="SimSun" w:hAnsi="Book Antiqua" w:cs="Times New Roman"/>
          <w:kern w:val="2"/>
          <w:sz w:val="24"/>
          <w:szCs w:val="24"/>
          <w:lang w:val="en-US" w:eastAsia="zh-CN"/>
        </w:rPr>
        <w:t>Sanjuán</w:t>
      </w:r>
      <w:proofErr w:type="spellEnd"/>
      <w:r w:rsidRPr="00F442F3">
        <w:rPr>
          <w:rFonts w:ascii="Book Antiqua" w:eastAsia="SimSun" w:hAnsi="Book Antiqua" w:cs="Times New Roman"/>
          <w:kern w:val="2"/>
          <w:sz w:val="24"/>
          <w:szCs w:val="24"/>
          <w:lang w:val="en-US" w:eastAsia="zh-CN"/>
        </w:rPr>
        <w:t xml:space="preserve"> J, Santos JL, </w:t>
      </w:r>
      <w:proofErr w:type="spellStart"/>
      <w:r w:rsidRPr="00F442F3">
        <w:rPr>
          <w:rFonts w:ascii="Book Antiqua" w:eastAsia="SimSun" w:hAnsi="Book Antiqua" w:cs="Times New Roman"/>
          <w:kern w:val="2"/>
          <w:sz w:val="24"/>
          <w:szCs w:val="24"/>
          <w:lang w:val="en-US" w:eastAsia="zh-CN"/>
        </w:rPr>
        <w:t>Arrojo</w:t>
      </w:r>
      <w:proofErr w:type="spellEnd"/>
      <w:r w:rsidRPr="00F442F3">
        <w:rPr>
          <w:rFonts w:ascii="Book Antiqua" w:eastAsia="SimSun" w:hAnsi="Book Antiqua" w:cs="Times New Roman"/>
          <w:kern w:val="2"/>
          <w:sz w:val="24"/>
          <w:szCs w:val="24"/>
          <w:lang w:val="en-US" w:eastAsia="zh-CN"/>
        </w:rPr>
        <w:t xml:space="preserve"> M, Del-Ben CM, Menezes PR, </w:t>
      </w:r>
      <w:proofErr w:type="spellStart"/>
      <w:r w:rsidRPr="00F442F3">
        <w:rPr>
          <w:rFonts w:ascii="Book Antiqua" w:eastAsia="SimSun" w:hAnsi="Book Antiqua" w:cs="Times New Roman"/>
          <w:kern w:val="2"/>
          <w:sz w:val="24"/>
          <w:szCs w:val="24"/>
          <w:lang w:val="en-US" w:eastAsia="zh-CN"/>
        </w:rPr>
        <w:t>Velthorst</w:t>
      </w:r>
      <w:proofErr w:type="spellEnd"/>
      <w:r w:rsidRPr="00F442F3">
        <w:rPr>
          <w:rFonts w:ascii="Book Antiqua" w:eastAsia="SimSun" w:hAnsi="Book Antiqua" w:cs="Times New Roman"/>
          <w:kern w:val="2"/>
          <w:sz w:val="24"/>
          <w:szCs w:val="24"/>
          <w:lang w:val="en-US" w:eastAsia="zh-CN"/>
        </w:rPr>
        <w:t xml:space="preserve"> E, Murray RM, Rutten BP, Jones PB, van </w:t>
      </w:r>
      <w:proofErr w:type="spellStart"/>
      <w:r w:rsidRPr="00F442F3">
        <w:rPr>
          <w:rFonts w:ascii="Book Antiqua" w:eastAsia="SimSun" w:hAnsi="Book Antiqua" w:cs="Times New Roman"/>
          <w:kern w:val="2"/>
          <w:sz w:val="24"/>
          <w:szCs w:val="24"/>
          <w:lang w:val="en-US" w:eastAsia="zh-CN"/>
        </w:rPr>
        <w:t>Os</w:t>
      </w:r>
      <w:proofErr w:type="spellEnd"/>
      <w:r w:rsidRPr="00F442F3">
        <w:rPr>
          <w:rFonts w:ascii="Book Antiqua" w:eastAsia="SimSun" w:hAnsi="Book Antiqua" w:cs="Times New Roman"/>
          <w:kern w:val="2"/>
          <w:sz w:val="24"/>
          <w:szCs w:val="24"/>
          <w:lang w:val="en-US" w:eastAsia="zh-CN"/>
        </w:rPr>
        <w:t xml:space="preserve"> J, Morgan C, Kirkbride JB; European Network of National Schizophrenia Networks Studying Gene-Environment Interactions Work Package 2 (EU-GEI WP2) Group. Treated Incidence of Psychotic Disorders in the Multinational EU-GEI Study. </w:t>
      </w:r>
      <w:r w:rsidRPr="00F442F3">
        <w:rPr>
          <w:rFonts w:ascii="Book Antiqua" w:eastAsia="SimSun" w:hAnsi="Book Antiqua" w:cs="Times New Roman"/>
          <w:i/>
          <w:kern w:val="2"/>
          <w:sz w:val="24"/>
          <w:szCs w:val="24"/>
          <w:lang w:val="en-US" w:eastAsia="zh-CN"/>
        </w:rPr>
        <w:t>JAMA Psychiatry</w:t>
      </w:r>
      <w:r w:rsidRPr="00F442F3">
        <w:rPr>
          <w:rFonts w:ascii="Book Antiqua" w:eastAsia="SimSun" w:hAnsi="Book Antiqua" w:cs="Times New Roman"/>
          <w:kern w:val="2"/>
          <w:sz w:val="24"/>
          <w:szCs w:val="24"/>
          <w:lang w:val="en-US" w:eastAsia="zh-CN"/>
        </w:rPr>
        <w:t xml:space="preserve"> 2018; </w:t>
      </w:r>
      <w:r w:rsidRPr="00F442F3">
        <w:rPr>
          <w:rFonts w:ascii="Book Antiqua" w:eastAsia="SimSun" w:hAnsi="Book Antiqua" w:cs="Times New Roman"/>
          <w:b/>
          <w:kern w:val="2"/>
          <w:sz w:val="24"/>
          <w:szCs w:val="24"/>
          <w:lang w:val="en-US" w:eastAsia="zh-CN"/>
        </w:rPr>
        <w:t>75</w:t>
      </w:r>
      <w:r w:rsidRPr="00F442F3">
        <w:rPr>
          <w:rFonts w:ascii="Book Antiqua" w:eastAsia="SimSun" w:hAnsi="Book Antiqua" w:cs="Times New Roman"/>
          <w:kern w:val="2"/>
          <w:sz w:val="24"/>
          <w:szCs w:val="24"/>
          <w:lang w:val="en-US" w:eastAsia="zh-CN"/>
        </w:rPr>
        <w:t xml:space="preserve">: 36-46 [PMID: 29214289 DOI: </w:t>
      </w:r>
      <w:r w:rsidRPr="00F442F3">
        <w:rPr>
          <w:rFonts w:ascii="Book Antiqua" w:eastAsia="SimSun" w:hAnsi="Book Antiqua" w:cs="Times New Roman"/>
          <w:kern w:val="2"/>
          <w:sz w:val="24"/>
          <w:szCs w:val="24"/>
          <w:lang w:val="en-US" w:eastAsia="zh-CN"/>
        </w:rPr>
        <w:lastRenderedPageBreak/>
        <w:t>10.1001/jamapsychiatry.2017.3554]</w:t>
      </w:r>
    </w:p>
    <w:p w14:paraId="577827F2"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5 </w:t>
      </w:r>
      <w:r w:rsidRPr="00F442F3">
        <w:rPr>
          <w:rFonts w:ascii="Book Antiqua" w:eastAsia="SimSun" w:hAnsi="Book Antiqua" w:cs="Times New Roman"/>
          <w:b/>
          <w:kern w:val="2"/>
          <w:sz w:val="24"/>
          <w:szCs w:val="24"/>
          <w:lang w:val="en-US" w:eastAsia="zh-CN"/>
        </w:rPr>
        <w:t>Kirkbride JB</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Errazuriz</w:t>
      </w:r>
      <w:proofErr w:type="spellEnd"/>
      <w:r w:rsidRPr="00F442F3">
        <w:rPr>
          <w:rFonts w:ascii="Book Antiqua" w:eastAsia="SimSun" w:hAnsi="Book Antiqua" w:cs="Times New Roman"/>
          <w:kern w:val="2"/>
          <w:sz w:val="24"/>
          <w:szCs w:val="24"/>
          <w:lang w:val="en-US" w:eastAsia="zh-CN"/>
        </w:rPr>
        <w:t xml:space="preserve"> A, </w:t>
      </w:r>
      <w:proofErr w:type="spellStart"/>
      <w:r w:rsidRPr="00F442F3">
        <w:rPr>
          <w:rFonts w:ascii="Book Antiqua" w:eastAsia="SimSun" w:hAnsi="Book Antiqua" w:cs="Times New Roman"/>
          <w:kern w:val="2"/>
          <w:sz w:val="24"/>
          <w:szCs w:val="24"/>
          <w:lang w:val="en-US" w:eastAsia="zh-CN"/>
        </w:rPr>
        <w:t>Croudace</w:t>
      </w:r>
      <w:proofErr w:type="spellEnd"/>
      <w:r w:rsidRPr="00F442F3">
        <w:rPr>
          <w:rFonts w:ascii="Book Antiqua" w:eastAsia="SimSun" w:hAnsi="Book Antiqua" w:cs="Times New Roman"/>
          <w:kern w:val="2"/>
          <w:sz w:val="24"/>
          <w:szCs w:val="24"/>
          <w:lang w:val="en-US" w:eastAsia="zh-CN"/>
        </w:rPr>
        <w:t xml:space="preserve"> TJ, Morgan C, Jackson D, Boydell J, Murray RM, Jones PB. Incidence of schizophrenia and other psychoses in England, 1950-2009: a systematic review and meta-analyses. </w:t>
      </w:r>
      <w:proofErr w:type="spellStart"/>
      <w:r w:rsidRPr="00F442F3">
        <w:rPr>
          <w:rFonts w:ascii="Book Antiqua" w:eastAsia="SimSun" w:hAnsi="Book Antiqua" w:cs="Times New Roman"/>
          <w:i/>
          <w:kern w:val="2"/>
          <w:sz w:val="24"/>
          <w:szCs w:val="24"/>
          <w:lang w:val="en-US" w:eastAsia="zh-CN"/>
        </w:rPr>
        <w:t>PLoS</w:t>
      </w:r>
      <w:proofErr w:type="spellEnd"/>
      <w:r w:rsidRPr="00F442F3">
        <w:rPr>
          <w:rFonts w:ascii="Book Antiqua" w:eastAsia="SimSun" w:hAnsi="Book Antiqua" w:cs="Times New Roman"/>
          <w:i/>
          <w:kern w:val="2"/>
          <w:sz w:val="24"/>
          <w:szCs w:val="24"/>
          <w:lang w:val="en-US" w:eastAsia="zh-CN"/>
        </w:rPr>
        <w:t xml:space="preserve"> One</w:t>
      </w:r>
      <w:r w:rsidRPr="00F442F3">
        <w:rPr>
          <w:rFonts w:ascii="Book Antiqua" w:eastAsia="SimSun" w:hAnsi="Book Antiqua" w:cs="Times New Roman"/>
          <w:kern w:val="2"/>
          <w:sz w:val="24"/>
          <w:szCs w:val="24"/>
          <w:lang w:val="en-US" w:eastAsia="zh-CN"/>
        </w:rPr>
        <w:t xml:space="preserve"> 2012; </w:t>
      </w:r>
      <w:r w:rsidRPr="00F442F3">
        <w:rPr>
          <w:rFonts w:ascii="Book Antiqua" w:eastAsia="SimSun" w:hAnsi="Book Antiqua" w:cs="Times New Roman"/>
          <w:b/>
          <w:kern w:val="2"/>
          <w:sz w:val="24"/>
          <w:szCs w:val="24"/>
          <w:lang w:val="en-US" w:eastAsia="zh-CN"/>
        </w:rPr>
        <w:t>7</w:t>
      </w:r>
      <w:r w:rsidRPr="00F442F3">
        <w:rPr>
          <w:rFonts w:ascii="Book Antiqua" w:eastAsia="SimSun" w:hAnsi="Book Antiqua" w:cs="Times New Roman"/>
          <w:kern w:val="2"/>
          <w:sz w:val="24"/>
          <w:szCs w:val="24"/>
          <w:lang w:val="en-US" w:eastAsia="zh-CN"/>
        </w:rPr>
        <w:t>: e31660 [PMID: 22457710</w:t>
      </w:r>
      <w:r w:rsidRPr="00F442F3">
        <w:rPr>
          <w:rFonts w:ascii="Book Antiqua" w:eastAsia="SimSun" w:hAnsi="Book Antiqua" w:cs="Times New Roman" w:hint="eastAsia"/>
          <w:kern w:val="2"/>
          <w:sz w:val="24"/>
          <w:szCs w:val="24"/>
          <w:lang w:val="en-US" w:eastAsia="zh-CN"/>
        </w:rPr>
        <w:t xml:space="preserve"> DOI: </w:t>
      </w:r>
      <w:r w:rsidRPr="00F442F3">
        <w:rPr>
          <w:rFonts w:ascii="Book Antiqua" w:eastAsia="SimSun" w:hAnsi="Book Antiqua" w:cs="Times New Roman"/>
          <w:kern w:val="2"/>
          <w:sz w:val="24"/>
          <w:szCs w:val="24"/>
          <w:lang w:val="en-US" w:eastAsia="zh-CN"/>
        </w:rPr>
        <w:t>10.1371/journal.pone.0031660]</w:t>
      </w:r>
    </w:p>
    <w:p w14:paraId="37A14DB3"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6 </w:t>
      </w:r>
      <w:proofErr w:type="spellStart"/>
      <w:r w:rsidRPr="00F442F3">
        <w:rPr>
          <w:rFonts w:ascii="Book Antiqua" w:eastAsia="SimSun" w:hAnsi="Book Antiqua" w:cs="Times New Roman"/>
          <w:b/>
          <w:kern w:val="2"/>
          <w:sz w:val="24"/>
          <w:szCs w:val="24"/>
          <w:lang w:val="en-US" w:eastAsia="zh-CN"/>
        </w:rPr>
        <w:t>Jongsma</w:t>
      </w:r>
      <w:proofErr w:type="spellEnd"/>
      <w:r w:rsidRPr="00F442F3">
        <w:rPr>
          <w:rFonts w:ascii="Book Antiqua" w:eastAsia="SimSun" w:hAnsi="Book Antiqua" w:cs="Times New Roman"/>
          <w:b/>
          <w:kern w:val="2"/>
          <w:sz w:val="24"/>
          <w:szCs w:val="24"/>
          <w:lang w:val="en-US" w:eastAsia="zh-CN"/>
        </w:rPr>
        <w:t xml:space="preserve"> HE</w:t>
      </w:r>
      <w:r w:rsidRPr="00F442F3">
        <w:rPr>
          <w:rFonts w:ascii="Book Antiqua" w:eastAsia="SimSun" w:hAnsi="Book Antiqua" w:cs="Times New Roman"/>
          <w:kern w:val="2"/>
          <w:sz w:val="24"/>
          <w:szCs w:val="24"/>
          <w:lang w:val="en-US" w:eastAsia="zh-CN"/>
        </w:rPr>
        <w:t xml:space="preserve">, Turner C, Kirkbride JB, Jones PB. International incidence of psychotic disorders, 2002-17: a systematic review and meta-analysis. </w:t>
      </w:r>
      <w:r w:rsidRPr="00F442F3">
        <w:rPr>
          <w:rFonts w:ascii="Book Antiqua" w:eastAsia="SimSun" w:hAnsi="Book Antiqua" w:cs="Times New Roman"/>
          <w:i/>
          <w:kern w:val="2"/>
          <w:sz w:val="24"/>
          <w:szCs w:val="24"/>
          <w:lang w:val="en-US" w:eastAsia="zh-CN"/>
        </w:rPr>
        <w:t>Lancet Public Health</w:t>
      </w:r>
      <w:r w:rsidRPr="00F442F3">
        <w:rPr>
          <w:rFonts w:ascii="Book Antiqua" w:eastAsia="SimSun" w:hAnsi="Book Antiqua" w:cs="Times New Roman"/>
          <w:kern w:val="2"/>
          <w:sz w:val="24"/>
          <w:szCs w:val="24"/>
          <w:lang w:val="en-US" w:eastAsia="zh-CN"/>
        </w:rPr>
        <w:t xml:space="preserve"> 2019; </w:t>
      </w:r>
      <w:r w:rsidRPr="00F442F3">
        <w:rPr>
          <w:rFonts w:ascii="Book Antiqua" w:eastAsia="SimSun" w:hAnsi="Book Antiqua" w:cs="Times New Roman"/>
          <w:b/>
          <w:kern w:val="2"/>
          <w:sz w:val="24"/>
          <w:szCs w:val="24"/>
          <w:lang w:val="en-US" w:eastAsia="zh-CN"/>
        </w:rPr>
        <w:t>4</w:t>
      </w:r>
      <w:r w:rsidRPr="00F442F3">
        <w:rPr>
          <w:rFonts w:ascii="Book Antiqua" w:eastAsia="SimSun" w:hAnsi="Book Antiqua" w:cs="Times New Roman"/>
          <w:kern w:val="2"/>
          <w:sz w:val="24"/>
          <w:szCs w:val="24"/>
          <w:lang w:val="en-US" w:eastAsia="zh-CN"/>
        </w:rPr>
        <w:t>: e229-e244 [PMID: 31054641 DOI: 10.1016/S2468-2667(19)30056-8]</w:t>
      </w:r>
    </w:p>
    <w:p w14:paraId="422E9D40"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7 </w:t>
      </w:r>
      <w:r w:rsidRPr="00F442F3">
        <w:rPr>
          <w:rFonts w:ascii="Book Antiqua" w:eastAsia="SimSun" w:hAnsi="Book Antiqua" w:cs="Times New Roman"/>
          <w:b/>
          <w:kern w:val="2"/>
          <w:sz w:val="24"/>
          <w:szCs w:val="24"/>
          <w:lang w:val="en-US" w:eastAsia="zh-CN"/>
        </w:rPr>
        <w:t>Pedersen CB</w:t>
      </w:r>
      <w:r w:rsidRPr="00F442F3">
        <w:rPr>
          <w:rFonts w:ascii="Book Antiqua" w:eastAsia="SimSun" w:hAnsi="Book Antiqua" w:cs="Times New Roman"/>
          <w:kern w:val="2"/>
          <w:sz w:val="24"/>
          <w:szCs w:val="24"/>
          <w:lang w:val="en-US" w:eastAsia="zh-CN"/>
        </w:rPr>
        <w:t xml:space="preserve">, Mors O, </w:t>
      </w:r>
      <w:proofErr w:type="spellStart"/>
      <w:r w:rsidRPr="00F442F3">
        <w:rPr>
          <w:rFonts w:ascii="Book Antiqua" w:eastAsia="SimSun" w:hAnsi="Book Antiqua" w:cs="Times New Roman"/>
          <w:kern w:val="2"/>
          <w:sz w:val="24"/>
          <w:szCs w:val="24"/>
          <w:lang w:val="en-US" w:eastAsia="zh-CN"/>
        </w:rPr>
        <w:t>Bertelsen</w:t>
      </w:r>
      <w:proofErr w:type="spellEnd"/>
      <w:r w:rsidRPr="00F442F3">
        <w:rPr>
          <w:rFonts w:ascii="Book Antiqua" w:eastAsia="SimSun" w:hAnsi="Book Antiqua" w:cs="Times New Roman"/>
          <w:kern w:val="2"/>
          <w:sz w:val="24"/>
          <w:szCs w:val="24"/>
          <w:lang w:val="en-US" w:eastAsia="zh-CN"/>
        </w:rPr>
        <w:t xml:space="preserve"> A, </w:t>
      </w:r>
      <w:proofErr w:type="spellStart"/>
      <w:r w:rsidRPr="00F442F3">
        <w:rPr>
          <w:rFonts w:ascii="Book Antiqua" w:eastAsia="SimSun" w:hAnsi="Book Antiqua" w:cs="Times New Roman"/>
          <w:kern w:val="2"/>
          <w:sz w:val="24"/>
          <w:szCs w:val="24"/>
          <w:lang w:val="en-US" w:eastAsia="zh-CN"/>
        </w:rPr>
        <w:t>Waltoft</w:t>
      </w:r>
      <w:proofErr w:type="spellEnd"/>
      <w:r w:rsidRPr="00F442F3">
        <w:rPr>
          <w:rFonts w:ascii="Book Antiqua" w:eastAsia="SimSun" w:hAnsi="Book Antiqua" w:cs="Times New Roman"/>
          <w:kern w:val="2"/>
          <w:sz w:val="24"/>
          <w:szCs w:val="24"/>
          <w:lang w:val="en-US" w:eastAsia="zh-CN"/>
        </w:rPr>
        <w:t xml:space="preserve"> BL, </w:t>
      </w:r>
      <w:proofErr w:type="spellStart"/>
      <w:r w:rsidRPr="00F442F3">
        <w:rPr>
          <w:rFonts w:ascii="Book Antiqua" w:eastAsia="SimSun" w:hAnsi="Book Antiqua" w:cs="Times New Roman"/>
          <w:kern w:val="2"/>
          <w:sz w:val="24"/>
          <w:szCs w:val="24"/>
          <w:lang w:val="en-US" w:eastAsia="zh-CN"/>
        </w:rPr>
        <w:t>Agerbo</w:t>
      </w:r>
      <w:proofErr w:type="spellEnd"/>
      <w:r w:rsidRPr="00F442F3">
        <w:rPr>
          <w:rFonts w:ascii="Book Antiqua" w:eastAsia="SimSun" w:hAnsi="Book Antiqua" w:cs="Times New Roman"/>
          <w:kern w:val="2"/>
          <w:sz w:val="24"/>
          <w:szCs w:val="24"/>
          <w:lang w:val="en-US" w:eastAsia="zh-CN"/>
        </w:rPr>
        <w:t xml:space="preserve"> E, McGrath JJ, Mortensen PB, Eaton WW. A comprehensive nationwide study of the incidence rate and lifetime risk for treated mental disorders. </w:t>
      </w:r>
      <w:r w:rsidRPr="00F442F3">
        <w:rPr>
          <w:rFonts w:ascii="Book Antiqua" w:eastAsia="SimSun" w:hAnsi="Book Antiqua" w:cs="Times New Roman"/>
          <w:i/>
          <w:kern w:val="2"/>
          <w:sz w:val="24"/>
          <w:szCs w:val="24"/>
          <w:lang w:val="en-US" w:eastAsia="zh-CN"/>
        </w:rPr>
        <w:t>JAMA Psychiatry</w:t>
      </w:r>
      <w:r w:rsidRPr="00F442F3">
        <w:rPr>
          <w:rFonts w:ascii="Book Antiqua" w:eastAsia="SimSun" w:hAnsi="Book Antiqua" w:cs="Times New Roman"/>
          <w:kern w:val="2"/>
          <w:sz w:val="24"/>
          <w:szCs w:val="24"/>
          <w:lang w:val="en-US" w:eastAsia="zh-CN"/>
        </w:rPr>
        <w:t xml:space="preserve"> 2014; </w:t>
      </w:r>
      <w:r w:rsidRPr="00F442F3">
        <w:rPr>
          <w:rFonts w:ascii="Book Antiqua" w:eastAsia="SimSun" w:hAnsi="Book Antiqua" w:cs="Times New Roman"/>
          <w:b/>
          <w:kern w:val="2"/>
          <w:sz w:val="24"/>
          <w:szCs w:val="24"/>
          <w:lang w:val="en-US" w:eastAsia="zh-CN"/>
        </w:rPr>
        <w:t>71</w:t>
      </w:r>
      <w:r w:rsidRPr="00F442F3">
        <w:rPr>
          <w:rFonts w:ascii="Book Antiqua" w:eastAsia="SimSun" w:hAnsi="Book Antiqua" w:cs="Times New Roman"/>
          <w:kern w:val="2"/>
          <w:sz w:val="24"/>
          <w:szCs w:val="24"/>
          <w:lang w:val="en-US" w:eastAsia="zh-CN"/>
        </w:rPr>
        <w:t>: 573-581 [PMID: 24806211 DOI: 10.1001/jamapsychiatry.2014.16]</w:t>
      </w:r>
    </w:p>
    <w:p w14:paraId="11537632"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8 </w:t>
      </w:r>
      <w:proofErr w:type="spellStart"/>
      <w:r w:rsidRPr="00F442F3">
        <w:rPr>
          <w:rFonts w:ascii="Book Antiqua" w:eastAsia="SimSun" w:hAnsi="Book Antiqua" w:cs="Times New Roman"/>
          <w:b/>
          <w:kern w:val="2"/>
          <w:sz w:val="24"/>
          <w:szCs w:val="24"/>
          <w:lang w:val="en-US" w:eastAsia="zh-CN"/>
        </w:rPr>
        <w:t>Penttilä</w:t>
      </w:r>
      <w:proofErr w:type="spellEnd"/>
      <w:r w:rsidRPr="00F442F3">
        <w:rPr>
          <w:rFonts w:ascii="Book Antiqua" w:eastAsia="SimSun" w:hAnsi="Book Antiqua" w:cs="Times New Roman"/>
          <w:b/>
          <w:kern w:val="2"/>
          <w:sz w:val="24"/>
          <w:szCs w:val="24"/>
          <w:lang w:val="en-US" w:eastAsia="zh-CN"/>
        </w:rPr>
        <w:t xml:space="preserve"> M</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Jääskeläinen</w:t>
      </w:r>
      <w:proofErr w:type="spellEnd"/>
      <w:r w:rsidRPr="00F442F3">
        <w:rPr>
          <w:rFonts w:ascii="Book Antiqua" w:eastAsia="SimSun" w:hAnsi="Book Antiqua" w:cs="Times New Roman"/>
          <w:kern w:val="2"/>
          <w:sz w:val="24"/>
          <w:szCs w:val="24"/>
          <w:lang w:val="en-US" w:eastAsia="zh-CN"/>
        </w:rPr>
        <w:t xml:space="preserve"> E, </w:t>
      </w:r>
      <w:proofErr w:type="spellStart"/>
      <w:r w:rsidRPr="00F442F3">
        <w:rPr>
          <w:rFonts w:ascii="Book Antiqua" w:eastAsia="SimSun" w:hAnsi="Book Antiqua" w:cs="Times New Roman"/>
          <w:kern w:val="2"/>
          <w:sz w:val="24"/>
          <w:szCs w:val="24"/>
          <w:lang w:val="en-US" w:eastAsia="zh-CN"/>
        </w:rPr>
        <w:t>Hirvonen</w:t>
      </w:r>
      <w:proofErr w:type="spellEnd"/>
      <w:r w:rsidRPr="00F442F3">
        <w:rPr>
          <w:rFonts w:ascii="Book Antiqua" w:eastAsia="SimSun" w:hAnsi="Book Antiqua" w:cs="Times New Roman"/>
          <w:kern w:val="2"/>
          <w:sz w:val="24"/>
          <w:szCs w:val="24"/>
          <w:lang w:val="en-US" w:eastAsia="zh-CN"/>
        </w:rPr>
        <w:t xml:space="preserve"> N, </w:t>
      </w:r>
      <w:proofErr w:type="spellStart"/>
      <w:r w:rsidRPr="00F442F3">
        <w:rPr>
          <w:rFonts w:ascii="Book Antiqua" w:eastAsia="SimSun" w:hAnsi="Book Antiqua" w:cs="Times New Roman"/>
          <w:kern w:val="2"/>
          <w:sz w:val="24"/>
          <w:szCs w:val="24"/>
          <w:lang w:val="en-US" w:eastAsia="zh-CN"/>
        </w:rPr>
        <w:t>Isohanni</w:t>
      </w:r>
      <w:proofErr w:type="spellEnd"/>
      <w:r w:rsidRPr="00F442F3">
        <w:rPr>
          <w:rFonts w:ascii="Book Antiqua" w:eastAsia="SimSun" w:hAnsi="Book Antiqua" w:cs="Times New Roman"/>
          <w:kern w:val="2"/>
          <w:sz w:val="24"/>
          <w:szCs w:val="24"/>
          <w:lang w:val="en-US" w:eastAsia="zh-CN"/>
        </w:rPr>
        <w:t xml:space="preserve"> M, </w:t>
      </w:r>
      <w:proofErr w:type="spellStart"/>
      <w:r w:rsidRPr="00F442F3">
        <w:rPr>
          <w:rFonts w:ascii="Book Antiqua" w:eastAsia="SimSun" w:hAnsi="Book Antiqua" w:cs="Times New Roman"/>
          <w:kern w:val="2"/>
          <w:sz w:val="24"/>
          <w:szCs w:val="24"/>
          <w:lang w:val="en-US" w:eastAsia="zh-CN"/>
        </w:rPr>
        <w:t>Miettunen</w:t>
      </w:r>
      <w:proofErr w:type="spellEnd"/>
      <w:r w:rsidRPr="00F442F3">
        <w:rPr>
          <w:rFonts w:ascii="Book Antiqua" w:eastAsia="SimSun" w:hAnsi="Book Antiqua" w:cs="Times New Roman"/>
          <w:kern w:val="2"/>
          <w:sz w:val="24"/>
          <w:szCs w:val="24"/>
          <w:lang w:val="en-US" w:eastAsia="zh-CN"/>
        </w:rPr>
        <w:t xml:space="preserve"> J. Duration of untreated psychosis as predictor of long-term outcome in schizophrenia: systematic review and meta-analysis. </w:t>
      </w:r>
      <w:r w:rsidRPr="00F442F3">
        <w:rPr>
          <w:rFonts w:ascii="Book Antiqua" w:eastAsia="SimSun" w:hAnsi="Book Antiqua" w:cs="Times New Roman"/>
          <w:i/>
          <w:kern w:val="2"/>
          <w:sz w:val="24"/>
          <w:szCs w:val="24"/>
          <w:lang w:val="en-US" w:eastAsia="zh-CN"/>
        </w:rPr>
        <w:t>Br J Psychiatry</w:t>
      </w:r>
      <w:r w:rsidRPr="00F442F3">
        <w:rPr>
          <w:rFonts w:ascii="Book Antiqua" w:eastAsia="SimSun" w:hAnsi="Book Antiqua" w:cs="Times New Roman"/>
          <w:kern w:val="2"/>
          <w:sz w:val="24"/>
          <w:szCs w:val="24"/>
          <w:lang w:val="en-US" w:eastAsia="zh-CN"/>
        </w:rPr>
        <w:t xml:space="preserve"> 2014; </w:t>
      </w:r>
      <w:r w:rsidRPr="00F442F3">
        <w:rPr>
          <w:rFonts w:ascii="Book Antiqua" w:eastAsia="SimSun" w:hAnsi="Book Antiqua" w:cs="Times New Roman"/>
          <w:b/>
          <w:kern w:val="2"/>
          <w:sz w:val="24"/>
          <w:szCs w:val="24"/>
          <w:lang w:val="en-US" w:eastAsia="zh-CN"/>
        </w:rPr>
        <w:t>205</w:t>
      </w:r>
      <w:r w:rsidRPr="00F442F3">
        <w:rPr>
          <w:rFonts w:ascii="Book Antiqua" w:eastAsia="SimSun" w:hAnsi="Book Antiqua" w:cs="Times New Roman"/>
          <w:kern w:val="2"/>
          <w:sz w:val="24"/>
          <w:szCs w:val="24"/>
          <w:lang w:val="en-US" w:eastAsia="zh-CN"/>
        </w:rPr>
        <w:t>: 88-94 [PMID: 25252316 DOI: 10.1192/bjp.bp.113.127753]</w:t>
      </w:r>
    </w:p>
    <w:p w14:paraId="49EA1CC1"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9 </w:t>
      </w:r>
      <w:proofErr w:type="spellStart"/>
      <w:r w:rsidRPr="00F442F3">
        <w:rPr>
          <w:rFonts w:ascii="Book Antiqua" w:eastAsia="SimSun" w:hAnsi="Book Antiqua" w:cs="Times New Roman"/>
          <w:b/>
          <w:kern w:val="2"/>
          <w:sz w:val="24"/>
          <w:szCs w:val="24"/>
          <w:lang w:val="en-US" w:eastAsia="zh-CN"/>
        </w:rPr>
        <w:t>Schimmelmann</w:t>
      </w:r>
      <w:proofErr w:type="spellEnd"/>
      <w:r w:rsidRPr="00F442F3">
        <w:rPr>
          <w:rFonts w:ascii="Book Antiqua" w:eastAsia="SimSun" w:hAnsi="Book Antiqua" w:cs="Times New Roman"/>
          <w:b/>
          <w:kern w:val="2"/>
          <w:sz w:val="24"/>
          <w:szCs w:val="24"/>
          <w:lang w:val="en-US" w:eastAsia="zh-CN"/>
        </w:rPr>
        <w:t xml:space="preserve"> BG</w:t>
      </w:r>
      <w:r w:rsidRPr="00F442F3">
        <w:rPr>
          <w:rFonts w:ascii="Book Antiqua" w:eastAsia="SimSun" w:hAnsi="Book Antiqua" w:cs="Times New Roman"/>
          <w:kern w:val="2"/>
          <w:sz w:val="24"/>
          <w:szCs w:val="24"/>
          <w:lang w:val="en-US" w:eastAsia="zh-CN"/>
        </w:rPr>
        <w:t xml:space="preserve">, Conus P, Cotton S, </w:t>
      </w:r>
      <w:proofErr w:type="spellStart"/>
      <w:r w:rsidRPr="00F442F3">
        <w:rPr>
          <w:rFonts w:ascii="Book Antiqua" w:eastAsia="SimSun" w:hAnsi="Book Antiqua" w:cs="Times New Roman"/>
          <w:kern w:val="2"/>
          <w:sz w:val="24"/>
          <w:szCs w:val="24"/>
          <w:lang w:val="en-US" w:eastAsia="zh-CN"/>
        </w:rPr>
        <w:t>McGorry</w:t>
      </w:r>
      <w:proofErr w:type="spellEnd"/>
      <w:r w:rsidRPr="00F442F3">
        <w:rPr>
          <w:rFonts w:ascii="Book Antiqua" w:eastAsia="SimSun" w:hAnsi="Book Antiqua" w:cs="Times New Roman"/>
          <w:kern w:val="2"/>
          <w:sz w:val="24"/>
          <w:szCs w:val="24"/>
          <w:lang w:val="en-US" w:eastAsia="zh-CN"/>
        </w:rPr>
        <w:t xml:space="preserve"> PD, Lambert M. </w:t>
      </w:r>
      <w:bookmarkStart w:id="38" w:name="OLE_LINK78"/>
      <w:bookmarkStart w:id="39" w:name="OLE_LINK79"/>
      <w:r w:rsidRPr="00F442F3">
        <w:rPr>
          <w:rFonts w:ascii="Book Antiqua" w:eastAsia="SimSun" w:hAnsi="Book Antiqua" w:cs="Times New Roman"/>
          <w:kern w:val="2"/>
          <w:sz w:val="24"/>
          <w:szCs w:val="24"/>
          <w:lang w:val="en-US" w:eastAsia="zh-CN"/>
        </w:rPr>
        <w:t>Pre-treatment, baseline, and outcome differences between early-onset and adult-onset psychosis in an epidemiological cohort of 636 first-episode patients.</w:t>
      </w:r>
      <w:bookmarkEnd w:id="38"/>
      <w:bookmarkEnd w:id="39"/>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Res</w:t>
      </w:r>
      <w:r w:rsidRPr="00F442F3">
        <w:rPr>
          <w:rFonts w:ascii="Book Antiqua" w:eastAsia="SimSun" w:hAnsi="Book Antiqua" w:cs="Times New Roman"/>
          <w:kern w:val="2"/>
          <w:sz w:val="24"/>
          <w:szCs w:val="24"/>
          <w:lang w:val="en-US" w:eastAsia="zh-CN"/>
        </w:rPr>
        <w:t xml:space="preserve"> 2007; </w:t>
      </w:r>
      <w:r w:rsidRPr="00F442F3">
        <w:rPr>
          <w:rFonts w:ascii="Book Antiqua" w:eastAsia="SimSun" w:hAnsi="Book Antiqua" w:cs="Times New Roman"/>
          <w:b/>
          <w:kern w:val="2"/>
          <w:sz w:val="24"/>
          <w:szCs w:val="24"/>
          <w:lang w:val="en-US" w:eastAsia="zh-CN"/>
        </w:rPr>
        <w:t>95</w:t>
      </w:r>
      <w:r w:rsidRPr="00F442F3">
        <w:rPr>
          <w:rFonts w:ascii="Book Antiqua" w:eastAsia="SimSun" w:hAnsi="Book Antiqua" w:cs="Times New Roman"/>
          <w:kern w:val="2"/>
          <w:sz w:val="24"/>
          <w:szCs w:val="24"/>
          <w:lang w:val="en-US" w:eastAsia="zh-CN"/>
        </w:rPr>
        <w:t>: 1-8 [PMID: 17628441</w:t>
      </w:r>
      <w:r w:rsidRPr="00F442F3">
        <w:rPr>
          <w:rFonts w:ascii="Book Antiqua" w:eastAsia="SimSun" w:hAnsi="Book Antiqua" w:cs="Times New Roman" w:hint="eastAsia"/>
          <w:kern w:val="2"/>
          <w:sz w:val="24"/>
          <w:szCs w:val="24"/>
          <w:lang w:val="en-US" w:eastAsia="zh-CN"/>
        </w:rPr>
        <w:t xml:space="preserve"> DOI: </w:t>
      </w:r>
      <w:r w:rsidRPr="00F442F3">
        <w:rPr>
          <w:rFonts w:ascii="Book Antiqua" w:eastAsia="SimSun" w:hAnsi="Book Antiqua" w:cs="Times New Roman"/>
          <w:kern w:val="2"/>
          <w:sz w:val="24"/>
          <w:szCs w:val="24"/>
          <w:lang w:val="en-US" w:eastAsia="zh-CN"/>
        </w:rPr>
        <w:t>10.1016/j.schres.2007.06.004]</w:t>
      </w:r>
    </w:p>
    <w:p w14:paraId="355DE19E"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10 </w:t>
      </w:r>
      <w:r w:rsidRPr="00F442F3">
        <w:rPr>
          <w:rFonts w:ascii="Book Antiqua" w:eastAsia="SimSun" w:hAnsi="Book Antiqua" w:cs="Times New Roman"/>
          <w:b/>
          <w:kern w:val="2"/>
          <w:sz w:val="24"/>
          <w:szCs w:val="24"/>
          <w:lang w:val="en-US" w:eastAsia="zh-CN"/>
        </w:rPr>
        <w:t>Schultze-</w:t>
      </w:r>
      <w:proofErr w:type="spellStart"/>
      <w:r w:rsidRPr="00F442F3">
        <w:rPr>
          <w:rFonts w:ascii="Book Antiqua" w:eastAsia="SimSun" w:hAnsi="Book Antiqua" w:cs="Times New Roman"/>
          <w:b/>
          <w:kern w:val="2"/>
          <w:sz w:val="24"/>
          <w:szCs w:val="24"/>
          <w:lang w:val="en-US" w:eastAsia="zh-CN"/>
        </w:rPr>
        <w:t>Lutter</w:t>
      </w:r>
      <w:proofErr w:type="spellEnd"/>
      <w:r w:rsidRPr="00F442F3">
        <w:rPr>
          <w:rFonts w:ascii="Book Antiqua" w:eastAsia="SimSun" w:hAnsi="Book Antiqua" w:cs="Times New Roman"/>
          <w:b/>
          <w:kern w:val="2"/>
          <w:sz w:val="24"/>
          <w:szCs w:val="24"/>
          <w:lang w:val="en-US" w:eastAsia="zh-CN"/>
        </w:rPr>
        <w:t xml:space="preserve"> F</w:t>
      </w:r>
      <w:r w:rsidRPr="00F442F3">
        <w:rPr>
          <w:rFonts w:ascii="Book Antiqua" w:eastAsia="SimSun" w:hAnsi="Book Antiqua" w:cs="Times New Roman"/>
          <w:kern w:val="2"/>
          <w:sz w:val="24"/>
          <w:szCs w:val="24"/>
          <w:lang w:val="en-US" w:eastAsia="zh-CN"/>
        </w:rPr>
        <w:t xml:space="preserve">, Rahman J, </w:t>
      </w:r>
      <w:proofErr w:type="spellStart"/>
      <w:r w:rsidRPr="00F442F3">
        <w:rPr>
          <w:rFonts w:ascii="Book Antiqua" w:eastAsia="SimSun" w:hAnsi="Book Antiqua" w:cs="Times New Roman"/>
          <w:kern w:val="2"/>
          <w:sz w:val="24"/>
          <w:szCs w:val="24"/>
          <w:lang w:val="en-US" w:eastAsia="zh-CN"/>
        </w:rPr>
        <w:t>Ruhrmann</w:t>
      </w:r>
      <w:proofErr w:type="spellEnd"/>
      <w:r w:rsidRPr="00F442F3">
        <w:rPr>
          <w:rFonts w:ascii="Book Antiqua" w:eastAsia="SimSun" w:hAnsi="Book Antiqua" w:cs="Times New Roman"/>
          <w:kern w:val="2"/>
          <w:sz w:val="24"/>
          <w:szCs w:val="24"/>
          <w:lang w:val="en-US" w:eastAsia="zh-CN"/>
        </w:rPr>
        <w:t xml:space="preserve"> S, Michel C, </w:t>
      </w:r>
      <w:proofErr w:type="spellStart"/>
      <w:r w:rsidRPr="00F442F3">
        <w:rPr>
          <w:rFonts w:ascii="Book Antiqua" w:eastAsia="SimSun" w:hAnsi="Book Antiqua" w:cs="Times New Roman"/>
          <w:kern w:val="2"/>
          <w:sz w:val="24"/>
          <w:szCs w:val="24"/>
          <w:lang w:val="en-US" w:eastAsia="zh-CN"/>
        </w:rPr>
        <w:t>Schimmelmann</w:t>
      </w:r>
      <w:proofErr w:type="spellEnd"/>
      <w:r w:rsidRPr="00F442F3">
        <w:rPr>
          <w:rFonts w:ascii="Book Antiqua" w:eastAsia="SimSun" w:hAnsi="Book Antiqua" w:cs="Times New Roman"/>
          <w:kern w:val="2"/>
          <w:sz w:val="24"/>
          <w:szCs w:val="24"/>
          <w:lang w:val="en-US" w:eastAsia="zh-CN"/>
        </w:rPr>
        <w:t xml:space="preserve"> BG, Maier W, </w:t>
      </w:r>
      <w:proofErr w:type="spellStart"/>
      <w:r w:rsidRPr="00F442F3">
        <w:rPr>
          <w:rFonts w:ascii="Book Antiqua" w:eastAsia="SimSun" w:hAnsi="Book Antiqua" w:cs="Times New Roman"/>
          <w:kern w:val="2"/>
          <w:sz w:val="24"/>
          <w:szCs w:val="24"/>
          <w:lang w:val="en-US" w:eastAsia="zh-CN"/>
        </w:rPr>
        <w:t>Klosterkötter</w:t>
      </w:r>
      <w:proofErr w:type="spellEnd"/>
      <w:r w:rsidRPr="00F442F3">
        <w:rPr>
          <w:rFonts w:ascii="Book Antiqua" w:eastAsia="SimSun" w:hAnsi="Book Antiqua" w:cs="Times New Roman"/>
          <w:kern w:val="2"/>
          <w:sz w:val="24"/>
          <w:szCs w:val="24"/>
          <w:lang w:val="en-US" w:eastAsia="zh-CN"/>
        </w:rPr>
        <w:t xml:space="preserve"> J. Duration of unspecific prodromal and clinical high risk states, and early help-seeking in first-admission psychosis patients. </w:t>
      </w:r>
      <w:proofErr w:type="spellStart"/>
      <w:r w:rsidRPr="00F442F3">
        <w:rPr>
          <w:rFonts w:ascii="Book Antiqua" w:eastAsia="SimSun" w:hAnsi="Book Antiqua" w:cs="Times New Roman"/>
          <w:i/>
          <w:kern w:val="2"/>
          <w:sz w:val="24"/>
          <w:szCs w:val="24"/>
          <w:lang w:val="en-US" w:eastAsia="zh-CN"/>
        </w:rPr>
        <w:t>Soc</w:t>
      </w:r>
      <w:proofErr w:type="spellEnd"/>
      <w:r w:rsidRPr="00F442F3">
        <w:rPr>
          <w:rFonts w:ascii="Book Antiqua" w:eastAsia="SimSun" w:hAnsi="Book Antiqua" w:cs="Times New Roman"/>
          <w:i/>
          <w:kern w:val="2"/>
          <w:sz w:val="24"/>
          <w:szCs w:val="24"/>
          <w:lang w:val="en-US" w:eastAsia="zh-CN"/>
        </w:rPr>
        <w:t xml:space="preserve"> Psychiatry </w:t>
      </w:r>
      <w:proofErr w:type="spellStart"/>
      <w:r w:rsidRPr="00F442F3">
        <w:rPr>
          <w:rFonts w:ascii="Book Antiqua" w:eastAsia="SimSun" w:hAnsi="Book Antiqua" w:cs="Times New Roman"/>
          <w:i/>
          <w:kern w:val="2"/>
          <w:sz w:val="24"/>
          <w:szCs w:val="24"/>
          <w:lang w:val="en-US" w:eastAsia="zh-CN"/>
        </w:rPr>
        <w:t>Psychiatr</w:t>
      </w:r>
      <w:proofErr w:type="spellEnd"/>
      <w:r w:rsidRPr="00F442F3">
        <w:rPr>
          <w:rFonts w:ascii="Book Antiqua" w:eastAsia="SimSun" w:hAnsi="Book Antiqua" w:cs="Times New Roman"/>
          <w:i/>
          <w:kern w:val="2"/>
          <w:sz w:val="24"/>
          <w:szCs w:val="24"/>
          <w:lang w:val="en-US" w:eastAsia="zh-CN"/>
        </w:rPr>
        <w:t xml:space="preserve"> Epidemiol</w:t>
      </w:r>
      <w:r w:rsidRPr="00F442F3">
        <w:rPr>
          <w:rFonts w:ascii="Book Antiqua" w:eastAsia="SimSun" w:hAnsi="Book Antiqua" w:cs="Times New Roman"/>
          <w:kern w:val="2"/>
          <w:sz w:val="24"/>
          <w:szCs w:val="24"/>
          <w:lang w:val="en-US" w:eastAsia="zh-CN"/>
        </w:rPr>
        <w:t xml:space="preserve"> 2015; </w:t>
      </w:r>
      <w:r w:rsidRPr="00F442F3">
        <w:rPr>
          <w:rFonts w:ascii="Book Antiqua" w:eastAsia="SimSun" w:hAnsi="Book Antiqua" w:cs="Times New Roman"/>
          <w:b/>
          <w:kern w:val="2"/>
          <w:sz w:val="24"/>
          <w:szCs w:val="24"/>
          <w:lang w:val="en-US" w:eastAsia="zh-CN"/>
        </w:rPr>
        <w:t>50</w:t>
      </w:r>
      <w:r w:rsidRPr="00F442F3">
        <w:rPr>
          <w:rFonts w:ascii="Book Antiqua" w:eastAsia="SimSun" w:hAnsi="Book Antiqua" w:cs="Times New Roman"/>
          <w:kern w:val="2"/>
          <w:sz w:val="24"/>
          <w:szCs w:val="24"/>
          <w:lang w:val="en-US" w:eastAsia="zh-CN"/>
        </w:rPr>
        <w:t>: 1831-1841 [PMID: 26155901 DOI: 10.1007/s00127-015-1093-3]</w:t>
      </w:r>
    </w:p>
    <w:p w14:paraId="6DA54B81"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11 </w:t>
      </w:r>
      <w:r w:rsidRPr="00F442F3">
        <w:rPr>
          <w:rFonts w:ascii="Book Antiqua" w:eastAsia="SimSun" w:hAnsi="Book Antiqua" w:cs="Times New Roman"/>
          <w:b/>
          <w:kern w:val="2"/>
          <w:sz w:val="24"/>
          <w:szCs w:val="24"/>
          <w:lang w:val="en-US" w:eastAsia="zh-CN"/>
        </w:rPr>
        <w:t>Yung AR</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McGorry</w:t>
      </w:r>
      <w:proofErr w:type="spellEnd"/>
      <w:r w:rsidRPr="00F442F3">
        <w:rPr>
          <w:rFonts w:ascii="Book Antiqua" w:eastAsia="SimSun" w:hAnsi="Book Antiqua" w:cs="Times New Roman"/>
          <w:kern w:val="2"/>
          <w:sz w:val="24"/>
          <w:szCs w:val="24"/>
          <w:lang w:val="en-US" w:eastAsia="zh-CN"/>
        </w:rPr>
        <w:t xml:space="preserve"> PD. </w:t>
      </w:r>
      <w:bookmarkStart w:id="40" w:name="OLE_LINK80"/>
      <w:bookmarkStart w:id="41" w:name="OLE_LINK81"/>
      <w:r w:rsidRPr="00F442F3">
        <w:rPr>
          <w:rFonts w:ascii="Book Antiqua" w:eastAsia="SimSun" w:hAnsi="Book Antiqua" w:cs="Times New Roman"/>
          <w:kern w:val="2"/>
          <w:sz w:val="24"/>
          <w:szCs w:val="24"/>
          <w:lang w:val="en-US" w:eastAsia="zh-CN"/>
        </w:rPr>
        <w:t xml:space="preserve">Is pre-psychotic intervention realistic in schizophrenia and related disorders? </w:t>
      </w:r>
      <w:bookmarkEnd w:id="40"/>
      <w:bookmarkEnd w:id="41"/>
      <w:proofErr w:type="spellStart"/>
      <w:r w:rsidRPr="00F442F3">
        <w:rPr>
          <w:rFonts w:ascii="Book Antiqua" w:eastAsia="SimSun" w:hAnsi="Book Antiqua" w:cs="Times New Roman"/>
          <w:i/>
          <w:kern w:val="2"/>
          <w:sz w:val="24"/>
          <w:szCs w:val="24"/>
          <w:lang w:val="en-US" w:eastAsia="zh-CN"/>
        </w:rPr>
        <w:t>Aust</w:t>
      </w:r>
      <w:proofErr w:type="spellEnd"/>
      <w:r w:rsidRPr="00F442F3">
        <w:rPr>
          <w:rFonts w:ascii="Book Antiqua" w:eastAsia="SimSun" w:hAnsi="Book Antiqua" w:cs="Times New Roman"/>
          <w:i/>
          <w:kern w:val="2"/>
          <w:sz w:val="24"/>
          <w:szCs w:val="24"/>
          <w:lang w:val="en-US" w:eastAsia="zh-CN"/>
        </w:rPr>
        <w:t xml:space="preserve"> N Z J Psychiatry</w:t>
      </w:r>
      <w:r w:rsidRPr="00F442F3">
        <w:rPr>
          <w:rFonts w:ascii="Book Antiqua" w:eastAsia="SimSun" w:hAnsi="Book Antiqua" w:cs="Times New Roman"/>
          <w:kern w:val="2"/>
          <w:sz w:val="24"/>
          <w:szCs w:val="24"/>
          <w:lang w:val="en-US" w:eastAsia="zh-CN"/>
        </w:rPr>
        <w:t xml:space="preserve"> 1997; </w:t>
      </w:r>
      <w:r w:rsidRPr="00F442F3">
        <w:rPr>
          <w:rFonts w:ascii="Book Antiqua" w:eastAsia="SimSun" w:hAnsi="Book Antiqua" w:cs="Times New Roman"/>
          <w:b/>
          <w:kern w:val="2"/>
          <w:sz w:val="24"/>
          <w:szCs w:val="24"/>
          <w:lang w:val="en-US" w:eastAsia="zh-CN"/>
        </w:rPr>
        <w:t>31</w:t>
      </w:r>
      <w:r w:rsidRPr="00F442F3">
        <w:rPr>
          <w:rFonts w:ascii="Book Antiqua" w:eastAsia="SimSun" w:hAnsi="Book Antiqua" w:cs="Times New Roman"/>
          <w:kern w:val="2"/>
          <w:sz w:val="24"/>
          <w:szCs w:val="24"/>
          <w:lang w:val="en-US" w:eastAsia="zh-CN"/>
        </w:rPr>
        <w:t>: 799-805 [PMID: 9483251</w:t>
      </w:r>
      <w:r w:rsidRPr="00F442F3">
        <w:rPr>
          <w:rFonts w:ascii="Book Antiqua" w:eastAsia="SimSun" w:hAnsi="Book Antiqua" w:cs="Times New Roman" w:hint="eastAsia"/>
          <w:kern w:val="2"/>
          <w:sz w:val="24"/>
          <w:szCs w:val="24"/>
          <w:lang w:val="en-US" w:eastAsia="zh-CN"/>
        </w:rPr>
        <w:t xml:space="preserve"> DOI: </w:t>
      </w:r>
      <w:r w:rsidRPr="00F442F3">
        <w:rPr>
          <w:rFonts w:ascii="Book Antiqua" w:eastAsia="SimSun" w:hAnsi="Book Antiqua" w:cs="Times New Roman"/>
          <w:kern w:val="2"/>
          <w:sz w:val="24"/>
          <w:szCs w:val="24"/>
          <w:lang w:val="en-US" w:eastAsia="zh-CN"/>
        </w:rPr>
        <w:t>10.3109/00048679709065502]</w:t>
      </w:r>
    </w:p>
    <w:p w14:paraId="794E7D49"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12 </w:t>
      </w:r>
      <w:proofErr w:type="spellStart"/>
      <w:r w:rsidRPr="00F442F3">
        <w:rPr>
          <w:rFonts w:ascii="Book Antiqua" w:eastAsia="SimSun" w:hAnsi="Book Antiqua" w:cs="Times New Roman"/>
          <w:b/>
          <w:kern w:val="2"/>
          <w:sz w:val="24"/>
          <w:szCs w:val="24"/>
          <w:lang w:val="en-US" w:eastAsia="zh-CN"/>
        </w:rPr>
        <w:t>Fusar-Poli</w:t>
      </w:r>
      <w:proofErr w:type="spellEnd"/>
      <w:r w:rsidRPr="00F442F3">
        <w:rPr>
          <w:rFonts w:ascii="Book Antiqua" w:eastAsia="SimSun" w:hAnsi="Book Antiqua" w:cs="Times New Roman"/>
          <w:b/>
          <w:kern w:val="2"/>
          <w:sz w:val="24"/>
          <w:szCs w:val="24"/>
          <w:lang w:val="en-US" w:eastAsia="zh-CN"/>
        </w:rPr>
        <w:t xml:space="preserve"> P</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Borgwardt</w:t>
      </w:r>
      <w:proofErr w:type="spellEnd"/>
      <w:r w:rsidRPr="00F442F3">
        <w:rPr>
          <w:rFonts w:ascii="Book Antiqua" w:eastAsia="SimSun" w:hAnsi="Book Antiqua" w:cs="Times New Roman"/>
          <w:kern w:val="2"/>
          <w:sz w:val="24"/>
          <w:szCs w:val="24"/>
          <w:lang w:val="en-US" w:eastAsia="zh-CN"/>
        </w:rPr>
        <w:t xml:space="preserve"> S, </w:t>
      </w:r>
      <w:proofErr w:type="spellStart"/>
      <w:r w:rsidRPr="00F442F3">
        <w:rPr>
          <w:rFonts w:ascii="Book Antiqua" w:eastAsia="SimSun" w:hAnsi="Book Antiqua" w:cs="Times New Roman"/>
          <w:kern w:val="2"/>
          <w:sz w:val="24"/>
          <w:szCs w:val="24"/>
          <w:lang w:val="en-US" w:eastAsia="zh-CN"/>
        </w:rPr>
        <w:t>Bechdolf</w:t>
      </w:r>
      <w:proofErr w:type="spellEnd"/>
      <w:r w:rsidRPr="00F442F3">
        <w:rPr>
          <w:rFonts w:ascii="Book Antiqua" w:eastAsia="SimSun" w:hAnsi="Book Antiqua" w:cs="Times New Roman"/>
          <w:kern w:val="2"/>
          <w:sz w:val="24"/>
          <w:szCs w:val="24"/>
          <w:lang w:val="en-US" w:eastAsia="zh-CN"/>
        </w:rPr>
        <w:t xml:space="preserve"> A, Addington J, </w:t>
      </w:r>
      <w:proofErr w:type="spellStart"/>
      <w:r w:rsidRPr="00F442F3">
        <w:rPr>
          <w:rFonts w:ascii="Book Antiqua" w:eastAsia="SimSun" w:hAnsi="Book Antiqua" w:cs="Times New Roman"/>
          <w:kern w:val="2"/>
          <w:sz w:val="24"/>
          <w:szCs w:val="24"/>
          <w:lang w:val="en-US" w:eastAsia="zh-CN"/>
        </w:rPr>
        <w:t>Riecher-Rössler</w:t>
      </w:r>
      <w:proofErr w:type="spellEnd"/>
      <w:r w:rsidRPr="00F442F3">
        <w:rPr>
          <w:rFonts w:ascii="Book Antiqua" w:eastAsia="SimSun" w:hAnsi="Book Antiqua" w:cs="Times New Roman"/>
          <w:kern w:val="2"/>
          <w:sz w:val="24"/>
          <w:szCs w:val="24"/>
          <w:lang w:val="en-US" w:eastAsia="zh-CN"/>
        </w:rPr>
        <w:t xml:space="preserve"> A, Schultze-</w:t>
      </w:r>
      <w:proofErr w:type="spellStart"/>
      <w:r w:rsidRPr="00F442F3">
        <w:rPr>
          <w:rFonts w:ascii="Book Antiqua" w:eastAsia="SimSun" w:hAnsi="Book Antiqua" w:cs="Times New Roman"/>
          <w:kern w:val="2"/>
          <w:sz w:val="24"/>
          <w:szCs w:val="24"/>
          <w:lang w:val="en-US" w:eastAsia="zh-CN"/>
        </w:rPr>
        <w:t>Lutter</w:t>
      </w:r>
      <w:proofErr w:type="spellEnd"/>
      <w:r w:rsidRPr="00F442F3">
        <w:rPr>
          <w:rFonts w:ascii="Book Antiqua" w:eastAsia="SimSun" w:hAnsi="Book Antiqua" w:cs="Times New Roman"/>
          <w:kern w:val="2"/>
          <w:sz w:val="24"/>
          <w:szCs w:val="24"/>
          <w:lang w:val="en-US" w:eastAsia="zh-CN"/>
        </w:rPr>
        <w:t xml:space="preserve"> F, </w:t>
      </w:r>
      <w:proofErr w:type="spellStart"/>
      <w:r w:rsidRPr="00F442F3">
        <w:rPr>
          <w:rFonts w:ascii="Book Antiqua" w:eastAsia="SimSun" w:hAnsi="Book Antiqua" w:cs="Times New Roman"/>
          <w:kern w:val="2"/>
          <w:sz w:val="24"/>
          <w:szCs w:val="24"/>
          <w:lang w:val="en-US" w:eastAsia="zh-CN"/>
        </w:rPr>
        <w:t>Keshavan</w:t>
      </w:r>
      <w:proofErr w:type="spellEnd"/>
      <w:r w:rsidRPr="00F442F3">
        <w:rPr>
          <w:rFonts w:ascii="Book Antiqua" w:eastAsia="SimSun" w:hAnsi="Book Antiqua" w:cs="Times New Roman"/>
          <w:kern w:val="2"/>
          <w:sz w:val="24"/>
          <w:szCs w:val="24"/>
          <w:lang w:val="en-US" w:eastAsia="zh-CN"/>
        </w:rPr>
        <w:t xml:space="preserve"> M, Wood S, </w:t>
      </w:r>
      <w:proofErr w:type="spellStart"/>
      <w:r w:rsidRPr="00F442F3">
        <w:rPr>
          <w:rFonts w:ascii="Book Antiqua" w:eastAsia="SimSun" w:hAnsi="Book Antiqua" w:cs="Times New Roman"/>
          <w:kern w:val="2"/>
          <w:sz w:val="24"/>
          <w:szCs w:val="24"/>
          <w:lang w:val="en-US" w:eastAsia="zh-CN"/>
        </w:rPr>
        <w:t>Ruhrmann</w:t>
      </w:r>
      <w:proofErr w:type="spellEnd"/>
      <w:r w:rsidRPr="00F442F3">
        <w:rPr>
          <w:rFonts w:ascii="Book Antiqua" w:eastAsia="SimSun" w:hAnsi="Book Antiqua" w:cs="Times New Roman"/>
          <w:kern w:val="2"/>
          <w:sz w:val="24"/>
          <w:szCs w:val="24"/>
          <w:lang w:val="en-US" w:eastAsia="zh-CN"/>
        </w:rPr>
        <w:t xml:space="preserve"> S, Seidman LJ, </w:t>
      </w:r>
      <w:proofErr w:type="spellStart"/>
      <w:r w:rsidRPr="00F442F3">
        <w:rPr>
          <w:rFonts w:ascii="Book Antiqua" w:eastAsia="SimSun" w:hAnsi="Book Antiqua" w:cs="Times New Roman"/>
          <w:kern w:val="2"/>
          <w:sz w:val="24"/>
          <w:szCs w:val="24"/>
          <w:lang w:val="en-US" w:eastAsia="zh-CN"/>
        </w:rPr>
        <w:t>Valmaggia</w:t>
      </w:r>
      <w:proofErr w:type="spellEnd"/>
      <w:r w:rsidRPr="00F442F3">
        <w:rPr>
          <w:rFonts w:ascii="Book Antiqua" w:eastAsia="SimSun" w:hAnsi="Book Antiqua" w:cs="Times New Roman"/>
          <w:kern w:val="2"/>
          <w:sz w:val="24"/>
          <w:szCs w:val="24"/>
          <w:lang w:val="en-US" w:eastAsia="zh-CN"/>
        </w:rPr>
        <w:t xml:space="preserve"> L, Cannon T, </w:t>
      </w:r>
      <w:proofErr w:type="spellStart"/>
      <w:r w:rsidRPr="00F442F3">
        <w:rPr>
          <w:rFonts w:ascii="Book Antiqua" w:eastAsia="SimSun" w:hAnsi="Book Antiqua" w:cs="Times New Roman"/>
          <w:kern w:val="2"/>
          <w:sz w:val="24"/>
          <w:szCs w:val="24"/>
          <w:lang w:val="en-US" w:eastAsia="zh-CN"/>
        </w:rPr>
        <w:t>Velthorst</w:t>
      </w:r>
      <w:proofErr w:type="spellEnd"/>
      <w:r w:rsidRPr="00F442F3">
        <w:rPr>
          <w:rFonts w:ascii="Book Antiqua" w:eastAsia="SimSun" w:hAnsi="Book Antiqua" w:cs="Times New Roman"/>
          <w:kern w:val="2"/>
          <w:sz w:val="24"/>
          <w:szCs w:val="24"/>
          <w:lang w:val="en-US" w:eastAsia="zh-CN"/>
        </w:rPr>
        <w:t xml:space="preserve"> E, De </w:t>
      </w:r>
      <w:proofErr w:type="spellStart"/>
      <w:r w:rsidRPr="00F442F3">
        <w:rPr>
          <w:rFonts w:ascii="Book Antiqua" w:eastAsia="SimSun" w:hAnsi="Book Antiqua" w:cs="Times New Roman"/>
          <w:kern w:val="2"/>
          <w:sz w:val="24"/>
          <w:szCs w:val="24"/>
          <w:lang w:val="en-US" w:eastAsia="zh-CN"/>
        </w:rPr>
        <w:t>Haan</w:t>
      </w:r>
      <w:proofErr w:type="spellEnd"/>
      <w:r w:rsidRPr="00F442F3">
        <w:rPr>
          <w:rFonts w:ascii="Book Antiqua" w:eastAsia="SimSun" w:hAnsi="Book Antiqua" w:cs="Times New Roman"/>
          <w:kern w:val="2"/>
          <w:sz w:val="24"/>
          <w:szCs w:val="24"/>
          <w:lang w:val="en-US" w:eastAsia="zh-CN"/>
        </w:rPr>
        <w:t xml:space="preserve"> L, </w:t>
      </w:r>
      <w:proofErr w:type="spellStart"/>
      <w:r w:rsidRPr="00F442F3">
        <w:rPr>
          <w:rFonts w:ascii="Book Antiqua" w:eastAsia="SimSun" w:hAnsi="Book Antiqua" w:cs="Times New Roman"/>
          <w:kern w:val="2"/>
          <w:sz w:val="24"/>
          <w:szCs w:val="24"/>
          <w:lang w:val="en-US" w:eastAsia="zh-CN"/>
        </w:rPr>
        <w:t>Cornblatt</w:t>
      </w:r>
      <w:proofErr w:type="spellEnd"/>
      <w:r w:rsidRPr="00F442F3">
        <w:rPr>
          <w:rFonts w:ascii="Book Antiqua" w:eastAsia="SimSun" w:hAnsi="Book Antiqua" w:cs="Times New Roman"/>
          <w:kern w:val="2"/>
          <w:sz w:val="24"/>
          <w:szCs w:val="24"/>
          <w:lang w:val="en-US" w:eastAsia="zh-CN"/>
        </w:rPr>
        <w:t xml:space="preserve"> B, </w:t>
      </w:r>
      <w:proofErr w:type="spellStart"/>
      <w:r w:rsidRPr="00F442F3">
        <w:rPr>
          <w:rFonts w:ascii="Book Antiqua" w:eastAsia="SimSun" w:hAnsi="Book Antiqua" w:cs="Times New Roman"/>
          <w:kern w:val="2"/>
          <w:sz w:val="24"/>
          <w:szCs w:val="24"/>
          <w:lang w:val="en-US" w:eastAsia="zh-CN"/>
        </w:rPr>
        <w:t>Bonoldi</w:t>
      </w:r>
      <w:proofErr w:type="spellEnd"/>
      <w:r w:rsidRPr="00F442F3">
        <w:rPr>
          <w:rFonts w:ascii="Book Antiqua" w:eastAsia="SimSun" w:hAnsi="Book Antiqua" w:cs="Times New Roman"/>
          <w:kern w:val="2"/>
          <w:sz w:val="24"/>
          <w:szCs w:val="24"/>
          <w:lang w:val="en-US" w:eastAsia="zh-CN"/>
        </w:rPr>
        <w:t xml:space="preserve"> I, Birchwood M, </w:t>
      </w:r>
      <w:proofErr w:type="spellStart"/>
      <w:r w:rsidRPr="00F442F3">
        <w:rPr>
          <w:rFonts w:ascii="Book Antiqua" w:eastAsia="SimSun" w:hAnsi="Book Antiqua" w:cs="Times New Roman"/>
          <w:kern w:val="2"/>
          <w:sz w:val="24"/>
          <w:szCs w:val="24"/>
          <w:lang w:val="en-US" w:eastAsia="zh-CN"/>
        </w:rPr>
        <w:t>McGlashan</w:t>
      </w:r>
      <w:proofErr w:type="spellEnd"/>
      <w:r w:rsidRPr="00F442F3">
        <w:rPr>
          <w:rFonts w:ascii="Book Antiqua" w:eastAsia="SimSun" w:hAnsi="Book Antiqua" w:cs="Times New Roman"/>
          <w:kern w:val="2"/>
          <w:sz w:val="24"/>
          <w:szCs w:val="24"/>
          <w:lang w:val="en-US" w:eastAsia="zh-CN"/>
        </w:rPr>
        <w:t xml:space="preserve"> T, Carpenter W, </w:t>
      </w:r>
      <w:proofErr w:type="spellStart"/>
      <w:r w:rsidRPr="00F442F3">
        <w:rPr>
          <w:rFonts w:ascii="Book Antiqua" w:eastAsia="SimSun" w:hAnsi="Book Antiqua" w:cs="Times New Roman"/>
          <w:kern w:val="2"/>
          <w:sz w:val="24"/>
          <w:szCs w:val="24"/>
          <w:lang w:val="en-US" w:eastAsia="zh-CN"/>
        </w:rPr>
        <w:t>McGorry</w:t>
      </w:r>
      <w:proofErr w:type="spellEnd"/>
      <w:r w:rsidRPr="00F442F3">
        <w:rPr>
          <w:rFonts w:ascii="Book Antiqua" w:eastAsia="SimSun" w:hAnsi="Book Antiqua" w:cs="Times New Roman"/>
          <w:kern w:val="2"/>
          <w:sz w:val="24"/>
          <w:szCs w:val="24"/>
          <w:lang w:val="en-US" w:eastAsia="zh-CN"/>
        </w:rPr>
        <w:t xml:space="preserve"> P, </w:t>
      </w:r>
      <w:proofErr w:type="spellStart"/>
      <w:r w:rsidRPr="00F442F3">
        <w:rPr>
          <w:rFonts w:ascii="Book Antiqua" w:eastAsia="SimSun" w:hAnsi="Book Antiqua" w:cs="Times New Roman"/>
          <w:kern w:val="2"/>
          <w:sz w:val="24"/>
          <w:szCs w:val="24"/>
          <w:lang w:val="en-US" w:eastAsia="zh-CN"/>
        </w:rPr>
        <w:t>Klosterkötter</w:t>
      </w:r>
      <w:proofErr w:type="spellEnd"/>
      <w:r w:rsidRPr="00F442F3">
        <w:rPr>
          <w:rFonts w:ascii="Book Antiqua" w:eastAsia="SimSun" w:hAnsi="Book Antiqua" w:cs="Times New Roman"/>
          <w:kern w:val="2"/>
          <w:sz w:val="24"/>
          <w:szCs w:val="24"/>
          <w:lang w:val="en-US" w:eastAsia="zh-CN"/>
        </w:rPr>
        <w:t xml:space="preserve"> J, McGuire P, Yung A. The psychosis high-risk state: a comprehensive state-of-the-art review. </w:t>
      </w:r>
      <w:r w:rsidRPr="00F442F3">
        <w:rPr>
          <w:rFonts w:ascii="Book Antiqua" w:eastAsia="SimSun" w:hAnsi="Book Antiqua" w:cs="Times New Roman"/>
          <w:i/>
          <w:kern w:val="2"/>
          <w:sz w:val="24"/>
          <w:szCs w:val="24"/>
          <w:lang w:val="en-US" w:eastAsia="zh-CN"/>
        </w:rPr>
        <w:t>JAMA Psychiatry</w:t>
      </w:r>
      <w:r w:rsidRPr="00F442F3">
        <w:rPr>
          <w:rFonts w:ascii="Book Antiqua" w:eastAsia="SimSun" w:hAnsi="Book Antiqua" w:cs="Times New Roman"/>
          <w:kern w:val="2"/>
          <w:sz w:val="24"/>
          <w:szCs w:val="24"/>
          <w:lang w:val="en-US" w:eastAsia="zh-CN"/>
        </w:rPr>
        <w:t xml:space="preserve"> 2013; </w:t>
      </w:r>
      <w:r w:rsidRPr="00F442F3">
        <w:rPr>
          <w:rFonts w:ascii="Book Antiqua" w:eastAsia="SimSun" w:hAnsi="Book Antiqua" w:cs="Times New Roman"/>
          <w:b/>
          <w:kern w:val="2"/>
          <w:sz w:val="24"/>
          <w:szCs w:val="24"/>
          <w:lang w:val="en-US" w:eastAsia="zh-CN"/>
        </w:rPr>
        <w:t>70</w:t>
      </w:r>
      <w:r w:rsidRPr="00F442F3">
        <w:rPr>
          <w:rFonts w:ascii="Book Antiqua" w:eastAsia="SimSun" w:hAnsi="Book Antiqua" w:cs="Times New Roman"/>
          <w:kern w:val="2"/>
          <w:sz w:val="24"/>
          <w:szCs w:val="24"/>
          <w:lang w:val="en-US" w:eastAsia="zh-CN"/>
        </w:rPr>
        <w:t>: 107-120 [PMID: 23165428 DOI: 10.1001/jamapsychiatry.2013.269]</w:t>
      </w:r>
    </w:p>
    <w:p w14:paraId="5329493D"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lastRenderedPageBreak/>
        <w:t xml:space="preserve">13 </w:t>
      </w:r>
      <w:r w:rsidRPr="00F442F3">
        <w:rPr>
          <w:rFonts w:ascii="Book Antiqua" w:eastAsia="SimSun" w:hAnsi="Book Antiqua" w:cs="Times New Roman"/>
          <w:b/>
          <w:kern w:val="2"/>
          <w:sz w:val="24"/>
          <w:szCs w:val="24"/>
          <w:lang w:val="en-US" w:eastAsia="zh-CN"/>
        </w:rPr>
        <w:t>Schultze-</w:t>
      </w:r>
      <w:proofErr w:type="spellStart"/>
      <w:r w:rsidRPr="00F442F3">
        <w:rPr>
          <w:rFonts w:ascii="Book Antiqua" w:eastAsia="SimSun" w:hAnsi="Book Antiqua" w:cs="Times New Roman"/>
          <w:b/>
          <w:kern w:val="2"/>
          <w:sz w:val="24"/>
          <w:szCs w:val="24"/>
          <w:lang w:val="en-US" w:eastAsia="zh-CN"/>
        </w:rPr>
        <w:t>Lutter</w:t>
      </w:r>
      <w:proofErr w:type="spellEnd"/>
      <w:r w:rsidRPr="00F442F3">
        <w:rPr>
          <w:rFonts w:ascii="Book Antiqua" w:eastAsia="SimSun" w:hAnsi="Book Antiqua" w:cs="Times New Roman"/>
          <w:b/>
          <w:kern w:val="2"/>
          <w:sz w:val="24"/>
          <w:szCs w:val="24"/>
          <w:lang w:val="en-US" w:eastAsia="zh-CN"/>
        </w:rPr>
        <w:t xml:space="preserve"> F</w:t>
      </w:r>
      <w:r w:rsidRPr="00F442F3">
        <w:rPr>
          <w:rFonts w:ascii="Book Antiqua" w:eastAsia="SimSun" w:hAnsi="Book Antiqua" w:cs="Times New Roman"/>
          <w:kern w:val="2"/>
          <w:sz w:val="24"/>
          <w:szCs w:val="24"/>
          <w:lang w:val="en-US" w:eastAsia="zh-CN"/>
        </w:rPr>
        <w:t xml:space="preserve">, Michel C, Schmidt SJ, </w:t>
      </w:r>
      <w:proofErr w:type="spellStart"/>
      <w:r w:rsidRPr="00F442F3">
        <w:rPr>
          <w:rFonts w:ascii="Book Antiqua" w:eastAsia="SimSun" w:hAnsi="Book Antiqua" w:cs="Times New Roman"/>
          <w:kern w:val="2"/>
          <w:sz w:val="24"/>
          <w:szCs w:val="24"/>
          <w:lang w:val="en-US" w:eastAsia="zh-CN"/>
        </w:rPr>
        <w:t>Schimmelmann</w:t>
      </w:r>
      <w:proofErr w:type="spellEnd"/>
      <w:r w:rsidRPr="00F442F3">
        <w:rPr>
          <w:rFonts w:ascii="Book Antiqua" w:eastAsia="SimSun" w:hAnsi="Book Antiqua" w:cs="Times New Roman"/>
          <w:kern w:val="2"/>
          <w:sz w:val="24"/>
          <w:szCs w:val="24"/>
          <w:lang w:val="en-US" w:eastAsia="zh-CN"/>
        </w:rPr>
        <w:t xml:space="preserve"> BG, </w:t>
      </w:r>
      <w:proofErr w:type="spellStart"/>
      <w:r w:rsidRPr="00F442F3">
        <w:rPr>
          <w:rFonts w:ascii="Book Antiqua" w:eastAsia="SimSun" w:hAnsi="Book Antiqua" w:cs="Times New Roman"/>
          <w:kern w:val="2"/>
          <w:sz w:val="24"/>
          <w:szCs w:val="24"/>
          <w:lang w:val="en-US" w:eastAsia="zh-CN"/>
        </w:rPr>
        <w:t>Maric</w:t>
      </w:r>
      <w:proofErr w:type="spellEnd"/>
      <w:r w:rsidRPr="00F442F3">
        <w:rPr>
          <w:rFonts w:ascii="Book Antiqua" w:eastAsia="SimSun" w:hAnsi="Book Antiqua" w:cs="Times New Roman"/>
          <w:kern w:val="2"/>
          <w:sz w:val="24"/>
          <w:szCs w:val="24"/>
          <w:lang w:val="en-US" w:eastAsia="zh-CN"/>
        </w:rPr>
        <w:t xml:space="preserve"> NP, </w:t>
      </w:r>
      <w:proofErr w:type="spellStart"/>
      <w:r w:rsidRPr="00F442F3">
        <w:rPr>
          <w:rFonts w:ascii="Book Antiqua" w:eastAsia="SimSun" w:hAnsi="Book Antiqua" w:cs="Times New Roman"/>
          <w:kern w:val="2"/>
          <w:sz w:val="24"/>
          <w:szCs w:val="24"/>
          <w:lang w:val="en-US" w:eastAsia="zh-CN"/>
        </w:rPr>
        <w:t>Salokangas</w:t>
      </w:r>
      <w:proofErr w:type="spellEnd"/>
      <w:r w:rsidRPr="00F442F3">
        <w:rPr>
          <w:rFonts w:ascii="Book Antiqua" w:eastAsia="SimSun" w:hAnsi="Book Antiqua" w:cs="Times New Roman"/>
          <w:kern w:val="2"/>
          <w:sz w:val="24"/>
          <w:szCs w:val="24"/>
          <w:lang w:val="en-US" w:eastAsia="zh-CN"/>
        </w:rPr>
        <w:t xml:space="preserve"> RK, </w:t>
      </w:r>
      <w:proofErr w:type="spellStart"/>
      <w:r w:rsidRPr="00F442F3">
        <w:rPr>
          <w:rFonts w:ascii="Book Antiqua" w:eastAsia="SimSun" w:hAnsi="Book Antiqua" w:cs="Times New Roman"/>
          <w:kern w:val="2"/>
          <w:sz w:val="24"/>
          <w:szCs w:val="24"/>
          <w:lang w:val="en-US" w:eastAsia="zh-CN"/>
        </w:rPr>
        <w:t>Riecher-Rössler</w:t>
      </w:r>
      <w:proofErr w:type="spellEnd"/>
      <w:r w:rsidRPr="00F442F3">
        <w:rPr>
          <w:rFonts w:ascii="Book Antiqua" w:eastAsia="SimSun" w:hAnsi="Book Antiqua" w:cs="Times New Roman"/>
          <w:kern w:val="2"/>
          <w:sz w:val="24"/>
          <w:szCs w:val="24"/>
          <w:lang w:val="en-US" w:eastAsia="zh-CN"/>
        </w:rPr>
        <w:t xml:space="preserve"> A, van der </w:t>
      </w:r>
      <w:proofErr w:type="spellStart"/>
      <w:r w:rsidRPr="00F442F3">
        <w:rPr>
          <w:rFonts w:ascii="Book Antiqua" w:eastAsia="SimSun" w:hAnsi="Book Antiqua" w:cs="Times New Roman"/>
          <w:kern w:val="2"/>
          <w:sz w:val="24"/>
          <w:szCs w:val="24"/>
          <w:lang w:val="en-US" w:eastAsia="zh-CN"/>
        </w:rPr>
        <w:t>Gaag</w:t>
      </w:r>
      <w:proofErr w:type="spellEnd"/>
      <w:r w:rsidRPr="00F442F3">
        <w:rPr>
          <w:rFonts w:ascii="Book Antiqua" w:eastAsia="SimSun" w:hAnsi="Book Antiqua" w:cs="Times New Roman"/>
          <w:kern w:val="2"/>
          <w:sz w:val="24"/>
          <w:szCs w:val="24"/>
          <w:lang w:val="en-US" w:eastAsia="zh-CN"/>
        </w:rPr>
        <w:t xml:space="preserve"> M, </w:t>
      </w:r>
      <w:proofErr w:type="spellStart"/>
      <w:r w:rsidRPr="00F442F3">
        <w:rPr>
          <w:rFonts w:ascii="Book Antiqua" w:eastAsia="SimSun" w:hAnsi="Book Antiqua" w:cs="Times New Roman"/>
          <w:kern w:val="2"/>
          <w:sz w:val="24"/>
          <w:szCs w:val="24"/>
          <w:lang w:val="en-US" w:eastAsia="zh-CN"/>
        </w:rPr>
        <w:t>Nordentoft</w:t>
      </w:r>
      <w:proofErr w:type="spellEnd"/>
      <w:r w:rsidRPr="00F442F3">
        <w:rPr>
          <w:rFonts w:ascii="Book Antiqua" w:eastAsia="SimSun" w:hAnsi="Book Antiqua" w:cs="Times New Roman"/>
          <w:kern w:val="2"/>
          <w:sz w:val="24"/>
          <w:szCs w:val="24"/>
          <w:lang w:val="en-US" w:eastAsia="zh-CN"/>
        </w:rPr>
        <w:t xml:space="preserve"> M, </w:t>
      </w:r>
      <w:proofErr w:type="spellStart"/>
      <w:r w:rsidRPr="00F442F3">
        <w:rPr>
          <w:rFonts w:ascii="Book Antiqua" w:eastAsia="SimSun" w:hAnsi="Book Antiqua" w:cs="Times New Roman"/>
          <w:kern w:val="2"/>
          <w:sz w:val="24"/>
          <w:szCs w:val="24"/>
          <w:lang w:val="en-US" w:eastAsia="zh-CN"/>
        </w:rPr>
        <w:t>Raballo</w:t>
      </w:r>
      <w:proofErr w:type="spellEnd"/>
      <w:r w:rsidRPr="00F442F3">
        <w:rPr>
          <w:rFonts w:ascii="Book Antiqua" w:eastAsia="SimSun" w:hAnsi="Book Antiqua" w:cs="Times New Roman"/>
          <w:kern w:val="2"/>
          <w:sz w:val="24"/>
          <w:szCs w:val="24"/>
          <w:lang w:val="en-US" w:eastAsia="zh-CN"/>
        </w:rPr>
        <w:t xml:space="preserve"> A, </w:t>
      </w:r>
      <w:proofErr w:type="spellStart"/>
      <w:r w:rsidRPr="00F442F3">
        <w:rPr>
          <w:rFonts w:ascii="Book Antiqua" w:eastAsia="SimSun" w:hAnsi="Book Antiqua" w:cs="Times New Roman"/>
          <w:kern w:val="2"/>
          <w:sz w:val="24"/>
          <w:szCs w:val="24"/>
          <w:lang w:val="en-US" w:eastAsia="zh-CN"/>
        </w:rPr>
        <w:t>Meneghelli</w:t>
      </w:r>
      <w:proofErr w:type="spellEnd"/>
      <w:r w:rsidRPr="00F442F3">
        <w:rPr>
          <w:rFonts w:ascii="Book Antiqua" w:eastAsia="SimSun" w:hAnsi="Book Antiqua" w:cs="Times New Roman"/>
          <w:kern w:val="2"/>
          <w:sz w:val="24"/>
          <w:szCs w:val="24"/>
          <w:lang w:val="en-US" w:eastAsia="zh-CN"/>
        </w:rPr>
        <w:t xml:space="preserve"> A, Marshall M, Morrison A, </w:t>
      </w:r>
      <w:proofErr w:type="spellStart"/>
      <w:r w:rsidRPr="00F442F3">
        <w:rPr>
          <w:rFonts w:ascii="Book Antiqua" w:eastAsia="SimSun" w:hAnsi="Book Antiqua" w:cs="Times New Roman"/>
          <w:kern w:val="2"/>
          <w:sz w:val="24"/>
          <w:szCs w:val="24"/>
          <w:lang w:val="en-US" w:eastAsia="zh-CN"/>
        </w:rPr>
        <w:t>Ruhrmann</w:t>
      </w:r>
      <w:proofErr w:type="spellEnd"/>
      <w:r w:rsidRPr="00F442F3">
        <w:rPr>
          <w:rFonts w:ascii="Book Antiqua" w:eastAsia="SimSun" w:hAnsi="Book Antiqua" w:cs="Times New Roman"/>
          <w:kern w:val="2"/>
          <w:sz w:val="24"/>
          <w:szCs w:val="24"/>
          <w:lang w:val="en-US" w:eastAsia="zh-CN"/>
        </w:rPr>
        <w:t xml:space="preserve"> S, </w:t>
      </w:r>
      <w:proofErr w:type="spellStart"/>
      <w:r w:rsidRPr="00F442F3">
        <w:rPr>
          <w:rFonts w:ascii="Book Antiqua" w:eastAsia="SimSun" w:hAnsi="Book Antiqua" w:cs="Times New Roman"/>
          <w:kern w:val="2"/>
          <w:sz w:val="24"/>
          <w:szCs w:val="24"/>
          <w:lang w:val="en-US" w:eastAsia="zh-CN"/>
        </w:rPr>
        <w:t>Klosterkötter</w:t>
      </w:r>
      <w:proofErr w:type="spellEnd"/>
      <w:r w:rsidRPr="00F442F3">
        <w:rPr>
          <w:rFonts w:ascii="Book Antiqua" w:eastAsia="SimSun" w:hAnsi="Book Antiqua" w:cs="Times New Roman"/>
          <w:kern w:val="2"/>
          <w:sz w:val="24"/>
          <w:szCs w:val="24"/>
          <w:lang w:val="en-US" w:eastAsia="zh-CN"/>
        </w:rPr>
        <w:t xml:space="preserve"> J. EPA guidance on the early detection of clinical high risk states of psychoses. </w:t>
      </w:r>
      <w:proofErr w:type="spellStart"/>
      <w:r w:rsidRPr="00F442F3">
        <w:rPr>
          <w:rFonts w:ascii="Book Antiqua" w:eastAsia="SimSun" w:hAnsi="Book Antiqua" w:cs="Times New Roman"/>
          <w:i/>
          <w:kern w:val="2"/>
          <w:sz w:val="24"/>
          <w:szCs w:val="24"/>
          <w:lang w:val="en-US" w:eastAsia="zh-CN"/>
        </w:rPr>
        <w:t>Eur</w:t>
      </w:r>
      <w:proofErr w:type="spellEnd"/>
      <w:r w:rsidRPr="00F442F3">
        <w:rPr>
          <w:rFonts w:ascii="Book Antiqua" w:eastAsia="SimSun" w:hAnsi="Book Antiqua" w:cs="Times New Roman"/>
          <w:i/>
          <w:kern w:val="2"/>
          <w:sz w:val="24"/>
          <w:szCs w:val="24"/>
          <w:lang w:val="en-US" w:eastAsia="zh-CN"/>
        </w:rPr>
        <w:t xml:space="preserve"> Psychiatry</w:t>
      </w:r>
      <w:r w:rsidRPr="00F442F3">
        <w:rPr>
          <w:rFonts w:ascii="Book Antiqua" w:eastAsia="SimSun" w:hAnsi="Book Antiqua" w:cs="Times New Roman"/>
          <w:kern w:val="2"/>
          <w:sz w:val="24"/>
          <w:szCs w:val="24"/>
          <w:lang w:val="en-US" w:eastAsia="zh-CN"/>
        </w:rPr>
        <w:t xml:space="preserve"> 2015; </w:t>
      </w:r>
      <w:r w:rsidRPr="00F442F3">
        <w:rPr>
          <w:rFonts w:ascii="Book Antiqua" w:eastAsia="SimSun" w:hAnsi="Book Antiqua" w:cs="Times New Roman"/>
          <w:b/>
          <w:kern w:val="2"/>
          <w:sz w:val="24"/>
          <w:szCs w:val="24"/>
          <w:lang w:val="en-US" w:eastAsia="zh-CN"/>
        </w:rPr>
        <w:t>30</w:t>
      </w:r>
      <w:r w:rsidRPr="00F442F3">
        <w:rPr>
          <w:rFonts w:ascii="Book Antiqua" w:eastAsia="SimSun" w:hAnsi="Book Antiqua" w:cs="Times New Roman"/>
          <w:kern w:val="2"/>
          <w:sz w:val="24"/>
          <w:szCs w:val="24"/>
          <w:lang w:val="en-US" w:eastAsia="zh-CN"/>
        </w:rPr>
        <w:t>: 405-416 [PMID: 25735810 DOI: 10.1016/j.eurpsy.2015.01.010]</w:t>
      </w:r>
    </w:p>
    <w:p w14:paraId="71EB7C67"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highlight w:val="yellow"/>
          <w:lang w:val="en-US" w:eastAsia="zh-CN"/>
        </w:rPr>
        <w:t xml:space="preserve">14 </w:t>
      </w:r>
      <w:proofErr w:type="spellStart"/>
      <w:r w:rsidRPr="00F442F3">
        <w:rPr>
          <w:rFonts w:ascii="Book Antiqua" w:eastAsia="SimSun" w:hAnsi="Book Antiqua" w:cs="Times New Roman"/>
          <w:b/>
          <w:kern w:val="2"/>
          <w:sz w:val="24"/>
          <w:szCs w:val="24"/>
          <w:highlight w:val="yellow"/>
          <w:lang w:val="en-US" w:eastAsia="zh-CN"/>
        </w:rPr>
        <w:t>McGlashan</w:t>
      </w:r>
      <w:proofErr w:type="spellEnd"/>
      <w:r w:rsidRPr="00F442F3">
        <w:rPr>
          <w:rFonts w:ascii="Book Antiqua" w:eastAsia="SimSun" w:hAnsi="Book Antiqua" w:cs="Times New Roman"/>
          <w:b/>
          <w:kern w:val="2"/>
          <w:sz w:val="24"/>
          <w:szCs w:val="24"/>
          <w:highlight w:val="yellow"/>
          <w:lang w:val="en-US" w:eastAsia="zh-CN"/>
        </w:rPr>
        <w:t xml:space="preserve"> TH,</w:t>
      </w:r>
      <w:r w:rsidRPr="00F442F3">
        <w:rPr>
          <w:rFonts w:ascii="Book Antiqua" w:eastAsia="SimSun" w:hAnsi="Book Antiqua" w:cs="Times New Roman"/>
          <w:kern w:val="2"/>
          <w:sz w:val="24"/>
          <w:szCs w:val="24"/>
          <w:highlight w:val="yellow"/>
          <w:lang w:val="en-US" w:eastAsia="zh-CN"/>
        </w:rPr>
        <w:t xml:space="preserve"> Walsh BC, Woods SW. The psychosis-risk syndrome. Handbook for diagnosis and follow-up. New York: Oxford University, 2010</w:t>
      </w:r>
    </w:p>
    <w:p w14:paraId="7210740D"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highlight w:val="yellow"/>
          <w:lang w:val="en-US" w:eastAsia="zh-CN"/>
        </w:rPr>
        <w:t xml:space="preserve">15 </w:t>
      </w:r>
      <w:r w:rsidRPr="00F442F3">
        <w:rPr>
          <w:rFonts w:ascii="Book Antiqua" w:eastAsia="SimSun" w:hAnsi="Book Antiqua" w:cs="Times New Roman"/>
          <w:b/>
          <w:kern w:val="2"/>
          <w:sz w:val="24"/>
          <w:szCs w:val="24"/>
          <w:highlight w:val="yellow"/>
          <w:lang w:val="en-US" w:eastAsia="zh-CN"/>
        </w:rPr>
        <w:t>Schultze-</w:t>
      </w:r>
      <w:proofErr w:type="spellStart"/>
      <w:r w:rsidRPr="00F442F3">
        <w:rPr>
          <w:rFonts w:ascii="Book Antiqua" w:eastAsia="SimSun" w:hAnsi="Book Antiqua" w:cs="Times New Roman"/>
          <w:b/>
          <w:kern w:val="2"/>
          <w:sz w:val="24"/>
          <w:szCs w:val="24"/>
          <w:highlight w:val="yellow"/>
          <w:lang w:val="en-US" w:eastAsia="zh-CN"/>
        </w:rPr>
        <w:t>Lutter</w:t>
      </w:r>
      <w:proofErr w:type="spellEnd"/>
      <w:r w:rsidRPr="00F442F3">
        <w:rPr>
          <w:rFonts w:ascii="Book Antiqua" w:eastAsia="SimSun" w:hAnsi="Book Antiqua" w:cs="Times New Roman"/>
          <w:b/>
          <w:kern w:val="2"/>
          <w:sz w:val="24"/>
          <w:szCs w:val="24"/>
          <w:highlight w:val="yellow"/>
          <w:lang w:val="en-US" w:eastAsia="zh-CN"/>
        </w:rPr>
        <w:t xml:space="preserve"> F,</w:t>
      </w:r>
      <w:r w:rsidRPr="00F442F3">
        <w:rPr>
          <w:rFonts w:ascii="Book Antiqua" w:eastAsia="SimSun" w:hAnsi="Book Antiqua" w:cs="Times New Roman"/>
          <w:kern w:val="2"/>
          <w:sz w:val="24"/>
          <w:szCs w:val="24"/>
          <w:highlight w:val="yellow"/>
          <w:lang w:val="en-US" w:eastAsia="zh-CN"/>
        </w:rPr>
        <w:t xml:space="preserve"> Addington J, </w:t>
      </w:r>
      <w:proofErr w:type="spellStart"/>
      <w:r w:rsidRPr="00F442F3">
        <w:rPr>
          <w:rFonts w:ascii="Book Antiqua" w:eastAsia="SimSun" w:hAnsi="Book Antiqua" w:cs="Times New Roman"/>
          <w:kern w:val="2"/>
          <w:sz w:val="24"/>
          <w:szCs w:val="24"/>
          <w:highlight w:val="yellow"/>
          <w:lang w:val="en-US" w:eastAsia="zh-CN"/>
        </w:rPr>
        <w:t>Ruhrmann</w:t>
      </w:r>
      <w:proofErr w:type="spellEnd"/>
      <w:r w:rsidRPr="00F442F3">
        <w:rPr>
          <w:rFonts w:ascii="Book Antiqua" w:eastAsia="SimSun" w:hAnsi="Book Antiqua" w:cs="Times New Roman"/>
          <w:kern w:val="2"/>
          <w:sz w:val="24"/>
          <w:szCs w:val="24"/>
          <w:highlight w:val="yellow"/>
          <w:lang w:val="en-US" w:eastAsia="zh-CN"/>
        </w:rPr>
        <w:t xml:space="preserve"> S, </w:t>
      </w:r>
      <w:proofErr w:type="spellStart"/>
      <w:r w:rsidRPr="00F442F3">
        <w:rPr>
          <w:rFonts w:ascii="Book Antiqua" w:eastAsia="SimSun" w:hAnsi="Book Antiqua" w:cs="Times New Roman"/>
          <w:kern w:val="2"/>
          <w:sz w:val="24"/>
          <w:szCs w:val="24"/>
          <w:highlight w:val="yellow"/>
          <w:lang w:val="en-US" w:eastAsia="zh-CN"/>
        </w:rPr>
        <w:t>Klosterkötter</w:t>
      </w:r>
      <w:proofErr w:type="spellEnd"/>
      <w:r w:rsidRPr="00F442F3">
        <w:rPr>
          <w:rFonts w:ascii="Book Antiqua" w:eastAsia="SimSun" w:hAnsi="Book Antiqua" w:cs="Times New Roman"/>
          <w:kern w:val="2"/>
          <w:sz w:val="24"/>
          <w:szCs w:val="24"/>
          <w:highlight w:val="yellow"/>
          <w:lang w:val="en-US" w:eastAsia="zh-CN"/>
        </w:rPr>
        <w:t xml:space="preserve"> J. Schizophrenia Proneness Instrument, Adult version (SPI-A). Rome, Italy: Giovanni </w:t>
      </w:r>
      <w:proofErr w:type="spellStart"/>
      <w:r w:rsidRPr="00F442F3">
        <w:rPr>
          <w:rFonts w:ascii="Book Antiqua" w:eastAsia="SimSun" w:hAnsi="Book Antiqua" w:cs="Times New Roman"/>
          <w:kern w:val="2"/>
          <w:sz w:val="24"/>
          <w:szCs w:val="24"/>
          <w:highlight w:val="yellow"/>
          <w:lang w:val="en-US" w:eastAsia="zh-CN"/>
        </w:rPr>
        <w:t>Fioriti</w:t>
      </w:r>
      <w:proofErr w:type="spellEnd"/>
      <w:r w:rsidRPr="00F442F3">
        <w:rPr>
          <w:rFonts w:ascii="Book Antiqua" w:eastAsia="SimSun" w:hAnsi="Book Antiqua" w:cs="Times New Roman"/>
          <w:kern w:val="2"/>
          <w:sz w:val="24"/>
          <w:szCs w:val="24"/>
          <w:highlight w:val="yellow"/>
          <w:lang w:val="en-US" w:eastAsia="zh-CN"/>
        </w:rPr>
        <w:t xml:space="preserve"> </w:t>
      </w:r>
      <w:proofErr w:type="spellStart"/>
      <w:r w:rsidRPr="00F442F3">
        <w:rPr>
          <w:rFonts w:ascii="Book Antiqua" w:eastAsia="SimSun" w:hAnsi="Book Antiqua" w:cs="Times New Roman"/>
          <w:kern w:val="2"/>
          <w:sz w:val="24"/>
          <w:szCs w:val="24"/>
          <w:highlight w:val="yellow"/>
          <w:lang w:val="en-US" w:eastAsia="zh-CN"/>
        </w:rPr>
        <w:t>Editore</w:t>
      </w:r>
      <w:proofErr w:type="spellEnd"/>
      <w:r w:rsidRPr="00F442F3">
        <w:rPr>
          <w:rFonts w:ascii="Book Antiqua" w:eastAsia="SimSun" w:hAnsi="Book Antiqua" w:cs="Times New Roman"/>
          <w:kern w:val="2"/>
          <w:sz w:val="24"/>
          <w:szCs w:val="24"/>
          <w:highlight w:val="yellow"/>
          <w:lang w:val="en-US" w:eastAsia="zh-CN"/>
        </w:rPr>
        <w:t xml:space="preserve"> </w:t>
      </w:r>
      <w:proofErr w:type="spellStart"/>
      <w:r w:rsidRPr="00F442F3">
        <w:rPr>
          <w:rFonts w:ascii="Book Antiqua" w:eastAsia="SimSun" w:hAnsi="Book Antiqua" w:cs="Times New Roman"/>
          <w:kern w:val="2"/>
          <w:sz w:val="24"/>
          <w:szCs w:val="24"/>
          <w:highlight w:val="yellow"/>
          <w:lang w:val="en-US" w:eastAsia="zh-CN"/>
        </w:rPr>
        <w:t>s.r.l</w:t>
      </w:r>
      <w:proofErr w:type="spellEnd"/>
      <w:r w:rsidRPr="00F442F3">
        <w:rPr>
          <w:rFonts w:ascii="Book Antiqua" w:eastAsia="SimSun" w:hAnsi="Book Antiqua" w:cs="Times New Roman"/>
          <w:kern w:val="2"/>
          <w:sz w:val="24"/>
          <w:szCs w:val="24"/>
          <w:highlight w:val="yellow"/>
          <w:lang w:val="en-US" w:eastAsia="zh-CN"/>
        </w:rPr>
        <w:t>., 2007</w:t>
      </w:r>
    </w:p>
    <w:p w14:paraId="7C41017E"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highlight w:val="yellow"/>
          <w:lang w:val="en-US" w:eastAsia="zh-CN"/>
        </w:rPr>
        <w:t xml:space="preserve">16 </w:t>
      </w:r>
      <w:r w:rsidRPr="00F442F3">
        <w:rPr>
          <w:rFonts w:ascii="Book Antiqua" w:eastAsia="SimSun" w:hAnsi="Book Antiqua" w:cs="Times New Roman"/>
          <w:b/>
          <w:kern w:val="2"/>
          <w:sz w:val="24"/>
          <w:szCs w:val="24"/>
          <w:highlight w:val="yellow"/>
          <w:lang w:val="en-US" w:eastAsia="zh-CN"/>
        </w:rPr>
        <w:t>Schultze-</w:t>
      </w:r>
      <w:proofErr w:type="spellStart"/>
      <w:r w:rsidRPr="00F442F3">
        <w:rPr>
          <w:rFonts w:ascii="Book Antiqua" w:eastAsia="SimSun" w:hAnsi="Book Antiqua" w:cs="Times New Roman"/>
          <w:b/>
          <w:kern w:val="2"/>
          <w:sz w:val="24"/>
          <w:szCs w:val="24"/>
          <w:highlight w:val="yellow"/>
          <w:lang w:val="en-US" w:eastAsia="zh-CN"/>
        </w:rPr>
        <w:t>Lutter</w:t>
      </w:r>
      <w:proofErr w:type="spellEnd"/>
      <w:r w:rsidRPr="00F442F3">
        <w:rPr>
          <w:rFonts w:ascii="Book Antiqua" w:eastAsia="SimSun" w:hAnsi="Book Antiqua" w:cs="Times New Roman"/>
          <w:b/>
          <w:kern w:val="2"/>
          <w:sz w:val="24"/>
          <w:szCs w:val="24"/>
          <w:highlight w:val="yellow"/>
          <w:lang w:val="en-US" w:eastAsia="zh-CN"/>
        </w:rPr>
        <w:t xml:space="preserve"> F,</w:t>
      </w:r>
      <w:r w:rsidRPr="00F442F3">
        <w:rPr>
          <w:rFonts w:ascii="Book Antiqua" w:eastAsia="SimSun" w:hAnsi="Book Antiqua" w:cs="Times New Roman"/>
          <w:kern w:val="2"/>
          <w:sz w:val="24"/>
          <w:szCs w:val="24"/>
          <w:highlight w:val="yellow"/>
          <w:lang w:val="en-US" w:eastAsia="zh-CN"/>
        </w:rPr>
        <w:t xml:space="preserve"> Marshall M, Koch E. Schizophrenia Proneness Instrument, Child and Youth version; Extended English Translation (SPI-CY EET). Rome, Italy: Giovanni </w:t>
      </w:r>
      <w:proofErr w:type="spellStart"/>
      <w:r w:rsidRPr="00F442F3">
        <w:rPr>
          <w:rFonts w:ascii="Book Antiqua" w:eastAsia="SimSun" w:hAnsi="Book Antiqua" w:cs="Times New Roman"/>
          <w:kern w:val="2"/>
          <w:sz w:val="24"/>
          <w:szCs w:val="24"/>
          <w:highlight w:val="yellow"/>
          <w:lang w:val="en-US" w:eastAsia="zh-CN"/>
        </w:rPr>
        <w:t>Fioriti</w:t>
      </w:r>
      <w:proofErr w:type="spellEnd"/>
      <w:r w:rsidRPr="00F442F3">
        <w:rPr>
          <w:rFonts w:ascii="Book Antiqua" w:eastAsia="SimSun" w:hAnsi="Book Antiqua" w:cs="Times New Roman"/>
          <w:kern w:val="2"/>
          <w:sz w:val="24"/>
          <w:szCs w:val="24"/>
          <w:highlight w:val="yellow"/>
          <w:lang w:val="en-US" w:eastAsia="zh-CN"/>
        </w:rPr>
        <w:t xml:space="preserve"> </w:t>
      </w:r>
      <w:proofErr w:type="spellStart"/>
      <w:r w:rsidRPr="00F442F3">
        <w:rPr>
          <w:rFonts w:ascii="Book Antiqua" w:eastAsia="SimSun" w:hAnsi="Book Antiqua" w:cs="Times New Roman"/>
          <w:kern w:val="2"/>
          <w:sz w:val="24"/>
          <w:szCs w:val="24"/>
          <w:highlight w:val="yellow"/>
          <w:lang w:val="en-US" w:eastAsia="zh-CN"/>
        </w:rPr>
        <w:t>Editore</w:t>
      </w:r>
      <w:proofErr w:type="spellEnd"/>
      <w:r w:rsidRPr="00F442F3">
        <w:rPr>
          <w:rFonts w:ascii="Book Antiqua" w:eastAsia="SimSun" w:hAnsi="Book Antiqua" w:cs="Times New Roman"/>
          <w:kern w:val="2"/>
          <w:sz w:val="24"/>
          <w:szCs w:val="24"/>
          <w:highlight w:val="yellow"/>
          <w:lang w:val="en-US" w:eastAsia="zh-CN"/>
        </w:rPr>
        <w:t xml:space="preserve"> </w:t>
      </w:r>
      <w:proofErr w:type="spellStart"/>
      <w:r w:rsidRPr="00F442F3">
        <w:rPr>
          <w:rFonts w:ascii="Book Antiqua" w:eastAsia="SimSun" w:hAnsi="Book Antiqua" w:cs="Times New Roman"/>
          <w:kern w:val="2"/>
          <w:sz w:val="24"/>
          <w:szCs w:val="24"/>
          <w:highlight w:val="yellow"/>
          <w:lang w:val="en-US" w:eastAsia="zh-CN"/>
        </w:rPr>
        <w:t>s.r.l</w:t>
      </w:r>
      <w:proofErr w:type="spellEnd"/>
      <w:r w:rsidRPr="00F442F3">
        <w:rPr>
          <w:rFonts w:ascii="Book Antiqua" w:eastAsia="SimSun" w:hAnsi="Book Antiqua" w:cs="Times New Roman"/>
          <w:kern w:val="2"/>
          <w:sz w:val="24"/>
          <w:szCs w:val="24"/>
          <w:highlight w:val="yellow"/>
          <w:lang w:val="en-US" w:eastAsia="zh-CN"/>
        </w:rPr>
        <w:t>., 2012</w:t>
      </w:r>
    </w:p>
    <w:p w14:paraId="64E338D4"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17 </w:t>
      </w:r>
      <w:proofErr w:type="spellStart"/>
      <w:r w:rsidRPr="00F442F3">
        <w:rPr>
          <w:rFonts w:ascii="Book Antiqua" w:eastAsia="SimSun" w:hAnsi="Book Antiqua" w:cs="Times New Roman"/>
          <w:b/>
          <w:kern w:val="2"/>
          <w:sz w:val="24"/>
          <w:szCs w:val="24"/>
          <w:lang w:val="en-US" w:eastAsia="zh-CN"/>
        </w:rPr>
        <w:t>Schimmelmann</w:t>
      </w:r>
      <w:proofErr w:type="spellEnd"/>
      <w:r w:rsidRPr="00F442F3">
        <w:rPr>
          <w:rFonts w:ascii="Book Antiqua" w:eastAsia="SimSun" w:hAnsi="Book Antiqua" w:cs="Times New Roman"/>
          <w:b/>
          <w:kern w:val="2"/>
          <w:sz w:val="24"/>
          <w:szCs w:val="24"/>
          <w:lang w:val="en-US" w:eastAsia="zh-CN"/>
        </w:rPr>
        <w:t xml:space="preserve"> BG</w:t>
      </w:r>
      <w:r w:rsidRPr="00F442F3">
        <w:rPr>
          <w:rFonts w:ascii="Book Antiqua" w:eastAsia="SimSun" w:hAnsi="Book Antiqua" w:cs="Times New Roman"/>
          <w:kern w:val="2"/>
          <w:sz w:val="24"/>
          <w:szCs w:val="24"/>
          <w:lang w:val="en-US" w:eastAsia="zh-CN"/>
        </w:rPr>
        <w:t>, Schultze-</w:t>
      </w:r>
      <w:proofErr w:type="spellStart"/>
      <w:r w:rsidRPr="00F442F3">
        <w:rPr>
          <w:rFonts w:ascii="Book Antiqua" w:eastAsia="SimSun" w:hAnsi="Book Antiqua" w:cs="Times New Roman"/>
          <w:kern w:val="2"/>
          <w:sz w:val="24"/>
          <w:szCs w:val="24"/>
          <w:lang w:val="en-US" w:eastAsia="zh-CN"/>
        </w:rPr>
        <w:t>Lutter</w:t>
      </w:r>
      <w:proofErr w:type="spellEnd"/>
      <w:r w:rsidRPr="00F442F3">
        <w:rPr>
          <w:rFonts w:ascii="Book Antiqua" w:eastAsia="SimSun" w:hAnsi="Book Antiqua" w:cs="Times New Roman"/>
          <w:kern w:val="2"/>
          <w:sz w:val="24"/>
          <w:szCs w:val="24"/>
          <w:lang w:val="en-US" w:eastAsia="zh-CN"/>
        </w:rPr>
        <w:t xml:space="preserve"> F. Early detection and intervention of psychosis in children and adolescents: urgent need for studies. </w:t>
      </w:r>
      <w:proofErr w:type="spellStart"/>
      <w:r w:rsidRPr="00F442F3">
        <w:rPr>
          <w:rFonts w:ascii="Book Antiqua" w:eastAsia="SimSun" w:hAnsi="Book Antiqua" w:cs="Times New Roman"/>
          <w:i/>
          <w:kern w:val="2"/>
          <w:sz w:val="24"/>
          <w:szCs w:val="24"/>
          <w:lang w:val="en-US" w:eastAsia="zh-CN"/>
        </w:rPr>
        <w:t>Eur</w:t>
      </w:r>
      <w:proofErr w:type="spellEnd"/>
      <w:r w:rsidRPr="00F442F3">
        <w:rPr>
          <w:rFonts w:ascii="Book Antiqua" w:eastAsia="SimSun" w:hAnsi="Book Antiqua" w:cs="Times New Roman"/>
          <w:i/>
          <w:kern w:val="2"/>
          <w:sz w:val="24"/>
          <w:szCs w:val="24"/>
          <w:lang w:val="en-US" w:eastAsia="zh-CN"/>
        </w:rPr>
        <w:t xml:space="preserve"> Child </w:t>
      </w:r>
      <w:proofErr w:type="spellStart"/>
      <w:r w:rsidRPr="00F442F3">
        <w:rPr>
          <w:rFonts w:ascii="Book Antiqua" w:eastAsia="SimSun" w:hAnsi="Book Antiqua" w:cs="Times New Roman"/>
          <w:i/>
          <w:kern w:val="2"/>
          <w:sz w:val="24"/>
          <w:szCs w:val="24"/>
          <w:lang w:val="en-US" w:eastAsia="zh-CN"/>
        </w:rPr>
        <w:t>Adolesc</w:t>
      </w:r>
      <w:proofErr w:type="spellEnd"/>
      <w:r w:rsidRPr="00F442F3">
        <w:rPr>
          <w:rFonts w:ascii="Book Antiqua" w:eastAsia="SimSun" w:hAnsi="Book Antiqua" w:cs="Times New Roman"/>
          <w:i/>
          <w:kern w:val="2"/>
          <w:sz w:val="24"/>
          <w:szCs w:val="24"/>
          <w:lang w:val="en-US" w:eastAsia="zh-CN"/>
        </w:rPr>
        <w:t xml:space="preserve"> Psychiatry</w:t>
      </w:r>
      <w:r w:rsidRPr="00F442F3">
        <w:rPr>
          <w:rFonts w:ascii="Book Antiqua" w:eastAsia="SimSun" w:hAnsi="Book Antiqua" w:cs="Times New Roman"/>
          <w:kern w:val="2"/>
          <w:sz w:val="24"/>
          <w:szCs w:val="24"/>
          <w:lang w:val="en-US" w:eastAsia="zh-CN"/>
        </w:rPr>
        <w:t xml:space="preserve"> 2012; </w:t>
      </w:r>
      <w:r w:rsidRPr="00F442F3">
        <w:rPr>
          <w:rFonts w:ascii="Book Antiqua" w:eastAsia="SimSun" w:hAnsi="Book Antiqua" w:cs="Times New Roman"/>
          <w:b/>
          <w:kern w:val="2"/>
          <w:sz w:val="24"/>
          <w:szCs w:val="24"/>
          <w:lang w:val="en-US" w:eastAsia="zh-CN"/>
        </w:rPr>
        <w:t>21</w:t>
      </w:r>
      <w:r w:rsidRPr="00F442F3">
        <w:rPr>
          <w:rFonts w:ascii="Book Antiqua" w:eastAsia="SimSun" w:hAnsi="Book Antiqua" w:cs="Times New Roman"/>
          <w:kern w:val="2"/>
          <w:sz w:val="24"/>
          <w:szCs w:val="24"/>
          <w:lang w:val="en-US" w:eastAsia="zh-CN"/>
        </w:rPr>
        <w:t>: 239-241 [PMID: 22526975 DOI: 10.1007/s00787-012-0271-z]</w:t>
      </w:r>
    </w:p>
    <w:p w14:paraId="7C08192B"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18 </w:t>
      </w:r>
      <w:proofErr w:type="spellStart"/>
      <w:r w:rsidRPr="00F442F3">
        <w:rPr>
          <w:rFonts w:ascii="Book Antiqua" w:eastAsia="SimSun" w:hAnsi="Book Antiqua" w:cs="Times New Roman"/>
          <w:b/>
          <w:kern w:val="2"/>
          <w:sz w:val="24"/>
          <w:szCs w:val="24"/>
          <w:lang w:val="en-US" w:eastAsia="zh-CN"/>
        </w:rPr>
        <w:t>Cornblatt</w:t>
      </w:r>
      <w:proofErr w:type="spellEnd"/>
      <w:r w:rsidRPr="00F442F3">
        <w:rPr>
          <w:rFonts w:ascii="Book Antiqua" w:eastAsia="SimSun" w:hAnsi="Book Antiqua" w:cs="Times New Roman"/>
          <w:b/>
          <w:kern w:val="2"/>
          <w:sz w:val="24"/>
          <w:szCs w:val="24"/>
          <w:lang w:val="en-US" w:eastAsia="zh-CN"/>
        </w:rPr>
        <w:t xml:space="preserve"> BA</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Carrión</w:t>
      </w:r>
      <w:proofErr w:type="spellEnd"/>
      <w:r w:rsidRPr="00F442F3">
        <w:rPr>
          <w:rFonts w:ascii="Book Antiqua" w:eastAsia="SimSun" w:hAnsi="Book Antiqua" w:cs="Times New Roman"/>
          <w:kern w:val="2"/>
          <w:sz w:val="24"/>
          <w:szCs w:val="24"/>
          <w:lang w:val="en-US" w:eastAsia="zh-CN"/>
        </w:rPr>
        <w:t xml:space="preserve"> RE, </w:t>
      </w:r>
      <w:proofErr w:type="spellStart"/>
      <w:r w:rsidRPr="00F442F3">
        <w:rPr>
          <w:rFonts w:ascii="Book Antiqua" w:eastAsia="SimSun" w:hAnsi="Book Antiqua" w:cs="Times New Roman"/>
          <w:kern w:val="2"/>
          <w:sz w:val="24"/>
          <w:szCs w:val="24"/>
          <w:lang w:val="en-US" w:eastAsia="zh-CN"/>
        </w:rPr>
        <w:t>Auther</w:t>
      </w:r>
      <w:proofErr w:type="spellEnd"/>
      <w:r w:rsidRPr="00F442F3">
        <w:rPr>
          <w:rFonts w:ascii="Book Antiqua" w:eastAsia="SimSun" w:hAnsi="Book Antiqua" w:cs="Times New Roman"/>
          <w:kern w:val="2"/>
          <w:sz w:val="24"/>
          <w:szCs w:val="24"/>
          <w:lang w:val="en-US" w:eastAsia="zh-CN"/>
        </w:rPr>
        <w:t xml:space="preserve"> A, McLaughlin D, Olsen RH, John M, </w:t>
      </w:r>
      <w:proofErr w:type="spellStart"/>
      <w:r w:rsidRPr="00F442F3">
        <w:rPr>
          <w:rFonts w:ascii="Book Antiqua" w:eastAsia="SimSun" w:hAnsi="Book Antiqua" w:cs="Times New Roman"/>
          <w:kern w:val="2"/>
          <w:sz w:val="24"/>
          <w:szCs w:val="24"/>
          <w:lang w:val="en-US" w:eastAsia="zh-CN"/>
        </w:rPr>
        <w:t>Correll</w:t>
      </w:r>
      <w:proofErr w:type="spellEnd"/>
      <w:r w:rsidRPr="00F442F3">
        <w:rPr>
          <w:rFonts w:ascii="Book Antiqua" w:eastAsia="SimSun" w:hAnsi="Book Antiqua" w:cs="Times New Roman"/>
          <w:kern w:val="2"/>
          <w:sz w:val="24"/>
          <w:szCs w:val="24"/>
          <w:lang w:val="en-US" w:eastAsia="zh-CN"/>
        </w:rPr>
        <w:t xml:space="preserve"> CU. Psychosis Prevention: A Modified Clinical High Risk Perspective From the Recognition and Prevention (RAP) Program. </w:t>
      </w:r>
      <w:r w:rsidRPr="00F442F3">
        <w:rPr>
          <w:rFonts w:ascii="Book Antiqua" w:eastAsia="SimSun" w:hAnsi="Book Antiqua" w:cs="Times New Roman"/>
          <w:i/>
          <w:kern w:val="2"/>
          <w:sz w:val="24"/>
          <w:szCs w:val="24"/>
          <w:lang w:val="en-US" w:eastAsia="zh-CN"/>
        </w:rPr>
        <w:t>Am J Psychiatry</w:t>
      </w:r>
      <w:r w:rsidRPr="00F442F3">
        <w:rPr>
          <w:rFonts w:ascii="Book Antiqua" w:eastAsia="SimSun" w:hAnsi="Book Antiqua" w:cs="Times New Roman"/>
          <w:kern w:val="2"/>
          <w:sz w:val="24"/>
          <w:szCs w:val="24"/>
          <w:lang w:val="en-US" w:eastAsia="zh-CN"/>
        </w:rPr>
        <w:t xml:space="preserve"> 2015; </w:t>
      </w:r>
      <w:r w:rsidRPr="00F442F3">
        <w:rPr>
          <w:rFonts w:ascii="Book Antiqua" w:eastAsia="SimSun" w:hAnsi="Book Antiqua" w:cs="Times New Roman"/>
          <w:b/>
          <w:kern w:val="2"/>
          <w:sz w:val="24"/>
          <w:szCs w:val="24"/>
          <w:lang w:val="en-US" w:eastAsia="zh-CN"/>
        </w:rPr>
        <w:t>172</w:t>
      </w:r>
      <w:r w:rsidRPr="00F442F3">
        <w:rPr>
          <w:rFonts w:ascii="Book Antiqua" w:eastAsia="SimSun" w:hAnsi="Book Antiqua" w:cs="Times New Roman"/>
          <w:kern w:val="2"/>
          <w:sz w:val="24"/>
          <w:szCs w:val="24"/>
          <w:lang w:val="en-US" w:eastAsia="zh-CN"/>
        </w:rPr>
        <w:t>: 986-994 [PMID: 26046336 DOI: 10.1176/appi.ajp.2015.13121686]</w:t>
      </w:r>
    </w:p>
    <w:p w14:paraId="5DBA85FF"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19 </w:t>
      </w:r>
      <w:r w:rsidRPr="00F442F3">
        <w:rPr>
          <w:rFonts w:ascii="Book Antiqua" w:eastAsia="SimSun" w:hAnsi="Book Antiqua" w:cs="Times New Roman"/>
          <w:b/>
          <w:kern w:val="2"/>
          <w:sz w:val="24"/>
          <w:szCs w:val="24"/>
          <w:lang w:val="en-US" w:eastAsia="zh-CN"/>
        </w:rPr>
        <w:t>Schultze-</w:t>
      </w:r>
      <w:proofErr w:type="spellStart"/>
      <w:r w:rsidRPr="00F442F3">
        <w:rPr>
          <w:rFonts w:ascii="Book Antiqua" w:eastAsia="SimSun" w:hAnsi="Book Antiqua" w:cs="Times New Roman"/>
          <w:b/>
          <w:kern w:val="2"/>
          <w:sz w:val="24"/>
          <w:szCs w:val="24"/>
          <w:lang w:val="en-US" w:eastAsia="zh-CN"/>
        </w:rPr>
        <w:t>Lutter</w:t>
      </w:r>
      <w:proofErr w:type="spellEnd"/>
      <w:r w:rsidRPr="00F442F3">
        <w:rPr>
          <w:rFonts w:ascii="Book Antiqua" w:eastAsia="SimSun" w:hAnsi="Book Antiqua" w:cs="Times New Roman"/>
          <w:b/>
          <w:kern w:val="2"/>
          <w:sz w:val="24"/>
          <w:szCs w:val="24"/>
          <w:lang w:val="en-US" w:eastAsia="zh-CN"/>
        </w:rPr>
        <w:t xml:space="preserve"> F</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Hubl</w:t>
      </w:r>
      <w:proofErr w:type="spellEnd"/>
      <w:r w:rsidRPr="00F442F3">
        <w:rPr>
          <w:rFonts w:ascii="Book Antiqua" w:eastAsia="SimSun" w:hAnsi="Book Antiqua" w:cs="Times New Roman"/>
          <w:kern w:val="2"/>
          <w:sz w:val="24"/>
          <w:szCs w:val="24"/>
          <w:lang w:val="en-US" w:eastAsia="zh-CN"/>
        </w:rPr>
        <w:t xml:space="preserve"> D, </w:t>
      </w:r>
      <w:proofErr w:type="spellStart"/>
      <w:r w:rsidRPr="00F442F3">
        <w:rPr>
          <w:rFonts w:ascii="Book Antiqua" w:eastAsia="SimSun" w:hAnsi="Book Antiqua" w:cs="Times New Roman"/>
          <w:kern w:val="2"/>
          <w:sz w:val="24"/>
          <w:szCs w:val="24"/>
          <w:lang w:val="en-US" w:eastAsia="zh-CN"/>
        </w:rPr>
        <w:t>Schimmelmann</w:t>
      </w:r>
      <w:proofErr w:type="spellEnd"/>
      <w:r w:rsidRPr="00F442F3">
        <w:rPr>
          <w:rFonts w:ascii="Book Antiqua" w:eastAsia="SimSun" w:hAnsi="Book Antiqua" w:cs="Times New Roman"/>
          <w:kern w:val="2"/>
          <w:sz w:val="24"/>
          <w:szCs w:val="24"/>
          <w:lang w:val="en-US" w:eastAsia="zh-CN"/>
        </w:rPr>
        <w:t xml:space="preserve"> BG, Michel C. Age effect on prevalence of ultra-high risk for psychosis symptoms: replication in a clinical sample of an early detection of psychosis service. </w:t>
      </w:r>
      <w:proofErr w:type="spellStart"/>
      <w:r w:rsidRPr="00F442F3">
        <w:rPr>
          <w:rFonts w:ascii="Book Antiqua" w:eastAsia="SimSun" w:hAnsi="Book Antiqua" w:cs="Times New Roman"/>
          <w:i/>
          <w:kern w:val="2"/>
          <w:sz w:val="24"/>
          <w:szCs w:val="24"/>
          <w:lang w:val="en-US" w:eastAsia="zh-CN"/>
        </w:rPr>
        <w:t>Eur</w:t>
      </w:r>
      <w:proofErr w:type="spellEnd"/>
      <w:r w:rsidRPr="00F442F3">
        <w:rPr>
          <w:rFonts w:ascii="Book Antiqua" w:eastAsia="SimSun" w:hAnsi="Book Antiqua" w:cs="Times New Roman"/>
          <w:i/>
          <w:kern w:val="2"/>
          <w:sz w:val="24"/>
          <w:szCs w:val="24"/>
          <w:lang w:val="en-US" w:eastAsia="zh-CN"/>
        </w:rPr>
        <w:t xml:space="preserve"> Child </w:t>
      </w:r>
      <w:proofErr w:type="spellStart"/>
      <w:r w:rsidRPr="00F442F3">
        <w:rPr>
          <w:rFonts w:ascii="Book Antiqua" w:eastAsia="SimSun" w:hAnsi="Book Antiqua" w:cs="Times New Roman"/>
          <w:i/>
          <w:kern w:val="2"/>
          <w:sz w:val="24"/>
          <w:szCs w:val="24"/>
          <w:lang w:val="en-US" w:eastAsia="zh-CN"/>
        </w:rPr>
        <w:t>Adolesc</w:t>
      </w:r>
      <w:proofErr w:type="spellEnd"/>
      <w:r w:rsidRPr="00F442F3">
        <w:rPr>
          <w:rFonts w:ascii="Book Antiqua" w:eastAsia="SimSun" w:hAnsi="Book Antiqua" w:cs="Times New Roman"/>
          <w:i/>
          <w:kern w:val="2"/>
          <w:sz w:val="24"/>
          <w:szCs w:val="24"/>
          <w:lang w:val="en-US" w:eastAsia="zh-CN"/>
        </w:rPr>
        <w:t xml:space="preserve"> Psychiatry</w:t>
      </w:r>
      <w:r w:rsidRPr="00F442F3">
        <w:rPr>
          <w:rFonts w:ascii="Book Antiqua" w:eastAsia="SimSun" w:hAnsi="Book Antiqua" w:cs="Times New Roman"/>
          <w:kern w:val="2"/>
          <w:sz w:val="24"/>
          <w:szCs w:val="24"/>
          <w:lang w:val="en-US" w:eastAsia="zh-CN"/>
        </w:rPr>
        <w:t xml:space="preserve"> 2017; </w:t>
      </w:r>
      <w:r w:rsidRPr="00F442F3">
        <w:rPr>
          <w:rFonts w:ascii="Book Antiqua" w:eastAsia="SimSun" w:hAnsi="Book Antiqua" w:cs="Times New Roman"/>
          <w:b/>
          <w:kern w:val="2"/>
          <w:sz w:val="24"/>
          <w:szCs w:val="24"/>
          <w:lang w:val="en-US" w:eastAsia="zh-CN"/>
        </w:rPr>
        <w:t>26</w:t>
      </w:r>
      <w:r w:rsidRPr="00F442F3">
        <w:rPr>
          <w:rFonts w:ascii="Book Antiqua" w:eastAsia="SimSun" w:hAnsi="Book Antiqua" w:cs="Times New Roman"/>
          <w:kern w:val="2"/>
          <w:sz w:val="24"/>
          <w:szCs w:val="24"/>
          <w:lang w:val="en-US" w:eastAsia="zh-CN"/>
        </w:rPr>
        <w:t>: 1401-1405 [PMID: 28456857 DOI: 10.1007/s00787-017-0994-y]</w:t>
      </w:r>
    </w:p>
    <w:p w14:paraId="57B37FBF"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20 </w:t>
      </w:r>
      <w:proofErr w:type="spellStart"/>
      <w:r w:rsidRPr="00F442F3">
        <w:rPr>
          <w:rFonts w:ascii="Book Antiqua" w:eastAsia="SimSun" w:hAnsi="Book Antiqua" w:cs="Times New Roman"/>
          <w:b/>
          <w:kern w:val="2"/>
          <w:sz w:val="24"/>
          <w:szCs w:val="24"/>
          <w:lang w:val="en-US" w:eastAsia="zh-CN"/>
        </w:rPr>
        <w:t>Theodoridou</w:t>
      </w:r>
      <w:proofErr w:type="spellEnd"/>
      <w:r w:rsidRPr="00F442F3">
        <w:rPr>
          <w:rFonts w:ascii="Book Antiqua" w:eastAsia="SimSun" w:hAnsi="Book Antiqua" w:cs="Times New Roman"/>
          <w:b/>
          <w:kern w:val="2"/>
          <w:sz w:val="24"/>
          <w:szCs w:val="24"/>
          <w:lang w:val="en-US" w:eastAsia="zh-CN"/>
        </w:rPr>
        <w:t xml:space="preserve"> A</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Hengartner</w:t>
      </w:r>
      <w:proofErr w:type="spellEnd"/>
      <w:r w:rsidRPr="00F442F3">
        <w:rPr>
          <w:rFonts w:ascii="Book Antiqua" w:eastAsia="SimSun" w:hAnsi="Book Antiqua" w:cs="Times New Roman"/>
          <w:kern w:val="2"/>
          <w:sz w:val="24"/>
          <w:szCs w:val="24"/>
          <w:lang w:val="en-US" w:eastAsia="zh-CN"/>
        </w:rPr>
        <w:t xml:space="preserve"> MP, </w:t>
      </w:r>
      <w:proofErr w:type="spellStart"/>
      <w:r w:rsidRPr="00F442F3">
        <w:rPr>
          <w:rFonts w:ascii="Book Antiqua" w:eastAsia="SimSun" w:hAnsi="Book Antiqua" w:cs="Times New Roman"/>
          <w:kern w:val="2"/>
          <w:sz w:val="24"/>
          <w:szCs w:val="24"/>
          <w:lang w:val="en-US" w:eastAsia="zh-CN"/>
        </w:rPr>
        <w:t>Heekeren</w:t>
      </w:r>
      <w:proofErr w:type="spellEnd"/>
      <w:r w:rsidRPr="00F442F3">
        <w:rPr>
          <w:rFonts w:ascii="Book Antiqua" w:eastAsia="SimSun" w:hAnsi="Book Antiqua" w:cs="Times New Roman"/>
          <w:kern w:val="2"/>
          <w:sz w:val="24"/>
          <w:szCs w:val="24"/>
          <w:lang w:val="en-US" w:eastAsia="zh-CN"/>
        </w:rPr>
        <w:t xml:space="preserve"> K, </w:t>
      </w:r>
      <w:proofErr w:type="spellStart"/>
      <w:r w:rsidRPr="00F442F3">
        <w:rPr>
          <w:rFonts w:ascii="Book Antiqua" w:eastAsia="SimSun" w:hAnsi="Book Antiqua" w:cs="Times New Roman"/>
          <w:kern w:val="2"/>
          <w:sz w:val="24"/>
          <w:szCs w:val="24"/>
          <w:lang w:val="en-US" w:eastAsia="zh-CN"/>
        </w:rPr>
        <w:t>Dvorsky</w:t>
      </w:r>
      <w:proofErr w:type="spellEnd"/>
      <w:r w:rsidRPr="00F442F3">
        <w:rPr>
          <w:rFonts w:ascii="Book Antiqua" w:eastAsia="SimSun" w:hAnsi="Book Antiqua" w:cs="Times New Roman"/>
          <w:kern w:val="2"/>
          <w:sz w:val="24"/>
          <w:szCs w:val="24"/>
          <w:lang w:val="en-US" w:eastAsia="zh-CN"/>
        </w:rPr>
        <w:t xml:space="preserve"> D, Schultze-</w:t>
      </w:r>
      <w:proofErr w:type="spellStart"/>
      <w:r w:rsidRPr="00F442F3">
        <w:rPr>
          <w:rFonts w:ascii="Book Antiqua" w:eastAsia="SimSun" w:hAnsi="Book Antiqua" w:cs="Times New Roman"/>
          <w:kern w:val="2"/>
          <w:sz w:val="24"/>
          <w:szCs w:val="24"/>
          <w:lang w:val="en-US" w:eastAsia="zh-CN"/>
        </w:rPr>
        <w:t>Lutter</w:t>
      </w:r>
      <w:proofErr w:type="spellEnd"/>
      <w:r w:rsidRPr="00F442F3">
        <w:rPr>
          <w:rFonts w:ascii="Book Antiqua" w:eastAsia="SimSun" w:hAnsi="Book Antiqua" w:cs="Times New Roman"/>
          <w:kern w:val="2"/>
          <w:sz w:val="24"/>
          <w:szCs w:val="24"/>
          <w:lang w:val="en-US" w:eastAsia="zh-CN"/>
        </w:rPr>
        <w:t xml:space="preserve"> F, </w:t>
      </w:r>
      <w:proofErr w:type="spellStart"/>
      <w:r w:rsidRPr="00F442F3">
        <w:rPr>
          <w:rFonts w:ascii="Book Antiqua" w:eastAsia="SimSun" w:hAnsi="Book Antiqua" w:cs="Times New Roman"/>
          <w:kern w:val="2"/>
          <w:sz w:val="24"/>
          <w:szCs w:val="24"/>
          <w:lang w:val="en-US" w:eastAsia="zh-CN"/>
        </w:rPr>
        <w:t>Gerstenberg</w:t>
      </w:r>
      <w:proofErr w:type="spellEnd"/>
      <w:r w:rsidRPr="00F442F3">
        <w:rPr>
          <w:rFonts w:ascii="Book Antiqua" w:eastAsia="SimSun" w:hAnsi="Book Antiqua" w:cs="Times New Roman"/>
          <w:kern w:val="2"/>
          <w:sz w:val="24"/>
          <w:szCs w:val="24"/>
          <w:lang w:val="en-US" w:eastAsia="zh-CN"/>
        </w:rPr>
        <w:t xml:space="preserve"> M, </w:t>
      </w:r>
      <w:proofErr w:type="spellStart"/>
      <w:r w:rsidRPr="00F442F3">
        <w:rPr>
          <w:rFonts w:ascii="Book Antiqua" w:eastAsia="SimSun" w:hAnsi="Book Antiqua" w:cs="Times New Roman"/>
          <w:kern w:val="2"/>
          <w:sz w:val="24"/>
          <w:szCs w:val="24"/>
          <w:lang w:val="en-US" w:eastAsia="zh-CN"/>
        </w:rPr>
        <w:t>Walitza</w:t>
      </w:r>
      <w:proofErr w:type="spellEnd"/>
      <w:r w:rsidRPr="00F442F3">
        <w:rPr>
          <w:rFonts w:ascii="Book Antiqua" w:eastAsia="SimSun" w:hAnsi="Book Antiqua" w:cs="Times New Roman"/>
          <w:kern w:val="2"/>
          <w:sz w:val="24"/>
          <w:szCs w:val="24"/>
          <w:lang w:val="en-US" w:eastAsia="zh-CN"/>
        </w:rPr>
        <w:t xml:space="preserve"> S, </w:t>
      </w:r>
      <w:proofErr w:type="spellStart"/>
      <w:r w:rsidRPr="00F442F3">
        <w:rPr>
          <w:rFonts w:ascii="Book Antiqua" w:eastAsia="SimSun" w:hAnsi="Book Antiqua" w:cs="Times New Roman"/>
          <w:kern w:val="2"/>
          <w:sz w:val="24"/>
          <w:szCs w:val="24"/>
          <w:lang w:val="en-US" w:eastAsia="zh-CN"/>
        </w:rPr>
        <w:t>Rössler</w:t>
      </w:r>
      <w:proofErr w:type="spellEnd"/>
      <w:r w:rsidRPr="00F442F3">
        <w:rPr>
          <w:rFonts w:ascii="Book Antiqua" w:eastAsia="SimSun" w:hAnsi="Book Antiqua" w:cs="Times New Roman"/>
          <w:kern w:val="2"/>
          <w:sz w:val="24"/>
          <w:szCs w:val="24"/>
          <w:lang w:val="en-US" w:eastAsia="zh-CN"/>
        </w:rPr>
        <w:t xml:space="preserve"> W. Influence of demographic characteristics on attenuated positive psychotic symptoms in a young, help-seeking, at-risk population. </w:t>
      </w:r>
      <w:r w:rsidRPr="00F442F3">
        <w:rPr>
          <w:rFonts w:ascii="Book Antiqua" w:eastAsia="SimSun" w:hAnsi="Book Antiqua" w:cs="Times New Roman"/>
          <w:i/>
          <w:kern w:val="2"/>
          <w:sz w:val="24"/>
          <w:szCs w:val="24"/>
          <w:lang w:val="en-US" w:eastAsia="zh-CN"/>
        </w:rPr>
        <w:t xml:space="preserve">Early </w:t>
      </w:r>
      <w:proofErr w:type="spellStart"/>
      <w:r w:rsidRPr="00F442F3">
        <w:rPr>
          <w:rFonts w:ascii="Book Antiqua" w:eastAsia="SimSun" w:hAnsi="Book Antiqua" w:cs="Times New Roman"/>
          <w:i/>
          <w:kern w:val="2"/>
          <w:sz w:val="24"/>
          <w:szCs w:val="24"/>
          <w:lang w:val="en-US" w:eastAsia="zh-CN"/>
        </w:rPr>
        <w:t>Interv</w:t>
      </w:r>
      <w:proofErr w:type="spellEnd"/>
      <w:r w:rsidRPr="00F442F3">
        <w:rPr>
          <w:rFonts w:ascii="Book Antiqua" w:eastAsia="SimSun" w:hAnsi="Book Antiqua" w:cs="Times New Roman"/>
          <w:i/>
          <w:kern w:val="2"/>
          <w:sz w:val="24"/>
          <w:szCs w:val="24"/>
          <w:lang w:val="en-US" w:eastAsia="zh-CN"/>
        </w:rPr>
        <w:t xml:space="preserve"> Psychiatry</w:t>
      </w:r>
      <w:r w:rsidRPr="00F442F3">
        <w:rPr>
          <w:rFonts w:ascii="Book Antiqua" w:eastAsia="SimSun" w:hAnsi="Book Antiqua" w:cs="Times New Roman"/>
          <w:kern w:val="2"/>
          <w:sz w:val="24"/>
          <w:szCs w:val="24"/>
          <w:lang w:val="en-US" w:eastAsia="zh-CN"/>
        </w:rPr>
        <w:t xml:space="preserve"> 2019; </w:t>
      </w:r>
      <w:r w:rsidRPr="00F442F3">
        <w:rPr>
          <w:rFonts w:ascii="Book Antiqua" w:eastAsia="SimSun" w:hAnsi="Book Antiqua" w:cs="Times New Roman"/>
          <w:b/>
          <w:kern w:val="2"/>
          <w:sz w:val="24"/>
          <w:szCs w:val="24"/>
          <w:lang w:val="en-US" w:eastAsia="zh-CN"/>
        </w:rPr>
        <w:t>13</w:t>
      </w:r>
      <w:r w:rsidRPr="00F442F3">
        <w:rPr>
          <w:rFonts w:ascii="Book Antiqua" w:eastAsia="SimSun" w:hAnsi="Book Antiqua" w:cs="Times New Roman"/>
          <w:kern w:val="2"/>
          <w:sz w:val="24"/>
          <w:szCs w:val="24"/>
          <w:lang w:val="en-US" w:eastAsia="zh-CN"/>
        </w:rPr>
        <w:t>: 53-56 [PMID: 28417595 DOI: 10.1111/eip.12444]</w:t>
      </w:r>
    </w:p>
    <w:p w14:paraId="1C38A2BF"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21 </w:t>
      </w:r>
      <w:proofErr w:type="spellStart"/>
      <w:r w:rsidRPr="00F442F3">
        <w:rPr>
          <w:rFonts w:ascii="Book Antiqua" w:eastAsia="SimSun" w:hAnsi="Book Antiqua" w:cs="Times New Roman"/>
          <w:b/>
          <w:kern w:val="2"/>
          <w:sz w:val="24"/>
          <w:szCs w:val="24"/>
          <w:lang w:val="en-US" w:eastAsia="zh-CN"/>
        </w:rPr>
        <w:t>Gerstenberg</w:t>
      </w:r>
      <w:proofErr w:type="spellEnd"/>
      <w:r w:rsidRPr="00F442F3">
        <w:rPr>
          <w:rFonts w:ascii="Book Antiqua" w:eastAsia="SimSun" w:hAnsi="Book Antiqua" w:cs="Times New Roman"/>
          <w:b/>
          <w:kern w:val="2"/>
          <w:sz w:val="24"/>
          <w:szCs w:val="24"/>
          <w:lang w:val="en-US" w:eastAsia="zh-CN"/>
        </w:rPr>
        <w:t xml:space="preserve"> M</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Theodoridou</w:t>
      </w:r>
      <w:proofErr w:type="spellEnd"/>
      <w:r w:rsidRPr="00F442F3">
        <w:rPr>
          <w:rFonts w:ascii="Book Antiqua" w:eastAsia="SimSun" w:hAnsi="Book Antiqua" w:cs="Times New Roman"/>
          <w:kern w:val="2"/>
          <w:sz w:val="24"/>
          <w:szCs w:val="24"/>
          <w:lang w:val="en-US" w:eastAsia="zh-CN"/>
        </w:rPr>
        <w:t xml:space="preserve"> A, Traber-Walker N, </w:t>
      </w:r>
      <w:proofErr w:type="spellStart"/>
      <w:r w:rsidRPr="00F442F3">
        <w:rPr>
          <w:rFonts w:ascii="Book Antiqua" w:eastAsia="SimSun" w:hAnsi="Book Antiqua" w:cs="Times New Roman"/>
          <w:kern w:val="2"/>
          <w:sz w:val="24"/>
          <w:szCs w:val="24"/>
          <w:lang w:val="en-US" w:eastAsia="zh-CN"/>
        </w:rPr>
        <w:t>Franscini</w:t>
      </w:r>
      <w:proofErr w:type="spellEnd"/>
      <w:r w:rsidRPr="00F442F3">
        <w:rPr>
          <w:rFonts w:ascii="Book Antiqua" w:eastAsia="SimSun" w:hAnsi="Book Antiqua" w:cs="Times New Roman"/>
          <w:kern w:val="2"/>
          <w:sz w:val="24"/>
          <w:szCs w:val="24"/>
          <w:lang w:val="en-US" w:eastAsia="zh-CN"/>
        </w:rPr>
        <w:t xml:space="preserve"> M, </w:t>
      </w:r>
      <w:proofErr w:type="spellStart"/>
      <w:r w:rsidRPr="00F442F3">
        <w:rPr>
          <w:rFonts w:ascii="Book Antiqua" w:eastAsia="SimSun" w:hAnsi="Book Antiqua" w:cs="Times New Roman"/>
          <w:kern w:val="2"/>
          <w:sz w:val="24"/>
          <w:szCs w:val="24"/>
          <w:lang w:val="en-US" w:eastAsia="zh-CN"/>
        </w:rPr>
        <w:t>Wotruba</w:t>
      </w:r>
      <w:proofErr w:type="spellEnd"/>
      <w:r w:rsidRPr="00F442F3">
        <w:rPr>
          <w:rFonts w:ascii="Book Antiqua" w:eastAsia="SimSun" w:hAnsi="Book Antiqua" w:cs="Times New Roman"/>
          <w:kern w:val="2"/>
          <w:sz w:val="24"/>
          <w:szCs w:val="24"/>
          <w:lang w:val="en-US" w:eastAsia="zh-CN"/>
        </w:rPr>
        <w:t xml:space="preserve"> D, Metzler S, Müller M, </w:t>
      </w:r>
      <w:proofErr w:type="spellStart"/>
      <w:r w:rsidRPr="00F442F3">
        <w:rPr>
          <w:rFonts w:ascii="Book Antiqua" w:eastAsia="SimSun" w:hAnsi="Book Antiqua" w:cs="Times New Roman"/>
          <w:kern w:val="2"/>
          <w:sz w:val="24"/>
          <w:szCs w:val="24"/>
          <w:lang w:val="en-US" w:eastAsia="zh-CN"/>
        </w:rPr>
        <w:t>Dvorsky</w:t>
      </w:r>
      <w:proofErr w:type="spellEnd"/>
      <w:r w:rsidRPr="00F442F3">
        <w:rPr>
          <w:rFonts w:ascii="Book Antiqua" w:eastAsia="SimSun" w:hAnsi="Book Antiqua" w:cs="Times New Roman"/>
          <w:kern w:val="2"/>
          <w:sz w:val="24"/>
          <w:szCs w:val="24"/>
          <w:lang w:val="en-US" w:eastAsia="zh-CN"/>
        </w:rPr>
        <w:t xml:space="preserve"> D, </w:t>
      </w:r>
      <w:proofErr w:type="spellStart"/>
      <w:r w:rsidRPr="00F442F3">
        <w:rPr>
          <w:rFonts w:ascii="Book Antiqua" w:eastAsia="SimSun" w:hAnsi="Book Antiqua" w:cs="Times New Roman"/>
          <w:kern w:val="2"/>
          <w:sz w:val="24"/>
          <w:szCs w:val="24"/>
          <w:lang w:val="en-US" w:eastAsia="zh-CN"/>
        </w:rPr>
        <w:t>Correll</w:t>
      </w:r>
      <w:proofErr w:type="spellEnd"/>
      <w:r w:rsidRPr="00F442F3">
        <w:rPr>
          <w:rFonts w:ascii="Book Antiqua" w:eastAsia="SimSun" w:hAnsi="Book Antiqua" w:cs="Times New Roman"/>
          <w:kern w:val="2"/>
          <w:sz w:val="24"/>
          <w:szCs w:val="24"/>
          <w:lang w:val="en-US" w:eastAsia="zh-CN"/>
        </w:rPr>
        <w:t xml:space="preserve"> CU, </w:t>
      </w:r>
      <w:proofErr w:type="spellStart"/>
      <w:r w:rsidRPr="00F442F3">
        <w:rPr>
          <w:rFonts w:ascii="Book Antiqua" w:eastAsia="SimSun" w:hAnsi="Book Antiqua" w:cs="Times New Roman"/>
          <w:kern w:val="2"/>
          <w:sz w:val="24"/>
          <w:szCs w:val="24"/>
          <w:lang w:val="en-US" w:eastAsia="zh-CN"/>
        </w:rPr>
        <w:t>Walitza</w:t>
      </w:r>
      <w:proofErr w:type="spellEnd"/>
      <w:r w:rsidRPr="00F442F3">
        <w:rPr>
          <w:rFonts w:ascii="Book Antiqua" w:eastAsia="SimSun" w:hAnsi="Book Antiqua" w:cs="Times New Roman"/>
          <w:kern w:val="2"/>
          <w:sz w:val="24"/>
          <w:szCs w:val="24"/>
          <w:lang w:val="en-US" w:eastAsia="zh-CN"/>
        </w:rPr>
        <w:t xml:space="preserve"> S, </w:t>
      </w:r>
      <w:proofErr w:type="spellStart"/>
      <w:r w:rsidRPr="00F442F3">
        <w:rPr>
          <w:rFonts w:ascii="Book Antiqua" w:eastAsia="SimSun" w:hAnsi="Book Antiqua" w:cs="Times New Roman"/>
          <w:kern w:val="2"/>
          <w:sz w:val="24"/>
          <w:szCs w:val="24"/>
          <w:lang w:val="en-US" w:eastAsia="zh-CN"/>
        </w:rPr>
        <w:t>Rössler</w:t>
      </w:r>
      <w:proofErr w:type="spellEnd"/>
      <w:r w:rsidRPr="00F442F3">
        <w:rPr>
          <w:rFonts w:ascii="Book Antiqua" w:eastAsia="SimSun" w:hAnsi="Book Antiqua" w:cs="Times New Roman"/>
          <w:kern w:val="2"/>
          <w:sz w:val="24"/>
          <w:szCs w:val="24"/>
          <w:lang w:val="en-US" w:eastAsia="zh-CN"/>
        </w:rPr>
        <w:t xml:space="preserve"> W, </w:t>
      </w:r>
      <w:proofErr w:type="spellStart"/>
      <w:r w:rsidRPr="00F442F3">
        <w:rPr>
          <w:rFonts w:ascii="Book Antiqua" w:eastAsia="SimSun" w:hAnsi="Book Antiqua" w:cs="Times New Roman"/>
          <w:kern w:val="2"/>
          <w:sz w:val="24"/>
          <w:szCs w:val="24"/>
          <w:lang w:val="en-US" w:eastAsia="zh-CN"/>
        </w:rPr>
        <w:t>Heekeren</w:t>
      </w:r>
      <w:proofErr w:type="spellEnd"/>
      <w:r w:rsidRPr="00F442F3">
        <w:rPr>
          <w:rFonts w:ascii="Book Antiqua" w:eastAsia="SimSun" w:hAnsi="Book Antiqua" w:cs="Times New Roman"/>
          <w:kern w:val="2"/>
          <w:sz w:val="24"/>
          <w:szCs w:val="24"/>
          <w:lang w:val="en-US" w:eastAsia="zh-CN"/>
        </w:rPr>
        <w:t xml:space="preserve"> K. Adolescents and adults at clinical high-risk for psychosis: age-related differences in attenuated positive symptoms syndrome prevalence and entanglement with basic symptoms. </w:t>
      </w:r>
      <w:proofErr w:type="spellStart"/>
      <w:r w:rsidRPr="00F442F3">
        <w:rPr>
          <w:rFonts w:ascii="Book Antiqua" w:eastAsia="SimSun" w:hAnsi="Book Antiqua" w:cs="Times New Roman"/>
          <w:i/>
          <w:kern w:val="2"/>
          <w:sz w:val="24"/>
          <w:szCs w:val="24"/>
          <w:lang w:val="en-US" w:eastAsia="zh-CN"/>
        </w:rPr>
        <w:t>Psychol</w:t>
      </w:r>
      <w:proofErr w:type="spellEnd"/>
      <w:r w:rsidRPr="00F442F3">
        <w:rPr>
          <w:rFonts w:ascii="Book Antiqua" w:eastAsia="SimSun" w:hAnsi="Book Antiqua" w:cs="Times New Roman"/>
          <w:i/>
          <w:kern w:val="2"/>
          <w:sz w:val="24"/>
          <w:szCs w:val="24"/>
          <w:lang w:val="en-US" w:eastAsia="zh-CN"/>
        </w:rPr>
        <w:t xml:space="preserve"> Med</w:t>
      </w:r>
      <w:r w:rsidRPr="00F442F3">
        <w:rPr>
          <w:rFonts w:ascii="Book Antiqua" w:eastAsia="SimSun" w:hAnsi="Book Antiqua" w:cs="Times New Roman"/>
          <w:kern w:val="2"/>
          <w:sz w:val="24"/>
          <w:szCs w:val="24"/>
          <w:lang w:val="en-US" w:eastAsia="zh-CN"/>
        </w:rPr>
        <w:t xml:space="preserve"> 2016; </w:t>
      </w:r>
      <w:r w:rsidRPr="00F442F3">
        <w:rPr>
          <w:rFonts w:ascii="Book Antiqua" w:eastAsia="SimSun" w:hAnsi="Book Antiqua" w:cs="Times New Roman"/>
          <w:b/>
          <w:kern w:val="2"/>
          <w:sz w:val="24"/>
          <w:szCs w:val="24"/>
          <w:lang w:val="en-US" w:eastAsia="zh-CN"/>
        </w:rPr>
        <w:t>46</w:t>
      </w:r>
      <w:r w:rsidRPr="00F442F3">
        <w:rPr>
          <w:rFonts w:ascii="Book Antiqua" w:eastAsia="SimSun" w:hAnsi="Book Antiqua" w:cs="Times New Roman"/>
          <w:kern w:val="2"/>
          <w:sz w:val="24"/>
          <w:szCs w:val="24"/>
          <w:lang w:val="en-US" w:eastAsia="zh-CN"/>
        </w:rPr>
        <w:t>: 1069-1078 [PMID: 26671170 DOI: 10.1017/S0033291715002627]</w:t>
      </w:r>
    </w:p>
    <w:p w14:paraId="43C8437E"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22 </w:t>
      </w:r>
      <w:proofErr w:type="spellStart"/>
      <w:r w:rsidRPr="00F442F3">
        <w:rPr>
          <w:rFonts w:ascii="Book Antiqua" w:eastAsia="SimSun" w:hAnsi="Book Antiqua" w:cs="Times New Roman"/>
          <w:b/>
          <w:kern w:val="2"/>
          <w:sz w:val="24"/>
          <w:szCs w:val="24"/>
          <w:lang w:val="en-US" w:eastAsia="zh-CN"/>
        </w:rPr>
        <w:t>Ribolsi</w:t>
      </w:r>
      <w:proofErr w:type="spellEnd"/>
      <w:r w:rsidRPr="00F442F3">
        <w:rPr>
          <w:rFonts w:ascii="Book Antiqua" w:eastAsia="SimSun" w:hAnsi="Book Antiqua" w:cs="Times New Roman"/>
          <w:b/>
          <w:kern w:val="2"/>
          <w:sz w:val="24"/>
          <w:szCs w:val="24"/>
          <w:lang w:val="en-US" w:eastAsia="zh-CN"/>
        </w:rPr>
        <w:t xml:space="preserve"> M</w:t>
      </w:r>
      <w:r w:rsidRPr="00F442F3">
        <w:rPr>
          <w:rFonts w:ascii="Book Antiqua" w:eastAsia="SimSun" w:hAnsi="Book Antiqua" w:cs="Times New Roman"/>
          <w:kern w:val="2"/>
          <w:sz w:val="24"/>
          <w:szCs w:val="24"/>
          <w:lang w:val="en-US" w:eastAsia="zh-CN"/>
        </w:rPr>
        <w:t xml:space="preserve">, Lin A, </w:t>
      </w:r>
      <w:proofErr w:type="spellStart"/>
      <w:r w:rsidRPr="00F442F3">
        <w:rPr>
          <w:rFonts w:ascii="Book Antiqua" w:eastAsia="SimSun" w:hAnsi="Book Antiqua" w:cs="Times New Roman"/>
          <w:kern w:val="2"/>
          <w:sz w:val="24"/>
          <w:szCs w:val="24"/>
          <w:lang w:val="en-US" w:eastAsia="zh-CN"/>
        </w:rPr>
        <w:t>Wardenaar</w:t>
      </w:r>
      <w:proofErr w:type="spellEnd"/>
      <w:r w:rsidRPr="00F442F3">
        <w:rPr>
          <w:rFonts w:ascii="Book Antiqua" w:eastAsia="SimSun" w:hAnsi="Book Antiqua" w:cs="Times New Roman"/>
          <w:kern w:val="2"/>
          <w:sz w:val="24"/>
          <w:szCs w:val="24"/>
          <w:lang w:val="en-US" w:eastAsia="zh-CN"/>
        </w:rPr>
        <w:t xml:space="preserve"> KJ, </w:t>
      </w:r>
      <w:proofErr w:type="spellStart"/>
      <w:r w:rsidRPr="00F442F3">
        <w:rPr>
          <w:rFonts w:ascii="Book Antiqua" w:eastAsia="SimSun" w:hAnsi="Book Antiqua" w:cs="Times New Roman"/>
          <w:kern w:val="2"/>
          <w:sz w:val="24"/>
          <w:szCs w:val="24"/>
          <w:lang w:val="en-US" w:eastAsia="zh-CN"/>
        </w:rPr>
        <w:t>Pontillo</w:t>
      </w:r>
      <w:proofErr w:type="spellEnd"/>
      <w:r w:rsidRPr="00F442F3">
        <w:rPr>
          <w:rFonts w:ascii="Book Antiqua" w:eastAsia="SimSun" w:hAnsi="Book Antiqua" w:cs="Times New Roman"/>
          <w:kern w:val="2"/>
          <w:sz w:val="24"/>
          <w:szCs w:val="24"/>
          <w:lang w:val="en-US" w:eastAsia="zh-CN"/>
        </w:rPr>
        <w:t xml:space="preserve"> M, Mazzone L, </w:t>
      </w:r>
      <w:proofErr w:type="spellStart"/>
      <w:r w:rsidRPr="00F442F3">
        <w:rPr>
          <w:rFonts w:ascii="Book Antiqua" w:eastAsia="SimSun" w:hAnsi="Book Antiqua" w:cs="Times New Roman"/>
          <w:kern w:val="2"/>
          <w:sz w:val="24"/>
          <w:szCs w:val="24"/>
          <w:lang w:val="en-US" w:eastAsia="zh-CN"/>
        </w:rPr>
        <w:t>Vicari</w:t>
      </w:r>
      <w:proofErr w:type="spellEnd"/>
      <w:r w:rsidRPr="00F442F3">
        <w:rPr>
          <w:rFonts w:ascii="Book Antiqua" w:eastAsia="SimSun" w:hAnsi="Book Antiqua" w:cs="Times New Roman"/>
          <w:kern w:val="2"/>
          <w:sz w:val="24"/>
          <w:szCs w:val="24"/>
          <w:lang w:val="en-US" w:eastAsia="zh-CN"/>
        </w:rPr>
        <w:t xml:space="preserve"> S, Armando M. Clinical </w:t>
      </w:r>
      <w:r w:rsidRPr="00F442F3">
        <w:rPr>
          <w:rFonts w:ascii="Book Antiqua" w:eastAsia="SimSun" w:hAnsi="Book Antiqua" w:cs="Times New Roman"/>
          <w:kern w:val="2"/>
          <w:sz w:val="24"/>
          <w:szCs w:val="24"/>
          <w:lang w:val="en-US" w:eastAsia="zh-CN"/>
        </w:rPr>
        <w:lastRenderedPageBreak/>
        <w:t xml:space="preserve">presentation of Attenuated Psychosis Syndrome in children and adolescents: Is there an age effect? </w:t>
      </w:r>
      <w:r w:rsidRPr="00F442F3">
        <w:rPr>
          <w:rFonts w:ascii="Book Antiqua" w:eastAsia="SimSun" w:hAnsi="Book Antiqua" w:cs="Times New Roman"/>
          <w:i/>
          <w:kern w:val="2"/>
          <w:sz w:val="24"/>
          <w:szCs w:val="24"/>
          <w:lang w:val="en-US" w:eastAsia="zh-CN"/>
        </w:rPr>
        <w:t>Psychiatry Res</w:t>
      </w:r>
      <w:r w:rsidRPr="00F442F3">
        <w:rPr>
          <w:rFonts w:ascii="Book Antiqua" w:eastAsia="SimSun" w:hAnsi="Book Antiqua" w:cs="Times New Roman"/>
          <w:kern w:val="2"/>
          <w:sz w:val="24"/>
          <w:szCs w:val="24"/>
          <w:lang w:val="en-US" w:eastAsia="zh-CN"/>
        </w:rPr>
        <w:t xml:space="preserve"> 2017; </w:t>
      </w:r>
      <w:r w:rsidRPr="00F442F3">
        <w:rPr>
          <w:rFonts w:ascii="Book Antiqua" w:eastAsia="SimSun" w:hAnsi="Book Antiqua" w:cs="Times New Roman"/>
          <w:b/>
          <w:kern w:val="2"/>
          <w:sz w:val="24"/>
          <w:szCs w:val="24"/>
          <w:lang w:val="en-US" w:eastAsia="zh-CN"/>
        </w:rPr>
        <w:t>252</w:t>
      </w:r>
      <w:r w:rsidRPr="00F442F3">
        <w:rPr>
          <w:rFonts w:ascii="Book Antiqua" w:eastAsia="SimSun" w:hAnsi="Book Antiqua" w:cs="Times New Roman"/>
          <w:kern w:val="2"/>
          <w:sz w:val="24"/>
          <w:szCs w:val="24"/>
          <w:lang w:val="en-US" w:eastAsia="zh-CN"/>
        </w:rPr>
        <w:t>: 169-174 [PMID: 28282534 DOI: 10.1016/j.psychres.2017.02.050]</w:t>
      </w:r>
    </w:p>
    <w:p w14:paraId="74D204E6"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23 </w:t>
      </w:r>
      <w:r w:rsidRPr="00F442F3">
        <w:rPr>
          <w:rFonts w:ascii="Book Antiqua" w:eastAsia="SimSun" w:hAnsi="Book Antiqua" w:cs="Times New Roman"/>
          <w:b/>
          <w:kern w:val="2"/>
          <w:sz w:val="24"/>
          <w:szCs w:val="24"/>
          <w:lang w:val="en-US" w:eastAsia="zh-CN"/>
        </w:rPr>
        <w:t>Armando M</w:t>
      </w:r>
      <w:r w:rsidRPr="00F442F3">
        <w:rPr>
          <w:rFonts w:ascii="Book Antiqua" w:eastAsia="SimSun" w:hAnsi="Book Antiqua" w:cs="Times New Roman"/>
          <w:kern w:val="2"/>
          <w:sz w:val="24"/>
          <w:szCs w:val="24"/>
          <w:lang w:val="en-US" w:eastAsia="zh-CN"/>
        </w:rPr>
        <w:t xml:space="preserve">, Schneider M, </w:t>
      </w:r>
      <w:proofErr w:type="spellStart"/>
      <w:r w:rsidRPr="00F442F3">
        <w:rPr>
          <w:rFonts w:ascii="Book Antiqua" w:eastAsia="SimSun" w:hAnsi="Book Antiqua" w:cs="Times New Roman"/>
          <w:kern w:val="2"/>
          <w:sz w:val="24"/>
          <w:szCs w:val="24"/>
          <w:lang w:val="en-US" w:eastAsia="zh-CN"/>
        </w:rPr>
        <w:t>Pontillo</w:t>
      </w:r>
      <w:proofErr w:type="spellEnd"/>
      <w:r w:rsidRPr="00F442F3">
        <w:rPr>
          <w:rFonts w:ascii="Book Antiqua" w:eastAsia="SimSun" w:hAnsi="Book Antiqua" w:cs="Times New Roman"/>
          <w:kern w:val="2"/>
          <w:sz w:val="24"/>
          <w:szCs w:val="24"/>
          <w:lang w:val="en-US" w:eastAsia="zh-CN"/>
        </w:rPr>
        <w:t xml:space="preserve"> M, </w:t>
      </w:r>
      <w:proofErr w:type="spellStart"/>
      <w:r w:rsidRPr="00F442F3">
        <w:rPr>
          <w:rFonts w:ascii="Book Antiqua" w:eastAsia="SimSun" w:hAnsi="Book Antiqua" w:cs="Times New Roman"/>
          <w:kern w:val="2"/>
          <w:sz w:val="24"/>
          <w:szCs w:val="24"/>
          <w:lang w:val="en-US" w:eastAsia="zh-CN"/>
        </w:rPr>
        <w:t>Vicari</w:t>
      </w:r>
      <w:proofErr w:type="spellEnd"/>
      <w:r w:rsidRPr="00F442F3">
        <w:rPr>
          <w:rFonts w:ascii="Book Antiqua" w:eastAsia="SimSun" w:hAnsi="Book Antiqua" w:cs="Times New Roman"/>
          <w:kern w:val="2"/>
          <w:sz w:val="24"/>
          <w:szCs w:val="24"/>
          <w:lang w:val="en-US" w:eastAsia="zh-CN"/>
        </w:rPr>
        <w:t xml:space="preserve"> S, </w:t>
      </w:r>
      <w:proofErr w:type="spellStart"/>
      <w:r w:rsidRPr="00F442F3">
        <w:rPr>
          <w:rFonts w:ascii="Book Antiqua" w:eastAsia="SimSun" w:hAnsi="Book Antiqua" w:cs="Times New Roman"/>
          <w:kern w:val="2"/>
          <w:sz w:val="24"/>
          <w:szCs w:val="24"/>
          <w:lang w:val="en-US" w:eastAsia="zh-CN"/>
        </w:rPr>
        <w:t>Debbané</w:t>
      </w:r>
      <w:proofErr w:type="spellEnd"/>
      <w:r w:rsidRPr="00F442F3">
        <w:rPr>
          <w:rFonts w:ascii="Book Antiqua" w:eastAsia="SimSun" w:hAnsi="Book Antiqua" w:cs="Times New Roman"/>
          <w:kern w:val="2"/>
          <w:sz w:val="24"/>
          <w:szCs w:val="24"/>
          <w:lang w:val="en-US" w:eastAsia="zh-CN"/>
        </w:rPr>
        <w:t xml:space="preserve"> M, Schultze-</w:t>
      </w:r>
      <w:proofErr w:type="spellStart"/>
      <w:r w:rsidRPr="00F442F3">
        <w:rPr>
          <w:rFonts w:ascii="Book Antiqua" w:eastAsia="SimSun" w:hAnsi="Book Antiqua" w:cs="Times New Roman"/>
          <w:kern w:val="2"/>
          <w:sz w:val="24"/>
          <w:szCs w:val="24"/>
          <w:lang w:val="en-US" w:eastAsia="zh-CN"/>
        </w:rPr>
        <w:t>Lutter</w:t>
      </w:r>
      <w:proofErr w:type="spellEnd"/>
      <w:r w:rsidRPr="00F442F3">
        <w:rPr>
          <w:rFonts w:ascii="Book Antiqua" w:eastAsia="SimSun" w:hAnsi="Book Antiqua" w:cs="Times New Roman"/>
          <w:kern w:val="2"/>
          <w:sz w:val="24"/>
          <w:szCs w:val="24"/>
          <w:lang w:val="en-US" w:eastAsia="zh-CN"/>
        </w:rPr>
        <w:t xml:space="preserve"> F, </w:t>
      </w:r>
      <w:proofErr w:type="spellStart"/>
      <w:r w:rsidRPr="00F442F3">
        <w:rPr>
          <w:rFonts w:ascii="Book Antiqua" w:eastAsia="SimSun" w:hAnsi="Book Antiqua" w:cs="Times New Roman"/>
          <w:kern w:val="2"/>
          <w:sz w:val="24"/>
          <w:szCs w:val="24"/>
          <w:lang w:val="en-US" w:eastAsia="zh-CN"/>
        </w:rPr>
        <w:t>Eliez</w:t>
      </w:r>
      <w:proofErr w:type="spellEnd"/>
      <w:r w:rsidRPr="00F442F3">
        <w:rPr>
          <w:rFonts w:ascii="Book Antiqua" w:eastAsia="SimSun" w:hAnsi="Book Antiqua" w:cs="Times New Roman"/>
          <w:kern w:val="2"/>
          <w:sz w:val="24"/>
          <w:szCs w:val="24"/>
          <w:lang w:val="en-US" w:eastAsia="zh-CN"/>
        </w:rPr>
        <w:t xml:space="preserve"> S. No age effect in the prevalence and clinical significance of ultra-high risk symptoms and criteria for psychosis in 22q11 deletion syndrome: Confirmation of the genetically driven risk for psychosis? </w:t>
      </w:r>
      <w:proofErr w:type="spellStart"/>
      <w:r w:rsidRPr="00F442F3">
        <w:rPr>
          <w:rFonts w:ascii="Book Antiqua" w:eastAsia="SimSun" w:hAnsi="Book Antiqua" w:cs="Times New Roman"/>
          <w:i/>
          <w:kern w:val="2"/>
          <w:sz w:val="24"/>
          <w:szCs w:val="24"/>
          <w:lang w:val="en-US" w:eastAsia="zh-CN"/>
        </w:rPr>
        <w:t>PLoS</w:t>
      </w:r>
      <w:proofErr w:type="spellEnd"/>
      <w:r w:rsidRPr="00F442F3">
        <w:rPr>
          <w:rFonts w:ascii="Book Antiqua" w:eastAsia="SimSun" w:hAnsi="Book Antiqua" w:cs="Times New Roman"/>
          <w:i/>
          <w:kern w:val="2"/>
          <w:sz w:val="24"/>
          <w:szCs w:val="24"/>
          <w:lang w:val="en-US" w:eastAsia="zh-CN"/>
        </w:rPr>
        <w:t xml:space="preserve"> One</w:t>
      </w:r>
      <w:r w:rsidRPr="00F442F3">
        <w:rPr>
          <w:rFonts w:ascii="Book Antiqua" w:eastAsia="SimSun" w:hAnsi="Book Antiqua" w:cs="Times New Roman"/>
          <w:kern w:val="2"/>
          <w:sz w:val="24"/>
          <w:szCs w:val="24"/>
          <w:lang w:val="en-US" w:eastAsia="zh-CN"/>
        </w:rPr>
        <w:t xml:space="preserve"> 2017; </w:t>
      </w:r>
      <w:r w:rsidRPr="00F442F3">
        <w:rPr>
          <w:rFonts w:ascii="Book Antiqua" w:eastAsia="SimSun" w:hAnsi="Book Antiqua" w:cs="Times New Roman"/>
          <w:b/>
          <w:kern w:val="2"/>
          <w:sz w:val="24"/>
          <w:szCs w:val="24"/>
          <w:lang w:val="en-US" w:eastAsia="zh-CN"/>
        </w:rPr>
        <w:t>12</w:t>
      </w:r>
      <w:r w:rsidRPr="00F442F3">
        <w:rPr>
          <w:rFonts w:ascii="Book Antiqua" w:eastAsia="SimSun" w:hAnsi="Book Antiqua" w:cs="Times New Roman"/>
          <w:kern w:val="2"/>
          <w:sz w:val="24"/>
          <w:szCs w:val="24"/>
          <w:lang w:val="en-US" w:eastAsia="zh-CN"/>
        </w:rPr>
        <w:t>: e0174797 [PMID: 28406913 DOI: 10.1371/journal.pone.0174797]</w:t>
      </w:r>
    </w:p>
    <w:p w14:paraId="3812DA60"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24 </w:t>
      </w:r>
      <w:proofErr w:type="spellStart"/>
      <w:r w:rsidRPr="00F442F3">
        <w:rPr>
          <w:rFonts w:ascii="Book Antiqua" w:eastAsia="SimSun" w:hAnsi="Book Antiqua" w:cs="Times New Roman"/>
          <w:b/>
          <w:kern w:val="2"/>
          <w:sz w:val="24"/>
          <w:szCs w:val="24"/>
          <w:lang w:val="en-US" w:eastAsia="zh-CN"/>
        </w:rPr>
        <w:t>Schimmelmann</w:t>
      </w:r>
      <w:proofErr w:type="spellEnd"/>
      <w:r w:rsidRPr="00F442F3">
        <w:rPr>
          <w:rFonts w:ascii="Book Antiqua" w:eastAsia="SimSun" w:hAnsi="Book Antiqua" w:cs="Times New Roman"/>
          <w:b/>
          <w:kern w:val="2"/>
          <w:sz w:val="24"/>
          <w:szCs w:val="24"/>
          <w:lang w:val="en-US" w:eastAsia="zh-CN"/>
        </w:rPr>
        <w:t xml:space="preserve"> BG</w:t>
      </w:r>
      <w:r w:rsidRPr="00F442F3">
        <w:rPr>
          <w:rFonts w:ascii="Book Antiqua" w:eastAsia="SimSun" w:hAnsi="Book Antiqua" w:cs="Times New Roman"/>
          <w:kern w:val="2"/>
          <w:sz w:val="24"/>
          <w:szCs w:val="24"/>
          <w:lang w:val="en-US" w:eastAsia="zh-CN"/>
        </w:rPr>
        <w:t>, Michel C, Martz-</w:t>
      </w:r>
      <w:proofErr w:type="spellStart"/>
      <w:r w:rsidRPr="00F442F3">
        <w:rPr>
          <w:rFonts w:ascii="Book Antiqua" w:eastAsia="SimSun" w:hAnsi="Book Antiqua" w:cs="Times New Roman"/>
          <w:kern w:val="2"/>
          <w:sz w:val="24"/>
          <w:szCs w:val="24"/>
          <w:lang w:val="en-US" w:eastAsia="zh-CN"/>
        </w:rPr>
        <w:t>Irngartinger</w:t>
      </w:r>
      <w:proofErr w:type="spellEnd"/>
      <w:r w:rsidRPr="00F442F3">
        <w:rPr>
          <w:rFonts w:ascii="Book Antiqua" w:eastAsia="SimSun" w:hAnsi="Book Antiqua" w:cs="Times New Roman"/>
          <w:kern w:val="2"/>
          <w:sz w:val="24"/>
          <w:szCs w:val="24"/>
          <w:lang w:val="en-US" w:eastAsia="zh-CN"/>
        </w:rPr>
        <w:t xml:space="preserve"> A, Linder C, Schultze-</w:t>
      </w:r>
      <w:proofErr w:type="spellStart"/>
      <w:r w:rsidRPr="00F442F3">
        <w:rPr>
          <w:rFonts w:ascii="Book Antiqua" w:eastAsia="SimSun" w:hAnsi="Book Antiqua" w:cs="Times New Roman"/>
          <w:kern w:val="2"/>
          <w:sz w:val="24"/>
          <w:szCs w:val="24"/>
          <w:lang w:val="en-US" w:eastAsia="zh-CN"/>
        </w:rPr>
        <w:t>Lutter</w:t>
      </w:r>
      <w:proofErr w:type="spellEnd"/>
      <w:r w:rsidRPr="00F442F3">
        <w:rPr>
          <w:rFonts w:ascii="Book Antiqua" w:eastAsia="SimSun" w:hAnsi="Book Antiqua" w:cs="Times New Roman"/>
          <w:kern w:val="2"/>
          <w:sz w:val="24"/>
          <w:szCs w:val="24"/>
          <w:lang w:val="en-US" w:eastAsia="zh-CN"/>
        </w:rPr>
        <w:t xml:space="preserve"> F. Age matters in the prevalence and clinical significance of ultra-high-risk for psychosis symptoms and criteria in the general population: Findings from the BEAR and BEARS-kid studies. </w:t>
      </w:r>
      <w:r w:rsidRPr="00F442F3">
        <w:rPr>
          <w:rFonts w:ascii="Book Antiqua" w:eastAsia="SimSun" w:hAnsi="Book Antiqua" w:cs="Times New Roman"/>
          <w:i/>
          <w:kern w:val="2"/>
          <w:sz w:val="24"/>
          <w:szCs w:val="24"/>
          <w:lang w:val="en-US" w:eastAsia="zh-CN"/>
        </w:rPr>
        <w:t>World Psychiatry</w:t>
      </w:r>
      <w:r w:rsidRPr="00F442F3">
        <w:rPr>
          <w:rFonts w:ascii="Book Antiqua" w:eastAsia="SimSun" w:hAnsi="Book Antiqua" w:cs="Times New Roman"/>
          <w:kern w:val="2"/>
          <w:sz w:val="24"/>
          <w:szCs w:val="24"/>
          <w:lang w:val="en-US" w:eastAsia="zh-CN"/>
        </w:rPr>
        <w:t xml:space="preserve"> 2015; </w:t>
      </w:r>
      <w:r w:rsidRPr="00F442F3">
        <w:rPr>
          <w:rFonts w:ascii="Book Antiqua" w:eastAsia="SimSun" w:hAnsi="Book Antiqua" w:cs="Times New Roman"/>
          <w:b/>
          <w:kern w:val="2"/>
          <w:sz w:val="24"/>
          <w:szCs w:val="24"/>
          <w:lang w:val="en-US" w:eastAsia="zh-CN"/>
        </w:rPr>
        <w:t>14</w:t>
      </w:r>
      <w:r w:rsidRPr="00F442F3">
        <w:rPr>
          <w:rFonts w:ascii="Book Antiqua" w:eastAsia="SimSun" w:hAnsi="Book Antiqua" w:cs="Times New Roman"/>
          <w:kern w:val="2"/>
          <w:sz w:val="24"/>
          <w:szCs w:val="24"/>
          <w:lang w:val="en-US" w:eastAsia="zh-CN"/>
        </w:rPr>
        <w:t>: 189-197 [PMID: 26043337 DOI: 10.1002/wps.20216]</w:t>
      </w:r>
    </w:p>
    <w:p w14:paraId="4650613A"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25 </w:t>
      </w:r>
      <w:r w:rsidRPr="00F442F3">
        <w:rPr>
          <w:rFonts w:ascii="Book Antiqua" w:eastAsia="SimSun" w:hAnsi="Book Antiqua" w:cs="Times New Roman"/>
          <w:b/>
          <w:kern w:val="2"/>
          <w:sz w:val="24"/>
          <w:szCs w:val="24"/>
          <w:lang w:val="en-US" w:eastAsia="zh-CN"/>
        </w:rPr>
        <w:t>Schultze-</w:t>
      </w:r>
      <w:proofErr w:type="spellStart"/>
      <w:r w:rsidRPr="00F442F3">
        <w:rPr>
          <w:rFonts w:ascii="Book Antiqua" w:eastAsia="SimSun" w:hAnsi="Book Antiqua" w:cs="Times New Roman"/>
          <w:b/>
          <w:kern w:val="2"/>
          <w:sz w:val="24"/>
          <w:szCs w:val="24"/>
          <w:lang w:val="en-US" w:eastAsia="zh-CN"/>
        </w:rPr>
        <w:t>Lutter</w:t>
      </w:r>
      <w:proofErr w:type="spellEnd"/>
      <w:r w:rsidRPr="00F442F3">
        <w:rPr>
          <w:rFonts w:ascii="Book Antiqua" w:eastAsia="SimSun" w:hAnsi="Book Antiqua" w:cs="Times New Roman"/>
          <w:b/>
          <w:kern w:val="2"/>
          <w:sz w:val="24"/>
          <w:szCs w:val="24"/>
          <w:lang w:val="en-US" w:eastAsia="zh-CN"/>
        </w:rPr>
        <w:t xml:space="preserve"> F</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Ruhrmann</w:t>
      </w:r>
      <w:proofErr w:type="spellEnd"/>
      <w:r w:rsidRPr="00F442F3">
        <w:rPr>
          <w:rFonts w:ascii="Book Antiqua" w:eastAsia="SimSun" w:hAnsi="Book Antiqua" w:cs="Times New Roman"/>
          <w:kern w:val="2"/>
          <w:sz w:val="24"/>
          <w:szCs w:val="24"/>
          <w:lang w:val="en-US" w:eastAsia="zh-CN"/>
        </w:rPr>
        <w:t xml:space="preserve"> S, Michel C, Kindler J, </w:t>
      </w:r>
      <w:proofErr w:type="spellStart"/>
      <w:r w:rsidRPr="00F442F3">
        <w:rPr>
          <w:rFonts w:ascii="Book Antiqua" w:eastAsia="SimSun" w:hAnsi="Book Antiqua" w:cs="Times New Roman"/>
          <w:kern w:val="2"/>
          <w:sz w:val="24"/>
          <w:szCs w:val="24"/>
          <w:lang w:val="en-US" w:eastAsia="zh-CN"/>
        </w:rPr>
        <w:t>Schimmelmann</w:t>
      </w:r>
      <w:proofErr w:type="spellEnd"/>
      <w:r w:rsidRPr="00F442F3">
        <w:rPr>
          <w:rFonts w:ascii="Book Antiqua" w:eastAsia="SimSun" w:hAnsi="Book Antiqua" w:cs="Times New Roman"/>
          <w:kern w:val="2"/>
          <w:sz w:val="24"/>
          <w:szCs w:val="24"/>
          <w:lang w:val="en-US" w:eastAsia="zh-CN"/>
        </w:rPr>
        <w:t xml:space="preserve"> BG, Schmidt SJ. Age effects on basic symptoms in the community: A route to gain new insight into the neurodevelopment of psychosis? </w:t>
      </w:r>
      <w:proofErr w:type="spellStart"/>
      <w:r w:rsidRPr="00F442F3">
        <w:rPr>
          <w:rFonts w:ascii="Book Antiqua" w:eastAsia="SimSun" w:hAnsi="Book Antiqua" w:cs="Times New Roman"/>
          <w:i/>
          <w:kern w:val="2"/>
          <w:sz w:val="24"/>
          <w:szCs w:val="24"/>
          <w:lang w:val="en-US" w:eastAsia="zh-CN"/>
        </w:rPr>
        <w:t>Eur</w:t>
      </w:r>
      <w:proofErr w:type="spellEnd"/>
      <w:r w:rsidRPr="00F442F3">
        <w:rPr>
          <w:rFonts w:ascii="Book Antiqua" w:eastAsia="SimSun" w:hAnsi="Book Antiqua" w:cs="Times New Roman"/>
          <w:i/>
          <w:kern w:val="2"/>
          <w:sz w:val="24"/>
          <w:szCs w:val="24"/>
          <w:lang w:val="en-US" w:eastAsia="zh-CN"/>
        </w:rPr>
        <w:t xml:space="preserve"> Arch Psychiatry </w:t>
      </w:r>
      <w:proofErr w:type="spellStart"/>
      <w:r w:rsidRPr="00F442F3">
        <w:rPr>
          <w:rFonts w:ascii="Book Antiqua" w:eastAsia="SimSun" w:hAnsi="Book Antiqua" w:cs="Times New Roman"/>
          <w:i/>
          <w:kern w:val="2"/>
          <w:sz w:val="24"/>
          <w:szCs w:val="24"/>
          <w:lang w:val="en-US" w:eastAsia="zh-CN"/>
        </w:rPr>
        <w:t>Clin</w:t>
      </w:r>
      <w:proofErr w:type="spellEnd"/>
      <w:r w:rsidRPr="00F442F3">
        <w:rPr>
          <w:rFonts w:ascii="Book Antiqua" w:eastAsia="SimSun" w:hAnsi="Book Antiqua" w:cs="Times New Roman"/>
          <w:i/>
          <w:kern w:val="2"/>
          <w:sz w:val="24"/>
          <w:szCs w:val="24"/>
          <w:lang w:val="en-US" w:eastAsia="zh-CN"/>
        </w:rPr>
        <w:t xml:space="preserve"> </w:t>
      </w:r>
      <w:proofErr w:type="spellStart"/>
      <w:r w:rsidRPr="00F442F3">
        <w:rPr>
          <w:rFonts w:ascii="Book Antiqua" w:eastAsia="SimSun" w:hAnsi="Book Antiqua" w:cs="Times New Roman"/>
          <w:i/>
          <w:kern w:val="2"/>
          <w:sz w:val="24"/>
          <w:szCs w:val="24"/>
          <w:lang w:val="en-US" w:eastAsia="zh-CN"/>
        </w:rPr>
        <w:t>Neurosci</w:t>
      </w:r>
      <w:proofErr w:type="spellEnd"/>
      <w:r w:rsidRPr="00F442F3">
        <w:rPr>
          <w:rFonts w:ascii="Book Antiqua" w:eastAsia="SimSun" w:hAnsi="Book Antiqua" w:cs="Times New Roman"/>
          <w:kern w:val="2"/>
          <w:sz w:val="24"/>
          <w:szCs w:val="24"/>
          <w:lang w:val="en-US" w:eastAsia="zh-CN"/>
        </w:rPr>
        <w:t xml:space="preserve"> 2020; </w:t>
      </w:r>
      <w:r w:rsidRPr="00F442F3">
        <w:rPr>
          <w:rFonts w:ascii="Book Antiqua" w:eastAsia="SimSun" w:hAnsi="Book Antiqua" w:cs="Times New Roman"/>
          <w:b/>
          <w:kern w:val="2"/>
          <w:sz w:val="24"/>
          <w:szCs w:val="24"/>
          <w:lang w:val="en-US" w:eastAsia="zh-CN"/>
        </w:rPr>
        <w:t>270</w:t>
      </w:r>
      <w:r w:rsidRPr="00F442F3">
        <w:rPr>
          <w:rFonts w:ascii="Book Antiqua" w:eastAsia="SimSun" w:hAnsi="Book Antiqua" w:cs="Times New Roman"/>
          <w:kern w:val="2"/>
          <w:sz w:val="24"/>
          <w:szCs w:val="24"/>
          <w:lang w:val="en-US" w:eastAsia="zh-CN"/>
        </w:rPr>
        <w:t>: 311-324 [PMID: 30361925 DOI: 10.1007/s00406-018-0949-4]</w:t>
      </w:r>
    </w:p>
    <w:p w14:paraId="14AECB6F"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26 </w:t>
      </w:r>
      <w:r w:rsidRPr="00F442F3">
        <w:rPr>
          <w:rFonts w:ascii="Book Antiqua" w:eastAsia="SimSun" w:hAnsi="Book Antiqua" w:cs="Times New Roman"/>
          <w:b/>
          <w:kern w:val="2"/>
          <w:sz w:val="24"/>
          <w:szCs w:val="24"/>
          <w:lang w:val="en-US" w:eastAsia="zh-CN"/>
        </w:rPr>
        <w:t>Bora E</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Baysan</w:t>
      </w:r>
      <w:proofErr w:type="spellEnd"/>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Arabaci</w:t>
      </w:r>
      <w:proofErr w:type="spellEnd"/>
      <w:r w:rsidRPr="00F442F3">
        <w:rPr>
          <w:rFonts w:ascii="Book Antiqua" w:eastAsia="SimSun" w:hAnsi="Book Antiqua" w:cs="Times New Roman"/>
          <w:kern w:val="2"/>
          <w:sz w:val="24"/>
          <w:szCs w:val="24"/>
          <w:lang w:val="en-US" w:eastAsia="zh-CN"/>
        </w:rPr>
        <w:t xml:space="preserve"> L. Effect of age and gender on schizotypal personality traits in the normal population. </w:t>
      </w:r>
      <w:r w:rsidRPr="00F442F3">
        <w:rPr>
          <w:rFonts w:ascii="Book Antiqua" w:eastAsia="SimSun" w:hAnsi="Book Antiqua" w:cs="Times New Roman"/>
          <w:i/>
          <w:kern w:val="2"/>
          <w:sz w:val="24"/>
          <w:szCs w:val="24"/>
          <w:lang w:val="en-US" w:eastAsia="zh-CN"/>
        </w:rPr>
        <w:t xml:space="preserve">Psychiatry </w:t>
      </w:r>
      <w:proofErr w:type="spellStart"/>
      <w:r w:rsidRPr="00F442F3">
        <w:rPr>
          <w:rFonts w:ascii="Book Antiqua" w:eastAsia="SimSun" w:hAnsi="Book Antiqua" w:cs="Times New Roman"/>
          <w:i/>
          <w:kern w:val="2"/>
          <w:sz w:val="24"/>
          <w:szCs w:val="24"/>
          <w:lang w:val="en-US" w:eastAsia="zh-CN"/>
        </w:rPr>
        <w:t>Clin</w:t>
      </w:r>
      <w:proofErr w:type="spellEnd"/>
      <w:r w:rsidRPr="00F442F3">
        <w:rPr>
          <w:rFonts w:ascii="Book Antiqua" w:eastAsia="SimSun" w:hAnsi="Book Antiqua" w:cs="Times New Roman"/>
          <w:i/>
          <w:kern w:val="2"/>
          <w:sz w:val="24"/>
          <w:szCs w:val="24"/>
          <w:lang w:val="en-US" w:eastAsia="zh-CN"/>
        </w:rPr>
        <w:t xml:space="preserve"> </w:t>
      </w:r>
      <w:proofErr w:type="spellStart"/>
      <w:r w:rsidRPr="00F442F3">
        <w:rPr>
          <w:rFonts w:ascii="Book Antiqua" w:eastAsia="SimSun" w:hAnsi="Book Antiqua" w:cs="Times New Roman"/>
          <w:i/>
          <w:kern w:val="2"/>
          <w:sz w:val="24"/>
          <w:szCs w:val="24"/>
          <w:lang w:val="en-US" w:eastAsia="zh-CN"/>
        </w:rPr>
        <w:t>Neurosci</w:t>
      </w:r>
      <w:proofErr w:type="spellEnd"/>
      <w:r w:rsidRPr="00F442F3">
        <w:rPr>
          <w:rFonts w:ascii="Book Antiqua" w:eastAsia="SimSun" w:hAnsi="Book Antiqua" w:cs="Times New Roman"/>
          <w:kern w:val="2"/>
          <w:sz w:val="24"/>
          <w:szCs w:val="24"/>
          <w:lang w:val="en-US" w:eastAsia="zh-CN"/>
        </w:rPr>
        <w:t xml:space="preserve"> 2009; </w:t>
      </w:r>
      <w:r w:rsidRPr="00F442F3">
        <w:rPr>
          <w:rFonts w:ascii="Book Antiqua" w:eastAsia="SimSun" w:hAnsi="Book Antiqua" w:cs="Times New Roman"/>
          <w:b/>
          <w:kern w:val="2"/>
          <w:sz w:val="24"/>
          <w:szCs w:val="24"/>
          <w:lang w:val="en-US" w:eastAsia="zh-CN"/>
        </w:rPr>
        <w:t>63</w:t>
      </w:r>
      <w:r w:rsidRPr="00F442F3">
        <w:rPr>
          <w:rFonts w:ascii="Book Antiqua" w:eastAsia="SimSun" w:hAnsi="Book Antiqua" w:cs="Times New Roman"/>
          <w:kern w:val="2"/>
          <w:sz w:val="24"/>
          <w:szCs w:val="24"/>
          <w:lang w:val="en-US" w:eastAsia="zh-CN"/>
        </w:rPr>
        <w:t>: 663-669 [PMID: 19674380 DOI: 10.1111/j.1440-1819.2009.02011.x]</w:t>
      </w:r>
    </w:p>
    <w:p w14:paraId="10BF213E"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27 </w:t>
      </w:r>
      <w:proofErr w:type="spellStart"/>
      <w:r w:rsidRPr="00F442F3">
        <w:rPr>
          <w:rFonts w:ascii="Book Antiqua" w:eastAsia="SimSun" w:hAnsi="Book Antiqua" w:cs="Times New Roman"/>
          <w:b/>
          <w:kern w:val="2"/>
          <w:sz w:val="24"/>
          <w:szCs w:val="24"/>
          <w:lang w:val="en-US" w:eastAsia="zh-CN"/>
        </w:rPr>
        <w:t>Maric</w:t>
      </w:r>
      <w:proofErr w:type="spellEnd"/>
      <w:r w:rsidRPr="00F442F3">
        <w:rPr>
          <w:rFonts w:ascii="Book Antiqua" w:eastAsia="SimSun" w:hAnsi="Book Antiqua" w:cs="Times New Roman"/>
          <w:b/>
          <w:kern w:val="2"/>
          <w:sz w:val="24"/>
          <w:szCs w:val="24"/>
          <w:lang w:val="en-US" w:eastAsia="zh-CN"/>
        </w:rPr>
        <w:t xml:space="preserve"> N</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Krabbendam</w:t>
      </w:r>
      <w:proofErr w:type="spellEnd"/>
      <w:r w:rsidRPr="00F442F3">
        <w:rPr>
          <w:rFonts w:ascii="Book Antiqua" w:eastAsia="SimSun" w:hAnsi="Book Antiqua" w:cs="Times New Roman"/>
          <w:kern w:val="2"/>
          <w:sz w:val="24"/>
          <w:szCs w:val="24"/>
          <w:lang w:val="en-US" w:eastAsia="zh-CN"/>
        </w:rPr>
        <w:t xml:space="preserve"> L, </w:t>
      </w:r>
      <w:proofErr w:type="spellStart"/>
      <w:r w:rsidRPr="00F442F3">
        <w:rPr>
          <w:rFonts w:ascii="Book Antiqua" w:eastAsia="SimSun" w:hAnsi="Book Antiqua" w:cs="Times New Roman"/>
          <w:kern w:val="2"/>
          <w:sz w:val="24"/>
          <w:szCs w:val="24"/>
          <w:lang w:val="en-US" w:eastAsia="zh-CN"/>
        </w:rPr>
        <w:t>Vollebergh</w:t>
      </w:r>
      <w:proofErr w:type="spellEnd"/>
      <w:r w:rsidRPr="00F442F3">
        <w:rPr>
          <w:rFonts w:ascii="Book Antiqua" w:eastAsia="SimSun" w:hAnsi="Book Antiqua" w:cs="Times New Roman"/>
          <w:kern w:val="2"/>
          <w:sz w:val="24"/>
          <w:szCs w:val="24"/>
          <w:lang w:val="en-US" w:eastAsia="zh-CN"/>
        </w:rPr>
        <w:t xml:space="preserve"> W, de Graaf R, van </w:t>
      </w:r>
      <w:proofErr w:type="spellStart"/>
      <w:r w:rsidRPr="00F442F3">
        <w:rPr>
          <w:rFonts w:ascii="Book Antiqua" w:eastAsia="SimSun" w:hAnsi="Book Antiqua" w:cs="Times New Roman"/>
          <w:kern w:val="2"/>
          <w:sz w:val="24"/>
          <w:szCs w:val="24"/>
          <w:lang w:val="en-US" w:eastAsia="zh-CN"/>
        </w:rPr>
        <w:t>Os</w:t>
      </w:r>
      <w:proofErr w:type="spellEnd"/>
      <w:r w:rsidRPr="00F442F3">
        <w:rPr>
          <w:rFonts w:ascii="Book Antiqua" w:eastAsia="SimSun" w:hAnsi="Book Antiqua" w:cs="Times New Roman"/>
          <w:kern w:val="2"/>
          <w:sz w:val="24"/>
          <w:szCs w:val="24"/>
          <w:lang w:val="en-US" w:eastAsia="zh-CN"/>
        </w:rPr>
        <w:t xml:space="preserve"> J. Sex differences in symptoms of psychosis in a non-selected, general population sample.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Res</w:t>
      </w:r>
      <w:r w:rsidRPr="00F442F3">
        <w:rPr>
          <w:rFonts w:ascii="Book Antiqua" w:eastAsia="SimSun" w:hAnsi="Book Antiqua" w:cs="Times New Roman"/>
          <w:kern w:val="2"/>
          <w:sz w:val="24"/>
          <w:szCs w:val="24"/>
          <w:lang w:val="en-US" w:eastAsia="zh-CN"/>
        </w:rPr>
        <w:t xml:space="preserve"> 2003; </w:t>
      </w:r>
      <w:r w:rsidRPr="00F442F3">
        <w:rPr>
          <w:rFonts w:ascii="Book Antiqua" w:eastAsia="SimSun" w:hAnsi="Book Antiqua" w:cs="Times New Roman"/>
          <w:b/>
          <w:kern w:val="2"/>
          <w:sz w:val="24"/>
          <w:szCs w:val="24"/>
          <w:lang w:val="en-US" w:eastAsia="zh-CN"/>
        </w:rPr>
        <w:t>63</w:t>
      </w:r>
      <w:r w:rsidRPr="00F442F3">
        <w:rPr>
          <w:rFonts w:ascii="Book Antiqua" w:eastAsia="SimSun" w:hAnsi="Book Antiqua" w:cs="Times New Roman"/>
          <w:kern w:val="2"/>
          <w:sz w:val="24"/>
          <w:szCs w:val="24"/>
          <w:lang w:val="en-US" w:eastAsia="zh-CN"/>
        </w:rPr>
        <w:t>: 89-95 [PMID: 12892862 DOI: 10.1016/s0920-9964(02)00380-8]</w:t>
      </w:r>
    </w:p>
    <w:p w14:paraId="0F6AF8AE"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28 </w:t>
      </w:r>
      <w:proofErr w:type="spellStart"/>
      <w:r w:rsidRPr="00F442F3">
        <w:rPr>
          <w:rFonts w:ascii="Book Antiqua" w:eastAsia="SimSun" w:hAnsi="Book Antiqua" w:cs="Times New Roman"/>
          <w:b/>
          <w:kern w:val="2"/>
          <w:sz w:val="24"/>
          <w:szCs w:val="24"/>
          <w:lang w:val="en-US" w:eastAsia="zh-CN"/>
        </w:rPr>
        <w:t>Riecher-Rössler</w:t>
      </w:r>
      <w:proofErr w:type="spellEnd"/>
      <w:r w:rsidRPr="00F442F3">
        <w:rPr>
          <w:rFonts w:ascii="Book Antiqua" w:eastAsia="SimSun" w:hAnsi="Book Antiqua" w:cs="Times New Roman"/>
          <w:b/>
          <w:kern w:val="2"/>
          <w:sz w:val="24"/>
          <w:szCs w:val="24"/>
          <w:lang w:val="en-US" w:eastAsia="zh-CN"/>
        </w:rPr>
        <w:t xml:space="preserve"> A</w:t>
      </w:r>
      <w:r w:rsidRPr="00F442F3">
        <w:rPr>
          <w:rFonts w:ascii="Book Antiqua" w:eastAsia="SimSun" w:hAnsi="Book Antiqua" w:cs="Times New Roman"/>
          <w:kern w:val="2"/>
          <w:sz w:val="24"/>
          <w:szCs w:val="24"/>
          <w:lang w:val="en-US" w:eastAsia="zh-CN"/>
        </w:rPr>
        <w:t xml:space="preserve">, Butler S, Kulkarni J. Sex and gender differences in schizophrenic psychoses-a critical review. </w:t>
      </w:r>
      <w:r w:rsidRPr="00F442F3">
        <w:rPr>
          <w:rFonts w:ascii="Book Antiqua" w:eastAsia="SimSun" w:hAnsi="Book Antiqua" w:cs="Times New Roman"/>
          <w:i/>
          <w:kern w:val="2"/>
          <w:sz w:val="24"/>
          <w:szCs w:val="24"/>
          <w:lang w:val="en-US" w:eastAsia="zh-CN"/>
        </w:rPr>
        <w:t xml:space="preserve">Arch </w:t>
      </w:r>
      <w:proofErr w:type="spellStart"/>
      <w:r w:rsidRPr="00F442F3">
        <w:rPr>
          <w:rFonts w:ascii="Book Antiqua" w:eastAsia="SimSun" w:hAnsi="Book Antiqua" w:cs="Times New Roman"/>
          <w:i/>
          <w:kern w:val="2"/>
          <w:sz w:val="24"/>
          <w:szCs w:val="24"/>
          <w:lang w:val="en-US" w:eastAsia="zh-CN"/>
        </w:rPr>
        <w:t>Womens</w:t>
      </w:r>
      <w:proofErr w:type="spellEnd"/>
      <w:r w:rsidRPr="00F442F3">
        <w:rPr>
          <w:rFonts w:ascii="Book Antiqua" w:eastAsia="SimSun" w:hAnsi="Book Antiqua" w:cs="Times New Roman"/>
          <w:i/>
          <w:kern w:val="2"/>
          <w:sz w:val="24"/>
          <w:szCs w:val="24"/>
          <w:lang w:val="en-US" w:eastAsia="zh-CN"/>
        </w:rPr>
        <w:t xml:space="preserve"> </w:t>
      </w:r>
      <w:proofErr w:type="spellStart"/>
      <w:r w:rsidRPr="00F442F3">
        <w:rPr>
          <w:rFonts w:ascii="Book Antiqua" w:eastAsia="SimSun" w:hAnsi="Book Antiqua" w:cs="Times New Roman"/>
          <w:i/>
          <w:kern w:val="2"/>
          <w:sz w:val="24"/>
          <w:szCs w:val="24"/>
          <w:lang w:val="en-US" w:eastAsia="zh-CN"/>
        </w:rPr>
        <w:t>Ment</w:t>
      </w:r>
      <w:proofErr w:type="spellEnd"/>
      <w:r w:rsidRPr="00F442F3">
        <w:rPr>
          <w:rFonts w:ascii="Book Antiqua" w:eastAsia="SimSun" w:hAnsi="Book Antiqua" w:cs="Times New Roman"/>
          <w:i/>
          <w:kern w:val="2"/>
          <w:sz w:val="24"/>
          <w:szCs w:val="24"/>
          <w:lang w:val="en-US" w:eastAsia="zh-CN"/>
        </w:rPr>
        <w:t xml:space="preserve"> Health</w:t>
      </w:r>
      <w:r w:rsidRPr="00F442F3">
        <w:rPr>
          <w:rFonts w:ascii="Book Antiqua" w:eastAsia="SimSun" w:hAnsi="Book Antiqua" w:cs="Times New Roman"/>
          <w:kern w:val="2"/>
          <w:sz w:val="24"/>
          <w:szCs w:val="24"/>
          <w:lang w:val="en-US" w:eastAsia="zh-CN"/>
        </w:rPr>
        <w:t xml:space="preserve"> 2018; </w:t>
      </w:r>
      <w:r w:rsidRPr="00F442F3">
        <w:rPr>
          <w:rFonts w:ascii="Book Antiqua" w:eastAsia="SimSun" w:hAnsi="Book Antiqua" w:cs="Times New Roman"/>
          <w:b/>
          <w:kern w:val="2"/>
          <w:sz w:val="24"/>
          <w:szCs w:val="24"/>
          <w:lang w:val="en-US" w:eastAsia="zh-CN"/>
        </w:rPr>
        <w:t>21</w:t>
      </w:r>
      <w:r w:rsidRPr="00F442F3">
        <w:rPr>
          <w:rFonts w:ascii="Book Antiqua" w:eastAsia="SimSun" w:hAnsi="Book Antiqua" w:cs="Times New Roman"/>
          <w:kern w:val="2"/>
          <w:sz w:val="24"/>
          <w:szCs w:val="24"/>
          <w:lang w:val="en-US" w:eastAsia="zh-CN"/>
        </w:rPr>
        <w:t>: 627-648 [PMID: 29766281 DOI: 10.1007/s00737-018-0847-9]</w:t>
      </w:r>
    </w:p>
    <w:p w14:paraId="15D2E4AF"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29 </w:t>
      </w:r>
      <w:proofErr w:type="spellStart"/>
      <w:r w:rsidRPr="00F442F3">
        <w:rPr>
          <w:rFonts w:ascii="Book Antiqua" w:eastAsia="SimSun" w:hAnsi="Book Antiqua" w:cs="Times New Roman"/>
          <w:b/>
          <w:kern w:val="2"/>
          <w:sz w:val="24"/>
          <w:szCs w:val="24"/>
          <w:lang w:val="en-US" w:eastAsia="zh-CN"/>
        </w:rPr>
        <w:t>Thorup</w:t>
      </w:r>
      <w:proofErr w:type="spellEnd"/>
      <w:r w:rsidRPr="00F442F3">
        <w:rPr>
          <w:rFonts w:ascii="Book Antiqua" w:eastAsia="SimSun" w:hAnsi="Book Antiqua" w:cs="Times New Roman"/>
          <w:b/>
          <w:kern w:val="2"/>
          <w:sz w:val="24"/>
          <w:szCs w:val="24"/>
          <w:lang w:val="en-US" w:eastAsia="zh-CN"/>
        </w:rPr>
        <w:t xml:space="preserve"> A</w:t>
      </w:r>
      <w:r w:rsidRPr="00F442F3">
        <w:rPr>
          <w:rFonts w:ascii="Book Antiqua" w:eastAsia="SimSun" w:hAnsi="Book Antiqua" w:cs="Times New Roman"/>
          <w:kern w:val="2"/>
          <w:sz w:val="24"/>
          <w:szCs w:val="24"/>
          <w:lang w:val="en-US" w:eastAsia="zh-CN"/>
        </w:rPr>
        <w:t xml:space="preserve">, Petersen L, Jeppesen P, </w:t>
      </w:r>
      <w:proofErr w:type="spellStart"/>
      <w:r w:rsidRPr="00F442F3">
        <w:rPr>
          <w:rFonts w:ascii="Book Antiqua" w:eastAsia="SimSun" w:hAnsi="Book Antiqua" w:cs="Times New Roman"/>
          <w:kern w:val="2"/>
          <w:sz w:val="24"/>
          <w:szCs w:val="24"/>
          <w:lang w:val="en-US" w:eastAsia="zh-CN"/>
        </w:rPr>
        <w:t>Ohlenschlaeger</w:t>
      </w:r>
      <w:proofErr w:type="spellEnd"/>
      <w:r w:rsidRPr="00F442F3">
        <w:rPr>
          <w:rFonts w:ascii="Book Antiqua" w:eastAsia="SimSun" w:hAnsi="Book Antiqua" w:cs="Times New Roman"/>
          <w:kern w:val="2"/>
          <w:sz w:val="24"/>
          <w:szCs w:val="24"/>
          <w:lang w:val="en-US" w:eastAsia="zh-CN"/>
        </w:rPr>
        <w:t xml:space="preserve"> J, Christensen T, </w:t>
      </w:r>
      <w:proofErr w:type="spellStart"/>
      <w:r w:rsidRPr="00F442F3">
        <w:rPr>
          <w:rFonts w:ascii="Book Antiqua" w:eastAsia="SimSun" w:hAnsi="Book Antiqua" w:cs="Times New Roman"/>
          <w:kern w:val="2"/>
          <w:sz w:val="24"/>
          <w:szCs w:val="24"/>
          <w:lang w:val="en-US" w:eastAsia="zh-CN"/>
        </w:rPr>
        <w:t>Krarup</w:t>
      </w:r>
      <w:proofErr w:type="spellEnd"/>
      <w:r w:rsidRPr="00F442F3">
        <w:rPr>
          <w:rFonts w:ascii="Book Antiqua" w:eastAsia="SimSun" w:hAnsi="Book Antiqua" w:cs="Times New Roman"/>
          <w:kern w:val="2"/>
          <w:sz w:val="24"/>
          <w:szCs w:val="24"/>
          <w:lang w:val="en-US" w:eastAsia="zh-CN"/>
        </w:rPr>
        <w:t xml:space="preserve"> G, Jorgensen P, </w:t>
      </w:r>
      <w:proofErr w:type="spellStart"/>
      <w:r w:rsidRPr="00F442F3">
        <w:rPr>
          <w:rFonts w:ascii="Book Antiqua" w:eastAsia="SimSun" w:hAnsi="Book Antiqua" w:cs="Times New Roman"/>
          <w:kern w:val="2"/>
          <w:sz w:val="24"/>
          <w:szCs w:val="24"/>
          <w:lang w:val="en-US" w:eastAsia="zh-CN"/>
        </w:rPr>
        <w:t>Nordentoft</w:t>
      </w:r>
      <w:proofErr w:type="spellEnd"/>
      <w:r w:rsidRPr="00F442F3">
        <w:rPr>
          <w:rFonts w:ascii="Book Antiqua" w:eastAsia="SimSun" w:hAnsi="Book Antiqua" w:cs="Times New Roman"/>
          <w:kern w:val="2"/>
          <w:sz w:val="24"/>
          <w:szCs w:val="24"/>
          <w:lang w:val="en-US" w:eastAsia="zh-CN"/>
        </w:rPr>
        <w:t xml:space="preserve"> M. Gender differences in young adults with first-episode schizophrenia spectrum disorders at baseline in the Danish OPUS study. </w:t>
      </w:r>
      <w:r w:rsidRPr="00F442F3">
        <w:rPr>
          <w:rFonts w:ascii="Book Antiqua" w:eastAsia="SimSun" w:hAnsi="Book Antiqua" w:cs="Times New Roman"/>
          <w:i/>
          <w:kern w:val="2"/>
          <w:sz w:val="24"/>
          <w:szCs w:val="24"/>
          <w:lang w:val="en-US" w:eastAsia="zh-CN"/>
        </w:rPr>
        <w:t xml:space="preserve">J </w:t>
      </w:r>
      <w:proofErr w:type="spellStart"/>
      <w:r w:rsidRPr="00F442F3">
        <w:rPr>
          <w:rFonts w:ascii="Book Antiqua" w:eastAsia="SimSun" w:hAnsi="Book Antiqua" w:cs="Times New Roman"/>
          <w:i/>
          <w:kern w:val="2"/>
          <w:sz w:val="24"/>
          <w:szCs w:val="24"/>
          <w:lang w:val="en-US" w:eastAsia="zh-CN"/>
        </w:rPr>
        <w:t>Nerv</w:t>
      </w:r>
      <w:proofErr w:type="spellEnd"/>
      <w:r w:rsidRPr="00F442F3">
        <w:rPr>
          <w:rFonts w:ascii="Book Antiqua" w:eastAsia="SimSun" w:hAnsi="Book Antiqua" w:cs="Times New Roman"/>
          <w:i/>
          <w:kern w:val="2"/>
          <w:sz w:val="24"/>
          <w:szCs w:val="24"/>
          <w:lang w:val="en-US" w:eastAsia="zh-CN"/>
        </w:rPr>
        <w:t xml:space="preserve"> </w:t>
      </w:r>
      <w:proofErr w:type="spellStart"/>
      <w:r w:rsidRPr="00F442F3">
        <w:rPr>
          <w:rFonts w:ascii="Book Antiqua" w:eastAsia="SimSun" w:hAnsi="Book Antiqua" w:cs="Times New Roman"/>
          <w:i/>
          <w:kern w:val="2"/>
          <w:sz w:val="24"/>
          <w:szCs w:val="24"/>
          <w:lang w:val="en-US" w:eastAsia="zh-CN"/>
        </w:rPr>
        <w:t>Ment</w:t>
      </w:r>
      <w:proofErr w:type="spellEnd"/>
      <w:r w:rsidRPr="00F442F3">
        <w:rPr>
          <w:rFonts w:ascii="Book Antiqua" w:eastAsia="SimSun" w:hAnsi="Book Antiqua" w:cs="Times New Roman"/>
          <w:i/>
          <w:kern w:val="2"/>
          <w:sz w:val="24"/>
          <w:szCs w:val="24"/>
          <w:lang w:val="en-US" w:eastAsia="zh-CN"/>
        </w:rPr>
        <w:t xml:space="preserve"> Dis</w:t>
      </w:r>
      <w:r w:rsidRPr="00F442F3">
        <w:rPr>
          <w:rFonts w:ascii="Book Antiqua" w:eastAsia="SimSun" w:hAnsi="Book Antiqua" w:cs="Times New Roman"/>
          <w:kern w:val="2"/>
          <w:sz w:val="24"/>
          <w:szCs w:val="24"/>
          <w:lang w:val="en-US" w:eastAsia="zh-CN"/>
        </w:rPr>
        <w:t xml:space="preserve"> 2007; </w:t>
      </w:r>
      <w:r w:rsidRPr="00F442F3">
        <w:rPr>
          <w:rFonts w:ascii="Book Antiqua" w:eastAsia="SimSun" w:hAnsi="Book Antiqua" w:cs="Times New Roman"/>
          <w:b/>
          <w:kern w:val="2"/>
          <w:sz w:val="24"/>
          <w:szCs w:val="24"/>
          <w:lang w:val="en-US" w:eastAsia="zh-CN"/>
        </w:rPr>
        <w:t>195</w:t>
      </w:r>
      <w:r w:rsidRPr="00F442F3">
        <w:rPr>
          <w:rFonts w:ascii="Book Antiqua" w:eastAsia="SimSun" w:hAnsi="Book Antiqua" w:cs="Times New Roman"/>
          <w:kern w:val="2"/>
          <w:sz w:val="24"/>
          <w:szCs w:val="24"/>
          <w:lang w:val="en-US" w:eastAsia="zh-CN"/>
        </w:rPr>
        <w:t>: 396-405 [PMID: 17502805 DOI: 10.1097/01.nmd.0000253784.59708.dd]</w:t>
      </w:r>
    </w:p>
    <w:p w14:paraId="569BCD43"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30 </w:t>
      </w:r>
      <w:r w:rsidRPr="00F442F3">
        <w:rPr>
          <w:rFonts w:ascii="Book Antiqua" w:eastAsia="SimSun" w:hAnsi="Book Antiqua" w:cs="Times New Roman"/>
          <w:b/>
          <w:kern w:val="2"/>
          <w:sz w:val="24"/>
          <w:szCs w:val="24"/>
          <w:lang w:val="en-US" w:eastAsia="zh-CN"/>
        </w:rPr>
        <w:t>Barajas A</w:t>
      </w:r>
      <w:r w:rsidRPr="00F442F3">
        <w:rPr>
          <w:rFonts w:ascii="Book Antiqua" w:eastAsia="SimSun" w:hAnsi="Book Antiqua" w:cs="Times New Roman"/>
          <w:kern w:val="2"/>
          <w:sz w:val="24"/>
          <w:szCs w:val="24"/>
          <w:lang w:val="en-US" w:eastAsia="zh-CN"/>
        </w:rPr>
        <w:t xml:space="preserve">, Ochoa S, </w:t>
      </w:r>
      <w:proofErr w:type="spellStart"/>
      <w:r w:rsidRPr="00F442F3">
        <w:rPr>
          <w:rFonts w:ascii="Book Antiqua" w:eastAsia="SimSun" w:hAnsi="Book Antiqua" w:cs="Times New Roman"/>
          <w:kern w:val="2"/>
          <w:sz w:val="24"/>
          <w:szCs w:val="24"/>
          <w:lang w:val="en-US" w:eastAsia="zh-CN"/>
        </w:rPr>
        <w:t>Obiols</w:t>
      </w:r>
      <w:proofErr w:type="spellEnd"/>
      <w:r w:rsidRPr="00F442F3">
        <w:rPr>
          <w:rFonts w:ascii="Book Antiqua" w:eastAsia="SimSun" w:hAnsi="Book Antiqua" w:cs="Times New Roman"/>
          <w:kern w:val="2"/>
          <w:sz w:val="24"/>
          <w:szCs w:val="24"/>
          <w:lang w:val="en-US" w:eastAsia="zh-CN"/>
        </w:rPr>
        <w:t xml:space="preserve"> JE, </w:t>
      </w:r>
      <w:proofErr w:type="spellStart"/>
      <w:r w:rsidRPr="00F442F3">
        <w:rPr>
          <w:rFonts w:ascii="Book Antiqua" w:eastAsia="SimSun" w:hAnsi="Book Antiqua" w:cs="Times New Roman"/>
          <w:kern w:val="2"/>
          <w:sz w:val="24"/>
          <w:szCs w:val="24"/>
          <w:lang w:val="en-US" w:eastAsia="zh-CN"/>
        </w:rPr>
        <w:t>Lalucat</w:t>
      </w:r>
      <w:proofErr w:type="spellEnd"/>
      <w:r w:rsidRPr="00F442F3">
        <w:rPr>
          <w:rFonts w:ascii="Book Antiqua" w:eastAsia="SimSun" w:hAnsi="Book Antiqua" w:cs="Times New Roman"/>
          <w:kern w:val="2"/>
          <w:sz w:val="24"/>
          <w:szCs w:val="24"/>
          <w:lang w:val="en-US" w:eastAsia="zh-CN"/>
        </w:rPr>
        <w:t xml:space="preserve">-Jo L. Gender differences in individuals at high-risk of psychosis: a comprehensive literature review. </w:t>
      </w:r>
      <w:proofErr w:type="spellStart"/>
      <w:r w:rsidRPr="00F442F3">
        <w:rPr>
          <w:rFonts w:ascii="Book Antiqua" w:eastAsia="SimSun" w:hAnsi="Book Antiqua" w:cs="Times New Roman"/>
          <w:i/>
          <w:kern w:val="2"/>
          <w:sz w:val="24"/>
          <w:szCs w:val="24"/>
          <w:lang w:val="en-US" w:eastAsia="zh-CN"/>
        </w:rPr>
        <w:t>ScientificWorldJournal</w:t>
      </w:r>
      <w:proofErr w:type="spellEnd"/>
      <w:r w:rsidRPr="00F442F3">
        <w:rPr>
          <w:rFonts w:ascii="Book Antiqua" w:eastAsia="SimSun" w:hAnsi="Book Antiqua" w:cs="Times New Roman"/>
          <w:kern w:val="2"/>
          <w:sz w:val="24"/>
          <w:szCs w:val="24"/>
          <w:lang w:val="en-US" w:eastAsia="zh-CN"/>
        </w:rPr>
        <w:t xml:space="preserve"> 2015; </w:t>
      </w:r>
      <w:r w:rsidRPr="00F442F3">
        <w:rPr>
          <w:rFonts w:ascii="Book Antiqua" w:eastAsia="SimSun" w:hAnsi="Book Antiqua" w:cs="Times New Roman"/>
          <w:b/>
          <w:kern w:val="2"/>
          <w:sz w:val="24"/>
          <w:szCs w:val="24"/>
          <w:lang w:val="en-US" w:eastAsia="zh-CN"/>
        </w:rPr>
        <w:t>2015</w:t>
      </w:r>
      <w:r w:rsidRPr="00F442F3">
        <w:rPr>
          <w:rFonts w:ascii="Book Antiqua" w:eastAsia="SimSun" w:hAnsi="Book Antiqua" w:cs="Times New Roman"/>
          <w:kern w:val="2"/>
          <w:sz w:val="24"/>
          <w:szCs w:val="24"/>
          <w:lang w:val="en-US" w:eastAsia="zh-CN"/>
        </w:rPr>
        <w:t>: 430735 [PMID: 25685840 DOI: 10.1155/2015/430735]</w:t>
      </w:r>
    </w:p>
    <w:p w14:paraId="321E6C51" w14:textId="68B9249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highlight w:val="yellow"/>
          <w:lang w:val="en-US" w:eastAsia="zh-CN"/>
        </w:rPr>
        <w:t xml:space="preserve">31 </w:t>
      </w:r>
      <w:r w:rsidRPr="00F442F3">
        <w:rPr>
          <w:rFonts w:ascii="Book Antiqua" w:eastAsia="SimSun" w:hAnsi="Book Antiqua" w:cs="Times New Roman"/>
          <w:b/>
          <w:kern w:val="2"/>
          <w:sz w:val="24"/>
          <w:szCs w:val="24"/>
          <w:highlight w:val="yellow"/>
          <w:lang w:val="en-US" w:eastAsia="zh-CN"/>
        </w:rPr>
        <w:t>Addington J,</w:t>
      </w:r>
      <w:r w:rsidRPr="00F442F3">
        <w:rPr>
          <w:rFonts w:ascii="Book Antiqua" w:eastAsia="SimSun" w:hAnsi="Book Antiqua" w:cs="Times New Roman"/>
          <w:kern w:val="2"/>
          <w:sz w:val="24"/>
          <w:szCs w:val="24"/>
          <w:highlight w:val="yellow"/>
          <w:lang w:val="en-US" w:eastAsia="zh-CN"/>
        </w:rPr>
        <w:t xml:space="preserve"> Schultze-</w:t>
      </w:r>
      <w:proofErr w:type="spellStart"/>
      <w:r w:rsidRPr="00F442F3">
        <w:rPr>
          <w:rFonts w:ascii="Book Antiqua" w:eastAsia="SimSun" w:hAnsi="Book Antiqua" w:cs="Times New Roman"/>
          <w:kern w:val="2"/>
          <w:sz w:val="24"/>
          <w:szCs w:val="24"/>
          <w:highlight w:val="yellow"/>
          <w:lang w:val="en-US" w:eastAsia="zh-CN"/>
        </w:rPr>
        <w:t>Lutter</w:t>
      </w:r>
      <w:proofErr w:type="spellEnd"/>
      <w:r w:rsidRPr="00F442F3">
        <w:rPr>
          <w:rFonts w:ascii="Book Antiqua" w:eastAsia="SimSun" w:hAnsi="Book Antiqua" w:cs="Times New Roman"/>
          <w:kern w:val="2"/>
          <w:sz w:val="24"/>
          <w:szCs w:val="24"/>
          <w:highlight w:val="yellow"/>
          <w:lang w:val="en-US" w:eastAsia="zh-CN"/>
        </w:rPr>
        <w:t xml:space="preserve"> F. Prodromal Phase of Psychosis in Adolescent Women. </w:t>
      </w:r>
      <w:r w:rsidRPr="00F442F3">
        <w:rPr>
          <w:rFonts w:ascii="Book Antiqua" w:eastAsia="SimSun" w:hAnsi="Book Antiqua" w:cs="Times New Roman"/>
          <w:kern w:val="2"/>
          <w:sz w:val="24"/>
          <w:szCs w:val="24"/>
          <w:highlight w:val="yellow"/>
          <w:lang w:val="en-US" w:eastAsia="zh-CN"/>
        </w:rPr>
        <w:lastRenderedPageBreak/>
        <w:t>In: Romans S, Seeman MV. Women's Mental Health: A Life Cycle Approach. Philadelphia: Lippincott Williams Wilkins, 2006</w:t>
      </w:r>
      <w:r w:rsidR="003E7E0B">
        <w:rPr>
          <w:rFonts w:ascii="Book Antiqua" w:eastAsia="SimSun" w:hAnsi="Book Antiqua" w:cs="Times New Roman"/>
          <w:kern w:val="2"/>
          <w:sz w:val="24"/>
          <w:szCs w:val="24"/>
          <w:highlight w:val="yellow"/>
          <w:lang w:val="en-US" w:eastAsia="zh-CN"/>
        </w:rPr>
        <w:t>;</w:t>
      </w:r>
      <w:r w:rsidRPr="00F442F3">
        <w:rPr>
          <w:rFonts w:ascii="Book Antiqua" w:eastAsia="SimSun" w:hAnsi="Book Antiqua" w:cs="Times New Roman"/>
          <w:kern w:val="2"/>
          <w:sz w:val="24"/>
          <w:szCs w:val="24"/>
          <w:highlight w:val="yellow"/>
          <w:lang w:val="en-US" w:eastAsia="zh-CN"/>
        </w:rPr>
        <w:t xml:space="preserve"> 123-132</w:t>
      </w:r>
    </w:p>
    <w:p w14:paraId="542E2542"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32 </w:t>
      </w:r>
      <w:r w:rsidRPr="00F442F3">
        <w:rPr>
          <w:rFonts w:ascii="Book Antiqua" w:eastAsia="SimSun" w:hAnsi="Book Antiqua" w:cs="Times New Roman"/>
          <w:b/>
          <w:kern w:val="2"/>
          <w:sz w:val="24"/>
          <w:szCs w:val="24"/>
          <w:lang w:val="en-US" w:eastAsia="zh-CN"/>
        </w:rPr>
        <w:t>Corcoran CM</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Kimhy</w:t>
      </w:r>
      <w:proofErr w:type="spellEnd"/>
      <w:r w:rsidRPr="00F442F3">
        <w:rPr>
          <w:rFonts w:ascii="Book Antiqua" w:eastAsia="SimSun" w:hAnsi="Book Antiqua" w:cs="Times New Roman"/>
          <w:kern w:val="2"/>
          <w:sz w:val="24"/>
          <w:szCs w:val="24"/>
          <w:lang w:val="en-US" w:eastAsia="zh-CN"/>
        </w:rPr>
        <w:t xml:space="preserve"> D, Parrilla-Escobar MA, </w:t>
      </w:r>
      <w:proofErr w:type="spellStart"/>
      <w:r w:rsidRPr="00F442F3">
        <w:rPr>
          <w:rFonts w:ascii="Book Antiqua" w:eastAsia="SimSun" w:hAnsi="Book Antiqua" w:cs="Times New Roman"/>
          <w:kern w:val="2"/>
          <w:sz w:val="24"/>
          <w:szCs w:val="24"/>
          <w:lang w:val="en-US" w:eastAsia="zh-CN"/>
        </w:rPr>
        <w:t>Cressman</w:t>
      </w:r>
      <w:proofErr w:type="spellEnd"/>
      <w:r w:rsidRPr="00F442F3">
        <w:rPr>
          <w:rFonts w:ascii="Book Antiqua" w:eastAsia="SimSun" w:hAnsi="Book Antiqua" w:cs="Times New Roman"/>
          <w:kern w:val="2"/>
          <w:sz w:val="24"/>
          <w:szCs w:val="24"/>
          <w:lang w:val="en-US" w:eastAsia="zh-CN"/>
        </w:rPr>
        <w:t xml:space="preserve"> VL, Stanford AD, Thompson J, David SB, </w:t>
      </w:r>
      <w:proofErr w:type="spellStart"/>
      <w:r w:rsidRPr="00F442F3">
        <w:rPr>
          <w:rFonts w:ascii="Book Antiqua" w:eastAsia="SimSun" w:hAnsi="Book Antiqua" w:cs="Times New Roman"/>
          <w:kern w:val="2"/>
          <w:sz w:val="24"/>
          <w:szCs w:val="24"/>
          <w:lang w:val="en-US" w:eastAsia="zh-CN"/>
        </w:rPr>
        <w:t>Crumbley</w:t>
      </w:r>
      <w:proofErr w:type="spellEnd"/>
      <w:r w:rsidRPr="00F442F3">
        <w:rPr>
          <w:rFonts w:ascii="Book Antiqua" w:eastAsia="SimSun" w:hAnsi="Book Antiqua" w:cs="Times New Roman"/>
          <w:kern w:val="2"/>
          <w:sz w:val="24"/>
          <w:szCs w:val="24"/>
          <w:lang w:val="en-US" w:eastAsia="zh-CN"/>
        </w:rPr>
        <w:t xml:space="preserve"> A, </w:t>
      </w:r>
      <w:proofErr w:type="spellStart"/>
      <w:r w:rsidRPr="00F442F3">
        <w:rPr>
          <w:rFonts w:ascii="Book Antiqua" w:eastAsia="SimSun" w:hAnsi="Book Antiqua" w:cs="Times New Roman"/>
          <w:kern w:val="2"/>
          <w:sz w:val="24"/>
          <w:szCs w:val="24"/>
          <w:lang w:val="en-US" w:eastAsia="zh-CN"/>
        </w:rPr>
        <w:t>Schobel</w:t>
      </w:r>
      <w:proofErr w:type="spellEnd"/>
      <w:r w:rsidRPr="00F442F3">
        <w:rPr>
          <w:rFonts w:ascii="Book Antiqua" w:eastAsia="SimSun" w:hAnsi="Book Antiqua" w:cs="Times New Roman"/>
          <w:kern w:val="2"/>
          <w:sz w:val="24"/>
          <w:szCs w:val="24"/>
          <w:lang w:val="en-US" w:eastAsia="zh-CN"/>
        </w:rPr>
        <w:t xml:space="preserve"> S, Moore H, Malaspina D. The relationship of social function to depressive and negative symptoms in individuals at clinical high risk for psychosis. </w:t>
      </w:r>
      <w:proofErr w:type="spellStart"/>
      <w:r w:rsidRPr="00F442F3">
        <w:rPr>
          <w:rFonts w:ascii="Book Antiqua" w:eastAsia="SimSun" w:hAnsi="Book Antiqua" w:cs="Times New Roman"/>
          <w:i/>
          <w:kern w:val="2"/>
          <w:sz w:val="24"/>
          <w:szCs w:val="24"/>
          <w:lang w:val="en-US" w:eastAsia="zh-CN"/>
        </w:rPr>
        <w:t>Psychol</w:t>
      </w:r>
      <w:proofErr w:type="spellEnd"/>
      <w:r w:rsidRPr="00F442F3">
        <w:rPr>
          <w:rFonts w:ascii="Book Antiqua" w:eastAsia="SimSun" w:hAnsi="Book Antiqua" w:cs="Times New Roman"/>
          <w:i/>
          <w:kern w:val="2"/>
          <w:sz w:val="24"/>
          <w:szCs w:val="24"/>
          <w:lang w:val="en-US" w:eastAsia="zh-CN"/>
        </w:rPr>
        <w:t xml:space="preserve"> Med</w:t>
      </w:r>
      <w:r w:rsidRPr="00F442F3">
        <w:rPr>
          <w:rFonts w:ascii="Book Antiqua" w:eastAsia="SimSun" w:hAnsi="Book Antiqua" w:cs="Times New Roman"/>
          <w:kern w:val="2"/>
          <w:sz w:val="24"/>
          <w:szCs w:val="24"/>
          <w:lang w:val="en-US" w:eastAsia="zh-CN"/>
        </w:rPr>
        <w:t xml:space="preserve"> 2011; </w:t>
      </w:r>
      <w:r w:rsidRPr="00F442F3">
        <w:rPr>
          <w:rFonts w:ascii="Book Antiqua" w:eastAsia="SimSun" w:hAnsi="Book Antiqua" w:cs="Times New Roman"/>
          <w:b/>
          <w:kern w:val="2"/>
          <w:sz w:val="24"/>
          <w:szCs w:val="24"/>
          <w:lang w:val="en-US" w:eastAsia="zh-CN"/>
        </w:rPr>
        <w:t>41</w:t>
      </w:r>
      <w:r w:rsidRPr="00F442F3">
        <w:rPr>
          <w:rFonts w:ascii="Book Antiqua" w:eastAsia="SimSun" w:hAnsi="Book Antiqua" w:cs="Times New Roman"/>
          <w:kern w:val="2"/>
          <w:sz w:val="24"/>
          <w:szCs w:val="24"/>
          <w:lang w:val="en-US" w:eastAsia="zh-CN"/>
        </w:rPr>
        <w:t>: 251-261 [PMID: 20444306 DOI: 10.1017/S0033291710000802]</w:t>
      </w:r>
    </w:p>
    <w:p w14:paraId="095839E9"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33 </w:t>
      </w:r>
      <w:r w:rsidRPr="00F442F3">
        <w:rPr>
          <w:rFonts w:ascii="Book Antiqua" w:eastAsia="SimSun" w:hAnsi="Book Antiqua" w:cs="Times New Roman"/>
          <w:b/>
          <w:kern w:val="2"/>
          <w:sz w:val="24"/>
          <w:szCs w:val="24"/>
          <w:lang w:val="en-US" w:eastAsia="zh-CN"/>
        </w:rPr>
        <w:t>González-Rodríguez A</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Studerus</w:t>
      </w:r>
      <w:proofErr w:type="spellEnd"/>
      <w:r w:rsidRPr="00F442F3">
        <w:rPr>
          <w:rFonts w:ascii="Book Antiqua" w:eastAsia="SimSun" w:hAnsi="Book Antiqua" w:cs="Times New Roman"/>
          <w:kern w:val="2"/>
          <w:sz w:val="24"/>
          <w:szCs w:val="24"/>
          <w:lang w:val="en-US" w:eastAsia="zh-CN"/>
        </w:rPr>
        <w:t xml:space="preserve"> E, Spitz A, </w:t>
      </w:r>
      <w:proofErr w:type="spellStart"/>
      <w:r w:rsidRPr="00F442F3">
        <w:rPr>
          <w:rFonts w:ascii="Book Antiqua" w:eastAsia="SimSun" w:hAnsi="Book Antiqua" w:cs="Times New Roman"/>
          <w:kern w:val="2"/>
          <w:sz w:val="24"/>
          <w:szCs w:val="24"/>
          <w:lang w:val="en-US" w:eastAsia="zh-CN"/>
        </w:rPr>
        <w:t>Bugra</w:t>
      </w:r>
      <w:proofErr w:type="spellEnd"/>
      <w:r w:rsidRPr="00F442F3">
        <w:rPr>
          <w:rFonts w:ascii="Book Antiqua" w:eastAsia="SimSun" w:hAnsi="Book Antiqua" w:cs="Times New Roman"/>
          <w:kern w:val="2"/>
          <w:sz w:val="24"/>
          <w:szCs w:val="24"/>
          <w:lang w:val="en-US" w:eastAsia="zh-CN"/>
        </w:rPr>
        <w:t xml:space="preserve"> H, Aston J, </w:t>
      </w:r>
      <w:proofErr w:type="spellStart"/>
      <w:r w:rsidRPr="00F442F3">
        <w:rPr>
          <w:rFonts w:ascii="Book Antiqua" w:eastAsia="SimSun" w:hAnsi="Book Antiqua" w:cs="Times New Roman"/>
          <w:kern w:val="2"/>
          <w:sz w:val="24"/>
          <w:szCs w:val="24"/>
          <w:lang w:val="en-US" w:eastAsia="zh-CN"/>
        </w:rPr>
        <w:t>Borgwardt</w:t>
      </w:r>
      <w:proofErr w:type="spellEnd"/>
      <w:r w:rsidRPr="00F442F3">
        <w:rPr>
          <w:rFonts w:ascii="Book Antiqua" w:eastAsia="SimSun" w:hAnsi="Book Antiqua" w:cs="Times New Roman"/>
          <w:kern w:val="2"/>
          <w:sz w:val="24"/>
          <w:szCs w:val="24"/>
          <w:lang w:val="en-US" w:eastAsia="zh-CN"/>
        </w:rPr>
        <w:t xml:space="preserve"> S, Rapp C, </w:t>
      </w:r>
      <w:proofErr w:type="spellStart"/>
      <w:r w:rsidRPr="00F442F3">
        <w:rPr>
          <w:rFonts w:ascii="Book Antiqua" w:eastAsia="SimSun" w:hAnsi="Book Antiqua" w:cs="Times New Roman"/>
          <w:kern w:val="2"/>
          <w:sz w:val="24"/>
          <w:szCs w:val="24"/>
          <w:lang w:val="en-US" w:eastAsia="zh-CN"/>
        </w:rPr>
        <w:t>Riecher-Rossler</w:t>
      </w:r>
      <w:proofErr w:type="spellEnd"/>
      <w:r w:rsidRPr="00F442F3">
        <w:rPr>
          <w:rFonts w:ascii="Book Antiqua" w:eastAsia="SimSun" w:hAnsi="Book Antiqua" w:cs="Times New Roman"/>
          <w:kern w:val="2"/>
          <w:sz w:val="24"/>
          <w:szCs w:val="24"/>
          <w:lang w:val="en-US" w:eastAsia="zh-CN"/>
        </w:rPr>
        <w:t xml:space="preserve"> A. </w:t>
      </w:r>
      <w:bookmarkStart w:id="42" w:name="OLE_LINK82"/>
      <w:bookmarkStart w:id="43" w:name="OLE_LINK83"/>
      <w:r w:rsidRPr="00F442F3">
        <w:rPr>
          <w:rFonts w:ascii="Book Antiqua" w:eastAsia="SimSun" w:hAnsi="Book Antiqua" w:cs="Times New Roman"/>
          <w:kern w:val="2"/>
          <w:sz w:val="24"/>
          <w:szCs w:val="24"/>
          <w:lang w:val="en-US" w:eastAsia="zh-CN"/>
        </w:rPr>
        <w:t xml:space="preserve">Gender differences in the psychopathology of emerging psychosis. </w:t>
      </w:r>
      <w:bookmarkEnd w:id="42"/>
      <w:bookmarkEnd w:id="43"/>
      <w:proofErr w:type="spellStart"/>
      <w:r w:rsidRPr="00F442F3">
        <w:rPr>
          <w:rFonts w:ascii="Book Antiqua" w:eastAsia="SimSun" w:hAnsi="Book Antiqua" w:cs="Times New Roman"/>
          <w:i/>
          <w:kern w:val="2"/>
          <w:sz w:val="24"/>
          <w:szCs w:val="24"/>
          <w:lang w:val="en-US" w:eastAsia="zh-CN"/>
        </w:rPr>
        <w:t>Isr</w:t>
      </w:r>
      <w:proofErr w:type="spellEnd"/>
      <w:r w:rsidRPr="00F442F3">
        <w:rPr>
          <w:rFonts w:ascii="Book Antiqua" w:eastAsia="SimSun" w:hAnsi="Book Antiqua" w:cs="Times New Roman"/>
          <w:i/>
          <w:kern w:val="2"/>
          <w:sz w:val="24"/>
          <w:szCs w:val="24"/>
          <w:lang w:val="en-US" w:eastAsia="zh-CN"/>
        </w:rPr>
        <w:t xml:space="preserve"> J Psychiatry </w:t>
      </w:r>
      <w:proofErr w:type="spellStart"/>
      <w:r w:rsidRPr="00F442F3">
        <w:rPr>
          <w:rFonts w:ascii="Book Antiqua" w:eastAsia="SimSun" w:hAnsi="Book Antiqua" w:cs="Times New Roman"/>
          <w:i/>
          <w:kern w:val="2"/>
          <w:sz w:val="24"/>
          <w:szCs w:val="24"/>
          <w:lang w:val="en-US" w:eastAsia="zh-CN"/>
        </w:rPr>
        <w:t>Relat</w:t>
      </w:r>
      <w:proofErr w:type="spellEnd"/>
      <w:r w:rsidRPr="00F442F3">
        <w:rPr>
          <w:rFonts w:ascii="Book Antiqua" w:eastAsia="SimSun" w:hAnsi="Book Antiqua" w:cs="Times New Roman"/>
          <w:i/>
          <w:kern w:val="2"/>
          <w:sz w:val="24"/>
          <w:szCs w:val="24"/>
          <w:lang w:val="en-US" w:eastAsia="zh-CN"/>
        </w:rPr>
        <w:t xml:space="preserve"> Sci</w:t>
      </w:r>
      <w:r w:rsidRPr="00F442F3">
        <w:rPr>
          <w:rFonts w:ascii="Book Antiqua" w:eastAsia="SimSun" w:hAnsi="Book Antiqua" w:cs="Times New Roman"/>
          <w:kern w:val="2"/>
          <w:sz w:val="24"/>
          <w:szCs w:val="24"/>
          <w:lang w:val="en-US" w:eastAsia="zh-CN"/>
        </w:rPr>
        <w:t xml:space="preserve"> 2014; </w:t>
      </w:r>
      <w:r w:rsidRPr="00F442F3">
        <w:rPr>
          <w:rFonts w:ascii="Book Antiqua" w:eastAsia="SimSun" w:hAnsi="Book Antiqua" w:cs="Times New Roman"/>
          <w:b/>
          <w:kern w:val="2"/>
          <w:sz w:val="24"/>
          <w:szCs w:val="24"/>
          <w:lang w:val="en-US" w:eastAsia="zh-CN"/>
        </w:rPr>
        <w:t>51</w:t>
      </w:r>
      <w:r w:rsidRPr="00F442F3">
        <w:rPr>
          <w:rFonts w:ascii="Book Antiqua" w:eastAsia="SimSun" w:hAnsi="Book Antiqua" w:cs="Times New Roman"/>
          <w:kern w:val="2"/>
          <w:sz w:val="24"/>
          <w:szCs w:val="24"/>
          <w:lang w:val="en-US" w:eastAsia="zh-CN"/>
        </w:rPr>
        <w:t>: 85-92 [PMID: 25372557]</w:t>
      </w:r>
    </w:p>
    <w:p w14:paraId="18B24676"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34 </w:t>
      </w:r>
      <w:proofErr w:type="spellStart"/>
      <w:r w:rsidRPr="00F442F3">
        <w:rPr>
          <w:rFonts w:ascii="Book Antiqua" w:eastAsia="SimSun" w:hAnsi="Book Antiqua" w:cs="Times New Roman"/>
          <w:b/>
          <w:kern w:val="2"/>
          <w:sz w:val="24"/>
          <w:szCs w:val="24"/>
          <w:lang w:val="en-US" w:eastAsia="zh-CN"/>
        </w:rPr>
        <w:t>Heitz</w:t>
      </w:r>
      <w:proofErr w:type="spellEnd"/>
      <w:r w:rsidRPr="00F442F3">
        <w:rPr>
          <w:rFonts w:ascii="Book Antiqua" w:eastAsia="SimSun" w:hAnsi="Book Antiqua" w:cs="Times New Roman"/>
          <w:b/>
          <w:kern w:val="2"/>
          <w:sz w:val="24"/>
          <w:szCs w:val="24"/>
          <w:lang w:val="en-US" w:eastAsia="zh-CN"/>
        </w:rPr>
        <w:t xml:space="preserve"> U</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Studerus</w:t>
      </w:r>
      <w:proofErr w:type="spellEnd"/>
      <w:r w:rsidRPr="00F442F3">
        <w:rPr>
          <w:rFonts w:ascii="Book Antiqua" w:eastAsia="SimSun" w:hAnsi="Book Antiqua" w:cs="Times New Roman"/>
          <w:kern w:val="2"/>
          <w:sz w:val="24"/>
          <w:szCs w:val="24"/>
          <w:lang w:val="en-US" w:eastAsia="zh-CN"/>
        </w:rPr>
        <w:t xml:space="preserve"> E, </w:t>
      </w:r>
      <w:proofErr w:type="spellStart"/>
      <w:r w:rsidRPr="00F442F3">
        <w:rPr>
          <w:rFonts w:ascii="Book Antiqua" w:eastAsia="SimSun" w:hAnsi="Book Antiqua" w:cs="Times New Roman"/>
          <w:kern w:val="2"/>
          <w:sz w:val="24"/>
          <w:szCs w:val="24"/>
          <w:lang w:val="en-US" w:eastAsia="zh-CN"/>
        </w:rPr>
        <w:t>Menghini</w:t>
      </w:r>
      <w:proofErr w:type="spellEnd"/>
      <w:r w:rsidRPr="00F442F3">
        <w:rPr>
          <w:rFonts w:ascii="Book Antiqua" w:eastAsia="SimSun" w:hAnsi="Book Antiqua" w:cs="Times New Roman"/>
          <w:kern w:val="2"/>
          <w:sz w:val="24"/>
          <w:szCs w:val="24"/>
          <w:lang w:val="en-US" w:eastAsia="zh-CN"/>
        </w:rPr>
        <w:t xml:space="preserve">-Müller S, </w:t>
      </w:r>
      <w:proofErr w:type="spellStart"/>
      <w:r w:rsidRPr="00F442F3">
        <w:rPr>
          <w:rFonts w:ascii="Book Antiqua" w:eastAsia="SimSun" w:hAnsi="Book Antiqua" w:cs="Times New Roman"/>
          <w:kern w:val="2"/>
          <w:sz w:val="24"/>
          <w:szCs w:val="24"/>
          <w:lang w:val="en-US" w:eastAsia="zh-CN"/>
        </w:rPr>
        <w:t>Papmeyer</w:t>
      </w:r>
      <w:proofErr w:type="spellEnd"/>
      <w:r w:rsidRPr="00F442F3">
        <w:rPr>
          <w:rFonts w:ascii="Book Antiqua" w:eastAsia="SimSun" w:hAnsi="Book Antiqua" w:cs="Times New Roman"/>
          <w:kern w:val="2"/>
          <w:sz w:val="24"/>
          <w:szCs w:val="24"/>
          <w:lang w:val="en-US" w:eastAsia="zh-CN"/>
        </w:rPr>
        <w:t xml:space="preserve"> M, </w:t>
      </w:r>
      <w:proofErr w:type="spellStart"/>
      <w:r w:rsidRPr="00F442F3">
        <w:rPr>
          <w:rFonts w:ascii="Book Antiqua" w:eastAsia="SimSun" w:hAnsi="Book Antiqua" w:cs="Times New Roman"/>
          <w:kern w:val="2"/>
          <w:sz w:val="24"/>
          <w:szCs w:val="24"/>
          <w:lang w:val="en-US" w:eastAsia="zh-CN"/>
        </w:rPr>
        <w:t>Egloff</w:t>
      </w:r>
      <w:proofErr w:type="spellEnd"/>
      <w:r w:rsidRPr="00F442F3">
        <w:rPr>
          <w:rFonts w:ascii="Book Antiqua" w:eastAsia="SimSun" w:hAnsi="Book Antiqua" w:cs="Times New Roman"/>
          <w:kern w:val="2"/>
          <w:sz w:val="24"/>
          <w:szCs w:val="24"/>
          <w:lang w:val="en-US" w:eastAsia="zh-CN"/>
        </w:rPr>
        <w:t xml:space="preserve"> L, </w:t>
      </w:r>
      <w:proofErr w:type="spellStart"/>
      <w:r w:rsidRPr="00F442F3">
        <w:rPr>
          <w:rFonts w:ascii="Book Antiqua" w:eastAsia="SimSun" w:hAnsi="Book Antiqua" w:cs="Times New Roman"/>
          <w:kern w:val="2"/>
          <w:sz w:val="24"/>
          <w:szCs w:val="24"/>
          <w:lang w:val="en-US" w:eastAsia="zh-CN"/>
        </w:rPr>
        <w:t>Ittig</w:t>
      </w:r>
      <w:proofErr w:type="spellEnd"/>
      <w:r w:rsidRPr="00F442F3">
        <w:rPr>
          <w:rFonts w:ascii="Book Antiqua" w:eastAsia="SimSun" w:hAnsi="Book Antiqua" w:cs="Times New Roman"/>
          <w:kern w:val="2"/>
          <w:sz w:val="24"/>
          <w:szCs w:val="24"/>
          <w:lang w:val="en-US" w:eastAsia="zh-CN"/>
        </w:rPr>
        <w:t xml:space="preserve"> S, Navarra A, </w:t>
      </w:r>
      <w:proofErr w:type="spellStart"/>
      <w:r w:rsidRPr="00F442F3">
        <w:rPr>
          <w:rFonts w:ascii="Book Antiqua" w:eastAsia="SimSun" w:hAnsi="Book Antiqua" w:cs="Times New Roman"/>
          <w:kern w:val="2"/>
          <w:sz w:val="24"/>
          <w:szCs w:val="24"/>
          <w:lang w:val="en-US" w:eastAsia="zh-CN"/>
        </w:rPr>
        <w:t>Andreou</w:t>
      </w:r>
      <w:proofErr w:type="spellEnd"/>
      <w:r w:rsidRPr="00F442F3">
        <w:rPr>
          <w:rFonts w:ascii="Book Antiqua" w:eastAsia="SimSun" w:hAnsi="Book Antiqua" w:cs="Times New Roman"/>
          <w:kern w:val="2"/>
          <w:sz w:val="24"/>
          <w:szCs w:val="24"/>
          <w:lang w:val="en-US" w:eastAsia="zh-CN"/>
        </w:rPr>
        <w:t xml:space="preserve"> C, </w:t>
      </w:r>
      <w:proofErr w:type="spellStart"/>
      <w:r w:rsidRPr="00F442F3">
        <w:rPr>
          <w:rFonts w:ascii="Book Antiqua" w:eastAsia="SimSun" w:hAnsi="Book Antiqua" w:cs="Times New Roman"/>
          <w:kern w:val="2"/>
          <w:sz w:val="24"/>
          <w:szCs w:val="24"/>
          <w:lang w:val="en-US" w:eastAsia="zh-CN"/>
        </w:rPr>
        <w:t>Riecher-Rössler</w:t>
      </w:r>
      <w:proofErr w:type="spellEnd"/>
      <w:r w:rsidRPr="00F442F3">
        <w:rPr>
          <w:rFonts w:ascii="Book Antiqua" w:eastAsia="SimSun" w:hAnsi="Book Antiqua" w:cs="Times New Roman"/>
          <w:kern w:val="2"/>
          <w:sz w:val="24"/>
          <w:szCs w:val="24"/>
          <w:lang w:val="en-US" w:eastAsia="zh-CN"/>
        </w:rPr>
        <w:t xml:space="preserve"> A. Gender differences in first self-perceived signs and symptoms in patients with an at-risk mental state and first-episode psychosis. </w:t>
      </w:r>
      <w:r w:rsidRPr="00F442F3">
        <w:rPr>
          <w:rFonts w:ascii="Book Antiqua" w:eastAsia="SimSun" w:hAnsi="Book Antiqua" w:cs="Times New Roman"/>
          <w:i/>
          <w:kern w:val="2"/>
          <w:sz w:val="24"/>
          <w:szCs w:val="24"/>
          <w:lang w:val="en-US" w:eastAsia="zh-CN"/>
        </w:rPr>
        <w:t xml:space="preserve">Early </w:t>
      </w:r>
      <w:proofErr w:type="spellStart"/>
      <w:r w:rsidRPr="00F442F3">
        <w:rPr>
          <w:rFonts w:ascii="Book Antiqua" w:eastAsia="SimSun" w:hAnsi="Book Antiqua" w:cs="Times New Roman"/>
          <w:i/>
          <w:kern w:val="2"/>
          <w:sz w:val="24"/>
          <w:szCs w:val="24"/>
          <w:lang w:val="en-US" w:eastAsia="zh-CN"/>
        </w:rPr>
        <w:t>Interv</w:t>
      </w:r>
      <w:proofErr w:type="spellEnd"/>
      <w:r w:rsidRPr="00F442F3">
        <w:rPr>
          <w:rFonts w:ascii="Book Antiqua" w:eastAsia="SimSun" w:hAnsi="Book Antiqua" w:cs="Times New Roman"/>
          <w:i/>
          <w:kern w:val="2"/>
          <w:sz w:val="24"/>
          <w:szCs w:val="24"/>
          <w:lang w:val="en-US" w:eastAsia="zh-CN"/>
        </w:rPr>
        <w:t xml:space="preserve"> Psychiatry</w:t>
      </w:r>
      <w:r w:rsidRPr="00F442F3">
        <w:rPr>
          <w:rFonts w:ascii="Book Antiqua" w:eastAsia="SimSun" w:hAnsi="Book Antiqua" w:cs="Times New Roman"/>
          <w:kern w:val="2"/>
          <w:sz w:val="24"/>
          <w:szCs w:val="24"/>
          <w:lang w:val="en-US" w:eastAsia="zh-CN"/>
        </w:rPr>
        <w:t xml:space="preserve"> 2019; </w:t>
      </w:r>
      <w:r w:rsidRPr="00F442F3">
        <w:rPr>
          <w:rFonts w:ascii="Book Antiqua" w:eastAsia="SimSun" w:hAnsi="Book Antiqua" w:cs="Times New Roman"/>
          <w:b/>
          <w:kern w:val="2"/>
          <w:sz w:val="24"/>
          <w:szCs w:val="24"/>
          <w:lang w:val="en-US" w:eastAsia="zh-CN"/>
        </w:rPr>
        <w:t>13</w:t>
      </w:r>
      <w:r w:rsidRPr="00F442F3">
        <w:rPr>
          <w:rFonts w:ascii="Book Antiqua" w:eastAsia="SimSun" w:hAnsi="Book Antiqua" w:cs="Times New Roman"/>
          <w:kern w:val="2"/>
          <w:sz w:val="24"/>
          <w:szCs w:val="24"/>
          <w:lang w:val="en-US" w:eastAsia="zh-CN"/>
        </w:rPr>
        <w:t>: 582-588 [PMID: 29235240 DOI: 10.1111/eip.12528]</w:t>
      </w:r>
    </w:p>
    <w:p w14:paraId="0A45D3CB"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35 </w:t>
      </w:r>
      <w:proofErr w:type="spellStart"/>
      <w:r w:rsidRPr="00F442F3">
        <w:rPr>
          <w:rFonts w:ascii="Book Antiqua" w:eastAsia="SimSun" w:hAnsi="Book Antiqua" w:cs="Times New Roman"/>
          <w:b/>
          <w:kern w:val="2"/>
          <w:sz w:val="24"/>
          <w:szCs w:val="24"/>
          <w:lang w:val="en-US" w:eastAsia="zh-CN"/>
        </w:rPr>
        <w:t>Rietschel</w:t>
      </w:r>
      <w:proofErr w:type="spellEnd"/>
      <w:r w:rsidRPr="00F442F3">
        <w:rPr>
          <w:rFonts w:ascii="Book Antiqua" w:eastAsia="SimSun" w:hAnsi="Book Antiqua" w:cs="Times New Roman"/>
          <w:b/>
          <w:kern w:val="2"/>
          <w:sz w:val="24"/>
          <w:szCs w:val="24"/>
          <w:lang w:val="en-US" w:eastAsia="zh-CN"/>
        </w:rPr>
        <w:t xml:space="preserve"> L</w:t>
      </w:r>
      <w:r w:rsidRPr="00F442F3">
        <w:rPr>
          <w:rFonts w:ascii="Book Antiqua" w:eastAsia="SimSun" w:hAnsi="Book Antiqua" w:cs="Times New Roman"/>
          <w:kern w:val="2"/>
          <w:sz w:val="24"/>
          <w:szCs w:val="24"/>
          <w:lang w:val="en-US" w:eastAsia="zh-CN"/>
        </w:rPr>
        <w:t xml:space="preserve">, Lambert M, </w:t>
      </w:r>
      <w:proofErr w:type="spellStart"/>
      <w:r w:rsidRPr="00F442F3">
        <w:rPr>
          <w:rFonts w:ascii="Book Antiqua" w:eastAsia="SimSun" w:hAnsi="Book Antiqua" w:cs="Times New Roman"/>
          <w:kern w:val="2"/>
          <w:sz w:val="24"/>
          <w:szCs w:val="24"/>
          <w:lang w:val="en-US" w:eastAsia="zh-CN"/>
        </w:rPr>
        <w:t>Karow</w:t>
      </w:r>
      <w:proofErr w:type="spellEnd"/>
      <w:r w:rsidRPr="00F442F3">
        <w:rPr>
          <w:rFonts w:ascii="Book Antiqua" w:eastAsia="SimSun" w:hAnsi="Book Antiqua" w:cs="Times New Roman"/>
          <w:kern w:val="2"/>
          <w:sz w:val="24"/>
          <w:szCs w:val="24"/>
          <w:lang w:val="en-US" w:eastAsia="zh-CN"/>
        </w:rPr>
        <w:t xml:space="preserve"> A, Zink M, Müller H, Heinz A, de </w:t>
      </w:r>
      <w:proofErr w:type="spellStart"/>
      <w:r w:rsidRPr="00F442F3">
        <w:rPr>
          <w:rFonts w:ascii="Book Antiqua" w:eastAsia="SimSun" w:hAnsi="Book Antiqua" w:cs="Times New Roman"/>
          <w:kern w:val="2"/>
          <w:sz w:val="24"/>
          <w:szCs w:val="24"/>
          <w:lang w:val="en-US" w:eastAsia="zh-CN"/>
        </w:rPr>
        <w:t>Millas</w:t>
      </w:r>
      <w:proofErr w:type="spellEnd"/>
      <w:r w:rsidRPr="00F442F3">
        <w:rPr>
          <w:rFonts w:ascii="Book Antiqua" w:eastAsia="SimSun" w:hAnsi="Book Antiqua" w:cs="Times New Roman"/>
          <w:kern w:val="2"/>
          <w:sz w:val="24"/>
          <w:szCs w:val="24"/>
          <w:lang w:val="en-US" w:eastAsia="zh-CN"/>
        </w:rPr>
        <w:t xml:space="preserve"> W, Janssen B, </w:t>
      </w:r>
      <w:proofErr w:type="spellStart"/>
      <w:r w:rsidRPr="00F442F3">
        <w:rPr>
          <w:rFonts w:ascii="Book Antiqua" w:eastAsia="SimSun" w:hAnsi="Book Antiqua" w:cs="Times New Roman"/>
          <w:kern w:val="2"/>
          <w:sz w:val="24"/>
          <w:szCs w:val="24"/>
          <w:lang w:val="en-US" w:eastAsia="zh-CN"/>
        </w:rPr>
        <w:t>Gaebel</w:t>
      </w:r>
      <w:proofErr w:type="spellEnd"/>
      <w:r w:rsidRPr="00F442F3">
        <w:rPr>
          <w:rFonts w:ascii="Book Antiqua" w:eastAsia="SimSun" w:hAnsi="Book Antiqua" w:cs="Times New Roman"/>
          <w:kern w:val="2"/>
          <w:sz w:val="24"/>
          <w:szCs w:val="24"/>
          <w:lang w:val="en-US" w:eastAsia="zh-CN"/>
        </w:rPr>
        <w:t xml:space="preserve"> W, Schneider F, </w:t>
      </w:r>
      <w:proofErr w:type="spellStart"/>
      <w:r w:rsidRPr="00F442F3">
        <w:rPr>
          <w:rFonts w:ascii="Book Antiqua" w:eastAsia="SimSun" w:hAnsi="Book Antiqua" w:cs="Times New Roman"/>
          <w:kern w:val="2"/>
          <w:sz w:val="24"/>
          <w:szCs w:val="24"/>
          <w:lang w:val="en-US" w:eastAsia="zh-CN"/>
        </w:rPr>
        <w:t>Naber</w:t>
      </w:r>
      <w:proofErr w:type="spellEnd"/>
      <w:r w:rsidRPr="00F442F3">
        <w:rPr>
          <w:rFonts w:ascii="Book Antiqua" w:eastAsia="SimSun" w:hAnsi="Book Antiqua" w:cs="Times New Roman"/>
          <w:kern w:val="2"/>
          <w:sz w:val="24"/>
          <w:szCs w:val="24"/>
          <w:lang w:val="en-US" w:eastAsia="zh-CN"/>
        </w:rPr>
        <w:t xml:space="preserve"> D, </w:t>
      </w:r>
      <w:proofErr w:type="spellStart"/>
      <w:r w:rsidRPr="00F442F3">
        <w:rPr>
          <w:rFonts w:ascii="Book Antiqua" w:eastAsia="SimSun" w:hAnsi="Book Antiqua" w:cs="Times New Roman"/>
          <w:kern w:val="2"/>
          <w:sz w:val="24"/>
          <w:szCs w:val="24"/>
          <w:lang w:val="en-US" w:eastAsia="zh-CN"/>
        </w:rPr>
        <w:t>Juckel</w:t>
      </w:r>
      <w:proofErr w:type="spellEnd"/>
      <w:r w:rsidRPr="00F442F3">
        <w:rPr>
          <w:rFonts w:ascii="Book Antiqua" w:eastAsia="SimSun" w:hAnsi="Book Antiqua" w:cs="Times New Roman"/>
          <w:kern w:val="2"/>
          <w:sz w:val="24"/>
          <w:szCs w:val="24"/>
          <w:lang w:val="en-US" w:eastAsia="zh-CN"/>
        </w:rPr>
        <w:t xml:space="preserve"> G, </w:t>
      </w:r>
      <w:proofErr w:type="spellStart"/>
      <w:r w:rsidRPr="00F442F3">
        <w:rPr>
          <w:rFonts w:ascii="Book Antiqua" w:eastAsia="SimSun" w:hAnsi="Book Antiqua" w:cs="Times New Roman"/>
          <w:kern w:val="2"/>
          <w:sz w:val="24"/>
          <w:szCs w:val="24"/>
          <w:lang w:val="en-US" w:eastAsia="zh-CN"/>
        </w:rPr>
        <w:t>Krüger-Özgürdal</w:t>
      </w:r>
      <w:proofErr w:type="spellEnd"/>
      <w:r w:rsidRPr="00F442F3">
        <w:rPr>
          <w:rFonts w:ascii="Book Antiqua" w:eastAsia="SimSun" w:hAnsi="Book Antiqua" w:cs="Times New Roman"/>
          <w:kern w:val="2"/>
          <w:sz w:val="24"/>
          <w:szCs w:val="24"/>
          <w:lang w:val="en-US" w:eastAsia="zh-CN"/>
        </w:rPr>
        <w:t xml:space="preserve"> S, </w:t>
      </w:r>
      <w:proofErr w:type="spellStart"/>
      <w:r w:rsidRPr="00F442F3">
        <w:rPr>
          <w:rFonts w:ascii="Book Antiqua" w:eastAsia="SimSun" w:hAnsi="Book Antiqua" w:cs="Times New Roman"/>
          <w:kern w:val="2"/>
          <w:sz w:val="24"/>
          <w:szCs w:val="24"/>
          <w:lang w:val="en-US" w:eastAsia="zh-CN"/>
        </w:rPr>
        <w:t>Wobrock</w:t>
      </w:r>
      <w:proofErr w:type="spellEnd"/>
      <w:r w:rsidRPr="00F442F3">
        <w:rPr>
          <w:rFonts w:ascii="Book Antiqua" w:eastAsia="SimSun" w:hAnsi="Book Antiqua" w:cs="Times New Roman"/>
          <w:kern w:val="2"/>
          <w:sz w:val="24"/>
          <w:szCs w:val="24"/>
          <w:lang w:val="en-US" w:eastAsia="zh-CN"/>
        </w:rPr>
        <w:t xml:space="preserve"> T, Wagner M, Maier W, </w:t>
      </w:r>
      <w:proofErr w:type="spellStart"/>
      <w:r w:rsidRPr="00F442F3">
        <w:rPr>
          <w:rFonts w:ascii="Book Antiqua" w:eastAsia="SimSun" w:hAnsi="Book Antiqua" w:cs="Times New Roman"/>
          <w:kern w:val="2"/>
          <w:sz w:val="24"/>
          <w:szCs w:val="24"/>
          <w:lang w:val="en-US" w:eastAsia="zh-CN"/>
        </w:rPr>
        <w:t>Klosterkötter</w:t>
      </w:r>
      <w:proofErr w:type="spellEnd"/>
      <w:r w:rsidRPr="00F442F3">
        <w:rPr>
          <w:rFonts w:ascii="Book Antiqua" w:eastAsia="SimSun" w:hAnsi="Book Antiqua" w:cs="Times New Roman"/>
          <w:kern w:val="2"/>
          <w:sz w:val="24"/>
          <w:szCs w:val="24"/>
          <w:lang w:val="en-US" w:eastAsia="zh-CN"/>
        </w:rPr>
        <w:t xml:space="preserve"> J, </w:t>
      </w:r>
      <w:proofErr w:type="spellStart"/>
      <w:r w:rsidRPr="00F442F3">
        <w:rPr>
          <w:rFonts w:ascii="Book Antiqua" w:eastAsia="SimSun" w:hAnsi="Book Antiqua" w:cs="Times New Roman"/>
          <w:kern w:val="2"/>
          <w:sz w:val="24"/>
          <w:szCs w:val="24"/>
          <w:lang w:val="en-US" w:eastAsia="zh-CN"/>
        </w:rPr>
        <w:t>Bechdolf</w:t>
      </w:r>
      <w:proofErr w:type="spellEnd"/>
      <w:r w:rsidRPr="00F442F3">
        <w:rPr>
          <w:rFonts w:ascii="Book Antiqua" w:eastAsia="SimSun" w:hAnsi="Book Antiqua" w:cs="Times New Roman"/>
          <w:kern w:val="2"/>
          <w:sz w:val="24"/>
          <w:szCs w:val="24"/>
          <w:lang w:val="en-US" w:eastAsia="zh-CN"/>
        </w:rPr>
        <w:t xml:space="preserve"> A; PREVENT study group. Clinical high risk for psychosis: gender differences in symptoms and social functioning. </w:t>
      </w:r>
      <w:r w:rsidRPr="00F442F3">
        <w:rPr>
          <w:rFonts w:ascii="Book Antiqua" w:eastAsia="SimSun" w:hAnsi="Book Antiqua" w:cs="Times New Roman"/>
          <w:i/>
          <w:kern w:val="2"/>
          <w:sz w:val="24"/>
          <w:szCs w:val="24"/>
          <w:lang w:val="en-US" w:eastAsia="zh-CN"/>
        </w:rPr>
        <w:t xml:space="preserve">Early </w:t>
      </w:r>
      <w:proofErr w:type="spellStart"/>
      <w:r w:rsidRPr="00F442F3">
        <w:rPr>
          <w:rFonts w:ascii="Book Antiqua" w:eastAsia="SimSun" w:hAnsi="Book Antiqua" w:cs="Times New Roman"/>
          <w:i/>
          <w:kern w:val="2"/>
          <w:sz w:val="24"/>
          <w:szCs w:val="24"/>
          <w:lang w:val="en-US" w:eastAsia="zh-CN"/>
        </w:rPr>
        <w:t>Interv</w:t>
      </w:r>
      <w:proofErr w:type="spellEnd"/>
      <w:r w:rsidRPr="00F442F3">
        <w:rPr>
          <w:rFonts w:ascii="Book Antiqua" w:eastAsia="SimSun" w:hAnsi="Book Antiqua" w:cs="Times New Roman"/>
          <w:i/>
          <w:kern w:val="2"/>
          <w:sz w:val="24"/>
          <w:szCs w:val="24"/>
          <w:lang w:val="en-US" w:eastAsia="zh-CN"/>
        </w:rPr>
        <w:t xml:space="preserve"> Psychiatry</w:t>
      </w:r>
      <w:r w:rsidRPr="00F442F3">
        <w:rPr>
          <w:rFonts w:ascii="Book Antiqua" w:eastAsia="SimSun" w:hAnsi="Book Antiqua" w:cs="Times New Roman"/>
          <w:kern w:val="2"/>
          <w:sz w:val="24"/>
          <w:szCs w:val="24"/>
          <w:lang w:val="en-US" w:eastAsia="zh-CN"/>
        </w:rPr>
        <w:t xml:space="preserve"> 2017; </w:t>
      </w:r>
      <w:r w:rsidRPr="00F442F3">
        <w:rPr>
          <w:rFonts w:ascii="Book Antiqua" w:eastAsia="SimSun" w:hAnsi="Book Antiqua" w:cs="Times New Roman"/>
          <w:b/>
          <w:kern w:val="2"/>
          <w:sz w:val="24"/>
          <w:szCs w:val="24"/>
          <w:lang w:val="en-US" w:eastAsia="zh-CN"/>
        </w:rPr>
        <w:t>11</w:t>
      </w:r>
      <w:r w:rsidRPr="00F442F3">
        <w:rPr>
          <w:rFonts w:ascii="Book Antiqua" w:eastAsia="SimSun" w:hAnsi="Book Antiqua" w:cs="Times New Roman"/>
          <w:kern w:val="2"/>
          <w:sz w:val="24"/>
          <w:szCs w:val="24"/>
          <w:lang w:val="en-US" w:eastAsia="zh-CN"/>
        </w:rPr>
        <w:t>: 306-313 [PMID: 25808791 DOI: 10.1111/eip.12240]</w:t>
      </w:r>
    </w:p>
    <w:p w14:paraId="33DACBB1"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36 </w:t>
      </w:r>
      <w:r w:rsidRPr="00F442F3">
        <w:rPr>
          <w:rFonts w:ascii="Book Antiqua" w:eastAsia="SimSun" w:hAnsi="Book Antiqua" w:cs="Times New Roman"/>
          <w:b/>
          <w:kern w:val="2"/>
          <w:sz w:val="24"/>
          <w:szCs w:val="24"/>
          <w:lang w:val="en-US" w:eastAsia="zh-CN"/>
        </w:rPr>
        <w:t>Rosen M</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Haidl</w:t>
      </w:r>
      <w:proofErr w:type="spellEnd"/>
      <w:r w:rsidRPr="00F442F3">
        <w:rPr>
          <w:rFonts w:ascii="Book Antiqua" w:eastAsia="SimSun" w:hAnsi="Book Antiqua" w:cs="Times New Roman"/>
          <w:kern w:val="2"/>
          <w:sz w:val="24"/>
          <w:szCs w:val="24"/>
          <w:lang w:val="en-US" w:eastAsia="zh-CN"/>
        </w:rPr>
        <w:t xml:space="preserve"> TK, </w:t>
      </w:r>
      <w:proofErr w:type="spellStart"/>
      <w:r w:rsidRPr="00F442F3">
        <w:rPr>
          <w:rFonts w:ascii="Book Antiqua" w:eastAsia="SimSun" w:hAnsi="Book Antiqua" w:cs="Times New Roman"/>
          <w:kern w:val="2"/>
          <w:sz w:val="24"/>
          <w:szCs w:val="24"/>
          <w:lang w:val="en-US" w:eastAsia="zh-CN"/>
        </w:rPr>
        <w:t>Ruhrmann</w:t>
      </w:r>
      <w:proofErr w:type="spellEnd"/>
      <w:r w:rsidRPr="00F442F3">
        <w:rPr>
          <w:rFonts w:ascii="Book Antiqua" w:eastAsia="SimSun" w:hAnsi="Book Antiqua" w:cs="Times New Roman"/>
          <w:kern w:val="2"/>
          <w:sz w:val="24"/>
          <w:szCs w:val="24"/>
          <w:lang w:val="en-US" w:eastAsia="zh-CN"/>
        </w:rPr>
        <w:t xml:space="preserve"> S, </w:t>
      </w:r>
      <w:proofErr w:type="spellStart"/>
      <w:r w:rsidRPr="00F442F3">
        <w:rPr>
          <w:rFonts w:ascii="Book Antiqua" w:eastAsia="SimSun" w:hAnsi="Book Antiqua" w:cs="Times New Roman"/>
          <w:kern w:val="2"/>
          <w:sz w:val="24"/>
          <w:szCs w:val="24"/>
          <w:lang w:val="en-US" w:eastAsia="zh-CN"/>
        </w:rPr>
        <w:t>Vogeley</w:t>
      </w:r>
      <w:proofErr w:type="spellEnd"/>
      <w:r w:rsidRPr="00F442F3">
        <w:rPr>
          <w:rFonts w:ascii="Book Antiqua" w:eastAsia="SimSun" w:hAnsi="Book Antiqua" w:cs="Times New Roman"/>
          <w:kern w:val="2"/>
          <w:sz w:val="24"/>
          <w:szCs w:val="24"/>
          <w:lang w:val="en-US" w:eastAsia="zh-CN"/>
        </w:rPr>
        <w:t xml:space="preserve"> K, Schultze-</w:t>
      </w:r>
      <w:proofErr w:type="spellStart"/>
      <w:r w:rsidRPr="00F442F3">
        <w:rPr>
          <w:rFonts w:ascii="Book Antiqua" w:eastAsia="SimSun" w:hAnsi="Book Antiqua" w:cs="Times New Roman"/>
          <w:kern w:val="2"/>
          <w:sz w:val="24"/>
          <w:szCs w:val="24"/>
          <w:lang w:val="en-US" w:eastAsia="zh-CN"/>
        </w:rPr>
        <w:t>Lutter</w:t>
      </w:r>
      <w:proofErr w:type="spellEnd"/>
      <w:r w:rsidRPr="00F442F3">
        <w:rPr>
          <w:rFonts w:ascii="Book Antiqua" w:eastAsia="SimSun" w:hAnsi="Book Antiqua" w:cs="Times New Roman"/>
          <w:kern w:val="2"/>
          <w:sz w:val="24"/>
          <w:szCs w:val="24"/>
          <w:lang w:val="en-US" w:eastAsia="zh-CN"/>
        </w:rPr>
        <w:t xml:space="preserve"> F. Sex differences in symptomatology of psychosis-risk patients and in prediction of psychosis. </w:t>
      </w:r>
      <w:r w:rsidRPr="00F442F3">
        <w:rPr>
          <w:rFonts w:ascii="Book Antiqua" w:eastAsia="SimSun" w:hAnsi="Book Antiqua" w:cs="Times New Roman"/>
          <w:i/>
          <w:kern w:val="2"/>
          <w:sz w:val="24"/>
          <w:szCs w:val="24"/>
          <w:lang w:val="en-US" w:eastAsia="zh-CN"/>
        </w:rPr>
        <w:t xml:space="preserve">Arch </w:t>
      </w:r>
      <w:proofErr w:type="spellStart"/>
      <w:r w:rsidRPr="00F442F3">
        <w:rPr>
          <w:rFonts w:ascii="Book Antiqua" w:eastAsia="SimSun" w:hAnsi="Book Antiqua" w:cs="Times New Roman"/>
          <w:i/>
          <w:kern w:val="2"/>
          <w:sz w:val="24"/>
          <w:szCs w:val="24"/>
          <w:lang w:val="en-US" w:eastAsia="zh-CN"/>
        </w:rPr>
        <w:t>Womens</w:t>
      </w:r>
      <w:proofErr w:type="spellEnd"/>
      <w:r w:rsidRPr="00F442F3">
        <w:rPr>
          <w:rFonts w:ascii="Book Antiqua" w:eastAsia="SimSun" w:hAnsi="Book Antiqua" w:cs="Times New Roman"/>
          <w:i/>
          <w:kern w:val="2"/>
          <w:sz w:val="24"/>
          <w:szCs w:val="24"/>
          <w:lang w:val="en-US" w:eastAsia="zh-CN"/>
        </w:rPr>
        <w:t xml:space="preserve"> </w:t>
      </w:r>
      <w:proofErr w:type="spellStart"/>
      <w:r w:rsidRPr="00F442F3">
        <w:rPr>
          <w:rFonts w:ascii="Book Antiqua" w:eastAsia="SimSun" w:hAnsi="Book Antiqua" w:cs="Times New Roman"/>
          <w:i/>
          <w:kern w:val="2"/>
          <w:sz w:val="24"/>
          <w:szCs w:val="24"/>
          <w:lang w:val="en-US" w:eastAsia="zh-CN"/>
        </w:rPr>
        <w:t>Ment</w:t>
      </w:r>
      <w:proofErr w:type="spellEnd"/>
      <w:r w:rsidRPr="00F442F3">
        <w:rPr>
          <w:rFonts w:ascii="Book Antiqua" w:eastAsia="SimSun" w:hAnsi="Book Antiqua" w:cs="Times New Roman"/>
          <w:i/>
          <w:kern w:val="2"/>
          <w:sz w:val="24"/>
          <w:szCs w:val="24"/>
          <w:lang w:val="en-US" w:eastAsia="zh-CN"/>
        </w:rPr>
        <w:t xml:space="preserve"> Health</w:t>
      </w:r>
      <w:r w:rsidRPr="00F442F3">
        <w:rPr>
          <w:rFonts w:ascii="Book Antiqua" w:eastAsia="SimSun" w:hAnsi="Book Antiqua" w:cs="Times New Roman"/>
          <w:kern w:val="2"/>
          <w:sz w:val="24"/>
          <w:szCs w:val="24"/>
          <w:lang w:val="en-US" w:eastAsia="zh-CN"/>
        </w:rPr>
        <w:t xml:space="preserve"> 2019</w:t>
      </w:r>
      <w:r w:rsidRPr="00F442F3">
        <w:rPr>
          <w:rFonts w:ascii="Book Antiqua" w:eastAsia="SimSun" w:hAnsi="Book Antiqua" w:cs="Times New Roman" w:hint="eastAsia"/>
          <w:kern w:val="2"/>
          <w:sz w:val="24"/>
          <w:szCs w:val="24"/>
          <w:lang w:val="en-US" w:eastAsia="zh-CN"/>
        </w:rPr>
        <w:t xml:space="preserve"> </w:t>
      </w:r>
      <w:r w:rsidRPr="00F442F3">
        <w:rPr>
          <w:rFonts w:ascii="Book Antiqua" w:eastAsia="SimSun" w:hAnsi="Book Antiqua" w:cs="Times New Roman"/>
          <w:kern w:val="2"/>
          <w:sz w:val="24"/>
          <w:szCs w:val="24"/>
          <w:lang w:val="en-US" w:eastAsia="zh-CN"/>
        </w:rPr>
        <w:t>[PMID: 31485796 DOI: 10.1007/s00737-019-01000-3]</w:t>
      </w:r>
    </w:p>
    <w:p w14:paraId="6BC520F0"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37 </w:t>
      </w:r>
      <w:r w:rsidRPr="00F442F3">
        <w:rPr>
          <w:rFonts w:ascii="Book Antiqua" w:eastAsia="SimSun" w:hAnsi="Book Antiqua" w:cs="Times New Roman"/>
          <w:b/>
          <w:kern w:val="2"/>
          <w:sz w:val="24"/>
          <w:szCs w:val="24"/>
          <w:lang w:val="en-US" w:eastAsia="zh-CN"/>
        </w:rPr>
        <w:t>Willhite RK</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Niendam</w:t>
      </w:r>
      <w:proofErr w:type="spellEnd"/>
      <w:r w:rsidRPr="00F442F3">
        <w:rPr>
          <w:rFonts w:ascii="Book Antiqua" w:eastAsia="SimSun" w:hAnsi="Book Antiqua" w:cs="Times New Roman"/>
          <w:kern w:val="2"/>
          <w:sz w:val="24"/>
          <w:szCs w:val="24"/>
          <w:lang w:val="en-US" w:eastAsia="zh-CN"/>
        </w:rPr>
        <w:t xml:space="preserve"> TA, Bearden CE, </w:t>
      </w:r>
      <w:proofErr w:type="spellStart"/>
      <w:r w:rsidRPr="00F442F3">
        <w:rPr>
          <w:rFonts w:ascii="Book Antiqua" w:eastAsia="SimSun" w:hAnsi="Book Antiqua" w:cs="Times New Roman"/>
          <w:kern w:val="2"/>
          <w:sz w:val="24"/>
          <w:szCs w:val="24"/>
          <w:lang w:val="en-US" w:eastAsia="zh-CN"/>
        </w:rPr>
        <w:t>Zinberg</w:t>
      </w:r>
      <w:proofErr w:type="spellEnd"/>
      <w:r w:rsidRPr="00F442F3">
        <w:rPr>
          <w:rFonts w:ascii="Book Antiqua" w:eastAsia="SimSun" w:hAnsi="Book Antiqua" w:cs="Times New Roman"/>
          <w:kern w:val="2"/>
          <w:sz w:val="24"/>
          <w:szCs w:val="24"/>
          <w:lang w:val="en-US" w:eastAsia="zh-CN"/>
        </w:rPr>
        <w:t xml:space="preserve"> J, O'Brien MP, Cannon TD. Gender differences in symptoms, functioning and social support in patients at ultra-high risk for developing a psychotic disorder.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Res</w:t>
      </w:r>
      <w:r w:rsidRPr="00F442F3">
        <w:rPr>
          <w:rFonts w:ascii="Book Antiqua" w:eastAsia="SimSun" w:hAnsi="Book Antiqua" w:cs="Times New Roman"/>
          <w:kern w:val="2"/>
          <w:sz w:val="24"/>
          <w:szCs w:val="24"/>
          <w:lang w:val="en-US" w:eastAsia="zh-CN"/>
        </w:rPr>
        <w:t xml:space="preserve"> 2008; </w:t>
      </w:r>
      <w:r w:rsidRPr="00F442F3">
        <w:rPr>
          <w:rFonts w:ascii="Book Antiqua" w:eastAsia="SimSun" w:hAnsi="Book Antiqua" w:cs="Times New Roman"/>
          <w:b/>
          <w:kern w:val="2"/>
          <w:sz w:val="24"/>
          <w:szCs w:val="24"/>
          <w:lang w:val="en-US" w:eastAsia="zh-CN"/>
        </w:rPr>
        <w:t>104</w:t>
      </w:r>
      <w:r w:rsidRPr="00F442F3">
        <w:rPr>
          <w:rFonts w:ascii="Book Antiqua" w:eastAsia="SimSun" w:hAnsi="Book Antiqua" w:cs="Times New Roman"/>
          <w:kern w:val="2"/>
          <w:sz w:val="24"/>
          <w:szCs w:val="24"/>
          <w:lang w:val="en-US" w:eastAsia="zh-CN"/>
        </w:rPr>
        <w:t>: 237-245 [PMID: 18573639 DOI: 10.1016/j.schres.2008.05.019]</w:t>
      </w:r>
    </w:p>
    <w:p w14:paraId="048D76A6"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38 </w:t>
      </w:r>
      <w:proofErr w:type="spellStart"/>
      <w:r w:rsidRPr="00F442F3">
        <w:rPr>
          <w:rFonts w:ascii="Book Antiqua" w:eastAsia="SimSun" w:hAnsi="Book Antiqua" w:cs="Times New Roman"/>
          <w:b/>
          <w:kern w:val="2"/>
          <w:sz w:val="24"/>
          <w:szCs w:val="24"/>
          <w:lang w:val="en-US" w:eastAsia="zh-CN"/>
        </w:rPr>
        <w:t>Waford</w:t>
      </w:r>
      <w:proofErr w:type="spellEnd"/>
      <w:r w:rsidRPr="00F442F3">
        <w:rPr>
          <w:rFonts w:ascii="Book Antiqua" w:eastAsia="SimSun" w:hAnsi="Book Antiqua" w:cs="Times New Roman"/>
          <w:b/>
          <w:kern w:val="2"/>
          <w:sz w:val="24"/>
          <w:szCs w:val="24"/>
          <w:lang w:val="en-US" w:eastAsia="zh-CN"/>
        </w:rPr>
        <w:t xml:space="preserve"> RN</w:t>
      </w:r>
      <w:r w:rsidRPr="00F442F3">
        <w:rPr>
          <w:rFonts w:ascii="Book Antiqua" w:eastAsia="SimSun" w:hAnsi="Book Antiqua" w:cs="Times New Roman"/>
          <w:kern w:val="2"/>
          <w:sz w:val="24"/>
          <w:szCs w:val="24"/>
          <w:lang w:val="en-US" w:eastAsia="zh-CN"/>
        </w:rPr>
        <w:t xml:space="preserve">, MacDonald A, Goines K, </w:t>
      </w:r>
      <w:proofErr w:type="spellStart"/>
      <w:r w:rsidRPr="00F442F3">
        <w:rPr>
          <w:rFonts w:ascii="Book Antiqua" w:eastAsia="SimSun" w:hAnsi="Book Antiqua" w:cs="Times New Roman"/>
          <w:kern w:val="2"/>
          <w:sz w:val="24"/>
          <w:szCs w:val="24"/>
          <w:lang w:val="en-US" w:eastAsia="zh-CN"/>
        </w:rPr>
        <w:t>Novacek</w:t>
      </w:r>
      <w:proofErr w:type="spellEnd"/>
      <w:r w:rsidRPr="00F442F3">
        <w:rPr>
          <w:rFonts w:ascii="Book Antiqua" w:eastAsia="SimSun" w:hAnsi="Book Antiqua" w:cs="Times New Roman"/>
          <w:kern w:val="2"/>
          <w:sz w:val="24"/>
          <w:szCs w:val="24"/>
          <w:lang w:val="en-US" w:eastAsia="zh-CN"/>
        </w:rPr>
        <w:t xml:space="preserve"> DM, Trotman HD, Elaine F W, Addington J, Bearden CE, Cadenhead KS, Cannon TD, </w:t>
      </w:r>
      <w:proofErr w:type="spellStart"/>
      <w:r w:rsidRPr="00F442F3">
        <w:rPr>
          <w:rFonts w:ascii="Book Antiqua" w:eastAsia="SimSun" w:hAnsi="Book Antiqua" w:cs="Times New Roman"/>
          <w:kern w:val="2"/>
          <w:sz w:val="24"/>
          <w:szCs w:val="24"/>
          <w:lang w:val="en-US" w:eastAsia="zh-CN"/>
        </w:rPr>
        <w:t>Cornblatt</w:t>
      </w:r>
      <w:proofErr w:type="spellEnd"/>
      <w:r w:rsidRPr="00F442F3">
        <w:rPr>
          <w:rFonts w:ascii="Book Antiqua" w:eastAsia="SimSun" w:hAnsi="Book Antiqua" w:cs="Times New Roman"/>
          <w:kern w:val="2"/>
          <w:sz w:val="24"/>
          <w:szCs w:val="24"/>
          <w:lang w:val="en-US" w:eastAsia="zh-CN"/>
        </w:rPr>
        <w:t xml:space="preserve"> BA, </w:t>
      </w:r>
      <w:proofErr w:type="spellStart"/>
      <w:r w:rsidRPr="00F442F3">
        <w:rPr>
          <w:rFonts w:ascii="Book Antiqua" w:eastAsia="SimSun" w:hAnsi="Book Antiqua" w:cs="Times New Roman"/>
          <w:kern w:val="2"/>
          <w:sz w:val="24"/>
          <w:szCs w:val="24"/>
          <w:lang w:val="en-US" w:eastAsia="zh-CN"/>
        </w:rPr>
        <w:t>Heinssen</w:t>
      </w:r>
      <w:proofErr w:type="spellEnd"/>
      <w:r w:rsidRPr="00F442F3">
        <w:rPr>
          <w:rFonts w:ascii="Book Antiqua" w:eastAsia="SimSun" w:hAnsi="Book Antiqua" w:cs="Times New Roman"/>
          <w:kern w:val="2"/>
          <w:sz w:val="24"/>
          <w:szCs w:val="24"/>
          <w:lang w:val="en-US" w:eastAsia="zh-CN"/>
        </w:rPr>
        <w:t xml:space="preserve"> R, </w:t>
      </w:r>
      <w:proofErr w:type="spellStart"/>
      <w:r w:rsidRPr="00F442F3">
        <w:rPr>
          <w:rFonts w:ascii="Book Antiqua" w:eastAsia="SimSun" w:hAnsi="Book Antiqua" w:cs="Times New Roman"/>
          <w:kern w:val="2"/>
          <w:sz w:val="24"/>
          <w:szCs w:val="24"/>
          <w:lang w:val="en-US" w:eastAsia="zh-CN"/>
        </w:rPr>
        <w:t>Mathalon</w:t>
      </w:r>
      <w:proofErr w:type="spellEnd"/>
      <w:r w:rsidRPr="00F442F3">
        <w:rPr>
          <w:rFonts w:ascii="Book Antiqua" w:eastAsia="SimSun" w:hAnsi="Book Antiqua" w:cs="Times New Roman"/>
          <w:kern w:val="2"/>
          <w:sz w:val="24"/>
          <w:szCs w:val="24"/>
          <w:lang w:val="en-US" w:eastAsia="zh-CN"/>
        </w:rPr>
        <w:t xml:space="preserve"> DH, </w:t>
      </w:r>
      <w:proofErr w:type="spellStart"/>
      <w:r w:rsidRPr="00F442F3">
        <w:rPr>
          <w:rFonts w:ascii="Book Antiqua" w:eastAsia="SimSun" w:hAnsi="Book Antiqua" w:cs="Times New Roman"/>
          <w:kern w:val="2"/>
          <w:sz w:val="24"/>
          <w:szCs w:val="24"/>
          <w:lang w:val="en-US" w:eastAsia="zh-CN"/>
        </w:rPr>
        <w:t>Tsuang</w:t>
      </w:r>
      <w:proofErr w:type="spellEnd"/>
      <w:r w:rsidRPr="00F442F3">
        <w:rPr>
          <w:rFonts w:ascii="Book Antiqua" w:eastAsia="SimSun" w:hAnsi="Book Antiqua" w:cs="Times New Roman"/>
          <w:kern w:val="2"/>
          <w:sz w:val="24"/>
          <w:szCs w:val="24"/>
          <w:lang w:val="en-US" w:eastAsia="zh-CN"/>
        </w:rPr>
        <w:t xml:space="preserve"> MT, Perkins DO, Seidman LJ, Woods SW, </w:t>
      </w:r>
      <w:proofErr w:type="spellStart"/>
      <w:r w:rsidRPr="00F442F3">
        <w:rPr>
          <w:rFonts w:ascii="Book Antiqua" w:eastAsia="SimSun" w:hAnsi="Book Antiqua" w:cs="Times New Roman"/>
          <w:kern w:val="2"/>
          <w:sz w:val="24"/>
          <w:szCs w:val="24"/>
          <w:lang w:val="en-US" w:eastAsia="zh-CN"/>
        </w:rPr>
        <w:t>McGlashan</w:t>
      </w:r>
      <w:proofErr w:type="spellEnd"/>
      <w:r w:rsidRPr="00F442F3">
        <w:rPr>
          <w:rFonts w:ascii="Book Antiqua" w:eastAsia="SimSun" w:hAnsi="Book Antiqua" w:cs="Times New Roman"/>
          <w:kern w:val="2"/>
          <w:sz w:val="24"/>
          <w:szCs w:val="24"/>
          <w:lang w:val="en-US" w:eastAsia="zh-CN"/>
        </w:rPr>
        <w:t xml:space="preserve"> TH. Demographic correlates of attenuated positive psychotic symptoms.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Res</w:t>
      </w:r>
      <w:r w:rsidRPr="00F442F3">
        <w:rPr>
          <w:rFonts w:ascii="Book Antiqua" w:eastAsia="SimSun" w:hAnsi="Book Antiqua" w:cs="Times New Roman"/>
          <w:kern w:val="2"/>
          <w:sz w:val="24"/>
          <w:szCs w:val="24"/>
          <w:lang w:val="en-US" w:eastAsia="zh-CN"/>
        </w:rPr>
        <w:t xml:space="preserve"> 2015; </w:t>
      </w:r>
      <w:r w:rsidRPr="00F442F3">
        <w:rPr>
          <w:rFonts w:ascii="Book Antiqua" w:eastAsia="SimSun" w:hAnsi="Book Antiqua" w:cs="Times New Roman"/>
          <w:b/>
          <w:kern w:val="2"/>
          <w:sz w:val="24"/>
          <w:szCs w:val="24"/>
          <w:lang w:val="en-US" w:eastAsia="zh-CN"/>
        </w:rPr>
        <w:t>166</w:t>
      </w:r>
      <w:r w:rsidRPr="00F442F3">
        <w:rPr>
          <w:rFonts w:ascii="Book Antiqua" w:eastAsia="SimSun" w:hAnsi="Book Antiqua" w:cs="Times New Roman"/>
          <w:kern w:val="2"/>
          <w:sz w:val="24"/>
          <w:szCs w:val="24"/>
          <w:lang w:val="en-US" w:eastAsia="zh-CN"/>
        </w:rPr>
        <w:t>: 31-36 [PMID: 25999040 DOI: 10.1016/j.schres.2015.04.035]</w:t>
      </w:r>
    </w:p>
    <w:p w14:paraId="420D8184"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39 </w:t>
      </w:r>
      <w:r w:rsidRPr="00F442F3">
        <w:rPr>
          <w:rFonts w:ascii="Book Antiqua" w:eastAsia="SimSun" w:hAnsi="Book Antiqua" w:cs="Times New Roman"/>
          <w:b/>
          <w:kern w:val="2"/>
          <w:sz w:val="24"/>
          <w:szCs w:val="24"/>
          <w:lang w:val="en-US" w:eastAsia="zh-CN"/>
        </w:rPr>
        <w:t>Moriyama TS</w:t>
      </w:r>
      <w:r w:rsidRPr="00F442F3">
        <w:rPr>
          <w:rFonts w:ascii="Book Antiqua" w:eastAsia="SimSun" w:hAnsi="Book Antiqua" w:cs="Times New Roman"/>
          <w:kern w:val="2"/>
          <w:sz w:val="24"/>
          <w:szCs w:val="24"/>
          <w:lang w:val="en-US" w:eastAsia="zh-CN"/>
        </w:rPr>
        <w:t xml:space="preserve">, van </w:t>
      </w:r>
      <w:proofErr w:type="spellStart"/>
      <w:r w:rsidRPr="00F442F3">
        <w:rPr>
          <w:rFonts w:ascii="Book Antiqua" w:eastAsia="SimSun" w:hAnsi="Book Antiqua" w:cs="Times New Roman"/>
          <w:kern w:val="2"/>
          <w:sz w:val="24"/>
          <w:szCs w:val="24"/>
          <w:lang w:val="en-US" w:eastAsia="zh-CN"/>
        </w:rPr>
        <w:t>Os</w:t>
      </w:r>
      <w:proofErr w:type="spellEnd"/>
      <w:r w:rsidRPr="00F442F3">
        <w:rPr>
          <w:rFonts w:ascii="Book Antiqua" w:eastAsia="SimSun" w:hAnsi="Book Antiqua" w:cs="Times New Roman"/>
          <w:kern w:val="2"/>
          <w:sz w:val="24"/>
          <w:szCs w:val="24"/>
          <w:lang w:val="en-US" w:eastAsia="zh-CN"/>
        </w:rPr>
        <w:t xml:space="preserve"> J, Gadelha A, Pan PM, </w:t>
      </w:r>
      <w:proofErr w:type="spellStart"/>
      <w:r w:rsidRPr="00F442F3">
        <w:rPr>
          <w:rFonts w:ascii="Book Antiqua" w:eastAsia="SimSun" w:hAnsi="Book Antiqua" w:cs="Times New Roman"/>
          <w:kern w:val="2"/>
          <w:sz w:val="24"/>
          <w:szCs w:val="24"/>
          <w:lang w:val="en-US" w:eastAsia="zh-CN"/>
        </w:rPr>
        <w:t>Salum</w:t>
      </w:r>
      <w:proofErr w:type="spellEnd"/>
      <w:r w:rsidRPr="00F442F3">
        <w:rPr>
          <w:rFonts w:ascii="Book Antiqua" w:eastAsia="SimSun" w:hAnsi="Book Antiqua" w:cs="Times New Roman"/>
          <w:kern w:val="2"/>
          <w:sz w:val="24"/>
          <w:szCs w:val="24"/>
          <w:lang w:val="en-US" w:eastAsia="zh-CN"/>
        </w:rPr>
        <w:t xml:space="preserve"> GA, </w:t>
      </w:r>
      <w:proofErr w:type="spellStart"/>
      <w:r w:rsidRPr="00F442F3">
        <w:rPr>
          <w:rFonts w:ascii="Book Antiqua" w:eastAsia="SimSun" w:hAnsi="Book Antiqua" w:cs="Times New Roman"/>
          <w:kern w:val="2"/>
          <w:sz w:val="24"/>
          <w:szCs w:val="24"/>
          <w:lang w:val="en-US" w:eastAsia="zh-CN"/>
        </w:rPr>
        <w:t>Manfro</w:t>
      </w:r>
      <w:proofErr w:type="spellEnd"/>
      <w:r w:rsidRPr="00F442F3">
        <w:rPr>
          <w:rFonts w:ascii="Book Antiqua" w:eastAsia="SimSun" w:hAnsi="Book Antiqua" w:cs="Times New Roman"/>
          <w:kern w:val="2"/>
          <w:sz w:val="24"/>
          <w:szCs w:val="24"/>
          <w:lang w:val="en-US" w:eastAsia="zh-CN"/>
        </w:rPr>
        <w:t xml:space="preserve"> GG, Mari JJ, Miguel EC, Rohde LA, </w:t>
      </w:r>
      <w:proofErr w:type="spellStart"/>
      <w:r w:rsidRPr="00F442F3">
        <w:rPr>
          <w:rFonts w:ascii="Book Antiqua" w:eastAsia="SimSun" w:hAnsi="Book Antiqua" w:cs="Times New Roman"/>
          <w:kern w:val="2"/>
          <w:sz w:val="24"/>
          <w:szCs w:val="24"/>
          <w:lang w:val="en-US" w:eastAsia="zh-CN"/>
        </w:rPr>
        <w:t>Polanczyk</w:t>
      </w:r>
      <w:proofErr w:type="spellEnd"/>
      <w:r w:rsidRPr="00F442F3">
        <w:rPr>
          <w:rFonts w:ascii="Book Antiqua" w:eastAsia="SimSun" w:hAnsi="Book Antiqua" w:cs="Times New Roman"/>
          <w:kern w:val="2"/>
          <w:sz w:val="24"/>
          <w:szCs w:val="24"/>
          <w:lang w:val="en-US" w:eastAsia="zh-CN"/>
        </w:rPr>
        <w:t xml:space="preserve"> GV, McGuire P, </w:t>
      </w:r>
      <w:proofErr w:type="spellStart"/>
      <w:r w:rsidRPr="00F442F3">
        <w:rPr>
          <w:rFonts w:ascii="Book Antiqua" w:eastAsia="SimSun" w:hAnsi="Book Antiqua" w:cs="Times New Roman"/>
          <w:kern w:val="2"/>
          <w:sz w:val="24"/>
          <w:szCs w:val="24"/>
          <w:lang w:val="en-US" w:eastAsia="zh-CN"/>
        </w:rPr>
        <w:t>Bressan</w:t>
      </w:r>
      <w:proofErr w:type="spellEnd"/>
      <w:r w:rsidRPr="00F442F3">
        <w:rPr>
          <w:rFonts w:ascii="Book Antiqua" w:eastAsia="SimSun" w:hAnsi="Book Antiqua" w:cs="Times New Roman"/>
          <w:kern w:val="2"/>
          <w:sz w:val="24"/>
          <w:szCs w:val="24"/>
          <w:lang w:val="en-US" w:eastAsia="zh-CN"/>
        </w:rPr>
        <w:t xml:space="preserve"> RA, </w:t>
      </w:r>
      <w:proofErr w:type="spellStart"/>
      <w:r w:rsidRPr="00F442F3">
        <w:rPr>
          <w:rFonts w:ascii="Book Antiqua" w:eastAsia="SimSun" w:hAnsi="Book Antiqua" w:cs="Times New Roman"/>
          <w:kern w:val="2"/>
          <w:sz w:val="24"/>
          <w:szCs w:val="24"/>
          <w:lang w:val="en-US" w:eastAsia="zh-CN"/>
        </w:rPr>
        <w:t>Drukker</w:t>
      </w:r>
      <w:proofErr w:type="spellEnd"/>
      <w:r w:rsidRPr="00F442F3">
        <w:rPr>
          <w:rFonts w:ascii="Book Antiqua" w:eastAsia="SimSun" w:hAnsi="Book Antiqua" w:cs="Times New Roman"/>
          <w:kern w:val="2"/>
          <w:sz w:val="24"/>
          <w:szCs w:val="24"/>
          <w:lang w:val="en-US" w:eastAsia="zh-CN"/>
        </w:rPr>
        <w:t xml:space="preserve"> M. Differences Between </w:t>
      </w:r>
      <w:r w:rsidRPr="00F442F3">
        <w:rPr>
          <w:rFonts w:ascii="Book Antiqua" w:eastAsia="SimSun" w:hAnsi="Book Antiqua" w:cs="Times New Roman"/>
          <w:kern w:val="2"/>
          <w:sz w:val="24"/>
          <w:szCs w:val="24"/>
          <w:lang w:val="en-US" w:eastAsia="zh-CN"/>
        </w:rPr>
        <w:lastRenderedPageBreak/>
        <w:t xml:space="preserve">Self-Reported Psychotic Experiences, Clinically Relevant Psychotic Experiences, and Attenuated Psychotic Symptoms in the General Population. </w:t>
      </w:r>
      <w:r w:rsidRPr="00F442F3">
        <w:rPr>
          <w:rFonts w:ascii="Book Antiqua" w:eastAsia="SimSun" w:hAnsi="Book Antiqua" w:cs="Times New Roman"/>
          <w:i/>
          <w:kern w:val="2"/>
          <w:sz w:val="24"/>
          <w:szCs w:val="24"/>
          <w:lang w:val="en-US" w:eastAsia="zh-CN"/>
        </w:rPr>
        <w:t>Front Psychiatry</w:t>
      </w:r>
      <w:r w:rsidRPr="00F442F3">
        <w:rPr>
          <w:rFonts w:ascii="Book Antiqua" w:eastAsia="SimSun" w:hAnsi="Book Antiqua" w:cs="Times New Roman"/>
          <w:kern w:val="2"/>
          <w:sz w:val="24"/>
          <w:szCs w:val="24"/>
          <w:lang w:val="en-US" w:eastAsia="zh-CN"/>
        </w:rPr>
        <w:t xml:space="preserve"> 2019; </w:t>
      </w:r>
      <w:r w:rsidRPr="00F442F3">
        <w:rPr>
          <w:rFonts w:ascii="Book Antiqua" w:eastAsia="SimSun" w:hAnsi="Book Antiqua" w:cs="Times New Roman"/>
          <w:b/>
          <w:kern w:val="2"/>
          <w:sz w:val="24"/>
          <w:szCs w:val="24"/>
          <w:lang w:val="en-US" w:eastAsia="zh-CN"/>
        </w:rPr>
        <w:t>10</w:t>
      </w:r>
      <w:r w:rsidRPr="00F442F3">
        <w:rPr>
          <w:rFonts w:ascii="Book Antiqua" w:eastAsia="SimSun" w:hAnsi="Book Antiqua" w:cs="Times New Roman"/>
          <w:kern w:val="2"/>
          <w:sz w:val="24"/>
          <w:szCs w:val="24"/>
          <w:lang w:val="en-US" w:eastAsia="zh-CN"/>
        </w:rPr>
        <w:t>: 782 [PMID: 31736802 DOI: 10.3389/fpsyt.2019.00782]</w:t>
      </w:r>
    </w:p>
    <w:p w14:paraId="1B2E7C2C"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40 </w:t>
      </w:r>
      <w:proofErr w:type="spellStart"/>
      <w:r w:rsidRPr="00F442F3">
        <w:rPr>
          <w:rFonts w:ascii="Book Antiqua" w:eastAsia="SimSun" w:hAnsi="Book Antiqua" w:cs="Times New Roman"/>
          <w:b/>
          <w:kern w:val="2"/>
          <w:sz w:val="24"/>
          <w:szCs w:val="24"/>
          <w:lang w:val="en-US" w:eastAsia="zh-CN"/>
        </w:rPr>
        <w:t>Cocchi</w:t>
      </w:r>
      <w:proofErr w:type="spellEnd"/>
      <w:r w:rsidRPr="00F442F3">
        <w:rPr>
          <w:rFonts w:ascii="Book Antiqua" w:eastAsia="SimSun" w:hAnsi="Book Antiqua" w:cs="Times New Roman"/>
          <w:b/>
          <w:kern w:val="2"/>
          <w:sz w:val="24"/>
          <w:szCs w:val="24"/>
          <w:lang w:val="en-US" w:eastAsia="zh-CN"/>
        </w:rPr>
        <w:t xml:space="preserve"> A</w:t>
      </w:r>
      <w:r w:rsidRPr="00F442F3">
        <w:rPr>
          <w:rFonts w:ascii="Book Antiqua" w:eastAsia="SimSun" w:hAnsi="Book Antiqua" w:cs="Times New Roman"/>
          <w:kern w:val="2"/>
          <w:sz w:val="24"/>
          <w:szCs w:val="24"/>
          <w:lang w:val="en-US" w:eastAsia="zh-CN"/>
        </w:rPr>
        <w:t xml:space="preserve">, Lora A, </w:t>
      </w:r>
      <w:proofErr w:type="spellStart"/>
      <w:r w:rsidRPr="00F442F3">
        <w:rPr>
          <w:rFonts w:ascii="Book Antiqua" w:eastAsia="SimSun" w:hAnsi="Book Antiqua" w:cs="Times New Roman"/>
          <w:kern w:val="2"/>
          <w:sz w:val="24"/>
          <w:szCs w:val="24"/>
          <w:lang w:val="en-US" w:eastAsia="zh-CN"/>
        </w:rPr>
        <w:t>Meneghelli</w:t>
      </w:r>
      <w:proofErr w:type="spellEnd"/>
      <w:r w:rsidRPr="00F442F3">
        <w:rPr>
          <w:rFonts w:ascii="Book Antiqua" w:eastAsia="SimSun" w:hAnsi="Book Antiqua" w:cs="Times New Roman"/>
          <w:kern w:val="2"/>
          <w:sz w:val="24"/>
          <w:szCs w:val="24"/>
          <w:lang w:val="en-US" w:eastAsia="zh-CN"/>
        </w:rPr>
        <w:t xml:space="preserve"> A, La </w:t>
      </w:r>
      <w:proofErr w:type="spellStart"/>
      <w:r w:rsidRPr="00F442F3">
        <w:rPr>
          <w:rFonts w:ascii="Book Antiqua" w:eastAsia="SimSun" w:hAnsi="Book Antiqua" w:cs="Times New Roman"/>
          <w:kern w:val="2"/>
          <w:sz w:val="24"/>
          <w:szCs w:val="24"/>
          <w:lang w:val="en-US" w:eastAsia="zh-CN"/>
        </w:rPr>
        <w:t>Greca</w:t>
      </w:r>
      <w:proofErr w:type="spellEnd"/>
      <w:r w:rsidRPr="00F442F3">
        <w:rPr>
          <w:rFonts w:ascii="Book Antiqua" w:eastAsia="SimSun" w:hAnsi="Book Antiqua" w:cs="Times New Roman"/>
          <w:kern w:val="2"/>
          <w:sz w:val="24"/>
          <w:szCs w:val="24"/>
          <w:lang w:val="en-US" w:eastAsia="zh-CN"/>
        </w:rPr>
        <w:t xml:space="preserve"> E, Pisano A, Cascio MT, </w:t>
      </w:r>
      <w:proofErr w:type="spellStart"/>
      <w:r w:rsidRPr="00F442F3">
        <w:rPr>
          <w:rFonts w:ascii="Book Antiqua" w:eastAsia="SimSun" w:hAnsi="Book Antiqua" w:cs="Times New Roman"/>
          <w:kern w:val="2"/>
          <w:sz w:val="24"/>
          <w:szCs w:val="24"/>
          <w:lang w:val="en-US" w:eastAsia="zh-CN"/>
        </w:rPr>
        <w:t>Preti</w:t>
      </w:r>
      <w:proofErr w:type="spellEnd"/>
      <w:r w:rsidRPr="00F442F3">
        <w:rPr>
          <w:rFonts w:ascii="Book Antiqua" w:eastAsia="SimSun" w:hAnsi="Book Antiqua" w:cs="Times New Roman"/>
          <w:kern w:val="2"/>
          <w:sz w:val="24"/>
          <w:szCs w:val="24"/>
          <w:lang w:val="en-US" w:eastAsia="zh-CN"/>
        </w:rPr>
        <w:t xml:space="preserve"> A; Programma2000 Team; </w:t>
      </w:r>
      <w:proofErr w:type="spellStart"/>
      <w:r w:rsidRPr="00F442F3">
        <w:rPr>
          <w:rFonts w:ascii="Book Antiqua" w:eastAsia="SimSun" w:hAnsi="Book Antiqua" w:cs="Times New Roman"/>
          <w:kern w:val="2"/>
          <w:sz w:val="24"/>
          <w:szCs w:val="24"/>
          <w:lang w:val="en-US" w:eastAsia="zh-CN"/>
        </w:rPr>
        <w:t>Desio</w:t>
      </w:r>
      <w:proofErr w:type="spellEnd"/>
      <w:r w:rsidRPr="00F442F3">
        <w:rPr>
          <w:rFonts w:ascii="Book Antiqua" w:eastAsia="SimSun" w:hAnsi="Book Antiqua" w:cs="Times New Roman"/>
          <w:kern w:val="2"/>
          <w:sz w:val="24"/>
          <w:szCs w:val="24"/>
          <w:lang w:val="en-US" w:eastAsia="zh-CN"/>
        </w:rPr>
        <w:t xml:space="preserve"> Early Intervention Service Team. Sex differences in first-episode psychosis and in people at ultra-high risk. </w:t>
      </w:r>
      <w:r w:rsidRPr="00F442F3">
        <w:rPr>
          <w:rFonts w:ascii="Book Antiqua" w:eastAsia="SimSun" w:hAnsi="Book Antiqua" w:cs="Times New Roman"/>
          <w:i/>
          <w:kern w:val="2"/>
          <w:sz w:val="24"/>
          <w:szCs w:val="24"/>
          <w:lang w:val="en-US" w:eastAsia="zh-CN"/>
        </w:rPr>
        <w:t>Psychiatry Res</w:t>
      </w:r>
      <w:r w:rsidRPr="00F442F3">
        <w:rPr>
          <w:rFonts w:ascii="Book Antiqua" w:eastAsia="SimSun" w:hAnsi="Book Antiqua" w:cs="Times New Roman"/>
          <w:kern w:val="2"/>
          <w:sz w:val="24"/>
          <w:szCs w:val="24"/>
          <w:lang w:val="en-US" w:eastAsia="zh-CN"/>
        </w:rPr>
        <w:t xml:space="preserve"> 2014; </w:t>
      </w:r>
      <w:r w:rsidRPr="00F442F3">
        <w:rPr>
          <w:rFonts w:ascii="Book Antiqua" w:eastAsia="SimSun" w:hAnsi="Book Antiqua" w:cs="Times New Roman"/>
          <w:b/>
          <w:kern w:val="2"/>
          <w:sz w:val="24"/>
          <w:szCs w:val="24"/>
          <w:lang w:val="en-US" w:eastAsia="zh-CN"/>
        </w:rPr>
        <w:t>215</w:t>
      </w:r>
      <w:r w:rsidRPr="00F442F3">
        <w:rPr>
          <w:rFonts w:ascii="Book Antiqua" w:eastAsia="SimSun" w:hAnsi="Book Antiqua" w:cs="Times New Roman"/>
          <w:kern w:val="2"/>
          <w:sz w:val="24"/>
          <w:szCs w:val="24"/>
          <w:lang w:val="en-US" w:eastAsia="zh-CN"/>
        </w:rPr>
        <w:t>: 314-322 [PMID: 24355686 DOI: 10.1016/j.psychres.2013.11.023]</w:t>
      </w:r>
    </w:p>
    <w:p w14:paraId="615E67F1"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41 </w:t>
      </w:r>
      <w:proofErr w:type="spellStart"/>
      <w:r w:rsidRPr="00F442F3">
        <w:rPr>
          <w:rFonts w:ascii="Book Antiqua" w:eastAsia="SimSun" w:hAnsi="Book Antiqua" w:cs="Times New Roman"/>
          <w:b/>
          <w:kern w:val="2"/>
          <w:sz w:val="24"/>
          <w:szCs w:val="24"/>
          <w:lang w:val="en-US" w:eastAsia="zh-CN"/>
        </w:rPr>
        <w:t>Kotlicka-Antczak</w:t>
      </w:r>
      <w:proofErr w:type="spellEnd"/>
      <w:r w:rsidRPr="00F442F3">
        <w:rPr>
          <w:rFonts w:ascii="Book Antiqua" w:eastAsia="SimSun" w:hAnsi="Book Antiqua" w:cs="Times New Roman"/>
          <w:b/>
          <w:kern w:val="2"/>
          <w:sz w:val="24"/>
          <w:szCs w:val="24"/>
          <w:lang w:val="en-US" w:eastAsia="zh-CN"/>
        </w:rPr>
        <w:t xml:space="preserve"> M</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Pawełczyk</w:t>
      </w:r>
      <w:proofErr w:type="spellEnd"/>
      <w:r w:rsidRPr="00F442F3">
        <w:rPr>
          <w:rFonts w:ascii="Book Antiqua" w:eastAsia="SimSun" w:hAnsi="Book Antiqua" w:cs="Times New Roman"/>
          <w:kern w:val="2"/>
          <w:sz w:val="24"/>
          <w:szCs w:val="24"/>
          <w:lang w:val="en-US" w:eastAsia="zh-CN"/>
        </w:rPr>
        <w:t xml:space="preserve"> T, </w:t>
      </w:r>
      <w:proofErr w:type="spellStart"/>
      <w:r w:rsidRPr="00F442F3">
        <w:rPr>
          <w:rFonts w:ascii="Book Antiqua" w:eastAsia="SimSun" w:hAnsi="Book Antiqua" w:cs="Times New Roman"/>
          <w:kern w:val="2"/>
          <w:sz w:val="24"/>
          <w:szCs w:val="24"/>
          <w:lang w:val="en-US" w:eastAsia="zh-CN"/>
        </w:rPr>
        <w:t>Podgórski</w:t>
      </w:r>
      <w:proofErr w:type="spellEnd"/>
      <w:r w:rsidRPr="00F442F3">
        <w:rPr>
          <w:rFonts w:ascii="Book Antiqua" w:eastAsia="SimSun" w:hAnsi="Book Antiqua" w:cs="Times New Roman"/>
          <w:kern w:val="2"/>
          <w:sz w:val="24"/>
          <w:szCs w:val="24"/>
          <w:lang w:val="en-US" w:eastAsia="zh-CN"/>
        </w:rPr>
        <w:t xml:space="preserve"> M, </w:t>
      </w:r>
      <w:proofErr w:type="spellStart"/>
      <w:r w:rsidRPr="00F442F3">
        <w:rPr>
          <w:rFonts w:ascii="Book Antiqua" w:eastAsia="SimSun" w:hAnsi="Book Antiqua" w:cs="Times New Roman"/>
          <w:kern w:val="2"/>
          <w:sz w:val="24"/>
          <w:szCs w:val="24"/>
          <w:lang w:val="en-US" w:eastAsia="zh-CN"/>
        </w:rPr>
        <w:t>Żurner</w:t>
      </w:r>
      <w:proofErr w:type="spellEnd"/>
      <w:r w:rsidRPr="00F442F3">
        <w:rPr>
          <w:rFonts w:ascii="Book Antiqua" w:eastAsia="SimSun" w:hAnsi="Book Antiqua" w:cs="Times New Roman"/>
          <w:kern w:val="2"/>
          <w:sz w:val="24"/>
          <w:szCs w:val="24"/>
          <w:lang w:val="en-US" w:eastAsia="zh-CN"/>
        </w:rPr>
        <w:t xml:space="preserve"> N, </w:t>
      </w:r>
      <w:proofErr w:type="spellStart"/>
      <w:r w:rsidRPr="00F442F3">
        <w:rPr>
          <w:rFonts w:ascii="Book Antiqua" w:eastAsia="SimSun" w:hAnsi="Book Antiqua" w:cs="Times New Roman"/>
          <w:kern w:val="2"/>
          <w:sz w:val="24"/>
          <w:szCs w:val="24"/>
          <w:lang w:val="en-US" w:eastAsia="zh-CN"/>
        </w:rPr>
        <w:t>Karbownik</w:t>
      </w:r>
      <w:proofErr w:type="spellEnd"/>
      <w:r w:rsidRPr="00F442F3">
        <w:rPr>
          <w:rFonts w:ascii="Book Antiqua" w:eastAsia="SimSun" w:hAnsi="Book Antiqua" w:cs="Times New Roman"/>
          <w:kern w:val="2"/>
          <w:sz w:val="24"/>
          <w:szCs w:val="24"/>
          <w:lang w:val="en-US" w:eastAsia="zh-CN"/>
        </w:rPr>
        <w:t xml:space="preserve"> MS, </w:t>
      </w:r>
      <w:proofErr w:type="spellStart"/>
      <w:r w:rsidRPr="00F442F3">
        <w:rPr>
          <w:rFonts w:ascii="Book Antiqua" w:eastAsia="SimSun" w:hAnsi="Book Antiqua" w:cs="Times New Roman"/>
          <w:kern w:val="2"/>
          <w:sz w:val="24"/>
          <w:szCs w:val="24"/>
          <w:lang w:val="en-US" w:eastAsia="zh-CN"/>
        </w:rPr>
        <w:t>Pawełczyk</w:t>
      </w:r>
      <w:proofErr w:type="spellEnd"/>
      <w:r w:rsidRPr="00F442F3">
        <w:rPr>
          <w:rFonts w:ascii="Book Antiqua" w:eastAsia="SimSun" w:hAnsi="Book Antiqua" w:cs="Times New Roman"/>
          <w:kern w:val="2"/>
          <w:sz w:val="24"/>
          <w:szCs w:val="24"/>
          <w:lang w:val="en-US" w:eastAsia="zh-CN"/>
        </w:rPr>
        <w:t xml:space="preserve"> A. Polish individuals with an at-risk mental state: demographic and clinical characteristics. </w:t>
      </w:r>
      <w:r w:rsidRPr="00F442F3">
        <w:rPr>
          <w:rFonts w:ascii="Book Antiqua" w:eastAsia="SimSun" w:hAnsi="Book Antiqua" w:cs="Times New Roman"/>
          <w:i/>
          <w:kern w:val="2"/>
          <w:sz w:val="24"/>
          <w:szCs w:val="24"/>
          <w:lang w:val="en-US" w:eastAsia="zh-CN"/>
        </w:rPr>
        <w:t xml:space="preserve">Early </w:t>
      </w:r>
      <w:proofErr w:type="spellStart"/>
      <w:r w:rsidRPr="00F442F3">
        <w:rPr>
          <w:rFonts w:ascii="Book Antiqua" w:eastAsia="SimSun" w:hAnsi="Book Antiqua" w:cs="Times New Roman"/>
          <w:i/>
          <w:kern w:val="2"/>
          <w:sz w:val="24"/>
          <w:szCs w:val="24"/>
          <w:lang w:val="en-US" w:eastAsia="zh-CN"/>
        </w:rPr>
        <w:t>Interv</w:t>
      </w:r>
      <w:proofErr w:type="spellEnd"/>
      <w:r w:rsidRPr="00F442F3">
        <w:rPr>
          <w:rFonts w:ascii="Book Antiqua" w:eastAsia="SimSun" w:hAnsi="Book Antiqua" w:cs="Times New Roman"/>
          <w:i/>
          <w:kern w:val="2"/>
          <w:sz w:val="24"/>
          <w:szCs w:val="24"/>
          <w:lang w:val="en-US" w:eastAsia="zh-CN"/>
        </w:rPr>
        <w:t xml:space="preserve"> Psychiatry</w:t>
      </w:r>
      <w:r w:rsidRPr="00F442F3">
        <w:rPr>
          <w:rFonts w:ascii="Book Antiqua" w:eastAsia="SimSun" w:hAnsi="Book Antiqua" w:cs="Times New Roman"/>
          <w:kern w:val="2"/>
          <w:sz w:val="24"/>
          <w:szCs w:val="24"/>
          <w:lang w:val="en-US" w:eastAsia="zh-CN"/>
        </w:rPr>
        <w:t xml:space="preserve"> 2018; </w:t>
      </w:r>
      <w:r w:rsidRPr="00F442F3">
        <w:rPr>
          <w:rFonts w:ascii="Book Antiqua" w:eastAsia="SimSun" w:hAnsi="Book Antiqua" w:cs="Times New Roman"/>
          <w:b/>
          <w:kern w:val="2"/>
          <w:sz w:val="24"/>
          <w:szCs w:val="24"/>
          <w:lang w:val="en-US" w:eastAsia="zh-CN"/>
        </w:rPr>
        <w:t>12</w:t>
      </w:r>
      <w:r w:rsidRPr="00F442F3">
        <w:rPr>
          <w:rFonts w:ascii="Book Antiqua" w:eastAsia="SimSun" w:hAnsi="Book Antiqua" w:cs="Times New Roman"/>
          <w:kern w:val="2"/>
          <w:sz w:val="24"/>
          <w:szCs w:val="24"/>
          <w:lang w:val="en-US" w:eastAsia="zh-CN"/>
        </w:rPr>
        <w:t>: 391-399 [PMID: 27111136 DOI: 10.1111/eip.12333]</w:t>
      </w:r>
    </w:p>
    <w:p w14:paraId="7DC67F15"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42 </w:t>
      </w:r>
      <w:proofErr w:type="spellStart"/>
      <w:r w:rsidRPr="00F442F3">
        <w:rPr>
          <w:rFonts w:ascii="Book Antiqua" w:eastAsia="SimSun" w:hAnsi="Book Antiqua" w:cs="Times New Roman"/>
          <w:b/>
          <w:kern w:val="2"/>
          <w:sz w:val="24"/>
          <w:szCs w:val="24"/>
          <w:lang w:val="en-US" w:eastAsia="zh-CN"/>
        </w:rPr>
        <w:t>Lemos-Giráldez</w:t>
      </w:r>
      <w:proofErr w:type="spellEnd"/>
      <w:r w:rsidRPr="00F442F3">
        <w:rPr>
          <w:rFonts w:ascii="Book Antiqua" w:eastAsia="SimSun" w:hAnsi="Book Antiqua" w:cs="Times New Roman"/>
          <w:b/>
          <w:kern w:val="2"/>
          <w:sz w:val="24"/>
          <w:szCs w:val="24"/>
          <w:lang w:val="en-US" w:eastAsia="zh-CN"/>
        </w:rPr>
        <w:t xml:space="preserve"> S</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Vallina</w:t>
      </w:r>
      <w:proofErr w:type="spellEnd"/>
      <w:r w:rsidRPr="00F442F3">
        <w:rPr>
          <w:rFonts w:ascii="Book Antiqua" w:eastAsia="SimSun" w:hAnsi="Book Antiqua" w:cs="Times New Roman"/>
          <w:kern w:val="2"/>
          <w:sz w:val="24"/>
          <w:szCs w:val="24"/>
          <w:lang w:val="en-US" w:eastAsia="zh-CN"/>
        </w:rPr>
        <w:t>-Fernández O, Fernández-Iglesias P, Vallejo-</w:t>
      </w:r>
      <w:proofErr w:type="spellStart"/>
      <w:r w:rsidRPr="00F442F3">
        <w:rPr>
          <w:rFonts w:ascii="Book Antiqua" w:eastAsia="SimSun" w:hAnsi="Book Antiqua" w:cs="Times New Roman"/>
          <w:kern w:val="2"/>
          <w:sz w:val="24"/>
          <w:szCs w:val="24"/>
          <w:lang w:val="en-US" w:eastAsia="zh-CN"/>
        </w:rPr>
        <w:t>Seco</w:t>
      </w:r>
      <w:proofErr w:type="spellEnd"/>
      <w:r w:rsidRPr="00F442F3">
        <w:rPr>
          <w:rFonts w:ascii="Book Antiqua" w:eastAsia="SimSun" w:hAnsi="Book Antiqua" w:cs="Times New Roman"/>
          <w:kern w:val="2"/>
          <w:sz w:val="24"/>
          <w:szCs w:val="24"/>
          <w:lang w:val="en-US" w:eastAsia="zh-CN"/>
        </w:rPr>
        <w:t xml:space="preserve"> G, Fonseca-</w:t>
      </w:r>
      <w:proofErr w:type="spellStart"/>
      <w:r w:rsidRPr="00F442F3">
        <w:rPr>
          <w:rFonts w:ascii="Book Antiqua" w:eastAsia="SimSun" w:hAnsi="Book Antiqua" w:cs="Times New Roman"/>
          <w:kern w:val="2"/>
          <w:sz w:val="24"/>
          <w:szCs w:val="24"/>
          <w:lang w:val="en-US" w:eastAsia="zh-CN"/>
        </w:rPr>
        <w:t>Pedrero</w:t>
      </w:r>
      <w:proofErr w:type="spellEnd"/>
      <w:r w:rsidRPr="00F442F3">
        <w:rPr>
          <w:rFonts w:ascii="Book Antiqua" w:eastAsia="SimSun" w:hAnsi="Book Antiqua" w:cs="Times New Roman"/>
          <w:kern w:val="2"/>
          <w:sz w:val="24"/>
          <w:szCs w:val="24"/>
          <w:lang w:val="en-US" w:eastAsia="zh-CN"/>
        </w:rPr>
        <w:t xml:space="preserve"> E, </w:t>
      </w:r>
      <w:proofErr w:type="spellStart"/>
      <w:r w:rsidRPr="00F442F3">
        <w:rPr>
          <w:rFonts w:ascii="Book Antiqua" w:eastAsia="SimSun" w:hAnsi="Book Antiqua" w:cs="Times New Roman"/>
          <w:kern w:val="2"/>
          <w:sz w:val="24"/>
          <w:szCs w:val="24"/>
          <w:lang w:val="en-US" w:eastAsia="zh-CN"/>
        </w:rPr>
        <w:t>Paíno-Piñeiro</w:t>
      </w:r>
      <w:proofErr w:type="spellEnd"/>
      <w:r w:rsidRPr="00F442F3">
        <w:rPr>
          <w:rFonts w:ascii="Book Antiqua" w:eastAsia="SimSun" w:hAnsi="Book Antiqua" w:cs="Times New Roman"/>
          <w:kern w:val="2"/>
          <w:sz w:val="24"/>
          <w:szCs w:val="24"/>
          <w:lang w:val="en-US" w:eastAsia="zh-CN"/>
        </w:rPr>
        <w:t xml:space="preserve"> M, Sierra-</w:t>
      </w:r>
      <w:proofErr w:type="spellStart"/>
      <w:r w:rsidRPr="00F442F3">
        <w:rPr>
          <w:rFonts w:ascii="Book Antiqua" w:eastAsia="SimSun" w:hAnsi="Book Antiqua" w:cs="Times New Roman"/>
          <w:kern w:val="2"/>
          <w:sz w:val="24"/>
          <w:szCs w:val="24"/>
          <w:lang w:val="en-US" w:eastAsia="zh-CN"/>
        </w:rPr>
        <w:t>Baigrie</w:t>
      </w:r>
      <w:proofErr w:type="spellEnd"/>
      <w:r w:rsidRPr="00F442F3">
        <w:rPr>
          <w:rFonts w:ascii="Book Antiqua" w:eastAsia="SimSun" w:hAnsi="Book Antiqua" w:cs="Times New Roman"/>
          <w:kern w:val="2"/>
          <w:sz w:val="24"/>
          <w:szCs w:val="24"/>
          <w:lang w:val="en-US" w:eastAsia="zh-CN"/>
        </w:rPr>
        <w:t xml:space="preserve"> S, García-</w:t>
      </w:r>
      <w:proofErr w:type="spellStart"/>
      <w:r w:rsidRPr="00F442F3">
        <w:rPr>
          <w:rFonts w:ascii="Book Antiqua" w:eastAsia="SimSun" w:hAnsi="Book Antiqua" w:cs="Times New Roman"/>
          <w:kern w:val="2"/>
          <w:sz w:val="24"/>
          <w:szCs w:val="24"/>
          <w:lang w:val="en-US" w:eastAsia="zh-CN"/>
        </w:rPr>
        <w:t>Pelayo</w:t>
      </w:r>
      <w:proofErr w:type="spellEnd"/>
      <w:r w:rsidRPr="00F442F3">
        <w:rPr>
          <w:rFonts w:ascii="Book Antiqua" w:eastAsia="SimSun" w:hAnsi="Book Antiqua" w:cs="Times New Roman"/>
          <w:kern w:val="2"/>
          <w:sz w:val="24"/>
          <w:szCs w:val="24"/>
          <w:lang w:val="en-US" w:eastAsia="zh-CN"/>
        </w:rPr>
        <w:t xml:space="preserve"> P, </w:t>
      </w:r>
      <w:proofErr w:type="spellStart"/>
      <w:r w:rsidRPr="00F442F3">
        <w:rPr>
          <w:rFonts w:ascii="Book Antiqua" w:eastAsia="SimSun" w:hAnsi="Book Antiqua" w:cs="Times New Roman"/>
          <w:kern w:val="2"/>
          <w:sz w:val="24"/>
          <w:szCs w:val="24"/>
          <w:lang w:val="en-US" w:eastAsia="zh-CN"/>
        </w:rPr>
        <w:t>Pedrejón</w:t>
      </w:r>
      <w:proofErr w:type="spellEnd"/>
      <w:r w:rsidRPr="00F442F3">
        <w:rPr>
          <w:rFonts w:ascii="Book Antiqua" w:eastAsia="SimSun" w:hAnsi="Book Antiqua" w:cs="Times New Roman"/>
          <w:kern w:val="2"/>
          <w:sz w:val="24"/>
          <w:szCs w:val="24"/>
          <w:lang w:val="en-US" w:eastAsia="zh-CN"/>
        </w:rPr>
        <w:t>-Molino C, Alonso-Bada S, Gutiérrez-Pérez A, Ortega-</w:t>
      </w:r>
      <w:proofErr w:type="spellStart"/>
      <w:r w:rsidRPr="00F442F3">
        <w:rPr>
          <w:rFonts w:ascii="Book Antiqua" w:eastAsia="SimSun" w:hAnsi="Book Antiqua" w:cs="Times New Roman"/>
          <w:kern w:val="2"/>
          <w:sz w:val="24"/>
          <w:szCs w:val="24"/>
          <w:lang w:val="en-US" w:eastAsia="zh-CN"/>
        </w:rPr>
        <w:t>Ferrández</w:t>
      </w:r>
      <w:proofErr w:type="spellEnd"/>
      <w:r w:rsidRPr="00F442F3">
        <w:rPr>
          <w:rFonts w:ascii="Book Antiqua" w:eastAsia="SimSun" w:hAnsi="Book Antiqua" w:cs="Times New Roman"/>
          <w:kern w:val="2"/>
          <w:sz w:val="24"/>
          <w:szCs w:val="24"/>
          <w:lang w:val="en-US" w:eastAsia="zh-CN"/>
        </w:rPr>
        <w:t xml:space="preserve"> JA. Symptomatic and functional outcome in youth at ultra-high risk for psychosis: a longitudinal study.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Res</w:t>
      </w:r>
      <w:r w:rsidRPr="00F442F3">
        <w:rPr>
          <w:rFonts w:ascii="Book Antiqua" w:eastAsia="SimSun" w:hAnsi="Book Antiqua" w:cs="Times New Roman"/>
          <w:kern w:val="2"/>
          <w:sz w:val="24"/>
          <w:szCs w:val="24"/>
          <w:lang w:val="en-US" w:eastAsia="zh-CN"/>
        </w:rPr>
        <w:t xml:space="preserve"> 2009; </w:t>
      </w:r>
      <w:r w:rsidRPr="00F442F3">
        <w:rPr>
          <w:rFonts w:ascii="Book Antiqua" w:eastAsia="SimSun" w:hAnsi="Book Antiqua" w:cs="Times New Roman"/>
          <w:b/>
          <w:kern w:val="2"/>
          <w:sz w:val="24"/>
          <w:szCs w:val="24"/>
          <w:lang w:val="en-US" w:eastAsia="zh-CN"/>
        </w:rPr>
        <w:t>115</w:t>
      </w:r>
      <w:r w:rsidRPr="00F442F3">
        <w:rPr>
          <w:rFonts w:ascii="Book Antiqua" w:eastAsia="SimSun" w:hAnsi="Book Antiqua" w:cs="Times New Roman"/>
          <w:kern w:val="2"/>
          <w:sz w:val="24"/>
          <w:szCs w:val="24"/>
          <w:lang w:val="en-US" w:eastAsia="zh-CN"/>
        </w:rPr>
        <w:t>: 121-129 [PMID: 19786339 DOI: 10.1016/j.schres.2009.09.011]</w:t>
      </w:r>
    </w:p>
    <w:p w14:paraId="43065678"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43 </w:t>
      </w:r>
      <w:proofErr w:type="spellStart"/>
      <w:r w:rsidRPr="00F442F3">
        <w:rPr>
          <w:rFonts w:ascii="Book Antiqua" w:eastAsia="SimSun" w:hAnsi="Book Antiqua" w:cs="Times New Roman"/>
          <w:b/>
          <w:kern w:val="2"/>
          <w:sz w:val="24"/>
          <w:szCs w:val="24"/>
          <w:lang w:val="en-US" w:eastAsia="zh-CN"/>
        </w:rPr>
        <w:t>Walder</w:t>
      </w:r>
      <w:proofErr w:type="spellEnd"/>
      <w:r w:rsidRPr="00F442F3">
        <w:rPr>
          <w:rFonts w:ascii="Book Antiqua" w:eastAsia="SimSun" w:hAnsi="Book Antiqua" w:cs="Times New Roman"/>
          <w:b/>
          <w:kern w:val="2"/>
          <w:sz w:val="24"/>
          <w:szCs w:val="24"/>
          <w:lang w:val="en-US" w:eastAsia="zh-CN"/>
        </w:rPr>
        <w:t xml:space="preserve"> DJ</w:t>
      </w:r>
      <w:r w:rsidRPr="00F442F3">
        <w:rPr>
          <w:rFonts w:ascii="Book Antiqua" w:eastAsia="SimSun" w:hAnsi="Book Antiqua" w:cs="Times New Roman"/>
          <w:kern w:val="2"/>
          <w:sz w:val="24"/>
          <w:szCs w:val="24"/>
          <w:lang w:val="en-US" w:eastAsia="zh-CN"/>
        </w:rPr>
        <w:t xml:space="preserve">, Holtzman CW, Addington J, Cadenhead K, </w:t>
      </w:r>
      <w:proofErr w:type="spellStart"/>
      <w:r w:rsidRPr="00F442F3">
        <w:rPr>
          <w:rFonts w:ascii="Book Antiqua" w:eastAsia="SimSun" w:hAnsi="Book Antiqua" w:cs="Times New Roman"/>
          <w:kern w:val="2"/>
          <w:sz w:val="24"/>
          <w:szCs w:val="24"/>
          <w:lang w:val="en-US" w:eastAsia="zh-CN"/>
        </w:rPr>
        <w:t>Tsuang</w:t>
      </w:r>
      <w:proofErr w:type="spellEnd"/>
      <w:r w:rsidRPr="00F442F3">
        <w:rPr>
          <w:rFonts w:ascii="Book Antiqua" w:eastAsia="SimSun" w:hAnsi="Book Antiqua" w:cs="Times New Roman"/>
          <w:kern w:val="2"/>
          <w:sz w:val="24"/>
          <w:szCs w:val="24"/>
          <w:lang w:val="en-US" w:eastAsia="zh-CN"/>
        </w:rPr>
        <w:t xml:space="preserve"> M, </w:t>
      </w:r>
      <w:proofErr w:type="spellStart"/>
      <w:r w:rsidRPr="00F442F3">
        <w:rPr>
          <w:rFonts w:ascii="Book Antiqua" w:eastAsia="SimSun" w:hAnsi="Book Antiqua" w:cs="Times New Roman"/>
          <w:kern w:val="2"/>
          <w:sz w:val="24"/>
          <w:szCs w:val="24"/>
          <w:lang w:val="en-US" w:eastAsia="zh-CN"/>
        </w:rPr>
        <w:t>Cornblatt</w:t>
      </w:r>
      <w:proofErr w:type="spellEnd"/>
      <w:r w:rsidRPr="00F442F3">
        <w:rPr>
          <w:rFonts w:ascii="Book Antiqua" w:eastAsia="SimSun" w:hAnsi="Book Antiqua" w:cs="Times New Roman"/>
          <w:kern w:val="2"/>
          <w:sz w:val="24"/>
          <w:szCs w:val="24"/>
          <w:lang w:val="en-US" w:eastAsia="zh-CN"/>
        </w:rPr>
        <w:t xml:space="preserve"> B, Cannon TD, </w:t>
      </w:r>
      <w:proofErr w:type="spellStart"/>
      <w:r w:rsidRPr="00F442F3">
        <w:rPr>
          <w:rFonts w:ascii="Book Antiqua" w:eastAsia="SimSun" w:hAnsi="Book Antiqua" w:cs="Times New Roman"/>
          <w:kern w:val="2"/>
          <w:sz w:val="24"/>
          <w:szCs w:val="24"/>
          <w:lang w:val="en-US" w:eastAsia="zh-CN"/>
        </w:rPr>
        <w:t>McGlashan</w:t>
      </w:r>
      <w:proofErr w:type="spellEnd"/>
      <w:r w:rsidRPr="00F442F3">
        <w:rPr>
          <w:rFonts w:ascii="Book Antiqua" w:eastAsia="SimSun" w:hAnsi="Book Antiqua" w:cs="Times New Roman"/>
          <w:kern w:val="2"/>
          <w:sz w:val="24"/>
          <w:szCs w:val="24"/>
          <w:lang w:val="en-US" w:eastAsia="zh-CN"/>
        </w:rPr>
        <w:t xml:space="preserve"> TH, Woods SW, Perkins DO, Seidman LJ, </w:t>
      </w:r>
      <w:proofErr w:type="spellStart"/>
      <w:r w:rsidRPr="00F442F3">
        <w:rPr>
          <w:rFonts w:ascii="Book Antiqua" w:eastAsia="SimSun" w:hAnsi="Book Antiqua" w:cs="Times New Roman"/>
          <w:kern w:val="2"/>
          <w:sz w:val="24"/>
          <w:szCs w:val="24"/>
          <w:lang w:val="en-US" w:eastAsia="zh-CN"/>
        </w:rPr>
        <w:t>Heinssen</w:t>
      </w:r>
      <w:proofErr w:type="spellEnd"/>
      <w:r w:rsidRPr="00F442F3">
        <w:rPr>
          <w:rFonts w:ascii="Book Antiqua" w:eastAsia="SimSun" w:hAnsi="Book Antiqua" w:cs="Times New Roman"/>
          <w:kern w:val="2"/>
          <w:sz w:val="24"/>
          <w:szCs w:val="24"/>
          <w:lang w:val="en-US" w:eastAsia="zh-CN"/>
        </w:rPr>
        <w:t xml:space="preserve"> R, Walker EF. Sexual dimorphisms and prediction of conversion in the NAPLS psychosis prodrome.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Res</w:t>
      </w:r>
      <w:r w:rsidRPr="00F442F3">
        <w:rPr>
          <w:rFonts w:ascii="Book Antiqua" w:eastAsia="SimSun" w:hAnsi="Book Antiqua" w:cs="Times New Roman"/>
          <w:kern w:val="2"/>
          <w:sz w:val="24"/>
          <w:szCs w:val="24"/>
          <w:lang w:val="en-US" w:eastAsia="zh-CN"/>
        </w:rPr>
        <w:t xml:space="preserve"> 2013; </w:t>
      </w:r>
      <w:r w:rsidRPr="00F442F3">
        <w:rPr>
          <w:rFonts w:ascii="Book Antiqua" w:eastAsia="SimSun" w:hAnsi="Book Antiqua" w:cs="Times New Roman"/>
          <w:b/>
          <w:kern w:val="2"/>
          <w:sz w:val="24"/>
          <w:szCs w:val="24"/>
          <w:lang w:val="en-US" w:eastAsia="zh-CN"/>
        </w:rPr>
        <w:t>144</w:t>
      </w:r>
      <w:r w:rsidRPr="00F442F3">
        <w:rPr>
          <w:rFonts w:ascii="Book Antiqua" w:eastAsia="SimSun" w:hAnsi="Book Antiqua" w:cs="Times New Roman"/>
          <w:kern w:val="2"/>
          <w:sz w:val="24"/>
          <w:szCs w:val="24"/>
          <w:lang w:val="en-US" w:eastAsia="zh-CN"/>
        </w:rPr>
        <w:t>: 43-50 [PMID: 23340377 DOI: 10.1016/j.schres.2012.11.039]</w:t>
      </w:r>
    </w:p>
    <w:p w14:paraId="65300D96"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44 </w:t>
      </w:r>
      <w:r w:rsidRPr="00F442F3">
        <w:rPr>
          <w:rFonts w:ascii="Book Antiqua" w:eastAsia="SimSun" w:hAnsi="Book Antiqua" w:cs="Times New Roman"/>
          <w:b/>
          <w:kern w:val="2"/>
          <w:sz w:val="24"/>
          <w:szCs w:val="24"/>
          <w:lang w:val="en-US" w:eastAsia="zh-CN"/>
        </w:rPr>
        <w:t>Sun Y</w:t>
      </w:r>
      <w:r w:rsidRPr="00F442F3">
        <w:rPr>
          <w:rFonts w:ascii="Book Antiqua" w:eastAsia="SimSun" w:hAnsi="Book Antiqua" w:cs="Times New Roman"/>
          <w:kern w:val="2"/>
          <w:sz w:val="24"/>
          <w:szCs w:val="24"/>
          <w:lang w:val="en-US" w:eastAsia="zh-CN"/>
        </w:rPr>
        <w:t xml:space="preserve">, Lee R, Chen Y, Collinson S, </w:t>
      </w:r>
      <w:proofErr w:type="spellStart"/>
      <w:r w:rsidRPr="00F442F3">
        <w:rPr>
          <w:rFonts w:ascii="Book Antiqua" w:eastAsia="SimSun" w:hAnsi="Book Antiqua" w:cs="Times New Roman"/>
          <w:kern w:val="2"/>
          <w:sz w:val="24"/>
          <w:szCs w:val="24"/>
          <w:lang w:val="en-US" w:eastAsia="zh-CN"/>
        </w:rPr>
        <w:t>Thakor</w:t>
      </w:r>
      <w:proofErr w:type="spellEnd"/>
      <w:r w:rsidRPr="00F442F3">
        <w:rPr>
          <w:rFonts w:ascii="Book Antiqua" w:eastAsia="SimSun" w:hAnsi="Book Antiqua" w:cs="Times New Roman"/>
          <w:kern w:val="2"/>
          <w:sz w:val="24"/>
          <w:szCs w:val="24"/>
          <w:lang w:val="en-US" w:eastAsia="zh-CN"/>
        </w:rPr>
        <w:t xml:space="preserve"> N, </w:t>
      </w:r>
      <w:proofErr w:type="spellStart"/>
      <w:r w:rsidRPr="00F442F3">
        <w:rPr>
          <w:rFonts w:ascii="Book Antiqua" w:eastAsia="SimSun" w:hAnsi="Book Antiqua" w:cs="Times New Roman"/>
          <w:kern w:val="2"/>
          <w:sz w:val="24"/>
          <w:szCs w:val="24"/>
          <w:lang w:val="en-US" w:eastAsia="zh-CN"/>
        </w:rPr>
        <w:t>Bezerianos</w:t>
      </w:r>
      <w:proofErr w:type="spellEnd"/>
      <w:r w:rsidRPr="00F442F3">
        <w:rPr>
          <w:rFonts w:ascii="Book Antiqua" w:eastAsia="SimSun" w:hAnsi="Book Antiqua" w:cs="Times New Roman"/>
          <w:kern w:val="2"/>
          <w:sz w:val="24"/>
          <w:szCs w:val="24"/>
          <w:lang w:val="en-US" w:eastAsia="zh-CN"/>
        </w:rPr>
        <w:t xml:space="preserve"> A, Sim K. Progressive gender differences of structural brain networks in healthy adults: a longitudinal, diffusion tensor imaging study. </w:t>
      </w:r>
      <w:proofErr w:type="spellStart"/>
      <w:r w:rsidRPr="00F442F3">
        <w:rPr>
          <w:rFonts w:ascii="Book Antiqua" w:eastAsia="SimSun" w:hAnsi="Book Antiqua" w:cs="Times New Roman"/>
          <w:i/>
          <w:kern w:val="2"/>
          <w:sz w:val="24"/>
          <w:szCs w:val="24"/>
          <w:lang w:val="en-US" w:eastAsia="zh-CN"/>
        </w:rPr>
        <w:t>PLoS</w:t>
      </w:r>
      <w:proofErr w:type="spellEnd"/>
      <w:r w:rsidRPr="00F442F3">
        <w:rPr>
          <w:rFonts w:ascii="Book Antiqua" w:eastAsia="SimSun" w:hAnsi="Book Antiqua" w:cs="Times New Roman"/>
          <w:i/>
          <w:kern w:val="2"/>
          <w:sz w:val="24"/>
          <w:szCs w:val="24"/>
          <w:lang w:val="en-US" w:eastAsia="zh-CN"/>
        </w:rPr>
        <w:t xml:space="preserve"> One</w:t>
      </w:r>
      <w:r w:rsidRPr="00F442F3">
        <w:rPr>
          <w:rFonts w:ascii="Book Antiqua" w:eastAsia="SimSun" w:hAnsi="Book Antiqua" w:cs="Times New Roman"/>
          <w:kern w:val="2"/>
          <w:sz w:val="24"/>
          <w:szCs w:val="24"/>
          <w:lang w:val="en-US" w:eastAsia="zh-CN"/>
        </w:rPr>
        <w:t xml:space="preserve"> 2015; </w:t>
      </w:r>
      <w:r w:rsidRPr="00F442F3">
        <w:rPr>
          <w:rFonts w:ascii="Book Antiqua" w:eastAsia="SimSun" w:hAnsi="Book Antiqua" w:cs="Times New Roman"/>
          <w:b/>
          <w:kern w:val="2"/>
          <w:sz w:val="24"/>
          <w:szCs w:val="24"/>
          <w:lang w:val="en-US" w:eastAsia="zh-CN"/>
        </w:rPr>
        <w:t>10</w:t>
      </w:r>
      <w:r w:rsidRPr="00F442F3">
        <w:rPr>
          <w:rFonts w:ascii="Book Antiqua" w:eastAsia="SimSun" w:hAnsi="Book Antiqua" w:cs="Times New Roman"/>
          <w:kern w:val="2"/>
          <w:sz w:val="24"/>
          <w:szCs w:val="24"/>
          <w:lang w:val="en-US" w:eastAsia="zh-CN"/>
        </w:rPr>
        <w:t>: e0118857 [PMID: 25742013 DOI: 10.1371/journal.pone.0118857]</w:t>
      </w:r>
    </w:p>
    <w:p w14:paraId="7F862514"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45 </w:t>
      </w:r>
      <w:r w:rsidRPr="00F442F3">
        <w:rPr>
          <w:rFonts w:ascii="Book Antiqua" w:eastAsia="SimSun" w:hAnsi="Book Antiqua" w:cs="Times New Roman"/>
          <w:b/>
          <w:kern w:val="2"/>
          <w:sz w:val="24"/>
          <w:szCs w:val="24"/>
          <w:lang w:val="en-US" w:eastAsia="zh-CN"/>
        </w:rPr>
        <w:t>Gur RC</w:t>
      </w:r>
      <w:r w:rsidRPr="00F442F3">
        <w:rPr>
          <w:rFonts w:ascii="Book Antiqua" w:eastAsia="SimSun" w:hAnsi="Book Antiqua" w:cs="Times New Roman"/>
          <w:kern w:val="2"/>
          <w:sz w:val="24"/>
          <w:szCs w:val="24"/>
          <w:lang w:val="en-US" w:eastAsia="zh-CN"/>
        </w:rPr>
        <w:t xml:space="preserve">, Gur RE. Complementarity of sex differences in brain and behavior: From laterality to multimodal neuroimaging. </w:t>
      </w:r>
      <w:r w:rsidRPr="00F442F3">
        <w:rPr>
          <w:rFonts w:ascii="Book Antiqua" w:eastAsia="SimSun" w:hAnsi="Book Antiqua" w:cs="Times New Roman"/>
          <w:i/>
          <w:kern w:val="2"/>
          <w:sz w:val="24"/>
          <w:szCs w:val="24"/>
          <w:lang w:val="en-US" w:eastAsia="zh-CN"/>
        </w:rPr>
        <w:t xml:space="preserve">J </w:t>
      </w:r>
      <w:proofErr w:type="spellStart"/>
      <w:r w:rsidRPr="00F442F3">
        <w:rPr>
          <w:rFonts w:ascii="Book Antiqua" w:eastAsia="SimSun" w:hAnsi="Book Antiqua" w:cs="Times New Roman"/>
          <w:i/>
          <w:kern w:val="2"/>
          <w:sz w:val="24"/>
          <w:szCs w:val="24"/>
          <w:lang w:val="en-US" w:eastAsia="zh-CN"/>
        </w:rPr>
        <w:t>Neurosci</w:t>
      </w:r>
      <w:proofErr w:type="spellEnd"/>
      <w:r w:rsidRPr="00F442F3">
        <w:rPr>
          <w:rFonts w:ascii="Book Antiqua" w:eastAsia="SimSun" w:hAnsi="Book Antiqua" w:cs="Times New Roman"/>
          <w:i/>
          <w:kern w:val="2"/>
          <w:sz w:val="24"/>
          <w:szCs w:val="24"/>
          <w:lang w:val="en-US" w:eastAsia="zh-CN"/>
        </w:rPr>
        <w:t xml:space="preserve"> Res</w:t>
      </w:r>
      <w:r w:rsidRPr="00F442F3">
        <w:rPr>
          <w:rFonts w:ascii="Book Antiqua" w:eastAsia="SimSun" w:hAnsi="Book Antiqua" w:cs="Times New Roman"/>
          <w:kern w:val="2"/>
          <w:sz w:val="24"/>
          <w:szCs w:val="24"/>
          <w:lang w:val="en-US" w:eastAsia="zh-CN"/>
        </w:rPr>
        <w:t xml:space="preserve"> 2017; </w:t>
      </w:r>
      <w:r w:rsidRPr="00F442F3">
        <w:rPr>
          <w:rFonts w:ascii="Book Antiqua" w:eastAsia="SimSun" w:hAnsi="Book Antiqua" w:cs="Times New Roman"/>
          <w:b/>
          <w:kern w:val="2"/>
          <w:sz w:val="24"/>
          <w:szCs w:val="24"/>
          <w:lang w:val="en-US" w:eastAsia="zh-CN"/>
        </w:rPr>
        <w:t>95</w:t>
      </w:r>
      <w:r w:rsidRPr="00F442F3">
        <w:rPr>
          <w:rFonts w:ascii="Book Antiqua" w:eastAsia="SimSun" w:hAnsi="Book Antiqua" w:cs="Times New Roman"/>
          <w:kern w:val="2"/>
          <w:sz w:val="24"/>
          <w:szCs w:val="24"/>
          <w:lang w:val="en-US" w:eastAsia="zh-CN"/>
        </w:rPr>
        <w:t>: 189-199 [PMID: 27870413 DOI: 10.1002/jnr.23830]</w:t>
      </w:r>
    </w:p>
    <w:p w14:paraId="58497E8E"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46 </w:t>
      </w:r>
      <w:r w:rsidRPr="00F442F3">
        <w:rPr>
          <w:rFonts w:ascii="Book Antiqua" w:eastAsia="SimSun" w:hAnsi="Book Antiqua" w:cs="Times New Roman"/>
          <w:b/>
          <w:kern w:val="2"/>
          <w:sz w:val="24"/>
          <w:szCs w:val="24"/>
          <w:lang w:val="en-US" w:eastAsia="zh-CN"/>
        </w:rPr>
        <w:t>Jacobs GR</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Ameis</w:t>
      </w:r>
      <w:proofErr w:type="spellEnd"/>
      <w:r w:rsidRPr="00F442F3">
        <w:rPr>
          <w:rFonts w:ascii="Book Antiqua" w:eastAsia="SimSun" w:hAnsi="Book Antiqua" w:cs="Times New Roman"/>
          <w:kern w:val="2"/>
          <w:sz w:val="24"/>
          <w:szCs w:val="24"/>
          <w:lang w:val="en-US" w:eastAsia="zh-CN"/>
        </w:rPr>
        <w:t xml:space="preserve"> SH, Ji JL, </w:t>
      </w:r>
      <w:proofErr w:type="spellStart"/>
      <w:r w:rsidRPr="00F442F3">
        <w:rPr>
          <w:rFonts w:ascii="Book Antiqua" w:eastAsia="SimSun" w:hAnsi="Book Antiqua" w:cs="Times New Roman"/>
          <w:kern w:val="2"/>
          <w:sz w:val="24"/>
          <w:szCs w:val="24"/>
          <w:lang w:val="en-US" w:eastAsia="zh-CN"/>
        </w:rPr>
        <w:t>Viviano</w:t>
      </w:r>
      <w:proofErr w:type="spellEnd"/>
      <w:r w:rsidRPr="00F442F3">
        <w:rPr>
          <w:rFonts w:ascii="Book Antiqua" w:eastAsia="SimSun" w:hAnsi="Book Antiqua" w:cs="Times New Roman"/>
          <w:kern w:val="2"/>
          <w:sz w:val="24"/>
          <w:szCs w:val="24"/>
          <w:lang w:val="en-US" w:eastAsia="zh-CN"/>
        </w:rPr>
        <w:t xml:space="preserve"> JD, Dickie EW, Wheeler AL, </w:t>
      </w:r>
      <w:proofErr w:type="spellStart"/>
      <w:r w:rsidRPr="00F442F3">
        <w:rPr>
          <w:rFonts w:ascii="Book Antiqua" w:eastAsia="SimSun" w:hAnsi="Book Antiqua" w:cs="Times New Roman"/>
          <w:kern w:val="2"/>
          <w:sz w:val="24"/>
          <w:szCs w:val="24"/>
          <w:lang w:val="en-US" w:eastAsia="zh-CN"/>
        </w:rPr>
        <w:t>Stojanovski</w:t>
      </w:r>
      <w:proofErr w:type="spellEnd"/>
      <w:r w:rsidRPr="00F442F3">
        <w:rPr>
          <w:rFonts w:ascii="Book Antiqua" w:eastAsia="SimSun" w:hAnsi="Book Antiqua" w:cs="Times New Roman"/>
          <w:kern w:val="2"/>
          <w:sz w:val="24"/>
          <w:szCs w:val="24"/>
          <w:lang w:val="en-US" w:eastAsia="zh-CN"/>
        </w:rPr>
        <w:t xml:space="preserve"> S, </w:t>
      </w:r>
      <w:proofErr w:type="spellStart"/>
      <w:r w:rsidRPr="00F442F3">
        <w:rPr>
          <w:rFonts w:ascii="Book Antiqua" w:eastAsia="SimSun" w:hAnsi="Book Antiqua" w:cs="Times New Roman"/>
          <w:kern w:val="2"/>
          <w:sz w:val="24"/>
          <w:szCs w:val="24"/>
          <w:lang w:val="en-US" w:eastAsia="zh-CN"/>
        </w:rPr>
        <w:t>Anticevic</w:t>
      </w:r>
      <w:proofErr w:type="spellEnd"/>
      <w:r w:rsidRPr="00F442F3">
        <w:rPr>
          <w:rFonts w:ascii="Book Antiqua" w:eastAsia="SimSun" w:hAnsi="Book Antiqua" w:cs="Times New Roman"/>
          <w:kern w:val="2"/>
          <w:sz w:val="24"/>
          <w:szCs w:val="24"/>
          <w:lang w:val="en-US" w:eastAsia="zh-CN"/>
        </w:rPr>
        <w:t xml:space="preserve"> A, </w:t>
      </w:r>
      <w:proofErr w:type="spellStart"/>
      <w:r w:rsidRPr="00F442F3">
        <w:rPr>
          <w:rFonts w:ascii="Book Antiqua" w:eastAsia="SimSun" w:hAnsi="Book Antiqua" w:cs="Times New Roman"/>
          <w:kern w:val="2"/>
          <w:sz w:val="24"/>
          <w:szCs w:val="24"/>
          <w:lang w:val="en-US" w:eastAsia="zh-CN"/>
        </w:rPr>
        <w:t>Voineskos</w:t>
      </w:r>
      <w:proofErr w:type="spellEnd"/>
      <w:r w:rsidRPr="00F442F3">
        <w:rPr>
          <w:rFonts w:ascii="Book Antiqua" w:eastAsia="SimSun" w:hAnsi="Book Antiqua" w:cs="Times New Roman"/>
          <w:kern w:val="2"/>
          <w:sz w:val="24"/>
          <w:szCs w:val="24"/>
          <w:lang w:val="en-US" w:eastAsia="zh-CN"/>
        </w:rPr>
        <w:t xml:space="preserve"> AN. Developmentally divergent sexual dimorphism in the cortico-striatal-thalamic-cortical psychosis risk pathway. </w:t>
      </w:r>
      <w:r w:rsidRPr="00F442F3">
        <w:rPr>
          <w:rFonts w:ascii="Book Antiqua" w:eastAsia="SimSun" w:hAnsi="Book Antiqua" w:cs="Times New Roman"/>
          <w:i/>
          <w:kern w:val="2"/>
          <w:sz w:val="24"/>
          <w:szCs w:val="24"/>
          <w:lang w:val="en-US" w:eastAsia="zh-CN"/>
        </w:rPr>
        <w:t>Neuropsychopharmacology</w:t>
      </w:r>
      <w:r w:rsidRPr="00F442F3">
        <w:rPr>
          <w:rFonts w:ascii="Book Antiqua" w:eastAsia="SimSun" w:hAnsi="Book Antiqua" w:cs="Times New Roman"/>
          <w:kern w:val="2"/>
          <w:sz w:val="24"/>
          <w:szCs w:val="24"/>
          <w:lang w:val="en-US" w:eastAsia="zh-CN"/>
        </w:rPr>
        <w:t xml:space="preserve"> 2019; </w:t>
      </w:r>
      <w:r w:rsidRPr="00F442F3">
        <w:rPr>
          <w:rFonts w:ascii="Book Antiqua" w:eastAsia="SimSun" w:hAnsi="Book Antiqua" w:cs="Times New Roman"/>
          <w:b/>
          <w:kern w:val="2"/>
          <w:sz w:val="24"/>
          <w:szCs w:val="24"/>
          <w:lang w:val="en-US" w:eastAsia="zh-CN"/>
        </w:rPr>
        <w:t>44</w:t>
      </w:r>
      <w:r w:rsidRPr="00F442F3">
        <w:rPr>
          <w:rFonts w:ascii="Book Antiqua" w:eastAsia="SimSun" w:hAnsi="Book Antiqua" w:cs="Times New Roman"/>
          <w:kern w:val="2"/>
          <w:sz w:val="24"/>
          <w:szCs w:val="24"/>
          <w:lang w:val="en-US" w:eastAsia="zh-CN"/>
        </w:rPr>
        <w:t>: 1649-1658 [PMID: 31060043 DOI: 10.1038/s41386-019-0408-6]</w:t>
      </w:r>
    </w:p>
    <w:p w14:paraId="1688E508"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47 </w:t>
      </w:r>
      <w:r w:rsidRPr="00F442F3">
        <w:rPr>
          <w:rFonts w:ascii="Book Antiqua" w:eastAsia="SimSun" w:hAnsi="Book Antiqua" w:cs="Times New Roman"/>
          <w:b/>
          <w:kern w:val="2"/>
          <w:sz w:val="24"/>
          <w:szCs w:val="24"/>
          <w:lang w:val="en-US" w:eastAsia="zh-CN"/>
        </w:rPr>
        <w:t>Ardila A</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Rosselli</w:t>
      </w:r>
      <w:proofErr w:type="spellEnd"/>
      <w:r w:rsidRPr="00F442F3">
        <w:rPr>
          <w:rFonts w:ascii="Book Antiqua" w:eastAsia="SimSun" w:hAnsi="Book Antiqua" w:cs="Times New Roman"/>
          <w:kern w:val="2"/>
          <w:sz w:val="24"/>
          <w:szCs w:val="24"/>
          <w:lang w:val="en-US" w:eastAsia="zh-CN"/>
        </w:rPr>
        <w:t xml:space="preserve"> M, </w:t>
      </w:r>
      <w:proofErr w:type="spellStart"/>
      <w:r w:rsidRPr="00F442F3">
        <w:rPr>
          <w:rFonts w:ascii="Book Antiqua" w:eastAsia="SimSun" w:hAnsi="Book Antiqua" w:cs="Times New Roman"/>
          <w:kern w:val="2"/>
          <w:sz w:val="24"/>
          <w:szCs w:val="24"/>
          <w:lang w:val="en-US" w:eastAsia="zh-CN"/>
        </w:rPr>
        <w:t>Matute</w:t>
      </w:r>
      <w:proofErr w:type="spellEnd"/>
      <w:r w:rsidRPr="00F442F3">
        <w:rPr>
          <w:rFonts w:ascii="Book Antiqua" w:eastAsia="SimSun" w:hAnsi="Book Antiqua" w:cs="Times New Roman"/>
          <w:kern w:val="2"/>
          <w:sz w:val="24"/>
          <w:szCs w:val="24"/>
          <w:lang w:val="en-US" w:eastAsia="zh-CN"/>
        </w:rPr>
        <w:t xml:space="preserve"> E, </w:t>
      </w:r>
      <w:proofErr w:type="spellStart"/>
      <w:r w:rsidRPr="00F442F3">
        <w:rPr>
          <w:rFonts w:ascii="Book Antiqua" w:eastAsia="SimSun" w:hAnsi="Book Antiqua" w:cs="Times New Roman"/>
          <w:kern w:val="2"/>
          <w:sz w:val="24"/>
          <w:szCs w:val="24"/>
          <w:lang w:val="en-US" w:eastAsia="zh-CN"/>
        </w:rPr>
        <w:t>Inozemtseva</w:t>
      </w:r>
      <w:proofErr w:type="spellEnd"/>
      <w:r w:rsidRPr="00F442F3">
        <w:rPr>
          <w:rFonts w:ascii="Book Antiqua" w:eastAsia="SimSun" w:hAnsi="Book Antiqua" w:cs="Times New Roman"/>
          <w:kern w:val="2"/>
          <w:sz w:val="24"/>
          <w:szCs w:val="24"/>
          <w:lang w:val="en-US" w:eastAsia="zh-CN"/>
        </w:rPr>
        <w:t xml:space="preserve"> O. Gender differences in cognitive development. </w:t>
      </w:r>
      <w:r w:rsidRPr="00F442F3">
        <w:rPr>
          <w:rFonts w:ascii="Book Antiqua" w:eastAsia="SimSun" w:hAnsi="Book Antiqua" w:cs="Times New Roman"/>
          <w:i/>
          <w:kern w:val="2"/>
          <w:sz w:val="24"/>
          <w:szCs w:val="24"/>
          <w:lang w:val="en-US" w:eastAsia="zh-CN"/>
        </w:rPr>
        <w:t xml:space="preserve">Dev </w:t>
      </w:r>
      <w:proofErr w:type="spellStart"/>
      <w:r w:rsidRPr="00F442F3">
        <w:rPr>
          <w:rFonts w:ascii="Book Antiqua" w:eastAsia="SimSun" w:hAnsi="Book Antiqua" w:cs="Times New Roman"/>
          <w:i/>
          <w:kern w:val="2"/>
          <w:sz w:val="24"/>
          <w:szCs w:val="24"/>
          <w:lang w:val="en-US" w:eastAsia="zh-CN"/>
        </w:rPr>
        <w:t>Psychol</w:t>
      </w:r>
      <w:proofErr w:type="spellEnd"/>
      <w:r w:rsidRPr="00F442F3">
        <w:rPr>
          <w:rFonts w:ascii="Book Antiqua" w:eastAsia="SimSun" w:hAnsi="Book Antiqua" w:cs="Times New Roman"/>
          <w:kern w:val="2"/>
          <w:sz w:val="24"/>
          <w:szCs w:val="24"/>
          <w:lang w:val="en-US" w:eastAsia="zh-CN"/>
        </w:rPr>
        <w:t xml:space="preserve"> 2011; </w:t>
      </w:r>
      <w:r w:rsidRPr="00F442F3">
        <w:rPr>
          <w:rFonts w:ascii="Book Antiqua" w:eastAsia="SimSun" w:hAnsi="Book Antiqua" w:cs="Times New Roman"/>
          <w:b/>
          <w:kern w:val="2"/>
          <w:sz w:val="24"/>
          <w:szCs w:val="24"/>
          <w:lang w:val="en-US" w:eastAsia="zh-CN"/>
        </w:rPr>
        <w:t>47</w:t>
      </w:r>
      <w:r w:rsidRPr="00F442F3">
        <w:rPr>
          <w:rFonts w:ascii="Book Antiqua" w:eastAsia="SimSun" w:hAnsi="Book Antiqua" w:cs="Times New Roman"/>
          <w:kern w:val="2"/>
          <w:sz w:val="24"/>
          <w:szCs w:val="24"/>
          <w:lang w:val="en-US" w:eastAsia="zh-CN"/>
        </w:rPr>
        <w:t>: 984-990 [PMID: 21744957 DOI: 10.1037/a0023819]</w:t>
      </w:r>
    </w:p>
    <w:p w14:paraId="1CC71669"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48 </w:t>
      </w:r>
      <w:r w:rsidRPr="00F442F3">
        <w:rPr>
          <w:rFonts w:ascii="Book Antiqua" w:eastAsia="SimSun" w:hAnsi="Book Antiqua" w:cs="Times New Roman"/>
          <w:b/>
          <w:kern w:val="2"/>
          <w:sz w:val="24"/>
          <w:szCs w:val="24"/>
          <w:lang w:val="en-US" w:eastAsia="zh-CN"/>
        </w:rPr>
        <w:t>Schultze-</w:t>
      </w:r>
      <w:proofErr w:type="spellStart"/>
      <w:r w:rsidRPr="00F442F3">
        <w:rPr>
          <w:rFonts w:ascii="Book Antiqua" w:eastAsia="SimSun" w:hAnsi="Book Antiqua" w:cs="Times New Roman"/>
          <w:b/>
          <w:kern w:val="2"/>
          <w:sz w:val="24"/>
          <w:szCs w:val="24"/>
          <w:lang w:val="en-US" w:eastAsia="zh-CN"/>
        </w:rPr>
        <w:t>Lutter</w:t>
      </w:r>
      <w:proofErr w:type="spellEnd"/>
      <w:r w:rsidRPr="00F442F3">
        <w:rPr>
          <w:rFonts w:ascii="Book Antiqua" w:eastAsia="SimSun" w:hAnsi="Book Antiqua" w:cs="Times New Roman"/>
          <w:b/>
          <w:kern w:val="2"/>
          <w:sz w:val="24"/>
          <w:szCs w:val="24"/>
          <w:lang w:val="en-US" w:eastAsia="zh-CN"/>
        </w:rPr>
        <w:t xml:space="preserve"> F</w:t>
      </w:r>
      <w:r w:rsidRPr="00F442F3">
        <w:rPr>
          <w:rFonts w:ascii="Book Antiqua" w:eastAsia="SimSun" w:hAnsi="Book Antiqua" w:cs="Times New Roman"/>
          <w:kern w:val="2"/>
          <w:sz w:val="24"/>
          <w:szCs w:val="24"/>
          <w:lang w:val="en-US" w:eastAsia="zh-CN"/>
        </w:rPr>
        <w:t xml:space="preserve">, Michel C, </w:t>
      </w:r>
      <w:proofErr w:type="spellStart"/>
      <w:r w:rsidRPr="00F442F3">
        <w:rPr>
          <w:rFonts w:ascii="Book Antiqua" w:eastAsia="SimSun" w:hAnsi="Book Antiqua" w:cs="Times New Roman"/>
          <w:kern w:val="2"/>
          <w:sz w:val="24"/>
          <w:szCs w:val="24"/>
          <w:lang w:val="en-US" w:eastAsia="zh-CN"/>
        </w:rPr>
        <w:t>Ruhrmann</w:t>
      </w:r>
      <w:proofErr w:type="spellEnd"/>
      <w:r w:rsidRPr="00F442F3">
        <w:rPr>
          <w:rFonts w:ascii="Book Antiqua" w:eastAsia="SimSun" w:hAnsi="Book Antiqua" w:cs="Times New Roman"/>
          <w:kern w:val="2"/>
          <w:sz w:val="24"/>
          <w:szCs w:val="24"/>
          <w:lang w:val="en-US" w:eastAsia="zh-CN"/>
        </w:rPr>
        <w:t xml:space="preserve"> S, </w:t>
      </w:r>
      <w:proofErr w:type="spellStart"/>
      <w:r w:rsidRPr="00F442F3">
        <w:rPr>
          <w:rFonts w:ascii="Book Antiqua" w:eastAsia="SimSun" w:hAnsi="Book Antiqua" w:cs="Times New Roman"/>
          <w:kern w:val="2"/>
          <w:sz w:val="24"/>
          <w:szCs w:val="24"/>
          <w:lang w:val="en-US" w:eastAsia="zh-CN"/>
        </w:rPr>
        <w:t>Schimmelmann</w:t>
      </w:r>
      <w:proofErr w:type="spellEnd"/>
      <w:r w:rsidRPr="00F442F3">
        <w:rPr>
          <w:rFonts w:ascii="Book Antiqua" w:eastAsia="SimSun" w:hAnsi="Book Antiqua" w:cs="Times New Roman"/>
          <w:kern w:val="2"/>
          <w:sz w:val="24"/>
          <w:szCs w:val="24"/>
          <w:lang w:val="en-US" w:eastAsia="zh-CN"/>
        </w:rPr>
        <w:t xml:space="preserve"> BG. Prevalence and clinical </w:t>
      </w:r>
      <w:r w:rsidRPr="00F442F3">
        <w:rPr>
          <w:rFonts w:ascii="Book Antiqua" w:eastAsia="SimSun" w:hAnsi="Book Antiqua" w:cs="Times New Roman"/>
          <w:kern w:val="2"/>
          <w:sz w:val="24"/>
          <w:szCs w:val="24"/>
          <w:lang w:val="en-US" w:eastAsia="zh-CN"/>
        </w:rPr>
        <w:lastRenderedPageBreak/>
        <w:t xml:space="preserve">significance of DSM-5-attenuated psychosis syndrome in adolescents and young adults in the general population: the Bern Epidemiological At-Risk (BEAR) study.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Bull</w:t>
      </w:r>
      <w:r w:rsidRPr="00F442F3">
        <w:rPr>
          <w:rFonts w:ascii="Book Antiqua" w:eastAsia="SimSun" w:hAnsi="Book Antiqua" w:cs="Times New Roman"/>
          <w:kern w:val="2"/>
          <w:sz w:val="24"/>
          <w:szCs w:val="24"/>
          <w:lang w:val="en-US" w:eastAsia="zh-CN"/>
        </w:rPr>
        <w:t xml:space="preserve"> 2014; </w:t>
      </w:r>
      <w:r w:rsidRPr="00F442F3">
        <w:rPr>
          <w:rFonts w:ascii="Book Antiqua" w:eastAsia="SimSun" w:hAnsi="Book Antiqua" w:cs="Times New Roman"/>
          <w:b/>
          <w:kern w:val="2"/>
          <w:sz w:val="24"/>
          <w:szCs w:val="24"/>
          <w:lang w:val="en-US" w:eastAsia="zh-CN"/>
        </w:rPr>
        <w:t>40</w:t>
      </w:r>
      <w:r w:rsidRPr="00F442F3">
        <w:rPr>
          <w:rFonts w:ascii="Book Antiqua" w:eastAsia="SimSun" w:hAnsi="Book Antiqua" w:cs="Times New Roman"/>
          <w:kern w:val="2"/>
          <w:sz w:val="24"/>
          <w:szCs w:val="24"/>
          <w:lang w:val="en-US" w:eastAsia="zh-CN"/>
        </w:rPr>
        <w:t>: 1499-1508 [PMID: 24353096 DOI: 10.1093/</w:t>
      </w:r>
      <w:proofErr w:type="spellStart"/>
      <w:r w:rsidRPr="00F442F3">
        <w:rPr>
          <w:rFonts w:ascii="Book Antiqua" w:eastAsia="SimSun" w:hAnsi="Book Antiqua" w:cs="Times New Roman"/>
          <w:kern w:val="2"/>
          <w:sz w:val="24"/>
          <w:szCs w:val="24"/>
          <w:lang w:val="en-US" w:eastAsia="zh-CN"/>
        </w:rPr>
        <w:t>schbul</w:t>
      </w:r>
      <w:proofErr w:type="spellEnd"/>
      <w:r w:rsidRPr="00F442F3">
        <w:rPr>
          <w:rFonts w:ascii="Book Antiqua" w:eastAsia="SimSun" w:hAnsi="Book Antiqua" w:cs="Times New Roman"/>
          <w:kern w:val="2"/>
          <w:sz w:val="24"/>
          <w:szCs w:val="24"/>
          <w:lang w:val="en-US" w:eastAsia="zh-CN"/>
        </w:rPr>
        <w:t>/sbt171]</w:t>
      </w:r>
    </w:p>
    <w:p w14:paraId="1CB37DF5"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49 </w:t>
      </w:r>
      <w:r w:rsidRPr="00F442F3">
        <w:rPr>
          <w:rFonts w:ascii="Book Antiqua" w:eastAsia="SimSun" w:hAnsi="Book Antiqua" w:cs="Times New Roman"/>
          <w:b/>
          <w:kern w:val="2"/>
          <w:sz w:val="24"/>
          <w:szCs w:val="24"/>
          <w:lang w:val="en-US" w:eastAsia="zh-CN"/>
        </w:rPr>
        <w:t>Schultze-</w:t>
      </w:r>
      <w:proofErr w:type="spellStart"/>
      <w:r w:rsidRPr="00F442F3">
        <w:rPr>
          <w:rFonts w:ascii="Book Antiqua" w:eastAsia="SimSun" w:hAnsi="Book Antiqua" w:cs="Times New Roman"/>
          <w:b/>
          <w:kern w:val="2"/>
          <w:sz w:val="24"/>
          <w:szCs w:val="24"/>
          <w:lang w:val="en-US" w:eastAsia="zh-CN"/>
        </w:rPr>
        <w:t>Lutter</w:t>
      </w:r>
      <w:proofErr w:type="spellEnd"/>
      <w:r w:rsidRPr="00F442F3">
        <w:rPr>
          <w:rFonts w:ascii="Book Antiqua" w:eastAsia="SimSun" w:hAnsi="Book Antiqua" w:cs="Times New Roman"/>
          <w:b/>
          <w:kern w:val="2"/>
          <w:sz w:val="24"/>
          <w:szCs w:val="24"/>
          <w:lang w:val="en-US" w:eastAsia="zh-CN"/>
        </w:rPr>
        <w:t xml:space="preserve"> F</w:t>
      </w:r>
      <w:r w:rsidRPr="00F442F3">
        <w:rPr>
          <w:rFonts w:ascii="Book Antiqua" w:eastAsia="SimSun" w:hAnsi="Book Antiqua" w:cs="Times New Roman"/>
          <w:kern w:val="2"/>
          <w:sz w:val="24"/>
          <w:szCs w:val="24"/>
          <w:lang w:val="en-US" w:eastAsia="zh-CN"/>
        </w:rPr>
        <w:t xml:space="preserve">, Michel C, </w:t>
      </w:r>
      <w:proofErr w:type="spellStart"/>
      <w:r w:rsidRPr="00F442F3">
        <w:rPr>
          <w:rFonts w:ascii="Book Antiqua" w:eastAsia="SimSun" w:hAnsi="Book Antiqua" w:cs="Times New Roman"/>
          <w:kern w:val="2"/>
          <w:sz w:val="24"/>
          <w:szCs w:val="24"/>
          <w:lang w:val="en-US" w:eastAsia="zh-CN"/>
        </w:rPr>
        <w:t>Ruhrmann</w:t>
      </w:r>
      <w:proofErr w:type="spellEnd"/>
      <w:r w:rsidRPr="00F442F3">
        <w:rPr>
          <w:rFonts w:ascii="Book Antiqua" w:eastAsia="SimSun" w:hAnsi="Book Antiqua" w:cs="Times New Roman"/>
          <w:kern w:val="2"/>
          <w:sz w:val="24"/>
          <w:szCs w:val="24"/>
          <w:lang w:val="en-US" w:eastAsia="zh-CN"/>
        </w:rPr>
        <w:t xml:space="preserve"> S, </w:t>
      </w:r>
      <w:proofErr w:type="spellStart"/>
      <w:r w:rsidRPr="00F442F3">
        <w:rPr>
          <w:rFonts w:ascii="Book Antiqua" w:eastAsia="SimSun" w:hAnsi="Book Antiqua" w:cs="Times New Roman"/>
          <w:kern w:val="2"/>
          <w:sz w:val="24"/>
          <w:szCs w:val="24"/>
          <w:lang w:val="en-US" w:eastAsia="zh-CN"/>
        </w:rPr>
        <w:t>Schimmelmann</w:t>
      </w:r>
      <w:proofErr w:type="spellEnd"/>
      <w:r w:rsidRPr="00F442F3">
        <w:rPr>
          <w:rFonts w:ascii="Book Antiqua" w:eastAsia="SimSun" w:hAnsi="Book Antiqua" w:cs="Times New Roman"/>
          <w:kern w:val="2"/>
          <w:sz w:val="24"/>
          <w:szCs w:val="24"/>
          <w:lang w:val="en-US" w:eastAsia="zh-CN"/>
        </w:rPr>
        <w:t xml:space="preserve"> BG. Prevalence and clinical relevance of interview-assessed psychosis-risk symptoms in the young adult community. </w:t>
      </w:r>
      <w:proofErr w:type="spellStart"/>
      <w:r w:rsidRPr="00F442F3">
        <w:rPr>
          <w:rFonts w:ascii="Book Antiqua" w:eastAsia="SimSun" w:hAnsi="Book Antiqua" w:cs="Times New Roman"/>
          <w:i/>
          <w:kern w:val="2"/>
          <w:sz w:val="24"/>
          <w:szCs w:val="24"/>
          <w:lang w:val="en-US" w:eastAsia="zh-CN"/>
        </w:rPr>
        <w:t>Psychol</w:t>
      </w:r>
      <w:proofErr w:type="spellEnd"/>
      <w:r w:rsidRPr="00F442F3">
        <w:rPr>
          <w:rFonts w:ascii="Book Antiqua" w:eastAsia="SimSun" w:hAnsi="Book Antiqua" w:cs="Times New Roman"/>
          <w:i/>
          <w:kern w:val="2"/>
          <w:sz w:val="24"/>
          <w:szCs w:val="24"/>
          <w:lang w:val="en-US" w:eastAsia="zh-CN"/>
        </w:rPr>
        <w:t xml:space="preserve"> Med</w:t>
      </w:r>
      <w:r w:rsidRPr="00F442F3">
        <w:rPr>
          <w:rFonts w:ascii="Book Antiqua" w:eastAsia="SimSun" w:hAnsi="Book Antiqua" w:cs="Times New Roman"/>
          <w:kern w:val="2"/>
          <w:sz w:val="24"/>
          <w:szCs w:val="24"/>
          <w:lang w:val="en-US" w:eastAsia="zh-CN"/>
        </w:rPr>
        <w:t xml:space="preserve"> 2018; </w:t>
      </w:r>
      <w:r w:rsidRPr="00F442F3">
        <w:rPr>
          <w:rFonts w:ascii="Book Antiqua" w:eastAsia="SimSun" w:hAnsi="Book Antiqua" w:cs="Times New Roman"/>
          <w:b/>
          <w:kern w:val="2"/>
          <w:sz w:val="24"/>
          <w:szCs w:val="24"/>
          <w:lang w:val="en-US" w:eastAsia="zh-CN"/>
        </w:rPr>
        <w:t>48</w:t>
      </w:r>
      <w:r w:rsidRPr="00F442F3">
        <w:rPr>
          <w:rFonts w:ascii="Book Antiqua" w:eastAsia="SimSun" w:hAnsi="Book Antiqua" w:cs="Times New Roman"/>
          <w:kern w:val="2"/>
          <w:sz w:val="24"/>
          <w:szCs w:val="24"/>
          <w:lang w:val="en-US" w:eastAsia="zh-CN"/>
        </w:rPr>
        <w:t>: 1167-1178 [PMID: 28889802 DOI: 10.1017/S0033291717002586]</w:t>
      </w:r>
    </w:p>
    <w:p w14:paraId="2CF3E23E"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50 </w:t>
      </w:r>
      <w:r w:rsidRPr="00F442F3">
        <w:rPr>
          <w:rFonts w:ascii="Book Antiqua" w:eastAsia="SimSun" w:hAnsi="Book Antiqua" w:cs="Times New Roman"/>
          <w:b/>
          <w:kern w:val="2"/>
          <w:sz w:val="24"/>
          <w:szCs w:val="24"/>
          <w:lang w:val="en-US" w:eastAsia="zh-CN"/>
        </w:rPr>
        <w:t>Michel C</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Schimmelmann</w:t>
      </w:r>
      <w:proofErr w:type="spellEnd"/>
      <w:r w:rsidRPr="00F442F3">
        <w:rPr>
          <w:rFonts w:ascii="Book Antiqua" w:eastAsia="SimSun" w:hAnsi="Book Antiqua" w:cs="Times New Roman"/>
          <w:kern w:val="2"/>
          <w:sz w:val="24"/>
          <w:szCs w:val="24"/>
          <w:lang w:val="en-US" w:eastAsia="zh-CN"/>
        </w:rPr>
        <w:t xml:space="preserve"> BG, </w:t>
      </w:r>
      <w:proofErr w:type="spellStart"/>
      <w:r w:rsidRPr="00F442F3">
        <w:rPr>
          <w:rFonts w:ascii="Book Antiqua" w:eastAsia="SimSun" w:hAnsi="Book Antiqua" w:cs="Times New Roman"/>
          <w:kern w:val="2"/>
          <w:sz w:val="24"/>
          <w:szCs w:val="24"/>
          <w:lang w:val="en-US" w:eastAsia="zh-CN"/>
        </w:rPr>
        <w:t>Kupferschmid</w:t>
      </w:r>
      <w:proofErr w:type="spellEnd"/>
      <w:r w:rsidRPr="00F442F3">
        <w:rPr>
          <w:rFonts w:ascii="Book Antiqua" w:eastAsia="SimSun" w:hAnsi="Book Antiqua" w:cs="Times New Roman"/>
          <w:kern w:val="2"/>
          <w:sz w:val="24"/>
          <w:szCs w:val="24"/>
          <w:lang w:val="en-US" w:eastAsia="zh-CN"/>
        </w:rPr>
        <w:t xml:space="preserve"> S, </w:t>
      </w:r>
      <w:proofErr w:type="spellStart"/>
      <w:r w:rsidRPr="00F442F3">
        <w:rPr>
          <w:rFonts w:ascii="Book Antiqua" w:eastAsia="SimSun" w:hAnsi="Book Antiqua" w:cs="Times New Roman"/>
          <w:kern w:val="2"/>
          <w:sz w:val="24"/>
          <w:szCs w:val="24"/>
          <w:lang w:val="en-US" w:eastAsia="zh-CN"/>
        </w:rPr>
        <w:t>Siegwart</w:t>
      </w:r>
      <w:proofErr w:type="spellEnd"/>
      <w:r w:rsidRPr="00F442F3">
        <w:rPr>
          <w:rFonts w:ascii="Book Antiqua" w:eastAsia="SimSun" w:hAnsi="Book Antiqua" w:cs="Times New Roman"/>
          <w:kern w:val="2"/>
          <w:sz w:val="24"/>
          <w:szCs w:val="24"/>
          <w:lang w:val="en-US" w:eastAsia="zh-CN"/>
        </w:rPr>
        <w:t xml:space="preserve"> M, Schultze-</w:t>
      </w:r>
      <w:proofErr w:type="spellStart"/>
      <w:r w:rsidRPr="00F442F3">
        <w:rPr>
          <w:rFonts w:ascii="Book Antiqua" w:eastAsia="SimSun" w:hAnsi="Book Antiqua" w:cs="Times New Roman"/>
          <w:kern w:val="2"/>
          <w:sz w:val="24"/>
          <w:szCs w:val="24"/>
          <w:lang w:val="en-US" w:eastAsia="zh-CN"/>
        </w:rPr>
        <w:t>Lutter</w:t>
      </w:r>
      <w:proofErr w:type="spellEnd"/>
      <w:r w:rsidRPr="00F442F3">
        <w:rPr>
          <w:rFonts w:ascii="Book Antiqua" w:eastAsia="SimSun" w:hAnsi="Book Antiqua" w:cs="Times New Roman"/>
          <w:kern w:val="2"/>
          <w:sz w:val="24"/>
          <w:szCs w:val="24"/>
          <w:lang w:val="en-US" w:eastAsia="zh-CN"/>
        </w:rPr>
        <w:t xml:space="preserve"> F. Reliability of telephone assessments of at-risk criteria of psychosis: a comparison to face-to-face interviews.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Res</w:t>
      </w:r>
      <w:r w:rsidRPr="00F442F3">
        <w:rPr>
          <w:rFonts w:ascii="Book Antiqua" w:eastAsia="SimSun" w:hAnsi="Book Antiqua" w:cs="Times New Roman"/>
          <w:kern w:val="2"/>
          <w:sz w:val="24"/>
          <w:szCs w:val="24"/>
          <w:lang w:val="en-US" w:eastAsia="zh-CN"/>
        </w:rPr>
        <w:t xml:space="preserve"> 2014; </w:t>
      </w:r>
      <w:r w:rsidRPr="00F442F3">
        <w:rPr>
          <w:rFonts w:ascii="Book Antiqua" w:eastAsia="SimSun" w:hAnsi="Book Antiqua" w:cs="Times New Roman"/>
          <w:b/>
          <w:kern w:val="2"/>
          <w:sz w:val="24"/>
          <w:szCs w:val="24"/>
          <w:lang w:val="en-US" w:eastAsia="zh-CN"/>
        </w:rPr>
        <w:t>153</w:t>
      </w:r>
      <w:r w:rsidRPr="00F442F3">
        <w:rPr>
          <w:rFonts w:ascii="Book Antiqua" w:eastAsia="SimSun" w:hAnsi="Book Antiqua" w:cs="Times New Roman"/>
          <w:kern w:val="2"/>
          <w:sz w:val="24"/>
          <w:szCs w:val="24"/>
          <w:lang w:val="en-US" w:eastAsia="zh-CN"/>
        </w:rPr>
        <w:t>: 251-253 [PMID: 24529611 DOI: 10.1016/j.schres.2014.01.025]</w:t>
      </w:r>
    </w:p>
    <w:p w14:paraId="233B2DE1" w14:textId="020C3DD6"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highlight w:val="yellow"/>
          <w:lang w:val="en-US" w:eastAsia="zh-CN"/>
        </w:rPr>
        <w:t xml:space="preserve">51 </w:t>
      </w:r>
      <w:bookmarkStart w:id="44" w:name="OLE_LINK86"/>
      <w:bookmarkStart w:id="45" w:name="OLE_LINK87"/>
      <w:r w:rsidRPr="00F442F3">
        <w:rPr>
          <w:rFonts w:ascii="Book Antiqua" w:eastAsia="SimSun" w:hAnsi="Book Antiqua" w:cs="Times New Roman"/>
          <w:b/>
          <w:kern w:val="2"/>
          <w:sz w:val="24"/>
          <w:szCs w:val="24"/>
          <w:highlight w:val="yellow"/>
          <w:lang w:val="en-US" w:eastAsia="zh-CN"/>
        </w:rPr>
        <w:t>American Association for Public Opinion Research</w:t>
      </w:r>
      <w:bookmarkEnd w:id="44"/>
      <w:bookmarkEnd w:id="45"/>
      <w:r w:rsidRPr="00F442F3">
        <w:rPr>
          <w:rFonts w:ascii="Book Antiqua" w:eastAsia="SimSun" w:hAnsi="Book Antiqua" w:cs="Times New Roman"/>
          <w:b/>
          <w:kern w:val="2"/>
          <w:sz w:val="24"/>
          <w:szCs w:val="24"/>
          <w:highlight w:val="yellow"/>
          <w:lang w:val="en-US" w:eastAsia="zh-CN"/>
        </w:rPr>
        <w:t xml:space="preserve">. </w:t>
      </w:r>
      <w:bookmarkStart w:id="46" w:name="OLE_LINK88"/>
      <w:bookmarkStart w:id="47" w:name="OLE_LINK89"/>
      <w:bookmarkStart w:id="48" w:name="OLE_LINK84"/>
      <w:bookmarkStart w:id="49" w:name="OLE_LINK85"/>
      <w:r w:rsidRPr="00F442F3">
        <w:rPr>
          <w:rFonts w:ascii="Book Antiqua" w:eastAsia="SimSun" w:hAnsi="Book Antiqua" w:cs="Times New Roman"/>
          <w:kern w:val="2"/>
          <w:sz w:val="24"/>
          <w:szCs w:val="24"/>
          <w:highlight w:val="yellow"/>
          <w:lang w:val="en-US" w:eastAsia="zh-CN"/>
        </w:rPr>
        <w:t>Standard Definitions: Final Dispositions of Case Codes and Outcome Rates for Surveys</w:t>
      </w:r>
      <w:bookmarkEnd w:id="46"/>
      <w:bookmarkEnd w:id="47"/>
      <w:r w:rsidR="003E7E0B">
        <w:rPr>
          <w:rFonts w:ascii="Book Antiqua" w:eastAsia="SimSun" w:hAnsi="Book Antiqua" w:cs="Times New Roman"/>
          <w:kern w:val="2"/>
          <w:sz w:val="24"/>
          <w:szCs w:val="24"/>
          <w:highlight w:val="yellow"/>
          <w:lang w:val="en-US" w:eastAsia="zh-CN"/>
        </w:rPr>
        <w:t>.</w:t>
      </w:r>
      <w:r w:rsidRPr="00F442F3">
        <w:rPr>
          <w:rFonts w:ascii="Book Antiqua" w:eastAsia="SimSun" w:hAnsi="Book Antiqua" w:cs="Times New Roman"/>
          <w:kern w:val="2"/>
          <w:sz w:val="24"/>
          <w:szCs w:val="24"/>
          <w:highlight w:val="yellow"/>
          <w:lang w:val="en-US" w:eastAsia="zh-CN"/>
        </w:rPr>
        <w:t xml:space="preserve"> 9th ed. Washington</w:t>
      </w:r>
      <w:r w:rsidRPr="00F442F3">
        <w:rPr>
          <w:rFonts w:ascii="Book Antiqua" w:eastAsia="SimSun" w:hAnsi="Book Antiqua" w:cs="Times New Roman" w:hint="eastAsia"/>
          <w:kern w:val="2"/>
          <w:sz w:val="24"/>
          <w:szCs w:val="24"/>
          <w:highlight w:val="yellow"/>
          <w:lang w:val="en-US" w:eastAsia="zh-CN"/>
        </w:rPr>
        <w:t>:</w:t>
      </w:r>
      <w:r w:rsidRPr="00F442F3">
        <w:rPr>
          <w:rFonts w:ascii="Book Antiqua" w:eastAsia="SimSun" w:hAnsi="Book Antiqua" w:cs="Times New Roman"/>
          <w:kern w:val="2"/>
          <w:sz w:val="24"/>
          <w:szCs w:val="24"/>
          <w:highlight w:val="yellow"/>
          <w:lang w:val="en-US" w:eastAsia="zh-CN"/>
        </w:rPr>
        <w:t xml:space="preserve"> American Association for Public Opinion Research</w:t>
      </w:r>
      <w:r w:rsidRPr="00F442F3">
        <w:rPr>
          <w:rFonts w:ascii="Book Antiqua" w:eastAsia="SimSun" w:hAnsi="Book Antiqua" w:cs="Times New Roman" w:hint="eastAsia"/>
          <w:kern w:val="2"/>
          <w:sz w:val="24"/>
          <w:szCs w:val="24"/>
          <w:highlight w:val="yellow"/>
          <w:lang w:val="en-US" w:eastAsia="zh-CN"/>
        </w:rPr>
        <w:t>,</w:t>
      </w:r>
      <w:r w:rsidRPr="00F442F3">
        <w:rPr>
          <w:rFonts w:ascii="Book Antiqua" w:eastAsia="SimSun" w:hAnsi="Book Antiqua" w:cs="Times New Roman"/>
          <w:kern w:val="2"/>
          <w:sz w:val="24"/>
          <w:szCs w:val="24"/>
          <w:highlight w:val="yellow"/>
          <w:lang w:val="en-US" w:eastAsia="zh-CN"/>
        </w:rPr>
        <w:t xml:space="preserve"> 2016</w:t>
      </w:r>
      <w:bookmarkEnd w:id="48"/>
      <w:bookmarkEnd w:id="49"/>
    </w:p>
    <w:p w14:paraId="305BE3E9"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52 </w:t>
      </w:r>
      <w:proofErr w:type="spellStart"/>
      <w:r w:rsidRPr="00F442F3">
        <w:rPr>
          <w:rFonts w:ascii="Book Antiqua" w:eastAsia="SimSun" w:hAnsi="Book Antiqua" w:cs="Times New Roman"/>
          <w:b/>
          <w:kern w:val="2"/>
          <w:sz w:val="24"/>
          <w:szCs w:val="24"/>
          <w:lang w:val="en-US" w:eastAsia="zh-CN"/>
        </w:rPr>
        <w:t>Fux</w:t>
      </w:r>
      <w:proofErr w:type="spellEnd"/>
      <w:r w:rsidRPr="00F442F3">
        <w:rPr>
          <w:rFonts w:ascii="Book Antiqua" w:eastAsia="SimSun" w:hAnsi="Book Antiqua" w:cs="Times New Roman"/>
          <w:b/>
          <w:kern w:val="2"/>
          <w:sz w:val="24"/>
          <w:szCs w:val="24"/>
          <w:lang w:val="en-US" w:eastAsia="zh-CN"/>
        </w:rPr>
        <w:t xml:space="preserve"> L</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Walger</w:t>
      </w:r>
      <w:proofErr w:type="spellEnd"/>
      <w:r w:rsidRPr="00F442F3">
        <w:rPr>
          <w:rFonts w:ascii="Book Antiqua" w:eastAsia="SimSun" w:hAnsi="Book Antiqua" w:cs="Times New Roman"/>
          <w:kern w:val="2"/>
          <w:sz w:val="24"/>
          <w:szCs w:val="24"/>
          <w:lang w:val="en-US" w:eastAsia="zh-CN"/>
        </w:rPr>
        <w:t xml:space="preserve"> P, </w:t>
      </w:r>
      <w:proofErr w:type="spellStart"/>
      <w:r w:rsidRPr="00F442F3">
        <w:rPr>
          <w:rFonts w:ascii="Book Antiqua" w:eastAsia="SimSun" w:hAnsi="Book Antiqua" w:cs="Times New Roman"/>
          <w:kern w:val="2"/>
          <w:sz w:val="24"/>
          <w:szCs w:val="24"/>
          <w:lang w:val="en-US" w:eastAsia="zh-CN"/>
        </w:rPr>
        <w:t>Schimmelmann</w:t>
      </w:r>
      <w:proofErr w:type="spellEnd"/>
      <w:r w:rsidRPr="00F442F3">
        <w:rPr>
          <w:rFonts w:ascii="Book Antiqua" w:eastAsia="SimSun" w:hAnsi="Book Antiqua" w:cs="Times New Roman"/>
          <w:kern w:val="2"/>
          <w:sz w:val="24"/>
          <w:szCs w:val="24"/>
          <w:lang w:val="en-US" w:eastAsia="zh-CN"/>
        </w:rPr>
        <w:t xml:space="preserve"> BG, Schultze-</w:t>
      </w:r>
      <w:proofErr w:type="spellStart"/>
      <w:r w:rsidRPr="00F442F3">
        <w:rPr>
          <w:rFonts w:ascii="Book Antiqua" w:eastAsia="SimSun" w:hAnsi="Book Antiqua" w:cs="Times New Roman"/>
          <w:kern w:val="2"/>
          <w:sz w:val="24"/>
          <w:szCs w:val="24"/>
          <w:lang w:val="en-US" w:eastAsia="zh-CN"/>
        </w:rPr>
        <w:t>Lutter</w:t>
      </w:r>
      <w:proofErr w:type="spellEnd"/>
      <w:r w:rsidRPr="00F442F3">
        <w:rPr>
          <w:rFonts w:ascii="Book Antiqua" w:eastAsia="SimSun" w:hAnsi="Book Antiqua" w:cs="Times New Roman"/>
          <w:kern w:val="2"/>
          <w:sz w:val="24"/>
          <w:szCs w:val="24"/>
          <w:lang w:val="en-US" w:eastAsia="zh-CN"/>
        </w:rPr>
        <w:t xml:space="preserve"> F. The Schizophrenia Proneness Instrument, Child and Youth version (SPI-CY): practicability and discriminative validity.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Res</w:t>
      </w:r>
      <w:r w:rsidRPr="00F442F3">
        <w:rPr>
          <w:rFonts w:ascii="Book Antiqua" w:eastAsia="SimSun" w:hAnsi="Book Antiqua" w:cs="Times New Roman"/>
          <w:kern w:val="2"/>
          <w:sz w:val="24"/>
          <w:szCs w:val="24"/>
          <w:lang w:val="en-US" w:eastAsia="zh-CN"/>
        </w:rPr>
        <w:t xml:space="preserve"> 2013; </w:t>
      </w:r>
      <w:r w:rsidRPr="00F442F3">
        <w:rPr>
          <w:rFonts w:ascii="Book Antiqua" w:eastAsia="SimSun" w:hAnsi="Book Antiqua" w:cs="Times New Roman"/>
          <w:b/>
          <w:kern w:val="2"/>
          <w:sz w:val="24"/>
          <w:szCs w:val="24"/>
          <w:lang w:val="en-US" w:eastAsia="zh-CN"/>
        </w:rPr>
        <w:t>146</w:t>
      </w:r>
      <w:r w:rsidRPr="00F442F3">
        <w:rPr>
          <w:rFonts w:ascii="Book Antiqua" w:eastAsia="SimSun" w:hAnsi="Book Antiqua" w:cs="Times New Roman"/>
          <w:kern w:val="2"/>
          <w:sz w:val="24"/>
          <w:szCs w:val="24"/>
          <w:lang w:val="en-US" w:eastAsia="zh-CN"/>
        </w:rPr>
        <w:t>: 69-78 [PMID: 23473813 DOI: 10.1016/j.schres.2013.02.014]</w:t>
      </w:r>
    </w:p>
    <w:p w14:paraId="50432CF2"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53 </w:t>
      </w:r>
      <w:proofErr w:type="spellStart"/>
      <w:r w:rsidRPr="00F442F3">
        <w:rPr>
          <w:rFonts w:ascii="Book Antiqua" w:eastAsia="SimSun" w:hAnsi="Book Antiqua" w:cs="Times New Roman"/>
          <w:b/>
          <w:kern w:val="2"/>
          <w:sz w:val="24"/>
          <w:szCs w:val="24"/>
          <w:lang w:val="en-US" w:eastAsia="zh-CN"/>
        </w:rPr>
        <w:t>Tyrer</w:t>
      </w:r>
      <w:proofErr w:type="spellEnd"/>
      <w:r w:rsidRPr="00F442F3">
        <w:rPr>
          <w:rFonts w:ascii="Book Antiqua" w:eastAsia="SimSun" w:hAnsi="Book Antiqua" w:cs="Times New Roman"/>
          <w:b/>
          <w:kern w:val="2"/>
          <w:sz w:val="24"/>
          <w:szCs w:val="24"/>
          <w:lang w:val="en-US" w:eastAsia="zh-CN"/>
        </w:rPr>
        <w:t xml:space="preserve"> P</w:t>
      </w:r>
      <w:r w:rsidRPr="00F442F3">
        <w:rPr>
          <w:rFonts w:ascii="Book Antiqua" w:eastAsia="SimSun" w:hAnsi="Book Antiqua" w:cs="Times New Roman"/>
          <w:kern w:val="2"/>
          <w:sz w:val="24"/>
          <w:szCs w:val="24"/>
          <w:lang w:val="en-US" w:eastAsia="zh-CN"/>
        </w:rPr>
        <w:t xml:space="preserve">, Coombs N, </w:t>
      </w:r>
      <w:proofErr w:type="spellStart"/>
      <w:r w:rsidRPr="00F442F3">
        <w:rPr>
          <w:rFonts w:ascii="Book Antiqua" w:eastAsia="SimSun" w:hAnsi="Book Antiqua" w:cs="Times New Roman"/>
          <w:kern w:val="2"/>
          <w:sz w:val="24"/>
          <w:szCs w:val="24"/>
          <w:lang w:val="en-US" w:eastAsia="zh-CN"/>
        </w:rPr>
        <w:t>Ibrahimi</w:t>
      </w:r>
      <w:proofErr w:type="spellEnd"/>
      <w:r w:rsidRPr="00F442F3">
        <w:rPr>
          <w:rFonts w:ascii="Book Antiqua" w:eastAsia="SimSun" w:hAnsi="Book Antiqua" w:cs="Times New Roman"/>
          <w:kern w:val="2"/>
          <w:sz w:val="24"/>
          <w:szCs w:val="24"/>
          <w:lang w:val="en-US" w:eastAsia="zh-CN"/>
        </w:rPr>
        <w:t xml:space="preserve"> F, </w:t>
      </w:r>
      <w:proofErr w:type="spellStart"/>
      <w:r w:rsidRPr="00F442F3">
        <w:rPr>
          <w:rFonts w:ascii="Book Antiqua" w:eastAsia="SimSun" w:hAnsi="Book Antiqua" w:cs="Times New Roman"/>
          <w:kern w:val="2"/>
          <w:sz w:val="24"/>
          <w:szCs w:val="24"/>
          <w:lang w:val="en-US" w:eastAsia="zh-CN"/>
        </w:rPr>
        <w:t>Mathilakath</w:t>
      </w:r>
      <w:proofErr w:type="spellEnd"/>
      <w:r w:rsidRPr="00F442F3">
        <w:rPr>
          <w:rFonts w:ascii="Book Antiqua" w:eastAsia="SimSun" w:hAnsi="Book Antiqua" w:cs="Times New Roman"/>
          <w:kern w:val="2"/>
          <w:sz w:val="24"/>
          <w:szCs w:val="24"/>
          <w:lang w:val="en-US" w:eastAsia="zh-CN"/>
        </w:rPr>
        <w:t xml:space="preserve"> A, Bajaj P, Ranger M, Rao B, Din R. Critical developments in the assessment of personality disorder. </w:t>
      </w:r>
      <w:r w:rsidRPr="00F442F3">
        <w:rPr>
          <w:rFonts w:ascii="Book Antiqua" w:eastAsia="SimSun" w:hAnsi="Book Antiqua" w:cs="Times New Roman"/>
          <w:i/>
          <w:kern w:val="2"/>
          <w:sz w:val="24"/>
          <w:szCs w:val="24"/>
          <w:lang w:val="en-US" w:eastAsia="zh-CN"/>
        </w:rPr>
        <w:t xml:space="preserve">Br J Psychiatry </w:t>
      </w:r>
      <w:proofErr w:type="spellStart"/>
      <w:r w:rsidRPr="00F442F3">
        <w:rPr>
          <w:rFonts w:ascii="Book Antiqua" w:eastAsia="SimSun" w:hAnsi="Book Antiqua" w:cs="Times New Roman"/>
          <w:i/>
          <w:kern w:val="2"/>
          <w:sz w:val="24"/>
          <w:szCs w:val="24"/>
          <w:lang w:val="en-US" w:eastAsia="zh-CN"/>
        </w:rPr>
        <w:t>Suppl</w:t>
      </w:r>
      <w:proofErr w:type="spellEnd"/>
      <w:r w:rsidRPr="00F442F3">
        <w:rPr>
          <w:rFonts w:ascii="Book Antiqua" w:eastAsia="SimSun" w:hAnsi="Book Antiqua" w:cs="Times New Roman"/>
          <w:kern w:val="2"/>
          <w:sz w:val="24"/>
          <w:szCs w:val="24"/>
          <w:lang w:val="en-US" w:eastAsia="zh-CN"/>
        </w:rPr>
        <w:t xml:space="preserve"> 2007; </w:t>
      </w:r>
      <w:r w:rsidRPr="00F442F3">
        <w:rPr>
          <w:rFonts w:ascii="Book Antiqua" w:eastAsia="SimSun" w:hAnsi="Book Antiqua" w:cs="Times New Roman"/>
          <w:b/>
          <w:kern w:val="2"/>
          <w:sz w:val="24"/>
          <w:szCs w:val="24"/>
          <w:lang w:val="en-US" w:eastAsia="zh-CN"/>
        </w:rPr>
        <w:t>49</w:t>
      </w:r>
      <w:r w:rsidRPr="00F442F3">
        <w:rPr>
          <w:rFonts w:ascii="Book Antiqua" w:eastAsia="SimSun" w:hAnsi="Book Antiqua" w:cs="Times New Roman"/>
          <w:kern w:val="2"/>
          <w:sz w:val="24"/>
          <w:szCs w:val="24"/>
          <w:lang w:val="en-US" w:eastAsia="zh-CN"/>
        </w:rPr>
        <w:t>: s51-s59 [PMID: 17470943 DOI: 10.1192/bjp.190.5.s51]</w:t>
      </w:r>
    </w:p>
    <w:p w14:paraId="3C202ECF" w14:textId="48F0985C"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highlight w:val="yellow"/>
          <w:lang w:val="en-US" w:eastAsia="zh-CN"/>
        </w:rPr>
        <w:t xml:space="preserve">54 </w:t>
      </w:r>
      <w:r w:rsidRPr="00F442F3">
        <w:rPr>
          <w:rFonts w:ascii="Book Antiqua" w:eastAsia="SimSun" w:hAnsi="Book Antiqua" w:cs="Times New Roman"/>
          <w:b/>
          <w:kern w:val="2"/>
          <w:sz w:val="24"/>
          <w:szCs w:val="24"/>
          <w:highlight w:val="yellow"/>
          <w:lang w:val="en-US" w:eastAsia="zh-CN"/>
        </w:rPr>
        <w:t xml:space="preserve">American Psychiatric Association. </w:t>
      </w:r>
      <w:r w:rsidRPr="00F442F3">
        <w:rPr>
          <w:rFonts w:ascii="Book Antiqua" w:eastAsia="SimSun" w:hAnsi="Book Antiqua" w:cs="Times New Roman"/>
          <w:kern w:val="2"/>
          <w:sz w:val="24"/>
          <w:szCs w:val="24"/>
          <w:highlight w:val="yellow"/>
          <w:lang w:val="en-US" w:eastAsia="zh-CN"/>
        </w:rPr>
        <w:t>Diagnostic and Statistical Manual of Mental Disorders</w:t>
      </w:r>
      <w:r w:rsidR="003E7E0B">
        <w:rPr>
          <w:rFonts w:ascii="Book Antiqua" w:eastAsia="SimSun" w:hAnsi="Book Antiqua" w:cs="Times New Roman"/>
          <w:kern w:val="2"/>
          <w:sz w:val="24"/>
          <w:szCs w:val="24"/>
          <w:highlight w:val="yellow"/>
          <w:lang w:val="en-US" w:eastAsia="zh-CN"/>
        </w:rPr>
        <w:t>.</w:t>
      </w:r>
      <w:r w:rsidRPr="00F442F3">
        <w:rPr>
          <w:rFonts w:ascii="Book Antiqua" w:eastAsia="SimSun" w:hAnsi="Book Antiqua" w:cs="Times New Roman"/>
          <w:kern w:val="2"/>
          <w:sz w:val="24"/>
          <w:szCs w:val="24"/>
          <w:highlight w:val="yellow"/>
          <w:lang w:val="en-US" w:eastAsia="zh-CN"/>
        </w:rPr>
        <w:t xml:space="preserve"> 4th ed. Washington: American Psychiatric Association, 1994</w:t>
      </w:r>
    </w:p>
    <w:p w14:paraId="39B08E72"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55 </w:t>
      </w:r>
      <w:r w:rsidRPr="00F442F3">
        <w:rPr>
          <w:rFonts w:ascii="Book Antiqua" w:eastAsia="SimSun" w:hAnsi="Book Antiqua" w:cs="Times New Roman"/>
          <w:b/>
          <w:kern w:val="2"/>
          <w:sz w:val="24"/>
          <w:szCs w:val="24"/>
          <w:lang w:val="en-US" w:eastAsia="zh-CN"/>
        </w:rPr>
        <w:t>Sheehan DV</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Lecrubier</w:t>
      </w:r>
      <w:proofErr w:type="spellEnd"/>
      <w:r w:rsidRPr="00F442F3">
        <w:rPr>
          <w:rFonts w:ascii="Book Antiqua" w:eastAsia="SimSun" w:hAnsi="Book Antiqua" w:cs="Times New Roman"/>
          <w:kern w:val="2"/>
          <w:sz w:val="24"/>
          <w:szCs w:val="24"/>
          <w:lang w:val="en-US" w:eastAsia="zh-CN"/>
        </w:rPr>
        <w:t xml:space="preserve"> Y, Sheehan KH, Amorim P, </w:t>
      </w:r>
      <w:proofErr w:type="spellStart"/>
      <w:r w:rsidRPr="00F442F3">
        <w:rPr>
          <w:rFonts w:ascii="Book Antiqua" w:eastAsia="SimSun" w:hAnsi="Book Antiqua" w:cs="Times New Roman"/>
          <w:kern w:val="2"/>
          <w:sz w:val="24"/>
          <w:szCs w:val="24"/>
          <w:lang w:val="en-US" w:eastAsia="zh-CN"/>
        </w:rPr>
        <w:t>Janavs</w:t>
      </w:r>
      <w:proofErr w:type="spellEnd"/>
      <w:r w:rsidRPr="00F442F3">
        <w:rPr>
          <w:rFonts w:ascii="Book Antiqua" w:eastAsia="SimSun" w:hAnsi="Book Antiqua" w:cs="Times New Roman"/>
          <w:kern w:val="2"/>
          <w:sz w:val="24"/>
          <w:szCs w:val="24"/>
          <w:lang w:val="en-US" w:eastAsia="zh-CN"/>
        </w:rPr>
        <w:t xml:space="preserve"> J, </w:t>
      </w:r>
      <w:proofErr w:type="spellStart"/>
      <w:r w:rsidRPr="00F442F3">
        <w:rPr>
          <w:rFonts w:ascii="Book Antiqua" w:eastAsia="SimSun" w:hAnsi="Book Antiqua" w:cs="Times New Roman"/>
          <w:kern w:val="2"/>
          <w:sz w:val="24"/>
          <w:szCs w:val="24"/>
          <w:lang w:val="en-US" w:eastAsia="zh-CN"/>
        </w:rPr>
        <w:t>Weiller</w:t>
      </w:r>
      <w:proofErr w:type="spellEnd"/>
      <w:r w:rsidRPr="00F442F3">
        <w:rPr>
          <w:rFonts w:ascii="Book Antiqua" w:eastAsia="SimSun" w:hAnsi="Book Antiqua" w:cs="Times New Roman"/>
          <w:kern w:val="2"/>
          <w:sz w:val="24"/>
          <w:szCs w:val="24"/>
          <w:lang w:val="en-US" w:eastAsia="zh-CN"/>
        </w:rPr>
        <w:t xml:space="preserve"> E, </w:t>
      </w:r>
      <w:proofErr w:type="spellStart"/>
      <w:r w:rsidRPr="00F442F3">
        <w:rPr>
          <w:rFonts w:ascii="Book Antiqua" w:eastAsia="SimSun" w:hAnsi="Book Antiqua" w:cs="Times New Roman"/>
          <w:kern w:val="2"/>
          <w:sz w:val="24"/>
          <w:szCs w:val="24"/>
          <w:lang w:val="en-US" w:eastAsia="zh-CN"/>
        </w:rPr>
        <w:t>Hergueta</w:t>
      </w:r>
      <w:proofErr w:type="spellEnd"/>
      <w:r w:rsidRPr="00F442F3">
        <w:rPr>
          <w:rFonts w:ascii="Book Antiqua" w:eastAsia="SimSun" w:hAnsi="Book Antiqua" w:cs="Times New Roman"/>
          <w:kern w:val="2"/>
          <w:sz w:val="24"/>
          <w:szCs w:val="24"/>
          <w:lang w:val="en-US" w:eastAsia="zh-CN"/>
        </w:rPr>
        <w:t xml:space="preserve"> T, Baker R, Dunbar GC. </w:t>
      </w:r>
      <w:bookmarkStart w:id="50" w:name="OLE_LINK90"/>
      <w:bookmarkStart w:id="51" w:name="OLE_LINK91"/>
      <w:r w:rsidRPr="00F442F3">
        <w:rPr>
          <w:rFonts w:ascii="Book Antiqua" w:eastAsia="SimSun" w:hAnsi="Book Antiqua" w:cs="Times New Roman"/>
          <w:kern w:val="2"/>
          <w:sz w:val="24"/>
          <w:szCs w:val="24"/>
          <w:lang w:val="en-US" w:eastAsia="zh-CN"/>
        </w:rPr>
        <w:t>The Mini-International Neuropsychiatric Interview (M.I.N.I.): the development and validation of a structured diagnostic psychiatric interview for DSM-IV and ICD-10</w:t>
      </w:r>
      <w:bookmarkEnd w:id="50"/>
      <w:bookmarkEnd w:id="51"/>
      <w:r w:rsidRPr="00F442F3">
        <w:rPr>
          <w:rFonts w:ascii="Book Antiqua" w:eastAsia="SimSun" w:hAnsi="Book Antiqua" w:cs="Times New Roman"/>
          <w:kern w:val="2"/>
          <w:sz w:val="24"/>
          <w:szCs w:val="24"/>
          <w:lang w:val="en-US" w:eastAsia="zh-CN"/>
        </w:rPr>
        <w:t xml:space="preserve">. </w:t>
      </w:r>
      <w:r w:rsidRPr="00F442F3">
        <w:rPr>
          <w:rFonts w:ascii="Book Antiqua" w:eastAsia="SimSun" w:hAnsi="Book Antiqua" w:cs="Times New Roman"/>
          <w:i/>
          <w:kern w:val="2"/>
          <w:sz w:val="24"/>
          <w:szCs w:val="24"/>
          <w:lang w:val="en-US" w:eastAsia="zh-CN"/>
        </w:rPr>
        <w:t xml:space="preserve">J </w:t>
      </w:r>
      <w:proofErr w:type="spellStart"/>
      <w:r w:rsidRPr="00F442F3">
        <w:rPr>
          <w:rFonts w:ascii="Book Antiqua" w:eastAsia="SimSun" w:hAnsi="Book Antiqua" w:cs="Times New Roman"/>
          <w:i/>
          <w:kern w:val="2"/>
          <w:sz w:val="24"/>
          <w:szCs w:val="24"/>
          <w:lang w:val="en-US" w:eastAsia="zh-CN"/>
        </w:rPr>
        <w:t>Clin</w:t>
      </w:r>
      <w:proofErr w:type="spellEnd"/>
      <w:r w:rsidRPr="00F442F3">
        <w:rPr>
          <w:rFonts w:ascii="Book Antiqua" w:eastAsia="SimSun" w:hAnsi="Book Antiqua" w:cs="Times New Roman"/>
          <w:i/>
          <w:kern w:val="2"/>
          <w:sz w:val="24"/>
          <w:szCs w:val="24"/>
          <w:lang w:val="en-US" w:eastAsia="zh-CN"/>
        </w:rPr>
        <w:t xml:space="preserve"> Psychiatry</w:t>
      </w:r>
      <w:r w:rsidRPr="00F442F3">
        <w:rPr>
          <w:rFonts w:ascii="Book Antiqua" w:eastAsia="SimSun" w:hAnsi="Book Antiqua" w:cs="Times New Roman"/>
          <w:kern w:val="2"/>
          <w:sz w:val="24"/>
          <w:szCs w:val="24"/>
          <w:lang w:val="en-US" w:eastAsia="zh-CN"/>
        </w:rPr>
        <w:t xml:space="preserve"> 1998; </w:t>
      </w:r>
      <w:r w:rsidRPr="00F442F3">
        <w:rPr>
          <w:rFonts w:ascii="Book Antiqua" w:eastAsia="SimSun" w:hAnsi="Book Antiqua" w:cs="Times New Roman"/>
          <w:b/>
          <w:kern w:val="2"/>
          <w:sz w:val="24"/>
          <w:szCs w:val="24"/>
          <w:lang w:val="en-US" w:eastAsia="zh-CN"/>
        </w:rPr>
        <w:t xml:space="preserve">59 </w:t>
      </w:r>
      <w:proofErr w:type="spellStart"/>
      <w:r w:rsidRPr="00F442F3">
        <w:rPr>
          <w:rFonts w:ascii="Book Antiqua" w:eastAsia="SimSun" w:hAnsi="Book Antiqua" w:cs="Times New Roman"/>
          <w:b/>
          <w:kern w:val="2"/>
          <w:sz w:val="24"/>
          <w:szCs w:val="24"/>
          <w:lang w:val="en-US" w:eastAsia="zh-CN"/>
        </w:rPr>
        <w:t>Suppl</w:t>
      </w:r>
      <w:proofErr w:type="spellEnd"/>
      <w:r w:rsidRPr="00F442F3">
        <w:rPr>
          <w:rFonts w:ascii="Book Antiqua" w:eastAsia="SimSun" w:hAnsi="Book Antiqua" w:cs="Times New Roman"/>
          <w:b/>
          <w:kern w:val="2"/>
          <w:sz w:val="24"/>
          <w:szCs w:val="24"/>
          <w:lang w:val="en-US" w:eastAsia="zh-CN"/>
        </w:rPr>
        <w:t xml:space="preserve"> 20</w:t>
      </w:r>
      <w:r w:rsidRPr="00F442F3">
        <w:rPr>
          <w:rFonts w:ascii="Book Antiqua" w:eastAsia="SimSun" w:hAnsi="Book Antiqua" w:cs="Times New Roman"/>
          <w:kern w:val="2"/>
          <w:sz w:val="24"/>
          <w:szCs w:val="24"/>
          <w:lang w:val="en-US" w:eastAsia="zh-CN"/>
        </w:rPr>
        <w:t>: 22-33;quiz 34-57 [PMID: 9881538]</w:t>
      </w:r>
    </w:p>
    <w:p w14:paraId="45557DAF"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56 </w:t>
      </w:r>
      <w:r w:rsidRPr="00F442F3">
        <w:rPr>
          <w:rFonts w:ascii="Book Antiqua" w:eastAsia="SimSun" w:hAnsi="Book Antiqua" w:cs="Times New Roman"/>
          <w:b/>
          <w:kern w:val="2"/>
          <w:sz w:val="24"/>
          <w:szCs w:val="24"/>
          <w:lang w:val="en-US" w:eastAsia="zh-CN"/>
        </w:rPr>
        <w:t>Sheehan DV</w:t>
      </w:r>
      <w:r w:rsidRPr="00F442F3">
        <w:rPr>
          <w:rFonts w:ascii="Book Antiqua" w:eastAsia="SimSun" w:hAnsi="Book Antiqua" w:cs="Times New Roman"/>
          <w:kern w:val="2"/>
          <w:sz w:val="24"/>
          <w:szCs w:val="24"/>
          <w:lang w:val="en-US" w:eastAsia="zh-CN"/>
        </w:rPr>
        <w:t xml:space="preserve">, Sheehan KH, </w:t>
      </w:r>
      <w:proofErr w:type="spellStart"/>
      <w:r w:rsidRPr="00F442F3">
        <w:rPr>
          <w:rFonts w:ascii="Book Antiqua" w:eastAsia="SimSun" w:hAnsi="Book Antiqua" w:cs="Times New Roman"/>
          <w:kern w:val="2"/>
          <w:sz w:val="24"/>
          <w:szCs w:val="24"/>
          <w:lang w:val="en-US" w:eastAsia="zh-CN"/>
        </w:rPr>
        <w:t>Shytle</w:t>
      </w:r>
      <w:proofErr w:type="spellEnd"/>
      <w:r w:rsidRPr="00F442F3">
        <w:rPr>
          <w:rFonts w:ascii="Book Antiqua" w:eastAsia="SimSun" w:hAnsi="Book Antiqua" w:cs="Times New Roman"/>
          <w:kern w:val="2"/>
          <w:sz w:val="24"/>
          <w:szCs w:val="24"/>
          <w:lang w:val="en-US" w:eastAsia="zh-CN"/>
        </w:rPr>
        <w:t xml:space="preserve"> RD, </w:t>
      </w:r>
      <w:proofErr w:type="spellStart"/>
      <w:r w:rsidRPr="00F442F3">
        <w:rPr>
          <w:rFonts w:ascii="Book Antiqua" w:eastAsia="SimSun" w:hAnsi="Book Antiqua" w:cs="Times New Roman"/>
          <w:kern w:val="2"/>
          <w:sz w:val="24"/>
          <w:szCs w:val="24"/>
          <w:lang w:val="en-US" w:eastAsia="zh-CN"/>
        </w:rPr>
        <w:t>Janavs</w:t>
      </w:r>
      <w:proofErr w:type="spellEnd"/>
      <w:r w:rsidRPr="00F442F3">
        <w:rPr>
          <w:rFonts w:ascii="Book Antiqua" w:eastAsia="SimSun" w:hAnsi="Book Antiqua" w:cs="Times New Roman"/>
          <w:kern w:val="2"/>
          <w:sz w:val="24"/>
          <w:szCs w:val="24"/>
          <w:lang w:val="en-US" w:eastAsia="zh-CN"/>
        </w:rPr>
        <w:t xml:space="preserve"> J, Bannon Y, Rogers JE, Milo KM, Stock SL, Wilkinson B. Reliability and validity of the Mini International Neuropsychiatric Interview for Children and Adolescents (MINI-KID). </w:t>
      </w:r>
      <w:r w:rsidRPr="00F442F3">
        <w:rPr>
          <w:rFonts w:ascii="Book Antiqua" w:eastAsia="SimSun" w:hAnsi="Book Antiqua" w:cs="Times New Roman"/>
          <w:i/>
          <w:kern w:val="2"/>
          <w:sz w:val="24"/>
          <w:szCs w:val="24"/>
          <w:lang w:val="en-US" w:eastAsia="zh-CN"/>
        </w:rPr>
        <w:t xml:space="preserve">J </w:t>
      </w:r>
      <w:proofErr w:type="spellStart"/>
      <w:r w:rsidRPr="00F442F3">
        <w:rPr>
          <w:rFonts w:ascii="Book Antiqua" w:eastAsia="SimSun" w:hAnsi="Book Antiqua" w:cs="Times New Roman"/>
          <w:i/>
          <w:kern w:val="2"/>
          <w:sz w:val="24"/>
          <w:szCs w:val="24"/>
          <w:lang w:val="en-US" w:eastAsia="zh-CN"/>
        </w:rPr>
        <w:t>Clin</w:t>
      </w:r>
      <w:proofErr w:type="spellEnd"/>
      <w:r w:rsidRPr="00F442F3">
        <w:rPr>
          <w:rFonts w:ascii="Book Antiqua" w:eastAsia="SimSun" w:hAnsi="Book Antiqua" w:cs="Times New Roman"/>
          <w:i/>
          <w:kern w:val="2"/>
          <w:sz w:val="24"/>
          <w:szCs w:val="24"/>
          <w:lang w:val="en-US" w:eastAsia="zh-CN"/>
        </w:rPr>
        <w:t xml:space="preserve"> Psychiatry</w:t>
      </w:r>
      <w:r w:rsidRPr="00F442F3">
        <w:rPr>
          <w:rFonts w:ascii="Book Antiqua" w:eastAsia="SimSun" w:hAnsi="Book Antiqua" w:cs="Times New Roman"/>
          <w:kern w:val="2"/>
          <w:sz w:val="24"/>
          <w:szCs w:val="24"/>
          <w:lang w:val="en-US" w:eastAsia="zh-CN"/>
        </w:rPr>
        <w:t xml:space="preserve"> 2010; </w:t>
      </w:r>
      <w:r w:rsidRPr="00F442F3">
        <w:rPr>
          <w:rFonts w:ascii="Book Antiqua" w:eastAsia="SimSun" w:hAnsi="Book Antiqua" w:cs="Times New Roman"/>
          <w:b/>
          <w:kern w:val="2"/>
          <w:sz w:val="24"/>
          <w:szCs w:val="24"/>
          <w:lang w:val="en-US" w:eastAsia="zh-CN"/>
        </w:rPr>
        <w:t>71</w:t>
      </w:r>
      <w:r w:rsidRPr="00F442F3">
        <w:rPr>
          <w:rFonts w:ascii="Book Antiqua" w:eastAsia="SimSun" w:hAnsi="Book Antiqua" w:cs="Times New Roman"/>
          <w:kern w:val="2"/>
          <w:sz w:val="24"/>
          <w:szCs w:val="24"/>
          <w:lang w:val="en-US" w:eastAsia="zh-CN"/>
        </w:rPr>
        <w:t>: 313-326 [PMID: 20331933 DOI: 10.4088/JCP.09m05305whi]</w:t>
      </w:r>
    </w:p>
    <w:p w14:paraId="7BC38D58"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57 </w:t>
      </w:r>
      <w:r w:rsidRPr="00F442F3">
        <w:rPr>
          <w:rFonts w:ascii="Book Antiqua" w:eastAsia="SimSun" w:hAnsi="Book Antiqua" w:cs="Times New Roman"/>
          <w:b/>
          <w:kern w:val="2"/>
          <w:sz w:val="24"/>
          <w:szCs w:val="24"/>
          <w:lang w:val="en-US" w:eastAsia="zh-CN"/>
        </w:rPr>
        <w:t>Schultze-</w:t>
      </w:r>
      <w:proofErr w:type="spellStart"/>
      <w:r w:rsidRPr="00F442F3">
        <w:rPr>
          <w:rFonts w:ascii="Book Antiqua" w:eastAsia="SimSun" w:hAnsi="Book Antiqua" w:cs="Times New Roman"/>
          <w:b/>
          <w:kern w:val="2"/>
          <w:sz w:val="24"/>
          <w:szCs w:val="24"/>
          <w:lang w:val="en-US" w:eastAsia="zh-CN"/>
        </w:rPr>
        <w:t>Lutter</w:t>
      </w:r>
      <w:proofErr w:type="spellEnd"/>
      <w:r w:rsidRPr="00F442F3">
        <w:rPr>
          <w:rFonts w:ascii="Book Antiqua" w:eastAsia="SimSun" w:hAnsi="Book Antiqua" w:cs="Times New Roman"/>
          <w:b/>
          <w:kern w:val="2"/>
          <w:sz w:val="24"/>
          <w:szCs w:val="24"/>
          <w:lang w:val="en-US" w:eastAsia="zh-CN"/>
        </w:rPr>
        <w:t xml:space="preserve"> F</w:t>
      </w:r>
      <w:r w:rsidRPr="00F442F3">
        <w:rPr>
          <w:rFonts w:ascii="Book Antiqua" w:eastAsia="SimSun" w:hAnsi="Book Antiqua" w:cs="Times New Roman"/>
          <w:kern w:val="2"/>
          <w:sz w:val="24"/>
          <w:szCs w:val="24"/>
          <w:lang w:val="en-US" w:eastAsia="zh-CN"/>
        </w:rPr>
        <w:t xml:space="preserve">. Subjective symptoms of schizophrenia in research and the clinic: the basic symptom concept.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Bull</w:t>
      </w:r>
      <w:r w:rsidRPr="00F442F3">
        <w:rPr>
          <w:rFonts w:ascii="Book Antiqua" w:eastAsia="SimSun" w:hAnsi="Book Antiqua" w:cs="Times New Roman"/>
          <w:kern w:val="2"/>
          <w:sz w:val="24"/>
          <w:szCs w:val="24"/>
          <w:lang w:val="en-US" w:eastAsia="zh-CN"/>
        </w:rPr>
        <w:t xml:space="preserve"> 2009; </w:t>
      </w:r>
      <w:r w:rsidRPr="00F442F3">
        <w:rPr>
          <w:rFonts w:ascii="Book Antiqua" w:eastAsia="SimSun" w:hAnsi="Book Antiqua" w:cs="Times New Roman"/>
          <w:b/>
          <w:kern w:val="2"/>
          <w:sz w:val="24"/>
          <w:szCs w:val="24"/>
          <w:lang w:val="en-US" w:eastAsia="zh-CN"/>
        </w:rPr>
        <w:t>35</w:t>
      </w:r>
      <w:r w:rsidRPr="00F442F3">
        <w:rPr>
          <w:rFonts w:ascii="Book Antiqua" w:eastAsia="SimSun" w:hAnsi="Book Antiqua" w:cs="Times New Roman"/>
          <w:kern w:val="2"/>
          <w:sz w:val="24"/>
          <w:szCs w:val="24"/>
          <w:lang w:val="en-US" w:eastAsia="zh-CN"/>
        </w:rPr>
        <w:t>: 5-8 [PMID: 19074497 DOI: 10.1093/</w:t>
      </w:r>
      <w:proofErr w:type="spellStart"/>
      <w:r w:rsidRPr="00F442F3">
        <w:rPr>
          <w:rFonts w:ascii="Book Antiqua" w:eastAsia="SimSun" w:hAnsi="Book Antiqua" w:cs="Times New Roman"/>
          <w:kern w:val="2"/>
          <w:sz w:val="24"/>
          <w:szCs w:val="24"/>
          <w:lang w:val="en-US" w:eastAsia="zh-CN"/>
        </w:rPr>
        <w:t>schbul</w:t>
      </w:r>
      <w:proofErr w:type="spellEnd"/>
      <w:r w:rsidRPr="00F442F3">
        <w:rPr>
          <w:rFonts w:ascii="Book Antiqua" w:eastAsia="SimSun" w:hAnsi="Book Antiqua" w:cs="Times New Roman"/>
          <w:kern w:val="2"/>
          <w:sz w:val="24"/>
          <w:szCs w:val="24"/>
          <w:lang w:val="en-US" w:eastAsia="zh-CN"/>
        </w:rPr>
        <w:t>/sbn139]</w:t>
      </w:r>
    </w:p>
    <w:p w14:paraId="181262F4"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58 </w:t>
      </w:r>
      <w:r w:rsidRPr="00F442F3">
        <w:rPr>
          <w:rFonts w:ascii="Book Antiqua" w:eastAsia="SimSun" w:hAnsi="Book Antiqua" w:cs="Times New Roman"/>
          <w:b/>
          <w:kern w:val="2"/>
          <w:sz w:val="24"/>
          <w:szCs w:val="24"/>
          <w:lang w:val="en-US" w:eastAsia="zh-CN"/>
        </w:rPr>
        <w:t>Schultze-</w:t>
      </w:r>
      <w:proofErr w:type="spellStart"/>
      <w:r w:rsidRPr="00F442F3">
        <w:rPr>
          <w:rFonts w:ascii="Book Antiqua" w:eastAsia="SimSun" w:hAnsi="Book Antiqua" w:cs="Times New Roman"/>
          <w:b/>
          <w:kern w:val="2"/>
          <w:sz w:val="24"/>
          <w:szCs w:val="24"/>
          <w:lang w:val="en-US" w:eastAsia="zh-CN"/>
        </w:rPr>
        <w:t>Lutter</w:t>
      </w:r>
      <w:proofErr w:type="spellEnd"/>
      <w:r w:rsidRPr="00F442F3">
        <w:rPr>
          <w:rFonts w:ascii="Book Antiqua" w:eastAsia="SimSun" w:hAnsi="Book Antiqua" w:cs="Times New Roman"/>
          <w:b/>
          <w:kern w:val="2"/>
          <w:sz w:val="24"/>
          <w:szCs w:val="24"/>
          <w:lang w:val="en-US" w:eastAsia="zh-CN"/>
        </w:rPr>
        <w:t xml:space="preserve"> F</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Debbané</w:t>
      </w:r>
      <w:proofErr w:type="spellEnd"/>
      <w:r w:rsidRPr="00F442F3">
        <w:rPr>
          <w:rFonts w:ascii="Book Antiqua" w:eastAsia="SimSun" w:hAnsi="Book Antiqua" w:cs="Times New Roman"/>
          <w:kern w:val="2"/>
          <w:sz w:val="24"/>
          <w:szCs w:val="24"/>
          <w:lang w:val="en-US" w:eastAsia="zh-CN"/>
        </w:rPr>
        <w:t xml:space="preserve"> M, </w:t>
      </w:r>
      <w:proofErr w:type="spellStart"/>
      <w:r w:rsidRPr="00F442F3">
        <w:rPr>
          <w:rFonts w:ascii="Book Antiqua" w:eastAsia="SimSun" w:hAnsi="Book Antiqua" w:cs="Times New Roman"/>
          <w:kern w:val="2"/>
          <w:sz w:val="24"/>
          <w:szCs w:val="24"/>
          <w:lang w:val="en-US" w:eastAsia="zh-CN"/>
        </w:rPr>
        <w:t>Theodoridou</w:t>
      </w:r>
      <w:proofErr w:type="spellEnd"/>
      <w:r w:rsidRPr="00F442F3">
        <w:rPr>
          <w:rFonts w:ascii="Book Antiqua" w:eastAsia="SimSun" w:hAnsi="Book Antiqua" w:cs="Times New Roman"/>
          <w:kern w:val="2"/>
          <w:sz w:val="24"/>
          <w:szCs w:val="24"/>
          <w:lang w:val="en-US" w:eastAsia="zh-CN"/>
        </w:rPr>
        <w:t xml:space="preserve"> A, Wood SJ, </w:t>
      </w:r>
      <w:proofErr w:type="spellStart"/>
      <w:r w:rsidRPr="00F442F3">
        <w:rPr>
          <w:rFonts w:ascii="Book Antiqua" w:eastAsia="SimSun" w:hAnsi="Book Antiqua" w:cs="Times New Roman"/>
          <w:kern w:val="2"/>
          <w:sz w:val="24"/>
          <w:szCs w:val="24"/>
          <w:lang w:val="en-US" w:eastAsia="zh-CN"/>
        </w:rPr>
        <w:t>Raballo</w:t>
      </w:r>
      <w:proofErr w:type="spellEnd"/>
      <w:r w:rsidRPr="00F442F3">
        <w:rPr>
          <w:rFonts w:ascii="Book Antiqua" w:eastAsia="SimSun" w:hAnsi="Book Antiqua" w:cs="Times New Roman"/>
          <w:kern w:val="2"/>
          <w:sz w:val="24"/>
          <w:szCs w:val="24"/>
          <w:lang w:val="en-US" w:eastAsia="zh-CN"/>
        </w:rPr>
        <w:t xml:space="preserve"> A, Michel C, Schmidt </w:t>
      </w:r>
      <w:r w:rsidRPr="00F442F3">
        <w:rPr>
          <w:rFonts w:ascii="Book Antiqua" w:eastAsia="SimSun" w:hAnsi="Book Antiqua" w:cs="Times New Roman"/>
          <w:kern w:val="2"/>
          <w:sz w:val="24"/>
          <w:szCs w:val="24"/>
          <w:lang w:val="en-US" w:eastAsia="zh-CN"/>
        </w:rPr>
        <w:lastRenderedPageBreak/>
        <w:t xml:space="preserve">SJ, Kindler J, </w:t>
      </w:r>
      <w:proofErr w:type="spellStart"/>
      <w:r w:rsidRPr="00F442F3">
        <w:rPr>
          <w:rFonts w:ascii="Book Antiqua" w:eastAsia="SimSun" w:hAnsi="Book Antiqua" w:cs="Times New Roman"/>
          <w:kern w:val="2"/>
          <w:sz w:val="24"/>
          <w:szCs w:val="24"/>
          <w:lang w:val="en-US" w:eastAsia="zh-CN"/>
        </w:rPr>
        <w:t>Ruhrmann</w:t>
      </w:r>
      <w:proofErr w:type="spellEnd"/>
      <w:r w:rsidRPr="00F442F3">
        <w:rPr>
          <w:rFonts w:ascii="Book Antiqua" w:eastAsia="SimSun" w:hAnsi="Book Antiqua" w:cs="Times New Roman"/>
          <w:kern w:val="2"/>
          <w:sz w:val="24"/>
          <w:szCs w:val="24"/>
          <w:lang w:val="en-US" w:eastAsia="zh-CN"/>
        </w:rPr>
        <w:t xml:space="preserve"> S, </w:t>
      </w:r>
      <w:proofErr w:type="spellStart"/>
      <w:r w:rsidRPr="00F442F3">
        <w:rPr>
          <w:rFonts w:ascii="Book Antiqua" w:eastAsia="SimSun" w:hAnsi="Book Antiqua" w:cs="Times New Roman"/>
          <w:kern w:val="2"/>
          <w:sz w:val="24"/>
          <w:szCs w:val="24"/>
          <w:lang w:val="en-US" w:eastAsia="zh-CN"/>
        </w:rPr>
        <w:t>Uhlhaas</w:t>
      </w:r>
      <w:proofErr w:type="spellEnd"/>
      <w:r w:rsidRPr="00F442F3">
        <w:rPr>
          <w:rFonts w:ascii="Book Antiqua" w:eastAsia="SimSun" w:hAnsi="Book Antiqua" w:cs="Times New Roman"/>
          <w:kern w:val="2"/>
          <w:sz w:val="24"/>
          <w:szCs w:val="24"/>
          <w:lang w:val="en-US" w:eastAsia="zh-CN"/>
        </w:rPr>
        <w:t xml:space="preserve"> PJ. Revisiting the Basic Symptom Concept: Toward Translating Risk Symptoms for Psychosis into Neurobiological Targets. </w:t>
      </w:r>
      <w:r w:rsidRPr="00F442F3">
        <w:rPr>
          <w:rFonts w:ascii="Book Antiqua" w:eastAsia="SimSun" w:hAnsi="Book Antiqua" w:cs="Times New Roman"/>
          <w:i/>
          <w:kern w:val="2"/>
          <w:sz w:val="24"/>
          <w:szCs w:val="24"/>
          <w:lang w:val="en-US" w:eastAsia="zh-CN"/>
        </w:rPr>
        <w:t>Front Psychiatry</w:t>
      </w:r>
      <w:r w:rsidRPr="00F442F3">
        <w:rPr>
          <w:rFonts w:ascii="Book Antiqua" w:eastAsia="SimSun" w:hAnsi="Book Antiqua" w:cs="Times New Roman"/>
          <w:kern w:val="2"/>
          <w:sz w:val="24"/>
          <w:szCs w:val="24"/>
          <w:lang w:val="en-US" w:eastAsia="zh-CN"/>
        </w:rPr>
        <w:t xml:space="preserve"> 2016; </w:t>
      </w:r>
      <w:r w:rsidRPr="00F442F3">
        <w:rPr>
          <w:rFonts w:ascii="Book Antiqua" w:eastAsia="SimSun" w:hAnsi="Book Antiqua" w:cs="Times New Roman"/>
          <w:b/>
          <w:kern w:val="2"/>
          <w:sz w:val="24"/>
          <w:szCs w:val="24"/>
          <w:lang w:val="en-US" w:eastAsia="zh-CN"/>
        </w:rPr>
        <w:t>7</w:t>
      </w:r>
      <w:r w:rsidRPr="00F442F3">
        <w:rPr>
          <w:rFonts w:ascii="Book Antiqua" w:eastAsia="SimSun" w:hAnsi="Book Antiqua" w:cs="Times New Roman"/>
          <w:kern w:val="2"/>
          <w:sz w:val="24"/>
          <w:szCs w:val="24"/>
          <w:lang w:val="en-US" w:eastAsia="zh-CN"/>
        </w:rPr>
        <w:t>: 9 [PMID: 26858660 DOI: 10.3389/fpsyt.2016.00009]</w:t>
      </w:r>
    </w:p>
    <w:p w14:paraId="146AF965"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59 </w:t>
      </w:r>
      <w:r w:rsidRPr="00F442F3">
        <w:rPr>
          <w:rFonts w:ascii="Book Antiqua" w:eastAsia="SimSun" w:hAnsi="Book Antiqua" w:cs="Times New Roman"/>
          <w:b/>
          <w:kern w:val="2"/>
          <w:sz w:val="24"/>
          <w:szCs w:val="24"/>
          <w:lang w:val="en-US" w:eastAsia="zh-CN"/>
        </w:rPr>
        <w:t>Bentall RP</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Fernyhough</w:t>
      </w:r>
      <w:proofErr w:type="spellEnd"/>
      <w:r w:rsidRPr="00F442F3">
        <w:rPr>
          <w:rFonts w:ascii="Book Antiqua" w:eastAsia="SimSun" w:hAnsi="Book Antiqua" w:cs="Times New Roman"/>
          <w:kern w:val="2"/>
          <w:sz w:val="24"/>
          <w:szCs w:val="24"/>
          <w:lang w:val="en-US" w:eastAsia="zh-CN"/>
        </w:rPr>
        <w:t xml:space="preserve"> C, Morrison AP, Lewis S, Corcoran R. Prospects for a cognitive-developmental account of psychotic experiences. </w:t>
      </w:r>
      <w:r w:rsidRPr="00F442F3">
        <w:rPr>
          <w:rFonts w:ascii="Book Antiqua" w:eastAsia="SimSun" w:hAnsi="Book Antiqua" w:cs="Times New Roman"/>
          <w:i/>
          <w:kern w:val="2"/>
          <w:sz w:val="24"/>
          <w:szCs w:val="24"/>
          <w:lang w:val="en-US" w:eastAsia="zh-CN"/>
        </w:rPr>
        <w:t xml:space="preserve">Br J </w:t>
      </w:r>
      <w:proofErr w:type="spellStart"/>
      <w:r w:rsidRPr="00F442F3">
        <w:rPr>
          <w:rFonts w:ascii="Book Antiqua" w:eastAsia="SimSun" w:hAnsi="Book Antiqua" w:cs="Times New Roman"/>
          <w:i/>
          <w:kern w:val="2"/>
          <w:sz w:val="24"/>
          <w:szCs w:val="24"/>
          <w:lang w:val="en-US" w:eastAsia="zh-CN"/>
        </w:rPr>
        <w:t>Clin</w:t>
      </w:r>
      <w:proofErr w:type="spellEnd"/>
      <w:r w:rsidRPr="00F442F3">
        <w:rPr>
          <w:rFonts w:ascii="Book Antiqua" w:eastAsia="SimSun" w:hAnsi="Book Antiqua" w:cs="Times New Roman"/>
          <w:i/>
          <w:kern w:val="2"/>
          <w:sz w:val="24"/>
          <w:szCs w:val="24"/>
          <w:lang w:val="en-US" w:eastAsia="zh-CN"/>
        </w:rPr>
        <w:t xml:space="preserve"> </w:t>
      </w:r>
      <w:proofErr w:type="spellStart"/>
      <w:r w:rsidRPr="00F442F3">
        <w:rPr>
          <w:rFonts w:ascii="Book Antiqua" w:eastAsia="SimSun" w:hAnsi="Book Antiqua" w:cs="Times New Roman"/>
          <w:i/>
          <w:kern w:val="2"/>
          <w:sz w:val="24"/>
          <w:szCs w:val="24"/>
          <w:lang w:val="en-US" w:eastAsia="zh-CN"/>
        </w:rPr>
        <w:t>Psychol</w:t>
      </w:r>
      <w:proofErr w:type="spellEnd"/>
      <w:r w:rsidRPr="00F442F3">
        <w:rPr>
          <w:rFonts w:ascii="Book Antiqua" w:eastAsia="SimSun" w:hAnsi="Book Antiqua" w:cs="Times New Roman"/>
          <w:kern w:val="2"/>
          <w:sz w:val="24"/>
          <w:szCs w:val="24"/>
          <w:lang w:val="en-US" w:eastAsia="zh-CN"/>
        </w:rPr>
        <w:t xml:space="preserve"> 2007; </w:t>
      </w:r>
      <w:r w:rsidRPr="00F442F3">
        <w:rPr>
          <w:rFonts w:ascii="Book Antiqua" w:eastAsia="SimSun" w:hAnsi="Book Antiqua" w:cs="Times New Roman"/>
          <w:b/>
          <w:kern w:val="2"/>
          <w:sz w:val="24"/>
          <w:szCs w:val="24"/>
          <w:lang w:val="en-US" w:eastAsia="zh-CN"/>
        </w:rPr>
        <w:t>46</w:t>
      </w:r>
      <w:r w:rsidRPr="00F442F3">
        <w:rPr>
          <w:rFonts w:ascii="Book Antiqua" w:eastAsia="SimSun" w:hAnsi="Book Antiqua" w:cs="Times New Roman"/>
          <w:kern w:val="2"/>
          <w:sz w:val="24"/>
          <w:szCs w:val="24"/>
          <w:lang w:val="en-US" w:eastAsia="zh-CN"/>
        </w:rPr>
        <w:t>: 155-173 [PMID: 17524210 DOI: 10.1348/014466506X123011]</w:t>
      </w:r>
    </w:p>
    <w:p w14:paraId="66EE477E"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60 </w:t>
      </w:r>
      <w:r w:rsidRPr="00F442F3">
        <w:rPr>
          <w:rFonts w:ascii="Book Antiqua" w:eastAsia="SimSun" w:hAnsi="Book Antiqua" w:cs="Times New Roman"/>
          <w:b/>
          <w:kern w:val="2"/>
          <w:sz w:val="24"/>
          <w:szCs w:val="24"/>
          <w:lang w:val="en-US" w:eastAsia="zh-CN"/>
        </w:rPr>
        <w:t>Varese F</w:t>
      </w:r>
      <w:r w:rsidRPr="00F442F3">
        <w:rPr>
          <w:rFonts w:ascii="Book Antiqua" w:eastAsia="SimSun" w:hAnsi="Book Antiqua" w:cs="Times New Roman"/>
          <w:kern w:val="2"/>
          <w:sz w:val="24"/>
          <w:szCs w:val="24"/>
          <w:lang w:val="en-US" w:eastAsia="zh-CN"/>
        </w:rPr>
        <w:t xml:space="preserve">, Bentall RP. The metacognitive beliefs account of hallucinatory experiences: a literature review and meta-analysis. </w:t>
      </w:r>
      <w:proofErr w:type="spellStart"/>
      <w:r w:rsidRPr="00F442F3">
        <w:rPr>
          <w:rFonts w:ascii="Book Antiqua" w:eastAsia="SimSun" w:hAnsi="Book Antiqua" w:cs="Times New Roman"/>
          <w:i/>
          <w:kern w:val="2"/>
          <w:sz w:val="24"/>
          <w:szCs w:val="24"/>
          <w:lang w:val="en-US" w:eastAsia="zh-CN"/>
        </w:rPr>
        <w:t>Clin</w:t>
      </w:r>
      <w:proofErr w:type="spellEnd"/>
      <w:r w:rsidRPr="00F442F3">
        <w:rPr>
          <w:rFonts w:ascii="Book Antiqua" w:eastAsia="SimSun" w:hAnsi="Book Antiqua" w:cs="Times New Roman"/>
          <w:i/>
          <w:kern w:val="2"/>
          <w:sz w:val="24"/>
          <w:szCs w:val="24"/>
          <w:lang w:val="en-US" w:eastAsia="zh-CN"/>
        </w:rPr>
        <w:t xml:space="preserve"> </w:t>
      </w:r>
      <w:proofErr w:type="spellStart"/>
      <w:r w:rsidRPr="00F442F3">
        <w:rPr>
          <w:rFonts w:ascii="Book Antiqua" w:eastAsia="SimSun" w:hAnsi="Book Antiqua" w:cs="Times New Roman"/>
          <w:i/>
          <w:kern w:val="2"/>
          <w:sz w:val="24"/>
          <w:szCs w:val="24"/>
          <w:lang w:val="en-US" w:eastAsia="zh-CN"/>
        </w:rPr>
        <w:t>Psychol</w:t>
      </w:r>
      <w:proofErr w:type="spellEnd"/>
      <w:r w:rsidRPr="00F442F3">
        <w:rPr>
          <w:rFonts w:ascii="Book Antiqua" w:eastAsia="SimSun" w:hAnsi="Book Antiqua" w:cs="Times New Roman"/>
          <w:i/>
          <w:kern w:val="2"/>
          <w:sz w:val="24"/>
          <w:szCs w:val="24"/>
          <w:lang w:val="en-US" w:eastAsia="zh-CN"/>
        </w:rPr>
        <w:t xml:space="preserve"> Rev</w:t>
      </w:r>
      <w:r w:rsidRPr="00F442F3">
        <w:rPr>
          <w:rFonts w:ascii="Book Antiqua" w:eastAsia="SimSun" w:hAnsi="Book Antiqua" w:cs="Times New Roman"/>
          <w:kern w:val="2"/>
          <w:sz w:val="24"/>
          <w:szCs w:val="24"/>
          <w:lang w:val="en-US" w:eastAsia="zh-CN"/>
        </w:rPr>
        <w:t xml:space="preserve"> 2011; </w:t>
      </w:r>
      <w:r w:rsidRPr="00F442F3">
        <w:rPr>
          <w:rFonts w:ascii="Book Antiqua" w:eastAsia="SimSun" w:hAnsi="Book Antiqua" w:cs="Times New Roman"/>
          <w:b/>
          <w:kern w:val="2"/>
          <w:sz w:val="24"/>
          <w:szCs w:val="24"/>
          <w:lang w:val="en-US" w:eastAsia="zh-CN"/>
        </w:rPr>
        <w:t>31</w:t>
      </w:r>
      <w:r w:rsidRPr="00F442F3">
        <w:rPr>
          <w:rFonts w:ascii="Book Antiqua" w:eastAsia="SimSun" w:hAnsi="Book Antiqua" w:cs="Times New Roman"/>
          <w:kern w:val="2"/>
          <w:sz w:val="24"/>
          <w:szCs w:val="24"/>
          <w:lang w:val="en-US" w:eastAsia="zh-CN"/>
        </w:rPr>
        <w:t>: 850-864 [PMID: 21549663 DOI: 10.1016/j.cpr.2010.12.001]</w:t>
      </w:r>
    </w:p>
    <w:p w14:paraId="5E39A8A1"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61 </w:t>
      </w:r>
      <w:r w:rsidRPr="00F442F3">
        <w:rPr>
          <w:rFonts w:ascii="Book Antiqua" w:eastAsia="SimSun" w:hAnsi="Book Antiqua" w:cs="Times New Roman"/>
          <w:b/>
          <w:kern w:val="2"/>
          <w:sz w:val="24"/>
          <w:szCs w:val="24"/>
          <w:lang w:val="en-US" w:eastAsia="zh-CN"/>
        </w:rPr>
        <w:t>Schultze-</w:t>
      </w:r>
      <w:proofErr w:type="spellStart"/>
      <w:r w:rsidRPr="00F442F3">
        <w:rPr>
          <w:rFonts w:ascii="Book Antiqua" w:eastAsia="SimSun" w:hAnsi="Book Antiqua" w:cs="Times New Roman"/>
          <w:b/>
          <w:kern w:val="2"/>
          <w:sz w:val="24"/>
          <w:szCs w:val="24"/>
          <w:lang w:val="en-US" w:eastAsia="zh-CN"/>
        </w:rPr>
        <w:t>Lutter</w:t>
      </w:r>
      <w:proofErr w:type="spellEnd"/>
      <w:r w:rsidRPr="00F442F3">
        <w:rPr>
          <w:rFonts w:ascii="Book Antiqua" w:eastAsia="SimSun" w:hAnsi="Book Antiqua" w:cs="Times New Roman"/>
          <w:b/>
          <w:kern w:val="2"/>
          <w:sz w:val="24"/>
          <w:szCs w:val="24"/>
          <w:lang w:val="en-US" w:eastAsia="zh-CN"/>
        </w:rPr>
        <w:t xml:space="preserve"> F</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Ruhrmann</w:t>
      </w:r>
      <w:proofErr w:type="spellEnd"/>
      <w:r w:rsidRPr="00F442F3">
        <w:rPr>
          <w:rFonts w:ascii="Book Antiqua" w:eastAsia="SimSun" w:hAnsi="Book Antiqua" w:cs="Times New Roman"/>
          <w:kern w:val="2"/>
          <w:sz w:val="24"/>
          <w:szCs w:val="24"/>
          <w:lang w:val="en-US" w:eastAsia="zh-CN"/>
        </w:rPr>
        <w:t xml:space="preserve"> S, Hoyer C, </w:t>
      </w:r>
      <w:proofErr w:type="spellStart"/>
      <w:r w:rsidRPr="00F442F3">
        <w:rPr>
          <w:rFonts w:ascii="Book Antiqua" w:eastAsia="SimSun" w:hAnsi="Book Antiqua" w:cs="Times New Roman"/>
          <w:kern w:val="2"/>
          <w:sz w:val="24"/>
          <w:szCs w:val="24"/>
          <w:lang w:val="en-US" w:eastAsia="zh-CN"/>
        </w:rPr>
        <w:t>Klosterkötter</w:t>
      </w:r>
      <w:proofErr w:type="spellEnd"/>
      <w:r w:rsidRPr="00F442F3">
        <w:rPr>
          <w:rFonts w:ascii="Book Antiqua" w:eastAsia="SimSun" w:hAnsi="Book Antiqua" w:cs="Times New Roman"/>
          <w:kern w:val="2"/>
          <w:sz w:val="24"/>
          <w:szCs w:val="24"/>
          <w:lang w:val="en-US" w:eastAsia="zh-CN"/>
        </w:rPr>
        <w:t xml:space="preserve"> J, </w:t>
      </w:r>
      <w:proofErr w:type="spellStart"/>
      <w:r w:rsidRPr="00F442F3">
        <w:rPr>
          <w:rFonts w:ascii="Book Antiqua" w:eastAsia="SimSun" w:hAnsi="Book Antiqua" w:cs="Times New Roman"/>
          <w:kern w:val="2"/>
          <w:sz w:val="24"/>
          <w:szCs w:val="24"/>
          <w:lang w:val="en-US" w:eastAsia="zh-CN"/>
        </w:rPr>
        <w:t>Leweke</w:t>
      </w:r>
      <w:proofErr w:type="spellEnd"/>
      <w:r w:rsidRPr="00F442F3">
        <w:rPr>
          <w:rFonts w:ascii="Book Antiqua" w:eastAsia="SimSun" w:hAnsi="Book Antiqua" w:cs="Times New Roman"/>
          <w:kern w:val="2"/>
          <w:sz w:val="24"/>
          <w:szCs w:val="24"/>
          <w:lang w:val="en-US" w:eastAsia="zh-CN"/>
        </w:rPr>
        <w:t xml:space="preserve"> FM. The initial prodrome of schizophrenia: different duration, different underlying deficits? </w:t>
      </w:r>
      <w:proofErr w:type="spellStart"/>
      <w:r w:rsidRPr="00F442F3">
        <w:rPr>
          <w:rFonts w:ascii="Book Antiqua" w:eastAsia="SimSun" w:hAnsi="Book Antiqua" w:cs="Times New Roman"/>
          <w:i/>
          <w:kern w:val="2"/>
          <w:sz w:val="24"/>
          <w:szCs w:val="24"/>
          <w:lang w:val="en-US" w:eastAsia="zh-CN"/>
        </w:rPr>
        <w:t>Compr</w:t>
      </w:r>
      <w:proofErr w:type="spellEnd"/>
      <w:r w:rsidRPr="00F442F3">
        <w:rPr>
          <w:rFonts w:ascii="Book Antiqua" w:eastAsia="SimSun" w:hAnsi="Book Antiqua" w:cs="Times New Roman"/>
          <w:i/>
          <w:kern w:val="2"/>
          <w:sz w:val="24"/>
          <w:szCs w:val="24"/>
          <w:lang w:val="en-US" w:eastAsia="zh-CN"/>
        </w:rPr>
        <w:t xml:space="preserve"> Psychiatry</w:t>
      </w:r>
      <w:r w:rsidRPr="00F442F3">
        <w:rPr>
          <w:rFonts w:ascii="Book Antiqua" w:eastAsia="SimSun" w:hAnsi="Book Antiqua" w:cs="Times New Roman"/>
          <w:kern w:val="2"/>
          <w:sz w:val="24"/>
          <w:szCs w:val="24"/>
          <w:lang w:val="en-US" w:eastAsia="zh-CN"/>
        </w:rPr>
        <w:t xml:space="preserve"> 2007; </w:t>
      </w:r>
      <w:r w:rsidRPr="00F442F3">
        <w:rPr>
          <w:rFonts w:ascii="Book Antiqua" w:eastAsia="SimSun" w:hAnsi="Book Antiqua" w:cs="Times New Roman"/>
          <w:b/>
          <w:kern w:val="2"/>
          <w:sz w:val="24"/>
          <w:szCs w:val="24"/>
          <w:lang w:val="en-US" w:eastAsia="zh-CN"/>
        </w:rPr>
        <w:t>48</w:t>
      </w:r>
      <w:r w:rsidRPr="00F442F3">
        <w:rPr>
          <w:rFonts w:ascii="Book Antiqua" w:eastAsia="SimSun" w:hAnsi="Book Antiqua" w:cs="Times New Roman"/>
          <w:kern w:val="2"/>
          <w:sz w:val="24"/>
          <w:szCs w:val="24"/>
          <w:lang w:val="en-US" w:eastAsia="zh-CN"/>
        </w:rPr>
        <w:t>: 479-488 [PMID: 17707258 DOI: 10.1016/j.comppsych.2007.04.001]</w:t>
      </w:r>
    </w:p>
    <w:p w14:paraId="65070BFE"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62 </w:t>
      </w:r>
      <w:r w:rsidRPr="00F442F3">
        <w:rPr>
          <w:rFonts w:ascii="Book Antiqua" w:eastAsia="SimSun" w:hAnsi="Book Antiqua" w:cs="Times New Roman"/>
          <w:b/>
          <w:kern w:val="2"/>
          <w:sz w:val="24"/>
          <w:szCs w:val="24"/>
          <w:lang w:val="en-US" w:eastAsia="zh-CN"/>
        </w:rPr>
        <w:t>Alderson-Day B</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Diederen</w:t>
      </w:r>
      <w:proofErr w:type="spellEnd"/>
      <w:r w:rsidRPr="00F442F3">
        <w:rPr>
          <w:rFonts w:ascii="Book Antiqua" w:eastAsia="SimSun" w:hAnsi="Book Antiqua" w:cs="Times New Roman"/>
          <w:kern w:val="2"/>
          <w:sz w:val="24"/>
          <w:szCs w:val="24"/>
          <w:lang w:val="en-US" w:eastAsia="zh-CN"/>
        </w:rPr>
        <w:t xml:space="preserve"> K, </w:t>
      </w:r>
      <w:proofErr w:type="spellStart"/>
      <w:r w:rsidRPr="00F442F3">
        <w:rPr>
          <w:rFonts w:ascii="Book Antiqua" w:eastAsia="SimSun" w:hAnsi="Book Antiqua" w:cs="Times New Roman"/>
          <w:kern w:val="2"/>
          <w:sz w:val="24"/>
          <w:szCs w:val="24"/>
          <w:lang w:val="en-US" w:eastAsia="zh-CN"/>
        </w:rPr>
        <w:t>Fernyhough</w:t>
      </w:r>
      <w:proofErr w:type="spellEnd"/>
      <w:r w:rsidRPr="00F442F3">
        <w:rPr>
          <w:rFonts w:ascii="Book Antiqua" w:eastAsia="SimSun" w:hAnsi="Book Antiqua" w:cs="Times New Roman"/>
          <w:kern w:val="2"/>
          <w:sz w:val="24"/>
          <w:szCs w:val="24"/>
          <w:lang w:val="en-US" w:eastAsia="zh-CN"/>
        </w:rPr>
        <w:t xml:space="preserve"> C, Ford JM, </w:t>
      </w:r>
      <w:proofErr w:type="spellStart"/>
      <w:r w:rsidRPr="00F442F3">
        <w:rPr>
          <w:rFonts w:ascii="Book Antiqua" w:eastAsia="SimSun" w:hAnsi="Book Antiqua" w:cs="Times New Roman"/>
          <w:kern w:val="2"/>
          <w:sz w:val="24"/>
          <w:szCs w:val="24"/>
          <w:lang w:val="en-US" w:eastAsia="zh-CN"/>
        </w:rPr>
        <w:t>Horga</w:t>
      </w:r>
      <w:proofErr w:type="spellEnd"/>
      <w:r w:rsidRPr="00F442F3">
        <w:rPr>
          <w:rFonts w:ascii="Book Antiqua" w:eastAsia="SimSun" w:hAnsi="Book Antiqua" w:cs="Times New Roman"/>
          <w:kern w:val="2"/>
          <w:sz w:val="24"/>
          <w:szCs w:val="24"/>
          <w:lang w:val="en-US" w:eastAsia="zh-CN"/>
        </w:rPr>
        <w:t xml:space="preserve"> G, Margulies DS, McCarthy-Jones S, </w:t>
      </w:r>
      <w:proofErr w:type="spellStart"/>
      <w:r w:rsidRPr="00F442F3">
        <w:rPr>
          <w:rFonts w:ascii="Book Antiqua" w:eastAsia="SimSun" w:hAnsi="Book Antiqua" w:cs="Times New Roman"/>
          <w:kern w:val="2"/>
          <w:sz w:val="24"/>
          <w:szCs w:val="24"/>
          <w:lang w:val="en-US" w:eastAsia="zh-CN"/>
        </w:rPr>
        <w:t>Northoff</w:t>
      </w:r>
      <w:proofErr w:type="spellEnd"/>
      <w:r w:rsidRPr="00F442F3">
        <w:rPr>
          <w:rFonts w:ascii="Book Antiqua" w:eastAsia="SimSun" w:hAnsi="Book Antiqua" w:cs="Times New Roman"/>
          <w:kern w:val="2"/>
          <w:sz w:val="24"/>
          <w:szCs w:val="24"/>
          <w:lang w:val="en-US" w:eastAsia="zh-CN"/>
        </w:rPr>
        <w:t xml:space="preserve"> G, Shine JM, Turner J, van de </w:t>
      </w:r>
      <w:proofErr w:type="spellStart"/>
      <w:r w:rsidRPr="00F442F3">
        <w:rPr>
          <w:rFonts w:ascii="Book Antiqua" w:eastAsia="SimSun" w:hAnsi="Book Antiqua" w:cs="Times New Roman"/>
          <w:kern w:val="2"/>
          <w:sz w:val="24"/>
          <w:szCs w:val="24"/>
          <w:lang w:val="en-US" w:eastAsia="zh-CN"/>
        </w:rPr>
        <w:t>Ven</w:t>
      </w:r>
      <w:proofErr w:type="spellEnd"/>
      <w:r w:rsidRPr="00F442F3">
        <w:rPr>
          <w:rFonts w:ascii="Book Antiqua" w:eastAsia="SimSun" w:hAnsi="Book Antiqua" w:cs="Times New Roman"/>
          <w:kern w:val="2"/>
          <w:sz w:val="24"/>
          <w:szCs w:val="24"/>
          <w:lang w:val="en-US" w:eastAsia="zh-CN"/>
        </w:rPr>
        <w:t xml:space="preserve"> V, van </w:t>
      </w:r>
      <w:proofErr w:type="spellStart"/>
      <w:r w:rsidRPr="00F442F3">
        <w:rPr>
          <w:rFonts w:ascii="Book Antiqua" w:eastAsia="SimSun" w:hAnsi="Book Antiqua" w:cs="Times New Roman"/>
          <w:kern w:val="2"/>
          <w:sz w:val="24"/>
          <w:szCs w:val="24"/>
          <w:lang w:val="en-US" w:eastAsia="zh-CN"/>
        </w:rPr>
        <w:t>Lutterveld</w:t>
      </w:r>
      <w:proofErr w:type="spellEnd"/>
      <w:r w:rsidRPr="00F442F3">
        <w:rPr>
          <w:rFonts w:ascii="Book Antiqua" w:eastAsia="SimSun" w:hAnsi="Book Antiqua" w:cs="Times New Roman"/>
          <w:kern w:val="2"/>
          <w:sz w:val="24"/>
          <w:szCs w:val="24"/>
          <w:lang w:val="en-US" w:eastAsia="zh-CN"/>
        </w:rPr>
        <w:t xml:space="preserve"> R, Waters F, </w:t>
      </w:r>
      <w:proofErr w:type="spellStart"/>
      <w:r w:rsidRPr="00F442F3">
        <w:rPr>
          <w:rFonts w:ascii="Book Antiqua" w:eastAsia="SimSun" w:hAnsi="Book Antiqua" w:cs="Times New Roman"/>
          <w:kern w:val="2"/>
          <w:sz w:val="24"/>
          <w:szCs w:val="24"/>
          <w:lang w:val="en-US" w:eastAsia="zh-CN"/>
        </w:rPr>
        <w:t>Jardri</w:t>
      </w:r>
      <w:proofErr w:type="spellEnd"/>
      <w:r w:rsidRPr="00F442F3">
        <w:rPr>
          <w:rFonts w:ascii="Book Antiqua" w:eastAsia="SimSun" w:hAnsi="Book Antiqua" w:cs="Times New Roman"/>
          <w:kern w:val="2"/>
          <w:sz w:val="24"/>
          <w:szCs w:val="24"/>
          <w:lang w:val="en-US" w:eastAsia="zh-CN"/>
        </w:rPr>
        <w:t xml:space="preserve"> R. Auditory Hallucinations and the Brain's Resting-State Networks: Findings and Methodological Observations.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Bull</w:t>
      </w:r>
      <w:r w:rsidRPr="00F442F3">
        <w:rPr>
          <w:rFonts w:ascii="Book Antiqua" w:eastAsia="SimSun" w:hAnsi="Book Antiqua" w:cs="Times New Roman"/>
          <w:kern w:val="2"/>
          <w:sz w:val="24"/>
          <w:szCs w:val="24"/>
          <w:lang w:val="en-US" w:eastAsia="zh-CN"/>
        </w:rPr>
        <w:t xml:space="preserve"> 2016; </w:t>
      </w:r>
      <w:r w:rsidRPr="00F442F3">
        <w:rPr>
          <w:rFonts w:ascii="Book Antiqua" w:eastAsia="SimSun" w:hAnsi="Book Antiqua" w:cs="Times New Roman"/>
          <w:b/>
          <w:kern w:val="2"/>
          <w:sz w:val="24"/>
          <w:szCs w:val="24"/>
          <w:lang w:val="en-US" w:eastAsia="zh-CN"/>
        </w:rPr>
        <w:t>42</w:t>
      </w:r>
      <w:r w:rsidRPr="00F442F3">
        <w:rPr>
          <w:rFonts w:ascii="Book Antiqua" w:eastAsia="SimSun" w:hAnsi="Book Antiqua" w:cs="Times New Roman"/>
          <w:kern w:val="2"/>
          <w:sz w:val="24"/>
          <w:szCs w:val="24"/>
          <w:lang w:val="en-US" w:eastAsia="zh-CN"/>
        </w:rPr>
        <w:t>: 1110-1123 [PMID: 27280452 DOI: 10.1093/</w:t>
      </w:r>
      <w:proofErr w:type="spellStart"/>
      <w:r w:rsidRPr="00F442F3">
        <w:rPr>
          <w:rFonts w:ascii="Book Antiqua" w:eastAsia="SimSun" w:hAnsi="Book Antiqua" w:cs="Times New Roman"/>
          <w:kern w:val="2"/>
          <w:sz w:val="24"/>
          <w:szCs w:val="24"/>
          <w:lang w:val="en-US" w:eastAsia="zh-CN"/>
        </w:rPr>
        <w:t>schbul</w:t>
      </w:r>
      <w:proofErr w:type="spellEnd"/>
      <w:r w:rsidRPr="00F442F3">
        <w:rPr>
          <w:rFonts w:ascii="Book Antiqua" w:eastAsia="SimSun" w:hAnsi="Book Antiqua" w:cs="Times New Roman"/>
          <w:kern w:val="2"/>
          <w:sz w:val="24"/>
          <w:szCs w:val="24"/>
          <w:lang w:val="en-US" w:eastAsia="zh-CN"/>
        </w:rPr>
        <w:t>/sbw078]</w:t>
      </w:r>
    </w:p>
    <w:p w14:paraId="5A63F181"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63 </w:t>
      </w:r>
      <w:proofErr w:type="spellStart"/>
      <w:r w:rsidRPr="00F442F3">
        <w:rPr>
          <w:rFonts w:ascii="Book Antiqua" w:eastAsia="SimSun" w:hAnsi="Book Antiqua" w:cs="Times New Roman"/>
          <w:b/>
          <w:kern w:val="2"/>
          <w:sz w:val="24"/>
          <w:szCs w:val="24"/>
          <w:lang w:val="en-US" w:eastAsia="zh-CN"/>
        </w:rPr>
        <w:t>Ćurčić</w:t>
      </w:r>
      <w:proofErr w:type="spellEnd"/>
      <w:r w:rsidRPr="00F442F3">
        <w:rPr>
          <w:rFonts w:ascii="Book Antiqua" w:eastAsia="SimSun" w:hAnsi="Book Antiqua" w:cs="Times New Roman"/>
          <w:b/>
          <w:kern w:val="2"/>
          <w:sz w:val="24"/>
          <w:szCs w:val="24"/>
          <w:lang w:val="en-US" w:eastAsia="zh-CN"/>
        </w:rPr>
        <w:t>-Blake B</w:t>
      </w:r>
      <w:r w:rsidRPr="00F442F3">
        <w:rPr>
          <w:rFonts w:ascii="Book Antiqua" w:eastAsia="SimSun" w:hAnsi="Book Antiqua" w:cs="Times New Roman"/>
          <w:kern w:val="2"/>
          <w:sz w:val="24"/>
          <w:szCs w:val="24"/>
          <w:lang w:val="en-US" w:eastAsia="zh-CN"/>
        </w:rPr>
        <w:t xml:space="preserve">, Ford JM, </w:t>
      </w:r>
      <w:proofErr w:type="spellStart"/>
      <w:r w:rsidRPr="00F442F3">
        <w:rPr>
          <w:rFonts w:ascii="Book Antiqua" w:eastAsia="SimSun" w:hAnsi="Book Antiqua" w:cs="Times New Roman"/>
          <w:kern w:val="2"/>
          <w:sz w:val="24"/>
          <w:szCs w:val="24"/>
          <w:lang w:val="en-US" w:eastAsia="zh-CN"/>
        </w:rPr>
        <w:t>Hubl</w:t>
      </w:r>
      <w:proofErr w:type="spellEnd"/>
      <w:r w:rsidRPr="00F442F3">
        <w:rPr>
          <w:rFonts w:ascii="Book Antiqua" w:eastAsia="SimSun" w:hAnsi="Book Antiqua" w:cs="Times New Roman"/>
          <w:kern w:val="2"/>
          <w:sz w:val="24"/>
          <w:szCs w:val="24"/>
          <w:lang w:val="en-US" w:eastAsia="zh-CN"/>
        </w:rPr>
        <w:t xml:space="preserve"> D, </w:t>
      </w:r>
      <w:proofErr w:type="spellStart"/>
      <w:r w:rsidRPr="00F442F3">
        <w:rPr>
          <w:rFonts w:ascii="Book Antiqua" w:eastAsia="SimSun" w:hAnsi="Book Antiqua" w:cs="Times New Roman"/>
          <w:kern w:val="2"/>
          <w:sz w:val="24"/>
          <w:szCs w:val="24"/>
          <w:lang w:val="en-US" w:eastAsia="zh-CN"/>
        </w:rPr>
        <w:t>Orlov</w:t>
      </w:r>
      <w:proofErr w:type="spellEnd"/>
      <w:r w:rsidRPr="00F442F3">
        <w:rPr>
          <w:rFonts w:ascii="Book Antiqua" w:eastAsia="SimSun" w:hAnsi="Book Antiqua" w:cs="Times New Roman"/>
          <w:kern w:val="2"/>
          <w:sz w:val="24"/>
          <w:szCs w:val="24"/>
          <w:lang w:val="en-US" w:eastAsia="zh-CN"/>
        </w:rPr>
        <w:t xml:space="preserve"> ND, Sommer IE, Waters F, Allen P, </w:t>
      </w:r>
      <w:proofErr w:type="spellStart"/>
      <w:r w:rsidRPr="00F442F3">
        <w:rPr>
          <w:rFonts w:ascii="Book Antiqua" w:eastAsia="SimSun" w:hAnsi="Book Antiqua" w:cs="Times New Roman"/>
          <w:kern w:val="2"/>
          <w:sz w:val="24"/>
          <w:szCs w:val="24"/>
          <w:lang w:val="en-US" w:eastAsia="zh-CN"/>
        </w:rPr>
        <w:t>Jardri</w:t>
      </w:r>
      <w:proofErr w:type="spellEnd"/>
      <w:r w:rsidRPr="00F442F3">
        <w:rPr>
          <w:rFonts w:ascii="Book Antiqua" w:eastAsia="SimSun" w:hAnsi="Book Antiqua" w:cs="Times New Roman"/>
          <w:kern w:val="2"/>
          <w:sz w:val="24"/>
          <w:szCs w:val="24"/>
          <w:lang w:val="en-US" w:eastAsia="zh-CN"/>
        </w:rPr>
        <w:t xml:space="preserve"> R, Woodruff PW, David O, </w:t>
      </w:r>
      <w:proofErr w:type="spellStart"/>
      <w:r w:rsidRPr="00F442F3">
        <w:rPr>
          <w:rFonts w:ascii="Book Antiqua" w:eastAsia="SimSun" w:hAnsi="Book Antiqua" w:cs="Times New Roman"/>
          <w:kern w:val="2"/>
          <w:sz w:val="24"/>
          <w:szCs w:val="24"/>
          <w:lang w:val="en-US" w:eastAsia="zh-CN"/>
        </w:rPr>
        <w:t>Mulert</w:t>
      </w:r>
      <w:proofErr w:type="spellEnd"/>
      <w:r w:rsidRPr="00F442F3">
        <w:rPr>
          <w:rFonts w:ascii="Book Antiqua" w:eastAsia="SimSun" w:hAnsi="Book Antiqua" w:cs="Times New Roman"/>
          <w:kern w:val="2"/>
          <w:sz w:val="24"/>
          <w:szCs w:val="24"/>
          <w:lang w:val="en-US" w:eastAsia="zh-CN"/>
        </w:rPr>
        <w:t xml:space="preserve"> C, Woodward TS, Aleman A. Interaction of language, auditory and memory brain networks in auditory verbal hallucinations. </w:t>
      </w:r>
      <w:r w:rsidRPr="00F442F3">
        <w:rPr>
          <w:rFonts w:ascii="Book Antiqua" w:eastAsia="SimSun" w:hAnsi="Book Antiqua" w:cs="Times New Roman"/>
          <w:i/>
          <w:kern w:val="2"/>
          <w:sz w:val="24"/>
          <w:szCs w:val="24"/>
          <w:lang w:val="en-US" w:eastAsia="zh-CN"/>
        </w:rPr>
        <w:t xml:space="preserve">Prog </w:t>
      </w:r>
      <w:proofErr w:type="spellStart"/>
      <w:r w:rsidRPr="00F442F3">
        <w:rPr>
          <w:rFonts w:ascii="Book Antiqua" w:eastAsia="SimSun" w:hAnsi="Book Antiqua" w:cs="Times New Roman"/>
          <w:i/>
          <w:kern w:val="2"/>
          <w:sz w:val="24"/>
          <w:szCs w:val="24"/>
          <w:lang w:val="en-US" w:eastAsia="zh-CN"/>
        </w:rPr>
        <w:t>Neurobiol</w:t>
      </w:r>
      <w:proofErr w:type="spellEnd"/>
      <w:r w:rsidRPr="00F442F3">
        <w:rPr>
          <w:rFonts w:ascii="Book Antiqua" w:eastAsia="SimSun" w:hAnsi="Book Antiqua" w:cs="Times New Roman"/>
          <w:kern w:val="2"/>
          <w:sz w:val="24"/>
          <w:szCs w:val="24"/>
          <w:lang w:val="en-US" w:eastAsia="zh-CN"/>
        </w:rPr>
        <w:t xml:space="preserve"> 2017; </w:t>
      </w:r>
      <w:r w:rsidRPr="00F442F3">
        <w:rPr>
          <w:rFonts w:ascii="Book Antiqua" w:eastAsia="SimSun" w:hAnsi="Book Antiqua" w:cs="Times New Roman"/>
          <w:b/>
          <w:kern w:val="2"/>
          <w:sz w:val="24"/>
          <w:szCs w:val="24"/>
          <w:lang w:val="en-US" w:eastAsia="zh-CN"/>
        </w:rPr>
        <w:t>148</w:t>
      </w:r>
      <w:r w:rsidRPr="00F442F3">
        <w:rPr>
          <w:rFonts w:ascii="Book Antiqua" w:eastAsia="SimSun" w:hAnsi="Book Antiqua" w:cs="Times New Roman"/>
          <w:kern w:val="2"/>
          <w:sz w:val="24"/>
          <w:szCs w:val="24"/>
          <w:lang w:val="en-US" w:eastAsia="zh-CN"/>
        </w:rPr>
        <w:t>: 1-20 [PMID: 27890810 DOI: 10.1016/j.pneurobio.2016.11.002]</w:t>
      </w:r>
    </w:p>
    <w:p w14:paraId="4734C0B9"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64 </w:t>
      </w:r>
      <w:r w:rsidRPr="00F442F3">
        <w:rPr>
          <w:rFonts w:ascii="Book Antiqua" w:eastAsia="SimSun" w:hAnsi="Book Antiqua" w:cs="Times New Roman"/>
          <w:b/>
          <w:kern w:val="2"/>
          <w:sz w:val="24"/>
          <w:szCs w:val="24"/>
          <w:lang w:val="en-US" w:eastAsia="zh-CN"/>
        </w:rPr>
        <w:t>Gur RE</w:t>
      </w:r>
      <w:r w:rsidRPr="00F442F3">
        <w:rPr>
          <w:rFonts w:ascii="Book Antiqua" w:eastAsia="SimSun" w:hAnsi="Book Antiqua" w:cs="Times New Roman"/>
          <w:kern w:val="2"/>
          <w:sz w:val="24"/>
          <w:szCs w:val="24"/>
          <w:lang w:val="en-US" w:eastAsia="zh-CN"/>
        </w:rPr>
        <w:t xml:space="preserve">, Gur RC. Sex differences in brain and behavior in adolescence: Findings from the Philadelphia Neurodevelopmental Cohort. </w:t>
      </w:r>
      <w:proofErr w:type="spellStart"/>
      <w:r w:rsidRPr="00F442F3">
        <w:rPr>
          <w:rFonts w:ascii="Book Antiqua" w:eastAsia="SimSun" w:hAnsi="Book Antiqua" w:cs="Times New Roman"/>
          <w:i/>
          <w:kern w:val="2"/>
          <w:sz w:val="24"/>
          <w:szCs w:val="24"/>
          <w:lang w:val="en-US" w:eastAsia="zh-CN"/>
        </w:rPr>
        <w:t>Neurosci</w:t>
      </w:r>
      <w:proofErr w:type="spellEnd"/>
      <w:r w:rsidRPr="00F442F3">
        <w:rPr>
          <w:rFonts w:ascii="Book Antiqua" w:eastAsia="SimSun" w:hAnsi="Book Antiqua" w:cs="Times New Roman"/>
          <w:i/>
          <w:kern w:val="2"/>
          <w:sz w:val="24"/>
          <w:szCs w:val="24"/>
          <w:lang w:val="en-US" w:eastAsia="zh-CN"/>
        </w:rPr>
        <w:t xml:space="preserve"> </w:t>
      </w:r>
      <w:proofErr w:type="spellStart"/>
      <w:r w:rsidRPr="00F442F3">
        <w:rPr>
          <w:rFonts w:ascii="Book Antiqua" w:eastAsia="SimSun" w:hAnsi="Book Antiqua" w:cs="Times New Roman"/>
          <w:i/>
          <w:kern w:val="2"/>
          <w:sz w:val="24"/>
          <w:szCs w:val="24"/>
          <w:lang w:val="en-US" w:eastAsia="zh-CN"/>
        </w:rPr>
        <w:t>Biobehav</w:t>
      </w:r>
      <w:proofErr w:type="spellEnd"/>
      <w:r w:rsidRPr="00F442F3">
        <w:rPr>
          <w:rFonts w:ascii="Book Antiqua" w:eastAsia="SimSun" w:hAnsi="Book Antiqua" w:cs="Times New Roman"/>
          <w:i/>
          <w:kern w:val="2"/>
          <w:sz w:val="24"/>
          <w:szCs w:val="24"/>
          <w:lang w:val="en-US" w:eastAsia="zh-CN"/>
        </w:rPr>
        <w:t xml:space="preserve"> Rev</w:t>
      </w:r>
      <w:r w:rsidRPr="00F442F3">
        <w:rPr>
          <w:rFonts w:ascii="Book Antiqua" w:eastAsia="SimSun" w:hAnsi="Book Antiqua" w:cs="Times New Roman"/>
          <w:kern w:val="2"/>
          <w:sz w:val="24"/>
          <w:szCs w:val="24"/>
          <w:lang w:val="en-US" w:eastAsia="zh-CN"/>
        </w:rPr>
        <w:t xml:space="preserve"> 2016; </w:t>
      </w:r>
      <w:r w:rsidRPr="00F442F3">
        <w:rPr>
          <w:rFonts w:ascii="Book Antiqua" w:eastAsia="SimSun" w:hAnsi="Book Antiqua" w:cs="Times New Roman"/>
          <w:b/>
          <w:kern w:val="2"/>
          <w:sz w:val="24"/>
          <w:szCs w:val="24"/>
          <w:lang w:val="en-US" w:eastAsia="zh-CN"/>
        </w:rPr>
        <w:t>70</w:t>
      </w:r>
      <w:r w:rsidRPr="00F442F3">
        <w:rPr>
          <w:rFonts w:ascii="Book Antiqua" w:eastAsia="SimSun" w:hAnsi="Book Antiqua" w:cs="Times New Roman"/>
          <w:kern w:val="2"/>
          <w:sz w:val="24"/>
          <w:szCs w:val="24"/>
          <w:lang w:val="en-US" w:eastAsia="zh-CN"/>
        </w:rPr>
        <w:t>: 159-170 [PMID: 27498084 DOI: 10.1016/j.neubiorev.2016.07.035]</w:t>
      </w:r>
    </w:p>
    <w:p w14:paraId="4DD25166"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65 </w:t>
      </w:r>
      <w:proofErr w:type="spellStart"/>
      <w:r w:rsidRPr="00F442F3">
        <w:rPr>
          <w:rFonts w:ascii="Book Antiqua" w:eastAsia="SimSun" w:hAnsi="Book Antiqua" w:cs="Times New Roman"/>
          <w:b/>
          <w:kern w:val="2"/>
          <w:sz w:val="24"/>
          <w:szCs w:val="24"/>
          <w:lang w:val="en-US" w:eastAsia="zh-CN"/>
        </w:rPr>
        <w:t>Kosmidou</w:t>
      </w:r>
      <w:proofErr w:type="spellEnd"/>
      <w:r w:rsidRPr="00F442F3">
        <w:rPr>
          <w:rFonts w:ascii="Book Antiqua" w:eastAsia="SimSun" w:hAnsi="Book Antiqua" w:cs="Times New Roman"/>
          <w:b/>
          <w:kern w:val="2"/>
          <w:sz w:val="24"/>
          <w:szCs w:val="24"/>
          <w:lang w:val="en-US" w:eastAsia="zh-CN"/>
        </w:rPr>
        <w:t xml:space="preserve"> VE</w:t>
      </w:r>
      <w:r w:rsidRPr="00F442F3">
        <w:rPr>
          <w:rFonts w:ascii="Book Antiqua" w:eastAsia="SimSun" w:hAnsi="Book Antiqua" w:cs="Times New Roman"/>
          <w:kern w:val="2"/>
          <w:sz w:val="24"/>
          <w:szCs w:val="24"/>
          <w:lang w:val="en-US" w:eastAsia="zh-CN"/>
        </w:rPr>
        <w:t xml:space="preserve">, Adam A, </w:t>
      </w:r>
      <w:proofErr w:type="spellStart"/>
      <w:r w:rsidRPr="00F442F3">
        <w:rPr>
          <w:rFonts w:ascii="Book Antiqua" w:eastAsia="SimSun" w:hAnsi="Book Antiqua" w:cs="Times New Roman"/>
          <w:kern w:val="2"/>
          <w:sz w:val="24"/>
          <w:szCs w:val="24"/>
          <w:lang w:val="en-US" w:eastAsia="zh-CN"/>
        </w:rPr>
        <w:t>Papadaniil</w:t>
      </w:r>
      <w:proofErr w:type="spellEnd"/>
      <w:r w:rsidRPr="00F442F3">
        <w:rPr>
          <w:rFonts w:ascii="Book Antiqua" w:eastAsia="SimSun" w:hAnsi="Book Antiqua" w:cs="Times New Roman"/>
          <w:kern w:val="2"/>
          <w:sz w:val="24"/>
          <w:szCs w:val="24"/>
          <w:lang w:val="en-US" w:eastAsia="zh-CN"/>
        </w:rPr>
        <w:t xml:space="preserve"> CD, </w:t>
      </w:r>
      <w:proofErr w:type="spellStart"/>
      <w:r w:rsidRPr="00F442F3">
        <w:rPr>
          <w:rFonts w:ascii="Book Antiqua" w:eastAsia="SimSun" w:hAnsi="Book Antiqua" w:cs="Times New Roman"/>
          <w:kern w:val="2"/>
          <w:sz w:val="24"/>
          <w:szCs w:val="24"/>
          <w:lang w:val="en-US" w:eastAsia="zh-CN"/>
        </w:rPr>
        <w:t>Tsolaki</w:t>
      </w:r>
      <w:proofErr w:type="spellEnd"/>
      <w:r w:rsidRPr="00F442F3">
        <w:rPr>
          <w:rFonts w:ascii="Book Antiqua" w:eastAsia="SimSun" w:hAnsi="Book Antiqua" w:cs="Times New Roman"/>
          <w:kern w:val="2"/>
          <w:sz w:val="24"/>
          <w:szCs w:val="24"/>
          <w:lang w:val="en-US" w:eastAsia="zh-CN"/>
        </w:rPr>
        <w:t xml:space="preserve"> M, </w:t>
      </w:r>
      <w:proofErr w:type="spellStart"/>
      <w:r w:rsidRPr="00F442F3">
        <w:rPr>
          <w:rFonts w:ascii="Book Antiqua" w:eastAsia="SimSun" w:hAnsi="Book Antiqua" w:cs="Times New Roman"/>
          <w:kern w:val="2"/>
          <w:sz w:val="24"/>
          <w:szCs w:val="24"/>
          <w:lang w:val="en-US" w:eastAsia="zh-CN"/>
        </w:rPr>
        <w:t>Hadjileontiadis</w:t>
      </w:r>
      <w:proofErr w:type="spellEnd"/>
      <w:r w:rsidRPr="00F442F3">
        <w:rPr>
          <w:rFonts w:ascii="Book Antiqua" w:eastAsia="SimSun" w:hAnsi="Book Antiqua" w:cs="Times New Roman"/>
          <w:kern w:val="2"/>
          <w:sz w:val="24"/>
          <w:szCs w:val="24"/>
          <w:lang w:val="en-US" w:eastAsia="zh-CN"/>
        </w:rPr>
        <w:t xml:space="preserve"> LJ, </w:t>
      </w:r>
      <w:proofErr w:type="spellStart"/>
      <w:r w:rsidRPr="00F442F3">
        <w:rPr>
          <w:rFonts w:ascii="Book Antiqua" w:eastAsia="SimSun" w:hAnsi="Book Antiqua" w:cs="Times New Roman"/>
          <w:kern w:val="2"/>
          <w:sz w:val="24"/>
          <w:szCs w:val="24"/>
          <w:lang w:val="en-US" w:eastAsia="zh-CN"/>
        </w:rPr>
        <w:t>Kompatsiaris</w:t>
      </w:r>
      <w:proofErr w:type="spellEnd"/>
      <w:r w:rsidRPr="00F442F3">
        <w:rPr>
          <w:rFonts w:ascii="Book Antiqua" w:eastAsia="SimSun" w:hAnsi="Book Antiqua" w:cs="Times New Roman"/>
          <w:kern w:val="2"/>
          <w:sz w:val="24"/>
          <w:szCs w:val="24"/>
          <w:lang w:val="en-US" w:eastAsia="zh-CN"/>
        </w:rPr>
        <w:t xml:space="preserve"> I. Gender effect in human brain responses to bottom-up and top-down attention using the EEG 3D-Vector Field Tomography. </w:t>
      </w:r>
      <w:proofErr w:type="spellStart"/>
      <w:r w:rsidRPr="00F442F3">
        <w:rPr>
          <w:rFonts w:ascii="Book Antiqua" w:eastAsia="SimSun" w:hAnsi="Book Antiqua" w:cs="Times New Roman"/>
          <w:i/>
          <w:kern w:val="2"/>
          <w:sz w:val="24"/>
          <w:szCs w:val="24"/>
          <w:lang w:val="en-US" w:eastAsia="zh-CN"/>
        </w:rPr>
        <w:t>Conf</w:t>
      </w:r>
      <w:proofErr w:type="spellEnd"/>
      <w:r w:rsidRPr="00F442F3">
        <w:rPr>
          <w:rFonts w:ascii="Book Antiqua" w:eastAsia="SimSun" w:hAnsi="Book Antiqua" w:cs="Times New Roman"/>
          <w:i/>
          <w:kern w:val="2"/>
          <w:sz w:val="24"/>
          <w:szCs w:val="24"/>
          <w:lang w:val="en-US" w:eastAsia="zh-CN"/>
        </w:rPr>
        <w:t xml:space="preserve"> Proc IEEE </w:t>
      </w:r>
      <w:proofErr w:type="spellStart"/>
      <w:r w:rsidRPr="00F442F3">
        <w:rPr>
          <w:rFonts w:ascii="Book Antiqua" w:eastAsia="SimSun" w:hAnsi="Book Antiqua" w:cs="Times New Roman"/>
          <w:i/>
          <w:kern w:val="2"/>
          <w:sz w:val="24"/>
          <w:szCs w:val="24"/>
          <w:lang w:val="en-US" w:eastAsia="zh-CN"/>
        </w:rPr>
        <w:t>Eng</w:t>
      </w:r>
      <w:proofErr w:type="spellEnd"/>
      <w:r w:rsidRPr="00F442F3">
        <w:rPr>
          <w:rFonts w:ascii="Book Antiqua" w:eastAsia="SimSun" w:hAnsi="Book Antiqua" w:cs="Times New Roman"/>
          <w:i/>
          <w:kern w:val="2"/>
          <w:sz w:val="24"/>
          <w:szCs w:val="24"/>
          <w:lang w:val="en-US" w:eastAsia="zh-CN"/>
        </w:rPr>
        <w:t xml:space="preserve"> Med </w:t>
      </w:r>
      <w:proofErr w:type="spellStart"/>
      <w:r w:rsidRPr="00F442F3">
        <w:rPr>
          <w:rFonts w:ascii="Book Antiqua" w:eastAsia="SimSun" w:hAnsi="Book Antiqua" w:cs="Times New Roman"/>
          <w:i/>
          <w:kern w:val="2"/>
          <w:sz w:val="24"/>
          <w:szCs w:val="24"/>
          <w:lang w:val="en-US" w:eastAsia="zh-CN"/>
        </w:rPr>
        <w:t>Biol</w:t>
      </w:r>
      <w:proofErr w:type="spellEnd"/>
      <w:r w:rsidRPr="00F442F3">
        <w:rPr>
          <w:rFonts w:ascii="Book Antiqua" w:eastAsia="SimSun" w:hAnsi="Book Antiqua" w:cs="Times New Roman"/>
          <w:i/>
          <w:kern w:val="2"/>
          <w:sz w:val="24"/>
          <w:szCs w:val="24"/>
          <w:lang w:val="en-US" w:eastAsia="zh-CN"/>
        </w:rPr>
        <w:t xml:space="preserve"> </w:t>
      </w:r>
      <w:proofErr w:type="spellStart"/>
      <w:r w:rsidRPr="00F442F3">
        <w:rPr>
          <w:rFonts w:ascii="Book Antiqua" w:eastAsia="SimSun" w:hAnsi="Book Antiqua" w:cs="Times New Roman"/>
          <w:i/>
          <w:kern w:val="2"/>
          <w:sz w:val="24"/>
          <w:szCs w:val="24"/>
          <w:lang w:val="en-US" w:eastAsia="zh-CN"/>
        </w:rPr>
        <w:t>Soc</w:t>
      </w:r>
      <w:proofErr w:type="spellEnd"/>
      <w:r w:rsidRPr="00F442F3">
        <w:rPr>
          <w:rFonts w:ascii="Book Antiqua" w:eastAsia="SimSun" w:hAnsi="Book Antiqua" w:cs="Times New Roman"/>
          <w:kern w:val="2"/>
          <w:sz w:val="24"/>
          <w:szCs w:val="24"/>
          <w:lang w:val="en-US" w:eastAsia="zh-CN"/>
        </w:rPr>
        <w:t xml:space="preserve"> 2015; </w:t>
      </w:r>
      <w:r w:rsidRPr="00F442F3">
        <w:rPr>
          <w:rFonts w:ascii="Book Antiqua" w:eastAsia="SimSun" w:hAnsi="Book Antiqua" w:cs="Times New Roman"/>
          <w:b/>
          <w:kern w:val="2"/>
          <w:sz w:val="24"/>
          <w:szCs w:val="24"/>
          <w:lang w:val="en-US" w:eastAsia="zh-CN"/>
        </w:rPr>
        <w:t>2015</w:t>
      </w:r>
      <w:r w:rsidRPr="00F442F3">
        <w:rPr>
          <w:rFonts w:ascii="Book Antiqua" w:eastAsia="SimSun" w:hAnsi="Book Antiqua" w:cs="Times New Roman"/>
          <w:kern w:val="2"/>
          <w:sz w:val="24"/>
          <w:szCs w:val="24"/>
          <w:lang w:val="en-US" w:eastAsia="zh-CN"/>
        </w:rPr>
        <w:t>: 7574-7577 [PMID: 26738045 DOI: 10.1109/EMBC.2015.7320145]</w:t>
      </w:r>
    </w:p>
    <w:p w14:paraId="188987E1"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66 </w:t>
      </w:r>
      <w:r w:rsidRPr="00F442F3">
        <w:rPr>
          <w:rFonts w:ascii="Book Antiqua" w:eastAsia="SimSun" w:hAnsi="Book Antiqua" w:cs="Times New Roman"/>
          <w:b/>
          <w:kern w:val="2"/>
          <w:sz w:val="24"/>
          <w:szCs w:val="24"/>
          <w:lang w:val="en-US" w:eastAsia="zh-CN"/>
        </w:rPr>
        <w:t>Schultze-</w:t>
      </w:r>
      <w:proofErr w:type="spellStart"/>
      <w:r w:rsidRPr="00F442F3">
        <w:rPr>
          <w:rFonts w:ascii="Book Antiqua" w:eastAsia="SimSun" w:hAnsi="Book Antiqua" w:cs="Times New Roman"/>
          <w:b/>
          <w:kern w:val="2"/>
          <w:sz w:val="24"/>
          <w:szCs w:val="24"/>
          <w:lang w:val="en-US" w:eastAsia="zh-CN"/>
        </w:rPr>
        <w:t>Lutter</w:t>
      </w:r>
      <w:proofErr w:type="spellEnd"/>
      <w:r w:rsidRPr="00F442F3">
        <w:rPr>
          <w:rFonts w:ascii="Book Antiqua" w:eastAsia="SimSun" w:hAnsi="Book Antiqua" w:cs="Times New Roman"/>
          <w:b/>
          <w:kern w:val="2"/>
          <w:sz w:val="24"/>
          <w:szCs w:val="24"/>
          <w:lang w:val="en-US" w:eastAsia="zh-CN"/>
        </w:rPr>
        <w:t xml:space="preserve"> F</w:t>
      </w:r>
      <w:r w:rsidRPr="00F442F3">
        <w:rPr>
          <w:rFonts w:ascii="Book Antiqua" w:eastAsia="SimSun" w:hAnsi="Book Antiqua" w:cs="Times New Roman"/>
          <w:kern w:val="2"/>
          <w:sz w:val="24"/>
          <w:szCs w:val="24"/>
          <w:lang w:val="en-US" w:eastAsia="zh-CN"/>
        </w:rPr>
        <w:t xml:space="preserve">, Schmidt SJ, </w:t>
      </w:r>
      <w:proofErr w:type="spellStart"/>
      <w:r w:rsidRPr="00F442F3">
        <w:rPr>
          <w:rFonts w:ascii="Book Antiqua" w:eastAsia="SimSun" w:hAnsi="Book Antiqua" w:cs="Times New Roman"/>
          <w:kern w:val="2"/>
          <w:sz w:val="24"/>
          <w:szCs w:val="24"/>
          <w:lang w:val="en-US" w:eastAsia="zh-CN"/>
        </w:rPr>
        <w:t>Theodoridou</w:t>
      </w:r>
      <w:proofErr w:type="spellEnd"/>
      <w:r w:rsidRPr="00F442F3">
        <w:rPr>
          <w:rFonts w:ascii="Book Antiqua" w:eastAsia="SimSun" w:hAnsi="Book Antiqua" w:cs="Times New Roman"/>
          <w:kern w:val="2"/>
          <w:sz w:val="24"/>
          <w:szCs w:val="24"/>
          <w:lang w:val="en-US" w:eastAsia="zh-CN"/>
        </w:rPr>
        <w:t xml:space="preserve"> A. Psychopathology-a Precision Tool in Need of Re-sharpening. </w:t>
      </w:r>
      <w:r w:rsidRPr="00F442F3">
        <w:rPr>
          <w:rFonts w:ascii="Book Antiqua" w:eastAsia="SimSun" w:hAnsi="Book Antiqua" w:cs="Times New Roman"/>
          <w:i/>
          <w:kern w:val="2"/>
          <w:sz w:val="24"/>
          <w:szCs w:val="24"/>
          <w:lang w:val="en-US" w:eastAsia="zh-CN"/>
        </w:rPr>
        <w:t>Front Psychiatry</w:t>
      </w:r>
      <w:r w:rsidRPr="00F442F3">
        <w:rPr>
          <w:rFonts w:ascii="Book Antiqua" w:eastAsia="SimSun" w:hAnsi="Book Antiqua" w:cs="Times New Roman"/>
          <w:kern w:val="2"/>
          <w:sz w:val="24"/>
          <w:szCs w:val="24"/>
          <w:lang w:val="en-US" w:eastAsia="zh-CN"/>
        </w:rPr>
        <w:t xml:space="preserve"> 2018; </w:t>
      </w:r>
      <w:r w:rsidRPr="00F442F3">
        <w:rPr>
          <w:rFonts w:ascii="Book Antiqua" w:eastAsia="SimSun" w:hAnsi="Book Antiqua" w:cs="Times New Roman"/>
          <w:b/>
          <w:kern w:val="2"/>
          <w:sz w:val="24"/>
          <w:szCs w:val="24"/>
          <w:lang w:val="en-US" w:eastAsia="zh-CN"/>
        </w:rPr>
        <w:t>9</w:t>
      </w:r>
      <w:r w:rsidRPr="00F442F3">
        <w:rPr>
          <w:rFonts w:ascii="Book Antiqua" w:eastAsia="SimSun" w:hAnsi="Book Antiqua" w:cs="Times New Roman"/>
          <w:kern w:val="2"/>
          <w:sz w:val="24"/>
          <w:szCs w:val="24"/>
          <w:lang w:val="en-US" w:eastAsia="zh-CN"/>
        </w:rPr>
        <w:t>: 446 [PMID: 30283368 DOI: 10.3389/fpsyt.2018.00446]</w:t>
      </w:r>
    </w:p>
    <w:p w14:paraId="6F2E83B3"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67 </w:t>
      </w:r>
      <w:proofErr w:type="spellStart"/>
      <w:r w:rsidRPr="00F442F3">
        <w:rPr>
          <w:rFonts w:ascii="Book Antiqua" w:eastAsia="SimSun" w:hAnsi="Book Antiqua" w:cs="Times New Roman"/>
          <w:b/>
          <w:kern w:val="2"/>
          <w:sz w:val="24"/>
          <w:szCs w:val="24"/>
          <w:lang w:val="en-US" w:eastAsia="zh-CN"/>
        </w:rPr>
        <w:t>Ingalhalikar</w:t>
      </w:r>
      <w:proofErr w:type="spellEnd"/>
      <w:r w:rsidRPr="00F442F3">
        <w:rPr>
          <w:rFonts w:ascii="Book Antiqua" w:eastAsia="SimSun" w:hAnsi="Book Antiqua" w:cs="Times New Roman"/>
          <w:b/>
          <w:kern w:val="2"/>
          <w:sz w:val="24"/>
          <w:szCs w:val="24"/>
          <w:lang w:val="en-US" w:eastAsia="zh-CN"/>
        </w:rPr>
        <w:t xml:space="preserve"> M</w:t>
      </w:r>
      <w:r w:rsidRPr="00F442F3">
        <w:rPr>
          <w:rFonts w:ascii="Book Antiqua" w:eastAsia="SimSun" w:hAnsi="Book Antiqua" w:cs="Times New Roman"/>
          <w:kern w:val="2"/>
          <w:sz w:val="24"/>
          <w:szCs w:val="24"/>
          <w:lang w:val="en-US" w:eastAsia="zh-CN"/>
        </w:rPr>
        <w:t xml:space="preserve">, Smith A, Parker D, Satterthwaite TD, Elliott MA, </w:t>
      </w:r>
      <w:proofErr w:type="spellStart"/>
      <w:r w:rsidRPr="00F442F3">
        <w:rPr>
          <w:rFonts w:ascii="Book Antiqua" w:eastAsia="SimSun" w:hAnsi="Book Antiqua" w:cs="Times New Roman"/>
          <w:kern w:val="2"/>
          <w:sz w:val="24"/>
          <w:szCs w:val="24"/>
          <w:lang w:val="en-US" w:eastAsia="zh-CN"/>
        </w:rPr>
        <w:t>Ruparel</w:t>
      </w:r>
      <w:proofErr w:type="spellEnd"/>
      <w:r w:rsidRPr="00F442F3">
        <w:rPr>
          <w:rFonts w:ascii="Book Antiqua" w:eastAsia="SimSun" w:hAnsi="Book Antiqua" w:cs="Times New Roman"/>
          <w:kern w:val="2"/>
          <w:sz w:val="24"/>
          <w:szCs w:val="24"/>
          <w:lang w:val="en-US" w:eastAsia="zh-CN"/>
        </w:rPr>
        <w:t xml:space="preserve"> K, </w:t>
      </w:r>
      <w:proofErr w:type="spellStart"/>
      <w:r w:rsidRPr="00F442F3">
        <w:rPr>
          <w:rFonts w:ascii="Book Antiqua" w:eastAsia="SimSun" w:hAnsi="Book Antiqua" w:cs="Times New Roman"/>
          <w:kern w:val="2"/>
          <w:sz w:val="24"/>
          <w:szCs w:val="24"/>
          <w:lang w:val="en-US" w:eastAsia="zh-CN"/>
        </w:rPr>
        <w:t>Hakonarson</w:t>
      </w:r>
      <w:proofErr w:type="spellEnd"/>
      <w:r w:rsidRPr="00F442F3">
        <w:rPr>
          <w:rFonts w:ascii="Book Antiqua" w:eastAsia="SimSun" w:hAnsi="Book Antiqua" w:cs="Times New Roman"/>
          <w:kern w:val="2"/>
          <w:sz w:val="24"/>
          <w:szCs w:val="24"/>
          <w:lang w:val="en-US" w:eastAsia="zh-CN"/>
        </w:rPr>
        <w:t xml:space="preserve"> H, Gur RE, Gur RC, </w:t>
      </w:r>
      <w:proofErr w:type="spellStart"/>
      <w:r w:rsidRPr="00F442F3">
        <w:rPr>
          <w:rFonts w:ascii="Book Antiqua" w:eastAsia="SimSun" w:hAnsi="Book Antiqua" w:cs="Times New Roman"/>
          <w:kern w:val="2"/>
          <w:sz w:val="24"/>
          <w:szCs w:val="24"/>
          <w:lang w:val="en-US" w:eastAsia="zh-CN"/>
        </w:rPr>
        <w:t>Verma</w:t>
      </w:r>
      <w:proofErr w:type="spellEnd"/>
      <w:r w:rsidRPr="00F442F3">
        <w:rPr>
          <w:rFonts w:ascii="Book Antiqua" w:eastAsia="SimSun" w:hAnsi="Book Antiqua" w:cs="Times New Roman"/>
          <w:kern w:val="2"/>
          <w:sz w:val="24"/>
          <w:szCs w:val="24"/>
          <w:lang w:val="en-US" w:eastAsia="zh-CN"/>
        </w:rPr>
        <w:t xml:space="preserve"> R. Sex differences in the structural connectome of </w:t>
      </w:r>
      <w:r w:rsidRPr="00F442F3">
        <w:rPr>
          <w:rFonts w:ascii="Book Antiqua" w:eastAsia="SimSun" w:hAnsi="Book Antiqua" w:cs="Times New Roman"/>
          <w:kern w:val="2"/>
          <w:sz w:val="24"/>
          <w:szCs w:val="24"/>
          <w:lang w:val="en-US" w:eastAsia="zh-CN"/>
        </w:rPr>
        <w:lastRenderedPageBreak/>
        <w:t xml:space="preserve">the human brain. </w:t>
      </w:r>
      <w:r w:rsidRPr="00F442F3">
        <w:rPr>
          <w:rFonts w:ascii="Book Antiqua" w:eastAsia="SimSun" w:hAnsi="Book Antiqua" w:cs="Times New Roman"/>
          <w:i/>
          <w:kern w:val="2"/>
          <w:sz w:val="24"/>
          <w:szCs w:val="24"/>
          <w:lang w:val="en-US" w:eastAsia="zh-CN"/>
        </w:rPr>
        <w:t xml:space="preserve">Proc Natl </w:t>
      </w:r>
      <w:proofErr w:type="spellStart"/>
      <w:r w:rsidRPr="00F442F3">
        <w:rPr>
          <w:rFonts w:ascii="Book Antiqua" w:eastAsia="SimSun" w:hAnsi="Book Antiqua" w:cs="Times New Roman"/>
          <w:i/>
          <w:kern w:val="2"/>
          <w:sz w:val="24"/>
          <w:szCs w:val="24"/>
          <w:lang w:val="en-US" w:eastAsia="zh-CN"/>
        </w:rPr>
        <w:t>Acad</w:t>
      </w:r>
      <w:proofErr w:type="spellEnd"/>
      <w:r w:rsidRPr="00F442F3">
        <w:rPr>
          <w:rFonts w:ascii="Book Antiqua" w:eastAsia="SimSun" w:hAnsi="Book Antiqua" w:cs="Times New Roman"/>
          <w:i/>
          <w:kern w:val="2"/>
          <w:sz w:val="24"/>
          <w:szCs w:val="24"/>
          <w:lang w:val="en-US" w:eastAsia="zh-CN"/>
        </w:rPr>
        <w:t xml:space="preserve"> Sci U S A</w:t>
      </w:r>
      <w:r w:rsidRPr="00F442F3">
        <w:rPr>
          <w:rFonts w:ascii="Book Antiqua" w:eastAsia="SimSun" w:hAnsi="Book Antiqua" w:cs="Times New Roman"/>
          <w:kern w:val="2"/>
          <w:sz w:val="24"/>
          <w:szCs w:val="24"/>
          <w:lang w:val="en-US" w:eastAsia="zh-CN"/>
        </w:rPr>
        <w:t xml:space="preserve"> 2014; </w:t>
      </w:r>
      <w:r w:rsidRPr="00F442F3">
        <w:rPr>
          <w:rFonts w:ascii="Book Antiqua" w:eastAsia="SimSun" w:hAnsi="Book Antiqua" w:cs="Times New Roman"/>
          <w:b/>
          <w:kern w:val="2"/>
          <w:sz w:val="24"/>
          <w:szCs w:val="24"/>
          <w:lang w:val="en-US" w:eastAsia="zh-CN"/>
        </w:rPr>
        <w:t>111</w:t>
      </w:r>
      <w:r w:rsidRPr="00F442F3">
        <w:rPr>
          <w:rFonts w:ascii="Book Antiqua" w:eastAsia="SimSun" w:hAnsi="Book Antiqua" w:cs="Times New Roman"/>
          <w:kern w:val="2"/>
          <w:sz w:val="24"/>
          <w:szCs w:val="24"/>
          <w:lang w:val="en-US" w:eastAsia="zh-CN"/>
        </w:rPr>
        <w:t>: 823-828 [PMID: 24297904 DOI: 10.1073/pnas.1316909110]</w:t>
      </w:r>
    </w:p>
    <w:p w14:paraId="667F565F"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68 </w:t>
      </w:r>
      <w:r w:rsidRPr="00F442F3">
        <w:rPr>
          <w:rFonts w:ascii="Book Antiqua" w:eastAsia="SimSun" w:hAnsi="Book Antiqua" w:cs="Times New Roman"/>
          <w:b/>
          <w:kern w:val="2"/>
          <w:sz w:val="24"/>
          <w:szCs w:val="24"/>
          <w:lang w:val="en-US" w:eastAsia="zh-CN"/>
        </w:rPr>
        <w:t>Hsu JL</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Leemans</w:t>
      </w:r>
      <w:proofErr w:type="spellEnd"/>
      <w:r w:rsidRPr="00F442F3">
        <w:rPr>
          <w:rFonts w:ascii="Book Antiqua" w:eastAsia="SimSun" w:hAnsi="Book Antiqua" w:cs="Times New Roman"/>
          <w:kern w:val="2"/>
          <w:sz w:val="24"/>
          <w:szCs w:val="24"/>
          <w:lang w:val="en-US" w:eastAsia="zh-CN"/>
        </w:rPr>
        <w:t xml:space="preserve"> A, Bai CH, Lee CH, Tsai YF, Chiu HC, Chen WH. Gender differences and age-related white matter changes of the human brain: a diffusion tensor imaging study. </w:t>
      </w:r>
      <w:r w:rsidRPr="00F442F3">
        <w:rPr>
          <w:rFonts w:ascii="Book Antiqua" w:eastAsia="SimSun" w:hAnsi="Book Antiqua" w:cs="Times New Roman"/>
          <w:i/>
          <w:kern w:val="2"/>
          <w:sz w:val="24"/>
          <w:szCs w:val="24"/>
          <w:lang w:val="en-US" w:eastAsia="zh-CN"/>
        </w:rPr>
        <w:t>Neuroimage</w:t>
      </w:r>
      <w:r w:rsidRPr="00F442F3">
        <w:rPr>
          <w:rFonts w:ascii="Book Antiqua" w:eastAsia="SimSun" w:hAnsi="Book Antiqua" w:cs="Times New Roman"/>
          <w:kern w:val="2"/>
          <w:sz w:val="24"/>
          <w:szCs w:val="24"/>
          <w:lang w:val="en-US" w:eastAsia="zh-CN"/>
        </w:rPr>
        <w:t xml:space="preserve"> 2008; </w:t>
      </w:r>
      <w:r w:rsidRPr="00F442F3">
        <w:rPr>
          <w:rFonts w:ascii="Book Antiqua" w:eastAsia="SimSun" w:hAnsi="Book Antiqua" w:cs="Times New Roman"/>
          <w:b/>
          <w:kern w:val="2"/>
          <w:sz w:val="24"/>
          <w:szCs w:val="24"/>
          <w:lang w:val="en-US" w:eastAsia="zh-CN"/>
        </w:rPr>
        <w:t>39</w:t>
      </w:r>
      <w:r w:rsidRPr="00F442F3">
        <w:rPr>
          <w:rFonts w:ascii="Book Antiqua" w:eastAsia="SimSun" w:hAnsi="Book Antiqua" w:cs="Times New Roman"/>
          <w:kern w:val="2"/>
          <w:sz w:val="24"/>
          <w:szCs w:val="24"/>
          <w:lang w:val="en-US" w:eastAsia="zh-CN"/>
        </w:rPr>
        <w:t>: 566-577 [PMID: 17951075 DOI: 10.1016/j.neuroimage.2007.09.017]</w:t>
      </w:r>
    </w:p>
    <w:p w14:paraId="3E216D61"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69 </w:t>
      </w:r>
      <w:r w:rsidRPr="00F442F3">
        <w:rPr>
          <w:rFonts w:ascii="Book Antiqua" w:eastAsia="SimSun" w:hAnsi="Book Antiqua" w:cs="Times New Roman"/>
          <w:b/>
          <w:kern w:val="2"/>
          <w:sz w:val="24"/>
          <w:szCs w:val="24"/>
          <w:lang w:val="en-US" w:eastAsia="zh-CN"/>
        </w:rPr>
        <w:t>Houston J</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Allendorfer</w:t>
      </w:r>
      <w:proofErr w:type="spellEnd"/>
      <w:r w:rsidRPr="00F442F3">
        <w:rPr>
          <w:rFonts w:ascii="Book Antiqua" w:eastAsia="SimSun" w:hAnsi="Book Antiqua" w:cs="Times New Roman"/>
          <w:kern w:val="2"/>
          <w:sz w:val="24"/>
          <w:szCs w:val="24"/>
          <w:lang w:val="en-US" w:eastAsia="zh-CN"/>
        </w:rPr>
        <w:t xml:space="preserve"> J, </w:t>
      </w:r>
      <w:proofErr w:type="spellStart"/>
      <w:r w:rsidRPr="00F442F3">
        <w:rPr>
          <w:rFonts w:ascii="Book Antiqua" w:eastAsia="SimSun" w:hAnsi="Book Antiqua" w:cs="Times New Roman"/>
          <w:kern w:val="2"/>
          <w:sz w:val="24"/>
          <w:szCs w:val="24"/>
          <w:lang w:val="en-US" w:eastAsia="zh-CN"/>
        </w:rPr>
        <w:t>Nenert</w:t>
      </w:r>
      <w:proofErr w:type="spellEnd"/>
      <w:r w:rsidRPr="00F442F3">
        <w:rPr>
          <w:rFonts w:ascii="Book Antiqua" w:eastAsia="SimSun" w:hAnsi="Book Antiqua" w:cs="Times New Roman"/>
          <w:kern w:val="2"/>
          <w:sz w:val="24"/>
          <w:szCs w:val="24"/>
          <w:lang w:val="en-US" w:eastAsia="zh-CN"/>
        </w:rPr>
        <w:t xml:space="preserve"> R, Goodman AM, </w:t>
      </w:r>
      <w:proofErr w:type="spellStart"/>
      <w:r w:rsidRPr="00F442F3">
        <w:rPr>
          <w:rFonts w:ascii="Book Antiqua" w:eastAsia="SimSun" w:hAnsi="Book Antiqua" w:cs="Times New Roman"/>
          <w:kern w:val="2"/>
          <w:sz w:val="24"/>
          <w:szCs w:val="24"/>
          <w:lang w:val="en-US" w:eastAsia="zh-CN"/>
        </w:rPr>
        <w:t>Szaflarski</w:t>
      </w:r>
      <w:proofErr w:type="spellEnd"/>
      <w:r w:rsidRPr="00F442F3">
        <w:rPr>
          <w:rFonts w:ascii="Book Antiqua" w:eastAsia="SimSun" w:hAnsi="Book Antiqua" w:cs="Times New Roman"/>
          <w:kern w:val="2"/>
          <w:sz w:val="24"/>
          <w:szCs w:val="24"/>
          <w:lang w:val="en-US" w:eastAsia="zh-CN"/>
        </w:rPr>
        <w:t xml:space="preserve"> JP. White Matter Language Pathways and Language Performance in Healthy Adults Across Ages. </w:t>
      </w:r>
      <w:r w:rsidRPr="00F442F3">
        <w:rPr>
          <w:rFonts w:ascii="Book Antiqua" w:eastAsia="SimSun" w:hAnsi="Book Antiqua" w:cs="Times New Roman"/>
          <w:i/>
          <w:kern w:val="2"/>
          <w:sz w:val="24"/>
          <w:szCs w:val="24"/>
          <w:lang w:val="en-US" w:eastAsia="zh-CN"/>
        </w:rPr>
        <w:t xml:space="preserve">Front </w:t>
      </w:r>
      <w:proofErr w:type="spellStart"/>
      <w:r w:rsidRPr="00F442F3">
        <w:rPr>
          <w:rFonts w:ascii="Book Antiqua" w:eastAsia="SimSun" w:hAnsi="Book Antiqua" w:cs="Times New Roman"/>
          <w:i/>
          <w:kern w:val="2"/>
          <w:sz w:val="24"/>
          <w:szCs w:val="24"/>
          <w:lang w:val="en-US" w:eastAsia="zh-CN"/>
        </w:rPr>
        <w:t>Neurosci</w:t>
      </w:r>
      <w:proofErr w:type="spellEnd"/>
      <w:r w:rsidRPr="00F442F3">
        <w:rPr>
          <w:rFonts w:ascii="Book Antiqua" w:eastAsia="SimSun" w:hAnsi="Book Antiqua" w:cs="Times New Roman"/>
          <w:kern w:val="2"/>
          <w:sz w:val="24"/>
          <w:szCs w:val="24"/>
          <w:lang w:val="en-US" w:eastAsia="zh-CN"/>
        </w:rPr>
        <w:t xml:space="preserve"> 2019; </w:t>
      </w:r>
      <w:r w:rsidRPr="00F442F3">
        <w:rPr>
          <w:rFonts w:ascii="Book Antiqua" w:eastAsia="SimSun" w:hAnsi="Book Antiqua" w:cs="Times New Roman"/>
          <w:b/>
          <w:kern w:val="2"/>
          <w:sz w:val="24"/>
          <w:szCs w:val="24"/>
          <w:lang w:val="en-US" w:eastAsia="zh-CN"/>
        </w:rPr>
        <w:t>13</w:t>
      </w:r>
      <w:r w:rsidRPr="00F442F3">
        <w:rPr>
          <w:rFonts w:ascii="Book Antiqua" w:eastAsia="SimSun" w:hAnsi="Book Antiqua" w:cs="Times New Roman"/>
          <w:kern w:val="2"/>
          <w:sz w:val="24"/>
          <w:szCs w:val="24"/>
          <w:lang w:val="en-US" w:eastAsia="zh-CN"/>
        </w:rPr>
        <w:t>: 1185 [PMID: 31736704 DOI: 10.3389/fnins.2019.01185]</w:t>
      </w:r>
    </w:p>
    <w:p w14:paraId="236DE72D"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70 </w:t>
      </w:r>
      <w:proofErr w:type="spellStart"/>
      <w:r w:rsidRPr="00F442F3">
        <w:rPr>
          <w:rFonts w:ascii="Book Antiqua" w:eastAsia="SimSun" w:hAnsi="Book Antiqua" w:cs="Times New Roman"/>
          <w:b/>
          <w:kern w:val="2"/>
          <w:sz w:val="24"/>
          <w:szCs w:val="24"/>
          <w:lang w:val="en-US" w:eastAsia="zh-CN"/>
        </w:rPr>
        <w:t>Viher</w:t>
      </w:r>
      <w:proofErr w:type="spellEnd"/>
      <w:r w:rsidRPr="00F442F3">
        <w:rPr>
          <w:rFonts w:ascii="Book Antiqua" w:eastAsia="SimSun" w:hAnsi="Book Antiqua" w:cs="Times New Roman"/>
          <w:b/>
          <w:kern w:val="2"/>
          <w:sz w:val="24"/>
          <w:szCs w:val="24"/>
          <w:lang w:val="en-US" w:eastAsia="zh-CN"/>
        </w:rPr>
        <w:t xml:space="preserve"> PV</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Stegmayer</w:t>
      </w:r>
      <w:proofErr w:type="spellEnd"/>
      <w:r w:rsidRPr="00F442F3">
        <w:rPr>
          <w:rFonts w:ascii="Book Antiqua" w:eastAsia="SimSun" w:hAnsi="Book Antiqua" w:cs="Times New Roman"/>
          <w:kern w:val="2"/>
          <w:sz w:val="24"/>
          <w:szCs w:val="24"/>
          <w:lang w:val="en-US" w:eastAsia="zh-CN"/>
        </w:rPr>
        <w:t xml:space="preserve"> K, </w:t>
      </w:r>
      <w:proofErr w:type="spellStart"/>
      <w:r w:rsidRPr="00F442F3">
        <w:rPr>
          <w:rFonts w:ascii="Book Antiqua" w:eastAsia="SimSun" w:hAnsi="Book Antiqua" w:cs="Times New Roman"/>
          <w:kern w:val="2"/>
          <w:sz w:val="24"/>
          <w:szCs w:val="24"/>
          <w:lang w:val="en-US" w:eastAsia="zh-CN"/>
        </w:rPr>
        <w:t>Giezendanner</w:t>
      </w:r>
      <w:proofErr w:type="spellEnd"/>
      <w:r w:rsidRPr="00F442F3">
        <w:rPr>
          <w:rFonts w:ascii="Book Antiqua" w:eastAsia="SimSun" w:hAnsi="Book Antiqua" w:cs="Times New Roman"/>
          <w:kern w:val="2"/>
          <w:sz w:val="24"/>
          <w:szCs w:val="24"/>
          <w:lang w:val="en-US" w:eastAsia="zh-CN"/>
        </w:rPr>
        <w:t xml:space="preserve"> S, Federspiel A, </w:t>
      </w:r>
      <w:proofErr w:type="spellStart"/>
      <w:r w:rsidRPr="00F442F3">
        <w:rPr>
          <w:rFonts w:ascii="Book Antiqua" w:eastAsia="SimSun" w:hAnsi="Book Antiqua" w:cs="Times New Roman"/>
          <w:kern w:val="2"/>
          <w:sz w:val="24"/>
          <w:szCs w:val="24"/>
          <w:lang w:val="en-US" w:eastAsia="zh-CN"/>
        </w:rPr>
        <w:t>Bohlhalter</w:t>
      </w:r>
      <w:proofErr w:type="spellEnd"/>
      <w:r w:rsidRPr="00F442F3">
        <w:rPr>
          <w:rFonts w:ascii="Book Antiqua" w:eastAsia="SimSun" w:hAnsi="Book Antiqua" w:cs="Times New Roman"/>
          <w:kern w:val="2"/>
          <w:sz w:val="24"/>
          <w:szCs w:val="24"/>
          <w:lang w:val="en-US" w:eastAsia="zh-CN"/>
        </w:rPr>
        <w:t xml:space="preserve"> S, Wiest R, </w:t>
      </w:r>
      <w:proofErr w:type="spellStart"/>
      <w:r w:rsidRPr="00F442F3">
        <w:rPr>
          <w:rFonts w:ascii="Book Antiqua" w:eastAsia="SimSun" w:hAnsi="Book Antiqua" w:cs="Times New Roman"/>
          <w:kern w:val="2"/>
          <w:sz w:val="24"/>
          <w:szCs w:val="24"/>
          <w:lang w:val="en-US" w:eastAsia="zh-CN"/>
        </w:rPr>
        <w:t>Strik</w:t>
      </w:r>
      <w:proofErr w:type="spellEnd"/>
      <w:r w:rsidRPr="00F442F3">
        <w:rPr>
          <w:rFonts w:ascii="Book Antiqua" w:eastAsia="SimSun" w:hAnsi="Book Antiqua" w:cs="Times New Roman"/>
          <w:kern w:val="2"/>
          <w:sz w:val="24"/>
          <w:szCs w:val="24"/>
          <w:lang w:val="en-US" w:eastAsia="zh-CN"/>
        </w:rPr>
        <w:t xml:space="preserve"> W, Walther S. White matter correlates of the disorganized speech dimension in schizophrenia. </w:t>
      </w:r>
      <w:proofErr w:type="spellStart"/>
      <w:r w:rsidRPr="00F442F3">
        <w:rPr>
          <w:rFonts w:ascii="Book Antiqua" w:eastAsia="SimSun" w:hAnsi="Book Antiqua" w:cs="Times New Roman"/>
          <w:i/>
          <w:kern w:val="2"/>
          <w:sz w:val="24"/>
          <w:szCs w:val="24"/>
          <w:lang w:val="en-US" w:eastAsia="zh-CN"/>
        </w:rPr>
        <w:t>Eur</w:t>
      </w:r>
      <w:proofErr w:type="spellEnd"/>
      <w:r w:rsidRPr="00F442F3">
        <w:rPr>
          <w:rFonts w:ascii="Book Antiqua" w:eastAsia="SimSun" w:hAnsi="Book Antiqua" w:cs="Times New Roman"/>
          <w:i/>
          <w:kern w:val="2"/>
          <w:sz w:val="24"/>
          <w:szCs w:val="24"/>
          <w:lang w:val="en-US" w:eastAsia="zh-CN"/>
        </w:rPr>
        <w:t xml:space="preserve"> Arch Psychiatry </w:t>
      </w:r>
      <w:proofErr w:type="spellStart"/>
      <w:r w:rsidRPr="00F442F3">
        <w:rPr>
          <w:rFonts w:ascii="Book Antiqua" w:eastAsia="SimSun" w:hAnsi="Book Antiqua" w:cs="Times New Roman"/>
          <w:i/>
          <w:kern w:val="2"/>
          <w:sz w:val="24"/>
          <w:szCs w:val="24"/>
          <w:lang w:val="en-US" w:eastAsia="zh-CN"/>
        </w:rPr>
        <w:t>Clin</w:t>
      </w:r>
      <w:proofErr w:type="spellEnd"/>
      <w:r w:rsidRPr="00F442F3">
        <w:rPr>
          <w:rFonts w:ascii="Book Antiqua" w:eastAsia="SimSun" w:hAnsi="Book Antiqua" w:cs="Times New Roman"/>
          <w:i/>
          <w:kern w:val="2"/>
          <w:sz w:val="24"/>
          <w:szCs w:val="24"/>
          <w:lang w:val="en-US" w:eastAsia="zh-CN"/>
        </w:rPr>
        <w:t xml:space="preserve"> </w:t>
      </w:r>
      <w:proofErr w:type="spellStart"/>
      <w:r w:rsidRPr="00F442F3">
        <w:rPr>
          <w:rFonts w:ascii="Book Antiqua" w:eastAsia="SimSun" w:hAnsi="Book Antiqua" w:cs="Times New Roman"/>
          <w:i/>
          <w:kern w:val="2"/>
          <w:sz w:val="24"/>
          <w:szCs w:val="24"/>
          <w:lang w:val="en-US" w:eastAsia="zh-CN"/>
        </w:rPr>
        <w:t>Neurosci</w:t>
      </w:r>
      <w:proofErr w:type="spellEnd"/>
      <w:r w:rsidRPr="00F442F3">
        <w:rPr>
          <w:rFonts w:ascii="Book Antiqua" w:eastAsia="SimSun" w:hAnsi="Book Antiqua" w:cs="Times New Roman"/>
          <w:kern w:val="2"/>
          <w:sz w:val="24"/>
          <w:szCs w:val="24"/>
          <w:lang w:val="en-US" w:eastAsia="zh-CN"/>
        </w:rPr>
        <w:t xml:space="preserve"> 2018; </w:t>
      </w:r>
      <w:r w:rsidRPr="00F442F3">
        <w:rPr>
          <w:rFonts w:ascii="Book Antiqua" w:eastAsia="SimSun" w:hAnsi="Book Antiqua" w:cs="Times New Roman"/>
          <w:b/>
          <w:kern w:val="2"/>
          <w:sz w:val="24"/>
          <w:szCs w:val="24"/>
          <w:lang w:val="en-US" w:eastAsia="zh-CN"/>
        </w:rPr>
        <w:t>268</w:t>
      </w:r>
      <w:r w:rsidRPr="00F442F3">
        <w:rPr>
          <w:rFonts w:ascii="Book Antiqua" w:eastAsia="SimSun" w:hAnsi="Book Antiqua" w:cs="Times New Roman"/>
          <w:kern w:val="2"/>
          <w:sz w:val="24"/>
          <w:szCs w:val="24"/>
          <w:lang w:val="en-US" w:eastAsia="zh-CN"/>
        </w:rPr>
        <w:t>: 99-104 [PMID: 28032254 DOI: 10.1007/s00406-016-0753-y]</w:t>
      </w:r>
    </w:p>
    <w:p w14:paraId="4A4A6105"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71 </w:t>
      </w:r>
      <w:proofErr w:type="spellStart"/>
      <w:r w:rsidRPr="00F442F3">
        <w:rPr>
          <w:rFonts w:ascii="Book Antiqua" w:eastAsia="SimSun" w:hAnsi="Book Antiqua" w:cs="Times New Roman"/>
          <w:b/>
          <w:kern w:val="2"/>
          <w:sz w:val="24"/>
          <w:szCs w:val="24"/>
          <w:lang w:val="en-US" w:eastAsia="zh-CN"/>
        </w:rPr>
        <w:t>Palaniyappan</w:t>
      </w:r>
      <w:proofErr w:type="spellEnd"/>
      <w:r w:rsidRPr="00F442F3">
        <w:rPr>
          <w:rFonts w:ascii="Book Antiqua" w:eastAsia="SimSun" w:hAnsi="Book Antiqua" w:cs="Times New Roman"/>
          <w:b/>
          <w:kern w:val="2"/>
          <w:sz w:val="24"/>
          <w:szCs w:val="24"/>
          <w:lang w:val="en-US" w:eastAsia="zh-CN"/>
        </w:rPr>
        <w:t xml:space="preserve"> L</w:t>
      </w:r>
      <w:r w:rsidRPr="00F442F3">
        <w:rPr>
          <w:rFonts w:ascii="Book Antiqua" w:eastAsia="SimSun" w:hAnsi="Book Antiqua" w:cs="Times New Roman"/>
          <w:kern w:val="2"/>
          <w:sz w:val="24"/>
          <w:szCs w:val="24"/>
          <w:lang w:val="en-US" w:eastAsia="zh-CN"/>
        </w:rPr>
        <w:t xml:space="preserve">, Mahmood J, </w:t>
      </w:r>
      <w:proofErr w:type="spellStart"/>
      <w:r w:rsidRPr="00F442F3">
        <w:rPr>
          <w:rFonts w:ascii="Book Antiqua" w:eastAsia="SimSun" w:hAnsi="Book Antiqua" w:cs="Times New Roman"/>
          <w:kern w:val="2"/>
          <w:sz w:val="24"/>
          <w:szCs w:val="24"/>
          <w:lang w:val="en-US" w:eastAsia="zh-CN"/>
        </w:rPr>
        <w:t>Balain</w:t>
      </w:r>
      <w:proofErr w:type="spellEnd"/>
      <w:r w:rsidRPr="00F442F3">
        <w:rPr>
          <w:rFonts w:ascii="Book Antiqua" w:eastAsia="SimSun" w:hAnsi="Book Antiqua" w:cs="Times New Roman"/>
          <w:kern w:val="2"/>
          <w:sz w:val="24"/>
          <w:szCs w:val="24"/>
          <w:lang w:val="en-US" w:eastAsia="zh-CN"/>
        </w:rPr>
        <w:t xml:space="preserve"> V, </w:t>
      </w:r>
      <w:proofErr w:type="spellStart"/>
      <w:r w:rsidRPr="00F442F3">
        <w:rPr>
          <w:rFonts w:ascii="Book Antiqua" w:eastAsia="SimSun" w:hAnsi="Book Antiqua" w:cs="Times New Roman"/>
          <w:kern w:val="2"/>
          <w:sz w:val="24"/>
          <w:szCs w:val="24"/>
          <w:lang w:val="en-US" w:eastAsia="zh-CN"/>
        </w:rPr>
        <w:t>Mougin</w:t>
      </w:r>
      <w:proofErr w:type="spellEnd"/>
      <w:r w:rsidRPr="00F442F3">
        <w:rPr>
          <w:rFonts w:ascii="Book Antiqua" w:eastAsia="SimSun" w:hAnsi="Book Antiqua" w:cs="Times New Roman"/>
          <w:kern w:val="2"/>
          <w:sz w:val="24"/>
          <w:szCs w:val="24"/>
          <w:lang w:val="en-US" w:eastAsia="zh-CN"/>
        </w:rPr>
        <w:t xml:space="preserve"> O, </w:t>
      </w:r>
      <w:proofErr w:type="spellStart"/>
      <w:r w:rsidRPr="00F442F3">
        <w:rPr>
          <w:rFonts w:ascii="Book Antiqua" w:eastAsia="SimSun" w:hAnsi="Book Antiqua" w:cs="Times New Roman"/>
          <w:kern w:val="2"/>
          <w:sz w:val="24"/>
          <w:szCs w:val="24"/>
          <w:lang w:val="en-US" w:eastAsia="zh-CN"/>
        </w:rPr>
        <w:t>Gowland</w:t>
      </w:r>
      <w:proofErr w:type="spellEnd"/>
      <w:r w:rsidRPr="00F442F3">
        <w:rPr>
          <w:rFonts w:ascii="Book Antiqua" w:eastAsia="SimSun" w:hAnsi="Book Antiqua" w:cs="Times New Roman"/>
          <w:kern w:val="2"/>
          <w:sz w:val="24"/>
          <w:szCs w:val="24"/>
          <w:lang w:val="en-US" w:eastAsia="zh-CN"/>
        </w:rPr>
        <w:t xml:space="preserve"> PA, Liddle PF. Structural correlates of formal thought disorder in schizophrenia: An ultra-high field multivariate morphometry study.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Res</w:t>
      </w:r>
      <w:r w:rsidRPr="00F442F3">
        <w:rPr>
          <w:rFonts w:ascii="Book Antiqua" w:eastAsia="SimSun" w:hAnsi="Book Antiqua" w:cs="Times New Roman"/>
          <w:kern w:val="2"/>
          <w:sz w:val="24"/>
          <w:szCs w:val="24"/>
          <w:lang w:val="en-US" w:eastAsia="zh-CN"/>
        </w:rPr>
        <w:t xml:space="preserve"> 2015; </w:t>
      </w:r>
      <w:r w:rsidRPr="00F442F3">
        <w:rPr>
          <w:rFonts w:ascii="Book Antiqua" w:eastAsia="SimSun" w:hAnsi="Book Antiqua" w:cs="Times New Roman"/>
          <w:b/>
          <w:kern w:val="2"/>
          <w:sz w:val="24"/>
          <w:szCs w:val="24"/>
          <w:lang w:val="en-US" w:eastAsia="zh-CN"/>
        </w:rPr>
        <w:t>168</w:t>
      </w:r>
      <w:r w:rsidRPr="00F442F3">
        <w:rPr>
          <w:rFonts w:ascii="Book Antiqua" w:eastAsia="SimSun" w:hAnsi="Book Antiqua" w:cs="Times New Roman"/>
          <w:kern w:val="2"/>
          <w:sz w:val="24"/>
          <w:szCs w:val="24"/>
          <w:lang w:val="en-US" w:eastAsia="zh-CN"/>
        </w:rPr>
        <w:t>: 305-312 [PMID: 26232240 DOI: 10.1016/j.schres.2015.07.022]</w:t>
      </w:r>
    </w:p>
    <w:p w14:paraId="2278D516"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72 </w:t>
      </w:r>
      <w:r w:rsidRPr="00F442F3">
        <w:rPr>
          <w:rFonts w:ascii="Book Antiqua" w:eastAsia="SimSun" w:hAnsi="Book Antiqua" w:cs="Times New Roman"/>
          <w:b/>
          <w:kern w:val="2"/>
          <w:sz w:val="24"/>
          <w:szCs w:val="24"/>
          <w:lang w:val="en-US" w:eastAsia="zh-CN"/>
        </w:rPr>
        <w:t>Sans-Sansa B</w:t>
      </w:r>
      <w:r w:rsidRPr="00F442F3">
        <w:rPr>
          <w:rFonts w:ascii="Book Antiqua" w:eastAsia="SimSun" w:hAnsi="Book Antiqua" w:cs="Times New Roman"/>
          <w:kern w:val="2"/>
          <w:sz w:val="24"/>
          <w:szCs w:val="24"/>
          <w:lang w:val="en-US" w:eastAsia="zh-CN"/>
        </w:rPr>
        <w:t>, McKenna PJ, Canales-Rodríguez EJ, Ortiz-Gil J, López-</w:t>
      </w:r>
      <w:proofErr w:type="spellStart"/>
      <w:r w:rsidRPr="00F442F3">
        <w:rPr>
          <w:rFonts w:ascii="Book Antiqua" w:eastAsia="SimSun" w:hAnsi="Book Antiqua" w:cs="Times New Roman"/>
          <w:kern w:val="2"/>
          <w:sz w:val="24"/>
          <w:szCs w:val="24"/>
          <w:lang w:val="en-US" w:eastAsia="zh-CN"/>
        </w:rPr>
        <w:t>Araquistain</w:t>
      </w:r>
      <w:proofErr w:type="spellEnd"/>
      <w:r w:rsidRPr="00F442F3">
        <w:rPr>
          <w:rFonts w:ascii="Book Antiqua" w:eastAsia="SimSun" w:hAnsi="Book Antiqua" w:cs="Times New Roman"/>
          <w:kern w:val="2"/>
          <w:sz w:val="24"/>
          <w:szCs w:val="24"/>
          <w:lang w:val="en-US" w:eastAsia="zh-CN"/>
        </w:rPr>
        <w:t xml:space="preserve"> L, </w:t>
      </w:r>
      <w:proofErr w:type="spellStart"/>
      <w:r w:rsidRPr="00F442F3">
        <w:rPr>
          <w:rFonts w:ascii="Book Antiqua" w:eastAsia="SimSun" w:hAnsi="Book Antiqua" w:cs="Times New Roman"/>
          <w:kern w:val="2"/>
          <w:sz w:val="24"/>
          <w:szCs w:val="24"/>
          <w:lang w:val="en-US" w:eastAsia="zh-CN"/>
        </w:rPr>
        <w:t>Sarró</w:t>
      </w:r>
      <w:proofErr w:type="spellEnd"/>
      <w:r w:rsidRPr="00F442F3">
        <w:rPr>
          <w:rFonts w:ascii="Book Antiqua" w:eastAsia="SimSun" w:hAnsi="Book Antiqua" w:cs="Times New Roman"/>
          <w:kern w:val="2"/>
          <w:sz w:val="24"/>
          <w:szCs w:val="24"/>
          <w:lang w:val="en-US" w:eastAsia="zh-CN"/>
        </w:rPr>
        <w:t xml:space="preserve"> S, </w:t>
      </w:r>
      <w:proofErr w:type="spellStart"/>
      <w:r w:rsidRPr="00F442F3">
        <w:rPr>
          <w:rFonts w:ascii="Book Antiqua" w:eastAsia="SimSun" w:hAnsi="Book Antiqua" w:cs="Times New Roman"/>
          <w:kern w:val="2"/>
          <w:sz w:val="24"/>
          <w:szCs w:val="24"/>
          <w:lang w:val="en-US" w:eastAsia="zh-CN"/>
        </w:rPr>
        <w:t>Dueñas</w:t>
      </w:r>
      <w:proofErr w:type="spellEnd"/>
      <w:r w:rsidRPr="00F442F3">
        <w:rPr>
          <w:rFonts w:ascii="Book Antiqua" w:eastAsia="SimSun" w:hAnsi="Book Antiqua" w:cs="Times New Roman"/>
          <w:kern w:val="2"/>
          <w:sz w:val="24"/>
          <w:szCs w:val="24"/>
          <w:lang w:val="en-US" w:eastAsia="zh-CN"/>
        </w:rPr>
        <w:t xml:space="preserve"> RM, Blanch J, Salvador R, </w:t>
      </w:r>
      <w:proofErr w:type="spellStart"/>
      <w:r w:rsidRPr="00F442F3">
        <w:rPr>
          <w:rFonts w:ascii="Book Antiqua" w:eastAsia="SimSun" w:hAnsi="Book Antiqua" w:cs="Times New Roman"/>
          <w:kern w:val="2"/>
          <w:sz w:val="24"/>
          <w:szCs w:val="24"/>
          <w:lang w:val="en-US" w:eastAsia="zh-CN"/>
        </w:rPr>
        <w:t>Pomarol-Clotet</w:t>
      </w:r>
      <w:proofErr w:type="spellEnd"/>
      <w:r w:rsidRPr="00F442F3">
        <w:rPr>
          <w:rFonts w:ascii="Book Antiqua" w:eastAsia="SimSun" w:hAnsi="Book Antiqua" w:cs="Times New Roman"/>
          <w:kern w:val="2"/>
          <w:sz w:val="24"/>
          <w:szCs w:val="24"/>
          <w:lang w:val="en-US" w:eastAsia="zh-CN"/>
        </w:rPr>
        <w:t xml:space="preserve"> E. Association of formal thought disorder in schizophrenia with structural brain abnormalities in language-related cortical regions.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Res</w:t>
      </w:r>
      <w:r w:rsidRPr="00F442F3">
        <w:rPr>
          <w:rFonts w:ascii="Book Antiqua" w:eastAsia="SimSun" w:hAnsi="Book Antiqua" w:cs="Times New Roman"/>
          <w:kern w:val="2"/>
          <w:sz w:val="24"/>
          <w:szCs w:val="24"/>
          <w:lang w:val="en-US" w:eastAsia="zh-CN"/>
        </w:rPr>
        <w:t xml:space="preserve"> 2013; </w:t>
      </w:r>
      <w:r w:rsidRPr="00F442F3">
        <w:rPr>
          <w:rFonts w:ascii="Book Antiqua" w:eastAsia="SimSun" w:hAnsi="Book Antiqua" w:cs="Times New Roman"/>
          <w:b/>
          <w:kern w:val="2"/>
          <w:sz w:val="24"/>
          <w:szCs w:val="24"/>
          <w:lang w:val="en-US" w:eastAsia="zh-CN"/>
        </w:rPr>
        <w:t>146</w:t>
      </w:r>
      <w:r w:rsidRPr="00F442F3">
        <w:rPr>
          <w:rFonts w:ascii="Book Antiqua" w:eastAsia="SimSun" w:hAnsi="Book Antiqua" w:cs="Times New Roman"/>
          <w:kern w:val="2"/>
          <w:sz w:val="24"/>
          <w:szCs w:val="24"/>
          <w:lang w:val="en-US" w:eastAsia="zh-CN"/>
        </w:rPr>
        <w:t>: 308-313 [PMID: 23522907 DOI: 10.1016/j.schres.2013.02.032]</w:t>
      </w:r>
    </w:p>
    <w:p w14:paraId="10935F6C"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73 </w:t>
      </w:r>
      <w:r w:rsidRPr="00F442F3">
        <w:rPr>
          <w:rFonts w:ascii="Book Antiqua" w:eastAsia="SimSun" w:hAnsi="Book Antiqua" w:cs="Times New Roman"/>
          <w:b/>
          <w:kern w:val="2"/>
          <w:sz w:val="24"/>
          <w:szCs w:val="24"/>
          <w:lang w:val="en-US" w:eastAsia="zh-CN"/>
        </w:rPr>
        <w:t>Horn H</w:t>
      </w:r>
      <w:r w:rsidRPr="00F442F3">
        <w:rPr>
          <w:rFonts w:ascii="Book Antiqua" w:eastAsia="SimSun" w:hAnsi="Book Antiqua" w:cs="Times New Roman"/>
          <w:kern w:val="2"/>
          <w:sz w:val="24"/>
          <w:szCs w:val="24"/>
          <w:lang w:val="en-US" w:eastAsia="zh-CN"/>
        </w:rPr>
        <w:t xml:space="preserve">, Jann K, Federspiel A, Walther S, Wiest R, Müller T, </w:t>
      </w:r>
      <w:proofErr w:type="spellStart"/>
      <w:r w:rsidRPr="00F442F3">
        <w:rPr>
          <w:rFonts w:ascii="Book Antiqua" w:eastAsia="SimSun" w:hAnsi="Book Antiqua" w:cs="Times New Roman"/>
          <w:kern w:val="2"/>
          <w:sz w:val="24"/>
          <w:szCs w:val="24"/>
          <w:lang w:val="en-US" w:eastAsia="zh-CN"/>
        </w:rPr>
        <w:t>Strik</w:t>
      </w:r>
      <w:proofErr w:type="spellEnd"/>
      <w:r w:rsidRPr="00F442F3">
        <w:rPr>
          <w:rFonts w:ascii="Book Antiqua" w:eastAsia="SimSun" w:hAnsi="Book Antiqua" w:cs="Times New Roman"/>
          <w:kern w:val="2"/>
          <w:sz w:val="24"/>
          <w:szCs w:val="24"/>
          <w:lang w:val="en-US" w:eastAsia="zh-CN"/>
        </w:rPr>
        <w:t xml:space="preserve"> W. Semantic network disconnection in formal thought disorder. </w:t>
      </w:r>
      <w:proofErr w:type="spellStart"/>
      <w:r w:rsidRPr="00F442F3">
        <w:rPr>
          <w:rFonts w:ascii="Book Antiqua" w:eastAsia="SimSun" w:hAnsi="Book Antiqua" w:cs="Times New Roman"/>
          <w:i/>
          <w:kern w:val="2"/>
          <w:sz w:val="24"/>
          <w:szCs w:val="24"/>
          <w:lang w:val="en-US" w:eastAsia="zh-CN"/>
        </w:rPr>
        <w:t>Neuropsychobiology</w:t>
      </w:r>
      <w:proofErr w:type="spellEnd"/>
      <w:r w:rsidRPr="00F442F3">
        <w:rPr>
          <w:rFonts w:ascii="Book Antiqua" w:eastAsia="SimSun" w:hAnsi="Book Antiqua" w:cs="Times New Roman"/>
          <w:kern w:val="2"/>
          <w:sz w:val="24"/>
          <w:szCs w:val="24"/>
          <w:lang w:val="en-US" w:eastAsia="zh-CN"/>
        </w:rPr>
        <w:t xml:space="preserve"> 2012; </w:t>
      </w:r>
      <w:r w:rsidRPr="00F442F3">
        <w:rPr>
          <w:rFonts w:ascii="Book Antiqua" w:eastAsia="SimSun" w:hAnsi="Book Antiqua" w:cs="Times New Roman"/>
          <w:b/>
          <w:kern w:val="2"/>
          <w:sz w:val="24"/>
          <w:szCs w:val="24"/>
          <w:lang w:val="en-US" w:eastAsia="zh-CN"/>
        </w:rPr>
        <w:t>66</w:t>
      </w:r>
      <w:r w:rsidRPr="00F442F3">
        <w:rPr>
          <w:rFonts w:ascii="Book Antiqua" w:eastAsia="SimSun" w:hAnsi="Book Antiqua" w:cs="Times New Roman"/>
          <w:kern w:val="2"/>
          <w:sz w:val="24"/>
          <w:szCs w:val="24"/>
          <w:lang w:val="en-US" w:eastAsia="zh-CN"/>
        </w:rPr>
        <w:t>: 14-23 [PMID: 22797273 DOI: 10.1159/000337133]</w:t>
      </w:r>
    </w:p>
    <w:p w14:paraId="00C06F15"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74 </w:t>
      </w:r>
      <w:r w:rsidRPr="00F442F3">
        <w:rPr>
          <w:rFonts w:ascii="Book Antiqua" w:eastAsia="SimSun" w:hAnsi="Book Antiqua" w:cs="Times New Roman"/>
          <w:b/>
          <w:kern w:val="2"/>
          <w:sz w:val="24"/>
          <w:szCs w:val="24"/>
          <w:lang w:val="en-US" w:eastAsia="zh-CN"/>
        </w:rPr>
        <w:t>Kircher T</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Bröhl</w:t>
      </w:r>
      <w:proofErr w:type="spellEnd"/>
      <w:r w:rsidRPr="00F442F3">
        <w:rPr>
          <w:rFonts w:ascii="Book Antiqua" w:eastAsia="SimSun" w:hAnsi="Book Antiqua" w:cs="Times New Roman"/>
          <w:kern w:val="2"/>
          <w:sz w:val="24"/>
          <w:szCs w:val="24"/>
          <w:lang w:val="en-US" w:eastAsia="zh-CN"/>
        </w:rPr>
        <w:t xml:space="preserve"> H, Meier F, </w:t>
      </w:r>
      <w:proofErr w:type="spellStart"/>
      <w:r w:rsidRPr="00F442F3">
        <w:rPr>
          <w:rFonts w:ascii="Book Antiqua" w:eastAsia="SimSun" w:hAnsi="Book Antiqua" w:cs="Times New Roman"/>
          <w:kern w:val="2"/>
          <w:sz w:val="24"/>
          <w:szCs w:val="24"/>
          <w:lang w:val="en-US" w:eastAsia="zh-CN"/>
        </w:rPr>
        <w:t>Engelen</w:t>
      </w:r>
      <w:proofErr w:type="spellEnd"/>
      <w:r w:rsidRPr="00F442F3">
        <w:rPr>
          <w:rFonts w:ascii="Book Antiqua" w:eastAsia="SimSun" w:hAnsi="Book Antiqua" w:cs="Times New Roman"/>
          <w:kern w:val="2"/>
          <w:sz w:val="24"/>
          <w:szCs w:val="24"/>
          <w:lang w:val="en-US" w:eastAsia="zh-CN"/>
        </w:rPr>
        <w:t xml:space="preserve"> J. Formal thought disorders: from phenomenology to neurobiology. </w:t>
      </w:r>
      <w:r w:rsidRPr="00F442F3">
        <w:rPr>
          <w:rFonts w:ascii="Book Antiqua" w:eastAsia="SimSun" w:hAnsi="Book Antiqua" w:cs="Times New Roman"/>
          <w:i/>
          <w:kern w:val="2"/>
          <w:sz w:val="24"/>
          <w:szCs w:val="24"/>
          <w:lang w:val="en-US" w:eastAsia="zh-CN"/>
        </w:rPr>
        <w:t>Lancet Psychiatry</w:t>
      </w:r>
      <w:r w:rsidRPr="00F442F3">
        <w:rPr>
          <w:rFonts w:ascii="Book Antiqua" w:eastAsia="SimSun" w:hAnsi="Book Antiqua" w:cs="Times New Roman"/>
          <w:kern w:val="2"/>
          <w:sz w:val="24"/>
          <w:szCs w:val="24"/>
          <w:lang w:val="en-US" w:eastAsia="zh-CN"/>
        </w:rPr>
        <w:t xml:space="preserve"> 2018; </w:t>
      </w:r>
      <w:r w:rsidRPr="00F442F3">
        <w:rPr>
          <w:rFonts w:ascii="Book Antiqua" w:eastAsia="SimSun" w:hAnsi="Book Antiqua" w:cs="Times New Roman"/>
          <w:b/>
          <w:kern w:val="2"/>
          <w:sz w:val="24"/>
          <w:szCs w:val="24"/>
          <w:lang w:val="en-US" w:eastAsia="zh-CN"/>
        </w:rPr>
        <w:t>5</w:t>
      </w:r>
      <w:r w:rsidRPr="00F442F3">
        <w:rPr>
          <w:rFonts w:ascii="Book Antiqua" w:eastAsia="SimSun" w:hAnsi="Book Antiqua" w:cs="Times New Roman"/>
          <w:kern w:val="2"/>
          <w:sz w:val="24"/>
          <w:szCs w:val="24"/>
          <w:lang w:val="en-US" w:eastAsia="zh-CN"/>
        </w:rPr>
        <w:t>: 515-526 [PMID: 29678679 DOI: 10.1016/S2215-0366(18)30059-2]</w:t>
      </w:r>
    </w:p>
    <w:p w14:paraId="7172189F"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75 </w:t>
      </w:r>
      <w:r w:rsidRPr="00F442F3">
        <w:rPr>
          <w:rFonts w:ascii="Book Antiqua" w:eastAsia="SimSun" w:hAnsi="Book Antiqua" w:cs="Times New Roman"/>
          <w:b/>
          <w:kern w:val="2"/>
          <w:sz w:val="24"/>
          <w:szCs w:val="24"/>
          <w:lang w:val="en-US" w:eastAsia="zh-CN"/>
        </w:rPr>
        <w:t>van den Heuvel MP</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Fornito</w:t>
      </w:r>
      <w:proofErr w:type="spellEnd"/>
      <w:r w:rsidRPr="00F442F3">
        <w:rPr>
          <w:rFonts w:ascii="Book Antiqua" w:eastAsia="SimSun" w:hAnsi="Book Antiqua" w:cs="Times New Roman"/>
          <w:kern w:val="2"/>
          <w:sz w:val="24"/>
          <w:szCs w:val="24"/>
          <w:lang w:val="en-US" w:eastAsia="zh-CN"/>
        </w:rPr>
        <w:t xml:space="preserve"> A. Brain networks in schizophrenia. </w:t>
      </w:r>
      <w:proofErr w:type="spellStart"/>
      <w:r w:rsidRPr="00F442F3">
        <w:rPr>
          <w:rFonts w:ascii="Book Antiqua" w:eastAsia="SimSun" w:hAnsi="Book Antiqua" w:cs="Times New Roman"/>
          <w:i/>
          <w:kern w:val="2"/>
          <w:sz w:val="24"/>
          <w:szCs w:val="24"/>
          <w:lang w:val="en-US" w:eastAsia="zh-CN"/>
        </w:rPr>
        <w:t>Neuropsychol</w:t>
      </w:r>
      <w:proofErr w:type="spellEnd"/>
      <w:r w:rsidRPr="00F442F3">
        <w:rPr>
          <w:rFonts w:ascii="Book Antiqua" w:eastAsia="SimSun" w:hAnsi="Book Antiqua" w:cs="Times New Roman"/>
          <w:i/>
          <w:kern w:val="2"/>
          <w:sz w:val="24"/>
          <w:szCs w:val="24"/>
          <w:lang w:val="en-US" w:eastAsia="zh-CN"/>
        </w:rPr>
        <w:t xml:space="preserve"> Rev</w:t>
      </w:r>
      <w:r w:rsidRPr="00F442F3">
        <w:rPr>
          <w:rFonts w:ascii="Book Antiqua" w:eastAsia="SimSun" w:hAnsi="Book Antiqua" w:cs="Times New Roman"/>
          <w:kern w:val="2"/>
          <w:sz w:val="24"/>
          <w:szCs w:val="24"/>
          <w:lang w:val="en-US" w:eastAsia="zh-CN"/>
        </w:rPr>
        <w:t xml:space="preserve"> 2014; </w:t>
      </w:r>
      <w:r w:rsidRPr="00F442F3">
        <w:rPr>
          <w:rFonts w:ascii="Book Antiqua" w:eastAsia="SimSun" w:hAnsi="Book Antiqua" w:cs="Times New Roman"/>
          <w:b/>
          <w:kern w:val="2"/>
          <w:sz w:val="24"/>
          <w:szCs w:val="24"/>
          <w:lang w:val="en-US" w:eastAsia="zh-CN"/>
        </w:rPr>
        <w:t>24</w:t>
      </w:r>
      <w:r w:rsidRPr="00F442F3">
        <w:rPr>
          <w:rFonts w:ascii="Book Antiqua" w:eastAsia="SimSun" w:hAnsi="Book Antiqua" w:cs="Times New Roman"/>
          <w:kern w:val="2"/>
          <w:sz w:val="24"/>
          <w:szCs w:val="24"/>
          <w:lang w:val="en-US" w:eastAsia="zh-CN"/>
        </w:rPr>
        <w:t>: 32-48 [PMID: 24500505 DOI: 10.1007/s11065-014-9248-7]</w:t>
      </w:r>
    </w:p>
    <w:p w14:paraId="41277B1B"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76 </w:t>
      </w:r>
      <w:r w:rsidRPr="00F442F3">
        <w:rPr>
          <w:rFonts w:ascii="Book Antiqua" w:eastAsia="SimSun" w:hAnsi="Book Antiqua" w:cs="Times New Roman"/>
          <w:b/>
          <w:kern w:val="2"/>
          <w:sz w:val="24"/>
          <w:szCs w:val="24"/>
          <w:lang w:val="en-US" w:eastAsia="zh-CN"/>
        </w:rPr>
        <w:t>Bora E</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Yalincetin</w:t>
      </w:r>
      <w:proofErr w:type="spellEnd"/>
      <w:r w:rsidRPr="00F442F3">
        <w:rPr>
          <w:rFonts w:ascii="Book Antiqua" w:eastAsia="SimSun" w:hAnsi="Book Antiqua" w:cs="Times New Roman"/>
          <w:kern w:val="2"/>
          <w:sz w:val="24"/>
          <w:szCs w:val="24"/>
          <w:lang w:val="en-US" w:eastAsia="zh-CN"/>
        </w:rPr>
        <w:t xml:space="preserve"> B, </w:t>
      </w:r>
      <w:proofErr w:type="spellStart"/>
      <w:r w:rsidRPr="00F442F3">
        <w:rPr>
          <w:rFonts w:ascii="Book Antiqua" w:eastAsia="SimSun" w:hAnsi="Book Antiqua" w:cs="Times New Roman"/>
          <w:kern w:val="2"/>
          <w:sz w:val="24"/>
          <w:szCs w:val="24"/>
          <w:lang w:val="en-US" w:eastAsia="zh-CN"/>
        </w:rPr>
        <w:t>Akdede</w:t>
      </w:r>
      <w:proofErr w:type="spellEnd"/>
      <w:r w:rsidRPr="00F442F3">
        <w:rPr>
          <w:rFonts w:ascii="Book Antiqua" w:eastAsia="SimSun" w:hAnsi="Book Antiqua" w:cs="Times New Roman"/>
          <w:kern w:val="2"/>
          <w:sz w:val="24"/>
          <w:szCs w:val="24"/>
          <w:lang w:val="en-US" w:eastAsia="zh-CN"/>
        </w:rPr>
        <w:t xml:space="preserve"> BB, </w:t>
      </w:r>
      <w:proofErr w:type="spellStart"/>
      <w:r w:rsidRPr="00F442F3">
        <w:rPr>
          <w:rFonts w:ascii="Book Antiqua" w:eastAsia="SimSun" w:hAnsi="Book Antiqua" w:cs="Times New Roman"/>
          <w:kern w:val="2"/>
          <w:sz w:val="24"/>
          <w:szCs w:val="24"/>
          <w:lang w:val="en-US" w:eastAsia="zh-CN"/>
        </w:rPr>
        <w:t>Alptekin</w:t>
      </w:r>
      <w:proofErr w:type="spellEnd"/>
      <w:r w:rsidRPr="00F442F3">
        <w:rPr>
          <w:rFonts w:ascii="Book Antiqua" w:eastAsia="SimSun" w:hAnsi="Book Antiqua" w:cs="Times New Roman"/>
          <w:kern w:val="2"/>
          <w:sz w:val="24"/>
          <w:szCs w:val="24"/>
          <w:lang w:val="en-US" w:eastAsia="zh-CN"/>
        </w:rPr>
        <w:t xml:space="preserve"> K. Neurocognitive and linguistic correlates of positive and negative formal thought disorder: A meta-analysis.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Res</w:t>
      </w:r>
      <w:r w:rsidRPr="00F442F3">
        <w:rPr>
          <w:rFonts w:ascii="Book Antiqua" w:eastAsia="SimSun" w:hAnsi="Book Antiqua" w:cs="Times New Roman"/>
          <w:kern w:val="2"/>
          <w:sz w:val="24"/>
          <w:szCs w:val="24"/>
          <w:lang w:val="en-US" w:eastAsia="zh-CN"/>
        </w:rPr>
        <w:t xml:space="preserve"> 2019; </w:t>
      </w:r>
      <w:r w:rsidRPr="00F442F3">
        <w:rPr>
          <w:rFonts w:ascii="Book Antiqua" w:eastAsia="SimSun" w:hAnsi="Book Antiqua" w:cs="Times New Roman"/>
          <w:b/>
          <w:kern w:val="2"/>
          <w:sz w:val="24"/>
          <w:szCs w:val="24"/>
          <w:lang w:val="en-US" w:eastAsia="zh-CN"/>
        </w:rPr>
        <w:t>209</w:t>
      </w:r>
      <w:r w:rsidRPr="00F442F3">
        <w:rPr>
          <w:rFonts w:ascii="Book Antiqua" w:eastAsia="SimSun" w:hAnsi="Book Antiqua" w:cs="Times New Roman"/>
          <w:kern w:val="2"/>
          <w:sz w:val="24"/>
          <w:szCs w:val="24"/>
          <w:lang w:val="en-US" w:eastAsia="zh-CN"/>
        </w:rPr>
        <w:t>: 2-11 [PMID: 31153670 DOI: 10.1016/j.schres.2019.05.025]</w:t>
      </w:r>
    </w:p>
    <w:p w14:paraId="22AA9D0B"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lastRenderedPageBreak/>
        <w:t xml:space="preserve">77 </w:t>
      </w:r>
      <w:r w:rsidRPr="00F442F3">
        <w:rPr>
          <w:rFonts w:ascii="Book Antiqua" w:eastAsia="SimSun" w:hAnsi="Book Antiqua" w:cs="Times New Roman"/>
          <w:b/>
          <w:kern w:val="2"/>
          <w:sz w:val="24"/>
          <w:szCs w:val="24"/>
          <w:lang w:val="en-US" w:eastAsia="zh-CN"/>
        </w:rPr>
        <w:t>Schultze-</w:t>
      </w:r>
      <w:proofErr w:type="spellStart"/>
      <w:r w:rsidRPr="00F442F3">
        <w:rPr>
          <w:rFonts w:ascii="Book Antiqua" w:eastAsia="SimSun" w:hAnsi="Book Antiqua" w:cs="Times New Roman"/>
          <w:b/>
          <w:kern w:val="2"/>
          <w:sz w:val="24"/>
          <w:szCs w:val="24"/>
          <w:lang w:val="en-US" w:eastAsia="zh-CN"/>
        </w:rPr>
        <w:t>Lutter</w:t>
      </w:r>
      <w:proofErr w:type="spellEnd"/>
      <w:r w:rsidRPr="00F442F3">
        <w:rPr>
          <w:rFonts w:ascii="Book Antiqua" w:eastAsia="SimSun" w:hAnsi="Book Antiqua" w:cs="Times New Roman"/>
          <w:b/>
          <w:kern w:val="2"/>
          <w:sz w:val="24"/>
          <w:szCs w:val="24"/>
          <w:lang w:val="en-US" w:eastAsia="zh-CN"/>
        </w:rPr>
        <w:t xml:space="preserve"> F</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Ruhrmann</w:t>
      </w:r>
      <w:proofErr w:type="spellEnd"/>
      <w:r w:rsidRPr="00F442F3">
        <w:rPr>
          <w:rFonts w:ascii="Book Antiqua" w:eastAsia="SimSun" w:hAnsi="Book Antiqua" w:cs="Times New Roman"/>
          <w:kern w:val="2"/>
          <w:sz w:val="24"/>
          <w:szCs w:val="24"/>
          <w:lang w:val="en-US" w:eastAsia="zh-CN"/>
        </w:rPr>
        <w:t xml:space="preserve"> S, Picker H, von </w:t>
      </w:r>
      <w:proofErr w:type="spellStart"/>
      <w:r w:rsidRPr="00F442F3">
        <w:rPr>
          <w:rFonts w:ascii="Book Antiqua" w:eastAsia="SimSun" w:hAnsi="Book Antiqua" w:cs="Times New Roman"/>
          <w:kern w:val="2"/>
          <w:sz w:val="24"/>
          <w:szCs w:val="24"/>
          <w:lang w:val="en-US" w:eastAsia="zh-CN"/>
        </w:rPr>
        <w:t>Reventlow</w:t>
      </w:r>
      <w:proofErr w:type="spellEnd"/>
      <w:r w:rsidRPr="00F442F3">
        <w:rPr>
          <w:rFonts w:ascii="Book Antiqua" w:eastAsia="SimSun" w:hAnsi="Book Antiqua" w:cs="Times New Roman"/>
          <w:kern w:val="2"/>
          <w:sz w:val="24"/>
          <w:szCs w:val="24"/>
          <w:lang w:val="en-US" w:eastAsia="zh-CN"/>
        </w:rPr>
        <w:t xml:space="preserve"> HG, </w:t>
      </w:r>
      <w:proofErr w:type="spellStart"/>
      <w:r w:rsidRPr="00F442F3">
        <w:rPr>
          <w:rFonts w:ascii="Book Antiqua" w:eastAsia="SimSun" w:hAnsi="Book Antiqua" w:cs="Times New Roman"/>
          <w:kern w:val="2"/>
          <w:sz w:val="24"/>
          <w:szCs w:val="24"/>
          <w:lang w:val="en-US" w:eastAsia="zh-CN"/>
        </w:rPr>
        <w:t>Daumann</w:t>
      </w:r>
      <w:proofErr w:type="spellEnd"/>
      <w:r w:rsidRPr="00F442F3">
        <w:rPr>
          <w:rFonts w:ascii="Book Antiqua" w:eastAsia="SimSun" w:hAnsi="Book Antiqua" w:cs="Times New Roman"/>
          <w:kern w:val="2"/>
          <w:sz w:val="24"/>
          <w:szCs w:val="24"/>
          <w:lang w:val="en-US" w:eastAsia="zh-CN"/>
        </w:rPr>
        <w:t xml:space="preserve"> B, Brockhaus-Dumke A, </w:t>
      </w:r>
      <w:proofErr w:type="spellStart"/>
      <w:r w:rsidRPr="00F442F3">
        <w:rPr>
          <w:rFonts w:ascii="Book Antiqua" w:eastAsia="SimSun" w:hAnsi="Book Antiqua" w:cs="Times New Roman"/>
          <w:kern w:val="2"/>
          <w:sz w:val="24"/>
          <w:szCs w:val="24"/>
          <w:lang w:val="en-US" w:eastAsia="zh-CN"/>
        </w:rPr>
        <w:t>Klosterkkötter</w:t>
      </w:r>
      <w:proofErr w:type="spellEnd"/>
      <w:r w:rsidRPr="00F442F3">
        <w:rPr>
          <w:rFonts w:ascii="Book Antiqua" w:eastAsia="SimSun" w:hAnsi="Book Antiqua" w:cs="Times New Roman"/>
          <w:kern w:val="2"/>
          <w:sz w:val="24"/>
          <w:szCs w:val="24"/>
          <w:lang w:val="en-US" w:eastAsia="zh-CN"/>
        </w:rPr>
        <w:t xml:space="preserve"> J, </w:t>
      </w:r>
      <w:proofErr w:type="spellStart"/>
      <w:r w:rsidRPr="00F442F3">
        <w:rPr>
          <w:rFonts w:ascii="Book Antiqua" w:eastAsia="SimSun" w:hAnsi="Book Antiqua" w:cs="Times New Roman"/>
          <w:kern w:val="2"/>
          <w:sz w:val="24"/>
          <w:szCs w:val="24"/>
          <w:lang w:val="en-US" w:eastAsia="zh-CN"/>
        </w:rPr>
        <w:t>Pukrop</w:t>
      </w:r>
      <w:proofErr w:type="spellEnd"/>
      <w:r w:rsidRPr="00F442F3">
        <w:rPr>
          <w:rFonts w:ascii="Book Antiqua" w:eastAsia="SimSun" w:hAnsi="Book Antiqua" w:cs="Times New Roman"/>
          <w:kern w:val="2"/>
          <w:sz w:val="24"/>
          <w:szCs w:val="24"/>
          <w:lang w:val="en-US" w:eastAsia="zh-CN"/>
        </w:rPr>
        <w:t xml:space="preserve"> R. Relationship between subjective and objective cognitive function in the early and late prodrome. </w:t>
      </w:r>
      <w:r w:rsidRPr="00F442F3">
        <w:rPr>
          <w:rFonts w:ascii="Book Antiqua" w:eastAsia="SimSun" w:hAnsi="Book Antiqua" w:cs="Times New Roman"/>
          <w:i/>
          <w:kern w:val="2"/>
          <w:sz w:val="24"/>
          <w:szCs w:val="24"/>
          <w:lang w:val="en-US" w:eastAsia="zh-CN"/>
        </w:rPr>
        <w:t xml:space="preserve">Br J Psychiatry </w:t>
      </w:r>
      <w:proofErr w:type="spellStart"/>
      <w:r w:rsidRPr="00F442F3">
        <w:rPr>
          <w:rFonts w:ascii="Book Antiqua" w:eastAsia="SimSun" w:hAnsi="Book Antiqua" w:cs="Times New Roman"/>
          <w:i/>
          <w:kern w:val="2"/>
          <w:sz w:val="24"/>
          <w:szCs w:val="24"/>
          <w:lang w:val="en-US" w:eastAsia="zh-CN"/>
        </w:rPr>
        <w:t>Suppl</w:t>
      </w:r>
      <w:proofErr w:type="spellEnd"/>
      <w:r w:rsidRPr="00F442F3">
        <w:rPr>
          <w:rFonts w:ascii="Book Antiqua" w:eastAsia="SimSun" w:hAnsi="Book Antiqua" w:cs="Times New Roman"/>
          <w:kern w:val="2"/>
          <w:sz w:val="24"/>
          <w:szCs w:val="24"/>
          <w:lang w:val="en-US" w:eastAsia="zh-CN"/>
        </w:rPr>
        <w:t xml:space="preserve"> 2007; </w:t>
      </w:r>
      <w:r w:rsidRPr="00F442F3">
        <w:rPr>
          <w:rFonts w:ascii="Book Antiqua" w:eastAsia="SimSun" w:hAnsi="Book Antiqua" w:cs="Times New Roman"/>
          <w:b/>
          <w:kern w:val="2"/>
          <w:sz w:val="24"/>
          <w:szCs w:val="24"/>
          <w:lang w:val="en-US" w:eastAsia="zh-CN"/>
        </w:rPr>
        <w:t>51</w:t>
      </w:r>
      <w:r w:rsidRPr="00F442F3">
        <w:rPr>
          <w:rFonts w:ascii="Book Antiqua" w:eastAsia="SimSun" w:hAnsi="Book Antiqua" w:cs="Times New Roman"/>
          <w:kern w:val="2"/>
          <w:sz w:val="24"/>
          <w:szCs w:val="24"/>
          <w:lang w:val="en-US" w:eastAsia="zh-CN"/>
        </w:rPr>
        <w:t>: s43-s51 [PMID: 18055937 DOI: 10.1192/bjp.191.51.s43]</w:t>
      </w:r>
    </w:p>
    <w:p w14:paraId="0657677F"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78 </w:t>
      </w:r>
      <w:proofErr w:type="spellStart"/>
      <w:r w:rsidRPr="00F442F3">
        <w:rPr>
          <w:rFonts w:ascii="Book Antiqua" w:eastAsia="SimSun" w:hAnsi="Book Antiqua" w:cs="Times New Roman"/>
          <w:b/>
          <w:kern w:val="2"/>
          <w:sz w:val="24"/>
          <w:szCs w:val="24"/>
          <w:lang w:val="en-US" w:eastAsia="zh-CN"/>
        </w:rPr>
        <w:t>Flückiger</w:t>
      </w:r>
      <w:proofErr w:type="spellEnd"/>
      <w:r w:rsidRPr="00F442F3">
        <w:rPr>
          <w:rFonts w:ascii="Book Antiqua" w:eastAsia="SimSun" w:hAnsi="Book Antiqua" w:cs="Times New Roman"/>
          <w:b/>
          <w:kern w:val="2"/>
          <w:sz w:val="24"/>
          <w:szCs w:val="24"/>
          <w:lang w:val="en-US" w:eastAsia="zh-CN"/>
        </w:rPr>
        <w:t xml:space="preserve"> R</w:t>
      </w:r>
      <w:r w:rsidRPr="00F442F3">
        <w:rPr>
          <w:rFonts w:ascii="Book Antiqua" w:eastAsia="SimSun" w:hAnsi="Book Antiqua" w:cs="Times New Roman"/>
          <w:kern w:val="2"/>
          <w:sz w:val="24"/>
          <w:szCs w:val="24"/>
          <w:lang w:val="en-US" w:eastAsia="zh-CN"/>
        </w:rPr>
        <w:t xml:space="preserve">, Michel C, Grant P, </w:t>
      </w:r>
      <w:proofErr w:type="spellStart"/>
      <w:r w:rsidRPr="00F442F3">
        <w:rPr>
          <w:rFonts w:ascii="Book Antiqua" w:eastAsia="SimSun" w:hAnsi="Book Antiqua" w:cs="Times New Roman"/>
          <w:kern w:val="2"/>
          <w:sz w:val="24"/>
          <w:szCs w:val="24"/>
          <w:lang w:val="en-US" w:eastAsia="zh-CN"/>
        </w:rPr>
        <w:t>Ruhrmann</w:t>
      </w:r>
      <w:proofErr w:type="spellEnd"/>
      <w:r w:rsidRPr="00F442F3">
        <w:rPr>
          <w:rFonts w:ascii="Book Antiqua" w:eastAsia="SimSun" w:hAnsi="Book Antiqua" w:cs="Times New Roman"/>
          <w:kern w:val="2"/>
          <w:sz w:val="24"/>
          <w:szCs w:val="24"/>
          <w:lang w:val="en-US" w:eastAsia="zh-CN"/>
        </w:rPr>
        <w:t xml:space="preserve"> S, </w:t>
      </w:r>
      <w:proofErr w:type="spellStart"/>
      <w:r w:rsidRPr="00F442F3">
        <w:rPr>
          <w:rFonts w:ascii="Book Antiqua" w:eastAsia="SimSun" w:hAnsi="Book Antiqua" w:cs="Times New Roman"/>
          <w:kern w:val="2"/>
          <w:sz w:val="24"/>
          <w:szCs w:val="24"/>
          <w:lang w:val="en-US" w:eastAsia="zh-CN"/>
        </w:rPr>
        <w:t>Vogeley</w:t>
      </w:r>
      <w:proofErr w:type="spellEnd"/>
      <w:r w:rsidRPr="00F442F3">
        <w:rPr>
          <w:rFonts w:ascii="Book Antiqua" w:eastAsia="SimSun" w:hAnsi="Book Antiqua" w:cs="Times New Roman"/>
          <w:kern w:val="2"/>
          <w:sz w:val="24"/>
          <w:szCs w:val="24"/>
          <w:lang w:val="en-US" w:eastAsia="zh-CN"/>
        </w:rPr>
        <w:t xml:space="preserve"> K, </w:t>
      </w:r>
      <w:proofErr w:type="spellStart"/>
      <w:r w:rsidRPr="00F442F3">
        <w:rPr>
          <w:rFonts w:ascii="Book Antiqua" w:eastAsia="SimSun" w:hAnsi="Book Antiqua" w:cs="Times New Roman"/>
          <w:kern w:val="2"/>
          <w:sz w:val="24"/>
          <w:szCs w:val="24"/>
          <w:lang w:val="en-US" w:eastAsia="zh-CN"/>
        </w:rPr>
        <w:t>Hubl</w:t>
      </w:r>
      <w:proofErr w:type="spellEnd"/>
      <w:r w:rsidRPr="00F442F3">
        <w:rPr>
          <w:rFonts w:ascii="Book Antiqua" w:eastAsia="SimSun" w:hAnsi="Book Antiqua" w:cs="Times New Roman"/>
          <w:kern w:val="2"/>
          <w:sz w:val="24"/>
          <w:szCs w:val="24"/>
          <w:lang w:val="en-US" w:eastAsia="zh-CN"/>
        </w:rPr>
        <w:t xml:space="preserve"> D, </w:t>
      </w:r>
      <w:proofErr w:type="spellStart"/>
      <w:r w:rsidRPr="00F442F3">
        <w:rPr>
          <w:rFonts w:ascii="Book Antiqua" w:eastAsia="SimSun" w:hAnsi="Book Antiqua" w:cs="Times New Roman"/>
          <w:kern w:val="2"/>
          <w:sz w:val="24"/>
          <w:szCs w:val="24"/>
          <w:lang w:val="en-US" w:eastAsia="zh-CN"/>
        </w:rPr>
        <w:t>Schimmelmann</w:t>
      </w:r>
      <w:proofErr w:type="spellEnd"/>
      <w:r w:rsidRPr="00F442F3">
        <w:rPr>
          <w:rFonts w:ascii="Book Antiqua" w:eastAsia="SimSun" w:hAnsi="Book Antiqua" w:cs="Times New Roman"/>
          <w:kern w:val="2"/>
          <w:sz w:val="24"/>
          <w:szCs w:val="24"/>
          <w:lang w:val="en-US" w:eastAsia="zh-CN"/>
        </w:rPr>
        <w:t xml:space="preserve"> BG, </w:t>
      </w:r>
      <w:proofErr w:type="spellStart"/>
      <w:r w:rsidRPr="00F442F3">
        <w:rPr>
          <w:rFonts w:ascii="Book Antiqua" w:eastAsia="SimSun" w:hAnsi="Book Antiqua" w:cs="Times New Roman"/>
          <w:kern w:val="2"/>
          <w:sz w:val="24"/>
          <w:szCs w:val="24"/>
          <w:lang w:val="en-US" w:eastAsia="zh-CN"/>
        </w:rPr>
        <w:t>Klosterkötter</w:t>
      </w:r>
      <w:proofErr w:type="spellEnd"/>
      <w:r w:rsidRPr="00F442F3">
        <w:rPr>
          <w:rFonts w:ascii="Book Antiqua" w:eastAsia="SimSun" w:hAnsi="Book Antiqua" w:cs="Times New Roman"/>
          <w:kern w:val="2"/>
          <w:sz w:val="24"/>
          <w:szCs w:val="24"/>
          <w:lang w:val="en-US" w:eastAsia="zh-CN"/>
        </w:rPr>
        <w:t xml:space="preserve"> J, Schmidt SJ, Schultze-</w:t>
      </w:r>
      <w:proofErr w:type="spellStart"/>
      <w:r w:rsidRPr="00F442F3">
        <w:rPr>
          <w:rFonts w:ascii="Book Antiqua" w:eastAsia="SimSun" w:hAnsi="Book Antiqua" w:cs="Times New Roman"/>
          <w:kern w:val="2"/>
          <w:sz w:val="24"/>
          <w:szCs w:val="24"/>
          <w:lang w:val="en-US" w:eastAsia="zh-CN"/>
        </w:rPr>
        <w:t>Lutter</w:t>
      </w:r>
      <w:proofErr w:type="spellEnd"/>
      <w:r w:rsidRPr="00F442F3">
        <w:rPr>
          <w:rFonts w:ascii="Book Antiqua" w:eastAsia="SimSun" w:hAnsi="Book Antiqua" w:cs="Times New Roman"/>
          <w:kern w:val="2"/>
          <w:sz w:val="24"/>
          <w:szCs w:val="24"/>
          <w:lang w:val="en-US" w:eastAsia="zh-CN"/>
        </w:rPr>
        <w:t xml:space="preserve"> F. The interrelationship between </w:t>
      </w:r>
      <w:proofErr w:type="spellStart"/>
      <w:r w:rsidRPr="00F442F3">
        <w:rPr>
          <w:rFonts w:ascii="Book Antiqua" w:eastAsia="SimSun" w:hAnsi="Book Antiqua" w:cs="Times New Roman"/>
          <w:kern w:val="2"/>
          <w:sz w:val="24"/>
          <w:szCs w:val="24"/>
          <w:lang w:val="en-US" w:eastAsia="zh-CN"/>
        </w:rPr>
        <w:t>schizotypy</w:t>
      </w:r>
      <w:proofErr w:type="spellEnd"/>
      <w:r w:rsidRPr="00F442F3">
        <w:rPr>
          <w:rFonts w:ascii="Book Antiqua" w:eastAsia="SimSun" w:hAnsi="Book Antiqua" w:cs="Times New Roman"/>
          <w:kern w:val="2"/>
          <w:sz w:val="24"/>
          <w:szCs w:val="24"/>
          <w:lang w:val="en-US" w:eastAsia="zh-CN"/>
        </w:rPr>
        <w:t xml:space="preserve">, clinical high risk for psychosis and related symptoms: Cognitive disturbances matter. </w:t>
      </w:r>
      <w:proofErr w:type="spellStart"/>
      <w:r w:rsidRPr="00F442F3">
        <w:rPr>
          <w:rFonts w:ascii="Book Antiqua" w:eastAsia="SimSun" w:hAnsi="Book Antiqua" w:cs="Times New Roman"/>
          <w:i/>
          <w:kern w:val="2"/>
          <w:sz w:val="24"/>
          <w:szCs w:val="24"/>
          <w:lang w:val="en-US" w:eastAsia="zh-CN"/>
        </w:rPr>
        <w:t>Schizophr</w:t>
      </w:r>
      <w:proofErr w:type="spellEnd"/>
      <w:r w:rsidRPr="00F442F3">
        <w:rPr>
          <w:rFonts w:ascii="Book Antiqua" w:eastAsia="SimSun" w:hAnsi="Book Antiqua" w:cs="Times New Roman"/>
          <w:i/>
          <w:kern w:val="2"/>
          <w:sz w:val="24"/>
          <w:szCs w:val="24"/>
          <w:lang w:val="en-US" w:eastAsia="zh-CN"/>
        </w:rPr>
        <w:t xml:space="preserve"> Res</w:t>
      </w:r>
      <w:r w:rsidRPr="00F442F3">
        <w:rPr>
          <w:rFonts w:ascii="Book Antiqua" w:eastAsia="SimSun" w:hAnsi="Book Antiqua" w:cs="Times New Roman"/>
          <w:kern w:val="2"/>
          <w:sz w:val="24"/>
          <w:szCs w:val="24"/>
          <w:lang w:val="en-US" w:eastAsia="zh-CN"/>
        </w:rPr>
        <w:t xml:space="preserve"> 2019; </w:t>
      </w:r>
      <w:r w:rsidRPr="00F442F3">
        <w:rPr>
          <w:rFonts w:ascii="Book Antiqua" w:eastAsia="SimSun" w:hAnsi="Book Antiqua" w:cs="Times New Roman"/>
          <w:b/>
          <w:kern w:val="2"/>
          <w:sz w:val="24"/>
          <w:szCs w:val="24"/>
          <w:lang w:val="en-US" w:eastAsia="zh-CN"/>
        </w:rPr>
        <w:t>210</w:t>
      </w:r>
      <w:r w:rsidRPr="00F442F3">
        <w:rPr>
          <w:rFonts w:ascii="Book Antiqua" w:eastAsia="SimSun" w:hAnsi="Book Antiqua" w:cs="Times New Roman"/>
          <w:kern w:val="2"/>
          <w:sz w:val="24"/>
          <w:szCs w:val="24"/>
          <w:lang w:val="en-US" w:eastAsia="zh-CN"/>
        </w:rPr>
        <w:t>: 188-196 [PMID: 30683524 DOI: 10.1016/j.schres.2018.12.039]</w:t>
      </w:r>
    </w:p>
    <w:p w14:paraId="622A24F6"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79 </w:t>
      </w:r>
      <w:r w:rsidRPr="00F442F3">
        <w:rPr>
          <w:rFonts w:ascii="Book Antiqua" w:eastAsia="SimSun" w:hAnsi="Book Antiqua" w:cs="Times New Roman"/>
          <w:b/>
          <w:kern w:val="2"/>
          <w:sz w:val="24"/>
          <w:szCs w:val="24"/>
          <w:lang w:val="en-US" w:eastAsia="zh-CN"/>
        </w:rPr>
        <w:t xml:space="preserve">van der </w:t>
      </w:r>
      <w:proofErr w:type="spellStart"/>
      <w:r w:rsidRPr="00F442F3">
        <w:rPr>
          <w:rFonts w:ascii="Book Antiqua" w:eastAsia="SimSun" w:hAnsi="Book Antiqua" w:cs="Times New Roman"/>
          <w:b/>
          <w:kern w:val="2"/>
          <w:sz w:val="24"/>
          <w:szCs w:val="24"/>
          <w:lang w:val="en-US" w:eastAsia="zh-CN"/>
        </w:rPr>
        <w:t>Ven</w:t>
      </w:r>
      <w:proofErr w:type="spellEnd"/>
      <w:r w:rsidRPr="00F442F3">
        <w:rPr>
          <w:rFonts w:ascii="Book Antiqua" w:eastAsia="SimSun" w:hAnsi="Book Antiqua" w:cs="Times New Roman"/>
          <w:b/>
          <w:kern w:val="2"/>
          <w:sz w:val="24"/>
          <w:szCs w:val="24"/>
          <w:lang w:val="en-US" w:eastAsia="zh-CN"/>
        </w:rPr>
        <w:t xml:space="preserve"> E</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Veling</w:t>
      </w:r>
      <w:proofErr w:type="spellEnd"/>
      <w:r w:rsidRPr="00F442F3">
        <w:rPr>
          <w:rFonts w:ascii="Book Antiqua" w:eastAsia="SimSun" w:hAnsi="Book Antiqua" w:cs="Times New Roman"/>
          <w:kern w:val="2"/>
          <w:sz w:val="24"/>
          <w:szCs w:val="24"/>
          <w:lang w:val="en-US" w:eastAsia="zh-CN"/>
        </w:rPr>
        <w:t xml:space="preserve"> W, </w:t>
      </w:r>
      <w:proofErr w:type="spellStart"/>
      <w:r w:rsidRPr="00F442F3">
        <w:rPr>
          <w:rFonts w:ascii="Book Antiqua" w:eastAsia="SimSun" w:hAnsi="Book Antiqua" w:cs="Times New Roman"/>
          <w:kern w:val="2"/>
          <w:sz w:val="24"/>
          <w:szCs w:val="24"/>
          <w:lang w:val="en-US" w:eastAsia="zh-CN"/>
        </w:rPr>
        <w:t>Tortelli</w:t>
      </w:r>
      <w:proofErr w:type="spellEnd"/>
      <w:r w:rsidRPr="00F442F3">
        <w:rPr>
          <w:rFonts w:ascii="Book Antiqua" w:eastAsia="SimSun" w:hAnsi="Book Antiqua" w:cs="Times New Roman"/>
          <w:kern w:val="2"/>
          <w:sz w:val="24"/>
          <w:szCs w:val="24"/>
          <w:lang w:val="en-US" w:eastAsia="zh-CN"/>
        </w:rPr>
        <w:t xml:space="preserve"> A, </w:t>
      </w:r>
      <w:proofErr w:type="spellStart"/>
      <w:r w:rsidRPr="00F442F3">
        <w:rPr>
          <w:rFonts w:ascii="Book Antiqua" w:eastAsia="SimSun" w:hAnsi="Book Antiqua" w:cs="Times New Roman"/>
          <w:kern w:val="2"/>
          <w:sz w:val="24"/>
          <w:szCs w:val="24"/>
          <w:lang w:val="en-US" w:eastAsia="zh-CN"/>
        </w:rPr>
        <w:t>Tarricone</w:t>
      </w:r>
      <w:proofErr w:type="spellEnd"/>
      <w:r w:rsidRPr="00F442F3">
        <w:rPr>
          <w:rFonts w:ascii="Book Antiqua" w:eastAsia="SimSun" w:hAnsi="Book Antiqua" w:cs="Times New Roman"/>
          <w:kern w:val="2"/>
          <w:sz w:val="24"/>
          <w:szCs w:val="24"/>
          <w:lang w:val="en-US" w:eastAsia="zh-CN"/>
        </w:rPr>
        <w:t xml:space="preserve"> I, Berardi D, Bourque F, </w:t>
      </w:r>
      <w:proofErr w:type="spellStart"/>
      <w:r w:rsidRPr="00F442F3">
        <w:rPr>
          <w:rFonts w:ascii="Book Antiqua" w:eastAsia="SimSun" w:hAnsi="Book Antiqua" w:cs="Times New Roman"/>
          <w:kern w:val="2"/>
          <w:sz w:val="24"/>
          <w:szCs w:val="24"/>
          <w:lang w:val="en-US" w:eastAsia="zh-CN"/>
        </w:rPr>
        <w:t>Selten</w:t>
      </w:r>
      <w:proofErr w:type="spellEnd"/>
      <w:r w:rsidRPr="00F442F3">
        <w:rPr>
          <w:rFonts w:ascii="Book Antiqua" w:eastAsia="SimSun" w:hAnsi="Book Antiqua" w:cs="Times New Roman"/>
          <w:kern w:val="2"/>
          <w:sz w:val="24"/>
          <w:szCs w:val="24"/>
          <w:lang w:val="en-US" w:eastAsia="zh-CN"/>
        </w:rPr>
        <w:t xml:space="preserve"> JP. Evidence of an excessive gender gap in the risk of psychotic disorder among North African immigrants in Europe: a systematic review and meta-analysis. </w:t>
      </w:r>
      <w:proofErr w:type="spellStart"/>
      <w:r w:rsidRPr="00F442F3">
        <w:rPr>
          <w:rFonts w:ascii="Book Antiqua" w:eastAsia="SimSun" w:hAnsi="Book Antiqua" w:cs="Times New Roman"/>
          <w:i/>
          <w:kern w:val="2"/>
          <w:sz w:val="24"/>
          <w:szCs w:val="24"/>
          <w:lang w:val="en-US" w:eastAsia="zh-CN"/>
        </w:rPr>
        <w:t>Soc</w:t>
      </w:r>
      <w:proofErr w:type="spellEnd"/>
      <w:r w:rsidRPr="00F442F3">
        <w:rPr>
          <w:rFonts w:ascii="Book Antiqua" w:eastAsia="SimSun" w:hAnsi="Book Antiqua" w:cs="Times New Roman"/>
          <w:i/>
          <w:kern w:val="2"/>
          <w:sz w:val="24"/>
          <w:szCs w:val="24"/>
          <w:lang w:val="en-US" w:eastAsia="zh-CN"/>
        </w:rPr>
        <w:t xml:space="preserve"> Psychiatry </w:t>
      </w:r>
      <w:proofErr w:type="spellStart"/>
      <w:r w:rsidRPr="00F442F3">
        <w:rPr>
          <w:rFonts w:ascii="Book Antiqua" w:eastAsia="SimSun" w:hAnsi="Book Antiqua" w:cs="Times New Roman"/>
          <w:i/>
          <w:kern w:val="2"/>
          <w:sz w:val="24"/>
          <w:szCs w:val="24"/>
          <w:lang w:val="en-US" w:eastAsia="zh-CN"/>
        </w:rPr>
        <w:t>Psychiatr</w:t>
      </w:r>
      <w:proofErr w:type="spellEnd"/>
      <w:r w:rsidRPr="00F442F3">
        <w:rPr>
          <w:rFonts w:ascii="Book Antiqua" w:eastAsia="SimSun" w:hAnsi="Book Antiqua" w:cs="Times New Roman"/>
          <w:i/>
          <w:kern w:val="2"/>
          <w:sz w:val="24"/>
          <w:szCs w:val="24"/>
          <w:lang w:val="en-US" w:eastAsia="zh-CN"/>
        </w:rPr>
        <w:t xml:space="preserve"> Epidemiol</w:t>
      </w:r>
      <w:r w:rsidRPr="00F442F3">
        <w:rPr>
          <w:rFonts w:ascii="Book Antiqua" w:eastAsia="SimSun" w:hAnsi="Book Antiqua" w:cs="Times New Roman"/>
          <w:kern w:val="2"/>
          <w:sz w:val="24"/>
          <w:szCs w:val="24"/>
          <w:lang w:val="en-US" w:eastAsia="zh-CN"/>
        </w:rPr>
        <w:t xml:space="preserve"> 2016; </w:t>
      </w:r>
      <w:r w:rsidRPr="00F442F3">
        <w:rPr>
          <w:rFonts w:ascii="Book Antiqua" w:eastAsia="SimSun" w:hAnsi="Book Antiqua" w:cs="Times New Roman"/>
          <w:b/>
          <w:kern w:val="2"/>
          <w:sz w:val="24"/>
          <w:szCs w:val="24"/>
          <w:lang w:val="en-US" w:eastAsia="zh-CN"/>
        </w:rPr>
        <w:t>51</w:t>
      </w:r>
      <w:r w:rsidRPr="00F442F3">
        <w:rPr>
          <w:rFonts w:ascii="Book Antiqua" w:eastAsia="SimSun" w:hAnsi="Book Antiqua" w:cs="Times New Roman"/>
          <w:kern w:val="2"/>
          <w:sz w:val="24"/>
          <w:szCs w:val="24"/>
          <w:lang w:val="en-US" w:eastAsia="zh-CN"/>
        </w:rPr>
        <w:t>: 1603-1613 [PMID: 27372300 DOI: 10.1007/s00127-016-1261-0]</w:t>
      </w:r>
    </w:p>
    <w:p w14:paraId="05D8E98E"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80 </w:t>
      </w:r>
      <w:r w:rsidRPr="00F442F3">
        <w:rPr>
          <w:rFonts w:ascii="Book Antiqua" w:eastAsia="SimSun" w:hAnsi="Book Antiqua" w:cs="Times New Roman"/>
          <w:b/>
          <w:kern w:val="2"/>
          <w:sz w:val="24"/>
          <w:szCs w:val="24"/>
          <w:lang w:val="en-US" w:eastAsia="zh-CN"/>
        </w:rPr>
        <w:t>Hill TD</w:t>
      </w:r>
      <w:r w:rsidRPr="00F442F3">
        <w:rPr>
          <w:rFonts w:ascii="Book Antiqua" w:eastAsia="SimSun" w:hAnsi="Book Antiqua" w:cs="Times New Roman"/>
          <w:kern w:val="2"/>
          <w:sz w:val="24"/>
          <w:szCs w:val="24"/>
          <w:lang w:val="en-US" w:eastAsia="zh-CN"/>
        </w:rPr>
        <w:t xml:space="preserve">, Needham BL. Rethinking gender and mental health: a critical analysis of three propositions. </w:t>
      </w:r>
      <w:proofErr w:type="spellStart"/>
      <w:r w:rsidRPr="00F442F3">
        <w:rPr>
          <w:rFonts w:ascii="Book Antiqua" w:eastAsia="SimSun" w:hAnsi="Book Antiqua" w:cs="Times New Roman"/>
          <w:i/>
          <w:kern w:val="2"/>
          <w:sz w:val="24"/>
          <w:szCs w:val="24"/>
          <w:lang w:val="en-US" w:eastAsia="zh-CN"/>
        </w:rPr>
        <w:t>Soc</w:t>
      </w:r>
      <w:proofErr w:type="spellEnd"/>
      <w:r w:rsidRPr="00F442F3">
        <w:rPr>
          <w:rFonts w:ascii="Book Antiqua" w:eastAsia="SimSun" w:hAnsi="Book Antiqua" w:cs="Times New Roman"/>
          <w:i/>
          <w:kern w:val="2"/>
          <w:sz w:val="24"/>
          <w:szCs w:val="24"/>
          <w:lang w:val="en-US" w:eastAsia="zh-CN"/>
        </w:rPr>
        <w:t xml:space="preserve"> Sci Med</w:t>
      </w:r>
      <w:r w:rsidRPr="00F442F3">
        <w:rPr>
          <w:rFonts w:ascii="Book Antiqua" w:eastAsia="SimSun" w:hAnsi="Book Antiqua" w:cs="Times New Roman"/>
          <w:kern w:val="2"/>
          <w:sz w:val="24"/>
          <w:szCs w:val="24"/>
          <w:lang w:val="en-US" w:eastAsia="zh-CN"/>
        </w:rPr>
        <w:t xml:space="preserve"> 2013; </w:t>
      </w:r>
      <w:r w:rsidRPr="00F442F3">
        <w:rPr>
          <w:rFonts w:ascii="Book Antiqua" w:eastAsia="SimSun" w:hAnsi="Book Antiqua" w:cs="Times New Roman"/>
          <w:b/>
          <w:kern w:val="2"/>
          <w:sz w:val="24"/>
          <w:szCs w:val="24"/>
          <w:lang w:val="en-US" w:eastAsia="zh-CN"/>
        </w:rPr>
        <w:t>92</w:t>
      </w:r>
      <w:r w:rsidRPr="00F442F3">
        <w:rPr>
          <w:rFonts w:ascii="Book Antiqua" w:eastAsia="SimSun" w:hAnsi="Book Antiqua" w:cs="Times New Roman"/>
          <w:kern w:val="2"/>
          <w:sz w:val="24"/>
          <w:szCs w:val="24"/>
          <w:lang w:val="en-US" w:eastAsia="zh-CN"/>
        </w:rPr>
        <w:t>: 83-91 [PMID: 23849282 DOI: 10.1016/j.socscimed.2013.05.025]</w:t>
      </w:r>
    </w:p>
    <w:p w14:paraId="6D84AD8C"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highlight w:val="yellow"/>
          <w:lang w:val="en-US" w:eastAsia="zh-CN"/>
        </w:rPr>
        <w:t xml:space="preserve">81 </w:t>
      </w:r>
      <w:r w:rsidRPr="00F442F3">
        <w:rPr>
          <w:rFonts w:ascii="Book Antiqua" w:eastAsia="SimSun" w:hAnsi="Book Antiqua" w:cs="Times New Roman"/>
          <w:b/>
          <w:kern w:val="2"/>
          <w:sz w:val="24"/>
          <w:szCs w:val="24"/>
          <w:highlight w:val="yellow"/>
          <w:lang w:val="en-US" w:eastAsia="zh-CN"/>
        </w:rPr>
        <w:t>Yung AR,</w:t>
      </w:r>
      <w:r w:rsidRPr="00F442F3">
        <w:rPr>
          <w:rFonts w:ascii="Book Antiqua" w:eastAsia="SimSun" w:hAnsi="Book Antiqua" w:cs="Times New Roman"/>
          <w:kern w:val="2"/>
          <w:sz w:val="24"/>
          <w:szCs w:val="24"/>
          <w:highlight w:val="yellow"/>
          <w:lang w:val="en-US" w:eastAsia="zh-CN"/>
        </w:rPr>
        <w:t xml:space="preserve"> Phillips LJ, Simmons MB, Ward J, Thompson P, French P, </w:t>
      </w:r>
      <w:proofErr w:type="spellStart"/>
      <w:r w:rsidRPr="00F442F3">
        <w:rPr>
          <w:rFonts w:ascii="Book Antiqua" w:eastAsia="SimSun" w:hAnsi="Book Antiqua" w:cs="Times New Roman"/>
          <w:kern w:val="2"/>
          <w:sz w:val="24"/>
          <w:szCs w:val="24"/>
          <w:highlight w:val="yellow"/>
          <w:lang w:val="en-US" w:eastAsia="zh-CN"/>
        </w:rPr>
        <w:t>McGorry</w:t>
      </w:r>
      <w:proofErr w:type="spellEnd"/>
      <w:r w:rsidRPr="00F442F3">
        <w:rPr>
          <w:rFonts w:ascii="Book Antiqua" w:eastAsia="SimSun" w:hAnsi="Book Antiqua" w:cs="Times New Roman"/>
          <w:kern w:val="2"/>
          <w:sz w:val="24"/>
          <w:szCs w:val="24"/>
          <w:highlight w:val="yellow"/>
          <w:lang w:val="en-US" w:eastAsia="zh-CN"/>
        </w:rPr>
        <w:t xml:space="preserve"> P. CAARMS. Comprehensive assessment at risk mental states. Parkville Victoria: The PACE Clinic, ORYGEN Research Centre, University of Melbourne, Department of Psychiatry, 2006</w:t>
      </w:r>
    </w:p>
    <w:p w14:paraId="1602C035"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82 </w:t>
      </w:r>
      <w:r w:rsidRPr="00F442F3">
        <w:rPr>
          <w:rFonts w:ascii="Book Antiqua" w:eastAsia="SimSun" w:hAnsi="Book Antiqua" w:cs="Times New Roman"/>
          <w:b/>
          <w:kern w:val="2"/>
          <w:sz w:val="24"/>
          <w:szCs w:val="24"/>
          <w:lang w:val="en-US" w:eastAsia="zh-CN"/>
        </w:rPr>
        <w:t>Schultze-</w:t>
      </w:r>
      <w:proofErr w:type="spellStart"/>
      <w:r w:rsidRPr="00F442F3">
        <w:rPr>
          <w:rFonts w:ascii="Book Antiqua" w:eastAsia="SimSun" w:hAnsi="Book Antiqua" w:cs="Times New Roman"/>
          <w:b/>
          <w:kern w:val="2"/>
          <w:sz w:val="24"/>
          <w:szCs w:val="24"/>
          <w:lang w:val="en-US" w:eastAsia="zh-CN"/>
        </w:rPr>
        <w:t>Lutter</w:t>
      </w:r>
      <w:proofErr w:type="spellEnd"/>
      <w:r w:rsidRPr="00F442F3">
        <w:rPr>
          <w:rFonts w:ascii="Book Antiqua" w:eastAsia="SimSun" w:hAnsi="Book Antiqua" w:cs="Times New Roman"/>
          <w:b/>
          <w:kern w:val="2"/>
          <w:sz w:val="24"/>
          <w:szCs w:val="24"/>
          <w:lang w:val="en-US" w:eastAsia="zh-CN"/>
        </w:rPr>
        <w:t xml:space="preserve"> F</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Schimmelmann</w:t>
      </w:r>
      <w:proofErr w:type="spellEnd"/>
      <w:r w:rsidRPr="00F442F3">
        <w:rPr>
          <w:rFonts w:ascii="Book Antiqua" w:eastAsia="SimSun" w:hAnsi="Book Antiqua" w:cs="Times New Roman"/>
          <w:kern w:val="2"/>
          <w:sz w:val="24"/>
          <w:szCs w:val="24"/>
          <w:lang w:val="en-US" w:eastAsia="zh-CN"/>
        </w:rPr>
        <w:t xml:space="preserve"> BG, </w:t>
      </w:r>
      <w:proofErr w:type="spellStart"/>
      <w:r w:rsidRPr="00F442F3">
        <w:rPr>
          <w:rFonts w:ascii="Book Antiqua" w:eastAsia="SimSun" w:hAnsi="Book Antiqua" w:cs="Times New Roman"/>
          <w:kern w:val="2"/>
          <w:sz w:val="24"/>
          <w:szCs w:val="24"/>
          <w:lang w:val="en-US" w:eastAsia="zh-CN"/>
        </w:rPr>
        <w:t>Ruhrmann</w:t>
      </w:r>
      <w:proofErr w:type="spellEnd"/>
      <w:r w:rsidRPr="00F442F3">
        <w:rPr>
          <w:rFonts w:ascii="Book Antiqua" w:eastAsia="SimSun" w:hAnsi="Book Antiqua" w:cs="Times New Roman"/>
          <w:kern w:val="2"/>
          <w:sz w:val="24"/>
          <w:szCs w:val="24"/>
          <w:lang w:val="en-US" w:eastAsia="zh-CN"/>
        </w:rPr>
        <w:t xml:space="preserve"> S, Michel C. 'A rose is a rose is a rose', but at-risk criteria differ. </w:t>
      </w:r>
      <w:r w:rsidRPr="00F442F3">
        <w:rPr>
          <w:rFonts w:ascii="Book Antiqua" w:eastAsia="SimSun" w:hAnsi="Book Antiqua" w:cs="Times New Roman"/>
          <w:i/>
          <w:kern w:val="2"/>
          <w:sz w:val="24"/>
          <w:szCs w:val="24"/>
          <w:lang w:val="en-US" w:eastAsia="zh-CN"/>
        </w:rPr>
        <w:t>Psychopathology</w:t>
      </w:r>
      <w:r w:rsidRPr="00F442F3">
        <w:rPr>
          <w:rFonts w:ascii="Book Antiqua" w:eastAsia="SimSun" w:hAnsi="Book Antiqua" w:cs="Times New Roman"/>
          <w:kern w:val="2"/>
          <w:sz w:val="24"/>
          <w:szCs w:val="24"/>
          <w:lang w:val="en-US" w:eastAsia="zh-CN"/>
        </w:rPr>
        <w:t xml:space="preserve"> 2013; </w:t>
      </w:r>
      <w:r w:rsidRPr="00F442F3">
        <w:rPr>
          <w:rFonts w:ascii="Book Antiqua" w:eastAsia="SimSun" w:hAnsi="Book Antiqua" w:cs="Times New Roman"/>
          <w:b/>
          <w:kern w:val="2"/>
          <w:sz w:val="24"/>
          <w:szCs w:val="24"/>
          <w:lang w:val="en-US" w:eastAsia="zh-CN"/>
        </w:rPr>
        <w:t>46</w:t>
      </w:r>
      <w:r w:rsidRPr="00F442F3">
        <w:rPr>
          <w:rFonts w:ascii="Book Antiqua" w:eastAsia="SimSun" w:hAnsi="Book Antiqua" w:cs="Times New Roman"/>
          <w:kern w:val="2"/>
          <w:sz w:val="24"/>
          <w:szCs w:val="24"/>
          <w:lang w:val="en-US" w:eastAsia="zh-CN"/>
        </w:rPr>
        <w:t>: 75-87 [PMID: 22906805 DOI: 10.1159/000339208]</w:t>
      </w:r>
    </w:p>
    <w:p w14:paraId="02947DC3"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83 </w:t>
      </w:r>
      <w:r w:rsidRPr="00F442F3">
        <w:rPr>
          <w:rFonts w:ascii="Book Antiqua" w:eastAsia="SimSun" w:hAnsi="Book Antiqua" w:cs="Times New Roman"/>
          <w:b/>
          <w:kern w:val="2"/>
          <w:sz w:val="24"/>
          <w:szCs w:val="24"/>
          <w:lang w:val="en-US" w:eastAsia="zh-CN"/>
        </w:rPr>
        <w:t>Schultze-</w:t>
      </w:r>
      <w:proofErr w:type="spellStart"/>
      <w:r w:rsidRPr="00F442F3">
        <w:rPr>
          <w:rFonts w:ascii="Book Antiqua" w:eastAsia="SimSun" w:hAnsi="Book Antiqua" w:cs="Times New Roman"/>
          <w:b/>
          <w:kern w:val="2"/>
          <w:sz w:val="24"/>
          <w:szCs w:val="24"/>
          <w:lang w:val="en-US" w:eastAsia="zh-CN"/>
        </w:rPr>
        <w:t>Lutter</w:t>
      </w:r>
      <w:proofErr w:type="spellEnd"/>
      <w:r w:rsidRPr="00F442F3">
        <w:rPr>
          <w:rFonts w:ascii="Book Antiqua" w:eastAsia="SimSun" w:hAnsi="Book Antiqua" w:cs="Times New Roman"/>
          <w:b/>
          <w:kern w:val="2"/>
          <w:sz w:val="24"/>
          <w:szCs w:val="24"/>
          <w:lang w:val="en-US" w:eastAsia="zh-CN"/>
        </w:rPr>
        <w:t xml:space="preserve"> F,</w:t>
      </w:r>
      <w:r w:rsidRPr="00F442F3">
        <w:rPr>
          <w:rFonts w:ascii="Book Antiqua" w:eastAsia="SimSun" w:hAnsi="Book Antiqua" w:cs="Times New Roman"/>
          <w:kern w:val="2"/>
          <w:sz w:val="24"/>
          <w:szCs w:val="24"/>
          <w:lang w:val="en-US" w:eastAsia="zh-CN"/>
        </w:rPr>
        <w:t xml:space="preserve"> Schmidt SJ. Not Just Small Adults - The Need for Developmental Considerations in Psychopathology. </w:t>
      </w:r>
      <w:bookmarkStart w:id="52" w:name="OLE_LINK92"/>
      <w:bookmarkStart w:id="53" w:name="OLE_LINK93"/>
      <w:r w:rsidRPr="00F442F3">
        <w:rPr>
          <w:rFonts w:ascii="Book Antiqua" w:eastAsia="SimSun" w:hAnsi="Book Antiqua" w:cs="Times New Roman"/>
          <w:i/>
          <w:kern w:val="2"/>
          <w:sz w:val="24"/>
          <w:szCs w:val="24"/>
          <w:lang w:val="en-US" w:eastAsia="zh-CN"/>
        </w:rPr>
        <w:t xml:space="preserve">Austin </w:t>
      </w:r>
      <w:bookmarkEnd w:id="52"/>
      <w:bookmarkEnd w:id="53"/>
      <w:r w:rsidRPr="00F442F3">
        <w:rPr>
          <w:rFonts w:ascii="Book Antiqua" w:eastAsia="SimSun" w:hAnsi="Book Antiqua" w:cs="Times New Roman"/>
          <w:i/>
          <w:kern w:val="2"/>
          <w:sz w:val="24"/>
          <w:szCs w:val="24"/>
          <w:lang w:val="en-US" w:eastAsia="zh-CN"/>
        </w:rPr>
        <w:t xml:space="preserve">Child </w:t>
      </w:r>
      <w:proofErr w:type="spellStart"/>
      <w:r w:rsidRPr="00F442F3">
        <w:rPr>
          <w:rFonts w:ascii="Book Antiqua" w:eastAsia="SimSun" w:hAnsi="Book Antiqua" w:cs="Times New Roman"/>
          <w:i/>
          <w:kern w:val="2"/>
          <w:sz w:val="24"/>
          <w:szCs w:val="24"/>
          <w:lang w:val="en-US" w:eastAsia="zh-CN"/>
        </w:rPr>
        <w:t>Adolesc</w:t>
      </w:r>
      <w:proofErr w:type="spellEnd"/>
      <w:r w:rsidRPr="00F442F3">
        <w:rPr>
          <w:rFonts w:ascii="Book Antiqua" w:eastAsia="SimSun" w:hAnsi="Book Antiqua" w:cs="Times New Roman"/>
          <w:i/>
          <w:kern w:val="2"/>
          <w:sz w:val="24"/>
          <w:szCs w:val="24"/>
          <w:lang w:val="en-US" w:eastAsia="zh-CN"/>
        </w:rPr>
        <w:t xml:space="preserve"> Psychiatry</w:t>
      </w:r>
      <w:r w:rsidRPr="00F442F3">
        <w:rPr>
          <w:rFonts w:ascii="Book Antiqua" w:eastAsia="SimSun" w:hAnsi="Book Antiqua" w:cs="Times New Roman"/>
          <w:kern w:val="2"/>
          <w:sz w:val="24"/>
          <w:szCs w:val="24"/>
          <w:lang w:val="en-US" w:eastAsia="zh-CN"/>
        </w:rPr>
        <w:t xml:space="preserve"> 2016;</w:t>
      </w:r>
      <w:r w:rsidRPr="00F442F3">
        <w:rPr>
          <w:rFonts w:ascii="Book Antiqua" w:eastAsia="SimSun" w:hAnsi="Book Antiqua" w:cs="Times New Roman" w:hint="eastAsia"/>
          <w:kern w:val="2"/>
          <w:sz w:val="24"/>
          <w:szCs w:val="24"/>
          <w:lang w:val="en-US" w:eastAsia="zh-CN"/>
        </w:rPr>
        <w:t xml:space="preserve"> </w:t>
      </w:r>
      <w:r w:rsidRPr="00F442F3">
        <w:rPr>
          <w:rFonts w:ascii="Book Antiqua" w:eastAsia="SimSun" w:hAnsi="Book Antiqua" w:cs="Times New Roman"/>
          <w:b/>
          <w:kern w:val="2"/>
          <w:sz w:val="24"/>
          <w:szCs w:val="24"/>
          <w:lang w:val="en-US" w:eastAsia="zh-CN"/>
        </w:rPr>
        <w:t>1</w:t>
      </w:r>
      <w:r w:rsidRPr="00F442F3">
        <w:rPr>
          <w:rFonts w:ascii="Book Antiqua" w:eastAsia="SimSun" w:hAnsi="Book Antiqua" w:cs="Times New Roman"/>
          <w:kern w:val="2"/>
          <w:sz w:val="24"/>
          <w:szCs w:val="24"/>
          <w:lang w:val="en-US" w:eastAsia="zh-CN"/>
        </w:rPr>
        <w:t>: 1001</w:t>
      </w:r>
    </w:p>
    <w:p w14:paraId="15A9406A"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84 </w:t>
      </w:r>
      <w:proofErr w:type="spellStart"/>
      <w:r w:rsidRPr="00F442F3">
        <w:rPr>
          <w:rFonts w:ascii="Book Antiqua" w:eastAsia="SimSun" w:hAnsi="Book Antiqua" w:cs="Times New Roman"/>
          <w:b/>
          <w:kern w:val="2"/>
          <w:sz w:val="24"/>
          <w:szCs w:val="24"/>
          <w:lang w:val="en-US" w:eastAsia="zh-CN"/>
        </w:rPr>
        <w:t>Ladouceur</w:t>
      </w:r>
      <w:proofErr w:type="spellEnd"/>
      <w:r w:rsidRPr="00F442F3">
        <w:rPr>
          <w:rFonts w:ascii="Book Antiqua" w:eastAsia="SimSun" w:hAnsi="Book Antiqua" w:cs="Times New Roman"/>
          <w:b/>
          <w:kern w:val="2"/>
          <w:sz w:val="24"/>
          <w:szCs w:val="24"/>
          <w:lang w:val="en-US" w:eastAsia="zh-CN"/>
        </w:rPr>
        <w:t xml:space="preserve"> CD</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Peper</w:t>
      </w:r>
      <w:proofErr w:type="spellEnd"/>
      <w:r w:rsidRPr="00F442F3">
        <w:rPr>
          <w:rFonts w:ascii="Book Antiqua" w:eastAsia="SimSun" w:hAnsi="Book Antiqua" w:cs="Times New Roman"/>
          <w:kern w:val="2"/>
          <w:sz w:val="24"/>
          <w:szCs w:val="24"/>
          <w:lang w:val="en-US" w:eastAsia="zh-CN"/>
        </w:rPr>
        <w:t xml:space="preserve"> JS, Crone EA, Dahl RE. White matter development in adolescence: the influence of puberty and implications for affective disorders. </w:t>
      </w:r>
      <w:r w:rsidRPr="00F442F3">
        <w:rPr>
          <w:rFonts w:ascii="Book Antiqua" w:eastAsia="SimSun" w:hAnsi="Book Antiqua" w:cs="Times New Roman"/>
          <w:i/>
          <w:kern w:val="2"/>
          <w:sz w:val="24"/>
          <w:szCs w:val="24"/>
          <w:lang w:val="en-US" w:eastAsia="zh-CN"/>
        </w:rPr>
        <w:t xml:space="preserve">Dev </w:t>
      </w:r>
      <w:proofErr w:type="spellStart"/>
      <w:r w:rsidRPr="00F442F3">
        <w:rPr>
          <w:rFonts w:ascii="Book Antiqua" w:eastAsia="SimSun" w:hAnsi="Book Antiqua" w:cs="Times New Roman"/>
          <w:i/>
          <w:kern w:val="2"/>
          <w:sz w:val="24"/>
          <w:szCs w:val="24"/>
          <w:lang w:val="en-US" w:eastAsia="zh-CN"/>
        </w:rPr>
        <w:t>Cogn</w:t>
      </w:r>
      <w:proofErr w:type="spellEnd"/>
      <w:r w:rsidRPr="00F442F3">
        <w:rPr>
          <w:rFonts w:ascii="Book Antiqua" w:eastAsia="SimSun" w:hAnsi="Book Antiqua" w:cs="Times New Roman"/>
          <w:i/>
          <w:kern w:val="2"/>
          <w:sz w:val="24"/>
          <w:szCs w:val="24"/>
          <w:lang w:val="en-US" w:eastAsia="zh-CN"/>
        </w:rPr>
        <w:t xml:space="preserve"> </w:t>
      </w:r>
      <w:proofErr w:type="spellStart"/>
      <w:r w:rsidRPr="00F442F3">
        <w:rPr>
          <w:rFonts w:ascii="Book Antiqua" w:eastAsia="SimSun" w:hAnsi="Book Antiqua" w:cs="Times New Roman"/>
          <w:i/>
          <w:kern w:val="2"/>
          <w:sz w:val="24"/>
          <w:szCs w:val="24"/>
          <w:lang w:val="en-US" w:eastAsia="zh-CN"/>
        </w:rPr>
        <w:t>Neurosci</w:t>
      </w:r>
      <w:proofErr w:type="spellEnd"/>
      <w:r w:rsidRPr="00F442F3">
        <w:rPr>
          <w:rFonts w:ascii="Book Antiqua" w:eastAsia="SimSun" w:hAnsi="Book Antiqua" w:cs="Times New Roman"/>
          <w:kern w:val="2"/>
          <w:sz w:val="24"/>
          <w:szCs w:val="24"/>
          <w:lang w:val="en-US" w:eastAsia="zh-CN"/>
        </w:rPr>
        <w:t xml:space="preserve"> 2012; </w:t>
      </w:r>
      <w:r w:rsidRPr="00F442F3">
        <w:rPr>
          <w:rFonts w:ascii="Book Antiqua" w:eastAsia="SimSun" w:hAnsi="Book Antiqua" w:cs="Times New Roman"/>
          <w:b/>
          <w:kern w:val="2"/>
          <w:sz w:val="24"/>
          <w:szCs w:val="24"/>
          <w:lang w:val="en-US" w:eastAsia="zh-CN"/>
        </w:rPr>
        <w:t>2</w:t>
      </w:r>
      <w:r w:rsidRPr="00F442F3">
        <w:rPr>
          <w:rFonts w:ascii="Book Antiqua" w:eastAsia="SimSun" w:hAnsi="Book Antiqua" w:cs="Times New Roman"/>
          <w:kern w:val="2"/>
          <w:sz w:val="24"/>
          <w:szCs w:val="24"/>
          <w:lang w:val="en-US" w:eastAsia="zh-CN"/>
        </w:rPr>
        <w:t>: 36-54 [PMID: 22247751 DOI: 10.1016/j.dcn.2011.06.002]</w:t>
      </w:r>
    </w:p>
    <w:p w14:paraId="1918DA2F"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85 </w:t>
      </w:r>
      <w:r w:rsidRPr="00F442F3">
        <w:rPr>
          <w:rFonts w:ascii="Book Antiqua" w:eastAsia="SimSun" w:hAnsi="Book Antiqua" w:cs="Times New Roman"/>
          <w:b/>
          <w:kern w:val="2"/>
          <w:sz w:val="24"/>
          <w:szCs w:val="24"/>
          <w:lang w:val="en-US" w:eastAsia="zh-CN"/>
        </w:rPr>
        <w:t>Schultze-</w:t>
      </w:r>
      <w:proofErr w:type="spellStart"/>
      <w:r w:rsidRPr="00F442F3">
        <w:rPr>
          <w:rFonts w:ascii="Book Antiqua" w:eastAsia="SimSun" w:hAnsi="Book Antiqua" w:cs="Times New Roman"/>
          <w:b/>
          <w:kern w:val="2"/>
          <w:sz w:val="24"/>
          <w:szCs w:val="24"/>
          <w:lang w:val="en-US" w:eastAsia="zh-CN"/>
        </w:rPr>
        <w:t>Lutter</w:t>
      </w:r>
      <w:proofErr w:type="spellEnd"/>
      <w:r w:rsidRPr="00F442F3">
        <w:rPr>
          <w:rFonts w:ascii="Book Antiqua" w:eastAsia="SimSun" w:hAnsi="Book Antiqua" w:cs="Times New Roman"/>
          <w:b/>
          <w:kern w:val="2"/>
          <w:sz w:val="24"/>
          <w:szCs w:val="24"/>
          <w:lang w:val="en-US" w:eastAsia="zh-CN"/>
        </w:rPr>
        <w:t xml:space="preserve"> F</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Klosterkötter</w:t>
      </w:r>
      <w:proofErr w:type="spellEnd"/>
      <w:r w:rsidRPr="00F442F3">
        <w:rPr>
          <w:rFonts w:ascii="Book Antiqua" w:eastAsia="SimSun" w:hAnsi="Book Antiqua" w:cs="Times New Roman"/>
          <w:kern w:val="2"/>
          <w:sz w:val="24"/>
          <w:szCs w:val="24"/>
          <w:lang w:val="en-US" w:eastAsia="zh-CN"/>
        </w:rPr>
        <w:t xml:space="preserve"> J, </w:t>
      </w:r>
      <w:proofErr w:type="spellStart"/>
      <w:r w:rsidRPr="00F442F3">
        <w:rPr>
          <w:rFonts w:ascii="Book Antiqua" w:eastAsia="SimSun" w:hAnsi="Book Antiqua" w:cs="Times New Roman"/>
          <w:kern w:val="2"/>
          <w:sz w:val="24"/>
          <w:szCs w:val="24"/>
          <w:lang w:val="en-US" w:eastAsia="zh-CN"/>
        </w:rPr>
        <w:t>Gaebel</w:t>
      </w:r>
      <w:proofErr w:type="spellEnd"/>
      <w:r w:rsidRPr="00F442F3">
        <w:rPr>
          <w:rFonts w:ascii="Book Antiqua" w:eastAsia="SimSun" w:hAnsi="Book Antiqua" w:cs="Times New Roman"/>
          <w:kern w:val="2"/>
          <w:sz w:val="24"/>
          <w:szCs w:val="24"/>
          <w:lang w:val="en-US" w:eastAsia="zh-CN"/>
        </w:rPr>
        <w:t xml:space="preserve"> W, Schmidt SJ. Psychosis-risk criteria in the general population: frequent misinterpretations and current evidence. </w:t>
      </w:r>
      <w:r w:rsidRPr="00F442F3">
        <w:rPr>
          <w:rFonts w:ascii="Book Antiqua" w:eastAsia="SimSun" w:hAnsi="Book Antiqua" w:cs="Times New Roman"/>
          <w:i/>
          <w:kern w:val="2"/>
          <w:sz w:val="24"/>
          <w:szCs w:val="24"/>
          <w:lang w:val="en-US" w:eastAsia="zh-CN"/>
        </w:rPr>
        <w:t>World Psychiatry</w:t>
      </w:r>
      <w:r w:rsidRPr="00F442F3">
        <w:rPr>
          <w:rFonts w:ascii="Book Antiqua" w:eastAsia="SimSun" w:hAnsi="Book Antiqua" w:cs="Times New Roman"/>
          <w:kern w:val="2"/>
          <w:sz w:val="24"/>
          <w:szCs w:val="24"/>
          <w:lang w:val="en-US" w:eastAsia="zh-CN"/>
        </w:rPr>
        <w:t xml:space="preserve"> 2018; </w:t>
      </w:r>
      <w:r w:rsidRPr="00F442F3">
        <w:rPr>
          <w:rFonts w:ascii="Book Antiqua" w:eastAsia="SimSun" w:hAnsi="Book Antiqua" w:cs="Times New Roman"/>
          <w:b/>
          <w:kern w:val="2"/>
          <w:sz w:val="24"/>
          <w:szCs w:val="24"/>
          <w:lang w:val="en-US" w:eastAsia="zh-CN"/>
        </w:rPr>
        <w:t>17</w:t>
      </w:r>
      <w:r w:rsidRPr="00F442F3">
        <w:rPr>
          <w:rFonts w:ascii="Book Antiqua" w:eastAsia="SimSun" w:hAnsi="Book Antiqua" w:cs="Times New Roman"/>
          <w:kern w:val="2"/>
          <w:sz w:val="24"/>
          <w:szCs w:val="24"/>
          <w:lang w:val="en-US" w:eastAsia="zh-CN"/>
        </w:rPr>
        <w:t>: 107-108 [PMID: 29352561 DOI: 10.1002/wps.20498]</w:t>
      </w:r>
    </w:p>
    <w:p w14:paraId="697705FA"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t xml:space="preserve">86 </w:t>
      </w:r>
      <w:r w:rsidRPr="00F442F3">
        <w:rPr>
          <w:rFonts w:ascii="Book Antiqua" w:eastAsia="SimSun" w:hAnsi="Book Antiqua" w:cs="Times New Roman"/>
          <w:b/>
          <w:kern w:val="2"/>
          <w:sz w:val="24"/>
          <w:szCs w:val="24"/>
          <w:lang w:val="en-US" w:eastAsia="zh-CN"/>
        </w:rPr>
        <w:t>Steel Z</w:t>
      </w:r>
      <w:r w:rsidRPr="00F442F3">
        <w:rPr>
          <w:rFonts w:ascii="Book Antiqua" w:eastAsia="SimSun" w:hAnsi="Book Antiqua" w:cs="Times New Roman"/>
          <w:kern w:val="2"/>
          <w:sz w:val="24"/>
          <w:szCs w:val="24"/>
          <w:lang w:val="en-US" w:eastAsia="zh-CN"/>
        </w:rPr>
        <w:t xml:space="preserve">, </w:t>
      </w:r>
      <w:proofErr w:type="spellStart"/>
      <w:r w:rsidRPr="00F442F3">
        <w:rPr>
          <w:rFonts w:ascii="Book Antiqua" w:eastAsia="SimSun" w:hAnsi="Book Antiqua" w:cs="Times New Roman"/>
          <w:kern w:val="2"/>
          <w:sz w:val="24"/>
          <w:szCs w:val="24"/>
          <w:lang w:val="en-US" w:eastAsia="zh-CN"/>
        </w:rPr>
        <w:t>Marnane</w:t>
      </w:r>
      <w:proofErr w:type="spellEnd"/>
      <w:r w:rsidRPr="00F442F3">
        <w:rPr>
          <w:rFonts w:ascii="Book Antiqua" w:eastAsia="SimSun" w:hAnsi="Book Antiqua" w:cs="Times New Roman"/>
          <w:kern w:val="2"/>
          <w:sz w:val="24"/>
          <w:szCs w:val="24"/>
          <w:lang w:val="en-US" w:eastAsia="zh-CN"/>
        </w:rPr>
        <w:t xml:space="preserve"> C, </w:t>
      </w:r>
      <w:proofErr w:type="spellStart"/>
      <w:r w:rsidRPr="00F442F3">
        <w:rPr>
          <w:rFonts w:ascii="Book Antiqua" w:eastAsia="SimSun" w:hAnsi="Book Antiqua" w:cs="Times New Roman"/>
          <w:kern w:val="2"/>
          <w:sz w:val="24"/>
          <w:szCs w:val="24"/>
          <w:lang w:val="en-US" w:eastAsia="zh-CN"/>
        </w:rPr>
        <w:t>Iranpour</w:t>
      </w:r>
      <w:proofErr w:type="spellEnd"/>
      <w:r w:rsidRPr="00F442F3">
        <w:rPr>
          <w:rFonts w:ascii="Book Antiqua" w:eastAsia="SimSun" w:hAnsi="Book Antiqua" w:cs="Times New Roman"/>
          <w:kern w:val="2"/>
          <w:sz w:val="24"/>
          <w:szCs w:val="24"/>
          <w:lang w:val="en-US" w:eastAsia="zh-CN"/>
        </w:rPr>
        <w:t xml:space="preserve"> C, Chey T, Jackson JW, Patel V, </w:t>
      </w:r>
      <w:proofErr w:type="spellStart"/>
      <w:r w:rsidRPr="00F442F3">
        <w:rPr>
          <w:rFonts w:ascii="Book Antiqua" w:eastAsia="SimSun" w:hAnsi="Book Antiqua" w:cs="Times New Roman"/>
          <w:kern w:val="2"/>
          <w:sz w:val="24"/>
          <w:szCs w:val="24"/>
          <w:lang w:val="en-US" w:eastAsia="zh-CN"/>
        </w:rPr>
        <w:t>Silove</w:t>
      </w:r>
      <w:proofErr w:type="spellEnd"/>
      <w:r w:rsidRPr="00F442F3">
        <w:rPr>
          <w:rFonts w:ascii="Book Antiqua" w:eastAsia="SimSun" w:hAnsi="Book Antiqua" w:cs="Times New Roman"/>
          <w:kern w:val="2"/>
          <w:sz w:val="24"/>
          <w:szCs w:val="24"/>
          <w:lang w:val="en-US" w:eastAsia="zh-CN"/>
        </w:rPr>
        <w:t xml:space="preserve"> D. The global prevalence of common mental disorders: a systematic review and meta-analysis 1980-2013. </w:t>
      </w:r>
      <w:proofErr w:type="spellStart"/>
      <w:r w:rsidRPr="00F442F3">
        <w:rPr>
          <w:rFonts w:ascii="Book Antiqua" w:eastAsia="SimSun" w:hAnsi="Book Antiqua" w:cs="Times New Roman"/>
          <w:i/>
          <w:kern w:val="2"/>
          <w:sz w:val="24"/>
          <w:szCs w:val="24"/>
          <w:lang w:val="en-US" w:eastAsia="zh-CN"/>
        </w:rPr>
        <w:t>Int</w:t>
      </w:r>
      <w:proofErr w:type="spellEnd"/>
      <w:r w:rsidRPr="00F442F3">
        <w:rPr>
          <w:rFonts w:ascii="Book Antiqua" w:eastAsia="SimSun" w:hAnsi="Book Antiqua" w:cs="Times New Roman"/>
          <w:i/>
          <w:kern w:val="2"/>
          <w:sz w:val="24"/>
          <w:szCs w:val="24"/>
          <w:lang w:val="en-US" w:eastAsia="zh-CN"/>
        </w:rPr>
        <w:t xml:space="preserve"> J Epidemiol</w:t>
      </w:r>
      <w:r w:rsidRPr="00F442F3">
        <w:rPr>
          <w:rFonts w:ascii="Book Antiqua" w:eastAsia="SimSun" w:hAnsi="Book Antiqua" w:cs="Times New Roman"/>
          <w:kern w:val="2"/>
          <w:sz w:val="24"/>
          <w:szCs w:val="24"/>
          <w:lang w:val="en-US" w:eastAsia="zh-CN"/>
        </w:rPr>
        <w:t xml:space="preserve"> 2014; </w:t>
      </w:r>
      <w:r w:rsidRPr="00F442F3">
        <w:rPr>
          <w:rFonts w:ascii="Book Antiqua" w:eastAsia="SimSun" w:hAnsi="Book Antiqua" w:cs="Times New Roman"/>
          <w:b/>
          <w:kern w:val="2"/>
          <w:sz w:val="24"/>
          <w:szCs w:val="24"/>
          <w:lang w:val="en-US" w:eastAsia="zh-CN"/>
        </w:rPr>
        <w:t>43</w:t>
      </w:r>
      <w:r w:rsidRPr="00F442F3">
        <w:rPr>
          <w:rFonts w:ascii="Book Antiqua" w:eastAsia="SimSun" w:hAnsi="Book Antiqua" w:cs="Times New Roman"/>
          <w:kern w:val="2"/>
          <w:sz w:val="24"/>
          <w:szCs w:val="24"/>
          <w:lang w:val="en-US" w:eastAsia="zh-CN"/>
        </w:rPr>
        <w:t>: 476-493 [PMID: 24648481 DOI: 10.1093/</w:t>
      </w:r>
      <w:proofErr w:type="spellStart"/>
      <w:r w:rsidRPr="00F442F3">
        <w:rPr>
          <w:rFonts w:ascii="Book Antiqua" w:eastAsia="SimSun" w:hAnsi="Book Antiqua" w:cs="Times New Roman"/>
          <w:kern w:val="2"/>
          <w:sz w:val="24"/>
          <w:szCs w:val="24"/>
          <w:lang w:val="en-US" w:eastAsia="zh-CN"/>
        </w:rPr>
        <w:t>ije</w:t>
      </w:r>
      <w:proofErr w:type="spellEnd"/>
      <w:r w:rsidRPr="00F442F3">
        <w:rPr>
          <w:rFonts w:ascii="Book Antiqua" w:eastAsia="SimSun" w:hAnsi="Book Antiqua" w:cs="Times New Roman"/>
          <w:kern w:val="2"/>
          <w:sz w:val="24"/>
          <w:szCs w:val="24"/>
          <w:lang w:val="en-US" w:eastAsia="zh-CN"/>
        </w:rPr>
        <w:t>/dyu038]</w:t>
      </w:r>
    </w:p>
    <w:p w14:paraId="162D3DE9" w14:textId="77777777" w:rsidR="00F442F3" w:rsidRPr="00F442F3" w:rsidRDefault="00F442F3" w:rsidP="00576F08">
      <w:pPr>
        <w:widowControl w:val="0"/>
        <w:spacing w:after="0" w:line="360" w:lineRule="auto"/>
        <w:jc w:val="both"/>
        <w:rPr>
          <w:rFonts w:ascii="Book Antiqua" w:eastAsia="SimSun" w:hAnsi="Book Antiqua" w:cs="Times New Roman"/>
          <w:kern w:val="2"/>
          <w:sz w:val="24"/>
          <w:szCs w:val="24"/>
          <w:lang w:val="en-US" w:eastAsia="zh-CN"/>
        </w:rPr>
      </w:pPr>
      <w:r w:rsidRPr="00F442F3">
        <w:rPr>
          <w:rFonts w:ascii="Book Antiqua" w:eastAsia="SimSun" w:hAnsi="Book Antiqua" w:cs="Times New Roman"/>
          <w:kern w:val="2"/>
          <w:sz w:val="24"/>
          <w:szCs w:val="24"/>
          <w:lang w:val="en-US" w:eastAsia="zh-CN"/>
        </w:rPr>
        <w:lastRenderedPageBreak/>
        <w:t xml:space="preserve">87 </w:t>
      </w:r>
      <w:proofErr w:type="spellStart"/>
      <w:r w:rsidRPr="00F442F3">
        <w:rPr>
          <w:rFonts w:ascii="Book Antiqua" w:eastAsia="SimSun" w:hAnsi="Book Antiqua" w:cs="Times New Roman"/>
          <w:b/>
          <w:kern w:val="2"/>
          <w:sz w:val="24"/>
          <w:szCs w:val="24"/>
          <w:lang w:val="en-US" w:eastAsia="zh-CN"/>
        </w:rPr>
        <w:t>Vittinghoff</w:t>
      </w:r>
      <w:proofErr w:type="spellEnd"/>
      <w:r w:rsidRPr="00F442F3">
        <w:rPr>
          <w:rFonts w:ascii="Book Antiqua" w:eastAsia="SimSun" w:hAnsi="Book Antiqua" w:cs="Times New Roman"/>
          <w:b/>
          <w:kern w:val="2"/>
          <w:sz w:val="24"/>
          <w:szCs w:val="24"/>
          <w:lang w:val="en-US" w:eastAsia="zh-CN"/>
        </w:rPr>
        <w:t xml:space="preserve"> E</w:t>
      </w:r>
      <w:r w:rsidRPr="00F442F3">
        <w:rPr>
          <w:rFonts w:ascii="Book Antiqua" w:eastAsia="SimSun" w:hAnsi="Book Antiqua" w:cs="Times New Roman"/>
          <w:kern w:val="2"/>
          <w:sz w:val="24"/>
          <w:szCs w:val="24"/>
          <w:lang w:val="en-US" w:eastAsia="zh-CN"/>
        </w:rPr>
        <w:t xml:space="preserve">, McCulloch CE. Relaxing the rule of ten events per variable in logistic and Cox regression. </w:t>
      </w:r>
      <w:r w:rsidRPr="00F442F3">
        <w:rPr>
          <w:rFonts w:ascii="Book Antiqua" w:eastAsia="SimSun" w:hAnsi="Book Antiqua" w:cs="Times New Roman"/>
          <w:i/>
          <w:kern w:val="2"/>
          <w:sz w:val="24"/>
          <w:szCs w:val="24"/>
          <w:lang w:val="en-US" w:eastAsia="zh-CN"/>
        </w:rPr>
        <w:t>Am J Epidemiol</w:t>
      </w:r>
      <w:r w:rsidRPr="00F442F3">
        <w:rPr>
          <w:rFonts w:ascii="Book Antiqua" w:eastAsia="SimSun" w:hAnsi="Book Antiqua" w:cs="Times New Roman"/>
          <w:kern w:val="2"/>
          <w:sz w:val="24"/>
          <w:szCs w:val="24"/>
          <w:lang w:val="en-US" w:eastAsia="zh-CN"/>
        </w:rPr>
        <w:t xml:space="preserve"> 2007; </w:t>
      </w:r>
      <w:r w:rsidRPr="00F442F3">
        <w:rPr>
          <w:rFonts w:ascii="Book Antiqua" w:eastAsia="SimSun" w:hAnsi="Book Antiqua" w:cs="Times New Roman"/>
          <w:b/>
          <w:kern w:val="2"/>
          <w:sz w:val="24"/>
          <w:szCs w:val="24"/>
          <w:lang w:val="en-US" w:eastAsia="zh-CN"/>
        </w:rPr>
        <w:t>165</w:t>
      </w:r>
      <w:r w:rsidRPr="00F442F3">
        <w:rPr>
          <w:rFonts w:ascii="Book Antiqua" w:eastAsia="SimSun" w:hAnsi="Book Antiqua" w:cs="Times New Roman"/>
          <w:kern w:val="2"/>
          <w:sz w:val="24"/>
          <w:szCs w:val="24"/>
          <w:lang w:val="en-US" w:eastAsia="zh-CN"/>
        </w:rPr>
        <w:t>: 710-718 [PMID: 17182981 DOI: 10.1093/</w:t>
      </w:r>
      <w:proofErr w:type="spellStart"/>
      <w:r w:rsidRPr="00F442F3">
        <w:rPr>
          <w:rFonts w:ascii="Book Antiqua" w:eastAsia="SimSun" w:hAnsi="Book Antiqua" w:cs="Times New Roman"/>
          <w:kern w:val="2"/>
          <w:sz w:val="24"/>
          <w:szCs w:val="24"/>
          <w:lang w:val="en-US" w:eastAsia="zh-CN"/>
        </w:rPr>
        <w:t>aje</w:t>
      </w:r>
      <w:proofErr w:type="spellEnd"/>
      <w:r w:rsidRPr="00F442F3">
        <w:rPr>
          <w:rFonts w:ascii="Book Antiqua" w:eastAsia="SimSun" w:hAnsi="Book Antiqua" w:cs="Times New Roman"/>
          <w:kern w:val="2"/>
          <w:sz w:val="24"/>
          <w:szCs w:val="24"/>
          <w:lang w:val="en-US" w:eastAsia="zh-CN"/>
        </w:rPr>
        <w:t>/kwk052]</w:t>
      </w:r>
    </w:p>
    <w:p w14:paraId="740D9700" w14:textId="3668239E" w:rsidR="00E85B9A" w:rsidRPr="00F442F3" w:rsidRDefault="00E85B9A" w:rsidP="00576F08">
      <w:pPr>
        <w:autoSpaceDE w:val="0"/>
        <w:autoSpaceDN w:val="0"/>
        <w:adjustRightInd w:val="0"/>
        <w:spacing w:after="0" w:line="360" w:lineRule="auto"/>
        <w:jc w:val="both"/>
        <w:rPr>
          <w:rFonts w:ascii="Book Antiqua" w:eastAsia="Calibri" w:hAnsi="Book Antiqua" w:cs="Book Antiqua"/>
          <w:color w:val="000000"/>
          <w:sz w:val="24"/>
          <w:szCs w:val="24"/>
          <w:lang w:val="en-US"/>
        </w:rPr>
      </w:pPr>
    </w:p>
    <w:bookmarkEnd w:id="36"/>
    <w:bookmarkEnd w:id="37"/>
    <w:p w14:paraId="4866CB51" w14:textId="77777777" w:rsidR="00E85B9A" w:rsidRPr="00F442F3" w:rsidRDefault="00E85B9A" w:rsidP="00576F08">
      <w:pPr>
        <w:spacing w:after="0" w:line="360" w:lineRule="auto"/>
        <w:jc w:val="both"/>
        <w:rPr>
          <w:rFonts w:ascii="Book Antiqua" w:eastAsia="Times New Roman" w:hAnsi="Book Antiqua" w:cs="Times New Roman"/>
          <w:sz w:val="24"/>
          <w:szCs w:val="24"/>
          <w:lang w:val="en-US" w:eastAsia="de-DE"/>
        </w:rPr>
      </w:pPr>
    </w:p>
    <w:p w14:paraId="7CAB075C" w14:textId="556DADBA" w:rsidR="009622FC" w:rsidRPr="00F442F3" w:rsidRDefault="009622FC" w:rsidP="00576F08">
      <w:pPr>
        <w:pStyle w:val="Default"/>
        <w:spacing w:line="360" w:lineRule="auto"/>
        <w:jc w:val="both"/>
        <w:rPr>
          <w:lang w:val="en-GB"/>
        </w:rPr>
      </w:pPr>
      <w:r w:rsidRPr="00F442F3">
        <w:rPr>
          <w:lang w:val="en-GB"/>
        </w:rPr>
        <w:br w:type="page"/>
      </w:r>
    </w:p>
    <w:p w14:paraId="0D7B7FBF" w14:textId="7252C230" w:rsidR="00047226" w:rsidRPr="00F442F3" w:rsidRDefault="00F442F3" w:rsidP="00576F08">
      <w:pPr>
        <w:adjustRightInd w:val="0"/>
        <w:snapToGrid w:val="0"/>
        <w:spacing w:after="0" w:line="360" w:lineRule="auto"/>
        <w:jc w:val="both"/>
        <w:rPr>
          <w:rFonts w:ascii="Book Antiqua" w:hAnsi="Book Antiqua"/>
          <w:b/>
          <w:sz w:val="24"/>
          <w:szCs w:val="24"/>
          <w:lang w:eastAsia="zh-CN"/>
        </w:rPr>
      </w:pPr>
      <w:proofErr w:type="spellStart"/>
      <w:r>
        <w:rPr>
          <w:rFonts w:ascii="Book Antiqua" w:hAnsi="Book Antiqua"/>
          <w:b/>
          <w:sz w:val="24"/>
          <w:szCs w:val="24"/>
        </w:rPr>
        <w:lastRenderedPageBreak/>
        <w:t>Footnotes</w:t>
      </w:r>
      <w:proofErr w:type="spellEnd"/>
    </w:p>
    <w:p w14:paraId="3B880824" w14:textId="6EDA1B4B" w:rsidR="00ED44EA" w:rsidRPr="00F442F3" w:rsidRDefault="00ED44EA" w:rsidP="00576F08">
      <w:pPr>
        <w:pStyle w:val="Default"/>
        <w:spacing w:line="360" w:lineRule="auto"/>
        <w:jc w:val="both"/>
        <w:rPr>
          <w:lang w:val="en-GB"/>
        </w:rPr>
      </w:pPr>
      <w:r w:rsidRPr="00F442F3">
        <w:rPr>
          <w:b/>
          <w:bCs/>
          <w:lang w:val="en-GB"/>
        </w:rPr>
        <w:t>Institutional review board statement</w:t>
      </w:r>
      <w:r w:rsidR="00F442F3">
        <w:rPr>
          <w:rFonts w:hint="eastAsia"/>
          <w:b/>
          <w:bCs/>
          <w:lang w:val="en-GB" w:eastAsia="zh-CN"/>
        </w:rPr>
        <w:t>:</w:t>
      </w:r>
      <w:r w:rsidRPr="00F442F3">
        <w:rPr>
          <w:b/>
          <w:bCs/>
          <w:lang w:val="en-GB"/>
        </w:rPr>
        <w:t xml:space="preserve"> </w:t>
      </w:r>
      <w:r w:rsidRPr="00F442F3">
        <w:rPr>
          <w:lang w:val="en-GB"/>
        </w:rPr>
        <w:t>The study was reviewed and approved by the ethics committee of the University of Bern, “</w:t>
      </w:r>
      <w:proofErr w:type="spellStart"/>
      <w:r w:rsidRPr="00F442F3">
        <w:rPr>
          <w:lang w:val="en-GB"/>
        </w:rPr>
        <w:t>Kantonale</w:t>
      </w:r>
      <w:proofErr w:type="spellEnd"/>
      <w:r w:rsidRPr="00F442F3">
        <w:rPr>
          <w:lang w:val="en-GB"/>
        </w:rPr>
        <w:t xml:space="preserve"> </w:t>
      </w:r>
      <w:proofErr w:type="spellStart"/>
      <w:r w:rsidRPr="00F442F3">
        <w:rPr>
          <w:lang w:val="en-GB"/>
        </w:rPr>
        <w:t>Ethikkommission</w:t>
      </w:r>
      <w:proofErr w:type="spellEnd"/>
      <w:r w:rsidRPr="00F442F3">
        <w:rPr>
          <w:lang w:val="en-GB"/>
        </w:rPr>
        <w:t xml:space="preserve"> Bern (KEK)” (Switzerland).</w:t>
      </w:r>
    </w:p>
    <w:p w14:paraId="6CAD2A06" w14:textId="77777777" w:rsidR="00ED44EA" w:rsidRPr="00F442F3" w:rsidRDefault="00ED44EA" w:rsidP="00576F08">
      <w:pPr>
        <w:pStyle w:val="Default"/>
        <w:spacing w:line="360" w:lineRule="auto"/>
        <w:jc w:val="both"/>
        <w:rPr>
          <w:lang w:val="en-GB"/>
        </w:rPr>
      </w:pPr>
    </w:p>
    <w:p w14:paraId="4A3221B7" w14:textId="3E7F0AE7" w:rsidR="00ED44EA" w:rsidRPr="00F442F3" w:rsidRDefault="00ED44EA" w:rsidP="00576F08">
      <w:pPr>
        <w:pStyle w:val="Default"/>
        <w:spacing w:line="360" w:lineRule="auto"/>
        <w:jc w:val="both"/>
        <w:rPr>
          <w:lang w:val="en-GB"/>
        </w:rPr>
      </w:pPr>
      <w:r w:rsidRPr="00F442F3">
        <w:rPr>
          <w:b/>
          <w:bCs/>
          <w:lang w:val="en-GB"/>
        </w:rPr>
        <w:t>Informed consent statement</w:t>
      </w:r>
      <w:r w:rsidR="00F442F3">
        <w:rPr>
          <w:rFonts w:hint="eastAsia"/>
          <w:b/>
          <w:bCs/>
          <w:lang w:val="en-GB" w:eastAsia="zh-CN"/>
        </w:rPr>
        <w:t>:</w:t>
      </w:r>
      <w:r w:rsidRPr="00F442F3">
        <w:rPr>
          <w:b/>
          <w:bCs/>
          <w:lang w:val="en-GB"/>
        </w:rPr>
        <w:t xml:space="preserve"> </w:t>
      </w:r>
      <w:r w:rsidRPr="00F442F3">
        <w:rPr>
          <w:lang w:val="en-GB"/>
        </w:rPr>
        <w:t>All participants of the BEARS-Kid study, or their legal guardian, provided informed written consent prior to study enrolment. In the BEAR study, participation in the telephone interview after written information equalled informed consent.</w:t>
      </w:r>
    </w:p>
    <w:p w14:paraId="004434F0" w14:textId="77777777" w:rsidR="00ED44EA" w:rsidRPr="00F442F3" w:rsidRDefault="00ED44EA" w:rsidP="00576F08">
      <w:pPr>
        <w:pStyle w:val="Default"/>
        <w:spacing w:line="360" w:lineRule="auto"/>
        <w:jc w:val="both"/>
        <w:rPr>
          <w:lang w:val="en-GB"/>
        </w:rPr>
      </w:pPr>
    </w:p>
    <w:p w14:paraId="53AF8B4A" w14:textId="56C8F4F4" w:rsidR="00ED44EA" w:rsidRPr="00F442F3" w:rsidRDefault="00ED44EA" w:rsidP="00576F08">
      <w:pPr>
        <w:pStyle w:val="Default"/>
        <w:spacing w:line="360" w:lineRule="auto"/>
        <w:jc w:val="both"/>
        <w:rPr>
          <w:lang w:val="en-GB"/>
        </w:rPr>
      </w:pPr>
      <w:r w:rsidRPr="00F442F3">
        <w:rPr>
          <w:b/>
          <w:bCs/>
          <w:lang w:val="en-GB"/>
        </w:rPr>
        <w:t>Conflict-of-interest statement</w:t>
      </w:r>
      <w:r w:rsidR="00F442F3">
        <w:rPr>
          <w:rFonts w:hint="eastAsia"/>
          <w:b/>
          <w:bCs/>
          <w:lang w:val="en-GB" w:eastAsia="zh-CN"/>
        </w:rPr>
        <w:t>:</w:t>
      </w:r>
      <w:r w:rsidRPr="00F442F3">
        <w:rPr>
          <w:b/>
          <w:bCs/>
          <w:lang w:val="en-GB"/>
        </w:rPr>
        <w:t xml:space="preserve"> </w:t>
      </w:r>
      <w:r w:rsidRPr="00F442F3">
        <w:rPr>
          <w:lang w:val="en-GB"/>
        </w:rPr>
        <w:t xml:space="preserve">The authors report no conflicts of interest in relation to the topic of this study. Outside this work, </w:t>
      </w:r>
      <w:proofErr w:type="spellStart"/>
      <w:r w:rsidRPr="00F442F3">
        <w:rPr>
          <w:lang w:val="en-GB"/>
        </w:rPr>
        <w:t>Dr.</w:t>
      </w:r>
      <w:proofErr w:type="spellEnd"/>
      <w:r w:rsidRPr="00F442F3">
        <w:rPr>
          <w:lang w:val="en-GB"/>
        </w:rPr>
        <w:t xml:space="preserve"> </w:t>
      </w:r>
      <w:proofErr w:type="spellStart"/>
      <w:r w:rsidRPr="00F442F3">
        <w:rPr>
          <w:lang w:val="en-GB"/>
        </w:rPr>
        <w:t>Schimmelmann</w:t>
      </w:r>
      <w:proofErr w:type="spellEnd"/>
      <w:r w:rsidRPr="00F442F3">
        <w:rPr>
          <w:lang w:val="en-GB"/>
        </w:rPr>
        <w:t xml:space="preserve"> received honoraria and is on the speakers board of Takeda (Shire) and </w:t>
      </w:r>
      <w:proofErr w:type="spellStart"/>
      <w:r w:rsidRPr="00F442F3">
        <w:rPr>
          <w:lang w:val="en-GB"/>
        </w:rPr>
        <w:t>Infectopharm</w:t>
      </w:r>
      <w:proofErr w:type="spellEnd"/>
      <w:r w:rsidRPr="00F442F3">
        <w:rPr>
          <w:lang w:val="en-GB"/>
        </w:rPr>
        <w:t>.</w:t>
      </w:r>
    </w:p>
    <w:p w14:paraId="107F8741" w14:textId="77777777" w:rsidR="00ED44EA" w:rsidRPr="00F442F3" w:rsidRDefault="00ED44EA" w:rsidP="00576F08">
      <w:pPr>
        <w:pStyle w:val="Default"/>
        <w:spacing w:line="360" w:lineRule="auto"/>
        <w:jc w:val="both"/>
        <w:rPr>
          <w:lang w:val="en-GB"/>
        </w:rPr>
      </w:pPr>
    </w:p>
    <w:p w14:paraId="077483A9" w14:textId="5E35F0CB" w:rsidR="00ED44EA" w:rsidRPr="00F442F3" w:rsidRDefault="00ED44EA" w:rsidP="00576F08">
      <w:pPr>
        <w:pStyle w:val="Default"/>
        <w:spacing w:line="360" w:lineRule="auto"/>
        <w:jc w:val="both"/>
        <w:rPr>
          <w:lang w:val="en-GB"/>
        </w:rPr>
      </w:pPr>
      <w:r w:rsidRPr="00F442F3">
        <w:rPr>
          <w:b/>
          <w:bCs/>
          <w:lang w:val="en-GB"/>
        </w:rPr>
        <w:t>Data sharing statement</w:t>
      </w:r>
      <w:r w:rsidR="00F442F3">
        <w:rPr>
          <w:rFonts w:hint="eastAsia"/>
          <w:b/>
          <w:bCs/>
          <w:lang w:val="en-GB" w:eastAsia="zh-CN"/>
        </w:rPr>
        <w:t>:</w:t>
      </w:r>
      <w:r w:rsidRPr="00F442F3">
        <w:rPr>
          <w:b/>
          <w:bCs/>
          <w:lang w:val="en-GB"/>
        </w:rPr>
        <w:t xml:space="preserve"> </w:t>
      </w:r>
      <w:r w:rsidRPr="00F442F3">
        <w:rPr>
          <w:lang w:val="en-GB"/>
        </w:rPr>
        <w:t xml:space="preserve">Data of the studies are not publicly available but might be shared upon request from the first author. </w:t>
      </w:r>
    </w:p>
    <w:p w14:paraId="1BEBA2F8" w14:textId="77777777" w:rsidR="00ED44EA" w:rsidRPr="00F442F3" w:rsidRDefault="00ED44EA" w:rsidP="00576F08">
      <w:pPr>
        <w:pStyle w:val="Default"/>
        <w:spacing w:line="360" w:lineRule="auto"/>
        <w:jc w:val="both"/>
        <w:rPr>
          <w:lang w:val="en-GB"/>
        </w:rPr>
      </w:pPr>
    </w:p>
    <w:p w14:paraId="39D7BCE4" w14:textId="42C4F498" w:rsidR="00ED44EA" w:rsidRDefault="00ED44EA" w:rsidP="00576F08">
      <w:pPr>
        <w:pStyle w:val="Default"/>
        <w:spacing w:line="360" w:lineRule="auto"/>
        <w:jc w:val="both"/>
        <w:rPr>
          <w:lang w:val="en-GB" w:eastAsia="zh-CN"/>
        </w:rPr>
      </w:pPr>
      <w:r w:rsidRPr="00F442F3">
        <w:rPr>
          <w:b/>
          <w:bCs/>
          <w:lang w:val="en-GB"/>
        </w:rPr>
        <w:t>STROBE statement</w:t>
      </w:r>
      <w:r w:rsidR="00F442F3">
        <w:rPr>
          <w:rFonts w:hint="eastAsia"/>
          <w:b/>
          <w:bCs/>
          <w:lang w:val="en-GB" w:eastAsia="zh-CN"/>
        </w:rPr>
        <w:t>:</w:t>
      </w:r>
      <w:r w:rsidR="006C7AD5" w:rsidRPr="00F442F3">
        <w:rPr>
          <w:b/>
          <w:bCs/>
          <w:lang w:val="en-GB"/>
        </w:rPr>
        <w:t xml:space="preserve"> </w:t>
      </w:r>
      <w:r w:rsidR="006C7AD5" w:rsidRPr="00F442F3">
        <w:rPr>
          <w:lang w:val="en-GB"/>
        </w:rPr>
        <w:t>The “Strengthening the Reporting of Observational Studies in Epidemiology” (STROBE) guidelines were carefully observed throughout the preparation of this manuscript.</w:t>
      </w:r>
    </w:p>
    <w:p w14:paraId="18E834E0" w14:textId="77777777" w:rsidR="00F442F3" w:rsidRDefault="00F442F3" w:rsidP="00576F08">
      <w:pPr>
        <w:pStyle w:val="Default"/>
        <w:spacing w:line="360" w:lineRule="auto"/>
        <w:jc w:val="both"/>
        <w:rPr>
          <w:lang w:val="en-GB" w:eastAsia="zh-CN"/>
        </w:rPr>
      </w:pPr>
    </w:p>
    <w:p w14:paraId="73264254" w14:textId="77777777" w:rsidR="00F442F3" w:rsidRPr="00DA7324" w:rsidRDefault="00F442F3" w:rsidP="00576F08">
      <w:pPr>
        <w:adjustRightInd w:val="0"/>
        <w:snapToGrid w:val="0"/>
        <w:spacing w:after="0" w:line="360" w:lineRule="auto"/>
        <w:jc w:val="both"/>
        <w:rPr>
          <w:rFonts w:ascii="Book Antiqua" w:hAnsi="Book Antiqua"/>
          <w:color w:val="000000"/>
          <w:sz w:val="24"/>
          <w:szCs w:val="24"/>
          <w:lang w:val="hu-HU"/>
        </w:rPr>
      </w:pPr>
      <w:bookmarkStart w:id="54" w:name="OLE_LINK507"/>
      <w:bookmarkStart w:id="55" w:name="OLE_LINK506"/>
      <w:bookmarkStart w:id="56" w:name="OLE_LINK496"/>
      <w:bookmarkStart w:id="57" w:name="OLE_LINK479"/>
      <w:bookmarkStart w:id="58" w:name="OLE_LINK1"/>
      <w:bookmarkStart w:id="59" w:name="OLE_LINK66"/>
      <w:bookmarkStart w:id="60" w:name="OLE_LINK67"/>
      <w:r w:rsidRPr="00C05FCE">
        <w:rPr>
          <w:rFonts w:ascii="Book Antiqua" w:hAnsi="Book Antiqua"/>
          <w:b/>
          <w:color w:val="000000"/>
          <w:sz w:val="24"/>
        </w:rPr>
        <w:t xml:space="preserve">Open-Access: </w:t>
      </w:r>
      <w:bookmarkStart w:id="61" w:name="OLE_LINK171"/>
      <w:bookmarkStart w:id="62" w:name="OLE_LINK172"/>
      <w:bookmarkStart w:id="63" w:name="OLE_LINK144"/>
      <w:bookmarkStart w:id="64" w:name="OLE_LINK146"/>
      <w:bookmarkStart w:id="65" w:name="OLE_LINK116"/>
      <w:bookmarkEnd w:id="54"/>
      <w:bookmarkEnd w:id="55"/>
      <w:bookmarkEnd w:id="56"/>
      <w:bookmarkEnd w:id="57"/>
      <w:r w:rsidRPr="00C810E2">
        <w:rPr>
          <w:rFonts w:ascii="Book Antiqua" w:hAnsi="Book Antiqua"/>
          <w:color w:val="000000"/>
          <w:sz w:val="24"/>
          <w:szCs w:val="24"/>
        </w:rPr>
        <w:t xml:space="preserve">This </w:t>
      </w:r>
      <w:proofErr w:type="spellStart"/>
      <w:r w:rsidRPr="00C810E2">
        <w:rPr>
          <w:rFonts w:ascii="Book Antiqua" w:hAnsi="Book Antiqua"/>
          <w:color w:val="000000"/>
          <w:sz w:val="24"/>
          <w:szCs w:val="24"/>
        </w:rPr>
        <w:t>article</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is</w:t>
      </w:r>
      <w:proofErr w:type="spellEnd"/>
      <w:r w:rsidRPr="00C810E2">
        <w:rPr>
          <w:rFonts w:ascii="Book Antiqua" w:hAnsi="Book Antiqua"/>
          <w:color w:val="000000"/>
          <w:sz w:val="24"/>
          <w:szCs w:val="24"/>
        </w:rPr>
        <w:t xml:space="preserve"> an open-access </w:t>
      </w:r>
      <w:proofErr w:type="spellStart"/>
      <w:r w:rsidRPr="00C810E2">
        <w:rPr>
          <w:rFonts w:ascii="Book Antiqua" w:hAnsi="Book Antiqua"/>
          <w:sz w:val="24"/>
          <w:szCs w:val="24"/>
        </w:rPr>
        <w:t>article</w:t>
      </w:r>
      <w:proofErr w:type="spellEnd"/>
      <w:r w:rsidRPr="00C810E2">
        <w:rPr>
          <w:rFonts w:ascii="Book Antiqua" w:hAnsi="Book Antiqua"/>
          <w:sz w:val="24"/>
          <w:szCs w:val="24"/>
        </w:rPr>
        <w:t xml:space="preserve"> </w:t>
      </w:r>
      <w:proofErr w:type="spellStart"/>
      <w:r w:rsidRPr="00C810E2">
        <w:rPr>
          <w:rFonts w:ascii="Book Antiqua" w:hAnsi="Book Antiqua"/>
          <w:sz w:val="24"/>
          <w:szCs w:val="24"/>
        </w:rPr>
        <w:t>that</w:t>
      </w:r>
      <w:proofErr w:type="spellEnd"/>
      <w:r w:rsidRPr="00C810E2">
        <w:rPr>
          <w:rFonts w:ascii="Book Antiqua" w:hAnsi="Book Antiqua"/>
          <w:sz w:val="24"/>
          <w:szCs w:val="24"/>
        </w:rPr>
        <w:t xml:space="preserve"> was </w:t>
      </w:r>
      <w:proofErr w:type="spellStart"/>
      <w:r w:rsidRPr="00C810E2">
        <w:rPr>
          <w:rFonts w:ascii="Book Antiqua" w:hAnsi="Book Antiqua"/>
          <w:sz w:val="24"/>
          <w:szCs w:val="24"/>
        </w:rPr>
        <w:t>selected</w:t>
      </w:r>
      <w:proofErr w:type="spellEnd"/>
      <w:r w:rsidRPr="00C810E2">
        <w:rPr>
          <w:rFonts w:ascii="Book Antiqua" w:hAnsi="Book Antiqua"/>
          <w:sz w:val="24"/>
          <w:szCs w:val="24"/>
        </w:rPr>
        <w:t xml:space="preserve"> </w:t>
      </w:r>
      <w:proofErr w:type="spellStart"/>
      <w:r w:rsidRPr="00C810E2">
        <w:rPr>
          <w:rFonts w:ascii="Book Antiqua" w:hAnsi="Book Antiqua"/>
          <w:color w:val="000000"/>
          <w:sz w:val="24"/>
          <w:szCs w:val="24"/>
        </w:rPr>
        <w:t>by</w:t>
      </w:r>
      <w:proofErr w:type="spellEnd"/>
      <w:r w:rsidRPr="00C810E2">
        <w:rPr>
          <w:rFonts w:ascii="Book Antiqua" w:hAnsi="Book Antiqua"/>
          <w:color w:val="000000"/>
          <w:sz w:val="24"/>
          <w:szCs w:val="24"/>
        </w:rPr>
        <w:t xml:space="preserve"> an in-house </w:t>
      </w:r>
      <w:proofErr w:type="spellStart"/>
      <w:r w:rsidRPr="00C810E2">
        <w:rPr>
          <w:rFonts w:ascii="Book Antiqua" w:hAnsi="Book Antiqua"/>
          <w:color w:val="000000"/>
          <w:sz w:val="24"/>
          <w:szCs w:val="24"/>
        </w:rPr>
        <w:t>editor</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and</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fully</w:t>
      </w:r>
      <w:proofErr w:type="spellEnd"/>
      <w:r w:rsidRPr="00C810E2">
        <w:rPr>
          <w:rFonts w:ascii="Book Antiqua" w:hAnsi="Book Antiqua"/>
          <w:color w:val="000000"/>
          <w:sz w:val="24"/>
          <w:szCs w:val="24"/>
        </w:rPr>
        <w:t xml:space="preserve"> peer-</w:t>
      </w:r>
      <w:proofErr w:type="spellStart"/>
      <w:r w:rsidRPr="00C810E2">
        <w:rPr>
          <w:rFonts w:ascii="Book Antiqua" w:hAnsi="Book Antiqua"/>
          <w:color w:val="000000"/>
          <w:sz w:val="24"/>
          <w:szCs w:val="24"/>
        </w:rPr>
        <w:t>reviewed</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by</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external</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reviewers</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It</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is</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distributed</w:t>
      </w:r>
      <w:proofErr w:type="spellEnd"/>
      <w:r w:rsidRPr="00C810E2">
        <w:rPr>
          <w:rFonts w:ascii="Book Antiqua" w:hAnsi="Book Antiqua"/>
          <w:color w:val="000000"/>
          <w:sz w:val="24"/>
          <w:szCs w:val="24"/>
        </w:rPr>
        <w:t xml:space="preserve"> in </w:t>
      </w:r>
      <w:proofErr w:type="spellStart"/>
      <w:r w:rsidRPr="00C810E2">
        <w:rPr>
          <w:rFonts w:ascii="Book Antiqua" w:hAnsi="Book Antiqua"/>
          <w:color w:val="000000"/>
          <w:sz w:val="24"/>
          <w:szCs w:val="24"/>
        </w:rPr>
        <w:t>accordance</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with</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the</w:t>
      </w:r>
      <w:proofErr w:type="spellEnd"/>
      <w:r w:rsidRPr="00C810E2">
        <w:rPr>
          <w:rFonts w:ascii="Book Antiqua" w:hAnsi="Book Antiqua"/>
          <w:color w:val="000000"/>
          <w:sz w:val="24"/>
          <w:szCs w:val="24"/>
        </w:rPr>
        <w:t xml:space="preserve"> Creative </w:t>
      </w:r>
      <w:proofErr w:type="spellStart"/>
      <w:r w:rsidRPr="00C810E2">
        <w:rPr>
          <w:rFonts w:ascii="Book Antiqua" w:hAnsi="Book Antiqua"/>
          <w:color w:val="000000"/>
          <w:sz w:val="24"/>
          <w:szCs w:val="24"/>
        </w:rPr>
        <w:t>Commons</w:t>
      </w:r>
      <w:proofErr w:type="spellEnd"/>
      <w:r w:rsidRPr="00C810E2">
        <w:rPr>
          <w:rFonts w:ascii="Book Antiqua" w:hAnsi="Book Antiqua"/>
          <w:color w:val="000000"/>
          <w:sz w:val="24"/>
          <w:szCs w:val="24"/>
        </w:rPr>
        <w:t xml:space="preserve">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w:t>
      </w:r>
      <w:proofErr w:type="spellStart"/>
      <w:r w:rsidRPr="00C810E2">
        <w:rPr>
          <w:rFonts w:ascii="Book Antiqua" w:hAnsi="Book Antiqua"/>
          <w:color w:val="000000"/>
          <w:sz w:val="24"/>
          <w:szCs w:val="24"/>
        </w:rPr>
        <w:t>license</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which</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permits</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others</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to</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distribute</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remix</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adapt</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build</w:t>
      </w:r>
      <w:proofErr w:type="spellEnd"/>
      <w:r w:rsidRPr="00C810E2">
        <w:rPr>
          <w:rFonts w:ascii="Book Antiqua" w:hAnsi="Book Antiqua"/>
          <w:color w:val="000000"/>
          <w:sz w:val="24"/>
          <w:szCs w:val="24"/>
        </w:rPr>
        <w:t xml:space="preserve"> upon </w:t>
      </w:r>
      <w:proofErr w:type="spellStart"/>
      <w:r w:rsidRPr="00C810E2">
        <w:rPr>
          <w:rFonts w:ascii="Book Antiqua" w:hAnsi="Book Antiqua"/>
          <w:color w:val="000000"/>
          <w:sz w:val="24"/>
          <w:szCs w:val="24"/>
        </w:rPr>
        <w:t>this</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work</w:t>
      </w:r>
      <w:proofErr w:type="spellEnd"/>
      <w:r w:rsidRPr="00C810E2">
        <w:rPr>
          <w:rFonts w:ascii="Book Antiqua" w:hAnsi="Book Antiqua"/>
          <w:color w:val="000000"/>
          <w:sz w:val="24"/>
          <w:szCs w:val="24"/>
        </w:rPr>
        <w:t xml:space="preserve"> non-</w:t>
      </w:r>
      <w:proofErr w:type="spellStart"/>
      <w:r w:rsidRPr="00C810E2">
        <w:rPr>
          <w:rFonts w:ascii="Book Antiqua" w:hAnsi="Book Antiqua"/>
          <w:color w:val="000000"/>
          <w:sz w:val="24"/>
          <w:szCs w:val="24"/>
        </w:rPr>
        <w:t>commercially</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and</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license</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their</w:t>
      </w:r>
      <w:proofErr w:type="spellEnd"/>
      <w:r w:rsidRPr="00C810E2">
        <w:rPr>
          <w:rFonts w:ascii="Book Antiqua" w:hAnsi="Book Antiqua"/>
          <w:color w:val="000000"/>
          <w:sz w:val="24"/>
          <w:szCs w:val="24"/>
        </w:rPr>
        <w:t xml:space="preserve"> derivative </w:t>
      </w:r>
      <w:proofErr w:type="spellStart"/>
      <w:r w:rsidRPr="00C810E2">
        <w:rPr>
          <w:rFonts w:ascii="Book Antiqua" w:hAnsi="Book Antiqua"/>
          <w:color w:val="000000"/>
          <w:sz w:val="24"/>
          <w:szCs w:val="24"/>
        </w:rPr>
        <w:t>works</w:t>
      </w:r>
      <w:proofErr w:type="spellEnd"/>
      <w:r w:rsidRPr="00C810E2">
        <w:rPr>
          <w:rFonts w:ascii="Book Antiqua" w:hAnsi="Book Antiqua"/>
          <w:color w:val="000000"/>
          <w:sz w:val="24"/>
          <w:szCs w:val="24"/>
        </w:rPr>
        <w:t xml:space="preserve"> on different </w:t>
      </w:r>
      <w:proofErr w:type="spellStart"/>
      <w:r w:rsidRPr="00C810E2">
        <w:rPr>
          <w:rFonts w:ascii="Book Antiqua" w:hAnsi="Book Antiqua"/>
          <w:color w:val="000000"/>
          <w:sz w:val="24"/>
          <w:szCs w:val="24"/>
        </w:rPr>
        <w:t>terms</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provided</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the</w:t>
      </w:r>
      <w:proofErr w:type="spellEnd"/>
      <w:r w:rsidRPr="00C810E2">
        <w:rPr>
          <w:rFonts w:ascii="Book Antiqua" w:hAnsi="Book Antiqua"/>
          <w:color w:val="000000"/>
          <w:sz w:val="24"/>
          <w:szCs w:val="24"/>
        </w:rPr>
        <w:t xml:space="preserve"> original </w:t>
      </w:r>
      <w:proofErr w:type="spellStart"/>
      <w:r w:rsidRPr="00C810E2">
        <w:rPr>
          <w:rFonts w:ascii="Book Antiqua" w:hAnsi="Book Antiqua"/>
          <w:color w:val="000000"/>
          <w:sz w:val="24"/>
          <w:szCs w:val="24"/>
        </w:rPr>
        <w:t>work</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is</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properly</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cited</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and</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the</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use</w:t>
      </w:r>
      <w:proofErr w:type="spellEnd"/>
      <w:r w:rsidRPr="00C810E2">
        <w:rPr>
          <w:rFonts w:ascii="Book Antiqua" w:hAnsi="Book Antiqua"/>
          <w:color w:val="000000"/>
          <w:sz w:val="24"/>
          <w:szCs w:val="24"/>
        </w:rPr>
        <w:t xml:space="preserve"> </w:t>
      </w:r>
      <w:proofErr w:type="spellStart"/>
      <w:r w:rsidRPr="00C810E2">
        <w:rPr>
          <w:rFonts w:ascii="Book Antiqua" w:hAnsi="Book Antiqua"/>
          <w:color w:val="000000"/>
          <w:sz w:val="24"/>
          <w:szCs w:val="24"/>
        </w:rPr>
        <w:t>is</w:t>
      </w:r>
      <w:proofErr w:type="spellEnd"/>
      <w:r w:rsidRPr="00C810E2">
        <w:rPr>
          <w:rFonts w:ascii="Book Antiqua" w:hAnsi="Book Antiqua"/>
          <w:color w:val="000000"/>
          <w:sz w:val="24"/>
          <w:szCs w:val="24"/>
        </w:rPr>
        <w:t xml:space="preserve"> non-commercial. See: http://creativecommons.org/licenses/by-nc/4.0/</w:t>
      </w:r>
      <w:bookmarkEnd w:id="58"/>
      <w:bookmarkEnd w:id="61"/>
      <w:bookmarkEnd w:id="62"/>
    </w:p>
    <w:bookmarkEnd w:id="63"/>
    <w:bookmarkEnd w:id="64"/>
    <w:bookmarkEnd w:id="65"/>
    <w:p w14:paraId="1DCB743F" w14:textId="77777777" w:rsidR="00F442F3" w:rsidRPr="004A5A53" w:rsidRDefault="00F442F3" w:rsidP="00576F08">
      <w:pPr>
        <w:adjustRightInd w:val="0"/>
        <w:snapToGrid w:val="0"/>
        <w:spacing w:after="0" w:line="360" w:lineRule="auto"/>
        <w:jc w:val="both"/>
        <w:rPr>
          <w:rFonts w:ascii="Book Antiqua" w:hAnsi="Book Antiqua" w:cs="DengXian"/>
          <w:b/>
          <w:bCs/>
          <w:sz w:val="24"/>
          <w:szCs w:val="24"/>
          <w:lang w:val="en-GB"/>
        </w:rPr>
      </w:pPr>
    </w:p>
    <w:p w14:paraId="213765BD" w14:textId="77777777" w:rsidR="00F442F3" w:rsidRDefault="00F442F3" w:rsidP="00576F08">
      <w:pPr>
        <w:adjustRightInd w:val="0"/>
        <w:snapToGrid w:val="0"/>
        <w:spacing w:after="0" w:line="360" w:lineRule="auto"/>
        <w:jc w:val="both"/>
        <w:rPr>
          <w:rFonts w:ascii="Book Antiqua" w:hAnsi="Book Antiqua" w:cs="SimSun"/>
          <w:sz w:val="24"/>
          <w:szCs w:val="24"/>
          <w:lang w:val="en-GB"/>
        </w:rPr>
      </w:pPr>
      <w:bookmarkStart w:id="66" w:name="OLE_LINK120"/>
      <w:bookmarkStart w:id="67" w:name="OLE_LINK121"/>
      <w:r w:rsidRPr="00D7497C">
        <w:rPr>
          <w:rFonts w:ascii="Book Antiqua" w:hAnsi="Book Antiqua" w:cs="SimSun"/>
          <w:b/>
          <w:sz w:val="24"/>
          <w:szCs w:val="24"/>
          <w:lang w:val="en-GB"/>
        </w:rPr>
        <w:t>Manuscript source:</w:t>
      </w:r>
      <w:r w:rsidRPr="00D7497C">
        <w:rPr>
          <w:rFonts w:ascii="Book Antiqua" w:hAnsi="Book Antiqua" w:cs="SimSun"/>
          <w:sz w:val="24"/>
          <w:szCs w:val="24"/>
          <w:lang w:val="en-GB"/>
        </w:rPr>
        <w:t> Invited manuscript</w:t>
      </w:r>
    </w:p>
    <w:p w14:paraId="6546B6C2" w14:textId="77777777" w:rsidR="00F442F3" w:rsidRPr="00D7497C" w:rsidRDefault="00F442F3" w:rsidP="00576F08">
      <w:pPr>
        <w:adjustRightInd w:val="0"/>
        <w:snapToGrid w:val="0"/>
        <w:spacing w:after="0" w:line="360" w:lineRule="auto"/>
        <w:jc w:val="both"/>
        <w:rPr>
          <w:rFonts w:ascii="Book Antiqua" w:hAnsi="Book Antiqua" w:cs="SimSun"/>
          <w:sz w:val="24"/>
          <w:szCs w:val="24"/>
          <w:lang w:val="en-GB"/>
        </w:rPr>
      </w:pPr>
    </w:p>
    <w:p w14:paraId="64DE2C08" w14:textId="460DE404" w:rsidR="00F442F3" w:rsidRDefault="00F442F3" w:rsidP="00576F08">
      <w:pPr>
        <w:spacing w:after="0" w:line="360" w:lineRule="auto"/>
        <w:jc w:val="both"/>
        <w:rPr>
          <w:rFonts w:ascii="Book Antiqua" w:eastAsia="DengXian" w:hAnsi="Book Antiqua"/>
          <w:b/>
          <w:bCs/>
          <w:color w:val="000000"/>
          <w:lang w:eastAsia="zh-CN"/>
        </w:rPr>
      </w:pPr>
      <w:proofErr w:type="spellStart"/>
      <w:r>
        <w:rPr>
          <w:rFonts w:ascii="Book Antiqua" w:eastAsia="DengXian" w:hAnsi="Book Antiqua"/>
          <w:b/>
          <w:bCs/>
          <w:color w:val="000000"/>
        </w:rPr>
        <w:t>Corresponding</w:t>
      </w:r>
      <w:proofErr w:type="spellEnd"/>
      <w:r>
        <w:rPr>
          <w:rFonts w:ascii="Book Antiqua" w:eastAsia="DengXian" w:hAnsi="Book Antiqua"/>
          <w:b/>
          <w:bCs/>
          <w:color w:val="000000"/>
        </w:rPr>
        <w:t xml:space="preserve"> </w:t>
      </w:r>
      <w:proofErr w:type="spellStart"/>
      <w:r>
        <w:rPr>
          <w:rFonts w:ascii="Book Antiqua" w:eastAsia="DengXian" w:hAnsi="Book Antiqua"/>
          <w:b/>
          <w:bCs/>
          <w:color w:val="000000"/>
        </w:rPr>
        <w:t>Author's</w:t>
      </w:r>
      <w:proofErr w:type="spellEnd"/>
      <w:r>
        <w:rPr>
          <w:rFonts w:ascii="Book Antiqua" w:eastAsia="DengXian" w:hAnsi="Book Antiqua"/>
          <w:b/>
          <w:bCs/>
          <w:color w:val="000000"/>
        </w:rPr>
        <w:t xml:space="preserve"> Membership in Professional </w:t>
      </w:r>
      <w:proofErr w:type="spellStart"/>
      <w:r>
        <w:rPr>
          <w:rFonts w:ascii="Book Antiqua" w:eastAsia="DengXian" w:hAnsi="Book Antiqua"/>
          <w:b/>
          <w:bCs/>
          <w:color w:val="000000"/>
        </w:rPr>
        <w:t>Societies</w:t>
      </w:r>
      <w:proofErr w:type="spellEnd"/>
      <w:r>
        <w:rPr>
          <w:rFonts w:ascii="Book Antiqua" w:eastAsia="DengXian" w:hAnsi="Book Antiqua" w:hint="eastAsia"/>
          <w:b/>
          <w:bCs/>
          <w:color w:val="000000"/>
        </w:rPr>
        <w:t>:</w:t>
      </w:r>
      <w:r>
        <w:rPr>
          <w:rFonts w:ascii="Book Antiqua" w:eastAsia="DengXian" w:hAnsi="Book Antiqua" w:hint="eastAsia"/>
          <w:b/>
          <w:bCs/>
          <w:color w:val="000000"/>
          <w:lang w:eastAsia="zh-CN"/>
        </w:rPr>
        <w:t xml:space="preserve"> </w:t>
      </w:r>
      <w:proofErr w:type="spellStart"/>
      <w:r w:rsidRPr="00F442F3">
        <w:rPr>
          <w:rFonts w:ascii="Book Antiqua" w:eastAsia="DengXian" w:hAnsi="Book Antiqua"/>
          <w:bCs/>
          <w:color w:val="000000"/>
          <w:lang w:eastAsia="zh-CN"/>
        </w:rPr>
        <w:t>Schizophrenia</w:t>
      </w:r>
      <w:proofErr w:type="spellEnd"/>
      <w:r w:rsidRPr="00F442F3">
        <w:rPr>
          <w:rFonts w:ascii="Book Antiqua" w:eastAsia="DengXian" w:hAnsi="Book Antiqua"/>
          <w:bCs/>
          <w:color w:val="000000"/>
          <w:lang w:eastAsia="zh-CN"/>
        </w:rPr>
        <w:t xml:space="preserve"> International Research Society</w:t>
      </w:r>
      <w:r w:rsidRPr="00F442F3">
        <w:rPr>
          <w:rFonts w:ascii="Book Antiqua" w:eastAsia="DengXian" w:hAnsi="Book Antiqua" w:hint="eastAsia"/>
          <w:bCs/>
          <w:color w:val="000000"/>
          <w:lang w:eastAsia="zh-CN"/>
        </w:rPr>
        <w:t xml:space="preserve">,  </w:t>
      </w:r>
      <w:proofErr w:type="spellStart"/>
      <w:r w:rsidRPr="00F442F3">
        <w:rPr>
          <w:rFonts w:ascii="Book Antiqua" w:eastAsia="DengXian" w:hAnsi="Book Antiqua" w:hint="eastAsia"/>
          <w:bCs/>
          <w:color w:val="000000"/>
          <w:lang w:eastAsia="zh-CN"/>
        </w:rPr>
        <w:t>No</w:t>
      </w:r>
      <w:proofErr w:type="spellEnd"/>
      <w:r w:rsidRPr="00F442F3">
        <w:rPr>
          <w:rFonts w:ascii="Book Antiqua" w:eastAsia="DengXian" w:hAnsi="Book Antiqua" w:hint="eastAsia"/>
          <w:bCs/>
          <w:color w:val="000000"/>
          <w:lang w:eastAsia="zh-CN"/>
        </w:rPr>
        <w:t xml:space="preserve">. 45; </w:t>
      </w:r>
      <w:r w:rsidRPr="00F442F3">
        <w:rPr>
          <w:rFonts w:ascii="Book Antiqua" w:eastAsia="DengXian" w:hAnsi="Book Antiqua"/>
          <w:bCs/>
          <w:color w:val="000000"/>
          <w:lang w:eastAsia="zh-CN"/>
        </w:rPr>
        <w:t xml:space="preserve">European </w:t>
      </w:r>
      <w:proofErr w:type="spellStart"/>
      <w:r w:rsidRPr="00F442F3">
        <w:rPr>
          <w:rFonts w:ascii="Book Antiqua" w:eastAsia="DengXian" w:hAnsi="Book Antiqua"/>
          <w:bCs/>
          <w:color w:val="000000"/>
          <w:lang w:eastAsia="zh-CN"/>
        </w:rPr>
        <w:t>Psychiatric</w:t>
      </w:r>
      <w:proofErr w:type="spellEnd"/>
      <w:r w:rsidRPr="00F442F3">
        <w:rPr>
          <w:rFonts w:ascii="Book Antiqua" w:eastAsia="DengXian" w:hAnsi="Book Antiqua"/>
          <w:bCs/>
          <w:color w:val="000000"/>
          <w:lang w:eastAsia="zh-CN"/>
        </w:rPr>
        <w:t xml:space="preserve"> </w:t>
      </w:r>
      <w:proofErr w:type="spellStart"/>
      <w:r w:rsidRPr="00F442F3">
        <w:rPr>
          <w:rFonts w:ascii="Book Antiqua" w:eastAsia="DengXian" w:hAnsi="Book Antiqua"/>
          <w:bCs/>
          <w:color w:val="000000"/>
          <w:lang w:eastAsia="zh-CN"/>
        </w:rPr>
        <w:t>Association</w:t>
      </w:r>
      <w:proofErr w:type="spellEnd"/>
      <w:r w:rsidRPr="00F442F3">
        <w:rPr>
          <w:rFonts w:ascii="Book Antiqua" w:eastAsia="DengXian" w:hAnsi="Book Antiqua" w:hint="eastAsia"/>
          <w:bCs/>
          <w:color w:val="000000"/>
          <w:lang w:eastAsia="zh-CN"/>
        </w:rPr>
        <w:t xml:space="preserve">, </w:t>
      </w:r>
      <w:proofErr w:type="spellStart"/>
      <w:r w:rsidRPr="00F442F3">
        <w:rPr>
          <w:rFonts w:ascii="Book Antiqua" w:eastAsia="DengXian" w:hAnsi="Book Antiqua" w:hint="eastAsia"/>
          <w:bCs/>
          <w:color w:val="000000"/>
          <w:lang w:eastAsia="zh-CN"/>
        </w:rPr>
        <w:t>No</w:t>
      </w:r>
      <w:proofErr w:type="spellEnd"/>
      <w:r w:rsidRPr="00F442F3">
        <w:rPr>
          <w:rFonts w:ascii="Book Antiqua" w:eastAsia="DengXian" w:hAnsi="Book Antiqua" w:hint="eastAsia"/>
          <w:bCs/>
          <w:color w:val="000000"/>
          <w:lang w:eastAsia="zh-CN"/>
        </w:rPr>
        <w:t xml:space="preserve">. 3964; </w:t>
      </w:r>
      <w:r w:rsidRPr="00F442F3">
        <w:rPr>
          <w:rFonts w:ascii="Book Antiqua" w:eastAsia="DengXian" w:hAnsi="Book Antiqua"/>
          <w:bCs/>
          <w:color w:val="000000"/>
          <w:lang w:eastAsia="zh-CN"/>
        </w:rPr>
        <w:t xml:space="preserve">European Scientific </w:t>
      </w:r>
      <w:proofErr w:type="spellStart"/>
      <w:r w:rsidRPr="00F442F3">
        <w:rPr>
          <w:rFonts w:ascii="Book Antiqua" w:eastAsia="DengXian" w:hAnsi="Book Antiqua"/>
          <w:bCs/>
          <w:color w:val="000000"/>
          <w:lang w:eastAsia="zh-CN"/>
        </w:rPr>
        <w:t>Association</w:t>
      </w:r>
      <w:proofErr w:type="spellEnd"/>
      <w:r w:rsidRPr="00F442F3">
        <w:rPr>
          <w:rFonts w:ascii="Book Antiqua" w:eastAsia="DengXian" w:hAnsi="Book Antiqua"/>
          <w:bCs/>
          <w:color w:val="000000"/>
          <w:lang w:eastAsia="zh-CN"/>
        </w:rPr>
        <w:t xml:space="preserve"> on </w:t>
      </w:r>
      <w:proofErr w:type="spellStart"/>
      <w:r w:rsidRPr="00F442F3">
        <w:rPr>
          <w:rFonts w:ascii="Book Antiqua" w:eastAsia="DengXian" w:hAnsi="Book Antiqua"/>
          <w:bCs/>
          <w:color w:val="000000"/>
          <w:lang w:eastAsia="zh-CN"/>
        </w:rPr>
        <w:t>Schizophrenia</w:t>
      </w:r>
      <w:proofErr w:type="spellEnd"/>
      <w:r w:rsidRPr="00F442F3">
        <w:rPr>
          <w:rFonts w:ascii="Book Antiqua" w:eastAsia="DengXian" w:hAnsi="Book Antiqua"/>
          <w:bCs/>
          <w:color w:val="000000"/>
          <w:lang w:eastAsia="zh-CN"/>
        </w:rPr>
        <w:t xml:space="preserve"> </w:t>
      </w:r>
      <w:proofErr w:type="spellStart"/>
      <w:r w:rsidRPr="00F442F3">
        <w:rPr>
          <w:rFonts w:ascii="Book Antiqua" w:eastAsia="DengXian" w:hAnsi="Book Antiqua"/>
          <w:bCs/>
          <w:color w:val="000000"/>
          <w:lang w:eastAsia="zh-CN"/>
        </w:rPr>
        <w:t>and</w:t>
      </w:r>
      <w:proofErr w:type="spellEnd"/>
      <w:r w:rsidRPr="00F442F3">
        <w:rPr>
          <w:rFonts w:ascii="Book Antiqua" w:eastAsia="DengXian" w:hAnsi="Book Antiqua"/>
          <w:bCs/>
          <w:color w:val="000000"/>
          <w:lang w:eastAsia="zh-CN"/>
        </w:rPr>
        <w:t xml:space="preserve"> </w:t>
      </w:r>
      <w:proofErr w:type="spellStart"/>
      <w:r w:rsidRPr="00F442F3">
        <w:rPr>
          <w:rFonts w:ascii="Book Antiqua" w:eastAsia="DengXian" w:hAnsi="Book Antiqua"/>
          <w:bCs/>
          <w:color w:val="000000"/>
          <w:lang w:eastAsia="zh-CN"/>
        </w:rPr>
        <w:t>other</w:t>
      </w:r>
      <w:proofErr w:type="spellEnd"/>
      <w:r w:rsidRPr="00F442F3">
        <w:rPr>
          <w:rFonts w:ascii="Book Antiqua" w:eastAsia="DengXian" w:hAnsi="Book Antiqua"/>
          <w:bCs/>
          <w:color w:val="000000"/>
          <w:lang w:eastAsia="zh-CN"/>
        </w:rPr>
        <w:t xml:space="preserve"> </w:t>
      </w:r>
      <w:proofErr w:type="spellStart"/>
      <w:r w:rsidRPr="00F442F3">
        <w:rPr>
          <w:rFonts w:ascii="Book Antiqua" w:eastAsia="DengXian" w:hAnsi="Book Antiqua"/>
          <w:bCs/>
          <w:color w:val="000000"/>
          <w:lang w:eastAsia="zh-CN"/>
        </w:rPr>
        <w:t>Psychoses</w:t>
      </w:r>
      <w:proofErr w:type="spellEnd"/>
      <w:r w:rsidRPr="00F442F3">
        <w:rPr>
          <w:rFonts w:ascii="Book Antiqua" w:eastAsia="DengXian" w:hAnsi="Book Antiqua" w:hint="eastAsia"/>
          <w:bCs/>
          <w:color w:val="000000"/>
          <w:lang w:eastAsia="zh-CN"/>
        </w:rPr>
        <w:t xml:space="preserve">, </w:t>
      </w:r>
      <w:proofErr w:type="spellStart"/>
      <w:r w:rsidRPr="00F442F3">
        <w:rPr>
          <w:rFonts w:ascii="Book Antiqua" w:eastAsia="DengXian" w:hAnsi="Book Antiqua" w:hint="eastAsia"/>
          <w:bCs/>
          <w:color w:val="000000"/>
          <w:lang w:eastAsia="zh-CN"/>
        </w:rPr>
        <w:t>No</w:t>
      </w:r>
      <w:proofErr w:type="spellEnd"/>
      <w:r w:rsidRPr="00F442F3">
        <w:rPr>
          <w:rFonts w:ascii="Book Antiqua" w:eastAsia="DengXian" w:hAnsi="Book Antiqua" w:hint="eastAsia"/>
          <w:bCs/>
          <w:color w:val="000000"/>
          <w:lang w:eastAsia="zh-CN"/>
        </w:rPr>
        <w:t>. 192.</w:t>
      </w:r>
    </w:p>
    <w:p w14:paraId="3A4C1CE7" w14:textId="77777777" w:rsidR="00F442F3" w:rsidRDefault="00F442F3" w:rsidP="00576F08">
      <w:pPr>
        <w:spacing w:after="0" w:line="360" w:lineRule="auto"/>
        <w:jc w:val="both"/>
        <w:rPr>
          <w:rFonts w:ascii="Book Antiqua" w:eastAsia="DengXian" w:hAnsi="Book Antiqua"/>
          <w:b/>
          <w:bCs/>
          <w:color w:val="000000"/>
        </w:rPr>
      </w:pPr>
    </w:p>
    <w:p w14:paraId="14FD9646" w14:textId="69D96B21" w:rsidR="00F442F3" w:rsidRPr="00D7497C" w:rsidRDefault="00F442F3" w:rsidP="00576F08">
      <w:pPr>
        <w:spacing w:after="0" w:line="360" w:lineRule="auto"/>
        <w:jc w:val="both"/>
        <w:rPr>
          <w:rFonts w:ascii="Book Antiqua" w:hAnsi="Book Antiqua"/>
          <w:b/>
          <w:sz w:val="24"/>
          <w:szCs w:val="24"/>
          <w:lang w:val="en-GB"/>
        </w:rPr>
      </w:pPr>
      <w:r w:rsidRPr="00D7497C">
        <w:rPr>
          <w:rFonts w:ascii="Book Antiqua" w:hAnsi="Book Antiqua"/>
          <w:b/>
          <w:sz w:val="24"/>
          <w:szCs w:val="24"/>
          <w:lang w:val="en-GB"/>
        </w:rPr>
        <w:lastRenderedPageBreak/>
        <w:t>Peer-review started:</w:t>
      </w:r>
      <w:r w:rsidRPr="00D7497C">
        <w:rPr>
          <w:rFonts w:ascii="Book Antiqua" w:hAnsi="Book Antiqua"/>
          <w:sz w:val="24"/>
          <w:szCs w:val="24"/>
          <w:lang w:val="en-GB"/>
        </w:rPr>
        <w:t xml:space="preserve"> </w:t>
      </w:r>
      <w:r w:rsidR="005E49D1">
        <w:rPr>
          <w:rFonts w:ascii="Book Antiqua" w:hAnsi="Book Antiqua" w:hint="eastAsia"/>
          <w:sz w:val="24"/>
          <w:szCs w:val="24"/>
          <w:lang w:val="en-GB" w:eastAsia="zh-CN"/>
        </w:rPr>
        <w:t>December</w:t>
      </w:r>
      <w:r w:rsidRPr="00D7497C">
        <w:rPr>
          <w:rFonts w:ascii="Book Antiqua" w:hAnsi="Book Antiqua"/>
          <w:sz w:val="24"/>
          <w:szCs w:val="24"/>
          <w:lang w:val="en-GB"/>
        </w:rPr>
        <w:t xml:space="preserve"> </w:t>
      </w:r>
      <w:r w:rsidR="005E49D1">
        <w:rPr>
          <w:rFonts w:ascii="Book Antiqua" w:hAnsi="Book Antiqua" w:hint="eastAsia"/>
          <w:sz w:val="24"/>
          <w:szCs w:val="24"/>
          <w:lang w:val="en-GB" w:eastAsia="zh-CN"/>
        </w:rPr>
        <w:t>26</w:t>
      </w:r>
      <w:r w:rsidRPr="00D7497C">
        <w:rPr>
          <w:rFonts w:ascii="Book Antiqua" w:hAnsi="Book Antiqua"/>
          <w:sz w:val="24"/>
          <w:szCs w:val="24"/>
          <w:lang w:val="en-GB"/>
        </w:rPr>
        <w:t>, 201</w:t>
      </w:r>
      <w:r>
        <w:rPr>
          <w:rFonts w:ascii="Book Antiqua" w:hAnsi="Book Antiqua" w:hint="eastAsia"/>
          <w:sz w:val="24"/>
          <w:szCs w:val="24"/>
          <w:lang w:val="en-GB"/>
        </w:rPr>
        <w:t>9</w:t>
      </w:r>
      <w:r w:rsidRPr="00D7497C">
        <w:rPr>
          <w:rFonts w:ascii="Book Antiqua" w:hAnsi="Book Antiqua"/>
          <w:sz w:val="24"/>
          <w:szCs w:val="24"/>
          <w:lang w:val="en-GB"/>
        </w:rPr>
        <w:t xml:space="preserve"> </w:t>
      </w:r>
    </w:p>
    <w:p w14:paraId="5F7AB26D" w14:textId="6BD58903" w:rsidR="00F442F3" w:rsidRPr="00D7497C" w:rsidRDefault="00F442F3" w:rsidP="00576F08">
      <w:pPr>
        <w:spacing w:after="0" w:line="360" w:lineRule="auto"/>
        <w:jc w:val="both"/>
        <w:rPr>
          <w:rFonts w:ascii="Book Antiqua" w:hAnsi="Book Antiqua"/>
          <w:b/>
          <w:sz w:val="24"/>
          <w:szCs w:val="24"/>
          <w:lang w:val="en-GB" w:eastAsia="zh-CN"/>
        </w:rPr>
      </w:pPr>
      <w:r w:rsidRPr="00D7497C">
        <w:rPr>
          <w:rFonts w:ascii="Book Antiqua" w:hAnsi="Book Antiqua"/>
          <w:b/>
          <w:sz w:val="24"/>
          <w:szCs w:val="24"/>
          <w:lang w:val="en-GB"/>
        </w:rPr>
        <w:t>First decision:</w:t>
      </w:r>
      <w:r w:rsidRPr="00D7497C">
        <w:rPr>
          <w:rFonts w:ascii="Book Antiqua" w:hAnsi="Book Antiqua"/>
          <w:sz w:val="24"/>
          <w:szCs w:val="24"/>
          <w:lang w:val="en-GB"/>
        </w:rPr>
        <w:t xml:space="preserve"> </w:t>
      </w:r>
      <w:r w:rsidR="00750010" w:rsidRPr="00750010">
        <w:rPr>
          <w:rFonts w:ascii="Book Antiqua" w:hAnsi="Book Antiqua"/>
          <w:sz w:val="24"/>
          <w:szCs w:val="24"/>
          <w:lang w:val="en-GB"/>
        </w:rPr>
        <w:t xml:space="preserve">February </w:t>
      </w:r>
      <w:r w:rsidRPr="00D7497C">
        <w:rPr>
          <w:rFonts w:ascii="Book Antiqua" w:hAnsi="Book Antiqua"/>
          <w:sz w:val="24"/>
          <w:szCs w:val="24"/>
          <w:lang w:val="en-GB"/>
        </w:rPr>
        <w:t>2</w:t>
      </w:r>
      <w:r w:rsidR="00750010">
        <w:rPr>
          <w:rFonts w:ascii="Book Antiqua" w:hAnsi="Book Antiqua" w:hint="eastAsia"/>
          <w:sz w:val="24"/>
          <w:szCs w:val="24"/>
          <w:lang w:val="en-GB" w:eastAsia="zh-CN"/>
        </w:rPr>
        <w:t>9</w:t>
      </w:r>
      <w:r w:rsidRPr="00D7497C">
        <w:rPr>
          <w:rFonts w:ascii="Book Antiqua" w:hAnsi="Book Antiqua"/>
          <w:sz w:val="24"/>
          <w:szCs w:val="24"/>
          <w:lang w:val="en-GB"/>
        </w:rPr>
        <w:t xml:space="preserve">, </w:t>
      </w:r>
      <w:r w:rsidR="00750010">
        <w:rPr>
          <w:rFonts w:ascii="Book Antiqua" w:hAnsi="Book Antiqua" w:hint="eastAsia"/>
          <w:sz w:val="24"/>
          <w:szCs w:val="24"/>
          <w:lang w:val="en-GB" w:eastAsia="zh-CN"/>
        </w:rPr>
        <w:t>2020</w:t>
      </w:r>
    </w:p>
    <w:p w14:paraId="011BE5E1" w14:textId="77777777" w:rsidR="00F442F3" w:rsidRDefault="00F442F3" w:rsidP="00576F08">
      <w:pPr>
        <w:spacing w:after="0" w:line="360" w:lineRule="auto"/>
        <w:jc w:val="both"/>
        <w:rPr>
          <w:rFonts w:ascii="Book Antiqua" w:hAnsi="Book Antiqua"/>
          <w:sz w:val="24"/>
          <w:szCs w:val="24"/>
          <w:lang w:val="en-GB"/>
        </w:rPr>
      </w:pPr>
      <w:r w:rsidRPr="00D7497C">
        <w:rPr>
          <w:rFonts w:ascii="Book Antiqua" w:hAnsi="Book Antiqua"/>
          <w:b/>
          <w:sz w:val="24"/>
          <w:szCs w:val="24"/>
          <w:lang w:val="en-GB"/>
        </w:rPr>
        <w:t>Article in press:</w:t>
      </w:r>
      <w:r w:rsidRPr="00D7497C">
        <w:rPr>
          <w:rFonts w:ascii="Book Antiqua" w:hAnsi="Book Antiqua"/>
          <w:sz w:val="24"/>
          <w:szCs w:val="24"/>
          <w:lang w:val="en-GB"/>
        </w:rPr>
        <w:t xml:space="preserve"> </w:t>
      </w:r>
    </w:p>
    <w:p w14:paraId="264E99E5" w14:textId="77777777" w:rsidR="00F442F3" w:rsidRPr="00D7497C" w:rsidRDefault="00F442F3" w:rsidP="00576F08">
      <w:pPr>
        <w:spacing w:after="0" w:line="360" w:lineRule="auto"/>
        <w:jc w:val="both"/>
        <w:rPr>
          <w:rFonts w:ascii="Book Antiqua" w:hAnsi="Book Antiqua"/>
          <w:sz w:val="24"/>
          <w:szCs w:val="24"/>
          <w:lang w:val="en-GB"/>
        </w:rPr>
      </w:pPr>
    </w:p>
    <w:p w14:paraId="30729FAA" w14:textId="09CA6A3A" w:rsidR="00F442F3" w:rsidRPr="008D43DD" w:rsidRDefault="00F442F3" w:rsidP="00576F08">
      <w:pPr>
        <w:snapToGrid w:val="0"/>
        <w:spacing w:after="0" w:line="360" w:lineRule="auto"/>
        <w:jc w:val="both"/>
        <w:rPr>
          <w:rFonts w:ascii="Book Antiqua" w:hAnsi="Book Antiqua" w:cs="Helvetica"/>
          <w:b/>
          <w:sz w:val="24"/>
          <w:szCs w:val="24"/>
        </w:rPr>
      </w:pPr>
      <w:r w:rsidRPr="008D43DD">
        <w:rPr>
          <w:rFonts w:ascii="Book Antiqua" w:hAnsi="Book Antiqua" w:cs="Helvetica"/>
          <w:b/>
          <w:sz w:val="24"/>
          <w:szCs w:val="24"/>
        </w:rPr>
        <w:t xml:space="preserve">Specialty type: </w:t>
      </w:r>
      <w:proofErr w:type="spellStart"/>
      <w:r w:rsidR="00F3122D" w:rsidRPr="00F3122D">
        <w:rPr>
          <w:rFonts w:ascii="Book Antiqua" w:eastAsia="Microsoft YaHei" w:hAnsi="Book Antiqua" w:cs="SimSun"/>
          <w:sz w:val="24"/>
          <w:szCs w:val="24"/>
        </w:rPr>
        <w:t>Psychiatry</w:t>
      </w:r>
      <w:proofErr w:type="spellEnd"/>
    </w:p>
    <w:p w14:paraId="386407F3" w14:textId="63ED56E6" w:rsidR="00F442F3" w:rsidRPr="008D43DD" w:rsidRDefault="00F442F3" w:rsidP="00576F08">
      <w:pPr>
        <w:snapToGrid w:val="0"/>
        <w:spacing w:after="0" w:line="360" w:lineRule="auto"/>
        <w:jc w:val="both"/>
        <w:rPr>
          <w:rFonts w:ascii="Book Antiqua" w:hAnsi="Book Antiqua" w:cs="Helvetica"/>
          <w:b/>
          <w:sz w:val="24"/>
          <w:szCs w:val="24"/>
        </w:rPr>
      </w:pPr>
      <w:r w:rsidRPr="008D43DD">
        <w:rPr>
          <w:rFonts w:ascii="Book Antiqua" w:hAnsi="Book Antiqua" w:cs="Helvetica"/>
          <w:b/>
          <w:sz w:val="24"/>
          <w:szCs w:val="24"/>
        </w:rPr>
        <w:t xml:space="preserve">Country </w:t>
      </w:r>
      <w:proofErr w:type="spellStart"/>
      <w:r w:rsidRPr="008D43DD">
        <w:rPr>
          <w:rFonts w:ascii="Book Antiqua" w:hAnsi="Book Antiqua" w:cs="Helvetica"/>
          <w:b/>
          <w:sz w:val="24"/>
          <w:szCs w:val="24"/>
        </w:rPr>
        <w:t>of</w:t>
      </w:r>
      <w:proofErr w:type="spellEnd"/>
      <w:r w:rsidRPr="008D43DD">
        <w:rPr>
          <w:rFonts w:ascii="Book Antiqua" w:hAnsi="Book Antiqua" w:cs="Helvetica"/>
          <w:b/>
          <w:sz w:val="24"/>
          <w:szCs w:val="24"/>
        </w:rPr>
        <w:t xml:space="preserve"> </w:t>
      </w:r>
      <w:proofErr w:type="spellStart"/>
      <w:r w:rsidRPr="008D43DD">
        <w:rPr>
          <w:rFonts w:ascii="Book Antiqua" w:hAnsi="Book Antiqua" w:cs="Helvetica"/>
          <w:b/>
          <w:sz w:val="24"/>
          <w:szCs w:val="24"/>
        </w:rPr>
        <w:t>origin</w:t>
      </w:r>
      <w:proofErr w:type="spellEnd"/>
      <w:r w:rsidRPr="008D43DD">
        <w:rPr>
          <w:rFonts w:ascii="Book Antiqua" w:hAnsi="Book Antiqua" w:cs="Helvetica"/>
          <w:b/>
          <w:sz w:val="24"/>
          <w:szCs w:val="24"/>
        </w:rPr>
        <w:t xml:space="preserve">: </w:t>
      </w:r>
      <w:r w:rsidR="009D1E4F" w:rsidRPr="009D1E4F">
        <w:rPr>
          <w:rFonts w:ascii="Book Antiqua" w:hAnsi="Book Antiqua"/>
          <w:sz w:val="24"/>
          <w:szCs w:val="24"/>
        </w:rPr>
        <w:t>Germany</w:t>
      </w:r>
    </w:p>
    <w:p w14:paraId="7091C689" w14:textId="77777777" w:rsidR="00F442F3" w:rsidRPr="008D43DD" w:rsidRDefault="00F442F3" w:rsidP="00576F08">
      <w:pPr>
        <w:snapToGrid w:val="0"/>
        <w:spacing w:after="0" w:line="360" w:lineRule="auto"/>
        <w:jc w:val="both"/>
        <w:rPr>
          <w:rFonts w:ascii="Book Antiqua" w:hAnsi="Book Antiqua" w:cs="Helvetica"/>
          <w:b/>
          <w:sz w:val="24"/>
          <w:szCs w:val="24"/>
        </w:rPr>
      </w:pPr>
      <w:r w:rsidRPr="008D43DD">
        <w:rPr>
          <w:rFonts w:ascii="Book Antiqua" w:hAnsi="Book Antiqua" w:cs="Helvetica"/>
          <w:b/>
          <w:sz w:val="24"/>
          <w:szCs w:val="24"/>
        </w:rPr>
        <w:t xml:space="preserve">Peer-review </w:t>
      </w:r>
      <w:proofErr w:type="spellStart"/>
      <w:r w:rsidRPr="008D43DD">
        <w:rPr>
          <w:rFonts w:ascii="Book Antiqua" w:hAnsi="Book Antiqua" w:cs="Helvetica"/>
          <w:b/>
          <w:sz w:val="24"/>
          <w:szCs w:val="24"/>
        </w:rPr>
        <w:t>report</w:t>
      </w:r>
      <w:proofErr w:type="spellEnd"/>
      <w:r w:rsidRPr="008D43DD">
        <w:rPr>
          <w:rFonts w:ascii="Book Antiqua" w:hAnsi="Book Antiqua" w:cs="Helvetica"/>
          <w:b/>
          <w:sz w:val="24"/>
          <w:szCs w:val="24"/>
        </w:rPr>
        <w:t xml:space="preserve"> </w:t>
      </w:r>
      <w:proofErr w:type="spellStart"/>
      <w:r w:rsidRPr="008D43DD">
        <w:rPr>
          <w:rFonts w:ascii="Book Antiqua" w:hAnsi="Book Antiqua" w:cs="Helvetica"/>
          <w:b/>
          <w:sz w:val="24"/>
          <w:szCs w:val="24"/>
        </w:rPr>
        <w:t>classification</w:t>
      </w:r>
      <w:proofErr w:type="spellEnd"/>
    </w:p>
    <w:p w14:paraId="237A626B" w14:textId="77777777" w:rsidR="00F442F3" w:rsidRPr="008D43DD" w:rsidRDefault="00F442F3" w:rsidP="00576F08">
      <w:pPr>
        <w:snapToGrid w:val="0"/>
        <w:spacing w:after="0" w:line="360" w:lineRule="auto"/>
        <w:jc w:val="both"/>
        <w:rPr>
          <w:rFonts w:ascii="Book Antiqua" w:hAnsi="Book Antiqua" w:cs="Helvetica"/>
          <w:sz w:val="24"/>
          <w:szCs w:val="24"/>
        </w:rPr>
      </w:pPr>
      <w:r w:rsidRPr="008D43DD">
        <w:rPr>
          <w:rFonts w:ascii="Book Antiqua" w:hAnsi="Book Antiqua" w:cs="Helvetica"/>
          <w:sz w:val="24"/>
          <w:szCs w:val="24"/>
        </w:rPr>
        <w:t>Grade A (</w:t>
      </w:r>
      <w:proofErr w:type="spellStart"/>
      <w:r w:rsidRPr="008D43DD">
        <w:rPr>
          <w:rFonts w:ascii="Book Antiqua" w:hAnsi="Book Antiqua" w:cs="Helvetica"/>
          <w:sz w:val="24"/>
          <w:szCs w:val="24"/>
        </w:rPr>
        <w:t>Excellent</w:t>
      </w:r>
      <w:proofErr w:type="spellEnd"/>
      <w:r w:rsidRPr="008D43DD">
        <w:rPr>
          <w:rFonts w:ascii="Book Antiqua" w:hAnsi="Book Antiqua" w:cs="Helvetica"/>
          <w:sz w:val="24"/>
          <w:szCs w:val="24"/>
        </w:rPr>
        <w:t>): 0</w:t>
      </w:r>
    </w:p>
    <w:p w14:paraId="291E64E2" w14:textId="77777777" w:rsidR="00F442F3" w:rsidRPr="008D43DD" w:rsidRDefault="00F442F3" w:rsidP="00576F08">
      <w:pPr>
        <w:snapToGrid w:val="0"/>
        <w:spacing w:after="0" w:line="360" w:lineRule="auto"/>
        <w:jc w:val="both"/>
        <w:rPr>
          <w:rFonts w:ascii="Book Antiqua" w:hAnsi="Book Antiqua" w:cs="Helvetica"/>
          <w:sz w:val="24"/>
          <w:szCs w:val="24"/>
        </w:rPr>
      </w:pPr>
      <w:r w:rsidRPr="008D43DD">
        <w:rPr>
          <w:rFonts w:ascii="Book Antiqua" w:hAnsi="Book Antiqua" w:cs="Helvetica"/>
          <w:sz w:val="24"/>
          <w:szCs w:val="24"/>
        </w:rPr>
        <w:t>Grade B (</w:t>
      </w:r>
      <w:proofErr w:type="spellStart"/>
      <w:r w:rsidRPr="008D43DD">
        <w:rPr>
          <w:rFonts w:ascii="Book Antiqua" w:hAnsi="Book Antiqua" w:cs="Helvetica"/>
          <w:sz w:val="24"/>
          <w:szCs w:val="24"/>
        </w:rPr>
        <w:t>Very</w:t>
      </w:r>
      <w:proofErr w:type="spellEnd"/>
      <w:r w:rsidRPr="008D43DD">
        <w:rPr>
          <w:rFonts w:ascii="Book Antiqua" w:hAnsi="Book Antiqua" w:cs="Helvetica"/>
          <w:sz w:val="24"/>
          <w:szCs w:val="24"/>
        </w:rPr>
        <w:t xml:space="preserve"> </w:t>
      </w:r>
      <w:proofErr w:type="spellStart"/>
      <w:r w:rsidRPr="008D43DD">
        <w:rPr>
          <w:rFonts w:ascii="Book Antiqua" w:hAnsi="Book Antiqua" w:cs="Helvetica"/>
          <w:sz w:val="24"/>
          <w:szCs w:val="24"/>
        </w:rPr>
        <w:t>good</w:t>
      </w:r>
      <w:proofErr w:type="spellEnd"/>
      <w:r w:rsidRPr="008D43DD">
        <w:rPr>
          <w:rFonts w:ascii="Book Antiqua" w:hAnsi="Book Antiqua" w:cs="Helvetica"/>
          <w:sz w:val="24"/>
          <w:szCs w:val="24"/>
        </w:rPr>
        <w:t>): B</w:t>
      </w:r>
    </w:p>
    <w:p w14:paraId="0E110CEB" w14:textId="7A88411A" w:rsidR="00F442F3" w:rsidRPr="008D43DD" w:rsidRDefault="00F442F3" w:rsidP="00576F08">
      <w:pPr>
        <w:snapToGrid w:val="0"/>
        <w:spacing w:after="0" w:line="360" w:lineRule="auto"/>
        <w:jc w:val="both"/>
        <w:rPr>
          <w:rFonts w:ascii="Book Antiqua" w:hAnsi="Book Antiqua" w:cs="Helvetica"/>
          <w:sz w:val="24"/>
          <w:szCs w:val="24"/>
          <w:lang w:eastAsia="zh-CN"/>
        </w:rPr>
      </w:pPr>
      <w:r w:rsidRPr="008D43DD">
        <w:rPr>
          <w:rFonts w:ascii="Book Antiqua" w:hAnsi="Book Antiqua" w:cs="Helvetica"/>
          <w:sz w:val="24"/>
          <w:szCs w:val="24"/>
        </w:rPr>
        <w:t>Grade C (</w:t>
      </w:r>
      <w:proofErr w:type="spellStart"/>
      <w:r w:rsidRPr="008D43DD">
        <w:rPr>
          <w:rFonts w:ascii="Book Antiqua" w:hAnsi="Book Antiqua" w:cs="Helvetica"/>
          <w:sz w:val="24"/>
          <w:szCs w:val="24"/>
        </w:rPr>
        <w:t>Good</w:t>
      </w:r>
      <w:proofErr w:type="spellEnd"/>
      <w:r w:rsidRPr="008D43DD">
        <w:rPr>
          <w:rFonts w:ascii="Book Antiqua" w:hAnsi="Book Antiqua" w:cs="Helvetica"/>
          <w:sz w:val="24"/>
          <w:szCs w:val="24"/>
        </w:rPr>
        <w:t xml:space="preserve">): </w:t>
      </w:r>
      <w:r w:rsidR="00A775F6">
        <w:rPr>
          <w:rFonts w:ascii="Book Antiqua" w:hAnsi="Book Antiqua" w:cs="Helvetica" w:hint="eastAsia"/>
          <w:sz w:val="24"/>
          <w:szCs w:val="24"/>
          <w:lang w:eastAsia="zh-CN"/>
        </w:rPr>
        <w:t>0</w:t>
      </w:r>
    </w:p>
    <w:p w14:paraId="3F294C8B" w14:textId="0D06D93B" w:rsidR="00F442F3" w:rsidRPr="008D43DD" w:rsidRDefault="00F442F3" w:rsidP="00576F08">
      <w:pPr>
        <w:snapToGrid w:val="0"/>
        <w:spacing w:after="0" w:line="360" w:lineRule="auto"/>
        <w:jc w:val="both"/>
        <w:rPr>
          <w:rFonts w:ascii="Book Antiqua" w:hAnsi="Book Antiqua" w:cs="Helvetica"/>
          <w:sz w:val="24"/>
          <w:szCs w:val="24"/>
        </w:rPr>
      </w:pPr>
      <w:r w:rsidRPr="008D43DD">
        <w:rPr>
          <w:rFonts w:ascii="Book Antiqua" w:hAnsi="Book Antiqua" w:cs="Helvetica"/>
          <w:sz w:val="24"/>
          <w:szCs w:val="24"/>
        </w:rPr>
        <w:t xml:space="preserve">Grade D (Fair): </w:t>
      </w:r>
      <w:r w:rsidR="00A775F6">
        <w:rPr>
          <w:rFonts w:ascii="Book Antiqua" w:hAnsi="Book Antiqua" w:cs="Helvetica" w:hint="eastAsia"/>
          <w:sz w:val="24"/>
          <w:szCs w:val="24"/>
          <w:lang w:eastAsia="zh-CN"/>
        </w:rPr>
        <w:t>D</w:t>
      </w:r>
      <w:r w:rsidRPr="008D43DD">
        <w:rPr>
          <w:rFonts w:ascii="Book Antiqua" w:hAnsi="Book Antiqua" w:cs="Helvetica"/>
          <w:sz w:val="24"/>
          <w:szCs w:val="24"/>
        </w:rPr>
        <w:t xml:space="preserve"> </w:t>
      </w:r>
    </w:p>
    <w:p w14:paraId="2E6A3AAD" w14:textId="77777777" w:rsidR="00F442F3" w:rsidRPr="008D43DD" w:rsidRDefault="00F442F3" w:rsidP="00576F08">
      <w:pPr>
        <w:spacing w:after="0" w:line="360" w:lineRule="auto"/>
        <w:jc w:val="both"/>
        <w:rPr>
          <w:rFonts w:ascii="Book Antiqua" w:hAnsi="Book Antiqua" w:cs="Calibri"/>
          <w:noProof/>
          <w:sz w:val="24"/>
          <w:szCs w:val="24"/>
        </w:rPr>
      </w:pPr>
      <w:r w:rsidRPr="008D43DD">
        <w:rPr>
          <w:rFonts w:ascii="Book Antiqua" w:hAnsi="Book Antiqua" w:cs="Helvetica"/>
          <w:sz w:val="24"/>
          <w:szCs w:val="24"/>
        </w:rPr>
        <w:t>Grade E (Poor): 0</w:t>
      </w:r>
    </w:p>
    <w:p w14:paraId="3C59D1F2" w14:textId="77777777" w:rsidR="00F442F3" w:rsidRPr="007C1759" w:rsidRDefault="00F442F3" w:rsidP="00576F08">
      <w:pPr>
        <w:pStyle w:val="ListParagraph"/>
        <w:spacing w:after="0" w:line="360" w:lineRule="auto"/>
        <w:ind w:left="0"/>
        <w:jc w:val="both"/>
        <w:rPr>
          <w:rFonts w:ascii="Book Antiqua" w:hAnsi="Book Antiqua" w:cs="Calibri"/>
          <w:noProof/>
          <w:sz w:val="24"/>
          <w:szCs w:val="24"/>
          <w:lang w:val="en-GB" w:eastAsia="zh-CN"/>
        </w:rPr>
      </w:pPr>
    </w:p>
    <w:p w14:paraId="5CD7F53F" w14:textId="3F6B31AA" w:rsidR="00F442F3" w:rsidRPr="00460FCA" w:rsidRDefault="00F442F3" w:rsidP="00576F08">
      <w:pPr>
        <w:pStyle w:val="PlainText"/>
        <w:spacing w:line="360" w:lineRule="auto"/>
        <w:rPr>
          <w:rFonts w:ascii="Book Antiqua" w:hAnsi="Book Antiqua"/>
          <w:b/>
          <w:sz w:val="24"/>
          <w:szCs w:val="24"/>
        </w:rPr>
      </w:pPr>
      <w:r w:rsidRPr="00460FCA">
        <w:rPr>
          <w:rFonts w:ascii="Book Antiqua" w:hAnsi="Book Antiqua"/>
          <w:b/>
          <w:sz w:val="24"/>
          <w:szCs w:val="24"/>
        </w:rPr>
        <w:t xml:space="preserve">P-Reviewer: </w:t>
      </w:r>
      <w:r w:rsidR="00A775F6" w:rsidRPr="00A775F6">
        <w:rPr>
          <w:rFonts w:ascii="Book Antiqua" w:hAnsi="Book Antiqua"/>
          <w:color w:val="000000"/>
          <w:sz w:val="24"/>
          <w:szCs w:val="24"/>
        </w:rPr>
        <w:t>Farhat</w:t>
      </w:r>
      <w:r w:rsidR="00A775F6">
        <w:rPr>
          <w:rFonts w:ascii="Book Antiqua" w:hAnsi="Book Antiqua" w:hint="eastAsia"/>
          <w:color w:val="000000"/>
          <w:sz w:val="24"/>
          <w:szCs w:val="24"/>
        </w:rPr>
        <w:t xml:space="preserve"> S, </w:t>
      </w:r>
      <w:proofErr w:type="spellStart"/>
      <w:r w:rsidR="00A775F6" w:rsidRPr="00A775F6">
        <w:rPr>
          <w:rFonts w:ascii="Book Antiqua" w:hAnsi="Book Antiqua"/>
          <w:color w:val="000000"/>
          <w:sz w:val="24"/>
          <w:szCs w:val="24"/>
        </w:rPr>
        <w:t>Yellanthoor</w:t>
      </w:r>
      <w:proofErr w:type="spellEnd"/>
      <w:r w:rsidR="00A775F6">
        <w:rPr>
          <w:rFonts w:ascii="Book Antiqua" w:hAnsi="Book Antiqua" w:hint="eastAsia"/>
          <w:color w:val="000000"/>
          <w:sz w:val="24"/>
          <w:szCs w:val="24"/>
        </w:rPr>
        <w:t xml:space="preserve"> RB</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sidR="00FF5EFC">
        <w:rPr>
          <w:rFonts w:ascii="Book Antiqua" w:hAnsi="Book Antiqua" w:hint="eastAsia"/>
          <w:sz w:val="24"/>
          <w:szCs w:val="24"/>
        </w:rPr>
        <w:t>Ma YJ</w:t>
      </w:r>
      <w:r w:rsidRPr="00460FCA">
        <w:rPr>
          <w:rFonts w:ascii="Book Antiqua" w:hAnsi="Book Antiqua"/>
          <w:b/>
          <w:sz w:val="24"/>
          <w:szCs w:val="24"/>
        </w:rPr>
        <w:t xml:space="preserve"> L-Editor: E-Editor: </w:t>
      </w:r>
    </w:p>
    <w:p w14:paraId="63E864E6" w14:textId="6277E6B9" w:rsidR="00A775F6" w:rsidRDefault="00A775F6" w:rsidP="00576F08">
      <w:pPr>
        <w:spacing w:after="0" w:line="360" w:lineRule="auto"/>
        <w:jc w:val="both"/>
        <w:rPr>
          <w:rFonts w:ascii="Book Antiqua" w:hAnsi="Book Antiqua" w:cs="Courier New"/>
          <w:b/>
          <w:sz w:val="24"/>
          <w:szCs w:val="24"/>
        </w:rPr>
      </w:pPr>
      <w:r>
        <w:rPr>
          <w:rFonts w:ascii="Book Antiqua" w:hAnsi="Book Antiqua" w:cs="Courier New"/>
          <w:b/>
          <w:sz w:val="24"/>
          <w:szCs w:val="24"/>
        </w:rPr>
        <w:br w:type="page"/>
      </w:r>
    </w:p>
    <w:p w14:paraId="2242FB1C" w14:textId="6EF6F654" w:rsidR="00C558ED" w:rsidRPr="00A775F6" w:rsidRDefault="00F442F3" w:rsidP="00576F08">
      <w:pPr>
        <w:adjustRightInd w:val="0"/>
        <w:snapToGrid w:val="0"/>
        <w:spacing w:after="0" w:line="360" w:lineRule="auto"/>
        <w:jc w:val="both"/>
        <w:rPr>
          <w:rFonts w:ascii="Book Antiqua" w:hAnsi="Book Antiqua"/>
          <w:b/>
          <w:sz w:val="24"/>
          <w:szCs w:val="24"/>
          <w:lang w:eastAsia="zh-CN"/>
        </w:rPr>
      </w:pPr>
      <w:proofErr w:type="spellStart"/>
      <w:r w:rsidRPr="00E70091">
        <w:rPr>
          <w:rFonts w:ascii="Book Antiqua" w:hAnsi="Book Antiqua"/>
          <w:b/>
          <w:sz w:val="24"/>
          <w:szCs w:val="24"/>
        </w:rPr>
        <w:lastRenderedPageBreak/>
        <w:t>Figure</w:t>
      </w:r>
      <w:proofErr w:type="spellEnd"/>
      <w:r w:rsidRPr="00E70091">
        <w:rPr>
          <w:rFonts w:ascii="Book Antiqua" w:hAnsi="Book Antiqua"/>
          <w:b/>
          <w:sz w:val="24"/>
          <w:szCs w:val="24"/>
        </w:rPr>
        <w:t xml:space="preserve"> </w:t>
      </w:r>
      <w:proofErr w:type="spellStart"/>
      <w:r w:rsidRPr="00E70091">
        <w:rPr>
          <w:rFonts w:ascii="Book Antiqua" w:hAnsi="Book Antiqua"/>
          <w:b/>
          <w:sz w:val="24"/>
          <w:szCs w:val="24"/>
        </w:rPr>
        <w:t>Legends</w:t>
      </w:r>
      <w:bookmarkEnd w:id="59"/>
      <w:bookmarkEnd w:id="60"/>
      <w:bookmarkEnd w:id="66"/>
      <w:bookmarkEnd w:id="67"/>
      <w:proofErr w:type="spellEnd"/>
    </w:p>
    <w:p w14:paraId="22EAD819" w14:textId="77777777" w:rsidR="00120467" w:rsidRDefault="00120467" w:rsidP="00576F08">
      <w:pPr>
        <w:spacing w:after="0" w:line="360" w:lineRule="auto"/>
        <w:jc w:val="both"/>
        <w:rPr>
          <w:rFonts w:ascii="Book Antiqua" w:eastAsia="Times New Roman" w:hAnsi="Book Antiqua" w:cs="Times New Roman"/>
          <w:b/>
          <w:bCs/>
          <w:sz w:val="24"/>
          <w:szCs w:val="24"/>
          <w:lang w:val="en-US" w:eastAsia="de-DE"/>
        </w:rPr>
        <w:sectPr w:rsidR="00120467" w:rsidSect="00ED44EA">
          <w:pgSz w:w="11906" w:h="16838"/>
          <w:pgMar w:top="1134" w:right="1134" w:bottom="1134" w:left="1134" w:header="709" w:footer="709" w:gutter="0"/>
          <w:cols w:space="708"/>
          <w:docGrid w:linePitch="360"/>
        </w:sectPr>
      </w:pPr>
    </w:p>
    <w:p w14:paraId="1334F25E" w14:textId="708E6CA5" w:rsidR="00ED44EA" w:rsidRPr="00A775F6" w:rsidRDefault="00ED44EA" w:rsidP="00576F08">
      <w:pPr>
        <w:spacing w:after="0" w:line="360" w:lineRule="auto"/>
        <w:jc w:val="both"/>
        <w:rPr>
          <w:rFonts w:ascii="Book Antiqua" w:hAnsi="Book Antiqua" w:cs="Book Antiqua"/>
          <w:b/>
          <w:bCs/>
          <w:color w:val="000000"/>
          <w:sz w:val="24"/>
          <w:szCs w:val="24"/>
          <w:lang w:val="en-GB" w:eastAsia="zh-CN"/>
        </w:rPr>
      </w:pPr>
      <w:r w:rsidRPr="00A775F6">
        <w:rPr>
          <w:rFonts w:ascii="Book Antiqua" w:eastAsia="Times New Roman" w:hAnsi="Book Antiqua" w:cs="Times New Roman"/>
          <w:b/>
          <w:bCs/>
          <w:sz w:val="24"/>
          <w:szCs w:val="24"/>
          <w:lang w:val="en-US" w:eastAsia="de-DE"/>
        </w:rPr>
        <w:lastRenderedPageBreak/>
        <w:t>Table 1</w:t>
      </w:r>
      <w:r w:rsidR="00A775F6" w:rsidRPr="00A775F6">
        <w:rPr>
          <w:rFonts w:ascii="Book Antiqua" w:hAnsi="Book Antiqua" w:cs="Times New Roman" w:hint="eastAsia"/>
          <w:b/>
          <w:bCs/>
          <w:sz w:val="24"/>
          <w:szCs w:val="24"/>
          <w:lang w:val="en-US" w:eastAsia="zh-CN"/>
        </w:rPr>
        <w:t xml:space="preserve"> </w:t>
      </w:r>
      <w:r w:rsidRPr="00A775F6">
        <w:rPr>
          <w:rFonts w:ascii="Book Antiqua" w:eastAsia="Times New Roman" w:hAnsi="Book Antiqua" w:cs="Times New Roman"/>
          <w:b/>
          <w:bCs/>
          <w:sz w:val="24"/>
          <w:szCs w:val="24"/>
          <w:lang w:val="en-US" w:eastAsia="de-DE"/>
        </w:rPr>
        <w:t>Clinical high risk for psychosis</w:t>
      </w:r>
      <w:r w:rsidR="00A775F6" w:rsidRPr="00A775F6">
        <w:rPr>
          <w:rFonts w:ascii="Book Antiqua" w:hAnsi="Book Antiqua" w:cs="Times New Roman" w:hint="eastAsia"/>
          <w:b/>
          <w:bCs/>
          <w:sz w:val="24"/>
          <w:szCs w:val="24"/>
          <w:lang w:val="en-US" w:eastAsia="zh-CN"/>
        </w:rPr>
        <w:t xml:space="preserve"> </w:t>
      </w:r>
      <w:r w:rsidR="00A775F6" w:rsidRPr="00A775F6">
        <w:rPr>
          <w:rFonts w:ascii="Book Antiqua" w:eastAsia="Times New Roman" w:hAnsi="Book Antiqua" w:cs="Times New Roman"/>
          <w:b/>
          <w:bCs/>
          <w:sz w:val="24"/>
          <w:szCs w:val="24"/>
          <w:lang w:val="en-US" w:eastAsia="de-DE"/>
        </w:rPr>
        <w:t>criteria</w:t>
      </w:r>
    </w:p>
    <w:tbl>
      <w:tblPr>
        <w:tblpPr w:leftFromText="142" w:rightFromText="142" w:vertAnchor="text" w:horzAnchor="margin" w:tblpX="-28" w:tblpY="1"/>
        <w:tblOverlap w:val="never"/>
        <w:tblW w:w="0" w:type="auto"/>
        <w:tblBorders>
          <w:top w:val="single" w:sz="8" w:space="0" w:color="auto"/>
          <w:bottom w:val="single" w:sz="8" w:space="0" w:color="auto"/>
        </w:tblBorders>
        <w:tblLook w:val="01E0" w:firstRow="1" w:lastRow="1" w:firstColumn="1" w:lastColumn="1" w:noHBand="0" w:noVBand="0"/>
      </w:tblPr>
      <w:tblGrid>
        <w:gridCol w:w="9413"/>
      </w:tblGrid>
      <w:tr w:rsidR="00ED44EA" w:rsidRPr="00F442F3" w14:paraId="291F79B6" w14:textId="77777777" w:rsidTr="00120467">
        <w:tc>
          <w:tcPr>
            <w:tcW w:w="9413" w:type="dxa"/>
            <w:tcBorders>
              <w:top w:val="single" w:sz="8" w:space="0" w:color="auto"/>
              <w:bottom w:val="single" w:sz="4" w:space="0" w:color="auto"/>
            </w:tcBorders>
            <w:shd w:val="clear" w:color="auto" w:fill="auto"/>
            <w:tcMar>
              <w:top w:w="57" w:type="dxa"/>
              <w:left w:w="57" w:type="dxa"/>
              <w:bottom w:w="57" w:type="dxa"/>
              <w:right w:w="57" w:type="dxa"/>
            </w:tcMar>
          </w:tcPr>
          <w:p w14:paraId="7142C228" w14:textId="65104987" w:rsidR="00ED44EA" w:rsidRPr="00F442F3" w:rsidRDefault="00ED44EA" w:rsidP="00556828">
            <w:pPr>
              <w:spacing w:after="0" w:line="360" w:lineRule="auto"/>
              <w:ind w:hanging="360"/>
              <w:jc w:val="both"/>
              <w:rPr>
                <w:rFonts w:ascii="Book Antiqua" w:eastAsia="Times New Roman" w:hAnsi="Book Antiqua" w:cs="Times New Roman"/>
                <w:b/>
                <w:sz w:val="24"/>
                <w:szCs w:val="24"/>
                <w:lang w:val="en-US" w:eastAsia="de-DE"/>
              </w:rPr>
            </w:pPr>
            <w:proofErr w:type="spellStart"/>
            <w:r w:rsidRPr="00F442F3">
              <w:rPr>
                <w:rFonts w:ascii="Book Antiqua" w:eastAsia="Times New Roman" w:hAnsi="Book Antiqua" w:cs="Times New Roman"/>
                <w:b/>
                <w:sz w:val="24"/>
                <w:szCs w:val="24"/>
                <w:lang w:val="en-US" w:eastAsia="de-DE"/>
              </w:rPr>
              <w:t>Ul</w:t>
            </w:r>
            <w:proofErr w:type="spellEnd"/>
            <w:r w:rsidR="00556828">
              <w:t xml:space="preserve"> </w:t>
            </w:r>
            <w:r w:rsidR="00556828" w:rsidRPr="00556828">
              <w:rPr>
                <w:rFonts w:ascii="Book Antiqua" w:eastAsia="Times New Roman" w:hAnsi="Book Antiqua" w:cs="Times New Roman"/>
                <w:b/>
                <w:sz w:val="24"/>
                <w:szCs w:val="24"/>
                <w:lang w:val="en-US" w:eastAsia="de-DE"/>
              </w:rPr>
              <w:t>Ultra-high risk</w:t>
            </w:r>
            <w:r w:rsidR="00556828">
              <w:rPr>
                <w:rFonts w:ascii="Book Antiqua" w:hAnsi="Book Antiqua" w:cs="Times New Roman" w:hint="eastAsia"/>
                <w:b/>
                <w:sz w:val="24"/>
                <w:szCs w:val="24"/>
                <w:lang w:val="en-US" w:eastAsia="zh-CN"/>
              </w:rPr>
              <w:t xml:space="preserve"> </w:t>
            </w:r>
            <w:r w:rsidRPr="00F442F3">
              <w:rPr>
                <w:rFonts w:ascii="Book Antiqua" w:eastAsia="Times New Roman" w:hAnsi="Book Antiqua" w:cs="Times New Roman"/>
                <w:b/>
                <w:sz w:val="24"/>
                <w:szCs w:val="24"/>
                <w:lang w:val="en-US" w:eastAsia="de-DE"/>
              </w:rPr>
              <w:t>(UHR) criteria as per the Structured Interview for Psychosis-Risk Syndromes (SIPS)</w:t>
            </w:r>
            <w:r w:rsidRPr="00572AB5">
              <w:rPr>
                <w:rFonts w:ascii="Book Antiqua" w:eastAsia="Times New Roman" w:hAnsi="Book Antiqua" w:cs="Times New Roman"/>
                <w:b/>
                <w:bCs/>
                <w:sz w:val="24"/>
                <w:szCs w:val="24"/>
                <w:vertAlign w:val="superscript"/>
                <w:lang w:val="en-US" w:eastAsia="de-DE"/>
              </w:rPr>
              <w:t>[</w:t>
            </w:r>
            <w:r w:rsidR="00E37B93" w:rsidRPr="00572AB5">
              <w:rPr>
                <w:rFonts w:ascii="Book Antiqua" w:eastAsia="Times New Roman" w:hAnsi="Book Antiqua" w:cs="Times New Roman"/>
                <w:b/>
                <w:bCs/>
                <w:sz w:val="24"/>
                <w:szCs w:val="24"/>
                <w:vertAlign w:val="superscript"/>
                <w:lang w:val="en-US" w:eastAsia="de-DE"/>
              </w:rPr>
              <w:t>14</w:t>
            </w:r>
            <w:r w:rsidRPr="00572AB5">
              <w:rPr>
                <w:rFonts w:ascii="Book Antiqua" w:eastAsia="Times New Roman" w:hAnsi="Book Antiqua" w:cs="Times New Roman"/>
                <w:b/>
                <w:bCs/>
                <w:sz w:val="24"/>
                <w:szCs w:val="24"/>
                <w:vertAlign w:val="superscript"/>
                <w:lang w:val="en-US" w:eastAsia="de-DE"/>
              </w:rPr>
              <w:t>]</w:t>
            </w:r>
          </w:p>
        </w:tc>
      </w:tr>
      <w:tr w:rsidR="00ED44EA" w:rsidRPr="00F442F3" w14:paraId="52C7FE08" w14:textId="77777777" w:rsidTr="00120467">
        <w:tc>
          <w:tcPr>
            <w:tcW w:w="9413" w:type="dxa"/>
            <w:tcBorders>
              <w:top w:val="single" w:sz="4" w:space="0" w:color="auto"/>
            </w:tcBorders>
            <w:shd w:val="clear" w:color="auto" w:fill="auto"/>
            <w:tcMar>
              <w:top w:w="57" w:type="dxa"/>
              <w:left w:w="57" w:type="dxa"/>
              <w:bottom w:w="57" w:type="dxa"/>
              <w:right w:w="57" w:type="dxa"/>
            </w:tcMar>
          </w:tcPr>
          <w:p w14:paraId="378CF44A" w14:textId="32BBF3A1" w:rsidR="00ED44EA" w:rsidRPr="00396576" w:rsidRDefault="00ED44EA" w:rsidP="00576F08">
            <w:pPr>
              <w:spacing w:after="0" w:line="360" w:lineRule="auto"/>
              <w:ind w:hanging="360"/>
              <w:jc w:val="both"/>
              <w:rPr>
                <w:rFonts w:ascii="Book Antiqua" w:eastAsia="Times New Roman" w:hAnsi="Book Antiqua" w:cs="Times New Roman"/>
                <w:sz w:val="24"/>
                <w:szCs w:val="24"/>
                <w:lang w:val="en-US" w:eastAsia="de-DE"/>
              </w:rPr>
            </w:pPr>
            <w:proofErr w:type="spellStart"/>
            <w:r w:rsidRPr="00F442F3">
              <w:rPr>
                <w:rFonts w:ascii="Book Antiqua" w:eastAsia="Times New Roman" w:hAnsi="Book Antiqua" w:cs="Times New Roman"/>
                <w:sz w:val="24"/>
                <w:szCs w:val="24"/>
                <w:lang w:val="en-US" w:eastAsia="de-DE"/>
              </w:rPr>
              <w:t>Bri</w:t>
            </w:r>
            <w:proofErr w:type="spellEnd"/>
            <w:r w:rsidR="007F0DAE">
              <w:rPr>
                <w:rFonts w:ascii="Book Antiqua" w:hAnsi="Book Antiqua" w:cs="Times New Roman" w:hint="eastAsia"/>
                <w:sz w:val="24"/>
                <w:szCs w:val="24"/>
                <w:lang w:val="en-US" w:eastAsia="zh-CN"/>
              </w:rPr>
              <w:t xml:space="preserve"> </w:t>
            </w:r>
            <w:r w:rsidR="001F053D" w:rsidRPr="003D3152">
              <w:rPr>
                <w:rFonts w:ascii="Book Antiqua" w:eastAsia="Times New Roman" w:hAnsi="Book Antiqua" w:cs="Times New Roman"/>
                <w:sz w:val="24"/>
                <w:szCs w:val="24"/>
                <w:lang w:val="en-US" w:eastAsia="de-DE"/>
              </w:rPr>
              <w:t>Brief</w:t>
            </w:r>
            <w:r w:rsidR="001F053D">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Intermittent Psychotic Symptoms Syndrome </w:t>
            </w:r>
            <w:r w:rsidRPr="00396576">
              <w:rPr>
                <w:rFonts w:ascii="Book Antiqua" w:eastAsia="Times New Roman" w:hAnsi="Book Antiqua" w:cs="Times New Roman"/>
                <w:sz w:val="24"/>
                <w:szCs w:val="24"/>
                <w:lang w:val="en-US" w:eastAsia="de-DE"/>
              </w:rPr>
              <w:t>(BIPSS)</w:t>
            </w:r>
          </w:p>
          <w:p w14:paraId="35848510" w14:textId="593FB17B" w:rsidR="00ED44EA" w:rsidRPr="00F442F3" w:rsidRDefault="00ED44EA"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w:t>
            </w:r>
            <w:r w:rsidR="007F0DAE">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1 of the following SIPS positive (P) items scored 6 = ‘severe and psychotic’ with first appearance in the past 3 months and a presence of at least several minutes per day at a frequency of at least once per month but less than 7 d:</w:t>
            </w:r>
          </w:p>
          <w:p w14:paraId="37F189E9"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P1 Unusual Thought Content / Delusional Ideas</w:t>
            </w:r>
          </w:p>
          <w:p w14:paraId="484473FB"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P2 Suspiciousness / Persecutory Ideas</w:t>
            </w:r>
          </w:p>
          <w:p w14:paraId="052230D7"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P3 Grandiose Ideas</w:t>
            </w:r>
          </w:p>
          <w:p w14:paraId="0BB8549E"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P4 Perceptual Abnormalities / Hallucinations</w:t>
            </w:r>
          </w:p>
          <w:p w14:paraId="3992E0D4" w14:textId="77777777" w:rsidR="00ED44EA" w:rsidRPr="007F0DAE" w:rsidRDefault="00ED44EA" w:rsidP="007F0DAE">
            <w:pPr>
              <w:spacing w:after="0" w:line="360" w:lineRule="auto"/>
              <w:ind w:firstLineChars="50" w:firstLine="120"/>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P5 Disorganized Communication</w:t>
            </w:r>
          </w:p>
        </w:tc>
      </w:tr>
      <w:tr w:rsidR="00ED44EA" w:rsidRPr="00F442F3" w14:paraId="6169DBA5" w14:textId="77777777" w:rsidTr="00396576">
        <w:tc>
          <w:tcPr>
            <w:tcW w:w="9413" w:type="dxa"/>
            <w:shd w:val="clear" w:color="auto" w:fill="auto"/>
            <w:tcMar>
              <w:top w:w="57" w:type="dxa"/>
              <w:left w:w="57" w:type="dxa"/>
              <w:bottom w:w="57" w:type="dxa"/>
              <w:right w:w="57" w:type="dxa"/>
            </w:tcMar>
          </w:tcPr>
          <w:p w14:paraId="5D694AA7" w14:textId="4772E29B" w:rsidR="00ED44EA" w:rsidRPr="00F442F3" w:rsidRDefault="00ED44EA" w:rsidP="00576F08">
            <w:pPr>
              <w:spacing w:after="0" w:line="360" w:lineRule="auto"/>
              <w:ind w:hanging="36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At</w:t>
            </w:r>
            <w:r w:rsidR="007F0DAE" w:rsidRPr="003D3152">
              <w:rPr>
                <w:rFonts w:ascii="Book Antiqua" w:eastAsia="Times New Roman" w:hAnsi="Book Antiqua" w:cs="Times New Roman"/>
                <w:sz w:val="24"/>
                <w:szCs w:val="24"/>
                <w:lang w:val="en-US" w:eastAsia="de-DE"/>
              </w:rPr>
              <w:t xml:space="preserve"> Attenuated</w:t>
            </w:r>
            <w:r w:rsidR="007F0DAE">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Psychotic Symptoms Syndrome </w:t>
            </w:r>
            <w:r w:rsidRPr="00396576">
              <w:rPr>
                <w:rFonts w:ascii="Book Antiqua" w:eastAsia="Times New Roman" w:hAnsi="Book Antiqua" w:cs="Times New Roman"/>
                <w:sz w:val="24"/>
                <w:szCs w:val="24"/>
                <w:lang w:val="en-US" w:eastAsia="de-DE"/>
              </w:rPr>
              <w:t>(APSS)</w:t>
            </w:r>
          </w:p>
          <w:p w14:paraId="2B61C907" w14:textId="4DECEFC6" w:rsidR="00ED44EA" w:rsidRPr="00F442F3" w:rsidRDefault="00ED44EA" w:rsidP="005D4159">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w:t>
            </w:r>
            <w:r w:rsidR="00520E35">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 of the above P-items scored 3 = ‘moderate’ to 5 = ‘severe but not psychotic’ with a first appearance within the past year or current rating one or more scale points higher compared to 12 </w:t>
            </w:r>
            <w:proofErr w:type="spellStart"/>
            <w:r w:rsidRPr="00F442F3">
              <w:rPr>
                <w:rFonts w:ascii="Book Antiqua" w:eastAsia="Times New Roman" w:hAnsi="Book Antiqua" w:cs="Times New Roman"/>
                <w:sz w:val="24"/>
                <w:szCs w:val="24"/>
                <w:lang w:val="en-US" w:eastAsia="de-DE"/>
              </w:rPr>
              <w:t>mo</w:t>
            </w:r>
            <w:proofErr w:type="spellEnd"/>
            <w:r w:rsidR="005D4159">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ago, and with an occurrence of an average frequency of at least once per week in the past month.</w:t>
            </w:r>
          </w:p>
        </w:tc>
      </w:tr>
      <w:tr w:rsidR="00ED44EA" w:rsidRPr="00F442F3" w14:paraId="624F99EE" w14:textId="77777777" w:rsidTr="00396576">
        <w:tc>
          <w:tcPr>
            <w:tcW w:w="9413" w:type="dxa"/>
            <w:shd w:val="clear" w:color="auto" w:fill="auto"/>
            <w:tcMar>
              <w:top w:w="57" w:type="dxa"/>
              <w:left w:w="57" w:type="dxa"/>
              <w:bottom w:w="57" w:type="dxa"/>
              <w:right w:w="57" w:type="dxa"/>
            </w:tcMar>
          </w:tcPr>
          <w:p w14:paraId="351C3B6F" w14:textId="0A5BDEAE" w:rsidR="00ED44EA" w:rsidRPr="00F442F3" w:rsidRDefault="00ED44EA" w:rsidP="00576F08">
            <w:pPr>
              <w:spacing w:after="0" w:line="360" w:lineRule="auto"/>
              <w:ind w:hanging="36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Ge</w:t>
            </w:r>
            <w:r w:rsidR="007F0DAE" w:rsidRPr="003D3152">
              <w:rPr>
                <w:rFonts w:ascii="Book Antiqua" w:eastAsia="Times New Roman" w:hAnsi="Book Antiqua" w:cs="Times New Roman"/>
                <w:sz w:val="24"/>
                <w:szCs w:val="24"/>
                <w:lang w:val="en-US" w:eastAsia="de-DE"/>
              </w:rPr>
              <w:t xml:space="preserve"> Genetic</w:t>
            </w:r>
            <w:r w:rsidR="007F0DAE">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Risk and Deterioration Syndrome </w:t>
            </w:r>
            <w:r w:rsidRPr="00396576">
              <w:rPr>
                <w:rFonts w:ascii="Book Antiqua" w:eastAsia="Times New Roman" w:hAnsi="Book Antiqua" w:cs="Times New Roman"/>
                <w:sz w:val="24"/>
                <w:szCs w:val="24"/>
                <w:lang w:val="en-US" w:eastAsia="de-DE"/>
              </w:rPr>
              <w:t>(GRDS)</w:t>
            </w:r>
          </w:p>
          <w:p w14:paraId="1720D9C8" w14:textId="4D8189AC" w:rsidR="00ED44EA" w:rsidRPr="00F442F3" w:rsidRDefault="00ED44EA"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Patient meets SIPS-criteria for Schizotypal Personality Disorder or has 1</w:t>
            </w:r>
            <w:r w:rsidRPr="00F442F3">
              <w:rPr>
                <w:rFonts w:ascii="Book Antiqua" w:eastAsia="Times New Roman" w:hAnsi="Book Antiqua" w:cs="Times New Roman"/>
                <w:sz w:val="24"/>
                <w:szCs w:val="24"/>
                <w:vertAlign w:val="superscript"/>
                <w:lang w:val="en-US" w:eastAsia="de-DE"/>
              </w:rPr>
              <w:t>st</w:t>
            </w:r>
            <w:r w:rsidRPr="00F442F3">
              <w:rPr>
                <w:rFonts w:ascii="Book Antiqua" w:eastAsia="Times New Roman" w:hAnsi="Book Antiqua" w:cs="Times New Roman"/>
                <w:sz w:val="24"/>
                <w:szCs w:val="24"/>
                <w:lang w:val="en-US" w:eastAsia="de-DE"/>
              </w:rPr>
              <w:t>-degree relative with a psychotic disorder, and has experienced &gt;</w:t>
            </w:r>
            <w:r w:rsidR="00A775F6">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30% drop in the global assessment of functioning score over the last month compared to 12 </w:t>
            </w:r>
            <w:proofErr w:type="spellStart"/>
            <w:r w:rsidRPr="00F442F3">
              <w:rPr>
                <w:rFonts w:ascii="Book Antiqua" w:eastAsia="Times New Roman" w:hAnsi="Book Antiqua" w:cs="Times New Roman"/>
                <w:sz w:val="24"/>
                <w:szCs w:val="24"/>
                <w:lang w:val="en-US" w:eastAsia="de-DE"/>
              </w:rPr>
              <w:t>mo</w:t>
            </w:r>
            <w:proofErr w:type="spellEnd"/>
            <w:r w:rsidRPr="00F442F3">
              <w:rPr>
                <w:rFonts w:ascii="Book Antiqua" w:eastAsia="Times New Roman" w:hAnsi="Book Antiqua" w:cs="Times New Roman"/>
                <w:sz w:val="24"/>
                <w:szCs w:val="24"/>
                <w:lang w:val="en-US" w:eastAsia="de-DE"/>
              </w:rPr>
              <w:t xml:space="preserve"> ago</w:t>
            </w:r>
          </w:p>
        </w:tc>
      </w:tr>
      <w:tr w:rsidR="00ED44EA" w:rsidRPr="00F442F3" w14:paraId="4FFFF461" w14:textId="77777777" w:rsidTr="00396576">
        <w:tc>
          <w:tcPr>
            <w:tcW w:w="9413" w:type="dxa"/>
            <w:shd w:val="clear" w:color="auto" w:fill="auto"/>
            <w:tcMar>
              <w:top w:w="57" w:type="dxa"/>
              <w:left w:w="57" w:type="dxa"/>
              <w:bottom w:w="57" w:type="dxa"/>
              <w:right w:w="57" w:type="dxa"/>
            </w:tcMar>
          </w:tcPr>
          <w:p w14:paraId="22D13C38" w14:textId="4BFD644B" w:rsidR="00ED44EA" w:rsidRPr="00F442F3" w:rsidRDefault="00ED44EA" w:rsidP="00576F08">
            <w:pPr>
              <w:spacing w:after="0" w:line="360" w:lineRule="auto"/>
              <w:ind w:hanging="360"/>
              <w:jc w:val="both"/>
              <w:rPr>
                <w:rFonts w:ascii="Book Antiqua" w:eastAsia="Times New Roman" w:hAnsi="Book Antiqua" w:cs="Times New Roman"/>
                <w:b/>
                <w:sz w:val="24"/>
                <w:szCs w:val="24"/>
                <w:lang w:val="en-GB" w:eastAsia="de-DE"/>
              </w:rPr>
            </w:pPr>
            <w:r w:rsidRPr="00396576">
              <w:rPr>
                <w:rFonts w:ascii="Book Antiqua" w:eastAsia="Times New Roman" w:hAnsi="Book Antiqua" w:cs="Times New Roman"/>
                <w:b/>
                <w:sz w:val="24"/>
                <w:szCs w:val="24"/>
                <w:lang w:val="en-US" w:eastAsia="de-DE"/>
              </w:rPr>
              <w:t>B</w:t>
            </w:r>
            <w:r w:rsidR="007F0DAE" w:rsidRPr="003D3152">
              <w:rPr>
                <w:rFonts w:ascii="Book Antiqua" w:eastAsia="Times New Roman" w:hAnsi="Book Antiqua" w:cs="Times New Roman"/>
                <w:b/>
                <w:sz w:val="24"/>
                <w:szCs w:val="24"/>
                <w:lang w:val="en-US" w:eastAsia="de-DE"/>
              </w:rPr>
              <w:t xml:space="preserve"> </w:t>
            </w:r>
            <w:r w:rsidR="007F0DAE">
              <w:rPr>
                <w:rFonts w:ascii="Book Antiqua" w:hAnsi="Book Antiqua" w:cs="Times New Roman" w:hint="eastAsia"/>
                <w:b/>
                <w:sz w:val="24"/>
                <w:szCs w:val="24"/>
                <w:lang w:val="en-US" w:eastAsia="zh-CN"/>
              </w:rPr>
              <w:t xml:space="preserve">  </w:t>
            </w:r>
            <w:r w:rsidR="007F0DAE" w:rsidRPr="003D3152">
              <w:rPr>
                <w:rFonts w:ascii="Book Antiqua" w:eastAsia="Times New Roman" w:hAnsi="Book Antiqua" w:cs="Times New Roman"/>
                <w:b/>
                <w:sz w:val="24"/>
                <w:szCs w:val="24"/>
                <w:lang w:val="en-US" w:eastAsia="de-DE"/>
              </w:rPr>
              <w:t>Basic symptom</w:t>
            </w:r>
            <w:r w:rsidRPr="00396576">
              <w:rPr>
                <w:rFonts w:ascii="Book Antiqua" w:eastAsia="Times New Roman" w:hAnsi="Book Antiqua" w:cs="Times New Roman"/>
                <w:b/>
                <w:sz w:val="24"/>
                <w:szCs w:val="24"/>
                <w:lang w:val="en-US" w:eastAsia="de-DE"/>
              </w:rPr>
              <w:t xml:space="preserve"> (BS) criteria as p</w:t>
            </w:r>
            <w:r w:rsidRPr="00F442F3">
              <w:rPr>
                <w:rFonts w:ascii="Book Antiqua" w:eastAsia="Times New Roman" w:hAnsi="Book Antiqua" w:cs="Times New Roman"/>
                <w:b/>
                <w:sz w:val="24"/>
                <w:szCs w:val="24"/>
                <w:lang w:val="en-US" w:eastAsia="de-DE"/>
              </w:rPr>
              <w:t>er the Schizophrenia Proneness Instruments</w:t>
            </w:r>
            <w:r w:rsidRPr="00F442F3">
              <w:rPr>
                <w:rFonts w:ascii="Book Antiqua" w:eastAsia="Times New Roman" w:hAnsi="Book Antiqua" w:cs="Times New Roman"/>
                <w:bCs/>
                <w:sz w:val="24"/>
                <w:szCs w:val="24"/>
                <w:vertAlign w:val="superscript"/>
                <w:lang w:val="en-US" w:eastAsia="de-DE"/>
              </w:rPr>
              <w:t>[</w:t>
            </w:r>
            <w:r w:rsidR="00E37B93" w:rsidRPr="00F442F3">
              <w:rPr>
                <w:rFonts w:ascii="Book Antiqua" w:eastAsia="Times New Roman" w:hAnsi="Book Antiqua" w:cs="Times New Roman"/>
                <w:bCs/>
                <w:sz w:val="24"/>
                <w:szCs w:val="24"/>
                <w:vertAlign w:val="superscript"/>
                <w:lang w:val="en-US" w:eastAsia="de-DE"/>
              </w:rPr>
              <w:t>15,16</w:t>
            </w:r>
            <w:r w:rsidRPr="00F442F3">
              <w:rPr>
                <w:rFonts w:ascii="Book Antiqua" w:eastAsia="Times New Roman" w:hAnsi="Book Antiqua" w:cs="Times New Roman"/>
                <w:bCs/>
                <w:sz w:val="24"/>
                <w:szCs w:val="24"/>
                <w:vertAlign w:val="superscript"/>
                <w:lang w:val="en-US" w:eastAsia="de-DE"/>
              </w:rPr>
              <w:t>]</w:t>
            </w:r>
          </w:p>
        </w:tc>
      </w:tr>
      <w:tr w:rsidR="00ED44EA" w:rsidRPr="00F442F3" w14:paraId="6ED53C88" w14:textId="77777777" w:rsidTr="00396576">
        <w:tc>
          <w:tcPr>
            <w:tcW w:w="9413" w:type="dxa"/>
            <w:shd w:val="clear" w:color="auto" w:fill="auto"/>
            <w:tcMar>
              <w:top w:w="57" w:type="dxa"/>
              <w:left w:w="57" w:type="dxa"/>
              <w:bottom w:w="57" w:type="dxa"/>
              <w:right w:w="57" w:type="dxa"/>
            </w:tcMar>
          </w:tcPr>
          <w:p w14:paraId="294F0462" w14:textId="77777777" w:rsidR="00ED44EA" w:rsidRPr="00F442F3" w:rsidRDefault="00ED44EA"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Cognitive-Perceptive Basic Symptoms (</w:t>
            </w:r>
            <w:r w:rsidRPr="00EE1A6B">
              <w:rPr>
                <w:rFonts w:ascii="Book Antiqua" w:eastAsia="Times New Roman" w:hAnsi="Book Antiqua" w:cs="Times New Roman"/>
                <w:sz w:val="24"/>
                <w:szCs w:val="24"/>
                <w:lang w:val="en-US" w:eastAsia="de-DE"/>
              </w:rPr>
              <w:t>COPER</w:t>
            </w:r>
            <w:r w:rsidRPr="00F442F3">
              <w:rPr>
                <w:rFonts w:ascii="Book Antiqua" w:eastAsia="Times New Roman" w:hAnsi="Book Antiqua" w:cs="Times New Roman"/>
                <w:sz w:val="24"/>
                <w:szCs w:val="24"/>
                <w:lang w:val="en-US" w:eastAsia="de-DE"/>
              </w:rPr>
              <w:t>)</w:t>
            </w:r>
          </w:p>
          <w:p w14:paraId="5767E098" w14:textId="156DDB2E" w:rsidR="00ED44EA" w:rsidRPr="00F442F3" w:rsidRDefault="00ED44EA"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w:t>
            </w:r>
            <w:r w:rsidR="00A775F6">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1 of the following BS with a score of ≥</w:t>
            </w:r>
            <w:r w:rsidR="00A775F6">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3 = ’frequency of at least several times in a month or weekly’ within the last 3 </w:t>
            </w:r>
            <w:proofErr w:type="spellStart"/>
            <w:r w:rsidRPr="00F442F3">
              <w:rPr>
                <w:rFonts w:ascii="Book Antiqua" w:eastAsia="Times New Roman" w:hAnsi="Book Antiqua" w:cs="Times New Roman"/>
                <w:sz w:val="24"/>
                <w:szCs w:val="24"/>
                <w:lang w:val="en-US" w:eastAsia="de-DE"/>
              </w:rPr>
              <w:t>mo</w:t>
            </w:r>
            <w:proofErr w:type="spellEnd"/>
            <w:r w:rsidRPr="00F442F3">
              <w:rPr>
                <w:rFonts w:ascii="Book Antiqua" w:eastAsia="Times New Roman" w:hAnsi="Book Antiqua" w:cs="Times New Roman"/>
                <w:sz w:val="24"/>
                <w:szCs w:val="24"/>
                <w:lang w:val="en-US" w:eastAsia="de-DE"/>
              </w:rPr>
              <w:t xml:space="preserve"> and with first occurrence ≥</w:t>
            </w:r>
            <w:r w:rsidR="00A775F6">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12 </w:t>
            </w:r>
            <w:proofErr w:type="spellStart"/>
            <w:r w:rsidRPr="00F442F3">
              <w:rPr>
                <w:rFonts w:ascii="Book Antiqua" w:eastAsia="Times New Roman" w:hAnsi="Book Antiqua" w:cs="Times New Roman"/>
                <w:sz w:val="24"/>
                <w:szCs w:val="24"/>
                <w:lang w:val="en-US" w:eastAsia="de-DE"/>
              </w:rPr>
              <w:t>mo</w:t>
            </w:r>
            <w:proofErr w:type="spellEnd"/>
            <w:r w:rsidRPr="00F442F3">
              <w:rPr>
                <w:rFonts w:ascii="Book Antiqua" w:eastAsia="Times New Roman" w:hAnsi="Book Antiqua" w:cs="Times New Roman"/>
                <w:sz w:val="24"/>
                <w:szCs w:val="24"/>
                <w:lang w:val="en-US" w:eastAsia="de-DE"/>
              </w:rPr>
              <w:t xml:space="preserve"> ago:</w:t>
            </w:r>
          </w:p>
          <w:p w14:paraId="471FFB83"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Thought interference</w:t>
            </w:r>
          </w:p>
          <w:p w14:paraId="3100B7B1"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Thought perseveration</w:t>
            </w:r>
          </w:p>
          <w:p w14:paraId="0393D8BF"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Thought pressure</w:t>
            </w:r>
          </w:p>
          <w:p w14:paraId="59EEC9E3" w14:textId="77777777" w:rsidR="00ED44EA" w:rsidRPr="00F442F3" w:rsidRDefault="00ED44EA" w:rsidP="007F0DAE">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Thought blockages</w:t>
            </w:r>
          </w:p>
          <w:p w14:paraId="38C3F3A4" w14:textId="77777777" w:rsidR="00ED44EA" w:rsidRPr="00F442F3" w:rsidRDefault="00ED44EA" w:rsidP="00AD51DC">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Disturbance of receptive speech</w:t>
            </w:r>
          </w:p>
          <w:p w14:paraId="50669CD0" w14:textId="77777777" w:rsidR="00ED44EA" w:rsidRPr="00F442F3" w:rsidRDefault="00ED44EA" w:rsidP="00AD51DC">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lastRenderedPageBreak/>
              <w:t>Decreased ability to discriminate between ideas/perception, fantasy/memories</w:t>
            </w:r>
          </w:p>
          <w:p w14:paraId="0B9AC749" w14:textId="77777777" w:rsidR="00ED44EA" w:rsidRPr="00F442F3" w:rsidRDefault="00ED44EA" w:rsidP="00AD51DC">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Unstable ideas of reference</w:t>
            </w:r>
          </w:p>
          <w:p w14:paraId="4BDBE854" w14:textId="77777777" w:rsidR="00ED44EA" w:rsidRPr="00F442F3" w:rsidRDefault="00ED44EA" w:rsidP="00AD51DC">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Derealization</w:t>
            </w:r>
          </w:p>
          <w:p w14:paraId="4E6CA9D1" w14:textId="77777777" w:rsidR="00ED44EA" w:rsidRPr="00F442F3" w:rsidRDefault="00ED44EA" w:rsidP="00AD51DC">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Visual perception disturbances (excl. hypersensitivity to light or blurred vision)</w:t>
            </w:r>
          </w:p>
          <w:p w14:paraId="39BBA5D2" w14:textId="77777777" w:rsidR="00ED44EA" w:rsidRPr="00F442F3" w:rsidRDefault="00ED44EA" w:rsidP="00AD51DC">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Acoustic perception disturbances (excl. hypersensitivity to sounds)</w:t>
            </w:r>
          </w:p>
        </w:tc>
      </w:tr>
      <w:tr w:rsidR="00ED44EA" w:rsidRPr="00F442F3" w14:paraId="54FE9BDD" w14:textId="77777777" w:rsidTr="00396576">
        <w:tc>
          <w:tcPr>
            <w:tcW w:w="9413" w:type="dxa"/>
            <w:shd w:val="clear" w:color="auto" w:fill="auto"/>
            <w:tcMar>
              <w:top w:w="57" w:type="dxa"/>
              <w:left w:w="57" w:type="dxa"/>
              <w:bottom w:w="57" w:type="dxa"/>
              <w:right w:w="57" w:type="dxa"/>
            </w:tcMar>
          </w:tcPr>
          <w:p w14:paraId="0580260B" w14:textId="53B63CC9" w:rsidR="00ED44EA" w:rsidRPr="00F442F3" w:rsidRDefault="00ED44EA" w:rsidP="00576F08">
            <w:pPr>
              <w:spacing w:after="0" w:line="360" w:lineRule="auto"/>
              <w:ind w:hanging="36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lastRenderedPageBreak/>
              <w:t>Co</w:t>
            </w:r>
            <w:r w:rsidR="00AD51DC">
              <w:rPr>
                <w:rFonts w:ascii="Book Antiqua" w:hAnsi="Book Antiqua" w:cs="Times New Roman" w:hint="eastAsia"/>
                <w:sz w:val="24"/>
                <w:szCs w:val="24"/>
                <w:lang w:val="en-US" w:eastAsia="zh-CN"/>
              </w:rPr>
              <w:t xml:space="preserve"> </w:t>
            </w:r>
            <w:r w:rsidR="00AD51DC" w:rsidRPr="003D3152">
              <w:rPr>
                <w:rFonts w:ascii="Book Antiqua" w:eastAsia="Times New Roman" w:hAnsi="Book Antiqua" w:cs="Times New Roman"/>
                <w:sz w:val="24"/>
                <w:szCs w:val="24"/>
                <w:lang w:val="en-US" w:eastAsia="de-DE"/>
              </w:rPr>
              <w:t xml:space="preserve"> Cognitive Disturbances</w:t>
            </w:r>
            <w:r w:rsidRPr="00F442F3">
              <w:rPr>
                <w:rFonts w:ascii="Book Antiqua" w:eastAsia="Times New Roman" w:hAnsi="Book Antiqua" w:cs="Times New Roman"/>
                <w:sz w:val="24"/>
                <w:szCs w:val="24"/>
                <w:lang w:val="en-US" w:eastAsia="de-DE"/>
              </w:rPr>
              <w:t xml:space="preserve"> (</w:t>
            </w:r>
            <w:r w:rsidRPr="00AB1868">
              <w:rPr>
                <w:rFonts w:ascii="Book Antiqua" w:eastAsia="Times New Roman" w:hAnsi="Book Antiqua" w:cs="Times New Roman"/>
                <w:sz w:val="24"/>
                <w:szCs w:val="24"/>
                <w:lang w:val="en-US" w:eastAsia="de-DE"/>
              </w:rPr>
              <w:t>COGDIS</w:t>
            </w:r>
            <w:r w:rsidRPr="00F442F3">
              <w:rPr>
                <w:rFonts w:ascii="Book Antiqua" w:eastAsia="Times New Roman" w:hAnsi="Book Antiqua" w:cs="Times New Roman"/>
                <w:sz w:val="24"/>
                <w:szCs w:val="24"/>
                <w:lang w:val="en-US" w:eastAsia="de-DE"/>
              </w:rPr>
              <w:t>)</w:t>
            </w:r>
          </w:p>
          <w:p w14:paraId="2040388F" w14:textId="47984484" w:rsidR="00ED44EA" w:rsidRPr="00F442F3" w:rsidRDefault="00ED44EA" w:rsidP="00576F08">
            <w:pPr>
              <w:spacing w:after="0" w:line="360" w:lineRule="auto"/>
              <w:ind w:hanging="36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w:t>
            </w:r>
            <w:r w:rsidR="00A775F6">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2 </w:t>
            </w:r>
            <w:r w:rsidR="00AB1868" w:rsidRPr="003D3152">
              <w:rPr>
                <w:rFonts w:ascii="Book Antiqua" w:eastAsia="Times New Roman" w:hAnsi="Book Antiqua" w:cs="Times New Roman"/>
                <w:sz w:val="24"/>
                <w:szCs w:val="24"/>
                <w:lang w:val="en-US" w:eastAsia="de-DE"/>
              </w:rPr>
              <w:t>≥</w:t>
            </w:r>
            <w:r w:rsidR="00AB1868">
              <w:rPr>
                <w:rFonts w:ascii="Book Antiqua" w:hAnsi="Book Antiqua" w:cs="Times New Roman" w:hint="eastAsia"/>
                <w:sz w:val="24"/>
                <w:szCs w:val="24"/>
                <w:lang w:val="en-US" w:eastAsia="zh-CN"/>
              </w:rPr>
              <w:t xml:space="preserve"> </w:t>
            </w:r>
            <w:r w:rsidR="00AB1868" w:rsidRPr="003D3152">
              <w:rPr>
                <w:rFonts w:ascii="Book Antiqua" w:eastAsia="Times New Roman" w:hAnsi="Book Antiqua" w:cs="Times New Roman"/>
                <w:sz w:val="24"/>
                <w:szCs w:val="24"/>
                <w:lang w:val="en-US" w:eastAsia="de-DE"/>
              </w:rPr>
              <w:t>2</w:t>
            </w:r>
            <w:r w:rsidR="00AB1868">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of the following BS with a score of ≥</w:t>
            </w:r>
            <w:r w:rsidR="00A775F6">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3 within the last 3 </w:t>
            </w:r>
            <w:proofErr w:type="spellStart"/>
            <w:r w:rsidRPr="00F442F3">
              <w:rPr>
                <w:rFonts w:ascii="Book Antiqua" w:eastAsia="Times New Roman" w:hAnsi="Book Antiqua" w:cs="Times New Roman"/>
                <w:sz w:val="24"/>
                <w:szCs w:val="24"/>
                <w:lang w:val="en-US" w:eastAsia="de-DE"/>
              </w:rPr>
              <w:t>mo</w:t>
            </w:r>
            <w:proofErr w:type="spellEnd"/>
            <w:r w:rsidRPr="00F442F3">
              <w:rPr>
                <w:rFonts w:ascii="Book Antiqua" w:eastAsia="Times New Roman" w:hAnsi="Book Antiqua" w:cs="Times New Roman"/>
                <w:sz w:val="24"/>
                <w:szCs w:val="24"/>
                <w:lang w:val="en-US" w:eastAsia="de-DE"/>
              </w:rPr>
              <w:t>:</w:t>
            </w:r>
          </w:p>
          <w:p w14:paraId="5AC68124"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Inability to divide attention</w:t>
            </w:r>
          </w:p>
          <w:p w14:paraId="0C552EF4"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Thought interference</w:t>
            </w:r>
          </w:p>
          <w:p w14:paraId="3AF6F732"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Thought pressure</w:t>
            </w:r>
          </w:p>
          <w:p w14:paraId="2F76079E"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Thought blockages</w:t>
            </w:r>
          </w:p>
          <w:p w14:paraId="5E0EF2B1"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Disturbance of receptive speech</w:t>
            </w:r>
          </w:p>
          <w:p w14:paraId="7E815646"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Disturbance of expressive speech</w:t>
            </w:r>
          </w:p>
          <w:p w14:paraId="42D7C3CD"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Unstable ideas of reference</w:t>
            </w:r>
            <w:r w:rsidRPr="00F442F3">
              <w:rPr>
                <w:rFonts w:ascii="Book Antiqua" w:eastAsia="Times New Roman" w:hAnsi="Book Antiqua" w:cs="Times New Roman"/>
                <w:sz w:val="24"/>
                <w:szCs w:val="24"/>
                <w:lang w:val="en-US" w:eastAsia="de-DE"/>
              </w:rPr>
              <w:tab/>
            </w:r>
          </w:p>
          <w:p w14:paraId="6A7F596D" w14:textId="77777777" w:rsidR="00ED44EA" w:rsidRPr="00F442F3" w:rsidRDefault="00ED44EA" w:rsidP="00AB1868">
            <w:pPr>
              <w:spacing w:after="0" w:line="360" w:lineRule="auto"/>
              <w:ind w:firstLineChars="50" w:firstLine="120"/>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Disturbances of abstract thinking</w:t>
            </w:r>
          </w:p>
          <w:p w14:paraId="32968F27" w14:textId="710B8DB5" w:rsidR="00A775F6" w:rsidRPr="00A775F6" w:rsidRDefault="00ED44EA" w:rsidP="00AB1868">
            <w:pPr>
              <w:spacing w:after="0" w:line="360" w:lineRule="auto"/>
              <w:ind w:firstLineChars="50" w:firstLine="120"/>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Captivation of attention by details of the visual field</w:t>
            </w:r>
          </w:p>
        </w:tc>
      </w:tr>
    </w:tbl>
    <w:p w14:paraId="6348421A" w14:textId="77777777" w:rsidR="00A775F6" w:rsidRDefault="00A775F6" w:rsidP="00576F08">
      <w:pPr>
        <w:spacing w:after="0" w:line="360" w:lineRule="auto"/>
        <w:jc w:val="both"/>
        <w:rPr>
          <w:rFonts w:ascii="Book Antiqua" w:hAnsi="Book Antiqua"/>
          <w:sz w:val="24"/>
          <w:szCs w:val="24"/>
          <w:lang w:val="en-US" w:eastAsia="zh-CN"/>
        </w:rPr>
      </w:pPr>
    </w:p>
    <w:p w14:paraId="07065104" w14:textId="77777777" w:rsidR="00120467" w:rsidRDefault="00120467" w:rsidP="00576F08">
      <w:pPr>
        <w:spacing w:after="0" w:line="360" w:lineRule="auto"/>
        <w:jc w:val="both"/>
        <w:rPr>
          <w:rFonts w:ascii="Book Antiqua" w:hAnsi="Book Antiqua"/>
          <w:sz w:val="24"/>
          <w:szCs w:val="24"/>
          <w:lang w:val="en-US" w:eastAsia="zh-CN"/>
        </w:rPr>
      </w:pPr>
    </w:p>
    <w:p w14:paraId="185ECAF1" w14:textId="77777777" w:rsidR="00120467" w:rsidRDefault="00120467" w:rsidP="00576F08">
      <w:pPr>
        <w:spacing w:after="0" w:line="360" w:lineRule="auto"/>
        <w:jc w:val="both"/>
        <w:rPr>
          <w:rFonts w:ascii="Book Antiqua" w:hAnsi="Book Antiqua"/>
          <w:sz w:val="24"/>
          <w:szCs w:val="24"/>
          <w:lang w:val="en-US" w:eastAsia="zh-CN"/>
        </w:rPr>
      </w:pPr>
    </w:p>
    <w:p w14:paraId="079C33C8" w14:textId="77777777" w:rsidR="00120467" w:rsidRDefault="00120467" w:rsidP="00576F08">
      <w:pPr>
        <w:spacing w:after="0" w:line="360" w:lineRule="auto"/>
        <w:jc w:val="both"/>
        <w:rPr>
          <w:rFonts w:ascii="Book Antiqua" w:hAnsi="Book Antiqua"/>
          <w:sz w:val="24"/>
          <w:szCs w:val="24"/>
          <w:lang w:val="en-US" w:eastAsia="zh-CN"/>
        </w:rPr>
      </w:pPr>
    </w:p>
    <w:p w14:paraId="0E7B23ED" w14:textId="77777777" w:rsidR="00120467" w:rsidRDefault="00120467" w:rsidP="00576F08">
      <w:pPr>
        <w:spacing w:after="0" w:line="360" w:lineRule="auto"/>
        <w:jc w:val="both"/>
        <w:rPr>
          <w:rFonts w:ascii="Book Antiqua" w:hAnsi="Book Antiqua"/>
          <w:sz w:val="24"/>
          <w:szCs w:val="24"/>
          <w:lang w:val="en-US" w:eastAsia="zh-CN"/>
        </w:rPr>
      </w:pPr>
    </w:p>
    <w:p w14:paraId="251DEB47" w14:textId="77777777" w:rsidR="00120467" w:rsidRDefault="00120467" w:rsidP="00576F08">
      <w:pPr>
        <w:spacing w:after="0" w:line="360" w:lineRule="auto"/>
        <w:jc w:val="both"/>
        <w:rPr>
          <w:rFonts w:ascii="Book Antiqua" w:hAnsi="Book Antiqua"/>
          <w:sz w:val="24"/>
          <w:szCs w:val="24"/>
          <w:lang w:val="en-US" w:eastAsia="zh-CN"/>
        </w:rPr>
      </w:pPr>
    </w:p>
    <w:p w14:paraId="07D7D4C5" w14:textId="77777777" w:rsidR="00120467" w:rsidRDefault="00120467" w:rsidP="00576F08">
      <w:pPr>
        <w:spacing w:after="0" w:line="360" w:lineRule="auto"/>
        <w:jc w:val="both"/>
        <w:rPr>
          <w:rFonts w:ascii="Book Antiqua" w:hAnsi="Book Antiqua"/>
          <w:sz w:val="24"/>
          <w:szCs w:val="24"/>
          <w:lang w:val="en-US" w:eastAsia="zh-CN"/>
        </w:rPr>
      </w:pPr>
    </w:p>
    <w:p w14:paraId="7E0A3219" w14:textId="77777777" w:rsidR="00120467" w:rsidRDefault="00120467" w:rsidP="00576F08">
      <w:pPr>
        <w:spacing w:after="0" w:line="360" w:lineRule="auto"/>
        <w:jc w:val="both"/>
        <w:rPr>
          <w:rFonts w:ascii="Book Antiqua" w:hAnsi="Book Antiqua"/>
          <w:sz w:val="24"/>
          <w:szCs w:val="24"/>
          <w:lang w:val="en-US" w:eastAsia="zh-CN"/>
        </w:rPr>
      </w:pPr>
    </w:p>
    <w:p w14:paraId="6830F38C" w14:textId="77777777" w:rsidR="00120467" w:rsidRDefault="00120467" w:rsidP="00576F08">
      <w:pPr>
        <w:spacing w:after="0" w:line="360" w:lineRule="auto"/>
        <w:jc w:val="both"/>
        <w:rPr>
          <w:rFonts w:ascii="Book Antiqua" w:hAnsi="Book Antiqua"/>
          <w:sz w:val="24"/>
          <w:szCs w:val="24"/>
          <w:lang w:val="en-US" w:eastAsia="zh-CN"/>
        </w:rPr>
      </w:pPr>
    </w:p>
    <w:p w14:paraId="38FC3579" w14:textId="77777777" w:rsidR="00120467" w:rsidRDefault="00120467" w:rsidP="00576F08">
      <w:pPr>
        <w:spacing w:after="0" w:line="360" w:lineRule="auto"/>
        <w:jc w:val="both"/>
        <w:rPr>
          <w:rFonts w:ascii="Book Antiqua" w:hAnsi="Book Antiqua"/>
          <w:sz w:val="24"/>
          <w:szCs w:val="24"/>
          <w:lang w:val="en-US" w:eastAsia="zh-CN"/>
        </w:rPr>
      </w:pPr>
    </w:p>
    <w:p w14:paraId="3E9C4736" w14:textId="77777777" w:rsidR="00120467" w:rsidRDefault="00120467" w:rsidP="00576F08">
      <w:pPr>
        <w:spacing w:after="0" w:line="360" w:lineRule="auto"/>
        <w:jc w:val="both"/>
        <w:rPr>
          <w:rFonts w:ascii="Book Antiqua" w:hAnsi="Book Antiqua"/>
          <w:sz w:val="24"/>
          <w:szCs w:val="24"/>
          <w:lang w:val="en-US" w:eastAsia="zh-CN"/>
        </w:rPr>
      </w:pPr>
    </w:p>
    <w:p w14:paraId="0C64BDCF" w14:textId="77777777" w:rsidR="00120467" w:rsidRDefault="00120467" w:rsidP="00576F08">
      <w:pPr>
        <w:spacing w:after="0" w:line="360" w:lineRule="auto"/>
        <w:jc w:val="both"/>
        <w:rPr>
          <w:rFonts w:ascii="Book Antiqua" w:hAnsi="Book Antiqua"/>
          <w:sz w:val="24"/>
          <w:szCs w:val="24"/>
          <w:lang w:val="en-US" w:eastAsia="zh-CN"/>
        </w:rPr>
      </w:pPr>
    </w:p>
    <w:p w14:paraId="0FD263DA" w14:textId="77777777" w:rsidR="00120467" w:rsidRDefault="00120467" w:rsidP="00576F08">
      <w:pPr>
        <w:spacing w:after="0" w:line="360" w:lineRule="auto"/>
        <w:jc w:val="both"/>
        <w:rPr>
          <w:rFonts w:ascii="Book Antiqua" w:hAnsi="Book Antiqua"/>
          <w:sz w:val="24"/>
          <w:szCs w:val="24"/>
          <w:lang w:val="en-US" w:eastAsia="zh-CN"/>
        </w:rPr>
      </w:pPr>
    </w:p>
    <w:p w14:paraId="154D57C6" w14:textId="77777777" w:rsidR="00120467" w:rsidRDefault="00120467" w:rsidP="00576F08">
      <w:pPr>
        <w:spacing w:after="0" w:line="360" w:lineRule="auto"/>
        <w:jc w:val="both"/>
        <w:rPr>
          <w:rFonts w:ascii="Book Antiqua" w:hAnsi="Book Antiqua"/>
          <w:sz w:val="24"/>
          <w:szCs w:val="24"/>
          <w:lang w:val="en-US" w:eastAsia="zh-CN"/>
        </w:rPr>
      </w:pPr>
    </w:p>
    <w:p w14:paraId="532CF589" w14:textId="77777777" w:rsidR="00120467" w:rsidRDefault="00120467" w:rsidP="00576F08">
      <w:pPr>
        <w:spacing w:after="0" w:line="360" w:lineRule="auto"/>
        <w:jc w:val="both"/>
        <w:rPr>
          <w:rFonts w:ascii="Book Antiqua" w:hAnsi="Book Antiqua"/>
          <w:sz w:val="24"/>
          <w:szCs w:val="24"/>
          <w:lang w:val="en-US" w:eastAsia="zh-CN"/>
        </w:rPr>
      </w:pPr>
    </w:p>
    <w:p w14:paraId="7ED461DB" w14:textId="77777777" w:rsidR="00120467" w:rsidRDefault="00120467" w:rsidP="00576F08">
      <w:pPr>
        <w:spacing w:after="0" w:line="360" w:lineRule="auto"/>
        <w:jc w:val="both"/>
        <w:rPr>
          <w:rFonts w:ascii="Book Antiqua" w:hAnsi="Book Antiqua"/>
          <w:sz w:val="24"/>
          <w:szCs w:val="24"/>
          <w:lang w:val="en-US" w:eastAsia="zh-CN"/>
        </w:rPr>
      </w:pPr>
    </w:p>
    <w:p w14:paraId="34BB0DA3" w14:textId="77777777" w:rsidR="00120467" w:rsidRDefault="00120467" w:rsidP="00576F08">
      <w:pPr>
        <w:spacing w:after="0" w:line="360" w:lineRule="auto"/>
        <w:jc w:val="both"/>
        <w:rPr>
          <w:rFonts w:ascii="Book Antiqua" w:hAnsi="Book Antiqua"/>
          <w:sz w:val="24"/>
          <w:szCs w:val="24"/>
          <w:lang w:val="en-US" w:eastAsia="zh-CN"/>
        </w:rPr>
      </w:pPr>
    </w:p>
    <w:p w14:paraId="07070275" w14:textId="77777777" w:rsidR="00120467" w:rsidRDefault="00120467" w:rsidP="00576F08">
      <w:pPr>
        <w:spacing w:after="0" w:line="360" w:lineRule="auto"/>
        <w:jc w:val="both"/>
        <w:rPr>
          <w:rFonts w:ascii="Book Antiqua" w:hAnsi="Book Antiqua"/>
          <w:sz w:val="24"/>
          <w:szCs w:val="24"/>
          <w:lang w:val="en-US" w:eastAsia="zh-CN"/>
        </w:rPr>
      </w:pPr>
    </w:p>
    <w:p w14:paraId="1E9D2A5F" w14:textId="46C04F2A" w:rsidR="00120467" w:rsidRDefault="00120467" w:rsidP="00576F08">
      <w:pPr>
        <w:spacing w:after="0" w:line="360" w:lineRule="auto"/>
        <w:jc w:val="both"/>
        <w:rPr>
          <w:rFonts w:ascii="Book Antiqua" w:hAnsi="Book Antiqua"/>
          <w:sz w:val="24"/>
          <w:szCs w:val="24"/>
          <w:lang w:val="en-US" w:eastAsia="zh-CN"/>
        </w:rPr>
      </w:pPr>
      <w:r>
        <w:rPr>
          <w:rFonts w:ascii="Book Antiqua" w:hAnsi="Book Antiqua"/>
          <w:sz w:val="24"/>
          <w:szCs w:val="24"/>
          <w:lang w:val="en-US" w:eastAsia="zh-CN"/>
        </w:rPr>
        <w:br w:type="page"/>
      </w:r>
    </w:p>
    <w:p w14:paraId="0A4D2663" w14:textId="79361D95" w:rsidR="00ED44EA" w:rsidRPr="00A775F6" w:rsidRDefault="00ED44EA" w:rsidP="00576F08">
      <w:pPr>
        <w:spacing w:after="0" w:line="360" w:lineRule="auto"/>
        <w:jc w:val="both"/>
        <w:rPr>
          <w:rFonts w:ascii="Book Antiqua" w:hAnsi="Book Antiqua"/>
          <w:b/>
          <w:sz w:val="24"/>
          <w:szCs w:val="24"/>
          <w:lang w:val="en-US"/>
        </w:rPr>
      </w:pPr>
      <w:r w:rsidRPr="00A775F6">
        <w:rPr>
          <w:rFonts w:ascii="Book Antiqua" w:hAnsi="Book Antiqua"/>
          <w:b/>
          <w:sz w:val="24"/>
          <w:szCs w:val="24"/>
          <w:lang w:val="en-US"/>
        </w:rPr>
        <w:lastRenderedPageBreak/>
        <w:t>Table 2</w:t>
      </w:r>
      <w:r w:rsidR="00A775F6" w:rsidRPr="00A775F6">
        <w:rPr>
          <w:rFonts w:ascii="Book Antiqua" w:hAnsi="Book Antiqua" w:hint="eastAsia"/>
          <w:b/>
          <w:sz w:val="24"/>
          <w:szCs w:val="24"/>
          <w:lang w:val="en-US" w:eastAsia="zh-CN"/>
        </w:rPr>
        <w:t xml:space="preserve"> </w:t>
      </w:r>
      <w:r w:rsidRPr="00A775F6">
        <w:rPr>
          <w:rFonts w:ascii="Book Antiqua" w:hAnsi="Book Antiqua"/>
          <w:b/>
          <w:sz w:val="24"/>
          <w:szCs w:val="24"/>
          <w:lang w:val="en-US"/>
        </w:rPr>
        <w:t>Sociodemographic and clinical characteristics of the sample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1459"/>
        <w:gridCol w:w="1459"/>
        <w:gridCol w:w="1459"/>
        <w:gridCol w:w="2121"/>
      </w:tblGrid>
      <w:tr w:rsidR="00ED44EA" w:rsidRPr="00F442F3" w14:paraId="43DC5C31" w14:textId="77777777" w:rsidTr="00ED44EA">
        <w:tc>
          <w:tcPr>
            <w:tcW w:w="2564" w:type="dxa"/>
            <w:tcBorders>
              <w:top w:val="single" w:sz="4" w:space="0" w:color="auto"/>
              <w:left w:val="nil"/>
              <w:bottom w:val="single" w:sz="4" w:space="0" w:color="auto"/>
              <w:right w:val="nil"/>
            </w:tcBorders>
          </w:tcPr>
          <w:p w14:paraId="4CC64EF9" w14:textId="77777777" w:rsidR="00ED44EA" w:rsidRPr="00F442F3" w:rsidRDefault="00ED44EA" w:rsidP="00576F08">
            <w:pPr>
              <w:spacing w:line="360" w:lineRule="auto"/>
              <w:jc w:val="both"/>
              <w:rPr>
                <w:rFonts w:ascii="Book Antiqua" w:hAnsi="Book Antiqua"/>
                <w:sz w:val="24"/>
                <w:szCs w:val="24"/>
                <w:lang w:val="en-US"/>
              </w:rPr>
            </w:pPr>
          </w:p>
        </w:tc>
        <w:tc>
          <w:tcPr>
            <w:tcW w:w="1459" w:type="dxa"/>
            <w:tcBorders>
              <w:top w:val="single" w:sz="4" w:space="0" w:color="auto"/>
              <w:left w:val="nil"/>
              <w:bottom w:val="single" w:sz="4" w:space="0" w:color="auto"/>
              <w:right w:val="nil"/>
            </w:tcBorders>
            <w:hideMark/>
          </w:tcPr>
          <w:p w14:paraId="6ED08A55" w14:textId="7FFA478D"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Total sample (</w:t>
            </w:r>
            <w:r w:rsidR="00B5222A" w:rsidRPr="00F442F3">
              <w:rPr>
                <w:rFonts w:ascii="Book Antiqua" w:hAnsi="Book Antiqua"/>
                <w:i/>
                <w:sz w:val="24"/>
                <w:szCs w:val="24"/>
              </w:rPr>
              <w:t xml:space="preserve">N = </w:t>
            </w:r>
            <w:r w:rsidRPr="00F442F3">
              <w:rPr>
                <w:rFonts w:ascii="Book Antiqua" w:hAnsi="Book Antiqua"/>
                <w:sz w:val="24"/>
                <w:szCs w:val="24"/>
              </w:rPr>
              <w:t>2916)</w:t>
            </w:r>
          </w:p>
        </w:tc>
        <w:tc>
          <w:tcPr>
            <w:tcW w:w="1459" w:type="dxa"/>
            <w:tcBorders>
              <w:top w:val="single" w:sz="4" w:space="0" w:color="auto"/>
              <w:left w:val="nil"/>
              <w:bottom w:val="single" w:sz="4" w:space="0" w:color="auto"/>
              <w:right w:val="nil"/>
            </w:tcBorders>
            <w:hideMark/>
          </w:tcPr>
          <w:p w14:paraId="5157E3F3" w14:textId="419B0BAD"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Males (</w:t>
            </w:r>
            <w:r w:rsidR="00B5222A" w:rsidRPr="00F442F3">
              <w:rPr>
                <w:rFonts w:ascii="Book Antiqua" w:hAnsi="Book Antiqua"/>
                <w:i/>
                <w:sz w:val="24"/>
                <w:szCs w:val="24"/>
              </w:rPr>
              <w:t xml:space="preserve">n = </w:t>
            </w:r>
            <w:r w:rsidRPr="00F442F3">
              <w:rPr>
                <w:rFonts w:ascii="Book Antiqua" w:hAnsi="Book Antiqua"/>
                <w:sz w:val="24"/>
                <w:szCs w:val="24"/>
              </w:rPr>
              <w:t>1550)</w:t>
            </w:r>
          </w:p>
        </w:tc>
        <w:tc>
          <w:tcPr>
            <w:tcW w:w="1459" w:type="dxa"/>
            <w:tcBorders>
              <w:top w:val="single" w:sz="4" w:space="0" w:color="auto"/>
              <w:left w:val="nil"/>
              <w:bottom w:val="single" w:sz="4" w:space="0" w:color="auto"/>
              <w:right w:val="nil"/>
            </w:tcBorders>
            <w:hideMark/>
          </w:tcPr>
          <w:p w14:paraId="33D0D1E5" w14:textId="6850A48C" w:rsidR="00ED44EA" w:rsidRPr="00F442F3" w:rsidRDefault="00ED44EA" w:rsidP="00576F08">
            <w:pPr>
              <w:spacing w:line="360" w:lineRule="auto"/>
              <w:jc w:val="both"/>
              <w:rPr>
                <w:rFonts w:ascii="Book Antiqua" w:hAnsi="Book Antiqua"/>
                <w:sz w:val="24"/>
                <w:szCs w:val="24"/>
              </w:rPr>
            </w:pPr>
            <w:proofErr w:type="spellStart"/>
            <w:r w:rsidRPr="00F442F3">
              <w:rPr>
                <w:rFonts w:ascii="Book Antiqua" w:hAnsi="Book Antiqua"/>
                <w:sz w:val="24"/>
                <w:szCs w:val="24"/>
              </w:rPr>
              <w:t>Females</w:t>
            </w:r>
            <w:proofErr w:type="spellEnd"/>
            <w:r w:rsidRPr="00F442F3">
              <w:rPr>
                <w:rFonts w:ascii="Book Antiqua" w:hAnsi="Book Antiqua"/>
                <w:sz w:val="24"/>
                <w:szCs w:val="24"/>
              </w:rPr>
              <w:t xml:space="preserve"> (</w:t>
            </w:r>
            <w:r w:rsidR="00B5222A" w:rsidRPr="00F442F3">
              <w:rPr>
                <w:rFonts w:ascii="Book Antiqua" w:hAnsi="Book Antiqua"/>
                <w:i/>
                <w:sz w:val="24"/>
                <w:szCs w:val="24"/>
              </w:rPr>
              <w:t xml:space="preserve">n = </w:t>
            </w:r>
            <w:r w:rsidRPr="00F442F3">
              <w:rPr>
                <w:rFonts w:ascii="Book Antiqua" w:hAnsi="Book Antiqua"/>
                <w:sz w:val="24"/>
                <w:szCs w:val="24"/>
              </w:rPr>
              <w:t>1366)</w:t>
            </w:r>
          </w:p>
        </w:tc>
        <w:tc>
          <w:tcPr>
            <w:tcW w:w="2121" w:type="dxa"/>
            <w:tcBorders>
              <w:top w:val="single" w:sz="4" w:space="0" w:color="auto"/>
              <w:left w:val="nil"/>
              <w:bottom w:val="single" w:sz="4" w:space="0" w:color="auto"/>
              <w:right w:val="nil"/>
            </w:tcBorders>
            <w:hideMark/>
          </w:tcPr>
          <w:p w14:paraId="6D111841" w14:textId="4CBD399E"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rPr>
              <w:t></w:t>
            </w:r>
            <w:r w:rsidR="001975AD">
              <w:rPr>
                <w:rFonts w:ascii="Book Antiqua" w:hAnsi="Book Antiqua"/>
                <w:sz w:val="24"/>
                <w:szCs w:val="24"/>
                <w:lang w:val="en-US"/>
              </w:rPr>
              <w:t>²(</w:t>
            </w:r>
            <w:proofErr w:type="spellStart"/>
            <w:r w:rsidR="001975AD">
              <w:rPr>
                <w:rFonts w:ascii="Book Antiqua" w:hAnsi="Book Antiqua"/>
                <w:sz w:val="24"/>
                <w:szCs w:val="24"/>
                <w:lang w:val="en-US"/>
              </w:rPr>
              <w:t>df</w:t>
            </w:r>
            <w:proofErr w:type="spellEnd"/>
            <w:r w:rsidR="001975AD">
              <w:rPr>
                <w:rFonts w:ascii="Book Antiqua" w:hAnsi="Book Antiqua"/>
                <w:sz w:val="24"/>
                <w:szCs w:val="24"/>
                <w:lang w:val="en-US"/>
              </w:rPr>
              <w:t>)</w:t>
            </w:r>
            <w:r w:rsidRPr="00F442F3">
              <w:rPr>
                <w:rFonts w:ascii="Book Antiqua" w:hAnsi="Book Antiqua"/>
                <w:sz w:val="24"/>
                <w:szCs w:val="24"/>
                <w:lang w:val="en-US"/>
              </w:rPr>
              <w:t>/U;</w:t>
            </w:r>
            <w:r w:rsidR="001975AD">
              <w:rPr>
                <w:rFonts w:ascii="Book Antiqua" w:eastAsiaTheme="minorEastAsia" w:hAnsi="Book Antiqua" w:hint="eastAsia"/>
                <w:sz w:val="24"/>
                <w:szCs w:val="24"/>
                <w:lang w:val="en-US" w:eastAsia="zh-CN"/>
              </w:rPr>
              <w:t xml:space="preserve"> </w:t>
            </w:r>
            <w:r w:rsidRPr="00F442F3">
              <w:rPr>
                <w:rFonts w:ascii="Book Antiqua" w:hAnsi="Book Antiqua"/>
                <w:i/>
                <w:sz w:val="24"/>
                <w:szCs w:val="24"/>
                <w:lang w:val="en-US"/>
              </w:rPr>
              <w:t>P</w:t>
            </w:r>
            <w:r w:rsidR="001975AD">
              <w:rPr>
                <w:rFonts w:ascii="Book Antiqua" w:eastAsiaTheme="minorEastAsia" w:hAnsi="Book Antiqua" w:hint="eastAsia"/>
                <w:sz w:val="24"/>
                <w:szCs w:val="24"/>
                <w:lang w:val="en-US" w:eastAsia="zh-CN"/>
              </w:rPr>
              <w:t>-value</w:t>
            </w:r>
            <w:r w:rsidRPr="00F442F3">
              <w:rPr>
                <w:rFonts w:ascii="Book Antiqua" w:hAnsi="Book Antiqua"/>
                <w:sz w:val="24"/>
                <w:szCs w:val="24"/>
                <w:lang w:val="en-US"/>
              </w:rPr>
              <w:t xml:space="preserve"> (Cramer’s V</w:t>
            </w:r>
            <w:r w:rsidR="001975AD">
              <w:rPr>
                <w:rFonts w:ascii="Book Antiqua" w:eastAsiaTheme="minorEastAsia" w:hAnsi="Book Antiqua" w:hint="eastAsia"/>
                <w:sz w:val="24"/>
                <w:szCs w:val="24"/>
                <w:lang w:val="en-US" w:eastAsia="zh-CN"/>
              </w:rPr>
              <w:t>/</w:t>
            </w:r>
            <w:r w:rsidRPr="00F442F3">
              <w:rPr>
                <w:rFonts w:ascii="Book Antiqua" w:hAnsi="Book Antiqua"/>
                <w:sz w:val="24"/>
                <w:szCs w:val="24"/>
                <w:lang w:val="en-US"/>
              </w:rPr>
              <w:t xml:space="preserve">Rosenthal’s </w:t>
            </w:r>
            <w:r w:rsidRPr="001975AD">
              <w:rPr>
                <w:rFonts w:ascii="Book Antiqua" w:hAnsi="Book Antiqua"/>
                <w:i/>
                <w:sz w:val="24"/>
                <w:szCs w:val="24"/>
                <w:lang w:val="en-US"/>
              </w:rPr>
              <w:t>r</w:t>
            </w:r>
            <w:r w:rsidRPr="00F442F3">
              <w:rPr>
                <w:rFonts w:ascii="Book Antiqua" w:hAnsi="Book Antiqua"/>
                <w:sz w:val="24"/>
                <w:szCs w:val="24"/>
                <w:lang w:val="en-US"/>
              </w:rPr>
              <w:t>)</w:t>
            </w:r>
          </w:p>
        </w:tc>
      </w:tr>
      <w:tr w:rsidR="00ED44EA" w:rsidRPr="00F442F3" w14:paraId="0856E7BE" w14:textId="77777777" w:rsidTr="00ED44EA">
        <w:tc>
          <w:tcPr>
            <w:tcW w:w="2564" w:type="dxa"/>
            <w:tcBorders>
              <w:top w:val="single" w:sz="4" w:space="0" w:color="auto"/>
              <w:left w:val="nil"/>
              <w:bottom w:val="nil"/>
              <w:right w:val="nil"/>
            </w:tcBorders>
            <w:hideMark/>
          </w:tcPr>
          <w:p w14:paraId="77C990E6" w14:textId="77777777"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 xml:space="preserve">Study participation: </w:t>
            </w:r>
            <w:r w:rsidRPr="00482081">
              <w:rPr>
                <w:rFonts w:ascii="Book Antiqua" w:hAnsi="Book Antiqua"/>
                <w:i/>
                <w:sz w:val="24"/>
                <w:szCs w:val="24"/>
                <w:lang w:val="en-US"/>
              </w:rPr>
              <w:t>n</w:t>
            </w:r>
            <w:r w:rsidRPr="00F442F3">
              <w:rPr>
                <w:rFonts w:ascii="Book Antiqua" w:hAnsi="Book Antiqua"/>
                <w:sz w:val="24"/>
                <w:szCs w:val="24"/>
                <w:lang w:val="en-US"/>
              </w:rPr>
              <w:t xml:space="preserve"> (%) in BEAR</w:t>
            </w:r>
          </w:p>
        </w:tc>
        <w:tc>
          <w:tcPr>
            <w:tcW w:w="1459" w:type="dxa"/>
            <w:tcBorders>
              <w:top w:val="single" w:sz="4" w:space="0" w:color="auto"/>
              <w:left w:val="nil"/>
              <w:bottom w:val="nil"/>
              <w:right w:val="nil"/>
            </w:tcBorders>
            <w:hideMark/>
          </w:tcPr>
          <w:p w14:paraId="0AC8C43D"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2683 (92.0)</w:t>
            </w:r>
          </w:p>
        </w:tc>
        <w:tc>
          <w:tcPr>
            <w:tcW w:w="1459" w:type="dxa"/>
            <w:tcBorders>
              <w:top w:val="single" w:sz="4" w:space="0" w:color="auto"/>
              <w:left w:val="nil"/>
              <w:bottom w:val="nil"/>
              <w:right w:val="nil"/>
            </w:tcBorders>
            <w:hideMark/>
          </w:tcPr>
          <w:p w14:paraId="531D153A"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1447 (93.4)</w:t>
            </w:r>
          </w:p>
        </w:tc>
        <w:tc>
          <w:tcPr>
            <w:tcW w:w="1459" w:type="dxa"/>
            <w:tcBorders>
              <w:top w:val="single" w:sz="4" w:space="0" w:color="auto"/>
              <w:left w:val="nil"/>
              <w:bottom w:val="nil"/>
              <w:right w:val="nil"/>
            </w:tcBorders>
            <w:hideMark/>
          </w:tcPr>
          <w:p w14:paraId="1DC42D56"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1236 (90.5)</w:t>
            </w:r>
          </w:p>
        </w:tc>
        <w:tc>
          <w:tcPr>
            <w:tcW w:w="2121" w:type="dxa"/>
            <w:tcBorders>
              <w:top w:val="single" w:sz="4" w:space="0" w:color="auto"/>
              <w:left w:val="nil"/>
              <w:bottom w:val="nil"/>
              <w:right w:val="nil"/>
            </w:tcBorders>
            <w:hideMark/>
          </w:tcPr>
          <w:p w14:paraId="0A0BF8DD" w14:textId="1F725F29"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8.14</w:t>
            </w:r>
            <w:r w:rsidR="001975AD" w:rsidRP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0.004 (0.053)</w:t>
            </w:r>
          </w:p>
        </w:tc>
      </w:tr>
      <w:tr w:rsidR="00ED44EA" w:rsidRPr="00F442F3" w14:paraId="755D081E" w14:textId="77777777" w:rsidTr="00ED44EA">
        <w:tc>
          <w:tcPr>
            <w:tcW w:w="2564" w:type="dxa"/>
            <w:hideMark/>
          </w:tcPr>
          <w:p w14:paraId="09051302" w14:textId="640142F3"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 in years: mean</w:t>
            </w:r>
            <w:r w:rsidR="001975AD">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w:t>
            </w:r>
            <w:r w:rsidR="001975AD">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 xml:space="preserve">SD, </w:t>
            </w:r>
            <w:proofErr w:type="spellStart"/>
            <w:r w:rsidRPr="00F442F3">
              <w:rPr>
                <w:rFonts w:ascii="Book Antiqua" w:hAnsi="Book Antiqua"/>
                <w:sz w:val="24"/>
                <w:szCs w:val="24"/>
                <w:lang w:val="en-US"/>
              </w:rPr>
              <w:t>Mdn</w:t>
            </w:r>
            <w:proofErr w:type="spellEnd"/>
          </w:p>
        </w:tc>
        <w:tc>
          <w:tcPr>
            <w:tcW w:w="1459" w:type="dxa"/>
            <w:hideMark/>
          </w:tcPr>
          <w:p w14:paraId="22B6E2EF" w14:textId="134489B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28.8</w:t>
            </w:r>
            <w:r w:rsidR="001975AD">
              <w:rPr>
                <w:rFonts w:ascii="Book Antiqua" w:eastAsiaTheme="minorEastAsia" w:hAnsi="Book Antiqua" w:hint="eastAsia"/>
                <w:sz w:val="24"/>
                <w:szCs w:val="24"/>
                <w:lang w:eastAsia="zh-CN"/>
              </w:rPr>
              <w:t xml:space="preserve"> </w:t>
            </w:r>
            <w:r w:rsidRPr="00F442F3">
              <w:rPr>
                <w:rFonts w:ascii="Book Antiqua" w:hAnsi="Book Antiqua"/>
                <w:sz w:val="24"/>
                <w:szCs w:val="24"/>
              </w:rPr>
              <w:t>±</w:t>
            </w:r>
            <w:r w:rsidR="001975AD">
              <w:rPr>
                <w:rFonts w:ascii="Book Antiqua" w:eastAsiaTheme="minorEastAsia" w:hAnsi="Book Antiqua" w:hint="eastAsia"/>
                <w:sz w:val="24"/>
                <w:szCs w:val="24"/>
                <w:lang w:eastAsia="zh-CN"/>
              </w:rPr>
              <w:t xml:space="preserve"> </w:t>
            </w:r>
            <w:r w:rsidRPr="00F442F3">
              <w:rPr>
                <w:rFonts w:ascii="Book Antiqua" w:hAnsi="Book Antiqua"/>
                <w:sz w:val="24"/>
                <w:szCs w:val="24"/>
              </w:rPr>
              <w:t>8.7, 31</w:t>
            </w:r>
          </w:p>
        </w:tc>
        <w:tc>
          <w:tcPr>
            <w:tcW w:w="1459" w:type="dxa"/>
            <w:hideMark/>
          </w:tcPr>
          <w:p w14:paraId="5D2CAEEF" w14:textId="5F3F1212"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28.6</w:t>
            </w:r>
            <w:r w:rsidR="001975AD">
              <w:rPr>
                <w:rFonts w:ascii="Book Antiqua" w:eastAsiaTheme="minorEastAsia" w:hAnsi="Book Antiqua" w:hint="eastAsia"/>
                <w:sz w:val="24"/>
                <w:szCs w:val="24"/>
                <w:lang w:eastAsia="zh-CN"/>
              </w:rPr>
              <w:t xml:space="preserve"> </w:t>
            </w:r>
            <w:r w:rsidRPr="00F442F3">
              <w:rPr>
                <w:rFonts w:ascii="Book Antiqua" w:hAnsi="Book Antiqua"/>
                <w:sz w:val="24"/>
                <w:szCs w:val="24"/>
              </w:rPr>
              <w:t>±</w:t>
            </w:r>
            <w:r w:rsidR="001975AD">
              <w:rPr>
                <w:rFonts w:ascii="Book Antiqua" w:eastAsiaTheme="minorEastAsia" w:hAnsi="Book Antiqua" w:hint="eastAsia"/>
                <w:sz w:val="24"/>
                <w:szCs w:val="24"/>
                <w:lang w:eastAsia="zh-CN"/>
              </w:rPr>
              <w:t xml:space="preserve"> </w:t>
            </w:r>
            <w:r w:rsidRPr="00F442F3">
              <w:rPr>
                <w:rFonts w:ascii="Book Antiqua" w:hAnsi="Book Antiqua"/>
                <w:sz w:val="24"/>
                <w:szCs w:val="24"/>
              </w:rPr>
              <w:t>8.6, 31</w:t>
            </w:r>
          </w:p>
        </w:tc>
        <w:tc>
          <w:tcPr>
            <w:tcW w:w="1459" w:type="dxa"/>
            <w:hideMark/>
          </w:tcPr>
          <w:p w14:paraId="163FE4F0" w14:textId="0660CD04"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29.0</w:t>
            </w:r>
            <w:r w:rsidR="001975AD">
              <w:rPr>
                <w:rFonts w:ascii="Book Antiqua" w:eastAsiaTheme="minorEastAsia" w:hAnsi="Book Antiqua" w:hint="eastAsia"/>
                <w:sz w:val="24"/>
                <w:szCs w:val="24"/>
                <w:lang w:eastAsia="zh-CN"/>
              </w:rPr>
              <w:t xml:space="preserve"> </w:t>
            </w:r>
            <w:r w:rsidRPr="00F442F3">
              <w:rPr>
                <w:rFonts w:ascii="Book Antiqua" w:hAnsi="Book Antiqua"/>
                <w:sz w:val="24"/>
                <w:szCs w:val="24"/>
              </w:rPr>
              <w:t>±</w:t>
            </w:r>
            <w:r w:rsidR="001975AD">
              <w:rPr>
                <w:rFonts w:ascii="Book Antiqua" w:eastAsiaTheme="minorEastAsia" w:hAnsi="Book Antiqua" w:hint="eastAsia"/>
                <w:sz w:val="24"/>
                <w:szCs w:val="24"/>
                <w:lang w:eastAsia="zh-CN"/>
              </w:rPr>
              <w:t xml:space="preserve"> </w:t>
            </w:r>
            <w:r w:rsidRPr="00F442F3">
              <w:rPr>
                <w:rFonts w:ascii="Book Antiqua" w:hAnsi="Book Antiqua"/>
                <w:sz w:val="24"/>
                <w:szCs w:val="24"/>
              </w:rPr>
              <w:t>8.9; 32</w:t>
            </w:r>
          </w:p>
        </w:tc>
        <w:tc>
          <w:tcPr>
            <w:tcW w:w="2121" w:type="dxa"/>
            <w:hideMark/>
          </w:tcPr>
          <w:p w14:paraId="2C3E840F" w14:textId="77777777"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1031227.0; 0.226 (0.022)</w:t>
            </w:r>
          </w:p>
        </w:tc>
      </w:tr>
      <w:tr w:rsidR="00ED44EA" w:rsidRPr="00F442F3" w14:paraId="7630812E" w14:textId="77777777" w:rsidTr="00ED44EA">
        <w:tc>
          <w:tcPr>
            <w:tcW w:w="2564" w:type="dxa"/>
            <w:hideMark/>
          </w:tcPr>
          <w:p w14:paraId="0D0D4A7B" w14:textId="77777777" w:rsidR="00ED44EA" w:rsidRPr="00F442F3" w:rsidRDefault="00ED44EA" w:rsidP="00576F08">
            <w:pPr>
              <w:spacing w:line="360" w:lineRule="auto"/>
              <w:jc w:val="both"/>
              <w:rPr>
                <w:rFonts w:ascii="Book Antiqua" w:hAnsi="Book Antiqua"/>
                <w:sz w:val="24"/>
                <w:szCs w:val="24"/>
              </w:rPr>
            </w:pPr>
            <w:proofErr w:type="spellStart"/>
            <w:r w:rsidRPr="00F442F3">
              <w:rPr>
                <w:rFonts w:ascii="Book Antiqua" w:hAnsi="Book Antiqua"/>
                <w:sz w:val="24"/>
                <w:szCs w:val="24"/>
              </w:rPr>
              <w:t>Nationality</w:t>
            </w:r>
            <w:proofErr w:type="spellEnd"/>
            <w:r w:rsidRPr="00F442F3">
              <w:rPr>
                <w:rFonts w:ascii="Book Antiqua" w:hAnsi="Book Antiqua"/>
                <w:sz w:val="24"/>
                <w:szCs w:val="24"/>
              </w:rPr>
              <w:t xml:space="preserve">: </w:t>
            </w:r>
            <w:r w:rsidRPr="001975AD">
              <w:rPr>
                <w:rFonts w:ascii="Book Antiqua" w:hAnsi="Book Antiqua"/>
                <w:i/>
                <w:sz w:val="24"/>
                <w:szCs w:val="24"/>
              </w:rPr>
              <w:t>n</w:t>
            </w:r>
            <w:r w:rsidRPr="00F442F3">
              <w:rPr>
                <w:rFonts w:ascii="Book Antiqua" w:hAnsi="Book Antiqua"/>
                <w:sz w:val="24"/>
                <w:szCs w:val="24"/>
              </w:rPr>
              <w:t xml:space="preserve"> (%) Swiss</w:t>
            </w:r>
          </w:p>
        </w:tc>
        <w:tc>
          <w:tcPr>
            <w:tcW w:w="1459" w:type="dxa"/>
            <w:hideMark/>
          </w:tcPr>
          <w:p w14:paraId="51EF1398"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2708 (92.9)</w:t>
            </w:r>
          </w:p>
        </w:tc>
        <w:tc>
          <w:tcPr>
            <w:tcW w:w="1459" w:type="dxa"/>
            <w:hideMark/>
          </w:tcPr>
          <w:p w14:paraId="5BCF8FED"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1433 (92.5)</w:t>
            </w:r>
          </w:p>
        </w:tc>
        <w:tc>
          <w:tcPr>
            <w:tcW w:w="1459" w:type="dxa"/>
            <w:hideMark/>
          </w:tcPr>
          <w:p w14:paraId="44D14B8B"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1275 (93.3)</w:t>
            </w:r>
          </w:p>
        </w:tc>
        <w:tc>
          <w:tcPr>
            <w:tcW w:w="2121" w:type="dxa"/>
            <w:hideMark/>
          </w:tcPr>
          <w:p w14:paraId="2C4BE22C" w14:textId="4AA5C9FA"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0.86</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0.353 (0.017)</w:t>
            </w:r>
          </w:p>
        </w:tc>
      </w:tr>
      <w:tr w:rsidR="00ED44EA" w:rsidRPr="00F442F3" w14:paraId="2B4889EB" w14:textId="77777777" w:rsidTr="00ED44EA">
        <w:tc>
          <w:tcPr>
            <w:tcW w:w="2564" w:type="dxa"/>
            <w:hideMark/>
          </w:tcPr>
          <w:p w14:paraId="3DD8C1B0" w14:textId="77777777" w:rsidR="00ED44EA" w:rsidRPr="00F442F3" w:rsidRDefault="00ED44EA" w:rsidP="00576F08">
            <w:pPr>
              <w:spacing w:line="360" w:lineRule="auto"/>
              <w:jc w:val="both"/>
              <w:rPr>
                <w:rFonts w:ascii="Book Antiqua" w:hAnsi="Book Antiqua"/>
                <w:sz w:val="24"/>
                <w:szCs w:val="24"/>
              </w:rPr>
            </w:pPr>
            <w:proofErr w:type="spellStart"/>
            <w:r w:rsidRPr="00F442F3">
              <w:rPr>
                <w:rFonts w:ascii="Book Antiqua" w:hAnsi="Book Antiqua"/>
                <w:sz w:val="24"/>
                <w:szCs w:val="24"/>
              </w:rPr>
              <w:t>Marital</w:t>
            </w:r>
            <w:proofErr w:type="spellEnd"/>
            <w:r w:rsidRPr="00F442F3">
              <w:rPr>
                <w:rFonts w:ascii="Book Antiqua" w:hAnsi="Book Antiqua"/>
                <w:sz w:val="24"/>
                <w:szCs w:val="24"/>
              </w:rPr>
              <w:t xml:space="preserve"> </w:t>
            </w:r>
            <w:proofErr w:type="spellStart"/>
            <w:r w:rsidRPr="00F442F3">
              <w:rPr>
                <w:rFonts w:ascii="Book Antiqua" w:hAnsi="Book Antiqua"/>
                <w:sz w:val="24"/>
                <w:szCs w:val="24"/>
              </w:rPr>
              <w:t>status</w:t>
            </w:r>
            <w:proofErr w:type="spellEnd"/>
            <w:r w:rsidRPr="00F442F3">
              <w:rPr>
                <w:rFonts w:ascii="Book Antiqua" w:hAnsi="Book Antiqua"/>
                <w:sz w:val="24"/>
                <w:szCs w:val="24"/>
              </w:rPr>
              <w:t xml:space="preserve">: </w:t>
            </w:r>
            <w:r w:rsidRPr="001975AD">
              <w:rPr>
                <w:rFonts w:ascii="Book Antiqua" w:hAnsi="Book Antiqua"/>
                <w:i/>
                <w:sz w:val="24"/>
                <w:szCs w:val="24"/>
              </w:rPr>
              <w:t>n</w:t>
            </w:r>
            <w:r w:rsidRPr="00F442F3">
              <w:rPr>
                <w:rFonts w:ascii="Book Antiqua" w:hAnsi="Book Antiqua"/>
                <w:sz w:val="24"/>
                <w:szCs w:val="24"/>
              </w:rPr>
              <w:t xml:space="preserve"> (%) </w:t>
            </w:r>
            <w:proofErr w:type="spellStart"/>
            <w:r w:rsidRPr="00F442F3">
              <w:rPr>
                <w:rFonts w:ascii="Book Antiqua" w:hAnsi="Book Antiqua"/>
                <w:sz w:val="24"/>
                <w:szCs w:val="24"/>
              </w:rPr>
              <w:t>single</w:t>
            </w:r>
            <w:proofErr w:type="spellEnd"/>
          </w:p>
        </w:tc>
        <w:tc>
          <w:tcPr>
            <w:tcW w:w="1459" w:type="dxa"/>
            <w:hideMark/>
          </w:tcPr>
          <w:p w14:paraId="3F8B6011"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1730 (59.3)</w:t>
            </w:r>
          </w:p>
        </w:tc>
        <w:tc>
          <w:tcPr>
            <w:tcW w:w="1459" w:type="dxa"/>
            <w:hideMark/>
          </w:tcPr>
          <w:p w14:paraId="60F151ED"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977 (63.0)</w:t>
            </w:r>
          </w:p>
        </w:tc>
        <w:tc>
          <w:tcPr>
            <w:tcW w:w="1459" w:type="dxa"/>
            <w:hideMark/>
          </w:tcPr>
          <w:p w14:paraId="24E0E490"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753 (55.1)</w:t>
            </w:r>
          </w:p>
        </w:tc>
        <w:tc>
          <w:tcPr>
            <w:tcW w:w="2121" w:type="dxa"/>
            <w:hideMark/>
          </w:tcPr>
          <w:p w14:paraId="62AD3EA1" w14:textId="55424626"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18.82</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&lt;</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0.001 (0.080)</w:t>
            </w:r>
          </w:p>
        </w:tc>
      </w:tr>
      <w:tr w:rsidR="00ED44EA" w:rsidRPr="00F442F3" w14:paraId="742FE437" w14:textId="77777777" w:rsidTr="00ED44EA">
        <w:tc>
          <w:tcPr>
            <w:tcW w:w="2564" w:type="dxa"/>
            <w:hideMark/>
          </w:tcPr>
          <w:p w14:paraId="18DFD7A3" w14:textId="77777777"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 xml:space="preserve">Concluded school education: </w:t>
            </w:r>
            <w:r w:rsidRPr="001975AD">
              <w:rPr>
                <w:rFonts w:ascii="Book Antiqua" w:hAnsi="Book Antiqua"/>
                <w:i/>
                <w:sz w:val="24"/>
                <w:szCs w:val="24"/>
                <w:lang w:val="en-US"/>
              </w:rPr>
              <w:t>n</w:t>
            </w:r>
            <w:r w:rsidRPr="00F442F3">
              <w:rPr>
                <w:rFonts w:ascii="Book Antiqua" w:hAnsi="Book Antiqua"/>
                <w:sz w:val="24"/>
                <w:szCs w:val="24"/>
                <w:lang w:val="en-US"/>
              </w:rPr>
              <w:t xml:space="preserve"> (%) yes</w:t>
            </w:r>
          </w:p>
        </w:tc>
        <w:tc>
          <w:tcPr>
            <w:tcW w:w="1459" w:type="dxa"/>
            <w:hideMark/>
          </w:tcPr>
          <w:p w14:paraId="5E6044D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2538 (87.0)</w:t>
            </w:r>
          </w:p>
        </w:tc>
        <w:tc>
          <w:tcPr>
            <w:tcW w:w="1459" w:type="dxa"/>
            <w:hideMark/>
          </w:tcPr>
          <w:p w14:paraId="2E3D7732"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1372 (88.5)</w:t>
            </w:r>
          </w:p>
        </w:tc>
        <w:tc>
          <w:tcPr>
            <w:tcW w:w="1459" w:type="dxa"/>
            <w:hideMark/>
          </w:tcPr>
          <w:p w14:paraId="07128E83"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1166 (85.4)</w:t>
            </w:r>
          </w:p>
        </w:tc>
        <w:tc>
          <w:tcPr>
            <w:tcW w:w="2121" w:type="dxa"/>
            <w:hideMark/>
          </w:tcPr>
          <w:p w14:paraId="6DF1E6CB" w14:textId="6A8A00D6"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6.42</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0.011 (0.047)</w:t>
            </w:r>
          </w:p>
        </w:tc>
      </w:tr>
      <w:tr w:rsidR="00ED44EA" w:rsidRPr="00F442F3" w14:paraId="63A89EA9" w14:textId="77777777" w:rsidTr="00ED44EA">
        <w:tc>
          <w:tcPr>
            <w:tcW w:w="2564" w:type="dxa"/>
            <w:hideMark/>
          </w:tcPr>
          <w:p w14:paraId="6C531687" w14:textId="77777777" w:rsidR="00ED44EA" w:rsidRPr="00F442F3" w:rsidRDefault="00ED44EA" w:rsidP="00576F08">
            <w:pPr>
              <w:spacing w:line="360" w:lineRule="auto"/>
              <w:jc w:val="both"/>
              <w:rPr>
                <w:rFonts w:ascii="Book Antiqua" w:hAnsi="Book Antiqua"/>
                <w:sz w:val="24"/>
                <w:szCs w:val="24"/>
              </w:rPr>
            </w:pPr>
            <w:proofErr w:type="spellStart"/>
            <w:r w:rsidRPr="00F442F3">
              <w:rPr>
                <w:rFonts w:ascii="Book Antiqua" w:hAnsi="Book Antiqua"/>
                <w:sz w:val="24"/>
                <w:szCs w:val="24"/>
              </w:rPr>
              <w:t>Highest</w:t>
            </w:r>
            <w:proofErr w:type="spellEnd"/>
            <w:r w:rsidRPr="00F442F3">
              <w:rPr>
                <w:rFonts w:ascii="Book Antiqua" w:hAnsi="Book Antiqua"/>
                <w:sz w:val="24"/>
                <w:szCs w:val="24"/>
              </w:rPr>
              <w:t xml:space="preserve"> </w:t>
            </w:r>
            <w:proofErr w:type="spellStart"/>
            <w:r w:rsidRPr="00F442F3">
              <w:rPr>
                <w:rFonts w:ascii="Book Antiqua" w:hAnsi="Book Antiqua"/>
                <w:sz w:val="24"/>
                <w:szCs w:val="24"/>
              </w:rPr>
              <w:t>school</w:t>
            </w:r>
            <w:proofErr w:type="spellEnd"/>
            <w:r w:rsidRPr="00F442F3">
              <w:rPr>
                <w:rFonts w:ascii="Book Antiqua" w:hAnsi="Book Antiqua"/>
                <w:sz w:val="24"/>
                <w:szCs w:val="24"/>
              </w:rPr>
              <w:t xml:space="preserve"> </w:t>
            </w:r>
            <w:proofErr w:type="spellStart"/>
            <w:r w:rsidRPr="00F442F3">
              <w:rPr>
                <w:rFonts w:ascii="Book Antiqua" w:hAnsi="Book Antiqua"/>
                <w:sz w:val="24"/>
                <w:szCs w:val="24"/>
              </w:rPr>
              <w:t>education</w:t>
            </w:r>
            <w:proofErr w:type="spellEnd"/>
            <w:r w:rsidRPr="00F442F3">
              <w:rPr>
                <w:rFonts w:ascii="Book Antiqua" w:hAnsi="Book Antiqua"/>
                <w:sz w:val="24"/>
                <w:szCs w:val="24"/>
              </w:rPr>
              <w:t xml:space="preserve">: </w:t>
            </w:r>
            <w:r w:rsidRPr="00482081">
              <w:rPr>
                <w:rFonts w:ascii="Book Antiqua" w:hAnsi="Book Antiqua"/>
                <w:i/>
                <w:sz w:val="24"/>
                <w:szCs w:val="24"/>
              </w:rPr>
              <w:t>n</w:t>
            </w:r>
            <w:r w:rsidRPr="00F442F3">
              <w:rPr>
                <w:rFonts w:ascii="Book Antiqua" w:hAnsi="Book Antiqua"/>
                <w:sz w:val="24"/>
                <w:szCs w:val="24"/>
              </w:rPr>
              <w:t xml:space="preserve"> (%)</w:t>
            </w:r>
          </w:p>
        </w:tc>
        <w:tc>
          <w:tcPr>
            <w:tcW w:w="1459" w:type="dxa"/>
          </w:tcPr>
          <w:p w14:paraId="4A941F52" w14:textId="77777777" w:rsidR="00ED44EA" w:rsidRPr="00F442F3" w:rsidRDefault="00ED44EA" w:rsidP="00576F08">
            <w:pPr>
              <w:spacing w:line="360" w:lineRule="auto"/>
              <w:jc w:val="both"/>
              <w:rPr>
                <w:rFonts w:ascii="Book Antiqua" w:hAnsi="Book Antiqua"/>
                <w:sz w:val="24"/>
                <w:szCs w:val="24"/>
              </w:rPr>
            </w:pPr>
          </w:p>
        </w:tc>
        <w:tc>
          <w:tcPr>
            <w:tcW w:w="1459" w:type="dxa"/>
          </w:tcPr>
          <w:p w14:paraId="2F826462" w14:textId="77777777" w:rsidR="00ED44EA" w:rsidRPr="00F442F3" w:rsidRDefault="00ED44EA" w:rsidP="00576F08">
            <w:pPr>
              <w:spacing w:line="360" w:lineRule="auto"/>
              <w:jc w:val="both"/>
              <w:rPr>
                <w:rFonts w:ascii="Book Antiqua" w:hAnsi="Book Antiqua"/>
                <w:sz w:val="24"/>
                <w:szCs w:val="24"/>
              </w:rPr>
            </w:pPr>
          </w:p>
        </w:tc>
        <w:tc>
          <w:tcPr>
            <w:tcW w:w="1459" w:type="dxa"/>
          </w:tcPr>
          <w:p w14:paraId="3851C40A" w14:textId="77777777" w:rsidR="00ED44EA" w:rsidRPr="00F442F3" w:rsidRDefault="00ED44EA" w:rsidP="00576F08">
            <w:pPr>
              <w:spacing w:line="360" w:lineRule="auto"/>
              <w:jc w:val="both"/>
              <w:rPr>
                <w:rFonts w:ascii="Book Antiqua" w:hAnsi="Book Antiqua"/>
                <w:sz w:val="24"/>
                <w:szCs w:val="24"/>
              </w:rPr>
            </w:pPr>
          </w:p>
        </w:tc>
        <w:tc>
          <w:tcPr>
            <w:tcW w:w="2121" w:type="dxa"/>
            <w:hideMark/>
          </w:tcPr>
          <w:p w14:paraId="33DA9591" w14:textId="4B4EF433"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5.14</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(3); 0.162 (0.042)</w:t>
            </w:r>
          </w:p>
        </w:tc>
      </w:tr>
      <w:tr w:rsidR="00ED44EA" w:rsidRPr="00F442F3" w14:paraId="54A8D2C4" w14:textId="77777777" w:rsidTr="00ED44EA">
        <w:tc>
          <w:tcPr>
            <w:tcW w:w="2564" w:type="dxa"/>
            <w:hideMark/>
          </w:tcPr>
          <w:p w14:paraId="56DBA211"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ISCED 1</w:t>
            </w:r>
          </w:p>
        </w:tc>
        <w:tc>
          <w:tcPr>
            <w:tcW w:w="1459" w:type="dxa"/>
            <w:hideMark/>
          </w:tcPr>
          <w:p w14:paraId="42E55CDD"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148 (5.1)</w:t>
            </w:r>
          </w:p>
        </w:tc>
        <w:tc>
          <w:tcPr>
            <w:tcW w:w="1459" w:type="dxa"/>
            <w:hideMark/>
          </w:tcPr>
          <w:p w14:paraId="7428595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78 (5.0)</w:t>
            </w:r>
          </w:p>
        </w:tc>
        <w:tc>
          <w:tcPr>
            <w:tcW w:w="1459" w:type="dxa"/>
            <w:hideMark/>
          </w:tcPr>
          <w:p w14:paraId="4AF803EB"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70 (5.1)</w:t>
            </w:r>
          </w:p>
        </w:tc>
        <w:tc>
          <w:tcPr>
            <w:tcW w:w="2121" w:type="dxa"/>
          </w:tcPr>
          <w:p w14:paraId="27BB39E5" w14:textId="77777777" w:rsidR="00ED44EA" w:rsidRPr="001975AD" w:rsidRDefault="00ED44EA" w:rsidP="00576F08">
            <w:pPr>
              <w:spacing w:line="360" w:lineRule="auto"/>
              <w:jc w:val="both"/>
              <w:rPr>
                <w:rFonts w:ascii="Book Antiqua" w:hAnsi="Book Antiqua"/>
                <w:sz w:val="24"/>
                <w:szCs w:val="24"/>
              </w:rPr>
            </w:pPr>
          </w:p>
        </w:tc>
      </w:tr>
      <w:tr w:rsidR="00ED44EA" w:rsidRPr="00F442F3" w14:paraId="51268DB0" w14:textId="77777777" w:rsidTr="00ED44EA">
        <w:tc>
          <w:tcPr>
            <w:tcW w:w="2564" w:type="dxa"/>
            <w:hideMark/>
          </w:tcPr>
          <w:p w14:paraId="6BAA9B77"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ISCED 2</w:t>
            </w:r>
          </w:p>
        </w:tc>
        <w:tc>
          <w:tcPr>
            <w:tcW w:w="1459" w:type="dxa"/>
            <w:hideMark/>
          </w:tcPr>
          <w:p w14:paraId="0B1B2483"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1689 (57.9)</w:t>
            </w:r>
          </w:p>
        </w:tc>
        <w:tc>
          <w:tcPr>
            <w:tcW w:w="1459" w:type="dxa"/>
            <w:hideMark/>
          </w:tcPr>
          <w:p w14:paraId="2B5467DE"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921 (59.4)</w:t>
            </w:r>
          </w:p>
        </w:tc>
        <w:tc>
          <w:tcPr>
            <w:tcW w:w="1459" w:type="dxa"/>
            <w:hideMark/>
          </w:tcPr>
          <w:p w14:paraId="602184EA"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768 (56.2)</w:t>
            </w:r>
          </w:p>
        </w:tc>
        <w:tc>
          <w:tcPr>
            <w:tcW w:w="2121" w:type="dxa"/>
          </w:tcPr>
          <w:p w14:paraId="00F4F9FA" w14:textId="77777777" w:rsidR="00ED44EA" w:rsidRPr="001975AD" w:rsidRDefault="00ED44EA" w:rsidP="00576F08">
            <w:pPr>
              <w:spacing w:line="360" w:lineRule="auto"/>
              <w:jc w:val="both"/>
              <w:rPr>
                <w:rFonts w:ascii="Book Antiqua" w:hAnsi="Book Antiqua"/>
                <w:sz w:val="24"/>
                <w:szCs w:val="24"/>
              </w:rPr>
            </w:pPr>
          </w:p>
        </w:tc>
      </w:tr>
      <w:tr w:rsidR="00ED44EA" w:rsidRPr="00F442F3" w14:paraId="469989C6" w14:textId="77777777" w:rsidTr="00ED44EA">
        <w:tc>
          <w:tcPr>
            <w:tcW w:w="2564" w:type="dxa"/>
            <w:hideMark/>
          </w:tcPr>
          <w:p w14:paraId="4F1676AC"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ISCED 3 (34+35)</w:t>
            </w:r>
          </w:p>
        </w:tc>
        <w:tc>
          <w:tcPr>
            <w:tcW w:w="1459" w:type="dxa"/>
            <w:hideMark/>
          </w:tcPr>
          <w:p w14:paraId="2BD392B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1079 (37.0)</w:t>
            </w:r>
          </w:p>
        </w:tc>
        <w:tc>
          <w:tcPr>
            <w:tcW w:w="1459" w:type="dxa"/>
            <w:hideMark/>
          </w:tcPr>
          <w:p w14:paraId="6EAFE4A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551 (35.6)</w:t>
            </w:r>
          </w:p>
        </w:tc>
        <w:tc>
          <w:tcPr>
            <w:tcW w:w="1459" w:type="dxa"/>
            <w:hideMark/>
          </w:tcPr>
          <w:p w14:paraId="6CE3854D"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528 (38.7)</w:t>
            </w:r>
          </w:p>
        </w:tc>
        <w:tc>
          <w:tcPr>
            <w:tcW w:w="2121" w:type="dxa"/>
          </w:tcPr>
          <w:p w14:paraId="6F7DC272" w14:textId="77777777" w:rsidR="00ED44EA" w:rsidRPr="001975AD" w:rsidRDefault="00ED44EA" w:rsidP="00576F08">
            <w:pPr>
              <w:spacing w:line="360" w:lineRule="auto"/>
              <w:jc w:val="both"/>
              <w:rPr>
                <w:rFonts w:ascii="Book Antiqua" w:hAnsi="Book Antiqua"/>
                <w:sz w:val="24"/>
                <w:szCs w:val="24"/>
              </w:rPr>
            </w:pPr>
          </w:p>
        </w:tc>
      </w:tr>
      <w:tr w:rsidR="00ED44EA" w:rsidRPr="00F442F3" w14:paraId="22AC2589" w14:textId="77777777" w:rsidTr="00ED44EA">
        <w:tc>
          <w:tcPr>
            <w:tcW w:w="2564" w:type="dxa"/>
            <w:hideMark/>
          </w:tcPr>
          <w:p w14:paraId="0B473C3C" w14:textId="77777777" w:rsidR="00ED44EA" w:rsidRPr="00F442F3" w:rsidRDefault="00ED44EA" w:rsidP="00576F08">
            <w:pPr>
              <w:spacing w:line="360" w:lineRule="auto"/>
              <w:jc w:val="both"/>
              <w:rPr>
                <w:rFonts w:ascii="Book Antiqua" w:hAnsi="Book Antiqua"/>
                <w:sz w:val="24"/>
                <w:szCs w:val="24"/>
              </w:rPr>
            </w:pPr>
            <w:proofErr w:type="spellStart"/>
            <w:r w:rsidRPr="00F442F3">
              <w:rPr>
                <w:rFonts w:ascii="Book Antiqua" w:hAnsi="Book Antiqua"/>
                <w:sz w:val="24"/>
                <w:szCs w:val="24"/>
              </w:rPr>
              <w:t>Current</w:t>
            </w:r>
            <w:proofErr w:type="spellEnd"/>
            <w:r w:rsidRPr="00F442F3">
              <w:rPr>
                <w:rFonts w:ascii="Book Antiqua" w:hAnsi="Book Antiqua"/>
                <w:sz w:val="24"/>
                <w:szCs w:val="24"/>
              </w:rPr>
              <w:t xml:space="preserve"> </w:t>
            </w:r>
            <w:proofErr w:type="spellStart"/>
            <w:r w:rsidRPr="00F442F3">
              <w:rPr>
                <w:rFonts w:ascii="Book Antiqua" w:hAnsi="Book Antiqua"/>
                <w:sz w:val="24"/>
                <w:szCs w:val="24"/>
              </w:rPr>
              <w:t>occupation</w:t>
            </w:r>
            <w:proofErr w:type="spellEnd"/>
            <w:r w:rsidRPr="00F442F3">
              <w:rPr>
                <w:rFonts w:ascii="Book Antiqua" w:hAnsi="Book Antiqua"/>
                <w:sz w:val="24"/>
                <w:szCs w:val="24"/>
              </w:rPr>
              <w:t>: n (%)</w:t>
            </w:r>
          </w:p>
        </w:tc>
        <w:tc>
          <w:tcPr>
            <w:tcW w:w="1459" w:type="dxa"/>
          </w:tcPr>
          <w:p w14:paraId="46DE9254" w14:textId="77777777" w:rsidR="00ED44EA" w:rsidRPr="00F442F3" w:rsidRDefault="00ED44EA" w:rsidP="00576F08">
            <w:pPr>
              <w:spacing w:line="360" w:lineRule="auto"/>
              <w:jc w:val="both"/>
              <w:rPr>
                <w:rFonts w:ascii="Book Antiqua" w:hAnsi="Book Antiqua"/>
                <w:sz w:val="24"/>
                <w:szCs w:val="24"/>
              </w:rPr>
            </w:pPr>
          </w:p>
        </w:tc>
        <w:tc>
          <w:tcPr>
            <w:tcW w:w="1459" w:type="dxa"/>
          </w:tcPr>
          <w:p w14:paraId="63A073C2" w14:textId="77777777" w:rsidR="00ED44EA" w:rsidRPr="00F442F3" w:rsidRDefault="00ED44EA" w:rsidP="00576F08">
            <w:pPr>
              <w:spacing w:line="360" w:lineRule="auto"/>
              <w:jc w:val="both"/>
              <w:rPr>
                <w:rFonts w:ascii="Book Antiqua" w:hAnsi="Book Antiqua"/>
                <w:sz w:val="24"/>
                <w:szCs w:val="24"/>
              </w:rPr>
            </w:pPr>
          </w:p>
        </w:tc>
        <w:tc>
          <w:tcPr>
            <w:tcW w:w="1459" w:type="dxa"/>
          </w:tcPr>
          <w:p w14:paraId="1D85D21D" w14:textId="77777777" w:rsidR="00ED44EA" w:rsidRPr="00F442F3" w:rsidRDefault="00ED44EA" w:rsidP="00576F08">
            <w:pPr>
              <w:spacing w:line="360" w:lineRule="auto"/>
              <w:jc w:val="both"/>
              <w:rPr>
                <w:rFonts w:ascii="Book Antiqua" w:hAnsi="Book Antiqua"/>
                <w:sz w:val="24"/>
                <w:szCs w:val="24"/>
              </w:rPr>
            </w:pPr>
          </w:p>
        </w:tc>
        <w:tc>
          <w:tcPr>
            <w:tcW w:w="2121" w:type="dxa"/>
            <w:hideMark/>
          </w:tcPr>
          <w:p w14:paraId="31DA66F2" w14:textId="2EFB15EE"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27.96</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(4); &lt;</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0.001 (0.098)</w:t>
            </w:r>
          </w:p>
        </w:tc>
      </w:tr>
      <w:tr w:rsidR="00ED44EA" w:rsidRPr="00F442F3" w14:paraId="11BAD15A" w14:textId="77777777" w:rsidTr="00ED44EA">
        <w:tc>
          <w:tcPr>
            <w:tcW w:w="2564" w:type="dxa"/>
            <w:hideMark/>
          </w:tcPr>
          <w:p w14:paraId="4128C785" w14:textId="77777777" w:rsidR="00ED44EA" w:rsidRPr="00F442F3" w:rsidRDefault="00ED44EA" w:rsidP="00576F08">
            <w:pPr>
              <w:spacing w:line="360" w:lineRule="auto"/>
              <w:jc w:val="both"/>
              <w:rPr>
                <w:rFonts w:ascii="Book Antiqua" w:hAnsi="Book Antiqua"/>
                <w:sz w:val="24"/>
                <w:szCs w:val="24"/>
              </w:rPr>
            </w:pPr>
            <w:proofErr w:type="spellStart"/>
            <w:r w:rsidRPr="00F442F3">
              <w:rPr>
                <w:rFonts w:ascii="Book Antiqua" w:hAnsi="Book Antiqua"/>
                <w:sz w:val="24"/>
                <w:szCs w:val="24"/>
              </w:rPr>
              <w:t>Unemployed</w:t>
            </w:r>
            <w:proofErr w:type="spellEnd"/>
          </w:p>
        </w:tc>
        <w:tc>
          <w:tcPr>
            <w:tcW w:w="1459" w:type="dxa"/>
            <w:hideMark/>
          </w:tcPr>
          <w:p w14:paraId="547B0F7C"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61 (2.1)</w:t>
            </w:r>
          </w:p>
        </w:tc>
        <w:tc>
          <w:tcPr>
            <w:tcW w:w="1459" w:type="dxa"/>
            <w:hideMark/>
          </w:tcPr>
          <w:p w14:paraId="100DDD8B"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37 (2.4)</w:t>
            </w:r>
          </w:p>
        </w:tc>
        <w:tc>
          <w:tcPr>
            <w:tcW w:w="1459" w:type="dxa"/>
            <w:hideMark/>
          </w:tcPr>
          <w:p w14:paraId="7EF8DAA2"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24 (1.8)</w:t>
            </w:r>
          </w:p>
        </w:tc>
        <w:tc>
          <w:tcPr>
            <w:tcW w:w="2121" w:type="dxa"/>
          </w:tcPr>
          <w:p w14:paraId="2BE88173" w14:textId="77777777" w:rsidR="00ED44EA" w:rsidRPr="001975AD" w:rsidRDefault="00ED44EA" w:rsidP="00576F08">
            <w:pPr>
              <w:spacing w:line="360" w:lineRule="auto"/>
              <w:jc w:val="both"/>
              <w:rPr>
                <w:rFonts w:ascii="Book Antiqua" w:hAnsi="Book Antiqua"/>
                <w:sz w:val="24"/>
                <w:szCs w:val="24"/>
              </w:rPr>
            </w:pPr>
          </w:p>
        </w:tc>
      </w:tr>
      <w:tr w:rsidR="00ED44EA" w:rsidRPr="00F442F3" w14:paraId="484DD519" w14:textId="77777777" w:rsidTr="00ED44EA">
        <w:tc>
          <w:tcPr>
            <w:tcW w:w="2564" w:type="dxa"/>
            <w:hideMark/>
          </w:tcPr>
          <w:p w14:paraId="46FE227E" w14:textId="77777777" w:rsidR="00ED44EA" w:rsidRPr="00F442F3" w:rsidRDefault="00ED44EA" w:rsidP="00576F08">
            <w:pPr>
              <w:spacing w:line="360" w:lineRule="auto"/>
              <w:jc w:val="both"/>
              <w:rPr>
                <w:rFonts w:ascii="Book Antiqua" w:hAnsi="Book Antiqua"/>
                <w:sz w:val="24"/>
                <w:szCs w:val="24"/>
              </w:rPr>
            </w:pPr>
            <w:proofErr w:type="spellStart"/>
            <w:r w:rsidRPr="00F442F3">
              <w:rPr>
                <w:rFonts w:ascii="Book Antiqua" w:hAnsi="Book Antiqua"/>
                <w:sz w:val="24"/>
                <w:szCs w:val="24"/>
              </w:rPr>
              <w:t>Sheltered</w:t>
            </w:r>
            <w:proofErr w:type="spellEnd"/>
            <w:r w:rsidRPr="00F442F3">
              <w:rPr>
                <w:rFonts w:ascii="Book Antiqua" w:hAnsi="Book Antiqua"/>
                <w:sz w:val="24"/>
                <w:szCs w:val="24"/>
              </w:rPr>
              <w:t xml:space="preserve"> </w:t>
            </w:r>
            <w:proofErr w:type="spellStart"/>
            <w:r w:rsidRPr="00F442F3">
              <w:rPr>
                <w:rFonts w:ascii="Book Antiqua" w:hAnsi="Book Antiqua"/>
                <w:sz w:val="24"/>
                <w:szCs w:val="24"/>
              </w:rPr>
              <w:t>work</w:t>
            </w:r>
            <w:proofErr w:type="spellEnd"/>
            <w:r w:rsidRPr="00F442F3">
              <w:rPr>
                <w:rFonts w:ascii="Book Antiqua" w:hAnsi="Book Antiqua"/>
                <w:sz w:val="24"/>
                <w:szCs w:val="24"/>
              </w:rPr>
              <w:t xml:space="preserve"> </w:t>
            </w:r>
            <w:proofErr w:type="spellStart"/>
            <w:r w:rsidRPr="00F442F3">
              <w:rPr>
                <w:rFonts w:ascii="Book Antiqua" w:hAnsi="Book Antiqua"/>
                <w:sz w:val="24"/>
                <w:szCs w:val="24"/>
              </w:rPr>
              <w:t>place</w:t>
            </w:r>
            <w:proofErr w:type="spellEnd"/>
          </w:p>
        </w:tc>
        <w:tc>
          <w:tcPr>
            <w:tcW w:w="1459" w:type="dxa"/>
            <w:hideMark/>
          </w:tcPr>
          <w:p w14:paraId="1E7E097A"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7 (0.2)</w:t>
            </w:r>
          </w:p>
        </w:tc>
        <w:tc>
          <w:tcPr>
            <w:tcW w:w="1459" w:type="dxa"/>
            <w:hideMark/>
          </w:tcPr>
          <w:p w14:paraId="643E4EA8"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7 (0.5)</w:t>
            </w:r>
          </w:p>
        </w:tc>
        <w:tc>
          <w:tcPr>
            <w:tcW w:w="1459" w:type="dxa"/>
            <w:hideMark/>
          </w:tcPr>
          <w:p w14:paraId="455C6BDB"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0</w:t>
            </w:r>
          </w:p>
        </w:tc>
        <w:tc>
          <w:tcPr>
            <w:tcW w:w="2121" w:type="dxa"/>
          </w:tcPr>
          <w:p w14:paraId="05A28ED3" w14:textId="77777777" w:rsidR="00ED44EA" w:rsidRPr="001975AD" w:rsidRDefault="00ED44EA" w:rsidP="00576F08">
            <w:pPr>
              <w:spacing w:line="360" w:lineRule="auto"/>
              <w:jc w:val="both"/>
              <w:rPr>
                <w:rFonts w:ascii="Book Antiqua" w:hAnsi="Book Antiqua"/>
                <w:sz w:val="24"/>
                <w:szCs w:val="24"/>
              </w:rPr>
            </w:pPr>
          </w:p>
        </w:tc>
      </w:tr>
      <w:tr w:rsidR="00ED44EA" w:rsidRPr="00F442F3" w14:paraId="51E42C70" w14:textId="77777777" w:rsidTr="00ED44EA">
        <w:tc>
          <w:tcPr>
            <w:tcW w:w="2564" w:type="dxa"/>
            <w:hideMark/>
          </w:tcPr>
          <w:p w14:paraId="6CF4EC82" w14:textId="77777777"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Self-employed or temporary job, or other</w:t>
            </w:r>
          </w:p>
        </w:tc>
        <w:tc>
          <w:tcPr>
            <w:tcW w:w="1459" w:type="dxa"/>
            <w:hideMark/>
          </w:tcPr>
          <w:p w14:paraId="0B221B8F"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34 (1.2)</w:t>
            </w:r>
          </w:p>
        </w:tc>
        <w:tc>
          <w:tcPr>
            <w:tcW w:w="1459" w:type="dxa"/>
            <w:hideMark/>
          </w:tcPr>
          <w:p w14:paraId="3687F8D1"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6 (0.4)</w:t>
            </w:r>
          </w:p>
        </w:tc>
        <w:tc>
          <w:tcPr>
            <w:tcW w:w="1459" w:type="dxa"/>
            <w:hideMark/>
          </w:tcPr>
          <w:p w14:paraId="196148CA"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28 (2.1)</w:t>
            </w:r>
          </w:p>
        </w:tc>
        <w:tc>
          <w:tcPr>
            <w:tcW w:w="2121" w:type="dxa"/>
          </w:tcPr>
          <w:p w14:paraId="44321F36" w14:textId="77777777" w:rsidR="00ED44EA" w:rsidRPr="001975AD" w:rsidRDefault="00ED44EA" w:rsidP="00576F08">
            <w:pPr>
              <w:spacing w:line="360" w:lineRule="auto"/>
              <w:jc w:val="both"/>
              <w:rPr>
                <w:rFonts w:ascii="Book Antiqua" w:hAnsi="Book Antiqua"/>
                <w:sz w:val="24"/>
                <w:szCs w:val="24"/>
              </w:rPr>
            </w:pPr>
          </w:p>
        </w:tc>
      </w:tr>
      <w:tr w:rsidR="00ED44EA" w:rsidRPr="00F442F3" w14:paraId="0F1E510A" w14:textId="77777777" w:rsidTr="00ED44EA">
        <w:tc>
          <w:tcPr>
            <w:tcW w:w="2564" w:type="dxa"/>
            <w:hideMark/>
          </w:tcPr>
          <w:p w14:paraId="3989AC04"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 xml:space="preserve">Normal </w:t>
            </w:r>
            <w:proofErr w:type="spellStart"/>
            <w:r w:rsidRPr="00F442F3">
              <w:rPr>
                <w:rFonts w:ascii="Book Antiqua" w:hAnsi="Book Antiqua"/>
                <w:sz w:val="24"/>
                <w:szCs w:val="24"/>
              </w:rPr>
              <w:t>occupation</w:t>
            </w:r>
            <w:proofErr w:type="spellEnd"/>
            <w:r w:rsidRPr="00F442F3">
              <w:rPr>
                <w:rFonts w:ascii="Book Antiqua" w:hAnsi="Book Antiqua"/>
                <w:sz w:val="24"/>
                <w:szCs w:val="24"/>
              </w:rPr>
              <w:t xml:space="preserve"> incl. </w:t>
            </w:r>
            <w:proofErr w:type="spellStart"/>
            <w:r w:rsidRPr="00F442F3">
              <w:rPr>
                <w:rFonts w:ascii="Book Antiqua" w:hAnsi="Book Antiqua"/>
                <w:sz w:val="24"/>
                <w:szCs w:val="24"/>
              </w:rPr>
              <w:t>education</w:t>
            </w:r>
            <w:proofErr w:type="spellEnd"/>
          </w:p>
        </w:tc>
        <w:tc>
          <w:tcPr>
            <w:tcW w:w="1459" w:type="dxa"/>
            <w:hideMark/>
          </w:tcPr>
          <w:p w14:paraId="7198DB6F"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2814 (96.5)</w:t>
            </w:r>
          </w:p>
        </w:tc>
        <w:tc>
          <w:tcPr>
            <w:tcW w:w="1459" w:type="dxa"/>
            <w:hideMark/>
          </w:tcPr>
          <w:p w14:paraId="10272431"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1500 (96.8)</w:t>
            </w:r>
          </w:p>
        </w:tc>
        <w:tc>
          <w:tcPr>
            <w:tcW w:w="1459" w:type="dxa"/>
            <w:hideMark/>
          </w:tcPr>
          <w:p w14:paraId="48A430CF"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1314 (96.2)</w:t>
            </w:r>
          </w:p>
        </w:tc>
        <w:tc>
          <w:tcPr>
            <w:tcW w:w="2121" w:type="dxa"/>
          </w:tcPr>
          <w:p w14:paraId="5DF15A33" w14:textId="77777777" w:rsidR="00ED44EA" w:rsidRPr="001975AD" w:rsidRDefault="00ED44EA" w:rsidP="00576F08">
            <w:pPr>
              <w:spacing w:line="360" w:lineRule="auto"/>
              <w:jc w:val="both"/>
              <w:rPr>
                <w:rFonts w:ascii="Book Antiqua" w:hAnsi="Book Antiqua"/>
                <w:sz w:val="24"/>
                <w:szCs w:val="24"/>
              </w:rPr>
            </w:pPr>
          </w:p>
        </w:tc>
      </w:tr>
      <w:tr w:rsidR="00ED44EA" w:rsidRPr="00F442F3" w14:paraId="553F64EB" w14:textId="77777777" w:rsidTr="00ED44EA">
        <w:tc>
          <w:tcPr>
            <w:tcW w:w="2564" w:type="dxa"/>
            <w:hideMark/>
          </w:tcPr>
          <w:p w14:paraId="19179F70" w14:textId="44F379FD" w:rsidR="00ED44EA" w:rsidRPr="001975AD" w:rsidRDefault="00ED44EA" w:rsidP="00576F08">
            <w:pPr>
              <w:spacing w:line="360" w:lineRule="auto"/>
              <w:jc w:val="both"/>
              <w:rPr>
                <w:rFonts w:ascii="Book Antiqua" w:eastAsiaTheme="minorEastAsia" w:hAnsi="Book Antiqua"/>
                <w:sz w:val="24"/>
                <w:szCs w:val="24"/>
                <w:lang w:val="en-US" w:eastAsia="zh-CN"/>
              </w:rPr>
            </w:pPr>
            <w:r w:rsidRPr="00F442F3">
              <w:rPr>
                <w:rFonts w:ascii="Book Antiqua" w:hAnsi="Book Antiqua"/>
                <w:sz w:val="24"/>
                <w:szCs w:val="24"/>
                <w:lang w:val="en-US"/>
              </w:rPr>
              <w:t xml:space="preserve">1st- or 2nd-degree relative with mental disorder: </w:t>
            </w:r>
            <w:r w:rsidRPr="001975AD">
              <w:rPr>
                <w:rFonts w:ascii="Book Antiqua" w:hAnsi="Book Antiqua"/>
                <w:i/>
                <w:sz w:val="24"/>
                <w:szCs w:val="24"/>
                <w:lang w:val="en-US"/>
              </w:rPr>
              <w:t xml:space="preserve">n </w:t>
            </w:r>
            <w:r w:rsidRPr="00F442F3">
              <w:rPr>
                <w:rFonts w:ascii="Book Antiqua" w:hAnsi="Book Antiqua"/>
                <w:sz w:val="24"/>
                <w:szCs w:val="24"/>
                <w:lang w:val="en-US"/>
              </w:rPr>
              <w:t>(%)</w:t>
            </w:r>
            <w:r w:rsidR="001975AD" w:rsidRPr="001975AD">
              <w:rPr>
                <w:rFonts w:ascii="Book Antiqua" w:eastAsiaTheme="minorEastAsia" w:hAnsi="Book Antiqua" w:hint="eastAsia"/>
                <w:sz w:val="24"/>
                <w:szCs w:val="24"/>
                <w:vertAlign w:val="superscript"/>
                <w:lang w:val="en-US" w:eastAsia="zh-CN"/>
              </w:rPr>
              <w:t>1</w:t>
            </w:r>
          </w:p>
        </w:tc>
        <w:tc>
          <w:tcPr>
            <w:tcW w:w="1459" w:type="dxa"/>
            <w:hideMark/>
          </w:tcPr>
          <w:p w14:paraId="3A4C4502"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1133 (39.0)</w:t>
            </w:r>
          </w:p>
        </w:tc>
        <w:tc>
          <w:tcPr>
            <w:tcW w:w="1459" w:type="dxa"/>
            <w:hideMark/>
          </w:tcPr>
          <w:p w14:paraId="1B0035D8"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479 (31.0)</w:t>
            </w:r>
          </w:p>
        </w:tc>
        <w:tc>
          <w:tcPr>
            <w:tcW w:w="1459" w:type="dxa"/>
            <w:hideMark/>
          </w:tcPr>
          <w:p w14:paraId="721E6A52"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654 (48.1)</w:t>
            </w:r>
          </w:p>
        </w:tc>
        <w:tc>
          <w:tcPr>
            <w:tcW w:w="2121" w:type="dxa"/>
            <w:hideMark/>
          </w:tcPr>
          <w:p w14:paraId="13E1B73D" w14:textId="71851749"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87.93</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&lt;</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0.001 (0.174)</w:t>
            </w:r>
          </w:p>
        </w:tc>
      </w:tr>
      <w:tr w:rsidR="00ED44EA" w:rsidRPr="00F442F3" w14:paraId="062F69F3" w14:textId="77777777" w:rsidTr="00ED44EA">
        <w:tc>
          <w:tcPr>
            <w:tcW w:w="2564" w:type="dxa"/>
            <w:hideMark/>
          </w:tcPr>
          <w:p w14:paraId="7C0F6954" w14:textId="77777777" w:rsidR="00ED44EA" w:rsidRPr="00F442F3" w:rsidRDefault="00ED44EA" w:rsidP="00576F08">
            <w:pPr>
              <w:spacing w:line="360" w:lineRule="auto"/>
              <w:jc w:val="both"/>
              <w:rPr>
                <w:rFonts w:ascii="Book Antiqua" w:hAnsi="Book Antiqua"/>
                <w:sz w:val="24"/>
                <w:szCs w:val="24"/>
              </w:rPr>
            </w:pPr>
            <w:proofErr w:type="spellStart"/>
            <w:r w:rsidRPr="00F442F3">
              <w:rPr>
                <w:rFonts w:ascii="Book Antiqua" w:hAnsi="Book Antiqua"/>
                <w:sz w:val="24"/>
                <w:szCs w:val="24"/>
              </w:rPr>
              <w:t>With</w:t>
            </w:r>
            <w:proofErr w:type="spellEnd"/>
            <w:r w:rsidRPr="00F442F3">
              <w:rPr>
                <w:rFonts w:ascii="Book Antiqua" w:hAnsi="Book Antiqua"/>
                <w:sz w:val="24"/>
                <w:szCs w:val="24"/>
              </w:rPr>
              <w:t xml:space="preserve"> </w:t>
            </w:r>
            <w:proofErr w:type="spellStart"/>
            <w:r w:rsidRPr="00F442F3">
              <w:rPr>
                <w:rFonts w:ascii="Book Antiqua" w:hAnsi="Book Antiqua"/>
                <w:sz w:val="24"/>
                <w:szCs w:val="24"/>
              </w:rPr>
              <w:t>psychosis</w:t>
            </w:r>
            <w:proofErr w:type="spellEnd"/>
          </w:p>
        </w:tc>
        <w:tc>
          <w:tcPr>
            <w:tcW w:w="1459" w:type="dxa"/>
            <w:hideMark/>
          </w:tcPr>
          <w:p w14:paraId="7648B32C"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89 (3.1)</w:t>
            </w:r>
          </w:p>
        </w:tc>
        <w:tc>
          <w:tcPr>
            <w:tcW w:w="1459" w:type="dxa"/>
            <w:hideMark/>
          </w:tcPr>
          <w:p w14:paraId="5E0EA25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34 (2.2)</w:t>
            </w:r>
          </w:p>
        </w:tc>
        <w:tc>
          <w:tcPr>
            <w:tcW w:w="1459" w:type="dxa"/>
            <w:hideMark/>
          </w:tcPr>
          <w:p w14:paraId="727680C0"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55 (4.0)</w:t>
            </w:r>
          </w:p>
        </w:tc>
        <w:tc>
          <w:tcPr>
            <w:tcW w:w="2121" w:type="dxa"/>
            <w:hideMark/>
          </w:tcPr>
          <w:p w14:paraId="473638D7" w14:textId="19DB44D5"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8.22</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 xml:space="preserve">(1); 0.004 </w:t>
            </w:r>
            <w:r w:rsidRPr="001975AD">
              <w:rPr>
                <w:rFonts w:ascii="Book Antiqua" w:hAnsi="Book Antiqua"/>
                <w:sz w:val="24"/>
                <w:szCs w:val="24"/>
              </w:rPr>
              <w:lastRenderedPageBreak/>
              <w:t>(0.053)</w:t>
            </w:r>
          </w:p>
        </w:tc>
      </w:tr>
      <w:tr w:rsidR="00ED44EA" w:rsidRPr="00F442F3" w14:paraId="2F4300E1" w14:textId="77777777" w:rsidTr="00ED44EA">
        <w:tc>
          <w:tcPr>
            <w:tcW w:w="2564" w:type="dxa"/>
            <w:hideMark/>
          </w:tcPr>
          <w:p w14:paraId="64003A96" w14:textId="77777777" w:rsidR="00ED44EA" w:rsidRPr="00F442F3" w:rsidRDefault="00ED44EA" w:rsidP="00576F08">
            <w:pPr>
              <w:spacing w:line="360" w:lineRule="auto"/>
              <w:jc w:val="both"/>
              <w:rPr>
                <w:rFonts w:ascii="Book Antiqua" w:hAnsi="Book Antiqua"/>
                <w:sz w:val="24"/>
                <w:szCs w:val="24"/>
              </w:rPr>
            </w:pPr>
            <w:proofErr w:type="spellStart"/>
            <w:r w:rsidRPr="00F442F3">
              <w:rPr>
                <w:rFonts w:ascii="Book Antiqua" w:hAnsi="Book Antiqua"/>
                <w:sz w:val="24"/>
                <w:szCs w:val="24"/>
              </w:rPr>
              <w:lastRenderedPageBreak/>
              <w:t>With</w:t>
            </w:r>
            <w:proofErr w:type="spellEnd"/>
            <w:r w:rsidRPr="00F442F3">
              <w:rPr>
                <w:rFonts w:ascii="Book Antiqua" w:hAnsi="Book Antiqua"/>
                <w:sz w:val="24"/>
                <w:szCs w:val="24"/>
              </w:rPr>
              <w:t xml:space="preserve"> </w:t>
            </w:r>
            <w:proofErr w:type="spellStart"/>
            <w:r w:rsidRPr="00F442F3">
              <w:rPr>
                <w:rFonts w:ascii="Book Antiqua" w:hAnsi="Book Antiqua"/>
                <w:sz w:val="24"/>
                <w:szCs w:val="24"/>
              </w:rPr>
              <w:t>affective</w:t>
            </w:r>
            <w:proofErr w:type="spellEnd"/>
            <w:r w:rsidRPr="00F442F3">
              <w:rPr>
                <w:rFonts w:ascii="Book Antiqua" w:hAnsi="Book Antiqua"/>
                <w:sz w:val="24"/>
                <w:szCs w:val="24"/>
              </w:rPr>
              <w:t xml:space="preserve"> </w:t>
            </w:r>
            <w:proofErr w:type="spellStart"/>
            <w:r w:rsidRPr="00F442F3">
              <w:rPr>
                <w:rFonts w:ascii="Book Antiqua" w:hAnsi="Book Antiqua"/>
                <w:sz w:val="24"/>
                <w:szCs w:val="24"/>
              </w:rPr>
              <w:t>disorder</w:t>
            </w:r>
            <w:proofErr w:type="spellEnd"/>
          </w:p>
        </w:tc>
        <w:tc>
          <w:tcPr>
            <w:tcW w:w="1459" w:type="dxa"/>
            <w:hideMark/>
          </w:tcPr>
          <w:p w14:paraId="77D465E1"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691 (23.8)</w:t>
            </w:r>
          </w:p>
        </w:tc>
        <w:tc>
          <w:tcPr>
            <w:tcW w:w="1459" w:type="dxa"/>
            <w:hideMark/>
          </w:tcPr>
          <w:p w14:paraId="2A555D54"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274 (17.8)</w:t>
            </w:r>
          </w:p>
        </w:tc>
        <w:tc>
          <w:tcPr>
            <w:tcW w:w="1459" w:type="dxa"/>
            <w:hideMark/>
          </w:tcPr>
          <w:p w14:paraId="27EA2B4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417 (30.6)</w:t>
            </w:r>
          </w:p>
        </w:tc>
        <w:tc>
          <w:tcPr>
            <w:tcW w:w="2121" w:type="dxa"/>
            <w:hideMark/>
          </w:tcPr>
          <w:p w14:paraId="5D8AC20B" w14:textId="0BEC55DB"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66.18</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&lt;</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0.001 (0.151)</w:t>
            </w:r>
          </w:p>
        </w:tc>
      </w:tr>
      <w:tr w:rsidR="00ED44EA" w:rsidRPr="00F442F3" w14:paraId="16B4B072" w14:textId="77777777" w:rsidTr="00ED44EA">
        <w:tc>
          <w:tcPr>
            <w:tcW w:w="2564" w:type="dxa"/>
            <w:hideMark/>
          </w:tcPr>
          <w:p w14:paraId="38858C42" w14:textId="2F70409D"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Current SOFAS score: mean</w:t>
            </w:r>
            <w:r w:rsidR="00482081">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w:t>
            </w:r>
            <w:r w:rsidR="00482081">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 xml:space="preserve">SD, </w:t>
            </w:r>
            <w:proofErr w:type="spellStart"/>
            <w:r w:rsidRPr="00F442F3">
              <w:rPr>
                <w:rFonts w:ascii="Book Antiqua" w:hAnsi="Book Antiqua"/>
                <w:sz w:val="24"/>
                <w:szCs w:val="24"/>
                <w:lang w:val="en-US"/>
              </w:rPr>
              <w:t>Mdn</w:t>
            </w:r>
            <w:proofErr w:type="spellEnd"/>
          </w:p>
        </w:tc>
        <w:tc>
          <w:tcPr>
            <w:tcW w:w="1459" w:type="dxa"/>
            <w:hideMark/>
          </w:tcPr>
          <w:p w14:paraId="7662959E"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85.2±7.1, 87</w:t>
            </w:r>
          </w:p>
        </w:tc>
        <w:tc>
          <w:tcPr>
            <w:tcW w:w="1459" w:type="dxa"/>
            <w:hideMark/>
          </w:tcPr>
          <w:p w14:paraId="3F12BFD7"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85.4±7.3, 88</w:t>
            </w:r>
          </w:p>
        </w:tc>
        <w:tc>
          <w:tcPr>
            <w:tcW w:w="1459" w:type="dxa"/>
            <w:hideMark/>
          </w:tcPr>
          <w:p w14:paraId="4D56753E"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85.0±6.9, 87</w:t>
            </w:r>
          </w:p>
        </w:tc>
        <w:tc>
          <w:tcPr>
            <w:tcW w:w="2121" w:type="dxa"/>
            <w:hideMark/>
          </w:tcPr>
          <w:p w14:paraId="08DCB913" w14:textId="77777777"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998335.5; 0.007 (0.050)</w:t>
            </w:r>
          </w:p>
        </w:tc>
      </w:tr>
      <w:tr w:rsidR="00ED44EA" w:rsidRPr="00F442F3" w14:paraId="3838EBBE" w14:textId="77777777" w:rsidTr="00ED44EA">
        <w:tc>
          <w:tcPr>
            <w:tcW w:w="2564" w:type="dxa"/>
            <w:hideMark/>
          </w:tcPr>
          <w:p w14:paraId="2CE1D524" w14:textId="018B7112"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Highest-past-year SOFAS score: mean</w:t>
            </w:r>
            <w:r w:rsidR="00482081">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w:t>
            </w:r>
            <w:r w:rsidR="00482081">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 xml:space="preserve">SD, </w:t>
            </w:r>
            <w:proofErr w:type="spellStart"/>
            <w:r w:rsidRPr="00F442F3">
              <w:rPr>
                <w:rFonts w:ascii="Book Antiqua" w:hAnsi="Book Antiqua"/>
                <w:sz w:val="24"/>
                <w:szCs w:val="24"/>
                <w:lang w:val="en-US"/>
              </w:rPr>
              <w:t>Mdn</w:t>
            </w:r>
            <w:proofErr w:type="spellEnd"/>
          </w:p>
        </w:tc>
        <w:tc>
          <w:tcPr>
            <w:tcW w:w="1459" w:type="dxa"/>
            <w:hideMark/>
          </w:tcPr>
          <w:p w14:paraId="6EBA83BE"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85.4±6.9, 87</w:t>
            </w:r>
          </w:p>
        </w:tc>
        <w:tc>
          <w:tcPr>
            <w:tcW w:w="1459" w:type="dxa"/>
            <w:hideMark/>
          </w:tcPr>
          <w:p w14:paraId="045CFCAC"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85.6±7.0, 88</w:t>
            </w:r>
          </w:p>
        </w:tc>
        <w:tc>
          <w:tcPr>
            <w:tcW w:w="1459" w:type="dxa"/>
            <w:hideMark/>
          </w:tcPr>
          <w:p w14:paraId="7E5614A5"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85.2±6.8, 87</w:t>
            </w:r>
          </w:p>
        </w:tc>
        <w:tc>
          <w:tcPr>
            <w:tcW w:w="2121" w:type="dxa"/>
            <w:hideMark/>
          </w:tcPr>
          <w:p w14:paraId="4762E6B1" w14:textId="77777777"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1002860.0; 0.013 (0.079)</w:t>
            </w:r>
          </w:p>
        </w:tc>
      </w:tr>
      <w:tr w:rsidR="00ED44EA" w:rsidRPr="00F442F3" w14:paraId="7447D505" w14:textId="77777777" w:rsidTr="00120467">
        <w:tc>
          <w:tcPr>
            <w:tcW w:w="2564" w:type="dxa"/>
            <w:hideMark/>
          </w:tcPr>
          <w:p w14:paraId="7AB8B0E3" w14:textId="4CC95C74" w:rsidR="00ED44EA" w:rsidRPr="00F442F3" w:rsidRDefault="00ED44EA"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Psychosocial impairment (SOFAS</w:t>
            </w:r>
            <w:r w:rsidR="001975AD">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w:t>
            </w:r>
            <w:r w:rsidR="001975AD">
              <w:rPr>
                <w:rFonts w:ascii="Book Antiqua" w:eastAsiaTheme="minorEastAsia" w:hAnsi="Book Antiqua" w:hint="eastAsia"/>
                <w:sz w:val="24"/>
                <w:szCs w:val="24"/>
                <w:lang w:val="en-US" w:eastAsia="zh-CN"/>
              </w:rPr>
              <w:t xml:space="preserve"> </w:t>
            </w:r>
            <w:r w:rsidRPr="00F442F3">
              <w:rPr>
                <w:rFonts w:ascii="Book Antiqua" w:hAnsi="Book Antiqua"/>
                <w:sz w:val="24"/>
                <w:szCs w:val="24"/>
                <w:lang w:val="en-US"/>
              </w:rPr>
              <w:t xml:space="preserve">70): </w:t>
            </w:r>
            <w:r w:rsidRPr="00A52BA1">
              <w:rPr>
                <w:rFonts w:ascii="Book Antiqua" w:hAnsi="Book Antiqua"/>
                <w:i/>
                <w:sz w:val="24"/>
                <w:szCs w:val="24"/>
                <w:lang w:val="en-US"/>
              </w:rPr>
              <w:t>n</w:t>
            </w:r>
            <w:r w:rsidRPr="00F442F3">
              <w:rPr>
                <w:rFonts w:ascii="Book Antiqua" w:hAnsi="Book Antiqua"/>
                <w:sz w:val="24"/>
                <w:szCs w:val="24"/>
                <w:lang w:val="en-US"/>
              </w:rPr>
              <w:t xml:space="preserve"> (%)</w:t>
            </w:r>
          </w:p>
        </w:tc>
        <w:tc>
          <w:tcPr>
            <w:tcW w:w="1459" w:type="dxa"/>
            <w:hideMark/>
          </w:tcPr>
          <w:p w14:paraId="1A66DEA4"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161 (5.5)</w:t>
            </w:r>
          </w:p>
        </w:tc>
        <w:tc>
          <w:tcPr>
            <w:tcW w:w="1459" w:type="dxa"/>
            <w:hideMark/>
          </w:tcPr>
          <w:p w14:paraId="7777FBE3"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79 (5.1)</w:t>
            </w:r>
          </w:p>
        </w:tc>
        <w:tc>
          <w:tcPr>
            <w:tcW w:w="1459" w:type="dxa"/>
            <w:hideMark/>
          </w:tcPr>
          <w:p w14:paraId="51072A27" w14:textId="77777777" w:rsidR="00ED44EA" w:rsidRPr="00F442F3" w:rsidRDefault="00ED44EA" w:rsidP="00576F08">
            <w:pPr>
              <w:spacing w:line="360" w:lineRule="auto"/>
              <w:jc w:val="both"/>
              <w:rPr>
                <w:rFonts w:ascii="Book Antiqua" w:hAnsi="Book Antiqua"/>
                <w:sz w:val="24"/>
                <w:szCs w:val="24"/>
              </w:rPr>
            </w:pPr>
            <w:r w:rsidRPr="00F442F3">
              <w:rPr>
                <w:rFonts w:ascii="Book Antiqua" w:hAnsi="Book Antiqua"/>
                <w:sz w:val="24"/>
                <w:szCs w:val="24"/>
              </w:rPr>
              <w:t>82 (6.0)</w:t>
            </w:r>
          </w:p>
        </w:tc>
        <w:tc>
          <w:tcPr>
            <w:tcW w:w="2121" w:type="dxa"/>
            <w:hideMark/>
          </w:tcPr>
          <w:p w14:paraId="1AE8E938" w14:textId="04A66810" w:rsidR="00ED44EA" w:rsidRPr="001975AD" w:rsidRDefault="00ED44EA" w:rsidP="00576F08">
            <w:pPr>
              <w:spacing w:line="360" w:lineRule="auto"/>
              <w:jc w:val="both"/>
              <w:rPr>
                <w:rFonts w:ascii="Book Antiqua" w:hAnsi="Book Antiqua"/>
                <w:sz w:val="24"/>
                <w:szCs w:val="24"/>
              </w:rPr>
            </w:pPr>
            <w:r w:rsidRPr="001975AD">
              <w:rPr>
                <w:rFonts w:ascii="Book Antiqua" w:hAnsi="Book Antiqua"/>
                <w:sz w:val="24"/>
                <w:szCs w:val="24"/>
              </w:rPr>
              <w:t>1.13</w:t>
            </w:r>
            <w:r w:rsidR="001975AD">
              <w:rPr>
                <w:rFonts w:ascii="Book Antiqua" w:eastAsiaTheme="minorEastAsia" w:hAnsi="Book Antiqua" w:hint="eastAsia"/>
                <w:sz w:val="24"/>
                <w:szCs w:val="24"/>
                <w:lang w:eastAsia="zh-CN"/>
              </w:rPr>
              <w:t xml:space="preserve"> </w:t>
            </w:r>
            <w:r w:rsidRPr="001975AD">
              <w:rPr>
                <w:rFonts w:ascii="Book Antiqua" w:hAnsi="Book Antiqua"/>
                <w:sz w:val="24"/>
                <w:szCs w:val="24"/>
              </w:rPr>
              <w:t>(1); 0.285 (0.020)</w:t>
            </w:r>
          </w:p>
        </w:tc>
      </w:tr>
      <w:tr w:rsidR="00120467" w:rsidRPr="00120467" w14:paraId="51995E72" w14:textId="77777777" w:rsidTr="00120467">
        <w:tc>
          <w:tcPr>
            <w:tcW w:w="2564" w:type="dxa"/>
            <w:tcBorders>
              <w:top w:val="nil"/>
              <w:left w:val="nil"/>
              <w:bottom w:val="single" w:sz="4" w:space="0" w:color="auto"/>
              <w:right w:val="nil"/>
            </w:tcBorders>
            <w:hideMark/>
          </w:tcPr>
          <w:p w14:paraId="02C40C31" w14:textId="77777777" w:rsidR="00ED44EA" w:rsidRPr="00120467" w:rsidRDefault="00ED44EA" w:rsidP="00576F08">
            <w:pPr>
              <w:spacing w:line="360" w:lineRule="auto"/>
              <w:jc w:val="both"/>
              <w:rPr>
                <w:rFonts w:ascii="Book Antiqua" w:hAnsi="Book Antiqua"/>
                <w:sz w:val="24"/>
                <w:szCs w:val="24"/>
              </w:rPr>
            </w:pPr>
            <w:proofErr w:type="spellStart"/>
            <w:r w:rsidRPr="00120467">
              <w:rPr>
                <w:rFonts w:ascii="Book Antiqua" w:hAnsi="Book Antiqua"/>
                <w:sz w:val="24"/>
                <w:szCs w:val="24"/>
              </w:rPr>
              <w:t>Current</w:t>
            </w:r>
            <w:proofErr w:type="spellEnd"/>
            <w:r w:rsidRPr="00120467">
              <w:rPr>
                <w:rFonts w:ascii="Book Antiqua" w:hAnsi="Book Antiqua"/>
                <w:sz w:val="24"/>
                <w:szCs w:val="24"/>
              </w:rPr>
              <w:t xml:space="preserve"> mental </w:t>
            </w:r>
            <w:proofErr w:type="spellStart"/>
            <w:r w:rsidRPr="00120467">
              <w:rPr>
                <w:rFonts w:ascii="Book Antiqua" w:hAnsi="Book Antiqua"/>
                <w:sz w:val="24"/>
                <w:szCs w:val="24"/>
              </w:rPr>
              <w:t>disorder</w:t>
            </w:r>
            <w:proofErr w:type="spellEnd"/>
            <w:r w:rsidRPr="00120467">
              <w:rPr>
                <w:rFonts w:ascii="Book Antiqua" w:hAnsi="Book Antiqua"/>
                <w:sz w:val="24"/>
                <w:szCs w:val="24"/>
              </w:rPr>
              <w:t xml:space="preserve">: </w:t>
            </w:r>
            <w:r w:rsidRPr="00120467">
              <w:rPr>
                <w:rFonts w:ascii="Book Antiqua" w:hAnsi="Book Antiqua"/>
                <w:i/>
                <w:sz w:val="24"/>
                <w:szCs w:val="24"/>
              </w:rPr>
              <w:t>n</w:t>
            </w:r>
            <w:r w:rsidRPr="00120467">
              <w:rPr>
                <w:rFonts w:ascii="Book Antiqua" w:hAnsi="Book Antiqua"/>
                <w:sz w:val="24"/>
                <w:szCs w:val="24"/>
              </w:rPr>
              <w:t xml:space="preserve"> (%)</w:t>
            </w:r>
          </w:p>
        </w:tc>
        <w:tc>
          <w:tcPr>
            <w:tcW w:w="1459" w:type="dxa"/>
            <w:tcBorders>
              <w:top w:val="nil"/>
              <w:left w:val="nil"/>
              <w:bottom w:val="single" w:sz="4" w:space="0" w:color="auto"/>
              <w:right w:val="nil"/>
            </w:tcBorders>
            <w:hideMark/>
          </w:tcPr>
          <w:p w14:paraId="36147284" w14:textId="77777777" w:rsidR="00ED44EA" w:rsidRPr="00120467" w:rsidRDefault="00ED44EA" w:rsidP="00576F08">
            <w:pPr>
              <w:spacing w:line="360" w:lineRule="auto"/>
              <w:jc w:val="both"/>
              <w:rPr>
                <w:rFonts w:ascii="Book Antiqua" w:hAnsi="Book Antiqua"/>
                <w:sz w:val="24"/>
                <w:szCs w:val="24"/>
              </w:rPr>
            </w:pPr>
            <w:r w:rsidRPr="00120467">
              <w:rPr>
                <w:rFonts w:ascii="Book Antiqua" w:hAnsi="Book Antiqua"/>
                <w:sz w:val="24"/>
                <w:szCs w:val="24"/>
              </w:rPr>
              <w:t>386 (13.4)</w:t>
            </w:r>
          </w:p>
        </w:tc>
        <w:tc>
          <w:tcPr>
            <w:tcW w:w="1459" w:type="dxa"/>
            <w:tcBorders>
              <w:top w:val="nil"/>
              <w:left w:val="nil"/>
              <w:bottom w:val="single" w:sz="4" w:space="0" w:color="auto"/>
              <w:right w:val="nil"/>
            </w:tcBorders>
            <w:hideMark/>
          </w:tcPr>
          <w:p w14:paraId="497A0D11" w14:textId="77777777" w:rsidR="00ED44EA" w:rsidRPr="00120467" w:rsidRDefault="00ED44EA" w:rsidP="00576F08">
            <w:pPr>
              <w:spacing w:line="360" w:lineRule="auto"/>
              <w:jc w:val="both"/>
              <w:rPr>
                <w:rFonts w:ascii="Book Antiqua" w:hAnsi="Book Antiqua"/>
                <w:sz w:val="24"/>
                <w:szCs w:val="24"/>
              </w:rPr>
            </w:pPr>
            <w:r w:rsidRPr="00120467">
              <w:rPr>
                <w:rFonts w:ascii="Book Antiqua" w:hAnsi="Book Antiqua"/>
                <w:sz w:val="24"/>
                <w:szCs w:val="24"/>
              </w:rPr>
              <w:t>158 (10.2)</w:t>
            </w:r>
          </w:p>
        </w:tc>
        <w:tc>
          <w:tcPr>
            <w:tcW w:w="1459" w:type="dxa"/>
            <w:tcBorders>
              <w:top w:val="nil"/>
              <w:left w:val="nil"/>
              <w:bottom w:val="single" w:sz="4" w:space="0" w:color="auto"/>
              <w:right w:val="nil"/>
            </w:tcBorders>
            <w:hideMark/>
          </w:tcPr>
          <w:p w14:paraId="6A543138" w14:textId="77777777" w:rsidR="00ED44EA" w:rsidRPr="00120467" w:rsidRDefault="00ED44EA" w:rsidP="00576F08">
            <w:pPr>
              <w:spacing w:line="360" w:lineRule="auto"/>
              <w:jc w:val="both"/>
              <w:rPr>
                <w:rFonts w:ascii="Book Antiqua" w:hAnsi="Book Antiqua"/>
                <w:sz w:val="24"/>
                <w:szCs w:val="24"/>
              </w:rPr>
            </w:pPr>
            <w:r w:rsidRPr="00120467">
              <w:rPr>
                <w:rFonts w:ascii="Book Antiqua" w:hAnsi="Book Antiqua"/>
                <w:sz w:val="24"/>
                <w:szCs w:val="24"/>
              </w:rPr>
              <w:t>228 (16.7)</w:t>
            </w:r>
          </w:p>
        </w:tc>
        <w:tc>
          <w:tcPr>
            <w:tcW w:w="2121" w:type="dxa"/>
            <w:tcBorders>
              <w:top w:val="nil"/>
              <w:left w:val="nil"/>
              <w:bottom w:val="single" w:sz="4" w:space="0" w:color="auto"/>
              <w:right w:val="nil"/>
            </w:tcBorders>
            <w:hideMark/>
          </w:tcPr>
          <w:p w14:paraId="3AF12EB3" w14:textId="12583EDD" w:rsidR="00ED44EA" w:rsidRPr="00120467" w:rsidRDefault="00ED44EA" w:rsidP="00576F08">
            <w:pPr>
              <w:spacing w:line="360" w:lineRule="auto"/>
              <w:jc w:val="both"/>
              <w:rPr>
                <w:rFonts w:ascii="Book Antiqua" w:hAnsi="Book Antiqua"/>
                <w:sz w:val="24"/>
                <w:szCs w:val="24"/>
              </w:rPr>
            </w:pPr>
            <w:r w:rsidRPr="00120467">
              <w:rPr>
                <w:rFonts w:ascii="Book Antiqua" w:hAnsi="Book Antiqua"/>
                <w:sz w:val="24"/>
                <w:szCs w:val="24"/>
              </w:rPr>
              <w:t>26.69(1); &lt;</w:t>
            </w:r>
            <w:r w:rsidR="001975AD" w:rsidRPr="00120467">
              <w:rPr>
                <w:rFonts w:ascii="Book Antiqua" w:eastAsiaTheme="minorEastAsia" w:hAnsi="Book Antiqua" w:hint="eastAsia"/>
                <w:sz w:val="24"/>
                <w:szCs w:val="24"/>
                <w:lang w:eastAsia="zh-CN"/>
              </w:rPr>
              <w:t xml:space="preserve"> </w:t>
            </w:r>
            <w:r w:rsidRPr="00120467">
              <w:rPr>
                <w:rFonts w:ascii="Book Antiqua" w:hAnsi="Book Antiqua"/>
                <w:sz w:val="24"/>
                <w:szCs w:val="24"/>
              </w:rPr>
              <w:t>0.001 (0.096)</w:t>
            </w:r>
          </w:p>
        </w:tc>
      </w:tr>
    </w:tbl>
    <w:p w14:paraId="75AB5BFB" w14:textId="77777777" w:rsidR="00120467" w:rsidRDefault="00120467" w:rsidP="00120467">
      <w:pPr>
        <w:spacing w:after="0" w:line="360" w:lineRule="auto"/>
        <w:jc w:val="both"/>
        <w:rPr>
          <w:rFonts w:ascii="Book Antiqua" w:hAnsi="Book Antiqua"/>
          <w:sz w:val="24"/>
          <w:szCs w:val="24"/>
          <w:lang w:val="en-US" w:eastAsia="zh-CN"/>
        </w:rPr>
      </w:pPr>
      <w:r w:rsidRPr="001975AD">
        <w:rPr>
          <w:rFonts w:ascii="Book Antiqua" w:hAnsi="Book Antiqua" w:hint="eastAsia"/>
          <w:sz w:val="24"/>
          <w:szCs w:val="24"/>
          <w:vertAlign w:val="superscript"/>
          <w:lang w:val="en-US" w:eastAsia="zh-CN"/>
        </w:rPr>
        <w:t>1</w:t>
      </w:r>
      <w:r w:rsidRPr="001975AD">
        <w:rPr>
          <w:rFonts w:ascii="Book Antiqua" w:hAnsi="Book Antiqua"/>
          <w:caps/>
          <w:sz w:val="24"/>
          <w:szCs w:val="24"/>
          <w:lang w:val="en-US"/>
        </w:rPr>
        <w:t>o</w:t>
      </w:r>
      <w:r w:rsidRPr="00F442F3">
        <w:rPr>
          <w:rFonts w:ascii="Book Antiqua" w:hAnsi="Book Antiqua"/>
          <w:sz w:val="24"/>
          <w:szCs w:val="24"/>
          <w:lang w:val="en-US"/>
        </w:rPr>
        <w:t xml:space="preserve">f </w:t>
      </w:r>
      <w:r w:rsidRPr="00F442F3">
        <w:rPr>
          <w:rFonts w:ascii="Book Antiqua" w:hAnsi="Book Antiqua"/>
          <w:i/>
          <w:sz w:val="24"/>
          <w:szCs w:val="24"/>
          <w:lang w:val="en-US"/>
        </w:rPr>
        <w:t xml:space="preserve">n = </w:t>
      </w:r>
      <w:r w:rsidRPr="00F442F3">
        <w:rPr>
          <w:rFonts w:ascii="Book Antiqua" w:hAnsi="Book Antiqua"/>
          <w:sz w:val="24"/>
          <w:szCs w:val="24"/>
          <w:lang w:val="en-US"/>
        </w:rPr>
        <w:t>2904 with known biological relatives</w:t>
      </w:r>
      <w:r>
        <w:rPr>
          <w:rFonts w:ascii="Book Antiqua" w:hAnsi="Book Antiqua" w:hint="eastAsia"/>
          <w:sz w:val="24"/>
          <w:szCs w:val="24"/>
          <w:lang w:val="en-US" w:eastAsia="zh-CN"/>
        </w:rPr>
        <w:t>.</w:t>
      </w:r>
      <w:r>
        <w:rPr>
          <w:rFonts w:ascii="Book Antiqua" w:hAnsi="Book Antiqua" w:hint="eastAsia"/>
          <w:sz w:val="24"/>
          <w:szCs w:val="24"/>
          <w:lang w:val="en-US"/>
        </w:rPr>
        <w:t xml:space="preserve"> </w:t>
      </w:r>
      <w:r w:rsidRPr="00482081">
        <w:rPr>
          <w:rFonts w:ascii="Book Antiqua" w:hAnsi="Book Antiqua"/>
          <w:sz w:val="24"/>
          <w:szCs w:val="24"/>
          <w:lang w:val="en-US"/>
        </w:rPr>
        <w:t>BEAR</w:t>
      </w:r>
      <w:r w:rsidRPr="00482081">
        <w:rPr>
          <w:rFonts w:ascii="Book Antiqua" w:hAnsi="Book Antiqua" w:hint="eastAsia"/>
          <w:sz w:val="24"/>
          <w:szCs w:val="24"/>
          <w:lang w:val="en-US"/>
        </w:rPr>
        <w:t>:</w:t>
      </w:r>
      <w:r w:rsidRPr="00482081">
        <w:rPr>
          <w:rFonts w:ascii="Book Antiqua" w:hAnsi="Book Antiqua"/>
          <w:sz w:val="24"/>
          <w:szCs w:val="24"/>
          <w:lang w:val="en-US"/>
        </w:rPr>
        <w:t xml:space="preserve"> Bern Epidemiology At-Risk</w:t>
      </w:r>
      <w:r>
        <w:rPr>
          <w:rFonts w:ascii="Book Antiqua" w:hAnsi="Book Antiqua" w:hint="eastAsia"/>
          <w:sz w:val="24"/>
          <w:szCs w:val="24"/>
          <w:lang w:val="en-US" w:eastAsia="zh-CN"/>
        </w:rPr>
        <w:t xml:space="preserve">; </w:t>
      </w:r>
      <w:r w:rsidRPr="00353BDC">
        <w:rPr>
          <w:rFonts w:ascii="Book Antiqua" w:hAnsi="Book Antiqua"/>
          <w:sz w:val="24"/>
          <w:szCs w:val="24"/>
          <w:lang w:val="en-US" w:eastAsia="zh-CN"/>
        </w:rPr>
        <w:t>SOFAS</w:t>
      </w:r>
      <w:r>
        <w:rPr>
          <w:rFonts w:ascii="Book Antiqua" w:hAnsi="Book Antiqua" w:hint="eastAsia"/>
          <w:sz w:val="24"/>
          <w:szCs w:val="24"/>
          <w:lang w:val="en-US" w:eastAsia="zh-CN"/>
        </w:rPr>
        <w:t>:</w:t>
      </w:r>
      <w:r w:rsidRPr="00353BDC">
        <w:rPr>
          <w:rFonts w:ascii="Book Antiqua" w:hAnsi="Book Antiqua"/>
          <w:sz w:val="24"/>
          <w:szCs w:val="24"/>
          <w:lang w:val="en-US" w:eastAsia="zh-CN"/>
        </w:rPr>
        <w:t xml:space="preserve"> Social and Occupational Functioning Assessment Scale</w:t>
      </w:r>
      <w:r>
        <w:rPr>
          <w:rFonts w:ascii="Book Antiqua" w:hAnsi="Book Antiqua" w:hint="eastAsia"/>
          <w:sz w:val="24"/>
          <w:szCs w:val="24"/>
          <w:lang w:val="en-US" w:eastAsia="zh-CN"/>
        </w:rPr>
        <w:t>.</w:t>
      </w:r>
    </w:p>
    <w:p w14:paraId="5A5842C4" w14:textId="77777777" w:rsidR="00120467" w:rsidRPr="00120467" w:rsidRDefault="00120467" w:rsidP="00576F08">
      <w:pPr>
        <w:spacing w:after="0" w:line="360" w:lineRule="auto"/>
        <w:jc w:val="both"/>
        <w:rPr>
          <w:rFonts w:ascii="Book Antiqua" w:hAnsi="Book Antiqua"/>
          <w:sz w:val="24"/>
          <w:szCs w:val="24"/>
          <w:vertAlign w:val="superscript"/>
          <w:lang w:val="en-US" w:eastAsia="zh-CN"/>
        </w:rPr>
        <w:sectPr w:rsidR="00120467" w:rsidRPr="00120467" w:rsidSect="00120467">
          <w:pgSz w:w="14175" w:h="16840"/>
          <w:pgMar w:top="1134" w:right="1684" w:bottom="1718" w:left="1690" w:header="709" w:footer="709" w:gutter="0"/>
          <w:cols w:space="708"/>
          <w:docGrid w:linePitch="360"/>
        </w:sectPr>
      </w:pPr>
    </w:p>
    <w:p w14:paraId="04F87183" w14:textId="77777777" w:rsidR="00520E35" w:rsidRDefault="00520E35" w:rsidP="00576F08">
      <w:pPr>
        <w:spacing w:after="0" w:line="360" w:lineRule="auto"/>
        <w:jc w:val="both"/>
        <w:rPr>
          <w:rFonts w:ascii="Book Antiqua" w:hAnsi="Book Antiqua"/>
          <w:sz w:val="24"/>
          <w:szCs w:val="24"/>
          <w:lang w:val="en-US" w:eastAsia="zh-CN"/>
        </w:rPr>
      </w:pPr>
    </w:p>
    <w:p w14:paraId="2D70A9B3" w14:textId="77777777" w:rsidR="00520E35" w:rsidRPr="00A5051F" w:rsidRDefault="00520E35" w:rsidP="00576F08">
      <w:pPr>
        <w:spacing w:after="0" w:line="360" w:lineRule="auto"/>
        <w:jc w:val="both"/>
        <w:rPr>
          <w:rFonts w:ascii="Book Antiqua" w:hAnsi="Book Antiqua"/>
          <w:b/>
          <w:sz w:val="24"/>
          <w:szCs w:val="24"/>
          <w:lang w:val="en-GB"/>
        </w:rPr>
      </w:pPr>
      <w:r w:rsidRPr="00A5051F">
        <w:rPr>
          <w:rFonts w:ascii="Book Antiqua" w:hAnsi="Book Antiqua"/>
          <w:b/>
          <w:sz w:val="24"/>
          <w:szCs w:val="24"/>
          <w:lang w:val="en-GB"/>
        </w:rPr>
        <w:t>Table 3</w:t>
      </w:r>
      <w:r w:rsidRPr="00A5051F">
        <w:rPr>
          <w:rFonts w:ascii="Book Antiqua" w:hAnsi="Book Antiqua" w:hint="eastAsia"/>
          <w:b/>
          <w:sz w:val="24"/>
          <w:szCs w:val="24"/>
          <w:lang w:val="en-GB" w:eastAsia="zh-CN"/>
        </w:rPr>
        <w:t xml:space="preserve"> </w:t>
      </w:r>
      <w:r w:rsidRPr="00A5051F">
        <w:rPr>
          <w:rFonts w:ascii="Book Antiqua" w:hAnsi="Book Antiqua"/>
          <w:b/>
          <w:sz w:val="24"/>
          <w:szCs w:val="24"/>
          <w:lang w:val="en-GB"/>
        </w:rPr>
        <w:t xml:space="preserve">Frequency of clinical high risk symptoms in age groups and sexes, </w:t>
      </w:r>
      <w:r w:rsidRPr="00A5051F">
        <w:rPr>
          <w:rFonts w:ascii="Book Antiqua" w:hAnsi="Book Antiqua"/>
          <w:b/>
          <w:i/>
          <w:sz w:val="24"/>
          <w:szCs w:val="24"/>
          <w:lang w:val="en-GB"/>
        </w:rPr>
        <w:t>n</w:t>
      </w:r>
      <w:r w:rsidRPr="00A5051F">
        <w:rPr>
          <w:rFonts w:ascii="Book Antiqua" w:hAnsi="Book Antiqua"/>
          <w:b/>
          <w:sz w:val="24"/>
          <w:szCs w:val="24"/>
          <w:lang w:val="en-GB"/>
        </w:rPr>
        <w:t xml:space="preserve"> (% of group)</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092"/>
        <w:gridCol w:w="1093"/>
        <w:gridCol w:w="1093"/>
        <w:gridCol w:w="1092"/>
        <w:gridCol w:w="1093"/>
        <w:gridCol w:w="1093"/>
        <w:gridCol w:w="1093"/>
      </w:tblGrid>
      <w:tr w:rsidR="00520E35" w:rsidRPr="00F442F3" w14:paraId="7BA8CF07" w14:textId="77777777" w:rsidTr="00670B8A">
        <w:tc>
          <w:tcPr>
            <w:tcW w:w="1413" w:type="dxa"/>
            <w:tcBorders>
              <w:top w:val="single" w:sz="4" w:space="0" w:color="auto"/>
              <w:bottom w:val="single" w:sz="4" w:space="0" w:color="auto"/>
            </w:tcBorders>
            <w:tcMar>
              <w:left w:w="28" w:type="dxa"/>
              <w:right w:w="28" w:type="dxa"/>
            </w:tcMar>
          </w:tcPr>
          <w:p w14:paraId="562B0A4C" w14:textId="77777777" w:rsidR="00520E35" w:rsidRPr="00F442F3" w:rsidRDefault="00520E35" w:rsidP="00576F08">
            <w:pPr>
              <w:spacing w:line="360" w:lineRule="auto"/>
              <w:jc w:val="both"/>
              <w:rPr>
                <w:rFonts w:ascii="Book Antiqua" w:hAnsi="Book Antiqua"/>
                <w:sz w:val="24"/>
                <w:szCs w:val="24"/>
                <w:lang w:val="en-GB"/>
              </w:rPr>
            </w:pPr>
          </w:p>
        </w:tc>
        <w:tc>
          <w:tcPr>
            <w:tcW w:w="1092" w:type="dxa"/>
            <w:tcBorders>
              <w:top w:val="single" w:sz="4" w:space="0" w:color="auto"/>
              <w:bottom w:val="single" w:sz="4" w:space="0" w:color="auto"/>
            </w:tcBorders>
            <w:tcMar>
              <w:left w:w="28" w:type="dxa"/>
              <w:right w:w="28" w:type="dxa"/>
            </w:tcMar>
          </w:tcPr>
          <w:p w14:paraId="4C36F062" w14:textId="77777777" w:rsidR="00520E35" w:rsidRPr="00A5051F" w:rsidRDefault="00520E35" w:rsidP="00576F08">
            <w:pPr>
              <w:spacing w:line="360" w:lineRule="auto"/>
              <w:jc w:val="both"/>
              <w:rPr>
                <w:rFonts w:ascii="Book Antiqua" w:hAnsi="Book Antiqua"/>
                <w:b/>
                <w:sz w:val="24"/>
                <w:szCs w:val="24"/>
              </w:rPr>
            </w:pPr>
            <w:proofErr w:type="spellStart"/>
            <w:r w:rsidRPr="00A5051F">
              <w:rPr>
                <w:rFonts w:ascii="Book Antiqua" w:hAnsi="Book Antiqua"/>
                <w:b/>
                <w:sz w:val="24"/>
                <w:szCs w:val="24"/>
              </w:rPr>
              <w:t>Any</w:t>
            </w:r>
            <w:proofErr w:type="spellEnd"/>
            <w:r w:rsidRPr="00A5051F">
              <w:rPr>
                <w:rFonts w:ascii="Book Antiqua" w:hAnsi="Book Antiqua"/>
                <w:b/>
                <w:sz w:val="24"/>
                <w:szCs w:val="24"/>
              </w:rPr>
              <w:t xml:space="preserve"> BS</w:t>
            </w:r>
          </w:p>
        </w:tc>
        <w:tc>
          <w:tcPr>
            <w:tcW w:w="1093" w:type="dxa"/>
            <w:tcBorders>
              <w:top w:val="single" w:sz="4" w:space="0" w:color="auto"/>
              <w:bottom w:val="single" w:sz="4" w:space="0" w:color="auto"/>
            </w:tcBorders>
            <w:tcMar>
              <w:left w:w="28" w:type="dxa"/>
              <w:right w:w="28" w:type="dxa"/>
            </w:tcMar>
          </w:tcPr>
          <w:p w14:paraId="72B0B338" w14:textId="77777777" w:rsidR="00520E35" w:rsidRPr="00A5051F" w:rsidRDefault="00520E35" w:rsidP="00576F08">
            <w:pPr>
              <w:spacing w:line="360" w:lineRule="auto"/>
              <w:jc w:val="both"/>
              <w:rPr>
                <w:rFonts w:ascii="Book Antiqua" w:hAnsi="Book Antiqua"/>
                <w:b/>
                <w:sz w:val="24"/>
                <w:szCs w:val="24"/>
              </w:rPr>
            </w:pPr>
            <w:proofErr w:type="spellStart"/>
            <w:r w:rsidRPr="00A5051F">
              <w:rPr>
                <w:rFonts w:ascii="Book Antiqua" w:hAnsi="Book Antiqua"/>
                <w:b/>
                <w:sz w:val="24"/>
                <w:szCs w:val="24"/>
              </w:rPr>
              <w:t>Any</w:t>
            </w:r>
            <w:proofErr w:type="spellEnd"/>
            <w:r w:rsidRPr="00A5051F">
              <w:rPr>
                <w:rFonts w:ascii="Book Antiqua" w:hAnsi="Book Antiqua"/>
                <w:b/>
                <w:sz w:val="24"/>
                <w:szCs w:val="24"/>
              </w:rPr>
              <w:t xml:space="preserve"> </w:t>
            </w:r>
            <w:proofErr w:type="spellStart"/>
            <w:r w:rsidRPr="00A5051F">
              <w:rPr>
                <w:rFonts w:ascii="Book Antiqua" w:hAnsi="Book Antiqua"/>
                <w:b/>
                <w:sz w:val="24"/>
                <w:szCs w:val="24"/>
              </w:rPr>
              <w:t>cog-nitive</w:t>
            </w:r>
            <w:proofErr w:type="spellEnd"/>
            <w:r w:rsidRPr="00A5051F">
              <w:rPr>
                <w:rFonts w:ascii="Book Antiqua" w:hAnsi="Book Antiqua"/>
                <w:b/>
                <w:sz w:val="24"/>
                <w:szCs w:val="24"/>
              </w:rPr>
              <w:t xml:space="preserve"> BS</w:t>
            </w:r>
          </w:p>
        </w:tc>
        <w:tc>
          <w:tcPr>
            <w:tcW w:w="1093" w:type="dxa"/>
            <w:tcBorders>
              <w:top w:val="single" w:sz="4" w:space="0" w:color="auto"/>
              <w:bottom w:val="single" w:sz="4" w:space="0" w:color="auto"/>
            </w:tcBorders>
            <w:tcMar>
              <w:left w:w="28" w:type="dxa"/>
              <w:right w:w="28" w:type="dxa"/>
            </w:tcMar>
          </w:tcPr>
          <w:p w14:paraId="7FD86074" w14:textId="77777777" w:rsidR="00520E35" w:rsidRPr="00A5051F" w:rsidRDefault="00520E35" w:rsidP="00576F08">
            <w:pPr>
              <w:spacing w:line="360" w:lineRule="auto"/>
              <w:jc w:val="both"/>
              <w:rPr>
                <w:rFonts w:ascii="Book Antiqua" w:hAnsi="Book Antiqua"/>
                <w:b/>
                <w:sz w:val="24"/>
                <w:szCs w:val="24"/>
              </w:rPr>
            </w:pPr>
            <w:proofErr w:type="spellStart"/>
            <w:r w:rsidRPr="00A5051F">
              <w:rPr>
                <w:rFonts w:ascii="Book Antiqua" w:hAnsi="Book Antiqua"/>
                <w:b/>
                <w:sz w:val="24"/>
                <w:szCs w:val="24"/>
              </w:rPr>
              <w:t>Any</w:t>
            </w:r>
            <w:proofErr w:type="spellEnd"/>
            <w:r w:rsidRPr="00A5051F">
              <w:rPr>
                <w:rFonts w:ascii="Book Antiqua" w:hAnsi="Book Antiqua"/>
                <w:b/>
                <w:sz w:val="24"/>
                <w:szCs w:val="24"/>
              </w:rPr>
              <w:t xml:space="preserve"> </w:t>
            </w:r>
            <w:proofErr w:type="spellStart"/>
            <w:r w:rsidRPr="00A5051F">
              <w:rPr>
                <w:rFonts w:ascii="Book Antiqua" w:hAnsi="Book Antiqua"/>
                <w:b/>
                <w:sz w:val="24"/>
                <w:szCs w:val="24"/>
              </w:rPr>
              <w:t>percep-tual</w:t>
            </w:r>
            <w:proofErr w:type="spellEnd"/>
            <w:r w:rsidRPr="00A5051F">
              <w:rPr>
                <w:rFonts w:ascii="Book Antiqua" w:hAnsi="Book Antiqua"/>
                <w:b/>
                <w:sz w:val="24"/>
                <w:szCs w:val="24"/>
              </w:rPr>
              <w:t xml:space="preserve"> BS</w:t>
            </w:r>
          </w:p>
        </w:tc>
        <w:tc>
          <w:tcPr>
            <w:tcW w:w="1092" w:type="dxa"/>
            <w:tcBorders>
              <w:top w:val="single" w:sz="4" w:space="0" w:color="auto"/>
              <w:bottom w:val="single" w:sz="4" w:space="0" w:color="auto"/>
            </w:tcBorders>
            <w:tcMar>
              <w:left w:w="28" w:type="dxa"/>
              <w:right w:w="28" w:type="dxa"/>
            </w:tcMar>
          </w:tcPr>
          <w:p w14:paraId="2AF93EBF" w14:textId="77777777" w:rsidR="00520E35" w:rsidRPr="00A5051F" w:rsidRDefault="00520E35" w:rsidP="00576F08">
            <w:pPr>
              <w:spacing w:line="360" w:lineRule="auto"/>
              <w:jc w:val="both"/>
              <w:rPr>
                <w:rFonts w:ascii="Book Antiqua" w:hAnsi="Book Antiqua"/>
                <w:b/>
                <w:sz w:val="24"/>
                <w:szCs w:val="24"/>
              </w:rPr>
            </w:pPr>
            <w:proofErr w:type="spellStart"/>
            <w:r w:rsidRPr="00A5051F">
              <w:rPr>
                <w:rFonts w:ascii="Book Antiqua" w:hAnsi="Book Antiqua"/>
                <w:b/>
                <w:sz w:val="24"/>
                <w:szCs w:val="24"/>
              </w:rPr>
              <w:t>Any</w:t>
            </w:r>
            <w:proofErr w:type="spellEnd"/>
            <w:r w:rsidRPr="00A5051F">
              <w:rPr>
                <w:rFonts w:ascii="Book Antiqua" w:hAnsi="Book Antiqua"/>
                <w:b/>
                <w:sz w:val="24"/>
                <w:szCs w:val="24"/>
              </w:rPr>
              <w:t xml:space="preserve"> APS </w:t>
            </w:r>
            <w:proofErr w:type="spellStart"/>
            <w:r w:rsidRPr="00A5051F">
              <w:rPr>
                <w:rFonts w:ascii="Book Antiqua" w:hAnsi="Book Antiqua"/>
                <w:b/>
                <w:sz w:val="24"/>
                <w:szCs w:val="24"/>
              </w:rPr>
              <w:t>or</w:t>
            </w:r>
            <w:proofErr w:type="spellEnd"/>
            <w:r w:rsidRPr="00A5051F">
              <w:rPr>
                <w:rFonts w:ascii="Book Antiqua" w:hAnsi="Book Antiqua"/>
                <w:b/>
                <w:sz w:val="24"/>
                <w:szCs w:val="24"/>
              </w:rPr>
              <w:t xml:space="preserve"> BIPS</w:t>
            </w:r>
          </w:p>
        </w:tc>
        <w:tc>
          <w:tcPr>
            <w:tcW w:w="1093" w:type="dxa"/>
            <w:tcBorders>
              <w:top w:val="single" w:sz="4" w:space="0" w:color="auto"/>
              <w:bottom w:val="single" w:sz="4" w:space="0" w:color="auto"/>
            </w:tcBorders>
            <w:tcMar>
              <w:left w:w="28" w:type="dxa"/>
              <w:right w:w="28" w:type="dxa"/>
            </w:tcMar>
          </w:tcPr>
          <w:p w14:paraId="36E901ED" w14:textId="77777777" w:rsidR="00520E35" w:rsidRPr="00A5051F" w:rsidRDefault="00520E35" w:rsidP="00576F08">
            <w:pPr>
              <w:spacing w:line="360" w:lineRule="auto"/>
              <w:jc w:val="both"/>
              <w:rPr>
                <w:rFonts w:ascii="Book Antiqua" w:hAnsi="Book Antiqua"/>
                <w:b/>
                <w:sz w:val="24"/>
                <w:szCs w:val="24"/>
                <w:lang w:val="en-GB"/>
              </w:rPr>
            </w:pPr>
            <w:r w:rsidRPr="00A5051F">
              <w:rPr>
                <w:rFonts w:ascii="Book Antiqua" w:hAnsi="Book Antiqua"/>
                <w:b/>
                <w:sz w:val="24"/>
                <w:szCs w:val="24"/>
                <w:lang w:val="en-GB"/>
              </w:rPr>
              <w:t xml:space="preserve">Any </w:t>
            </w:r>
            <w:proofErr w:type="spellStart"/>
            <w:r w:rsidRPr="00A5051F">
              <w:rPr>
                <w:rFonts w:ascii="Book Antiqua" w:hAnsi="Book Antiqua"/>
                <w:b/>
                <w:sz w:val="24"/>
                <w:szCs w:val="24"/>
                <w:lang w:val="en-GB"/>
              </w:rPr>
              <w:t>delu-sional</w:t>
            </w:r>
            <w:proofErr w:type="spellEnd"/>
            <w:r w:rsidRPr="00A5051F">
              <w:rPr>
                <w:rFonts w:ascii="Book Antiqua" w:hAnsi="Book Antiqua"/>
                <w:b/>
                <w:sz w:val="24"/>
                <w:szCs w:val="24"/>
                <w:lang w:val="en-GB"/>
              </w:rPr>
              <w:t xml:space="preserve"> APS or BIPS</w:t>
            </w:r>
          </w:p>
        </w:tc>
        <w:tc>
          <w:tcPr>
            <w:tcW w:w="1093" w:type="dxa"/>
            <w:tcBorders>
              <w:top w:val="single" w:sz="4" w:space="0" w:color="auto"/>
              <w:bottom w:val="single" w:sz="4" w:space="0" w:color="auto"/>
            </w:tcBorders>
            <w:tcMar>
              <w:left w:w="28" w:type="dxa"/>
              <w:right w:w="28" w:type="dxa"/>
            </w:tcMar>
          </w:tcPr>
          <w:p w14:paraId="23FBA117" w14:textId="77777777" w:rsidR="00520E35" w:rsidRPr="00A5051F" w:rsidRDefault="00520E35" w:rsidP="00576F08">
            <w:pPr>
              <w:spacing w:line="360" w:lineRule="auto"/>
              <w:jc w:val="both"/>
              <w:rPr>
                <w:rFonts w:ascii="Book Antiqua" w:hAnsi="Book Antiqua"/>
                <w:b/>
                <w:sz w:val="24"/>
                <w:szCs w:val="24"/>
                <w:lang w:val="en-GB"/>
              </w:rPr>
            </w:pPr>
            <w:r w:rsidRPr="00A5051F">
              <w:rPr>
                <w:rFonts w:ascii="Book Antiqua" w:hAnsi="Book Antiqua"/>
                <w:b/>
                <w:sz w:val="24"/>
                <w:szCs w:val="24"/>
                <w:lang w:val="en-GB"/>
              </w:rPr>
              <w:t xml:space="preserve">Any </w:t>
            </w:r>
            <w:proofErr w:type="spellStart"/>
            <w:r w:rsidRPr="00A5051F">
              <w:rPr>
                <w:rFonts w:ascii="Book Antiqua" w:hAnsi="Book Antiqua"/>
                <w:b/>
                <w:sz w:val="24"/>
                <w:szCs w:val="24"/>
                <w:lang w:val="en-GB"/>
              </w:rPr>
              <w:t>halluci-natory</w:t>
            </w:r>
            <w:proofErr w:type="spellEnd"/>
            <w:r w:rsidRPr="00A5051F">
              <w:rPr>
                <w:rFonts w:ascii="Book Antiqua" w:hAnsi="Book Antiqua"/>
                <w:b/>
                <w:sz w:val="24"/>
                <w:szCs w:val="24"/>
                <w:lang w:val="en-GB"/>
              </w:rPr>
              <w:t xml:space="preserve"> APS or BIPS</w:t>
            </w:r>
          </w:p>
        </w:tc>
        <w:tc>
          <w:tcPr>
            <w:tcW w:w="1093" w:type="dxa"/>
            <w:tcBorders>
              <w:top w:val="single" w:sz="4" w:space="0" w:color="auto"/>
              <w:bottom w:val="single" w:sz="4" w:space="0" w:color="auto"/>
            </w:tcBorders>
            <w:tcMar>
              <w:left w:w="28" w:type="dxa"/>
              <w:right w:w="28" w:type="dxa"/>
            </w:tcMar>
          </w:tcPr>
          <w:p w14:paraId="075FA77B" w14:textId="77777777" w:rsidR="00520E35" w:rsidRPr="00A5051F" w:rsidRDefault="00520E35" w:rsidP="00576F08">
            <w:pPr>
              <w:spacing w:line="360" w:lineRule="auto"/>
              <w:jc w:val="both"/>
              <w:rPr>
                <w:rFonts w:ascii="Book Antiqua" w:hAnsi="Book Antiqua"/>
                <w:b/>
                <w:sz w:val="24"/>
                <w:szCs w:val="24"/>
                <w:lang w:val="en-GB"/>
              </w:rPr>
            </w:pPr>
            <w:r w:rsidRPr="00A5051F">
              <w:rPr>
                <w:rFonts w:ascii="Book Antiqua" w:hAnsi="Book Antiqua"/>
                <w:b/>
                <w:sz w:val="24"/>
                <w:szCs w:val="24"/>
                <w:lang w:val="en-GB"/>
              </w:rPr>
              <w:t>Any speech-</w:t>
            </w:r>
            <w:proofErr w:type="spellStart"/>
            <w:r w:rsidRPr="00A5051F">
              <w:rPr>
                <w:rFonts w:ascii="Book Antiqua" w:hAnsi="Book Antiqua"/>
                <w:b/>
                <w:sz w:val="24"/>
                <w:szCs w:val="24"/>
                <w:lang w:val="en-GB"/>
              </w:rPr>
              <w:t>disorg</w:t>
            </w:r>
            <w:proofErr w:type="spellEnd"/>
            <w:r w:rsidRPr="00A5051F">
              <w:rPr>
                <w:rFonts w:ascii="Book Antiqua" w:hAnsi="Book Antiqua"/>
                <w:b/>
                <w:sz w:val="24"/>
                <w:szCs w:val="24"/>
                <w:lang w:val="en-GB"/>
              </w:rPr>
              <w:t>. APS</w:t>
            </w:r>
          </w:p>
        </w:tc>
      </w:tr>
      <w:tr w:rsidR="00520E35" w:rsidRPr="00F442F3" w14:paraId="6C0555DF" w14:textId="77777777" w:rsidTr="00670B8A">
        <w:tc>
          <w:tcPr>
            <w:tcW w:w="1413" w:type="dxa"/>
            <w:tcBorders>
              <w:top w:val="single" w:sz="4" w:space="0" w:color="auto"/>
            </w:tcBorders>
            <w:tcMar>
              <w:left w:w="28" w:type="dxa"/>
              <w:right w:w="28" w:type="dxa"/>
            </w:tcMar>
          </w:tcPr>
          <w:p w14:paraId="161B4C56" w14:textId="13B82CC7" w:rsidR="00520E35" w:rsidRPr="00F442F3" w:rsidRDefault="00A5051F" w:rsidP="00576F08">
            <w:pPr>
              <w:spacing w:line="360" w:lineRule="auto"/>
              <w:jc w:val="both"/>
              <w:rPr>
                <w:rFonts w:ascii="Book Antiqua" w:hAnsi="Book Antiqua"/>
                <w:sz w:val="24"/>
                <w:szCs w:val="24"/>
                <w:lang w:val="en-GB" w:eastAsia="zh-CN"/>
              </w:rPr>
            </w:pPr>
            <w:r>
              <w:rPr>
                <w:rFonts w:ascii="Book Antiqua" w:hAnsi="Book Antiqua"/>
                <w:sz w:val="24"/>
                <w:szCs w:val="24"/>
                <w:lang w:val="en-GB"/>
              </w:rPr>
              <w:t xml:space="preserve">8-12 </w:t>
            </w:r>
            <w:proofErr w:type="spellStart"/>
            <w:r>
              <w:rPr>
                <w:rFonts w:ascii="Book Antiqua" w:hAnsi="Book Antiqua"/>
                <w:sz w:val="24"/>
                <w:szCs w:val="24"/>
                <w:lang w:val="en-GB"/>
              </w:rPr>
              <w:t>yr</w:t>
            </w:r>
            <w:proofErr w:type="spellEnd"/>
          </w:p>
        </w:tc>
        <w:tc>
          <w:tcPr>
            <w:tcW w:w="1092" w:type="dxa"/>
            <w:tcBorders>
              <w:top w:val="single" w:sz="4" w:space="0" w:color="auto"/>
            </w:tcBorders>
            <w:tcMar>
              <w:left w:w="28" w:type="dxa"/>
              <w:right w:w="28" w:type="dxa"/>
            </w:tcMar>
          </w:tcPr>
          <w:p w14:paraId="304C3E6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21 (17.9)</w:t>
            </w:r>
          </w:p>
        </w:tc>
        <w:tc>
          <w:tcPr>
            <w:tcW w:w="1093" w:type="dxa"/>
            <w:tcBorders>
              <w:top w:val="single" w:sz="4" w:space="0" w:color="auto"/>
            </w:tcBorders>
            <w:tcMar>
              <w:left w:w="28" w:type="dxa"/>
              <w:right w:w="28" w:type="dxa"/>
            </w:tcMar>
          </w:tcPr>
          <w:p w14:paraId="7802FA56"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14 (12.0)</w:t>
            </w:r>
          </w:p>
        </w:tc>
        <w:tc>
          <w:tcPr>
            <w:tcW w:w="1093" w:type="dxa"/>
            <w:tcBorders>
              <w:top w:val="single" w:sz="4" w:space="0" w:color="auto"/>
            </w:tcBorders>
            <w:tcMar>
              <w:left w:w="28" w:type="dxa"/>
              <w:right w:w="28" w:type="dxa"/>
            </w:tcMar>
          </w:tcPr>
          <w:p w14:paraId="254ABE4A"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11 (9.4)</w:t>
            </w:r>
          </w:p>
        </w:tc>
        <w:tc>
          <w:tcPr>
            <w:tcW w:w="1092" w:type="dxa"/>
            <w:tcBorders>
              <w:top w:val="single" w:sz="4" w:space="0" w:color="auto"/>
            </w:tcBorders>
            <w:tcMar>
              <w:left w:w="28" w:type="dxa"/>
              <w:right w:w="28" w:type="dxa"/>
            </w:tcMar>
          </w:tcPr>
          <w:p w14:paraId="3F72D8E7"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36 (30.8)</w:t>
            </w:r>
          </w:p>
        </w:tc>
        <w:tc>
          <w:tcPr>
            <w:tcW w:w="1093" w:type="dxa"/>
            <w:tcBorders>
              <w:top w:val="single" w:sz="4" w:space="0" w:color="auto"/>
            </w:tcBorders>
            <w:tcMar>
              <w:left w:w="28" w:type="dxa"/>
              <w:right w:w="28" w:type="dxa"/>
            </w:tcMar>
          </w:tcPr>
          <w:p w14:paraId="33F7DC5A"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6 (5.1)</w:t>
            </w:r>
          </w:p>
        </w:tc>
        <w:tc>
          <w:tcPr>
            <w:tcW w:w="1093" w:type="dxa"/>
            <w:tcBorders>
              <w:top w:val="single" w:sz="4" w:space="0" w:color="auto"/>
            </w:tcBorders>
            <w:tcMar>
              <w:left w:w="28" w:type="dxa"/>
              <w:right w:w="28" w:type="dxa"/>
            </w:tcMar>
          </w:tcPr>
          <w:p w14:paraId="46CD38A5"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32 (27.4)</w:t>
            </w:r>
          </w:p>
        </w:tc>
        <w:tc>
          <w:tcPr>
            <w:tcW w:w="1093" w:type="dxa"/>
            <w:tcBorders>
              <w:top w:val="single" w:sz="4" w:space="0" w:color="auto"/>
            </w:tcBorders>
            <w:tcMar>
              <w:left w:w="28" w:type="dxa"/>
              <w:right w:w="28" w:type="dxa"/>
            </w:tcMar>
          </w:tcPr>
          <w:p w14:paraId="4A02E483"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(0.9)</w:t>
            </w:r>
          </w:p>
        </w:tc>
      </w:tr>
      <w:tr w:rsidR="00520E35" w:rsidRPr="00F442F3" w14:paraId="1D629692" w14:textId="77777777" w:rsidTr="00670B8A">
        <w:tc>
          <w:tcPr>
            <w:tcW w:w="1413" w:type="dxa"/>
            <w:tcMar>
              <w:left w:w="28" w:type="dxa"/>
              <w:right w:w="28" w:type="dxa"/>
            </w:tcMar>
          </w:tcPr>
          <w:p w14:paraId="23BC3583" w14:textId="77777777" w:rsidR="00520E35" w:rsidRPr="00F442F3" w:rsidRDefault="00520E35" w:rsidP="00576F08">
            <w:pPr>
              <w:spacing w:line="360" w:lineRule="auto"/>
              <w:jc w:val="both"/>
              <w:rPr>
                <w:rFonts w:ascii="Book Antiqua" w:hAnsi="Book Antiqua"/>
                <w:sz w:val="24"/>
                <w:szCs w:val="24"/>
                <w:lang w:val="en-GB" w:eastAsia="zh-CN"/>
              </w:rPr>
            </w:pPr>
            <w:r w:rsidRPr="00F442F3">
              <w:rPr>
                <w:rFonts w:ascii="Book Antiqua" w:hAnsi="Book Antiqua"/>
                <w:sz w:val="24"/>
                <w:szCs w:val="24"/>
                <w:lang w:val="en-GB"/>
              </w:rPr>
              <w:t xml:space="preserve">13-15 </w:t>
            </w:r>
            <w:proofErr w:type="spellStart"/>
            <w:r w:rsidRPr="00F442F3">
              <w:rPr>
                <w:rFonts w:ascii="Book Antiqua" w:hAnsi="Book Antiqua"/>
                <w:sz w:val="24"/>
                <w:szCs w:val="24"/>
                <w:lang w:val="en-GB"/>
              </w:rPr>
              <w:t>yr</w:t>
            </w:r>
            <w:proofErr w:type="spellEnd"/>
          </w:p>
        </w:tc>
        <w:tc>
          <w:tcPr>
            <w:tcW w:w="1092" w:type="dxa"/>
            <w:tcMar>
              <w:left w:w="28" w:type="dxa"/>
              <w:right w:w="28" w:type="dxa"/>
            </w:tcMar>
          </w:tcPr>
          <w:p w14:paraId="065DB2D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18 (26.1)</w:t>
            </w:r>
          </w:p>
        </w:tc>
        <w:tc>
          <w:tcPr>
            <w:tcW w:w="1093" w:type="dxa"/>
            <w:tcMar>
              <w:left w:w="28" w:type="dxa"/>
              <w:right w:w="28" w:type="dxa"/>
            </w:tcMar>
          </w:tcPr>
          <w:p w14:paraId="53A2AA30"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 (21.7)</w:t>
            </w:r>
          </w:p>
        </w:tc>
        <w:tc>
          <w:tcPr>
            <w:tcW w:w="1093" w:type="dxa"/>
            <w:tcMar>
              <w:left w:w="28" w:type="dxa"/>
              <w:right w:w="28" w:type="dxa"/>
            </w:tcMar>
          </w:tcPr>
          <w:p w14:paraId="2267C33D"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 (7.2)</w:t>
            </w:r>
          </w:p>
        </w:tc>
        <w:tc>
          <w:tcPr>
            <w:tcW w:w="1092" w:type="dxa"/>
            <w:tcMar>
              <w:left w:w="28" w:type="dxa"/>
              <w:right w:w="28" w:type="dxa"/>
            </w:tcMar>
          </w:tcPr>
          <w:p w14:paraId="01B9BFCC"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 (21.7)</w:t>
            </w:r>
          </w:p>
        </w:tc>
        <w:tc>
          <w:tcPr>
            <w:tcW w:w="1093" w:type="dxa"/>
            <w:tcMar>
              <w:left w:w="28" w:type="dxa"/>
              <w:right w:w="28" w:type="dxa"/>
            </w:tcMar>
          </w:tcPr>
          <w:p w14:paraId="4DFFB745"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 (5.8)</w:t>
            </w:r>
          </w:p>
        </w:tc>
        <w:tc>
          <w:tcPr>
            <w:tcW w:w="1093" w:type="dxa"/>
            <w:tcMar>
              <w:left w:w="28" w:type="dxa"/>
              <w:right w:w="28" w:type="dxa"/>
            </w:tcMar>
          </w:tcPr>
          <w:p w14:paraId="6626BAD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14 (20.3)</w:t>
            </w:r>
          </w:p>
        </w:tc>
        <w:tc>
          <w:tcPr>
            <w:tcW w:w="1093" w:type="dxa"/>
            <w:tcMar>
              <w:left w:w="28" w:type="dxa"/>
              <w:right w:w="28" w:type="dxa"/>
            </w:tcMar>
          </w:tcPr>
          <w:p w14:paraId="76D9D23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520E35" w:rsidRPr="00F442F3" w14:paraId="7991FCB3" w14:textId="77777777" w:rsidTr="00670B8A">
        <w:tc>
          <w:tcPr>
            <w:tcW w:w="1413" w:type="dxa"/>
            <w:tcMar>
              <w:left w:w="28" w:type="dxa"/>
              <w:right w:w="28" w:type="dxa"/>
            </w:tcMar>
          </w:tcPr>
          <w:p w14:paraId="6A372BFD" w14:textId="77777777" w:rsidR="00520E35" w:rsidRPr="00F442F3" w:rsidRDefault="00520E35" w:rsidP="00576F08">
            <w:pPr>
              <w:spacing w:line="360" w:lineRule="auto"/>
              <w:jc w:val="both"/>
              <w:rPr>
                <w:rFonts w:ascii="Book Antiqua" w:hAnsi="Book Antiqua"/>
                <w:sz w:val="24"/>
                <w:szCs w:val="24"/>
                <w:lang w:val="en-GB" w:eastAsia="zh-CN"/>
              </w:rPr>
            </w:pPr>
            <w:r>
              <w:rPr>
                <w:rFonts w:ascii="Book Antiqua" w:hAnsi="Book Antiqua"/>
                <w:sz w:val="24"/>
                <w:szCs w:val="24"/>
                <w:lang w:val="en-GB"/>
              </w:rPr>
              <w:t xml:space="preserve">16-17 </w:t>
            </w:r>
            <w:proofErr w:type="spellStart"/>
            <w:r>
              <w:rPr>
                <w:rFonts w:ascii="Book Antiqua" w:hAnsi="Book Antiqua"/>
                <w:sz w:val="24"/>
                <w:szCs w:val="24"/>
                <w:lang w:val="en-GB"/>
              </w:rPr>
              <w:t>yr</w:t>
            </w:r>
            <w:proofErr w:type="spellEnd"/>
          </w:p>
        </w:tc>
        <w:tc>
          <w:tcPr>
            <w:tcW w:w="1092" w:type="dxa"/>
            <w:tcMar>
              <w:left w:w="28" w:type="dxa"/>
              <w:right w:w="28" w:type="dxa"/>
            </w:tcMar>
          </w:tcPr>
          <w:p w14:paraId="619F77A7"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30 (15.7)</w:t>
            </w:r>
          </w:p>
        </w:tc>
        <w:tc>
          <w:tcPr>
            <w:tcW w:w="1093" w:type="dxa"/>
            <w:tcMar>
              <w:left w:w="28" w:type="dxa"/>
              <w:right w:w="28" w:type="dxa"/>
            </w:tcMar>
          </w:tcPr>
          <w:p w14:paraId="3DBE2D57"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17 (8.9)</w:t>
            </w:r>
          </w:p>
        </w:tc>
        <w:tc>
          <w:tcPr>
            <w:tcW w:w="1093" w:type="dxa"/>
            <w:tcMar>
              <w:left w:w="28" w:type="dxa"/>
              <w:right w:w="28" w:type="dxa"/>
            </w:tcMar>
          </w:tcPr>
          <w:p w14:paraId="43DE3D1E"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20 (10.5)</w:t>
            </w:r>
          </w:p>
        </w:tc>
        <w:tc>
          <w:tcPr>
            <w:tcW w:w="1092" w:type="dxa"/>
            <w:tcMar>
              <w:left w:w="28" w:type="dxa"/>
              <w:right w:w="28" w:type="dxa"/>
            </w:tcMar>
          </w:tcPr>
          <w:p w14:paraId="3FDB91EC"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38 (19.9)</w:t>
            </w:r>
          </w:p>
        </w:tc>
        <w:tc>
          <w:tcPr>
            <w:tcW w:w="1093" w:type="dxa"/>
            <w:tcMar>
              <w:left w:w="28" w:type="dxa"/>
              <w:right w:w="28" w:type="dxa"/>
            </w:tcMar>
          </w:tcPr>
          <w:p w14:paraId="6579E565"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 (7.9)</w:t>
            </w:r>
          </w:p>
        </w:tc>
        <w:tc>
          <w:tcPr>
            <w:tcW w:w="1093" w:type="dxa"/>
            <w:tcMar>
              <w:left w:w="28" w:type="dxa"/>
              <w:right w:w="28" w:type="dxa"/>
            </w:tcMar>
          </w:tcPr>
          <w:p w14:paraId="10624BA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32 (16.8)</w:t>
            </w:r>
          </w:p>
        </w:tc>
        <w:tc>
          <w:tcPr>
            <w:tcW w:w="1093" w:type="dxa"/>
            <w:tcMar>
              <w:left w:w="28" w:type="dxa"/>
              <w:right w:w="28" w:type="dxa"/>
            </w:tcMar>
          </w:tcPr>
          <w:p w14:paraId="25FD1817"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520E35" w:rsidRPr="00F442F3" w14:paraId="2BC6F1B4" w14:textId="77777777" w:rsidTr="00670B8A">
        <w:tc>
          <w:tcPr>
            <w:tcW w:w="1413" w:type="dxa"/>
            <w:tcMar>
              <w:left w:w="28" w:type="dxa"/>
              <w:right w:w="28" w:type="dxa"/>
            </w:tcMar>
          </w:tcPr>
          <w:p w14:paraId="709850C4" w14:textId="77777777" w:rsidR="00520E35" w:rsidRPr="00F442F3" w:rsidRDefault="00520E35" w:rsidP="00576F08">
            <w:pPr>
              <w:spacing w:line="360" w:lineRule="auto"/>
              <w:jc w:val="both"/>
              <w:rPr>
                <w:rFonts w:ascii="Book Antiqua" w:hAnsi="Book Antiqua"/>
                <w:sz w:val="24"/>
                <w:szCs w:val="24"/>
                <w:lang w:val="en-GB" w:eastAsia="zh-CN"/>
              </w:rPr>
            </w:pPr>
            <w:r>
              <w:rPr>
                <w:rFonts w:ascii="Book Antiqua" w:hAnsi="Book Antiqua"/>
                <w:sz w:val="24"/>
                <w:szCs w:val="24"/>
                <w:lang w:val="en-GB"/>
              </w:rPr>
              <w:t xml:space="preserve">18-19 </w:t>
            </w:r>
            <w:proofErr w:type="spellStart"/>
            <w:r>
              <w:rPr>
                <w:rFonts w:ascii="Book Antiqua" w:hAnsi="Book Antiqua"/>
                <w:sz w:val="24"/>
                <w:szCs w:val="24"/>
                <w:lang w:val="en-GB"/>
              </w:rPr>
              <w:t>yr</w:t>
            </w:r>
            <w:proofErr w:type="spellEnd"/>
          </w:p>
        </w:tc>
        <w:tc>
          <w:tcPr>
            <w:tcW w:w="1092" w:type="dxa"/>
            <w:tcMar>
              <w:left w:w="28" w:type="dxa"/>
              <w:right w:w="28" w:type="dxa"/>
            </w:tcMar>
          </w:tcPr>
          <w:p w14:paraId="1E5F651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27 (16.2)</w:t>
            </w:r>
          </w:p>
        </w:tc>
        <w:tc>
          <w:tcPr>
            <w:tcW w:w="1093" w:type="dxa"/>
            <w:tcMar>
              <w:left w:w="28" w:type="dxa"/>
              <w:right w:w="28" w:type="dxa"/>
            </w:tcMar>
          </w:tcPr>
          <w:p w14:paraId="4CB50C60"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19 (11.4)</w:t>
            </w:r>
          </w:p>
        </w:tc>
        <w:tc>
          <w:tcPr>
            <w:tcW w:w="1093" w:type="dxa"/>
            <w:tcMar>
              <w:left w:w="28" w:type="dxa"/>
              <w:right w:w="28" w:type="dxa"/>
            </w:tcMar>
          </w:tcPr>
          <w:p w14:paraId="58A8987D"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9 (5.4)</w:t>
            </w:r>
          </w:p>
        </w:tc>
        <w:tc>
          <w:tcPr>
            <w:tcW w:w="1092" w:type="dxa"/>
            <w:tcMar>
              <w:left w:w="28" w:type="dxa"/>
              <w:right w:w="28" w:type="dxa"/>
            </w:tcMar>
          </w:tcPr>
          <w:p w14:paraId="56EED68A"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27 (16.2)</w:t>
            </w:r>
          </w:p>
        </w:tc>
        <w:tc>
          <w:tcPr>
            <w:tcW w:w="1093" w:type="dxa"/>
            <w:tcMar>
              <w:left w:w="28" w:type="dxa"/>
              <w:right w:w="28" w:type="dxa"/>
            </w:tcMar>
          </w:tcPr>
          <w:p w14:paraId="23A951E3"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9 (5.4)</w:t>
            </w:r>
          </w:p>
        </w:tc>
        <w:tc>
          <w:tcPr>
            <w:tcW w:w="1093" w:type="dxa"/>
            <w:tcMar>
              <w:left w:w="28" w:type="dxa"/>
              <w:right w:w="28" w:type="dxa"/>
            </w:tcMar>
          </w:tcPr>
          <w:p w14:paraId="31B73E9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21 (12.6)</w:t>
            </w:r>
          </w:p>
        </w:tc>
        <w:tc>
          <w:tcPr>
            <w:tcW w:w="1093" w:type="dxa"/>
            <w:tcMar>
              <w:left w:w="28" w:type="dxa"/>
              <w:right w:w="28" w:type="dxa"/>
            </w:tcMar>
          </w:tcPr>
          <w:p w14:paraId="5DE816FE"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520E35" w:rsidRPr="00F442F3" w14:paraId="19F41FB1" w14:textId="77777777" w:rsidTr="00670B8A">
        <w:tc>
          <w:tcPr>
            <w:tcW w:w="1413" w:type="dxa"/>
            <w:tcMar>
              <w:left w:w="28" w:type="dxa"/>
              <w:right w:w="28" w:type="dxa"/>
            </w:tcMar>
          </w:tcPr>
          <w:p w14:paraId="0A3361A8" w14:textId="77777777" w:rsidR="00520E35" w:rsidRPr="00F442F3" w:rsidRDefault="00520E35" w:rsidP="00576F08">
            <w:pPr>
              <w:spacing w:line="360" w:lineRule="auto"/>
              <w:jc w:val="both"/>
              <w:rPr>
                <w:rFonts w:ascii="Book Antiqua" w:hAnsi="Book Antiqua"/>
                <w:sz w:val="24"/>
                <w:szCs w:val="24"/>
                <w:lang w:val="en-GB" w:eastAsia="zh-CN"/>
              </w:rPr>
            </w:pPr>
            <w:r>
              <w:rPr>
                <w:rFonts w:ascii="Book Antiqua" w:hAnsi="Book Antiqua"/>
                <w:sz w:val="24"/>
                <w:szCs w:val="24"/>
                <w:lang w:val="en-GB"/>
              </w:rPr>
              <w:t xml:space="preserve">20-24 </w:t>
            </w:r>
            <w:proofErr w:type="spellStart"/>
            <w:r>
              <w:rPr>
                <w:rFonts w:ascii="Book Antiqua" w:hAnsi="Book Antiqua"/>
                <w:sz w:val="24"/>
                <w:szCs w:val="24"/>
                <w:lang w:val="en-GB"/>
              </w:rPr>
              <w:t>y</w:t>
            </w:r>
            <w:r>
              <w:rPr>
                <w:rFonts w:ascii="Book Antiqua" w:hAnsi="Book Antiqua" w:hint="eastAsia"/>
                <w:sz w:val="24"/>
                <w:szCs w:val="24"/>
                <w:lang w:val="en-GB" w:eastAsia="zh-CN"/>
              </w:rPr>
              <w:t>r</w:t>
            </w:r>
            <w:proofErr w:type="spellEnd"/>
          </w:p>
        </w:tc>
        <w:tc>
          <w:tcPr>
            <w:tcW w:w="1092" w:type="dxa"/>
            <w:tcMar>
              <w:left w:w="28" w:type="dxa"/>
              <w:right w:w="28" w:type="dxa"/>
            </w:tcMar>
          </w:tcPr>
          <w:p w14:paraId="703626A5"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40 (8.1)</w:t>
            </w:r>
          </w:p>
        </w:tc>
        <w:tc>
          <w:tcPr>
            <w:tcW w:w="1093" w:type="dxa"/>
            <w:tcMar>
              <w:left w:w="28" w:type="dxa"/>
              <w:right w:w="28" w:type="dxa"/>
            </w:tcMar>
          </w:tcPr>
          <w:p w14:paraId="6875861E"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20 (4.1)</w:t>
            </w:r>
          </w:p>
        </w:tc>
        <w:tc>
          <w:tcPr>
            <w:tcW w:w="1093" w:type="dxa"/>
            <w:tcMar>
              <w:left w:w="28" w:type="dxa"/>
              <w:right w:w="28" w:type="dxa"/>
            </w:tcMar>
          </w:tcPr>
          <w:p w14:paraId="7FA7289A"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23 (4.7)</w:t>
            </w:r>
          </w:p>
        </w:tc>
        <w:tc>
          <w:tcPr>
            <w:tcW w:w="1092" w:type="dxa"/>
            <w:tcMar>
              <w:left w:w="28" w:type="dxa"/>
              <w:right w:w="28" w:type="dxa"/>
            </w:tcMar>
          </w:tcPr>
          <w:p w14:paraId="4ACD97E0"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58 (11.8)</w:t>
            </w:r>
          </w:p>
        </w:tc>
        <w:tc>
          <w:tcPr>
            <w:tcW w:w="1093" w:type="dxa"/>
            <w:tcMar>
              <w:left w:w="28" w:type="dxa"/>
              <w:right w:w="28" w:type="dxa"/>
            </w:tcMar>
          </w:tcPr>
          <w:p w14:paraId="4C4856D9"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23 (4.7)</w:t>
            </w:r>
          </w:p>
        </w:tc>
        <w:tc>
          <w:tcPr>
            <w:tcW w:w="1093" w:type="dxa"/>
            <w:tcMar>
              <w:left w:w="28" w:type="dxa"/>
              <w:right w:w="28" w:type="dxa"/>
            </w:tcMar>
          </w:tcPr>
          <w:p w14:paraId="0E38A0F2"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42 (8.5)</w:t>
            </w:r>
          </w:p>
        </w:tc>
        <w:tc>
          <w:tcPr>
            <w:tcW w:w="1093" w:type="dxa"/>
            <w:tcMar>
              <w:left w:w="28" w:type="dxa"/>
              <w:right w:w="28" w:type="dxa"/>
            </w:tcMar>
          </w:tcPr>
          <w:p w14:paraId="2D831CC9"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(0.2)</w:t>
            </w:r>
          </w:p>
        </w:tc>
      </w:tr>
      <w:tr w:rsidR="00520E35" w:rsidRPr="00F442F3" w14:paraId="5FB9277F" w14:textId="77777777" w:rsidTr="00670B8A">
        <w:tc>
          <w:tcPr>
            <w:tcW w:w="1413" w:type="dxa"/>
            <w:tcMar>
              <w:left w:w="28" w:type="dxa"/>
              <w:right w:w="28" w:type="dxa"/>
            </w:tcMar>
          </w:tcPr>
          <w:p w14:paraId="45708684" w14:textId="77777777" w:rsidR="00520E35" w:rsidRPr="00F442F3" w:rsidRDefault="00520E35" w:rsidP="00576F08">
            <w:pPr>
              <w:spacing w:line="360" w:lineRule="auto"/>
              <w:jc w:val="both"/>
              <w:rPr>
                <w:rFonts w:ascii="Book Antiqua" w:hAnsi="Book Antiqua"/>
                <w:sz w:val="24"/>
                <w:szCs w:val="24"/>
                <w:lang w:val="en-GB" w:eastAsia="zh-CN"/>
              </w:rPr>
            </w:pPr>
            <w:r>
              <w:rPr>
                <w:rFonts w:ascii="Book Antiqua" w:hAnsi="Book Antiqua"/>
                <w:sz w:val="24"/>
                <w:szCs w:val="24"/>
                <w:lang w:val="en-GB"/>
              </w:rPr>
              <w:t xml:space="preserve">25-29 </w:t>
            </w:r>
            <w:proofErr w:type="spellStart"/>
            <w:r>
              <w:rPr>
                <w:rFonts w:ascii="Book Antiqua" w:hAnsi="Book Antiqua"/>
                <w:sz w:val="24"/>
                <w:szCs w:val="24"/>
                <w:lang w:val="en-GB"/>
              </w:rPr>
              <w:t>yr</w:t>
            </w:r>
            <w:proofErr w:type="spellEnd"/>
          </w:p>
        </w:tc>
        <w:tc>
          <w:tcPr>
            <w:tcW w:w="1092" w:type="dxa"/>
            <w:tcMar>
              <w:left w:w="28" w:type="dxa"/>
              <w:right w:w="28" w:type="dxa"/>
            </w:tcMar>
          </w:tcPr>
          <w:p w14:paraId="08E55F2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23 (7.2)</w:t>
            </w:r>
          </w:p>
        </w:tc>
        <w:tc>
          <w:tcPr>
            <w:tcW w:w="1093" w:type="dxa"/>
            <w:tcMar>
              <w:left w:w="28" w:type="dxa"/>
              <w:right w:w="28" w:type="dxa"/>
            </w:tcMar>
          </w:tcPr>
          <w:p w14:paraId="628035E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12 (3.8)</w:t>
            </w:r>
          </w:p>
        </w:tc>
        <w:tc>
          <w:tcPr>
            <w:tcW w:w="1093" w:type="dxa"/>
            <w:tcMar>
              <w:left w:w="28" w:type="dxa"/>
              <w:right w:w="28" w:type="dxa"/>
            </w:tcMar>
          </w:tcPr>
          <w:p w14:paraId="6BA0DDD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11 (3.4)</w:t>
            </w:r>
          </w:p>
        </w:tc>
        <w:tc>
          <w:tcPr>
            <w:tcW w:w="1092" w:type="dxa"/>
            <w:tcMar>
              <w:left w:w="28" w:type="dxa"/>
              <w:right w:w="28" w:type="dxa"/>
            </w:tcMar>
          </w:tcPr>
          <w:p w14:paraId="156B9C23"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33 (10.3)</w:t>
            </w:r>
          </w:p>
        </w:tc>
        <w:tc>
          <w:tcPr>
            <w:tcW w:w="1093" w:type="dxa"/>
            <w:tcMar>
              <w:left w:w="28" w:type="dxa"/>
              <w:right w:w="28" w:type="dxa"/>
            </w:tcMar>
          </w:tcPr>
          <w:p w14:paraId="5C519725"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 (4.7)</w:t>
            </w:r>
          </w:p>
        </w:tc>
        <w:tc>
          <w:tcPr>
            <w:tcW w:w="1093" w:type="dxa"/>
            <w:tcMar>
              <w:left w:w="28" w:type="dxa"/>
              <w:right w:w="28" w:type="dxa"/>
            </w:tcMar>
          </w:tcPr>
          <w:p w14:paraId="41205BA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22 (6.9)</w:t>
            </w:r>
          </w:p>
        </w:tc>
        <w:tc>
          <w:tcPr>
            <w:tcW w:w="1093" w:type="dxa"/>
            <w:tcMar>
              <w:left w:w="28" w:type="dxa"/>
              <w:right w:w="28" w:type="dxa"/>
            </w:tcMar>
          </w:tcPr>
          <w:p w14:paraId="11680CA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 (0.6)</w:t>
            </w:r>
          </w:p>
        </w:tc>
      </w:tr>
      <w:tr w:rsidR="00520E35" w:rsidRPr="00F442F3" w14:paraId="172976C4" w14:textId="77777777" w:rsidTr="00670B8A">
        <w:tc>
          <w:tcPr>
            <w:tcW w:w="1413" w:type="dxa"/>
            <w:tcMar>
              <w:left w:w="28" w:type="dxa"/>
              <w:right w:w="28" w:type="dxa"/>
            </w:tcMar>
          </w:tcPr>
          <w:p w14:paraId="5D2D1704" w14:textId="77777777" w:rsidR="00520E35" w:rsidRPr="00F442F3" w:rsidRDefault="00520E35" w:rsidP="00576F08">
            <w:pPr>
              <w:spacing w:line="360" w:lineRule="auto"/>
              <w:jc w:val="both"/>
              <w:rPr>
                <w:rFonts w:ascii="Book Antiqua" w:hAnsi="Book Antiqua"/>
                <w:sz w:val="24"/>
                <w:szCs w:val="24"/>
                <w:lang w:val="en-GB" w:eastAsia="zh-CN"/>
              </w:rPr>
            </w:pPr>
            <w:r>
              <w:rPr>
                <w:rFonts w:ascii="Book Antiqua" w:hAnsi="Book Antiqua"/>
                <w:sz w:val="24"/>
                <w:szCs w:val="24"/>
                <w:lang w:val="en-GB"/>
              </w:rPr>
              <w:t xml:space="preserve">30-40 </w:t>
            </w:r>
            <w:proofErr w:type="spellStart"/>
            <w:r>
              <w:rPr>
                <w:rFonts w:ascii="Book Antiqua" w:hAnsi="Book Antiqua"/>
                <w:sz w:val="24"/>
                <w:szCs w:val="24"/>
                <w:lang w:val="en-GB"/>
              </w:rPr>
              <w:t>yr</w:t>
            </w:r>
            <w:proofErr w:type="spellEnd"/>
          </w:p>
        </w:tc>
        <w:tc>
          <w:tcPr>
            <w:tcW w:w="1092" w:type="dxa"/>
            <w:tcMar>
              <w:left w:w="28" w:type="dxa"/>
              <w:right w:w="28" w:type="dxa"/>
            </w:tcMar>
          </w:tcPr>
          <w:p w14:paraId="25D8D32A"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102 (6.5)</w:t>
            </w:r>
          </w:p>
        </w:tc>
        <w:tc>
          <w:tcPr>
            <w:tcW w:w="1093" w:type="dxa"/>
            <w:tcMar>
              <w:left w:w="28" w:type="dxa"/>
              <w:right w:w="28" w:type="dxa"/>
            </w:tcMar>
          </w:tcPr>
          <w:p w14:paraId="0A29BC84"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68 (4.4)</w:t>
            </w:r>
          </w:p>
        </w:tc>
        <w:tc>
          <w:tcPr>
            <w:tcW w:w="1093" w:type="dxa"/>
            <w:tcMar>
              <w:left w:w="28" w:type="dxa"/>
              <w:right w:w="28" w:type="dxa"/>
            </w:tcMar>
          </w:tcPr>
          <w:p w14:paraId="7E31C7A6"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41 (2.6)</w:t>
            </w:r>
          </w:p>
        </w:tc>
        <w:tc>
          <w:tcPr>
            <w:tcW w:w="1092" w:type="dxa"/>
            <w:tcMar>
              <w:left w:w="28" w:type="dxa"/>
              <w:right w:w="28" w:type="dxa"/>
            </w:tcMar>
          </w:tcPr>
          <w:p w14:paraId="56C5383E"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174 (11.2)</w:t>
            </w:r>
          </w:p>
        </w:tc>
        <w:tc>
          <w:tcPr>
            <w:tcW w:w="1093" w:type="dxa"/>
            <w:tcMar>
              <w:left w:w="28" w:type="dxa"/>
              <w:right w:w="28" w:type="dxa"/>
            </w:tcMar>
          </w:tcPr>
          <w:p w14:paraId="670B95FC"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113 (7.2)</w:t>
            </w:r>
          </w:p>
        </w:tc>
        <w:tc>
          <w:tcPr>
            <w:tcW w:w="1093" w:type="dxa"/>
            <w:tcMar>
              <w:left w:w="28" w:type="dxa"/>
              <w:right w:w="28" w:type="dxa"/>
            </w:tcMar>
          </w:tcPr>
          <w:p w14:paraId="4285E13A"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98 (6.3)</w:t>
            </w:r>
          </w:p>
        </w:tc>
        <w:tc>
          <w:tcPr>
            <w:tcW w:w="1093" w:type="dxa"/>
            <w:tcMar>
              <w:left w:w="28" w:type="dxa"/>
              <w:right w:w="28" w:type="dxa"/>
            </w:tcMar>
          </w:tcPr>
          <w:p w14:paraId="251E518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16 (1.0)</w:t>
            </w:r>
          </w:p>
        </w:tc>
      </w:tr>
      <w:tr w:rsidR="00520E35" w:rsidRPr="00F442F3" w14:paraId="2F557531" w14:textId="77777777" w:rsidTr="00670B8A">
        <w:tc>
          <w:tcPr>
            <w:tcW w:w="1413" w:type="dxa"/>
            <w:tcMar>
              <w:left w:w="28" w:type="dxa"/>
              <w:right w:w="28" w:type="dxa"/>
            </w:tcMar>
          </w:tcPr>
          <w:p w14:paraId="2CBDF9D2"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Male</w:t>
            </w:r>
          </w:p>
        </w:tc>
        <w:tc>
          <w:tcPr>
            <w:tcW w:w="1092" w:type="dxa"/>
            <w:tcMar>
              <w:left w:w="28" w:type="dxa"/>
              <w:right w:w="28" w:type="dxa"/>
            </w:tcMar>
          </w:tcPr>
          <w:p w14:paraId="0F25C51C"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110 (7.1)</w:t>
            </w:r>
          </w:p>
        </w:tc>
        <w:tc>
          <w:tcPr>
            <w:tcW w:w="1093" w:type="dxa"/>
            <w:tcMar>
              <w:left w:w="28" w:type="dxa"/>
              <w:right w:w="28" w:type="dxa"/>
            </w:tcMar>
          </w:tcPr>
          <w:p w14:paraId="37077227"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69 (4.5)</w:t>
            </w:r>
          </w:p>
        </w:tc>
        <w:tc>
          <w:tcPr>
            <w:tcW w:w="1093" w:type="dxa"/>
            <w:tcMar>
              <w:left w:w="28" w:type="dxa"/>
              <w:right w:w="28" w:type="dxa"/>
            </w:tcMar>
          </w:tcPr>
          <w:p w14:paraId="33B317BD"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51 (3.3)</w:t>
            </w:r>
          </w:p>
        </w:tc>
        <w:tc>
          <w:tcPr>
            <w:tcW w:w="1092" w:type="dxa"/>
            <w:tcMar>
              <w:left w:w="28" w:type="dxa"/>
              <w:right w:w="28" w:type="dxa"/>
            </w:tcMar>
          </w:tcPr>
          <w:p w14:paraId="78A271C4"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161 (10.4)</w:t>
            </w:r>
          </w:p>
        </w:tc>
        <w:tc>
          <w:tcPr>
            <w:tcW w:w="1093" w:type="dxa"/>
            <w:tcMar>
              <w:left w:w="28" w:type="dxa"/>
              <w:right w:w="28" w:type="dxa"/>
            </w:tcMar>
          </w:tcPr>
          <w:p w14:paraId="0AF370AE"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79 (5.1)</w:t>
            </w:r>
          </w:p>
        </w:tc>
        <w:tc>
          <w:tcPr>
            <w:tcW w:w="1093" w:type="dxa"/>
            <w:tcMar>
              <w:left w:w="28" w:type="dxa"/>
              <w:right w:w="28" w:type="dxa"/>
            </w:tcMar>
          </w:tcPr>
          <w:p w14:paraId="38367C15"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107 (6.9)</w:t>
            </w:r>
          </w:p>
        </w:tc>
        <w:tc>
          <w:tcPr>
            <w:tcW w:w="1093" w:type="dxa"/>
            <w:tcMar>
              <w:left w:w="28" w:type="dxa"/>
              <w:right w:w="28" w:type="dxa"/>
            </w:tcMar>
          </w:tcPr>
          <w:p w14:paraId="1D43064D"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 (1.0)</w:t>
            </w:r>
          </w:p>
        </w:tc>
      </w:tr>
      <w:tr w:rsidR="00520E35" w:rsidRPr="00F442F3" w14:paraId="4AE9ECB1" w14:textId="77777777" w:rsidTr="00670B8A">
        <w:tc>
          <w:tcPr>
            <w:tcW w:w="1413" w:type="dxa"/>
            <w:tcMar>
              <w:left w:w="28" w:type="dxa"/>
              <w:right w:w="28" w:type="dxa"/>
            </w:tcMar>
          </w:tcPr>
          <w:p w14:paraId="7C7D9BA2"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Female</w:t>
            </w:r>
          </w:p>
        </w:tc>
        <w:tc>
          <w:tcPr>
            <w:tcW w:w="1092" w:type="dxa"/>
            <w:tcMar>
              <w:left w:w="28" w:type="dxa"/>
              <w:right w:w="28" w:type="dxa"/>
            </w:tcMar>
          </w:tcPr>
          <w:p w14:paraId="79C896F3"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151 (11.1)</w:t>
            </w:r>
          </w:p>
        </w:tc>
        <w:tc>
          <w:tcPr>
            <w:tcW w:w="1093" w:type="dxa"/>
            <w:tcMar>
              <w:left w:w="28" w:type="dxa"/>
              <w:right w:w="28" w:type="dxa"/>
            </w:tcMar>
          </w:tcPr>
          <w:p w14:paraId="1F53E748"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96 (7.0)</w:t>
            </w:r>
          </w:p>
        </w:tc>
        <w:tc>
          <w:tcPr>
            <w:tcW w:w="1093" w:type="dxa"/>
            <w:tcMar>
              <w:left w:w="28" w:type="dxa"/>
              <w:right w:w="28" w:type="dxa"/>
            </w:tcMar>
          </w:tcPr>
          <w:p w14:paraId="70DC8A7F"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69 (5.1)</w:t>
            </w:r>
          </w:p>
        </w:tc>
        <w:tc>
          <w:tcPr>
            <w:tcW w:w="1092" w:type="dxa"/>
            <w:tcMar>
              <w:left w:w="28" w:type="dxa"/>
              <w:right w:w="28" w:type="dxa"/>
            </w:tcMar>
          </w:tcPr>
          <w:p w14:paraId="57BA261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220 (16.1)</w:t>
            </w:r>
          </w:p>
        </w:tc>
        <w:tc>
          <w:tcPr>
            <w:tcW w:w="1093" w:type="dxa"/>
            <w:tcMar>
              <w:left w:w="28" w:type="dxa"/>
              <w:right w:w="28" w:type="dxa"/>
            </w:tcMar>
          </w:tcPr>
          <w:p w14:paraId="1B5344A7"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106 (7.8)</w:t>
            </w:r>
          </w:p>
        </w:tc>
        <w:tc>
          <w:tcPr>
            <w:tcW w:w="1093" w:type="dxa"/>
            <w:tcMar>
              <w:left w:w="28" w:type="dxa"/>
              <w:right w:w="28" w:type="dxa"/>
            </w:tcMar>
          </w:tcPr>
          <w:p w14:paraId="647D726A"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154 (11.3)</w:t>
            </w:r>
          </w:p>
        </w:tc>
        <w:tc>
          <w:tcPr>
            <w:tcW w:w="1093" w:type="dxa"/>
            <w:tcMar>
              <w:left w:w="28" w:type="dxa"/>
              <w:right w:w="28" w:type="dxa"/>
            </w:tcMar>
          </w:tcPr>
          <w:p w14:paraId="3B9B2BBE"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 (0.4)</w:t>
            </w:r>
          </w:p>
        </w:tc>
      </w:tr>
      <w:tr w:rsidR="00520E35" w:rsidRPr="00F442F3" w14:paraId="7EE88F79" w14:textId="77777777" w:rsidTr="00670B8A">
        <w:tc>
          <w:tcPr>
            <w:tcW w:w="1413" w:type="dxa"/>
            <w:tcBorders>
              <w:bottom w:val="single" w:sz="4" w:space="0" w:color="auto"/>
            </w:tcBorders>
            <w:tcMar>
              <w:left w:w="28" w:type="dxa"/>
              <w:right w:w="28" w:type="dxa"/>
            </w:tcMar>
          </w:tcPr>
          <w:p w14:paraId="0B2A25E2"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Total</w:t>
            </w:r>
          </w:p>
        </w:tc>
        <w:tc>
          <w:tcPr>
            <w:tcW w:w="1092" w:type="dxa"/>
            <w:tcBorders>
              <w:bottom w:val="single" w:sz="4" w:space="0" w:color="auto"/>
            </w:tcBorders>
            <w:tcMar>
              <w:left w:w="28" w:type="dxa"/>
              <w:right w:w="28" w:type="dxa"/>
            </w:tcMar>
          </w:tcPr>
          <w:p w14:paraId="6AFC11EF"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261 (9.0)</w:t>
            </w:r>
          </w:p>
        </w:tc>
        <w:tc>
          <w:tcPr>
            <w:tcW w:w="1093" w:type="dxa"/>
            <w:tcBorders>
              <w:bottom w:val="single" w:sz="4" w:space="0" w:color="auto"/>
            </w:tcBorders>
            <w:tcMar>
              <w:left w:w="28" w:type="dxa"/>
              <w:right w:w="28" w:type="dxa"/>
            </w:tcMar>
          </w:tcPr>
          <w:p w14:paraId="6348FEED"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165 (5.7)</w:t>
            </w:r>
          </w:p>
        </w:tc>
        <w:tc>
          <w:tcPr>
            <w:tcW w:w="1093" w:type="dxa"/>
            <w:tcBorders>
              <w:bottom w:val="single" w:sz="4" w:space="0" w:color="auto"/>
            </w:tcBorders>
            <w:tcMar>
              <w:left w:w="28" w:type="dxa"/>
              <w:right w:w="28" w:type="dxa"/>
            </w:tcMar>
          </w:tcPr>
          <w:p w14:paraId="0268A2BE"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120 (4.1)</w:t>
            </w:r>
          </w:p>
        </w:tc>
        <w:tc>
          <w:tcPr>
            <w:tcW w:w="1092" w:type="dxa"/>
            <w:tcBorders>
              <w:bottom w:val="single" w:sz="4" w:space="0" w:color="auto"/>
            </w:tcBorders>
            <w:tcMar>
              <w:left w:w="28" w:type="dxa"/>
              <w:right w:w="28" w:type="dxa"/>
            </w:tcMar>
          </w:tcPr>
          <w:p w14:paraId="033801EF"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381 (13.1)</w:t>
            </w:r>
          </w:p>
        </w:tc>
        <w:tc>
          <w:tcPr>
            <w:tcW w:w="1093" w:type="dxa"/>
            <w:tcBorders>
              <w:bottom w:val="single" w:sz="4" w:space="0" w:color="auto"/>
            </w:tcBorders>
            <w:tcMar>
              <w:left w:w="28" w:type="dxa"/>
              <w:right w:w="28" w:type="dxa"/>
            </w:tcMar>
          </w:tcPr>
          <w:p w14:paraId="16AED611"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185 (6.3)</w:t>
            </w:r>
          </w:p>
        </w:tc>
        <w:tc>
          <w:tcPr>
            <w:tcW w:w="1093" w:type="dxa"/>
            <w:tcBorders>
              <w:bottom w:val="single" w:sz="4" w:space="0" w:color="auto"/>
            </w:tcBorders>
            <w:tcMar>
              <w:left w:w="28" w:type="dxa"/>
              <w:right w:w="28" w:type="dxa"/>
            </w:tcMar>
          </w:tcPr>
          <w:p w14:paraId="4C57030B"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261 (9.0)</w:t>
            </w:r>
          </w:p>
        </w:tc>
        <w:tc>
          <w:tcPr>
            <w:tcW w:w="1093" w:type="dxa"/>
            <w:tcBorders>
              <w:bottom w:val="single" w:sz="4" w:space="0" w:color="auto"/>
            </w:tcBorders>
            <w:tcMar>
              <w:left w:w="28" w:type="dxa"/>
              <w:right w:w="28" w:type="dxa"/>
            </w:tcMar>
          </w:tcPr>
          <w:p w14:paraId="411C8A0B" w14:textId="77777777" w:rsidR="00520E35" w:rsidRPr="00F442F3" w:rsidRDefault="00520E35"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20 (0.7)</w:t>
            </w:r>
          </w:p>
        </w:tc>
      </w:tr>
    </w:tbl>
    <w:p w14:paraId="3AD52019" w14:textId="77777777" w:rsidR="00520E35" w:rsidRPr="00F442F3" w:rsidRDefault="00520E35" w:rsidP="00576F08">
      <w:pPr>
        <w:spacing w:after="0" w:line="360" w:lineRule="auto"/>
        <w:jc w:val="both"/>
        <w:rPr>
          <w:rFonts w:ascii="Book Antiqua" w:hAnsi="Book Antiqua"/>
          <w:sz w:val="24"/>
          <w:szCs w:val="24"/>
          <w:lang w:val="en-GB" w:eastAsia="zh-CN"/>
        </w:rPr>
      </w:pPr>
      <w:r w:rsidRPr="00F442F3">
        <w:rPr>
          <w:rFonts w:ascii="Book Antiqua" w:hAnsi="Book Antiqua"/>
          <w:sz w:val="24"/>
          <w:szCs w:val="24"/>
        </w:rPr>
        <w:t>BS</w:t>
      </w:r>
      <w:r>
        <w:rPr>
          <w:rFonts w:ascii="Book Antiqua" w:hAnsi="Book Antiqua" w:hint="eastAsia"/>
          <w:sz w:val="24"/>
          <w:szCs w:val="24"/>
          <w:lang w:eastAsia="zh-CN"/>
        </w:rPr>
        <w:t>:</w:t>
      </w:r>
      <w:r w:rsidRPr="00520E35">
        <w:rPr>
          <w:rFonts w:ascii="Book Antiqua" w:hAnsi="Book Antiqua"/>
          <w:sz w:val="24"/>
          <w:szCs w:val="24"/>
          <w:lang w:val="en-GB"/>
        </w:rPr>
        <w:t xml:space="preserve"> </w:t>
      </w:r>
      <w:r w:rsidRPr="00520E35">
        <w:rPr>
          <w:rFonts w:ascii="Book Antiqua" w:hAnsi="Book Antiqua"/>
          <w:caps/>
          <w:sz w:val="24"/>
          <w:szCs w:val="24"/>
          <w:lang w:val="en-GB"/>
        </w:rPr>
        <w:t>b</w:t>
      </w:r>
      <w:r w:rsidRPr="00520E35">
        <w:rPr>
          <w:rFonts w:ascii="Book Antiqua" w:hAnsi="Book Antiqua"/>
          <w:sz w:val="24"/>
          <w:szCs w:val="24"/>
          <w:lang w:val="en-GB"/>
        </w:rPr>
        <w:t>asic symptom</w:t>
      </w:r>
      <w:r>
        <w:rPr>
          <w:rFonts w:ascii="Book Antiqua" w:hAnsi="Book Antiqua" w:hint="eastAsia"/>
          <w:sz w:val="24"/>
          <w:szCs w:val="24"/>
          <w:lang w:val="en-GB" w:eastAsia="zh-CN"/>
        </w:rPr>
        <w:t>;</w:t>
      </w:r>
      <w:r w:rsidRPr="00520E35">
        <w:rPr>
          <w:rFonts w:ascii="Book Antiqua" w:hAnsi="Book Antiqua"/>
          <w:sz w:val="24"/>
          <w:szCs w:val="24"/>
          <w:lang w:val="en-GB"/>
        </w:rPr>
        <w:t xml:space="preserve"> BIPS</w:t>
      </w:r>
      <w:r>
        <w:rPr>
          <w:rFonts w:ascii="Book Antiqua" w:hAnsi="Book Antiqua" w:hint="eastAsia"/>
          <w:sz w:val="24"/>
          <w:szCs w:val="24"/>
          <w:lang w:val="en-GB" w:eastAsia="zh-CN"/>
        </w:rPr>
        <w:t>:</w:t>
      </w:r>
      <w:r w:rsidRPr="00520E35">
        <w:rPr>
          <w:rFonts w:ascii="Book Antiqua" w:hAnsi="Book Antiqua"/>
          <w:sz w:val="24"/>
          <w:szCs w:val="24"/>
          <w:lang w:val="en-GB"/>
        </w:rPr>
        <w:t xml:space="preserve"> </w:t>
      </w:r>
      <w:r w:rsidRPr="00520E35">
        <w:rPr>
          <w:rFonts w:ascii="Book Antiqua" w:hAnsi="Book Antiqua"/>
          <w:caps/>
          <w:sz w:val="24"/>
          <w:szCs w:val="24"/>
          <w:lang w:val="en-GB"/>
        </w:rPr>
        <w:t>b</w:t>
      </w:r>
      <w:r w:rsidRPr="00520E35">
        <w:rPr>
          <w:rFonts w:ascii="Book Antiqua" w:hAnsi="Book Antiqua"/>
          <w:sz w:val="24"/>
          <w:szCs w:val="24"/>
          <w:lang w:val="en-GB"/>
        </w:rPr>
        <w:t>rief intermittent psychotic symptoms</w:t>
      </w:r>
      <w:r>
        <w:rPr>
          <w:rFonts w:ascii="Book Antiqua" w:hAnsi="Book Antiqua" w:hint="eastAsia"/>
          <w:sz w:val="24"/>
          <w:szCs w:val="24"/>
          <w:lang w:val="en-GB" w:eastAsia="zh-CN"/>
        </w:rPr>
        <w:t xml:space="preserve">; </w:t>
      </w:r>
      <w:r w:rsidRPr="00520E35">
        <w:rPr>
          <w:rFonts w:ascii="Book Antiqua" w:hAnsi="Book Antiqua"/>
          <w:sz w:val="24"/>
          <w:szCs w:val="24"/>
          <w:lang w:val="en-GB" w:eastAsia="zh-CN"/>
        </w:rPr>
        <w:t>APS</w:t>
      </w:r>
      <w:r>
        <w:rPr>
          <w:rFonts w:ascii="Book Antiqua" w:hAnsi="Book Antiqua" w:hint="eastAsia"/>
          <w:sz w:val="24"/>
          <w:szCs w:val="24"/>
          <w:lang w:val="en-GB" w:eastAsia="zh-CN"/>
        </w:rPr>
        <w:t>:</w:t>
      </w:r>
      <w:r w:rsidRPr="00520E35">
        <w:rPr>
          <w:rFonts w:ascii="Book Antiqua" w:hAnsi="Book Antiqua"/>
          <w:sz w:val="24"/>
          <w:szCs w:val="24"/>
          <w:lang w:val="en-GB" w:eastAsia="zh-CN"/>
        </w:rPr>
        <w:t xml:space="preserve"> </w:t>
      </w:r>
      <w:r w:rsidRPr="00520E35">
        <w:rPr>
          <w:rFonts w:ascii="Book Antiqua" w:hAnsi="Book Antiqua"/>
          <w:caps/>
          <w:sz w:val="24"/>
          <w:szCs w:val="24"/>
          <w:lang w:val="en-GB" w:eastAsia="zh-CN"/>
        </w:rPr>
        <w:t>a</w:t>
      </w:r>
      <w:r w:rsidRPr="00520E35">
        <w:rPr>
          <w:rFonts w:ascii="Book Antiqua" w:hAnsi="Book Antiqua"/>
          <w:sz w:val="24"/>
          <w:szCs w:val="24"/>
          <w:lang w:val="en-GB" w:eastAsia="zh-CN"/>
        </w:rPr>
        <w:t>ttenuated psychotic symptoms</w:t>
      </w:r>
      <w:r>
        <w:rPr>
          <w:rFonts w:ascii="Book Antiqua" w:hAnsi="Book Antiqua" w:hint="eastAsia"/>
          <w:sz w:val="24"/>
          <w:szCs w:val="24"/>
          <w:lang w:val="en-GB" w:eastAsia="zh-CN"/>
        </w:rPr>
        <w:t>.</w:t>
      </w:r>
    </w:p>
    <w:p w14:paraId="4A2770AD" w14:textId="77777777" w:rsidR="00520E35" w:rsidRPr="00520E35" w:rsidRDefault="00520E35" w:rsidP="00576F08">
      <w:pPr>
        <w:spacing w:after="0" w:line="360" w:lineRule="auto"/>
        <w:jc w:val="both"/>
        <w:rPr>
          <w:rFonts w:ascii="Book Antiqua" w:hAnsi="Book Antiqua"/>
          <w:sz w:val="24"/>
          <w:szCs w:val="24"/>
          <w:lang w:val="en-GB" w:eastAsia="zh-CN"/>
        </w:rPr>
      </w:pPr>
    </w:p>
    <w:p w14:paraId="2E7E6F8B" w14:textId="77777777" w:rsidR="00396576" w:rsidRPr="00C730A5" w:rsidRDefault="00ED44EA" w:rsidP="00576F08">
      <w:pPr>
        <w:spacing w:after="0" w:line="360" w:lineRule="auto"/>
        <w:jc w:val="both"/>
        <w:rPr>
          <w:rFonts w:ascii="Book Antiqua" w:hAnsi="Book Antiqua"/>
          <w:b/>
          <w:sz w:val="24"/>
          <w:szCs w:val="24"/>
          <w:lang w:val="en-GB"/>
        </w:rPr>
      </w:pPr>
      <w:r w:rsidRPr="00F442F3">
        <w:rPr>
          <w:rFonts w:ascii="Book Antiqua" w:hAnsi="Book Antiqua"/>
          <w:sz w:val="24"/>
          <w:szCs w:val="24"/>
          <w:lang w:val="en-US"/>
        </w:rPr>
        <w:br w:type="page"/>
      </w:r>
      <w:r w:rsidR="00396576" w:rsidRPr="00C730A5">
        <w:rPr>
          <w:rFonts w:ascii="Book Antiqua" w:hAnsi="Book Antiqua"/>
          <w:b/>
          <w:sz w:val="24"/>
          <w:szCs w:val="24"/>
          <w:lang w:val="en-GB"/>
        </w:rPr>
        <w:lastRenderedPageBreak/>
        <w:t xml:space="preserve">Table 4 Frequency of clinical high risk criteria in age groups and sexes, </w:t>
      </w:r>
      <w:r w:rsidR="00396576" w:rsidRPr="00C730A5">
        <w:rPr>
          <w:rFonts w:ascii="Book Antiqua" w:hAnsi="Book Antiqua"/>
          <w:b/>
          <w:i/>
          <w:sz w:val="24"/>
          <w:szCs w:val="24"/>
          <w:lang w:val="en-GB"/>
        </w:rPr>
        <w:t>n</w:t>
      </w:r>
      <w:r w:rsidR="00396576" w:rsidRPr="00C730A5">
        <w:rPr>
          <w:rFonts w:ascii="Book Antiqua" w:hAnsi="Book Antiqua"/>
          <w:b/>
          <w:sz w:val="24"/>
          <w:szCs w:val="24"/>
          <w:lang w:val="en-GB"/>
        </w:rPr>
        <w:t xml:space="preserve"> (% of group)</w:t>
      </w:r>
    </w:p>
    <w:tbl>
      <w:tblPr>
        <w:tblStyle w:val="Tabellenraster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092"/>
        <w:gridCol w:w="1093"/>
        <w:gridCol w:w="1093"/>
        <w:gridCol w:w="1092"/>
        <w:gridCol w:w="1093"/>
        <w:gridCol w:w="1093"/>
        <w:gridCol w:w="1098"/>
      </w:tblGrid>
      <w:tr w:rsidR="00396576" w:rsidRPr="00F442F3" w14:paraId="6F23C20D" w14:textId="77777777" w:rsidTr="00670B8A">
        <w:tc>
          <w:tcPr>
            <w:tcW w:w="1413" w:type="dxa"/>
            <w:tcBorders>
              <w:top w:val="single" w:sz="4" w:space="0" w:color="auto"/>
              <w:bottom w:val="single" w:sz="4" w:space="0" w:color="auto"/>
            </w:tcBorders>
            <w:tcMar>
              <w:left w:w="28" w:type="dxa"/>
              <w:right w:w="28" w:type="dxa"/>
            </w:tcMar>
          </w:tcPr>
          <w:p w14:paraId="4389EE9A" w14:textId="77777777" w:rsidR="00396576" w:rsidRPr="00F442F3" w:rsidRDefault="00396576" w:rsidP="00576F08">
            <w:pPr>
              <w:spacing w:line="360" w:lineRule="auto"/>
              <w:jc w:val="both"/>
              <w:rPr>
                <w:rFonts w:ascii="Book Antiqua" w:hAnsi="Book Antiqua"/>
                <w:sz w:val="24"/>
                <w:szCs w:val="24"/>
                <w:lang w:val="en-GB"/>
              </w:rPr>
            </w:pPr>
          </w:p>
        </w:tc>
        <w:tc>
          <w:tcPr>
            <w:tcW w:w="1092" w:type="dxa"/>
            <w:tcBorders>
              <w:top w:val="single" w:sz="4" w:space="0" w:color="auto"/>
              <w:bottom w:val="single" w:sz="4" w:space="0" w:color="auto"/>
            </w:tcBorders>
            <w:tcMar>
              <w:left w:w="28" w:type="dxa"/>
              <w:right w:w="28" w:type="dxa"/>
            </w:tcMar>
          </w:tcPr>
          <w:p w14:paraId="1D93723F" w14:textId="2F93E897" w:rsidR="00396576" w:rsidRPr="00F442F3" w:rsidRDefault="003E7E0B" w:rsidP="00576F08">
            <w:pPr>
              <w:spacing w:line="360" w:lineRule="auto"/>
              <w:jc w:val="both"/>
              <w:rPr>
                <w:rFonts w:ascii="Book Antiqua" w:hAnsi="Book Antiqua"/>
                <w:sz w:val="24"/>
                <w:szCs w:val="24"/>
              </w:rPr>
            </w:pPr>
            <w:proofErr w:type="spellStart"/>
            <w:r>
              <w:rPr>
                <w:rFonts w:ascii="Book Antiqua" w:hAnsi="Book Antiqua"/>
                <w:sz w:val="24"/>
                <w:szCs w:val="24"/>
              </w:rPr>
              <w:t>A</w:t>
            </w:r>
            <w:r w:rsidR="00396576" w:rsidRPr="00F442F3">
              <w:rPr>
                <w:rFonts w:ascii="Book Antiqua" w:hAnsi="Book Antiqua"/>
                <w:sz w:val="24"/>
                <w:szCs w:val="24"/>
              </w:rPr>
              <w:t>ny</w:t>
            </w:r>
            <w:proofErr w:type="spellEnd"/>
            <w:r w:rsidR="00396576" w:rsidRPr="00F442F3">
              <w:rPr>
                <w:rFonts w:ascii="Book Antiqua" w:hAnsi="Book Antiqua"/>
                <w:sz w:val="24"/>
                <w:szCs w:val="24"/>
              </w:rPr>
              <w:t xml:space="preserve"> CHR </w:t>
            </w:r>
            <w:proofErr w:type="spellStart"/>
            <w:r w:rsidR="00396576" w:rsidRPr="00F442F3">
              <w:rPr>
                <w:rFonts w:ascii="Book Antiqua" w:hAnsi="Book Antiqua"/>
                <w:sz w:val="24"/>
                <w:szCs w:val="24"/>
              </w:rPr>
              <w:t>criterion</w:t>
            </w:r>
            <w:proofErr w:type="spellEnd"/>
          </w:p>
        </w:tc>
        <w:tc>
          <w:tcPr>
            <w:tcW w:w="1093" w:type="dxa"/>
            <w:tcBorders>
              <w:top w:val="single" w:sz="4" w:space="0" w:color="auto"/>
              <w:bottom w:val="single" w:sz="4" w:space="0" w:color="auto"/>
            </w:tcBorders>
            <w:tcMar>
              <w:left w:w="28" w:type="dxa"/>
              <w:right w:w="28" w:type="dxa"/>
            </w:tcMar>
          </w:tcPr>
          <w:p w14:paraId="3C92AEBB" w14:textId="5EB5ADAC" w:rsidR="00396576" w:rsidRPr="00F442F3" w:rsidRDefault="003E7E0B" w:rsidP="00576F08">
            <w:pPr>
              <w:spacing w:line="360" w:lineRule="auto"/>
              <w:jc w:val="both"/>
              <w:rPr>
                <w:rFonts w:ascii="Book Antiqua" w:hAnsi="Book Antiqua"/>
                <w:sz w:val="24"/>
                <w:szCs w:val="24"/>
              </w:rPr>
            </w:pPr>
            <w:proofErr w:type="spellStart"/>
            <w:r>
              <w:rPr>
                <w:rFonts w:ascii="Book Antiqua" w:hAnsi="Book Antiqua"/>
                <w:sz w:val="24"/>
                <w:szCs w:val="24"/>
              </w:rPr>
              <w:t>A</w:t>
            </w:r>
            <w:r w:rsidR="00396576" w:rsidRPr="00F442F3">
              <w:rPr>
                <w:rFonts w:ascii="Book Antiqua" w:hAnsi="Book Antiqua"/>
                <w:sz w:val="24"/>
                <w:szCs w:val="24"/>
              </w:rPr>
              <w:t>ny</w:t>
            </w:r>
            <w:proofErr w:type="spellEnd"/>
            <w:r w:rsidR="00396576" w:rsidRPr="00F442F3">
              <w:rPr>
                <w:rFonts w:ascii="Book Antiqua" w:hAnsi="Book Antiqua"/>
                <w:sz w:val="24"/>
                <w:szCs w:val="24"/>
              </w:rPr>
              <w:t xml:space="preserve"> EPA </w:t>
            </w:r>
            <w:proofErr w:type="spellStart"/>
            <w:r w:rsidR="00396576" w:rsidRPr="00F442F3">
              <w:rPr>
                <w:rFonts w:ascii="Book Antiqua" w:hAnsi="Book Antiqua"/>
                <w:sz w:val="24"/>
                <w:szCs w:val="24"/>
              </w:rPr>
              <w:t>criterion</w:t>
            </w:r>
            <w:proofErr w:type="spellEnd"/>
          </w:p>
        </w:tc>
        <w:tc>
          <w:tcPr>
            <w:tcW w:w="1093" w:type="dxa"/>
            <w:tcBorders>
              <w:top w:val="single" w:sz="4" w:space="0" w:color="auto"/>
              <w:bottom w:val="single" w:sz="4" w:space="0" w:color="auto"/>
            </w:tcBorders>
            <w:tcMar>
              <w:left w:w="28" w:type="dxa"/>
              <w:right w:w="28" w:type="dxa"/>
            </w:tcMar>
          </w:tcPr>
          <w:p w14:paraId="62461F96"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COPER</w:t>
            </w:r>
          </w:p>
        </w:tc>
        <w:tc>
          <w:tcPr>
            <w:tcW w:w="1092" w:type="dxa"/>
            <w:tcBorders>
              <w:top w:val="single" w:sz="4" w:space="0" w:color="auto"/>
              <w:bottom w:val="single" w:sz="4" w:space="0" w:color="auto"/>
            </w:tcBorders>
            <w:tcMar>
              <w:left w:w="28" w:type="dxa"/>
              <w:right w:w="28" w:type="dxa"/>
            </w:tcMar>
          </w:tcPr>
          <w:p w14:paraId="3736ADA9"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COGDIS</w:t>
            </w:r>
          </w:p>
        </w:tc>
        <w:tc>
          <w:tcPr>
            <w:tcW w:w="1093" w:type="dxa"/>
            <w:tcBorders>
              <w:top w:val="single" w:sz="4" w:space="0" w:color="auto"/>
              <w:bottom w:val="single" w:sz="4" w:space="0" w:color="auto"/>
            </w:tcBorders>
            <w:tcMar>
              <w:left w:w="28" w:type="dxa"/>
              <w:right w:w="28" w:type="dxa"/>
            </w:tcMar>
          </w:tcPr>
          <w:p w14:paraId="47B10303"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APSS</w:t>
            </w:r>
          </w:p>
        </w:tc>
        <w:tc>
          <w:tcPr>
            <w:tcW w:w="1093" w:type="dxa"/>
            <w:tcBorders>
              <w:top w:val="single" w:sz="4" w:space="0" w:color="auto"/>
              <w:bottom w:val="single" w:sz="4" w:space="0" w:color="auto"/>
            </w:tcBorders>
            <w:tcMar>
              <w:left w:w="28" w:type="dxa"/>
              <w:right w:w="28" w:type="dxa"/>
            </w:tcMar>
          </w:tcPr>
          <w:p w14:paraId="6CCD6307"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BIPSS</w:t>
            </w:r>
          </w:p>
        </w:tc>
        <w:tc>
          <w:tcPr>
            <w:tcW w:w="1098" w:type="dxa"/>
            <w:tcBorders>
              <w:top w:val="single" w:sz="4" w:space="0" w:color="auto"/>
              <w:bottom w:val="single" w:sz="4" w:space="0" w:color="auto"/>
            </w:tcBorders>
            <w:tcMar>
              <w:left w:w="28" w:type="dxa"/>
              <w:right w:w="28" w:type="dxa"/>
            </w:tcMar>
          </w:tcPr>
          <w:p w14:paraId="1E5CF4B0"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GRDS, only by family history</w:t>
            </w:r>
          </w:p>
        </w:tc>
      </w:tr>
      <w:tr w:rsidR="00396576" w:rsidRPr="00F442F3" w14:paraId="166F3EF2" w14:textId="77777777" w:rsidTr="00670B8A">
        <w:tc>
          <w:tcPr>
            <w:tcW w:w="1413" w:type="dxa"/>
            <w:tcBorders>
              <w:top w:val="single" w:sz="4" w:space="0" w:color="auto"/>
            </w:tcBorders>
            <w:tcMar>
              <w:left w:w="28" w:type="dxa"/>
              <w:right w:w="28" w:type="dxa"/>
            </w:tcMar>
          </w:tcPr>
          <w:p w14:paraId="49D85CD1"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 xml:space="preserve">8-12 </w:t>
            </w:r>
            <w:proofErr w:type="spellStart"/>
            <w:r>
              <w:rPr>
                <w:rFonts w:ascii="Book Antiqua" w:hAnsi="Book Antiqua"/>
                <w:sz w:val="24"/>
                <w:szCs w:val="24"/>
                <w:lang w:val="en-GB"/>
              </w:rPr>
              <w:t>yr</w:t>
            </w:r>
            <w:proofErr w:type="spellEnd"/>
          </w:p>
        </w:tc>
        <w:tc>
          <w:tcPr>
            <w:tcW w:w="1092" w:type="dxa"/>
            <w:tcBorders>
              <w:top w:val="single" w:sz="4" w:space="0" w:color="auto"/>
            </w:tcBorders>
            <w:tcMar>
              <w:left w:w="28" w:type="dxa"/>
              <w:right w:w="28" w:type="dxa"/>
            </w:tcMar>
          </w:tcPr>
          <w:p w14:paraId="0C6D8D94"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7 (6.0)</w:t>
            </w:r>
          </w:p>
        </w:tc>
        <w:tc>
          <w:tcPr>
            <w:tcW w:w="1093" w:type="dxa"/>
            <w:tcBorders>
              <w:top w:val="single" w:sz="4" w:space="0" w:color="auto"/>
            </w:tcBorders>
            <w:tcMar>
              <w:left w:w="28" w:type="dxa"/>
              <w:right w:w="28" w:type="dxa"/>
            </w:tcMar>
          </w:tcPr>
          <w:p w14:paraId="61DD1D76"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 (4.3)</w:t>
            </w:r>
          </w:p>
        </w:tc>
        <w:tc>
          <w:tcPr>
            <w:tcW w:w="1093" w:type="dxa"/>
            <w:tcBorders>
              <w:top w:val="single" w:sz="4" w:space="0" w:color="auto"/>
            </w:tcBorders>
            <w:tcMar>
              <w:left w:w="28" w:type="dxa"/>
              <w:right w:w="28" w:type="dxa"/>
            </w:tcMar>
          </w:tcPr>
          <w:p w14:paraId="7AC028A2"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 (1.7)</w:t>
            </w:r>
          </w:p>
        </w:tc>
        <w:tc>
          <w:tcPr>
            <w:tcW w:w="1092" w:type="dxa"/>
            <w:tcBorders>
              <w:top w:val="single" w:sz="4" w:space="0" w:color="auto"/>
            </w:tcBorders>
            <w:tcMar>
              <w:left w:w="28" w:type="dxa"/>
              <w:right w:w="28" w:type="dxa"/>
            </w:tcMar>
          </w:tcPr>
          <w:p w14:paraId="38E3B6DA"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(0.9)</w:t>
            </w:r>
          </w:p>
        </w:tc>
        <w:tc>
          <w:tcPr>
            <w:tcW w:w="1093" w:type="dxa"/>
            <w:tcBorders>
              <w:top w:val="single" w:sz="4" w:space="0" w:color="auto"/>
            </w:tcBorders>
            <w:tcMar>
              <w:left w:w="28" w:type="dxa"/>
              <w:right w:w="28" w:type="dxa"/>
            </w:tcMar>
          </w:tcPr>
          <w:p w14:paraId="12EAA788"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 (3.4)</w:t>
            </w:r>
          </w:p>
        </w:tc>
        <w:tc>
          <w:tcPr>
            <w:tcW w:w="1093" w:type="dxa"/>
            <w:tcBorders>
              <w:top w:val="single" w:sz="4" w:space="0" w:color="auto"/>
            </w:tcBorders>
            <w:tcMar>
              <w:left w:w="28" w:type="dxa"/>
              <w:right w:w="28" w:type="dxa"/>
            </w:tcMar>
          </w:tcPr>
          <w:p w14:paraId="4F29DA2E"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8" w:type="dxa"/>
            <w:tcBorders>
              <w:top w:val="single" w:sz="4" w:space="0" w:color="auto"/>
            </w:tcBorders>
            <w:tcMar>
              <w:left w:w="28" w:type="dxa"/>
              <w:right w:w="28" w:type="dxa"/>
            </w:tcMar>
          </w:tcPr>
          <w:p w14:paraId="13A40562"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38B4533F" w14:textId="77777777" w:rsidTr="00670B8A">
        <w:tc>
          <w:tcPr>
            <w:tcW w:w="1413" w:type="dxa"/>
            <w:tcMar>
              <w:left w:w="28" w:type="dxa"/>
              <w:right w:w="28" w:type="dxa"/>
            </w:tcMar>
          </w:tcPr>
          <w:p w14:paraId="44CE822F"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 xml:space="preserve">13-15 </w:t>
            </w:r>
            <w:proofErr w:type="spellStart"/>
            <w:r>
              <w:rPr>
                <w:rFonts w:ascii="Book Antiqua" w:hAnsi="Book Antiqua"/>
                <w:sz w:val="24"/>
                <w:szCs w:val="24"/>
                <w:lang w:val="en-GB"/>
              </w:rPr>
              <w:t>yr</w:t>
            </w:r>
            <w:proofErr w:type="spellEnd"/>
          </w:p>
        </w:tc>
        <w:tc>
          <w:tcPr>
            <w:tcW w:w="1092" w:type="dxa"/>
            <w:tcMar>
              <w:left w:w="28" w:type="dxa"/>
              <w:right w:w="28" w:type="dxa"/>
            </w:tcMar>
          </w:tcPr>
          <w:p w14:paraId="41652EB9"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 (7.2)</w:t>
            </w:r>
          </w:p>
        </w:tc>
        <w:tc>
          <w:tcPr>
            <w:tcW w:w="1093" w:type="dxa"/>
            <w:tcMar>
              <w:left w:w="28" w:type="dxa"/>
              <w:right w:w="28" w:type="dxa"/>
            </w:tcMar>
          </w:tcPr>
          <w:p w14:paraId="61BE4D64"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 (5.8)</w:t>
            </w:r>
          </w:p>
        </w:tc>
        <w:tc>
          <w:tcPr>
            <w:tcW w:w="1093" w:type="dxa"/>
            <w:tcMar>
              <w:left w:w="28" w:type="dxa"/>
              <w:right w:w="28" w:type="dxa"/>
            </w:tcMar>
          </w:tcPr>
          <w:p w14:paraId="5CABDB87"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 (4.3)</w:t>
            </w:r>
          </w:p>
        </w:tc>
        <w:tc>
          <w:tcPr>
            <w:tcW w:w="1092" w:type="dxa"/>
            <w:tcMar>
              <w:left w:w="28" w:type="dxa"/>
              <w:right w:w="28" w:type="dxa"/>
            </w:tcMar>
          </w:tcPr>
          <w:p w14:paraId="4811C0F4"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 (4.3)</w:t>
            </w:r>
          </w:p>
        </w:tc>
        <w:tc>
          <w:tcPr>
            <w:tcW w:w="1093" w:type="dxa"/>
            <w:tcMar>
              <w:left w:w="28" w:type="dxa"/>
              <w:right w:w="28" w:type="dxa"/>
            </w:tcMar>
          </w:tcPr>
          <w:p w14:paraId="6C243498"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(1.4)</w:t>
            </w:r>
          </w:p>
        </w:tc>
        <w:tc>
          <w:tcPr>
            <w:tcW w:w="1093" w:type="dxa"/>
            <w:tcMar>
              <w:left w:w="28" w:type="dxa"/>
              <w:right w:w="28" w:type="dxa"/>
            </w:tcMar>
          </w:tcPr>
          <w:p w14:paraId="440290E6"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8" w:type="dxa"/>
            <w:tcMar>
              <w:left w:w="28" w:type="dxa"/>
              <w:right w:w="28" w:type="dxa"/>
            </w:tcMar>
          </w:tcPr>
          <w:p w14:paraId="317D8DC4"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51C844A7" w14:textId="77777777" w:rsidTr="00670B8A">
        <w:tc>
          <w:tcPr>
            <w:tcW w:w="1413" w:type="dxa"/>
            <w:tcMar>
              <w:left w:w="28" w:type="dxa"/>
              <w:right w:w="28" w:type="dxa"/>
            </w:tcMar>
          </w:tcPr>
          <w:p w14:paraId="78EA76D1"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 xml:space="preserve">16-17 </w:t>
            </w:r>
            <w:proofErr w:type="spellStart"/>
            <w:r>
              <w:rPr>
                <w:rFonts w:ascii="Book Antiqua" w:hAnsi="Book Antiqua"/>
                <w:sz w:val="24"/>
                <w:szCs w:val="24"/>
                <w:lang w:val="en-GB"/>
              </w:rPr>
              <w:t>yr</w:t>
            </w:r>
            <w:proofErr w:type="spellEnd"/>
          </w:p>
        </w:tc>
        <w:tc>
          <w:tcPr>
            <w:tcW w:w="1092" w:type="dxa"/>
            <w:tcMar>
              <w:left w:w="28" w:type="dxa"/>
              <w:right w:w="28" w:type="dxa"/>
            </w:tcMar>
          </w:tcPr>
          <w:p w14:paraId="55DD3572"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9 (4.7)</w:t>
            </w:r>
          </w:p>
        </w:tc>
        <w:tc>
          <w:tcPr>
            <w:tcW w:w="1093" w:type="dxa"/>
            <w:tcMar>
              <w:left w:w="28" w:type="dxa"/>
              <w:right w:w="28" w:type="dxa"/>
            </w:tcMar>
          </w:tcPr>
          <w:p w14:paraId="22584A7B"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(0.5)</w:t>
            </w:r>
          </w:p>
        </w:tc>
        <w:tc>
          <w:tcPr>
            <w:tcW w:w="1093" w:type="dxa"/>
            <w:tcMar>
              <w:left w:w="28" w:type="dxa"/>
              <w:right w:w="28" w:type="dxa"/>
            </w:tcMar>
          </w:tcPr>
          <w:p w14:paraId="302E1206"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9 (4.7)</w:t>
            </w:r>
          </w:p>
        </w:tc>
        <w:tc>
          <w:tcPr>
            <w:tcW w:w="1092" w:type="dxa"/>
            <w:tcMar>
              <w:left w:w="28" w:type="dxa"/>
              <w:right w:w="28" w:type="dxa"/>
            </w:tcMar>
          </w:tcPr>
          <w:p w14:paraId="727632A3"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(0.5)</w:t>
            </w:r>
          </w:p>
        </w:tc>
        <w:tc>
          <w:tcPr>
            <w:tcW w:w="1093" w:type="dxa"/>
            <w:tcMar>
              <w:left w:w="28" w:type="dxa"/>
              <w:right w:w="28" w:type="dxa"/>
            </w:tcMar>
          </w:tcPr>
          <w:p w14:paraId="3B819BD7"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3" w:type="dxa"/>
            <w:tcMar>
              <w:left w:w="28" w:type="dxa"/>
              <w:right w:w="28" w:type="dxa"/>
            </w:tcMar>
          </w:tcPr>
          <w:p w14:paraId="76444DE9"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8" w:type="dxa"/>
            <w:tcMar>
              <w:left w:w="28" w:type="dxa"/>
              <w:right w:w="28" w:type="dxa"/>
            </w:tcMar>
          </w:tcPr>
          <w:p w14:paraId="356DD670"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14ED7DBE" w14:textId="77777777" w:rsidTr="00670B8A">
        <w:tc>
          <w:tcPr>
            <w:tcW w:w="1413" w:type="dxa"/>
            <w:tcMar>
              <w:left w:w="28" w:type="dxa"/>
              <w:right w:w="28" w:type="dxa"/>
            </w:tcMar>
          </w:tcPr>
          <w:p w14:paraId="0AFE9CD4"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 xml:space="preserve">18-19 </w:t>
            </w:r>
            <w:proofErr w:type="spellStart"/>
            <w:r>
              <w:rPr>
                <w:rFonts w:ascii="Book Antiqua" w:hAnsi="Book Antiqua"/>
                <w:sz w:val="24"/>
                <w:szCs w:val="24"/>
                <w:lang w:val="en-GB"/>
              </w:rPr>
              <w:t>yr</w:t>
            </w:r>
            <w:proofErr w:type="spellEnd"/>
          </w:p>
        </w:tc>
        <w:tc>
          <w:tcPr>
            <w:tcW w:w="1092" w:type="dxa"/>
            <w:tcMar>
              <w:left w:w="28" w:type="dxa"/>
              <w:right w:w="28" w:type="dxa"/>
            </w:tcMar>
          </w:tcPr>
          <w:p w14:paraId="64D3228B"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 (3.0)</w:t>
            </w:r>
          </w:p>
        </w:tc>
        <w:tc>
          <w:tcPr>
            <w:tcW w:w="1093" w:type="dxa"/>
            <w:tcMar>
              <w:left w:w="28" w:type="dxa"/>
              <w:right w:w="28" w:type="dxa"/>
            </w:tcMar>
          </w:tcPr>
          <w:p w14:paraId="12E10AD0"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 (1.8)</w:t>
            </w:r>
          </w:p>
        </w:tc>
        <w:tc>
          <w:tcPr>
            <w:tcW w:w="1093" w:type="dxa"/>
            <w:tcMar>
              <w:left w:w="28" w:type="dxa"/>
              <w:right w:w="28" w:type="dxa"/>
            </w:tcMar>
          </w:tcPr>
          <w:p w14:paraId="5E6878A5"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 (2.4)</w:t>
            </w:r>
          </w:p>
        </w:tc>
        <w:tc>
          <w:tcPr>
            <w:tcW w:w="1092" w:type="dxa"/>
            <w:tcMar>
              <w:left w:w="28" w:type="dxa"/>
              <w:right w:w="28" w:type="dxa"/>
            </w:tcMar>
          </w:tcPr>
          <w:p w14:paraId="68E93CC9"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 (1.8)</w:t>
            </w:r>
          </w:p>
        </w:tc>
        <w:tc>
          <w:tcPr>
            <w:tcW w:w="1093" w:type="dxa"/>
            <w:tcMar>
              <w:left w:w="28" w:type="dxa"/>
              <w:right w:w="28" w:type="dxa"/>
            </w:tcMar>
          </w:tcPr>
          <w:p w14:paraId="56CDEBF8"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(0.6)</w:t>
            </w:r>
          </w:p>
        </w:tc>
        <w:tc>
          <w:tcPr>
            <w:tcW w:w="1093" w:type="dxa"/>
            <w:tcMar>
              <w:left w:w="28" w:type="dxa"/>
              <w:right w:w="28" w:type="dxa"/>
            </w:tcMar>
          </w:tcPr>
          <w:p w14:paraId="34E27A16"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8" w:type="dxa"/>
            <w:tcMar>
              <w:left w:w="28" w:type="dxa"/>
              <w:right w:w="28" w:type="dxa"/>
            </w:tcMar>
          </w:tcPr>
          <w:p w14:paraId="6F727488"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66FD33CC" w14:textId="77777777" w:rsidTr="00670B8A">
        <w:tc>
          <w:tcPr>
            <w:tcW w:w="1413" w:type="dxa"/>
            <w:tcMar>
              <w:left w:w="28" w:type="dxa"/>
              <w:right w:w="28" w:type="dxa"/>
            </w:tcMar>
          </w:tcPr>
          <w:p w14:paraId="75FDB0EC"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 xml:space="preserve">20-24 </w:t>
            </w:r>
            <w:proofErr w:type="spellStart"/>
            <w:r>
              <w:rPr>
                <w:rFonts w:ascii="Book Antiqua" w:hAnsi="Book Antiqua"/>
                <w:sz w:val="24"/>
                <w:szCs w:val="24"/>
                <w:lang w:val="en-GB"/>
              </w:rPr>
              <w:t>yr</w:t>
            </w:r>
            <w:proofErr w:type="spellEnd"/>
          </w:p>
        </w:tc>
        <w:tc>
          <w:tcPr>
            <w:tcW w:w="1092" w:type="dxa"/>
            <w:tcMar>
              <w:left w:w="28" w:type="dxa"/>
              <w:right w:w="28" w:type="dxa"/>
            </w:tcMar>
          </w:tcPr>
          <w:p w14:paraId="207931D7"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19 (3.9)</w:t>
            </w:r>
          </w:p>
        </w:tc>
        <w:tc>
          <w:tcPr>
            <w:tcW w:w="1093" w:type="dxa"/>
            <w:tcMar>
              <w:left w:w="28" w:type="dxa"/>
              <w:right w:w="28" w:type="dxa"/>
            </w:tcMar>
          </w:tcPr>
          <w:p w14:paraId="6479D25B"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11 (2.2)</w:t>
            </w:r>
          </w:p>
        </w:tc>
        <w:tc>
          <w:tcPr>
            <w:tcW w:w="1093" w:type="dxa"/>
            <w:tcMar>
              <w:left w:w="28" w:type="dxa"/>
              <w:right w:w="28" w:type="dxa"/>
            </w:tcMar>
          </w:tcPr>
          <w:p w14:paraId="3087D150"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12 (2.4)</w:t>
            </w:r>
          </w:p>
        </w:tc>
        <w:tc>
          <w:tcPr>
            <w:tcW w:w="1092" w:type="dxa"/>
            <w:tcMar>
              <w:left w:w="28" w:type="dxa"/>
              <w:right w:w="28" w:type="dxa"/>
            </w:tcMar>
          </w:tcPr>
          <w:p w14:paraId="6575C540"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 (0.6)</w:t>
            </w:r>
          </w:p>
        </w:tc>
        <w:tc>
          <w:tcPr>
            <w:tcW w:w="1093" w:type="dxa"/>
            <w:tcMar>
              <w:left w:w="28" w:type="dxa"/>
              <w:right w:w="28" w:type="dxa"/>
            </w:tcMar>
          </w:tcPr>
          <w:p w14:paraId="721D0442" w14:textId="77777777" w:rsidR="00396576" w:rsidRPr="00F442F3" w:rsidRDefault="00396576" w:rsidP="00576F08">
            <w:pPr>
              <w:tabs>
                <w:tab w:val="left" w:pos="960"/>
              </w:tabs>
              <w:spacing w:line="360" w:lineRule="auto"/>
              <w:jc w:val="both"/>
              <w:rPr>
                <w:rFonts w:ascii="Book Antiqua" w:hAnsi="Book Antiqua"/>
                <w:sz w:val="24"/>
                <w:szCs w:val="24"/>
                <w:lang w:val="en-GB"/>
              </w:rPr>
            </w:pPr>
            <w:r w:rsidRPr="00F442F3">
              <w:rPr>
                <w:rFonts w:ascii="Book Antiqua" w:hAnsi="Book Antiqua"/>
                <w:sz w:val="24"/>
                <w:szCs w:val="24"/>
                <w:lang w:val="en-GB"/>
              </w:rPr>
              <w:t>8 (1.8)</w:t>
            </w:r>
            <w:r w:rsidRPr="00F442F3">
              <w:rPr>
                <w:rFonts w:ascii="Book Antiqua" w:hAnsi="Book Antiqua"/>
                <w:sz w:val="24"/>
                <w:szCs w:val="24"/>
                <w:lang w:val="en-GB"/>
              </w:rPr>
              <w:tab/>
            </w:r>
          </w:p>
        </w:tc>
        <w:tc>
          <w:tcPr>
            <w:tcW w:w="1093" w:type="dxa"/>
            <w:tcMar>
              <w:left w:w="28" w:type="dxa"/>
              <w:right w:w="28" w:type="dxa"/>
            </w:tcMar>
          </w:tcPr>
          <w:p w14:paraId="5E395A46"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(0.2)</w:t>
            </w:r>
          </w:p>
        </w:tc>
        <w:tc>
          <w:tcPr>
            <w:tcW w:w="1098" w:type="dxa"/>
            <w:tcMar>
              <w:left w:w="28" w:type="dxa"/>
              <w:right w:w="28" w:type="dxa"/>
            </w:tcMar>
          </w:tcPr>
          <w:p w14:paraId="59492AD6"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3D3859E4" w14:textId="77777777" w:rsidTr="00670B8A">
        <w:tc>
          <w:tcPr>
            <w:tcW w:w="1413" w:type="dxa"/>
            <w:tcMar>
              <w:left w:w="28" w:type="dxa"/>
              <w:right w:w="28" w:type="dxa"/>
            </w:tcMar>
          </w:tcPr>
          <w:p w14:paraId="1AB91412"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 xml:space="preserve">25-29 </w:t>
            </w:r>
            <w:proofErr w:type="spellStart"/>
            <w:r>
              <w:rPr>
                <w:rFonts w:ascii="Book Antiqua" w:hAnsi="Book Antiqua"/>
                <w:sz w:val="24"/>
                <w:szCs w:val="24"/>
                <w:lang w:val="en-GB"/>
              </w:rPr>
              <w:t>yr</w:t>
            </w:r>
            <w:proofErr w:type="spellEnd"/>
          </w:p>
        </w:tc>
        <w:tc>
          <w:tcPr>
            <w:tcW w:w="1092" w:type="dxa"/>
            <w:tcMar>
              <w:left w:w="28" w:type="dxa"/>
              <w:right w:w="28" w:type="dxa"/>
            </w:tcMar>
          </w:tcPr>
          <w:p w14:paraId="4943ACC9"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 (1.3)</w:t>
            </w:r>
          </w:p>
        </w:tc>
        <w:tc>
          <w:tcPr>
            <w:tcW w:w="1093" w:type="dxa"/>
            <w:tcMar>
              <w:left w:w="28" w:type="dxa"/>
              <w:right w:w="28" w:type="dxa"/>
            </w:tcMar>
          </w:tcPr>
          <w:p w14:paraId="44488857"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(0.3)</w:t>
            </w:r>
          </w:p>
        </w:tc>
        <w:tc>
          <w:tcPr>
            <w:tcW w:w="1093" w:type="dxa"/>
            <w:tcMar>
              <w:left w:w="28" w:type="dxa"/>
              <w:right w:w="28" w:type="dxa"/>
            </w:tcMar>
          </w:tcPr>
          <w:p w14:paraId="2DA34BF8"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 (0.9)</w:t>
            </w:r>
          </w:p>
        </w:tc>
        <w:tc>
          <w:tcPr>
            <w:tcW w:w="1092" w:type="dxa"/>
            <w:tcMar>
              <w:left w:w="28" w:type="dxa"/>
              <w:right w:w="28" w:type="dxa"/>
            </w:tcMar>
          </w:tcPr>
          <w:p w14:paraId="6CA6452E"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3" w:type="dxa"/>
            <w:tcMar>
              <w:left w:w="28" w:type="dxa"/>
              <w:right w:w="28" w:type="dxa"/>
            </w:tcMar>
          </w:tcPr>
          <w:p w14:paraId="41B8D89E"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(0.3)</w:t>
            </w:r>
          </w:p>
        </w:tc>
        <w:tc>
          <w:tcPr>
            <w:tcW w:w="1093" w:type="dxa"/>
            <w:tcMar>
              <w:left w:w="28" w:type="dxa"/>
              <w:right w:w="28" w:type="dxa"/>
            </w:tcMar>
          </w:tcPr>
          <w:p w14:paraId="6B5AF63E"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8" w:type="dxa"/>
            <w:tcMar>
              <w:left w:w="28" w:type="dxa"/>
              <w:right w:w="28" w:type="dxa"/>
            </w:tcMar>
          </w:tcPr>
          <w:p w14:paraId="1BA5A85B"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417699DB" w14:textId="77777777" w:rsidTr="00670B8A">
        <w:tc>
          <w:tcPr>
            <w:tcW w:w="1413" w:type="dxa"/>
            <w:tcMar>
              <w:left w:w="28" w:type="dxa"/>
              <w:right w:w="28" w:type="dxa"/>
            </w:tcMar>
          </w:tcPr>
          <w:p w14:paraId="35DD4776"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 xml:space="preserve">30-40 </w:t>
            </w:r>
            <w:proofErr w:type="spellStart"/>
            <w:r>
              <w:rPr>
                <w:rFonts w:ascii="Book Antiqua" w:hAnsi="Book Antiqua"/>
                <w:sz w:val="24"/>
                <w:szCs w:val="24"/>
                <w:lang w:val="en-GB"/>
              </w:rPr>
              <w:t>yr</w:t>
            </w:r>
            <w:proofErr w:type="spellEnd"/>
          </w:p>
        </w:tc>
        <w:tc>
          <w:tcPr>
            <w:tcW w:w="1092" w:type="dxa"/>
            <w:tcMar>
              <w:left w:w="28" w:type="dxa"/>
              <w:right w:w="28" w:type="dxa"/>
            </w:tcMar>
          </w:tcPr>
          <w:p w14:paraId="050B4639"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33 (2.1)</w:t>
            </w:r>
          </w:p>
        </w:tc>
        <w:tc>
          <w:tcPr>
            <w:tcW w:w="1093" w:type="dxa"/>
            <w:tcMar>
              <w:left w:w="28" w:type="dxa"/>
              <w:right w:w="28" w:type="dxa"/>
            </w:tcMar>
          </w:tcPr>
          <w:p w14:paraId="1C91AFB5"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13 (0.8)</w:t>
            </w:r>
          </w:p>
        </w:tc>
        <w:tc>
          <w:tcPr>
            <w:tcW w:w="1093" w:type="dxa"/>
            <w:tcMar>
              <w:left w:w="28" w:type="dxa"/>
              <w:right w:w="28" w:type="dxa"/>
            </w:tcMar>
          </w:tcPr>
          <w:p w14:paraId="1C0E72AC"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30 (1.9)</w:t>
            </w:r>
          </w:p>
        </w:tc>
        <w:tc>
          <w:tcPr>
            <w:tcW w:w="1092" w:type="dxa"/>
            <w:tcMar>
              <w:left w:w="28" w:type="dxa"/>
              <w:right w:w="28" w:type="dxa"/>
            </w:tcMar>
          </w:tcPr>
          <w:p w14:paraId="7151E1A2"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10 (0.6)</w:t>
            </w:r>
          </w:p>
        </w:tc>
        <w:tc>
          <w:tcPr>
            <w:tcW w:w="1093" w:type="dxa"/>
            <w:tcMar>
              <w:left w:w="28" w:type="dxa"/>
              <w:right w:w="28" w:type="dxa"/>
            </w:tcMar>
          </w:tcPr>
          <w:p w14:paraId="6D4A0A0C"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 (0.3)</w:t>
            </w:r>
          </w:p>
        </w:tc>
        <w:tc>
          <w:tcPr>
            <w:tcW w:w="1093" w:type="dxa"/>
            <w:tcMar>
              <w:left w:w="28" w:type="dxa"/>
              <w:right w:w="28" w:type="dxa"/>
            </w:tcMar>
          </w:tcPr>
          <w:p w14:paraId="4C70547C"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8" w:type="dxa"/>
            <w:tcMar>
              <w:left w:w="28" w:type="dxa"/>
              <w:right w:w="28" w:type="dxa"/>
            </w:tcMar>
          </w:tcPr>
          <w:p w14:paraId="0C660911"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072B2CA2" w14:textId="77777777" w:rsidTr="00670B8A">
        <w:tc>
          <w:tcPr>
            <w:tcW w:w="1413" w:type="dxa"/>
            <w:tcMar>
              <w:left w:w="28" w:type="dxa"/>
              <w:right w:w="28" w:type="dxa"/>
            </w:tcMar>
          </w:tcPr>
          <w:p w14:paraId="7DF947BD"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Male</w:t>
            </w:r>
          </w:p>
        </w:tc>
        <w:tc>
          <w:tcPr>
            <w:tcW w:w="1092" w:type="dxa"/>
            <w:tcMar>
              <w:left w:w="28" w:type="dxa"/>
              <w:right w:w="28" w:type="dxa"/>
            </w:tcMar>
          </w:tcPr>
          <w:p w14:paraId="5F420E0D"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29 (1.9)</w:t>
            </w:r>
          </w:p>
        </w:tc>
        <w:tc>
          <w:tcPr>
            <w:tcW w:w="1093" w:type="dxa"/>
            <w:tcMar>
              <w:left w:w="28" w:type="dxa"/>
              <w:right w:w="28" w:type="dxa"/>
            </w:tcMar>
          </w:tcPr>
          <w:p w14:paraId="0421F440"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13 (0.8)</w:t>
            </w:r>
          </w:p>
        </w:tc>
        <w:tc>
          <w:tcPr>
            <w:tcW w:w="1093" w:type="dxa"/>
            <w:tcMar>
              <w:left w:w="28" w:type="dxa"/>
              <w:right w:w="28" w:type="dxa"/>
            </w:tcMar>
          </w:tcPr>
          <w:p w14:paraId="25A3E177"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22 (1.4)</w:t>
            </w:r>
          </w:p>
        </w:tc>
        <w:tc>
          <w:tcPr>
            <w:tcW w:w="1092" w:type="dxa"/>
            <w:tcMar>
              <w:left w:w="28" w:type="dxa"/>
              <w:right w:w="28" w:type="dxa"/>
            </w:tcMar>
          </w:tcPr>
          <w:p w14:paraId="1B0D5E23"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6 (0.4)</w:t>
            </w:r>
          </w:p>
        </w:tc>
        <w:tc>
          <w:tcPr>
            <w:tcW w:w="1093" w:type="dxa"/>
            <w:tcMar>
              <w:left w:w="28" w:type="dxa"/>
              <w:right w:w="28" w:type="dxa"/>
            </w:tcMar>
          </w:tcPr>
          <w:p w14:paraId="6AE11843"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9 (0.6)</w:t>
            </w:r>
          </w:p>
        </w:tc>
        <w:tc>
          <w:tcPr>
            <w:tcW w:w="1093" w:type="dxa"/>
            <w:tcMar>
              <w:left w:w="28" w:type="dxa"/>
              <w:right w:w="28" w:type="dxa"/>
            </w:tcMar>
          </w:tcPr>
          <w:p w14:paraId="586CC158"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c>
          <w:tcPr>
            <w:tcW w:w="1098" w:type="dxa"/>
            <w:tcMar>
              <w:left w:w="28" w:type="dxa"/>
              <w:right w:w="28" w:type="dxa"/>
            </w:tcMar>
          </w:tcPr>
          <w:p w14:paraId="5F42224F"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0D7AD660" w14:textId="77777777" w:rsidTr="00670B8A">
        <w:tc>
          <w:tcPr>
            <w:tcW w:w="1413" w:type="dxa"/>
            <w:tcMar>
              <w:left w:w="28" w:type="dxa"/>
              <w:right w:w="28" w:type="dxa"/>
            </w:tcMar>
          </w:tcPr>
          <w:p w14:paraId="1E5C06F7"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Female</w:t>
            </w:r>
          </w:p>
        </w:tc>
        <w:tc>
          <w:tcPr>
            <w:tcW w:w="1092" w:type="dxa"/>
            <w:tcMar>
              <w:left w:w="28" w:type="dxa"/>
              <w:right w:w="28" w:type="dxa"/>
            </w:tcMar>
          </w:tcPr>
          <w:p w14:paraId="4B83E97A"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53 (3.9)</w:t>
            </w:r>
          </w:p>
        </w:tc>
        <w:tc>
          <w:tcPr>
            <w:tcW w:w="1093" w:type="dxa"/>
            <w:tcMar>
              <w:left w:w="28" w:type="dxa"/>
              <w:right w:w="28" w:type="dxa"/>
            </w:tcMar>
          </w:tcPr>
          <w:p w14:paraId="1EA0CC8E"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25 (1.8)</w:t>
            </w:r>
          </w:p>
        </w:tc>
        <w:tc>
          <w:tcPr>
            <w:tcW w:w="1093" w:type="dxa"/>
            <w:tcMar>
              <w:left w:w="28" w:type="dxa"/>
              <w:right w:w="28" w:type="dxa"/>
            </w:tcMar>
          </w:tcPr>
          <w:p w14:paraId="19D43842"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41 (3.0)</w:t>
            </w:r>
          </w:p>
        </w:tc>
        <w:tc>
          <w:tcPr>
            <w:tcW w:w="1092" w:type="dxa"/>
            <w:tcMar>
              <w:left w:w="28" w:type="dxa"/>
              <w:right w:w="28" w:type="dxa"/>
            </w:tcMar>
          </w:tcPr>
          <w:p w14:paraId="7D7EF931"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15 (1.1)</w:t>
            </w:r>
          </w:p>
        </w:tc>
        <w:tc>
          <w:tcPr>
            <w:tcW w:w="1093" w:type="dxa"/>
            <w:tcMar>
              <w:left w:w="28" w:type="dxa"/>
              <w:right w:w="28" w:type="dxa"/>
            </w:tcMar>
          </w:tcPr>
          <w:p w14:paraId="0B2AB601"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11 (0.8)</w:t>
            </w:r>
          </w:p>
        </w:tc>
        <w:tc>
          <w:tcPr>
            <w:tcW w:w="1093" w:type="dxa"/>
            <w:tcMar>
              <w:left w:w="28" w:type="dxa"/>
              <w:right w:w="28" w:type="dxa"/>
            </w:tcMar>
          </w:tcPr>
          <w:p w14:paraId="0094F8BE"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(0.1)</w:t>
            </w:r>
          </w:p>
        </w:tc>
        <w:tc>
          <w:tcPr>
            <w:tcW w:w="1098" w:type="dxa"/>
            <w:tcMar>
              <w:left w:w="28" w:type="dxa"/>
              <w:right w:w="28" w:type="dxa"/>
            </w:tcMar>
          </w:tcPr>
          <w:p w14:paraId="6E174339"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r w:rsidR="00396576" w:rsidRPr="00F442F3" w14:paraId="3B50514D" w14:textId="77777777" w:rsidTr="00670B8A">
        <w:tc>
          <w:tcPr>
            <w:tcW w:w="1413" w:type="dxa"/>
            <w:tcBorders>
              <w:bottom w:val="single" w:sz="4" w:space="0" w:color="auto"/>
            </w:tcBorders>
            <w:tcMar>
              <w:left w:w="28" w:type="dxa"/>
              <w:right w:w="28" w:type="dxa"/>
            </w:tcMar>
          </w:tcPr>
          <w:p w14:paraId="3C7ED8B2"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Total</w:t>
            </w:r>
          </w:p>
        </w:tc>
        <w:tc>
          <w:tcPr>
            <w:tcW w:w="1092" w:type="dxa"/>
            <w:tcBorders>
              <w:bottom w:val="single" w:sz="4" w:space="0" w:color="auto"/>
            </w:tcBorders>
            <w:tcMar>
              <w:left w:w="28" w:type="dxa"/>
              <w:right w:w="28" w:type="dxa"/>
            </w:tcMar>
          </w:tcPr>
          <w:p w14:paraId="694C0ADD"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82 (2.8)</w:t>
            </w:r>
          </w:p>
        </w:tc>
        <w:tc>
          <w:tcPr>
            <w:tcW w:w="1093" w:type="dxa"/>
            <w:tcBorders>
              <w:bottom w:val="single" w:sz="4" w:space="0" w:color="auto"/>
            </w:tcBorders>
            <w:tcMar>
              <w:left w:w="28" w:type="dxa"/>
              <w:right w:w="28" w:type="dxa"/>
            </w:tcMar>
          </w:tcPr>
          <w:p w14:paraId="2549B733"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38 (1.3)</w:t>
            </w:r>
          </w:p>
        </w:tc>
        <w:tc>
          <w:tcPr>
            <w:tcW w:w="1093" w:type="dxa"/>
            <w:tcBorders>
              <w:bottom w:val="single" w:sz="4" w:space="0" w:color="auto"/>
            </w:tcBorders>
            <w:tcMar>
              <w:left w:w="28" w:type="dxa"/>
              <w:right w:w="28" w:type="dxa"/>
            </w:tcMar>
          </w:tcPr>
          <w:p w14:paraId="1805DD1F"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63 (2.2)</w:t>
            </w:r>
          </w:p>
        </w:tc>
        <w:tc>
          <w:tcPr>
            <w:tcW w:w="1092" w:type="dxa"/>
            <w:tcBorders>
              <w:bottom w:val="single" w:sz="4" w:space="0" w:color="auto"/>
            </w:tcBorders>
            <w:tcMar>
              <w:left w:w="28" w:type="dxa"/>
              <w:right w:w="28" w:type="dxa"/>
            </w:tcMar>
          </w:tcPr>
          <w:p w14:paraId="3400AD94"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21 (0.7)</w:t>
            </w:r>
          </w:p>
        </w:tc>
        <w:tc>
          <w:tcPr>
            <w:tcW w:w="1093" w:type="dxa"/>
            <w:tcBorders>
              <w:bottom w:val="single" w:sz="4" w:space="0" w:color="auto"/>
            </w:tcBorders>
            <w:tcMar>
              <w:left w:w="28" w:type="dxa"/>
              <w:right w:w="28" w:type="dxa"/>
            </w:tcMar>
          </w:tcPr>
          <w:p w14:paraId="190FCCE7"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20 (0.7)</w:t>
            </w:r>
          </w:p>
        </w:tc>
        <w:tc>
          <w:tcPr>
            <w:tcW w:w="1093" w:type="dxa"/>
            <w:tcBorders>
              <w:bottom w:val="single" w:sz="4" w:space="0" w:color="auto"/>
            </w:tcBorders>
            <w:tcMar>
              <w:left w:w="28" w:type="dxa"/>
              <w:right w:w="28" w:type="dxa"/>
            </w:tcMar>
          </w:tcPr>
          <w:p w14:paraId="0E346DFF"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1 (0.03)</w:t>
            </w:r>
          </w:p>
        </w:tc>
        <w:tc>
          <w:tcPr>
            <w:tcW w:w="1098" w:type="dxa"/>
            <w:tcBorders>
              <w:bottom w:val="single" w:sz="4" w:space="0" w:color="auto"/>
            </w:tcBorders>
            <w:tcMar>
              <w:left w:w="28" w:type="dxa"/>
              <w:right w:w="28" w:type="dxa"/>
            </w:tcMar>
          </w:tcPr>
          <w:p w14:paraId="0C6C8C55" w14:textId="77777777" w:rsidR="00396576" w:rsidRPr="00F442F3" w:rsidRDefault="00396576" w:rsidP="00576F08">
            <w:pPr>
              <w:spacing w:line="360" w:lineRule="auto"/>
              <w:jc w:val="both"/>
              <w:rPr>
                <w:rFonts w:ascii="Book Antiqua" w:hAnsi="Book Antiqua"/>
                <w:sz w:val="24"/>
                <w:szCs w:val="24"/>
                <w:lang w:val="en-GB"/>
              </w:rPr>
            </w:pPr>
            <w:r w:rsidRPr="00F442F3">
              <w:rPr>
                <w:rFonts w:ascii="Book Antiqua" w:hAnsi="Book Antiqua"/>
                <w:sz w:val="24"/>
                <w:szCs w:val="24"/>
                <w:lang w:val="en-GB"/>
              </w:rPr>
              <w:t>0</w:t>
            </w:r>
          </w:p>
        </w:tc>
      </w:tr>
    </w:tbl>
    <w:p w14:paraId="134BC833" w14:textId="77777777" w:rsidR="00396576" w:rsidRPr="00E81124" w:rsidRDefault="00396576" w:rsidP="00576F08">
      <w:pPr>
        <w:spacing w:after="0" w:line="360" w:lineRule="auto"/>
        <w:jc w:val="both"/>
        <w:rPr>
          <w:rFonts w:ascii="Book Antiqua" w:hAnsi="Book Antiqua" w:cs="Times New Roman"/>
          <w:bCs/>
          <w:sz w:val="24"/>
          <w:szCs w:val="24"/>
          <w:lang w:val="en-US" w:eastAsia="zh-CN"/>
        </w:rPr>
      </w:pPr>
      <w:r w:rsidRPr="00C730A5">
        <w:rPr>
          <w:rFonts w:ascii="Book Antiqua" w:hAnsi="Book Antiqua" w:cs="Times New Roman"/>
          <w:bCs/>
          <w:caps/>
          <w:sz w:val="24"/>
          <w:szCs w:val="24"/>
          <w:lang w:val="en-US" w:eastAsia="zh-CN"/>
        </w:rPr>
        <w:t>C</w:t>
      </w:r>
      <w:r w:rsidRPr="00C730A5">
        <w:rPr>
          <w:rFonts w:ascii="Book Antiqua" w:hAnsi="Book Antiqua" w:cs="Times New Roman" w:hint="eastAsia"/>
          <w:bCs/>
          <w:caps/>
          <w:sz w:val="24"/>
          <w:szCs w:val="24"/>
          <w:lang w:val="en-US" w:eastAsia="zh-CN"/>
        </w:rPr>
        <w:t>hr</w:t>
      </w:r>
      <w:r w:rsidRPr="00C730A5">
        <w:rPr>
          <w:rFonts w:ascii="Book Antiqua" w:hAnsi="Book Antiqua" w:cs="Times New Roman" w:hint="eastAsia"/>
          <w:bCs/>
          <w:sz w:val="24"/>
          <w:szCs w:val="24"/>
          <w:lang w:val="en-US" w:eastAsia="zh-CN"/>
        </w:rPr>
        <w:t xml:space="preserve">: </w:t>
      </w:r>
      <w:r w:rsidRPr="00C730A5">
        <w:rPr>
          <w:rFonts w:ascii="Book Antiqua" w:eastAsia="Times New Roman" w:hAnsi="Book Antiqua" w:cs="Times New Roman"/>
          <w:bCs/>
          <w:sz w:val="24"/>
          <w:szCs w:val="24"/>
          <w:lang w:val="en-US" w:eastAsia="de-DE"/>
        </w:rPr>
        <w:t>Clinical high risk</w:t>
      </w:r>
      <w:r>
        <w:rPr>
          <w:rFonts w:ascii="Book Antiqua" w:hAnsi="Book Antiqua" w:cs="Times New Roman" w:hint="eastAsia"/>
          <w:bCs/>
          <w:sz w:val="24"/>
          <w:szCs w:val="24"/>
          <w:lang w:val="en-US" w:eastAsia="zh-CN"/>
        </w:rPr>
        <w:t xml:space="preserve">; </w:t>
      </w:r>
      <w:r w:rsidRPr="00C730A5">
        <w:rPr>
          <w:rFonts w:ascii="Book Antiqua" w:hAnsi="Book Antiqua" w:cs="Times New Roman"/>
          <w:bCs/>
          <w:sz w:val="24"/>
          <w:szCs w:val="24"/>
          <w:lang w:val="en-US" w:eastAsia="zh-CN"/>
        </w:rPr>
        <w:t>EPA</w:t>
      </w:r>
      <w:r>
        <w:rPr>
          <w:rFonts w:ascii="Book Antiqua" w:hAnsi="Book Antiqua" w:cs="Times New Roman" w:hint="eastAsia"/>
          <w:bCs/>
          <w:sz w:val="24"/>
          <w:szCs w:val="24"/>
          <w:lang w:val="en-US" w:eastAsia="zh-CN"/>
        </w:rPr>
        <w:t xml:space="preserve">: </w:t>
      </w:r>
      <w:r w:rsidRPr="00C730A5">
        <w:rPr>
          <w:rFonts w:ascii="Book Antiqua" w:hAnsi="Book Antiqua" w:cs="Times New Roman"/>
          <w:bCs/>
          <w:sz w:val="24"/>
          <w:szCs w:val="24"/>
          <w:lang w:val="en-US" w:eastAsia="zh-CN"/>
        </w:rPr>
        <w:t>European Psychiatric Association</w:t>
      </w:r>
      <w:r>
        <w:rPr>
          <w:rFonts w:ascii="Book Antiqua" w:hAnsi="Book Antiqua" w:cs="Times New Roman" w:hint="eastAsia"/>
          <w:bCs/>
          <w:sz w:val="24"/>
          <w:szCs w:val="24"/>
          <w:lang w:val="en-US" w:eastAsia="zh-CN"/>
        </w:rPr>
        <w:t xml:space="preserve">; </w:t>
      </w:r>
      <w:r w:rsidRPr="00C730A5">
        <w:rPr>
          <w:rFonts w:ascii="Book Antiqua" w:hAnsi="Book Antiqua" w:cs="Times New Roman"/>
          <w:bCs/>
          <w:sz w:val="24"/>
          <w:szCs w:val="24"/>
          <w:lang w:val="en-US" w:eastAsia="zh-CN"/>
        </w:rPr>
        <w:t>COPER</w:t>
      </w:r>
      <w:r>
        <w:rPr>
          <w:rFonts w:ascii="Book Antiqua" w:hAnsi="Book Antiqua" w:cs="Times New Roman" w:hint="eastAsia"/>
          <w:bCs/>
          <w:sz w:val="24"/>
          <w:szCs w:val="24"/>
          <w:lang w:val="en-US" w:eastAsia="zh-CN"/>
        </w:rPr>
        <w:t>:</w:t>
      </w:r>
      <w:r w:rsidRPr="00C730A5">
        <w:rPr>
          <w:rFonts w:ascii="Book Antiqua" w:hAnsi="Book Antiqua" w:cs="Times New Roman"/>
          <w:bCs/>
          <w:sz w:val="24"/>
          <w:szCs w:val="24"/>
          <w:lang w:val="en-US" w:eastAsia="zh-CN"/>
        </w:rPr>
        <w:t xml:space="preserve"> Cognitive-Perceptive Basic Symptoms</w:t>
      </w:r>
      <w:r>
        <w:rPr>
          <w:rFonts w:ascii="Book Antiqua" w:hAnsi="Book Antiqua" w:cs="Times New Roman" w:hint="eastAsia"/>
          <w:bCs/>
          <w:sz w:val="24"/>
          <w:szCs w:val="24"/>
          <w:lang w:val="en-US" w:eastAsia="zh-CN"/>
        </w:rPr>
        <w:t xml:space="preserve">; </w:t>
      </w:r>
      <w:r w:rsidRPr="00C730A5">
        <w:rPr>
          <w:rFonts w:ascii="Book Antiqua" w:hAnsi="Book Antiqua" w:cs="Times New Roman"/>
          <w:bCs/>
          <w:sz w:val="24"/>
          <w:szCs w:val="24"/>
          <w:lang w:val="en-US" w:eastAsia="zh-CN"/>
        </w:rPr>
        <w:t>COGDIS</w:t>
      </w:r>
      <w:r>
        <w:rPr>
          <w:rFonts w:ascii="Book Antiqua" w:hAnsi="Book Antiqua" w:cs="Times New Roman" w:hint="eastAsia"/>
          <w:bCs/>
          <w:sz w:val="24"/>
          <w:szCs w:val="24"/>
          <w:lang w:val="en-US" w:eastAsia="zh-CN"/>
        </w:rPr>
        <w:t xml:space="preserve">: </w:t>
      </w:r>
      <w:r w:rsidRPr="00C730A5">
        <w:rPr>
          <w:rFonts w:ascii="Book Antiqua" w:hAnsi="Book Antiqua" w:cs="Times New Roman"/>
          <w:bCs/>
          <w:sz w:val="24"/>
          <w:szCs w:val="24"/>
          <w:lang w:val="en-US" w:eastAsia="zh-CN"/>
        </w:rPr>
        <w:t>Cognitive Disturbances</w:t>
      </w:r>
      <w:r>
        <w:rPr>
          <w:rFonts w:ascii="Book Antiqua" w:hAnsi="Book Antiqua" w:cs="Times New Roman" w:hint="eastAsia"/>
          <w:bCs/>
          <w:sz w:val="24"/>
          <w:szCs w:val="24"/>
          <w:lang w:val="en-US" w:eastAsia="zh-CN"/>
        </w:rPr>
        <w:t xml:space="preserve">; </w:t>
      </w:r>
      <w:r w:rsidRPr="00E81124">
        <w:rPr>
          <w:rFonts w:ascii="Book Antiqua" w:hAnsi="Book Antiqua" w:cs="Times New Roman"/>
          <w:bCs/>
          <w:sz w:val="24"/>
          <w:szCs w:val="24"/>
          <w:lang w:val="en-US" w:eastAsia="zh-CN"/>
        </w:rPr>
        <w:t>APSS Attenuated Psychotic Symptoms Syndrome</w:t>
      </w:r>
      <w:r>
        <w:rPr>
          <w:rFonts w:ascii="Book Antiqua" w:hAnsi="Book Antiqua" w:cs="Times New Roman" w:hint="eastAsia"/>
          <w:bCs/>
          <w:sz w:val="24"/>
          <w:szCs w:val="24"/>
          <w:lang w:val="en-US" w:eastAsia="zh-CN"/>
        </w:rPr>
        <w:t xml:space="preserve">; </w:t>
      </w:r>
      <w:r w:rsidRPr="00E81124">
        <w:rPr>
          <w:rFonts w:ascii="Book Antiqua" w:hAnsi="Book Antiqua" w:cs="Times New Roman"/>
          <w:bCs/>
          <w:sz w:val="24"/>
          <w:szCs w:val="24"/>
          <w:lang w:val="en-US" w:eastAsia="zh-CN"/>
        </w:rPr>
        <w:t>GRDS</w:t>
      </w:r>
      <w:r>
        <w:rPr>
          <w:rFonts w:ascii="Book Antiqua" w:hAnsi="Book Antiqua" w:cs="Times New Roman" w:hint="eastAsia"/>
          <w:bCs/>
          <w:sz w:val="24"/>
          <w:szCs w:val="24"/>
          <w:lang w:val="en-US" w:eastAsia="zh-CN"/>
        </w:rPr>
        <w:t xml:space="preserve">: </w:t>
      </w:r>
      <w:r w:rsidRPr="00E81124">
        <w:rPr>
          <w:rFonts w:ascii="Book Antiqua" w:hAnsi="Book Antiqua" w:cs="Times New Roman"/>
          <w:bCs/>
          <w:sz w:val="24"/>
          <w:szCs w:val="24"/>
          <w:lang w:val="en-US" w:eastAsia="zh-CN"/>
        </w:rPr>
        <w:t>Genetic Risk and Deterioration Syndrome</w:t>
      </w:r>
      <w:r>
        <w:rPr>
          <w:rFonts w:ascii="Book Antiqua" w:hAnsi="Book Antiqua" w:cs="Times New Roman" w:hint="eastAsia"/>
          <w:bCs/>
          <w:sz w:val="24"/>
          <w:szCs w:val="24"/>
          <w:lang w:val="en-US" w:eastAsia="zh-CN"/>
        </w:rPr>
        <w:t>.</w:t>
      </w:r>
    </w:p>
    <w:p w14:paraId="5D4BFC1B" w14:textId="77777777" w:rsidR="00396576" w:rsidRPr="00F442F3" w:rsidRDefault="00396576" w:rsidP="00576F08">
      <w:pPr>
        <w:spacing w:after="0" w:line="360" w:lineRule="auto"/>
        <w:jc w:val="both"/>
        <w:rPr>
          <w:rFonts w:ascii="Book Antiqua" w:hAnsi="Book Antiqua"/>
          <w:sz w:val="24"/>
          <w:szCs w:val="24"/>
          <w:lang w:val="en-US"/>
        </w:rPr>
      </w:pPr>
      <w:r w:rsidRPr="00F442F3">
        <w:rPr>
          <w:rFonts w:ascii="Book Antiqua" w:hAnsi="Book Antiqua"/>
          <w:sz w:val="24"/>
          <w:szCs w:val="24"/>
          <w:lang w:val="en-US"/>
        </w:rPr>
        <w:br w:type="page"/>
      </w:r>
    </w:p>
    <w:p w14:paraId="47137EC3" w14:textId="77777777" w:rsidR="00396576" w:rsidRPr="00E81124" w:rsidRDefault="00396576" w:rsidP="00576F08">
      <w:pPr>
        <w:spacing w:after="0" w:line="360" w:lineRule="auto"/>
        <w:jc w:val="both"/>
        <w:rPr>
          <w:rFonts w:ascii="Book Antiqua" w:eastAsia="Times New Roman" w:hAnsi="Book Antiqua" w:cs="Times New Roman"/>
          <w:b/>
          <w:sz w:val="24"/>
          <w:szCs w:val="24"/>
          <w:lang w:val="en-US" w:eastAsia="de-DE"/>
        </w:rPr>
      </w:pPr>
      <w:r w:rsidRPr="00E81124">
        <w:rPr>
          <w:rFonts w:ascii="Book Antiqua" w:eastAsia="Times New Roman" w:hAnsi="Book Antiqua" w:cs="Times New Roman"/>
          <w:b/>
          <w:sz w:val="24"/>
          <w:szCs w:val="24"/>
          <w:lang w:val="en-US" w:eastAsia="de-DE"/>
        </w:rPr>
        <w:lastRenderedPageBreak/>
        <w:t>Table 5 Simple effects of age group and sex on presence of ≥</w:t>
      </w:r>
      <w:r w:rsidRPr="00E81124">
        <w:rPr>
          <w:rFonts w:ascii="Book Antiqua" w:hAnsi="Book Antiqua" w:cs="Times New Roman" w:hint="eastAsia"/>
          <w:b/>
          <w:sz w:val="24"/>
          <w:szCs w:val="24"/>
          <w:lang w:val="en-US" w:eastAsia="zh-CN"/>
        </w:rPr>
        <w:t xml:space="preserve"> </w:t>
      </w:r>
      <w:r w:rsidRPr="00E81124">
        <w:rPr>
          <w:rFonts w:ascii="Book Antiqua" w:eastAsia="Times New Roman" w:hAnsi="Book Antiqua" w:cs="Times New Roman"/>
          <w:b/>
          <w:sz w:val="24"/>
          <w:szCs w:val="24"/>
          <w:lang w:val="en-US" w:eastAsia="de-DE"/>
        </w:rPr>
        <w:t>1 of the 11 basic symptom</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E81124" w14:paraId="692751FF" w14:textId="77777777" w:rsidTr="00670B8A">
        <w:tc>
          <w:tcPr>
            <w:tcW w:w="1088" w:type="dxa"/>
            <w:tcBorders>
              <w:top w:val="single" w:sz="4" w:space="0" w:color="auto"/>
              <w:bottom w:val="single" w:sz="4" w:space="0" w:color="auto"/>
            </w:tcBorders>
          </w:tcPr>
          <w:p w14:paraId="51F2C858" w14:textId="77777777" w:rsidR="00396576" w:rsidRPr="00E81124"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69FCB913"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1F54F754"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19A11ACC"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548DD04F" w14:textId="77777777" w:rsidR="00396576" w:rsidRPr="00E81124" w:rsidRDefault="00396576" w:rsidP="00576F08">
            <w:pPr>
              <w:spacing w:line="360" w:lineRule="auto"/>
              <w:jc w:val="both"/>
              <w:rPr>
                <w:rFonts w:ascii="Book Antiqua" w:hAnsi="Book Antiqua" w:cs="Times New Roman"/>
                <w:b/>
                <w:sz w:val="24"/>
                <w:szCs w:val="24"/>
                <w:lang w:val="en-US" w:eastAsia="de-DE"/>
              </w:rPr>
            </w:pPr>
            <w:proofErr w:type="spellStart"/>
            <w:r w:rsidRPr="00E81124">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5F7D5C7C" w14:textId="77777777" w:rsidR="00396576" w:rsidRPr="00E81124" w:rsidRDefault="00396576" w:rsidP="00576F08">
            <w:pPr>
              <w:spacing w:line="360" w:lineRule="auto"/>
              <w:jc w:val="both"/>
              <w:rPr>
                <w:rFonts w:ascii="Book Antiqua" w:eastAsiaTheme="minorEastAsia" w:hAnsi="Book Antiqua" w:cs="Times New Roman"/>
                <w:b/>
                <w:i/>
                <w:sz w:val="24"/>
                <w:szCs w:val="24"/>
                <w:lang w:val="en-US" w:eastAsia="zh-CN"/>
              </w:rPr>
            </w:pPr>
            <w:r w:rsidRPr="00E81124">
              <w:rPr>
                <w:rFonts w:ascii="Book Antiqua" w:hAnsi="Book Antiqua" w:cs="Times New Roman"/>
                <w:b/>
                <w:i/>
                <w:sz w:val="24"/>
                <w:szCs w:val="24"/>
                <w:lang w:val="en-US" w:eastAsia="de-DE"/>
              </w:rPr>
              <w:t>P</w:t>
            </w:r>
            <w:r w:rsidRPr="00E81124">
              <w:rPr>
                <w:rFonts w:ascii="Book Antiqua" w:eastAsiaTheme="minorEastAsia" w:hAnsi="Book Antiqua" w:cs="Times New Roman" w:hint="eastAsia"/>
                <w:b/>
                <w:i/>
                <w:sz w:val="24"/>
                <w:szCs w:val="24"/>
                <w:lang w:val="en-US" w:eastAsia="zh-CN"/>
              </w:rPr>
              <w:t xml:space="preserve"> </w:t>
            </w:r>
            <w:r w:rsidRPr="00E81124">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6751EF90" w14:textId="77777777" w:rsidR="00396576" w:rsidRPr="00E81124" w:rsidRDefault="00396576" w:rsidP="00576F08">
            <w:pPr>
              <w:spacing w:line="360" w:lineRule="auto"/>
              <w:jc w:val="both"/>
              <w:rPr>
                <w:rFonts w:ascii="Book Antiqua" w:hAnsi="Book Antiqua" w:cs="Times New Roman"/>
                <w:b/>
                <w:sz w:val="24"/>
                <w:szCs w:val="24"/>
                <w:lang w:val="en-US" w:eastAsia="de-DE"/>
              </w:rPr>
            </w:pPr>
            <w:proofErr w:type="spellStart"/>
            <w:r w:rsidRPr="00E81124">
              <w:rPr>
                <w:rFonts w:ascii="Book Antiqua" w:hAnsi="Book Antiqua" w:cs="Times New Roman"/>
                <w:b/>
                <w:sz w:val="24"/>
                <w:szCs w:val="24"/>
                <w:lang w:val="en-US" w:eastAsia="de-DE"/>
              </w:rPr>
              <w:t>Exp</w:t>
            </w:r>
            <w:proofErr w:type="spellEnd"/>
            <w:r w:rsidRPr="00E81124">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4D606471"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05FA29EE"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95%CI; upper</w:t>
            </w:r>
          </w:p>
        </w:tc>
      </w:tr>
      <w:tr w:rsidR="00396576" w:rsidRPr="00F442F3" w14:paraId="59D31D97" w14:textId="77777777" w:rsidTr="00670B8A">
        <w:tc>
          <w:tcPr>
            <w:tcW w:w="1088" w:type="dxa"/>
            <w:tcBorders>
              <w:top w:val="single" w:sz="4" w:space="0" w:color="auto"/>
            </w:tcBorders>
          </w:tcPr>
          <w:p w14:paraId="248188D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186C6F56"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12F8030C"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4F999DC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64.146</w:t>
            </w:r>
          </w:p>
        </w:tc>
        <w:tc>
          <w:tcPr>
            <w:tcW w:w="988" w:type="dxa"/>
            <w:tcBorders>
              <w:top w:val="single" w:sz="4" w:space="0" w:color="auto"/>
            </w:tcBorders>
          </w:tcPr>
          <w:p w14:paraId="5347B56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010670B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6F1F80A2"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2696CABA"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01EC1AF7"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7A25308E" w14:textId="77777777" w:rsidTr="00670B8A">
        <w:tc>
          <w:tcPr>
            <w:tcW w:w="1088" w:type="dxa"/>
          </w:tcPr>
          <w:p w14:paraId="13231BFA"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44F5027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.907</w:t>
            </w:r>
          </w:p>
        </w:tc>
        <w:tc>
          <w:tcPr>
            <w:tcW w:w="991" w:type="dxa"/>
          </w:tcPr>
          <w:p w14:paraId="066B5A8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.292</w:t>
            </w:r>
          </w:p>
        </w:tc>
        <w:tc>
          <w:tcPr>
            <w:tcW w:w="998" w:type="dxa"/>
          </w:tcPr>
          <w:p w14:paraId="5F7BDC3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9.655</w:t>
            </w:r>
          </w:p>
        </w:tc>
        <w:tc>
          <w:tcPr>
            <w:tcW w:w="988" w:type="dxa"/>
          </w:tcPr>
          <w:p w14:paraId="2DBBB2D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14C80CC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.002</w:t>
            </w:r>
          </w:p>
        </w:tc>
        <w:tc>
          <w:tcPr>
            <w:tcW w:w="1002" w:type="dxa"/>
          </w:tcPr>
          <w:p w14:paraId="599E72F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2.477</w:t>
            </w:r>
          </w:p>
        </w:tc>
        <w:tc>
          <w:tcPr>
            <w:tcW w:w="1006" w:type="dxa"/>
          </w:tcPr>
          <w:p w14:paraId="2EACB38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1.398</w:t>
            </w:r>
          </w:p>
        </w:tc>
        <w:tc>
          <w:tcPr>
            <w:tcW w:w="1006" w:type="dxa"/>
          </w:tcPr>
          <w:p w14:paraId="326F7D4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4.390</w:t>
            </w:r>
          </w:p>
        </w:tc>
      </w:tr>
      <w:tr w:rsidR="00396576" w:rsidRPr="00F442F3" w14:paraId="5FF37947" w14:textId="77777777" w:rsidTr="00670B8A">
        <w:tc>
          <w:tcPr>
            <w:tcW w:w="1088" w:type="dxa"/>
          </w:tcPr>
          <w:p w14:paraId="7FC4A0C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355919C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1.386</w:t>
            </w:r>
          </w:p>
        </w:tc>
        <w:tc>
          <w:tcPr>
            <w:tcW w:w="991" w:type="dxa"/>
          </w:tcPr>
          <w:p w14:paraId="363E001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.320</w:t>
            </w:r>
          </w:p>
        </w:tc>
        <w:tc>
          <w:tcPr>
            <w:tcW w:w="998" w:type="dxa"/>
          </w:tcPr>
          <w:p w14:paraId="0397542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18.753</w:t>
            </w:r>
          </w:p>
        </w:tc>
        <w:tc>
          <w:tcPr>
            <w:tcW w:w="988" w:type="dxa"/>
          </w:tcPr>
          <w:p w14:paraId="5F84C43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36886F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Pr>
          <w:p w14:paraId="5C0D82E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3.997</w:t>
            </w:r>
          </w:p>
        </w:tc>
        <w:tc>
          <w:tcPr>
            <w:tcW w:w="1006" w:type="dxa"/>
          </w:tcPr>
          <w:p w14:paraId="0D647A7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2.135</w:t>
            </w:r>
          </w:p>
        </w:tc>
        <w:tc>
          <w:tcPr>
            <w:tcW w:w="1006" w:type="dxa"/>
          </w:tcPr>
          <w:p w14:paraId="62BBF6A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7.483</w:t>
            </w:r>
          </w:p>
        </w:tc>
      </w:tr>
      <w:tr w:rsidR="00396576" w:rsidRPr="00F442F3" w14:paraId="03C4C655" w14:textId="77777777" w:rsidTr="00670B8A">
        <w:tc>
          <w:tcPr>
            <w:tcW w:w="1088" w:type="dxa"/>
          </w:tcPr>
          <w:p w14:paraId="1A80939A"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51AB499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.747</w:t>
            </w:r>
          </w:p>
        </w:tc>
        <w:tc>
          <w:tcPr>
            <w:tcW w:w="991" w:type="dxa"/>
          </w:tcPr>
          <w:p w14:paraId="333427F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.258</w:t>
            </w:r>
          </w:p>
        </w:tc>
        <w:tc>
          <w:tcPr>
            <w:tcW w:w="998" w:type="dxa"/>
          </w:tcPr>
          <w:p w14:paraId="72EDE1F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8.355</w:t>
            </w:r>
          </w:p>
        </w:tc>
        <w:tc>
          <w:tcPr>
            <w:tcW w:w="988" w:type="dxa"/>
          </w:tcPr>
          <w:p w14:paraId="2B033D5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36540BE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.004</w:t>
            </w:r>
          </w:p>
        </w:tc>
        <w:tc>
          <w:tcPr>
            <w:tcW w:w="1002" w:type="dxa"/>
          </w:tcPr>
          <w:p w14:paraId="5158FDE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2.110</w:t>
            </w:r>
          </w:p>
        </w:tc>
        <w:tc>
          <w:tcPr>
            <w:tcW w:w="1006" w:type="dxa"/>
          </w:tcPr>
          <w:p w14:paraId="5E1132C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1.272</w:t>
            </w:r>
          </w:p>
        </w:tc>
        <w:tc>
          <w:tcPr>
            <w:tcW w:w="1006" w:type="dxa"/>
          </w:tcPr>
          <w:p w14:paraId="54D4D38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3.501</w:t>
            </w:r>
          </w:p>
        </w:tc>
      </w:tr>
      <w:tr w:rsidR="00396576" w:rsidRPr="00F442F3" w14:paraId="54B33A5F" w14:textId="77777777" w:rsidTr="00670B8A">
        <w:tc>
          <w:tcPr>
            <w:tcW w:w="1088" w:type="dxa"/>
          </w:tcPr>
          <w:p w14:paraId="2EF952E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2DEDCE8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.781</w:t>
            </w:r>
          </w:p>
        </w:tc>
        <w:tc>
          <w:tcPr>
            <w:tcW w:w="991" w:type="dxa"/>
          </w:tcPr>
          <w:p w14:paraId="1718880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.267</w:t>
            </w:r>
          </w:p>
        </w:tc>
        <w:tc>
          <w:tcPr>
            <w:tcW w:w="998" w:type="dxa"/>
          </w:tcPr>
          <w:p w14:paraId="23283C5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8.549</w:t>
            </w:r>
          </w:p>
        </w:tc>
        <w:tc>
          <w:tcPr>
            <w:tcW w:w="988" w:type="dxa"/>
          </w:tcPr>
          <w:p w14:paraId="59A03C8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733F269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.003</w:t>
            </w:r>
          </w:p>
        </w:tc>
        <w:tc>
          <w:tcPr>
            <w:tcW w:w="1002" w:type="dxa"/>
          </w:tcPr>
          <w:p w14:paraId="58B7578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2.184</w:t>
            </w:r>
          </w:p>
        </w:tc>
        <w:tc>
          <w:tcPr>
            <w:tcW w:w="1006" w:type="dxa"/>
          </w:tcPr>
          <w:p w14:paraId="0CA4A6A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1.294</w:t>
            </w:r>
          </w:p>
        </w:tc>
        <w:tc>
          <w:tcPr>
            <w:tcW w:w="1006" w:type="dxa"/>
          </w:tcPr>
          <w:p w14:paraId="23998C9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3.687</w:t>
            </w:r>
          </w:p>
        </w:tc>
      </w:tr>
      <w:tr w:rsidR="00396576" w:rsidRPr="00F442F3" w14:paraId="766B1071" w14:textId="77777777" w:rsidTr="00670B8A">
        <w:tc>
          <w:tcPr>
            <w:tcW w:w="1088" w:type="dxa"/>
          </w:tcPr>
          <w:p w14:paraId="7AD32D3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127AADF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hAnsi="Book Antiqua" w:cs="Times New Roman"/>
                <w:sz w:val="24"/>
                <w:szCs w:val="24"/>
                <w:lang w:eastAsia="de-DE"/>
              </w:rPr>
              <w:t>0</w:t>
            </w:r>
            <w:r w:rsidRPr="00F442F3">
              <w:rPr>
                <w:rFonts w:ascii="Book Antiqua" w:hAnsi="Book Antiqua" w:cs="Times New Roman"/>
                <w:sz w:val="24"/>
                <w:szCs w:val="24"/>
                <w:lang w:eastAsia="de-DE"/>
              </w:rPr>
              <w:t>.128</w:t>
            </w:r>
          </w:p>
        </w:tc>
        <w:tc>
          <w:tcPr>
            <w:tcW w:w="991" w:type="dxa"/>
          </w:tcPr>
          <w:p w14:paraId="0770908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.272</w:t>
            </w:r>
          </w:p>
        </w:tc>
        <w:tc>
          <w:tcPr>
            <w:tcW w:w="998" w:type="dxa"/>
          </w:tcPr>
          <w:p w14:paraId="0464926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.221</w:t>
            </w:r>
          </w:p>
        </w:tc>
        <w:tc>
          <w:tcPr>
            <w:tcW w:w="988" w:type="dxa"/>
          </w:tcPr>
          <w:p w14:paraId="21518F0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50E9B57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.639</w:t>
            </w:r>
          </w:p>
        </w:tc>
        <w:tc>
          <w:tcPr>
            <w:tcW w:w="1002" w:type="dxa"/>
          </w:tcPr>
          <w:p w14:paraId="30E2BA7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.880</w:t>
            </w:r>
          </w:p>
        </w:tc>
        <w:tc>
          <w:tcPr>
            <w:tcW w:w="1006" w:type="dxa"/>
          </w:tcPr>
          <w:p w14:paraId="05176DB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.516</w:t>
            </w:r>
          </w:p>
        </w:tc>
        <w:tc>
          <w:tcPr>
            <w:tcW w:w="1006" w:type="dxa"/>
          </w:tcPr>
          <w:p w14:paraId="6ED82E0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1.500</w:t>
            </w:r>
          </w:p>
        </w:tc>
      </w:tr>
      <w:tr w:rsidR="00396576" w:rsidRPr="00F442F3" w14:paraId="530CE958" w14:textId="77777777" w:rsidTr="00670B8A">
        <w:tc>
          <w:tcPr>
            <w:tcW w:w="1088" w:type="dxa"/>
          </w:tcPr>
          <w:p w14:paraId="0462C4F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5C2A688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hAnsi="Book Antiqua" w:cs="Times New Roman"/>
                <w:sz w:val="24"/>
                <w:szCs w:val="24"/>
                <w:lang w:eastAsia="de-DE"/>
              </w:rPr>
              <w:t>0</w:t>
            </w:r>
            <w:r w:rsidRPr="00F442F3">
              <w:rPr>
                <w:rFonts w:ascii="Book Antiqua" w:hAnsi="Book Antiqua" w:cs="Times New Roman"/>
                <w:sz w:val="24"/>
                <w:szCs w:val="24"/>
                <w:lang w:eastAsia="de-DE"/>
              </w:rPr>
              <w:t>.233</w:t>
            </w:r>
          </w:p>
        </w:tc>
        <w:tc>
          <w:tcPr>
            <w:tcW w:w="991" w:type="dxa"/>
          </w:tcPr>
          <w:p w14:paraId="61F9037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.194</w:t>
            </w:r>
          </w:p>
        </w:tc>
        <w:tc>
          <w:tcPr>
            <w:tcW w:w="998" w:type="dxa"/>
          </w:tcPr>
          <w:p w14:paraId="2906F92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1.438</w:t>
            </w:r>
          </w:p>
        </w:tc>
        <w:tc>
          <w:tcPr>
            <w:tcW w:w="988" w:type="dxa"/>
          </w:tcPr>
          <w:p w14:paraId="0B91DA0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7565747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.230</w:t>
            </w:r>
          </w:p>
        </w:tc>
        <w:tc>
          <w:tcPr>
            <w:tcW w:w="1002" w:type="dxa"/>
          </w:tcPr>
          <w:p w14:paraId="5030D43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.792</w:t>
            </w:r>
          </w:p>
        </w:tc>
        <w:tc>
          <w:tcPr>
            <w:tcW w:w="1006" w:type="dxa"/>
          </w:tcPr>
          <w:p w14:paraId="7C4B030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p>
        </w:tc>
        <w:tc>
          <w:tcPr>
            <w:tcW w:w="1006" w:type="dxa"/>
          </w:tcPr>
          <w:p w14:paraId="64C0C9D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1.159</w:t>
            </w:r>
          </w:p>
        </w:tc>
      </w:tr>
      <w:tr w:rsidR="00396576" w:rsidRPr="00F442F3" w14:paraId="7F4B9335" w14:textId="77777777" w:rsidTr="00670B8A">
        <w:tc>
          <w:tcPr>
            <w:tcW w:w="1088" w:type="dxa"/>
          </w:tcPr>
          <w:p w14:paraId="3160A87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642AB7D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55DC77B2"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05E8BC69"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4C90CC54"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69FB9797"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73F37D54"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5F1BFAE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4F760FD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7153C5F3" w14:textId="77777777" w:rsidTr="00670B8A">
        <w:tc>
          <w:tcPr>
            <w:tcW w:w="1088" w:type="dxa"/>
            <w:tcBorders>
              <w:bottom w:val="single" w:sz="4" w:space="0" w:color="auto"/>
            </w:tcBorders>
          </w:tcPr>
          <w:p w14:paraId="115B571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male</w:t>
            </w:r>
          </w:p>
        </w:tc>
        <w:tc>
          <w:tcPr>
            <w:tcW w:w="997" w:type="dxa"/>
            <w:tcBorders>
              <w:bottom w:val="single" w:sz="4" w:space="0" w:color="auto"/>
            </w:tcBorders>
          </w:tcPr>
          <w:p w14:paraId="7829949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hAnsi="Book Antiqua" w:cs="Times New Roman"/>
                <w:sz w:val="24"/>
                <w:szCs w:val="24"/>
                <w:lang w:eastAsia="de-DE"/>
              </w:rPr>
              <w:t>0</w:t>
            </w:r>
            <w:r w:rsidRPr="00F442F3">
              <w:rPr>
                <w:rFonts w:ascii="Book Antiqua" w:hAnsi="Book Antiqua" w:cs="Times New Roman"/>
                <w:sz w:val="24"/>
                <w:szCs w:val="24"/>
                <w:lang w:eastAsia="de-DE"/>
              </w:rPr>
              <w:t>.487</w:t>
            </w:r>
          </w:p>
        </w:tc>
        <w:tc>
          <w:tcPr>
            <w:tcW w:w="991" w:type="dxa"/>
            <w:tcBorders>
              <w:bottom w:val="single" w:sz="4" w:space="0" w:color="auto"/>
            </w:tcBorders>
          </w:tcPr>
          <w:p w14:paraId="6E35CF9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.131</w:t>
            </w:r>
          </w:p>
        </w:tc>
        <w:tc>
          <w:tcPr>
            <w:tcW w:w="998" w:type="dxa"/>
            <w:tcBorders>
              <w:bottom w:val="single" w:sz="4" w:space="0" w:color="auto"/>
            </w:tcBorders>
          </w:tcPr>
          <w:p w14:paraId="2169242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13.747</w:t>
            </w:r>
          </w:p>
        </w:tc>
        <w:tc>
          <w:tcPr>
            <w:tcW w:w="988" w:type="dxa"/>
            <w:tcBorders>
              <w:bottom w:val="single" w:sz="4" w:space="0" w:color="auto"/>
            </w:tcBorders>
          </w:tcPr>
          <w:p w14:paraId="599BC4D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47DBC83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bottom w:val="single" w:sz="4" w:space="0" w:color="auto"/>
            </w:tcBorders>
          </w:tcPr>
          <w:p w14:paraId="559DE5B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p>
        </w:tc>
        <w:tc>
          <w:tcPr>
            <w:tcW w:w="1006" w:type="dxa"/>
            <w:tcBorders>
              <w:bottom w:val="single" w:sz="4" w:space="0" w:color="auto"/>
            </w:tcBorders>
          </w:tcPr>
          <w:p w14:paraId="258171B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.475</w:t>
            </w:r>
          </w:p>
        </w:tc>
        <w:tc>
          <w:tcPr>
            <w:tcW w:w="1006" w:type="dxa"/>
            <w:tcBorders>
              <w:bottom w:val="single" w:sz="4" w:space="0" w:color="auto"/>
            </w:tcBorders>
          </w:tcPr>
          <w:p w14:paraId="71F579E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.795</w:t>
            </w:r>
          </w:p>
        </w:tc>
      </w:tr>
    </w:tbl>
    <w:p w14:paraId="35DDEC58" w14:textId="2BC8470A"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groups are 20-24-year-olds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E81124">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58.10;</w:t>
      </w:r>
      <w:r>
        <w:rPr>
          <w:rFonts w:ascii="Book Antiqua" w:eastAsia="Times New Roman" w:hAnsi="Book Antiqua" w:cs="Times New Roman"/>
          <w:sz w:val="24"/>
          <w:szCs w:val="24"/>
          <w:lang w:val="en-US" w:eastAsia="de-DE"/>
        </w:rPr>
        <w:t xml:space="preserve">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0.044</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E81124">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13.94;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0.011</w:t>
      </w:r>
      <w:r w:rsidR="00576F08">
        <w:rPr>
          <w:rFonts w:ascii="Book Antiqua" w:hAnsi="Book Antiqua" w:cs="Times New Roman" w:hint="eastAsia"/>
          <w:sz w:val="24"/>
          <w:szCs w:val="24"/>
          <w:lang w:val="en-US" w:eastAsia="zh-CN"/>
        </w:rPr>
        <w:t>.</w:t>
      </w:r>
    </w:p>
    <w:p w14:paraId="1DC0C98E" w14:textId="77777777" w:rsidR="00396576" w:rsidRPr="00E81124" w:rsidRDefault="00396576" w:rsidP="00576F08">
      <w:pPr>
        <w:spacing w:after="0" w:line="360" w:lineRule="auto"/>
        <w:jc w:val="both"/>
        <w:rPr>
          <w:rFonts w:ascii="Book Antiqua" w:hAnsi="Book Antiqua" w:cs="Times New Roman"/>
          <w:b/>
          <w:sz w:val="24"/>
          <w:szCs w:val="24"/>
          <w:lang w:val="en-US" w:eastAsia="zh-CN"/>
        </w:rPr>
      </w:pPr>
    </w:p>
    <w:p w14:paraId="08012169" w14:textId="77777777" w:rsidR="00396576" w:rsidRPr="00E81124" w:rsidRDefault="00396576" w:rsidP="00576F08">
      <w:pPr>
        <w:spacing w:after="0" w:line="360" w:lineRule="auto"/>
        <w:jc w:val="both"/>
        <w:rPr>
          <w:rFonts w:ascii="Book Antiqua" w:eastAsia="Times New Roman" w:hAnsi="Book Antiqua" w:cs="Times New Roman"/>
          <w:b/>
          <w:sz w:val="24"/>
          <w:szCs w:val="24"/>
          <w:lang w:val="en-US" w:eastAsia="de-DE"/>
        </w:rPr>
      </w:pPr>
      <w:r w:rsidRPr="00E81124">
        <w:rPr>
          <w:rFonts w:ascii="Book Antiqua" w:eastAsia="Times New Roman" w:hAnsi="Book Antiqua" w:cs="Times New Roman"/>
          <w:b/>
          <w:sz w:val="24"/>
          <w:szCs w:val="24"/>
          <w:lang w:val="en-US" w:eastAsia="de-DE"/>
        </w:rPr>
        <w:t>Table 6 Simple effects of age group and sex on presence of ≥</w:t>
      </w:r>
      <w:r w:rsidRPr="00E81124">
        <w:rPr>
          <w:rFonts w:ascii="Book Antiqua" w:hAnsi="Book Antiqua" w:cs="Times New Roman" w:hint="eastAsia"/>
          <w:b/>
          <w:sz w:val="24"/>
          <w:szCs w:val="24"/>
          <w:lang w:val="en-US" w:eastAsia="zh-CN"/>
        </w:rPr>
        <w:t xml:space="preserve"> </w:t>
      </w:r>
      <w:r w:rsidRPr="00E81124">
        <w:rPr>
          <w:rFonts w:ascii="Book Antiqua" w:eastAsia="Times New Roman" w:hAnsi="Book Antiqua" w:cs="Times New Roman"/>
          <w:b/>
          <w:sz w:val="24"/>
          <w:szCs w:val="24"/>
          <w:lang w:val="en-US" w:eastAsia="de-DE"/>
        </w:rPr>
        <w:t>1 of the 9 cognitive basic symptom</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F442F3" w14:paraId="2423A306" w14:textId="77777777" w:rsidTr="00670B8A">
        <w:tc>
          <w:tcPr>
            <w:tcW w:w="1088" w:type="dxa"/>
            <w:tcBorders>
              <w:top w:val="single" w:sz="4" w:space="0" w:color="auto"/>
              <w:bottom w:val="single" w:sz="4" w:space="0" w:color="auto"/>
            </w:tcBorders>
          </w:tcPr>
          <w:p w14:paraId="2E6B5DF0"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7" w:type="dxa"/>
            <w:tcBorders>
              <w:top w:val="single" w:sz="4" w:space="0" w:color="auto"/>
              <w:bottom w:val="single" w:sz="4" w:space="0" w:color="auto"/>
            </w:tcBorders>
          </w:tcPr>
          <w:p w14:paraId="67FF7AC8"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4F162625"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1FC22AF7"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76F7112E" w14:textId="77777777" w:rsidR="00396576" w:rsidRPr="00E81124" w:rsidRDefault="00396576" w:rsidP="00576F08">
            <w:pPr>
              <w:spacing w:line="360" w:lineRule="auto"/>
              <w:jc w:val="both"/>
              <w:rPr>
                <w:rFonts w:ascii="Book Antiqua" w:hAnsi="Book Antiqua" w:cs="Times New Roman"/>
                <w:b/>
                <w:sz w:val="24"/>
                <w:szCs w:val="24"/>
                <w:lang w:val="en-US" w:eastAsia="de-DE"/>
              </w:rPr>
            </w:pPr>
            <w:proofErr w:type="spellStart"/>
            <w:r w:rsidRPr="00E81124">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7F5B0E8A" w14:textId="77777777" w:rsidR="00396576" w:rsidRPr="00E81124" w:rsidRDefault="00396576" w:rsidP="00576F08">
            <w:pPr>
              <w:spacing w:line="360" w:lineRule="auto"/>
              <w:jc w:val="both"/>
              <w:rPr>
                <w:rFonts w:ascii="Book Antiqua" w:hAnsi="Book Antiqua" w:cs="Times New Roman"/>
                <w:b/>
                <w:i/>
                <w:sz w:val="24"/>
                <w:szCs w:val="24"/>
                <w:lang w:val="en-US" w:eastAsia="de-DE"/>
              </w:rPr>
            </w:pPr>
            <w:r w:rsidRPr="00E81124">
              <w:rPr>
                <w:rFonts w:ascii="Book Antiqua" w:hAnsi="Book Antiqua" w:cs="Times New Roman"/>
                <w:b/>
                <w:i/>
                <w:sz w:val="24"/>
                <w:szCs w:val="24"/>
                <w:lang w:val="en-US" w:eastAsia="de-DE"/>
              </w:rPr>
              <w:t>P</w:t>
            </w:r>
            <w:r w:rsidRPr="00E81124">
              <w:rPr>
                <w:rFonts w:ascii="Book Antiqua" w:eastAsiaTheme="minorEastAsia" w:hAnsi="Book Antiqua" w:cs="Times New Roman" w:hint="eastAsia"/>
                <w:b/>
                <w:i/>
                <w:sz w:val="24"/>
                <w:szCs w:val="24"/>
                <w:lang w:val="en-US" w:eastAsia="zh-CN"/>
              </w:rPr>
              <w:t xml:space="preserve"> </w:t>
            </w:r>
            <w:r w:rsidRPr="00E81124">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6349B57F" w14:textId="77777777" w:rsidR="00396576" w:rsidRPr="00E81124" w:rsidRDefault="00396576" w:rsidP="00576F08">
            <w:pPr>
              <w:spacing w:line="360" w:lineRule="auto"/>
              <w:jc w:val="both"/>
              <w:rPr>
                <w:rFonts w:ascii="Book Antiqua" w:hAnsi="Book Antiqua" w:cs="Times New Roman"/>
                <w:b/>
                <w:sz w:val="24"/>
                <w:szCs w:val="24"/>
                <w:lang w:val="en-US" w:eastAsia="de-DE"/>
              </w:rPr>
            </w:pPr>
            <w:proofErr w:type="spellStart"/>
            <w:r w:rsidRPr="00E81124">
              <w:rPr>
                <w:rFonts w:ascii="Book Antiqua" w:hAnsi="Book Antiqua" w:cs="Times New Roman"/>
                <w:b/>
                <w:sz w:val="24"/>
                <w:szCs w:val="24"/>
                <w:lang w:val="en-US" w:eastAsia="de-DE"/>
              </w:rPr>
              <w:t>Exp</w:t>
            </w:r>
            <w:proofErr w:type="spellEnd"/>
            <w:r w:rsidRPr="00E81124">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1DC4C299"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206A2BEB" w14:textId="77777777" w:rsidR="00396576" w:rsidRPr="00E81124" w:rsidRDefault="00396576" w:rsidP="00576F08">
            <w:pPr>
              <w:spacing w:line="360" w:lineRule="auto"/>
              <w:jc w:val="both"/>
              <w:rPr>
                <w:rFonts w:ascii="Book Antiqua" w:hAnsi="Book Antiqua" w:cs="Times New Roman"/>
                <w:b/>
                <w:sz w:val="24"/>
                <w:szCs w:val="24"/>
                <w:lang w:val="en-US" w:eastAsia="de-DE"/>
              </w:rPr>
            </w:pPr>
            <w:r w:rsidRPr="00E81124">
              <w:rPr>
                <w:rFonts w:ascii="Book Antiqua" w:hAnsi="Book Antiqua" w:cs="Times New Roman"/>
                <w:b/>
                <w:sz w:val="24"/>
                <w:szCs w:val="24"/>
                <w:lang w:val="en-US" w:eastAsia="de-DE"/>
              </w:rPr>
              <w:t>95%CI; upper</w:t>
            </w:r>
          </w:p>
        </w:tc>
      </w:tr>
      <w:tr w:rsidR="00396576" w:rsidRPr="00F442F3" w14:paraId="1EB2E4D0" w14:textId="77777777" w:rsidTr="00670B8A">
        <w:tc>
          <w:tcPr>
            <w:tcW w:w="1088" w:type="dxa"/>
            <w:tcBorders>
              <w:top w:val="single" w:sz="4" w:space="0" w:color="auto"/>
            </w:tcBorders>
          </w:tcPr>
          <w:p w14:paraId="0631F00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44D2F884"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6C94B8F7"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2088D3D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56.279</w:t>
            </w:r>
          </w:p>
        </w:tc>
        <w:tc>
          <w:tcPr>
            <w:tcW w:w="988" w:type="dxa"/>
            <w:tcBorders>
              <w:top w:val="single" w:sz="4" w:space="0" w:color="auto"/>
            </w:tcBorders>
          </w:tcPr>
          <w:p w14:paraId="3C33BF8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2847E23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p>
        </w:tc>
        <w:tc>
          <w:tcPr>
            <w:tcW w:w="1002" w:type="dxa"/>
            <w:tcBorders>
              <w:top w:val="single" w:sz="4" w:space="0" w:color="auto"/>
            </w:tcBorders>
          </w:tcPr>
          <w:p w14:paraId="68BDD342"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555E7A2B"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2481B2BE"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50E82D82" w14:textId="77777777" w:rsidTr="00670B8A">
        <w:tc>
          <w:tcPr>
            <w:tcW w:w="1088" w:type="dxa"/>
          </w:tcPr>
          <w:p w14:paraId="5000C57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48A4787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1.168</w:t>
            </w:r>
          </w:p>
        </w:tc>
        <w:tc>
          <w:tcPr>
            <w:tcW w:w="991" w:type="dxa"/>
          </w:tcPr>
          <w:p w14:paraId="68AF42D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.365</w:t>
            </w:r>
          </w:p>
        </w:tc>
        <w:tc>
          <w:tcPr>
            <w:tcW w:w="998" w:type="dxa"/>
          </w:tcPr>
          <w:p w14:paraId="26A39CA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10.233</w:t>
            </w:r>
          </w:p>
        </w:tc>
        <w:tc>
          <w:tcPr>
            <w:tcW w:w="988" w:type="dxa"/>
          </w:tcPr>
          <w:p w14:paraId="6DBE74A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3E8D583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.001</w:t>
            </w:r>
          </w:p>
        </w:tc>
        <w:tc>
          <w:tcPr>
            <w:tcW w:w="1002" w:type="dxa"/>
          </w:tcPr>
          <w:p w14:paraId="4F7F4A3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3.215</w:t>
            </w:r>
          </w:p>
        </w:tc>
        <w:tc>
          <w:tcPr>
            <w:tcW w:w="1006" w:type="dxa"/>
          </w:tcPr>
          <w:p w14:paraId="614F1E4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1.572</w:t>
            </w:r>
          </w:p>
        </w:tc>
        <w:tc>
          <w:tcPr>
            <w:tcW w:w="1006" w:type="dxa"/>
          </w:tcPr>
          <w:p w14:paraId="334A9FF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6.574</w:t>
            </w:r>
          </w:p>
        </w:tc>
      </w:tr>
      <w:tr w:rsidR="00396576" w:rsidRPr="00F442F3" w14:paraId="2607B946" w14:textId="77777777" w:rsidTr="00670B8A">
        <w:tc>
          <w:tcPr>
            <w:tcW w:w="1088" w:type="dxa"/>
          </w:tcPr>
          <w:p w14:paraId="7626BF7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478B75D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1.882</w:t>
            </w:r>
          </w:p>
        </w:tc>
        <w:tc>
          <w:tcPr>
            <w:tcW w:w="991" w:type="dxa"/>
          </w:tcPr>
          <w:p w14:paraId="4C34BBD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.371</w:t>
            </w:r>
          </w:p>
        </w:tc>
        <w:tc>
          <w:tcPr>
            <w:tcW w:w="998" w:type="dxa"/>
          </w:tcPr>
          <w:p w14:paraId="1E1798F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25.809</w:t>
            </w:r>
          </w:p>
        </w:tc>
        <w:tc>
          <w:tcPr>
            <w:tcW w:w="988" w:type="dxa"/>
          </w:tcPr>
          <w:p w14:paraId="0A546F3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643A390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.000</w:t>
            </w:r>
          </w:p>
        </w:tc>
        <w:tc>
          <w:tcPr>
            <w:tcW w:w="1002" w:type="dxa"/>
          </w:tcPr>
          <w:p w14:paraId="28AAFBB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6.569</w:t>
            </w:r>
          </w:p>
        </w:tc>
        <w:tc>
          <w:tcPr>
            <w:tcW w:w="1006" w:type="dxa"/>
          </w:tcPr>
          <w:p w14:paraId="428869F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3.178</w:t>
            </w:r>
          </w:p>
        </w:tc>
        <w:tc>
          <w:tcPr>
            <w:tcW w:w="1006" w:type="dxa"/>
          </w:tcPr>
          <w:p w14:paraId="0655D63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13.581</w:t>
            </w:r>
          </w:p>
        </w:tc>
      </w:tr>
      <w:tr w:rsidR="00396576" w:rsidRPr="00F442F3" w14:paraId="1C299CC9" w14:textId="77777777" w:rsidTr="00670B8A">
        <w:tc>
          <w:tcPr>
            <w:tcW w:w="1088" w:type="dxa"/>
          </w:tcPr>
          <w:p w14:paraId="115B7C3D"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7DB9E06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.838</w:t>
            </w:r>
          </w:p>
        </w:tc>
        <w:tc>
          <w:tcPr>
            <w:tcW w:w="991" w:type="dxa"/>
          </w:tcPr>
          <w:p w14:paraId="5EE31B7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.342</w:t>
            </w:r>
          </w:p>
        </w:tc>
        <w:tc>
          <w:tcPr>
            <w:tcW w:w="998" w:type="dxa"/>
          </w:tcPr>
          <w:p w14:paraId="49A0D5A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6.011</w:t>
            </w:r>
          </w:p>
        </w:tc>
        <w:tc>
          <w:tcPr>
            <w:tcW w:w="988" w:type="dxa"/>
          </w:tcPr>
          <w:p w14:paraId="3A306CF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6ECFF8C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.014</w:t>
            </w:r>
          </w:p>
        </w:tc>
        <w:tc>
          <w:tcPr>
            <w:tcW w:w="1002" w:type="dxa"/>
          </w:tcPr>
          <w:p w14:paraId="3B887A2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2.311</w:t>
            </w:r>
          </w:p>
        </w:tc>
        <w:tc>
          <w:tcPr>
            <w:tcW w:w="1006" w:type="dxa"/>
          </w:tcPr>
          <w:p w14:paraId="7DC243E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1.183</w:t>
            </w:r>
          </w:p>
        </w:tc>
        <w:tc>
          <w:tcPr>
            <w:tcW w:w="1006" w:type="dxa"/>
          </w:tcPr>
          <w:p w14:paraId="20B35DF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4.513</w:t>
            </w:r>
          </w:p>
        </w:tc>
      </w:tr>
      <w:tr w:rsidR="00396576" w:rsidRPr="00F442F3" w14:paraId="7134ACE6" w14:textId="77777777" w:rsidTr="00670B8A">
        <w:tc>
          <w:tcPr>
            <w:tcW w:w="1088" w:type="dxa"/>
          </w:tcPr>
          <w:p w14:paraId="037097C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117A543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1.111</w:t>
            </w:r>
          </w:p>
        </w:tc>
        <w:tc>
          <w:tcPr>
            <w:tcW w:w="991" w:type="dxa"/>
          </w:tcPr>
          <w:p w14:paraId="1CFE06B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.334</w:t>
            </w:r>
          </w:p>
        </w:tc>
        <w:tc>
          <w:tcPr>
            <w:tcW w:w="998" w:type="dxa"/>
          </w:tcPr>
          <w:p w14:paraId="5855806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11.062</w:t>
            </w:r>
          </w:p>
        </w:tc>
        <w:tc>
          <w:tcPr>
            <w:tcW w:w="988" w:type="dxa"/>
          </w:tcPr>
          <w:p w14:paraId="632C30B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3156680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.001</w:t>
            </w:r>
          </w:p>
        </w:tc>
        <w:tc>
          <w:tcPr>
            <w:tcW w:w="1002" w:type="dxa"/>
          </w:tcPr>
          <w:p w14:paraId="5AE286B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3.036</w:t>
            </w:r>
          </w:p>
        </w:tc>
        <w:tc>
          <w:tcPr>
            <w:tcW w:w="1006" w:type="dxa"/>
          </w:tcPr>
          <w:p w14:paraId="3F5661E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1.578</w:t>
            </w:r>
          </w:p>
        </w:tc>
        <w:tc>
          <w:tcPr>
            <w:tcW w:w="1006" w:type="dxa"/>
          </w:tcPr>
          <w:p w14:paraId="6FF6FC2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5.842</w:t>
            </w:r>
          </w:p>
        </w:tc>
      </w:tr>
      <w:tr w:rsidR="00396576" w:rsidRPr="00F442F3" w14:paraId="7E2FE304" w14:textId="77777777" w:rsidTr="00670B8A">
        <w:tc>
          <w:tcPr>
            <w:tcW w:w="1088" w:type="dxa"/>
          </w:tcPr>
          <w:p w14:paraId="0CD9E51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1E35C49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hAnsi="Book Antiqua" w:cs="Times New Roman"/>
                <w:sz w:val="24"/>
                <w:szCs w:val="24"/>
                <w:lang w:eastAsia="de-DE"/>
              </w:rPr>
              <w:t>0</w:t>
            </w:r>
            <w:r w:rsidRPr="00F442F3">
              <w:rPr>
                <w:rFonts w:ascii="Book Antiqua" w:hAnsi="Book Antiqua" w:cs="Times New Roman"/>
                <w:sz w:val="24"/>
                <w:szCs w:val="24"/>
                <w:lang w:eastAsia="de-DE"/>
              </w:rPr>
              <w:t>.079</w:t>
            </w:r>
          </w:p>
        </w:tc>
        <w:tc>
          <w:tcPr>
            <w:tcW w:w="991" w:type="dxa"/>
          </w:tcPr>
          <w:p w14:paraId="0FC2F78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.372</w:t>
            </w:r>
          </w:p>
        </w:tc>
        <w:tc>
          <w:tcPr>
            <w:tcW w:w="998" w:type="dxa"/>
          </w:tcPr>
          <w:p w14:paraId="459D908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.045</w:t>
            </w:r>
          </w:p>
        </w:tc>
        <w:tc>
          <w:tcPr>
            <w:tcW w:w="988" w:type="dxa"/>
          </w:tcPr>
          <w:p w14:paraId="48BEC9F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5A56B55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.833</w:t>
            </w:r>
          </w:p>
        </w:tc>
        <w:tc>
          <w:tcPr>
            <w:tcW w:w="1002" w:type="dxa"/>
          </w:tcPr>
          <w:p w14:paraId="4B769AD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.924</w:t>
            </w:r>
          </w:p>
        </w:tc>
        <w:tc>
          <w:tcPr>
            <w:tcW w:w="1006" w:type="dxa"/>
          </w:tcPr>
          <w:p w14:paraId="201E658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.446</w:t>
            </w:r>
          </w:p>
        </w:tc>
        <w:tc>
          <w:tcPr>
            <w:tcW w:w="1006" w:type="dxa"/>
          </w:tcPr>
          <w:p w14:paraId="492A7DF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1.918</w:t>
            </w:r>
          </w:p>
        </w:tc>
      </w:tr>
      <w:tr w:rsidR="00396576" w:rsidRPr="00F442F3" w14:paraId="00CE17C0" w14:textId="77777777" w:rsidTr="00670B8A">
        <w:tc>
          <w:tcPr>
            <w:tcW w:w="1088" w:type="dxa"/>
          </w:tcPr>
          <w:p w14:paraId="0E2512A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3F4A6B3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.075</w:t>
            </w:r>
          </w:p>
        </w:tc>
        <w:tc>
          <w:tcPr>
            <w:tcW w:w="991" w:type="dxa"/>
          </w:tcPr>
          <w:p w14:paraId="24FFD3D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.260</w:t>
            </w:r>
          </w:p>
        </w:tc>
        <w:tc>
          <w:tcPr>
            <w:tcW w:w="998" w:type="dxa"/>
          </w:tcPr>
          <w:p w14:paraId="056E445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.083</w:t>
            </w:r>
          </w:p>
        </w:tc>
        <w:tc>
          <w:tcPr>
            <w:tcW w:w="988" w:type="dxa"/>
          </w:tcPr>
          <w:p w14:paraId="724136D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AE0CF0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.773</w:t>
            </w:r>
          </w:p>
        </w:tc>
        <w:tc>
          <w:tcPr>
            <w:tcW w:w="1002" w:type="dxa"/>
          </w:tcPr>
          <w:p w14:paraId="2D726CE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1.078</w:t>
            </w:r>
          </w:p>
        </w:tc>
        <w:tc>
          <w:tcPr>
            <w:tcW w:w="1006" w:type="dxa"/>
          </w:tcPr>
          <w:p w14:paraId="19C87FF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.648</w:t>
            </w:r>
          </w:p>
        </w:tc>
        <w:tc>
          <w:tcPr>
            <w:tcW w:w="1006" w:type="dxa"/>
          </w:tcPr>
          <w:p w14:paraId="3BE2A48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1.794</w:t>
            </w:r>
          </w:p>
        </w:tc>
      </w:tr>
      <w:tr w:rsidR="00396576" w:rsidRPr="00F442F3" w14:paraId="3BCEA6CB" w14:textId="77777777" w:rsidTr="00670B8A">
        <w:tc>
          <w:tcPr>
            <w:tcW w:w="1088" w:type="dxa"/>
          </w:tcPr>
          <w:p w14:paraId="7D71D246"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129CCA1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24024AC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06FC378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14EBBB9F"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32897A5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5F27ECB8"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19B12BC2"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3CE86DF2"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60ADEE61" w14:textId="77777777" w:rsidTr="00670B8A">
        <w:tc>
          <w:tcPr>
            <w:tcW w:w="1088" w:type="dxa"/>
            <w:tcBorders>
              <w:bottom w:val="single" w:sz="4" w:space="0" w:color="auto"/>
            </w:tcBorders>
          </w:tcPr>
          <w:p w14:paraId="01E19756"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male</w:t>
            </w:r>
          </w:p>
        </w:tc>
        <w:tc>
          <w:tcPr>
            <w:tcW w:w="997" w:type="dxa"/>
            <w:tcBorders>
              <w:bottom w:val="single" w:sz="4" w:space="0" w:color="auto"/>
            </w:tcBorders>
          </w:tcPr>
          <w:p w14:paraId="46776CB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hAnsi="Book Antiqua" w:cs="Times New Roman"/>
                <w:sz w:val="24"/>
                <w:szCs w:val="24"/>
                <w:lang w:eastAsia="de-DE"/>
              </w:rPr>
              <w:t>0</w:t>
            </w:r>
            <w:r w:rsidRPr="00F442F3">
              <w:rPr>
                <w:rFonts w:ascii="Book Antiqua" w:hAnsi="Book Antiqua" w:cs="Times New Roman"/>
                <w:sz w:val="24"/>
                <w:szCs w:val="24"/>
                <w:lang w:eastAsia="de-DE"/>
              </w:rPr>
              <w:t>.484</w:t>
            </w:r>
          </w:p>
        </w:tc>
        <w:tc>
          <w:tcPr>
            <w:tcW w:w="991" w:type="dxa"/>
            <w:tcBorders>
              <w:bottom w:val="single" w:sz="4" w:space="0" w:color="auto"/>
            </w:tcBorders>
          </w:tcPr>
          <w:p w14:paraId="6E91DA2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.162</w:t>
            </w:r>
          </w:p>
        </w:tc>
        <w:tc>
          <w:tcPr>
            <w:tcW w:w="998" w:type="dxa"/>
            <w:tcBorders>
              <w:bottom w:val="single" w:sz="4" w:space="0" w:color="auto"/>
            </w:tcBorders>
          </w:tcPr>
          <w:p w14:paraId="6C6C0EA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8.881</w:t>
            </w:r>
          </w:p>
        </w:tc>
        <w:tc>
          <w:tcPr>
            <w:tcW w:w="988" w:type="dxa"/>
            <w:tcBorders>
              <w:bottom w:val="single" w:sz="4" w:space="0" w:color="auto"/>
            </w:tcBorders>
          </w:tcPr>
          <w:p w14:paraId="087BAEF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0BF4AC9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.003</w:t>
            </w:r>
          </w:p>
        </w:tc>
        <w:tc>
          <w:tcPr>
            <w:tcW w:w="1002" w:type="dxa"/>
            <w:tcBorders>
              <w:bottom w:val="single" w:sz="4" w:space="0" w:color="auto"/>
            </w:tcBorders>
          </w:tcPr>
          <w:p w14:paraId="448D51A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.616</w:t>
            </w:r>
          </w:p>
        </w:tc>
        <w:tc>
          <w:tcPr>
            <w:tcW w:w="1006" w:type="dxa"/>
            <w:tcBorders>
              <w:bottom w:val="single" w:sz="4" w:space="0" w:color="auto"/>
            </w:tcBorders>
          </w:tcPr>
          <w:p w14:paraId="7C81593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.448</w:t>
            </w:r>
          </w:p>
        </w:tc>
        <w:tc>
          <w:tcPr>
            <w:tcW w:w="1006" w:type="dxa"/>
            <w:tcBorders>
              <w:bottom w:val="single" w:sz="4" w:space="0" w:color="auto"/>
            </w:tcBorders>
          </w:tcPr>
          <w:p w14:paraId="09496B8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hAnsi="Book Antiqua" w:cs="Times New Roman"/>
                <w:sz w:val="24"/>
                <w:szCs w:val="24"/>
                <w:lang w:eastAsia="de-DE"/>
              </w:rPr>
              <w:t>0</w:t>
            </w:r>
            <w:r w:rsidRPr="00F442F3">
              <w:rPr>
                <w:rFonts w:ascii="Book Antiqua" w:hAnsi="Book Antiqua" w:cs="Times New Roman"/>
                <w:sz w:val="24"/>
                <w:szCs w:val="24"/>
                <w:lang w:eastAsia="de-DE"/>
              </w:rPr>
              <w:t>.847</w:t>
            </w:r>
          </w:p>
        </w:tc>
      </w:tr>
    </w:tbl>
    <w:p w14:paraId="33D14269" w14:textId="72473DF2"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groups are 20-24-year-olds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w:t>
      </w:r>
      <w:r w:rsidRPr="00E81124">
        <w:rPr>
          <w:rFonts w:ascii="Symbol" w:eastAsia="Times New Roman" w:hAnsi="Symbol" w:cs="Times New Roman"/>
          <w:sz w:val="24"/>
          <w:szCs w:val="24"/>
          <w:lang w:val="en-US" w:eastAsia="de-DE"/>
        </w:rPr>
        <w:t></w:t>
      </w:r>
      <w:r w:rsidRPr="00E81124">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48.55; </w:t>
      </w:r>
      <w:r w:rsidRPr="00F442F3">
        <w:rPr>
          <w:rFonts w:ascii="Book Antiqua" w:eastAsia="Times New Roman" w:hAnsi="Book Antiqua" w:cs="Times New Roman"/>
          <w:i/>
          <w:sz w:val="24"/>
          <w:szCs w:val="24"/>
          <w:lang w:val="en-US" w:eastAsia="de-DE"/>
        </w:rPr>
        <w:t>P</w:t>
      </w:r>
      <w:r w:rsidR="00576F08">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sidR="00576F08">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sidR="00576F08">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sidR="00576F08">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0.047Sex: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E81124">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9.02;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0.003;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0.009</w:t>
      </w:r>
      <w:r w:rsidR="00576F08">
        <w:rPr>
          <w:rFonts w:ascii="Book Antiqua" w:hAnsi="Book Antiqua" w:cs="Times New Roman" w:hint="eastAsia"/>
          <w:sz w:val="24"/>
          <w:szCs w:val="24"/>
          <w:lang w:val="en-US" w:eastAsia="zh-CN"/>
        </w:rPr>
        <w:t>.</w:t>
      </w:r>
    </w:p>
    <w:p w14:paraId="1E96DE43" w14:textId="32205CA2" w:rsidR="00396576" w:rsidRPr="00576F08" w:rsidRDefault="00396576"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br w:type="page"/>
      </w:r>
      <w:r w:rsidRPr="00E81124">
        <w:rPr>
          <w:rFonts w:ascii="Book Antiqua" w:eastAsia="Times New Roman" w:hAnsi="Book Antiqua" w:cs="Times New Roman"/>
          <w:b/>
          <w:sz w:val="24"/>
          <w:szCs w:val="24"/>
          <w:lang w:val="en-US" w:eastAsia="de-DE"/>
        </w:rPr>
        <w:lastRenderedPageBreak/>
        <w:t>Table 7</w:t>
      </w:r>
      <w:r w:rsidRPr="00E81124">
        <w:rPr>
          <w:rFonts w:ascii="Book Antiqua" w:hAnsi="Book Antiqua" w:cs="Times New Roman" w:hint="eastAsia"/>
          <w:b/>
          <w:sz w:val="24"/>
          <w:szCs w:val="24"/>
          <w:lang w:val="en-US" w:eastAsia="zh-CN"/>
        </w:rPr>
        <w:t xml:space="preserve"> </w:t>
      </w:r>
      <w:r w:rsidRPr="00E81124">
        <w:rPr>
          <w:rFonts w:ascii="Book Antiqua" w:eastAsia="Times New Roman" w:hAnsi="Book Antiqua" w:cs="Times New Roman"/>
          <w:b/>
          <w:sz w:val="24"/>
          <w:szCs w:val="24"/>
          <w:lang w:val="en-US" w:eastAsia="de-DE"/>
        </w:rPr>
        <w:t>Simple effects of age group and sex on presence of ≥</w:t>
      </w:r>
      <w:r>
        <w:rPr>
          <w:rFonts w:ascii="Book Antiqua" w:hAnsi="Book Antiqua" w:cs="Times New Roman" w:hint="eastAsia"/>
          <w:b/>
          <w:sz w:val="24"/>
          <w:szCs w:val="24"/>
          <w:lang w:val="en-US" w:eastAsia="zh-CN"/>
        </w:rPr>
        <w:t xml:space="preserve"> </w:t>
      </w:r>
      <w:r w:rsidRPr="00E81124">
        <w:rPr>
          <w:rFonts w:ascii="Book Antiqua" w:eastAsia="Times New Roman" w:hAnsi="Book Antiqua" w:cs="Times New Roman"/>
          <w:b/>
          <w:sz w:val="24"/>
          <w:szCs w:val="24"/>
          <w:lang w:val="en-US" w:eastAsia="de-DE"/>
        </w:rPr>
        <w:t>1 of the 2 perceptual basic symptom</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534157" w14:paraId="133918AE" w14:textId="77777777" w:rsidTr="00670B8A">
        <w:tc>
          <w:tcPr>
            <w:tcW w:w="1088" w:type="dxa"/>
            <w:tcBorders>
              <w:top w:val="single" w:sz="4" w:space="0" w:color="auto"/>
              <w:bottom w:val="single" w:sz="4" w:space="0" w:color="auto"/>
            </w:tcBorders>
          </w:tcPr>
          <w:p w14:paraId="1CD97F64" w14:textId="77777777" w:rsidR="00396576" w:rsidRPr="00534157"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5EF8EB01"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0E5C70BD"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0B5DC14E"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26CD7B1E" w14:textId="77777777" w:rsidR="00396576" w:rsidRPr="00534157" w:rsidRDefault="00396576" w:rsidP="00576F08">
            <w:pPr>
              <w:spacing w:line="360" w:lineRule="auto"/>
              <w:jc w:val="both"/>
              <w:rPr>
                <w:rFonts w:ascii="Book Antiqua" w:hAnsi="Book Antiqua" w:cs="Times New Roman"/>
                <w:b/>
                <w:sz w:val="24"/>
                <w:szCs w:val="24"/>
                <w:lang w:val="en-US" w:eastAsia="de-DE"/>
              </w:rPr>
            </w:pPr>
            <w:proofErr w:type="spellStart"/>
            <w:r w:rsidRPr="00534157">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33F90710" w14:textId="77777777" w:rsidR="00396576" w:rsidRPr="00534157" w:rsidRDefault="00396576" w:rsidP="00576F08">
            <w:pPr>
              <w:spacing w:line="360" w:lineRule="auto"/>
              <w:jc w:val="both"/>
              <w:rPr>
                <w:rFonts w:ascii="Book Antiqua" w:hAnsi="Book Antiqua" w:cs="Times New Roman"/>
                <w:b/>
                <w:i/>
                <w:sz w:val="24"/>
                <w:szCs w:val="24"/>
                <w:lang w:val="en-US" w:eastAsia="de-DE"/>
              </w:rPr>
            </w:pPr>
            <w:r w:rsidRPr="00534157">
              <w:rPr>
                <w:rFonts w:ascii="Book Antiqua" w:hAnsi="Book Antiqua" w:cs="Times New Roman"/>
                <w:b/>
                <w:i/>
                <w:sz w:val="24"/>
                <w:szCs w:val="24"/>
                <w:lang w:val="en-US" w:eastAsia="de-DE"/>
              </w:rPr>
              <w:t>P</w:t>
            </w:r>
            <w:r w:rsidRPr="00534157">
              <w:rPr>
                <w:rFonts w:ascii="Book Antiqua" w:eastAsiaTheme="minorEastAsia" w:hAnsi="Book Antiqua" w:cs="Times New Roman" w:hint="eastAsia"/>
                <w:b/>
                <w:i/>
                <w:sz w:val="24"/>
                <w:szCs w:val="24"/>
                <w:lang w:val="en-US" w:eastAsia="zh-CN"/>
              </w:rPr>
              <w:t xml:space="preserve"> </w:t>
            </w:r>
            <w:r w:rsidRPr="00534157">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7390D07E" w14:textId="77777777" w:rsidR="00396576" w:rsidRPr="00534157" w:rsidRDefault="00396576" w:rsidP="00576F08">
            <w:pPr>
              <w:spacing w:line="360" w:lineRule="auto"/>
              <w:jc w:val="both"/>
              <w:rPr>
                <w:rFonts w:ascii="Book Antiqua" w:hAnsi="Book Antiqua" w:cs="Times New Roman"/>
                <w:b/>
                <w:sz w:val="24"/>
                <w:szCs w:val="24"/>
                <w:lang w:val="en-US" w:eastAsia="de-DE"/>
              </w:rPr>
            </w:pPr>
            <w:proofErr w:type="spellStart"/>
            <w:r w:rsidRPr="00534157">
              <w:rPr>
                <w:rFonts w:ascii="Book Antiqua" w:hAnsi="Book Antiqua" w:cs="Times New Roman"/>
                <w:b/>
                <w:sz w:val="24"/>
                <w:szCs w:val="24"/>
                <w:lang w:val="en-US" w:eastAsia="de-DE"/>
              </w:rPr>
              <w:t>Exp</w:t>
            </w:r>
            <w:proofErr w:type="spellEnd"/>
            <w:r w:rsidRPr="00534157">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159B7041"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072E3878"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upper</w:t>
            </w:r>
          </w:p>
        </w:tc>
      </w:tr>
      <w:tr w:rsidR="00396576" w:rsidRPr="00F442F3" w14:paraId="7430D307" w14:textId="77777777" w:rsidTr="00670B8A">
        <w:tc>
          <w:tcPr>
            <w:tcW w:w="1088" w:type="dxa"/>
            <w:tcBorders>
              <w:top w:val="single" w:sz="4" w:space="0" w:color="auto"/>
            </w:tcBorders>
          </w:tcPr>
          <w:p w14:paraId="107490D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62E49850"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76B40E99"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74A1061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35.620</w:t>
            </w:r>
          </w:p>
        </w:tc>
        <w:tc>
          <w:tcPr>
            <w:tcW w:w="988" w:type="dxa"/>
            <w:tcBorders>
              <w:top w:val="single" w:sz="4" w:space="0" w:color="auto"/>
            </w:tcBorders>
          </w:tcPr>
          <w:p w14:paraId="607423A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6289BD6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5932ECAE"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11AEC321"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78807C63"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3F9E3660" w14:textId="77777777" w:rsidTr="00670B8A">
        <w:tc>
          <w:tcPr>
            <w:tcW w:w="1088" w:type="dxa"/>
          </w:tcPr>
          <w:p w14:paraId="101CB77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38B831A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.752</w:t>
            </w:r>
          </w:p>
        </w:tc>
        <w:tc>
          <w:tcPr>
            <w:tcW w:w="991" w:type="dxa"/>
          </w:tcPr>
          <w:p w14:paraId="0D563F3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.382</w:t>
            </w:r>
          </w:p>
        </w:tc>
        <w:tc>
          <w:tcPr>
            <w:tcW w:w="998" w:type="dxa"/>
          </w:tcPr>
          <w:p w14:paraId="40C50A5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3.872</w:t>
            </w:r>
          </w:p>
        </w:tc>
        <w:tc>
          <w:tcPr>
            <w:tcW w:w="988" w:type="dxa"/>
          </w:tcPr>
          <w:p w14:paraId="622B474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315A898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.049</w:t>
            </w:r>
          </w:p>
        </w:tc>
        <w:tc>
          <w:tcPr>
            <w:tcW w:w="1002" w:type="dxa"/>
          </w:tcPr>
          <w:p w14:paraId="795A908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2.121</w:t>
            </w:r>
          </w:p>
        </w:tc>
        <w:tc>
          <w:tcPr>
            <w:tcW w:w="1006" w:type="dxa"/>
          </w:tcPr>
          <w:p w14:paraId="2267636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1.003</w:t>
            </w:r>
          </w:p>
        </w:tc>
        <w:tc>
          <w:tcPr>
            <w:tcW w:w="1006" w:type="dxa"/>
          </w:tcPr>
          <w:p w14:paraId="735C866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4.484</w:t>
            </w:r>
          </w:p>
        </w:tc>
      </w:tr>
      <w:tr w:rsidR="00396576" w:rsidRPr="00F442F3" w14:paraId="1B2A2011" w14:textId="77777777" w:rsidTr="00670B8A">
        <w:tc>
          <w:tcPr>
            <w:tcW w:w="1088" w:type="dxa"/>
          </w:tcPr>
          <w:p w14:paraId="3398E9DA"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0C50160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.468</w:t>
            </w:r>
          </w:p>
        </w:tc>
        <w:tc>
          <w:tcPr>
            <w:tcW w:w="991" w:type="dxa"/>
          </w:tcPr>
          <w:p w14:paraId="7769EF7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.511</w:t>
            </w:r>
          </w:p>
        </w:tc>
        <w:tc>
          <w:tcPr>
            <w:tcW w:w="998" w:type="dxa"/>
          </w:tcPr>
          <w:p w14:paraId="3614C22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.838</w:t>
            </w:r>
          </w:p>
        </w:tc>
        <w:tc>
          <w:tcPr>
            <w:tcW w:w="988" w:type="dxa"/>
          </w:tcPr>
          <w:p w14:paraId="55686FA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228F9F8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.360</w:t>
            </w:r>
          </w:p>
        </w:tc>
        <w:tc>
          <w:tcPr>
            <w:tcW w:w="1002" w:type="dxa"/>
          </w:tcPr>
          <w:p w14:paraId="7AE7B35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1.596</w:t>
            </w:r>
          </w:p>
        </w:tc>
        <w:tc>
          <w:tcPr>
            <w:tcW w:w="1006" w:type="dxa"/>
          </w:tcPr>
          <w:p w14:paraId="25D709E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.586</w:t>
            </w:r>
          </w:p>
        </w:tc>
        <w:tc>
          <w:tcPr>
            <w:tcW w:w="1006" w:type="dxa"/>
          </w:tcPr>
          <w:p w14:paraId="45A30CA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4.347</w:t>
            </w:r>
          </w:p>
        </w:tc>
      </w:tr>
      <w:tr w:rsidR="00396576" w:rsidRPr="00F442F3" w14:paraId="5EF5A616" w14:textId="77777777" w:rsidTr="00670B8A">
        <w:tc>
          <w:tcPr>
            <w:tcW w:w="1088" w:type="dxa"/>
          </w:tcPr>
          <w:p w14:paraId="3A1CF02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03353EE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.871</w:t>
            </w:r>
          </w:p>
        </w:tc>
        <w:tc>
          <w:tcPr>
            <w:tcW w:w="991" w:type="dxa"/>
          </w:tcPr>
          <w:p w14:paraId="2CBA71F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.319</w:t>
            </w:r>
          </w:p>
        </w:tc>
        <w:tc>
          <w:tcPr>
            <w:tcW w:w="998" w:type="dxa"/>
          </w:tcPr>
          <w:p w14:paraId="07B1FE7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7.483</w:t>
            </w:r>
          </w:p>
        </w:tc>
        <w:tc>
          <w:tcPr>
            <w:tcW w:w="988" w:type="dxa"/>
          </w:tcPr>
          <w:p w14:paraId="527C433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42B9E5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.006</w:t>
            </w:r>
          </w:p>
        </w:tc>
        <w:tc>
          <w:tcPr>
            <w:tcW w:w="1002" w:type="dxa"/>
          </w:tcPr>
          <w:p w14:paraId="1865ADF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2.390</w:t>
            </w:r>
          </w:p>
        </w:tc>
        <w:tc>
          <w:tcPr>
            <w:tcW w:w="1006" w:type="dxa"/>
          </w:tcPr>
          <w:p w14:paraId="0FCFD87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1.280</w:t>
            </w:r>
          </w:p>
        </w:tc>
        <w:tc>
          <w:tcPr>
            <w:tcW w:w="1006" w:type="dxa"/>
          </w:tcPr>
          <w:p w14:paraId="33AF164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4.462</w:t>
            </w:r>
          </w:p>
        </w:tc>
      </w:tr>
      <w:tr w:rsidR="00396576" w:rsidRPr="00F442F3" w14:paraId="16EE330F" w14:textId="77777777" w:rsidTr="00670B8A">
        <w:tc>
          <w:tcPr>
            <w:tcW w:w="1088" w:type="dxa"/>
          </w:tcPr>
          <w:p w14:paraId="10F1781B"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1A995CA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.152</w:t>
            </w:r>
          </w:p>
        </w:tc>
        <w:tc>
          <w:tcPr>
            <w:tcW w:w="991" w:type="dxa"/>
          </w:tcPr>
          <w:p w14:paraId="088553E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.404</w:t>
            </w:r>
          </w:p>
        </w:tc>
        <w:tc>
          <w:tcPr>
            <w:tcW w:w="998" w:type="dxa"/>
          </w:tcPr>
          <w:p w14:paraId="7DEFC25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.141</w:t>
            </w:r>
          </w:p>
        </w:tc>
        <w:tc>
          <w:tcPr>
            <w:tcW w:w="988" w:type="dxa"/>
          </w:tcPr>
          <w:p w14:paraId="71FE869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C7F82D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.707</w:t>
            </w:r>
          </w:p>
        </w:tc>
        <w:tc>
          <w:tcPr>
            <w:tcW w:w="1002" w:type="dxa"/>
          </w:tcPr>
          <w:p w14:paraId="52CC30E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1.164</w:t>
            </w:r>
          </w:p>
        </w:tc>
        <w:tc>
          <w:tcPr>
            <w:tcW w:w="1006" w:type="dxa"/>
          </w:tcPr>
          <w:p w14:paraId="7E7DC95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.528</w:t>
            </w:r>
          </w:p>
        </w:tc>
        <w:tc>
          <w:tcPr>
            <w:tcW w:w="1006" w:type="dxa"/>
          </w:tcPr>
          <w:p w14:paraId="3AA2E9C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2.568</w:t>
            </w:r>
          </w:p>
        </w:tc>
      </w:tr>
      <w:tr w:rsidR="00396576" w:rsidRPr="00F442F3" w14:paraId="45316655" w14:textId="77777777" w:rsidTr="00670B8A">
        <w:tc>
          <w:tcPr>
            <w:tcW w:w="1088" w:type="dxa"/>
          </w:tcPr>
          <w:p w14:paraId="4B2984CA"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12D8180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.315</w:t>
            </w:r>
          </w:p>
        </w:tc>
        <w:tc>
          <w:tcPr>
            <w:tcW w:w="991" w:type="dxa"/>
          </w:tcPr>
          <w:p w14:paraId="071E3B1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.374</w:t>
            </w:r>
          </w:p>
        </w:tc>
        <w:tc>
          <w:tcPr>
            <w:tcW w:w="998" w:type="dxa"/>
          </w:tcPr>
          <w:p w14:paraId="2DCE32A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.710</w:t>
            </w:r>
          </w:p>
        </w:tc>
        <w:tc>
          <w:tcPr>
            <w:tcW w:w="988" w:type="dxa"/>
          </w:tcPr>
          <w:p w14:paraId="5A7930B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764DC6D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.400</w:t>
            </w:r>
          </w:p>
        </w:tc>
        <w:tc>
          <w:tcPr>
            <w:tcW w:w="1002" w:type="dxa"/>
          </w:tcPr>
          <w:p w14:paraId="20D256C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.730</w:t>
            </w:r>
          </w:p>
        </w:tc>
        <w:tc>
          <w:tcPr>
            <w:tcW w:w="1006" w:type="dxa"/>
          </w:tcPr>
          <w:p w14:paraId="405842B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.351</w:t>
            </w:r>
          </w:p>
        </w:tc>
        <w:tc>
          <w:tcPr>
            <w:tcW w:w="1006" w:type="dxa"/>
          </w:tcPr>
          <w:p w14:paraId="1503932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1.519</w:t>
            </w:r>
          </w:p>
        </w:tc>
      </w:tr>
      <w:tr w:rsidR="00396576" w:rsidRPr="00F442F3" w14:paraId="26B240FF" w14:textId="77777777" w:rsidTr="00670B8A">
        <w:tc>
          <w:tcPr>
            <w:tcW w:w="1088" w:type="dxa"/>
          </w:tcPr>
          <w:p w14:paraId="132FADF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2730889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.595</w:t>
            </w:r>
          </w:p>
        </w:tc>
        <w:tc>
          <w:tcPr>
            <w:tcW w:w="991" w:type="dxa"/>
          </w:tcPr>
          <w:p w14:paraId="0BF599E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.266</w:t>
            </w:r>
          </w:p>
        </w:tc>
        <w:tc>
          <w:tcPr>
            <w:tcW w:w="998" w:type="dxa"/>
          </w:tcPr>
          <w:p w14:paraId="681DBC2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5.011</w:t>
            </w:r>
          </w:p>
        </w:tc>
        <w:tc>
          <w:tcPr>
            <w:tcW w:w="988" w:type="dxa"/>
          </w:tcPr>
          <w:p w14:paraId="57C74B4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13A0B8D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.025</w:t>
            </w:r>
          </w:p>
        </w:tc>
        <w:tc>
          <w:tcPr>
            <w:tcW w:w="1002" w:type="dxa"/>
          </w:tcPr>
          <w:p w14:paraId="17DFF13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.552</w:t>
            </w:r>
          </w:p>
        </w:tc>
        <w:tc>
          <w:tcPr>
            <w:tcW w:w="1006" w:type="dxa"/>
          </w:tcPr>
          <w:p w14:paraId="05358E0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.328</w:t>
            </w:r>
          </w:p>
        </w:tc>
        <w:tc>
          <w:tcPr>
            <w:tcW w:w="1006" w:type="dxa"/>
          </w:tcPr>
          <w:p w14:paraId="7297054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.929</w:t>
            </w:r>
          </w:p>
        </w:tc>
      </w:tr>
      <w:tr w:rsidR="00396576" w:rsidRPr="00F442F3" w14:paraId="3FF3D6A4" w14:textId="77777777" w:rsidTr="00670B8A">
        <w:tc>
          <w:tcPr>
            <w:tcW w:w="1088" w:type="dxa"/>
          </w:tcPr>
          <w:p w14:paraId="1F74462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4AB37BD7"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62A2B9C0"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17BCE201"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4436FF61"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0CEFFCD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6DC46ED8"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23DD3607"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786E710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33D8A7A9" w14:textId="77777777" w:rsidTr="00670B8A">
        <w:tc>
          <w:tcPr>
            <w:tcW w:w="1088" w:type="dxa"/>
            <w:tcBorders>
              <w:bottom w:val="single" w:sz="4" w:space="0" w:color="auto"/>
            </w:tcBorders>
          </w:tcPr>
          <w:p w14:paraId="087E200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male</w:t>
            </w:r>
          </w:p>
        </w:tc>
        <w:tc>
          <w:tcPr>
            <w:tcW w:w="997" w:type="dxa"/>
            <w:tcBorders>
              <w:bottom w:val="single" w:sz="4" w:space="0" w:color="auto"/>
            </w:tcBorders>
          </w:tcPr>
          <w:p w14:paraId="699F8D3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.447</w:t>
            </w:r>
          </w:p>
        </w:tc>
        <w:tc>
          <w:tcPr>
            <w:tcW w:w="991" w:type="dxa"/>
            <w:tcBorders>
              <w:bottom w:val="single" w:sz="4" w:space="0" w:color="auto"/>
            </w:tcBorders>
          </w:tcPr>
          <w:p w14:paraId="28F8C38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.189</w:t>
            </w:r>
          </w:p>
        </w:tc>
        <w:tc>
          <w:tcPr>
            <w:tcW w:w="998" w:type="dxa"/>
            <w:tcBorders>
              <w:bottom w:val="single" w:sz="4" w:space="0" w:color="auto"/>
            </w:tcBorders>
          </w:tcPr>
          <w:p w14:paraId="6A710DD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5.623</w:t>
            </w:r>
          </w:p>
        </w:tc>
        <w:tc>
          <w:tcPr>
            <w:tcW w:w="988" w:type="dxa"/>
            <w:tcBorders>
              <w:bottom w:val="single" w:sz="4" w:space="0" w:color="auto"/>
            </w:tcBorders>
          </w:tcPr>
          <w:p w14:paraId="0E2DEDF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130F014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.018</w:t>
            </w:r>
          </w:p>
        </w:tc>
        <w:tc>
          <w:tcPr>
            <w:tcW w:w="1002" w:type="dxa"/>
            <w:tcBorders>
              <w:bottom w:val="single" w:sz="4" w:space="0" w:color="auto"/>
            </w:tcBorders>
          </w:tcPr>
          <w:p w14:paraId="41B11E3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.640</w:t>
            </w:r>
          </w:p>
        </w:tc>
        <w:tc>
          <w:tcPr>
            <w:tcW w:w="1006" w:type="dxa"/>
            <w:tcBorders>
              <w:bottom w:val="single" w:sz="4" w:space="0" w:color="auto"/>
            </w:tcBorders>
          </w:tcPr>
          <w:p w14:paraId="42E115D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.442</w:t>
            </w:r>
          </w:p>
        </w:tc>
        <w:tc>
          <w:tcPr>
            <w:tcW w:w="1006" w:type="dxa"/>
            <w:tcBorders>
              <w:bottom w:val="single" w:sz="4" w:space="0" w:color="auto"/>
            </w:tcBorders>
          </w:tcPr>
          <w:p w14:paraId="5010E97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.925</w:t>
            </w:r>
          </w:p>
        </w:tc>
      </w:tr>
    </w:tbl>
    <w:p w14:paraId="19A4D1CB" w14:textId="77777777" w:rsidR="00396576" w:rsidRPr="00E81124" w:rsidRDefault="00396576"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Reference groups are 20-24-year-</w:t>
      </w:r>
      <w:r>
        <w:rPr>
          <w:rFonts w:ascii="Book Antiqua" w:eastAsia="Times New Roman" w:hAnsi="Book Antiqua" w:cs="Times New Roman"/>
          <w:sz w:val="24"/>
          <w:szCs w:val="24"/>
          <w:lang w:val="en-US" w:eastAsia="de-DE"/>
        </w:rPr>
        <w:t>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E81124">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32.82;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0.039</w:t>
      </w:r>
      <w:r>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E81124">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5.70;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0.017;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0.007</w:t>
      </w:r>
      <w:r>
        <w:rPr>
          <w:rFonts w:ascii="Book Antiqua" w:hAnsi="Book Antiqua" w:cs="Times New Roman" w:hint="eastAsia"/>
          <w:sz w:val="24"/>
          <w:szCs w:val="24"/>
          <w:lang w:val="en-US" w:eastAsia="zh-CN"/>
        </w:rPr>
        <w:t>.</w:t>
      </w:r>
    </w:p>
    <w:p w14:paraId="63111297" w14:textId="77777777" w:rsidR="00396576" w:rsidRPr="00534157" w:rsidRDefault="00396576" w:rsidP="00576F08">
      <w:pPr>
        <w:spacing w:after="0" w:line="360" w:lineRule="auto"/>
        <w:jc w:val="both"/>
        <w:rPr>
          <w:rFonts w:ascii="Book Antiqua" w:hAnsi="Book Antiqua" w:cs="Times New Roman"/>
          <w:sz w:val="24"/>
          <w:szCs w:val="24"/>
          <w:lang w:val="en-US" w:eastAsia="zh-CN"/>
        </w:rPr>
      </w:pPr>
    </w:p>
    <w:p w14:paraId="21030D63" w14:textId="77777777" w:rsidR="00396576" w:rsidRPr="00534157" w:rsidRDefault="00396576" w:rsidP="00576F08">
      <w:pPr>
        <w:spacing w:after="0" w:line="360" w:lineRule="auto"/>
        <w:jc w:val="both"/>
        <w:rPr>
          <w:rFonts w:ascii="Book Antiqua" w:eastAsia="Times New Roman" w:hAnsi="Book Antiqua" w:cs="Times New Roman"/>
          <w:b/>
          <w:sz w:val="24"/>
          <w:szCs w:val="24"/>
          <w:lang w:val="en-US" w:eastAsia="de-DE"/>
        </w:rPr>
      </w:pPr>
      <w:r w:rsidRPr="00534157">
        <w:rPr>
          <w:rFonts w:ascii="Book Antiqua" w:eastAsia="Times New Roman" w:hAnsi="Book Antiqua" w:cs="Times New Roman"/>
          <w:b/>
          <w:sz w:val="24"/>
          <w:szCs w:val="24"/>
          <w:lang w:val="en-US" w:eastAsia="de-DE"/>
        </w:rPr>
        <w:t>Table 8</w:t>
      </w:r>
      <w:r w:rsidRPr="00534157">
        <w:rPr>
          <w:rFonts w:ascii="Book Antiqua" w:hAnsi="Book Antiqua" w:cs="Times New Roman" w:hint="eastAsia"/>
          <w:b/>
          <w:sz w:val="24"/>
          <w:szCs w:val="24"/>
          <w:lang w:val="en-US" w:eastAsia="zh-CN"/>
        </w:rPr>
        <w:t xml:space="preserve"> </w:t>
      </w:r>
      <w:r w:rsidRPr="00534157">
        <w:rPr>
          <w:rFonts w:ascii="Book Antiqua" w:eastAsia="Times New Roman" w:hAnsi="Book Antiqua" w:cs="Times New Roman"/>
          <w:b/>
          <w:sz w:val="24"/>
          <w:szCs w:val="24"/>
          <w:lang w:val="en-US" w:eastAsia="de-DE"/>
        </w:rPr>
        <w:t>Simple effects of age group and sex on presence of ≥</w:t>
      </w:r>
      <w:r w:rsidRPr="00534157">
        <w:rPr>
          <w:rFonts w:ascii="Book Antiqua" w:hAnsi="Book Antiqua" w:cs="Times New Roman" w:hint="eastAsia"/>
          <w:b/>
          <w:sz w:val="24"/>
          <w:szCs w:val="24"/>
          <w:lang w:val="en-US" w:eastAsia="zh-CN"/>
        </w:rPr>
        <w:t xml:space="preserve"> </w:t>
      </w:r>
      <w:r w:rsidRPr="00534157">
        <w:rPr>
          <w:rFonts w:ascii="Book Antiqua" w:eastAsia="Times New Roman" w:hAnsi="Book Antiqua" w:cs="Times New Roman"/>
          <w:b/>
          <w:sz w:val="24"/>
          <w:szCs w:val="24"/>
          <w:lang w:val="en-US" w:eastAsia="de-DE"/>
        </w:rPr>
        <w:t>1 of the 5 attenuated psychotic symptoms or brief intermittent psychotic symptom</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534157" w14:paraId="0F49828F" w14:textId="77777777" w:rsidTr="00670B8A">
        <w:tc>
          <w:tcPr>
            <w:tcW w:w="1088" w:type="dxa"/>
            <w:tcBorders>
              <w:top w:val="single" w:sz="4" w:space="0" w:color="auto"/>
              <w:bottom w:val="single" w:sz="4" w:space="0" w:color="auto"/>
            </w:tcBorders>
          </w:tcPr>
          <w:p w14:paraId="0D256356" w14:textId="77777777" w:rsidR="00396576" w:rsidRPr="00534157"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6E60A1F2"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0C31BA9A"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6AD058D2"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55EC56F1" w14:textId="77777777" w:rsidR="00396576" w:rsidRPr="00534157" w:rsidRDefault="00396576" w:rsidP="00576F08">
            <w:pPr>
              <w:spacing w:line="360" w:lineRule="auto"/>
              <w:jc w:val="both"/>
              <w:rPr>
                <w:rFonts w:ascii="Book Antiqua" w:hAnsi="Book Antiqua" w:cs="Times New Roman"/>
                <w:b/>
                <w:sz w:val="24"/>
                <w:szCs w:val="24"/>
                <w:lang w:val="en-US" w:eastAsia="de-DE"/>
              </w:rPr>
            </w:pPr>
            <w:proofErr w:type="spellStart"/>
            <w:r w:rsidRPr="00534157">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66D02F8B" w14:textId="77777777" w:rsidR="00396576" w:rsidRPr="00534157" w:rsidRDefault="00396576" w:rsidP="00576F08">
            <w:pPr>
              <w:spacing w:line="360" w:lineRule="auto"/>
              <w:jc w:val="both"/>
              <w:rPr>
                <w:rFonts w:ascii="Book Antiqua" w:hAnsi="Book Antiqua" w:cs="Times New Roman"/>
                <w:b/>
                <w:i/>
                <w:sz w:val="24"/>
                <w:szCs w:val="24"/>
                <w:lang w:val="en-US" w:eastAsia="de-DE"/>
              </w:rPr>
            </w:pPr>
            <w:r w:rsidRPr="00534157">
              <w:rPr>
                <w:rFonts w:ascii="Book Antiqua" w:hAnsi="Book Antiqua" w:cs="Times New Roman"/>
                <w:b/>
                <w:i/>
                <w:sz w:val="24"/>
                <w:szCs w:val="24"/>
                <w:lang w:val="en-US" w:eastAsia="de-DE"/>
              </w:rPr>
              <w:t>P</w:t>
            </w:r>
            <w:r w:rsidRPr="00534157">
              <w:rPr>
                <w:rFonts w:ascii="Book Antiqua" w:eastAsiaTheme="minorEastAsia" w:hAnsi="Book Antiqua" w:cs="Times New Roman" w:hint="eastAsia"/>
                <w:b/>
                <w:i/>
                <w:sz w:val="24"/>
                <w:szCs w:val="24"/>
                <w:lang w:val="en-US" w:eastAsia="zh-CN"/>
              </w:rPr>
              <w:t xml:space="preserve"> </w:t>
            </w:r>
            <w:r w:rsidRPr="00534157">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5BBCD916" w14:textId="77777777" w:rsidR="00396576" w:rsidRPr="00534157" w:rsidRDefault="00396576" w:rsidP="00576F08">
            <w:pPr>
              <w:spacing w:line="360" w:lineRule="auto"/>
              <w:jc w:val="both"/>
              <w:rPr>
                <w:rFonts w:ascii="Book Antiqua" w:hAnsi="Book Antiqua" w:cs="Times New Roman"/>
                <w:b/>
                <w:sz w:val="24"/>
                <w:szCs w:val="24"/>
                <w:lang w:val="en-US" w:eastAsia="de-DE"/>
              </w:rPr>
            </w:pPr>
            <w:proofErr w:type="spellStart"/>
            <w:r w:rsidRPr="00534157">
              <w:rPr>
                <w:rFonts w:ascii="Book Antiqua" w:hAnsi="Book Antiqua" w:cs="Times New Roman"/>
                <w:b/>
                <w:sz w:val="24"/>
                <w:szCs w:val="24"/>
                <w:lang w:val="en-US" w:eastAsia="de-DE"/>
              </w:rPr>
              <w:t>Exp</w:t>
            </w:r>
            <w:proofErr w:type="spellEnd"/>
            <w:r w:rsidRPr="00534157">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76E108EA"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321FF6BD"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upper</w:t>
            </w:r>
          </w:p>
        </w:tc>
      </w:tr>
      <w:tr w:rsidR="00396576" w:rsidRPr="00F442F3" w14:paraId="71049E8E" w14:textId="77777777" w:rsidTr="00670B8A">
        <w:tc>
          <w:tcPr>
            <w:tcW w:w="1088" w:type="dxa"/>
            <w:tcBorders>
              <w:top w:val="single" w:sz="4" w:space="0" w:color="auto"/>
            </w:tcBorders>
          </w:tcPr>
          <w:p w14:paraId="12226FE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4E2AF2F7"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60B7BA9B"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037EB41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50.070</w:t>
            </w:r>
          </w:p>
        </w:tc>
        <w:tc>
          <w:tcPr>
            <w:tcW w:w="988" w:type="dxa"/>
            <w:tcBorders>
              <w:top w:val="single" w:sz="4" w:space="0" w:color="auto"/>
            </w:tcBorders>
          </w:tcPr>
          <w:p w14:paraId="2ECF796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6871FE5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7838700E"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282FB85B"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49C04ADB"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11977FC0" w14:textId="77777777" w:rsidTr="00670B8A">
        <w:tc>
          <w:tcPr>
            <w:tcW w:w="1088" w:type="dxa"/>
          </w:tcPr>
          <w:p w14:paraId="5943961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10E2990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1.204</w:t>
            </w:r>
          </w:p>
        </w:tc>
        <w:tc>
          <w:tcPr>
            <w:tcW w:w="991" w:type="dxa"/>
          </w:tcPr>
          <w:p w14:paraId="60144CE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.244</w:t>
            </w:r>
          </w:p>
        </w:tc>
        <w:tc>
          <w:tcPr>
            <w:tcW w:w="998" w:type="dxa"/>
          </w:tcPr>
          <w:p w14:paraId="05D6DA5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24.295</w:t>
            </w:r>
          </w:p>
        </w:tc>
        <w:tc>
          <w:tcPr>
            <w:tcW w:w="988" w:type="dxa"/>
          </w:tcPr>
          <w:p w14:paraId="1E83EE3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65671F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Pr>
          <w:p w14:paraId="7D5E331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3.333</w:t>
            </w:r>
          </w:p>
        </w:tc>
        <w:tc>
          <w:tcPr>
            <w:tcW w:w="1006" w:type="dxa"/>
          </w:tcPr>
          <w:p w14:paraId="21DA116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2.065</w:t>
            </w:r>
          </w:p>
        </w:tc>
        <w:tc>
          <w:tcPr>
            <w:tcW w:w="1006" w:type="dxa"/>
          </w:tcPr>
          <w:p w14:paraId="45DB855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5.380</w:t>
            </w:r>
          </w:p>
        </w:tc>
      </w:tr>
      <w:tr w:rsidR="00396576" w:rsidRPr="00F442F3" w14:paraId="58407A9B" w14:textId="77777777" w:rsidTr="00670B8A">
        <w:tc>
          <w:tcPr>
            <w:tcW w:w="1088" w:type="dxa"/>
          </w:tcPr>
          <w:p w14:paraId="7C0CA91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0CC0988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.734</w:t>
            </w:r>
          </w:p>
        </w:tc>
        <w:tc>
          <w:tcPr>
            <w:tcW w:w="991" w:type="dxa"/>
          </w:tcPr>
          <w:p w14:paraId="53A72D9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.324</w:t>
            </w:r>
          </w:p>
        </w:tc>
        <w:tc>
          <w:tcPr>
            <w:tcW w:w="998" w:type="dxa"/>
          </w:tcPr>
          <w:p w14:paraId="4F8D7B9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5.144</w:t>
            </w:r>
          </w:p>
        </w:tc>
        <w:tc>
          <w:tcPr>
            <w:tcW w:w="988" w:type="dxa"/>
          </w:tcPr>
          <w:p w14:paraId="01CBE38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5E4229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.023</w:t>
            </w:r>
          </w:p>
        </w:tc>
        <w:tc>
          <w:tcPr>
            <w:tcW w:w="1002" w:type="dxa"/>
          </w:tcPr>
          <w:p w14:paraId="1C10847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2.083</w:t>
            </w:r>
          </w:p>
        </w:tc>
        <w:tc>
          <w:tcPr>
            <w:tcW w:w="1006" w:type="dxa"/>
          </w:tcPr>
          <w:p w14:paraId="40B729F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1.105</w:t>
            </w:r>
          </w:p>
        </w:tc>
        <w:tc>
          <w:tcPr>
            <w:tcW w:w="1006" w:type="dxa"/>
          </w:tcPr>
          <w:p w14:paraId="4DD0A46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3.928</w:t>
            </w:r>
          </w:p>
        </w:tc>
      </w:tr>
      <w:tr w:rsidR="00396576" w:rsidRPr="00F442F3" w14:paraId="53181125" w14:textId="77777777" w:rsidTr="00670B8A">
        <w:tc>
          <w:tcPr>
            <w:tcW w:w="1088" w:type="dxa"/>
          </w:tcPr>
          <w:p w14:paraId="3CAC6F1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3E2DA21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.622</w:t>
            </w:r>
          </w:p>
        </w:tc>
        <w:tc>
          <w:tcPr>
            <w:tcW w:w="991" w:type="dxa"/>
          </w:tcPr>
          <w:p w14:paraId="77B007B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.229</w:t>
            </w:r>
          </w:p>
        </w:tc>
        <w:tc>
          <w:tcPr>
            <w:tcW w:w="998" w:type="dxa"/>
          </w:tcPr>
          <w:p w14:paraId="3724327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7.386</w:t>
            </w:r>
          </w:p>
        </w:tc>
        <w:tc>
          <w:tcPr>
            <w:tcW w:w="988" w:type="dxa"/>
          </w:tcPr>
          <w:p w14:paraId="02B11AB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5F5A67E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.007</w:t>
            </w:r>
          </w:p>
        </w:tc>
        <w:tc>
          <w:tcPr>
            <w:tcW w:w="1002" w:type="dxa"/>
          </w:tcPr>
          <w:p w14:paraId="2A519E3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1.863</w:t>
            </w:r>
          </w:p>
        </w:tc>
        <w:tc>
          <w:tcPr>
            <w:tcW w:w="1006" w:type="dxa"/>
          </w:tcPr>
          <w:p w14:paraId="1830119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1.189</w:t>
            </w:r>
          </w:p>
        </w:tc>
        <w:tc>
          <w:tcPr>
            <w:tcW w:w="1006" w:type="dxa"/>
          </w:tcPr>
          <w:p w14:paraId="071F33E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2.917</w:t>
            </w:r>
          </w:p>
        </w:tc>
      </w:tr>
      <w:tr w:rsidR="00396576" w:rsidRPr="00F442F3" w14:paraId="769A02C4" w14:textId="77777777" w:rsidTr="00670B8A">
        <w:tc>
          <w:tcPr>
            <w:tcW w:w="1088" w:type="dxa"/>
          </w:tcPr>
          <w:p w14:paraId="5D56908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5CF488C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.369</w:t>
            </w:r>
          </w:p>
        </w:tc>
        <w:tc>
          <w:tcPr>
            <w:tcW w:w="991" w:type="dxa"/>
          </w:tcPr>
          <w:p w14:paraId="2C310BE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.252</w:t>
            </w:r>
          </w:p>
        </w:tc>
        <w:tc>
          <w:tcPr>
            <w:tcW w:w="998" w:type="dxa"/>
          </w:tcPr>
          <w:p w14:paraId="70A3225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2.138</w:t>
            </w:r>
          </w:p>
        </w:tc>
        <w:tc>
          <w:tcPr>
            <w:tcW w:w="988" w:type="dxa"/>
          </w:tcPr>
          <w:p w14:paraId="3D6959F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DAE3ED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.144</w:t>
            </w:r>
          </w:p>
        </w:tc>
        <w:tc>
          <w:tcPr>
            <w:tcW w:w="1002" w:type="dxa"/>
          </w:tcPr>
          <w:p w14:paraId="70AC8DB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1.446</w:t>
            </w:r>
          </w:p>
        </w:tc>
        <w:tc>
          <w:tcPr>
            <w:tcW w:w="1006" w:type="dxa"/>
          </w:tcPr>
          <w:p w14:paraId="26C5DC1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.882</w:t>
            </w:r>
          </w:p>
        </w:tc>
        <w:tc>
          <w:tcPr>
            <w:tcW w:w="1006" w:type="dxa"/>
          </w:tcPr>
          <w:p w14:paraId="0F98DE6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2.372</w:t>
            </w:r>
          </w:p>
        </w:tc>
      </w:tr>
      <w:tr w:rsidR="00396576" w:rsidRPr="00F442F3" w14:paraId="0E8B644A" w14:textId="77777777" w:rsidTr="00670B8A">
        <w:tc>
          <w:tcPr>
            <w:tcW w:w="1088" w:type="dxa"/>
          </w:tcPr>
          <w:p w14:paraId="0D690D1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122911B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.145</w:t>
            </w:r>
          </w:p>
        </w:tc>
        <w:tc>
          <w:tcPr>
            <w:tcW w:w="991" w:type="dxa"/>
          </w:tcPr>
          <w:p w14:paraId="4C9A515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.231</w:t>
            </w:r>
          </w:p>
        </w:tc>
        <w:tc>
          <w:tcPr>
            <w:tcW w:w="998" w:type="dxa"/>
          </w:tcPr>
          <w:p w14:paraId="572F034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.392</w:t>
            </w:r>
          </w:p>
        </w:tc>
        <w:tc>
          <w:tcPr>
            <w:tcW w:w="988" w:type="dxa"/>
          </w:tcPr>
          <w:p w14:paraId="419D3C4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81ED50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.531</w:t>
            </w:r>
          </w:p>
        </w:tc>
        <w:tc>
          <w:tcPr>
            <w:tcW w:w="1002" w:type="dxa"/>
          </w:tcPr>
          <w:p w14:paraId="61DE2CF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.865</w:t>
            </w:r>
          </w:p>
        </w:tc>
        <w:tc>
          <w:tcPr>
            <w:tcW w:w="1006" w:type="dxa"/>
          </w:tcPr>
          <w:p w14:paraId="237053B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.550</w:t>
            </w:r>
          </w:p>
        </w:tc>
        <w:tc>
          <w:tcPr>
            <w:tcW w:w="1006" w:type="dxa"/>
          </w:tcPr>
          <w:p w14:paraId="2747F4E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1.361</w:t>
            </w:r>
          </w:p>
        </w:tc>
      </w:tr>
      <w:tr w:rsidR="00396576" w:rsidRPr="00F442F3" w14:paraId="4263615A" w14:textId="77777777" w:rsidTr="00670B8A">
        <w:tc>
          <w:tcPr>
            <w:tcW w:w="1088" w:type="dxa"/>
          </w:tcPr>
          <w:p w14:paraId="149335F7"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6E89F85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.060</w:t>
            </w:r>
          </w:p>
        </w:tc>
        <w:tc>
          <w:tcPr>
            <w:tcW w:w="991" w:type="dxa"/>
          </w:tcPr>
          <w:p w14:paraId="3E099AA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.161</w:t>
            </w:r>
          </w:p>
        </w:tc>
        <w:tc>
          <w:tcPr>
            <w:tcW w:w="998" w:type="dxa"/>
          </w:tcPr>
          <w:p w14:paraId="117F634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.139</w:t>
            </w:r>
          </w:p>
        </w:tc>
        <w:tc>
          <w:tcPr>
            <w:tcW w:w="988" w:type="dxa"/>
          </w:tcPr>
          <w:p w14:paraId="5F101D0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836F3B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.709</w:t>
            </w:r>
          </w:p>
        </w:tc>
        <w:tc>
          <w:tcPr>
            <w:tcW w:w="1002" w:type="dxa"/>
          </w:tcPr>
          <w:p w14:paraId="3F302FE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.942</w:t>
            </w:r>
          </w:p>
        </w:tc>
        <w:tc>
          <w:tcPr>
            <w:tcW w:w="1006" w:type="dxa"/>
          </w:tcPr>
          <w:p w14:paraId="36A9D5B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.686</w:t>
            </w:r>
          </w:p>
        </w:tc>
        <w:tc>
          <w:tcPr>
            <w:tcW w:w="1006" w:type="dxa"/>
          </w:tcPr>
          <w:p w14:paraId="2C793E9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1.292</w:t>
            </w:r>
          </w:p>
        </w:tc>
      </w:tr>
      <w:tr w:rsidR="00396576" w:rsidRPr="00F442F3" w14:paraId="0C65B8B2" w14:textId="77777777" w:rsidTr="00670B8A">
        <w:tc>
          <w:tcPr>
            <w:tcW w:w="1088" w:type="dxa"/>
          </w:tcPr>
          <w:p w14:paraId="799A978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3AB31996"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03E974B9"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2E2F9FE5"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7415E0F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06655116"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77E4602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0F4A9E7A"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3CAE7906"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0711F238" w14:textId="77777777" w:rsidTr="00670B8A">
        <w:tc>
          <w:tcPr>
            <w:tcW w:w="1088" w:type="dxa"/>
            <w:tcBorders>
              <w:bottom w:val="single" w:sz="4" w:space="0" w:color="auto"/>
            </w:tcBorders>
          </w:tcPr>
          <w:p w14:paraId="356B2C27"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male</w:t>
            </w:r>
          </w:p>
        </w:tc>
        <w:tc>
          <w:tcPr>
            <w:tcW w:w="997" w:type="dxa"/>
            <w:tcBorders>
              <w:bottom w:val="single" w:sz="4" w:space="0" w:color="auto"/>
            </w:tcBorders>
          </w:tcPr>
          <w:p w14:paraId="6B89A37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.505</w:t>
            </w:r>
          </w:p>
        </w:tc>
        <w:tc>
          <w:tcPr>
            <w:tcW w:w="991" w:type="dxa"/>
            <w:tcBorders>
              <w:bottom w:val="single" w:sz="4" w:space="0" w:color="auto"/>
            </w:tcBorders>
          </w:tcPr>
          <w:p w14:paraId="1A5006A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.111</w:t>
            </w:r>
          </w:p>
        </w:tc>
        <w:tc>
          <w:tcPr>
            <w:tcW w:w="998" w:type="dxa"/>
            <w:tcBorders>
              <w:bottom w:val="single" w:sz="4" w:space="0" w:color="auto"/>
            </w:tcBorders>
          </w:tcPr>
          <w:p w14:paraId="0B1B53F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20.613</w:t>
            </w:r>
          </w:p>
        </w:tc>
        <w:tc>
          <w:tcPr>
            <w:tcW w:w="988" w:type="dxa"/>
            <w:tcBorders>
              <w:bottom w:val="single" w:sz="4" w:space="0" w:color="auto"/>
            </w:tcBorders>
          </w:tcPr>
          <w:p w14:paraId="326FE4E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09ADF73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bottom w:val="single" w:sz="4" w:space="0" w:color="auto"/>
            </w:tcBorders>
          </w:tcPr>
          <w:p w14:paraId="71F0FB4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.604</w:t>
            </w:r>
          </w:p>
        </w:tc>
        <w:tc>
          <w:tcPr>
            <w:tcW w:w="1006" w:type="dxa"/>
            <w:tcBorders>
              <w:bottom w:val="single" w:sz="4" w:space="0" w:color="auto"/>
            </w:tcBorders>
          </w:tcPr>
          <w:p w14:paraId="44E3A80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.486</w:t>
            </w:r>
          </w:p>
        </w:tc>
        <w:tc>
          <w:tcPr>
            <w:tcW w:w="1006" w:type="dxa"/>
            <w:tcBorders>
              <w:bottom w:val="single" w:sz="4" w:space="0" w:color="auto"/>
            </w:tcBorders>
          </w:tcPr>
          <w:p w14:paraId="6CB2166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.751</w:t>
            </w:r>
          </w:p>
        </w:tc>
      </w:tr>
    </w:tbl>
    <w:p w14:paraId="5685F36F" w14:textId="77777777" w:rsidR="00396576" w:rsidRPr="00534157"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groups are 20-24-year-olds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53415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45.17;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0.028</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53415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 xml:space="preserve">²(1)=20.89;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R²=0.013</w:t>
      </w:r>
    </w:p>
    <w:p w14:paraId="17112DD9" w14:textId="77777777" w:rsidR="00396576" w:rsidRPr="00534157" w:rsidRDefault="00396576" w:rsidP="00576F08">
      <w:pPr>
        <w:spacing w:after="0" w:line="360" w:lineRule="auto"/>
        <w:jc w:val="both"/>
        <w:rPr>
          <w:rFonts w:ascii="Book Antiqua" w:hAnsi="Book Antiqua" w:cs="Times New Roman"/>
          <w:sz w:val="24"/>
          <w:szCs w:val="24"/>
          <w:lang w:val="en-US" w:eastAsia="zh-CN"/>
        </w:rPr>
      </w:pPr>
    </w:p>
    <w:p w14:paraId="0918A23F" w14:textId="77777777" w:rsidR="00396576" w:rsidRPr="00534157" w:rsidRDefault="00396576" w:rsidP="00576F08">
      <w:pPr>
        <w:spacing w:after="0" w:line="360" w:lineRule="auto"/>
        <w:jc w:val="both"/>
        <w:rPr>
          <w:rFonts w:ascii="Book Antiqua" w:eastAsia="Times New Roman" w:hAnsi="Book Antiqua" w:cs="Times New Roman"/>
          <w:b/>
          <w:sz w:val="24"/>
          <w:szCs w:val="24"/>
          <w:lang w:val="en-US" w:eastAsia="de-DE"/>
        </w:rPr>
      </w:pPr>
      <w:r w:rsidRPr="00534157">
        <w:rPr>
          <w:rFonts w:ascii="Book Antiqua" w:eastAsia="Times New Roman" w:hAnsi="Book Antiqua" w:cs="Times New Roman"/>
          <w:b/>
          <w:sz w:val="24"/>
          <w:szCs w:val="24"/>
          <w:lang w:val="en-US" w:eastAsia="de-DE"/>
        </w:rPr>
        <w:t>Table 9 Simple effects of age group and sex on presence of ≥</w:t>
      </w:r>
      <w:r w:rsidRPr="00534157">
        <w:rPr>
          <w:rFonts w:ascii="Book Antiqua" w:hAnsi="Book Antiqua" w:cs="Times New Roman" w:hint="eastAsia"/>
          <w:b/>
          <w:sz w:val="24"/>
          <w:szCs w:val="24"/>
          <w:lang w:val="en-US" w:eastAsia="zh-CN"/>
        </w:rPr>
        <w:t xml:space="preserve"> </w:t>
      </w:r>
      <w:r w:rsidRPr="00534157">
        <w:rPr>
          <w:rFonts w:ascii="Book Antiqua" w:eastAsia="Times New Roman" w:hAnsi="Book Antiqua" w:cs="Times New Roman"/>
          <w:b/>
          <w:sz w:val="24"/>
          <w:szCs w:val="24"/>
          <w:lang w:val="en-US" w:eastAsia="de-DE"/>
        </w:rPr>
        <w:t>1 of the 3 delusional attenuated psychotic symptoms or brief intermittent psychotic symptom</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534157" w14:paraId="3965A2F4" w14:textId="77777777" w:rsidTr="00670B8A">
        <w:tc>
          <w:tcPr>
            <w:tcW w:w="1088" w:type="dxa"/>
            <w:tcBorders>
              <w:top w:val="single" w:sz="4" w:space="0" w:color="auto"/>
              <w:bottom w:val="single" w:sz="4" w:space="0" w:color="auto"/>
            </w:tcBorders>
          </w:tcPr>
          <w:p w14:paraId="1114F826" w14:textId="77777777" w:rsidR="00396576" w:rsidRPr="00534157"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6C807230"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16A997F9"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0337DA97"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10C99000" w14:textId="77777777" w:rsidR="00396576" w:rsidRPr="00534157" w:rsidRDefault="00396576" w:rsidP="00576F08">
            <w:pPr>
              <w:spacing w:line="360" w:lineRule="auto"/>
              <w:jc w:val="both"/>
              <w:rPr>
                <w:rFonts w:ascii="Book Antiqua" w:hAnsi="Book Antiqua" w:cs="Times New Roman"/>
                <w:b/>
                <w:sz w:val="24"/>
                <w:szCs w:val="24"/>
                <w:lang w:val="en-US" w:eastAsia="de-DE"/>
              </w:rPr>
            </w:pPr>
            <w:proofErr w:type="spellStart"/>
            <w:r w:rsidRPr="00534157">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1FA60BDF" w14:textId="77777777" w:rsidR="00396576" w:rsidRPr="00534157" w:rsidRDefault="00396576" w:rsidP="00576F08">
            <w:pPr>
              <w:spacing w:line="360" w:lineRule="auto"/>
              <w:jc w:val="both"/>
              <w:rPr>
                <w:rFonts w:ascii="Book Antiqua" w:hAnsi="Book Antiqua" w:cs="Times New Roman"/>
                <w:b/>
                <w:i/>
                <w:sz w:val="24"/>
                <w:szCs w:val="24"/>
                <w:lang w:val="en-US" w:eastAsia="de-DE"/>
              </w:rPr>
            </w:pPr>
            <w:r w:rsidRPr="00534157">
              <w:rPr>
                <w:rFonts w:ascii="Book Antiqua" w:hAnsi="Book Antiqua" w:cs="Times New Roman"/>
                <w:b/>
                <w:i/>
                <w:sz w:val="24"/>
                <w:szCs w:val="24"/>
                <w:lang w:val="en-US" w:eastAsia="de-DE"/>
              </w:rPr>
              <w:t>P</w:t>
            </w:r>
            <w:r w:rsidRPr="00534157">
              <w:rPr>
                <w:rFonts w:ascii="Book Antiqua" w:eastAsiaTheme="minorEastAsia" w:hAnsi="Book Antiqua" w:cs="Times New Roman" w:hint="eastAsia"/>
                <w:b/>
                <w:i/>
                <w:sz w:val="24"/>
                <w:szCs w:val="24"/>
                <w:lang w:val="en-US" w:eastAsia="zh-CN"/>
              </w:rPr>
              <w:t xml:space="preserve"> </w:t>
            </w:r>
            <w:r w:rsidRPr="00534157">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40223983" w14:textId="77777777" w:rsidR="00396576" w:rsidRPr="00534157" w:rsidRDefault="00396576" w:rsidP="00576F08">
            <w:pPr>
              <w:spacing w:line="360" w:lineRule="auto"/>
              <w:jc w:val="both"/>
              <w:rPr>
                <w:rFonts w:ascii="Book Antiqua" w:hAnsi="Book Antiqua" w:cs="Times New Roman"/>
                <w:b/>
                <w:sz w:val="24"/>
                <w:szCs w:val="24"/>
                <w:lang w:val="en-US" w:eastAsia="de-DE"/>
              </w:rPr>
            </w:pPr>
            <w:proofErr w:type="spellStart"/>
            <w:r w:rsidRPr="00534157">
              <w:rPr>
                <w:rFonts w:ascii="Book Antiqua" w:hAnsi="Book Antiqua" w:cs="Times New Roman"/>
                <w:b/>
                <w:sz w:val="24"/>
                <w:szCs w:val="24"/>
                <w:lang w:val="en-US" w:eastAsia="de-DE"/>
              </w:rPr>
              <w:t>Exp</w:t>
            </w:r>
            <w:proofErr w:type="spellEnd"/>
            <w:r w:rsidRPr="00534157">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7C0525B6"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6C84B020"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upper</w:t>
            </w:r>
          </w:p>
        </w:tc>
      </w:tr>
      <w:tr w:rsidR="00396576" w:rsidRPr="00F442F3" w14:paraId="57CBEF3A" w14:textId="77777777" w:rsidTr="00670B8A">
        <w:tc>
          <w:tcPr>
            <w:tcW w:w="1088" w:type="dxa"/>
            <w:tcBorders>
              <w:top w:val="single" w:sz="4" w:space="0" w:color="auto"/>
            </w:tcBorders>
          </w:tcPr>
          <w:p w14:paraId="0B2930B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463E167F"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56F1ED50"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1A29F47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7.120</w:t>
            </w:r>
          </w:p>
        </w:tc>
        <w:tc>
          <w:tcPr>
            <w:tcW w:w="988" w:type="dxa"/>
            <w:tcBorders>
              <w:top w:val="single" w:sz="4" w:space="0" w:color="auto"/>
            </w:tcBorders>
          </w:tcPr>
          <w:p w14:paraId="56949AB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1DFFAF9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.310</w:t>
            </w:r>
          </w:p>
        </w:tc>
        <w:tc>
          <w:tcPr>
            <w:tcW w:w="1002" w:type="dxa"/>
            <w:tcBorders>
              <w:top w:val="single" w:sz="4" w:space="0" w:color="auto"/>
            </w:tcBorders>
          </w:tcPr>
          <w:p w14:paraId="74FF7F7A"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08CA6CCD"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58BCA327"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655D5E52" w14:textId="77777777" w:rsidTr="00670B8A">
        <w:tc>
          <w:tcPr>
            <w:tcW w:w="1088" w:type="dxa"/>
          </w:tcPr>
          <w:p w14:paraId="45A558AA"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73474E5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.099</w:t>
            </w:r>
          </w:p>
        </w:tc>
        <w:tc>
          <w:tcPr>
            <w:tcW w:w="991" w:type="dxa"/>
          </w:tcPr>
          <w:p w14:paraId="1196597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.470</w:t>
            </w:r>
          </w:p>
        </w:tc>
        <w:tc>
          <w:tcPr>
            <w:tcW w:w="998" w:type="dxa"/>
          </w:tcPr>
          <w:p w14:paraId="4FF32B0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.045</w:t>
            </w:r>
          </w:p>
        </w:tc>
        <w:tc>
          <w:tcPr>
            <w:tcW w:w="988" w:type="dxa"/>
          </w:tcPr>
          <w:p w14:paraId="3EC6B4F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6819202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.833</w:t>
            </w:r>
          </w:p>
        </w:tc>
        <w:tc>
          <w:tcPr>
            <w:tcW w:w="1002" w:type="dxa"/>
          </w:tcPr>
          <w:p w14:paraId="26F3496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1.105</w:t>
            </w:r>
          </w:p>
        </w:tc>
        <w:tc>
          <w:tcPr>
            <w:tcW w:w="1006" w:type="dxa"/>
          </w:tcPr>
          <w:p w14:paraId="5E53574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.439</w:t>
            </w:r>
          </w:p>
        </w:tc>
        <w:tc>
          <w:tcPr>
            <w:tcW w:w="1006" w:type="dxa"/>
          </w:tcPr>
          <w:p w14:paraId="3E47D90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2.777</w:t>
            </w:r>
          </w:p>
        </w:tc>
      </w:tr>
      <w:tr w:rsidR="00396576" w:rsidRPr="00F442F3" w14:paraId="0A055A68" w14:textId="77777777" w:rsidTr="00670B8A">
        <w:tc>
          <w:tcPr>
            <w:tcW w:w="1088" w:type="dxa"/>
          </w:tcPr>
          <w:p w14:paraId="49F850E5"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56444A9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.229</w:t>
            </w:r>
          </w:p>
        </w:tc>
        <w:tc>
          <w:tcPr>
            <w:tcW w:w="991" w:type="dxa"/>
          </w:tcPr>
          <w:p w14:paraId="14EF58A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.558</w:t>
            </w:r>
          </w:p>
        </w:tc>
        <w:tc>
          <w:tcPr>
            <w:tcW w:w="998" w:type="dxa"/>
          </w:tcPr>
          <w:p w14:paraId="3D29D76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.169</w:t>
            </w:r>
          </w:p>
        </w:tc>
        <w:tc>
          <w:tcPr>
            <w:tcW w:w="988" w:type="dxa"/>
          </w:tcPr>
          <w:p w14:paraId="0939CCE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977B4F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.681</w:t>
            </w:r>
          </w:p>
        </w:tc>
        <w:tc>
          <w:tcPr>
            <w:tcW w:w="1002" w:type="dxa"/>
          </w:tcPr>
          <w:p w14:paraId="5066D7F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1.258</w:t>
            </w:r>
          </w:p>
        </w:tc>
        <w:tc>
          <w:tcPr>
            <w:tcW w:w="1006" w:type="dxa"/>
          </w:tcPr>
          <w:p w14:paraId="14776C2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.422</w:t>
            </w:r>
          </w:p>
        </w:tc>
        <w:tc>
          <w:tcPr>
            <w:tcW w:w="1006" w:type="dxa"/>
          </w:tcPr>
          <w:p w14:paraId="447CFD1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3.751</w:t>
            </w:r>
          </w:p>
        </w:tc>
      </w:tr>
      <w:tr w:rsidR="00396576" w:rsidRPr="00F442F3" w14:paraId="58149B51" w14:textId="77777777" w:rsidTr="00670B8A">
        <w:tc>
          <w:tcPr>
            <w:tcW w:w="1088" w:type="dxa"/>
          </w:tcPr>
          <w:p w14:paraId="0A6A0A79"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21206A6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.555</w:t>
            </w:r>
          </w:p>
        </w:tc>
        <w:tc>
          <w:tcPr>
            <w:tcW w:w="991" w:type="dxa"/>
          </w:tcPr>
          <w:p w14:paraId="739E857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.343</w:t>
            </w:r>
          </w:p>
        </w:tc>
        <w:tc>
          <w:tcPr>
            <w:tcW w:w="998" w:type="dxa"/>
          </w:tcPr>
          <w:p w14:paraId="23744D0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2.610</w:t>
            </w:r>
          </w:p>
        </w:tc>
        <w:tc>
          <w:tcPr>
            <w:tcW w:w="988" w:type="dxa"/>
          </w:tcPr>
          <w:p w14:paraId="3FBCC59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7F3F6F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.106</w:t>
            </w:r>
          </w:p>
        </w:tc>
        <w:tc>
          <w:tcPr>
            <w:tcW w:w="1002" w:type="dxa"/>
          </w:tcPr>
          <w:p w14:paraId="7556FAE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1.742</w:t>
            </w:r>
          </w:p>
        </w:tc>
        <w:tc>
          <w:tcPr>
            <w:tcW w:w="1006" w:type="dxa"/>
          </w:tcPr>
          <w:p w14:paraId="24E5976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.888</w:t>
            </w:r>
          </w:p>
        </w:tc>
        <w:tc>
          <w:tcPr>
            <w:tcW w:w="1006" w:type="dxa"/>
          </w:tcPr>
          <w:p w14:paraId="16EE894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3.414</w:t>
            </w:r>
          </w:p>
        </w:tc>
      </w:tr>
      <w:tr w:rsidR="00396576" w:rsidRPr="00F442F3" w14:paraId="1AE80692" w14:textId="77777777" w:rsidTr="00670B8A">
        <w:tc>
          <w:tcPr>
            <w:tcW w:w="1088" w:type="dxa"/>
          </w:tcPr>
          <w:p w14:paraId="2997534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2D63D23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.152</w:t>
            </w:r>
          </w:p>
        </w:tc>
        <w:tc>
          <w:tcPr>
            <w:tcW w:w="991" w:type="dxa"/>
          </w:tcPr>
          <w:p w14:paraId="698483F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.404</w:t>
            </w:r>
          </w:p>
        </w:tc>
        <w:tc>
          <w:tcPr>
            <w:tcW w:w="998" w:type="dxa"/>
          </w:tcPr>
          <w:p w14:paraId="1BC84BF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.141</w:t>
            </w:r>
          </w:p>
        </w:tc>
        <w:tc>
          <w:tcPr>
            <w:tcW w:w="988" w:type="dxa"/>
          </w:tcPr>
          <w:p w14:paraId="6E1802E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2A34112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.707</w:t>
            </w:r>
          </w:p>
        </w:tc>
        <w:tc>
          <w:tcPr>
            <w:tcW w:w="1002" w:type="dxa"/>
          </w:tcPr>
          <w:p w14:paraId="2A83496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1.164</w:t>
            </w:r>
          </w:p>
        </w:tc>
        <w:tc>
          <w:tcPr>
            <w:tcW w:w="1006" w:type="dxa"/>
          </w:tcPr>
          <w:p w14:paraId="09A3E9C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.528</w:t>
            </w:r>
          </w:p>
        </w:tc>
        <w:tc>
          <w:tcPr>
            <w:tcW w:w="1006" w:type="dxa"/>
          </w:tcPr>
          <w:p w14:paraId="704B7C2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2.568</w:t>
            </w:r>
          </w:p>
        </w:tc>
      </w:tr>
      <w:tr w:rsidR="00396576" w:rsidRPr="00F442F3" w14:paraId="69C50079" w14:textId="77777777" w:rsidTr="00670B8A">
        <w:tc>
          <w:tcPr>
            <w:tcW w:w="1088" w:type="dxa"/>
          </w:tcPr>
          <w:p w14:paraId="5250CD4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00E1010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.008</w:t>
            </w:r>
          </w:p>
        </w:tc>
        <w:tc>
          <w:tcPr>
            <w:tcW w:w="991" w:type="dxa"/>
          </w:tcPr>
          <w:p w14:paraId="52F04AC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.340</w:t>
            </w:r>
          </w:p>
        </w:tc>
        <w:tc>
          <w:tcPr>
            <w:tcW w:w="998" w:type="dxa"/>
          </w:tcPr>
          <w:p w14:paraId="6771456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.001</w:t>
            </w:r>
          </w:p>
        </w:tc>
        <w:tc>
          <w:tcPr>
            <w:tcW w:w="988" w:type="dxa"/>
          </w:tcPr>
          <w:p w14:paraId="7F7F690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55EE67F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.981</w:t>
            </w:r>
          </w:p>
        </w:tc>
        <w:tc>
          <w:tcPr>
            <w:tcW w:w="1002" w:type="dxa"/>
          </w:tcPr>
          <w:p w14:paraId="3616A6B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1.008</w:t>
            </w:r>
          </w:p>
        </w:tc>
        <w:tc>
          <w:tcPr>
            <w:tcW w:w="1006" w:type="dxa"/>
          </w:tcPr>
          <w:p w14:paraId="1E06F20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.518</w:t>
            </w:r>
          </w:p>
        </w:tc>
        <w:tc>
          <w:tcPr>
            <w:tcW w:w="1006" w:type="dxa"/>
          </w:tcPr>
          <w:p w14:paraId="0B80DDA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1.963</w:t>
            </w:r>
          </w:p>
        </w:tc>
      </w:tr>
      <w:tr w:rsidR="00396576" w:rsidRPr="00F442F3" w14:paraId="572335C7" w14:textId="77777777" w:rsidTr="00670B8A">
        <w:tc>
          <w:tcPr>
            <w:tcW w:w="1088" w:type="dxa"/>
          </w:tcPr>
          <w:p w14:paraId="45B01EDD"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109CD64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.467</w:t>
            </w:r>
          </w:p>
        </w:tc>
        <w:tc>
          <w:tcPr>
            <w:tcW w:w="991" w:type="dxa"/>
          </w:tcPr>
          <w:p w14:paraId="6BD470E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.235</w:t>
            </w:r>
          </w:p>
        </w:tc>
        <w:tc>
          <w:tcPr>
            <w:tcW w:w="998" w:type="dxa"/>
          </w:tcPr>
          <w:p w14:paraId="4FFB257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3.961</w:t>
            </w:r>
          </w:p>
        </w:tc>
        <w:tc>
          <w:tcPr>
            <w:tcW w:w="988" w:type="dxa"/>
          </w:tcPr>
          <w:p w14:paraId="70D9ACE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69CC311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.047</w:t>
            </w:r>
          </w:p>
        </w:tc>
        <w:tc>
          <w:tcPr>
            <w:tcW w:w="1002" w:type="dxa"/>
          </w:tcPr>
          <w:p w14:paraId="5983A77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1.596</w:t>
            </w:r>
          </w:p>
        </w:tc>
        <w:tc>
          <w:tcPr>
            <w:tcW w:w="1006" w:type="dxa"/>
          </w:tcPr>
          <w:p w14:paraId="2ABBE92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1.007</w:t>
            </w:r>
          </w:p>
        </w:tc>
        <w:tc>
          <w:tcPr>
            <w:tcW w:w="1006" w:type="dxa"/>
          </w:tcPr>
          <w:p w14:paraId="05EC591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2.529</w:t>
            </w:r>
          </w:p>
        </w:tc>
      </w:tr>
      <w:tr w:rsidR="00396576" w:rsidRPr="00F442F3" w14:paraId="19E928E5" w14:textId="77777777" w:rsidTr="00670B8A">
        <w:tc>
          <w:tcPr>
            <w:tcW w:w="1088" w:type="dxa"/>
          </w:tcPr>
          <w:p w14:paraId="7CD2EC6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42C34451"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5820B3A9"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79994B3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08E82BC5"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4DE3D87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38F52EE5"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3114C7DB"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0543ED09"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2CECAD70" w14:textId="77777777" w:rsidTr="00670B8A">
        <w:tc>
          <w:tcPr>
            <w:tcW w:w="1088" w:type="dxa"/>
            <w:tcBorders>
              <w:bottom w:val="single" w:sz="4" w:space="0" w:color="auto"/>
            </w:tcBorders>
          </w:tcPr>
          <w:p w14:paraId="20D29CA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male</w:t>
            </w:r>
          </w:p>
        </w:tc>
        <w:tc>
          <w:tcPr>
            <w:tcW w:w="997" w:type="dxa"/>
            <w:tcBorders>
              <w:bottom w:val="single" w:sz="4" w:space="0" w:color="auto"/>
            </w:tcBorders>
          </w:tcPr>
          <w:p w14:paraId="4ACF923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.449</w:t>
            </w:r>
          </w:p>
        </w:tc>
        <w:tc>
          <w:tcPr>
            <w:tcW w:w="991" w:type="dxa"/>
            <w:tcBorders>
              <w:bottom w:val="single" w:sz="4" w:space="0" w:color="auto"/>
            </w:tcBorders>
          </w:tcPr>
          <w:p w14:paraId="182A58D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.154</w:t>
            </w:r>
          </w:p>
        </w:tc>
        <w:tc>
          <w:tcPr>
            <w:tcW w:w="998" w:type="dxa"/>
            <w:tcBorders>
              <w:bottom w:val="single" w:sz="4" w:space="0" w:color="auto"/>
            </w:tcBorders>
          </w:tcPr>
          <w:p w14:paraId="2B9F4E2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8.548</w:t>
            </w:r>
          </w:p>
        </w:tc>
        <w:tc>
          <w:tcPr>
            <w:tcW w:w="988" w:type="dxa"/>
            <w:tcBorders>
              <w:bottom w:val="single" w:sz="4" w:space="0" w:color="auto"/>
            </w:tcBorders>
          </w:tcPr>
          <w:p w14:paraId="198524E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23E56E6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.003</w:t>
            </w:r>
          </w:p>
        </w:tc>
        <w:tc>
          <w:tcPr>
            <w:tcW w:w="1002" w:type="dxa"/>
            <w:tcBorders>
              <w:bottom w:val="single" w:sz="4" w:space="0" w:color="auto"/>
            </w:tcBorders>
          </w:tcPr>
          <w:p w14:paraId="33C895D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.638</w:t>
            </w:r>
          </w:p>
        </w:tc>
        <w:tc>
          <w:tcPr>
            <w:tcW w:w="1006" w:type="dxa"/>
            <w:tcBorders>
              <w:bottom w:val="single" w:sz="4" w:space="0" w:color="auto"/>
            </w:tcBorders>
          </w:tcPr>
          <w:p w14:paraId="31295D0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.473</w:t>
            </w:r>
          </w:p>
        </w:tc>
        <w:tc>
          <w:tcPr>
            <w:tcW w:w="1006" w:type="dxa"/>
            <w:tcBorders>
              <w:bottom w:val="single" w:sz="4" w:space="0" w:color="auto"/>
            </w:tcBorders>
          </w:tcPr>
          <w:p w14:paraId="1AE3B6E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.862</w:t>
            </w:r>
          </w:p>
        </w:tc>
      </w:tr>
    </w:tbl>
    <w:p w14:paraId="0EC65C49" w14:textId="1E8E8619"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groups are 20-24-year-</w:t>
      </w:r>
      <w:r>
        <w:rPr>
          <w:rFonts w:ascii="Book Antiqua" w:eastAsia="Times New Roman" w:hAnsi="Book Antiqua" w:cs="Times New Roman"/>
          <w:sz w:val="24"/>
          <w:szCs w:val="24"/>
          <w:lang w:val="en-US" w:eastAsia="de-DE"/>
        </w:rPr>
        <w:t>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53415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7.48;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0.279;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0.007</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53415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8.66;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0.008</w:t>
      </w:r>
      <w:r w:rsidR="00576F08">
        <w:rPr>
          <w:rFonts w:ascii="Book Antiqua" w:hAnsi="Book Antiqua" w:cs="Times New Roman" w:hint="eastAsia"/>
          <w:sz w:val="24"/>
          <w:szCs w:val="24"/>
          <w:lang w:val="en-US" w:eastAsia="zh-CN"/>
        </w:rPr>
        <w:t>.</w:t>
      </w:r>
    </w:p>
    <w:p w14:paraId="6ACF11A4" w14:textId="77777777" w:rsidR="00396576" w:rsidRPr="009D0718" w:rsidRDefault="00396576" w:rsidP="00576F08">
      <w:pPr>
        <w:spacing w:after="0" w:line="360" w:lineRule="auto"/>
        <w:jc w:val="both"/>
        <w:rPr>
          <w:rFonts w:ascii="Book Antiqua" w:hAnsi="Book Antiqua" w:cs="Times New Roman"/>
          <w:b/>
          <w:sz w:val="24"/>
          <w:szCs w:val="24"/>
          <w:lang w:val="en-US" w:eastAsia="zh-CN"/>
        </w:rPr>
      </w:pPr>
    </w:p>
    <w:p w14:paraId="24E4B877" w14:textId="77777777" w:rsidR="00396576" w:rsidRPr="009D0718" w:rsidRDefault="00396576" w:rsidP="00576F08">
      <w:pPr>
        <w:spacing w:after="0" w:line="360" w:lineRule="auto"/>
        <w:jc w:val="both"/>
        <w:rPr>
          <w:rFonts w:ascii="Book Antiqua" w:eastAsia="Times New Roman" w:hAnsi="Book Antiqua" w:cs="Times New Roman"/>
          <w:b/>
          <w:sz w:val="24"/>
          <w:szCs w:val="24"/>
          <w:lang w:val="en-US" w:eastAsia="de-DE"/>
        </w:rPr>
      </w:pPr>
      <w:r w:rsidRPr="009D0718">
        <w:rPr>
          <w:rFonts w:ascii="Book Antiqua" w:eastAsia="Times New Roman" w:hAnsi="Book Antiqua" w:cs="Times New Roman"/>
          <w:b/>
          <w:sz w:val="24"/>
          <w:szCs w:val="24"/>
          <w:lang w:val="en-US" w:eastAsia="de-DE"/>
        </w:rPr>
        <w:t>Table 10</w:t>
      </w:r>
      <w:r w:rsidRPr="009D0718">
        <w:rPr>
          <w:rFonts w:ascii="Book Antiqua" w:hAnsi="Book Antiqua" w:cs="Times New Roman" w:hint="eastAsia"/>
          <w:b/>
          <w:sz w:val="24"/>
          <w:szCs w:val="24"/>
          <w:lang w:val="en-US" w:eastAsia="zh-CN"/>
        </w:rPr>
        <w:t xml:space="preserve"> </w:t>
      </w:r>
      <w:r w:rsidRPr="009D0718">
        <w:rPr>
          <w:rFonts w:ascii="Book Antiqua" w:eastAsia="Times New Roman" w:hAnsi="Book Antiqua" w:cs="Times New Roman"/>
          <w:b/>
          <w:sz w:val="24"/>
          <w:szCs w:val="24"/>
          <w:lang w:val="en-US" w:eastAsia="de-DE"/>
        </w:rPr>
        <w:t>Simple effects of age group and sex on presence of hallucinatory attenuated psychotic symptoms or brief intermittent psychotic symptom</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534157" w14:paraId="10F09D30" w14:textId="77777777" w:rsidTr="00670B8A">
        <w:tc>
          <w:tcPr>
            <w:tcW w:w="1088" w:type="dxa"/>
            <w:tcBorders>
              <w:top w:val="single" w:sz="4" w:space="0" w:color="auto"/>
              <w:bottom w:val="single" w:sz="4" w:space="0" w:color="auto"/>
            </w:tcBorders>
          </w:tcPr>
          <w:p w14:paraId="758578AE" w14:textId="77777777" w:rsidR="00396576" w:rsidRPr="00534157"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1C73A80B"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1C027900"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25E8C806"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6E4E4B8B" w14:textId="77777777" w:rsidR="00396576" w:rsidRPr="00534157" w:rsidRDefault="00396576" w:rsidP="00576F08">
            <w:pPr>
              <w:spacing w:line="360" w:lineRule="auto"/>
              <w:jc w:val="both"/>
              <w:rPr>
                <w:rFonts w:ascii="Book Antiqua" w:hAnsi="Book Antiqua" w:cs="Times New Roman"/>
                <w:b/>
                <w:sz w:val="24"/>
                <w:szCs w:val="24"/>
                <w:lang w:val="en-US" w:eastAsia="de-DE"/>
              </w:rPr>
            </w:pPr>
            <w:proofErr w:type="spellStart"/>
            <w:r w:rsidRPr="00534157">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4CB50AA2" w14:textId="77777777" w:rsidR="00396576" w:rsidRPr="00534157" w:rsidRDefault="00396576" w:rsidP="00576F08">
            <w:pPr>
              <w:spacing w:line="360" w:lineRule="auto"/>
              <w:jc w:val="both"/>
              <w:rPr>
                <w:rFonts w:ascii="Book Antiqua" w:hAnsi="Book Antiqua" w:cs="Times New Roman"/>
                <w:b/>
                <w:i/>
                <w:sz w:val="24"/>
                <w:szCs w:val="24"/>
                <w:lang w:val="en-US" w:eastAsia="de-DE"/>
              </w:rPr>
            </w:pPr>
            <w:r w:rsidRPr="00534157">
              <w:rPr>
                <w:rFonts w:ascii="Book Antiqua" w:hAnsi="Book Antiqua" w:cs="Times New Roman"/>
                <w:b/>
                <w:i/>
                <w:sz w:val="24"/>
                <w:szCs w:val="24"/>
                <w:lang w:val="en-US" w:eastAsia="de-DE"/>
              </w:rPr>
              <w:t>P</w:t>
            </w:r>
            <w:r w:rsidRPr="00534157">
              <w:rPr>
                <w:rFonts w:ascii="Book Antiqua" w:eastAsiaTheme="minorEastAsia" w:hAnsi="Book Antiqua" w:cs="Times New Roman" w:hint="eastAsia"/>
                <w:b/>
                <w:i/>
                <w:sz w:val="24"/>
                <w:szCs w:val="24"/>
                <w:lang w:val="en-US" w:eastAsia="zh-CN"/>
              </w:rPr>
              <w:t xml:space="preserve"> </w:t>
            </w:r>
            <w:r w:rsidRPr="00534157">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5865BB59" w14:textId="77777777" w:rsidR="00396576" w:rsidRPr="00534157" w:rsidRDefault="00396576" w:rsidP="00576F08">
            <w:pPr>
              <w:spacing w:line="360" w:lineRule="auto"/>
              <w:jc w:val="both"/>
              <w:rPr>
                <w:rFonts w:ascii="Book Antiqua" w:hAnsi="Book Antiqua" w:cs="Times New Roman"/>
                <w:b/>
                <w:sz w:val="24"/>
                <w:szCs w:val="24"/>
                <w:lang w:val="en-US" w:eastAsia="de-DE"/>
              </w:rPr>
            </w:pPr>
            <w:proofErr w:type="spellStart"/>
            <w:r w:rsidRPr="00534157">
              <w:rPr>
                <w:rFonts w:ascii="Book Antiqua" w:hAnsi="Book Antiqua" w:cs="Times New Roman"/>
                <w:b/>
                <w:sz w:val="24"/>
                <w:szCs w:val="24"/>
                <w:lang w:val="en-US" w:eastAsia="de-DE"/>
              </w:rPr>
              <w:t>Exp</w:t>
            </w:r>
            <w:proofErr w:type="spellEnd"/>
            <w:r w:rsidRPr="00534157">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51D11EA5"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5E918D8F" w14:textId="77777777" w:rsidR="00396576" w:rsidRPr="00534157" w:rsidRDefault="00396576" w:rsidP="00576F08">
            <w:pPr>
              <w:spacing w:line="360" w:lineRule="auto"/>
              <w:jc w:val="both"/>
              <w:rPr>
                <w:rFonts w:ascii="Book Antiqua" w:hAnsi="Book Antiqua" w:cs="Times New Roman"/>
                <w:b/>
                <w:sz w:val="24"/>
                <w:szCs w:val="24"/>
                <w:lang w:val="en-US" w:eastAsia="de-DE"/>
              </w:rPr>
            </w:pPr>
            <w:r w:rsidRPr="00534157">
              <w:rPr>
                <w:rFonts w:ascii="Book Antiqua" w:hAnsi="Book Antiqua" w:cs="Times New Roman"/>
                <w:b/>
                <w:sz w:val="24"/>
                <w:szCs w:val="24"/>
                <w:lang w:val="en-US" w:eastAsia="de-DE"/>
              </w:rPr>
              <w:t>95%CI; upper</w:t>
            </w:r>
          </w:p>
        </w:tc>
      </w:tr>
      <w:tr w:rsidR="00396576" w:rsidRPr="00F442F3" w14:paraId="7B91612B" w14:textId="77777777" w:rsidTr="00670B8A">
        <w:tc>
          <w:tcPr>
            <w:tcW w:w="1088" w:type="dxa"/>
            <w:tcBorders>
              <w:top w:val="single" w:sz="4" w:space="0" w:color="auto"/>
            </w:tcBorders>
          </w:tcPr>
          <w:p w14:paraId="79CB0609"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7CB39209"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0FF64C66"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76DD928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80.886</w:t>
            </w:r>
          </w:p>
        </w:tc>
        <w:tc>
          <w:tcPr>
            <w:tcW w:w="988" w:type="dxa"/>
            <w:tcBorders>
              <w:top w:val="single" w:sz="4" w:space="0" w:color="auto"/>
            </w:tcBorders>
          </w:tcPr>
          <w:p w14:paraId="2D4B756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42E4A06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57EA6609"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56594035"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39012265"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4930F995" w14:textId="77777777" w:rsidTr="00670B8A">
        <w:tc>
          <w:tcPr>
            <w:tcW w:w="1088" w:type="dxa"/>
          </w:tcPr>
          <w:p w14:paraId="13499EB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0A5AA22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1.397</w:t>
            </w:r>
          </w:p>
        </w:tc>
        <w:tc>
          <w:tcPr>
            <w:tcW w:w="991" w:type="dxa"/>
          </w:tcPr>
          <w:p w14:paraId="520AA90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.263</w:t>
            </w:r>
          </w:p>
        </w:tc>
        <w:tc>
          <w:tcPr>
            <w:tcW w:w="998" w:type="dxa"/>
          </w:tcPr>
          <w:p w14:paraId="7E04221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28.262</w:t>
            </w:r>
          </w:p>
        </w:tc>
        <w:tc>
          <w:tcPr>
            <w:tcW w:w="988" w:type="dxa"/>
          </w:tcPr>
          <w:p w14:paraId="7F9E0D9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6D7D917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Pr>
          <w:p w14:paraId="054229B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4.043</w:t>
            </w:r>
          </w:p>
        </w:tc>
        <w:tc>
          <w:tcPr>
            <w:tcW w:w="1006" w:type="dxa"/>
          </w:tcPr>
          <w:p w14:paraId="5647473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2.415</w:t>
            </w:r>
          </w:p>
        </w:tc>
        <w:tc>
          <w:tcPr>
            <w:tcW w:w="1006" w:type="dxa"/>
          </w:tcPr>
          <w:p w14:paraId="07830A5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6.766</w:t>
            </w:r>
          </w:p>
        </w:tc>
      </w:tr>
      <w:tr w:rsidR="00396576" w:rsidRPr="00F442F3" w14:paraId="4DD9D109" w14:textId="77777777" w:rsidTr="00670B8A">
        <w:tc>
          <w:tcPr>
            <w:tcW w:w="1088" w:type="dxa"/>
          </w:tcPr>
          <w:p w14:paraId="76E3AFA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17D59FE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1.006</w:t>
            </w:r>
          </w:p>
        </w:tc>
        <w:tc>
          <w:tcPr>
            <w:tcW w:w="991" w:type="dxa"/>
          </w:tcPr>
          <w:p w14:paraId="7964813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.340</w:t>
            </w:r>
          </w:p>
        </w:tc>
        <w:tc>
          <w:tcPr>
            <w:tcW w:w="998" w:type="dxa"/>
          </w:tcPr>
          <w:p w14:paraId="1FBCFC9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8.744</w:t>
            </w:r>
          </w:p>
        </w:tc>
        <w:tc>
          <w:tcPr>
            <w:tcW w:w="988" w:type="dxa"/>
          </w:tcPr>
          <w:p w14:paraId="3032BA6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25266FF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.003</w:t>
            </w:r>
          </w:p>
        </w:tc>
        <w:tc>
          <w:tcPr>
            <w:tcW w:w="1002" w:type="dxa"/>
          </w:tcPr>
          <w:p w14:paraId="4EA323F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2.733</w:t>
            </w:r>
          </w:p>
        </w:tc>
        <w:tc>
          <w:tcPr>
            <w:tcW w:w="1006" w:type="dxa"/>
          </w:tcPr>
          <w:p w14:paraId="63A67EA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1.404</w:t>
            </w:r>
          </w:p>
        </w:tc>
        <w:tc>
          <w:tcPr>
            <w:tcW w:w="1006" w:type="dxa"/>
          </w:tcPr>
          <w:p w14:paraId="0555F66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5.323</w:t>
            </w:r>
          </w:p>
        </w:tc>
      </w:tr>
      <w:tr w:rsidR="00396576" w:rsidRPr="00F442F3" w14:paraId="05E74682" w14:textId="77777777" w:rsidTr="00670B8A">
        <w:tc>
          <w:tcPr>
            <w:tcW w:w="1088" w:type="dxa"/>
          </w:tcPr>
          <w:p w14:paraId="3835326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6BDB044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.771</w:t>
            </w:r>
          </w:p>
        </w:tc>
        <w:tc>
          <w:tcPr>
            <w:tcW w:w="991" w:type="dxa"/>
          </w:tcPr>
          <w:p w14:paraId="4C405C2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.252</w:t>
            </w:r>
          </w:p>
        </w:tc>
        <w:tc>
          <w:tcPr>
            <w:tcW w:w="998" w:type="dxa"/>
          </w:tcPr>
          <w:p w14:paraId="5C1D2DB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9.343</w:t>
            </w:r>
          </w:p>
        </w:tc>
        <w:tc>
          <w:tcPr>
            <w:tcW w:w="988" w:type="dxa"/>
          </w:tcPr>
          <w:p w14:paraId="666EEF7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8E56DF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.002</w:t>
            </w:r>
          </w:p>
        </w:tc>
        <w:tc>
          <w:tcPr>
            <w:tcW w:w="1002" w:type="dxa"/>
          </w:tcPr>
          <w:p w14:paraId="24B960D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2.161</w:t>
            </w:r>
          </w:p>
        </w:tc>
        <w:tc>
          <w:tcPr>
            <w:tcW w:w="1006" w:type="dxa"/>
          </w:tcPr>
          <w:p w14:paraId="76C61C4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1.318</w:t>
            </w:r>
          </w:p>
        </w:tc>
        <w:tc>
          <w:tcPr>
            <w:tcW w:w="1006" w:type="dxa"/>
          </w:tcPr>
          <w:p w14:paraId="2938DF9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3.542</w:t>
            </w:r>
          </w:p>
        </w:tc>
      </w:tr>
      <w:tr w:rsidR="00396576" w:rsidRPr="00F442F3" w14:paraId="1B1EDA4A" w14:textId="77777777" w:rsidTr="00670B8A">
        <w:tc>
          <w:tcPr>
            <w:tcW w:w="1088" w:type="dxa"/>
          </w:tcPr>
          <w:p w14:paraId="14888CB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558C329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.435</w:t>
            </w:r>
          </w:p>
        </w:tc>
        <w:tc>
          <w:tcPr>
            <w:tcW w:w="991" w:type="dxa"/>
          </w:tcPr>
          <w:p w14:paraId="7E7E5F7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.284</w:t>
            </w:r>
          </w:p>
        </w:tc>
        <w:tc>
          <w:tcPr>
            <w:tcW w:w="998" w:type="dxa"/>
          </w:tcPr>
          <w:p w14:paraId="51222FE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2.348</w:t>
            </w:r>
          </w:p>
        </w:tc>
        <w:tc>
          <w:tcPr>
            <w:tcW w:w="988" w:type="dxa"/>
          </w:tcPr>
          <w:p w14:paraId="2795782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2C2E6C7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.125</w:t>
            </w:r>
          </w:p>
        </w:tc>
        <w:tc>
          <w:tcPr>
            <w:tcW w:w="1002" w:type="dxa"/>
          </w:tcPr>
          <w:p w14:paraId="0C031ED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1.545</w:t>
            </w:r>
          </w:p>
        </w:tc>
        <w:tc>
          <w:tcPr>
            <w:tcW w:w="1006" w:type="dxa"/>
          </w:tcPr>
          <w:p w14:paraId="6EC203C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.886</w:t>
            </w:r>
          </w:p>
        </w:tc>
        <w:tc>
          <w:tcPr>
            <w:tcW w:w="1006" w:type="dxa"/>
          </w:tcPr>
          <w:p w14:paraId="2416D61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2.693</w:t>
            </w:r>
          </w:p>
        </w:tc>
      </w:tr>
      <w:tr w:rsidR="00396576" w:rsidRPr="00F442F3" w14:paraId="1C9ABE70" w14:textId="77777777" w:rsidTr="00670B8A">
        <w:tc>
          <w:tcPr>
            <w:tcW w:w="1088" w:type="dxa"/>
          </w:tcPr>
          <w:p w14:paraId="09A8FE6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3333C39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.229</w:t>
            </w:r>
          </w:p>
        </w:tc>
        <w:tc>
          <w:tcPr>
            <w:tcW w:w="991" w:type="dxa"/>
          </w:tcPr>
          <w:p w14:paraId="63E3C82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.274</w:t>
            </w:r>
          </w:p>
        </w:tc>
        <w:tc>
          <w:tcPr>
            <w:tcW w:w="998" w:type="dxa"/>
          </w:tcPr>
          <w:p w14:paraId="34827ED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.700</w:t>
            </w:r>
          </w:p>
        </w:tc>
        <w:tc>
          <w:tcPr>
            <w:tcW w:w="988" w:type="dxa"/>
          </w:tcPr>
          <w:p w14:paraId="0D4A10C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6D7234A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.403</w:t>
            </w:r>
          </w:p>
        </w:tc>
        <w:tc>
          <w:tcPr>
            <w:tcW w:w="1002" w:type="dxa"/>
          </w:tcPr>
          <w:p w14:paraId="515AB16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.795</w:t>
            </w:r>
          </w:p>
        </w:tc>
        <w:tc>
          <w:tcPr>
            <w:tcW w:w="1006" w:type="dxa"/>
          </w:tcPr>
          <w:p w14:paraId="1F5481E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.465</w:t>
            </w:r>
          </w:p>
        </w:tc>
        <w:tc>
          <w:tcPr>
            <w:tcW w:w="1006" w:type="dxa"/>
          </w:tcPr>
          <w:p w14:paraId="080756D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1.360</w:t>
            </w:r>
          </w:p>
        </w:tc>
      </w:tr>
      <w:tr w:rsidR="00396576" w:rsidRPr="00F442F3" w14:paraId="66744617" w14:textId="77777777" w:rsidTr="00670B8A">
        <w:tc>
          <w:tcPr>
            <w:tcW w:w="1088" w:type="dxa"/>
          </w:tcPr>
          <w:p w14:paraId="778883B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4B32B43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.329</w:t>
            </w:r>
          </w:p>
        </w:tc>
        <w:tc>
          <w:tcPr>
            <w:tcW w:w="991" w:type="dxa"/>
          </w:tcPr>
          <w:p w14:paraId="733871A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.192</w:t>
            </w:r>
          </w:p>
        </w:tc>
        <w:tc>
          <w:tcPr>
            <w:tcW w:w="998" w:type="dxa"/>
          </w:tcPr>
          <w:p w14:paraId="576C0A8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2.929</w:t>
            </w:r>
          </w:p>
        </w:tc>
        <w:tc>
          <w:tcPr>
            <w:tcW w:w="988" w:type="dxa"/>
          </w:tcPr>
          <w:p w14:paraId="66DD8DA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5C8F1B2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.087</w:t>
            </w:r>
          </w:p>
        </w:tc>
        <w:tc>
          <w:tcPr>
            <w:tcW w:w="1002" w:type="dxa"/>
          </w:tcPr>
          <w:p w14:paraId="791078F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.720</w:t>
            </w:r>
          </w:p>
        </w:tc>
        <w:tc>
          <w:tcPr>
            <w:tcW w:w="1006" w:type="dxa"/>
          </w:tcPr>
          <w:p w14:paraId="07FD432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.494</w:t>
            </w:r>
          </w:p>
        </w:tc>
        <w:tc>
          <w:tcPr>
            <w:tcW w:w="1006" w:type="dxa"/>
          </w:tcPr>
          <w:p w14:paraId="1A05AAC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1.049</w:t>
            </w:r>
          </w:p>
        </w:tc>
      </w:tr>
      <w:tr w:rsidR="00396576" w:rsidRPr="00F442F3" w14:paraId="0B0D0D85" w14:textId="77777777" w:rsidTr="00670B8A">
        <w:tc>
          <w:tcPr>
            <w:tcW w:w="1088" w:type="dxa"/>
          </w:tcPr>
          <w:p w14:paraId="15B1BEF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5EF8D98F"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0BBF2123"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3E66FB8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0FCD4723"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512EC74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0AA0E104"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58E51C96"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688680E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3513C08B" w14:textId="77777777" w:rsidTr="00670B8A">
        <w:tc>
          <w:tcPr>
            <w:tcW w:w="1088" w:type="dxa"/>
            <w:tcBorders>
              <w:bottom w:val="single" w:sz="4" w:space="0" w:color="auto"/>
            </w:tcBorders>
          </w:tcPr>
          <w:p w14:paraId="0ECC5FB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male</w:t>
            </w:r>
          </w:p>
        </w:tc>
        <w:tc>
          <w:tcPr>
            <w:tcW w:w="997" w:type="dxa"/>
            <w:tcBorders>
              <w:bottom w:val="single" w:sz="4" w:space="0" w:color="auto"/>
            </w:tcBorders>
          </w:tcPr>
          <w:p w14:paraId="5181A6E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.539</w:t>
            </w:r>
          </w:p>
        </w:tc>
        <w:tc>
          <w:tcPr>
            <w:tcW w:w="991" w:type="dxa"/>
            <w:tcBorders>
              <w:bottom w:val="single" w:sz="4" w:space="0" w:color="auto"/>
            </w:tcBorders>
          </w:tcPr>
          <w:p w14:paraId="75EC020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.132</w:t>
            </w:r>
          </w:p>
        </w:tc>
        <w:tc>
          <w:tcPr>
            <w:tcW w:w="998" w:type="dxa"/>
            <w:tcBorders>
              <w:bottom w:val="single" w:sz="4" w:space="0" w:color="auto"/>
            </w:tcBorders>
          </w:tcPr>
          <w:p w14:paraId="7A1746F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16.711</w:t>
            </w:r>
          </w:p>
        </w:tc>
        <w:tc>
          <w:tcPr>
            <w:tcW w:w="988" w:type="dxa"/>
            <w:tcBorders>
              <w:bottom w:val="single" w:sz="4" w:space="0" w:color="auto"/>
            </w:tcBorders>
          </w:tcPr>
          <w:p w14:paraId="6A09A1C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0E9056D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bottom w:val="single" w:sz="4" w:space="0" w:color="auto"/>
            </w:tcBorders>
          </w:tcPr>
          <w:p w14:paraId="5260402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.584</w:t>
            </w:r>
          </w:p>
        </w:tc>
        <w:tc>
          <w:tcPr>
            <w:tcW w:w="1006" w:type="dxa"/>
            <w:tcBorders>
              <w:bottom w:val="single" w:sz="4" w:space="0" w:color="auto"/>
            </w:tcBorders>
          </w:tcPr>
          <w:p w14:paraId="518943D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.451</w:t>
            </w:r>
          </w:p>
        </w:tc>
        <w:tc>
          <w:tcPr>
            <w:tcW w:w="1006" w:type="dxa"/>
            <w:tcBorders>
              <w:bottom w:val="single" w:sz="4" w:space="0" w:color="auto"/>
            </w:tcBorders>
          </w:tcPr>
          <w:p w14:paraId="19FDB4F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.756</w:t>
            </w:r>
          </w:p>
        </w:tc>
      </w:tr>
    </w:tbl>
    <w:p w14:paraId="51CE6E69" w14:textId="5CBB3F5A"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lastRenderedPageBreak/>
        <w:t>Reference groups are 20-24-year-olds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w:t>
      </w:r>
      <w:r w:rsidRPr="00534157">
        <w:rPr>
          <w:rFonts w:ascii="Symbol" w:eastAsia="Times New Roman" w:hAnsi="Symbol" w:cs="Times New Roman"/>
          <w:sz w:val="24"/>
          <w:szCs w:val="24"/>
          <w:lang w:val="en-US" w:eastAsia="de-DE"/>
        </w:rPr>
        <w:t></w:t>
      </w:r>
      <w:r w:rsidRPr="0053415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72.42;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0.054</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53415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17.02; </w:t>
      </w:r>
      <w:r w:rsidRPr="00F442F3">
        <w:rPr>
          <w:rFonts w:ascii="Book Antiqua" w:eastAsia="Times New Roman" w:hAnsi="Book Antiqua" w:cs="Times New Roman"/>
          <w:i/>
          <w:sz w:val="24"/>
          <w:szCs w:val="24"/>
          <w:lang w:val="en-US" w:eastAsia="de-DE"/>
        </w:rPr>
        <w:t>P</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0.013</w:t>
      </w:r>
      <w:r w:rsidR="00576F08">
        <w:rPr>
          <w:rFonts w:ascii="Book Antiqua" w:hAnsi="Book Antiqua" w:cs="Times New Roman" w:hint="eastAsia"/>
          <w:sz w:val="24"/>
          <w:szCs w:val="24"/>
          <w:lang w:val="en-US" w:eastAsia="zh-CN"/>
        </w:rPr>
        <w:t>.</w:t>
      </w:r>
    </w:p>
    <w:p w14:paraId="776E8AC8" w14:textId="77777777" w:rsidR="00396576" w:rsidRPr="00F442F3" w:rsidRDefault="00396576" w:rsidP="00576F08">
      <w:pPr>
        <w:spacing w:after="0" w:line="360" w:lineRule="auto"/>
        <w:jc w:val="both"/>
        <w:rPr>
          <w:rFonts w:ascii="Book Antiqua" w:eastAsia="Times New Roman" w:hAnsi="Book Antiqua" w:cs="Times New Roman"/>
          <w:sz w:val="24"/>
          <w:szCs w:val="24"/>
          <w:lang w:val="en-US" w:eastAsia="de-DE"/>
        </w:rPr>
      </w:pPr>
    </w:p>
    <w:p w14:paraId="66CF1649" w14:textId="6649CD13" w:rsidR="00396576" w:rsidRPr="009D0718" w:rsidRDefault="00396576" w:rsidP="00576F08">
      <w:pPr>
        <w:spacing w:after="0" w:line="360" w:lineRule="auto"/>
        <w:jc w:val="both"/>
        <w:rPr>
          <w:rFonts w:ascii="Book Antiqua" w:eastAsia="Times New Roman" w:hAnsi="Book Antiqua" w:cs="Times New Roman"/>
          <w:b/>
          <w:sz w:val="24"/>
          <w:szCs w:val="24"/>
          <w:lang w:val="en-US" w:eastAsia="de-DE"/>
        </w:rPr>
      </w:pPr>
      <w:r w:rsidRPr="009D0718">
        <w:rPr>
          <w:rFonts w:ascii="Book Antiqua" w:eastAsia="Times New Roman" w:hAnsi="Book Antiqua" w:cs="Times New Roman"/>
          <w:b/>
          <w:sz w:val="24"/>
          <w:szCs w:val="24"/>
          <w:lang w:val="en-US" w:eastAsia="de-DE"/>
        </w:rPr>
        <w:t>Table 11 Simple effects of age group and sex on presence of speech-</w:t>
      </w:r>
      <w:r w:rsidR="003E7E0B" w:rsidRPr="003E7E0B">
        <w:rPr>
          <w:rFonts w:ascii="Book Antiqua" w:eastAsia="Times New Roman" w:hAnsi="Book Antiqua" w:cs="Times New Roman"/>
          <w:b/>
          <w:sz w:val="24"/>
          <w:szCs w:val="24"/>
          <w:lang w:val="en-US" w:eastAsia="de-DE"/>
        </w:rPr>
        <w:t>disorganization</w:t>
      </w:r>
      <w:r w:rsidRPr="009D0718">
        <w:rPr>
          <w:rFonts w:ascii="Book Antiqua" w:eastAsia="Times New Roman" w:hAnsi="Book Antiqua" w:cs="Times New Roman"/>
          <w:b/>
          <w:sz w:val="24"/>
          <w:szCs w:val="24"/>
          <w:lang w:val="en-US" w:eastAsia="de-DE"/>
        </w:rPr>
        <w:t xml:space="preserve"> </w:t>
      </w:r>
      <w:r>
        <w:rPr>
          <w:rFonts w:ascii="Book Antiqua" w:eastAsia="Times New Roman" w:hAnsi="Book Antiqua" w:cs="Times New Roman"/>
          <w:b/>
          <w:sz w:val="24"/>
          <w:szCs w:val="24"/>
          <w:lang w:val="en-US" w:eastAsia="de-DE"/>
        </w:rPr>
        <w:t>attenuated psychotic symptoms</w:t>
      </w:r>
      <w:r w:rsidRPr="009D0718">
        <w:rPr>
          <w:rFonts w:ascii="Book Antiqua" w:eastAsia="Times New Roman" w:hAnsi="Book Antiqua" w:cs="Times New Roman"/>
          <w:b/>
          <w:sz w:val="24"/>
          <w:szCs w:val="24"/>
          <w:lang w:val="en-US" w:eastAsia="de-DE"/>
        </w:rPr>
        <w:t xml:space="preserve"> </w:t>
      </w:r>
      <w:proofErr w:type="spellStart"/>
      <w:r w:rsidRPr="009D0718">
        <w:rPr>
          <w:rFonts w:ascii="Book Antiqua" w:eastAsia="Times New Roman" w:hAnsi="Book Antiqua" w:cs="Times New Roman"/>
          <w:b/>
          <w:sz w:val="24"/>
          <w:szCs w:val="24"/>
          <w:lang w:val="en-US" w:eastAsia="de-DE"/>
        </w:rPr>
        <w:t>anization</w:t>
      </w:r>
      <w:proofErr w:type="spellEnd"/>
      <w:r w:rsidRPr="009D0718">
        <w:rPr>
          <w:rFonts w:ascii="Book Antiqua" w:eastAsia="Times New Roman" w:hAnsi="Book Antiqua" w:cs="Times New Roman"/>
          <w:b/>
          <w:sz w:val="24"/>
          <w:szCs w:val="24"/>
          <w:lang w:val="en-US" w:eastAsia="de-DE"/>
        </w:rPr>
        <w:t xml:space="preserve"> </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316"/>
        <w:gridCol w:w="1134"/>
        <w:gridCol w:w="851"/>
        <w:gridCol w:w="743"/>
        <w:gridCol w:w="942"/>
        <w:gridCol w:w="981"/>
        <w:gridCol w:w="1003"/>
        <w:gridCol w:w="1003"/>
      </w:tblGrid>
      <w:tr w:rsidR="00396576" w:rsidRPr="009D0718" w14:paraId="6BC13775" w14:textId="77777777" w:rsidTr="00670B8A">
        <w:tc>
          <w:tcPr>
            <w:tcW w:w="1089" w:type="dxa"/>
            <w:tcBorders>
              <w:top w:val="single" w:sz="4" w:space="0" w:color="auto"/>
              <w:bottom w:val="single" w:sz="4" w:space="0" w:color="auto"/>
            </w:tcBorders>
          </w:tcPr>
          <w:p w14:paraId="3196E37C" w14:textId="77777777" w:rsidR="00396576" w:rsidRPr="009D0718" w:rsidRDefault="00396576" w:rsidP="00576F08">
            <w:pPr>
              <w:spacing w:line="360" w:lineRule="auto"/>
              <w:jc w:val="both"/>
              <w:rPr>
                <w:rFonts w:ascii="Book Antiqua" w:hAnsi="Book Antiqua" w:cs="Times New Roman"/>
                <w:b/>
                <w:sz w:val="24"/>
                <w:szCs w:val="24"/>
                <w:lang w:val="en-US" w:eastAsia="de-DE"/>
              </w:rPr>
            </w:pPr>
          </w:p>
        </w:tc>
        <w:tc>
          <w:tcPr>
            <w:tcW w:w="1316" w:type="dxa"/>
            <w:tcBorders>
              <w:top w:val="single" w:sz="4" w:space="0" w:color="auto"/>
              <w:bottom w:val="single" w:sz="4" w:space="0" w:color="auto"/>
            </w:tcBorders>
          </w:tcPr>
          <w:p w14:paraId="04A1D448"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Beta</w:t>
            </w:r>
          </w:p>
        </w:tc>
        <w:tc>
          <w:tcPr>
            <w:tcW w:w="1134" w:type="dxa"/>
            <w:tcBorders>
              <w:top w:val="single" w:sz="4" w:space="0" w:color="auto"/>
              <w:bottom w:val="single" w:sz="4" w:space="0" w:color="auto"/>
            </w:tcBorders>
          </w:tcPr>
          <w:p w14:paraId="4F598587"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SE</w:t>
            </w:r>
          </w:p>
        </w:tc>
        <w:tc>
          <w:tcPr>
            <w:tcW w:w="851" w:type="dxa"/>
            <w:tcBorders>
              <w:top w:val="single" w:sz="4" w:space="0" w:color="auto"/>
              <w:bottom w:val="single" w:sz="4" w:space="0" w:color="auto"/>
            </w:tcBorders>
          </w:tcPr>
          <w:p w14:paraId="38646ECD"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Wald</w:t>
            </w:r>
          </w:p>
        </w:tc>
        <w:tc>
          <w:tcPr>
            <w:tcW w:w="743" w:type="dxa"/>
            <w:tcBorders>
              <w:top w:val="single" w:sz="4" w:space="0" w:color="auto"/>
              <w:bottom w:val="single" w:sz="4" w:space="0" w:color="auto"/>
            </w:tcBorders>
          </w:tcPr>
          <w:p w14:paraId="7FFB7161" w14:textId="77777777" w:rsidR="00396576" w:rsidRPr="009D0718" w:rsidRDefault="00396576" w:rsidP="00576F08">
            <w:pPr>
              <w:spacing w:line="360" w:lineRule="auto"/>
              <w:jc w:val="both"/>
              <w:rPr>
                <w:rFonts w:ascii="Book Antiqua" w:hAnsi="Book Antiqua" w:cs="Times New Roman"/>
                <w:b/>
                <w:sz w:val="24"/>
                <w:szCs w:val="24"/>
                <w:lang w:val="en-US" w:eastAsia="de-DE"/>
              </w:rPr>
            </w:pPr>
            <w:proofErr w:type="spellStart"/>
            <w:r w:rsidRPr="009D0718">
              <w:rPr>
                <w:rFonts w:ascii="Book Antiqua" w:hAnsi="Book Antiqua" w:cs="Times New Roman"/>
                <w:b/>
                <w:sz w:val="24"/>
                <w:szCs w:val="24"/>
                <w:lang w:val="en-US" w:eastAsia="de-DE"/>
              </w:rPr>
              <w:t>df</w:t>
            </w:r>
            <w:proofErr w:type="spellEnd"/>
          </w:p>
        </w:tc>
        <w:tc>
          <w:tcPr>
            <w:tcW w:w="942" w:type="dxa"/>
            <w:tcBorders>
              <w:top w:val="single" w:sz="4" w:space="0" w:color="auto"/>
              <w:bottom w:val="single" w:sz="4" w:space="0" w:color="auto"/>
            </w:tcBorders>
          </w:tcPr>
          <w:p w14:paraId="6C399E4E" w14:textId="77777777" w:rsidR="00396576" w:rsidRPr="009D0718" w:rsidRDefault="00396576" w:rsidP="00576F08">
            <w:pPr>
              <w:spacing w:line="360" w:lineRule="auto"/>
              <w:jc w:val="both"/>
              <w:rPr>
                <w:rFonts w:ascii="Book Antiqua" w:hAnsi="Book Antiqua" w:cs="Times New Roman"/>
                <w:b/>
                <w:i/>
                <w:sz w:val="24"/>
                <w:szCs w:val="24"/>
                <w:lang w:val="en-US" w:eastAsia="de-DE"/>
              </w:rPr>
            </w:pPr>
            <w:r w:rsidRPr="009D0718">
              <w:rPr>
                <w:rFonts w:ascii="Book Antiqua" w:hAnsi="Book Antiqua" w:cs="Times New Roman"/>
                <w:b/>
                <w:i/>
                <w:sz w:val="24"/>
                <w:szCs w:val="24"/>
                <w:lang w:val="en-US" w:eastAsia="de-DE"/>
              </w:rPr>
              <w:t>P</w:t>
            </w:r>
            <w:r w:rsidRPr="009D0718">
              <w:rPr>
                <w:rFonts w:ascii="Book Antiqua" w:eastAsiaTheme="minorEastAsia" w:hAnsi="Book Antiqua" w:cs="Times New Roman" w:hint="eastAsia"/>
                <w:b/>
                <w:i/>
                <w:sz w:val="24"/>
                <w:szCs w:val="24"/>
                <w:lang w:val="en-US" w:eastAsia="zh-CN"/>
              </w:rPr>
              <w:t xml:space="preserve"> </w:t>
            </w:r>
            <w:r w:rsidRPr="009D0718">
              <w:rPr>
                <w:rFonts w:ascii="Book Antiqua" w:eastAsiaTheme="minorEastAsia" w:hAnsi="Book Antiqua" w:cs="Times New Roman" w:hint="eastAsia"/>
                <w:b/>
                <w:sz w:val="24"/>
                <w:szCs w:val="24"/>
                <w:lang w:val="en-US" w:eastAsia="zh-CN"/>
              </w:rPr>
              <w:t>value</w:t>
            </w:r>
          </w:p>
        </w:tc>
        <w:tc>
          <w:tcPr>
            <w:tcW w:w="981" w:type="dxa"/>
            <w:tcBorders>
              <w:top w:val="single" w:sz="4" w:space="0" w:color="auto"/>
              <w:bottom w:val="single" w:sz="4" w:space="0" w:color="auto"/>
            </w:tcBorders>
          </w:tcPr>
          <w:p w14:paraId="797B1124" w14:textId="77777777" w:rsidR="00396576" w:rsidRPr="009D0718" w:rsidRDefault="00396576" w:rsidP="00576F08">
            <w:pPr>
              <w:spacing w:line="360" w:lineRule="auto"/>
              <w:jc w:val="both"/>
              <w:rPr>
                <w:rFonts w:ascii="Book Antiqua" w:hAnsi="Book Antiqua" w:cs="Times New Roman"/>
                <w:b/>
                <w:sz w:val="24"/>
                <w:szCs w:val="24"/>
                <w:lang w:val="en-US" w:eastAsia="de-DE"/>
              </w:rPr>
            </w:pPr>
            <w:proofErr w:type="spellStart"/>
            <w:r w:rsidRPr="009D0718">
              <w:rPr>
                <w:rFonts w:ascii="Book Antiqua" w:hAnsi="Book Antiqua" w:cs="Times New Roman"/>
                <w:b/>
                <w:sz w:val="24"/>
                <w:szCs w:val="24"/>
                <w:lang w:val="en-US" w:eastAsia="de-DE"/>
              </w:rPr>
              <w:t>Exp</w:t>
            </w:r>
            <w:proofErr w:type="spellEnd"/>
            <w:r w:rsidRPr="009D0718">
              <w:rPr>
                <w:rFonts w:ascii="Book Antiqua" w:hAnsi="Book Antiqua" w:cs="Times New Roman"/>
                <w:b/>
                <w:sz w:val="24"/>
                <w:szCs w:val="24"/>
                <w:lang w:val="en-US" w:eastAsia="de-DE"/>
              </w:rPr>
              <w:t xml:space="preserve"> (Beta)</w:t>
            </w:r>
          </w:p>
        </w:tc>
        <w:tc>
          <w:tcPr>
            <w:tcW w:w="1003" w:type="dxa"/>
            <w:tcBorders>
              <w:top w:val="single" w:sz="4" w:space="0" w:color="auto"/>
              <w:bottom w:val="single" w:sz="4" w:space="0" w:color="auto"/>
            </w:tcBorders>
          </w:tcPr>
          <w:p w14:paraId="014D8732"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95%CI; lower</w:t>
            </w:r>
          </w:p>
        </w:tc>
        <w:tc>
          <w:tcPr>
            <w:tcW w:w="1003" w:type="dxa"/>
            <w:tcBorders>
              <w:top w:val="single" w:sz="4" w:space="0" w:color="auto"/>
              <w:bottom w:val="single" w:sz="4" w:space="0" w:color="auto"/>
            </w:tcBorders>
          </w:tcPr>
          <w:p w14:paraId="1648390C"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95%CI; upper</w:t>
            </w:r>
          </w:p>
        </w:tc>
      </w:tr>
      <w:tr w:rsidR="00396576" w:rsidRPr="00F442F3" w14:paraId="284A98D4" w14:textId="77777777" w:rsidTr="00670B8A">
        <w:tc>
          <w:tcPr>
            <w:tcW w:w="1089" w:type="dxa"/>
            <w:tcBorders>
              <w:top w:val="single" w:sz="4" w:space="0" w:color="auto"/>
            </w:tcBorders>
          </w:tcPr>
          <w:p w14:paraId="6E796E6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1316" w:type="dxa"/>
            <w:tcBorders>
              <w:top w:val="single" w:sz="4" w:space="0" w:color="auto"/>
            </w:tcBorders>
          </w:tcPr>
          <w:p w14:paraId="438CBD2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134" w:type="dxa"/>
            <w:tcBorders>
              <w:top w:val="single" w:sz="4" w:space="0" w:color="auto"/>
            </w:tcBorders>
          </w:tcPr>
          <w:p w14:paraId="0942793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851" w:type="dxa"/>
            <w:tcBorders>
              <w:top w:val="single" w:sz="4" w:space="0" w:color="auto"/>
            </w:tcBorders>
          </w:tcPr>
          <w:p w14:paraId="5631BF5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2.777</w:t>
            </w:r>
          </w:p>
        </w:tc>
        <w:tc>
          <w:tcPr>
            <w:tcW w:w="743" w:type="dxa"/>
            <w:tcBorders>
              <w:top w:val="single" w:sz="4" w:space="0" w:color="auto"/>
            </w:tcBorders>
          </w:tcPr>
          <w:p w14:paraId="4D8791C7"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6</w:t>
            </w:r>
          </w:p>
        </w:tc>
        <w:tc>
          <w:tcPr>
            <w:tcW w:w="942" w:type="dxa"/>
            <w:tcBorders>
              <w:top w:val="single" w:sz="4" w:space="0" w:color="auto"/>
            </w:tcBorders>
          </w:tcPr>
          <w:p w14:paraId="64F05934" w14:textId="77777777" w:rsidR="00396576" w:rsidRPr="00F442F3" w:rsidRDefault="00396576" w:rsidP="00576F08">
            <w:pPr>
              <w:spacing w:line="360" w:lineRule="auto"/>
              <w:jc w:val="both"/>
              <w:rPr>
                <w:rFonts w:ascii="Book Antiqua" w:hAnsi="Book Antiqua" w:cs="Times New Roman"/>
                <w:sz w:val="24"/>
                <w:szCs w:val="24"/>
                <w:lang w:val="en-US" w:eastAsia="de-DE"/>
              </w:rPr>
            </w:pPr>
            <w:r>
              <w:rPr>
                <w:rFonts w:ascii="Book Antiqua" w:eastAsiaTheme="minorEastAsia" w:hAnsi="Book Antiqua" w:cs="Times New Roman" w:hint="eastAsia"/>
                <w:sz w:val="24"/>
                <w:szCs w:val="24"/>
                <w:lang w:val="en-US" w:eastAsia="zh-CN"/>
              </w:rPr>
              <w:t>0</w:t>
            </w:r>
            <w:r w:rsidRPr="00F442F3">
              <w:rPr>
                <w:rFonts w:ascii="Book Antiqua" w:hAnsi="Book Antiqua" w:cs="Times New Roman"/>
                <w:sz w:val="24"/>
                <w:szCs w:val="24"/>
                <w:lang w:val="en-US" w:eastAsia="de-DE"/>
              </w:rPr>
              <w:t>.836</w:t>
            </w:r>
          </w:p>
        </w:tc>
        <w:tc>
          <w:tcPr>
            <w:tcW w:w="981" w:type="dxa"/>
            <w:tcBorders>
              <w:top w:val="single" w:sz="4" w:space="0" w:color="auto"/>
            </w:tcBorders>
          </w:tcPr>
          <w:p w14:paraId="739B1EE4"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3" w:type="dxa"/>
            <w:tcBorders>
              <w:top w:val="single" w:sz="4" w:space="0" w:color="auto"/>
            </w:tcBorders>
          </w:tcPr>
          <w:p w14:paraId="20FD0C76"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3" w:type="dxa"/>
            <w:tcBorders>
              <w:top w:val="single" w:sz="4" w:space="0" w:color="auto"/>
            </w:tcBorders>
          </w:tcPr>
          <w:p w14:paraId="26D3D978"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51CFDAEB" w14:textId="77777777" w:rsidTr="00670B8A">
        <w:tc>
          <w:tcPr>
            <w:tcW w:w="1089" w:type="dxa"/>
          </w:tcPr>
          <w:p w14:paraId="50D5B46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1316" w:type="dxa"/>
          </w:tcPr>
          <w:p w14:paraId="31761CB9"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1.445</w:t>
            </w:r>
          </w:p>
        </w:tc>
        <w:tc>
          <w:tcPr>
            <w:tcW w:w="1134" w:type="dxa"/>
          </w:tcPr>
          <w:p w14:paraId="1B38A81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1.418</w:t>
            </w:r>
          </w:p>
        </w:tc>
        <w:tc>
          <w:tcPr>
            <w:tcW w:w="851" w:type="dxa"/>
          </w:tcPr>
          <w:p w14:paraId="6796689A"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1.038</w:t>
            </w:r>
          </w:p>
        </w:tc>
        <w:tc>
          <w:tcPr>
            <w:tcW w:w="743" w:type="dxa"/>
          </w:tcPr>
          <w:p w14:paraId="1037D6C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w:t>
            </w:r>
          </w:p>
        </w:tc>
        <w:tc>
          <w:tcPr>
            <w:tcW w:w="942" w:type="dxa"/>
          </w:tcPr>
          <w:p w14:paraId="493678CA" w14:textId="77777777" w:rsidR="00396576" w:rsidRPr="00F442F3" w:rsidRDefault="00396576" w:rsidP="00576F08">
            <w:pPr>
              <w:spacing w:line="360" w:lineRule="auto"/>
              <w:jc w:val="both"/>
              <w:rPr>
                <w:rFonts w:ascii="Book Antiqua" w:hAnsi="Book Antiqua" w:cs="Times New Roman"/>
                <w:sz w:val="24"/>
                <w:szCs w:val="24"/>
                <w:lang w:val="en-US" w:eastAsia="de-DE"/>
              </w:rPr>
            </w:pPr>
            <w:r>
              <w:rPr>
                <w:rFonts w:ascii="Book Antiqua" w:eastAsiaTheme="minorEastAsia" w:hAnsi="Book Antiqua" w:cs="Times New Roman" w:hint="eastAsia"/>
                <w:sz w:val="24"/>
                <w:szCs w:val="24"/>
                <w:lang w:val="en-US" w:eastAsia="zh-CN"/>
              </w:rPr>
              <w:t>0</w:t>
            </w:r>
            <w:r w:rsidRPr="00F442F3">
              <w:rPr>
                <w:rFonts w:ascii="Book Antiqua" w:hAnsi="Book Antiqua" w:cs="Times New Roman"/>
                <w:sz w:val="24"/>
                <w:szCs w:val="24"/>
                <w:lang w:val="en-US" w:eastAsia="de-DE"/>
              </w:rPr>
              <w:t>.308</w:t>
            </w:r>
          </w:p>
        </w:tc>
        <w:tc>
          <w:tcPr>
            <w:tcW w:w="981" w:type="dxa"/>
          </w:tcPr>
          <w:p w14:paraId="49C4AC95"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4.241</w:t>
            </w:r>
          </w:p>
        </w:tc>
        <w:tc>
          <w:tcPr>
            <w:tcW w:w="1003" w:type="dxa"/>
          </w:tcPr>
          <w:p w14:paraId="191DA9B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val="en-US" w:eastAsia="zh-CN"/>
              </w:rPr>
              <w:t>0</w:t>
            </w:r>
            <w:r w:rsidRPr="00F442F3">
              <w:rPr>
                <w:rFonts w:ascii="Book Antiqua" w:hAnsi="Book Antiqua" w:cs="Times New Roman"/>
                <w:sz w:val="24"/>
                <w:szCs w:val="24"/>
                <w:lang w:val="en-US" w:eastAsia="de-DE"/>
              </w:rPr>
              <w:t>.</w:t>
            </w:r>
            <w:r w:rsidRPr="00F442F3">
              <w:rPr>
                <w:rFonts w:ascii="Book Antiqua" w:hAnsi="Book Antiqua" w:cs="Times New Roman"/>
                <w:sz w:val="24"/>
                <w:szCs w:val="24"/>
                <w:lang w:eastAsia="de-DE"/>
              </w:rPr>
              <w:t>263</w:t>
            </w:r>
          </w:p>
        </w:tc>
        <w:tc>
          <w:tcPr>
            <w:tcW w:w="1003" w:type="dxa"/>
          </w:tcPr>
          <w:p w14:paraId="2205C12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68.311</w:t>
            </w:r>
          </w:p>
        </w:tc>
      </w:tr>
      <w:tr w:rsidR="00396576" w:rsidRPr="00F442F3" w14:paraId="578720C9" w14:textId="77777777" w:rsidTr="00670B8A">
        <w:tc>
          <w:tcPr>
            <w:tcW w:w="1089" w:type="dxa"/>
          </w:tcPr>
          <w:p w14:paraId="2E0E5CD6"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1316" w:type="dxa"/>
          </w:tcPr>
          <w:p w14:paraId="780C540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-15.004</w:t>
            </w:r>
          </w:p>
        </w:tc>
        <w:tc>
          <w:tcPr>
            <w:tcW w:w="1134" w:type="dxa"/>
          </w:tcPr>
          <w:p w14:paraId="0C01A6E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4838.665</w:t>
            </w:r>
          </w:p>
        </w:tc>
        <w:tc>
          <w:tcPr>
            <w:tcW w:w="851" w:type="dxa"/>
          </w:tcPr>
          <w:p w14:paraId="366BE11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.000</w:t>
            </w:r>
          </w:p>
        </w:tc>
        <w:tc>
          <w:tcPr>
            <w:tcW w:w="743" w:type="dxa"/>
          </w:tcPr>
          <w:p w14:paraId="63A67FD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42" w:type="dxa"/>
          </w:tcPr>
          <w:p w14:paraId="0583A1E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.998</w:t>
            </w:r>
          </w:p>
        </w:tc>
        <w:tc>
          <w:tcPr>
            <w:tcW w:w="981" w:type="dxa"/>
          </w:tcPr>
          <w:p w14:paraId="25E67D8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3" w:type="dxa"/>
          </w:tcPr>
          <w:p w14:paraId="166B35E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3" w:type="dxa"/>
          </w:tcPr>
          <w:p w14:paraId="29FFDB2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p>
        </w:tc>
      </w:tr>
      <w:tr w:rsidR="00396576" w:rsidRPr="00F442F3" w14:paraId="1FD206F1" w14:textId="77777777" w:rsidTr="00670B8A">
        <w:tc>
          <w:tcPr>
            <w:tcW w:w="1089" w:type="dxa"/>
          </w:tcPr>
          <w:p w14:paraId="7601B30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1316" w:type="dxa"/>
          </w:tcPr>
          <w:p w14:paraId="3A3D347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-15.004</w:t>
            </w:r>
          </w:p>
        </w:tc>
        <w:tc>
          <w:tcPr>
            <w:tcW w:w="1134" w:type="dxa"/>
          </w:tcPr>
          <w:p w14:paraId="5912598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2908.261</w:t>
            </w:r>
          </w:p>
        </w:tc>
        <w:tc>
          <w:tcPr>
            <w:tcW w:w="851" w:type="dxa"/>
          </w:tcPr>
          <w:p w14:paraId="30014E8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.000</w:t>
            </w:r>
          </w:p>
        </w:tc>
        <w:tc>
          <w:tcPr>
            <w:tcW w:w="743" w:type="dxa"/>
          </w:tcPr>
          <w:p w14:paraId="3D2EA3F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42" w:type="dxa"/>
          </w:tcPr>
          <w:p w14:paraId="41558F3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.996</w:t>
            </w:r>
          </w:p>
        </w:tc>
        <w:tc>
          <w:tcPr>
            <w:tcW w:w="981" w:type="dxa"/>
          </w:tcPr>
          <w:p w14:paraId="0A64830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3" w:type="dxa"/>
          </w:tcPr>
          <w:p w14:paraId="4D029C8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3" w:type="dxa"/>
          </w:tcPr>
          <w:p w14:paraId="783B8E6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p>
        </w:tc>
      </w:tr>
      <w:tr w:rsidR="00396576" w:rsidRPr="00F442F3" w14:paraId="43CC998C" w14:textId="77777777" w:rsidTr="00670B8A">
        <w:tc>
          <w:tcPr>
            <w:tcW w:w="1089" w:type="dxa"/>
          </w:tcPr>
          <w:p w14:paraId="57610E0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1316" w:type="dxa"/>
          </w:tcPr>
          <w:p w14:paraId="4163675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-15.004</w:t>
            </w:r>
          </w:p>
        </w:tc>
        <w:tc>
          <w:tcPr>
            <w:tcW w:w="1134" w:type="dxa"/>
          </w:tcPr>
          <w:p w14:paraId="1D80AE8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3110.226</w:t>
            </w:r>
          </w:p>
        </w:tc>
        <w:tc>
          <w:tcPr>
            <w:tcW w:w="851" w:type="dxa"/>
          </w:tcPr>
          <w:p w14:paraId="6CB3574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.000</w:t>
            </w:r>
          </w:p>
        </w:tc>
        <w:tc>
          <w:tcPr>
            <w:tcW w:w="743" w:type="dxa"/>
          </w:tcPr>
          <w:p w14:paraId="3728963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42" w:type="dxa"/>
          </w:tcPr>
          <w:p w14:paraId="2B1777D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.996</w:t>
            </w:r>
          </w:p>
        </w:tc>
        <w:tc>
          <w:tcPr>
            <w:tcW w:w="981" w:type="dxa"/>
          </w:tcPr>
          <w:p w14:paraId="3E5D9EB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3" w:type="dxa"/>
          </w:tcPr>
          <w:p w14:paraId="289DC47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3" w:type="dxa"/>
          </w:tcPr>
          <w:p w14:paraId="4787E79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p>
        </w:tc>
      </w:tr>
      <w:tr w:rsidR="00396576" w:rsidRPr="00F442F3" w14:paraId="0EE3D201" w14:textId="77777777" w:rsidTr="00670B8A">
        <w:tc>
          <w:tcPr>
            <w:tcW w:w="1089" w:type="dxa"/>
          </w:tcPr>
          <w:p w14:paraId="1B2B55D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1316" w:type="dxa"/>
          </w:tcPr>
          <w:p w14:paraId="68890BF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1.133</w:t>
            </w:r>
          </w:p>
        </w:tc>
        <w:tc>
          <w:tcPr>
            <w:tcW w:w="1134" w:type="dxa"/>
          </w:tcPr>
          <w:p w14:paraId="6C9D146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1.227</w:t>
            </w:r>
          </w:p>
        </w:tc>
        <w:tc>
          <w:tcPr>
            <w:tcW w:w="851" w:type="dxa"/>
          </w:tcPr>
          <w:p w14:paraId="61241E5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.852</w:t>
            </w:r>
          </w:p>
        </w:tc>
        <w:tc>
          <w:tcPr>
            <w:tcW w:w="743" w:type="dxa"/>
          </w:tcPr>
          <w:p w14:paraId="41ADAE2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42" w:type="dxa"/>
          </w:tcPr>
          <w:p w14:paraId="3EFDE16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.356</w:t>
            </w:r>
          </w:p>
        </w:tc>
        <w:tc>
          <w:tcPr>
            <w:tcW w:w="981" w:type="dxa"/>
          </w:tcPr>
          <w:p w14:paraId="2CBC4BB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3.104</w:t>
            </w:r>
          </w:p>
        </w:tc>
        <w:tc>
          <w:tcPr>
            <w:tcW w:w="1003" w:type="dxa"/>
          </w:tcPr>
          <w:p w14:paraId="4EB065A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.280</w:t>
            </w:r>
          </w:p>
        </w:tc>
        <w:tc>
          <w:tcPr>
            <w:tcW w:w="1003" w:type="dxa"/>
          </w:tcPr>
          <w:p w14:paraId="60393CF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34.375</w:t>
            </w:r>
          </w:p>
        </w:tc>
      </w:tr>
      <w:tr w:rsidR="00396576" w:rsidRPr="00F442F3" w14:paraId="0CA3FE6C" w14:textId="77777777" w:rsidTr="00670B8A">
        <w:tc>
          <w:tcPr>
            <w:tcW w:w="1089" w:type="dxa"/>
          </w:tcPr>
          <w:p w14:paraId="54FC2BC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1316" w:type="dxa"/>
          </w:tcPr>
          <w:p w14:paraId="6928731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1.629</w:t>
            </w:r>
          </w:p>
        </w:tc>
        <w:tc>
          <w:tcPr>
            <w:tcW w:w="1134" w:type="dxa"/>
          </w:tcPr>
          <w:p w14:paraId="4FD3441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1.032</w:t>
            </w:r>
          </w:p>
        </w:tc>
        <w:tc>
          <w:tcPr>
            <w:tcW w:w="851" w:type="dxa"/>
          </w:tcPr>
          <w:p w14:paraId="76E81C4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2.491</w:t>
            </w:r>
          </w:p>
        </w:tc>
        <w:tc>
          <w:tcPr>
            <w:tcW w:w="743" w:type="dxa"/>
          </w:tcPr>
          <w:p w14:paraId="41923F5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42" w:type="dxa"/>
          </w:tcPr>
          <w:p w14:paraId="2294BB3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.114</w:t>
            </w:r>
          </w:p>
        </w:tc>
        <w:tc>
          <w:tcPr>
            <w:tcW w:w="981" w:type="dxa"/>
          </w:tcPr>
          <w:p w14:paraId="3EDEA87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5.098</w:t>
            </w:r>
          </w:p>
        </w:tc>
        <w:tc>
          <w:tcPr>
            <w:tcW w:w="1003" w:type="dxa"/>
          </w:tcPr>
          <w:p w14:paraId="7EF27AC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.674</w:t>
            </w:r>
          </w:p>
        </w:tc>
        <w:tc>
          <w:tcPr>
            <w:tcW w:w="1003" w:type="dxa"/>
          </w:tcPr>
          <w:p w14:paraId="375D2D6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38.543</w:t>
            </w:r>
          </w:p>
        </w:tc>
      </w:tr>
      <w:tr w:rsidR="00396576" w:rsidRPr="00F442F3" w14:paraId="3CAB2376" w14:textId="77777777" w:rsidTr="00670B8A">
        <w:tc>
          <w:tcPr>
            <w:tcW w:w="1089" w:type="dxa"/>
          </w:tcPr>
          <w:p w14:paraId="0A643095"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1316" w:type="dxa"/>
          </w:tcPr>
          <w:p w14:paraId="40A87236"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134" w:type="dxa"/>
          </w:tcPr>
          <w:p w14:paraId="1932504B"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851" w:type="dxa"/>
          </w:tcPr>
          <w:p w14:paraId="3A3F1C72"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743" w:type="dxa"/>
          </w:tcPr>
          <w:p w14:paraId="22331B08"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42" w:type="dxa"/>
          </w:tcPr>
          <w:p w14:paraId="1DA0BEA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1" w:type="dxa"/>
          </w:tcPr>
          <w:p w14:paraId="3ABFB23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3" w:type="dxa"/>
          </w:tcPr>
          <w:p w14:paraId="67259B42"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3" w:type="dxa"/>
          </w:tcPr>
          <w:p w14:paraId="28C22FA9"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07741517" w14:textId="77777777" w:rsidTr="00670B8A">
        <w:tc>
          <w:tcPr>
            <w:tcW w:w="1089" w:type="dxa"/>
            <w:tcBorders>
              <w:bottom w:val="single" w:sz="4" w:space="0" w:color="auto"/>
            </w:tcBorders>
          </w:tcPr>
          <w:p w14:paraId="0C7C412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9D0718">
              <w:rPr>
                <w:rFonts w:ascii="Book Antiqua" w:hAnsi="Book Antiqua" w:cs="Times New Roman"/>
                <w:caps/>
                <w:sz w:val="24"/>
                <w:szCs w:val="24"/>
                <w:lang w:val="en-US" w:eastAsia="de-DE"/>
              </w:rPr>
              <w:t>m</w:t>
            </w:r>
            <w:r w:rsidRPr="00F442F3">
              <w:rPr>
                <w:rFonts w:ascii="Book Antiqua" w:hAnsi="Book Antiqua" w:cs="Times New Roman"/>
                <w:sz w:val="24"/>
                <w:szCs w:val="24"/>
                <w:lang w:val="en-US" w:eastAsia="de-DE"/>
              </w:rPr>
              <w:t>ale</w:t>
            </w:r>
          </w:p>
        </w:tc>
        <w:tc>
          <w:tcPr>
            <w:tcW w:w="1316" w:type="dxa"/>
            <w:tcBorders>
              <w:bottom w:val="single" w:sz="4" w:space="0" w:color="auto"/>
            </w:tcBorders>
          </w:tcPr>
          <w:p w14:paraId="15DB71F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.978</w:t>
            </w:r>
          </w:p>
        </w:tc>
        <w:tc>
          <w:tcPr>
            <w:tcW w:w="1134" w:type="dxa"/>
            <w:tcBorders>
              <w:bottom w:val="single" w:sz="4" w:space="0" w:color="auto"/>
            </w:tcBorders>
          </w:tcPr>
          <w:p w14:paraId="1EB00EE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.518</w:t>
            </w:r>
          </w:p>
        </w:tc>
        <w:tc>
          <w:tcPr>
            <w:tcW w:w="851" w:type="dxa"/>
            <w:tcBorders>
              <w:bottom w:val="single" w:sz="4" w:space="0" w:color="auto"/>
            </w:tcBorders>
          </w:tcPr>
          <w:p w14:paraId="6338D5F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3.570</w:t>
            </w:r>
          </w:p>
        </w:tc>
        <w:tc>
          <w:tcPr>
            <w:tcW w:w="743" w:type="dxa"/>
            <w:tcBorders>
              <w:bottom w:val="single" w:sz="4" w:space="0" w:color="auto"/>
            </w:tcBorders>
          </w:tcPr>
          <w:p w14:paraId="1676207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42" w:type="dxa"/>
            <w:tcBorders>
              <w:bottom w:val="single" w:sz="4" w:space="0" w:color="auto"/>
            </w:tcBorders>
          </w:tcPr>
          <w:p w14:paraId="4CC8D2C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.059</w:t>
            </w:r>
          </w:p>
        </w:tc>
        <w:tc>
          <w:tcPr>
            <w:tcW w:w="981" w:type="dxa"/>
            <w:tcBorders>
              <w:bottom w:val="single" w:sz="4" w:space="0" w:color="auto"/>
            </w:tcBorders>
          </w:tcPr>
          <w:p w14:paraId="4F4B93D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2.660</w:t>
            </w:r>
          </w:p>
        </w:tc>
        <w:tc>
          <w:tcPr>
            <w:tcW w:w="1003" w:type="dxa"/>
            <w:tcBorders>
              <w:bottom w:val="single" w:sz="4" w:space="0" w:color="auto"/>
            </w:tcBorders>
          </w:tcPr>
          <w:p w14:paraId="217417C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.964</w:t>
            </w:r>
          </w:p>
        </w:tc>
        <w:tc>
          <w:tcPr>
            <w:tcW w:w="1003" w:type="dxa"/>
            <w:tcBorders>
              <w:bottom w:val="single" w:sz="4" w:space="0" w:color="auto"/>
            </w:tcBorders>
          </w:tcPr>
          <w:p w14:paraId="7DC19B6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7.338</w:t>
            </w:r>
          </w:p>
        </w:tc>
      </w:tr>
    </w:tbl>
    <w:p w14:paraId="0B59D645" w14:textId="167A4A79"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groups are 20-24-year-olds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9D0718">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10.57;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0.103;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9D0718">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4.08;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0.044;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0.018</w:t>
      </w:r>
      <w:r w:rsidR="00576F08">
        <w:rPr>
          <w:rFonts w:ascii="Book Antiqua" w:hAnsi="Book Antiqua" w:cs="Times New Roman" w:hint="eastAsia"/>
          <w:sz w:val="24"/>
          <w:szCs w:val="24"/>
          <w:lang w:val="en-US" w:eastAsia="zh-CN"/>
        </w:rPr>
        <w:t>.</w:t>
      </w:r>
    </w:p>
    <w:p w14:paraId="107DD06A" w14:textId="77777777" w:rsidR="00396576" w:rsidRPr="009D0718" w:rsidRDefault="00396576" w:rsidP="00576F08">
      <w:pPr>
        <w:spacing w:after="0" w:line="360" w:lineRule="auto"/>
        <w:jc w:val="both"/>
        <w:rPr>
          <w:rFonts w:ascii="Book Antiqua" w:hAnsi="Book Antiqua" w:cs="Times New Roman"/>
          <w:sz w:val="24"/>
          <w:szCs w:val="24"/>
          <w:lang w:val="en-US" w:eastAsia="zh-CN"/>
        </w:rPr>
      </w:pPr>
    </w:p>
    <w:p w14:paraId="45B12097" w14:textId="77777777" w:rsidR="00396576" w:rsidRPr="009D0718" w:rsidRDefault="00396576" w:rsidP="00576F08">
      <w:pPr>
        <w:spacing w:after="0" w:line="360" w:lineRule="auto"/>
        <w:jc w:val="both"/>
        <w:rPr>
          <w:rFonts w:ascii="Book Antiqua" w:eastAsia="Times New Roman" w:hAnsi="Book Antiqua" w:cs="Times New Roman"/>
          <w:b/>
          <w:sz w:val="24"/>
          <w:szCs w:val="24"/>
          <w:lang w:val="en-US" w:eastAsia="de-DE"/>
        </w:rPr>
      </w:pPr>
      <w:r w:rsidRPr="009D0718">
        <w:rPr>
          <w:rFonts w:ascii="Book Antiqua" w:eastAsia="Times New Roman" w:hAnsi="Book Antiqua" w:cs="Times New Roman"/>
          <w:b/>
          <w:sz w:val="24"/>
          <w:szCs w:val="24"/>
          <w:lang w:val="en-US" w:eastAsia="de-DE"/>
        </w:rPr>
        <w:t>Table 12 Combined effects of selected age and sex predictors on presence of ≥</w:t>
      </w:r>
      <w:r w:rsidRPr="009D0718">
        <w:rPr>
          <w:rFonts w:ascii="Book Antiqua" w:hAnsi="Book Antiqua" w:cs="Times New Roman" w:hint="eastAsia"/>
          <w:b/>
          <w:sz w:val="24"/>
          <w:szCs w:val="24"/>
          <w:lang w:val="en-US" w:eastAsia="zh-CN"/>
        </w:rPr>
        <w:t xml:space="preserve"> </w:t>
      </w:r>
      <w:r w:rsidRPr="009D0718">
        <w:rPr>
          <w:rFonts w:ascii="Book Antiqua" w:eastAsia="Times New Roman" w:hAnsi="Book Antiqua" w:cs="Times New Roman"/>
          <w:b/>
          <w:sz w:val="24"/>
          <w:szCs w:val="24"/>
          <w:lang w:val="en-US" w:eastAsia="de-DE"/>
        </w:rPr>
        <w:t>1 of the 11 basic symptom</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9D0718" w14:paraId="47D55AF5" w14:textId="77777777" w:rsidTr="00670B8A">
        <w:tc>
          <w:tcPr>
            <w:tcW w:w="1088" w:type="dxa"/>
            <w:tcBorders>
              <w:top w:val="single" w:sz="4" w:space="0" w:color="auto"/>
              <w:bottom w:val="single" w:sz="4" w:space="0" w:color="auto"/>
            </w:tcBorders>
          </w:tcPr>
          <w:p w14:paraId="373C0F88" w14:textId="77777777" w:rsidR="00396576" w:rsidRPr="009D0718"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162CA39C"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498D4AEC"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4C8022DD"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6AC65E09" w14:textId="77777777" w:rsidR="00396576" w:rsidRPr="009D0718" w:rsidRDefault="00396576" w:rsidP="00576F08">
            <w:pPr>
              <w:spacing w:line="360" w:lineRule="auto"/>
              <w:jc w:val="both"/>
              <w:rPr>
                <w:rFonts w:ascii="Book Antiqua" w:hAnsi="Book Antiqua" w:cs="Times New Roman"/>
                <w:b/>
                <w:sz w:val="24"/>
                <w:szCs w:val="24"/>
                <w:lang w:val="en-US" w:eastAsia="de-DE"/>
              </w:rPr>
            </w:pPr>
            <w:proofErr w:type="spellStart"/>
            <w:r w:rsidRPr="009D0718">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571272BC" w14:textId="77777777" w:rsidR="00396576" w:rsidRPr="009D0718" w:rsidRDefault="00396576" w:rsidP="00576F08">
            <w:pPr>
              <w:spacing w:line="360" w:lineRule="auto"/>
              <w:jc w:val="both"/>
              <w:rPr>
                <w:rFonts w:ascii="Book Antiqua" w:hAnsi="Book Antiqua" w:cs="Times New Roman"/>
                <w:b/>
                <w:i/>
                <w:sz w:val="24"/>
                <w:szCs w:val="24"/>
                <w:lang w:val="en-US" w:eastAsia="de-DE"/>
              </w:rPr>
            </w:pPr>
            <w:r w:rsidRPr="009D0718">
              <w:rPr>
                <w:rFonts w:ascii="Book Antiqua" w:hAnsi="Book Antiqua" w:cs="Times New Roman"/>
                <w:b/>
                <w:i/>
                <w:sz w:val="24"/>
                <w:szCs w:val="24"/>
                <w:lang w:val="en-US" w:eastAsia="de-DE"/>
              </w:rPr>
              <w:t>P</w:t>
            </w:r>
            <w:r w:rsidRPr="009D0718">
              <w:rPr>
                <w:rFonts w:ascii="Book Antiqua" w:eastAsiaTheme="minorEastAsia" w:hAnsi="Book Antiqua" w:cs="Times New Roman" w:hint="eastAsia"/>
                <w:b/>
                <w:i/>
                <w:sz w:val="24"/>
                <w:szCs w:val="24"/>
                <w:lang w:val="en-US" w:eastAsia="zh-CN"/>
              </w:rPr>
              <w:t xml:space="preserve"> </w:t>
            </w:r>
            <w:r w:rsidRPr="009D0718">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79C86CB0" w14:textId="77777777" w:rsidR="00396576" w:rsidRPr="009D0718" w:rsidRDefault="00396576" w:rsidP="00576F08">
            <w:pPr>
              <w:spacing w:line="360" w:lineRule="auto"/>
              <w:jc w:val="both"/>
              <w:rPr>
                <w:rFonts w:ascii="Book Antiqua" w:hAnsi="Book Antiqua" w:cs="Times New Roman"/>
                <w:b/>
                <w:sz w:val="24"/>
                <w:szCs w:val="24"/>
                <w:lang w:val="en-US" w:eastAsia="de-DE"/>
              </w:rPr>
            </w:pPr>
            <w:proofErr w:type="spellStart"/>
            <w:r w:rsidRPr="009D0718">
              <w:rPr>
                <w:rFonts w:ascii="Book Antiqua" w:hAnsi="Book Antiqua" w:cs="Times New Roman"/>
                <w:b/>
                <w:sz w:val="24"/>
                <w:szCs w:val="24"/>
                <w:lang w:val="en-US" w:eastAsia="de-DE"/>
              </w:rPr>
              <w:t>Exp</w:t>
            </w:r>
            <w:proofErr w:type="spellEnd"/>
            <w:r w:rsidRPr="009D0718">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18FE8657"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77746861"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95%CI; upper</w:t>
            </w:r>
          </w:p>
        </w:tc>
      </w:tr>
      <w:tr w:rsidR="00396576" w:rsidRPr="00F442F3" w14:paraId="524786DB" w14:textId="77777777" w:rsidTr="00670B8A">
        <w:tc>
          <w:tcPr>
            <w:tcW w:w="1088" w:type="dxa"/>
            <w:tcBorders>
              <w:top w:val="single" w:sz="4" w:space="0" w:color="auto"/>
            </w:tcBorders>
          </w:tcPr>
          <w:p w14:paraId="5F0F3D4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p>
        </w:tc>
        <w:tc>
          <w:tcPr>
            <w:tcW w:w="997" w:type="dxa"/>
            <w:tcBorders>
              <w:top w:val="single" w:sz="4" w:space="0" w:color="auto"/>
            </w:tcBorders>
          </w:tcPr>
          <w:p w14:paraId="66AF73B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.062</w:t>
            </w:r>
          </w:p>
        </w:tc>
        <w:tc>
          <w:tcPr>
            <w:tcW w:w="991" w:type="dxa"/>
            <w:tcBorders>
              <w:top w:val="single" w:sz="4" w:space="0" w:color="auto"/>
            </w:tcBorders>
          </w:tcPr>
          <w:p w14:paraId="73F6E48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.009</w:t>
            </w:r>
          </w:p>
        </w:tc>
        <w:tc>
          <w:tcPr>
            <w:tcW w:w="998" w:type="dxa"/>
            <w:tcBorders>
              <w:top w:val="single" w:sz="4" w:space="0" w:color="auto"/>
            </w:tcBorders>
          </w:tcPr>
          <w:p w14:paraId="61AB1AD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42.503</w:t>
            </w:r>
          </w:p>
        </w:tc>
        <w:tc>
          <w:tcPr>
            <w:tcW w:w="988" w:type="dxa"/>
            <w:tcBorders>
              <w:top w:val="single" w:sz="4" w:space="0" w:color="auto"/>
            </w:tcBorders>
          </w:tcPr>
          <w:p w14:paraId="7C3087B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6CD41FE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20D883E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.940</w:t>
            </w:r>
          </w:p>
        </w:tc>
        <w:tc>
          <w:tcPr>
            <w:tcW w:w="1006" w:type="dxa"/>
            <w:tcBorders>
              <w:top w:val="single" w:sz="4" w:space="0" w:color="auto"/>
            </w:tcBorders>
          </w:tcPr>
          <w:p w14:paraId="2D4954E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.923</w:t>
            </w:r>
          </w:p>
        </w:tc>
        <w:tc>
          <w:tcPr>
            <w:tcW w:w="1006" w:type="dxa"/>
            <w:tcBorders>
              <w:top w:val="single" w:sz="4" w:space="0" w:color="auto"/>
            </w:tcBorders>
          </w:tcPr>
          <w:p w14:paraId="714A811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.958</w:t>
            </w:r>
          </w:p>
        </w:tc>
      </w:tr>
      <w:tr w:rsidR="00396576" w:rsidRPr="00F442F3" w14:paraId="68320C7F" w14:textId="77777777" w:rsidTr="00670B8A">
        <w:tc>
          <w:tcPr>
            <w:tcW w:w="1088" w:type="dxa"/>
          </w:tcPr>
          <w:p w14:paraId="1D0D534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233FBA5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-1.450</w:t>
            </w:r>
          </w:p>
        </w:tc>
        <w:tc>
          <w:tcPr>
            <w:tcW w:w="991" w:type="dxa"/>
          </w:tcPr>
          <w:p w14:paraId="5EDC20E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.416</w:t>
            </w:r>
          </w:p>
        </w:tc>
        <w:tc>
          <w:tcPr>
            <w:tcW w:w="998" w:type="dxa"/>
          </w:tcPr>
          <w:p w14:paraId="3DE7F9F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12.181</w:t>
            </w:r>
          </w:p>
        </w:tc>
        <w:tc>
          <w:tcPr>
            <w:tcW w:w="988" w:type="dxa"/>
          </w:tcPr>
          <w:p w14:paraId="076D58B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8F1321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Pr>
          <w:p w14:paraId="281C168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.235</w:t>
            </w:r>
          </w:p>
        </w:tc>
        <w:tc>
          <w:tcPr>
            <w:tcW w:w="1006" w:type="dxa"/>
          </w:tcPr>
          <w:p w14:paraId="5899991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.104</w:t>
            </w:r>
          </w:p>
        </w:tc>
        <w:tc>
          <w:tcPr>
            <w:tcW w:w="1006" w:type="dxa"/>
          </w:tcPr>
          <w:p w14:paraId="1792722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.529</w:t>
            </w:r>
          </w:p>
        </w:tc>
      </w:tr>
      <w:tr w:rsidR="00396576" w:rsidRPr="00F442F3" w14:paraId="0671B564" w14:textId="77777777" w:rsidTr="00670B8A">
        <w:tc>
          <w:tcPr>
            <w:tcW w:w="1088" w:type="dxa"/>
            <w:tcBorders>
              <w:bottom w:val="single" w:sz="4" w:space="0" w:color="auto"/>
            </w:tcBorders>
          </w:tcPr>
          <w:p w14:paraId="6316452B"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r>
              <w:rPr>
                <w:rFonts w:ascii="Book Antiqua" w:eastAsiaTheme="minorEastAsia" w:hAnsi="Book Antiqua" w:cs="Times New Roman" w:hint="eastAsia"/>
                <w:sz w:val="24"/>
                <w:szCs w:val="24"/>
                <w:lang w:val="en-US" w:eastAsia="zh-CN"/>
              </w:rPr>
              <w:t xml:space="preserve"> and </w:t>
            </w:r>
            <w:r w:rsidRPr="00F442F3">
              <w:rPr>
                <w:rFonts w:ascii="Book Antiqua" w:hAnsi="Book Antiqua" w:cs="Times New Roman"/>
                <w:sz w:val="24"/>
                <w:szCs w:val="24"/>
                <w:lang w:val="en-US" w:eastAsia="de-DE"/>
              </w:rPr>
              <w:t>sex</w:t>
            </w:r>
          </w:p>
        </w:tc>
        <w:tc>
          <w:tcPr>
            <w:tcW w:w="997" w:type="dxa"/>
            <w:tcBorders>
              <w:bottom w:val="single" w:sz="4" w:space="0" w:color="auto"/>
            </w:tcBorders>
          </w:tcPr>
          <w:p w14:paraId="6868651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.036</w:t>
            </w:r>
          </w:p>
        </w:tc>
        <w:tc>
          <w:tcPr>
            <w:tcW w:w="991" w:type="dxa"/>
            <w:tcBorders>
              <w:bottom w:val="single" w:sz="4" w:space="0" w:color="auto"/>
            </w:tcBorders>
          </w:tcPr>
          <w:p w14:paraId="07FA7DA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.015</w:t>
            </w:r>
          </w:p>
        </w:tc>
        <w:tc>
          <w:tcPr>
            <w:tcW w:w="998" w:type="dxa"/>
            <w:tcBorders>
              <w:bottom w:val="single" w:sz="4" w:space="0" w:color="auto"/>
            </w:tcBorders>
          </w:tcPr>
          <w:p w14:paraId="2FB3D4F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5.887</w:t>
            </w:r>
          </w:p>
        </w:tc>
        <w:tc>
          <w:tcPr>
            <w:tcW w:w="988" w:type="dxa"/>
            <w:tcBorders>
              <w:bottom w:val="single" w:sz="4" w:space="0" w:color="auto"/>
            </w:tcBorders>
          </w:tcPr>
          <w:p w14:paraId="20FD413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2EBC047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.015</w:t>
            </w:r>
          </w:p>
        </w:tc>
        <w:tc>
          <w:tcPr>
            <w:tcW w:w="1002" w:type="dxa"/>
            <w:tcBorders>
              <w:bottom w:val="single" w:sz="4" w:space="0" w:color="auto"/>
            </w:tcBorders>
          </w:tcPr>
          <w:p w14:paraId="7E04447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1.036</w:t>
            </w:r>
          </w:p>
        </w:tc>
        <w:tc>
          <w:tcPr>
            <w:tcW w:w="1006" w:type="dxa"/>
            <w:tcBorders>
              <w:bottom w:val="single" w:sz="4" w:space="0" w:color="auto"/>
            </w:tcBorders>
          </w:tcPr>
          <w:p w14:paraId="04C4418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1.007</w:t>
            </w:r>
          </w:p>
        </w:tc>
        <w:tc>
          <w:tcPr>
            <w:tcW w:w="1006" w:type="dxa"/>
            <w:tcBorders>
              <w:bottom w:val="single" w:sz="4" w:space="0" w:color="auto"/>
            </w:tcBorders>
          </w:tcPr>
          <w:p w14:paraId="7812DB3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1.067</w:t>
            </w:r>
          </w:p>
        </w:tc>
      </w:tr>
    </w:tbl>
    <w:p w14:paraId="534864F7" w14:textId="77777777" w:rsidR="00396576" w:rsidRPr="009D071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9D0718">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²(3)</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62.40;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0.047</w:t>
      </w:r>
      <w:r>
        <w:rPr>
          <w:rFonts w:ascii="Book Antiqua" w:hAnsi="Book Antiqua" w:cs="Times New Roman" w:hint="eastAsia"/>
          <w:sz w:val="24"/>
          <w:szCs w:val="24"/>
          <w:lang w:val="en-US" w:eastAsia="zh-CN"/>
        </w:rPr>
        <w:t>.</w:t>
      </w:r>
    </w:p>
    <w:p w14:paraId="1B5634F2" w14:textId="77777777" w:rsidR="00396576" w:rsidRPr="009D0718" w:rsidRDefault="00396576" w:rsidP="00576F08">
      <w:pPr>
        <w:spacing w:after="0" w:line="360" w:lineRule="auto"/>
        <w:jc w:val="both"/>
        <w:rPr>
          <w:rFonts w:ascii="Book Antiqua" w:hAnsi="Book Antiqua" w:cs="Times New Roman"/>
          <w:sz w:val="24"/>
          <w:szCs w:val="24"/>
          <w:lang w:val="en-US" w:eastAsia="zh-CN"/>
        </w:rPr>
      </w:pPr>
    </w:p>
    <w:p w14:paraId="5539D9E4" w14:textId="77777777" w:rsidR="00396576" w:rsidRPr="009D0718" w:rsidRDefault="00396576" w:rsidP="00576F08">
      <w:pPr>
        <w:spacing w:after="0" w:line="360" w:lineRule="auto"/>
        <w:jc w:val="both"/>
        <w:rPr>
          <w:rFonts w:ascii="Book Antiqua" w:eastAsia="Times New Roman" w:hAnsi="Book Antiqua" w:cs="Times New Roman"/>
          <w:b/>
          <w:sz w:val="24"/>
          <w:szCs w:val="24"/>
          <w:lang w:val="en-US" w:eastAsia="de-DE"/>
        </w:rPr>
      </w:pPr>
      <w:r w:rsidRPr="009D0718">
        <w:rPr>
          <w:rFonts w:ascii="Book Antiqua" w:eastAsia="Times New Roman" w:hAnsi="Book Antiqua" w:cs="Times New Roman"/>
          <w:b/>
          <w:sz w:val="24"/>
          <w:szCs w:val="24"/>
          <w:lang w:val="en-US" w:eastAsia="de-DE"/>
        </w:rPr>
        <w:t>Table 13 Combined effects of selected age and sex predictors on presence of ≥</w:t>
      </w:r>
      <w:r w:rsidRPr="009D0718">
        <w:rPr>
          <w:rFonts w:ascii="Book Antiqua" w:hAnsi="Book Antiqua" w:cs="Times New Roman" w:hint="eastAsia"/>
          <w:b/>
          <w:sz w:val="24"/>
          <w:szCs w:val="24"/>
          <w:lang w:val="en-US" w:eastAsia="zh-CN"/>
        </w:rPr>
        <w:t xml:space="preserve"> </w:t>
      </w:r>
      <w:r w:rsidRPr="009D0718">
        <w:rPr>
          <w:rFonts w:ascii="Book Antiqua" w:eastAsia="Times New Roman" w:hAnsi="Book Antiqua" w:cs="Times New Roman"/>
          <w:b/>
          <w:sz w:val="24"/>
          <w:szCs w:val="24"/>
          <w:lang w:val="en-US" w:eastAsia="de-DE"/>
        </w:rPr>
        <w:t>1 of the 9 cognitive basic symptom</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9D0718" w14:paraId="3B0538E0" w14:textId="77777777" w:rsidTr="00670B8A">
        <w:tc>
          <w:tcPr>
            <w:tcW w:w="1088" w:type="dxa"/>
            <w:tcBorders>
              <w:top w:val="single" w:sz="4" w:space="0" w:color="auto"/>
              <w:bottom w:val="single" w:sz="4" w:space="0" w:color="auto"/>
            </w:tcBorders>
          </w:tcPr>
          <w:p w14:paraId="2768DF97" w14:textId="77777777" w:rsidR="00396576" w:rsidRPr="009D0718"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7D565C93"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752A607F"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75C4D3F5"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1B044688" w14:textId="77777777" w:rsidR="00396576" w:rsidRPr="009D0718" w:rsidRDefault="00396576" w:rsidP="00576F08">
            <w:pPr>
              <w:spacing w:line="360" w:lineRule="auto"/>
              <w:jc w:val="both"/>
              <w:rPr>
                <w:rFonts w:ascii="Book Antiqua" w:hAnsi="Book Antiqua" w:cs="Times New Roman"/>
                <w:b/>
                <w:sz w:val="24"/>
                <w:szCs w:val="24"/>
                <w:lang w:val="en-US" w:eastAsia="de-DE"/>
              </w:rPr>
            </w:pPr>
            <w:proofErr w:type="spellStart"/>
            <w:r w:rsidRPr="009D0718">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0E1291DF" w14:textId="77777777" w:rsidR="00396576" w:rsidRPr="009D0718" w:rsidRDefault="00396576" w:rsidP="00576F08">
            <w:pPr>
              <w:spacing w:line="360" w:lineRule="auto"/>
              <w:jc w:val="both"/>
              <w:rPr>
                <w:rFonts w:ascii="Book Antiqua" w:hAnsi="Book Antiqua" w:cs="Times New Roman"/>
                <w:b/>
                <w:i/>
                <w:sz w:val="24"/>
                <w:szCs w:val="24"/>
                <w:lang w:val="en-US" w:eastAsia="de-DE"/>
              </w:rPr>
            </w:pPr>
            <w:r w:rsidRPr="009D0718">
              <w:rPr>
                <w:rFonts w:ascii="Book Antiqua" w:hAnsi="Book Antiqua" w:cs="Times New Roman"/>
                <w:b/>
                <w:i/>
                <w:sz w:val="24"/>
                <w:szCs w:val="24"/>
                <w:lang w:val="en-US" w:eastAsia="de-DE"/>
              </w:rPr>
              <w:t>P</w:t>
            </w:r>
            <w:r w:rsidRPr="009D0718">
              <w:rPr>
                <w:rFonts w:ascii="Book Antiqua" w:eastAsiaTheme="minorEastAsia" w:hAnsi="Book Antiqua" w:cs="Times New Roman" w:hint="eastAsia"/>
                <w:b/>
                <w:i/>
                <w:sz w:val="24"/>
                <w:szCs w:val="24"/>
                <w:lang w:val="en-US" w:eastAsia="zh-CN"/>
              </w:rPr>
              <w:t xml:space="preserve"> </w:t>
            </w:r>
            <w:r w:rsidRPr="009D0718">
              <w:rPr>
                <w:rFonts w:ascii="Book Antiqua" w:eastAsiaTheme="minorEastAsia" w:hAnsi="Book Antiqua" w:cs="Times New Roman" w:hint="eastAsia"/>
                <w:b/>
                <w:sz w:val="24"/>
                <w:szCs w:val="24"/>
                <w:lang w:val="en-US" w:eastAsia="zh-CN"/>
              </w:rPr>
              <w:lastRenderedPageBreak/>
              <w:t>value</w:t>
            </w:r>
          </w:p>
        </w:tc>
        <w:tc>
          <w:tcPr>
            <w:tcW w:w="1002" w:type="dxa"/>
            <w:tcBorders>
              <w:top w:val="single" w:sz="4" w:space="0" w:color="auto"/>
              <w:bottom w:val="single" w:sz="4" w:space="0" w:color="auto"/>
            </w:tcBorders>
          </w:tcPr>
          <w:p w14:paraId="7972CFE8" w14:textId="77777777" w:rsidR="00396576" w:rsidRPr="009D0718" w:rsidRDefault="00396576" w:rsidP="00576F08">
            <w:pPr>
              <w:spacing w:line="360" w:lineRule="auto"/>
              <w:jc w:val="both"/>
              <w:rPr>
                <w:rFonts w:ascii="Book Antiqua" w:hAnsi="Book Antiqua" w:cs="Times New Roman"/>
                <w:b/>
                <w:sz w:val="24"/>
                <w:szCs w:val="24"/>
                <w:lang w:val="en-US" w:eastAsia="de-DE"/>
              </w:rPr>
            </w:pPr>
            <w:proofErr w:type="spellStart"/>
            <w:r w:rsidRPr="009D0718">
              <w:rPr>
                <w:rFonts w:ascii="Book Antiqua" w:hAnsi="Book Antiqua" w:cs="Times New Roman"/>
                <w:b/>
                <w:sz w:val="24"/>
                <w:szCs w:val="24"/>
                <w:lang w:val="en-US" w:eastAsia="de-DE"/>
              </w:rPr>
              <w:lastRenderedPageBreak/>
              <w:t>Exp</w:t>
            </w:r>
            <w:proofErr w:type="spellEnd"/>
            <w:r w:rsidRPr="009D0718">
              <w:rPr>
                <w:rFonts w:ascii="Book Antiqua" w:hAnsi="Book Antiqua" w:cs="Times New Roman"/>
                <w:b/>
                <w:sz w:val="24"/>
                <w:szCs w:val="24"/>
                <w:lang w:val="en-US" w:eastAsia="de-DE"/>
              </w:rPr>
              <w:t xml:space="preserve"> </w:t>
            </w:r>
            <w:r w:rsidRPr="009D0718">
              <w:rPr>
                <w:rFonts w:ascii="Book Antiqua" w:hAnsi="Book Antiqua" w:cs="Times New Roman"/>
                <w:b/>
                <w:sz w:val="24"/>
                <w:szCs w:val="24"/>
                <w:lang w:val="en-US" w:eastAsia="de-DE"/>
              </w:rPr>
              <w:lastRenderedPageBreak/>
              <w:t>(Beta)</w:t>
            </w:r>
          </w:p>
        </w:tc>
        <w:tc>
          <w:tcPr>
            <w:tcW w:w="1006" w:type="dxa"/>
            <w:tcBorders>
              <w:top w:val="single" w:sz="4" w:space="0" w:color="auto"/>
              <w:bottom w:val="single" w:sz="4" w:space="0" w:color="auto"/>
            </w:tcBorders>
          </w:tcPr>
          <w:p w14:paraId="449EE474"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lastRenderedPageBreak/>
              <w:t xml:space="preserve">95%CI; </w:t>
            </w:r>
            <w:r w:rsidRPr="009D0718">
              <w:rPr>
                <w:rFonts w:ascii="Book Antiqua" w:hAnsi="Book Antiqua" w:cs="Times New Roman"/>
                <w:b/>
                <w:sz w:val="24"/>
                <w:szCs w:val="24"/>
                <w:lang w:val="en-US" w:eastAsia="de-DE"/>
              </w:rPr>
              <w:lastRenderedPageBreak/>
              <w:t>lower</w:t>
            </w:r>
          </w:p>
        </w:tc>
        <w:tc>
          <w:tcPr>
            <w:tcW w:w="1006" w:type="dxa"/>
            <w:tcBorders>
              <w:top w:val="single" w:sz="4" w:space="0" w:color="auto"/>
              <w:bottom w:val="single" w:sz="4" w:space="0" w:color="auto"/>
            </w:tcBorders>
          </w:tcPr>
          <w:p w14:paraId="1EAF02A5"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lastRenderedPageBreak/>
              <w:t xml:space="preserve">95%CI; </w:t>
            </w:r>
            <w:r w:rsidRPr="009D0718">
              <w:rPr>
                <w:rFonts w:ascii="Book Antiqua" w:hAnsi="Book Antiqua" w:cs="Times New Roman"/>
                <w:b/>
                <w:sz w:val="24"/>
                <w:szCs w:val="24"/>
                <w:lang w:val="en-US" w:eastAsia="de-DE"/>
              </w:rPr>
              <w:lastRenderedPageBreak/>
              <w:t>upper</w:t>
            </w:r>
          </w:p>
        </w:tc>
      </w:tr>
      <w:tr w:rsidR="00396576" w:rsidRPr="00F442F3" w14:paraId="086F0928" w14:textId="77777777" w:rsidTr="00670B8A">
        <w:tc>
          <w:tcPr>
            <w:tcW w:w="1088" w:type="dxa"/>
            <w:tcBorders>
              <w:top w:val="single" w:sz="4" w:space="0" w:color="auto"/>
            </w:tcBorders>
          </w:tcPr>
          <w:p w14:paraId="5263C769"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lastRenderedPageBreak/>
              <w:t>Age</w:t>
            </w:r>
          </w:p>
        </w:tc>
        <w:tc>
          <w:tcPr>
            <w:tcW w:w="997" w:type="dxa"/>
            <w:tcBorders>
              <w:top w:val="single" w:sz="4" w:space="0" w:color="auto"/>
            </w:tcBorders>
          </w:tcPr>
          <w:p w14:paraId="58E5DF6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.046</w:t>
            </w:r>
          </w:p>
        </w:tc>
        <w:tc>
          <w:tcPr>
            <w:tcW w:w="991" w:type="dxa"/>
            <w:tcBorders>
              <w:top w:val="single" w:sz="4" w:space="0" w:color="auto"/>
            </w:tcBorders>
          </w:tcPr>
          <w:p w14:paraId="05B897F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.009</w:t>
            </w:r>
          </w:p>
        </w:tc>
        <w:tc>
          <w:tcPr>
            <w:tcW w:w="998" w:type="dxa"/>
            <w:tcBorders>
              <w:top w:val="single" w:sz="4" w:space="0" w:color="auto"/>
            </w:tcBorders>
          </w:tcPr>
          <w:p w14:paraId="15A98F0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26.592</w:t>
            </w:r>
          </w:p>
        </w:tc>
        <w:tc>
          <w:tcPr>
            <w:tcW w:w="988" w:type="dxa"/>
            <w:tcBorders>
              <w:top w:val="single" w:sz="4" w:space="0" w:color="auto"/>
            </w:tcBorders>
          </w:tcPr>
          <w:p w14:paraId="24E0EC4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63D4B5A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724AD14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.955</w:t>
            </w:r>
          </w:p>
        </w:tc>
        <w:tc>
          <w:tcPr>
            <w:tcW w:w="1006" w:type="dxa"/>
            <w:tcBorders>
              <w:top w:val="single" w:sz="4" w:space="0" w:color="auto"/>
            </w:tcBorders>
          </w:tcPr>
          <w:p w14:paraId="3B4AFD9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.939</w:t>
            </w:r>
          </w:p>
        </w:tc>
        <w:tc>
          <w:tcPr>
            <w:tcW w:w="1006" w:type="dxa"/>
            <w:tcBorders>
              <w:top w:val="single" w:sz="4" w:space="0" w:color="auto"/>
            </w:tcBorders>
          </w:tcPr>
          <w:p w14:paraId="46F036B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.972</w:t>
            </w:r>
          </w:p>
        </w:tc>
      </w:tr>
      <w:tr w:rsidR="00396576" w:rsidRPr="00F442F3" w14:paraId="5141CF81" w14:textId="77777777" w:rsidTr="00670B8A">
        <w:tc>
          <w:tcPr>
            <w:tcW w:w="1088" w:type="dxa"/>
            <w:tcBorders>
              <w:bottom w:val="single" w:sz="4" w:space="0" w:color="auto"/>
            </w:tcBorders>
          </w:tcPr>
          <w:p w14:paraId="26BF09B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Borders>
              <w:bottom w:val="single" w:sz="4" w:space="0" w:color="auto"/>
            </w:tcBorders>
          </w:tcPr>
          <w:p w14:paraId="09E5791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.496</w:t>
            </w:r>
          </w:p>
        </w:tc>
        <w:tc>
          <w:tcPr>
            <w:tcW w:w="991" w:type="dxa"/>
            <w:tcBorders>
              <w:bottom w:val="single" w:sz="4" w:space="0" w:color="auto"/>
            </w:tcBorders>
          </w:tcPr>
          <w:p w14:paraId="4362601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.163</w:t>
            </w:r>
          </w:p>
        </w:tc>
        <w:tc>
          <w:tcPr>
            <w:tcW w:w="998" w:type="dxa"/>
            <w:tcBorders>
              <w:bottom w:val="single" w:sz="4" w:space="0" w:color="auto"/>
            </w:tcBorders>
          </w:tcPr>
          <w:p w14:paraId="300DF15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9.250</w:t>
            </w:r>
          </w:p>
        </w:tc>
        <w:tc>
          <w:tcPr>
            <w:tcW w:w="988" w:type="dxa"/>
            <w:tcBorders>
              <w:bottom w:val="single" w:sz="4" w:space="0" w:color="auto"/>
            </w:tcBorders>
          </w:tcPr>
          <w:p w14:paraId="21F0179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12C5707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.002</w:t>
            </w:r>
          </w:p>
        </w:tc>
        <w:tc>
          <w:tcPr>
            <w:tcW w:w="1002" w:type="dxa"/>
            <w:tcBorders>
              <w:bottom w:val="single" w:sz="4" w:space="0" w:color="auto"/>
            </w:tcBorders>
          </w:tcPr>
          <w:p w14:paraId="3B786E0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.609</w:t>
            </w:r>
          </w:p>
        </w:tc>
        <w:tc>
          <w:tcPr>
            <w:tcW w:w="1006" w:type="dxa"/>
            <w:tcBorders>
              <w:bottom w:val="single" w:sz="4" w:space="0" w:color="auto"/>
            </w:tcBorders>
          </w:tcPr>
          <w:p w14:paraId="1622ED5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.442</w:t>
            </w:r>
          </w:p>
        </w:tc>
        <w:tc>
          <w:tcPr>
            <w:tcW w:w="1006" w:type="dxa"/>
            <w:tcBorders>
              <w:bottom w:val="single" w:sz="4" w:space="0" w:color="auto"/>
            </w:tcBorders>
          </w:tcPr>
          <w:p w14:paraId="54F8362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.838</w:t>
            </w:r>
          </w:p>
        </w:tc>
      </w:tr>
    </w:tbl>
    <w:p w14:paraId="64C26C31" w14:textId="77777777" w:rsidR="00396576" w:rsidRPr="009D071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9D0718">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35.47;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0.034</w:t>
      </w:r>
      <w:r>
        <w:rPr>
          <w:rFonts w:ascii="Book Antiqua" w:hAnsi="Book Antiqua" w:cs="Times New Roman" w:hint="eastAsia"/>
          <w:sz w:val="24"/>
          <w:szCs w:val="24"/>
          <w:lang w:val="en-US" w:eastAsia="zh-CN"/>
        </w:rPr>
        <w:t>.</w:t>
      </w:r>
    </w:p>
    <w:p w14:paraId="11BD75F6" w14:textId="77777777" w:rsidR="00396576" w:rsidRPr="009D0718" w:rsidRDefault="00396576" w:rsidP="00576F08">
      <w:pPr>
        <w:spacing w:after="0" w:line="360" w:lineRule="auto"/>
        <w:jc w:val="both"/>
        <w:rPr>
          <w:rFonts w:ascii="Book Antiqua" w:eastAsia="Times New Roman" w:hAnsi="Book Antiqua" w:cs="Times New Roman"/>
          <w:b/>
          <w:sz w:val="24"/>
          <w:szCs w:val="24"/>
          <w:lang w:val="en-US" w:eastAsia="de-DE"/>
        </w:rPr>
      </w:pPr>
    </w:p>
    <w:p w14:paraId="2C630FE5" w14:textId="77777777" w:rsidR="00396576" w:rsidRPr="009D0718" w:rsidRDefault="00396576" w:rsidP="00576F08">
      <w:pPr>
        <w:spacing w:after="0" w:line="360" w:lineRule="auto"/>
        <w:jc w:val="both"/>
        <w:rPr>
          <w:rFonts w:ascii="Book Antiqua" w:eastAsia="Times New Roman" w:hAnsi="Book Antiqua" w:cs="Times New Roman"/>
          <w:b/>
          <w:sz w:val="24"/>
          <w:szCs w:val="24"/>
          <w:lang w:val="en-US" w:eastAsia="de-DE"/>
        </w:rPr>
      </w:pPr>
      <w:r w:rsidRPr="009D0718">
        <w:rPr>
          <w:rFonts w:ascii="Book Antiqua" w:eastAsia="Times New Roman" w:hAnsi="Book Antiqua" w:cs="Times New Roman"/>
          <w:b/>
          <w:sz w:val="24"/>
          <w:szCs w:val="24"/>
          <w:lang w:val="en-US" w:eastAsia="de-DE"/>
        </w:rPr>
        <w:t>Table 14</w:t>
      </w:r>
      <w:r w:rsidRPr="009D0718">
        <w:rPr>
          <w:rFonts w:ascii="Book Antiqua" w:hAnsi="Book Antiqua" w:cs="Times New Roman" w:hint="eastAsia"/>
          <w:b/>
          <w:sz w:val="24"/>
          <w:szCs w:val="24"/>
          <w:lang w:val="en-US" w:eastAsia="zh-CN"/>
        </w:rPr>
        <w:t xml:space="preserve"> </w:t>
      </w:r>
      <w:r w:rsidRPr="009D0718">
        <w:rPr>
          <w:rFonts w:ascii="Book Antiqua" w:eastAsia="Times New Roman" w:hAnsi="Book Antiqua" w:cs="Times New Roman"/>
          <w:b/>
          <w:sz w:val="24"/>
          <w:szCs w:val="24"/>
          <w:lang w:val="en-US" w:eastAsia="de-DE"/>
        </w:rPr>
        <w:t>Combined effects of selected age and sex predictors on presence of ≥</w:t>
      </w:r>
      <w:r>
        <w:rPr>
          <w:rFonts w:ascii="Book Antiqua" w:hAnsi="Book Antiqua" w:cs="Times New Roman" w:hint="eastAsia"/>
          <w:b/>
          <w:sz w:val="24"/>
          <w:szCs w:val="24"/>
          <w:lang w:val="en-US" w:eastAsia="zh-CN"/>
        </w:rPr>
        <w:t xml:space="preserve"> </w:t>
      </w:r>
      <w:r w:rsidRPr="009D0718">
        <w:rPr>
          <w:rFonts w:ascii="Book Antiqua" w:eastAsia="Times New Roman" w:hAnsi="Book Antiqua" w:cs="Times New Roman"/>
          <w:b/>
          <w:sz w:val="24"/>
          <w:szCs w:val="24"/>
          <w:lang w:val="en-US" w:eastAsia="de-DE"/>
        </w:rPr>
        <w:t>1 of the 2 perceptual basic symptom</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9D0718" w14:paraId="71F1FE6E" w14:textId="77777777" w:rsidTr="00670B8A">
        <w:tc>
          <w:tcPr>
            <w:tcW w:w="1088" w:type="dxa"/>
            <w:tcBorders>
              <w:top w:val="single" w:sz="4" w:space="0" w:color="auto"/>
              <w:bottom w:val="single" w:sz="4" w:space="0" w:color="auto"/>
            </w:tcBorders>
          </w:tcPr>
          <w:p w14:paraId="6F65A080" w14:textId="77777777" w:rsidR="00396576" w:rsidRPr="009D0718"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28CB4650"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19552FA0"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7410C851"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42E1B84C" w14:textId="77777777" w:rsidR="00396576" w:rsidRPr="009D0718" w:rsidRDefault="00396576" w:rsidP="00576F08">
            <w:pPr>
              <w:spacing w:line="360" w:lineRule="auto"/>
              <w:jc w:val="both"/>
              <w:rPr>
                <w:rFonts w:ascii="Book Antiqua" w:hAnsi="Book Antiqua" w:cs="Times New Roman"/>
                <w:b/>
                <w:sz w:val="24"/>
                <w:szCs w:val="24"/>
                <w:lang w:val="en-US" w:eastAsia="de-DE"/>
              </w:rPr>
            </w:pPr>
            <w:proofErr w:type="spellStart"/>
            <w:r w:rsidRPr="009D0718">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68681299" w14:textId="77777777" w:rsidR="00396576" w:rsidRPr="009D0718" w:rsidRDefault="00396576" w:rsidP="00576F08">
            <w:pPr>
              <w:spacing w:line="360" w:lineRule="auto"/>
              <w:jc w:val="both"/>
              <w:rPr>
                <w:rFonts w:ascii="Book Antiqua" w:hAnsi="Book Antiqua" w:cs="Times New Roman"/>
                <w:b/>
                <w:i/>
                <w:sz w:val="24"/>
                <w:szCs w:val="24"/>
                <w:lang w:val="en-US" w:eastAsia="de-DE"/>
              </w:rPr>
            </w:pPr>
            <w:r w:rsidRPr="009D0718">
              <w:rPr>
                <w:rFonts w:ascii="Book Antiqua" w:hAnsi="Book Antiqua" w:cs="Times New Roman"/>
                <w:b/>
                <w:i/>
                <w:sz w:val="24"/>
                <w:szCs w:val="24"/>
                <w:lang w:val="en-US" w:eastAsia="de-DE"/>
              </w:rPr>
              <w:t>P</w:t>
            </w:r>
            <w:r w:rsidRPr="009D0718">
              <w:rPr>
                <w:rFonts w:ascii="Book Antiqua" w:eastAsiaTheme="minorEastAsia" w:hAnsi="Book Antiqua" w:cs="Times New Roman" w:hint="eastAsia"/>
                <w:b/>
                <w:i/>
                <w:sz w:val="24"/>
                <w:szCs w:val="24"/>
                <w:lang w:val="en-US" w:eastAsia="zh-CN"/>
              </w:rPr>
              <w:t xml:space="preserve"> </w:t>
            </w:r>
            <w:r w:rsidRPr="009D0718">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7B9E735C" w14:textId="77777777" w:rsidR="00396576" w:rsidRPr="009D0718" w:rsidRDefault="00396576" w:rsidP="00576F08">
            <w:pPr>
              <w:spacing w:line="360" w:lineRule="auto"/>
              <w:jc w:val="both"/>
              <w:rPr>
                <w:rFonts w:ascii="Book Antiqua" w:hAnsi="Book Antiqua" w:cs="Times New Roman"/>
                <w:b/>
                <w:sz w:val="24"/>
                <w:szCs w:val="24"/>
                <w:lang w:val="en-US" w:eastAsia="de-DE"/>
              </w:rPr>
            </w:pPr>
            <w:proofErr w:type="spellStart"/>
            <w:r w:rsidRPr="009D0718">
              <w:rPr>
                <w:rFonts w:ascii="Book Antiqua" w:hAnsi="Book Antiqua" w:cs="Times New Roman"/>
                <w:b/>
                <w:sz w:val="24"/>
                <w:szCs w:val="24"/>
                <w:lang w:val="en-US" w:eastAsia="de-DE"/>
              </w:rPr>
              <w:t>Exp</w:t>
            </w:r>
            <w:proofErr w:type="spellEnd"/>
            <w:r w:rsidRPr="009D0718">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08BC9353"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456C9737" w14:textId="77777777" w:rsidR="00396576" w:rsidRPr="009D0718" w:rsidRDefault="00396576" w:rsidP="00576F08">
            <w:pPr>
              <w:spacing w:line="360" w:lineRule="auto"/>
              <w:jc w:val="both"/>
              <w:rPr>
                <w:rFonts w:ascii="Book Antiqua" w:hAnsi="Book Antiqua" w:cs="Times New Roman"/>
                <w:b/>
                <w:sz w:val="24"/>
                <w:szCs w:val="24"/>
                <w:lang w:val="en-US" w:eastAsia="de-DE"/>
              </w:rPr>
            </w:pPr>
            <w:r w:rsidRPr="009D0718">
              <w:rPr>
                <w:rFonts w:ascii="Book Antiqua" w:hAnsi="Book Antiqua" w:cs="Times New Roman"/>
                <w:b/>
                <w:sz w:val="24"/>
                <w:szCs w:val="24"/>
                <w:lang w:val="en-US" w:eastAsia="de-DE"/>
              </w:rPr>
              <w:t>95%CI; upper</w:t>
            </w:r>
          </w:p>
        </w:tc>
      </w:tr>
      <w:tr w:rsidR="00396576" w:rsidRPr="00F442F3" w14:paraId="27A56FCC" w14:textId="77777777" w:rsidTr="00670B8A">
        <w:trPr>
          <w:trHeight w:val="186"/>
        </w:trPr>
        <w:tc>
          <w:tcPr>
            <w:tcW w:w="1088" w:type="dxa"/>
            <w:tcBorders>
              <w:top w:val="single" w:sz="4" w:space="0" w:color="auto"/>
            </w:tcBorders>
          </w:tcPr>
          <w:p w14:paraId="6BBABFEA"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p>
        </w:tc>
        <w:tc>
          <w:tcPr>
            <w:tcW w:w="997" w:type="dxa"/>
            <w:tcBorders>
              <w:top w:val="single" w:sz="4" w:space="0" w:color="auto"/>
            </w:tcBorders>
          </w:tcPr>
          <w:p w14:paraId="76615AE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.078</w:t>
            </w:r>
          </w:p>
        </w:tc>
        <w:tc>
          <w:tcPr>
            <w:tcW w:w="991" w:type="dxa"/>
            <w:tcBorders>
              <w:top w:val="single" w:sz="4" w:space="0" w:color="auto"/>
            </w:tcBorders>
          </w:tcPr>
          <w:p w14:paraId="0FE8791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.014</w:t>
            </w:r>
          </w:p>
        </w:tc>
        <w:tc>
          <w:tcPr>
            <w:tcW w:w="998" w:type="dxa"/>
            <w:tcBorders>
              <w:top w:val="single" w:sz="4" w:space="0" w:color="auto"/>
            </w:tcBorders>
          </w:tcPr>
          <w:p w14:paraId="6479BA2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32.110</w:t>
            </w:r>
          </w:p>
        </w:tc>
        <w:tc>
          <w:tcPr>
            <w:tcW w:w="988" w:type="dxa"/>
            <w:tcBorders>
              <w:top w:val="single" w:sz="4" w:space="0" w:color="auto"/>
            </w:tcBorders>
          </w:tcPr>
          <w:p w14:paraId="2CE815E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5E9C482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2C89043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.925</w:t>
            </w:r>
          </w:p>
        </w:tc>
        <w:tc>
          <w:tcPr>
            <w:tcW w:w="1006" w:type="dxa"/>
            <w:tcBorders>
              <w:top w:val="single" w:sz="4" w:space="0" w:color="auto"/>
            </w:tcBorders>
          </w:tcPr>
          <w:p w14:paraId="1F72A79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.901</w:t>
            </w:r>
          </w:p>
        </w:tc>
        <w:tc>
          <w:tcPr>
            <w:tcW w:w="1006" w:type="dxa"/>
            <w:tcBorders>
              <w:top w:val="single" w:sz="4" w:space="0" w:color="auto"/>
            </w:tcBorders>
          </w:tcPr>
          <w:p w14:paraId="0C9412E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.950</w:t>
            </w:r>
          </w:p>
        </w:tc>
      </w:tr>
      <w:tr w:rsidR="00396576" w:rsidRPr="00F442F3" w14:paraId="6E8E0F7A" w14:textId="77777777" w:rsidTr="00670B8A">
        <w:tc>
          <w:tcPr>
            <w:tcW w:w="1088" w:type="dxa"/>
          </w:tcPr>
          <w:p w14:paraId="10BEBD1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0068653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-1.971</w:t>
            </w:r>
          </w:p>
        </w:tc>
        <w:tc>
          <w:tcPr>
            <w:tcW w:w="991" w:type="dxa"/>
          </w:tcPr>
          <w:p w14:paraId="3FFE896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.580</w:t>
            </w:r>
          </w:p>
        </w:tc>
        <w:tc>
          <w:tcPr>
            <w:tcW w:w="998" w:type="dxa"/>
          </w:tcPr>
          <w:p w14:paraId="22E9F94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11.556</w:t>
            </w:r>
          </w:p>
        </w:tc>
        <w:tc>
          <w:tcPr>
            <w:tcW w:w="988" w:type="dxa"/>
          </w:tcPr>
          <w:p w14:paraId="050CFE4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5E828E7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.001</w:t>
            </w:r>
          </w:p>
        </w:tc>
        <w:tc>
          <w:tcPr>
            <w:tcW w:w="1002" w:type="dxa"/>
          </w:tcPr>
          <w:p w14:paraId="51A0C51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.139</w:t>
            </w:r>
          </w:p>
        </w:tc>
        <w:tc>
          <w:tcPr>
            <w:tcW w:w="1006" w:type="dxa"/>
          </w:tcPr>
          <w:p w14:paraId="1FB7183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.045</w:t>
            </w:r>
          </w:p>
        </w:tc>
        <w:tc>
          <w:tcPr>
            <w:tcW w:w="1006" w:type="dxa"/>
          </w:tcPr>
          <w:p w14:paraId="4E27F92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.434</w:t>
            </w:r>
          </w:p>
        </w:tc>
      </w:tr>
      <w:tr w:rsidR="00396576" w:rsidRPr="00F442F3" w14:paraId="262D04BB" w14:textId="77777777" w:rsidTr="00670B8A">
        <w:tc>
          <w:tcPr>
            <w:tcW w:w="1088" w:type="dxa"/>
            <w:tcBorders>
              <w:bottom w:val="single" w:sz="4" w:space="0" w:color="auto"/>
            </w:tcBorders>
          </w:tcPr>
          <w:p w14:paraId="5AF4B20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r>
              <w:rPr>
                <w:rFonts w:ascii="Book Antiqua" w:eastAsiaTheme="minorEastAsia" w:hAnsi="Book Antiqua" w:cs="Times New Roman" w:hint="eastAsia"/>
                <w:sz w:val="24"/>
                <w:szCs w:val="24"/>
                <w:lang w:val="en-US" w:eastAsia="zh-CN"/>
              </w:rPr>
              <w:t xml:space="preserve"> and </w:t>
            </w:r>
            <w:r w:rsidRPr="00F442F3">
              <w:rPr>
                <w:rFonts w:ascii="Book Antiqua" w:hAnsi="Book Antiqua" w:cs="Times New Roman"/>
                <w:sz w:val="24"/>
                <w:szCs w:val="24"/>
                <w:lang w:val="en-US" w:eastAsia="de-DE"/>
              </w:rPr>
              <w:t>sex</w:t>
            </w:r>
          </w:p>
        </w:tc>
        <w:tc>
          <w:tcPr>
            <w:tcW w:w="997" w:type="dxa"/>
            <w:tcBorders>
              <w:bottom w:val="single" w:sz="4" w:space="0" w:color="auto"/>
            </w:tcBorders>
          </w:tcPr>
          <w:p w14:paraId="785DC5C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.060</w:t>
            </w:r>
          </w:p>
        </w:tc>
        <w:tc>
          <w:tcPr>
            <w:tcW w:w="991" w:type="dxa"/>
            <w:tcBorders>
              <w:bottom w:val="single" w:sz="4" w:space="0" w:color="auto"/>
            </w:tcBorders>
          </w:tcPr>
          <w:p w14:paraId="40792EF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.021</w:t>
            </w:r>
          </w:p>
        </w:tc>
        <w:tc>
          <w:tcPr>
            <w:tcW w:w="998" w:type="dxa"/>
            <w:tcBorders>
              <w:bottom w:val="single" w:sz="4" w:space="0" w:color="auto"/>
            </w:tcBorders>
          </w:tcPr>
          <w:p w14:paraId="040BCB7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7.893</w:t>
            </w:r>
          </w:p>
        </w:tc>
        <w:tc>
          <w:tcPr>
            <w:tcW w:w="988" w:type="dxa"/>
            <w:tcBorders>
              <w:bottom w:val="single" w:sz="4" w:space="0" w:color="auto"/>
            </w:tcBorders>
          </w:tcPr>
          <w:p w14:paraId="5389793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5BFCC6F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.005</w:t>
            </w:r>
          </w:p>
        </w:tc>
        <w:tc>
          <w:tcPr>
            <w:tcW w:w="1002" w:type="dxa"/>
            <w:tcBorders>
              <w:bottom w:val="single" w:sz="4" w:space="0" w:color="auto"/>
            </w:tcBorders>
          </w:tcPr>
          <w:p w14:paraId="0B68E4B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1.062</w:t>
            </w:r>
          </w:p>
        </w:tc>
        <w:tc>
          <w:tcPr>
            <w:tcW w:w="1006" w:type="dxa"/>
            <w:tcBorders>
              <w:bottom w:val="single" w:sz="4" w:space="0" w:color="auto"/>
            </w:tcBorders>
          </w:tcPr>
          <w:p w14:paraId="521B202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1.018</w:t>
            </w:r>
          </w:p>
        </w:tc>
        <w:tc>
          <w:tcPr>
            <w:tcW w:w="1006" w:type="dxa"/>
            <w:tcBorders>
              <w:bottom w:val="single" w:sz="4" w:space="0" w:color="auto"/>
            </w:tcBorders>
          </w:tcPr>
          <w:p w14:paraId="75ADC35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1.107</w:t>
            </w:r>
          </w:p>
        </w:tc>
      </w:tr>
    </w:tbl>
    <w:p w14:paraId="281B3F18" w14:textId="6C87B136"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9D0718">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²(3)</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40.47;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0.047</w:t>
      </w:r>
      <w:r w:rsidR="00576F08">
        <w:rPr>
          <w:rFonts w:ascii="Book Antiqua" w:hAnsi="Book Antiqua" w:cs="Times New Roman" w:hint="eastAsia"/>
          <w:sz w:val="24"/>
          <w:szCs w:val="24"/>
          <w:lang w:val="en-US" w:eastAsia="zh-CN"/>
        </w:rPr>
        <w:t>.</w:t>
      </w:r>
    </w:p>
    <w:p w14:paraId="3850484C" w14:textId="77777777" w:rsidR="00396576" w:rsidRPr="009D0718" w:rsidRDefault="00396576" w:rsidP="00576F08">
      <w:pPr>
        <w:spacing w:after="0" w:line="360" w:lineRule="auto"/>
        <w:jc w:val="both"/>
        <w:rPr>
          <w:rFonts w:ascii="Book Antiqua" w:hAnsi="Book Antiqua" w:cs="Times New Roman"/>
          <w:sz w:val="24"/>
          <w:szCs w:val="24"/>
          <w:lang w:val="en-US" w:eastAsia="zh-CN"/>
        </w:rPr>
      </w:pPr>
    </w:p>
    <w:p w14:paraId="7AF25782" w14:textId="77777777" w:rsidR="00396576" w:rsidRPr="007B4F63" w:rsidRDefault="00396576" w:rsidP="00576F08">
      <w:pPr>
        <w:spacing w:after="0" w:line="360" w:lineRule="auto"/>
        <w:jc w:val="both"/>
        <w:rPr>
          <w:rFonts w:ascii="Book Antiqua" w:eastAsia="Times New Roman" w:hAnsi="Book Antiqua" w:cs="Times New Roman"/>
          <w:b/>
          <w:sz w:val="24"/>
          <w:szCs w:val="24"/>
          <w:lang w:val="en-US" w:eastAsia="de-DE"/>
        </w:rPr>
      </w:pPr>
      <w:r w:rsidRPr="007B4F63">
        <w:rPr>
          <w:rFonts w:ascii="Book Antiqua" w:eastAsia="Times New Roman" w:hAnsi="Book Antiqua" w:cs="Times New Roman"/>
          <w:b/>
          <w:sz w:val="24"/>
          <w:szCs w:val="24"/>
          <w:lang w:val="en-US" w:eastAsia="de-DE"/>
        </w:rPr>
        <w:t>Table 15 Combined effects of selected age and sex predictors on presence of ≥1 of the 5 attenuated psychotic symptoms or brief intermittent psychotic symptom</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F442F3" w14:paraId="565464DC" w14:textId="77777777" w:rsidTr="00670B8A">
        <w:tc>
          <w:tcPr>
            <w:tcW w:w="1088" w:type="dxa"/>
            <w:tcBorders>
              <w:top w:val="single" w:sz="4" w:space="0" w:color="auto"/>
              <w:bottom w:val="single" w:sz="4" w:space="0" w:color="auto"/>
            </w:tcBorders>
          </w:tcPr>
          <w:p w14:paraId="3E141681" w14:textId="77777777" w:rsidR="00396576" w:rsidRPr="000D45DA"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23B02B81"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3881C922"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660DEBF3"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3F21B7DF" w14:textId="77777777" w:rsidR="00396576" w:rsidRPr="000D45DA" w:rsidRDefault="00396576" w:rsidP="00576F08">
            <w:pPr>
              <w:spacing w:line="360" w:lineRule="auto"/>
              <w:jc w:val="both"/>
              <w:rPr>
                <w:rFonts w:ascii="Book Antiqua" w:hAnsi="Book Antiqua" w:cs="Times New Roman"/>
                <w:b/>
                <w:sz w:val="24"/>
                <w:szCs w:val="24"/>
                <w:lang w:val="en-US" w:eastAsia="de-DE"/>
              </w:rPr>
            </w:pPr>
            <w:proofErr w:type="spellStart"/>
            <w:r w:rsidRPr="000D45DA">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0B97C3C0" w14:textId="77777777" w:rsidR="00396576" w:rsidRPr="000D45DA" w:rsidRDefault="00396576" w:rsidP="00576F08">
            <w:pPr>
              <w:spacing w:line="360" w:lineRule="auto"/>
              <w:jc w:val="both"/>
              <w:rPr>
                <w:rFonts w:ascii="Book Antiqua" w:hAnsi="Book Antiqua" w:cs="Times New Roman"/>
                <w:b/>
                <w:i/>
                <w:sz w:val="24"/>
                <w:szCs w:val="24"/>
                <w:lang w:val="en-US" w:eastAsia="de-DE"/>
              </w:rPr>
            </w:pPr>
            <w:r w:rsidRPr="000D45DA">
              <w:rPr>
                <w:rFonts w:ascii="Book Antiqua" w:hAnsi="Book Antiqua" w:cs="Times New Roman"/>
                <w:b/>
                <w:i/>
                <w:sz w:val="24"/>
                <w:szCs w:val="24"/>
                <w:lang w:val="en-US" w:eastAsia="de-DE"/>
              </w:rPr>
              <w:t>P</w:t>
            </w:r>
            <w:r w:rsidRPr="000D45DA">
              <w:rPr>
                <w:rFonts w:ascii="Book Antiqua" w:eastAsiaTheme="minorEastAsia" w:hAnsi="Book Antiqua" w:cs="Times New Roman" w:hint="eastAsia"/>
                <w:b/>
                <w:i/>
                <w:sz w:val="24"/>
                <w:szCs w:val="24"/>
                <w:lang w:val="en-US" w:eastAsia="zh-CN"/>
              </w:rPr>
              <w:t xml:space="preserve"> </w:t>
            </w:r>
            <w:r w:rsidRPr="000D45DA">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583D5924" w14:textId="77777777" w:rsidR="00396576" w:rsidRPr="000D45DA" w:rsidRDefault="00396576" w:rsidP="00576F08">
            <w:pPr>
              <w:spacing w:line="360" w:lineRule="auto"/>
              <w:jc w:val="both"/>
              <w:rPr>
                <w:rFonts w:ascii="Book Antiqua" w:hAnsi="Book Antiqua" w:cs="Times New Roman"/>
                <w:b/>
                <w:sz w:val="24"/>
                <w:szCs w:val="24"/>
                <w:lang w:val="en-US" w:eastAsia="de-DE"/>
              </w:rPr>
            </w:pPr>
            <w:proofErr w:type="spellStart"/>
            <w:r w:rsidRPr="000D45DA">
              <w:rPr>
                <w:rFonts w:ascii="Book Antiqua" w:hAnsi="Book Antiqua" w:cs="Times New Roman"/>
                <w:b/>
                <w:sz w:val="24"/>
                <w:szCs w:val="24"/>
                <w:lang w:val="en-US" w:eastAsia="de-DE"/>
              </w:rPr>
              <w:t>Exp</w:t>
            </w:r>
            <w:proofErr w:type="spellEnd"/>
            <w:r w:rsidRPr="000D45DA">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4491A35A"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22349567"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upper</w:t>
            </w:r>
          </w:p>
        </w:tc>
      </w:tr>
      <w:tr w:rsidR="00396576" w:rsidRPr="00F442F3" w14:paraId="6B02EA8A" w14:textId="77777777" w:rsidTr="00670B8A">
        <w:tc>
          <w:tcPr>
            <w:tcW w:w="1088" w:type="dxa"/>
            <w:tcBorders>
              <w:top w:val="single" w:sz="4" w:space="0" w:color="auto"/>
            </w:tcBorders>
          </w:tcPr>
          <w:p w14:paraId="7EAE40F5"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p>
        </w:tc>
        <w:tc>
          <w:tcPr>
            <w:tcW w:w="997" w:type="dxa"/>
            <w:tcBorders>
              <w:top w:val="single" w:sz="4" w:space="0" w:color="auto"/>
            </w:tcBorders>
          </w:tcPr>
          <w:p w14:paraId="7DFEEC9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.024</w:t>
            </w:r>
          </w:p>
        </w:tc>
        <w:tc>
          <w:tcPr>
            <w:tcW w:w="991" w:type="dxa"/>
            <w:tcBorders>
              <w:top w:val="single" w:sz="4" w:space="0" w:color="auto"/>
            </w:tcBorders>
          </w:tcPr>
          <w:p w14:paraId="37C6505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.006</w:t>
            </w:r>
          </w:p>
        </w:tc>
        <w:tc>
          <w:tcPr>
            <w:tcW w:w="998" w:type="dxa"/>
            <w:tcBorders>
              <w:top w:val="single" w:sz="4" w:space="0" w:color="auto"/>
            </w:tcBorders>
          </w:tcPr>
          <w:p w14:paraId="4E05E9F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14.923</w:t>
            </w:r>
          </w:p>
        </w:tc>
        <w:tc>
          <w:tcPr>
            <w:tcW w:w="988" w:type="dxa"/>
            <w:tcBorders>
              <w:top w:val="single" w:sz="4" w:space="0" w:color="auto"/>
            </w:tcBorders>
          </w:tcPr>
          <w:p w14:paraId="53ED449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506DB7A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1C2BC7E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.976</w:t>
            </w:r>
          </w:p>
        </w:tc>
        <w:tc>
          <w:tcPr>
            <w:tcW w:w="1006" w:type="dxa"/>
            <w:tcBorders>
              <w:top w:val="single" w:sz="4" w:space="0" w:color="auto"/>
            </w:tcBorders>
          </w:tcPr>
          <w:p w14:paraId="56A1C0C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.964</w:t>
            </w:r>
          </w:p>
        </w:tc>
        <w:tc>
          <w:tcPr>
            <w:tcW w:w="1006" w:type="dxa"/>
            <w:tcBorders>
              <w:top w:val="single" w:sz="4" w:space="0" w:color="auto"/>
            </w:tcBorders>
          </w:tcPr>
          <w:p w14:paraId="166CE7B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.988</w:t>
            </w:r>
          </w:p>
        </w:tc>
      </w:tr>
      <w:tr w:rsidR="00396576" w:rsidRPr="00F442F3" w14:paraId="0C4415A3" w14:textId="77777777" w:rsidTr="00670B8A">
        <w:tc>
          <w:tcPr>
            <w:tcW w:w="1088" w:type="dxa"/>
            <w:tcBorders>
              <w:bottom w:val="single" w:sz="4" w:space="0" w:color="auto"/>
            </w:tcBorders>
          </w:tcPr>
          <w:p w14:paraId="69ECA8C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r>
              <w:rPr>
                <w:rFonts w:ascii="Book Antiqua" w:eastAsiaTheme="minorEastAsia" w:hAnsi="Book Antiqua" w:cs="Times New Roman" w:hint="eastAsia"/>
                <w:sz w:val="24"/>
                <w:szCs w:val="24"/>
                <w:lang w:val="en-US" w:eastAsia="zh-CN"/>
              </w:rPr>
              <w:t xml:space="preserve"> and </w:t>
            </w:r>
            <w:r w:rsidRPr="00F442F3">
              <w:rPr>
                <w:rFonts w:ascii="Book Antiqua" w:hAnsi="Book Antiqua" w:cs="Times New Roman"/>
                <w:sz w:val="24"/>
                <w:szCs w:val="24"/>
                <w:lang w:val="en-US" w:eastAsia="de-DE"/>
              </w:rPr>
              <w:t>sex</w:t>
            </w:r>
          </w:p>
        </w:tc>
        <w:tc>
          <w:tcPr>
            <w:tcW w:w="997" w:type="dxa"/>
            <w:tcBorders>
              <w:bottom w:val="single" w:sz="4" w:space="0" w:color="auto"/>
            </w:tcBorders>
          </w:tcPr>
          <w:p w14:paraId="371351F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.019</w:t>
            </w:r>
          </w:p>
        </w:tc>
        <w:tc>
          <w:tcPr>
            <w:tcW w:w="991" w:type="dxa"/>
            <w:tcBorders>
              <w:bottom w:val="single" w:sz="4" w:space="0" w:color="auto"/>
            </w:tcBorders>
          </w:tcPr>
          <w:p w14:paraId="7B3CB77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.004</w:t>
            </w:r>
          </w:p>
        </w:tc>
        <w:tc>
          <w:tcPr>
            <w:tcW w:w="998" w:type="dxa"/>
            <w:tcBorders>
              <w:bottom w:val="single" w:sz="4" w:space="0" w:color="auto"/>
            </w:tcBorders>
          </w:tcPr>
          <w:p w14:paraId="635638C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21.891</w:t>
            </w:r>
          </w:p>
        </w:tc>
        <w:tc>
          <w:tcPr>
            <w:tcW w:w="988" w:type="dxa"/>
            <w:tcBorders>
              <w:bottom w:val="single" w:sz="4" w:space="0" w:color="auto"/>
            </w:tcBorders>
          </w:tcPr>
          <w:p w14:paraId="7DCDE6B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5F18D6F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bottom w:val="single" w:sz="4" w:space="0" w:color="auto"/>
            </w:tcBorders>
          </w:tcPr>
          <w:p w14:paraId="56FABAE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.982</w:t>
            </w:r>
          </w:p>
        </w:tc>
        <w:tc>
          <w:tcPr>
            <w:tcW w:w="1006" w:type="dxa"/>
            <w:tcBorders>
              <w:bottom w:val="single" w:sz="4" w:space="0" w:color="auto"/>
            </w:tcBorders>
          </w:tcPr>
          <w:p w14:paraId="6BE2456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.974</w:t>
            </w:r>
          </w:p>
        </w:tc>
        <w:tc>
          <w:tcPr>
            <w:tcW w:w="1006" w:type="dxa"/>
            <w:tcBorders>
              <w:bottom w:val="single" w:sz="4" w:space="0" w:color="auto"/>
            </w:tcBorders>
          </w:tcPr>
          <w:p w14:paraId="628E684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.989</w:t>
            </w:r>
          </w:p>
        </w:tc>
      </w:tr>
    </w:tbl>
    <w:p w14:paraId="2AFEC284" w14:textId="77777777" w:rsidR="00396576" w:rsidRPr="007B4F63"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7B4F63">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48.37;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0.030</w:t>
      </w:r>
      <w:r>
        <w:rPr>
          <w:rFonts w:ascii="Book Antiqua" w:hAnsi="Book Antiqua" w:cs="Times New Roman" w:hint="eastAsia"/>
          <w:sz w:val="24"/>
          <w:szCs w:val="24"/>
          <w:lang w:val="en-US" w:eastAsia="zh-CN"/>
        </w:rPr>
        <w:t>.</w:t>
      </w:r>
    </w:p>
    <w:p w14:paraId="0A79138E" w14:textId="77777777" w:rsidR="00396576" w:rsidRPr="007B4F63" w:rsidRDefault="00396576" w:rsidP="00576F08">
      <w:pPr>
        <w:spacing w:after="0" w:line="360" w:lineRule="auto"/>
        <w:jc w:val="both"/>
        <w:rPr>
          <w:rFonts w:ascii="Book Antiqua" w:hAnsi="Book Antiqua" w:cs="Times New Roman"/>
          <w:sz w:val="24"/>
          <w:szCs w:val="24"/>
          <w:lang w:val="en-US" w:eastAsia="zh-CN"/>
        </w:rPr>
      </w:pPr>
    </w:p>
    <w:p w14:paraId="61EFDAA4" w14:textId="77777777" w:rsidR="00396576" w:rsidRPr="000D45DA" w:rsidRDefault="00396576" w:rsidP="00576F08">
      <w:pPr>
        <w:spacing w:after="0" w:line="360" w:lineRule="auto"/>
        <w:jc w:val="both"/>
        <w:rPr>
          <w:rFonts w:ascii="Book Antiqua" w:eastAsia="Times New Roman" w:hAnsi="Book Antiqua" w:cs="Times New Roman"/>
          <w:b/>
          <w:sz w:val="24"/>
          <w:szCs w:val="24"/>
          <w:lang w:val="en-US" w:eastAsia="de-DE"/>
        </w:rPr>
      </w:pPr>
      <w:r w:rsidRPr="000D45DA">
        <w:rPr>
          <w:rFonts w:ascii="Book Antiqua" w:eastAsia="Times New Roman" w:hAnsi="Book Antiqua" w:cs="Times New Roman"/>
          <w:b/>
          <w:sz w:val="24"/>
          <w:szCs w:val="24"/>
          <w:lang w:val="en-US" w:eastAsia="de-DE"/>
        </w:rPr>
        <w:t>Table 16 Combined effects of selected age and sex predictors on presence of hallucinatory attenuated psychotic symptoms or brief intermittent psychotic symptom</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F442F3" w14:paraId="3C40C7CB" w14:textId="77777777" w:rsidTr="00670B8A">
        <w:tc>
          <w:tcPr>
            <w:tcW w:w="1088" w:type="dxa"/>
            <w:tcBorders>
              <w:top w:val="single" w:sz="4" w:space="0" w:color="auto"/>
              <w:bottom w:val="single" w:sz="4" w:space="0" w:color="auto"/>
            </w:tcBorders>
          </w:tcPr>
          <w:p w14:paraId="49A3BE4A"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7" w:type="dxa"/>
            <w:tcBorders>
              <w:top w:val="single" w:sz="4" w:space="0" w:color="auto"/>
              <w:bottom w:val="single" w:sz="4" w:space="0" w:color="auto"/>
            </w:tcBorders>
          </w:tcPr>
          <w:p w14:paraId="29C7E843"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752621D6"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52ED043B"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69C81E14" w14:textId="77777777" w:rsidR="00396576" w:rsidRPr="000D45DA" w:rsidRDefault="00396576" w:rsidP="00576F08">
            <w:pPr>
              <w:spacing w:line="360" w:lineRule="auto"/>
              <w:jc w:val="both"/>
              <w:rPr>
                <w:rFonts w:ascii="Book Antiqua" w:hAnsi="Book Antiqua" w:cs="Times New Roman"/>
                <w:b/>
                <w:sz w:val="24"/>
                <w:szCs w:val="24"/>
                <w:lang w:val="en-US" w:eastAsia="de-DE"/>
              </w:rPr>
            </w:pPr>
            <w:proofErr w:type="spellStart"/>
            <w:r w:rsidRPr="000D45DA">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3D36CC84" w14:textId="77777777" w:rsidR="00396576" w:rsidRPr="000D45DA" w:rsidRDefault="00396576" w:rsidP="00576F08">
            <w:pPr>
              <w:spacing w:line="360" w:lineRule="auto"/>
              <w:jc w:val="both"/>
              <w:rPr>
                <w:rFonts w:ascii="Book Antiqua" w:hAnsi="Book Antiqua" w:cs="Times New Roman"/>
                <w:b/>
                <w:i/>
                <w:sz w:val="24"/>
                <w:szCs w:val="24"/>
                <w:lang w:val="en-US" w:eastAsia="de-DE"/>
              </w:rPr>
            </w:pPr>
            <w:r w:rsidRPr="000D45DA">
              <w:rPr>
                <w:rFonts w:ascii="Book Antiqua" w:hAnsi="Book Antiqua" w:cs="Times New Roman"/>
                <w:b/>
                <w:i/>
                <w:sz w:val="24"/>
                <w:szCs w:val="24"/>
                <w:lang w:val="en-US" w:eastAsia="de-DE"/>
              </w:rPr>
              <w:t>P</w:t>
            </w:r>
            <w:r w:rsidRPr="000D45DA">
              <w:rPr>
                <w:rFonts w:ascii="Book Antiqua" w:eastAsiaTheme="minorEastAsia" w:hAnsi="Book Antiqua" w:cs="Times New Roman" w:hint="eastAsia"/>
                <w:b/>
                <w:i/>
                <w:sz w:val="24"/>
                <w:szCs w:val="24"/>
                <w:lang w:val="en-US" w:eastAsia="zh-CN"/>
              </w:rPr>
              <w:t xml:space="preserve"> </w:t>
            </w:r>
            <w:r w:rsidRPr="000D45DA">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7A50C954" w14:textId="77777777" w:rsidR="00396576" w:rsidRPr="000D45DA" w:rsidRDefault="00396576" w:rsidP="00576F08">
            <w:pPr>
              <w:spacing w:line="360" w:lineRule="auto"/>
              <w:jc w:val="both"/>
              <w:rPr>
                <w:rFonts w:ascii="Book Antiqua" w:hAnsi="Book Antiqua" w:cs="Times New Roman"/>
                <w:b/>
                <w:sz w:val="24"/>
                <w:szCs w:val="24"/>
                <w:lang w:val="en-US" w:eastAsia="de-DE"/>
              </w:rPr>
            </w:pPr>
            <w:proofErr w:type="spellStart"/>
            <w:r w:rsidRPr="000D45DA">
              <w:rPr>
                <w:rFonts w:ascii="Book Antiqua" w:hAnsi="Book Antiqua" w:cs="Times New Roman"/>
                <w:b/>
                <w:sz w:val="24"/>
                <w:szCs w:val="24"/>
                <w:lang w:val="en-US" w:eastAsia="de-DE"/>
              </w:rPr>
              <w:t>Exp</w:t>
            </w:r>
            <w:proofErr w:type="spellEnd"/>
            <w:r w:rsidRPr="000D45DA">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08489281"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6329236C"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upper</w:t>
            </w:r>
          </w:p>
        </w:tc>
      </w:tr>
      <w:tr w:rsidR="00396576" w:rsidRPr="00F442F3" w14:paraId="6A89AB6A" w14:textId="77777777" w:rsidTr="00670B8A">
        <w:tc>
          <w:tcPr>
            <w:tcW w:w="1088" w:type="dxa"/>
            <w:tcBorders>
              <w:top w:val="single" w:sz="4" w:space="0" w:color="auto"/>
            </w:tcBorders>
          </w:tcPr>
          <w:p w14:paraId="1C3D7D4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p>
        </w:tc>
        <w:tc>
          <w:tcPr>
            <w:tcW w:w="997" w:type="dxa"/>
            <w:tcBorders>
              <w:top w:val="single" w:sz="4" w:space="0" w:color="auto"/>
            </w:tcBorders>
          </w:tcPr>
          <w:p w14:paraId="7DFAFD8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.047</w:t>
            </w:r>
          </w:p>
        </w:tc>
        <w:tc>
          <w:tcPr>
            <w:tcW w:w="991" w:type="dxa"/>
            <w:tcBorders>
              <w:top w:val="single" w:sz="4" w:space="0" w:color="auto"/>
            </w:tcBorders>
          </w:tcPr>
          <w:p w14:paraId="20DD18D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.007</w:t>
            </w:r>
          </w:p>
        </w:tc>
        <w:tc>
          <w:tcPr>
            <w:tcW w:w="998" w:type="dxa"/>
            <w:tcBorders>
              <w:top w:val="single" w:sz="4" w:space="0" w:color="auto"/>
            </w:tcBorders>
          </w:tcPr>
          <w:p w14:paraId="5D0F6A4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40.904</w:t>
            </w:r>
          </w:p>
        </w:tc>
        <w:tc>
          <w:tcPr>
            <w:tcW w:w="988" w:type="dxa"/>
            <w:tcBorders>
              <w:top w:val="single" w:sz="4" w:space="0" w:color="auto"/>
            </w:tcBorders>
          </w:tcPr>
          <w:p w14:paraId="336D85D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0BB3F3E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11A0AF4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.954</w:t>
            </w:r>
          </w:p>
        </w:tc>
        <w:tc>
          <w:tcPr>
            <w:tcW w:w="1006" w:type="dxa"/>
            <w:tcBorders>
              <w:top w:val="single" w:sz="4" w:space="0" w:color="auto"/>
            </w:tcBorders>
          </w:tcPr>
          <w:p w14:paraId="5C6FE4E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.940</w:t>
            </w:r>
          </w:p>
        </w:tc>
        <w:tc>
          <w:tcPr>
            <w:tcW w:w="1006" w:type="dxa"/>
            <w:tcBorders>
              <w:top w:val="single" w:sz="4" w:space="0" w:color="auto"/>
            </w:tcBorders>
          </w:tcPr>
          <w:p w14:paraId="4BADEDD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.968</w:t>
            </w:r>
          </w:p>
        </w:tc>
      </w:tr>
      <w:tr w:rsidR="00396576" w:rsidRPr="00F442F3" w14:paraId="1463BD84" w14:textId="77777777" w:rsidTr="00670B8A">
        <w:tc>
          <w:tcPr>
            <w:tcW w:w="1088" w:type="dxa"/>
            <w:tcBorders>
              <w:bottom w:val="single" w:sz="4" w:space="0" w:color="auto"/>
            </w:tcBorders>
          </w:tcPr>
          <w:p w14:paraId="3E81F3B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r>
              <w:rPr>
                <w:rFonts w:ascii="Book Antiqua" w:eastAsiaTheme="minorEastAsia" w:hAnsi="Book Antiqua" w:cs="Times New Roman" w:hint="eastAsia"/>
                <w:sz w:val="24"/>
                <w:szCs w:val="24"/>
                <w:lang w:val="en-US" w:eastAsia="zh-CN"/>
              </w:rPr>
              <w:t xml:space="preserve"> </w:t>
            </w:r>
            <w:proofErr w:type="spellStart"/>
            <w:r>
              <w:rPr>
                <w:rFonts w:ascii="Book Antiqua" w:eastAsiaTheme="minorEastAsia" w:hAnsi="Book Antiqua" w:cs="Times New Roman" w:hint="eastAsia"/>
                <w:sz w:val="24"/>
                <w:szCs w:val="24"/>
                <w:lang w:val="en-US" w:eastAsia="zh-CN"/>
              </w:rPr>
              <w:t>amd</w:t>
            </w:r>
            <w:proofErr w:type="spellEnd"/>
            <w:r>
              <w:rPr>
                <w:rFonts w:ascii="Book Antiqua" w:eastAsiaTheme="minorEastAsia" w:hAnsi="Book Antiqua" w:cs="Times New Roman" w:hint="eastAsia"/>
                <w:sz w:val="24"/>
                <w:szCs w:val="24"/>
                <w:lang w:val="en-US" w:eastAsia="zh-CN"/>
              </w:rPr>
              <w:t xml:space="preserve"> </w:t>
            </w:r>
            <w:r w:rsidRPr="00F442F3">
              <w:rPr>
                <w:rFonts w:ascii="Book Antiqua" w:hAnsi="Book Antiqua" w:cs="Times New Roman"/>
                <w:sz w:val="24"/>
                <w:szCs w:val="24"/>
                <w:lang w:val="en-US" w:eastAsia="de-DE"/>
              </w:rPr>
              <w:t>sex</w:t>
            </w:r>
          </w:p>
        </w:tc>
        <w:tc>
          <w:tcPr>
            <w:tcW w:w="997" w:type="dxa"/>
            <w:tcBorders>
              <w:bottom w:val="single" w:sz="4" w:space="0" w:color="auto"/>
            </w:tcBorders>
          </w:tcPr>
          <w:p w14:paraId="1A6EECF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.022</w:t>
            </w:r>
          </w:p>
        </w:tc>
        <w:tc>
          <w:tcPr>
            <w:tcW w:w="991" w:type="dxa"/>
            <w:tcBorders>
              <w:bottom w:val="single" w:sz="4" w:space="0" w:color="auto"/>
            </w:tcBorders>
          </w:tcPr>
          <w:p w14:paraId="2C85E93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.005</w:t>
            </w:r>
          </w:p>
        </w:tc>
        <w:tc>
          <w:tcPr>
            <w:tcW w:w="998" w:type="dxa"/>
            <w:tcBorders>
              <w:bottom w:val="single" w:sz="4" w:space="0" w:color="auto"/>
            </w:tcBorders>
          </w:tcPr>
          <w:p w14:paraId="2850DE3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18.547</w:t>
            </w:r>
          </w:p>
        </w:tc>
        <w:tc>
          <w:tcPr>
            <w:tcW w:w="988" w:type="dxa"/>
            <w:tcBorders>
              <w:bottom w:val="single" w:sz="4" w:space="0" w:color="auto"/>
            </w:tcBorders>
          </w:tcPr>
          <w:p w14:paraId="416A9C4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31FA52F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bottom w:val="single" w:sz="4" w:space="0" w:color="auto"/>
            </w:tcBorders>
          </w:tcPr>
          <w:p w14:paraId="6B4EB62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.978</w:t>
            </w:r>
          </w:p>
        </w:tc>
        <w:tc>
          <w:tcPr>
            <w:tcW w:w="1006" w:type="dxa"/>
            <w:tcBorders>
              <w:bottom w:val="single" w:sz="4" w:space="0" w:color="auto"/>
            </w:tcBorders>
          </w:tcPr>
          <w:p w14:paraId="45AE2AB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.969</w:t>
            </w:r>
          </w:p>
        </w:tc>
        <w:tc>
          <w:tcPr>
            <w:tcW w:w="1006" w:type="dxa"/>
            <w:tcBorders>
              <w:bottom w:val="single" w:sz="4" w:space="0" w:color="auto"/>
            </w:tcBorders>
          </w:tcPr>
          <w:p w14:paraId="45A98BC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.988</w:t>
            </w:r>
          </w:p>
        </w:tc>
      </w:tr>
    </w:tbl>
    <w:p w14:paraId="516A263A" w14:textId="77777777" w:rsidR="00396576" w:rsidRPr="000D45DA"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0D45DA">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77.65;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0.058</w:t>
      </w:r>
      <w:r>
        <w:rPr>
          <w:rFonts w:ascii="Book Antiqua" w:hAnsi="Book Antiqua" w:cs="Times New Roman" w:hint="eastAsia"/>
          <w:sz w:val="24"/>
          <w:szCs w:val="24"/>
          <w:lang w:val="en-US" w:eastAsia="zh-CN"/>
        </w:rPr>
        <w:t>.</w:t>
      </w:r>
    </w:p>
    <w:p w14:paraId="70495E87" w14:textId="77777777" w:rsidR="00396576" w:rsidRPr="000D45DA" w:rsidRDefault="00396576" w:rsidP="00576F08">
      <w:pPr>
        <w:spacing w:after="0" w:line="360" w:lineRule="auto"/>
        <w:jc w:val="both"/>
        <w:rPr>
          <w:rFonts w:ascii="Book Antiqua" w:hAnsi="Book Antiqua" w:cs="Times New Roman"/>
          <w:sz w:val="24"/>
          <w:szCs w:val="24"/>
          <w:lang w:val="en-US" w:eastAsia="zh-CN"/>
        </w:rPr>
      </w:pPr>
    </w:p>
    <w:p w14:paraId="49BC4A9E" w14:textId="77777777" w:rsidR="00396576" w:rsidRPr="000D45DA" w:rsidRDefault="00396576" w:rsidP="00576F08">
      <w:pPr>
        <w:spacing w:after="0" w:line="360" w:lineRule="auto"/>
        <w:jc w:val="both"/>
        <w:rPr>
          <w:rFonts w:ascii="Book Antiqua" w:eastAsia="Times New Roman" w:hAnsi="Book Antiqua" w:cs="Times New Roman"/>
          <w:b/>
          <w:sz w:val="24"/>
          <w:szCs w:val="24"/>
          <w:lang w:val="en-US" w:eastAsia="de-DE"/>
        </w:rPr>
      </w:pPr>
      <w:r w:rsidRPr="000D45DA">
        <w:rPr>
          <w:rFonts w:ascii="Book Antiqua" w:eastAsia="Times New Roman" w:hAnsi="Book Antiqua" w:cs="Times New Roman"/>
          <w:b/>
          <w:sz w:val="24"/>
          <w:szCs w:val="24"/>
          <w:lang w:val="en-US" w:eastAsia="de-DE"/>
        </w:rPr>
        <w:t>Table 17</w:t>
      </w:r>
      <w:r w:rsidRPr="000D45DA">
        <w:rPr>
          <w:rFonts w:ascii="Book Antiqua" w:hAnsi="Book Antiqua" w:cs="Times New Roman" w:hint="eastAsia"/>
          <w:b/>
          <w:sz w:val="24"/>
          <w:szCs w:val="24"/>
          <w:lang w:val="en-US" w:eastAsia="zh-CN"/>
        </w:rPr>
        <w:t xml:space="preserve"> </w:t>
      </w:r>
      <w:r w:rsidRPr="000D45DA">
        <w:rPr>
          <w:rFonts w:ascii="Book Antiqua" w:eastAsia="Times New Roman" w:hAnsi="Book Antiqua" w:cs="Times New Roman"/>
          <w:b/>
          <w:sz w:val="24"/>
          <w:szCs w:val="24"/>
          <w:lang w:val="en-US" w:eastAsia="de-DE"/>
        </w:rPr>
        <w:t>Combined effects of selected age and sex predictors on presence of speech-disorganization attenuated psychotic symptoms</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0D45DA" w14:paraId="7CE779BF" w14:textId="77777777" w:rsidTr="00670B8A">
        <w:tc>
          <w:tcPr>
            <w:tcW w:w="1088" w:type="dxa"/>
            <w:tcBorders>
              <w:top w:val="single" w:sz="4" w:space="0" w:color="auto"/>
              <w:bottom w:val="single" w:sz="4" w:space="0" w:color="auto"/>
            </w:tcBorders>
          </w:tcPr>
          <w:p w14:paraId="578766B0" w14:textId="77777777" w:rsidR="00396576" w:rsidRPr="000D45DA"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007B5F3C"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1801267D"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7F2E4AE5"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2DFC3575" w14:textId="77777777" w:rsidR="00396576" w:rsidRPr="000D45DA" w:rsidRDefault="00396576" w:rsidP="00576F08">
            <w:pPr>
              <w:spacing w:line="360" w:lineRule="auto"/>
              <w:jc w:val="both"/>
              <w:rPr>
                <w:rFonts w:ascii="Book Antiqua" w:hAnsi="Book Antiqua" w:cs="Times New Roman"/>
                <w:b/>
                <w:sz w:val="24"/>
                <w:szCs w:val="24"/>
                <w:lang w:val="en-US" w:eastAsia="de-DE"/>
              </w:rPr>
            </w:pPr>
            <w:proofErr w:type="spellStart"/>
            <w:r w:rsidRPr="000D45DA">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3F9B87C5" w14:textId="77777777" w:rsidR="00396576" w:rsidRPr="000D45DA" w:rsidRDefault="00396576" w:rsidP="00576F08">
            <w:pPr>
              <w:spacing w:line="360" w:lineRule="auto"/>
              <w:jc w:val="both"/>
              <w:rPr>
                <w:rFonts w:ascii="Book Antiqua" w:hAnsi="Book Antiqua" w:cs="Times New Roman"/>
                <w:b/>
                <w:i/>
                <w:sz w:val="24"/>
                <w:szCs w:val="24"/>
                <w:lang w:val="en-US" w:eastAsia="de-DE"/>
              </w:rPr>
            </w:pPr>
            <w:r w:rsidRPr="000D45DA">
              <w:rPr>
                <w:rFonts w:ascii="Book Antiqua" w:hAnsi="Book Antiqua" w:cs="Times New Roman"/>
                <w:b/>
                <w:i/>
                <w:sz w:val="24"/>
                <w:szCs w:val="24"/>
                <w:lang w:val="en-US" w:eastAsia="de-DE"/>
              </w:rPr>
              <w:t>P</w:t>
            </w:r>
            <w:r w:rsidRPr="000D45DA">
              <w:rPr>
                <w:rFonts w:ascii="Book Antiqua" w:eastAsiaTheme="minorEastAsia" w:hAnsi="Book Antiqua" w:cs="Times New Roman" w:hint="eastAsia"/>
                <w:b/>
                <w:i/>
                <w:sz w:val="24"/>
                <w:szCs w:val="24"/>
                <w:lang w:val="en-US" w:eastAsia="zh-CN"/>
              </w:rPr>
              <w:t xml:space="preserve"> </w:t>
            </w:r>
            <w:r w:rsidRPr="000D45DA">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4CB4683B" w14:textId="77777777" w:rsidR="00396576" w:rsidRPr="000D45DA" w:rsidRDefault="00396576" w:rsidP="00576F08">
            <w:pPr>
              <w:spacing w:line="360" w:lineRule="auto"/>
              <w:jc w:val="both"/>
              <w:rPr>
                <w:rFonts w:ascii="Book Antiqua" w:hAnsi="Book Antiqua" w:cs="Times New Roman"/>
                <w:b/>
                <w:sz w:val="24"/>
                <w:szCs w:val="24"/>
                <w:lang w:val="en-US" w:eastAsia="de-DE"/>
              </w:rPr>
            </w:pPr>
            <w:proofErr w:type="spellStart"/>
            <w:r w:rsidRPr="000D45DA">
              <w:rPr>
                <w:rFonts w:ascii="Book Antiqua" w:hAnsi="Book Antiqua" w:cs="Times New Roman"/>
                <w:b/>
                <w:sz w:val="24"/>
                <w:szCs w:val="24"/>
                <w:lang w:val="en-US" w:eastAsia="de-DE"/>
              </w:rPr>
              <w:t>Exp</w:t>
            </w:r>
            <w:proofErr w:type="spellEnd"/>
            <w:r w:rsidRPr="000D45DA">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400F8D34"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2FA8E1B4"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upper</w:t>
            </w:r>
          </w:p>
        </w:tc>
      </w:tr>
      <w:tr w:rsidR="00396576" w:rsidRPr="00F442F3" w14:paraId="0DC7691A" w14:textId="77777777" w:rsidTr="00670B8A">
        <w:tc>
          <w:tcPr>
            <w:tcW w:w="1088" w:type="dxa"/>
            <w:tcBorders>
              <w:top w:val="single" w:sz="4" w:space="0" w:color="auto"/>
              <w:bottom w:val="single" w:sz="4" w:space="0" w:color="auto"/>
            </w:tcBorders>
          </w:tcPr>
          <w:p w14:paraId="57369FE7"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r>
              <w:rPr>
                <w:rFonts w:ascii="Book Antiqua" w:eastAsiaTheme="minorEastAsia" w:hAnsi="Book Antiqua" w:cs="Times New Roman" w:hint="eastAsia"/>
                <w:sz w:val="24"/>
                <w:szCs w:val="24"/>
                <w:lang w:val="en-US" w:eastAsia="zh-CN"/>
              </w:rPr>
              <w:t xml:space="preserve"> and </w:t>
            </w:r>
            <w:r w:rsidRPr="00F442F3">
              <w:rPr>
                <w:rFonts w:ascii="Book Antiqua" w:hAnsi="Book Antiqua" w:cs="Times New Roman"/>
                <w:sz w:val="24"/>
                <w:szCs w:val="24"/>
                <w:lang w:val="en-US" w:eastAsia="de-DE"/>
              </w:rPr>
              <w:t>sex</w:t>
            </w:r>
          </w:p>
        </w:tc>
        <w:tc>
          <w:tcPr>
            <w:tcW w:w="997" w:type="dxa"/>
            <w:tcBorders>
              <w:top w:val="single" w:sz="4" w:space="0" w:color="auto"/>
              <w:bottom w:val="single" w:sz="4" w:space="0" w:color="auto"/>
            </w:tcBorders>
          </w:tcPr>
          <w:p w14:paraId="65A142F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.047</w:t>
            </w:r>
          </w:p>
        </w:tc>
        <w:tc>
          <w:tcPr>
            <w:tcW w:w="991" w:type="dxa"/>
            <w:tcBorders>
              <w:top w:val="single" w:sz="4" w:space="0" w:color="auto"/>
              <w:bottom w:val="single" w:sz="4" w:space="0" w:color="auto"/>
            </w:tcBorders>
          </w:tcPr>
          <w:p w14:paraId="769427E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.016</w:t>
            </w:r>
          </w:p>
        </w:tc>
        <w:tc>
          <w:tcPr>
            <w:tcW w:w="998" w:type="dxa"/>
            <w:tcBorders>
              <w:top w:val="single" w:sz="4" w:space="0" w:color="auto"/>
              <w:bottom w:val="single" w:sz="4" w:space="0" w:color="auto"/>
            </w:tcBorders>
          </w:tcPr>
          <w:p w14:paraId="2CCC692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8.505</w:t>
            </w:r>
          </w:p>
        </w:tc>
        <w:tc>
          <w:tcPr>
            <w:tcW w:w="988" w:type="dxa"/>
            <w:tcBorders>
              <w:top w:val="single" w:sz="4" w:space="0" w:color="auto"/>
              <w:bottom w:val="single" w:sz="4" w:space="0" w:color="auto"/>
            </w:tcBorders>
          </w:tcPr>
          <w:p w14:paraId="38EB67C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bottom w:val="single" w:sz="4" w:space="0" w:color="auto"/>
            </w:tcBorders>
          </w:tcPr>
          <w:p w14:paraId="39F8BF8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.004</w:t>
            </w:r>
          </w:p>
        </w:tc>
        <w:tc>
          <w:tcPr>
            <w:tcW w:w="1002" w:type="dxa"/>
            <w:tcBorders>
              <w:top w:val="single" w:sz="4" w:space="0" w:color="auto"/>
              <w:bottom w:val="single" w:sz="4" w:space="0" w:color="auto"/>
            </w:tcBorders>
          </w:tcPr>
          <w:p w14:paraId="16D8FC3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1.048</w:t>
            </w:r>
          </w:p>
        </w:tc>
        <w:tc>
          <w:tcPr>
            <w:tcW w:w="1006" w:type="dxa"/>
            <w:tcBorders>
              <w:top w:val="single" w:sz="4" w:space="0" w:color="auto"/>
              <w:bottom w:val="single" w:sz="4" w:space="0" w:color="auto"/>
            </w:tcBorders>
          </w:tcPr>
          <w:p w14:paraId="1D50466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1.016</w:t>
            </w:r>
          </w:p>
        </w:tc>
        <w:tc>
          <w:tcPr>
            <w:tcW w:w="1006" w:type="dxa"/>
            <w:tcBorders>
              <w:top w:val="single" w:sz="4" w:space="0" w:color="auto"/>
              <w:bottom w:val="single" w:sz="4" w:space="0" w:color="auto"/>
            </w:tcBorders>
          </w:tcPr>
          <w:p w14:paraId="2BA9023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1.082</w:t>
            </w:r>
          </w:p>
        </w:tc>
      </w:tr>
    </w:tbl>
    <w:p w14:paraId="3617D1DA" w14:textId="77777777" w:rsidR="00396576" w:rsidRPr="000D45DA"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E81124">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 xml:space="preserve">²(1)=9.85;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0.002;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0.043</w:t>
      </w:r>
      <w:r>
        <w:rPr>
          <w:rFonts w:ascii="Book Antiqua" w:hAnsi="Book Antiqua" w:cs="Times New Roman" w:hint="eastAsia"/>
          <w:sz w:val="24"/>
          <w:szCs w:val="24"/>
          <w:lang w:val="en-US" w:eastAsia="zh-CN"/>
        </w:rPr>
        <w:t>.</w:t>
      </w:r>
    </w:p>
    <w:p w14:paraId="4ADA7601" w14:textId="77777777" w:rsidR="00396576" w:rsidRDefault="00396576" w:rsidP="00576F08">
      <w:pPr>
        <w:spacing w:after="0" w:line="360" w:lineRule="auto"/>
        <w:jc w:val="both"/>
        <w:rPr>
          <w:rFonts w:ascii="Book Antiqua" w:hAnsi="Book Antiqua" w:cs="Times New Roman"/>
          <w:sz w:val="24"/>
          <w:szCs w:val="24"/>
          <w:lang w:val="en-US" w:eastAsia="zh-CN"/>
        </w:rPr>
      </w:pPr>
    </w:p>
    <w:p w14:paraId="39EDEE16" w14:textId="77777777" w:rsidR="00396576" w:rsidRPr="000D45DA" w:rsidRDefault="00396576" w:rsidP="00576F08">
      <w:pPr>
        <w:spacing w:after="0" w:line="360" w:lineRule="auto"/>
        <w:jc w:val="both"/>
        <w:rPr>
          <w:rFonts w:ascii="Book Antiqua" w:eastAsia="Times New Roman" w:hAnsi="Book Antiqua" w:cs="Times New Roman"/>
          <w:b/>
          <w:sz w:val="24"/>
          <w:szCs w:val="24"/>
          <w:lang w:val="en-US" w:eastAsia="de-DE"/>
        </w:rPr>
      </w:pPr>
      <w:r w:rsidRPr="000D45DA">
        <w:rPr>
          <w:rFonts w:ascii="Book Antiqua" w:eastAsia="Times New Roman" w:hAnsi="Book Antiqua" w:cs="Times New Roman"/>
          <w:b/>
          <w:sz w:val="24"/>
          <w:szCs w:val="24"/>
          <w:lang w:val="en-US" w:eastAsia="de-DE"/>
        </w:rPr>
        <w:t>Table 18 Simple effects of age group and sex on presence of ≥</w:t>
      </w:r>
      <w:r w:rsidRPr="000D45DA">
        <w:rPr>
          <w:rFonts w:ascii="Book Antiqua" w:hAnsi="Book Antiqua" w:cs="Times New Roman" w:hint="eastAsia"/>
          <w:b/>
          <w:sz w:val="24"/>
          <w:szCs w:val="24"/>
          <w:lang w:val="en-US" w:eastAsia="zh-CN"/>
        </w:rPr>
        <w:t xml:space="preserve"> </w:t>
      </w:r>
      <w:r w:rsidRPr="000D45DA">
        <w:rPr>
          <w:rFonts w:ascii="Book Antiqua" w:eastAsia="Times New Roman" w:hAnsi="Book Antiqua" w:cs="Times New Roman"/>
          <w:b/>
          <w:sz w:val="24"/>
          <w:szCs w:val="24"/>
          <w:lang w:val="en-US" w:eastAsia="de-DE"/>
        </w:rPr>
        <w:t>1 clinical high risk criterion</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0D45DA" w14:paraId="45942C64" w14:textId="77777777" w:rsidTr="00670B8A">
        <w:tc>
          <w:tcPr>
            <w:tcW w:w="1088" w:type="dxa"/>
            <w:tcBorders>
              <w:top w:val="single" w:sz="4" w:space="0" w:color="auto"/>
              <w:bottom w:val="single" w:sz="4" w:space="0" w:color="auto"/>
            </w:tcBorders>
          </w:tcPr>
          <w:p w14:paraId="77D3A724" w14:textId="77777777" w:rsidR="00396576" w:rsidRPr="000D45DA"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0DC01887"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1D799DAE"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5DA2DD3F"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4C0EAD33" w14:textId="77777777" w:rsidR="00396576" w:rsidRPr="000D45DA" w:rsidRDefault="00396576" w:rsidP="00576F08">
            <w:pPr>
              <w:spacing w:line="360" w:lineRule="auto"/>
              <w:jc w:val="both"/>
              <w:rPr>
                <w:rFonts w:ascii="Book Antiqua" w:hAnsi="Book Antiqua" w:cs="Times New Roman"/>
                <w:b/>
                <w:sz w:val="24"/>
                <w:szCs w:val="24"/>
                <w:lang w:val="en-US" w:eastAsia="de-DE"/>
              </w:rPr>
            </w:pPr>
            <w:proofErr w:type="spellStart"/>
            <w:r w:rsidRPr="000D45DA">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6A176C45" w14:textId="77777777" w:rsidR="00396576" w:rsidRPr="000D45DA" w:rsidRDefault="00396576" w:rsidP="00576F08">
            <w:pPr>
              <w:spacing w:line="360" w:lineRule="auto"/>
              <w:jc w:val="both"/>
              <w:rPr>
                <w:rFonts w:ascii="Book Antiqua" w:hAnsi="Book Antiqua" w:cs="Times New Roman"/>
                <w:b/>
                <w:i/>
                <w:sz w:val="24"/>
                <w:szCs w:val="24"/>
                <w:lang w:val="en-US" w:eastAsia="de-DE"/>
              </w:rPr>
            </w:pPr>
            <w:r w:rsidRPr="000D45DA">
              <w:rPr>
                <w:rFonts w:ascii="Book Antiqua" w:hAnsi="Book Antiqua" w:cs="Times New Roman"/>
                <w:b/>
                <w:i/>
                <w:sz w:val="24"/>
                <w:szCs w:val="24"/>
                <w:lang w:val="en-US" w:eastAsia="de-DE"/>
              </w:rPr>
              <w:t>P</w:t>
            </w:r>
            <w:r w:rsidRPr="000D45DA">
              <w:rPr>
                <w:rFonts w:ascii="Book Antiqua" w:eastAsiaTheme="minorEastAsia" w:hAnsi="Book Antiqua" w:cs="Times New Roman" w:hint="eastAsia"/>
                <w:b/>
                <w:i/>
                <w:sz w:val="24"/>
                <w:szCs w:val="24"/>
                <w:lang w:val="en-US" w:eastAsia="zh-CN"/>
              </w:rPr>
              <w:t xml:space="preserve"> </w:t>
            </w:r>
            <w:r w:rsidRPr="000D45DA">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1FA17EBE" w14:textId="77777777" w:rsidR="00396576" w:rsidRPr="000D45DA" w:rsidRDefault="00396576" w:rsidP="00576F08">
            <w:pPr>
              <w:spacing w:line="360" w:lineRule="auto"/>
              <w:jc w:val="both"/>
              <w:rPr>
                <w:rFonts w:ascii="Book Antiqua" w:hAnsi="Book Antiqua" w:cs="Times New Roman"/>
                <w:b/>
                <w:sz w:val="24"/>
                <w:szCs w:val="24"/>
                <w:lang w:val="en-US" w:eastAsia="de-DE"/>
              </w:rPr>
            </w:pPr>
            <w:proofErr w:type="spellStart"/>
            <w:r w:rsidRPr="000D45DA">
              <w:rPr>
                <w:rFonts w:ascii="Book Antiqua" w:hAnsi="Book Antiqua" w:cs="Times New Roman"/>
                <w:b/>
                <w:sz w:val="24"/>
                <w:szCs w:val="24"/>
                <w:lang w:val="en-US" w:eastAsia="de-DE"/>
              </w:rPr>
              <w:t>Exp</w:t>
            </w:r>
            <w:proofErr w:type="spellEnd"/>
            <w:r w:rsidRPr="000D45DA">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1187F32D"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2788C902"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upper</w:t>
            </w:r>
          </w:p>
        </w:tc>
      </w:tr>
      <w:tr w:rsidR="00396576" w:rsidRPr="00F442F3" w14:paraId="3B255F88" w14:textId="77777777" w:rsidTr="00670B8A">
        <w:tc>
          <w:tcPr>
            <w:tcW w:w="1088" w:type="dxa"/>
            <w:tcBorders>
              <w:top w:val="single" w:sz="4" w:space="0" w:color="auto"/>
            </w:tcBorders>
          </w:tcPr>
          <w:p w14:paraId="6077C9E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6E8A5B84"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4CE5CFAA"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275C783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17.714</w:t>
            </w:r>
          </w:p>
        </w:tc>
        <w:tc>
          <w:tcPr>
            <w:tcW w:w="988" w:type="dxa"/>
            <w:tcBorders>
              <w:top w:val="single" w:sz="4" w:space="0" w:color="auto"/>
            </w:tcBorders>
          </w:tcPr>
          <w:p w14:paraId="217C861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4130C4F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.007</w:t>
            </w:r>
          </w:p>
        </w:tc>
        <w:tc>
          <w:tcPr>
            <w:tcW w:w="1002" w:type="dxa"/>
            <w:tcBorders>
              <w:top w:val="single" w:sz="4" w:space="0" w:color="auto"/>
            </w:tcBorders>
          </w:tcPr>
          <w:p w14:paraId="07023DA9"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7C0439C2"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4928BE9D"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52F90A1C" w14:textId="77777777" w:rsidTr="00670B8A">
        <w:tc>
          <w:tcPr>
            <w:tcW w:w="1088" w:type="dxa"/>
          </w:tcPr>
          <w:p w14:paraId="23CEBDB9"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8-12 </w:t>
            </w:r>
          </w:p>
        </w:tc>
        <w:tc>
          <w:tcPr>
            <w:tcW w:w="997" w:type="dxa"/>
          </w:tcPr>
          <w:p w14:paraId="4D51297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.462</w:t>
            </w:r>
          </w:p>
        </w:tc>
        <w:tc>
          <w:tcPr>
            <w:tcW w:w="991" w:type="dxa"/>
          </w:tcPr>
          <w:p w14:paraId="3DB08A1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.455</w:t>
            </w:r>
          </w:p>
        </w:tc>
        <w:tc>
          <w:tcPr>
            <w:tcW w:w="998" w:type="dxa"/>
          </w:tcPr>
          <w:p w14:paraId="38AEF96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1.034</w:t>
            </w:r>
          </w:p>
        </w:tc>
        <w:tc>
          <w:tcPr>
            <w:tcW w:w="988" w:type="dxa"/>
          </w:tcPr>
          <w:p w14:paraId="2BA3158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2A7E84F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.309</w:t>
            </w:r>
          </w:p>
        </w:tc>
        <w:tc>
          <w:tcPr>
            <w:tcW w:w="1002" w:type="dxa"/>
          </w:tcPr>
          <w:p w14:paraId="52C08B5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1.588</w:t>
            </w:r>
          </w:p>
        </w:tc>
        <w:tc>
          <w:tcPr>
            <w:tcW w:w="1006" w:type="dxa"/>
          </w:tcPr>
          <w:p w14:paraId="3FAD7F1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.651</w:t>
            </w:r>
          </w:p>
        </w:tc>
        <w:tc>
          <w:tcPr>
            <w:tcW w:w="1006" w:type="dxa"/>
          </w:tcPr>
          <w:p w14:paraId="7DF2497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3.870</w:t>
            </w:r>
          </w:p>
        </w:tc>
      </w:tr>
      <w:tr w:rsidR="00396576" w:rsidRPr="00F442F3" w14:paraId="1894956A" w14:textId="77777777" w:rsidTr="00670B8A">
        <w:tc>
          <w:tcPr>
            <w:tcW w:w="1088" w:type="dxa"/>
          </w:tcPr>
          <w:p w14:paraId="3705B0B6"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7058F61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.667</w:t>
            </w:r>
          </w:p>
        </w:tc>
        <w:tc>
          <w:tcPr>
            <w:tcW w:w="991" w:type="dxa"/>
          </w:tcPr>
          <w:p w14:paraId="1FE6484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.520</w:t>
            </w:r>
          </w:p>
        </w:tc>
        <w:tc>
          <w:tcPr>
            <w:tcW w:w="998" w:type="dxa"/>
          </w:tcPr>
          <w:p w14:paraId="6070410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1.647</w:t>
            </w:r>
          </w:p>
        </w:tc>
        <w:tc>
          <w:tcPr>
            <w:tcW w:w="988" w:type="dxa"/>
          </w:tcPr>
          <w:p w14:paraId="4D7BBD4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1F1A144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.199</w:t>
            </w:r>
          </w:p>
        </w:tc>
        <w:tc>
          <w:tcPr>
            <w:tcW w:w="1002" w:type="dxa"/>
          </w:tcPr>
          <w:p w14:paraId="4689CC4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1.949</w:t>
            </w:r>
          </w:p>
        </w:tc>
        <w:tc>
          <w:tcPr>
            <w:tcW w:w="1006" w:type="dxa"/>
          </w:tcPr>
          <w:p w14:paraId="2F6F894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.703</w:t>
            </w:r>
          </w:p>
        </w:tc>
        <w:tc>
          <w:tcPr>
            <w:tcW w:w="1006" w:type="dxa"/>
          </w:tcPr>
          <w:p w14:paraId="64F14FF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5.400</w:t>
            </w:r>
          </w:p>
        </w:tc>
      </w:tr>
      <w:tr w:rsidR="00396576" w:rsidRPr="00F442F3" w14:paraId="0D3D6CEF" w14:textId="77777777" w:rsidTr="00670B8A">
        <w:tc>
          <w:tcPr>
            <w:tcW w:w="1088" w:type="dxa"/>
          </w:tcPr>
          <w:p w14:paraId="1734B437"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5BF2580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.210</w:t>
            </w:r>
          </w:p>
        </w:tc>
        <w:tc>
          <w:tcPr>
            <w:tcW w:w="991" w:type="dxa"/>
          </w:tcPr>
          <w:p w14:paraId="7B26F6C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.414</w:t>
            </w:r>
          </w:p>
        </w:tc>
        <w:tc>
          <w:tcPr>
            <w:tcW w:w="998" w:type="dxa"/>
          </w:tcPr>
          <w:p w14:paraId="20D6170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.257</w:t>
            </w:r>
          </w:p>
        </w:tc>
        <w:tc>
          <w:tcPr>
            <w:tcW w:w="988" w:type="dxa"/>
          </w:tcPr>
          <w:p w14:paraId="503DF5D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740DA0A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.612</w:t>
            </w:r>
          </w:p>
        </w:tc>
        <w:tc>
          <w:tcPr>
            <w:tcW w:w="1002" w:type="dxa"/>
          </w:tcPr>
          <w:p w14:paraId="49D84B0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1.234</w:t>
            </w:r>
          </w:p>
        </w:tc>
        <w:tc>
          <w:tcPr>
            <w:tcW w:w="1006" w:type="dxa"/>
          </w:tcPr>
          <w:p w14:paraId="09C3463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.548</w:t>
            </w:r>
          </w:p>
        </w:tc>
        <w:tc>
          <w:tcPr>
            <w:tcW w:w="1006" w:type="dxa"/>
          </w:tcPr>
          <w:p w14:paraId="2368F9A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2.777</w:t>
            </w:r>
          </w:p>
        </w:tc>
      </w:tr>
      <w:tr w:rsidR="00396576" w:rsidRPr="00F442F3" w14:paraId="20158CC8" w14:textId="77777777" w:rsidTr="00670B8A">
        <w:tc>
          <w:tcPr>
            <w:tcW w:w="1088" w:type="dxa"/>
          </w:tcPr>
          <w:p w14:paraId="0888BF5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0120BD5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.261</w:t>
            </w:r>
          </w:p>
        </w:tc>
        <w:tc>
          <w:tcPr>
            <w:tcW w:w="991" w:type="dxa"/>
          </w:tcPr>
          <w:p w14:paraId="600C01C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.511</w:t>
            </w:r>
          </w:p>
        </w:tc>
        <w:tc>
          <w:tcPr>
            <w:tcW w:w="998" w:type="dxa"/>
          </w:tcPr>
          <w:p w14:paraId="47AC127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.262</w:t>
            </w:r>
          </w:p>
        </w:tc>
        <w:tc>
          <w:tcPr>
            <w:tcW w:w="988" w:type="dxa"/>
          </w:tcPr>
          <w:p w14:paraId="2F4D643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70AEEB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.609</w:t>
            </w:r>
          </w:p>
        </w:tc>
        <w:tc>
          <w:tcPr>
            <w:tcW w:w="1002" w:type="dxa"/>
          </w:tcPr>
          <w:p w14:paraId="0974E70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.770</w:t>
            </w:r>
          </w:p>
        </w:tc>
        <w:tc>
          <w:tcPr>
            <w:tcW w:w="1006" w:type="dxa"/>
          </w:tcPr>
          <w:p w14:paraId="64CFDDB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.283</w:t>
            </w:r>
          </w:p>
        </w:tc>
        <w:tc>
          <w:tcPr>
            <w:tcW w:w="1006" w:type="dxa"/>
          </w:tcPr>
          <w:p w14:paraId="157AB8F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2.095</w:t>
            </w:r>
          </w:p>
        </w:tc>
      </w:tr>
      <w:tr w:rsidR="00396576" w:rsidRPr="00F442F3" w14:paraId="37813065" w14:textId="77777777" w:rsidTr="00670B8A">
        <w:tc>
          <w:tcPr>
            <w:tcW w:w="1088" w:type="dxa"/>
          </w:tcPr>
          <w:p w14:paraId="75C693F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5E277D9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-1.150</w:t>
            </w:r>
          </w:p>
        </w:tc>
        <w:tc>
          <w:tcPr>
            <w:tcW w:w="991" w:type="dxa"/>
          </w:tcPr>
          <w:p w14:paraId="2C09E44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.555</w:t>
            </w:r>
          </w:p>
        </w:tc>
        <w:tc>
          <w:tcPr>
            <w:tcW w:w="998" w:type="dxa"/>
          </w:tcPr>
          <w:p w14:paraId="1287F44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4.291</w:t>
            </w:r>
          </w:p>
        </w:tc>
        <w:tc>
          <w:tcPr>
            <w:tcW w:w="988" w:type="dxa"/>
          </w:tcPr>
          <w:p w14:paraId="04B40CC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A5A3FB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.038</w:t>
            </w:r>
          </w:p>
        </w:tc>
        <w:tc>
          <w:tcPr>
            <w:tcW w:w="1002" w:type="dxa"/>
          </w:tcPr>
          <w:p w14:paraId="434A8BF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.317</w:t>
            </w:r>
          </w:p>
        </w:tc>
        <w:tc>
          <w:tcPr>
            <w:tcW w:w="1006" w:type="dxa"/>
          </w:tcPr>
          <w:p w14:paraId="1DE8900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.107</w:t>
            </w:r>
          </w:p>
        </w:tc>
        <w:tc>
          <w:tcPr>
            <w:tcW w:w="1006" w:type="dxa"/>
          </w:tcPr>
          <w:p w14:paraId="7DEAE5D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.940</w:t>
            </w:r>
          </w:p>
        </w:tc>
      </w:tr>
      <w:tr w:rsidR="00396576" w:rsidRPr="00F442F3" w14:paraId="601B428E" w14:textId="77777777" w:rsidTr="00670B8A">
        <w:tc>
          <w:tcPr>
            <w:tcW w:w="1088" w:type="dxa"/>
          </w:tcPr>
          <w:p w14:paraId="722A55C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5D28966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.618</w:t>
            </w:r>
          </w:p>
        </w:tc>
        <w:tc>
          <w:tcPr>
            <w:tcW w:w="991" w:type="dxa"/>
          </w:tcPr>
          <w:p w14:paraId="791E6CE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.293</w:t>
            </w:r>
          </w:p>
        </w:tc>
        <w:tc>
          <w:tcPr>
            <w:tcW w:w="998" w:type="dxa"/>
          </w:tcPr>
          <w:p w14:paraId="1F445C9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4.453</w:t>
            </w:r>
          </w:p>
        </w:tc>
        <w:tc>
          <w:tcPr>
            <w:tcW w:w="988" w:type="dxa"/>
          </w:tcPr>
          <w:p w14:paraId="1CA1E18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956DB5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.035</w:t>
            </w:r>
          </w:p>
        </w:tc>
        <w:tc>
          <w:tcPr>
            <w:tcW w:w="1002" w:type="dxa"/>
          </w:tcPr>
          <w:p w14:paraId="6429F29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.539</w:t>
            </w:r>
          </w:p>
        </w:tc>
        <w:tc>
          <w:tcPr>
            <w:tcW w:w="1006" w:type="dxa"/>
          </w:tcPr>
          <w:p w14:paraId="384BB3F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.304</w:t>
            </w:r>
          </w:p>
        </w:tc>
        <w:tc>
          <w:tcPr>
            <w:tcW w:w="1006" w:type="dxa"/>
          </w:tcPr>
          <w:p w14:paraId="4B42E36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.957</w:t>
            </w:r>
          </w:p>
        </w:tc>
      </w:tr>
      <w:tr w:rsidR="00396576" w:rsidRPr="00F442F3" w14:paraId="4B186996" w14:textId="77777777" w:rsidTr="00670B8A">
        <w:tc>
          <w:tcPr>
            <w:tcW w:w="1088" w:type="dxa"/>
          </w:tcPr>
          <w:p w14:paraId="10D534C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5E558A8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12B15D81"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395CD144"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38D4E868"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5AE4BB4A"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13F1FA19"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4514605B"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39C163A4"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29A8FB78" w14:textId="77777777" w:rsidTr="00670B8A">
        <w:tc>
          <w:tcPr>
            <w:tcW w:w="1088" w:type="dxa"/>
            <w:tcBorders>
              <w:bottom w:val="single" w:sz="4" w:space="0" w:color="auto"/>
            </w:tcBorders>
          </w:tcPr>
          <w:p w14:paraId="029785A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0D45DA">
              <w:rPr>
                <w:rFonts w:ascii="Book Antiqua" w:hAnsi="Book Antiqua" w:cs="Times New Roman"/>
                <w:caps/>
                <w:sz w:val="24"/>
                <w:szCs w:val="24"/>
                <w:lang w:val="en-US" w:eastAsia="de-DE"/>
              </w:rPr>
              <w:t>m</w:t>
            </w:r>
            <w:r w:rsidRPr="00F442F3">
              <w:rPr>
                <w:rFonts w:ascii="Book Antiqua" w:hAnsi="Book Antiqua" w:cs="Times New Roman"/>
                <w:sz w:val="24"/>
                <w:szCs w:val="24"/>
                <w:lang w:val="en-US" w:eastAsia="de-DE"/>
              </w:rPr>
              <w:t>ale</w:t>
            </w:r>
          </w:p>
        </w:tc>
        <w:tc>
          <w:tcPr>
            <w:tcW w:w="997" w:type="dxa"/>
            <w:tcBorders>
              <w:bottom w:val="single" w:sz="4" w:space="0" w:color="auto"/>
            </w:tcBorders>
          </w:tcPr>
          <w:p w14:paraId="09EDEE5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-.750</w:t>
            </w:r>
          </w:p>
        </w:tc>
        <w:tc>
          <w:tcPr>
            <w:tcW w:w="991" w:type="dxa"/>
            <w:tcBorders>
              <w:bottom w:val="single" w:sz="4" w:space="0" w:color="auto"/>
            </w:tcBorders>
          </w:tcPr>
          <w:p w14:paraId="07DD67B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.234</w:t>
            </w:r>
          </w:p>
        </w:tc>
        <w:tc>
          <w:tcPr>
            <w:tcW w:w="998" w:type="dxa"/>
            <w:tcBorders>
              <w:bottom w:val="single" w:sz="4" w:space="0" w:color="auto"/>
            </w:tcBorders>
          </w:tcPr>
          <w:p w14:paraId="53DF7A8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10.272</w:t>
            </w:r>
          </w:p>
        </w:tc>
        <w:tc>
          <w:tcPr>
            <w:tcW w:w="988" w:type="dxa"/>
            <w:tcBorders>
              <w:bottom w:val="single" w:sz="4" w:space="0" w:color="auto"/>
            </w:tcBorders>
          </w:tcPr>
          <w:p w14:paraId="3F6BA4E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1FA2C09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.001</w:t>
            </w:r>
          </w:p>
        </w:tc>
        <w:tc>
          <w:tcPr>
            <w:tcW w:w="1002" w:type="dxa"/>
            <w:tcBorders>
              <w:bottom w:val="single" w:sz="4" w:space="0" w:color="auto"/>
            </w:tcBorders>
          </w:tcPr>
          <w:p w14:paraId="41C20B1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.472</w:t>
            </w:r>
          </w:p>
        </w:tc>
        <w:tc>
          <w:tcPr>
            <w:tcW w:w="1006" w:type="dxa"/>
            <w:tcBorders>
              <w:bottom w:val="single" w:sz="4" w:space="0" w:color="auto"/>
            </w:tcBorders>
          </w:tcPr>
          <w:p w14:paraId="4C301C5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.299</w:t>
            </w:r>
          </w:p>
        </w:tc>
        <w:tc>
          <w:tcPr>
            <w:tcW w:w="1006" w:type="dxa"/>
            <w:tcBorders>
              <w:bottom w:val="single" w:sz="4" w:space="0" w:color="auto"/>
            </w:tcBorders>
          </w:tcPr>
          <w:p w14:paraId="6CBCFFA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.747</w:t>
            </w:r>
          </w:p>
        </w:tc>
      </w:tr>
    </w:tbl>
    <w:p w14:paraId="52C3F4D9" w14:textId="77777777" w:rsidR="00396576" w:rsidRPr="000D45DA"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groups are 20-24-year-olds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0D45DA">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17.23;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0.008;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0.026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0D45DA">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10.79;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0.016</w:t>
      </w:r>
      <w:r>
        <w:rPr>
          <w:rFonts w:ascii="Book Antiqua" w:hAnsi="Book Antiqua" w:cs="Times New Roman" w:hint="eastAsia"/>
          <w:sz w:val="24"/>
          <w:szCs w:val="24"/>
          <w:lang w:val="en-US" w:eastAsia="zh-CN"/>
        </w:rPr>
        <w:t>.</w:t>
      </w:r>
    </w:p>
    <w:p w14:paraId="429502E5" w14:textId="77777777" w:rsidR="00396576" w:rsidRDefault="00396576" w:rsidP="00576F08">
      <w:pPr>
        <w:spacing w:after="0" w:line="360" w:lineRule="auto"/>
        <w:jc w:val="both"/>
        <w:rPr>
          <w:rFonts w:ascii="Book Antiqua" w:hAnsi="Book Antiqua" w:cs="Times New Roman"/>
          <w:sz w:val="24"/>
          <w:szCs w:val="24"/>
          <w:lang w:val="en-US" w:eastAsia="zh-CN"/>
        </w:rPr>
      </w:pPr>
    </w:p>
    <w:p w14:paraId="2CA659BB" w14:textId="77777777" w:rsidR="00576F08" w:rsidRPr="000D45DA" w:rsidRDefault="00576F08" w:rsidP="00576F08">
      <w:pPr>
        <w:spacing w:after="0" w:line="360" w:lineRule="auto"/>
        <w:jc w:val="both"/>
        <w:rPr>
          <w:rFonts w:ascii="Book Antiqua" w:hAnsi="Book Antiqua" w:cs="Times New Roman"/>
          <w:sz w:val="24"/>
          <w:szCs w:val="24"/>
          <w:lang w:val="en-US" w:eastAsia="zh-CN"/>
        </w:rPr>
      </w:pPr>
    </w:p>
    <w:p w14:paraId="699CF1C4" w14:textId="77777777" w:rsidR="00396576" w:rsidRPr="000D45DA" w:rsidRDefault="00396576" w:rsidP="00576F08">
      <w:pPr>
        <w:spacing w:after="0" w:line="360" w:lineRule="auto"/>
        <w:jc w:val="both"/>
        <w:rPr>
          <w:rFonts w:ascii="Book Antiqua" w:eastAsia="Times New Roman" w:hAnsi="Book Antiqua" w:cs="Times New Roman"/>
          <w:b/>
          <w:sz w:val="24"/>
          <w:szCs w:val="24"/>
          <w:lang w:val="en-US" w:eastAsia="de-DE"/>
        </w:rPr>
      </w:pPr>
      <w:r w:rsidRPr="000D45DA">
        <w:rPr>
          <w:rFonts w:ascii="Book Antiqua" w:eastAsia="Times New Roman" w:hAnsi="Book Antiqua" w:cs="Times New Roman"/>
          <w:b/>
          <w:sz w:val="24"/>
          <w:szCs w:val="24"/>
          <w:lang w:val="en-US" w:eastAsia="de-DE"/>
        </w:rPr>
        <w:t>Table 1</w:t>
      </w:r>
      <w:r>
        <w:rPr>
          <w:rFonts w:ascii="Book Antiqua" w:hAnsi="Book Antiqua" w:cs="Times New Roman" w:hint="eastAsia"/>
          <w:b/>
          <w:sz w:val="24"/>
          <w:szCs w:val="24"/>
          <w:lang w:val="en-US" w:eastAsia="zh-CN"/>
        </w:rPr>
        <w:t>9</w:t>
      </w:r>
      <w:r w:rsidRPr="000D45DA">
        <w:rPr>
          <w:rFonts w:ascii="Book Antiqua" w:hAnsi="Book Antiqua" w:cs="Times New Roman" w:hint="eastAsia"/>
          <w:b/>
          <w:sz w:val="24"/>
          <w:szCs w:val="24"/>
          <w:lang w:val="en-US" w:eastAsia="zh-CN"/>
        </w:rPr>
        <w:t xml:space="preserve"> </w:t>
      </w:r>
      <w:r w:rsidRPr="000D45DA">
        <w:rPr>
          <w:rFonts w:ascii="Book Antiqua" w:eastAsia="Times New Roman" w:hAnsi="Book Antiqua" w:cs="Times New Roman"/>
          <w:b/>
          <w:sz w:val="24"/>
          <w:szCs w:val="24"/>
          <w:lang w:val="en-US" w:eastAsia="de-DE"/>
        </w:rPr>
        <w:t>Simple effects of age group and sex on presence of ≥</w:t>
      </w:r>
      <w:r>
        <w:rPr>
          <w:rFonts w:ascii="Book Antiqua" w:hAnsi="Book Antiqua" w:cs="Times New Roman" w:hint="eastAsia"/>
          <w:b/>
          <w:sz w:val="24"/>
          <w:szCs w:val="24"/>
          <w:lang w:val="en-US" w:eastAsia="zh-CN"/>
        </w:rPr>
        <w:t xml:space="preserve"> </w:t>
      </w:r>
      <w:r w:rsidRPr="000D45DA">
        <w:rPr>
          <w:rFonts w:ascii="Book Antiqua" w:eastAsia="Times New Roman" w:hAnsi="Book Antiqua" w:cs="Times New Roman"/>
          <w:b/>
          <w:sz w:val="24"/>
          <w:szCs w:val="24"/>
          <w:lang w:val="en-US" w:eastAsia="de-DE"/>
        </w:rPr>
        <w:t xml:space="preserve">1 </w:t>
      </w:r>
      <w:r w:rsidRPr="00AB14D0">
        <w:rPr>
          <w:rFonts w:ascii="Book Antiqua" w:eastAsia="Times New Roman" w:hAnsi="Book Antiqua" w:cs="Times New Roman"/>
          <w:b/>
          <w:sz w:val="24"/>
          <w:szCs w:val="24"/>
          <w:lang w:val="en-US" w:eastAsia="de-DE"/>
        </w:rPr>
        <w:t>European Psychiatric Association</w:t>
      </w:r>
      <w:r w:rsidRPr="000D45DA">
        <w:rPr>
          <w:rFonts w:ascii="Book Antiqua" w:eastAsia="Times New Roman" w:hAnsi="Book Antiqua" w:cs="Times New Roman"/>
          <w:b/>
          <w:sz w:val="24"/>
          <w:szCs w:val="24"/>
          <w:lang w:val="en-US" w:eastAsia="de-DE"/>
        </w:rPr>
        <w:t>-recommended clinical high risk criterion</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7"/>
        <w:gridCol w:w="991"/>
        <w:gridCol w:w="998"/>
        <w:gridCol w:w="988"/>
        <w:gridCol w:w="986"/>
        <w:gridCol w:w="1002"/>
        <w:gridCol w:w="1006"/>
        <w:gridCol w:w="1006"/>
      </w:tblGrid>
      <w:tr w:rsidR="00396576" w:rsidRPr="000D45DA" w14:paraId="583CEE29" w14:textId="77777777" w:rsidTr="00670B8A">
        <w:tc>
          <w:tcPr>
            <w:tcW w:w="1129" w:type="dxa"/>
            <w:tcBorders>
              <w:top w:val="single" w:sz="4" w:space="0" w:color="auto"/>
              <w:bottom w:val="single" w:sz="4" w:space="0" w:color="auto"/>
            </w:tcBorders>
          </w:tcPr>
          <w:p w14:paraId="44F3DF98" w14:textId="77777777" w:rsidR="00396576" w:rsidRPr="000D45DA"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5AD59991"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4F71373A"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456086F5"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23264B82" w14:textId="77777777" w:rsidR="00396576" w:rsidRPr="000D45DA" w:rsidRDefault="00396576" w:rsidP="00576F08">
            <w:pPr>
              <w:spacing w:line="360" w:lineRule="auto"/>
              <w:jc w:val="both"/>
              <w:rPr>
                <w:rFonts w:ascii="Book Antiqua" w:hAnsi="Book Antiqua" w:cs="Times New Roman"/>
                <w:b/>
                <w:sz w:val="24"/>
                <w:szCs w:val="24"/>
                <w:lang w:val="en-US" w:eastAsia="de-DE"/>
              </w:rPr>
            </w:pPr>
            <w:proofErr w:type="spellStart"/>
            <w:r w:rsidRPr="000D45DA">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0F2B804A" w14:textId="77777777" w:rsidR="00396576" w:rsidRPr="000D45DA" w:rsidRDefault="00396576" w:rsidP="00576F08">
            <w:pPr>
              <w:spacing w:line="360" w:lineRule="auto"/>
              <w:jc w:val="both"/>
              <w:rPr>
                <w:rFonts w:ascii="Book Antiqua" w:hAnsi="Book Antiqua" w:cs="Times New Roman"/>
                <w:b/>
                <w:i/>
                <w:sz w:val="24"/>
                <w:szCs w:val="24"/>
                <w:lang w:val="en-US" w:eastAsia="de-DE"/>
              </w:rPr>
            </w:pPr>
            <w:r w:rsidRPr="000D45DA">
              <w:rPr>
                <w:rFonts w:ascii="Book Antiqua" w:hAnsi="Book Antiqua" w:cs="Times New Roman"/>
                <w:b/>
                <w:i/>
                <w:sz w:val="24"/>
                <w:szCs w:val="24"/>
                <w:lang w:val="en-US" w:eastAsia="de-DE"/>
              </w:rPr>
              <w:t>P</w:t>
            </w:r>
            <w:r w:rsidRPr="000D45DA">
              <w:rPr>
                <w:rFonts w:ascii="Book Antiqua" w:eastAsiaTheme="minorEastAsia" w:hAnsi="Book Antiqua" w:cs="Times New Roman" w:hint="eastAsia"/>
                <w:b/>
                <w:i/>
                <w:sz w:val="24"/>
                <w:szCs w:val="24"/>
                <w:lang w:val="en-US" w:eastAsia="zh-CN"/>
              </w:rPr>
              <w:t xml:space="preserve"> </w:t>
            </w:r>
            <w:r w:rsidRPr="000D45DA">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12E543FE" w14:textId="77777777" w:rsidR="00396576" w:rsidRPr="000D45DA" w:rsidRDefault="00396576" w:rsidP="00576F08">
            <w:pPr>
              <w:spacing w:line="360" w:lineRule="auto"/>
              <w:jc w:val="both"/>
              <w:rPr>
                <w:rFonts w:ascii="Book Antiqua" w:hAnsi="Book Antiqua" w:cs="Times New Roman"/>
                <w:b/>
                <w:sz w:val="24"/>
                <w:szCs w:val="24"/>
                <w:lang w:val="en-US" w:eastAsia="de-DE"/>
              </w:rPr>
            </w:pPr>
            <w:proofErr w:type="spellStart"/>
            <w:r w:rsidRPr="000D45DA">
              <w:rPr>
                <w:rFonts w:ascii="Book Antiqua" w:hAnsi="Book Antiqua" w:cs="Times New Roman"/>
                <w:b/>
                <w:sz w:val="24"/>
                <w:szCs w:val="24"/>
                <w:lang w:val="en-US" w:eastAsia="de-DE"/>
              </w:rPr>
              <w:t>Exp</w:t>
            </w:r>
            <w:proofErr w:type="spellEnd"/>
            <w:r w:rsidRPr="000D45DA">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006E2817"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1D04B267" w14:textId="77777777" w:rsidR="00396576" w:rsidRPr="000D45DA" w:rsidRDefault="00396576" w:rsidP="00576F08">
            <w:pPr>
              <w:spacing w:line="360" w:lineRule="auto"/>
              <w:jc w:val="both"/>
              <w:rPr>
                <w:rFonts w:ascii="Book Antiqua" w:hAnsi="Book Antiqua" w:cs="Times New Roman"/>
                <w:b/>
                <w:sz w:val="24"/>
                <w:szCs w:val="24"/>
                <w:lang w:val="en-US" w:eastAsia="de-DE"/>
              </w:rPr>
            </w:pPr>
            <w:r w:rsidRPr="000D45DA">
              <w:rPr>
                <w:rFonts w:ascii="Book Antiqua" w:hAnsi="Book Antiqua" w:cs="Times New Roman"/>
                <w:b/>
                <w:sz w:val="24"/>
                <w:szCs w:val="24"/>
                <w:lang w:val="en-US" w:eastAsia="de-DE"/>
              </w:rPr>
              <w:t>95%CI; upper</w:t>
            </w:r>
          </w:p>
        </w:tc>
      </w:tr>
      <w:tr w:rsidR="00396576" w:rsidRPr="00F442F3" w14:paraId="6890A05D" w14:textId="77777777" w:rsidTr="00670B8A">
        <w:tc>
          <w:tcPr>
            <w:tcW w:w="1129" w:type="dxa"/>
            <w:tcBorders>
              <w:top w:val="single" w:sz="4" w:space="0" w:color="auto"/>
            </w:tcBorders>
          </w:tcPr>
          <w:p w14:paraId="348990F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 category</w:t>
            </w:r>
          </w:p>
        </w:tc>
        <w:tc>
          <w:tcPr>
            <w:tcW w:w="997" w:type="dxa"/>
            <w:tcBorders>
              <w:top w:val="single" w:sz="4" w:space="0" w:color="auto"/>
            </w:tcBorders>
          </w:tcPr>
          <w:p w14:paraId="1C8A6151"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1" w:type="dxa"/>
            <w:tcBorders>
              <w:top w:val="single" w:sz="4" w:space="0" w:color="auto"/>
            </w:tcBorders>
          </w:tcPr>
          <w:p w14:paraId="03C42C42"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998" w:type="dxa"/>
            <w:tcBorders>
              <w:top w:val="single" w:sz="4" w:space="0" w:color="auto"/>
            </w:tcBorders>
          </w:tcPr>
          <w:p w14:paraId="17E28C9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22.230</w:t>
            </w:r>
          </w:p>
        </w:tc>
        <w:tc>
          <w:tcPr>
            <w:tcW w:w="988" w:type="dxa"/>
            <w:tcBorders>
              <w:top w:val="single" w:sz="4" w:space="0" w:color="auto"/>
            </w:tcBorders>
          </w:tcPr>
          <w:p w14:paraId="693726B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6</w:t>
            </w:r>
          </w:p>
        </w:tc>
        <w:tc>
          <w:tcPr>
            <w:tcW w:w="986" w:type="dxa"/>
            <w:tcBorders>
              <w:top w:val="single" w:sz="4" w:space="0" w:color="auto"/>
            </w:tcBorders>
          </w:tcPr>
          <w:p w14:paraId="03D4E90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.001</w:t>
            </w:r>
          </w:p>
        </w:tc>
        <w:tc>
          <w:tcPr>
            <w:tcW w:w="1002" w:type="dxa"/>
            <w:tcBorders>
              <w:top w:val="single" w:sz="4" w:space="0" w:color="auto"/>
            </w:tcBorders>
          </w:tcPr>
          <w:p w14:paraId="19FBEA37"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7054F673" w14:textId="77777777" w:rsidR="00396576" w:rsidRPr="00F442F3" w:rsidRDefault="00396576" w:rsidP="00576F08">
            <w:pPr>
              <w:spacing w:line="360" w:lineRule="auto"/>
              <w:jc w:val="both"/>
              <w:rPr>
                <w:rFonts w:ascii="Book Antiqua" w:hAnsi="Book Antiqua" w:cs="Times New Roman"/>
                <w:sz w:val="24"/>
                <w:szCs w:val="24"/>
                <w:lang w:eastAsia="de-DE"/>
              </w:rPr>
            </w:pPr>
          </w:p>
        </w:tc>
        <w:tc>
          <w:tcPr>
            <w:tcW w:w="1006" w:type="dxa"/>
            <w:tcBorders>
              <w:top w:val="single" w:sz="4" w:space="0" w:color="auto"/>
            </w:tcBorders>
          </w:tcPr>
          <w:p w14:paraId="067F9C02" w14:textId="77777777" w:rsidR="00396576" w:rsidRPr="00F442F3" w:rsidRDefault="00396576" w:rsidP="00576F08">
            <w:pPr>
              <w:spacing w:line="360" w:lineRule="auto"/>
              <w:jc w:val="both"/>
              <w:rPr>
                <w:rFonts w:ascii="Book Antiqua" w:hAnsi="Book Antiqua" w:cs="Times New Roman"/>
                <w:sz w:val="24"/>
                <w:szCs w:val="24"/>
                <w:lang w:eastAsia="de-DE"/>
              </w:rPr>
            </w:pPr>
          </w:p>
        </w:tc>
      </w:tr>
      <w:tr w:rsidR="00396576" w:rsidRPr="00F442F3" w14:paraId="4FEAA965" w14:textId="77777777" w:rsidTr="00670B8A">
        <w:tc>
          <w:tcPr>
            <w:tcW w:w="1129" w:type="dxa"/>
          </w:tcPr>
          <w:p w14:paraId="0F64ED0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lastRenderedPageBreak/>
              <w:t xml:space="preserve">8-12 </w:t>
            </w:r>
          </w:p>
        </w:tc>
        <w:tc>
          <w:tcPr>
            <w:tcW w:w="997" w:type="dxa"/>
          </w:tcPr>
          <w:p w14:paraId="2DE4CAF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.671</w:t>
            </w:r>
          </w:p>
        </w:tc>
        <w:tc>
          <w:tcPr>
            <w:tcW w:w="991" w:type="dxa"/>
          </w:tcPr>
          <w:p w14:paraId="3D4BB89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.549</w:t>
            </w:r>
          </w:p>
        </w:tc>
        <w:tc>
          <w:tcPr>
            <w:tcW w:w="998" w:type="dxa"/>
          </w:tcPr>
          <w:p w14:paraId="1CF4E4D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1.491</w:t>
            </w:r>
          </w:p>
        </w:tc>
        <w:tc>
          <w:tcPr>
            <w:tcW w:w="988" w:type="dxa"/>
          </w:tcPr>
          <w:p w14:paraId="79FC45E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5E1380E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.222</w:t>
            </w:r>
          </w:p>
        </w:tc>
        <w:tc>
          <w:tcPr>
            <w:tcW w:w="1002" w:type="dxa"/>
          </w:tcPr>
          <w:p w14:paraId="2D459FE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1.956</w:t>
            </w:r>
          </w:p>
        </w:tc>
        <w:tc>
          <w:tcPr>
            <w:tcW w:w="1006" w:type="dxa"/>
          </w:tcPr>
          <w:p w14:paraId="6313FCF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.666</w:t>
            </w:r>
          </w:p>
        </w:tc>
        <w:tc>
          <w:tcPr>
            <w:tcW w:w="1006" w:type="dxa"/>
          </w:tcPr>
          <w:p w14:paraId="10DB80D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5.743</w:t>
            </w:r>
          </w:p>
        </w:tc>
      </w:tr>
      <w:tr w:rsidR="00396576" w:rsidRPr="00F442F3" w14:paraId="5FD9B017" w14:textId="77777777" w:rsidTr="00670B8A">
        <w:tc>
          <w:tcPr>
            <w:tcW w:w="1129" w:type="dxa"/>
          </w:tcPr>
          <w:p w14:paraId="78717A1B"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 xml:space="preserve">13-15 </w:t>
            </w:r>
          </w:p>
        </w:tc>
        <w:tc>
          <w:tcPr>
            <w:tcW w:w="997" w:type="dxa"/>
          </w:tcPr>
          <w:p w14:paraId="346645A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.992</w:t>
            </w:r>
          </w:p>
        </w:tc>
        <w:tc>
          <w:tcPr>
            <w:tcW w:w="991" w:type="dxa"/>
          </w:tcPr>
          <w:p w14:paraId="528B34C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.599</w:t>
            </w:r>
          </w:p>
        </w:tc>
        <w:tc>
          <w:tcPr>
            <w:tcW w:w="998" w:type="dxa"/>
          </w:tcPr>
          <w:p w14:paraId="417525C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2.746</w:t>
            </w:r>
          </w:p>
        </w:tc>
        <w:tc>
          <w:tcPr>
            <w:tcW w:w="988" w:type="dxa"/>
          </w:tcPr>
          <w:p w14:paraId="463697C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3768D93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.098</w:t>
            </w:r>
          </w:p>
        </w:tc>
        <w:tc>
          <w:tcPr>
            <w:tcW w:w="1002" w:type="dxa"/>
          </w:tcPr>
          <w:p w14:paraId="4C62413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2.697</w:t>
            </w:r>
          </w:p>
        </w:tc>
        <w:tc>
          <w:tcPr>
            <w:tcW w:w="1006" w:type="dxa"/>
          </w:tcPr>
          <w:p w14:paraId="706BB45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.834</w:t>
            </w:r>
          </w:p>
        </w:tc>
        <w:tc>
          <w:tcPr>
            <w:tcW w:w="1006" w:type="dxa"/>
          </w:tcPr>
          <w:p w14:paraId="6EF248A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8.717</w:t>
            </w:r>
          </w:p>
        </w:tc>
      </w:tr>
      <w:tr w:rsidR="00396576" w:rsidRPr="00F442F3" w14:paraId="1181B763" w14:textId="77777777" w:rsidTr="00670B8A">
        <w:tc>
          <w:tcPr>
            <w:tcW w:w="1129" w:type="dxa"/>
          </w:tcPr>
          <w:p w14:paraId="3D454D9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16-17</w:t>
            </w:r>
          </w:p>
        </w:tc>
        <w:tc>
          <w:tcPr>
            <w:tcW w:w="997" w:type="dxa"/>
          </w:tcPr>
          <w:p w14:paraId="26BDFDD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-1.467</w:t>
            </w:r>
          </w:p>
        </w:tc>
        <w:tc>
          <w:tcPr>
            <w:tcW w:w="991" w:type="dxa"/>
          </w:tcPr>
          <w:p w14:paraId="61BFB0C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1.048</w:t>
            </w:r>
          </w:p>
        </w:tc>
        <w:tc>
          <w:tcPr>
            <w:tcW w:w="998" w:type="dxa"/>
          </w:tcPr>
          <w:p w14:paraId="11ED279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1.960</w:t>
            </w:r>
          </w:p>
        </w:tc>
        <w:tc>
          <w:tcPr>
            <w:tcW w:w="988" w:type="dxa"/>
          </w:tcPr>
          <w:p w14:paraId="5215BF2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2752099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.162</w:t>
            </w:r>
          </w:p>
        </w:tc>
        <w:tc>
          <w:tcPr>
            <w:tcW w:w="1002" w:type="dxa"/>
          </w:tcPr>
          <w:p w14:paraId="1146ACF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.231</w:t>
            </w:r>
          </w:p>
        </w:tc>
        <w:tc>
          <w:tcPr>
            <w:tcW w:w="1006" w:type="dxa"/>
          </w:tcPr>
          <w:p w14:paraId="5F6641A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.030</w:t>
            </w:r>
          </w:p>
        </w:tc>
        <w:tc>
          <w:tcPr>
            <w:tcW w:w="1006" w:type="dxa"/>
          </w:tcPr>
          <w:p w14:paraId="70F210F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1.799</w:t>
            </w:r>
          </w:p>
        </w:tc>
      </w:tr>
      <w:tr w:rsidR="00396576" w:rsidRPr="00F442F3" w14:paraId="1E8B9D87" w14:textId="77777777" w:rsidTr="00670B8A">
        <w:tc>
          <w:tcPr>
            <w:tcW w:w="1129" w:type="dxa"/>
          </w:tcPr>
          <w:p w14:paraId="38651AC5"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18-19</w:t>
            </w:r>
          </w:p>
        </w:tc>
        <w:tc>
          <w:tcPr>
            <w:tcW w:w="997" w:type="dxa"/>
          </w:tcPr>
          <w:p w14:paraId="19C0CE3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.221</w:t>
            </w:r>
          </w:p>
        </w:tc>
        <w:tc>
          <w:tcPr>
            <w:tcW w:w="991" w:type="dxa"/>
          </w:tcPr>
          <w:p w14:paraId="14B2BA0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.658</w:t>
            </w:r>
          </w:p>
        </w:tc>
        <w:tc>
          <w:tcPr>
            <w:tcW w:w="998" w:type="dxa"/>
          </w:tcPr>
          <w:p w14:paraId="2796F63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.113</w:t>
            </w:r>
          </w:p>
        </w:tc>
        <w:tc>
          <w:tcPr>
            <w:tcW w:w="988" w:type="dxa"/>
          </w:tcPr>
          <w:p w14:paraId="657119E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3EFBEFB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.737</w:t>
            </w:r>
          </w:p>
        </w:tc>
        <w:tc>
          <w:tcPr>
            <w:tcW w:w="1002" w:type="dxa"/>
          </w:tcPr>
          <w:p w14:paraId="6228F54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.802</w:t>
            </w:r>
          </w:p>
        </w:tc>
        <w:tc>
          <w:tcPr>
            <w:tcW w:w="1006" w:type="dxa"/>
          </w:tcPr>
          <w:p w14:paraId="5857B4C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.221</w:t>
            </w:r>
          </w:p>
        </w:tc>
        <w:tc>
          <w:tcPr>
            <w:tcW w:w="1006" w:type="dxa"/>
          </w:tcPr>
          <w:p w14:paraId="37BE673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2.908</w:t>
            </w:r>
          </w:p>
        </w:tc>
      </w:tr>
      <w:tr w:rsidR="00396576" w:rsidRPr="00F442F3" w14:paraId="706FB8B9" w14:textId="77777777" w:rsidTr="00670B8A">
        <w:tc>
          <w:tcPr>
            <w:tcW w:w="1129" w:type="dxa"/>
          </w:tcPr>
          <w:p w14:paraId="6D26FC0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25-29</w:t>
            </w:r>
          </w:p>
        </w:tc>
        <w:tc>
          <w:tcPr>
            <w:tcW w:w="997" w:type="dxa"/>
          </w:tcPr>
          <w:p w14:paraId="0B9EF33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-1.982</w:t>
            </w:r>
          </w:p>
        </w:tc>
        <w:tc>
          <w:tcPr>
            <w:tcW w:w="991" w:type="dxa"/>
          </w:tcPr>
          <w:p w14:paraId="6BE5E6B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1.047</w:t>
            </w:r>
          </w:p>
        </w:tc>
        <w:tc>
          <w:tcPr>
            <w:tcW w:w="998" w:type="dxa"/>
          </w:tcPr>
          <w:p w14:paraId="6DD1C55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3.584</w:t>
            </w:r>
          </w:p>
        </w:tc>
        <w:tc>
          <w:tcPr>
            <w:tcW w:w="988" w:type="dxa"/>
          </w:tcPr>
          <w:p w14:paraId="238D5F6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0192759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.058</w:t>
            </w:r>
          </w:p>
        </w:tc>
        <w:tc>
          <w:tcPr>
            <w:tcW w:w="1002" w:type="dxa"/>
          </w:tcPr>
          <w:p w14:paraId="6AB62D5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.138</w:t>
            </w:r>
          </w:p>
        </w:tc>
        <w:tc>
          <w:tcPr>
            <w:tcW w:w="1006" w:type="dxa"/>
          </w:tcPr>
          <w:p w14:paraId="69F7779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.018</w:t>
            </w:r>
          </w:p>
        </w:tc>
        <w:tc>
          <w:tcPr>
            <w:tcW w:w="1006" w:type="dxa"/>
          </w:tcPr>
          <w:p w14:paraId="55B3DE9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1.073</w:t>
            </w:r>
          </w:p>
        </w:tc>
      </w:tr>
      <w:tr w:rsidR="00396576" w:rsidRPr="00F442F3" w14:paraId="6848E0F9" w14:textId="77777777" w:rsidTr="00670B8A">
        <w:tc>
          <w:tcPr>
            <w:tcW w:w="1129" w:type="dxa"/>
          </w:tcPr>
          <w:p w14:paraId="090E77F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30-40</w:t>
            </w:r>
          </w:p>
        </w:tc>
        <w:tc>
          <w:tcPr>
            <w:tcW w:w="997" w:type="dxa"/>
          </w:tcPr>
          <w:p w14:paraId="0B1BE6D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.999</w:t>
            </w:r>
          </w:p>
        </w:tc>
        <w:tc>
          <w:tcPr>
            <w:tcW w:w="991" w:type="dxa"/>
          </w:tcPr>
          <w:p w14:paraId="48747A5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.413</w:t>
            </w:r>
          </w:p>
        </w:tc>
        <w:tc>
          <w:tcPr>
            <w:tcW w:w="998" w:type="dxa"/>
          </w:tcPr>
          <w:p w14:paraId="3786FF9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5.852</w:t>
            </w:r>
          </w:p>
        </w:tc>
        <w:tc>
          <w:tcPr>
            <w:tcW w:w="988" w:type="dxa"/>
          </w:tcPr>
          <w:p w14:paraId="51088B2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Pr>
          <w:p w14:paraId="4FCFAA6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.016</w:t>
            </w:r>
          </w:p>
        </w:tc>
        <w:tc>
          <w:tcPr>
            <w:tcW w:w="1002" w:type="dxa"/>
          </w:tcPr>
          <w:p w14:paraId="6CC899E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.368</w:t>
            </w:r>
          </w:p>
        </w:tc>
        <w:tc>
          <w:tcPr>
            <w:tcW w:w="1006" w:type="dxa"/>
          </w:tcPr>
          <w:p w14:paraId="66C4985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.164</w:t>
            </w:r>
          </w:p>
        </w:tc>
        <w:tc>
          <w:tcPr>
            <w:tcW w:w="1006" w:type="dxa"/>
          </w:tcPr>
          <w:p w14:paraId="1F14493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.827</w:t>
            </w:r>
          </w:p>
        </w:tc>
      </w:tr>
      <w:tr w:rsidR="00396576" w:rsidRPr="00F442F3" w14:paraId="598750A5" w14:textId="77777777" w:rsidTr="00670B8A">
        <w:tc>
          <w:tcPr>
            <w:tcW w:w="1129" w:type="dxa"/>
          </w:tcPr>
          <w:p w14:paraId="4EEB9A2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Pr>
          <w:p w14:paraId="3F86BBDD"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1" w:type="dxa"/>
          </w:tcPr>
          <w:p w14:paraId="2EE1EF5E"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98" w:type="dxa"/>
          </w:tcPr>
          <w:p w14:paraId="2CA8BA13"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8" w:type="dxa"/>
          </w:tcPr>
          <w:p w14:paraId="5FF724F8"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986" w:type="dxa"/>
          </w:tcPr>
          <w:p w14:paraId="27523588"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2" w:type="dxa"/>
          </w:tcPr>
          <w:p w14:paraId="17DC6A6A"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7DEB2D56"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c>
          <w:tcPr>
            <w:tcW w:w="1006" w:type="dxa"/>
          </w:tcPr>
          <w:p w14:paraId="42372B5C" w14:textId="77777777" w:rsidR="00396576" w:rsidRPr="00F442F3" w:rsidRDefault="00396576" w:rsidP="00576F08">
            <w:pPr>
              <w:spacing w:line="360" w:lineRule="auto"/>
              <w:jc w:val="both"/>
              <w:rPr>
                <w:rFonts w:ascii="Book Antiqua" w:hAnsi="Book Antiqua" w:cs="Times New Roman"/>
                <w:sz w:val="24"/>
                <w:szCs w:val="24"/>
                <w:lang w:val="en-US" w:eastAsia="de-DE"/>
              </w:rPr>
            </w:pPr>
          </w:p>
        </w:tc>
      </w:tr>
      <w:tr w:rsidR="00396576" w:rsidRPr="00F442F3" w14:paraId="52FA7F4B" w14:textId="77777777" w:rsidTr="00670B8A">
        <w:tc>
          <w:tcPr>
            <w:tcW w:w="1129" w:type="dxa"/>
            <w:tcBorders>
              <w:bottom w:val="single" w:sz="4" w:space="0" w:color="auto"/>
            </w:tcBorders>
          </w:tcPr>
          <w:p w14:paraId="372DBD2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male</w:t>
            </w:r>
          </w:p>
        </w:tc>
        <w:tc>
          <w:tcPr>
            <w:tcW w:w="997" w:type="dxa"/>
            <w:tcBorders>
              <w:bottom w:val="single" w:sz="4" w:space="0" w:color="auto"/>
            </w:tcBorders>
          </w:tcPr>
          <w:p w14:paraId="70BF757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.790</w:t>
            </w:r>
          </w:p>
        </w:tc>
        <w:tc>
          <w:tcPr>
            <w:tcW w:w="991" w:type="dxa"/>
            <w:tcBorders>
              <w:bottom w:val="single" w:sz="4" w:space="0" w:color="auto"/>
            </w:tcBorders>
          </w:tcPr>
          <w:p w14:paraId="7C0B05D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.344</w:t>
            </w:r>
          </w:p>
        </w:tc>
        <w:tc>
          <w:tcPr>
            <w:tcW w:w="998" w:type="dxa"/>
            <w:tcBorders>
              <w:bottom w:val="single" w:sz="4" w:space="0" w:color="auto"/>
            </w:tcBorders>
          </w:tcPr>
          <w:p w14:paraId="4DEBE33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5.279</w:t>
            </w:r>
          </w:p>
        </w:tc>
        <w:tc>
          <w:tcPr>
            <w:tcW w:w="988" w:type="dxa"/>
            <w:tcBorders>
              <w:bottom w:val="single" w:sz="4" w:space="0" w:color="auto"/>
            </w:tcBorders>
          </w:tcPr>
          <w:p w14:paraId="6D79AF2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7040EE5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.022</w:t>
            </w:r>
          </w:p>
        </w:tc>
        <w:tc>
          <w:tcPr>
            <w:tcW w:w="1002" w:type="dxa"/>
            <w:tcBorders>
              <w:bottom w:val="single" w:sz="4" w:space="0" w:color="auto"/>
            </w:tcBorders>
          </w:tcPr>
          <w:p w14:paraId="0603650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.454</w:t>
            </w:r>
          </w:p>
        </w:tc>
        <w:tc>
          <w:tcPr>
            <w:tcW w:w="1006" w:type="dxa"/>
            <w:tcBorders>
              <w:bottom w:val="single" w:sz="4" w:space="0" w:color="auto"/>
            </w:tcBorders>
          </w:tcPr>
          <w:p w14:paraId="4B47A20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.231</w:t>
            </w:r>
          </w:p>
        </w:tc>
        <w:tc>
          <w:tcPr>
            <w:tcW w:w="1006" w:type="dxa"/>
            <w:tcBorders>
              <w:bottom w:val="single" w:sz="4" w:space="0" w:color="auto"/>
            </w:tcBorders>
          </w:tcPr>
          <w:p w14:paraId="161F89E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.890</w:t>
            </w:r>
          </w:p>
        </w:tc>
      </w:tr>
    </w:tbl>
    <w:p w14:paraId="6EF23D4E" w14:textId="04CD312E"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groups are 20-24-year-olds and females, respectively.</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Age: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0D45DA">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²(6)</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21.65; </w:t>
      </w:r>
      <w:r w:rsidRPr="000D45DA">
        <w:rPr>
          <w:rFonts w:ascii="Book Antiqua" w:eastAsia="Times New Roman" w:hAnsi="Book Antiqua" w:cs="Times New Roman"/>
          <w:i/>
          <w:sz w:val="24"/>
          <w:szCs w:val="24"/>
          <w:lang w:val="en-US" w:eastAsia="de-DE"/>
        </w:rPr>
        <w:t>P</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0.057</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Sex: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0D45DA">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5.60;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0.018;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0.015</w:t>
      </w:r>
      <w:r w:rsidR="00576F08">
        <w:rPr>
          <w:rFonts w:ascii="Book Antiqua" w:hAnsi="Book Antiqua" w:cs="Times New Roman" w:hint="eastAsia"/>
          <w:sz w:val="24"/>
          <w:szCs w:val="24"/>
          <w:lang w:val="en-US" w:eastAsia="zh-CN"/>
        </w:rPr>
        <w:t>.</w:t>
      </w:r>
    </w:p>
    <w:p w14:paraId="5E26CA1A" w14:textId="77777777" w:rsidR="00396576" w:rsidRPr="000D45DA" w:rsidRDefault="00396576" w:rsidP="00576F08">
      <w:pPr>
        <w:spacing w:after="0" w:line="360" w:lineRule="auto"/>
        <w:jc w:val="both"/>
        <w:rPr>
          <w:rFonts w:ascii="Book Antiqua" w:hAnsi="Book Antiqua" w:cs="Times New Roman"/>
          <w:sz w:val="24"/>
          <w:szCs w:val="24"/>
          <w:lang w:val="en-US" w:eastAsia="zh-CN"/>
        </w:rPr>
      </w:pPr>
    </w:p>
    <w:p w14:paraId="11242F86" w14:textId="77777777" w:rsidR="00396576" w:rsidRPr="00AB14D0" w:rsidRDefault="00396576" w:rsidP="00576F08">
      <w:pPr>
        <w:spacing w:after="0" w:line="360" w:lineRule="auto"/>
        <w:jc w:val="both"/>
        <w:rPr>
          <w:rFonts w:ascii="Book Antiqua" w:eastAsia="Times New Roman" w:hAnsi="Book Antiqua" w:cs="Times New Roman"/>
          <w:b/>
          <w:sz w:val="24"/>
          <w:szCs w:val="24"/>
          <w:lang w:val="en-US" w:eastAsia="de-DE"/>
        </w:rPr>
      </w:pPr>
      <w:r w:rsidRPr="00AB14D0">
        <w:rPr>
          <w:rFonts w:ascii="Book Antiqua" w:eastAsia="Times New Roman" w:hAnsi="Book Antiqua" w:cs="Times New Roman"/>
          <w:b/>
          <w:sz w:val="24"/>
          <w:szCs w:val="24"/>
          <w:lang w:val="en-US" w:eastAsia="de-DE"/>
        </w:rPr>
        <w:t>Table 20 Combined effects of selected age and sex predictors on presence of ≥</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1 clinical high risk criterion</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576F08" w14:paraId="3A842BD1" w14:textId="77777777" w:rsidTr="00670B8A">
        <w:tc>
          <w:tcPr>
            <w:tcW w:w="1088" w:type="dxa"/>
            <w:tcBorders>
              <w:top w:val="single" w:sz="4" w:space="0" w:color="auto"/>
              <w:bottom w:val="single" w:sz="4" w:space="0" w:color="auto"/>
            </w:tcBorders>
          </w:tcPr>
          <w:p w14:paraId="343FE69F" w14:textId="77777777" w:rsidR="00396576" w:rsidRPr="00576F08"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127F2B6B"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33B1708D"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3937B268"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28C409D0" w14:textId="77777777" w:rsidR="00396576" w:rsidRPr="00576F08" w:rsidRDefault="00396576" w:rsidP="00576F08">
            <w:pPr>
              <w:spacing w:line="360" w:lineRule="auto"/>
              <w:jc w:val="both"/>
              <w:rPr>
                <w:rFonts w:ascii="Book Antiqua" w:hAnsi="Book Antiqua" w:cs="Times New Roman"/>
                <w:b/>
                <w:sz w:val="24"/>
                <w:szCs w:val="24"/>
                <w:lang w:val="en-US" w:eastAsia="de-DE"/>
              </w:rPr>
            </w:pPr>
            <w:proofErr w:type="spellStart"/>
            <w:r w:rsidRPr="00576F08">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03B935BA" w14:textId="77777777" w:rsidR="00396576" w:rsidRPr="00576F08" w:rsidRDefault="00396576" w:rsidP="00576F08">
            <w:pPr>
              <w:spacing w:line="360" w:lineRule="auto"/>
              <w:jc w:val="both"/>
              <w:rPr>
                <w:rFonts w:ascii="Book Antiqua" w:hAnsi="Book Antiqua" w:cs="Times New Roman"/>
                <w:b/>
                <w:i/>
                <w:sz w:val="24"/>
                <w:szCs w:val="24"/>
                <w:lang w:val="en-US" w:eastAsia="de-DE"/>
              </w:rPr>
            </w:pPr>
            <w:r w:rsidRPr="00576F08">
              <w:rPr>
                <w:rFonts w:ascii="Book Antiqua" w:hAnsi="Book Antiqua" w:cs="Times New Roman"/>
                <w:b/>
                <w:i/>
                <w:sz w:val="24"/>
                <w:szCs w:val="24"/>
                <w:lang w:val="en-US" w:eastAsia="de-DE"/>
              </w:rPr>
              <w:t>P</w:t>
            </w:r>
            <w:r w:rsidRPr="00576F08">
              <w:rPr>
                <w:rFonts w:ascii="Book Antiqua" w:eastAsiaTheme="minorEastAsia" w:hAnsi="Book Antiqua" w:cs="Times New Roman" w:hint="eastAsia"/>
                <w:b/>
                <w:i/>
                <w:sz w:val="24"/>
                <w:szCs w:val="24"/>
                <w:lang w:val="en-US" w:eastAsia="zh-CN"/>
              </w:rPr>
              <w:t xml:space="preserve"> </w:t>
            </w:r>
            <w:r w:rsidRPr="00576F08">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734EC6C8" w14:textId="77777777" w:rsidR="00396576" w:rsidRPr="00576F08" w:rsidRDefault="00396576" w:rsidP="00576F08">
            <w:pPr>
              <w:spacing w:line="360" w:lineRule="auto"/>
              <w:jc w:val="both"/>
              <w:rPr>
                <w:rFonts w:ascii="Book Antiqua" w:hAnsi="Book Antiqua" w:cs="Times New Roman"/>
                <w:b/>
                <w:sz w:val="24"/>
                <w:szCs w:val="24"/>
                <w:lang w:val="en-US" w:eastAsia="de-DE"/>
              </w:rPr>
            </w:pPr>
            <w:proofErr w:type="spellStart"/>
            <w:r w:rsidRPr="00576F08">
              <w:rPr>
                <w:rFonts w:ascii="Book Antiqua" w:hAnsi="Book Antiqua" w:cs="Times New Roman"/>
                <w:b/>
                <w:sz w:val="24"/>
                <w:szCs w:val="24"/>
                <w:lang w:val="en-US" w:eastAsia="de-DE"/>
              </w:rPr>
              <w:t>Exp</w:t>
            </w:r>
            <w:proofErr w:type="spellEnd"/>
            <w:r w:rsidRPr="00576F08">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302CD8EC"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438AAFB9"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upper</w:t>
            </w:r>
          </w:p>
        </w:tc>
      </w:tr>
      <w:tr w:rsidR="00396576" w:rsidRPr="00F442F3" w14:paraId="4929C679" w14:textId="77777777" w:rsidTr="00670B8A">
        <w:tc>
          <w:tcPr>
            <w:tcW w:w="1088" w:type="dxa"/>
            <w:tcBorders>
              <w:top w:val="single" w:sz="4" w:space="0" w:color="auto"/>
            </w:tcBorders>
          </w:tcPr>
          <w:p w14:paraId="7B91C212"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p>
        </w:tc>
        <w:tc>
          <w:tcPr>
            <w:tcW w:w="997" w:type="dxa"/>
            <w:tcBorders>
              <w:top w:val="single" w:sz="4" w:space="0" w:color="auto"/>
            </w:tcBorders>
          </w:tcPr>
          <w:p w14:paraId="21CF21E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.043</w:t>
            </w:r>
          </w:p>
        </w:tc>
        <w:tc>
          <w:tcPr>
            <w:tcW w:w="991" w:type="dxa"/>
            <w:tcBorders>
              <w:top w:val="single" w:sz="4" w:space="0" w:color="auto"/>
            </w:tcBorders>
          </w:tcPr>
          <w:p w14:paraId="2253797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.012</w:t>
            </w:r>
          </w:p>
        </w:tc>
        <w:tc>
          <w:tcPr>
            <w:tcW w:w="998" w:type="dxa"/>
            <w:tcBorders>
              <w:top w:val="single" w:sz="4" w:space="0" w:color="auto"/>
            </w:tcBorders>
          </w:tcPr>
          <w:p w14:paraId="7766F9E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12.101</w:t>
            </w:r>
          </w:p>
        </w:tc>
        <w:tc>
          <w:tcPr>
            <w:tcW w:w="988" w:type="dxa"/>
            <w:tcBorders>
              <w:top w:val="single" w:sz="4" w:space="0" w:color="auto"/>
            </w:tcBorders>
          </w:tcPr>
          <w:p w14:paraId="448E1DE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1B1E4B6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.001</w:t>
            </w:r>
          </w:p>
        </w:tc>
        <w:tc>
          <w:tcPr>
            <w:tcW w:w="1002" w:type="dxa"/>
            <w:tcBorders>
              <w:top w:val="single" w:sz="4" w:space="0" w:color="auto"/>
            </w:tcBorders>
          </w:tcPr>
          <w:p w14:paraId="743EE35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.958</w:t>
            </w:r>
          </w:p>
        </w:tc>
        <w:tc>
          <w:tcPr>
            <w:tcW w:w="1006" w:type="dxa"/>
            <w:tcBorders>
              <w:top w:val="single" w:sz="4" w:space="0" w:color="auto"/>
            </w:tcBorders>
          </w:tcPr>
          <w:p w14:paraId="2BA45A4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.935</w:t>
            </w:r>
          </w:p>
        </w:tc>
        <w:tc>
          <w:tcPr>
            <w:tcW w:w="1006" w:type="dxa"/>
            <w:tcBorders>
              <w:top w:val="single" w:sz="4" w:space="0" w:color="auto"/>
            </w:tcBorders>
          </w:tcPr>
          <w:p w14:paraId="5B28D96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.982</w:t>
            </w:r>
          </w:p>
        </w:tc>
      </w:tr>
      <w:tr w:rsidR="00396576" w:rsidRPr="00F442F3" w14:paraId="50B4E4B2" w14:textId="77777777" w:rsidTr="00670B8A">
        <w:tc>
          <w:tcPr>
            <w:tcW w:w="1088" w:type="dxa"/>
            <w:tcBorders>
              <w:bottom w:val="single" w:sz="4" w:space="0" w:color="auto"/>
            </w:tcBorders>
          </w:tcPr>
          <w:p w14:paraId="62AFD94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Borders>
              <w:bottom w:val="single" w:sz="4" w:space="0" w:color="auto"/>
            </w:tcBorders>
          </w:tcPr>
          <w:p w14:paraId="0F30A53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.760</w:t>
            </w:r>
          </w:p>
        </w:tc>
        <w:tc>
          <w:tcPr>
            <w:tcW w:w="991" w:type="dxa"/>
            <w:tcBorders>
              <w:bottom w:val="single" w:sz="4" w:space="0" w:color="auto"/>
            </w:tcBorders>
          </w:tcPr>
          <w:p w14:paraId="583FBA1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.235</w:t>
            </w:r>
          </w:p>
        </w:tc>
        <w:tc>
          <w:tcPr>
            <w:tcW w:w="998" w:type="dxa"/>
            <w:tcBorders>
              <w:bottom w:val="single" w:sz="4" w:space="0" w:color="auto"/>
            </w:tcBorders>
          </w:tcPr>
          <w:p w14:paraId="1FD33FF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10.511</w:t>
            </w:r>
          </w:p>
        </w:tc>
        <w:tc>
          <w:tcPr>
            <w:tcW w:w="988" w:type="dxa"/>
            <w:tcBorders>
              <w:bottom w:val="single" w:sz="4" w:space="0" w:color="auto"/>
            </w:tcBorders>
          </w:tcPr>
          <w:p w14:paraId="064A2D1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66AFB77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.001</w:t>
            </w:r>
          </w:p>
        </w:tc>
        <w:tc>
          <w:tcPr>
            <w:tcW w:w="1002" w:type="dxa"/>
            <w:tcBorders>
              <w:bottom w:val="single" w:sz="4" w:space="0" w:color="auto"/>
            </w:tcBorders>
          </w:tcPr>
          <w:p w14:paraId="7E1D7B2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.468</w:t>
            </w:r>
          </w:p>
        </w:tc>
        <w:tc>
          <w:tcPr>
            <w:tcW w:w="1006" w:type="dxa"/>
            <w:tcBorders>
              <w:bottom w:val="single" w:sz="4" w:space="0" w:color="auto"/>
            </w:tcBorders>
          </w:tcPr>
          <w:p w14:paraId="4C0BB40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.295</w:t>
            </w:r>
          </w:p>
        </w:tc>
        <w:tc>
          <w:tcPr>
            <w:tcW w:w="1006" w:type="dxa"/>
            <w:tcBorders>
              <w:bottom w:val="single" w:sz="4" w:space="0" w:color="auto"/>
            </w:tcBorders>
          </w:tcPr>
          <w:p w14:paraId="7807723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.740</w:t>
            </w:r>
          </w:p>
        </w:tc>
      </w:tr>
    </w:tbl>
    <w:p w14:paraId="46B65628" w14:textId="77777777" w:rsidR="00396576" w:rsidRPr="00AB14D0"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AB14D0">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22.75;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0.034</w:t>
      </w:r>
      <w:r>
        <w:rPr>
          <w:rFonts w:ascii="Book Antiqua" w:hAnsi="Book Antiqua" w:cs="Times New Roman" w:hint="eastAsia"/>
          <w:sz w:val="24"/>
          <w:szCs w:val="24"/>
          <w:lang w:val="en-US" w:eastAsia="zh-CN"/>
        </w:rPr>
        <w:t>.</w:t>
      </w:r>
    </w:p>
    <w:p w14:paraId="5C142009" w14:textId="77777777" w:rsidR="00396576" w:rsidRDefault="00396576" w:rsidP="00576F08">
      <w:pPr>
        <w:spacing w:after="0" w:line="360" w:lineRule="auto"/>
        <w:jc w:val="both"/>
        <w:rPr>
          <w:rFonts w:ascii="Book Antiqua" w:hAnsi="Book Antiqua" w:cs="Times New Roman"/>
          <w:sz w:val="24"/>
          <w:szCs w:val="24"/>
          <w:lang w:val="en-US" w:eastAsia="zh-CN"/>
        </w:rPr>
      </w:pPr>
    </w:p>
    <w:p w14:paraId="0B1DDB81" w14:textId="77777777" w:rsidR="00396576" w:rsidRPr="00AB14D0" w:rsidRDefault="00396576" w:rsidP="00576F08">
      <w:pPr>
        <w:spacing w:after="0" w:line="360" w:lineRule="auto"/>
        <w:jc w:val="both"/>
        <w:rPr>
          <w:rFonts w:ascii="Book Antiqua" w:eastAsia="Times New Roman" w:hAnsi="Book Antiqua" w:cs="Times New Roman"/>
          <w:b/>
          <w:sz w:val="24"/>
          <w:szCs w:val="24"/>
          <w:lang w:val="en-US" w:eastAsia="de-DE"/>
        </w:rPr>
      </w:pPr>
      <w:r w:rsidRPr="00AB14D0">
        <w:rPr>
          <w:rFonts w:ascii="Book Antiqua" w:eastAsia="Times New Roman" w:hAnsi="Book Antiqua" w:cs="Times New Roman"/>
          <w:b/>
          <w:sz w:val="24"/>
          <w:szCs w:val="24"/>
          <w:lang w:val="en-US" w:eastAsia="de-DE"/>
        </w:rPr>
        <w:t>Table 21 Combined effects of selected age and sex predictors on presence of ≥</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1 European Psychiatric Association-recommended clinical high risk criterion</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AB14D0" w14:paraId="3E596602" w14:textId="77777777" w:rsidTr="00670B8A">
        <w:tc>
          <w:tcPr>
            <w:tcW w:w="1088" w:type="dxa"/>
            <w:tcBorders>
              <w:top w:val="single" w:sz="4" w:space="0" w:color="auto"/>
              <w:bottom w:val="single" w:sz="4" w:space="0" w:color="auto"/>
            </w:tcBorders>
          </w:tcPr>
          <w:p w14:paraId="137A9C5D" w14:textId="77777777" w:rsidR="00396576" w:rsidRPr="00AB14D0"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61CD4D9C" w14:textId="77777777" w:rsidR="00396576" w:rsidRPr="00AB14D0" w:rsidRDefault="00396576" w:rsidP="00576F08">
            <w:pPr>
              <w:spacing w:line="360" w:lineRule="auto"/>
              <w:jc w:val="both"/>
              <w:rPr>
                <w:rFonts w:ascii="Book Antiqua" w:hAnsi="Book Antiqua" w:cs="Times New Roman"/>
                <w:b/>
                <w:sz w:val="24"/>
                <w:szCs w:val="24"/>
                <w:lang w:val="en-US" w:eastAsia="de-DE"/>
              </w:rPr>
            </w:pPr>
            <w:r w:rsidRPr="00AB14D0">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1C2751DC" w14:textId="77777777" w:rsidR="00396576" w:rsidRPr="00AB14D0" w:rsidRDefault="00396576" w:rsidP="00576F08">
            <w:pPr>
              <w:spacing w:line="360" w:lineRule="auto"/>
              <w:jc w:val="both"/>
              <w:rPr>
                <w:rFonts w:ascii="Book Antiqua" w:hAnsi="Book Antiqua" w:cs="Times New Roman"/>
                <w:b/>
                <w:sz w:val="24"/>
                <w:szCs w:val="24"/>
                <w:lang w:val="en-US" w:eastAsia="de-DE"/>
              </w:rPr>
            </w:pPr>
            <w:r w:rsidRPr="00AB14D0">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2B7C25E3" w14:textId="77777777" w:rsidR="00396576" w:rsidRPr="00AB14D0" w:rsidRDefault="00396576" w:rsidP="00576F08">
            <w:pPr>
              <w:spacing w:line="360" w:lineRule="auto"/>
              <w:jc w:val="both"/>
              <w:rPr>
                <w:rFonts w:ascii="Book Antiqua" w:hAnsi="Book Antiqua" w:cs="Times New Roman"/>
                <w:b/>
                <w:sz w:val="24"/>
                <w:szCs w:val="24"/>
                <w:lang w:val="en-US" w:eastAsia="de-DE"/>
              </w:rPr>
            </w:pPr>
            <w:r w:rsidRPr="00AB14D0">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54C63B72" w14:textId="77777777" w:rsidR="00396576" w:rsidRPr="00AB14D0" w:rsidRDefault="00396576" w:rsidP="00576F08">
            <w:pPr>
              <w:spacing w:line="360" w:lineRule="auto"/>
              <w:jc w:val="both"/>
              <w:rPr>
                <w:rFonts w:ascii="Book Antiqua" w:hAnsi="Book Antiqua" w:cs="Times New Roman"/>
                <w:b/>
                <w:sz w:val="24"/>
                <w:szCs w:val="24"/>
                <w:lang w:val="en-US" w:eastAsia="de-DE"/>
              </w:rPr>
            </w:pPr>
            <w:proofErr w:type="spellStart"/>
            <w:r w:rsidRPr="00AB14D0">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53E37747" w14:textId="77777777" w:rsidR="00396576" w:rsidRPr="00AB14D0" w:rsidRDefault="00396576" w:rsidP="00576F08">
            <w:pPr>
              <w:spacing w:line="360" w:lineRule="auto"/>
              <w:jc w:val="both"/>
              <w:rPr>
                <w:rFonts w:ascii="Book Antiqua" w:hAnsi="Book Antiqua" w:cs="Times New Roman"/>
                <w:b/>
                <w:i/>
                <w:sz w:val="24"/>
                <w:szCs w:val="24"/>
                <w:lang w:val="en-US" w:eastAsia="de-DE"/>
              </w:rPr>
            </w:pPr>
            <w:r w:rsidRPr="00AB14D0">
              <w:rPr>
                <w:rFonts w:ascii="Book Antiqua" w:hAnsi="Book Antiqua" w:cs="Times New Roman"/>
                <w:b/>
                <w:i/>
                <w:sz w:val="24"/>
                <w:szCs w:val="24"/>
                <w:lang w:val="en-US" w:eastAsia="de-DE"/>
              </w:rPr>
              <w:t>P</w:t>
            </w:r>
            <w:r w:rsidRPr="00AB14D0">
              <w:rPr>
                <w:rFonts w:ascii="Book Antiqua" w:eastAsiaTheme="minorEastAsia" w:hAnsi="Book Antiqua" w:cs="Times New Roman" w:hint="eastAsia"/>
                <w:b/>
                <w:i/>
                <w:sz w:val="24"/>
                <w:szCs w:val="24"/>
                <w:lang w:val="en-US" w:eastAsia="zh-CN"/>
              </w:rPr>
              <w:t xml:space="preserve"> </w:t>
            </w:r>
            <w:r w:rsidRPr="00AB14D0">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5863CA17" w14:textId="77777777" w:rsidR="00396576" w:rsidRPr="00AB14D0" w:rsidRDefault="00396576" w:rsidP="00576F08">
            <w:pPr>
              <w:spacing w:line="360" w:lineRule="auto"/>
              <w:jc w:val="both"/>
              <w:rPr>
                <w:rFonts w:ascii="Book Antiqua" w:hAnsi="Book Antiqua" w:cs="Times New Roman"/>
                <w:b/>
                <w:sz w:val="24"/>
                <w:szCs w:val="24"/>
                <w:lang w:val="en-US" w:eastAsia="de-DE"/>
              </w:rPr>
            </w:pPr>
            <w:proofErr w:type="spellStart"/>
            <w:r w:rsidRPr="00AB14D0">
              <w:rPr>
                <w:rFonts w:ascii="Book Antiqua" w:hAnsi="Book Antiqua" w:cs="Times New Roman"/>
                <w:b/>
                <w:sz w:val="24"/>
                <w:szCs w:val="24"/>
                <w:lang w:val="en-US" w:eastAsia="de-DE"/>
              </w:rPr>
              <w:t>Exp</w:t>
            </w:r>
            <w:proofErr w:type="spellEnd"/>
            <w:r w:rsidRPr="00AB14D0">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074CB265" w14:textId="77777777" w:rsidR="00396576" w:rsidRPr="00AB14D0" w:rsidRDefault="00396576" w:rsidP="00576F08">
            <w:pPr>
              <w:spacing w:line="360" w:lineRule="auto"/>
              <w:jc w:val="both"/>
              <w:rPr>
                <w:rFonts w:ascii="Book Antiqua" w:hAnsi="Book Antiqua" w:cs="Times New Roman"/>
                <w:b/>
                <w:sz w:val="24"/>
                <w:szCs w:val="24"/>
                <w:lang w:val="en-US" w:eastAsia="de-DE"/>
              </w:rPr>
            </w:pPr>
            <w:r w:rsidRPr="00AB14D0">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24647E98" w14:textId="77777777" w:rsidR="00396576" w:rsidRPr="00AB14D0" w:rsidRDefault="00396576" w:rsidP="00576F08">
            <w:pPr>
              <w:spacing w:line="360" w:lineRule="auto"/>
              <w:jc w:val="both"/>
              <w:rPr>
                <w:rFonts w:ascii="Book Antiqua" w:hAnsi="Book Antiqua" w:cs="Times New Roman"/>
                <w:b/>
                <w:sz w:val="24"/>
                <w:szCs w:val="24"/>
                <w:lang w:val="en-US" w:eastAsia="de-DE"/>
              </w:rPr>
            </w:pPr>
            <w:r w:rsidRPr="00AB14D0">
              <w:rPr>
                <w:rFonts w:ascii="Book Antiqua" w:hAnsi="Book Antiqua" w:cs="Times New Roman"/>
                <w:b/>
                <w:sz w:val="24"/>
                <w:szCs w:val="24"/>
                <w:lang w:val="en-US" w:eastAsia="de-DE"/>
              </w:rPr>
              <w:t>95%CI; upper</w:t>
            </w:r>
          </w:p>
        </w:tc>
      </w:tr>
      <w:tr w:rsidR="00396576" w:rsidRPr="00F442F3" w14:paraId="113AEEE8" w14:textId="77777777" w:rsidTr="00670B8A">
        <w:tc>
          <w:tcPr>
            <w:tcW w:w="1088" w:type="dxa"/>
            <w:tcBorders>
              <w:top w:val="single" w:sz="4" w:space="0" w:color="auto"/>
            </w:tcBorders>
          </w:tcPr>
          <w:p w14:paraId="06AB3DE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p>
        </w:tc>
        <w:tc>
          <w:tcPr>
            <w:tcW w:w="997" w:type="dxa"/>
            <w:tcBorders>
              <w:top w:val="single" w:sz="4" w:space="0" w:color="auto"/>
            </w:tcBorders>
          </w:tcPr>
          <w:p w14:paraId="7273C02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.055</w:t>
            </w:r>
          </w:p>
        </w:tc>
        <w:tc>
          <w:tcPr>
            <w:tcW w:w="991" w:type="dxa"/>
            <w:tcBorders>
              <w:top w:val="single" w:sz="4" w:space="0" w:color="auto"/>
            </w:tcBorders>
          </w:tcPr>
          <w:p w14:paraId="5DA0940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.018</w:t>
            </w:r>
          </w:p>
        </w:tc>
        <w:tc>
          <w:tcPr>
            <w:tcW w:w="998" w:type="dxa"/>
            <w:tcBorders>
              <w:top w:val="single" w:sz="4" w:space="0" w:color="auto"/>
            </w:tcBorders>
          </w:tcPr>
          <w:p w14:paraId="745CB3C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9.480</w:t>
            </w:r>
          </w:p>
        </w:tc>
        <w:tc>
          <w:tcPr>
            <w:tcW w:w="988" w:type="dxa"/>
            <w:tcBorders>
              <w:top w:val="single" w:sz="4" w:space="0" w:color="auto"/>
            </w:tcBorders>
          </w:tcPr>
          <w:p w14:paraId="2369B93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29F2C68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.002</w:t>
            </w:r>
          </w:p>
        </w:tc>
        <w:tc>
          <w:tcPr>
            <w:tcW w:w="1002" w:type="dxa"/>
            <w:tcBorders>
              <w:top w:val="single" w:sz="4" w:space="0" w:color="auto"/>
            </w:tcBorders>
          </w:tcPr>
          <w:p w14:paraId="61B7CDB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.946</w:t>
            </w:r>
          </w:p>
        </w:tc>
        <w:tc>
          <w:tcPr>
            <w:tcW w:w="1006" w:type="dxa"/>
            <w:tcBorders>
              <w:top w:val="single" w:sz="4" w:space="0" w:color="auto"/>
            </w:tcBorders>
          </w:tcPr>
          <w:p w14:paraId="635BABB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.914</w:t>
            </w:r>
          </w:p>
        </w:tc>
        <w:tc>
          <w:tcPr>
            <w:tcW w:w="1006" w:type="dxa"/>
            <w:tcBorders>
              <w:top w:val="single" w:sz="4" w:space="0" w:color="auto"/>
            </w:tcBorders>
          </w:tcPr>
          <w:p w14:paraId="4ED6605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.980</w:t>
            </w:r>
          </w:p>
        </w:tc>
      </w:tr>
      <w:tr w:rsidR="00396576" w:rsidRPr="00F442F3" w14:paraId="57AE9510" w14:textId="77777777" w:rsidTr="00670B8A">
        <w:tc>
          <w:tcPr>
            <w:tcW w:w="1088" w:type="dxa"/>
            <w:tcBorders>
              <w:bottom w:val="single" w:sz="4" w:space="0" w:color="auto"/>
            </w:tcBorders>
          </w:tcPr>
          <w:p w14:paraId="1CEBF31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Borders>
              <w:bottom w:val="single" w:sz="4" w:space="0" w:color="auto"/>
            </w:tcBorders>
          </w:tcPr>
          <w:p w14:paraId="22D913F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.799</w:t>
            </w:r>
          </w:p>
        </w:tc>
        <w:tc>
          <w:tcPr>
            <w:tcW w:w="991" w:type="dxa"/>
            <w:tcBorders>
              <w:bottom w:val="single" w:sz="4" w:space="0" w:color="auto"/>
            </w:tcBorders>
          </w:tcPr>
          <w:p w14:paraId="7CDFD26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.345</w:t>
            </w:r>
          </w:p>
        </w:tc>
        <w:tc>
          <w:tcPr>
            <w:tcW w:w="998" w:type="dxa"/>
            <w:tcBorders>
              <w:bottom w:val="single" w:sz="4" w:space="0" w:color="auto"/>
            </w:tcBorders>
          </w:tcPr>
          <w:p w14:paraId="3198AEC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5.372</w:t>
            </w:r>
          </w:p>
        </w:tc>
        <w:tc>
          <w:tcPr>
            <w:tcW w:w="988" w:type="dxa"/>
            <w:tcBorders>
              <w:bottom w:val="single" w:sz="4" w:space="0" w:color="auto"/>
            </w:tcBorders>
          </w:tcPr>
          <w:p w14:paraId="4976335B"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569CF7D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.020</w:t>
            </w:r>
          </w:p>
        </w:tc>
        <w:tc>
          <w:tcPr>
            <w:tcW w:w="1002" w:type="dxa"/>
            <w:tcBorders>
              <w:bottom w:val="single" w:sz="4" w:space="0" w:color="auto"/>
            </w:tcBorders>
          </w:tcPr>
          <w:p w14:paraId="5EDC950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.450</w:t>
            </w:r>
          </w:p>
        </w:tc>
        <w:tc>
          <w:tcPr>
            <w:tcW w:w="1006" w:type="dxa"/>
            <w:tcBorders>
              <w:bottom w:val="single" w:sz="4" w:space="0" w:color="auto"/>
            </w:tcBorders>
          </w:tcPr>
          <w:p w14:paraId="4F4ED21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.229</w:t>
            </w:r>
          </w:p>
        </w:tc>
        <w:tc>
          <w:tcPr>
            <w:tcW w:w="1006" w:type="dxa"/>
            <w:tcBorders>
              <w:bottom w:val="single" w:sz="4" w:space="0" w:color="auto"/>
            </w:tcBorders>
          </w:tcPr>
          <w:p w14:paraId="1DDD8E7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.884</w:t>
            </w:r>
          </w:p>
        </w:tc>
      </w:tr>
    </w:tbl>
    <w:p w14:paraId="5F9964FF" w14:textId="4EE467CF" w:rsidR="00396576"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AB14D0">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15.08;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0.040</w:t>
      </w:r>
      <w:r w:rsidR="00576F08">
        <w:rPr>
          <w:rFonts w:ascii="Book Antiqua" w:hAnsi="Book Antiqua" w:cs="Times New Roman" w:hint="eastAsia"/>
          <w:sz w:val="24"/>
          <w:szCs w:val="24"/>
          <w:lang w:val="en-US" w:eastAsia="zh-CN"/>
        </w:rPr>
        <w:t>.</w:t>
      </w:r>
    </w:p>
    <w:p w14:paraId="1AC470D7" w14:textId="77777777" w:rsidR="00396576" w:rsidRPr="00AB14D0" w:rsidRDefault="00396576" w:rsidP="00576F08">
      <w:pPr>
        <w:spacing w:after="0" w:line="360" w:lineRule="auto"/>
        <w:jc w:val="both"/>
        <w:rPr>
          <w:rFonts w:ascii="Book Antiqua" w:hAnsi="Book Antiqua" w:cs="Times New Roman"/>
          <w:sz w:val="24"/>
          <w:szCs w:val="24"/>
          <w:lang w:val="en-GB" w:eastAsia="zh-CN"/>
        </w:rPr>
      </w:pPr>
    </w:p>
    <w:p w14:paraId="7D29B8A6" w14:textId="77777777" w:rsidR="00396576" w:rsidRPr="00576F08" w:rsidRDefault="00396576" w:rsidP="00576F08">
      <w:pPr>
        <w:spacing w:after="0" w:line="360" w:lineRule="auto"/>
        <w:jc w:val="both"/>
        <w:rPr>
          <w:rFonts w:ascii="Book Antiqua" w:eastAsia="Times New Roman" w:hAnsi="Book Antiqua" w:cs="Times New Roman"/>
          <w:b/>
          <w:sz w:val="24"/>
          <w:szCs w:val="24"/>
          <w:lang w:val="en-US" w:eastAsia="de-DE"/>
        </w:rPr>
      </w:pPr>
      <w:r>
        <w:rPr>
          <w:rFonts w:ascii="Book Antiqua" w:eastAsia="Times New Roman" w:hAnsi="Book Antiqua" w:cs="Times New Roman"/>
          <w:b/>
          <w:sz w:val="24"/>
          <w:szCs w:val="24"/>
          <w:lang w:val="en-US" w:eastAsia="de-DE"/>
        </w:rPr>
        <w:t>Table 22</w:t>
      </w:r>
      <w:r w:rsidRPr="00AB14D0">
        <w:rPr>
          <w:rFonts w:ascii="Book Antiqua" w:eastAsia="Times New Roman" w:hAnsi="Book Antiqua" w:cs="Times New Roman"/>
          <w:b/>
          <w:sz w:val="24"/>
          <w:szCs w:val="24"/>
          <w:lang w:val="en-US" w:eastAsia="de-DE"/>
        </w:rPr>
        <w:t xml:space="preserve"> Combined effects of selected age, sex and symptoms (≥</w:t>
      </w:r>
      <w:r>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1 of 11 basic symptom) predictors on presence of psychosocial impairment</w:t>
      </w:r>
      <w:r w:rsidRPr="00AB14D0">
        <w:rPr>
          <w:rFonts w:ascii="Book Antiqua" w:eastAsia="Times New Roman" w:hAnsi="Book Antiqua" w:cs="Times New Roman"/>
          <w:sz w:val="24"/>
          <w:szCs w:val="24"/>
          <w:lang w:val="en-US" w:eastAsia="de-DE"/>
        </w:rPr>
        <w:t xml:space="preserve"> </w:t>
      </w:r>
      <w:r w:rsidRPr="00576F08">
        <w:rPr>
          <w:rFonts w:ascii="Book Antiqua" w:eastAsia="Times New Roman" w:hAnsi="Book Antiqua" w:cs="Times New Roman"/>
          <w:b/>
          <w:sz w:val="24"/>
          <w:szCs w:val="24"/>
          <w:lang w:val="en-US" w:eastAsia="de-DE"/>
        </w:rPr>
        <w:t>(</w:t>
      </w:r>
      <w:r w:rsidRPr="00576F08">
        <w:rPr>
          <w:rFonts w:ascii="Book Antiqua" w:hAnsi="Book Antiqua" w:cs="Book Antiqua"/>
          <w:b/>
          <w:color w:val="000000"/>
          <w:sz w:val="24"/>
          <w:szCs w:val="24"/>
          <w:lang w:val="en-US"/>
        </w:rPr>
        <w:t>Social and Occupational Functioning Assessment Scale</w:t>
      </w:r>
      <w:r w:rsidRPr="00576F08">
        <w:rPr>
          <w:rFonts w:ascii="Book Antiqua" w:hAnsi="Book Antiqua" w:cs="Book Antiqua" w:hint="eastAsia"/>
          <w:b/>
          <w:color w:val="000000"/>
          <w:sz w:val="24"/>
          <w:szCs w:val="24"/>
          <w:lang w:val="en-US" w:eastAsia="zh-CN"/>
        </w:rPr>
        <w:t xml:space="preserve"> </w:t>
      </w:r>
      <w:r w:rsidRPr="00576F08">
        <w:rPr>
          <w:rFonts w:ascii="Book Antiqua" w:eastAsia="Times New Roman" w:hAnsi="Book Antiqua" w:cs="Times New Roman"/>
          <w:b/>
          <w:sz w:val="24"/>
          <w:szCs w:val="24"/>
          <w:lang w:val="en-US" w:eastAsia="de-DE"/>
        </w:rPr>
        <w:t>≤</w:t>
      </w:r>
      <w:r w:rsidRPr="00576F08">
        <w:rPr>
          <w:rFonts w:ascii="Book Antiqua" w:hAnsi="Book Antiqua" w:cs="Times New Roman" w:hint="eastAsia"/>
          <w:b/>
          <w:sz w:val="24"/>
          <w:szCs w:val="24"/>
          <w:lang w:val="en-US" w:eastAsia="zh-CN"/>
        </w:rPr>
        <w:t xml:space="preserve"> </w:t>
      </w:r>
      <w:r w:rsidRPr="00576F08">
        <w:rPr>
          <w:rFonts w:ascii="Book Antiqua" w:eastAsia="Times New Roman" w:hAnsi="Book Antiqua" w:cs="Times New Roman"/>
          <w:b/>
          <w:sz w:val="24"/>
          <w:szCs w:val="24"/>
          <w:lang w:val="en-US" w:eastAsia="de-DE"/>
        </w:rPr>
        <w:t>70)</w:t>
      </w:r>
    </w:p>
    <w:tbl>
      <w:tblPr>
        <w:tblStyle w:val="Tabellenraster5"/>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7"/>
        <w:gridCol w:w="991"/>
        <w:gridCol w:w="998"/>
        <w:gridCol w:w="988"/>
        <w:gridCol w:w="986"/>
        <w:gridCol w:w="1002"/>
        <w:gridCol w:w="1006"/>
        <w:gridCol w:w="1006"/>
      </w:tblGrid>
      <w:tr w:rsidR="00396576" w:rsidRPr="00576F08" w14:paraId="74CE27C9" w14:textId="77777777" w:rsidTr="00670B8A">
        <w:tc>
          <w:tcPr>
            <w:tcW w:w="1276" w:type="dxa"/>
            <w:tcBorders>
              <w:top w:val="single" w:sz="4" w:space="0" w:color="auto"/>
              <w:left w:val="nil"/>
              <w:bottom w:val="single" w:sz="4" w:space="0" w:color="auto"/>
              <w:right w:val="nil"/>
            </w:tcBorders>
          </w:tcPr>
          <w:p w14:paraId="449DC29F" w14:textId="77777777" w:rsidR="00396576" w:rsidRPr="00576F08" w:rsidRDefault="00396576" w:rsidP="00576F08">
            <w:pPr>
              <w:spacing w:line="360" w:lineRule="auto"/>
              <w:jc w:val="both"/>
              <w:rPr>
                <w:rFonts w:ascii="Book Antiqua" w:hAnsi="Book Antiqua"/>
                <w:b/>
                <w:sz w:val="24"/>
                <w:szCs w:val="24"/>
                <w:lang w:val="en-US"/>
              </w:rPr>
            </w:pPr>
          </w:p>
        </w:tc>
        <w:tc>
          <w:tcPr>
            <w:tcW w:w="997" w:type="dxa"/>
            <w:tcBorders>
              <w:top w:val="single" w:sz="4" w:space="0" w:color="auto"/>
              <w:left w:val="nil"/>
              <w:bottom w:val="single" w:sz="4" w:space="0" w:color="auto"/>
              <w:right w:val="nil"/>
            </w:tcBorders>
            <w:hideMark/>
          </w:tcPr>
          <w:p w14:paraId="73403370"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Beta</w:t>
            </w:r>
          </w:p>
        </w:tc>
        <w:tc>
          <w:tcPr>
            <w:tcW w:w="991" w:type="dxa"/>
            <w:tcBorders>
              <w:top w:val="single" w:sz="4" w:space="0" w:color="auto"/>
              <w:left w:val="nil"/>
              <w:bottom w:val="single" w:sz="4" w:space="0" w:color="auto"/>
              <w:right w:val="nil"/>
            </w:tcBorders>
            <w:hideMark/>
          </w:tcPr>
          <w:p w14:paraId="01023C30"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SE</w:t>
            </w:r>
          </w:p>
        </w:tc>
        <w:tc>
          <w:tcPr>
            <w:tcW w:w="998" w:type="dxa"/>
            <w:tcBorders>
              <w:top w:val="single" w:sz="4" w:space="0" w:color="auto"/>
              <w:left w:val="nil"/>
              <w:bottom w:val="single" w:sz="4" w:space="0" w:color="auto"/>
              <w:right w:val="nil"/>
            </w:tcBorders>
            <w:hideMark/>
          </w:tcPr>
          <w:p w14:paraId="4DCBB183"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Wald</w:t>
            </w:r>
          </w:p>
        </w:tc>
        <w:tc>
          <w:tcPr>
            <w:tcW w:w="988" w:type="dxa"/>
            <w:tcBorders>
              <w:top w:val="single" w:sz="4" w:space="0" w:color="auto"/>
              <w:left w:val="nil"/>
              <w:bottom w:val="single" w:sz="4" w:space="0" w:color="auto"/>
              <w:right w:val="nil"/>
            </w:tcBorders>
            <w:hideMark/>
          </w:tcPr>
          <w:p w14:paraId="1A65D1A6" w14:textId="77777777" w:rsidR="00396576" w:rsidRPr="00576F08" w:rsidRDefault="00396576" w:rsidP="00576F08">
            <w:pPr>
              <w:spacing w:line="360" w:lineRule="auto"/>
              <w:jc w:val="both"/>
              <w:rPr>
                <w:rFonts w:ascii="Book Antiqua" w:hAnsi="Book Antiqua"/>
                <w:b/>
                <w:sz w:val="24"/>
                <w:szCs w:val="24"/>
                <w:lang w:val="en-US"/>
              </w:rPr>
            </w:pPr>
            <w:proofErr w:type="spellStart"/>
            <w:r w:rsidRPr="00576F08">
              <w:rPr>
                <w:rFonts w:ascii="Book Antiqua" w:hAnsi="Book Antiqua"/>
                <w:b/>
                <w:sz w:val="24"/>
                <w:szCs w:val="24"/>
                <w:lang w:val="en-US"/>
              </w:rPr>
              <w:t>df</w:t>
            </w:r>
            <w:proofErr w:type="spellEnd"/>
          </w:p>
        </w:tc>
        <w:tc>
          <w:tcPr>
            <w:tcW w:w="986" w:type="dxa"/>
            <w:tcBorders>
              <w:top w:val="single" w:sz="4" w:space="0" w:color="auto"/>
              <w:left w:val="nil"/>
              <w:bottom w:val="single" w:sz="4" w:space="0" w:color="auto"/>
              <w:right w:val="nil"/>
            </w:tcBorders>
            <w:hideMark/>
          </w:tcPr>
          <w:p w14:paraId="4F289130" w14:textId="77777777" w:rsidR="00396576" w:rsidRPr="00576F08" w:rsidRDefault="00396576" w:rsidP="00576F08">
            <w:pPr>
              <w:spacing w:line="360" w:lineRule="auto"/>
              <w:jc w:val="both"/>
              <w:rPr>
                <w:rFonts w:ascii="Book Antiqua" w:hAnsi="Book Antiqua"/>
                <w:b/>
                <w:i/>
                <w:sz w:val="24"/>
                <w:szCs w:val="24"/>
                <w:lang w:val="en-US" w:eastAsia="de-DE"/>
              </w:rPr>
            </w:pPr>
            <w:r w:rsidRPr="00576F08">
              <w:rPr>
                <w:rFonts w:ascii="Book Antiqua" w:hAnsi="Book Antiqua"/>
                <w:b/>
                <w:i/>
                <w:sz w:val="24"/>
                <w:szCs w:val="24"/>
                <w:lang w:val="en-US" w:eastAsia="de-DE"/>
              </w:rPr>
              <w:t>P</w:t>
            </w:r>
            <w:r w:rsidRPr="00576F08">
              <w:rPr>
                <w:rFonts w:ascii="Book Antiqua" w:eastAsiaTheme="minorEastAsia" w:hAnsi="Book Antiqua" w:hint="eastAsia"/>
                <w:b/>
                <w:i/>
                <w:sz w:val="24"/>
                <w:szCs w:val="24"/>
                <w:lang w:val="en-US" w:eastAsia="zh-CN"/>
              </w:rPr>
              <w:t xml:space="preserve"> </w:t>
            </w:r>
            <w:r w:rsidRPr="00576F08">
              <w:rPr>
                <w:rFonts w:ascii="Book Antiqua" w:eastAsiaTheme="minorEastAsia" w:hAnsi="Book Antiqua" w:hint="eastAsia"/>
                <w:b/>
                <w:sz w:val="24"/>
                <w:szCs w:val="24"/>
                <w:lang w:val="en-US" w:eastAsia="zh-CN"/>
              </w:rPr>
              <w:t>value</w:t>
            </w:r>
          </w:p>
        </w:tc>
        <w:tc>
          <w:tcPr>
            <w:tcW w:w="1002" w:type="dxa"/>
            <w:tcBorders>
              <w:top w:val="single" w:sz="4" w:space="0" w:color="auto"/>
              <w:left w:val="nil"/>
              <w:bottom w:val="single" w:sz="4" w:space="0" w:color="auto"/>
              <w:right w:val="nil"/>
            </w:tcBorders>
            <w:hideMark/>
          </w:tcPr>
          <w:p w14:paraId="6256CE01" w14:textId="77777777" w:rsidR="00396576" w:rsidRPr="00576F08" w:rsidRDefault="00396576" w:rsidP="00576F08">
            <w:pPr>
              <w:spacing w:line="360" w:lineRule="auto"/>
              <w:jc w:val="both"/>
              <w:rPr>
                <w:rFonts w:ascii="Book Antiqua" w:hAnsi="Book Antiqua"/>
                <w:b/>
                <w:sz w:val="24"/>
                <w:szCs w:val="24"/>
                <w:lang w:val="en-US"/>
              </w:rPr>
            </w:pPr>
            <w:proofErr w:type="spellStart"/>
            <w:r w:rsidRPr="00576F08">
              <w:rPr>
                <w:rFonts w:ascii="Book Antiqua" w:hAnsi="Book Antiqua"/>
                <w:b/>
                <w:sz w:val="24"/>
                <w:szCs w:val="24"/>
                <w:lang w:val="en-US"/>
              </w:rPr>
              <w:t>Exp</w:t>
            </w:r>
            <w:proofErr w:type="spellEnd"/>
            <w:r w:rsidRPr="00576F08">
              <w:rPr>
                <w:rFonts w:ascii="Book Antiqua" w:hAnsi="Book Antiqua"/>
                <w:b/>
                <w:sz w:val="24"/>
                <w:szCs w:val="24"/>
                <w:lang w:val="en-US"/>
              </w:rPr>
              <w:t xml:space="preserve"> (Beta)</w:t>
            </w:r>
          </w:p>
        </w:tc>
        <w:tc>
          <w:tcPr>
            <w:tcW w:w="1006" w:type="dxa"/>
            <w:tcBorders>
              <w:top w:val="single" w:sz="4" w:space="0" w:color="auto"/>
              <w:left w:val="nil"/>
              <w:bottom w:val="single" w:sz="4" w:space="0" w:color="auto"/>
              <w:right w:val="nil"/>
            </w:tcBorders>
            <w:hideMark/>
          </w:tcPr>
          <w:p w14:paraId="3729E7F6"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lower</w:t>
            </w:r>
          </w:p>
        </w:tc>
        <w:tc>
          <w:tcPr>
            <w:tcW w:w="1006" w:type="dxa"/>
            <w:tcBorders>
              <w:top w:val="single" w:sz="4" w:space="0" w:color="auto"/>
              <w:left w:val="nil"/>
              <w:bottom w:val="single" w:sz="4" w:space="0" w:color="auto"/>
              <w:right w:val="nil"/>
            </w:tcBorders>
            <w:hideMark/>
          </w:tcPr>
          <w:p w14:paraId="5DB49BE9"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upper</w:t>
            </w:r>
          </w:p>
        </w:tc>
      </w:tr>
      <w:tr w:rsidR="00396576" w:rsidRPr="00F442F3" w14:paraId="77665E10" w14:textId="77777777" w:rsidTr="00670B8A">
        <w:tc>
          <w:tcPr>
            <w:tcW w:w="1276" w:type="dxa"/>
            <w:tcBorders>
              <w:top w:val="single" w:sz="4" w:space="0" w:color="auto"/>
              <w:left w:val="nil"/>
              <w:bottom w:val="single" w:sz="4" w:space="0" w:color="auto"/>
              <w:right w:val="nil"/>
            </w:tcBorders>
            <w:hideMark/>
          </w:tcPr>
          <w:p w14:paraId="23D94AAC"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and </w:t>
            </w:r>
            <w:r>
              <w:rPr>
                <w:rFonts w:ascii="Book Antiqua" w:hAnsi="Book Antiqua"/>
                <w:sz w:val="24"/>
                <w:szCs w:val="24"/>
                <w:lang w:val="en-US"/>
              </w:rPr>
              <w:lastRenderedPageBreak/>
              <w:t>basic symptom</w:t>
            </w:r>
          </w:p>
        </w:tc>
        <w:tc>
          <w:tcPr>
            <w:tcW w:w="997" w:type="dxa"/>
            <w:tcBorders>
              <w:top w:val="single" w:sz="4" w:space="0" w:color="auto"/>
              <w:left w:val="nil"/>
              <w:bottom w:val="single" w:sz="4" w:space="0" w:color="auto"/>
              <w:right w:val="nil"/>
            </w:tcBorders>
            <w:hideMark/>
          </w:tcPr>
          <w:p w14:paraId="62127DAD"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lastRenderedPageBreak/>
              <w:t>0</w:t>
            </w:r>
            <w:r w:rsidRPr="00F442F3">
              <w:rPr>
                <w:rFonts w:ascii="Book Antiqua" w:hAnsi="Book Antiqua"/>
                <w:sz w:val="24"/>
                <w:szCs w:val="24"/>
              </w:rPr>
              <w:t>.051</w:t>
            </w:r>
          </w:p>
        </w:tc>
        <w:tc>
          <w:tcPr>
            <w:tcW w:w="991" w:type="dxa"/>
            <w:tcBorders>
              <w:top w:val="single" w:sz="4" w:space="0" w:color="auto"/>
              <w:left w:val="nil"/>
              <w:bottom w:val="single" w:sz="4" w:space="0" w:color="auto"/>
              <w:right w:val="nil"/>
            </w:tcBorders>
            <w:hideMark/>
          </w:tcPr>
          <w:p w14:paraId="7A6C43D7"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.006</w:t>
            </w:r>
          </w:p>
        </w:tc>
        <w:tc>
          <w:tcPr>
            <w:tcW w:w="998" w:type="dxa"/>
            <w:tcBorders>
              <w:top w:val="single" w:sz="4" w:space="0" w:color="auto"/>
              <w:left w:val="nil"/>
              <w:bottom w:val="single" w:sz="4" w:space="0" w:color="auto"/>
              <w:right w:val="nil"/>
            </w:tcBorders>
            <w:hideMark/>
          </w:tcPr>
          <w:p w14:paraId="267381D3"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62.374</w:t>
            </w:r>
          </w:p>
        </w:tc>
        <w:tc>
          <w:tcPr>
            <w:tcW w:w="988" w:type="dxa"/>
            <w:tcBorders>
              <w:top w:val="single" w:sz="4" w:space="0" w:color="auto"/>
              <w:left w:val="nil"/>
              <w:bottom w:val="single" w:sz="4" w:space="0" w:color="auto"/>
              <w:right w:val="nil"/>
            </w:tcBorders>
            <w:hideMark/>
          </w:tcPr>
          <w:p w14:paraId="384832BA"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86" w:type="dxa"/>
            <w:tcBorders>
              <w:top w:val="single" w:sz="4" w:space="0" w:color="auto"/>
              <w:left w:val="nil"/>
              <w:bottom w:val="single" w:sz="4" w:space="0" w:color="auto"/>
              <w:right w:val="nil"/>
            </w:tcBorders>
            <w:hideMark/>
          </w:tcPr>
          <w:p w14:paraId="44CED074"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.000</w:t>
            </w:r>
          </w:p>
        </w:tc>
        <w:tc>
          <w:tcPr>
            <w:tcW w:w="1002" w:type="dxa"/>
            <w:tcBorders>
              <w:top w:val="single" w:sz="4" w:space="0" w:color="auto"/>
              <w:left w:val="nil"/>
              <w:bottom w:val="single" w:sz="4" w:space="0" w:color="auto"/>
              <w:right w:val="nil"/>
            </w:tcBorders>
            <w:hideMark/>
          </w:tcPr>
          <w:p w14:paraId="4D1FC589"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1.052</w:t>
            </w:r>
          </w:p>
        </w:tc>
        <w:tc>
          <w:tcPr>
            <w:tcW w:w="1006" w:type="dxa"/>
            <w:tcBorders>
              <w:top w:val="single" w:sz="4" w:space="0" w:color="auto"/>
              <w:left w:val="nil"/>
              <w:bottom w:val="single" w:sz="4" w:space="0" w:color="auto"/>
              <w:right w:val="nil"/>
            </w:tcBorders>
            <w:hideMark/>
          </w:tcPr>
          <w:p w14:paraId="56E9F8FA"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1.039</w:t>
            </w:r>
          </w:p>
        </w:tc>
        <w:tc>
          <w:tcPr>
            <w:tcW w:w="1006" w:type="dxa"/>
            <w:tcBorders>
              <w:top w:val="single" w:sz="4" w:space="0" w:color="auto"/>
              <w:left w:val="nil"/>
              <w:bottom w:val="single" w:sz="4" w:space="0" w:color="auto"/>
              <w:right w:val="nil"/>
            </w:tcBorders>
            <w:hideMark/>
          </w:tcPr>
          <w:p w14:paraId="69017159"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1.066</w:t>
            </w:r>
          </w:p>
        </w:tc>
      </w:tr>
    </w:tbl>
    <w:p w14:paraId="2D3379E2" w14:textId="2B6F4F96" w:rsidR="00396576" w:rsidRPr="00576F08" w:rsidRDefault="00396576" w:rsidP="00576F08">
      <w:pPr>
        <w:spacing w:after="0" w:line="360" w:lineRule="auto"/>
        <w:jc w:val="both"/>
        <w:rPr>
          <w:rFonts w:ascii="Book Antiqua" w:hAnsi="Book Antiqua" w:cs="Times New Roman"/>
          <w:sz w:val="24"/>
          <w:szCs w:val="24"/>
          <w:lang w:val="en-US" w:eastAsia="zh-CN"/>
        </w:rPr>
      </w:pP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AB14D0">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49.21;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0.048</w:t>
      </w:r>
      <w:r w:rsidR="00576F08">
        <w:rPr>
          <w:rFonts w:ascii="Book Antiqua" w:hAnsi="Book Antiqua" w:cs="Times New Roman" w:hint="eastAsia"/>
          <w:sz w:val="24"/>
          <w:szCs w:val="24"/>
          <w:lang w:val="en-US" w:eastAsia="zh-CN"/>
        </w:rPr>
        <w:t>.</w:t>
      </w:r>
    </w:p>
    <w:p w14:paraId="2AD7A680" w14:textId="77777777" w:rsidR="00396576" w:rsidRPr="00AB14D0" w:rsidRDefault="00396576" w:rsidP="00576F08">
      <w:pPr>
        <w:spacing w:after="0" w:line="360" w:lineRule="auto"/>
        <w:jc w:val="both"/>
        <w:rPr>
          <w:rFonts w:ascii="Book Antiqua" w:hAnsi="Book Antiqua" w:cs="Times New Roman"/>
          <w:sz w:val="24"/>
          <w:szCs w:val="24"/>
          <w:lang w:val="en-US" w:eastAsia="zh-CN"/>
        </w:rPr>
      </w:pPr>
    </w:p>
    <w:p w14:paraId="2E1B3659" w14:textId="77777777" w:rsidR="00396576" w:rsidRPr="00AB14D0" w:rsidRDefault="00396576" w:rsidP="00576F08">
      <w:pPr>
        <w:spacing w:after="0" w:line="360" w:lineRule="auto"/>
        <w:jc w:val="both"/>
        <w:rPr>
          <w:rFonts w:ascii="Book Antiqua" w:eastAsia="Times New Roman" w:hAnsi="Book Antiqua" w:cs="Times New Roman"/>
          <w:b/>
          <w:sz w:val="24"/>
          <w:szCs w:val="24"/>
          <w:lang w:val="en-US" w:eastAsia="de-DE"/>
        </w:rPr>
      </w:pPr>
      <w:r w:rsidRPr="00AB14D0">
        <w:rPr>
          <w:rFonts w:ascii="Book Antiqua" w:eastAsia="Times New Roman" w:hAnsi="Book Antiqua" w:cs="Times New Roman"/>
          <w:b/>
          <w:sz w:val="24"/>
          <w:szCs w:val="24"/>
          <w:lang w:val="en-US" w:eastAsia="de-DE"/>
        </w:rPr>
        <w:t>Table 23 Combined effects of selected age, sex and symptoms (≥</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1 of 9 cognitive basic symptom) predictors on presence of psychosocial impairment (Social and Occupational Functioning Assessment Scale</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70)</w:t>
      </w:r>
    </w:p>
    <w:tbl>
      <w:tblPr>
        <w:tblStyle w:val="Tabellenraster5"/>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576F08" w14:paraId="4AD0D3E6" w14:textId="77777777" w:rsidTr="00670B8A">
        <w:tc>
          <w:tcPr>
            <w:tcW w:w="1088" w:type="dxa"/>
            <w:tcBorders>
              <w:top w:val="single" w:sz="4" w:space="0" w:color="auto"/>
              <w:left w:val="nil"/>
              <w:bottom w:val="single" w:sz="4" w:space="0" w:color="auto"/>
              <w:right w:val="nil"/>
            </w:tcBorders>
          </w:tcPr>
          <w:p w14:paraId="6500B07F" w14:textId="77777777" w:rsidR="00396576" w:rsidRPr="00576F08" w:rsidRDefault="00396576" w:rsidP="00576F08">
            <w:pPr>
              <w:spacing w:line="360" w:lineRule="auto"/>
              <w:jc w:val="both"/>
              <w:rPr>
                <w:rFonts w:ascii="Book Antiqua" w:hAnsi="Book Antiqua"/>
                <w:b/>
                <w:sz w:val="24"/>
                <w:szCs w:val="24"/>
                <w:lang w:val="en-US"/>
              </w:rPr>
            </w:pPr>
          </w:p>
        </w:tc>
        <w:tc>
          <w:tcPr>
            <w:tcW w:w="997" w:type="dxa"/>
            <w:tcBorders>
              <w:top w:val="single" w:sz="4" w:space="0" w:color="auto"/>
              <w:left w:val="nil"/>
              <w:bottom w:val="single" w:sz="4" w:space="0" w:color="auto"/>
              <w:right w:val="nil"/>
            </w:tcBorders>
            <w:hideMark/>
          </w:tcPr>
          <w:p w14:paraId="667FF2DE"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Beta</w:t>
            </w:r>
          </w:p>
        </w:tc>
        <w:tc>
          <w:tcPr>
            <w:tcW w:w="991" w:type="dxa"/>
            <w:tcBorders>
              <w:top w:val="single" w:sz="4" w:space="0" w:color="auto"/>
              <w:left w:val="nil"/>
              <w:bottom w:val="single" w:sz="4" w:space="0" w:color="auto"/>
              <w:right w:val="nil"/>
            </w:tcBorders>
            <w:hideMark/>
          </w:tcPr>
          <w:p w14:paraId="55951CB8"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SE</w:t>
            </w:r>
          </w:p>
        </w:tc>
        <w:tc>
          <w:tcPr>
            <w:tcW w:w="998" w:type="dxa"/>
            <w:tcBorders>
              <w:top w:val="single" w:sz="4" w:space="0" w:color="auto"/>
              <w:left w:val="nil"/>
              <w:bottom w:val="single" w:sz="4" w:space="0" w:color="auto"/>
              <w:right w:val="nil"/>
            </w:tcBorders>
            <w:hideMark/>
          </w:tcPr>
          <w:p w14:paraId="547B922A"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Wald</w:t>
            </w:r>
          </w:p>
        </w:tc>
        <w:tc>
          <w:tcPr>
            <w:tcW w:w="988" w:type="dxa"/>
            <w:tcBorders>
              <w:top w:val="single" w:sz="4" w:space="0" w:color="auto"/>
              <w:left w:val="nil"/>
              <w:bottom w:val="single" w:sz="4" w:space="0" w:color="auto"/>
              <w:right w:val="nil"/>
            </w:tcBorders>
            <w:hideMark/>
          </w:tcPr>
          <w:p w14:paraId="23A32E80" w14:textId="77777777" w:rsidR="00396576" w:rsidRPr="00576F08" w:rsidRDefault="00396576" w:rsidP="00576F08">
            <w:pPr>
              <w:spacing w:line="360" w:lineRule="auto"/>
              <w:jc w:val="both"/>
              <w:rPr>
                <w:rFonts w:ascii="Book Antiqua" w:hAnsi="Book Antiqua"/>
                <w:b/>
                <w:sz w:val="24"/>
                <w:szCs w:val="24"/>
                <w:lang w:val="en-US"/>
              </w:rPr>
            </w:pPr>
            <w:proofErr w:type="spellStart"/>
            <w:r w:rsidRPr="00576F08">
              <w:rPr>
                <w:rFonts w:ascii="Book Antiqua" w:hAnsi="Book Antiqua"/>
                <w:b/>
                <w:sz w:val="24"/>
                <w:szCs w:val="24"/>
                <w:lang w:val="en-US"/>
              </w:rPr>
              <w:t>df</w:t>
            </w:r>
            <w:proofErr w:type="spellEnd"/>
          </w:p>
        </w:tc>
        <w:tc>
          <w:tcPr>
            <w:tcW w:w="986" w:type="dxa"/>
            <w:tcBorders>
              <w:top w:val="single" w:sz="4" w:space="0" w:color="auto"/>
              <w:left w:val="nil"/>
              <w:bottom w:val="single" w:sz="4" w:space="0" w:color="auto"/>
              <w:right w:val="nil"/>
            </w:tcBorders>
            <w:hideMark/>
          </w:tcPr>
          <w:p w14:paraId="463BA4CA" w14:textId="77777777" w:rsidR="00396576" w:rsidRPr="00576F08" w:rsidRDefault="00396576" w:rsidP="00576F08">
            <w:pPr>
              <w:spacing w:line="360" w:lineRule="auto"/>
              <w:jc w:val="both"/>
              <w:rPr>
                <w:rFonts w:ascii="Book Antiqua" w:hAnsi="Book Antiqua"/>
                <w:b/>
                <w:i/>
                <w:sz w:val="24"/>
                <w:szCs w:val="24"/>
                <w:lang w:val="en-US" w:eastAsia="de-DE"/>
              </w:rPr>
            </w:pPr>
            <w:r w:rsidRPr="00576F08">
              <w:rPr>
                <w:rFonts w:ascii="Book Antiqua" w:hAnsi="Book Antiqua"/>
                <w:b/>
                <w:i/>
                <w:sz w:val="24"/>
                <w:szCs w:val="24"/>
                <w:lang w:val="en-US" w:eastAsia="de-DE"/>
              </w:rPr>
              <w:t>P</w:t>
            </w:r>
            <w:r w:rsidRPr="00576F08">
              <w:rPr>
                <w:rFonts w:ascii="Book Antiqua" w:eastAsiaTheme="minorEastAsia" w:hAnsi="Book Antiqua" w:hint="eastAsia"/>
                <w:b/>
                <w:i/>
                <w:sz w:val="24"/>
                <w:szCs w:val="24"/>
                <w:lang w:val="en-US" w:eastAsia="zh-CN"/>
              </w:rPr>
              <w:t xml:space="preserve"> </w:t>
            </w:r>
            <w:r w:rsidRPr="00576F08">
              <w:rPr>
                <w:rFonts w:ascii="Book Antiqua" w:eastAsiaTheme="minorEastAsia" w:hAnsi="Book Antiqua" w:hint="eastAsia"/>
                <w:b/>
                <w:sz w:val="24"/>
                <w:szCs w:val="24"/>
                <w:lang w:val="en-US" w:eastAsia="zh-CN"/>
              </w:rPr>
              <w:t>value</w:t>
            </w:r>
          </w:p>
        </w:tc>
        <w:tc>
          <w:tcPr>
            <w:tcW w:w="1002" w:type="dxa"/>
            <w:tcBorders>
              <w:top w:val="single" w:sz="4" w:space="0" w:color="auto"/>
              <w:left w:val="nil"/>
              <w:bottom w:val="single" w:sz="4" w:space="0" w:color="auto"/>
              <w:right w:val="nil"/>
            </w:tcBorders>
            <w:hideMark/>
          </w:tcPr>
          <w:p w14:paraId="792DAD60" w14:textId="77777777" w:rsidR="00396576" w:rsidRPr="00576F08" w:rsidRDefault="00396576" w:rsidP="00576F08">
            <w:pPr>
              <w:spacing w:line="360" w:lineRule="auto"/>
              <w:jc w:val="both"/>
              <w:rPr>
                <w:rFonts w:ascii="Book Antiqua" w:hAnsi="Book Antiqua"/>
                <w:b/>
                <w:sz w:val="24"/>
                <w:szCs w:val="24"/>
                <w:lang w:val="en-US"/>
              </w:rPr>
            </w:pPr>
            <w:proofErr w:type="spellStart"/>
            <w:r w:rsidRPr="00576F08">
              <w:rPr>
                <w:rFonts w:ascii="Book Antiqua" w:hAnsi="Book Antiqua"/>
                <w:b/>
                <w:sz w:val="24"/>
                <w:szCs w:val="24"/>
                <w:lang w:val="en-US"/>
              </w:rPr>
              <w:t>Exp</w:t>
            </w:r>
            <w:proofErr w:type="spellEnd"/>
            <w:r w:rsidRPr="00576F08">
              <w:rPr>
                <w:rFonts w:ascii="Book Antiqua" w:hAnsi="Book Antiqua"/>
                <w:b/>
                <w:sz w:val="24"/>
                <w:szCs w:val="24"/>
                <w:lang w:val="en-US"/>
              </w:rPr>
              <w:t xml:space="preserve"> (Beta)</w:t>
            </w:r>
          </w:p>
        </w:tc>
        <w:tc>
          <w:tcPr>
            <w:tcW w:w="1006" w:type="dxa"/>
            <w:tcBorders>
              <w:top w:val="single" w:sz="4" w:space="0" w:color="auto"/>
              <w:left w:val="nil"/>
              <w:bottom w:val="single" w:sz="4" w:space="0" w:color="auto"/>
              <w:right w:val="nil"/>
            </w:tcBorders>
            <w:hideMark/>
          </w:tcPr>
          <w:p w14:paraId="68612D77"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lower</w:t>
            </w:r>
          </w:p>
        </w:tc>
        <w:tc>
          <w:tcPr>
            <w:tcW w:w="1006" w:type="dxa"/>
            <w:tcBorders>
              <w:top w:val="single" w:sz="4" w:space="0" w:color="auto"/>
              <w:left w:val="nil"/>
              <w:bottom w:val="single" w:sz="4" w:space="0" w:color="auto"/>
              <w:right w:val="nil"/>
            </w:tcBorders>
            <w:hideMark/>
          </w:tcPr>
          <w:p w14:paraId="731A1627"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upper</w:t>
            </w:r>
          </w:p>
        </w:tc>
      </w:tr>
      <w:tr w:rsidR="00396576" w:rsidRPr="00F442F3" w14:paraId="6B90EB99" w14:textId="77777777" w:rsidTr="00670B8A">
        <w:tc>
          <w:tcPr>
            <w:tcW w:w="1088" w:type="dxa"/>
            <w:tcBorders>
              <w:top w:val="single" w:sz="4" w:space="0" w:color="auto"/>
              <w:left w:val="nil"/>
              <w:bottom w:val="single" w:sz="4" w:space="0" w:color="auto"/>
              <w:right w:val="nil"/>
            </w:tcBorders>
            <w:hideMark/>
          </w:tcPr>
          <w:p w14:paraId="485DF073"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and </w:t>
            </w:r>
            <w:r w:rsidRPr="00F442F3">
              <w:rPr>
                <w:rFonts w:ascii="Book Antiqua" w:hAnsi="Book Antiqua"/>
                <w:sz w:val="24"/>
                <w:szCs w:val="24"/>
                <w:lang w:val="en-US"/>
              </w:rPr>
              <w:t>BS</w:t>
            </w:r>
          </w:p>
        </w:tc>
        <w:tc>
          <w:tcPr>
            <w:tcW w:w="997" w:type="dxa"/>
            <w:tcBorders>
              <w:top w:val="single" w:sz="4" w:space="0" w:color="auto"/>
              <w:left w:val="nil"/>
              <w:bottom w:val="single" w:sz="4" w:space="0" w:color="auto"/>
              <w:right w:val="nil"/>
            </w:tcBorders>
            <w:hideMark/>
          </w:tcPr>
          <w:p w14:paraId="56DE5A12"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.055</w:t>
            </w:r>
          </w:p>
        </w:tc>
        <w:tc>
          <w:tcPr>
            <w:tcW w:w="991" w:type="dxa"/>
            <w:tcBorders>
              <w:top w:val="single" w:sz="4" w:space="0" w:color="auto"/>
              <w:left w:val="nil"/>
              <w:bottom w:val="single" w:sz="4" w:space="0" w:color="auto"/>
              <w:right w:val="nil"/>
            </w:tcBorders>
            <w:hideMark/>
          </w:tcPr>
          <w:p w14:paraId="2B324CC4"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.007</w:t>
            </w:r>
          </w:p>
        </w:tc>
        <w:tc>
          <w:tcPr>
            <w:tcW w:w="998" w:type="dxa"/>
            <w:tcBorders>
              <w:top w:val="single" w:sz="4" w:space="0" w:color="auto"/>
              <w:left w:val="nil"/>
              <w:bottom w:val="single" w:sz="4" w:space="0" w:color="auto"/>
              <w:right w:val="nil"/>
            </w:tcBorders>
            <w:hideMark/>
          </w:tcPr>
          <w:p w14:paraId="43B7C814"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54.240</w:t>
            </w:r>
          </w:p>
        </w:tc>
        <w:tc>
          <w:tcPr>
            <w:tcW w:w="988" w:type="dxa"/>
            <w:tcBorders>
              <w:top w:val="single" w:sz="4" w:space="0" w:color="auto"/>
              <w:left w:val="nil"/>
              <w:bottom w:val="single" w:sz="4" w:space="0" w:color="auto"/>
              <w:right w:val="nil"/>
            </w:tcBorders>
            <w:hideMark/>
          </w:tcPr>
          <w:p w14:paraId="7C838F0A"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86" w:type="dxa"/>
            <w:tcBorders>
              <w:top w:val="single" w:sz="4" w:space="0" w:color="auto"/>
              <w:left w:val="nil"/>
              <w:bottom w:val="single" w:sz="4" w:space="0" w:color="auto"/>
              <w:right w:val="nil"/>
            </w:tcBorders>
            <w:hideMark/>
          </w:tcPr>
          <w:p w14:paraId="5E13626D"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.000</w:t>
            </w:r>
          </w:p>
        </w:tc>
        <w:tc>
          <w:tcPr>
            <w:tcW w:w="1002" w:type="dxa"/>
            <w:tcBorders>
              <w:top w:val="single" w:sz="4" w:space="0" w:color="auto"/>
              <w:left w:val="nil"/>
              <w:bottom w:val="single" w:sz="4" w:space="0" w:color="auto"/>
              <w:right w:val="nil"/>
            </w:tcBorders>
            <w:hideMark/>
          </w:tcPr>
          <w:p w14:paraId="28B3C9BD"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1.056</w:t>
            </w:r>
          </w:p>
        </w:tc>
        <w:tc>
          <w:tcPr>
            <w:tcW w:w="1006" w:type="dxa"/>
            <w:tcBorders>
              <w:top w:val="single" w:sz="4" w:space="0" w:color="auto"/>
              <w:left w:val="nil"/>
              <w:bottom w:val="single" w:sz="4" w:space="0" w:color="auto"/>
              <w:right w:val="nil"/>
            </w:tcBorders>
            <w:hideMark/>
          </w:tcPr>
          <w:p w14:paraId="144F1ED8"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1.041</w:t>
            </w:r>
          </w:p>
        </w:tc>
        <w:tc>
          <w:tcPr>
            <w:tcW w:w="1006" w:type="dxa"/>
            <w:tcBorders>
              <w:top w:val="single" w:sz="4" w:space="0" w:color="auto"/>
              <w:left w:val="nil"/>
              <w:bottom w:val="single" w:sz="4" w:space="0" w:color="auto"/>
              <w:right w:val="nil"/>
            </w:tcBorders>
            <w:hideMark/>
          </w:tcPr>
          <w:p w14:paraId="3A5F0D60"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1.072</w:t>
            </w:r>
          </w:p>
        </w:tc>
      </w:tr>
    </w:tbl>
    <w:p w14:paraId="31AB309D" w14:textId="77777777" w:rsidR="00396576" w:rsidRPr="00AB14D0" w:rsidRDefault="00396576" w:rsidP="00576F08">
      <w:pPr>
        <w:spacing w:after="0" w:line="360" w:lineRule="auto"/>
        <w:jc w:val="both"/>
        <w:rPr>
          <w:rFonts w:ascii="Book Antiqua" w:hAnsi="Book Antiqua" w:cs="Times New Roman"/>
          <w:sz w:val="24"/>
          <w:szCs w:val="24"/>
          <w:lang w:val="en-US" w:eastAsia="zh-CN"/>
        </w:rPr>
      </w:pP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AB14D0">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41.41;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0.041</w:t>
      </w:r>
      <w:r>
        <w:rPr>
          <w:rFonts w:ascii="Book Antiqua" w:hAnsi="Book Antiqua" w:cs="Times New Roman" w:hint="eastAsia"/>
          <w:sz w:val="24"/>
          <w:szCs w:val="24"/>
          <w:lang w:val="en-US" w:eastAsia="zh-CN"/>
        </w:rPr>
        <w:t xml:space="preserve">. BS: </w:t>
      </w:r>
      <w:r w:rsidRPr="00AB14D0">
        <w:rPr>
          <w:rFonts w:ascii="Book Antiqua" w:hAnsi="Book Antiqua" w:cs="Times New Roman"/>
          <w:caps/>
          <w:sz w:val="24"/>
          <w:szCs w:val="24"/>
          <w:lang w:val="en-US" w:eastAsia="zh-CN"/>
        </w:rPr>
        <w:t>b</w:t>
      </w:r>
      <w:r w:rsidRPr="00AB14D0">
        <w:rPr>
          <w:rFonts w:ascii="Book Antiqua" w:hAnsi="Book Antiqua" w:cs="Times New Roman"/>
          <w:sz w:val="24"/>
          <w:szCs w:val="24"/>
          <w:lang w:val="en-US" w:eastAsia="zh-CN"/>
        </w:rPr>
        <w:t>asic symptom</w:t>
      </w:r>
      <w:r>
        <w:rPr>
          <w:rFonts w:ascii="Book Antiqua" w:hAnsi="Book Antiqua" w:cs="Times New Roman" w:hint="eastAsia"/>
          <w:sz w:val="24"/>
          <w:szCs w:val="24"/>
          <w:lang w:val="en-US" w:eastAsia="zh-CN"/>
        </w:rPr>
        <w:t>.</w:t>
      </w:r>
    </w:p>
    <w:p w14:paraId="0F74BD65" w14:textId="77777777" w:rsidR="00396576" w:rsidRPr="000D45DA" w:rsidRDefault="00396576" w:rsidP="00576F08">
      <w:pPr>
        <w:spacing w:after="0" w:line="360" w:lineRule="auto"/>
        <w:jc w:val="both"/>
        <w:rPr>
          <w:rFonts w:ascii="Book Antiqua" w:hAnsi="Book Antiqua" w:cs="Times New Roman"/>
          <w:sz w:val="24"/>
          <w:szCs w:val="24"/>
          <w:lang w:val="en-US" w:eastAsia="zh-CN"/>
        </w:rPr>
      </w:pPr>
    </w:p>
    <w:p w14:paraId="0C9294AD" w14:textId="77777777" w:rsidR="00396576" w:rsidRPr="00AB14D0" w:rsidRDefault="00396576" w:rsidP="00576F08">
      <w:pPr>
        <w:spacing w:after="0" w:line="360" w:lineRule="auto"/>
        <w:jc w:val="both"/>
        <w:rPr>
          <w:rFonts w:ascii="Book Antiqua" w:eastAsia="Times New Roman" w:hAnsi="Book Antiqua" w:cs="Times New Roman"/>
          <w:b/>
          <w:sz w:val="24"/>
          <w:szCs w:val="24"/>
          <w:lang w:val="en-US" w:eastAsia="de-DE"/>
        </w:rPr>
      </w:pPr>
      <w:r w:rsidRPr="00AB14D0">
        <w:rPr>
          <w:rFonts w:ascii="Book Antiqua" w:eastAsia="Times New Roman" w:hAnsi="Book Antiqua" w:cs="Times New Roman"/>
          <w:b/>
          <w:sz w:val="24"/>
          <w:szCs w:val="24"/>
          <w:lang w:val="en-US" w:eastAsia="de-DE"/>
        </w:rPr>
        <w:t>Table 24 Combined effects of selected age, sex and symptoms (≥</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1 of 2 perceptual basic symptom) predictors on presence of psychosocial impairment (Social and Occupational Functioning Assessment Scale</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w:t>
      </w:r>
      <w:r w:rsidRPr="00AB14D0">
        <w:rPr>
          <w:rFonts w:ascii="Book Antiqua" w:hAnsi="Book Antiqua" w:cs="Times New Roman" w:hint="eastAsia"/>
          <w:b/>
          <w:sz w:val="24"/>
          <w:szCs w:val="24"/>
          <w:lang w:val="en-US" w:eastAsia="zh-CN"/>
        </w:rPr>
        <w:t xml:space="preserve"> </w:t>
      </w:r>
      <w:r w:rsidRPr="00AB14D0">
        <w:rPr>
          <w:rFonts w:ascii="Book Antiqua" w:eastAsia="Times New Roman" w:hAnsi="Book Antiqua" w:cs="Times New Roman"/>
          <w:b/>
          <w:sz w:val="24"/>
          <w:szCs w:val="24"/>
          <w:lang w:val="en-US" w:eastAsia="de-DE"/>
        </w:rPr>
        <w:t>70)</w:t>
      </w:r>
    </w:p>
    <w:tbl>
      <w:tblPr>
        <w:tblStyle w:val="Tabellenraster5"/>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927"/>
        <w:gridCol w:w="922"/>
        <w:gridCol w:w="982"/>
        <w:gridCol w:w="864"/>
        <w:gridCol w:w="919"/>
        <w:gridCol w:w="970"/>
        <w:gridCol w:w="1005"/>
        <w:gridCol w:w="1005"/>
      </w:tblGrid>
      <w:tr w:rsidR="00396576" w:rsidRPr="00576F08" w14:paraId="44880D3C" w14:textId="77777777" w:rsidTr="00670B8A">
        <w:tc>
          <w:tcPr>
            <w:tcW w:w="1468" w:type="dxa"/>
            <w:tcBorders>
              <w:top w:val="single" w:sz="4" w:space="0" w:color="auto"/>
              <w:left w:val="nil"/>
              <w:bottom w:val="single" w:sz="4" w:space="0" w:color="auto"/>
              <w:right w:val="nil"/>
            </w:tcBorders>
          </w:tcPr>
          <w:p w14:paraId="6E5E612D" w14:textId="77777777" w:rsidR="00396576" w:rsidRPr="00576F08" w:rsidRDefault="00396576" w:rsidP="00576F08">
            <w:pPr>
              <w:spacing w:line="360" w:lineRule="auto"/>
              <w:jc w:val="both"/>
              <w:rPr>
                <w:rFonts w:ascii="Book Antiqua" w:hAnsi="Book Antiqua"/>
                <w:b/>
                <w:sz w:val="24"/>
                <w:szCs w:val="24"/>
                <w:lang w:val="en-US"/>
              </w:rPr>
            </w:pPr>
          </w:p>
        </w:tc>
        <w:tc>
          <w:tcPr>
            <w:tcW w:w="927" w:type="dxa"/>
            <w:tcBorders>
              <w:top w:val="single" w:sz="4" w:space="0" w:color="auto"/>
              <w:left w:val="nil"/>
              <w:bottom w:val="single" w:sz="4" w:space="0" w:color="auto"/>
              <w:right w:val="nil"/>
            </w:tcBorders>
            <w:hideMark/>
          </w:tcPr>
          <w:p w14:paraId="35C2DB42"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Beta</w:t>
            </w:r>
          </w:p>
        </w:tc>
        <w:tc>
          <w:tcPr>
            <w:tcW w:w="922" w:type="dxa"/>
            <w:tcBorders>
              <w:top w:val="single" w:sz="4" w:space="0" w:color="auto"/>
              <w:left w:val="nil"/>
              <w:bottom w:val="single" w:sz="4" w:space="0" w:color="auto"/>
              <w:right w:val="nil"/>
            </w:tcBorders>
            <w:hideMark/>
          </w:tcPr>
          <w:p w14:paraId="0F6239A3"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SE</w:t>
            </w:r>
          </w:p>
        </w:tc>
        <w:tc>
          <w:tcPr>
            <w:tcW w:w="982" w:type="dxa"/>
            <w:tcBorders>
              <w:top w:val="single" w:sz="4" w:space="0" w:color="auto"/>
              <w:left w:val="nil"/>
              <w:bottom w:val="single" w:sz="4" w:space="0" w:color="auto"/>
              <w:right w:val="nil"/>
            </w:tcBorders>
            <w:hideMark/>
          </w:tcPr>
          <w:p w14:paraId="4649E0B4"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Wald</w:t>
            </w:r>
          </w:p>
        </w:tc>
        <w:tc>
          <w:tcPr>
            <w:tcW w:w="864" w:type="dxa"/>
            <w:tcBorders>
              <w:top w:val="single" w:sz="4" w:space="0" w:color="auto"/>
              <w:left w:val="nil"/>
              <w:bottom w:val="single" w:sz="4" w:space="0" w:color="auto"/>
              <w:right w:val="nil"/>
            </w:tcBorders>
            <w:hideMark/>
          </w:tcPr>
          <w:p w14:paraId="1B3E45F7" w14:textId="77777777" w:rsidR="00396576" w:rsidRPr="00576F08" w:rsidRDefault="00396576" w:rsidP="00576F08">
            <w:pPr>
              <w:spacing w:line="360" w:lineRule="auto"/>
              <w:jc w:val="both"/>
              <w:rPr>
                <w:rFonts w:ascii="Book Antiqua" w:hAnsi="Book Antiqua"/>
                <w:b/>
                <w:sz w:val="24"/>
                <w:szCs w:val="24"/>
                <w:lang w:val="en-US"/>
              </w:rPr>
            </w:pPr>
            <w:proofErr w:type="spellStart"/>
            <w:r w:rsidRPr="00576F08">
              <w:rPr>
                <w:rFonts w:ascii="Book Antiqua" w:hAnsi="Book Antiqua"/>
                <w:b/>
                <w:sz w:val="24"/>
                <w:szCs w:val="24"/>
                <w:lang w:val="en-US"/>
              </w:rPr>
              <w:t>df</w:t>
            </w:r>
            <w:proofErr w:type="spellEnd"/>
          </w:p>
        </w:tc>
        <w:tc>
          <w:tcPr>
            <w:tcW w:w="919" w:type="dxa"/>
            <w:tcBorders>
              <w:top w:val="single" w:sz="4" w:space="0" w:color="auto"/>
              <w:left w:val="nil"/>
              <w:bottom w:val="single" w:sz="4" w:space="0" w:color="auto"/>
              <w:right w:val="nil"/>
            </w:tcBorders>
            <w:hideMark/>
          </w:tcPr>
          <w:p w14:paraId="3F0ECFC6" w14:textId="77777777" w:rsidR="00396576" w:rsidRPr="00576F08" w:rsidRDefault="00396576" w:rsidP="00576F08">
            <w:pPr>
              <w:spacing w:line="360" w:lineRule="auto"/>
              <w:jc w:val="both"/>
              <w:rPr>
                <w:rFonts w:ascii="Book Antiqua" w:hAnsi="Book Antiqua"/>
                <w:b/>
                <w:i/>
                <w:sz w:val="24"/>
                <w:szCs w:val="24"/>
                <w:lang w:val="en-US" w:eastAsia="de-DE"/>
              </w:rPr>
            </w:pPr>
            <w:r w:rsidRPr="00576F08">
              <w:rPr>
                <w:rFonts w:ascii="Book Antiqua" w:hAnsi="Book Antiqua"/>
                <w:b/>
                <w:i/>
                <w:sz w:val="24"/>
                <w:szCs w:val="24"/>
                <w:lang w:val="en-US" w:eastAsia="de-DE"/>
              </w:rPr>
              <w:t>P</w:t>
            </w:r>
            <w:r w:rsidRPr="00576F08">
              <w:rPr>
                <w:rFonts w:ascii="Book Antiqua" w:eastAsiaTheme="minorEastAsia" w:hAnsi="Book Antiqua" w:hint="eastAsia"/>
                <w:b/>
                <w:i/>
                <w:sz w:val="24"/>
                <w:szCs w:val="24"/>
                <w:lang w:val="en-US" w:eastAsia="zh-CN"/>
              </w:rPr>
              <w:t xml:space="preserve"> </w:t>
            </w:r>
            <w:r w:rsidRPr="00576F08">
              <w:rPr>
                <w:rFonts w:ascii="Book Antiqua" w:eastAsiaTheme="minorEastAsia" w:hAnsi="Book Antiqua" w:hint="eastAsia"/>
                <w:b/>
                <w:sz w:val="24"/>
                <w:szCs w:val="24"/>
                <w:lang w:val="en-US" w:eastAsia="zh-CN"/>
              </w:rPr>
              <w:t>value</w:t>
            </w:r>
          </w:p>
        </w:tc>
        <w:tc>
          <w:tcPr>
            <w:tcW w:w="970" w:type="dxa"/>
            <w:tcBorders>
              <w:top w:val="single" w:sz="4" w:space="0" w:color="auto"/>
              <w:left w:val="nil"/>
              <w:bottom w:val="single" w:sz="4" w:space="0" w:color="auto"/>
              <w:right w:val="nil"/>
            </w:tcBorders>
            <w:hideMark/>
          </w:tcPr>
          <w:p w14:paraId="3645BDDD" w14:textId="77777777" w:rsidR="00396576" w:rsidRPr="00576F08" w:rsidRDefault="00396576" w:rsidP="00576F08">
            <w:pPr>
              <w:spacing w:line="360" w:lineRule="auto"/>
              <w:jc w:val="both"/>
              <w:rPr>
                <w:rFonts w:ascii="Book Antiqua" w:hAnsi="Book Antiqua"/>
                <w:b/>
                <w:sz w:val="24"/>
                <w:szCs w:val="24"/>
                <w:lang w:val="en-US"/>
              </w:rPr>
            </w:pPr>
            <w:proofErr w:type="spellStart"/>
            <w:r w:rsidRPr="00576F08">
              <w:rPr>
                <w:rFonts w:ascii="Book Antiqua" w:hAnsi="Book Antiqua"/>
                <w:b/>
                <w:sz w:val="24"/>
                <w:szCs w:val="24"/>
                <w:lang w:val="en-US"/>
              </w:rPr>
              <w:t>Exp</w:t>
            </w:r>
            <w:proofErr w:type="spellEnd"/>
            <w:r w:rsidRPr="00576F08">
              <w:rPr>
                <w:rFonts w:ascii="Book Antiqua" w:hAnsi="Book Antiqua"/>
                <w:b/>
                <w:sz w:val="24"/>
                <w:szCs w:val="24"/>
                <w:lang w:val="en-US"/>
              </w:rPr>
              <w:t xml:space="preserve"> (Beta)</w:t>
            </w:r>
          </w:p>
        </w:tc>
        <w:tc>
          <w:tcPr>
            <w:tcW w:w="1005" w:type="dxa"/>
            <w:tcBorders>
              <w:top w:val="single" w:sz="4" w:space="0" w:color="auto"/>
              <w:left w:val="nil"/>
              <w:bottom w:val="single" w:sz="4" w:space="0" w:color="auto"/>
              <w:right w:val="nil"/>
            </w:tcBorders>
            <w:hideMark/>
          </w:tcPr>
          <w:p w14:paraId="2C91A672"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lower</w:t>
            </w:r>
          </w:p>
        </w:tc>
        <w:tc>
          <w:tcPr>
            <w:tcW w:w="1005" w:type="dxa"/>
            <w:tcBorders>
              <w:top w:val="single" w:sz="4" w:space="0" w:color="auto"/>
              <w:left w:val="nil"/>
              <w:bottom w:val="single" w:sz="4" w:space="0" w:color="auto"/>
              <w:right w:val="nil"/>
            </w:tcBorders>
            <w:hideMark/>
          </w:tcPr>
          <w:p w14:paraId="6AAB311D"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upper</w:t>
            </w:r>
          </w:p>
        </w:tc>
      </w:tr>
      <w:tr w:rsidR="00396576" w:rsidRPr="00F442F3" w14:paraId="1334E53E" w14:textId="77777777" w:rsidTr="00670B8A">
        <w:tc>
          <w:tcPr>
            <w:tcW w:w="1468" w:type="dxa"/>
            <w:tcBorders>
              <w:top w:val="single" w:sz="4" w:space="0" w:color="auto"/>
              <w:left w:val="nil"/>
              <w:bottom w:val="single" w:sz="4" w:space="0" w:color="auto"/>
              <w:right w:val="nil"/>
            </w:tcBorders>
            <w:hideMark/>
          </w:tcPr>
          <w:p w14:paraId="32709F9F"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w:t>
            </w:r>
            <w:r>
              <w:rPr>
                <w:rFonts w:ascii="Book Antiqua" w:eastAsiaTheme="minorEastAsia" w:hAnsi="Book Antiqua"/>
                <w:sz w:val="24"/>
                <w:szCs w:val="24"/>
                <w:lang w:val="en-US" w:eastAsia="zh-CN"/>
              </w:rPr>
              <w:t xml:space="preserve">and </w:t>
            </w:r>
            <w:r w:rsidRPr="00F442F3">
              <w:rPr>
                <w:rFonts w:ascii="Book Antiqua" w:hAnsi="Book Antiqua"/>
                <w:sz w:val="24"/>
                <w:szCs w:val="24"/>
                <w:lang w:val="en-US"/>
              </w:rPr>
              <w:t>sex</w:t>
            </w:r>
            <w:r>
              <w:rPr>
                <w:rFonts w:ascii="Book Antiqua" w:eastAsiaTheme="minorEastAsia" w:hAnsi="Book Antiqua" w:hint="eastAsia"/>
                <w:sz w:val="24"/>
                <w:szCs w:val="24"/>
                <w:lang w:val="en-US" w:eastAsia="zh-CN"/>
              </w:rPr>
              <w:t xml:space="preserve"> </w:t>
            </w:r>
            <w:r>
              <w:rPr>
                <w:rFonts w:ascii="Book Antiqua" w:eastAsiaTheme="minorEastAsia" w:hAnsi="Book Antiqua"/>
                <w:sz w:val="24"/>
                <w:szCs w:val="24"/>
                <w:lang w:val="en-US" w:eastAsia="zh-CN"/>
              </w:rPr>
              <w:t xml:space="preserve">and </w:t>
            </w:r>
            <w:r w:rsidRPr="00F442F3">
              <w:rPr>
                <w:rFonts w:ascii="Book Antiqua" w:hAnsi="Book Antiqua"/>
                <w:sz w:val="24"/>
                <w:szCs w:val="24"/>
                <w:lang w:val="en-US"/>
              </w:rPr>
              <w:t>BS</w:t>
            </w:r>
          </w:p>
        </w:tc>
        <w:tc>
          <w:tcPr>
            <w:tcW w:w="927" w:type="dxa"/>
            <w:tcBorders>
              <w:top w:val="single" w:sz="4" w:space="0" w:color="auto"/>
              <w:left w:val="nil"/>
              <w:bottom w:val="single" w:sz="4" w:space="0" w:color="auto"/>
              <w:right w:val="nil"/>
            </w:tcBorders>
            <w:hideMark/>
          </w:tcPr>
          <w:p w14:paraId="25A87506"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.062</w:t>
            </w:r>
          </w:p>
        </w:tc>
        <w:tc>
          <w:tcPr>
            <w:tcW w:w="922" w:type="dxa"/>
            <w:tcBorders>
              <w:top w:val="single" w:sz="4" w:space="0" w:color="auto"/>
              <w:left w:val="nil"/>
              <w:bottom w:val="single" w:sz="4" w:space="0" w:color="auto"/>
              <w:right w:val="nil"/>
            </w:tcBorders>
            <w:hideMark/>
          </w:tcPr>
          <w:p w14:paraId="4A9E2DFD"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.011</w:t>
            </w:r>
          </w:p>
        </w:tc>
        <w:tc>
          <w:tcPr>
            <w:tcW w:w="982" w:type="dxa"/>
            <w:tcBorders>
              <w:top w:val="single" w:sz="4" w:space="0" w:color="auto"/>
              <w:left w:val="nil"/>
              <w:bottom w:val="single" w:sz="4" w:space="0" w:color="auto"/>
              <w:right w:val="nil"/>
            </w:tcBorders>
            <w:hideMark/>
          </w:tcPr>
          <w:p w14:paraId="31570F57"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31.588</w:t>
            </w:r>
          </w:p>
        </w:tc>
        <w:tc>
          <w:tcPr>
            <w:tcW w:w="864" w:type="dxa"/>
            <w:tcBorders>
              <w:top w:val="single" w:sz="4" w:space="0" w:color="auto"/>
              <w:left w:val="nil"/>
              <w:bottom w:val="single" w:sz="4" w:space="0" w:color="auto"/>
              <w:right w:val="nil"/>
            </w:tcBorders>
            <w:hideMark/>
          </w:tcPr>
          <w:p w14:paraId="73F43A91"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19" w:type="dxa"/>
            <w:tcBorders>
              <w:top w:val="single" w:sz="4" w:space="0" w:color="auto"/>
              <w:left w:val="nil"/>
              <w:bottom w:val="single" w:sz="4" w:space="0" w:color="auto"/>
              <w:right w:val="nil"/>
            </w:tcBorders>
            <w:hideMark/>
          </w:tcPr>
          <w:p w14:paraId="7B77D531"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.000</w:t>
            </w:r>
          </w:p>
        </w:tc>
        <w:tc>
          <w:tcPr>
            <w:tcW w:w="970" w:type="dxa"/>
            <w:tcBorders>
              <w:top w:val="single" w:sz="4" w:space="0" w:color="auto"/>
              <w:left w:val="nil"/>
              <w:bottom w:val="single" w:sz="4" w:space="0" w:color="auto"/>
              <w:right w:val="nil"/>
            </w:tcBorders>
            <w:hideMark/>
          </w:tcPr>
          <w:p w14:paraId="3F3AB70E"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1.064</w:t>
            </w:r>
          </w:p>
        </w:tc>
        <w:tc>
          <w:tcPr>
            <w:tcW w:w="1005" w:type="dxa"/>
            <w:tcBorders>
              <w:top w:val="single" w:sz="4" w:space="0" w:color="auto"/>
              <w:left w:val="nil"/>
              <w:bottom w:val="single" w:sz="4" w:space="0" w:color="auto"/>
              <w:right w:val="nil"/>
            </w:tcBorders>
            <w:hideMark/>
          </w:tcPr>
          <w:p w14:paraId="4A8D7079"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1.041</w:t>
            </w:r>
          </w:p>
        </w:tc>
        <w:tc>
          <w:tcPr>
            <w:tcW w:w="1005" w:type="dxa"/>
            <w:tcBorders>
              <w:top w:val="single" w:sz="4" w:space="0" w:color="auto"/>
              <w:left w:val="nil"/>
              <w:bottom w:val="single" w:sz="4" w:space="0" w:color="auto"/>
              <w:right w:val="nil"/>
            </w:tcBorders>
            <w:hideMark/>
          </w:tcPr>
          <w:p w14:paraId="2F20AA60"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1.087</w:t>
            </w:r>
          </w:p>
        </w:tc>
      </w:tr>
    </w:tbl>
    <w:p w14:paraId="6F4B301F" w14:textId="77777777" w:rsidR="00396576" w:rsidRPr="00AB14D0"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w:t>
      </w:r>
      <w:r w:rsidRPr="00AB14D0">
        <w:rPr>
          <w:rFonts w:ascii="Symbol" w:eastAsia="Times New Roman" w:hAnsi="Symbol" w:cs="Times New Roman"/>
          <w:sz w:val="24"/>
          <w:szCs w:val="24"/>
          <w:lang w:val="en-US" w:eastAsia="de-DE"/>
        </w:rPr>
        <w:t></w:t>
      </w:r>
      <w:r w:rsidRPr="00AB14D0">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23.36;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0.023</w:t>
      </w:r>
      <w:r>
        <w:rPr>
          <w:rFonts w:ascii="Book Antiqua" w:hAnsi="Book Antiqua" w:cs="Times New Roman" w:hint="eastAsia"/>
          <w:sz w:val="24"/>
          <w:szCs w:val="24"/>
          <w:lang w:val="en-US" w:eastAsia="zh-CN"/>
        </w:rPr>
        <w:t xml:space="preserve">. BS: </w:t>
      </w:r>
      <w:r w:rsidRPr="00AB14D0">
        <w:rPr>
          <w:rFonts w:ascii="Book Antiqua" w:hAnsi="Book Antiqua" w:cs="Times New Roman"/>
          <w:caps/>
          <w:sz w:val="24"/>
          <w:szCs w:val="24"/>
          <w:lang w:val="en-US" w:eastAsia="zh-CN"/>
        </w:rPr>
        <w:t>b</w:t>
      </w:r>
      <w:r w:rsidRPr="00AB14D0">
        <w:rPr>
          <w:rFonts w:ascii="Book Antiqua" w:hAnsi="Book Antiqua" w:cs="Times New Roman"/>
          <w:sz w:val="24"/>
          <w:szCs w:val="24"/>
          <w:lang w:val="en-US" w:eastAsia="zh-CN"/>
        </w:rPr>
        <w:t>asic symptom</w:t>
      </w:r>
      <w:r>
        <w:rPr>
          <w:rFonts w:ascii="Book Antiqua" w:hAnsi="Book Antiqua" w:cs="Times New Roman" w:hint="eastAsia"/>
          <w:sz w:val="24"/>
          <w:szCs w:val="24"/>
          <w:lang w:val="en-US" w:eastAsia="zh-CN"/>
        </w:rPr>
        <w:t>.</w:t>
      </w:r>
    </w:p>
    <w:p w14:paraId="328202BC" w14:textId="77777777" w:rsidR="00396576" w:rsidRDefault="00396576" w:rsidP="00576F08">
      <w:pPr>
        <w:spacing w:after="0" w:line="360" w:lineRule="auto"/>
        <w:jc w:val="both"/>
        <w:rPr>
          <w:rFonts w:ascii="Book Antiqua" w:hAnsi="Book Antiqua" w:cs="Times New Roman"/>
          <w:sz w:val="24"/>
          <w:szCs w:val="24"/>
          <w:lang w:val="en-US" w:eastAsia="zh-CN"/>
        </w:rPr>
      </w:pPr>
    </w:p>
    <w:p w14:paraId="684CE9BB" w14:textId="77777777" w:rsidR="00576F08" w:rsidRPr="00AB14D0" w:rsidRDefault="00576F08" w:rsidP="00576F08">
      <w:pPr>
        <w:spacing w:after="0" w:line="360" w:lineRule="auto"/>
        <w:jc w:val="both"/>
        <w:rPr>
          <w:rFonts w:ascii="Book Antiqua" w:hAnsi="Book Antiqua" w:cs="Times New Roman"/>
          <w:sz w:val="24"/>
          <w:szCs w:val="24"/>
          <w:lang w:val="en-US" w:eastAsia="zh-CN"/>
        </w:rPr>
      </w:pPr>
    </w:p>
    <w:p w14:paraId="40AFA84F" w14:textId="77777777" w:rsidR="00396576" w:rsidRPr="0068638C" w:rsidRDefault="00396576" w:rsidP="00576F08">
      <w:pPr>
        <w:spacing w:after="0" w:line="360" w:lineRule="auto"/>
        <w:jc w:val="both"/>
        <w:rPr>
          <w:rFonts w:ascii="Book Antiqua" w:eastAsia="Times New Roman" w:hAnsi="Book Antiqua" w:cs="Times New Roman"/>
          <w:b/>
          <w:sz w:val="24"/>
          <w:szCs w:val="24"/>
          <w:lang w:val="en-US" w:eastAsia="de-DE"/>
        </w:rPr>
      </w:pPr>
      <w:r w:rsidRPr="0068638C">
        <w:rPr>
          <w:rFonts w:ascii="Book Antiqua" w:eastAsia="Times New Roman" w:hAnsi="Book Antiqua" w:cs="Times New Roman"/>
          <w:b/>
          <w:sz w:val="24"/>
          <w:szCs w:val="24"/>
          <w:lang w:val="en-US" w:eastAsia="de-DE"/>
        </w:rPr>
        <w:t>Table 25 Combined effects of selected age, sex and symptoms (≥</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1 of 5 attenuated psychotic symptoms/brief intermittent psychotic symptoms) predictors on presence of psychosocial impairment (Social and Occupational Functioning Assessment Scale</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70)</w:t>
      </w:r>
    </w:p>
    <w:tbl>
      <w:tblPr>
        <w:tblStyle w:val="Tabellenraster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97"/>
        <w:gridCol w:w="991"/>
        <w:gridCol w:w="998"/>
        <w:gridCol w:w="988"/>
        <w:gridCol w:w="986"/>
        <w:gridCol w:w="1002"/>
        <w:gridCol w:w="1006"/>
        <w:gridCol w:w="1006"/>
      </w:tblGrid>
      <w:tr w:rsidR="00396576" w:rsidRPr="00576F08" w14:paraId="2019C23E" w14:textId="77777777" w:rsidTr="00670B8A">
        <w:tc>
          <w:tcPr>
            <w:tcW w:w="1203" w:type="dxa"/>
            <w:tcBorders>
              <w:top w:val="single" w:sz="4" w:space="0" w:color="auto"/>
              <w:left w:val="nil"/>
              <w:bottom w:val="single" w:sz="4" w:space="0" w:color="auto"/>
              <w:right w:val="nil"/>
            </w:tcBorders>
          </w:tcPr>
          <w:p w14:paraId="2DD8B984" w14:textId="77777777" w:rsidR="00396576" w:rsidRPr="00576F08" w:rsidRDefault="00396576" w:rsidP="00576F08">
            <w:pPr>
              <w:spacing w:line="360" w:lineRule="auto"/>
              <w:jc w:val="both"/>
              <w:rPr>
                <w:rFonts w:ascii="Book Antiqua" w:hAnsi="Book Antiqua"/>
                <w:b/>
                <w:sz w:val="24"/>
                <w:szCs w:val="24"/>
                <w:lang w:val="en-US"/>
              </w:rPr>
            </w:pPr>
          </w:p>
        </w:tc>
        <w:tc>
          <w:tcPr>
            <w:tcW w:w="997" w:type="dxa"/>
            <w:tcBorders>
              <w:top w:val="single" w:sz="4" w:space="0" w:color="auto"/>
              <w:left w:val="nil"/>
              <w:bottom w:val="single" w:sz="4" w:space="0" w:color="auto"/>
              <w:right w:val="nil"/>
            </w:tcBorders>
            <w:hideMark/>
          </w:tcPr>
          <w:p w14:paraId="6E51B61F"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Beta</w:t>
            </w:r>
          </w:p>
        </w:tc>
        <w:tc>
          <w:tcPr>
            <w:tcW w:w="991" w:type="dxa"/>
            <w:tcBorders>
              <w:top w:val="single" w:sz="4" w:space="0" w:color="auto"/>
              <w:left w:val="nil"/>
              <w:bottom w:val="single" w:sz="4" w:space="0" w:color="auto"/>
              <w:right w:val="nil"/>
            </w:tcBorders>
            <w:hideMark/>
          </w:tcPr>
          <w:p w14:paraId="4FC4B3CE"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SE</w:t>
            </w:r>
          </w:p>
        </w:tc>
        <w:tc>
          <w:tcPr>
            <w:tcW w:w="998" w:type="dxa"/>
            <w:tcBorders>
              <w:top w:val="single" w:sz="4" w:space="0" w:color="auto"/>
              <w:left w:val="nil"/>
              <w:bottom w:val="single" w:sz="4" w:space="0" w:color="auto"/>
              <w:right w:val="nil"/>
            </w:tcBorders>
            <w:hideMark/>
          </w:tcPr>
          <w:p w14:paraId="4832B8EE"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Wald</w:t>
            </w:r>
          </w:p>
        </w:tc>
        <w:tc>
          <w:tcPr>
            <w:tcW w:w="988" w:type="dxa"/>
            <w:tcBorders>
              <w:top w:val="single" w:sz="4" w:space="0" w:color="auto"/>
              <w:left w:val="nil"/>
              <w:bottom w:val="single" w:sz="4" w:space="0" w:color="auto"/>
              <w:right w:val="nil"/>
            </w:tcBorders>
            <w:hideMark/>
          </w:tcPr>
          <w:p w14:paraId="5CED6D28" w14:textId="77777777" w:rsidR="00396576" w:rsidRPr="00576F08" w:rsidRDefault="00396576" w:rsidP="00576F08">
            <w:pPr>
              <w:spacing w:line="360" w:lineRule="auto"/>
              <w:jc w:val="both"/>
              <w:rPr>
                <w:rFonts w:ascii="Book Antiqua" w:hAnsi="Book Antiqua"/>
                <w:b/>
                <w:sz w:val="24"/>
                <w:szCs w:val="24"/>
                <w:lang w:val="en-US"/>
              </w:rPr>
            </w:pPr>
            <w:proofErr w:type="spellStart"/>
            <w:r w:rsidRPr="00576F08">
              <w:rPr>
                <w:rFonts w:ascii="Book Antiqua" w:hAnsi="Book Antiqua"/>
                <w:b/>
                <w:sz w:val="24"/>
                <w:szCs w:val="24"/>
                <w:lang w:val="en-US"/>
              </w:rPr>
              <w:t>df</w:t>
            </w:r>
            <w:proofErr w:type="spellEnd"/>
          </w:p>
        </w:tc>
        <w:tc>
          <w:tcPr>
            <w:tcW w:w="986" w:type="dxa"/>
            <w:tcBorders>
              <w:top w:val="single" w:sz="4" w:space="0" w:color="auto"/>
              <w:left w:val="nil"/>
              <w:bottom w:val="single" w:sz="4" w:space="0" w:color="auto"/>
              <w:right w:val="nil"/>
            </w:tcBorders>
            <w:hideMark/>
          </w:tcPr>
          <w:p w14:paraId="1B818A8C" w14:textId="77777777" w:rsidR="00396576" w:rsidRPr="00576F08" w:rsidRDefault="00396576" w:rsidP="00576F08">
            <w:pPr>
              <w:spacing w:line="360" w:lineRule="auto"/>
              <w:jc w:val="both"/>
              <w:rPr>
                <w:rFonts w:ascii="Book Antiqua" w:hAnsi="Book Antiqua"/>
                <w:b/>
                <w:i/>
                <w:sz w:val="24"/>
                <w:szCs w:val="24"/>
                <w:lang w:val="en-US" w:eastAsia="de-DE"/>
              </w:rPr>
            </w:pPr>
            <w:r w:rsidRPr="00576F08">
              <w:rPr>
                <w:rFonts w:ascii="Book Antiqua" w:hAnsi="Book Antiqua"/>
                <w:b/>
                <w:i/>
                <w:sz w:val="24"/>
                <w:szCs w:val="24"/>
                <w:lang w:val="en-US" w:eastAsia="de-DE"/>
              </w:rPr>
              <w:t>P</w:t>
            </w:r>
            <w:r w:rsidRPr="00576F08">
              <w:rPr>
                <w:rFonts w:ascii="Book Antiqua" w:eastAsiaTheme="minorEastAsia" w:hAnsi="Book Antiqua" w:hint="eastAsia"/>
                <w:b/>
                <w:i/>
                <w:sz w:val="24"/>
                <w:szCs w:val="24"/>
                <w:lang w:val="en-US" w:eastAsia="zh-CN"/>
              </w:rPr>
              <w:t xml:space="preserve"> </w:t>
            </w:r>
            <w:r w:rsidRPr="00576F08">
              <w:rPr>
                <w:rFonts w:ascii="Book Antiqua" w:eastAsiaTheme="minorEastAsia" w:hAnsi="Book Antiqua" w:hint="eastAsia"/>
                <w:b/>
                <w:sz w:val="24"/>
                <w:szCs w:val="24"/>
                <w:lang w:val="en-US" w:eastAsia="zh-CN"/>
              </w:rPr>
              <w:t>value</w:t>
            </w:r>
          </w:p>
        </w:tc>
        <w:tc>
          <w:tcPr>
            <w:tcW w:w="1002" w:type="dxa"/>
            <w:tcBorders>
              <w:top w:val="single" w:sz="4" w:space="0" w:color="auto"/>
              <w:left w:val="nil"/>
              <w:bottom w:val="single" w:sz="4" w:space="0" w:color="auto"/>
              <w:right w:val="nil"/>
            </w:tcBorders>
            <w:hideMark/>
          </w:tcPr>
          <w:p w14:paraId="53ACEFBB" w14:textId="77777777" w:rsidR="00396576" w:rsidRPr="00576F08" w:rsidRDefault="00396576" w:rsidP="00576F08">
            <w:pPr>
              <w:spacing w:line="360" w:lineRule="auto"/>
              <w:jc w:val="both"/>
              <w:rPr>
                <w:rFonts w:ascii="Book Antiqua" w:hAnsi="Book Antiqua"/>
                <w:b/>
                <w:sz w:val="24"/>
                <w:szCs w:val="24"/>
                <w:lang w:val="en-US"/>
              </w:rPr>
            </w:pPr>
            <w:proofErr w:type="spellStart"/>
            <w:r w:rsidRPr="00576F08">
              <w:rPr>
                <w:rFonts w:ascii="Book Antiqua" w:hAnsi="Book Antiqua"/>
                <w:b/>
                <w:sz w:val="24"/>
                <w:szCs w:val="24"/>
                <w:lang w:val="en-US"/>
              </w:rPr>
              <w:t>Exp</w:t>
            </w:r>
            <w:proofErr w:type="spellEnd"/>
            <w:r w:rsidRPr="00576F08">
              <w:rPr>
                <w:rFonts w:ascii="Book Antiqua" w:hAnsi="Book Antiqua"/>
                <w:b/>
                <w:sz w:val="24"/>
                <w:szCs w:val="24"/>
                <w:lang w:val="en-US"/>
              </w:rPr>
              <w:t xml:space="preserve"> (Beta)</w:t>
            </w:r>
          </w:p>
        </w:tc>
        <w:tc>
          <w:tcPr>
            <w:tcW w:w="1006" w:type="dxa"/>
            <w:tcBorders>
              <w:top w:val="single" w:sz="4" w:space="0" w:color="auto"/>
              <w:left w:val="nil"/>
              <w:bottom w:val="single" w:sz="4" w:space="0" w:color="auto"/>
              <w:right w:val="nil"/>
            </w:tcBorders>
            <w:hideMark/>
          </w:tcPr>
          <w:p w14:paraId="2C75AEBA"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lower</w:t>
            </w:r>
          </w:p>
        </w:tc>
        <w:tc>
          <w:tcPr>
            <w:tcW w:w="1006" w:type="dxa"/>
            <w:tcBorders>
              <w:top w:val="single" w:sz="4" w:space="0" w:color="auto"/>
              <w:left w:val="nil"/>
              <w:bottom w:val="single" w:sz="4" w:space="0" w:color="auto"/>
              <w:right w:val="nil"/>
            </w:tcBorders>
            <w:hideMark/>
          </w:tcPr>
          <w:p w14:paraId="39BCEE96"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upper</w:t>
            </w:r>
          </w:p>
        </w:tc>
      </w:tr>
      <w:tr w:rsidR="00396576" w:rsidRPr="00F442F3" w14:paraId="267AACF2" w14:textId="77777777" w:rsidTr="00670B8A">
        <w:tc>
          <w:tcPr>
            <w:tcW w:w="1203" w:type="dxa"/>
            <w:tcBorders>
              <w:top w:val="single" w:sz="4" w:space="0" w:color="auto"/>
              <w:left w:val="nil"/>
              <w:bottom w:val="single" w:sz="4" w:space="0" w:color="auto"/>
              <w:right w:val="nil"/>
            </w:tcBorders>
            <w:hideMark/>
          </w:tcPr>
          <w:p w14:paraId="173D7E85"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w:t>
            </w:r>
            <w:r>
              <w:rPr>
                <w:rFonts w:ascii="Book Antiqua" w:eastAsiaTheme="minorEastAsia" w:hAnsi="Book Antiqua"/>
                <w:sz w:val="24"/>
                <w:szCs w:val="24"/>
                <w:lang w:val="en-US" w:eastAsia="zh-CN"/>
              </w:rPr>
              <w:t xml:space="preserve">and </w:t>
            </w:r>
            <w:r w:rsidRPr="00F442F3">
              <w:rPr>
                <w:rFonts w:ascii="Book Antiqua" w:hAnsi="Book Antiqua"/>
                <w:sz w:val="24"/>
                <w:szCs w:val="24"/>
                <w:lang w:val="en-US"/>
              </w:rPr>
              <w:t>APS</w:t>
            </w:r>
          </w:p>
        </w:tc>
        <w:tc>
          <w:tcPr>
            <w:tcW w:w="997" w:type="dxa"/>
            <w:tcBorders>
              <w:top w:val="single" w:sz="4" w:space="0" w:color="auto"/>
              <w:left w:val="nil"/>
              <w:bottom w:val="single" w:sz="4" w:space="0" w:color="auto"/>
              <w:right w:val="nil"/>
            </w:tcBorders>
            <w:hideMark/>
          </w:tcPr>
          <w:p w14:paraId="2D2B7E6C"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-.043</w:t>
            </w:r>
          </w:p>
        </w:tc>
        <w:tc>
          <w:tcPr>
            <w:tcW w:w="991" w:type="dxa"/>
            <w:tcBorders>
              <w:top w:val="single" w:sz="4" w:space="0" w:color="auto"/>
              <w:left w:val="nil"/>
              <w:bottom w:val="single" w:sz="4" w:space="0" w:color="auto"/>
              <w:right w:val="nil"/>
            </w:tcBorders>
            <w:hideMark/>
          </w:tcPr>
          <w:p w14:paraId="789DC15C"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.012</w:t>
            </w:r>
          </w:p>
        </w:tc>
        <w:tc>
          <w:tcPr>
            <w:tcW w:w="998" w:type="dxa"/>
            <w:tcBorders>
              <w:top w:val="single" w:sz="4" w:space="0" w:color="auto"/>
              <w:left w:val="nil"/>
              <w:bottom w:val="single" w:sz="4" w:space="0" w:color="auto"/>
              <w:right w:val="nil"/>
            </w:tcBorders>
            <w:hideMark/>
          </w:tcPr>
          <w:p w14:paraId="570FD53D"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12.101</w:t>
            </w:r>
          </w:p>
        </w:tc>
        <w:tc>
          <w:tcPr>
            <w:tcW w:w="988" w:type="dxa"/>
            <w:tcBorders>
              <w:top w:val="single" w:sz="4" w:space="0" w:color="auto"/>
              <w:left w:val="nil"/>
              <w:bottom w:val="single" w:sz="4" w:space="0" w:color="auto"/>
              <w:right w:val="nil"/>
            </w:tcBorders>
            <w:hideMark/>
          </w:tcPr>
          <w:p w14:paraId="157477E1"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86" w:type="dxa"/>
            <w:tcBorders>
              <w:top w:val="single" w:sz="4" w:space="0" w:color="auto"/>
              <w:left w:val="nil"/>
              <w:bottom w:val="single" w:sz="4" w:space="0" w:color="auto"/>
              <w:right w:val="nil"/>
            </w:tcBorders>
            <w:hideMark/>
          </w:tcPr>
          <w:p w14:paraId="3027A9BD"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.001</w:t>
            </w:r>
          </w:p>
        </w:tc>
        <w:tc>
          <w:tcPr>
            <w:tcW w:w="1002" w:type="dxa"/>
            <w:tcBorders>
              <w:top w:val="single" w:sz="4" w:space="0" w:color="auto"/>
              <w:left w:val="nil"/>
              <w:bottom w:val="single" w:sz="4" w:space="0" w:color="auto"/>
              <w:right w:val="nil"/>
            </w:tcBorders>
            <w:hideMark/>
          </w:tcPr>
          <w:p w14:paraId="7CA77792"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.958</w:t>
            </w:r>
          </w:p>
        </w:tc>
        <w:tc>
          <w:tcPr>
            <w:tcW w:w="1006" w:type="dxa"/>
            <w:tcBorders>
              <w:top w:val="single" w:sz="4" w:space="0" w:color="auto"/>
              <w:left w:val="nil"/>
              <w:bottom w:val="single" w:sz="4" w:space="0" w:color="auto"/>
              <w:right w:val="nil"/>
            </w:tcBorders>
            <w:hideMark/>
          </w:tcPr>
          <w:p w14:paraId="3FA319EB"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.935</w:t>
            </w:r>
          </w:p>
        </w:tc>
        <w:tc>
          <w:tcPr>
            <w:tcW w:w="1006" w:type="dxa"/>
            <w:tcBorders>
              <w:top w:val="single" w:sz="4" w:space="0" w:color="auto"/>
              <w:left w:val="nil"/>
              <w:bottom w:val="single" w:sz="4" w:space="0" w:color="auto"/>
              <w:right w:val="nil"/>
            </w:tcBorders>
            <w:hideMark/>
          </w:tcPr>
          <w:p w14:paraId="6F262C34"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.982</w:t>
            </w:r>
          </w:p>
        </w:tc>
      </w:tr>
    </w:tbl>
    <w:p w14:paraId="4B498286"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113.70;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0.110</w:t>
      </w:r>
      <w:r>
        <w:rPr>
          <w:rFonts w:ascii="Book Antiqua" w:hAnsi="Book Antiqua" w:cs="Times New Roman" w:hint="eastAsia"/>
          <w:sz w:val="24"/>
          <w:szCs w:val="24"/>
          <w:lang w:val="en-US" w:eastAsia="zh-CN"/>
        </w:rPr>
        <w:t xml:space="preserve">. </w:t>
      </w:r>
      <w:r w:rsidRPr="00F442F3">
        <w:rPr>
          <w:rFonts w:ascii="Book Antiqua" w:hAnsi="Book Antiqua"/>
          <w:sz w:val="24"/>
          <w:szCs w:val="24"/>
          <w:lang w:val="en-US"/>
        </w:rPr>
        <w:t>APS</w:t>
      </w:r>
      <w:r>
        <w:rPr>
          <w:rFonts w:ascii="Book Antiqua" w:hAnsi="Book Antiqua" w:hint="eastAsia"/>
          <w:sz w:val="24"/>
          <w:szCs w:val="24"/>
          <w:lang w:val="en-US" w:eastAsia="zh-CN"/>
        </w:rPr>
        <w:t xml:space="preserve">: </w:t>
      </w:r>
      <w:r w:rsidRPr="0068638C">
        <w:rPr>
          <w:rFonts w:ascii="Book Antiqua" w:hAnsi="Book Antiqua"/>
          <w:caps/>
          <w:sz w:val="24"/>
          <w:szCs w:val="24"/>
          <w:lang w:val="en-US" w:eastAsia="zh-CN"/>
        </w:rPr>
        <w:t>a</w:t>
      </w:r>
      <w:r w:rsidRPr="0068638C">
        <w:rPr>
          <w:rFonts w:ascii="Book Antiqua" w:hAnsi="Book Antiqua"/>
          <w:sz w:val="24"/>
          <w:szCs w:val="24"/>
          <w:lang w:val="en-US" w:eastAsia="zh-CN"/>
        </w:rPr>
        <w:t>ttenuated psychotic symptoms</w:t>
      </w:r>
      <w:r>
        <w:rPr>
          <w:rFonts w:ascii="Book Antiqua" w:hAnsi="Book Antiqua" w:hint="eastAsia"/>
          <w:sz w:val="24"/>
          <w:szCs w:val="24"/>
          <w:lang w:val="en-US" w:eastAsia="zh-CN"/>
        </w:rPr>
        <w:t>.</w:t>
      </w:r>
    </w:p>
    <w:p w14:paraId="5E213AE0" w14:textId="77777777" w:rsidR="00396576" w:rsidRPr="00F442F3" w:rsidRDefault="00396576" w:rsidP="00576F08">
      <w:pPr>
        <w:spacing w:after="0" w:line="360" w:lineRule="auto"/>
        <w:jc w:val="both"/>
        <w:rPr>
          <w:rFonts w:ascii="Book Antiqua" w:eastAsia="Times New Roman" w:hAnsi="Book Antiqua" w:cs="Times New Roman"/>
          <w:sz w:val="24"/>
          <w:szCs w:val="24"/>
          <w:lang w:val="en-US" w:eastAsia="de-DE"/>
        </w:rPr>
      </w:pPr>
    </w:p>
    <w:p w14:paraId="3BDC884E" w14:textId="77777777" w:rsidR="00396576" w:rsidRPr="0068638C" w:rsidRDefault="00396576" w:rsidP="00576F08">
      <w:pPr>
        <w:spacing w:after="0" w:line="360" w:lineRule="auto"/>
        <w:jc w:val="both"/>
        <w:rPr>
          <w:rFonts w:ascii="Book Antiqua" w:eastAsia="Times New Roman" w:hAnsi="Book Antiqua" w:cs="Times New Roman"/>
          <w:b/>
          <w:sz w:val="24"/>
          <w:szCs w:val="24"/>
          <w:lang w:val="en-US" w:eastAsia="de-DE"/>
        </w:rPr>
      </w:pPr>
      <w:r w:rsidRPr="0068638C">
        <w:rPr>
          <w:rFonts w:ascii="Book Antiqua" w:eastAsia="Times New Roman" w:hAnsi="Book Antiqua" w:cs="Times New Roman"/>
          <w:b/>
          <w:sz w:val="24"/>
          <w:szCs w:val="24"/>
          <w:lang w:val="en-US" w:eastAsia="de-DE"/>
        </w:rPr>
        <w:t>Table 26 Combined effects of selected age, sex and symptoms (≥</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1 of 3 delusional attenuated psychotic symptoms/brief intermittent psychotic symptoms) predictors on presence of psychosocial impairment (Social and Occupational Functioning Assessment Scale</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70)</w:t>
      </w:r>
    </w:p>
    <w:tbl>
      <w:tblPr>
        <w:tblStyle w:val="Tabellenraster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91"/>
        <w:gridCol w:w="986"/>
        <w:gridCol w:w="997"/>
        <w:gridCol w:w="978"/>
        <w:gridCol w:w="981"/>
        <w:gridCol w:w="999"/>
        <w:gridCol w:w="1006"/>
        <w:gridCol w:w="1006"/>
      </w:tblGrid>
      <w:tr w:rsidR="00396576" w:rsidRPr="0068638C" w14:paraId="574C6A94" w14:textId="77777777" w:rsidTr="00670B8A">
        <w:tc>
          <w:tcPr>
            <w:tcW w:w="1203" w:type="dxa"/>
            <w:tcBorders>
              <w:top w:val="single" w:sz="4" w:space="0" w:color="auto"/>
              <w:left w:val="nil"/>
              <w:bottom w:val="single" w:sz="4" w:space="0" w:color="auto"/>
              <w:right w:val="nil"/>
            </w:tcBorders>
          </w:tcPr>
          <w:p w14:paraId="1665E584" w14:textId="77777777" w:rsidR="00396576" w:rsidRPr="0068638C" w:rsidRDefault="00396576" w:rsidP="00576F08">
            <w:pPr>
              <w:spacing w:line="360" w:lineRule="auto"/>
              <w:jc w:val="both"/>
              <w:rPr>
                <w:rFonts w:ascii="Book Antiqua" w:hAnsi="Book Antiqua"/>
                <w:b/>
                <w:sz w:val="24"/>
                <w:szCs w:val="24"/>
                <w:lang w:val="en-US"/>
              </w:rPr>
            </w:pPr>
          </w:p>
        </w:tc>
        <w:tc>
          <w:tcPr>
            <w:tcW w:w="991" w:type="dxa"/>
            <w:tcBorders>
              <w:top w:val="single" w:sz="4" w:space="0" w:color="auto"/>
              <w:left w:val="nil"/>
              <w:bottom w:val="single" w:sz="4" w:space="0" w:color="auto"/>
              <w:right w:val="nil"/>
            </w:tcBorders>
            <w:hideMark/>
          </w:tcPr>
          <w:p w14:paraId="5E22AFE0" w14:textId="77777777" w:rsidR="00396576" w:rsidRPr="0068638C" w:rsidRDefault="00396576" w:rsidP="00576F08">
            <w:pPr>
              <w:spacing w:line="360" w:lineRule="auto"/>
              <w:jc w:val="both"/>
              <w:rPr>
                <w:rFonts w:ascii="Book Antiqua" w:hAnsi="Book Antiqua"/>
                <w:b/>
                <w:sz w:val="24"/>
                <w:szCs w:val="24"/>
                <w:lang w:val="en-US"/>
              </w:rPr>
            </w:pPr>
            <w:r w:rsidRPr="0068638C">
              <w:rPr>
                <w:rFonts w:ascii="Book Antiqua" w:hAnsi="Book Antiqua"/>
                <w:b/>
                <w:sz w:val="24"/>
                <w:szCs w:val="24"/>
                <w:lang w:val="en-US"/>
              </w:rPr>
              <w:t>Beta</w:t>
            </w:r>
          </w:p>
        </w:tc>
        <w:tc>
          <w:tcPr>
            <w:tcW w:w="986" w:type="dxa"/>
            <w:tcBorders>
              <w:top w:val="single" w:sz="4" w:space="0" w:color="auto"/>
              <w:left w:val="nil"/>
              <w:bottom w:val="single" w:sz="4" w:space="0" w:color="auto"/>
              <w:right w:val="nil"/>
            </w:tcBorders>
            <w:hideMark/>
          </w:tcPr>
          <w:p w14:paraId="73C203AE" w14:textId="77777777" w:rsidR="00396576" w:rsidRPr="0068638C" w:rsidRDefault="00396576" w:rsidP="00576F08">
            <w:pPr>
              <w:spacing w:line="360" w:lineRule="auto"/>
              <w:jc w:val="both"/>
              <w:rPr>
                <w:rFonts w:ascii="Book Antiqua" w:hAnsi="Book Antiqua"/>
                <w:b/>
                <w:sz w:val="24"/>
                <w:szCs w:val="24"/>
                <w:lang w:val="en-US"/>
              </w:rPr>
            </w:pPr>
            <w:r w:rsidRPr="0068638C">
              <w:rPr>
                <w:rFonts w:ascii="Book Antiqua" w:hAnsi="Book Antiqua"/>
                <w:b/>
                <w:sz w:val="24"/>
                <w:szCs w:val="24"/>
                <w:lang w:val="en-US"/>
              </w:rPr>
              <w:t>SE</w:t>
            </w:r>
          </w:p>
        </w:tc>
        <w:tc>
          <w:tcPr>
            <w:tcW w:w="997" w:type="dxa"/>
            <w:tcBorders>
              <w:top w:val="single" w:sz="4" w:space="0" w:color="auto"/>
              <w:left w:val="nil"/>
              <w:bottom w:val="single" w:sz="4" w:space="0" w:color="auto"/>
              <w:right w:val="nil"/>
            </w:tcBorders>
            <w:hideMark/>
          </w:tcPr>
          <w:p w14:paraId="75142C35" w14:textId="77777777" w:rsidR="00396576" w:rsidRPr="0068638C" w:rsidRDefault="00396576" w:rsidP="00576F08">
            <w:pPr>
              <w:spacing w:line="360" w:lineRule="auto"/>
              <w:jc w:val="both"/>
              <w:rPr>
                <w:rFonts w:ascii="Book Antiqua" w:hAnsi="Book Antiqua"/>
                <w:b/>
                <w:sz w:val="24"/>
                <w:szCs w:val="24"/>
                <w:lang w:val="en-US"/>
              </w:rPr>
            </w:pPr>
            <w:r w:rsidRPr="0068638C">
              <w:rPr>
                <w:rFonts w:ascii="Book Antiqua" w:hAnsi="Book Antiqua"/>
                <w:b/>
                <w:sz w:val="24"/>
                <w:szCs w:val="24"/>
                <w:lang w:val="en-US"/>
              </w:rPr>
              <w:t>Wald</w:t>
            </w:r>
          </w:p>
        </w:tc>
        <w:tc>
          <w:tcPr>
            <w:tcW w:w="978" w:type="dxa"/>
            <w:tcBorders>
              <w:top w:val="single" w:sz="4" w:space="0" w:color="auto"/>
              <w:left w:val="nil"/>
              <w:bottom w:val="single" w:sz="4" w:space="0" w:color="auto"/>
              <w:right w:val="nil"/>
            </w:tcBorders>
            <w:hideMark/>
          </w:tcPr>
          <w:p w14:paraId="21F0F327" w14:textId="77777777" w:rsidR="00396576" w:rsidRPr="0068638C" w:rsidRDefault="00396576" w:rsidP="00576F08">
            <w:pPr>
              <w:spacing w:line="360" w:lineRule="auto"/>
              <w:jc w:val="both"/>
              <w:rPr>
                <w:rFonts w:ascii="Book Antiqua" w:hAnsi="Book Antiqua"/>
                <w:b/>
                <w:sz w:val="24"/>
                <w:szCs w:val="24"/>
                <w:lang w:val="en-US"/>
              </w:rPr>
            </w:pPr>
            <w:proofErr w:type="spellStart"/>
            <w:r w:rsidRPr="0068638C">
              <w:rPr>
                <w:rFonts w:ascii="Book Antiqua" w:hAnsi="Book Antiqua"/>
                <w:b/>
                <w:sz w:val="24"/>
                <w:szCs w:val="24"/>
                <w:lang w:val="en-US"/>
              </w:rPr>
              <w:t>df</w:t>
            </w:r>
            <w:proofErr w:type="spellEnd"/>
          </w:p>
        </w:tc>
        <w:tc>
          <w:tcPr>
            <w:tcW w:w="981" w:type="dxa"/>
            <w:tcBorders>
              <w:top w:val="single" w:sz="4" w:space="0" w:color="auto"/>
              <w:left w:val="nil"/>
              <w:bottom w:val="single" w:sz="4" w:space="0" w:color="auto"/>
              <w:right w:val="nil"/>
            </w:tcBorders>
            <w:hideMark/>
          </w:tcPr>
          <w:p w14:paraId="33ACE96C" w14:textId="77777777" w:rsidR="00396576" w:rsidRPr="0068638C" w:rsidRDefault="00396576" w:rsidP="00576F08">
            <w:pPr>
              <w:spacing w:line="360" w:lineRule="auto"/>
              <w:jc w:val="both"/>
              <w:rPr>
                <w:rFonts w:ascii="Book Antiqua" w:hAnsi="Book Antiqua"/>
                <w:b/>
                <w:i/>
                <w:sz w:val="24"/>
                <w:szCs w:val="24"/>
                <w:lang w:val="en-US" w:eastAsia="de-DE"/>
              </w:rPr>
            </w:pPr>
            <w:r w:rsidRPr="0068638C">
              <w:rPr>
                <w:rFonts w:ascii="Book Antiqua" w:hAnsi="Book Antiqua"/>
                <w:b/>
                <w:i/>
                <w:sz w:val="24"/>
                <w:szCs w:val="24"/>
                <w:lang w:val="en-US" w:eastAsia="de-DE"/>
              </w:rPr>
              <w:t>P</w:t>
            </w:r>
            <w:r w:rsidRPr="0068638C">
              <w:rPr>
                <w:rFonts w:ascii="Book Antiqua" w:eastAsiaTheme="minorEastAsia" w:hAnsi="Book Antiqua" w:hint="eastAsia"/>
                <w:b/>
                <w:i/>
                <w:sz w:val="24"/>
                <w:szCs w:val="24"/>
                <w:lang w:val="en-US" w:eastAsia="zh-CN"/>
              </w:rPr>
              <w:t xml:space="preserve"> </w:t>
            </w:r>
            <w:r w:rsidRPr="0068638C">
              <w:rPr>
                <w:rFonts w:ascii="Book Antiqua" w:eastAsiaTheme="minorEastAsia" w:hAnsi="Book Antiqua" w:hint="eastAsia"/>
                <w:b/>
                <w:sz w:val="24"/>
                <w:szCs w:val="24"/>
                <w:lang w:val="en-US" w:eastAsia="zh-CN"/>
              </w:rPr>
              <w:t>value</w:t>
            </w:r>
          </w:p>
        </w:tc>
        <w:tc>
          <w:tcPr>
            <w:tcW w:w="999" w:type="dxa"/>
            <w:tcBorders>
              <w:top w:val="single" w:sz="4" w:space="0" w:color="auto"/>
              <w:left w:val="nil"/>
              <w:bottom w:val="single" w:sz="4" w:space="0" w:color="auto"/>
              <w:right w:val="nil"/>
            </w:tcBorders>
            <w:hideMark/>
          </w:tcPr>
          <w:p w14:paraId="0B83AE4D" w14:textId="77777777" w:rsidR="00396576" w:rsidRPr="0068638C" w:rsidRDefault="00396576" w:rsidP="00576F08">
            <w:pPr>
              <w:spacing w:line="360" w:lineRule="auto"/>
              <w:jc w:val="both"/>
              <w:rPr>
                <w:rFonts w:ascii="Book Antiqua" w:hAnsi="Book Antiqua"/>
                <w:b/>
                <w:sz w:val="24"/>
                <w:szCs w:val="24"/>
                <w:lang w:val="en-US"/>
              </w:rPr>
            </w:pPr>
            <w:proofErr w:type="spellStart"/>
            <w:r w:rsidRPr="0068638C">
              <w:rPr>
                <w:rFonts w:ascii="Book Antiqua" w:hAnsi="Book Antiqua"/>
                <w:b/>
                <w:sz w:val="24"/>
                <w:szCs w:val="24"/>
                <w:lang w:val="en-US"/>
              </w:rPr>
              <w:t>Exp</w:t>
            </w:r>
            <w:proofErr w:type="spellEnd"/>
            <w:r w:rsidRPr="0068638C">
              <w:rPr>
                <w:rFonts w:ascii="Book Antiqua" w:hAnsi="Book Antiqua"/>
                <w:b/>
                <w:sz w:val="24"/>
                <w:szCs w:val="24"/>
                <w:lang w:val="en-US"/>
              </w:rPr>
              <w:t xml:space="preserve"> (Beta)</w:t>
            </w:r>
          </w:p>
        </w:tc>
        <w:tc>
          <w:tcPr>
            <w:tcW w:w="1006" w:type="dxa"/>
            <w:tcBorders>
              <w:top w:val="single" w:sz="4" w:space="0" w:color="auto"/>
              <w:left w:val="nil"/>
              <w:bottom w:val="single" w:sz="4" w:space="0" w:color="auto"/>
              <w:right w:val="nil"/>
            </w:tcBorders>
            <w:hideMark/>
          </w:tcPr>
          <w:p w14:paraId="55C2802F" w14:textId="77777777" w:rsidR="00396576" w:rsidRPr="0068638C" w:rsidRDefault="00396576" w:rsidP="00576F08">
            <w:pPr>
              <w:spacing w:line="360" w:lineRule="auto"/>
              <w:jc w:val="both"/>
              <w:rPr>
                <w:rFonts w:ascii="Book Antiqua" w:hAnsi="Book Antiqua"/>
                <w:b/>
                <w:sz w:val="24"/>
                <w:szCs w:val="24"/>
                <w:lang w:val="en-US"/>
              </w:rPr>
            </w:pPr>
            <w:r w:rsidRPr="0068638C">
              <w:rPr>
                <w:rFonts w:ascii="Book Antiqua" w:hAnsi="Book Antiqua"/>
                <w:b/>
                <w:sz w:val="24"/>
                <w:szCs w:val="24"/>
                <w:lang w:val="en-US"/>
              </w:rPr>
              <w:t>95%CI; lower</w:t>
            </w:r>
          </w:p>
        </w:tc>
        <w:tc>
          <w:tcPr>
            <w:tcW w:w="1006" w:type="dxa"/>
            <w:tcBorders>
              <w:top w:val="single" w:sz="4" w:space="0" w:color="auto"/>
              <w:left w:val="nil"/>
              <w:bottom w:val="single" w:sz="4" w:space="0" w:color="auto"/>
              <w:right w:val="nil"/>
            </w:tcBorders>
            <w:hideMark/>
          </w:tcPr>
          <w:p w14:paraId="21BC7E77" w14:textId="77777777" w:rsidR="00396576" w:rsidRPr="0068638C" w:rsidRDefault="00396576" w:rsidP="00576F08">
            <w:pPr>
              <w:spacing w:line="360" w:lineRule="auto"/>
              <w:jc w:val="both"/>
              <w:rPr>
                <w:rFonts w:ascii="Book Antiqua" w:hAnsi="Book Antiqua"/>
                <w:b/>
                <w:sz w:val="24"/>
                <w:szCs w:val="24"/>
                <w:lang w:val="en-US"/>
              </w:rPr>
            </w:pPr>
            <w:r w:rsidRPr="0068638C">
              <w:rPr>
                <w:rFonts w:ascii="Book Antiqua" w:hAnsi="Book Antiqua"/>
                <w:b/>
                <w:sz w:val="24"/>
                <w:szCs w:val="24"/>
                <w:lang w:val="en-US"/>
              </w:rPr>
              <w:t>95%CI; upper</w:t>
            </w:r>
          </w:p>
        </w:tc>
      </w:tr>
      <w:tr w:rsidR="00396576" w:rsidRPr="00F442F3" w14:paraId="2EBD983B" w14:textId="77777777" w:rsidTr="00670B8A">
        <w:tc>
          <w:tcPr>
            <w:tcW w:w="1203" w:type="dxa"/>
            <w:tcBorders>
              <w:top w:val="single" w:sz="4" w:space="0" w:color="auto"/>
              <w:left w:val="nil"/>
              <w:bottom w:val="single" w:sz="4" w:space="0" w:color="auto"/>
              <w:right w:val="nil"/>
            </w:tcBorders>
            <w:hideMark/>
          </w:tcPr>
          <w:p w14:paraId="29A19751"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w:t>
            </w:r>
            <w:r>
              <w:rPr>
                <w:rFonts w:ascii="Book Antiqua" w:eastAsiaTheme="minorEastAsia" w:hAnsi="Book Antiqua"/>
                <w:sz w:val="24"/>
                <w:szCs w:val="24"/>
                <w:lang w:val="en-US" w:eastAsia="zh-CN"/>
              </w:rPr>
              <w:t xml:space="preserve">and </w:t>
            </w:r>
            <w:r w:rsidRPr="00F442F3">
              <w:rPr>
                <w:rFonts w:ascii="Book Antiqua" w:hAnsi="Book Antiqua"/>
                <w:sz w:val="24"/>
                <w:szCs w:val="24"/>
                <w:lang w:val="en-US"/>
              </w:rPr>
              <w:t>APS</w:t>
            </w:r>
          </w:p>
        </w:tc>
        <w:tc>
          <w:tcPr>
            <w:tcW w:w="991" w:type="dxa"/>
            <w:tcBorders>
              <w:top w:val="single" w:sz="4" w:space="0" w:color="auto"/>
              <w:left w:val="nil"/>
              <w:bottom w:val="single" w:sz="4" w:space="0" w:color="auto"/>
              <w:right w:val="nil"/>
            </w:tcBorders>
            <w:hideMark/>
          </w:tcPr>
          <w:p w14:paraId="3736D951"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.064</w:t>
            </w:r>
          </w:p>
        </w:tc>
        <w:tc>
          <w:tcPr>
            <w:tcW w:w="986" w:type="dxa"/>
            <w:tcBorders>
              <w:top w:val="single" w:sz="4" w:space="0" w:color="auto"/>
              <w:left w:val="nil"/>
              <w:bottom w:val="single" w:sz="4" w:space="0" w:color="auto"/>
              <w:right w:val="nil"/>
            </w:tcBorders>
            <w:hideMark/>
          </w:tcPr>
          <w:p w14:paraId="4E3BB890"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.006</w:t>
            </w:r>
          </w:p>
        </w:tc>
        <w:tc>
          <w:tcPr>
            <w:tcW w:w="997" w:type="dxa"/>
            <w:tcBorders>
              <w:top w:val="single" w:sz="4" w:space="0" w:color="auto"/>
              <w:left w:val="nil"/>
              <w:bottom w:val="single" w:sz="4" w:space="0" w:color="auto"/>
              <w:right w:val="nil"/>
            </w:tcBorders>
            <w:hideMark/>
          </w:tcPr>
          <w:p w14:paraId="642458BB"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117.318</w:t>
            </w:r>
          </w:p>
        </w:tc>
        <w:tc>
          <w:tcPr>
            <w:tcW w:w="978" w:type="dxa"/>
            <w:tcBorders>
              <w:top w:val="single" w:sz="4" w:space="0" w:color="auto"/>
              <w:left w:val="nil"/>
              <w:bottom w:val="single" w:sz="4" w:space="0" w:color="auto"/>
              <w:right w:val="nil"/>
            </w:tcBorders>
            <w:hideMark/>
          </w:tcPr>
          <w:p w14:paraId="616CF7C4"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81" w:type="dxa"/>
            <w:tcBorders>
              <w:top w:val="single" w:sz="4" w:space="0" w:color="auto"/>
              <w:left w:val="nil"/>
              <w:bottom w:val="single" w:sz="4" w:space="0" w:color="auto"/>
              <w:right w:val="nil"/>
            </w:tcBorders>
            <w:hideMark/>
          </w:tcPr>
          <w:p w14:paraId="2C6A0162"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.000</w:t>
            </w:r>
          </w:p>
        </w:tc>
        <w:tc>
          <w:tcPr>
            <w:tcW w:w="999" w:type="dxa"/>
            <w:tcBorders>
              <w:top w:val="single" w:sz="4" w:space="0" w:color="auto"/>
              <w:left w:val="nil"/>
              <w:bottom w:val="single" w:sz="4" w:space="0" w:color="auto"/>
              <w:right w:val="nil"/>
            </w:tcBorders>
            <w:hideMark/>
          </w:tcPr>
          <w:p w14:paraId="79C3C4A5"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1.066</w:t>
            </w:r>
          </w:p>
        </w:tc>
        <w:tc>
          <w:tcPr>
            <w:tcW w:w="1006" w:type="dxa"/>
            <w:tcBorders>
              <w:top w:val="single" w:sz="4" w:space="0" w:color="auto"/>
              <w:left w:val="nil"/>
              <w:bottom w:val="single" w:sz="4" w:space="0" w:color="auto"/>
              <w:right w:val="nil"/>
            </w:tcBorders>
            <w:hideMark/>
          </w:tcPr>
          <w:p w14:paraId="665BE90C"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1.054</w:t>
            </w:r>
          </w:p>
        </w:tc>
        <w:tc>
          <w:tcPr>
            <w:tcW w:w="1006" w:type="dxa"/>
            <w:tcBorders>
              <w:top w:val="single" w:sz="4" w:space="0" w:color="auto"/>
              <w:left w:val="nil"/>
              <w:bottom w:val="single" w:sz="4" w:space="0" w:color="auto"/>
              <w:right w:val="nil"/>
            </w:tcBorders>
            <w:hideMark/>
          </w:tcPr>
          <w:p w14:paraId="6F085BFB"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1.079</w:t>
            </w:r>
          </w:p>
        </w:tc>
      </w:tr>
    </w:tbl>
    <w:p w14:paraId="3A85E66D"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 xml:space="preserve">²(1)=91.82;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0.089</w:t>
      </w:r>
      <w:r>
        <w:rPr>
          <w:rFonts w:ascii="Book Antiqua" w:hAnsi="Book Antiqua" w:cs="Times New Roman" w:hint="eastAsia"/>
          <w:sz w:val="24"/>
          <w:szCs w:val="24"/>
          <w:lang w:val="en-US" w:eastAsia="zh-CN"/>
        </w:rPr>
        <w:t xml:space="preserve">. </w:t>
      </w:r>
      <w:r w:rsidRPr="00F442F3">
        <w:rPr>
          <w:rFonts w:ascii="Book Antiqua" w:hAnsi="Book Antiqua"/>
          <w:sz w:val="24"/>
          <w:szCs w:val="24"/>
          <w:lang w:val="en-US"/>
        </w:rPr>
        <w:t>APS</w:t>
      </w:r>
      <w:r>
        <w:rPr>
          <w:rFonts w:ascii="Book Antiqua" w:hAnsi="Book Antiqua" w:hint="eastAsia"/>
          <w:sz w:val="24"/>
          <w:szCs w:val="24"/>
          <w:lang w:val="en-US" w:eastAsia="zh-CN"/>
        </w:rPr>
        <w:t xml:space="preserve">: </w:t>
      </w:r>
      <w:r w:rsidRPr="0068638C">
        <w:rPr>
          <w:rFonts w:ascii="Book Antiqua" w:hAnsi="Book Antiqua"/>
          <w:caps/>
          <w:sz w:val="24"/>
          <w:szCs w:val="24"/>
          <w:lang w:val="en-US" w:eastAsia="zh-CN"/>
        </w:rPr>
        <w:t>a</w:t>
      </w:r>
      <w:r w:rsidRPr="0068638C">
        <w:rPr>
          <w:rFonts w:ascii="Book Antiqua" w:hAnsi="Book Antiqua"/>
          <w:sz w:val="24"/>
          <w:szCs w:val="24"/>
          <w:lang w:val="en-US" w:eastAsia="zh-CN"/>
        </w:rPr>
        <w:t>ttenuated psychotic symptoms</w:t>
      </w:r>
      <w:r>
        <w:rPr>
          <w:rFonts w:ascii="Book Antiqua" w:hAnsi="Book Antiqua" w:hint="eastAsia"/>
          <w:sz w:val="24"/>
          <w:szCs w:val="24"/>
          <w:lang w:val="en-US" w:eastAsia="zh-CN"/>
        </w:rPr>
        <w:t>.</w:t>
      </w:r>
    </w:p>
    <w:p w14:paraId="3DE5B904"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p>
    <w:p w14:paraId="30F7AAFE" w14:textId="77777777" w:rsidR="00396576" w:rsidRPr="0068638C" w:rsidRDefault="00396576" w:rsidP="00576F08">
      <w:pPr>
        <w:spacing w:after="0" w:line="360" w:lineRule="auto"/>
        <w:jc w:val="both"/>
        <w:rPr>
          <w:rFonts w:ascii="Book Antiqua" w:eastAsia="Times New Roman" w:hAnsi="Book Antiqua" w:cs="Times New Roman"/>
          <w:b/>
          <w:sz w:val="24"/>
          <w:szCs w:val="24"/>
          <w:lang w:val="en-US" w:eastAsia="de-DE"/>
        </w:rPr>
      </w:pPr>
      <w:r w:rsidRPr="0068638C">
        <w:rPr>
          <w:rFonts w:ascii="Book Antiqua" w:eastAsia="Times New Roman" w:hAnsi="Book Antiqua" w:cs="Times New Roman"/>
          <w:b/>
          <w:sz w:val="24"/>
          <w:szCs w:val="24"/>
          <w:lang w:val="en-US" w:eastAsia="de-DE"/>
        </w:rPr>
        <w:t>Table 27 Combined effects of selected age, sex and symptoms (hallucinatory attenuated psychotic symptoms/brief intermittent psychotic symptoms) predictors on presence of psychosocial impairment (Social and Occupational Functioning Assessment Scale</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70)</w:t>
      </w:r>
    </w:p>
    <w:tbl>
      <w:tblPr>
        <w:tblStyle w:val="Tabellenraster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91"/>
        <w:gridCol w:w="986"/>
        <w:gridCol w:w="997"/>
        <w:gridCol w:w="978"/>
        <w:gridCol w:w="981"/>
        <w:gridCol w:w="999"/>
        <w:gridCol w:w="1006"/>
        <w:gridCol w:w="1006"/>
      </w:tblGrid>
      <w:tr w:rsidR="00396576" w:rsidRPr="00576F08" w14:paraId="5C1D49B9" w14:textId="77777777" w:rsidTr="00670B8A">
        <w:tc>
          <w:tcPr>
            <w:tcW w:w="1203" w:type="dxa"/>
            <w:tcBorders>
              <w:top w:val="single" w:sz="4" w:space="0" w:color="auto"/>
              <w:left w:val="nil"/>
              <w:bottom w:val="single" w:sz="4" w:space="0" w:color="auto"/>
              <w:right w:val="nil"/>
            </w:tcBorders>
          </w:tcPr>
          <w:p w14:paraId="28679244" w14:textId="77777777" w:rsidR="00396576" w:rsidRPr="00576F08" w:rsidRDefault="00396576" w:rsidP="00576F08">
            <w:pPr>
              <w:spacing w:line="360" w:lineRule="auto"/>
              <w:jc w:val="both"/>
              <w:rPr>
                <w:rFonts w:ascii="Book Antiqua" w:hAnsi="Book Antiqua"/>
                <w:b/>
                <w:sz w:val="24"/>
                <w:szCs w:val="24"/>
                <w:lang w:val="en-US"/>
              </w:rPr>
            </w:pPr>
          </w:p>
        </w:tc>
        <w:tc>
          <w:tcPr>
            <w:tcW w:w="991" w:type="dxa"/>
            <w:tcBorders>
              <w:top w:val="single" w:sz="4" w:space="0" w:color="auto"/>
              <w:left w:val="nil"/>
              <w:bottom w:val="single" w:sz="4" w:space="0" w:color="auto"/>
              <w:right w:val="nil"/>
            </w:tcBorders>
            <w:hideMark/>
          </w:tcPr>
          <w:p w14:paraId="2862F2D4"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Beta</w:t>
            </w:r>
          </w:p>
        </w:tc>
        <w:tc>
          <w:tcPr>
            <w:tcW w:w="986" w:type="dxa"/>
            <w:tcBorders>
              <w:top w:val="single" w:sz="4" w:space="0" w:color="auto"/>
              <w:left w:val="nil"/>
              <w:bottom w:val="single" w:sz="4" w:space="0" w:color="auto"/>
              <w:right w:val="nil"/>
            </w:tcBorders>
            <w:hideMark/>
          </w:tcPr>
          <w:p w14:paraId="770A645D"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SE</w:t>
            </w:r>
          </w:p>
        </w:tc>
        <w:tc>
          <w:tcPr>
            <w:tcW w:w="997" w:type="dxa"/>
            <w:tcBorders>
              <w:top w:val="single" w:sz="4" w:space="0" w:color="auto"/>
              <w:left w:val="nil"/>
              <w:bottom w:val="single" w:sz="4" w:space="0" w:color="auto"/>
              <w:right w:val="nil"/>
            </w:tcBorders>
            <w:hideMark/>
          </w:tcPr>
          <w:p w14:paraId="64B92A36"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Wald</w:t>
            </w:r>
          </w:p>
        </w:tc>
        <w:tc>
          <w:tcPr>
            <w:tcW w:w="978" w:type="dxa"/>
            <w:tcBorders>
              <w:top w:val="single" w:sz="4" w:space="0" w:color="auto"/>
              <w:left w:val="nil"/>
              <w:bottom w:val="single" w:sz="4" w:space="0" w:color="auto"/>
              <w:right w:val="nil"/>
            </w:tcBorders>
            <w:hideMark/>
          </w:tcPr>
          <w:p w14:paraId="2E953F25" w14:textId="77777777" w:rsidR="00396576" w:rsidRPr="00576F08" w:rsidRDefault="00396576" w:rsidP="00576F08">
            <w:pPr>
              <w:spacing w:line="360" w:lineRule="auto"/>
              <w:jc w:val="both"/>
              <w:rPr>
                <w:rFonts w:ascii="Book Antiqua" w:hAnsi="Book Antiqua"/>
                <w:b/>
                <w:sz w:val="24"/>
                <w:szCs w:val="24"/>
                <w:lang w:val="en-US"/>
              </w:rPr>
            </w:pPr>
            <w:proofErr w:type="spellStart"/>
            <w:r w:rsidRPr="00576F08">
              <w:rPr>
                <w:rFonts w:ascii="Book Antiqua" w:hAnsi="Book Antiqua"/>
                <w:b/>
                <w:sz w:val="24"/>
                <w:szCs w:val="24"/>
                <w:lang w:val="en-US"/>
              </w:rPr>
              <w:t>df</w:t>
            </w:r>
            <w:proofErr w:type="spellEnd"/>
          </w:p>
        </w:tc>
        <w:tc>
          <w:tcPr>
            <w:tcW w:w="981" w:type="dxa"/>
            <w:tcBorders>
              <w:top w:val="single" w:sz="4" w:space="0" w:color="auto"/>
              <w:left w:val="nil"/>
              <w:bottom w:val="single" w:sz="4" w:space="0" w:color="auto"/>
              <w:right w:val="nil"/>
            </w:tcBorders>
            <w:hideMark/>
          </w:tcPr>
          <w:p w14:paraId="2EA44D01" w14:textId="77777777" w:rsidR="00396576" w:rsidRPr="00576F08" w:rsidRDefault="00396576" w:rsidP="00576F08">
            <w:pPr>
              <w:spacing w:line="360" w:lineRule="auto"/>
              <w:jc w:val="both"/>
              <w:rPr>
                <w:rFonts w:ascii="Book Antiqua" w:hAnsi="Book Antiqua"/>
                <w:b/>
                <w:i/>
                <w:sz w:val="24"/>
                <w:szCs w:val="24"/>
                <w:lang w:val="en-US" w:eastAsia="de-DE"/>
              </w:rPr>
            </w:pPr>
            <w:r w:rsidRPr="00576F08">
              <w:rPr>
                <w:rFonts w:ascii="Book Antiqua" w:hAnsi="Book Antiqua"/>
                <w:b/>
                <w:i/>
                <w:sz w:val="24"/>
                <w:szCs w:val="24"/>
                <w:lang w:val="en-US" w:eastAsia="de-DE"/>
              </w:rPr>
              <w:t>P</w:t>
            </w:r>
            <w:r w:rsidRPr="00576F08">
              <w:rPr>
                <w:rFonts w:ascii="Book Antiqua" w:eastAsiaTheme="minorEastAsia" w:hAnsi="Book Antiqua" w:hint="eastAsia"/>
                <w:b/>
                <w:i/>
                <w:sz w:val="24"/>
                <w:szCs w:val="24"/>
                <w:lang w:val="en-US" w:eastAsia="zh-CN"/>
              </w:rPr>
              <w:t xml:space="preserve"> </w:t>
            </w:r>
            <w:r w:rsidRPr="00576F08">
              <w:rPr>
                <w:rFonts w:ascii="Book Antiqua" w:eastAsiaTheme="minorEastAsia" w:hAnsi="Book Antiqua" w:hint="eastAsia"/>
                <w:b/>
                <w:sz w:val="24"/>
                <w:szCs w:val="24"/>
                <w:lang w:val="en-US" w:eastAsia="zh-CN"/>
              </w:rPr>
              <w:t>value</w:t>
            </w:r>
          </w:p>
        </w:tc>
        <w:tc>
          <w:tcPr>
            <w:tcW w:w="999" w:type="dxa"/>
            <w:tcBorders>
              <w:top w:val="single" w:sz="4" w:space="0" w:color="auto"/>
              <w:left w:val="nil"/>
              <w:bottom w:val="single" w:sz="4" w:space="0" w:color="auto"/>
              <w:right w:val="nil"/>
            </w:tcBorders>
            <w:hideMark/>
          </w:tcPr>
          <w:p w14:paraId="702ADBAE" w14:textId="77777777" w:rsidR="00396576" w:rsidRPr="00576F08" w:rsidRDefault="00396576" w:rsidP="00576F08">
            <w:pPr>
              <w:spacing w:line="360" w:lineRule="auto"/>
              <w:jc w:val="both"/>
              <w:rPr>
                <w:rFonts w:ascii="Book Antiqua" w:hAnsi="Book Antiqua"/>
                <w:b/>
                <w:sz w:val="24"/>
                <w:szCs w:val="24"/>
                <w:lang w:val="en-US"/>
              </w:rPr>
            </w:pPr>
            <w:proofErr w:type="spellStart"/>
            <w:r w:rsidRPr="00576F08">
              <w:rPr>
                <w:rFonts w:ascii="Book Antiqua" w:hAnsi="Book Antiqua"/>
                <w:b/>
                <w:sz w:val="24"/>
                <w:szCs w:val="24"/>
                <w:lang w:val="en-US"/>
              </w:rPr>
              <w:t>Exp</w:t>
            </w:r>
            <w:proofErr w:type="spellEnd"/>
            <w:r w:rsidRPr="00576F08">
              <w:rPr>
                <w:rFonts w:ascii="Book Antiqua" w:hAnsi="Book Antiqua"/>
                <w:b/>
                <w:sz w:val="24"/>
                <w:szCs w:val="24"/>
                <w:lang w:val="en-US"/>
              </w:rPr>
              <w:t xml:space="preserve"> (Beta)</w:t>
            </w:r>
          </w:p>
        </w:tc>
        <w:tc>
          <w:tcPr>
            <w:tcW w:w="1006" w:type="dxa"/>
            <w:tcBorders>
              <w:top w:val="single" w:sz="4" w:space="0" w:color="auto"/>
              <w:left w:val="nil"/>
              <w:bottom w:val="single" w:sz="4" w:space="0" w:color="auto"/>
              <w:right w:val="nil"/>
            </w:tcBorders>
            <w:hideMark/>
          </w:tcPr>
          <w:p w14:paraId="373A8485"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lower</w:t>
            </w:r>
          </w:p>
        </w:tc>
        <w:tc>
          <w:tcPr>
            <w:tcW w:w="1006" w:type="dxa"/>
            <w:tcBorders>
              <w:top w:val="single" w:sz="4" w:space="0" w:color="auto"/>
              <w:left w:val="nil"/>
              <w:bottom w:val="single" w:sz="4" w:space="0" w:color="auto"/>
              <w:right w:val="nil"/>
            </w:tcBorders>
            <w:hideMark/>
          </w:tcPr>
          <w:p w14:paraId="5AFAA1C8"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upper</w:t>
            </w:r>
          </w:p>
        </w:tc>
      </w:tr>
      <w:tr w:rsidR="00396576" w:rsidRPr="00F442F3" w14:paraId="242C4D7B" w14:textId="77777777" w:rsidTr="00670B8A">
        <w:tc>
          <w:tcPr>
            <w:tcW w:w="1203" w:type="dxa"/>
            <w:tcBorders>
              <w:top w:val="single" w:sz="4" w:space="0" w:color="auto"/>
              <w:left w:val="nil"/>
              <w:bottom w:val="single" w:sz="4" w:space="0" w:color="auto"/>
              <w:right w:val="nil"/>
            </w:tcBorders>
            <w:hideMark/>
          </w:tcPr>
          <w:p w14:paraId="6AA236C4"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w:t>
            </w:r>
            <w:r>
              <w:rPr>
                <w:rFonts w:ascii="Book Antiqua" w:eastAsiaTheme="minorEastAsia" w:hAnsi="Book Antiqua"/>
                <w:sz w:val="24"/>
                <w:szCs w:val="24"/>
                <w:lang w:val="en-US" w:eastAsia="zh-CN"/>
              </w:rPr>
              <w:t xml:space="preserve">and </w:t>
            </w:r>
            <w:r w:rsidRPr="00F442F3">
              <w:rPr>
                <w:rFonts w:ascii="Book Antiqua" w:hAnsi="Book Antiqua"/>
                <w:sz w:val="24"/>
                <w:szCs w:val="24"/>
                <w:lang w:val="en-US"/>
              </w:rPr>
              <w:t>APS</w:t>
            </w:r>
          </w:p>
        </w:tc>
        <w:tc>
          <w:tcPr>
            <w:tcW w:w="991" w:type="dxa"/>
            <w:tcBorders>
              <w:top w:val="single" w:sz="4" w:space="0" w:color="auto"/>
              <w:left w:val="nil"/>
              <w:bottom w:val="single" w:sz="4" w:space="0" w:color="auto"/>
              <w:right w:val="nil"/>
            </w:tcBorders>
            <w:hideMark/>
          </w:tcPr>
          <w:p w14:paraId="6C1BE101"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.048</w:t>
            </w:r>
          </w:p>
        </w:tc>
        <w:tc>
          <w:tcPr>
            <w:tcW w:w="986" w:type="dxa"/>
            <w:tcBorders>
              <w:top w:val="single" w:sz="4" w:space="0" w:color="auto"/>
              <w:left w:val="nil"/>
              <w:bottom w:val="single" w:sz="4" w:space="0" w:color="auto"/>
              <w:right w:val="nil"/>
            </w:tcBorders>
            <w:hideMark/>
          </w:tcPr>
          <w:p w14:paraId="0493E179"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.007</w:t>
            </w:r>
          </w:p>
        </w:tc>
        <w:tc>
          <w:tcPr>
            <w:tcW w:w="997" w:type="dxa"/>
            <w:tcBorders>
              <w:top w:val="single" w:sz="4" w:space="0" w:color="auto"/>
              <w:left w:val="nil"/>
              <w:bottom w:val="single" w:sz="4" w:space="0" w:color="auto"/>
              <w:right w:val="nil"/>
            </w:tcBorders>
            <w:hideMark/>
          </w:tcPr>
          <w:p w14:paraId="383D870B"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51.014</w:t>
            </w:r>
          </w:p>
        </w:tc>
        <w:tc>
          <w:tcPr>
            <w:tcW w:w="978" w:type="dxa"/>
            <w:tcBorders>
              <w:top w:val="single" w:sz="4" w:space="0" w:color="auto"/>
              <w:left w:val="nil"/>
              <w:bottom w:val="single" w:sz="4" w:space="0" w:color="auto"/>
              <w:right w:val="nil"/>
            </w:tcBorders>
            <w:hideMark/>
          </w:tcPr>
          <w:p w14:paraId="2B7291A8"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81" w:type="dxa"/>
            <w:tcBorders>
              <w:top w:val="single" w:sz="4" w:space="0" w:color="auto"/>
              <w:left w:val="nil"/>
              <w:bottom w:val="single" w:sz="4" w:space="0" w:color="auto"/>
              <w:right w:val="nil"/>
            </w:tcBorders>
            <w:hideMark/>
          </w:tcPr>
          <w:p w14:paraId="654A99A5"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.000</w:t>
            </w:r>
          </w:p>
        </w:tc>
        <w:tc>
          <w:tcPr>
            <w:tcW w:w="999" w:type="dxa"/>
            <w:tcBorders>
              <w:top w:val="single" w:sz="4" w:space="0" w:color="auto"/>
              <w:left w:val="nil"/>
              <w:bottom w:val="single" w:sz="4" w:space="0" w:color="auto"/>
              <w:right w:val="nil"/>
            </w:tcBorders>
            <w:hideMark/>
          </w:tcPr>
          <w:p w14:paraId="79F530F2"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1.049</w:t>
            </w:r>
          </w:p>
        </w:tc>
        <w:tc>
          <w:tcPr>
            <w:tcW w:w="1006" w:type="dxa"/>
            <w:tcBorders>
              <w:top w:val="single" w:sz="4" w:space="0" w:color="auto"/>
              <w:left w:val="nil"/>
              <w:bottom w:val="single" w:sz="4" w:space="0" w:color="auto"/>
              <w:right w:val="nil"/>
            </w:tcBorders>
            <w:hideMark/>
          </w:tcPr>
          <w:p w14:paraId="4E63A43B"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1.035</w:t>
            </w:r>
          </w:p>
        </w:tc>
        <w:tc>
          <w:tcPr>
            <w:tcW w:w="1006" w:type="dxa"/>
            <w:tcBorders>
              <w:top w:val="single" w:sz="4" w:space="0" w:color="auto"/>
              <w:left w:val="nil"/>
              <w:bottom w:val="single" w:sz="4" w:space="0" w:color="auto"/>
              <w:right w:val="nil"/>
            </w:tcBorders>
            <w:hideMark/>
          </w:tcPr>
          <w:p w14:paraId="5FA05010"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1.063</w:t>
            </w:r>
          </w:p>
        </w:tc>
      </w:tr>
    </w:tbl>
    <w:p w14:paraId="52A52F17"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40.25;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0.039</w:t>
      </w:r>
      <w:r>
        <w:rPr>
          <w:rFonts w:ascii="Book Antiqua" w:hAnsi="Book Antiqua" w:cs="Times New Roman" w:hint="eastAsia"/>
          <w:sz w:val="24"/>
          <w:szCs w:val="24"/>
          <w:lang w:val="en-US" w:eastAsia="zh-CN"/>
        </w:rPr>
        <w:t xml:space="preserve">. </w:t>
      </w:r>
      <w:r w:rsidRPr="00F442F3">
        <w:rPr>
          <w:rFonts w:ascii="Book Antiqua" w:hAnsi="Book Antiqua"/>
          <w:sz w:val="24"/>
          <w:szCs w:val="24"/>
          <w:lang w:val="en-US"/>
        </w:rPr>
        <w:t>APS</w:t>
      </w:r>
      <w:r>
        <w:rPr>
          <w:rFonts w:ascii="Book Antiqua" w:hAnsi="Book Antiqua" w:hint="eastAsia"/>
          <w:sz w:val="24"/>
          <w:szCs w:val="24"/>
          <w:lang w:val="en-US" w:eastAsia="zh-CN"/>
        </w:rPr>
        <w:t xml:space="preserve">: </w:t>
      </w:r>
      <w:r w:rsidRPr="0068638C">
        <w:rPr>
          <w:rFonts w:ascii="Book Antiqua" w:hAnsi="Book Antiqua"/>
          <w:caps/>
          <w:sz w:val="24"/>
          <w:szCs w:val="24"/>
          <w:lang w:val="en-US" w:eastAsia="zh-CN"/>
        </w:rPr>
        <w:t>a</w:t>
      </w:r>
      <w:r w:rsidRPr="0068638C">
        <w:rPr>
          <w:rFonts w:ascii="Book Antiqua" w:hAnsi="Book Antiqua"/>
          <w:sz w:val="24"/>
          <w:szCs w:val="24"/>
          <w:lang w:val="en-US" w:eastAsia="zh-CN"/>
        </w:rPr>
        <w:t>ttenuated psychotic symptoms</w:t>
      </w:r>
      <w:r>
        <w:rPr>
          <w:rFonts w:ascii="Book Antiqua" w:hAnsi="Book Antiqua" w:hint="eastAsia"/>
          <w:sz w:val="24"/>
          <w:szCs w:val="24"/>
          <w:lang w:val="en-US" w:eastAsia="zh-CN"/>
        </w:rPr>
        <w:t>.</w:t>
      </w:r>
    </w:p>
    <w:p w14:paraId="260C632B" w14:textId="77777777" w:rsidR="00396576" w:rsidRDefault="00396576" w:rsidP="00576F08">
      <w:pPr>
        <w:spacing w:after="0" w:line="360" w:lineRule="auto"/>
        <w:jc w:val="both"/>
        <w:rPr>
          <w:rFonts w:ascii="Book Antiqua" w:hAnsi="Book Antiqua" w:cs="Times New Roman"/>
          <w:sz w:val="24"/>
          <w:szCs w:val="24"/>
          <w:lang w:val="en-US" w:eastAsia="zh-CN"/>
        </w:rPr>
      </w:pPr>
    </w:p>
    <w:p w14:paraId="69AFACA2" w14:textId="77777777" w:rsidR="00576F08" w:rsidRPr="0068638C" w:rsidRDefault="00576F08" w:rsidP="00576F08">
      <w:pPr>
        <w:spacing w:after="0" w:line="360" w:lineRule="auto"/>
        <w:jc w:val="both"/>
        <w:rPr>
          <w:rFonts w:ascii="Book Antiqua" w:hAnsi="Book Antiqua" w:cs="Times New Roman"/>
          <w:sz w:val="24"/>
          <w:szCs w:val="24"/>
          <w:lang w:val="en-US" w:eastAsia="zh-CN"/>
        </w:rPr>
      </w:pPr>
    </w:p>
    <w:p w14:paraId="44452BFB" w14:textId="77777777" w:rsidR="00396576" w:rsidRPr="0068638C" w:rsidRDefault="00396576" w:rsidP="00576F08">
      <w:pPr>
        <w:spacing w:after="0" w:line="360" w:lineRule="auto"/>
        <w:jc w:val="both"/>
        <w:rPr>
          <w:rFonts w:ascii="Book Antiqua" w:eastAsia="Times New Roman" w:hAnsi="Book Antiqua" w:cs="Times New Roman"/>
          <w:b/>
          <w:sz w:val="24"/>
          <w:szCs w:val="24"/>
          <w:lang w:val="en-US" w:eastAsia="de-DE"/>
        </w:rPr>
      </w:pPr>
      <w:r w:rsidRPr="0068638C">
        <w:rPr>
          <w:rFonts w:ascii="Book Antiqua" w:eastAsia="Times New Roman" w:hAnsi="Book Antiqua" w:cs="Times New Roman"/>
          <w:b/>
          <w:sz w:val="24"/>
          <w:szCs w:val="24"/>
          <w:lang w:val="en-US" w:eastAsia="de-DE"/>
        </w:rPr>
        <w:t>Table 28</w:t>
      </w:r>
      <w:r>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Combined effects of selected age, sex and criteria (≥</w:t>
      </w:r>
      <w:r>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 xml:space="preserve">1 </w:t>
      </w:r>
      <w:bookmarkStart w:id="68" w:name="OLE_LINK102"/>
      <w:bookmarkStart w:id="69" w:name="OLE_LINK103"/>
      <w:r w:rsidRPr="0068638C">
        <w:rPr>
          <w:rFonts w:ascii="Book Antiqua" w:eastAsia="Times New Roman" w:hAnsi="Book Antiqua" w:cs="Times New Roman"/>
          <w:b/>
          <w:sz w:val="24"/>
          <w:szCs w:val="24"/>
          <w:lang w:val="en-US" w:eastAsia="de-DE"/>
        </w:rPr>
        <w:t>clinical high risk</w:t>
      </w:r>
      <w:bookmarkEnd w:id="68"/>
      <w:bookmarkEnd w:id="69"/>
      <w:r w:rsidRPr="0068638C">
        <w:rPr>
          <w:rFonts w:ascii="Book Antiqua" w:eastAsia="Times New Roman" w:hAnsi="Book Antiqua" w:cs="Times New Roman"/>
          <w:b/>
          <w:sz w:val="24"/>
          <w:szCs w:val="24"/>
          <w:lang w:val="en-US" w:eastAsia="de-DE"/>
        </w:rPr>
        <w:t xml:space="preserve"> criterion) predictors on presence of psychosocial impairment (Social and Occupational Functioning Assessment Scale</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70)</w:t>
      </w:r>
    </w:p>
    <w:tbl>
      <w:tblPr>
        <w:tblStyle w:val="Tabellenraster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991"/>
        <w:gridCol w:w="986"/>
        <w:gridCol w:w="997"/>
        <w:gridCol w:w="978"/>
        <w:gridCol w:w="981"/>
        <w:gridCol w:w="999"/>
        <w:gridCol w:w="1006"/>
        <w:gridCol w:w="1006"/>
      </w:tblGrid>
      <w:tr w:rsidR="00396576" w:rsidRPr="00576F08" w14:paraId="7B082143" w14:textId="77777777" w:rsidTr="00670B8A">
        <w:tc>
          <w:tcPr>
            <w:tcW w:w="1275" w:type="dxa"/>
            <w:tcBorders>
              <w:top w:val="single" w:sz="4" w:space="0" w:color="auto"/>
              <w:left w:val="nil"/>
              <w:bottom w:val="single" w:sz="4" w:space="0" w:color="auto"/>
              <w:right w:val="nil"/>
            </w:tcBorders>
          </w:tcPr>
          <w:p w14:paraId="2CB52157" w14:textId="77777777" w:rsidR="00396576" w:rsidRPr="00576F08" w:rsidRDefault="00396576" w:rsidP="00576F08">
            <w:pPr>
              <w:spacing w:line="360" w:lineRule="auto"/>
              <w:jc w:val="both"/>
              <w:rPr>
                <w:rFonts w:ascii="Book Antiqua" w:hAnsi="Book Antiqua"/>
                <w:b/>
                <w:sz w:val="24"/>
                <w:szCs w:val="24"/>
                <w:lang w:val="en-US"/>
              </w:rPr>
            </w:pPr>
          </w:p>
        </w:tc>
        <w:tc>
          <w:tcPr>
            <w:tcW w:w="991" w:type="dxa"/>
            <w:tcBorders>
              <w:top w:val="single" w:sz="4" w:space="0" w:color="auto"/>
              <w:left w:val="nil"/>
              <w:bottom w:val="single" w:sz="4" w:space="0" w:color="auto"/>
              <w:right w:val="nil"/>
            </w:tcBorders>
            <w:hideMark/>
          </w:tcPr>
          <w:p w14:paraId="3BCCC253"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Beta</w:t>
            </w:r>
          </w:p>
        </w:tc>
        <w:tc>
          <w:tcPr>
            <w:tcW w:w="986" w:type="dxa"/>
            <w:tcBorders>
              <w:top w:val="single" w:sz="4" w:space="0" w:color="auto"/>
              <w:left w:val="nil"/>
              <w:bottom w:val="single" w:sz="4" w:space="0" w:color="auto"/>
              <w:right w:val="nil"/>
            </w:tcBorders>
            <w:hideMark/>
          </w:tcPr>
          <w:p w14:paraId="3947BB13"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SE</w:t>
            </w:r>
          </w:p>
        </w:tc>
        <w:tc>
          <w:tcPr>
            <w:tcW w:w="997" w:type="dxa"/>
            <w:tcBorders>
              <w:top w:val="single" w:sz="4" w:space="0" w:color="auto"/>
              <w:left w:val="nil"/>
              <w:bottom w:val="single" w:sz="4" w:space="0" w:color="auto"/>
              <w:right w:val="nil"/>
            </w:tcBorders>
            <w:hideMark/>
          </w:tcPr>
          <w:p w14:paraId="0FE0A857"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Wald</w:t>
            </w:r>
          </w:p>
        </w:tc>
        <w:tc>
          <w:tcPr>
            <w:tcW w:w="978" w:type="dxa"/>
            <w:tcBorders>
              <w:top w:val="single" w:sz="4" w:space="0" w:color="auto"/>
              <w:left w:val="nil"/>
              <w:bottom w:val="single" w:sz="4" w:space="0" w:color="auto"/>
              <w:right w:val="nil"/>
            </w:tcBorders>
            <w:hideMark/>
          </w:tcPr>
          <w:p w14:paraId="38A6BC51" w14:textId="77777777" w:rsidR="00396576" w:rsidRPr="00576F08" w:rsidRDefault="00396576" w:rsidP="00576F08">
            <w:pPr>
              <w:spacing w:line="360" w:lineRule="auto"/>
              <w:jc w:val="both"/>
              <w:rPr>
                <w:rFonts w:ascii="Book Antiqua" w:hAnsi="Book Antiqua"/>
                <w:b/>
                <w:sz w:val="24"/>
                <w:szCs w:val="24"/>
                <w:lang w:val="en-US"/>
              </w:rPr>
            </w:pPr>
            <w:proofErr w:type="spellStart"/>
            <w:r w:rsidRPr="00576F08">
              <w:rPr>
                <w:rFonts w:ascii="Book Antiqua" w:hAnsi="Book Antiqua"/>
                <w:b/>
                <w:sz w:val="24"/>
                <w:szCs w:val="24"/>
                <w:lang w:val="en-US"/>
              </w:rPr>
              <w:t>df</w:t>
            </w:r>
            <w:proofErr w:type="spellEnd"/>
          </w:p>
        </w:tc>
        <w:tc>
          <w:tcPr>
            <w:tcW w:w="981" w:type="dxa"/>
            <w:tcBorders>
              <w:top w:val="single" w:sz="4" w:space="0" w:color="auto"/>
              <w:left w:val="nil"/>
              <w:bottom w:val="single" w:sz="4" w:space="0" w:color="auto"/>
              <w:right w:val="nil"/>
            </w:tcBorders>
            <w:hideMark/>
          </w:tcPr>
          <w:p w14:paraId="6F93376E" w14:textId="77777777" w:rsidR="00396576" w:rsidRPr="00576F08" w:rsidRDefault="00396576" w:rsidP="00576F08">
            <w:pPr>
              <w:spacing w:line="360" w:lineRule="auto"/>
              <w:jc w:val="both"/>
              <w:rPr>
                <w:rFonts w:ascii="Book Antiqua" w:hAnsi="Book Antiqua"/>
                <w:b/>
                <w:i/>
                <w:sz w:val="24"/>
                <w:szCs w:val="24"/>
                <w:lang w:val="en-US" w:eastAsia="de-DE"/>
              </w:rPr>
            </w:pPr>
            <w:r w:rsidRPr="00576F08">
              <w:rPr>
                <w:rFonts w:ascii="Book Antiqua" w:hAnsi="Book Antiqua"/>
                <w:b/>
                <w:i/>
                <w:sz w:val="24"/>
                <w:szCs w:val="24"/>
                <w:lang w:val="en-US" w:eastAsia="de-DE"/>
              </w:rPr>
              <w:t>P</w:t>
            </w:r>
            <w:r w:rsidRPr="00576F08">
              <w:rPr>
                <w:rFonts w:ascii="Book Antiqua" w:eastAsiaTheme="minorEastAsia" w:hAnsi="Book Antiqua" w:hint="eastAsia"/>
                <w:b/>
                <w:i/>
                <w:sz w:val="24"/>
                <w:szCs w:val="24"/>
                <w:lang w:val="en-US" w:eastAsia="zh-CN"/>
              </w:rPr>
              <w:t xml:space="preserve"> </w:t>
            </w:r>
            <w:r w:rsidRPr="00576F08">
              <w:rPr>
                <w:rFonts w:ascii="Book Antiqua" w:eastAsiaTheme="minorEastAsia" w:hAnsi="Book Antiqua" w:hint="eastAsia"/>
                <w:b/>
                <w:sz w:val="24"/>
                <w:szCs w:val="24"/>
                <w:lang w:val="en-US" w:eastAsia="zh-CN"/>
              </w:rPr>
              <w:t>value</w:t>
            </w:r>
          </w:p>
        </w:tc>
        <w:tc>
          <w:tcPr>
            <w:tcW w:w="999" w:type="dxa"/>
            <w:tcBorders>
              <w:top w:val="single" w:sz="4" w:space="0" w:color="auto"/>
              <w:left w:val="nil"/>
              <w:bottom w:val="single" w:sz="4" w:space="0" w:color="auto"/>
              <w:right w:val="nil"/>
            </w:tcBorders>
            <w:hideMark/>
          </w:tcPr>
          <w:p w14:paraId="7DC26627" w14:textId="77777777" w:rsidR="00396576" w:rsidRPr="00576F08" w:rsidRDefault="00396576" w:rsidP="00576F08">
            <w:pPr>
              <w:spacing w:line="360" w:lineRule="auto"/>
              <w:jc w:val="both"/>
              <w:rPr>
                <w:rFonts w:ascii="Book Antiqua" w:hAnsi="Book Antiqua"/>
                <w:b/>
                <w:sz w:val="24"/>
                <w:szCs w:val="24"/>
                <w:lang w:val="en-US"/>
              </w:rPr>
            </w:pPr>
            <w:proofErr w:type="spellStart"/>
            <w:r w:rsidRPr="00576F08">
              <w:rPr>
                <w:rFonts w:ascii="Book Antiqua" w:hAnsi="Book Antiqua"/>
                <w:b/>
                <w:sz w:val="24"/>
                <w:szCs w:val="24"/>
                <w:lang w:val="en-US"/>
              </w:rPr>
              <w:t>Exp</w:t>
            </w:r>
            <w:proofErr w:type="spellEnd"/>
            <w:r w:rsidRPr="00576F08">
              <w:rPr>
                <w:rFonts w:ascii="Book Antiqua" w:hAnsi="Book Antiqua"/>
                <w:b/>
                <w:sz w:val="24"/>
                <w:szCs w:val="24"/>
                <w:lang w:val="en-US"/>
              </w:rPr>
              <w:t xml:space="preserve"> (Beta)</w:t>
            </w:r>
          </w:p>
        </w:tc>
        <w:tc>
          <w:tcPr>
            <w:tcW w:w="1006" w:type="dxa"/>
            <w:tcBorders>
              <w:top w:val="single" w:sz="4" w:space="0" w:color="auto"/>
              <w:left w:val="nil"/>
              <w:bottom w:val="single" w:sz="4" w:space="0" w:color="auto"/>
              <w:right w:val="nil"/>
            </w:tcBorders>
            <w:hideMark/>
          </w:tcPr>
          <w:p w14:paraId="25D5D54A"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lower</w:t>
            </w:r>
          </w:p>
        </w:tc>
        <w:tc>
          <w:tcPr>
            <w:tcW w:w="1006" w:type="dxa"/>
            <w:tcBorders>
              <w:top w:val="single" w:sz="4" w:space="0" w:color="auto"/>
              <w:left w:val="nil"/>
              <w:bottom w:val="single" w:sz="4" w:space="0" w:color="auto"/>
              <w:right w:val="nil"/>
            </w:tcBorders>
            <w:hideMark/>
          </w:tcPr>
          <w:p w14:paraId="176439BF"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upper</w:t>
            </w:r>
          </w:p>
        </w:tc>
      </w:tr>
      <w:tr w:rsidR="00396576" w:rsidRPr="00F442F3" w14:paraId="33DB7DC8" w14:textId="77777777" w:rsidTr="00670B8A">
        <w:tc>
          <w:tcPr>
            <w:tcW w:w="1275" w:type="dxa"/>
            <w:tcBorders>
              <w:top w:val="single" w:sz="4" w:space="0" w:color="auto"/>
              <w:left w:val="nil"/>
              <w:bottom w:val="single" w:sz="4" w:space="0" w:color="auto"/>
              <w:right w:val="nil"/>
            </w:tcBorders>
            <w:hideMark/>
          </w:tcPr>
          <w:p w14:paraId="01F0EF1F"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w:t>
            </w:r>
            <w:r>
              <w:rPr>
                <w:rFonts w:ascii="Book Antiqua" w:eastAsiaTheme="minorEastAsia" w:hAnsi="Book Antiqua"/>
                <w:sz w:val="24"/>
                <w:szCs w:val="24"/>
                <w:lang w:val="en-US" w:eastAsia="zh-CN"/>
              </w:rPr>
              <w:t xml:space="preserve">and </w:t>
            </w:r>
            <w:r w:rsidRPr="00F442F3">
              <w:rPr>
                <w:rFonts w:ascii="Book Antiqua" w:hAnsi="Book Antiqua"/>
                <w:sz w:val="24"/>
                <w:szCs w:val="24"/>
                <w:lang w:val="en-US"/>
              </w:rPr>
              <w:t>CHR</w:t>
            </w:r>
          </w:p>
        </w:tc>
        <w:tc>
          <w:tcPr>
            <w:tcW w:w="991" w:type="dxa"/>
            <w:tcBorders>
              <w:top w:val="single" w:sz="4" w:space="0" w:color="auto"/>
              <w:left w:val="nil"/>
              <w:bottom w:val="single" w:sz="4" w:space="0" w:color="auto"/>
              <w:right w:val="nil"/>
            </w:tcBorders>
            <w:hideMark/>
          </w:tcPr>
          <w:p w14:paraId="13121B68"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.091</w:t>
            </w:r>
          </w:p>
        </w:tc>
        <w:tc>
          <w:tcPr>
            <w:tcW w:w="986" w:type="dxa"/>
            <w:tcBorders>
              <w:top w:val="single" w:sz="4" w:space="0" w:color="auto"/>
              <w:left w:val="nil"/>
              <w:bottom w:val="single" w:sz="4" w:space="0" w:color="auto"/>
              <w:right w:val="nil"/>
            </w:tcBorders>
            <w:hideMark/>
          </w:tcPr>
          <w:p w14:paraId="38B21F87"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.009</w:t>
            </w:r>
          </w:p>
        </w:tc>
        <w:tc>
          <w:tcPr>
            <w:tcW w:w="997" w:type="dxa"/>
            <w:tcBorders>
              <w:top w:val="single" w:sz="4" w:space="0" w:color="auto"/>
              <w:left w:val="nil"/>
              <w:bottom w:val="single" w:sz="4" w:space="0" w:color="auto"/>
              <w:right w:val="nil"/>
            </w:tcBorders>
            <w:hideMark/>
          </w:tcPr>
          <w:p w14:paraId="2470581C"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100.738</w:t>
            </w:r>
          </w:p>
        </w:tc>
        <w:tc>
          <w:tcPr>
            <w:tcW w:w="978" w:type="dxa"/>
            <w:tcBorders>
              <w:top w:val="single" w:sz="4" w:space="0" w:color="auto"/>
              <w:left w:val="nil"/>
              <w:bottom w:val="single" w:sz="4" w:space="0" w:color="auto"/>
              <w:right w:val="nil"/>
            </w:tcBorders>
            <w:hideMark/>
          </w:tcPr>
          <w:p w14:paraId="04F0EA64"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81" w:type="dxa"/>
            <w:tcBorders>
              <w:top w:val="single" w:sz="4" w:space="0" w:color="auto"/>
              <w:left w:val="nil"/>
              <w:bottom w:val="single" w:sz="4" w:space="0" w:color="auto"/>
              <w:right w:val="nil"/>
            </w:tcBorders>
            <w:hideMark/>
          </w:tcPr>
          <w:p w14:paraId="295CA4FE"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.000</w:t>
            </w:r>
          </w:p>
        </w:tc>
        <w:tc>
          <w:tcPr>
            <w:tcW w:w="999" w:type="dxa"/>
            <w:tcBorders>
              <w:top w:val="single" w:sz="4" w:space="0" w:color="auto"/>
              <w:left w:val="nil"/>
              <w:bottom w:val="single" w:sz="4" w:space="0" w:color="auto"/>
              <w:right w:val="nil"/>
            </w:tcBorders>
            <w:hideMark/>
          </w:tcPr>
          <w:p w14:paraId="6232739F"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1.095</w:t>
            </w:r>
          </w:p>
        </w:tc>
        <w:tc>
          <w:tcPr>
            <w:tcW w:w="1006" w:type="dxa"/>
            <w:tcBorders>
              <w:top w:val="single" w:sz="4" w:space="0" w:color="auto"/>
              <w:left w:val="nil"/>
              <w:bottom w:val="single" w:sz="4" w:space="0" w:color="auto"/>
              <w:right w:val="nil"/>
            </w:tcBorders>
            <w:hideMark/>
          </w:tcPr>
          <w:p w14:paraId="448A8250"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1.076</w:t>
            </w:r>
          </w:p>
        </w:tc>
        <w:tc>
          <w:tcPr>
            <w:tcW w:w="1006" w:type="dxa"/>
            <w:tcBorders>
              <w:top w:val="single" w:sz="4" w:space="0" w:color="auto"/>
              <w:left w:val="nil"/>
              <w:bottom w:val="single" w:sz="4" w:space="0" w:color="auto"/>
              <w:right w:val="nil"/>
            </w:tcBorders>
            <w:hideMark/>
          </w:tcPr>
          <w:p w14:paraId="10B611F4"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1.115</w:t>
            </w:r>
          </w:p>
        </w:tc>
      </w:tr>
    </w:tbl>
    <w:p w14:paraId="067527B8"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84.42;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0.082</w:t>
      </w:r>
      <w:r>
        <w:rPr>
          <w:rFonts w:ascii="Book Antiqua" w:hAnsi="Book Antiqua" w:cs="Times New Roman" w:hint="eastAsia"/>
          <w:sz w:val="24"/>
          <w:szCs w:val="24"/>
          <w:lang w:val="en-US" w:eastAsia="zh-CN"/>
        </w:rPr>
        <w:t xml:space="preserve">. </w:t>
      </w:r>
      <w:r w:rsidRPr="00F442F3">
        <w:rPr>
          <w:rFonts w:ascii="Book Antiqua" w:hAnsi="Book Antiqua"/>
          <w:sz w:val="24"/>
          <w:szCs w:val="24"/>
          <w:lang w:val="en-US"/>
        </w:rPr>
        <w:t>CHR</w:t>
      </w:r>
      <w:r>
        <w:rPr>
          <w:rFonts w:ascii="Book Antiqua" w:hAnsi="Book Antiqua" w:hint="eastAsia"/>
          <w:sz w:val="24"/>
          <w:szCs w:val="24"/>
          <w:lang w:val="en-US" w:eastAsia="zh-CN"/>
        </w:rPr>
        <w:t xml:space="preserve">: </w:t>
      </w:r>
      <w:r w:rsidRPr="0068638C">
        <w:rPr>
          <w:rFonts w:ascii="Book Antiqua" w:hAnsi="Book Antiqua"/>
          <w:caps/>
          <w:sz w:val="24"/>
          <w:szCs w:val="24"/>
          <w:lang w:val="en-US" w:eastAsia="zh-CN"/>
        </w:rPr>
        <w:t>c</w:t>
      </w:r>
      <w:r w:rsidRPr="0068638C">
        <w:rPr>
          <w:rFonts w:ascii="Book Antiqua" w:hAnsi="Book Antiqua"/>
          <w:sz w:val="24"/>
          <w:szCs w:val="24"/>
          <w:lang w:val="en-US" w:eastAsia="zh-CN"/>
        </w:rPr>
        <w:t>linical high risk</w:t>
      </w:r>
      <w:r>
        <w:rPr>
          <w:rFonts w:ascii="Book Antiqua" w:hAnsi="Book Antiqua" w:hint="eastAsia"/>
          <w:sz w:val="24"/>
          <w:szCs w:val="24"/>
          <w:lang w:val="en-US" w:eastAsia="zh-CN"/>
        </w:rPr>
        <w:t>.</w:t>
      </w:r>
    </w:p>
    <w:p w14:paraId="57816AF3"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p>
    <w:p w14:paraId="1AF0D375" w14:textId="77777777" w:rsidR="00396576" w:rsidRPr="0068638C" w:rsidRDefault="00396576" w:rsidP="00576F08">
      <w:pPr>
        <w:spacing w:after="0" w:line="360" w:lineRule="auto"/>
        <w:jc w:val="both"/>
        <w:rPr>
          <w:rFonts w:ascii="Book Antiqua" w:eastAsia="Times New Roman" w:hAnsi="Book Antiqua" w:cs="Times New Roman"/>
          <w:b/>
          <w:sz w:val="24"/>
          <w:szCs w:val="24"/>
          <w:lang w:val="en-US" w:eastAsia="de-DE"/>
        </w:rPr>
      </w:pPr>
      <w:r w:rsidRPr="0068638C">
        <w:rPr>
          <w:rFonts w:ascii="Book Antiqua" w:eastAsia="Times New Roman" w:hAnsi="Book Antiqua" w:cs="Times New Roman"/>
          <w:b/>
          <w:sz w:val="24"/>
          <w:szCs w:val="24"/>
          <w:lang w:val="en-US" w:eastAsia="de-DE"/>
        </w:rPr>
        <w:lastRenderedPageBreak/>
        <w:t>Table 29 Combined effects of selected age, sex and criteria (≥</w:t>
      </w:r>
      <w:r>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 xml:space="preserve">1 </w:t>
      </w:r>
      <w:r w:rsidRPr="00F95877">
        <w:rPr>
          <w:rFonts w:ascii="Book Antiqua" w:eastAsia="Times New Roman" w:hAnsi="Book Antiqua" w:cs="Times New Roman"/>
          <w:b/>
          <w:sz w:val="24"/>
          <w:szCs w:val="24"/>
          <w:lang w:val="en-US" w:eastAsia="de-DE"/>
        </w:rPr>
        <w:t xml:space="preserve">European Psychiatric Association </w:t>
      </w:r>
      <w:r w:rsidRPr="0068638C">
        <w:rPr>
          <w:rFonts w:ascii="Book Antiqua" w:eastAsia="Times New Roman" w:hAnsi="Book Antiqua" w:cs="Times New Roman"/>
          <w:b/>
          <w:sz w:val="24"/>
          <w:szCs w:val="24"/>
          <w:lang w:val="en-US" w:eastAsia="de-DE"/>
        </w:rPr>
        <w:t>criterion) predictors on presence of psychosocial impairment (Social and Occupational Functioning Assessment Scale</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70)</w:t>
      </w:r>
    </w:p>
    <w:tbl>
      <w:tblPr>
        <w:tblStyle w:val="Tabellenraster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991"/>
        <w:gridCol w:w="986"/>
        <w:gridCol w:w="997"/>
        <w:gridCol w:w="978"/>
        <w:gridCol w:w="981"/>
        <w:gridCol w:w="999"/>
        <w:gridCol w:w="1006"/>
        <w:gridCol w:w="1006"/>
      </w:tblGrid>
      <w:tr w:rsidR="00396576" w:rsidRPr="00576F08" w14:paraId="135D2D38" w14:textId="77777777" w:rsidTr="00670B8A">
        <w:tc>
          <w:tcPr>
            <w:tcW w:w="1223" w:type="dxa"/>
            <w:tcBorders>
              <w:top w:val="single" w:sz="4" w:space="0" w:color="auto"/>
              <w:left w:val="nil"/>
              <w:bottom w:val="single" w:sz="4" w:space="0" w:color="auto"/>
              <w:right w:val="nil"/>
            </w:tcBorders>
          </w:tcPr>
          <w:p w14:paraId="23ECE78D" w14:textId="77777777" w:rsidR="00396576" w:rsidRPr="00576F08" w:rsidRDefault="00396576" w:rsidP="00576F08">
            <w:pPr>
              <w:spacing w:line="360" w:lineRule="auto"/>
              <w:jc w:val="both"/>
              <w:rPr>
                <w:rFonts w:ascii="Book Antiqua" w:hAnsi="Book Antiqua"/>
                <w:b/>
                <w:sz w:val="24"/>
                <w:szCs w:val="24"/>
                <w:lang w:val="en-US"/>
              </w:rPr>
            </w:pPr>
          </w:p>
        </w:tc>
        <w:tc>
          <w:tcPr>
            <w:tcW w:w="991" w:type="dxa"/>
            <w:tcBorders>
              <w:top w:val="single" w:sz="4" w:space="0" w:color="auto"/>
              <w:left w:val="nil"/>
              <w:bottom w:val="single" w:sz="4" w:space="0" w:color="auto"/>
              <w:right w:val="nil"/>
            </w:tcBorders>
            <w:hideMark/>
          </w:tcPr>
          <w:p w14:paraId="527BE0F7"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Beta</w:t>
            </w:r>
          </w:p>
        </w:tc>
        <w:tc>
          <w:tcPr>
            <w:tcW w:w="986" w:type="dxa"/>
            <w:tcBorders>
              <w:top w:val="single" w:sz="4" w:space="0" w:color="auto"/>
              <w:left w:val="nil"/>
              <w:bottom w:val="single" w:sz="4" w:space="0" w:color="auto"/>
              <w:right w:val="nil"/>
            </w:tcBorders>
            <w:hideMark/>
          </w:tcPr>
          <w:p w14:paraId="75724E47"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SE</w:t>
            </w:r>
          </w:p>
        </w:tc>
        <w:tc>
          <w:tcPr>
            <w:tcW w:w="997" w:type="dxa"/>
            <w:tcBorders>
              <w:top w:val="single" w:sz="4" w:space="0" w:color="auto"/>
              <w:left w:val="nil"/>
              <w:bottom w:val="single" w:sz="4" w:space="0" w:color="auto"/>
              <w:right w:val="nil"/>
            </w:tcBorders>
            <w:hideMark/>
          </w:tcPr>
          <w:p w14:paraId="3D31DEDF"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Wald</w:t>
            </w:r>
          </w:p>
        </w:tc>
        <w:tc>
          <w:tcPr>
            <w:tcW w:w="978" w:type="dxa"/>
            <w:tcBorders>
              <w:top w:val="single" w:sz="4" w:space="0" w:color="auto"/>
              <w:left w:val="nil"/>
              <w:bottom w:val="single" w:sz="4" w:space="0" w:color="auto"/>
              <w:right w:val="nil"/>
            </w:tcBorders>
            <w:hideMark/>
          </w:tcPr>
          <w:p w14:paraId="3D3FEC33" w14:textId="77777777" w:rsidR="00396576" w:rsidRPr="00576F08" w:rsidRDefault="00396576" w:rsidP="00576F08">
            <w:pPr>
              <w:spacing w:line="360" w:lineRule="auto"/>
              <w:jc w:val="both"/>
              <w:rPr>
                <w:rFonts w:ascii="Book Antiqua" w:hAnsi="Book Antiqua"/>
                <w:b/>
                <w:sz w:val="24"/>
                <w:szCs w:val="24"/>
                <w:lang w:val="en-US"/>
              </w:rPr>
            </w:pPr>
            <w:proofErr w:type="spellStart"/>
            <w:r w:rsidRPr="00576F08">
              <w:rPr>
                <w:rFonts w:ascii="Book Antiqua" w:hAnsi="Book Antiqua"/>
                <w:b/>
                <w:sz w:val="24"/>
                <w:szCs w:val="24"/>
                <w:lang w:val="en-US"/>
              </w:rPr>
              <w:t>df</w:t>
            </w:r>
            <w:proofErr w:type="spellEnd"/>
          </w:p>
        </w:tc>
        <w:tc>
          <w:tcPr>
            <w:tcW w:w="981" w:type="dxa"/>
            <w:tcBorders>
              <w:top w:val="single" w:sz="4" w:space="0" w:color="auto"/>
              <w:left w:val="nil"/>
              <w:bottom w:val="single" w:sz="4" w:space="0" w:color="auto"/>
              <w:right w:val="nil"/>
            </w:tcBorders>
            <w:hideMark/>
          </w:tcPr>
          <w:p w14:paraId="58553C8A" w14:textId="77777777" w:rsidR="00396576" w:rsidRPr="00576F08" w:rsidRDefault="00396576" w:rsidP="00576F08">
            <w:pPr>
              <w:spacing w:line="360" w:lineRule="auto"/>
              <w:jc w:val="both"/>
              <w:rPr>
                <w:rFonts w:ascii="Book Antiqua" w:hAnsi="Book Antiqua"/>
                <w:b/>
                <w:i/>
                <w:sz w:val="24"/>
                <w:szCs w:val="24"/>
                <w:lang w:val="en-US" w:eastAsia="de-DE"/>
              </w:rPr>
            </w:pPr>
            <w:r w:rsidRPr="00576F08">
              <w:rPr>
                <w:rFonts w:ascii="Book Antiqua" w:hAnsi="Book Antiqua"/>
                <w:b/>
                <w:i/>
                <w:sz w:val="24"/>
                <w:szCs w:val="24"/>
                <w:lang w:val="en-US" w:eastAsia="de-DE"/>
              </w:rPr>
              <w:t>P</w:t>
            </w:r>
            <w:r w:rsidRPr="00576F08">
              <w:rPr>
                <w:rFonts w:ascii="Book Antiqua" w:eastAsiaTheme="minorEastAsia" w:hAnsi="Book Antiqua" w:hint="eastAsia"/>
                <w:b/>
                <w:i/>
                <w:sz w:val="24"/>
                <w:szCs w:val="24"/>
                <w:lang w:val="en-US" w:eastAsia="zh-CN"/>
              </w:rPr>
              <w:t xml:space="preserve"> </w:t>
            </w:r>
            <w:r w:rsidRPr="00576F08">
              <w:rPr>
                <w:rFonts w:ascii="Book Antiqua" w:eastAsiaTheme="minorEastAsia" w:hAnsi="Book Antiqua" w:hint="eastAsia"/>
                <w:b/>
                <w:sz w:val="24"/>
                <w:szCs w:val="24"/>
                <w:lang w:val="en-US" w:eastAsia="zh-CN"/>
              </w:rPr>
              <w:t>value</w:t>
            </w:r>
          </w:p>
        </w:tc>
        <w:tc>
          <w:tcPr>
            <w:tcW w:w="999" w:type="dxa"/>
            <w:tcBorders>
              <w:top w:val="single" w:sz="4" w:space="0" w:color="auto"/>
              <w:left w:val="nil"/>
              <w:bottom w:val="single" w:sz="4" w:space="0" w:color="auto"/>
              <w:right w:val="nil"/>
            </w:tcBorders>
            <w:hideMark/>
          </w:tcPr>
          <w:p w14:paraId="59005612" w14:textId="77777777" w:rsidR="00396576" w:rsidRPr="00576F08" w:rsidRDefault="00396576" w:rsidP="00576F08">
            <w:pPr>
              <w:spacing w:line="360" w:lineRule="auto"/>
              <w:jc w:val="both"/>
              <w:rPr>
                <w:rFonts w:ascii="Book Antiqua" w:hAnsi="Book Antiqua"/>
                <w:b/>
                <w:sz w:val="24"/>
                <w:szCs w:val="24"/>
                <w:lang w:val="en-US"/>
              </w:rPr>
            </w:pPr>
            <w:proofErr w:type="spellStart"/>
            <w:r w:rsidRPr="00576F08">
              <w:rPr>
                <w:rFonts w:ascii="Book Antiqua" w:hAnsi="Book Antiqua"/>
                <w:b/>
                <w:sz w:val="24"/>
                <w:szCs w:val="24"/>
                <w:lang w:val="en-US"/>
              </w:rPr>
              <w:t>Exp</w:t>
            </w:r>
            <w:proofErr w:type="spellEnd"/>
            <w:r w:rsidRPr="00576F08">
              <w:rPr>
                <w:rFonts w:ascii="Book Antiqua" w:hAnsi="Book Antiqua"/>
                <w:b/>
                <w:sz w:val="24"/>
                <w:szCs w:val="24"/>
                <w:lang w:val="en-US"/>
              </w:rPr>
              <w:t xml:space="preserve"> (Beta)</w:t>
            </w:r>
          </w:p>
        </w:tc>
        <w:tc>
          <w:tcPr>
            <w:tcW w:w="1006" w:type="dxa"/>
            <w:tcBorders>
              <w:top w:val="single" w:sz="4" w:space="0" w:color="auto"/>
              <w:left w:val="nil"/>
              <w:bottom w:val="single" w:sz="4" w:space="0" w:color="auto"/>
              <w:right w:val="nil"/>
            </w:tcBorders>
            <w:hideMark/>
          </w:tcPr>
          <w:p w14:paraId="7CF2C581"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lower</w:t>
            </w:r>
          </w:p>
        </w:tc>
        <w:tc>
          <w:tcPr>
            <w:tcW w:w="1006" w:type="dxa"/>
            <w:tcBorders>
              <w:top w:val="single" w:sz="4" w:space="0" w:color="auto"/>
              <w:left w:val="nil"/>
              <w:bottom w:val="single" w:sz="4" w:space="0" w:color="auto"/>
              <w:right w:val="nil"/>
            </w:tcBorders>
            <w:hideMark/>
          </w:tcPr>
          <w:p w14:paraId="088FE552" w14:textId="77777777" w:rsidR="00396576" w:rsidRPr="00576F08" w:rsidRDefault="00396576" w:rsidP="00576F08">
            <w:pPr>
              <w:spacing w:line="360" w:lineRule="auto"/>
              <w:jc w:val="both"/>
              <w:rPr>
                <w:rFonts w:ascii="Book Antiqua" w:hAnsi="Book Antiqua"/>
                <w:b/>
                <w:sz w:val="24"/>
                <w:szCs w:val="24"/>
                <w:lang w:val="en-US"/>
              </w:rPr>
            </w:pPr>
            <w:r w:rsidRPr="00576F08">
              <w:rPr>
                <w:rFonts w:ascii="Book Antiqua" w:hAnsi="Book Antiqua"/>
                <w:b/>
                <w:sz w:val="24"/>
                <w:szCs w:val="24"/>
                <w:lang w:val="en-US"/>
              </w:rPr>
              <w:t>95%CI; upper</w:t>
            </w:r>
          </w:p>
        </w:tc>
      </w:tr>
      <w:tr w:rsidR="00396576" w:rsidRPr="00F442F3" w14:paraId="7B669FA3" w14:textId="77777777" w:rsidTr="00670B8A">
        <w:tc>
          <w:tcPr>
            <w:tcW w:w="1223" w:type="dxa"/>
            <w:tcBorders>
              <w:top w:val="single" w:sz="4" w:space="0" w:color="auto"/>
              <w:left w:val="nil"/>
              <w:bottom w:val="single" w:sz="4" w:space="0" w:color="auto"/>
              <w:right w:val="nil"/>
            </w:tcBorders>
            <w:hideMark/>
          </w:tcPr>
          <w:p w14:paraId="789C7A2F" w14:textId="77777777" w:rsidR="00396576" w:rsidRPr="00F442F3" w:rsidRDefault="00396576" w:rsidP="00576F08">
            <w:pPr>
              <w:spacing w:line="360" w:lineRule="auto"/>
              <w:jc w:val="both"/>
              <w:rPr>
                <w:rFonts w:ascii="Book Antiqua" w:hAnsi="Book Antiqua"/>
                <w:sz w:val="24"/>
                <w:szCs w:val="24"/>
                <w:lang w:val="en-US"/>
              </w:rPr>
            </w:pPr>
            <w:r w:rsidRPr="00F442F3">
              <w:rPr>
                <w:rFonts w:ascii="Book Antiqua" w:hAnsi="Book Antiqua"/>
                <w:sz w:val="24"/>
                <w:szCs w:val="24"/>
                <w:lang w:val="en-US"/>
              </w:rPr>
              <w:t>Age</w:t>
            </w:r>
            <w:r>
              <w:rPr>
                <w:rFonts w:ascii="Book Antiqua" w:eastAsiaTheme="minorEastAsia" w:hAnsi="Book Antiqua" w:hint="eastAsia"/>
                <w:sz w:val="24"/>
                <w:szCs w:val="24"/>
                <w:lang w:val="en-US" w:eastAsia="zh-CN"/>
              </w:rPr>
              <w:t xml:space="preserve"> </w:t>
            </w:r>
            <w:r>
              <w:rPr>
                <w:rFonts w:ascii="Book Antiqua" w:eastAsiaTheme="minorEastAsia" w:hAnsi="Book Antiqua"/>
                <w:sz w:val="24"/>
                <w:szCs w:val="24"/>
                <w:lang w:val="en-US" w:eastAsia="zh-CN"/>
              </w:rPr>
              <w:t xml:space="preserve">and </w:t>
            </w:r>
            <w:r w:rsidRPr="00F442F3">
              <w:rPr>
                <w:rFonts w:ascii="Book Antiqua" w:hAnsi="Book Antiqua"/>
                <w:sz w:val="24"/>
                <w:szCs w:val="24"/>
                <w:lang w:val="en-US"/>
              </w:rPr>
              <w:t>EPA</w:t>
            </w:r>
          </w:p>
        </w:tc>
        <w:tc>
          <w:tcPr>
            <w:tcW w:w="991" w:type="dxa"/>
            <w:tcBorders>
              <w:top w:val="single" w:sz="4" w:space="0" w:color="auto"/>
              <w:left w:val="nil"/>
              <w:bottom w:val="single" w:sz="4" w:space="0" w:color="auto"/>
              <w:right w:val="nil"/>
            </w:tcBorders>
            <w:hideMark/>
          </w:tcPr>
          <w:p w14:paraId="260849CC"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.107</w:t>
            </w:r>
          </w:p>
        </w:tc>
        <w:tc>
          <w:tcPr>
            <w:tcW w:w="986" w:type="dxa"/>
            <w:tcBorders>
              <w:top w:val="single" w:sz="4" w:space="0" w:color="auto"/>
              <w:left w:val="nil"/>
              <w:bottom w:val="single" w:sz="4" w:space="0" w:color="auto"/>
              <w:right w:val="nil"/>
            </w:tcBorders>
            <w:hideMark/>
          </w:tcPr>
          <w:p w14:paraId="2703E02B"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.014</w:t>
            </w:r>
          </w:p>
        </w:tc>
        <w:tc>
          <w:tcPr>
            <w:tcW w:w="997" w:type="dxa"/>
            <w:tcBorders>
              <w:top w:val="single" w:sz="4" w:space="0" w:color="auto"/>
              <w:left w:val="nil"/>
              <w:bottom w:val="single" w:sz="4" w:space="0" w:color="auto"/>
              <w:right w:val="nil"/>
            </w:tcBorders>
            <w:hideMark/>
          </w:tcPr>
          <w:p w14:paraId="5ABB88EB"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57.021</w:t>
            </w:r>
          </w:p>
        </w:tc>
        <w:tc>
          <w:tcPr>
            <w:tcW w:w="978" w:type="dxa"/>
            <w:tcBorders>
              <w:top w:val="single" w:sz="4" w:space="0" w:color="auto"/>
              <w:left w:val="nil"/>
              <w:bottom w:val="single" w:sz="4" w:space="0" w:color="auto"/>
              <w:right w:val="nil"/>
            </w:tcBorders>
            <w:hideMark/>
          </w:tcPr>
          <w:p w14:paraId="67807B28"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w:t>
            </w:r>
          </w:p>
        </w:tc>
        <w:tc>
          <w:tcPr>
            <w:tcW w:w="981" w:type="dxa"/>
            <w:tcBorders>
              <w:top w:val="single" w:sz="4" w:space="0" w:color="auto"/>
              <w:left w:val="nil"/>
              <w:bottom w:val="single" w:sz="4" w:space="0" w:color="auto"/>
              <w:right w:val="nil"/>
            </w:tcBorders>
            <w:hideMark/>
          </w:tcPr>
          <w:p w14:paraId="47019AED" w14:textId="77777777" w:rsidR="00396576" w:rsidRPr="00F442F3" w:rsidRDefault="00396576" w:rsidP="00576F08">
            <w:pPr>
              <w:spacing w:line="360" w:lineRule="auto"/>
              <w:jc w:val="both"/>
              <w:rPr>
                <w:rFonts w:ascii="Book Antiqua" w:hAnsi="Book Antiqua"/>
                <w:sz w:val="24"/>
                <w:szCs w:val="24"/>
              </w:rPr>
            </w:pPr>
            <w:r>
              <w:rPr>
                <w:rFonts w:ascii="Book Antiqua" w:eastAsiaTheme="minorEastAsia" w:hAnsi="Book Antiqua" w:hint="eastAsia"/>
                <w:sz w:val="24"/>
                <w:szCs w:val="24"/>
                <w:lang w:eastAsia="zh-CN"/>
              </w:rPr>
              <w:t>0</w:t>
            </w:r>
            <w:r w:rsidRPr="00F442F3">
              <w:rPr>
                <w:rFonts w:ascii="Book Antiqua" w:hAnsi="Book Antiqua"/>
                <w:sz w:val="24"/>
                <w:szCs w:val="24"/>
              </w:rPr>
              <w:t>.000</w:t>
            </w:r>
          </w:p>
        </w:tc>
        <w:tc>
          <w:tcPr>
            <w:tcW w:w="999" w:type="dxa"/>
            <w:tcBorders>
              <w:top w:val="single" w:sz="4" w:space="0" w:color="auto"/>
              <w:left w:val="nil"/>
              <w:bottom w:val="single" w:sz="4" w:space="0" w:color="auto"/>
              <w:right w:val="nil"/>
            </w:tcBorders>
            <w:hideMark/>
          </w:tcPr>
          <w:p w14:paraId="23A1576E"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1.113</w:t>
            </w:r>
          </w:p>
        </w:tc>
        <w:tc>
          <w:tcPr>
            <w:tcW w:w="1006" w:type="dxa"/>
            <w:tcBorders>
              <w:top w:val="single" w:sz="4" w:space="0" w:color="auto"/>
              <w:left w:val="nil"/>
              <w:bottom w:val="single" w:sz="4" w:space="0" w:color="auto"/>
              <w:right w:val="nil"/>
            </w:tcBorders>
            <w:hideMark/>
          </w:tcPr>
          <w:p w14:paraId="7FA3EEEC"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1.083</w:t>
            </w:r>
          </w:p>
        </w:tc>
        <w:tc>
          <w:tcPr>
            <w:tcW w:w="1006" w:type="dxa"/>
            <w:tcBorders>
              <w:top w:val="single" w:sz="4" w:space="0" w:color="auto"/>
              <w:left w:val="nil"/>
              <w:bottom w:val="single" w:sz="4" w:space="0" w:color="auto"/>
              <w:right w:val="nil"/>
            </w:tcBorders>
            <w:hideMark/>
          </w:tcPr>
          <w:p w14:paraId="4F11DD61" w14:textId="77777777" w:rsidR="00396576" w:rsidRPr="00F442F3" w:rsidRDefault="00396576" w:rsidP="00576F08">
            <w:pPr>
              <w:spacing w:line="360" w:lineRule="auto"/>
              <w:jc w:val="both"/>
              <w:rPr>
                <w:rFonts w:ascii="Book Antiqua" w:hAnsi="Book Antiqua"/>
                <w:sz w:val="24"/>
                <w:szCs w:val="24"/>
              </w:rPr>
            </w:pPr>
            <w:r w:rsidRPr="00F442F3">
              <w:rPr>
                <w:rFonts w:ascii="Book Antiqua" w:hAnsi="Book Antiqua"/>
                <w:sz w:val="24"/>
                <w:szCs w:val="24"/>
              </w:rPr>
              <w:t>1.145</w:t>
            </w:r>
          </w:p>
        </w:tc>
      </w:tr>
    </w:tbl>
    <w:p w14:paraId="2B072268"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55.71;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0.054</w:t>
      </w:r>
      <w:r>
        <w:rPr>
          <w:rFonts w:ascii="Book Antiqua" w:hAnsi="Book Antiqua" w:cs="Times New Roman" w:hint="eastAsia"/>
          <w:sz w:val="24"/>
          <w:szCs w:val="24"/>
          <w:lang w:val="en-US" w:eastAsia="zh-CN"/>
        </w:rPr>
        <w:t xml:space="preserve">. </w:t>
      </w:r>
      <w:r w:rsidRPr="00F95877">
        <w:rPr>
          <w:rFonts w:ascii="Book Antiqua" w:hAnsi="Book Antiqua" w:cs="Times New Roman"/>
          <w:sz w:val="24"/>
          <w:szCs w:val="24"/>
          <w:lang w:val="en-US" w:eastAsia="zh-CN"/>
        </w:rPr>
        <w:t>EPA: European Psychiatric Association.</w:t>
      </w:r>
    </w:p>
    <w:p w14:paraId="4BBFC2BA" w14:textId="77777777" w:rsidR="00396576" w:rsidRPr="00F442F3" w:rsidRDefault="00396576" w:rsidP="00576F08">
      <w:pPr>
        <w:spacing w:after="0" w:line="360" w:lineRule="auto"/>
        <w:jc w:val="both"/>
        <w:rPr>
          <w:rFonts w:ascii="Book Antiqua" w:eastAsia="Times New Roman" w:hAnsi="Book Antiqua" w:cs="Times New Roman"/>
          <w:sz w:val="24"/>
          <w:szCs w:val="24"/>
          <w:lang w:val="en-US" w:eastAsia="de-DE"/>
        </w:rPr>
      </w:pPr>
    </w:p>
    <w:p w14:paraId="169E3656" w14:textId="77777777" w:rsidR="00396576" w:rsidRPr="0068638C" w:rsidRDefault="00396576" w:rsidP="00576F08">
      <w:pPr>
        <w:spacing w:after="0" w:line="360" w:lineRule="auto"/>
        <w:jc w:val="both"/>
        <w:rPr>
          <w:rFonts w:ascii="Book Antiqua" w:eastAsia="Times New Roman" w:hAnsi="Book Antiqua" w:cs="Times New Roman"/>
          <w:b/>
          <w:sz w:val="24"/>
          <w:szCs w:val="24"/>
          <w:lang w:val="en-US" w:eastAsia="de-DE"/>
        </w:rPr>
      </w:pPr>
      <w:r>
        <w:rPr>
          <w:rFonts w:ascii="Book Antiqua" w:eastAsia="Times New Roman" w:hAnsi="Book Antiqua" w:cs="Times New Roman"/>
          <w:b/>
          <w:sz w:val="24"/>
          <w:szCs w:val="24"/>
          <w:lang w:val="en-US" w:eastAsia="de-DE"/>
        </w:rPr>
        <w:t>Table 30</w:t>
      </w:r>
      <w:r w:rsidRPr="0068638C">
        <w:rPr>
          <w:rFonts w:ascii="Book Antiqua" w:eastAsia="Times New Roman" w:hAnsi="Book Antiqua" w:cs="Times New Roman"/>
          <w:b/>
          <w:sz w:val="24"/>
          <w:szCs w:val="24"/>
          <w:lang w:val="en-US" w:eastAsia="de-DE"/>
        </w:rPr>
        <w:t xml:space="preserve"> Combined effects of selected age, sex and symptoms (≥</w:t>
      </w:r>
      <w:r>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1 of 11 basic symptom)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68638C" w14:paraId="5C7D9B37" w14:textId="77777777" w:rsidTr="00670B8A">
        <w:tc>
          <w:tcPr>
            <w:tcW w:w="1088" w:type="dxa"/>
            <w:tcBorders>
              <w:top w:val="single" w:sz="4" w:space="0" w:color="auto"/>
              <w:bottom w:val="single" w:sz="4" w:space="0" w:color="auto"/>
            </w:tcBorders>
          </w:tcPr>
          <w:p w14:paraId="4E972FC6" w14:textId="77777777" w:rsidR="00396576" w:rsidRPr="0068638C"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1910910E"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2B997C8F"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3A4C55D0"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1D84DA91" w14:textId="77777777" w:rsidR="00396576" w:rsidRPr="0068638C" w:rsidRDefault="00396576" w:rsidP="00576F08">
            <w:pPr>
              <w:spacing w:line="360" w:lineRule="auto"/>
              <w:jc w:val="both"/>
              <w:rPr>
                <w:rFonts w:ascii="Book Antiqua" w:hAnsi="Book Antiqua" w:cs="Times New Roman"/>
                <w:b/>
                <w:sz w:val="24"/>
                <w:szCs w:val="24"/>
                <w:lang w:val="en-US" w:eastAsia="de-DE"/>
              </w:rPr>
            </w:pPr>
            <w:proofErr w:type="spellStart"/>
            <w:r w:rsidRPr="0068638C">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0CC1A387" w14:textId="77777777" w:rsidR="00396576" w:rsidRPr="0068638C" w:rsidRDefault="00396576" w:rsidP="00576F08">
            <w:pPr>
              <w:spacing w:line="360" w:lineRule="auto"/>
              <w:jc w:val="both"/>
              <w:rPr>
                <w:rFonts w:ascii="Book Antiqua" w:hAnsi="Book Antiqua" w:cs="Times New Roman"/>
                <w:b/>
                <w:i/>
                <w:sz w:val="24"/>
                <w:szCs w:val="24"/>
                <w:lang w:val="en-US" w:eastAsia="de-DE"/>
              </w:rPr>
            </w:pPr>
            <w:r w:rsidRPr="0068638C">
              <w:rPr>
                <w:rFonts w:ascii="Book Antiqua" w:hAnsi="Book Antiqua" w:cs="Times New Roman"/>
                <w:b/>
                <w:i/>
                <w:sz w:val="24"/>
                <w:szCs w:val="24"/>
                <w:lang w:val="en-US" w:eastAsia="de-DE"/>
              </w:rPr>
              <w:t>P</w:t>
            </w:r>
            <w:r w:rsidRPr="0068638C">
              <w:rPr>
                <w:rFonts w:ascii="Book Antiqua" w:eastAsiaTheme="minorEastAsia" w:hAnsi="Book Antiqua" w:cs="Times New Roman" w:hint="eastAsia"/>
                <w:b/>
                <w:i/>
                <w:sz w:val="24"/>
                <w:szCs w:val="24"/>
                <w:lang w:val="en-US" w:eastAsia="zh-CN"/>
              </w:rPr>
              <w:t xml:space="preserve"> </w:t>
            </w:r>
            <w:r w:rsidRPr="0068638C">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7BAB2404" w14:textId="77777777" w:rsidR="00396576" w:rsidRPr="0068638C" w:rsidRDefault="00396576" w:rsidP="00576F08">
            <w:pPr>
              <w:spacing w:line="360" w:lineRule="auto"/>
              <w:jc w:val="both"/>
              <w:rPr>
                <w:rFonts w:ascii="Book Antiqua" w:hAnsi="Book Antiqua" w:cs="Times New Roman"/>
                <w:b/>
                <w:sz w:val="24"/>
                <w:szCs w:val="24"/>
                <w:lang w:val="en-US" w:eastAsia="de-DE"/>
              </w:rPr>
            </w:pPr>
            <w:proofErr w:type="spellStart"/>
            <w:r w:rsidRPr="0068638C">
              <w:rPr>
                <w:rFonts w:ascii="Book Antiqua" w:hAnsi="Book Antiqua" w:cs="Times New Roman"/>
                <w:b/>
                <w:sz w:val="24"/>
                <w:szCs w:val="24"/>
                <w:lang w:val="en-US" w:eastAsia="de-DE"/>
              </w:rPr>
              <w:t>Exp</w:t>
            </w:r>
            <w:proofErr w:type="spellEnd"/>
            <w:r w:rsidRPr="0068638C">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6F91B392"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43A2ED7D"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95%CI; upper</w:t>
            </w:r>
          </w:p>
        </w:tc>
      </w:tr>
      <w:tr w:rsidR="00396576" w:rsidRPr="00F442F3" w14:paraId="69A43386" w14:textId="77777777" w:rsidTr="00670B8A">
        <w:tc>
          <w:tcPr>
            <w:tcW w:w="1088" w:type="dxa"/>
            <w:tcBorders>
              <w:top w:val="single" w:sz="4" w:space="0" w:color="auto"/>
              <w:bottom w:val="single" w:sz="4" w:space="0" w:color="auto"/>
            </w:tcBorders>
          </w:tcPr>
          <w:p w14:paraId="59B87FC5"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Borders>
              <w:top w:val="single" w:sz="4" w:space="0" w:color="auto"/>
              <w:bottom w:val="single" w:sz="4" w:space="0" w:color="auto"/>
            </w:tcBorders>
          </w:tcPr>
          <w:p w14:paraId="160A8CE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.568</w:t>
            </w:r>
          </w:p>
        </w:tc>
        <w:tc>
          <w:tcPr>
            <w:tcW w:w="991" w:type="dxa"/>
            <w:tcBorders>
              <w:top w:val="single" w:sz="4" w:space="0" w:color="auto"/>
              <w:bottom w:val="single" w:sz="4" w:space="0" w:color="auto"/>
            </w:tcBorders>
          </w:tcPr>
          <w:p w14:paraId="2DCC0F5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.111</w:t>
            </w:r>
          </w:p>
        </w:tc>
        <w:tc>
          <w:tcPr>
            <w:tcW w:w="998" w:type="dxa"/>
            <w:tcBorders>
              <w:top w:val="single" w:sz="4" w:space="0" w:color="auto"/>
              <w:bottom w:val="single" w:sz="4" w:space="0" w:color="auto"/>
            </w:tcBorders>
          </w:tcPr>
          <w:p w14:paraId="0875A13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26.224</w:t>
            </w:r>
          </w:p>
        </w:tc>
        <w:tc>
          <w:tcPr>
            <w:tcW w:w="988" w:type="dxa"/>
            <w:tcBorders>
              <w:top w:val="single" w:sz="4" w:space="0" w:color="auto"/>
              <w:bottom w:val="single" w:sz="4" w:space="0" w:color="auto"/>
            </w:tcBorders>
          </w:tcPr>
          <w:p w14:paraId="23B6E40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bottom w:val="single" w:sz="4" w:space="0" w:color="auto"/>
            </w:tcBorders>
          </w:tcPr>
          <w:p w14:paraId="3A56654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bottom w:val="single" w:sz="4" w:space="0" w:color="auto"/>
            </w:tcBorders>
          </w:tcPr>
          <w:p w14:paraId="1F77A63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.567</w:t>
            </w:r>
          </w:p>
        </w:tc>
        <w:tc>
          <w:tcPr>
            <w:tcW w:w="1006" w:type="dxa"/>
            <w:tcBorders>
              <w:top w:val="single" w:sz="4" w:space="0" w:color="auto"/>
              <w:bottom w:val="single" w:sz="4" w:space="0" w:color="auto"/>
            </w:tcBorders>
          </w:tcPr>
          <w:p w14:paraId="4C2F5A0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.456</w:t>
            </w:r>
          </w:p>
        </w:tc>
        <w:tc>
          <w:tcPr>
            <w:tcW w:w="1006" w:type="dxa"/>
            <w:tcBorders>
              <w:top w:val="single" w:sz="4" w:space="0" w:color="auto"/>
              <w:bottom w:val="single" w:sz="4" w:space="0" w:color="auto"/>
            </w:tcBorders>
          </w:tcPr>
          <w:p w14:paraId="4F9D892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.704</w:t>
            </w:r>
          </w:p>
        </w:tc>
      </w:tr>
    </w:tbl>
    <w:p w14:paraId="5B599403" w14:textId="77777777" w:rsidR="00396576" w:rsidRPr="0068638C" w:rsidRDefault="00396576"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²(1)</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26.69;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0.017</w:t>
      </w:r>
      <w:r>
        <w:rPr>
          <w:rFonts w:ascii="Book Antiqua" w:hAnsi="Book Antiqua" w:cs="Times New Roman" w:hint="eastAsia"/>
          <w:sz w:val="24"/>
          <w:szCs w:val="24"/>
          <w:lang w:val="en-US" w:eastAsia="zh-CN"/>
        </w:rPr>
        <w:t xml:space="preserve">. </w:t>
      </w:r>
    </w:p>
    <w:p w14:paraId="16902C5B" w14:textId="77777777" w:rsidR="00396576" w:rsidRPr="00F442F3" w:rsidRDefault="00396576" w:rsidP="00576F08">
      <w:pPr>
        <w:spacing w:after="0" w:line="360" w:lineRule="auto"/>
        <w:jc w:val="both"/>
        <w:rPr>
          <w:rFonts w:ascii="Book Antiqua" w:eastAsia="Times New Roman" w:hAnsi="Book Antiqua" w:cs="Times New Roman"/>
          <w:sz w:val="24"/>
          <w:szCs w:val="24"/>
          <w:lang w:val="en-US" w:eastAsia="de-DE"/>
        </w:rPr>
      </w:pPr>
    </w:p>
    <w:p w14:paraId="34025CCD" w14:textId="77777777" w:rsidR="00396576" w:rsidRPr="0068638C" w:rsidRDefault="00396576" w:rsidP="00576F08">
      <w:pPr>
        <w:spacing w:after="0" w:line="360" w:lineRule="auto"/>
        <w:jc w:val="both"/>
        <w:rPr>
          <w:rFonts w:ascii="Book Antiqua" w:eastAsia="Times New Roman" w:hAnsi="Book Antiqua" w:cs="Times New Roman"/>
          <w:b/>
          <w:sz w:val="24"/>
          <w:szCs w:val="24"/>
          <w:lang w:val="en-US" w:eastAsia="de-DE"/>
        </w:rPr>
      </w:pPr>
      <w:r w:rsidRPr="0068638C">
        <w:rPr>
          <w:rFonts w:ascii="Book Antiqua" w:eastAsia="Times New Roman" w:hAnsi="Book Antiqua" w:cs="Times New Roman"/>
          <w:b/>
          <w:sz w:val="24"/>
          <w:szCs w:val="24"/>
          <w:lang w:val="en-US" w:eastAsia="de-DE"/>
        </w:rPr>
        <w:t>Table 31</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Combined effects of selected age, sex and symptoms (≥</w:t>
      </w:r>
      <w:r w:rsidRPr="0068638C">
        <w:rPr>
          <w:rFonts w:ascii="Book Antiqua" w:hAnsi="Book Antiqua" w:cs="Times New Roman" w:hint="eastAsia"/>
          <w:b/>
          <w:sz w:val="24"/>
          <w:szCs w:val="24"/>
          <w:lang w:val="en-US" w:eastAsia="zh-CN"/>
        </w:rPr>
        <w:t xml:space="preserve"> </w:t>
      </w:r>
      <w:r w:rsidRPr="0068638C">
        <w:rPr>
          <w:rFonts w:ascii="Book Antiqua" w:eastAsia="Times New Roman" w:hAnsi="Book Antiqua" w:cs="Times New Roman"/>
          <w:b/>
          <w:sz w:val="24"/>
          <w:szCs w:val="24"/>
          <w:lang w:val="en-US" w:eastAsia="de-DE"/>
        </w:rPr>
        <w:t>1 of 9 cognitive basic symptom)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997"/>
        <w:gridCol w:w="991"/>
        <w:gridCol w:w="998"/>
        <w:gridCol w:w="988"/>
        <w:gridCol w:w="986"/>
        <w:gridCol w:w="1002"/>
        <w:gridCol w:w="1006"/>
        <w:gridCol w:w="1006"/>
      </w:tblGrid>
      <w:tr w:rsidR="00396576" w:rsidRPr="0068638C" w14:paraId="5762A93D" w14:textId="77777777" w:rsidTr="00670B8A">
        <w:tc>
          <w:tcPr>
            <w:tcW w:w="1088" w:type="dxa"/>
            <w:tcBorders>
              <w:top w:val="single" w:sz="4" w:space="0" w:color="auto"/>
              <w:bottom w:val="single" w:sz="4" w:space="0" w:color="auto"/>
            </w:tcBorders>
          </w:tcPr>
          <w:p w14:paraId="59AEF1B9" w14:textId="77777777" w:rsidR="00396576" w:rsidRPr="0068638C" w:rsidRDefault="00396576" w:rsidP="00576F08">
            <w:pPr>
              <w:spacing w:line="360" w:lineRule="auto"/>
              <w:jc w:val="both"/>
              <w:rPr>
                <w:rFonts w:ascii="Book Antiqua" w:hAnsi="Book Antiqua" w:cs="Times New Roman"/>
                <w:b/>
                <w:sz w:val="24"/>
                <w:szCs w:val="24"/>
                <w:lang w:val="en-US" w:eastAsia="de-DE"/>
              </w:rPr>
            </w:pPr>
          </w:p>
        </w:tc>
        <w:tc>
          <w:tcPr>
            <w:tcW w:w="997" w:type="dxa"/>
            <w:tcBorders>
              <w:top w:val="single" w:sz="4" w:space="0" w:color="auto"/>
              <w:bottom w:val="single" w:sz="4" w:space="0" w:color="auto"/>
            </w:tcBorders>
          </w:tcPr>
          <w:p w14:paraId="277C2A77"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Beta</w:t>
            </w:r>
          </w:p>
        </w:tc>
        <w:tc>
          <w:tcPr>
            <w:tcW w:w="991" w:type="dxa"/>
            <w:tcBorders>
              <w:top w:val="single" w:sz="4" w:space="0" w:color="auto"/>
              <w:bottom w:val="single" w:sz="4" w:space="0" w:color="auto"/>
            </w:tcBorders>
          </w:tcPr>
          <w:p w14:paraId="6175CC0E"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SE</w:t>
            </w:r>
          </w:p>
        </w:tc>
        <w:tc>
          <w:tcPr>
            <w:tcW w:w="998" w:type="dxa"/>
            <w:tcBorders>
              <w:top w:val="single" w:sz="4" w:space="0" w:color="auto"/>
              <w:bottom w:val="single" w:sz="4" w:space="0" w:color="auto"/>
            </w:tcBorders>
          </w:tcPr>
          <w:p w14:paraId="7F221118"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Wald</w:t>
            </w:r>
          </w:p>
        </w:tc>
        <w:tc>
          <w:tcPr>
            <w:tcW w:w="988" w:type="dxa"/>
            <w:tcBorders>
              <w:top w:val="single" w:sz="4" w:space="0" w:color="auto"/>
              <w:bottom w:val="single" w:sz="4" w:space="0" w:color="auto"/>
            </w:tcBorders>
          </w:tcPr>
          <w:p w14:paraId="58F6C805" w14:textId="77777777" w:rsidR="00396576" w:rsidRPr="0068638C" w:rsidRDefault="00396576" w:rsidP="00576F08">
            <w:pPr>
              <w:spacing w:line="360" w:lineRule="auto"/>
              <w:jc w:val="both"/>
              <w:rPr>
                <w:rFonts w:ascii="Book Antiqua" w:hAnsi="Book Antiqua" w:cs="Times New Roman"/>
                <w:b/>
                <w:sz w:val="24"/>
                <w:szCs w:val="24"/>
                <w:lang w:val="en-US" w:eastAsia="de-DE"/>
              </w:rPr>
            </w:pPr>
            <w:proofErr w:type="spellStart"/>
            <w:r w:rsidRPr="0068638C">
              <w:rPr>
                <w:rFonts w:ascii="Book Antiqua" w:hAnsi="Book Antiqua" w:cs="Times New Roman"/>
                <w:b/>
                <w:sz w:val="24"/>
                <w:szCs w:val="24"/>
                <w:lang w:val="en-US" w:eastAsia="de-DE"/>
              </w:rPr>
              <w:t>df</w:t>
            </w:r>
            <w:proofErr w:type="spellEnd"/>
          </w:p>
        </w:tc>
        <w:tc>
          <w:tcPr>
            <w:tcW w:w="986" w:type="dxa"/>
            <w:tcBorders>
              <w:top w:val="single" w:sz="4" w:space="0" w:color="auto"/>
              <w:bottom w:val="single" w:sz="4" w:space="0" w:color="auto"/>
            </w:tcBorders>
          </w:tcPr>
          <w:p w14:paraId="0E643CDD" w14:textId="77777777" w:rsidR="00396576" w:rsidRPr="0068638C" w:rsidRDefault="00396576" w:rsidP="00576F08">
            <w:pPr>
              <w:spacing w:line="360" w:lineRule="auto"/>
              <w:jc w:val="both"/>
              <w:rPr>
                <w:rFonts w:ascii="Book Antiqua" w:hAnsi="Book Antiqua" w:cs="Times New Roman"/>
                <w:b/>
                <w:i/>
                <w:sz w:val="24"/>
                <w:szCs w:val="24"/>
                <w:lang w:val="en-US" w:eastAsia="de-DE"/>
              </w:rPr>
            </w:pPr>
            <w:r w:rsidRPr="0068638C">
              <w:rPr>
                <w:rFonts w:ascii="Book Antiqua" w:hAnsi="Book Antiqua" w:cs="Times New Roman"/>
                <w:b/>
                <w:i/>
                <w:sz w:val="24"/>
                <w:szCs w:val="24"/>
                <w:lang w:val="en-US" w:eastAsia="de-DE"/>
              </w:rPr>
              <w:t>P</w:t>
            </w:r>
            <w:r w:rsidRPr="0068638C">
              <w:rPr>
                <w:rFonts w:ascii="Book Antiqua" w:eastAsiaTheme="minorEastAsia" w:hAnsi="Book Antiqua" w:cs="Times New Roman" w:hint="eastAsia"/>
                <w:b/>
                <w:i/>
                <w:sz w:val="24"/>
                <w:szCs w:val="24"/>
                <w:lang w:val="en-US" w:eastAsia="zh-CN"/>
              </w:rPr>
              <w:t xml:space="preserve"> </w:t>
            </w:r>
            <w:r w:rsidRPr="0068638C">
              <w:rPr>
                <w:rFonts w:ascii="Book Antiqua" w:eastAsiaTheme="minorEastAsia" w:hAnsi="Book Antiqua" w:cs="Times New Roman" w:hint="eastAsia"/>
                <w:b/>
                <w:sz w:val="24"/>
                <w:szCs w:val="24"/>
                <w:lang w:val="en-US" w:eastAsia="zh-CN"/>
              </w:rPr>
              <w:t>value</w:t>
            </w:r>
          </w:p>
        </w:tc>
        <w:tc>
          <w:tcPr>
            <w:tcW w:w="1002" w:type="dxa"/>
            <w:tcBorders>
              <w:top w:val="single" w:sz="4" w:space="0" w:color="auto"/>
              <w:bottom w:val="single" w:sz="4" w:space="0" w:color="auto"/>
            </w:tcBorders>
          </w:tcPr>
          <w:p w14:paraId="367FA3FB" w14:textId="77777777" w:rsidR="00396576" w:rsidRPr="0068638C" w:rsidRDefault="00396576" w:rsidP="00576F08">
            <w:pPr>
              <w:spacing w:line="360" w:lineRule="auto"/>
              <w:jc w:val="both"/>
              <w:rPr>
                <w:rFonts w:ascii="Book Antiqua" w:hAnsi="Book Antiqua" w:cs="Times New Roman"/>
                <w:b/>
                <w:sz w:val="24"/>
                <w:szCs w:val="24"/>
                <w:lang w:val="en-US" w:eastAsia="de-DE"/>
              </w:rPr>
            </w:pPr>
            <w:proofErr w:type="spellStart"/>
            <w:r w:rsidRPr="0068638C">
              <w:rPr>
                <w:rFonts w:ascii="Book Antiqua" w:hAnsi="Book Antiqua" w:cs="Times New Roman"/>
                <w:b/>
                <w:sz w:val="24"/>
                <w:szCs w:val="24"/>
                <w:lang w:val="en-US" w:eastAsia="de-DE"/>
              </w:rPr>
              <w:t>Exp</w:t>
            </w:r>
            <w:proofErr w:type="spellEnd"/>
            <w:r w:rsidRPr="0068638C">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59C2A8C7"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1BD1B6E8" w14:textId="77777777" w:rsidR="00396576" w:rsidRPr="0068638C" w:rsidRDefault="00396576" w:rsidP="00576F08">
            <w:pPr>
              <w:spacing w:line="360" w:lineRule="auto"/>
              <w:jc w:val="both"/>
              <w:rPr>
                <w:rFonts w:ascii="Book Antiqua" w:hAnsi="Book Antiqua" w:cs="Times New Roman"/>
                <w:b/>
                <w:sz w:val="24"/>
                <w:szCs w:val="24"/>
                <w:lang w:val="en-US" w:eastAsia="de-DE"/>
              </w:rPr>
            </w:pPr>
            <w:r w:rsidRPr="0068638C">
              <w:rPr>
                <w:rFonts w:ascii="Book Antiqua" w:hAnsi="Book Antiqua" w:cs="Times New Roman"/>
                <w:b/>
                <w:sz w:val="24"/>
                <w:szCs w:val="24"/>
                <w:lang w:val="en-US" w:eastAsia="de-DE"/>
              </w:rPr>
              <w:t>95%CI; upper</w:t>
            </w:r>
          </w:p>
        </w:tc>
      </w:tr>
      <w:tr w:rsidR="00396576" w:rsidRPr="00F442F3" w14:paraId="7C9FEFEC" w14:textId="77777777" w:rsidTr="00670B8A">
        <w:tc>
          <w:tcPr>
            <w:tcW w:w="1088" w:type="dxa"/>
            <w:tcBorders>
              <w:top w:val="single" w:sz="4" w:space="0" w:color="auto"/>
            </w:tcBorders>
          </w:tcPr>
          <w:p w14:paraId="7F036385"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7" w:type="dxa"/>
            <w:tcBorders>
              <w:top w:val="single" w:sz="4" w:space="0" w:color="auto"/>
            </w:tcBorders>
          </w:tcPr>
          <w:p w14:paraId="400DE7C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.547</w:t>
            </w:r>
          </w:p>
        </w:tc>
        <w:tc>
          <w:tcPr>
            <w:tcW w:w="991" w:type="dxa"/>
            <w:tcBorders>
              <w:top w:val="single" w:sz="4" w:space="0" w:color="auto"/>
            </w:tcBorders>
          </w:tcPr>
          <w:p w14:paraId="70812D2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.112</w:t>
            </w:r>
          </w:p>
        </w:tc>
        <w:tc>
          <w:tcPr>
            <w:tcW w:w="998" w:type="dxa"/>
            <w:tcBorders>
              <w:top w:val="single" w:sz="4" w:space="0" w:color="auto"/>
            </w:tcBorders>
          </w:tcPr>
          <w:p w14:paraId="26AF3BE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23.953</w:t>
            </w:r>
          </w:p>
        </w:tc>
        <w:tc>
          <w:tcPr>
            <w:tcW w:w="988" w:type="dxa"/>
            <w:tcBorders>
              <w:top w:val="single" w:sz="4" w:space="0" w:color="auto"/>
            </w:tcBorders>
          </w:tcPr>
          <w:p w14:paraId="2B996F2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top w:val="single" w:sz="4" w:space="0" w:color="auto"/>
            </w:tcBorders>
          </w:tcPr>
          <w:p w14:paraId="384AC08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top w:val="single" w:sz="4" w:space="0" w:color="auto"/>
            </w:tcBorders>
          </w:tcPr>
          <w:p w14:paraId="26C9CBB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.579</w:t>
            </w:r>
          </w:p>
        </w:tc>
        <w:tc>
          <w:tcPr>
            <w:tcW w:w="1006" w:type="dxa"/>
            <w:tcBorders>
              <w:top w:val="single" w:sz="4" w:space="0" w:color="auto"/>
            </w:tcBorders>
          </w:tcPr>
          <w:p w14:paraId="269849C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.465</w:t>
            </w:r>
          </w:p>
        </w:tc>
        <w:tc>
          <w:tcPr>
            <w:tcW w:w="1006" w:type="dxa"/>
            <w:tcBorders>
              <w:top w:val="single" w:sz="4" w:space="0" w:color="auto"/>
            </w:tcBorders>
          </w:tcPr>
          <w:p w14:paraId="3B53102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.720</w:t>
            </w:r>
          </w:p>
        </w:tc>
      </w:tr>
      <w:tr w:rsidR="00396576" w:rsidRPr="00F442F3" w14:paraId="3D437577" w14:textId="77777777" w:rsidTr="00670B8A">
        <w:tc>
          <w:tcPr>
            <w:tcW w:w="1088" w:type="dxa"/>
            <w:tcBorders>
              <w:bottom w:val="single" w:sz="4" w:space="0" w:color="auto"/>
            </w:tcBorders>
          </w:tcPr>
          <w:p w14:paraId="1EC43AA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r>
              <w:rPr>
                <w:rFonts w:ascii="Book Antiqua" w:eastAsiaTheme="minorEastAsia" w:hAnsi="Book Antiqua" w:cs="Times New Roman" w:hint="eastAsia"/>
                <w:sz w:val="24"/>
                <w:szCs w:val="24"/>
                <w:lang w:val="en-US" w:eastAsia="zh-CN"/>
              </w:rPr>
              <w:t xml:space="preserve"> and </w:t>
            </w:r>
            <w:r w:rsidRPr="00F442F3">
              <w:rPr>
                <w:rFonts w:ascii="Book Antiqua" w:hAnsi="Book Antiqua" w:cs="Times New Roman"/>
                <w:sz w:val="24"/>
                <w:szCs w:val="24"/>
                <w:lang w:val="en-US" w:eastAsia="de-DE"/>
              </w:rPr>
              <w:t>BS</w:t>
            </w:r>
          </w:p>
        </w:tc>
        <w:tc>
          <w:tcPr>
            <w:tcW w:w="997" w:type="dxa"/>
            <w:tcBorders>
              <w:bottom w:val="single" w:sz="4" w:space="0" w:color="auto"/>
            </w:tcBorders>
          </w:tcPr>
          <w:p w14:paraId="690BE81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.039</w:t>
            </w:r>
          </w:p>
        </w:tc>
        <w:tc>
          <w:tcPr>
            <w:tcW w:w="991" w:type="dxa"/>
            <w:tcBorders>
              <w:bottom w:val="single" w:sz="4" w:space="0" w:color="auto"/>
            </w:tcBorders>
          </w:tcPr>
          <w:p w14:paraId="08D4CEF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.006</w:t>
            </w:r>
          </w:p>
        </w:tc>
        <w:tc>
          <w:tcPr>
            <w:tcW w:w="998" w:type="dxa"/>
            <w:tcBorders>
              <w:bottom w:val="single" w:sz="4" w:space="0" w:color="auto"/>
            </w:tcBorders>
          </w:tcPr>
          <w:p w14:paraId="6714D48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35.956</w:t>
            </w:r>
          </w:p>
        </w:tc>
        <w:tc>
          <w:tcPr>
            <w:tcW w:w="988" w:type="dxa"/>
            <w:tcBorders>
              <w:bottom w:val="single" w:sz="4" w:space="0" w:color="auto"/>
            </w:tcBorders>
          </w:tcPr>
          <w:p w14:paraId="252A80C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6" w:type="dxa"/>
            <w:tcBorders>
              <w:bottom w:val="single" w:sz="4" w:space="0" w:color="auto"/>
            </w:tcBorders>
          </w:tcPr>
          <w:p w14:paraId="6A9C5465"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1002" w:type="dxa"/>
            <w:tcBorders>
              <w:bottom w:val="single" w:sz="4" w:space="0" w:color="auto"/>
            </w:tcBorders>
          </w:tcPr>
          <w:p w14:paraId="0A5EA6A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1.039</w:t>
            </w:r>
          </w:p>
        </w:tc>
        <w:tc>
          <w:tcPr>
            <w:tcW w:w="1006" w:type="dxa"/>
            <w:tcBorders>
              <w:bottom w:val="single" w:sz="4" w:space="0" w:color="auto"/>
            </w:tcBorders>
          </w:tcPr>
          <w:p w14:paraId="6C2CD14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1.026</w:t>
            </w:r>
          </w:p>
        </w:tc>
        <w:tc>
          <w:tcPr>
            <w:tcW w:w="1006" w:type="dxa"/>
            <w:tcBorders>
              <w:bottom w:val="single" w:sz="4" w:space="0" w:color="auto"/>
            </w:tcBorders>
          </w:tcPr>
          <w:p w14:paraId="0E646A0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1.053</w:t>
            </w:r>
          </w:p>
        </w:tc>
      </w:tr>
    </w:tbl>
    <w:p w14:paraId="5FFE2C8C" w14:textId="77777777" w:rsidR="00396576" w:rsidRPr="0068638C" w:rsidRDefault="00396576" w:rsidP="00576F08">
      <w:pPr>
        <w:spacing w:after="0" w:line="360" w:lineRule="auto"/>
        <w:jc w:val="both"/>
        <w:rPr>
          <w:rFonts w:ascii="Book Antiqua" w:eastAsia="Times New Roman"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58.03;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0.036</w:t>
      </w:r>
      <w:r>
        <w:rPr>
          <w:rFonts w:ascii="Book Antiqua" w:hAnsi="Book Antiqua" w:cs="Times New Roman" w:hint="eastAsia"/>
          <w:sz w:val="24"/>
          <w:szCs w:val="24"/>
          <w:lang w:val="en-US" w:eastAsia="zh-CN"/>
        </w:rPr>
        <w:t xml:space="preserve">. </w:t>
      </w:r>
      <w:r w:rsidRPr="00F442F3">
        <w:rPr>
          <w:rFonts w:ascii="Book Antiqua" w:hAnsi="Book Antiqua" w:cs="Times New Roman"/>
          <w:sz w:val="24"/>
          <w:szCs w:val="24"/>
          <w:lang w:val="en-US" w:eastAsia="de-DE"/>
        </w:rPr>
        <w:t>BS</w:t>
      </w:r>
      <w:r>
        <w:rPr>
          <w:rFonts w:ascii="Book Antiqua" w:hAnsi="Book Antiqua" w:cs="Times New Roman" w:hint="eastAsia"/>
          <w:sz w:val="24"/>
          <w:szCs w:val="24"/>
          <w:lang w:val="en-US" w:eastAsia="zh-CN"/>
        </w:rPr>
        <w:t xml:space="preserve">: </w:t>
      </w:r>
      <w:r w:rsidRPr="00596E47">
        <w:rPr>
          <w:rFonts w:ascii="Book Antiqua" w:hAnsi="Book Antiqua" w:cs="Times New Roman"/>
          <w:caps/>
          <w:sz w:val="24"/>
          <w:szCs w:val="24"/>
          <w:lang w:val="en-US" w:eastAsia="zh-CN"/>
        </w:rPr>
        <w:t>b</w:t>
      </w:r>
      <w:r w:rsidRPr="00596E47">
        <w:rPr>
          <w:rFonts w:ascii="Book Antiqua" w:hAnsi="Book Antiqua" w:cs="Times New Roman"/>
          <w:sz w:val="24"/>
          <w:szCs w:val="24"/>
          <w:lang w:val="en-US" w:eastAsia="zh-CN"/>
        </w:rPr>
        <w:t>asic symptom</w:t>
      </w:r>
      <w:r>
        <w:rPr>
          <w:rFonts w:ascii="Book Antiqua" w:hAnsi="Book Antiqua" w:cs="Times New Roman" w:hint="eastAsia"/>
          <w:sz w:val="24"/>
          <w:szCs w:val="24"/>
          <w:lang w:val="en-US" w:eastAsia="zh-CN"/>
        </w:rPr>
        <w:t>.</w:t>
      </w:r>
    </w:p>
    <w:p w14:paraId="34FFDA4A" w14:textId="77777777" w:rsidR="00396576" w:rsidRPr="00F442F3" w:rsidRDefault="00396576" w:rsidP="00576F08">
      <w:pPr>
        <w:spacing w:after="0" w:line="360" w:lineRule="auto"/>
        <w:jc w:val="both"/>
        <w:rPr>
          <w:rFonts w:ascii="Book Antiqua" w:eastAsia="Times New Roman" w:hAnsi="Book Antiqua" w:cs="Times New Roman"/>
          <w:sz w:val="24"/>
          <w:szCs w:val="24"/>
          <w:lang w:val="en-US" w:eastAsia="de-DE"/>
        </w:rPr>
      </w:pPr>
    </w:p>
    <w:p w14:paraId="56662425" w14:textId="77777777" w:rsidR="00396576" w:rsidRPr="00596E47" w:rsidRDefault="00396576" w:rsidP="00576F08">
      <w:pPr>
        <w:spacing w:after="0" w:line="360" w:lineRule="auto"/>
        <w:jc w:val="both"/>
        <w:rPr>
          <w:rFonts w:ascii="Book Antiqua" w:eastAsia="Times New Roman" w:hAnsi="Book Antiqua" w:cs="Times New Roman"/>
          <w:b/>
          <w:sz w:val="24"/>
          <w:szCs w:val="24"/>
          <w:lang w:val="en-US" w:eastAsia="de-DE"/>
        </w:rPr>
      </w:pPr>
      <w:r w:rsidRPr="00596E47">
        <w:rPr>
          <w:rFonts w:ascii="Book Antiqua" w:eastAsia="Times New Roman" w:hAnsi="Book Antiqua" w:cs="Times New Roman"/>
          <w:b/>
          <w:sz w:val="24"/>
          <w:szCs w:val="24"/>
          <w:lang w:val="en-US" w:eastAsia="de-DE"/>
        </w:rPr>
        <w:t>Table 32 Combined effects of selected age, sex and symptoms (≥</w:t>
      </w:r>
      <w:r w:rsidRPr="00596E47">
        <w:rPr>
          <w:rFonts w:ascii="Book Antiqua" w:hAnsi="Book Antiqua" w:cs="Times New Roman" w:hint="eastAsia"/>
          <w:b/>
          <w:sz w:val="24"/>
          <w:szCs w:val="24"/>
          <w:lang w:val="en-US" w:eastAsia="zh-CN"/>
        </w:rPr>
        <w:t xml:space="preserve"> </w:t>
      </w:r>
      <w:r w:rsidRPr="00596E47">
        <w:rPr>
          <w:rFonts w:ascii="Book Antiqua" w:eastAsia="Times New Roman" w:hAnsi="Book Antiqua" w:cs="Times New Roman"/>
          <w:b/>
          <w:sz w:val="24"/>
          <w:szCs w:val="24"/>
          <w:lang w:val="en-US" w:eastAsia="de-DE"/>
        </w:rPr>
        <w:t>1 of 2 perceptual basic symptom)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927"/>
        <w:gridCol w:w="922"/>
        <w:gridCol w:w="982"/>
        <w:gridCol w:w="864"/>
        <w:gridCol w:w="919"/>
        <w:gridCol w:w="970"/>
        <w:gridCol w:w="1005"/>
        <w:gridCol w:w="1005"/>
      </w:tblGrid>
      <w:tr w:rsidR="00396576" w:rsidRPr="00576F08" w14:paraId="0524BED6" w14:textId="77777777" w:rsidTr="00670B8A">
        <w:tc>
          <w:tcPr>
            <w:tcW w:w="1468" w:type="dxa"/>
            <w:tcBorders>
              <w:top w:val="single" w:sz="4" w:space="0" w:color="auto"/>
              <w:bottom w:val="single" w:sz="4" w:space="0" w:color="auto"/>
            </w:tcBorders>
          </w:tcPr>
          <w:p w14:paraId="2785826C" w14:textId="77777777" w:rsidR="00396576" w:rsidRPr="00576F08" w:rsidRDefault="00396576" w:rsidP="00576F08">
            <w:pPr>
              <w:spacing w:line="360" w:lineRule="auto"/>
              <w:jc w:val="both"/>
              <w:rPr>
                <w:rFonts w:ascii="Book Antiqua" w:hAnsi="Book Antiqua" w:cs="Times New Roman"/>
                <w:b/>
                <w:sz w:val="24"/>
                <w:szCs w:val="24"/>
                <w:lang w:val="en-US" w:eastAsia="de-DE"/>
              </w:rPr>
            </w:pPr>
          </w:p>
        </w:tc>
        <w:tc>
          <w:tcPr>
            <w:tcW w:w="927" w:type="dxa"/>
            <w:tcBorders>
              <w:top w:val="single" w:sz="4" w:space="0" w:color="auto"/>
              <w:bottom w:val="single" w:sz="4" w:space="0" w:color="auto"/>
            </w:tcBorders>
          </w:tcPr>
          <w:p w14:paraId="47E9410D"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Beta</w:t>
            </w:r>
          </w:p>
        </w:tc>
        <w:tc>
          <w:tcPr>
            <w:tcW w:w="922" w:type="dxa"/>
            <w:tcBorders>
              <w:top w:val="single" w:sz="4" w:space="0" w:color="auto"/>
              <w:bottom w:val="single" w:sz="4" w:space="0" w:color="auto"/>
            </w:tcBorders>
          </w:tcPr>
          <w:p w14:paraId="5A716511"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SE</w:t>
            </w:r>
          </w:p>
        </w:tc>
        <w:tc>
          <w:tcPr>
            <w:tcW w:w="982" w:type="dxa"/>
            <w:tcBorders>
              <w:top w:val="single" w:sz="4" w:space="0" w:color="auto"/>
              <w:bottom w:val="single" w:sz="4" w:space="0" w:color="auto"/>
            </w:tcBorders>
          </w:tcPr>
          <w:p w14:paraId="4B3F12BE"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Wald</w:t>
            </w:r>
          </w:p>
        </w:tc>
        <w:tc>
          <w:tcPr>
            <w:tcW w:w="864" w:type="dxa"/>
            <w:tcBorders>
              <w:top w:val="single" w:sz="4" w:space="0" w:color="auto"/>
              <w:bottom w:val="single" w:sz="4" w:space="0" w:color="auto"/>
            </w:tcBorders>
          </w:tcPr>
          <w:p w14:paraId="4DBEED7F" w14:textId="77777777" w:rsidR="00396576" w:rsidRPr="00576F08" w:rsidRDefault="00396576" w:rsidP="00576F08">
            <w:pPr>
              <w:spacing w:line="360" w:lineRule="auto"/>
              <w:jc w:val="both"/>
              <w:rPr>
                <w:rFonts w:ascii="Book Antiqua" w:hAnsi="Book Antiqua" w:cs="Times New Roman"/>
                <w:b/>
                <w:sz w:val="24"/>
                <w:szCs w:val="24"/>
                <w:lang w:val="en-US" w:eastAsia="de-DE"/>
              </w:rPr>
            </w:pPr>
            <w:proofErr w:type="spellStart"/>
            <w:r w:rsidRPr="00576F08">
              <w:rPr>
                <w:rFonts w:ascii="Book Antiqua" w:hAnsi="Book Antiqua" w:cs="Times New Roman"/>
                <w:b/>
                <w:sz w:val="24"/>
                <w:szCs w:val="24"/>
                <w:lang w:val="en-US" w:eastAsia="de-DE"/>
              </w:rPr>
              <w:t>df</w:t>
            </w:r>
            <w:proofErr w:type="spellEnd"/>
          </w:p>
        </w:tc>
        <w:tc>
          <w:tcPr>
            <w:tcW w:w="919" w:type="dxa"/>
            <w:tcBorders>
              <w:top w:val="single" w:sz="4" w:space="0" w:color="auto"/>
              <w:bottom w:val="single" w:sz="4" w:space="0" w:color="auto"/>
            </w:tcBorders>
          </w:tcPr>
          <w:p w14:paraId="30A9FF3F" w14:textId="77777777" w:rsidR="00396576" w:rsidRPr="00576F08" w:rsidRDefault="00396576" w:rsidP="00576F08">
            <w:pPr>
              <w:spacing w:line="360" w:lineRule="auto"/>
              <w:jc w:val="both"/>
              <w:rPr>
                <w:rFonts w:ascii="Book Antiqua" w:hAnsi="Book Antiqua" w:cs="Times New Roman"/>
                <w:b/>
                <w:i/>
                <w:sz w:val="24"/>
                <w:szCs w:val="24"/>
                <w:lang w:val="en-US" w:eastAsia="de-DE"/>
              </w:rPr>
            </w:pPr>
            <w:r w:rsidRPr="00576F08">
              <w:rPr>
                <w:rFonts w:ascii="Book Antiqua" w:hAnsi="Book Antiqua" w:cs="Times New Roman"/>
                <w:b/>
                <w:i/>
                <w:sz w:val="24"/>
                <w:szCs w:val="24"/>
                <w:lang w:val="en-US" w:eastAsia="de-DE"/>
              </w:rPr>
              <w:t>P</w:t>
            </w:r>
            <w:r w:rsidRPr="00576F08">
              <w:rPr>
                <w:rFonts w:ascii="Book Antiqua" w:eastAsiaTheme="minorEastAsia" w:hAnsi="Book Antiqua" w:cs="Times New Roman" w:hint="eastAsia"/>
                <w:b/>
                <w:i/>
                <w:sz w:val="24"/>
                <w:szCs w:val="24"/>
                <w:lang w:val="en-US" w:eastAsia="zh-CN"/>
              </w:rPr>
              <w:t xml:space="preserve"> </w:t>
            </w:r>
            <w:r w:rsidRPr="00576F08">
              <w:rPr>
                <w:rFonts w:ascii="Book Antiqua" w:eastAsiaTheme="minorEastAsia" w:hAnsi="Book Antiqua" w:cs="Times New Roman" w:hint="eastAsia"/>
                <w:b/>
                <w:sz w:val="24"/>
                <w:szCs w:val="24"/>
                <w:lang w:val="en-US" w:eastAsia="zh-CN"/>
              </w:rPr>
              <w:t>value</w:t>
            </w:r>
          </w:p>
        </w:tc>
        <w:tc>
          <w:tcPr>
            <w:tcW w:w="970" w:type="dxa"/>
            <w:tcBorders>
              <w:top w:val="single" w:sz="4" w:space="0" w:color="auto"/>
              <w:bottom w:val="single" w:sz="4" w:space="0" w:color="auto"/>
            </w:tcBorders>
          </w:tcPr>
          <w:p w14:paraId="04B1F320" w14:textId="77777777" w:rsidR="00396576" w:rsidRPr="00576F08" w:rsidRDefault="00396576" w:rsidP="00576F08">
            <w:pPr>
              <w:spacing w:line="360" w:lineRule="auto"/>
              <w:jc w:val="both"/>
              <w:rPr>
                <w:rFonts w:ascii="Book Antiqua" w:hAnsi="Book Antiqua" w:cs="Times New Roman"/>
                <w:b/>
                <w:sz w:val="24"/>
                <w:szCs w:val="24"/>
                <w:lang w:val="en-US" w:eastAsia="de-DE"/>
              </w:rPr>
            </w:pPr>
            <w:proofErr w:type="spellStart"/>
            <w:r w:rsidRPr="00576F08">
              <w:rPr>
                <w:rFonts w:ascii="Book Antiqua" w:hAnsi="Book Antiqua" w:cs="Times New Roman"/>
                <w:b/>
                <w:sz w:val="24"/>
                <w:szCs w:val="24"/>
                <w:lang w:val="en-US" w:eastAsia="de-DE"/>
              </w:rPr>
              <w:t>Exp</w:t>
            </w:r>
            <w:proofErr w:type="spellEnd"/>
            <w:r w:rsidRPr="00576F08">
              <w:rPr>
                <w:rFonts w:ascii="Book Antiqua" w:hAnsi="Book Antiqua" w:cs="Times New Roman"/>
                <w:b/>
                <w:sz w:val="24"/>
                <w:szCs w:val="24"/>
                <w:lang w:val="en-US" w:eastAsia="de-DE"/>
              </w:rPr>
              <w:t xml:space="preserve"> (Beta)</w:t>
            </w:r>
          </w:p>
        </w:tc>
        <w:tc>
          <w:tcPr>
            <w:tcW w:w="1005" w:type="dxa"/>
            <w:tcBorders>
              <w:top w:val="single" w:sz="4" w:space="0" w:color="auto"/>
              <w:bottom w:val="single" w:sz="4" w:space="0" w:color="auto"/>
            </w:tcBorders>
          </w:tcPr>
          <w:p w14:paraId="39C8C0EE"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lower</w:t>
            </w:r>
          </w:p>
        </w:tc>
        <w:tc>
          <w:tcPr>
            <w:tcW w:w="1005" w:type="dxa"/>
            <w:tcBorders>
              <w:top w:val="single" w:sz="4" w:space="0" w:color="auto"/>
              <w:bottom w:val="single" w:sz="4" w:space="0" w:color="auto"/>
            </w:tcBorders>
          </w:tcPr>
          <w:p w14:paraId="659E4E0A"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upper</w:t>
            </w:r>
          </w:p>
        </w:tc>
      </w:tr>
      <w:tr w:rsidR="00396576" w:rsidRPr="00F442F3" w14:paraId="5E3564B9" w14:textId="77777777" w:rsidTr="00670B8A">
        <w:tc>
          <w:tcPr>
            <w:tcW w:w="1468" w:type="dxa"/>
            <w:tcBorders>
              <w:top w:val="single" w:sz="4" w:space="0" w:color="auto"/>
            </w:tcBorders>
          </w:tcPr>
          <w:p w14:paraId="6DB9CC1D"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27" w:type="dxa"/>
            <w:tcBorders>
              <w:top w:val="single" w:sz="4" w:space="0" w:color="auto"/>
            </w:tcBorders>
          </w:tcPr>
          <w:p w14:paraId="0BD8737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.547</w:t>
            </w:r>
          </w:p>
        </w:tc>
        <w:tc>
          <w:tcPr>
            <w:tcW w:w="922" w:type="dxa"/>
            <w:tcBorders>
              <w:top w:val="single" w:sz="4" w:space="0" w:color="auto"/>
            </w:tcBorders>
          </w:tcPr>
          <w:p w14:paraId="09D26A89"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.112</w:t>
            </w:r>
          </w:p>
        </w:tc>
        <w:tc>
          <w:tcPr>
            <w:tcW w:w="982" w:type="dxa"/>
            <w:tcBorders>
              <w:top w:val="single" w:sz="4" w:space="0" w:color="auto"/>
            </w:tcBorders>
          </w:tcPr>
          <w:p w14:paraId="684DB62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23.963</w:t>
            </w:r>
          </w:p>
        </w:tc>
        <w:tc>
          <w:tcPr>
            <w:tcW w:w="864" w:type="dxa"/>
            <w:tcBorders>
              <w:top w:val="single" w:sz="4" w:space="0" w:color="auto"/>
            </w:tcBorders>
          </w:tcPr>
          <w:p w14:paraId="0850D7D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19" w:type="dxa"/>
            <w:tcBorders>
              <w:top w:val="single" w:sz="4" w:space="0" w:color="auto"/>
            </w:tcBorders>
          </w:tcPr>
          <w:p w14:paraId="20755AB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70" w:type="dxa"/>
            <w:tcBorders>
              <w:top w:val="single" w:sz="4" w:space="0" w:color="auto"/>
            </w:tcBorders>
          </w:tcPr>
          <w:p w14:paraId="5126629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.579</w:t>
            </w:r>
          </w:p>
        </w:tc>
        <w:tc>
          <w:tcPr>
            <w:tcW w:w="1005" w:type="dxa"/>
            <w:tcBorders>
              <w:top w:val="single" w:sz="4" w:space="0" w:color="auto"/>
            </w:tcBorders>
          </w:tcPr>
          <w:p w14:paraId="48A03C1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.465</w:t>
            </w:r>
          </w:p>
        </w:tc>
        <w:tc>
          <w:tcPr>
            <w:tcW w:w="1005" w:type="dxa"/>
            <w:tcBorders>
              <w:top w:val="single" w:sz="4" w:space="0" w:color="auto"/>
            </w:tcBorders>
          </w:tcPr>
          <w:p w14:paraId="462D983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.721</w:t>
            </w:r>
          </w:p>
        </w:tc>
      </w:tr>
      <w:tr w:rsidR="00396576" w:rsidRPr="00F442F3" w14:paraId="60104A8A" w14:textId="77777777" w:rsidTr="00670B8A">
        <w:tc>
          <w:tcPr>
            <w:tcW w:w="1468" w:type="dxa"/>
            <w:tcBorders>
              <w:bottom w:val="single" w:sz="4" w:space="0" w:color="auto"/>
            </w:tcBorders>
          </w:tcPr>
          <w:p w14:paraId="4165F8E1"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BS</w:t>
            </w:r>
          </w:p>
        </w:tc>
        <w:tc>
          <w:tcPr>
            <w:tcW w:w="927" w:type="dxa"/>
            <w:tcBorders>
              <w:bottom w:val="single" w:sz="4" w:space="0" w:color="auto"/>
            </w:tcBorders>
          </w:tcPr>
          <w:p w14:paraId="0009AA4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1.135</w:t>
            </w:r>
          </w:p>
        </w:tc>
        <w:tc>
          <w:tcPr>
            <w:tcW w:w="922" w:type="dxa"/>
            <w:tcBorders>
              <w:bottom w:val="single" w:sz="4" w:space="0" w:color="auto"/>
            </w:tcBorders>
          </w:tcPr>
          <w:p w14:paraId="0DD5434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.206</w:t>
            </w:r>
          </w:p>
        </w:tc>
        <w:tc>
          <w:tcPr>
            <w:tcW w:w="982" w:type="dxa"/>
            <w:tcBorders>
              <w:bottom w:val="single" w:sz="4" w:space="0" w:color="auto"/>
            </w:tcBorders>
          </w:tcPr>
          <w:p w14:paraId="4982AF1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30.355</w:t>
            </w:r>
          </w:p>
        </w:tc>
        <w:tc>
          <w:tcPr>
            <w:tcW w:w="864" w:type="dxa"/>
            <w:tcBorders>
              <w:bottom w:val="single" w:sz="4" w:space="0" w:color="auto"/>
            </w:tcBorders>
          </w:tcPr>
          <w:p w14:paraId="35840AF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19" w:type="dxa"/>
            <w:tcBorders>
              <w:bottom w:val="single" w:sz="4" w:space="0" w:color="auto"/>
            </w:tcBorders>
          </w:tcPr>
          <w:p w14:paraId="25A5BF4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70" w:type="dxa"/>
            <w:tcBorders>
              <w:bottom w:val="single" w:sz="4" w:space="0" w:color="auto"/>
            </w:tcBorders>
          </w:tcPr>
          <w:p w14:paraId="62A727C8"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3.112</w:t>
            </w:r>
          </w:p>
        </w:tc>
        <w:tc>
          <w:tcPr>
            <w:tcW w:w="1005" w:type="dxa"/>
            <w:tcBorders>
              <w:bottom w:val="single" w:sz="4" w:space="0" w:color="auto"/>
            </w:tcBorders>
          </w:tcPr>
          <w:p w14:paraId="41AE179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2.078</w:t>
            </w:r>
          </w:p>
        </w:tc>
        <w:tc>
          <w:tcPr>
            <w:tcW w:w="1005" w:type="dxa"/>
            <w:tcBorders>
              <w:bottom w:val="single" w:sz="4" w:space="0" w:color="auto"/>
            </w:tcBorders>
          </w:tcPr>
          <w:p w14:paraId="4ECB15C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4.660</w:t>
            </w:r>
          </w:p>
        </w:tc>
      </w:tr>
    </w:tbl>
    <w:p w14:paraId="6C086DA4" w14:textId="77777777" w:rsidR="00396576" w:rsidRPr="00596E47" w:rsidRDefault="00396576"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lastRenderedPageBreak/>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596E4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53.03;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0.033</w:t>
      </w:r>
      <w:r>
        <w:rPr>
          <w:rFonts w:ascii="Book Antiqua" w:hAnsi="Book Antiqua" w:cs="Times New Roman" w:hint="eastAsia"/>
          <w:sz w:val="24"/>
          <w:szCs w:val="24"/>
          <w:lang w:val="en-US" w:eastAsia="zh-CN"/>
        </w:rPr>
        <w:t xml:space="preserve">. </w:t>
      </w:r>
      <w:r w:rsidRPr="00F442F3">
        <w:rPr>
          <w:rFonts w:ascii="Book Antiqua" w:hAnsi="Book Antiqua" w:cs="Times New Roman"/>
          <w:sz w:val="24"/>
          <w:szCs w:val="24"/>
          <w:lang w:val="en-US" w:eastAsia="de-DE"/>
        </w:rPr>
        <w:t>BS</w:t>
      </w:r>
      <w:r>
        <w:rPr>
          <w:rFonts w:ascii="Book Antiqua" w:hAnsi="Book Antiqua" w:cs="Times New Roman" w:hint="eastAsia"/>
          <w:sz w:val="24"/>
          <w:szCs w:val="24"/>
          <w:lang w:val="en-US" w:eastAsia="zh-CN"/>
        </w:rPr>
        <w:t>:</w:t>
      </w:r>
      <w:r w:rsidRPr="0068638C">
        <w:rPr>
          <w:rFonts w:ascii="Book Antiqua" w:eastAsia="Times New Roman" w:hAnsi="Book Antiqua" w:cs="Times New Roman"/>
          <w:b/>
          <w:sz w:val="24"/>
          <w:szCs w:val="24"/>
          <w:lang w:val="en-US" w:eastAsia="de-DE"/>
        </w:rPr>
        <w:t xml:space="preserve"> </w:t>
      </w:r>
      <w:r w:rsidRPr="00596E47">
        <w:rPr>
          <w:rFonts w:ascii="Book Antiqua" w:eastAsia="Times New Roman" w:hAnsi="Book Antiqua" w:cs="Times New Roman"/>
          <w:caps/>
          <w:sz w:val="24"/>
          <w:szCs w:val="24"/>
          <w:lang w:val="en-US" w:eastAsia="de-DE"/>
        </w:rPr>
        <w:t>b</w:t>
      </w:r>
      <w:r w:rsidRPr="00596E47">
        <w:rPr>
          <w:rFonts w:ascii="Book Antiqua" w:eastAsia="Times New Roman" w:hAnsi="Book Antiqua" w:cs="Times New Roman"/>
          <w:sz w:val="24"/>
          <w:szCs w:val="24"/>
          <w:lang w:val="en-US" w:eastAsia="de-DE"/>
        </w:rPr>
        <w:t>asic symptom</w:t>
      </w:r>
      <w:r>
        <w:rPr>
          <w:rFonts w:ascii="Book Antiqua" w:hAnsi="Book Antiqua" w:cs="Times New Roman" w:hint="eastAsia"/>
          <w:sz w:val="24"/>
          <w:szCs w:val="24"/>
          <w:lang w:val="en-US" w:eastAsia="zh-CN"/>
        </w:rPr>
        <w:t>.</w:t>
      </w:r>
    </w:p>
    <w:p w14:paraId="1A6320CB" w14:textId="77777777" w:rsidR="00396576" w:rsidRPr="00596E47" w:rsidRDefault="00396576" w:rsidP="00576F08">
      <w:pPr>
        <w:spacing w:after="0" w:line="360" w:lineRule="auto"/>
        <w:jc w:val="both"/>
        <w:rPr>
          <w:rFonts w:ascii="Book Antiqua" w:hAnsi="Book Antiqua" w:cs="Times New Roman"/>
          <w:sz w:val="24"/>
          <w:szCs w:val="24"/>
          <w:lang w:val="en-US" w:eastAsia="zh-CN"/>
        </w:rPr>
      </w:pPr>
    </w:p>
    <w:p w14:paraId="67EDDB18" w14:textId="77777777" w:rsidR="00396576" w:rsidRPr="00596E47" w:rsidRDefault="00396576" w:rsidP="00576F08">
      <w:pPr>
        <w:spacing w:after="0" w:line="360" w:lineRule="auto"/>
        <w:jc w:val="both"/>
        <w:rPr>
          <w:rFonts w:ascii="Book Antiqua" w:eastAsia="Times New Roman" w:hAnsi="Book Antiqua" w:cs="Times New Roman"/>
          <w:b/>
          <w:sz w:val="24"/>
          <w:szCs w:val="24"/>
          <w:lang w:val="en-US" w:eastAsia="de-DE"/>
        </w:rPr>
      </w:pPr>
      <w:r w:rsidRPr="00596E47">
        <w:rPr>
          <w:rFonts w:ascii="Book Antiqua" w:eastAsia="Times New Roman" w:hAnsi="Book Antiqua" w:cs="Times New Roman"/>
          <w:b/>
          <w:sz w:val="24"/>
          <w:szCs w:val="24"/>
          <w:lang w:val="en-US" w:eastAsia="de-DE"/>
        </w:rPr>
        <w:t>Table 33 Combined effects of selected age, sex and symptoms (≥</w:t>
      </w:r>
      <w:r w:rsidRPr="00596E47">
        <w:rPr>
          <w:rFonts w:ascii="Book Antiqua" w:hAnsi="Book Antiqua" w:cs="Times New Roman" w:hint="eastAsia"/>
          <w:b/>
          <w:sz w:val="24"/>
          <w:szCs w:val="24"/>
          <w:lang w:val="en-US" w:eastAsia="zh-CN"/>
        </w:rPr>
        <w:t xml:space="preserve"> </w:t>
      </w:r>
      <w:r w:rsidRPr="00596E47">
        <w:rPr>
          <w:rFonts w:ascii="Book Antiqua" w:eastAsia="Times New Roman" w:hAnsi="Book Antiqua" w:cs="Times New Roman"/>
          <w:b/>
          <w:sz w:val="24"/>
          <w:szCs w:val="24"/>
          <w:lang w:val="en-US" w:eastAsia="de-DE"/>
        </w:rPr>
        <w:t>1 of 5 attenuated psychotic symptoms/brief intermittent psychotic symptoms)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991"/>
        <w:gridCol w:w="986"/>
        <w:gridCol w:w="997"/>
        <w:gridCol w:w="978"/>
        <w:gridCol w:w="981"/>
        <w:gridCol w:w="999"/>
        <w:gridCol w:w="1006"/>
        <w:gridCol w:w="1006"/>
      </w:tblGrid>
      <w:tr w:rsidR="00396576" w:rsidRPr="00596E47" w14:paraId="691F2A7F" w14:textId="77777777" w:rsidTr="00670B8A">
        <w:tc>
          <w:tcPr>
            <w:tcW w:w="1118" w:type="dxa"/>
            <w:tcBorders>
              <w:top w:val="single" w:sz="4" w:space="0" w:color="auto"/>
              <w:bottom w:val="single" w:sz="4" w:space="0" w:color="auto"/>
            </w:tcBorders>
          </w:tcPr>
          <w:p w14:paraId="2AFB0F45" w14:textId="77777777" w:rsidR="00396576" w:rsidRPr="00596E47" w:rsidRDefault="00396576" w:rsidP="00576F08">
            <w:pPr>
              <w:spacing w:line="360" w:lineRule="auto"/>
              <w:jc w:val="both"/>
              <w:rPr>
                <w:rFonts w:ascii="Book Antiqua" w:hAnsi="Book Antiqua" w:cs="Times New Roman"/>
                <w:b/>
                <w:sz w:val="24"/>
                <w:szCs w:val="24"/>
                <w:lang w:val="en-US" w:eastAsia="de-DE"/>
              </w:rPr>
            </w:pPr>
          </w:p>
        </w:tc>
        <w:tc>
          <w:tcPr>
            <w:tcW w:w="991" w:type="dxa"/>
            <w:tcBorders>
              <w:top w:val="single" w:sz="4" w:space="0" w:color="auto"/>
              <w:bottom w:val="single" w:sz="4" w:space="0" w:color="auto"/>
            </w:tcBorders>
          </w:tcPr>
          <w:p w14:paraId="7C85A4F3" w14:textId="77777777" w:rsidR="00396576" w:rsidRPr="00596E47" w:rsidRDefault="00396576" w:rsidP="00576F08">
            <w:pPr>
              <w:spacing w:line="360" w:lineRule="auto"/>
              <w:jc w:val="both"/>
              <w:rPr>
                <w:rFonts w:ascii="Book Antiqua" w:hAnsi="Book Antiqua" w:cs="Times New Roman"/>
                <w:b/>
                <w:sz w:val="24"/>
                <w:szCs w:val="24"/>
                <w:lang w:val="en-US" w:eastAsia="de-DE"/>
              </w:rPr>
            </w:pPr>
            <w:r w:rsidRPr="00596E47">
              <w:rPr>
                <w:rFonts w:ascii="Book Antiqua" w:hAnsi="Book Antiqua" w:cs="Times New Roman"/>
                <w:b/>
                <w:sz w:val="24"/>
                <w:szCs w:val="24"/>
                <w:lang w:val="en-US" w:eastAsia="de-DE"/>
              </w:rPr>
              <w:t>Beta</w:t>
            </w:r>
          </w:p>
        </w:tc>
        <w:tc>
          <w:tcPr>
            <w:tcW w:w="986" w:type="dxa"/>
            <w:tcBorders>
              <w:top w:val="single" w:sz="4" w:space="0" w:color="auto"/>
              <w:bottom w:val="single" w:sz="4" w:space="0" w:color="auto"/>
            </w:tcBorders>
          </w:tcPr>
          <w:p w14:paraId="2E160B25" w14:textId="77777777" w:rsidR="00396576" w:rsidRPr="00596E47" w:rsidRDefault="00396576" w:rsidP="00576F08">
            <w:pPr>
              <w:spacing w:line="360" w:lineRule="auto"/>
              <w:jc w:val="both"/>
              <w:rPr>
                <w:rFonts w:ascii="Book Antiqua" w:hAnsi="Book Antiqua" w:cs="Times New Roman"/>
                <w:b/>
                <w:sz w:val="24"/>
                <w:szCs w:val="24"/>
                <w:lang w:val="en-US" w:eastAsia="de-DE"/>
              </w:rPr>
            </w:pPr>
            <w:r w:rsidRPr="00596E47">
              <w:rPr>
                <w:rFonts w:ascii="Book Antiqua" w:hAnsi="Book Antiqua" w:cs="Times New Roman"/>
                <w:b/>
                <w:sz w:val="24"/>
                <w:szCs w:val="24"/>
                <w:lang w:val="en-US" w:eastAsia="de-DE"/>
              </w:rPr>
              <w:t>SE</w:t>
            </w:r>
          </w:p>
        </w:tc>
        <w:tc>
          <w:tcPr>
            <w:tcW w:w="997" w:type="dxa"/>
            <w:tcBorders>
              <w:top w:val="single" w:sz="4" w:space="0" w:color="auto"/>
              <w:bottom w:val="single" w:sz="4" w:space="0" w:color="auto"/>
            </w:tcBorders>
          </w:tcPr>
          <w:p w14:paraId="1EB65080" w14:textId="77777777" w:rsidR="00396576" w:rsidRPr="00596E47" w:rsidRDefault="00396576" w:rsidP="00576F08">
            <w:pPr>
              <w:spacing w:line="360" w:lineRule="auto"/>
              <w:jc w:val="both"/>
              <w:rPr>
                <w:rFonts w:ascii="Book Antiqua" w:hAnsi="Book Antiqua" w:cs="Times New Roman"/>
                <w:b/>
                <w:sz w:val="24"/>
                <w:szCs w:val="24"/>
                <w:lang w:val="en-US" w:eastAsia="de-DE"/>
              </w:rPr>
            </w:pPr>
            <w:r w:rsidRPr="00596E47">
              <w:rPr>
                <w:rFonts w:ascii="Book Antiqua" w:hAnsi="Book Antiqua" w:cs="Times New Roman"/>
                <w:b/>
                <w:sz w:val="24"/>
                <w:szCs w:val="24"/>
                <w:lang w:val="en-US" w:eastAsia="de-DE"/>
              </w:rPr>
              <w:t>Wald</w:t>
            </w:r>
          </w:p>
        </w:tc>
        <w:tc>
          <w:tcPr>
            <w:tcW w:w="978" w:type="dxa"/>
            <w:tcBorders>
              <w:top w:val="single" w:sz="4" w:space="0" w:color="auto"/>
              <w:bottom w:val="single" w:sz="4" w:space="0" w:color="auto"/>
            </w:tcBorders>
          </w:tcPr>
          <w:p w14:paraId="533B11F8" w14:textId="77777777" w:rsidR="00396576" w:rsidRPr="00596E47" w:rsidRDefault="00396576" w:rsidP="00576F08">
            <w:pPr>
              <w:spacing w:line="360" w:lineRule="auto"/>
              <w:jc w:val="both"/>
              <w:rPr>
                <w:rFonts w:ascii="Book Antiqua" w:hAnsi="Book Antiqua" w:cs="Times New Roman"/>
                <w:b/>
                <w:sz w:val="24"/>
                <w:szCs w:val="24"/>
                <w:lang w:val="en-US" w:eastAsia="de-DE"/>
              </w:rPr>
            </w:pPr>
            <w:proofErr w:type="spellStart"/>
            <w:r w:rsidRPr="00596E47">
              <w:rPr>
                <w:rFonts w:ascii="Book Antiqua" w:hAnsi="Book Antiqua" w:cs="Times New Roman"/>
                <w:b/>
                <w:sz w:val="24"/>
                <w:szCs w:val="24"/>
                <w:lang w:val="en-US" w:eastAsia="de-DE"/>
              </w:rPr>
              <w:t>df</w:t>
            </w:r>
            <w:proofErr w:type="spellEnd"/>
          </w:p>
        </w:tc>
        <w:tc>
          <w:tcPr>
            <w:tcW w:w="981" w:type="dxa"/>
            <w:tcBorders>
              <w:top w:val="single" w:sz="4" w:space="0" w:color="auto"/>
              <w:bottom w:val="single" w:sz="4" w:space="0" w:color="auto"/>
            </w:tcBorders>
          </w:tcPr>
          <w:p w14:paraId="1C2D3E46" w14:textId="77777777" w:rsidR="00396576" w:rsidRPr="00596E47" w:rsidRDefault="00396576" w:rsidP="00576F08">
            <w:pPr>
              <w:spacing w:line="360" w:lineRule="auto"/>
              <w:jc w:val="both"/>
              <w:rPr>
                <w:rFonts w:ascii="Book Antiqua" w:hAnsi="Book Antiqua" w:cs="Times New Roman"/>
                <w:b/>
                <w:i/>
                <w:sz w:val="24"/>
                <w:szCs w:val="24"/>
                <w:lang w:val="en-US" w:eastAsia="de-DE"/>
              </w:rPr>
            </w:pPr>
            <w:r w:rsidRPr="00596E47">
              <w:rPr>
                <w:rFonts w:ascii="Book Antiqua" w:hAnsi="Book Antiqua" w:cs="Times New Roman"/>
                <w:b/>
                <w:i/>
                <w:sz w:val="24"/>
                <w:szCs w:val="24"/>
                <w:lang w:val="en-US" w:eastAsia="de-DE"/>
              </w:rPr>
              <w:t>P</w:t>
            </w:r>
            <w:r w:rsidRPr="00596E47">
              <w:rPr>
                <w:rFonts w:ascii="Book Antiqua" w:eastAsiaTheme="minorEastAsia" w:hAnsi="Book Antiqua" w:cs="Times New Roman" w:hint="eastAsia"/>
                <w:b/>
                <w:i/>
                <w:sz w:val="24"/>
                <w:szCs w:val="24"/>
                <w:lang w:val="en-US" w:eastAsia="zh-CN"/>
              </w:rPr>
              <w:t xml:space="preserve"> </w:t>
            </w:r>
            <w:r w:rsidRPr="00596E47">
              <w:rPr>
                <w:rFonts w:ascii="Book Antiqua" w:eastAsiaTheme="minorEastAsia" w:hAnsi="Book Antiqua" w:cs="Times New Roman" w:hint="eastAsia"/>
                <w:b/>
                <w:sz w:val="24"/>
                <w:szCs w:val="24"/>
                <w:lang w:val="en-US" w:eastAsia="zh-CN"/>
              </w:rPr>
              <w:t>value</w:t>
            </w:r>
          </w:p>
        </w:tc>
        <w:tc>
          <w:tcPr>
            <w:tcW w:w="999" w:type="dxa"/>
            <w:tcBorders>
              <w:top w:val="single" w:sz="4" w:space="0" w:color="auto"/>
              <w:bottom w:val="single" w:sz="4" w:space="0" w:color="auto"/>
            </w:tcBorders>
          </w:tcPr>
          <w:p w14:paraId="0EBABB7B" w14:textId="77777777" w:rsidR="00396576" w:rsidRPr="00596E47" w:rsidRDefault="00396576" w:rsidP="00576F08">
            <w:pPr>
              <w:spacing w:line="360" w:lineRule="auto"/>
              <w:jc w:val="both"/>
              <w:rPr>
                <w:rFonts w:ascii="Book Antiqua" w:hAnsi="Book Antiqua" w:cs="Times New Roman"/>
                <w:b/>
                <w:sz w:val="24"/>
                <w:szCs w:val="24"/>
                <w:lang w:val="en-US" w:eastAsia="de-DE"/>
              </w:rPr>
            </w:pPr>
            <w:proofErr w:type="spellStart"/>
            <w:r w:rsidRPr="00596E47">
              <w:rPr>
                <w:rFonts w:ascii="Book Antiqua" w:hAnsi="Book Antiqua" w:cs="Times New Roman"/>
                <w:b/>
                <w:sz w:val="24"/>
                <w:szCs w:val="24"/>
                <w:lang w:val="en-US" w:eastAsia="de-DE"/>
              </w:rPr>
              <w:t>Exp</w:t>
            </w:r>
            <w:proofErr w:type="spellEnd"/>
            <w:r w:rsidRPr="00596E47">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2CB70C11" w14:textId="77777777" w:rsidR="00396576" w:rsidRPr="00596E47" w:rsidRDefault="00396576" w:rsidP="00576F08">
            <w:pPr>
              <w:spacing w:line="360" w:lineRule="auto"/>
              <w:jc w:val="both"/>
              <w:rPr>
                <w:rFonts w:ascii="Book Antiqua" w:hAnsi="Book Antiqua" w:cs="Times New Roman"/>
                <w:b/>
                <w:sz w:val="24"/>
                <w:szCs w:val="24"/>
                <w:lang w:val="en-US" w:eastAsia="de-DE"/>
              </w:rPr>
            </w:pPr>
            <w:r w:rsidRPr="00596E47">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0556AC5D" w14:textId="77777777" w:rsidR="00396576" w:rsidRPr="00596E47" w:rsidRDefault="00396576" w:rsidP="00576F08">
            <w:pPr>
              <w:spacing w:line="360" w:lineRule="auto"/>
              <w:jc w:val="both"/>
              <w:rPr>
                <w:rFonts w:ascii="Book Antiqua" w:hAnsi="Book Antiqua" w:cs="Times New Roman"/>
                <w:b/>
                <w:sz w:val="24"/>
                <w:szCs w:val="24"/>
                <w:lang w:val="en-US" w:eastAsia="de-DE"/>
              </w:rPr>
            </w:pPr>
            <w:r w:rsidRPr="00596E47">
              <w:rPr>
                <w:rFonts w:ascii="Book Antiqua" w:hAnsi="Book Antiqua" w:cs="Times New Roman"/>
                <w:b/>
                <w:sz w:val="24"/>
                <w:szCs w:val="24"/>
                <w:lang w:val="en-US" w:eastAsia="de-DE"/>
              </w:rPr>
              <w:t>95%CI; upper</w:t>
            </w:r>
          </w:p>
        </w:tc>
      </w:tr>
      <w:tr w:rsidR="00396576" w:rsidRPr="00F442F3" w14:paraId="2B4AD3ED" w14:textId="77777777" w:rsidTr="00670B8A">
        <w:tc>
          <w:tcPr>
            <w:tcW w:w="1118" w:type="dxa"/>
            <w:tcBorders>
              <w:top w:val="single" w:sz="4" w:space="0" w:color="auto"/>
            </w:tcBorders>
          </w:tcPr>
          <w:p w14:paraId="6BAE4B9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1" w:type="dxa"/>
            <w:tcBorders>
              <w:top w:val="single" w:sz="4" w:space="0" w:color="auto"/>
            </w:tcBorders>
          </w:tcPr>
          <w:p w14:paraId="18979B1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.488</w:t>
            </w:r>
          </w:p>
        </w:tc>
        <w:tc>
          <w:tcPr>
            <w:tcW w:w="986" w:type="dxa"/>
            <w:tcBorders>
              <w:top w:val="single" w:sz="4" w:space="0" w:color="auto"/>
            </w:tcBorders>
          </w:tcPr>
          <w:p w14:paraId="0B252E6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.113</w:t>
            </w:r>
          </w:p>
        </w:tc>
        <w:tc>
          <w:tcPr>
            <w:tcW w:w="997" w:type="dxa"/>
            <w:tcBorders>
              <w:top w:val="single" w:sz="4" w:space="0" w:color="auto"/>
            </w:tcBorders>
          </w:tcPr>
          <w:p w14:paraId="2C71DA9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18.482</w:t>
            </w:r>
          </w:p>
        </w:tc>
        <w:tc>
          <w:tcPr>
            <w:tcW w:w="978" w:type="dxa"/>
            <w:tcBorders>
              <w:top w:val="single" w:sz="4" w:space="0" w:color="auto"/>
            </w:tcBorders>
          </w:tcPr>
          <w:p w14:paraId="26DCB7E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top w:val="single" w:sz="4" w:space="0" w:color="auto"/>
            </w:tcBorders>
          </w:tcPr>
          <w:p w14:paraId="7C876D2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top w:val="single" w:sz="4" w:space="0" w:color="auto"/>
            </w:tcBorders>
          </w:tcPr>
          <w:p w14:paraId="727394B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.614</w:t>
            </w:r>
          </w:p>
        </w:tc>
        <w:tc>
          <w:tcPr>
            <w:tcW w:w="1006" w:type="dxa"/>
            <w:tcBorders>
              <w:top w:val="single" w:sz="4" w:space="0" w:color="auto"/>
            </w:tcBorders>
          </w:tcPr>
          <w:p w14:paraId="571DDE3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.492</w:t>
            </w:r>
          </w:p>
        </w:tc>
        <w:tc>
          <w:tcPr>
            <w:tcW w:w="1006" w:type="dxa"/>
            <w:tcBorders>
              <w:top w:val="single" w:sz="4" w:space="0" w:color="auto"/>
            </w:tcBorders>
          </w:tcPr>
          <w:p w14:paraId="2FE2CFC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.767</w:t>
            </w:r>
          </w:p>
        </w:tc>
      </w:tr>
      <w:tr w:rsidR="00396576" w:rsidRPr="00F442F3" w14:paraId="55231C6B" w14:textId="77777777" w:rsidTr="00670B8A">
        <w:tc>
          <w:tcPr>
            <w:tcW w:w="1118" w:type="dxa"/>
            <w:tcBorders>
              <w:bottom w:val="single" w:sz="4" w:space="0" w:color="auto"/>
            </w:tcBorders>
          </w:tcPr>
          <w:p w14:paraId="70B0E683"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APS</w:t>
            </w:r>
          </w:p>
        </w:tc>
        <w:tc>
          <w:tcPr>
            <w:tcW w:w="991" w:type="dxa"/>
            <w:tcBorders>
              <w:bottom w:val="single" w:sz="4" w:space="0" w:color="auto"/>
            </w:tcBorders>
          </w:tcPr>
          <w:p w14:paraId="4D88315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1.318</w:t>
            </w:r>
          </w:p>
        </w:tc>
        <w:tc>
          <w:tcPr>
            <w:tcW w:w="986" w:type="dxa"/>
            <w:tcBorders>
              <w:bottom w:val="single" w:sz="4" w:space="0" w:color="auto"/>
            </w:tcBorders>
          </w:tcPr>
          <w:p w14:paraId="7CDAADB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.129</w:t>
            </w:r>
          </w:p>
        </w:tc>
        <w:tc>
          <w:tcPr>
            <w:tcW w:w="997" w:type="dxa"/>
            <w:tcBorders>
              <w:bottom w:val="single" w:sz="4" w:space="0" w:color="auto"/>
            </w:tcBorders>
          </w:tcPr>
          <w:p w14:paraId="6C46A1F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104.567</w:t>
            </w:r>
          </w:p>
        </w:tc>
        <w:tc>
          <w:tcPr>
            <w:tcW w:w="978" w:type="dxa"/>
            <w:tcBorders>
              <w:bottom w:val="single" w:sz="4" w:space="0" w:color="auto"/>
            </w:tcBorders>
          </w:tcPr>
          <w:p w14:paraId="6CC056D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bottom w:val="single" w:sz="4" w:space="0" w:color="auto"/>
            </w:tcBorders>
          </w:tcPr>
          <w:p w14:paraId="29CFAB4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bottom w:val="single" w:sz="4" w:space="0" w:color="auto"/>
            </w:tcBorders>
          </w:tcPr>
          <w:p w14:paraId="1EE9A4E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3.735</w:t>
            </w:r>
          </w:p>
        </w:tc>
        <w:tc>
          <w:tcPr>
            <w:tcW w:w="1006" w:type="dxa"/>
            <w:tcBorders>
              <w:bottom w:val="single" w:sz="4" w:space="0" w:color="auto"/>
            </w:tcBorders>
          </w:tcPr>
          <w:p w14:paraId="0468B01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2.902</w:t>
            </w:r>
          </w:p>
        </w:tc>
        <w:tc>
          <w:tcPr>
            <w:tcW w:w="1006" w:type="dxa"/>
            <w:tcBorders>
              <w:bottom w:val="single" w:sz="4" w:space="0" w:color="auto"/>
            </w:tcBorders>
          </w:tcPr>
          <w:p w14:paraId="3F37A78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4.809</w:t>
            </w:r>
          </w:p>
        </w:tc>
      </w:tr>
    </w:tbl>
    <w:p w14:paraId="3F06130E" w14:textId="77777777" w:rsidR="00396576" w:rsidRPr="00F95877"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Reference group of sex is fema</w:t>
      </w:r>
      <w:r>
        <w:rPr>
          <w:rFonts w:ascii="Book Antiqua" w:eastAsia="Times New Roman" w:hAnsi="Book Antiqua" w:cs="Times New Roman"/>
          <w:sz w:val="24"/>
          <w:szCs w:val="24"/>
          <w:lang w:val="en-US" w:eastAsia="de-DE"/>
        </w:rPr>
        <w:t>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596E4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121.11;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0.075</w:t>
      </w:r>
      <w:r>
        <w:rPr>
          <w:rFonts w:ascii="Book Antiqua" w:hAnsi="Book Antiqua" w:cs="Times New Roman" w:hint="eastAsia"/>
          <w:sz w:val="24"/>
          <w:szCs w:val="24"/>
          <w:lang w:val="en-US" w:eastAsia="zh-CN"/>
        </w:rPr>
        <w:t xml:space="preserve">. </w:t>
      </w:r>
      <w:r w:rsidRPr="00F95877">
        <w:rPr>
          <w:rFonts w:ascii="Book Antiqua" w:hAnsi="Book Antiqua" w:cs="Times New Roman"/>
          <w:sz w:val="24"/>
          <w:szCs w:val="24"/>
          <w:lang w:val="en-US" w:eastAsia="zh-CN"/>
        </w:rPr>
        <w:t>APS</w:t>
      </w:r>
      <w:r>
        <w:rPr>
          <w:rFonts w:ascii="Book Antiqua" w:hAnsi="Book Antiqua" w:cs="Times New Roman" w:hint="eastAsia"/>
          <w:sz w:val="24"/>
          <w:szCs w:val="24"/>
          <w:lang w:val="en-US" w:eastAsia="zh-CN"/>
        </w:rPr>
        <w:t xml:space="preserve">: </w:t>
      </w:r>
      <w:r w:rsidRPr="00F95877">
        <w:rPr>
          <w:rFonts w:ascii="Book Antiqua" w:hAnsi="Book Antiqua" w:cs="Times New Roman"/>
          <w:caps/>
          <w:sz w:val="24"/>
          <w:szCs w:val="24"/>
          <w:lang w:val="en-US" w:eastAsia="zh-CN"/>
        </w:rPr>
        <w:t>a</w:t>
      </w:r>
      <w:r w:rsidRPr="00F95877">
        <w:rPr>
          <w:rFonts w:ascii="Book Antiqua" w:hAnsi="Book Antiqua" w:cs="Times New Roman"/>
          <w:sz w:val="24"/>
          <w:szCs w:val="24"/>
          <w:lang w:val="en-US" w:eastAsia="zh-CN"/>
        </w:rPr>
        <w:t>ttenuated psychotic symptoms</w:t>
      </w:r>
      <w:r>
        <w:rPr>
          <w:rFonts w:ascii="Book Antiqua" w:hAnsi="Book Antiqua" w:cs="Times New Roman" w:hint="eastAsia"/>
          <w:sz w:val="24"/>
          <w:szCs w:val="24"/>
          <w:lang w:val="en-US" w:eastAsia="zh-CN"/>
        </w:rPr>
        <w:t>.</w:t>
      </w:r>
    </w:p>
    <w:p w14:paraId="6686B9E0" w14:textId="77777777" w:rsidR="00396576" w:rsidRPr="00576F08" w:rsidRDefault="00396576" w:rsidP="00576F08">
      <w:pPr>
        <w:spacing w:after="0" w:line="360" w:lineRule="auto"/>
        <w:jc w:val="both"/>
        <w:rPr>
          <w:rFonts w:ascii="Book Antiqua" w:hAnsi="Book Antiqua" w:cs="Times New Roman"/>
          <w:sz w:val="24"/>
          <w:szCs w:val="24"/>
          <w:lang w:val="en-US" w:eastAsia="zh-CN"/>
        </w:rPr>
      </w:pPr>
    </w:p>
    <w:p w14:paraId="5995A528" w14:textId="77777777" w:rsidR="00396576" w:rsidRPr="00596E47" w:rsidRDefault="00396576" w:rsidP="00576F08">
      <w:pPr>
        <w:spacing w:after="0" w:line="360" w:lineRule="auto"/>
        <w:jc w:val="both"/>
        <w:rPr>
          <w:rFonts w:ascii="Book Antiqua" w:eastAsia="Times New Roman" w:hAnsi="Book Antiqua" w:cs="Times New Roman"/>
          <w:b/>
          <w:sz w:val="24"/>
          <w:szCs w:val="24"/>
          <w:lang w:val="en-US" w:eastAsia="de-DE"/>
        </w:rPr>
      </w:pPr>
      <w:r w:rsidRPr="00596E47">
        <w:rPr>
          <w:rFonts w:ascii="Book Antiqua" w:eastAsia="Times New Roman" w:hAnsi="Book Antiqua" w:cs="Times New Roman"/>
          <w:b/>
          <w:sz w:val="24"/>
          <w:szCs w:val="24"/>
          <w:lang w:val="en-US" w:eastAsia="de-DE"/>
        </w:rPr>
        <w:t>Table</w:t>
      </w:r>
      <w:r w:rsidRPr="00596E47">
        <w:rPr>
          <w:rFonts w:ascii="Book Antiqua" w:hAnsi="Book Antiqua" w:cs="Times New Roman" w:hint="eastAsia"/>
          <w:b/>
          <w:sz w:val="24"/>
          <w:szCs w:val="24"/>
          <w:lang w:val="en-US" w:eastAsia="zh-CN"/>
        </w:rPr>
        <w:t xml:space="preserve"> </w:t>
      </w:r>
      <w:r w:rsidRPr="00596E47">
        <w:rPr>
          <w:rFonts w:ascii="Book Antiqua" w:eastAsia="Times New Roman" w:hAnsi="Book Antiqua" w:cs="Times New Roman"/>
          <w:b/>
          <w:sz w:val="24"/>
          <w:szCs w:val="24"/>
          <w:lang w:val="en-US" w:eastAsia="de-DE"/>
        </w:rPr>
        <w:t>34 Combined effects of selected age, sex and symptoms (≥</w:t>
      </w:r>
      <w:r>
        <w:rPr>
          <w:rFonts w:ascii="Book Antiqua" w:hAnsi="Book Antiqua" w:cs="Times New Roman" w:hint="eastAsia"/>
          <w:b/>
          <w:sz w:val="24"/>
          <w:szCs w:val="24"/>
          <w:lang w:val="en-US" w:eastAsia="zh-CN"/>
        </w:rPr>
        <w:t xml:space="preserve"> </w:t>
      </w:r>
      <w:r w:rsidRPr="00596E47">
        <w:rPr>
          <w:rFonts w:ascii="Book Antiqua" w:eastAsia="Times New Roman" w:hAnsi="Book Antiqua" w:cs="Times New Roman"/>
          <w:b/>
          <w:sz w:val="24"/>
          <w:szCs w:val="24"/>
          <w:lang w:val="en-US" w:eastAsia="de-DE"/>
        </w:rPr>
        <w:t>1 of 3 delusional attenuated psychotic symptoms/brief intermittent psychotic symptoms)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980"/>
        <w:gridCol w:w="976"/>
        <w:gridCol w:w="1052"/>
        <w:gridCol w:w="959"/>
        <w:gridCol w:w="971"/>
        <w:gridCol w:w="994"/>
        <w:gridCol w:w="1006"/>
        <w:gridCol w:w="1006"/>
      </w:tblGrid>
      <w:tr w:rsidR="00396576" w:rsidRPr="00576F08" w14:paraId="7E024313" w14:textId="77777777" w:rsidTr="00670B8A">
        <w:tc>
          <w:tcPr>
            <w:tcW w:w="1118" w:type="dxa"/>
            <w:tcBorders>
              <w:top w:val="single" w:sz="4" w:space="0" w:color="auto"/>
              <w:bottom w:val="single" w:sz="4" w:space="0" w:color="auto"/>
            </w:tcBorders>
          </w:tcPr>
          <w:p w14:paraId="5CEDE71E" w14:textId="77777777" w:rsidR="00396576" w:rsidRPr="00576F08" w:rsidRDefault="00396576" w:rsidP="00576F08">
            <w:pPr>
              <w:spacing w:line="360" w:lineRule="auto"/>
              <w:jc w:val="both"/>
              <w:rPr>
                <w:rFonts w:ascii="Book Antiqua" w:hAnsi="Book Antiqua" w:cs="Times New Roman"/>
                <w:b/>
                <w:sz w:val="24"/>
                <w:szCs w:val="24"/>
                <w:lang w:val="en-US" w:eastAsia="de-DE"/>
              </w:rPr>
            </w:pPr>
          </w:p>
        </w:tc>
        <w:tc>
          <w:tcPr>
            <w:tcW w:w="980" w:type="dxa"/>
            <w:tcBorders>
              <w:top w:val="single" w:sz="4" w:space="0" w:color="auto"/>
              <w:bottom w:val="single" w:sz="4" w:space="0" w:color="auto"/>
            </w:tcBorders>
          </w:tcPr>
          <w:p w14:paraId="2DC83FD8"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Beta</w:t>
            </w:r>
          </w:p>
        </w:tc>
        <w:tc>
          <w:tcPr>
            <w:tcW w:w="976" w:type="dxa"/>
            <w:tcBorders>
              <w:top w:val="single" w:sz="4" w:space="0" w:color="auto"/>
              <w:bottom w:val="single" w:sz="4" w:space="0" w:color="auto"/>
            </w:tcBorders>
          </w:tcPr>
          <w:p w14:paraId="7646020E"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SE</w:t>
            </w:r>
          </w:p>
        </w:tc>
        <w:tc>
          <w:tcPr>
            <w:tcW w:w="1052" w:type="dxa"/>
            <w:tcBorders>
              <w:top w:val="single" w:sz="4" w:space="0" w:color="auto"/>
              <w:bottom w:val="single" w:sz="4" w:space="0" w:color="auto"/>
            </w:tcBorders>
          </w:tcPr>
          <w:p w14:paraId="76C9C2F3"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Wald</w:t>
            </w:r>
          </w:p>
        </w:tc>
        <w:tc>
          <w:tcPr>
            <w:tcW w:w="959" w:type="dxa"/>
            <w:tcBorders>
              <w:top w:val="single" w:sz="4" w:space="0" w:color="auto"/>
              <w:bottom w:val="single" w:sz="4" w:space="0" w:color="auto"/>
            </w:tcBorders>
          </w:tcPr>
          <w:p w14:paraId="3548EBD3" w14:textId="77777777" w:rsidR="00396576" w:rsidRPr="00576F08" w:rsidRDefault="00396576" w:rsidP="00576F08">
            <w:pPr>
              <w:spacing w:line="360" w:lineRule="auto"/>
              <w:jc w:val="both"/>
              <w:rPr>
                <w:rFonts w:ascii="Book Antiqua" w:hAnsi="Book Antiqua" w:cs="Times New Roman"/>
                <w:b/>
                <w:sz w:val="24"/>
                <w:szCs w:val="24"/>
                <w:lang w:val="en-US" w:eastAsia="de-DE"/>
              </w:rPr>
            </w:pPr>
            <w:proofErr w:type="spellStart"/>
            <w:r w:rsidRPr="00576F08">
              <w:rPr>
                <w:rFonts w:ascii="Book Antiqua" w:hAnsi="Book Antiqua" w:cs="Times New Roman"/>
                <w:b/>
                <w:sz w:val="24"/>
                <w:szCs w:val="24"/>
                <w:lang w:val="en-US" w:eastAsia="de-DE"/>
              </w:rPr>
              <w:t>df</w:t>
            </w:r>
            <w:proofErr w:type="spellEnd"/>
          </w:p>
        </w:tc>
        <w:tc>
          <w:tcPr>
            <w:tcW w:w="971" w:type="dxa"/>
            <w:tcBorders>
              <w:top w:val="single" w:sz="4" w:space="0" w:color="auto"/>
              <w:bottom w:val="single" w:sz="4" w:space="0" w:color="auto"/>
            </w:tcBorders>
          </w:tcPr>
          <w:p w14:paraId="498BC7C2" w14:textId="77777777" w:rsidR="00396576" w:rsidRPr="00576F08" w:rsidRDefault="00396576" w:rsidP="00576F08">
            <w:pPr>
              <w:spacing w:line="360" w:lineRule="auto"/>
              <w:jc w:val="both"/>
              <w:rPr>
                <w:rFonts w:ascii="Book Antiqua" w:hAnsi="Book Antiqua" w:cs="Times New Roman"/>
                <w:b/>
                <w:i/>
                <w:sz w:val="24"/>
                <w:szCs w:val="24"/>
                <w:lang w:val="en-US" w:eastAsia="de-DE"/>
              </w:rPr>
            </w:pPr>
            <w:r w:rsidRPr="00576F08">
              <w:rPr>
                <w:rFonts w:ascii="Book Antiqua" w:hAnsi="Book Antiqua" w:cs="Times New Roman"/>
                <w:b/>
                <w:i/>
                <w:sz w:val="24"/>
                <w:szCs w:val="24"/>
                <w:lang w:val="en-US" w:eastAsia="de-DE"/>
              </w:rPr>
              <w:t>P</w:t>
            </w:r>
            <w:r w:rsidRPr="00576F08">
              <w:rPr>
                <w:rFonts w:ascii="Book Antiqua" w:eastAsiaTheme="minorEastAsia" w:hAnsi="Book Antiqua" w:cs="Times New Roman" w:hint="eastAsia"/>
                <w:b/>
                <w:i/>
                <w:sz w:val="24"/>
                <w:szCs w:val="24"/>
                <w:lang w:val="en-US" w:eastAsia="zh-CN"/>
              </w:rPr>
              <w:t xml:space="preserve"> </w:t>
            </w:r>
            <w:r w:rsidRPr="00576F08">
              <w:rPr>
                <w:rFonts w:ascii="Book Antiqua" w:eastAsiaTheme="minorEastAsia" w:hAnsi="Book Antiqua" w:cs="Times New Roman" w:hint="eastAsia"/>
                <w:b/>
                <w:sz w:val="24"/>
                <w:szCs w:val="24"/>
                <w:lang w:val="en-US" w:eastAsia="zh-CN"/>
              </w:rPr>
              <w:t>value</w:t>
            </w:r>
          </w:p>
        </w:tc>
        <w:tc>
          <w:tcPr>
            <w:tcW w:w="994" w:type="dxa"/>
            <w:tcBorders>
              <w:top w:val="single" w:sz="4" w:space="0" w:color="auto"/>
              <w:bottom w:val="single" w:sz="4" w:space="0" w:color="auto"/>
            </w:tcBorders>
          </w:tcPr>
          <w:p w14:paraId="127B299B" w14:textId="77777777" w:rsidR="00396576" w:rsidRPr="00576F08" w:rsidRDefault="00396576" w:rsidP="00576F08">
            <w:pPr>
              <w:spacing w:line="360" w:lineRule="auto"/>
              <w:jc w:val="both"/>
              <w:rPr>
                <w:rFonts w:ascii="Book Antiqua" w:hAnsi="Book Antiqua" w:cs="Times New Roman"/>
                <w:b/>
                <w:sz w:val="24"/>
                <w:szCs w:val="24"/>
                <w:lang w:val="en-US" w:eastAsia="de-DE"/>
              </w:rPr>
            </w:pPr>
            <w:proofErr w:type="spellStart"/>
            <w:r w:rsidRPr="00576F08">
              <w:rPr>
                <w:rFonts w:ascii="Book Antiqua" w:hAnsi="Book Antiqua" w:cs="Times New Roman"/>
                <w:b/>
                <w:sz w:val="24"/>
                <w:szCs w:val="24"/>
                <w:lang w:val="en-US" w:eastAsia="de-DE"/>
              </w:rPr>
              <w:t>Exp</w:t>
            </w:r>
            <w:proofErr w:type="spellEnd"/>
            <w:r w:rsidRPr="00576F08">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19F7E7C4"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5683167B"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upper</w:t>
            </w:r>
          </w:p>
        </w:tc>
      </w:tr>
      <w:tr w:rsidR="00396576" w:rsidRPr="00F442F3" w14:paraId="52D96B84" w14:textId="77777777" w:rsidTr="00670B8A">
        <w:tc>
          <w:tcPr>
            <w:tcW w:w="1118" w:type="dxa"/>
            <w:tcBorders>
              <w:top w:val="single" w:sz="4" w:space="0" w:color="auto"/>
            </w:tcBorders>
          </w:tcPr>
          <w:p w14:paraId="37D41A4D"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80" w:type="dxa"/>
            <w:tcBorders>
              <w:top w:val="single" w:sz="4" w:space="0" w:color="auto"/>
            </w:tcBorders>
          </w:tcPr>
          <w:p w14:paraId="5F01D31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.528</w:t>
            </w:r>
          </w:p>
        </w:tc>
        <w:tc>
          <w:tcPr>
            <w:tcW w:w="976" w:type="dxa"/>
            <w:tcBorders>
              <w:top w:val="single" w:sz="4" w:space="0" w:color="auto"/>
            </w:tcBorders>
          </w:tcPr>
          <w:p w14:paraId="640CE2E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.113</w:t>
            </w:r>
          </w:p>
        </w:tc>
        <w:tc>
          <w:tcPr>
            <w:tcW w:w="1052" w:type="dxa"/>
            <w:tcBorders>
              <w:top w:val="single" w:sz="4" w:space="0" w:color="auto"/>
            </w:tcBorders>
          </w:tcPr>
          <w:p w14:paraId="5D69191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21.963</w:t>
            </w:r>
          </w:p>
        </w:tc>
        <w:tc>
          <w:tcPr>
            <w:tcW w:w="959" w:type="dxa"/>
            <w:tcBorders>
              <w:top w:val="single" w:sz="4" w:space="0" w:color="auto"/>
            </w:tcBorders>
          </w:tcPr>
          <w:p w14:paraId="23F5A15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71" w:type="dxa"/>
            <w:tcBorders>
              <w:top w:val="single" w:sz="4" w:space="0" w:color="auto"/>
            </w:tcBorders>
          </w:tcPr>
          <w:p w14:paraId="213C443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4" w:type="dxa"/>
            <w:tcBorders>
              <w:top w:val="single" w:sz="4" w:space="0" w:color="auto"/>
            </w:tcBorders>
          </w:tcPr>
          <w:p w14:paraId="20123DF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.590</w:t>
            </w:r>
          </w:p>
        </w:tc>
        <w:tc>
          <w:tcPr>
            <w:tcW w:w="1006" w:type="dxa"/>
            <w:tcBorders>
              <w:top w:val="single" w:sz="4" w:space="0" w:color="auto"/>
            </w:tcBorders>
          </w:tcPr>
          <w:p w14:paraId="76DEE3F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.473</w:t>
            </w:r>
          </w:p>
        </w:tc>
        <w:tc>
          <w:tcPr>
            <w:tcW w:w="1006" w:type="dxa"/>
            <w:tcBorders>
              <w:top w:val="single" w:sz="4" w:space="0" w:color="auto"/>
            </w:tcBorders>
          </w:tcPr>
          <w:p w14:paraId="5FDD963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.735</w:t>
            </w:r>
          </w:p>
        </w:tc>
      </w:tr>
      <w:tr w:rsidR="00396576" w:rsidRPr="00F442F3" w14:paraId="037A567D" w14:textId="77777777" w:rsidTr="00670B8A">
        <w:tc>
          <w:tcPr>
            <w:tcW w:w="1118" w:type="dxa"/>
            <w:tcBorders>
              <w:bottom w:val="single" w:sz="4" w:space="0" w:color="auto"/>
            </w:tcBorders>
          </w:tcPr>
          <w:p w14:paraId="79FE7A1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APS</w:t>
            </w:r>
          </w:p>
        </w:tc>
        <w:tc>
          <w:tcPr>
            <w:tcW w:w="980" w:type="dxa"/>
            <w:tcBorders>
              <w:bottom w:val="single" w:sz="4" w:space="0" w:color="auto"/>
            </w:tcBorders>
          </w:tcPr>
          <w:p w14:paraId="329FE8E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1.442</w:t>
            </w:r>
          </w:p>
        </w:tc>
        <w:tc>
          <w:tcPr>
            <w:tcW w:w="976" w:type="dxa"/>
            <w:tcBorders>
              <w:bottom w:val="single" w:sz="4" w:space="0" w:color="auto"/>
            </w:tcBorders>
          </w:tcPr>
          <w:p w14:paraId="3BB7BB1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.165</w:t>
            </w:r>
          </w:p>
        </w:tc>
        <w:tc>
          <w:tcPr>
            <w:tcW w:w="1052" w:type="dxa"/>
            <w:tcBorders>
              <w:bottom w:val="single" w:sz="4" w:space="0" w:color="auto"/>
            </w:tcBorders>
          </w:tcPr>
          <w:p w14:paraId="1290556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76.391</w:t>
            </w:r>
          </w:p>
        </w:tc>
        <w:tc>
          <w:tcPr>
            <w:tcW w:w="959" w:type="dxa"/>
            <w:tcBorders>
              <w:bottom w:val="single" w:sz="4" w:space="0" w:color="auto"/>
            </w:tcBorders>
          </w:tcPr>
          <w:p w14:paraId="4628AB7A"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71" w:type="dxa"/>
            <w:tcBorders>
              <w:bottom w:val="single" w:sz="4" w:space="0" w:color="auto"/>
            </w:tcBorders>
          </w:tcPr>
          <w:p w14:paraId="2147527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4" w:type="dxa"/>
            <w:tcBorders>
              <w:bottom w:val="single" w:sz="4" w:space="0" w:color="auto"/>
            </w:tcBorders>
          </w:tcPr>
          <w:p w14:paraId="483395B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4.230</w:t>
            </w:r>
          </w:p>
        </w:tc>
        <w:tc>
          <w:tcPr>
            <w:tcW w:w="1006" w:type="dxa"/>
            <w:tcBorders>
              <w:bottom w:val="single" w:sz="4" w:space="0" w:color="auto"/>
            </w:tcBorders>
          </w:tcPr>
          <w:p w14:paraId="7E0287C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3.061</w:t>
            </w:r>
          </w:p>
        </w:tc>
        <w:tc>
          <w:tcPr>
            <w:tcW w:w="1006" w:type="dxa"/>
            <w:tcBorders>
              <w:bottom w:val="single" w:sz="4" w:space="0" w:color="auto"/>
            </w:tcBorders>
          </w:tcPr>
          <w:p w14:paraId="4220E83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5.845</w:t>
            </w:r>
          </w:p>
        </w:tc>
      </w:tr>
    </w:tbl>
    <w:p w14:paraId="0754A339" w14:textId="77777777" w:rsidR="00396576" w:rsidRPr="00F95877"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596E4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93.44;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0.058</w:t>
      </w:r>
      <w:r>
        <w:rPr>
          <w:rFonts w:ascii="Book Antiqua" w:hAnsi="Book Antiqua" w:cs="Times New Roman" w:hint="eastAsia"/>
          <w:sz w:val="24"/>
          <w:szCs w:val="24"/>
          <w:lang w:val="en-US" w:eastAsia="zh-CN"/>
        </w:rPr>
        <w:t xml:space="preserve">. </w:t>
      </w:r>
      <w:r w:rsidRPr="00F95877">
        <w:rPr>
          <w:rFonts w:ascii="Book Antiqua" w:hAnsi="Book Antiqua" w:cs="Times New Roman"/>
          <w:sz w:val="24"/>
          <w:szCs w:val="24"/>
          <w:lang w:val="en-US" w:eastAsia="zh-CN"/>
        </w:rPr>
        <w:t>APS</w:t>
      </w:r>
      <w:r>
        <w:rPr>
          <w:rFonts w:ascii="Book Antiqua" w:hAnsi="Book Antiqua" w:cs="Times New Roman" w:hint="eastAsia"/>
          <w:sz w:val="24"/>
          <w:szCs w:val="24"/>
          <w:lang w:val="en-US" w:eastAsia="zh-CN"/>
        </w:rPr>
        <w:t xml:space="preserve">: </w:t>
      </w:r>
      <w:r w:rsidRPr="00F95877">
        <w:rPr>
          <w:rFonts w:ascii="Book Antiqua" w:hAnsi="Book Antiqua" w:cs="Times New Roman"/>
          <w:caps/>
          <w:sz w:val="24"/>
          <w:szCs w:val="24"/>
          <w:lang w:val="en-US" w:eastAsia="zh-CN"/>
        </w:rPr>
        <w:t>a</w:t>
      </w:r>
      <w:r w:rsidRPr="00F95877">
        <w:rPr>
          <w:rFonts w:ascii="Book Antiqua" w:hAnsi="Book Antiqua" w:cs="Times New Roman"/>
          <w:sz w:val="24"/>
          <w:szCs w:val="24"/>
          <w:lang w:val="en-US" w:eastAsia="zh-CN"/>
        </w:rPr>
        <w:t>ttenuated psychotic symptoms</w:t>
      </w:r>
      <w:r>
        <w:rPr>
          <w:rFonts w:ascii="Book Antiqua" w:hAnsi="Book Antiqua" w:cs="Times New Roman" w:hint="eastAsia"/>
          <w:sz w:val="24"/>
          <w:szCs w:val="24"/>
          <w:lang w:val="en-US" w:eastAsia="zh-CN"/>
        </w:rPr>
        <w:t>.</w:t>
      </w:r>
    </w:p>
    <w:p w14:paraId="550682D2" w14:textId="77777777" w:rsidR="00396576" w:rsidRPr="00F442F3" w:rsidRDefault="00396576" w:rsidP="00576F08">
      <w:pPr>
        <w:spacing w:after="0" w:line="360" w:lineRule="auto"/>
        <w:jc w:val="both"/>
        <w:rPr>
          <w:rFonts w:ascii="Book Antiqua" w:eastAsia="Times New Roman" w:hAnsi="Book Antiqua" w:cs="Times New Roman"/>
          <w:sz w:val="24"/>
          <w:szCs w:val="24"/>
          <w:lang w:val="en-US" w:eastAsia="de-DE"/>
        </w:rPr>
      </w:pPr>
    </w:p>
    <w:p w14:paraId="75D58635" w14:textId="77777777" w:rsidR="00396576" w:rsidRPr="00F95877" w:rsidRDefault="00396576" w:rsidP="00576F08">
      <w:pPr>
        <w:spacing w:after="0" w:line="360" w:lineRule="auto"/>
        <w:jc w:val="both"/>
        <w:rPr>
          <w:rFonts w:ascii="Book Antiqua" w:eastAsia="Times New Roman" w:hAnsi="Book Antiqua" w:cs="Times New Roman"/>
          <w:b/>
          <w:sz w:val="24"/>
          <w:szCs w:val="24"/>
          <w:lang w:val="en-US" w:eastAsia="de-DE"/>
        </w:rPr>
      </w:pPr>
      <w:r w:rsidRPr="00F95877">
        <w:rPr>
          <w:rFonts w:ascii="Book Antiqua" w:eastAsia="Times New Roman" w:hAnsi="Book Antiqua" w:cs="Times New Roman"/>
          <w:b/>
          <w:sz w:val="24"/>
          <w:szCs w:val="24"/>
          <w:lang w:val="en-US" w:eastAsia="de-DE"/>
        </w:rPr>
        <w:t>Table 35</w:t>
      </w:r>
      <w:r w:rsidRPr="00F95877">
        <w:rPr>
          <w:rFonts w:ascii="Book Antiqua" w:hAnsi="Book Antiqua" w:cs="Times New Roman" w:hint="eastAsia"/>
          <w:b/>
          <w:sz w:val="24"/>
          <w:szCs w:val="24"/>
          <w:lang w:val="en-US" w:eastAsia="zh-CN"/>
        </w:rPr>
        <w:t xml:space="preserve"> </w:t>
      </w:r>
      <w:r w:rsidRPr="00F95877">
        <w:rPr>
          <w:rFonts w:ascii="Book Antiqua" w:eastAsia="Times New Roman" w:hAnsi="Book Antiqua" w:cs="Times New Roman"/>
          <w:b/>
          <w:sz w:val="24"/>
          <w:szCs w:val="24"/>
          <w:lang w:val="en-US" w:eastAsia="de-DE"/>
        </w:rPr>
        <w:t>Combined effects of selected age, sex and symptoms (hallucinatory attenuated psychotic symptoms/brief intermittent psychotic symptoms)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991"/>
        <w:gridCol w:w="986"/>
        <w:gridCol w:w="997"/>
        <w:gridCol w:w="978"/>
        <w:gridCol w:w="981"/>
        <w:gridCol w:w="999"/>
        <w:gridCol w:w="1006"/>
        <w:gridCol w:w="1006"/>
      </w:tblGrid>
      <w:tr w:rsidR="00396576" w:rsidRPr="00576F08" w14:paraId="77BFC896" w14:textId="77777777" w:rsidTr="00670B8A">
        <w:tc>
          <w:tcPr>
            <w:tcW w:w="1118" w:type="dxa"/>
            <w:tcBorders>
              <w:top w:val="single" w:sz="4" w:space="0" w:color="auto"/>
              <w:bottom w:val="single" w:sz="4" w:space="0" w:color="auto"/>
            </w:tcBorders>
          </w:tcPr>
          <w:p w14:paraId="1B8A89E1" w14:textId="77777777" w:rsidR="00396576" w:rsidRPr="00576F08" w:rsidRDefault="00396576" w:rsidP="00576F08">
            <w:pPr>
              <w:spacing w:line="360" w:lineRule="auto"/>
              <w:jc w:val="both"/>
              <w:rPr>
                <w:rFonts w:ascii="Book Antiqua" w:hAnsi="Book Antiqua" w:cs="Times New Roman"/>
                <w:b/>
                <w:sz w:val="24"/>
                <w:szCs w:val="24"/>
                <w:lang w:val="en-US" w:eastAsia="de-DE"/>
              </w:rPr>
            </w:pPr>
          </w:p>
        </w:tc>
        <w:tc>
          <w:tcPr>
            <w:tcW w:w="991" w:type="dxa"/>
            <w:tcBorders>
              <w:top w:val="single" w:sz="4" w:space="0" w:color="auto"/>
              <w:bottom w:val="single" w:sz="4" w:space="0" w:color="auto"/>
            </w:tcBorders>
          </w:tcPr>
          <w:p w14:paraId="2CD8427F"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Beta</w:t>
            </w:r>
          </w:p>
        </w:tc>
        <w:tc>
          <w:tcPr>
            <w:tcW w:w="986" w:type="dxa"/>
            <w:tcBorders>
              <w:top w:val="single" w:sz="4" w:space="0" w:color="auto"/>
              <w:bottom w:val="single" w:sz="4" w:space="0" w:color="auto"/>
            </w:tcBorders>
          </w:tcPr>
          <w:p w14:paraId="7F7BE018"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SE</w:t>
            </w:r>
          </w:p>
        </w:tc>
        <w:tc>
          <w:tcPr>
            <w:tcW w:w="997" w:type="dxa"/>
            <w:tcBorders>
              <w:top w:val="single" w:sz="4" w:space="0" w:color="auto"/>
              <w:bottom w:val="single" w:sz="4" w:space="0" w:color="auto"/>
            </w:tcBorders>
          </w:tcPr>
          <w:p w14:paraId="4E50F061"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Wald</w:t>
            </w:r>
          </w:p>
        </w:tc>
        <w:tc>
          <w:tcPr>
            <w:tcW w:w="978" w:type="dxa"/>
            <w:tcBorders>
              <w:top w:val="single" w:sz="4" w:space="0" w:color="auto"/>
              <w:bottom w:val="single" w:sz="4" w:space="0" w:color="auto"/>
            </w:tcBorders>
          </w:tcPr>
          <w:p w14:paraId="1222963A" w14:textId="77777777" w:rsidR="00396576" w:rsidRPr="00576F08" w:rsidRDefault="00396576" w:rsidP="00576F08">
            <w:pPr>
              <w:spacing w:line="360" w:lineRule="auto"/>
              <w:jc w:val="both"/>
              <w:rPr>
                <w:rFonts w:ascii="Book Antiqua" w:hAnsi="Book Antiqua" w:cs="Times New Roman"/>
                <w:b/>
                <w:sz w:val="24"/>
                <w:szCs w:val="24"/>
                <w:lang w:val="en-US" w:eastAsia="de-DE"/>
              </w:rPr>
            </w:pPr>
            <w:proofErr w:type="spellStart"/>
            <w:r w:rsidRPr="00576F08">
              <w:rPr>
                <w:rFonts w:ascii="Book Antiqua" w:hAnsi="Book Antiqua" w:cs="Times New Roman"/>
                <w:b/>
                <w:sz w:val="24"/>
                <w:szCs w:val="24"/>
                <w:lang w:val="en-US" w:eastAsia="de-DE"/>
              </w:rPr>
              <w:t>df</w:t>
            </w:r>
            <w:proofErr w:type="spellEnd"/>
          </w:p>
        </w:tc>
        <w:tc>
          <w:tcPr>
            <w:tcW w:w="981" w:type="dxa"/>
            <w:tcBorders>
              <w:top w:val="single" w:sz="4" w:space="0" w:color="auto"/>
              <w:bottom w:val="single" w:sz="4" w:space="0" w:color="auto"/>
            </w:tcBorders>
          </w:tcPr>
          <w:p w14:paraId="53E9F281" w14:textId="77777777" w:rsidR="00396576" w:rsidRPr="00576F08" w:rsidRDefault="00396576" w:rsidP="00576F08">
            <w:pPr>
              <w:spacing w:line="360" w:lineRule="auto"/>
              <w:jc w:val="both"/>
              <w:rPr>
                <w:rFonts w:ascii="Book Antiqua" w:hAnsi="Book Antiqua" w:cs="Times New Roman"/>
                <w:b/>
                <w:i/>
                <w:sz w:val="24"/>
                <w:szCs w:val="24"/>
                <w:lang w:val="en-US" w:eastAsia="de-DE"/>
              </w:rPr>
            </w:pPr>
            <w:r w:rsidRPr="00576F08">
              <w:rPr>
                <w:rFonts w:ascii="Book Antiqua" w:hAnsi="Book Antiqua" w:cs="Times New Roman"/>
                <w:b/>
                <w:i/>
                <w:sz w:val="24"/>
                <w:szCs w:val="24"/>
                <w:lang w:val="en-US" w:eastAsia="de-DE"/>
              </w:rPr>
              <w:t>P</w:t>
            </w:r>
            <w:r w:rsidRPr="00576F08">
              <w:rPr>
                <w:rFonts w:ascii="Book Antiqua" w:eastAsiaTheme="minorEastAsia" w:hAnsi="Book Antiqua" w:cs="Times New Roman" w:hint="eastAsia"/>
                <w:b/>
                <w:i/>
                <w:sz w:val="24"/>
                <w:szCs w:val="24"/>
                <w:lang w:val="en-US" w:eastAsia="zh-CN"/>
              </w:rPr>
              <w:t xml:space="preserve"> </w:t>
            </w:r>
            <w:r w:rsidRPr="00576F08">
              <w:rPr>
                <w:rFonts w:ascii="Book Antiqua" w:eastAsiaTheme="minorEastAsia" w:hAnsi="Book Antiqua" w:cs="Times New Roman" w:hint="eastAsia"/>
                <w:b/>
                <w:sz w:val="24"/>
                <w:szCs w:val="24"/>
                <w:lang w:val="en-US" w:eastAsia="zh-CN"/>
              </w:rPr>
              <w:t>value</w:t>
            </w:r>
          </w:p>
        </w:tc>
        <w:tc>
          <w:tcPr>
            <w:tcW w:w="999" w:type="dxa"/>
            <w:tcBorders>
              <w:top w:val="single" w:sz="4" w:space="0" w:color="auto"/>
              <w:bottom w:val="single" w:sz="4" w:space="0" w:color="auto"/>
            </w:tcBorders>
          </w:tcPr>
          <w:p w14:paraId="51092AFC" w14:textId="77777777" w:rsidR="00396576" w:rsidRPr="00576F08" w:rsidRDefault="00396576" w:rsidP="00576F08">
            <w:pPr>
              <w:spacing w:line="360" w:lineRule="auto"/>
              <w:jc w:val="both"/>
              <w:rPr>
                <w:rFonts w:ascii="Book Antiqua" w:hAnsi="Book Antiqua" w:cs="Times New Roman"/>
                <w:b/>
                <w:sz w:val="24"/>
                <w:szCs w:val="24"/>
                <w:lang w:val="en-US" w:eastAsia="de-DE"/>
              </w:rPr>
            </w:pPr>
            <w:proofErr w:type="spellStart"/>
            <w:r w:rsidRPr="00576F08">
              <w:rPr>
                <w:rFonts w:ascii="Book Antiqua" w:hAnsi="Book Antiqua" w:cs="Times New Roman"/>
                <w:b/>
                <w:sz w:val="24"/>
                <w:szCs w:val="24"/>
                <w:lang w:val="en-US" w:eastAsia="de-DE"/>
              </w:rPr>
              <w:t>Exp</w:t>
            </w:r>
            <w:proofErr w:type="spellEnd"/>
            <w:r w:rsidRPr="00576F08">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67C2E381"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3A9EC386"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upper</w:t>
            </w:r>
          </w:p>
        </w:tc>
      </w:tr>
      <w:tr w:rsidR="00396576" w:rsidRPr="00F442F3" w14:paraId="3C56B470" w14:textId="77777777" w:rsidTr="00670B8A">
        <w:tc>
          <w:tcPr>
            <w:tcW w:w="1118" w:type="dxa"/>
            <w:tcBorders>
              <w:top w:val="single" w:sz="4" w:space="0" w:color="auto"/>
            </w:tcBorders>
          </w:tcPr>
          <w:p w14:paraId="137F2BB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1" w:type="dxa"/>
            <w:tcBorders>
              <w:top w:val="single" w:sz="4" w:space="0" w:color="auto"/>
            </w:tcBorders>
          </w:tcPr>
          <w:p w14:paraId="10BBC8E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.515</w:t>
            </w:r>
          </w:p>
        </w:tc>
        <w:tc>
          <w:tcPr>
            <w:tcW w:w="986" w:type="dxa"/>
            <w:tcBorders>
              <w:top w:val="single" w:sz="4" w:space="0" w:color="auto"/>
            </w:tcBorders>
          </w:tcPr>
          <w:p w14:paraId="0F16B76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.112</w:t>
            </w:r>
          </w:p>
        </w:tc>
        <w:tc>
          <w:tcPr>
            <w:tcW w:w="997" w:type="dxa"/>
            <w:tcBorders>
              <w:top w:val="single" w:sz="4" w:space="0" w:color="auto"/>
            </w:tcBorders>
          </w:tcPr>
          <w:p w14:paraId="7585FB4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21.005</w:t>
            </w:r>
          </w:p>
        </w:tc>
        <w:tc>
          <w:tcPr>
            <w:tcW w:w="978" w:type="dxa"/>
            <w:tcBorders>
              <w:top w:val="single" w:sz="4" w:space="0" w:color="auto"/>
            </w:tcBorders>
          </w:tcPr>
          <w:p w14:paraId="3006848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top w:val="single" w:sz="4" w:space="0" w:color="auto"/>
            </w:tcBorders>
          </w:tcPr>
          <w:p w14:paraId="0515FFF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top w:val="single" w:sz="4" w:space="0" w:color="auto"/>
            </w:tcBorders>
          </w:tcPr>
          <w:p w14:paraId="3808611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.598</w:t>
            </w:r>
          </w:p>
        </w:tc>
        <w:tc>
          <w:tcPr>
            <w:tcW w:w="1006" w:type="dxa"/>
            <w:tcBorders>
              <w:top w:val="single" w:sz="4" w:space="0" w:color="auto"/>
            </w:tcBorders>
          </w:tcPr>
          <w:p w14:paraId="3480C2EF"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.480</w:t>
            </w:r>
          </w:p>
        </w:tc>
        <w:tc>
          <w:tcPr>
            <w:tcW w:w="1006" w:type="dxa"/>
            <w:tcBorders>
              <w:top w:val="single" w:sz="4" w:space="0" w:color="auto"/>
            </w:tcBorders>
          </w:tcPr>
          <w:p w14:paraId="4AC32B0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.745</w:t>
            </w:r>
          </w:p>
        </w:tc>
      </w:tr>
      <w:tr w:rsidR="00396576" w:rsidRPr="00F442F3" w14:paraId="1B668C24" w14:textId="77777777" w:rsidTr="00670B8A">
        <w:tc>
          <w:tcPr>
            <w:tcW w:w="1118" w:type="dxa"/>
            <w:tcBorders>
              <w:bottom w:val="single" w:sz="4" w:space="0" w:color="auto"/>
            </w:tcBorders>
          </w:tcPr>
          <w:p w14:paraId="6555010E"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APS</w:t>
            </w:r>
          </w:p>
        </w:tc>
        <w:tc>
          <w:tcPr>
            <w:tcW w:w="991" w:type="dxa"/>
            <w:tcBorders>
              <w:bottom w:val="single" w:sz="4" w:space="0" w:color="auto"/>
            </w:tcBorders>
          </w:tcPr>
          <w:p w14:paraId="0916642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1.099</w:t>
            </w:r>
          </w:p>
        </w:tc>
        <w:tc>
          <w:tcPr>
            <w:tcW w:w="986" w:type="dxa"/>
            <w:tcBorders>
              <w:bottom w:val="single" w:sz="4" w:space="0" w:color="auto"/>
            </w:tcBorders>
          </w:tcPr>
          <w:p w14:paraId="3B0D25D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.150</w:t>
            </w:r>
          </w:p>
        </w:tc>
        <w:tc>
          <w:tcPr>
            <w:tcW w:w="997" w:type="dxa"/>
            <w:tcBorders>
              <w:bottom w:val="single" w:sz="4" w:space="0" w:color="auto"/>
            </w:tcBorders>
          </w:tcPr>
          <w:p w14:paraId="0271F57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53.835</w:t>
            </w:r>
          </w:p>
        </w:tc>
        <w:tc>
          <w:tcPr>
            <w:tcW w:w="978" w:type="dxa"/>
            <w:tcBorders>
              <w:bottom w:val="single" w:sz="4" w:space="0" w:color="auto"/>
            </w:tcBorders>
          </w:tcPr>
          <w:p w14:paraId="68E189F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bottom w:val="single" w:sz="4" w:space="0" w:color="auto"/>
            </w:tcBorders>
          </w:tcPr>
          <w:p w14:paraId="2F770FD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bottom w:val="single" w:sz="4" w:space="0" w:color="auto"/>
            </w:tcBorders>
          </w:tcPr>
          <w:p w14:paraId="05A6A72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3.002</w:t>
            </w:r>
          </w:p>
        </w:tc>
        <w:tc>
          <w:tcPr>
            <w:tcW w:w="1006" w:type="dxa"/>
            <w:tcBorders>
              <w:bottom w:val="single" w:sz="4" w:space="0" w:color="auto"/>
            </w:tcBorders>
          </w:tcPr>
          <w:p w14:paraId="6567886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2.238</w:t>
            </w:r>
          </w:p>
        </w:tc>
        <w:tc>
          <w:tcPr>
            <w:tcW w:w="1006" w:type="dxa"/>
            <w:tcBorders>
              <w:bottom w:val="single" w:sz="4" w:space="0" w:color="auto"/>
            </w:tcBorders>
          </w:tcPr>
          <w:p w14:paraId="4FE83C8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4.026</w:t>
            </w:r>
          </w:p>
        </w:tc>
      </w:tr>
    </w:tbl>
    <w:p w14:paraId="481B020A" w14:textId="77777777" w:rsidR="00396576" w:rsidRPr="00F95877" w:rsidRDefault="00396576"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F9587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74.44;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0.046</w:t>
      </w:r>
      <w:r>
        <w:rPr>
          <w:rFonts w:ascii="Book Antiqua" w:hAnsi="Book Antiqua" w:cs="Times New Roman" w:hint="eastAsia"/>
          <w:sz w:val="24"/>
          <w:szCs w:val="24"/>
          <w:lang w:val="en-US" w:eastAsia="zh-CN"/>
        </w:rPr>
        <w:t xml:space="preserve">. </w:t>
      </w:r>
      <w:r w:rsidRPr="00F95877">
        <w:rPr>
          <w:rFonts w:ascii="Book Antiqua" w:hAnsi="Book Antiqua" w:cs="Times New Roman"/>
          <w:sz w:val="24"/>
          <w:szCs w:val="24"/>
          <w:lang w:val="en-US" w:eastAsia="zh-CN"/>
        </w:rPr>
        <w:t>APS</w:t>
      </w:r>
      <w:r>
        <w:rPr>
          <w:rFonts w:ascii="Book Antiqua" w:hAnsi="Book Antiqua" w:cs="Times New Roman" w:hint="eastAsia"/>
          <w:sz w:val="24"/>
          <w:szCs w:val="24"/>
          <w:lang w:val="en-US" w:eastAsia="zh-CN"/>
        </w:rPr>
        <w:t xml:space="preserve">: </w:t>
      </w:r>
      <w:r w:rsidRPr="00F95877">
        <w:rPr>
          <w:rFonts w:ascii="Book Antiqua" w:hAnsi="Book Antiqua" w:cs="Times New Roman"/>
          <w:caps/>
          <w:sz w:val="24"/>
          <w:szCs w:val="24"/>
          <w:lang w:val="en-US" w:eastAsia="zh-CN"/>
        </w:rPr>
        <w:t>a</w:t>
      </w:r>
      <w:r w:rsidRPr="00F95877">
        <w:rPr>
          <w:rFonts w:ascii="Book Antiqua" w:hAnsi="Book Antiqua" w:cs="Times New Roman"/>
          <w:sz w:val="24"/>
          <w:szCs w:val="24"/>
          <w:lang w:val="en-US" w:eastAsia="zh-CN"/>
        </w:rPr>
        <w:t>ttenuated psychotic symptoms</w:t>
      </w:r>
      <w:r>
        <w:rPr>
          <w:rFonts w:ascii="Book Antiqua" w:hAnsi="Book Antiqua" w:cs="Times New Roman" w:hint="eastAsia"/>
          <w:sz w:val="24"/>
          <w:szCs w:val="24"/>
          <w:lang w:val="en-US" w:eastAsia="zh-CN"/>
        </w:rPr>
        <w:t>.</w:t>
      </w:r>
    </w:p>
    <w:p w14:paraId="4F2A25FB" w14:textId="77777777" w:rsidR="00396576" w:rsidRPr="00F95877" w:rsidRDefault="00396576" w:rsidP="00576F08">
      <w:pPr>
        <w:spacing w:after="0" w:line="360" w:lineRule="auto"/>
        <w:jc w:val="both"/>
        <w:rPr>
          <w:rFonts w:ascii="Book Antiqua" w:hAnsi="Book Antiqua" w:cs="Times New Roman"/>
          <w:sz w:val="24"/>
          <w:szCs w:val="24"/>
          <w:lang w:val="en-US" w:eastAsia="zh-CN"/>
        </w:rPr>
      </w:pPr>
    </w:p>
    <w:p w14:paraId="1EFFDAB0" w14:textId="77777777" w:rsidR="00396576" w:rsidRPr="00F95877" w:rsidRDefault="00396576" w:rsidP="00576F08">
      <w:pPr>
        <w:spacing w:after="0" w:line="360" w:lineRule="auto"/>
        <w:jc w:val="both"/>
        <w:rPr>
          <w:rFonts w:ascii="Book Antiqua" w:eastAsia="Times New Roman" w:hAnsi="Book Antiqua" w:cs="Times New Roman"/>
          <w:b/>
          <w:sz w:val="24"/>
          <w:szCs w:val="24"/>
          <w:lang w:val="en-US" w:eastAsia="de-DE"/>
        </w:rPr>
      </w:pPr>
      <w:r w:rsidRPr="00F95877">
        <w:rPr>
          <w:rFonts w:ascii="Book Antiqua" w:eastAsia="Times New Roman" w:hAnsi="Book Antiqua" w:cs="Times New Roman"/>
          <w:b/>
          <w:sz w:val="24"/>
          <w:szCs w:val="24"/>
          <w:lang w:val="en-US" w:eastAsia="de-DE"/>
        </w:rPr>
        <w:lastRenderedPageBreak/>
        <w:t>Table 36</w:t>
      </w:r>
      <w:r w:rsidRPr="00F95877">
        <w:rPr>
          <w:rFonts w:ascii="Book Antiqua" w:hAnsi="Book Antiqua" w:cs="Times New Roman" w:hint="eastAsia"/>
          <w:b/>
          <w:sz w:val="24"/>
          <w:szCs w:val="24"/>
          <w:lang w:val="en-US" w:eastAsia="zh-CN"/>
        </w:rPr>
        <w:t xml:space="preserve"> </w:t>
      </w:r>
      <w:r w:rsidRPr="00F95877">
        <w:rPr>
          <w:rFonts w:ascii="Book Antiqua" w:eastAsia="Times New Roman" w:hAnsi="Book Antiqua" w:cs="Times New Roman"/>
          <w:b/>
          <w:sz w:val="24"/>
          <w:szCs w:val="24"/>
          <w:lang w:val="en-US" w:eastAsia="de-DE"/>
        </w:rPr>
        <w:t>Combined effects of selected age, sex and symptoms (speech-disorganization attenuated psychotic symptoms)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91"/>
        <w:gridCol w:w="986"/>
        <w:gridCol w:w="997"/>
        <w:gridCol w:w="978"/>
        <w:gridCol w:w="981"/>
        <w:gridCol w:w="999"/>
        <w:gridCol w:w="1006"/>
        <w:gridCol w:w="1006"/>
      </w:tblGrid>
      <w:tr w:rsidR="00396576" w:rsidRPr="00576F08" w14:paraId="48B34434" w14:textId="77777777" w:rsidTr="00670B8A">
        <w:tc>
          <w:tcPr>
            <w:tcW w:w="1203" w:type="dxa"/>
            <w:tcBorders>
              <w:top w:val="single" w:sz="4" w:space="0" w:color="auto"/>
              <w:bottom w:val="single" w:sz="4" w:space="0" w:color="auto"/>
            </w:tcBorders>
          </w:tcPr>
          <w:p w14:paraId="587556DF" w14:textId="77777777" w:rsidR="00396576" w:rsidRPr="00576F08" w:rsidRDefault="00396576" w:rsidP="00576F08">
            <w:pPr>
              <w:spacing w:line="360" w:lineRule="auto"/>
              <w:jc w:val="both"/>
              <w:rPr>
                <w:rFonts w:ascii="Book Antiqua" w:hAnsi="Book Antiqua" w:cs="Times New Roman"/>
                <w:b/>
                <w:sz w:val="24"/>
                <w:szCs w:val="24"/>
                <w:lang w:val="en-US" w:eastAsia="de-DE"/>
              </w:rPr>
            </w:pPr>
          </w:p>
        </w:tc>
        <w:tc>
          <w:tcPr>
            <w:tcW w:w="991" w:type="dxa"/>
            <w:tcBorders>
              <w:top w:val="single" w:sz="4" w:space="0" w:color="auto"/>
              <w:bottom w:val="single" w:sz="4" w:space="0" w:color="auto"/>
            </w:tcBorders>
          </w:tcPr>
          <w:p w14:paraId="2892870C"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Beta</w:t>
            </w:r>
          </w:p>
        </w:tc>
        <w:tc>
          <w:tcPr>
            <w:tcW w:w="986" w:type="dxa"/>
            <w:tcBorders>
              <w:top w:val="single" w:sz="4" w:space="0" w:color="auto"/>
              <w:bottom w:val="single" w:sz="4" w:space="0" w:color="auto"/>
            </w:tcBorders>
          </w:tcPr>
          <w:p w14:paraId="1853AFA1"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SE</w:t>
            </w:r>
          </w:p>
        </w:tc>
        <w:tc>
          <w:tcPr>
            <w:tcW w:w="997" w:type="dxa"/>
            <w:tcBorders>
              <w:top w:val="single" w:sz="4" w:space="0" w:color="auto"/>
              <w:bottom w:val="single" w:sz="4" w:space="0" w:color="auto"/>
            </w:tcBorders>
          </w:tcPr>
          <w:p w14:paraId="5D8565EA"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Wald</w:t>
            </w:r>
          </w:p>
        </w:tc>
        <w:tc>
          <w:tcPr>
            <w:tcW w:w="978" w:type="dxa"/>
            <w:tcBorders>
              <w:top w:val="single" w:sz="4" w:space="0" w:color="auto"/>
              <w:bottom w:val="single" w:sz="4" w:space="0" w:color="auto"/>
            </w:tcBorders>
          </w:tcPr>
          <w:p w14:paraId="61A3A536" w14:textId="77777777" w:rsidR="00396576" w:rsidRPr="00576F08" w:rsidRDefault="00396576" w:rsidP="00576F08">
            <w:pPr>
              <w:spacing w:line="360" w:lineRule="auto"/>
              <w:jc w:val="both"/>
              <w:rPr>
                <w:rFonts w:ascii="Book Antiqua" w:hAnsi="Book Antiqua" w:cs="Times New Roman"/>
                <w:b/>
                <w:sz w:val="24"/>
                <w:szCs w:val="24"/>
                <w:lang w:val="en-US" w:eastAsia="de-DE"/>
              </w:rPr>
            </w:pPr>
            <w:proofErr w:type="spellStart"/>
            <w:r w:rsidRPr="00576F08">
              <w:rPr>
                <w:rFonts w:ascii="Book Antiqua" w:hAnsi="Book Antiqua" w:cs="Times New Roman"/>
                <w:b/>
                <w:sz w:val="24"/>
                <w:szCs w:val="24"/>
                <w:lang w:val="en-US" w:eastAsia="de-DE"/>
              </w:rPr>
              <w:t>df</w:t>
            </w:r>
            <w:proofErr w:type="spellEnd"/>
          </w:p>
        </w:tc>
        <w:tc>
          <w:tcPr>
            <w:tcW w:w="981" w:type="dxa"/>
            <w:tcBorders>
              <w:top w:val="single" w:sz="4" w:space="0" w:color="auto"/>
              <w:bottom w:val="single" w:sz="4" w:space="0" w:color="auto"/>
            </w:tcBorders>
          </w:tcPr>
          <w:p w14:paraId="5E05F556" w14:textId="77777777" w:rsidR="00396576" w:rsidRPr="00576F08" w:rsidRDefault="00396576" w:rsidP="00576F08">
            <w:pPr>
              <w:spacing w:line="360" w:lineRule="auto"/>
              <w:jc w:val="both"/>
              <w:rPr>
                <w:rFonts w:ascii="Book Antiqua" w:hAnsi="Book Antiqua" w:cs="Times New Roman"/>
                <w:b/>
                <w:i/>
                <w:sz w:val="24"/>
                <w:szCs w:val="24"/>
                <w:lang w:val="en-US" w:eastAsia="de-DE"/>
              </w:rPr>
            </w:pPr>
            <w:r w:rsidRPr="00576F08">
              <w:rPr>
                <w:rFonts w:ascii="Book Antiqua" w:hAnsi="Book Antiqua" w:cs="Times New Roman"/>
                <w:b/>
                <w:i/>
                <w:sz w:val="24"/>
                <w:szCs w:val="24"/>
                <w:lang w:val="en-US" w:eastAsia="de-DE"/>
              </w:rPr>
              <w:t>P</w:t>
            </w:r>
            <w:r w:rsidRPr="00576F08">
              <w:rPr>
                <w:rFonts w:ascii="Book Antiqua" w:eastAsiaTheme="minorEastAsia" w:hAnsi="Book Antiqua" w:cs="Times New Roman" w:hint="eastAsia"/>
                <w:b/>
                <w:i/>
                <w:sz w:val="24"/>
                <w:szCs w:val="24"/>
                <w:lang w:val="en-US" w:eastAsia="zh-CN"/>
              </w:rPr>
              <w:t xml:space="preserve"> </w:t>
            </w:r>
            <w:r w:rsidRPr="00576F08">
              <w:rPr>
                <w:rFonts w:ascii="Book Antiqua" w:eastAsiaTheme="minorEastAsia" w:hAnsi="Book Antiqua" w:cs="Times New Roman" w:hint="eastAsia"/>
                <w:b/>
                <w:sz w:val="24"/>
                <w:szCs w:val="24"/>
                <w:lang w:val="en-US" w:eastAsia="zh-CN"/>
              </w:rPr>
              <w:t>value</w:t>
            </w:r>
          </w:p>
        </w:tc>
        <w:tc>
          <w:tcPr>
            <w:tcW w:w="999" w:type="dxa"/>
            <w:tcBorders>
              <w:top w:val="single" w:sz="4" w:space="0" w:color="auto"/>
              <w:bottom w:val="single" w:sz="4" w:space="0" w:color="auto"/>
            </w:tcBorders>
          </w:tcPr>
          <w:p w14:paraId="25A1D396" w14:textId="77777777" w:rsidR="00396576" w:rsidRPr="00576F08" w:rsidRDefault="00396576" w:rsidP="00576F08">
            <w:pPr>
              <w:spacing w:line="360" w:lineRule="auto"/>
              <w:jc w:val="both"/>
              <w:rPr>
                <w:rFonts w:ascii="Book Antiqua" w:hAnsi="Book Antiqua" w:cs="Times New Roman"/>
                <w:b/>
                <w:sz w:val="24"/>
                <w:szCs w:val="24"/>
                <w:lang w:val="en-US" w:eastAsia="de-DE"/>
              </w:rPr>
            </w:pPr>
            <w:proofErr w:type="spellStart"/>
            <w:r w:rsidRPr="00576F08">
              <w:rPr>
                <w:rFonts w:ascii="Book Antiqua" w:hAnsi="Book Antiqua" w:cs="Times New Roman"/>
                <w:b/>
                <w:sz w:val="24"/>
                <w:szCs w:val="24"/>
                <w:lang w:val="en-US" w:eastAsia="de-DE"/>
              </w:rPr>
              <w:t>Exp</w:t>
            </w:r>
            <w:proofErr w:type="spellEnd"/>
            <w:r w:rsidRPr="00576F08">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4C3EF82F"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26C402FC"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upper</w:t>
            </w:r>
          </w:p>
        </w:tc>
      </w:tr>
      <w:tr w:rsidR="00396576" w:rsidRPr="00F442F3" w14:paraId="7DCC981F" w14:textId="77777777" w:rsidTr="00670B8A">
        <w:tc>
          <w:tcPr>
            <w:tcW w:w="1203" w:type="dxa"/>
            <w:tcBorders>
              <w:top w:val="single" w:sz="4" w:space="0" w:color="auto"/>
            </w:tcBorders>
          </w:tcPr>
          <w:p w14:paraId="204C63BF"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1" w:type="dxa"/>
            <w:tcBorders>
              <w:top w:val="single" w:sz="4" w:space="0" w:color="auto"/>
            </w:tcBorders>
          </w:tcPr>
          <w:p w14:paraId="2D9B5C9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.599</w:t>
            </w:r>
          </w:p>
        </w:tc>
        <w:tc>
          <w:tcPr>
            <w:tcW w:w="986" w:type="dxa"/>
            <w:tcBorders>
              <w:top w:val="single" w:sz="4" w:space="0" w:color="auto"/>
            </w:tcBorders>
          </w:tcPr>
          <w:p w14:paraId="3C3C14A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.112</w:t>
            </w:r>
          </w:p>
        </w:tc>
        <w:tc>
          <w:tcPr>
            <w:tcW w:w="997" w:type="dxa"/>
            <w:tcBorders>
              <w:top w:val="single" w:sz="4" w:space="0" w:color="auto"/>
            </w:tcBorders>
          </w:tcPr>
          <w:p w14:paraId="67F01D0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28.561</w:t>
            </w:r>
          </w:p>
        </w:tc>
        <w:tc>
          <w:tcPr>
            <w:tcW w:w="978" w:type="dxa"/>
            <w:tcBorders>
              <w:top w:val="single" w:sz="4" w:space="0" w:color="auto"/>
            </w:tcBorders>
          </w:tcPr>
          <w:p w14:paraId="0197A79D"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top w:val="single" w:sz="4" w:space="0" w:color="auto"/>
            </w:tcBorders>
          </w:tcPr>
          <w:p w14:paraId="3205D96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top w:val="single" w:sz="4" w:space="0" w:color="auto"/>
            </w:tcBorders>
          </w:tcPr>
          <w:p w14:paraId="2570F93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.550</w:t>
            </w:r>
          </w:p>
        </w:tc>
        <w:tc>
          <w:tcPr>
            <w:tcW w:w="1006" w:type="dxa"/>
            <w:tcBorders>
              <w:top w:val="single" w:sz="4" w:space="0" w:color="auto"/>
            </w:tcBorders>
          </w:tcPr>
          <w:p w14:paraId="7A1580F1"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.441</w:t>
            </w:r>
          </w:p>
        </w:tc>
        <w:tc>
          <w:tcPr>
            <w:tcW w:w="1006" w:type="dxa"/>
            <w:tcBorders>
              <w:top w:val="single" w:sz="4" w:space="0" w:color="auto"/>
            </w:tcBorders>
          </w:tcPr>
          <w:p w14:paraId="26008A7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.685</w:t>
            </w:r>
          </w:p>
        </w:tc>
      </w:tr>
      <w:tr w:rsidR="00396576" w:rsidRPr="00F442F3" w14:paraId="71EE7E83" w14:textId="77777777" w:rsidTr="00670B8A">
        <w:tc>
          <w:tcPr>
            <w:tcW w:w="1203" w:type="dxa"/>
            <w:tcBorders>
              <w:bottom w:val="single" w:sz="4" w:space="0" w:color="auto"/>
            </w:tcBorders>
          </w:tcPr>
          <w:p w14:paraId="2CF4D380"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Age</w:t>
            </w:r>
            <w:r>
              <w:rPr>
                <w:rFonts w:ascii="Book Antiqua" w:eastAsiaTheme="minorEastAsia" w:hAnsi="Book Antiqua" w:cs="Times New Roman" w:hint="eastAsia"/>
                <w:sz w:val="24"/>
                <w:szCs w:val="24"/>
                <w:lang w:val="en-US" w:eastAsia="zh-CN"/>
              </w:rPr>
              <w:t xml:space="preserve"> and </w:t>
            </w:r>
            <w:r w:rsidRPr="00F442F3">
              <w:rPr>
                <w:rFonts w:ascii="Book Antiqua" w:hAnsi="Book Antiqua" w:cs="Times New Roman"/>
                <w:sz w:val="24"/>
                <w:szCs w:val="24"/>
                <w:lang w:val="en-US" w:eastAsia="de-DE"/>
              </w:rPr>
              <w:t>APS</w:t>
            </w:r>
          </w:p>
        </w:tc>
        <w:tc>
          <w:tcPr>
            <w:tcW w:w="991" w:type="dxa"/>
            <w:tcBorders>
              <w:bottom w:val="single" w:sz="4" w:space="0" w:color="auto"/>
            </w:tcBorders>
          </w:tcPr>
          <w:p w14:paraId="4762A11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.061</w:t>
            </w:r>
          </w:p>
        </w:tc>
        <w:tc>
          <w:tcPr>
            <w:tcW w:w="986" w:type="dxa"/>
            <w:tcBorders>
              <w:bottom w:val="single" w:sz="4" w:space="0" w:color="auto"/>
            </w:tcBorders>
          </w:tcPr>
          <w:p w14:paraId="2DCB46D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.013</w:t>
            </w:r>
          </w:p>
        </w:tc>
        <w:tc>
          <w:tcPr>
            <w:tcW w:w="997" w:type="dxa"/>
            <w:tcBorders>
              <w:bottom w:val="single" w:sz="4" w:space="0" w:color="auto"/>
            </w:tcBorders>
          </w:tcPr>
          <w:p w14:paraId="6A69DBF4"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21.201</w:t>
            </w:r>
          </w:p>
        </w:tc>
        <w:tc>
          <w:tcPr>
            <w:tcW w:w="978" w:type="dxa"/>
            <w:tcBorders>
              <w:bottom w:val="single" w:sz="4" w:space="0" w:color="auto"/>
            </w:tcBorders>
          </w:tcPr>
          <w:p w14:paraId="7A2819C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bottom w:val="single" w:sz="4" w:space="0" w:color="auto"/>
            </w:tcBorders>
          </w:tcPr>
          <w:p w14:paraId="6F719D9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bottom w:val="single" w:sz="4" w:space="0" w:color="auto"/>
            </w:tcBorders>
          </w:tcPr>
          <w:p w14:paraId="74B8846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1.063</w:t>
            </w:r>
          </w:p>
        </w:tc>
        <w:tc>
          <w:tcPr>
            <w:tcW w:w="1006" w:type="dxa"/>
            <w:tcBorders>
              <w:bottom w:val="single" w:sz="4" w:space="0" w:color="auto"/>
            </w:tcBorders>
          </w:tcPr>
          <w:p w14:paraId="65BC1A5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1.036</w:t>
            </w:r>
          </w:p>
        </w:tc>
        <w:tc>
          <w:tcPr>
            <w:tcW w:w="1006" w:type="dxa"/>
            <w:tcBorders>
              <w:bottom w:val="single" w:sz="4" w:space="0" w:color="auto"/>
            </w:tcBorders>
          </w:tcPr>
          <w:p w14:paraId="7C4B5AF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1.091</w:t>
            </w:r>
          </w:p>
        </w:tc>
      </w:tr>
    </w:tbl>
    <w:p w14:paraId="6578694A" w14:textId="77777777" w:rsidR="00396576" w:rsidRPr="0068638C" w:rsidRDefault="00396576" w:rsidP="00576F08">
      <w:pPr>
        <w:spacing w:after="0" w:line="360" w:lineRule="auto"/>
        <w:jc w:val="both"/>
        <w:rPr>
          <w:rFonts w:ascii="Book Antiqua" w:eastAsia="Times New Roman" w:hAnsi="Book Antiqua" w:cs="Times New Roman"/>
          <w:sz w:val="24"/>
          <w:szCs w:val="24"/>
          <w:lang w:val="en-US" w:eastAsia="de-DE"/>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45.67;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0.029</w:t>
      </w:r>
      <w:r>
        <w:rPr>
          <w:rFonts w:ascii="Book Antiqua" w:hAnsi="Book Antiqua" w:cs="Times New Roman" w:hint="eastAsia"/>
          <w:sz w:val="24"/>
          <w:szCs w:val="24"/>
          <w:lang w:val="en-US" w:eastAsia="zh-CN"/>
        </w:rPr>
        <w:t xml:space="preserve">. </w:t>
      </w:r>
      <w:r w:rsidRPr="00F95877">
        <w:rPr>
          <w:rFonts w:ascii="Book Antiqua" w:hAnsi="Book Antiqua" w:cs="Times New Roman"/>
          <w:sz w:val="24"/>
          <w:szCs w:val="24"/>
          <w:lang w:val="en-US" w:eastAsia="zh-CN"/>
        </w:rPr>
        <w:t>APS</w:t>
      </w:r>
      <w:r>
        <w:rPr>
          <w:rFonts w:ascii="Book Antiqua" w:hAnsi="Book Antiqua" w:cs="Times New Roman" w:hint="eastAsia"/>
          <w:sz w:val="24"/>
          <w:szCs w:val="24"/>
          <w:lang w:val="en-US" w:eastAsia="zh-CN"/>
        </w:rPr>
        <w:t xml:space="preserve">: </w:t>
      </w:r>
      <w:r w:rsidRPr="00F95877">
        <w:rPr>
          <w:rFonts w:ascii="Book Antiqua" w:hAnsi="Book Antiqua" w:cs="Times New Roman"/>
          <w:caps/>
          <w:sz w:val="24"/>
          <w:szCs w:val="24"/>
          <w:lang w:val="en-US" w:eastAsia="zh-CN"/>
        </w:rPr>
        <w:t>a</w:t>
      </w:r>
      <w:r w:rsidRPr="00F95877">
        <w:rPr>
          <w:rFonts w:ascii="Book Antiqua" w:hAnsi="Book Antiqua" w:cs="Times New Roman"/>
          <w:sz w:val="24"/>
          <w:szCs w:val="24"/>
          <w:lang w:val="en-US" w:eastAsia="zh-CN"/>
        </w:rPr>
        <w:t>ttenuated psychotic symptoms</w:t>
      </w:r>
      <w:r>
        <w:rPr>
          <w:rFonts w:ascii="Book Antiqua" w:hAnsi="Book Antiqua" w:cs="Times New Roman" w:hint="eastAsia"/>
          <w:sz w:val="24"/>
          <w:szCs w:val="24"/>
          <w:lang w:val="en-US" w:eastAsia="zh-CN"/>
        </w:rPr>
        <w:t>.</w:t>
      </w:r>
    </w:p>
    <w:p w14:paraId="576C25E8"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p>
    <w:p w14:paraId="6AF70FF1" w14:textId="77777777" w:rsidR="00396576" w:rsidRPr="00F95877" w:rsidRDefault="00396576" w:rsidP="00576F08">
      <w:pPr>
        <w:spacing w:after="0" w:line="360" w:lineRule="auto"/>
        <w:jc w:val="both"/>
        <w:rPr>
          <w:rFonts w:ascii="Book Antiqua" w:eastAsia="Times New Roman" w:hAnsi="Book Antiqua" w:cs="Times New Roman"/>
          <w:b/>
          <w:sz w:val="24"/>
          <w:szCs w:val="24"/>
          <w:lang w:val="en-US" w:eastAsia="de-DE"/>
        </w:rPr>
      </w:pPr>
      <w:r w:rsidRPr="00F95877">
        <w:rPr>
          <w:rFonts w:ascii="Book Antiqua" w:eastAsia="Times New Roman" w:hAnsi="Book Antiqua" w:cs="Times New Roman"/>
          <w:b/>
          <w:sz w:val="24"/>
          <w:szCs w:val="24"/>
          <w:lang w:val="en-US" w:eastAsia="de-DE"/>
        </w:rPr>
        <w:t>Table 37</w:t>
      </w:r>
      <w:r w:rsidRPr="00F95877">
        <w:rPr>
          <w:rFonts w:ascii="Book Antiqua" w:hAnsi="Book Antiqua" w:cs="Times New Roman" w:hint="eastAsia"/>
          <w:b/>
          <w:sz w:val="24"/>
          <w:szCs w:val="24"/>
          <w:lang w:val="en-US" w:eastAsia="zh-CN"/>
        </w:rPr>
        <w:t xml:space="preserve"> </w:t>
      </w:r>
      <w:r w:rsidRPr="00F95877">
        <w:rPr>
          <w:rFonts w:ascii="Book Antiqua" w:eastAsia="Times New Roman" w:hAnsi="Book Antiqua" w:cs="Times New Roman"/>
          <w:b/>
          <w:sz w:val="24"/>
          <w:szCs w:val="24"/>
          <w:lang w:val="en-US" w:eastAsia="de-DE"/>
        </w:rPr>
        <w:t>Combined effects of selected age, sex and criteria (≥</w:t>
      </w:r>
      <w:r w:rsidRPr="00F95877">
        <w:rPr>
          <w:rFonts w:ascii="Book Antiqua" w:hAnsi="Book Antiqua" w:cs="Times New Roman" w:hint="eastAsia"/>
          <w:b/>
          <w:sz w:val="24"/>
          <w:szCs w:val="24"/>
          <w:lang w:val="en-US" w:eastAsia="zh-CN"/>
        </w:rPr>
        <w:t xml:space="preserve"> </w:t>
      </w:r>
      <w:r w:rsidRPr="00F95877">
        <w:rPr>
          <w:rFonts w:ascii="Book Antiqua" w:eastAsia="Times New Roman" w:hAnsi="Book Antiqua" w:cs="Times New Roman"/>
          <w:b/>
          <w:sz w:val="24"/>
          <w:szCs w:val="24"/>
          <w:lang w:val="en-US" w:eastAsia="de-DE"/>
        </w:rPr>
        <w:t>1 clinical high risk criterion)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974"/>
        <w:gridCol w:w="969"/>
        <w:gridCol w:w="1052"/>
        <w:gridCol w:w="947"/>
        <w:gridCol w:w="964"/>
        <w:gridCol w:w="991"/>
        <w:gridCol w:w="1006"/>
        <w:gridCol w:w="1006"/>
      </w:tblGrid>
      <w:tr w:rsidR="00396576" w:rsidRPr="00576F08" w14:paraId="7953BEB0" w14:textId="77777777" w:rsidTr="00670B8A">
        <w:tc>
          <w:tcPr>
            <w:tcW w:w="1153" w:type="dxa"/>
            <w:tcBorders>
              <w:top w:val="single" w:sz="4" w:space="0" w:color="auto"/>
              <w:bottom w:val="single" w:sz="4" w:space="0" w:color="auto"/>
            </w:tcBorders>
          </w:tcPr>
          <w:p w14:paraId="232B8883" w14:textId="77777777" w:rsidR="00396576" w:rsidRPr="00576F08" w:rsidRDefault="00396576" w:rsidP="00576F08">
            <w:pPr>
              <w:spacing w:line="360" w:lineRule="auto"/>
              <w:jc w:val="both"/>
              <w:rPr>
                <w:rFonts w:ascii="Book Antiqua" w:hAnsi="Book Antiqua" w:cs="Times New Roman"/>
                <w:b/>
                <w:sz w:val="24"/>
                <w:szCs w:val="24"/>
                <w:lang w:val="en-US" w:eastAsia="de-DE"/>
              </w:rPr>
            </w:pPr>
          </w:p>
        </w:tc>
        <w:tc>
          <w:tcPr>
            <w:tcW w:w="974" w:type="dxa"/>
            <w:tcBorders>
              <w:top w:val="single" w:sz="4" w:space="0" w:color="auto"/>
              <w:bottom w:val="single" w:sz="4" w:space="0" w:color="auto"/>
            </w:tcBorders>
          </w:tcPr>
          <w:p w14:paraId="5820DC16"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Beta</w:t>
            </w:r>
          </w:p>
        </w:tc>
        <w:tc>
          <w:tcPr>
            <w:tcW w:w="969" w:type="dxa"/>
            <w:tcBorders>
              <w:top w:val="single" w:sz="4" w:space="0" w:color="auto"/>
              <w:bottom w:val="single" w:sz="4" w:space="0" w:color="auto"/>
            </w:tcBorders>
          </w:tcPr>
          <w:p w14:paraId="7FA8114E"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SE</w:t>
            </w:r>
          </w:p>
        </w:tc>
        <w:tc>
          <w:tcPr>
            <w:tcW w:w="1052" w:type="dxa"/>
            <w:tcBorders>
              <w:top w:val="single" w:sz="4" w:space="0" w:color="auto"/>
              <w:bottom w:val="single" w:sz="4" w:space="0" w:color="auto"/>
            </w:tcBorders>
          </w:tcPr>
          <w:p w14:paraId="6DACCAF4"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Wald</w:t>
            </w:r>
          </w:p>
        </w:tc>
        <w:tc>
          <w:tcPr>
            <w:tcW w:w="947" w:type="dxa"/>
            <w:tcBorders>
              <w:top w:val="single" w:sz="4" w:space="0" w:color="auto"/>
              <w:bottom w:val="single" w:sz="4" w:space="0" w:color="auto"/>
            </w:tcBorders>
          </w:tcPr>
          <w:p w14:paraId="18F2E8F5" w14:textId="77777777" w:rsidR="00396576" w:rsidRPr="00576F08" w:rsidRDefault="00396576" w:rsidP="00576F08">
            <w:pPr>
              <w:spacing w:line="360" w:lineRule="auto"/>
              <w:jc w:val="both"/>
              <w:rPr>
                <w:rFonts w:ascii="Book Antiqua" w:hAnsi="Book Antiqua" w:cs="Times New Roman"/>
                <w:b/>
                <w:sz w:val="24"/>
                <w:szCs w:val="24"/>
                <w:lang w:val="en-US" w:eastAsia="de-DE"/>
              </w:rPr>
            </w:pPr>
            <w:proofErr w:type="spellStart"/>
            <w:r w:rsidRPr="00576F08">
              <w:rPr>
                <w:rFonts w:ascii="Book Antiqua" w:hAnsi="Book Antiqua" w:cs="Times New Roman"/>
                <w:b/>
                <w:sz w:val="24"/>
                <w:szCs w:val="24"/>
                <w:lang w:val="en-US" w:eastAsia="de-DE"/>
              </w:rPr>
              <w:t>df</w:t>
            </w:r>
            <w:proofErr w:type="spellEnd"/>
          </w:p>
        </w:tc>
        <w:tc>
          <w:tcPr>
            <w:tcW w:w="964" w:type="dxa"/>
            <w:tcBorders>
              <w:top w:val="single" w:sz="4" w:space="0" w:color="auto"/>
              <w:bottom w:val="single" w:sz="4" w:space="0" w:color="auto"/>
            </w:tcBorders>
          </w:tcPr>
          <w:p w14:paraId="39DFAB4A" w14:textId="77777777" w:rsidR="00396576" w:rsidRPr="00576F08" w:rsidRDefault="00396576" w:rsidP="00576F08">
            <w:pPr>
              <w:spacing w:line="360" w:lineRule="auto"/>
              <w:jc w:val="both"/>
              <w:rPr>
                <w:rFonts w:ascii="Book Antiqua" w:hAnsi="Book Antiqua" w:cs="Times New Roman"/>
                <w:b/>
                <w:i/>
                <w:sz w:val="24"/>
                <w:szCs w:val="24"/>
                <w:lang w:val="en-US" w:eastAsia="de-DE"/>
              </w:rPr>
            </w:pPr>
            <w:r w:rsidRPr="00576F08">
              <w:rPr>
                <w:rFonts w:ascii="Book Antiqua" w:hAnsi="Book Antiqua" w:cs="Times New Roman"/>
                <w:b/>
                <w:i/>
                <w:sz w:val="24"/>
                <w:szCs w:val="24"/>
                <w:lang w:val="en-US" w:eastAsia="de-DE"/>
              </w:rPr>
              <w:t>P</w:t>
            </w:r>
            <w:r w:rsidRPr="00576F08">
              <w:rPr>
                <w:rFonts w:ascii="Book Antiqua" w:eastAsiaTheme="minorEastAsia" w:hAnsi="Book Antiqua" w:cs="Times New Roman" w:hint="eastAsia"/>
                <w:b/>
                <w:i/>
                <w:sz w:val="24"/>
                <w:szCs w:val="24"/>
                <w:lang w:val="en-US" w:eastAsia="zh-CN"/>
              </w:rPr>
              <w:t xml:space="preserve"> </w:t>
            </w:r>
            <w:r w:rsidRPr="00576F08">
              <w:rPr>
                <w:rFonts w:ascii="Book Antiqua" w:eastAsiaTheme="minorEastAsia" w:hAnsi="Book Antiqua" w:cs="Times New Roman" w:hint="eastAsia"/>
                <w:b/>
                <w:sz w:val="24"/>
                <w:szCs w:val="24"/>
                <w:lang w:val="en-US" w:eastAsia="zh-CN"/>
              </w:rPr>
              <w:t>value</w:t>
            </w:r>
          </w:p>
        </w:tc>
        <w:tc>
          <w:tcPr>
            <w:tcW w:w="991" w:type="dxa"/>
            <w:tcBorders>
              <w:top w:val="single" w:sz="4" w:space="0" w:color="auto"/>
              <w:bottom w:val="single" w:sz="4" w:space="0" w:color="auto"/>
            </w:tcBorders>
          </w:tcPr>
          <w:p w14:paraId="54BAF6C5" w14:textId="77777777" w:rsidR="00396576" w:rsidRPr="00576F08" w:rsidRDefault="00396576" w:rsidP="00576F08">
            <w:pPr>
              <w:spacing w:line="360" w:lineRule="auto"/>
              <w:jc w:val="both"/>
              <w:rPr>
                <w:rFonts w:ascii="Book Antiqua" w:hAnsi="Book Antiqua" w:cs="Times New Roman"/>
                <w:b/>
                <w:sz w:val="24"/>
                <w:szCs w:val="24"/>
                <w:lang w:val="en-US" w:eastAsia="de-DE"/>
              </w:rPr>
            </w:pPr>
            <w:proofErr w:type="spellStart"/>
            <w:r w:rsidRPr="00576F08">
              <w:rPr>
                <w:rFonts w:ascii="Book Antiqua" w:hAnsi="Book Antiqua" w:cs="Times New Roman"/>
                <w:b/>
                <w:sz w:val="24"/>
                <w:szCs w:val="24"/>
                <w:lang w:val="en-US" w:eastAsia="de-DE"/>
              </w:rPr>
              <w:t>Exp</w:t>
            </w:r>
            <w:proofErr w:type="spellEnd"/>
            <w:r w:rsidRPr="00576F08">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2399C8F2"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5DBEBC89"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upper</w:t>
            </w:r>
          </w:p>
        </w:tc>
      </w:tr>
      <w:tr w:rsidR="00396576" w:rsidRPr="00F442F3" w14:paraId="58821C20" w14:textId="77777777" w:rsidTr="00670B8A">
        <w:tc>
          <w:tcPr>
            <w:tcW w:w="1153" w:type="dxa"/>
            <w:tcBorders>
              <w:top w:val="single" w:sz="4" w:space="0" w:color="auto"/>
            </w:tcBorders>
          </w:tcPr>
          <w:p w14:paraId="1CC76DDC"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74" w:type="dxa"/>
            <w:tcBorders>
              <w:top w:val="single" w:sz="4" w:space="0" w:color="auto"/>
            </w:tcBorders>
          </w:tcPr>
          <w:p w14:paraId="29CE576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.525</w:t>
            </w:r>
          </w:p>
        </w:tc>
        <w:tc>
          <w:tcPr>
            <w:tcW w:w="969" w:type="dxa"/>
            <w:tcBorders>
              <w:top w:val="single" w:sz="4" w:space="0" w:color="auto"/>
            </w:tcBorders>
          </w:tcPr>
          <w:p w14:paraId="6BFCEDE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.112</w:t>
            </w:r>
          </w:p>
        </w:tc>
        <w:tc>
          <w:tcPr>
            <w:tcW w:w="1052" w:type="dxa"/>
            <w:tcBorders>
              <w:top w:val="single" w:sz="4" w:space="0" w:color="auto"/>
            </w:tcBorders>
          </w:tcPr>
          <w:p w14:paraId="613E9F3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21.784</w:t>
            </w:r>
          </w:p>
        </w:tc>
        <w:tc>
          <w:tcPr>
            <w:tcW w:w="947" w:type="dxa"/>
            <w:tcBorders>
              <w:top w:val="single" w:sz="4" w:space="0" w:color="auto"/>
            </w:tcBorders>
          </w:tcPr>
          <w:p w14:paraId="3A6DD52C"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64" w:type="dxa"/>
            <w:tcBorders>
              <w:top w:val="single" w:sz="4" w:space="0" w:color="auto"/>
            </w:tcBorders>
          </w:tcPr>
          <w:p w14:paraId="2297BF92"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1" w:type="dxa"/>
            <w:tcBorders>
              <w:top w:val="single" w:sz="4" w:space="0" w:color="auto"/>
            </w:tcBorders>
          </w:tcPr>
          <w:p w14:paraId="329CFB90"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.592</w:t>
            </w:r>
          </w:p>
        </w:tc>
        <w:tc>
          <w:tcPr>
            <w:tcW w:w="1006" w:type="dxa"/>
            <w:tcBorders>
              <w:top w:val="single" w:sz="4" w:space="0" w:color="auto"/>
            </w:tcBorders>
          </w:tcPr>
          <w:p w14:paraId="4B6B8DA4"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.475</w:t>
            </w:r>
          </w:p>
        </w:tc>
        <w:tc>
          <w:tcPr>
            <w:tcW w:w="1006" w:type="dxa"/>
            <w:tcBorders>
              <w:top w:val="single" w:sz="4" w:space="0" w:color="auto"/>
            </w:tcBorders>
          </w:tcPr>
          <w:p w14:paraId="7825AD9B"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.738</w:t>
            </w:r>
          </w:p>
        </w:tc>
      </w:tr>
      <w:tr w:rsidR="00396576" w:rsidRPr="00F442F3" w14:paraId="795BA058" w14:textId="77777777" w:rsidTr="00670B8A">
        <w:tc>
          <w:tcPr>
            <w:tcW w:w="1153" w:type="dxa"/>
            <w:tcBorders>
              <w:bottom w:val="single" w:sz="4" w:space="0" w:color="auto"/>
            </w:tcBorders>
          </w:tcPr>
          <w:p w14:paraId="127DEB64"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CHR</w:t>
            </w:r>
          </w:p>
        </w:tc>
        <w:tc>
          <w:tcPr>
            <w:tcW w:w="974" w:type="dxa"/>
            <w:tcBorders>
              <w:bottom w:val="single" w:sz="4" w:space="0" w:color="auto"/>
            </w:tcBorders>
          </w:tcPr>
          <w:p w14:paraId="03BC2729"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1.746</w:t>
            </w:r>
          </w:p>
        </w:tc>
        <w:tc>
          <w:tcPr>
            <w:tcW w:w="969" w:type="dxa"/>
            <w:tcBorders>
              <w:bottom w:val="single" w:sz="4" w:space="0" w:color="auto"/>
            </w:tcBorders>
          </w:tcPr>
          <w:p w14:paraId="6436FC7A"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.231</w:t>
            </w:r>
          </w:p>
        </w:tc>
        <w:tc>
          <w:tcPr>
            <w:tcW w:w="1052" w:type="dxa"/>
            <w:tcBorders>
              <w:bottom w:val="single" w:sz="4" w:space="0" w:color="auto"/>
            </w:tcBorders>
          </w:tcPr>
          <w:p w14:paraId="2C80B11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57.300</w:t>
            </w:r>
          </w:p>
        </w:tc>
        <w:tc>
          <w:tcPr>
            <w:tcW w:w="947" w:type="dxa"/>
            <w:tcBorders>
              <w:bottom w:val="single" w:sz="4" w:space="0" w:color="auto"/>
            </w:tcBorders>
          </w:tcPr>
          <w:p w14:paraId="60164785"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64" w:type="dxa"/>
            <w:tcBorders>
              <w:bottom w:val="single" w:sz="4" w:space="0" w:color="auto"/>
            </w:tcBorders>
          </w:tcPr>
          <w:p w14:paraId="51C2B1C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1" w:type="dxa"/>
            <w:tcBorders>
              <w:bottom w:val="single" w:sz="4" w:space="0" w:color="auto"/>
            </w:tcBorders>
          </w:tcPr>
          <w:p w14:paraId="352BE24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5.734</w:t>
            </w:r>
          </w:p>
        </w:tc>
        <w:tc>
          <w:tcPr>
            <w:tcW w:w="1006" w:type="dxa"/>
            <w:tcBorders>
              <w:bottom w:val="single" w:sz="4" w:space="0" w:color="auto"/>
            </w:tcBorders>
          </w:tcPr>
          <w:p w14:paraId="6F95CC8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3.648</w:t>
            </w:r>
          </w:p>
        </w:tc>
        <w:tc>
          <w:tcPr>
            <w:tcW w:w="1006" w:type="dxa"/>
            <w:tcBorders>
              <w:bottom w:val="single" w:sz="4" w:space="0" w:color="auto"/>
            </w:tcBorders>
          </w:tcPr>
          <w:p w14:paraId="60D57E50"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9.012</w:t>
            </w:r>
          </w:p>
        </w:tc>
      </w:tr>
    </w:tbl>
    <w:p w14:paraId="4B2355A4" w14:textId="77777777" w:rsidR="00396576" w:rsidRPr="0068638C"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68638C">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77.35;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0.048</w:t>
      </w:r>
      <w:r>
        <w:rPr>
          <w:rFonts w:ascii="Book Antiqua" w:hAnsi="Book Antiqua" w:cs="Times New Roman" w:hint="eastAsia"/>
          <w:sz w:val="24"/>
          <w:szCs w:val="24"/>
          <w:lang w:val="en-US" w:eastAsia="zh-CN"/>
        </w:rPr>
        <w:t xml:space="preserve">. </w:t>
      </w:r>
      <w:r w:rsidRPr="00F95877">
        <w:rPr>
          <w:rFonts w:ascii="Book Antiqua" w:hAnsi="Book Antiqua" w:cs="Times New Roman"/>
          <w:sz w:val="24"/>
          <w:szCs w:val="24"/>
          <w:lang w:val="en-US" w:eastAsia="zh-CN"/>
        </w:rPr>
        <w:t>CHR</w:t>
      </w:r>
      <w:r>
        <w:rPr>
          <w:rFonts w:ascii="Book Antiqua" w:hAnsi="Book Antiqua" w:cs="Times New Roman" w:hint="eastAsia"/>
          <w:sz w:val="24"/>
          <w:szCs w:val="24"/>
          <w:lang w:val="en-US" w:eastAsia="zh-CN"/>
        </w:rPr>
        <w:t xml:space="preserve">: </w:t>
      </w:r>
      <w:r w:rsidRPr="00F95877">
        <w:rPr>
          <w:rFonts w:ascii="Book Antiqua" w:hAnsi="Book Antiqua" w:cs="Times New Roman"/>
          <w:caps/>
          <w:sz w:val="24"/>
          <w:szCs w:val="24"/>
          <w:lang w:val="en-US" w:eastAsia="zh-CN"/>
        </w:rPr>
        <w:t>c</w:t>
      </w:r>
      <w:r w:rsidRPr="00F95877">
        <w:rPr>
          <w:rFonts w:ascii="Book Antiqua" w:hAnsi="Book Antiqua" w:cs="Times New Roman"/>
          <w:sz w:val="24"/>
          <w:szCs w:val="24"/>
          <w:lang w:val="en-US" w:eastAsia="zh-CN"/>
        </w:rPr>
        <w:t>linical high risk</w:t>
      </w:r>
      <w:r>
        <w:rPr>
          <w:rFonts w:ascii="Book Antiqua" w:hAnsi="Book Antiqua" w:cs="Times New Roman" w:hint="eastAsia"/>
          <w:sz w:val="24"/>
          <w:szCs w:val="24"/>
          <w:lang w:val="en-US" w:eastAsia="zh-CN"/>
        </w:rPr>
        <w:t>.</w:t>
      </w:r>
    </w:p>
    <w:p w14:paraId="25995038" w14:textId="77777777" w:rsidR="00396576" w:rsidRDefault="00396576" w:rsidP="00576F08">
      <w:pPr>
        <w:spacing w:after="0" w:line="360" w:lineRule="auto"/>
        <w:jc w:val="both"/>
        <w:rPr>
          <w:rFonts w:ascii="Book Antiqua" w:hAnsi="Book Antiqua" w:cs="Times New Roman"/>
          <w:sz w:val="24"/>
          <w:szCs w:val="24"/>
          <w:lang w:val="en-US" w:eastAsia="zh-CN"/>
        </w:rPr>
      </w:pPr>
    </w:p>
    <w:p w14:paraId="137EACCE" w14:textId="77777777" w:rsidR="00576F08" w:rsidRDefault="00576F08" w:rsidP="00576F08">
      <w:pPr>
        <w:spacing w:after="0" w:line="360" w:lineRule="auto"/>
        <w:jc w:val="both"/>
        <w:rPr>
          <w:rFonts w:ascii="Book Antiqua" w:hAnsi="Book Antiqua" w:cs="Times New Roman"/>
          <w:sz w:val="24"/>
          <w:szCs w:val="24"/>
          <w:lang w:val="en-US" w:eastAsia="zh-CN"/>
        </w:rPr>
      </w:pPr>
    </w:p>
    <w:p w14:paraId="7DB8082A" w14:textId="77777777" w:rsidR="00576F08" w:rsidRPr="0068638C" w:rsidRDefault="00576F08" w:rsidP="00576F08">
      <w:pPr>
        <w:spacing w:after="0" w:line="360" w:lineRule="auto"/>
        <w:jc w:val="both"/>
        <w:rPr>
          <w:rFonts w:ascii="Book Antiqua" w:hAnsi="Book Antiqua" w:cs="Times New Roman"/>
          <w:sz w:val="24"/>
          <w:szCs w:val="24"/>
          <w:lang w:val="en-US" w:eastAsia="zh-CN"/>
        </w:rPr>
      </w:pPr>
    </w:p>
    <w:p w14:paraId="05A72D71" w14:textId="77777777" w:rsidR="00396576" w:rsidRPr="00F95877" w:rsidRDefault="00396576" w:rsidP="00576F08">
      <w:pPr>
        <w:spacing w:after="0" w:line="360" w:lineRule="auto"/>
        <w:jc w:val="both"/>
        <w:rPr>
          <w:rFonts w:ascii="Book Antiqua" w:eastAsia="Times New Roman" w:hAnsi="Book Antiqua" w:cs="Times New Roman"/>
          <w:b/>
          <w:sz w:val="24"/>
          <w:szCs w:val="24"/>
          <w:lang w:val="en-US" w:eastAsia="de-DE"/>
        </w:rPr>
      </w:pPr>
      <w:r w:rsidRPr="00F95877">
        <w:rPr>
          <w:rFonts w:ascii="Book Antiqua" w:eastAsia="Times New Roman" w:hAnsi="Book Antiqua" w:cs="Times New Roman"/>
          <w:b/>
          <w:sz w:val="24"/>
          <w:szCs w:val="24"/>
          <w:lang w:val="en-US" w:eastAsia="de-DE"/>
        </w:rPr>
        <w:t>Table 38</w:t>
      </w:r>
      <w:r w:rsidRPr="00F95877">
        <w:rPr>
          <w:rFonts w:ascii="Book Antiqua" w:hAnsi="Book Antiqua" w:cs="Times New Roman" w:hint="eastAsia"/>
          <w:b/>
          <w:sz w:val="24"/>
          <w:szCs w:val="24"/>
          <w:lang w:val="en-US" w:eastAsia="zh-CN"/>
        </w:rPr>
        <w:t xml:space="preserve"> </w:t>
      </w:r>
      <w:r w:rsidRPr="00F95877">
        <w:rPr>
          <w:rFonts w:ascii="Book Antiqua" w:eastAsia="Times New Roman" w:hAnsi="Book Antiqua" w:cs="Times New Roman"/>
          <w:b/>
          <w:sz w:val="24"/>
          <w:szCs w:val="24"/>
          <w:lang w:val="en-US" w:eastAsia="de-DE"/>
        </w:rPr>
        <w:t>Combined effects of selected age, sex and criteria (≥</w:t>
      </w:r>
      <w:r>
        <w:rPr>
          <w:rFonts w:ascii="Book Antiqua" w:hAnsi="Book Antiqua" w:cs="Times New Roman" w:hint="eastAsia"/>
          <w:b/>
          <w:sz w:val="24"/>
          <w:szCs w:val="24"/>
          <w:lang w:val="en-US" w:eastAsia="zh-CN"/>
        </w:rPr>
        <w:t xml:space="preserve"> </w:t>
      </w:r>
      <w:r w:rsidRPr="00F95877">
        <w:rPr>
          <w:rFonts w:ascii="Book Antiqua" w:eastAsia="Times New Roman" w:hAnsi="Book Antiqua" w:cs="Times New Roman"/>
          <w:b/>
          <w:sz w:val="24"/>
          <w:szCs w:val="24"/>
          <w:lang w:val="en-US" w:eastAsia="de-DE"/>
        </w:rPr>
        <w:t>1 European Psychiatric Association criterion) predictors on presence of any non-psychotic axis-I disorder</w:t>
      </w:r>
    </w:p>
    <w:tbl>
      <w:tblPr>
        <w:tblStyle w:val="Tabellenraster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991"/>
        <w:gridCol w:w="986"/>
        <w:gridCol w:w="997"/>
        <w:gridCol w:w="978"/>
        <w:gridCol w:w="981"/>
        <w:gridCol w:w="999"/>
        <w:gridCol w:w="1006"/>
        <w:gridCol w:w="1006"/>
      </w:tblGrid>
      <w:tr w:rsidR="00396576" w:rsidRPr="00576F08" w14:paraId="08F1E78E" w14:textId="77777777" w:rsidTr="00670B8A">
        <w:tc>
          <w:tcPr>
            <w:tcW w:w="1118" w:type="dxa"/>
            <w:tcBorders>
              <w:top w:val="single" w:sz="4" w:space="0" w:color="auto"/>
              <w:bottom w:val="single" w:sz="4" w:space="0" w:color="auto"/>
            </w:tcBorders>
          </w:tcPr>
          <w:p w14:paraId="79870B42" w14:textId="77777777" w:rsidR="00396576" w:rsidRPr="00576F08" w:rsidRDefault="00396576" w:rsidP="00576F08">
            <w:pPr>
              <w:spacing w:line="360" w:lineRule="auto"/>
              <w:jc w:val="both"/>
              <w:rPr>
                <w:rFonts w:ascii="Book Antiqua" w:hAnsi="Book Antiqua" w:cs="Times New Roman"/>
                <w:b/>
                <w:sz w:val="24"/>
                <w:szCs w:val="24"/>
                <w:lang w:val="en-US" w:eastAsia="de-DE"/>
              </w:rPr>
            </w:pPr>
          </w:p>
        </w:tc>
        <w:tc>
          <w:tcPr>
            <w:tcW w:w="991" w:type="dxa"/>
            <w:tcBorders>
              <w:top w:val="single" w:sz="4" w:space="0" w:color="auto"/>
              <w:bottom w:val="single" w:sz="4" w:space="0" w:color="auto"/>
            </w:tcBorders>
          </w:tcPr>
          <w:p w14:paraId="4CC7E08E"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Beta</w:t>
            </w:r>
          </w:p>
        </w:tc>
        <w:tc>
          <w:tcPr>
            <w:tcW w:w="986" w:type="dxa"/>
            <w:tcBorders>
              <w:top w:val="single" w:sz="4" w:space="0" w:color="auto"/>
              <w:bottom w:val="single" w:sz="4" w:space="0" w:color="auto"/>
            </w:tcBorders>
          </w:tcPr>
          <w:p w14:paraId="2AFE91E9"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SE</w:t>
            </w:r>
          </w:p>
        </w:tc>
        <w:tc>
          <w:tcPr>
            <w:tcW w:w="997" w:type="dxa"/>
            <w:tcBorders>
              <w:top w:val="single" w:sz="4" w:space="0" w:color="auto"/>
              <w:bottom w:val="single" w:sz="4" w:space="0" w:color="auto"/>
            </w:tcBorders>
          </w:tcPr>
          <w:p w14:paraId="033067D2"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Wald</w:t>
            </w:r>
          </w:p>
        </w:tc>
        <w:tc>
          <w:tcPr>
            <w:tcW w:w="978" w:type="dxa"/>
            <w:tcBorders>
              <w:top w:val="single" w:sz="4" w:space="0" w:color="auto"/>
              <w:bottom w:val="single" w:sz="4" w:space="0" w:color="auto"/>
            </w:tcBorders>
          </w:tcPr>
          <w:p w14:paraId="730BA466" w14:textId="77777777" w:rsidR="00396576" w:rsidRPr="00576F08" w:rsidRDefault="00396576" w:rsidP="00576F08">
            <w:pPr>
              <w:spacing w:line="360" w:lineRule="auto"/>
              <w:jc w:val="both"/>
              <w:rPr>
                <w:rFonts w:ascii="Book Antiqua" w:hAnsi="Book Antiqua" w:cs="Times New Roman"/>
                <w:b/>
                <w:sz w:val="24"/>
                <w:szCs w:val="24"/>
                <w:lang w:val="en-US" w:eastAsia="de-DE"/>
              </w:rPr>
            </w:pPr>
            <w:proofErr w:type="spellStart"/>
            <w:r w:rsidRPr="00576F08">
              <w:rPr>
                <w:rFonts w:ascii="Book Antiqua" w:hAnsi="Book Antiqua" w:cs="Times New Roman"/>
                <w:b/>
                <w:sz w:val="24"/>
                <w:szCs w:val="24"/>
                <w:lang w:val="en-US" w:eastAsia="de-DE"/>
              </w:rPr>
              <w:t>df</w:t>
            </w:r>
            <w:proofErr w:type="spellEnd"/>
          </w:p>
        </w:tc>
        <w:tc>
          <w:tcPr>
            <w:tcW w:w="981" w:type="dxa"/>
            <w:tcBorders>
              <w:top w:val="single" w:sz="4" w:space="0" w:color="auto"/>
              <w:bottom w:val="single" w:sz="4" w:space="0" w:color="auto"/>
            </w:tcBorders>
          </w:tcPr>
          <w:p w14:paraId="20AED758" w14:textId="77777777" w:rsidR="00396576" w:rsidRPr="00576F08" w:rsidRDefault="00396576" w:rsidP="00576F08">
            <w:pPr>
              <w:spacing w:line="360" w:lineRule="auto"/>
              <w:jc w:val="both"/>
              <w:rPr>
                <w:rFonts w:ascii="Book Antiqua" w:hAnsi="Book Antiqua" w:cs="Times New Roman"/>
                <w:b/>
                <w:i/>
                <w:sz w:val="24"/>
                <w:szCs w:val="24"/>
                <w:lang w:val="en-US" w:eastAsia="de-DE"/>
              </w:rPr>
            </w:pPr>
            <w:r w:rsidRPr="00576F08">
              <w:rPr>
                <w:rFonts w:ascii="Book Antiqua" w:hAnsi="Book Antiqua" w:cs="Times New Roman"/>
                <w:b/>
                <w:i/>
                <w:sz w:val="24"/>
                <w:szCs w:val="24"/>
                <w:lang w:val="en-US" w:eastAsia="de-DE"/>
              </w:rPr>
              <w:t>P</w:t>
            </w:r>
            <w:r w:rsidRPr="00576F08">
              <w:rPr>
                <w:rFonts w:ascii="Book Antiqua" w:eastAsiaTheme="minorEastAsia" w:hAnsi="Book Antiqua" w:cs="Times New Roman" w:hint="eastAsia"/>
                <w:b/>
                <w:i/>
                <w:sz w:val="24"/>
                <w:szCs w:val="24"/>
                <w:lang w:val="en-US" w:eastAsia="zh-CN"/>
              </w:rPr>
              <w:t xml:space="preserve"> </w:t>
            </w:r>
            <w:r w:rsidRPr="00576F08">
              <w:rPr>
                <w:rFonts w:ascii="Book Antiqua" w:eastAsiaTheme="minorEastAsia" w:hAnsi="Book Antiqua" w:cs="Times New Roman" w:hint="eastAsia"/>
                <w:b/>
                <w:sz w:val="24"/>
                <w:szCs w:val="24"/>
                <w:lang w:val="en-US" w:eastAsia="zh-CN"/>
              </w:rPr>
              <w:t>value</w:t>
            </w:r>
          </w:p>
        </w:tc>
        <w:tc>
          <w:tcPr>
            <w:tcW w:w="999" w:type="dxa"/>
            <w:tcBorders>
              <w:top w:val="single" w:sz="4" w:space="0" w:color="auto"/>
              <w:bottom w:val="single" w:sz="4" w:space="0" w:color="auto"/>
            </w:tcBorders>
          </w:tcPr>
          <w:p w14:paraId="6E87FFCA" w14:textId="77777777" w:rsidR="00396576" w:rsidRPr="00576F08" w:rsidRDefault="00396576" w:rsidP="00576F08">
            <w:pPr>
              <w:spacing w:line="360" w:lineRule="auto"/>
              <w:jc w:val="both"/>
              <w:rPr>
                <w:rFonts w:ascii="Book Antiqua" w:hAnsi="Book Antiqua" w:cs="Times New Roman"/>
                <w:b/>
                <w:sz w:val="24"/>
                <w:szCs w:val="24"/>
                <w:lang w:val="en-US" w:eastAsia="de-DE"/>
              </w:rPr>
            </w:pPr>
            <w:proofErr w:type="spellStart"/>
            <w:r w:rsidRPr="00576F08">
              <w:rPr>
                <w:rFonts w:ascii="Book Antiqua" w:hAnsi="Book Antiqua" w:cs="Times New Roman"/>
                <w:b/>
                <w:sz w:val="24"/>
                <w:szCs w:val="24"/>
                <w:lang w:val="en-US" w:eastAsia="de-DE"/>
              </w:rPr>
              <w:t>Exp</w:t>
            </w:r>
            <w:proofErr w:type="spellEnd"/>
            <w:r w:rsidRPr="00576F08">
              <w:rPr>
                <w:rFonts w:ascii="Book Antiqua" w:hAnsi="Book Antiqua" w:cs="Times New Roman"/>
                <w:b/>
                <w:sz w:val="24"/>
                <w:szCs w:val="24"/>
                <w:lang w:val="en-US" w:eastAsia="de-DE"/>
              </w:rPr>
              <w:t xml:space="preserve"> (Beta)</w:t>
            </w:r>
          </w:p>
        </w:tc>
        <w:tc>
          <w:tcPr>
            <w:tcW w:w="1006" w:type="dxa"/>
            <w:tcBorders>
              <w:top w:val="single" w:sz="4" w:space="0" w:color="auto"/>
              <w:bottom w:val="single" w:sz="4" w:space="0" w:color="auto"/>
            </w:tcBorders>
          </w:tcPr>
          <w:p w14:paraId="726CEAC1"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lower</w:t>
            </w:r>
          </w:p>
        </w:tc>
        <w:tc>
          <w:tcPr>
            <w:tcW w:w="1006" w:type="dxa"/>
            <w:tcBorders>
              <w:top w:val="single" w:sz="4" w:space="0" w:color="auto"/>
              <w:bottom w:val="single" w:sz="4" w:space="0" w:color="auto"/>
            </w:tcBorders>
          </w:tcPr>
          <w:p w14:paraId="5776F06A" w14:textId="77777777" w:rsidR="00396576" w:rsidRPr="00576F08" w:rsidRDefault="00396576" w:rsidP="00576F08">
            <w:pPr>
              <w:spacing w:line="360" w:lineRule="auto"/>
              <w:jc w:val="both"/>
              <w:rPr>
                <w:rFonts w:ascii="Book Antiqua" w:hAnsi="Book Antiqua" w:cs="Times New Roman"/>
                <w:b/>
                <w:sz w:val="24"/>
                <w:szCs w:val="24"/>
                <w:lang w:val="en-US" w:eastAsia="de-DE"/>
              </w:rPr>
            </w:pPr>
            <w:r w:rsidRPr="00576F08">
              <w:rPr>
                <w:rFonts w:ascii="Book Antiqua" w:hAnsi="Book Antiqua" w:cs="Times New Roman"/>
                <w:b/>
                <w:sz w:val="24"/>
                <w:szCs w:val="24"/>
                <w:lang w:val="en-US" w:eastAsia="de-DE"/>
              </w:rPr>
              <w:t>95%CI; upper</w:t>
            </w:r>
          </w:p>
        </w:tc>
      </w:tr>
      <w:tr w:rsidR="00396576" w:rsidRPr="00F442F3" w14:paraId="5583C626" w14:textId="77777777" w:rsidTr="00670B8A">
        <w:tc>
          <w:tcPr>
            <w:tcW w:w="1118" w:type="dxa"/>
            <w:tcBorders>
              <w:top w:val="single" w:sz="4" w:space="0" w:color="auto"/>
            </w:tcBorders>
          </w:tcPr>
          <w:p w14:paraId="434CEC48"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Sex</w:t>
            </w:r>
          </w:p>
        </w:tc>
        <w:tc>
          <w:tcPr>
            <w:tcW w:w="991" w:type="dxa"/>
            <w:tcBorders>
              <w:top w:val="single" w:sz="4" w:space="0" w:color="auto"/>
            </w:tcBorders>
          </w:tcPr>
          <w:p w14:paraId="79115AB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w:t>
            </w: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.543</w:t>
            </w:r>
          </w:p>
        </w:tc>
        <w:tc>
          <w:tcPr>
            <w:tcW w:w="986" w:type="dxa"/>
            <w:tcBorders>
              <w:top w:val="single" w:sz="4" w:space="0" w:color="auto"/>
            </w:tcBorders>
          </w:tcPr>
          <w:p w14:paraId="29D3545D"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.112</w:t>
            </w:r>
          </w:p>
        </w:tc>
        <w:tc>
          <w:tcPr>
            <w:tcW w:w="997" w:type="dxa"/>
            <w:tcBorders>
              <w:top w:val="single" w:sz="4" w:space="0" w:color="auto"/>
            </w:tcBorders>
          </w:tcPr>
          <w:p w14:paraId="2B583ABE"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23.516</w:t>
            </w:r>
          </w:p>
        </w:tc>
        <w:tc>
          <w:tcPr>
            <w:tcW w:w="978" w:type="dxa"/>
            <w:tcBorders>
              <w:top w:val="single" w:sz="4" w:space="0" w:color="auto"/>
            </w:tcBorders>
          </w:tcPr>
          <w:p w14:paraId="72D26562"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top w:val="single" w:sz="4" w:space="0" w:color="auto"/>
            </w:tcBorders>
          </w:tcPr>
          <w:p w14:paraId="0C88630E"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top w:val="single" w:sz="4" w:space="0" w:color="auto"/>
            </w:tcBorders>
          </w:tcPr>
          <w:p w14:paraId="674CCCB3"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.581</w:t>
            </w:r>
          </w:p>
        </w:tc>
        <w:tc>
          <w:tcPr>
            <w:tcW w:w="1006" w:type="dxa"/>
            <w:tcBorders>
              <w:top w:val="single" w:sz="4" w:space="0" w:color="auto"/>
            </w:tcBorders>
          </w:tcPr>
          <w:p w14:paraId="0855ED36"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.466</w:t>
            </w:r>
          </w:p>
        </w:tc>
        <w:tc>
          <w:tcPr>
            <w:tcW w:w="1006" w:type="dxa"/>
            <w:tcBorders>
              <w:top w:val="single" w:sz="4" w:space="0" w:color="auto"/>
            </w:tcBorders>
          </w:tcPr>
          <w:p w14:paraId="6379DF98"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.724</w:t>
            </w:r>
          </w:p>
        </w:tc>
      </w:tr>
      <w:tr w:rsidR="00396576" w:rsidRPr="00F442F3" w14:paraId="20CD6DAD" w14:textId="77777777" w:rsidTr="00670B8A">
        <w:tc>
          <w:tcPr>
            <w:tcW w:w="1118" w:type="dxa"/>
            <w:tcBorders>
              <w:bottom w:val="single" w:sz="4" w:space="0" w:color="auto"/>
            </w:tcBorders>
          </w:tcPr>
          <w:p w14:paraId="3B558A47" w14:textId="77777777" w:rsidR="00396576" w:rsidRPr="00F442F3" w:rsidRDefault="00396576" w:rsidP="00576F08">
            <w:pPr>
              <w:spacing w:line="360" w:lineRule="auto"/>
              <w:jc w:val="both"/>
              <w:rPr>
                <w:rFonts w:ascii="Book Antiqua" w:hAnsi="Book Antiqua" w:cs="Times New Roman"/>
                <w:sz w:val="24"/>
                <w:szCs w:val="24"/>
                <w:lang w:val="en-US" w:eastAsia="de-DE"/>
              </w:rPr>
            </w:pPr>
            <w:r w:rsidRPr="00F442F3">
              <w:rPr>
                <w:rFonts w:ascii="Book Antiqua" w:hAnsi="Book Antiqua" w:cs="Times New Roman"/>
                <w:sz w:val="24"/>
                <w:szCs w:val="24"/>
                <w:lang w:val="en-US" w:eastAsia="de-DE"/>
              </w:rPr>
              <w:t>EPA</w:t>
            </w:r>
          </w:p>
        </w:tc>
        <w:tc>
          <w:tcPr>
            <w:tcW w:w="991" w:type="dxa"/>
            <w:tcBorders>
              <w:bottom w:val="single" w:sz="4" w:space="0" w:color="auto"/>
            </w:tcBorders>
          </w:tcPr>
          <w:p w14:paraId="5BA6A3E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2.066</w:t>
            </w:r>
          </w:p>
        </w:tc>
        <w:tc>
          <w:tcPr>
            <w:tcW w:w="986" w:type="dxa"/>
            <w:tcBorders>
              <w:bottom w:val="single" w:sz="4" w:space="0" w:color="auto"/>
            </w:tcBorders>
          </w:tcPr>
          <w:p w14:paraId="22EAB427"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.334</w:t>
            </w:r>
          </w:p>
        </w:tc>
        <w:tc>
          <w:tcPr>
            <w:tcW w:w="997" w:type="dxa"/>
            <w:tcBorders>
              <w:bottom w:val="single" w:sz="4" w:space="0" w:color="auto"/>
            </w:tcBorders>
          </w:tcPr>
          <w:p w14:paraId="210E10D7"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38.306</w:t>
            </w:r>
          </w:p>
        </w:tc>
        <w:tc>
          <w:tcPr>
            <w:tcW w:w="978" w:type="dxa"/>
            <w:tcBorders>
              <w:bottom w:val="single" w:sz="4" w:space="0" w:color="auto"/>
            </w:tcBorders>
          </w:tcPr>
          <w:p w14:paraId="33A8C553"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w:t>
            </w:r>
          </w:p>
        </w:tc>
        <w:tc>
          <w:tcPr>
            <w:tcW w:w="981" w:type="dxa"/>
            <w:tcBorders>
              <w:bottom w:val="single" w:sz="4" w:space="0" w:color="auto"/>
            </w:tcBorders>
          </w:tcPr>
          <w:p w14:paraId="6CA6C3FC" w14:textId="77777777" w:rsidR="00396576" w:rsidRPr="00F442F3" w:rsidRDefault="00396576" w:rsidP="00576F08">
            <w:pPr>
              <w:spacing w:line="360" w:lineRule="auto"/>
              <w:jc w:val="both"/>
              <w:rPr>
                <w:rFonts w:ascii="Book Antiqua" w:hAnsi="Book Antiqua" w:cs="Times New Roman"/>
                <w:sz w:val="24"/>
                <w:szCs w:val="24"/>
                <w:lang w:eastAsia="de-DE"/>
              </w:rPr>
            </w:pPr>
            <w:r>
              <w:rPr>
                <w:rFonts w:ascii="Book Antiqua" w:eastAsiaTheme="minorEastAsia" w:hAnsi="Book Antiqua" w:cs="Times New Roman" w:hint="eastAsia"/>
                <w:sz w:val="24"/>
                <w:szCs w:val="24"/>
                <w:lang w:eastAsia="zh-CN"/>
              </w:rPr>
              <w:t>0</w:t>
            </w:r>
            <w:r w:rsidRPr="00F442F3">
              <w:rPr>
                <w:rFonts w:ascii="Book Antiqua" w:hAnsi="Book Antiqua" w:cs="Times New Roman"/>
                <w:sz w:val="24"/>
                <w:szCs w:val="24"/>
                <w:lang w:eastAsia="de-DE"/>
              </w:rPr>
              <w:t>.000</w:t>
            </w:r>
          </w:p>
        </w:tc>
        <w:tc>
          <w:tcPr>
            <w:tcW w:w="999" w:type="dxa"/>
            <w:tcBorders>
              <w:bottom w:val="single" w:sz="4" w:space="0" w:color="auto"/>
            </w:tcBorders>
          </w:tcPr>
          <w:p w14:paraId="54B99BA6"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7.896</w:t>
            </w:r>
          </w:p>
        </w:tc>
        <w:tc>
          <w:tcPr>
            <w:tcW w:w="1006" w:type="dxa"/>
            <w:tcBorders>
              <w:bottom w:val="single" w:sz="4" w:space="0" w:color="auto"/>
            </w:tcBorders>
          </w:tcPr>
          <w:p w14:paraId="6F9507F1"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4.104</w:t>
            </w:r>
          </w:p>
        </w:tc>
        <w:tc>
          <w:tcPr>
            <w:tcW w:w="1006" w:type="dxa"/>
            <w:tcBorders>
              <w:bottom w:val="single" w:sz="4" w:space="0" w:color="auto"/>
            </w:tcBorders>
          </w:tcPr>
          <w:p w14:paraId="435EA42F" w14:textId="77777777" w:rsidR="00396576" w:rsidRPr="00F442F3" w:rsidRDefault="00396576" w:rsidP="00576F08">
            <w:pPr>
              <w:spacing w:line="360" w:lineRule="auto"/>
              <w:jc w:val="both"/>
              <w:rPr>
                <w:rFonts w:ascii="Book Antiqua" w:hAnsi="Book Antiqua" w:cs="Times New Roman"/>
                <w:sz w:val="24"/>
                <w:szCs w:val="24"/>
                <w:lang w:eastAsia="de-DE"/>
              </w:rPr>
            </w:pPr>
            <w:r w:rsidRPr="00F442F3">
              <w:rPr>
                <w:rFonts w:ascii="Book Antiqua" w:hAnsi="Book Antiqua" w:cs="Times New Roman"/>
                <w:sz w:val="24"/>
                <w:szCs w:val="24"/>
                <w:lang w:eastAsia="de-DE"/>
              </w:rPr>
              <w:t>15.192</w:t>
            </w:r>
          </w:p>
        </w:tc>
      </w:tr>
    </w:tbl>
    <w:p w14:paraId="11850411" w14:textId="44E286BD" w:rsidR="00ED44EA" w:rsidRPr="00576F08" w:rsidRDefault="00396576" w:rsidP="00576F08">
      <w:pPr>
        <w:spacing w:after="0" w:line="360" w:lineRule="auto"/>
        <w:jc w:val="both"/>
        <w:rPr>
          <w:rFonts w:ascii="Book Antiqua" w:hAnsi="Book Antiqua" w:cs="Times New Roman"/>
          <w:sz w:val="24"/>
          <w:szCs w:val="24"/>
          <w:lang w:val="en-US" w:eastAsia="zh-CN"/>
        </w:rPr>
      </w:pPr>
      <w:r w:rsidRPr="00F442F3">
        <w:rPr>
          <w:rFonts w:ascii="Book Antiqua" w:eastAsia="Times New Roman" w:hAnsi="Book Antiqua" w:cs="Times New Roman"/>
          <w:sz w:val="24"/>
          <w:szCs w:val="24"/>
          <w:lang w:val="en-US" w:eastAsia="de-DE"/>
        </w:rPr>
        <w:t>Ref</w:t>
      </w:r>
      <w:r>
        <w:rPr>
          <w:rFonts w:ascii="Book Antiqua" w:eastAsia="Times New Roman" w:hAnsi="Book Antiqua" w:cs="Times New Roman"/>
          <w:sz w:val="24"/>
          <w:szCs w:val="24"/>
          <w:lang w:val="en-US" w:eastAsia="de-DE"/>
        </w:rPr>
        <w:t>erence group of sex is females.</w:t>
      </w:r>
      <w:r>
        <w:rPr>
          <w:rFonts w:ascii="Book Antiqua" w:hAnsi="Book Antiqua" w:cs="Times New Roman" w:hint="eastAsia"/>
          <w:sz w:val="24"/>
          <w:szCs w:val="24"/>
          <w:lang w:val="en-US" w:eastAsia="zh-CN"/>
        </w:rPr>
        <w:t xml:space="preserve"> </w:t>
      </w:r>
      <w:proofErr w:type="spellStart"/>
      <w:r w:rsidRPr="00F442F3">
        <w:rPr>
          <w:rFonts w:ascii="Book Antiqua" w:eastAsia="Times New Roman" w:hAnsi="Book Antiqua" w:cs="Times New Roman"/>
          <w:sz w:val="24"/>
          <w:szCs w:val="24"/>
          <w:lang w:val="en-US" w:eastAsia="de-DE"/>
        </w:rPr>
        <w:t>GoF</w:t>
      </w:r>
      <w:proofErr w:type="spellEnd"/>
      <w:r w:rsidRPr="00F442F3">
        <w:rPr>
          <w:rFonts w:ascii="Book Antiqua" w:eastAsia="Times New Roman" w:hAnsi="Book Antiqua" w:cs="Times New Roman"/>
          <w:sz w:val="24"/>
          <w:szCs w:val="24"/>
          <w:lang w:val="en-US" w:eastAsia="de-DE"/>
        </w:rPr>
        <w:t xml:space="preserve">: </w:t>
      </w:r>
      <w:r w:rsidRPr="00F95877">
        <w:rPr>
          <w:rFonts w:ascii="Symbol" w:eastAsia="Times New Roman" w:hAnsi="Symbol" w:cs="Times New Roman"/>
          <w:sz w:val="24"/>
          <w:szCs w:val="24"/>
          <w:lang w:val="en-US" w:eastAsia="de-DE"/>
        </w:rPr>
        <w:t></w:t>
      </w:r>
      <w:r w:rsidRPr="00F442F3">
        <w:rPr>
          <w:rFonts w:ascii="Book Antiqua" w:eastAsia="Times New Roman" w:hAnsi="Book Antiqua" w:cs="Times New Roman"/>
          <w:sz w:val="24"/>
          <w:szCs w:val="24"/>
          <w:lang w:val="en-US" w:eastAsia="de-DE"/>
        </w:rPr>
        <w:t>²(2)</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62.16; </w:t>
      </w:r>
      <w:r w:rsidRPr="00F442F3">
        <w:rPr>
          <w:rFonts w:ascii="Book Antiqua" w:eastAsia="Times New Roman" w:hAnsi="Book Antiqua" w:cs="Times New Roman"/>
          <w:i/>
          <w:sz w:val="24"/>
          <w:szCs w:val="24"/>
          <w:lang w:val="en-US" w:eastAsia="de-DE"/>
        </w:rPr>
        <w:t>P</w:t>
      </w:r>
      <w:r>
        <w:rPr>
          <w:rFonts w:ascii="Book Antiqua" w:hAnsi="Book Antiqua" w:cs="Times New Roman" w:hint="eastAsia"/>
          <w:i/>
          <w:sz w:val="24"/>
          <w:szCs w:val="24"/>
          <w:lang w:val="en-US" w:eastAsia="zh-CN"/>
        </w:rPr>
        <w:t xml:space="preserve"> </w:t>
      </w:r>
      <w:r w:rsidRPr="00F442F3">
        <w:rPr>
          <w:rFonts w:ascii="Book Antiqua" w:eastAsia="Times New Roman" w:hAnsi="Book Antiqua" w:cs="Times New Roman"/>
          <w:sz w:val="24"/>
          <w:szCs w:val="24"/>
          <w:lang w:val="en-US" w:eastAsia="de-DE"/>
        </w:rPr>
        <w:t>&lt;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 xml:space="preserve">0.001; </w:t>
      </w:r>
      <w:proofErr w:type="spellStart"/>
      <w:r w:rsidRPr="00F442F3">
        <w:rPr>
          <w:rFonts w:ascii="Book Antiqua" w:eastAsia="Times New Roman" w:hAnsi="Book Antiqua" w:cs="Times New Roman"/>
          <w:sz w:val="24"/>
          <w:szCs w:val="24"/>
          <w:lang w:val="en-US" w:eastAsia="de-DE"/>
        </w:rPr>
        <w:t>Nagelkerke’s</w:t>
      </w:r>
      <w:proofErr w:type="spellEnd"/>
      <w:r w:rsidRPr="00F442F3">
        <w:rPr>
          <w:rFonts w:ascii="Book Antiqua" w:eastAsia="Times New Roman" w:hAnsi="Book Antiqua" w:cs="Times New Roman"/>
          <w:sz w:val="24"/>
          <w:szCs w:val="24"/>
          <w:lang w:val="en-US" w:eastAsia="de-DE"/>
        </w:rPr>
        <w:t xml:space="preserve"> R²</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w:t>
      </w:r>
      <w:r>
        <w:rPr>
          <w:rFonts w:ascii="Book Antiqua" w:hAnsi="Book Antiqua" w:cs="Times New Roman" w:hint="eastAsia"/>
          <w:sz w:val="24"/>
          <w:szCs w:val="24"/>
          <w:lang w:val="en-US" w:eastAsia="zh-CN"/>
        </w:rPr>
        <w:t xml:space="preserve"> </w:t>
      </w:r>
      <w:r w:rsidRPr="00F442F3">
        <w:rPr>
          <w:rFonts w:ascii="Book Antiqua" w:eastAsia="Times New Roman" w:hAnsi="Book Antiqua" w:cs="Times New Roman"/>
          <w:sz w:val="24"/>
          <w:szCs w:val="24"/>
          <w:lang w:val="en-US" w:eastAsia="de-DE"/>
        </w:rPr>
        <w:t>0.039</w:t>
      </w:r>
      <w:r>
        <w:rPr>
          <w:rFonts w:ascii="Book Antiqua" w:hAnsi="Book Antiqua" w:cs="Times New Roman" w:hint="eastAsia"/>
          <w:sz w:val="24"/>
          <w:szCs w:val="24"/>
          <w:lang w:val="en-US" w:eastAsia="zh-CN"/>
        </w:rPr>
        <w:t xml:space="preserve">. </w:t>
      </w:r>
      <w:r w:rsidRPr="00F95877">
        <w:rPr>
          <w:rFonts w:ascii="Book Antiqua" w:hAnsi="Book Antiqua" w:cs="Times New Roman"/>
          <w:sz w:val="24"/>
          <w:szCs w:val="24"/>
          <w:lang w:val="en-US" w:eastAsia="zh-CN"/>
        </w:rPr>
        <w:t>EPA</w:t>
      </w:r>
      <w:r>
        <w:rPr>
          <w:rFonts w:ascii="Book Antiqua" w:hAnsi="Book Antiqua" w:cs="Times New Roman" w:hint="eastAsia"/>
          <w:sz w:val="24"/>
          <w:szCs w:val="24"/>
          <w:lang w:val="en-US" w:eastAsia="zh-CN"/>
        </w:rPr>
        <w:t xml:space="preserve">: </w:t>
      </w:r>
      <w:r w:rsidRPr="00F95877">
        <w:rPr>
          <w:rFonts w:ascii="Book Antiqua" w:eastAsia="Times New Roman" w:hAnsi="Book Antiqua" w:cs="Times New Roman"/>
          <w:sz w:val="24"/>
          <w:szCs w:val="24"/>
          <w:lang w:val="en-US" w:eastAsia="de-DE"/>
        </w:rPr>
        <w:t>European Psychiatric Association</w:t>
      </w:r>
      <w:r w:rsidRPr="00F95877">
        <w:rPr>
          <w:rFonts w:ascii="Book Antiqua" w:hAnsi="Book Antiqua" w:cs="Times New Roman" w:hint="eastAsia"/>
          <w:sz w:val="24"/>
          <w:szCs w:val="24"/>
          <w:lang w:val="en-US" w:eastAsia="zh-CN"/>
        </w:rPr>
        <w:t>.</w:t>
      </w:r>
    </w:p>
    <w:sectPr w:rsidR="00ED44EA" w:rsidRPr="00576F08" w:rsidSect="00ED44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0A3E9" w14:textId="77777777" w:rsidR="00C74EFD" w:rsidRDefault="00C74EFD" w:rsidP="00A9341C">
      <w:pPr>
        <w:spacing w:after="0" w:line="240" w:lineRule="auto"/>
      </w:pPr>
      <w:r>
        <w:separator/>
      </w:r>
    </w:p>
  </w:endnote>
  <w:endnote w:type="continuationSeparator" w:id="0">
    <w:p w14:paraId="68684F40" w14:textId="77777777" w:rsidR="00C74EFD" w:rsidRDefault="00C74EFD" w:rsidP="00A9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IDFont+F3">
    <w:altName w:val="Calibri"/>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34E92" w14:textId="77777777" w:rsidR="00C74EFD" w:rsidRDefault="00C74EFD" w:rsidP="00A9341C">
      <w:pPr>
        <w:spacing w:after="0" w:line="240" w:lineRule="auto"/>
      </w:pPr>
      <w:r>
        <w:separator/>
      </w:r>
    </w:p>
  </w:footnote>
  <w:footnote w:type="continuationSeparator" w:id="0">
    <w:p w14:paraId="062576F0" w14:textId="77777777" w:rsidR="00C74EFD" w:rsidRDefault="00C74EFD" w:rsidP="00A93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A0B81"/>
    <w:multiLevelType w:val="hybridMultilevel"/>
    <w:tmpl w:val="8A707F60"/>
    <w:lvl w:ilvl="0" w:tplc="58F64D8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6" w:nlCheck="1" w:checkStyle="0"/>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zh-CN" w:vendorID="64" w:dllVersion="5"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3F"/>
    <w:rsid w:val="00012155"/>
    <w:rsid w:val="00016D52"/>
    <w:rsid w:val="00017B6E"/>
    <w:rsid w:val="00031E20"/>
    <w:rsid w:val="00037012"/>
    <w:rsid w:val="00047226"/>
    <w:rsid w:val="000478CA"/>
    <w:rsid w:val="00050790"/>
    <w:rsid w:val="00063B93"/>
    <w:rsid w:val="00064E43"/>
    <w:rsid w:val="0006726B"/>
    <w:rsid w:val="00075E24"/>
    <w:rsid w:val="00083D16"/>
    <w:rsid w:val="00087BD8"/>
    <w:rsid w:val="000A25EE"/>
    <w:rsid w:val="000A50D9"/>
    <w:rsid w:val="000C2F74"/>
    <w:rsid w:val="000C45D3"/>
    <w:rsid w:val="000D04EE"/>
    <w:rsid w:val="000E3E5E"/>
    <w:rsid w:val="000F25A4"/>
    <w:rsid w:val="00100E16"/>
    <w:rsid w:val="001112F0"/>
    <w:rsid w:val="00120467"/>
    <w:rsid w:val="00121FDB"/>
    <w:rsid w:val="00135774"/>
    <w:rsid w:val="00141419"/>
    <w:rsid w:val="00154735"/>
    <w:rsid w:val="00163CB5"/>
    <w:rsid w:val="00167908"/>
    <w:rsid w:val="00170C70"/>
    <w:rsid w:val="00173BA0"/>
    <w:rsid w:val="00175930"/>
    <w:rsid w:val="00181980"/>
    <w:rsid w:val="0018594B"/>
    <w:rsid w:val="001942C5"/>
    <w:rsid w:val="00195E21"/>
    <w:rsid w:val="00196FAD"/>
    <w:rsid w:val="001975AD"/>
    <w:rsid w:val="001A63AB"/>
    <w:rsid w:val="001C46BD"/>
    <w:rsid w:val="001D2871"/>
    <w:rsid w:val="001E2760"/>
    <w:rsid w:val="001E3A9D"/>
    <w:rsid w:val="001F053D"/>
    <w:rsid w:val="001F158A"/>
    <w:rsid w:val="001F4DCA"/>
    <w:rsid w:val="001F6F1A"/>
    <w:rsid w:val="0020285E"/>
    <w:rsid w:val="00207A57"/>
    <w:rsid w:val="00207CF0"/>
    <w:rsid w:val="0023088F"/>
    <w:rsid w:val="002437E8"/>
    <w:rsid w:val="0024445A"/>
    <w:rsid w:val="00264213"/>
    <w:rsid w:val="00264D21"/>
    <w:rsid w:val="00285112"/>
    <w:rsid w:val="002851DC"/>
    <w:rsid w:val="0029190A"/>
    <w:rsid w:val="00293094"/>
    <w:rsid w:val="00293989"/>
    <w:rsid w:val="002A01FE"/>
    <w:rsid w:val="002C39EC"/>
    <w:rsid w:val="002D0E7E"/>
    <w:rsid w:val="002D5F5B"/>
    <w:rsid w:val="002E0DA5"/>
    <w:rsid w:val="002E2AC7"/>
    <w:rsid w:val="002E343B"/>
    <w:rsid w:val="002E4486"/>
    <w:rsid w:val="002F0CC5"/>
    <w:rsid w:val="002F7DFE"/>
    <w:rsid w:val="00302029"/>
    <w:rsid w:val="00303A73"/>
    <w:rsid w:val="00312518"/>
    <w:rsid w:val="00312CCA"/>
    <w:rsid w:val="003147B1"/>
    <w:rsid w:val="00321505"/>
    <w:rsid w:val="00321653"/>
    <w:rsid w:val="0032371C"/>
    <w:rsid w:val="00335ACF"/>
    <w:rsid w:val="00340A25"/>
    <w:rsid w:val="00342C0B"/>
    <w:rsid w:val="00353BDC"/>
    <w:rsid w:val="00384767"/>
    <w:rsid w:val="00396576"/>
    <w:rsid w:val="003971B3"/>
    <w:rsid w:val="003A1627"/>
    <w:rsid w:val="003A5732"/>
    <w:rsid w:val="003B4151"/>
    <w:rsid w:val="003B4CD4"/>
    <w:rsid w:val="003B559E"/>
    <w:rsid w:val="003B77CB"/>
    <w:rsid w:val="003C191D"/>
    <w:rsid w:val="003D3152"/>
    <w:rsid w:val="003D5EC9"/>
    <w:rsid w:val="003E139D"/>
    <w:rsid w:val="003E7E0B"/>
    <w:rsid w:val="003F5767"/>
    <w:rsid w:val="003F6EE6"/>
    <w:rsid w:val="00401CC0"/>
    <w:rsid w:val="00403C17"/>
    <w:rsid w:val="00406785"/>
    <w:rsid w:val="00424B5A"/>
    <w:rsid w:val="004313FF"/>
    <w:rsid w:val="004314C2"/>
    <w:rsid w:val="004337A1"/>
    <w:rsid w:val="0044260B"/>
    <w:rsid w:val="0045293F"/>
    <w:rsid w:val="00454F9E"/>
    <w:rsid w:val="00465BC4"/>
    <w:rsid w:val="00466229"/>
    <w:rsid w:val="00482081"/>
    <w:rsid w:val="0049552A"/>
    <w:rsid w:val="00497A49"/>
    <w:rsid w:val="004A668C"/>
    <w:rsid w:val="004B3A8E"/>
    <w:rsid w:val="004B7CF5"/>
    <w:rsid w:val="004C52EE"/>
    <w:rsid w:val="004D1B44"/>
    <w:rsid w:val="004D56AB"/>
    <w:rsid w:val="004E02CD"/>
    <w:rsid w:val="004F5299"/>
    <w:rsid w:val="004F7729"/>
    <w:rsid w:val="00500A9E"/>
    <w:rsid w:val="005015DC"/>
    <w:rsid w:val="00520E35"/>
    <w:rsid w:val="00521171"/>
    <w:rsid w:val="00521B98"/>
    <w:rsid w:val="00531723"/>
    <w:rsid w:val="00533EC9"/>
    <w:rsid w:val="0053478D"/>
    <w:rsid w:val="00542150"/>
    <w:rsid w:val="00546205"/>
    <w:rsid w:val="00551BE2"/>
    <w:rsid w:val="00556828"/>
    <w:rsid w:val="00570460"/>
    <w:rsid w:val="00572AB5"/>
    <w:rsid w:val="00576F08"/>
    <w:rsid w:val="00577538"/>
    <w:rsid w:val="00580DFA"/>
    <w:rsid w:val="005852EE"/>
    <w:rsid w:val="005A39C3"/>
    <w:rsid w:val="005A642F"/>
    <w:rsid w:val="005C3D70"/>
    <w:rsid w:val="005D18D7"/>
    <w:rsid w:val="005D4159"/>
    <w:rsid w:val="005E2930"/>
    <w:rsid w:val="005E301E"/>
    <w:rsid w:val="005E49D1"/>
    <w:rsid w:val="005F2DBF"/>
    <w:rsid w:val="006053FF"/>
    <w:rsid w:val="0060594C"/>
    <w:rsid w:val="00606F38"/>
    <w:rsid w:val="006109ED"/>
    <w:rsid w:val="0062578F"/>
    <w:rsid w:val="006323A6"/>
    <w:rsid w:val="00637717"/>
    <w:rsid w:val="00642033"/>
    <w:rsid w:val="00645905"/>
    <w:rsid w:val="00654DEC"/>
    <w:rsid w:val="00662AAE"/>
    <w:rsid w:val="006667F5"/>
    <w:rsid w:val="00670B8A"/>
    <w:rsid w:val="00674E2D"/>
    <w:rsid w:val="00676D1C"/>
    <w:rsid w:val="00693246"/>
    <w:rsid w:val="00693DDC"/>
    <w:rsid w:val="006946CE"/>
    <w:rsid w:val="00695D0C"/>
    <w:rsid w:val="0069729F"/>
    <w:rsid w:val="006A0755"/>
    <w:rsid w:val="006A4CB7"/>
    <w:rsid w:val="006C0AB9"/>
    <w:rsid w:val="006C7AD5"/>
    <w:rsid w:val="006D695B"/>
    <w:rsid w:val="006D7610"/>
    <w:rsid w:val="006E408A"/>
    <w:rsid w:val="006E7723"/>
    <w:rsid w:val="006F078F"/>
    <w:rsid w:val="006F1DE8"/>
    <w:rsid w:val="007006CD"/>
    <w:rsid w:val="007109B6"/>
    <w:rsid w:val="007250D1"/>
    <w:rsid w:val="007274A0"/>
    <w:rsid w:val="007362A2"/>
    <w:rsid w:val="00743059"/>
    <w:rsid w:val="00744A57"/>
    <w:rsid w:val="00744D41"/>
    <w:rsid w:val="00750010"/>
    <w:rsid w:val="0075668E"/>
    <w:rsid w:val="00756978"/>
    <w:rsid w:val="007569D9"/>
    <w:rsid w:val="0076530C"/>
    <w:rsid w:val="00767462"/>
    <w:rsid w:val="00774D8A"/>
    <w:rsid w:val="0078271A"/>
    <w:rsid w:val="00782F29"/>
    <w:rsid w:val="0078568C"/>
    <w:rsid w:val="00785A05"/>
    <w:rsid w:val="0078673E"/>
    <w:rsid w:val="00794C95"/>
    <w:rsid w:val="007A222B"/>
    <w:rsid w:val="007A4D2D"/>
    <w:rsid w:val="007B077F"/>
    <w:rsid w:val="007C119F"/>
    <w:rsid w:val="007C4F66"/>
    <w:rsid w:val="007E63BF"/>
    <w:rsid w:val="007F0DAE"/>
    <w:rsid w:val="00813FEB"/>
    <w:rsid w:val="00814AE3"/>
    <w:rsid w:val="00817BC3"/>
    <w:rsid w:val="00824A26"/>
    <w:rsid w:val="00826D7A"/>
    <w:rsid w:val="00827A2C"/>
    <w:rsid w:val="00831D3F"/>
    <w:rsid w:val="00840DED"/>
    <w:rsid w:val="008459B9"/>
    <w:rsid w:val="00857E79"/>
    <w:rsid w:val="00867EAF"/>
    <w:rsid w:val="00883966"/>
    <w:rsid w:val="00885550"/>
    <w:rsid w:val="0088659C"/>
    <w:rsid w:val="008937F9"/>
    <w:rsid w:val="0089707B"/>
    <w:rsid w:val="00897434"/>
    <w:rsid w:val="008A2F30"/>
    <w:rsid w:val="008A650C"/>
    <w:rsid w:val="008B6680"/>
    <w:rsid w:val="008C34B3"/>
    <w:rsid w:val="008D3729"/>
    <w:rsid w:val="008D378E"/>
    <w:rsid w:val="008D4CE8"/>
    <w:rsid w:val="008E4809"/>
    <w:rsid w:val="00920E9D"/>
    <w:rsid w:val="00933538"/>
    <w:rsid w:val="00937564"/>
    <w:rsid w:val="00953E77"/>
    <w:rsid w:val="0095503F"/>
    <w:rsid w:val="009622FC"/>
    <w:rsid w:val="00964ED0"/>
    <w:rsid w:val="0097324D"/>
    <w:rsid w:val="00975503"/>
    <w:rsid w:val="00980419"/>
    <w:rsid w:val="00983D3A"/>
    <w:rsid w:val="00987413"/>
    <w:rsid w:val="009B5486"/>
    <w:rsid w:val="009C297D"/>
    <w:rsid w:val="009C2A83"/>
    <w:rsid w:val="009C3157"/>
    <w:rsid w:val="009C3A33"/>
    <w:rsid w:val="009D1D08"/>
    <w:rsid w:val="009D1E4F"/>
    <w:rsid w:val="009D24D4"/>
    <w:rsid w:val="009D6169"/>
    <w:rsid w:val="009E5F74"/>
    <w:rsid w:val="00A07059"/>
    <w:rsid w:val="00A07D23"/>
    <w:rsid w:val="00A07F0C"/>
    <w:rsid w:val="00A279F8"/>
    <w:rsid w:val="00A32E60"/>
    <w:rsid w:val="00A34438"/>
    <w:rsid w:val="00A358B7"/>
    <w:rsid w:val="00A41214"/>
    <w:rsid w:val="00A43420"/>
    <w:rsid w:val="00A5051F"/>
    <w:rsid w:val="00A51786"/>
    <w:rsid w:val="00A52BA1"/>
    <w:rsid w:val="00A54F1D"/>
    <w:rsid w:val="00A555C9"/>
    <w:rsid w:val="00A574F5"/>
    <w:rsid w:val="00A60BB2"/>
    <w:rsid w:val="00A61143"/>
    <w:rsid w:val="00A6453E"/>
    <w:rsid w:val="00A7156F"/>
    <w:rsid w:val="00A76542"/>
    <w:rsid w:val="00A76E0B"/>
    <w:rsid w:val="00A775F6"/>
    <w:rsid w:val="00A84B58"/>
    <w:rsid w:val="00A927D8"/>
    <w:rsid w:val="00A9341C"/>
    <w:rsid w:val="00A93BF1"/>
    <w:rsid w:val="00AA15E5"/>
    <w:rsid w:val="00AA2150"/>
    <w:rsid w:val="00AA606B"/>
    <w:rsid w:val="00AA70E5"/>
    <w:rsid w:val="00AB1868"/>
    <w:rsid w:val="00AB4577"/>
    <w:rsid w:val="00AC5962"/>
    <w:rsid w:val="00AD18B0"/>
    <w:rsid w:val="00AD5096"/>
    <w:rsid w:val="00AD51DC"/>
    <w:rsid w:val="00AE1D5C"/>
    <w:rsid w:val="00AE3FBF"/>
    <w:rsid w:val="00AE5F81"/>
    <w:rsid w:val="00AF19F9"/>
    <w:rsid w:val="00AF5FA6"/>
    <w:rsid w:val="00AF625B"/>
    <w:rsid w:val="00B07ACB"/>
    <w:rsid w:val="00B27BC7"/>
    <w:rsid w:val="00B27C39"/>
    <w:rsid w:val="00B43D85"/>
    <w:rsid w:val="00B4525E"/>
    <w:rsid w:val="00B46087"/>
    <w:rsid w:val="00B5222A"/>
    <w:rsid w:val="00B55514"/>
    <w:rsid w:val="00B57C34"/>
    <w:rsid w:val="00B61024"/>
    <w:rsid w:val="00B611C3"/>
    <w:rsid w:val="00B64C50"/>
    <w:rsid w:val="00B65130"/>
    <w:rsid w:val="00B74B38"/>
    <w:rsid w:val="00B838F5"/>
    <w:rsid w:val="00B87666"/>
    <w:rsid w:val="00B87756"/>
    <w:rsid w:val="00BA134F"/>
    <w:rsid w:val="00BA5B59"/>
    <w:rsid w:val="00BB77DF"/>
    <w:rsid w:val="00BC66EB"/>
    <w:rsid w:val="00BD176C"/>
    <w:rsid w:val="00BD7A94"/>
    <w:rsid w:val="00BF06BC"/>
    <w:rsid w:val="00BF6FAD"/>
    <w:rsid w:val="00C34F89"/>
    <w:rsid w:val="00C467E6"/>
    <w:rsid w:val="00C558ED"/>
    <w:rsid w:val="00C640DE"/>
    <w:rsid w:val="00C74EFD"/>
    <w:rsid w:val="00C76C88"/>
    <w:rsid w:val="00C77CF8"/>
    <w:rsid w:val="00C8090F"/>
    <w:rsid w:val="00C82B98"/>
    <w:rsid w:val="00C8799A"/>
    <w:rsid w:val="00C903D1"/>
    <w:rsid w:val="00CA4758"/>
    <w:rsid w:val="00CA62FA"/>
    <w:rsid w:val="00CA6AD0"/>
    <w:rsid w:val="00CB51A6"/>
    <w:rsid w:val="00CC1316"/>
    <w:rsid w:val="00CD15CA"/>
    <w:rsid w:val="00CE12AE"/>
    <w:rsid w:val="00CE35DF"/>
    <w:rsid w:val="00CE64A5"/>
    <w:rsid w:val="00CE7D72"/>
    <w:rsid w:val="00CF2F8A"/>
    <w:rsid w:val="00D063BC"/>
    <w:rsid w:val="00D12C25"/>
    <w:rsid w:val="00D13702"/>
    <w:rsid w:val="00D14C5B"/>
    <w:rsid w:val="00D16608"/>
    <w:rsid w:val="00D22822"/>
    <w:rsid w:val="00D24349"/>
    <w:rsid w:val="00D264E6"/>
    <w:rsid w:val="00D3210A"/>
    <w:rsid w:val="00D32BA8"/>
    <w:rsid w:val="00D46990"/>
    <w:rsid w:val="00D508B9"/>
    <w:rsid w:val="00D5454C"/>
    <w:rsid w:val="00D553BB"/>
    <w:rsid w:val="00D67951"/>
    <w:rsid w:val="00D755AA"/>
    <w:rsid w:val="00D8044A"/>
    <w:rsid w:val="00D8283A"/>
    <w:rsid w:val="00D8436C"/>
    <w:rsid w:val="00DA6A50"/>
    <w:rsid w:val="00DB5251"/>
    <w:rsid w:val="00DC2AC9"/>
    <w:rsid w:val="00DD0308"/>
    <w:rsid w:val="00DF02D7"/>
    <w:rsid w:val="00E03566"/>
    <w:rsid w:val="00E04A1A"/>
    <w:rsid w:val="00E05200"/>
    <w:rsid w:val="00E07DF5"/>
    <w:rsid w:val="00E1659F"/>
    <w:rsid w:val="00E26A21"/>
    <w:rsid w:val="00E37B93"/>
    <w:rsid w:val="00E426DF"/>
    <w:rsid w:val="00E43981"/>
    <w:rsid w:val="00E459DD"/>
    <w:rsid w:val="00E60F24"/>
    <w:rsid w:val="00E62423"/>
    <w:rsid w:val="00E62B55"/>
    <w:rsid w:val="00E64B47"/>
    <w:rsid w:val="00E73121"/>
    <w:rsid w:val="00E7466E"/>
    <w:rsid w:val="00E76150"/>
    <w:rsid w:val="00E85B9A"/>
    <w:rsid w:val="00E96CB7"/>
    <w:rsid w:val="00EA6CCB"/>
    <w:rsid w:val="00EA7C2E"/>
    <w:rsid w:val="00EA7D2F"/>
    <w:rsid w:val="00EC189B"/>
    <w:rsid w:val="00ED44EA"/>
    <w:rsid w:val="00EE1A6B"/>
    <w:rsid w:val="00EE64FA"/>
    <w:rsid w:val="00EF35CE"/>
    <w:rsid w:val="00F01A3D"/>
    <w:rsid w:val="00F03233"/>
    <w:rsid w:val="00F04499"/>
    <w:rsid w:val="00F1073F"/>
    <w:rsid w:val="00F11B42"/>
    <w:rsid w:val="00F12CB4"/>
    <w:rsid w:val="00F3122D"/>
    <w:rsid w:val="00F33DFD"/>
    <w:rsid w:val="00F369FC"/>
    <w:rsid w:val="00F442F3"/>
    <w:rsid w:val="00F44308"/>
    <w:rsid w:val="00F45CC4"/>
    <w:rsid w:val="00F50F20"/>
    <w:rsid w:val="00F52731"/>
    <w:rsid w:val="00F57F10"/>
    <w:rsid w:val="00F64F76"/>
    <w:rsid w:val="00F67685"/>
    <w:rsid w:val="00F76492"/>
    <w:rsid w:val="00F93185"/>
    <w:rsid w:val="00F9667A"/>
    <w:rsid w:val="00FA4145"/>
    <w:rsid w:val="00FA5DF1"/>
    <w:rsid w:val="00FA624C"/>
    <w:rsid w:val="00FC2EAB"/>
    <w:rsid w:val="00FC3DD2"/>
    <w:rsid w:val="00FC57D1"/>
    <w:rsid w:val="00FD1EA2"/>
    <w:rsid w:val="00FD62AF"/>
    <w:rsid w:val="00FE11D6"/>
    <w:rsid w:val="00FE3E24"/>
    <w:rsid w:val="00FE5B00"/>
    <w:rsid w:val="00FF1EE0"/>
    <w:rsid w:val="00FF3466"/>
    <w:rsid w:val="00FF5EFC"/>
    <w:rsid w:val="00FF711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3C4FB"/>
  <w15:docId w15:val="{8C72856F-FC27-AD4B-A1FF-CBB93293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73F"/>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F10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73F"/>
    <w:rPr>
      <w:rFonts w:ascii="Segoe UI" w:hAnsi="Segoe UI" w:cs="Segoe UI"/>
      <w:sz w:val="18"/>
      <w:szCs w:val="18"/>
    </w:rPr>
  </w:style>
  <w:style w:type="character" w:styleId="CommentReference">
    <w:name w:val="annotation reference"/>
    <w:basedOn w:val="DefaultParagraphFont"/>
    <w:uiPriority w:val="99"/>
    <w:unhideWhenUsed/>
    <w:qFormat/>
    <w:rsid w:val="00B27C39"/>
    <w:rPr>
      <w:sz w:val="16"/>
      <w:szCs w:val="16"/>
    </w:rPr>
  </w:style>
  <w:style w:type="paragraph" w:styleId="CommentText">
    <w:name w:val="annotation text"/>
    <w:basedOn w:val="Normal"/>
    <w:link w:val="CommentTextChar"/>
    <w:uiPriority w:val="99"/>
    <w:unhideWhenUsed/>
    <w:qFormat/>
    <w:rsid w:val="00B27C39"/>
    <w:pPr>
      <w:spacing w:line="240" w:lineRule="auto"/>
    </w:pPr>
    <w:rPr>
      <w:sz w:val="20"/>
      <w:szCs w:val="20"/>
    </w:rPr>
  </w:style>
  <w:style w:type="character" w:customStyle="1" w:styleId="CommentTextChar">
    <w:name w:val="Comment Text Char"/>
    <w:basedOn w:val="DefaultParagraphFont"/>
    <w:link w:val="CommentText"/>
    <w:uiPriority w:val="99"/>
    <w:rsid w:val="00B27C39"/>
    <w:rPr>
      <w:sz w:val="20"/>
      <w:szCs w:val="20"/>
    </w:rPr>
  </w:style>
  <w:style w:type="paragraph" w:styleId="CommentSubject">
    <w:name w:val="annotation subject"/>
    <w:basedOn w:val="CommentText"/>
    <w:next w:val="CommentText"/>
    <w:link w:val="CommentSubjectChar"/>
    <w:uiPriority w:val="99"/>
    <w:semiHidden/>
    <w:unhideWhenUsed/>
    <w:rsid w:val="00B27C39"/>
    <w:rPr>
      <w:b/>
      <w:bCs/>
    </w:rPr>
  </w:style>
  <w:style w:type="character" w:customStyle="1" w:styleId="CommentSubjectChar">
    <w:name w:val="Comment Subject Char"/>
    <w:basedOn w:val="CommentTextChar"/>
    <w:link w:val="CommentSubject"/>
    <w:uiPriority w:val="99"/>
    <w:semiHidden/>
    <w:rsid w:val="00B27C39"/>
    <w:rPr>
      <w:b/>
      <w:bCs/>
      <w:sz w:val="20"/>
      <w:szCs w:val="20"/>
    </w:rPr>
  </w:style>
  <w:style w:type="character" w:customStyle="1" w:styleId="highlight">
    <w:name w:val="highlight"/>
    <w:basedOn w:val="DefaultParagraphFont"/>
    <w:rsid w:val="00BD176C"/>
  </w:style>
  <w:style w:type="character" w:styleId="Hyperlink">
    <w:name w:val="Hyperlink"/>
    <w:basedOn w:val="DefaultParagraphFont"/>
    <w:uiPriority w:val="99"/>
    <w:unhideWhenUsed/>
    <w:rsid w:val="00824A26"/>
    <w:rPr>
      <w:color w:val="0563C1" w:themeColor="hyperlink"/>
      <w:u w:val="single"/>
    </w:rPr>
  </w:style>
  <w:style w:type="numbering" w:customStyle="1" w:styleId="KeineListe1">
    <w:name w:val="Keine Liste1"/>
    <w:next w:val="NoList"/>
    <w:uiPriority w:val="99"/>
    <w:semiHidden/>
    <w:unhideWhenUsed/>
    <w:rsid w:val="00141419"/>
  </w:style>
  <w:style w:type="character" w:customStyle="1" w:styleId="NichtaufgelsteErwhnung1">
    <w:name w:val="Nicht aufgelöste Erwähnung1"/>
    <w:basedOn w:val="DefaultParagraphFont"/>
    <w:uiPriority w:val="99"/>
    <w:semiHidden/>
    <w:unhideWhenUsed/>
    <w:rsid w:val="00141419"/>
    <w:rPr>
      <w:color w:val="605E5C"/>
      <w:shd w:val="clear" w:color="auto" w:fill="E1DFDD"/>
    </w:rPr>
  </w:style>
  <w:style w:type="character" w:customStyle="1" w:styleId="NichtaufgelsteErwhnung2">
    <w:name w:val="Nicht aufgelöste Erwähnung2"/>
    <w:basedOn w:val="DefaultParagraphFont"/>
    <w:uiPriority w:val="99"/>
    <w:semiHidden/>
    <w:unhideWhenUsed/>
    <w:rsid w:val="00141419"/>
    <w:rPr>
      <w:color w:val="605E5C"/>
      <w:shd w:val="clear" w:color="auto" w:fill="E1DFDD"/>
    </w:rPr>
  </w:style>
  <w:style w:type="character" w:customStyle="1" w:styleId="NichtaufgelsteErwhnung3">
    <w:name w:val="Nicht aufgelöste Erwähnung3"/>
    <w:basedOn w:val="DefaultParagraphFont"/>
    <w:uiPriority w:val="99"/>
    <w:semiHidden/>
    <w:unhideWhenUsed/>
    <w:rsid w:val="00141419"/>
    <w:rPr>
      <w:color w:val="605E5C"/>
      <w:shd w:val="clear" w:color="auto" w:fill="E1DFDD"/>
    </w:rPr>
  </w:style>
  <w:style w:type="table" w:styleId="TableGrid">
    <w:name w:val="Table Grid"/>
    <w:basedOn w:val="TableNormal"/>
    <w:uiPriority w:val="39"/>
    <w:rsid w:val="00ED44EA"/>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39"/>
    <w:rsid w:val="00ED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NoList"/>
    <w:uiPriority w:val="99"/>
    <w:semiHidden/>
    <w:unhideWhenUsed/>
    <w:rsid w:val="008C34B3"/>
  </w:style>
  <w:style w:type="table" w:customStyle="1" w:styleId="Tabellenraster2">
    <w:name w:val="Tabellenraster2"/>
    <w:basedOn w:val="TableNormal"/>
    <w:next w:val="TableGrid"/>
    <w:uiPriority w:val="39"/>
    <w:rsid w:val="008C34B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39"/>
    <w:rsid w:val="000A25E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uiPriority w:val="39"/>
    <w:rsid w:val="00017B6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Normal"/>
    <w:next w:val="TableGrid"/>
    <w:uiPriority w:val="39"/>
    <w:rsid w:val="00017B6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leNormal"/>
    <w:next w:val="TableGrid"/>
    <w:uiPriority w:val="39"/>
    <w:rsid w:val="00017B6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41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9341C"/>
    <w:rPr>
      <w:sz w:val="18"/>
      <w:szCs w:val="18"/>
    </w:rPr>
  </w:style>
  <w:style w:type="paragraph" w:styleId="Footer">
    <w:name w:val="footer"/>
    <w:basedOn w:val="Normal"/>
    <w:link w:val="FooterChar"/>
    <w:uiPriority w:val="99"/>
    <w:unhideWhenUsed/>
    <w:rsid w:val="00A9341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9341C"/>
    <w:rPr>
      <w:sz w:val="18"/>
      <w:szCs w:val="18"/>
    </w:rPr>
  </w:style>
  <w:style w:type="paragraph" w:styleId="PlainText">
    <w:name w:val="Plain Text"/>
    <w:basedOn w:val="Normal"/>
    <w:link w:val="PlainTextChar"/>
    <w:rsid w:val="00F442F3"/>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F442F3"/>
    <w:rPr>
      <w:rFonts w:ascii="SimSun" w:eastAsia="SimSun" w:hAnsi="Courier New" w:cs="Courier New"/>
      <w:kern w:val="2"/>
      <w:sz w:val="21"/>
      <w:szCs w:val="21"/>
      <w:lang w:val="en-US" w:eastAsia="zh-CN"/>
    </w:rPr>
  </w:style>
  <w:style w:type="paragraph" w:styleId="ListParagraph">
    <w:name w:val="List Paragraph"/>
    <w:aliases w:val="列表段落"/>
    <w:basedOn w:val="Normal"/>
    <w:uiPriority w:val="34"/>
    <w:qFormat/>
    <w:rsid w:val="00F442F3"/>
    <w:pPr>
      <w:ind w:left="720"/>
      <w:contextualSpacing/>
    </w:pPr>
    <w:rPr>
      <w:rFonts w:ascii="Calibri" w:eastAsia="SimSun"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23148">
      <w:bodyDiv w:val="1"/>
      <w:marLeft w:val="0"/>
      <w:marRight w:val="0"/>
      <w:marTop w:val="0"/>
      <w:marBottom w:val="0"/>
      <w:divBdr>
        <w:top w:val="none" w:sz="0" w:space="0" w:color="auto"/>
        <w:left w:val="none" w:sz="0" w:space="0" w:color="auto"/>
        <w:bottom w:val="none" w:sz="0" w:space="0" w:color="auto"/>
        <w:right w:val="none" w:sz="0" w:space="0" w:color="auto"/>
      </w:divBdr>
    </w:div>
    <w:div w:id="1303730006">
      <w:bodyDiv w:val="1"/>
      <w:marLeft w:val="0"/>
      <w:marRight w:val="0"/>
      <w:marTop w:val="0"/>
      <w:marBottom w:val="0"/>
      <w:divBdr>
        <w:top w:val="none" w:sz="0" w:space="0" w:color="auto"/>
        <w:left w:val="none" w:sz="0" w:space="0" w:color="auto"/>
        <w:bottom w:val="none" w:sz="0" w:space="0" w:color="auto"/>
        <w:right w:val="none" w:sz="0" w:space="0" w:color="auto"/>
      </w:divBdr>
    </w:div>
    <w:div w:id="1359429351">
      <w:bodyDiv w:val="1"/>
      <w:marLeft w:val="0"/>
      <w:marRight w:val="0"/>
      <w:marTop w:val="0"/>
      <w:marBottom w:val="0"/>
      <w:divBdr>
        <w:top w:val="none" w:sz="0" w:space="0" w:color="auto"/>
        <w:left w:val="none" w:sz="0" w:space="0" w:color="auto"/>
        <w:bottom w:val="none" w:sz="0" w:space="0" w:color="auto"/>
        <w:right w:val="none" w:sz="0" w:space="0" w:color="auto"/>
      </w:divBdr>
    </w:div>
    <w:div w:id="1416785788">
      <w:bodyDiv w:val="1"/>
      <w:marLeft w:val="0"/>
      <w:marRight w:val="0"/>
      <w:marTop w:val="0"/>
      <w:marBottom w:val="0"/>
      <w:divBdr>
        <w:top w:val="none" w:sz="0" w:space="0" w:color="auto"/>
        <w:left w:val="none" w:sz="0" w:space="0" w:color="auto"/>
        <w:bottom w:val="none" w:sz="0" w:space="0" w:color="auto"/>
        <w:right w:val="none" w:sz="0" w:space="0" w:color="auto"/>
      </w:divBdr>
    </w:div>
    <w:div w:id="1796213519">
      <w:bodyDiv w:val="1"/>
      <w:marLeft w:val="0"/>
      <w:marRight w:val="0"/>
      <w:marTop w:val="0"/>
      <w:marBottom w:val="0"/>
      <w:divBdr>
        <w:top w:val="none" w:sz="0" w:space="0" w:color="auto"/>
        <w:left w:val="none" w:sz="0" w:space="0" w:color="auto"/>
        <w:bottom w:val="none" w:sz="0" w:space="0" w:color="auto"/>
        <w:right w:val="none" w:sz="0" w:space="0" w:color="auto"/>
      </w:divBdr>
    </w:div>
    <w:div w:id="1945992227">
      <w:bodyDiv w:val="1"/>
      <w:marLeft w:val="0"/>
      <w:marRight w:val="0"/>
      <w:marTop w:val="0"/>
      <w:marBottom w:val="0"/>
      <w:divBdr>
        <w:top w:val="none" w:sz="0" w:space="0" w:color="auto"/>
        <w:left w:val="none" w:sz="0" w:space="0" w:color="auto"/>
        <w:bottom w:val="none" w:sz="0" w:space="0" w:color="auto"/>
        <w:right w:val="none" w:sz="0" w:space="0" w:color="auto"/>
      </w:divBdr>
      <w:divsChild>
        <w:div w:id="605505809">
          <w:marLeft w:val="0"/>
          <w:marRight w:val="0"/>
          <w:marTop w:val="34"/>
          <w:marBottom w:val="34"/>
          <w:divBdr>
            <w:top w:val="none" w:sz="0" w:space="0" w:color="auto"/>
            <w:left w:val="none" w:sz="0" w:space="0" w:color="auto"/>
            <w:bottom w:val="none" w:sz="0" w:space="0" w:color="auto"/>
            <w:right w:val="none" w:sz="0" w:space="0" w:color="auto"/>
          </w:divBdr>
        </w:div>
        <w:div w:id="61298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F496-5DA5-9647-A20A-8EF080E0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15133</Words>
  <Characters>86262</Characters>
  <Application>Microsoft Office Word</Application>
  <DocSecurity>0</DocSecurity>
  <Lines>718</Lines>
  <Paragraphs>202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KN550113</dc:creator>
  <cp:keywords/>
  <dc:description/>
  <cp:lastModifiedBy>Na Ma</cp:lastModifiedBy>
  <cp:revision>2</cp:revision>
  <dcterms:created xsi:type="dcterms:W3CDTF">2020-03-30T17:29:00Z</dcterms:created>
  <dcterms:modified xsi:type="dcterms:W3CDTF">2020-03-30T17:29:00Z</dcterms:modified>
</cp:coreProperties>
</file>