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C08F70" w14:textId="1A18C760" w:rsidR="00992B4D" w:rsidRPr="00FB0346" w:rsidRDefault="00DC2AB4" w:rsidP="00FB0346">
      <w:pPr>
        <w:kinsoku w:val="0"/>
        <w:overflowPunct w:val="0"/>
        <w:autoSpaceDE w:val="0"/>
        <w:autoSpaceDN w:val="0"/>
        <w:adjustRightInd w:val="0"/>
        <w:snapToGrid w:val="0"/>
        <w:spacing w:line="360" w:lineRule="auto"/>
        <w:rPr>
          <w:rFonts w:ascii="Book Antiqua" w:hAnsi="Book Antiqua"/>
          <w:i/>
          <w:iCs/>
          <w:sz w:val="24"/>
          <w:szCs w:val="24"/>
        </w:rPr>
      </w:pPr>
      <w:bookmarkStart w:id="0" w:name="_Hlk44948497"/>
      <w:bookmarkEnd w:id="0"/>
      <w:r w:rsidRPr="00FB0346">
        <w:rPr>
          <w:rFonts w:ascii="Book Antiqua" w:hAnsi="Book Antiqua"/>
          <w:b/>
          <w:bCs/>
          <w:sz w:val="24"/>
          <w:szCs w:val="24"/>
        </w:rPr>
        <w:t xml:space="preserve">Name of Journal: </w:t>
      </w:r>
      <w:r w:rsidR="00AF42B0" w:rsidRPr="00FB0346">
        <w:rPr>
          <w:rFonts w:ascii="Book Antiqua" w:hAnsi="Book Antiqua"/>
          <w:i/>
          <w:iCs/>
          <w:sz w:val="24"/>
          <w:szCs w:val="24"/>
        </w:rPr>
        <w:t>World Journal of Gastrointestinal Oncology</w:t>
      </w:r>
    </w:p>
    <w:p w14:paraId="3E3D5C4A" w14:textId="702035A5" w:rsidR="00992B4D" w:rsidRPr="00FB0346" w:rsidRDefault="00DC2AB4" w:rsidP="00FB0346">
      <w:pPr>
        <w:kinsoku w:val="0"/>
        <w:overflowPunct w:val="0"/>
        <w:autoSpaceDE w:val="0"/>
        <w:autoSpaceDN w:val="0"/>
        <w:adjustRightInd w:val="0"/>
        <w:snapToGrid w:val="0"/>
        <w:spacing w:line="360" w:lineRule="auto"/>
        <w:rPr>
          <w:rFonts w:ascii="Book Antiqua" w:hAnsi="Book Antiqua"/>
          <w:b/>
          <w:bCs/>
          <w:sz w:val="24"/>
          <w:szCs w:val="24"/>
        </w:rPr>
      </w:pPr>
      <w:r w:rsidRPr="00FB0346">
        <w:rPr>
          <w:rFonts w:ascii="Book Antiqua" w:eastAsia="Times New Roman" w:hAnsi="Book Antiqua"/>
          <w:b/>
          <w:bCs/>
          <w:color w:val="222222"/>
          <w:sz w:val="24"/>
          <w:szCs w:val="24"/>
          <w:lang w:val="hu-HU"/>
        </w:rPr>
        <w:t>Manuscript NO</w:t>
      </w:r>
      <w:r w:rsidRPr="00FB0346">
        <w:rPr>
          <w:rFonts w:ascii="Book Antiqua" w:hAnsi="Book Antiqua" w:cs="Arial"/>
          <w:b/>
          <w:color w:val="000000"/>
          <w:sz w:val="24"/>
          <w:szCs w:val="24"/>
          <w:lang w:val="en"/>
        </w:rPr>
        <w:t xml:space="preserve">: </w:t>
      </w:r>
      <w:r w:rsidR="008C502C" w:rsidRPr="00FB0346">
        <w:rPr>
          <w:rFonts w:ascii="Book Antiqua" w:hAnsi="Book Antiqua"/>
          <w:sz w:val="24"/>
          <w:szCs w:val="24"/>
        </w:rPr>
        <w:t>53678</w:t>
      </w:r>
    </w:p>
    <w:p w14:paraId="11F37B6F" w14:textId="71AC5640" w:rsidR="00992B4D" w:rsidRPr="00FB0346" w:rsidRDefault="00DC2AB4" w:rsidP="00FB0346">
      <w:pPr>
        <w:kinsoku w:val="0"/>
        <w:overflowPunct w:val="0"/>
        <w:autoSpaceDE w:val="0"/>
        <w:autoSpaceDN w:val="0"/>
        <w:adjustRightInd w:val="0"/>
        <w:snapToGrid w:val="0"/>
        <w:spacing w:line="360" w:lineRule="auto"/>
        <w:rPr>
          <w:rFonts w:ascii="Book Antiqua" w:hAnsi="Book Antiqua"/>
          <w:b/>
          <w:bCs/>
          <w:i/>
          <w:iCs/>
          <w:sz w:val="24"/>
          <w:szCs w:val="24"/>
        </w:rPr>
      </w:pPr>
      <w:r w:rsidRPr="00FB0346">
        <w:rPr>
          <w:rFonts w:ascii="Book Antiqua" w:hAnsi="Book Antiqua"/>
          <w:b/>
          <w:bCs/>
          <w:sz w:val="24"/>
          <w:szCs w:val="24"/>
        </w:rPr>
        <w:t>Manuscript Type:</w:t>
      </w:r>
      <w:r w:rsidRPr="00FB0346">
        <w:rPr>
          <w:rFonts w:ascii="Book Antiqua" w:hAnsi="Book Antiqua"/>
          <w:sz w:val="24"/>
          <w:szCs w:val="24"/>
        </w:rPr>
        <w:t xml:space="preserve"> ORIGINAL ARTICLE</w:t>
      </w:r>
    </w:p>
    <w:p w14:paraId="5EC67D3B" w14:textId="77777777" w:rsidR="00F47598" w:rsidRPr="00FB0346" w:rsidRDefault="00F47598" w:rsidP="00FB0346">
      <w:pPr>
        <w:kinsoku w:val="0"/>
        <w:overflowPunct w:val="0"/>
        <w:autoSpaceDE w:val="0"/>
        <w:autoSpaceDN w:val="0"/>
        <w:adjustRightInd w:val="0"/>
        <w:snapToGrid w:val="0"/>
        <w:spacing w:line="360" w:lineRule="auto"/>
        <w:rPr>
          <w:rFonts w:ascii="Book Antiqua" w:hAnsi="Book Antiqua"/>
          <w:sz w:val="24"/>
          <w:szCs w:val="24"/>
        </w:rPr>
      </w:pPr>
    </w:p>
    <w:p w14:paraId="363476A1" w14:textId="2BA91750" w:rsidR="006077EC" w:rsidRPr="00FB0346" w:rsidRDefault="006077EC" w:rsidP="00FB0346">
      <w:pPr>
        <w:kinsoku w:val="0"/>
        <w:overflowPunct w:val="0"/>
        <w:autoSpaceDE w:val="0"/>
        <w:autoSpaceDN w:val="0"/>
        <w:adjustRightInd w:val="0"/>
        <w:snapToGrid w:val="0"/>
        <w:spacing w:line="360" w:lineRule="auto"/>
        <w:rPr>
          <w:rFonts w:ascii="Book Antiqua" w:hAnsi="Book Antiqua"/>
          <w:b/>
          <w:bCs/>
          <w:i/>
          <w:sz w:val="24"/>
          <w:szCs w:val="24"/>
        </w:rPr>
      </w:pPr>
      <w:r w:rsidRPr="00FB0346">
        <w:rPr>
          <w:rFonts w:ascii="Book Antiqua" w:hAnsi="Book Antiqua"/>
          <w:b/>
          <w:bCs/>
          <w:i/>
          <w:sz w:val="24"/>
          <w:szCs w:val="24"/>
        </w:rPr>
        <w:t xml:space="preserve">Retrospective </w:t>
      </w:r>
      <w:r w:rsidR="0010124F" w:rsidRPr="00FB0346">
        <w:rPr>
          <w:rFonts w:ascii="Book Antiqua" w:hAnsi="Book Antiqua"/>
          <w:b/>
          <w:bCs/>
          <w:i/>
          <w:sz w:val="24"/>
          <w:szCs w:val="24"/>
        </w:rPr>
        <w:t>Study</w:t>
      </w:r>
    </w:p>
    <w:p w14:paraId="74E96505" w14:textId="514C54E0" w:rsidR="003C750F" w:rsidRPr="00FB0346" w:rsidRDefault="003C750F" w:rsidP="00FB0346">
      <w:pPr>
        <w:kinsoku w:val="0"/>
        <w:overflowPunct w:val="0"/>
        <w:autoSpaceDE w:val="0"/>
        <w:autoSpaceDN w:val="0"/>
        <w:adjustRightInd w:val="0"/>
        <w:snapToGrid w:val="0"/>
        <w:spacing w:line="360" w:lineRule="auto"/>
        <w:rPr>
          <w:rFonts w:ascii="Book Antiqua" w:hAnsi="Book Antiqua"/>
          <w:b/>
          <w:bCs/>
          <w:sz w:val="24"/>
          <w:szCs w:val="24"/>
        </w:rPr>
      </w:pPr>
      <w:bookmarkStart w:id="1" w:name="OLE_LINK9"/>
      <w:r w:rsidRPr="00FB0346">
        <w:rPr>
          <w:rFonts w:ascii="Book Antiqua" w:hAnsi="Book Antiqua"/>
          <w:b/>
          <w:bCs/>
          <w:sz w:val="24"/>
          <w:szCs w:val="24"/>
        </w:rPr>
        <w:t xml:space="preserve">Endoscopic mucosal resection </w:t>
      </w:r>
      <w:r w:rsidR="00DC3B1D" w:rsidRPr="00DC3B1D">
        <w:rPr>
          <w:rFonts w:ascii="Book Antiqua" w:hAnsi="Book Antiqua"/>
          <w:b/>
          <w:bCs/>
          <w:i/>
          <w:iCs/>
          <w:sz w:val="24"/>
          <w:szCs w:val="24"/>
        </w:rPr>
        <w:t>vs</w:t>
      </w:r>
      <w:r w:rsidRPr="00FB0346">
        <w:rPr>
          <w:rFonts w:ascii="Book Antiqua" w:hAnsi="Book Antiqua"/>
          <w:b/>
          <w:bCs/>
          <w:sz w:val="24"/>
          <w:szCs w:val="24"/>
        </w:rPr>
        <w:t xml:space="preserve"> endoscopic submucosal dissection for superficial non-ampullary duodenal tumors</w:t>
      </w:r>
    </w:p>
    <w:bookmarkEnd w:id="1"/>
    <w:p w14:paraId="38D561CF" w14:textId="1C6035A0" w:rsidR="003C750F" w:rsidRPr="00FB0346" w:rsidRDefault="003C750F" w:rsidP="00FB0346">
      <w:pPr>
        <w:kinsoku w:val="0"/>
        <w:overflowPunct w:val="0"/>
        <w:autoSpaceDE w:val="0"/>
        <w:autoSpaceDN w:val="0"/>
        <w:adjustRightInd w:val="0"/>
        <w:snapToGrid w:val="0"/>
        <w:spacing w:line="360" w:lineRule="auto"/>
        <w:rPr>
          <w:rFonts w:ascii="Book Antiqua" w:hAnsi="Book Antiqua"/>
          <w:b/>
          <w:bCs/>
          <w:sz w:val="24"/>
          <w:szCs w:val="24"/>
        </w:rPr>
      </w:pPr>
    </w:p>
    <w:p w14:paraId="5B9A9286" w14:textId="1478EA71" w:rsidR="00992B4D" w:rsidRPr="00FB0346" w:rsidRDefault="0010124F"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t>Esaki M</w:t>
      </w:r>
      <w:r w:rsidR="00992B4D" w:rsidRPr="00FB0346">
        <w:rPr>
          <w:rFonts w:ascii="Book Antiqua" w:hAnsi="Book Antiqua"/>
          <w:sz w:val="24"/>
          <w:szCs w:val="24"/>
        </w:rPr>
        <w:t xml:space="preserve"> </w:t>
      </w:r>
      <w:r w:rsidR="00992B4D" w:rsidRPr="00FB0346">
        <w:rPr>
          <w:rFonts w:ascii="Book Antiqua" w:hAnsi="Book Antiqua"/>
          <w:i/>
          <w:iCs/>
          <w:sz w:val="24"/>
          <w:szCs w:val="24"/>
        </w:rPr>
        <w:t>et al.</w:t>
      </w:r>
      <w:r w:rsidR="00992B4D" w:rsidRPr="00FB0346">
        <w:rPr>
          <w:rFonts w:ascii="Book Antiqua" w:hAnsi="Book Antiqua"/>
          <w:sz w:val="24"/>
          <w:szCs w:val="24"/>
        </w:rPr>
        <w:t xml:space="preserve"> </w:t>
      </w:r>
      <w:bookmarkStart w:id="2" w:name="OLE_LINK10"/>
      <w:r w:rsidR="00992B4D" w:rsidRPr="00FB0346">
        <w:rPr>
          <w:rFonts w:ascii="Book Antiqua" w:hAnsi="Book Antiqua"/>
          <w:sz w:val="24"/>
          <w:szCs w:val="24"/>
        </w:rPr>
        <w:t xml:space="preserve">EMR </w:t>
      </w:r>
      <w:r w:rsidR="00992B4D" w:rsidRPr="00FB0346">
        <w:rPr>
          <w:rFonts w:ascii="Book Antiqua" w:hAnsi="Book Antiqua"/>
          <w:i/>
          <w:iCs/>
          <w:sz w:val="24"/>
          <w:szCs w:val="24"/>
        </w:rPr>
        <w:t>vs</w:t>
      </w:r>
      <w:r w:rsidR="00992B4D" w:rsidRPr="00FB0346">
        <w:rPr>
          <w:rFonts w:ascii="Book Antiqua" w:hAnsi="Book Antiqua"/>
          <w:sz w:val="24"/>
          <w:szCs w:val="24"/>
        </w:rPr>
        <w:t xml:space="preserve"> ESD for SNADETs</w:t>
      </w:r>
    </w:p>
    <w:bookmarkEnd w:id="2"/>
    <w:p w14:paraId="50BCE4B9" w14:textId="77777777" w:rsidR="00992B4D" w:rsidRPr="00FB0346" w:rsidRDefault="00992B4D" w:rsidP="00FB0346">
      <w:pPr>
        <w:kinsoku w:val="0"/>
        <w:overflowPunct w:val="0"/>
        <w:autoSpaceDE w:val="0"/>
        <w:autoSpaceDN w:val="0"/>
        <w:adjustRightInd w:val="0"/>
        <w:snapToGrid w:val="0"/>
        <w:spacing w:line="360" w:lineRule="auto"/>
        <w:rPr>
          <w:rFonts w:ascii="Book Antiqua" w:hAnsi="Book Antiqua"/>
          <w:sz w:val="24"/>
          <w:szCs w:val="24"/>
        </w:rPr>
      </w:pPr>
    </w:p>
    <w:p w14:paraId="3358EA0E" w14:textId="7DC69B3B" w:rsidR="00B17740" w:rsidRPr="00FB0346" w:rsidRDefault="00EE42D4" w:rsidP="00FB0346">
      <w:pPr>
        <w:kinsoku w:val="0"/>
        <w:overflowPunct w:val="0"/>
        <w:autoSpaceDE w:val="0"/>
        <w:autoSpaceDN w:val="0"/>
        <w:adjustRightInd w:val="0"/>
        <w:snapToGrid w:val="0"/>
        <w:spacing w:line="360" w:lineRule="auto"/>
        <w:rPr>
          <w:rFonts w:ascii="Book Antiqua" w:hAnsi="Book Antiqua"/>
          <w:color w:val="FF0000"/>
          <w:sz w:val="24"/>
          <w:szCs w:val="24"/>
          <w:vertAlign w:val="superscript"/>
        </w:rPr>
      </w:pPr>
      <w:bookmarkStart w:id="3" w:name="_Hlk44866536"/>
      <w:r w:rsidRPr="00FB0346">
        <w:rPr>
          <w:rFonts w:ascii="Book Antiqua" w:hAnsi="Book Antiqua"/>
          <w:sz w:val="24"/>
          <w:szCs w:val="24"/>
        </w:rPr>
        <w:t xml:space="preserve">Mitsuru Esaki, </w:t>
      </w:r>
      <w:r w:rsidR="00FD4A19" w:rsidRPr="00FB0346">
        <w:rPr>
          <w:rFonts w:ascii="Book Antiqua" w:hAnsi="Book Antiqua"/>
          <w:sz w:val="24"/>
          <w:szCs w:val="24"/>
        </w:rPr>
        <w:t xml:space="preserve">Kazuhiro </w:t>
      </w:r>
      <w:proofErr w:type="spellStart"/>
      <w:r w:rsidRPr="00FB0346">
        <w:rPr>
          <w:rFonts w:ascii="Book Antiqua" w:hAnsi="Book Antiqua"/>
          <w:sz w:val="24"/>
          <w:szCs w:val="24"/>
        </w:rPr>
        <w:t>Haraguchi</w:t>
      </w:r>
      <w:proofErr w:type="spellEnd"/>
      <w:r w:rsidRPr="00FB0346">
        <w:rPr>
          <w:rFonts w:ascii="Book Antiqua" w:hAnsi="Book Antiqua"/>
          <w:sz w:val="24"/>
          <w:szCs w:val="24"/>
        </w:rPr>
        <w:t xml:space="preserve">, Kazuya </w:t>
      </w:r>
      <w:proofErr w:type="spellStart"/>
      <w:r w:rsidRPr="00FB0346">
        <w:rPr>
          <w:rFonts w:ascii="Book Antiqua" w:hAnsi="Book Antiqua"/>
          <w:sz w:val="24"/>
          <w:szCs w:val="24"/>
        </w:rPr>
        <w:t>Akahoshi</w:t>
      </w:r>
      <w:proofErr w:type="spellEnd"/>
      <w:r w:rsidRPr="00FB0346">
        <w:rPr>
          <w:rFonts w:ascii="Book Antiqua" w:hAnsi="Book Antiqua"/>
          <w:sz w:val="24"/>
          <w:szCs w:val="24"/>
        </w:rPr>
        <w:t xml:space="preserve">, </w:t>
      </w:r>
      <w:proofErr w:type="spellStart"/>
      <w:r w:rsidRPr="00FB0346">
        <w:rPr>
          <w:rFonts w:ascii="Book Antiqua" w:hAnsi="Book Antiqua"/>
          <w:sz w:val="24"/>
          <w:szCs w:val="24"/>
        </w:rPr>
        <w:t>Naru</w:t>
      </w:r>
      <w:proofErr w:type="spellEnd"/>
      <w:r w:rsidRPr="00FB0346">
        <w:rPr>
          <w:rFonts w:ascii="Book Antiqua" w:hAnsi="Book Antiqua"/>
          <w:sz w:val="24"/>
          <w:szCs w:val="24"/>
        </w:rPr>
        <w:t xml:space="preserve"> </w:t>
      </w:r>
      <w:proofErr w:type="spellStart"/>
      <w:r w:rsidRPr="00FB0346">
        <w:rPr>
          <w:rFonts w:ascii="Book Antiqua" w:hAnsi="Book Antiqua"/>
          <w:sz w:val="24"/>
          <w:szCs w:val="24"/>
        </w:rPr>
        <w:t>Tomoeda</w:t>
      </w:r>
      <w:proofErr w:type="spellEnd"/>
      <w:r w:rsidRPr="00FB0346">
        <w:rPr>
          <w:rFonts w:ascii="Book Antiqua" w:hAnsi="Book Antiqua"/>
          <w:sz w:val="24"/>
          <w:szCs w:val="24"/>
        </w:rPr>
        <w:t xml:space="preserve">, </w:t>
      </w:r>
      <w:r w:rsidR="005C5445" w:rsidRPr="00FB0346">
        <w:rPr>
          <w:rFonts w:ascii="Book Antiqua" w:hAnsi="Book Antiqua"/>
          <w:sz w:val="24"/>
          <w:szCs w:val="24"/>
        </w:rPr>
        <w:t>Akira</w:t>
      </w:r>
      <w:r w:rsidRPr="00FB0346">
        <w:rPr>
          <w:rFonts w:ascii="Book Antiqua" w:hAnsi="Book Antiqua"/>
          <w:sz w:val="24"/>
          <w:szCs w:val="24"/>
        </w:rPr>
        <w:t xml:space="preserve"> </w:t>
      </w:r>
      <w:proofErr w:type="spellStart"/>
      <w:r w:rsidRPr="00FB0346">
        <w:rPr>
          <w:rFonts w:ascii="Book Antiqua" w:hAnsi="Book Antiqua"/>
          <w:sz w:val="24"/>
          <w:szCs w:val="24"/>
        </w:rPr>
        <w:t>A</w:t>
      </w:r>
      <w:r w:rsidR="005C5445" w:rsidRPr="00FB0346">
        <w:rPr>
          <w:rFonts w:ascii="Book Antiqua" w:hAnsi="Book Antiqua"/>
          <w:sz w:val="24"/>
          <w:szCs w:val="24"/>
        </w:rPr>
        <w:t>so</w:t>
      </w:r>
      <w:proofErr w:type="spellEnd"/>
      <w:r w:rsidRPr="00FB0346">
        <w:rPr>
          <w:rFonts w:ascii="Book Antiqua" w:hAnsi="Book Antiqua"/>
          <w:sz w:val="24"/>
          <w:szCs w:val="24"/>
        </w:rPr>
        <w:t xml:space="preserve">, </w:t>
      </w:r>
      <w:proofErr w:type="spellStart"/>
      <w:r w:rsidR="00FD4A19" w:rsidRPr="00FB0346">
        <w:rPr>
          <w:rFonts w:ascii="Book Antiqua" w:hAnsi="Book Antiqua"/>
          <w:sz w:val="24"/>
          <w:szCs w:val="24"/>
        </w:rPr>
        <w:t>Soichi</w:t>
      </w:r>
      <w:proofErr w:type="spellEnd"/>
      <w:r w:rsidR="00FD4A19" w:rsidRPr="00FB0346">
        <w:rPr>
          <w:rFonts w:ascii="Book Antiqua" w:hAnsi="Book Antiqua"/>
          <w:sz w:val="24"/>
          <w:szCs w:val="24"/>
        </w:rPr>
        <w:t xml:space="preserve"> </w:t>
      </w:r>
      <w:proofErr w:type="spellStart"/>
      <w:r w:rsidRPr="00FB0346">
        <w:rPr>
          <w:rFonts w:ascii="Book Antiqua" w:hAnsi="Book Antiqua"/>
          <w:sz w:val="24"/>
          <w:szCs w:val="24"/>
        </w:rPr>
        <w:t>Itaba</w:t>
      </w:r>
      <w:proofErr w:type="spellEnd"/>
      <w:r w:rsidRPr="00FB0346">
        <w:rPr>
          <w:rFonts w:ascii="Book Antiqua" w:hAnsi="Book Antiqua"/>
          <w:sz w:val="24"/>
          <w:szCs w:val="24"/>
        </w:rPr>
        <w:t xml:space="preserve">, </w:t>
      </w:r>
      <w:proofErr w:type="spellStart"/>
      <w:r w:rsidR="004623AC" w:rsidRPr="00FB0346">
        <w:rPr>
          <w:rFonts w:ascii="Book Antiqua" w:hAnsi="Book Antiqua"/>
          <w:sz w:val="24"/>
          <w:szCs w:val="24"/>
        </w:rPr>
        <w:t>Haruei</w:t>
      </w:r>
      <w:proofErr w:type="spellEnd"/>
      <w:r w:rsidR="004623AC" w:rsidRPr="00FB0346">
        <w:rPr>
          <w:rFonts w:ascii="Book Antiqua" w:hAnsi="Book Antiqua"/>
          <w:sz w:val="24"/>
          <w:szCs w:val="24"/>
        </w:rPr>
        <w:t xml:space="preserve"> </w:t>
      </w:r>
      <w:proofErr w:type="spellStart"/>
      <w:r w:rsidR="004623AC" w:rsidRPr="00FB0346">
        <w:rPr>
          <w:rFonts w:ascii="Book Antiqua" w:hAnsi="Book Antiqua"/>
          <w:sz w:val="24"/>
          <w:szCs w:val="24"/>
        </w:rPr>
        <w:t>Ogino</w:t>
      </w:r>
      <w:proofErr w:type="spellEnd"/>
      <w:r w:rsidR="004623AC" w:rsidRPr="00FB0346">
        <w:rPr>
          <w:rFonts w:ascii="Book Antiqua" w:hAnsi="Book Antiqua"/>
          <w:sz w:val="24"/>
          <w:szCs w:val="24"/>
        </w:rPr>
        <w:t xml:space="preserve">, Yusuke </w:t>
      </w:r>
      <w:r w:rsidRPr="00FB0346">
        <w:rPr>
          <w:rFonts w:ascii="Book Antiqua" w:hAnsi="Book Antiqua"/>
          <w:sz w:val="24"/>
          <w:szCs w:val="24"/>
        </w:rPr>
        <w:t xml:space="preserve">Kitagawa, </w:t>
      </w:r>
      <w:r w:rsidR="003B2162" w:rsidRPr="00FB0346">
        <w:rPr>
          <w:rFonts w:ascii="Book Antiqua" w:hAnsi="Book Antiqua"/>
          <w:sz w:val="24"/>
          <w:szCs w:val="24"/>
        </w:rPr>
        <w:t xml:space="preserve">Hiroyuki </w:t>
      </w:r>
      <w:proofErr w:type="spellStart"/>
      <w:r w:rsidRPr="00FB0346">
        <w:rPr>
          <w:rFonts w:ascii="Book Antiqua" w:hAnsi="Book Antiqua"/>
          <w:sz w:val="24"/>
          <w:szCs w:val="24"/>
        </w:rPr>
        <w:t>Fujii</w:t>
      </w:r>
      <w:proofErr w:type="spellEnd"/>
      <w:r w:rsidRPr="00FB0346">
        <w:rPr>
          <w:rFonts w:ascii="Book Antiqua" w:hAnsi="Book Antiqua"/>
          <w:sz w:val="24"/>
          <w:szCs w:val="24"/>
        </w:rPr>
        <w:t xml:space="preserve">, </w:t>
      </w:r>
      <w:r w:rsidR="005C5445" w:rsidRPr="00FB0346">
        <w:rPr>
          <w:rFonts w:ascii="Book Antiqua" w:hAnsi="Book Antiqua"/>
          <w:sz w:val="24"/>
          <w:szCs w:val="24"/>
        </w:rPr>
        <w:t>Kazuhiko Nakamura,</w:t>
      </w:r>
      <w:r w:rsidR="00FD4A19" w:rsidRPr="00FB0346">
        <w:rPr>
          <w:rFonts w:ascii="Book Antiqua" w:hAnsi="Book Antiqua"/>
          <w:sz w:val="24"/>
          <w:szCs w:val="24"/>
        </w:rPr>
        <w:t xml:space="preserve"> Masaru</w:t>
      </w:r>
      <w:r w:rsidR="005C5445" w:rsidRPr="00FB0346">
        <w:rPr>
          <w:rFonts w:ascii="Book Antiqua" w:hAnsi="Book Antiqua"/>
          <w:sz w:val="24"/>
          <w:szCs w:val="24"/>
        </w:rPr>
        <w:t xml:space="preserve"> </w:t>
      </w:r>
      <w:proofErr w:type="spellStart"/>
      <w:r w:rsidR="005C5445" w:rsidRPr="00FB0346">
        <w:rPr>
          <w:rFonts w:ascii="Book Antiqua" w:hAnsi="Book Antiqua"/>
          <w:sz w:val="24"/>
          <w:szCs w:val="24"/>
        </w:rPr>
        <w:t>Kubokawa</w:t>
      </w:r>
      <w:proofErr w:type="spellEnd"/>
      <w:r w:rsidR="005C5445" w:rsidRPr="00FB0346">
        <w:rPr>
          <w:rFonts w:ascii="Book Antiqua" w:hAnsi="Book Antiqua"/>
          <w:sz w:val="24"/>
          <w:szCs w:val="24"/>
        </w:rPr>
        <w:t xml:space="preserve">, </w:t>
      </w:r>
      <w:proofErr w:type="spellStart"/>
      <w:r w:rsidR="004623AC" w:rsidRPr="00FB0346">
        <w:rPr>
          <w:rFonts w:ascii="Book Antiqua" w:hAnsi="Book Antiqua"/>
          <w:sz w:val="24"/>
          <w:szCs w:val="24"/>
        </w:rPr>
        <w:t>Naohiko</w:t>
      </w:r>
      <w:proofErr w:type="spellEnd"/>
      <w:r w:rsidR="004623AC" w:rsidRPr="00FB0346">
        <w:rPr>
          <w:rFonts w:ascii="Book Antiqua" w:hAnsi="Book Antiqua"/>
          <w:sz w:val="24"/>
          <w:szCs w:val="24"/>
        </w:rPr>
        <w:t xml:space="preserve"> </w:t>
      </w:r>
      <w:r w:rsidR="005C5445" w:rsidRPr="00FB0346">
        <w:rPr>
          <w:rFonts w:ascii="Book Antiqua" w:hAnsi="Book Antiqua"/>
          <w:sz w:val="24"/>
          <w:szCs w:val="24"/>
        </w:rPr>
        <w:t xml:space="preserve">Harada, Yosuke </w:t>
      </w:r>
      <w:proofErr w:type="spellStart"/>
      <w:r w:rsidR="005C5445" w:rsidRPr="00FB0346">
        <w:rPr>
          <w:rFonts w:ascii="Book Antiqua" w:hAnsi="Book Antiqua"/>
          <w:sz w:val="24"/>
          <w:szCs w:val="24"/>
        </w:rPr>
        <w:t>Minoda</w:t>
      </w:r>
      <w:proofErr w:type="spellEnd"/>
      <w:r w:rsidR="005C5445" w:rsidRPr="00FB0346">
        <w:rPr>
          <w:rFonts w:ascii="Book Antiqua" w:hAnsi="Book Antiqua"/>
          <w:sz w:val="24"/>
          <w:szCs w:val="24"/>
        </w:rPr>
        <w:t xml:space="preserve">, </w:t>
      </w:r>
      <w:proofErr w:type="spellStart"/>
      <w:r w:rsidR="00BD777D" w:rsidRPr="00FB0346">
        <w:rPr>
          <w:rFonts w:ascii="Book Antiqua" w:hAnsi="Book Antiqua"/>
          <w:sz w:val="24"/>
          <w:szCs w:val="24"/>
        </w:rPr>
        <w:t>Sho</w:t>
      </w:r>
      <w:proofErr w:type="spellEnd"/>
      <w:r w:rsidR="00BD777D" w:rsidRPr="00FB0346">
        <w:rPr>
          <w:rFonts w:ascii="Book Antiqua" w:hAnsi="Book Antiqua"/>
          <w:sz w:val="24"/>
          <w:szCs w:val="24"/>
        </w:rPr>
        <w:t xml:space="preserve"> Suzuki</w:t>
      </w:r>
      <w:r w:rsidRPr="00FB0346">
        <w:rPr>
          <w:rFonts w:ascii="Book Antiqua" w:hAnsi="Book Antiqua"/>
          <w:sz w:val="24"/>
          <w:szCs w:val="24"/>
        </w:rPr>
        <w:t xml:space="preserve">, </w:t>
      </w:r>
      <w:proofErr w:type="spellStart"/>
      <w:r w:rsidRPr="00FB0346">
        <w:rPr>
          <w:rFonts w:ascii="Book Antiqua" w:hAnsi="Book Antiqua"/>
          <w:sz w:val="24"/>
          <w:szCs w:val="24"/>
        </w:rPr>
        <w:t>Eikichi</w:t>
      </w:r>
      <w:proofErr w:type="spellEnd"/>
      <w:r w:rsidRPr="00FB0346">
        <w:rPr>
          <w:rFonts w:ascii="Book Antiqua" w:hAnsi="Book Antiqua"/>
          <w:sz w:val="24"/>
          <w:szCs w:val="24"/>
        </w:rPr>
        <w:t xml:space="preserve"> Ihara</w:t>
      </w:r>
      <w:r w:rsidR="004D721F" w:rsidRPr="00FB0346">
        <w:rPr>
          <w:rFonts w:ascii="Book Antiqua" w:hAnsi="Book Antiqua"/>
          <w:sz w:val="24"/>
          <w:szCs w:val="24"/>
        </w:rPr>
        <w:t xml:space="preserve">, </w:t>
      </w:r>
      <w:bookmarkStart w:id="4" w:name="OLE_LINK1"/>
      <w:r w:rsidRPr="00FB0346">
        <w:rPr>
          <w:rFonts w:ascii="Book Antiqua" w:hAnsi="Book Antiqua"/>
          <w:sz w:val="24"/>
          <w:szCs w:val="24"/>
        </w:rPr>
        <w:t>Yoshihir</w:t>
      </w:r>
      <w:bookmarkEnd w:id="4"/>
      <w:r w:rsidRPr="00FB0346">
        <w:rPr>
          <w:rFonts w:ascii="Book Antiqua" w:hAnsi="Book Antiqua"/>
          <w:sz w:val="24"/>
          <w:szCs w:val="24"/>
        </w:rPr>
        <w:t>o Ogawa</w:t>
      </w:r>
    </w:p>
    <w:bookmarkEnd w:id="3"/>
    <w:p w14:paraId="7589E4E3" w14:textId="77777777" w:rsidR="00B17740" w:rsidRPr="00FB0346" w:rsidRDefault="00B17740" w:rsidP="00FB0346">
      <w:pPr>
        <w:kinsoku w:val="0"/>
        <w:overflowPunct w:val="0"/>
        <w:autoSpaceDE w:val="0"/>
        <w:autoSpaceDN w:val="0"/>
        <w:adjustRightInd w:val="0"/>
        <w:snapToGrid w:val="0"/>
        <w:spacing w:line="360" w:lineRule="auto"/>
        <w:rPr>
          <w:rFonts w:ascii="Book Antiqua" w:hAnsi="Book Antiqua"/>
          <w:sz w:val="24"/>
          <w:szCs w:val="24"/>
        </w:rPr>
      </w:pPr>
    </w:p>
    <w:p w14:paraId="5473D7D7" w14:textId="37E11B94" w:rsidR="00B17740" w:rsidRPr="00FB0346" w:rsidRDefault="0013144C"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b/>
          <w:bCs/>
          <w:sz w:val="24"/>
          <w:szCs w:val="24"/>
        </w:rPr>
        <w:t xml:space="preserve">Mitsuru Esaki, </w:t>
      </w:r>
      <w:proofErr w:type="spellStart"/>
      <w:r w:rsidRPr="00FB0346">
        <w:rPr>
          <w:rFonts w:ascii="Book Antiqua" w:hAnsi="Book Antiqua"/>
          <w:b/>
          <w:bCs/>
          <w:sz w:val="24"/>
          <w:szCs w:val="24"/>
        </w:rPr>
        <w:t>Haruei</w:t>
      </w:r>
      <w:proofErr w:type="spellEnd"/>
      <w:r w:rsidRPr="00FB0346">
        <w:rPr>
          <w:rFonts w:ascii="Book Antiqua" w:hAnsi="Book Antiqua"/>
          <w:b/>
          <w:bCs/>
          <w:sz w:val="24"/>
          <w:szCs w:val="24"/>
        </w:rPr>
        <w:t xml:space="preserve"> </w:t>
      </w:r>
      <w:proofErr w:type="spellStart"/>
      <w:r w:rsidRPr="00FB0346">
        <w:rPr>
          <w:rFonts w:ascii="Book Antiqua" w:hAnsi="Book Antiqua"/>
          <w:b/>
          <w:bCs/>
          <w:sz w:val="24"/>
          <w:szCs w:val="24"/>
        </w:rPr>
        <w:t>Ogino</w:t>
      </w:r>
      <w:proofErr w:type="spellEnd"/>
      <w:r w:rsidRPr="00FB0346">
        <w:rPr>
          <w:rFonts w:ascii="Book Antiqua" w:hAnsi="Book Antiqua"/>
          <w:b/>
          <w:bCs/>
          <w:sz w:val="24"/>
          <w:szCs w:val="24"/>
        </w:rPr>
        <w:t xml:space="preserve">, Yosuke </w:t>
      </w:r>
      <w:proofErr w:type="spellStart"/>
      <w:r w:rsidRPr="00FB0346">
        <w:rPr>
          <w:rFonts w:ascii="Book Antiqua" w:hAnsi="Book Antiqua"/>
          <w:b/>
          <w:bCs/>
          <w:sz w:val="24"/>
          <w:szCs w:val="24"/>
        </w:rPr>
        <w:t>Minoda</w:t>
      </w:r>
      <w:proofErr w:type="spellEnd"/>
      <w:r w:rsidRPr="00FB0346">
        <w:rPr>
          <w:rFonts w:ascii="Book Antiqua" w:hAnsi="Book Antiqua"/>
          <w:b/>
          <w:bCs/>
          <w:sz w:val="24"/>
          <w:szCs w:val="24"/>
        </w:rPr>
        <w:t>, Yoshihiro Ogawa</w:t>
      </w:r>
      <w:r w:rsidR="004D721F" w:rsidRPr="00FB0346">
        <w:rPr>
          <w:rFonts w:ascii="Book Antiqua" w:hAnsi="Book Antiqua"/>
          <w:sz w:val="24"/>
          <w:szCs w:val="24"/>
        </w:rPr>
        <w:t>,</w:t>
      </w:r>
      <w:r w:rsidRPr="00FB0346">
        <w:rPr>
          <w:rFonts w:ascii="Book Antiqua" w:hAnsi="Book Antiqua"/>
          <w:sz w:val="24"/>
          <w:szCs w:val="24"/>
        </w:rPr>
        <w:t xml:space="preserve"> </w:t>
      </w:r>
      <w:r w:rsidR="00610E03" w:rsidRPr="00FB0346">
        <w:rPr>
          <w:rFonts w:ascii="Book Antiqua" w:hAnsi="Book Antiqua"/>
          <w:sz w:val="24"/>
          <w:szCs w:val="24"/>
        </w:rPr>
        <w:t xml:space="preserve">Department of Medicine and Bioregulatory Science, Graduate School of Medical Sciences, </w:t>
      </w:r>
      <w:r w:rsidR="00B17740" w:rsidRPr="00FB0346">
        <w:rPr>
          <w:rFonts w:ascii="Book Antiqua" w:hAnsi="Book Antiqua"/>
          <w:sz w:val="24"/>
          <w:szCs w:val="24"/>
        </w:rPr>
        <w:t>Kyushu University</w:t>
      </w:r>
      <w:r w:rsidR="0010124F" w:rsidRPr="00FB0346">
        <w:rPr>
          <w:rFonts w:ascii="Book Antiqua" w:hAnsi="Book Antiqua"/>
          <w:sz w:val="24"/>
          <w:szCs w:val="24"/>
        </w:rPr>
        <w:t>, Fukuoka 812</w:t>
      </w:r>
      <w:r w:rsidR="00610E03" w:rsidRPr="00FB0346">
        <w:rPr>
          <w:rFonts w:ascii="Book Antiqua" w:hAnsi="Book Antiqua"/>
          <w:sz w:val="24"/>
          <w:szCs w:val="24"/>
        </w:rPr>
        <w:t xml:space="preserve">8582, </w:t>
      </w:r>
      <w:bookmarkStart w:id="5" w:name="OLE_LINK5"/>
      <w:r w:rsidR="00610E03" w:rsidRPr="00FB0346">
        <w:rPr>
          <w:rFonts w:ascii="Book Antiqua" w:hAnsi="Book Antiqua"/>
          <w:sz w:val="24"/>
          <w:szCs w:val="24"/>
        </w:rPr>
        <w:t>Japan</w:t>
      </w:r>
      <w:bookmarkEnd w:id="5"/>
    </w:p>
    <w:p w14:paraId="19A7D94A" w14:textId="77777777" w:rsidR="004D721F" w:rsidRPr="00FB0346" w:rsidRDefault="004D721F" w:rsidP="00FB0346">
      <w:pPr>
        <w:kinsoku w:val="0"/>
        <w:overflowPunct w:val="0"/>
        <w:autoSpaceDE w:val="0"/>
        <w:autoSpaceDN w:val="0"/>
        <w:adjustRightInd w:val="0"/>
        <w:snapToGrid w:val="0"/>
        <w:spacing w:line="360" w:lineRule="auto"/>
        <w:rPr>
          <w:rFonts w:ascii="Book Antiqua" w:hAnsi="Book Antiqua"/>
          <w:b/>
          <w:bCs/>
          <w:sz w:val="24"/>
          <w:szCs w:val="24"/>
        </w:rPr>
      </w:pPr>
    </w:p>
    <w:p w14:paraId="040ADF98" w14:textId="5EB773F0" w:rsidR="00B17740" w:rsidRPr="00FB0346" w:rsidRDefault="0013144C"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b/>
          <w:bCs/>
          <w:sz w:val="24"/>
          <w:szCs w:val="24"/>
        </w:rPr>
        <w:t xml:space="preserve">Mitsuru Esaki, </w:t>
      </w:r>
      <w:proofErr w:type="spellStart"/>
      <w:r w:rsidRPr="00FB0346">
        <w:rPr>
          <w:rFonts w:ascii="Book Antiqua" w:hAnsi="Book Antiqua"/>
          <w:b/>
          <w:bCs/>
          <w:sz w:val="24"/>
          <w:szCs w:val="24"/>
        </w:rPr>
        <w:t>Sho</w:t>
      </w:r>
      <w:proofErr w:type="spellEnd"/>
      <w:r w:rsidRPr="00FB0346">
        <w:rPr>
          <w:rFonts w:ascii="Book Antiqua" w:hAnsi="Book Antiqua"/>
          <w:b/>
          <w:bCs/>
          <w:sz w:val="24"/>
          <w:szCs w:val="24"/>
        </w:rPr>
        <w:t xml:space="preserve"> Suzuki</w:t>
      </w:r>
      <w:r w:rsidR="004D721F" w:rsidRPr="00FB0346">
        <w:rPr>
          <w:rFonts w:ascii="Book Antiqua" w:hAnsi="Book Antiqua"/>
          <w:b/>
          <w:bCs/>
          <w:sz w:val="24"/>
          <w:szCs w:val="24"/>
        </w:rPr>
        <w:t>,</w:t>
      </w:r>
      <w:r w:rsidRPr="00FB0346">
        <w:rPr>
          <w:rFonts w:ascii="Book Antiqua" w:hAnsi="Book Antiqua"/>
          <w:sz w:val="24"/>
          <w:szCs w:val="24"/>
        </w:rPr>
        <w:t xml:space="preserve"> </w:t>
      </w:r>
      <w:r w:rsidR="00610E03" w:rsidRPr="00FB0346">
        <w:rPr>
          <w:rFonts w:ascii="Book Antiqua" w:hAnsi="Book Antiqua"/>
          <w:sz w:val="24"/>
          <w:szCs w:val="24"/>
        </w:rPr>
        <w:t xml:space="preserve">Division of Gastroenterology and Hepatology, Department of Medicine, </w:t>
      </w:r>
      <w:r w:rsidR="00B17740" w:rsidRPr="00FB0346">
        <w:rPr>
          <w:rFonts w:ascii="Book Antiqua" w:hAnsi="Book Antiqua"/>
          <w:sz w:val="24"/>
          <w:szCs w:val="24"/>
        </w:rPr>
        <w:t>Nihon University</w:t>
      </w:r>
      <w:r w:rsidR="0010124F" w:rsidRPr="00FB0346">
        <w:rPr>
          <w:rFonts w:ascii="Book Antiqua" w:hAnsi="Book Antiqua"/>
          <w:sz w:val="24"/>
          <w:szCs w:val="24"/>
        </w:rPr>
        <w:t xml:space="preserve"> School of Medicine, Tokyo 173</w:t>
      </w:r>
      <w:r w:rsidR="00610E03" w:rsidRPr="00FB0346">
        <w:rPr>
          <w:rFonts w:ascii="Book Antiqua" w:hAnsi="Book Antiqua"/>
          <w:sz w:val="24"/>
          <w:szCs w:val="24"/>
        </w:rPr>
        <w:t>8610, Japan</w:t>
      </w:r>
    </w:p>
    <w:p w14:paraId="72732C84" w14:textId="77777777" w:rsidR="004D721F" w:rsidRPr="00FB0346" w:rsidRDefault="004D721F" w:rsidP="00FB0346">
      <w:pPr>
        <w:kinsoku w:val="0"/>
        <w:overflowPunct w:val="0"/>
        <w:autoSpaceDE w:val="0"/>
        <w:autoSpaceDN w:val="0"/>
        <w:adjustRightInd w:val="0"/>
        <w:snapToGrid w:val="0"/>
        <w:spacing w:line="360" w:lineRule="auto"/>
        <w:rPr>
          <w:rFonts w:ascii="Book Antiqua" w:hAnsi="Book Antiqua"/>
          <w:b/>
          <w:bCs/>
          <w:sz w:val="24"/>
          <w:szCs w:val="24"/>
        </w:rPr>
      </w:pPr>
    </w:p>
    <w:p w14:paraId="127C483F" w14:textId="573E6503" w:rsidR="00B17740" w:rsidRPr="00FB0346" w:rsidRDefault="0013144C"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b/>
          <w:bCs/>
          <w:sz w:val="24"/>
          <w:szCs w:val="24"/>
        </w:rPr>
        <w:t xml:space="preserve">Kazuhiro </w:t>
      </w:r>
      <w:proofErr w:type="spellStart"/>
      <w:r w:rsidRPr="00FB0346">
        <w:rPr>
          <w:rFonts w:ascii="Book Antiqua" w:hAnsi="Book Antiqua"/>
          <w:b/>
          <w:bCs/>
          <w:sz w:val="24"/>
          <w:szCs w:val="24"/>
        </w:rPr>
        <w:t>Haraguchi</w:t>
      </w:r>
      <w:proofErr w:type="spellEnd"/>
      <w:r w:rsidR="004D721F" w:rsidRPr="00FB0346">
        <w:rPr>
          <w:rFonts w:ascii="Book Antiqua" w:hAnsi="Book Antiqua"/>
          <w:b/>
          <w:bCs/>
          <w:sz w:val="24"/>
          <w:szCs w:val="24"/>
        </w:rPr>
        <w:t>,</w:t>
      </w:r>
      <w:r w:rsidRPr="00FB0346">
        <w:rPr>
          <w:rFonts w:ascii="Book Antiqua" w:hAnsi="Book Antiqua"/>
          <w:sz w:val="24"/>
          <w:szCs w:val="24"/>
        </w:rPr>
        <w:t xml:space="preserve"> </w:t>
      </w:r>
      <w:r w:rsidR="00FD4A19" w:rsidRPr="00FB0346">
        <w:rPr>
          <w:rFonts w:ascii="Book Antiqua" w:hAnsi="Book Antiqua"/>
          <w:sz w:val="24"/>
          <w:szCs w:val="24"/>
        </w:rPr>
        <w:t xml:space="preserve">Department of Gastroenterology, </w:t>
      </w:r>
      <w:r w:rsidR="00B17740" w:rsidRPr="00FB0346">
        <w:rPr>
          <w:rFonts w:ascii="Book Antiqua" w:hAnsi="Book Antiqua"/>
          <w:sz w:val="24"/>
          <w:szCs w:val="24"/>
        </w:rPr>
        <w:t>Hara-Sanshin Hospital</w:t>
      </w:r>
      <w:r w:rsidR="0010124F" w:rsidRPr="00FB0346">
        <w:rPr>
          <w:rFonts w:ascii="Book Antiqua" w:hAnsi="Book Antiqua"/>
          <w:sz w:val="24"/>
          <w:szCs w:val="24"/>
        </w:rPr>
        <w:t>, Fukuoka 812</w:t>
      </w:r>
      <w:r w:rsidR="00693789" w:rsidRPr="00FB0346">
        <w:rPr>
          <w:rFonts w:ascii="Book Antiqua" w:hAnsi="Book Antiqua"/>
          <w:sz w:val="24"/>
          <w:szCs w:val="24"/>
        </w:rPr>
        <w:t>0033, Japan</w:t>
      </w:r>
    </w:p>
    <w:p w14:paraId="3FC34CA7" w14:textId="77777777" w:rsidR="004D721F" w:rsidRPr="00FB0346" w:rsidRDefault="004D721F" w:rsidP="00FB0346">
      <w:pPr>
        <w:kinsoku w:val="0"/>
        <w:overflowPunct w:val="0"/>
        <w:autoSpaceDE w:val="0"/>
        <w:autoSpaceDN w:val="0"/>
        <w:adjustRightInd w:val="0"/>
        <w:snapToGrid w:val="0"/>
        <w:spacing w:line="360" w:lineRule="auto"/>
        <w:rPr>
          <w:rFonts w:ascii="Book Antiqua" w:hAnsi="Book Antiqua"/>
          <w:b/>
          <w:bCs/>
          <w:sz w:val="24"/>
          <w:szCs w:val="24"/>
        </w:rPr>
      </w:pPr>
    </w:p>
    <w:p w14:paraId="0DA8E314" w14:textId="664B9A0A" w:rsidR="00B17740" w:rsidRPr="00FB0346" w:rsidRDefault="0013144C"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b/>
          <w:bCs/>
          <w:sz w:val="24"/>
          <w:szCs w:val="24"/>
        </w:rPr>
        <w:t xml:space="preserve">Kazuya </w:t>
      </w:r>
      <w:proofErr w:type="spellStart"/>
      <w:r w:rsidRPr="00FB0346">
        <w:rPr>
          <w:rFonts w:ascii="Book Antiqua" w:hAnsi="Book Antiqua"/>
          <w:b/>
          <w:bCs/>
          <w:sz w:val="24"/>
          <w:szCs w:val="24"/>
        </w:rPr>
        <w:t>Akahoshi</w:t>
      </w:r>
      <w:proofErr w:type="spellEnd"/>
      <w:r w:rsidRPr="00FB0346">
        <w:rPr>
          <w:rFonts w:ascii="Book Antiqua" w:hAnsi="Book Antiqua"/>
          <w:b/>
          <w:bCs/>
          <w:sz w:val="24"/>
          <w:szCs w:val="24"/>
        </w:rPr>
        <w:t xml:space="preserve">, Masaru </w:t>
      </w:r>
      <w:proofErr w:type="spellStart"/>
      <w:r w:rsidRPr="00FB0346">
        <w:rPr>
          <w:rFonts w:ascii="Book Antiqua" w:hAnsi="Book Antiqua"/>
          <w:b/>
          <w:bCs/>
          <w:sz w:val="24"/>
          <w:szCs w:val="24"/>
        </w:rPr>
        <w:t>Kubokawa</w:t>
      </w:r>
      <w:proofErr w:type="spellEnd"/>
      <w:r w:rsidR="004D721F" w:rsidRPr="00FB0346">
        <w:rPr>
          <w:rFonts w:ascii="Book Antiqua" w:hAnsi="Book Antiqua"/>
          <w:b/>
          <w:bCs/>
          <w:sz w:val="24"/>
          <w:szCs w:val="24"/>
        </w:rPr>
        <w:t>,</w:t>
      </w:r>
      <w:r w:rsidRPr="00FB0346">
        <w:rPr>
          <w:rFonts w:ascii="Book Antiqua" w:hAnsi="Book Antiqua"/>
          <w:sz w:val="24"/>
          <w:szCs w:val="24"/>
        </w:rPr>
        <w:t xml:space="preserve"> </w:t>
      </w:r>
      <w:r w:rsidR="00FD4A19" w:rsidRPr="00FB0346">
        <w:rPr>
          <w:rFonts w:ascii="Book Antiqua" w:hAnsi="Book Antiqua"/>
          <w:sz w:val="24"/>
          <w:szCs w:val="24"/>
        </w:rPr>
        <w:t xml:space="preserve">Department of Gastroenterology, </w:t>
      </w:r>
      <w:proofErr w:type="spellStart"/>
      <w:r w:rsidR="00B17740" w:rsidRPr="00FB0346">
        <w:rPr>
          <w:rFonts w:ascii="Book Antiqua" w:hAnsi="Book Antiqua"/>
          <w:sz w:val="24"/>
          <w:szCs w:val="24"/>
        </w:rPr>
        <w:t>Aso</w:t>
      </w:r>
      <w:proofErr w:type="spellEnd"/>
      <w:r w:rsidR="00B17740" w:rsidRPr="00FB0346">
        <w:rPr>
          <w:rFonts w:ascii="Book Antiqua" w:hAnsi="Book Antiqua"/>
          <w:sz w:val="24"/>
          <w:szCs w:val="24"/>
        </w:rPr>
        <w:t xml:space="preserve"> </w:t>
      </w:r>
      <w:proofErr w:type="spellStart"/>
      <w:r w:rsidR="00B17740" w:rsidRPr="00FB0346">
        <w:rPr>
          <w:rFonts w:ascii="Book Antiqua" w:hAnsi="Book Antiqua"/>
          <w:sz w:val="24"/>
          <w:szCs w:val="24"/>
        </w:rPr>
        <w:t>Iizuka</w:t>
      </w:r>
      <w:proofErr w:type="spellEnd"/>
      <w:r w:rsidR="00B17740" w:rsidRPr="00FB0346">
        <w:rPr>
          <w:rFonts w:ascii="Book Antiqua" w:hAnsi="Book Antiqua"/>
          <w:sz w:val="24"/>
          <w:szCs w:val="24"/>
        </w:rPr>
        <w:t xml:space="preserve"> Hospital</w:t>
      </w:r>
      <w:r w:rsidR="00B557E2" w:rsidRPr="00FB0346">
        <w:rPr>
          <w:rFonts w:ascii="Book Antiqua" w:hAnsi="Book Antiqua"/>
          <w:sz w:val="24"/>
          <w:szCs w:val="24"/>
        </w:rPr>
        <w:t xml:space="preserve">, </w:t>
      </w:r>
      <w:proofErr w:type="spellStart"/>
      <w:r w:rsidR="00B557E2" w:rsidRPr="00FB0346">
        <w:rPr>
          <w:rFonts w:ascii="Book Antiqua" w:hAnsi="Book Antiqua"/>
          <w:sz w:val="24"/>
          <w:szCs w:val="24"/>
        </w:rPr>
        <w:t>Iizuka</w:t>
      </w:r>
      <w:proofErr w:type="spellEnd"/>
      <w:r w:rsidR="00B557E2" w:rsidRPr="00FB0346">
        <w:rPr>
          <w:rFonts w:ascii="Book Antiqua" w:hAnsi="Book Antiqua"/>
          <w:sz w:val="24"/>
          <w:szCs w:val="24"/>
        </w:rPr>
        <w:t xml:space="preserve"> 820</w:t>
      </w:r>
      <w:r w:rsidR="00693789" w:rsidRPr="00FB0346">
        <w:rPr>
          <w:rFonts w:ascii="Book Antiqua" w:hAnsi="Book Antiqua"/>
          <w:sz w:val="24"/>
          <w:szCs w:val="24"/>
        </w:rPr>
        <w:t>8502, Japan</w:t>
      </w:r>
    </w:p>
    <w:p w14:paraId="6980033D" w14:textId="77777777" w:rsidR="004D721F" w:rsidRPr="00FB0346" w:rsidRDefault="004D721F" w:rsidP="00FB0346">
      <w:pPr>
        <w:kinsoku w:val="0"/>
        <w:overflowPunct w:val="0"/>
        <w:autoSpaceDE w:val="0"/>
        <w:autoSpaceDN w:val="0"/>
        <w:adjustRightInd w:val="0"/>
        <w:snapToGrid w:val="0"/>
        <w:spacing w:line="360" w:lineRule="auto"/>
        <w:rPr>
          <w:rFonts w:ascii="Book Antiqua" w:hAnsi="Book Antiqua"/>
          <w:b/>
          <w:bCs/>
          <w:sz w:val="24"/>
          <w:szCs w:val="24"/>
        </w:rPr>
      </w:pPr>
    </w:p>
    <w:p w14:paraId="422B49F4" w14:textId="1C7EA5C1" w:rsidR="00B17740" w:rsidRPr="00FB0346" w:rsidRDefault="0013144C" w:rsidP="00FB0346">
      <w:pPr>
        <w:kinsoku w:val="0"/>
        <w:overflowPunct w:val="0"/>
        <w:autoSpaceDE w:val="0"/>
        <w:autoSpaceDN w:val="0"/>
        <w:adjustRightInd w:val="0"/>
        <w:snapToGrid w:val="0"/>
        <w:spacing w:line="360" w:lineRule="auto"/>
        <w:rPr>
          <w:rFonts w:ascii="Book Antiqua" w:hAnsi="Book Antiqua"/>
          <w:sz w:val="24"/>
          <w:szCs w:val="24"/>
        </w:rPr>
      </w:pPr>
      <w:proofErr w:type="spellStart"/>
      <w:r w:rsidRPr="00FB0346">
        <w:rPr>
          <w:rFonts w:ascii="Book Antiqua" w:hAnsi="Book Antiqua"/>
          <w:b/>
          <w:bCs/>
          <w:sz w:val="24"/>
          <w:szCs w:val="24"/>
        </w:rPr>
        <w:t>Naru</w:t>
      </w:r>
      <w:proofErr w:type="spellEnd"/>
      <w:r w:rsidRPr="00FB0346">
        <w:rPr>
          <w:rFonts w:ascii="Book Antiqua" w:hAnsi="Book Antiqua"/>
          <w:b/>
          <w:bCs/>
          <w:sz w:val="24"/>
          <w:szCs w:val="24"/>
        </w:rPr>
        <w:t xml:space="preserve"> </w:t>
      </w:r>
      <w:proofErr w:type="spellStart"/>
      <w:r w:rsidRPr="00FB0346">
        <w:rPr>
          <w:rFonts w:ascii="Book Antiqua" w:hAnsi="Book Antiqua"/>
          <w:b/>
          <w:bCs/>
          <w:sz w:val="24"/>
          <w:szCs w:val="24"/>
        </w:rPr>
        <w:t>Tomoeda</w:t>
      </w:r>
      <w:proofErr w:type="spellEnd"/>
      <w:r w:rsidRPr="00FB0346">
        <w:rPr>
          <w:rFonts w:ascii="Book Antiqua" w:hAnsi="Book Antiqua"/>
          <w:b/>
          <w:bCs/>
          <w:sz w:val="24"/>
          <w:szCs w:val="24"/>
        </w:rPr>
        <w:t xml:space="preserve">, </w:t>
      </w:r>
      <w:proofErr w:type="spellStart"/>
      <w:r w:rsidRPr="00FB0346">
        <w:rPr>
          <w:rFonts w:ascii="Book Antiqua" w:hAnsi="Book Antiqua"/>
          <w:b/>
          <w:bCs/>
          <w:sz w:val="24"/>
          <w:szCs w:val="24"/>
        </w:rPr>
        <w:t>Naohiko</w:t>
      </w:r>
      <w:proofErr w:type="spellEnd"/>
      <w:r w:rsidRPr="00FB0346">
        <w:rPr>
          <w:rFonts w:ascii="Book Antiqua" w:hAnsi="Book Antiqua"/>
          <w:b/>
          <w:bCs/>
          <w:sz w:val="24"/>
          <w:szCs w:val="24"/>
        </w:rPr>
        <w:t xml:space="preserve"> Harada</w:t>
      </w:r>
      <w:r w:rsidR="004D721F" w:rsidRPr="00FB0346">
        <w:rPr>
          <w:rFonts w:ascii="Book Antiqua" w:hAnsi="Book Antiqua"/>
          <w:b/>
          <w:bCs/>
          <w:sz w:val="24"/>
          <w:szCs w:val="24"/>
        </w:rPr>
        <w:t>,</w:t>
      </w:r>
      <w:r w:rsidRPr="00FB0346">
        <w:rPr>
          <w:rFonts w:ascii="Book Antiqua" w:hAnsi="Book Antiqua"/>
          <w:sz w:val="24"/>
          <w:szCs w:val="24"/>
        </w:rPr>
        <w:t xml:space="preserve"> </w:t>
      </w:r>
      <w:r w:rsidR="00FD4A19" w:rsidRPr="00FB0346">
        <w:rPr>
          <w:rFonts w:ascii="Book Antiqua" w:hAnsi="Book Antiqua"/>
          <w:sz w:val="24"/>
          <w:szCs w:val="24"/>
        </w:rPr>
        <w:t xml:space="preserve">Department of Gastroenterology, </w:t>
      </w:r>
      <w:r w:rsidR="00CA3DD9" w:rsidRPr="00FB0346">
        <w:rPr>
          <w:rFonts w:ascii="Book Antiqua" w:hAnsi="Book Antiqua"/>
          <w:sz w:val="24"/>
          <w:szCs w:val="24"/>
        </w:rPr>
        <w:t xml:space="preserve">Clinical </w:t>
      </w:r>
      <w:r w:rsidR="00CA3DD9" w:rsidRPr="00FB0346">
        <w:rPr>
          <w:rFonts w:ascii="Book Antiqua" w:hAnsi="Book Antiqua"/>
          <w:sz w:val="24"/>
          <w:szCs w:val="24"/>
        </w:rPr>
        <w:lastRenderedPageBreak/>
        <w:t xml:space="preserve">Research Institute, </w:t>
      </w:r>
      <w:r w:rsidR="00FD4A19" w:rsidRPr="00FB0346">
        <w:rPr>
          <w:rFonts w:ascii="Book Antiqua" w:hAnsi="Book Antiqua"/>
          <w:sz w:val="24"/>
          <w:szCs w:val="24"/>
        </w:rPr>
        <w:t xml:space="preserve">National Hospital Organization </w:t>
      </w:r>
      <w:r w:rsidR="00B17740" w:rsidRPr="00FB0346">
        <w:rPr>
          <w:rFonts w:ascii="Book Antiqua" w:hAnsi="Book Antiqua"/>
          <w:sz w:val="24"/>
          <w:szCs w:val="24"/>
        </w:rPr>
        <w:t>Kyushu Medical Center</w:t>
      </w:r>
      <w:r w:rsidR="00B557E2" w:rsidRPr="00FB0346">
        <w:rPr>
          <w:rFonts w:ascii="Book Antiqua" w:hAnsi="Book Antiqua"/>
          <w:sz w:val="24"/>
          <w:szCs w:val="24"/>
        </w:rPr>
        <w:t>, Fukuoka 810</w:t>
      </w:r>
      <w:r w:rsidR="00FB3AF8" w:rsidRPr="00FB0346">
        <w:rPr>
          <w:rFonts w:ascii="Book Antiqua" w:hAnsi="Book Antiqua"/>
          <w:sz w:val="24"/>
          <w:szCs w:val="24"/>
        </w:rPr>
        <w:t>8564, Japan</w:t>
      </w:r>
    </w:p>
    <w:p w14:paraId="26379B4C" w14:textId="77777777" w:rsidR="004D721F" w:rsidRPr="00FB0346" w:rsidRDefault="004D721F" w:rsidP="00FB0346">
      <w:pPr>
        <w:kinsoku w:val="0"/>
        <w:overflowPunct w:val="0"/>
        <w:autoSpaceDE w:val="0"/>
        <w:autoSpaceDN w:val="0"/>
        <w:adjustRightInd w:val="0"/>
        <w:snapToGrid w:val="0"/>
        <w:spacing w:line="360" w:lineRule="auto"/>
        <w:rPr>
          <w:rFonts w:ascii="Book Antiqua" w:hAnsi="Book Antiqua"/>
          <w:b/>
          <w:bCs/>
          <w:sz w:val="24"/>
          <w:szCs w:val="24"/>
        </w:rPr>
      </w:pPr>
    </w:p>
    <w:p w14:paraId="5F139B23" w14:textId="2538D332" w:rsidR="00B17740" w:rsidRPr="00FB0346" w:rsidRDefault="0013144C"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b/>
          <w:bCs/>
          <w:sz w:val="24"/>
          <w:szCs w:val="24"/>
        </w:rPr>
        <w:t xml:space="preserve">Akira </w:t>
      </w:r>
      <w:proofErr w:type="spellStart"/>
      <w:r w:rsidRPr="00FB0346">
        <w:rPr>
          <w:rFonts w:ascii="Book Antiqua" w:hAnsi="Book Antiqua"/>
          <w:b/>
          <w:bCs/>
          <w:sz w:val="24"/>
          <w:szCs w:val="24"/>
        </w:rPr>
        <w:t>Aso</w:t>
      </w:r>
      <w:proofErr w:type="spellEnd"/>
      <w:r w:rsidR="004D721F" w:rsidRPr="00FB0346">
        <w:rPr>
          <w:rFonts w:ascii="Book Antiqua" w:hAnsi="Book Antiqua"/>
          <w:b/>
          <w:bCs/>
          <w:sz w:val="24"/>
          <w:szCs w:val="24"/>
        </w:rPr>
        <w:t>,</w:t>
      </w:r>
      <w:r w:rsidRPr="00FB0346">
        <w:rPr>
          <w:rFonts w:ascii="Book Antiqua" w:hAnsi="Book Antiqua"/>
          <w:sz w:val="24"/>
          <w:szCs w:val="24"/>
        </w:rPr>
        <w:t xml:space="preserve"> </w:t>
      </w:r>
      <w:r w:rsidR="008042D9" w:rsidRPr="00FB0346">
        <w:rPr>
          <w:rFonts w:ascii="Book Antiqua" w:hAnsi="Book Antiqua"/>
          <w:sz w:val="24"/>
          <w:szCs w:val="24"/>
        </w:rPr>
        <w:t xml:space="preserve">Department of Gastroenterology, </w:t>
      </w:r>
      <w:r w:rsidR="00B17740" w:rsidRPr="00FB0346">
        <w:rPr>
          <w:rFonts w:ascii="Book Antiqua" w:hAnsi="Book Antiqua"/>
          <w:sz w:val="24"/>
          <w:szCs w:val="24"/>
        </w:rPr>
        <w:t>Kitakyushu Municipal Medical Center</w:t>
      </w:r>
      <w:r w:rsidR="00B557E2" w:rsidRPr="00FB0346">
        <w:rPr>
          <w:rFonts w:ascii="Book Antiqua" w:hAnsi="Book Antiqua"/>
          <w:sz w:val="24"/>
          <w:szCs w:val="24"/>
        </w:rPr>
        <w:t>, Kitakyushu 802</w:t>
      </w:r>
      <w:r w:rsidR="00693789" w:rsidRPr="00FB0346">
        <w:rPr>
          <w:rFonts w:ascii="Book Antiqua" w:hAnsi="Book Antiqua"/>
          <w:sz w:val="24"/>
          <w:szCs w:val="24"/>
        </w:rPr>
        <w:t>0077, Japan</w:t>
      </w:r>
    </w:p>
    <w:p w14:paraId="095BC546" w14:textId="77777777" w:rsidR="004D721F" w:rsidRPr="00FB0346" w:rsidRDefault="004D721F" w:rsidP="00FB0346">
      <w:pPr>
        <w:kinsoku w:val="0"/>
        <w:overflowPunct w:val="0"/>
        <w:autoSpaceDE w:val="0"/>
        <w:autoSpaceDN w:val="0"/>
        <w:adjustRightInd w:val="0"/>
        <w:snapToGrid w:val="0"/>
        <w:spacing w:line="360" w:lineRule="auto"/>
        <w:rPr>
          <w:rFonts w:ascii="Book Antiqua" w:hAnsi="Book Antiqua"/>
          <w:b/>
          <w:bCs/>
          <w:sz w:val="24"/>
          <w:szCs w:val="24"/>
        </w:rPr>
      </w:pPr>
    </w:p>
    <w:p w14:paraId="0108175F" w14:textId="0F02B0C4" w:rsidR="00B17740" w:rsidRPr="00FB0346" w:rsidRDefault="0013144C" w:rsidP="00FB0346">
      <w:pPr>
        <w:kinsoku w:val="0"/>
        <w:overflowPunct w:val="0"/>
        <w:autoSpaceDE w:val="0"/>
        <w:autoSpaceDN w:val="0"/>
        <w:adjustRightInd w:val="0"/>
        <w:snapToGrid w:val="0"/>
        <w:spacing w:line="360" w:lineRule="auto"/>
        <w:rPr>
          <w:rFonts w:ascii="Book Antiqua" w:hAnsi="Book Antiqua"/>
          <w:sz w:val="24"/>
          <w:szCs w:val="24"/>
        </w:rPr>
      </w:pPr>
      <w:proofErr w:type="spellStart"/>
      <w:r w:rsidRPr="00FB0346">
        <w:rPr>
          <w:rFonts w:ascii="Book Antiqua" w:hAnsi="Book Antiqua"/>
          <w:b/>
          <w:bCs/>
          <w:sz w:val="24"/>
          <w:szCs w:val="24"/>
        </w:rPr>
        <w:t>Soichi</w:t>
      </w:r>
      <w:proofErr w:type="spellEnd"/>
      <w:r w:rsidRPr="00FB0346">
        <w:rPr>
          <w:rFonts w:ascii="Book Antiqua" w:hAnsi="Book Antiqua"/>
          <w:b/>
          <w:bCs/>
          <w:sz w:val="24"/>
          <w:szCs w:val="24"/>
        </w:rPr>
        <w:t xml:space="preserve"> </w:t>
      </w:r>
      <w:proofErr w:type="spellStart"/>
      <w:r w:rsidRPr="00FB0346">
        <w:rPr>
          <w:rFonts w:ascii="Book Antiqua" w:hAnsi="Book Antiqua"/>
          <w:b/>
          <w:bCs/>
          <w:sz w:val="24"/>
          <w:szCs w:val="24"/>
        </w:rPr>
        <w:t>Itaba</w:t>
      </w:r>
      <w:proofErr w:type="spellEnd"/>
      <w:r w:rsidR="004D721F" w:rsidRPr="00FB0346">
        <w:rPr>
          <w:rFonts w:ascii="Book Antiqua" w:hAnsi="Book Antiqua"/>
          <w:b/>
          <w:bCs/>
          <w:sz w:val="24"/>
          <w:szCs w:val="24"/>
        </w:rPr>
        <w:t>,</w:t>
      </w:r>
      <w:r w:rsidRPr="00FB0346">
        <w:rPr>
          <w:rFonts w:ascii="Book Antiqua" w:hAnsi="Book Antiqua"/>
          <w:sz w:val="24"/>
          <w:szCs w:val="24"/>
        </w:rPr>
        <w:t xml:space="preserve"> </w:t>
      </w:r>
      <w:r w:rsidR="00FD4A19" w:rsidRPr="00FB0346">
        <w:rPr>
          <w:rFonts w:ascii="Book Antiqua" w:hAnsi="Book Antiqua"/>
          <w:sz w:val="24"/>
          <w:szCs w:val="24"/>
        </w:rPr>
        <w:t xml:space="preserve">Department of Gastroenterology, </w:t>
      </w:r>
      <w:r w:rsidR="00B17740" w:rsidRPr="00FB0346">
        <w:rPr>
          <w:rFonts w:ascii="Book Antiqua" w:hAnsi="Book Antiqua"/>
          <w:sz w:val="24"/>
          <w:szCs w:val="24"/>
        </w:rPr>
        <w:t xml:space="preserve">Kyushu </w:t>
      </w:r>
      <w:proofErr w:type="spellStart"/>
      <w:r w:rsidR="00B17740" w:rsidRPr="00FB0346">
        <w:rPr>
          <w:rFonts w:ascii="Book Antiqua" w:hAnsi="Book Antiqua"/>
          <w:sz w:val="24"/>
          <w:szCs w:val="24"/>
        </w:rPr>
        <w:t>Rosai</w:t>
      </w:r>
      <w:proofErr w:type="spellEnd"/>
      <w:r w:rsidR="00B17740" w:rsidRPr="00FB0346">
        <w:rPr>
          <w:rFonts w:ascii="Book Antiqua" w:hAnsi="Book Antiqua"/>
          <w:sz w:val="24"/>
          <w:szCs w:val="24"/>
        </w:rPr>
        <w:t xml:space="preserve"> Hospital</w:t>
      </w:r>
      <w:r w:rsidR="00B557E2" w:rsidRPr="00FB0346">
        <w:rPr>
          <w:rFonts w:ascii="Book Antiqua" w:hAnsi="Book Antiqua"/>
          <w:sz w:val="24"/>
          <w:szCs w:val="24"/>
        </w:rPr>
        <w:t>, Kitakyushu 800</w:t>
      </w:r>
      <w:r w:rsidR="00693789" w:rsidRPr="00FB0346">
        <w:rPr>
          <w:rFonts w:ascii="Book Antiqua" w:hAnsi="Book Antiqua"/>
          <w:sz w:val="24"/>
          <w:szCs w:val="24"/>
        </w:rPr>
        <w:t>0296, Japan</w:t>
      </w:r>
    </w:p>
    <w:p w14:paraId="1D9FE46C" w14:textId="77777777" w:rsidR="004D721F" w:rsidRPr="00FB0346" w:rsidRDefault="004D721F" w:rsidP="00FB0346">
      <w:pPr>
        <w:kinsoku w:val="0"/>
        <w:overflowPunct w:val="0"/>
        <w:autoSpaceDE w:val="0"/>
        <w:autoSpaceDN w:val="0"/>
        <w:adjustRightInd w:val="0"/>
        <w:snapToGrid w:val="0"/>
        <w:spacing w:line="360" w:lineRule="auto"/>
        <w:rPr>
          <w:rFonts w:ascii="Book Antiqua" w:hAnsi="Book Antiqua"/>
          <w:b/>
          <w:bCs/>
          <w:sz w:val="24"/>
          <w:szCs w:val="24"/>
        </w:rPr>
      </w:pPr>
    </w:p>
    <w:p w14:paraId="1BFA2F1E" w14:textId="4D5B5C8E" w:rsidR="00B17740" w:rsidRPr="00FB0346" w:rsidRDefault="0013144C"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b/>
          <w:bCs/>
          <w:sz w:val="24"/>
          <w:szCs w:val="24"/>
        </w:rPr>
        <w:t>Yusuke Kitagawa</w:t>
      </w:r>
      <w:r w:rsidR="004D721F" w:rsidRPr="00FB0346">
        <w:rPr>
          <w:rFonts w:ascii="Book Antiqua" w:hAnsi="Book Antiqua"/>
          <w:b/>
          <w:bCs/>
          <w:sz w:val="24"/>
          <w:szCs w:val="24"/>
        </w:rPr>
        <w:t>,</w:t>
      </w:r>
      <w:r w:rsidRPr="00FB0346">
        <w:rPr>
          <w:rFonts w:ascii="Book Antiqua" w:hAnsi="Book Antiqua"/>
          <w:sz w:val="24"/>
          <w:szCs w:val="24"/>
        </w:rPr>
        <w:t xml:space="preserve"> </w:t>
      </w:r>
      <w:r w:rsidR="008042D9" w:rsidRPr="00FB0346">
        <w:rPr>
          <w:rFonts w:ascii="Book Antiqua" w:hAnsi="Book Antiqua"/>
          <w:sz w:val="24"/>
          <w:szCs w:val="24"/>
        </w:rPr>
        <w:t xml:space="preserve">Department of Internal Medicine, </w:t>
      </w:r>
      <w:proofErr w:type="spellStart"/>
      <w:r w:rsidR="00B17740" w:rsidRPr="00FB0346">
        <w:rPr>
          <w:rFonts w:ascii="Book Antiqua" w:hAnsi="Book Antiqua"/>
          <w:sz w:val="24"/>
          <w:szCs w:val="24"/>
        </w:rPr>
        <w:t>Saiseikai</w:t>
      </w:r>
      <w:proofErr w:type="spellEnd"/>
      <w:r w:rsidR="00B17740" w:rsidRPr="00FB0346">
        <w:rPr>
          <w:rFonts w:ascii="Book Antiqua" w:hAnsi="Book Antiqua"/>
          <w:sz w:val="24"/>
          <w:szCs w:val="24"/>
        </w:rPr>
        <w:t xml:space="preserve"> </w:t>
      </w:r>
      <w:r w:rsidR="008042D9" w:rsidRPr="00FB0346">
        <w:rPr>
          <w:rFonts w:ascii="Book Antiqua" w:hAnsi="Book Antiqua"/>
          <w:sz w:val="24"/>
          <w:szCs w:val="24"/>
        </w:rPr>
        <w:t xml:space="preserve">Fukuoka </w:t>
      </w:r>
      <w:r w:rsidR="00B17740" w:rsidRPr="00FB0346">
        <w:rPr>
          <w:rFonts w:ascii="Book Antiqua" w:hAnsi="Book Antiqua"/>
          <w:sz w:val="24"/>
          <w:szCs w:val="24"/>
        </w:rPr>
        <w:t>General Hospital</w:t>
      </w:r>
      <w:r w:rsidR="00B557E2" w:rsidRPr="00FB0346">
        <w:rPr>
          <w:rFonts w:ascii="Book Antiqua" w:hAnsi="Book Antiqua"/>
          <w:sz w:val="24"/>
          <w:szCs w:val="24"/>
        </w:rPr>
        <w:t>, Fukuoka 810</w:t>
      </w:r>
      <w:r w:rsidR="00693789" w:rsidRPr="00FB0346">
        <w:rPr>
          <w:rFonts w:ascii="Book Antiqua" w:hAnsi="Book Antiqua"/>
          <w:sz w:val="24"/>
          <w:szCs w:val="24"/>
        </w:rPr>
        <w:t>0001, Japan</w:t>
      </w:r>
    </w:p>
    <w:p w14:paraId="71624E9D" w14:textId="77777777" w:rsidR="004D721F" w:rsidRPr="00FB0346" w:rsidRDefault="004D721F" w:rsidP="00FB0346">
      <w:pPr>
        <w:kinsoku w:val="0"/>
        <w:overflowPunct w:val="0"/>
        <w:autoSpaceDE w:val="0"/>
        <w:autoSpaceDN w:val="0"/>
        <w:adjustRightInd w:val="0"/>
        <w:snapToGrid w:val="0"/>
        <w:spacing w:line="360" w:lineRule="auto"/>
        <w:rPr>
          <w:rFonts w:ascii="Book Antiqua" w:hAnsi="Book Antiqua"/>
          <w:b/>
          <w:bCs/>
          <w:sz w:val="24"/>
          <w:szCs w:val="24"/>
        </w:rPr>
      </w:pPr>
    </w:p>
    <w:p w14:paraId="589487A9" w14:textId="5B60DCA6" w:rsidR="00B17740" w:rsidRPr="00FB0346" w:rsidRDefault="0013144C"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b/>
          <w:bCs/>
          <w:sz w:val="24"/>
          <w:szCs w:val="24"/>
        </w:rPr>
        <w:t xml:space="preserve">Hiroyuki </w:t>
      </w:r>
      <w:proofErr w:type="spellStart"/>
      <w:r w:rsidRPr="00FB0346">
        <w:rPr>
          <w:rFonts w:ascii="Book Antiqua" w:hAnsi="Book Antiqua"/>
          <w:b/>
          <w:bCs/>
          <w:sz w:val="24"/>
          <w:szCs w:val="24"/>
        </w:rPr>
        <w:t>Fujii</w:t>
      </w:r>
      <w:proofErr w:type="spellEnd"/>
      <w:r w:rsidR="004D721F" w:rsidRPr="00FB0346">
        <w:rPr>
          <w:rFonts w:ascii="Book Antiqua" w:hAnsi="Book Antiqua"/>
          <w:b/>
          <w:bCs/>
          <w:sz w:val="24"/>
          <w:szCs w:val="24"/>
        </w:rPr>
        <w:t>,</w:t>
      </w:r>
      <w:r w:rsidR="0075261C" w:rsidRPr="00FB0346">
        <w:rPr>
          <w:rFonts w:ascii="Book Antiqua" w:hAnsi="Book Antiqua"/>
          <w:b/>
          <w:bCs/>
          <w:sz w:val="24"/>
          <w:szCs w:val="24"/>
        </w:rPr>
        <w:t xml:space="preserve"> Kazuhiko Nakamura</w:t>
      </w:r>
      <w:r w:rsidRPr="00FB0346">
        <w:rPr>
          <w:rFonts w:ascii="Book Antiqua" w:hAnsi="Book Antiqua"/>
          <w:sz w:val="24"/>
          <w:szCs w:val="24"/>
        </w:rPr>
        <w:t xml:space="preserve"> </w:t>
      </w:r>
      <w:r w:rsidR="008042D9" w:rsidRPr="00FB0346">
        <w:rPr>
          <w:rFonts w:ascii="Book Antiqua" w:hAnsi="Book Antiqua"/>
          <w:sz w:val="24"/>
          <w:szCs w:val="24"/>
        </w:rPr>
        <w:t>Department of Gastroenterology and Hepatology,</w:t>
      </w:r>
      <w:r w:rsidR="00BA1ACB" w:rsidRPr="00FB0346">
        <w:rPr>
          <w:rFonts w:ascii="Book Antiqua" w:hAnsi="Book Antiqua"/>
          <w:sz w:val="24"/>
          <w:szCs w:val="24"/>
        </w:rPr>
        <w:t xml:space="preserve"> National Hospital Organization</w:t>
      </w:r>
      <w:r w:rsidR="008042D9" w:rsidRPr="00FB0346">
        <w:rPr>
          <w:rFonts w:ascii="Book Antiqua" w:hAnsi="Book Antiqua"/>
          <w:sz w:val="24"/>
          <w:szCs w:val="24"/>
        </w:rPr>
        <w:t xml:space="preserve"> Fukuoka </w:t>
      </w:r>
      <w:r w:rsidR="00B17740" w:rsidRPr="00FB0346">
        <w:rPr>
          <w:rFonts w:ascii="Book Antiqua" w:hAnsi="Book Antiqua"/>
          <w:sz w:val="24"/>
          <w:szCs w:val="24"/>
        </w:rPr>
        <w:t>Higashi Medical Center</w:t>
      </w:r>
      <w:r w:rsidR="00B557E2" w:rsidRPr="00FB0346">
        <w:rPr>
          <w:rFonts w:ascii="Book Antiqua" w:hAnsi="Book Antiqua"/>
          <w:sz w:val="24"/>
          <w:szCs w:val="24"/>
        </w:rPr>
        <w:t>, Koga 8110</w:t>
      </w:r>
      <w:r w:rsidR="00693789" w:rsidRPr="00FB0346">
        <w:rPr>
          <w:rFonts w:ascii="Book Antiqua" w:hAnsi="Book Antiqua"/>
          <w:sz w:val="24"/>
          <w:szCs w:val="24"/>
        </w:rPr>
        <w:t>3195, Japan</w:t>
      </w:r>
    </w:p>
    <w:p w14:paraId="0408A0D9" w14:textId="77777777" w:rsidR="004D721F" w:rsidRPr="00FB0346" w:rsidRDefault="004D721F" w:rsidP="00FB0346">
      <w:pPr>
        <w:kinsoku w:val="0"/>
        <w:overflowPunct w:val="0"/>
        <w:autoSpaceDE w:val="0"/>
        <w:autoSpaceDN w:val="0"/>
        <w:adjustRightInd w:val="0"/>
        <w:snapToGrid w:val="0"/>
        <w:spacing w:line="360" w:lineRule="auto"/>
        <w:rPr>
          <w:rFonts w:ascii="Book Antiqua" w:hAnsi="Book Antiqua"/>
          <w:b/>
          <w:bCs/>
          <w:sz w:val="24"/>
          <w:szCs w:val="24"/>
        </w:rPr>
      </w:pPr>
    </w:p>
    <w:p w14:paraId="625C7A25" w14:textId="76BEEC67" w:rsidR="00CB7B3E" w:rsidRPr="00FB0346" w:rsidRDefault="0013144C" w:rsidP="00FB0346">
      <w:pPr>
        <w:kinsoku w:val="0"/>
        <w:overflowPunct w:val="0"/>
        <w:autoSpaceDE w:val="0"/>
        <w:autoSpaceDN w:val="0"/>
        <w:adjustRightInd w:val="0"/>
        <w:snapToGrid w:val="0"/>
        <w:spacing w:line="360" w:lineRule="auto"/>
        <w:rPr>
          <w:rFonts w:ascii="Book Antiqua" w:hAnsi="Book Antiqua"/>
          <w:sz w:val="24"/>
          <w:szCs w:val="24"/>
        </w:rPr>
      </w:pPr>
      <w:proofErr w:type="spellStart"/>
      <w:r w:rsidRPr="00FB0346">
        <w:rPr>
          <w:rFonts w:ascii="Book Antiqua" w:hAnsi="Book Antiqua"/>
          <w:b/>
          <w:bCs/>
          <w:sz w:val="24"/>
          <w:szCs w:val="24"/>
        </w:rPr>
        <w:t>Eikichi</w:t>
      </w:r>
      <w:proofErr w:type="spellEnd"/>
      <w:r w:rsidRPr="00FB0346">
        <w:rPr>
          <w:rFonts w:ascii="Book Antiqua" w:hAnsi="Book Antiqua"/>
          <w:b/>
          <w:bCs/>
          <w:sz w:val="24"/>
          <w:szCs w:val="24"/>
        </w:rPr>
        <w:t xml:space="preserve"> Ihara</w:t>
      </w:r>
      <w:r w:rsidR="004D721F" w:rsidRPr="00FB0346">
        <w:rPr>
          <w:rFonts w:ascii="Book Antiqua" w:hAnsi="Book Antiqua"/>
          <w:b/>
          <w:bCs/>
          <w:sz w:val="24"/>
          <w:szCs w:val="24"/>
        </w:rPr>
        <w:t>,</w:t>
      </w:r>
      <w:r w:rsidRPr="00FB0346">
        <w:rPr>
          <w:rFonts w:ascii="Book Antiqua" w:hAnsi="Book Antiqua"/>
          <w:sz w:val="24"/>
          <w:szCs w:val="24"/>
        </w:rPr>
        <w:t xml:space="preserve"> </w:t>
      </w:r>
      <w:r w:rsidR="00CB7B3E" w:rsidRPr="00FB0346">
        <w:rPr>
          <w:rFonts w:ascii="Book Antiqua" w:hAnsi="Book Antiqua"/>
          <w:sz w:val="24"/>
          <w:szCs w:val="24"/>
        </w:rPr>
        <w:t>Department of Gastroenterology and Metabolism, Graduate School of Medicine Sciences,</w:t>
      </w:r>
      <w:r w:rsidR="00B557E2" w:rsidRPr="00FB0346">
        <w:rPr>
          <w:rFonts w:ascii="Book Antiqua" w:hAnsi="Book Antiqua"/>
          <w:sz w:val="24"/>
          <w:szCs w:val="24"/>
        </w:rPr>
        <w:t xml:space="preserve"> Kyushu University, Fukuoka 812</w:t>
      </w:r>
      <w:r w:rsidR="00CB7B3E" w:rsidRPr="00FB0346">
        <w:rPr>
          <w:rFonts w:ascii="Book Antiqua" w:hAnsi="Book Antiqua"/>
          <w:sz w:val="24"/>
          <w:szCs w:val="24"/>
        </w:rPr>
        <w:t>8582</w:t>
      </w:r>
      <w:r w:rsidR="00DC2AB4" w:rsidRPr="00FB0346">
        <w:rPr>
          <w:rFonts w:ascii="Book Antiqua" w:hAnsi="Book Antiqua"/>
          <w:sz w:val="24"/>
          <w:szCs w:val="24"/>
        </w:rPr>
        <w:t>,</w:t>
      </w:r>
      <w:r w:rsidR="00CB7B3E" w:rsidRPr="00FB0346">
        <w:rPr>
          <w:rFonts w:ascii="Book Antiqua" w:hAnsi="Book Antiqua"/>
          <w:sz w:val="24"/>
          <w:szCs w:val="24"/>
        </w:rPr>
        <w:t xml:space="preserve"> Japan</w:t>
      </w:r>
    </w:p>
    <w:p w14:paraId="2A0DAC30" w14:textId="77777777" w:rsidR="00DB1C3F" w:rsidRPr="00FB0346" w:rsidRDefault="00DB1C3F" w:rsidP="00FB0346">
      <w:pPr>
        <w:kinsoku w:val="0"/>
        <w:overflowPunct w:val="0"/>
        <w:autoSpaceDE w:val="0"/>
        <w:autoSpaceDN w:val="0"/>
        <w:adjustRightInd w:val="0"/>
        <w:snapToGrid w:val="0"/>
        <w:spacing w:line="360" w:lineRule="auto"/>
        <w:rPr>
          <w:rFonts w:ascii="Book Antiqua" w:hAnsi="Book Antiqua"/>
          <w:b/>
          <w:bCs/>
          <w:sz w:val="24"/>
          <w:szCs w:val="24"/>
        </w:rPr>
      </w:pPr>
    </w:p>
    <w:p w14:paraId="19F21F7C" w14:textId="01DA764E" w:rsidR="004D721F" w:rsidRPr="00FB0346" w:rsidRDefault="00DC2AB4"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b/>
          <w:color w:val="000000"/>
          <w:sz w:val="24"/>
          <w:szCs w:val="24"/>
          <w:lang w:val="en-GB"/>
        </w:rPr>
        <w:t xml:space="preserve">Author contributions: </w:t>
      </w:r>
      <w:r w:rsidR="00770F5B" w:rsidRPr="00FB0346">
        <w:rPr>
          <w:rFonts w:ascii="Book Antiqua" w:hAnsi="Book Antiqua"/>
          <w:sz w:val="24"/>
          <w:szCs w:val="24"/>
        </w:rPr>
        <w:t xml:space="preserve">Esaki M, </w:t>
      </w:r>
      <w:proofErr w:type="spellStart"/>
      <w:r w:rsidR="00770F5B" w:rsidRPr="00FB0346">
        <w:rPr>
          <w:rFonts w:ascii="Book Antiqua" w:hAnsi="Book Antiqua"/>
          <w:sz w:val="24"/>
          <w:szCs w:val="24"/>
        </w:rPr>
        <w:t>Minoda</w:t>
      </w:r>
      <w:proofErr w:type="spellEnd"/>
      <w:r w:rsidRPr="00FB0346">
        <w:rPr>
          <w:rFonts w:ascii="Book Antiqua" w:hAnsi="Book Antiqua"/>
          <w:sz w:val="24"/>
          <w:szCs w:val="24"/>
        </w:rPr>
        <w:t xml:space="preserve"> </w:t>
      </w:r>
      <w:r w:rsidR="00770F5B" w:rsidRPr="00FB0346">
        <w:rPr>
          <w:rFonts w:ascii="Book Antiqua" w:hAnsi="Book Antiqua"/>
          <w:sz w:val="24"/>
          <w:szCs w:val="24"/>
        </w:rPr>
        <w:t xml:space="preserve">Y, </w:t>
      </w:r>
      <w:proofErr w:type="spellStart"/>
      <w:r w:rsidR="00770F5B" w:rsidRPr="00FB0346">
        <w:rPr>
          <w:rFonts w:ascii="Book Antiqua" w:hAnsi="Book Antiqua"/>
          <w:sz w:val="24"/>
          <w:szCs w:val="24"/>
        </w:rPr>
        <w:t>Ogino</w:t>
      </w:r>
      <w:proofErr w:type="spellEnd"/>
      <w:r w:rsidR="00770F5B" w:rsidRPr="00FB0346">
        <w:rPr>
          <w:rFonts w:ascii="Book Antiqua" w:hAnsi="Book Antiqua"/>
          <w:sz w:val="24"/>
          <w:szCs w:val="24"/>
        </w:rPr>
        <w:t xml:space="preserve"> H</w:t>
      </w:r>
      <w:r w:rsidR="00E432B0" w:rsidRPr="00FB0346">
        <w:rPr>
          <w:rFonts w:ascii="Book Antiqua" w:hAnsi="Book Antiqua"/>
          <w:sz w:val="24"/>
          <w:szCs w:val="24"/>
        </w:rPr>
        <w:t>,</w:t>
      </w:r>
      <w:r w:rsidR="00770F5B" w:rsidRPr="00FB0346">
        <w:rPr>
          <w:rFonts w:ascii="Book Antiqua" w:hAnsi="Book Antiqua"/>
          <w:sz w:val="24"/>
          <w:szCs w:val="24"/>
        </w:rPr>
        <w:t xml:space="preserve"> and Ihara E designed the research; Esaki M drafted and revised the article for important intellectual content; </w:t>
      </w:r>
      <w:proofErr w:type="spellStart"/>
      <w:r w:rsidR="00770F5B" w:rsidRPr="00FB0346">
        <w:rPr>
          <w:rFonts w:ascii="Book Antiqua" w:hAnsi="Book Antiqua"/>
          <w:sz w:val="24"/>
          <w:szCs w:val="24"/>
        </w:rPr>
        <w:t>Haraguchi</w:t>
      </w:r>
      <w:proofErr w:type="spellEnd"/>
      <w:r w:rsidR="00770F5B" w:rsidRPr="00FB0346">
        <w:rPr>
          <w:rFonts w:ascii="Book Antiqua" w:hAnsi="Book Antiqua"/>
          <w:sz w:val="24"/>
          <w:szCs w:val="24"/>
        </w:rPr>
        <w:t xml:space="preserve"> K, </w:t>
      </w:r>
      <w:proofErr w:type="spellStart"/>
      <w:r w:rsidR="00770F5B" w:rsidRPr="00FB0346">
        <w:rPr>
          <w:rFonts w:ascii="Book Antiqua" w:hAnsi="Book Antiqua"/>
          <w:sz w:val="24"/>
          <w:szCs w:val="24"/>
        </w:rPr>
        <w:t>Akahoshi</w:t>
      </w:r>
      <w:proofErr w:type="spellEnd"/>
      <w:r w:rsidR="00770F5B" w:rsidRPr="00FB0346">
        <w:rPr>
          <w:rFonts w:ascii="Book Antiqua" w:hAnsi="Book Antiqua"/>
          <w:sz w:val="24"/>
          <w:szCs w:val="24"/>
        </w:rPr>
        <w:t xml:space="preserve"> K, </w:t>
      </w:r>
      <w:proofErr w:type="spellStart"/>
      <w:r w:rsidR="00770F5B" w:rsidRPr="00FB0346">
        <w:rPr>
          <w:rFonts w:ascii="Book Antiqua" w:hAnsi="Book Antiqua"/>
          <w:sz w:val="24"/>
          <w:szCs w:val="24"/>
        </w:rPr>
        <w:t>Tomoeda</w:t>
      </w:r>
      <w:proofErr w:type="spellEnd"/>
      <w:r w:rsidR="00770F5B" w:rsidRPr="00FB0346">
        <w:rPr>
          <w:rFonts w:ascii="Book Antiqua" w:hAnsi="Book Antiqua"/>
          <w:sz w:val="24"/>
          <w:szCs w:val="24"/>
        </w:rPr>
        <w:t xml:space="preserve"> N, </w:t>
      </w:r>
      <w:proofErr w:type="spellStart"/>
      <w:r w:rsidR="00770F5B" w:rsidRPr="00FB0346">
        <w:rPr>
          <w:rFonts w:ascii="Book Antiqua" w:hAnsi="Book Antiqua"/>
          <w:sz w:val="24"/>
          <w:szCs w:val="24"/>
        </w:rPr>
        <w:t>Aso</w:t>
      </w:r>
      <w:proofErr w:type="spellEnd"/>
      <w:r w:rsidR="00770F5B" w:rsidRPr="00FB0346">
        <w:rPr>
          <w:rFonts w:ascii="Book Antiqua" w:hAnsi="Book Antiqua"/>
          <w:sz w:val="24"/>
          <w:szCs w:val="24"/>
        </w:rPr>
        <w:t xml:space="preserve"> A, </w:t>
      </w:r>
      <w:proofErr w:type="spellStart"/>
      <w:r w:rsidR="00770F5B" w:rsidRPr="00FB0346">
        <w:rPr>
          <w:rFonts w:ascii="Book Antiqua" w:hAnsi="Book Antiqua"/>
          <w:sz w:val="24"/>
          <w:szCs w:val="24"/>
        </w:rPr>
        <w:t>Itaba</w:t>
      </w:r>
      <w:proofErr w:type="spellEnd"/>
      <w:r w:rsidR="00770F5B" w:rsidRPr="00FB0346">
        <w:rPr>
          <w:rFonts w:ascii="Book Antiqua" w:hAnsi="Book Antiqua"/>
          <w:sz w:val="24"/>
          <w:szCs w:val="24"/>
        </w:rPr>
        <w:t xml:space="preserve"> S, Kitagawa Y, </w:t>
      </w:r>
      <w:proofErr w:type="spellStart"/>
      <w:r w:rsidR="00770F5B" w:rsidRPr="00FB0346">
        <w:rPr>
          <w:rFonts w:ascii="Book Antiqua" w:hAnsi="Book Antiqua"/>
          <w:sz w:val="24"/>
          <w:szCs w:val="24"/>
        </w:rPr>
        <w:t>Fujii</w:t>
      </w:r>
      <w:proofErr w:type="spellEnd"/>
      <w:r w:rsidR="00770F5B" w:rsidRPr="00FB0346">
        <w:rPr>
          <w:rFonts w:ascii="Book Antiqua" w:hAnsi="Book Antiqua"/>
          <w:sz w:val="24"/>
          <w:szCs w:val="24"/>
        </w:rPr>
        <w:t xml:space="preserve"> H, Nakamura K, </w:t>
      </w:r>
      <w:proofErr w:type="spellStart"/>
      <w:r w:rsidR="00770F5B" w:rsidRPr="00FB0346">
        <w:rPr>
          <w:rFonts w:ascii="Book Antiqua" w:hAnsi="Book Antiqua"/>
          <w:sz w:val="24"/>
          <w:szCs w:val="24"/>
        </w:rPr>
        <w:t>Kubokawa</w:t>
      </w:r>
      <w:proofErr w:type="spellEnd"/>
      <w:r w:rsidR="00770F5B" w:rsidRPr="00FB0346">
        <w:rPr>
          <w:rFonts w:ascii="Book Antiqua" w:hAnsi="Book Antiqua"/>
          <w:sz w:val="24"/>
          <w:szCs w:val="24"/>
        </w:rPr>
        <w:t xml:space="preserve"> M</w:t>
      </w:r>
      <w:r w:rsidR="00E432B0" w:rsidRPr="00FB0346">
        <w:rPr>
          <w:rFonts w:ascii="Book Antiqua" w:hAnsi="Book Antiqua"/>
          <w:sz w:val="24"/>
          <w:szCs w:val="24"/>
        </w:rPr>
        <w:t>,</w:t>
      </w:r>
      <w:r w:rsidR="00770F5B" w:rsidRPr="00FB0346">
        <w:rPr>
          <w:rFonts w:ascii="Book Antiqua" w:hAnsi="Book Antiqua"/>
          <w:sz w:val="24"/>
          <w:szCs w:val="24"/>
        </w:rPr>
        <w:t xml:space="preserve"> and Harada N analy</w:t>
      </w:r>
      <w:r w:rsidR="00E432B0" w:rsidRPr="00FB0346">
        <w:rPr>
          <w:rFonts w:ascii="Book Antiqua" w:hAnsi="Book Antiqua"/>
          <w:sz w:val="24"/>
          <w:szCs w:val="24"/>
        </w:rPr>
        <w:t>z</w:t>
      </w:r>
      <w:r w:rsidR="00770F5B" w:rsidRPr="00FB0346">
        <w:rPr>
          <w:rFonts w:ascii="Book Antiqua" w:hAnsi="Book Antiqua"/>
          <w:sz w:val="24"/>
          <w:szCs w:val="24"/>
        </w:rPr>
        <w:t>ed and interpreted the data; Suzuki S critical</w:t>
      </w:r>
      <w:r w:rsidR="00E432B0" w:rsidRPr="00FB0346">
        <w:rPr>
          <w:rFonts w:ascii="Book Antiqua" w:hAnsi="Book Antiqua"/>
          <w:sz w:val="24"/>
          <w:szCs w:val="24"/>
        </w:rPr>
        <w:t>ly</w:t>
      </w:r>
      <w:r w:rsidR="00770F5B" w:rsidRPr="00FB0346">
        <w:rPr>
          <w:rFonts w:ascii="Book Antiqua" w:hAnsi="Book Antiqua"/>
          <w:sz w:val="24"/>
          <w:szCs w:val="24"/>
        </w:rPr>
        <w:t xml:space="preserve"> revised the manuscript for important intellectual content; Ogawa Y supervised the whole process; all authors ha</w:t>
      </w:r>
      <w:r w:rsidR="00E432B0" w:rsidRPr="00FB0346">
        <w:rPr>
          <w:rFonts w:ascii="Book Antiqua" w:hAnsi="Book Antiqua"/>
          <w:sz w:val="24"/>
          <w:szCs w:val="24"/>
        </w:rPr>
        <w:t>v</w:t>
      </w:r>
      <w:r w:rsidR="00770F5B" w:rsidRPr="00FB0346">
        <w:rPr>
          <w:rFonts w:ascii="Book Antiqua" w:hAnsi="Book Antiqua"/>
          <w:sz w:val="24"/>
          <w:szCs w:val="24"/>
        </w:rPr>
        <w:t>e read and approved the final version to be published.</w:t>
      </w:r>
    </w:p>
    <w:p w14:paraId="30DA1EB9" w14:textId="183A39DA" w:rsidR="0001288B" w:rsidRPr="00FB0346" w:rsidRDefault="0001288B" w:rsidP="00FB0346">
      <w:pPr>
        <w:kinsoku w:val="0"/>
        <w:overflowPunct w:val="0"/>
        <w:autoSpaceDE w:val="0"/>
        <w:autoSpaceDN w:val="0"/>
        <w:adjustRightInd w:val="0"/>
        <w:snapToGrid w:val="0"/>
        <w:spacing w:line="360" w:lineRule="auto"/>
        <w:rPr>
          <w:rFonts w:ascii="Book Antiqua" w:hAnsi="Book Antiqua"/>
          <w:b/>
          <w:bCs/>
          <w:sz w:val="24"/>
          <w:szCs w:val="24"/>
        </w:rPr>
      </w:pPr>
    </w:p>
    <w:p w14:paraId="13AD08DA" w14:textId="7477B27A" w:rsidR="00BA307F" w:rsidRPr="00FB0346" w:rsidRDefault="00050863" w:rsidP="00FB0346">
      <w:pPr>
        <w:kinsoku w:val="0"/>
        <w:overflowPunct w:val="0"/>
        <w:autoSpaceDE w:val="0"/>
        <w:autoSpaceDN w:val="0"/>
        <w:adjustRightInd w:val="0"/>
        <w:snapToGrid w:val="0"/>
        <w:spacing w:line="360" w:lineRule="auto"/>
        <w:rPr>
          <w:rFonts w:ascii="Book Antiqua" w:hAnsi="Book Antiqua"/>
          <w:b/>
          <w:bCs/>
          <w:sz w:val="24"/>
          <w:szCs w:val="24"/>
        </w:rPr>
      </w:pPr>
      <w:r w:rsidRPr="00FB0346">
        <w:rPr>
          <w:rFonts w:ascii="Book Antiqua" w:hAnsi="Book Antiqua" w:cstheme="minorHAnsi"/>
          <w:b/>
          <w:sz w:val="24"/>
          <w:szCs w:val="24"/>
          <w:lang w:val="hu-HU"/>
        </w:rPr>
        <w:t>Corresponding author:</w:t>
      </w:r>
      <w:r w:rsidR="00003BB7" w:rsidRPr="00FB0346">
        <w:rPr>
          <w:rFonts w:ascii="Book Antiqua" w:hAnsi="Book Antiqua"/>
          <w:b/>
          <w:bCs/>
          <w:sz w:val="24"/>
          <w:szCs w:val="24"/>
        </w:rPr>
        <w:t xml:space="preserve"> </w:t>
      </w:r>
      <w:proofErr w:type="spellStart"/>
      <w:r w:rsidR="00C72E2F" w:rsidRPr="00FB0346">
        <w:rPr>
          <w:rFonts w:ascii="Book Antiqua" w:hAnsi="Book Antiqua"/>
          <w:b/>
          <w:bCs/>
          <w:sz w:val="24"/>
          <w:szCs w:val="24"/>
        </w:rPr>
        <w:t>Eikichi</w:t>
      </w:r>
      <w:proofErr w:type="spellEnd"/>
      <w:r w:rsidR="00C72E2F" w:rsidRPr="00FB0346">
        <w:rPr>
          <w:rFonts w:ascii="Book Antiqua" w:hAnsi="Book Antiqua"/>
          <w:b/>
          <w:bCs/>
          <w:sz w:val="24"/>
          <w:szCs w:val="24"/>
        </w:rPr>
        <w:t xml:space="preserve"> Ihara</w:t>
      </w:r>
      <w:r w:rsidR="00BA307F" w:rsidRPr="00FB0346">
        <w:rPr>
          <w:rFonts w:ascii="Book Antiqua" w:hAnsi="Book Antiqua"/>
          <w:b/>
          <w:bCs/>
          <w:sz w:val="24"/>
          <w:szCs w:val="24"/>
        </w:rPr>
        <w:t>, MD</w:t>
      </w:r>
      <w:r w:rsidR="00C72E2F" w:rsidRPr="00FB0346">
        <w:rPr>
          <w:rFonts w:ascii="Book Antiqua" w:hAnsi="Book Antiqua"/>
          <w:b/>
          <w:bCs/>
          <w:sz w:val="24"/>
          <w:szCs w:val="24"/>
        </w:rPr>
        <w:t>, PhD</w:t>
      </w:r>
      <w:r w:rsidR="00BA307F" w:rsidRPr="00FB0346">
        <w:rPr>
          <w:rFonts w:ascii="Book Antiqua" w:hAnsi="Book Antiqua"/>
          <w:b/>
          <w:bCs/>
          <w:sz w:val="24"/>
          <w:szCs w:val="24"/>
        </w:rPr>
        <w:t xml:space="preserve">, </w:t>
      </w:r>
      <w:r w:rsidR="00B557E2" w:rsidRPr="00FB0346">
        <w:rPr>
          <w:rFonts w:ascii="Book Antiqua" w:hAnsi="Book Antiqua"/>
          <w:b/>
          <w:bCs/>
          <w:sz w:val="24"/>
          <w:szCs w:val="24"/>
        </w:rPr>
        <w:t>Associate Professor, Doctor, Senior Lecturer</w:t>
      </w:r>
      <w:r w:rsidR="00BA307F" w:rsidRPr="00FB0346">
        <w:rPr>
          <w:rFonts w:ascii="Book Antiqua" w:hAnsi="Book Antiqua"/>
          <w:sz w:val="24"/>
          <w:szCs w:val="24"/>
        </w:rPr>
        <w:t xml:space="preserve">, </w:t>
      </w:r>
      <w:bookmarkStart w:id="6" w:name="OLE_LINK2"/>
      <w:r w:rsidR="00C72E2F" w:rsidRPr="00FB0346">
        <w:rPr>
          <w:rFonts w:ascii="Book Antiqua" w:hAnsi="Book Antiqua"/>
          <w:sz w:val="24"/>
          <w:szCs w:val="24"/>
        </w:rPr>
        <w:t>Department of Gastroenterology and Metabolism, Graduate School of Medicine Sciences, Kyushu University</w:t>
      </w:r>
      <w:bookmarkEnd w:id="6"/>
      <w:r w:rsidR="00BA307F" w:rsidRPr="00FB0346">
        <w:rPr>
          <w:rFonts w:ascii="Book Antiqua" w:hAnsi="Book Antiqua"/>
          <w:sz w:val="24"/>
          <w:szCs w:val="24"/>
        </w:rPr>
        <w:t xml:space="preserve">, </w:t>
      </w:r>
      <w:bookmarkStart w:id="7" w:name="OLE_LINK3"/>
      <w:r w:rsidR="00BA307F" w:rsidRPr="00FB0346">
        <w:rPr>
          <w:rFonts w:ascii="Book Antiqua" w:hAnsi="Book Antiqua"/>
          <w:sz w:val="24"/>
          <w:szCs w:val="24"/>
        </w:rPr>
        <w:t xml:space="preserve">3-1-1 </w:t>
      </w:r>
      <w:proofErr w:type="spellStart"/>
      <w:r w:rsidR="00BA307F" w:rsidRPr="00FB0346">
        <w:rPr>
          <w:rFonts w:ascii="Book Antiqua" w:hAnsi="Book Antiqua"/>
          <w:sz w:val="24"/>
          <w:szCs w:val="24"/>
        </w:rPr>
        <w:t>Maidashi</w:t>
      </w:r>
      <w:bookmarkEnd w:id="7"/>
      <w:proofErr w:type="spellEnd"/>
      <w:r w:rsidR="00BA307F" w:rsidRPr="00FB0346">
        <w:rPr>
          <w:rFonts w:ascii="Book Antiqua" w:hAnsi="Book Antiqua"/>
          <w:sz w:val="24"/>
          <w:szCs w:val="24"/>
        </w:rPr>
        <w:t>, Higashi-</w:t>
      </w:r>
      <w:proofErr w:type="spellStart"/>
      <w:r w:rsidR="00BA307F" w:rsidRPr="00FB0346">
        <w:rPr>
          <w:rFonts w:ascii="Book Antiqua" w:hAnsi="Book Antiqua"/>
          <w:sz w:val="24"/>
          <w:szCs w:val="24"/>
        </w:rPr>
        <w:t>ku</w:t>
      </w:r>
      <w:proofErr w:type="spellEnd"/>
      <w:r w:rsidR="00BA307F" w:rsidRPr="00FB0346">
        <w:rPr>
          <w:rFonts w:ascii="Book Antiqua" w:hAnsi="Book Antiqua"/>
          <w:sz w:val="24"/>
          <w:szCs w:val="24"/>
        </w:rPr>
        <w:t xml:space="preserve">, </w:t>
      </w:r>
      <w:r w:rsidR="00BA307F" w:rsidRPr="00FB0346">
        <w:rPr>
          <w:rFonts w:ascii="Book Antiqua" w:hAnsi="Book Antiqua"/>
          <w:sz w:val="24"/>
          <w:szCs w:val="24"/>
        </w:rPr>
        <w:lastRenderedPageBreak/>
        <w:t>Fukuoka</w:t>
      </w:r>
      <w:r w:rsidR="00C72E2F" w:rsidRPr="00FB0346">
        <w:rPr>
          <w:rFonts w:ascii="Book Antiqua" w:hAnsi="Book Antiqua"/>
          <w:sz w:val="24"/>
          <w:szCs w:val="24"/>
        </w:rPr>
        <w:t xml:space="preserve"> </w:t>
      </w:r>
      <w:r w:rsidR="00B557E2" w:rsidRPr="00FB0346">
        <w:rPr>
          <w:rFonts w:ascii="Book Antiqua" w:hAnsi="Book Antiqua"/>
          <w:sz w:val="24"/>
          <w:szCs w:val="24"/>
        </w:rPr>
        <w:t>812</w:t>
      </w:r>
      <w:r w:rsidR="00BA307F" w:rsidRPr="00FB0346">
        <w:rPr>
          <w:rFonts w:ascii="Book Antiqua" w:hAnsi="Book Antiqua"/>
          <w:sz w:val="24"/>
          <w:szCs w:val="24"/>
        </w:rPr>
        <w:t>8582, Japan</w:t>
      </w:r>
      <w:r w:rsidR="00003BB7" w:rsidRPr="00FB0346">
        <w:rPr>
          <w:rFonts w:ascii="Book Antiqua" w:hAnsi="Book Antiqua"/>
          <w:sz w:val="24"/>
          <w:szCs w:val="24"/>
        </w:rPr>
        <w:t xml:space="preserve">. </w:t>
      </w:r>
      <w:r w:rsidR="004D721F" w:rsidRPr="005C3234">
        <w:rPr>
          <w:rFonts w:ascii="Book Antiqua" w:hAnsi="Book Antiqua"/>
          <w:sz w:val="24"/>
          <w:szCs w:val="24"/>
        </w:rPr>
        <w:t>eikichi@intmed3.med.kyushu-u.ac.jp</w:t>
      </w:r>
    </w:p>
    <w:p w14:paraId="44A3806C" w14:textId="7C912792" w:rsidR="00056FAA" w:rsidRPr="00FB0346" w:rsidRDefault="00056FAA" w:rsidP="00FB0346">
      <w:pPr>
        <w:kinsoku w:val="0"/>
        <w:overflowPunct w:val="0"/>
        <w:autoSpaceDE w:val="0"/>
        <w:autoSpaceDN w:val="0"/>
        <w:adjustRightInd w:val="0"/>
        <w:snapToGrid w:val="0"/>
        <w:spacing w:line="360" w:lineRule="auto"/>
        <w:rPr>
          <w:rFonts w:ascii="Book Antiqua" w:hAnsi="Book Antiqua"/>
          <w:b/>
          <w:bCs/>
          <w:sz w:val="24"/>
          <w:szCs w:val="24"/>
        </w:rPr>
      </w:pPr>
    </w:p>
    <w:p w14:paraId="67A7FF20" w14:textId="6A47E0A4" w:rsidR="00765729" w:rsidRPr="00FB0346" w:rsidRDefault="004F69B1" w:rsidP="00FB0346">
      <w:pPr>
        <w:adjustRightInd w:val="0"/>
        <w:snapToGrid w:val="0"/>
        <w:spacing w:line="360" w:lineRule="auto"/>
        <w:rPr>
          <w:rFonts w:ascii="Book Antiqua" w:hAnsi="Book Antiqua"/>
          <w:sz w:val="24"/>
          <w:szCs w:val="24"/>
        </w:rPr>
      </w:pPr>
      <w:r w:rsidRPr="00FB0346">
        <w:rPr>
          <w:rFonts w:ascii="Book Antiqua" w:hAnsi="Book Antiqua"/>
          <w:b/>
          <w:sz w:val="24"/>
          <w:szCs w:val="24"/>
          <w:lang w:eastAsia="zh-CN"/>
        </w:rPr>
        <w:t xml:space="preserve">Received: </w:t>
      </w:r>
      <w:r w:rsidR="00B557E2" w:rsidRPr="00FB0346">
        <w:rPr>
          <w:rFonts w:ascii="Book Antiqua" w:hAnsi="Book Antiqua"/>
          <w:sz w:val="24"/>
          <w:szCs w:val="24"/>
        </w:rPr>
        <w:t xml:space="preserve">January </w:t>
      </w:r>
      <w:r w:rsidRPr="00FB0346">
        <w:rPr>
          <w:rFonts w:ascii="Book Antiqua" w:hAnsi="Book Antiqua"/>
          <w:sz w:val="24"/>
          <w:szCs w:val="24"/>
        </w:rPr>
        <w:t>1, 2020</w:t>
      </w:r>
    </w:p>
    <w:p w14:paraId="56C27EA0" w14:textId="2EBCCDF8" w:rsidR="004F69B1" w:rsidRPr="00FB0346" w:rsidRDefault="004F69B1" w:rsidP="00FB0346">
      <w:pPr>
        <w:adjustRightInd w:val="0"/>
        <w:snapToGrid w:val="0"/>
        <w:spacing w:line="360" w:lineRule="auto"/>
        <w:rPr>
          <w:rFonts w:ascii="Book Antiqua" w:eastAsia="等线" w:hAnsi="Book Antiqua"/>
          <w:sz w:val="24"/>
          <w:szCs w:val="24"/>
          <w:lang w:eastAsia="zh-CN"/>
        </w:rPr>
      </w:pPr>
      <w:r w:rsidRPr="00FB0346">
        <w:rPr>
          <w:rFonts w:ascii="Book Antiqua" w:hAnsi="Book Antiqua"/>
          <w:b/>
          <w:sz w:val="24"/>
          <w:szCs w:val="24"/>
          <w:lang w:eastAsia="zh-CN"/>
        </w:rPr>
        <w:t>Revised:</w:t>
      </w:r>
      <w:r w:rsidR="00983DA6" w:rsidRPr="00FB0346">
        <w:rPr>
          <w:rFonts w:ascii="Book Antiqua" w:eastAsia="等线" w:hAnsi="Book Antiqua"/>
          <w:b/>
          <w:bCs/>
          <w:sz w:val="24"/>
          <w:szCs w:val="24"/>
          <w:lang w:eastAsia="zh-CN"/>
        </w:rPr>
        <w:t xml:space="preserve"> </w:t>
      </w:r>
      <w:r w:rsidR="00B557E2" w:rsidRPr="00FB0346">
        <w:rPr>
          <w:rFonts w:ascii="Book Antiqua" w:hAnsi="Book Antiqua"/>
          <w:sz w:val="24"/>
          <w:szCs w:val="24"/>
        </w:rPr>
        <w:t xml:space="preserve">July </w:t>
      </w:r>
      <w:r w:rsidRPr="00FB0346">
        <w:rPr>
          <w:rFonts w:ascii="Book Antiqua" w:hAnsi="Book Antiqua"/>
          <w:sz w:val="24"/>
          <w:szCs w:val="24"/>
        </w:rPr>
        <w:t>3, 2020</w:t>
      </w:r>
    </w:p>
    <w:p w14:paraId="3C8191B7" w14:textId="6F757CCE" w:rsidR="004F69B1" w:rsidRPr="00FB0346" w:rsidRDefault="004F69B1" w:rsidP="00FB0346">
      <w:pPr>
        <w:adjustRightInd w:val="0"/>
        <w:snapToGrid w:val="0"/>
        <w:spacing w:line="360" w:lineRule="auto"/>
        <w:rPr>
          <w:rFonts w:ascii="Book Antiqua" w:hAnsi="Book Antiqua"/>
          <w:color w:val="000000"/>
          <w:sz w:val="24"/>
          <w:szCs w:val="24"/>
          <w:lang w:eastAsia="zh-CN"/>
        </w:rPr>
      </w:pPr>
      <w:r w:rsidRPr="00FB0346">
        <w:rPr>
          <w:rFonts w:ascii="Book Antiqua" w:hAnsi="Book Antiqua"/>
          <w:b/>
          <w:sz w:val="24"/>
          <w:szCs w:val="24"/>
          <w:lang w:eastAsia="zh-CN"/>
        </w:rPr>
        <w:t>Accepted:</w:t>
      </w:r>
      <w:r w:rsidR="000E019A">
        <w:rPr>
          <w:rFonts w:ascii="Book Antiqua" w:hAnsi="Book Antiqua"/>
          <w:b/>
          <w:sz w:val="24"/>
          <w:szCs w:val="24"/>
          <w:lang w:eastAsia="zh-CN"/>
        </w:rPr>
        <w:t xml:space="preserve"> </w:t>
      </w:r>
      <w:r w:rsidR="000E019A" w:rsidRPr="000E019A">
        <w:rPr>
          <w:rFonts w:ascii="Book Antiqua" w:hAnsi="Book Antiqua"/>
          <w:sz w:val="24"/>
          <w:szCs w:val="24"/>
          <w:lang w:eastAsia="zh-CN"/>
        </w:rPr>
        <w:t>July 19, 2020</w:t>
      </w:r>
      <w:r w:rsidRPr="00FB0346">
        <w:rPr>
          <w:rFonts w:ascii="Book Antiqua" w:hAnsi="Book Antiqua"/>
          <w:sz w:val="24"/>
          <w:szCs w:val="24"/>
        </w:rPr>
        <w:t xml:space="preserve"> </w:t>
      </w:r>
    </w:p>
    <w:p w14:paraId="51BFF6FD" w14:textId="253FCF13" w:rsidR="004F69B1" w:rsidRPr="005C3234" w:rsidRDefault="004F69B1" w:rsidP="00FB0346">
      <w:pPr>
        <w:adjustRightInd w:val="0"/>
        <w:snapToGrid w:val="0"/>
        <w:spacing w:line="360" w:lineRule="auto"/>
        <w:rPr>
          <w:rFonts w:ascii="Book Antiqua" w:eastAsia="等线" w:hAnsi="Book Antiqua"/>
          <w:b/>
          <w:sz w:val="24"/>
          <w:szCs w:val="24"/>
          <w:lang w:eastAsia="zh-CN"/>
        </w:rPr>
      </w:pPr>
      <w:r w:rsidRPr="00FB0346">
        <w:rPr>
          <w:rFonts w:ascii="Book Antiqua" w:hAnsi="Book Antiqua"/>
          <w:b/>
          <w:sz w:val="24"/>
          <w:szCs w:val="24"/>
          <w:lang w:eastAsia="zh-CN"/>
        </w:rPr>
        <w:t>Published online:</w:t>
      </w:r>
      <w:r w:rsidR="005C3234">
        <w:rPr>
          <w:rFonts w:ascii="Book Antiqua" w:eastAsia="等线" w:hAnsi="Book Antiqua" w:hint="eastAsia"/>
          <w:b/>
          <w:sz w:val="24"/>
          <w:szCs w:val="24"/>
          <w:lang w:eastAsia="zh-CN"/>
        </w:rPr>
        <w:t xml:space="preserve"> </w:t>
      </w:r>
      <w:r w:rsidR="005C3234" w:rsidRPr="005C3234">
        <w:rPr>
          <w:rFonts w:ascii="Book Antiqua" w:eastAsia="等线" w:hAnsi="Book Antiqua"/>
          <w:sz w:val="24"/>
          <w:szCs w:val="24"/>
          <w:lang w:eastAsia="zh-CN"/>
        </w:rPr>
        <w:t xml:space="preserve">August </w:t>
      </w:r>
      <w:r w:rsidR="008F555C">
        <w:rPr>
          <w:rFonts w:ascii="Book Antiqua" w:eastAsia="等线" w:hAnsi="Book Antiqua" w:hint="eastAsia"/>
          <w:sz w:val="24"/>
          <w:szCs w:val="24"/>
          <w:lang w:eastAsia="zh-CN"/>
        </w:rPr>
        <w:t>15</w:t>
      </w:r>
      <w:r w:rsidR="005C3234" w:rsidRPr="005C3234">
        <w:rPr>
          <w:rFonts w:ascii="Book Antiqua" w:eastAsia="等线" w:hAnsi="Book Antiqua"/>
          <w:sz w:val="24"/>
          <w:szCs w:val="24"/>
          <w:lang w:eastAsia="zh-CN"/>
        </w:rPr>
        <w:t>, 2020</w:t>
      </w:r>
    </w:p>
    <w:p w14:paraId="7FA62546" w14:textId="77777777" w:rsidR="00924953" w:rsidRPr="00FB0346" w:rsidRDefault="00924953" w:rsidP="00FB0346">
      <w:pPr>
        <w:kinsoku w:val="0"/>
        <w:overflowPunct w:val="0"/>
        <w:autoSpaceDE w:val="0"/>
        <w:autoSpaceDN w:val="0"/>
        <w:adjustRightInd w:val="0"/>
        <w:snapToGrid w:val="0"/>
        <w:spacing w:line="360" w:lineRule="auto"/>
        <w:rPr>
          <w:rFonts w:ascii="Book Antiqua" w:hAnsi="Book Antiqua"/>
          <w:b/>
          <w:bCs/>
          <w:sz w:val="24"/>
          <w:szCs w:val="24"/>
        </w:rPr>
      </w:pPr>
      <w:r w:rsidRPr="00FB0346">
        <w:rPr>
          <w:rFonts w:ascii="Book Antiqua" w:hAnsi="Book Antiqua"/>
          <w:b/>
          <w:bCs/>
          <w:sz w:val="24"/>
          <w:szCs w:val="24"/>
        </w:rPr>
        <w:br w:type="page"/>
      </w:r>
    </w:p>
    <w:p w14:paraId="7A2D69A3" w14:textId="77777777" w:rsidR="00AC2281" w:rsidRPr="00FB0346" w:rsidRDefault="00AC2281" w:rsidP="00FB0346">
      <w:pPr>
        <w:kinsoku w:val="0"/>
        <w:overflowPunct w:val="0"/>
        <w:autoSpaceDE w:val="0"/>
        <w:autoSpaceDN w:val="0"/>
        <w:adjustRightInd w:val="0"/>
        <w:snapToGrid w:val="0"/>
        <w:spacing w:line="360" w:lineRule="auto"/>
        <w:rPr>
          <w:rFonts w:ascii="Book Antiqua" w:hAnsi="Book Antiqua"/>
          <w:b/>
          <w:bCs/>
          <w:sz w:val="24"/>
          <w:szCs w:val="24"/>
        </w:rPr>
      </w:pPr>
      <w:r w:rsidRPr="00FB0346">
        <w:rPr>
          <w:rFonts w:ascii="Book Antiqua" w:hAnsi="Book Antiqua"/>
          <w:b/>
          <w:bCs/>
          <w:sz w:val="24"/>
          <w:szCs w:val="24"/>
        </w:rPr>
        <w:lastRenderedPageBreak/>
        <w:t>Abstract</w:t>
      </w:r>
    </w:p>
    <w:p w14:paraId="5237F75F" w14:textId="77777777" w:rsidR="00AC2281" w:rsidRPr="00FB0346" w:rsidRDefault="00AC2281" w:rsidP="00FB0346">
      <w:pPr>
        <w:adjustRightInd w:val="0"/>
        <w:snapToGrid w:val="0"/>
        <w:spacing w:line="360" w:lineRule="auto"/>
        <w:rPr>
          <w:rFonts w:ascii="Book Antiqua" w:hAnsi="Book Antiqua" w:cstheme="minorHAnsi"/>
          <w:sz w:val="24"/>
          <w:szCs w:val="24"/>
          <w:lang w:eastAsia="zh-CN"/>
        </w:rPr>
      </w:pPr>
      <w:r w:rsidRPr="00FB0346">
        <w:rPr>
          <w:rFonts w:ascii="Book Antiqua" w:hAnsi="Book Antiqua" w:cstheme="minorHAnsi"/>
          <w:sz w:val="24"/>
          <w:szCs w:val="24"/>
        </w:rPr>
        <w:t>BACKGROUND</w:t>
      </w:r>
    </w:p>
    <w:p w14:paraId="0F53E9EE" w14:textId="02B1DEB5" w:rsidR="00A62573" w:rsidRPr="00FB0346" w:rsidRDefault="003C750F"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t xml:space="preserve">The selection of endoscopic treatments for superficial non-ampullary duodenal epithelial tumors (SNADETs) </w:t>
      </w:r>
      <w:r w:rsidR="003149B3" w:rsidRPr="00FB0346">
        <w:rPr>
          <w:rFonts w:ascii="Book Antiqua" w:hAnsi="Book Antiqua"/>
          <w:sz w:val="24"/>
          <w:szCs w:val="24"/>
        </w:rPr>
        <w:t xml:space="preserve">is </w:t>
      </w:r>
      <w:r w:rsidR="00B557E2" w:rsidRPr="00FB0346">
        <w:rPr>
          <w:rFonts w:ascii="Book Antiqua" w:hAnsi="Book Antiqua"/>
          <w:sz w:val="24"/>
          <w:szCs w:val="24"/>
        </w:rPr>
        <w:t>controversial.</w:t>
      </w:r>
    </w:p>
    <w:p w14:paraId="4AE54892" w14:textId="77777777" w:rsidR="00AC2281" w:rsidRPr="00FB0346" w:rsidRDefault="00AC2281" w:rsidP="00FB0346">
      <w:pPr>
        <w:kinsoku w:val="0"/>
        <w:overflowPunct w:val="0"/>
        <w:autoSpaceDE w:val="0"/>
        <w:autoSpaceDN w:val="0"/>
        <w:adjustRightInd w:val="0"/>
        <w:snapToGrid w:val="0"/>
        <w:spacing w:line="360" w:lineRule="auto"/>
        <w:rPr>
          <w:rFonts w:ascii="Book Antiqua" w:hAnsi="Book Antiqua"/>
          <w:b/>
          <w:sz w:val="24"/>
          <w:szCs w:val="24"/>
        </w:rPr>
      </w:pPr>
    </w:p>
    <w:p w14:paraId="6CAC4B5A" w14:textId="5DE7B7C8" w:rsidR="00AC2281" w:rsidRPr="00FB0346" w:rsidRDefault="00A62573"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t>AIM</w:t>
      </w:r>
    </w:p>
    <w:p w14:paraId="09AB08E1" w14:textId="77777777" w:rsidR="00AC2281" w:rsidRPr="00FB0346" w:rsidRDefault="00FF50CF" w:rsidP="00FB0346">
      <w:pPr>
        <w:kinsoku w:val="0"/>
        <w:overflowPunct w:val="0"/>
        <w:autoSpaceDE w:val="0"/>
        <w:autoSpaceDN w:val="0"/>
        <w:adjustRightInd w:val="0"/>
        <w:snapToGrid w:val="0"/>
        <w:spacing w:line="360" w:lineRule="auto"/>
        <w:rPr>
          <w:rFonts w:ascii="Book Antiqua" w:hAnsi="Book Antiqua"/>
          <w:sz w:val="24"/>
          <w:szCs w:val="24"/>
        </w:rPr>
      </w:pPr>
      <w:proofErr w:type="gramStart"/>
      <w:r w:rsidRPr="00FB0346">
        <w:rPr>
          <w:rFonts w:ascii="Book Antiqua" w:hAnsi="Book Antiqua"/>
          <w:sz w:val="24"/>
          <w:szCs w:val="24"/>
        </w:rPr>
        <w:t xml:space="preserve">To </w:t>
      </w:r>
      <w:r w:rsidR="003C750F" w:rsidRPr="00FB0346">
        <w:rPr>
          <w:rFonts w:ascii="Book Antiqua" w:hAnsi="Book Antiqua"/>
          <w:sz w:val="24"/>
          <w:szCs w:val="24"/>
        </w:rPr>
        <w:t>compare the efficacy and safety of endoscopic mucosal resection (EMR) and endoscopic submucosal dissection (ESD) for SNADETs.</w:t>
      </w:r>
      <w:proofErr w:type="gramEnd"/>
    </w:p>
    <w:p w14:paraId="03C00300" w14:textId="018060C8" w:rsidR="003C750F" w:rsidRPr="00FB0346" w:rsidRDefault="003C750F" w:rsidP="00FB0346">
      <w:pPr>
        <w:kinsoku w:val="0"/>
        <w:overflowPunct w:val="0"/>
        <w:autoSpaceDE w:val="0"/>
        <w:autoSpaceDN w:val="0"/>
        <w:adjustRightInd w:val="0"/>
        <w:snapToGrid w:val="0"/>
        <w:spacing w:line="360" w:lineRule="auto"/>
        <w:rPr>
          <w:rFonts w:ascii="Book Antiqua" w:hAnsi="Book Antiqua"/>
          <w:b/>
          <w:bCs/>
          <w:sz w:val="24"/>
          <w:szCs w:val="24"/>
        </w:rPr>
      </w:pPr>
    </w:p>
    <w:p w14:paraId="5764E193" w14:textId="77777777" w:rsidR="00AC2281" w:rsidRPr="00FB0346" w:rsidRDefault="00AC2281" w:rsidP="00FB0346">
      <w:pPr>
        <w:adjustRightInd w:val="0"/>
        <w:snapToGrid w:val="0"/>
        <w:spacing w:line="360" w:lineRule="auto"/>
        <w:rPr>
          <w:rFonts w:ascii="Book Antiqua" w:hAnsi="Book Antiqua"/>
          <w:sz w:val="24"/>
          <w:szCs w:val="24"/>
        </w:rPr>
      </w:pPr>
      <w:r w:rsidRPr="00FB0346">
        <w:rPr>
          <w:rFonts w:ascii="Book Antiqua" w:hAnsi="Book Antiqua"/>
          <w:sz w:val="24"/>
          <w:szCs w:val="24"/>
        </w:rPr>
        <w:t>METHODS</w:t>
      </w:r>
    </w:p>
    <w:p w14:paraId="783FBFAF" w14:textId="1657F7ED" w:rsidR="003C750F" w:rsidRPr="00FB0346" w:rsidRDefault="003C750F"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t>We retrospective</w:t>
      </w:r>
      <w:r w:rsidR="00BC3ACC" w:rsidRPr="00FB0346">
        <w:rPr>
          <w:rFonts w:ascii="Book Antiqua" w:hAnsi="Book Antiqua"/>
          <w:sz w:val="24"/>
          <w:szCs w:val="24"/>
        </w:rPr>
        <w:t xml:space="preserve">ly analyzed </w:t>
      </w:r>
      <w:r w:rsidR="000268F8" w:rsidRPr="00FB0346">
        <w:rPr>
          <w:rFonts w:ascii="Book Antiqua" w:hAnsi="Book Antiqua"/>
          <w:sz w:val="24"/>
          <w:szCs w:val="24"/>
        </w:rPr>
        <w:t xml:space="preserve">the </w:t>
      </w:r>
      <w:r w:rsidR="00BC3ACC" w:rsidRPr="00FB0346">
        <w:rPr>
          <w:rFonts w:ascii="Book Antiqua" w:hAnsi="Book Antiqua"/>
          <w:sz w:val="24"/>
          <w:szCs w:val="24"/>
        </w:rPr>
        <w:t>data of patients with SNADE</w:t>
      </w:r>
      <w:r w:rsidR="00E612BD" w:rsidRPr="00FB0346">
        <w:rPr>
          <w:rFonts w:ascii="Book Antiqua" w:hAnsi="Book Antiqua"/>
          <w:sz w:val="24"/>
          <w:szCs w:val="24"/>
        </w:rPr>
        <w:t>T</w:t>
      </w:r>
      <w:r w:rsidR="00BC3ACC" w:rsidRPr="00FB0346">
        <w:rPr>
          <w:rFonts w:ascii="Book Antiqua" w:hAnsi="Book Antiqua"/>
          <w:sz w:val="24"/>
          <w:szCs w:val="24"/>
        </w:rPr>
        <w:t xml:space="preserve">s from </w:t>
      </w:r>
      <w:r w:rsidRPr="00FB0346">
        <w:rPr>
          <w:rFonts w:ascii="Book Antiqua" w:hAnsi="Book Antiqua"/>
          <w:sz w:val="24"/>
          <w:szCs w:val="24"/>
        </w:rPr>
        <w:t>a database of endoscopic treatment for SNADETs</w:t>
      </w:r>
      <w:r w:rsidR="00BF1CC7" w:rsidRPr="00FB0346">
        <w:rPr>
          <w:rFonts w:ascii="Book Antiqua" w:hAnsi="Book Antiqua"/>
          <w:sz w:val="24"/>
          <w:szCs w:val="24"/>
        </w:rPr>
        <w:t>,</w:t>
      </w:r>
      <w:r w:rsidRPr="00FB0346">
        <w:rPr>
          <w:rFonts w:ascii="Book Antiqua" w:hAnsi="Book Antiqua"/>
          <w:sz w:val="24"/>
          <w:szCs w:val="24"/>
        </w:rPr>
        <w:t xml:space="preserve"> </w:t>
      </w:r>
      <w:r w:rsidR="00BF1CC7" w:rsidRPr="00FB0346">
        <w:rPr>
          <w:rFonts w:ascii="Book Antiqua" w:hAnsi="Book Antiqua"/>
          <w:sz w:val="24"/>
          <w:szCs w:val="24"/>
        </w:rPr>
        <w:t>which included</w:t>
      </w:r>
      <w:r w:rsidR="00FE5C62" w:rsidRPr="00FB0346">
        <w:rPr>
          <w:rFonts w:ascii="Book Antiqua" w:hAnsi="Book Antiqua"/>
          <w:sz w:val="24"/>
          <w:szCs w:val="24"/>
        </w:rPr>
        <w:t xml:space="preserve"> eight hospitals in Fukuoka, Japan</w:t>
      </w:r>
      <w:r w:rsidR="00BC3ACC" w:rsidRPr="00FB0346">
        <w:rPr>
          <w:rFonts w:ascii="Book Antiqua" w:hAnsi="Book Antiqua"/>
          <w:sz w:val="24"/>
          <w:szCs w:val="24"/>
        </w:rPr>
        <w:t>,</w:t>
      </w:r>
      <w:r w:rsidR="00FE5C62" w:rsidRPr="00FB0346">
        <w:rPr>
          <w:rFonts w:ascii="Book Antiqua" w:hAnsi="Book Antiqua"/>
          <w:sz w:val="24"/>
          <w:szCs w:val="24"/>
        </w:rPr>
        <w:t xml:space="preserve"> </w:t>
      </w:r>
      <w:r w:rsidR="00BC3ACC" w:rsidRPr="00FB0346">
        <w:rPr>
          <w:rFonts w:ascii="Book Antiqua" w:hAnsi="Book Antiqua"/>
          <w:sz w:val="24"/>
          <w:szCs w:val="24"/>
        </w:rPr>
        <w:t xml:space="preserve">between </w:t>
      </w:r>
      <w:r w:rsidR="00FE5C62" w:rsidRPr="00FB0346">
        <w:rPr>
          <w:rFonts w:ascii="Book Antiqua" w:hAnsi="Book Antiqua"/>
          <w:sz w:val="24"/>
          <w:szCs w:val="24"/>
        </w:rPr>
        <w:t xml:space="preserve">April 2001 </w:t>
      </w:r>
      <w:r w:rsidR="00BC3ACC" w:rsidRPr="00FB0346">
        <w:rPr>
          <w:rFonts w:ascii="Book Antiqua" w:hAnsi="Book Antiqua"/>
          <w:sz w:val="24"/>
          <w:szCs w:val="24"/>
        </w:rPr>
        <w:t xml:space="preserve">and </w:t>
      </w:r>
      <w:r w:rsidR="00FE5C62" w:rsidRPr="00FB0346">
        <w:rPr>
          <w:rFonts w:ascii="Book Antiqua" w:hAnsi="Book Antiqua"/>
          <w:sz w:val="24"/>
          <w:szCs w:val="24"/>
        </w:rPr>
        <w:t>October 2017. A total of 142 patients with SNADE</w:t>
      </w:r>
      <w:r w:rsidR="00EC1BEA" w:rsidRPr="00FB0346">
        <w:rPr>
          <w:rFonts w:ascii="Book Antiqua" w:hAnsi="Book Antiqua"/>
          <w:sz w:val="24"/>
          <w:szCs w:val="24"/>
        </w:rPr>
        <w:t>T</w:t>
      </w:r>
      <w:r w:rsidR="00AE2824" w:rsidRPr="00FB0346">
        <w:rPr>
          <w:rFonts w:ascii="Book Antiqua" w:hAnsi="Book Antiqua"/>
          <w:sz w:val="24"/>
          <w:szCs w:val="24"/>
        </w:rPr>
        <w:t xml:space="preserve">s </w:t>
      </w:r>
      <w:r w:rsidR="00FE5C62" w:rsidRPr="00FB0346">
        <w:rPr>
          <w:rFonts w:ascii="Book Antiqua" w:hAnsi="Book Antiqua"/>
          <w:sz w:val="24"/>
          <w:szCs w:val="24"/>
        </w:rPr>
        <w:t xml:space="preserve">treated </w:t>
      </w:r>
      <w:r w:rsidR="00A80662" w:rsidRPr="00FB0346">
        <w:rPr>
          <w:rFonts w:ascii="Book Antiqua" w:hAnsi="Book Antiqua"/>
          <w:sz w:val="24"/>
          <w:szCs w:val="24"/>
        </w:rPr>
        <w:t xml:space="preserve">with </w:t>
      </w:r>
      <w:r w:rsidR="00FE5C62" w:rsidRPr="00FB0346">
        <w:rPr>
          <w:rFonts w:ascii="Book Antiqua" w:hAnsi="Book Antiqua"/>
          <w:sz w:val="24"/>
          <w:szCs w:val="24"/>
        </w:rPr>
        <w:t xml:space="preserve">EMR or ESD were analyzed. Propensity score matching was </w:t>
      </w:r>
      <w:r w:rsidR="00A80662" w:rsidRPr="00FB0346">
        <w:rPr>
          <w:rFonts w:ascii="Book Antiqua" w:hAnsi="Book Antiqua"/>
          <w:sz w:val="24"/>
          <w:szCs w:val="24"/>
        </w:rPr>
        <w:t xml:space="preserve">performed </w:t>
      </w:r>
      <w:r w:rsidR="00FE5C62" w:rsidRPr="00FB0346">
        <w:rPr>
          <w:rFonts w:ascii="Book Antiqua" w:hAnsi="Book Antiqua"/>
          <w:sz w:val="24"/>
          <w:szCs w:val="24"/>
        </w:rPr>
        <w:t xml:space="preserve">to adjust for the differences </w:t>
      </w:r>
      <w:r w:rsidR="00A80662" w:rsidRPr="00FB0346">
        <w:rPr>
          <w:rFonts w:ascii="Book Antiqua" w:hAnsi="Book Antiqua"/>
          <w:sz w:val="24"/>
          <w:szCs w:val="24"/>
        </w:rPr>
        <w:t xml:space="preserve">in the patient characteristics </w:t>
      </w:r>
      <w:r w:rsidR="00FE5C62" w:rsidRPr="00FB0346">
        <w:rPr>
          <w:rFonts w:ascii="Book Antiqua" w:hAnsi="Book Antiqua"/>
          <w:sz w:val="24"/>
          <w:szCs w:val="24"/>
        </w:rPr>
        <w:t xml:space="preserve">between </w:t>
      </w:r>
      <w:r w:rsidR="00A80662" w:rsidRPr="00FB0346">
        <w:rPr>
          <w:rFonts w:ascii="Book Antiqua" w:hAnsi="Book Antiqua"/>
          <w:sz w:val="24"/>
          <w:szCs w:val="24"/>
        </w:rPr>
        <w:t xml:space="preserve">the </w:t>
      </w:r>
      <w:r w:rsidR="00FE5C62" w:rsidRPr="00FB0346">
        <w:rPr>
          <w:rFonts w:ascii="Book Antiqua" w:hAnsi="Book Antiqua"/>
          <w:sz w:val="24"/>
          <w:szCs w:val="24"/>
        </w:rPr>
        <w:t xml:space="preserve">two groups. We analyzed </w:t>
      </w:r>
      <w:r w:rsidR="00A80662" w:rsidRPr="00FB0346">
        <w:rPr>
          <w:rFonts w:ascii="Book Antiqua" w:hAnsi="Book Antiqua"/>
          <w:sz w:val="24"/>
          <w:szCs w:val="24"/>
        </w:rPr>
        <w:t xml:space="preserve">the </w:t>
      </w:r>
      <w:r w:rsidR="006069BB" w:rsidRPr="00FB0346">
        <w:rPr>
          <w:rFonts w:ascii="Book Antiqua" w:hAnsi="Book Antiqua"/>
          <w:sz w:val="24"/>
          <w:szCs w:val="24"/>
        </w:rPr>
        <w:t>treatment</w:t>
      </w:r>
      <w:r w:rsidR="00FE5C62" w:rsidRPr="00FB0346">
        <w:rPr>
          <w:rFonts w:ascii="Book Antiqua" w:hAnsi="Book Antiqua"/>
          <w:sz w:val="24"/>
          <w:szCs w:val="24"/>
        </w:rPr>
        <w:t xml:space="preserve"> outcomes</w:t>
      </w:r>
      <w:r w:rsidR="001659AA" w:rsidRPr="00FB0346">
        <w:rPr>
          <w:rFonts w:ascii="Book Antiqua" w:hAnsi="Book Antiqua"/>
          <w:sz w:val="24"/>
          <w:szCs w:val="24"/>
        </w:rPr>
        <w:t>,</w:t>
      </w:r>
      <w:r w:rsidR="00FE5C62" w:rsidRPr="00FB0346">
        <w:rPr>
          <w:rFonts w:ascii="Book Antiqua" w:hAnsi="Book Antiqua"/>
          <w:sz w:val="24"/>
          <w:szCs w:val="24"/>
        </w:rPr>
        <w:t xml:space="preserve"> including the rates of </w:t>
      </w:r>
      <w:r w:rsidR="00FE5C62" w:rsidRPr="00FB0346">
        <w:rPr>
          <w:rFonts w:ascii="Book Antiqua" w:hAnsi="Book Antiqua"/>
          <w:i/>
          <w:sz w:val="24"/>
          <w:szCs w:val="24"/>
        </w:rPr>
        <w:t>en</w:t>
      </w:r>
      <w:r w:rsidR="0082618D" w:rsidRPr="00FB0346">
        <w:rPr>
          <w:rFonts w:ascii="Book Antiqua" w:hAnsi="Book Antiqua"/>
          <w:i/>
          <w:sz w:val="24"/>
          <w:szCs w:val="24"/>
        </w:rPr>
        <w:t xml:space="preserve"> </w:t>
      </w:r>
      <w:r w:rsidR="00FE5C62" w:rsidRPr="00FB0346">
        <w:rPr>
          <w:rFonts w:ascii="Book Antiqua" w:hAnsi="Book Antiqua"/>
          <w:i/>
          <w:sz w:val="24"/>
          <w:szCs w:val="24"/>
        </w:rPr>
        <w:t>bloc</w:t>
      </w:r>
      <w:r w:rsidR="00FE5C62" w:rsidRPr="00FB0346">
        <w:rPr>
          <w:rFonts w:ascii="Book Antiqua" w:hAnsi="Book Antiqua"/>
          <w:sz w:val="24"/>
          <w:szCs w:val="24"/>
        </w:rPr>
        <w:t>/complete resection, procedure time,</w:t>
      </w:r>
      <w:r w:rsidR="00470F75" w:rsidRPr="00FB0346">
        <w:rPr>
          <w:rFonts w:ascii="Book Antiqua" w:hAnsi="Book Antiqua"/>
          <w:sz w:val="24"/>
          <w:szCs w:val="24"/>
        </w:rPr>
        <w:t xml:space="preserve"> adverse event</w:t>
      </w:r>
      <w:r w:rsidR="00FE5C62" w:rsidRPr="00FB0346">
        <w:rPr>
          <w:rFonts w:ascii="Book Antiqua" w:hAnsi="Book Antiqua"/>
          <w:sz w:val="24"/>
          <w:szCs w:val="24"/>
        </w:rPr>
        <w:t xml:space="preserve"> rate</w:t>
      </w:r>
      <w:r w:rsidR="00A80662" w:rsidRPr="00FB0346">
        <w:rPr>
          <w:rFonts w:ascii="Book Antiqua" w:hAnsi="Book Antiqua"/>
          <w:sz w:val="24"/>
          <w:szCs w:val="24"/>
        </w:rPr>
        <w:t>,</w:t>
      </w:r>
      <w:r w:rsidR="00FE5C62" w:rsidRPr="00FB0346">
        <w:rPr>
          <w:rFonts w:ascii="Book Antiqua" w:hAnsi="Book Antiqua"/>
          <w:sz w:val="24"/>
          <w:szCs w:val="24"/>
        </w:rPr>
        <w:t xml:space="preserve"> hospital </w:t>
      </w:r>
      <w:r w:rsidR="00A80662" w:rsidRPr="00FB0346">
        <w:rPr>
          <w:rFonts w:ascii="Book Antiqua" w:hAnsi="Book Antiqua"/>
          <w:sz w:val="24"/>
          <w:szCs w:val="24"/>
        </w:rPr>
        <w:t>stay</w:t>
      </w:r>
      <w:r w:rsidR="009821EA" w:rsidRPr="00FB0346">
        <w:rPr>
          <w:rFonts w:ascii="Book Antiqua" w:hAnsi="Book Antiqua"/>
          <w:sz w:val="24"/>
          <w:szCs w:val="24"/>
        </w:rPr>
        <w:t>, and local or metastatic recurrence</w:t>
      </w:r>
      <w:r w:rsidR="00FE5C62" w:rsidRPr="00FB0346">
        <w:rPr>
          <w:rFonts w:ascii="Book Antiqua" w:hAnsi="Book Antiqua"/>
          <w:sz w:val="24"/>
          <w:szCs w:val="24"/>
        </w:rPr>
        <w:t>.</w:t>
      </w:r>
    </w:p>
    <w:p w14:paraId="47CEFCFD" w14:textId="77777777" w:rsidR="005827F2" w:rsidRPr="00FB0346" w:rsidRDefault="005827F2" w:rsidP="00FB0346">
      <w:pPr>
        <w:kinsoku w:val="0"/>
        <w:overflowPunct w:val="0"/>
        <w:autoSpaceDE w:val="0"/>
        <w:autoSpaceDN w:val="0"/>
        <w:adjustRightInd w:val="0"/>
        <w:snapToGrid w:val="0"/>
        <w:spacing w:line="360" w:lineRule="auto"/>
        <w:rPr>
          <w:rFonts w:ascii="Book Antiqua" w:hAnsi="Book Antiqua"/>
          <w:b/>
          <w:sz w:val="24"/>
          <w:szCs w:val="24"/>
        </w:rPr>
      </w:pPr>
    </w:p>
    <w:p w14:paraId="3B500818" w14:textId="215BB090" w:rsidR="005827F2" w:rsidRPr="00FB0346" w:rsidRDefault="00A62573" w:rsidP="00FB0346">
      <w:pPr>
        <w:adjustRightInd w:val="0"/>
        <w:snapToGrid w:val="0"/>
        <w:spacing w:line="360" w:lineRule="auto"/>
        <w:rPr>
          <w:rFonts w:ascii="Book Antiqua" w:hAnsi="Book Antiqua"/>
          <w:sz w:val="24"/>
          <w:szCs w:val="24"/>
        </w:rPr>
      </w:pPr>
      <w:r w:rsidRPr="00FB0346">
        <w:rPr>
          <w:rFonts w:ascii="Book Antiqua" w:hAnsi="Book Antiqua"/>
          <w:sz w:val="24"/>
          <w:szCs w:val="24"/>
        </w:rPr>
        <w:t>RESULTS</w:t>
      </w:r>
    </w:p>
    <w:p w14:paraId="757D0EFD" w14:textId="564A8532" w:rsidR="005827F2" w:rsidRPr="00FB0346" w:rsidRDefault="004412E8"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t>Twenty</w:t>
      </w:r>
      <w:r w:rsidR="001659AA" w:rsidRPr="00FB0346">
        <w:rPr>
          <w:rFonts w:ascii="Book Antiqua" w:hAnsi="Book Antiqua"/>
          <w:sz w:val="24"/>
          <w:szCs w:val="24"/>
        </w:rPr>
        <w:t>-</w:t>
      </w:r>
      <w:r w:rsidRPr="00FB0346">
        <w:rPr>
          <w:rFonts w:ascii="Book Antiqua" w:hAnsi="Book Antiqua"/>
          <w:sz w:val="24"/>
          <w:szCs w:val="24"/>
        </w:rPr>
        <w:t xml:space="preserve">eight pairs of patients were </w:t>
      </w:r>
      <w:r w:rsidR="006C5757" w:rsidRPr="00FB0346">
        <w:rPr>
          <w:rFonts w:ascii="Book Antiqua" w:hAnsi="Book Antiqua"/>
          <w:sz w:val="24"/>
          <w:szCs w:val="24"/>
        </w:rPr>
        <w:t>created</w:t>
      </w:r>
      <w:r w:rsidRPr="00FB0346">
        <w:rPr>
          <w:rFonts w:ascii="Book Antiqua" w:hAnsi="Book Antiqua"/>
          <w:sz w:val="24"/>
          <w:szCs w:val="24"/>
        </w:rPr>
        <w:t xml:space="preserve">. The characteristics of patients </w:t>
      </w:r>
      <w:r w:rsidR="003F69F6" w:rsidRPr="00FB0346">
        <w:rPr>
          <w:rFonts w:ascii="Book Antiqua" w:hAnsi="Book Antiqua"/>
          <w:sz w:val="24"/>
          <w:szCs w:val="24"/>
        </w:rPr>
        <w:t xml:space="preserve">between the </w:t>
      </w:r>
      <w:r w:rsidRPr="00FB0346">
        <w:rPr>
          <w:rFonts w:ascii="Book Antiqua" w:hAnsi="Book Antiqua"/>
          <w:sz w:val="24"/>
          <w:szCs w:val="24"/>
        </w:rPr>
        <w:t xml:space="preserve">two groups were similar after matching. </w:t>
      </w:r>
      <w:r w:rsidR="007A49BF" w:rsidRPr="00FB0346">
        <w:rPr>
          <w:rFonts w:ascii="Book Antiqua" w:hAnsi="Book Antiqua"/>
          <w:sz w:val="24"/>
          <w:szCs w:val="24"/>
        </w:rPr>
        <w:t xml:space="preserve">The EMR group had a </w:t>
      </w:r>
      <w:r w:rsidRPr="00FB0346">
        <w:rPr>
          <w:rFonts w:ascii="Book Antiqua" w:hAnsi="Book Antiqua"/>
          <w:sz w:val="24"/>
          <w:szCs w:val="24"/>
        </w:rPr>
        <w:t xml:space="preserve">significantly shorter procedure time and hospital </w:t>
      </w:r>
      <w:r w:rsidR="007A49BF" w:rsidRPr="00FB0346">
        <w:rPr>
          <w:rFonts w:ascii="Book Antiqua" w:hAnsi="Book Antiqua"/>
          <w:sz w:val="24"/>
          <w:szCs w:val="24"/>
        </w:rPr>
        <w:t>stay</w:t>
      </w:r>
      <w:r w:rsidRPr="00FB0346">
        <w:rPr>
          <w:rFonts w:ascii="Book Antiqua" w:hAnsi="Book Antiqua"/>
          <w:sz w:val="24"/>
          <w:szCs w:val="24"/>
        </w:rPr>
        <w:t xml:space="preserve"> </w:t>
      </w:r>
      <w:r w:rsidR="007A49BF" w:rsidRPr="00FB0346">
        <w:rPr>
          <w:rFonts w:ascii="Book Antiqua" w:hAnsi="Book Antiqua"/>
          <w:sz w:val="24"/>
          <w:szCs w:val="24"/>
        </w:rPr>
        <w:t>than</w:t>
      </w:r>
      <w:r w:rsidR="0082618D" w:rsidRPr="00FB0346">
        <w:rPr>
          <w:rFonts w:ascii="Book Antiqua" w:hAnsi="Book Antiqua"/>
          <w:sz w:val="24"/>
          <w:szCs w:val="24"/>
        </w:rPr>
        <w:t xml:space="preserve"> those of</w:t>
      </w:r>
      <w:r w:rsidR="007A49BF" w:rsidRPr="00FB0346">
        <w:rPr>
          <w:rFonts w:ascii="Book Antiqua" w:hAnsi="Book Antiqua"/>
          <w:sz w:val="24"/>
          <w:szCs w:val="24"/>
        </w:rPr>
        <w:t xml:space="preserve"> the </w:t>
      </w:r>
      <w:r w:rsidR="00B557E2" w:rsidRPr="00FB0346">
        <w:rPr>
          <w:rFonts w:ascii="Book Antiqua" w:hAnsi="Book Antiqua"/>
          <w:sz w:val="24"/>
          <w:szCs w:val="24"/>
        </w:rPr>
        <w:t>ESD group [</w:t>
      </w:r>
      <w:r w:rsidR="007A49BF" w:rsidRPr="00FB0346">
        <w:rPr>
          <w:rFonts w:ascii="Book Antiqua" w:hAnsi="Book Antiqua"/>
          <w:sz w:val="24"/>
          <w:szCs w:val="24"/>
        </w:rPr>
        <w:t>m</w:t>
      </w:r>
      <w:r w:rsidR="00B557E2" w:rsidRPr="00FB0346">
        <w:rPr>
          <w:rFonts w:ascii="Book Antiqua" w:hAnsi="Book Antiqua"/>
          <w:sz w:val="24"/>
          <w:szCs w:val="24"/>
        </w:rPr>
        <w:t>edian procedure time (</w:t>
      </w:r>
      <w:r w:rsidRPr="00FB0346">
        <w:rPr>
          <w:rFonts w:ascii="Book Antiqua" w:hAnsi="Book Antiqua"/>
          <w:sz w:val="24"/>
          <w:szCs w:val="24"/>
        </w:rPr>
        <w:t>interquartile range</w:t>
      </w:r>
      <w:r w:rsidR="00B557E2" w:rsidRPr="00FB0346">
        <w:rPr>
          <w:rFonts w:ascii="Book Antiqua" w:hAnsi="Book Antiqua"/>
          <w:sz w:val="24"/>
          <w:szCs w:val="24"/>
        </w:rPr>
        <w:t>)</w:t>
      </w:r>
      <w:r w:rsidRPr="00FB0346">
        <w:rPr>
          <w:rFonts w:ascii="Book Antiqua" w:hAnsi="Book Antiqua"/>
          <w:sz w:val="24"/>
          <w:szCs w:val="24"/>
        </w:rPr>
        <w:t xml:space="preserve">: </w:t>
      </w:r>
      <w:r w:rsidR="00B557E2" w:rsidRPr="00FB0346">
        <w:rPr>
          <w:rFonts w:ascii="Book Antiqua" w:hAnsi="Book Antiqua"/>
          <w:sz w:val="24"/>
          <w:szCs w:val="24"/>
        </w:rPr>
        <w:t>6 (3-10.75)</w:t>
      </w:r>
      <w:r w:rsidR="00DA317F" w:rsidRPr="00FB0346">
        <w:rPr>
          <w:rFonts w:ascii="Book Antiqua" w:hAnsi="Book Antiqua"/>
          <w:sz w:val="24"/>
          <w:szCs w:val="24"/>
        </w:rPr>
        <w:t xml:space="preserve"> </w:t>
      </w:r>
      <w:r w:rsidR="0082618D" w:rsidRPr="00FB0346">
        <w:rPr>
          <w:rFonts w:ascii="Book Antiqua" w:hAnsi="Book Antiqua"/>
          <w:sz w:val="24"/>
          <w:szCs w:val="24"/>
        </w:rPr>
        <w:t>m</w:t>
      </w:r>
      <w:r w:rsidR="005827F2" w:rsidRPr="00FB0346">
        <w:rPr>
          <w:rFonts w:ascii="Book Antiqua" w:hAnsi="Book Antiqua"/>
          <w:sz w:val="24"/>
          <w:szCs w:val="24"/>
        </w:rPr>
        <w:t>in</w:t>
      </w:r>
      <w:r w:rsidR="0001288B" w:rsidRPr="00FB0346">
        <w:rPr>
          <w:rFonts w:ascii="Book Antiqua" w:hAnsi="Book Antiqua"/>
          <w:sz w:val="24"/>
          <w:szCs w:val="24"/>
        </w:rPr>
        <w:t xml:space="preserve"> </w:t>
      </w:r>
      <w:r w:rsidR="0001288B" w:rsidRPr="00FB0346">
        <w:rPr>
          <w:rFonts w:ascii="Book Antiqua" w:hAnsi="Book Antiqua"/>
          <w:i/>
          <w:iCs/>
          <w:sz w:val="24"/>
          <w:szCs w:val="24"/>
        </w:rPr>
        <w:t>vs</w:t>
      </w:r>
      <w:r w:rsidR="0001288B" w:rsidRPr="00FB0346">
        <w:rPr>
          <w:rFonts w:ascii="Book Antiqua" w:hAnsi="Book Antiqua"/>
          <w:sz w:val="24"/>
          <w:szCs w:val="24"/>
        </w:rPr>
        <w:t xml:space="preserve"> 87.5</w:t>
      </w:r>
      <w:r w:rsidR="0082618D" w:rsidRPr="00FB0346">
        <w:rPr>
          <w:rFonts w:ascii="Book Antiqua" w:hAnsi="Book Antiqua"/>
          <w:sz w:val="24"/>
          <w:szCs w:val="24"/>
        </w:rPr>
        <w:t xml:space="preserve"> </w:t>
      </w:r>
      <w:r w:rsidR="00B557E2" w:rsidRPr="00FB0346">
        <w:rPr>
          <w:rFonts w:ascii="Book Antiqua" w:hAnsi="Book Antiqua"/>
          <w:sz w:val="24"/>
          <w:szCs w:val="24"/>
        </w:rPr>
        <w:t>(68.5-136.5)</w:t>
      </w:r>
      <w:r w:rsidR="005827F2" w:rsidRPr="00FB0346">
        <w:rPr>
          <w:rFonts w:ascii="Book Antiqua" w:hAnsi="Book Antiqua"/>
          <w:sz w:val="24"/>
          <w:szCs w:val="24"/>
        </w:rPr>
        <w:t xml:space="preserve"> </w:t>
      </w:r>
      <w:r w:rsidR="0082618D" w:rsidRPr="00FB0346">
        <w:rPr>
          <w:rFonts w:ascii="Book Antiqua" w:hAnsi="Book Antiqua"/>
          <w:sz w:val="24"/>
          <w:szCs w:val="24"/>
        </w:rPr>
        <w:t>m</w:t>
      </w:r>
      <w:r w:rsidR="005827F2" w:rsidRPr="00FB0346">
        <w:rPr>
          <w:rFonts w:ascii="Book Antiqua" w:hAnsi="Book Antiqua"/>
          <w:sz w:val="24"/>
          <w:szCs w:val="24"/>
        </w:rPr>
        <w:t>in</w:t>
      </w:r>
      <w:r w:rsidR="0001288B" w:rsidRPr="00FB0346">
        <w:rPr>
          <w:rFonts w:ascii="Book Antiqua" w:hAnsi="Book Antiqua"/>
          <w:sz w:val="24"/>
          <w:szCs w:val="24"/>
        </w:rPr>
        <w:t>,</w:t>
      </w:r>
      <w:r w:rsidR="006821B0" w:rsidRPr="00FB0346">
        <w:rPr>
          <w:rFonts w:ascii="Book Antiqua" w:hAnsi="Book Antiqua"/>
          <w:sz w:val="24"/>
          <w:szCs w:val="24"/>
        </w:rPr>
        <w:t xml:space="preserve"> </w:t>
      </w:r>
      <w:r w:rsidR="006821B0" w:rsidRPr="00FB0346">
        <w:rPr>
          <w:rFonts w:ascii="Book Antiqua" w:hAnsi="Book Antiqua"/>
          <w:i/>
          <w:iCs/>
          <w:sz w:val="24"/>
          <w:szCs w:val="24"/>
        </w:rPr>
        <w:t>P</w:t>
      </w:r>
      <w:r w:rsidR="006821B0" w:rsidRPr="00FB0346">
        <w:rPr>
          <w:rFonts w:ascii="Book Antiqua" w:hAnsi="Book Antiqua"/>
          <w:sz w:val="24"/>
          <w:szCs w:val="24"/>
        </w:rPr>
        <w:t xml:space="preserve"> &lt; 0.001,</w:t>
      </w:r>
      <w:r w:rsidR="0001288B" w:rsidRPr="00FB0346">
        <w:rPr>
          <w:rFonts w:ascii="Book Antiqua" w:hAnsi="Book Antiqua"/>
          <w:sz w:val="24"/>
          <w:szCs w:val="24"/>
        </w:rPr>
        <w:t xml:space="preserve"> </w:t>
      </w:r>
      <w:r w:rsidR="0082618D" w:rsidRPr="00FB0346">
        <w:rPr>
          <w:rFonts w:ascii="Book Antiqua" w:hAnsi="Book Antiqua"/>
          <w:sz w:val="24"/>
          <w:szCs w:val="24"/>
        </w:rPr>
        <w:t>h</w:t>
      </w:r>
      <w:r w:rsidR="00EE27ED" w:rsidRPr="00FB0346">
        <w:rPr>
          <w:rFonts w:ascii="Book Antiqua" w:hAnsi="Book Antiqua"/>
          <w:sz w:val="24"/>
          <w:szCs w:val="24"/>
        </w:rPr>
        <w:t xml:space="preserve">ospital stay: </w:t>
      </w:r>
      <w:r w:rsidRPr="00FB0346">
        <w:rPr>
          <w:rFonts w:ascii="Book Antiqua" w:hAnsi="Book Antiqua"/>
          <w:sz w:val="24"/>
          <w:szCs w:val="24"/>
        </w:rPr>
        <w:t xml:space="preserve">8 </w:t>
      </w:r>
      <w:r w:rsidR="00B557E2" w:rsidRPr="00FB0346">
        <w:rPr>
          <w:rFonts w:ascii="Book Antiqua" w:hAnsi="Book Antiqua"/>
          <w:sz w:val="24"/>
          <w:szCs w:val="24"/>
        </w:rPr>
        <w:t>(</w:t>
      </w:r>
      <w:r w:rsidRPr="00FB0346">
        <w:rPr>
          <w:rFonts w:ascii="Book Antiqua" w:hAnsi="Book Antiqua"/>
          <w:sz w:val="24"/>
          <w:szCs w:val="24"/>
        </w:rPr>
        <w:t>6-10.75</w:t>
      </w:r>
      <w:r w:rsidR="00B557E2" w:rsidRPr="00FB0346">
        <w:rPr>
          <w:rFonts w:ascii="Book Antiqua" w:hAnsi="Book Antiqua"/>
          <w:sz w:val="24"/>
          <w:szCs w:val="24"/>
        </w:rPr>
        <w:t>)</w:t>
      </w:r>
      <w:r w:rsidR="0082618D" w:rsidRPr="00FB0346">
        <w:rPr>
          <w:rFonts w:ascii="Book Antiqua" w:hAnsi="Book Antiqua"/>
          <w:sz w:val="24"/>
          <w:szCs w:val="24"/>
        </w:rPr>
        <w:t xml:space="preserve"> d</w:t>
      </w:r>
      <w:r w:rsidRPr="00FB0346">
        <w:rPr>
          <w:rFonts w:ascii="Book Antiqua" w:hAnsi="Book Antiqua"/>
          <w:sz w:val="24"/>
          <w:szCs w:val="24"/>
        </w:rPr>
        <w:t xml:space="preserve"> </w:t>
      </w:r>
      <w:r w:rsidRPr="00FB0346">
        <w:rPr>
          <w:rFonts w:ascii="Book Antiqua" w:hAnsi="Book Antiqua"/>
          <w:i/>
          <w:iCs/>
          <w:sz w:val="24"/>
          <w:szCs w:val="24"/>
        </w:rPr>
        <w:t>vs</w:t>
      </w:r>
      <w:r w:rsidRPr="00FB0346">
        <w:rPr>
          <w:rFonts w:ascii="Book Antiqua" w:hAnsi="Book Antiqua"/>
          <w:sz w:val="24"/>
          <w:szCs w:val="24"/>
        </w:rPr>
        <w:t xml:space="preserve"> 11 </w:t>
      </w:r>
      <w:r w:rsidR="00B557E2" w:rsidRPr="00FB0346">
        <w:rPr>
          <w:rFonts w:ascii="Book Antiqua" w:hAnsi="Book Antiqua"/>
          <w:sz w:val="24"/>
          <w:szCs w:val="24"/>
        </w:rPr>
        <w:t>(</w:t>
      </w:r>
      <w:r w:rsidRPr="00FB0346">
        <w:rPr>
          <w:rFonts w:ascii="Book Antiqua" w:hAnsi="Book Antiqua"/>
          <w:sz w:val="24"/>
          <w:szCs w:val="24"/>
        </w:rPr>
        <w:t>8.25-14.75</w:t>
      </w:r>
      <w:r w:rsidR="00B557E2" w:rsidRPr="00FB0346">
        <w:rPr>
          <w:rFonts w:ascii="Book Antiqua" w:hAnsi="Book Antiqua"/>
          <w:sz w:val="24"/>
          <w:szCs w:val="24"/>
        </w:rPr>
        <w:t>)</w:t>
      </w:r>
      <w:r w:rsidR="0082618D" w:rsidRPr="00FB0346">
        <w:rPr>
          <w:rFonts w:ascii="Book Antiqua" w:hAnsi="Book Antiqua"/>
          <w:sz w:val="24"/>
          <w:szCs w:val="24"/>
        </w:rPr>
        <w:t xml:space="preserve"> d</w:t>
      </w:r>
      <w:r w:rsidRPr="00FB0346">
        <w:rPr>
          <w:rFonts w:ascii="Book Antiqua" w:hAnsi="Book Antiqua"/>
          <w:sz w:val="24"/>
          <w:szCs w:val="24"/>
        </w:rPr>
        <w:t xml:space="preserve">, </w:t>
      </w:r>
      <w:r w:rsidR="00AD4310" w:rsidRPr="00FB0346">
        <w:rPr>
          <w:rFonts w:ascii="Book Antiqua" w:hAnsi="Book Antiqua"/>
          <w:i/>
          <w:iCs/>
          <w:sz w:val="24"/>
          <w:szCs w:val="24"/>
        </w:rPr>
        <w:t>P</w:t>
      </w:r>
      <w:r w:rsidR="00B557E2" w:rsidRPr="00FB0346">
        <w:rPr>
          <w:rFonts w:ascii="Book Antiqua" w:hAnsi="Book Antiqua"/>
          <w:sz w:val="24"/>
          <w:szCs w:val="24"/>
        </w:rPr>
        <w:t xml:space="preserve"> = 0.006]</w:t>
      </w:r>
      <w:r w:rsidRPr="00FB0346">
        <w:rPr>
          <w:rFonts w:ascii="Book Antiqua" w:hAnsi="Book Antiqua"/>
          <w:sz w:val="24"/>
          <w:szCs w:val="24"/>
        </w:rPr>
        <w:t xml:space="preserve">. Other outcomes were not significantly different between </w:t>
      </w:r>
      <w:r w:rsidR="00AD4310" w:rsidRPr="00FB0346">
        <w:rPr>
          <w:rFonts w:ascii="Book Antiqua" w:hAnsi="Book Antiqua"/>
          <w:sz w:val="24"/>
          <w:szCs w:val="24"/>
        </w:rPr>
        <w:t xml:space="preserve">the </w:t>
      </w:r>
      <w:r w:rsidRPr="00FB0346">
        <w:rPr>
          <w:rFonts w:ascii="Book Antiqua" w:hAnsi="Book Antiqua"/>
          <w:sz w:val="24"/>
          <w:szCs w:val="24"/>
        </w:rPr>
        <w:t>two groups (</w:t>
      </w:r>
      <w:r w:rsidR="00AD4310" w:rsidRPr="00FB0346">
        <w:rPr>
          <w:rFonts w:ascii="Book Antiqua" w:hAnsi="Book Antiqua"/>
          <w:i/>
          <w:sz w:val="24"/>
          <w:szCs w:val="24"/>
        </w:rPr>
        <w:t>e</w:t>
      </w:r>
      <w:r w:rsidRPr="00FB0346">
        <w:rPr>
          <w:rFonts w:ascii="Book Antiqua" w:hAnsi="Book Antiqua"/>
          <w:i/>
          <w:sz w:val="24"/>
          <w:szCs w:val="24"/>
        </w:rPr>
        <w:t>n</w:t>
      </w:r>
      <w:r w:rsidR="0082618D" w:rsidRPr="00FB0346">
        <w:rPr>
          <w:rFonts w:ascii="Book Antiqua" w:hAnsi="Book Antiqua"/>
          <w:i/>
          <w:sz w:val="24"/>
          <w:szCs w:val="24"/>
        </w:rPr>
        <w:t xml:space="preserve"> </w:t>
      </w:r>
      <w:r w:rsidRPr="00FB0346">
        <w:rPr>
          <w:rFonts w:ascii="Book Antiqua" w:hAnsi="Book Antiqua"/>
          <w:i/>
          <w:sz w:val="24"/>
          <w:szCs w:val="24"/>
        </w:rPr>
        <w:t xml:space="preserve">bloc </w:t>
      </w:r>
      <w:r w:rsidRPr="00FB0346">
        <w:rPr>
          <w:rFonts w:ascii="Book Antiqua" w:hAnsi="Book Antiqua"/>
          <w:sz w:val="24"/>
          <w:szCs w:val="24"/>
        </w:rPr>
        <w:t>resection rate: 82.1%</w:t>
      </w:r>
      <w:r w:rsidRPr="00FB0346">
        <w:rPr>
          <w:rFonts w:ascii="Book Antiqua" w:hAnsi="Book Antiqua"/>
          <w:i/>
          <w:iCs/>
          <w:sz w:val="24"/>
          <w:szCs w:val="24"/>
        </w:rPr>
        <w:t xml:space="preserve"> vs </w:t>
      </w:r>
      <w:r w:rsidRPr="00FB0346">
        <w:rPr>
          <w:rFonts w:ascii="Book Antiqua" w:hAnsi="Book Antiqua"/>
          <w:sz w:val="24"/>
          <w:szCs w:val="24"/>
        </w:rPr>
        <w:t xml:space="preserve">92.9%, </w:t>
      </w:r>
      <w:r w:rsidR="00AD4310" w:rsidRPr="00FB0346">
        <w:rPr>
          <w:rFonts w:ascii="Book Antiqua" w:hAnsi="Book Antiqua"/>
          <w:i/>
          <w:iCs/>
          <w:sz w:val="24"/>
          <w:szCs w:val="24"/>
        </w:rPr>
        <w:t>P</w:t>
      </w:r>
      <w:r w:rsidRPr="00FB0346">
        <w:rPr>
          <w:rFonts w:ascii="Book Antiqua" w:hAnsi="Book Antiqua"/>
          <w:sz w:val="24"/>
          <w:szCs w:val="24"/>
        </w:rPr>
        <w:t xml:space="preserve"> =</w:t>
      </w:r>
      <w:r w:rsidR="005827F2" w:rsidRPr="00FB0346">
        <w:rPr>
          <w:rFonts w:ascii="Book Antiqua" w:hAnsi="Book Antiqua"/>
          <w:sz w:val="24"/>
          <w:szCs w:val="24"/>
        </w:rPr>
        <w:t xml:space="preserve"> </w:t>
      </w:r>
      <w:r w:rsidRPr="00FB0346">
        <w:rPr>
          <w:rFonts w:ascii="Book Antiqua" w:hAnsi="Book Antiqua"/>
          <w:sz w:val="24"/>
          <w:szCs w:val="24"/>
        </w:rPr>
        <w:t>0.42</w:t>
      </w:r>
      <w:r w:rsidR="00AD4310" w:rsidRPr="00FB0346">
        <w:rPr>
          <w:rFonts w:ascii="Book Antiqua" w:hAnsi="Book Antiqua"/>
          <w:sz w:val="24"/>
          <w:szCs w:val="24"/>
        </w:rPr>
        <w:t>;</w:t>
      </w:r>
      <w:r w:rsidRPr="00FB0346">
        <w:rPr>
          <w:rFonts w:ascii="Book Antiqua" w:hAnsi="Book Antiqua"/>
          <w:sz w:val="24"/>
          <w:szCs w:val="24"/>
        </w:rPr>
        <w:t xml:space="preserve"> </w:t>
      </w:r>
      <w:r w:rsidR="00AD4310" w:rsidRPr="00FB0346">
        <w:rPr>
          <w:rFonts w:ascii="Book Antiqua" w:hAnsi="Book Antiqua"/>
          <w:sz w:val="24"/>
          <w:szCs w:val="24"/>
        </w:rPr>
        <w:t>c</w:t>
      </w:r>
      <w:r w:rsidRPr="00FB0346">
        <w:rPr>
          <w:rFonts w:ascii="Book Antiqua" w:hAnsi="Book Antiqua"/>
          <w:sz w:val="24"/>
          <w:szCs w:val="24"/>
        </w:rPr>
        <w:t>omplete resection rate: 71.4%</w:t>
      </w:r>
      <w:r w:rsidRPr="00FB0346">
        <w:rPr>
          <w:rFonts w:ascii="Book Antiqua" w:hAnsi="Book Antiqua"/>
          <w:i/>
          <w:iCs/>
          <w:sz w:val="24"/>
          <w:szCs w:val="24"/>
        </w:rPr>
        <w:t xml:space="preserve"> vs</w:t>
      </w:r>
      <w:r w:rsidRPr="00FB0346">
        <w:rPr>
          <w:rFonts w:ascii="Book Antiqua" w:hAnsi="Book Antiqua"/>
          <w:sz w:val="24"/>
          <w:szCs w:val="24"/>
        </w:rPr>
        <w:t xml:space="preserve"> 89.3%, </w:t>
      </w:r>
      <w:r w:rsidR="00AD4310" w:rsidRPr="00FB0346">
        <w:rPr>
          <w:rFonts w:ascii="Book Antiqua" w:hAnsi="Book Antiqua"/>
          <w:i/>
          <w:iCs/>
          <w:sz w:val="24"/>
          <w:szCs w:val="24"/>
        </w:rPr>
        <w:t>P</w:t>
      </w:r>
      <w:r w:rsidRPr="00FB0346">
        <w:rPr>
          <w:rFonts w:ascii="Book Antiqua" w:hAnsi="Book Antiqua"/>
          <w:sz w:val="24"/>
          <w:szCs w:val="24"/>
        </w:rPr>
        <w:t xml:space="preserve"> = 0.18</w:t>
      </w:r>
      <w:r w:rsidR="00AD4310" w:rsidRPr="00FB0346">
        <w:rPr>
          <w:rFonts w:ascii="Book Antiqua" w:hAnsi="Book Antiqua"/>
          <w:sz w:val="24"/>
          <w:szCs w:val="24"/>
        </w:rPr>
        <w:t>;</w:t>
      </w:r>
      <w:r w:rsidRPr="00FB0346">
        <w:rPr>
          <w:rFonts w:ascii="Book Antiqua" w:hAnsi="Book Antiqua"/>
          <w:sz w:val="24"/>
          <w:szCs w:val="24"/>
        </w:rPr>
        <w:t xml:space="preserve"> </w:t>
      </w:r>
      <w:r w:rsidR="00A22555" w:rsidRPr="00FB0346">
        <w:rPr>
          <w:rFonts w:ascii="Book Antiqua" w:hAnsi="Book Antiqua"/>
          <w:sz w:val="24"/>
          <w:szCs w:val="24"/>
        </w:rPr>
        <w:t xml:space="preserve">and </w:t>
      </w:r>
      <w:r w:rsidR="00470F75" w:rsidRPr="00FB0346">
        <w:rPr>
          <w:rFonts w:ascii="Book Antiqua" w:hAnsi="Book Antiqua"/>
          <w:sz w:val="24"/>
          <w:szCs w:val="24"/>
        </w:rPr>
        <w:t>adverse event</w:t>
      </w:r>
      <w:r w:rsidRPr="00FB0346">
        <w:rPr>
          <w:rFonts w:ascii="Book Antiqua" w:hAnsi="Book Antiqua"/>
          <w:sz w:val="24"/>
          <w:szCs w:val="24"/>
        </w:rPr>
        <w:t xml:space="preserve"> rate: 3.6% </w:t>
      </w:r>
      <w:r w:rsidRPr="00FB0346">
        <w:rPr>
          <w:rFonts w:ascii="Book Antiqua" w:hAnsi="Book Antiqua"/>
          <w:i/>
          <w:iCs/>
          <w:sz w:val="24"/>
          <w:szCs w:val="24"/>
        </w:rPr>
        <w:t xml:space="preserve">vs </w:t>
      </w:r>
      <w:r w:rsidRPr="00FB0346">
        <w:rPr>
          <w:rFonts w:ascii="Book Antiqua" w:hAnsi="Book Antiqua"/>
          <w:sz w:val="24"/>
          <w:szCs w:val="24"/>
        </w:rPr>
        <w:t xml:space="preserve">17.9%, </w:t>
      </w:r>
      <w:r w:rsidR="00AD4310" w:rsidRPr="00FB0346">
        <w:rPr>
          <w:rFonts w:ascii="Book Antiqua" w:hAnsi="Book Antiqua"/>
          <w:i/>
          <w:iCs/>
          <w:sz w:val="24"/>
          <w:szCs w:val="24"/>
        </w:rPr>
        <w:t>P</w:t>
      </w:r>
      <w:r w:rsidR="005827F2" w:rsidRPr="00FB0346">
        <w:rPr>
          <w:rFonts w:ascii="Book Antiqua" w:hAnsi="Book Antiqua"/>
          <w:sz w:val="24"/>
          <w:szCs w:val="24"/>
        </w:rPr>
        <w:t xml:space="preserve"> </w:t>
      </w:r>
      <w:r w:rsidRPr="00FB0346">
        <w:rPr>
          <w:rFonts w:ascii="Book Antiqua" w:hAnsi="Book Antiqua"/>
          <w:sz w:val="24"/>
          <w:szCs w:val="24"/>
        </w:rPr>
        <w:t>=</w:t>
      </w:r>
      <w:r w:rsidR="005827F2" w:rsidRPr="00FB0346">
        <w:rPr>
          <w:rFonts w:ascii="Book Antiqua" w:hAnsi="Book Antiqua"/>
          <w:sz w:val="24"/>
          <w:szCs w:val="24"/>
        </w:rPr>
        <w:t xml:space="preserve"> </w:t>
      </w:r>
      <w:r w:rsidRPr="00FB0346">
        <w:rPr>
          <w:rFonts w:ascii="Book Antiqua" w:hAnsi="Book Antiqua"/>
          <w:sz w:val="24"/>
          <w:szCs w:val="24"/>
        </w:rPr>
        <w:t>0.</w:t>
      </w:r>
      <w:r w:rsidR="00E005B1" w:rsidRPr="00FB0346">
        <w:rPr>
          <w:rFonts w:ascii="Book Antiqua" w:hAnsi="Book Antiqua"/>
          <w:sz w:val="24"/>
          <w:szCs w:val="24"/>
        </w:rPr>
        <w:t>19</w:t>
      </w:r>
      <w:r w:rsidR="009821EA" w:rsidRPr="00FB0346">
        <w:rPr>
          <w:rFonts w:ascii="Book Antiqua" w:hAnsi="Book Antiqua"/>
          <w:sz w:val="24"/>
          <w:szCs w:val="24"/>
        </w:rPr>
        <w:t>, local recurrence rate: 3.6%</w:t>
      </w:r>
      <w:r w:rsidR="009821EA" w:rsidRPr="00FB0346">
        <w:rPr>
          <w:rFonts w:ascii="Book Antiqua" w:hAnsi="Book Antiqua"/>
          <w:i/>
          <w:iCs/>
          <w:sz w:val="24"/>
          <w:szCs w:val="24"/>
        </w:rPr>
        <w:t xml:space="preserve"> vs</w:t>
      </w:r>
      <w:r w:rsidR="009821EA" w:rsidRPr="00FB0346">
        <w:rPr>
          <w:rFonts w:ascii="Book Antiqua" w:hAnsi="Book Antiqua"/>
          <w:sz w:val="24"/>
          <w:szCs w:val="24"/>
        </w:rPr>
        <w:t xml:space="preserve"> 0%,</w:t>
      </w:r>
      <w:r w:rsidR="009821EA" w:rsidRPr="00FB0346">
        <w:rPr>
          <w:rFonts w:ascii="Book Antiqua" w:hAnsi="Book Antiqua"/>
          <w:i/>
          <w:iCs/>
          <w:sz w:val="24"/>
          <w:szCs w:val="24"/>
        </w:rPr>
        <w:t xml:space="preserve"> P</w:t>
      </w:r>
      <w:r w:rsidR="009821EA" w:rsidRPr="00FB0346">
        <w:rPr>
          <w:rFonts w:ascii="Book Antiqua" w:hAnsi="Book Antiqua"/>
          <w:sz w:val="24"/>
          <w:szCs w:val="24"/>
        </w:rPr>
        <w:t xml:space="preserve"> = 1</w:t>
      </w:r>
      <w:r w:rsidR="00E005B1" w:rsidRPr="00FB0346">
        <w:rPr>
          <w:rFonts w:ascii="Book Antiqua" w:hAnsi="Book Antiqua"/>
          <w:sz w:val="24"/>
          <w:szCs w:val="24"/>
        </w:rPr>
        <w:t>;</w:t>
      </w:r>
      <w:r w:rsidR="009821EA" w:rsidRPr="00FB0346">
        <w:rPr>
          <w:rFonts w:ascii="Book Antiqua" w:hAnsi="Book Antiqua"/>
          <w:sz w:val="24"/>
          <w:szCs w:val="24"/>
        </w:rPr>
        <w:t xml:space="preserve"> metastatic recurrence rate: 0% in both</w:t>
      </w:r>
      <w:r w:rsidRPr="00FB0346">
        <w:rPr>
          <w:rFonts w:ascii="Book Antiqua" w:hAnsi="Book Antiqua"/>
          <w:sz w:val="24"/>
          <w:szCs w:val="24"/>
        </w:rPr>
        <w:t>).</w:t>
      </w:r>
      <w:r w:rsidR="00F55DB3" w:rsidRPr="00FB0346">
        <w:rPr>
          <w:rFonts w:ascii="Book Antiqua" w:hAnsi="Book Antiqua"/>
          <w:sz w:val="24"/>
          <w:szCs w:val="24"/>
        </w:rPr>
        <w:t xml:space="preserve"> </w:t>
      </w:r>
      <w:r w:rsidR="003142D6" w:rsidRPr="00FB0346">
        <w:rPr>
          <w:rFonts w:ascii="Book Antiqua" w:hAnsi="Book Antiqua"/>
          <w:sz w:val="24"/>
          <w:szCs w:val="24"/>
        </w:rPr>
        <w:t>Only</w:t>
      </w:r>
      <w:r w:rsidR="006C5757" w:rsidRPr="00FB0346">
        <w:rPr>
          <w:rFonts w:ascii="Book Antiqua" w:hAnsi="Book Antiqua"/>
          <w:sz w:val="24"/>
          <w:szCs w:val="24"/>
        </w:rPr>
        <w:t xml:space="preserve"> one</w:t>
      </w:r>
      <w:r w:rsidR="003142D6" w:rsidRPr="00FB0346">
        <w:rPr>
          <w:rFonts w:ascii="Book Antiqua" w:hAnsi="Book Antiqua"/>
          <w:sz w:val="24"/>
          <w:szCs w:val="24"/>
        </w:rPr>
        <w:t xml:space="preserve"> patient </w:t>
      </w:r>
      <w:r w:rsidR="00F32852" w:rsidRPr="00FB0346">
        <w:rPr>
          <w:rFonts w:ascii="Book Antiqua" w:hAnsi="Book Antiqua"/>
          <w:sz w:val="24"/>
          <w:szCs w:val="24"/>
        </w:rPr>
        <w:t xml:space="preserve">in </w:t>
      </w:r>
      <w:r w:rsidR="003142D6" w:rsidRPr="00FB0346">
        <w:rPr>
          <w:rFonts w:ascii="Book Antiqua" w:hAnsi="Book Antiqua"/>
          <w:sz w:val="24"/>
          <w:szCs w:val="24"/>
        </w:rPr>
        <w:t xml:space="preserve">the </w:t>
      </w:r>
      <w:r w:rsidR="00F32852" w:rsidRPr="00FB0346">
        <w:rPr>
          <w:rFonts w:ascii="Book Antiqua" w:hAnsi="Book Antiqua"/>
          <w:sz w:val="24"/>
          <w:szCs w:val="24"/>
        </w:rPr>
        <w:t xml:space="preserve">ESD </w:t>
      </w:r>
      <w:r w:rsidR="003142D6" w:rsidRPr="00FB0346">
        <w:rPr>
          <w:rFonts w:ascii="Book Antiqua" w:hAnsi="Book Antiqua"/>
          <w:sz w:val="24"/>
          <w:szCs w:val="24"/>
        </w:rPr>
        <w:t xml:space="preserve">group </w:t>
      </w:r>
      <w:r w:rsidR="00F32852" w:rsidRPr="00FB0346">
        <w:rPr>
          <w:rFonts w:ascii="Book Antiqua" w:hAnsi="Book Antiqua"/>
          <w:sz w:val="24"/>
          <w:szCs w:val="24"/>
        </w:rPr>
        <w:t>underwent emergen</w:t>
      </w:r>
      <w:r w:rsidR="003142D6" w:rsidRPr="00FB0346">
        <w:rPr>
          <w:rFonts w:ascii="Book Antiqua" w:hAnsi="Book Antiqua"/>
          <w:sz w:val="24"/>
          <w:szCs w:val="24"/>
        </w:rPr>
        <w:t>cy</w:t>
      </w:r>
      <w:r w:rsidR="00F32852" w:rsidRPr="00FB0346">
        <w:rPr>
          <w:rFonts w:ascii="Book Antiqua" w:hAnsi="Book Antiqua"/>
          <w:sz w:val="24"/>
          <w:szCs w:val="24"/>
        </w:rPr>
        <w:t xml:space="preserve"> surgery </w:t>
      </w:r>
      <w:r w:rsidR="003142D6" w:rsidRPr="00FB0346">
        <w:rPr>
          <w:rFonts w:ascii="Book Antiqua" w:hAnsi="Book Antiqua"/>
          <w:sz w:val="24"/>
          <w:szCs w:val="24"/>
        </w:rPr>
        <w:t xml:space="preserve">owing </w:t>
      </w:r>
      <w:r w:rsidR="00F32852" w:rsidRPr="00FB0346">
        <w:rPr>
          <w:rFonts w:ascii="Book Antiqua" w:hAnsi="Book Antiqua"/>
          <w:sz w:val="24"/>
          <w:szCs w:val="24"/>
        </w:rPr>
        <w:t xml:space="preserve">to intraoperative </w:t>
      </w:r>
      <w:r w:rsidR="00F32852" w:rsidRPr="00FB0346">
        <w:rPr>
          <w:rFonts w:ascii="Book Antiqua" w:hAnsi="Book Antiqua"/>
          <w:sz w:val="24"/>
          <w:szCs w:val="24"/>
        </w:rPr>
        <w:lastRenderedPageBreak/>
        <w:t>perforation.</w:t>
      </w:r>
    </w:p>
    <w:p w14:paraId="3ED1C82D" w14:textId="77777777" w:rsidR="000E019A" w:rsidRDefault="000E019A" w:rsidP="00FB0346">
      <w:pPr>
        <w:kinsoku w:val="0"/>
        <w:overflowPunct w:val="0"/>
        <w:autoSpaceDE w:val="0"/>
        <w:autoSpaceDN w:val="0"/>
        <w:adjustRightInd w:val="0"/>
        <w:snapToGrid w:val="0"/>
        <w:spacing w:line="360" w:lineRule="auto"/>
        <w:rPr>
          <w:rFonts w:ascii="Book Antiqua" w:hAnsi="Book Antiqua"/>
          <w:bCs/>
          <w:sz w:val="24"/>
          <w:szCs w:val="24"/>
        </w:rPr>
      </w:pPr>
    </w:p>
    <w:p w14:paraId="04D3220C" w14:textId="0941DD41" w:rsidR="005827F2" w:rsidRPr="00FB0346" w:rsidRDefault="00A62573" w:rsidP="00FB0346">
      <w:pPr>
        <w:kinsoku w:val="0"/>
        <w:overflowPunct w:val="0"/>
        <w:autoSpaceDE w:val="0"/>
        <w:autoSpaceDN w:val="0"/>
        <w:adjustRightInd w:val="0"/>
        <w:snapToGrid w:val="0"/>
        <w:spacing w:line="360" w:lineRule="auto"/>
        <w:rPr>
          <w:rFonts w:ascii="Book Antiqua" w:hAnsi="Book Antiqua"/>
          <w:bCs/>
          <w:sz w:val="24"/>
          <w:szCs w:val="24"/>
        </w:rPr>
      </w:pPr>
      <w:r w:rsidRPr="00FB0346">
        <w:rPr>
          <w:rFonts w:ascii="Book Antiqua" w:hAnsi="Book Antiqua"/>
          <w:bCs/>
          <w:sz w:val="24"/>
          <w:szCs w:val="24"/>
        </w:rPr>
        <w:t>CONCLUSION</w:t>
      </w:r>
    </w:p>
    <w:p w14:paraId="43D1088F" w14:textId="0FA9EC19" w:rsidR="004412E8" w:rsidRPr="00FB0346" w:rsidRDefault="004412E8" w:rsidP="00FB0346">
      <w:pPr>
        <w:kinsoku w:val="0"/>
        <w:overflowPunct w:val="0"/>
        <w:autoSpaceDE w:val="0"/>
        <w:autoSpaceDN w:val="0"/>
        <w:adjustRightInd w:val="0"/>
        <w:snapToGrid w:val="0"/>
        <w:spacing w:line="360" w:lineRule="auto"/>
        <w:rPr>
          <w:rFonts w:ascii="Book Antiqua" w:hAnsi="Book Antiqua"/>
          <w:b/>
          <w:sz w:val="24"/>
          <w:szCs w:val="24"/>
        </w:rPr>
      </w:pPr>
      <w:r w:rsidRPr="00FB0346">
        <w:rPr>
          <w:rFonts w:ascii="Book Antiqua" w:hAnsi="Book Antiqua"/>
          <w:sz w:val="24"/>
          <w:szCs w:val="24"/>
        </w:rPr>
        <w:t xml:space="preserve">EMR </w:t>
      </w:r>
      <w:r w:rsidR="00516237" w:rsidRPr="00FB0346">
        <w:rPr>
          <w:rFonts w:ascii="Book Antiqua" w:hAnsi="Book Antiqua"/>
          <w:sz w:val="24"/>
          <w:szCs w:val="24"/>
        </w:rPr>
        <w:t>has</w:t>
      </w:r>
      <w:r w:rsidR="000316AC" w:rsidRPr="00FB0346">
        <w:rPr>
          <w:rFonts w:ascii="Book Antiqua" w:hAnsi="Book Antiqua"/>
          <w:sz w:val="24"/>
          <w:szCs w:val="24"/>
        </w:rPr>
        <w:t xml:space="preserve"> </w:t>
      </w:r>
      <w:r w:rsidRPr="00FB0346">
        <w:rPr>
          <w:rFonts w:ascii="Book Antiqua" w:hAnsi="Book Antiqua"/>
          <w:sz w:val="24"/>
          <w:szCs w:val="24"/>
        </w:rPr>
        <w:t xml:space="preserve">significantly shorter procedure time and hospital </w:t>
      </w:r>
      <w:r w:rsidR="00516237" w:rsidRPr="00FB0346">
        <w:rPr>
          <w:rFonts w:ascii="Book Antiqua" w:hAnsi="Book Antiqua"/>
          <w:sz w:val="24"/>
          <w:szCs w:val="24"/>
        </w:rPr>
        <w:t xml:space="preserve">stay than ESD, </w:t>
      </w:r>
      <w:r w:rsidR="000316AC" w:rsidRPr="00FB0346">
        <w:rPr>
          <w:rFonts w:ascii="Book Antiqua" w:hAnsi="Book Antiqua"/>
          <w:sz w:val="24"/>
          <w:szCs w:val="24"/>
        </w:rPr>
        <w:t>and</w:t>
      </w:r>
      <w:r w:rsidR="00CC7D12" w:rsidRPr="00FB0346">
        <w:rPr>
          <w:rFonts w:ascii="Book Antiqua" w:hAnsi="Book Antiqua"/>
          <w:sz w:val="24"/>
          <w:szCs w:val="24"/>
        </w:rPr>
        <w:t xml:space="preserve"> provides acceptable </w:t>
      </w:r>
      <w:r w:rsidR="00516237" w:rsidRPr="00FB0346">
        <w:rPr>
          <w:rFonts w:ascii="Book Antiqua" w:hAnsi="Book Antiqua"/>
          <w:sz w:val="24"/>
          <w:szCs w:val="24"/>
        </w:rPr>
        <w:t>c</w:t>
      </w:r>
      <w:r w:rsidRPr="00FB0346">
        <w:rPr>
          <w:rFonts w:ascii="Book Antiqua" w:hAnsi="Book Antiqua"/>
          <w:sz w:val="24"/>
          <w:szCs w:val="24"/>
        </w:rPr>
        <w:t xml:space="preserve">urability and safety </w:t>
      </w:r>
      <w:r w:rsidR="00CC7D12" w:rsidRPr="00FB0346">
        <w:rPr>
          <w:rFonts w:ascii="Book Antiqua" w:hAnsi="Book Antiqua"/>
          <w:sz w:val="24"/>
          <w:szCs w:val="24"/>
        </w:rPr>
        <w:t>compared to ESD</w:t>
      </w:r>
      <w:r w:rsidRPr="00FB0346">
        <w:rPr>
          <w:rFonts w:ascii="Book Antiqua" w:hAnsi="Book Antiqua"/>
          <w:sz w:val="24"/>
          <w:szCs w:val="24"/>
        </w:rPr>
        <w:t xml:space="preserve">. </w:t>
      </w:r>
      <w:r w:rsidR="00516237" w:rsidRPr="00FB0346">
        <w:rPr>
          <w:rFonts w:ascii="Book Antiqua" w:hAnsi="Book Antiqua"/>
          <w:sz w:val="24"/>
          <w:szCs w:val="24"/>
        </w:rPr>
        <w:t xml:space="preserve">Accordingly, </w:t>
      </w:r>
      <w:r w:rsidRPr="00FB0346">
        <w:rPr>
          <w:rFonts w:ascii="Book Antiqua" w:hAnsi="Book Antiqua"/>
          <w:sz w:val="24"/>
          <w:szCs w:val="24"/>
        </w:rPr>
        <w:t>E</w:t>
      </w:r>
      <w:r w:rsidR="00BC30E6" w:rsidRPr="00FB0346">
        <w:rPr>
          <w:rFonts w:ascii="Book Antiqua" w:hAnsi="Book Antiqua"/>
          <w:sz w:val="24"/>
          <w:szCs w:val="24"/>
        </w:rPr>
        <w:t>M</w:t>
      </w:r>
      <w:r w:rsidRPr="00FB0346">
        <w:rPr>
          <w:rFonts w:ascii="Book Antiqua" w:hAnsi="Book Antiqua"/>
          <w:sz w:val="24"/>
          <w:szCs w:val="24"/>
        </w:rPr>
        <w:t xml:space="preserve">R </w:t>
      </w:r>
      <w:r w:rsidR="00516237" w:rsidRPr="00FB0346">
        <w:rPr>
          <w:rFonts w:ascii="Book Antiqua" w:hAnsi="Book Antiqua"/>
          <w:sz w:val="24"/>
          <w:szCs w:val="24"/>
        </w:rPr>
        <w:t xml:space="preserve">for SNADETs </w:t>
      </w:r>
      <w:r w:rsidR="001E115D" w:rsidRPr="00FB0346">
        <w:rPr>
          <w:rFonts w:ascii="Book Antiqua" w:hAnsi="Book Antiqua"/>
          <w:sz w:val="24"/>
          <w:szCs w:val="24"/>
        </w:rPr>
        <w:t>is associated with lower</w:t>
      </w:r>
      <w:r w:rsidR="00516237" w:rsidRPr="00FB0346">
        <w:rPr>
          <w:rFonts w:ascii="Book Antiqua" w:hAnsi="Book Antiqua"/>
          <w:sz w:val="24"/>
          <w:szCs w:val="24"/>
        </w:rPr>
        <w:t xml:space="preserve"> </w:t>
      </w:r>
      <w:r w:rsidRPr="00FB0346">
        <w:rPr>
          <w:rFonts w:ascii="Book Antiqua" w:hAnsi="Book Antiqua"/>
          <w:sz w:val="24"/>
          <w:szCs w:val="24"/>
        </w:rPr>
        <w:t>medical cost</w:t>
      </w:r>
      <w:r w:rsidR="001E115D" w:rsidRPr="00FB0346">
        <w:rPr>
          <w:rFonts w:ascii="Book Antiqua" w:hAnsi="Book Antiqua"/>
          <w:sz w:val="24"/>
          <w:szCs w:val="24"/>
        </w:rPr>
        <w:t>s</w:t>
      </w:r>
      <w:r w:rsidRPr="00FB0346">
        <w:rPr>
          <w:rFonts w:ascii="Book Antiqua" w:hAnsi="Book Antiqua"/>
          <w:sz w:val="24"/>
          <w:szCs w:val="24"/>
        </w:rPr>
        <w:t>.</w:t>
      </w:r>
    </w:p>
    <w:p w14:paraId="4FD17758" w14:textId="77777777" w:rsidR="000C352D" w:rsidRPr="00FB0346" w:rsidRDefault="000C352D" w:rsidP="00FB0346">
      <w:pPr>
        <w:kinsoku w:val="0"/>
        <w:overflowPunct w:val="0"/>
        <w:autoSpaceDE w:val="0"/>
        <w:autoSpaceDN w:val="0"/>
        <w:adjustRightInd w:val="0"/>
        <w:snapToGrid w:val="0"/>
        <w:spacing w:line="360" w:lineRule="auto"/>
        <w:rPr>
          <w:rFonts w:ascii="Book Antiqua" w:hAnsi="Book Antiqua"/>
          <w:b/>
          <w:bCs/>
          <w:sz w:val="24"/>
          <w:szCs w:val="24"/>
        </w:rPr>
      </w:pPr>
    </w:p>
    <w:p w14:paraId="45422287" w14:textId="356714B0" w:rsidR="007F3A01" w:rsidRPr="00FB0346" w:rsidRDefault="00DA317F"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b/>
          <w:bCs/>
          <w:sz w:val="24"/>
          <w:szCs w:val="24"/>
        </w:rPr>
        <w:t xml:space="preserve">Key words: </w:t>
      </w:r>
      <w:r w:rsidR="008D0C81" w:rsidRPr="00FB0346">
        <w:rPr>
          <w:rFonts w:ascii="Book Antiqua" w:hAnsi="Book Antiqua"/>
          <w:b/>
          <w:bCs/>
          <w:sz w:val="24"/>
          <w:szCs w:val="24"/>
        </w:rPr>
        <w:t>E</w:t>
      </w:r>
      <w:r w:rsidR="008D0C81" w:rsidRPr="00FB0346">
        <w:rPr>
          <w:rFonts w:ascii="Book Antiqua" w:hAnsi="Book Antiqua"/>
          <w:sz w:val="24"/>
          <w:szCs w:val="24"/>
        </w:rPr>
        <w:t>ndoscopic mucosal resection; Endoscopic submucosal dissection; Superficial non-ampullary duodenal epithelial tumor; Short-term; Outcome</w:t>
      </w:r>
      <w:r w:rsidR="00C53CBD" w:rsidRPr="00FB0346">
        <w:rPr>
          <w:rFonts w:ascii="Book Antiqua" w:hAnsi="Book Antiqua"/>
          <w:sz w:val="24"/>
          <w:szCs w:val="24"/>
        </w:rPr>
        <w:t>; Propensity score matching</w:t>
      </w:r>
    </w:p>
    <w:p w14:paraId="4E916EA4" w14:textId="3C0C43EE" w:rsidR="00DA317F" w:rsidRPr="00FB0346" w:rsidRDefault="00DA317F" w:rsidP="00FB0346">
      <w:pPr>
        <w:kinsoku w:val="0"/>
        <w:overflowPunct w:val="0"/>
        <w:autoSpaceDE w:val="0"/>
        <w:autoSpaceDN w:val="0"/>
        <w:adjustRightInd w:val="0"/>
        <w:snapToGrid w:val="0"/>
        <w:spacing w:line="360" w:lineRule="auto"/>
        <w:rPr>
          <w:rFonts w:ascii="Book Antiqua" w:hAnsi="Book Antiqua"/>
          <w:sz w:val="24"/>
          <w:szCs w:val="24"/>
        </w:rPr>
      </w:pPr>
    </w:p>
    <w:p w14:paraId="05F46D16" w14:textId="14D7106C" w:rsidR="00FB27EF" w:rsidRDefault="00FB27EF" w:rsidP="005C3234">
      <w:pPr>
        <w:snapToGrid w:val="0"/>
        <w:spacing w:line="360" w:lineRule="auto"/>
        <w:rPr>
          <w:rFonts w:ascii="Book Antiqua" w:hAnsi="Book Antiqua" w:hint="eastAsia"/>
          <w:sz w:val="24"/>
          <w:szCs w:val="24"/>
          <w:lang w:eastAsia="zh-CN"/>
        </w:rPr>
      </w:pPr>
      <w:bookmarkStart w:id="8" w:name="OLE_LINK8"/>
      <w:r w:rsidRPr="00FB27EF">
        <w:rPr>
          <w:rFonts w:ascii="Book Antiqua" w:hAnsi="Book Antiqua"/>
          <w:b/>
          <w:sz w:val="24"/>
          <w:szCs w:val="24"/>
        </w:rPr>
        <w:t>Citation</w:t>
      </w:r>
      <w:r w:rsidRPr="00FB27EF">
        <w:rPr>
          <w:rFonts w:ascii="Book Antiqua" w:hAnsi="Book Antiqua" w:hint="eastAsia"/>
          <w:b/>
          <w:sz w:val="24"/>
          <w:szCs w:val="24"/>
          <w:lang w:eastAsia="zh-CN"/>
        </w:rPr>
        <w:t>:</w:t>
      </w:r>
      <w:r>
        <w:rPr>
          <w:rFonts w:ascii="Book Antiqua" w:hAnsi="Book Antiqua" w:hint="eastAsia"/>
          <w:sz w:val="24"/>
          <w:szCs w:val="24"/>
          <w:lang w:eastAsia="zh-CN"/>
        </w:rPr>
        <w:t xml:space="preserve"> </w:t>
      </w:r>
      <w:r w:rsidR="00DA317F" w:rsidRPr="00FB0346">
        <w:rPr>
          <w:rFonts w:ascii="Book Antiqua" w:hAnsi="Book Antiqua"/>
          <w:sz w:val="24"/>
          <w:szCs w:val="24"/>
        </w:rPr>
        <w:t xml:space="preserve">Esaki M, </w:t>
      </w:r>
      <w:proofErr w:type="spellStart"/>
      <w:r w:rsidR="00DA317F" w:rsidRPr="00FB0346">
        <w:rPr>
          <w:rFonts w:ascii="Book Antiqua" w:hAnsi="Book Antiqua"/>
          <w:sz w:val="24"/>
          <w:szCs w:val="24"/>
        </w:rPr>
        <w:t>Haraguchi</w:t>
      </w:r>
      <w:proofErr w:type="spellEnd"/>
      <w:r w:rsidR="00DA317F" w:rsidRPr="00FB0346">
        <w:rPr>
          <w:rFonts w:ascii="Book Antiqua" w:hAnsi="Book Antiqua"/>
          <w:sz w:val="24"/>
          <w:szCs w:val="24"/>
        </w:rPr>
        <w:t xml:space="preserve"> K, </w:t>
      </w:r>
      <w:proofErr w:type="spellStart"/>
      <w:r w:rsidR="00DA317F" w:rsidRPr="00FB0346">
        <w:rPr>
          <w:rFonts w:ascii="Book Antiqua" w:hAnsi="Book Antiqua"/>
          <w:sz w:val="24"/>
          <w:szCs w:val="24"/>
        </w:rPr>
        <w:t>Akahoshi</w:t>
      </w:r>
      <w:proofErr w:type="spellEnd"/>
      <w:r w:rsidR="00DA317F" w:rsidRPr="00FB0346">
        <w:rPr>
          <w:rFonts w:ascii="Book Antiqua" w:hAnsi="Book Antiqua"/>
          <w:sz w:val="24"/>
          <w:szCs w:val="24"/>
        </w:rPr>
        <w:t xml:space="preserve"> K, </w:t>
      </w:r>
      <w:proofErr w:type="spellStart"/>
      <w:r w:rsidR="00DA317F" w:rsidRPr="00FB0346">
        <w:rPr>
          <w:rFonts w:ascii="Book Antiqua" w:hAnsi="Book Antiqua"/>
          <w:sz w:val="24"/>
          <w:szCs w:val="24"/>
        </w:rPr>
        <w:t>Tomoeda</w:t>
      </w:r>
      <w:proofErr w:type="spellEnd"/>
      <w:r w:rsidR="00DA317F" w:rsidRPr="00FB0346">
        <w:rPr>
          <w:rFonts w:ascii="Book Antiqua" w:hAnsi="Book Antiqua"/>
          <w:sz w:val="24"/>
          <w:szCs w:val="24"/>
        </w:rPr>
        <w:t xml:space="preserve"> N, </w:t>
      </w:r>
      <w:proofErr w:type="spellStart"/>
      <w:r w:rsidR="00DA317F" w:rsidRPr="00FB0346">
        <w:rPr>
          <w:rFonts w:ascii="Book Antiqua" w:hAnsi="Book Antiqua"/>
          <w:sz w:val="24"/>
          <w:szCs w:val="24"/>
        </w:rPr>
        <w:t>Aso</w:t>
      </w:r>
      <w:proofErr w:type="spellEnd"/>
      <w:r w:rsidR="00DA317F" w:rsidRPr="00FB0346">
        <w:rPr>
          <w:rFonts w:ascii="Book Antiqua" w:hAnsi="Book Antiqua"/>
          <w:sz w:val="24"/>
          <w:szCs w:val="24"/>
        </w:rPr>
        <w:t xml:space="preserve"> A, </w:t>
      </w:r>
      <w:proofErr w:type="spellStart"/>
      <w:r w:rsidR="00DA317F" w:rsidRPr="00FB0346">
        <w:rPr>
          <w:rFonts w:ascii="Book Antiqua" w:hAnsi="Book Antiqua"/>
          <w:sz w:val="24"/>
          <w:szCs w:val="24"/>
        </w:rPr>
        <w:t>Itaba</w:t>
      </w:r>
      <w:proofErr w:type="spellEnd"/>
      <w:r w:rsidR="00DA317F" w:rsidRPr="00FB0346">
        <w:rPr>
          <w:rFonts w:ascii="Book Antiqua" w:hAnsi="Book Antiqua"/>
          <w:sz w:val="24"/>
          <w:szCs w:val="24"/>
        </w:rPr>
        <w:t xml:space="preserve"> S, </w:t>
      </w:r>
      <w:proofErr w:type="spellStart"/>
      <w:r w:rsidR="00DA317F" w:rsidRPr="00FB0346">
        <w:rPr>
          <w:rFonts w:ascii="Book Antiqua" w:hAnsi="Book Antiqua"/>
          <w:sz w:val="24"/>
          <w:szCs w:val="24"/>
        </w:rPr>
        <w:t>Ogino</w:t>
      </w:r>
      <w:proofErr w:type="spellEnd"/>
      <w:r w:rsidR="00DA317F" w:rsidRPr="00FB0346">
        <w:rPr>
          <w:rFonts w:ascii="Book Antiqua" w:hAnsi="Book Antiqua"/>
          <w:sz w:val="24"/>
          <w:szCs w:val="24"/>
        </w:rPr>
        <w:t xml:space="preserve"> H, Kitagawa Y, </w:t>
      </w:r>
      <w:proofErr w:type="spellStart"/>
      <w:r w:rsidR="00DA317F" w:rsidRPr="00FB0346">
        <w:rPr>
          <w:rFonts w:ascii="Book Antiqua" w:hAnsi="Book Antiqua"/>
          <w:sz w:val="24"/>
          <w:szCs w:val="24"/>
        </w:rPr>
        <w:t>Fujii</w:t>
      </w:r>
      <w:proofErr w:type="spellEnd"/>
      <w:r w:rsidR="00DA317F" w:rsidRPr="00FB0346">
        <w:rPr>
          <w:rFonts w:ascii="Book Antiqua" w:hAnsi="Book Antiqua"/>
          <w:sz w:val="24"/>
          <w:szCs w:val="24"/>
        </w:rPr>
        <w:t xml:space="preserve"> H, Nakamura K, </w:t>
      </w:r>
      <w:proofErr w:type="spellStart"/>
      <w:r w:rsidR="00DA317F" w:rsidRPr="00FB0346">
        <w:rPr>
          <w:rFonts w:ascii="Book Antiqua" w:hAnsi="Book Antiqua"/>
          <w:sz w:val="24"/>
          <w:szCs w:val="24"/>
        </w:rPr>
        <w:t>Kubokawa</w:t>
      </w:r>
      <w:proofErr w:type="spellEnd"/>
      <w:r w:rsidR="00DA317F" w:rsidRPr="00FB0346">
        <w:rPr>
          <w:rFonts w:ascii="Book Antiqua" w:hAnsi="Book Antiqua"/>
          <w:sz w:val="24"/>
          <w:szCs w:val="24"/>
        </w:rPr>
        <w:t xml:space="preserve"> M, Harada N, </w:t>
      </w:r>
      <w:proofErr w:type="spellStart"/>
      <w:r w:rsidR="00DA317F" w:rsidRPr="00FB0346">
        <w:rPr>
          <w:rFonts w:ascii="Book Antiqua" w:hAnsi="Book Antiqua"/>
          <w:sz w:val="24"/>
          <w:szCs w:val="24"/>
        </w:rPr>
        <w:t>Minoda</w:t>
      </w:r>
      <w:proofErr w:type="spellEnd"/>
      <w:r w:rsidR="00DA317F" w:rsidRPr="00FB0346">
        <w:rPr>
          <w:rFonts w:ascii="Book Antiqua" w:hAnsi="Book Antiqua"/>
          <w:sz w:val="24"/>
          <w:szCs w:val="24"/>
        </w:rPr>
        <w:t xml:space="preserve"> Y, Suzuki S, Ihara E, Ogawa Y.</w:t>
      </w:r>
      <w:r w:rsidR="00856A9F" w:rsidRPr="00FB0346">
        <w:rPr>
          <w:rFonts w:ascii="Book Antiqua" w:hAnsi="Book Antiqua"/>
          <w:b/>
          <w:bCs/>
          <w:sz w:val="24"/>
          <w:szCs w:val="24"/>
        </w:rPr>
        <w:t xml:space="preserve"> </w:t>
      </w:r>
      <w:r w:rsidR="0046199B" w:rsidRPr="0046199B">
        <w:rPr>
          <w:rFonts w:ascii="Book Antiqua" w:hAnsi="Book Antiqua"/>
          <w:sz w:val="24"/>
          <w:szCs w:val="24"/>
        </w:rPr>
        <w:t xml:space="preserve">Endoscopic mucosal resection </w:t>
      </w:r>
      <w:r w:rsidR="0046199B" w:rsidRPr="00103591">
        <w:rPr>
          <w:rFonts w:ascii="Book Antiqua" w:hAnsi="Book Antiqua"/>
          <w:i/>
          <w:sz w:val="24"/>
          <w:szCs w:val="24"/>
        </w:rPr>
        <w:t>vs</w:t>
      </w:r>
      <w:r w:rsidR="0046199B" w:rsidRPr="0046199B">
        <w:rPr>
          <w:rFonts w:ascii="Book Antiqua" w:hAnsi="Book Antiqua"/>
          <w:sz w:val="24"/>
          <w:szCs w:val="24"/>
        </w:rPr>
        <w:t xml:space="preserve"> endoscopic submucosal dissection for superficial non-ampullary duodenal tumors</w:t>
      </w:r>
      <w:r w:rsidR="00856A9F" w:rsidRPr="00FB0346">
        <w:rPr>
          <w:rFonts w:ascii="Book Antiqua" w:hAnsi="Book Antiqua"/>
          <w:sz w:val="24"/>
          <w:szCs w:val="24"/>
        </w:rPr>
        <w:t>.</w:t>
      </w:r>
      <w:r w:rsidR="000A6964" w:rsidRPr="00FB0346">
        <w:rPr>
          <w:rFonts w:ascii="Book Antiqua" w:hAnsi="Book Antiqua"/>
          <w:i/>
          <w:iCs/>
          <w:sz w:val="24"/>
          <w:szCs w:val="24"/>
        </w:rPr>
        <w:t xml:space="preserve"> World J </w:t>
      </w:r>
      <w:proofErr w:type="spellStart"/>
      <w:r w:rsidR="000A6964" w:rsidRPr="00FB0346">
        <w:rPr>
          <w:rFonts w:ascii="Book Antiqua" w:hAnsi="Book Antiqua"/>
          <w:i/>
          <w:iCs/>
          <w:sz w:val="24"/>
          <w:szCs w:val="24"/>
        </w:rPr>
        <w:t>Gastrointest</w:t>
      </w:r>
      <w:proofErr w:type="spellEnd"/>
      <w:r w:rsidR="000A6964" w:rsidRPr="00FB0346">
        <w:rPr>
          <w:rFonts w:ascii="Book Antiqua" w:hAnsi="Book Antiqua"/>
          <w:i/>
          <w:iCs/>
          <w:sz w:val="24"/>
          <w:szCs w:val="24"/>
        </w:rPr>
        <w:t xml:space="preserve"> </w:t>
      </w:r>
      <w:proofErr w:type="spellStart"/>
      <w:r w:rsidR="000A6964" w:rsidRPr="00FB0346">
        <w:rPr>
          <w:rFonts w:ascii="Book Antiqua" w:hAnsi="Book Antiqua"/>
          <w:i/>
          <w:iCs/>
          <w:sz w:val="24"/>
          <w:szCs w:val="24"/>
        </w:rPr>
        <w:t>Oncol</w:t>
      </w:r>
      <w:proofErr w:type="spellEnd"/>
      <w:r w:rsidR="000A6964" w:rsidRPr="00FB0346">
        <w:rPr>
          <w:rFonts w:ascii="Book Antiqua" w:hAnsi="Book Antiqua"/>
          <w:i/>
          <w:iCs/>
          <w:sz w:val="24"/>
          <w:szCs w:val="24"/>
        </w:rPr>
        <w:t xml:space="preserve"> </w:t>
      </w:r>
      <w:r w:rsidR="005C3234">
        <w:rPr>
          <w:rFonts w:ascii="Book Antiqua" w:hAnsi="Book Antiqua"/>
          <w:sz w:val="24"/>
          <w:szCs w:val="24"/>
        </w:rPr>
        <w:t>2020;</w:t>
      </w:r>
      <w:r w:rsidR="005C3234">
        <w:rPr>
          <w:rFonts w:ascii="Book Antiqua" w:eastAsia="等线" w:hAnsi="Book Antiqua" w:hint="eastAsia"/>
          <w:sz w:val="24"/>
          <w:szCs w:val="24"/>
          <w:lang w:eastAsia="zh-CN"/>
        </w:rPr>
        <w:t xml:space="preserve"> </w:t>
      </w:r>
      <w:r w:rsidR="005C3234" w:rsidRPr="005C3234">
        <w:rPr>
          <w:rFonts w:ascii="Book Antiqua" w:hAnsi="Book Antiqua"/>
          <w:sz w:val="24"/>
          <w:szCs w:val="24"/>
        </w:rPr>
        <w:t xml:space="preserve">12(8): </w:t>
      </w:r>
      <w:r>
        <w:rPr>
          <w:rFonts w:ascii="Book Antiqua" w:hAnsi="Book Antiqua" w:hint="eastAsia"/>
          <w:sz w:val="24"/>
          <w:szCs w:val="24"/>
          <w:lang w:eastAsia="zh-CN"/>
        </w:rPr>
        <w:t>918</w:t>
      </w:r>
      <w:r w:rsidR="005C3234" w:rsidRPr="005C3234">
        <w:rPr>
          <w:rFonts w:ascii="Book Antiqua" w:hAnsi="Book Antiqua"/>
          <w:sz w:val="24"/>
          <w:szCs w:val="24"/>
        </w:rPr>
        <w:t>-</w:t>
      </w:r>
      <w:r>
        <w:rPr>
          <w:rFonts w:ascii="Book Antiqua" w:hAnsi="Book Antiqua" w:hint="eastAsia"/>
          <w:sz w:val="24"/>
          <w:szCs w:val="24"/>
          <w:lang w:eastAsia="zh-CN"/>
        </w:rPr>
        <w:t>930</w:t>
      </w:r>
    </w:p>
    <w:p w14:paraId="4322912A" w14:textId="17FF1CFE" w:rsidR="00FB27EF" w:rsidRDefault="005C3234" w:rsidP="005C3234">
      <w:pPr>
        <w:snapToGrid w:val="0"/>
        <w:spacing w:line="360" w:lineRule="auto"/>
        <w:rPr>
          <w:rFonts w:ascii="Book Antiqua" w:hAnsi="Book Antiqua" w:hint="eastAsia"/>
          <w:sz w:val="24"/>
          <w:szCs w:val="24"/>
          <w:lang w:eastAsia="zh-CN"/>
        </w:rPr>
      </w:pPr>
      <w:r w:rsidRPr="00FB27EF">
        <w:rPr>
          <w:rFonts w:ascii="Book Antiqua" w:hAnsi="Book Antiqua"/>
          <w:b/>
          <w:sz w:val="24"/>
          <w:szCs w:val="24"/>
        </w:rPr>
        <w:t>URL:</w:t>
      </w:r>
      <w:r w:rsidRPr="005C3234">
        <w:rPr>
          <w:rFonts w:ascii="Book Antiqua" w:hAnsi="Book Antiqua"/>
          <w:sz w:val="24"/>
          <w:szCs w:val="24"/>
        </w:rPr>
        <w:t xml:space="preserve"> </w:t>
      </w:r>
      <w:r w:rsidR="00FB27EF" w:rsidRPr="00FB27EF">
        <w:rPr>
          <w:rFonts w:ascii="Book Antiqua" w:hAnsi="Book Antiqua"/>
          <w:sz w:val="24"/>
          <w:szCs w:val="24"/>
        </w:rPr>
        <w:t>https://www.wjgnet.com/1948-5204/full/v12/i8/</w:t>
      </w:r>
      <w:r w:rsidR="00FB27EF">
        <w:rPr>
          <w:rFonts w:ascii="Book Antiqua" w:hAnsi="Book Antiqua" w:hint="eastAsia"/>
          <w:sz w:val="24"/>
          <w:szCs w:val="24"/>
          <w:lang w:eastAsia="zh-CN"/>
        </w:rPr>
        <w:t>918</w:t>
      </w:r>
      <w:r w:rsidR="00FB27EF" w:rsidRPr="00FB27EF">
        <w:rPr>
          <w:rFonts w:ascii="Book Antiqua" w:hAnsi="Book Antiqua"/>
          <w:sz w:val="24"/>
          <w:szCs w:val="24"/>
        </w:rPr>
        <w:t>.htm</w:t>
      </w:r>
      <w:r w:rsidRPr="005C3234">
        <w:rPr>
          <w:rFonts w:ascii="Book Antiqua" w:hAnsi="Book Antiqua"/>
          <w:sz w:val="24"/>
          <w:szCs w:val="24"/>
        </w:rPr>
        <w:t xml:space="preserve"> </w:t>
      </w:r>
    </w:p>
    <w:p w14:paraId="6D8BD5D5" w14:textId="075978F4" w:rsidR="00856A9F" w:rsidRPr="00FB0346" w:rsidRDefault="005C3234" w:rsidP="005C3234">
      <w:pPr>
        <w:snapToGrid w:val="0"/>
        <w:spacing w:line="360" w:lineRule="auto"/>
        <w:rPr>
          <w:rFonts w:ascii="Book Antiqua" w:hAnsi="Book Antiqua" w:hint="eastAsia"/>
          <w:sz w:val="24"/>
          <w:szCs w:val="24"/>
          <w:lang w:eastAsia="zh-CN"/>
        </w:rPr>
      </w:pPr>
      <w:r w:rsidRPr="00FB27EF">
        <w:rPr>
          <w:rFonts w:ascii="Book Antiqua" w:hAnsi="Book Antiqua"/>
          <w:b/>
          <w:sz w:val="24"/>
          <w:szCs w:val="24"/>
        </w:rPr>
        <w:t>DOI:</w:t>
      </w:r>
      <w:r w:rsidRPr="005C3234">
        <w:rPr>
          <w:rFonts w:ascii="Book Antiqua" w:hAnsi="Book Antiqua"/>
          <w:sz w:val="24"/>
          <w:szCs w:val="24"/>
        </w:rPr>
        <w:t xml:space="preserve"> </w:t>
      </w:r>
      <w:bookmarkStart w:id="9" w:name="_GoBack"/>
      <w:r w:rsidRPr="005C3234">
        <w:rPr>
          <w:rFonts w:ascii="Book Antiqua" w:hAnsi="Book Antiqua"/>
          <w:sz w:val="24"/>
          <w:szCs w:val="24"/>
        </w:rPr>
        <w:t>https://dx.doi.org/10.4251/wjgo.v12.i8.</w:t>
      </w:r>
      <w:r w:rsidR="00FB27EF">
        <w:rPr>
          <w:rFonts w:ascii="Book Antiqua" w:hAnsi="Book Antiqua" w:hint="eastAsia"/>
          <w:sz w:val="24"/>
          <w:szCs w:val="24"/>
          <w:lang w:eastAsia="zh-CN"/>
        </w:rPr>
        <w:t>918</w:t>
      </w:r>
      <w:bookmarkEnd w:id="9"/>
    </w:p>
    <w:bookmarkEnd w:id="8"/>
    <w:p w14:paraId="224F01EC" w14:textId="77777777" w:rsidR="00765729" w:rsidRPr="00FB0346" w:rsidRDefault="00765729" w:rsidP="00FB0346">
      <w:pPr>
        <w:kinsoku w:val="0"/>
        <w:overflowPunct w:val="0"/>
        <w:autoSpaceDE w:val="0"/>
        <w:autoSpaceDN w:val="0"/>
        <w:adjustRightInd w:val="0"/>
        <w:snapToGrid w:val="0"/>
        <w:spacing w:line="360" w:lineRule="auto"/>
        <w:rPr>
          <w:rFonts w:ascii="Book Antiqua" w:hAnsi="Book Antiqua"/>
          <w:b/>
          <w:bCs/>
          <w:sz w:val="24"/>
          <w:szCs w:val="24"/>
        </w:rPr>
      </w:pPr>
    </w:p>
    <w:p w14:paraId="3B9D1071" w14:textId="52B9F5A1" w:rsidR="000C352D" w:rsidRPr="00FB0346" w:rsidRDefault="00076825" w:rsidP="00FB0346">
      <w:pPr>
        <w:kinsoku w:val="0"/>
        <w:overflowPunct w:val="0"/>
        <w:autoSpaceDE w:val="0"/>
        <w:autoSpaceDN w:val="0"/>
        <w:adjustRightInd w:val="0"/>
        <w:snapToGrid w:val="0"/>
        <w:spacing w:line="360" w:lineRule="auto"/>
        <w:rPr>
          <w:rFonts w:ascii="Book Antiqua" w:hAnsi="Book Antiqua"/>
          <w:b/>
          <w:bCs/>
          <w:sz w:val="24"/>
          <w:szCs w:val="24"/>
        </w:rPr>
      </w:pPr>
      <w:r w:rsidRPr="00FB0346">
        <w:rPr>
          <w:rFonts w:ascii="Book Antiqua" w:hAnsi="Book Antiqua"/>
          <w:b/>
          <w:bCs/>
          <w:sz w:val="24"/>
          <w:szCs w:val="24"/>
        </w:rPr>
        <w:t>Core tip:</w:t>
      </w:r>
      <w:r w:rsidR="000C352D" w:rsidRPr="00FB0346">
        <w:rPr>
          <w:rFonts w:ascii="Book Antiqua" w:hAnsi="Book Antiqua"/>
          <w:b/>
          <w:bCs/>
          <w:sz w:val="24"/>
          <w:szCs w:val="24"/>
        </w:rPr>
        <w:t xml:space="preserve"> </w:t>
      </w:r>
      <w:bookmarkStart w:id="10" w:name="OLE_LINK11"/>
      <w:r w:rsidR="000C352D" w:rsidRPr="00FB0346">
        <w:rPr>
          <w:rFonts w:ascii="Book Antiqua" w:hAnsi="Book Antiqua"/>
          <w:sz w:val="24"/>
          <w:szCs w:val="24"/>
        </w:rPr>
        <w:t xml:space="preserve">The standard treatment for superficial non-ampullary duodenal epithelial tumors (SNADETs) is controversial. We conducted a multi-center retrospective study, which aimed to compare the treatment outcomes of endoscopic mucosal resection (EMR) with those of endoscopic submucosal dissection for SNADETs by propensity score matching analysis. </w:t>
      </w:r>
      <w:r w:rsidR="00AD5B12" w:rsidRPr="00FB0346">
        <w:rPr>
          <w:rFonts w:ascii="Book Antiqua" w:hAnsi="Book Antiqua"/>
          <w:sz w:val="24"/>
          <w:szCs w:val="24"/>
        </w:rPr>
        <w:t>Twenty</w:t>
      </w:r>
      <w:r w:rsidR="001659AA" w:rsidRPr="00FB0346">
        <w:rPr>
          <w:rFonts w:ascii="Book Antiqua" w:hAnsi="Book Antiqua"/>
          <w:sz w:val="24"/>
          <w:szCs w:val="24"/>
        </w:rPr>
        <w:t>-</w:t>
      </w:r>
      <w:r w:rsidR="00AD5B12" w:rsidRPr="00FB0346">
        <w:rPr>
          <w:rFonts w:ascii="Book Antiqua" w:hAnsi="Book Antiqua"/>
          <w:sz w:val="24"/>
          <w:szCs w:val="24"/>
        </w:rPr>
        <w:t>eight</w:t>
      </w:r>
      <w:r w:rsidR="005C6936" w:rsidRPr="00FB0346">
        <w:rPr>
          <w:rFonts w:ascii="Book Antiqua" w:hAnsi="Book Antiqua"/>
          <w:sz w:val="24"/>
          <w:szCs w:val="24"/>
        </w:rPr>
        <w:t xml:space="preserve"> patients</w:t>
      </w:r>
      <w:r w:rsidR="00AD5B12" w:rsidRPr="00FB0346">
        <w:rPr>
          <w:rFonts w:ascii="Book Antiqua" w:hAnsi="Book Antiqua"/>
          <w:sz w:val="24"/>
          <w:szCs w:val="24"/>
        </w:rPr>
        <w:t xml:space="preserve"> </w:t>
      </w:r>
      <w:r w:rsidR="005C6936" w:rsidRPr="00FB0346">
        <w:rPr>
          <w:rFonts w:ascii="Book Antiqua" w:hAnsi="Book Antiqua"/>
          <w:sz w:val="24"/>
          <w:szCs w:val="24"/>
        </w:rPr>
        <w:t xml:space="preserve">were matched in each group. </w:t>
      </w:r>
      <w:r w:rsidR="000C352D" w:rsidRPr="00FB0346">
        <w:rPr>
          <w:rFonts w:ascii="Book Antiqua" w:hAnsi="Book Antiqua"/>
          <w:sz w:val="24"/>
          <w:szCs w:val="24"/>
        </w:rPr>
        <w:t xml:space="preserve">EMR achieved shorter procedure time and hospital stay than </w:t>
      </w:r>
      <w:r w:rsidRPr="00FB0346">
        <w:rPr>
          <w:rFonts w:ascii="Book Antiqua" w:hAnsi="Book Antiqua"/>
          <w:sz w:val="24"/>
          <w:szCs w:val="24"/>
        </w:rPr>
        <w:t>endoscopic submucosal dissection</w:t>
      </w:r>
      <w:r w:rsidR="000C352D" w:rsidRPr="00FB0346">
        <w:rPr>
          <w:rFonts w:ascii="Book Antiqua" w:hAnsi="Book Antiqua"/>
          <w:sz w:val="24"/>
          <w:szCs w:val="24"/>
        </w:rPr>
        <w:t xml:space="preserve"> without any significant differences in curability and safety.</w:t>
      </w:r>
      <w:r w:rsidR="005C6936" w:rsidRPr="00FB0346">
        <w:rPr>
          <w:rFonts w:ascii="Book Antiqua" w:hAnsi="Book Antiqua"/>
          <w:sz w:val="24"/>
          <w:szCs w:val="24"/>
        </w:rPr>
        <w:t xml:space="preserve"> Therefore,</w:t>
      </w:r>
      <w:r w:rsidR="000C352D" w:rsidRPr="00FB0346">
        <w:rPr>
          <w:rFonts w:ascii="Book Antiqua" w:hAnsi="Book Antiqua"/>
          <w:sz w:val="24"/>
          <w:szCs w:val="24"/>
        </w:rPr>
        <w:t xml:space="preserve"> EMR for SNADETs has an advantage in </w:t>
      </w:r>
      <w:r w:rsidR="005C6936" w:rsidRPr="00FB0346">
        <w:rPr>
          <w:rFonts w:ascii="Book Antiqua" w:hAnsi="Book Antiqua"/>
          <w:sz w:val="24"/>
          <w:szCs w:val="24"/>
        </w:rPr>
        <w:t xml:space="preserve">total </w:t>
      </w:r>
      <w:r w:rsidR="000C352D" w:rsidRPr="00FB0346">
        <w:rPr>
          <w:rFonts w:ascii="Book Antiqua" w:hAnsi="Book Antiqua"/>
          <w:sz w:val="24"/>
          <w:szCs w:val="24"/>
        </w:rPr>
        <w:t>medical costs</w:t>
      </w:r>
      <w:r w:rsidR="005C6936" w:rsidRPr="00FB0346">
        <w:rPr>
          <w:rFonts w:ascii="Book Antiqua" w:hAnsi="Book Antiqua"/>
          <w:sz w:val="24"/>
          <w:szCs w:val="24"/>
        </w:rPr>
        <w:t xml:space="preserve"> of endoscopic treatment</w:t>
      </w:r>
      <w:r w:rsidR="000C352D" w:rsidRPr="00FB0346">
        <w:rPr>
          <w:rFonts w:ascii="Book Antiqua" w:hAnsi="Book Antiqua"/>
          <w:sz w:val="24"/>
          <w:szCs w:val="24"/>
        </w:rPr>
        <w:t>.</w:t>
      </w:r>
    </w:p>
    <w:bookmarkEnd w:id="10"/>
    <w:p w14:paraId="153360F3" w14:textId="7F0CC6AA" w:rsidR="00031C3D" w:rsidRPr="00FB0346" w:rsidRDefault="00031C3D" w:rsidP="00FB0346">
      <w:pPr>
        <w:kinsoku w:val="0"/>
        <w:overflowPunct w:val="0"/>
        <w:autoSpaceDE w:val="0"/>
        <w:autoSpaceDN w:val="0"/>
        <w:adjustRightInd w:val="0"/>
        <w:snapToGrid w:val="0"/>
        <w:spacing w:line="360" w:lineRule="auto"/>
        <w:rPr>
          <w:rFonts w:ascii="Book Antiqua" w:hAnsi="Book Antiqua"/>
          <w:b/>
          <w:bCs/>
          <w:sz w:val="24"/>
          <w:szCs w:val="24"/>
        </w:rPr>
      </w:pPr>
      <w:r w:rsidRPr="00FB0346">
        <w:rPr>
          <w:rFonts w:ascii="Book Antiqua" w:hAnsi="Book Antiqua"/>
          <w:b/>
          <w:bCs/>
          <w:sz w:val="24"/>
          <w:szCs w:val="24"/>
        </w:rPr>
        <w:br w:type="page"/>
      </w:r>
    </w:p>
    <w:p w14:paraId="47D4C970" w14:textId="77777777" w:rsidR="00FB0346" w:rsidRPr="00FB0346" w:rsidRDefault="00FB0346" w:rsidP="00FB0346">
      <w:pPr>
        <w:adjustRightInd w:val="0"/>
        <w:snapToGrid w:val="0"/>
        <w:spacing w:line="360" w:lineRule="auto"/>
        <w:rPr>
          <w:rFonts w:ascii="Book Antiqua" w:hAnsi="Book Antiqua"/>
          <w:b/>
          <w:sz w:val="24"/>
          <w:szCs w:val="24"/>
          <w:u w:val="single"/>
        </w:rPr>
      </w:pPr>
      <w:r w:rsidRPr="00FB0346">
        <w:rPr>
          <w:rFonts w:ascii="Book Antiqua" w:hAnsi="Book Antiqua"/>
          <w:b/>
          <w:sz w:val="24"/>
          <w:szCs w:val="24"/>
          <w:u w:val="single"/>
        </w:rPr>
        <w:lastRenderedPageBreak/>
        <w:t>INTRODUCTION</w:t>
      </w:r>
    </w:p>
    <w:p w14:paraId="593F31E8" w14:textId="3DA1C3D6" w:rsidR="00586BA6" w:rsidRPr="00FB0346" w:rsidRDefault="00733102"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t>Considering the quality of life of patients, e</w:t>
      </w:r>
      <w:r w:rsidR="00CE1C04" w:rsidRPr="00FB0346">
        <w:rPr>
          <w:rFonts w:ascii="Book Antiqua" w:hAnsi="Book Antiqua"/>
          <w:sz w:val="24"/>
          <w:szCs w:val="24"/>
        </w:rPr>
        <w:t xml:space="preserve">ndoscopic resection </w:t>
      </w:r>
      <w:r w:rsidRPr="00FB0346">
        <w:rPr>
          <w:rFonts w:ascii="Book Antiqua" w:hAnsi="Book Antiqua"/>
          <w:sz w:val="24"/>
          <w:szCs w:val="24"/>
        </w:rPr>
        <w:t>was accepted as an alternative local treatment</w:t>
      </w:r>
      <w:r w:rsidR="001659AA" w:rsidRPr="00FB0346">
        <w:rPr>
          <w:rFonts w:ascii="Book Antiqua" w:hAnsi="Book Antiqua"/>
          <w:sz w:val="24"/>
          <w:szCs w:val="24"/>
        </w:rPr>
        <w:t>,</w:t>
      </w:r>
      <w:r w:rsidRPr="00FB0346">
        <w:rPr>
          <w:rFonts w:ascii="Book Antiqua" w:hAnsi="Book Antiqua"/>
          <w:sz w:val="24"/>
          <w:szCs w:val="24"/>
        </w:rPr>
        <w:t xml:space="preserve"> instead of invasive surgery </w:t>
      </w:r>
      <w:r w:rsidR="00CE1C04" w:rsidRPr="00FB0346">
        <w:rPr>
          <w:rFonts w:ascii="Book Antiqua" w:hAnsi="Book Antiqua"/>
          <w:sz w:val="24"/>
          <w:szCs w:val="24"/>
        </w:rPr>
        <w:t>for gastrointestinal neoplasms</w:t>
      </w:r>
      <w:r w:rsidR="001659AA" w:rsidRPr="00FB0346">
        <w:rPr>
          <w:rFonts w:ascii="Book Antiqua" w:hAnsi="Book Antiqua"/>
          <w:sz w:val="24"/>
          <w:szCs w:val="24"/>
        </w:rPr>
        <w:t>,</w:t>
      </w:r>
      <w:r w:rsidR="00CE1C04" w:rsidRPr="00FB0346">
        <w:rPr>
          <w:rFonts w:ascii="Book Antiqua" w:hAnsi="Book Antiqua"/>
          <w:sz w:val="24"/>
          <w:szCs w:val="24"/>
        </w:rPr>
        <w:t xml:space="preserve"> including </w:t>
      </w:r>
      <w:r w:rsidRPr="00FB0346">
        <w:rPr>
          <w:rFonts w:ascii="Book Antiqua" w:hAnsi="Book Antiqua"/>
          <w:sz w:val="24"/>
          <w:szCs w:val="24"/>
        </w:rPr>
        <w:t xml:space="preserve">those in the </w:t>
      </w:r>
      <w:r w:rsidR="00CE1C04" w:rsidRPr="00FB0346">
        <w:rPr>
          <w:rFonts w:ascii="Book Antiqua" w:hAnsi="Book Antiqua"/>
          <w:sz w:val="24"/>
          <w:szCs w:val="24"/>
        </w:rPr>
        <w:t xml:space="preserve">stomach, esophagus, </w:t>
      </w:r>
      <w:r w:rsidR="00E612BD" w:rsidRPr="00FB0346">
        <w:rPr>
          <w:rFonts w:ascii="Book Antiqua" w:hAnsi="Book Antiqua"/>
          <w:sz w:val="24"/>
          <w:szCs w:val="24"/>
        </w:rPr>
        <w:t>colon,</w:t>
      </w:r>
      <w:r w:rsidR="00CE1C04" w:rsidRPr="00FB0346">
        <w:rPr>
          <w:rFonts w:ascii="Book Antiqua" w:hAnsi="Book Antiqua"/>
          <w:sz w:val="24"/>
          <w:szCs w:val="24"/>
        </w:rPr>
        <w:t xml:space="preserve"> and </w:t>
      </w:r>
      <w:proofErr w:type="gramStart"/>
      <w:r w:rsidR="00CE1C04" w:rsidRPr="00FB0346">
        <w:rPr>
          <w:rFonts w:ascii="Book Antiqua" w:hAnsi="Book Antiqua"/>
          <w:sz w:val="24"/>
          <w:szCs w:val="24"/>
        </w:rPr>
        <w:t>rectum</w:t>
      </w:r>
      <w:r w:rsidR="004A1BC2" w:rsidRPr="00FB0346">
        <w:rPr>
          <w:rFonts w:ascii="Book Antiqua" w:hAnsi="Book Antiqua"/>
          <w:sz w:val="24"/>
          <w:szCs w:val="24"/>
          <w:vertAlign w:val="superscript"/>
        </w:rPr>
        <w:t>[</w:t>
      </w:r>
      <w:proofErr w:type="gramEnd"/>
      <w:r w:rsidR="004A1BC2" w:rsidRPr="00FB0346">
        <w:rPr>
          <w:rFonts w:ascii="Book Antiqua" w:hAnsi="Book Antiqua"/>
          <w:sz w:val="24"/>
          <w:szCs w:val="24"/>
          <w:vertAlign w:val="superscript"/>
        </w:rPr>
        <w:t>1-3]</w:t>
      </w:r>
      <w:r w:rsidR="00CE1C04" w:rsidRPr="00FB0346">
        <w:rPr>
          <w:rFonts w:ascii="Book Antiqua" w:hAnsi="Book Antiqua"/>
          <w:sz w:val="24"/>
          <w:szCs w:val="24"/>
        </w:rPr>
        <w:t xml:space="preserve">. </w:t>
      </w:r>
      <w:r w:rsidR="005E0B51" w:rsidRPr="00FB0346">
        <w:rPr>
          <w:rFonts w:ascii="Book Antiqua" w:hAnsi="Book Antiqua"/>
          <w:sz w:val="24"/>
          <w:szCs w:val="24"/>
        </w:rPr>
        <w:t>Endoscopic mucosal resection (</w:t>
      </w:r>
      <w:r w:rsidR="009F104F" w:rsidRPr="00FB0346">
        <w:rPr>
          <w:rFonts w:ascii="Book Antiqua" w:hAnsi="Book Antiqua"/>
          <w:sz w:val="24"/>
          <w:szCs w:val="24"/>
        </w:rPr>
        <w:t>EMR</w:t>
      </w:r>
      <w:r w:rsidR="005E0B51" w:rsidRPr="00FB0346">
        <w:rPr>
          <w:rFonts w:ascii="Book Antiqua" w:hAnsi="Book Antiqua"/>
          <w:sz w:val="24"/>
          <w:szCs w:val="24"/>
        </w:rPr>
        <w:t>)</w:t>
      </w:r>
      <w:r w:rsidR="00581FDE">
        <w:rPr>
          <w:rFonts w:ascii="Book Antiqua" w:hAnsi="Book Antiqua"/>
          <w:sz w:val="24"/>
          <w:szCs w:val="24"/>
        </w:rPr>
        <w:t xml:space="preserve"> </w:t>
      </w:r>
      <w:r w:rsidR="00B2478F" w:rsidRPr="00FB0346">
        <w:rPr>
          <w:rFonts w:ascii="Book Antiqua" w:hAnsi="Book Antiqua"/>
          <w:sz w:val="24"/>
          <w:szCs w:val="24"/>
        </w:rPr>
        <w:t>—</w:t>
      </w:r>
      <w:r w:rsidR="00581FDE">
        <w:rPr>
          <w:rFonts w:ascii="Book Antiqua" w:hAnsi="Book Antiqua"/>
          <w:sz w:val="24"/>
          <w:szCs w:val="24"/>
        </w:rPr>
        <w:t xml:space="preserve"> </w:t>
      </w:r>
      <w:r w:rsidR="009F104F" w:rsidRPr="00FB0346">
        <w:rPr>
          <w:rFonts w:ascii="Book Antiqua" w:hAnsi="Book Antiqua"/>
          <w:sz w:val="24"/>
          <w:szCs w:val="24"/>
        </w:rPr>
        <w:t>an original endoscopic treatment</w:t>
      </w:r>
      <w:r w:rsidR="00581FDE">
        <w:rPr>
          <w:rFonts w:ascii="Book Antiqua" w:hAnsi="Book Antiqua"/>
          <w:sz w:val="24"/>
          <w:szCs w:val="24"/>
        </w:rPr>
        <w:t xml:space="preserve"> </w:t>
      </w:r>
      <w:r w:rsidR="00B2478F" w:rsidRPr="00FB0346">
        <w:rPr>
          <w:rFonts w:ascii="Book Antiqua" w:hAnsi="Book Antiqua"/>
          <w:sz w:val="24"/>
          <w:szCs w:val="24"/>
        </w:rPr>
        <w:t>—</w:t>
      </w:r>
      <w:r w:rsidR="00581FDE">
        <w:rPr>
          <w:rFonts w:ascii="Book Antiqua" w:hAnsi="Book Antiqua"/>
          <w:sz w:val="24"/>
          <w:szCs w:val="24"/>
        </w:rPr>
        <w:t xml:space="preserve"> </w:t>
      </w:r>
      <w:r w:rsidR="009F104F" w:rsidRPr="00FB0346">
        <w:rPr>
          <w:rFonts w:ascii="Book Antiqua" w:hAnsi="Book Antiqua"/>
          <w:sz w:val="24"/>
          <w:szCs w:val="24"/>
        </w:rPr>
        <w:t>is a simple and safe endoscopic resection technique</w:t>
      </w:r>
      <w:r w:rsidR="00B2478F" w:rsidRPr="00FB0346">
        <w:rPr>
          <w:rFonts w:ascii="Book Antiqua" w:hAnsi="Book Antiqua"/>
          <w:sz w:val="24"/>
          <w:szCs w:val="24"/>
        </w:rPr>
        <w:t>,</w:t>
      </w:r>
      <w:r w:rsidR="009F104F" w:rsidRPr="00FB0346">
        <w:rPr>
          <w:rFonts w:ascii="Book Antiqua" w:hAnsi="Book Antiqua"/>
          <w:sz w:val="24"/>
          <w:szCs w:val="24"/>
        </w:rPr>
        <w:t xml:space="preserve"> but </w:t>
      </w:r>
      <w:r w:rsidR="00B2478F" w:rsidRPr="00FB0346">
        <w:rPr>
          <w:rFonts w:ascii="Book Antiqua" w:hAnsi="Book Antiqua"/>
          <w:sz w:val="24"/>
          <w:szCs w:val="24"/>
        </w:rPr>
        <w:t xml:space="preserve">it is associated with </w:t>
      </w:r>
      <w:r w:rsidR="009F104F" w:rsidRPr="00FB0346">
        <w:rPr>
          <w:rFonts w:ascii="Book Antiqua" w:hAnsi="Book Antiqua"/>
          <w:sz w:val="24"/>
          <w:szCs w:val="24"/>
        </w:rPr>
        <w:t>curability</w:t>
      </w:r>
      <w:r w:rsidR="00F73A35" w:rsidRPr="00FB0346">
        <w:rPr>
          <w:rFonts w:ascii="Book Antiqua" w:hAnsi="Book Antiqua"/>
          <w:sz w:val="24"/>
          <w:szCs w:val="24"/>
        </w:rPr>
        <w:t xml:space="preserve"> issues</w:t>
      </w:r>
      <w:r w:rsidR="00375EE1" w:rsidRPr="00FB0346">
        <w:rPr>
          <w:rFonts w:ascii="Book Antiqua" w:hAnsi="Book Antiqua"/>
          <w:sz w:val="24"/>
          <w:szCs w:val="24"/>
        </w:rPr>
        <w:t xml:space="preserve">, especially </w:t>
      </w:r>
      <w:r w:rsidR="00B2478F" w:rsidRPr="00FB0346">
        <w:rPr>
          <w:rFonts w:ascii="Book Antiqua" w:hAnsi="Book Antiqua"/>
          <w:sz w:val="24"/>
          <w:szCs w:val="24"/>
        </w:rPr>
        <w:t xml:space="preserve">for </w:t>
      </w:r>
      <w:r w:rsidR="00375EE1" w:rsidRPr="00FB0346">
        <w:rPr>
          <w:rFonts w:ascii="Book Antiqua" w:hAnsi="Book Antiqua"/>
          <w:sz w:val="24"/>
          <w:szCs w:val="24"/>
        </w:rPr>
        <w:t xml:space="preserve">gastric </w:t>
      </w:r>
      <w:proofErr w:type="gramStart"/>
      <w:r w:rsidR="00375EE1" w:rsidRPr="00FB0346">
        <w:rPr>
          <w:rFonts w:ascii="Book Antiqua" w:hAnsi="Book Antiqua"/>
          <w:sz w:val="24"/>
          <w:szCs w:val="24"/>
        </w:rPr>
        <w:t>neoplasms</w:t>
      </w:r>
      <w:r w:rsidR="00F52514" w:rsidRPr="00FB0346">
        <w:rPr>
          <w:rFonts w:ascii="Book Antiqua" w:hAnsi="Book Antiqua"/>
          <w:sz w:val="24"/>
          <w:szCs w:val="24"/>
          <w:vertAlign w:val="superscript"/>
        </w:rPr>
        <w:t>[</w:t>
      </w:r>
      <w:proofErr w:type="gramEnd"/>
      <w:r w:rsidR="00F52514" w:rsidRPr="00FB0346">
        <w:rPr>
          <w:rFonts w:ascii="Book Antiqua" w:hAnsi="Book Antiqua"/>
          <w:sz w:val="24"/>
          <w:szCs w:val="24"/>
          <w:vertAlign w:val="superscript"/>
        </w:rPr>
        <w:t>4]</w:t>
      </w:r>
      <w:r w:rsidR="009F104F" w:rsidRPr="00FB0346">
        <w:rPr>
          <w:rFonts w:ascii="Book Antiqua" w:hAnsi="Book Antiqua"/>
          <w:sz w:val="24"/>
          <w:szCs w:val="24"/>
        </w:rPr>
        <w:t xml:space="preserve">. </w:t>
      </w:r>
      <w:r w:rsidR="006B780C" w:rsidRPr="00FB0346">
        <w:rPr>
          <w:rFonts w:ascii="Book Antiqua" w:hAnsi="Book Antiqua"/>
          <w:sz w:val="24"/>
          <w:szCs w:val="24"/>
        </w:rPr>
        <w:t>Therefore</w:t>
      </w:r>
      <w:r w:rsidR="009F104F" w:rsidRPr="00FB0346">
        <w:rPr>
          <w:rFonts w:ascii="Book Antiqua" w:hAnsi="Book Antiqua"/>
          <w:sz w:val="24"/>
          <w:szCs w:val="24"/>
        </w:rPr>
        <w:t>, endoscopic</w:t>
      </w:r>
      <w:r w:rsidR="00FF7DFC" w:rsidRPr="00FB0346">
        <w:rPr>
          <w:rFonts w:ascii="Book Antiqua" w:hAnsi="Book Antiqua"/>
          <w:sz w:val="24"/>
          <w:szCs w:val="24"/>
        </w:rPr>
        <w:t xml:space="preserve"> submucosal dissection (ESD)</w:t>
      </w:r>
      <w:r w:rsidR="00375EE1" w:rsidRPr="00FB0346">
        <w:rPr>
          <w:rFonts w:ascii="Book Antiqua" w:hAnsi="Book Antiqua"/>
          <w:sz w:val="24"/>
          <w:szCs w:val="24"/>
        </w:rPr>
        <w:t xml:space="preserve"> </w:t>
      </w:r>
      <w:r w:rsidR="00FF7DFC" w:rsidRPr="00FB0346">
        <w:rPr>
          <w:rFonts w:ascii="Book Antiqua" w:hAnsi="Book Antiqua"/>
          <w:sz w:val="24"/>
          <w:szCs w:val="24"/>
        </w:rPr>
        <w:t>was invented to overcome this problem</w:t>
      </w:r>
      <w:r w:rsidR="006B780C" w:rsidRPr="00FB0346">
        <w:rPr>
          <w:rFonts w:ascii="Book Antiqua" w:hAnsi="Book Antiqua"/>
          <w:sz w:val="24"/>
          <w:szCs w:val="24"/>
        </w:rPr>
        <w:t xml:space="preserve"> in patients with gastric </w:t>
      </w:r>
      <w:r w:rsidR="00924953" w:rsidRPr="00FB0346">
        <w:rPr>
          <w:rFonts w:ascii="Book Antiqua" w:hAnsi="Book Antiqua"/>
          <w:sz w:val="24"/>
          <w:szCs w:val="24"/>
        </w:rPr>
        <w:t>neoplasms</w:t>
      </w:r>
      <w:r w:rsidR="006B780C" w:rsidRPr="00FB0346">
        <w:rPr>
          <w:rFonts w:ascii="Book Antiqua" w:hAnsi="Book Antiqua"/>
          <w:sz w:val="24"/>
          <w:szCs w:val="24"/>
        </w:rPr>
        <w:t>;</w:t>
      </w:r>
      <w:r w:rsidR="00FF7DFC" w:rsidRPr="00FB0346">
        <w:rPr>
          <w:rFonts w:ascii="Book Antiqua" w:hAnsi="Book Antiqua"/>
          <w:sz w:val="24"/>
          <w:szCs w:val="24"/>
        </w:rPr>
        <w:t xml:space="preserve"> </w:t>
      </w:r>
      <w:r w:rsidR="006B780C" w:rsidRPr="00FB0346">
        <w:rPr>
          <w:rFonts w:ascii="Book Antiqua" w:hAnsi="Book Antiqua"/>
          <w:sz w:val="24"/>
          <w:szCs w:val="24"/>
        </w:rPr>
        <w:t xml:space="preserve">ESD resulted in </w:t>
      </w:r>
      <w:r w:rsidR="00FF7DFC" w:rsidRPr="00FB0346">
        <w:rPr>
          <w:rFonts w:ascii="Book Antiqua" w:hAnsi="Book Antiqua"/>
          <w:sz w:val="24"/>
          <w:szCs w:val="24"/>
        </w:rPr>
        <w:t xml:space="preserve">a higher rate of </w:t>
      </w:r>
      <w:r w:rsidR="00FF7DFC" w:rsidRPr="00FB0346">
        <w:rPr>
          <w:rFonts w:ascii="Book Antiqua" w:hAnsi="Book Antiqua"/>
          <w:i/>
          <w:sz w:val="24"/>
          <w:szCs w:val="24"/>
        </w:rPr>
        <w:t>en</w:t>
      </w:r>
      <w:r w:rsidR="0082618D" w:rsidRPr="00FB0346">
        <w:rPr>
          <w:rFonts w:ascii="Book Antiqua" w:hAnsi="Book Antiqua"/>
          <w:i/>
          <w:sz w:val="24"/>
          <w:szCs w:val="24"/>
        </w:rPr>
        <w:t xml:space="preserve"> </w:t>
      </w:r>
      <w:r w:rsidR="00FF7DFC" w:rsidRPr="00FB0346">
        <w:rPr>
          <w:rFonts w:ascii="Book Antiqua" w:hAnsi="Book Antiqua"/>
          <w:i/>
          <w:sz w:val="24"/>
          <w:szCs w:val="24"/>
        </w:rPr>
        <w:t>bloc</w:t>
      </w:r>
      <w:r w:rsidR="00FF7DFC" w:rsidRPr="00FB0346">
        <w:rPr>
          <w:rFonts w:ascii="Book Antiqua" w:hAnsi="Book Antiqua"/>
          <w:sz w:val="24"/>
          <w:szCs w:val="24"/>
        </w:rPr>
        <w:t xml:space="preserve"> resection and </w:t>
      </w:r>
      <w:r w:rsidR="006B780C" w:rsidRPr="00FB0346">
        <w:rPr>
          <w:rFonts w:ascii="Book Antiqua" w:hAnsi="Book Antiqua"/>
          <w:sz w:val="24"/>
          <w:szCs w:val="24"/>
        </w:rPr>
        <w:t xml:space="preserve">resulted in </w:t>
      </w:r>
      <w:r w:rsidR="00FF7DFC" w:rsidRPr="00FB0346">
        <w:rPr>
          <w:rFonts w:ascii="Book Antiqua" w:hAnsi="Book Antiqua"/>
          <w:sz w:val="24"/>
          <w:szCs w:val="24"/>
        </w:rPr>
        <w:t>precise</w:t>
      </w:r>
      <w:r w:rsidR="009A2B11" w:rsidRPr="00FB0346">
        <w:rPr>
          <w:rFonts w:ascii="Book Antiqua" w:hAnsi="Book Antiqua"/>
          <w:sz w:val="24"/>
          <w:szCs w:val="24"/>
        </w:rPr>
        <w:t xml:space="preserve"> pathological </w:t>
      </w:r>
      <w:proofErr w:type="gramStart"/>
      <w:r w:rsidR="009A2B11" w:rsidRPr="00FB0346">
        <w:rPr>
          <w:rFonts w:ascii="Book Antiqua" w:hAnsi="Book Antiqua"/>
          <w:sz w:val="24"/>
          <w:szCs w:val="24"/>
        </w:rPr>
        <w:t>diagnoses</w:t>
      </w:r>
      <w:r w:rsidR="00C038E1" w:rsidRPr="00FB0346">
        <w:rPr>
          <w:rFonts w:ascii="Book Antiqua" w:hAnsi="Book Antiqua"/>
          <w:sz w:val="24"/>
          <w:szCs w:val="24"/>
          <w:vertAlign w:val="superscript"/>
        </w:rPr>
        <w:t>[</w:t>
      </w:r>
      <w:proofErr w:type="gramEnd"/>
      <w:r w:rsidR="00C038E1" w:rsidRPr="00FB0346">
        <w:rPr>
          <w:rFonts w:ascii="Book Antiqua" w:hAnsi="Book Antiqua"/>
          <w:sz w:val="24"/>
          <w:szCs w:val="24"/>
          <w:vertAlign w:val="superscript"/>
        </w:rPr>
        <w:t>5]</w:t>
      </w:r>
      <w:r w:rsidR="009A2B11" w:rsidRPr="00FB0346">
        <w:rPr>
          <w:rFonts w:ascii="Book Antiqua" w:hAnsi="Book Antiqua"/>
          <w:sz w:val="24"/>
          <w:szCs w:val="24"/>
        </w:rPr>
        <w:t xml:space="preserve">. However, ESD was time-consuming, more difficult to perform, and </w:t>
      </w:r>
      <w:r w:rsidR="006B780C" w:rsidRPr="00FB0346">
        <w:rPr>
          <w:rFonts w:ascii="Book Antiqua" w:hAnsi="Book Antiqua"/>
          <w:sz w:val="24"/>
          <w:szCs w:val="24"/>
        </w:rPr>
        <w:t xml:space="preserve">resulted in a </w:t>
      </w:r>
      <w:r w:rsidR="009A2B11" w:rsidRPr="00FB0346">
        <w:rPr>
          <w:rFonts w:ascii="Book Antiqua" w:hAnsi="Book Antiqua"/>
          <w:sz w:val="24"/>
          <w:szCs w:val="24"/>
        </w:rPr>
        <w:t xml:space="preserve">higher rate of adverse events, including perforation and </w:t>
      </w:r>
      <w:proofErr w:type="gramStart"/>
      <w:r w:rsidR="009A2B11" w:rsidRPr="00FB0346">
        <w:rPr>
          <w:rFonts w:ascii="Book Antiqua" w:hAnsi="Book Antiqua"/>
          <w:sz w:val="24"/>
          <w:szCs w:val="24"/>
        </w:rPr>
        <w:t>bleeding</w:t>
      </w:r>
      <w:r w:rsidR="00C038E1" w:rsidRPr="00FB0346">
        <w:rPr>
          <w:rFonts w:ascii="Book Antiqua" w:hAnsi="Book Antiqua"/>
          <w:sz w:val="24"/>
          <w:szCs w:val="24"/>
          <w:vertAlign w:val="superscript"/>
        </w:rPr>
        <w:t>[</w:t>
      </w:r>
      <w:proofErr w:type="gramEnd"/>
      <w:r w:rsidR="00C038E1" w:rsidRPr="00FB0346">
        <w:rPr>
          <w:rFonts w:ascii="Book Antiqua" w:hAnsi="Book Antiqua"/>
          <w:sz w:val="24"/>
          <w:szCs w:val="24"/>
          <w:vertAlign w:val="superscript"/>
        </w:rPr>
        <w:t>6-8]</w:t>
      </w:r>
      <w:r w:rsidR="00FB0346">
        <w:rPr>
          <w:rFonts w:ascii="Book Antiqua" w:hAnsi="Book Antiqua"/>
          <w:sz w:val="24"/>
          <w:szCs w:val="24"/>
        </w:rPr>
        <w:t>.</w:t>
      </w:r>
    </w:p>
    <w:p w14:paraId="1AD212F1" w14:textId="1811967C" w:rsidR="00D54C55" w:rsidRDefault="00586BA6" w:rsidP="00FB0346">
      <w:pPr>
        <w:kinsoku w:val="0"/>
        <w:overflowPunct w:val="0"/>
        <w:autoSpaceDE w:val="0"/>
        <w:autoSpaceDN w:val="0"/>
        <w:adjustRightInd w:val="0"/>
        <w:snapToGrid w:val="0"/>
        <w:spacing w:line="360" w:lineRule="auto"/>
        <w:ind w:firstLineChars="100" w:firstLine="240"/>
        <w:rPr>
          <w:rFonts w:ascii="Book Antiqua" w:hAnsi="Book Antiqua"/>
          <w:sz w:val="24"/>
          <w:szCs w:val="24"/>
        </w:rPr>
      </w:pPr>
      <w:r w:rsidRPr="00FB0346">
        <w:rPr>
          <w:rFonts w:ascii="Book Antiqua" w:hAnsi="Book Antiqua"/>
          <w:sz w:val="24"/>
          <w:szCs w:val="24"/>
        </w:rPr>
        <w:t>E</w:t>
      </w:r>
      <w:r w:rsidR="008C47B1" w:rsidRPr="00FB0346">
        <w:rPr>
          <w:rFonts w:ascii="Book Antiqua" w:hAnsi="Book Antiqua"/>
          <w:sz w:val="24"/>
          <w:szCs w:val="24"/>
        </w:rPr>
        <w:t>ndoscopic treatments</w:t>
      </w:r>
      <w:r w:rsidR="00100DD3" w:rsidRPr="00FB0346">
        <w:rPr>
          <w:rFonts w:ascii="Book Antiqua" w:hAnsi="Book Antiqua"/>
          <w:sz w:val="24"/>
          <w:szCs w:val="24"/>
        </w:rPr>
        <w:t>,</w:t>
      </w:r>
      <w:r w:rsidR="008C47B1" w:rsidRPr="00FB0346">
        <w:rPr>
          <w:rFonts w:ascii="Book Antiqua" w:hAnsi="Book Antiqua"/>
          <w:sz w:val="24"/>
          <w:szCs w:val="24"/>
        </w:rPr>
        <w:t xml:space="preserve"> </w:t>
      </w:r>
      <w:r w:rsidR="00100DD3" w:rsidRPr="00FB0346">
        <w:rPr>
          <w:rFonts w:ascii="Book Antiqua" w:hAnsi="Book Antiqua"/>
          <w:sz w:val="24"/>
          <w:szCs w:val="24"/>
        </w:rPr>
        <w:t xml:space="preserve">instead of pancreaticoduodenectomy, </w:t>
      </w:r>
      <w:r w:rsidR="008C47B1" w:rsidRPr="00FB0346">
        <w:rPr>
          <w:rFonts w:ascii="Book Antiqua" w:hAnsi="Book Antiqua"/>
          <w:sz w:val="24"/>
          <w:szCs w:val="24"/>
        </w:rPr>
        <w:t xml:space="preserve">have been subsequently </w:t>
      </w:r>
      <w:r w:rsidR="001359E2" w:rsidRPr="00FB0346">
        <w:rPr>
          <w:rFonts w:ascii="Book Antiqua" w:hAnsi="Book Antiqua"/>
          <w:sz w:val="24"/>
          <w:szCs w:val="24"/>
        </w:rPr>
        <w:t xml:space="preserve">used as </w:t>
      </w:r>
      <w:r w:rsidR="008C47B1" w:rsidRPr="00FB0346">
        <w:rPr>
          <w:rFonts w:ascii="Book Antiqua" w:hAnsi="Book Antiqua"/>
          <w:sz w:val="24"/>
          <w:szCs w:val="24"/>
        </w:rPr>
        <w:t>local treatment</w:t>
      </w:r>
      <w:r w:rsidR="001359E2" w:rsidRPr="00FB0346">
        <w:rPr>
          <w:rFonts w:ascii="Book Antiqua" w:hAnsi="Book Antiqua"/>
          <w:sz w:val="24"/>
          <w:szCs w:val="24"/>
        </w:rPr>
        <w:t>s</w:t>
      </w:r>
      <w:r w:rsidR="008C47B1" w:rsidRPr="00FB0346">
        <w:rPr>
          <w:rFonts w:ascii="Book Antiqua" w:hAnsi="Book Antiqua"/>
          <w:sz w:val="24"/>
          <w:szCs w:val="24"/>
        </w:rPr>
        <w:t xml:space="preserve"> for superficial non-ampullary duodenal epithelial tumor</w:t>
      </w:r>
      <w:r w:rsidR="00E0771F" w:rsidRPr="00FB0346">
        <w:rPr>
          <w:rFonts w:ascii="Book Antiqua" w:hAnsi="Book Antiqua"/>
          <w:sz w:val="24"/>
          <w:szCs w:val="24"/>
        </w:rPr>
        <w:t>s (SNADETs)</w:t>
      </w:r>
      <w:r w:rsidR="00E0740B" w:rsidRPr="00FB0346">
        <w:rPr>
          <w:rFonts w:ascii="Book Antiqua" w:hAnsi="Book Antiqua"/>
          <w:sz w:val="24"/>
          <w:szCs w:val="24"/>
        </w:rPr>
        <w:t>,</w:t>
      </w:r>
      <w:r w:rsidR="00863DD6" w:rsidRPr="00FB0346">
        <w:rPr>
          <w:rFonts w:ascii="Book Antiqua" w:hAnsi="Book Antiqua"/>
          <w:sz w:val="24"/>
          <w:szCs w:val="24"/>
        </w:rPr>
        <w:t xml:space="preserve"> with </w:t>
      </w:r>
      <w:r w:rsidR="00E0740B" w:rsidRPr="00FB0346">
        <w:rPr>
          <w:rFonts w:ascii="Book Antiqua" w:hAnsi="Book Antiqua"/>
          <w:sz w:val="24"/>
          <w:szCs w:val="24"/>
        </w:rPr>
        <w:t xml:space="preserve">a </w:t>
      </w:r>
      <w:r w:rsidR="00863DD6" w:rsidRPr="00FB0346">
        <w:rPr>
          <w:rFonts w:ascii="Book Antiqua" w:hAnsi="Book Antiqua"/>
          <w:sz w:val="24"/>
          <w:szCs w:val="24"/>
        </w:rPr>
        <w:t xml:space="preserve">high rate of perioperative </w:t>
      </w:r>
      <w:proofErr w:type="gramStart"/>
      <w:r w:rsidR="00863DD6" w:rsidRPr="00FB0346">
        <w:rPr>
          <w:rFonts w:ascii="Book Antiqua" w:hAnsi="Book Antiqua"/>
          <w:sz w:val="24"/>
          <w:szCs w:val="24"/>
        </w:rPr>
        <w:t>complications</w:t>
      </w:r>
      <w:r w:rsidR="008711D2" w:rsidRPr="00FB0346">
        <w:rPr>
          <w:rFonts w:ascii="Book Antiqua" w:hAnsi="Book Antiqua"/>
          <w:sz w:val="24"/>
          <w:szCs w:val="24"/>
          <w:vertAlign w:val="superscript"/>
        </w:rPr>
        <w:t>[</w:t>
      </w:r>
      <w:proofErr w:type="gramEnd"/>
      <w:r w:rsidR="008711D2" w:rsidRPr="00FB0346">
        <w:rPr>
          <w:rFonts w:ascii="Book Antiqua" w:hAnsi="Book Antiqua"/>
          <w:sz w:val="24"/>
          <w:szCs w:val="24"/>
          <w:vertAlign w:val="superscript"/>
        </w:rPr>
        <w:t>9,10]</w:t>
      </w:r>
      <w:r w:rsidR="008C47B1" w:rsidRPr="00FB0346">
        <w:rPr>
          <w:rFonts w:ascii="Book Antiqua" w:hAnsi="Book Antiqua"/>
          <w:sz w:val="24"/>
          <w:szCs w:val="24"/>
        </w:rPr>
        <w:t xml:space="preserve">. </w:t>
      </w:r>
      <w:r w:rsidRPr="00FB0346">
        <w:rPr>
          <w:rFonts w:ascii="Book Antiqua" w:hAnsi="Book Antiqua"/>
          <w:sz w:val="24"/>
          <w:szCs w:val="24"/>
        </w:rPr>
        <w:t>However, t</w:t>
      </w:r>
      <w:r w:rsidR="003C750F" w:rsidRPr="00FB0346">
        <w:rPr>
          <w:rFonts w:ascii="Book Antiqua" w:hAnsi="Book Antiqua"/>
          <w:sz w:val="24"/>
          <w:szCs w:val="24"/>
        </w:rPr>
        <w:t xml:space="preserve">he standard procedure </w:t>
      </w:r>
      <w:r w:rsidR="00100DD3" w:rsidRPr="00FB0346">
        <w:rPr>
          <w:rFonts w:ascii="Book Antiqua" w:hAnsi="Book Antiqua"/>
          <w:sz w:val="24"/>
          <w:szCs w:val="24"/>
        </w:rPr>
        <w:t xml:space="preserve">for </w:t>
      </w:r>
      <w:r w:rsidR="003C750F" w:rsidRPr="00FB0346">
        <w:rPr>
          <w:rFonts w:ascii="Book Antiqua" w:hAnsi="Book Antiqua"/>
          <w:sz w:val="24"/>
          <w:szCs w:val="24"/>
        </w:rPr>
        <w:t xml:space="preserve">endoscopic resection remains controversial. </w:t>
      </w:r>
      <w:r w:rsidR="00100DD3" w:rsidRPr="00FB0346">
        <w:rPr>
          <w:rFonts w:ascii="Book Antiqua" w:hAnsi="Book Antiqua"/>
          <w:sz w:val="24"/>
          <w:szCs w:val="24"/>
        </w:rPr>
        <w:t>In addition, t</w:t>
      </w:r>
      <w:r w:rsidR="008C47B1" w:rsidRPr="00FB0346">
        <w:rPr>
          <w:rFonts w:ascii="Book Antiqua" w:hAnsi="Book Antiqua"/>
          <w:sz w:val="24"/>
          <w:szCs w:val="24"/>
        </w:rPr>
        <w:t xml:space="preserve">here </w:t>
      </w:r>
      <w:r w:rsidR="00100DD3" w:rsidRPr="00FB0346">
        <w:rPr>
          <w:rFonts w:ascii="Book Antiqua" w:hAnsi="Book Antiqua"/>
          <w:sz w:val="24"/>
          <w:szCs w:val="24"/>
        </w:rPr>
        <w:t xml:space="preserve">are </w:t>
      </w:r>
      <w:r w:rsidR="008C47B1" w:rsidRPr="00FB0346">
        <w:rPr>
          <w:rFonts w:ascii="Book Antiqua" w:hAnsi="Book Antiqua"/>
          <w:sz w:val="24"/>
          <w:szCs w:val="24"/>
        </w:rPr>
        <w:t xml:space="preserve">limited data </w:t>
      </w:r>
      <w:r w:rsidR="00100DD3" w:rsidRPr="00FB0346">
        <w:rPr>
          <w:rFonts w:ascii="Book Antiqua" w:hAnsi="Book Antiqua"/>
          <w:sz w:val="24"/>
          <w:szCs w:val="24"/>
        </w:rPr>
        <w:t xml:space="preserve">regarding </w:t>
      </w:r>
      <w:r w:rsidR="008C47B1" w:rsidRPr="00FB0346">
        <w:rPr>
          <w:rFonts w:ascii="Book Antiqua" w:hAnsi="Book Antiqua"/>
          <w:sz w:val="24"/>
          <w:szCs w:val="24"/>
        </w:rPr>
        <w:t>the comparison between the two procedures</w:t>
      </w:r>
      <w:r w:rsidR="00100DD3" w:rsidRPr="00FB0346">
        <w:rPr>
          <w:rFonts w:ascii="Book Antiqua" w:hAnsi="Book Antiqua"/>
          <w:sz w:val="24"/>
          <w:szCs w:val="24"/>
        </w:rPr>
        <w:t xml:space="preserve"> of ESD and </w:t>
      </w:r>
      <w:proofErr w:type="gramStart"/>
      <w:r w:rsidR="00100DD3" w:rsidRPr="00FB0346">
        <w:rPr>
          <w:rFonts w:ascii="Book Antiqua" w:hAnsi="Book Antiqua"/>
          <w:sz w:val="24"/>
          <w:szCs w:val="24"/>
        </w:rPr>
        <w:t>EMR</w:t>
      </w:r>
      <w:r w:rsidR="008711D2" w:rsidRPr="00FB0346">
        <w:rPr>
          <w:rFonts w:ascii="Book Antiqua" w:hAnsi="Book Antiqua"/>
          <w:sz w:val="24"/>
          <w:szCs w:val="24"/>
          <w:vertAlign w:val="superscript"/>
        </w:rPr>
        <w:t>[</w:t>
      </w:r>
      <w:proofErr w:type="gramEnd"/>
      <w:r w:rsidR="008711D2" w:rsidRPr="00FB0346">
        <w:rPr>
          <w:rFonts w:ascii="Book Antiqua" w:hAnsi="Book Antiqua"/>
          <w:sz w:val="24"/>
          <w:szCs w:val="24"/>
          <w:vertAlign w:val="superscript"/>
        </w:rPr>
        <w:t>9,11-13]</w:t>
      </w:r>
      <w:r w:rsidR="008C47B1" w:rsidRPr="00FB0346">
        <w:rPr>
          <w:rFonts w:ascii="Book Antiqua" w:hAnsi="Book Antiqua"/>
          <w:sz w:val="24"/>
          <w:szCs w:val="24"/>
        </w:rPr>
        <w:t>. No randomized</w:t>
      </w:r>
      <w:r w:rsidR="00100DD3" w:rsidRPr="00FB0346">
        <w:rPr>
          <w:rFonts w:ascii="Book Antiqua" w:hAnsi="Book Antiqua"/>
          <w:sz w:val="24"/>
          <w:szCs w:val="24"/>
        </w:rPr>
        <w:t>-</w:t>
      </w:r>
      <w:r w:rsidR="008C47B1" w:rsidRPr="00FB0346">
        <w:rPr>
          <w:rFonts w:ascii="Book Antiqua" w:hAnsi="Book Antiqua"/>
          <w:sz w:val="24"/>
          <w:szCs w:val="24"/>
        </w:rPr>
        <w:t>control</w:t>
      </w:r>
      <w:r w:rsidR="00100DD3" w:rsidRPr="00FB0346">
        <w:rPr>
          <w:rFonts w:ascii="Book Antiqua" w:hAnsi="Book Antiqua"/>
          <w:sz w:val="24"/>
          <w:szCs w:val="24"/>
        </w:rPr>
        <w:t>led</w:t>
      </w:r>
      <w:r w:rsidR="008C47B1" w:rsidRPr="00FB0346">
        <w:rPr>
          <w:rFonts w:ascii="Book Antiqua" w:hAnsi="Book Antiqua"/>
          <w:sz w:val="24"/>
          <w:szCs w:val="24"/>
        </w:rPr>
        <w:t xml:space="preserve"> trial </w:t>
      </w:r>
      <w:r w:rsidR="00100DD3" w:rsidRPr="00FB0346">
        <w:rPr>
          <w:rFonts w:ascii="Book Antiqua" w:hAnsi="Book Antiqua"/>
          <w:sz w:val="24"/>
          <w:szCs w:val="24"/>
        </w:rPr>
        <w:t xml:space="preserve">till date </w:t>
      </w:r>
      <w:r w:rsidR="00C35033" w:rsidRPr="00FB0346">
        <w:rPr>
          <w:rFonts w:ascii="Book Antiqua" w:hAnsi="Book Antiqua"/>
          <w:sz w:val="24"/>
          <w:szCs w:val="24"/>
        </w:rPr>
        <w:t xml:space="preserve">has compared ESD and EMR owing to </w:t>
      </w:r>
      <w:r w:rsidR="0074688E" w:rsidRPr="00FB0346">
        <w:rPr>
          <w:rFonts w:ascii="Book Antiqua" w:hAnsi="Book Antiqua"/>
          <w:sz w:val="24"/>
          <w:szCs w:val="24"/>
        </w:rPr>
        <w:t>various reasons</w:t>
      </w:r>
      <w:r w:rsidR="00100DD3" w:rsidRPr="00FB0346">
        <w:rPr>
          <w:rFonts w:ascii="Book Antiqua" w:hAnsi="Book Antiqua"/>
          <w:sz w:val="24"/>
          <w:szCs w:val="24"/>
        </w:rPr>
        <w:t>,</w:t>
      </w:r>
      <w:r w:rsidR="0074688E" w:rsidRPr="00FB0346">
        <w:rPr>
          <w:rFonts w:ascii="Book Antiqua" w:hAnsi="Book Antiqua"/>
          <w:sz w:val="24"/>
          <w:szCs w:val="24"/>
        </w:rPr>
        <w:t xml:space="preserve"> including patient recruitment, especially </w:t>
      </w:r>
      <w:r w:rsidR="00100DD3" w:rsidRPr="00FB0346">
        <w:rPr>
          <w:rFonts w:ascii="Book Antiqua" w:hAnsi="Book Antiqua"/>
          <w:sz w:val="24"/>
          <w:szCs w:val="24"/>
        </w:rPr>
        <w:t xml:space="preserve">the limited </w:t>
      </w:r>
      <w:r w:rsidR="0074688E" w:rsidRPr="00FB0346">
        <w:rPr>
          <w:rFonts w:ascii="Book Antiqua" w:hAnsi="Book Antiqua"/>
          <w:sz w:val="24"/>
          <w:szCs w:val="24"/>
        </w:rPr>
        <w:t>number of endoscopic resection</w:t>
      </w:r>
      <w:r w:rsidR="00100DD3" w:rsidRPr="00FB0346">
        <w:rPr>
          <w:rFonts w:ascii="Book Antiqua" w:hAnsi="Book Antiqua"/>
          <w:sz w:val="24"/>
          <w:szCs w:val="24"/>
        </w:rPr>
        <w:t>s</w:t>
      </w:r>
      <w:r w:rsidR="0074688E" w:rsidRPr="00FB0346">
        <w:rPr>
          <w:rFonts w:ascii="Book Antiqua" w:hAnsi="Book Antiqua"/>
          <w:sz w:val="24"/>
          <w:szCs w:val="24"/>
        </w:rPr>
        <w:t xml:space="preserve"> </w:t>
      </w:r>
      <w:r w:rsidR="00100DD3" w:rsidRPr="00FB0346">
        <w:rPr>
          <w:rFonts w:ascii="Book Antiqua" w:hAnsi="Book Antiqua"/>
          <w:sz w:val="24"/>
          <w:szCs w:val="24"/>
        </w:rPr>
        <w:t xml:space="preserve">performed </w:t>
      </w:r>
      <w:r w:rsidR="0074688E" w:rsidRPr="00FB0346">
        <w:rPr>
          <w:rFonts w:ascii="Book Antiqua" w:hAnsi="Book Antiqua"/>
          <w:sz w:val="24"/>
          <w:szCs w:val="24"/>
        </w:rPr>
        <w:t xml:space="preserve">for SNADETs in each institution. </w:t>
      </w:r>
      <w:r w:rsidR="00D72613" w:rsidRPr="00FB0346">
        <w:rPr>
          <w:rFonts w:ascii="Book Antiqua" w:hAnsi="Book Antiqua"/>
          <w:sz w:val="24"/>
          <w:szCs w:val="24"/>
        </w:rPr>
        <w:t xml:space="preserve">Moreover, </w:t>
      </w:r>
      <w:r w:rsidR="0074688E" w:rsidRPr="00FB0346">
        <w:rPr>
          <w:rFonts w:ascii="Book Antiqua" w:hAnsi="Book Antiqua"/>
          <w:sz w:val="24"/>
          <w:szCs w:val="24"/>
        </w:rPr>
        <w:t>confounding bias</w:t>
      </w:r>
      <w:r w:rsidR="00D72613" w:rsidRPr="00FB0346">
        <w:rPr>
          <w:rFonts w:ascii="Book Antiqua" w:hAnsi="Book Antiqua"/>
          <w:sz w:val="24"/>
          <w:szCs w:val="24"/>
        </w:rPr>
        <w:t xml:space="preserve"> was </w:t>
      </w:r>
      <w:r w:rsidR="00FC7AB1" w:rsidRPr="00FB0346">
        <w:rPr>
          <w:rFonts w:ascii="Book Antiqua" w:hAnsi="Book Antiqua"/>
          <w:sz w:val="24"/>
          <w:szCs w:val="24"/>
        </w:rPr>
        <w:t>noted</w:t>
      </w:r>
      <w:r w:rsidR="00D72613" w:rsidRPr="00FB0346">
        <w:rPr>
          <w:rFonts w:ascii="Book Antiqua" w:hAnsi="Book Antiqua"/>
          <w:sz w:val="24"/>
          <w:szCs w:val="24"/>
        </w:rPr>
        <w:t xml:space="preserve"> </w:t>
      </w:r>
      <w:r w:rsidR="0074688E" w:rsidRPr="00FB0346">
        <w:rPr>
          <w:rFonts w:ascii="Book Antiqua" w:hAnsi="Book Antiqua"/>
          <w:sz w:val="24"/>
          <w:szCs w:val="24"/>
        </w:rPr>
        <w:t xml:space="preserve">in previous observational studies, which might </w:t>
      </w:r>
      <w:r w:rsidR="00D72613" w:rsidRPr="00FB0346">
        <w:rPr>
          <w:rFonts w:ascii="Book Antiqua" w:hAnsi="Book Antiqua"/>
          <w:sz w:val="24"/>
          <w:szCs w:val="24"/>
        </w:rPr>
        <w:t xml:space="preserve">have </w:t>
      </w:r>
      <w:r w:rsidR="0074688E" w:rsidRPr="00FB0346">
        <w:rPr>
          <w:rFonts w:ascii="Book Antiqua" w:hAnsi="Book Antiqua"/>
          <w:sz w:val="24"/>
          <w:szCs w:val="24"/>
        </w:rPr>
        <w:t>affect</w:t>
      </w:r>
      <w:r w:rsidR="00D72613" w:rsidRPr="00FB0346">
        <w:rPr>
          <w:rFonts w:ascii="Book Antiqua" w:hAnsi="Book Antiqua"/>
          <w:sz w:val="24"/>
          <w:szCs w:val="24"/>
        </w:rPr>
        <w:t>ed</w:t>
      </w:r>
      <w:r w:rsidR="0074688E" w:rsidRPr="00FB0346">
        <w:rPr>
          <w:rFonts w:ascii="Book Antiqua" w:hAnsi="Book Antiqua"/>
          <w:sz w:val="24"/>
          <w:szCs w:val="24"/>
        </w:rPr>
        <w:t xml:space="preserve"> the treatment outcomes. Propensity score matching </w:t>
      </w:r>
      <w:r w:rsidRPr="00FB0346">
        <w:rPr>
          <w:rFonts w:ascii="Book Antiqua" w:hAnsi="Book Antiqua"/>
          <w:sz w:val="24"/>
          <w:szCs w:val="24"/>
        </w:rPr>
        <w:t>i</w:t>
      </w:r>
      <w:r w:rsidR="0074688E" w:rsidRPr="00FB0346">
        <w:rPr>
          <w:rFonts w:ascii="Book Antiqua" w:hAnsi="Book Antiqua"/>
          <w:sz w:val="24"/>
          <w:szCs w:val="24"/>
        </w:rPr>
        <w:t xml:space="preserve">s used to compensate for such </w:t>
      </w:r>
      <w:proofErr w:type="gramStart"/>
      <w:r w:rsidR="0074688E" w:rsidRPr="00FB0346">
        <w:rPr>
          <w:rFonts w:ascii="Book Antiqua" w:hAnsi="Book Antiqua"/>
          <w:sz w:val="24"/>
          <w:szCs w:val="24"/>
        </w:rPr>
        <w:t>biases</w:t>
      </w:r>
      <w:r w:rsidR="008711D2" w:rsidRPr="00FB0346">
        <w:rPr>
          <w:rFonts w:ascii="Book Antiqua" w:hAnsi="Book Antiqua"/>
          <w:sz w:val="24"/>
          <w:szCs w:val="24"/>
          <w:vertAlign w:val="superscript"/>
        </w:rPr>
        <w:t>[</w:t>
      </w:r>
      <w:proofErr w:type="gramEnd"/>
      <w:r w:rsidR="008711D2" w:rsidRPr="00FB0346">
        <w:rPr>
          <w:rFonts w:ascii="Book Antiqua" w:hAnsi="Book Antiqua"/>
          <w:sz w:val="24"/>
          <w:szCs w:val="24"/>
          <w:vertAlign w:val="superscript"/>
        </w:rPr>
        <w:t>14,15]</w:t>
      </w:r>
      <w:r w:rsidR="0074688E" w:rsidRPr="00FB0346">
        <w:rPr>
          <w:rFonts w:ascii="Book Antiqua" w:hAnsi="Book Antiqua"/>
          <w:sz w:val="24"/>
          <w:szCs w:val="24"/>
        </w:rPr>
        <w:t xml:space="preserve">. </w:t>
      </w:r>
      <w:r w:rsidR="004D5737" w:rsidRPr="00FB0346">
        <w:rPr>
          <w:rFonts w:ascii="Book Antiqua" w:hAnsi="Book Antiqua"/>
          <w:sz w:val="24"/>
          <w:szCs w:val="24"/>
        </w:rPr>
        <w:t>Accordingly</w:t>
      </w:r>
      <w:r w:rsidR="0074688E" w:rsidRPr="00FB0346">
        <w:rPr>
          <w:rFonts w:ascii="Book Antiqua" w:hAnsi="Book Antiqua"/>
          <w:sz w:val="24"/>
          <w:szCs w:val="24"/>
        </w:rPr>
        <w:t xml:space="preserve">, </w:t>
      </w:r>
      <w:r w:rsidRPr="00FB0346">
        <w:rPr>
          <w:rFonts w:ascii="Book Antiqua" w:hAnsi="Book Antiqua"/>
          <w:sz w:val="24"/>
          <w:szCs w:val="24"/>
        </w:rPr>
        <w:t>we conducted a multi-center retrospective</w:t>
      </w:r>
      <w:r w:rsidR="004D5737" w:rsidRPr="00FB0346">
        <w:rPr>
          <w:rFonts w:ascii="Book Antiqua" w:hAnsi="Book Antiqua"/>
          <w:sz w:val="24"/>
          <w:szCs w:val="24"/>
        </w:rPr>
        <w:t xml:space="preserve"> study,</w:t>
      </w:r>
      <w:r w:rsidRPr="00FB0346">
        <w:rPr>
          <w:rFonts w:ascii="Book Antiqua" w:hAnsi="Book Antiqua"/>
          <w:sz w:val="24"/>
          <w:szCs w:val="24"/>
        </w:rPr>
        <w:t xml:space="preserve"> </w:t>
      </w:r>
      <w:r w:rsidR="0074688E" w:rsidRPr="00FB0346">
        <w:rPr>
          <w:rFonts w:ascii="Book Antiqua" w:hAnsi="Book Antiqua"/>
          <w:sz w:val="24"/>
          <w:szCs w:val="24"/>
        </w:rPr>
        <w:t>us</w:t>
      </w:r>
      <w:r w:rsidRPr="00FB0346">
        <w:rPr>
          <w:rFonts w:ascii="Book Antiqua" w:hAnsi="Book Antiqua"/>
          <w:sz w:val="24"/>
          <w:szCs w:val="24"/>
        </w:rPr>
        <w:t>ing</w:t>
      </w:r>
      <w:r w:rsidR="0074688E" w:rsidRPr="00FB0346">
        <w:rPr>
          <w:rFonts w:ascii="Book Antiqua" w:hAnsi="Book Antiqua"/>
          <w:sz w:val="24"/>
          <w:szCs w:val="24"/>
        </w:rPr>
        <w:t xml:space="preserve"> propensity score matching to adjust for </w:t>
      </w:r>
      <w:r w:rsidR="004D5737" w:rsidRPr="00FB0346">
        <w:rPr>
          <w:rFonts w:ascii="Book Antiqua" w:hAnsi="Book Antiqua"/>
          <w:sz w:val="24"/>
          <w:szCs w:val="24"/>
        </w:rPr>
        <w:t xml:space="preserve">the </w:t>
      </w:r>
      <w:r w:rsidR="0074688E" w:rsidRPr="00FB0346">
        <w:rPr>
          <w:rFonts w:ascii="Book Antiqua" w:hAnsi="Book Antiqua"/>
          <w:sz w:val="24"/>
          <w:szCs w:val="24"/>
        </w:rPr>
        <w:t xml:space="preserve">differences in </w:t>
      </w:r>
      <w:r w:rsidR="004D5737" w:rsidRPr="00FB0346">
        <w:rPr>
          <w:rFonts w:ascii="Book Antiqua" w:hAnsi="Book Antiqua"/>
          <w:sz w:val="24"/>
          <w:szCs w:val="24"/>
        </w:rPr>
        <w:t xml:space="preserve">the </w:t>
      </w:r>
      <w:r w:rsidR="0074688E" w:rsidRPr="00FB0346">
        <w:rPr>
          <w:rFonts w:ascii="Book Antiqua" w:hAnsi="Book Antiqua"/>
          <w:sz w:val="24"/>
          <w:szCs w:val="24"/>
        </w:rPr>
        <w:t xml:space="preserve">baseline characteristics between </w:t>
      </w:r>
      <w:r w:rsidR="004D5737" w:rsidRPr="00FB0346">
        <w:rPr>
          <w:rFonts w:ascii="Book Antiqua" w:hAnsi="Book Antiqua"/>
          <w:sz w:val="24"/>
          <w:szCs w:val="24"/>
        </w:rPr>
        <w:t xml:space="preserve">patients </w:t>
      </w:r>
      <w:r w:rsidR="0074688E" w:rsidRPr="00FB0346">
        <w:rPr>
          <w:rFonts w:ascii="Book Antiqua" w:hAnsi="Book Antiqua"/>
          <w:sz w:val="24"/>
          <w:szCs w:val="24"/>
        </w:rPr>
        <w:t xml:space="preserve">who </w:t>
      </w:r>
      <w:r w:rsidR="004D5737" w:rsidRPr="00FB0346">
        <w:rPr>
          <w:rFonts w:ascii="Book Antiqua" w:hAnsi="Book Antiqua"/>
          <w:sz w:val="24"/>
          <w:szCs w:val="24"/>
        </w:rPr>
        <w:t xml:space="preserve">underwent </w:t>
      </w:r>
      <w:r w:rsidR="0074688E" w:rsidRPr="00FB0346">
        <w:rPr>
          <w:rFonts w:ascii="Book Antiqua" w:hAnsi="Book Antiqua"/>
          <w:sz w:val="24"/>
          <w:szCs w:val="24"/>
        </w:rPr>
        <w:t xml:space="preserve">EMR and </w:t>
      </w:r>
      <w:r w:rsidR="004D5737" w:rsidRPr="00FB0346">
        <w:rPr>
          <w:rFonts w:ascii="Book Antiqua" w:hAnsi="Book Antiqua"/>
          <w:sz w:val="24"/>
          <w:szCs w:val="24"/>
        </w:rPr>
        <w:t xml:space="preserve">those who underwent </w:t>
      </w:r>
      <w:r w:rsidR="0074688E" w:rsidRPr="00FB0346">
        <w:rPr>
          <w:rFonts w:ascii="Book Antiqua" w:hAnsi="Book Antiqua"/>
          <w:sz w:val="24"/>
          <w:szCs w:val="24"/>
        </w:rPr>
        <w:t xml:space="preserve">ESD. The specific objectives of this study were to compare the </w:t>
      </w:r>
      <w:r w:rsidR="00216BBF" w:rsidRPr="00FB0346">
        <w:rPr>
          <w:rFonts w:ascii="Book Antiqua" w:hAnsi="Book Antiqua"/>
          <w:sz w:val="24"/>
          <w:szCs w:val="24"/>
        </w:rPr>
        <w:t>treatment</w:t>
      </w:r>
      <w:r w:rsidR="0074688E" w:rsidRPr="00FB0346">
        <w:rPr>
          <w:rFonts w:ascii="Book Antiqua" w:hAnsi="Book Antiqua"/>
          <w:sz w:val="24"/>
          <w:szCs w:val="24"/>
        </w:rPr>
        <w:t xml:space="preserve"> outcomes </w:t>
      </w:r>
      <w:r w:rsidR="004D5737" w:rsidRPr="00FB0346">
        <w:rPr>
          <w:rFonts w:ascii="Book Antiqua" w:hAnsi="Book Antiqua"/>
          <w:sz w:val="24"/>
          <w:szCs w:val="24"/>
        </w:rPr>
        <w:t xml:space="preserve">of patients who underwent </w:t>
      </w:r>
      <w:r w:rsidR="0074688E" w:rsidRPr="00FB0346">
        <w:rPr>
          <w:rFonts w:ascii="Book Antiqua" w:hAnsi="Book Antiqua"/>
          <w:sz w:val="24"/>
          <w:szCs w:val="24"/>
        </w:rPr>
        <w:t xml:space="preserve">endoscopic resection and to compare the rates of adverse events </w:t>
      </w:r>
      <w:r w:rsidR="004D5737" w:rsidRPr="00FB0346">
        <w:rPr>
          <w:rFonts w:ascii="Book Antiqua" w:hAnsi="Book Antiqua"/>
          <w:sz w:val="24"/>
          <w:szCs w:val="24"/>
        </w:rPr>
        <w:t xml:space="preserve">in patients who underwent </w:t>
      </w:r>
      <w:r w:rsidR="0074688E" w:rsidRPr="00FB0346">
        <w:rPr>
          <w:rFonts w:ascii="Book Antiqua" w:hAnsi="Book Antiqua"/>
          <w:sz w:val="24"/>
          <w:szCs w:val="24"/>
        </w:rPr>
        <w:t xml:space="preserve">EMR and </w:t>
      </w:r>
      <w:r w:rsidR="004D5737" w:rsidRPr="00FB0346">
        <w:rPr>
          <w:rFonts w:ascii="Book Antiqua" w:hAnsi="Book Antiqua"/>
          <w:sz w:val="24"/>
          <w:szCs w:val="24"/>
        </w:rPr>
        <w:t xml:space="preserve">those who underwent </w:t>
      </w:r>
      <w:r w:rsidR="0074688E" w:rsidRPr="00FB0346">
        <w:rPr>
          <w:rFonts w:ascii="Book Antiqua" w:hAnsi="Book Antiqua"/>
          <w:sz w:val="24"/>
          <w:szCs w:val="24"/>
        </w:rPr>
        <w:t>ESD.</w:t>
      </w:r>
    </w:p>
    <w:p w14:paraId="44C16761" w14:textId="77777777" w:rsidR="000E019A" w:rsidRPr="00FB0346" w:rsidRDefault="000E019A" w:rsidP="00FB0346">
      <w:pPr>
        <w:kinsoku w:val="0"/>
        <w:overflowPunct w:val="0"/>
        <w:autoSpaceDE w:val="0"/>
        <w:autoSpaceDN w:val="0"/>
        <w:adjustRightInd w:val="0"/>
        <w:snapToGrid w:val="0"/>
        <w:spacing w:line="360" w:lineRule="auto"/>
        <w:ind w:firstLineChars="100" w:firstLine="240"/>
        <w:rPr>
          <w:rFonts w:ascii="Book Antiqua" w:hAnsi="Book Antiqua"/>
          <w:sz w:val="24"/>
          <w:szCs w:val="24"/>
        </w:rPr>
      </w:pPr>
    </w:p>
    <w:p w14:paraId="56EDE491" w14:textId="77777777" w:rsidR="00D54C55" w:rsidRPr="00FB0346" w:rsidRDefault="00D54C55" w:rsidP="00FB0346">
      <w:pPr>
        <w:kinsoku w:val="0"/>
        <w:overflowPunct w:val="0"/>
        <w:autoSpaceDE w:val="0"/>
        <w:autoSpaceDN w:val="0"/>
        <w:adjustRightInd w:val="0"/>
        <w:snapToGrid w:val="0"/>
        <w:spacing w:line="360" w:lineRule="auto"/>
        <w:rPr>
          <w:rFonts w:ascii="Book Antiqua" w:hAnsi="Book Antiqua"/>
          <w:b/>
          <w:bCs/>
          <w:sz w:val="24"/>
          <w:szCs w:val="24"/>
          <w:u w:val="single"/>
        </w:rPr>
      </w:pPr>
      <w:r w:rsidRPr="00FB0346">
        <w:rPr>
          <w:rFonts w:ascii="Book Antiqua" w:hAnsi="Book Antiqua"/>
          <w:b/>
          <w:bCs/>
          <w:sz w:val="24"/>
          <w:szCs w:val="24"/>
          <w:u w:val="single"/>
        </w:rPr>
        <w:t>MATERIALS AND METHODS</w:t>
      </w:r>
    </w:p>
    <w:p w14:paraId="3FD999AE" w14:textId="5F1C2CC2" w:rsidR="00A13511" w:rsidRPr="00FB0346" w:rsidRDefault="00A13511" w:rsidP="00FB0346">
      <w:pPr>
        <w:kinsoku w:val="0"/>
        <w:overflowPunct w:val="0"/>
        <w:autoSpaceDE w:val="0"/>
        <w:autoSpaceDN w:val="0"/>
        <w:adjustRightInd w:val="0"/>
        <w:snapToGrid w:val="0"/>
        <w:spacing w:line="360" w:lineRule="auto"/>
        <w:rPr>
          <w:rFonts w:ascii="Book Antiqua" w:hAnsi="Book Antiqua"/>
          <w:b/>
          <w:bCs/>
          <w:i/>
          <w:sz w:val="24"/>
          <w:szCs w:val="24"/>
        </w:rPr>
      </w:pPr>
      <w:r w:rsidRPr="00FB0346">
        <w:rPr>
          <w:rFonts w:ascii="Book Antiqua" w:hAnsi="Book Antiqua"/>
          <w:b/>
          <w:bCs/>
          <w:i/>
          <w:sz w:val="24"/>
          <w:szCs w:val="24"/>
        </w:rPr>
        <w:t>Study design and ethics</w:t>
      </w:r>
    </w:p>
    <w:p w14:paraId="19E987D2" w14:textId="75A08812" w:rsidR="00A13511" w:rsidRPr="00FB0346" w:rsidRDefault="00CA3950"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t>The current</w:t>
      </w:r>
      <w:r w:rsidR="00A13511" w:rsidRPr="00FB0346">
        <w:rPr>
          <w:rFonts w:ascii="Book Antiqua" w:hAnsi="Book Antiqua"/>
          <w:sz w:val="24"/>
          <w:szCs w:val="24"/>
        </w:rPr>
        <w:t xml:space="preserve"> multi-center, retrospective study </w:t>
      </w:r>
      <w:r w:rsidRPr="00FB0346">
        <w:rPr>
          <w:rFonts w:ascii="Book Antiqua" w:hAnsi="Book Antiqua"/>
          <w:sz w:val="24"/>
          <w:szCs w:val="24"/>
        </w:rPr>
        <w:t xml:space="preserve">was </w:t>
      </w:r>
      <w:r w:rsidR="00A13511" w:rsidRPr="00FB0346">
        <w:rPr>
          <w:rFonts w:ascii="Book Antiqua" w:hAnsi="Book Antiqua"/>
          <w:sz w:val="24"/>
          <w:szCs w:val="24"/>
        </w:rPr>
        <w:t xml:space="preserve">conducted at </w:t>
      </w:r>
      <w:r w:rsidR="00911B45" w:rsidRPr="00FB0346">
        <w:rPr>
          <w:rFonts w:ascii="Book Antiqua" w:hAnsi="Book Antiqua"/>
          <w:sz w:val="24"/>
          <w:szCs w:val="24"/>
        </w:rPr>
        <w:t>eight</w:t>
      </w:r>
      <w:r w:rsidR="00A13511" w:rsidRPr="00FB0346">
        <w:rPr>
          <w:rFonts w:ascii="Book Antiqua" w:hAnsi="Book Antiqua"/>
          <w:sz w:val="24"/>
          <w:szCs w:val="24"/>
        </w:rPr>
        <w:t xml:space="preserve"> centers</w:t>
      </w:r>
      <w:r w:rsidR="001659AA" w:rsidRPr="00FB0346">
        <w:rPr>
          <w:rFonts w:ascii="Book Antiqua" w:hAnsi="Book Antiqua"/>
          <w:sz w:val="24"/>
          <w:szCs w:val="24"/>
        </w:rPr>
        <w:t>,</w:t>
      </w:r>
      <w:r w:rsidR="00A13511" w:rsidRPr="00FB0346">
        <w:rPr>
          <w:rFonts w:ascii="Book Antiqua" w:hAnsi="Book Antiqua"/>
          <w:sz w:val="24"/>
          <w:szCs w:val="24"/>
        </w:rPr>
        <w:t xml:space="preserve"> including Kyushu University, </w:t>
      </w:r>
      <w:proofErr w:type="spellStart"/>
      <w:r w:rsidR="00A13511" w:rsidRPr="00FB0346">
        <w:rPr>
          <w:rFonts w:ascii="Book Antiqua" w:hAnsi="Book Antiqua"/>
          <w:sz w:val="24"/>
          <w:szCs w:val="24"/>
        </w:rPr>
        <w:t>Aso</w:t>
      </w:r>
      <w:proofErr w:type="spellEnd"/>
      <w:r w:rsidR="00A13511" w:rsidRPr="00FB0346">
        <w:rPr>
          <w:rFonts w:ascii="Book Antiqua" w:hAnsi="Book Antiqua"/>
          <w:sz w:val="24"/>
          <w:szCs w:val="24"/>
        </w:rPr>
        <w:t xml:space="preserve"> </w:t>
      </w:r>
      <w:proofErr w:type="spellStart"/>
      <w:r w:rsidR="00A13511" w:rsidRPr="00FB0346">
        <w:rPr>
          <w:rFonts w:ascii="Book Antiqua" w:hAnsi="Book Antiqua"/>
          <w:sz w:val="24"/>
          <w:szCs w:val="24"/>
        </w:rPr>
        <w:t>Iizuka</w:t>
      </w:r>
      <w:proofErr w:type="spellEnd"/>
      <w:r w:rsidR="00A13511" w:rsidRPr="00FB0346">
        <w:rPr>
          <w:rFonts w:ascii="Book Antiqua" w:hAnsi="Book Antiqua"/>
          <w:sz w:val="24"/>
          <w:szCs w:val="24"/>
        </w:rPr>
        <w:t xml:space="preserve"> Hospital, </w:t>
      </w:r>
      <w:proofErr w:type="spellStart"/>
      <w:r w:rsidR="00A13511" w:rsidRPr="00FB0346">
        <w:rPr>
          <w:rFonts w:ascii="Book Antiqua" w:hAnsi="Book Antiqua"/>
          <w:sz w:val="24"/>
          <w:szCs w:val="24"/>
        </w:rPr>
        <w:t>Saiseikai</w:t>
      </w:r>
      <w:proofErr w:type="spellEnd"/>
      <w:r w:rsidR="00A13511" w:rsidRPr="00FB0346">
        <w:rPr>
          <w:rFonts w:ascii="Book Antiqua" w:hAnsi="Book Antiqua"/>
          <w:sz w:val="24"/>
          <w:szCs w:val="24"/>
        </w:rPr>
        <w:t xml:space="preserve"> Fukuoka General Hospital, Kitakyushu Municipal Medical Center, Kyushu </w:t>
      </w:r>
      <w:proofErr w:type="spellStart"/>
      <w:r w:rsidR="00A13511" w:rsidRPr="00FB0346">
        <w:rPr>
          <w:rFonts w:ascii="Book Antiqua" w:hAnsi="Book Antiqua"/>
          <w:sz w:val="24"/>
          <w:szCs w:val="24"/>
        </w:rPr>
        <w:t>Rosai</w:t>
      </w:r>
      <w:proofErr w:type="spellEnd"/>
      <w:r w:rsidR="00A13511" w:rsidRPr="00FB0346">
        <w:rPr>
          <w:rFonts w:ascii="Book Antiqua" w:hAnsi="Book Antiqua"/>
          <w:sz w:val="24"/>
          <w:szCs w:val="24"/>
        </w:rPr>
        <w:t xml:space="preserve"> Hospital, </w:t>
      </w:r>
      <w:r w:rsidR="00C3651F" w:rsidRPr="00FB0346">
        <w:rPr>
          <w:rFonts w:ascii="Book Antiqua" w:hAnsi="Book Antiqua"/>
          <w:sz w:val="24"/>
          <w:szCs w:val="24"/>
        </w:rPr>
        <w:t xml:space="preserve">National Hospital Organization Kyushu Medical Center, National Hospital Organization Fukuoka Higashi Medical Center, </w:t>
      </w:r>
      <w:r w:rsidRPr="00FB0346">
        <w:rPr>
          <w:rFonts w:ascii="Book Antiqua" w:hAnsi="Book Antiqua"/>
          <w:sz w:val="24"/>
          <w:szCs w:val="24"/>
        </w:rPr>
        <w:t xml:space="preserve">and </w:t>
      </w:r>
      <w:proofErr w:type="spellStart"/>
      <w:r w:rsidR="00C3651F" w:rsidRPr="00FB0346">
        <w:rPr>
          <w:rFonts w:ascii="Book Antiqua" w:hAnsi="Book Antiqua"/>
          <w:sz w:val="24"/>
          <w:szCs w:val="24"/>
        </w:rPr>
        <w:t>Harasanshin</w:t>
      </w:r>
      <w:proofErr w:type="spellEnd"/>
      <w:r w:rsidR="00C3651F" w:rsidRPr="00FB0346">
        <w:rPr>
          <w:rFonts w:ascii="Book Antiqua" w:hAnsi="Book Antiqua"/>
          <w:sz w:val="24"/>
          <w:szCs w:val="24"/>
        </w:rPr>
        <w:t xml:space="preserve"> Hospital. </w:t>
      </w:r>
      <w:r w:rsidRPr="00FB0346">
        <w:rPr>
          <w:rFonts w:ascii="Book Antiqua" w:hAnsi="Book Antiqua"/>
          <w:sz w:val="24"/>
          <w:szCs w:val="24"/>
        </w:rPr>
        <w:t xml:space="preserve">The </w:t>
      </w:r>
      <w:r w:rsidR="00C3651F" w:rsidRPr="00FB0346">
        <w:rPr>
          <w:rFonts w:ascii="Book Antiqua" w:hAnsi="Book Antiqua"/>
          <w:sz w:val="24"/>
          <w:szCs w:val="24"/>
        </w:rPr>
        <w:t xml:space="preserve">study protocol was </w:t>
      </w:r>
      <w:r w:rsidRPr="00FB0346">
        <w:rPr>
          <w:rFonts w:ascii="Book Antiqua" w:hAnsi="Book Antiqua"/>
          <w:sz w:val="24"/>
          <w:szCs w:val="24"/>
        </w:rPr>
        <w:t xml:space="preserve">performed </w:t>
      </w:r>
      <w:r w:rsidR="00C3651F" w:rsidRPr="00FB0346">
        <w:rPr>
          <w:rFonts w:ascii="Book Antiqua" w:hAnsi="Book Antiqua"/>
          <w:sz w:val="24"/>
          <w:szCs w:val="24"/>
        </w:rPr>
        <w:t xml:space="preserve">in accordance with the 2008 revision of the Declaration </w:t>
      </w:r>
      <w:r w:rsidRPr="00FB0346">
        <w:rPr>
          <w:rFonts w:ascii="Book Antiqua" w:hAnsi="Book Antiqua"/>
          <w:sz w:val="24"/>
          <w:szCs w:val="24"/>
        </w:rPr>
        <w:t xml:space="preserve">of Helsinki </w:t>
      </w:r>
      <w:r w:rsidR="00C3651F" w:rsidRPr="00FB0346">
        <w:rPr>
          <w:rFonts w:ascii="Book Antiqua" w:hAnsi="Book Antiqua"/>
          <w:sz w:val="24"/>
          <w:szCs w:val="24"/>
        </w:rPr>
        <w:t xml:space="preserve">and </w:t>
      </w:r>
      <w:r w:rsidRPr="00FB0346">
        <w:rPr>
          <w:rFonts w:ascii="Book Antiqua" w:hAnsi="Book Antiqua"/>
          <w:sz w:val="24"/>
          <w:szCs w:val="24"/>
        </w:rPr>
        <w:t xml:space="preserve">was </w:t>
      </w:r>
      <w:r w:rsidR="00C3651F" w:rsidRPr="00FB0346">
        <w:rPr>
          <w:rFonts w:ascii="Book Antiqua" w:hAnsi="Book Antiqua"/>
          <w:sz w:val="24"/>
          <w:szCs w:val="24"/>
        </w:rPr>
        <w:t xml:space="preserve">approved by the Institutional Review Board of all </w:t>
      </w:r>
      <w:r w:rsidR="008B4E66" w:rsidRPr="00FB0346">
        <w:rPr>
          <w:rFonts w:ascii="Book Antiqua" w:hAnsi="Book Antiqua"/>
          <w:sz w:val="24"/>
          <w:szCs w:val="24"/>
        </w:rPr>
        <w:t>eight</w:t>
      </w:r>
      <w:r w:rsidR="00C3651F" w:rsidRPr="00FB0346">
        <w:rPr>
          <w:rFonts w:ascii="Book Antiqua" w:hAnsi="Book Antiqua"/>
          <w:sz w:val="24"/>
          <w:szCs w:val="24"/>
        </w:rPr>
        <w:t xml:space="preserve"> centers. We reviewed </w:t>
      </w:r>
      <w:r w:rsidRPr="00FB0346">
        <w:rPr>
          <w:rFonts w:ascii="Book Antiqua" w:hAnsi="Book Antiqua"/>
          <w:sz w:val="24"/>
          <w:szCs w:val="24"/>
        </w:rPr>
        <w:t xml:space="preserve">the </w:t>
      </w:r>
      <w:r w:rsidR="00C3651F" w:rsidRPr="00FB0346">
        <w:rPr>
          <w:rFonts w:ascii="Book Antiqua" w:hAnsi="Book Antiqua"/>
          <w:sz w:val="24"/>
          <w:szCs w:val="24"/>
        </w:rPr>
        <w:t>medical data</w:t>
      </w:r>
      <w:r w:rsidR="001659AA" w:rsidRPr="00FB0346">
        <w:rPr>
          <w:rFonts w:ascii="Book Antiqua" w:hAnsi="Book Antiqua"/>
          <w:sz w:val="24"/>
          <w:szCs w:val="24"/>
        </w:rPr>
        <w:t>,</w:t>
      </w:r>
      <w:r w:rsidR="00C3651F" w:rsidRPr="00FB0346">
        <w:rPr>
          <w:rFonts w:ascii="Book Antiqua" w:hAnsi="Book Antiqua"/>
          <w:sz w:val="24"/>
          <w:szCs w:val="24"/>
        </w:rPr>
        <w:t xml:space="preserve"> including patient</w:t>
      </w:r>
      <w:r w:rsidRPr="00FB0346">
        <w:rPr>
          <w:rFonts w:ascii="Book Antiqua" w:hAnsi="Book Antiqua"/>
          <w:sz w:val="24"/>
          <w:szCs w:val="24"/>
        </w:rPr>
        <w:t xml:space="preserve"> </w:t>
      </w:r>
      <w:r w:rsidR="00C3651F" w:rsidRPr="00FB0346">
        <w:rPr>
          <w:rFonts w:ascii="Book Antiqua" w:hAnsi="Book Antiqua"/>
          <w:sz w:val="24"/>
          <w:szCs w:val="24"/>
        </w:rPr>
        <w:t>characteristics and clinical outcomes</w:t>
      </w:r>
      <w:r w:rsidR="001659AA" w:rsidRPr="00FB0346">
        <w:rPr>
          <w:rFonts w:ascii="Book Antiqua" w:hAnsi="Book Antiqua"/>
          <w:sz w:val="24"/>
          <w:szCs w:val="24"/>
        </w:rPr>
        <w:t>,</w:t>
      </w:r>
      <w:r w:rsidR="00C3651F" w:rsidRPr="00FB0346">
        <w:rPr>
          <w:rFonts w:ascii="Book Antiqua" w:hAnsi="Book Antiqua"/>
          <w:sz w:val="24"/>
          <w:szCs w:val="24"/>
        </w:rPr>
        <w:t xml:space="preserve"> from the EMR/ESD database, endoscopic reports, and medical records at each center. </w:t>
      </w:r>
      <w:r w:rsidRPr="00FB0346">
        <w:rPr>
          <w:rFonts w:ascii="Book Antiqua" w:hAnsi="Book Antiqua"/>
          <w:sz w:val="24"/>
          <w:szCs w:val="24"/>
        </w:rPr>
        <w:t>A n</w:t>
      </w:r>
      <w:r w:rsidR="00C3651F" w:rsidRPr="00FB0346">
        <w:rPr>
          <w:rFonts w:ascii="Book Antiqua" w:hAnsi="Book Antiqua"/>
          <w:sz w:val="24"/>
          <w:szCs w:val="24"/>
        </w:rPr>
        <w:t xml:space="preserve">ew database of endoscopic treatment for SNADETs was </w:t>
      </w:r>
      <w:r w:rsidRPr="00FB0346">
        <w:rPr>
          <w:rFonts w:ascii="Book Antiqua" w:hAnsi="Book Antiqua"/>
          <w:sz w:val="24"/>
          <w:szCs w:val="24"/>
        </w:rPr>
        <w:t xml:space="preserve">prepared </w:t>
      </w:r>
      <w:r w:rsidR="00C3651F" w:rsidRPr="00FB0346">
        <w:rPr>
          <w:rFonts w:ascii="Book Antiqua" w:hAnsi="Book Antiqua"/>
          <w:sz w:val="24"/>
          <w:szCs w:val="24"/>
        </w:rPr>
        <w:t xml:space="preserve">for this study. Written informed consent for </w:t>
      </w:r>
      <w:r w:rsidRPr="00FB0346">
        <w:rPr>
          <w:rFonts w:ascii="Book Antiqua" w:hAnsi="Book Antiqua"/>
          <w:sz w:val="24"/>
          <w:szCs w:val="24"/>
        </w:rPr>
        <w:t xml:space="preserve">performing </w:t>
      </w:r>
      <w:r w:rsidR="00C3651F" w:rsidRPr="00FB0346">
        <w:rPr>
          <w:rFonts w:ascii="Book Antiqua" w:hAnsi="Book Antiqua"/>
          <w:sz w:val="24"/>
          <w:szCs w:val="24"/>
        </w:rPr>
        <w:t xml:space="preserve">endoscopic resection was obtained from each patient before treatment in accordance with </w:t>
      </w:r>
      <w:r w:rsidRPr="00FB0346">
        <w:rPr>
          <w:rFonts w:ascii="Book Antiqua" w:hAnsi="Book Antiqua"/>
          <w:sz w:val="24"/>
          <w:szCs w:val="24"/>
        </w:rPr>
        <w:t xml:space="preserve">the protocol at </w:t>
      </w:r>
      <w:r w:rsidR="00C3651F" w:rsidRPr="00FB0346">
        <w:rPr>
          <w:rFonts w:ascii="Book Antiqua" w:hAnsi="Book Antiqua"/>
          <w:sz w:val="24"/>
          <w:szCs w:val="24"/>
        </w:rPr>
        <w:t xml:space="preserve">each institution. </w:t>
      </w:r>
      <w:r w:rsidRPr="00FB0346">
        <w:rPr>
          <w:rFonts w:ascii="Book Antiqua" w:hAnsi="Book Antiqua"/>
          <w:sz w:val="24"/>
          <w:szCs w:val="24"/>
        </w:rPr>
        <w:t xml:space="preserve">However, the need for </w:t>
      </w:r>
      <w:r w:rsidR="00C3651F" w:rsidRPr="00FB0346">
        <w:rPr>
          <w:rFonts w:ascii="Book Antiqua" w:hAnsi="Book Antiqua"/>
          <w:sz w:val="24"/>
          <w:szCs w:val="24"/>
        </w:rPr>
        <w:t xml:space="preserve">consent for </w:t>
      </w:r>
      <w:r w:rsidRPr="00FB0346">
        <w:rPr>
          <w:rFonts w:ascii="Book Antiqua" w:hAnsi="Book Antiqua"/>
          <w:sz w:val="24"/>
          <w:szCs w:val="24"/>
        </w:rPr>
        <w:t xml:space="preserve">using the data in </w:t>
      </w:r>
      <w:r w:rsidR="00C3651F" w:rsidRPr="00FB0346">
        <w:rPr>
          <w:rFonts w:ascii="Book Antiqua" w:hAnsi="Book Antiqua"/>
          <w:sz w:val="24"/>
          <w:szCs w:val="24"/>
        </w:rPr>
        <w:t xml:space="preserve">this study was waived because </w:t>
      </w:r>
      <w:r w:rsidRPr="00FB0346">
        <w:rPr>
          <w:rFonts w:ascii="Book Antiqua" w:hAnsi="Book Antiqua"/>
          <w:sz w:val="24"/>
          <w:szCs w:val="24"/>
        </w:rPr>
        <w:t xml:space="preserve">of the </w:t>
      </w:r>
      <w:r w:rsidR="00C3651F" w:rsidRPr="00FB0346">
        <w:rPr>
          <w:rFonts w:ascii="Book Antiqua" w:hAnsi="Book Antiqua"/>
          <w:sz w:val="24"/>
          <w:szCs w:val="24"/>
        </w:rPr>
        <w:t xml:space="preserve">retrospective </w:t>
      </w:r>
      <w:r w:rsidRPr="00FB0346">
        <w:rPr>
          <w:rFonts w:ascii="Book Antiqua" w:hAnsi="Book Antiqua"/>
          <w:sz w:val="24"/>
          <w:szCs w:val="24"/>
        </w:rPr>
        <w:t xml:space="preserve">nature of the </w:t>
      </w:r>
      <w:r w:rsidR="00C3651F" w:rsidRPr="00FB0346">
        <w:rPr>
          <w:rFonts w:ascii="Book Antiqua" w:hAnsi="Book Antiqua"/>
          <w:sz w:val="24"/>
          <w:szCs w:val="24"/>
        </w:rPr>
        <w:t>study.</w:t>
      </w:r>
    </w:p>
    <w:p w14:paraId="2F0C5470" w14:textId="77777777" w:rsidR="00622D22" w:rsidRPr="00FB0346" w:rsidRDefault="00622D22" w:rsidP="00FB0346">
      <w:pPr>
        <w:kinsoku w:val="0"/>
        <w:overflowPunct w:val="0"/>
        <w:autoSpaceDE w:val="0"/>
        <w:autoSpaceDN w:val="0"/>
        <w:adjustRightInd w:val="0"/>
        <w:snapToGrid w:val="0"/>
        <w:spacing w:line="360" w:lineRule="auto"/>
        <w:rPr>
          <w:rFonts w:ascii="Book Antiqua" w:hAnsi="Book Antiqua"/>
          <w:sz w:val="24"/>
          <w:szCs w:val="24"/>
        </w:rPr>
      </w:pPr>
    </w:p>
    <w:p w14:paraId="07101BAA" w14:textId="77777777" w:rsidR="00622D22" w:rsidRPr="00FB0346" w:rsidRDefault="00622D22" w:rsidP="00FB0346">
      <w:pPr>
        <w:kinsoku w:val="0"/>
        <w:overflowPunct w:val="0"/>
        <w:autoSpaceDE w:val="0"/>
        <w:autoSpaceDN w:val="0"/>
        <w:adjustRightInd w:val="0"/>
        <w:snapToGrid w:val="0"/>
        <w:spacing w:line="360" w:lineRule="auto"/>
        <w:rPr>
          <w:rFonts w:ascii="Book Antiqua" w:hAnsi="Book Antiqua"/>
          <w:b/>
          <w:bCs/>
          <w:i/>
          <w:sz w:val="24"/>
          <w:szCs w:val="24"/>
        </w:rPr>
      </w:pPr>
      <w:r w:rsidRPr="00FB0346">
        <w:rPr>
          <w:rFonts w:ascii="Book Antiqua" w:hAnsi="Book Antiqua"/>
          <w:b/>
          <w:bCs/>
          <w:i/>
          <w:sz w:val="24"/>
          <w:szCs w:val="24"/>
        </w:rPr>
        <w:t>Patients</w:t>
      </w:r>
    </w:p>
    <w:p w14:paraId="10020D78" w14:textId="2ADFBA6F" w:rsidR="00622D22" w:rsidRPr="00FB0346" w:rsidRDefault="000316AC"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t>W</w:t>
      </w:r>
      <w:r w:rsidR="00622D22" w:rsidRPr="00FB0346">
        <w:rPr>
          <w:rFonts w:ascii="Book Antiqua" w:hAnsi="Book Antiqua"/>
          <w:sz w:val="24"/>
          <w:szCs w:val="24"/>
        </w:rPr>
        <w:t xml:space="preserve">e identified </w:t>
      </w:r>
      <w:r w:rsidR="00F53C3C" w:rsidRPr="00FB0346">
        <w:rPr>
          <w:rFonts w:ascii="Book Antiqua" w:hAnsi="Book Antiqua"/>
          <w:sz w:val="24"/>
          <w:szCs w:val="24"/>
        </w:rPr>
        <w:t xml:space="preserve">a total of </w:t>
      </w:r>
      <w:r w:rsidR="00622D22" w:rsidRPr="00FB0346">
        <w:rPr>
          <w:rFonts w:ascii="Book Antiqua" w:hAnsi="Book Antiqua"/>
          <w:sz w:val="24"/>
          <w:szCs w:val="24"/>
        </w:rPr>
        <w:t xml:space="preserve">200 consecutive patients who </w:t>
      </w:r>
      <w:r w:rsidR="00EF6219" w:rsidRPr="00FB0346">
        <w:rPr>
          <w:rFonts w:ascii="Book Antiqua" w:hAnsi="Book Antiqua"/>
          <w:sz w:val="24"/>
          <w:szCs w:val="24"/>
        </w:rPr>
        <w:t xml:space="preserve">underwent </w:t>
      </w:r>
      <w:r w:rsidR="00622D22" w:rsidRPr="00FB0346">
        <w:rPr>
          <w:rFonts w:ascii="Book Antiqua" w:hAnsi="Book Antiqua"/>
          <w:sz w:val="24"/>
          <w:szCs w:val="24"/>
        </w:rPr>
        <w:t>endoscopic resection</w:t>
      </w:r>
      <w:r w:rsidR="00126408" w:rsidRPr="00FB0346">
        <w:rPr>
          <w:rFonts w:ascii="Book Antiqua" w:hAnsi="Book Antiqua"/>
          <w:sz w:val="24"/>
          <w:szCs w:val="24"/>
        </w:rPr>
        <w:t xml:space="preserve"> </w:t>
      </w:r>
      <w:r w:rsidR="00622D22" w:rsidRPr="00FB0346">
        <w:rPr>
          <w:rFonts w:ascii="Book Antiqua" w:hAnsi="Book Antiqua"/>
          <w:sz w:val="24"/>
          <w:szCs w:val="24"/>
        </w:rPr>
        <w:t xml:space="preserve">for SNADETs in </w:t>
      </w:r>
      <w:r w:rsidR="009D240C" w:rsidRPr="00FB0346">
        <w:rPr>
          <w:rFonts w:ascii="Book Antiqua" w:hAnsi="Book Antiqua"/>
          <w:sz w:val="24"/>
          <w:szCs w:val="24"/>
        </w:rPr>
        <w:t xml:space="preserve">all the </w:t>
      </w:r>
      <w:r w:rsidR="00622D22" w:rsidRPr="00FB0346">
        <w:rPr>
          <w:rFonts w:ascii="Book Antiqua" w:hAnsi="Book Antiqua"/>
          <w:sz w:val="24"/>
          <w:szCs w:val="24"/>
        </w:rPr>
        <w:t>center</w:t>
      </w:r>
      <w:r w:rsidR="009D240C" w:rsidRPr="00FB0346">
        <w:rPr>
          <w:rFonts w:ascii="Book Antiqua" w:hAnsi="Book Antiqua"/>
          <w:sz w:val="24"/>
          <w:szCs w:val="24"/>
        </w:rPr>
        <w:t>s</w:t>
      </w:r>
      <w:r w:rsidRPr="00FB0346">
        <w:rPr>
          <w:rFonts w:ascii="Book Antiqua" w:hAnsi="Book Antiqua"/>
          <w:sz w:val="24"/>
          <w:szCs w:val="24"/>
        </w:rPr>
        <w:t xml:space="preserve"> between April 2001 and October 2017</w:t>
      </w:r>
      <w:r w:rsidR="00622D22" w:rsidRPr="00FB0346">
        <w:rPr>
          <w:rFonts w:ascii="Book Antiqua" w:hAnsi="Book Antiqua"/>
          <w:sz w:val="24"/>
          <w:szCs w:val="24"/>
        </w:rPr>
        <w:t xml:space="preserve">. Subsequently, 58 patients were excluded </w:t>
      </w:r>
      <w:r w:rsidR="00163453" w:rsidRPr="00FB0346">
        <w:rPr>
          <w:rFonts w:ascii="Book Antiqua" w:hAnsi="Book Antiqua"/>
          <w:sz w:val="24"/>
          <w:szCs w:val="24"/>
        </w:rPr>
        <w:t xml:space="preserve">because of </w:t>
      </w:r>
      <w:r w:rsidR="008F273B" w:rsidRPr="00FB0346">
        <w:rPr>
          <w:rFonts w:ascii="Book Antiqua" w:hAnsi="Book Antiqua"/>
          <w:sz w:val="24"/>
          <w:szCs w:val="24"/>
        </w:rPr>
        <w:t xml:space="preserve">the </w:t>
      </w:r>
      <w:r w:rsidR="00163453" w:rsidRPr="00FB0346">
        <w:rPr>
          <w:rFonts w:ascii="Book Antiqua" w:hAnsi="Book Antiqua"/>
          <w:sz w:val="24"/>
          <w:szCs w:val="24"/>
        </w:rPr>
        <w:t>following reasons</w:t>
      </w:r>
      <w:r w:rsidR="008F273B" w:rsidRPr="00FB0346">
        <w:rPr>
          <w:rFonts w:ascii="Book Antiqua" w:hAnsi="Book Antiqua"/>
          <w:sz w:val="24"/>
          <w:szCs w:val="24"/>
        </w:rPr>
        <w:t>:</w:t>
      </w:r>
      <w:r w:rsidR="00163453" w:rsidRPr="00FB0346">
        <w:rPr>
          <w:rFonts w:ascii="Book Antiqua" w:hAnsi="Book Antiqua"/>
          <w:sz w:val="24"/>
          <w:szCs w:val="24"/>
        </w:rPr>
        <w:t xml:space="preserve"> </w:t>
      </w:r>
      <w:r w:rsidR="00302C29" w:rsidRPr="00FB0346">
        <w:rPr>
          <w:rFonts w:ascii="Book Antiqua" w:hAnsi="Book Antiqua"/>
          <w:sz w:val="24"/>
          <w:szCs w:val="24"/>
        </w:rPr>
        <w:t xml:space="preserve">non-neoplasms in </w:t>
      </w:r>
      <w:r w:rsidR="00D87865" w:rsidRPr="00FB0346">
        <w:rPr>
          <w:rFonts w:ascii="Book Antiqua" w:hAnsi="Book Antiqua"/>
          <w:sz w:val="24"/>
          <w:szCs w:val="24"/>
        </w:rPr>
        <w:t>29 patients, neuro</w:t>
      </w:r>
      <w:r w:rsidR="008F273B" w:rsidRPr="00FB0346">
        <w:rPr>
          <w:rFonts w:ascii="Book Antiqua" w:hAnsi="Book Antiqua"/>
          <w:sz w:val="24"/>
          <w:szCs w:val="24"/>
        </w:rPr>
        <w:t>-</w:t>
      </w:r>
      <w:r w:rsidR="00D87865" w:rsidRPr="00FB0346">
        <w:rPr>
          <w:rFonts w:ascii="Book Antiqua" w:hAnsi="Book Antiqua"/>
          <w:sz w:val="24"/>
          <w:szCs w:val="24"/>
        </w:rPr>
        <w:t xml:space="preserve">endocrine tumors in 12 patients, lesions treated </w:t>
      </w:r>
      <w:r w:rsidR="008F273B" w:rsidRPr="00FB0346">
        <w:rPr>
          <w:rFonts w:ascii="Book Antiqua" w:hAnsi="Book Antiqua"/>
          <w:sz w:val="24"/>
          <w:szCs w:val="24"/>
        </w:rPr>
        <w:t xml:space="preserve">with </w:t>
      </w:r>
      <w:r w:rsidR="00D87865" w:rsidRPr="00FB0346">
        <w:rPr>
          <w:rFonts w:ascii="Book Antiqua" w:hAnsi="Book Antiqua"/>
          <w:sz w:val="24"/>
          <w:szCs w:val="24"/>
        </w:rPr>
        <w:t>polypectomy in 6 patients</w:t>
      </w:r>
      <w:r w:rsidR="008F273B" w:rsidRPr="00FB0346">
        <w:rPr>
          <w:rFonts w:ascii="Book Antiqua" w:hAnsi="Book Antiqua"/>
          <w:sz w:val="24"/>
          <w:szCs w:val="24"/>
        </w:rPr>
        <w:t>,</w:t>
      </w:r>
      <w:r w:rsidR="00D87865" w:rsidRPr="00FB0346">
        <w:rPr>
          <w:rFonts w:ascii="Book Antiqua" w:hAnsi="Book Antiqua"/>
          <w:sz w:val="24"/>
          <w:szCs w:val="24"/>
        </w:rPr>
        <w:t xml:space="preserve"> and lesions treated</w:t>
      </w:r>
      <w:r w:rsidR="00D87865" w:rsidRPr="00FB0346">
        <w:rPr>
          <w:rFonts w:ascii="Book Antiqua" w:hAnsi="Book Antiqua"/>
          <w:i/>
          <w:iCs/>
          <w:sz w:val="24"/>
          <w:szCs w:val="24"/>
        </w:rPr>
        <w:t xml:space="preserve"> </w:t>
      </w:r>
      <w:r w:rsidR="008F273B" w:rsidRPr="00FB0346">
        <w:rPr>
          <w:rFonts w:ascii="Book Antiqua" w:hAnsi="Book Antiqua"/>
          <w:i/>
          <w:iCs/>
          <w:sz w:val="24"/>
          <w:szCs w:val="24"/>
        </w:rPr>
        <w:t>via</w:t>
      </w:r>
      <w:r w:rsidR="008F273B" w:rsidRPr="00FB0346">
        <w:rPr>
          <w:rFonts w:ascii="Book Antiqua" w:hAnsi="Book Antiqua"/>
          <w:sz w:val="24"/>
          <w:szCs w:val="24"/>
        </w:rPr>
        <w:t xml:space="preserve"> </w:t>
      </w:r>
      <w:r w:rsidR="00D87865" w:rsidRPr="00FB0346">
        <w:rPr>
          <w:rFonts w:ascii="Book Antiqua" w:hAnsi="Book Antiqua"/>
          <w:sz w:val="24"/>
          <w:szCs w:val="24"/>
        </w:rPr>
        <w:t>laparoscopic</w:t>
      </w:r>
      <w:r w:rsidR="002A1877" w:rsidRPr="00FB0346">
        <w:rPr>
          <w:rFonts w:ascii="Book Antiqua" w:hAnsi="Book Antiqua"/>
          <w:sz w:val="24"/>
          <w:szCs w:val="24"/>
        </w:rPr>
        <w:t>-endoscopic</w:t>
      </w:r>
      <w:r w:rsidR="00D87865" w:rsidRPr="00FB0346">
        <w:rPr>
          <w:rFonts w:ascii="Book Antiqua" w:hAnsi="Book Antiqua"/>
          <w:sz w:val="24"/>
          <w:szCs w:val="24"/>
        </w:rPr>
        <w:t xml:space="preserve"> cooperative surgery in 11 patients</w:t>
      </w:r>
      <w:r w:rsidR="00622D22" w:rsidRPr="00FB0346">
        <w:rPr>
          <w:rFonts w:ascii="Book Antiqua" w:hAnsi="Book Antiqua"/>
          <w:sz w:val="24"/>
          <w:szCs w:val="24"/>
        </w:rPr>
        <w:t xml:space="preserve">. </w:t>
      </w:r>
      <w:r w:rsidR="008F273B" w:rsidRPr="00FB0346">
        <w:rPr>
          <w:rFonts w:ascii="Book Antiqua" w:hAnsi="Book Antiqua"/>
          <w:sz w:val="24"/>
          <w:szCs w:val="24"/>
        </w:rPr>
        <w:t xml:space="preserve">The remaining </w:t>
      </w:r>
      <w:r w:rsidR="00622D22" w:rsidRPr="00FB0346">
        <w:rPr>
          <w:rFonts w:ascii="Book Antiqua" w:hAnsi="Book Antiqua"/>
          <w:sz w:val="24"/>
          <w:szCs w:val="24"/>
        </w:rPr>
        <w:t xml:space="preserve">142 patients with SNADETs were included in </w:t>
      </w:r>
      <w:r w:rsidR="008F273B" w:rsidRPr="00FB0346">
        <w:rPr>
          <w:rFonts w:ascii="Book Antiqua" w:hAnsi="Book Antiqua"/>
          <w:sz w:val="24"/>
          <w:szCs w:val="24"/>
        </w:rPr>
        <w:t xml:space="preserve">the current </w:t>
      </w:r>
      <w:r w:rsidR="00622D22" w:rsidRPr="00FB0346">
        <w:rPr>
          <w:rFonts w:ascii="Book Antiqua" w:hAnsi="Book Antiqua"/>
          <w:sz w:val="24"/>
          <w:szCs w:val="24"/>
        </w:rPr>
        <w:t>study. EMR or ESD was performed for each included patient.</w:t>
      </w:r>
    </w:p>
    <w:p w14:paraId="25F8799F" w14:textId="77777777" w:rsidR="00CF1BD6" w:rsidRPr="00FB0346" w:rsidRDefault="00CF1BD6" w:rsidP="00FB0346">
      <w:pPr>
        <w:kinsoku w:val="0"/>
        <w:overflowPunct w:val="0"/>
        <w:autoSpaceDE w:val="0"/>
        <w:autoSpaceDN w:val="0"/>
        <w:adjustRightInd w:val="0"/>
        <w:snapToGrid w:val="0"/>
        <w:spacing w:line="360" w:lineRule="auto"/>
        <w:rPr>
          <w:rFonts w:ascii="Book Antiqua" w:hAnsi="Book Antiqua"/>
          <w:b/>
          <w:bCs/>
          <w:i/>
          <w:sz w:val="24"/>
          <w:szCs w:val="24"/>
        </w:rPr>
      </w:pPr>
    </w:p>
    <w:p w14:paraId="4EA306D6" w14:textId="7AC05E8E" w:rsidR="00C972D9" w:rsidRPr="00FB0346" w:rsidRDefault="00C972D9" w:rsidP="00FB0346">
      <w:pPr>
        <w:kinsoku w:val="0"/>
        <w:overflowPunct w:val="0"/>
        <w:autoSpaceDE w:val="0"/>
        <w:autoSpaceDN w:val="0"/>
        <w:adjustRightInd w:val="0"/>
        <w:snapToGrid w:val="0"/>
        <w:spacing w:line="360" w:lineRule="auto"/>
        <w:rPr>
          <w:rFonts w:ascii="Book Antiqua" w:hAnsi="Book Antiqua"/>
          <w:b/>
          <w:bCs/>
          <w:i/>
          <w:sz w:val="24"/>
          <w:szCs w:val="24"/>
        </w:rPr>
      </w:pPr>
      <w:r w:rsidRPr="00FB0346">
        <w:rPr>
          <w:rFonts w:ascii="Book Antiqua" w:hAnsi="Book Antiqua"/>
          <w:b/>
          <w:bCs/>
          <w:i/>
          <w:sz w:val="24"/>
          <w:szCs w:val="24"/>
        </w:rPr>
        <w:t>Indication</w:t>
      </w:r>
      <w:r w:rsidR="008F273B" w:rsidRPr="00FB0346">
        <w:rPr>
          <w:rFonts w:ascii="Book Antiqua" w:hAnsi="Book Antiqua"/>
          <w:b/>
          <w:bCs/>
          <w:i/>
          <w:sz w:val="24"/>
          <w:szCs w:val="24"/>
        </w:rPr>
        <w:t>s</w:t>
      </w:r>
      <w:r w:rsidRPr="00FB0346">
        <w:rPr>
          <w:rFonts w:ascii="Book Antiqua" w:hAnsi="Book Antiqua"/>
          <w:b/>
          <w:bCs/>
          <w:i/>
          <w:sz w:val="24"/>
          <w:szCs w:val="24"/>
        </w:rPr>
        <w:t xml:space="preserve"> for </w:t>
      </w:r>
      <w:r w:rsidR="00FB0346">
        <w:rPr>
          <w:rFonts w:ascii="Book Antiqua" w:hAnsi="Book Antiqua"/>
          <w:b/>
          <w:bCs/>
          <w:i/>
          <w:sz w:val="24"/>
          <w:szCs w:val="24"/>
        </w:rPr>
        <w:t>endoscopic resection</w:t>
      </w:r>
    </w:p>
    <w:p w14:paraId="5F4A1768" w14:textId="2345B5B7" w:rsidR="00C972D9" w:rsidRPr="00FB0346" w:rsidRDefault="008F273B"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lastRenderedPageBreak/>
        <w:t>The following i</w:t>
      </w:r>
      <w:r w:rsidR="00C972D9" w:rsidRPr="00FB0346">
        <w:rPr>
          <w:rFonts w:ascii="Book Antiqua" w:hAnsi="Book Antiqua"/>
          <w:sz w:val="24"/>
          <w:szCs w:val="24"/>
        </w:rPr>
        <w:t>ndication</w:t>
      </w:r>
      <w:r w:rsidRPr="00FB0346">
        <w:rPr>
          <w:rFonts w:ascii="Book Antiqua" w:hAnsi="Book Antiqua"/>
          <w:sz w:val="24"/>
          <w:szCs w:val="24"/>
        </w:rPr>
        <w:t>s</w:t>
      </w:r>
      <w:r w:rsidR="00C972D9" w:rsidRPr="00FB0346">
        <w:rPr>
          <w:rFonts w:ascii="Book Antiqua" w:hAnsi="Book Antiqua"/>
          <w:sz w:val="24"/>
          <w:szCs w:val="24"/>
        </w:rPr>
        <w:t xml:space="preserve"> </w:t>
      </w:r>
      <w:r w:rsidRPr="00FB0346">
        <w:rPr>
          <w:rFonts w:ascii="Book Antiqua" w:hAnsi="Book Antiqua"/>
          <w:sz w:val="24"/>
          <w:szCs w:val="24"/>
        </w:rPr>
        <w:t xml:space="preserve">were used </w:t>
      </w:r>
      <w:r w:rsidR="00C972D9" w:rsidRPr="00FB0346">
        <w:rPr>
          <w:rFonts w:ascii="Book Antiqua" w:hAnsi="Book Antiqua"/>
          <w:sz w:val="24"/>
          <w:szCs w:val="24"/>
        </w:rPr>
        <w:t xml:space="preserve">for </w:t>
      </w:r>
      <w:r w:rsidRPr="00FB0346">
        <w:rPr>
          <w:rFonts w:ascii="Book Antiqua" w:hAnsi="Book Antiqua"/>
          <w:sz w:val="24"/>
          <w:szCs w:val="24"/>
        </w:rPr>
        <w:t>performing endoscopic resection</w:t>
      </w:r>
      <w:r w:rsidR="00C972D9" w:rsidRPr="00FB0346">
        <w:rPr>
          <w:rFonts w:ascii="Book Antiqua" w:hAnsi="Book Antiqua"/>
          <w:sz w:val="24"/>
          <w:szCs w:val="24"/>
        </w:rPr>
        <w:t>: (1)</w:t>
      </w:r>
      <w:r w:rsidR="00D54C55" w:rsidRPr="00FB0346">
        <w:rPr>
          <w:rFonts w:ascii="Book Antiqua" w:hAnsi="Book Antiqua"/>
          <w:sz w:val="24"/>
          <w:szCs w:val="24"/>
        </w:rPr>
        <w:t xml:space="preserve"> </w:t>
      </w:r>
      <w:r w:rsidR="00C972D9" w:rsidRPr="00FB0346">
        <w:rPr>
          <w:rFonts w:ascii="Book Antiqua" w:hAnsi="Book Antiqua"/>
          <w:sz w:val="24"/>
          <w:szCs w:val="24"/>
        </w:rPr>
        <w:t>histological</w:t>
      </w:r>
      <w:r w:rsidRPr="00FB0346">
        <w:rPr>
          <w:rFonts w:ascii="Book Antiqua" w:hAnsi="Book Antiqua"/>
          <w:sz w:val="24"/>
          <w:szCs w:val="24"/>
        </w:rPr>
        <w:t xml:space="preserve"> diagnosis of </w:t>
      </w:r>
      <w:r w:rsidR="00C972D9" w:rsidRPr="00FB0346">
        <w:rPr>
          <w:rFonts w:ascii="Book Antiqua" w:hAnsi="Book Antiqua"/>
          <w:sz w:val="24"/>
          <w:szCs w:val="24"/>
        </w:rPr>
        <w:t xml:space="preserve">adenoma or adenocarcinoma </w:t>
      </w:r>
      <w:r w:rsidRPr="00FB0346">
        <w:rPr>
          <w:rFonts w:ascii="Book Antiqua" w:hAnsi="Book Antiqua"/>
          <w:sz w:val="24"/>
          <w:szCs w:val="24"/>
        </w:rPr>
        <w:t xml:space="preserve">on </w:t>
      </w:r>
      <w:r w:rsidR="00C972D9" w:rsidRPr="00FB0346">
        <w:rPr>
          <w:rFonts w:ascii="Book Antiqua" w:hAnsi="Book Antiqua"/>
          <w:sz w:val="24"/>
          <w:szCs w:val="24"/>
        </w:rPr>
        <w:t>endoscopic biopsy; and</w:t>
      </w:r>
      <w:r w:rsidR="00FB0346">
        <w:rPr>
          <w:rFonts w:ascii="Book Antiqua" w:hAnsi="Book Antiqua"/>
          <w:sz w:val="24"/>
          <w:szCs w:val="24"/>
        </w:rPr>
        <w:t xml:space="preserve"> </w:t>
      </w:r>
      <w:r w:rsidR="00C972D9" w:rsidRPr="00FB0346">
        <w:rPr>
          <w:rFonts w:ascii="Book Antiqua" w:hAnsi="Book Antiqua"/>
          <w:sz w:val="24"/>
          <w:szCs w:val="24"/>
        </w:rPr>
        <w:t>(2)</w:t>
      </w:r>
      <w:r w:rsidR="00D54C55" w:rsidRPr="00FB0346">
        <w:rPr>
          <w:rFonts w:ascii="Book Antiqua" w:hAnsi="Book Antiqua"/>
          <w:sz w:val="24"/>
          <w:szCs w:val="24"/>
        </w:rPr>
        <w:t xml:space="preserve"> </w:t>
      </w:r>
      <w:r w:rsidR="00C972D9" w:rsidRPr="00FB0346">
        <w:rPr>
          <w:rFonts w:ascii="Book Antiqua" w:hAnsi="Book Antiqua"/>
          <w:sz w:val="24"/>
          <w:szCs w:val="24"/>
        </w:rPr>
        <w:t>endoscopic</w:t>
      </w:r>
      <w:r w:rsidRPr="00FB0346">
        <w:rPr>
          <w:rFonts w:ascii="Book Antiqua" w:hAnsi="Book Antiqua"/>
          <w:sz w:val="24"/>
          <w:szCs w:val="24"/>
        </w:rPr>
        <w:t xml:space="preserve"> suspicion of </w:t>
      </w:r>
      <w:r w:rsidR="00C972D9" w:rsidRPr="00FB0346">
        <w:rPr>
          <w:rFonts w:ascii="Book Antiqua" w:hAnsi="Book Antiqua"/>
          <w:sz w:val="24"/>
          <w:szCs w:val="24"/>
        </w:rPr>
        <w:t>adenoma or adenocarcinoma without endoscopic biopsy.</w:t>
      </w:r>
      <w:r w:rsidR="00066A94" w:rsidRPr="00FB0346">
        <w:rPr>
          <w:rFonts w:ascii="Book Antiqua" w:hAnsi="Book Antiqua"/>
          <w:sz w:val="24"/>
          <w:szCs w:val="24"/>
        </w:rPr>
        <w:t xml:space="preserve"> Endoscopic diagnoses were made </w:t>
      </w:r>
      <w:r w:rsidR="00827706" w:rsidRPr="00FB0346">
        <w:rPr>
          <w:rFonts w:ascii="Book Antiqua" w:hAnsi="Book Antiqua"/>
          <w:i/>
          <w:iCs/>
          <w:sz w:val="24"/>
          <w:szCs w:val="24"/>
        </w:rPr>
        <w:t>via</w:t>
      </w:r>
      <w:r w:rsidR="00827706" w:rsidRPr="00FB0346">
        <w:rPr>
          <w:rFonts w:ascii="Book Antiqua" w:hAnsi="Book Antiqua"/>
          <w:sz w:val="24"/>
          <w:szCs w:val="24"/>
        </w:rPr>
        <w:t xml:space="preserve"> </w:t>
      </w:r>
      <w:r w:rsidR="00066A94" w:rsidRPr="00FB0346">
        <w:rPr>
          <w:rFonts w:ascii="Book Antiqua" w:hAnsi="Book Antiqua"/>
          <w:sz w:val="24"/>
          <w:szCs w:val="24"/>
        </w:rPr>
        <w:t>routine endoscopy, magnifying endosc</w:t>
      </w:r>
      <w:r w:rsidR="00FB2939" w:rsidRPr="00FB0346">
        <w:rPr>
          <w:rFonts w:ascii="Book Antiqua" w:hAnsi="Book Antiqua"/>
          <w:sz w:val="24"/>
          <w:szCs w:val="24"/>
        </w:rPr>
        <w:t>opy</w:t>
      </w:r>
      <w:r w:rsidR="00827706" w:rsidRPr="00FB0346">
        <w:rPr>
          <w:rFonts w:ascii="Book Antiqua" w:hAnsi="Book Antiqua"/>
          <w:sz w:val="24"/>
          <w:szCs w:val="24"/>
        </w:rPr>
        <w:t>,</w:t>
      </w:r>
      <w:r w:rsidR="00FB2939" w:rsidRPr="00FB0346">
        <w:rPr>
          <w:rFonts w:ascii="Book Antiqua" w:hAnsi="Book Antiqua"/>
          <w:sz w:val="24"/>
          <w:szCs w:val="24"/>
        </w:rPr>
        <w:t xml:space="preserve"> and chromoendoscopy with indigo carmine. If neoplasms were</w:t>
      </w:r>
      <w:r w:rsidR="00BD7650" w:rsidRPr="00FB0346">
        <w:rPr>
          <w:rFonts w:ascii="Book Antiqua" w:hAnsi="Book Antiqua"/>
          <w:sz w:val="24"/>
          <w:szCs w:val="24"/>
        </w:rPr>
        <w:t xml:space="preserve"> strongly</w:t>
      </w:r>
      <w:r w:rsidR="00FB2939" w:rsidRPr="00FB0346">
        <w:rPr>
          <w:rFonts w:ascii="Book Antiqua" w:hAnsi="Book Antiqua"/>
          <w:sz w:val="24"/>
          <w:szCs w:val="24"/>
        </w:rPr>
        <w:t xml:space="preserve"> suspected, </w:t>
      </w:r>
      <w:r w:rsidRPr="00FB0346">
        <w:rPr>
          <w:rFonts w:ascii="Book Antiqua" w:hAnsi="Book Antiqua"/>
          <w:sz w:val="24"/>
          <w:szCs w:val="24"/>
        </w:rPr>
        <w:t xml:space="preserve">endoscopic resection </w:t>
      </w:r>
      <w:r w:rsidR="00827706" w:rsidRPr="00FB0346">
        <w:rPr>
          <w:rFonts w:ascii="Book Antiqua" w:hAnsi="Book Antiqua"/>
          <w:sz w:val="24"/>
          <w:szCs w:val="24"/>
        </w:rPr>
        <w:t xml:space="preserve">was considered as a treatment option </w:t>
      </w:r>
      <w:r w:rsidR="00FB2939" w:rsidRPr="00FB0346">
        <w:rPr>
          <w:rFonts w:ascii="Book Antiqua" w:hAnsi="Book Antiqua"/>
          <w:sz w:val="24"/>
          <w:szCs w:val="24"/>
        </w:rPr>
        <w:t xml:space="preserve">without </w:t>
      </w:r>
      <w:r w:rsidR="00827706" w:rsidRPr="00FB0346">
        <w:rPr>
          <w:rFonts w:ascii="Book Antiqua" w:hAnsi="Book Antiqua"/>
          <w:sz w:val="24"/>
          <w:szCs w:val="24"/>
        </w:rPr>
        <w:t xml:space="preserve">the need for </w:t>
      </w:r>
      <w:r w:rsidR="00FB2939" w:rsidRPr="00FB0346">
        <w:rPr>
          <w:rFonts w:ascii="Book Antiqua" w:hAnsi="Book Antiqua"/>
          <w:sz w:val="24"/>
          <w:szCs w:val="24"/>
        </w:rPr>
        <w:t>biopsy</w:t>
      </w:r>
      <w:r w:rsidR="00827706" w:rsidRPr="00FB0346">
        <w:rPr>
          <w:rFonts w:ascii="Book Antiqua" w:hAnsi="Book Antiqua"/>
          <w:sz w:val="24"/>
          <w:szCs w:val="24"/>
        </w:rPr>
        <w:t>,</w:t>
      </w:r>
      <w:r w:rsidR="00FB2939" w:rsidRPr="00FB0346">
        <w:rPr>
          <w:rFonts w:ascii="Book Antiqua" w:hAnsi="Book Antiqua"/>
          <w:sz w:val="24"/>
          <w:szCs w:val="24"/>
        </w:rPr>
        <w:t xml:space="preserve"> because </w:t>
      </w:r>
      <w:r w:rsidR="00AA0482" w:rsidRPr="00FB0346">
        <w:rPr>
          <w:rFonts w:ascii="Book Antiqua" w:hAnsi="Book Antiqua"/>
          <w:sz w:val="24"/>
          <w:szCs w:val="24"/>
        </w:rPr>
        <w:t xml:space="preserve">the </w:t>
      </w:r>
      <w:r w:rsidR="00FB2939" w:rsidRPr="00FB0346">
        <w:rPr>
          <w:rFonts w:ascii="Book Antiqua" w:hAnsi="Book Antiqua"/>
          <w:sz w:val="24"/>
          <w:szCs w:val="24"/>
        </w:rPr>
        <w:t xml:space="preserve">scar made </w:t>
      </w:r>
      <w:r w:rsidR="00100829" w:rsidRPr="00FB0346">
        <w:rPr>
          <w:rFonts w:ascii="Book Antiqua" w:hAnsi="Book Antiqua"/>
          <w:sz w:val="24"/>
          <w:szCs w:val="24"/>
        </w:rPr>
        <w:t>by</w:t>
      </w:r>
      <w:r w:rsidR="00AA0482" w:rsidRPr="00FB0346">
        <w:rPr>
          <w:rFonts w:ascii="Book Antiqua" w:hAnsi="Book Antiqua"/>
          <w:sz w:val="24"/>
          <w:szCs w:val="24"/>
        </w:rPr>
        <w:t xml:space="preserve"> </w:t>
      </w:r>
      <w:r w:rsidR="00FB2939" w:rsidRPr="00FB0346">
        <w:rPr>
          <w:rFonts w:ascii="Book Antiqua" w:hAnsi="Book Antiqua"/>
          <w:sz w:val="24"/>
          <w:szCs w:val="24"/>
        </w:rPr>
        <w:t xml:space="preserve">biopsy might </w:t>
      </w:r>
      <w:r w:rsidR="00AA0482" w:rsidRPr="00FB0346">
        <w:rPr>
          <w:rFonts w:ascii="Book Antiqua" w:hAnsi="Book Antiqua"/>
          <w:sz w:val="24"/>
          <w:szCs w:val="24"/>
        </w:rPr>
        <w:t xml:space="preserve">affect the </w:t>
      </w:r>
      <w:r w:rsidR="00FB2939" w:rsidRPr="00FB0346">
        <w:rPr>
          <w:rFonts w:ascii="Book Antiqua" w:hAnsi="Book Antiqua"/>
          <w:sz w:val="24"/>
          <w:szCs w:val="24"/>
        </w:rPr>
        <w:t>success</w:t>
      </w:r>
      <w:r w:rsidR="00AA0482" w:rsidRPr="00FB0346">
        <w:rPr>
          <w:rFonts w:ascii="Book Antiqua" w:hAnsi="Book Antiqua"/>
          <w:sz w:val="24"/>
          <w:szCs w:val="24"/>
        </w:rPr>
        <w:t xml:space="preserve"> of </w:t>
      </w:r>
      <w:r w:rsidRPr="00FB0346">
        <w:rPr>
          <w:rFonts w:ascii="Book Antiqua" w:hAnsi="Book Antiqua"/>
          <w:sz w:val="24"/>
          <w:szCs w:val="24"/>
        </w:rPr>
        <w:t xml:space="preserve">endoscopic </w:t>
      </w:r>
      <w:proofErr w:type="gramStart"/>
      <w:r w:rsidRPr="00FB0346">
        <w:rPr>
          <w:rFonts w:ascii="Book Antiqua" w:hAnsi="Book Antiqua"/>
          <w:sz w:val="24"/>
          <w:szCs w:val="24"/>
        </w:rPr>
        <w:t>resection</w:t>
      </w:r>
      <w:r w:rsidR="008711D2" w:rsidRPr="00FB0346">
        <w:rPr>
          <w:rFonts w:ascii="Book Antiqua" w:hAnsi="Book Antiqua"/>
          <w:sz w:val="24"/>
          <w:szCs w:val="24"/>
          <w:vertAlign w:val="superscript"/>
        </w:rPr>
        <w:t>[</w:t>
      </w:r>
      <w:proofErr w:type="gramEnd"/>
      <w:r w:rsidR="008711D2" w:rsidRPr="00FB0346">
        <w:rPr>
          <w:rFonts w:ascii="Book Antiqua" w:hAnsi="Book Antiqua"/>
          <w:sz w:val="24"/>
          <w:szCs w:val="24"/>
          <w:vertAlign w:val="superscript"/>
        </w:rPr>
        <w:t>16,17]</w:t>
      </w:r>
      <w:r w:rsidR="00FB2939" w:rsidRPr="00FB0346">
        <w:rPr>
          <w:rFonts w:ascii="Book Antiqua" w:hAnsi="Book Antiqua"/>
          <w:sz w:val="24"/>
          <w:szCs w:val="24"/>
        </w:rPr>
        <w:t>.</w:t>
      </w:r>
    </w:p>
    <w:p w14:paraId="3870DE8D" w14:textId="77777777" w:rsidR="00C972D9" w:rsidRPr="00FB0346" w:rsidRDefault="00C972D9" w:rsidP="00FB0346">
      <w:pPr>
        <w:kinsoku w:val="0"/>
        <w:overflowPunct w:val="0"/>
        <w:autoSpaceDE w:val="0"/>
        <w:autoSpaceDN w:val="0"/>
        <w:adjustRightInd w:val="0"/>
        <w:snapToGrid w:val="0"/>
        <w:spacing w:line="360" w:lineRule="auto"/>
        <w:rPr>
          <w:rFonts w:ascii="Book Antiqua" w:hAnsi="Book Antiqua"/>
          <w:sz w:val="24"/>
          <w:szCs w:val="24"/>
        </w:rPr>
      </w:pPr>
    </w:p>
    <w:p w14:paraId="5D16A508" w14:textId="107B82E1" w:rsidR="00A13511" w:rsidRPr="00FB0346" w:rsidRDefault="000A0AFA" w:rsidP="00FB0346">
      <w:pPr>
        <w:kinsoku w:val="0"/>
        <w:overflowPunct w:val="0"/>
        <w:autoSpaceDE w:val="0"/>
        <w:autoSpaceDN w:val="0"/>
        <w:adjustRightInd w:val="0"/>
        <w:snapToGrid w:val="0"/>
        <w:spacing w:line="360" w:lineRule="auto"/>
        <w:rPr>
          <w:rFonts w:ascii="Book Antiqua" w:hAnsi="Book Antiqua"/>
          <w:b/>
          <w:bCs/>
          <w:i/>
          <w:sz w:val="24"/>
          <w:szCs w:val="24"/>
        </w:rPr>
      </w:pPr>
      <w:r w:rsidRPr="00FB0346">
        <w:rPr>
          <w:rFonts w:ascii="Book Antiqua" w:hAnsi="Book Antiqua"/>
          <w:b/>
          <w:bCs/>
          <w:i/>
          <w:sz w:val="24"/>
          <w:szCs w:val="24"/>
        </w:rPr>
        <w:t xml:space="preserve">Procedure </w:t>
      </w:r>
      <w:r w:rsidR="00FB2939" w:rsidRPr="00FB0346">
        <w:rPr>
          <w:rFonts w:ascii="Book Antiqua" w:hAnsi="Book Antiqua"/>
          <w:b/>
          <w:bCs/>
          <w:i/>
          <w:sz w:val="24"/>
          <w:szCs w:val="24"/>
        </w:rPr>
        <w:t xml:space="preserve">for </w:t>
      </w:r>
      <w:r w:rsidR="00FB0346">
        <w:rPr>
          <w:rFonts w:ascii="Book Antiqua" w:hAnsi="Book Antiqua"/>
          <w:b/>
          <w:bCs/>
          <w:i/>
          <w:sz w:val="24"/>
          <w:szCs w:val="24"/>
        </w:rPr>
        <w:t>endoscopic resection</w:t>
      </w:r>
    </w:p>
    <w:p w14:paraId="48C60DA1" w14:textId="4A5EE553" w:rsidR="00FB2939" w:rsidRPr="00FB0346" w:rsidRDefault="008F273B"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t xml:space="preserve">Endoscopic resection </w:t>
      </w:r>
      <w:r w:rsidR="00FB2939" w:rsidRPr="00FB0346">
        <w:rPr>
          <w:rFonts w:ascii="Book Antiqua" w:hAnsi="Book Antiqua"/>
          <w:sz w:val="24"/>
          <w:szCs w:val="24"/>
        </w:rPr>
        <w:t xml:space="preserve">was </w:t>
      </w:r>
      <w:r w:rsidR="000A0AFA" w:rsidRPr="00FB0346">
        <w:rPr>
          <w:rFonts w:ascii="Book Antiqua" w:hAnsi="Book Antiqua"/>
          <w:sz w:val="24"/>
          <w:szCs w:val="24"/>
        </w:rPr>
        <w:t xml:space="preserve">performed with the patient </w:t>
      </w:r>
      <w:r w:rsidR="00FB2939" w:rsidRPr="00FB0346">
        <w:rPr>
          <w:rFonts w:ascii="Book Antiqua" w:hAnsi="Book Antiqua"/>
          <w:sz w:val="24"/>
          <w:szCs w:val="24"/>
        </w:rPr>
        <w:t>under intravenous se</w:t>
      </w:r>
      <w:r w:rsidR="001307FE" w:rsidRPr="00FB0346">
        <w:rPr>
          <w:rFonts w:ascii="Book Antiqua" w:hAnsi="Book Antiqua"/>
          <w:sz w:val="24"/>
          <w:szCs w:val="24"/>
        </w:rPr>
        <w:t>dation or general anesthesia. A standard single-channel endoscope (GIF-Q260J; Olympus</w:t>
      </w:r>
      <w:r w:rsidR="00A701E4" w:rsidRPr="00FB0346">
        <w:rPr>
          <w:rFonts w:ascii="Book Antiqua" w:hAnsi="Book Antiqua"/>
          <w:sz w:val="24"/>
          <w:szCs w:val="24"/>
        </w:rPr>
        <w:t xml:space="preserve"> Optical, Tokyo, Japan or EG-L600WR</w:t>
      </w:r>
      <w:r w:rsidR="00BC1F40" w:rsidRPr="00FB0346">
        <w:rPr>
          <w:rFonts w:ascii="Book Antiqua" w:hAnsi="Book Antiqua"/>
          <w:sz w:val="24"/>
          <w:szCs w:val="24"/>
        </w:rPr>
        <w:t>7; Fujifilm, Tokyo, Japan</w:t>
      </w:r>
      <w:r w:rsidR="001307FE" w:rsidRPr="00FB0346">
        <w:rPr>
          <w:rFonts w:ascii="Book Antiqua" w:hAnsi="Book Antiqua"/>
          <w:sz w:val="24"/>
          <w:szCs w:val="24"/>
        </w:rPr>
        <w:t>)</w:t>
      </w:r>
      <w:r w:rsidR="00BC1F40" w:rsidRPr="00FB0346">
        <w:rPr>
          <w:rFonts w:ascii="Book Antiqua" w:hAnsi="Book Antiqua"/>
          <w:sz w:val="24"/>
          <w:szCs w:val="24"/>
        </w:rPr>
        <w:t xml:space="preserve"> was used for </w:t>
      </w:r>
      <w:r w:rsidRPr="00FB0346">
        <w:rPr>
          <w:rFonts w:ascii="Book Antiqua" w:hAnsi="Book Antiqua"/>
          <w:sz w:val="24"/>
          <w:szCs w:val="24"/>
        </w:rPr>
        <w:t>endoscopic resection</w:t>
      </w:r>
      <w:r w:rsidR="00BC1F40" w:rsidRPr="00FB0346">
        <w:rPr>
          <w:rFonts w:ascii="Book Antiqua" w:hAnsi="Book Antiqua"/>
          <w:sz w:val="24"/>
          <w:szCs w:val="24"/>
        </w:rPr>
        <w:t>. VIO 300D</w:t>
      </w:r>
      <w:r w:rsidR="00604D53" w:rsidRPr="00FB0346">
        <w:rPr>
          <w:rFonts w:ascii="Book Antiqua" w:hAnsi="Book Antiqua"/>
          <w:sz w:val="24"/>
          <w:szCs w:val="24"/>
        </w:rPr>
        <w:t xml:space="preserve"> or</w:t>
      </w:r>
      <w:r w:rsidR="00BC1F40" w:rsidRPr="00FB0346">
        <w:rPr>
          <w:rFonts w:ascii="Book Antiqua" w:hAnsi="Book Antiqua"/>
          <w:sz w:val="24"/>
          <w:szCs w:val="24"/>
        </w:rPr>
        <w:t xml:space="preserve"> </w:t>
      </w:r>
      <w:r w:rsidR="00604D53" w:rsidRPr="00FB0346">
        <w:rPr>
          <w:rFonts w:ascii="Book Antiqua" w:hAnsi="Book Antiqua"/>
          <w:sz w:val="24"/>
          <w:szCs w:val="24"/>
        </w:rPr>
        <w:t xml:space="preserve">ICC200 </w:t>
      </w:r>
      <w:r w:rsidR="00BC1F40" w:rsidRPr="00FB0346">
        <w:rPr>
          <w:rFonts w:ascii="Book Antiqua" w:hAnsi="Book Antiqua"/>
          <w:sz w:val="24"/>
          <w:szCs w:val="24"/>
        </w:rPr>
        <w:t xml:space="preserve">(ERBE </w:t>
      </w:r>
      <w:proofErr w:type="spellStart"/>
      <w:r w:rsidR="00BC1F40" w:rsidRPr="00FB0346">
        <w:rPr>
          <w:rFonts w:ascii="Book Antiqua" w:hAnsi="Book Antiqua"/>
          <w:sz w:val="24"/>
          <w:szCs w:val="24"/>
        </w:rPr>
        <w:t>Elektromedizin</w:t>
      </w:r>
      <w:proofErr w:type="spellEnd"/>
      <w:r w:rsidR="00BC1F40" w:rsidRPr="00FB0346">
        <w:rPr>
          <w:rFonts w:ascii="Book Antiqua" w:hAnsi="Book Antiqua"/>
          <w:sz w:val="24"/>
          <w:szCs w:val="24"/>
        </w:rPr>
        <w:t xml:space="preserve">, GmbH, </w:t>
      </w:r>
      <w:proofErr w:type="spellStart"/>
      <w:r w:rsidR="00BC1F40" w:rsidRPr="00FB0346">
        <w:rPr>
          <w:rFonts w:ascii="Book Antiqua" w:hAnsi="Book Antiqua"/>
          <w:sz w:val="24"/>
          <w:szCs w:val="24"/>
        </w:rPr>
        <w:t>T</w:t>
      </w:r>
      <w:r w:rsidR="00BC1F40" w:rsidRPr="00FB0346">
        <w:rPr>
          <w:rFonts w:ascii="Book Antiqua" w:eastAsia="Meiryo" w:hAnsi="Book Antiqua"/>
          <w:sz w:val="24"/>
          <w:szCs w:val="24"/>
        </w:rPr>
        <w:t>ü</w:t>
      </w:r>
      <w:r w:rsidR="00BC1F40" w:rsidRPr="00FB0346">
        <w:rPr>
          <w:rFonts w:ascii="Book Antiqua" w:hAnsi="Book Antiqua"/>
          <w:sz w:val="24"/>
          <w:szCs w:val="24"/>
        </w:rPr>
        <w:t>bingen</w:t>
      </w:r>
      <w:proofErr w:type="spellEnd"/>
      <w:r w:rsidR="00BC1F40" w:rsidRPr="00FB0346">
        <w:rPr>
          <w:rFonts w:ascii="Book Antiqua" w:hAnsi="Book Antiqua"/>
          <w:sz w:val="24"/>
          <w:szCs w:val="24"/>
        </w:rPr>
        <w:t xml:space="preserve">, Germany) was used as an electrical power unit. </w:t>
      </w:r>
      <w:r w:rsidR="000426F7" w:rsidRPr="00FB0346">
        <w:rPr>
          <w:rFonts w:ascii="Book Antiqua" w:hAnsi="Book Antiqua"/>
          <w:sz w:val="24"/>
          <w:szCs w:val="24"/>
        </w:rPr>
        <w:t xml:space="preserve">All patients treated </w:t>
      </w:r>
      <w:r w:rsidR="005E449E" w:rsidRPr="00FB0346">
        <w:rPr>
          <w:rFonts w:ascii="Book Antiqua" w:hAnsi="Book Antiqua"/>
          <w:i/>
          <w:iCs/>
          <w:sz w:val="24"/>
          <w:szCs w:val="24"/>
        </w:rPr>
        <w:t>via</w:t>
      </w:r>
      <w:r w:rsidR="005E449E" w:rsidRPr="00FB0346">
        <w:rPr>
          <w:rFonts w:ascii="Book Antiqua" w:hAnsi="Book Antiqua"/>
          <w:sz w:val="24"/>
          <w:szCs w:val="24"/>
        </w:rPr>
        <w:t xml:space="preserve"> </w:t>
      </w:r>
      <w:r w:rsidR="000426F7" w:rsidRPr="00FB0346">
        <w:rPr>
          <w:rFonts w:ascii="Book Antiqua" w:hAnsi="Book Antiqua"/>
          <w:sz w:val="24"/>
          <w:szCs w:val="24"/>
        </w:rPr>
        <w:t xml:space="preserve">EMR or ESD were admitted to </w:t>
      </w:r>
      <w:r w:rsidR="005E449E" w:rsidRPr="00FB0346">
        <w:rPr>
          <w:rFonts w:ascii="Book Antiqua" w:hAnsi="Book Antiqua"/>
          <w:sz w:val="24"/>
          <w:szCs w:val="24"/>
        </w:rPr>
        <w:t xml:space="preserve">one of </w:t>
      </w:r>
      <w:r w:rsidR="000426F7" w:rsidRPr="00FB0346">
        <w:rPr>
          <w:rFonts w:ascii="Book Antiqua" w:hAnsi="Book Antiqua"/>
          <w:sz w:val="24"/>
          <w:szCs w:val="24"/>
        </w:rPr>
        <w:t xml:space="preserve">the </w:t>
      </w:r>
      <w:r w:rsidR="005E449E" w:rsidRPr="00FB0346">
        <w:rPr>
          <w:rFonts w:ascii="Book Antiqua" w:hAnsi="Book Antiqua"/>
          <w:sz w:val="24"/>
          <w:szCs w:val="24"/>
        </w:rPr>
        <w:t xml:space="preserve">treating </w:t>
      </w:r>
      <w:r w:rsidR="000426F7" w:rsidRPr="00FB0346">
        <w:rPr>
          <w:rFonts w:ascii="Book Antiqua" w:hAnsi="Book Antiqua"/>
          <w:sz w:val="24"/>
          <w:szCs w:val="24"/>
        </w:rPr>
        <w:t>institution</w:t>
      </w:r>
      <w:r w:rsidR="005E449E" w:rsidRPr="00FB0346">
        <w:rPr>
          <w:rFonts w:ascii="Book Antiqua" w:hAnsi="Book Antiqua"/>
          <w:sz w:val="24"/>
          <w:szCs w:val="24"/>
        </w:rPr>
        <w:t>s</w:t>
      </w:r>
      <w:r w:rsidR="000426F7" w:rsidRPr="00FB0346">
        <w:rPr>
          <w:rFonts w:ascii="Book Antiqua" w:hAnsi="Book Antiqua"/>
          <w:sz w:val="24"/>
          <w:szCs w:val="24"/>
        </w:rPr>
        <w:t xml:space="preserve">. On day 2 or 3 after </w:t>
      </w:r>
      <w:r w:rsidRPr="00FB0346">
        <w:rPr>
          <w:rFonts w:ascii="Book Antiqua" w:hAnsi="Book Antiqua"/>
          <w:sz w:val="24"/>
          <w:szCs w:val="24"/>
        </w:rPr>
        <w:t>endoscopic resection</w:t>
      </w:r>
      <w:r w:rsidR="000426F7" w:rsidRPr="00FB0346">
        <w:rPr>
          <w:rFonts w:ascii="Book Antiqua" w:hAnsi="Book Antiqua"/>
          <w:sz w:val="24"/>
          <w:szCs w:val="24"/>
        </w:rPr>
        <w:t xml:space="preserve">, patients were </w:t>
      </w:r>
      <w:r w:rsidR="005E449E" w:rsidRPr="00FB0346">
        <w:rPr>
          <w:rFonts w:ascii="Book Antiqua" w:hAnsi="Book Antiqua"/>
          <w:sz w:val="24"/>
          <w:szCs w:val="24"/>
        </w:rPr>
        <w:t xml:space="preserve">started on </w:t>
      </w:r>
      <w:r w:rsidR="000426F7" w:rsidRPr="00FB0346">
        <w:rPr>
          <w:rFonts w:ascii="Book Antiqua" w:hAnsi="Book Antiqua"/>
          <w:sz w:val="24"/>
          <w:szCs w:val="24"/>
        </w:rPr>
        <w:t>a liquid diet</w:t>
      </w:r>
      <w:r w:rsidR="005E449E" w:rsidRPr="00FB0346">
        <w:rPr>
          <w:rFonts w:ascii="Book Antiqua" w:hAnsi="Book Antiqua"/>
          <w:sz w:val="24"/>
          <w:szCs w:val="24"/>
        </w:rPr>
        <w:t>,</w:t>
      </w:r>
      <w:r w:rsidR="000426F7" w:rsidRPr="00FB0346">
        <w:rPr>
          <w:rFonts w:ascii="Book Antiqua" w:hAnsi="Book Antiqua"/>
          <w:sz w:val="24"/>
          <w:szCs w:val="24"/>
        </w:rPr>
        <w:t xml:space="preserve"> and patients with an </w:t>
      </w:r>
      <w:r w:rsidR="005E449E" w:rsidRPr="00FB0346">
        <w:rPr>
          <w:rFonts w:ascii="Book Antiqua" w:hAnsi="Book Antiqua"/>
          <w:sz w:val="24"/>
          <w:szCs w:val="24"/>
        </w:rPr>
        <w:t xml:space="preserve">uneventful </w:t>
      </w:r>
      <w:r w:rsidR="000426F7" w:rsidRPr="00FB0346">
        <w:rPr>
          <w:rFonts w:ascii="Book Antiqua" w:hAnsi="Book Antiqua"/>
          <w:sz w:val="24"/>
          <w:szCs w:val="24"/>
        </w:rPr>
        <w:t xml:space="preserve">postoperative course were discharged from the hospital after </w:t>
      </w:r>
      <w:r w:rsidRPr="00FB0346">
        <w:rPr>
          <w:rFonts w:ascii="Book Antiqua" w:hAnsi="Book Antiqua"/>
          <w:sz w:val="24"/>
          <w:szCs w:val="24"/>
        </w:rPr>
        <w:t>endoscopic resection</w:t>
      </w:r>
      <w:r w:rsidR="000426F7" w:rsidRPr="00FB0346">
        <w:rPr>
          <w:rFonts w:ascii="Book Antiqua" w:hAnsi="Book Antiqua"/>
          <w:sz w:val="24"/>
          <w:szCs w:val="24"/>
        </w:rPr>
        <w:t>.</w:t>
      </w:r>
      <w:r w:rsidR="00CE34FE" w:rsidRPr="00FB0346">
        <w:rPr>
          <w:rFonts w:ascii="Book Antiqua" w:hAnsi="Book Antiqua"/>
          <w:sz w:val="24"/>
          <w:szCs w:val="24"/>
        </w:rPr>
        <w:t xml:space="preserve"> </w:t>
      </w:r>
      <w:r w:rsidR="005E449E" w:rsidRPr="00FB0346">
        <w:rPr>
          <w:rFonts w:ascii="Book Antiqua" w:hAnsi="Book Antiqua"/>
          <w:sz w:val="24"/>
          <w:szCs w:val="24"/>
        </w:rPr>
        <w:t>All the e</w:t>
      </w:r>
      <w:r w:rsidR="00CE34FE" w:rsidRPr="00FB0346">
        <w:rPr>
          <w:rFonts w:ascii="Book Antiqua" w:hAnsi="Book Antiqua"/>
          <w:sz w:val="24"/>
          <w:szCs w:val="24"/>
        </w:rPr>
        <w:t xml:space="preserve">ndoscopists were experts with </w:t>
      </w:r>
      <w:r w:rsidR="005E449E" w:rsidRPr="00FB0346">
        <w:rPr>
          <w:rFonts w:ascii="Book Antiqua" w:hAnsi="Book Antiqua"/>
          <w:sz w:val="24"/>
          <w:szCs w:val="24"/>
        </w:rPr>
        <w:t xml:space="preserve">an </w:t>
      </w:r>
      <w:r w:rsidR="00CE34FE" w:rsidRPr="00FB0346">
        <w:rPr>
          <w:rFonts w:ascii="Book Antiqua" w:hAnsi="Book Antiqua"/>
          <w:sz w:val="24"/>
          <w:szCs w:val="24"/>
        </w:rPr>
        <w:t>experience of at least 50 EMR and ESD procedures</w:t>
      </w:r>
      <w:r w:rsidR="00DB7FF8" w:rsidRPr="00FB0346">
        <w:rPr>
          <w:rFonts w:ascii="Book Antiqua" w:hAnsi="Book Antiqua"/>
          <w:sz w:val="24"/>
          <w:szCs w:val="24"/>
        </w:rPr>
        <w:t xml:space="preserve"> each</w:t>
      </w:r>
      <w:r w:rsidR="00CE34FE" w:rsidRPr="00FB0346">
        <w:rPr>
          <w:rFonts w:ascii="Book Antiqua" w:hAnsi="Book Antiqua"/>
          <w:sz w:val="24"/>
          <w:szCs w:val="24"/>
        </w:rPr>
        <w:t>.</w:t>
      </w:r>
    </w:p>
    <w:p w14:paraId="7105BEA4" w14:textId="77777777" w:rsidR="00CE34FE" w:rsidRPr="00FB0346" w:rsidRDefault="00CE34FE" w:rsidP="00FB0346">
      <w:pPr>
        <w:kinsoku w:val="0"/>
        <w:overflowPunct w:val="0"/>
        <w:autoSpaceDE w:val="0"/>
        <w:autoSpaceDN w:val="0"/>
        <w:adjustRightInd w:val="0"/>
        <w:snapToGrid w:val="0"/>
        <w:spacing w:line="360" w:lineRule="auto"/>
        <w:rPr>
          <w:rFonts w:ascii="Book Antiqua" w:hAnsi="Book Antiqua"/>
          <w:b/>
          <w:bCs/>
          <w:sz w:val="24"/>
          <w:szCs w:val="24"/>
        </w:rPr>
      </w:pPr>
    </w:p>
    <w:p w14:paraId="046F7BAA" w14:textId="45F6A6C2" w:rsidR="00FB2939" w:rsidRPr="00FB0346" w:rsidRDefault="002378E1" w:rsidP="00FB0346">
      <w:pPr>
        <w:kinsoku w:val="0"/>
        <w:overflowPunct w:val="0"/>
        <w:autoSpaceDE w:val="0"/>
        <w:autoSpaceDN w:val="0"/>
        <w:adjustRightInd w:val="0"/>
        <w:snapToGrid w:val="0"/>
        <w:spacing w:line="360" w:lineRule="auto"/>
        <w:rPr>
          <w:rFonts w:ascii="Book Antiqua" w:hAnsi="Book Antiqua"/>
          <w:b/>
          <w:bCs/>
          <w:i/>
          <w:sz w:val="24"/>
          <w:szCs w:val="24"/>
        </w:rPr>
      </w:pPr>
      <w:r w:rsidRPr="00FB0346">
        <w:rPr>
          <w:rFonts w:ascii="Book Antiqua" w:hAnsi="Book Antiqua"/>
          <w:b/>
          <w:bCs/>
          <w:i/>
          <w:sz w:val="24"/>
          <w:szCs w:val="24"/>
        </w:rPr>
        <w:t xml:space="preserve">Procedure for </w:t>
      </w:r>
      <w:r w:rsidR="00BC1F40" w:rsidRPr="00FB0346">
        <w:rPr>
          <w:rFonts w:ascii="Book Antiqua" w:hAnsi="Book Antiqua"/>
          <w:b/>
          <w:bCs/>
          <w:i/>
          <w:sz w:val="24"/>
          <w:szCs w:val="24"/>
        </w:rPr>
        <w:t>EMR</w:t>
      </w:r>
    </w:p>
    <w:p w14:paraId="43E7D364" w14:textId="340A3C80" w:rsidR="00BC1F40" w:rsidRPr="00FB0346" w:rsidRDefault="00835583"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t xml:space="preserve">The procedure for </w:t>
      </w:r>
      <w:r w:rsidR="00BC1F40" w:rsidRPr="00FB0346">
        <w:rPr>
          <w:rFonts w:ascii="Book Antiqua" w:hAnsi="Book Antiqua"/>
          <w:sz w:val="24"/>
          <w:szCs w:val="24"/>
        </w:rPr>
        <w:t xml:space="preserve">EMR </w:t>
      </w:r>
      <w:r w:rsidRPr="00FB0346">
        <w:rPr>
          <w:rFonts w:ascii="Book Antiqua" w:hAnsi="Book Antiqua"/>
          <w:sz w:val="24"/>
          <w:szCs w:val="24"/>
        </w:rPr>
        <w:t xml:space="preserve">has been </w:t>
      </w:r>
      <w:r w:rsidR="00BC1F40" w:rsidRPr="00FB0346">
        <w:rPr>
          <w:rFonts w:ascii="Book Antiqua" w:hAnsi="Book Antiqua"/>
          <w:sz w:val="24"/>
          <w:szCs w:val="24"/>
        </w:rPr>
        <w:t xml:space="preserve">previously described in </w:t>
      </w:r>
      <w:proofErr w:type="gramStart"/>
      <w:r w:rsidR="00BC1F40" w:rsidRPr="00FB0346">
        <w:rPr>
          <w:rFonts w:ascii="Book Antiqua" w:hAnsi="Book Antiqua"/>
          <w:sz w:val="24"/>
          <w:szCs w:val="24"/>
        </w:rPr>
        <w:t>detail</w:t>
      </w:r>
      <w:r w:rsidR="008711D2" w:rsidRPr="00FB0346">
        <w:rPr>
          <w:rFonts w:ascii="Book Antiqua" w:hAnsi="Book Antiqua"/>
          <w:sz w:val="24"/>
          <w:szCs w:val="24"/>
          <w:vertAlign w:val="superscript"/>
        </w:rPr>
        <w:t>[</w:t>
      </w:r>
      <w:proofErr w:type="gramEnd"/>
      <w:r w:rsidR="008711D2" w:rsidRPr="00FB0346">
        <w:rPr>
          <w:rFonts w:ascii="Book Antiqua" w:hAnsi="Book Antiqua"/>
          <w:sz w:val="24"/>
          <w:szCs w:val="24"/>
          <w:vertAlign w:val="superscript"/>
        </w:rPr>
        <w:t>9,13]</w:t>
      </w:r>
      <w:r w:rsidR="00BC1F40" w:rsidRPr="00FB0346">
        <w:rPr>
          <w:rFonts w:ascii="Book Antiqua" w:hAnsi="Book Antiqua"/>
          <w:sz w:val="24"/>
          <w:szCs w:val="24"/>
        </w:rPr>
        <w:t xml:space="preserve">. In brief, </w:t>
      </w:r>
      <w:r w:rsidRPr="00FB0346">
        <w:rPr>
          <w:rFonts w:ascii="Book Antiqua" w:hAnsi="Book Antiqua"/>
          <w:sz w:val="24"/>
          <w:szCs w:val="24"/>
        </w:rPr>
        <w:t xml:space="preserve">the procedure for </w:t>
      </w:r>
      <w:r w:rsidR="00BC1F40" w:rsidRPr="00FB0346">
        <w:rPr>
          <w:rFonts w:ascii="Book Antiqua" w:hAnsi="Book Antiqua"/>
          <w:sz w:val="24"/>
          <w:szCs w:val="24"/>
        </w:rPr>
        <w:t xml:space="preserve">EMR </w:t>
      </w:r>
      <w:r w:rsidR="00DC1B49" w:rsidRPr="00FB0346">
        <w:rPr>
          <w:rFonts w:ascii="Book Antiqua" w:hAnsi="Book Antiqua"/>
          <w:sz w:val="24"/>
          <w:szCs w:val="24"/>
        </w:rPr>
        <w:t>involves</w:t>
      </w:r>
      <w:r w:rsidR="00BC1F40" w:rsidRPr="00FB0346">
        <w:rPr>
          <w:rFonts w:ascii="Book Antiqua" w:hAnsi="Book Antiqua"/>
          <w:sz w:val="24"/>
          <w:szCs w:val="24"/>
        </w:rPr>
        <w:t xml:space="preserve"> </w:t>
      </w:r>
      <w:r w:rsidRPr="00FB0346">
        <w:rPr>
          <w:rFonts w:ascii="Book Antiqua" w:hAnsi="Book Antiqua"/>
          <w:sz w:val="24"/>
          <w:szCs w:val="24"/>
        </w:rPr>
        <w:t xml:space="preserve">a </w:t>
      </w:r>
      <w:r w:rsidR="00BC1F40" w:rsidRPr="00FB0346">
        <w:rPr>
          <w:rFonts w:ascii="Book Antiqua" w:hAnsi="Book Antiqua"/>
          <w:sz w:val="24"/>
          <w:szCs w:val="24"/>
        </w:rPr>
        <w:t>submucosal injection</w:t>
      </w:r>
      <w:r w:rsidR="00957A05" w:rsidRPr="00FB0346">
        <w:rPr>
          <w:rFonts w:ascii="Book Antiqua" w:hAnsi="Book Antiqua"/>
          <w:sz w:val="24"/>
          <w:szCs w:val="24"/>
        </w:rPr>
        <w:t>,</w:t>
      </w:r>
      <w:r w:rsidR="00BC1F40" w:rsidRPr="00FB0346">
        <w:rPr>
          <w:rFonts w:ascii="Book Antiqua" w:hAnsi="Book Antiqua"/>
          <w:sz w:val="24"/>
          <w:szCs w:val="24"/>
        </w:rPr>
        <w:t xml:space="preserve"> followed by mucosal resection using an electrocautery snare</w:t>
      </w:r>
      <w:r w:rsidR="00DF3B00" w:rsidRPr="00FB0346">
        <w:rPr>
          <w:rFonts w:ascii="Book Antiqua" w:hAnsi="Book Antiqua"/>
          <w:sz w:val="24"/>
          <w:szCs w:val="24"/>
        </w:rPr>
        <w:t xml:space="preserve"> (Figure </w:t>
      </w:r>
      <w:r w:rsidR="00AA26E6" w:rsidRPr="00FB0346">
        <w:rPr>
          <w:rFonts w:ascii="Book Antiqua" w:hAnsi="Book Antiqua"/>
          <w:sz w:val="24"/>
          <w:szCs w:val="24"/>
        </w:rPr>
        <w:t>1A</w:t>
      </w:r>
      <w:r w:rsidR="00071F2B" w:rsidRPr="00FB0346">
        <w:rPr>
          <w:rFonts w:ascii="Book Antiqua" w:hAnsi="Book Antiqua"/>
          <w:sz w:val="24"/>
          <w:szCs w:val="24"/>
        </w:rPr>
        <w:t xml:space="preserve"> and </w:t>
      </w:r>
      <w:r w:rsidR="00AA26E6" w:rsidRPr="00FB0346">
        <w:rPr>
          <w:rFonts w:ascii="Book Antiqua" w:hAnsi="Book Antiqua"/>
          <w:sz w:val="24"/>
          <w:szCs w:val="24"/>
        </w:rPr>
        <w:t>B</w:t>
      </w:r>
      <w:r w:rsidR="00DF3B00" w:rsidRPr="00FB0346">
        <w:rPr>
          <w:rFonts w:ascii="Book Antiqua" w:hAnsi="Book Antiqua"/>
          <w:sz w:val="24"/>
          <w:szCs w:val="24"/>
        </w:rPr>
        <w:t>)</w:t>
      </w:r>
      <w:r w:rsidR="00BC1F40" w:rsidRPr="00FB0346">
        <w:rPr>
          <w:rFonts w:ascii="Book Antiqua" w:hAnsi="Book Antiqua"/>
          <w:sz w:val="24"/>
          <w:szCs w:val="24"/>
        </w:rPr>
        <w:t>. Normal saline or 10% glycerin solution (</w:t>
      </w:r>
      <w:proofErr w:type="spellStart"/>
      <w:r w:rsidR="00BC1F40" w:rsidRPr="00FB0346">
        <w:rPr>
          <w:rFonts w:ascii="Book Antiqua" w:hAnsi="Book Antiqua"/>
          <w:sz w:val="24"/>
          <w:szCs w:val="24"/>
        </w:rPr>
        <w:t>Glyceol</w:t>
      </w:r>
      <w:proofErr w:type="spellEnd"/>
      <w:r w:rsidR="00BC1F40" w:rsidRPr="00FB0346">
        <w:rPr>
          <w:rFonts w:ascii="Book Antiqua" w:hAnsi="Book Antiqua"/>
          <w:sz w:val="24"/>
          <w:szCs w:val="24"/>
        </w:rPr>
        <w:t xml:space="preserve">; </w:t>
      </w:r>
      <w:r w:rsidR="002059D6" w:rsidRPr="00FB0346">
        <w:rPr>
          <w:rFonts w:ascii="Book Antiqua" w:hAnsi="Book Antiqua"/>
          <w:sz w:val="24"/>
          <w:szCs w:val="24"/>
        </w:rPr>
        <w:t xml:space="preserve">Taiyo </w:t>
      </w:r>
      <w:proofErr w:type="spellStart"/>
      <w:r w:rsidR="00F9112C" w:rsidRPr="00FB0346">
        <w:rPr>
          <w:rFonts w:ascii="Book Antiqua" w:hAnsi="Book Antiqua"/>
          <w:sz w:val="24"/>
          <w:szCs w:val="24"/>
        </w:rPr>
        <w:t>Ph</w:t>
      </w:r>
      <w:r w:rsidR="002059D6" w:rsidRPr="00FB0346">
        <w:rPr>
          <w:rFonts w:ascii="Book Antiqua" w:hAnsi="Book Antiqua"/>
          <w:sz w:val="24"/>
          <w:szCs w:val="24"/>
        </w:rPr>
        <w:t>arma</w:t>
      </w:r>
      <w:proofErr w:type="spellEnd"/>
      <w:r w:rsidR="00BC1F40" w:rsidRPr="00FB0346">
        <w:rPr>
          <w:rFonts w:ascii="Book Antiqua" w:hAnsi="Book Antiqua"/>
          <w:sz w:val="24"/>
          <w:szCs w:val="24"/>
        </w:rPr>
        <w:t xml:space="preserve">., Tokyo, </w:t>
      </w:r>
      <w:r w:rsidR="00006587" w:rsidRPr="00FB0346">
        <w:rPr>
          <w:rFonts w:ascii="Book Antiqua" w:hAnsi="Book Antiqua"/>
          <w:sz w:val="24"/>
          <w:szCs w:val="24"/>
        </w:rPr>
        <w:t>J</w:t>
      </w:r>
      <w:r w:rsidR="00BC1F40" w:rsidRPr="00FB0346">
        <w:rPr>
          <w:rFonts w:ascii="Book Antiqua" w:hAnsi="Book Antiqua"/>
          <w:sz w:val="24"/>
          <w:szCs w:val="24"/>
        </w:rPr>
        <w:t xml:space="preserve">apan) </w:t>
      </w:r>
      <w:r w:rsidRPr="00FB0346">
        <w:rPr>
          <w:rFonts w:ascii="Book Antiqua" w:hAnsi="Book Antiqua"/>
          <w:sz w:val="24"/>
          <w:szCs w:val="24"/>
        </w:rPr>
        <w:t xml:space="preserve">was submucosally injected </w:t>
      </w:r>
      <w:r w:rsidR="00BC1F40" w:rsidRPr="00FB0346">
        <w:rPr>
          <w:rFonts w:ascii="Book Antiqua" w:hAnsi="Book Antiqua"/>
          <w:sz w:val="24"/>
          <w:szCs w:val="24"/>
        </w:rPr>
        <w:t xml:space="preserve">with a small amount of indigo carmine dye to lift up the </w:t>
      </w:r>
      <w:proofErr w:type="gramStart"/>
      <w:r w:rsidR="00BC1F40" w:rsidRPr="00FB0346">
        <w:rPr>
          <w:rFonts w:ascii="Book Antiqua" w:hAnsi="Book Antiqua"/>
          <w:sz w:val="24"/>
          <w:szCs w:val="24"/>
        </w:rPr>
        <w:t>lesion</w:t>
      </w:r>
      <w:r w:rsidR="008711D2" w:rsidRPr="00FB0346">
        <w:rPr>
          <w:rFonts w:ascii="Book Antiqua" w:hAnsi="Book Antiqua"/>
          <w:sz w:val="24"/>
          <w:szCs w:val="24"/>
          <w:vertAlign w:val="superscript"/>
        </w:rPr>
        <w:t>[</w:t>
      </w:r>
      <w:proofErr w:type="gramEnd"/>
      <w:r w:rsidR="008711D2" w:rsidRPr="00FB0346">
        <w:rPr>
          <w:rFonts w:ascii="Book Antiqua" w:hAnsi="Book Antiqua"/>
          <w:sz w:val="24"/>
          <w:szCs w:val="24"/>
          <w:vertAlign w:val="superscript"/>
        </w:rPr>
        <w:t>18-20]</w:t>
      </w:r>
      <w:r w:rsidR="00BC1F40" w:rsidRPr="00FB0346">
        <w:rPr>
          <w:rFonts w:ascii="Book Antiqua" w:hAnsi="Book Antiqua"/>
          <w:sz w:val="24"/>
          <w:szCs w:val="24"/>
        </w:rPr>
        <w:t xml:space="preserve">. Various snares were used according to the tumor size </w:t>
      </w:r>
      <w:r w:rsidR="009C3FE2" w:rsidRPr="00FB0346">
        <w:rPr>
          <w:rFonts w:ascii="Book Antiqua" w:hAnsi="Book Antiqua"/>
          <w:sz w:val="24"/>
          <w:szCs w:val="24"/>
        </w:rPr>
        <w:t xml:space="preserve">at </w:t>
      </w:r>
      <w:r w:rsidR="00696F31" w:rsidRPr="00FB0346">
        <w:rPr>
          <w:rFonts w:ascii="Book Antiqua" w:hAnsi="Book Antiqua"/>
          <w:sz w:val="24"/>
          <w:szCs w:val="24"/>
        </w:rPr>
        <w:t xml:space="preserve">the endoscopists’ </w:t>
      </w:r>
      <w:r w:rsidR="009C3FE2" w:rsidRPr="00FB0346">
        <w:rPr>
          <w:rFonts w:ascii="Book Antiqua" w:hAnsi="Book Antiqua"/>
          <w:sz w:val="24"/>
          <w:szCs w:val="24"/>
        </w:rPr>
        <w:t>discretion</w:t>
      </w:r>
      <w:r w:rsidR="00BC1F40" w:rsidRPr="00FB0346">
        <w:rPr>
          <w:rFonts w:ascii="Book Antiqua" w:hAnsi="Book Antiqua"/>
          <w:sz w:val="24"/>
          <w:szCs w:val="24"/>
        </w:rPr>
        <w:t xml:space="preserve">. EMR </w:t>
      </w:r>
      <w:r w:rsidR="009C3FE2" w:rsidRPr="00FB0346">
        <w:rPr>
          <w:rFonts w:ascii="Book Antiqua" w:hAnsi="Book Antiqua"/>
          <w:sz w:val="24"/>
          <w:szCs w:val="24"/>
        </w:rPr>
        <w:t xml:space="preserve">was </w:t>
      </w:r>
      <w:r w:rsidR="00BC1F40" w:rsidRPr="00FB0346">
        <w:rPr>
          <w:rFonts w:ascii="Book Antiqua" w:hAnsi="Book Antiqua"/>
          <w:sz w:val="24"/>
          <w:szCs w:val="24"/>
        </w:rPr>
        <w:t xml:space="preserve">performed </w:t>
      </w:r>
      <w:r w:rsidR="009C3FE2" w:rsidRPr="00FB0346">
        <w:rPr>
          <w:rFonts w:ascii="Book Antiqua" w:hAnsi="Book Antiqua"/>
          <w:sz w:val="24"/>
          <w:szCs w:val="24"/>
        </w:rPr>
        <w:t>as described above, with no modifications</w:t>
      </w:r>
      <w:r w:rsidR="00BC1F40" w:rsidRPr="00FB0346">
        <w:rPr>
          <w:rFonts w:ascii="Book Antiqua" w:hAnsi="Book Antiqua"/>
          <w:sz w:val="24"/>
          <w:szCs w:val="24"/>
        </w:rPr>
        <w:t xml:space="preserve">. If </w:t>
      </w:r>
      <w:r w:rsidR="00BC1F40" w:rsidRPr="00FB0346">
        <w:rPr>
          <w:rFonts w:ascii="Book Antiqua" w:hAnsi="Book Antiqua"/>
          <w:i/>
          <w:sz w:val="24"/>
          <w:szCs w:val="24"/>
        </w:rPr>
        <w:t>en</w:t>
      </w:r>
      <w:r w:rsidR="0082618D" w:rsidRPr="00FB0346">
        <w:rPr>
          <w:rFonts w:ascii="Book Antiqua" w:hAnsi="Book Antiqua"/>
          <w:i/>
          <w:sz w:val="24"/>
          <w:szCs w:val="24"/>
        </w:rPr>
        <w:t xml:space="preserve"> </w:t>
      </w:r>
      <w:r w:rsidR="00BC1F40" w:rsidRPr="00FB0346">
        <w:rPr>
          <w:rFonts w:ascii="Book Antiqua" w:hAnsi="Book Antiqua"/>
          <w:i/>
          <w:sz w:val="24"/>
          <w:szCs w:val="24"/>
        </w:rPr>
        <w:t>bloc</w:t>
      </w:r>
      <w:r w:rsidR="00BC1F40" w:rsidRPr="00FB0346">
        <w:rPr>
          <w:rFonts w:ascii="Book Antiqua" w:hAnsi="Book Antiqua"/>
          <w:sz w:val="24"/>
          <w:szCs w:val="24"/>
        </w:rPr>
        <w:t xml:space="preserve"> resection was not achieved </w:t>
      </w:r>
      <w:r w:rsidR="002F775F" w:rsidRPr="00FB0346">
        <w:rPr>
          <w:rFonts w:ascii="Book Antiqua" w:hAnsi="Book Antiqua"/>
          <w:sz w:val="24"/>
          <w:szCs w:val="24"/>
        </w:rPr>
        <w:t xml:space="preserve">during </w:t>
      </w:r>
      <w:r w:rsidR="00BC1F40" w:rsidRPr="00FB0346">
        <w:rPr>
          <w:rFonts w:ascii="Book Antiqua" w:hAnsi="Book Antiqua"/>
          <w:sz w:val="24"/>
          <w:szCs w:val="24"/>
        </w:rPr>
        <w:t>the initial EMR</w:t>
      </w:r>
      <w:r w:rsidR="002F775F" w:rsidRPr="00FB0346">
        <w:rPr>
          <w:rFonts w:ascii="Book Antiqua" w:hAnsi="Book Antiqua"/>
          <w:sz w:val="24"/>
          <w:szCs w:val="24"/>
        </w:rPr>
        <w:t xml:space="preserve"> procedure</w:t>
      </w:r>
      <w:r w:rsidR="00BC1F40" w:rsidRPr="00FB0346">
        <w:rPr>
          <w:rFonts w:ascii="Book Antiqua" w:hAnsi="Book Antiqua"/>
          <w:sz w:val="24"/>
          <w:szCs w:val="24"/>
        </w:rPr>
        <w:t xml:space="preserve">, additional </w:t>
      </w:r>
      <w:r w:rsidR="00BC1F40" w:rsidRPr="00FB0346">
        <w:rPr>
          <w:rFonts w:ascii="Book Antiqua" w:hAnsi="Book Antiqua"/>
          <w:sz w:val="24"/>
          <w:szCs w:val="24"/>
        </w:rPr>
        <w:lastRenderedPageBreak/>
        <w:t xml:space="preserve">snaring or coagulation </w:t>
      </w:r>
      <w:r w:rsidR="002F775F" w:rsidRPr="00FB0346">
        <w:rPr>
          <w:rFonts w:ascii="Book Antiqua" w:hAnsi="Book Antiqua"/>
          <w:sz w:val="24"/>
          <w:szCs w:val="24"/>
        </w:rPr>
        <w:t xml:space="preserve">was performed </w:t>
      </w:r>
      <w:r w:rsidR="00BC1F40" w:rsidRPr="00FB0346">
        <w:rPr>
          <w:rFonts w:ascii="Book Antiqua" w:hAnsi="Book Antiqua"/>
          <w:sz w:val="24"/>
          <w:szCs w:val="24"/>
        </w:rPr>
        <w:t xml:space="preserve">using hemostatic forceps or argon plasma coagulation for the residual portion of the lesion. </w:t>
      </w:r>
      <w:r w:rsidR="00F253DC" w:rsidRPr="00FB0346">
        <w:rPr>
          <w:rFonts w:ascii="Book Antiqua" w:hAnsi="Book Antiqua"/>
          <w:sz w:val="24"/>
          <w:szCs w:val="24"/>
        </w:rPr>
        <w:t>When a</w:t>
      </w:r>
      <w:r w:rsidR="00BC1F40" w:rsidRPr="00FB0346">
        <w:rPr>
          <w:rFonts w:ascii="Book Antiqua" w:hAnsi="Book Antiqua"/>
          <w:sz w:val="24"/>
          <w:szCs w:val="24"/>
        </w:rPr>
        <w:t>dditional snaring or coagulation was performed after initial EMR</w:t>
      </w:r>
      <w:r w:rsidR="00F253DC" w:rsidRPr="00FB0346">
        <w:rPr>
          <w:rFonts w:ascii="Book Antiqua" w:hAnsi="Book Antiqua"/>
          <w:sz w:val="24"/>
          <w:szCs w:val="24"/>
        </w:rPr>
        <w:t>, it</w:t>
      </w:r>
      <w:r w:rsidR="00BC1F40" w:rsidRPr="00FB0346">
        <w:rPr>
          <w:rFonts w:ascii="Book Antiqua" w:hAnsi="Book Antiqua"/>
          <w:sz w:val="24"/>
          <w:szCs w:val="24"/>
        </w:rPr>
        <w:t xml:space="preserve"> was </w:t>
      </w:r>
      <w:r w:rsidR="00F253DC" w:rsidRPr="00FB0346">
        <w:rPr>
          <w:rFonts w:ascii="Book Antiqua" w:hAnsi="Book Antiqua"/>
          <w:sz w:val="24"/>
          <w:szCs w:val="24"/>
        </w:rPr>
        <w:t xml:space="preserve">considered </w:t>
      </w:r>
      <w:r w:rsidR="00BC1F40" w:rsidRPr="00FB0346">
        <w:rPr>
          <w:rFonts w:ascii="Book Antiqua" w:hAnsi="Book Antiqua"/>
          <w:sz w:val="24"/>
          <w:szCs w:val="24"/>
        </w:rPr>
        <w:t>piecemeal resection.</w:t>
      </w:r>
    </w:p>
    <w:p w14:paraId="2FA58ABB" w14:textId="77777777" w:rsidR="00BC1F40" w:rsidRPr="00FB0346" w:rsidRDefault="00BC1F40" w:rsidP="00FB0346">
      <w:pPr>
        <w:kinsoku w:val="0"/>
        <w:overflowPunct w:val="0"/>
        <w:autoSpaceDE w:val="0"/>
        <w:autoSpaceDN w:val="0"/>
        <w:adjustRightInd w:val="0"/>
        <w:snapToGrid w:val="0"/>
        <w:spacing w:line="360" w:lineRule="auto"/>
        <w:rPr>
          <w:rFonts w:ascii="Book Antiqua" w:hAnsi="Book Antiqua"/>
          <w:b/>
          <w:bCs/>
          <w:sz w:val="24"/>
          <w:szCs w:val="24"/>
        </w:rPr>
      </w:pPr>
    </w:p>
    <w:p w14:paraId="7CC7F4E2" w14:textId="686A17F2" w:rsidR="00BC1F40" w:rsidRPr="00FB0346" w:rsidRDefault="002378E1" w:rsidP="00FB0346">
      <w:pPr>
        <w:kinsoku w:val="0"/>
        <w:overflowPunct w:val="0"/>
        <w:autoSpaceDE w:val="0"/>
        <w:autoSpaceDN w:val="0"/>
        <w:adjustRightInd w:val="0"/>
        <w:snapToGrid w:val="0"/>
        <w:spacing w:line="360" w:lineRule="auto"/>
        <w:rPr>
          <w:rFonts w:ascii="Book Antiqua" w:hAnsi="Book Antiqua"/>
          <w:b/>
          <w:bCs/>
          <w:i/>
          <w:sz w:val="24"/>
          <w:szCs w:val="24"/>
        </w:rPr>
      </w:pPr>
      <w:r w:rsidRPr="00FB0346">
        <w:rPr>
          <w:rFonts w:ascii="Book Antiqua" w:hAnsi="Book Antiqua"/>
          <w:b/>
          <w:bCs/>
          <w:i/>
          <w:sz w:val="24"/>
          <w:szCs w:val="24"/>
        </w:rPr>
        <w:t xml:space="preserve">Procedure for </w:t>
      </w:r>
      <w:r w:rsidR="00BC1F40" w:rsidRPr="00FB0346">
        <w:rPr>
          <w:rFonts w:ascii="Book Antiqua" w:hAnsi="Book Antiqua"/>
          <w:b/>
          <w:bCs/>
          <w:i/>
          <w:sz w:val="24"/>
          <w:szCs w:val="24"/>
        </w:rPr>
        <w:t>ESD</w:t>
      </w:r>
    </w:p>
    <w:p w14:paraId="1E0A70D9" w14:textId="082D9C04" w:rsidR="00BC1F40" w:rsidRPr="00FB0346" w:rsidRDefault="00BC1F40"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t xml:space="preserve">The </w:t>
      </w:r>
      <w:r w:rsidR="002378E1" w:rsidRPr="00FB0346">
        <w:rPr>
          <w:rFonts w:ascii="Book Antiqua" w:hAnsi="Book Antiqua"/>
          <w:sz w:val="24"/>
          <w:szCs w:val="24"/>
        </w:rPr>
        <w:t xml:space="preserve">procedure for </w:t>
      </w:r>
      <w:r w:rsidRPr="00FB0346">
        <w:rPr>
          <w:rFonts w:ascii="Book Antiqua" w:hAnsi="Book Antiqua"/>
          <w:sz w:val="24"/>
          <w:szCs w:val="24"/>
        </w:rPr>
        <w:t xml:space="preserve">ESD </w:t>
      </w:r>
      <w:r w:rsidR="002378E1" w:rsidRPr="00FB0346">
        <w:rPr>
          <w:rFonts w:ascii="Book Antiqua" w:hAnsi="Book Antiqua"/>
          <w:sz w:val="24"/>
          <w:szCs w:val="24"/>
        </w:rPr>
        <w:t xml:space="preserve">has been </w:t>
      </w:r>
      <w:r w:rsidRPr="00FB0346">
        <w:rPr>
          <w:rFonts w:ascii="Book Antiqua" w:hAnsi="Book Antiqua"/>
          <w:sz w:val="24"/>
          <w:szCs w:val="24"/>
        </w:rPr>
        <w:t xml:space="preserve">previously described in </w:t>
      </w:r>
      <w:proofErr w:type="gramStart"/>
      <w:r w:rsidRPr="00FB0346">
        <w:rPr>
          <w:rFonts w:ascii="Book Antiqua" w:hAnsi="Book Antiqua"/>
          <w:sz w:val="24"/>
          <w:szCs w:val="24"/>
        </w:rPr>
        <w:t>detail</w:t>
      </w:r>
      <w:r w:rsidR="00CC7D12" w:rsidRPr="00FB0346">
        <w:rPr>
          <w:rFonts w:ascii="Book Antiqua" w:hAnsi="Book Antiqua"/>
          <w:sz w:val="24"/>
          <w:szCs w:val="24"/>
          <w:vertAlign w:val="superscript"/>
        </w:rPr>
        <w:t>[</w:t>
      </w:r>
      <w:proofErr w:type="gramEnd"/>
      <w:r w:rsidR="00CC7D12" w:rsidRPr="00FB0346">
        <w:rPr>
          <w:rFonts w:ascii="Book Antiqua" w:hAnsi="Book Antiqua"/>
          <w:sz w:val="24"/>
          <w:szCs w:val="24"/>
          <w:vertAlign w:val="superscript"/>
        </w:rPr>
        <w:t>9,13,21]</w:t>
      </w:r>
      <w:r w:rsidRPr="00FB0346">
        <w:rPr>
          <w:rFonts w:ascii="Book Antiqua" w:hAnsi="Book Antiqua"/>
          <w:sz w:val="24"/>
          <w:szCs w:val="24"/>
        </w:rPr>
        <w:t xml:space="preserve">. In brief, circumferential marking dots were placed by </w:t>
      </w:r>
      <w:r w:rsidR="002378E1" w:rsidRPr="00FB0346">
        <w:rPr>
          <w:rFonts w:ascii="Book Antiqua" w:hAnsi="Book Antiqua"/>
          <w:sz w:val="24"/>
          <w:szCs w:val="24"/>
        </w:rPr>
        <w:t xml:space="preserve">using </w:t>
      </w:r>
      <w:r w:rsidRPr="00FB0346">
        <w:rPr>
          <w:rFonts w:ascii="Book Antiqua" w:hAnsi="Book Antiqua"/>
          <w:sz w:val="24"/>
          <w:szCs w:val="24"/>
        </w:rPr>
        <w:t xml:space="preserve">the tip of an endo-knife. Sodium </w:t>
      </w:r>
      <w:proofErr w:type="spellStart"/>
      <w:r w:rsidRPr="00FB0346">
        <w:rPr>
          <w:rFonts w:ascii="Book Antiqua" w:hAnsi="Book Antiqua"/>
          <w:sz w:val="24"/>
          <w:szCs w:val="24"/>
        </w:rPr>
        <w:t>hyaluronate</w:t>
      </w:r>
      <w:proofErr w:type="spellEnd"/>
      <w:r w:rsidRPr="00FB0346">
        <w:rPr>
          <w:rFonts w:ascii="Book Antiqua" w:hAnsi="Book Antiqua"/>
          <w:sz w:val="24"/>
          <w:szCs w:val="24"/>
        </w:rPr>
        <w:t xml:space="preserve"> (</w:t>
      </w:r>
      <w:proofErr w:type="spellStart"/>
      <w:r w:rsidRPr="00FB0346">
        <w:rPr>
          <w:rFonts w:ascii="Book Antiqua" w:hAnsi="Book Antiqua"/>
          <w:sz w:val="24"/>
          <w:szCs w:val="24"/>
        </w:rPr>
        <w:t>MucoUp</w:t>
      </w:r>
      <w:proofErr w:type="spellEnd"/>
      <w:r w:rsidRPr="00FB0346">
        <w:rPr>
          <w:rFonts w:ascii="Book Antiqua" w:hAnsi="Book Antiqua"/>
          <w:sz w:val="24"/>
          <w:szCs w:val="24"/>
        </w:rPr>
        <w:t xml:space="preserve"> 0.</w:t>
      </w:r>
      <w:r w:rsidR="00AB0325" w:rsidRPr="00FB0346">
        <w:rPr>
          <w:rFonts w:ascii="Book Antiqua" w:hAnsi="Book Antiqua"/>
          <w:sz w:val="24"/>
          <w:szCs w:val="24"/>
        </w:rPr>
        <w:t>4%; Boston Scientific Japan Co., Tokyo, Japan</w:t>
      </w:r>
      <w:r w:rsidRPr="00FB0346">
        <w:rPr>
          <w:rFonts w:ascii="Book Antiqua" w:hAnsi="Book Antiqua"/>
          <w:sz w:val="24"/>
          <w:szCs w:val="24"/>
        </w:rPr>
        <w:t>)</w:t>
      </w:r>
      <w:r w:rsidR="00AB0325" w:rsidRPr="00FB0346">
        <w:rPr>
          <w:rFonts w:ascii="Book Antiqua" w:hAnsi="Book Antiqua"/>
          <w:sz w:val="24"/>
          <w:szCs w:val="24"/>
        </w:rPr>
        <w:t xml:space="preserve"> </w:t>
      </w:r>
      <w:r w:rsidR="00006587" w:rsidRPr="00FB0346">
        <w:rPr>
          <w:rFonts w:ascii="Book Antiqua" w:hAnsi="Book Antiqua"/>
          <w:sz w:val="24"/>
          <w:szCs w:val="24"/>
        </w:rPr>
        <w:t xml:space="preserve">was submucosally injected </w:t>
      </w:r>
      <w:r w:rsidR="00AB0325" w:rsidRPr="00FB0346">
        <w:rPr>
          <w:rFonts w:ascii="Book Antiqua" w:hAnsi="Book Antiqua"/>
          <w:sz w:val="24"/>
          <w:szCs w:val="24"/>
        </w:rPr>
        <w:t xml:space="preserve">with a small amount of indigo carmine dye to achieve adequate and sustained submucosal </w:t>
      </w:r>
      <w:proofErr w:type="gramStart"/>
      <w:r w:rsidR="00AB0325" w:rsidRPr="00FB0346">
        <w:rPr>
          <w:rFonts w:ascii="Book Antiqua" w:hAnsi="Book Antiqua"/>
          <w:sz w:val="24"/>
          <w:szCs w:val="24"/>
        </w:rPr>
        <w:t>lifting</w:t>
      </w:r>
      <w:r w:rsidR="008711D2" w:rsidRPr="00FB0346">
        <w:rPr>
          <w:rFonts w:ascii="Book Antiqua" w:hAnsi="Book Antiqua"/>
          <w:sz w:val="24"/>
          <w:szCs w:val="24"/>
          <w:vertAlign w:val="superscript"/>
        </w:rPr>
        <w:t>[</w:t>
      </w:r>
      <w:proofErr w:type="gramEnd"/>
      <w:r w:rsidR="008711D2" w:rsidRPr="00FB0346">
        <w:rPr>
          <w:rFonts w:ascii="Book Antiqua" w:hAnsi="Book Antiqua"/>
          <w:sz w:val="24"/>
          <w:szCs w:val="24"/>
          <w:vertAlign w:val="superscript"/>
        </w:rPr>
        <w:t>18-20]</w:t>
      </w:r>
      <w:r w:rsidR="00AB0325" w:rsidRPr="00FB0346">
        <w:rPr>
          <w:rFonts w:ascii="Book Antiqua" w:hAnsi="Book Antiqua"/>
          <w:sz w:val="24"/>
          <w:szCs w:val="24"/>
        </w:rPr>
        <w:t xml:space="preserve">. A circumferential mucosal incision </w:t>
      </w:r>
      <w:r w:rsidR="001A6F73" w:rsidRPr="00FB0346">
        <w:rPr>
          <w:rFonts w:ascii="Book Antiqua" w:hAnsi="Book Antiqua"/>
          <w:sz w:val="24"/>
          <w:szCs w:val="24"/>
        </w:rPr>
        <w:t xml:space="preserve">was made </w:t>
      </w:r>
      <w:r w:rsidR="00AB0325" w:rsidRPr="00FB0346">
        <w:rPr>
          <w:rFonts w:ascii="Book Antiqua" w:hAnsi="Book Antiqua"/>
          <w:sz w:val="24"/>
          <w:szCs w:val="24"/>
        </w:rPr>
        <w:t xml:space="preserve">around the marking dots, and the submucosal layer was dissected </w:t>
      </w:r>
      <w:r w:rsidR="001A6F73" w:rsidRPr="00FB0346">
        <w:rPr>
          <w:rFonts w:ascii="Book Antiqua" w:hAnsi="Book Antiqua"/>
          <w:sz w:val="24"/>
          <w:szCs w:val="24"/>
        </w:rPr>
        <w:t xml:space="preserve">by </w:t>
      </w:r>
      <w:r w:rsidR="00AB0325" w:rsidRPr="00FB0346">
        <w:rPr>
          <w:rFonts w:ascii="Book Antiqua" w:hAnsi="Book Antiqua"/>
          <w:sz w:val="24"/>
          <w:szCs w:val="24"/>
        </w:rPr>
        <w:t>using the endo-knife</w:t>
      </w:r>
      <w:r w:rsidR="001F1ADA" w:rsidRPr="00FB0346">
        <w:rPr>
          <w:rFonts w:ascii="Book Antiqua" w:hAnsi="Book Antiqua"/>
          <w:sz w:val="24"/>
          <w:szCs w:val="24"/>
        </w:rPr>
        <w:t xml:space="preserve"> (Figure</w:t>
      </w:r>
      <w:r w:rsidR="00957A05" w:rsidRPr="00FB0346">
        <w:rPr>
          <w:rFonts w:ascii="Book Antiqua" w:hAnsi="Book Antiqua"/>
          <w:sz w:val="24"/>
          <w:szCs w:val="24"/>
        </w:rPr>
        <w:t xml:space="preserve"> </w:t>
      </w:r>
      <w:r w:rsidR="00AA26E6" w:rsidRPr="00FB0346">
        <w:rPr>
          <w:rFonts w:ascii="Book Antiqua" w:hAnsi="Book Antiqua"/>
          <w:sz w:val="24"/>
          <w:szCs w:val="24"/>
        </w:rPr>
        <w:t>2A</w:t>
      </w:r>
      <w:r w:rsidR="00071F2B" w:rsidRPr="00FB0346">
        <w:rPr>
          <w:rFonts w:ascii="Book Antiqua" w:hAnsi="Book Antiqua"/>
          <w:sz w:val="24"/>
          <w:szCs w:val="24"/>
        </w:rPr>
        <w:t xml:space="preserve"> and</w:t>
      </w:r>
      <w:r w:rsidR="001F1ADA" w:rsidRPr="00FB0346">
        <w:rPr>
          <w:rFonts w:ascii="Book Antiqua" w:hAnsi="Book Antiqua"/>
          <w:sz w:val="24"/>
          <w:szCs w:val="24"/>
        </w:rPr>
        <w:t xml:space="preserve"> </w:t>
      </w:r>
      <w:r w:rsidR="00AA26E6" w:rsidRPr="00FB0346">
        <w:rPr>
          <w:rFonts w:ascii="Book Antiqua" w:hAnsi="Book Antiqua"/>
          <w:sz w:val="24"/>
          <w:szCs w:val="24"/>
        </w:rPr>
        <w:t>B</w:t>
      </w:r>
      <w:r w:rsidR="001F1ADA" w:rsidRPr="00FB0346">
        <w:rPr>
          <w:rFonts w:ascii="Book Antiqua" w:hAnsi="Book Antiqua"/>
          <w:sz w:val="24"/>
          <w:szCs w:val="24"/>
        </w:rPr>
        <w:t>)</w:t>
      </w:r>
      <w:r w:rsidR="00AB0325" w:rsidRPr="00FB0346">
        <w:rPr>
          <w:rFonts w:ascii="Book Antiqua" w:hAnsi="Book Antiqua"/>
          <w:sz w:val="24"/>
          <w:szCs w:val="24"/>
        </w:rPr>
        <w:t xml:space="preserve">. The endoscopic techniques </w:t>
      </w:r>
      <w:r w:rsidR="00505900" w:rsidRPr="00FB0346">
        <w:rPr>
          <w:rFonts w:ascii="Book Antiqua" w:hAnsi="Book Antiqua"/>
          <w:sz w:val="24"/>
          <w:szCs w:val="24"/>
        </w:rPr>
        <w:t>performed</w:t>
      </w:r>
      <w:r w:rsidR="00356ABF" w:rsidRPr="00FB0346">
        <w:rPr>
          <w:rFonts w:ascii="Book Antiqua" w:hAnsi="Book Antiqua"/>
          <w:sz w:val="24"/>
          <w:szCs w:val="24"/>
        </w:rPr>
        <w:t>,</w:t>
      </w:r>
      <w:r w:rsidR="00505900" w:rsidRPr="00FB0346">
        <w:rPr>
          <w:rFonts w:ascii="Book Antiqua" w:hAnsi="Book Antiqua"/>
          <w:sz w:val="24"/>
          <w:szCs w:val="24"/>
        </w:rPr>
        <w:t xml:space="preserve"> </w:t>
      </w:r>
      <w:r w:rsidR="00AB0325" w:rsidRPr="00FB0346">
        <w:rPr>
          <w:rFonts w:ascii="Book Antiqua" w:hAnsi="Book Antiqua"/>
          <w:sz w:val="24"/>
          <w:szCs w:val="24"/>
        </w:rPr>
        <w:t xml:space="preserve">and the </w:t>
      </w:r>
      <w:r w:rsidR="001A6F73" w:rsidRPr="00FB0346">
        <w:rPr>
          <w:rFonts w:ascii="Book Antiqua" w:hAnsi="Book Antiqua"/>
          <w:sz w:val="24"/>
          <w:szCs w:val="24"/>
        </w:rPr>
        <w:t xml:space="preserve">type </w:t>
      </w:r>
      <w:r w:rsidR="00AB0325" w:rsidRPr="00FB0346">
        <w:rPr>
          <w:rFonts w:ascii="Book Antiqua" w:hAnsi="Book Antiqua"/>
          <w:sz w:val="24"/>
          <w:szCs w:val="24"/>
        </w:rPr>
        <w:t>of endo-knives</w:t>
      </w:r>
      <w:r w:rsidR="00505900" w:rsidRPr="00FB0346">
        <w:rPr>
          <w:rFonts w:ascii="Book Antiqua" w:hAnsi="Book Antiqua"/>
          <w:sz w:val="24"/>
          <w:szCs w:val="24"/>
        </w:rPr>
        <w:t xml:space="preserve"> used</w:t>
      </w:r>
      <w:r w:rsidR="001A6F73" w:rsidRPr="00FB0346">
        <w:rPr>
          <w:rFonts w:ascii="Book Antiqua" w:hAnsi="Book Antiqua"/>
          <w:sz w:val="24"/>
          <w:szCs w:val="24"/>
        </w:rPr>
        <w:t>,</w:t>
      </w:r>
      <w:r w:rsidR="00AB0325" w:rsidRPr="00FB0346">
        <w:rPr>
          <w:rFonts w:ascii="Book Antiqua" w:hAnsi="Book Antiqua"/>
          <w:sz w:val="24"/>
          <w:szCs w:val="24"/>
        </w:rPr>
        <w:t xml:space="preserve"> including </w:t>
      </w:r>
      <w:r w:rsidR="001A6F73" w:rsidRPr="00FB0346">
        <w:rPr>
          <w:rFonts w:ascii="Book Antiqua" w:hAnsi="Book Antiqua"/>
          <w:sz w:val="24"/>
          <w:szCs w:val="24"/>
        </w:rPr>
        <w:t xml:space="preserve">the </w:t>
      </w:r>
      <w:r w:rsidR="00AB0325" w:rsidRPr="00FB0346">
        <w:rPr>
          <w:rFonts w:ascii="Book Antiqua" w:hAnsi="Book Antiqua"/>
          <w:sz w:val="24"/>
          <w:szCs w:val="24"/>
        </w:rPr>
        <w:t>needle-type knife, insulated tip knife</w:t>
      </w:r>
      <w:r w:rsidR="00505900" w:rsidRPr="00FB0346">
        <w:rPr>
          <w:rFonts w:ascii="Book Antiqua" w:hAnsi="Book Antiqua"/>
          <w:sz w:val="24"/>
          <w:szCs w:val="24"/>
        </w:rPr>
        <w:t>,</w:t>
      </w:r>
      <w:r w:rsidR="00AB0325" w:rsidRPr="00FB0346">
        <w:rPr>
          <w:rFonts w:ascii="Book Antiqua" w:hAnsi="Book Antiqua"/>
          <w:sz w:val="24"/>
          <w:szCs w:val="24"/>
        </w:rPr>
        <w:t xml:space="preserve"> and scissor-type knife</w:t>
      </w:r>
      <w:r w:rsidR="001A6F73" w:rsidRPr="00FB0346">
        <w:rPr>
          <w:rFonts w:ascii="Book Antiqua" w:hAnsi="Book Antiqua"/>
          <w:sz w:val="24"/>
          <w:szCs w:val="24"/>
        </w:rPr>
        <w:t>,</w:t>
      </w:r>
      <w:r w:rsidR="00AB0325" w:rsidRPr="00FB0346">
        <w:rPr>
          <w:rFonts w:ascii="Book Antiqua" w:hAnsi="Book Antiqua"/>
          <w:sz w:val="24"/>
          <w:szCs w:val="24"/>
        </w:rPr>
        <w:t xml:space="preserve"> </w:t>
      </w:r>
      <w:r w:rsidR="001A6F73" w:rsidRPr="00FB0346">
        <w:rPr>
          <w:rFonts w:ascii="Book Antiqua" w:hAnsi="Book Antiqua"/>
          <w:sz w:val="24"/>
          <w:szCs w:val="24"/>
        </w:rPr>
        <w:t xml:space="preserve">were at the </w:t>
      </w:r>
      <w:r w:rsidR="000426F7" w:rsidRPr="00FB0346">
        <w:rPr>
          <w:rFonts w:ascii="Book Antiqua" w:hAnsi="Book Antiqua"/>
          <w:sz w:val="24"/>
          <w:szCs w:val="24"/>
        </w:rPr>
        <w:t>endoscopists</w:t>
      </w:r>
      <w:r w:rsidR="001A6F73" w:rsidRPr="00FB0346">
        <w:rPr>
          <w:rFonts w:ascii="Book Antiqua" w:hAnsi="Book Antiqua"/>
          <w:sz w:val="24"/>
          <w:szCs w:val="24"/>
        </w:rPr>
        <w:t>’ discretion</w:t>
      </w:r>
      <w:r w:rsidR="000426F7" w:rsidRPr="00FB0346">
        <w:rPr>
          <w:rFonts w:ascii="Book Antiqua" w:hAnsi="Book Antiqua"/>
          <w:sz w:val="24"/>
          <w:szCs w:val="24"/>
        </w:rPr>
        <w:t xml:space="preserve">. In some cases, dental floss clip traction was used to achieve good visualization and reduce the difficulty </w:t>
      </w:r>
      <w:r w:rsidR="00F253DC" w:rsidRPr="00FB0346">
        <w:rPr>
          <w:rFonts w:ascii="Book Antiqua" w:hAnsi="Book Antiqua"/>
          <w:sz w:val="24"/>
          <w:szCs w:val="24"/>
        </w:rPr>
        <w:t xml:space="preserve">in </w:t>
      </w:r>
      <w:r w:rsidR="000426F7" w:rsidRPr="00FB0346">
        <w:rPr>
          <w:rFonts w:ascii="Book Antiqua" w:hAnsi="Book Antiqua"/>
          <w:sz w:val="24"/>
          <w:szCs w:val="24"/>
        </w:rPr>
        <w:t xml:space="preserve">dissection. In other cases, snaring was performed during submucosal dissection. The </w:t>
      </w:r>
      <w:r w:rsidR="00F253DC" w:rsidRPr="00FB0346">
        <w:rPr>
          <w:rFonts w:ascii="Book Antiqua" w:hAnsi="Book Antiqua"/>
          <w:sz w:val="24"/>
          <w:szCs w:val="24"/>
        </w:rPr>
        <w:t xml:space="preserve">use </w:t>
      </w:r>
      <w:r w:rsidR="000426F7" w:rsidRPr="00FB0346">
        <w:rPr>
          <w:rFonts w:ascii="Book Antiqua" w:hAnsi="Book Antiqua"/>
          <w:sz w:val="24"/>
          <w:szCs w:val="24"/>
        </w:rPr>
        <w:t xml:space="preserve">of traction </w:t>
      </w:r>
      <w:r w:rsidR="00F253DC" w:rsidRPr="00FB0346">
        <w:rPr>
          <w:rFonts w:ascii="Book Antiqua" w:hAnsi="Book Antiqua"/>
          <w:sz w:val="24"/>
          <w:szCs w:val="24"/>
        </w:rPr>
        <w:t xml:space="preserve">and the choice of the </w:t>
      </w:r>
      <w:r w:rsidR="000426F7" w:rsidRPr="00FB0346">
        <w:rPr>
          <w:rFonts w:ascii="Book Antiqua" w:hAnsi="Book Antiqua"/>
          <w:sz w:val="24"/>
          <w:szCs w:val="24"/>
        </w:rPr>
        <w:t xml:space="preserve">snaring method </w:t>
      </w:r>
      <w:r w:rsidR="00F253DC" w:rsidRPr="00FB0346">
        <w:rPr>
          <w:rFonts w:ascii="Book Antiqua" w:hAnsi="Book Antiqua"/>
          <w:sz w:val="24"/>
          <w:szCs w:val="24"/>
        </w:rPr>
        <w:t xml:space="preserve">were at the </w:t>
      </w:r>
      <w:r w:rsidR="000426F7" w:rsidRPr="00FB0346">
        <w:rPr>
          <w:rFonts w:ascii="Book Antiqua" w:hAnsi="Book Antiqua"/>
          <w:sz w:val="24"/>
          <w:szCs w:val="24"/>
        </w:rPr>
        <w:t>endoscopists</w:t>
      </w:r>
      <w:r w:rsidR="00F253DC" w:rsidRPr="00FB0346">
        <w:rPr>
          <w:rFonts w:ascii="Book Antiqua" w:hAnsi="Book Antiqua"/>
          <w:sz w:val="24"/>
          <w:szCs w:val="24"/>
        </w:rPr>
        <w:t>’ discretion</w:t>
      </w:r>
      <w:r w:rsidR="000426F7" w:rsidRPr="00FB0346">
        <w:rPr>
          <w:rFonts w:ascii="Book Antiqua" w:hAnsi="Book Antiqua"/>
          <w:sz w:val="24"/>
          <w:szCs w:val="24"/>
        </w:rPr>
        <w:t xml:space="preserve">. Bleeding during the procedure was stopped </w:t>
      </w:r>
      <w:r w:rsidR="00F253DC" w:rsidRPr="00FB0346">
        <w:rPr>
          <w:rFonts w:ascii="Book Antiqua" w:hAnsi="Book Antiqua"/>
          <w:i/>
          <w:iCs/>
          <w:sz w:val="24"/>
          <w:szCs w:val="24"/>
        </w:rPr>
        <w:t>via</w:t>
      </w:r>
      <w:r w:rsidR="00F253DC" w:rsidRPr="00FB0346">
        <w:rPr>
          <w:rFonts w:ascii="Book Antiqua" w:hAnsi="Book Antiqua"/>
          <w:sz w:val="24"/>
          <w:szCs w:val="24"/>
        </w:rPr>
        <w:t xml:space="preserve"> </w:t>
      </w:r>
      <w:r w:rsidR="000426F7" w:rsidRPr="00FB0346">
        <w:rPr>
          <w:rFonts w:ascii="Book Antiqua" w:hAnsi="Book Antiqua"/>
          <w:sz w:val="24"/>
          <w:szCs w:val="24"/>
        </w:rPr>
        <w:t>coagulation with the endo-knife itself o</w:t>
      </w:r>
      <w:r w:rsidR="00782455" w:rsidRPr="00FB0346">
        <w:rPr>
          <w:rFonts w:ascii="Book Antiqua" w:hAnsi="Book Antiqua"/>
          <w:sz w:val="24"/>
          <w:szCs w:val="24"/>
        </w:rPr>
        <w:t>r</w:t>
      </w:r>
      <w:r w:rsidR="000426F7" w:rsidRPr="00FB0346">
        <w:rPr>
          <w:rFonts w:ascii="Book Antiqua" w:hAnsi="Book Antiqua"/>
          <w:sz w:val="24"/>
          <w:szCs w:val="24"/>
        </w:rPr>
        <w:t xml:space="preserve"> </w:t>
      </w:r>
      <w:r w:rsidR="00F253DC" w:rsidRPr="00FB0346">
        <w:rPr>
          <w:rFonts w:ascii="Book Antiqua" w:hAnsi="Book Antiqua"/>
          <w:sz w:val="24"/>
          <w:szCs w:val="24"/>
        </w:rPr>
        <w:t xml:space="preserve">by using </w:t>
      </w:r>
      <w:r w:rsidR="000426F7" w:rsidRPr="00FB0346">
        <w:rPr>
          <w:rFonts w:ascii="Book Antiqua" w:hAnsi="Book Antiqua"/>
          <w:sz w:val="24"/>
          <w:szCs w:val="24"/>
        </w:rPr>
        <w:t xml:space="preserve">hemostatic forceps. </w:t>
      </w:r>
      <w:r w:rsidR="00F253DC" w:rsidRPr="00FB0346">
        <w:rPr>
          <w:rFonts w:ascii="Book Antiqua" w:hAnsi="Book Antiqua"/>
          <w:sz w:val="24"/>
          <w:szCs w:val="24"/>
        </w:rPr>
        <w:t xml:space="preserve">When </w:t>
      </w:r>
      <w:r w:rsidR="000426F7" w:rsidRPr="00FB0346">
        <w:rPr>
          <w:rFonts w:ascii="Book Antiqua" w:hAnsi="Book Antiqua"/>
          <w:sz w:val="24"/>
          <w:szCs w:val="24"/>
        </w:rPr>
        <w:t xml:space="preserve">additional snaring or coagulation was performed after resection of </w:t>
      </w:r>
      <w:r w:rsidR="00F253DC" w:rsidRPr="00FB0346">
        <w:rPr>
          <w:rFonts w:ascii="Book Antiqua" w:hAnsi="Book Antiqua"/>
          <w:sz w:val="24"/>
          <w:szCs w:val="24"/>
        </w:rPr>
        <w:t xml:space="preserve">the </w:t>
      </w:r>
      <w:r w:rsidR="000426F7" w:rsidRPr="00FB0346">
        <w:rPr>
          <w:rFonts w:ascii="Book Antiqua" w:hAnsi="Book Antiqua"/>
          <w:sz w:val="24"/>
          <w:szCs w:val="24"/>
        </w:rPr>
        <w:t>main lesion</w:t>
      </w:r>
      <w:r w:rsidR="000426F7" w:rsidRPr="00FB0346">
        <w:rPr>
          <w:rFonts w:ascii="Book Antiqua" w:hAnsi="Book Antiqua"/>
          <w:i/>
          <w:iCs/>
          <w:sz w:val="24"/>
          <w:szCs w:val="24"/>
        </w:rPr>
        <w:t xml:space="preserve"> </w:t>
      </w:r>
      <w:r w:rsidR="00F253DC" w:rsidRPr="00FB0346">
        <w:rPr>
          <w:rFonts w:ascii="Book Antiqua" w:hAnsi="Book Antiqua"/>
          <w:i/>
          <w:iCs/>
          <w:sz w:val="24"/>
          <w:szCs w:val="24"/>
        </w:rPr>
        <w:t>via</w:t>
      </w:r>
      <w:r w:rsidR="00F253DC" w:rsidRPr="00FB0346">
        <w:rPr>
          <w:rFonts w:ascii="Book Antiqua" w:hAnsi="Book Antiqua"/>
          <w:sz w:val="24"/>
          <w:szCs w:val="24"/>
        </w:rPr>
        <w:t xml:space="preserve"> </w:t>
      </w:r>
      <w:r w:rsidR="000426F7" w:rsidRPr="00FB0346">
        <w:rPr>
          <w:rFonts w:ascii="Book Antiqua" w:hAnsi="Book Antiqua"/>
          <w:sz w:val="24"/>
          <w:szCs w:val="24"/>
        </w:rPr>
        <w:t>ESD</w:t>
      </w:r>
      <w:r w:rsidR="00F253DC" w:rsidRPr="00FB0346">
        <w:rPr>
          <w:rFonts w:ascii="Book Antiqua" w:hAnsi="Book Antiqua"/>
          <w:sz w:val="24"/>
          <w:szCs w:val="24"/>
        </w:rPr>
        <w:t>,</w:t>
      </w:r>
      <w:r w:rsidR="000426F7" w:rsidRPr="00FB0346">
        <w:rPr>
          <w:rFonts w:ascii="Book Antiqua" w:hAnsi="Book Antiqua"/>
          <w:sz w:val="24"/>
          <w:szCs w:val="24"/>
        </w:rPr>
        <w:t xml:space="preserve"> </w:t>
      </w:r>
      <w:r w:rsidR="00F253DC" w:rsidRPr="00FB0346">
        <w:rPr>
          <w:rFonts w:ascii="Book Antiqua" w:hAnsi="Book Antiqua"/>
          <w:sz w:val="24"/>
          <w:szCs w:val="24"/>
        </w:rPr>
        <w:t xml:space="preserve">it was considered </w:t>
      </w:r>
      <w:r w:rsidR="000426F7" w:rsidRPr="00FB0346">
        <w:rPr>
          <w:rFonts w:ascii="Book Antiqua" w:hAnsi="Book Antiqua"/>
          <w:sz w:val="24"/>
          <w:szCs w:val="24"/>
        </w:rPr>
        <w:t>piecemeal resection.</w:t>
      </w:r>
    </w:p>
    <w:p w14:paraId="1197FA4B" w14:textId="1B0AC119" w:rsidR="00BC1F40" w:rsidRPr="00FB0346" w:rsidRDefault="00B17740" w:rsidP="00FB0346">
      <w:pPr>
        <w:kinsoku w:val="0"/>
        <w:overflowPunct w:val="0"/>
        <w:autoSpaceDE w:val="0"/>
        <w:autoSpaceDN w:val="0"/>
        <w:adjustRightInd w:val="0"/>
        <w:snapToGrid w:val="0"/>
        <w:spacing w:line="360" w:lineRule="auto"/>
        <w:ind w:firstLineChars="100" w:firstLine="240"/>
        <w:rPr>
          <w:rFonts w:ascii="Book Antiqua" w:hAnsi="Book Antiqua"/>
          <w:sz w:val="24"/>
          <w:szCs w:val="24"/>
        </w:rPr>
      </w:pPr>
      <w:r w:rsidRPr="00FB0346">
        <w:rPr>
          <w:rFonts w:ascii="Book Antiqua" w:hAnsi="Book Antiqua"/>
          <w:sz w:val="24"/>
          <w:szCs w:val="24"/>
        </w:rPr>
        <w:t>Mucosal defects</w:t>
      </w:r>
      <w:r w:rsidR="00F253DC" w:rsidRPr="00FB0346">
        <w:rPr>
          <w:rFonts w:ascii="Book Antiqua" w:hAnsi="Book Antiqua"/>
          <w:sz w:val="24"/>
          <w:szCs w:val="24"/>
        </w:rPr>
        <w:t xml:space="preserve"> in m</w:t>
      </w:r>
      <w:r w:rsidR="000426F7" w:rsidRPr="00FB0346">
        <w:rPr>
          <w:rFonts w:ascii="Book Antiqua" w:hAnsi="Book Antiqua"/>
          <w:sz w:val="24"/>
          <w:szCs w:val="24"/>
        </w:rPr>
        <w:t>ost cases</w:t>
      </w:r>
      <w:r w:rsidR="00F253DC" w:rsidRPr="00FB0346">
        <w:rPr>
          <w:rFonts w:ascii="Book Antiqua" w:hAnsi="Book Antiqua"/>
          <w:sz w:val="24"/>
          <w:szCs w:val="24"/>
        </w:rPr>
        <w:t>,</w:t>
      </w:r>
      <w:r w:rsidR="000426F7" w:rsidRPr="00FB0346">
        <w:rPr>
          <w:rFonts w:ascii="Book Antiqua" w:hAnsi="Book Antiqua"/>
          <w:sz w:val="24"/>
          <w:szCs w:val="24"/>
        </w:rPr>
        <w:t xml:space="preserve"> </w:t>
      </w:r>
      <w:r w:rsidR="00400B20" w:rsidRPr="00FB0346">
        <w:rPr>
          <w:rFonts w:ascii="Book Antiqua" w:hAnsi="Book Antiqua"/>
          <w:sz w:val="24"/>
          <w:szCs w:val="24"/>
        </w:rPr>
        <w:t xml:space="preserve">including </w:t>
      </w:r>
      <w:r w:rsidR="00F253DC" w:rsidRPr="00FB0346">
        <w:rPr>
          <w:rFonts w:ascii="Book Antiqua" w:hAnsi="Book Antiqua"/>
          <w:sz w:val="24"/>
          <w:szCs w:val="24"/>
        </w:rPr>
        <w:t xml:space="preserve">those </w:t>
      </w:r>
      <w:r w:rsidR="00400B20" w:rsidRPr="00FB0346">
        <w:rPr>
          <w:rFonts w:ascii="Book Antiqua" w:hAnsi="Book Antiqua"/>
          <w:sz w:val="24"/>
          <w:szCs w:val="24"/>
        </w:rPr>
        <w:t>with intraoperative perforation</w:t>
      </w:r>
      <w:r w:rsidR="00F253DC" w:rsidRPr="00FB0346">
        <w:rPr>
          <w:rFonts w:ascii="Book Antiqua" w:hAnsi="Book Antiqua"/>
          <w:sz w:val="24"/>
          <w:szCs w:val="24"/>
        </w:rPr>
        <w:t>s,</w:t>
      </w:r>
      <w:r w:rsidR="00400B20" w:rsidRPr="00FB0346">
        <w:rPr>
          <w:rFonts w:ascii="Book Antiqua" w:hAnsi="Book Antiqua"/>
          <w:sz w:val="24"/>
          <w:szCs w:val="24"/>
        </w:rPr>
        <w:t xml:space="preserve"> </w:t>
      </w:r>
      <w:r w:rsidR="000426F7" w:rsidRPr="00FB0346">
        <w:rPr>
          <w:rFonts w:ascii="Book Antiqua" w:hAnsi="Book Antiqua"/>
          <w:sz w:val="24"/>
          <w:szCs w:val="24"/>
        </w:rPr>
        <w:t xml:space="preserve">were </w:t>
      </w:r>
      <w:r w:rsidR="00F253DC" w:rsidRPr="00FB0346">
        <w:rPr>
          <w:rFonts w:ascii="Book Antiqua" w:hAnsi="Book Antiqua"/>
          <w:sz w:val="24"/>
          <w:szCs w:val="24"/>
        </w:rPr>
        <w:t xml:space="preserve">closed </w:t>
      </w:r>
      <w:r w:rsidR="000426F7" w:rsidRPr="00FB0346">
        <w:rPr>
          <w:rFonts w:ascii="Book Antiqua" w:hAnsi="Book Antiqua"/>
          <w:sz w:val="24"/>
          <w:szCs w:val="24"/>
        </w:rPr>
        <w:t xml:space="preserve">after </w:t>
      </w:r>
      <w:r w:rsidR="008F273B" w:rsidRPr="00FB0346">
        <w:rPr>
          <w:rFonts w:ascii="Book Antiqua" w:hAnsi="Book Antiqua"/>
          <w:sz w:val="24"/>
          <w:szCs w:val="24"/>
        </w:rPr>
        <w:t>endoscopic resection</w:t>
      </w:r>
      <w:r w:rsidR="00CF1BD6" w:rsidRPr="00FB0346">
        <w:rPr>
          <w:rFonts w:ascii="Book Antiqua" w:hAnsi="Book Antiqua"/>
          <w:sz w:val="24"/>
          <w:szCs w:val="24"/>
        </w:rPr>
        <w:t>,</w:t>
      </w:r>
      <w:r w:rsidR="000426F7" w:rsidRPr="00FB0346">
        <w:rPr>
          <w:rFonts w:ascii="Book Antiqua" w:hAnsi="Book Antiqua"/>
          <w:sz w:val="24"/>
          <w:szCs w:val="24"/>
        </w:rPr>
        <w:t xml:space="preserve"> including EMR and ESD</w:t>
      </w:r>
      <w:r w:rsidR="00CF1BD6" w:rsidRPr="00FB0346">
        <w:rPr>
          <w:rFonts w:ascii="Book Antiqua" w:hAnsi="Book Antiqua"/>
          <w:sz w:val="24"/>
          <w:szCs w:val="24"/>
        </w:rPr>
        <w:t>,</w:t>
      </w:r>
      <w:r w:rsidR="000426F7" w:rsidRPr="00FB0346">
        <w:rPr>
          <w:rFonts w:ascii="Book Antiqua" w:hAnsi="Book Antiqua"/>
          <w:sz w:val="24"/>
          <w:szCs w:val="24"/>
        </w:rPr>
        <w:t xml:space="preserve"> </w:t>
      </w:r>
      <w:r w:rsidR="00F253DC" w:rsidRPr="00FB0346">
        <w:rPr>
          <w:rFonts w:ascii="Book Antiqua" w:hAnsi="Book Antiqua"/>
          <w:i/>
          <w:iCs/>
          <w:sz w:val="24"/>
          <w:szCs w:val="24"/>
        </w:rPr>
        <w:t>via</w:t>
      </w:r>
      <w:r w:rsidR="00F253DC" w:rsidRPr="00FB0346">
        <w:rPr>
          <w:rFonts w:ascii="Book Antiqua" w:hAnsi="Book Antiqua"/>
          <w:sz w:val="24"/>
          <w:szCs w:val="24"/>
        </w:rPr>
        <w:t xml:space="preserve"> </w:t>
      </w:r>
      <w:r w:rsidR="000426F7" w:rsidRPr="00FB0346">
        <w:rPr>
          <w:rFonts w:ascii="Book Antiqua" w:hAnsi="Book Antiqua"/>
          <w:sz w:val="24"/>
          <w:szCs w:val="24"/>
        </w:rPr>
        <w:t>clip closure or tissue shielding methods to prevent delayed bleeding or perforation</w:t>
      </w:r>
      <w:r w:rsidR="00DF3B00" w:rsidRPr="00FB0346">
        <w:rPr>
          <w:rFonts w:ascii="Book Antiqua" w:hAnsi="Book Antiqua"/>
          <w:sz w:val="24"/>
          <w:szCs w:val="24"/>
        </w:rPr>
        <w:t xml:space="preserve"> (Figure </w:t>
      </w:r>
      <w:r w:rsidR="00AA26E6" w:rsidRPr="00FB0346">
        <w:rPr>
          <w:rFonts w:ascii="Book Antiqua" w:hAnsi="Book Antiqua"/>
          <w:sz w:val="24"/>
          <w:szCs w:val="24"/>
        </w:rPr>
        <w:t>1C</w:t>
      </w:r>
      <w:r w:rsidR="00071F2B" w:rsidRPr="00FB0346">
        <w:rPr>
          <w:rFonts w:ascii="Book Antiqua" w:hAnsi="Book Antiqua"/>
          <w:sz w:val="24"/>
          <w:szCs w:val="24"/>
        </w:rPr>
        <w:t xml:space="preserve"> and </w:t>
      </w:r>
      <w:r w:rsidR="00AA26E6" w:rsidRPr="00FB0346">
        <w:rPr>
          <w:rFonts w:ascii="Book Antiqua" w:hAnsi="Book Antiqua"/>
          <w:sz w:val="24"/>
          <w:szCs w:val="24"/>
        </w:rPr>
        <w:t>D</w:t>
      </w:r>
      <w:r w:rsidR="00DF3B00" w:rsidRPr="00FB0346">
        <w:rPr>
          <w:rFonts w:ascii="Book Antiqua" w:hAnsi="Book Antiqua"/>
          <w:sz w:val="24"/>
          <w:szCs w:val="24"/>
        </w:rPr>
        <w:t xml:space="preserve">, </w:t>
      </w:r>
      <w:r w:rsidR="00A629C2" w:rsidRPr="00FB0346">
        <w:rPr>
          <w:rFonts w:ascii="Book Antiqua" w:hAnsi="Book Antiqua"/>
          <w:sz w:val="24"/>
          <w:szCs w:val="24"/>
        </w:rPr>
        <w:t xml:space="preserve">Figure </w:t>
      </w:r>
      <w:r w:rsidR="00AA26E6" w:rsidRPr="00FB0346">
        <w:rPr>
          <w:rFonts w:ascii="Book Antiqua" w:hAnsi="Book Antiqua"/>
          <w:sz w:val="24"/>
          <w:szCs w:val="24"/>
        </w:rPr>
        <w:t>2C</w:t>
      </w:r>
      <w:r w:rsidR="00071F2B" w:rsidRPr="00FB0346">
        <w:rPr>
          <w:rFonts w:ascii="Book Antiqua" w:hAnsi="Book Antiqua"/>
          <w:sz w:val="24"/>
          <w:szCs w:val="24"/>
        </w:rPr>
        <w:t xml:space="preserve"> and </w:t>
      </w:r>
      <w:r w:rsidR="00AA26E6" w:rsidRPr="00FB0346">
        <w:rPr>
          <w:rFonts w:ascii="Book Antiqua" w:hAnsi="Book Antiqua"/>
          <w:sz w:val="24"/>
          <w:szCs w:val="24"/>
        </w:rPr>
        <w:t>D</w:t>
      </w:r>
      <w:r w:rsidR="00DF3B00" w:rsidRPr="00FB0346">
        <w:rPr>
          <w:rFonts w:ascii="Book Antiqua" w:hAnsi="Book Antiqua"/>
          <w:sz w:val="24"/>
          <w:szCs w:val="24"/>
        </w:rPr>
        <w:t>)</w:t>
      </w:r>
      <w:r w:rsidR="00FB0346">
        <w:rPr>
          <w:rFonts w:ascii="Book Antiqua" w:hAnsi="Book Antiqua"/>
          <w:sz w:val="24"/>
          <w:szCs w:val="24"/>
        </w:rPr>
        <w:t>.</w:t>
      </w:r>
    </w:p>
    <w:p w14:paraId="0E69D156" w14:textId="77777777" w:rsidR="0015417F" w:rsidRPr="00FB0346" w:rsidRDefault="0015417F" w:rsidP="00FB0346">
      <w:pPr>
        <w:kinsoku w:val="0"/>
        <w:overflowPunct w:val="0"/>
        <w:autoSpaceDE w:val="0"/>
        <w:autoSpaceDN w:val="0"/>
        <w:adjustRightInd w:val="0"/>
        <w:snapToGrid w:val="0"/>
        <w:spacing w:line="360" w:lineRule="auto"/>
        <w:rPr>
          <w:rFonts w:ascii="Book Antiqua" w:hAnsi="Book Antiqua"/>
          <w:b/>
          <w:bCs/>
          <w:sz w:val="24"/>
          <w:szCs w:val="24"/>
        </w:rPr>
      </w:pPr>
    </w:p>
    <w:p w14:paraId="0C908BAA" w14:textId="77777777" w:rsidR="0015417F" w:rsidRPr="00FB0346" w:rsidRDefault="0015417F" w:rsidP="00FB0346">
      <w:pPr>
        <w:kinsoku w:val="0"/>
        <w:overflowPunct w:val="0"/>
        <w:autoSpaceDE w:val="0"/>
        <w:autoSpaceDN w:val="0"/>
        <w:adjustRightInd w:val="0"/>
        <w:snapToGrid w:val="0"/>
        <w:spacing w:line="360" w:lineRule="auto"/>
        <w:rPr>
          <w:rFonts w:ascii="Book Antiqua" w:hAnsi="Book Antiqua"/>
          <w:b/>
          <w:bCs/>
          <w:i/>
          <w:sz w:val="24"/>
          <w:szCs w:val="24"/>
        </w:rPr>
      </w:pPr>
      <w:r w:rsidRPr="00FB0346">
        <w:rPr>
          <w:rFonts w:ascii="Book Antiqua" w:hAnsi="Book Antiqua"/>
          <w:b/>
          <w:bCs/>
          <w:i/>
          <w:sz w:val="24"/>
          <w:szCs w:val="24"/>
        </w:rPr>
        <w:t>Histopathological evaluation</w:t>
      </w:r>
    </w:p>
    <w:p w14:paraId="204AADCF" w14:textId="1A8B2F4E" w:rsidR="0015417F" w:rsidRPr="00FB0346" w:rsidRDefault="0015417F"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t xml:space="preserve">After removal, </w:t>
      </w:r>
      <w:r w:rsidR="004C1DA5" w:rsidRPr="00FB0346">
        <w:rPr>
          <w:rFonts w:ascii="Book Antiqua" w:hAnsi="Book Antiqua"/>
          <w:sz w:val="24"/>
          <w:szCs w:val="24"/>
        </w:rPr>
        <w:t>EMR/</w:t>
      </w:r>
      <w:r w:rsidRPr="00FB0346">
        <w:rPr>
          <w:rFonts w:ascii="Book Antiqua" w:hAnsi="Book Antiqua"/>
          <w:sz w:val="24"/>
          <w:szCs w:val="24"/>
        </w:rPr>
        <w:t xml:space="preserve">ESD specimens were fixed in 10% formalin. The </w:t>
      </w:r>
      <w:r w:rsidRPr="00FB0346">
        <w:rPr>
          <w:rFonts w:ascii="Book Antiqua" w:hAnsi="Book Antiqua"/>
          <w:sz w:val="24"/>
          <w:szCs w:val="24"/>
        </w:rPr>
        <w:lastRenderedPageBreak/>
        <w:t xml:space="preserve">specimens were embedded in 10% paraffin, sectioned at 2-mm intervals, and stained with hematoxylin and eosin. </w:t>
      </w:r>
      <w:r w:rsidR="00CB669A" w:rsidRPr="00FB0346">
        <w:rPr>
          <w:rFonts w:ascii="Book Antiqua" w:hAnsi="Book Antiqua"/>
          <w:sz w:val="24"/>
          <w:szCs w:val="24"/>
        </w:rPr>
        <w:t>The p</w:t>
      </w:r>
      <w:r w:rsidRPr="00FB0346">
        <w:rPr>
          <w:rFonts w:ascii="Book Antiqua" w:hAnsi="Book Antiqua"/>
          <w:sz w:val="24"/>
          <w:szCs w:val="24"/>
        </w:rPr>
        <w:t>athological diagnoses and evaluation of curability were made by expert gastrointestinal pathologists in each institution. The following valuables were assessed for each tumor: macroscopic type</w:t>
      </w:r>
      <w:r w:rsidR="00CB669A" w:rsidRPr="00FB0346">
        <w:rPr>
          <w:rFonts w:ascii="Book Antiqua" w:hAnsi="Book Antiqua"/>
          <w:sz w:val="24"/>
          <w:szCs w:val="24"/>
        </w:rPr>
        <w:t>,</w:t>
      </w:r>
      <w:r w:rsidRPr="00FB0346">
        <w:rPr>
          <w:rFonts w:ascii="Book Antiqua" w:hAnsi="Book Antiqua"/>
          <w:sz w:val="24"/>
          <w:szCs w:val="24"/>
        </w:rPr>
        <w:t xml:space="preserve"> </w:t>
      </w:r>
      <w:r w:rsidR="00CB669A" w:rsidRPr="00FB0346">
        <w:rPr>
          <w:rFonts w:ascii="Book Antiqua" w:hAnsi="Book Antiqua"/>
          <w:sz w:val="24"/>
          <w:szCs w:val="24"/>
        </w:rPr>
        <w:t xml:space="preserve">tumor </w:t>
      </w:r>
      <w:r w:rsidRPr="00FB0346">
        <w:rPr>
          <w:rFonts w:ascii="Book Antiqua" w:hAnsi="Book Antiqua"/>
          <w:sz w:val="24"/>
          <w:szCs w:val="24"/>
        </w:rPr>
        <w:t>size</w:t>
      </w:r>
      <w:r w:rsidR="00CB669A" w:rsidRPr="00FB0346">
        <w:rPr>
          <w:rFonts w:ascii="Book Antiqua" w:hAnsi="Book Antiqua"/>
          <w:sz w:val="24"/>
          <w:szCs w:val="24"/>
        </w:rPr>
        <w:t>,</w:t>
      </w:r>
      <w:r w:rsidRPr="00FB0346">
        <w:rPr>
          <w:rFonts w:ascii="Book Antiqua" w:hAnsi="Book Antiqua"/>
          <w:sz w:val="24"/>
          <w:szCs w:val="24"/>
        </w:rPr>
        <w:t xml:space="preserve"> depth of invasion</w:t>
      </w:r>
      <w:r w:rsidR="00CB669A" w:rsidRPr="00FB0346">
        <w:rPr>
          <w:rFonts w:ascii="Book Antiqua" w:hAnsi="Book Antiqua"/>
          <w:sz w:val="24"/>
          <w:szCs w:val="24"/>
        </w:rPr>
        <w:t>,</w:t>
      </w:r>
      <w:r w:rsidRPr="00FB0346">
        <w:rPr>
          <w:rFonts w:ascii="Book Antiqua" w:hAnsi="Book Antiqua"/>
          <w:sz w:val="24"/>
          <w:szCs w:val="24"/>
        </w:rPr>
        <w:t xml:space="preserve"> degree of differentiation</w:t>
      </w:r>
      <w:r w:rsidR="00CB669A" w:rsidRPr="00FB0346">
        <w:rPr>
          <w:rFonts w:ascii="Book Antiqua" w:hAnsi="Book Antiqua"/>
          <w:sz w:val="24"/>
          <w:szCs w:val="24"/>
        </w:rPr>
        <w:t>,</w:t>
      </w:r>
      <w:r w:rsidRPr="00FB0346">
        <w:rPr>
          <w:rFonts w:ascii="Book Antiqua" w:hAnsi="Book Antiqua"/>
          <w:sz w:val="24"/>
          <w:szCs w:val="24"/>
        </w:rPr>
        <w:t xml:space="preserve"> lymphatic invasion</w:t>
      </w:r>
      <w:r w:rsidR="00CB669A" w:rsidRPr="00FB0346">
        <w:rPr>
          <w:rFonts w:ascii="Book Antiqua" w:hAnsi="Book Antiqua"/>
          <w:sz w:val="24"/>
          <w:szCs w:val="24"/>
        </w:rPr>
        <w:t>,</w:t>
      </w:r>
      <w:r w:rsidRPr="00FB0346">
        <w:rPr>
          <w:rFonts w:ascii="Book Antiqua" w:hAnsi="Book Antiqua"/>
          <w:sz w:val="24"/>
          <w:szCs w:val="24"/>
        </w:rPr>
        <w:t xml:space="preserve"> venous invasion</w:t>
      </w:r>
      <w:r w:rsidR="00CB669A" w:rsidRPr="00FB0346">
        <w:rPr>
          <w:rFonts w:ascii="Book Antiqua" w:hAnsi="Book Antiqua"/>
          <w:sz w:val="24"/>
          <w:szCs w:val="24"/>
        </w:rPr>
        <w:t>,</w:t>
      </w:r>
      <w:r w:rsidRPr="00FB0346">
        <w:rPr>
          <w:rFonts w:ascii="Book Antiqua" w:hAnsi="Book Antiqua"/>
          <w:sz w:val="24"/>
          <w:szCs w:val="24"/>
        </w:rPr>
        <w:t xml:space="preserve"> and ulceration (scar</w:t>
      </w:r>
      <w:r w:rsidR="00CB669A" w:rsidRPr="00FB0346">
        <w:rPr>
          <w:rFonts w:ascii="Book Antiqua" w:hAnsi="Book Antiqua"/>
          <w:sz w:val="24"/>
          <w:szCs w:val="24"/>
        </w:rPr>
        <w:t>ring</w:t>
      </w:r>
      <w:r w:rsidRPr="00FB0346">
        <w:rPr>
          <w:rFonts w:ascii="Book Antiqua" w:hAnsi="Book Antiqua"/>
          <w:sz w:val="24"/>
          <w:szCs w:val="24"/>
        </w:rPr>
        <w:t>).</w:t>
      </w:r>
    </w:p>
    <w:p w14:paraId="6BFAA8C0" w14:textId="77777777" w:rsidR="0015417F" w:rsidRPr="00FB0346" w:rsidRDefault="0015417F" w:rsidP="00FB0346">
      <w:pPr>
        <w:kinsoku w:val="0"/>
        <w:overflowPunct w:val="0"/>
        <w:autoSpaceDE w:val="0"/>
        <w:autoSpaceDN w:val="0"/>
        <w:adjustRightInd w:val="0"/>
        <w:snapToGrid w:val="0"/>
        <w:spacing w:line="360" w:lineRule="auto"/>
        <w:rPr>
          <w:rFonts w:ascii="Book Antiqua" w:hAnsi="Book Antiqua"/>
          <w:b/>
          <w:bCs/>
          <w:sz w:val="24"/>
          <w:szCs w:val="24"/>
        </w:rPr>
      </w:pPr>
    </w:p>
    <w:p w14:paraId="0A28C3B1" w14:textId="77777777" w:rsidR="0015417F" w:rsidRPr="00FB0346" w:rsidRDefault="00D35EAF" w:rsidP="00FB0346">
      <w:pPr>
        <w:kinsoku w:val="0"/>
        <w:overflowPunct w:val="0"/>
        <w:autoSpaceDE w:val="0"/>
        <w:autoSpaceDN w:val="0"/>
        <w:adjustRightInd w:val="0"/>
        <w:snapToGrid w:val="0"/>
        <w:spacing w:line="360" w:lineRule="auto"/>
        <w:rPr>
          <w:rFonts w:ascii="Book Antiqua" w:hAnsi="Book Antiqua"/>
          <w:b/>
          <w:bCs/>
          <w:i/>
          <w:sz w:val="24"/>
          <w:szCs w:val="24"/>
        </w:rPr>
      </w:pPr>
      <w:r w:rsidRPr="00FB0346">
        <w:rPr>
          <w:rFonts w:ascii="Book Antiqua" w:hAnsi="Book Antiqua"/>
          <w:b/>
          <w:bCs/>
          <w:i/>
          <w:sz w:val="24"/>
          <w:szCs w:val="24"/>
        </w:rPr>
        <w:t>Clinical outcomes</w:t>
      </w:r>
    </w:p>
    <w:p w14:paraId="58E80D2E" w14:textId="198FBF37" w:rsidR="00D35EAF" w:rsidRPr="00FB0346" w:rsidRDefault="00D35EAF" w:rsidP="00FB0346">
      <w:pPr>
        <w:kinsoku w:val="0"/>
        <w:overflowPunct w:val="0"/>
        <w:autoSpaceDE w:val="0"/>
        <w:autoSpaceDN w:val="0"/>
        <w:adjustRightInd w:val="0"/>
        <w:snapToGrid w:val="0"/>
        <w:spacing w:line="360" w:lineRule="auto"/>
        <w:rPr>
          <w:rFonts w:ascii="Book Antiqua" w:hAnsi="Book Antiqua"/>
          <w:sz w:val="24"/>
          <w:szCs w:val="24"/>
        </w:rPr>
      </w:pPr>
      <w:bookmarkStart w:id="11" w:name="_Hlk38723769"/>
      <w:r w:rsidRPr="00FB0346">
        <w:rPr>
          <w:rFonts w:ascii="Book Antiqua" w:hAnsi="Book Antiqua"/>
          <w:sz w:val="24"/>
          <w:szCs w:val="24"/>
        </w:rPr>
        <w:t xml:space="preserve">We analyzed the short-term outcomes of </w:t>
      </w:r>
      <w:r w:rsidR="008F273B" w:rsidRPr="00FB0346">
        <w:rPr>
          <w:rFonts w:ascii="Book Antiqua" w:hAnsi="Book Antiqua"/>
          <w:sz w:val="24"/>
          <w:szCs w:val="24"/>
        </w:rPr>
        <w:t>endoscopic resection</w:t>
      </w:r>
      <w:r w:rsidR="00CF1BD6" w:rsidRPr="00FB0346">
        <w:rPr>
          <w:rFonts w:ascii="Book Antiqua" w:hAnsi="Book Antiqua"/>
          <w:sz w:val="24"/>
          <w:szCs w:val="24"/>
        </w:rPr>
        <w:t>,</w:t>
      </w:r>
      <w:r w:rsidRPr="00FB0346">
        <w:rPr>
          <w:rFonts w:ascii="Book Antiqua" w:hAnsi="Book Antiqua"/>
          <w:sz w:val="24"/>
          <w:szCs w:val="24"/>
        </w:rPr>
        <w:t xml:space="preserve"> such as the rates of </w:t>
      </w:r>
      <w:r w:rsidRPr="00FB0346">
        <w:rPr>
          <w:rFonts w:ascii="Book Antiqua" w:hAnsi="Book Antiqua"/>
          <w:i/>
          <w:sz w:val="24"/>
          <w:szCs w:val="24"/>
        </w:rPr>
        <w:t>en</w:t>
      </w:r>
      <w:r w:rsidR="0082618D" w:rsidRPr="00FB0346">
        <w:rPr>
          <w:rFonts w:ascii="Book Antiqua" w:hAnsi="Book Antiqua"/>
          <w:i/>
          <w:sz w:val="24"/>
          <w:szCs w:val="24"/>
        </w:rPr>
        <w:t xml:space="preserve"> </w:t>
      </w:r>
      <w:r w:rsidR="002A1877" w:rsidRPr="00FB0346">
        <w:rPr>
          <w:rFonts w:ascii="Book Antiqua" w:hAnsi="Book Antiqua"/>
          <w:i/>
          <w:sz w:val="24"/>
          <w:szCs w:val="24"/>
        </w:rPr>
        <w:t>bloc</w:t>
      </w:r>
      <w:r w:rsidRPr="00FB0346">
        <w:rPr>
          <w:rFonts w:ascii="Book Antiqua" w:hAnsi="Book Antiqua"/>
          <w:sz w:val="24"/>
          <w:szCs w:val="24"/>
        </w:rPr>
        <w:t xml:space="preserve"> resection and complete resection, procedure time</w:t>
      </w:r>
      <w:r w:rsidR="000842D7" w:rsidRPr="00FB0346">
        <w:rPr>
          <w:rFonts w:ascii="Book Antiqua" w:hAnsi="Book Antiqua"/>
          <w:sz w:val="24"/>
          <w:szCs w:val="24"/>
        </w:rPr>
        <w:t>,</w:t>
      </w:r>
      <w:r w:rsidRPr="00FB0346">
        <w:rPr>
          <w:rFonts w:ascii="Book Antiqua" w:hAnsi="Book Antiqua"/>
          <w:sz w:val="24"/>
          <w:szCs w:val="24"/>
        </w:rPr>
        <w:t xml:space="preserve"> and </w:t>
      </w:r>
      <w:r w:rsidR="000842D7" w:rsidRPr="00FB0346">
        <w:rPr>
          <w:rFonts w:ascii="Book Antiqua" w:hAnsi="Book Antiqua"/>
          <w:sz w:val="24"/>
          <w:szCs w:val="24"/>
        </w:rPr>
        <w:t xml:space="preserve">incidence </w:t>
      </w:r>
      <w:r w:rsidRPr="00FB0346">
        <w:rPr>
          <w:rFonts w:ascii="Book Antiqua" w:hAnsi="Book Antiqua"/>
          <w:sz w:val="24"/>
          <w:szCs w:val="24"/>
        </w:rPr>
        <w:t>of adverse events</w:t>
      </w:r>
      <w:r w:rsidR="00CF1BD6" w:rsidRPr="00FB0346">
        <w:rPr>
          <w:rFonts w:ascii="Book Antiqua" w:hAnsi="Book Antiqua"/>
          <w:sz w:val="24"/>
          <w:szCs w:val="24"/>
        </w:rPr>
        <w:t>,</w:t>
      </w:r>
      <w:r w:rsidRPr="00FB0346">
        <w:rPr>
          <w:rFonts w:ascii="Book Antiqua" w:hAnsi="Book Antiqua"/>
          <w:sz w:val="24"/>
          <w:szCs w:val="24"/>
        </w:rPr>
        <w:t xml:space="preserve"> including delayed bleeding and intraprocedural or delayed perforation. </w:t>
      </w:r>
      <w:r w:rsidR="0035368D" w:rsidRPr="00FB0346">
        <w:rPr>
          <w:rFonts w:ascii="Book Antiqua" w:hAnsi="Book Antiqua"/>
          <w:sz w:val="24"/>
          <w:szCs w:val="24"/>
        </w:rPr>
        <w:t>In addition, we analyzed</w:t>
      </w:r>
      <w:r w:rsidR="00F6323E" w:rsidRPr="00FB0346">
        <w:rPr>
          <w:rFonts w:ascii="Book Antiqua" w:hAnsi="Book Antiqua"/>
          <w:sz w:val="24"/>
          <w:szCs w:val="24"/>
        </w:rPr>
        <w:t xml:space="preserve"> the</w:t>
      </w:r>
      <w:r w:rsidR="0035368D" w:rsidRPr="00FB0346">
        <w:rPr>
          <w:rFonts w:ascii="Book Antiqua" w:hAnsi="Book Antiqua"/>
          <w:sz w:val="24"/>
          <w:szCs w:val="24"/>
        </w:rPr>
        <w:t xml:space="preserve"> local and metastatic recurrence</w:t>
      </w:r>
      <w:r w:rsidR="0082618D" w:rsidRPr="00FB0346">
        <w:rPr>
          <w:rFonts w:ascii="Book Antiqua" w:hAnsi="Book Antiqua"/>
          <w:sz w:val="24"/>
          <w:szCs w:val="24"/>
        </w:rPr>
        <w:t>s</w:t>
      </w:r>
      <w:r w:rsidR="0035368D" w:rsidRPr="00FB0346">
        <w:rPr>
          <w:rFonts w:ascii="Book Antiqua" w:hAnsi="Book Antiqua"/>
          <w:sz w:val="24"/>
          <w:szCs w:val="24"/>
        </w:rPr>
        <w:t xml:space="preserve"> during </w:t>
      </w:r>
      <w:r w:rsidR="000749E8" w:rsidRPr="00FB0346">
        <w:rPr>
          <w:rFonts w:ascii="Book Antiqua" w:hAnsi="Book Antiqua"/>
          <w:sz w:val="24"/>
          <w:szCs w:val="24"/>
        </w:rPr>
        <w:t xml:space="preserve">the </w:t>
      </w:r>
      <w:r w:rsidR="0035368D" w:rsidRPr="00FB0346">
        <w:rPr>
          <w:rFonts w:ascii="Book Antiqua" w:hAnsi="Book Antiqua"/>
          <w:sz w:val="24"/>
          <w:szCs w:val="24"/>
        </w:rPr>
        <w:t xml:space="preserve">follow-up period after endoscopic treatment. </w:t>
      </w:r>
      <w:r w:rsidRPr="00FB0346">
        <w:rPr>
          <w:rFonts w:ascii="Book Antiqua" w:hAnsi="Book Antiqua"/>
          <w:sz w:val="24"/>
          <w:szCs w:val="24"/>
        </w:rPr>
        <w:t xml:space="preserve">The procedure time was defined as the time from the start of mucosal injection to the completion of tumor resection. </w:t>
      </w:r>
      <w:r w:rsidRPr="00FB0346">
        <w:rPr>
          <w:rFonts w:ascii="Book Antiqua" w:hAnsi="Book Antiqua"/>
          <w:i/>
          <w:sz w:val="24"/>
          <w:szCs w:val="24"/>
        </w:rPr>
        <w:t>En</w:t>
      </w:r>
      <w:r w:rsidR="0082618D" w:rsidRPr="00FB0346">
        <w:rPr>
          <w:rFonts w:ascii="Book Antiqua" w:hAnsi="Book Antiqua"/>
          <w:i/>
          <w:sz w:val="24"/>
          <w:szCs w:val="24"/>
        </w:rPr>
        <w:t xml:space="preserve"> </w:t>
      </w:r>
      <w:r w:rsidRPr="00FB0346">
        <w:rPr>
          <w:rFonts w:ascii="Book Antiqua" w:hAnsi="Book Antiqua"/>
          <w:i/>
          <w:sz w:val="24"/>
          <w:szCs w:val="24"/>
        </w:rPr>
        <w:t>bloc</w:t>
      </w:r>
      <w:r w:rsidRPr="00FB0346">
        <w:rPr>
          <w:rFonts w:ascii="Book Antiqua" w:hAnsi="Book Antiqua"/>
          <w:sz w:val="24"/>
          <w:szCs w:val="24"/>
        </w:rPr>
        <w:t xml:space="preserve"> resection was defined as resection in a single piece </w:t>
      </w:r>
      <w:r w:rsidR="00312257" w:rsidRPr="00FB0346">
        <w:rPr>
          <w:rFonts w:ascii="Book Antiqua" w:hAnsi="Book Antiqua"/>
          <w:sz w:val="24"/>
          <w:szCs w:val="24"/>
        </w:rPr>
        <w:t xml:space="preserve">in contrast </w:t>
      </w:r>
      <w:r w:rsidRPr="00FB0346">
        <w:rPr>
          <w:rFonts w:ascii="Book Antiqua" w:hAnsi="Book Antiqua"/>
          <w:sz w:val="24"/>
          <w:szCs w:val="24"/>
        </w:rPr>
        <w:t xml:space="preserve">to piecemeal resection. Complete resection was defined as </w:t>
      </w:r>
      <w:r w:rsidRPr="00FB0346">
        <w:rPr>
          <w:rFonts w:ascii="Book Antiqua" w:hAnsi="Book Antiqua"/>
          <w:i/>
          <w:sz w:val="24"/>
          <w:szCs w:val="24"/>
        </w:rPr>
        <w:t>en</w:t>
      </w:r>
      <w:r w:rsidR="0082618D" w:rsidRPr="00FB0346">
        <w:rPr>
          <w:rFonts w:ascii="Book Antiqua" w:hAnsi="Book Antiqua"/>
          <w:i/>
          <w:sz w:val="24"/>
          <w:szCs w:val="24"/>
        </w:rPr>
        <w:t xml:space="preserve"> </w:t>
      </w:r>
      <w:r w:rsidRPr="00FB0346">
        <w:rPr>
          <w:rFonts w:ascii="Book Antiqua" w:hAnsi="Book Antiqua"/>
          <w:i/>
          <w:sz w:val="24"/>
          <w:szCs w:val="24"/>
        </w:rPr>
        <w:t>bloc</w:t>
      </w:r>
      <w:r w:rsidRPr="00FB0346">
        <w:rPr>
          <w:rFonts w:ascii="Book Antiqua" w:hAnsi="Book Antiqua"/>
          <w:sz w:val="24"/>
          <w:szCs w:val="24"/>
        </w:rPr>
        <w:t xml:space="preserve"> resection with horizontal and vertical margins </w:t>
      </w:r>
      <w:r w:rsidR="00312257" w:rsidRPr="00FB0346">
        <w:rPr>
          <w:rFonts w:ascii="Book Antiqua" w:hAnsi="Book Antiqua"/>
          <w:sz w:val="24"/>
          <w:szCs w:val="24"/>
        </w:rPr>
        <w:t xml:space="preserve">that were </w:t>
      </w:r>
      <w:r w:rsidRPr="00FB0346">
        <w:rPr>
          <w:rFonts w:ascii="Book Antiqua" w:hAnsi="Book Antiqua"/>
          <w:sz w:val="24"/>
          <w:szCs w:val="24"/>
        </w:rPr>
        <w:t xml:space="preserve">free of </w:t>
      </w:r>
      <w:r w:rsidR="00312257" w:rsidRPr="00FB0346">
        <w:rPr>
          <w:rFonts w:ascii="Book Antiqua" w:hAnsi="Book Antiqua"/>
          <w:sz w:val="24"/>
          <w:szCs w:val="24"/>
        </w:rPr>
        <w:t xml:space="preserve">the </w:t>
      </w:r>
      <w:r w:rsidRPr="00FB0346">
        <w:rPr>
          <w:rFonts w:ascii="Book Antiqua" w:hAnsi="Book Antiqua"/>
          <w:sz w:val="24"/>
          <w:szCs w:val="24"/>
        </w:rPr>
        <w:t xml:space="preserve">tumor. Intraprocedural perforation was </w:t>
      </w:r>
      <w:r w:rsidR="00312257" w:rsidRPr="00FB0346">
        <w:rPr>
          <w:rFonts w:ascii="Book Antiqua" w:hAnsi="Book Antiqua"/>
          <w:sz w:val="24"/>
          <w:szCs w:val="24"/>
        </w:rPr>
        <w:t xml:space="preserve">identified </w:t>
      </w:r>
      <w:r w:rsidRPr="00FB0346">
        <w:rPr>
          <w:rFonts w:ascii="Book Antiqua" w:hAnsi="Book Antiqua"/>
          <w:sz w:val="24"/>
          <w:szCs w:val="24"/>
        </w:rPr>
        <w:t xml:space="preserve">as a visible break </w:t>
      </w:r>
      <w:r w:rsidR="00312257" w:rsidRPr="00FB0346">
        <w:rPr>
          <w:rFonts w:ascii="Book Antiqua" w:hAnsi="Book Antiqua"/>
          <w:sz w:val="24"/>
          <w:szCs w:val="24"/>
        </w:rPr>
        <w:t xml:space="preserve">in </w:t>
      </w:r>
      <w:r w:rsidRPr="00FB0346">
        <w:rPr>
          <w:rFonts w:ascii="Book Antiqua" w:hAnsi="Book Antiqua"/>
          <w:sz w:val="24"/>
          <w:szCs w:val="24"/>
        </w:rPr>
        <w:t>the duodenal wall confirmed</w:t>
      </w:r>
      <w:r w:rsidRPr="00FB0346">
        <w:rPr>
          <w:rFonts w:ascii="Book Antiqua" w:hAnsi="Book Antiqua"/>
          <w:i/>
          <w:iCs/>
          <w:sz w:val="24"/>
          <w:szCs w:val="24"/>
        </w:rPr>
        <w:t xml:space="preserve"> </w:t>
      </w:r>
      <w:r w:rsidR="00312257" w:rsidRPr="00FB0346">
        <w:rPr>
          <w:rFonts w:ascii="Book Antiqua" w:hAnsi="Book Antiqua"/>
          <w:i/>
          <w:iCs/>
          <w:sz w:val="24"/>
          <w:szCs w:val="24"/>
        </w:rPr>
        <w:t>via</w:t>
      </w:r>
      <w:r w:rsidR="00312257" w:rsidRPr="00FB0346">
        <w:rPr>
          <w:rFonts w:ascii="Book Antiqua" w:hAnsi="Book Antiqua"/>
          <w:sz w:val="24"/>
          <w:szCs w:val="24"/>
        </w:rPr>
        <w:t xml:space="preserve"> </w:t>
      </w:r>
      <w:r w:rsidRPr="00FB0346">
        <w:rPr>
          <w:rFonts w:ascii="Book Antiqua" w:hAnsi="Book Antiqua"/>
          <w:sz w:val="24"/>
          <w:szCs w:val="24"/>
        </w:rPr>
        <w:t xml:space="preserve">endoscopy during </w:t>
      </w:r>
      <w:r w:rsidR="008F273B" w:rsidRPr="00FB0346">
        <w:rPr>
          <w:rFonts w:ascii="Book Antiqua" w:hAnsi="Book Antiqua"/>
          <w:sz w:val="24"/>
          <w:szCs w:val="24"/>
        </w:rPr>
        <w:t>endoscopic resection</w:t>
      </w:r>
      <w:r w:rsidRPr="00FB0346">
        <w:rPr>
          <w:rFonts w:ascii="Book Antiqua" w:hAnsi="Book Antiqua"/>
          <w:sz w:val="24"/>
          <w:szCs w:val="24"/>
        </w:rPr>
        <w:t>. Delayed</w:t>
      </w:r>
      <w:r w:rsidR="00CE34FE" w:rsidRPr="00FB0346">
        <w:rPr>
          <w:rFonts w:ascii="Book Antiqua" w:hAnsi="Book Antiqua"/>
          <w:sz w:val="24"/>
          <w:szCs w:val="24"/>
        </w:rPr>
        <w:t xml:space="preserve"> perforation was diagnosed as </w:t>
      </w:r>
      <w:r w:rsidR="00312257" w:rsidRPr="00FB0346">
        <w:rPr>
          <w:rFonts w:ascii="Book Antiqua" w:hAnsi="Book Antiqua"/>
          <w:sz w:val="24"/>
          <w:szCs w:val="24"/>
        </w:rPr>
        <w:t xml:space="preserve">the presence of </w:t>
      </w:r>
      <w:r w:rsidR="00CE34FE" w:rsidRPr="00FB0346">
        <w:rPr>
          <w:rFonts w:ascii="Book Antiqua" w:hAnsi="Book Antiqua"/>
          <w:sz w:val="24"/>
          <w:szCs w:val="24"/>
        </w:rPr>
        <w:t xml:space="preserve">free air confirmed </w:t>
      </w:r>
      <w:r w:rsidR="00312257" w:rsidRPr="00FB0346">
        <w:rPr>
          <w:rFonts w:ascii="Book Antiqua" w:hAnsi="Book Antiqua"/>
          <w:sz w:val="24"/>
          <w:szCs w:val="24"/>
        </w:rPr>
        <w:t xml:space="preserve">on radiography </w:t>
      </w:r>
      <w:r w:rsidR="00CE34FE" w:rsidRPr="00FB0346">
        <w:rPr>
          <w:rFonts w:ascii="Book Antiqua" w:hAnsi="Book Antiqua"/>
          <w:sz w:val="24"/>
          <w:szCs w:val="24"/>
        </w:rPr>
        <w:t xml:space="preserve">or </w:t>
      </w:r>
      <w:r w:rsidR="002A1877" w:rsidRPr="00FB0346">
        <w:rPr>
          <w:rFonts w:ascii="Book Antiqua" w:hAnsi="Book Antiqua"/>
          <w:sz w:val="24"/>
          <w:szCs w:val="24"/>
        </w:rPr>
        <w:t xml:space="preserve">computed tomography </w:t>
      </w:r>
      <w:r w:rsidR="00CE34FE" w:rsidRPr="00FB0346">
        <w:rPr>
          <w:rFonts w:ascii="Book Antiqua" w:hAnsi="Book Antiqua"/>
          <w:sz w:val="24"/>
          <w:szCs w:val="24"/>
        </w:rPr>
        <w:t xml:space="preserve">scans after </w:t>
      </w:r>
      <w:r w:rsidR="008F273B" w:rsidRPr="00FB0346">
        <w:rPr>
          <w:rFonts w:ascii="Book Antiqua" w:hAnsi="Book Antiqua"/>
          <w:sz w:val="24"/>
          <w:szCs w:val="24"/>
        </w:rPr>
        <w:t>endoscopic resection</w:t>
      </w:r>
      <w:r w:rsidR="00CE34FE" w:rsidRPr="00FB0346">
        <w:rPr>
          <w:rFonts w:ascii="Book Antiqua" w:hAnsi="Book Antiqua"/>
          <w:sz w:val="24"/>
          <w:szCs w:val="24"/>
        </w:rPr>
        <w:t xml:space="preserve"> without intraprocedural perforation. Delayed bleeding was defined as </w:t>
      </w:r>
      <w:r w:rsidR="005840CE" w:rsidRPr="00FB0346">
        <w:rPr>
          <w:rFonts w:ascii="Book Antiqua" w:hAnsi="Book Antiqua"/>
          <w:sz w:val="24"/>
          <w:szCs w:val="24"/>
        </w:rPr>
        <w:t xml:space="preserve">the </w:t>
      </w:r>
      <w:r w:rsidR="00CE34FE" w:rsidRPr="00FB0346">
        <w:rPr>
          <w:rFonts w:ascii="Book Antiqua" w:hAnsi="Book Antiqua"/>
          <w:sz w:val="24"/>
          <w:szCs w:val="24"/>
        </w:rPr>
        <w:t xml:space="preserve">clinical evidence of bleeding after </w:t>
      </w:r>
      <w:r w:rsidR="00551675" w:rsidRPr="00FB0346">
        <w:rPr>
          <w:rFonts w:ascii="Book Antiqua" w:hAnsi="Book Antiqua"/>
          <w:sz w:val="24"/>
          <w:szCs w:val="24"/>
        </w:rPr>
        <w:t>endoscopic resection</w:t>
      </w:r>
      <w:r w:rsidR="00CE34FE" w:rsidRPr="00FB0346">
        <w:rPr>
          <w:rFonts w:ascii="Book Antiqua" w:hAnsi="Book Antiqua"/>
          <w:sz w:val="24"/>
          <w:szCs w:val="24"/>
        </w:rPr>
        <w:t xml:space="preserve"> that required endoscopic hemostasis or transfusion.</w:t>
      </w:r>
      <w:r w:rsidR="0035368D" w:rsidRPr="00FB0346">
        <w:rPr>
          <w:rFonts w:ascii="Book Antiqua" w:hAnsi="Book Antiqua"/>
          <w:sz w:val="24"/>
          <w:szCs w:val="24"/>
        </w:rPr>
        <w:t xml:space="preserve"> Local recurren</w:t>
      </w:r>
      <w:r w:rsidR="000749E8" w:rsidRPr="00FB0346">
        <w:rPr>
          <w:rFonts w:ascii="Book Antiqua" w:hAnsi="Book Antiqua"/>
          <w:sz w:val="24"/>
          <w:szCs w:val="24"/>
        </w:rPr>
        <w:t>ce</w:t>
      </w:r>
      <w:r w:rsidR="0035368D" w:rsidRPr="00FB0346">
        <w:rPr>
          <w:rFonts w:ascii="Book Antiqua" w:hAnsi="Book Antiqua"/>
          <w:sz w:val="24"/>
          <w:szCs w:val="24"/>
        </w:rPr>
        <w:t xml:space="preserve"> was defined as tumor </w:t>
      </w:r>
      <w:r w:rsidR="00DB2520" w:rsidRPr="00FB0346">
        <w:rPr>
          <w:rFonts w:ascii="Book Antiqua" w:hAnsi="Book Antiqua"/>
          <w:sz w:val="24"/>
          <w:szCs w:val="24"/>
        </w:rPr>
        <w:t>relapse</w:t>
      </w:r>
      <w:r w:rsidR="0035368D" w:rsidRPr="00FB0346">
        <w:rPr>
          <w:rFonts w:ascii="Book Antiqua" w:hAnsi="Book Antiqua"/>
          <w:sz w:val="24"/>
          <w:szCs w:val="24"/>
        </w:rPr>
        <w:t xml:space="preserve"> from the treatment scar, which was diagnosed by endoscopy or biopsy</w:t>
      </w:r>
      <w:r w:rsidR="0006494E" w:rsidRPr="00FB0346">
        <w:rPr>
          <w:rFonts w:ascii="Book Antiqua" w:hAnsi="Book Antiqua"/>
          <w:sz w:val="24"/>
          <w:szCs w:val="24"/>
        </w:rPr>
        <w:t xml:space="preserve"> during </w:t>
      </w:r>
      <w:r w:rsidR="00D252DD" w:rsidRPr="00FB0346">
        <w:rPr>
          <w:rFonts w:ascii="Book Antiqua" w:hAnsi="Book Antiqua"/>
          <w:sz w:val="24"/>
          <w:szCs w:val="24"/>
        </w:rPr>
        <w:t xml:space="preserve">the </w:t>
      </w:r>
      <w:r w:rsidR="0006494E" w:rsidRPr="00FB0346">
        <w:rPr>
          <w:rFonts w:ascii="Book Antiqua" w:hAnsi="Book Antiqua"/>
          <w:sz w:val="24"/>
          <w:szCs w:val="24"/>
        </w:rPr>
        <w:t>follow-up period</w:t>
      </w:r>
      <w:r w:rsidR="0035368D" w:rsidRPr="00FB0346">
        <w:rPr>
          <w:rFonts w:ascii="Book Antiqua" w:hAnsi="Book Antiqua"/>
          <w:sz w:val="24"/>
          <w:szCs w:val="24"/>
        </w:rPr>
        <w:t xml:space="preserve">. Metastatic recurrence was </w:t>
      </w:r>
      <w:r w:rsidR="00DB2520" w:rsidRPr="00FB0346">
        <w:rPr>
          <w:rFonts w:ascii="Book Antiqua" w:hAnsi="Book Antiqua"/>
          <w:sz w:val="24"/>
          <w:szCs w:val="24"/>
        </w:rPr>
        <w:t xml:space="preserve">defined as tumor relapse in the lymph nodes and/or other organs, which was </w:t>
      </w:r>
      <w:r w:rsidR="0006494E" w:rsidRPr="00FB0346">
        <w:rPr>
          <w:rFonts w:ascii="Book Antiqua" w:hAnsi="Book Antiqua"/>
          <w:sz w:val="24"/>
          <w:szCs w:val="24"/>
        </w:rPr>
        <w:t xml:space="preserve">diagnosed by </w:t>
      </w:r>
      <w:r w:rsidR="00D252DD" w:rsidRPr="00FB0346">
        <w:rPr>
          <w:rFonts w:ascii="Book Antiqua" w:hAnsi="Book Antiqua"/>
          <w:sz w:val="24"/>
          <w:szCs w:val="24"/>
        </w:rPr>
        <w:t>c</w:t>
      </w:r>
      <w:r w:rsidR="0006494E" w:rsidRPr="00FB0346">
        <w:rPr>
          <w:rFonts w:ascii="Book Antiqua" w:hAnsi="Book Antiqua"/>
          <w:sz w:val="24"/>
          <w:szCs w:val="24"/>
        </w:rPr>
        <w:t xml:space="preserve">omputed </w:t>
      </w:r>
      <w:r w:rsidR="00D252DD" w:rsidRPr="00FB0346">
        <w:rPr>
          <w:rFonts w:ascii="Book Antiqua" w:hAnsi="Book Antiqua"/>
          <w:sz w:val="24"/>
          <w:szCs w:val="24"/>
        </w:rPr>
        <w:t>t</w:t>
      </w:r>
      <w:r w:rsidR="0006494E" w:rsidRPr="00FB0346">
        <w:rPr>
          <w:rFonts w:ascii="Book Antiqua" w:hAnsi="Book Antiqua"/>
          <w:sz w:val="24"/>
          <w:szCs w:val="24"/>
        </w:rPr>
        <w:t>omography during</w:t>
      </w:r>
      <w:r w:rsidR="00D252DD" w:rsidRPr="00FB0346">
        <w:rPr>
          <w:rFonts w:ascii="Book Antiqua" w:hAnsi="Book Antiqua"/>
          <w:sz w:val="24"/>
          <w:szCs w:val="24"/>
        </w:rPr>
        <w:t xml:space="preserve"> the</w:t>
      </w:r>
      <w:r w:rsidR="0006494E" w:rsidRPr="00FB0346">
        <w:rPr>
          <w:rFonts w:ascii="Book Antiqua" w:hAnsi="Book Antiqua"/>
          <w:sz w:val="24"/>
          <w:szCs w:val="24"/>
        </w:rPr>
        <w:t xml:space="preserve"> follow-up period</w:t>
      </w:r>
      <w:bookmarkEnd w:id="11"/>
      <w:r w:rsidR="0006494E" w:rsidRPr="00FB0346">
        <w:rPr>
          <w:rFonts w:ascii="Book Antiqua" w:hAnsi="Book Antiqua"/>
          <w:sz w:val="24"/>
          <w:szCs w:val="24"/>
        </w:rPr>
        <w:t>.</w:t>
      </w:r>
    </w:p>
    <w:p w14:paraId="594E7A2C" w14:textId="77777777" w:rsidR="00D35EAF" w:rsidRPr="00FB0346" w:rsidRDefault="00D35EAF" w:rsidP="00FB0346">
      <w:pPr>
        <w:kinsoku w:val="0"/>
        <w:overflowPunct w:val="0"/>
        <w:autoSpaceDE w:val="0"/>
        <w:autoSpaceDN w:val="0"/>
        <w:adjustRightInd w:val="0"/>
        <w:snapToGrid w:val="0"/>
        <w:spacing w:line="360" w:lineRule="auto"/>
        <w:rPr>
          <w:rFonts w:ascii="Book Antiqua" w:hAnsi="Book Antiqua"/>
          <w:b/>
          <w:bCs/>
          <w:sz w:val="24"/>
          <w:szCs w:val="24"/>
        </w:rPr>
      </w:pPr>
    </w:p>
    <w:p w14:paraId="32B1C95F" w14:textId="77777777" w:rsidR="00B859DF" w:rsidRPr="00FB0346" w:rsidRDefault="00B859DF" w:rsidP="00FB0346">
      <w:pPr>
        <w:kinsoku w:val="0"/>
        <w:overflowPunct w:val="0"/>
        <w:autoSpaceDE w:val="0"/>
        <w:autoSpaceDN w:val="0"/>
        <w:adjustRightInd w:val="0"/>
        <w:snapToGrid w:val="0"/>
        <w:spacing w:line="360" w:lineRule="auto"/>
        <w:rPr>
          <w:rFonts w:ascii="Book Antiqua" w:hAnsi="Book Antiqua"/>
          <w:b/>
          <w:bCs/>
          <w:i/>
          <w:sz w:val="24"/>
          <w:szCs w:val="24"/>
        </w:rPr>
      </w:pPr>
      <w:r w:rsidRPr="00FB0346">
        <w:rPr>
          <w:rFonts w:ascii="Book Antiqua" w:hAnsi="Book Antiqua"/>
          <w:b/>
          <w:bCs/>
          <w:i/>
          <w:sz w:val="24"/>
          <w:szCs w:val="24"/>
        </w:rPr>
        <w:t>Statistical analysis</w:t>
      </w:r>
    </w:p>
    <w:p w14:paraId="6986FDC0" w14:textId="71642371" w:rsidR="00A97F69" w:rsidRPr="00FB0346" w:rsidRDefault="005840CE"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lastRenderedPageBreak/>
        <w:t>The s</w:t>
      </w:r>
      <w:r w:rsidR="00B859DF" w:rsidRPr="00FB0346">
        <w:rPr>
          <w:rFonts w:ascii="Book Antiqua" w:hAnsi="Book Antiqua"/>
          <w:sz w:val="24"/>
          <w:szCs w:val="24"/>
        </w:rPr>
        <w:t>ample size could not be calculated because this was a retrospective study. Furthermore, this was not a randomized</w:t>
      </w:r>
      <w:r w:rsidR="00ED35D3" w:rsidRPr="00FB0346">
        <w:rPr>
          <w:rFonts w:ascii="Book Antiqua" w:hAnsi="Book Antiqua"/>
          <w:sz w:val="24"/>
          <w:szCs w:val="24"/>
        </w:rPr>
        <w:t>-</w:t>
      </w:r>
      <w:r w:rsidR="00B859DF" w:rsidRPr="00FB0346">
        <w:rPr>
          <w:rFonts w:ascii="Book Antiqua" w:hAnsi="Book Antiqua"/>
          <w:sz w:val="24"/>
          <w:szCs w:val="24"/>
        </w:rPr>
        <w:t>control</w:t>
      </w:r>
      <w:r w:rsidR="00ED35D3" w:rsidRPr="00FB0346">
        <w:rPr>
          <w:rFonts w:ascii="Book Antiqua" w:hAnsi="Book Antiqua"/>
          <w:sz w:val="24"/>
          <w:szCs w:val="24"/>
        </w:rPr>
        <w:t>led</w:t>
      </w:r>
      <w:r w:rsidR="00B859DF" w:rsidRPr="00FB0346">
        <w:rPr>
          <w:rFonts w:ascii="Book Antiqua" w:hAnsi="Book Antiqua"/>
          <w:sz w:val="24"/>
          <w:szCs w:val="24"/>
        </w:rPr>
        <w:t xml:space="preserve"> study</w:t>
      </w:r>
      <w:r w:rsidR="00866C01" w:rsidRPr="00FB0346">
        <w:rPr>
          <w:rFonts w:ascii="Book Antiqua" w:hAnsi="Book Antiqua"/>
          <w:sz w:val="24"/>
          <w:szCs w:val="24"/>
        </w:rPr>
        <w:t xml:space="preserve"> with</w:t>
      </w:r>
      <w:r w:rsidR="00B859DF" w:rsidRPr="00FB0346">
        <w:rPr>
          <w:rFonts w:ascii="Book Antiqua" w:hAnsi="Book Antiqua"/>
          <w:sz w:val="24"/>
          <w:szCs w:val="24"/>
        </w:rPr>
        <w:t xml:space="preserve"> confounding differences between the two groups</w:t>
      </w:r>
      <w:r w:rsidR="00866C01" w:rsidRPr="00FB0346">
        <w:rPr>
          <w:rFonts w:ascii="Book Antiqua" w:hAnsi="Book Antiqua"/>
          <w:sz w:val="24"/>
          <w:szCs w:val="24"/>
        </w:rPr>
        <w:t>.</w:t>
      </w:r>
      <w:r w:rsidR="00B859DF" w:rsidRPr="00FB0346">
        <w:rPr>
          <w:rFonts w:ascii="Book Antiqua" w:hAnsi="Book Antiqua"/>
          <w:sz w:val="24"/>
          <w:szCs w:val="24"/>
        </w:rPr>
        <w:t xml:space="preserve"> Therefore, pro</w:t>
      </w:r>
      <w:r w:rsidR="00A97F69" w:rsidRPr="00FB0346">
        <w:rPr>
          <w:rFonts w:ascii="Book Antiqua" w:hAnsi="Book Antiqua"/>
          <w:sz w:val="24"/>
          <w:szCs w:val="24"/>
        </w:rPr>
        <w:t>pensity score matching was adopted to compensate for the confounding biases</w:t>
      </w:r>
      <w:r w:rsidR="00866C01" w:rsidRPr="00FB0346">
        <w:rPr>
          <w:rFonts w:ascii="Book Antiqua" w:hAnsi="Book Antiqua"/>
          <w:sz w:val="24"/>
          <w:szCs w:val="24"/>
        </w:rPr>
        <w:t xml:space="preserve"> that might have influenced the treatment </w:t>
      </w:r>
      <w:proofErr w:type="gramStart"/>
      <w:r w:rsidR="00866C01" w:rsidRPr="00FB0346">
        <w:rPr>
          <w:rFonts w:ascii="Book Antiqua" w:hAnsi="Book Antiqua"/>
          <w:sz w:val="24"/>
          <w:szCs w:val="24"/>
        </w:rPr>
        <w:t>outcomes</w:t>
      </w:r>
      <w:r w:rsidR="00CC7D12" w:rsidRPr="00FB0346">
        <w:rPr>
          <w:rFonts w:ascii="Book Antiqua" w:hAnsi="Book Antiqua"/>
          <w:sz w:val="24"/>
          <w:szCs w:val="24"/>
          <w:vertAlign w:val="superscript"/>
        </w:rPr>
        <w:t>[</w:t>
      </w:r>
      <w:proofErr w:type="gramEnd"/>
      <w:r w:rsidR="00CC7D12" w:rsidRPr="00FB0346">
        <w:rPr>
          <w:rFonts w:ascii="Book Antiqua" w:hAnsi="Book Antiqua"/>
          <w:sz w:val="24"/>
          <w:szCs w:val="24"/>
          <w:vertAlign w:val="superscript"/>
        </w:rPr>
        <w:t>22,23]</w:t>
      </w:r>
      <w:r w:rsidR="00A97F69" w:rsidRPr="00FB0346">
        <w:rPr>
          <w:rFonts w:ascii="Book Antiqua" w:hAnsi="Book Antiqua"/>
          <w:sz w:val="24"/>
          <w:szCs w:val="24"/>
        </w:rPr>
        <w:t xml:space="preserve">. Logistic regression </w:t>
      </w:r>
      <w:r w:rsidR="005E552F" w:rsidRPr="00FB0346">
        <w:rPr>
          <w:rFonts w:ascii="Book Antiqua" w:hAnsi="Book Antiqua"/>
          <w:sz w:val="24"/>
          <w:szCs w:val="24"/>
        </w:rPr>
        <w:t xml:space="preserve">analysis </w:t>
      </w:r>
      <w:r w:rsidR="003062E8" w:rsidRPr="00FB0346">
        <w:rPr>
          <w:rFonts w:ascii="Book Antiqua" w:hAnsi="Book Antiqua"/>
          <w:sz w:val="24"/>
          <w:szCs w:val="24"/>
        </w:rPr>
        <w:t xml:space="preserve">was performed </w:t>
      </w:r>
      <w:r w:rsidR="005E552F" w:rsidRPr="00FB0346">
        <w:rPr>
          <w:rFonts w:ascii="Book Antiqua" w:hAnsi="Book Antiqua"/>
          <w:sz w:val="24"/>
          <w:szCs w:val="24"/>
        </w:rPr>
        <w:t xml:space="preserve">considering the </w:t>
      </w:r>
      <w:r w:rsidR="00866C01" w:rsidRPr="00FB0346">
        <w:rPr>
          <w:rFonts w:ascii="Book Antiqua" w:hAnsi="Book Antiqua"/>
          <w:sz w:val="24"/>
          <w:szCs w:val="24"/>
        </w:rPr>
        <w:t xml:space="preserve">endoscopic procedures (EMR </w:t>
      </w:r>
      <w:r w:rsidR="00866C01" w:rsidRPr="00FB0346">
        <w:rPr>
          <w:rFonts w:ascii="Book Antiqua" w:hAnsi="Book Antiqua"/>
          <w:i/>
          <w:iCs/>
          <w:sz w:val="24"/>
          <w:szCs w:val="24"/>
        </w:rPr>
        <w:t>vs</w:t>
      </w:r>
      <w:r w:rsidR="00866C01" w:rsidRPr="00FB0346">
        <w:rPr>
          <w:rFonts w:ascii="Book Antiqua" w:hAnsi="Book Antiqua"/>
          <w:sz w:val="24"/>
          <w:szCs w:val="24"/>
        </w:rPr>
        <w:t xml:space="preserve"> ESD)</w:t>
      </w:r>
      <w:r w:rsidR="00CF1BD6" w:rsidRPr="00FB0346">
        <w:rPr>
          <w:rFonts w:ascii="Book Antiqua" w:hAnsi="Book Antiqua"/>
          <w:sz w:val="24"/>
          <w:szCs w:val="24"/>
        </w:rPr>
        <w:t>,</w:t>
      </w:r>
      <w:r w:rsidR="00866C01" w:rsidRPr="00FB0346">
        <w:rPr>
          <w:rFonts w:ascii="Book Antiqua" w:hAnsi="Book Antiqua"/>
          <w:sz w:val="24"/>
          <w:szCs w:val="24"/>
        </w:rPr>
        <w:t xml:space="preserve"> and </w:t>
      </w:r>
      <w:r w:rsidR="005E552F" w:rsidRPr="00FB0346">
        <w:rPr>
          <w:rFonts w:ascii="Book Antiqua" w:hAnsi="Book Antiqua"/>
          <w:sz w:val="24"/>
          <w:szCs w:val="24"/>
        </w:rPr>
        <w:t xml:space="preserve">the </w:t>
      </w:r>
      <w:r w:rsidR="00866C01" w:rsidRPr="00FB0346">
        <w:rPr>
          <w:rFonts w:ascii="Book Antiqua" w:hAnsi="Book Antiqua"/>
          <w:sz w:val="24"/>
          <w:szCs w:val="24"/>
        </w:rPr>
        <w:t xml:space="preserve">propensity score </w:t>
      </w:r>
      <w:r w:rsidR="003062E8" w:rsidRPr="00FB0346">
        <w:rPr>
          <w:rFonts w:ascii="Book Antiqua" w:hAnsi="Book Antiqua"/>
          <w:sz w:val="24"/>
          <w:szCs w:val="24"/>
        </w:rPr>
        <w:t xml:space="preserve">was analyzed </w:t>
      </w:r>
      <w:r w:rsidR="00866C01" w:rsidRPr="00FB0346">
        <w:rPr>
          <w:rFonts w:ascii="Book Antiqua" w:hAnsi="Book Antiqua"/>
          <w:sz w:val="24"/>
          <w:szCs w:val="24"/>
        </w:rPr>
        <w:t>for</w:t>
      </w:r>
      <w:r w:rsidR="005E552F" w:rsidRPr="00FB0346">
        <w:rPr>
          <w:rFonts w:ascii="Book Antiqua" w:hAnsi="Book Antiqua"/>
          <w:sz w:val="24"/>
          <w:szCs w:val="24"/>
        </w:rPr>
        <w:t xml:space="preserve"> the following factors</w:t>
      </w:r>
      <w:r w:rsidR="00866C01" w:rsidRPr="00FB0346">
        <w:rPr>
          <w:rFonts w:ascii="Book Antiqua" w:hAnsi="Book Antiqua"/>
          <w:sz w:val="24"/>
          <w:szCs w:val="24"/>
        </w:rPr>
        <w:t xml:space="preserve">: age </w:t>
      </w:r>
      <w:r w:rsidR="00866C01" w:rsidRPr="00A629C2">
        <w:rPr>
          <w:rFonts w:ascii="Book Antiqua" w:hAnsi="Book Antiqua"/>
          <w:sz w:val="24"/>
          <w:szCs w:val="24"/>
        </w:rPr>
        <w:t>(years),</w:t>
      </w:r>
      <w:r w:rsidR="00866C01" w:rsidRPr="00FB0346">
        <w:rPr>
          <w:rFonts w:ascii="Book Antiqua" w:hAnsi="Book Antiqua"/>
          <w:sz w:val="24"/>
          <w:szCs w:val="24"/>
        </w:rPr>
        <w:t xml:space="preserve"> sex (m</w:t>
      </w:r>
      <w:r w:rsidR="00CF1BD6" w:rsidRPr="00FB0346">
        <w:rPr>
          <w:rFonts w:ascii="Book Antiqua" w:hAnsi="Book Antiqua"/>
          <w:sz w:val="24"/>
          <w:szCs w:val="24"/>
        </w:rPr>
        <w:t>an</w:t>
      </w:r>
      <w:r w:rsidR="00866C01" w:rsidRPr="00FB0346">
        <w:rPr>
          <w:rFonts w:ascii="Book Antiqua" w:hAnsi="Book Antiqua"/>
          <w:sz w:val="24"/>
          <w:szCs w:val="24"/>
        </w:rPr>
        <w:t>/</w:t>
      </w:r>
      <w:r w:rsidR="00CF1BD6" w:rsidRPr="00FB0346">
        <w:rPr>
          <w:rFonts w:ascii="Book Antiqua" w:hAnsi="Book Antiqua"/>
          <w:sz w:val="24"/>
          <w:szCs w:val="24"/>
        </w:rPr>
        <w:t>woman</w:t>
      </w:r>
      <w:r w:rsidR="00866C01" w:rsidRPr="00FB0346">
        <w:rPr>
          <w:rFonts w:ascii="Book Antiqua" w:hAnsi="Book Antiqua"/>
          <w:sz w:val="24"/>
          <w:szCs w:val="24"/>
        </w:rPr>
        <w:t>), tumor location (blubs/second or third portion), tumor morphology (protruded/others), tumor size (</w:t>
      </w:r>
      <w:r w:rsidR="006479F1" w:rsidRPr="00FB0346">
        <w:rPr>
          <w:rFonts w:ascii="Book Antiqua" w:hAnsi="Book Antiqua"/>
          <w:sz w:val="24"/>
          <w:szCs w:val="24"/>
        </w:rPr>
        <w:t xml:space="preserve">mm, </w:t>
      </w:r>
      <w:r w:rsidR="00866C01" w:rsidRPr="00FB0346">
        <w:rPr>
          <w:rFonts w:ascii="Book Antiqua" w:eastAsia="Yu Mincho" w:hAnsi="Book Antiqua"/>
          <w:sz w:val="24"/>
          <w:szCs w:val="24"/>
        </w:rPr>
        <w:t>≥</w:t>
      </w:r>
      <w:r w:rsidR="009712BA" w:rsidRPr="00FB0346">
        <w:rPr>
          <w:rFonts w:ascii="Book Antiqua" w:eastAsia="Yu Mincho" w:hAnsi="Book Antiqua"/>
          <w:sz w:val="24"/>
          <w:szCs w:val="24"/>
        </w:rPr>
        <w:t xml:space="preserve"> </w:t>
      </w:r>
      <w:r w:rsidR="00866C01" w:rsidRPr="00FB0346">
        <w:rPr>
          <w:rFonts w:ascii="Book Antiqua" w:hAnsi="Book Antiqua"/>
          <w:sz w:val="24"/>
          <w:szCs w:val="24"/>
        </w:rPr>
        <w:t>11</w:t>
      </w:r>
      <w:r w:rsidR="00155B1B" w:rsidRPr="00FB0346">
        <w:rPr>
          <w:rFonts w:ascii="Book Antiqua" w:hAnsi="Book Antiqua"/>
          <w:sz w:val="24"/>
          <w:szCs w:val="24"/>
        </w:rPr>
        <w:t> </w:t>
      </w:r>
      <w:r w:rsidR="00866C01" w:rsidRPr="00FB0346">
        <w:rPr>
          <w:rFonts w:ascii="Book Antiqua" w:hAnsi="Book Antiqua"/>
          <w:sz w:val="24"/>
          <w:szCs w:val="24"/>
        </w:rPr>
        <w:t>mm/</w:t>
      </w:r>
      <w:r w:rsidR="00071F2B" w:rsidRPr="00FB0346">
        <w:rPr>
          <w:rFonts w:ascii="Book Antiqua" w:hAnsi="Book Antiqua"/>
          <w:sz w:val="24"/>
          <w:szCs w:val="24"/>
        </w:rPr>
        <w:t xml:space="preserve"> </w:t>
      </w:r>
      <w:r w:rsidR="00866C01" w:rsidRPr="00FB0346">
        <w:rPr>
          <w:rFonts w:ascii="Book Antiqua" w:hAnsi="Book Antiqua"/>
          <w:sz w:val="24"/>
          <w:szCs w:val="24"/>
        </w:rPr>
        <w:t>&lt;</w:t>
      </w:r>
      <w:r w:rsidR="009712BA" w:rsidRPr="00FB0346">
        <w:rPr>
          <w:rFonts w:ascii="Book Antiqua" w:hAnsi="Book Antiqua"/>
          <w:sz w:val="24"/>
          <w:szCs w:val="24"/>
        </w:rPr>
        <w:t xml:space="preserve"> </w:t>
      </w:r>
      <w:r w:rsidR="00866C01" w:rsidRPr="00FB0346">
        <w:rPr>
          <w:rFonts w:ascii="Book Antiqua" w:hAnsi="Book Antiqua"/>
          <w:sz w:val="24"/>
          <w:szCs w:val="24"/>
        </w:rPr>
        <w:t>11</w:t>
      </w:r>
      <w:r w:rsidR="00155B1B" w:rsidRPr="00FB0346">
        <w:rPr>
          <w:rFonts w:ascii="Book Antiqua" w:hAnsi="Book Antiqua"/>
          <w:sz w:val="24"/>
          <w:szCs w:val="24"/>
        </w:rPr>
        <w:t> </w:t>
      </w:r>
      <w:r w:rsidR="00866C01" w:rsidRPr="00FB0346">
        <w:rPr>
          <w:rFonts w:ascii="Book Antiqua" w:hAnsi="Book Antiqua"/>
          <w:sz w:val="24"/>
          <w:szCs w:val="24"/>
        </w:rPr>
        <w:t xml:space="preserve">mm), tumor depth (mucosa/submucosa), </w:t>
      </w:r>
      <w:r w:rsidR="00125E81" w:rsidRPr="00FB0346">
        <w:rPr>
          <w:rFonts w:ascii="Book Antiqua" w:hAnsi="Book Antiqua"/>
          <w:sz w:val="24"/>
          <w:szCs w:val="24"/>
        </w:rPr>
        <w:t xml:space="preserve">and </w:t>
      </w:r>
      <w:r w:rsidR="00866C01" w:rsidRPr="00FB0346">
        <w:rPr>
          <w:rFonts w:ascii="Book Antiqua" w:hAnsi="Book Antiqua"/>
          <w:sz w:val="24"/>
          <w:szCs w:val="24"/>
        </w:rPr>
        <w:t>histology (adenoma/adenocarcinoma). This model yielded an area under the receiver operating</w:t>
      </w:r>
      <w:r w:rsidR="001E67A6" w:rsidRPr="00FB0346">
        <w:rPr>
          <w:rFonts w:ascii="Book Antiqua" w:hAnsi="Book Antiqua"/>
          <w:sz w:val="24"/>
          <w:szCs w:val="24"/>
        </w:rPr>
        <w:t xml:space="preserve"> characteristics curve of 0.86, which indicated a good predictive power. The propensity score for ESD was calculated using logistic regression analysis, which </w:t>
      </w:r>
      <w:r w:rsidR="00144C36" w:rsidRPr="00FB0346">
        <w:rPr>
          <w:rFonts w:ascii="Book Antiqua" w:hAnsi="Book Antiqua"/>
          <w:sz w:val="24"/>
          <w:szCs w:val="24"/>
        </w:rPr>
        <w:t xml:space="preserve">indicated </w:t>
      </w:r>
      <w:r w:rsidR="001E67A6" w:rsidRPr="00FB0346">
        <w:rPr>
          <w:rFonts w:ascii="Book Antiqua" w:hAnsi="Book Antiqua"/>
          <w:sz w:val="24"/>
          <w:szCs w:val="24"/>
        </w:rPr>
        <w:t xml:space="preserve">the possibility that a patient would undergo ESD. After estimating the propensity scores, patients in </w:t>
      </w:r>
      <w:r w:rsidR="00144C36" w:rsidRPr="00FB0346">
        <w:rPr>
          <w:rFonts w:ascii="Book Antiqua" w:hAnsi="Book Antiqua"/>
          <w:sz w:val="24"/>
          <w:szCs w:val="24"/>
        </w:rPr>
        <w:t xml:space="preserve">the </w:t>
      </w:r>
      <w:r w:rsidR="001E67A6" w:rsidRPr="00FB0346">
        <w:rPr>
          <w:rFonts w:ascii="Book Antiqua" w:hAnsi="Book Antiqua"/>
          <w:sz w:val="24"/>
          <w:szCs w:val="24"/>
        </w:rPr>
        <w:t xml:space="preserve">ESD </w:t>
      </w:r>
      <w:r w:rsidR="00144C36" w:rsidRPr="00FB0346">
        <w:rPr>
          <w:rFonts w:ascii="Book Antiqua" w:hAnsi="Book Antiqua"/>
          <w:sz w:val="24"/>
          <w:szCs w:val="24"/>
        </w:rPr>
        <w:t xml:space="preserve">group </w:t>
      </w:r>
      <w:r w:rsidR="001E67A6" w:rsidRPr="00FB0346">
        <w:rPr>
          <w:rFonts w:ascii="Book Antiqua" w:hAnsi="Book Antiqua"/>
          <w:sz w:val="24"/>
          <w:szCs w:val="24"/>
        </w:rPr>
        <w:t xml:space="preserve">were matched to patients in </w:t>
      </w:r>
      <w:r w:rsidR="00144C36" w:rsidRPr="00FB0346">
        <w:rPr>
          <w:rFonts w:ascii="Book Antiqua" w:hAnsi="Book Antiqua"/>
          <w:sz w:val="24"/>
          <w:szCs w:val="24"/>
        </w:rPr>
        <w:t xml:space="preserve">the </w:t>
      </w:r>
      <w:r w:rsidR="001E67A6" w:rsidRPr="00FB0346">
        <w:rPr>
          <w:rFonts w:ascii="Book Antiqua" w:hAnsi="Book Antiqua"/>
          <w:sz w:val="24"/>
          <w:szCs w:val="24"/>
        </w:rPr>
        <w:t>EMR</w:t>
      </w:r>
      <w:r w:rsidR="00144C36" w:rsidRPr="00FB0346">
        <w:rPr>
          <w:rFonts w:ascii="Book Antiqua" w:hAnsi="Book Antiqua"/>
          <w:sz w:val="24"/>
          <w:szCs w:val="24"/>
        </w:rPr>
        <w:t xml:space="preserve"> group</w:t>
      </w:r>
      <w:r w:rsidR="001E67A6" w:rsidRPr="00FB0346">
        <w:rPr>
          <w:rFonts w:ascii="Book Antiqua" w:hAnsi="Book Antiqua"/>
          <w:sz w:val="24"/>
          <w:szCs w:val="24"/>
        </w:rPr>
        <w:t>. The matching algorithm used cali</w:t>
      </w:r>
      <w:r w:rsidR="00F466AE" w:rsidRPr="00FB0346">
        <w:rPr>
          <w:rFonts w:ascii="Book Antiqua" w:hAnsi="Book Antiqua"/>
          <w:sz w:val="24"/>
          <w:szCs w:val="24"/>
        </w:rPr>
        <w:t>pers with a width equal to 0.2 of the standard deviation of the log of the propensity score without replacement. The effect of the matching was evaluated in terms of the absolute standardized difference.</w:t>
      </w:r>
    </w:p>
    <w:p w14:paraId="7AC1B073" w14:textId="72018316" w:rsidR="00F466AE" w:rsidRPr="00FB0346" w:rsidRDefault="00551675" w:rsidP="00A629C2">
      <w:pPr>
        <w:kinsoku w:val="0"/>
        <w:overflowPunct w:val="0"/>
        <w:autoSpaceDE w:val="0"/>
        <w:autoSpaceDN w:val="0"/>
        <w:adjustRightInd w:val="0"/>
        <w:snapToGrid w:val="0"/>
        <w:spacing w:line="360" w:lineRule="auto"/>
        <w:ind w:firstLineChars="100" w:firstLine="240"/>
        <w:rPr>
          <w:rFonts w:ascii="Book Antiqua" w:hAnsi="Book Antiqua"/>
          <w:sz w:val="24"/>
          <w:szCs w:val="24"/>
        </w:rPr>
      </w:pPr>
      <w:r w:rsidRPr="00FB0346">
        <w:rPr>
          <w:rFonts w:ascii="Book Antiqua" w:hAnsi="Book Antiqua"/>
          <w:sz w:val="24"/>
          <w:szCs w:val="24"/>
        </w:rPr>
        <w:t xml:space="preserve">Categorical variables were presented as the number and percentage. </w:t>
      </w:r>
      <w:r w:rsidR="00F466AE" w:rsidRPr="00FB0346">
        <w:rPr>
          <w:rFonts w:ascii="Book Antiqua" w:hAnsi="Book Antiqua"/>
          <w:sz w:val="24"/>
          <w:szCs w:val="24"/>
        </w:rPr>
        <w:t xml:space="preserve">Continuous variables </w:t>
      </w:r>
      <w:r w:rsidR="008C249A" w:rsidRPr="00FB0346">
        <w:rPr>
          <w:rFonts w:ascii="Book Antiqua" w:hAnsi="Book Antiqua"/>
          <w:sz w:val="24"/>
          <w:szCs w:val="24"/>
        </w:rPr>
        <w:t xml:space="preserve">that were </w:t>
      </w:r>
      <w:r w:rsidR="00F466AE" w:rsidRPr="00FB0346">
        <w:rPr>
          <w:rFonts w:ascii="Book Antiqua" w:hAnsi="Book Antiqua"/>
          <w:sz w:val="24"/>
          <w:szCs w:val="24"/>
        </w:rPr>
        <w:t xml:space="preserve">distributed abnormally were presented as the median and interquartile range. The differences </w:t>
      </w:r>
      <w:r w:rsidR="008C249A" w:rsidRPr="00FB0346">
        <w:rPr>
          <w:rFonts w:ascii="Book Antiqua" w:hAnsi="Book Antiqua"/>
          <w:sz w:val="24"/>
          <w:szCs w:val="24"/>
        </w:rPr>
        <w:t xml:space="preserve">in </w:t>
      </w:r>
      <w:r w:rsidR="00F466AE" w:rsidRPr="00FB0346">
        <w:rPr>
          <w:rFonts w:ascii="Book Antiqua" w:hAnsi="Book Antiqua"/>
          <w:sz w:val="24"/>
          <w:szCs w:val="24"/>
        </w:rPr>
        <w:t xml:space="preserve">the baseline clinicopathological characteristics and treatment outcomes of this study were compared between the two groups </w:t>
      </w:r>
      <w:r w:rsidR="008C249A" w:rsidRPr="00FB0346">
        <w:rPr>
          <w:rFonts w:ascii="Book Antiqua" w:hAnsi="Book Antiqua"/>
          <w:sz w:val="24"/>
          <w:szCs w:val="24"/>
        </w:rPr>
        <w:t xml:space="preserve">by </w:t>
      </w:r>
      <w:r w:rsidR="00F466AE" w:rsidRPr="00FB0346">
        <w:rPr>
          <w:rFonts w:ascii="Book Antiqua" w:hAnsi="Book Antiqua"/>
          <w:sz w:val="24"/>
          <w:szCs w:val="24"/>
        </w:rPr>
        <w:t>using Fisher</w:t>
      </w:r>
      <w:r w:rsidR="00F02A97" w:rsidRPr="00FB0346">
        <w:rPr>
          <w:rFonts w:ascii="Book Antiqua" w:hAnsi="Book Antiqua"/>
          <w:sz w:val="24"/>
          <w:szCs w:val="24"/>
        </w:rPr>
        <w:t>’s</w:t>
      </w:r>
      <w:r w:rsidR="00F466AE" w:rsidRPr="00FB0346">
        <w:rPr>
          <w:rFonts w:ascii="Book Antiqua" w:hAnsi="Book Antiqua"/>
          <w:sz w:val="24"/>
          <w:szCs w:val="24"/>
        </w:rPr>
        <w:t xml:space="preserve"> exact test for categori</w:t>
      </w:r>
      <w:r w:rsidR="008C249A" w:rsidRPr="00FB0346">
        <w:rPr>
          <w:rFonts w:ascii="Book Antiqua" w:hAnsi="Book Antiqua"/>
          <w:sz w:val="24"/>
          <w:szCs w:val="24"/>
        </w:rPr>
        <w:t>c</w:t>
      </w:r>
      <w:r w:rsidR="00F466AE" w:rsidRPr="00FB0346">
        <w:rPr>
          <w:rFonts w:ascii="Book Antiqua" w:hAnsi="Book Antiqua"/>
          <w:sz w:val="24"/>
          <w:szCs w:val="24"/>
        </w:rPr>
        <w:t xml:space="preserve">al data or Mann-Whitney </w:t>
      </w:r>
      <w:r w:rsidR="00F466AE" w:rsidRPr="00FB0346">
        <w:rPr>
          <w:rFonts w:ascii="Book Antiqua" w:hAnsi="Book Antiqua"/>
          <w:i/>
          <w:sz w:val="24"/>
          <w:szCs w:val="24"/>
        </w:rPr>
        <w:t>U</w:t>
      </w:r>
      <w:r w:rsidR="00F466AE" w:rsidRPr="00FB0346">
        <w:rPr>
          <w:rFonts w:ascii="Book Antiqua" w:hAnsi="Book Antiqua"/>
          <w:sz w:val="24"/>
          <w:szCs w:val="24"/>
        </w:rPr>
        <w:t xml:space="preserve"> test for continuous data </w:t>
      </w:r>
      <w:r w:rsidR="008C249A" w:rsidRPr="00FB0346">
        <w:rPr>
          <w:rFonts w:ascii="Book Antiqua" w:hAnsi="Book Antiqua"/>
          <w:sz w:val="24"/>
          <w:szCs w:val="24"/>
        </w:rPr>
        <w:t xml:space="preserve">that were </w:t>
      </w:r>
      <w:r w:rsidR="00F466AE" w:rsidRPr="00FB0346">
        <w:rPr>
          <w:rFonts w:ascii="Book Antiqua" w:hAnsi="Book Antiqua"/>
          <w:sz w:val="24"/>
          <w:szCs w:val="24"/>
        </w:rPr>
        <w:t xml:space="preserve">not distributed normally. </w:t>
      </w:r>
      <w:r w:rsidR="00F466AE" w:rsidRPr="00FB0346">
        <w:rPr>
          <w:rFonts w:ascii="Book Antiqua" w:hAnsi="Book Antiqua"/>
          <w:i/>
          <w:iCs/>
          <w:sz w:val="24"/>
          <w:szCs w:val="24"/>
        </w:rPr>
        <w:t>P</w:t>
      </w:r>
      <w:r w:rsidR="00A629C2">
        <w:rPr>
          <w:rFonts w:ascii="Book Antiqua" w:hAnsi="Book Antiqua"/>
          <w:sz w:val="24"/>
          <w:szCs w:val="24"/>
        </w:rPr>
        <w:t xml:space="preserve"> </w:t>
      </w:r>
      <w:r w:rsidR="008C249A" w:rsidRPr="00FB0346">
        <w:rPr>
          <w:rFonts w:ascii="Book Antiqua" w:hAnsi="Book Antiqua"/>
          <w:sz w:val="24"/>
          <w:szCs w:val="24"/>
        </w:rPr>
        <w:t>values</w:t>
      </w:r>
      <w:r w:rsidR="00F466AE" w:rsidRPr="00FB0346">
        <w:rPr>
          <w:rFonts w:ascii="Book Antiqua" w:hAnsi="Book Antiqua"/>
          <w:sz w:val="24"/>
          <w:szCs w:val="24"/>
        </w:rPr>
        <w:t xml:space="preserve"> &lt;</w:t>
      </w:r>
      <w:r w:rsidR="00071F2B" w:rsidRPr="00FB0346">
        <w:rPr>
          <w:rFonts w:ascii="Book Antiqua" w:hAnsi="Book Antiqua"/>
          <w:sz w:val="24"/>
          <w:szCs w:val="24"/>
        </w:rPr>
        <w:t xml:space="preserve"> </w:t>
      </w:r>
      <w:r w:rsidR="00F466AE" w:rsidRPr="00FB0346">
        <w:rPr>
          <w:rFonts w:ascii="Book Antiqua" w:hAnsi="Book Antiqua"/>
          <w:sz w:val="24"/>
          <w:szCs w:val="24"/>
        </w:rPr>
        <w:t xml:space="preserve">0.05 </w:t>
      </w:r>
      <w:r w:rsidR="008C249A" w:rsidRPr="00FB0346">
        <w:rPr>
          <w:rFonts w:ascii="Book Antiqua" w:hAnsi="Book Antiqua"/>
          <w:sz w:val="24"/>
          <w:szCs w:val="24"/>
        </w:rPr>
        <w:t xml:space="preserve">were </w:t>
      </w:r>
      <w:r w:rsidR="00F466AE" w:rsidRPr="00FB0346">
        <w:rPr>
          <w:rFonts w:ascii="Book Antiqua" w:hAnsi="Book Antiqua"/>
          <w:sz w:val="24"/>
          <w:szCs w:val="24"/>
        </w:rPr>
        <w:t>statistically significant for all tests. All statistical data analyses were performed using JMP</w:t>
      </w:r>
      <w:r w:rsidR="00D26F5F" w:rsidRPr="00FB0346">
        <w:rPr>
          <w:rFonts w:ascii="Book Antiqua" w:hAnsi="Book Antiqua"/>
          <w:sz w:val="24"/>
          <w:szCs w:val="24"/>
        </w:rPr>
        <w:t xml:space="preserve"> software (version 14.0.0, SAS Institute, Cary, NC</w:t>
      </w:r>
      <w:r w:rsidR="00A629C2">
        <w:rPr>
          <w:rFonts w:ascii="Book Antiqua" w:hAnsi="Book Antiqua"/>
          <w:sz w:val="24"/>
          <w:szCs w:val="24"/>
        </w:rPr>
        <w:t>, United States</w:t>
      </w:r>
      <w:r w:rsidR="00D26F5F" w:rsidRPr="00FB0346">
        <w:rPr>
          <w:rFonts w:ascii="Book Antiqua" w:hAnsi="Book Antiqua"/>
          <w:sz w:val="24"/>
          <w:szCs w:val="24"/>
        </w:rPr>
        <w:t>)</w:t>
      </w:r>
      <w:r w:rsidR="00F466AE" w:rsidRPr="00FB0346">
        <w:rPr>
          <w:rFonts w:ascii="Book Antiqua" w:hAnsi="Book Antiqua"/>
          <w:sz w:val="24"/>
          <w:szCs w:val="24"/>
        </w:rPr>
        <w:t>.</w:t>
      </w:r>
    </w:p>
    <w:p w14:paraId="739B15B9" w14:textId="77777777" w:rsidR="00D35EAF" w:rsidRPr="00FB0346" w:rsidRDefault="00D35EAF" w:rsidP="00FB0346">
      <w:pPr>
        <w:kinsoku w:val="0"/>
        <w:overflowPunct w:val="0"/>
        <w:autoSpaceDE w:val="0"/>
        <w:autoSpaceDN w:val="0"/>
        <w:adjustRightInd w:val="0"/>
        <w:snapToGrid w:val="0"/>
        <w:spacing w:line="360" w:lineRule="auto"/>
        <w:rPr>
          <w:rFonts w:ascii="Book Antiqua" w:hAnsi="Book Antiqua"/>
          <w:b/>
          <w:bCs/>
          <w:sz w:val="24"/>
          <w:szCs w:val="24"/>
        </w:rPr>
      </w:pPr>
    </w:p>
    <w:p w14:paraId="1F9D546B" w14:textId="22386286" w:rsidR="003209C5" w:rsidRPr="00FB0346" w:rsidRDefault="00356ABF" w:rsidP="00FB0346">
      <w:pPr>
        <w:kinsoku w:val="0"/>
        <w:overflowPunct w:val="0"/>
        <w:autoSpaceDE w:val="0"/>
        <w:autoSpaceDN w:val="0"/>
        <w:adjustRightInd w:val="0"/>
        <w:snapToGrid w:val="0"/>
        <w:spacing w:line="360" w:lineRule="auto"/>
        <w:rPr>
          <w:rFonts w:ascii="Book Antiqua" w:hAnsi="Book Antiqua"/>
          <w:b/>
          <w:bCs/>
          <w:sz w:val="24"/>
          <w:szCs w:val="24"/>
          <w:u w:val="single"/>
        </w:rPr>
      </w:pPr>
      <w:r w:rsidRPr="00FB0346">
        <w:rPr>
          <w:rFonts w:ascii="Book Antiqua" w:hAnsi="Book Antiqua"/>
          <w:b/>
          <w:bCs/>
          <w:sz w:val="24"/>
          <w:szCs w:val="24"/>
          <w:u w:val="single"/>
        </w:rPr>
        <w:t>RESULTS</w:t>
      </w:r>
    </w:p>
    <w:p w14:paraId="71BC4A3C" w14:textId="749B4A4E" w:rsidR="00095E45" w:rsidRPr="00FB0346" w:rsidRDefault="00095E45" w:rsidP="00FB0346">
      <w:pPr>
        <w:kinsoku w:val="0"/>
        <w:overflowPunct w:val="0"/>
        <w:autoSpaceDE w:val="0"/>
        <w:autoSpaceDN w:val="0"/>
        <w:adjustRightInd w:val="0"/>
        <w:snapToGrid w:val="0"/>
        <w:spacing w:line="360" w:lineRule="auto"/>
        <w:rPr>
          <w:rFonts w:ascii="Book Antiqua" w:hAnsi="Book Antiqua"/>
          <w:b/>
          <w:bCs/>
          <w:i/>
          <w:sz w:val="24"/>
          <w:szCs w:val="24"/>
        </w:rPr>
      </w:pPr>
      <w:r w:rsidRPr="00FB0346">
        <w:rPr>
          <w:rFonts w:ascii="Book Antiqua" w:hAnsi="Book Antiqua"/>
          <w:b/>
          <w:bCs/>
          <w:i/>
          <w:sz w:val="24"/>
          <w:szCs w:val="24"/>
        </w:rPr>
        <w:t xml:space="preserve">Baseline characteristics before </w:t>
      </w:r>
      <w:r w:rsidR="003B660D" w:rsidRPr="00FB0346">
        <w:rPr>
          <w:rFonts w:ascii="Book Antiqua" w:hAnsi="Book Antiqua"/>
          <w:b/>
          <w:bCs/>
          <w:i/>
          <w:sz w:val="24"/>
          <w:szCs w:val="24"/>
        </w:rPr>
        <w:t>propensit</w:t>
      </w:r>
      <w:r w:rsidR="00DD6B04" w:rsidRPr="00FB0346">
        <w:rPr>
          <w:rFonts w:ascii="Book Antiqua" w:hAnsi="Book Antiqua"/>
          <w:b/>
          <w:bCs/>
          <w:i/>
          <w:sz w:val="24"/>
          <w:szCs w:val="24"/>
        </w:rPr>
        <w:t>y</w:t>
      </w:r>
      <w:r w:rsidR="003B660D" w:rsidRPr="00FB0346">
        <w:rPr>
          <w:rFonts w:ascii="Book Antiqua" w:hAnsi="Book Antiqua"/>
          <w:b/>
          <w:bCs/>
          <w:i/>
          <w:sz w:val="24"/>
          <w:szCs w:val="24"/>
        </w:rPr>
        <w:t xml:space="preserve"> score </w:t>
      </w:r>
      <w:r w:rsidRPr="00FB0346">
        <w:rPr>
          <w:rFonts w:ascii="Book Antiqua" w:hAnsi="Book Antiqua"/>
          <w:b/>
          <w:bCs/>
          <w:i/>
          <w:sz w:val="24"/>
          <w:szCs w:val="24"/>
        </w:rPr>
        <w:t>matching</w:t>
      </w:r>
    </w:p>
    <w:p w14:paraId="5F78D6EE" w14:textId="333AD2B5" w:rsidR="00095E45" w:rsidRPr="00FB0346" w:rsidRDefault="00095E45"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lastRenderedPageBreak/>
        <w:t xml:space="preserve">EMR was performed </w:t>
      </w:r>
      <w:r w:rsidR="00E25882" w:rsidRPr="00FB0346">
        <w:rPr>
          <w:rFonts w:ascii="Book Antiqua" w:hAnsi="Book Antiqua"/>
          <w:sz w:val="24"/>
          <w:szCs w:val="24"/>
        </w:rPr>
        <w:t xml:space="preserve">in </w:t>
      </w:r>
      <w:r w:rsidRPr="00FB0346">
        <w:rPr>
          <w:rFonts w:ascii="Book Antiqua" w:hAnsi="Book Antiqua"/>
          <w:sz w:val="24"/>
          <w:szCs w:val="24"/>
        </w:rPr>
        <w:t xml:space="preserve">87 patients and ESD </w:t>
      </w:r>
      <w:r w:rsidR="00E25882" w:rsidRPr="00FB0346">
        <w:rPr>
          <w:rFonts w:ascii="Book Antiqua" w:hAnsi="Book Antiqua"/>
          <w:sz w:val="24"/>
          <w:szCs w:val="24"/>
        </w:rPr>
        <w:t xml:space="preserve">in </w:t>
      </w:r>
      <w:r w:rsidRPr="00FB0346">
        <w:rPr>
          <w:rFonts w:ascii="Book Antiqua" w:hAnsi="Book Antiqua"/>
          <w:sz w:val="24"/>
          <w:szCs w:val="24"/>
        </w:rPr>
        <w:t>55</w:t>
      </w:r>
      <w:r w:rsidR="00F75C10" w:rsidRPr="00FB0346">
        <w:rPr>
          <w:rFonts w:ascii="Book Antiqua" w:hAnsi="Book Antiqua"/>
          <w:sz w:val="24"/>
          <w:szCs w:val="24"/>
        </w:rPr>
        <w:t xml:space="preserve">. </w:t>
      </w:r>
      <w:r w:rsidR="00E25882" w:rsidRPr="00FB0346">
        <w:rPr>
          <w:rFonts w:ascii="Book Antiqua" w:hAnsi="Book Antiqua"/>
          <w:sz w:val="24"/>
          <w:szCs w:val="24"/>
        </w:rPr>
        <w:t xml:space="preserve">Figure </w:t>
      </w:r>
      <w:r w:rsidR="00AA26E6" w:rsidRPr="00FB0346">
        <w:rPr>
          <w:rFonts w:ascii="Book Antiqua" w:hAnsi="Book Antiqua"/>
          <w:sz w:val="24"/>
          <w:szCs w:val="24"/>
        </w:rPr>
        <w:t>3</w:t>
      </w:r>
      <w:r w:rsidR="00E25882" w:rsidRPr="00FB0346">
        <w:rPr>
          <w:rFonts w:ascii="Book Antiqua" w:hAnsi="Book Antiqua"/>
          <w:sz w:val="24"/>
          <w:szCs w:val="24"/>
        </w:rPr>
        <w:t xml:space="preserve"> shows the flow</w:t>
      </w:r>
      <w:r w:rsidR="00F75C10" w:rsidRPr="00FB0346">
        <w:rPr>
          <w:rFonts w:ascii="Book Antiqua" w:hAnsi="Book Antiqua"/>
          <w:sz w:val="24"/>
          <w:szCs w:val="24"/>
        </w:rPr>
        <w:t>chart of patient</w:t>
      </w:r>
      <w:r w:rsidR="00E25882" w:rsidRPr="00FB0346">
        <w:rPr>
          <w:rFonts w:ascii="Book Antiqua" w:hAnsi="Book Antiqua"/>
          <w:sz w:val="24"/>
          <w:szCs w:val="24"/>
        </w:rPr>
        <w:t xml:space="preserve"> enrollment</w:t>
      </w:r>
      <w:r w:rsidRPr="00FB0346">
        <w:rPr>
          <w:rFonts w:ascii="Book Antiqua" w:hAnsi="Book Antiqua"/>
          <w:sz w:val="24"/>
          <w:szCs w:val="24"/>
        </w:rPr>
        <w:t xml:space="preserve">. </w:t>
      </w:r>
      <w:r w:rsidR="00CA20AF" w:rsidRPr="00FB0346">
        <w:rPr>
          <w:rFonts w:ascii="Book Antiqua" w:hAnsi="Book Antiqua"/>
          <w:sz w:val="24"/>
          <w:szCs w:val="24"/>
        </w:rPr>
        <w:t>The b</w:t>
      </w:r>
      <w:r w:rsidRPr="00FB0346">
        <w:rPr>
          <w:rFonts w:ascii="Book Antiqua" w:hAnsi="Book Antiqua"/>
          <w:sz w:val="24"/>
          <w:szCs w:val="24"/>
        </w:rPr>
        <w:t>aseline</w:t>
      </w:r>
      <w:r w:rsidR="0084547A" w:rsidRPr="00FB0346">
        <w:rPr>
          <w:rFonts w:ascii="Book Antiqua" w:hAnsi="Book Antiqua"/>
          <w:sz w:val="24"/>
          <w:szCs w:val="24"/>
        </w:rPr>
        <w:t xml:space="preserve"> clinicopathological characteristics of </w:t>
      </w:r>
      <w:r w:rsidR="00CA20AF" w:rsidRPr="00FB0346">
        <w:rPr>
          <w:rFonts w:ascii="Book Antiqua" w:hAnsi="Book Antiqua"/>
          <w:sz w:val="24"/>
          <w:szCs w:val="24"/>
        </w:rPr>
        <w:t xml:space="preserve">the </w:t>
      </w:r>
      <w:r w:rsidR="0084547A" w:rsidRPr="00FB0346">
        <w:rPr>
          <w:rFonts w:ascii="Book Antiqua" w:hAnsi="Book Antiqua"/>
          <w:sz w:val="24"/>
          <w:szCs w:val="24"/>
        </w:rPr>
        <w:t>enrolled patients are shown Table</w:t>
      </w:r>
      <w:r w:rsidR="00CA20AF" w:rsidRPr="00FB0346">
        <w:rPr>
          <w:rFonts w:ascii="Book Antiqua" w:hAnsi="Book Antiqua"/>
          <w:sz w:val="24"/>
          <w:szCs w:val="24"/>
        </w:rPr>
        <w:t> </w:t>
      </w:r>
      <w:r w:rsidR="0084547A" w:rsidRPr="00FB0346">
        <w:rPr>
          <w:rFonts w:ascii="Book Antiqua" w:hAnsi="Book Antiqua"/>
          <w:sz w:val="24"/>
          <w:szCs w:val="24"/>
        </w:rPr>
        <w:t xml:space="preserve">1. </w:t>
      </w:r>
      <w:r w:rsidR="00CA20AF" w:rsidRPr="00FB0346">
        <w:rPr>
          <w:rFonts w:ascii="Book Antiqua" w:hAnsi="Book Antiqua"/>
          <w:sz w:val="24"/>
          <w:szCs w:val="24"/>
        </w:rPr>
        <w:t>The</w:t>
      </w:r>
      <w:r w:rsidR="0084547A" w:rsidRPr="00FB0346">
        <w:rPr>
          <w:rFonts w:ascii="Book Antiqua" w:hAnsi="Book Antiqua"/>
          <w:sz w:val="24"/>
          <w:szCs w:val="24"/>
        </w:rPr>
        <w:t xml:space="preserve"> EMR </w:t>
      </w:r>
      <w:r w:rsidR="00CA20AF" w:rsidRPr="00FB0346">
        <w:rPr>
          <w:rFonts w:ascii="Book Antiqua" w:hAnsi="Book Antiqua"/>
          <w:sz w:val="24"/>
          <w:szCs w:val="24"/>
        </w:rPr>
        <w:t xml:space="preserve">group included </w:t>
      </w:r>
      <w:r w:rsidR="0084547A" w:rsidRPr="00FB0346">
        <w:rPr>
          <w:rFonts w:ascii="Book Antiqua" w:hAnsi="Book Antiqua"/>
          <w:sz w:val="24"/>
          <w:szCs w:val="24"/>
        </w:rPr>
        <w:t xml:space="preserve">significantly </w:t>
      </w:r>
      <w:r w:rsidR="00CA20AF" w:rsidRPr="00FB0346">
        <w:rPr>
          <w:rFonts w:ascii="Book Antiqua" w:hAnsi="Book Antiqua"/>
          <w:sz w:val="24"/>
          <w:szCs w:val="24"/>
        </w:rPr>
        <w:t xml:space="preserve">fewer </w:t>
      </w:r>
      <w:r w:rsidR="00F02A97" w:rsidRPr="00FB0346">
        <w:rPr>
          <w:rFonts w:ascii="Book Antiqua" w:hAnsi="Book Antiqua"/>
          <w:sz w:val="24"/>
          <w:szCs w:val="24"/>
        </w:rPr>
        <w:t>women</w:t>
      </w:r>
      <w:r w:rsidR="00CA20AF" w:rsidRPr="00FB0346">
        <w:rPr>
          <w:rFonts w:ascii="Book Antiqua" w:hAnsi="Book Antiqua"/>
          <w:sz w:val="24"/>
          <w:szCs w:val="24"/>
        </w:rPr>
        <w:t xml:space="preserve"> </w:t>
      </w:r>
      <w:r w:rsidR="0084547A" w:rsidRPr="00FB0346">
        <w:rPr>
          <w:rFonts w:ascii="Book Antiqua" w:hAnsi="Book Antiqua"/>
          <w:sz w:val="24"/>
          <w:szCs w:val="24"/>
        </w:rPr>
        <w:t xml:space="preserve">than </w:t>
      </w:r>
      <w:r w:rsidR="00CA20AF" w:rsidRPr="00FB0346">
        <w:rPr>
          <w:rFonts w:ascii="Book Antiqua" w:hAnsi="Book Antiqua"/>
          <w:sz w:val="24"/>
          <w:szCs w:val="24"/>
        </w:rPr>
        <w:t xml:space="preserve">the </w:t>
      </w:r>
      <w:r w:rsidR="0084547A" w:rsidRPr="00FB0346">
        <w:rPr>
          <w:rFonts w:ascii="Book Antiqua" w:hAnsi="Book Antiqua"/>
          <w:sz w:val="24"/>
          <w:szCs w:val="24"/>
        </w:rPr>
        <w:t xml:space="preserve">ESD </w:t>
      </w:r>
      <w:r w:rsidR="00CA20AF" w:rsidRPr="00FB0346">
        <w:rPr>
          <w:rFonts w:ascii="Book Antiqua" w:hAnsi="Book Antiqua"/>
          <w:sz w:val="24"/>
          <w:szCs w:val="24"/>
        </w:rPr>
        <w:t xml:space="preserve">group. In addition, the median tumor size was significantly smaller in the EMR group than in the ESD group </w:t>
      </w:r>
      <w:r w:rsidR="00A629C2">
        <w:rPr>
          <w:rFonts w:ascii="Book Antiqua" w:hAnsi="Book Antiqua"/>
          <w:sz w:val="24"/>
          <w:szCs w:val="24"/>
        </w:rPr>
        <w:t>[7.0 (</w:t>
      </w:r>
      <w:r w:rsidR="00A629C2" w:rsidRPr="00FB0346">
        <w:rPr>
          <w:rFonts w:ascii="Book Antiqua" w:hAnsi="Book Antiqua"/>
          <w:sz w:val="24"/>
          <w:szCs w:val="24"/>
        </w:rPr>
        <w:t>interquartile range</w:t>
      </w:r>
      <w:r w:rsidR="00B9307E" w:rsidRPr="00FB0346">
        <w:rPr>
          <w:rFonts w:ascii="Book Antiqua" w:hAnsi="Book Antiqua"/>
          <w:sz w:val="24"/>
          <w:szCs w:val="24"/>
        </w:rPr>
        <w:t xml:space="preserve">: </w:t>
      </w:r>
      <w:r w:rsidR="00A629C2">
        <w:rPr>
          <w:rFonts w:ascii="Book Antiqua" w:hAnsi="Book Antiqua"/>
          <w:sz w:val="24"/>
          <w:szCs w:val="24"/>
        </w:rPr>
        <w:t>5-10)</w:t>
      </w:r>
      <w:r w:rsidR="00297799" w:rsidRPr="00FB0346">
        <w:rPr>
          <w:rFonts w:ascii="Book Antiqua" w:hAnsi="Book Antiqua"/>
          <w:sz w:val="24"/>
          <w:szCs w:val="24"/>
        </w:rPr>
        <w:t xml:space="preserve"> mm</w:t>
      </w:r>
      <w:r w:rsidR="0084547A" w:rsidRPr="00FB0346">
        <w:rPr>
          <w:rFonts w:ascii="Book Antiqua" w:hAnsi="Book Antiqua"/>
          <w:sz w:val="24"/>
          <w:szCs w:val="24"/>
        </w:rPr>
        <w:t xml:space="preserve"> </w:t>
      </w:r>
      <w:r w:rsidR="0084547A" w:rsidRPr="00FB0346">
        <w:rPr>
          <w:rFonts w:ascii="Book Antiqua" w:hAnsi="Book Antiqua"/>
          <w:i/>
          <w:iCs/>
          <w:sz w:val="24"/>
          <w:szCs w:val="24"/>
        </w:rPr>
        <w:t xml:space="preserve">vs </w:t>
      </w:r>
      <w:r w:rsidR="0084547A" w:rsidRPr="00FB0346">
        <w:rPr>
          <w:rFonts w:ascii="Book Antiqua" w:hAnsi="Book Antiqua"/>
          <w:sz w:val="24"/>
          <w:szCs w:val="24"/>
        </w:rPr>
        <w:t>15</w:t>
      </w:r>
      <w:r w:rsidR="00297799" w:rsidRPr="00FB0346">
        <w:rPr>
          <w:rFonts w:ascii="Book Antiqua" w:hAnsi="Book Antiqua"/>
          <w:sz w:val="24"/>
          <w:szCs w:val="24"/>
        </w:rPr>
        <w:t xml:space="preserve"> </w:t>
      </w:r>
      <w:r w:rsidR="00A629C2">
        <w:rPr>
          <w:rFonts w:ascii="Book Antiqua" w:hAnsi="Book Antiqua"/>
          <w:sz w:val="24"/>
          <w:szCs w:val="24"/>
        </w:rPr>
        <w:t xml:space="preserve">(10.5-20) </w:t>
      </w:r>
      <w:r w:rsidR="00297799" w:rsidRPr="00FB0346">
        <w:rPr>
          <w:rFonts w:ascii="Book Antiqua" w:hAnsi="Book Antiqua"/>
          <w:sz w:val="24"/>
          <w:szCs w:val="24"/>
        </w:rPr>
        <w:t>mm</w:t>
      </w:r>
      <w:r w:rsidR="0084547A" w:rsidRPr="00FB0346">
        <w:rPr>
          <w:rFonts w:ascii="Book Antiqua" w:hAnsi="Book Antiqua"/>
          <w:sz w:val="24"/>
          <w:szCs w:val="24"/>
        </w:rPr>
        <w:t xml:space="preserve">, </w:t>
      </w:r>
      <w:r w:rsidR="0084547A" w:rsidRPr="00FB0346">
        <w:rPr>
          <w:rFonts w:ascii="Book Antiqua" w:hAnsi="Book Antiqua"/>
          <w:i/>
          <w:iCs/>
          <w:sz w:val="24"/>
          <w:szCs w:val="24"/>
        </w:rPr>
        <w:t>P</w:t>
      </w:r>
      <w:r w:rsidR="00A629C2">
        <w:rPr>
          <w:rFonts w:ascii="Book Antiqua" w:hAnsi="Book Antiqua"/>
          <w:sz w:val="24"/>
          <w:szCs w:val="24"/>
        </w:rPr>
        <w:t xml:space="preserve"> &lt; 0.001]</w:t>
      </w:r>
      <w:r w:rsidR="0084547A" w:rsidRPr="00FB0346">
        <w:rPr>
          <w:rFonts w:ascii="Book Antiqua" w:hAnsi="Book Antiqua"/>
          <w:sz w:val="24"/>
          <w:szCs w:val="24"/>
        </w:rPr>
        <w:t xml:space="preserve">. </w:t>
      </w:r>
      <w:r w:rsidR="00F75C10" w:rsidRPr="00FB0346">
        <w:rPr>
          <w:rFonts w:ascii="Book Antiqua" w:hAnsi="Book Antiqua"/>
          <w:sz w:val="24"/>
          <w:szCs w:val="24"/>
        </w:rPr>
        <w:t>The</w:t>
      </w:r>
      <w:r w:rsidR="00F02A97" w:rsidRPr="00FB0346">
        <w:rPr>
          <w:rFonts w:ascii="Book Antiqua" w:hAnsi="Book Antiqua"/>
          <w:sz w:val="24"/>
          <w:szCs w:val="24"/>
        </w:rPr>
        <w:t xml:space="preserve"> </w:t>
      </w:r>
      <w:r w:rsidR="00F75C10" w:rsidRPr="00FB0346">
        <w:rPr>
          <w:rFonts w:ascii="Book Antiqua" w:hAnsi="Book Antiqua"/>
          <w:sz w:val="24"/>
          <w:szCs w:val="24"/>
        </w:rPr>
        <w:t>rate of tumor</w:t>
      </w:r>
      <w:r w:rsidR="00B474D0" w:rsidRPr="00FB0346">
        <w:rPr>
          <w:rFonts w:ascii="Book Antiqua" w:hAnsi="Book Antiqua"/>
          <w:sz w:val="24"/>
          <w:szCs w:val="24"/>
        </w:rPr>
        <w:t>s</w:t>
      </w:r>
      <w:r w:rsidR="00F75C10" w:rsidRPr="00FB0346">
        <w:rPr>
          <w:rFonts w:ascii="Book Antiqua" w:hAnsi="Book Antiqua"/>
          <w:sz w:val="24"/>
          <w:szCs w:val="24"/>
        </w:rPr>
        <w:t xml:space="preserve"> </w:t>
      </w:r>
      <w:r w:rsidR="00B474D0" w:rsidRPr="00FB0346">
        <w:rPr>
          <w:rFonts w:ascii="Book Antiqua" w:hAnsi="Book Antiqua"/>
          <w:sz w:val="24"/>
          <w:szCs w:val="24"/>
        </w:rPr>
        <w:t>&gt;</w:t>
      </w:r>
      <w:r w:rsidR="009712BA" w:rsidRPr="00FB0346">
        <w:rPr>
          <w:rFonts w:ascii="Book Antiqua" w:hAnsi="Book Antiqua"/>
          <w:sz w:val="24"/>
          <w:szCs w:val="24"/>
        </w:rPr>
        <w:t xml:space="preserve"> </w:t>
      </w:r>
      <w:r w:rsidR="00F75C10" w:rsidRPr="00FB0346">
        <w:rPr>
          <w:rFonts w:ascii="Book Antiqua" w:hAnsi="Book Antiqua"/>
          <w:sz w:val="24"/>
          <w:szCs w:val="24"/>
        </w:rPr>
        <w:t>11</w:t>
      </w:r>
      <w:r w:rsidR="00071F2B" w:rsidRPr="00FB0346">
        <w:rPr>
          <w:rFonts w:ascii="Book Antiqua" w:hAnsi="Book Antiqua"/>
          <w:sz w:val="24"/>
          <w:szCs w:val="24"/>
        </w:rPr>
        <w:t xml:space="preserve"> </w:t>
      </w:r>
      <w:r w:rsidR="00F75C10" w:rsidRPr="00FB0346">
        <w:rPr>
          <w:rFonts w:ascii="Book Antiqua" w:hAnsi="Book Antiqua"/>
          <w:sz w:val="24"/>
          <w:szCs w:val="24"/>
        </w:rPr>
        <w:t xml:space="preserve">mm </w:t>
      </w:r>
      <w:r w:rsidR="00B474D0" w:rsidRPr="00FB0346">
        <w:rPr>
          <w:rFonts w:ascii="Book Antiqua" w:hAnsi="Book Antiqua"/>
          <w:sz w:val="24"/>
          <w:szCs w:val="24"/>
        </w:rPr>
        <w:t xml:space="preserve">was significantly lower </w:t>
      </w:r>
      <w:r w:rsidR="00F75C10" w:rsidRPr="00FB0346">
        <w:rPr>
          <w:rFonts w:ascii="Book Antiqua" w:hAnsi="Book Antiqua"/>
          <w:sz w:val="24"/>
          <w:szCs w:val="24"/>
        </w:rPr>
        <w:t xml:space="preserve">in </w:t>
      </w:r>
      <w:r w:rsidR="00B474D0" w:rsidRPr="00FB0346">
        <w:rPr>
          <w:rFonts w:ascii="Book Antiqua" w:hAnsi="Book Antiqua"/>
          <w:sz w:val="24"/>
          <w:szCs w:val="24"/>
        </w:rPr>
        <w:t xml:space="preserve">the </w:t>
      </w:r>
      <w:r w:rsidR="00F75C10" w:rsidRPr="00FB0346">
        <w:rPr>
          <w:rFonts w:ascii="Book Antiqua" w:hAnsi="Book Antiqua"/>
          <w:sz w:val="24"/>
          <w:szCs w:val="24"/>
        </w:rPr>
        <w:t xml:space="preserve">EMR </w:t>
      </w:r>
      <w:r w:rsidR="00B474D0" w:rsidRPr="00FB0346">
        <w:rPr>
          <w:rFonts w:ascii="Book Antiqua" w:hAnsi="Book Antiqua"/>
          <w:sz w:val="24"/>
          <w:szCs w:val="24"/>
        </w:rPr>
        <w:t xml:space="preserve">group </w:t>
      </w:r>
      <w:r w:rsidR="00F75C10" w:rsidRPr="00FB0346">
        <w:rPr>
          <w:rFonts w:ascii="Book Antiqua" w:hAnsi="Book Antiqua"/>
          <w:sz w:val="24"/>
          <w:szCs w:val="24"/>
        </w:rPr>
        <w:t xml:space="preserve">than in </w:t>
      </w:r>
      <w:r w:rsidR="00B474D0" w:rsidRPr="00FB0346">
        <w:rPr>
          <w:rFonts w:ascii="Book Antiqua" w:hAnsi="Book Antiqua"/>
          <w:sz w:val="24"/>
          <w:szCs w:val="24"/>
        </w:rPr>
        <w:t xml:space="preserve">the </w:t>
      </w:r>
      <w:r w:rsidR="00F75C10" w:rsidRPr="00FB0346">
        <w:rPr>
          <w:rFonts w:ascii="Book Antiqua" w:hAnsi="Book Antiqua"/>
          <w:sz w:val="24"/>
          <w:szCs w:val="24"/>
        </w:rPr>
        <w:t xml:space="preserve">ESD </w:t>
      </w:r>
      <w:r w:rsidR="00B474D0" w:rsidRPr="00FB0346">
        <w:rPr>
          <w:rFonts w:ascii="Book Antiqua" w:hAnsi="Book Antiqua"/>
          <w:sz w:val="24"/>
          <w:szCs w:val="24"/>
        </w:rPr>
        <w:t xml:space="preserve">group </w:t>
      </w:r>
      <w:r w:rsidR="00F75C10" w:rsidRPr="00FB0346">
        <w:rPr>
          <w:rFonts w:ascii="Book Antiqua" w:hAnsi="Book Antiqua"/>
          <w:sz w:val="24"/>
          <w:szCs w:val="24"/>
        </w:rPr>
        <w:t xml:space="preserve">(18.4% </w:t>
      </w:r>
      <w:r w:rsidR="00F75C10" w:rsidRPr="00FB0346">
        <w:rPr>
          <w:rFonts w:ascii="Book Antiqua" w:hAnsi="Book Antiqua"/>
          <w:i/>
          <w:iCs/>
          <w:sz w:val="24"/>
          <w:szCs w:val="24"/>
        </w:rPr>
        <w:t>vs</w:t>
      </w:r>
      <w:r w:rsidR="00F75C10" w:rsidRPr="00FB0346">
        <w:rPr>
          <w:rFonts w:ascii="Book Antiqua" w:hAnsi="Book Antiqua"/>
          <w:sz w:val="24"/>
          <w:szCs w:val="24"/>
        </w:rPr>
        <w:t xml:space="preserve"> 74.5%, </w:t>
      </w:r>
      <w:r w:rsidR="00F75C10" w:rsidRPr="00FB0346">
        <w:rPr>
          <w:rFonts w:ascii="Book Antiqua" w:hAnsi="Book Antiqua"/>
          <w:i/>
          <w:iCs/>
          <w:sz w:val="24"/>
          <w:szCs w:val="24"/>
        </w:rPr>
        <w:t>P</w:t>
      </w:r>
      <w:r w:rsidR="00F75C10" w:rsidRPr="00FB0346">
        <w:rPr>
          <w:rFonts w:ascii="Book Antiqua" w:hAnsi="Book Antiqua"/>
          <w:sz w:val="24"/>
          <w:szCs w:val="24"/>
        </w:rPr>
        <w:t xml:space="preserve"> &lt; 0.001). </w:t>
      </w:r>
      <w:r w:rsidR="0084547A" w:rsidRPr="00FB0346">
        <w:rPr>
          <w:rFonts w:ascii="Book Antiqua" w:hAnsi="Book Antiqua"/>
          <w:sz w:val="24"/>
          <w:szCs w:val="24"/>
        </w:rPr>
        <w:t xml:space="preserve">The rate of adenocarcinoma </w:t>
      </w:r>
      <w:r w:rsidR="00B14E33" w:rsidRPr="00FB0346">
        <w:rPr>
          <w:rFonts w:ascii="Book Antiqua" w:hAnsi="Book Antiqua"/>
          <w:sz w:val="24"/>
          <w:szCs w:val="24"/>
        </w:rPr>
        <w:t xml:space="preserve">was significantly lower </w:t>
      </w:r>
      <w:r w:rsidR="0084547A" w:rsidRPr="00FB0346">
        <w:rPr>
          <w:rFonts w:ascii="Book Antiqua" w:hAnsi="Book Antiqua"/>
          <w:sz w:val="24"/>
          <w:szCs w:val="24"/>
        </w:rPr>
        <w:t xml:space="preserve">in </w:t>
      </w:r>
      <w:r w:rsidR="00B14E33" w:rsidRPr="00FB0346">
        <w:rPr>
          <w:rFonts w:ascii="Book Antiqua" w:hAnsi="Book Antiqua"/>
          <w:sz w:val="24"/>
          <w:szCs w:val="24"/>
        </w:rPr>
        <w:t xml:space="preserve">the </w:t>
      </w:r>
      <w:r w:rsidR="0084547A" w:rsidRPr="00FB0346">
        <w:rPr>
          <w:rFonts w:ascii="Book Antiqua" w:hAnsi="Book Antiqua"/>
          <w:sz w:val="24"/>
          <w:szCs w:val="24"/>
        </w:rPr>
        <w:t xml:space="preserve">EMR </w:t>
      </w:r>
      <w:r w:rsidR="00B14E33" w:rsidRPr="00FB0346">
        <w:rPr>
          <w:rFonts w:ascii="Book Antiqua" w:hAnsi="Book Antiqua"/>
          <w:sz w:val="24"/>
          <w:szCs w:val="24"/>
        </w:rPr>
        <w:t xml:space="preserve">group </w:t>
      </w:r>
      <w:r w:rsidR="0084547A" w:rsidRPr="00FB0346">
        <w:rPr>
          <w:rFonts w:ascii="Book Antiqua" w:hAnsi="Book Antiqua"/>
          <w:sz w:val="24"/>
          <w:szCs w:val="24"/>
        </w:rPr>
        <w:t xml:space="preserve">than in </w:t>
      </w:r>
      <w:r w:rsidR="00B14E33" w:rsidRPr="00FB0346">
        <w:rPr>
          <w:rFonts w:ascii="Book Antiqua" w:hAnsi="Book Antiqua"/>
          <w:sz w:val="24"/>
          <w:szCs w:val="24"/>
        </w:rPr>
        <w:t xml:space="preserve">the </w:t>
      </w:r>
      <w:r w:rsidR="0084547A" w:rsidRPr="00FB0346">
        <w:rPr>
          <w:rFonts w:ascii="Book Antiqua" w:hAnsi="Book Antiqua"/>
          <w:sz w:val="24"/>
          <w:szCs w:val="24"/>
        </w:rPr>
        <w:t xml:space="preserve">ESD </w:t>
      </w:r>
      <w:r w:rsidR="00B14E33" w:rsidRPr="00FB0346">
        <w:rPr>
          <w:rFonts w:ascii="Book Antiqua" w:hAnsi="Book Antiqua"/>
          <w:sz w:val="24"/>
          <w:szCs w:val="24"/>
        </w:rPr>
        <w:t xml:space="preserve">group </w:t>
      </w:r>
      <w:r w:rsidR="0084547A" w:rsidRPr="00FB0346">
        <w:rPr>
          <w:rFonts w:ascii="Book Antiqua" w:hAnsi="Book Antiqua"/>
          <w:sz w:val="24"/>
          <w:szCs w:val="24"/>
        </w:rPr>
        <w:t xml:space="preserve">(17.2% </w:t>
      </w:r>
      <w:r w:rsidR="0084547A" w:rsidRPr="00FB0346">
        <w:rPr>
          <w:rFonts w:ascii="Book Antiqua" w:hAnsi="Book Antiqua"/>
          <w:i/>
          <w:iCs/>
          <w:sz w:val="24"/>
          <w:szCs w:val="24"/>
        </w:rPr>
        <w:t>vs</w:t>
      </w:r>
      <w:r w:rsidR="0084547A" w:rsidRPr="00FB0346">
        <w:rPr>
          <w:rFonts w:ascii="Book Antiqua" w:hAnsi="Book Antiqua"/>
          <w:sz w:val="24"/>
          <w:szCs w:val="24"/>
        </w:rPr>
        <w:t xml:space="preserve"> 43.6%, </w:t>
      </w:r>
      <w:r w:rsidR="0084547A" w:rsidRPr="00FB0346">
        <w:rPr>
          <w:rFonts w:ascii="Book Antiqua" w:hAnsi="Book Antiqua"/>
          <w:i/>
          <w:iCs/>
          <w:sz w:val="24"/>
          <w:szCs w:val="24"/>
        </w:rPr>
        <w:t>P</w:t>
      </w:r>
      <w:r w:rsidR="0084547A" w:rsidRPr="00FB0346">
        <w:rPr>
          <w:rFonts w:ascii="Book Antiqua" w:hAnsi="Book Antiqua"/>
          <w:sz w:val="24"/>
          <w:szCs w:val="24"/>
        </w:rPr>
        <w:t xml:space="preserve"> = 0.001).</w:t>
      </w:r>
      <w:r w:rsidR="00F75C10" w:rsidRPr="00FB0346">
        <w:rPr>
          <w:rFonts w:ascii="Book Antiqua" w:hAnsi="Book Antiqua"/>
          <w:sz w:val="24"/>
          <w:szCs w:val="24"/>
        </w:rPr>
        <w:t xml:space="preserve"> </w:t>
      </w:r>
      <w:r w:rsidR="0084547A" w:rsidRPr="00FB0346">
        <w:rPr>
          <w:rFonts w:ascii="Book Antiqua" w:hAnsi="Book Antiqua"/>
          <w:sz w:val="24"/>
          <w:szCs w:val="24"/>
        </w:rPr>
        <w:t xml:space="preserve">There </w:t>
      </w:r>
      <w:r w:rsidR="00BE1ED1" w:rsidRPr="00FB0346">
        <w:rPr>
          <w:rFonts w:ascii="Book Antiqua" w:hAnsi="Book Antiqua"/>
          <w:sz w:val="24"/>
          <w:szCs w:val="24"/>
        </w:rPr>
        <w:t xml:space="preserve">were </w:t>
      </w:r>
      <w:r w:rsidR="0084547A" w:rsidRPr="00FB0346">
        <w:rPr>
          <w:rFonts w:ascii="Book Antiqua" w:hAnsi="Book Antiqua"/>
          <w:sz w:val="24"/>
          <w:szCs w:val="24"/>
        </w:rPr>
        <w:t>no significant difference</w:t>
      </w:r>
      <w:r w:rsidR="00BE1ED1" w:rsidRPr="00FB0346">
        <w:rPr>
          <w:rFonts w:ascii="Book Antiqua" w:hAnsi="Book Antiqua"/>
          <w:sz w:val="24"/>
          <w:szCs w:val="24"/>
        </w:rPr>
        <w:t>s</w:t>
      </w:r>
      <w:r w:rsidR="0084547A" w:rsidRPr="00FB0346">
        <w:rPr>
          <w:rFonts w:ascii="Book Antiqua" w:hAnsi="Book Antiqua"/>
          <w:sz w:val="24"/>
          <w:szCs w:val="24"/>
        </w:rPr>
        <w:t xml:space="preserve"> in </w:t>
      </w:r>
      <w:r w:rsidR="00BE1ED1" w:rsidRPr="00FB0346">
        <w:rPr>
          <w:rFonts w:ascii="Book Antiqua" w:hAnsi="Book Antiqua"/>
          <w:sz w:val="24"/>
          <w:szCs w:val="24"/>
        </w:rPr>
        <w:t xml:space="preserve">the </w:t>
      </w:r>
      <w:r w:rsidR="0084547A" w:rsidRPr="00FB0346">
        <w:rPr>
          <w:rFonts w:ascii="Book Antiqua" w:hAnsi="Book Antiqua"/>
          <w:sz w:val="24"/>
          <w:szCs w:val="24"/>
        </w:rPr>
        <w:t xml:space="preserve">other factors </w:t>
      </w:r>
      <w:r w:rsidR="00BE1ED1" w:rsidRPr="00FB0346">
        <w:rPr>
          <w:rFonts w:ascii="Book Antiqua" w:hAnsi="Book Antiqua"/>
          <w:sz w:val="24"/>
          <w:szCs w:val="24"/>
        </w:rPr>
        <w:t xml:space="preserve">between the </w:t>
      </w:r>
      <w:r w:rsidR="0084547A" w:rsidRPr="00FB0346">
        <w:rPr>
          <w:rFonts w:ascii="Book Antiqua" w:hAnsi="Book Antiqua"/>
          <w:sz w:val="24"/>
          <w:szCs w:val="24"/>
        </w:rPr>
        <w:t>two groups.</w:t>
      </w:r>
    </w:p>
    <w:p w14:paraId="39DA6179" w14:textId="77777777" w:rsidR="0084547A" w:rsidRPr="00FB0346" w:rsidRDefault="0084547A" w:rsidP="00FB0346">
      <w:pPr>
        <w:kinsoku w:val="0"/>
        <w:overflowPunct w:val="0"/>
        <w:autoSpaceDE w:val="0"/>
        <w:autoSpaceDN w:val="0"/>
        <w:adjustRightInd w:val="0"/>
        <w:snapToGrid w:val="0"/>
        <w:spacing w:line="360" w:lineRule="auto"/>
        <w:rPr>
          <w:rFonts w:ascii="Book Antiqua" w:hAnsi="Book Antiqua"/>
          <w:sz w:val="24"/>
          <w:szCs w:val="24"/>
        </w:rPr>
      </w:pPr>
    </w:p>
    <w:p w14:paraId="09DA1FD9" w14:textId="60273D70" w:rsidR="0084547A" w:rsidRPr="00FB0346" w:rsidRDefault="0084547A" w:rsidP="00FB0346">
      <w:pPr>
        <w:kinsoku w:val="0"/>
        <w:overflowPunct w:val="0"/>
        <w:autoSpaceDE w:val="0"/>
        <w:autoSpaceDN w:val="0"/>
        <w:adjustRightInd w:val="0"/>
        <w:snapToGrid w:val="0"/>
        <w:spacing w:line="360" w:lineRule="auto"/>
        <w:rPr>
          <w:rFonts w:ascii="Book Antiqua" w:hAnsi="Book Antiqua"/>
          <w:b/>
          <w:bCs/>
          <w:i/>
          <w:sz w:val="24"/>
          <w:szCs w:val="24"/>
        </w:rPr>
      </w:pPr>
      <w:bookmarkStart w:id="12" w:name="_Hlk38724026"/>
      <w:r w:rsidRPr="00FB0346">
        <w:rPr>
          <w:rFonts w:ascii="Book Antiqua" w:hAnsi="Book Antiqua"/>
          <w:b/>
          <w:bCs/>
          <w:i/>
          <w:sz w:val="24"/>
          <w:szCs w:val="24"/>
        </w:rPr>
        <w:t xml:space="preserve">Treatment outcomes before </w:t>
      </w:r>
      <w:r w:rsidR="00F313FC" w:rsidRPr="00FB0346">
        <w:rPr>
          <w:rFonts w:ascii="Book Antiqua" w:hAnsi="Book Antiqua"/>
          <w:b/>
          <w:bCs/>
          <w:i/>
          <w:sz w:val="24"/>
          <w:szCs w:val="24"/>
        </w:rPr>
        <w:t xml:space="preserve">propensity score </w:t>
      </w:r>
      <w:r w:rsidRPr="00FB0346">
        <w:rPr>
          <w:rFonts w:ascii="Book Antiqua" w:hAnsi="Book Antiqua"/>
          <w:b/>
          <w:bCs/>
          <w:i/>
          <w:sz w:val="24"/>
          <w:szCs w:val="24"/>
        </w:rPr>
        <w:t>matching</w:t>
      </w:r>
    </w:p>
    <w:p w14:paraId="100486DA" w14:textId="7625C49F" w:rsidR="00442E7C" w:rsidRPr="00FB0346" w:rsidRDefault="0084547A"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t xml:space="preserve">The treatment outcomes before propensity score matching are shown in </w:t>
      </w:r>
      <w:r w:rsidR="004412B0" w:rsidRPr="00FB0346">
        <w:rPr>
          <w:rFonts w:ascii="Book Antiqua" w:hAnsi="Book Antiqua"/>
          <w:sz w:val="24"/>
          <w:szCs w:val="24"/>
        </w:rPr>
        <w:t>S</w:t>
      </w:r>
      <w:r w:rsidRPr="00FB0346">
        <w:rPr>
          <w:rFonts w:ascii="Book Antiqua" w:hAnsi="Book Antiqua"/>
          <w:sz w:val="24"/>
          <w:szCs w:val="24"/>
        </w:rPr>
        <w:t xml:space="preserve">upplemental </w:t>
      </w:r>
      <w:r w:rsidR="004412B0" w:rsidRPr="00FB0346">
        <w:rPr>
          <w:rFonts w:ascii="Book Antiqua" w:hAnsi="Book Antiqua"/>
          <w:sz w:val="24"/>
          <w:szCs w:val="24"/>
        </w:rPr>
        <w:t>T</w:t>
      </w:r>
      <w:r w:rsidRPr="00FB0346">
        <w:rPr>
          <w:rFonts w:ascii="Book Antiqua" w:hAnsi="Book Antiqua"/>
          <w:sz w:val="24"/>
          <w:szCs w:val="24"/>
        </w:rPr>
        <w:t xml:space="preserve">able 1. </w:t>
      </w:r>
      <w:r w:rsidR="00E71E46" w:rsidRPr="00FB0346">
        <w:rPr>
          <w:rFonts w:ascii="Book Antiqua" w:hAnsi="Book Antiqua"/>
          <w:sz w:val="24"/>
          <w:szCs w:val="24"/>
        </w:rPr>
        <w:t xml:space="preserve">In </w:t>
      </w:r>
      <w:r w:rsidR="004412B0" w:rsidRPr="00FB0346">
        <w:rPr>
          <w:rFonts w:ascii="Book Antiqua" w:hAnsi="Book Antiqua"/>
          <w:sz w:val="24"/>
          <w:szCs w:val="24"/>
        </w:rPr>
        <w:t xml:space="preserve">the </w:t>
      </w:r>
      <w:r w:rsidR="00E71E46" w:rsidRPr="00FB0346">
        <w:rPr>
          <w:rFonts w:ascii="Book Antiqua" w:hAnsi="Book Antiqua"/>
          <w:sz w:val="24"/>
          <w:szCs w:val="24"/>
        </w:rPr>
        <w:t xml:space="preserve">EMR group, </w:t>
      </w:r>
      <w:r w:rsidR="004412B0" w:rsidRPr="00FB0346">
        <w:rPr>
          <w:rFonts w:ascii="Book Antiqua" w:hAnsi="Book Antiqua"/>
          <w:sz w:val="24"/>
          <w:szCs w:val="24"/>
        </w:rPr>
        <w:t xml:space="preserve">the </w:t>
      </w:r>
      <w:r w:rsidR="00E71E46" w:rsidRPr="00FB0346">
        <w:rPr>
          <w:rFonts w:ascii="Book Antiqua" w:hAnsi="Book Antiqua"/>
          <w:sz w:val="24"/>
          <w:szCs w:val="24"/>
        </w:rPr>
        <w:t xml:space="preserve">median procedure time </w:t>
      </w:r>
      <w:r w:rsidR="004412B0" w:rsidRPr="00FB0346">
        <w:rPr>
          <w:rFonts w:ascii="Book Antiqua" w:hAnsi="Book Antiqua"/>
          <w:sz w:val="24"/>
          <w:szCs w:val="24"/>
        </w:rPr>
        <w:t>was 5</w:t>
      </w:r>
      <w:r w:rsidR="004D30B1" w:rsidRPr="00FB0346">
        <w:rPr>
          <w:rFonts w:ascii="Book Antiqua" w:hAnsi="Book Antiqua"/>
          <w:sz w:val="24"/>
          <w:szCs w:val="24"/>
        </w:rPr>
        <w:t> </w:t>
      </w:r>
      <w:r w:rsidR="00A629C2">
        <w:rPr>
          <w:rFonts w:ascii="Book Antiqua" w:hAnsi="Book Antiqua"/>
          <w:sz w:val="24"/>
          <w:szCs w:val="24"/>
        </w:rPr>
        <w:t>(3.5-10)</w:t>
      </w:r>
      <w:r w:rsidR="00F313FC" w:rsidRPr="00FB0346">
        <w:rPr>
          <w:rFonts w:ascii="Book Antiqua" w:hAnsi="Book Antiqua"/>
          <w:sz w:val="24"/>
          <w:szCs w:val="24"/>
        </w:rPr>
        <w:t xml:space="preserve"> min</w:t>
      </w:r>
      <w:r w:rsidR="004412B0" w:rsidRPr="00FB0346">
        <w:rPr>
          <w:rFonts w:ascii="Book Antiqua" w:hAnsi="Book Antiqua"/>
          <w:sz w:val="24"/>
          <w:szCs w:val="24"/>
        </w:rPr>
        <w:t xml:space="preserve"> </w:t>
      </w:r>
      <w:r w:rsidR="00E71E46" w:rsidRPr="00FB0346">
        <w:rPr>
          <w:rFonts w:ascii="Book Antiqua" w:hAnsi="Book Antiqua"/>
          <w:sz w:val="24"/>
          <w:szCs w:val="24"/>
        </w:rPr>
        <w:t xml:space="preserve">and the rates of </w:t>
      </w:r>
      <w:r w:rsidR="00E71E46" w:rsidRPr="00FB0346">
        <w:rPr>
          <w:rFonts w:ascii="Book Antiqua" w:hAnsi="Book Antiqua"/>
          <w:i/>
          <w:sz w:val="24"/>
          <w:szCs w:val="24"/>
        </w:rPr>
        <w:t>en</w:t>
      </w:r>
      <w:r w:rsidR="0082618D" w:rsidRPr="00FB0346">
        <w:rPr>
          <w:rFonts w:ascii="Book Antiqua" w:hAnsi="Book Antiqua"/>
          <w:i/>
          <w:sz w:val="24"/>
          <w:szCs w:val="24"/>
        </w:rPr>
        <w:t xml:space="preserve"> </w:t>
      </w:r>
      <w:r w:rsidR="00E71E46" w:rsidRPr="00FB0346">
        <w:rPr>
          <w:rFonts w:ascii="Book Antiqua" w:hAnsi="Book Antiqua"/>
          <w:i/>
          <w:sz w:val="24"/>
          <w:szCs w:val="24"/>
        </w:rPr>
        <w:t>bloc</w:t>
      </w:r>
      <w:r w:rsidR="00E71E46" w:rsidRPr="00FB0346">
        <w:rPr>
          <w:rFonts w:ascii="Book Antiqua" w:hAnsi="Book Antiqua"/>
          <w:sz w:val="24"/>
          <w:szCs w:val="24"/>
        </w:rPr>
        <w:t xml:space="preserve"> </w:t>
      </w:r>
      <w:r w:rsidR="004412B0" w:rsidRPr="00FB0346">
        <w:rPr>
          <w:rFonts w:ascii="Book Antiqua" w:hAnsi="Book Antiqua"/>
          <w:sz w:val="24"/>
          <w:szCs w:val="24"/>
        </w:rPr>
        <w:t>and</w:t>
      </w:r>
      <w:r w:rsidR="00E71E46" w:rsidRPr="00FB0346">
        <w:rPr>
          <w:rFonts w:ascii="Book Antiqua" w:hAnsi="Book Antiqua"/>
          <w:sz w:val="24"/>
          <w:szCs w:val="24"/>
        </w:rPr>
        <w:t xml:space="preserve"> complete resection </w:t>
      </w:r>
      <w:r w:rsidR="004412B0" w:rsidRPr="00FB0346">
        <w:rPr>
          <w:rFonts w:ascii="Book Antiqua" w:hAnsi="Book Antiqua"/>
          <w:sz w:val="24"/>
          <w:szCs w:val="24"/>
        </w:rPr>
        <w:t>were</w:t>
      </w:r>
      <w:r w:rsidR="00E71E46" w:rsidRPr="00FB0346">
        <w:rPr>
          <w:rFonts w:ascii="Book Antiqua" w:hAnsi="Book Antiqua"/>
          <w:sz w:val="24"/>
          <w:szCs w:val="24"/>
        </w:rPr>
        <w:t xml:space="preserve"> 87.4% </w:t>
      </w:r>
      <w:r w:rsidR="004412B0" w:rsidRPr="00FB0346">
        <w:rPr>
          <w:rFonts w:ascii="Book Antiqua" w:hAnsi="Book Antiqua"/>
          <w:sz w:val="24"/>
          <w:szCs w:val="24"/>
        </w:rPr>
        <w:t>and</w:t>
      </w:r>
      <w:r w:rsidR="00E71E46" w:rsidRPr="00FB0346">
        <w:rPr>
          <w:rFonts w:ascii="Book Antiqua" w:hAnsi="Book Antiqua"/>
          <w:sz w:val="24"/>
          <w:szCs w:val="24"/>
        </w:rPr>
        <w:t xml:space="preserve"> 71.3%</w:t>
      </w:r>
      <w:r w:rsidR="004412B0" w:rsidRPr="00FB0346">
        <w:rPr>
          <w:rFonts w:ascii="Book Antiqua" w:hAnsi="Book Antiqua"/>
          <w:sz w:val="24"/>
          <w:szCs w:val="24"/>
        </w:rPr>
        <w:t>, respectively</w:t>
      </w:r>
      <w:r w:rsidR="00E71E46" w:rsidRPr="00FB0346">
        <w:rPr>
          <w:rFonts w:ascii="Book Antiqua" w:hAnsi="Book Antiqua"/>
          <w:sz w:val="24"/>
          <w:szCs w:val="24"/>
        </w:rPr>
        <w:t xml:space="preserve">. </w:t>
      </w:r>
      <w:r w:rsidR="004D3A09" w:rsidRPr="00FB0346">
        <w:rPr>
          <w:rFonts w:ascii="Book Antiqua" w:hAnsi="Book Antiqua"/>
          <w:sz w:val="24"/>
          <w:szCs w:val="24"/>
        </w:rPr>
        <w:t>The rate of a</w:t>
      </w:r>
      <w:r w:rsidR="004D3DA4" w:rsidRPr="00FB0346">
        <w:rPr>
          <w:rFonts w:ascii="Book Antiqua" w:hAnsi="Book Antiqua"/>
          <w:sz w:val="24"/>
          <w:szCs w:val="24"/>
        </w:rPr>
        <w:t>dverse event</w:t>
      </w:r>
      <w:r w:rsidR="004D3A09" w:rsidRPr="00FB0346">
        <w:rPr>
          <w:rFonts w:ascii="Book Antiqua" w:hAnsi="Book Antiqua"/>
          <w:sz w:val="24"/>
          <w:szCs w:val="24"/>
        </w:rPr>
        <w:t>s</w:t>
      </w:r>
      <w:r w:rsidR="004D3DA4" w:rsidRPr="00FB0346">
        <w:rPr>
          <w:rFonts w:ascii="Book Antiqua" w:hAnsi="Book Antiqua"/>
          <w:sz w:val="24"/>
          <w:szCs w:val="24"/>
        </w:rPr>
        <w:t xml:space="preserve"> in </w:t>
      </w:r>
      <w:r w:rsidR="004D3A09" w:rsidRPr="00FB0346">
        <w:rPr>
          <w:rFonts w:ascii="Book Antiqua" w:hAnsi="Book Antiqua"/>
          <w:sz w:val="24"/>
          <w:szCs w:val="24"/>
        </w:rPr>
        <w:t xml:space="preserve">the </w:t>
      </w:r>
      <w:r w:rsidR="004D3DA4" w:rsidRPr="00FB0346">
        <w:rPr>
          <w:rFonts w:ascii="Book Antiqua" w:hAnsi="Book Antiqua"/>
          <w:sz w:val="24"/>
          <w:szCs w:val="24"/>
        </w:rPr>
        <w:t xml:space="preserve">EMR </w:t>
      </w:r>
      <w:r w:rsidR="004D3A09" w:rsidRPr="00FB0346">
        <w:rPr>
          <w:rFonts w:ascii="Book Antiqua" w:hAnsi="Book Antiqua"/>
          <w:sz w:val="24"/>
          <w:szCs w:val="24"/>
        </w:rPr>
        <w:t xml:space="preserve">group </w:t>
      </w:r>
      <w:r w:rsidR="004D3DA4" w:rsidRPr="00FB0346">
        <w:rPr>
          <w:rFonts w:ascii="Book Antiqua" w:hAnsi="Book Antiqua"/>
          <w:sz w:val="24"/>
          <w:szCs w:val="24"/>
        </w:rPr>
        <w:t>was 4.6% (</w:t>
      </w:r>
      <w:r w:rsidR="004D3A09" w:rsidRPr="00FB0346">
        <w:rPr>
          <w:rFonts w:ascii="Book Antiqua" w:hAnsi="Book Antiqua"/>
          <w:sz w:val="24"/>
          <w:szCs w:val="24"/>
        </w:rPr>
        <w:t xml:space="preserve">observed in </w:t>
      </w:r>
      <w:r w:rsidR="004D3DA4" w:rsidRPr="00FB0346">
        <w:rPr>
          <w:rFonts w:ascii="Book Antiqua" w:hAnsi="Book Antiqua"/>
          <w:sz w:val="24"/>
          <w:szCs w:val="24"/>
        </w:rPr>
        <w:t>4</w:t>
      </w:r>
      <w:r w:rsidR="004D3A09" w:rsidRPr="00FB0346">
        <w:rPr>
          <w:rFonts w:ascii="Book Antiqua" w:hAnsi="Book Antiqua"/>
          <w:sz w:val="24"/>
          <w:szCs w:val="24"/>
        </w:rPr>
        <w:t xml:space="preserve"> of </w:t>
      </w:r>
      <w:r w:rsidR="004D3DA4" w:rsidRPr="00FB0346">
        <w:rPr>
          <w:rFonts w:ascii="Book Antiqua" w:hAnsi="Book Antiqua"/>
          <w:sz w:val="24"/>
          <w:szCs w:val="24"/>
        </w:rPr>
        <w:t>87</w:t>
      </w:r>
      <w:r w:rsidR="004D3A09" w:rsidRPr="00FB0346">
        <w:rPr>
          <w:rFonts w:ascii="Book Antiqua" w:hAnsi="Book Antiqua"/>
          <w:sz w:val="24"/>
          <w:szCs w:val="24"/>
        </w:rPr>
        <w:t xml:space="preserve"> patients</w:t>
      </w:r>
      <w:r w:rsidR="004D3DA4" w:rsidRPr="00FB0346">
        <w:rPr>
          <w:rFonts w:ascii="Book Antiqua" w:hAnsi="Book Antiqua"/>
          <w:sz w:val="24"/>
          <w:szCs w:val="24"/>
        </w:rPr>
        <w:t>);</w:t>
      </w:r>
      <w:r w:rsidR="00E71E46" w:rsidRPr="00FB0346">
        <w:rPr>
          <w:rFonts w:ascii="Book Antiqua" w:hAnsi="Book Antiqua"/>
          <w:sz w:val="24"/>
          <w:szCs w:val="24"/>
        </w:rPr>
        <w:t xml:space="preserve"> delayed bleeding occurred in 4.6%</w:t>
      </w:r>
      <w:r w:rsidR="00B76149" w:rsidRPr="00FB0346">
        <w:rPr>
          <w:rFonts w:ascii="Book Antiqua" w:hAnsi="Book Antiqua"/>
          <w:sz w:val="24"/>
          <w:szCs w:val="24"/>
        </w:rPr>
        <w:t xml:space="preserve"> </w:t>
      </w:r>
      <w:r w:rsidR="004D3A09" w:rsidRPr="00FB0346">
        <w:rPr>
          <w:rFonts w:ascii="Book Antiqua" w:hAnsi="Book Antiqua"/>
          <w:sz w:val="24"/>
          <w:szCs w:val="24"/>
        </w:rPr>
        <w:t>of the patient</w:t>
      </w:r>
      <w:r w:rsidR="003F03E1" w:rsidRPr="00FB0346">
        <w:rPr>
          <w:rFonts w:ascii="Book Antiqua" w:hAnsi="Book Antiqua"/>
          <w:sz w:val="24"/>
          <w:szCs w:val="24"/>
        </w:rPr>
        <w:t>s</w:t>
      </w:r>
      <w:r w:rsidR="004D3A09" w:rsidRPr="00FB0346">
        <w:rPr>
          <w:rFonts w:ascii="Book Antiqua" w:hAnsi="Book Antiqua"/>
          <w:sz w:val="24"/>
          <w:szCs w:val="24"/>
        </w:rPr>
        <w:t xml:space="preserve"> </w:t>
      </w:r>
      <w:r w:rsidR="00B76149" w:rsidRPr="00FB0346">
        <w:rPr>
          <w:rFonts w:ascii="Book Antiqua" w:hAnsi="Book Antiqua"/>
          <w:sz w:val="24"/>
          <w:szCs w:val="24"/>
        </w:rPr>
        <w:t>(4</w:t>
      </w:r>
      <w:r w:rsidR="004D3DA4" w:rsidRPr="00FB0346">
        <w:rPr>
          <w:rFonts w:ascii="Book Antiqua" w:hAnsi="Book Antiqua"/>
          <w:sz w:val="24"/>
          <w:szCs w:val="24"/>
        </w:rPr>
        <w:t>/87</w:t>
      </w:r>
      <w:r w:rsidR="00B76149" w:rsidRPr="00FB0346">
        <w:rPr>
          <w:rFonts w:ascii="Book Antiqua" w:hAnsi="Book Antiqua"/>
          <w:sz w:val="24"/>
          <w:szCs w:val="24"/>
        </w:rPr>
        <w:t>)</w:t>
      </w:r>
      <w:r w:rsidR="00E71E46" w:rsidRPr="00FB0346">
        <w:rPr>
          <w:rFonts w:ascii="Book Antiqua" w:hAnsi="Book Antiqua"/>
          <w:sz w:val="24"/>
          <w:szCs w:val="24"/>
        </w:rPr>
        <w:t xml:space="preserve">, </w:t>
      </w:r>
      <w:r w:rsidR="004D3A09" w:rsidRPr="00FB0346">
        <w:rPr>
          <w:rFonts w:ascii="Book Antiqua" w:hAnsi="Book Antiqua"/>
          <w:sz w:val="24"/>
          <w:szCs w:val="24"/>
        </w:rPr>
        <w:t xml:space="preserve">and </w:t>
      </w:r>
      <w:r w:rsidR="00E71E46" w:rsidRPr="00FB0346">
        <w:rPr>
          <w:rFonts w:ascii="Book Antiqua" w:hAnsi="Book Antiqua"/>
          <w:sz w:val="24"/>
          <w:szCs w:val="24"/>
        </w:rPr>
        <w:t xml:space="preserve">neither intraoperative nor delayed perforation </w:t>
      </w:r>
      <w:r w:rsidR="00075AA5" w:rsidRPr="00FB0346">
        <w:rPr>
          <w:rFonts w:ascii="Book Antiqua" w:hAnsi="Book Antiqua"/>
          <w:sz w:val="24"/>
          <w:szCs w:val="24"/>
        </w:rPr>
        <w:t>was observed in any patient</w:t>
      </w:r>
      <w:r w:rsidR="00E71E46" w:rsidRPr="00FB0346">
        <w:rPr>
          <w:rFonts w:ascii="Book Antiqua" w:hAnsi="Book Antiqua"/>
          <w:sz w:val="24"/>
          <w:szCs w:val="24"/>
        </w:rPr>
        <w:t>.</w:t>
      </w:r>
      <w:r w:rsidR="009B1A47" w:rsidRPr="00FB0346">
        <w:rPr>
          <w:rFonts w:ascii="Book Antiqua" w:hAnsi="Book Antiqua"/>
          <w:sz w:val="24"/>
          <w:szCs w:val="24"/>
        </w:rPr>
        <w:t xml:space="preserve"> </w:t>
      </w:r>
      <w:r w:rsidR="0014046D" w:rsidRPr="00FB0346">
        <w:rPr>
          <w:rFonts w:ascii="Book Antiqua" w:hAnsi="Book Antiqua"/>
          <w:sz w:val="24"/>
          <w:szCs w:val="24"/>
        </w:rPr>
        <w:t>The m</w:t>
      </w:r>
      <w:r w:rsidR="009B1A47" w:rsidRPr="00FB0346">
        <w:rPr>
          <w:rFonts w:ascii="Book Antiqua" w:hAnsi="Book Antiqua"/>
          <w:sz w:val="24"/>
          <w:szCs w:val="24"/>
        </w:rPr>
        <w:t xml:space="preserve">edian hospital </w:t>
      </w:r>
      <w:r w:rsidR="0014046D" w:rsidRPr="00FB0346">
        <w:rPr>
          <w:rFonts w:ascii="Book Antiqua" w:hAnsi="Book Antiqua"/>
          <w:sz w:val="24"/>
          <w:szCs w:val="24"/>
        </w:rPr>
        <w:t xml:space="preserve">stay </w:t>
      </w:r>
      <w:r w:rsidR="003F03E1" w:rsidRPr="00FB0346">
        <w:rPr>
          <w:rFonts w:ascii="Book Antiqua" w:hAnsi="Book Antiqua"/>
          <w:sz w:val="24"/>
          <w:szCs w:val="24"/>
        </w:rPr>
        <w:t xml:space="preserve">in the EMR group </w:t>
      </w:r>
      <w:r w:rsidR="009B1A47" w:rsidRPr="00FB0346">
        <w:rPr>
          <w:rFonts w:ascii="Book Antiqua" w:hAnsi="Book Antiqua"/>
          <w:sz w:val="24"/>
          <w:szCs w:val="24"/>
        </w:rPr>
        <w:t>was 7.0</w:t>
      </w:r>
      <w:r w:rsidR="0014046D" w:rsidRPr="00FB0346">
        <w:rPr>
          <w:rFonts w:ascii="Book Antiqua" w:hAnsi="Book Antiqua"/>
          <w:sz w:val="24"/>
          <w:szCs w:val="24"/>
        </w:rPr>
        <w:t xml:space="preserve"> </w:t>
      </w:r>
      <w:r w:rsidR="00A629C2">
        <w:rPr>
          <w:rFonts w:ascii="Book Antiqua" w:hAnsi="Book Antiqua"/>
          <w:sz w:val="24"/>
          <w:szCs w:val="24"/>
        </w:rPr>
        <w:t>(6-9)</w:t>
      </w:r>
      <w:r w:rsidR="00F313FC" w:rsidRPr="00FB0346">
        <w:rPr>
          <w:rFonts w:ascii="Book Antiqua" w:hAnsi="Book Antiqua"/>
          <w:sz w:val="24"/>
          <w:szCs w:val="24"/>
        </w:rPr>
        <w:t xml:space="preserve"> d</w:t>
      </w:r>
      <w:r w:rsidR="009B1A47" w:rsidRPr="00FB0346">
        <w:rPr>
          <w:rFonts w:ascii="Book Antiqua" w:hAnsi="Book Antiqua"/>
          <w:sz w:val="24"/>
          <w:szCs w:val="24"/>
        </w:rPr>
        <w:t>.</w:t>
      </w:r>
      <w:r w:rsidR="00E71E46" w:rsidRPr="00FB0346">
        <w:rPr>
          <w:rFonts w:ascii="Book Antiqua" w:hAnsi="Book Antiqua"/>
          <w:sz w:val="24"/>
          <w:szCs w:val="24"/>
        </w:rPr>
        <w:t xml:space="preserve"> In </w:t>
      </w:r>
      <w:r w:rsidR="00426FD9" w:rsidRPr="00FB0346">
        <w:rPr>
          <w:rFonts w:ascii="Book Antiqua" w:hAnsi="Book Antiqua"/>
          <w:sz w:val="24"/>
          <w:szCs w:val="24"/>
        </w:rPr>
        <w:t xml:space="preserve">contrast, in the </w:t>
      </w:r>
      <w:r w:rsidR="00E71E46" w:rsidRPr="00FB0346">
        <w:rPr>
          <w:rFonts w:ascii="Book Antiqua" w:hAnsi="Book Antiqua"/>
          <w:sz w:val="24"/>
          <w:szCs w:val="24"/>
        </w:rPr>
        <w:t xml:space="preserve">ESD group, </w:t>
      </w:r>
      <w:r w:rsidR="00426FD9" w:rsidRPr="00FB0346">
        <w:rPr>
          <w:rFonts w:ascii="Book Antiqua" w:hAnsi="Book Antiqua"/>
          <w:sz w:val="24"/>
          <w:szCs w:val="24"/>
        </w:rPr>
        <w:t xml:space="preserve">the </w:t>
      </w:r>
      <w:r w:rsidR="00E71E46" w:rsidRPr="00FB0346">
        <w:rPr>
          <w:rFonts w:ascii="Book Antiqua" w:hAnsi="Book Antiqua"/>
          <w:sz w:val="24"/>
          <w:szCs w:val="24"/>
        </w:rPr>
        <w:t xml:space="preserve">median procedure time </w:t>
      </w:r>
      <w:r w:rsidR="00A629C2">
        <w:rPr>
          <w:rFonts w:ascii="Book Antiqua" w:hAnsi="Book Antiqua"/>
          <w:sz w:val="24"/>
          <w:szCs w:val="24"/>
        </w:rPr>
        <w:t>was 90 (67-134.5)</w:t>
      </w:r>
      <w:r w:rsidR="00F313FC" w:rsidRPr="00FB0346">
        <w:rPr>
          <w:rFonts w:ascii="Book Antiqua" w:hAnsi="Book Antiqua"/>
          <w:sz w:val="24"/>
          <w:szCs w:val="24"/>
        </w:rPr>
        <w:t xml:space="preserve"> min</w:t>
      </w:r>
      <w:r w:rsidR="00A90431" w:rsidRPr="00FB0346">
        <w:rPr>
          <w:rFonts w:ascii="Book Antiqua" w:hAnsi="Book Antiqua"/>
          <w:sz w:val="24"/>
          <w:szCs w:val="24"/>
        </w:rPr>
        <w:t xml:space="preserve"> </w:t>
      </w:r>
      <w:r w:rsidR="00E71E46" w:rsidRPr="00FB0346">
        <w:rPr>
          <w:rFonts w:ascii="Book Antiqua" w:hAnsi="Book Antiqua"/>
          <w:sz w:val="24"/>
          <w:szCs w:val="24"/>
        </w:rPr>
        <w:t xml:space="preserve">and the rates of </w:t>
      </w:r>
      <w:r w:rsidR="00E71E46" w:rsidRPr="00FB0346">
        <w:rPr>
          <w:rFonts w:ascii="Book Antiqua" w:hAnsi="Book Antiqua"/>
          <w:i/>
          <w:sz w:val="24"/>
          <w:szCs w:val="24"/>
        </w:rPr>
        <w:t>en</w:t>
      </w:r>
      <w:r w:rsidR="0082618D" w:rsidRPr="00FB0346">
        <w:rPr>
          <w:rFonts w:ascii="Book Antiqua" w:hAnsi="Book Antiqua"/>
          <w:i/>
          <w:sz w:val="24"/>
          <w:szCs w:val="24"/>
        </w:rPr>
        <w:t xml:space="preserve"> </w:t>
      </w:r>
      <w:r w:rsidR="00E71E46" w:rsidRPr="00FB0346">
        <w:rPr>
          <w:rFonts w:ascii="Book Antiqua" w:hAnsi="Book Antiqua"/>
          <w:i/>
          <w:sz w:val="24"/>
          <w:szCs w:val="24"/>
        </w:rPr>
        <w:t>bloc</w:t>
      </w:r>
      <w:r w:rsidR="00E71E46" w:rsidRPr="00FB0346">
        <w:rPr>
          <w:rFonts w:ascii="Book Antiqua" w:hAnsi="Book Antiqua"/>
          <w:sz w:val="24"/>
          <w:szCs w:val="24"/>
        </w:rPr>
        <w:t xml:space="preserve"> </w:t>
      </w:r>
      <w:r w:rsidR="00426FD9" w:rsidRPr="00FB0346">
        <w:rPr>
          <w:rFonts w:ascii="Book Antiqua" w:hAnsi="Book Antiqua"/>
          <w:sz w:val="24"/>
          <w:szCs w:val="24"/>
        </w:rPr>
        <w:t>and</w:t>
      </w:r>
      <w:r w:rsidR="00E71E46" w:rsidRPr="00FB0346">
        <w:rPr>
          <w:rFonts w:ascii="Book Antiqua" w:hAnsi="Book Antiqua"/>
          <w:sz w:val="24"/>
          <w:szCs w:val="24"/>
        </w:rPr>
        <w:t xml:space="preserve"> complete resection </w:t>
      </w:r>
      <w:r w:rsidR="00426FD9" w:rsidRPr="00FB0346">
        <w:rPr>
          <w:rFonts w:ascii="Book Antiqua" w:hAnsi="Book Antiqua"/>
          <w:sz w:val="24"/>
          <w:szCs w:val="24"/>
        </w:rPr>
        <w:t xml:space="preserve">were </w:t>
      </w:r>
      <w:r w:rsidR="00E71E46" w:rsidRPr="00FB0346">
        <w:rPr>
          <w:rFonts w:ascii="Book Antiqua" w:hAnsi="Book Antiqua"/>
          <w:sz w:val="24"/>
          <w:szCs w:val="24"/>
        </w:rPr>
        <w:t xml:space="preserve">94.5% </w:t>
      </w:r>
      <w:r w:rsidR="00426FD9" w:rsidRPr="00FB0346">
        <w:rPr>
          <w:rFonts w:ascii="Book Antiqua" w:hAnsi="Book Antiqua"/>
          <w:sz w:val="24"/>
          <w:szCs w:val="24"/>
        </w:rPr>
        <w:t xml:space="preserve">and </w:t>
      </w:r>
      <w:r w:rsidR="00E71E46" w:rsidRPr="00FB0346">
        <w:rPr>
          <w:rFonts w:ascii="Book Antiqua" w:hAnsi="Book Antiqua"/>
          <w:sz w:val="24"/>
          <w:szCs w:val="24"/>
        </w:rPr>
        <w:t>83.6%</w:t>
      </w:r>
      <w:r w:rsidR="00426FD9" w:rsidRPr="00FB0346">
        <w:rPr>
          <w:rFonts w:ascii="Book Antiqua" w:hAnsi="Book Antiqua"/>
          <w:sz w:val="24"/>
          <w:szCs w:val="24"/>
        </w:rPr>
        <w:t>, respectively</w:t>
      </w:r>
      <w:r w:rsidR="00E71E46" w:rsidRPr="00FB0346">
        <w:rPr>
          <w:rFonts w:ascii="Book Antiqua" w:hAnsi="Book Antiqua"/>
          <w:sz w:val="24"/>
          <w:szCs w:val="24"/>
        </w:rPr>
        <w:t>.</w:t>
      </w:r>
      <w:r w:rsidR="00B76149" w:rsidRPr="00FB0346">
        <w:rPr>
          <w:rFonts w:ascii="Book Antiqua" w:hAnsi="Book Antiqua"/>
          <w:sz w:val="24"/>
          <w:szCs w:val="24"/>
        </w:rPr>
        <w:t xml:space="preserve"> </w:t>
      </w:r>
      <w:r w:rsidR="004D30B1" w:rsidRPr="00FB0346">
        <w:rPr>
          <w:rFonts w:ascii="Book Antiqua" w:hAnsi="Book Antiqua"/>
          <w:sz w:val="24"/>
          <w:szCs w:val="24"/>
        </w:rPr>
        <w:t>The rate of a</w:t>
      </w:r>
      <w:r w:rsidR="004D3DA4" w:rsidRPr="00FB0346">
        <w:rPr>
          <w:rFonts w:ascii="Book Antiqua" w:hAnsi="Book Antiqua"/>
          <w:sz w:val="24"/>
          <w:szCs w:val="24"/>
        </w:rPr>
        <w:t>dverse event</w:t>
      </w:r>
      <w:r w:rsidR="004D30B1" w:rsidRPr="00FB0346">
        <w:rPr>
          <w:rFonts w:ascii="Book Antiqua" w:hAnsi="Book Antiqua"/>
          <w:sz w:val="24"/>
          <w:szCs w:val="24"/>
        </w:rPr>
        <w:t>s</w:t>
      </w:r>
      <w:r w:rsidR="004D3DA4" w:rsidRPr="00FB0346">
        <w:rPr>
          <w:rFonts w:ascii="Book Antiqua" w:hAnsi="Book Antiqua"/>
          <w:sz w:val="24"/>
          <w:szCs w:val="24"/>
        </w:rPr>
        <w:t xml:space="preserve"> in </w:t>
      </w:r>
      <w:r w:rsidR="004D30B1" w:rsidRPr="00FB0346">
        <w:rPr>
          <w:rFonts w:ascii="Book Antiqua" w:hAnsi="Book Antiqua"/>
          <w:sz w:val="24"/>
          <w:szCs w:val="24"/>
        </w:rPr>
        <w:t xml:space="preserve">the </w:t>
      </w:r>
      <w:r w:rsidR="004D3DA4" w:rsidRPr="00FB0346">
        <w:rPr>
          <w:rFonts w:ascii="Book Antiqua" w:hAnsi="Book Antiqua"/>
          <w:sz w:val="24"/>
          <w:szCs w:val="24"/>
        </w:rPr>
        <w:t xml:space="preserve">ESD </w:t>
      </w:r>
      <w:r w:rsidR="004D30B1" w:rsidRPr="00FB0346">
        <w:rPr>
          <w:rFonts w:ascii="Book Antiqua" w:hAnsi="Book Antiqua"/>
          <w:sz w:val="24"/>
          <w:szCs w:val="24"/>
        </w:rPr>
        <w:t xml:space="preserve">group </w:t>
      </w:r>
      <w:r w:rsidR="004D3DA4" w:rsidRPr="00FB0346">
        <w:rPr>
          <w:rFonts w:ascii="Book Antiqua" w:hAnsi="Book Antiqua"/>
          <w:sz w:val="24"/>
          <w:szCs w:val="24"/>
        </w:rPr>
        <w:t>was 18.2% (</w:t>
      </w:r>
      <w:r w:rsidR="004D30B1" w:rsidRPr="00FB0346">
        <w:rPr>
          <w:rFonts w:ascii="Book Antiqua" w:hAnsi="Book Antiqua"/>
          <w:sz w:val="24"/>
          <w:szCs w:val="24"/>
        </w:rPr>
        <w:t xml:space="preserve">observed in </w:t>
      </w:r>
      <w:r w:rsidR="004D3DA4" w:rsidRPr="00FB0346">
        <w:rPr>
          <w:rFonts w:ascii="Book Antiqua" w:hAnsi="Book Antiqua"/>
          <w:sz w:val="24"/>
          <w:szCs w:val="24"/>
        </w:rPr>
        <w:t>10</w:t>
      </w:r>
      <w:r w:rsidR="004D30B1" w:rsidRPr="00FB0346">
        <w:rPr>
          <w:rFonts w:ascii="Book Antiqua" w:hAnsi="Book Antiqua"/>
          <w:sz w:val="24"/>
          <w:szCs w:val="24"/>
        </w:rPr>
        <w:t xml:space="preserve"> of </w:t>
      </w:r>
      <w:r w:rsidR="004D3DA4" w:rsidRPr="00FB0346">
        <w:rPr>
          <w:rFonts w:ascii="Book Antiqua" w:hAnsi="Book Antiqua"/>
          <w:sz w:val="24"/>
          <w:szCs w:val="24"/>
        </w:rPr>
        <w:t>55</w:t>
      </w:r>
      <w:r w:rsidR="004D30B1" w:rsidRPr="00FB0346">
        <w:rPr>
          <w:rFonts w:ascii="Book Antiqua" w:hAnsi="Book Antiqua"/>
          <w:sz w:val="24"/>
          <w:szCs w:val="24"/>
        </w:rPr>
        <w:t xml:space="preserve"> patients</w:t>
      </w:r>
      <w:r w:rsidR="004D3DA4" w:rsidRPr="00FB0346">
        <w:rPr>
          <w:rFonts w:ascii="Book Antiqua" w:hAnsi="Book Antiqua"/>
          <w:sz w:val="24"/>
          <w:szCs w:val="24"/>
        </w:rPr>
        <w:t>); d</w:t>
      </w:r>
      <w:r w:rsidR="00B76149" w:rsidRPr="00FB0346">
        <w:rPr>
          <w:rFonts w:ascii="Book Antiqua" w:hAnsi="Book Antiqua"/>
          <w:sz w:val="24"/>
          <w:szCs w:val="24"/>
        </w:rPr>
        <w:t xml:space="preserve">elayed bleeding occurred in 1.8% </w:t>
      </w:r>
      <w:r w:rsidR="004D30B1" w:rsidRPr="00FB0346">
        <w:rPr>
          <w:rFonts w:ascii="Book Antiqua" w:hAnsi="Book Antiqua"/>
          <w:sz w:val="24"/>
          <w:szCs w:val="24"/>
        </w:rPr>
        <w:t xml:space="preserve">of the patients </w:t>
      </w:r>
      <w:r w:rsidR="00B76149" w:rsidRPr="00FB0346">
        <w:rPr>
          <w:rFonts w:ascii="Book Antiqua" w:hAnsi="Book Antiqua"/>
          <w:sz w:val="24"/>
          <w:szCs w:val="24"/>
        </w:rPr>
        <w:t>(</w:t>
      </w:r>
      <w:r w:rsidR="004D3DA4" w:rsidRPr="00FB0346">
        <w:rPr>
          <w:rFonts w:ascii="Book Antiqua" w:hAnsi="Book Antiqua"/>
          <w:sz w:val="24"/>
          <w:szCs w:val="24"/>
        </w:rPr>
        <w:t>1/55</w:t>
      </w:r>
      <w:r w:rsidR="00B76149" w:rsidRPr="00FB0346">
        <w:rPr>
          <w:rFonts w:ascii="Book Antiqua" w:hAnsi="Book Antiqua"/>
          <w:sz w:val="24"/>
          <w:szCs w:val="24"/>
        </w:rPr>
        <w:t>)</w:t>
      </w:r>
      <w:r w:rsidR="004D3DA4" w:rsidRPr="00FB0346">
        <w:rPr>
          <w:rFonts w:ascii="Book Antiqua" w:hAnsi="Book Antiqua"/>
          <w:sz w:val="24"/>
          <w:szCs w:val="24"/>
        </w:rPr>
        <w:t xml:space="preserve">, </w:t>
      </w:r>
      <w:r w:rsidR="00B76149" w:rsidRPr="00FB0346">
        <w:rPr>
          <w:rFonts w:ascii="Book Antiqua" w:hAnsi="Book Antiqua"/>
          <w:sz w:val="24"/>
          <w:szCs w:val="24"/>
        </w:rPr>
        <w:t>intra</w:t>
      </w:r>
      <w:r w:rsidR="004D3DA4" w:rsidRPr="00FB0346">
        <w:rPr>
          <w:rFonts w:ascii="Book Antiqua" w:hAnsi="Book Antiqua"/>
          <w:sz w:val="24"/>
          <w:szCs w:val="24"/>
        </w:rPr>
        <w:t xml:space="preserve">operative perforation in 12.7% (7/55), </w:t>
      </w:r>
      <w:r w:rsidR="004D30B1" w:rsidRPr="00FB0346">
        <w:rPr>
          <w:rFonts w:ascii="Book Antiqua" w:hAnsi="Book Antiqua"/>
          <w:sz w:val="24"/>
          <w:szCs w:val="24"/>
        </w:rPr>
        <w:t xml:space="preserve">and </w:t>
      </w:r>
      <w:r w:rsidR="004D3DA4" w:rsidRPr="00FB0346">
        <w:rPr>
          <w:rFonts w:ascii="Book Antiqua" w:hAnsi="Book Antiqua"/>
          <w:sz w:val="24"/>
          <w:szCs w:val="24"/>
        </w:rPr>
        <w:t>delayed perforation in 3.6% (2/55).</w:t>
      </w:r>
      <w:r w:rsidR="00A220AB" w:rsidRPr="00FB0346">
        <w:rPr>
          <w:rFonts w:ascii="Book Antiqua" w:hAnsi="Book Antiqua"/>
          <w:sz w:val="24"/>
          <w:szCs w:val="24"/>
        </w:rPr>
        <w:t xml:space="preserve"> </w:t>
      </w:r>
      <w:r w:rsidR="00AD35CC" w:rsidRPr="00FB0346">
        <w:rPr>
          <w:rFonts w:ascii="Book Antiqua" w:hAnsi="Book Antiqua"/>
          <w:sz w:val="24"/>
          <w:szCs w:val="24"/>
        </w:rPr>
        <w:t>The median hospita</w:t>
      </w:r>
      <w:r w:rsidR="00A629C2">
        <w:rPr>
          <w:rFonts w:ascii="Book Antiqua" w:hAnsi="Book Antiqua"/>
          <w:sz w:val="24"/>
          <w:szCs w:val="24"/>
        </w:rPr>
        <w:t>l stay in the ESD group was 11 (9-14) d</w:t>
      </w:r>
      <w:r w:rsidR="00AD35CC" w:rsidRPr="00FB0346">
        <w:rPr>
          <w:rFonts w:ascii="Book Antiqua" w:hAnsi="Book Antiqua"/>
          <w:sz w:val="24"/>
          <w:szCs w:val="24"/>
        </w:rPr>
        <w:t>. In fact, o</w:t>
      </w:r>
      <w:r w:rsidR="004D30B1" w:rsidRPr="00FB0346">
        <w:rPr>
          <w:rFonts w:ascii="Book Antiqua" w:hAnsi="Book Antiqua"/>
          <w:sz w:val="24"/>
          <w:szCs w:val="24"/>
        </w:rPr>
        <w:t xml:space="preserve">nly </w:t>
      </w:r>
      <w:r w:rsidR="00F313FC" w:rsidRPr="00FB0346">
        <w:rPr>
          <w:rFonts w:ascii="Book Antiqua" w:hAnsi="Book Antiqua"/>
          <w:sz w:val="24"/>
          <w:szCs w:val="24"/>
        </w:rPr>
        <w:t>one</w:t>
      </w:r>
      <w:r w:rsidR="004D30B1" w:rsidRPr="00FB0346">
        <w:rPr>
          <w:rFonts w:ascii="Book Antiqua" w:hAnsi="Book Antiqua"/>
          <w:sz w:val="24"/>
          <w:szCs w:val="24"/>
        </w:rPr>
        <w:t xml:space="preserve"> patient with </w:t>
      </w:r>
      <w:r w:rsidR="00F55DB3" w:rsidRPr="00FB0346">
        <w:rPr>
          <w:rFonts w:ascii="Book Antiqua" w:hAnsi="Book Antiqua"/>
          <w:sz w:val="24"/>
          <w:szCs w:val="24"/>
        </w:rPr>
        <w:t>intraoperative</w:t>
      </w:r>
      <w:r w:rsidR="00A220AB" w:rsidRPr="00FB0346">
        <w:rPr>
          <w:rFonts w:ascii="Book Antiqua" w:hAnsi="Book Antiqua"/>
          <w:sz w:val="24"/>
          <w:szCs w:val="24"/>
        </w:rPr>
        <w:t xml:space="preserve"> perforation in </w:t>
      </w:r>
      <w:r w:rsidR="004D30B1" w:rsidRPr="00FB0346">
        <w:rPr>
          <w:rFonts w:ascii="Book Antiqua" w:hAnsi="Book Antiqua"/>
          <w:sz w:val="24"/>
          <w:szCs w:val="24"/>
        </w:rPr>
        <w:t xml:space="preserve">the </w:t>
      </w:r>
      <w:r w:rsidR="00A220AB" w:rsidRPr="00FB0346">
        <w:rPr>
          <w:rFonts w:ascii="Book Antiqua" w:hAnsi="Book Antiqua"/>
          <w:sz w:val="24"/>
          <w:szCs w:val="24"/>
        </w:rPr>
        <w:t xml:space="preserve">ESD </w:t>
      </w:r>
      <w:r w:rsidR="004D30B1" w:rsidRPr="00FB0346">
        <w:rPr>
          <w:rFonts w:ascii="Book Antiqua" w:hAnsi="Book Antiqua"/>
          <w:sz w:val="24"/>
          <w:szCs w:val="24"/>
        </w:rPr>
        <w:t xml:space="preserve">group </w:t>
      </w:r>
      <w:r w:rsidR="00A220AB" w:rsidRPr="00FB0346">
        <w:rPr>
          <w:rFonts w:ascii="Book Antiqua" w:hAnsi="Book Antiqua"/>
          <w:sz w:val="24"/>
          <w:szCs w:val="24"/>
        </w:rPr>
        <w:t>required emergen</w:t>
      </w:r>
      <w:r w:rsidR="003142D6" w:rsidRPr="00FB0346">
        <w:rPr>
          <w:rFonts w:ascii="Book Antiqua" w:hAnsi="Book Antiqua"/>
          <w:sz w:val="24"/>
          <w:szCs w:val="24"/>
        </w:rPr>
        <w:t>cy</w:t>
      </w:r>
      <w:r w:rsidR="00A220AB" w:rsidRPr="00FB0346">
        <w:rPr>
          <w:rFonts w:ascii="Book Antiqua" w:hAnsi="Book Antiqua"/>
          <w:sz w:val="24"/>
          <w:szCs w:val="24"/>
        </w:rPr>
        <w:t xml:space="preserve"> </w:t>
      </w:r>
      <w:r w:rsidR="004D30B1" w:rsidRPr="00FB0346">
        <w:rPr>
          <w:rFonts w:ascii="Book Antiqua" w:hAnsi="Book Antiqua"/>
          <w:sz w:val="24"/>
          <w:szCs w:val="24"/>
        </w:rPr>
        <w:t xml:space="preserve">surgery immediately </w:t>
      </w:r>
      <w:r w:rsidR="00F55DB3" w:rsidRPr="00FB0346">
        <w:rPr>
          <w:rFonts w:ascii="Book Antiqua" w:hAnsi="Book Antiqua"/>
          <w:sz w:val="24"/>
          <w:szCs w:val="24"/>
        </w:rPr>
        <w:t>after ESD</w:t>
      </w:r>
      <w:r w:rsidR="00A220AB" w:rsidRPr="00FB0346">
        <w:rPr>
          <w:rFonts w:ascii="Book Antiqua" w:hAnsi="Book Antiqua"/>
          <w:sz w:val="24"/>
          <w:szCs w:val="24"/>
        </w:rPr>
        <w:t xml:space="preserve">. </w:t>
      </w:r>
      <w:r w:rsidR="00075AA5" w:rsidRPr="00FB0346">
        <w:rPr>
          <w:rFonts w:ascii="Book Antiqua" w:hAnsi="Book Antiqua"/>
          <w:sz w:val="24"/>
          <w:szCs w:val="24"/>
        </w:rPr>
        <w:t>Nevertheless, n</w:t>
      </w:r>
      <w:r w:rsidR="0066441E" w:rsidRPr="00FB0346">
        <w:rPr>
          <w:rFonts w:ascii="Book Antiqua" w:hAnsi="Book Antiqua"/>
          <w:sz w:val="24"/>
          <w:szCs w:val="24"/>
        </w:rPr>
        <w:t xml:space="preserve">one of the patients in either group died </w:t>
      </w:r>
      <w:r w:rsidR="00F313FC" w:rsidRPr="00FB0346">
        <w:rPr>
          <w:rFonts w:ascii="Book Antiqua" w:hAnsi="Book Antiqua"/>
          <w:sz w:val="24"/>
          <w:szCs w:val="24"/>
        </w:rPr>
        <w:t>due to</w:t>
      </w:r>
      <w:r w:rsidR="0066441E" w:rsidRPr="00FB0346">
        <w:rPr>
          <w:rFonts w:ascii="Book Antiqua" w:hAnsi="Book Antiqua"/>
          <w:sz w:val="24"/>
          <w:szCs w:val="24"/>
        </w:rPr>
        <w:t xml:space="preserve"> </w:t>
      </w:r>
      <w:r w:rsidR="00A220AB" w:rsidRPr="00FB0346">
        <w:rPr>
          <w:rFonts w:ascii="Book Antiqua" w:hAnsi="Book Antiqua"/>
          <w:sz w:val="24"/>
          <w:szCs w:val="24"/>
        </w:rPr>
        <w:t>adverse events.</w:t>
      </w:r>
      <w:bookmarkEnd w:id="12"/>
    </w:p>
    <w:p w14:paraId="25ED6E76" w14:textId="5BB619CE" w:rsidR="001B08C5" w:rsidRPr="00FB0346" w:rsidRDefault="001B08C5" w:rsidP="00A629C2">
      <w:pPr>
        <w:kinsoku w:val="0"/>
        <w:overflowPunct w:val="0"/>
        <w:autoSpaceDE w:val="0"/>
        <w:autoSpaceDN w:val="0"/>
        <w:adjustRightInd w:val="0"/>
        <w:snapToGrid w:val="0"/>
        <w:spacing w:line="360" w:lineRule="auto"/>
        <w:ind w:firstLineChars="100" w:firstLine="240"/>
        <w:rPr>
          <w:rFonts w:ascii="Book Antiqua" w:hAnsi="Book Antiqua"/>
          <w:sz w:val="24"/>
          <w:szCs w:val="24"/>
        </w:rPr>
      </w:pPr>
      <w:bookmarkStart w:id="13" w:name="_Hlk38723946"/>
      <w:r w:rsidRPr="00FB0346">
        <w:rPr>
          <w:rFonts w:ascii="Book Antiqua" w:hAnsi="Book Antiqua"/>
          <w:sz w:val="24"/>
          <w:szCs w:val="24"/>
        </w:rPr>
        <w:t>Follow</w:t>
      </w:r>
      <w:r w:rsidR="006069BB" w:rsidRPr="00FB0346">
        <w:rPr>
          <w:rFonts w:ascii="Book Antiqua" w:hAnsi="Book Antiqua"/>
          <w:sz w:val="24"/>
          <w:szCs w:val="24"/>
        </w:rPr>
        <w:t>-</w:t>
      </w:r>
      <w:r w:rsidRPr="00FB0346">
        <w:rPr>
          <w:rFonts w:ascii="Book Antiqua" w:hAnsi="Book Antiqua"/>
          <w:sz w:val="24"/>
          <w:szCs w:val="24"/>
        </w:rPr>
        <w:t>up duration and</w:t>
      </w:r>
      <w:r w:rsidR="00875195" w:rsidRPr="00FB0346">
        <w:rPr>
          <w:rFonts w:ascii="Book Antiqua" w:hAnsi="Book Antiqua"/>
          <w:sz w:val="24"/>
          <w:szCs w:val="24"/>
        </w:rPr>
        <w:t xml:space="preserve"> 1</w:t>
      </w:r>
      <w:r w:rsidRPr="00FB0346">
        <w:rPr>
          <w:rFonts w:ascii="Book Antiqua" w:hAnsi="Book Antiqua"/>
          <w:sz w:val="24"/>
          <w:szCs w:val="24"/>
        </w:rPr>
        <w:t xml:space="preserve">-year follow-up rate were not significantly </w:t>
      </w:r>
      <w:r w:rsidR="006069BB" w:rsidRPr="00FB0346">
        <w:rPr>
          <w:rFonts w:ascii="Book Antiqua" w:hAnsi="Book Antiqua"/>
          <w:sz w:val="24"/>
          <w:szCs w:val="24"/>
        </w:rPr>
        <w:t xml:space="preserve">different </w:t>
      </w:r>
      <w:r w:rsidR="002E5D40" w:rsidRPr="00FB0346">
        <w:rPr>
          <w:rFonts w:ascii="Book Antiqua" w:hAnsi="Book Antiqua"/>
          <w:sz w:val="24"/>
          <w:szCs w:val="24"/>
        </w:rPr>
        <w:t xml:space="preserve">between the </w:t>
      </w:r>
      <w:r w:rsidR="006A75B3" w:rsidRPr="00FB0346">
        <w:rPr>
          <w:rFonts w:ascii="Book Antiqua" w:hAnsi="Book Antiqua"/>
          <w:sz w:val="24"/>
          <w:szCs w:val="24"/>
        </w:rPr>
        <w:t>two</w:t>
      </w:r>
      <w:r w:rsidRPr="00FB0346">
        <w:rPr>
          <w:rFonts w:ascii="Book Antiqua" w:hAnsi="Book Antiqua"/>
          <w:sz w:val="24"/>
          <w:szCs w:val="24"/>
        </w:rPr>
        <w:t xml:space="preserve"> groups</w:t>
      </w:r>
      <w:r w:rsidR="00D60D12" w:rsidRPr="00FB0346">
        <w:rPr>
          <w:rFonts w:ascii="Book Antiqua" w:hAnsi="Book Antiqua"/>
          <w:sz w:val="24"/>
          <w:szCs w:val="24"/>
        </w:rPr>
        <w:t xml:space="preserve">: </w:t>
      </w:r>
      <w:r w:rsidRPr="00FB0346">
        <w:rPr>
          <w:rFonts w:ascii="Book Antiqua" w:hAnsi="Book Antiqua"/>
          <w:sz w:val="24"/>
          <w:szCs w:val="24"/>
        </w:rPr>
        <w:t>median follow-up duration</w:t>
      </w:r>
      <w:r w:rsidR="00D60D12" w:rsidRPr="00FB0346">
        <w:rPr>
          <w:rFonts w:ascii="Book Antiqua" w:hAnsi="Book Antiqua"/>
          <w:sz w:val="24"/>
          <w:szCs w:val="24"/>
        </w:rPr>
        <w:t>,</w:t>
      </w:r>
      <w:r w:rsidR="00A629C2">
        <w:rPr>
          <w:rFonts w:ascii="Book Antiqua" w:hAnsi="Book Antiqua"/>
          <w:sz w:val="24"/>
          <w:szCs w:val="24"/>
        </w:rPr>
        <w:t xml:space="preserve"> 24.5 (15-53.75)</w:t>
      </w:r>
      <w:r w:rsidR="00D60D12" w:rsidRPr="00FB0346">
        <w:rPr>
          <w:rFonts w:ascii="Book Antiqua" w:hAnsi="Book Antiqua"/>
          <w:sz w:val="24"/>
          <w:szCs w:val="24"/>
        </w:rPr>
        <w:t xml:space="preserve"> </w:t>
      </w:r>
      <w:proofErr w:type="spellStart"/>
      <w:proofErr w:type="gramStart"/>
      <w:r w:rsidR="00D60D12" w:rsidRPr="00FB0346">
        <w:rPr>
          <w:rFonts w:ascii="Book Antiqua" w:hAnsi="Book Antiqua"/>
          <w:sz w:val="24"/>
          <w:szCs w:val="24"/>
        </w:rPr>
        <w:t>mo</w:t>
      </w:r>
      <w:proofErr w:type="spellEnd"/>
      <w:proofErr w:type="gramEnd"/>
      <w:r w:rsidR="00D60D12" w:rsidRPr="00FB0346">
        <w:rPr>
          <w:rFonts w:ascii="Book Antiqua" w:hAnsi="Book Antiqua"/>
          <w:sz w:val="24"/>
          <w:szCs w:val="24"/>
        </w:rPr>
        <w:t>;</w:t>
      </w:r>
      <w:r w:rsidRPr="00FB0346">
        <w:rPr>
          <w:rFonts w:ascii="Book Antiqua" w:hAnsi="Book Antiqua"/>
          <w:sz w:val="24"/>
          <w:szCs w:val="24"/>
        </w:rPr>
        <w:t xml:space="preserve"> </w:t>
      </w:r>
      <w:r w:rsidR="00875195" w:rsidRPr="00FB0346">
        <w:rPr>
          <w:rFonts w:ascii="Book Antiqua" w:hAnsi="Book Antiqua"/>
          <w:sz w:val="24"/>
          <w:szCs w:val="24"/>
        </w:rPr>
        <w:t>1</w:t>
      </w:r>
      <w:r w:rsidRPr="00FB0346">
        <w:rPr>
          <w:rFonts w:ascii="Book Antiqua" w:hAnsi="Book Antiqua"/>
          <w:sz w:val="24"/>
          <w:szCs w:val="24"/>
        </w:rPr>
        <w:t xml:space="preserve">-year </w:t>
      </w:r>
      <w:r w:rsidRPr="00FB0346">
        <w:rPr>
          <w:rFonts w:ascii="Book Antiqua" w:hAnsi="Book Antiqua"/>
          <w:sz w:val="24"/>
          <w:szCs w:val="24"/>
        </w:rPr>
        <w:lastRenderedPageBreak/>
        <w:t>follow</w:t>
      </w:r>
      <w:r w:rsidR="006069BB" w:rsidRPr="00FB0346">
        <w:rPr>
          <w:rFonts w:ascii="Book Antiqua" w:hAnsi="Book Antiqua"/>
          <w:sz w:val="24"/>
          <w:szCs w:val="24"/>
        </w:rPr>
        <w:t>-</w:t>
      </w:r>
      <w:r w:rsidRPr="00FB0346">
        <w:rPr>
          <w:rFonts w:ascii="Book Antiqua" w:hAnsi="Book Antiqua"/>
          <w:sz w:val="24"/>
          <w:szCs w:val="24"/>
        </w:rPr>
        <w:t>up rate</w:t>
      </w:r>
      <w:r w:rsidR="00D60D12" w:rsidRPr="00FB0346">
        <w:rPr>
          <w:rFonts w:ascii="Book Antiqua" w:hAnsi="Book Antiqua"/>
          <w:sz w:val="24"/>
          <w:szCs w:val="24"/>
        </w:rPr>
        <w:t>,</w:t>
      </w:r>
      <w:r w:rsidRPr="00FB0346">
        <w:rPr>
          <w:rFonts w:ascii="Book Antiqua" w:hAnsi="Book Antiqua"/>
          <w:sz w:val="24"/>
          <w:szCs w:val="24"/>
        </w:rPr>
        <w:t xml:space="preserve"> 81.0% </w:t>
      </w:r>
      <w:r w:rsidR="00D60D12" w:rsidRPr="00FB0346">
        <w:rPr>
          <w:rFonts w:ascii="Book Antiqua" w:hAnsi="Book Antiqua"/>
          <w:sz w:val="24"/>
          <w:szCs w:val="24"/>
        </w:rPr>
        <w:t>(</w:t>
      </w:r>
      <w:r w:rsidRPr="00FB0346">
        <w:rPr>
          <w:rFonts w:ascii="Book Antiqua" w:hAnsi="Book Antiqua"/>
          <w:sz w:val="24"/>
          <w:szCs w:val="24"/>
        </w:rPr>
        <w:t>115/142</w:t>
      </w:r>
      <w:r w:rsidR="00C230D3" w:rsidRPr="00FB0346">
        <w:rPr>
          <w:rFonts w:ascii="Book Antiqua" w:hAnsi="Book Antiqua"/>
          <w:sz w:val="24"/>
          <w:szCs w:val="24"/>
        </w:rPr>
        <w:t>)</w:t>
      </w:r>
      <w:r w:rsidRPr="00FB0346">
        <w:rPr>
          <w:rFonts w:ascii="Book Antiqua" w:hAnsi="Book Antiqua"/>
          <w:sz w:val="24"/>
          <w:szCs w:val="24"/>
        </w:rPr>
        <w:t>. T</w:t>
      </w:r>
      <w:r w:rsidR="00875195" w:rsidRPr="00FB0346">
        <w:rPr>
          <w:rFonts w:ascii="Book Antiqua" w:hAnsi="Book Antiqua"/>
          <w:sz w:val="24"/>
          <w:szCs w:val="24"/>
        </w:rPr>
        <w:t>h</w:t>
      </w:r>
      <w:r w:rsidRPr="00FB0346">
        <w:rPr>
          <w:rFonts w:ascii="Book Antiqua" w:hAnsi="Book Antiqua"/>
          <w:sz w:val="24"/>
          <w:szCs w:val="24"/>
        </w:rPr>
        <w:t xml:space="preserve">ree cases of local recurrence occurred in EMR, which were successfully managed by </w:t>
      </w:r>
      <w:r w:rsidR="00D60D12" w:rsidRPr="00FB0346">
        <w:rPr>
          <w:rFonts w:ascii="Book Antiqua" w:hAnsi="Book Antiqua"/>
          <w:sz w:val="24"/>
          <w:szCs w:val="24"/>
        </w:rPr>
        <w:t>salvage</w:t>
      </w:r>
      <w:r w:rsidR="00C230D3" w:rsidRPr="00FB0346">
        <w:rPr>
          <w:rFonts w:ascii="Book Antiqua" w:hAnsi="Book Antiqua"/>
          <w:sz w:val="24"/>
          <w:szCs w:val="24"/>
        </w:rPr>
        <w:t xml:space="preserve"> </w:t>
      </w:r>
      <w:r w:rsidRPr="00FB0346">
        <w:rPr>
          <w:rFonts w:ascii="Book Antiqua" w:hAnsi="Book Antiqua"/>
          <w:sz w:val="24"/>
          <w:szCs w:val="24"/>
        </w:rPr>
        <w:t xml:space="preserve">endoscopic treatment. No metastatic recurrence occurred in </w:t>
      </w:r>
      <w:r w:rsidR="00C230D3" w:rsidRPr="00FB0346">
        <w:rPr>
          <w:rFonts w:ascii="Book Antiqua" w:hAnsi="Book Antiqua"/>
          <w:sz w:val="24"/>
          <w:szCs w:val="24"/>
        </w:rPr>
        <w:t xml:space="preserve">either </w:t>
      </w:r>
      <w:proofErr w:type="gramStart"/>
      <w:r w:rsidRPr="00FB0346">
        <w:rPr>
          <w:rFonts w:ascii="Book Antiqua" w:hAnsi="Book Antiqua"/>
          <w:sz w:val="24"/>
          <w:szCs w:val="24"/>
        </w:rPr>
        <w:t>group</w:t>
      </w:r>
      <w:bookmarkEnd w:id="13"/>
      <w:r w:rsidR="00D60D12" w:rsidRPr="00FB0346">
        <w:rPr>
          <w:rFonts w:ascii="Book Antiqua" w:hAnsi="Book Antiqua"/>
          <w:sz w:val="24"/>
          <w:szCs w:val="24"/>
        </w:rPr>
        <w:t>s</w:t>
      </w:r>
      <w:proofErr w:type="gramEnd"/>
      <w:r w:rsidRPr="00FB0346">
        <w:rPr>
          <w:rFonts w:ascii="Book Antiqua" w:hAnsi="Book Antiqua"/>
          <w:sz w:val="24"/>
          <w:szCs w:val="24"/>
        </w:rPr>
        <w:t>.</w:t>
      </w:r>
    </w:p>
    <w:p w14:paraId="18B60375" w14:textId="77777777" w:rsidR="009F47A8" w:rsidRPr="00FB0346" w:rsidRDefault="009F47A8" w:rsidP="00FB0346">
      <w:pPr>
        <w:kinsoku w:val="0"/>
        <w:overflowPunct w:val="0"/>
        <w:autoSpaceDE w:val="0"/>
        <w:autoSpaceDN w:val="0"/>
        <w:adjustRightInd w:val="0"/>
        <w:snapToGrid w:val="0"/>
        <w:spacing w:line="360" w:lineRule="auto"/>
        <w:rPr>
          <w:rFonts w:ascii="Book Antiqua" w:hAnsi="Book Antiqua"/>
          <w:i/>
          <w:sz w:val="24"/>
          <w:szCs w:val="24"/>
        </w:rPr>
      </w:pPr>
    </w:p>
    <w:p w14:paraId="19AF6411" w14:textId="00DEE8EC" w:rsidR="009F47A8" w:rsidRPr="00FB0346" w:rsidRDefault="009F47A8" w:rsidP="00FB0346">
      <w:pPr>
        <w:kinsoku w:val="0"/>
        <w:overflowPunct w:val="0"/>
        <w:autoSpaceDE w:val="0"/>
        <w:autoSpaceDN w:val="0"/>
        <w:adjustRightInd w:val="0"/>
        <w:snapToGrid w:val="0"/>
        <w:spacing w:line="360" w:lineRule="auto"/>
        <w:rPr>
          <w:rFonts w:ascii="Book Antiqua" w:hAnsi="Book Antiqua"/>
          <w:b/>
          <w:bCs/>
          <w:i/>
          <w:sz w:val="24"/>
          <w:szCs w:val="24"/>
        </w:rPr>
      </w:pPr>
      <w:r w:rsidRPr="00FB0346">
        <w:rPr>
          <w:rFonts w:ascii="Book Antiqua" w:hAnsi="Book Antiqua"/>
          <w:b/>
          <w:bCs/>
          <w:i/>
          <w:sz w:val="24"/>
          <w:szCs w:val="24"/>
        </w:rPr>
        <w:t xml:space="preserve">Baseline characteristics after </w:t>
      </w:r>
      <w:r w:rsidR="001A1364" w:rsidRPr="00FB0346">
        <w:rPr>
          <w:rFonts w:ascii="Book Antiqua" w:hAnsi="Book Antiqua"/>
          <w:b/>
          <w:bCs/>
          <w:i/>
          <w:sz w:val="24"/>
          <w:szCs w:val="24"/>
        </w:rPr>
        <w:t xml:space="preserve">propensity score </w:t>
      </w:r>
      <w:r w:rsidRPr="00FB0346">
        <w:rPr>
          <w:rFonts w:ascii="Book Antiqua" w:hAnsi="Book Antiqua"/>
          <w:b/>
          <w:bCs/>
          <w:i/>
          <w:sz w:val="24"/>
          <w:szCs w:val="24"/>
        </w:rPr>
        <w:t>matching</w:t>
      </w:r>
    </w:p>
    <w:p w14:paraId="789E9B5E" w14:textId="3C888D34" w:rsidR="009F47A8" w:rsidRPr="00FB0346" w:rsidRDefault="009F47A8"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t xml:space="preserve">Twenty-eight patients in </w:t>
      </w:r>
      <w:r w:rsidR="00FD1427" w:rsidRPr="00FB0346">
        <w:rPr>
          <w:rFonts w:ascii="Book Antiqua" w:hAnsi="Book Antiqua"/>
          <w:sz w:val="24"/>
          <w:szCs w:val="24"/>
        </w:rPr>
        <w:t xml:space="preserve">the </w:t>
      </w:r>
      <w:r w:rsidRPr="00FB0346">
        <w:rPr>
          <w:rFonts w:ascii="Book Antiqua" w:hAnsi="Book Antiqua"/>
          <w:sz w:val="24"/>
          <w:szCs w:val="24"/>
        </w:rPr>
        <w:t xml:space="preserve">EMR </w:t>
      </w:r>
      <w:r w:rsidR="00FD1427" w:rsidRPr="00FB0346">
        <w:rPr>
          <w:rFonts w:ascii="Book Antiqua" w:hAnsi="Book Antiqua"/>
          <w:sz w:val="24"/>
          <w:szCs w:val="24"/>
        </w:rPr>
        <w:t xml:space="preserve">group </w:t>
      </w:r>
      <w:r w:rsidRPr="00FB0346">
        <w:rPr>
          <w:rFonts w:ascii="Book Antiqua" w:hAnsi="Book Antiqua"/>
          <w:sz w:val="24"/>
          <w:szCs w:val="24"/>
        </w:rPr>
        <w:t xml:space="preserve">were matched with </w:t>
      </w:r>
      <w:r w:rsidR="00DA3304" w:rsidRPr="00FB0346">
        <w:rPr>
          <w:rFonts w:ascii="Book Antiqua" w:hAnsi="Book Antiqua"/>
          <w:sz w:val="24"/>
          <w:szCs w:val="24"/>
        </w:rPr>
        <w:t xml:space="preserve">28 </w:t>
      </w:r>
      <w:r w:rsidRPr="00FB0346">
        <w:rPr>
          <w:rFonts w:ascii="Book Antiqua" w:hAnsi="Book Antiqua"/>
          <w:sz w:val="24"/>
          <w:szCs w:val="24"/>
        </w:rPr>
        <w:t xml:space="preserve">patients in </w:t>
      </w:r>
      <w:r w:rsidR="00DA3304" w:rsidRPr="00FB0346">
        <w:rPr>
          <w:rFonts w:ascii="Book Antiqua" w:hAnsi="Book Antiqua"/>
          <w:sz w:val="24"/>
          <w:szCs w:val="24"/>
        </w:rPr>
        <w:t xml:space="preserve">the </w:t>
      </w:r>
      <w:r w:rsidRPr="00FB0346">
        <w:rPr>
          <w:rFonts w:ascii="Book Antiqua" w:hAnsi="Book Antiqua"/>
          <w:sz w:val="24"/>
          <w:szCs w:val="24"/>
        </w:rPr>
        <w:t xml:space="preserve">ESD </w:t>
      </w:r>
      <w:r w:rsidR="00DA3304" w:rsidRPr="00FB0346">
        <w:rPr>
          <w:rFonts w:ascii="Book Antiqua" w:hAnsi="Book Antiqua"/>
          <w:sz w:val="24"/>
          <w:szCs w:val="24"/>
        </w:rPr>
        <w:t xml:space="preserve">group </w:t>
      </w:r>
      <w:r w:rsidRPr="00FB0346">
        <w:rPr>
          <w:rFonts w:ascii="Book Antiqua" w:hAnsi="Book Antiqua"/>
          <w:sz w:val="24"/>
          <w:szCs w:val="24"/>
        </w:rPr>
        <w:t xml:space="preserve">by </w:t>
      </w:r>
      <w:r w:rsidR="00DA3304" w:rsidRPr="00FB0346">
        <w:rPr>
          <w:rFonts w:ascii="Book Antiqua" w:hAnsi="Book Antiqua"/>
          <w:sz w:val="24"/>
          <w:szCs w:val="24"/>
        </w:rPr>
        <w:t xml:space="preserve">using </w:t>
      </w:r>
      <w:r w:rsidRPr="00FB0346">
        <w:rPr>
          <w:rFonts w:ascii="Book Antiqua" w:hAnsi="Book Antiqua"/>
          <w:sz w:val="24"/>
          <w:szCs w:val="24"/>
        </w:rPr>
        <w:t xml:space="preserve">propensity score matching. The matching factors between </w:t>
      </w:r>
      <w:r w:rsidR="00BF14B0" w:rsidRPr="00FB0346">
        <w:rPr>
          <w:rFonts w:ascii="Book Antiqua" w:hAnsi="Book Antiqua"/>
          <w:sz w:val="24"/>
          <w:szCs w:val="24"/>
        </w:rPr>
        <w:t xml:space="preserve">both the </w:t>
      </w:r>
      <w:r w:rsidRPr="00FB0346">
        <w:rPr>
          <w:rFonts w:ascii="Book Antiqua" w:hAnsi="Book Antiqua"/>
          <w:sz w:val="24"/>
          <w:szCs w:val="24"/>
        </w:rPr>
        <w:t>groups, which are shown in Table</w:t>
      </w:r>
      <w:r w:rsidR="00297799" w:rsidRPr="00FB0346">
        <w:rPr>
          <w:rFonts w:ascii="Book Antiqua" w:hAnsi="Book Antiqua"/>
          <w:sz w:val="24"/>
          <w:szCs w:val="24"/>
        </w:rPr>
        <w:t xml:space="preserve"> 2, were quite similar without any significant differences. A</w:t>
      </w:r>
      <w:r w:rsidRPr="00FB0346">
        <w:rPr>
          <w:rFonts w:ascii="Book Antiqua" w:hAnsi="Book Antiqua"/>
          <w:sz w:val="24"/>
          <w:szCs w:val="24"/>
        </w:rPr>
        <w:t xml:space="preserve">ll </w:t>
      </w:r>
      <w:r w:rsidR="00836EBA" w:rsidRPr="00FB0346">
        <w:rPr>
          <w:rFonts w:ascii="Book Antiqua" w:hAnsi="Book Antiqua"/>
          <w:sz w:val="24"/>
          <w:szCs w:val="24"/>
        </w:rPr>
        <w:t xml:space="preserve">the </w:t>
      </w:r>
      <w:r w:rsidRPr="00FB0346">
        <w:rPr>
          <w:rFonts w:ascii="Book Antiqua" w:hAnsi="Book Antiqua"/>
          <w:sz w:val="24"/>
          <w:szCs w:val="24"/>
        </w:rPr>
        <w:t xml:space="preserve">absolute standardized differences ranged within 1.96√2/n, which indicated well-balanced </w:t>
      </w:r>
      <w:proofErr w:type="gramStart"/>
      <w:r w:rsidRPr="00FB0346">
        <w:rPr>
          <w:rFonts w:ascii="Book Antiqua" w:hAnsi="Book Antiqua"/>
          <w:sz w:val="24"/>
          <w:szCs w:val="24"/>
        </w:rPr>
        <w:t>characteristics</w:t>
      </w:r>
      <w:r w:rsidR="00CC7D12" w:rsidRPr="00FB0346">
        <w:rPr>
          <w:rFonts w:ascii="Book Antiqua" w:hAnsi="Book Antiqua"/>
          <w:sz w:val="24"/>
          <w:szCs w:val="24"/>
          <w:vertAlign w:val="superscript"/>
        </w:rPr>
        <w:t>[</w:t>
      </w:r>
      <w:proofErr w:type="gramEnd"/>
      <w:r w:rsidR="00CC7D12" w:rsidRPr="00FB0346">
        <w:rPr>
          <w:rFonts w:ascii="Book Antiqua" w:hAnsi="Book Antiqua"/>
          <w:sz w:val="24"/>
          <w:szCs w:val="24"/>
          <w:vertAlign w:val="superscript"/>
        </w:rPr>
        <w:t>22]</w:t>
      </w:r>
      <w:r w:rsidR="00A629C2">
        <w:rPr>
          <w:rFonts w:ascii="Book Antiqua" w:hAnsi="Book Antiqua"/>
          <w:sz w:val="24"/>
          <w:szCs w:val="24"/>
        </w:rPr>
        <w:t>. The median tumor size was 11 (6.25-15)</w:t>
      </w:r>
      <w:r w:rsidR="00297799" w:rsidRPr="00FB0346">
        <w:rPr>
          <w:rFonts w:ascii="Book Antiqua" w:hAnsi="Book Antiqua"/>
          <w:sz w:val="24"/>
          <w:szCs w:val="24"/>
        </w:rPr>
        <w:t xml:space="preserve"> mm</w:t>
      </w:r>
      <w:r w:rsidRPr="00FB0346">
        <w:rPr>
          <w:rFonts w:ascii="Book Antiqua" w:hAnsi="Book Antiqua"/>
          <w:sz w:val="24"/>
          <w:szCs w:val="24"/>
        </w:rPr>
        <w:t xml:space="preserve"> in </w:t>
      </w:r>
      <w:r w:rsidR="00604B13" w:rsidRPr="00FB0346">
        <w:rPr>
          <w:rFonts w:ascii="Book Antiqua" w:hAnsi="Book Antiqua"/>
          <w:sz w:val="24"/>
          <w:szCs w:val="24"/>
        </w:rPr>
        <w:t xml:space="preserve">the </w:t>
      </w:r>
      <w:r w:rsidRPr="00FB0346">
        <w:rPr>
          <w:rFonts w:ascii="Book Antiqua" w:hAnsi="Book Antiqua"/>
          <w:sz w:val="24"/>
          <w:szCs w:val="24"/>
        </w:rPr>
        <w:t xml:space="preserve">EMR </w:t>
      </w:r>
      <w:r w:rsidR="00604B13" w:rsidRPr="00FB0346">
        <w:rPr>
          <w:rFonts w:ascii="Book Antiqua" w:hAnsi="Book Antiqua"/>
          <w:sz w:val="24"/>
          <w:szCs w:val="24"/>
        </w:rPr>
        <w:t xml:space="preserve">group </w:t>
      </w:r>
      <w:r w:rsidRPr="00FB0346">
        <w:rPr>
          <w:rFonts w:ascii="Book Antiqua" w:hAnsi="Book Antiqua"/>
          <w:sz w:val="24"/>
          <w:szCs w:val="24"/>
        </w:rPr>
        <w:t>and 10.5</w:t>
      </w:r>
      <w:r w:rsidR="00297799" w:rsidRPr="00FB0346">
        <w:rPr>
          <w:rFonts w:ascii="Book Antiqua" w:hAnsi="Book Antiqua"/>
          <w:sz w:val="24"/>
          <w:szCs w:val="24"/>
        </w:rPr>
        <w:t xml:space="preserve"> </w:t>
      </w:r>
      <w:r w:rsidR="00A629C2">
        <w:rPr>
          <w:rFonts w:ascii="Book Antiqua" w:hAnsi="Book Antiqua"/>
          <w:sz w:val="24"/>
          <w:szCs w:val="24"/>
        </w:rPr>
        <w:t>(8-13)</w:t>
      </w:r>
      <w:r w:rsidR="00297799" w:rsidRPr="00FB0346">
        <w:rPr>
          <w:rFonts w:ascii="Book Antiqua" w:hAnsi="Book Antiqua"/>
          <w:sz w:val="24"/>
          <w:szCs w:val="24"/>
        </w:rPr>
        <w:t xml:space="preserve"> mm</w:t>
      </w:r>
      <w:r w:rsidR="00E71E46" w:rsidRPr="00FB0346">
        <w:rPr>
          <w:rFonts w:ascii="Book Antiqua" w:hAnsi="Book Antiqua"/>
          <w:sz w:val="24"/>
          <w:szCs w:val="24"/>
        </w:rPr>
        <w:t xml:space="preserve"> </w:t>
      </w:r>
      <w:r w:rsidRPr="00FB0346">
        <w:rPr>
          <w:rFonts w:ascii="Book Antiqua" w:hAnsi="Book Antiqua"/>
          <w:sz w:val="24"/>
          <w:szCs w:val="24"/>
        </w:rPr>
        <w:t xml:space="preserve">in </w:t>
      </w:r>
      <w:r w:rsidR="00604B13" w:rsidRPr="00FB0346">
        <w:rPr>
          <w:rFonts w:ascii="Book Antiqua" w:hAnsi="Book Antiqua"/>
          <w:sz w:val="24"/>
          <w:szCs w:val="24"/>
        </w:rPr>
        <w:t xml:space="preserve">the </w:t>
      </w:r>
      <w:r w:rsidRPr="00FB0346">
        <w:rPr>
          <w:rFonts w:ascii="Book Antiqua" w:hAnsi="Book Antiqua"/>
          <w:sz w:val="24"/>
          <w:szCs w:val="24"/>
        </w:rPr>
        <w:t xml:space="preserve">ESD </w:t>
      </w:r>
      <w:r w:rsidR="00604B13" w:rsidRPr="00FB0346">
        <w:rPr>
          <w:rFonts w:ascii="Book Antiqua" w:hAnsi="Book Antiqua"/>
          <w:sz w:val="24"/>
          <w:szCs w:val="24"/>
        </w:rPr>
        <w:t xml:space="preserve">group </w:t>
      </w:r>
      <w:r w:rsidRPr="00FB0346">
        <w:rPr>
          <w:rFonts w:ascii="Book Antiqua" w:hAnsi="Book Antiqua"/>
          <w:sz w:val="24"/>
          <w:szCs w:val="24"/>
        </w:rPr>
        <w:t>(</w:t>
      </w:r>
      <w:r w:rsidRPr="00FB0346">
        <w:rPr>
          <w:rFonts w:ascii="Book Antiqua" w:hAnsi="Book Antiqua"/>
          <w:i/>
          <w:iCs/>
          <w:sz w:val="24"/>
          <w:szCs w:val="24"/>
        </w:rPr>
        <w:t>P</w:t>
      </w:r>
      <w:r w:rsidR="00A90431" w:rsidRPr="00FB0346">
        <w:rPr>
          <w:rFonts w:ascii="Book Antiqua" w:hAnsi="Book Antiqua"/>
          <w:sz w:val="24"/>
          <w:szCs w:val="24"/>
        </w:rPr>
        <w:t xml:space="preserve"> </w:t>
      </w:r>
      <w:r w:rsidRPr="00FB0346">
        <w:rPr>
          <w:rFonts w:ascii="Book Antiqua" w:hAnsi="Book Antiqua"/>
          <w:sz w:val="24"/>
          <w:szCs w:val="24"/>
        </w:rPr>
        <w:t>=</w:t>
      </w:r>
      <w:r w:rsidR="00A90431" w:rsidRPr="00FB0346">
        <w:rPr>
          <w:rFonts w:ascii="Book Antiqua" w:hAnsi="Book Antiqua"/>
          <w:sz w:val="24"/>
          <w:szCs w:val="24"/>
        </w:rPr>
        <w:t xml:space="preserve"> </w:t>
      </w:r>
      <w:r w:rsidRPr="00FB0346">
        <w:rPr>
          <w:rFonts w:ascii="Book Antiqua" w:hAnsi="Book Antiqua"/>
          <w:sz w:val="24"/>
          <w:szCs w:val="24"/>
        </w:rPr>
        <w:t>0.90).</w:t>
      </w:r>
    </w:p>
    <w:p w14:paraId="77BB5204" w14:textId="77777777" w:rsidR="00B14538" w:rsidRPr="00FB0346" w:rsidRDefault="00B14538" w:rsidP="00FB0346">
      <w:pPr>
        <w:kinsoku w:val="0"/>
        <w:overflowPunct w:val="0"/>
        <w:autoSpaceDE w:val="0"/>
        <w:autoSpaceDN w:val="0"/>
        <w:adjustRightInd w:val="0"/>
        <w:snapToGrid w:val="0"/>
        <w:spacing w:line="360" w:lineRule="auto"/>
        <w:rPr>
          <w:rFonts w:ascii="Book Antiqua" w:hAnsi="Book Antiqua"/>
          <w:sz w:val="24"/>
          <w:szCs w:val="24"/>
        </w:rPr>
      </w:pPr>
    </w:p>
    <w:p w14:paraId="684660CE" w14:textId="49804963" w:rsidR="00B14538" w:rsidRPr="00FB0346" w:rsidRDefault="00B14538" w:rsidP="00FB0346">
      <w:pPr>
        <w:kinsoku w:val="0"/>
        <w:overflowPunct w:val="0"/>
        <w:autoSpaceDE w:val="0"/>
        <w:autoSpaceDN w:val="0"/>
        <w:adjustRightInd w:val="0"/>
        <w:snapToGrid w:val="0"/>
        <w:spacing w:line="360" w:lineRule="auto"/>
        <w:rPr>
          <w:rFonts w:ascii="Book Antiqua" w:hAnsi="Book Antiqua"/>
          <w:b/>
          <w:bCs/>
          <w:i/>
          <w:sz w:val="24"/>
          <w:szCs w:val="24"/>
        </w:rPr>
      </w:pPr>
      <w:r w:rsidRPr="00FB0346">
        <w:rPr>
          <w:rFonts w:ascii="Book Antiqua" w:hAnsi="Book Antiqua"/>
          <w:b/>
          <w:bCs/>
          <w:i/>
          <w:sz w:val="24"/>
          <w:szCs w:val="24"/>
        </w:rPr>
        <w:t xml:space="preserve">Treatment outcomes after </w:t>
      </w:r>
      <w:r w:rsidR="001A1364" w:rsidRPr="00FB0346">
        <w:rPr>
          <w:rFonts w:ascii="Book Antiqua" w:hAnsi="Book Antiqua"/>
          <w:b/>
          <w:bCs/>
          <w:i/>
          <w:sz w:val="24"/>
          <w:szCs w:val="24"/>
        </w:rPr>
        <w:t xml:space="preserve">propensity score </w:t>
      </w:r>
      <w:r w:rsidRPr="00FB0346">
        <w:rPr>
          <w:rFonts w:ascii="Book Antiqua" w:hAnsi="Book Antiqua"/>
          <w:b/>
          <w:bCs/>
          <w:i/>
          <w:sz w:val="24"/>
          <w:szCs w:val="24"/>
        </w:rPr>
        <w:t>matching</w:t>
      </w:r>
    </w:p>
    <w:p w14:paraId="2C281A87" w14:textId="539DF00D" w:rsidR="006261CE" w:rsidRPr="00FB0346" w:rsidRDefault="00B14538" w:rsidP="00FB0346">
      <w:pPr>
        <w:kinsoku w:val="0"/>
        <w:overflowPunct w:val="0"/>
        <w:autoSpaceDE w:val="0"/>
        <w:autoSpaceDN w:val="0"/>
        <w:adjustRightInd w:val="0"/>
        <w:snapToGrid w:val="0"/>
        <w:spacing w:line="360" w:lineRule="auto"/>
        <w:rPr>
          <w:rFonts w:ascii="Book Antiqua" w:hAnsi="Book Antiqua"/>
          <w:sz w:val="24"/>
          <w:szCs w:val="24"/>
        </w:rPr>
      </w:pPr>
      <w:bookmarkStart w:id="14" w:name="_Hlk38724270"/>
      <w:r w:rsidRPr="00FB0346">
        <w:rPr>
          <w:rFonts w:ascii="Book Antiqua" w:hAnsi="Book Antiqua"/>
          <w:sz w:val="24"/>
          <w:szCs w:val="24"/>
        </w:rPr>
        <w:t xml:space="preserve">The treatment outcomes of </w:t>
      </w:r>
      <w:r w:rsidR="006C5C14" w:rsidRPr="00FB0346">
        <w:rPr>
          <w:rFonts w:ascii="Book Antiqua" w:hAnsi="Book Antiqua"/>
          <w:sz w:val="24"/>
          <w:szCs w:val="24"/>
        </w:rPr>
        <w:t xml:space="preserve">patients in the </w:t>
      </w:r>
      <w:r w:rsidRPr="00FB0346">
        <w:rPr>
          <w:rFonts w:ascii="Book Antiqua" w:hAnsi="Book Antiqua"/>
          <w:sz w:val="24"/>
          <w:szCs w:val="24"/>
        </w:rPr>
        <w:t xml:space="preserve">EMR and ESD </w:t>
      </w:r>
      <w:r w:rsidR="006C5C14" w:rsidRPr="00FB0346">
        <w:rPr>
          <w:rFonts w:ascii="Book Antiqua" w:hAnsi="Book Antiqua"/>
          <w:sz w:val="24"/>
          <w:szCs w:val="24"/>
        </w:rPr>
        <w:t xml:space="preserve">groups </w:t>
      </w:r>
      <w:r w:rsidRPr="00FB0346">
        <w:rPr>
          <w:rFonts w:ascii="Book Antiqua" w:hAnsi="Book Antiqua"/>
          <w:sz w:val="24"/>
          <w:szCs w:val="24"/>
        </w:rPr>
        <w:t xml:space="preserve">after </w:t>
      </w:r>
      <w:r w:rsidR="001A1364" w:rsidRPr="00FB0346">
        <w:rPr>
          <w:rFonts w:ascii="Book Antiqua" w:hAnsi="Book Antiqua"/>
          <w:sz w:val="24"/>
          <w:szCs w:val="24"/>
        </w:rPr>
        <w:t xml:space="preserve">propensity score </w:t>
      </w:r>
      <w:r w:rsidRPr="00FB0346">
        <w:rPr>
          <w:rFonts w:ascii="Book Antiqua" w:hAnsi="Book Antiqua"/>
          <w:sz w:val="24"/>
          <w:szCs w:val="24"/>
        </w:rPr>
        <w:t xml:space="preserve">matching </w:t>
      </w:r>
      <w:r w:rsidR="006C5C14" w:rsidRPr="00FB0346">
        <w:rPr>
          <w:rFonts w:ascii="Book Antiqua" w:hAnsi="Book Antiqua"/>
          <w:sz w:val="24"/>
          <w:szCs w:val="24"/>
        </w:rPr>
        <w:t xml:space="preserve">are </w:t>
      </w:r>
      <w:r w:rsidRPr="00FB0346">
        <w:rPr>
          <w:rFonts w:ascii="Book Antiqua" w:hAnsi="Book Antiqua"/>
          <w:sz w:val="24"/>
          <w:szCs w:val="24"/>
        </w:rPr>
        <w:t>summarized in Table</w:t>
      </w:r>
      <w:r w:rsidR="006C5C14" w:rsidRPr="00FB0346">
        <w:rPr>
          <w:rFonts w:ascii="Book Antiqua" w:hAnsi="Book Antiqua"/>
          <w:sz w:val="24"/>
          <w:szCs w:val="24"/>
        </w:rPr>
        <w:t> </w:t>
      </w:r>
      <w:r w:rsidRPr="00FB0346">
        <w:rPr>
          <w:rFonts w:ascii="Book Antiqua" w:hAnsi="Book Antiqua"/>
          <w:sz w:val="24"/>
          <w:szCs w:val="24"/>
        </w:rPr>
        <w:t xml:space="preserve">3. The procedure time was significantly shorter </w:t>
      </w:r>
      <w:r w:rsidR="006C5C14" w:rsidRPr="00FB0346">
        <w:rPr>
          <w:rFonts w:ascii="Book Antiqua" w:hAnsi="Book Antiqua"/>
          <w:sz w:val="24"/>
          <w:szCs w:val="24"/>
        </w:rPr>
        <w:t xml:space="preserve">in the EMR group </w:t>
      </w:r>
      <w:r w:rsidRPr="00FB0346">
        <w:rPr>
          <w:rFonts w:ascii="Book Antiqua" w:hAnsi="Book Antiqua"/>
          <w:sz w:val="24"/>
          <w:szCs w:val="24"/>
        </w:rPr>
        <w:t xml:space="preserve">than in </w:t>
      </w:r>
      <w:r w:rsidR="006C5C14" w:rsidRPr="00FB0346">
        <w:rPr>
          <w:rFonts w:ascii="Book Antiqua" w:hAnsi="Book Antiqua"/>
          <w:sz w:val="24"/>
          <w:szCs w:val="24"/>
        </w:rPr>
        <w:t xml:space="preserve">the </w:t>
      </w:r>
      <w:r w:rsidRPr="00FB0346">
        <w:rPr>
          <w:rFonts w:ascii="Book Antiqua" w:hAnsi="Book Antiqua"/>
          <w:sz w:val="24"/>
          <w:szCs w:val="24"/>
        </w:rPr>
        <w:t xml:space="preserve">ESD </w:t>
      </w:r>
      <w:r w:rsidR="006C5C14" w:rsidRPr="00FB0346">
        <w:rPr>
          <w:rFonts w:ascii="Book Antiqua" w:hAnsi="Book Antiqua"/>
          <w:sz w:val="24"/>
          <w:szCs w:val="24"/>
        </w:rPr>
        <w:t xml:space="preserve">group </w:t>
      </w:r>
      <w:r w:rsidR="00A629C2">
        <w:rPr>
          <w:rFonts w:ascii="Book Antiqua" w:hAnsi="Book Antiqua"/>
          <w:sz w:val="24"/>
          <w:szCs w:val="24"/>
        </w:rPr>
        <w:t>[</w:t>
      </w:r>
      <w:r w:rsidRPr="00FB0346">
        <w:rPr>
          <w:rFonts w:ascii="Book Antiqua" w:hAnsi="Book Antiqua"/>
          <w:sz w:val="24"/>
          <w:szCs w:val="24"/>
        </w:rPr>
        <w:t>6</w:t>
      </w:r>
      <w:r w:rsidR="004D30B1" w:rsidRPr="00FB0346">
        <w:rPr>
          <w:rFonts w:ascii="Book Antiqua" w:hAnsi="Book Antiqua"/>
          <w:sz w:val="24"/>
          <w:szCs w:val="24"/>
        </w:rPr>
        <w:t> </w:t>
      </w:r>
      <w:r w:rsidR="00A629C2">
        <w:rPr>
          <w:rFonts w:ascii="Book Antiqua" w:hAnsi="Book Antiqua"/>
          <w:sz w:val="24"/>
          <w:szCs w:val="24"/>
        </w:rPr>
        <w:t>(3-10.75)</w:t>
      </w:r>
      <w:r w:rsidR="001A1364" w:rsidRPr="00FB0346">
        <w:rPr>
          <w:rFonts w:ascii="Book Antiqua" w:hAnsi="Book Antiqua"/>
          <w:sz w:val="24"/>
          <w:szCs w:val="24"/>
        </w:rPr>
        <w:t xml:space="preserve"> min</w:t>
      </w:r>
      <w:r w:rsidRPr="00FB0346">
        <w:rPr>
          <w:rFonts w:ascii="Book Antiqua" w:hAnsi="Book Antiqua"/>
          <w:i/>
          <w:iCs/>
          <w:sz w:val="24"/>
          <w:szCs w:val="24"/>
        </w:rPr>
        <w:t xml:space="preserve"> vs</w:t>
      </w:r>
      <w:r w:rsidR="00A629C2">
        <w:rPr>
          <w:rFonts w:ascii="Book Antiqua" w:hAnsi="Book Antiqua"/>
          <w:sz w:val="24"/>
          <w:szCs w:val="24"/>
        </w:rPr>
        <w:t xml:space="preserve"> 87.5 (68.5-136.5)</w:t>
      </w:r>
      <w:r w:rsidR="001A1364" w:rsidRPr="00FB0346">
        <w:rPr>
          <w:rFonts w:ascii="Book Antiqua" w:hAnsi="Book Antiqua"/>
          <w:sz w:val="24"/>
          <w:szCs w:val="24"/>
        </w:rPr>
        <w:t xml:space="preserve"> min</w:t>
      </w:r>
      <w:r w:rsidRPr="00FB0346">
        <w:rPr>
          <w:rFonts w:ascii="Book Antiqua" w:hAnsi="Book Antiqua"/>
          <w:sz w:val="24"/>
          <w:szCs w:val="24"/>
        </w:rPr>
        <w:t xml:space="preserve">, </w:t>
      </w:r>
      <w:r w:rsidRPr="00FB0346">
        <w:rPr>
          <w:rFonts w:ascii="Book Antiqua" w:hAnsi="Book Antiqua"/>
          <w:i/>
          <w:iCs/>
          <w:sz w:val="24"/>
          <w:szCs w:val="24"/>
        </w:rPr>
        <w:t>P</w:t>
      </w:r>
      <w:r w:rsidRPr="00FB0346">
        <w:rPr>
          <w:rFonts w:ascii="Book Antiqua" w:hAnsi="Book Antiqua"/>
          <w:sz w:val="24"/>
          <w:szCs w:val="24"/>
        </w:rPr>
        <w:t xml:space="preserve"> &lt; 0.001). </w:t>
      </w:r>
      <w:r w:rsidR="00BC692B" w:rsidRPr="00FB0346">
        <w:rPr>
          <w:rFonts w:ascii="Book Antiqua" w:hAnsi="Book Antiqua"/>
          <w:sz w:val="24"/>
          <w:szCs w:val="24"/>
        </w:rPr>
        <w:t xml:space="preserve">Furthermore, </w:t>
      </w:r>
      <w:r w:rsidR="00B466C4" w:rsidRPr="00FB0346">
        <w:rPr>
          <w:rFonts w:ascii="Book Antiqua" w:hAnsi="Book Antiqua"/>
          <w:sz w:val="24"/>
          <w:szCs w:val="24"/>
        </w:rPr>
        <w:t xml:space="preserve">the </w:t>
      </w:r>
      <w:r w:rsidR="00BC692B" w:rsidRPr="00FB0346">
        <w:rPr>
          <w:rFonts w:ascii="Book Antiqua" w:hAnsi="Book Antiqua"/>
          <w:sz w:val="24"/>
          <w:szCs w:val="24"/>
        </w:rPr>
        <w:t xml:space="preserve">median hospital </w:t>
      </w:r>
      <w:r w:rsidR="00B466C4" w:rsidRPr="00FB0346">
        <w:rPr>
          <w:rFonts w:ascii="Book Antiqua" w:hAnsi="Book Antiqua"/>
          <w:sz w:val="24"/>
          <w:szCs w:val="24"/>
        </w:rPr>
        <w:t xml:space="preserve">stay </w:t>
      </w:r>
      <w:r w:rsidR="00BC692B" w:rsidRPr="00FB0346">
        <w:rPr>
          <w:rFonts w:ascii="Book Antiqua" w:hAnsi="Book Antiqua"/>
          <w:sz w:val="24"/>
          <w:szCs w:val="24"/>
        </w:rPr>
        <w:t xml:space="preserve">was significantly shorter </w:t>
      </w:r>
      <w:r w:rsidR="00B466C4" w:rsidRPr="00FB0346">
        <w:rPr>
          <w:rFonts w:ascii="Book Antiqua" w:hAnsi="Book Antiqua"/>
          <w:sz w:val="24"/>
          <w:szCs w:val="24"/>
        </w:rPr>
        <w:t xml:space="preserve">in the EMR group </w:t>
      </w:r>
      <w:r w:rsidR="00BC692B" w:rsidRPr="00FB0346">
        <w:rPr>
          <w:rFonts w:ascii="Book Antiqua" w:hAnsi="Book Antiqua"/>
          <w:sz w:val="24"/>
          <w:szCs w:val="24"/>
        </w:rPr>
        <w:t xml:space="preserve">than in </w:t>
      </w:r>
      <w:r w:rsidR="00B466C4" w:rsidRPr="00FB0346">
        <w:rPr>
          <w:rFonts w:ascii="Book Antiqua" w:hAnsi="Book Antiqua"/>
          <w:sz w:val="24"/>
          <w:szCs w:val="24"/>
        </w:rPr>
        <w:t xml:space="preserve">the </w:t>
      </w:r>
      <w:r w:rsidR="00BC692B" w:rsidRPr="00FB0346">
        <w:rPr>
          <w:rFonts w:ascii="Book Antiqua" w:hAnsi="Book Antiqua"/>
          <w:sz w:val="24"/>
          <w:szCs w:val="24"/>
        </w:rPr>
        <w:t xml:space="preserve">ESD </w:t>
      </w:r>
      <w:r w:rsidR="00B466C4" w:rsidRPr="00FB0346">
        <w:rPr>
          <w:rFonts w:ascii="Book Antiqua" w:hAnsi="Book Antiqua"/>
          <w:sz w:val="24"/>
          <w:szCs w:val="24"/>
        </w:rPr>
        <w:t xml:space="preserve">group </w:t>
      </w:r>
      <w:r w:rsidR="00A629C2">
        <w:rPr>
          <w:rFonts w:ascii="Book Antiqua" w:hAnsi="Book Antiqua"/>
          <w:sz w:val="24"/>
          <w:szCs w:val="24"/>
        </w:rPr>
        <w:t>[</w:t>
      </w:r>
      <w:r w:rsidR="00BC692B" w:rsidRPr="00FB0346">
        <w:rPr>
          <w:rFonts w:ascii="Book Antiqua" w:hAnsi="Book Antiqua"/>
          <w:sz w:val="24"/>
          <w:szCs w:val="24"/>
        </w:rPr>
        <w:t>8</w:t>
      </w:r>
      <w:r w:rsidR="00B466C4" w:rsidRPr="00FB0346">
        <w:rPr>
          <w:rFonts w:ascii="Book Antiqua" w:hAnsi="Book Antiqua"/>
          <w:sz w:val="24"/>
          <w:szCs w:val="24"/>
        </w:rPr>
        <w:t xml:space="preserve"> </w:t>
      </w:r>
      <w:r w:rsidR="00A629C2">
        <w:rPr>
          <w:rFonts w:ascii="Book Antiqua" w:hAnsi="Book Antiqua"/>
          <w:sz w:val="24"/>
          <w:szCs w:val="24"/>
        </w:rPr>
        <w:t>(6-10.75)</w:t>
      </w:r>
      <w:r w:rsidR="001A1364" w:rsidRPr="00FB0346">
        <w:rPr>
          <w:rFonts w:ascii="Book Antiqua" w:hAnsi="Book Antiqua"/>
          <w:sz w:val="24"/>
          <w:szCs w:val="24"/>
        </w:rPr>
        <w:t xml:space="preserve"> d</w:t>
      </w:r>
      <w:r w:rsidR="00BC692B" w:rsidRPr="00FB0346">
        <w:rPr>
          <w:rFonts w:ascii="Book Antiqua" w:hAnsi="Book Antiqua"/>
          <w:sz w:val="24"/>
          <w:szCs w:val="24"/>
        </w:rPr>
        <w:t xml:space="preserve"> </w:t>
      </w:r>
      <w:r w:rsidR="00BC692B" w:rsidRPr="00FB0346">
        <w:rPr>
          <w:rFonts w:ascii="Book Antiqua" w:hAnsi="Book Antiqua"/>
          <w:i/>
          <w:iCs/>
          <w:sz w:val="24"/>
          <w:szCs w:val="24"/>
        </w:rPr>
        <w:t>vs</w:t>
      </w:r>
      <w:r w:rsidR="00A629C2">
        <w:rPr>
          <w:rFonts w:ascii="Book Antiqua" w:hAnsi="Book Antiqua"/>
          <w:sz w:val="24"/>
          <w:szCs w:val="24"/>
        </w:rPr>
        <w:t xml:space="preserve"> 11 (8.25-14.75)</w:t>
      </w:r>
      <w:r w:rsidR="001A1364" w:rsidRPr="00FB0346">
        <w:rPr>
          <w:rFonts w:ascii="Book Antiqua" w:hAnsi="Book Antiqua"/>
          <w:sz w:val="24"/>
          <w:szCs w:val="24"/>
        </w:rPr>
        <w:t xml:space="preserve"> d</w:t>
      </w:r>
      <w:r w:rsidR="00BC692B" w:rsidRPr="00FB0346">
        <w:rPr>
          <w:rFonts w:ascii="Book Antiqua" w:hAnsi="Book Antiqua"/>
          <w:sz w:val="24"/>
          <w:szCs w:val="24"/>
        </w:rPr>
        <w:t xml:space="preserve">, </w:t>
      </w:r>
      <w:r w:rsidR="00BC692B" w:rsidRPr="00FB0346">
        <w:rPr>
          <w:rFonts w:ascii="Book Antiqua" w:hAnsi="Book Antiqua"/>
          <w:i/>
          <w:iCs/>
          <w:sz w:val="24"/>
          <w:szCs w:val="24"/>
        </w:rPr>
        <w:t>P</w:t>
      </w:r>
      <w:r w:rsidR="00A629C2">
        <w:rPr>
          <w:rFonts w:ascii="Book Antiqua" w:hAnsi="Book Antiqua"/>
          <w:sz w:val="24"/>
          <w:szCs w:val="24"/>
        </w:rPr>
        <w:t xml:space="preserve"> = 0.006]</w:t>
      </w:r>
      <w:r w:rsidR="00BC692B" w:rsidRPr="00FB0346">
        <w:rPr>
          <w:rFonts w:ascii="Book Antiqua" w:hAnsi="Book Antiqua"/>
          <w:sz w:val="24"/>
          <w:szCs w:val="24"/>
        </w:rPr>
        <w:t xml:space="preserve">. </w:t>
      </w:r>
      <w:r w:rsidRPr="00FB0346">
        <w:rPr>
          <w:rFonts w:ascii="Book Antiqua" w:hAnsi="Book Antiqua"/>
          <w:sz w:val="24"/>
          <w:szCs w:val="24"/>
        </w:rPr>
        <w:t>The</w:t>
      </w:r>
      <w:r w:rsidR="007B1123" w:rsidRPr="00FB0346">
        <w:rPr>
          <w:rFonts w:ascii="Book Antiqua" w:hAnsi="Book Antiqua"/>
          <w:sz w:val="24"/>
          <w:szCs w:val="24"/>
        </w:rPr>
        <w:t>re were</w:t>
      </w:r>
      <w:r w:rsidRPr="00FB0346">
        <w:rPr>
          <w:rFonts w:ascii="Book Antiqua" w:hAnsi="Book Antiqua"/>
          <w:sz w:val="24"/>
          <w:szCs w:val="24"/>
        </w:rPr>
        <w:t xml:space="preserve"> no significant differen</w:t>
      </w:r>
      <w:r w:rsidR="007B1123" w:rsidRPr="00FB0346">
        <w:rPr>
          <w:rFonts w:ascii="Book Antiqua" w:hAnsi="Book Antiqua"/>
          <w:sz w:val="24"/>
          <w:szCs w:val="24"/>
        </w:rPr>
        <w:t>ce</w:t>
      </w:r>
      <w:r w:rsidR="007B654B" w:rsidRPr="00FB0346">
        <w:rPr>
          <w:rFonts w:ascii="Book Antiqua" w:hAnsi="Book Antiqua"/>
          <w:sz w:val="24"/>
          <w:szCs w:val="24"/>
        </w:rPr>
        <w:t>s</w:t>
      </w:r>
      <w:r w:rsidR="007B1123" w:rsidRPr="00FB0346">
        <w:rPr>
          <w:rFonts w:ascii="Book Antiqua" w:hAnsi="Book Antiqua"/>
          <w:sz w:val="24"/>
          <w:szCs w:val="24"/>
        </w:rPr>
        <w:t xml:space="preserve"> in </w:t>
      </w:r>
      <w:r w:rsidR="007B1123" w:rsidRPr="00FB0346">
        <w:rPr>
          <w:rFonts w:ascii="Book Antiqua" w:hAnsi="Book Antiqua"/>
          <w:i/>
          <w:sz w:val="24"/>
          <w:szCs w:val="24"/>
        </w:rPr>
        <w:t>en</w:t>
      </w:r>
      <w:r w:rsidR="0082618D" w:rsidRPr="00FB0346">
        <w:rPr>
          <w:rFonts w:ascii="Book Antiqua" w:hAnsi="Book Antiqua"/>
          <w:i/>
          <w:sz w:val="24"/>
          <w:szCs w:val="24"/>
        </w:rPr>
        <w:t xml:space="preserve"> </w:t>
      </w:r>
      <w:r w:rsidR="007B1123" w:rsidRPr="00FB0346">
        <w:rPr>
          <w:rFonts w:ascii="Book Antiqua" w:hAnsi="Book Antiqua"/>
          <w:i/>
          <w:sz w:val="24"/>
          <w:szCs w:val="24"/>
        </w:rPr>
        <w:t>bloc</w:t>
      </w:r>
      <w:r w:rsidR="007B1123" w:rsidRPr="00FB0346">
        <w:rPr>
          <w:rFonts w:ascii="Book Antiqua" w:hAnsi="Book Antiqua"/>
          <w:sz w:val="24"/>
          <w:szCs w:val="24"/>
        </w:rPr>
        <w:t xml:space="preserve"> resection and curative resection rates</w:t>
      </w:r>
      <w:r w:rsidRPr="00FB0346">
        <w:rPr>
          <w:rFonts w:ascii="Book Antiqua" w:hAnsi="Book Antiqua"/>
          <w:sz w:val="24"/>
          <w:szCs w:val="24"/>
        </w:rPr>
        <w:t xml:space="preserve"> between </w:t>
      </w:r>
      <w:r w:rsidR="005B11C7" w:rsidRPr="00FB0346">
        <w:rPr>
          <w:rFonts w:ascii="Book Antiqua" w:hAnsi="Book Antiqua"/>
          <w:sz w:val="24"/>
          <w:szCs w:val="24"/>
        </w:rPr>
        <w:t xml:space="preserve">both </w:t>
      </w:r>
      <w:r w:rsidRPr="00FB0346">
        <w:rPr>
          <w:rFonts w:ascii="Book Antiqua" w:hAnsi="Book Antiqua"/>
          <w:sz w:val="24"/>
          <w:szCs w:val="24"/>
        </w:rPr>
        <w:t>groups</w:t>
      </w:r>
      <w:r w:rsidR="00DD1848" w:rsidRPr="00FB0346">
        <w:rPr>
          <w:rFonts w:ascii="Book Antiqua" w:hAnsi="Book Antiqua"/>
          <w:sz w:val="24"/>
          <w:szCs w:val="24"/>
        </w:rPr>
        <w:t xml:space="preserve"> </w:t>
      </w:r>
      <w:r w:rsidR="005B11C7" w:rsidRPr="00FB0346">
        <w:rPr>
          <w:rFonts w:ascii="Book Antiqua" w:hAnsi="Book Antiqua"/>
          <w:sz w:val="24"/>
          <w:szCs w:val="24"/>
        </w:rPr>
        <w:t>(</w:t>
      </w:r>
      <w:r w:rsidR="005B11C7" w:rsidRPr="00FB0346">
        <w:rPr>
          <w:rFonts w:ascii="Book Antiqua" w:hAnsi="Book Antiqua"/>
          <w:i/>
          <w:sz w:val="24"/>
          <w:szCs w:val="24"/>
        </w:rPr>
        <w:t>e</w:t>
      </w:r>
      <w:r w:rsidR="00DD1848" w:rsidRPr="00FB0346">
        <w:rPr>
          <w:rFonts w:ascii="Book Antiqua" w:hAnsi="Book Antiqua"/>
          <w:i/>
          <w:sz w:val="24"/>
          <w:szCs w:val="24"/>
        </w:rPr>
        <w:t>n</w:t>
      </w:r>
      <w:r w:rsidR="0082618D" w:rsidRPr="00FB0346">
        <w:rPr>
          <w:rFonts w:ascii="Book Antiqua" w:hAnsi="Book Antiqua"/>
          <w:i/>
          <w:sz w:val="24"/>
          <w:szCs w:val="24"/>
        </w:rPr>
        <w:t xml:space="preserve"> </w:t>
      </w:r>
      <w:r w:rsidR="002A1877" w:rsidRPr="00FB0346">
        <w:rPr>
          <w:rFonts w:ascii="Book Antiqua" w:hAnsi="Book Antiqua"/>
          <w:i/>
          <w:sz w:val="24"/>
          <w:szCs w:val="24"/>
        </w:rPr>
        <w:t>bloc</w:t>
      </w:r>
      <w:r w:rsidR="00DD1848" w:rsidRPr="00FB0346">
        <w:rPr>
          <w:rFonts w:ascii="Book Antiqua" w:hAnsi="Book Antiqua"/>
          <w:sz w:val="24"/>
          <w:szCs w:val="24"/>
        </w:rPr>
        <w:t xml:space="preserve"> resection rate: 82.1%</w:t>
      </w:r>
      <w:r w:rsidR="00DD1848" w:rsidRPr="00FB0346">
        <w:rPr>
          <w:rFonts w:ascii="Book Antiqua" w:hAnsi="Book Antiqua"/>
          <w:i/>
          <w:iCs/>
          <w:sz w:val="24"/>
          <w:szCs w:val="24"/>
        </w:rPr>
        <w:t xml:space="preserve"> vs</w:t>
      </w:r>
      <w:r w:rsidR="00DD1848" w:rsidRPr="00FB0346">
        <w:rPr>
          <w:rFonts w:ascii="Book Antiqua" w:hAnsi="Book Antiqua"/>
          <w:sz w:val="24"/>
          <w:szCs w:val="24"/>
        </w:rPr>
        <w:t xml:space="preserve"> 92.9%, </w:t>
      </w:r>
      <w:r w:rsidR="00DD1848" w:rsidRPr="00FB0346">
        <w:rPr>
          <w:rFonts w:ascii="Book Antiqua" w:hAnsi="Book Antiqua"/>
          <w:i/>
          <w:iCs/>
          <w:sz w:val="24"/>
          <w:szCs w:val="24"/>
        </w:rPr>
        <w:t>P</w:t>
      </w:r>
      <w:r w:rsidR="00DD1848" w:rsidRPr="00FB0346">
        <w:rPr>
          <w:rFonts w:ascii="Book Antiqua" w:hAnsi="Book Antiqua"/>
          <w:sz w:val="24"/>
          <w:szCs w:val="24"/>
        </w:rPr>
        <w:t xml:space="preserve"> = 0.42</w:t>
      </w:r>
      <w:r w:rsidR="005B11C7" w:rsidRPr="00FB0346">
        <w:rPr>
          <w:rFonts w:ascii="Book Antiqua" w:hAnsi="Book Antiqua"/>
          <w:sz w:val="24"/>
          <w:szCs w:val="24"/>
        </w:rPr>
        <w:t>;</w:t>
      </w:r>
      <w:r w:rsidR="00DD1848" w:rsidRPr="00FB0346">
        <w:rPr>
          <w:rFonts w:ascii="Book Antiqua" w:hAnsi="Book Antiqua"/>
          <w:sz w:val="24"/>
          <w:szCs w:val="24"/>
        </w:rPr>
        <w:t xml:space="preserve"> </w:t>
      </w:r>
      <w:r w:rsidR="005B11C7" w:rsidRPr="00FB0346">
        <w:rPr>
          <w:rFonts w:ascii="Book Antiqua" w:hAnsi="Book Antiqua"/>
          <w:sz w:val="24"/>
          <w:szCs w:val="24"/>
        </w:rPr>
        <w:t>c</w:t>
      </w:r>
      <w:r w:rsidR="00DD1848" w:rsidRPr="00FB0346">
        <w:rPr>
          <w:rFonts w:ascii="Book Antiqua" w:hAnsi="Book Antiqua"/>
          <w:sz w:val="24"/>
          <w:szCs w:val="24"/>
        </w:rPr>
        <w:t>omplete resection rate: 71.4%</w:t>
      </w:r>
      <w:r w:rsidR="00DD1848" w:rsidRPr="00FB0346">
        <w:rPr>
          <w:rFonts w:ascii="Book Antiqua" w:hAnsi="Book Antiqua"/>
          <w:i/>
          <w:iCs/>
          <w:sz w:val="24"/>
          <w:szCs w:val="24"/>
        </w:rPr>
        <w:t xml:space="preserve"> vs</w:t>
      </w:r>
      <w:r w:rsidR="00A629C2">
        <w:rPr>
          <w:rFonts w:ascii="Book Antiqua" w:hAnsi="Book Antiqua"/>
          <w:i/>
          <w:iCs/>
          <w:sz w:val="24"/>
          <w:szCs w:val="24"/>
        </w:rPr>
        <w:t xml:space="preserve"> </w:t>
      </w:r>
      <w:r w:rsidR="00DD1848" w:rsidRPr="00FB0346">
        <w:rPr>
          <w:rFonts w:ascii="Book Antiqua" w:hAnsi="Book Antiqua"/>
          <w:sz w:val="24"/>
          <w:szCs w:val="24"/>
        </w:rPr>
        <w:t xml:space="preserve">89.3%, </w:t>
      </w:r>
      <w:r w:rsidR="00DD1848" w:rsidRPr="00FB0346">
        <w:rPr>
          <w:rFonts w:ascii="Book Antiqua" w:hAnsi="Book Antiqua"/>
          <w:i/>
          <w:iCs/>
          <w:sz w:val="24"/>
          <w:szCs w:val="24"/>
        </w:rPr>
        <w:t>P</w:t>
      </w:r>
      <w:r w:rsidR="00DD1848" w:rsidRPr="00FB0346">
        <w:rPr>
          <w:rFonts w:ascii="Book Antiqua" w:hAnsi="Book Antiqua"/>
          <w:sz w:val="24"/>
          <w:szCs w:val="24"/>
        </w:rPr>
        <w:t xml:space="preserve"> = 0.18)</w:t>
      </w:r>
      <w:r w:rsidRPr="00FB0346">
        <w:rPr>
          <w:rFonts w:ascii="Book Antiqua" w:hAnsi="Book Antiqua"/>
          <w:sz w:val="24"/>
          <w:szCs w:val="24"/>
        </w:rPr>
        <w:t xml:space="preserve">. </w:t>
      </w:r>
      <w:r w:rsidR="007B1123" w:rsidRPr="00FB0346">
        <w:rPr>
          <w:rFonts w:ascii="Book Antiqua" w:hAnsi="Book Antiqua"/>
          <w:sz w:val="24"/>
          <w:szCs w:val="24"/>
        </w:rPr>
        <w:t>There was also no significant difference in t</w:t>
      </w:r>
      <w:r w:rsidR="00A60FF7" w:rsidRPr="00FB0346">
        <w:rPr>
          <w:rFonts w:ascii="Book Antiqua" w:hAnsi="Book Antiqua"/>
          <w:sz w:val="24"/>
          <w:szCs w:val="24"/>
        </w:rPr>
        <w:t>he rate of a</w:t>
      </w:r>
      <w:r w:rsidR="00DD1848" w:rsidRPr="00FB0346">
        <w:rPr>
          <w:rFonts w:ascii="Book Antiqua" w:hAnsi="Book Antiqua"/>
          <w:sz w:val="24"/>
          <w:szCs w:val="24"/>
        </w:rPr>
        <w:t>dverse event</w:t>
      </w:r>
      <w:r w:rsidR="00A60FF7" w:rsidRPr="00FB0346">
        <w:rPr>
          <w:rFonts w:ascii="Book Antiqua" w:hAnsi="Book Antiqua"/>
          <w:sz w:val="24"/>
          <w:szCs w:val="24"/>
        </w:rPr>
        <w:t>s</w:t>
      </w:r>
      <w:r w:rsidR="00DD1848" w:rsidRPr="00FB0346">
        <w:rPr>
          <w:rFonts w:ascii="Book Antiqua" w:hAnsi="Book Antiqua"/>
          <w:sz w:val="24"/>
          <w:szCs w:val="24"/>
        </w:rPr>
        <w:t xml:space="preserve"> between </w:t>
      </w:r>
      <w:r w:rsidR="00A60FF7" w:rsidRPr="00FB0346">
        <w:rPr>
          <w:rFonts w:ascii="Book Antiqua" w:hAnsi="Book Antiqua"/>
          <w:sz w:val="24"/>
          <w:szCs w:val="24"/>
        </w:rPr>
        <w:t xml:space="preserve">both </w:t>
      </w:r>
      <w:r w:rsidR="00DD1848" w:rsidRPr="00FB0346">
        <w:rPr>
          <w:rFonts w:ascii="Book Antiqua" w:hAnsi="Book Antiqua"/>
          <w:sz w:val="24"/>
          <w:szCs w:val="24"/>
        </w:rPr>
        <w:t xml:space="preserve">groups </w:t>
      </w:r>
      <w:r w:rsidR="00A60FF7" w:rsidRPr="00FB0346">
        <w:rPr>
          <w:rFonts w:ascii="Book Antiqua" w:hAnsi="Book Antiqua"/>
          <w:sz w:val="24"/>
          <w:szCs w:val="24"/>
        </w:rPr>
        <w:t>(</w:t>
      </w:r>
      <w:r w:rsidR="00DD1848" w:rsidRPr="00FB0346">
        <w:rPr>
          <w:rFonts w:ascii="Book Antiqua" w:hAnsi="Book Antiqua"/>
          <w:sz w:val="24"/>
          <w:szCs w:val="24"/>
        </w:rPr>
        <w:t xml:space="preserve">3.6% </w:t>
      </w:r>
      <w:r w:rsidR="00DD1848" w:rsidRPr="00FB0346">
        <w:rPr>
          <w:rFonts w:ascii="Book Antiqua" w:hAnsi="Book Antiqua"/>
          <w:i/>
          <w:iCs/>
          <w:sz w:val="24"/>
          <w:szCs w:val="24"/>
        </w:rPr>
        <w:t xml:space="preserve">vs </w:t>
      </w:r>
      <w:r w:rsidR="00DD1848" w:rsidRPr="00FB0346">
        <w:rPr>
          <w:rFonts w:ascii="Book Antiqua" w:hAnsi="Book Antiqua"/>
          <w:sz w:val="24"/>
          <w:szCs w:val="24"/>
        </w:rPr>
        <w:t xml:space="preserve">17.9%, </w:t>
      </w:r>
      <w:r w:rsidR="00DD1848" w:rsidRPr="00FB0346">
        <w:rPr>
          <w:rFonts w:ascii="Book Antiqua" w:hAnsi="Book Antiqua"/>
          <w:i/>
          <w:iCs/>
          <w:sz w:val="24"/>
          <w:szCs w:val="24"/>
        </w:rPr>
        <w:t>P</w:t>
      </w:r>
      <w:r w:rsidR="00DD1848" w:rsidRPr="00FB0346">
        <w:rPr>
          <w:rFonts w:ascii="Book Antiqua" w:hAnsi="Book Antiqua"/>
          <w:sz w:val="24"/>
          <w:szCs w:val="24"/>
        </w:rPr>
        <w:t xml:space="preserve"> = 0.19). </w:t>
      </w:r>
      <w:r w:rsidR="009753E0" w:rsidRPr="00FB0346">
        <w:rPr>
          <w:rFonts w:ascii="Book Antiqua" w:hAnsi="Book Antiqua"/>
          <w:sz w:val="24"/>
          <w:szCs w:val="24"/>
        </w:rPr>
        <w:t>Delayed bleeding</w:t>
      </w:r>
      <w:r w:rsidR="00DD1848" w:rsidRPr="00FB0346">
        <w:rPr>
          <w:rFonts w:ascii="Book Antiqua" w:hAnsi="Book Antiqua"/>
          <w:sz w:val="24"/>
          <w:szCs w:val="24"/>
        </w:rPr>
        <w:t xml:space="preserve"> in </w:t>
      </w:r>
      <w:r w:rsidR="00A60FF7" w:rsidRPr="00FB0346">
        <w:rPr>
          <w:rFonts w:ascii="Book Antiqua" w:hAnsi="Book Antiqua"/>
          <w:sz w:val="24"/>
          <w:szCs w:val="24"/>
        </w:rPr>
        <w:t xml:space="preserve">the </w:t>
      </w:r>
      <w:r w:rsidR="00DD1848" w:rsidRPr="00FB0346">
        <w:rPr>
          <w:rFonts w:ascii="Book Antiqua" w:hAnsi="Book Antiqua"/>
          <w:sz w:val="24"/>
          <w:szCs w:val="24"/>
        </w:rPr>
        <w:t>EMR</w:t>
      </w:r>
      <w:r w:rsidR="009753E0" w:rsidRPr="00FB0346">
        <w:rPr>
          <w:rFonts w:ascii="Book Antiqua" w:hAnsi="Book Antiqua"/>
          <w:sz w:val="24"/>
          <w:szCs w:val="24"/>
        </w:rPr>
        <w:t xml:space="preserve"> </w:t>
      </w:r>
      <w:r w:rsidR="00A60FF7" w:rsidRPr="00FB0346">
        <w:rPr>
          <w:rFonts w:ascii="Book Antiqua" w:hAnsi="Book Antiqua"/>
          <w:sz w:val="24"/>
          <w:szCs w:val="24"/>
        </w:rPr>
        <w:t xml:space="preserve">group was </w:t>
      </w:r>
      <w:r w:rsidR="009753E0" w:rsidRPr="00FB0346">
        <w:rPr>
          <w:rFonts w:ascii="Book Antiqua" w:hAnsi="Book Antiqua"/>
          <w:sz w:val="24"/>
          <w:szCs w:val="24"/>
        </w:rPr>
        <w:t>successfully managed</w:t>
      </w:r>
      <w:r w:rsidR="00396D51" w:rsidRPr="00FB0346">
        <w:rPr>
          <w:rFonts w:ascii="Book Antiqua" w:hAnsi="Book Antiqua"/>
          <w:sz w:val="24"/>
          <w:szCs w:val="24"/>
        </w:rPr>
        <w:t xml:space="preserve"> using a</w:t>
      </w:r>
      <w:r w:rsidR="009753E0" w:rsidRPr="00FB0346">
        <w:rPr>
          <w:rFonts w:ascii="Book Antiqua" w:hAnsi="Book Antiqua"/>
          <w:sz w:val="24"/>
          <w:szCs w:val="24"/>
        </w:rPr>
        <w:t xml:space="preserve"> conservative</w:t>
      </w:r>
      <w:r w:rsidR="00396D51" w:rsidRPr="00FB0346">
        <w:rPr>
          <w:rFonts w:ascii="Book Antiqua" w:hAnsi="Book Antiqua"/>
          <w:sz w:val="24"/>
          <w:szCs w:val="24"/>
        </w:rPr>
        <w:t xml:space="preserve"> approach</w:t>
      </w:r>
      <w:r w:rsidR="009753E0" w:rsidRPr="00FB0346">
        <w:rPr>
          <w:rFonts w:ascii="Book Antiqua" w:hAnsi="Book Antiqua"/>
          <w:sz w:val="24"/>
          <w:szCs w:val="24"/>
        </w:rPr>
        <w:t xml:space="preserve"> without surgery.</w:t>
      </w:r>
      <w:r w:rsidR="00E71E46" w:rsidRPr="00FB0346">
        <w:rPr>
          <w:rFonts w:ascii="Book Antiqua" w:hAnsi="Book Antiqua"/>
          <w:sz w:val="24"/>
          <w:szCs w:val="24"/>
        </w:rPr>
        <w:t xml:space="preserve"> </w:t>
      </w:r>
      <w:r w:rsidR="00A60FF7" w:rsidRPr="00FB0346">
        <w:rPr>
          <w:rFonts w:ascii="Book Antiqua" w:hAnsi="Book Antiqua"/>
          <w:sz w:val="24"/>
          <w:szCs w:val="24"/>
        </w:rPr>
        <w:t xml:space="preserve">Only </w:t>
      </w:r>
      <w:r w:rsidR="00396D51" w:rsidRPr="00FB0346">
        <w:rPr>
          <w:rFonts w:ascii="Book Antiqua" w:hAnsi="Book Antiqua"/>
          <w:sz w:val="24"/>
          <w:szCs w:val="24"/>
        </w:rPr>
        <w:t>one</w:t>
      </w:r>
      <w:r w:rsidR="00A60FF7" w:rsidRPr="00FB0346">
        <w:rPr>
          <w:rFonts w:ascii="Book Antiqua" w:hAnsi="Book Antiqua"/>
          <w:sz w:val="24"/>
          <w:szCs w:val="24"/>
        </w:rPr>
        <w:t xml:space="preserve"> patient with intraoperative perforation in the ESD group required emergency surgery immediately after ESD</w:t>
      </w:r>
      <w:r w:rsidR="00E71E46" w:rsidRPr="00FB0346">
        <w:rPr>
          <w:rFonts w:ascii="Book Antiqua" w:hAnsi="Book Antiqua"/>
          <w:sz w:val="24"/>
          <w:szCs w:val="24"/>
        </w:rPr>
        <w:t xml:space="preserve">. </w:t>
      </w:r>
      <w:r w:rsidR="00A60FF7" w:rsidRPr="00FB0346">
        <w:rPr>
          <w:rFonts w:ascii="Book Antiqua" w:hAnsi="Book Antiqua"/>
          <w:sz w:val="24"/>
          <w:szCs w:val="24"/>
        </w:rPr>
        <w:t xml:space="preserve">None of the patients in either group died </w:t>
      </w:r>
      <w:r w:rsidR="00396D51" w:rsidRPr="00FB0346">
        <w:rPr>
          <w:rFonts w:ascii="Book Antiqua" w:hAnsi="Book Antiqua"/>
          <w:sz w:val="24"/>
          <w:szCs w:val="24"/>
        </w:rPr>
        <w:t>due to</w:t>
      </w:r>
      <w:r w:rsidR="00A60FF7" w:rsidRPr="00FB0346">
        <w:rPr>
          <w:rFonts w:ascii="Book Antiqua" w:hAnsi="Book Antiqua"/>
          <w:sz w:val="24"/>
          <w:szCs w:val="24"/>
        </w:rPr>
        <w:t xml:space="preserve"> adverse events</w:t>
      </w:r>
      <w:r w:rsidR="00E71E46" w:rsidRPr="00FB0346">
        <w:rPr>
          <w:rFonts w:ascii="Book Antiqua" w:hAnsi="Book Antiqua"/>
          <w:sz w:val="24"/>
          <w:szCs w:val="24"/>
        </w:rPr>
        <w:t>.</w:t>
      </w:r>
      <w:r w:rsidR="006261CE" w:rsidRPr="00FB0346">
        <w:rPr>
          <w:rFonts w:ascii="Book Antiqua" w:hAnsi="Book Antiqua"/>
          <w:sz w:val="24"/>
          <w:szCs w:val="24"/>
        </w:rPr>
        <w:t xml:space="preserve"> As </w:t>
      </w:r>
      <w:r w:rsidR="006069BB" w:rsidRPr="00FB0346">
        <w:rPr>
          <w:rFonts w:ascii="Book Antiqua" w:hAnsi="Book Antiqua"/>
          <w:sz w:val="24"/>
          <w:szCs w:val="24"/>
        </w:rPr>
        <w:t>for</w:t>
      </w:r>
      <w:r w:rsidR="006261CE" w:rsidRPr="00FB0346">
        <w:rPr>
          <w:rFonts w:ascii="Book Antiqua" w:hAnsi="Book Antiqua"/>
          <w:sz w:val="24"/>
          <w:szCs w:val="24"/>
        </w:rPr>
        <w:t xml:space="preserve"> recurrence</w:t>
      </w:r>
      <w:r w:rsidR="006069BB" w:rsidRPr="00FB0346">
        <w:rPr>
          <w:rFonts w:ascii="Book Antiqua" w:hAnsi="Book Antiqua"/>
          <w:sz w:val="24"/>
          <w:szCs w:val="24"/>
        </w:rPr>
        <w:t xml:space="preserve"> events</w:t>
      </w:r>
      <w:r w:rsidR="006261CE" w:rsidRPr="00FB0346">
        <w:rPr>
          <w:rFonts w:ascii="Book Antiqua" w:hAnsi="Book Antiqua"/>
          <w:sz w:val="24"/>
          <w:szCs w:val="24"/>
        </w:rPr>
        <w:t>, only</w:t>
      </w:r>
      <w:r w:rsidR="003E6D23" w:rsidRPr="00FB0346">
        <w:rPr>
          <w:rFonts w:ascii="Book Antiqua" w:hAnsi="Book Antiqua"/>
          <w:sz w:val="24"/>
          <w:szCs w:val="24"/>
        </w:rPr>
        <w:t xml:space="preserve"> one</w:t>
      </w:r>
      <w:r w:rsidR="006261CE" w:rsidRPr="00FB0346">
        <w:rPr>
          <w:rFonts w:ascii="Book Antiqua" w:hAnsi="Book Antiqua"/>
          <w:sz w:val="24"/>
          <w:szCs w:val="24"/>
        </w:rPr>
        <w:t xml:space="preserve"> local recurrence was </w:t>
      </w:r>
      <w:r w:rsidR="006069BB" w:rsidRPr="00FB0346">
        <w:rPr>
          <w:rFonts w:ascii="Book Antiqua" w:hAnsi="Book Antiqua"/>
          <w:sz w:val="24"/>
          <w:szCs w:val="24"/>
        </w:rPr>
        <w:t>observed</w:t>
      </w:r>
      <w:r w:rsidR="006261CE" w:rsidRPr="00FB0346">
        <w:rPr>
          <w:rFonts w:ascii="Book Antiqua" w:hAnsi="Book Antiqua"/>
          <w:sz w:val="24"/>
          <w:szCs w:val="24"/>
        </w:rPr>
        <w:t xml:space="preserve"> in</w:t>
      </w:r>
      <w:r w:rsidR="000A7D88" w:rsidRPr="00FB0346">
        <w:rPr>
          <w:rFonts w:ascii="Book Antiqua" w:hAnsi="Book Antiqua"/>
          <w:sz w:val="24"/>
          <w:szCs w:val="24"/>
        </w:rPr>
        <w:t xml:space="preserve"> the</w:t>
      </w:r>
      <w:r w:rsidR="006261CE" w:rsidRPr="00FB0346">
        <w:rPr>
          <w:rFonts w:ascii="Book Antiqua" w:hAnsi="Book Antiqua"/>
          <w:sz w:val="24"/>
          <w:szCs w:val="24"/>
        </w:rPr>
        <w:t xml:space="preserve"> EMR group</w:t>
      </w:r>
      <w:r w:rsidR="000A7D88" w:rsidRPr="00FB0346">
        <w:rPr>
          <w:rFonts w:ascii="Book Antiqua" w:hAnsi="Book Antiqua"/>
          <w:sz w:val="24"/>
          <w:szCs w:val="24"/>
        </w:rPr>
        <w:t>,</w:t>
      </w:r>
      <w:r w:rsidR="006261CE" w:rsidRPr="00FB0346">
        <w:rPr>
          <w:rFonts w:ascii="Book Antiqua" w:hAnsi="Book Antiqua"/>
          <w:sz w:val="24"/>
          <w:szCs w:val="24"/>
        </w:rPr>
        <w:t xml:space="preserve"> and no metastatic recurrence was </w:t>
      </w:r>
      <w:r w:rsidR="00396D51" w:rsidRPr="00FB0346">
        <w:rPr>
          <w:rFonts w:ascii="Book Antiqua" w:hAnsi="Book Antiqua"/>
          <w:sz w:val="24"/>
          <w:szCs w:val="24"/>
        </w:rPr>
        <w:t>seen</w:t>
      </w:r>
      <w:r w:rsidR="000A7D88" w:rsidRPr="00FB0346">
        <w:rPr>
          <w:rFonts w:ascii="Book Antiqua" w:hAnsi="Book Antiqua"/>
          <w:sz w:val="24"/>
          <w:szCs w:val="24"/>
        </w:rPr>
        <w:t xml:space="preserve"> </w:t>
      </w:r>
      <w:r w:rsidR="006261CE" w:rsidRPr="00FB0346">
        <w:rPr>
          <w:rFonts w:ascii="Book Antiqua" w:hAnsi="Book Antiqua"/>
          <w:sz w:val="24"/>
          <w:szCs w:val="24"/>
        </w:rPr>
        <w:t xml:space="preserve">during </w:t>
      </w:r>
      <w:r w:rsidR="000A7D88" w:rsidRPr="00FB0346">
        <w:rPr>
          <w:rFonts w:ascii="Book Antiqua" w:hAnsi="Book Antiqua"/>
          <w:sz w:val="24"/>
          <w:szCs w:val="24"/>
        </w:rPr>
        <w:t xml:space="preserve">the </w:t>
      </w:r>
      <w:r w:rsidR="006261CE" w:rsidRPr="00FB0346">
        <w:rPr>
          <w:rFonts w:ascii="Book Antiqua" w:hAnsi="Book Antiqua"/>
          <w:sz w:val="24"/>
          <w:szCs w:val="24"/>
        </w:rPr>
        <w:t>follow-up period.</w:t>
      </w:r>
      <w:bookmarkEnd w:id="14"/>
    </w:p>
    <w:p w14:paraId="51D2F011" w14:textId="77777777" w:rsidR="00095E45" w:rsidRPr="00FB0346" w:rsidRDefault="00095E45" w:rsidP="00FB0346">
      <w:pPr>
        <w:kinsoku w:val="0"/>
        <w:overflowPunct w:val="0"/>
        <w:autoSpaceDE w:val="0"/>
        <w:autoSpaceDN w:val="0"/>
        <w:adjustRightInd w:val="0"/>
        <w:snapToGrid w:val="0"/>
        <w:spacing w:line="360" w:lineRule="auto"/>
        <w:rPr>
          <w:rFonts w:ascii="Book Antiqua" w:hAnsi="Book Antiqua"/>
          <w:sz w:val="24"/>
          <w:szCs w:val="24"/>
        </w:rPr>
      </w:pPr>
    </w:p>
    <w:p w14:paraId="24509B1D" w14:textId="0132C683" w:rsidR="003209C5" w:rsidRPr="00FB0346" w:rsidRDefault="00356ABF" w:rsidP="00FB0346">
      <w:pPr>
        <w:kinsoku w:val="0"/>
        <w:overflowPunct w:val="0"/>
        <w:autoSpaceDE w:val="0"/>
        <w:autoSpaceDN w:val="0"/>
        <w:adjustRightInd w:val="0"/>
        <w:snapToGrid w:val="0"/>
        <w:spacing w:line="360" w:lineRule="auto"/>
        <w:rPr>
          <w:rFonts w:ascii="Book Antiqua" w:hAnsi="Book Antiqua"/>
          <w:b/>
          <w:bCs/>
          <w:sz w:val="24"/>
          <w:szCs w:val="24"/>
          <w:u w:val="single"/>
        </w:rPr>
      </w:pPr>
      <w:r w:rsidRPr="00FB0346">
        <w:rPr>
          <w:rFonts w:ascii="Book Antiqua" w:hAnsi="Book Antiqua"/>
          <w:b/>
          <w:bCs/>
          <w:sz w:val="24"/>
          <w:szCs w:val="24"/>
          <w:u w:val="single"/>
        </w:rPr>
        <w:t>DISCUSSION</w:t>
      </w:r>
    </w:p>
    <w:p w14:paraId="5193614A" w14:textId="115D03FD" w:rsidR="001C4602" w:rsidRPr="00FB0346" w:rsidRDefault="00136AA9" w:rsidP="00FB0346">
      <w:pPr>
        <w:kinsoku w:val="0"/>
        <w:overflowPunct w:val="0"/>
        <w:autoSpaceDE w:val="0"/>
        <w:autoSpaceDN w:val="0"/>
        <w:adjustRightInd w:val="0"/>
        <w:snapToGrid w:val="0"/>
        <w:spacing w:line="360" w:lineRule="auto"/>
        <w:rPr>
          <w:rFonts w:ascii="Book Antiqua" w:hAnsi="Book Antiqua"/>
          <w:sz w:val="24"/>
          <w:szCs w:val="24"/>
        </w:rPr>
      </w:pPr>
      <w:bookmarkStart w:id="15" w:name="_Hlk38724359"/>
      <w:r w:rsidRPr="00FB0346">
        <w:rPr>
          <w:rFonts w:ascii="Book Antiqua" w:hAnsi="Book Antiqua"/>
          <w:sz w:val="24"/>
          <w:szCs w:val="24"/>
        </w:rPr>
        <w:t xml:space="preserve">To the best of our knowledge, </w:t>
      </w:r>
      <w:r w:rsidR="00F10747" w:rsidRPr="00FB0346">
        <w:rPr>
          <w:rFonts w:ascii="Book Antiqua" w:hAnsi="Book Antiqua"/>
          <w:sz w:val="24"/>
          <w:szCs w:val="24"/>
        </w:rPr>
        <w:t xml:space="preserve">the current study </w:t>
      </w:r>
      <w:r w:rsidRPr="00FB0346">
        <w:rPr>
          <w:rFonts w:ascii="Book Antiqua" w:hAnsi="Book Antiqua"/>
          <w:sz w:val="24"/>
          <w:szCs w:val="24"/>
        </w:rPr>
        <w:t xml:space="preserve">is the first to </w:t>
      </w:r>
      <w:r w:rsidR="00F10747" w:rsidRPr="00FB0346">
        <w:rPr>
          <w:rFonts w:ascii="Book Antiqua" w:hAnsi="Book Antiqua"/>
          <w:sz w:val="24"/>
          <w:szCs w:val="24"/>
        </w:rPr>
        <w:t xml:space="preserve">compare </w:t>
      </w:r>
      <w:r w:rsidRPr="00FB0346">
        <w:rPr>
          <w:rFonts w:ascii="Book Antiqua" w:hAnsi="Book Antiqua"/>
          <w:sz w:val="24"/>
          <w:szCs w:val="24"/>
        </w:rPr>
        <w:t xml:space="preserve">the efficacy and safety of EMR </w:t>
      </w:r>
      <w:r w:rsidR="00D566E6" w:rsidRPr="00FB0346">
        <w:rPr>
          <w:rFonts w:ascii="Book Antiqua" w:hAnsi="Book Antiqua"/>
          <w:sz w:val="24"/>
          <w:szCs w:val="24"/>
        </w:rPr>
        <w:t>with those of</w:t>
      </w:r>
      <w:r w:rsidR="00F10747" w:rsidRPr="00FB0346">
        <w:rPr>
          <w:rFonts w:ascii="Book Antiqua" w:hAnsi="Book Antiqua"/>
          <w:sz w:val="24"/>
          <w:szCs w:val="24"/>
        </w:rPr>
        <w:t xml:space="preserve"> ESD </w:t>
      </w:r>
      <w:r w:rsidRPr="00FB0346">
        <w:rPr>
          <w:rFonts w:ascii="Book Antiqua" w:hAnsi="Book Antiqua"/>
          <w:sz w:val="24"/>
          <w:szCs w:val="24"/>
        </w:rPr>
        <w:t xml:space="preserve">for SNADETs </w:t>
      </w:r>
      <w:r w:rsidR="00D566E6" w:rsidRPr="00FB0346">
        <w:rPr>
          <w:rFonts w:ascii="Book Antiqua" w:hAnsi="Book Antiqua"/>
          <w:sz w:val="24"/>
          <w:szCs w:val="24"/>
        </w:rPr>
        <w:t>using</w:t>
      </w:r>
      <w:r w:rsidRPr="00FB0346">
        <w:rPr>
          <w:rFonts w:ascii="Book Antiqua" w:hAnsi="Book Antiqua"/>
          <w:sz w:val="24"/>
          <w:szCs w:val="24"/>
        </w:rPr>
        <w:t xml:space="preserve"> propensity score matching. Although ESD </w:t>
      </w:r>
      <w:r w:rsidR="006F4D11" w:rsidRPr="00FB0346">
        <w:rPr>
          <w:rFonts w:ascii="Book Antiqua" w:hAnsi="Book Antiqua"/>
          <w:sz w:val="24"/>
          <w:szCs w:val="24"/>
        </w:rPr>
        <w:t xml:space="preserve">tended to result in a </w:t>
      </w:r>
      <w:r w:rsidRPr="00FB0346">
        <w:rPr>
          <w:rFonts w:ascii="Book Antiqua" w:hAnsi="Book Antiqua"/>
          <w:sz w:val="24"/>
          <w:szCs w:val="24"/>
        </w:rPr>
        <w:t>higher complete resection rate than</w:t>
      </w:r>
      <w:r w:rsidR="00D566E6" w:rsidRPr="00FB0346">
        <w:rPr>
          <w:rFonts w:ascii="Book Antiqua" w:hAnsi="Book Antiqua"/>
          <w:sz w:val="24"/>
          <w:szCs w:val="24"/>
        </w:rPr>
        <w:t xml:space="preserve"> did</w:t>
      </w:r>
      <w:r w:rsidRPr="00FB0346">
        <w:rPr>
          <w:rFonts w:ascii="Book Antiqua" w:hAnsi="Book Antiqua"/>
          <w:sz w:val="24"/>
          <w:szCs w:val="24"/>
        </w:rPr>
        <w:t xml:space="preserve"> EMR, ESD </w:t>
      </w:r>
      <w:r w:rsidR="006F4D11" w:rsidRPr="00FB0346">
        <w:rPr>
          <w:rFonts w:ascii="Book Antiqua" w:hAnsi="Book Antiqua"/>
          <w:sz w:val="24"/>
          <w:szCs w:val="24"/>
        </w:rPr>
        <w:t xml:space="preserve">was a </w:t>
      </w:r>
      <w:r w:rsidRPr="00FB0346">
        <w:rPr>
          <w:rFonts w:ascii="Book Antiqua" w:hAnsi="Book Antiqua"/>
          <w:sz w:val="24"/>
          <w:szCs w:val="24"/>
        </w:rPr>
        <w:t xml:space="preserve">significantly longer procedure and </w:t>
      </w:r>
      <w:r w:rsidR="006F4D11" w:rsidRPr="00FB0346">
        <w:rPr>
          <w:rFonts w:ascii="Book Antiqua" w:hAnsi="Book Antiqua"/>
          <w:sz w:val="24"/>
          <w:szCs w:val="24"/>
        </w:rPr>
        <w:t xml:space="preserve">required longer </w:t>
      </w:r>
      <w:r w:rsidRPr="00FB0346">
        <w:rPr>
          <w:rFonts w:ascii="Book Antiqua" w:hAnsi="Book Antiqua"/>
          <w:sz w:val="24"/>
          <w:szCs w:val="24"/>
        </w:rPr>
        <w:t xml:space="preserve">hospital </w:t>
      </w:r>
      <w:r w:rsidR="006F4D11" w:rsidRPr="00FB0346">
        <w:rPr>
          <w:rFonts w:ascii="Book Antiqua" w:hAnsi="Book Antiqua"/>
          <w:sz w:val="24"/>
          <w:szCs w:val="24"/>
        </w:rPr>
        <w:t xml:space="preserve">stay </w:t>
      </w:r>
      <w:r w:rsidRPr="00FB0346">
        <w:rPr>
          <w:rFonts w:ascii="Book Antiqua" w:hAnsi="Book Antiqua"/>
          <w:sz w:val="24"/>
          <w:szCs w:val="24"/>
        </w:rPr>
        <w:t xml:space="preserve">with a tendency </w:t>
      </w:r>
      <w:r w:rsidR="00D566E6" w:rsidRPr="00FB0346">
        <w:rPr>
          <w:rFonts w:ascii="Book Antiqua" w:hAnsi="Book Antiqua"/>
          <w:sz w:val="24"/>
          <w:szCs w:val="24"/>
        </w:rPr>
        <w:t>of having</w:t>
      </w:r>
      <w:r w:rsidR="006F4D11" w:rsidRPr="00FB0346">
        <w:rPr>
          <w:rFonts w:ascii="Book Antiqua" w:hAnsi="Book Antiqua"/>
          <w:sz w:val="24"/>
          <w:szCs w:val="24"/>
        </w:rPr>
        <w:t xml:space="preserve"> a </w:t>
      </w:r>
      <w:r w:rsidRPr="00FB0346">
        <w:rPr>
          <w:rFonts w:ascii="Book Antiqua" w:hAnsi="Book Antiqua"/>
          <w:sz w:val="24"/>
          <w:szCs w:val="24"/>
        </w:rPr>
        <w:t xml:space="preserve">higher </w:t>
      </w:r>
      <w:r w:rsidR="00470F75" w:rsidRPr="00FB0346">
        <w:rPr>
          <w:rFonts w:ascii="Book Antiqua" w:hAnsi="Book Antiqua"/>
          <w:sz w:val="24"/>
          <w:szCs w:val="24"/>
        </w:rPr>
        <w:t>adverse event</w:t>
      </w:r>
      <w:r w:rsidRPr="00FB0346">
        <w:rPr>
          <w:rFonts w:ascii="Book Antiqua" w:hAnsi="Book Antiqua"/>
          <w:sz w:val="24"/>
          <w:szCs w:val="24"/>
        </w:rPr>
        <w:t xml:space="preserve"> rate. </w:t>
      </w:r>
      <w:r w:rsidR="00DC611D" w:rsidRPr="00FB0346">
        <w:rPr>
          <w:rFonts w:ascii="Book Antiqua" w:hAnsi="Book Antiqua"/>
          <w:sz w:val="24"/>
          <w:szCs w:val="24"/>
        </w:rPr>
        <w:t>In fact</w:t>
      </w:r>
      <w:r w:rsidRPr="00FB0346">
        <w:rPr>
          <w:rFonts w:ascii="Book Antiqua" w:hAnsi="Book Antiqua"/>
          <w:sz w:val="24"/>
          <w:szCs w:val="24"/>
        </w:rPr>
        <w:t xml:space="preserve">, </w:t>
      </w:r>
      <w:r w:rsidR="00D566E6" w:rsidRPr="00FB0346">
        <w:rPr>
          <w:rFonts w:ascii="Book Antiqua" w:hAnsi="Book Antiqua"/>
          <w:sz w:val="24"/>
          <w:szCs w:val="24"/>
        </w:rPr>
        <w:t>one</w:t>
      </w:r>
      <w:r w:rsidR="00DC611D" w:rsidRPr="00FB0346">
        <w:rPr>
          <w:rFonts w:ascii="Book Antiqua" w:hAnsi="Book Antiqua"/>
          <w:sz w:val="24"/>
          <w:szCs w:val="24"/>
        </w:rPr>
        <w:t xml:space="preserve"> patient in the ESD group required </w:t>
      </w:r>
      <w:r w:rsidRPr="00FB0346">
        <w:rPr>
          <w:rFonts w:ascii="Book Antiqua" w:hAnsi="Book Antiqua"/>
          <w:sz w:val="24"/>
          <w:szCs w:val="24"/>
        </w:rPr>
        <w:t>emergen</w:t>
      </w:r>
      <w:r w:rsidR="003142D6" w:rsidRPr="00FB0346">
        <w:rPr>
          <w:rFonts w:ascii="Book Antiqua" w:hAnsi="Book Antiqua"/>
          <w:sz w:val="24"/>
          <w:szCs w:val="24"/>
        </w:rPr>
        <w:t>cy</w:t>
      </w:r>
      <w:r w:rsidRPr="00FB0346">
        <w:rPr>
          <w:rFonts w:ascii="Book Antiqua" w:hAnsi="Book Antiqua"/>
          <w:sz w:val="24"/>
          <w:szCs w:val="24"/>
        </w:rPr>
        <w:t xml:space="preserve"> surgery </w:t>
      </w:r>
      <w:r w:rsidR="00DC611D" w:rsidRPr="00FB0346">
        <w:rPr>
          <w:rFonts w:ascii="Book Antiqua" w:hAnsi="Book Antiqua"/>
          <w:sz w:val="24"/>
          <w:szCs w:val="24"/>
        </w:rPr>
        <w:t xml:space="preserve">for a </w:t>
      </w:r>
      <w:r w:rsidRPr="00FB0346">
        <w:rPr>
          <w:rFonts w:ascii="Book Antiqua" w:hAnsi="Book Antiqua"/>
          <w:sz w:val="24"/>
          <w:szCs w:val="24"/>
        </w:rPr>
        <w:t>perforation.</w:t>
      </w:r>
      <w:r w:rsidR="001C4602" w:rsidRPr="00FB0346">
        <w:rPr>
          <w:rFonts w:ascii="Book Antiqua" w:hAnsi="Book Antiqua"/>
          <w:sz w:val="24"/>
          <w:szCs w:val="24"/>
        </w:rPr>
        <w:t xml:space="preserve"> </w:t>
      </w:r>
      <w:r w:rsidR="006261CE" w:rsidRPr="00FB0346">
        <w:rPr>
          <w:rFonts w:ascii="Book Antiqua" w:hAnsi="Book Antiqua"/>
          <w:sz w:val="24"/>
          <w:szCs w:val="24"/>
        </w:rPr>
        <w:t xml:space="preserve">Local recurrent lesions in EMR were successfully treated by endoscopic resection. </w:t>
      </w:r>
      <w:r w:rsidR="001C4602" w:rsidRPr="00FB0346">
        <w:rPr>
          <w:rFonts w:ascii="Book Antiqua" w:hAnsi="Book Antiqua"/>
          <w:sz w:val="24"/>
          <w:szCs w:val="24"/>
        </w:rPr>
        <w:t xml:space="preserve">Therefore, although ESD was more effective than EMR, all SNADETs cannot be treated with ESD because of the possible risk of </w:t>
      </w:r>
      <w:r w:rsidR="00470F75" w:rsidRPr="00FB0346">
        <w:rPr>
          <w:rFonts w:ascii="Book Antiqua" w:hAnsi="Book Antiqua"/>
          <w:sz w:val="24"/>
          <w:szCs w:val="24"/>
        </w:rPr>
        <w:t>adverse event</w:t>
      </w:r>
      <w:r w:rsidR="001C4602" w:rsidRPr="00FB0346">
        <w:rPr>
          <w:rFonts w:ascii="Book Antiqua" w:hAnsi="Book Antiqua"/>
          <w:sz w:val="24"/>
          <w:szCs w:val="24"/>
        </w:rPr>
        <w:t>s and higher cost of hospitalization.</w:t>
      </w:r>
      <w:bookmarkEnd w:id="15"/>
    </w:p>
    <w:p w14:paraId="238B6A95" w14:textId="5C30ABC8" w:rsidR="00F87151" w:rsidRPr="00FB0346" w:rsidRDefault="003E13B5" w:rsidP="00A629C2">
      <w:pPr>
        <w:kinsoku w:val="0"/>
        <w:overflowPunct w:val="0"/>
        <w:autoSpaceDE w:val="0"/>
        <w:autoSpaceDN w:val="0"/>
        <w:adjustRightInd w:val="0"/>
        <w:snapToGrid w:val="0"/>
        <w:spacing w:line="360" w:lineRule="auto"/>
        <w:ind w:firstLineChars="100" w:firstLine="240"/>
        <w:rPr>
          <w:rFonts w:ascii="Book Antiqua" w:hAnsi="Book Antiqua"/>
          <w:sz w:val="24"/>
          <w:szCs w:val="24"/>
        </w:rPr>
      </w:pPr>
      <w:r w:rsidRPr="00FB0346">
        <w:rPr>
          <w:rFonts w:ascii="Book Antiqua" w:hAnsi="Book Antiqua"/>
          <w:sz w:val="24"/>
          <w:szCs w:val="24"/>
        </w:rPr>
        <w:t xml:space="preserve">ESD for duodenal tumors achieved higher curability </w:t>
      </w:r>
      <w:r w:rsidR="00941053" w:rsidRPr="00FB0346">
        <w:rPr>
          <w:rFonts w:ascii="Book Antiqua" w:hAnsi="Book Antiqua"/>
          <w:sz w:val="24"/>
          <w:szCs w:val="24"/>
        </w:rPr>
        <w:t xml:space="preserve">rates </w:t>
      </w:r>
      <w:r w:rsidRPr="00FB0346">
        <w:rPr>
          <w:rFonts w:ascii="Book Antiqua" w:hAnsi="Book Antiqua"/>
          <w:sz w:val="24"/>
          <w:szCs w:val="24"/>
        </w:rPr>
        <w:t xml:space="preserve">with </w:t>
      </w:r>
      <w:r w:rsidR="00941053" w:rsidRPr="00FB0346">
        <w:rPr>
          <w:rFonts w:ascii="Book Antiqua" w:hAnsi="Book Antiqua"/>
          <w:sz w:val="24"/>
          <w:szCs w:val="24"/>
        </w:rPr>
        <w:t xml:space="preserve">a </w:t>
      </w:r>
      <w:r w:rsidRPr="00FB0346">
        <w:rPr>
          <w:rFonts w:ascii="Book Antiqua" w:hAnsi="Book Antiqua"/>
          <w:sz w:val="24"/>
          <w:szCs w:val="24"/>
        </w:rPr>
        <w:t xml:space="preserve">higher </w:t>
      </w:r>
      <w:r w:rsidR="00470F75" w:rsidRPr="00FB0346">
        <w:rPr>
          <w:rFonts w:ascii="Book Antiqua" w:hAnsi="Book Antiqua"/>
          <w:sz w:val="24"/>
          <w:szCs w:val="24"/>
        </w:rPr>
        <w:t>adverse event</w:t>
      </w:r>
      <w:r w:rsidRPr="00FB0346">
        <w:rPr>
          <w:rFonts w:ascii="Book Antiqua" w:hAnsi="Book Antiqua"/>
          <w:sz w:val="24"/>
          <w:szCs w:val="24"/>
        </w:rPr>
        <w:t xml:space="preserve"> risk than </w:t>
      </w:r>
      <w:proofErr w:type="gramStart"/>
      <w:r w:rsidRPr="00FB0346">
        <w:rPr>
          <w:rFonts w:ascii="Book Antiqua" w:hAnsi="Book Antiqua"/>
          <w:sz w:val="24"/>
          <w:szCs w:val="24"/>
        </w:rPr>
        <w:t>EMR</w:t>
      </w:r>
      <w:r w:rsidR="008711D2" w:rsidRPr="00FB0346">
        <w:rPr>
          <w:rFonts w:ascii="Book Antiqua" w:hAnsi="Book Antiqua"/>
          <w:sz w:val="24"/>
          <w:szCs w:val="24"/>
          <w:vertAlign w:val="superscript"/>
        </w:rPr>
        <w:t>[</w:t>
      </w:r>
      <w:proofErr w:type="gramEnd"/>
      <w:r w:rsidR="008711D2" w:rsidRPr="00FB0346">
        <w:rPr>
          <w:rFonts w:ascii="Book Antiqua" w:hAnsi="Book Antiqua"/>
          <w:sz w:val="24"/>
          <w:szCs w:val="24"/>
          <w:vertAlign w:val="superscript"/>
        </w:rPr>
        <w:t>11-13]</w:t>
      </w:r>
      <w:r w:rsidRPr="00FB0346">
        <w:rPr>
          <w:rFonts w:ascii="Book Antiqua" w:hAnsi="Book Antiqua"/>
          <w:sz w:val="24"/>
          <w:szCs w:val="24"/>
        </w:rPr>
        <w:t>. However, t</w:t>
      </w:r>
      <w:r w:rsidR="00BC30CD" w:rsidRPr="00FB0346">
        <w:rPr>
          <w:rFonts w:ascii="Book Antiqua" w:hAnsi="Book Antiqua"/>
          <w:sz w:val="24"/>
          <w:szCs w:val="24"/>
        </w:rPr>
        <w:t>hese previous stud</w:t>
      </w:r>
      <w:r w:rsidR="00791041" w:rsidRPr="00FB0346">
        <w:rPr>
          <w:rFonts w:ascii="Book Antiqua" w:hAnsi="Book Antiqua"/>
          <w:sz w:val="24"/>
          <w:szCs w:val="24"/>
        </w:rPr>
        <w:t>ies</w:t>
      </w:r>
      <w:r w:rsidR="007B654B" w:rsidRPr="00FB0346">
        <w:rPr>
          <w:rFonts w:ascii="Book Antiqua" w:hAnsi="Book Antiqua"/>
          <w:sz w:val="24"/>
          <w:szCs w:val="24"/>
        </w:rPr>
        <w:t>,</w:t>
      </w:r>
      <w:r w:rsidR="00BC30CD" w:rsidRPr="00FB0346">
        <w:rPr>
          <w:rFonts w:ascii="Book Antiqua" w:hAnsi="Book Antiqua"/>
          <w:sz w:val="24"/>
          <w:szCs w:val="24"/>
        </w:rPr>
        <w:t xml:space="preserve"> </w:t>
      </w:r>
      <w:r w:rsidR="00ED10CF" w:rsidRPr="00FB0346">
        <w:rPr>
          <w:rFonts w:ascii="Book Antiqua" w:hAnsi="Book Antiqua"/>
          <w:sz w:val="24"/>
          <w:szCs w:val="24"/>
        </w:rPr>
        <w:t>as well as</w:t>
      </w:r>
      <w:r w:rsidR="00BC30CD" w:rsidRPr="00FB0346">
        <w:rPr>
          <w:rFonts w:ascii="Book Antiqua" w:hAnsi="Book Antiqua"/>
          <w:sz w:val="24"/>
          <w:szCs w:val="24"/>
        </w:rPr>
        <w:t xml:space="preserve"> </w:t>
      </w:r>
      <w:r w:rsidR="00791041" w:rsidRPr="00FB0346">
        <w:rPr>
          <w:rFonts w:ascii="Book Antiqua" w:hAnsi="Book Antiqua"/>
          <w:sz w:val="24"/>
          <w:szCs w:val="24"/>
        </w:rPr>
        <w:t xml:space="preserve">the current </w:t>
      </w:r>
      <w:r w:rsidR="00BC30CD" w:rsidRPr="00FB0346">
        <w:rPr>
          <w:rFonts w:ascii="Book Antiqua" w:hAnsi="Book Antiqua"/>
          <w:sz w:val="24"/>
          <w:szCs w:val="24"/>
        </w:rPr>
        <w:t>study</w:t>
      </w:r>
      <w:r w:rsidR="007B654B" w:rsidRPr="00FB0346">
        <w:rPr>
          <w:rFonts w:ascii="Book Antiqua" w:hAnsi="Book Antiqua"/>
          <w:sz w:val="24"/>
          <w:szCs w:val="24"/>
        </w:rPr>
        <w:t>,</w:t>
      </w:r>
      <w:r w:rsidR="00BC30CD" w:rsidRPr="00FB0346">
        <w:rPr>
          <w:rFonts w:ascii="Book Antiqua" w:hAnsi="Book Antiqua"/>
          <w:sz w:val="24"/>
          <w:szCs w:val="24"/>
        </w:rPr>
        <w:t xml:space="preserve"> were retrospective</w:t>
      </w:r>
      <w:r w:rsidR="00F84F55" w:rsidRPr="00FB0346">
        <w:rPr>
          <w:rFonts w:ascii="Book Antiqua" w:hAnsi="Book Antiqua"/>
          <w:sz w:val="24"/>
          <w:szCs w:val="24"/>
        </w:rPr>
        <w:t xml:space="preserve"> studies</w:t>
      </w:r>
      <w:r w:rsidR="00BC30CD" w:rsidRPr="00FB0346">
        <w:rPr>
          <w:rFonts w:ascii="Book Antiqua" w:hAnsi="Book Antiqua"/>
          <w:sz w:val="24"/>
          <w:szCs w:val="24"/>
        </w:rPr>
        <w:t xml:space="preserve"> and not</w:t>
      </w:r>
      <w:r w:rsidR="00791041" w:rsidRPr="00FB0346">
        <w:rPr>
          <w:rFonts w:ascii="Book Antiqua" w:hAnsi="Book Antiqua"/>
          <w:sz w:val="24"/>
          <w:szCs w:val="24"/>
        </w:rPr>
        <w:t xml:space="preserve"> </w:t>
      </w:r>
      <w:r w:rsidR="00BC30CD" w:rsidRPr="00FB0346">
        <w:rPr>
          <w:rFonts w:ascii="Book Antiqua" w:hAnsi="Book Antiqua"/>
          <w:sz w:val="24"/>
          <w:szCs w:val="24"/>
        </w:rPr>
        <w:t>randomized</w:t>
      </w:r>
      <w:r w:rsidR="00791041" w:rsidRPr="00FB0346">
        <w:rPr>
          <w:rFonts w:ascii="Book Antiqua" w:hAnsi="Book Antiqua"/>
          <w:sz w:val="24"/>
          <w:szCs w:val="24"/>
        </w:rPr>
        <w:t>-</w:t>
      </w:r>
      <w:r w:rsidR="00BC30CD" w:rsidRPr="00FB0346">
        <w:rPr>
          <w:rFonts w:ascii="Book Antiqua" w:hAnsi="Book Antiqua"/>
          <w:sz w:val="24"/>
          <w:szCs w:val="24"/>
        </w:rPr>
        <w:t>control</w:t>
      </w:r>
      <w:r w:rsidR="00791041" w:rsidRPr="00FB0346">
        <w:rPr>
          <w:rFonts w:ascii="Book Antiqua" w:hAnsi="Book Antiqua"/>
          <w:sz w:val="24"/>
          <w:szCs w:val="24"/>
        </w:rPr>
        <w:t>led</w:t>
      </w:r>
      <w:r w:rsidR="00BC30CD" w:rsidRPr="00FB0346">
        <w:rPr>
          <w:rFonts w:ascii="Book Antiqua" w:hAnsi="Book Antiqua"/>
          <w:sz w:val="24"/>
          <w:szCs w:val="24"/>
        </w:rPr>
        <w:t xml:space="preserve"> trial</w:t>
      </w:r>
      <w:r w:rsidR="00791041" w:rsidRPr="00FB0346">
        <w:rPr>
          <w:rFonts w:ascii="Book Antiqua" w:hAnsi="Book Antiqua"/>
          <w:sz w:val="24"/>
          <w:szCs w:val="24"/>
        </w:rPr>
        <w:t>s</w:t>
      </w:r>
      <w:r w:rsidR="00A629C2">
        <w:rPr>
          <w:rFonts w:ascii="Book Antiqua" w:hAnsi="Book Antiqua"/>
          <w:sz w:val="24"/>
          <w:szCs w:val="24"/>
        </w:rPr>
        <w:t xml:space="preserve">. </w:t>
      </w:r>
      <w:r w:rsidR="00BC30CD" w:rsidRPr="00FB0346">
        <w:rPr>
          <w:rFonts w:ascii="Book Antiqua" w:hAnsi="Book Antiqua"/>
          <w:sz w:val="24"/>
          <w:szCs w:val="24"/>
        </w:rPr>
        <w:t xml:space="preserve">Therefore, there were some biases </w:t>
      </w:r>
      <w:r w:rsidR="00F84F55" w:rsidRPr="00FB0346">
        <w:rPr>
          <w:rFonts w:ascii="Book Antiqua" w:hAnsi="Book Antiqua"/>
          <w:sz w:val="24"/>
          <w:szCs w:val="24"/>
        </w:rPr>
        <w:t xml:space="preserve">owing </w:t>
      </w:r>
      <w:r w:rsidR="00BC30CD" w:rsidRPr="00FB0346">
        <w:rPr>
          <w:rFonts w:ascii="Book Antiqua" w:hAnsi="Book Antiqua"/>
          <w:sz w:val="24"/>
          <w:szCs w:val="24"/>
        </w:rPr>
        <w:t xml:space="preserve">to the difference in </w:t>
      </w:r>
      <w:r w:rsidR="00F84F55" w:rsidRPr="00FB0346">
        <w:rPr>
          <w:rFonts w:ascii="Book Antiqua" w:hAnsi="Book Antiqua"/>
          <w:sz w:val="24"/>
          <w:szCs w:val="24"/>
        </w:rPr>
        <w:t xml:space="preserve">the </w:t>
      </w:r>
      <w:r w:rsidR="00BC30CD" w:rsidRPr="00FB0346">
        <w:rPr>
          <w:rFonts w:ascii="Book Antiqua" w:hAnsi="Book Antiqua"/>
          <w:sz w:val="24"/>
          <w:szCs w:val="24"/>
        </w:rPr>
        <w:t xml:space="preserve">background characteristics of </w:t>
      </w:r>
      <w:r w:rsidR="00DB1B16" w:rsidRPr="00FB0346">
        <w:rPr>
          <w:rFonts w:ascii="Book Antiqua" w:hAnsi="Book Antiqua"/>
          <w:sz w:val="24"/>
          <w:szCs w:val="24"/>
        </w:rPr>
        <w:t xml:space="preserve">each group. </w:t>
      </w:r>
      <w:r w:rsidR="00A17548" w:rsidRPr="00FB0346">
        <w:rPr>
          <w:rFonts w:ascii="Book Antiqua" w:hAnsi="Book Antiqua"/>
          <w:sz w:val="24"/>
          <w:szCs w:val="24"/>
        </w:rPr>
        <w:t xml:space="preserve">Some factors </w:t>
      </w:r>
      <w:r w:rsidR="00F84F55" w:rsidRPr="00FB0346">
        <w:rPr>
          <w:rFonts w:ascii="Book Antiqua" w:hAnsi="Book Antiqua"/>
          <w:sz w:val="24"/>
          <w:szCs w:val="24"/>
        </w:rPr>
        <w:t xml:space="preserve">are </w:t>
      </w:r>
      <w:r w:rsidR="00A17548" w:rsidRPr="00FB0346">
        <w:rPr>
          <w:rFonts w:ascii="Book Antiqua" w:hAnsi="Book Antiqua"/>
          <w:sz w:val="24"/>
          <w:szCs w:val="24"/>
        </w:rPr>
        <w:t>associated with the outcomes of endoscopic resection for SNADETs.</w:t>
      </w:r>
      <w:r w:rsidR="00DB1B16" w:rsidRPr="00FB0346">
        <w:rPr>
          <w:rFonts w:ascii="Book Antiqua" w:hAnsi="Book Antiqua"/>
          <w:sz w:val="24"/>
          <w:szCs w:val="24"/>
        </w:rPr>
        <w:t xml:space="preserve"> </w:t>
      </w:r>
      <w:r w:rsidR="00F84F55" w:rsidRPr="00FB0346">
        <w:rPr>
          <w:rFonts w:ascii="Book Antiqua" w:hAnsi="Book Antiqua"/>
          <w:sz w:val="24"/>
          <w:szCs w:val="24"/>
        </w:rPr>
        <w:t>For example, t</w:t>
      </w:r>
      <w:r w:rsidR="007D2433" w:rsidRPr="00FB0346">
        <w:rPr>
          <w:rFonts w:ascii="Book Antiqua" w:hAnsi="Book Antiqua"/>
          <w:sz w:val="24"/>
          <w:szCs w:val="24"/>
        </w:rPr>
        <w:t xml:space="preserve">he tumor size was associated with </w:t>
      </w:r>
      <w:r w:rsidR="00341039" w:rsidRPr="00FB0346">
        <w:rPr>
          <w:rFonts w:ascii="Book Antiqua" w:hAnsi="Book Antiqua"/>
          <w:sz w:val="24"/>
          <w:szCs w:val="24"/>
        </w:rPr>
        <w:t xml:space="preserve">the rate of </w:t>
      </w:r>
      <w:r w:rsidR="00470F75" w:rsidRPr="00FB0346">
        <w:rPr>
          <w:rFonts w:ascii="Book Antiqua" w:hAnsi="Book Antiqua"/>
          <w:sz w:val="24"/>
          <w:szCs w:val="24"/>
        </w:rPr>
        <w:t>adverse event</w:t>
      </w:r>
      <w:r w:rsidR="00341039" w:rsidRPr="00FB0346">
        <w:rPr>
          <w:rFonts w:ascii="Book Antiqua" w:hAnsi="Book Antiqua"/>
          <w:sz w:val="24"/>
          <w:szCs w:val="24"/>
        </w:rPr>
        <w:t>s</w:t>
      </w:r>
      <w:r w:rsidR="007D2433" w:rsidRPr="00FB0346">
        <w:rPr>
          <w:rFonts w:ascii="Book Antiqua" w:hAnsi="Book Antiqua"/>
          <w:sz w:val="24"/>
          <w:szCs w:val="24"/>
        </w:rPr>
        <w:t xml:space="preserve"> </w:t>
      </w:r>
      <w:r w:rsidR="00341039" w:rsidRPr="00FB0346">
        <w:rPr>
          <w:rFonts w:ascii="Book Antiqua" w:hAnsi="Book Antiqua"/>
          <w:sz w:val="24"/>
          <w:szCs w:val="24"/>
        </w:rPr>
        <w:t xml:space="preserve">after </w:t>
      </w:r>
      <w:r w:rsidR="007D2433" w:rsidRPr="00FB0346">
        <w:rPr>
          <w:rFonts w:ascii="Book Antiqua" w:hAnsi="Book Antiqua"/>
          <w:sz w:val="24"/>
          <w:szCs w:val="24"/>
        </w:rPr>
        <w:t xml:space="preserve">endoscopic resection and the </w:t>
      </w:r>
      <w:r w:rsidR="007D2433" w:rsidRPr="00FB0346">
        <w:rPr>
          <w:rFonts w:ascii="Book Antiqua" w:hAnsi="Book Antiqua"/>
          <w:i/>
          <w:sz w:val="24"/>
          <w:szCs w:val="24"/>
        </w:rPr>
        <w:t>en</w:t>
      </w:r>
      <w:r w:rsidR="0082618D" w:rsidRPr="00FB0346">
        <w:rPr>
          <w:rFonts w:ascii="Book Antiqua" w:hAnsi="Book Antiqua"/>
          <w:i/>
          <w:sz w:val="24"/>
          <w:szCs w:val="24"/>
        </w:rPr>
        <w:t xml:space="preserve"> </w:t>
      </w:r>
      <w:r w:rsidR="007D2433" w:rsidRPr="00FB0346">
        <w:rPr>
          <w:rFonts w:ascii="Book Antiqua" w:hAnsi="Book Antiqua"/>
          <w:i/>
          <w:sz w:val="24"/>
          <w:szCs w:val="24"/>
        </w:rPr>
        <w:t>bloc</w:t>
      </w:r>
      <w:r w:rsidR="007D2433" w:rsidRPr="00FB0346">
        <w:rPr>
          <w:rFonts w:ascii="Book Antiqua" w:hAnsi="Book Antiqua"/>
          <w:sz w:val="24"/>
          <w:szCs w:val="24"/>
        </w:rPr>
        <w:t xml:space="preserve"> resection </w:t>
      </w:r>
      <w:proofErr w:type="gramStart"/>
      <w:r w:rsidR="007D2433" w:rsidRPr="00FB0346">
        <w:rPr>
          <w:rFonts w:ascii="Book Antiqua" w:hAnsi="Book Antiqua"/>
          <w:sz w:val="24"/>
          <w:szCs w:val="24"/>
        </w:rPr>
        <w:t>rate</w:t>
      </w:r>
      <w:r w:rsidR="00CC7D12" w:rsidRPr="00FB0346">
        <w:rPr>
          <w:rFonts w:ascii="Book Antiqua" w:hAnsi="Book Antiqua"/>
          <w:sz w:val="24"/>
          <w:szCs w:val="24"/>
          <w:vertAlign w:val="superscript"/>
        </w:rPr>
        <w:t>[</w:t>
      </w:r>
      <w:proofErr w:type="gramEnd"/>
      <w:r w:rsidR="00CC7D12" w:rsidRPr="00FB0346">
        <w:rPr>
          <w:rFonts w:ascii="Book Antiqua" w:hAnsi="Book Antiqua"/>
          <w:sz w:val="24"/>
          <w:szCs w:val="24"/>
          <w:vertAlign w:val="superscript"/>
        </w:rPr>
        <w:t>24,25]</w:t>
      </w:r>
      <w:r w:rsidR="007D2433" w:rsidRPr="00FB0346">
        <w:rPr>
          <w:rFonts w:ascii="Book Antiqua" w:hAnsi="Book Antiqua"/>
          <w:sz w:val="24"/>
          <w:szCs w:val="24"/>
        </w:rPr>
        <w:t>.</w:t>
      </w:r>
      <w:r w:rsidR="00A17548" w:rsidRPr="00FB0346">
        <w:rPr>
          <w:rFonts w:ascii="Book Antiqua" w:hAnsi="Book Antiqua"/>
          <w:sz w:val="24"/>
          <w:szCs w:val="24"/>
        </w:rPr>
        <w:t xml:space="preserve"> </w:t>
      </w:r>
      <w:r w:rsidR="00207616" w:rsidRPr="00FB0346">
        <w:rPr>
          <w:rFonts w:ascii="Book Antiqua" w:hAnsi="Book Antiqua"/>
          <w:sz w:val="24"/>
          <w:szCs w:val="24"/>
        </w:rPr>
        <w:t xml:space="preserve">In addition, the presence of a tumor in </w:t>
      </w:r>
      <w:r w:rsidR="00837C5D" w:rsidRPr="00FB0346">
        <w:rPr>
          <w:rFonts w:ascii="Book Antiqua" w:hAnsi="Book Antiqua"/>
          <w:sz w:val="24"/>
          <w:szCs w:val="24"/>
        </w:rPr>
        <w:t xml:space="preserve">the distal </w:t>
      </w:r>
      <w:r w:rsidR="00207616" w:rsidRPr="00FB0346">
        <w:rPr>
          <w:rFonts w:ascii="Book Antiqua" w:hAnsi="Book Antiqua"/>
          <w:sz w:val="24"/>
          <w:szCs w:val="24"/>
        </w:rPr>
        <w:t xml:space="preserve">part </w:t>
      </w:r>
      <w:r w:rsidR="00837C5D" w:rsidRPr="00FB0346">
        <w:rPr>
          <w:rFonts w:ascii="Book Antiqua" w:hAnsi="Book Antiqua"/>
          <w:sz w:val="24"/>
          <w:szCs w:val="24"/>
        </w:rPr>
        <w:t xml:space="preserve">of </w:t>
      </w:r>
      <w:r w:rsidR="00207616" w:rsidRPr="00FB0346">
        <w:rPr>
          <w:rFonts w:ascii="Book Antiqua" w:hAnsi="Book Antiqua"/>
          <w:sz w:val="24"/>
          <w:szCs w:val="24"/>
        </w:rPr>
        <w:t xml:space="preserve">the </w:t>
      </w:r>
      <w:r w:rsidR="00837C5D" w:rsidRPr="00FB0346">
        <w:rPr>
          <w:rFonts w:ascii="Book Antiqua" w:hAnsi="Book Antiqua"/>
          <w:sz w:val="24"/>
          <w:szCs w:val="24"/>
        </w:rPr>
        <w:t xml:space="preserve">second portion, especially distal to </w:t>
      </w:r>
      <w:r w:rsidR="00207616" w:rsidRPr="00FB0346">
        <w:rPr>
          <w:rFonts w:ascii="Book Antiqua" w:hAnsi="Book Antiqua"/>
          <w:sz w:val="24"/>
          <w:szCs w:val="24"/>
        </w:rPr>
        <w:t xml:space="preserve">the ampulla of </w:t>
      </w:r>
      <w:proofErr w:type="spellStart"/>
      <w:r w:rsidR="00837C5D" w:rsidRPr="00FB0346">
        <w:rPr>
          <w:rFonts w:ascii="Book Antiqua" w:hAnsi="Book Antiqua"/>
          <w:sz w:val="24"/>
          <w:szCs w:val="24"/>
        </w:rPr>
        <w:t>Vater</w:t>
      </w:r>
      <w:proofErr w:type="spellEnd"/>
      <w:r w:rsidR="00207616" w:rsidRPr="00FB0346">
        <w:rPr>
          <w:rFonts w:ascii="Book Antiqua" w:hAnsi="Book Antiqua"/>
          <w:sz w:val="24"/>
          <w:szCs w:val="24"/>
        </w:rPr>
        <w:t xml:space="preserve">, was </w:t>
      </w:r>
      <w:r w:rsidR="00837C5D" w:rsidRPr="00FB0346">
        <w:rPr>
          <w:rFonts w:ascii="Book Antiqua" w:hAnsi="Book Antiqua"/>
          <w:sz w:val="24"/>
          <w:szCs w:val="24"/>
        </w:rPr>
        <w:t xml:space="preserve">associated with </w:t>
      </w:r>
      <w:r w:rsidR="00207616" w:rsidRPr="00FB0346">
        <w:rPr>
          <w:rFonts w:ascii="Book Antiqua" w:hAnsi="Book Antiqua"/>
          <w:sz w:val="24"/>
          <w:szCs w:val="24"/>
        </w:rPr>
        <w:t xml:space="preserve">the occurrence of </w:t>
      </w:r>
      <w:r w:rsidR="00837C5D" w:rsidRPr="00FB0346">
        <w:rPr>
          <w:rFonts w:ascii="Book Antiqua" w:hAnsi="Book Antiqua"/>
          <w:sz w:val="24"/>
          <w:szCs w:val="24"/>
        </w:rPr>
        <w:t xml:space="preserve">delayed perforation after endoscopic </w:t>
      </w:r>
      <w:proofErr w:type="gramStart"/>
      <w:r w:rsidR="00837C5D" w:rsidRPr="00FB0346">
        <w:rPr>
          <w:rFonts w:ascii="Book Antiqua" w:hAnsi="Book Antiqua"/>
          <w:sz w:val="24"/>
          <w:szCs w:val="24"/>
        </w:rPr>
        <w:t>resection</w:t>
      </w:r>
      <w:r w:rsidR="00CC7D12" w:rsidRPr="00FB0346">
        <w:rPr>
          <w:rFonts w:ascii="Book Antiqua" w:hAnsi="Book Antiqua"/>
          <w:sz w:val="24"/>
          <w:szCs w:val="24"/>
          <w:vertAlign w:val="superscript"/>
        </w:rPr>
        <w:t>[</w:t>
      </w:r>
      <w:proofErr w:type="gramEnd"/>
      <w:r w:rsidR="00CC7D12" w:rsidRPr="00FB0346">
        <w:rPr>
          <w:rFonts w:ascii="Book Antiqua" w:hAnsi="Book Antiqua"/>
          <w:sz w:val="24"/>
          <w:szCs w:val="24"/>
          <w:vertAlign w:val="superscript"/>
        </w:rPr>
        <w:t>26,27]</w:t>
      </w:r>
      <w:r w:rsidR="00837C5D" w:rsidRPr="00FB0346">
        <w:rPr>
          <w:rFonts w:ascii="Book Antiqua" w:hAnsi="Book Antiqua"/>
          <w:sz w:val="24"/>
          <w:szCs w:val="24"/>
        </w:rPr>
        <w:t>.</w:t>
      </w:r>
      <w:r w:rsidR="007D2433" w:rsidRPr="00FB0346">
        <w:rPr>
          <w:rFonts w:ascii="Book Antiqua" w:hAnsi="Book Antiqua"/>
          <w:sz w:val="24"/>
          <w:szCs w:val="24"/>
        </w:rPr>
        <w:t xml:space="preserve"> </w:t>
      </w:r>
      <w:r w:rsidR="00A17548" w:rsidRPr="00FB0346">
        <w:rPr>
          <w:rFonts w:ascii="Book Antiqua" w:hAnsi="Book Antiqua"/>
          <w:sz w:val="24"/>
          <w:szCs w:val="24"/>
        </w:rPr>
        <w:t xml:space="preserve">Therefore, we performed propensity score matching </w:t>
      </w:r>
      <w:r w:rsidR="00675B49" w:rsidRPr="00FB0346">
        <w:rPr>
          <w:rFonts w:ascii="Book Antiqua" w:hAnsi="Book Antiqua"/>
          <w:sz w:val="24"/>
          <w:szCs w:val="24"/>
        </w:rPr>
        <w:t xml:space="preserve">in the current study </w:t>
      </w:r>
      <w:r w:rsidR="00A17548" w:rsidRPr="00FB0346">
        <w:rPr>
          <w:rFonts w:ascii="Book Antiqua" w:hAnsi="Book Antiqua"/>
          <w:sz w:val="24"/>
          <w:szCs w:val="24"/>
        </w:rPr>
        <w:t xml:space="preserve">instead of </w:t>
      </w:r>
      <w:r w:rsidR="00675B49" w:rsidRPr="00FB0346">
        <w:rPr>
          <w:rFonts w:ascii="Book Antiqua" w:hAnsi="Book Antiqua"/>
          <w:sz w:val="24"/>
          <w:szCs w:val="24"/>
        </w:rPr>
        <w:t xml:space="preserve">a </w:t>
      </w:r>
      <w:r w:rsidR="00A17548" w:rsidRPr="00FB0346">
        <w:rPr>
          <w:rFonts w:ascii="Book Antiqua" w:hAnsi="Book Antiqua"/>
          <w:sz w:val="24"/>
          <w:szCs w:val="24"/>
        </w:rPr>
        <w:t>randomized</w:t>
      </w:r>
      <w:r w:rsidR="00675B49" w:rsidRPr="00FB0346">
        <w:rPr>
          <w:rFonts w:ascii="Book Antiqua" w:hAnsi="Book Antiqua"/>
          <w:sz w:val="24"/>
          <w:szCs w:val="24"/>
        </w:rPr>
        <w:t>-</w:t>
      </w:r>
      <w:r w:rsidR="00A17548" w:rsidRPr="00FB0346">
        <w:rPr>
          <w:rFonts w:ascii="Book Antiqua" w:hAnsi="Book Antiqua"/>
          <w:sz w:val="24"/>
          <w:szCs w:val="24"/>
        </w:rPr>
        <w:t>control</w:t>
      </w:r>
      <w:r w:rsidR="00675B49" w:rsidRPr="00FB0346">
        <w:rPr>
          <w:rFonts w:ascii="Book Antiqua" w:hAnsi="Book Antiqua"/>
          <w:sz w:val="24"/>
          <w:szCs w:val="24"/>
        </w:rPr>
        <w:t>led</w:t>
      </w:r>
      <w:r w:rsidR="00A17548" w:rsidRPr="00FB0346">
        <w:rPr>
          <w:rFonts w:ascii="Book Antiqua" w:hAnsi="Book Antiqua"/>
          <w:sz w:val="24"/>
          <w:szCs w:val="24"/>
        </w:rPr>
        <w:t xml:space="preserve"> trial. </w:t>
      </w:r>
      <w:r w:rsidR="00675B49" w:rsidRPr="00FB0346">
        <w:rPr>
          <w:rFonts w:ascii="Book Antiqua" w:hAnsi="Book Antiqua"/>
          <w:sz w:val="24"/>
          <w:szCs w:val="24"/>
        </w:rPr>
        <w:t>All s</w:t>
      </w:r>
      <w:r w:rsidR="00837C5D" w:rsidRPr="00FB0346">
        <w:rPr>
          <w:rFonts w:ascii="Book Antiqua" w:hAnsi="Book Antiqua"/>
          <w:sz w:val="24"/>
          <w:szCs w:val="24"/>
        </w:rPr>
        <w:t>uch factors</w:t>
      </w:r>
      <w:r w:rsidR="00A17548" w:rsidRPr="00FB0346">
        <w:rPr>
          <w:rFonts w:ascii="Book Antiqua" w:hAnsi="Book Antiqua"/>
          <w:sz w:val="24"/>
          <w:szCs w:val="24"/>
        </w:rPr>
        <w:t xml:space="preserve"> </w:t>
      </w:r>
      <w:r w:rsidR="00675B49" w:rsidRPr="00FB0346">
        <w:rPr>
          <w:rFonts w:ascii="Book Antiqua" w:hAnsi="Book Antiqua"/>
          <w:sz w:val="24"/>
          <w:szCs w:val="24"/>
        </w:rPr>
        <w:t xml:space="preserve">that were </w:t>
      </w:r>
      <w:r w:rsidR="00A17548" w:rsidRPr="00FB0346">
        <w:rPr>
          <w:rFonts w:ascii="Book Antiqua" w:hAnsi="Book Antiqua"/>
          <w:sz w:val="24"/>
          <w:szCs w:val="24"/>
        </w:rPr>
        <w:t xml:space="preserve">associated with </w:t>
      </w:r>
      <w:r w:rsidR="00675B49" w:rsidRPr="00FB0346">
        <w:rPr>
          <w:rFonts w:ascii="Book Antiqua" w:hAnsi="Book Antiqua"/>
          <w:sz w:val="24"/>
          <w:szCs w:val="24"/>
        </w:rPr>
        <w:t xml:space="preserve">the </w:t>
      </w:r>
      <w:r w:rsidR="00A17548" w:rsidRPr="00FB0346">
        <w:rPr>
          <w:rFonts w:ascii="Book Antiqua" w:hAnsi="Book Antiqua"/>
          <w:sz w:val="24"/>
          <w:szCs w:val="24"/>
        </w:rPr>
        <w:t>treatment outcomes</w:t>
      </w:r>
      <w:r w:rsidR="00837C5D" w:rsidRPr="00FB0346">
        <w:rPr>
          <w:rFonts w:ascii="Book Antiqua" w:hAnsi="Book Antiqua"/>
          <w:sz w:val="24"/>
          <w:szCs w:val="24"/>
        </w:rPr>
        <w:t xml:space="preserve"> were included </w:t>
      </w:r>
      <w:r w:rsidR="00675B49" w:rsidRPr="00FB0346">
        <w:rPr>
          <w:rFonts w:ascii="Book Antiqua" w:hAnsi="Book Antiqua"/>
          <w:sz w:val="24"/>
          <w:szCs w:val="24"/>
        </w:rPr>
        <w:t xml:space="preserve">as </w:t>
      </w:r>
      <w:r w:rsidR="00837C5D" w:rsidRPr="00FB0346">
        <w:rPr>
          <w:rFonts w:ascii="Book Antiqua" w:hAnsi="Book Antiqua"/>
          <w:sz w:val="24"/>
          <w:szCs w:val="24"/>
        </w:rPr>
        <w:t>covariates</w:t>
      </w:r>
      <w:r w:rsidR="007B654B" w:rsidRPr="00FB0346">
        <w:rPr>
          <w:rFonts w:ascii="Book Antiqua" w:hAnsi="Book Antiqua"/>
          <w:sz w:val="24"/>
          <w:szCs w:val="24"/>
        </w:rPr>
        <w:t>; this</w:t>
      </w:r>
      <w:r w:rsidR="00DB1B16" w:rsidRPr="00FB0346">
        <w:rPr>
          <w:rFonts w:ascii="Book Antiqua" w:hAnsi="Book Antiqua"/>
          <w:sz w:val="24"/>
          <w:szCs w:val="24"/>
        </w:rPr>
        <w:t xml:space="preserve"> contributed to </w:t>
      </w:r>
      <w:r w:rsidR="007B654B" w:rsidRPr="00FB0346">
        <w:rPr>
          <w:rFonts w:ascii="Book Antiqua" w:hAnsi="Book Antiqua"/>
          <w:sz w:val="24"/>
          <w:szCs w:val="24"/>
        </w:rPr>
        <w:t xml:space="preserve">the </w:t>
      </w:r>
      <w:r w:rsidR="00DB1B16" w:rsidRPr="00FB0346">
        <w:rPr>
          <w:rFonts w:ascii="Book Antiqua" w:hAnsi="Book Antiqua"/>
          <w:sz w:val="24"/>
          <w:szCs w:val="24"/>
        </w:rPr>
        <w:t>reduc</w:t>
      </w:r>
      <w:r w:rsidR="007B654B" w:rsidRPr="00FB0346">
        <w:rPr>
          <w:rFonts w:ascii="Book Antiqua" w:hAnsi="Book Antiqua"/>
          <w:sz w:val="24"/>
          <w:szCs w:val="24"/>
        </w:rPr>
        <w:t>tion of</w:t>
      </w:r>
      <w:r w:rsidR="00675B49" w:rsidRPr="00FB0346">
        <w:rPr>
          <w:rFonts w:ascii="Book Antiqua" w:hAnsi="Book Antiqua"/>
          <w:sz w:val="24"/>
          <w:szCs w:val="24"/>
        </w:rPr>
        <w:t xml:space="preserve"> </w:t>
      </w:r>
      <w:r w:rsidR="00DB1B16" w:rsidRPr="00FB0346">
        <w:rPr>
          <w:rFonts w:ascii="Book Antiqua" w:hAnsi="Book Antiqua"/>
          <w:sz w:val="24"/>
          <w:szCs w:val="24"/>
        </w:rPr>
        <w:t xml:space="preserve">bias. </w:t>
      </w:r>
      <w:r w:rsidR="00675B49" w:rsidRPr="00FB0346">
        <w:rPr>
          <w:rFonts w:ascii="Book Antiqua" w:hAnsi="Book Antiqua"/>
          <w:sz w:val="24"/>
          <w:szCs w:val="24"/>
        </w:rPr>
        <w:t>Accordingly, the factors were quite similar between both</w:t>
      </w:r>
      <w:r w:rsidR="007B654B" w:rsidRPr="00FB0346">
        <w:rPr>
          <w:rFonts w:ascii="Book Antiqua" w:hAnsi="Book Antiqua"/>
          <w:sz w:val="24"/>
          <w:szCs w:val="24"/>
        </w:rPr>
        <w:t xml:space="preserve"> </w:t>
      </w:r>
      <w:r w:rsidR="00515B81" w:rsidRPr="00FB0346">
        <w:rPr>
          <w:rFonts w:ascii="Book Antiqua" w:hAnsi="Book Antiqua"/>
          <w:sz w:val="24"/>
          <w:szCs w:val="24"/>
        </w:rPr>
        <w:t xml:space="preserve">groups </w:t>
      </w:r>
      <w:r w:rsidR="00675B49" w:rsidRPr="00FB0346">
        <w:rPr>
          <w:rFonts w:ascii="Book Antiqua" w:hAnsi="Book Antiqua"/>
          <w:sz w:val="24"/>
          <w:szCs w:val="24"/>
        </w:rPr>
        <w:t xml:space="preserve">after </w:t>
      </w:r>
      <w:r w:rsidR="00515B81" w:rsidRPr="00FB0346">
        <w:rPr>
          <w:rFonts w:ascii="Book Antiqua" w:hAnsi="Book Antiqua"/>
          <w:sz w:val="24"/>
          <w:szCs w:val="24"/>
        </w:rPr>
        <w:t xml:space="preserve">propensity score matching. </w:t>
      </w:r>
      <w:r w:rsidR="00DB1B16" w:rsidRPr="00FB0346">
        <w:rPr>
          <w:rFonts w:ascii="Book Antiqua" w:hAnsi="Book Antiqua"/>
          <w:sz w:val="24"/>
          <w:szCs w:val="24"/>
        </w:rPr>
        <w:t>Therefore,</w:t>
      </w:r>
      <w:r w:rsidRPr="00FB0346">
        <w:rPr>
          <w:rFonts w:ascii="Book Antiqua" w:hAnsi="Book Antiqua"/>
          <w:sz w:val="24"/>
          <w:szCs w:val="24"/>
        </w:rPr>
        <w:t xml:space="preserve"> </w:t>
      </w:r>
      <w:r w:rsidR="00675B49" w:rsidRPr="00FB0346">
        <w:rPr>
          <w:rFonts w:ascii="Book Antiqua" w:hAnsi="Book Antiqua"/>
          <w:sz w:val="24"/>
          <w:szCs w:val="24"/>
        </w:rPr>
        <w:t xml:space="preserve">the current </w:t>
      </w:r>
      <w:r w:rsidRPr="00FB0346">
        <w:rPr>
          <w:rFonts w:ascii="Book Antiqua" w:hAnsi="Book Antiqua"/>
          <w:sz w:val="24"/>
          <w:szCs w:val="24"/>
        </w:rPr>
        <w:t xml:space="preserve">clinical study </w:t>
      </w:r>
      <w:r w:rsidR="00675B49" w:rsidRPr="00FB0346">
        <w:rPr>
          <w:rFonts w:ascii="Book Antiqua" w:hAnsi="Book Antiqua"/>
          <w:sz w:val="24"/>
          <w:szCs w:val="24"/>
        </w:rPr>
        <w:t xml:space="preserve">had </w:t>
      </w:r>
      <w:r w:rsidR="007B654B" w:rsidRPr="00FB0346">
        <w:rPr>
          <w:rFonts w:ascii="Book Antiqua" w:hAnsi="Book Antiqua"/>
          <w:sz w:val="24"/>
          <w:szCs w:val="24"/>
        </w:rPr>
        <w:t>fewer</w:t>
      </w:r>
      <w:r w:rsidRPr="00FB0346">
        <w:rPr>
          <w:rFonts w:ascii="Book Antiqua" w:hAnsi="Book Antiqua"/>
          <w:sz w:val="24"/>
          <w:szCs w:val="24"/>
        </w:rPr>
        <w:t xml:space="preserve"> biases than previous studies.</w:t>
      </w:r>
    </w:p>
    <w:p w14:paraId="36849778" w14:textId="0C87F0B9" w:rsidR="0070068F" w:rsidRPr="00FB0346" w:rsidRDefault="00F87151" w:rsidP="00A629C2">
      <w:pPr>
        <w:kinsoku w:val="0"/>
        <w:overflowPunct w:val="0"/>
        <w:autoSpaceDE w:val="0"/>
        <w:autoSpaceDN w:val="0"/>
        <w:adjustRightInd w:val="0"/>
        <w:snapToGrid w:val="0"/>
        <w:spacing w:line="360" w:lineRule="auto"/>
        <w:ind w:firstLineChars="100" w:firstLine="240"/>
        <w:rPr>
          <w:rFonts w:ascii="Book Antiqua" w:hAnsi="Book Antiqua"/>
          <w:sz w:val="24"/>
          <w:szCs w:val="24"/>
        </w:rPr>
      </w:pPr>
      <w:r w:rsidRPr="00FB0346">
        <w:rPr>
          <w:rFonts w:ascii="Book Antiqua" w:hAnsi="Book Antiqua"/>
          <w:sz w:val="24"/>
          <w:szCs w:val="24"/>
        </w:rPr>
        <w:t>Pre</w:t>
      </w:r>
      <w:r w:rsidR="00627D77" w:rsidRPr="00FB0346">
        <w:rPr>
          <w:rFonts w:ascii="Book Antiqua" w:hAnsi="Book Antiqua"/>
          <w:sz w:val="24"/>
          <w:szCs w:val="24"/>
        </w:rPr>
        <w:t>v</w:t>
      </w:r>
      <w:r w:rsidRPr="00FB0346">
        <w:rPr>
          <w:rFonts w:ascii="Book Antiqua" w:hAnsi="Book Antiqua"/>
          <w:sz w:val="24"/>
          <w:szCs w:val="24"/>
        </w:rPr>
        <w:t xml:space="preserve">ious reports suggested that duodenal tumors </w:t>
      </w:r>
      <w:r w:rsidR="0040577E" w:rsidRPr="00FB0346">
        <w:rPr>
          <w:rFonts w:ascii="Book Antiqua" w:hAnsi="Book Antiqua"/>
          <w:sz w:val="24"/>
          <w:szCs w:val="24"/>
        </w:rPr>
        <w:t>&lt;</w:t>
      </w:r>
      <w:r w:rsidR="009712BA" w:rsidRPr="00FB0346">
        <w:rPr>
          <w:rFonts w:ascii="Book Antiqua" w:hAnsi="Book Antiqua"/>
          <w:sz w:val="24"/>
          <w:szCs w:val="24"/>
        </w:rPr>
        <w:t xml:space="preserve"> </w:t>
      </w:r>
      <w:r w:rsidRPr="00FB0346">
        <w:rPr>
          <w:rFonts w:ascii="Book Antiqua" w:hAnsi="Book Antiqua"/>
          <w:sz w:val="24"/>
          <w:szCs w:val="24"/>
        </w:rPr>
        <w:t>20</w:t>
      </w:r>
      <w:r w:rsidR="0040577E" w:rsidRPr="00FB0346">
        <w:rPr>
          <w:rFonts w:ascii="Book Antiqua" w:hAnsi="Book Antiqua"/>
          <w:sz w:val="24"/>
          <w:szCs w:val="24"/>
        </w:rPr>
        <w:t> </w:t>
      </w:r>
      <w:r w:rsidRPr="00FB0346">
        <w:rPr>
          <w:rFonts w:ascii="Book Antiqua" w:hAnsi="Book Antiqua"/>
          <w:sz w:val="24"/>
          <w:szCs w:val="24"/>
        </w:rPr>
        <w:t xml:space="preserve">mm in size should be treated </w:t>
      </w:r>
      <w:r w:rsidR="0040577E" w:rsidRPr="00FB0346">
        <w:rPr>
          <w:rFonts w:ascii="Book Antiqua" w:hAnsi="Book Antiqua"/>
          <w:sz w:val="24"/>
          <w:szCs w:val="24"/>
        </w:rPr>
        <w:t xml:space="preserve">with EMR and </w:t>
      </w:r>
      <w:r w:rsidRPr="00FB0346">
        <w:rPr>
          <w:rFonts w:ascii="Book Antiqua" w:hAnsi="Book Antiqua"/>
          <w:sz w:val="24"/>
          <w:szCs w:val="24"/>
        </w:rPr>
        <w:t xml:space="preserve">not </w:t>
      </w:r>
      <w:proofErr w:type="gramStart"/>
      <w:r w:rsidRPr="00FB0346">
        <w:rPr>
          <w:rFonts w:ascii="Book Antiqua" w:hAnsi="Book Antiqua"/>
          <w:sz w:val="24"/>
          <w:szCs w:val="24"/>
        </w:rPr>
        <w:t>ESD</w:t>
      </w:r>
      <w:r w:rsidR="008711D2" w:rsidRPr="00FB0346">
        <w:rPr>
          <w:rFonts w:ascii="Book Antiqua" w:hAnsi="Book Antiqua"/>
          <w:sz w:val="24"/>
          <w:szCs w:val="24"/>
          <w:vertAlign w:val="superscript"/>
        </w:rPr>
        <w:t>[</w:t>
      </w:r>
      <w:proofErr w:type="gramEnd"/>
      <w:r w:rsidR="008711D2" w:rsidRPr="00FB0346">
        <w:rPr>
          <w:rFonts w:ascii="Book Antiqua" w:hAnsi="Book Antiqua"/>
          <w:sz w:val="24"/>
          <w:szCs w:val="24"/>
          <w:vertAlign w:val="superscript"/>
        </w:rPr>
        <w:t>11]</w:t>
      </w:r>
      <w:r w:rsidRPr="00FB0346">
        <w:rPr>
          <w:rFonts w:ascii="Book Antiqua" w:hAnsi="Book Antiqua"/>
          <w:sz w:val="24"/>
          <w:szCs w:val="24"/>
        </w:rPr>
        <w:t xml:space="preserve">. However, </w:t>
      </w:r>
      <w:r w:rsidR="008F08B5" w:rsidRPr="00FB0346">
        <w:rPr>
          <w:rFonts w:ascii="Book Antiqua" w:hAnsi="Book Antiqua"/>
          <w:sz w:val="24"/>
          <w:szCs w:val="24"/>
        </w:rPr>
        <w:t xml:space="preserve">approximately </w:t>
      </w:r>
      <w:r w:rsidR="007D2433" w:rsidRPr="00FB0346">
        <w:rPr>
          <w:rFonts w:ascii="Book Antiqua" w:hAnsi="Book Antiqua"/>
          <w:sz w:val="24"/>
          <w:szCs w:val="24"/>
        </w:rPr>
        <w:t>60%</w:t>
      </w:r>
      <w:r w:rsidRPr="00FB0346">
        <w:rPr>
          <w:rFonts w:ascii="Book Antiqua" w:hAnsi="Book Antiqua"/>
          <w:sz w:val="24"/>
          <w:szCs w:val="24"/>
        </w:rPr>
        <w:t xml:space="preserve"> of duodenal </w:t>
      </w:r>
      <w:r w:rsidRPr="00FB0346">
        <w:rPr>
          <w:rFonts w:ascii="Book Antiqua" w:hAnsi="Book Antiqua"/>
          <w:sz w:val="24"/>
          <w:szCs w:val="24"/>
        </w:rPr>
        <w:lastRenderedPageBreak/>
        <w:t xml:space="preserve">tumors with </w:t>
      </w:r>
      <w:r w:rsidR="008F08B5" w:rsidRPr="00FB0346">
        <w:rPr>
          <w:rFonts w:ascii="Book Antiqua" w:hAnsi="Book Antiqua"/>
          <w:sz w:val="24"/>
          <w:szCs w:val="24"/>
        </w:rPr>
        <w:t xml:space="preserve">a diameter of </w:t>
      </w:r>
      <w:r w:rsidRPr="00FB0346">
        <w:rPr>
          <w:rFonts w:ascii="Book Antiqua" w:hAnsi="Book Antiqua"/>
          <w:sz w:val="24"/>
          <w:szCs w:val="24"/>
        </w:rPr>
        <w:t>11-20</w:t>
      </w:r>
      <w:r w:rsidR="008F08B5" w:rsidRPr="00FB0346">
        <w:rPr>
          <w:rFonts w:ascii="Book Antiqua" w:hAnsi="Book Antiqua"/>
          <w:sz w:val="24"/>
          <w:szCs w:val="24"/>
        </w:rPr>
        <w:t> </w:t>
      </w:r>
      <w:r w:rsidRPr="00FB0346">
        <w:rPr>
          <w:rFonts w:ascii="Book Antiqua" w:hAnsi="Book Antiqua"/>
          <w:sz w:val="24"/>
          <w:szCs w:val="24"/>
        </w:rPr>
        <w:t xml:space="preserve">mm were treated </w:t>
      </w:r>
      <w:r w:rsidR="008F08B5" w:rsidRPr="00FB0346">
        <w:rPr>
          <w:rFonts w:ascii="Book Antiqua" w:hAnsi="Book Antiqua"/>
          <w:sz w:val="24"/>
          <w:szCs w:val="24"/>
        </w:rPr>
        <w:t xml:space="preserve">with </w:t>
      </w:r>
      <w:r w:rsidRPr="00FB0346">
        <w:rPr>
          <w:rFonts w:ascii="Book Antiqua" w:hAnsi="Book Antiqua"/>
          <w:sz w:val="24"/>
          <w:szCs w:val="24"/>
        </w:rPr>
        <w:t xml:space="preserve">ESD in </w:t>
      </w:r>
      <w:r w:rsidR="008F08B5" w:rsidRPr="00FB0346">
        <w:rPr>
          <w:rFonts w:ascii="Book Antiqua" w:hAnsi="Book Antiqua"/>
          <w:sz w:val="24"/>
          <w:szCs w:val="24"/>
        </w:rPr>
        <w:t xml:space="preserve">a </w:t>
      </w:r>
      <w:r w:rsidRPr="00FB0346">
        <w:rPr>
          <w:rFonts w:ascii="Book Antiqua" w:hAnsi="Book Antiqua"/>
          <w:sz w:val="24"/>
          <w:szCs w:val="24"/>
        </w:rPr>
        <w:t>recent large-</w:t>
      </w:r>
      <w:r w:rsidR="00356D9F" w:rsidRPr="00FB0346">
        <w:rPr>
          <w:rFonts w:ascii="Book Antiqua" w:hAnsi="Book Antiqua"/>
          <w:sz w:val="24"/>
          <w:szCs w:val="24"/>
        </w:rPr>
        <w:t xml:space="preserve">scale </w:t>
      </w:r>
      <w:r w:rsidRPr="00FB0346">
        <w:rPr>
          <w:rFonts w:ascii="Book Antiqua" w:hAnsi="Book Antiqua"/>
          <w:sz w:val="24"/>
          <w:szCs w:val="24"/>
        </w:rPr>
        <w:t xml:space="preserve">case </w:t>
      </w:r>
      <w:proofErr w:type="gramStart"/>
      <w:r w:rsidRPr="00FB0346">
        <w:rPr>
          <w:rFonts w:ascii="Book Antiqua" w:hAnsi="Book Antiqua"/>
          <w:sz w:val="24"/>
          <w:szCs w:val="24"/>
        </w:rPr>
        <w:t>series</w:t>
      </w:r>
      <w:r w:rsidR="00CC7D12" w:rsidRPr="00FB0346">
        <w:rPr>
          <w:rFonts w:ascii="Book Antiqua" w:hAnsi="Book Antiqua"/>
          <w:sz w:val="24"/>
          <w:szCs w:val="24"/>
          <w:vertAlign w:val="superscript"/>
        </w:rPr>
        <w:t>[</w:t>
      </w:r>
      <w:proofErr w:type="gramEnd"/>
      <w:r w:rsidR="00CC7D12" w:rsidRPr="00FB0346">
        <w:rPr>
          <w:rFonts w:ascii="Book Antiqua" w:hAnsi="Book Antiqua"/>
          <w:sz w:val="24"/>
          <w:szCs w:val="24"/>
          <w:vertAlign w:val="superscript"/>
        </w:rPr>
        <w:t>28]</w:t>
      </w:r>
      <w:r w:rsidRPr="00FB0346">
        <w:rPr>
          <w:rFonts w:ascii="Book Antiqua" w:hAnsi="Book Antiqua"/>
          <w:sz w:val="24"/>
          <w:szCs w:val="24"/>
        </w:rPr>
        <w:t xml:space="preserve">. </w:t>
      </w:r>
      <w:r w:rsidR="00356D9F" w:rsidRPr="00FB0346">
        <w:rPr>
          <w:rFonts w:ascii="Book Antiqua" w:hAnsi="Book Antiqua"/>
          <w:sz w:val="24"/>
          <w:szCs w:val="24"/>
        </w:rPr>
        <w:t>Accordingly, t</w:t>
      </w:r>
      <w:r w:rsidRPr="00FB0346">
        <w:rPr>
          <w:rFonts w:ascii="Book Antiqua" w:hAnsi="Book Antiqua"/>
          <w:sz w:val="24"/>
          <w:szCs w:val="24"/>
        </w:rPr>
        <w:t>he</w:t>
      </w:r>
      <w:r w:rsidR="007D2433" w:rsidRPr="00FB0346">
        <w:rPr>
          <w:rFonts w:ascii="Book Antiqua" w:hAnsi="Book Antiqua"/>
          <w:sz w:val="24"/>
          <w:szCs w:val="24"/>
        </w:rPr>
        <w:t xml:space="preserve"> criteria </w:t>
      </w:r>
      <w:r w:rsidR="00356D9F" w:rsidRPr="00FB0346">
        <w:rPr>
          <w:rFonts w:ascii="Book Antiqua" w:hAnsi="Book Antiqua"/>
          <w:sz w:val="24"/>
          <w:szCs w:val="24"/>
        </w:rPr>
        <w:t xml:space="preserve">for </w:t>
      </w:r>
      <w:r w:rsidR="007D2433" w:rsidRPr="00FB0346">
        <w:rPr>
          <w:rFonts w:ascii="Book Antiqua" w:hAnsi="Book Antiqua"/>
          <w:sz w:val="24"/>
          <w:szCs w:val="24"/>
        </w:rPr>
        <w:t>select</w:t>
      </w:r>
      <w:r w:rsidR="00356D9F" w:rsidRPr="00FB0346">
        <w:rPr>
          <w:rFonts w:ascii="Book Antiqua" w:hAnsi="Book Antiqua"/>
          <w:sz w:val="24"/>
          <w:szCs w:val="24"/>
        </w:rPr>
        <w:t>ing the</w:t>
      </w:r>
      <w:r w:rsidRPr="00FB0346">
        <w:rPr>
          <w:rFonts w:ascii="Book Antiqua" w:hAnsi="Book Antiqua"/>
          <w:sz w:val="24"/>
          <w:szCs w:val="24"/>
        </w:rPr>
        <w:t xml:space="preserve"> treatment method for SNADETs</w:t>
      </w:r>
      <w:r w:rsidR="0070068F" w:rsidRPr="00FB0346">
        <w:rPr>
          <w:rFonts w:ascii="Book Antiqua" w:hAnsi="Book Antiqua"/>
          <w:sz w:val="24"/>
          <w:szCs w:val="24"/>
        </w:rPr>
        <w:t xml:space="preserve"> </w:t>
      </w:r>
      <w:r w:rsidR="00356D9F" w:rsidRPr="00FB0346">
        <w:rPr>
          <w:rFonts w:ascii="Book Antiqua" w:hAnsi="Book Antiqua"/>
          <w:sz w:val="24"/>
          <w:szCs w:val="24"/>
        </w:rPr>
        <w:t>&lt;</w:t>
      </w:r>
      <w:r w:rsidR="009712BA" w:rsidRPr="00FB0346">
        <w:rPr>
          <w:rFonts w:ascii="Book Antiqua" w:hAnsi="Book Antiqua"/>
          <w:sz w:val="24"/>
          <w:szCs w:val="24"/>
        </w:rPr>
        <w:t xml:space="preserve"> </w:t>
      </w:r>
      <w:r w:rsidR="0070068F" w:rsidRPr="00FB0346">
        <w:rPr>
          <w:rFonts w:ascii="Book Antiqua" w:hAnsi="Book Antiqua"/>
          <w:sz w:val="24"/>
          <w:szCs w:val="24"/>
        </w:rPr>
        <w:t>20</w:t>
      </w:r>
      <w:r w:rsidR="00356D9F" w:rsidRPr="00FB0346">
        <w:rPr>
          <w:rFonts w:ascii="Book Antiqua" w:hAnsi="Book Antiqua"/>
          <w:sz w:val="24"/>
          <w:szCs w:val="24"/>
        </w:rPr>
        <w:t> </w:t>
      </w:r>
      <w:r w:rsidR="0070068F" w:rsidRPr="00FB0346">
        <w:rPr>
          <w:rFonts w:ascii="Book Antiqua" w:hAnsi="Book Antiqua"/>
          <w:sz w:val="24"/>
          <w:szCs w:val="24"/>
        </w:rPr>
        <w:t xml:space="preserve">mm </w:t>
      </w:r>
      <w:r w:rsidR="00356D9F" w:rsidRPr="00FB0346">
        <w:rPr>
          <w:rFonts w:ascii="Book Antiqua" w:hAnsi="Book Antiqua"/>
          <w:sz w:val="24"/>
          <w:szCs w:val="24"/>
        </w:rPr>
        <w:t xml:space="preserve">are </w:t>
      </w:r>
      <w:r w:rsidR="007D2433" w:rsidRPr="00FB0346">
        <w:rPr>
          <w:rFonts w:ascii="Book Antiqua" w:hAnsi="Book Antiqua"/>
          <w:sz w:val="24"/>
          <w:szCs w:val="24"/>
        </w:rPr>
        <w:t>still</w:t>
      </w:r>
      <w:r w:rsidRPr="00FB0346">
        <w:rPr>
          <w:rFonts w:ascii="Book Antiqua" w:hAnsi="Book Antiqua"/>
          <w:sz w:val="24"/>
          <w:szCs w:val="24"/>
        </w:rPr>
        <w:t xml:space="preserve"> </w:t>
      </w:r>
      <w:r w:rsidR="007D2433" w:rsidRPr="00FB0346">
        <w:rPr>
          <w:rFonts w:ascii="Book Antiqua" w:hAnsi="Book Antiqua"/>
          <w:sz w:val="24"/>
          <w:szCs w:val="24"/>
        </w:rPr>
        <w:t>controversial</w:t>
      </w:r>
      <w:r w:rsidR="00356D9F" w:rsidRPr="00FB0346">
        <w:rPr>
          <w:rFonts w:ascii="Book Antiqua" w:hAnsi="Book Antiqua"/>
          <w:sz w:val="24"/>
          <w:szCs w:val="24"/>
        </w:rPr>
        <w:t>,</w:t>
      </w:r>
      <w:r w:rsidR="0070068F" w:rsidRPr="00FB0346">
        <w:rPr>
          <w:rFonts w:ascii="Book Antiqua" w:hAnsi="Book Antiqua"/>
          <w:sz w:val="24"/>
          <w:szCs w:val="24"/>
        </w:rPr>
        <w:t xml:space="preserve"> and more studies </w:t>
      </w:r>
      <w:r w:rsidR="00356D9F" w:rsidRPr="00FB0346">
        <w:rPr>
          <w:rFonts w:ascii="Book Antiqua" w:hAnsi="Book Antiqua"/>
          <w:sz w:val="24"/>
          <w:szCs w:val="24"/>
        </w:rPr>
        <w:t xml:space="preserve">are required to compare the </w:t>
      </w:r>
      <w:r w:rsidR="0070068F" w:rsidRPr="00FB0346">
        <w:rPr>
          <w:rFonts w:ascii="Book Antiqua" w:hAnsi="Book Antiqua"/>
          <w:sz w:val="24"/>
          <w:szCs w:val="24"/>
        </w:rPr>
        <w:t xml:space="preserve">treatment outcomes between EMR and ESD. </w:t>
      </w:r>
      <w:r w:rsidR="00AA0AFE" w:rsidRPr="00FB0346">
        <w:rPr>
          <w:rFonts w:ascii="Book Antiqua" w:hAnsi="Book Antiqua"/>
          <w:sz w:val="24"/>
          <w:szCs w:val="24"/>
        </w:rPr>
        <w:t>In the current study, m</w:t>
      </w:r>
      <w:r w:rsidR="0070068F" w:rsidRPr="00FB0346">
        <w:rPr>
          <w:rFonts w:ascii="Book Antiqua" w:hAnsi="Book Antiqua"/>
          <w:sz w:val="24"/>
          <w:szCs w:val="24"/>
        </w:rPr>
        <w:t>ost lesions</w:t>
      </w:r>
      <w:r w:rsidR="007D2433" w:rsidRPr="00FB0346">
        <w:rPr>
          <w:rFonts w:ascii="Book Antiqua" w:hAnsi="Book Antiqua"/>
          <w:sz w:val="24"/>
          <w:szCs w:val="24"/>
        </w:rPr>
        <w:t xml:space="preserve"> </w:t>
      </w:r>
      <w:r w:rsidR="0070068F" w:rsidRPr="00FB0346">
        <w:rPr>
          <w:rFonts w:ascii="Book Antiqua" w:hAnsi="Book Antiqua"/>
          <w:sz w:val="24"/>
          <w:szCs w:val="24"/>
        </w:rPr>
        <w:t xml:space="preserve">were </w:t>
      </w:r>
      <w:r w:rsidR="00AA0AFE" w:rsidRPr="00FB0346">
        <w:rPr>
          <w:rFonts w:ascii="Book Antiqua" w:hAnsi="Book Antiqua"/>
          <w:sz w:val="24"/>
          <w:szCs w:val="24"/>
        </w:rPr>
        <w:t>&lt;</w:t>
      </w:r>
      <w:r w:rsidR="009712BA" w:rsidRPr="00FB0346">
        <w:rPr>
          <w:rFonts w:ascii="Book Antiqua" w:hAnsi="Book Antiqua"/>
          <w:sz w:val="24"/>
          <w:szCs w:val="24"/>
        </w:rPr>
        <w:t xml:space="preserve"> </w:t>
      </w:r>
      <w:r w:rsidR="0070068F" w:rsidRPr="00FB0346">
        <w:rPr>
          <w:rFonts w:ascii="Book Antiqua" w:hAnsi="Book Antiqua"/>
          <w:sz w:val="24"/>
          <w:szCs w:val="24"/>
        </w:rPr>
        <w:t>20</w:t>
      </w:r>
      <w:r w:rsidR="00AA0AFE" w:rsidRPr="00FB0346">
        <w:rPr>
          <w:rFonts w:ascii="Book Antiqua" w:hAnsi="Book Antiqua"/>
          <w:sz w:val="24"/>
          <w:szCs w:val="24"/>
        </w:rPr>
        <w:t> </w:t>
      </w:r>
      <w:r w:rsidR="0070068F" w:rsidRPr="00FB0346">
        <w:rPr>
          <w:rFonts w:ascii="Book Antiqua" w:hAnsi="Book Antiqua"/>
          <w:sz w:val="24"/>
          <w:szCs w:val="24"/>
        </w:rPr>
        <w:t>mm</w:t>
      </w:r>
      <w:r w:rsidR="00AA0AFE" w:rsidRPr="00FB0346">
        <w:rPr>
          <w:rFonts w:ascii="Book Antiqua" w:hAnsi="Book Antiqua"/>
          <w:sz w:val="24"/>
          <w:szCs w:val="24"/>
        </w:rPr>
        <w:t>,</w:t>
      </w:r>
      <w:r w:rsidR="0070068F" w:rsidRPr="00FB0346">
        <w:rPr>
          <w:rFonts w:ascii="Book Antiqua" w:hAnsi="Book Antiqua"/>
          <w:sz w:val="24"/>
          <w:szCs w:val="24"/>
        </w:rPr>
        <w:t xml:space="preserve"> </w:t>
      </w:r>
      <w:r w:rsidR="00AA0AFE" w:rsidRPr="00FB0346">
        <w:rPr>
          <w:rFonts w:ascii="Book Antiqua" w:hAnsi="Book Antiqua"/>
          <w:sz w:val="24"/>
          <w:szCs w:val="24"/>
        </w:rPr>
        <w:t xml:space="preserve">with more than </w:t>
      </w:r>
      <w:r w:rsidR="0070068F" w:rsidRPr="00FB0346">
        <w:rPr>
          <w:rFonts w:ascii="Book Antiqua" w:hAnsi="Book Antiqua"/>
          <w:sz w:val="24"/>
          <w:szCs w:val="24"/>
        </w:rPr>
        <w:t xml:space="preserve">half of </w:t>
      </w:r>
      <w:r w:rsidR="008E0398" w:rsidRPr="00FB0346">
        <w:rPr>
          <w:rFonts w:ascii="Book Antiqua" w:hAnsi="Book Antiqua"/>
          <w:sz w:val="24"/>
          <w:szCs w:val="24"/>
        </w:rPr>
        <w:t xml:space="preserve">the included </w:t>
      </w:r>
      <w:r w:rsidR="0070068F" w:rsidRPr="00FB0346">
        <w:rPr>
          <w:rFonts w:ascii="Book Antiqua" w:hAnsi="Book Antiqua"/>
          <w:sz w:val="24"/>
          <w:szCs w:val="24"/>
        </w:rPr>
        <w:t xml:space="preserve">lesions </w:t>
      </w:r>
      <w:r w:rsidR="008E0398" w:rsidRPr="00FB0346">
        <w:rPr>
          <w:rFonts w:ascii="Book Antiqua" w:hAnsi="Book Antiqua"/>
          <w:sz w:val="24"/>
          <w:szCs w:val="24"/>
        </w:rPr>
        <w:t xml:space="preserve">being </w:t>
      </w:r>
      <w:r w:rsidR="0070068F" w:rsidRPr="00FB0346">
        <w:rPr>
          <w:rFonts w:ascii="Book Antiqua" w:hAnsi="Book Antiqua"/>
          <w:sz w:val="24"/>
          <w:szCs w:val="24"/>
        </w:rPr>
        <w:t>11-20</w:t>
      </w:r>
      <w:r w:rsidR="008E0398" w:rsidRPr="00FB0346">
        <w:rPr>
          <w:rFonts w:ascii="Book Antiqua" w:hAnsi="Book Antiqua"/>
          <w:sz w:val="24"/>
          <w:szCs w:val="24"/>
        </w:rPr>
        <w:t> </w:t>
      </w:r>
      <w:r w:rsidR="0070068F" w:rsidRPr="00FB0346">
        <w:rPr>
          <w:rFonts w:ascii="Book Antiqua" w:hAnsi="Book Antiqua"/>
          <w:sz w:val="24"/>
          <w:szCs w:val="24"/>
        </w:rPr>
        <w:t xml:space="preserve">mm in size. Therefore, we believe </w:t>
      </w:r>
      <w:r w:rsidR="008E0398" w:rsidRPr="00FB0346">
        <w:rPr>
          <w:rFonts w:ascii="Book Antiqua" w:hAnsi="Book Antiqua"/>
          <w:sz w:val="24"/>
          <w:szCs w:val="24"/>
        </w:rPr>
        <w:t xml:space="preserve">that </w:t>
      </w:r>
      <w:r w:rsidR="0070068F" w:rsidRPr="00FB0346">
        <w:rPr>
          <w:rFonts w:ascii="Book Antiqua" w:hAnsi="Book Antiqua"/>
          <w:sz w:val="24"/>
          <w:szCs w:val="24"/>
        </w:rPr>
        <w:t xml:space="preserve">the </w:t>
      </w:r>
      <w:r w:rsidR="008E0398" w:rsidRPr="00FB0346">
        <w:rPr>
          <w:rFonts w:ascii="Book Antiqua" w:hAnsi="Book Antiqua"/>
          <w:sz w:val="24"/>
          <w:szCs w:val="24"/>
        </w:rPr>
        <w:t xml:space="preserve">results of the current </w:t>
      </w:r>
      <w:r w:rsidR="0070068F" w:rsidRPr="00FB0346">
        <w:rPr>
          <w:rFonts w:ascii="Book Antiqua" w:hAnsi="Book Antiqua"/>
          <w:sz w:val="24"/>
          <w:szCs w:val="24"/>
        </w:rPr>
        <w:t>study</w:t>
      </w:r>
      <w:r w:rsidR="00C20D51" w:rsidRPr="00FB0346">
        <w:rPr>
          <w:rFonts w:ascii="Book Antiqua" w:hAnsi="Book Antiqua"/>
          <w:sz w:val="24"/>
          <w:szCs w:val="24"/>
        </w:rPr>
        <w:t xml:space="preserve"> can </w:t>
      </w:r>
      <w:r w:rsidR="008E0398" w:rsidRPr="00FB0346">
        <w:rPr>
          <w:rFonts w:ascii="Book Antiqua" w:hAnsi="Book Antiqua"/>
          <w:sz w:val="24"/>
          <w:szCs w:val="24"/>
        </w:rPr>
        <w:t xml:space="preserve">be used to </w:t>
      </w:r>
      <w:r w:rsidR="00C20D51" w:rsidRPr="00FB0346">
        <w:rPr>
          <w:rFonts w:ascii="Book Antiqua" w:hAnsi="Book Antiqua"/>
          <w:sz w:val="24"/>
          <w:szCs w:val="24"/>
        </w:rPr>
        <w:t xml:space="preserve">standardize the treatment method for SNADETs, especially </w:t>
      </w:r>
      <w:r w:rsidR="008E0398" w:rsidRPr="00FB0346">
        <w:rPr>
          <w:rFonts w:ascii="Book Antiqua" w:hAnsi="Book Antiqua"/>
          <w:sz w:val="24"/>
          <w:szCs w:val="24"/>
        </w:rPr>
        <w:t xml:space="preserve">for </w:t>
      </w:r>
      <w:r w:rsidR="00C20D51" w:rsidRPr="00FB0346">
        <w:rPr>
          <w:rFonts w:ascii="Book Antiqua" w:hAnsi="Book Antiqua"/>
          <w:sz w:val="24"/>
          <w:szCs w:val="24"/>
        </w:rPr>
        <w:t>small lesions.</w:t>
      </w:r>
    </w:p>
    <w:p w14:paraId="17B3990F" w14:textId="76474E8F" w:rsidR="009C6390" w:rsidRPr="00FB0346" w:rsidRDefault="00DE2D35" w:rsidP="00A629C2">
      <w:pPr>
        <w:kinsoku w:val="0"/>
        <w:overflowPunct w:val="0"/>
        <w:autoSpaceDE w:val="0"/>
        <w:autoSpaceDN w:val="0"/>
        <w:adjustRightInd w:val="0"/>
        <w:snapToGrid w:val="0"/>
        <w:spacing w:line="360" w:lineRule="auto"/>
        <w:ind w:firstLineChars="100" w:firstLine="240"/>
        <w:rPr>
          <w:rFonts w:ascii="Book Antiqua" w:hAnsi="Book Antiqua"/>
          <w:sz w:val="24"/>
          <w:szCs w:val="24"/>
        </w:rPr>
      </w:pPr>
      <w:bookmarkStart w:id="16" w:name="_Hlk38724605"/>
      <w:r w:rsidRPr="00FB0346">
        <w:rPr>
          <w:rFonts w:ascii="Book Antiqua" w:hAnsi="Book Antiqua"/>
          <w:sz w:val="24"/>
          <w:szCs w:val="24"/>
        </w:rPr>
        <w:t xml:space="preserve">ESD </w:t>
      </w:r>
      <w:r w:rsidR="006A198F" w:rsidRPr="00FB0346">
        <w:rPr>
          <w:rFonts w:ascii="Book Antiqua" w:hAnsi="Book Antiqua"/>
          <w:sz w:val="24"/>
          <w:szCs w:val="24"/>
        </w:rPr>
        <w:t xml:space="preserve">resulted in an </w:t>
      </w:r>
      <w:r w:rsidRPr="00FB0346">
        <w:rPr>
          <w:rFonts w:ascii="Book Antiqua" w:hAnsi="Book Antiqua"/>
          <w:sz w:val="24"/>
          <w:szCs w:val="24"/>
        </w:rPr>
        <w:t>extremely high curability</w:t>
      </w:r>
      <w:r w:rsidR="006A198F" w:rsidRPr="00FB0346">
        <w:rPr>
          <w:rFonts w:ascii="Book Antiqua" w:hAnsi="Book Antiqua"/>
          <w:sz w:val="24"/>
          <w:szCs w:val="24"/>
        </w:rPr>
        <w:t xml:space="preserve"> rate</w:t>
      </w:r>
      <w:r w:rsidR="002D79ED" w:rsidRPr="00FB0346">
        <w:rPr>
          <w:rFonts w:ascii="Book Antiqua" w:hAnsi="Book Antiqua"/>
          <w:sz w:val="24"/>
          <w:szCs w:val="24"/>
        </w:rPr>
        <w:t xml:space="preserve"> in the current study</w:t>
      </w:r>
      <w:r w:rsidR="00A17548" w:rsidRPr="00FB0346">
        <w:rPr>
          <w:rFonts w:ascii="Book Antiqua" w:hAnsi="Book Antiqua"/>
          <w:sz w:val="24"/>
          <w:szCs w:val="24"/>
        </w:rPr>
        <w:t>;</w:t>
      </w:r>
      <w:r w:rsidR="00BC5695" w:rsidRPr="00FB0346">
        <w:rPr>
          <w:rFonts w:ascii="Book Antiqua" w:hAnsi="Book Antiqua"/>
          <w:sz w:val="24"/>
          <w:szCs w:val="24"/>
        </w:rPr>
        <w:t xml:space="preserve"> </w:t>
      </w:r>
      <w:r w:rsidR="006A198F" w:rsidRPr="00FB0346">
        <w:rPr>
          <w:rFonts w:ascii="Book Antiqua" w:hAnsi="Book Antiqua"/>
          <w:sz w:val="24"/>
          <w:szCs w:val="24"/>
        </w:rPr>
        <w:t xml:space="preserve">the </w:t>
      </w:r>
      <w:r w:rsidR="00A17548" w:rsidRPr="00FB0346">
        <w:rPr>
          <w:rFonts w:ascii="Book Antiqua" w:hAnsi="Book Antiqua"/>
          <w:i/>
          <w:sz w:val="24"/>
          <w:szCs w:val="24"/>
        </w:rPr>
        <w:t>e</w:t>
      </w:r>
      <w:r w:rsidR="00BC5695" w:rsidRPr="00FB0346">
        <w:rPr>
          <w:rFonts w:ascii="Book Antiqua" w:hAnsi="Book Antiqua"/>
          <w:i/>
          <w:sz w:val="24"/>
          <w:szCs w:val="24"/>
        </w:rPr>
        <w:t>n</w:t>
      </w:r>
      <w:r w:rsidR="0082618D" w:rsidRPr="00FB0346">
        <w:rPr>
          <w:rFonts w:ascii="Book Antiqua" w:hAnsi="Book Antiqua"/>
          <w:i/>
          <w:sz w:val="24"/>
          <w:szCs w:val="24"/>
        </w:rPr>
        <w:t xml:space="preserve"> </w:t>
      </w:r>
      <w:r w:rsidR="002A1877" w:rsidRPr="00FB0346">
        <w:rPr>
          <w:rFonts w:ascii="Book Antiqua" w:hAnsi="Book Antiqua"/>
          <w:i/>
          <w:sz w:val="24"/>
          <w:szCs w:val="24"/>
        </w:rPr>
        <w:t>bloc</w:t>
      </w:r>
      <w:r w:rsidR="00BC5695" w:rsidRPr="00FB0346">
        <w:rPr>
          <w:rFonts w:ascii="Book Antiqua" w:hAnsi="Book Antiqua"/>
          <w:sz w:val="24"/>
          <w:szCs w:val="24"/>
        </w:rPr>
        <w:t xml:space="preserve"> resection rate </w:t>
      </w:r>
      <w:r w:rsidR="006A198F" w:rsidRPr="00FB0346">
        <w:rPr>
          <w:rFonts w:ascii="Book Antiqua" w:hAnsi="Book Antiqua"/>
          <w:sz w:val="24"/>
          <w:szCs w:val="24"/>
        </w:rPr>
        <w:t>was &gt;</w:t>
      </w:r>
      <w:r w:rsidR="009712BA" w:rsidRPr="00FB0346">
        <w:rPr>
          <w:rFonts w:ascii="Book Antiqua" w:hAnsi="Book Antiqua"/>
          <w:sz w:val="24"/>
          <w:szCs w:val="24"/>
        </w:rPr>
        <w:t xml:space="preserve"> </w:t>
      </w:r>
      <w:r w:rsidR="00BC5695" w:rsidRPr="00FB0346">
        <w:rPr>
          <w:rFonts w:ascii="Book Antiqua" w:hAnsi="Book Antiqua"/>
          <w:sz w:val="24"/>
          <w:szCs w:val="24"/>
        </w:rPr>
        <w:t>90%</w:t>
      </w:r>
      <w:r w:rsidR="00C46F4E" w:rsidRPr="00FB0346">
        <w:rPr>
          <w:rFonts w:ascii="Book Antiqua" w:hAnsi="Book Antiqua"/>
          <w:sz w:val="24"/>
          <w:szCs w:val="24"/>
        </w:rPr>
        <w:t>,</w:t>
      </w:r>
      <w:r w:rsidR="00BC5695" w:rsidRPr="00FB0346">
        <w:rPr>
          <w:rFonts w:ascii="Book Antiqua" w:hAnsi="Book Antiqua"/>
          <w:sz w:val="24"/>
          <w:szCs w:val="24"/>
        </w:rPr>
        <w:t xml:space="preserve"> and </w:t>
      </w:r>
      <w:r w:rsidR="006A198F" w:rsidRPr="00FB0346">
        <w:rPr>
          <w:rFonts w:ascii="Book Antiqua" w:hAnsi="Book Antiqua"/>
          <w:sz w:val="24"/>
          <w:szCs w:val="24"/>
        </w:rPr>
        <w:t xml:space="preserve">the </w:t>
      </w:r>
      <w:r w:rsidR="00BC5695" w:rsidRPr="00FB0346">
        <w:rPr>
          <w:rFonts w:ascii="Book Antiqua" w:hAnsi="Book Antiqua"/>
          <w:sz w:val="24"/>
          <w:szCs w:val="24"/>
        </w:rPr>
        <w:t xml:space="preserve">complete resection rate also reached </w:t>
      </w:r>
      <w:r w:rsidR="006A198F" w:rsidRPr="00FB0346">
        <w:rPr>
          <w:rFonts w:ascii="Book Antiqua" w:hAnsi="Book Antiqua"/>
          <w:sz w:val="24"/>
          <w:szCs w:val="24"/>
        </w:rPr>
        <w:t xml:space="preserve">approximately </w:t>
      </w:r>
      <w:r w:rsidR="00BC5695" w:rsidRPr="00FB0346">
        <w:rPr>
          <w:rFonts w:ascii="Book Antiqua" w:hAnsi="Book Antiqua"/>
          <w:sz w:val="24"/>
          <w:szCs w:val="24"/>
        </w:rPr>
        <w:t>90%.</w:t>
      </w:r>
      <w:r w:rsidRPr="00FB0346">
        <w:rPr>
          <w:rFonts w:ascii="Book Antiqua" w:hAnsi="Book Antiqua"/>
          <w:sz w:val="24"/>
          <w:szCs w:val="24"/>
        </w:rPr>
        <w:t xml:space="preserve"> </w:t>
      </w:r>
      <w:r w:rsidR="00BC5695" w:rsidRPr="00FB0346">
        <w:rPr>
          <w:rFonts w:ascii="Book Antiqua" w:hAnsi="Book Antiqua"/>
          <w:sz w:val="24"/>
          <w:szCs w:val="24"/>
        </w:rPr>
        <w:t xml:space="preserve">These outcomes </w:t>
      </w:r>
      <w:r w:rsidR="0036409A" w:rsidRPr="00FB0346">
        <w:rPr>
          <w:rFonts w:ascii="Book Antiqua" w:hAnsi="Book Antiqua"/>
          <w:sz w:val="24"/>
          <w:szCs w:val="24"/>
        </w:rPr>
        <w:t xml:space="preserve">are </w:t>
      </w:r>
      <w:r w:rsidR="006A198F" w:rsidRPr="00FB0346">
        <w:rPr>
          <w:rFonts w:ascii="Book Antiqua" w:hAnsi="Book Antiqua"/>
          <w:sz w:val="24"/>
          <w:szCs w:val="24"/>
        </w:rPr>
        <w:t xml:space="preserve">similar </w:t>
      </w:r>
      <w:r w:rsidR="0036409A" w:rsidRPr="00FB0346">
        <w:rPr>
          <w:rFonts w:ascii="Book Antiqua" w:hAnsi="Book Antiqua"/>
          <w:sz w:val="24"/>
          <w:szCs w:val="24"/>
        </w:rPr>
        <w:t xml:space="preserve">to or better than those </w:t>
      </w:r>
      <w:r w:rsidR="006A198F" w:rsidRPr="00FB0346">
        <w:rPr>
          <w:rFonts w:ascii="Book Antiqua" w:hAnsi="Book Antiqua"/>
          <w:sz w:val="24"/>
          <w:szCs w:val="24"/>
        </w:rPr>
        <w:t>o</w:t>
      </w:r>
      <w:r w:rsidR="00C46F4E" w:rsidRPr="00FB0346">
        <w:rPr>
          <w:rFonts w:ascii="Book Antiqua" w:hAnsi="Book Antiqua"/>
          <w:sz w:val="24"/>
          <w:szCs w:val="24"/>
        </w:rPr>
        <w:t>f</w:t>
      </w:r>
      <w:r w:rsidR="0036409A" w:rsidRPr="00FB0346">
        <w:rPr>
          <w:rFonts w:ascii="Book Antiqua" w:hAnsi="Book Antiqua"/>
          <w:sz w:val="24"/>
          <w:szCs w:val="24"/>
        </w:rPr>
        <w:t xml:space="preserve"> previous </w:t>
      </w:r>
      <w:proofErr w:type="gramStart"/>
      <w:r w:rsidR="0036409A" w:rsidRPr="00FB0346">
        <w:rPr>
          <w:rFonts w:ascii="Book Antiqua" w:hAnsi="Book Antiqua"/>
          <w:sz w:val="24"/>
          <w:szCs w:val="24"/>
        </w:rPr>
        <w:t>stud</w:t>
      </w:r>
      <w:r w:rsidR="006A198F" w:rsidRPr="00FB0346">
        <w:rPr>
          <w:rFonts w:ascii="Book Antiqua" w:hAnsi="Book Antiqua"/>
          <w:sz w:val="24"/>
          <w:szCs w:val="24"/>
        </w:rPr>
        <w:t>ies</w:t>
      </w:r>
      <w:r w:rsidR="00CC7D12" w:rsidRPr="00FB0346">
        <w:rPr>
          <w:rFonts w:ascii="Book Antiqua" w:hAnsi="Book Antiqua"/>
          <w:sz w:val="24"/>
          <w:szCs w:val="24"/>
          <w:vertAlign w:val="superscript"/>
        </w:rPr>
        <w:t>[</w:t>
      </w:r>
      <w:proofErr w:type="gramEnd"/>
      <w:r w:rsidR="00CC7D12" w:rsidRPr="00FB0346">
        <w:rPr>
          <w:rFonts w:ascii="Book Antiqua" w:hAnsi="Book Antiqua"/>
          <w:sz w:val="24"/>
          <w:szCs w:val="24"/>
          <w:vertAlign w:val="superscript"/>
        </w:rPr>
        <w:t>28-31]</w:t>
      </w:r>
      <w:r w:rsidR="0036409A" w:rsidRPr="00FB0346">
        <w:rPr>
          <w:rFonts w:ascii="Book Antiqua" w:hAnsi="Book Antiqua"/>
          <w:sz w:val="24"/>
          <w:szCs w:val="24"/>
        </w:rPr>
        <w:t xml:space="preserve">. </w:t>
      </w:r>
      <w:r w:rsidR="00E26AE5" w:rsidRPr="00FB0346">
        <w:rPr>
          <w:rFonts w:ascii="Book Antiqua" w:hAnsi="Book Antiqua"/>
          <w:sz w:val="24"/>
          <w:szCs w:val="24"/>
        </w:rPr>
        <w:t>In addition, a</w:t>
      </w:r>
      <w:r w:rsidR="00D94C71" w:rsidRPr="00FB0346">
        <w:rPr>
          <w:rFonts w:ascii="Book Antiqua" w:hAnsi="Book Antiqua"/>
          <w:sz w:val="24"/>
          <w:szCs w:val="24"/>
        </w:rPr>
        <w:t>lthough</w:t>
      </w:r>
      <w:r w:rsidR="00FB7057" w:rsidRPr="00FB0346">
        <w:rPr>
          <w:rFonts w:ascii="Book Antiqua" w:hAnsi="Book Antiqua"/>
          <w:sz w:val="24"/>
          <w:szCs w:val="24"/>
        </w:rPr>
        <w:t xml:space="preserve"> the curability of EMR </w:t>
      </w:r>
      <w:r w:rsidR="00E26AE5" w:rsidRPr="00FB0346">
        <w:rPr>
          <w:rFonts w:ascii="Book Antiqua" w:hAnsi="Book Antiqua"/>
          <w:sz w:val="24"/>
          <w:szCs w:val="24"/>
        </w:rPr>
        <w:t xml:space="preserve">in the current study seemed </w:t>
      </w:r>
      <w:r w:rsidR="00FB7057" w:rsidRPr="00FB0346">
        <w:rPr>
          <w:rFonts w:ascii="Book Antiqua" w:hAnsi="Book Antiqua"/>
          <w:sz w:val="24"/>
          <w:szCs w:val="24"/>
        </w:rPr>
        <w:t xml:space="preserve">to be lower than that </w:t>
      </w:r>
      <w:r w:rsidR="00E26AE5" w:rsidRPr="00FB0346">
        <w:rPr>
          <w:rFonts w:ascii="Book Antiqua" w:hAnsi="Book Antiqua"/>
          <w:sz w:val="24"/>
          <w:szCs w:val="24"/>
        </w:rPr>
        <w:t xml:space="preserve">of </w:t>
      </w:r>
      <w:r w:rsidR="00FB7057" w:rsidRPr="00FB0346">
        <w:rPr>
          <w:rFonts w:ascii="Book Antiqua" w:hAnsi="Book Antiqua"/>
          <w:sz w:val="24"/>
          <w:szCs w:val="24"/>
        </w:rPr>
        <w:t xml:space="preserve">ESD, </w:t>
      </w:r>
      <w:r w:rsidR="00E26AE5" w:rsidRPr="00FB0346">
        <w:rPr>
          <w:rFonts w:ascii="Book Antiqua" w:hAnsi="Book Antiqua"/>
          <w:sz w:val="24"/>
          <w:szCs w:val="24"/>
        </w:rPr>
        <w:t xml:space="preserve">the difference was </w:t>
      </w:r>
      <w:r w:rsidR="00FB7057" w:rsidRPr="00FB0346">
        <w:rPr>
          <w:rFonts w:ascii="Book Antiqua" w:hAnsi="Book Antiqua"/>
          <w:sz w:val="24"/>
          <w:szCs w:val="24"/>
        </w:rPr>
        <w:t>no</w:t>
      </w:r>
      <w:r w:rsidR="00E26AE5" w:rsidRPr="00FB0346">
        <w:rPr>
          <w:rFonts w:ascii="Book Antiqua" w:hAnsi="Book Antiqua"/>
          <w:sz w:val="24"/>
          <w:szCs w:val="24"/>
        </w:rPr>
        <w:t>t</w:t>
      </w:r>
      <w:r w:rsidR="00FB7057" w:rsidRPr="00FB0346">
        <w:rPr>
          <w:rFonts w:ascii="Book Antiqua" w:hAnsi="Book Antiqua"/>
          <w:sz w:val="24"/>
          <w:szCs w:val="24"/>
        </w:rPr>
        <w:t xml:space="preserve"> significant. </w:t>
      </w:r>
      <w:r w:rsidR="00C9106C" w:rsidRPr="00FB0346">
        <w:rPr>
          <w:rFonts w:ascii="Book Antiqua" w:hAnsi="Book Antiqua"/>
          <w:sz w:val="24"/>
          <w:szCs w:val="24"/>
        </w:rPr>
        <w:t>In p</w:t>
      </w:r>
      <w:r w:rsidR="00FA5711" w:rsidRPr="00FB0346">
        <w:rPr>
          <w:rFonts w:ascii="Book Antiqua" w:hAnsi="Book Antiqua"/>
          <w:sz w:val="24"/>
          <w:szCs w:val="24"/>
        </w:rPr>
        <w:t xml:space="preserve">revious </w:t>
      </w:r>
      <w:r w:rsidR="00C9106C" w:rsidRPr="00FB0346">
        <w:rPr>
          <w:rFonts w:ascii="Book Antiqua" w:hAnsi="Book Antiqua"/>
          <w:sz w:val="24"/>
          <w:szCs w:val="24"/>
        </w:rPr>
        <w:t>studies,</w:t>
      </w:r>
      <w:r w:rsidR="00FA5711" w:rsidRPr="00FB0346">
        <w:rPr>
          <w:rFonts w:ascii="Book Antiqua" w:hAnsi="Book Antiqua"/>
          <w:sz w:val="24"/>
          <w:szCs w:val="24"/>
        </w:rPr>
        <w:t xml:space="preserve"> piecemeal resection was required </w:t>
      </w:r>
      <w:r w:rsidR="00C9106C" w:rsidRPr="00FB0346">
        <w:rPr>
          <w:rFonts w:ascii="Book Antiqua" w:hAnsi="Book Antiqua"/>
          <w:sz w:val="24"/>
          <w:szCs w:val="24"/>
        </w:rPr>
        <w:t xml:space="preserve">during </w:t>
      </w:r>
      <w:r w:rsidR="00FA5711" w:rsidRPr="00FB0346">
        <w:rPr>
          <w:rFonts w:ascii="Book Antiqua" w:hAnsi="Book Antiqua"/>
          <w:sz w:val="24"/>
          <w:szCs w:val="24"/>
        </w:rPr>
        <w:t xml:space="preserve">EMR for </w:t>
      </w:r>
      <w:r w:rsidR="002967A0" w:rsidRPr="00FB0346">
        <w:rPr>
          <w:rFonts w:ascii="Book Antiqua" w:hAnsi="Book Antiqua"/>
          <w:sz w:val="24"/>
          <w:szCs w:val="24"/>
        </w:rPr>
        <w:t xml:space="preserve">lesions </w:t>
      </w:r>
      <w:r w:rsidR="00C9106C" w:rsidRPr="00FB0346">
        <w:rPr>
          <w:rFonts w:ascii="Book Antiqua" w:hAnsi="Book Antiqua"/>
          <w:sz w:val="24"/>
          <w:szCs w:val="24"/>
        </w:rPr>
        <w:t>that were &gt;</w:t>
      </w:r>
      <w:r w:rsidR="009712BA" w:rsidRPr="00FB0346">
        <w:rPr>
          <w:rFonts w:ascii="Book Antiqua" w:hAnsi="Book Antiqua"/>
          <w:sz w:val="24"/>
          <w:szCs w:val="24"/>
        </w:rPr>
        <w:t xml:space="preserve"> </w:t>
      </w:r>
      <w:r w:rsidR="002967A0" w:rsidRPr="00FB0346">
        <w:rPr>
          <w:rFonts w:ascii="Book Antiqua" w:hAnsi="Book Antiqua"/>
          <w:sz w:val="24"/>
          <w:szCs w:val="24"/>
        </w:rPr>
        <w:t>10-15</w:t>
      </w:r>
      <w:r w:rsidR="00C9106C" w:rsidRPr="00FB0346">
        <w:rPr>
          <w:rFonts w:ascii="Book Antiqua" w:hAnsi="Book Antiqua"/>
          <w:sz w:val="24"/>
          <w:szCs w:val="24"/>
        </w:rPr>
        <w:t> </w:t>
      </w:r>
      <w:r w:rsidR="002967A0" w:rsidRPr="00FB0346">
        <w:rPr>
          <w:rFonts w:ascii="Book Antiqua" w:hAnsi="Book Antiqua"/>
          <w:sz w:val="24"/>
          <w:szCs w:val="24"/>
        </w:rPr>
        <w:t>mm in diameter.</w:t>
      </w:r>
      <w:r w:rsidR="00FA5711" w:rsidRPr="00FB0346">
        <w:rPr>
          <w:rFonts w:ascii="Book Antiqua" w:hAnsi="Book Antiqua"/>
          <w:sz w:val="24"/>
          <w:szCs w:val="24"/>
        </w:rPr>
        <w:t xml:space="preserve"> </w:t>
      </w:r>
      <w:r w:rsidR="00C9106C" w:rsidRPr="00FB0346">
        <w:rPr>
          <w:rFonts w:ascii="Book Antiqua" w:hAnsi="Book Antiqua"/>
          <w:sz w:val="24"/>
          <w:szCs w:val="24"/>
        </w:rPr>
        <w:t xml:space="preserve">In fact, the </w:t>
      </w:r>
      <w:r w:rsidR="00C9106C" w:rsidRPr="00FB0346">
        <w:rPr>
          <w:rFonts w:ascii="Book Antiqua" w:hAnsi="Book Antiqua"/>
          <w:i/>
          <w:sz w:val="24"/>
          <w:szCs w:val="24"/>
        </w:rPr>
        <w:t>e</w:t>
      </w:r>
      <w:r w:rsidR="002967A0" w:rsidRPr="00FB0346">
        <w:rPr>
          <w:rFonts w:ascii="Book Antiqua" w:hAnsi="Book Antiqua"/>
          <w:i/>
          <w:sz w:val="24"/>
          <w:szCs w:val="24"/>
        </w:rPr>
        <w:t>n</w:t>
      </w:r>
      <w:r w:rsidR="0082618D" w:rsidRPr="00FB0346">
        <w:rPr>
          <w:rFonts w:ascii="Book Antiqua" w:hAnsi="Book Antiqua"/>
          <w:i/>
          <w:sz w:val="24"/>
          <w:szCs w:val="24"/>
        </w:rPr>
        <w:t xml:space="preserve"> </w:t>
      </w:r>
      <w:r w:rsidR="002A1877" w:rsidRPr="00FB0346">
        <w:rPr>
          <w:rFonts w:ascii="Book Antiqua" w:hAnsi="Book Antiqua"/>
          <w:i/>
          <w:sz w:val="24"/>
          <w:szCs w:val="24"/>
        </w:rPr>
        <w:t>bloc</w:t>
      </w:r>
      <w:r w:rsidR="00FA5711" w:rsidRPr="00FB0346">
        <w:rPr>
          <w:rFonts w:ascii="Book Antiqua" w:hAnsi="Book Antiqua"/>
          <w:sz w:val="24"/>
          <w:szCs w:val="24"/>
        </w:rPr>
        <w:t xml:space="preserve"> resection rate </w:t>
      </w:r>
      <w:r w:rsidR="00C46F4E" w:rsidRPr="00FB0346">
        <w:rPr>
          <w:rFonts w:ascii="Book Antiqua" w:hAnsi="Book Antiqua"/>
          <w:sz w:val="24"/>
          <w:szCs w:val="24"/>
        </w:rPr>
        <w:t xml:space="preserve">exceeded </w:t>
      </w:r>
      <w:r w:rsidR="00FA5711" w:rsidRPr="00FB0346">
        <w:rPr>
          <w:rFonts w:ascii="Book Antiqua" w:hAnsi="Book Antiqua"/>
          <w:sz w:val="24"/>
          <w:szCs w:val="24"/>
        </w:rPr>
        <w:t>80%</w:t>
      </w:r>
      <w:r w:rsidR="007B654B" w:rsidRPr="00FB0346">
        <w:rPr>
          <w:rFonts w:ascii="Book Antiqua" w:hAnsi="Book Antiqua"/>
          <w:sz w:val="24"/>
          <w:szCs w:val="24"/>
        </w:rPr>
        <w:t>,</w:t>
      </w:r>
      <w:r w:rsidR="00FA5711" w:rsidRPr="00FB0346">
        <w:rPr>
          <w:rFonts w:ascii="Book Antiqua" w:hAnsi="Book Antiqua"/>
          <w:sz w:val="24"/>
          <w:szCs w:val="24"/>
        </w:rPr>
        <w:t xml:space="preserve"> and </w:t>
      </w:r>
      <w:r w:rsidR="00D74C07" w:rsidRPr="00FB0346">
        <w:rPr>
          <w:rFonts w:ascii="Book Antiqua" w:hAnsi="Book Antiqua"/>
          <w:sz w:val="24"/>
          <w:szCs w:val="24"/>
        </w:rPr>
        <w:t xml:space="preserve">the </w:t>
      </w:r>
      <w:r w:rsidR="00FA5711" w:rsidRPr="00FB0346">
        <w:rPr>
          <w:rFonts w:ascii="Book Antiqua" w:hAnsi="Book Antiqua"/>
          <w:sz w:val="24"/>
          <w:szCs w:val="24"/>
        </w:rPr>
        <w:t xml:space="preserve">complete resection rate </w:t>
      </w:r>
      <w:r w:rsidR="00F00EFB" w:rsidRPr="00FB0346">
        <w:rPr>
          <w:rFonts w:ascii="Book Antiqua" w:hAnsi="Book Antiqua"/>
          <w:sz w:val="24"/>
          <w:szCs w:val="24"/>
        </w:rPr>
        <w:t>was approximately</w:t>
      </w:r>
      <w:r w:rsidR="00FA5711" w:rsidRPr="00FB0346">
        <w:rPr>
          <w:rFonts w:ascii="Book Antiqua" w:hAnsi="Book Antiqua"/>
          <w:sz w:val="24"/>
          <w:szCs w:val="24"/>
        </w:rPr>
        <w:t xml:space="preserve"> 70% in </w:t>
      </w:r>
      <w:r w:rsidR="00F00EFB" w:rsidRPr="00FB0346">
        <w:rPr>
          <w:rFonts w:ascii="Book Antiqua" w:hAnsi="Book Antiqua"/>
          <w:sz w:val="24"/>
          <w:szCs w:val="24"/>
        </w:rPr>
        <w:t xml:space="preserve">the current </w:t>
      </w:r>
      <w:r w:rsidR="00FA5711" w:rsidRPr="00FB0346">
        <w:rPr>
          <w:rFonts w:ascii="Book Antiqua" w:hAnsi="Book Antiqua"/>
          <w:sz w:val="24"/>
          <w:szCs w:val="24"/>
        </w:rPr>
        <w:t>study</w:t>
      </w:r>
      <w:r w:rsidR="00A17548" w:rsidRPr="00FB0346">
        <w:rPr>
          <w:rFonts w:ascii="Book Antiqua" w:hAnsi="Book Antiqua"/>
          <w:sz w:val="24"/>
          <w:szCs w:val="24"/>
        </w:rPr>
        <w:t xml:space="preserve">, </w:t>
      </w:r>
      <w:r w:rsidR="00F3612B" w:rsidRPr="00FB0346">
        <w:rPr>
          <w:rFonts w:ascii="Book Antiqua" w:hAnsi="Book Antiqua"/>
          <w:sz w:val="24"/>
          <w:szCs w:val="24"/>
        </w:rPr>
        <w:t xml:space="preserve">both of </w:t>
      </w:r>
      <w:r w:rsidR="00A17548" w:rsidRPr="00FB0346">
        <w:rPr>
          <w:rFonts w:ascii="Book Antiqua" w:hAnsi="Book Antiqua"/>
          <w:sz w:val="24"/>
          <w:szCs w:val="24"/>
        </w:rPr>
        <w:t xml:space="preserve">which are higher than </w:t>
      </w:r>
      <w:r w:rsidR="00F00EFB" w:rsidRPr="00FB0346">
        <w:rPr>
          <w:rFonts w:ascii="Book Antiqua" w:hAnsi="Book Antiqua"/>
          <w:sz w:val="24"/>
          <w:szCs w:val="24"/>
        </w:rPr>
        <w:t xml:space="preserve">those </w:t>
      </w:r>
      <w:r w:rsidR="00C46F4E" w:rsidRPr="00FB0346">
        <w:rPr>
          <w:rFonts w:ascii="Book Antiqua" w:hAnsi="Book Antiqua"/>
          <w:sz w:val="24"/>
          <w:szCs w:val="24"/>
        </w:rPr>
        <w:t>reported</w:t>
      </w:r>
      <w:r w:rsidR="00F3612B" w:rsidRPr="00FB0346">
        <w:rPr>
          <w:rFonts w:ascii="Book Antiqua" w:hAnsi="Book Antiqua"/>
          <w:sz w:val="24"/>
          <w:szCs w:val="24"/>
        </w:rPr>
        <w:t xml:space="preserve"> </w:t>
      </w:r>
      <w:r w:rsidR="00F00EFB" w:rsidRPr="00FB0346">
        <w:rPr>
          <w:rFonts w:ascii="Book Antiqua" w:hAnsi="Book Antiqua"/>
          <w:sz w:val="24"/>
          <w:szCs w:val="24"/>
        </w:rPr>
        <w:t xml:space="preserve">in </w:t>
      </w:r>
      <w:r w:rsidR="00A17548" w:rsidRPr="00FB0346">
        <w:rPr>
          <w:rFonts w:ascii="Book Antiqua" w:hAnsi="Book Antiqua"/>
          <w:sz w:val="24"/>
          <w:szCs w:val="24"/>
        </w:rPr>
        <w:t xml:space="preserve">previous </w:t>
      </w:r>
      <w:proofErr w:type="gramStart"/>
      <w:r w:rsidR="00A17548" w:rsidRPr="00FB0346">
        <w:rPr>
          <w:rFonts w:ascii="Book Antiqua" w:hAnsi="Book Antiqua"/>
          <w:sz w:val="24"/>
          <w:szCs w:val="24"/>
        </w:rPr>
        <w:t>studies</w:t>
      </w:r>
      <w:r w:rsidR="00CC7D12" w:rsidRPr="00FB0346">
        <w:rPr>
          <w:rFonts w:ascii="Book Antiqua" w:hAnsi="Book Antiqua"/>
          <w:sz w:val="24"/>
          <w:szCs w:val="24"/>
          <w:vertAlign w:val="superscript"/>
        </w:rPr>
        <w:t>[</w:t>
      </w:r>
      <w:proofErr w:type="gramEnd"/>
      <w:r w:rsidR="00CC7D12" w:rsidRPr="00FB0346">
        <w:rPr>
          <w:rFonts w:ascii="Book Antiqua" w:hAnsi="Book Antiqua"/>
          <w:sz w:val="24"/>
          <w:szCs w:val="24"/>
          <w:vertAlign w:val="superscript"/>
        </w:rPr>
        <w:t>32]</w:t>
      </w:r>
      <w:r w:rsidR="00FA5711" w:rsidRPr="00FB0346">
        <w:rPr>
          <w:rFonts w:ascii="Book Antiqua" w:hAnsi="Book Antiqua"/>
          <w:sz w:val="24"/>
          <w:szCs w:val="24"/>
        </w:rPr>
        <w:t xml:space="preserve">. </w:t>
      </w:r>
      <w:r w:rsidR="00967DBE" w:rsidRPr="00FB0346">
        <w:rPr>
          <w:rFonts w:ascii="Book Antiqua" w:hAnsi="Book Antiqua"/>
          <w:sz w:val="24"/>
          <w:szCs w:val="24"/>
        </w:rPr>
        <w:t>The advance</w:t>
      </w:r>
      <w:r w:rsidR="00F3612B" w:rsidRPr="00FB0346">
        <w:rPr>
          <w:rFonts w:ascii="Book Antiqua" w:hAnsi="Book Antiqua"/>
          <w:sz w:val="24"/>
          <w:szCs w:val="24"/>
        </w:rPr>
        <w:t>ments</w:t>
      </w:r>
      <w:r w:rsidR="00967DBE" w:rsidRPr="00FB0346">
        <w:rPr>
          <w:rFonts w:ascii="Book Antiqua" w:hAnsi="Book Antiqua"/>
          <w:sz w:val="24"/>
          <w:szCs w:val="24"/>
        </w:rPr>
        <w:t xml:space="preserve"> </w:t>
      </w:r>
      <w:r w:rsidR="00F3612B" w:rsidRPr="00FB0346">
        <w:rPr>
          <w:rFonts w:ascii="Book Antiqua" w:hAnsi="Book Antiqua"/>
          <w:sz w:val="24"/>
          <w:szCs w:val="24"/>
        </w:rPr>
        <w:t xml:space="preserve">in the </w:t>
      </w:r>
      <w:r w:rsidR="00967DBE" w:rsidRPr="00FB0346">
        <w:rPr>
          <w:rFonts w:ascii="Book Antiqua" w:hAnsi="Book Antiqua"/>
          <w:sz w:val="24"/>
          <w:szCs w:val="24"/>
        </w:rPr>
        <w:t>endoscopic device</w:t>
      </w:r>
      <w:r w:rsidR="00F3612B" w:rsidRPr="00FB0346">
        <w:rPr>
          <w:rFonts w:ascii="Book Antiqua" w:hAnsi="Book Antiqua"/>
          <w:sz w:val="24"/>
          <w:szCs w:val="24"/>
        </w:rPr>
        <w:t>s and the</w:t>
      </w:r>
      <w:r w:rsidR="00967DBE" w:rsidRPr="00FB0346">
        <w:rPr>
          <w:rFonts w:ascii="Book Antiqua" w:hAnsi="Book Antiqua"/>
          <w:sz w:val="24"/>
          <w:szCs w:val="24"/>
        </w:rPr>
        <w:t xml:space="preserve"> electrosurgical power unit</w:t>
      </w:r>
      <w:r w:rsidR="00F3612B" w:rsidRPr="00FB0346">
        <w:rPr>
          <w:rFonts w:ascii="Book Antiqua" w:hAnsi="Book Antiqua"/>
          <w:sz w:val="24"/>
          <w:szCs w:val="24"/>
        </w:rPr>
        <w:t>,</w:t>
      </w:r>
      <w:r w:rsidR="00967DBE" w:rsidRPr="00FB0346">
        <w:rPr>
          <w:rFonts w:ascii="Book Antiqua" w:hAnsi="Book Antiqua"/>
          <w:sz w:val="24"/>
          <w:szCs w:val="24"/>
        </w:rPr>
        <w:t xml:space="preserve"> </w:t>
      </w:r>
      <w:r w:rsidR="00F3612B" w:rsidRPr="00FB0346">
        <w:rPr>
          <w:rFonts w:ascii="Book Antiqua" w:hAnsi="Book Antiqua"/>
          <w:sz w:val="24"/>
          <w:szCs w:val="24"/>
        </w:rPr>
        <w:t xml:space="preserve">as well as </w:t>
      </w:r>
      <w:r w:rsidR="00C46F4E" w:rsidRPr="00FB0346">
        <w:rPr>
          <w:rFonts w:ascii="Book Antiqua" w:hAnsi="Book Antiqua"/>
          <w:sz w:val="24"/>
          <w:szCs w:val="24"/>
        </w:rPr>
        <w:t xml:space="preserve">advancements </w:t>
      </w:r>
      <w:r w:rsidR="00F3612B" w:rsidRPr="00FB0346">
        <w:rPr>
          <w:rFonts w:ascii="Book Antiqua" w:hAnsi="Book Antiqua"/>
          <w:sz w:val="24"/>
          <w:szCs w:val="24"/>
        </w:rPr>
        <w:t xml:space="preserve">in </w:t>
      </w:r>
      <w:r w:rsidR="00967DBE" w:rsidRPr="00FB0346">
        <w:rPr>
          <w:rFonts w:ascii="Book Antiqua" w:hAnsi="Book Antiqua"/>
          <w:sz w:val="24"/>
          <w:szCs w:val="24"/>
        </w:rPr>
        <w:t xml:space="preserve">the skill of </w:t>
      </w:r>
      <w:r w:rsidR="00F3612B" w:rsidRPr="00FB0346">
        <w:rPr>
          <w:rFonts w:ascii="Book Antiqua" w:hAnsi="Book Antiqua"/>
          <w:sz w:val="24"/>
          <w:szCs w:val="24"/>
        </w:rPr>
        <w:t xml:space="preserve">the </w:t>
      </w:r>
      <w:r w:rsidR="00967DBE" w:rsidRPr="00FB0346">
        <w:rPr>
          <w:rFonts w:ascii="Book Antiqua" w:hAnsi="Book Antiqua"/>
          <w:sz w:val="24"/>
          <w:szCs w:val="24"/>
        </w:rPr>
        <w:t>endoscopist</w:t>
      </w:r>
      <w:r w:rsidR="00F3612B" w:rsidRPr="00FB0346">
        <w:rPr>
          <w:rFonts w:ascii="Book Antiqua" w:hAnsi="Book Antiqua"/>
          <w:sz w:val="24"/>
          <w:szCs w:val="24"/>
        </w:rPr>
        <w:t>s</w:t>
      </w:r>
      <w:r w:rsidR="00842935" w:rsidRPr="00FB0346">
        <w:rPr>
          <w:rFonts w:ascii="Book Antiqua" w:hAnsi="Book Antiqua"/>
          <w:sz w:val="24"/>
          <w:szCs w:val="24"/>
        </w:rPr>
        <w:t>,</w:t>
      </w:r>
      <w:r w:rsidR="00967DBE" w:rsidRPr="00FB0346">
        <w:rPr>
          <w:rFonts w:ascii="Book Antiqua" w:hAnsi="Book Antiqua"/>
          <w:sz w:val="24"/>
          <w:szCs w:val="24"/>
        </w:rPr>
        <w:t xml:space="preserve"> might </w:t>
      </w:r>
      <w:r w:rsidR="00F3612B" w:rsidRPr="00FB0346">
        <w:rPr>
          <w:rFonts w:ascii="Book Antiqua" w:hAnsi="Book Antiqua"/>
          <w:sz w:val="24"/>
          <w:szCs w:val="24"/>
        </w:rPr>
        <w:t xml:space="preserve">have </w:t>
      </w:r>
      <w:r w:rsidR="00967DBE" w:rsidRPr="00FB0346">
        <w:rPr>
          <w:rFonts w:ascii="Book Antiqua" w:hAnsi="Book Antiqua"/>
          <w:sz w:val="24"/>
          <w:szCs w:val="24"/>
        </w:rPr>
        <w:t xml:space="preserve">contributed to </w:t>
      </w:r>
      <w:r w:rsidR="00F3612B" w:rsidRPr="00FB0346">
        <w:rPr>
          <w:rFonts w:ascii="Book Antiqua" w:hAnsi="Book Antiqua"/>
          <w:sz w:val="24"/>
          <w:szCs w:val="24"/>
        </w:rPr>
        <w:t xml:space="preserve">the </w:t>
      </w:r>
      <w:r w:rsidR="00967DBE" w:rsidRPr="00FB0346">
        <w:rPr>
          <w:rFonts w:ascii="Book Antiqua" w:hAnsi="Book Antiqua"/>
          <w:sz w:val="24"/>
          <w:szCs w:val="24"/>
        </w:rPr>
        <w:t xml:space="preserve">better treatment outcomes. </w:t>
      </w:r>
      <w:r w:rsidR="00627D77" w:rsidRPr="00FB0346">
        <w:rPr>
          <w:rFonts w:ascii="Book Antiqua" w:hAnsi="Book Antiqua"/>
          <w:sz w:val="24"/>
          <w:szCs w:val="24"/>
        </w:rPr>
        <w:t xml:space="preserve">During follow-up, </w:t>
      </w:r>
      <w:r w:rsidR="006A75B3" w:rsidRPr="00FB0346">
        <w:rPr>
          <w:rFonts w:ascii="Book Antiqua" w:hAnsi="Book Antiqua"/>
          <w:sz w:val="24"/>
          <w:szCs w:val="24"/>
        </w:rPr>
        <w:t>three</w:t>
      </w:r>
      <w:r w:rsidR="00627D77" w:rsidRPr="00FB0346">
        <w:rPr>
          <w:rFonts w:ascii="Book Antiqua" w:hAnsi="Book Antiqua"/>
          <w:sz w:val="24"/>
          <w:szCs w:val="24"/>
        </w:rPr>
        <w:t xml:space="preserve"> local recurrences </w:t>
      </w:r>
      <w:r w:rsidR="00FB14D8" w:rsidRPr="00FB0346">
        <w:rPr>
          <w:rFonts w:ascii="Book Antiqua" w:hAnsi="Book Antiqua"/>
          <w:sz w:val="24"/>
          <w:szCs w:val="24"/>
        </w:rPr>
        <w:t>before matching (</w:t>
      </w:r>
      <w:r w:rsidR="006A75B3" w:rsidRPr="00FB0346">
        <w:rPr>
          <w:rFonts w:ascii="Book Antiqua" w:hAnsi="Book Antiqua"/>
          <w:sz w:val="24"/>
          <w:szCs w:val="24"/>
        </w:rPr>
        <w:t>one</w:t>
      </w:r>
      <w:r w:rsidR="00FB14D8" w:rsidRPr="00FB0346">
        <w:rPr>
          <w:rFonts w:ascii="Book Antiqua" w:hAnsi="Book Antiqua"/>
          <w:sz w:val="24"/>
          <w:szCs w:val="24"/>
        </w:rPr>
        <w:t xml:space="preserve"> local recurrence after matching) </w:t>
      </w:r>
      <w:r w:rsidR="00627D77" w:rsidRPr="00FB0346">
        <w:rPr>
          <w:rFonts w:ascii="Book Antiqua" w:hAnsi="Book Antiqua"/>
          <w:sz w:val="24"/>
          <w:szCs w:val="24"/>
        </w:rPr>
        <w:t xml:space="preserve">were </w:t>
      </w:r>
      <w:r w:rsidR="0046341D" w:rsidRPr="00FB0346">
        <w:rPr>
          <w:rFonts w:ascii="Book Antiqua" w:hAnsi="Book Antiqua"/>
          <w:sz w:val="24"/>
          <w:szCs w:val="24"/>
        </w:rPr>
        <w:t>observed</w:t>
      </w:r>
      <w:r w:rsidR="00627D77" w:rsidRPr="00FB0346">
        <w:rPr>
          <w:rFonts w:ascii="Book Antiqua" w:hAnsi="Book Antiqua"/>
          <w:sz w:val="24"/>
          <w:szCs w:val="24"/>
        </w:rPr>
        <w:t xml:space="preserve"> </w:t>
      </w:r>
      <w:r w:rsidR="00C46F4E" w:rsidRPr="00FB0346">
        <w:rPr>
          <w:rFonts w:ascii="Book Antiqua" w:hAnsi="Book Antiqua"/>
          <w:sz w:val="24"/>
          <w:szCs w:val="24"/>
        </w:rPr>
        <w:t xml:space="preserve">only </w:t>
      </w:r>
      <w:r w:rsidR="00627D77" w:rsidRPr="00FB0346">
        <w:rPr>
          <w:rFonts w:ascii="Book Antiqua" w:hAnsi="Book Antiqua"/>
          <w:sz w:val="24"/>
          <w:szCs w:val="24"/>
        </w:rPr>
        <w:t>in</w:t>
      </w:r>
      <w:r w:rsidR="00145DC3" w:rsidRPr="00FB0346">
        <w:rPr>
          <w:rFonts w:ascii="Book Antiqua" w:hAnsi="Book Antiqua"/>
          <w:sz w:val="24"/>
          <w:szCs w:val="24"/>
        </w:rPr>
        <w:t xml:space="preserve"> the</w:t>
      </w:r>
      <w:r w:rsidR="00627D77" w:rsidRPr="00FB0346">
        <w:rPr>
          <w:rFonts w:ascii="Book Antiqua" w:hAnsi="Book Antiqua"/>
          <w:sz w:val="24"/>
          <w:szCs w:val="24"/>
        </w:rPr>
        <w:t xml:space="preserve"> EMR group</w:t>
      </w:r>
      <w:r w:rsidR="00FB14D8" w:rsidRPr="00FB0346">
        <w:rPr>
          <w:rFonts w:ascii="Book Antiqua" w:hAnsi="Book Antiqua"/>
          <w:sz w:val="24"/>
          <w:szCs w:val="24"/>
        </w:rPr>
        <w:t xml:space="preserve">, </w:t>
      </w:r>
      <w:r w:rsidR="00C46F4E" w:rsidRPr="00FB0346">
        <w:rPr>
          <w:rFonts w:ascii="Book Antiqua" w:hAnsi="Book Antiqua"/>
          <w:sz w:val="24"/>
          <w:szCs w:val="24"/>
        </w:rPr>
        <w:t>although</w:t>
      </w:r>
      <w:r w:rsidR="00145DC3" w:rsidRPr="00FB0346">
        <w:rPr>
          <w:rFonts w:ascii="Book Antiqua" w:hAnsi="Book Antiqua"/>
          <w:sz w:val="24"/>
          <w:szCs w:val="24"/>
        </w:rPr>
        <w:t xml:space="preserve"> </w:t>
      </w:r>
      <w:r w:rsidR="00FB14D8" w:rsidRPr="00FB0346">
        <w:rPr>
          <w:rFonts w:ascii="Book Antiqua" w:hAnsi="Book Antiqua"/>
          <w:sz w:val="24"/>
          <w:szCs w:val="24"/>
        </w:rPr>
        <w:t xml:space="preserve">no recurrence was </w:t>
      </w:r>
      <w:r w:rsidR="00145DC3" w:rsidRPr="00FB0346">
        <w:rPr>
          <w:rFonts w:ascii="Book Antiqua" w:hAnsi="Book Antiqua"/>
          <w:sz w:val="24"/>
          <w:szCs w:val="24"/>
        </w:rPr>
        <w:t xml:space="preserve">observed </w:t>
      </w:r>
      <w:r w:rsidR="00FB14D8" w:rsidRPr="00FB0346">
        <w:rPr>
          <w:rFonts w:ascii="Book Antiqua" w:hAnsi="Book Antiqua"/>
          <w:sz w:val="24"/>
          <w:szCs w:val="24"/>
        </w:rPr>
        <w:t xml:space="preserve">in </w:t>
      </w:r>
      <w:r w:rsidR="00145DC3" w:rsidRPr="00FB0346">
        <w:rPr>
          <w:rFonts w:ascii="Book Antiqua" w:hAnsi="Book Antiqua"/>
          <w:sz w:val="24"/>
          <w:szCs w:val="24"/>
        </w:rPr>
        <w:t xml:space="preserve">the </w:t>
      </w:r>
      <w:r w:rsidR="00FB14D8" w:rsidRPr="00FB0346">
        <w:rPr>
          <w:rFonts w:ascii="Book Antiqua" w:hAnsi="Book Antiqua"/>
          <w:sz w:val="24"/>
          <w:szCs w:val="24"/>
        </w:rPr>
        <w:t>ESD group</w:t>
      </w:r>
      <w:r w:rsidR="00627D77" w:rsidRPr="00FB0346">
        <w:rPr>
          <w:rFonts w:ascii="Book Antiqua" w:hAnsi="Book Antiqua"/>
          <w:sz w:val="24"/>
          <w:szCs w:val="24"/>
        </w:rPr>
        <w:t xml:space="preserve">. </w:t>
      </w:r>
      <w:r w:rsidR="00FB14D8" w:rsidRPr="00FB0346">
        <w:rPr>
          <w:rFonts w:ascii="Book Antiqua" w:hAnsi="Book Antiqua"/>
          <w:sz w:val="24"/>
          <w:szCs w:val="24"/>
        </w:rPr>
        <w:t>All recurrent lesions were</w:t>
      </w:r>
      <w:r w:rsidR="0046341D" w:rsidRPr="00FB0346">
        <w:rPr>
          <w:rFonts w:ascii="Book Antiqua" w:hAnsi="Book Antiqua"/>
          <w:sz w:val="24"/>
          <w:szCs w:val="24"/>
        </w:rPr>
        <w:t xml:space="preserve"> attributed to the</w:t>
      </w:r>
      <w:r w:rsidR="00FB14D8" w:rsidRPr="00FB0346">
        <w:rPr>
          <w:rFonts w:ascii="Book Antiqua" w:hAnsi="Book Antiqua"/>
          <w:sz w:val="24"/>
          <w:szCs w:val="24"/>
        </w:rPr>
        <w:t xml:space="preserve"> piecemeal resection </w:t>
      </w:r>
      <w:r w:rsidR="00C46F4E" w:rsidRPr="00FB0346">
        <w:rPr>
          <w:rFonts w:ascii="Book Antiqua" w:hAnsi="Book Antiqua"/>
          <w:sz w:val="24"/>
          <w:szCs w:val="24"/>
        </w:rPr>
        <w:t>but could be</w:t>
      </w:r>
      <w:r w:rsidR="00FB14D8" w:rsidRPr="00FB0346">
        <w:rPr>
          <w:rFonts w:ascii="Book Antiqua" w:hAnsi="Book Antiqua"/>
          <w:sz w:val="24"/>
          <w:szCs w:val="24"/>
        </w:rPr>
        <w:t xml:space="preserve"> managed by </w:t>
      </w:r>
      <w:r w:rsidR="0046341D" w:rsidRPr="00FB0346">
        <w:rPr>
          <w:rFonts w:ascii="Book Antiqua" w:hAnsi="Book Antiqua"/>
          <w:sz w:val="24"/>
          <w:szCs w:val="24"/>
        </w:rPr>
        <w:t>salvage</w:t>
      </w:r>
      <w:r w:rsidR="00FB14D8" w:rsidRPr="00FB0346">
        <w:rPr>
          <w:rFonts w:ascii="Book Antiqua" w:hAnsi="Book Antiqua"/>
          <w:sz w:val="24"/>
          <w:szCs w:val="24"/>
        </w:rPr>
        <w:t xml:space="preserve"> endoscopic treatment. Furthermore, no metastatic lesion </w:t>
      </w:r>
      <w:r w:rsidR="00107439" w:rsidRPr="00FB0346">
        <w:rPr>
          <w:rFonts w:ascii="Book Antiqua" w:hAnsi="Book Antiqua"/>
          <w:sz w:val="24"/>
          <w:szCs w:val="24"/>
        </w:rPr>
        <w:t>w</w:t>
      </w:r>
      <w:r w:rsidR="00C46F4E" w:rsidRPr="00FB0346">
        <w:rPr>
          <w:rFonts w:ascii="Book Antiqua" w:hAnsi="Book Antiqua"/>
          <w:sz w:val="24"/>
          <w:szCs w:val="24"/>
        </w:rPr>
        <w:t>as</w:t>
      </w:r>
      <w:r w:rsidR="00107439" w:rsidRPr="00FB0346">
        <w:rPr>
          <w:rFonts w:ascii="Book Antiqua" w:hAnsi="Book Antiqua"/>
          <w:sz w:val="24"/>
          <w:szCs w:val="24"/>
        </w:rPr>
        <w:t xml:space="preserve"> </w:t>
      </w:r>
      <w:r w:rsidR="00C46F4E" w:rsidRPr="00FB0346">
        <w:rPr>
          <w:rFonts w:ascii="Book Antiqua" w:hAnsi="Book Antiqua"/>
          <w:sz w:val="24"/>
          <w:szCs w:val="24"/>
        </w:rPr>
        <w:t>observed</w:t>
      </w:r>
      <w:r w:rsidR="00FB14D8" w:rsidRPr="00FB0346">
        <w:rPr>
          <w:rFonts w:ascii="Book Antiqua" w:hAnsi="Book Antiqua"/>
          <w:sz w:val="24"/>
          <w:szCs w:val="24"/>
        </w:rPr>
        <w:t xml:space="preserve"> in </w:t>
      </w:r>
      <w:r w:rsidR="00145DC3" w:rsidRPr="00FB0346">
        <w:rPr>
          <w:rFonts w:ascii="Book Antiqua" w:hAnsi="Book Antiqua"/>
          <w:sz w:val="24"/>
          <w:szCs w:val="24"/>
        </w:rPr>
        <w:t xml:space="preserve">either </w:t>
      </w:r>
      <w:r w:rsidR="00FB14D8" w:rsidRPr="00FB0346">
        <w:rPr>
          <w:rFonts w:ascii="Book Antiqua" w:hAnsi="Book Antiqua"/>
          <w:sz w:val="24"/>
          <w:szCs w:val="24"/>
        </w:rPr>
        <w:t xml:space="preserve">group during </w:t>
      </w:r>
      <w:r w:rsidR="00145DC3" w:rsidRPr="00FB0346">
        <w:rPr>
          <w:rFonts w:ascii="Book Antiqua" w:hAnsi="Book Antiqua"/>
          <w:sz w:val="24"/>
          <w:szCs w:val="24"/>
        </w:rPr>
        <w:t xml:space="preserve">the </w:t>
      </w:r>
      <w:r w:rsidR="00FB14D8" w:rsidRPr="00FB0346">
        <w:rPr>
          <w:rFonts w:ascii="Book Antiqua" w:hAnsi="Book Antiqua"/>
          <w:sz w:val="24"/>
          <w:szCs w:val="24"/>
        </w:rPr>
        <w:t xml:space="preserve">follow-up period. </w:t>
      </w:r>
      <w:r w:rsidR="00145DC3" w:rsidRPr="00FB0346">
        <w:rPr>
          <w:rFonts w:ascii="Book Antiqua" w:hAnsi="Book Antiqua"/>
          <w:sz w:val="24"/>
          <w:szCs w:val="24"/>
        </w:rPr>
        <w:t>The h</w:t>
      </w:r>
      <w:r w:rsidR="00B85684" w:rsidRPr="00FB0346">
        <w:rPr>
          <w:rFonts w:ascii="Book Antiqua" w:hAnsi="Book Antiqua"/>
          <w:sz w:val="24"/>
          <w:szCs w:val="24"/>
        </w:rPr>
        <w:t>igh</w:t>
      </w:r>
      <w:r w:rsidR="00C46F4E" w:rsidRPr="00FB0346">
        <w:rPr>
          <w:rFonts w:ascii="Book Antiqua" w:hAnsi="Book Antiqua"/>
          <w:sz w:val="24"/>
          <w:szCs w:val="24"/>
        </w:rPr>
        <w:t xml:space="preserve"> rate of</w:t>
      </w:r>
      <w:r w:rsidR="00B85684" w:rsidRPr="00FB0346">
        <w:rPr>
          <w:rFonts w:ascii="Book Antiqua" w:hAnsi="Book Antiqua"/>
          <w:sz w:val="24"/>
          <w:szCs w:val="24"/>
        </w:rPr>
        <w:t xml:space="preserve"> </w:t>
      </w:r>
      <w:r w:rsidR="00B85684" w:rsidRPr="00FB0346">
        <w:rPr>
          <w:rFonts w:ascii="Book Antiqua" w:hAnsi="Book Antiqua"/>
          <w:i/>
          <w:sz w:val="24"/>
          <w:szCs w:val="24"/>
        </w:rPr>
        <w:t>en</w:t>
      </w:r>
      <w:r w:rsidR="0082618D" w:rsidRPr="00FB0346">
        <w:rPr>
          <w:rFonts w:ascii="Book Antiqua" w:hAnsi="Book Antiqua"/>
          <w:i/>
          <w:sz w:val="24"/>
          <w:szCs w:val="24"/>
        </w:rPr>
        <w:t xml:space="preserve"> </w:t>
      </w:r>
      <w:r w:rsidR="00B85684" w:rsidRPr="00FB0346">
        <w:rPr>
          <w:rFonts w:ascii="Book Antiqua" w:hAnsi="Book Antiqua"/>
          <w:i/>
          <w:sz w:val="24"/>
          <w:szCs w:val="24"/>
        </w:rPr>
        <w:t>bloc</w:t>
      </w:r>
      <w:r w:rsidR="00B85684" w:rsidRPr="00FB0346">
        <w:rPr>
          <w:rFonts w:ascii="Book Antiqua" w:hAnsi="Book Antiqua"/>
          <w:sz w:val="24"/>
          <w:szCs w:val="24"/>
        </w:rPr>
        <w:t xml:space="preserve"> resection</w:t>
      </w:r>
      <w:r w:rsidR="002727CF" w:rsidRPr="00FB0346">
        <w:rPr>
          <w:rFonts w:ascii="Book Antiqua" w:hAnsi="Book Antiqua"/>
          <w:sz w:val="24"/>
          <w:szCs w:val="24"/>
        </w:rPr>
        <w:t xml:space="preserve"> </w:t>
      </w:r>
      <w:r w:rsidR="00B85684" w:rsidRPr="00FB0346">
        <w:rPr>
          <w:rFonts w:ascii="Book Antiqua" w:hAnsi="Book Antiqua"/>
          <w:sz w:val="24"/>
          <w:szCs w:val="24"/>
        </w:rPr>
        <w:t xml:space="preserve">in </w:t>
      </w:r>
      <w:r w:rsidR="00145DC3" w:rsidRPr="00FB0346">
        <w:rPr>
          <w:rFonts w:ascii="Book Antiqua" w:hAnsi="Book Antiqua"/>
          <w:sz w:val="24"/>
          <w:szCs w:val="24"/>
        </w:rPr>
        <w:t xml:space="preserve">the </w:t>
      </w:r>
      <w:r w:rsidR="00B85684" w:rsidRPr="00FB0346">
        <w:rPr>
          <w:rFonts w:ascii="Book Antiqua" w:hAnsi="Book Antiqua"/>
          <w:sz w:val="24"/>
          <w:szCs w:val="24"/>
        </w:rPr>
        <w:t xml:space="preserve">EMR group might </w:t>
      </w:r>
      <w:r w:rsidR="0046341D" w:rsidRPr="00FB0346">
        <w:rPr>
          <w:rFonts w:ascii="Book Antiqua" w:hAnsi="Book Antiqua"/>
          <w:sz w:val="24"/>
          <w:szCs w:val="24"/>
        </w:rPr>
        <w:t>contribute</w:t>
      </w:r>
      <w:r w:rsidR="00145DC3" w:rsidRPr="00FB0346">
        <w:rPr>
          <w:rFonts w:ascii="Book Antiqua" w:hAnsi="Book Antiqua"/>
          <w:sz w:val="24"/>
          <w:szCs w:val="24"/>
        </w:rPr>
        <w:t xml:space="preserve"> to the</w:t>
      </w:r>
      <w:r w:rsidR="00B85684" w:rsidRPr="00FB0346">
        <w:rPr>
          <w:rFonts w:ascii="Book Antiqua" w:hAnsi="Book Antiqua"/>
          <w:sz w:val="24"/>
          <w:szCs w:val="24"/>
        </w:rPr>
        <w:t xml:space="preserve"> </w:t>
      </w:r>
      <w:r w:rsidR="003E6D23" w:rsidRPr="00FB0346">
        <w:rPr>
          <w:rFonts w:ascii="Book Antiqua" w:hAnsi="Book Antiqua"/>
          <w:sz w:val="24"/>
          <w:szCs w:val="24"/>
        </w:rPr>
        <w:t xml:space="preserve">comparably </w:t>
      </w:r>
      <w:r w:rsidR="00B85684" w:rsidRPr="00FB0346">
        <w:rPr>
          <w:rFonts w:ascii="Book Antiqua" w:hAnsi="Book Antiqua"/>
          <w:sz w:val="24"/>
          <w:szCs w:val="24"/>
        </w:rPr>
        <w:t>low rate of local recurrence as th</w:t>
      </w:r>
      <w:r w:rsidR="004A3973" w:rsidRPr="00FB0346">
        <w:rPr>
          <w:rFonts w:ascii="Book Antiqua" w:hAnsi="Book Antiqua"/>
          <w:sz w:val="24"/>
          <w:szCs w:val="24"/>
        </w:rPr>
        <w:t>at</w:t>
      </w:r>
      <w:r w:rsidR="00B85684" w:rsidRPr="00FB0346">
        <w:rPr>
          <w:rFonts w:ascii="Book Antiqua" w:hAnsi="Book Antiqua"/>
          <w:sz w:val="24"/>
          <w:szCs w:val="24"/>
        </w:rPr>
        <w:t xml:space="preserve"> in ESD group. </w:t>
      </w:r>
      <w:r w:rsidR="00842935" w:rsidRPr="00FB0346">
        <w:rPr>
          <w:rFonts w:ascii="Book Antiqua" w:hAnsi="Book Antiqua"/>
          <w:sz w:val="24"/>
          <w:szCs w:val="24"/>
        </w:rPr>
        <w:t xml:space="preserve">Accordingly, the </w:t>
      </w:r>
      <w:r w:rsidR="004A3973" w:rsidRPr="00FB0346">
        <w:rPr>
          <w:rFonts w:ascii="Book Antiqua" w:hAnsi="Book Antiqua"/>
          <w:sz w:val="24"/>
          <w:szCs w:val="24"/>
        </w:rPr>
        <w:t>curative potential</w:t>
      </w:r>
      <w:r w:rsidR="00842935" w:rsidRPr="00FB0346">
        <w:rPr>
          <w:rFonts w:ascii="Book Antiqua" w:hAnsi="Book Antiqua"/>
          <w:sz w:val="24"/>
          <w:szCs w:val="24"/>
        </w:rPr>
        <w:t xml:space="preserve"> of EMR in the current study seems to be acceptable, even </w:t>
      </w:r>
      <w:r w:rsidR="00967DBE" w:rsidRPr="00FB0346">
        <w:rPr>
          <w:rFonts w:ascii="Book Antiqua" w:hAnsi="Book Antiqua"/>
          <w:sz w:val="24"/>
          <w:szCs w:val="24"/>
        </w:rPr>
        <w:t>though</w:t>
      </w:r>
      <w:r w:rsidR="00ED1085" w:rsidRPr="00FB0346">
        <w:rPr>
          <w:rFonts w:ascii="Book Antiqua" w:hAnsi="Book Antiqua"/>
          <w:sz w:val="24"/>
          <w:szCs w:val="24"/>
        </w:rPr>
        <w:t xml:space="preserve"> </w:t>
      </w:r>
      <w:r w:rsidR="001C54DB" w:rsidRPr="00FB0346">
        <w:rPr>
          <w:rFonts w:ascii="Book Antiqua" w:hAnsi="Book Antiqua"/>
          <w:sz w:val="24"/>
          <w:szCs w:val="24"/>
        </w:rPr>
        <w:t xml:space="preserve">the </w:t>
      </w:r>
      <w:r w:rsidR="00FB14D8" w:rsidRPr="00FB0346">
        <w:rPr>
          <w:rFonts w:ascii="Book Antiqua" w:hAnsi="Book Antiqua"/>
          <w:sz w:val="24"/>
          <w:szCs w:val="24"/>
        </w:rPr>
        <w:t xml:space="preserve">follow-up duration was </w:t>
      </w:r>
      <w:r w:rsidR="00C46F4E" w:rsidRPr="00FB0346">
        <w:rPr>
          <w:rFonts w:ascii="Book Antiqua" w:hAnsi="Book Antiqua"/>
          <w:sz w:val="24"/>
          <w:szCs w:val="24"/>
        </w:rPr>
        <w:t>short</w:t>
      </w:r>
      <w:r w:rsidR="00FB14D8" w:rsidRPr="00FB0346">
        <w:rPr>
          <w:rFonts w:ascii="Book Antiqua" w:hAnsi="Book Antiqua"/>
          <w:sz w:val="24"/>
          <w:szCs w:val="24"/>
        </w:rPr>
        <w:t>.</w:t>
      </w:r>
    </w:p>
    <w:bookmarkEnd w:id="16"/>
    <w:p w14:paraId="60038C58" w14:textId="72277307" w:rsidR="00E948BB" w:rsidRPr="00FB0346" w:rsidRDefault="000E44DB" w:rsidP="00A629C2">
      <w:pPr>
        <w:kinsoku w:val="0"/>
        <w:overflowPunct w:val="0"/>
        <w:autoSpaceDE w:val="0"/>
        <w:autoSpaceDN w:val="0"/>
        <w:adjustRightInd w:val="0"/>
        <w:snapToGrid w:val="0"/>
        <w:spacing w:line="360" w:lineRule="auto"/>
        <w:ind w:firstLineChars="100" w:firstLine="240"/>
        <w:rPr>
          <w:rFonts w:ascii="Book Antiqua" w:hAnsi="Book Antiqua"/>
          <w:bCs/>
          <w:sz w:val="24"/>
          <w:szCs w:val="24"/>
        </w:rPr>
      </w:pPr>
      <w:r w:rsidRPr="00FB0346">
        <w:rPr>
          <w:rFonts w:ascii="Book Antiqua" w:hAnsi="Book Antiqua"/>
          <w:bCs/>
          <w:sz w:val="24"/>
          <w:szCs w:val="24"/>
        </w:rPr>
        <w:t xml:space="preserve">Duodenal ESD is difficult </w:t>
      </w:r>
      <w:r w:rsidR="0067201B" w:rsidRPr="00FB0346">
        <w:rPr>
          <w:rFonts w:ascii="Book Antiqua" w:hAnsi="Book Antiqua"/>
          <w:bCs/>
          <w:sz w:val="24"/>
          <w:szCs w:val="24"/>
        </w:rPr>
        <w:t xml:space="preserve">to perform </w:t>
      </w:r>
      <w:r w:rsidRPr="00FB0346">
        <w:rPr>
          <w:rFonts w:ascii="Book Antiqua" w:hAnsi="Book Antiqua"/>
          <w:bCs/>
          <w:sz w:val="24"/>
          <w:szCs w:val="24"/>
        </w:rPr>
        <w:t xml:space="preserve">because </w:t>
      </w:r>
      <w:r w:rsidR="0067201B" w:rsidRPr="00FB0346">
        <w:rPr>
          <w:rFonts w:ascii="Book Antiqua" w:hAnsi="Book Antiqua"/>
          <w:bCs/>
          <w:sz w:val="24"/>
          <w:szCs w:val="24"/>
        </w:rPr>
        <w:t xml:space="preserve">the </w:t>
      </w:r>
      <w:r w:rsidRPr="00FB0346">
        <w:rPr>
          <w:rFonts w:ascii="Book Antiqua" w:hAnsi="Book Antiqua"/>
          <w:bCs/>
          <w:sz w:val="24"/>
          <w:szCs w:val="24"/>
        </w:rPr>
        <w:t xml:space="preserve">duodenum has </w:t>
      </w:r>
      <w:r w:rsidR="0067201B" w:rsidRPr="00FB0346">
        <w:rPr>
          <w:rFonts w:ascii="Book Antiqua" w:hAnsi="Book Antiqua"/>
          <w:bCs/>
          <w:sz w:val="24"/>
          <w:szCs w:val="24"/>
        </w:rPr>
        <w:t xml:space="preserve">a </w:t>
      </w:r>
      <w:r w:rsidRPr="00FB0346">
        <w:rPr>
          <w:rFonts w:ascii="Book Antiqua" w:hAnsi="Book Antiqua"/>
          <w:bCs/>
          <w:sz w:val="24"/>
          <w:szCs w:val="24"/>
        </w:rPr>
        <w:t xml:space="preserve">very thin wall </w:t>
      </w:r>
      <w:r w:rsidR="001F7122" w:rsidRPr="00FB0346">
        <w:rPr>
          <w:rFonts w:ascii="Book Antiqua" w:hAnsi="Book Antiqua"/>
          <w:bCs/>
          <w:sz w:val="24"/>
          <w:szCs w:val="24"/>
        </w:rPr>
        <w:t>(</w:t>
      </w:r>
      <w:r w:rsidR="00A90431" w:rsidRPr="00FB0346">
        <w:rPr>
          <w:rFonts w:ascii="Book Antiqua" w:hAnsi="Book Antiqua"/>
          <w:bCs/>
          <w:sz w:val="24"/>
          <w:szCs w:val="24"/>
        </w:rPr>
        <w:t xml:space="preserve"> </w:t>
      </w:r>
      <w:r w:rsidR="001F7122" w:rsidRPr="00FB0346">
        <w:rPr>
          <w:rFonts w:ascii="Book Antiqua" w:hAnsi="Book Antiqua"/>
          <w:bCs/>
          <w:sz w:val="24"/>
          <w:szCs w:val="24"/>
        </w:rPr>
        <w:t>&lt;</w:t>
      </w:r>
      <w:r w:rsidR="009712BA" w:rsidRPr="00FB0346">
        <w:rPr>
          <w:rFonts w:ascii="Book Antiqua" w:hAnsi="Book Antiqua"/>
          <w:bCs/>
          <w:sz w:val="24"/>
          <w:szCs w:val="24"/>
        </w:rPr>
        <w:t xml:space="preserve"> </w:t>
      </w:r>
      <w:r w:rsidRPr="00FB0346">
        <w:rPr>
          <w:rFonts w:ascii="Book Antiqua" w:hAnsi="Book Antiqua"/>
          <w:bCs/>
          <w:sz w:val="24"/>
          <w:szCs w:val="24"/>
        </w:rPr>
        <w:t>2</w:t>
      </w:r>
      <w:r w:rsidR="001F7122" w:rsidRPr="00FB0346">
        <w:rPr>
          <w:rFonts w:ascii="Book Antiqua" w:hAnsi="Book Antiqua"/>
          <w:bCs/>
          <w:sz w:val="24"/>
          <w:szCs w:val="24"/>
        </w:rPr>
        <w:t xml:space="preserve"> </w:t>
      </w:r>
      <w:r w:rsidRPr="00FB0346">
        <w:rPr>
          <w:rFonts w:ascii="Book Antiqua" w:hAnsi="Book Antiqua"/>
          <w:bCs/>
          <w:sz w:val="24"/>
          <w:szCs w:val="24"/>
        </w:rPr>
        <w:t xml:space="preserve">mm </w:t>
      </w:r>
      <w:r w:rsidR="001F7122" w:rsidRPr="00FB0346">
        <w:rPr>
          <w:rFonts w:ascii="Book Antiqua" w:hAnsi="Book Antiqua"/>
          <w:bCs/>
          <w:sz w:val="24"/>
          <w:szCs w:val="24"/>
        </w:rPr>
        <w:t>thickness)</w:t>
      </w:r>
      <w:r w:rsidR="00AF60CA" w:rsidRPr="00FB0346">
        <w:rPr>
          <w:rFonts w:ascii="Book Antiqua" w:hAnsi="Book Antiqua"/>
          <w:bCs/>
          <w:sz w:val="24"/>
          <w:szCs w:val="24"/>
        </w:rPr>
        <w:t xml:space="preserve"> with limited space surrounding the duodenum, </w:t>
      </w:r>
      <w:r w:rsidRPr="00FB0346">
        <w:rPr>
          <w:rFonts w:ascii="Book Antiqua" w:hAnsi="Book Antiqua"/>
          <w:bCs/>
          <w:sz w:val="24"/>
          <w:szCs w:val="24"/>
        </w:rPr>
        <w:t xml:space="preserve">and </w:t>
      </w:r>
      <w:r w:rsidRPr="00FB0346">
        <w:rPr>
          <w:rFonts w:ascii="Book Antiqua" w:hAnsi="Book Antiqua"/>
          <w:bCs/>
          <w:sz w:val="24"/>
          <w:szCs w:val="24"/>
        </w:rPr>
        <w:lastRenderedPageBreak/>
        <w:t>therefore</w:t>
      </w:r>
      <w:r w:rsidR="00D05807" w:rsidRPr="00FB0346">
        <w:rPr>
          <w:rFonts w:ascii="Book Antiqua" w:hAnsi="Book Antiqua"/>
          <w:bCs/>
          <w:sz w:val="24"/>
          <w:szCs w:val="24"/>
        </w:rPr>
        <w:t>,</w:t>
      </w:r>
      <w:r w:rsidRPr="00FB0346">
        <w:rPr>
          <w:rFonts w:ascii="Book Antiqua" w:hAnsi="Book Antiqua"/>
          <w:bCs/>
          <w:sz w:val="24"/>
          <w:szCs w:val="24"/>
        </w:rPr>
        <w:t xml:space="preserve"> the maneuverability </w:t>
      </w:r>
      <w:r w:rsidR="00D05807" w:rsidRPr="00FB0346">
        <w:rPr>
          <w:rFonts w:ascii="Book Antiqua" w:hAnsi="Book Antiqua"/>
          <w:bCs/>
          <w:sz w:val="24"/>
          <w:szCs w:val="24"/>
        </w:rPr>
        <w:t xml:space="preserve">around </w:t>
      </w:r>
      <w:r w:rsidRPr="00FB0346">
        <w:rPr>
          <w:rFonts w:ascii="Book Antiqua" w:hAnsi="Book Antiqua"/>
          <w:bCs/>
          <w:sz w:val="24"/>
          <w:szCs w:val="24"/>
        </w:rPr>
        <w:t xml:space="preserve">the space is limited, </w:t>
      </w:r>
      <w:r w:rsidR="00D05807" w:rsidRPr="00FB0346">
        <w:rPr>
          <w:rFonts w:ascii="Book Antiqua" w:hAnsi="Book Antiqua"/>
          <w:bCs/>
          <w:sz w:val="24"/>
          <w:szCs w:val="24"/>
        </w:rPr>
        <w:t xml:space="preserve">possibly </w:t>
      </w:r>
      <w:r w:rsidRPr="00FB0346">
        <w:rPr>
          <w:rFonts w:ascii="Book Antiqua" w:hAnsi="Book Antiqua"/>
          <w:bCs/>
          <w:sz w:val="24"/>
          <w:szCs w:val="24"/>
        </w:rPr>
        <w:t>result</w:t>
      </w:r>
      <w:r w:rsidR="00D05807" w:rsidRPr="00FB0346">
        <w:rPr>
          <w:rFonts w:ascii="Book Antiqua" w:hAnsi="Book Antiqua"/>
          <w:bCs/>
          <w:sz w:val="24"/>
          <w:szCs w:val="24"/>
        </w:rPr>
        <w:t>ing</w:t>
      </w:r>
      <w:r w:rsidRPr="00FB0346">
        <w:rPr>
          <w:rFonts w:ascii="Book Antiqua" w:hAnsi="Book Antiqua"/>
          <w:bCs/>
          <w:sz w:val="24"/>
          <w:szCs w:val="24"/>
        </w:rPr>
        <w:t xml:space="preserve"> in </w:t>
      </w:r>
      <w:r w:rsidR="00D05807" w:rsidRPr="00FB0346">
        <w:rPr>
          <w:rFonts w:ascii="Book Antiqua" w:hAnsi="Book Antiqua"/>
          <w:bCs/>
          <w:sz w:val="24"/>
          <w:szCs w:val="24"/>
        </w:rPr>
        <w:t xml:space="preserve">a </w:t>
      </w:r>
      <w:r w:rsidRPr="00FB0346">
        <w:rPr>
          <w:rFonts w:ascii="Book Antiqua" w:hAnsi="Book Antiqua"/>
          <w:bCs/>
          <w:sz w:val="24"/>
          <w:szCs w:val="24"/>
        </w:rPr>
        <w:t xml:space="preserve">higher risk of perforation </w:t>
      </w:r>
      <w:r w:rsidR="00D05807" w:rsidRPr="00FB0346">
        <w:rPr>
          <w:rFonts w:ascii="Book Antiqua" w:hAnsi="Book Antiqua"/>
          <w:bCs/>
          <w:sz w:val="24"/>
          <w:szCs w:val="24"/>
        </w:rPr>
        <w:t xml:space="preserve">than </w:t>
      </w:r>
      <w:r w:rsidRPr="00FB0346">
        <w:rPr>
          <w:rFonts w:ascii="Book Antiqua" w:hAnsi="Book Antiqua"/>
          <w:bCs/>
          <w:sz w:val="24"/>
          <w:szCs w:val="24"/>
        </w:rPr>
        <w:t xml:space="preserve">ESD </w:t>
      </w:r>
      <w:r w:rsidR="00D05807" w:rsidRPr="00FB0346">
        <w:rPr>
          <w:rFonts w:ascii="Book Antiqua" w:hAnsi="Book Antiqua"/>
          <w:bCs/>
          <w:sz w:val="24"/>
          <w:szCs w:val="24"/>
        </w:rPr>
        <w:t xml:space="preserve">for lesions </w:t>
      </w:r>
      <w:r w:rsidRPr="00FB0346">
        <w:rPr>
          <w:rFonts w:ascii="Book Antiqua" w:hAnsi="Book Antiqua"/>
          <w:bCs/>
          <w:sz w:val="24"/>
          <w:szCs w:val="24"/>
        </w:rPr>
        <w:t xml:space="preserve">in </w:t>
      </w:r>
      <w:r w:rsidR="00D05807" w:rsidRPr="00FB0346">
        <w:rPr>
          <w:rFonts w:ascii="Book Antiqua" w:hAnsi="Book Antiqua"/>
          <w:bCs/>
          <w:sz w:val="24"/>
          <w:szCs w:val="24"/>
        </w:rPr>
        <w:t xml:space="preserve">the rest of the </w:t>
      </w:r>
      <w:r w:rsidRPr="00FB0346">
        <w:rPr>
          <w:rFonts w:ascii="Book Antiqua" w:hAnsi="Book Antiqua"/>
          <w:bCs/>
          <w:sz w:val="24"/>
          <w:szCs w:val="24"/>
        </w:rPr>
        <w:t>gastrointestinal tract</w:t>
      </w:r>
      <w:r w:rsidR="00CC7D12" w:rsidRPr="00FB0346">
        <w:rPr>
          <w:rFonts w:ascii="Book Antiqua" w:hAnsi="Book Antiqua"/>
          <w:bCs/>
          <w:sz w:val="24"/>
          <w:szCs w:val="24"/>
          <w:vertAlign w:val="superscript"/>
        </w:rPr>
        <w:t>[10,33]</w:t>
      </w:r>
      <w:r w:rsidRPr="00FB0346">
        <w:rPr>
          <w:rFonts w:ascii="Book Antiqua" w:hAnsi="Book Antiqua"/>
          <w:bCs/>
          <w:sz w:val="24"/>
          <w:szCs w:val="24"/>
        </w:rPr>
        <w:t xml:space="preserve">. </w:t>
      </w:r>
      <w:r w:rsidR="00985736" w:rsidRPr="00FB0346">
        <w:rPr>
          <w:rFonts w:ascii="Book Antiqua" w:hAnsi="Book Antiqua"/>
          <w:bCs/>
          <w:sz w:val="24"/>
          <w:szCs w:val="24"/>
        </w:rPr>
        <w:t xml:space="preserve">Considering </w:t>
      </w:r>
      <w:r w:rsidRPr="00FB0346">
        <w:rPr>
          <w:rFonts w:ascii="Book Antiqua" w:hAnsi="Book Antiqua"/>
          <w:bCs/>
          <w:sz w:val="24"/>
          <w:szCs w:val="24"/>
        </w:rPr>
        <w:t xml:space="preserve">the safety </w:t>
      </w:r>
      <w:r w:rsidR="00985736" w:rsidRPr="00FB0346">
        <w:rPr>
          <w:rFonts w:ascii="Book Antiqua" w:hAnsi="Book Antiqua"/>
          <w:bCs/>
          <w:sz w:val="24"/>
          <w:szCs w:val="24"/>
        </w:rPr>
        <w:t xml:space="preserve">of ESD and EMR </w:t>
      </w:r>
      <w:r w:rsidRPr="00FB0346">
        <w:rPr>
          <w:rFonts w:ascii="Book Antiqua" w:hAnsi="Book Antiqua"/>
          <w:bCs/>
          <w:sz w:val="24"/>
          <w:szCs w:val="24"/>
        </w:rPr>
        <w:t xml:space="preserve">in </w:t>
      </w:r>
      <w:r w:rsidR="00985736" w:rsidRPr="00FB0346">
        <w:rPr>
          <w:rFonts w:ascii="Book Antiqua" w:hAnsi="Book Antiqua"/>
          <w:bCs/>
          <w:sz w:val="24"/>
          <w:szCs w:val="24"/>
        </w:rPr>
        <w:t xml:space="preserve">the current </w:t>
      </w:r>
      <w:r w:rsidRPr="00FB0346">
        <w:rPr>
          <w:rFonts w:ascii="Book Antiqua" w:hAnsi="Book Antiqua"/>
          <w:bCs/>
          <w:sz w:val="24"/>
          <w:szCs w:val="24"/>
        </w:rPr>
        <w:t xml:space="preserve">study, </w:t>
      </w:r>
      <w:r w:rsidR="005B713C" w:rsidRPr="00FB0346">
        <w:rPr>
          <w:rFonts w:ascii="Book Antiqua" w:hAnsi="Book Antiqua"/>
          <w:bCs/>
          <w:sz w:val="24"/>
          <w:szCs w:val="24"/>
        </w:rPr>
        <w:t>t</w:t>
      </w:r>
      <w:r w:rsidRPr="00FB0346">
        <w:rPr>
          <w:rFonts w:ascii="Book Antiqua" w:hAnsi="Book Antiqua"/>
          <w:bCs/>
          <w:sz w:val="24"/>
          <w:szCs w:val="24"/>
        </w:rPr>
        <w:t xml:space="preserve">he </w:t>
      </w:r>
      <w:r w:rsidR="00470F75" w:rsidRPr="00FB0346">
        <w:rPr>
          <w:rFonts w:ascii="Book Antiqua" w:hAnsi="Book Antiqua"/>
          <w:sz w:val="24"/>
          <w:szCs w:val="24"/>
        </w:rPr>
        <w:t>adverse event</w:t>
      </w:r>
      <w:r w:rsidRPr="00FB0346">
        <w:rPr>
          <w:rFonts w:ascii="Book Antiqua" w:hAnsi="Book Antiqua"/>
          <w:bCs/>
          <w:sz w:val="24"/>
          <w:szCs w:val="24"/>
        </w:rPr>
        <w:t xml:space="preserve"> rates </w:t>
      </w:r>
      <w:r w:rsidR="00985736" w:rsidRPr="00FB0346">
        <w:rPr>
          <w:rFonts w:ascii="Book Antiqua" w:hAnsi="Book Antiqua"/>
          <w:bCs/>
          <w:sz w:val="24"/>
          <w:szCs w:val="24"/>
        </w:rPr>
        <w:t xml:space="preserve">after </w:t>
      </w:r>
      <w:r w:rsidRPr="00FB0346">
        <w:rPr>
          <w:rFonts w:ascii="Book Antiqua" w:hAnsi="Book Antiqua"/>
          <w:bCs/>
          <w:sz w:val="24"/>
          <w:szCs w:val="24"/>
        </w:rPr>
        <w:t>EMR and ESD were not significantly different</w:t>
      </w:r>
      <w:r w:rsidR="005B713C" w:rsidRPr="00FB0346">
        <w:rPr>
          <w:rFonts w:ascii="Book Antiqua" w:hAnsi="Book Antiqua"/>
          <w:bCs/>
          <w:sz w:val="24"/>
          <w:szCs w:val="24"/>
        </w:rPr>
        <w:t>. After matching, adverse events occurred in only 1 patient who underwent EMR</w:t>
      </w:r>
      <w:r w:rsidR="007B654B" w:rsidRPr="00FB0346">
        <w:rPr>
          <w:rFonts w:ascii="Book Antiqua" w:hAnsi="Book Antiqua"/>
          <w:bCs/>
          <w:sz w:val="24"/>
          <w:szCs w:val="24"/>
        </w:rPr>
        <w:t>,</w:t>
      </w:r>
      <w:r w:rsidR="005B713C" w:rsidRPr="00FB0346">
        <w:rPr>
          <w:rFonts w:ascii="Book Antiqua" w:hAnsi="Book Antiqua"/>
          <w:bCs/>
          <w:sz w:val="24"/>
          <w:szCs w:val="24"/>
        </w:rPr>
        <w:t xml:space="preserve"> wh</w:t>
      </w:r>
      <w:r w:rsidR="007B654B" w:rsidRPr="00FB0346">
        <w:rPr>
          <w:rFonts w:ascii="Book Antiqua" w:hAnsi="Book Antiqua"/>
          <w:bCs/>
          <w:sz w:val="24"/>
          <w:szCs w:val="24"/>
        </w:rPr>
        <w:t>ereas</w:t>
      </w:r>
      <w:r w:rsidR="005B713C" w:rsidRPr="00FB0346">
        <w:rPr>
          <w:rFonts w:ascii="Book Antiqua" w:hAnsi="Book Antiqua"/>
          <w:bCs/>
          <w:sz w:val="24"/>
          <w:szCs w:val="24"/>
        </w:rPr>
        <w:t xml:space="preserve"> adverse events were observed in 5 patients who underwent ESD</w:t>
      </w:r>
      <w:r w:rsidR="00BE24A4" w:rsidRPr="00FB0346">
        <w:rPr>
          <w:rFonts w:ascii="Book Antiqua" w:hAnsi="Book Antiqua"/>
          <w:bCs/>
          <w:sz w:val="24"/>
          <w:szCs w:val="24"/>
        </w:rPr>
        <w:t>, which</w:t>
      </w:r>
      <w:r w:rsidRPr="00FB0346">
        <w:rPr>
          <w:rFonts w:ascii="Book Antiqua" w:hAnsi="Book Antiqua"/>
          <w:bCs/>
          <w:sz w:val="24"/>
          <w:szCs w:val="24"/>
        </w:rPr>
        <w:t xml:space="preserve"> </w:t>
      </w:r>
      <w:r w:rsidR="00985736" w:rsidRPr="00FB0346">
        <w:rPr>
          <w:rFonts w:ascii="Book Antiqua" w:hAnsi="Book Antiqua"/>
          <w:bCs/>
          <w:sz w:val="24"/>
          <w:szCs w:val="24"/>
        </w:rPr>
        <w:t xml:space="preserve">were </w:t>
      </w:r>
      <w:r w:rsidRPr="00FB0346">
        <w:rPr>
          <w:rFonts w:ascii="Book Antiqua" w:hAnsi="Book Antiqua"/>
          <w:bCs/>
          <w:sz w:val="24"/>
          <w:szCs w:val="24"/>
        </w:rPr>
        <w:t xml:space="preserve">quite low compared with those </w:t>
      </w:r>
      <w:r w:rsidR="00985736" w:rsidRPr="00FB0346">
        <w:rPr>
          <w:rFonts w:ascii="Book Antiqua" w:hAnsi="Book Antiqua"/>
          <w:bCs/>
          <w:sz w:val="24"/>
          <w:szCs w:val="24"/>
        </w:rPr>
        <w:t xml:space="preserve">obtained </w:t>
      </w:r>
      <w:r w:rsidRPr="00FB0346">
        <w:rPr>
          <w:rFonts w:ascii="Book Antiqua" w:hAnsi="Book Antiqua"/>
          <w:bCs/>
          <w:sz w:val="24"/>
          <w:szCs w:val="24"/>
        </w:rPr>
        <w:t xml:space="preserve">in previous </w:t>
      </w:r>
      <w:proofErr w:type="gramStart"/>
      <w:r w:rsidRPr="00FB0346">
        <w:rPr>
          <w:rFonts w:ascii="Book Antiqua" w:hAnsi="Book Antiqua"/>
          <w:bCs/>
          <w:sz w:val="24"/>
          <w:szCs w:val="24"/>
        </w:rPr>
        <w:t>studies</w:t>
      </w:r>
      <w:r w:rsidR="00CC7D12" w:rsidRPr="00FB0346">
        <w:rPr>
          <w:rFonts w:ascii="Book Antiqua" w:hAnsi="Book Antiqua"/>
          <w:bCs/>
          <w:sz w:val="24"/>
          <w:szCs w:val="24"/>
          <w:vertAlign w:val="superscript"/>
        </w:rPr>
        <w:t>[</w:t>
      </w:r>
      <w:proofErr w:type="gramEnd"/>
      <w:r w:rsidR="00CC7D12" w:rsidRPr="00FB0346">
        <w:rPr>
          <w:rFonts w:ascii="Book Antiqua" w:hAnsi="Book Antiqua"/>
          <w:bCs/>
          <w:sz w:val="24"/>
          <w:szCs w:val="24"/>
          <w:vertAlign w:val="superscript"/>
        </w:rPr>
        <w:t>29-31]</w:t>
      </w:r>
      <w:r w:rsidRPr="00FB0346">
        <w:rPr>
          <w:rFonts w:ascii="Book Antiqua" w:hAnsi="Book Antiqua"/>
          <w:bCs/>
          <w:sz w:val="24"/>
          <w:szCs w:val="24"/>
        </w:rPr>
        <w:t>.</w:t>
      </w:r>
      <w:r w:rsidRPr="00FB0346">
        <w:rPr>
          <w:rFonts w:ascii="Book Antiqua" w:hAnsi="Book Antiqua"/>
          <w:color w:val="C45911" w:themeColor="accent2" w:themeShade="BF"/>
          <w:sz w:val="24"/>
          <w:szCs w:val="24"/>
        </w:rPr>
        <w:t xml:space="preserve"> </w:t>
      </w:r>
      <w:r w:rsidR="00BE24A4" w:rsidRPr="00FB0346">
        <w:rPr>
          <w:rFonts w:ascii="Book Antiqua" w:hAnsi="Book Antiqua"/>
          <w:sz w:val="24"/>
          <w:szCs w:val="24"/>
        </w:rPr>
        <w:t>Especially, no delayed bleeding occurred in ESD after matchin</w:t>
      </w:r>
      <w:r w:rsidR="00A27CB6" w:rsidRPr="00FB0346">
        <w:rPr>
          <w:rFonts w:ascii="Book Antiqua" w:hAnsi="Book Antiqua"/>
          <w:sz w:val="24"/>
          <w:szCs w:val="24"/>
        </w:rPr>
        <w:t xml:space="preserve">g. </w:t>
      </w:r>
      <w:r w:rsidR="00FF24DB" w:rsidRPr="00FB0346">
        <w:rPr>
          <w:rFonts w:ascii="Book Antiqua" w:hAnsi="Book Antiqua"/>
          <w:sz w:val="24"/>
          <w:szCs w:val="24"/>
        </w:rPr>
        <w:t xml:space="preserve">This result might be owing to the closure of </w:t>
      </w:r>
      <w:r w:rsidR="00C8781F" w:rsidRPr="00FB0346">
        <w:rPr>
          <w:rFonts w:ascii="Book Antiqua" w:hAnsi="Book Antiqua"/>
          <w:sz w:val="24"/>
          <w:szCs w:val="24"/>
        </w:rPr>
        <w:t xml:space="preserve">the </w:t>
      </w:r>
      <w:r w:rsidR="00FF24DB" w:rsidRPr="00FB0346">
        <w:rPr>
          <w:rFonts w:ascii="Book Antiqua" w:hAnsi="Book Antiqua"/>
          <w:sz w:val="24"/>
          <w:szCs w:val="24"/>
        </w:rPr>
        <w:t xml:space="preserve">mucosal defect after ESD. </w:t>
      </w:r>
      <w:r w:rsidR="00C8781F" w:rsidRPr="00FB0346">
        <w:rPr>
          <w:rFonts w:ascii="Book Antiqua" w:hAnsi="Book Antiqua"/>
          <w:sz w:val="24"/>
          <w:szCs w:val="24"/>
        </w:rPr>
        <w:t xml:space="preserve">In fact, in the current study, </w:t>
      </w:r>
      <w:r w:rsidR="00924041" w:rsidRPr="00FB0346">
        <w:rPr>
          <w:rFonts w:ascii="Book Antiqua" w:hAnsi="Book Antiqua"/>
          <w:sz w:val="24"/>
          <w:szCs w:val="24"/>
        </w:rPr>
        <w:t xml:space="preserve">closure of </w:t>
      </w:r>
      <w:r w:rsidR="00C8781F" w:rsidRPr="00FB0346">
        <w:rPr>
          <w:rFonts w:ascii="Book Antiqua" w:hAnsi="Book Antiqua"/>
          <w:sz w:val="24"/>
          <w:szCs w:val="24"/>
        </w:rPr>
        <w:t xml:space="preserve">the </w:t>
      </w:r>
      <w:r w:rsidR="00924041" w:rsidRPr="00FB0346">
        <w:rPr>
          <w:rFonts w:ascii="Book Antiqua" w:hAnsi="Book Antiqua"/>
          <w:sz w:val="24"/>
          <w:szCs w:val="24"/>
        </w:rPr>
        <w:t xml:space="preserve">perforation site </w:t>
      </w:r>
      <w:r w:rsidR="00C8781F" w:rsidRPr="00FB0346">
        <w:rPr>
          <w:rFonts w:ascii="Book Antiqua" w:hAnsi="Book Antiqua"/>
          <w:sz w:val="24"/>
          <w:szCs w:val="24"/>
        </w:rPr>
        <w:t xml:space="preserve">and </w:t>
      </w:r>
      <w:r w:rsidR="00924041" w:rsidRPr="00FB0346">
        <w:rPr>
          <w:rFonts w:ascii="Book Antiqua" w:hAnsi="Book Antiqua"/>
          <w:sz w:val="24"/>
          <w:szCs w:val="24"/>
        </w:rPr>
        <w:t>p</w:t>
      </w:r>
      <w:r w:rsidR="00FF24DB" w:rsidRPr="00FB0346">
        <w:rPr>
          <w:rFonts w:ascii="Book Antiqua" w:hAnsi="Book Antiqua"/>
          <w:sz w:val="24"/>
          <w:szCs w:val="24"/>
        </w:rPr>
        <w:t>rophylactic endoscopic closure of</w:t>
      </w:r>
      <w:r w:rsidR="00210A92" w:rsidRPr="00FB0346">
        <w:rPr>
          <w:rFonts w:ascii="Book Antiqua" w:hAnsi="Book Antiqua"/>
          <w:sz w:val="24"/>
          <w:szCs w:val="24"/>
        </w:rPr>
        <w:t xml:space="preserve"> </w:t>
      </w:r>
      <w:r w:rsidR="00C8781F" w:rsidRPr="00FB0346">
        <w:rPr>
          <w:rFonts w:ascii="Book Antiqua" w:hAnsi="Book Antiqua"/>
          <w:sz w:val="24"/>
          <w:szCs w:val="24"/>
        </w:rPr>
        <w:t xml:space="preserve">the </w:t>
      </w:r>
      <w:r w:rsidR="00FF24DB" w:rsidRPr="00FB0346">
        <w:rPr>
          <w:rFonts w:ascii="Book Antiqua" w:hAnsi="Book Antiqua"/>
          <w:sz w:val="24"/>
          <w:szCs w:val="24"/>
        </w:rPr>
        <w:t>muco</w:t>
      </w:r>
      <w:r w:rsidR="00210A92" w:rsidRPr="00FB0346">
        <w:rPr>
          <w:rFonts w:ascii="Book Antiqua" w:hAnsi="Book Antiqua"/>
          <w:sz w:val="24"/>
          <w:szCs w:val="24"/>
        </w:rPr>
        <w:t>sal defect</w:t>
      </w:r>
      <w:r w:rsidR="005F4D73" w:rsidRPr="00FB0346">
        <w:rPr>
          <w:rFonts w:ascii="Book Antiqua" w:hAnsi="Book Antiqua"/>
          <w:sz w:val="24"/>
          <w:szCs w:val="24"/>
        </w:rPr>
        <w:t xml:space="preserve"> were performed. </w:t>
      </w:r>
      <w:r w:rsidR="00C8781F" w:rsidRPr="00FB0346">
        <w:rPr>
          <w:rFonts w:ascii="Book Antiqua" w:hAnsi="Book Antiqua"/>
          <w:sz w:val="24"/>
          <w:szCs w:val="24"/>
        </w:rPr>
        <w:t>In a p</w:t>
      </w:r>
      <w:r w:rsidR="005F4D73" w:rsidRPr="00FB0346">
        <w:rPr>
          <w:rFonts w:ascii="Book Antiqua" w:hAnsi="Book Antiqua"/>
          <w:sz w:val="24"/>
          <w:szCs w:val="24"/>
        </w:rPr>
        <w:t xml:space="preserve">revious </w:t>
      </w:r>
      <w:r w:rsidR="00C8781F" w:rsidRPr="00FB0346">
        <w:rPr>
          <w:rFonts w:ascii="Book Antiqua" w:hAnsi="Book Antiqua"/>
          <w:sz w:val="24"/>
          <w:szCs w:val="24"/>
        </w:rPr>
        <w:t xml:space="preserve">study, </w:t>
      </w:r>
      <w:r w:rsidR="005F4D73" w:rsidRPr="00FB0346">
        <w:rPr>
          <w:rFonts w:ascii="Book Antiqua" w:hAnsi="Book Antiqua"/>
          <w:sz w:val="24"/>
          <w:szCs w:val="24"/>
        </w:rPr>
        <w:t xml:space="preserve">prophylactic endoscopic closure contributed to </w:t>
      </w:r>
      <w:r w:rsidR="00C8781F" w:rsidRPr="00FB0346">
        <w:rPr>
          <w:rFonts w:ascii="Book Antiqua" w:hAnsi="Book Antiqua"/>
          <w:sz w:val="24"/>
          <w:szCs w:val="24"/>
        </w:rPr>
        <w:t xml:space="preserve">the </w:t>
      </w:r>
      <w:r w:rsidR="005F4D73" w:rsidRPr="00FB0346">
        <w:rPr>
          <w:rFonts w:ascii="Book Antiqua" w:hAnsi="Book Antiqua"/>
          <w:sz w:val="24"/>
          <w:szCs w:val="24"/>
        </w:rPr>
        <w:t>prevent</w:t>
      </w:r>
      <w:r w:rsidR="00C8781F" w:rsidRPr="00FB0346">
        <w:rPr>
          <w:rFonts w:ascii="Book Antiqua" w:hAnsi="Book Antiqua"/>
          <w:sz w:val="24"/>
          <w:szCs w:val="24"/>
        </w:rPr>
        <w:t>ion of</w:t>
      </w:r>
      <w:r w:rsidR="005F4D73" w:rsidRPr="00FB0346">
        <w:rPr>
          <w:rFonts w:ascii="Book Antiqua" w:hAnsi="Book Antiqua"/>
          <w:sz w:val="24"/>
          <w:szCs w:val="24"/>
        </w:rPr>
        <w:t xml:space="preserve"> delayed </w:t>
      </w:r>
      <w:proofErr w:type="gramStart"/>
      <w:r w:rsidR="005F4D73" w:rsidRPr="00FB0346">
        <w:rPr>
          <w:rFonts w:ascii="Book Antiqua" w:hAnsi="Book Antiqua"/>
          <w:sz w:val="24"/>
          <w:szCs w:val="24"/>
        </w:rPr>
        <w:t>bleeding</w:t>
      </w:r>
      <w:r w:rsidR="00CC7D12" w:rsidRPr="00FB0346">
        <w:rPr>
          <w:rFonts w:ascii="Book Antiqua" w:hAnsi="Book Antiqua"/>
          <w:sz w:val="24"/>
          <w:szCs w:val="24"/>
          <w:vertAlign w:val="superscript"/>
        </w:rPr>
        <w:t>[</w:t>
      </w:r>
      <w:proofErr w:type="gramEnd"/>
      <w:r w:rsidR="00CC7D12" w:rsidRPr="00FB0346">
        <w:rPr>
          <w:rFonts w:ascii="Book Antiqua" w:hAnsi="Book Antiqua"/>
          <w:sz w:val="24"/>
          <w:szCs w:val="24"/>
          <w:vertAlign w:val="superscript"/>
        </w:rPr>
        <w:t>34]</w:t>
      </w:r>
      <w:r w:rsidR="005F4D73" w:rsidRPr="00FB0346">
        <w:rPr>
          <w:rFonts w:ascii="Book Antiqua" w:hAnsi="Book Antiqua"/>
          <w:sz w:val="24"/>
          <w:szCs w:val="24"/>
        </w:rPr>
        <w:t>. Furthermore,</w:t>
      </w:r>
      <w:r w:rsidR="00F5758B" w:rsidRPr="00FB0346">
        <w:rPr>
          <w:rFonts w:ascii="Book Antiqua" w:hAnsi="Book Antiqua"/>
          <w:sz w:val="24"/>
          <w:szCs w:val="24"/>
        </w:rPr>
        <w:t xml:space="preserve"> complete closure of the mucosal defect</w:t>
      </w:r>
      <w:r w:rsidR="005F7BA6" w:rsidRPr="00FB0346">
        <w:rPr>
          <w:rFonts w:ascii="Book Antiqua" w:hAnsi="Book Antiqua"/>
          <w:sz w:val="24"/>
          <w:szCs w:val="24"/>
        </w:rPr>
        <w:t>s</w:t>
      </w:r>
      <w:r w:rsidR="00F5758B" w:rsidRPr="00FB0346">
        <w:rPr>
          <w:rFonts w:ascii="Book Antiqua" w:hAnsi="Book Antiqua"/>
          <w:sz w:val="24"/>
          <w:szCs w:val="24"/>
        </w:rPr>
        <w:t xml:space="preserve"> after duodenal ESD reduced the risk of</w:t>
      </w:r>
      <w:r w:rsidRPr="00FB0346">
        <w:rPr>
          <w:rFonts w:ascii="Book Antiqua" w:hAnsi="Book Antiqua"/>
          <w:sz w:val="24"/>
          <w:szCs w:val="24"/>
        </w:rPr>
        <w:t xml:space="preserve"> delayed</w:t>
      </w:r>
      <w:r w:rsidR="00F5758B" w:rsidRPr="00FB0346">
        <w:rPr>
          <w:rFonts w:ascii="Book Antiqua" w:hAnsi="Book Antiqua"/>
          <w:sz w:val="24"/>
          <w:szCs w:val="24"/>
        </w:rPr>
        <w:t xml:space="preserve"> </w:t>
      </w:r>
      <w:r w:rsidR="00470F75" w:rsidRPr="00FB0346">
        <w:rPr>
          <w:rFonts w:ascii="Book Antiqua" w:hAnsi="Book Antiqua"/>
          <w:sz w:val="24"/>
          <w:szCs w:val="24"/>
        </w:rPr>
        <w:t xml:space="preserve">adverse </w:t>
      </w:r>
      <w:proofErr w:type="gramStart"/>
      <w:r w:rsidR="00470F75" w:rsidRPr="00FB0346">
        <w:rPr>
          <w:rFonts w:ascii="Book Antiqua" w:hAnsi="Book Antiqua"/>
          <w:sz w:val="24"/>
          <w:szCs w:val="24"/>
        </w:rPr>
        <w:t>event</w:t>
      </w:r>
      <w:r w:rsidR="00CC5663" w:rsidRPr="00FB0346">
        <w:rPr>
          <w:rFonts w:ascii="Book Antiqua" w:hAnsi="Book Antiqua"/>
          <w:sz w:val="24"/>
          <w:szCs w:val="24"/>
        </w:rPr>
        <w:t>s</w:t>
      </w:r>
      <w:r w:rsidR="00CC7D12" w:rsidRPr="00FB0346">
        <w:rPr>
          <w:rFonts w:ascii="Book Antiqua" w:hAnsi="Book Antiqua"/>
          <w:sz w:val="24"/>
          <w:szCs w:val="24"/>
          <w:vertAlign w:val="superscript"/>
        </w:rPr>
        <w:t>[</w:t>
      </w:r>
      <w:proofErr w:type="gramEnd"/>
      <w:r w:rsidR="00CC7D12" w:rsidRPr="00FB0346">
        <w:rPr>
          <w:rFonts w:ascii="Book Antiqua" w:hAnsi="Book Antiqua"/>
          <w:sz w:val="24"/>
          <w:szCs w:val="24"/>
          <w:vertAlign w:val="superscript"/>
        </w:rPr>
        <w:t>35]</w:t>
      </w:r>
      <w:r w:rsidR="00F5758B" w:rsidRPr="00FB0346">
        <w:rPr>
          <w:rFonts w:ascii="Book Antiqua" w:hAnsi="Book Antiqua"/>
          <w:sz w:val="24"/>
          <w:szCs w:val="24"/>
        </w:rPr>
        <w:t>.</w:t>
      </w:r>
      <w:r w:rsidRPr="00FB0346">
        <w:rPr>
          <w:rFonts w:ascii="Book Antiqua" w:hAnsi="Book Antiqua"/>
          <w:sz w:val="24"/>
          <w:szCs w:val="24"/>
        </w:rPr>
        <w:t xml:space="preserve"> </w:t>
      </w:r>
      <w:r w:rsidR="00051DCD" w:rsidRPr="00FB0346">
        <w:rPr>
          <w:rFonts w:ascii="Book Antiqua" w:hAnsi="Book Antiqua"/>
          <w:bCs/>
          <w:sz w:val="24"/>
          <w:szCs w:val="24"/>
        </w:rPr>
        <w:t xml:space="preserve">The </w:t>
      </w:r>
      <w:r w:rsidRPr="00FB0346">
        <w:rPr>
          <w:rFonts w:ascii="Book Antiqua" w:hAnsi="Book Antiqua"/>
          <w:bCs/>
          <w:sz w:val="24"/>
          <w:szCs w:val="24"/>
        </w:rPr>
        <w:t xml:space="preserve">mucosal defect was </w:t>
      </w:r>
      <w:r w:rsidR="00051DCD" w:rsidRPr="00FB0346">
        <w:rPr>
          <w:rFonts w:ascii="Book Antiqua" w:hAnsi="Book Antiqua"/>
          <w:bCs/>
          <w:sz w:val="24"/>
          <w:szCs w:val="24"/>
        </w:rPr>
        <w:t xml:space="preserve">closed </w:t>
      </w:r>
      <w:r w:rsidRPr="00FB0346">
        <w:rPr>
          <w:rFonts w:ascii="Book Antiqua" w:hAnsi="Book Antiqua"/>
          <w:bCs/>
          <w:sz w:val="24"/>
          <w:szCs w:val="24"/>
        </w:rPr>
        <w:t xml:space="preserve">in almost all </w:t>
      </w:r>
      <w:r w:rsidR="00051DCD" w:rsidRPr="00FB0346">
        <w:rPr>
          <w:rFonts w:ascii="Book Antiqua" w:hAnsi="Book Antiqua"/>
          <w:bCs/>
          <w:sz w:val="24"/>
          <w:szCs w:val="24"/>
        </w:rPr>
        <w:t xml:space="preserve">patients who underwent </w:t>
      </w:r>
      <w:r w:rsidRPr="00FB0346">
        <w:rPr>
          <w:rFonts w:ascii="Book Antiqua" w:hAnsi="Book Antiqua"/>
          <w:bCs/>
          <w:sz w:val="24"/>
          <w:szCs w:val="24"/>
        </w:rPr>
        <w:t xml:space="preserve">ESD (96.4%, 27/28), which </w:t>
      </w:r>
      <w:r w:rsidR="005F4D73" w:rsidRPr="00FB0346">
        <w:rPr>
          <w:rFonts w:ascii="Book Antiqua" w:hAnsi="Book Antiqua"/>
          <w:bCs/>
          <w:sz w:val="24"/>
          <w:szCs w:val="24"/>
        </w:rPr>
        <w:t xml:space="preserve">might </w:t>
      </w:r>
      <w:r w:rsidR="00051DCD" w:rsidRPr="00FB0346">
        <w:rPr>
          <w:rFonts w:ascii="Book Antiqua" w:hAnsi="Book Antiqua"/>
          <w:bCs/>
          <w:sz w:val="24"/>
          <w:szCs w:val="24"/>
        </w:rPr>
        <w:t xml:space="preserve">have </w:t>
      </w:r>
      <w:r w:rsidRPr="00FB0346">
        <w:rPr>
          <w:rFonts w:ascii="Book Antiqua" w:hAnsi="Book Antiqua"/>
          <w:bCs/>
          <w:sz w:val="24"/>
          <w:szCs w:val="24"/>
        </w:rPr>
        <w:t>contribute</w:t>
      </w:r>
      <w:r w:rsidR="00051DCD" w:rsidRPr="00FB0346">
        <w:rPr>
          <w:rFonts w:ascii="Book Antiqua" w:hAnsi="Book Antiqua"/>
          <w:bCs/>
          <w:sz w:val="24"/>
          <w:szCs w:val="24"/>
        </w:rPr>
        <w:t>d</w:t>
      </w:r>
      <w:r w:rsidRPr="00FB0346">
        <w:rPr>
          <w:rFonts w:ascii="Book Antiqua" w:hAnsi="Book Antiqua"/>
          <w:bCs/>
          <w:sz w:val="24"/>
          <w:szCs w:val="24"/>
        </w:rPr>
        <w:t xml:space="preserve"> to </w:t>
      </w:r>
      <w:r w:rsidR="00051DCD" w:rsidRPr="00FB0346">
        <w:rPr>
          <w:rFonts w:ascii="Book Antiqua" w:hAnsi="Book Antiqua"/>
          <w:bCs/>
          <w:sz w:val="24"/>
          <w:szCs w:val="24"/>
        </w:rPr>
        <w:t xml:space="preserve">the low rate of </w:t>
      </w:r>
      <w:r w:rsidRPr="00FB0346">
        <w:rPr>
          <w:rFonts w:ascii="Book Antiqua" w:hAnsi="Book Antiqua"/>
          <w:bCs/>
          <w:sz w:val="24"/>
          <w:szCs w:val="24"/>
        </w:rPr>
        <w:t xml:space="preserve">delayed </w:t>
      </w:r>
      <w:r w:rsidR="00470F75" w:rsidRPr="00FB0346">
        <w:rPr>
          <w:rFonts w:ascii="Book Antiqua" w:hAnsi="Book Antiqua"/>
          <w:sz w:val="24"/>
          <w:szCs w:val="24"/>
        </w:rPr>
        <w:t>adverse event</w:t>
      </w:r>
      <w:r w:rsidR="00051DCD" w:rsidRPr="00FB0346">
        <w:rPr>
          <w:rFonts w:ascii="Book Antiqua" w:hAnsi="Book Antiqua"/>
          <w:bCs/>
          <w:sz w:val="24"/>
          <w:szCs w:val="24"/>
        </w:rPr>
        <w:t>s</w:t>
      </w:r>
      <w:r w:rsidRPr="00FB0346">
        <w:rPr>
          <w:rFonts w:ascii="Book Antiqua" w:hAnsi="Book Antiqua"/>
          <w:bCs/>
          <w:sz w:val="24"/>
          <w:szCs w:val="24"/>
        </w:rPr>
        <w:t>.</w:t>
      </w:r>
      <w:r w:rsidR="00210A92" w:rsidRPr="00FB0346">
        <w:rPr>
          <w:rFonts w:ascii="Book Antiqua" w:hAnsi="Book Antiqua"/>
          <w:color w:val="C45911" w:themeColor="accent2" w:themeShade="BF"/>
          <w:sz w:val="24"/>
          <w:szCs w:val="24"/>
        </w:rPr>
        <w:t xml:space="preserve"> </w:t>
      </w:r>
      <w:r w:rsidRPr="00FB0346">
        <w:rPr>
          <w:rFonts w:ascii="Book Antiqua" w:hAnsi="Book Antiqua"/>
          <w:bCs/>
          <w:sz w:val="24"/>
          <w:szCs w:val="24"/>
        </w:rPr>
        <w:t xml:space="preserve">However, </w:t>
      </w:r>
      <w:r w:rsidR="00051DCD" w:rsidRPr="00FB0346">
        <w:rPr>
          <w:rFonts w:ascii="Book Antiqua" w:hAnsi="Book Antiqua"/>
          <w:bCs/>
          <w:sz w:val="24"/>
          <w:szCs w:val="24"/>
        </w:rPr>
        <w:t xml:space="preserve">1 patient who underwent </w:t>
      </w:r>
      <w:r w:rsidRPr="00FB0346">
        <w:rPr>
          <w:rFonts w:ascii="Book Antiqua" w:hAnsi="Book Antiqua"/>
          <w:bCs/>
          <w:sz w:val="24"/>
          <w:szCs w:val="24"/>
        </w:rPr>
        <w:t xml:space="preserve">ESD </w:t>
      </w:r>
      <w:r w:rsidR="00285D23" w:rsidRPr="00FB0346">
        <w:rPr>
          <w:rFonts w:ascii="Book Antiqua" w:hAnsi="Book Antiqua"/>
          <w:bCs/>
          <w:sz w:val="24"/>
          <w:szCs w:val="24"/>
        </w:rPr>
        <w:t xml:space="preserve">could not </w:t>
      </w:r>
      <w:r w:rsidR="00E612BD" w:rsidRPr="00FB0346">
        <w:rPr>
          <w:rFonts w:ascii="Book Antiqua" w:hAnsi="Book Antiqua"/>
          <w:bCs/>
          <w:sz w:val="24"/>
          <w:szCs w:val="24"/>
        </w:rPr>
        <w:t xml:space="preserve">be </w:t>
      </w:r>
      <w:r w:rsidR="00285D23" w:rsidRPr="00FB0346">
        <w:rPr>
          <w:rFonts w:ascii="Book Antiqua" w:hAnsi="Book Antiqua"/>
          <w:bCs/>
          <w:sz w:val="24"/>
          <w:szCs w:val="24"/>
        </w:rPr>
        <w:t>managed conservatively</w:t>
      </w:r>
      <w:r w:rsidR="007F4367" w:rsidRPr="00FB0346">
        <w:rPr>
          <w:rFonts w:ascii="Book Antiqua" w:hAnsi="Book Antiqua"/>
          <w:bCs/>
          <w:sz w:val="24"/>
          <w:szCs w:val="24"/>
        </w:rPr>
        <w:t>,</w:t>
      </w:r>
      <w:r w:rsidR="00285D23" w:rsidRPr="00FB0346">
        <w:rPr>
          <w:rFonts w:ascii="Book Antiqua" w:hAnsi="Book Antiqua"/>
          <w:bCs/>
          <w:sz w:val="24"/>
          <w:szCs w:val="24"/>
        </w:rPr>
        <w:t xml:space="preserve"> and</w:t>
      </w:r>
      <w:r w:rsidR="007F4367" w:rsidRPr="00FB0346">
        <w:rPr>
          <w:rFonts w:ascii="Book Antiqua" w:hAnsi="Book Antiqua"/>
          <w:bCs/>
          <w:sz w:val="24"/>
          <w:szCs w:val="24"/>
        </w:rPr>
        <w:t>,</w:t>
      </w:r>
      <w:r w:rsidR="00285D23" w:rsidRPr="00FB0346">
        <w:rPr>
          <w:rFonts w:ascii="Book Antiqua" w:hAnsi="Book Antiqua"/>
          <w:bCs/>
          <w:sz w:val="24"/>
          <w:szCs w:val="24"/>
        </w:rPr>
        <w:t xml:space="preserve"> therefore</w:t>
      </w:r>
      <w:r w:rsidR="007F4367" w:rsidRPr="00FB0346">
        <w:rPr>
          <w:rFonts w:ascii="Book Antiqua" w:hAnsi="Book Antiqua"/>
          <w:bCs/>
          <w:sz w:val="24"/>
          <w:szCs w:val="24"/>
        </w:rPr>
        <w:t>,</w:t>
      </w:r>
      <w:r w:rsidR="00285D23" w:rsidRPr="00FB0346">
        <w:rPr>
          <w:rFonts w:ascii="Book Antiqua" w:hAnsi="Book Antiqua"/>
          <w:bCs/>
          <w:sz w:val="24"/>
          <w:szCs w:val="24"/>
        </w:rPr>
        <w:t xml:space="preserve"> </w:t>
      </w:r>
      <w:r w:rsidRPr="00FB0346">
        <w:rPr>
          <w:rFonts w:ascii="Book Antiqua" w:hAnsi="Book Antiqua"/>
          <w:bCs/>
          <w:sz w:val="24"/>
          <w:szCs w:val="24"/>
        </w:rPr>
        <w:t xml:space="preserve">required </w:t>
      </w:r>
      <w:r w:rsidR="003142D6" w:rsidRPr="00FB0346">
        <w:rPr>
          <w:rFonts w:ascii="Book Antiqua" w:hAnsi="Book Antiqua"/>
          <w:bCs/>
          <w:sz w:val="24"/>
          <w:szCs w:val="24"/>
        </w:rPr>
        <w:t xml:space="preserve">emergency </w:t>
      </w:r>
      <w:r w:rsidR="00051DCD" w:rsidRPr="00FB0346">
        <w:rPr>
          <w:rFonts w:ascii="Book Antiqua" w:hAnsi="Book Antiqua"/>
          <w:bCs/>
          <w:sz w:val="24"/>
          <w:szCs w:val="24"/>
        </w:rPr>
        <w:t>surgery</w:t>
      </w:r>
      <w:r w:rsidRPr="00FB0346">
        <w:rPr>
          <w:rFonts w:ascii="Book Antiqua" w:hAnsi="Book Antiqua"/>
          <w:bCs/>
          <w:sz w:val="24"/>
          <w:szCs w:val="24"/>
        </w:rPr>
        <w:t>.</w:t>
      </w:r>
    </w:p>
    <w:p w14:paraId="032BF925" w14:textId="18467959" w:rsidR="00B77DEC" w:rsidRPr="00FB0346" w:rsidRDefault="00C42FA1" w:rsidP="00DA620E">
      <w:pPr>
        <w:kinsoku w:val="0"/>
        <w:overflowPunct w:val="0"/>
        <w:autoSpaceDE w:val="0"/>
        <w:autoSpaceDN w:val="0"/>
        <w:adjustRightInd w:val="0"/>
        <w:snapToGrid w:val="0"/>
        <w:spacing w:line="360" w:lineRule="auto"/>
        <w:ind w:firstLineChars="100" w:firstLine="240"/>
        <w:rPr>
          <w:rFonts w:ascii="Book Antiqua" w:hAnsi="Book Antiqua"/>
          <w:sz w:val="24"/>
          <w:szCs w:val="24"/>
        </w:rPr>
      </w:pPr>
      <w:r w:rsidRPr="00FB0346">
        <w:rPr>
          <w:rFonts w:ascii="Book Antiqua" w:hAnsi="Book Antiqua"/>
          <w:sz w:val="24"/>
          <w:szCs w:val="24"/>
        </w:rPr>
        <w:t>The time taken for the p</w:t>
      </w:r>
      <w:r w:rsidR="005F016C" w:rsidRPr="00FB0346">
        <w:rPr>
          <w:rFonts w:ascii="Book Antiqua" w:hAnsi="Book Antiqua"/>
          <w:sz w:val="24"/>
          <w:szCs w:val="24"/>
        </w:rPr>
        <w:t xml:space="preserve">rocedure and </w:t>
      </w:r>
      <w:r w:rsidRPr="00FB0346">
        <w:rPr>
          <w:rFonts w:ascii="Book Antiqua" w:hAnsi="Book Antiqua"/>
          <w:sz w:val="24"/>
          <w:szCs w:val="24"/>
        </w:rPr>
        <w:t xml:space="preserve">the </w:t>
      </w:r>
      <w:r w:rsidR="005F016C" w:rsidRPr="00FB0346">
        <w:rPr>
          <w:rFonts w:ascii="Book Antiqua" w:hAnsi="Book Antiqua"/>
          <w:sz w:val="24"/>
          <w:szCs w:val="24"/>
        </w:rPr>
        <w:t xml:space="preserve">hospital </w:t>
      </w:r>
      <w:r w:rsidRPr="00FB0346">
        <w:rPr>
          <w:rFonts w:ascii="Book Antiqua" w:hAnsi="Book Antiqua"/>
          <w:sz w:val="24"/>
          <w:szCs w:val="24"/>
        </w:rPr>
        <w:t xml:space="preserve">stay </w:t>
      </w:r>
      <w:r w:rsidR="005F016C" w:rsidRPr="00FB0346">
        <w:rPr>
          <w:rFonts w:ascii="Book Antiqua" w:hAnsi="Book Antiqua"/>
          <w:sz w:val="24"/>
          <w:szCs w:val="24"/>
        </w:rPr>
        <w:t xml:space="preserve">were significantly shorter in </w:t>
      </w:r>
      <w:r w:rsidRPr="00FB0346">
        <w:rPr>
          <w:rFonts w:ascii="Book Antiqua" w:hAnsi="Book Antiqua"/>
          <w:sz w:val="24"/>
          <w:szCs w:val="24"/>
        </w:rPr>
        <w:t xml:space="preserve">patients who underwent </w:t>
      </w:r>
      <w:r w:rsidR="005F016C" w:rsidRPr="00FB0346">
        <w:rPr>
          <w:rFonts w:ascii="Book Antiqua" w:hAnsi="Book Antiqua"/>
          <w:sz w:val="24"/>
          <w:szCs w:val="24"/>
        </w:rPr>
        <w:t xml:space="preserve">EMR than </w:t>
      </w:r>
      <w:r w:rsidRPr="00FB0346">
        <w:rPr>
          <w:rFonts w:ascii="Book Antiqua" w:hAnsi="Book Antiqua"/>
          <w:sz w:val="24"/>
          <w:szCs w:val="24"/>
        </w:rPr>
        <w:t xml:space="preserve">in </w:t>
      </w:r>
      <w:r w:rsidR="005F016C" w:rsidRPr="00FB0346">
        <w:rPr>
          <w:rFonts w:ascii="Book Antiqua" w:hAnsi="Book Antiqua"/>
          <w:sz w:val="24"/>
          <w:szCs w:val="24"/>
        </w:rPr>
        <w:t xml:space="preserve">those </w:t>
      </w:r>
      <w:r w:rsidRPr="00FB0346">
        <w:rPr>
          <w:rFonts w:ascii="Book Antiqua" w:hAnsi="Book Antiqua"/>
          <w:sz w:val="24"/>
          <w:szCs w:val="24"/>
        </w:rPr>
        <w:t xml:space="preserve">who underwent </w:t>
      </w:r>
      <w:r w:rsidR="005F016C" w:rsidRPr="00FB0346">
        <w:rPr>
          <w:rFonts w:ascii="Book Antiqua" w:hAnsi="Book Antiqua"/>
          <w:sz w:val="24"/>
          <w:szCs w:val="24"/>
        </w:rPr>
        <w:t xml:space="preserve">ESD. </w:t>
      </w:r>
      <w:r w:rsidR="00276383" w:rsidRPr="00FB0346">
        <w:rPr>
          <w:rFonts w:ascii="Book Antiqua" w:hAnsi="Book Antiqua"/>
          <w:sz w:val="24"/>
          <w:szCs w:val="24"/>
        </w:rPr>
        <w:t xml:space="preserve">The </w:t>
      </w:r>
      <w:r w:rsidR="005F016C" w:rsidRPr="00FB0346">
        <w:rPr>
          <w:rFonts w:ascii="Book Antiqua" w:hAnsi="Book Antiqua"/>
          <w:sz w:val="24"/>
          <w:szCs w:val="24"/>
        </w:rPr>
        <w:t>results</w:t>
      </w:r>
      <w:r w:rsidR="00276383" w:rsidRPr="00FB0346">
        <w:rPr>
          <w:rFonts w:ascii="Book Antiqua" w:hAnsi="Book Antiqua"/>
          <w:sz w:val="24"/>
          <w:szCs w:val="24"/>
        </w:rPr>
        <w:t xml:space="preserve"> of the current study showed that a</w:t>
      </w:r>
      <w:r w:rsidR="005F016C" w:rsidRPr="00FB0346">
        <w:rPr>
          <w:rFonts w:ascii="Book Antiqua" w:hAnsi="Book Antiqua"/>
          <w:sz w:val="24"/>
          <w:szCs w:val="24"/>
        </w:rPr>
        <w:t xml:space="preserve"> shorter procedure time </w:t>
      </w:r>
      <w:r w:rsidR="00276383" w:rsidRPr="00FB0346">
        <w:rPr>
          <w:rFonts w:ascii="Book Antiqua" w:hAnsi="Book Antiqua"/>
          <w:sz w:val="24"/>
          <w:szCs w:val="24"/>
        </w:rPr>
        <w:t xml:space="preserve">for </w:t>
      </w:r>
      <w:r w:rsidR="005F016C" w:rsidRPr="00FB0346">
        <w:rPr>
          <w:rFonts w:ascii="Book Antiqua" w:hAnsi="Book Antiqua"/>
          <w:sz w:val="24"/>
          <w:szCs w:val="24"/>
        </w:rPr>
        <w:t xml:space="preserve">EMR </w:t>
      </w:r>
      <w:r w:rsidR="00276383" w:rsidRPr="00FB0346">
        <w:rPr>
          <w:rFonts w:ascii="Book Antiqua" w:hAnsi="Book Antiqua"/>
          <w:sz w:val="24"/>
          <w:szCs w:val="24"/>
        </w:rPr>
        <w:t xml:space="preserve">than for ESD </w:t>
      </w:r>
      <w:r w:rsidR="005F016C" w:rsidRPr="00FB0346">
        <w:rPr>
          <w:rFonts w:ascii="Book Antiqua" w:hAnsi="Book Antiqua"/>
          <w:sz w:val="24"/>
          <w:szCs w:val="24"/>
        </w:rPr>
        <w:t>reduce</w:t>
      </w:r>
      <w:r w:rsidR="00276383" w:rsidRPr="00FB0346">
        <w:rPr>
          <w:rFonts w:ascii="Book Antiqua" w:hAnsi="Book Antiqua"/>
          <w:sz w:val="24"/>
          <w:szCs w:val="24"/>
        </w:rPr>
        <w:t>s</w:t>
      </w:r>
      <w:r w:rsidR="005F016C" w:rsidRPr="00FB0346">
        <w:rPr>
          <w:rFonts w:ascii="Book Antiqua" w:hAnsi="Book Antiqua"/>
          <w:sz w:val="24"/>
          <w:szCs w:val="24"/>
        </w:rPr>
        <w:t xml:space="preserve"> the cost of medical staff</w:t>
      </w:r>
      <w:r w:rsidR="007F4367" w:rsidRPr="00FB0346">
        <w:rPr>
          <w:rFonts w:ascii="Book Antiqua" w:hAnsi="Book Antiqua"/>
          <w:sz w:val="24"/>
          <w:szCs w:val="24"/>
        </w:rPr>
        <w:t>,</w:t>
      </w:r>
      <w:r w:rsidR="005F016C" w:rsidRPr="00FB0346">
        <w:rPr>
          <w:rFonts w:ascii="Book Antiqua" w:hAnsi="Book Antiqua"/>
          <w:sz w:val="24"/>
          <w:szCs w:val="24"/>
        </w:rPr>
        <w:t xml:space="preserve"> including the operator for </w:t>
      </w:r>
      <w:r w:rsidR="00276383" w:rsidRPr="00FB0346">
        <w:rPr>
          <w:rFonts w:ascii="Book Antiqua" w:hAnsi="Book Antiqua"/>
          <w:sz w:val="24"/>
          <w:szCs w:val="24"/>
        </w:rPr>
        <w:t xml:space="preserve">the </w:t>
      </w:r>
      <w:r w:rsidR="005F016C" w:rsidRPr="00FB0346">
        <w:rPr>
          <w:rFonts w:ascii="Book Antiqua" w:hAnsi="Book Antiqua"/>
          <w:sz w:val="24"/>
          <w:szCs w:val="24"/>
        </w:rPr>
        <w:t>endoscopic procedure, assistant for manipulating the device</w:t>
      </w:r>
      <w:r w:rsidR="00276383" w:rsidRPr="00FB0346">
        <w:rPr>
          <w:rFonts w:ascii="Book Antiqua" w:hAnsi="Book Antiqua"/>
          <w:sz w:val="24"/>
          <w:szCs w:val="24"/>
        </w:rPr>
        <w:t>,</w:t>
      </w:r>
      <w:r w:rsidR="005F016C" w:rsidRPr="00FB0346">
        <w:rPr>
          <w:rFonts w:ascii="Book Antiqua" w:hAnsi="Book Antiqua"/>
          <w:sz w:val="24"/>
          <w:szCs w:val="24"/>
        </w:rPr>
        <w:t xml:space="preserve"> and assistant for monitoring patients. In addition, </w:t>
      </w:r>
      <w:r w:rsidR="0063514B" w:rsidRPr="00FB0346">
        <w:rPr>
          <w:rFonts w:ascii="Book Antiqua" w:hAnsi="Book Antiqua"/>
          <w:sz w:val="24"/>
          <w:szCs w:val="24"/>
        </w:rPr>
        <w:t xml:space="preserve">the </w:t>
      </w:r>
      <w:r w:rsidR="005F016C" w:rsidRPr="00FB0346">
        <w:rPr>
          <w:rFonts w:ascii="Book Antiqua" w:hAnsi="Book Antiqua"/>
          <w:sz w:val="24"/>
          <w:szCs w:val="24"/>
        </w:rPr>
        <w:t xml:space="preserve">endo-knife used </w:t>
      </w:r>
      <w:r w:rsidR="0063514B" w:rsidRPr="00FB0346">
        <w:rPr>
          <w:rFonts w:ascii="Book Antiqua" w:hAnsi="Book Antiqua"/>
          <w:sz w:val="24"/>
          <w:szCs w:val="24"/>
        </w:rPr>
        <w:t xml:space="preserve">during </w:t>
      </w:r>
      <w:r w:rsidR="005F016C" w:rsidRPr="00FB0346">
        <w:rPr>
          <w:rFonts w:ascii="Book Antiqua" w:hAnsi="Book Antiqua"/>
          <w:sz w:val="24"/>
          <w:szCs w:val="24"/>
        </w:rPr>
        <w:t xml:space="preserve">ESD with hemostatic forceps is much more expensive than </w:t>
      </w:r>
      <w:r w:rsidR="0063514B" w:rsidRPr="00FB0346">
        <w:rPr>
          <w:rFonts w:ascii="Book Antiqua" w:hAnsi="Book Antiqua"/>
          <w:sz w:val="24"/>
          <w:szCs w:val="24"/>
        </w:rPr>
        <w:t xml:space="preserve">the </w:t>
      </w:r>
      <w:r w:rsidR="005F016C" w:rsidRPr="00FB0346">
        <w:rPr>
          <w:rFonts w:ascii="Book Antiqua" w:hAnsi="Book Antiqua"/>
          <w:sz w:val="24"/>
          <w:szCs w:val="24"/>
        </w:rPr>
        <w:t xml:space="preserve">snare used </w:t>
      </w:r>
      <w:r w:rsidR="0063514B" w:rsidRPr="00FB0346">
        <w:rPr>
          <w:rFonts w:ascii="Book Antiqua" w:hAnsi="Book Antiqua"/>
          <w:sz w:val="24"/>
          <w:szCs w:val="24"/>
        </w:rPr>
        <w:t xml:space="preserve">during </w:t>
      </w:r>
      <w:r w:rsidR="005F016C" w:rsidRPr="00FB0346">
        <w:rPr>
          <w:rFonts w:ascii="Book Antiqua" w:hAnsi="Book Antiqua"/>
          <w:sz w:val="24"/>
          <w:szCs w:val="24"/>
        </w:rPr>
        <w:t xml:space="preserve">EMR. </w:t>
      </w:r>
      <w:r w:rsidR="0063514B" w:rsidRPr="00FB0346">
        <w:rPr>
          <w:rFonts w:ascii="Book Antiqua" w:hAnsi="Book Antiqua"/>
          <w:sz w:val="24"/>
          <w:szCs w:val="24"/>
        </w:rPr>
        <w:t>Moreover, the l</w:t>
      </w:r>
      <w:r w:rsidR="005F016C" w:rsidRPr="00FB0346">
        <w:rPr>
          <w:rFonts w:ascii="Book Antiqua" w:hAnsi="Book Antiqua"/>
          <w:sz w:val="24"/>
          <w:szCs w:val="24"/>
        </w:rPr>
        <w:t xml:space="preserve">ow rate of adverse events might result in shorter hospitalization, </w:t>
      </w:r>
      <w:r w:rsidR="0063514B" w:rsidRPr="00FB0346">
        <w:rPr>
          <w:rFonts w:ascii="Book Antiqua" w:hAnsi="Book Antiqua"/>
          <w:sz w:val="24"/>
          <w:szCs w:val="24"/>
        </w:rPr>
        <w:t xml:space="preserve">thereby </w:t>
      </w:r>
      <w:r w:rsidR="005F016C" w:rsidRPr="00FB0346">
        <w:rPr>
          <w:rFonts w:ascii="Book Antiqua" w:hAnsi="Book Antiqua"/>
          <w:sz w:val="24"/>
          <w:szCs w:val="24"/>
        </w:rPr>
        <w:t>contribut</w:t>
      </w:r>
      <w:r w:rsidR="0063514B" w:rsidRPr="00FB0346">
        <w:rPr>
          <w:rFonts w:ascii="Book Antiqua" w:hAnsi="Book Antiqua"/>
          <w:sz w:val="24"/>
          <w:szCs w:val="24"/>
        </w:rPr>
        <w:t xml:space="preserve">ing </w:t>
      </w:r>
      <w:r w:rsidR="005F016C" w:rsidRPr="00FB0346">
        <w:rPr>
          <w:rFonts w:ascii="Book Antiqua" w:hAnsi="Book Antiqua"/>
          <w:sz w:val="24"/>
          <w:szCs w:val="24"/>
        </w:rPr>
        <w:t xml:space="preserve">to the cost of hospital stay. </w:t>
      </w:r>
      <w:r w:rsidR="0063514B" w:rsidRPr="00FB0346">
        <w:rPr>
          <w:rFonts w:ascii="Book Antiqua" w:hAnsi="Book Antiqua"/>
          <w:sz w:val="24"/>
          <w:szCs w:val="24"/>
        </w:rPr>
        <w:t>A p</w:t>
      </w:r>
      <w:r w:rsidR="005F016C" w:rsidRPr="00FB0346">
        <w:rPr>
          <w:rFonts w:ascii="Book Antiqua" w:hAnsi="Book Antiqua"/>
          <w:sz w:val="24"/>
          <w:szCs w:val="24"/>
        </w:rPr>
        <w:t xml:space="preserve">revious </w:t>
      </w:r>
      <w:r w:rsidR="0063514B" w:rsidRPr="00FB0346">
        <w:rPr>
          <w:rFonts w:ascii="Book Antiqua" w:hAnsi="Book Antiqua"/>
          <w:sz w:val="24"/>
          <w:szCs w:val="24"/>
        </w:rPr>
        <w:t xml:space="preserve">study also showed </w:t>
      </w:r>
      <w:r w:rsidR="005F016C" w:rsidRPr="00FB0346">
        <w:rPr>
          <w:rFonts w:ascii="Book Antiqua" w:hAnsi="Book Antiqua"/>
          <w:sz w:val="24"/>
          <w:szCs w:val="24"/>
        </w:rPr>
        <w:t xml:space="preserve">that </w:t>
      </w:r>
      <w:r w:rsidR="0063514B" w:rsidRPr="00FB0346">
        <w:rPr>
          <w:rFonts w:ascii="Book Antiqua" w:hAnsi="Book Antiqua"/>
          <w:sz w:val="24"/>
          <w:szCs w:val="24"/>
        </w:rPr>
        <w:t xml:space="preserve">patients who underwent </w:t>
      </w:r>
      <w:r w:rsidR="005F016C" w:rsidRPr="00FB0346">
        <w:rPr>
          <w:rFonts w:ascii="Book Antiqua" w:hAnsi="Book Antiqua"/>
          <w:sz w:val="24"/>
          <w:szCs w:val="24"/>
        </w:rPr>
        <w:t xml:space="preserve">ESD </w:t>
      </w:r>
      <w:r w:rsidR="0063514B" w:rsidRPr="00FB0346">
        <w:rPr>
          <w:rFonts w:ascii="Book Antiqua" w:hAnsi="Book Antiqua"/>
          <w:sz w:val="24"/>
          <w:szCs w:val="24"/>
        </w:rPr>
        <w:t xml:space="preserve">had </w:t>
      </w:r>
      <w:r w:rsidR="005F016C" w:rsidRPr="00FB0346">
        <w:rPr>
          <w:rFonts w:ascii="Book Antiqua" w:hAnsi="Book Antiqua"/>
          <w:sz w:val="24"/>
          <w:szCs w:val="24"/>
        </w:rPr>
        <w:t xml:space="preserve">lower medical costs than those who </w:t>
      </w:r>
      <w:r w:rsidR="0063514B" w:rsidRPr="00FB0346">
        <w:rPr>
          <w:rFonts w:ascii="Book Antiqua" w:hAnsi="Book Antiqua"/>
          <w:sz w:val="24"/>
          <w:szCs w:val="24"/>
        </w:rPr>
        <w:t xml:space="preserve">underwent </w:t>
      </w:r>
      <w:r w:rsidR="005F016C" w:rsidRPr="00FB0346">
        <w:rPr>
          <w:rFonts w:ascii="Book Antiqua" w:hAnsi="Book Antiqua"/>
          <w:sz w:val="24"/>
          <w:szCs w:val="24"/>
        </w:rPr>
        <w:t>surger</w:t>
      </w:r>
      <w:r w:rsidR="0063514B" w:rsidRPr="00FB0346">
        <w:rPr>
          <w:rFonts w:ascii="Book Antiqua" w:hAnsi="Book Antiqua"/>
          <w:sz w:val="24"/>
          <w:szCs w:val="24"/>
        </w:rPr>
        <w:t xml:space="preserve">y, </w:t>
      </w:r>
      <w:r w:rsidR="005F016C" w:rsidRPr="00FB0346">
        <w:rPr>
          <w:rFonts w:ascii="Book Antiqua" w:hAnsi="Book Antiqua"/>
          <w:sz w:val="24"/>
          <w:szCs w:val="24"/>
        </w:rPr>
        <w:t xml:space="preserve">although </w:t>
      </w:r>
      <w:r w:rsidR="0063514B" w:rsidRPr="00FB0346">
        <w:rPr>
          <w:rFonts w:ascii="Book Antiqua" w:hAnsi="Book Antiqua"/>
          <w:sz w:val="24"/>
          <w:szCs w:val="24"/>
        </w:rPr>
        <w:t xml:space="preserve">the </w:t>
      </w:r>
      <w:r w:rsidR="005F016C" w:rsidRPr="00FB0346">
        <w:rPr>
          <w:rFonts w:ascii="Book Antiqua" w:hAnsi="Book Antiqua"/>
          <w:sz w:val="24"/>
          <w:szCs w:val="24"/>
        </w:rPr>
        <w:t xml:space="preserve">data </w:t>
      </w:r>
      <w:r w:rsidR="0063514B" w:rsidRPr="00FB0346">
        <w:rPr>
          <w:rFonts w:ascii="Book Antiqua" w:hAnsi="Book Antiqua"/>
          <w:sz w:val="24"/>
          <w:szCs w:val="24"/>
        </w:rPr>
        <w:t>w</w:t>
      </w:r>
      <w:r w:rsidR="007F4367" w:rsidRPr="00FB0346">
        <w:rPr>
          <w:rFonts w:ascii="Book Antiqua" w:hAnsi="Book Antiqua"/>
          <w:sz w:val="24"/>
          <w:szCs w:val="24"/>
        </w:rPr>
        <w:t>ere</w:t>
      </w:r>
      <w:r w:rsidR="0063514B" w:rsidRPr="00FB0346">
        <w:rPr>
          <w:rFonts w:ascii="Book Antiqua" w:hAnsi="Book Antiqua"/>
          <w:sz w:val="24"/>
          <w:szCs w:val="24"/>
        </w:rPr>
        <w:t xml:space="preserve"> </w:t>
      </w:r>
      <w:r w:rsidR="002A1877" w:rsidRPr="00FB0346">
        <w:rPr>
          <w:rFonts w:ascii="Book Antiqua" w:hAnsi="Book Antiqua"/>
          <w:sz w:val="24"/>
          <w:szCs w:val="24"/>
        </w:rPr>
        <w:t>of</w:t>
      </w:r>
      <w:r w:rsidR="0063514B" w:rsidRPr="00FB0346">
        <w:rPr>
          <w:rFonts w:ascii="Book Antiqua" w:hAnsi="Book Antiqua"/>
          <w:sz w:val="24"/>
          <w:szCs w:val="24"/>
        </w:rPr>
        <w:t xml:space="preserve"> patients with </w:t>
      </w:r>
      <w:r w:rsidR="005F016C" w:rsidRPr="00FB0346">
        <w:rPr>
          <w:rFonts w:ascii="Book Antiqua" w:hAnsi="Book Antiqua"/>
          <w:sz w:val="24"/>
          <w:szCs w:val="24"/>
        </w:rPr>
        <w:t xml:space="preserve">early gastric </w:t>
      </w:r>
      <w:proofErr w:type="gramStart"/>
      <w:r w:rsidR="005F016C" w:rsidRPr="00FB0346">
        <w:rPr>
          <w:rFonts w:ascii="Book Antiqua" w:hAnsi="Book Antiqua"/>
          <w:sz w:val="24"/>
          <w:szCs w:val="24"/>
        </w:rPr>
        <w:t>cancer</w:t>
      </w:r>
      <w:r w:rsidR="00CC7D12" w:rsidRPr="00FB0346">
        <w:rPr>
          <w:rFonts w:ascii="Book Antiqua" w:hAnsi="Book Antiqua"/>
          <w:sz w:val="24"/>
          <w:szCs w:val="24"/>
          <w:vertAlign w:val="superscript"/>
        </w:rPr>
        <w:t>[</w:t>
      </w:r>
      <w:proofErr w:type="gramEnd"/>
      <w:r w:rsidR="00CC7D12" w:rsidRPr="00FB0346">
        <w:rPr>
          <w:rFonts w:ascii="Book Antiqua" w:hAnsi="Book Antiqua"/>
          <w:sz w:val="24"/>
          <w:szCs w:val="24"/>
          <w:vertAlign w:val="superscript"/>
        </w:rPr>
        <w:t>36]</w:t>
      </w:r>
      <w:r w:rsidR="005F016C" w:rsidRPr="00FB0346">
        <w:rPr>
          <w:rFonts w:ascii="Book Antiqua" w:hAnsi="Book Antiqua"/>
          <w:sz w:val="24"/>
          <w:szCs w:val="24"/>
        </w:rPr>
        <w:t xml:space="preserve">. </w:t>
      </w:r>
      <w:r w:rsidR="007E10D1" w:rsidRPr="00FB0346">
        <w:rPr>
          <w:rFonts w:ascii="Book Antiqua" w:hAnsi="Book Antiqua"/>
          <w:sz w:val="24"/>
          <w:szCs w:val="24"/>
        </w:rPr>
        <w:t xml:space="preserve">Thus, </w:t>
      </w:r>
      <w:r w:rsidR="005F016C" w:rsidRPr="00FB0346">
        <w:rPr>
          <w:rFonts w:ascii="Book Antiqua" w:hAnsi="Book Antiqua"/>
          <w:sz w:val="24"/>
          <w:szCs w:val="24"/>
        </w:rPr>
        <w:t xml:space="preserve">EMR will contribute to </w:t>
      </w:r>
      <w:r w:rsidR="007E10D1" w:rsidRPr="00FB0346">
        <w:rPr>
          <w:rFonts w:ascii="Book Antiqua" w:hAnsi="Book Antiqua"/>
          <w:sz w:val="24"/>
          <w:szCs w:val="24"/>
        </w:rPr>
        <w:t xml:space="preserve">a </w:t>
      </w:r>
      <w:r w:rsidR="005F016C" w:rsidRPr="00FB0346">
        <w:rPr>
          <w:rFonts w:ascii="Book Antiqua" w:hAnsi="Book Antiqua"/>
          <w:sz w:val="24"/>
          <w:szCs w:val="24"/>
        </w:rPr>
        <w:t>reduc</w:t>
      </w:r>
      <w:r w:rsidR="007E10D1" w:rsidRPr="00FB0346">
        <w:rPr>
          <w:rFonts w:ascii="Book Antiqua" w:hAnsi="Book Antiqua"/>
          <w:sz w:val="24"/>
          <w:szCs w:val="24"/>
        </w:rPr>
        <w:t xml:space="preserve">tion in the </w:t>
      </w:r>
      <w:r w:rsidR="005F016C" w:rsidRPr="00FB0346">
        <w:rPr>
          <w:rFonts w:ascii="Book Antiqua" w:hAnsi="Book Antiqua"/>
          <w:sz w:val="24"/>
          <w:szCs w:val="24"/>
        </w:rPr>
        <w:t xml:space="preserve">total medical cost of </w:t>
      </w:r>
      <w:r w:rsidR="005F016C" w:rsidRPr="00FB0346">
        <w:rPr>
          <w:rFonts w:ascii="Book Antiqua" w:hAnsi="Book Antiqua"/>
          <w:sz w:val="24"/>
          <w:szCs w:val="24"/>
        </w:rPr>
        <w:lastRenderedPageBreak/>
        <w:t>endoscopic resection</w:t>
      </w:r>
      <w:r w:rsidR="007F4367" w:rsidRPr="00FB0346">
        <w:rPr>
          <w:rFonts w:ascii="Book Antiqua" w:hAnsi="Book Antiqua"/>
          <w:sz w:val="24"/>
          <w:szCs w:val="24"/>
        </w:rPr>
        <w:t>,</w:t>
      </w:r>
      <w:r w:rsidR="005F016C" w:rsidRPr="00FB0346">
        <w:rPr>
          <w:rFonts w:ascii="Book Antiqua" w:hAnsi="Book Antiqua"/>
          <w:sz w:val="24"/>
          <w:szCs w:val="24"/>
        </w:rPr>
        <w:t xml:space="preserve"> compared with ESD.</w:t>
      </w:r>
    </w:p>
    <w:p w14:paraId="4901A681" w14:textId="1EF9375F" w:rsidR="00B77DEC" w:rsidRPr="00FB0346" w:rsidRDefault="00045482" w:rsidP="00DA620E">
      <w:pPr>
        <w:kinsoku w:val="0"/>
        <w:overflowPunct w:val="0"/>
        <w:autoSpaceDE w:val="0"/>
        <w:autoSpaceDN w:val="0"/>
        <w:adjustRightInd w:val="0"/>
        <w:snapToGrid w:val="0"/>
        <w:spacing w:line="360" w:lineRule="auto"/>
        <w:ind w:firstLineChars="100" w:firstLine="240"/>
        <w:rPr>
          <w:rFonts w:ascii="Book Antiqua" w:hAnsi="Book Antiqua"/>
          <w:sz w:val="24"/>
          <w:szCs w:val="24"/>
        </w:rPr>
      </w:pPr>
      <w:bookmarkStart w:id="17" w:name="_Hlk38724753"/>
      <w:r w:rsidRPr="00FB0346">
        <w:rPr>
          <w:rFonts w:ascii="Book Antiqua" w:hAnsi="Book Antiqua"/>
          <w:sz w:val="24"/>
          <w:szCs w:val="24"/>
        </w:rPr>
        <w:t xml:space="preserve">The current </w:t>
      </w:r>
      <w:r w:rsidR="00B77DEC" w:rsidRPr="00FB0346">
        <w:rPr>
          <w:rFonts w:ascii="Book Antiqua" w:hAnsi="Book Antiqua"/>
          <w:sz w:val="24"/>
          <w:szCs w:val="24"/>
        </w:rPr>
        <w:t xml:space="preserve">study had some limitations. </w:t>
      </w:r>
      <w:r w:rsidR="001F11C5" w:rsidRPr="00FB0346">
        <w:rPr>
          <w:rFonts w:ascii="Book Antiqua" w:hAnsi="Book Antiqua"/>
          <w:sz w:val="24"/>
          <w:szCs w:val="24"/>
        </w:rPr>
        <w:t>First, t</w:t>
      </w:r>
      <w:r w:rsidRPr="00FB0346">
        <w:rPr>
          <w:rFonts w:ascii="Book Antiqua" w:hAnsi="Book Antiqua"/>
          <w:sz w:val="24"/>
          <w:szCs w:val="24"/>
        </w:rPr>
        <w:t>his</w:t>
      </w:r>
      <w:r w:rsidR="001F11C5" w:rsidRPr="00FB0346">
        <w:rPr>
          <w:rFonts w:ascii="Book Antiqua" w:hAnsi="Book Antiqua"/>
          <w:sz w:val="24"/>
          <w:szCs w:val="24"/>
        </w:rPr>
        <w:t xml:space="preserve"> </w:t>
      </w:r>
      <w:r w:rsidR="00B77DEC" w:rsidRPr="00FB0346">
        <w:rPr>
          <w:rFonts w:ascii="Book Antiqua" w:hAnsi="Book Antiqua"/>
          <w:sz w:val="24"/>
          <w:szCs w:val="24"/>
        </w:rPr>
        <w:t>was a retrospective st</w:t>
      </w:r>
      <w:r w:rsidR="000316AC" w:rsidRPr="00FB0346">
        <w:rPr>
          <w:rFonts w:ascii="Book Antiqua" w:hAnsi="Book Antiqua"/>
          <w:sz w:val="24"/>
          <w:szCs w:val="24"/>
        </w:rPr>
        <w:t>udy</w:t>
      </w:r>
      <w:r w:rsidR="00B77DEC" w:rsidRPr="00FB0346">
        <w:rPr>
          <w:rFonts w:ascii="Book Antiqua" w:hAnsi="Book Antiqua"/>
          <w:sz w:val="24"/>
          <w:szCs w:val="24"/>
        </w:rPr>
        <w:t xml:space="preserve"> and </w:t>
      </w:r>
      <w:r w:rsidRPr="00FB0346">
        <w:rPr>
          <w:rFonts w:ascii="Book Antiqua" w:hAnsi="Book Antiqua"/>
          <w:sz w:val="24"/>
          <w:szCs w:val="24"/>
        </w:rPr>
        <w:t xml:space="preserve">did not include </w:t>
      </w:r>
      <w:r w:rsidR="00B77DEC" w:rsidRPr="00FB0346">
        <w:rPr>
          <w:rFonts w:ascii="Book Antiqua" w:hAnsi="Book Antiqua"/>
          <w:sz w:val="24"/>
          <w:szCs w:val="24"/>
        </w:rPr>
        <w:t xml:space="preserve">a randomized population. </w:t>
      </w:r>
      <w:bookmarkStart w:id="18" w:name="_Hlk38729190"/>
      <w:r w:rsidR="00A25523" w:rsidRPr="00FB0346">
        <w:rPr>
          <w:rFonts w:ascii="Book Antiqua" w:hAnsi="Book Antiqua"/>
          <w:sz w:val="24"/>
          <w:szCs w:val="24"/>
        </w:rPr>
        <w:t xml:space="preserve">Although propensity score matching reduced </w:t>
      </w:r>
      <w:r w:rsidRPr="00FB0346">
        <w:rPr>
          <w:rFonts w:ascii="Book Antiqua" w:hAnsi="Book Antiqua"/>
          <w:sz w:val="24"/>
          <w:szCs w:val="24"/>
        </w:rPr>
        <w:t xml:space="preserve">the </w:t>
      </w:r>
      <w:r w:rsidR="00A25523" w:rsidRPr="00FB0346">
        <w:rPr>
          <w:rFonts w:ascii="Book Antiqua" w:hAnsi="Book Antiqua"/>
          <w:sz w:val="24"/>
          <w:szCs w:val="24"/>
        </w:rPr>
        <w:t xml:space="preserve">confounding biases, </w:t>
      </w:r>
      <w:r w:rsidR="002A1877" w:rsidRPr="00FB0346">
        <w:rPr>
          <w:rFonts w:ascii="Book Antiqua" w:hAnsi="Book Antiqua"/>
          <w:sz w:val="24"/>
          <w:szCs w:val="24"/>
        </w:rPr>
        <w:t>not all biases</w:t>
      </w:r>
      <w:r w:rsidR="00A25523" w:rsidRPr="00FB0346">
        <w:rPr>
          <w:rFonts w:ascii="Book Antiqua" w:hAnsi="Book Antiqua"/>
          <w:sz w:val="24"/>
          <w:szCs w:val="24"/>
        </w:rPr>
        <w:t xml:space="preserve">, such as </w:t>
      </w:r>
      <w:r w:rsidRPr="00FB0346">
        <w:rPr>
          <w:rFonts w:ascii="Book Antiqua" w:hAnsi="Book Antiqua"/>
          <w:sz w:val="24"/>
          <w:szCs w:val="24"/>
        </w:rPr>
        <w:t xml:space="preserve">the </w:t>
      </w:r>
      <w:r w:rsidR="00A25523" w:rsidRPr="00FB0346">
        <w:rPr>
          <w:rFonts w:ascii="Book Antiqua" w:hAnsi="Book Antiqua"/>
          <w:sz w:val="24"/>
          <w:szCs w:val="24"/>
        </w:rPr>
        <w:t>endoscopist</w:t>
      </w:r>
      <w:r w:rsidRPr="00FB0346">
        <w:rPr>
          <w:rFonts w:ascii="Book Antiqua" w:hAnsi="Book Antiqua"/>
          <w:sz w:val="24"/>
          <w:szCs w:val="24"/>
        </w:rPr>
        <w:t>s’</w:t>
      </w:r>
      <w:r w:rsidR="00A25523" w:rsidRPr="00FB0346">
        <w:rPr>
          <w:rFonts w:ascii="Book Antiqua" w:hAnsi="Book Antiqua"/>
          <w:sz w:val="24"/>
          <w:szCs w:val="24"/>
        </w:rPr>
        <w:t xml:space="preserve"> preference of EMR or ESD</w:t>
      </w:r>
      <w:r w:rsidR="00AB19FA" w:rsidRPr="00FB0346">
        <w:rPr>
          <w:rFonts w:ascii="Book Antiqua" w:hAnsi="Book Antiqua"/>
          <w:sz w:val="24"/>
          <w:szCs w:val="24"/>
        </w:rPr>
        <w:t>, could be eliminated</w:t>
      </w:r>
      <w:r w:rsidR="00A25523" w:rsidRPr="00FB0346">
        <w:rPr>
          <w:rFonts w:ascii="Book Antiqua" w:hAnsi="Book Antiqua"/>
          <w:sz w:val="24"/>
          <w:szCs w:val="24"/>
        </w:rPr>
        <w:t xml:space="preserve">. </w:t>
      </w:r>
      <w:r w:rsidR="00B77DEC" w:rsidRPr="00FB0346">
        <w:rPr>
          <w:rFonts w:ascii="Book Antiqua" w:hAnsi="Book Antiqua"/>
          <w:sz w:val="24"/>
          <w:szCs w:val="24"/>
        </w:rPr>
        <w:t xml:space="preserve">There was a possibility of selection bias </w:t>
      </w:r>
      <w:r w:rsidRPr="00FB0346">
        <w:rPr>
          <w:rFonts w:ascii="Book Antiqua" w:hAnsi="Book Antiqua"/>
          <w:sz w:val="24"/>
          <w:szCs w:val="24"/>
        </w:rPr>
        <w:t xml:space="preserve">because </w:t>
      </w:r>
      <w:r w:rsidR="00B77DEC" w:rsidRPr="00FB0346">
        <w:rPr>
          <w:rFonts w:ascii="Book Antiqua" w:hAnsi="Book Antiqua"/>
          <w:sz w:val="24"/>
          <w:szCs w:val="24"/>
        </w:rPr>
        <w:t xml:space="preserve">lesions </w:t>
      </w:r>
      <w:r w:rsidRPr="00FB0346">
        <w:rPr>
          <w:rFonts w:ascii="Book Antiqua" w:hAnsi="Book Antiqua"/>
          <w:sz w:val="24"/>
          <w:szCs w:val="24"/>
        </w:rPr>
        <w:t xml:space="preserve">that could </w:t>
      </w:r>
      <w:r w:rsidR="00B77DEC" w:rsidRPr="00FB0346">
        <w:rPr>
          <w:rFonts w:ascii="Book Antiqua" w:hAnsi="Book Antiqua"/>
          <w:sz w:val="24"/>
          <w:szCs w:val="24"/>
        </w:rPr>
        <w:t xml:space="preserve">be </w:t>
      </w:r>
      <w:r w:rsidR="00AB19FA" w:rsidRPr="00FB0346">
        <w:rPr>
          <w:rFonts w:ascii="Book Antiqua" w:hAnsi="Book Antiqua"/>
          <w:sz w:val="24"/>
          <w:szCs w:val="24"/>
        </w:rPr>
        <w:t xml:space="preserve">easily </w:t>
      </w:r>
      <w:r w:rsidR="00B77DEC" w:rsidRPr="00FB0346">
        <w:rPr>
          <w:rFonts w:ascii="Book Antiqua" w:hAnsi="Book Antiqua"/>
          <w:sz w:val="24"/>
          <w:szCs w:val="24"/>
        </w:rPr>
        <w:t>snared</w:t>
      </w:r>
      <w:r w:rsidRPr="00FB0346">
        <w:rPr>
          <w:rFonts w:ascii="Book Antiqua" w:hAnsi="Book Antiqua"/>
          <w:sz w:val="24"/>
          <w:szCs w:val="24"/>
        </w:rPr>
        <w:t xml:space="preserve"> </w:t>
      </w:r>
      <w:r w:rsidR="00B77DEC" w:rsidRPr="00FB0346">
        <w:rPr>
          <w:rFonts w:ascii="Book Antiqua" w:hAnsi="Book Antiqua"/>
          <w:sz w:val="24"/>
          <w:szCs w:val="24"/>
        </w:rPr>
        <w:t xml:space="preserve">were selected for EMR. </w:t>
      </w:r>
      <w:r w:rsidR="001F11C5" w:rsidRPr="00FB0346">
        <w:rPr>
          <w:rFonts w:ascii="Book Antiqua" w:hAnsi="Book Antiqua"/>
          <w:sz w:val="24"/>
          <w:szCs w:val="24"/>
        </w:rPr>
        <w:t>Second,</w:t>
      </w:r>
      <w:r w:rsidR="00B77DEC" w:rsidRPr="00FB0346">
        <w:rPr>
          <w:rFonts w:ascii="Book Antiqua" w:hAnsi="Book Antiqua"/>
          <w:sz w:val="24"/>
          <w:szCs w:val="24"/>
        </w:rPr>
        <w:t xml:space="preserve"> lesions treated </w:t>
      </w:r>
      <w:r w:rsidRPr="00FB0346">
        <w:rPr>
          <w:rFonts w:ascii="Book Antiqua" w:hAnsi="Book Antiqua"/>
          <w:sz w:val="24"/>
          <w:szCs w:val="24"/>
        </w:rPr>
        <w:t xml:space="preserve">with </w:t>
      </w:r>
      <w:r w:rsidR="00B77DEC" w:rsidRPr="00FB0346">
        <w:rPr>
          <w:rFonts w:ascii="Book Antiqua" w:hAnsi="Book Antiqua"/>
          <w:sz w:val="24"/>
          <w:szCs w:val="24"/>
        </w:rPr>
        <w:t xml:space="preserve">EMR </w:t>
      </w:r>
      <w:r w:rsidR="001F11C5" w:rsidRPr="00FB0346">
        <w:rPr>
          <w:rFonts w:ascii="Book Antiqua" w:hAnsi="Book Antiqua"/>
          <w:sz w:val="24"/>
          <w:szCs w:val="24"/>
        </w:rPr>
        <w:t xml:space="preserve">tended to </w:t>
      </w:r>
      <w:r w:rsidRPr="00FB0346">
        <w:rPr>
          <w:rFonts w:ascii="Book Antiqua" w:hAnsi="Book Antiqua"/>
          <w:sz w:val="24"/>
          <w:szCs w:val="24"/>
        </w:rPr>
        <w:t>includ</w:t>
      </w:r>
      <w:r w:rsidR="001F11C5" w:rsidRPr="00FB0346">
        <w:rPr>
          <w:rFonts w:ascii="Book Antiqua" w:hAnsi="Book Antiqua"/>
          <w:sz w:val="24"/>
          <w:szCs w:val="24"/>
        </w:rPr>
        <w:t>e</w:t>
      </w:r>
      <w:r w:rsidRPr="00FB0346">
        <w:rPr>
          <w:rFonts w:ascii="Book Antiqua" w:hAnsi="Book Antiqua"/>
          <w:sz w:val="24"/>
          <w:szCs w:val="24"/>
        </w:rPr>
        <w:t xml:space="preserve"> </w:t>
      </w:r>
      <w:r w:rsidR="00B77DEC" w:rsidRPr="00FB0346">
        <w:rPr>
          <w:rFonts w:ascii="Book Antiqua" w:hAnsi="Book Antiqua"/>
          <w:sz w:val="24"/>
          <w:szCs w:val="24"/>
        </w:rPr>
        <w:t>adenoma</w:t>
      </w:r>
      <w:r w:rsidRPr="00FB0346">
        <w:rPr>
          <w:rFonts w:ascii="Book Antiqua" w:hAnsi="Book Antiqua"/>
          <w:sz w:val="24"/>
          <w:szCs w:val="24"/>
        </w:rPr>
        <w:t>s</w:t>
      </w:r>
      <w:r w:rsidR="00B77DEC" w:rsidRPr="00FB0346">
        <w:rPr>
          <w:rFonts w:ascii="Book Antiqua" w:hAnsi="Book Antiqua"/>
          <w:sz w:val="24"/>
          <w:szCs w:val="24"/>
        </w:rPr>
        <w:t xml:space="preserve">, mucosal lesions, </w:t>
      </w:r>
      <w:r w:rsidRPr="00FB0346">
        <w:rPr>
          <w:rFonts w:ascii="Book Antiqua" w:hAnsi="Book Antiqua"/>
          <w:sz w:val="24"/>
          <w:szCs w:val="24"/>
        </w:rPr>
        <w:t xml:space="preserve">and </w:t>
      </w:r>
      <w:r w:rsidR="00B77DEC" w:rsidRPr="00FB0346">
        <w:rPr>
          <w:rFonts w:ascii="Book Antiqua" w:hAnsi="Book Antiqua"/>
          <w:sz w:val="24"/>
          <w:szCs w:val="24"/>
        </w:rPr>
        <w:t xml:space="preserve">small lesions. These rates </w:t>
      </w:r>
      <w:r w:rsidR="00EE42D4" w:rsidRPr="00FB0346">
        <w:rPr>
          <w:rFonts w:ascii="Book Antiqua" w:hAnsi="Book Antiqua"/>
          <w:sz w:val="24"/>
          <w:szCs w:val="24"/>
        </w:rPr>
        <w:t xml:space="preserve">among two groups </w:t>
      </w:r>
      <w:r w:rsidR="00B77DEC" w:rsidRPr="00FB0346">
        <w:rPr>
          <w:rFonts w:ascii="Book Antiqua" w:hAnsi="Book Antiqua"/>
          <w:sz w:val="24"/>
          <w:szCs w:val="24"/>
        </w:rPr>
        <w:t xml:space="preserve">were </w:t>
      </w:r>
      <w:r w:rsidR="00190270" w:rsidRPr="00FB0346">
        <w:rPr>
          <w:rFonts w:ascii="Book Antiqua" w:hAnsi="Book Antiqua"/>
          <w:sz w:val="24"/>
          <w:szCs w:val="24"/>
        </w:rPr>
        <w:t xml:space="preserve">similar </w:t>
      </w:r>
      <w:r w:rsidR="00B77DEC" w:rsidRPr="00FB0346">
        <w:rPr>
          <w:rFonts w:ascii="Book Antiqua" w:hAnsi="Book Antiqua"/>
          <w:sz w:val="24"/>
          <w:szCs w:val="24"/>
        </w:rPr>
        <w:t xml:space="preserve">after matching, but the comparison of treatment outcomes </w:t>
      </w:r>
      <w:r w:rsidR="00190270" w:rsidRPr="00FB0346">
        <w:rPr>
          <w:rFonts w:ascii="Book Antiqua" w:hAnsi="Book Antiqua"/>
          <w:sz w:val="24"/>
          <w:szCs w:val="24"/>
        </w:rPr>
        <w:t xml:space="preserve">was </w:t>
      </w:r>
      <w:r w:rsidR="00B77DEC" w:rsidRPr="00FB0346">
        <w:rPr>
          <w:rFonts w:ascii="Book Antiqua" w:hAnsi="Book Antiqua"/>
          <w:sz w:val="24"/>
          <w:szCs w:val="24"/>
        </w:rPr>
        <w:t xml:space="preserve">limited </w:t>
      </w:r>
      <w:r w:rsidR="000316AC" w:rsidRPr="00FB0346">
        <w:rPr>
          <w:rFonts w:ascii="Book Antiqua" w:hAnsi="Book Antiqua"/>
          <w:sz w:val="24"/>
          <w:szCs w:val="24"/>
        </w:rPr>
        <w:t>primarily</w:t>
      </w:r>
      <w:r w:rsidR="00B77DEC" w:rsidRPr="00FB0346">
        <w:rPr>
          <w:rFonts w:ascii="Book Antiqua" w:hAnsi="Book Antiqua"/>
          <w:sz w:val="24"/>
          <w:szCs w:val="24"/>
        </w:rPr>
        <w:t xml:space="preserve"> to such lesions. Therefore, it </w:t>
      </w:r>
      <w:r w:rsidR="00190270" w:rsidRPr="00FB0346">
        <w:rPr>
          <w:rFonts w:ascii="Book Antiqua" w:hAnsi="Book Antiqua"/>
          <w:sz w:val="24"/>
          <w:szCs w:val="24"/>
        </w:rPr>
        <w:t xml:space="preserve">is </w:t>
      </w:r>
      <w:r w:rsidR="00B77DEC" w:rsidRPr="00FB0346">
        <w:rPr>
          <w:rFonts w:ascii="Book Antiqua" w:hAnsi="Book Antiqua"/>
          <w:sz w:val="24"/>
          <w:szCs w:val="24"/>
        </w:rPr>
        <w:t xml:space="preserve">questionable </w:t>
      </w:r>
      <w:r w:rsidR="00190270" w:rsidRPr="00FB0346">
        <w:rPr>
          <w:rFonts w:ascii="Book Antiqua" w:hAnsi="Book Antiqua"/>
          <w:sz w:val="24"/>
          <w:szCs w:val="24"/>
        </w:rPr>
        <w:t xml:space="preserve">whether </w:t>
      </w:r>
      <w:r w:rsidR="00B77DEC" w:rsidRPr="00FB0346">
        <w:rPr>
          <w:rFonts w:ascii="Book Antiqua" w:hAnsi="Book Antiqua"/>
          <w:sz w:val="24"/>
          <w:szCs w:val="24"/>
        </w:rPr>
        <w:t xml:space="preserve">these </w:t>
      </w:r>
      <w:r w:rsidR="00AB19FA" w:rsidRPr="00FB0346">
        <w:rPr>
          <w:rFonts w:ascii="Book Antiqua" w:hAnsi="Book Antiqua"/>
          <w:sz w:val="24"/>
          <w:szCs w:val="24"/>
        </w:rPr>
        <w:t>findings</w:t>
      </w:r>
      <w:r w:rsidR="003A7506" w:rsidRPr="00FB0346">
        <w:rPr>
          <w:rFonts w:ascii="Book Antiqua" w:hAnsi="Book Antiqua"/>
          <w:sz w:val="24"/>
          <w:szCs w:val="24"/>
        </w:rPr>
        <w:t xml:space="preserve"> could be </w:t>
      </w:r>
      <w:r w:rsidR="00AB19FA" w:rsidRPr="00FB0346">
        <w:rPr>
          <w:rFonts w:ascii="Book Antiqua" w:hAnsi="Book Antiqua"/>
          <w:sz w:val="24"/>
          <w:szCs w:val="24"/>
        </w:rPr>
        <w:t xml:space="preserve">generalized </w:t>
      </w:r>
      <w:r w:rsidR="00B77DEC" w:rsidRPr="00FB0346">
        <w:rPr>
          <w:rFonts w:ascii="Book Antiqua" w:hAnsi="Book Antiqua"/>
          <w:sz w:val="24"/>
          <w:szCs w:val="24"/>
        </w:rPr>
        <w:t>to adenocarcinoma</w:t>
      </w:r>
      <w:r w:rsidR="00190270" w:rsidRPr="00FB0346">
        <w:rPr>
          <w:rFonts w:ascii="Book Antiqua" w:hAnsi="Book Antiqua"/>
          <w:sz w:val="24"/>
          <w:szCs w:val="24"/>
        </w:rPr>
        <w:t>s</w:t>
      </w:r>
      <w:r w:rsidR="00B77DEC" w:rsidRPr="00FB0346">
        <w:rPr>
          <w:rFonts w:ascii="Book Antiqua" w:hAnsi="Book Antiqua"/>
          <w:sz w:val="24"/>
          <w:szCs w:val="24"/>
        </w:rPr>
        <w:t>, submucosal invasive lesions</w:t>
      </w:r>
      <w:r w:rsidR="00190270" w:rsidRPr="00FB0346">
        <w:rPr>
          <w:rFonts w:ascii="Book Antiqua" w:hAnsi="Book Antiqua"/>
          <w:sz w:val="24"/>
          <w:szCs w:val="24"/>
        </w:rPr>
        <w:t>,</w:t>
      </w:r>
      <w:r w:rsidR="00B77DEC" w:rsidRPr="00FB0346">
        <w:rPr>
          <w:rFonts w:ascii="Book Antiqua" w:hAnsi="Book Antiqua"/>
          <w:sz w:val="24"/>
          <w:szCs w:val="24"/>
        </w:rPr>
        <w:t xml:space="preserve"> or large lesions.</w:t>
      </w:r>
      <w:r w:rsidR="001F11C5" w:rsidRPr="00FB0346">
        <w:rPr>
          <w:rFonts w:ascii="Book Antiqua" w:hAnsi="Book Antiqua"/>
          <w:sz w:val="24"/>
          <w:szCs w:val="24"/>
        </w:rPr>
        <w:t xml:space="preserve"> Third</w:t>
      </w:r>
      <w:r w:rsidR="00B77DEC" w:rsidRPr="00FB0346">
        <w:rPr>
          <w:rFonts w:ascii="Book Antiqua" w:hAnsi="Book Antiqua"/>
          <w:sz w:val="24"/>
          <w:szCs w:val="24"/>
        </w:rPr>
        <w:t>, the sample size was</w:t>
      </w:r>
      <w:r w:rsidR="00A25523" w:rsidRPr="00FB0346">
        <w:rPr>
          <w:rFonts w:ascii="Book Antiqua" w:hAnsi="Book Antiqua"/>
          <w:sz w:val="24"/>
          <w:szCs w:val="24"/>
        </w:rPr>
        <w:t xml:space="preserve"> relatively</w:t>
      </w:r>
      <w:r w:rsidR="00B77DEC" w:rsidRPr="00FB0346">
        <w:rPr>
          <w:rFonts w:ascii="Book Antiqua" w:hAnsi="Book Antiqua"/>
          <w:sz w:val="24"/>
          <w:szCs w:val="24"/>
        </w:rPr>
        <w:t xml:space="preserve"> small </w:t>
      </w:r>
      <w:r w:rsidR="00190270" w:rsidRPr="00FB0346">
        <w:rPr>
          <w:rFonts w:ascii="Book Antiqua" w:hAnsi="Book Antiqua"/>
          <w:sz w:val="24"/>
          <w:szCs w:val="24"/>
        </w:rPr>
        <w:t xml:space="preserve">owing </w:t>
      </w:r>
      <w:r w:rsidR="003A7506" w:rsidRPr="00FB0346">
        <w:rPr>
          <w:rFonts w:ascii="Book Antiqua" w:hAnsi="Book Antiqua"/>
          <w:sz w:val="24"/>
          <w:szCs w:val="24"/>
        </w:rPr>
        <w:t>to propensity score matching</w:t>
      </w:r>
      <w:r w:rsidR="00190270" w:rsidRPr="00FB0346">
        <w:rPr>
          <w:rFonts w:ascii="Book Antiqua" w:hAnsi="Book Antiqua"/>
          <w:sz w:val="24"/>
          <w:szCs w:val="24"/>
        </w:rPr>
        <w:t>,</w:t>
      </w:r>
      <w:r w:rsidR="003A7506" w:rsidRPr="00FB0346">
        <w:rPr>
          <w:rFonts w:ascii="Book Antiqua" w:hAnsi="Book Antiqua"/>
          <w:sz w:val="24"/>
          <w:szCs w:val="24"/>
        </w:rPr>
        <w:t xml:space="preserve"> </w:t>
      </w:r>
      <w:r w:rsidR="00B77DEC" w:rsidRPr="00FB0346">
        <w:rPr>
          <w:rFonts w:ascii="Book Antiqua" w:hAnsi="Book Antiqua"/>
          <w:sz w:val="24"/>
          <w:szCs w:val="24"/>
        </w:rPr>
        <w:t xml:space="preserve">even though </w:t>
      </w:r>
      <w:r w:rsidR="00190270" w:rsidRPr="00FB0346">
        <w:rPr>
          <w:rFonts w:ascii="Book Antiqua" w:hAnsi="Book Antiqua"/>
          <w:sz w:val="24"/>
          <w:szCs w:val="24"/>
        </w:rPr>
        <w:t xml:space="preserve">this </w:t>
      </w:r>
      <w:r w:rsidR="00B77DEC" w:rsidRPr="00FB0346">
        <w:rPr>
          <w:rFonts w:ascii="Book Antiqua" w:hAnsi="Book Antiqua"/>
          <w:sz w:val="24"/>
          <w:szCs w:val="24"/>
        </w:rPr>
        <w:t>was a multi-center study. Therefore, the difference</w:t>
      </w:r>
      <w:r w:rsidR="00190270" w:rsidRPr="00FB0346">
        <w:rPr>
          <w:rFonts w:ascii="Book Antiqua" w:hAnsi="Book Antiqua"/>
          <w:sz w:val="24"/>
          <w:szCs w:val="24"/>
        </w:rPr>
        <w:t>s</w:t>
      </w:r>
      <w:r w:rsidR="00B77DEC" w:rsidRPr="00FB0346">
        <w:rPr>
          <w:rFonts w:ascii="Book Antiqua" w:hAnsi="Book Antiqua"/>
          <w:sz w:val="24"/>
          <w:szCs w:val="24"/>
        </w:rPr>
        <w:t xml:space="preserve"> </w:t>
      </w:r>
      <w:r w:rsidR="00190270" w:rsidRPr="00FB0346">
        <w:rPr>
          <w:rFonts w:ascii="Book Antiqua" w:hAnsi="Book Antiqua"/>
          <w:sz w:val="24"/>
          <w:szCs w:val="24"/>
        </w:rPr>
        <w:t xml:space="preserve">in the </w:t>
      </w:r>
      <w:r w:rsidR="00B77DEC" w:rsidRPr="00FB0346">
        <w:rPr>
          <w:rFonts w:ascii="Book Antiqua" w:hAnsi="Book Antiqua"/>
          <w:sz w:val="24"/>
          <w:szCs w:val="24"/>
        </w:rPr>
        <w:t xml:space="preserve">effectiveness and safety between EMR and ESD are unclear for </w:t>
      </w:r>
      <w:r w:rsidR="00190270" w:rsidRPr="00FB0346">
        <w:rPr>
          <w:rFonts w:ascii="Book Antiqua" w:hAnsi="Book Antiqua"/>
          <w:sz w:val="24"/>
          <w:szCs w:val="24"/>
        </w:rPr>
        <w:t>SNADETs</w:t>
      </w:r>
      <w:r w:rsidR="00B77DEC" w:rsidRPr="00FB0346">
        <w:rPr>
          <w:rFonts w:ascii="Book Antiqua" w:hAnsi="Book Antiqua"/>
          <w:sz w:val="24"/>
          <w:szCs w:val="24"/>
        </w:rPr>
        <w:t xml:space="preserve">. </w:t>
      </w:r>
      <w:r w:rsidR="0046341D" w:rsidRPr="00FB0346">
        <w:rPr>
          <w:rFonts w:ascii="Book Antiqua" w:hAnsi="Book Antiqua"/>
          <w:sz w:val="24"/>
          <w:szCs w:val="24"/>
        </w:rPr>
        <w:t>A</w:t>
      </w:r>
      <w:r w:rsidR="00B77DEC" w:rsidRPr="00FB0346">
        <w:rPr>
          <w:rFonts w:ascii="Book Antiqua" w:hAnsi="Book Antiqua"/>
          <w:sz w:val="24"/>
          <w:szCs w:val="24"/>
        </w:rPr>
        <w:t xml:space="preserve"> prospective study with a larger </w:t>
      </w:r>
      <w:r w:rsidR="00F76D6C" w:rsidRPr="00FB0346">
        <w:rPr>
          <w:rFonts w:ascii="Book Antiqua" w:hAnsi="Book Antiqua"/>
          <w:sz w:val="24"/>
          <w:szCs w:val="24"/>
        </w:rPr>
        <w:t xml:space="preserve">randomized </w:t>
      </w:r>
      <w:r w:rsidR="00B77DEC" w:rsidRPr="00FB0346">
        <w:rPr>
          <w:rFonts w:ascii="Book Antiqua" w:hAnsi="Book Antiqua"/>
          <w:sz w:val="24"/>
          <w:szCs w:val="24"/>
        </w:rPr>
        <w:t xml:space="preserve">population </w:t>
      </w:r>
      <w:r w:rsidR="00DA620E">
        <w:rPr>
          <w:rFonts w:ascii="Book Antiqua" w:hAnsi="Book Antiqua"/>
          <w:sz w:val="24"/>
          <w:szCs w:val="24"/>
        </w:rPr>
        <w:t xml:space="preserve">is expected to be </w:t>
      </w:r>
      <w:r w:rsidR="00B77DEC" w:rsidRPr="00FB0346">
        <w:rPr>
          <w:rFonts w:ascii="Book Antiqua" w:hAnsi="Book Antiqua"/>
          <w:sz w:val="24"/>
          <w:szCs w:val="24"/>
        </w:rPr>
        <w:t>conducted</w:t>
      </w:r>
      <w:r w:rsidR="0046341D" w:rsidRPr="00FB0346">
        <w:rPr>
          <w:rFonts w:ascii="Book Antiqua" w:hAnsi="Book Antiqua"/>
          <w:sz w:val="24"/>
          <w:szCs w:val="24"/>
        </w:rPr>
        <w:t xml:space="preserve"> in the future</w:t>
      </w:r>
      <w:r w:rsidR="00B77DEC" w:rsidRPr="00FB0346">
        <w:rPr>
          <w:rFonts w:ascii="Book Antiqua" w:hAnsi="Book Antiqua"/>
          <w:sz w:val="24"/>
          <w:szCs w:val="24"/>
        </w:rPr>
        <w:t xml:space="preserve">. </w:t>
      </w:r>
      <w:bookmarkEnd w:id="18"/>
      <w:r w:rsidR="001F11C5" w:rsidRPr="00FB0346">
        <w:rPr>
          <w:rFonts w:ascii="Book Antiqua" w:hAnsi="Book Antiqua"/>
          <w:sz w:val="24"/>
          <w:szCs w:val="24"/>
        </w:rPr>
        <w:t>Fo</w:t>
      </w:r>
      <w:r w:rsidR="0006436A" w:rsidRPr="00FB0346">
        <w:rPr>
          <w:rFonts w:ascii="Book Antiqua" w:hAnsi="Book Antiqua"/>
          <w:sz w:val="24"/>
          <w:szCs w:val="24"/>
        </w:rPr>
        <w:t>u</w:t>
      </w:r>
      <w:r w:rsidR="001F11C5" w:rsidRPr="00FB0346">
        <w:rPr>
          <w:rFonts w:ascii="Book Antiqua" w:hAnsi="Book Antiqua"/>
          <w:sz w:val="24"/>
          <w:szCs w:val="24"/>
        </w:rPr>
        <w:t>rth</w:t>
      </w:r>
      <w:r w:rsidR="00B77DEC" w:rsidRPr="00FB0346">
        <w:rPr>
          <w:rFonts w:ascii="Book Antiqua" w:hAnsi="Book Antiqua"/>
          <w:sz w:val="24"/>
          <w:szCs w:val="24"/>
        </w:rPr>
        <w:t xml:space="preserve">, </w:t>
      </w:r>
      <w:r w:rsidR="0006436A" w:rsidRPr="00FB0346">
        <w:rPr>
          <w:rFonts w:ascii="Book Antiqua" w:hAnsi="Book Antiqua"/>
          <w:sz w:val="24"/>
          <w:szCs w:val="24"/>
        </w:rPr>
        <w:t xml:space="preserve">the </w:t>
      </w:r>
      <w:r w:rsidR="007D69F5" w:rsidRPr="00FB0346">
        <w:rPr>
          <w:rFonts w:ascii="Book Antiqua" w:hAnsi="Book Antiqua"/>
          <w:sz w:val="24"/>
          <w:szCs w:val="24"/>
        </w:rPr>
        <w:t xml:space="preserve">follow-up period </w:t>
      </w:r>
      <w:r w:rsidR="0006436A" w:rsidRPr="00FB0346">
        <w:rPr>
          <w:rFonts w:ascii="Book Antiqua" w:hAnsi="Book Antiqua"/>
          <w:sz w:val="24"/>
          <w:szCs w:val="24"/>
        </w:rPr>
        <w:t>in th</w:t>
      </w:r>
      <w:r w:rsidR="004A3973" w:rsidRPr="00FB0346">
        <w:rPr>
          <w:rFonts w:ascii="Book Antiqua" w:hAnsi="Book Antiqua"/>
          <w:sz w:val="24"/>
          <w:szCs w:val="24"/>
        </w:rPr>
        <w:t>is</w:t>
      </w:r>
      <w:r w:rsidR="0006436A" w:rsidRPr="00FB0346">
        <w:rPr>
          <w:rFonts w:ascii="Book Antiqua" w:hAnsi="Book Antiqua"/>
          <w:sz w:val="24"/>
          <w:szCs w:val="24"/>
        </w:rPr>
        <w:t xml:space="preserve"> study </w:t>
      </w:r>
      <w:r w:rsidR="007D69F5" w:rsidRPr="00FB0346">
        <w:rPr>
          <w:rFonts w:ascii="Book Antiqua" w:hAnsi="Book Antiqua"/>
          <w:sz w:val="24"/>
          <w:szCs w:val="24"/>
        </w:rPr>
        <w:t xml:space="preserve">was insufficient </w:t>
      </w:r>
      <w:r w:rsidR="004A3973" w:rsidRPr="00FB0346">
        <w:rPr>
          <w:rFonts w:ascii="Book Antiqua" w:hAnsi="Book Antiqua"/>
          <w:sz w:val="24"/>
          <w:szCs w:val="24"/>
        </w:rPr>
        <w:t>to</w:t>
      </w:r>
      <w:r w:rsidR="007D69F5" w:rsidRPr="00FB0346">
        <w:rPr>
          <w:rFonts w:ascii="Book Antiqua" w:hAnsi="Book Antiqua"/>
          <w:sz w:val="24"/>
          <w:szCs w:val="24"/>
        </w:rPr>
        <w:t xml:space="preserve"> </w:t>
      </w:r>
      <w:r w:rsidR="00190270" w:rsidRPr="00FB0346">
        <w:rPr>
          <w:rFonts w:ascii="Book Antiqua" w:hAnsi="Book Antiqua"/>
          <w:sz w:val="24"/>
          <w:szCs w:val="24"/>
        </w:rPr>
        <w:t>evaluat</w:t>
      </w:r>
      <w:r w:rsidR="004A3973" w:rsidRPr="00FB0346">
        <w:rPr>
          <w:rFonts w:ascii="Book Antiqua" w:hAnsi="Book Antiqua"/>
          <w:sz w:val="24"/>
          <w:szCs w:val="24"/>
        </w:rPr>
        <w:t>e</w:t>
      </w:r>
      <w:r w:rsidR="007D69F5" w:rsidRPr="00FB0346">
        <w:rPr>
          <w:rFonts w:ascii="Book Antiqua" w:hAnsi="Book Antiqua"/>
          <w:sz w:val="24"/>
          <w:szCs w:val="24"/>
        </w:rPr>
        <w:t xml:space="preserve"> long</w:t>
      </w:r>
      <w:r w:rsidR="00B77DEC" w:rsidRPr="00FB0346">
        <w:rPr>
          <w:rFonts w:ascii="Book Antiqua" w:hAnsi="Book Antiqua"/>
          <w:sz w:val="24"/>
          <w:szCs w:val="24"/>
        </w:rPr>
        <w:t xml:space="preserve">-term outcomes. </w:t>
      </w:r>
      <w:r w:rsidR="004A3973" w:rsidRPr="00FB0346">
        <w:rPr>
          <w:rFonts w:ascii="Book Antiqua" w:hAnsi="Book Antiqua"/>
          <w:sz w:val="24"/>
          <w:szCs w:val="24"/>
        </w:rPr>
        <w:t>M</w:t>
      </w:r>
      <w:r w:rsidR="007D69F5" w:rsidRPr="00FB0346">
        <w:rPr>
          <w:rFonts w:ascii="Book Antiqua" w:hAnsi="Book Antiqua"/>
          <w:sz w:val="24"/>
          <w:szCs w:val="24"/>
        </w:rPr>
        <w:t xml:space="preserve">edian follow-up duration was 24.5 (15-53.75) </w:t>
      </w:r>
      <w:proofErr w:type="spellStart"/>
      <w:proofErr w:type="gramStart"/>
      <w:r w:rsidR="007D69F5" w:rsidRPr="00DA620E">
        <w:rPr>
          <w:rFonts w:ascii="Book Antiqua" w:hAnsi="Book Antiqua"/>
          <w:sz w:val="24"/>
          <w:szCs w:val="24"/>
        </w:rPr>
        <w:t>mo</w:t>
      </w:r>
      <w:proofErr w:type="spellEnd"/>
      <w:proofErr w:type="gramEnd"/>
      <w:r w:rsidR="004A3973" w:rsidRPr="00DA620E">
        <w:rPr>
          <w:rFonts w:ascii="Book Antiqua" w:hAnsi="Book Antiqua"/>
          <w:sz w:val="24"/>
          <w:szCs w:val="24"/>
        </w:rPr>
        <w:t>,</w:t>
      </w:r>
      <w:r w:rsidR="007D69F5" w:rsidRPr="00FB0346">
        <w:rPr>
          <w:rFonts w:ascii="Book Antiqua" w:hAnsi="Book Antiqua"/>
          <w:sz w:val="24"/>
          <w:szCs w:val="24"/>
        </w:rPr>
        <w:t xml:space="preserve"> and</w:t>
      </w:r>
      <w:r w:rsidR="0006436A" w:rsidRPr="00FB0346">
        <w:rPr>
          <w:rFonts w:ascii="Book Antiqua" w:hAnsi="Book Antiqua"/>
          <w:sz w:val="24"/>
          <w:szCs w:val="24"/>
        </w:rPr>
        <w:t xml:space="preserve"> the</w:t>
      </w:r>
      <w:r w:rsidR="007D69F5" w:rsidRPr="00FB0346">
        <w:rPr>
          <w:rFonts w:ascii="Book Antiqua" w:hAnsi="Book Antiqua"/>
          <w:sz w:val="24"/>
          <w:szCs w:val="24"/>
        </w:rPr>
        <w:t xml:space="preserve"> </w:t>
      </w:r>
      <w:r w:rsidR="00875195" w:rsidRPr="00FB0346">
        <w:rPr>
          <w:rFonts w:ascii="Book Antiqua" w:hAnsi="Book Antiqua"/>
          <w:sz w:val="24"/>
          <w:szCs w:val="24"/>
        </w:rPr>
        <w:t>1</w:t>
      </w:r>
      <w:r w:rsidR="007D69F5" w:rsidRPr="00FB0346">
        <w:rPr>
          <w:rFonts w:ascii="Book Antiqua" w:hAnsi="Book Antiqua"/>
          <w:sz w:val="24"/>
          <w:szCs w:val="24"/>
        </w:rPr>
        <w:t xml:space="preserve">-year follow up rate was 81.0% (115/142). </w:t>
      </w:r>
      <w:r w:rsidR="004A3973" w:rsidRPr="00FB0346">
        <w:rPr>
          <w:rFonts w:ascii="Book Antiqua" w:hAnsi="Book Antiqua"/>
          <w:sz w:val="24"/>
          <w:szCs w:val="24"/>
        </w:rPr>
        <w:t>L</w:t>
      </w:r>
      <w:r w:rsidR="007D69F5" w:rsidRPr="00FB0346">
        <w:rPr>
          <w:rFonts w:ascii="Book Antiqua" w:hAnsi="Book Antiqua"/>
          <w:sz w:val="24"/>
          <w:szCs w:val="24"/>
        </w:rPr>
        <w:t xml:space="preserve">onger follow-up </w:t>
      </w:r>
      <w:r w:rsidR="004A3973" w:rsidRPr="00FB0346">
        <w:rPr>
          <w:rFonts w:ascii="Book Antiqua" w:hAnsi="Book Antiqua"/>
          <w:sz w:val="24"/>
          <w:szCs w:val="24"/>
        </w:rPr>
        <w:t>will be</w:t>
      </w:r>
      <w:r w:rsidR="007D69F5" w:rsidRPr="00FB0346">
        <w:rPr>
          <w:rFonts w:ascii="Book Antiqua" w:hAnsi="Book Antiqua"/>
          <w:sz w:val="24"/>
          <w:szCs w:val="24"/>
        </w:rPr>
        <w:t xml:space="preserve"> required to</w:t>
      </w:r>
      <w:r w:rsidR="00D44912" w:rsidRPr="00FB0346">
        <w:rPr>
          <w:rFonts w:ascii="Book Antiqua" w:hAnsi="Book Antiqua"/>
          <w:sz w:val="24"/>
          <w:szCs w:val="24"/>
        </w:rPr>
        <w:t xml:space="preserve"> </w:t>
      </w:r>
      <w:r w:rsidR="007D69F5" w:rsidRPr="00FB0346">
        <w:rPr>
          <w:rFonts w:ascii="Book Antiqua" w:hAnsi="Book Antiqua"/>
          <w:sz w:val="24"/>
          <w:szCs w:val="24"/>
        </w:rPr>
        <w:t xml:space="preserve">evaluate the </w:t>
      </w:r>
      <w:r w:rsidR="004A3973" w:rsidRPr="00FB0346">
        <w:rPr>
          <w:rFonts w:ascii="Book Antiqua" w:hAnsi="Book Antiqua"/>
          <w:sz w:val="24"/>
          <w:szCs w:val="24"/>
        </w:rPr>
        <w:t>accurate curative potential</w:t>
      </w:r>
      <w:r w:rsidR="007D69F5" w:rsidRPr="00FB0346">
        <w:rPr>
          <w:rFonts w:ascii="Book Antiqua" w:hAnsi="Book Antiqua"/>
          <w:sz w:val="24"/>
          <w:szCs w:val="24"/>
        </w:rPr>
        <w:t xml:space="preserve"> of endoscopic resection.</w:t>
      </w:r>
      <w:r w:rsidR="00B77DEC" w:rsidRPr="00FB0346">
        <w:rPr>
          <w:rFonts w:ascii="Book Antiqua" w:hAnsi="Book Antiqua"/>
          <w:sz w:val="24"/>
          <w:szCs w:val="24"/>
        </w:rPr>
        <w:t xml:space="preserve"> </w:t>
      </w:r>
      <w:r w:rsidR="001F11C5" w:rsidRPr="00FB0346">
        <w:rPr>
          <w:rFonts w:ascii="Book Antiqua" w:hAnsi="Book Antiqua"/>
          <w:sz w:val="24"/>
          <w:szCs w:val="24"/>
        </w:rPr>
        <w:t>Fifth</w:t>
      </w:r>
      <w:r w:rsidR="003A7506" w:rsidRPr="00FB0346">
        <w:rPr>
          <w:rFonts w:ascii="Book Antiqua" w:hAnsi="Book Antiqua"/>
          <w:sz w:val="24"/>
          <w:szCs w:val="24"/>
        </w:rPr>
        <w:t>,</w:t>
      </w:r>
      <w:r w:rsidR="00A25523" w:rsidRPr="00FB0346">
        <w:rPr>
          <w:rFonts w:ascii="Book Antiqua" w:hAnsi="Book Antiqua"/>
          <w:sz w:val="24"/>
          <w:szCs w:val="24"/>
        </w:rPr>
        <w:t xml:space="preserve"> </w:t>
      </w:r>
      <w:r w:rsidR="003A7506" w:rsidRPr="00FB0346">
        <w:rPr>
          <w:rFonts w:ascii="Book Antiqua" w:hAnsi="Book Antiqua"/>
          <w:sz w:val="24"/>
          <w:szCs w:val="24"/>
        </w:rPr>
        <w:t>new</w:t>
      </w:r>
      <w:r w:rsidR="003A02AE" w:rsidRPr="00FB0346">
        <w:rPr>
          <w:rFonts w:ascii="Book Antiqua" w:hAnsi="Book Antiqua"/>
          <w:sz w:val="24"/>
          <w:szCs w:val="24"/>
        </w:rPr>
        <w:t xml:space="preserve"> </w:t>
      </w:r>
      <w:r w:rsidR="00652C7C" w:rsidRPr="00FB0346">
        <w:rPr>
          <w:rFonts w:ascii="Book Antiqua" w:hAnsi="Book Antiqua"/>
          <w:sz w:val="24"/>
          <w:szCs w:val="24"/>
        </w:rPr>
        <w:t xml:space="preserve">advanced </w:t>
      </w:r>
      <w:r w:rsidR="003A02AE" w:rsidRPr="00FB0346">
        <w:rPr>
          <w:rFonts w:ascii="Book Antiqua" w:hAnsi="Book Antiqua"/>
          <w:sz w:val="24"/>
          <w:szCs w:val="24"/>
        </w:rPr>
        <w:t>treatment methods</w:t>
      </w:r>
      <w:r w:rsidR="00652C7C" w:rsidRPr="00FB0346">
        <w:rPr>
          <w:rFonts w:ascii="Book Antiqua" w:hAnsi="Book Antiqua"/>
          <w:sz w:val="24"/>
          <w:szCs w:val="24"/>
        </w:rPr>
        <w:t>,</w:t>
      </w:r>
      <w:r w:rsidR="003A02AE" w:rsidRPr="00FB0346">
        <w:rPr>
          <w:rFonts w:ascii="Book Antiqua" w:hAnsi="Book Antiqua"/>
          <w:sz w:val="24"/>
          <w:szCs w:val="24"/>
        </w:rPr>
        <w:t xml:space="preserve"> including underwater EMR, cold polypectomy</w:t>
      </w:r>
      <w:r w:rsidR="00190270" w:rsidRPr="00FB0346">
        <w:rPr>
          <w:rFonts w:ascii="Book Antiqua" w:hAnsi="Book Antiqua"/>
          <w:sz w:val="24"/>
          <w:szCs w:val="24"/>
        </w:rPr>
        <w:t>,</w:t>
      </w:r>
      <w:r w:rsidR="003A02AE" w:rsidRPr="00FB0346">
        <w:rPr>
          <w:rFonts w:ascii="Book Antiqua" w:hAnsi="Book Antiqua"/>
          <w:sz w:val="24"/>
          <w:szCs w:val="24"/>
        </w:rPr>
        <w:t xml:space="preserve"> and </w:t>
      </w:r>
      <w:r w:rsidR="007F4367" w:rsidRPr="00FB0346">
        <w:rPr>
          <w:rFonts w:ascii="Book Antiqua" w:hAnsi="Book Antiqua"/>
          <w:sz w:val="24"/>
          <w:szCs w:val="24"/>
        </w:rPr>
        <w:t>l</w:t>
      </w:r>
      <w:r w:rsidR="00EE42D4" w:rsidRPr="00FB0346">
        <w:rPr>
          <w:rFonts w:ascii="Book Antiqua" w:hAnsi="Book Antiqua"/>
          <w:sz w:val="24"/>
          <w:szCs w:val="24"/>
        </w:rPr>
        <w:t>aparoscopic-endoscopic cooperative surgery</w:t>
      </w:r>
      <w:r w:rsidR="00993E86" w:rsidRPr="00FB0346">
        <w:rPr>
          <w:rFonts w:ascii="Book Antiqua" w:hAnsi="Book Antiqua"/>
          <w:sz w:val="24"/>
          <w:szCs w:val="24"/>
        </w:rPr>
        <w:t>,</w:t>
      </w:r>
      <w:r w:rsidR="003A02AE" w:rsidRPr="00FB0346">
        <w:rPr>
          <w:rFonts w:ascii="Book Antiqua" w:hAnsi="Book Antiqua"/>
          <w:sz w:val="24"/>
          <w:szCs w:val="24"/>
        </w:rPr>
        <w:t xml:space="preserve"> </w:t>
      </w:r>
      <w:r w:rsidR="00652C7C" w:rsidRPr="00FB0346">
        <w:rPr>
          <w:rFonts w:ascii="Book Antiqua" w:hAnsi="Book Antiqua"/>
          <w:sz w:val="24"/>
          <w:szCs w:val="24"/>
        </w:rPr>
        <w:t>have been used as local treatments for SNADETs, in addition to</w:t>
      </w:r>
      <w:r w:rsidR="003A02AE" w:rsidRPr="00FB0346">
        <w:rPr>
          <w:rFonts w:ascii="Book Antiqua" w:hAnsi="Book Antiqua"/>
          <w:sz w:val="24"/>
          <w:szCs w:val="24"/>
        </w:rPr>
        <w:t xml:space="preserve"> conventional EMR or </w:t>
      </w:r>
      <w:proofErr w:type="gramStart"/>
      <w:r w:rsidR="003A02AE" w:rsidRPr="00FB0346">
        <w:rPr>
          <w:rFonts w:ascii="Book Antiqua" w:hAnsi="Book Antiqua"/>
          <w:sz w:val="24"/>
          <w:szCs w:val="24"/>
        </w:rPr>
        <w:t>ESD</w:t>
      </w:r>
      <w:r w:rsidR="00CC7D12" w:rsidRPr="00FB0346">
        <w:rPr>
          <w:rFonts w:ascii="Book Antiqua" w:hAnsi="Book Antiqua"/>
          <w:sz w:val="24"/>
          <w:szCs w:val="24"/>
          <w:vertAlign w:val="superscript"/>
        </w:rPr>
        <w:t>[</w:t>
      </w:r>
      <w:proofErr w:type="gramEnd"/>
      <w:r w:rsidR="00CC7D12" w:rsidRPr="00FB0346">
        <w:rPr>
          <w:rFonts w:ascii="Book Antiqua" w:hAnsi="Book Antiqua"/>
          <w:sz w:val="24"/>
          <w:szCs w:val="24"/>
          <w:vertAlign w:val="superscript"/>
        </w:rPr>
        <w:t>37-39]</w:t>
      </w:r>
      <w:r w:rsidR="00A25523" w:rsidRPr="00FB0346">
        <w:rPr>
          <w:rFonts w:ascii="Book Antiqua" w:hAnsi="Book Antiqua"/>
          <w:sz w:val="24"/>
          <w:szCs w:val="24"/>
        </w:rPr>
        <w:t xml:space="preserve">. </w:t>
      </w:r>
      <w:r w:rsidR="00210A92" w:rsidRPr="00FB0346">
        <w:rPr>
          <w:rFonts w:ascii="Book Antiqua" w:hAnsi="Book Antiqua"/>
          <w:sz w:val="24"/>
          <w:szCs w:val="24"/>
        </w:rPr>
        <w:t>Such methods</w:t>
      </w:r>
      <w:r w:rsidR="000A5802" w:rsidRPr="00FB0346">
        <w:rPr>
          <w:rFonts w:ascii="Book Antiqua" w:hAnsi="Book Antiqua"/>
          <w:sz w:val="24"/>
          <w:szCs w:val="24"/>
        </w:rPr>
        <w:t xml:space="preserve"> </w:t>
      </w:r>
      <w:r w:rsidR="00210A92" w:rsidRPr="00FB0346">
        <w:rPr>
          <w:rFonts w:ascii="Book Antiqua" w:hAnsi="Book Antiqua"/>
          <w:sz w:val="24"/>
          <w:szCs w:val="24"/>
        </w:rPr>
        <w:t xml:space="preserve">were not performed </w:t>
      </w:r>
      <w:r w:rsidR="001D79F2" w:rsidRPr="00FB0346">
        <w:rPr>
          <w:rFonts w:ascii="Book Antiqua" w:hAnsi="Book Antiqua"/>
          <w:sz w:val="24"/>
          <w:szCs w:val="24"/>
        </w:rPr>
        <w:t xml:space="preserve">for treating SNADETs in the current </w:t>
      </w:r>
      <w:r w:rsidR="00210A92" w:rsidRPr="00FB0346">
        <w:rPr>
          <w:rFonts w:ascii="Book Antiqua" w:hAnsi="Book Antiqua"/>
          <w:sz w:val="24"/>
          <w:szCs w:val="24"/>
        </w:rPr>
        <w:t>study period</w:t>
      </w:r>
      <w:r w:rsidR="000A5802" w:rsidRPr="00FB0346">
        <w:rPr>
          <w:rFonts w:ascii="Book Antiqua" w:hAnsi="Book Antiqua"/>
          <w:sz w:val="24"/>
          <w:szCs w:val="24"/>
        </w:rPr>
        <w:t xml:space="preserve"> or </w:t>
      </w:r>
      <w:r w:rsidR="001D79F2" w:rsidRPr="00FB0346">
        <w:rPr>
          <w:rFonts w:ascii="Book Antiqua" w:hAnsi="Book Antiqua"/>
          <w:sz w:val="24"/>
          <w:szCs w:val="24"/>
        </w:rPr>
        <w:t xml:space="preserve">patients who underwent these procedures were </w:t>
      </w:r>
      <w:r w:rsidR="000A5802" w:rsidRPr="00FB0346">
        <w:rPr>
          <w:rFonts w:ascii="Book Antiqua" w:hAnsi="Book Antiqua"/>
          <w:sz w:val="24"/>
          <w:szCs w:val="24"/>
        </w:rPr>
        <w:t>excluded from this study</w:t>
      </w:r>
      <w:r w:rsidR="00B34C5C" w:rsidRPr="00FB0346">
        <w:rPr>
          <w:rFonts w:ascii="Book Antiqua" w:hAnsi="Book Antiqua"/>
          <w:sz w:val="24"/>
          <w:szCs w:val="24"/>
        </w:rPr>
        <w:t>.</w:t>
      </w:r>
      <w:r w:rsidR="00210A92" w:rsidRPr="00FB0346">
        <w:rPr>
          <w:rFonts w:ascii="Book Antiqua" w:hAnsi="Book Antiqua"/>
          <w:sz w:val="24"/>
          <w:szCs w:val="24"/>
        </w:rPr>
        <w:t xml:space="preserve"> </w:t>
      </w:r>
      <w:r w:rsidR="0025264C" w:rsidRPr="00FB0346">
        <w:rPr>
          <w:rFonts w:ascii="Book Antiqua" w:hAnsi="Book Antiqua"/>
          <w:sz w:val="24"/>
          <w:szCs w:val="24"/>
        </w:rPr>
        <w:t xml:space="preserve">Accordingly, the </w:t>
      </w:r>
      <w:r w:rsidR="00A25523" w:rsidRPr="00FB0346">
        <w:rPr>
          <w:rFonts w:ascii="Book Antiqua" w:hAnsi="Book Antiqua"/>
          <w:sz w:val="24"/>
          <w:szCs w:val="24"/>
        </w:rPr>
        <w:t>treatment outcomes should be compared between conventional EMR</w:t>
      </w:r>
      <w:r w:rsidR="0025264C" w:rsidRPr="00FB0346">
        <w:rPr>
          <w:rFonts w:ascii="Book Antiqua" w:hAnsi="Book Antiqua"/>
          <w:sz w:val="24"/>
          <w:szCs w:val="24"/>
        </w:rPr>
        <w:t xml:space="preserve"> and </w:t>
      </w:r>
      <w:r w:rsidR="00A25523" w:rsidRPr="00FB0346">
        <w:rPr>
          <w:rFonts w:ascii="Book Antiqua" w:hAnsi="Book Antiqua"/>
          <w:sz w:val="24"/>
          <w:szCs w:val="24"/>
        </w:rPr>
        <w:t>ESD and such new procedures</w:t>
      </w:r>
      <w:r w:rsidR="003A7506" w:rsidRPr="00FB0346">
        <w:rPr>
          <w:rFonts w:ascii="Book Antiqua" w:hAnsi="Book Antiqua"/>
          <w:sz w:val="24"/>
          <w:szCs w:val="24"/>
        </w:rPr>
        <w:t xml:space="preserve"> in future stud</w:t>
      </w:r>
      <w:r w:rsidR="0025264C" w:rsidRPr="00FB0346">
        <w:rPr>
          <w:rFonts w:ascii="Book Antiqua" w:hAnsi="Book Antiqua"/>
          <w:sz w:val="24"/>
          <w:szCs w:val="24"/>
        </w:rPr>
        <w:t>ies</w:t>
      </w:r>
      <w:r w:rsidR="00A25523" w:rsidRPr="00FB0346">
        <w:rPr>
          <w:rFonts w:ascii="Book Antiqua" w:hAnsi="Book Antiqua"/>
          <w:sz w:val="24"/>
          <w:szCs w:val="24"/>
        </w:rPr>
        <w:t>.</w:t>
      </w:r>
    </w:p>
    <w:p w14:paraId="058A2F4E" w14:textId="3BD4004A" w:rsidR="00AF60CA" w:rsidRPr="00FB0346" w:rsidRDefault="00B77DEC" w:rsidP="00DA620E">
      <w:pPr>
        <w:kinsoku w:val="0"/>
        <w:overflowPunct w:val="0"/>
        <w:autoSpaceDE w:val="0"/>
        <w:autoSpaceDN w:val="0"/>
        <w:adjustRightInd w:val="0"/>
        <w:snapToGrid w:val="0"/>
        <w:spacing w:line="360" w:lineRule="auto"/>
        <w:ind w:firstLineChars="100" w:firstLine="240"/>
        <w:rPr>
          <w:rFonts w:ascii="Book Antiqua" w:hAnsi="Book Antiqua"/>
          <w:sz w:val="24"/>
          <w:szCs w:val="24"/>
        </w:rPr>
      </w:pPr>
      <w:bookmarkStart w:id="19" w:name="_Hlk38726050"/>
      <w:bookmarkEnd w:id="17"/>
      <w:r w:rsidRPr="00FB0346">
        <w:rPr>
          <w:rFonts w:ascii="Book Antiqua" w:hAnsi="Book Antiqua"/>
          <w:sz w:val="24"/>
          <w:szCs w:val="24"/>
        </w:rPr>
        <w:t xml:space="preserve">In conclusion, </w:t>
      </w:r>
      <w:r w:rsidR="0025264C" w:rsidRPr="00FB0346">
        <w:rPr>
          <w:rFonts w:ascii="Book Antiqua" w:hAnsi="Book Antiqua"/>
          <w:sz w:val="24"/>
          <w:szCs w:val="24"/>
        </w:rPr>
        <w:t xml:space="preserve">the results of </w:t>
      </w:r>
      <w:r w:rsidR="00AB19FA" w:rsidRPr="00FB0346">
        <w:rPr>
          <w:rFonts w:ascii="Book Antiqua" w:hAnsi="Book Antiqua"/>
          <w:sz w:val="24"/>
          <w:szCs w:val="24"/>
        </w:rPr>
        <w:t>our</w:t>
      </w:r>
      <w:r w:rsidR="001014E0" w:rsidRPr="00FB0346">
        <w:rPr>
          <w:rFonts w:ascii="Book Antiqua" w:hAnsi="Book Antiqua"/>
          <w:sz w:val="24"/>
          <w:szCs w:val="24"/>
        </w:rPr>
        <w:t xml:space="preserve"> </w:t>
      </w:r>
      <w:r w:rsidRPr="00FB0346">
        <w:rPr>
          <w:rFonts w:ascii="Book Antiqua" w:hAnsi="Book Antiqua"/>
          <w:sz w:val="24"/>
          <w:szCs w:val="24"/>
        </w:rPr>
        <w:t xml:space="preserve">study </w:t>
      </w:r>
      <w:r w:rsidR="009F5A91" w:rsidRPr="00FB0346">
        <w:rPr>
          <w:rFonts w:ascii="Book Antiqua" w:hAnsi="Book Antiqua"/>
          <w:sz w:val="24"/>
          <w:szCs w:val="24"/>
        </w:rPr>
        <w:t>demonstrated</w:t>
      </w:r>
      <w:r w:rsidR="0025264C" w:rsidRPr="00FB0346">
        <w:rPr>
          <w:rFonts w:ascii="Book Antiqua" w:hAnsi="Book Antiqua"/>
          <w:sz w:val="24"/>
          <w:szCs w:val="24"/>
        </w:rPr>
        <w:t xml:space="preserve"> </w:t>
      </w:r>
      <w:r w:rsidRPr="00FB0346">
        <w:rPr>
          <w:rFonts w:ascii="Book Antiqua" w:hAnsi="Book Antiqua"/>
          <w:sz w:val="24"/>
          <w:szCs w:val="24"/>
        </w:rPr>
        <w:t xml:space="preserve">that EMR </w:t>
      </w:r>
      <w:r w:rsidR="0025264C" w:rsidRPr="00FB0346">
        <w:rPr>
          <w:rFonts w:ascii="Book Antiqua" w:hAnsi="Book Antiqua"/>
          <w:sz w:val="24"/>
          <w:szCs w:val="24"/>
        </w:rPr>
        <w:t xml:space="preserve">required a </w:t>
      </w:r>
      <w:r w:rsidRPr="00FB0346">
        <w:rPr>
          <w:rFonts w:ascii="Book Antiqua" w:hAnsi="Book Antiqua"/>
          <w:sz w:val="24"/>
          <w:szCs w:val="24"/>
        </w:rPr>
        <w:t xml:space="preserve">significantly shorter procedure time and hospital </w:t>
      </w:r>
      <w:r w:rsidR="0025264C" w:rsidRPr="00FB0346">
        <w:rPr>
          <w:rFonts w:ascii="Book Antiqua" w:hAnsi="Book Antiqua"/>
          <w:sz w:val="24"/>
          <w:szCs w:val="24"/>
        </w:rPr>
        <w:t xml:space="preserve">stay </w:t>
      </w:r>
      <w:r w:rsidRPr="00FB0346">
        <w:rPr>
          <w:rFonts w:ascii="Book Antiqua" w:hAnsi="Book Antiqua"/>
          <w:sz w:val="24"/>
          <w:szCs w:val="24"/>
        </w:rPr>
        <w:t>than</w:t>
      </w:r>
      <w:r w:rsidR="00AB19FA" w:rsidRPr="00FB0346">
        <w:rPr>
          <w:rFonts w:ascii="Book Antiqua" w:hAnsi="Book Antiqua"/>
          <w:sz w:val="24"/>
          <w:szCs w:val="24"/>
        </w:rPr>
        <w:t xml:space="preserve"> did</w:t>
      </w:r>
      <w:r w:rsidRPr="00FB0346">
        <w:rPr>
          <w:rFonts w:ascii="Book Antiqua" w:hAnsi="Book Antiqua"/>
          <w:sz w:val="24"/>
          <w:szCs w:val="24"/>
        </w:rPr>
        <w:t xml:space="preserve"> ESD</w:t>
      </w:r>
      <w:r w:rsidR="0025264C" w:rsidRPr="00FB0346">
        <w:rPr>
          <w:rFonts w:ascii="Book Antiqua" w:hAnsi="Book Antiqua"/>
          <w:sz w:val="24"/>
          <w:szCs w:val="24"/>
        </w:rPr>
        <w:t xml:space="preserve">, </w:t>
      </w:r>
      <w:r w:rsidRPr="00FB0346">
        <w:rPr>
          <w:rFonts w:ascii="Book Antiqua" w:hAnsi="Book Antiqua"/>
          <w:sz w:val="24"/>
          <w:szCs w:val="24"/>
        </w:rPr>
        <w:t>with</w:t>
      </w:r>
      <w:r w:rsidR="00B80D03" w:rsidRPr="00FB0346">
        <w:rPr>
          <w:rFonts w:ascii="Book Antiqua" w:hAnsi="Book Antiqua"/>
          <w:sz w:val="24"/>
          <w:szCs w:val="24"/>
        </w:rPr>
        <w:t xml:space="preserve"> comparable</w:t>
      </w:r>
      <w:r w:rsidRPr="00FB0346">
        <w:rPr>
          <w:rFonts w:ascii="Book Antiqua" w:hAnsi="Book Antiqua"/>
          <w:sz w:val="24"/>
          <w:szCs w:val="24"/>
        </w:rPr>
        <w:t xml:space="preserve"> </w:t>
      </w:r>
      <w:r w:rsidR="00AB19FA" w:rsidRPr="00FB0346">
        <w:rPr>
          <w:rFonts w:ascii="Book Antiqua" w:hAnsi="Book Antiqua"/>
          <w:sz w:val="24"/>
          <w:szCs w:val="24"/>
        </w:rPr>
        <w:t>curative potential</w:t>
      </w:r>
      <w:r w:rsidRPr="00FB0346">
        <w:rPr>
          <w:rFonts w:ascii="Book Antiqua" w:hAnsi="Book Antiqua"/>
          <w:sz w:val="24"/>
          <w:szCs w:val="24"/>
        </w:rPr>
        <w:t xml:space="preserve"> and </w:t>
      </w:r>
      <w:r w:rsidR="00AB19FA" w:rsidRPr="00FB0346">
        <w:rPr>
          <w:rFonts w:ascii="Book Antiqua" w:hAnsi="Book Antiqua"/>
          <w:sz w:val="24"/>
          <w:szCs w:val="24"/>
        </w:rPr>
        <w:t xml:space="preserve">a </w:t>
      </w:r>
      <w:r w:rsidRPr="00FB0346">
        <w:rPr>
          <w:rFonts w:ascii="Book Antiqua" w:hAnsi="Book Antiqua"/>
          <w:sz w:val="24"/>
          <w:szCs w:val="24"/>
        </w:rPr>
        <w:t>low</w:t>
      </w:r>
      <w:r w:rsidR="00AB19FA" w:rsidRPr="00FB0346">
        <w:rPr>
          <w:rFonts w:ascii="Book Antiqua" w:hAnsi="Book Antiqua"/>
          <w:sz w:val="24"/>
          <w:szCs w:val="24"/>
        </w:rPr>
        <w:t>er</w:t>
      </w:r>
      <w:r w:rsidRPr="00FB0346">
        <w:rPr>
          <w:rFonts w:ascii="Book Antiqua" w:hAnsi="Book Antiqua"/>
          <w:sz w:val="24"/>
          <w:szCs w:val="24"/>
        </w:rPr>
        <w:t xml:space="preserve"> risk of adverse events. Therefore, </w:t>
      </w:r>
      <w:r w:rsidRPr="00FB0346">
        <w:rPr>
          <w:rFonts w:ascii="Book Antiqua" w:hAnsi="Book Antiqua"/>
          <w:sz w:val="24"/>
          <w:szCs w:val="24"/>
        </w:rPr>
        <w:lastRenderedPageBreak/>
        <w:t xml:space="preserve">EMR should </w:t>
      </w:r>
      <w:r w:rsidR="0025264C" w:rsidRPr="00FB0346">
        <w:rPr>
          <w:rFonts w:ascii="Book Antiqua" w:hAnsi="Book Antiqua"/>
          <w:sz w:val="24"/>
          <w:szCs w:val="24"/>
        </w:rPr>
        <w:t xml:space="preserve">preferably </w:t>
      </w:r>
      <w:r w:rsidRPr="00FB0346">
        <w:rPr>
          <w:rFonts w:ascii="Book Antiqua" w:hAnsi="Book Antiqua"/>
          <w:sz w:val="24"/>
          <w:szCs w:val="24"/>
        </w:rPr>
        <w:t xml:space="preserve">be selected </w:t>
      </w:r>
      <w:r w:rsidR="009F5A91" w:rsidRPr="00FB0346">
        <w:rPr>
          <w:rFonts w:ascii="Book Antiqua" w:hAnsi="Book Antiqua"/>
          <w:sz w:val="24"/>
          <w:szCs w:val="24"/>
        </w:rPr>
        <w:t>as a</w:t>
      </w:r>
      <w:r w:rsidRPr="00FB0346">
        <w:rPr>
          <w:rFonts w:ascii="Book Antiqua" w:hAnsi="Book Antiqua"/>
          <w:sz w:val="24"/>
          <w:szCs w:val="24"/>
        </w:rPr>
        <w:t xml:space="preserve"> </w:t>
      </w:r>
      <w:r w:rsidR="009F5A91" w:rsidRPr="00FB0346">
        <w:rPr>
          <w:rFonts w:ascii="Book Antiqua" w:hAnsi="Book Antiqua"/>
          <w:sz w:val="24"/>
          <w:szCs w:val="24"/>
        </w:rPr>
        <w:t xml:space="preserve">local treatment for </w:t>
      </w:r>
      <w:r w:rsidRPr="00FB0346">
        <w:rPr>
          <w:rFonts w:ascii="Book Antiqua" w:hAnsi="Book Antiqua"/>
          <w:sz w:val="24"/>
          <w:szCs w:val="24"/>
        </w:rPr>
        <w:t>SNADETs, especially for adenoma</w:t>
      </w:r>
      <w:r w:rsidR="0025264C" w:rsidRPr="00FB0346">
        <w:rPr>
          <w:rFonts w:ascii="Book Antiqua" w:hAnsi="Book Antiqua"/>
          <w:sz w:val="24"/>
          <w:szCs w:val="24"/>
        </w:rPr>
        <w:t>s</w:t>
      </w:r>
      <w:r w:rsidRPr="00FB0346">
        <w:rPr>
          <w:rFonts w:ascii="Book Antiqua" w:hAnsi="Book Antiqua"/>
          <w:sz w:val="24"/>
          <w:szCs w:val="24"/>
        </w:rPr>
        <w:t>, mucosal lesions</w:t>
      </w:r>
      <w:r w:rsidR="0025264C" w:rsidRPr="00FB0346">
        <w:rPr>
          <w:rFonts w:ascii="Book Antiqua" w:hAnsi="Book Antiqua"/>
          <w:sz w:val="24"/>
          <w:szCs w:val="24"/>
        </w:rPr>
        <w:t>,</w:t>
      </w:r>
      <w:r w:rsidRPr="00FB0346">
        <w:rPr>
          <w:rFonts w:ascii="Book Antiqua" w:hAnsi="Book Antiqua"/>
          <w:sz w:val="24"/>
          <w:szCs w:val="24"/>
        </w:rPr>
        <w:t xml:space="preserve"> </w:t>
      </w:r>
      <w:r w:rsidR="0025264C" w:rsidRPr="00FB0346">
        <w:rPr>
          <w:rFonts w:ascii="Book Antiqua" w:hAnsi="Book Antiqua"/>
          <w:sz w:val="24"/>
          <w:szCs w:val="24"/>
        </w:rPr>
        <w:t xml:space="preserve">and </w:t>
      </w:r>
      <w:r w:rsidRPr="00FB0346">
        <w:rPr>
          <w:rFonts w:ascii="Book Antiqua" w:hAnsi="Book Antiqua"/>
          <w:sz w:val="24"/>
          <w:szCs w:val="24"/>
        </w:rPr>
        <w:t>small lesions</w:t>
      </w:r>
      <w:bookmarkEnd w:id="19"/>
      <w:r w:rsidRPr="00FB0346">
        <w:rPr>
          <w:rFonts w:ascii="Book Antiqua" w:hAnsi="Book Antiqua"/>
          <w:sz w:val="24"/>
          <w:szCs w:val="24"/>
        </w:rPr>
        <w:t>.</w:t>
      </w:r>
    </w:p>
    <w:p w14:paraId="1DB4FCD4" w14:textId="77777777" w:rsidR="00316487" w:rsidRPr="00FB0346" w:rsidRDefault="00316487" w:rsidP="00FB0346">
      <w:pPr>
        <w:kinsoku w:val="0"/>
        <w:overflowPunct w:val="0"/>
        <w:autoSpaceDE w:val="0"/>
        <w:autoSpaceDN w:val="0"/>
        <w:adjustRightInd w:val="0"/>
        <w:snapToGrid w:val="0"/>
        <w:spacing w:line="360" w:lineRule="auto"/>
        <w:rPr>
          <w:rFonts w:ascii="Book Antiqua" w:hAnsi="Book Antiqua"/>
          <w:b/>
          <w:bCs/>
          <w:sz w:val="24"/>
          <w:szCs w:val="24"/>
        </w:rPr>
      </w:pPr>
      <w:r w:rsidRPr="00FB0346">
        <w:rPr>
          <w:rFonts w:ascii="Book Antiqua" w:hAnsi="Book Antiqua"/>
          <w:b/>
          <w:bCs/>
          <w:sz w:val="24"/>
          <w:szCs w:val="24"/>
        </w:rPr>
        <w:br w:type="page"/>
      </w:r>
    </w:p>
    <w:p w14:paraId="25616CDC" w14:textId="77777777" w:rsidR="00575D5A" w:rsidRPr="00FB0346" w:rsidRDefault="00575D5A" w:rsidP="00FB0346">
      <w:pPr>
        <w:kinsoku w:val="0"/>
        <w:overflowPunct w:val="0"/>
        <w:autoSpaceDE w:val="0"/>
        <w:autoSpaceDN w:val="0"/>
        <w:adjustRightInd w:val="0"/>
        <w:snapToGrid w:val="0"/>
        <w:spacing w:line="360" w:lineRule="auto"/>
        <w:rPr>
          <w:rFonts w:ascii="Book Antiqua" w:hAnsi="Book Antiqua"/>
          <w:b/>
          <w:bCs/>
          <w:sz w:val="24"/>
          <w:szCs w:val="24"/>
          <w:u w:val="single"/>
        </w:rPr>
      </w:pPr>
      <w:r w:rsidRPr="00FB0346">
        <w:rPr>
          <w:rFonts w:ascii="Book Antiqua" w:hAnsi="Book Antiqua"/>
          <w:b/>
          <w:bCs/>
          <w:sz w:val="24"/>
          <w:szCs w:val="24"/>
          <w:u w:val="single"/>
        </w:rPr>
        <w:lastRenderedPageBreak/>
        <w:t>ARTICLE HIGHLIGHTS</w:t>
      </w:r>
    </w:p>
    <w:p w14:paraId="68B3C910" w14:textId="0C57F512" w:rsidR="00316487" w:rsidRPr="00FB0346" w:rsidRDefault="00316487" w:rsidP="00FB0346">
      <w:pPr>
        <w:kinsoku w:val="0"/>
        <w:overflowPunct w:val="0"/>
        <w:autoSpaceDE w:val="0"/>
        <w:autoSpaceDN w:val="0"/>
        <w:adjustRightInd w:val="0"/>
        <w:snapToGrid w:val="0"/>
        <w:spacing w:line="360" w:lineRule="auto"/>
        <w:rPr>
          <w:rFonts w:ascii="Book Antiqua" w:hAnsi="Book Antiqua"/>
          <w:b/>
          <w:bCs/>
          <w:i/>
          <w:iCs/>
          <w:sz w:val="24"/>
          <w:szCs w:val="24"/>
        </w:rPr>
      </w:pPr>
      <w:r w:rsidRPr="00FB0346">
        <w:rPr>
          <w:rFonts w:ascii="Book Antiqua" w:hAnsi="Book Antiqua"/>
          <w:b/>
          <w:bCs/>
          <w:i/>
          <w:iCs/>
          <w:sz w:val="24"/>
          <w:szCs w:val="24"/>
        </w:rPr>
        <w:t>Research background</w:t>
      </w:r>
    </w:p>
    <w:p w14:paraId="5435519D" w14:textId="39CC93FB" w:rsidR="00316487" w:rsidRPr="00FB0346" w:rsidRDefault="003435B5"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t>Endoscopic treatments have been used as local treatments for superficial non-ampullary duodenal epithelial tumors (SNADETs) instead of surgery.</w:t>
      </w:r>
    </w:p>
    <w:p w14:paraId="545E4D7F" w14:textId="77777777" w:rsidR="003435B5" w:rsidRPr="00FB0346" w:rsidRDefault="003435B5" w:rsidP="00FB0346">
      <w:pPr>
        <w:kinsoku w:val="0"/>
        <w:overflowPunct w:val="0"/>
        <w:autoSpaceDE w:val="0"/>
        <w:autoSpaceDN w:val="0"/>
        <w:adjustRightInd w:val="0"/>
        <w:snapToGrid w:val="0"/>
        <w:spacing w:line="360" w:lineRule="auto"/>
        <w:rPr>
          <w:rFonts w:ascii="Book Antiqua" w:hAnsi="Book Antiqua"/>
          <w:sz w:val="24"/>
          <w:szCs w:val="24"/>
        </w:rPr>
      </w:pPr>
    </w:p>
    <w:p w14:paraId="248F1D12" w14:textId="1A46B11C" w:rsidR="00316487" w:rsidRPr="00FB0346" w:rsidRDefault="00316487" w:rsidP="00FB0346">
      <w:pPr>
        <w:kinsoku w:val="0"/>
        <w:overflowPunct w:val="0"/>
        <w:autoSpaceDE w:val="0"/>
        <w:autoSpaceDN w:val="0"/>
        <w:adjustRightInd w:val="0"/>
        <w:snapToGrid w:val="0"/>
        <w:spacing w:line="360" w:lineRule="auto"/>
        <w:rPr>
          <w:rFonts w:ascii="Book Antiqua" w:hAnsi="Book Antiqua"/>
          <w:b/>
          <w:bCs/>
          <w:i/>
          <w:iCs/>
          <w:sz w:val="24"/>
          <w:szCs w:val="24"/>
        </w:rPr>
      </w:pPr>
      <w:r w:rsidRPr="00FB0346">
        <w:rPr>
          <w:rFonts w:ascii="Book Antiqua" w:hAnsi="Book Antiqua"/>
          <w:b/>
          <w:bCs/>
          <w:i/>
          <w:iCs/>
          <w:sz w:val="24"/>
          <w:szCs w:val="24"/>
        </w:rPr>
        <w:t>Research motivation</w:t>
      </w:r>
    </w:p>
    <w:p w14:paraId="25054DEC" w14:textId="2B80AAAD" w:rsidR="00316487" w:rsidRPr="00FB0346" w:rsidRDefault="003D60A5"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t xml:space="preserve">It remains to be determined </w:t>
      </w:r>
      <w:r w:rsidR="000402C0" w:rsidRPr="00FB0346">
        <w:rPr>
          <w:rFonts w:ascii="Book Antiqua" w:hAnsi="Book Antiqua"/>
          <w:sz w:val="24"/>
          <w:szCs w:val="24"/>
        </w:rPr>
        <w:t xml:space="preserve">whether endoscopic mucosal resection (EMR) or endoscopic submucosal dissection (ESD) </w:t>
      </w:r>
      <w:r w:rsidRPr="00FB0346">
        <w:rPr>
          <w:rFonts w:ascii="Book Antiqua" w:hAnsi="Book Antiqua"/>
          <w:sz w:val="24"/>
          <w:szCs w:val="24"/>
        </w:rPr>
        <w:t xml:space="preserve">is more appropriate for </w:t>
      </w:r>
      <w:r w:rsidR="000402C0" w:rsidRPr="00FB0346">
        <w:rPr>
          <w:rFonts w:ascii="Book Antiqua" w:hAnsi="Book Antiqua"/>
          <w:sz w:val="24"/>
          <w:szCs w:val="24"/>
        </w:rPr>
        <w:t xml:space="preserve">treating </w:t>
      </w:r>
      <w:r w:rsidRPr="00FB0346">
        <w:rPr>
          <w:rFonts w:ascii="Book Antiqua" w:hAnsi="Book Antiqua"/>
          <w:sz w:val="24"/>
          <w:szCs w:val="24"/>
        </w:rPr>
        <w:t>SNADETs</w:t>
      </w:r>
      <w:r w:rsidR="000402C0" w:rsidRPr="00FB0346">
        <w:rPr>
          <w:rFonts w:ascii="Book Antiqua" w:hAnsi="Book Antiqua"/>
          <w:sz w:val="24"/>
          <w:szCs w:val="24"/>
        </w:rPr>
        <w:t>.</w:t>
      </w:r>
    </w:p>
    <w:p w14:paraId="0EA38B09" w14:textId="77777777" w:rsidR="00316487" w:rsidRPr="00FB0346" w:rsidRDefault="00316487" w:rsidP="00FB0346">
      <w:pPr>
        <w:kinsoku w:val="0"/>
        <w:overflowPunct w:val="0"/>
        <w:autoSpaceDE w:val="0"/>
        <w:autoSpaceDN w:val="0"/>
        <w:adjustRightInd w:val="0"/>
        <w:snapToGrid w:val="0"/>
        <w:spacing w:line="360" w:lineRule="auto"/>
        <w:rPr>
          <w:rFonts w:ascii="Book Antiqua" w:hAnsi="Book Antiqua"/>
          <w:sz w:val="24"/>
          <w:szCs w:val="24"/>
        </w:rPr>
      </w:pPr>
    </w:p>
    <w:p w14:paraId="70D2F285" w14:textId="493E14AE" w:rsidR="00316487" w:rsidRPr="00FB0346" w:rsidRDefault="00316487" w:rsidP="00FB0346">
      <w:pPr>
        <w:kinsoku w:val="0"/>
        <w:overflowPunct w:val="0"/>
        <w:autoSpaceDE w:val="0"/>
        <w:autoSpaceDN w:val="0"/>
        <w:adjustRightInd w:val="0"/>
        <w:snapToGrid w:val="0"/>
        <w:spacing w:line="360" w:lineRule="auto"/>
        <w:rPr>
          <w:rFonts w:ascii="Book Antiqua" w:hAnsi="Book Antiqua"/>
          <w:b/>
          <w:bCs/>
          <w:i/>
          <w:iCs/>
          <w:sz w:val="24"/>
          <w:szCs w:val="24"/>
        </w:rPr>
      </w:pPr>
      <w:r w:rsidRPr="00FB0346">
        <w:rPr>
          <w:rFonts w:ascii="Book Antiqua" w:hAnsi="Book Antiqua"/>
          <w:b/>
          <w:bCs/>
          <w:i/>
          <w:iCs/>
          <w:sz w:val="24"/>
          <w:szCs w:val="24"/>
        </w:rPr>
        <w:t>Research objectives</w:t>
      </w:r>
    </w:p>
    <w:p w14:paraId="0B65FEDA" w14:textId="4C8B2008" w:rsidR="00316487" w:rsidRPr="00FB0346" w:rsidRDefault="00316487"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t xml:space="preserve">The aim of this </w:t>
      </w:r>
      <w:r w:rsidR="00830EAB" w:rsidRPr="00FB0346">
        <w:rPr>
          <w:rFonts w:ascii="Book Antiqua" w:hAnsi="Book Antiqua"/>
          <w:sz w:val="24"/>
          <w:szCs w:val="24"/>
        </w:rPr>
        <w:t xml:space="preserve">multi-center retrospective </w:t>
      </w:r>
      <w:r w:rsidRPr="00FB0346">
        <w:rPr>
          <w:rFonts w:ascii="Book Antiqua" w:hAnsi="Book Antiqua"/>
          <w:sz w:val="24"/>
          <w:szCs w:val="24"/>
        </w:rPr>
        <w:t xml:space="preserve">study was to compare the treatment outcomes </w:t>
      </w:r>
      <w:r w:rsidR="00C45B36" w:rsidRPr="00FB0346">
        <w:rPr>
          <w:rFonts w:ascii="Book Antiqua" w:hAnsi="Book Antiqua"/>
          <w:sz w:val="24"/>
          <w:szCs w:val="24"/>
        </w:rPr>
        <w:t xml:space="preserve">of EMR and ESD </w:t>
      </w:r>
      <w:r w:rsidRPr="00FB0346">
        <w:rPr>
          <w:rFonts w:ascii="Book Antiqua" w:hAnsi="Book Antiqua"/>
          <w:sz w:val="24"/>
          <w:szCs w:val="24"/>
        </w:rPr>
        <w:t>for SNADETs.</w:t>
      </w:r>
    </w:p>
    <w:p w14:paraId="010B34B3" w14:textId="77777777" w:rsidR="00316487" w:rsidRPr="00FB0346" w:rsidRDefault="00316487" w:rsidP="00FB0346">
      <w:pPr>
        <w:kinsoku w:val="0"/>
        <w:overflowPunct w:val="0"/>
        <w:autoSpaceDE w:val="0"/>
        <w:autoSpaceDN w:val="0"/>
        <w:adjustRightInd w:val="0"/>
        <w:snapToGrid w:val="0"/>
        <w:spacing w:line="360" w:lineRule="auto"/>
        <w:rPr>
          <w:rFonts w:ascii="Book Antiqua" w:hAnsi="Book Antiqua"/>
          <w:b/>
          <w:bCs/>
          <w:sz w:val="24"/>
          <w:szCs w:val="24"/>
        </w:rPr>
      </w:pPr>
    </w:p>
    <w:p w14:paraId="3A2D4645" w14:textId="108C5F22" w:rsidR="00316487" w:rsidRPr="00FB0346" w:rsidRDefault="00316487" w:rsidP="00FB0346">
      <w:pPr>
        <w:kinsoku w:val="0"/>
        <w:overflowPunct w:val="0"/>
        <w:autoSpaceDE w:val="0"/>
        <w:autoSpaceDN w:val="0"/>
        <w:adjustRightInd w:val="0"/>
        <w:snapToGrid w:val="0"/>
        <w:spacing w:line="360" w:lineRule="auto"/>
        <w:rPr>
          <w:rFonts w:ascii="Book Antiqua" w:hAnsi="Book Antiqua"/>
          <w:b/>
          <w:bCs/>
          <w:i/>
          <w:iCs/>
          <w:sz w:val="24"/>
          <w:szCs w:val="24"/>
        </w:rPr>
      </w:pPr>
      <w:r w:rsidRPr="00FB0346">
        <w:rPr>
          <w:rFonts w:ascii="Book Antiqua" w:hAnsi="Book Antiqua"/>
          <w:b/>
          <w:bCs/>
          <w:i/>
          <w:iCs/>
          <w:sz w:val="24"/>
          <w:szCs w:val="24"/>
        </w:rPr>
        <w:t>Research methods</w:t>
      </w:r>
    </w:p>
    <w:p w14:paraId="742A5259" w14:textId="287DB9BA" w:rsidR="00316487" w:rsidRPr="00FB0346" w:rsidRDefault="00316487" w:rsidP="00FB0346">
      <w:pPr>
        <w:kinsoku w:val="0"/>
        <w:overflowPunct w:val="0"/>
        <w:autoSpaceDE w:val="0"/>
        <w:autoSpaceDN w:val="0"/>
        <w:adjustRightInd w:val="0"/>
        <w:snapToGrid w:val="0"/>
        <w:spacing w:line="360" w:lineRule="auto"/>
        <w:rPr>
          <w:rFonts w:ascii="Book Antiqua" w:hAnsi="Book Antiqua"/>
          <w:sz w:val="24"/>
          <w:szCs w:val="24"/>
        </w:rPr>
      </w:pPr>
      <w:proofErr w:type="gramStart"/>
      <w:r w:rsidRPr="00FB0346">
        <w:rPr>
          <w:rFonts w:ascii="Book Antiqua" w:hAnsi="Book Antiqua"/>
          <w:sz w:val="24"/>
          <w:szCs w:val="24"/>
        </w:rPr>
        <w:t xml:space="preserve">Patients with SNADETs treated by EMR or ESD at </w:t>
      </w:r>
      <w:r w:rsidR="00CD6314" w:rsidRPr="00FB0346">
        <w:rPr>
          <w:rFonts w:ascii="Book Antiqua" w:hAnsi="Book Antiqua"/>
          <w:sz w:val="24"/>
          <w:szCs w:val="24"/>
        </w:rPr>
        <w:t>eight</w:t>
      </w:r>
      <w:r w:rsidRPr="00FB0346">
        <w:rPr>
          <w:rFonts w:ascii="Book Antiqua" w:hAnsi="Book Antiqua"/>
          <w:sz w:val="24"/>
          <w:szCs w:val="24"/>
        </w:rPr>
        <w:t xml:space="preserve"> institutions between April 2001 and October 2017.</w:t>
      </w:r>
      <w:proofErr w:type="gramEnd"/>
      <w:r w:rsidRPr="00FB0346">
        <w:rPr>
          <w:rFonts w:ascii="Book Antiqua" w:hAnsi="Book Antiqua"/>
          <w:sz w:val="24"/>
          <w:szCs w:val="24"/>
        </w:rPr>
        <w:t xml:space="preserve"> Patients </w:t>
      </w:r>
      <w:r w:rsidR="00B81775" w:rsidRPr="00FB0346">
        <w:rPr>
          <w:rFonts w:ascii="Book Antiqua" w:hAnsi="Book Antiqua"/>
          <w:sz w:val="24"/>
          <w:szCs w:val="24"/>
        </w:rPr>
        <w:t xml:space="preserve">were categorized </w:t>
      </w:r>
      <w:r w:rsidRPr="00FB0346">
        <w:rPr>
          <w:rFonts w:ascii="Book Antiqua" w:hAnsi="Book Antiqua"/>
          <w:sz w:val="24"/>
          <w:szCs w:val="24"/>
        </w:rPr>
        <w:t xml:space="preserve">into </w:t>
      </w:r>
      <w:r w:rsidR="00B81775" w:rsidRPr="00FB0346">
        <w:rPr>
          <w:rFonts w:ascii="Book Antiqua" w:hAnsi="Book Antiqua"/>
          <w:sz w:val="24"/>
          <w:szCs w:val="24"/>
        </w:rPr>
        <w:t xml:space="preserve">an </w:t>
      </w:r>
      <w:r w:rsidRPr="00FB0346">
        <w:rPr>
          <w:rFonts w:ascii="Book Antiqua" w:hAnsi="Book Antiqua"/>
          <w:sz w:val="24"/>
          <w:szCs w:val="24"/>
        </w:rPr>
        <w:t xml:space="preserve">EMR group </w:t>
      </w:r>
      <w:r w:rsidR="00B81775" w:rsidRPr="00FB0346">
        <w:rPr>
          <w:rFonts w:ascii="Book Antiqua" w:hAnsi="Book Antiqua"/>
          <w:sz w:val="24"/>
          <w:szCs w:val="24"/>
        </w:rPr>
        <w:t xml:space="preserve">or an </w:t>
      </w:r>
      <w:r w:rsidRPr="00FB0346">
        <w:rPr>
          <w:rFonts w:ascii="Book Antiqua" w:hAnsi="Book Antiqua"/>
          <w:sz w:val="24"/>
          <w:szCs w:val="24"/>
        </w:rPr>
        <w:t>ESD group. Propensity score matching analysis was conducted to compensate for confounding differences between the two groups that may affect the outcomes. After matching, the treatment outcomes were compared between</w:t>
      </w:r>
      <w:r w:rsidR="002202BA" w:rsidRPr="00FB0346">
        <w:rPr>
          <w:rFonts w:ascii="Book Antiqua" w:hAnsi="Book Antiqua"/>
          <w:sz w:val="24"/>
          <w:szCs w:val="24"/>
        </w:rPr>
        <w:t xml:space="preserve"> the</w:t>
      </w:r>
      <w:r w:rsidRPr="00FB0346">
        <w:rPr>
          <w:rFonts w:ascii="Book Antiqua" w:hAnsi="Book Antiqua"/>
          <w:sz w:val="24"/>
          <w:szCs w:val="24"/>
        </w:rPr>
        <w:t xml:space="preserve"> two groups.</w:t>
      </w:r>
    </w:p>
    <w:p w14:paraId="79A02F21" w14:textId="77777777" w:rsidR="00316487" w:rsidRPr="00FB0346" w:rsidRDefault="00316487" w:rsidP="00FB0346">
      <w:pPr>
        <w:kinsoku w:val="0"/>
        <w:overflowPunct w:val="0"/>
        <w:autoSpaceDE w:val="0"/>
        <w:autoSpaceDN w:val="0"/>
        <w:adjustRightInd w:val="0"/>
        <w:snapToGrid w:val="0"/>
        <w:spacing w:line="360" w:lineRule="auto"/>
        <w:rPr>
          <w:rFonts w:ascii="Book Antiqua" w:hAnsi="Book Antiqua"/>
          <w:sz w:val="24"/>
          <w:szCs w:val="24"/>
        </w:rPr>
      </w:pPr>
    </w:p>
    <w:p w14:paraId="4EEF8994" w14:textId="206C76EE" w:rsidR="00316487" w:rsidRPr="00FB0346" w:rsidRDefault="00316487" w:rsidP="00FB0346">
      <w:pPr>
        <w:kinsoku w:val="0"/>
        <w:overflowPunct w:val="0"/>
        <w:autoSpaceDE w:val="0"/>
        <w:autoSpaceDN w:val="0"/>
        <w:adjustRightInd w:val="0"/>
        <w:snapToGrid w:val="0"/>
        <w:spacing w:line="360" w:lineRule="auto"/>
        <w:rPr>
          <w:rFonts w:ascii="Book Antiqua" w:hAnsi="Book Antiqua"/>
          <w:b/>
          <w:bCs/>
          <w:i/>
          <w:iCs/>
          <w:sz w:val="24"/>
          <w:szCs w:val="24"/>
        </w:rPr>
      </w:pPr>
      <w:r w:rsidRPr="00FB0346">
        <w:rPr>
          <w:rFonts w:ascii="Book Antiqua" w:hAnsi="Book Antiqua"/>
          <w:b/>
          <w:bCs/>
          <w:i/>
          <w:iCs/>
          <w:sz w:val="24"/>
          <w:szCs w:val="24"/>
        </w:rPr>
        <w:t>Research results</w:t>
      </w:r>
    </w:p>
    <w:p w14:paraId="7C1B5901" w14:textId="21A22288" w:rsidR="00316487" w:rsidRPr="00FB0346" w:rsidRDefault="00316487"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t xml:space="preserve">A total of 152 patients were included and 28 pairs were matched. </w:t>
      </w:r>
      <w:r w:rsidR="00D362B2" w:rsidRPr="00FB0346">
        <w:rPr>
          <w:rFonts w:ascii="Book Antiqua" w:hAnsi="Book Antiqua"/>
          <w:sz w:val="24"/>
          <w:szCs w:val="24"/>
        </w:rPr>
        <w:t>The EMR group had significantly shorter procedure time and hospital stay than the ESD group.</w:t>
      </w:r>
      <w:r w:rsidR="00CD6314" w:rsidRPr="00FB0346">
        <w:rPr>
          <w:rFonts w:ascii="Book Antiqua" w:hAnsi="Book Antiqua"/>
          <w:sz w:val="24"/>
          <w:szCs w:val="24"/>
        </w:rPr>
        <w:t xml:space="preserve"> The rates of </w:t>
      </w:r>
      <w:r w:rsidR="00CD6314" w:rsidRPr="00FB0346">
        <w:rPr>
          <w:rFonts w:ascii="Book Antiqua" w:hAnsi="Book Antiqua"/>
          <w:i/>
          <w:sz w:val="24"/>
          <w:szCs w:val="24"/>
        </w:rPr>
        <w:t>en bloc</w:t>
      </w:r>
      <w:r w:rsidR="00CD6314" w:rsidRPr="00FB0346">
        <w:rPr>
          <w:rFonts w:ascii="Book Antiqua" w:hAnsi="Book Antiqua"/>
          <w:sz w:val="24"/>
          <w:szCs w:val="24"/>
        </w:rPr>
        <w:t xml:space="preserve"> resection, complete resection, and adverse events were not significantly different between the two groups.</w:t>
      </w:r>
    </w:p>
    <w:p w14:paraId="034178A3" w14:textId="77777777" w:rsidR="00316487" w:rsidRPr="00FB0346" w:rsidRDefault="00316487" w:rsidP="00FB0346">
      <w:pPr>
        <w:kinsoku w:val="0"/>
        <w:overflowPunct w:val="0"/>
        <w:autoSpaceDE w:val="0"/>
        <w:autoSpaceDN w:val="0"/>
        <w:adjustRightInd w:val="0"/>
        <w:snapToGrid w:val="0"/>
        <w:spacing w:line="360" w:lineRule="auto"/>
        <w:rPr>
          <w:rFonts w:ascii="Book Antiqua" w:hAnsi="Book Antiqua"/>
          <w:sz w:val="24"/>
          <w:szCs w:val="24"/>
        </w:rPr>
      </w:pPr>
    </w:p>
    <w:p w14:paraId="2C955DF2" w14:textId="6FC2324F" w:rsidR="00316487" w:rsidRPr="00FB0346" w:rsidRDefault="00316487" w:rsidP="00FB0346">
      <w:pPr>
        <w:kinsoku w:val="0"/>
        <w:overflowPunct w:val="0"/>
        <w:autoSpaceDE w:val="0"/>
        <w:autoSpaceDN w:val="0"/>
        <w:adjustRightInd w:val="0"/>
        <w:snapToGrid w:val="0"/>
        <w:spacing w:line="360" w:lineRule="auto"/>
        <w:rPr>
          <w:rFonts w:ascii="Book Antiqua" w:hAnsi="Book Antiqua"/>
          <w:b/>
          <w:bCs/>
          <w:i/>
          <w:iCs/>
          <w:sz w:val="24"/>
          <w:szCs w:val="24"/>
        </w:rPr>
      </w:pPr>
      <w:r w:rsidRPr="00FB0346">
        <w:rPr>
          <w:rFonts w:ascii="Book Antiqua" w:hAnsi="Book Antiqua"/>
          <w:b/>
          <w:bCs/>
          <w:i/>
          <w:iCs/>
          <w:sz w:val="24"/>
          <w:szCs w:val="24"/>
        </w:rPr>
        <w:t>Research conclusions</w:t>
      </w:r>
    </w:p>
    <w:p w14:paraId="2B70007D" w14:textId="7E5C68B7" w:rsidR="00316487" w:rsidRPr="00FB0346" w:rsidRDefault="00740B27"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t xml:space="preserve">EMR provides acceptable </w:t>
      </w:r>
      <w:r w:rsidR="003E6D23" w:rsidRPr="00FB0346">
        <w:rPr>
          <w:rFonts w:ascii="Book Antiqua" w:hAnsi="Book Antiqua"/>
          <w:sz w:val="24"/>
          <w:szCs w:val="24"/>
        </w:rPr>
        <w:t>efficacy a</w:t>
      </w:r>
      <w:r w:rsidRPr="00FB0346">
        <w:rPr>
          <w:rFonts w:ascii="Book Antiqua" w:hAnsi="Book Antiqua"/>
          <w:sz w:val="24"/>
          <w:szCs w:val="24"/>
        </w:rPr>
        <w:t xml:space="preserve">nd safety with a significantly shorter </w:t>
      </w:r>
      <w:r w:rsidRPr="00FB0346">
        <w:rPr>
          <w:rFonts w:ascii="Book Antiqua" w:hAnsi="Book Antiqua"/>
          <w:sz w:val="24"/>
          <w:szCs w:val="24"/>
        </w:rPr>
        <w:lastRenderedPageBreak/>
        <w:t xml:space="preserve">procedure time and hospital stay than ESD. </w:t>
      </w:r>
      <w:r w:rsidR="0098518B" w:rsidRPr="00FB0346">
        <w:rPr>
          <w:rFonts w:ascii="Book Antiqua" w:hAnsi="Book Antiqua"/>
          <w:sz w:val="24"/>
          <w:szCs w:val="24"/>
        </w:rPr>
        <w:t>Additionally</w:t>
      </w:r>
      <w:r w:rsidR="00F251DB" w:rsidRPr="00FB0346">
        <w:rPr>
          <w:rFonts w:ascii="Book Antiqua" w:hAnsi="Book Antiqua"/>
          <w:sz w:val="24"/>
          <w:szCs w:val="24"/>
        </w:rPr>
        <w:t xml:space="preserve">, </w:t>
      </w:r>
      <w:r w:rsidRPr="00FB0346">
        <w:rPr>
          <w:rFonts w:ascii="Book Antiqua" w:hAnsi="Book Antiqua"/>
          <w:sz w:val="24"/>
          <w:szCs w:val="24"/>
        </w:rPr>
        <w:t>EMR for SNADETs has an advantage in total medical</w:t>
      </w:r>
      <w:r w:rsidR="00DA620E">
        <w:rPr>
          <w:rFonts w:ascii="Book Antiqua" w:hAnsi="Book Antiqua"/>
          <w:sz w:val="24"/>
          <w:szCs w:val="24"/>
        </w:rPr>
        <w:t xml:space="preserve"> costs of endoscopic treatment.</w:t>
      </w:r>
    </w:p>
    <w:p w14:paraId="161E43D9" w14:textId="77777777" w:rsidR="00740B27" w:rsidRPr="00FB0346" w:rsidRDefault="00740B27" w:rsidP="00FB0346">
      <w:pPr>
        <w:kinsoku w:val="0"/>
        <w:overflowPunct w:val="0"/>
        <w:autoSpaceDE w:val="0"/>
        <w:autoSpaceDN w:val="0"/>
        <w:adjustRightInd w:val="0"/>
        <w:snapToGrid w:val="0"/>
        <w:spacing w:line="360" w:lineRule="auto"/>
        <w:rPr>
          <w:rFonts w:ascii="Book Antiqua" w:hAnsi="Book Antiqua"/>
          <w:sz w:val="24"/>
          <w:szCs w:val="24"/>
        </w:rPr>
      </w:pPr>
    </w:p>
    <w:p w14:paraId="4A95E0EF" w14:textId="550FD48F" w:rsidR="00316487" w:rsidRPr="00FB0346" w:rsidRDefault="00316487" w:rsidP="00FB0346">
      <w:pPr>
        <w:kinsoku w:val="0"/>
        <w:overflowPunct w:val="0"/>
        <w:autoSpaceDE w:val="0"/>
        <w:autoSpaceDN w:val="0"/>
        <w:adjustRightInd w:val="0"/>
        <w:snapToGrid w:val="0"/>
        <w:spacing w:line="360" w:lineRule="auto"/>
        <w:rPr>
          <w:rFonts w:ascii="Book Antiqua" w:hAnsi="Book Antiqua"/>
          <w:b/>
          <w:bCs/>
          <w:i/>
          <w:iCs/>
          <w:sz w:val="24"/>
          <w:szCs w:val="24"/>
        </w:rPr>
      </w:pPr>
      <w:r w:rsidRPr="00FB0346">
        <w:rPr>
          <w:rFonts w:ascii="Book Antiqua" w:hAnsi="Book Antiqua"/>
          <w:b/>
          <w:bCs/>
          <w:i/>
          <w:iCs/>
          <w:sz w:val="24"/>
          <w:szCs w:val="24"/>
        </w:rPr>
        <w:t>Research perspectives</w:t>
      </w:r>
    </w:p>
    <w:p w14:paraId="377064D8" w14:textId="3FA7CBDD" w:rsidR="00740B27" w:rsidRPr="00FB0346" w:rsidRDefault="00740B27"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t>This was a retrospective study with a relatively small sample size and follow-up duration. Therefore, further large-scale, randomized, prospective studies are needed.</w:t>
      </w:r>
    </w:p>
    <w:p w14:paraId="2344AF09" w14:textId="1CFBA644" w:rsidR="00765729" w:rsidRPr="00FB0346" w:rsidRDefault="00765729" w:rsidP="00FB0346">
      <w:pPr>
        <w:kinsoku w:val="0"/>
        <w:overflowPunct w:val="0"/>
        <w:autoSpaceDE w:val="0"/>
        <w:autoSpaceDN w:val="0"/>
        <w:adjustRightInd w:val="0"/>
        <w:snapToGrid w:val="0"/>
        <w:spacing w:line="360" w:lineRule="auto"/>
        <w:rPr>
          <w:rFonts w:ascii="Book Antiqua" w:hAnsi="Book Antiqua"/>
          <w:sz w:val="24"/>
          <w:szCs w:val="24"/>
        </w:rPr>
      </w:pPr>
    </w:p>
    <w:p w14:paraId="10669DB0" w14:textId="77777777" w:rsidR="00DA620E" w:rsidRPr="001757B4" w:rsidRDefault="00DA620E" w:rsidP="00DA620E">
      <w:pPr>
        <w:pStyle w:val="paragraph"/>
        <w:adjustRightInd w:val="0"/>
        <w:snapToGrid w:val="0"/>
        <w:spacing w:before="0" w:beforeAutospacing="0" w:after="0" w:afterAutospacing="0" w:line="360" w:lineRule="auto"/>
        <w:jc w:val="both"/>
        <w:textAlignment w:val="baseline"/>
        <w:rPr>
          <w:rFonts w:ascii="Book Antiqua" w:hAnsi="Book Antiqua" w:cstheme="minorHAnsi"/>
          <w:b/>
          <w:u w:val="single"/>
        </w:rPr>
      </w:pPr>
      <w:r w:rsidRPr="001757B4">
        <w:rPr>
          <w:rStyle w:val="normaltextrun"/>
          <w:rFonts w:ascii="Book Antiqua" w:hAnsi="Book Antiqua" w:cstheme="minorHAnsi"/>
          <w:b/>
          <w:u w:val="single"/>
        </w:rPr>
        <w:t>ACKNOWLEDGEMENTS</w:t>
      </w:r>
    </w:p>
    <w:p w14:paraId="3940D3F9" w14:textId="0C7DE176" w:rsidR="00765729" w:rsidRPr="00FB0346" w:rsidRDefault="00765729"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t xml:space="preserve">We thank all members at the Department of Medicine and Bioregulatory Science, Graduate School of Medical Sciences, Kyushu University for cooperating </w:t>
      </w:r>
      <w:r w:rsidR="00DA620E">
        <w:rPr>
          <w:rFonts w:ascii="Book Antiqua" w:hAnsi="Book Antiqua"/>
          <w:sz w:val="24"/>
          <w:szCs w:val="24"/>
        </w:rPr>
        <w:t>with us in the data collection.</w:t>
      </w:r>
    </w:p>
    <w:p w14:paraId="4F6A49B3" w14:textId="77777777" w:rsidR="00DA620E" w:rsidRDefault="00DA620E" w:rsidP="00DA620E">
      <w:pPr>
        <w:autoSpaceDE w:val="0"/>
        <w:autoSpaceDN w:val="0"/>
        <w:adjustRightInd w:val="0"/>
        <w:snapToGrid w:val="0"/>
        <w:spacing w:line="360" w:lineRule="auto"/>
        <w:rPr>
          <w:rFonts w:ascii="Book Antiqua" w:hAnsi="Book Antiqua"/>
          <w:sz w:val="24"/>
          <w:szCs w:val="24"/>
        </w:rPr>
      </w:pPr>
      <w:bookmarkStart w:id="20" w:name="_Hlk44945015"/>
    </w:p>
    <w:bookmarkEnd w:id="20"/>
    <w:p w14:paraId="284F229A" w14:textId="77777777" w:rsidR="00DA620E" w:rsidRPr="00DA620E" w:rsidRDefault="00DA620E" w:rsidP="00DA620E">
      <w:pPr>
        <w:adjustRightInd w:val="0"/>
        <w:snapToGrid w:val="0"/>
        <w:spacing w:line="360" w:lineRule="auto"/>
        <w:rPr>
          <w:rFonts w:ascii="Book Antiqua" w:hAnsi="Book Antiqua"/>
          <w:b/>
          <w:sz w:val="24"/>
          <w:szCs w:val="24"/>
          <w:lang w:eastAsia="zh-CN"/>
        </w:rPr>
      </w:pPr>
      <w:r w:rsidRPr="00DA620E">
        <w:rPr>
          <w:rFonts w:ascii="Book Antiqua" w:hAnsi="Book Antiqua"/>
          <w:b/>
          <w:sz w:val="24"/>
          <w:szCs w:val="24"/>
        </w:rPr>
        <w:t>REFERENCES</w:t>
      </w:r>
    </w:p>
    <w:p w14:paraId="067B4F51" w14:textId="77777777" w:rsidR="00FB16D1" w:rsidRPr="00FB0346" w:rsidRDefault="00FB16D1" w:rsidP="00FB0346">
      <w:pPr>
        <w:snapToGrid w:val="0"/>
        <w:spacing w:line="360" w:lineRule="auto"/>
        <w:rPr>
          <w:rFonts w:ascii="Book Antiqua" w:hAnsi="Book Antiqua"/>
          <w:sz w:val="24"/>
          <w:szCs w:val="24"/>
        </w:rPr>
      </w:pPr>
      <w:bookmarkStart w:id="21" w:name="OLE_LINK4"/>
      <w:r w:rsidRPr="00FB0346">
        <w:rPr>
          <w:rFonts w:ascii="Book Antiqua" w:hAnsi="Book Antiqua"/>
          <w:sz w:val="24"/>
          <w:szCs w:val="24"/>
        </w:rPr>
        <w:t xml:space="preserve">1 </w:t>
      </w:r>
      <w:r w:rsidRPr="00FB0346">
        <w:rPr>
          <w:rFonts w:ascii="Book Antiqua" w:hAnsi="Book Antiqua"/>
          <w:b/>
          <w:sz w:val="24"/>
          <w:szCs w:val="24"/>
        </w:rPr>
        <w:t>Kitagawa Y</w:t>
      </w:r>
      <w:r w:rsidRPr="00FB0346">
        <w:rPr>
          <w:rFonts w:ascii="Book Antiqua" w:hAnsi="Book Antiqua"/>
          <w:sz w:val="24"/>
          <w:szCs w:val="24"/>
        </w:rPr>
        <w:t xml:space="preserve">, Uno T, </w:t>
      </w:r>
      <w:proofErr w:type="spellStart"/>
      <w:r w:rsidRPr="00FB0346">
        <w:rPr>
          <w:rFonts w:ascii="Book Antiqua" w:hAnsi="Book Antiqua"/>
          <w:sz w:val="24"/>
          <w:szCs w:val="24"/>
        </w:rPr>
        <w:t>Oyama</w:t>
      </w:r>
      <w:proofErr w:type="spellEnd"/>
      <w:r w:rsidRPr="00FB0346">
        <w:rPr>
          <w:rFonts w:ascii="Book Antiqua" w:hAnsi="Book Antiqua"/>
          <w:sz w:val="24"/>
          <w:szCs w:val="24"/>
        </w:rPr>
        <w:t xml:space="preserve"> T, Kato K, Kato H, Kawakubo H, Kawamura O, </w:t>
      </w:r>
      <w:proofErr w:type="spellStart"/>
      <w:r w:rsidRPr="00FB0346">
        <w:rPr>
          <w:rFonts w:ascii="Book Antiqua" w:hAnsi="Book Antiqua"/>
          <w:sz w:val="24"/>
          <w:szCs w:val="24"/>
        </w:rPr>
        <w:t>Kusano</w:t>
      </w:r>
      <w:proofErr w:type="spellEnd"/>
      <w:r w:rsidRPr="00FB0346">
        <w:rPr>
          <w:rFonts w:ascii="Book Antiqua" w:hAnsi="Book Antiqua"/>
          <w:sz w:val="24"/>
          <w:szCs w:val="24"/>
        </w:rPr>
        <w:t xml:space="preserve"> M, </w:t>
      </w:r>
      <w:proofErr w:type="spellStart"/>
      <w:r w:rsidRPr="00FB0346">
        <w:rPr>
          <w:rFonts w:ascii="Book Antiqua" w:hAnsi="Book Antiqua"/>
          <w:sz w:val="24"/>
          <w:szCs w:val="24"/>
        </w:rPr>
        <w:t>Kuwano</w:t>
      </w:r>
      <w:proofErr w:type="spellEnd"/>
      <w:r w:rsidRPr="00FB0346">
        <w:rPr>
          <w:rFonts w:ascii="Book Antiqua" w:hAnsi="Book Antiqua"/>
          <w:sz w:val="24"/>
          <w:szCs w:val="24"/>
        </w:rPr>
        <w:t xml:space="preserve"> H, Takeuchi H, </w:t>
      </w:r>
      <w:proofErr w:type="spellStart"/>
      <w:r w:rsidRPr="00FB0346">
        <w:rPr>
          <w:rFonts w:ascii="Book Antiqua" w:hAnsi="Book Antiqua"/>
          <w:sz w:val="24"/>
          <w:szCs w:val="24"/>
        </w:rPr>
        <w:t>Toh</w:t>
      </w:r>
      <w:proofErr w:type="spellEnd"/>
      <w:r w:rsidRPr="00FB0346">
        <w:rPr>
          <w:rFonts w:ascii="Book Antiqua" w:hAnsi="Book Antiqua"/>
          <w:sz w:val="24"/>
          <w:szCs w:val="24"/>
        </w:rPr>
        <w:t xml:space="preserve"> Y, </w:t>
      </w:r>
      <w:proofErr w:type="spellStart"/>
      <w:r w:rsidRPr="00FB0346">
        <w:rPr>
          <w:rFonts w:ascii="Book Antiqua" w:hAnsi="Book Antiqua"/>
          <w:sz w:val="24"/>
          <w:szCs w:val="24"/>
        </w:rPr>
        <w:t>Doki</w:t>
      </w:r>
      <w:proofErr w:type="spellEnd"/>
      <w:r w:rsidRPr="00FB0346">
        <w:rPr>
          <w:rFonts w:ascii="Book Antiqua" w:hAnsi="Book Antiqua"/>
          <w:sz w:val="24"/>
          <w:szCs w:val="24"/>
        </w:rPr>
        <w:t xml:space="preserve"> Y, </w:t>
      </w:r>
      <w:proofErr w:type="spellStart"/>
      <w:r w:rsidRPr="00FB0346">
        <w:rPr>
          <w:rFonts w:ascii="Book Antiqua" w:hAnsi="Book Antiqua"/>
          <w:sz w:val="24"/>
          <w:szCs w:val="24"/>
        </w:rPr>
        <w:t>Naomoto</w:t>
      </w:r>
      <w:proofErr w:type="spellEnd"/>
      <w:r w:rsidRPr="00FB0346">
        <w:rPr>
          <w:rFonts w:ascii="Book Antiqua" w:hAnsi="Book Antiqua"/>
          <w:sz w:val="24"/>
          <w:szCs w:val="24"/>
        </w:rPr>
        <w:t xml:space="preserve"> Y, </w:t>
      </w:r>
      <w:proofErr w:type="spellStart"/>
      <w:r w:rsidRPr="00FB0346">
        <w:rPr>
          <w:rFonts w:ascii="Book Antiqua" w:hAnsi="Book Antiqua"/>
          <w:sz w:val="24"/>
          <w:szCs w:val="24"/>
        </w:rPr>
        <w:t>Nemoto</w:t>
      </w:r>
      <w:proofErr w:type="spellEnd"/>
      <w:r w:rsidRPr="00FB0346">
        <w:rPr>
          <w:rFonts w:ascii="Book Antiqua" w:hAnsi="Book Antiqua"/>
          <w:sz w:val="24"/>
          <w:szCs w:val="24"/>
        </w:rPr>
        <w:t xml:space="preserve"> K, </w:t>
      </w:r>
      <w:proofErr w:type="spellStart"/>
      <w:r w:rsidRPr="00FB0346">
        <w:rPr>
          <w:rFonts w:ascii="Book Antiqua" w:hAnsi="Book Antiqua"/>
          <w:sz w:val="24"/>
          <w:szCs w:val="24"/>
        </w:rPr>
        <w:t>Booka</w:t>
      </w:r>
      <w:proofErr w:type="spellEnd"/>
      <w:r w:rsidRPr="00FB0346">
        <w:rPr>
          <w:rFonts w:ascii="Book Antiqua" w:hAnsi="Book Antiqua"/>
          <w:sz w:val="24"/>
          <w:szCs w:val="24"/>
        </w:rPr>
        <w:t xml:space="preserve"> E, Matsubara H, Miyazaki T, Muto M, Yanagisawa A, Yoshida M. Esophageal cancer practice guidelines 2017 edited by the Japan Esophageal Society: part 1. </w:t>
      </w:r>
      <w:r w:rsidRPr="00FB0346">
        <w:rPr>
          <w:rFonts w:ascii="Book Antiqua" w:hAnsi="Book Antiqua"/>
          <w:i/>
          <w:sz w:val="24"/>
          <w:szCs w:val="24"/>
        </w:rPr>
        <w:t>Esophagus</w:t>
      </w:r>
      <w:r w:rsidRPr="00FB0346">
        <w:rPr>
          <w:rFonts w:ascii="Book Antiqua" w:hAnsi="Book Antiqua"/>
          <w:sz w:val="24"/>
          <w:szCs w:val="24"/>
        </w:rPr>
        <w:t xml:space="preserve"> 2019; </w:t>
      </w:r>
      <w:r w:rsidRPr="00FB0346">
        <w:rPr>
          <w:rFonts w:ascii="Book Antiqua" w:hAnsi="Book Antiqua"/>
          <w:b/>
          <w:sz w:val="24"/>
          <w:szCs w:val="24"/>
        </w:rPr>
        <w:t>16</w:t>
      </w:r>
      <w:r w:rsidRPr="00FB0346">
        <w:rPr>
          <w:rFonts w:ascii="Book Antiqua" w:hAnsi="Book Antiqua"/>
          <w:sz w:val="24"/>
          <w:szCs w:val="24"/>
        </w:rPr>
        <w:t>: 1-24 [PMID: 30171413 DOI: 10.1007/s10388-018-0641-9]</w:t>
      </w:r>
    </w:p>
    <w:p w14:paraId="439E9D88"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2 </w:t>
      </w:r>
      <w:r w:rsidRPr="00FB0346">
        <w:rPr>
          <w:rFonts w:ascii="Book Antiqua" w:hAnsi="Book Antiqua"/>
          <w:b/>
          <w:sz w:val="24"/>
          <w:szCs w:val="24"/>
        </w:rPr>
        <w:t>Ono H</w:t>
      </w:r>
      <w:r w:rsidRPr="00FB0346">
        <w:rPr>
          <w:rFonts w:ascii="Book Antiqua" w:hAnsi="Book Antiqua"/>
          <w:sz w:val="24"/>
          <w:szCs w:val="24"/>
        </w:rPr>
        <w:t xml:space="preserve">, Yao K, </w:t>
      </w:r>
      <w:proofErr w:type="spellStart"/>
      <w:r w:rsidRPr="00FB0346">
        <w:rPr>
          <w:rFonts w:ascii="Book Antiqua" w:hAnsi="Book Antiqua"/>
          <w:sz w:val="24"/>
          <w:szCs w:val="24"/>
        </w:rPr>
        <w:t>Fujishiro</w:t>
      </w:r>
      <w:proofErr w:type="spellEnd"/>
      <w:r w:rsidRPr="00FB0346">
        <w:rPr>
          <w:rFonts w:ascii="Book Antiqua" w:hAnsi="Book Antiqua"/>
          <w:sz w:val="24"/>
          <w:szCs w:val="24"/>
        </w:rPr>
        <w:t xml:space="preserve"> M, </w:t>
      </w:r>
      <w:proofErr w:type="spellStart"/>
      <w:r w:rsidRPr="00FB0346">
        <w:rPr>
          <w:rFonts w:ascii="Book Antiqua" w:hAnsi="Book Antiqua"/>
          <w:sz w:val="24"/>
          <w:szCs w:val="24"/>
        </w:rPr>
        <w:t>Oda</w:t>
      </w:r>
      <w:proofErr w:type="spellEnd"/>
      <w:r w:rsidRPr="00FB0346">
        <w:rPr>
          <w:rFonts w:ascii="Book Antiqua" w:hAnsi="Book Antiqua"/>
          <w:sz w:val="24"/>
          <w:szCs w:val="24"/>
        </w:rPr>
        <w:t xml:space="preserve"> I, </w:t>
      </w:r>
      <w:proofErr w:type="spellStart"/>
      <w:r w:rsidRPr="00FB0346">
        <w:rPr>
          <w:rFonts w:ascii="Book Antiqua" w:hAnsi="Book Antiqua"/>
          <w:sz w:val="24"/>
          <w:szCs w:val="24"/>
        </w:rPr>
        <w:t>Nimura</w:t>
      </w:r>
      <w:proofErr w:type="spellEnd"/>
      <w:r w:rsidRPr="00FB0346">
        <w:rPr>
          <w:rFonts w:ascii="Book Antiqua" w:hAnsi="Book Antiqua"/>
          <w:sz w:val="24"/>
          <w:szCs w:val="24"/>
        </w:rPr>
        <w:t xml:space="preserve"> S, Yahagi N, </w:t>
      </w:r>
      <w:proofErr w:type="spellStart"/>
      <w:r w:rsidRPr="00FB0346">
        <w:rPr>
          <w:rFonts w:ascii="Book Antiqua" w:hAnsi="Book Antiqua"/>
          <w:sz w:val="24"/>
          <w:szCs w:val="24"/>
        </w:rPr>
        <w:t>Iishi</w:t>
      </w:r>
      <w:proofErr w:type="spellEnd"/>
      <w:r w:rsidRPr="00FB0346">
        <w:rPr>
          <w:rFonts w:ascii="Book Antiqua" w:hAnsi="Book Antiqua"/>
          <w:sz w:val="24"/>
          <w:szCs w:val="24"/>
        </w:rPr>
        <w:t xml:space="preserve"> H, Oka M, </w:t>
      </w:r>
      <w:proofErr w:type="spellStart"/>
      <w:r w:rsidRPr="00FB0346">
        <w:rPr>
          <w:rFonts w:ascii="Book Antiqua" w:hAnsi="Book Antiqua"/>
          <w:sz w:val="24"/>
          <w:szCs w:val="24"/>
        </w:rPr>
        <w:t>Ajioka</w:t>
      </w:r>
      <w:proofErr w:type="spellEnd"/>
      <w:r w:rsidRPr="00FB0346">
        <w:rPr>
          <w:rFonts w:ascii="Book Antiqua" w:hAnsi="Book Antiqua"/>
          <w:sz w:val="24"/>
          <w:szCs w:val="24"/>
        </w:rPr>
        <w:t xml:space="preserve"> Y, Ichinose M, Matsui T. Guidelines for endoscopic submucosal dissection and endoscopic mucosal resection for early gastric cancer. </w:t>
      </w:r>
      <w:r w:rsidRPr="00FB0346">
        <w:rPr>
          <w:rFonts w:ascii="Book Antiqua" w:hAnsi="Book Antiqua"/>
          <w:i/>
          <w:sz w:val="24"/>
          <w:szCs w:val="24"/>
        </w:rPr>
        <w:t xml:space="preserve">Dig </w:t>
      </w:r>
      <w:proofErr w:type="spellStart"/>
      <w:r w:rsidRPr="00FB0346">
        <w:rPr>
          <w:rFonts w:ascii="Book Antiqua" w:hAnsi="Book Antiqua"/>
          <w:i/>
          <w:sz w:val="24"/>
          <w:szCs w:val="24"/>
        </w:rPr>
        <w:t>Endosc</w:t>
      </w:r>
      <w:proofErr w:type="spellEnd"/>
      <w:r w:rsidRPr="00FB0346">
        <w:rPr>
          <w:rFonts w:ascii="Book Antiqua" w:hAnsi="Book Antiqua"/>
          <w:sz w:val="24"/>
          <w:szCs w:val="24"/>
        </w:rPr>
        <w:t xml:space="preserve"> 2016; </w:t>
      </w:r>
      <w:r w:rsidRPr="00FB0346">
        <w:rPr>
          <w:rFonts w:ascii="Book Antiqua" w:hAnsi="Book Antiqua"/>
          <w:b/>
          <w:sz w:val="24"/>
          <w:szCs w:val="24"/>
        </w:rPr>
        <w:t>28</w:t>
      </w:r>
      <w:r w:rsidRPr="00FB0346">
        <w:rPr>
          <w:rFonts w:ascii="Book Antiqua" w:hAnsi="Book Antiqua"/>
          <w:sz w:val="24"/>
          <w:szCs w:val="24"/>
        </w:rPr>
        <w:t>: 3-15 [PMID: 26234303 DOI: 10.1111/den.12518]</w:t>
      </w:r>
    </w:p>
    <w:p w14:paraId="370E52B5"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3 </w:t>
      </w:r>
      <w:r w:rsidRPr="00FB0346">
        <w:rPr>
          <w:rFonts w:ascii="Book Antiqua" w:hAnsi="Book Antiqua"/>
          <w:b/>
          <w:sz w:val="24"/>
          <w:szCs w:val="24"/>
        </w:rPr>
        <w:t>Tanaka S</w:t>
      </w:r>
      <w:r w:rsidRPr="00FB0346">
        <w:rPr>
          <w:rFonts w:ascii="Book Antiqua" w:hAnsi="Book Antiqua"/>
          <w:sz w:val="24"/>
          <w:szCs w:val="24"/>
        </w:rPr>
        <w:t xml:space="preserve">, </w:t>
      </w:r>
      <w:proofErr w:type="spellStart"/>
      <w:r w:rsidRPr="00FB0346">
        <w:rPr>
          <w:rFonts w:ascii="Book Antiqua" w:hAnsi="Book Antiqua"/>
          <w:sz w:val="24"/>
          <w:szCs w:val="24"/>
        </w:rPr>
        <w:t>Kashida</w:t>
      </w:r>
      <w:proofErr w:type="spellEnd"/>
      <w:r w:rsidRPr="00FB0346">
        <w:rPr>
          <w:rFonts w:ascii="Book Antiqua" w:hAnsi="Book Antiqua"/>
          <w:sz w:val="24"/>
          <w:szCs w:val="24"/>
        </w:rPr>
        <w:t xml:space="preserve"> H, Saito Y, Yahagi N, </w:t>
      </w:r>
      <w:proofErr w:type="spellStart"/>
      <w:r w:rsidRPr="00FB0346">
        <w:rPr>
          <w:rFonts w:ascii="Book Antiqua" w:hAnsi="Book Antiqua"/>
          <w:sz w:val="24"/>
          <w:szCs w:val="24"/>
        </w:rPr>
        <w:t>Yamano</w:t>
      </w:r>
      <w:proofErr w:type="spellEnd"/>
      <w:r w:rsidRPr="00FB0346">
        <w:rPr>
          <w:rFonts w:ascii="Book Antiqua" w:hAnsi="Book Antiqua"/>
          <w:sz w:val="24"/>
          <w:szCs w:val="24"/>
        </w:rPr>
        <w:t xml:space="preserve"> H, Saito S, </w:t>
      </w:r>
      <w:proofErr w:type="spellStart"/>
      <w:r w:rsidRPr="00FB0346">
        <w:rPr>
          <w:rFonts w:ascii="Book Antiqua" w:hAnsi="Book Antiqua"/>
          <w:sz w:val="24"/>
          <w:szCs w:val="24"/>
        </w:rPr>
        <w:t>Hisabe</w:t>
      </w:r>
      <w:proofErr w:type="spellEnd"/>
      <w:r w:rsidRPr="00FB0346">
        <w:rPr>
          <w:rFonts w:ascii="Book Antiqua" w:hAnsi="Book Antiqua"/>
          <w:sz w:val="24"/>
          <w:szCs w:val="24"/>
        </w:rPr>
        <w:t xml:space="preserve"> T, Yao T, Watanabe M, Yoshida M, Kudo SE, Tsuruta O, Sugihara KI, Watanabe T, </w:t>
      </w:r>
      <w:proofErr w:type="spellStart"/>
      <w:r w:rsidRPr="00FB0346">
        <w:rPr>
          <w:rFonts w:ascii="Book Antiqua" w:hAnsi="Book Antiqua"/>
          <w:sz w:val="24"/>
          <w:szCs w:val="24"/>
        </w:rPr>
        <w:t>Saitoh</w:t>
      </w:r>
      <w:proofErr w:type="spellEnd"/>
      <w:r w:rsidRPr="00FB0346">
        <w:rPr>
          <w:rFonts w:ascii="Book Antiqua" w:hAnsi="Book Antiqua"/>
          <w:sz w:val="24"/>
          <w:szCs w:val="24"/>
        </w:rPr>
        <w:t xml:space="preserve"> Y, Igarashi M, </w:t>
      </w:r>
      <w:proofErr w:type="spellStart"/>
      <w:r w:rsidRPr="00FB0346">
        <w:rPr>
          <w:rFonts w:ascii="Book Antiqua" w:hAnsi="Book Antiqua"/>
          <w:sz w:val="24"/>
          <w:szCs w:val="24"/>
        </w:rPr>
        <w:t>Toyonaga</w:t>
      </w:r>
      <w:proofErr w:type="spellEnd"/>
      <w:r w:rsidRPr="00FB0346">
        <w:rPr>
          <w:rFonts w:ascii="Book Antiqua" w:hAnsi="Book Antiqua"/>
          <w:sz w:val="24"/>
          <w:szCs w:val="24"/>
        </w:rPr>
        <w:t xml:space="preserve"> T, </w:t>
      </w:r>
      <w:proofErr w:type="spellStart"/>
      <w:r w:rsidRPr="00FB0346">
        <w:rPr>
          <w:rFonts w:ascii="Book Antiqua" w:hAnsi="Book Antiqua"/>
          <w:sz w:val="24"/>
          <w:szCs w:val="24"/>
        </w:rPr>
        <w:t>Ajioka</w:t>
      </w:r>
      <w:proofErr w:type="spellEnd"/>
      <w:r w:rsidRPr="00FB0346">
        <w:rPr>
          <w:rFonts w:ascii="Book Antiqua" w:hAnsi="Book Antiqua"/>
          <w:sz w:val="24"/>
          <w:szCs w:val="24"/>
        </w:rPr>
        <w:t xml:space="preserve"> Y, Ichinose M, Matsui T, Sugita A, Sugano K, Fujimoto K, Tajiri H. JGES guidelines for colorectal endoscopic submucosal dissection/endoscopic mucosal resection. </w:t>
      </w:r>
      <w:r w:rsidRPr="00FB0346">
        <w:rPr>
          <w:rFonts w:ascii="Book Antiqua" w:hAnsi="Book Antiqua"/>
          <w:i/>
          <w:sz w:val="24"/>
          <w:szCs w:val="24"/>
        </w:rPr>
        <w:t xml:space="preserve">Dig </w:t>
      </w:r>
      <w:proofErr w:type="spellStart"/>
      <w:r w:rsidRPr="00FB0346">
        <w:rPr>
          <w:rFonts w:ascii="Book Antiqua" w:hAnsi="Book Antiqua"/>
          <w:i/>
          <w:sz w:val="24"/>
          <w:szCs w:val="24"/>
        </w:rPr>
        <w:t>Endosc</w:t>
      </w:r>
      <w:proofErr w:type="spellEnd"/>
      <w:r w:rsidRPr="00FB0346">
        <w:rPr>
          <w:rFonts w:ascii="Book Antiqua" w:hAnsi="Book Antiqua"/>
          <w:sz w:val="24"/>
          <w:szCs w:val="24"/>
        </w:rPr>
        <w:t xml:space="preserve"> 2015; </w:t>
      </w:r>
      <w:r w:rsidRPr="00FB0346">
        <w:rPr>
          <w:rFonts w:ascii="Book Antiqua" w:hAnsi="Book Antiqua"/>
          <w:b/>
          <w:sz w:val="24"/>
          <w:szCs w:val="24"/>
        </w:rPr>
        <w:t>27</w:t>
      </w:r>
      <w:r w:rsidRPr="00FB0346">
        <w:rPr>
          <w:rFonts w:ascii="Book Antiqua" w:hAnsi="Book Antiqua"/>
          <w:sz w:val="24"/>
          <w:szCs w:val="24"/>
        </w:rPr>
        <w:t>: 417-434 [PMID: 25652022 DOI: 10.1111/den.12456]</w:t>
      </w:r>
    </w:p>
    <w:p w14:paraId="3B87BD99"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lastRenderedPageBreak/>
        <w:t xml:space="preserve">4 </w:t>
      </w:r>
      <w:r w:rsidRPr="00FB0346">
        <w:rPr>
          <w:rFonts w:ascii="Book Antiqua" w:hAnsi="Book Antiqua"/>
          <w:b/>
          <w:sz w:val="24"/>
          <w:szCs w:val="24"/>
        </w:rPr>
        <w:t>Nakamoto S</w:t>
      </w:r>
      <w:r w:rsidRPr="00FB0346">
        <w:rPr>
          <w:rFonts w:ascii="Book Antiqua" w:hAnsi="Book Antiqua"/>
          <w:sz w:val="24"/>
          <w:szCs w:val="24"/>
        </w:rPr>
        <w:t xml:space="preserve">, Sakai Y, </w:t>
      </w:r>
      <w:proofErr w:type="spellStart"/>
      <w:r w:rsidRPr="00FB0346">
        <w:rPr>
          <w:rFonts w:ascii="Book Antiqua" w:hAnsi="Book Antiqua"/>
          <w:sz w:val="24"/>
          <w:szCs w:val="24"/>
        </w:rPr>
        <w:t>Kasanuki</w:t>
      </w:r>
      <w:proofErr w:type="spellEnd"/>
      <w:r w:rsidRPr="00FB0346">
        <w:rPr>
          <w:rFonts w:ascii="Book Antiqua" w:hAnsi="Book Antiqua"/>
          <w:sz w:val="24"/>
          <w:szCs w:val="24"/>
        </w:rPr>
        <w:t xml:space="preserve"> J, Kondo F, </w:t>
      </w:r>
      <w:proofErr w:type="spellStart"/>
      <w:r w:rsidRPr="00FB0346">
        <w:rPr>
          <w:rFonts w:ascii="Book Antiqua" w:hAnsi="Book Antiqua"/>
          <w:sz w:val="24"/>
          <w:szCs w:val="24"/>
        </w:rPr>
        <w:t>Ooka</w:t>
      </w:r>
      <w:proofErr w:type="spellEnd"/>
      <w:r w:rsidRPr="00FB0346">
        <w:rPr>
          <w:rFonts w:ascii="Book Antiqua" w:hAnsi="Book Antiqua"/>
          <w:sz w:val="24"/>
          <w:szCs w:val="24"/>
        </w:rPr>
        <w:t xml:space="preserve"> Y, Kato K, Arai M, Suzuki T, Matsumura T, </w:t>
      </w:r>
      <w:proofErr w:type="spellStart"/>
      <w:r w:rsidRPr="00FB0346">
        <w:rPr>
          <w:rFonts w:ascii="Book Antiqua" w:hAnsi="Book Antiqua"/>
          <w:sz w:val="24"/>
          <w:szCs w:val="24"/>
        </w:rPr>
        <w:t>Bekku</w:t>
      </w:r>
      <w:proofErr w:type="spellEnd"/>
      <w:r w:rsidRPr="00FB0346">
        <w:rPr>
          <w:rFonts w:ascii="Book Antiqua" w:hAnsi="Book Antiqua"/>
          <w:sz w:val="24"/>
          <w:szCs w:val="24"/>
        </w:rPr>
        <w:t xml:space="preserve"> D, Ito K, Tanaka T, Yokosuka O. Indications for the use of endoscopic mucosal resection for early gastric cancer in Japan: a comparative study with endoscopic submucosal dissection. </w:t>
      </w:r>
      <w:r w:rsidRPr="00FB0346">
        <w:rPr>
          <w:rFonts w:ascii="Book Antiqua" w:hAnsi="Book Antiqua"/>
          <w:i/>
          <w:sz w:val="24"/>
          <w:szCs w:val="24"/>
        </w:rPr>
        <w:t>Endoscopy</w:t>
      </w:r>
      <w:r w:rsidRPr="00FB0346">
        <w:rPr>
          <w:rFonts w:ascii="Book Antiqua" w:hAnsi="Book Antiqua"/>
          <w:sz w:val="24"/>
          <w:szCs w:val="24"/>
        </w:rPr>
        <w:t xml:space="preserve"> 2009; </w:t>
      </w:r>
      <w:r w:rsidRPr="00FB0346">
        <w:rPr>
          <w:rFonts w:ascii="Book Antiqua" w:hAnsi="Book Antiqua"/>
          <w:b/>
          <w:sz w:val="24"/>
          <w:szCs w:val="24"/>
        </w:rPr>
        <w:t>41</w:t>
      </w:r>
      <w:r w:rsidRPr="00FB0346">
        <w:rPr>
          <w:rFonts w:ascii="Book Antiqua" w:hAnsi="Book Antiqua"/>
          <w:sz w:val="24"/>
          <w:szCs w:val="24"/>
        </w:rPr>
        <w:t>: 746-750 [PMID: 19681023 DOI: 10.1055/s-0029-1215010]</w:t>
      </w:r>
    </w:p>
    <w:p w14:paraId="61817A3C"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5 </w:t>
      </w:r>
      <w:r w:rsidRPr="00FB0346">
        <w:rPr>
          <w:rFonts w:ascii="Book Antiqua" w:hAnsi="Book Antiqua"/>
          <w:b/>
          <w:sz w:val="24"/>
          <w:szCs w:val="24"/>
        </w:rPr>
        <w:t>Ono H</w:t>
      </w:r>
      <w:r w:rsidRPr="00FB0346">
        <w:rPr>
          <w:rFonts w:ascii="Book Antiqua" w:hAnsi="Book Antiqua"/>
          <w:sz w:val="24"/>
          <w:szCs w:val="24"/>
        </w:rPr>
        <w:t xml:space="preserve">, Kondo H, </w:t>
      </w:r>
      <w:proofErr w:type="spellStart"/>
      <w:r w:rsidRPr="00FB0346">
        <w:rPr>
          <w:rFonts w:ascii="Book Antiqua" w:hAnsi="Book Antiqua"/>
          <w:sz w:val="24"/>
          <w:szCs w:val="24"/>
        </w:rPr>
        <w:t>Gotoda</w:t>
      </w:r>
      <w:proofErr w:type="spellEnd"/>
      <w:r w:rsidRPr="00FB0346">
        <w:rPr>
          <w:rFonts w:ascii="Book Antiqua" w:hAnsi="Book Antiqua"/>
          <w:sz w:val="24"/>
          <w:szCs w:val="24"/>
        </w:rPr>
        <w:t xml:space="preserve"> T, </w:t>
      </w:r>
      <w:proofErr w:type="spellStart"/>
      <w:r w:rsidRPr="00FB0346">
        <w:rPr>
          <w:rFonts w:ascii="Book Antiqua" w:hAnsi="Book Antiqua"/>
          <w:sz w:val="24"/>
          <w:szCs w:val="24"/>
        </w:rPr>
        <w:t>Shirao</w:t>
      </w:r>
      <w:proofErr w:type="spellEnd"/>
      <w:r w:rsidRPr="00FB0346">
        <w:rPr>
          <w:rFonts w:ascii="Book Antiqua" w:hAnsi="Book Antiqua"/>
          <w:sz w:val="24"/>
          <w:szCs w:val="24"/>
        </w:rPr>
        <w:t xml:space="preserve"> K, Yamaguchi H, Saito D, Hosokawa K, </w:t>
      </w:r>
      <w:proofErr w:type="spellStart"/>
      <w:r w:rsidRPr="00FB0346">
        <w:rPr>
          <w:rFonts w:ascii="Book Antiqua" w:hAnsi="Book Antiqua"/>
          <w:sz w:val="24"/>
          <w:szCs w:val="24"/>
        </w:rPr>
        <w:t>Shimoda</w:t>
      </w:r>
      <w:proofErr w:type="spellEnd"/>
      <w:r w:rsidRPr="00FB0346">
        <w:rPr>
          <w:rFonts w:ascii="Book Antiqua" w:hAnsi="Book Antiqua"/>
          <w:sz w:val="24"/>
          <w:szCs w:val="24"/>
        </w:rPr>
        <w:t xml:space="preserve"> T, Yoshida S. Endoscopic mucosal resection for treatment of early gastric cancer. </w:t>
      </w:r>
      <w:r w:rsidRPr="00FB0346">
        <w:rPr>
          <w:rFonts w:ascii="Book Antiqua" w:hAnsi="Book Antiqua"/>
          <w:i/>
          <w:sz w:val="24"/>
          <w:szCs w:val="24"/>
        </w:rPr>
        <w:t>Gut</w:t>
      </w:r>
      <w:r w:rsidRPr="00FB0346">
        <w:rPr>
          <w:rFonts w:ascii="Book Antiqua" w:hAnsi="Book Antiqua"/>
          <w:sz w:val="24"/>
          <w:szCs w:val="24"/>
        </w:rPr>
        <w:t xml:space="preserve"> 2001; </w:t>
      </w:r>
      <w:r w:rsidRPr="00FB0346">
        <w:rPr>
          <w:rFonts w:ascii="Book Antiqua" w:hAnsi="Book Antiqua"/>
          <w:b/>
          <w:sz w:val="24"/>
          <w:szCs w:val="24"/>
        </w:rPr>
        <w:t>48</w:t>
      </w:r>
      <w:r w:rsidRPr="00FB0346">
        <w:rPr>
          <w:rFonts w:ascii="Book Antiqua" w:hAnsi="Book Antiqua"/>
          <w:sz w:val="24"/>
          <w:szCs w:val="24"/>
        </w:rPr>
        <w:t>: 225-229 [PMID: 11156645 DOI: 10.1136/gut.48.2.225]</w:t>
      </w:r>
    </w:p>
    <w:p w14:paraId="3F3B3FF7"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6 </w:t>
      </w:r>
      <w:r w:rsidRPr="00FB0346">
        <w:rPr>
          <w:rFonts w:ascii="Book Antiqua" w:hAnsi="Book Antiqua"/>
          <w:b/>
          <w:sz w:val="24"/>
          <w:szCs w:val="24"/>
        </w:rPr>
        <w:t>Shimura T</w:t>
      </w:r>
      <w:r w:rsidRPr="00FB0346">
        <w:rPr>
          <w:rFonts w:ascii="Book Antiqua" w:hAnsi="Book Antiqua"/>
          <w:sz w:val="24"/>
          <w:szCs w:val="24"/>
        </w:rPr>
        <w:t xml:space="preserve">, Sasaki M, Kataoka H, Tanida S, </w:t>
      </w:r>
      <w:proofErr w:type="spellStart"/>
      <w:r w:rsidRPr="00FB0346">
        <w:rPr>
          <w:rFonts w:ascii="Book Antiqua" w:hAnsi="Book Antiqua"/>
          <w:sz w:val="24"/>
          <w:szCs w:val="24"/>
        </w:rPr>
        <w:t>Oshima</w:t>
      </w:r>
      <w:proofErr w:type="spellEnd"/>
      <w:r w:rsidRPr="00FB0346">
        <w:rPr>
          <w:rFonts w:ascii="Book Antiqua" w:hAnsi="Book Antiqua"/>
          <w:sz w:val="24"/>
          <w:szCs w:val="24"/>
        </w:rPr>
        <w:t xml:space="preserve"> T, Ogasawara N, Wada T, Kubota E, Yamada T, Mori Y, Fujita F, </w:t>
      </w:r>
      <w:proofErr w:type="spellStart"/>
      <w:r w:rsidRPr="00FB0346">
        <w:rPr>
          <w:rFonts w:ascii="Book Antiqua" w:hAnsi="Book Antiqua"/>
          <w:sz w:val="24"/>
          <w:szCs w:val="24"/>
        </w:rPr>
        <w:t>Nakao</w:t>
      </w:r>
      <w:proofErr w:type="spellEnd"/>
      <w:r w:rsidRPr="00FB0346">
        <w:rPr>
          <w:rFonts w:ascii="Book Antiqua" w:hAnsi="Book Antiqua"/>
          <w:sz w:val="24"/>
          <w:szCs w:val="24"/>
        </w:rPr>
        <w:t xml:space="preserve"> H, </w:t>
      </w:r>
      <w:proofErr w:type="spellStart"/>
      <w:r w:rsidRPr="00FB0346">
        <w:rPr>
          <w:rFonts w:ascii="Book Antiqua" w:hAnsi="Book Antiqua"/>
          <w:sz w:val="24"/>
          <w:szCs w:val="24"/>
        </w:rPr>
        <w:t>Ohara</w:t>
      </w:r>
      <w:proofErr w:type="spellEnd"/>
      <w:r w:rsidRPr="00FB0346">
        <w:rPr>
          <w:rFonts w:ascii="Book Antiqua" w:hAnsi="Book Antiqua"/>
          <w:sz w:val="24"/>
          <w:szCs w:val="24"/>
        </w:rPr>
        <w:t xml:space="preserve"> H, </w:t>
      </w:r>
      <w:proofErr w:type="spellStart"/>
      <w:r w:rsidRPr="00FB0346">
        <w:rPr>
          <w:rFonts w:ascii="Book Antiqua" w:hAnsi="Book Antiqua"/>
          <w:sz w:val="24"/>
          <w:szCs w:val="24"/>
        </w:rPr>
        <w:t>Inukai</w:t>
      </w:r>
      <w:proofErr w:type="spellEnd"/>
      <w:r w:rsidRPr="00FB0346">
        <w:rPr>
          <w:rFonts w:ascii="Book Antiqua" w:hAnsi="Book Antiqua"/>
          <w:sz w:val="24"/>
          <w:szCs w:val="24"/>
        </w:rPr>
        <w:t xml:space="preserve"> M, Kasugai K, Joh T. Advantages of endoscopic submucosal dissection over conventional endoscopic mucosal resection. </w:t>
      </w:r>
      <w:r w:rsidRPr="00FB0346">
        <w:rPr>
          <w:rFonts w:ascii="Book Antiqua" w:hAnsi="Book Antiqua"/>
          <w:i/>
          <w:sz w:val="24"/>
          <w:szCs w:val="24"/>
        </w:rPr>
        <w:t xml:space="preserve">J </w:t>
      </w:r>
      <w:proofErr w:type="spellStart"/>
      <w:r w:rsidRPr="00FB0346">
        <w:rPr>
          <w:rFonts w:ascii="Book Antiqua" w:hAnsi="Book Antiqua"/>
          <w:i/>
          <w:sz w:val="24"/>
          <w:szCs w:val="24"/>
        </w:rPr>
        <w:t>Gastroenterol</w:t>
      </w:r>
      <w:proofErr w:type="spellEnd"/>
      <w:r w:rsidRPr="00FB0346">
        <w:rPr>
          <w:rFonts w:ascii="Book Antiqua" w:hAnsi="Book Antiqua"/>
          <w:i/>
          <w:sz w:val="24"/>
          <w:szCs w:val="24"/>
        </w:rPr>
        <w:t xml:space="preserve"> </w:t>
      </w:r>
      <w:proofErr w:type="spellStart"/>
      <w:r w:rsidRPr="00FB0346">
        <w:rPr>
          <w:rFonts w:ascii="Book Antiqua" w:hAnsi="Book Antiqua"/>
          <w:i/>
          <w:sz w:val="24"/>
          <w:szCs w:val="24"/>
        </w:rPr>
        <w:t>Hepatol</w:t>
      </w:r>
      <w:proofErr w:type="spellEnd"/>
      <w:r w:rsidRPr="00FB0346">
        <w:rPr>
          <w:rFonts w:ascii="Book Antiqua" w:hAnsi="Book Antiqua"/>
          <w:sz w:val="24"/>
          <w:szCs w:val="24"/>
        </w:rPr>
        <w:t xml:space="preserve"> 2007; </w:t>
      </w:r>
      <w:r w:rsidRPr="00FB0346">
        <w:rPr>
          <w:rFonts w:ascii="Book Antiqua" w:hAnsi="Book Antiqua"/>
          <w:b/>
          <w:sz w:val="24"/>
          <w:szCs w:val="24"/>
        </w:rPr>
        <w:t>22</w:t>
      </w:r>
      <w:r w:rsidRPr="00FB0346">
        <w:rPr>
          <w:rFonts w:ascii="Book Antiqua" w:hAnsi="Book Antiqua"/>
          <w:sz w:val="24"/>
          <w:szCs w:val="24"/>
        </w:rPr>
        <w:t>: 821-826 [PMID: 17565635 DOI: 10.1111/j.1440-1746.2006.04505.x]</w:t>
      </w:r>
    </w:p>
    <w:p w14:paraId="5F11BD59"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7 </w:t>
      </w:r>
      <w:r w:rsidRPr="00FB0346">
        <w:rPr>
          <w:rFonts w:ascii="Book Antiqua" w:hAnsi="Book Antiqua"/>
          <w:b/>
          <w:sz w:val="24"/>
          <w:szCs w:val="24"/>
        </w:rPr>
        <w:t>Yamamoto S</w:t>
      </w:r>
      <w:r w:rsidRPr="00FB0346">
        <w:rPr>
          <w:rFonts w:ascii="Book Antiqua" w:hAnsi="Book Antiqua"/>
          <w:sz w:val="24"/>
          <w:szCs w:val="24"/>
        </w:rPr>
        <w:t xml:space="preserve">, </w:t>
      </w:r>
      <w:proofErr w:type="spellStart"/>
      <w:r w:rsidRPr="00FB0346">
        <w:rPr>
          <w:rFonts w:ascii="Book Antiqua" w:hAnsi="Book Antiqua"/>
          <w:sz w:val="24"/>
          <w:szCs w:val="24"/>
        </w:rPr>
        <w:t>Uedo</w:t>
      </w:r>
      <w:proofErr w:type="spellEnd"/>
      <w:r w:rsidRPr="00FB0346">
        <w:rPr>
          <w:rFonts w:ascii="Book Antiqua" w:hAnsi="Book Antiqua"/>
          <w:sz w:val="24"/>
          <w:szCs w:val="24"/>
        </w:rPr>
        <w:t xml:space="preserve"> N, Ishihara R, </w:t>
      </w:r>
      <w:proofErr w:type="spellStart"/>
      <w:r w:rsidRPr="00FB0346">
        <w:rPr>
          <w:rFonts w:ascii="Book Antiqua" w:hAnsi="Book Antiqua"/>
          <w:sz w:val="24"/>
          <w:szCs w:val="24"/>
        </w:rPr>
        <w:t>Kajimoto</w:t>
      </w:r>
      <w:proofErr w:type="spellEnd"/>
      <w:r w:rsidRPr="00FB0346">
        <w:rPr>
          <w:rFonts w:ascii="Book Antiqua" w:hAnsi="Book Antiqua"/>
          <w:sz w:val="24"/>
          <w:szCs w:val="24"/>
        </w:rPr>
        <w:t xml:space="preserve"> N, </w:t>
      </w:r>
      <w:proofErr w:type="spellStart"/>
      <w:r w:rsidRPr="00FB0346">
        <w:rPr>
          <w:rFonts w:ascii="Book Antiqua" w:hAnsi="Book Antiqua"/>
          <w:sz w:val="24"/>
          <w:szCs w:val="24"/>
        </w:rPr>
        <w:t>Ogiyama</w:t>
      </w:r>
      <w:proofErr w:type="spellEnd"/>
      <w:r w:rsidRPr="00FB0346">
        <w:rPr>
          <w:rFonts w:ascii="Book Antiqua" w:hAnsi="Book Antiqua"/>
          <w:sz w:val="24"/>
          <w:szCs w:val="24"/>
        </w:rPr>
        <w:t xml:space="preserve"> H, Fukushima Y, Yamamoto S, Takeuchi Y, </w:t>
      </w:r>
      <w:proofErr w:type="spellStart"/>
      <w:r w:rsidRPr="00FB0346">
        <w:rPr>
          <w:rFonts w:ascii="Book Antiqua" w:hAnsi="Book Antiqua"/>
          <w:sz w:val="24"/>
          <w:szCs w:val="24"/>
        </w:rPr>
        <w:t>Higashino</w:t>
      </w:r>
      <w:proofErr w:type="spellEnd"/>
      <w:r w:rsidRPr="00FB0346">
        <w:rPr>
          <w:rFonts w:ascii="Book Antiqua" w:hAnsi="Book Antiqua"/>
          <w:sz w:val="24"/>
          <w:szCs w:val="24"/>
        </w:rPr>
        <w:t xml:space="preserve"> K, </w:t>
      </w:r>
      <w:proofErr w:type="spellStart"/>
      <w:r w:rsidRPr="00FB0346">
        <w:rPr>
          <w:rFonts w:ascii="Book Antiqua" w:hAnsi="Book Antiqua"/>
          <w:sz w:val="24"/>
          <w:szCs w:val="24"/>
        </w:rPr>
        <w:t>Iishi</w:t>
      </w:r>
      <w:proofErr w:type="spellEnd"/>
      <w:r w:rsidRPr="00FB0346">
        <w:rPr>
          <w:rFonts w:ascii="Book Antiqua" w:hAnsi="Book Antiqua"/>
          <w:sz w:val="24"/>
          <w:szCs w:val="24"/>
        </w:rPr>
        <w:t xml:space="preserve"> H, Tatsuta M. Endoscopic submucosal dissection for early gastric cancer performed by supervised residents: assessment of feasibility and learning curve. </w:t>
      </w:r>
      <w:r w:rsidRPr="00FB0346">
        <w:rPr>
          <w:rFonts w:ascii="Book Antiqua" w:hAnsi="Book Antiqua"/>
          <w:i/>
          <w:sz w:val="24"/>
          <w:szCs w:val="24"/>
        </w:rPr>
        <w:t>Endoscopy</w:t>
      </w:r>
      <w:r w:rsidRPr="00FB0346">
        <w:rPr>
          <w:rFonts w:ascii="Book Antiqua" w:hAnsi="Book Antiqua"/>
          <w:sz w:val="24"/>
          <w:szCs w:val="24"/>
        </w:rPr>
        <w:t xml:space="preserve"> 2009; </w:t>
      </w:r>
      <w:r w:rsidRPr="00FB0346">
        <w:rPr>
          <w:rFonts w:ascii="Book Antiqua" w:hAnsi="Book Antiqua"/>
          <w:b/>
          <w:sz w:val="24"/>
          <w:szCs w:val="24"/>
        </w:rPr>
        <w:t>41</w:t>
      </w:r>
      <w:r w:rsidRPr="00FB0346">
        <w:rPr>
          <w:rFonts w:ascii="Book Antiqua" w:hAnsi="Book Antiqua"/>
          <w:sz w:val="24"/>
          <w:szCs w:val="24"/>
        </w:rPr>
        <w:t>: 923-928 [PMID: 19802773 DOI: 10.1055/s-0029-1215129]</w:t>
      </w:r>
    </w:p>
    <w:p w14:paraId="4699D846"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8 </w:t>
      </w:r>
      <w:r w:rsidRPr="00FB0346">
        <w:rPr>
          <w:rFonts w:ascii="Book Antiqua" w:hAnsi="Book Antiqua"/>
          <w:b/>
          <w:sz w:val="24"/>
          <w:szCs w:val="24"/>
        </w:rPr>
        <w:t>Zhao Y</w:t>
      </w:r>
      <w:r w:rsidRPr="00FB0346">
        <w:rPr>
          <w:rFonts w:ascii="Book Antiqua" w:hAnsi="Book Antiqua"/>
          <w:sz w:val="24"/>
          <w:szCs w:val="24"/>
        </w:rPr>
        <w:t xml:space="preserve">, Wang C. Long-Term Clinical Efficacy and Perioperative Safety of Endoscopic Submucosal Dissection versus Endoscopic Mucosal Resection for Early Gastric Cancer: An Updated Meta-Analysis. </w:t>
      </w:r>
      <w:r w:rsidRPr="00FB0346">
        <w:rPr>
          <w:rFonts w:ascii="Book Antiqua" w:hAnsi="Book Antiqua"/>
          <w:i/>
          <w:sz w:val="24"/>
          <w:szCs w:val="24"/>
        </w:rPr>
        <w:t xml:space="preserve">Biomed Res </w:t>
      </w:r>
      <w:proofErr w:type="spellStart"/>
      <w:r w:rsidRPr="00FB0346">
        <w:rPr>
          <w:rFonts w:ascii="Book Antiqua" w:hAnsi="Book Antiqua"/>
          <w:i/>
          <w:sz w:val="24"/>
          <w:szCs w:val="24"/>
        </w:rPr>
        <w:t>Int</w:t>
      </w:r>
      <w:proofErr w:type="spellEnd"/>
      <w:r w:rsidRPr="00FB0346">
        <w:rPr>
          <w:rFonts w:ascii="Book Antiqua" w:hAnsi="Book Antiqua"/>
          <w:sz w:val="24"/>
          <w:szCs w:val="24"/>
        </w:rPr>
        <w:t xml:space="preserve"> 2018; </w:t>
      </w:r>
      <w:r w:rsidRPr="00FB0346">
        <w:rPr>
          <w:rFonts w:ascii="Book Antiqua" w:hAnsi="Book Antiqua"/>
          <w:b/>
          <w:sz w:val="24"/>
          <w:szCs w:val="24"/>
        </w:rPr>
        <w:t>2018</w:t>
      </w:r>
      <w:r w:rsidRPr="00FB0346">
        <w:rPr>
          <w:rFonts w:ascii="Book Antiqua" w:hAnsi="Book Antiqua"/>
          <w:sz w:val="24"/>
          <w:szCs w:val="24"/>
        </w:rPr>
        <w:t>: 3152346 [PMID: 29568748 DOI: 10.1155/2018/3152346]</w:t>
      </w:r>
    </w:p>
    <w:p w14:paraId="170AC036"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9 </w:t>
      </w:r>
      <w:r w:rsidRPr="00FB0346">
        <w:rPr>
          <w:rFonts w:ascii="Book Antiqua" w:hAnsi="Book Antiqua"/>
          <w:b/>
          <w:sz w:val="24"/>
          <w:szCs w:val="24"/>
        </w:rPr>
        <w:t>Nonaka S</w:t>
      </w:r>
      <w:r w:rsidRPr="00FB0346">
        <w:rPr>
          <w:rFonts w:ascii="Book Antiqua" w:hAnsi="Book Antiqua"/>
          <w:sz w:val="24"/>
          <w:szCs w:val="24"/>
        </w:rPr>
        <w:t xml:space="preserve">, Oda I, Tada K, Mori G, Sato Y, Abe S, Suzuki H, Yoshinaga S, Nakajima T, Matsuda T, Taniguchi H, Saito Y, </w:t>
      </w:r>
      <w:proofErr w:type="spellStart"/>
      <w:r w:rsidRPr="00FB0346">
        <w:rPr>
          <w:rFonts w:ascii="Book Antiqua" w:hAnsi="Book Antiqua"/>
          <w:sz w:val="24"/>
          <w:szCs w:val="24"/>
        </w:rPr>
        <w:t>Maetani</w:t>
      </w:r>
      <w:proofErr w:type="spellEnd"/>
      <w:r w:rsidRPr="00FB0346">
        <w:rPr>
          <w:rFonts w:ascii="Book Antiqua" w:hAnsi="Book Antiqua"/>
          <w:sz w:val="24"/>
          <w:szCs w:val="24"/>
        </w:rPr>
        <w:t xml:space="preserve"> I. Clinical outcome of endoscopic resection for </w:t>
      </w:r>
      <w:proofErr w:type="spellStart"/>
      <w:r w:rsidRPr="00FB0346">
        <w:rPr>
          <w:rFonts w:ascii="Book Antiqua" w:hAnsi="Book Antiqua"/>
          <w:sz w:val="24"/>
          <w:szCs w:val="24"/>
        </w:rPr>
        <w:t>nonampullary</w:t>
      </w:r>
      <w:proofErr w:type="spellEnd"/>
      <w:r w:rsidRPr="00FB0346">
        <w:rPr>
          <w:rFonts w:ascii="Book Antiqua" w:hAnsi="Book Antiqua"/>
          <w:sz w:val="24"/>
          <w:szCs w:val="24"/>
        </w:rPr>
        <w:t xml:space="preserve"> duodenal tumors. </w:t>
      </w:r>
      <w:r w:rsidRPr="00FB0346">
        <w:rPr>
          <w:rFonts w:ascii="Book Antiqua" w:hAnsi="Book Antiqua"/>
          <w:i/>
          <w:sz w:val="24"/>
          <w:szCs w:val="24"/>
        </w:rPr>
        <w:t>Endoscopy</w:t>
      </w:r>
      <w:r w:rsidRPr="00FB0346">
        <w:rPr>
          <w:rFonts w:ascii="Book Antiqua" w:hAnsi="Book Antiqua"/>
          <w:sz w:val="24"/>
          <w:szCs w:val="24"/>
        </w:rPr>
        <w:t xml:space="preserve"> 2015; </w:t>
      </w:r>
      <w:r w:rsidRPr="00FB0346">
        <w:rPr>
          <w:rFonts w:ascii="Book Antiqua" w:hAnsi="Book Antiqua"/>
          <w:b/>
          <w:sz w:val="24"/>
          <w:szCs w:val="24"/>
        </w:rPr>
        <w:t>47</w:t>
      </w:r>
      <w:r w:rsidRPr="00FB0346">
        <w:rPr>
          <w:rFonts w:ascii="Book Antiqua" w:hAnsi="Book Antiqua"/>
          <w:sz w:val="24"/>
          <w:szCs w:val="24"/>
        </w:rPr>
        <w:t>: 129-135 [PMID: 25314330 DOI: 10.1055/s-0034-1390774]</w:t>
      </w:r>
    </w:p>
    <w:p w14:paraId="127C95BC"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10 </w:t>
      </w:r>
      <w:r w:rsidRPr="00FB0346">
        <w:rPr>
          <w:rFonts w:ascii="Book Antiqua" w:hAnsi="Book Antiqua"/>
          <w:b/>
          <w:sz w:val="24"/>
          <w:szCs w:val="24"/>
        </w:rPr>
        <w:t>Esaki M</w:t>
      </w:r>
      <w:r w:rsidRPr="00FB0346">
        <w:rPr>
          <w:rFonts w:ascii="Book Antiqua" w:hAnsi="Book Antiqua"/>
          <w:sz w:val="24"/>
          <w:szCs w:val="24"/>
        </w:rPr>
        <w:t xml:space="preserve">, Suzuki S, </w:t>
      </w:r>
      <w:proofErr w:type="spellStart"/>
      <w:r w:rsidRPr="00FB0346">
        <w:rPr>
          <w:rFonts w:ascii="Book Antiqua" w:hAnsi="Book Antiqua"/>
          <w:sz w:val="24"/>
          <w:szCs w:val="24"/>
        </w:rPr>
        <w:t>Ikehara</w:t>
      </w:r>
      <w:proofErr w:type="spellEnd"/>
      <w:r w:rsidRPr="00FB0346">
        <w:rPr>
          <w:rFonts w:ascii="Book Antiqua" w:hAnsi="Book Antiqua"/>
          <w:sz w:val="24"/>
          <w:szCs w:val="24"/>
        </w:rPr>
        <w:t xml:space="preserve"> H, </w:t>
      </w:r>
      <w:proofErr w:type="spellStart"/>
      <w:r w:rsidRPr="00FB0346">
        <w:rPr>
          <w:rFonts w:ascii="Book Antiqua" w:hAnsi="Book Antiqua"/>
          <w:sz w:val="24"/>
          <w:szCs w:val="24"/>
        </w:rPr>
        <w:t>Kusano</w:t>
      </w:r>
      <w:proofErr w:type="spellEnd"/>
      <w:r w:rsidRPr="00FB0346">
        <w:rPr>
          <w:rFonts w:ascii="Book Antiqua" w:hAnsi="Book Antiqua"/>
          <w:sz w:val="24"/>
          <w:szCs w:val="24"/>
        </w:rPr>
        <w:t xml:space="preserve"> C, </w:t>
      </w:r>
      <w:proofErr w:type="spellStart"/>
      <w:r w:rsidRPr="00FB0346">
        <w:rPr>
          <w:rFonts w:ascii="Book Antiqua" w:hAnsi="Book Antiqua"/>
          <w:sz w:val="24"/>
          <w:szCs w:val="24"/>
        </w:rPr>
        <w:t>Gotoda</w:t>
      </w:r>
      <w:proofErr w:type="spellEnd"/>
      <w:r w:rsidRPr="00FB0346">
        <w:rPr>
          <w:rFonts w:ascii="Book Antiqua" w:hAnsi="Book Antiqua"/>
          <w:sz w:val="24"/>
          <w:szCs w:val="24"/>
        </w:rPr>
        <w:t xml:space="preserve"> T. Endoscopic diagnosis and treatment of superficial non-ampullary duodenal tumors. </w:t>
      </w:r>
      <w:r w:rsidRPr="00FB0346">
        <w:rPr>
          <w:rFonts w:ascii="Book Antiqua" w:hAnsi="Book Antiqua"/>
          <w:i/>
          <w:sz w:val="24"/>
          <w:szCs w:val="24"/>
        </w:rPr>
        <w:t xml:space="preserve">World J </w:t>
      </w:r>
      <w:proofErr w:type="spellStart"/>
      <w:r w:rsidRPr="00FB0346">
        <w:rPr>
          <w:rFonts w:ascii="Book Antiqua" w:hAnsi="Book Antiqua"/>
          <w:i/>
          <w:sz w:val="24"/>
          <w:szCs w:val="24"/>
        </w:rPr>
        <w:t>Gastrointest</w:t>
      </w:r>
      <w:proofErr w:type="spellEnd"/>
      <w:r w:rsidRPr="00FB0346">
        <w:rPr>
          <w:rFonts w:ascii="Book Antiqua" w:hAnsi="Book Antiqua"/>
          <w:i/>
          <w:sz w:val="24"/>
          <w:szCs w:val="24"/>
        </w:rPr>
        <w:t xml:space="preserve"> </w:t>
      </w:r>
      <w:proofErr w:type="spellStart"/>
      <w:r w:rsidRPr="00FB0346">
        <w:rPr>
          <w:rFonts w:ascii="Book Antiqua" w:hAnsi="Book Antiqua"/>
          <w:i/>
          <w:sz w:val="24"/>
          <w:szCs w:val="24"/>
        </w:rPr>
        <w:t>Endosc</w:t>
      </w:r>
      <w:proofErr w:type="spellEnd"/>
      <w:r w:rsidRPr="00FB0346">
        <w:rPr>
          <w:rFonts w:ascii="Book Antiqua" w:hAnsi="Book Antiqua"/>
          <w:sz w:val="24"/>
          <w:szCs w:val="24"/>
        </w:rPr>
        <w:t xml:space="preserve"> 2018; </w:t>
      </w:r>
      <w:r w:rsidRPr="00FB0346">
        <w:rPr>
          <w:rFonts w:ascii="Book Antiqua" w:hAnsi="Book Antiqua"/>
          <w:b/>
          <w:sz w:val="24"/>
          <w:szCs w:val="24"/>
        </w:rPr>
        <w:t>10</w:t>
      </w:r>
      <w:r w:rsidRPr="00FB0346">
        <w:rPr>
          <w:rFonts w:ascii="Book Antiqua" w:hAnsi="Book Antiqua"/>
          <w:sz w:val="24"/>
          <w:szCs w:val="24"/>
        </w:rPr>
        <w:t xml:space="preserve">: 156-164 [PMID: 30283598 DOI: </w:t>
      </w:r>
      <w:r w:rsidRPr="00FB0346">
        <w:rPr>
          <w:rFonts w:ascii="Book Antiqua" w:hAnsi="Book Antiqua"/>
          <w:sz w:val="24"/>
          <w:szCs w:val="24"/>
        </w:rPr>
        <w:lastRenderedPageBreak/>
        <w:t>10.4253/wjge.v10.i9.156]</w:t>
      </w:r>
    </w:p>
    <w:p w14:paraId="50891707"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11 </w:t>
      </w:r>
      <w:r w:rsidRPr="00FB0346">
        <w:rPr>
          <w:rFonts w:ascii="Book Antiqua" w:hAnsi="Book Antiqua"/>
          <w:b/>
          <w:sz w:val="24"/>
          <w:szCs w:val="24"/>
        </w:rPr>
        <w:t>Matsumoto S</w:t>
      </w:r>
      <w:r w:rsidRPr="00FB0346">
        <w:rPr>
          <w:rFonts w:ascii="Book Antiqua" w:hAnsi="Book Antiqua"/>
          <w:sz w:val="24"/>
          <w:szCs w:val="24"/>
        </w:rPr>
        <w:t xml:space="preserve">, Yoshida Y. Selection of appropriate endoscopic therapies for duodenal tumors: an open-label study, single-center experience. </w:t>
      </w:r>
      <w:r w:rsidRPr="00FB0346">
        <w:rPr>
          <w:rFonts w:ascii="Book Antiqua" w:hAnsi="Book Antiqua"/>
          <w:i/>
          <w:sz w:val="24"/>
          <w:szCs w:val="24"/>
        </w:rPr>
        <w:t>World J Gastroenterol</w:t>
      </w:r>
      <w:r w:rsidRPr="00FB0346">
        <w:rPr>
          <w:rFonts w:ascii="Book Antiqua" w:hAnsi="Book Antiqua"/>
          <w:sz w:val="24"/>
          <w:szCs w:val="24"/>
        </w:rPr>
        <w:t xml:space="preserve"> 2014; </w:t>
      </w:r>
      <w:r w:rsidRPr="00FB0346">
        <w:rPr>
          <w:rFonts w:ascii="Book Antiqua" w:hAnsi="Book Antiqua"/>
          <w:b/>
          <w:sz w:val="24"/>
          <w:szCs w:val="24"/>
        </w:rPr>
        <w:t>20</w:t>
      </w:r>
      <w:r w:rsidRPr="00FB0346">
        <w:rPr>
          <w:rFonts w:ascii="Book Antiqua" w:hAnsi="Book Antiqua"/>
          <w:sz w:val="24"/>
          <w:szCs w:val="24"/>
        </w:rPr>
        <w:t>: 8624-8630 [PMID: 25024618 DOI: 10.3748/wjg.v20.i26.8624]</w:t>
      </w:r>
    </w:p>
    <w:p w14:paraId="36453731"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12 </w:t>
      </w:r>
      <w:proofErr w:type="spellStart"/>
      <w:r w:rsidRPr="00FB0346">
        <w:rPr>
          <w:rFonts w:ascii="Book Antiqua" w:hAnsi="Book Antiqua"/>
          <w:b/>
          <w:sz w:val="24"/>
          <w:szCs w:val="24"/>
        </w:rPr>
        <w:t>Hoteya</w:t>
      </w:r>
      <w:proofErr w:type="spellEnd"/>
      <w:r w:rsidRPr="00FB0346">
        <w:rPr>
          <w:rFonts w:ascii="Book Antiqua" w:hAnsi="Book Antiqua"/>
          <w:b/>
          <w:sz w:val="24"/>
          <w:szCs w:val="24"/>
        </w:rPr>
        <w:t xml:space="preserve"> S</w:t>
      </w:r>
      <w:r w:rsidRPr="00FB0346">
        <w:rPr>
          <w:rFonts w:ascii="Book Antiqua" w:hAnsi="Book Antiqua"/>
          <w:sz w:val="24"/>
          <w:szCs w:val="24"/>
        </w:rPr>
        <w:t xml:space="preserve">, </w:t>
      </w:r>
      <w:proofErr w:type="spellStart"/>
      <w:r w:rsidRPr="00FB0346">
        <w:rPr>
          <w:rFonts w:ascii="Book Antiqua" w:hAnsi="Book Antiqua"/>
          <w:sz w:val="24"/>
          <w:szCs w:val="24"/>
        </w:rPr>
        <w:t>Furuhata</w:t>
      </w:r>
      <w:proofErr w:type="spellEnd"/>
      <w:r w:rsidRPr="00FB0346">
        <w:rPr>
          <w:rFonts w:ascii="Book Antiqua" w:hAnsi="Book Antiqua"/>
          <w:sz w:val="24"/>
          <w:szCs w:val="24"/>
        </w:rPr>
        <w:t xml:space="preserve"> T, </w:t>
      </w:r>
      <w:proofErr w:type="spellStart"/>
      <w:r w:rsidRPr="00FB0346">
        <w:rPr>
          <w:rFonts w:ascii="Book Antiqua" w:hAnsi="Book Antiqua"/>
          <w:sz w:val="24"/>
          <w:szCs w:val="24"/>
        </w:rPr>
        <w:t>Takahito</w:t>
      </w:r>
      <w:proofErr w:type="spellEnd"/>
      <w:r w:rsidRPr="00FB0346">
        <w:rPr>
          <w:rFonts w:ascii="Book Antiqua" w:hAnsi="Book Antiqua"/>
          <w:sz w:val="24"/>
          <w:szCs w:val="24"/>
        </w:rPr>
        <w:t xml:space="preserve"> T, </w:t>
      </w:r>
      <w:proofErr w:type="spellStart"/>
      <w:r w:rsidRPr="00FB0346">
        <w:rPr>
          <w:rFonts w:ascii="Book Antiqua" w:hAnsi="Book Antiqua"/>
          <w:sz w:val="24"/>
          <w:szCs w:val="24"/>
        </w:rPr>
        <w:t>Fukuma</w:t>
      </w:r>
      <w:proofErr w:type="spellEnd"/>
      <w:r w:rsidRPr="00FB0346">
        <w:rPr>
          <w:rFonts w:ascii="Book Antiqua" w:hAnsi="Book Antiqua"/>
          <w:sz w:val="24"/>
          <w:szCs w:val="24"/>
        </w:rPr>
        <w:t xml:space="preserve"> Y, Suzuki Y, Kikuchi D, </w:t>
      </w:r>
      <w:proofErr w:type="spellStart"/>
      <w:r w:rsidRPr="00FB0346">
        <w:rPr>
          <w:rFonts w:ascii="Book Antiqua" w:hAnsi="Book Antiqua"/>
          <w:sz w:val="24"/>
          <w:szCs w:val="24"/>
        </w:rPr>
        <w:t>Mitani</w:t>
      </w:r>
      <w:proofErr w:type="spellEnd"/>
      <w:r w:rsidRPr="00FB0346">
        <w:rPr>
          <w:rFonts w:ascii="Book Antiqua" w:hAnsi="Book Antiqua"/>
          <w:sz w:val="24"/>
          <w:szCs w:val="24"/>
        </w:rPr>
        <w:t xml:space="preserve"> T, Matsui A, Yamashita S, Nomura K, </w:t>
      </w:r>
      <w:proofErr w:type="spellStart"/>
      <w:r w:rsidRPr="00FB0346">
        <w:rPr>
          <w:rFonts w:ascii="Book Antiqua" w:hAnsi="Book Antiqua"/>
          <w:sz w:val="24"/>
          <w:szCs w:val="24"/>
        </w:rPr>
        <w:t>Kuribayashi</w:t>
      </w:r>
      <w:proofErr w:type="spellEnd"/>
      <w:r w:rsidRPr="00FB0346">
        <w:rPr>
          <w:rFonts w:ascii="Book Antiqua" w:hAnsi="Book Antiqua"/>
          <w:sz w:val="24"/>
          <w:szCs w:val="24"/>
        </w:rPr>
        <w:t xml:space="preserve"> Y, </w:t>
      </w:r>
      <w:proofErr w:type="spellStart"/>
      <w:r w:rsidRPr="00FB0346">
        <w:rPr>
          <w:rFonts w:ascii="Book Antiqua" w:hAnsi="Book Antiqua"/>
          <w:sz w:val="24"/>
          <w:szCs w:val="24"/>
        </w:rPr>
        <w:t>Iizuka</w:t>
      </w:r>
      <w:proofErr w:type="spellEnd"/>
      <w:r w:rsidRPr="00FB0346">
        <w:rPr>
          <w:rFonts w:ascii="Book Antiqua" w:hAnsi="Book Antiqua"/>
          <w:sz w:val="24"/>
          <w:szCs w:val="24"/>
        </w:rPr>
        <w:t xml:space="preserve"> T, </w:t>
      </w:r>
      <w:proofErr w:type="spellStart"/>
      <w:r w:rsidRPr="00FB0346">
        <w:rPr>
          <w:rFonts w:ascii="Book Antiqua" w:hAnsi="Book Antiqua"/>
          <w:sz w:val="24"/>
          <w:szCs w:val="24"/>
        </w:rPr>
        <w:t>Kaise</w:t>
      </w:r>
      <w:proofErr w:type="spellEnd"/>
      <w:r w:rsidRPr="00FB0346">
        <w:rPr>
          <w:rFonts w:ascii="Book Antiqua" w:hAnsi="Book Antiqua"/>
          <w:sz w:val="24"/>
          <w:szCs w:val="24"/>
        </w:rPr>
        <w:t xml:space="preserve"> M. Endoscopic Submucosal Dissection and Endoscopic Mucosal Resection for Non-Ampullary Superficial Duodenal Tumor. </w:t>
      </w:r>
      <w:r w:rsidRPr="00FB0346">
        <w:rPr>
          <w:rFonts w:ascii="Book Antiqua" w:hAnsi="Book Antiqua"/>
          <w:i/>
          <w:sz w:val="24"/>
          <w:szCs w:val="24"/>
        </w:rPr>
        <w:t>Digestion</w:t>
      </w:r>
      <w:r w:rsidRPr="00FB0346">
        <w:rPr>
          <w:rFonts w:ascii="Book Antiqua" w:hAnsi="Book Antiqua"/>
          <w:sz w:val="24"/>
          <w:szCs w:val="24"/>
        </w:rPr>
        <w:t xml:space="preserve"> 2017; </w:t>
      </w:r>
      <w:r w:rsidRPr="00FB0346">
        <w:rPr>
          <w:rFonts w:ascii="Book Antiqua" w:hAnsi="Book Antiqua"/>
          <w:b/>
          <w:sz w:val="24"/>
          <w:szCs w:val="24"/>
        </w:rPr>
        <w:t>95</w:t>
      </w:r>
      <w:r w:rsidRPr="00FB0346">
        <w:rPr>
          <w:rFonts w:ascii="Book Antiqua" w:hAnsi="Book Antiqua"/>
          <w:sz w:val="24"/>
          <w:szCs w:val="24"/>
        </w:rPr>
        <w:t>: 36-42 [PMID: 28052275 DOI: 10.1159/000452363]</w:t>
      </w:r>
    </w:p>
    <w:p w14:paraId="18632FDD"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13 </w:t>
      </w:r>
      <w:r w:rsidRPr="00FB0346">
        <w:rPr>
          <w:rFonts w:ascii="Book Antiqua" w:hAnsi="Book Antiqua"/>
          <w:b/>
          <w:sz w:val="24"/>
          <w:szCs w:val="24"/>
        </w:rPr>
        <w:t>Pérez-</w:t>
      </w:r>
      <w:proofErr w:type="spellStart"/>
      <w:r w:rsidRPr="00FB0346">
        <w:rPr>
          <w:rFonts w:ascii="Book Antiqua" w:hAnsi="Book Antiqua"/>
          <w:b/>
          <w:sz w:val="24"/>
          <w:szCs w:val="24"/>
        </w:rPr>
        <w:t>Cuadrado</w:t>
      </w:r>
      <w:proofErr w:type="spellEnd"/>
      <w:r w:rsidRPr="00FB0346">
        <w:rPr>
          <w:rFonts w:ascii="Book Antiqua" w:hAnsi="Book Antiqua"/>
          <w:b/>
          <w:sz w:val="24"/>
          <w:szCs w:val="24"/>
        </w:rPr>
        <w:t>-Robles E</w:t>
      </w:r>
      <w:r w:rsidRPr="00FB0346">
        <w:rPr>
          <w:rFonts w:ascii="Book Antiqua" w:hAnsi="Book Antiqua"/>
          <w:sz w:val="24"/>
          <w:szCs w:val="24"/>
        </w:rPr>
        <w:t xml:space="preserve">, </w:t>
      </w:r>
      <w:proofErr w:type="spellStart"/>
      <w:r w:rsidRPr="00FB0346">
        <w:rPr>
          <w:rFonts w:ascii="Book Antiqua" w:hAnsi="Book Antiqua"/>
          <w:sz w:val="24"/>
          <w:szCs w:val="24"/>
        </w:rPr>
        <w:t>Quénéhervé</w:t>
      </w:r>
      <w:proofErr w:type="spellEnd"/>
      <w:r w:rsidRPr="00FB0346">
        <w:rPr>
          <w:rFonts w:ascii="Book Antiqua" w:hAnsi="Book Antiqua"/>
          <w:sz w:val="24"/>
          <w:szCs w:val="24"/>
        </w:rPr>
        <w:t xml:space="preserve"> L, </w:t>
      </w:r>
      <w:proofErr w:type="spellStart"/>
      <w:r w:rsidRPr="00FB0346">
        <w:rPr>
          <w:rFonts w:ascii="Book Antiqua" w:hAnsi="Book Antiqua"/>
          <w:sz w:val="24"/>
          <w:szCs w:val="24"/>
        </w:rPr>
        <w:t>Margos</w:t>
      </w:r>
      <w:proofErr w:type="spellEnd"/>
      <w:r w:rsidRPr="00FB0346">
        <w:rPr>
          <w:rFonts w:ascii="Book Antiqua" w:hAnsi="Book Antiqua"/>
          <w:sz w:val="24"/>
          <w:szCs w:val="24"/>
        </w:rPr>
        <w:t xml:space="preserve"> W, </w:t>
      </w:r>
      <w:proofErr w:type="spellStart"/>
      <w:r w:rsidRPr="00FB0346">
        <w:rPr>
          <w:rFonts w:ascii="Book Antiqua" w:hAnsi="Book Antiqua"/>
          <w:sz w:val="24"/>
          <w:szCs w:val="24"/>
        </w:rPr>
        <w:t>Shaza</w:t>
      </w:r>
      <w:proofErr w:type="spellEnd"/>
      <w:r w:rsidRPr="00FB0346">
        <w:rPr>
          <w:rFonts w:ascii="Book Antiqua" w:hAnsi="Book Antiqua"/>
          <w:sz w:val="24"/>
          <w:szCs w:val="24"/>
        </w:rPr>
        <w:t xml:space="preserve"> L, </w:t>
      </w:r>
      <w:proofErr w:type="spellStart"/>
      <w:r w:rsidRPr="00FB0346">
        <w:rPr>
          <w:rFonts w:ascii="Book Antiqua" w:hAnsi="Book Antiqua"/>
          <w:sz w:val="24"/>
          <w:szCs w:val="24"/>
        </w:rPr>
        <w:t>Ivekovic</w:t>
      </w:r>
      <w:proofErr w:type="spellEnd"/>
      <w:r w:rsidRPr="00FB0346">
        <w:rPr>
          <w:rFonts w:ascii="Book Antiqua" w:hAnsi="Book Antiqua"/>
          <w:sz w:val="24"/>
          <w:szCs w:val="24"/>
        </w:rPr>
        <w:t xml:space="preserve"> H, </w:t>
      </w:r>
      <w:proofErr w:type="spellStart"/>
      <w:r w:rsidRPr="00FB0346">
        <w:rPr>
          <w:rFonts w:ascii="Book Antiqua" w:hAnsi="Book Antiqua"/>
          <w:sz w:val="24"/>
          <w:szCs w:val="24"/>
        </w:rPr>
        <w:t>Moreels</w:t>
      </w:r>
      <w:proofErr w:type="spellEnd"/>
      <w:r w:rsidRPr="00FB0346">
        <w:rPr>
          <w:rFonts w:ascii="Book Antiqua" w:hAnsi="Book Antiqua"/>
          <w:sz w:val="24"/>
          <w:szCs w:val="24"/>
        </w:rPr>
        <w:t xml:space="preserve"> TG, </w:t>
      </w:r>
      <w:proofErr w:type="spellStart"/>
      <w:r w:rsidRPr="00FB0346">
        <w:rPr>
          <w:rFonts w:ascii="Book Antiqua" w:hAnsi="Book Antiqua"/>
          <w:sz w:val="24"/>
          <w:szCs w:val="24"/>
        </w:rPr>
        <w:t>Yeung</w:t>
      </w:r>
      <w:proofErr w:type="spellEnd"/>
      <w:r w:rsidRPr="00FB0346">
        <w:rPr>
          <w:rFonts w:ascii="Book Antiqua" w:hAnsi="Book Antiqua"/>
          <w:sz w:val="24"/>
          <w:szCs w:val="24"/>
        </w:rPr>
        <w:t xml:space="preserve"> R, </w:t>
      </w:r>
      <w:proofErr w:type="spellStart"/>
      <w:r w:rsidRPr="00FB0346">
        <w:rPr>
          <w:rFonts w:ascii="Book Antiqua" w:hAnsi="Book Antiqua"/>
          <w:sz w:val="24"/>
          <w:szCs w:val="24"/>
        </w:rPr>
        <w:t>Piessevaux</w:t>
      </w:r>
      <w:proofErr w:type="spellEnd"/>
      <w:r w:rsidRPr="00FB0346">
        <w:rPr>
          <w:rFonts w:ascii="Book Antiqua" w:hAnsi="Book Antiqua"/>
          <w:sz w:val="24"/>
          <w:szCs w:val="24"/>
        </w:rPr>
        <w:t xml:space="preserve"> H, </w:t>
      </w:r>
      <w:proofErr w:type="spellStart"/>
      <w:r w:rsidRPr="00FB0346">
        <w:rPr>
          <w:rFonts w:ascii="Book Antiqua" w:hAnsi="Book Antiqua"/>
          <w:sz w:val="24"/>
          <w:szCs w:val="24"/>
        </w:rPr>
        <w:t>Coron</w:t>
      </w:r>
      <w:proofErr w:type="spellEnd"/>
      <w:r w:rsidRPr="00FB0346">
        <w:rPr>
          <w:rFonts w:ascii="Book Antiqua" w:hAnsi="Book Antiqua"/>
          <w:sz w:val="24"/>
          <w:szCs w:val="24"/>
        </w:rPr>
        <w:t xml:space="preserve"> E, </w:t>
      </w:r>
      <w:proofErr w:type="spellStart"/>
      <w:r w:rsidRPr="00FB0346">
        <w:rPr>
          <w:rFonts w:ascii="Book Antiqua" w:hAnsi="Book Antiqua"/>
          <w:sz w:val="24"/>
          <w:szCs w:val="24"/>
        </w:rPr>
        <w:t>Jouret-Mourin</w:t>
      </w:r>
      <w:proofErr w:type="spellEnd"/>
      <w:r w:rsidRPr="00FB0346">
        <w:rPr>
          <w:rFonts w:ascii="Book Antiqua" w:hAnsi="Book Antiqua"/>
          <w:sz w:val="24"/>
          <w:szCs w:val="24"/>
        </w:rPr>
        <w:t xml:space="preserve"> A, </w:t>
      </w:r>
      <w:proofErr w:type="spellStart"/>
      <w:r w:rsidRPr="00FB0346">
        <w:rPr>
          <w:rFonts w:ascii="Book Antiqua" w:hAnsi="Book Antiqua"/>
          <w:sz w:val="24"/>
          <w:szCs w:val="24"/>
        </w:rPr>
        <w:t>Deprez</w:t>
      </w:r>
      <w:proofErr w:type="spellEnd"/>
      <w:r w:rsidRPr="00FB0346">
        <w:rPr>
          <w:rFonts w:ascii="Book Antiqua" w:hAnsi="Book Antiqua"/>
          <w:sz w:val="24"/>
          <w:szCs w:val="24"/>
        </w:rPr>
        <w:t xml:space="preserve"> PH. Comparative analysis of ESD versus EMR in a large European series of non-ampullary superficial duodenal tumors. </w:t>
      </w:r>
      <w:proofErr w:type="spellStart"/>
      <w:r w:rsidRPr="00FB0346">
        <w:rPr>
          <w:rFonts w:ascii="Book Antiqua" w:hAnsi="Book Antiqua"/>
          <w:i/>
          <w:sz w:val="24"/>
          <w:szCs w:val="24"/>
        </w:rPr>
        <w:t>Endosc</w:t>
      </w:r>
      <w:proofErr w:type="spellEnd"/>
      <w:r w:rsidRPr="00FB0346">
        <w:rPr>
          <w:rFonts w:ascii="Book Antiqua" w:hAnsi="Book Antiqua"/>
          <w:i/>
          <w:sz w:val="24"/>
          <w:szCs w:val="24"/>
        </w:rPr>
        <w:t xml:space="preserve"> </w:t>
      </w:r>
      <w:proofErr w:type="spellStart"/>
      <w:r w:rsidRPr="00FB0346">
        <w:rPr>
          <w:rFonts w:ascii="Book Antiqua" w:hAnsi="Book Antiqua"/>
          <w:i/>
          <w:sz w:val="24"/>
          <w:szCs w:val="24"/>
        </w:rPr>
        <w:t>Int</w:t>
      </w:r>
      <w:proofErr w:type="spellEnd"/>
      <w:r w:rsidRPr="00FB0346">
        <w:rPr>
          <w:rFonts w:ascii="Book Antiqua" w:hAnsi="Book Antiqua"/>
          <w:i/>
          <w:sz w:val="24"/>
          <w:szCs w:val="24"/>
        </w:rPr>
        <w:t xml:space="preserve"> Open</w:t>
      </w:r>
      <w:r w:rsidRPr="00FB0346">
        <w:rPr>
          <w:rFonts w:ascii="Book Antiqua" w:hAnsi="Book Antiqua"/>
          <w:sz w:val="24"/>
          <w:szCs w:val="24"/>
        </w:rPr>
        <w:t xml:space="preserve"> 2018; </w:t>
      </w:r>
      <w:r w:rsidRPr="00FB0346">
        <w:rPr>
          <w:rFonts w:ascii="Book Antiqua" w:hAnsi="Book Antiqua"/>
          <w:b/>
          <w:sz w:val="24"/>
          <w:szCs w:val="24"/>
        </w:rPr>
        <w:t>6</w:t>
      </w:r>
      <w:r w:rsidRPr="00FB0346">
        <w:rPr>
          <w:rFonts w:ascii="Book Antiqua" w:hAnsi="Book Antiqua"/>
          <w:sz w:val="24"/>
          <w:szCs w:val="24"/>
        </w:rPr>
        <w:t>: E1008-E1014 [PMID: 30083592 DOI: 10.1055/a-0577-7546]</w:t>
      </w:r>
    </w:p>
    <w:p w14:paraId="302FFBB1"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14 </w:t>
      </w:r>
      <w:r w:rsidRPr="00FB0346">
        <w:rPr>
          <w:rFonts w:ascii="Book Antiqua" w:hAnsi="Book Antiqua"/>
          <w:b/>
          <w:sz w:val="24"/>
          <w:szCs w:val="24"/>
        </w:rPr>
        <w:t>Esaki M</w:t>
      </w:r>
      <w:r w:rsidRPr="00FB0346">
        <w:rPr>
          <w:rFonts w:ascii="Book Antiqua" w:hAnsi="Book Antiqua"/>
          <w:sz w:val="24"/>
          <w:szCs w:val="24"/>
        </w:rPr>
        <w:t xml:space="preserve">, Suzuki S, Hayashi Y, Yokoyama A, Abe S, Hosokawa T, </w:t>
      </w:r>
      <w:proofErr w:type="spellStart"/>
      <w:r w:rsidRPr="00FB0346">
        <w:rPr>
          <w:rFonts w:ascii="Book Antiqua" w:hAnsi="Book Antiqua"/>
          <w:sz w:val="24"/>
          <w:szCs w:val="24"/>
        </w:rPr>
        <w:t>Tsuruta</w:t>
      </w:r>
      <w:proofErr w:type="spellEnd"/>
      <w:r w:rsidRPr="00FB0346">
        <w:rPr>
          <w:rFonts w:ascii="Book Antiqua" w:hAnsi="Book Antiqua"/>
          <w:sz w:val="24"/>
          <w:szCs w:val="24"/>
        </w:rPr>
        <w:t xml:space="preserve"> S, </w:t>
      </w:r>
      <w:proofErr w:type="spellStart"/>
      <w:r w:rsidRPr="00FB0346">
        <w:rPr>
          <w:rFonts w:ascii="Book Antiqua" w:hAnsi="Book Antiqua"/>
          <w:sz w:val="24"/>
          <w:szCs w:val="24"/>
        </w:rPr>
        <w:t>Minoda</w:t>
      </w:r>
      <w:proofErr w:type="spellEnd"/>
      <w:r w:rsidRPr="00FB0346">
        <w:rPr>
          <w:rFonts w:ascii="Book Antiqua" w:hAnsi="Book Antiqua"/>
          <w:sz w:val="24"/>
          <w:szCs w:val="24"/>
        </w:rPr>
        <w:t xml:space="preserve"> Y, </w:t>
      </w:r>
      <w:proofErr w:type="spellStart"/>
      <w:r w:rsidRPr="00FB0346">
        <w:rPr>
          <w:rFonts w:ascii="Book Antiqua" w:hAnsi="Book Antiqua"/>
          <w:sz w:val="24"/>
          <w:szCs w:val="24"/>
        </w:rPr>
        <w:t>Hata</w:t>
      </w:r>
      <w:proofErr w:type="spellEnd"/>
      <w:r w:rsidRPr="00FB0346">
        <w:rPr>
          <w:rFonts w:ascii="Book Antiqua" w:hAnsi="Book Antiqua"/>
          <w:sz w:val="24"/>
          <w:szCs w:val="24"/>
        </w:rPr>
        <w:t xml:space="preserve"> Y, </w:t>
      </w:r>
      <w:proofErr w:type="spellStart"/>
      <w:r w:rsidRPr="00FB0346">
        <w:rPr>
          <w:rFonts w:ascii="Book Antiqua" w:hAnsi="Book Antiqua"/>
          <w:sz w:val="24"/>
          <w:szCs w:val="24"/>
        </w:rPr>
        <w:t>Ogino</w:t>
      </w:r>
      <w:proofErr w:type="spellEnd"/>
      <w:r w:rsidRPr="00FB0346">
        <w:rPr>
          <w:rFonts w:ascii="Book Antiqua" w:hAnsi="Book Antiqua"/>
          <w:sz w:val="24"/>
          <w:szCs w:val="24"/>
        </w:rPr>
        <w:t xml:space="preserve"> H, Akiho H, Ihara E, Ogawa Y. Propensity score-matching analysis to compare clinical outcomes of endoscopic submucosal dissection for early gastric cancer in the postoperative and non-operative stomachs. </w:t>
      </w:r>
      <w:r w:rsidRPr="00FB0346">
        <w:rPr>
          <w:rFonts w:ascii="Book Antiqua" w:hAnsi="Book Antiqua"/>
          <w:i/>
          <w:sz w:val="24"/>
          <w:szCs w:val="24"/>
        </w:rPr>
        <w:t>BMC Gastroenterol</w:t>
      </w:r>
      <w:r w:rsidRPr="00FB0346">
        <w:rPr>
          <w:rFonts w:ascii="Book Antiqua" w:hAnsi="Book Antiqua"/>
          <w:sz w:val="24"/>
          <w:szCs w:val="24"/>
        </w:rPr>
        <w:t xml:space="preserve"> 2018; </w:t>
      </w:r>
      <w:r w:rsidRPr="00FB0346">
        <w:rPr>
          <w:rFonts w:ascii="Book Antiqua" w:hAnsi="Book Antiqua"/>
          <w:b/>
          <w:sz w:val="24"/>
          <w:szCs w:val="24"/>
        </w:rPr>
        <w:t>18</w:t>
      </w:r>
      <w:r w:rsidRPr="00FB0346">
        <w:rPr>
          <w:rFonts w:ascii="Book Antiqua" w:hAnsi="Book Antiqua"/>
          <w:sz w:val="24"/>
          <w:szCs w:val="24"/>
        </w:rPr>
        <w:t>: 125 [PMID: 30081824 DOI: 10.1186/s12876-018-0855-2]</w:t>
      </w:r>
    </w:p>
    <w:p w14:paraId="3BD776F0"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15 </w:t>
      </w:r>
      <w:r w:rsidRPr="00FB0346">
        <w:rPr>
          <w:rFonts w:ascii="Book Antiqua" w:hAnsi="Book Antiqua"/>
          <w:b/>
          <w:sz w:val="24"/>
          <w:szCs w:val="24"/>
        </w:rPr>
        <w:t>Esaki M</w:t>
      </w:r>
      <w:r w:rsidRPr="00FB0346">
        <w:rPr>
          <w:rFonts w:ascii="Book Antiqua" w:hAnsi="Book Antiqua"/>
          <w:sz w:val="24"/>
          <w:szCs w:val="24"/>
        </w:rPr>
        <w:t xml:space="preserve">, Suzuki S, Hayashi Y, Yokoyama A, Abe S, Hosokawa T, </w:t>
      </w:r>
      <w:proofErr w:type="spellStart"/>
      <w:r w:rsidRPr="00FB0346">
        <w:rPr>
          <w:rFonts w:ascii="Book Antiqua" w:hAnsi="Book Antiqua"/>
          <w:sz w:val="24"/>
          <w:szCs w:val="24"/>
        </w:rPr>
        <w:t>Ogino</w:t>
      </w:r>
      <w:proofErr w:type="spellEnd"/>
      <w:r w:rsidRPr="00FB0346">
        <w:rPr>
          <w:rFonts w:ascii="Book Antiqua" w:hAnsi="Book Antiqua"/>
          <w:sz w:val="24"/>
          <w:szCs w:val="24"/>
        </w:rPr>
        <w:t xml:space="preserve"> H, Akiho H, Ihara E, Ogawa Y. Splash M-knife versus Flush Knife BT in the technical outcomes of endoscopic submucosal dissection for early gastric cancer: a propensity score matching analysis. </w:t>
      </w:r>
      <w:r w:rsidRPr="00FB0346">
        <w:rPr>
          <w:rFonts w:ascii="Book Antiqua" w:hAnsi="Book Antiqua"/>
          <w:i/>
          <w:sz w:val="24"/>
          <w:szCs w:val="24"/>
        </w:rPr>
        <w:t>BMC Gastroenterol</w:t>
      </w:r>
      <w:r w:rsidRPr="00FB0346">
        <w:rPr>
          <w:rFonts w:ascii="Book Antiqua" w:hAnsi="Book Antiqua"/>
          <w:sz w:val="24"/>
          <w:szCs w:val="24"/>
        </w:rPr>
        <w:t xml:space="preserve"> 2018; </w:t>
      </w:r>
      <w:r w:rsidRPr="00FB0346">
        <w:rPr>
          <w:rFonts w:ascii="Book Antiqua" w:hAnsi="Book Antiqua"/>
          <w:b/>
          <w:sz w:val="24"/>
          <w:szCs w:val="24"/>
        </w:rPr>
        <w:t>18</w:t>
      </w:r>
      <w:r w:rsidRPr="00FB0346">
        <w:rPr>
          <w:rFonts w:ascii="Book Antiqua" w:hAnsi="Book Antiqua"/>
          <w:sz w:val="24"/>
          <w:szCs w:val="24"/>
        </w:rPr>
        <w:t>: 35 [PMID: 29486717 DOI: 10.1186/s12876-018-0763-5]</w:t>
      </w:r>
    </w:p>
    <w:p w14:paraId="53FAB385"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16 </w:t>
      </w:r>
      <w:r w:rsidRPr="00FB0346">
        <w:rPr>
          <w:rFonts w:ascii="Book Antiqua" w:hAnsi="Book Antiqua"/>
          <w:b/>
          <w:sz w:val="24"/>
          <w:szCs w:val="24"/>
        </w:rPr>
        <w:t>Yamasaki Y</w:t>
      </w:r>
      <w:r w:rsidRPr="00FB0346">
        <w:rPr>
          <w:rFonts w:ascii="Book Antiqua" w:hAnsi="Book Antiqua"/>
          <w:sz w:val="24"/>
          <w:szCs w:val="24"/>
        </w:rPr>
        <w:t xml:space="preserve">, Takeuchi Y, </w:t>
      </w:r>
      <w:proofErr w:type="spellStart"/>
      <w:r w:rsidRPr="00FB0346">
        <w:rPr>
          <w:rFonts w:ascii="Book Antiqua" w:hAnsi="Book Antiqua"/>
          <w:sz w:val="24"/>
          <w:szCs w:val="24"/>
        </w:rPr>
        <w:t>Kanesaka</w:t>
      </w:r>
      <w:proofErr w:type="spellEnd"/>
      <w:r w:rsidRPr="00FB0346">
        <w:rPr>
          <w:rFonts w:ascii="Book Antiqua" w:hAnsi="Book Antiqua"/>
          <w:sz w:val="24"/>
          <w:szCs w:val="24"/>
        </w:rPr>
        <w:t xml:space="preserve"> T, </w:t>
      </w:r>
      <w:proofErr w:type="spellStart"/>
      <w:r w:rsidRPr="00FB0346">
        <w:rPr>
          <w:rFonts w:ascii="Book Antiqua" w:hAnsi="Book Antiqua"/>
          <w:sz w:val="24"/>
          <w:szCs w:val="24"/>
        </w:rPr>
        <w:t>Kanzaki</w:t>
      </w:r>
      <w:proofErr w:type="spellEnd"/>
      <w:r w:rsidRPr="00FB0346">
        <w:rPr>
          <w:rFonts w:ascii="Book Antiqua" w:hAnsi="Book Antiqua"/>
          <w:sz w:val="24"/>
          <w:szCs w:val="24"/>
        </w:rPr>
        <w:t xml:space="preserve"> H, Kato M, </w:t>
      </w:r>
      <w:proofErr w:type="spellStart"/>
      <w:r w:rsidRPr="00FB0346">
        <w:rPr>
          <w:rFonts w:ascii="Book Antiqua" w:hAnsi="Book Antiqua"/>
          <w:sz w:val="24"/>
          <w:szCs w:val="24"/>
        </w:rPr>
        <w:t>Ohmori</w:t>
      </w:r>
      <w:proofErr w:type="spellEnd"/>
      <w:r w:rsidRPr="00FB0346">
        <w:rPr>
          <w:rFonts w:ascii="Book Antiqua" w:hAnsi="Book Antiqua"/>
          <w:sz w:val="24"/>
          <w:szCs w:val="24"/>
        </w:rPr>
        <w:t xml:space="preserve"> M, </w:t>
      </w:r>
      <w:proofErr w:type="spellStart"/>
      <w:r w:rsidRPr="00FB0346">
        <w:rPr>
          <w:rFonts w:ascii="Book Antiqua" w:hAnsi="Book Antiqua"/>
          <w:sz w:val="24"/>
          <w:szCs w:val="24"/>
        </w:rPr>
        <w:t>Tonai</w:t>
      </w:r>
      <w:proofErr w:type="spellEnd"/>
      <w:r w:rsidRPr="00FB0346">
        <w:rPr>
          <w:rFonts w:ascii="Book Antiqua" w:hAnsi="Book Antiqua"/>
          <w:sz w:val="24"/>
          <w:szCs w:val="24"/>
        </w:rPr>
        <w:t xml:space="preserve"> Y, Hamada K, Matsuura N, </w:t>
      </w:r>
      <w:proofErr w:type="spellStart"/>
      <w:r w:rsidRPr="00FB0346">
        <w:rPr>
          <w:rFonts w:ascii="Book Antiqua" w:hAnsi="Book Antiqua"/>
          <w:sz w:val="24"/>
          <w:szCs w:val="24"/>
        </w:rPr>
        <w:t>Iwatsubo</w:t>
      </w:r>
      <w:proofErr w:type="spellEnd"/>
      <w:r w:rsidRPr="00FB0346">
        <w:rPr>
          <w:rFonts w:ascii="Book Antiqua" w:hAnsi="Book Antiqua"/>
          <w:sz w:val="24"/>
          <w:szCs w:val="24"/>
        </w:rPr>
        <w:t xml:space="preserve"> T, </w:t>
      </w:r>
      <w:proofErr w:type="spellStart"/>
      <w:r w:rsidRPr="00FB0346">
        <w:rPr>
          <w:rFonts w:ascii="Book Antiqua" w:hAnsi="Book Antiqua"/>
          <w:sz w:val="24"/>
          <w:szCs w:val="24"/>
        </w:rPr>
        <w:t>Akasaka</w:t>
      </w:r>
      <w:proofErr w:type="spellEnd"/>
      <w:r w:rsidRPr="00FB0346">
        <w:rPr>
          <w:rFonts w:ascii="Book Antiqua" w:hAnsi="Book Antiqua"/>
          <w:sz w:val="24"/>
          <w:szCs w:val="24"/>
        </w:rPr>
        <w:t xml:space="preserve"> T, Hanaoka N, </w:t>
      </w:r>
      <w:proofErr w:type="spellStart"/>
      <w:r w:rsidRPr="00FB0346">
        <w:rPr>
          <w:rFonts w:ascii="Book Antiqua" w:hAnsi="Book Antiqua"/>
          <w:sz w:val="24"/>
          <w:szCs w:val="24"/>
        </w:rPr>
        <w:t>Higashino</w:t>
      </w:r>
      <w:proofErr w:type="spellEnd"/>
      <w:r w:rsidRPr="00FB0346">
        <w:rPr>
          <w:rFonts w:ascii="Book Antiqua" w:hAnsi="Book Antiqua"/>
          <w:sz w:val="24"/>
          <w:szCs w:val="24"/>
        </w:rPr>
        <w:t xml:space="preserve"> K, </w:t>
      </w:r>
      <w:proofErr w:type="spellStart"/>
      <w:r w:rsidRPr="00FB0346">
        <w:rPr>
          <w:rFonts w:ascii="Book Antiqua" w:hAnsi="Book Antiqua"/>
          <w:sz w:val="24"/>
          <w:szCs w:val="24"/>
        </w:rPr>
        <w:t>Uedo</w:t>
      </w:r>
      <w:proofErr w:type="spellEnd"/>
      <w:r w:rsidRPr="00FB0346">
        <w:rPr>
          <w:rFonts w:ascii="Book Antiqua" w:hAnsi="Book Antiqua"/>
          <w:sz w:val="24"/>
          <w:szCs w:val="24"/>
        </w:rPr>
        <w:t xml:space="preserve"> N, Ishihara R, Okada H, </w:t>
      </w:r>
      <w:proofErr w:type="spellStart"/>
      <w:r w:rsidRPr="00FB0346">
        <w:rPr>
          <w:rFonts w:ascii="Book Antiqua" w:hAnsi="Book Antiqua"/>
          <w:sz w:val="24"/>
          <w:szCs w:val="24"/>
        </w:rPr>
        <w:t>Iishi</w:t>
      </w:r>
      <w:proofErr w:type="spellEnd"/>
      <w:r w:rsidRPr="00FB0346">
        <w:rPr>
          <w:rFonts w:ascii="Book Antiqua" w:hAnsi="Book Antiqua"/>
          <w:sz w:val="24"/>
          <w:szCs w:val="24"/>
        </w:rPr>
        <w:t xml:space="preserve"> H. Differentiation between duodenal neoplasms and non-neoplasms using magnifying narrow-band imaging - Do </w:t>
      </w:r>
      <w:r w:rsidRPr="00FB0346">
        <w:rPr>
          <w:rFonts w:ascii="Book Antiqua" w:hAnsi="Book Antiqua"/>
          <w:sz w:val="24"/>
          <w:szCs w:val="24"/>
        </w:rPr>
        <w:lastRenderedPageBreak/>
        <w:t xml:space="preserve">we still need biopsies for duodenal lesions? </w:t>
      </w:r>
      <w:r w:rsidRPr="00FB0346">
        <w:rPr>
          <w:rFonts w:ascii="Book Antiqua" w:hAnsi="Book Antiqua"/>
          <w:i/>
          <w:sz w:val="24"/>
          <w:szCs w:val="24"/>
        </w:rPr>
        <w:t xml:space="preserve">Dig </w:t>
      </w:r>
      <w:proofErr w:type="spellStart"/>
      <w:r w:rsidRPr="00FB0346">
        <w:rPr>
          <w:rFonts w:ascii="Book Antiqua" w:hAnsi="Book Antiqua"/>
          <w:i/>
          <w:sz w:val="24"/>
          <w:szCs w:val="24"/>
        </w:rPr>
        <w:t>Endosc</w:t>
      </w:r>
      <w:proofErr w:type="spellEnd"/>
      <w:r w:rsidRPr="00FB0346">
        <w:rPr>
          <w:rFonts w:ascii="Book Antiqua" w:hAnsi="Book Antiqua"/>
          <w:sz w:val="24"/>
          <w:szCs w:val="24"/>
        </w:rPr>
        <w:t xml:space="preserve"> 2020; </w:t>
      </w:r>
      <w:r w:rsidRPr="00FB0346">
        <w:rPr>
          <w:rFonts w:ascii="Book Antiqua" w:hAnsi="Book Antiqua"/>
          <w:b/>
          <w:sz w:val="24"/>
          <w:szCs w:val="24"/>
        </w:rPr>
        <w:t>32</w:t>
      </w:r>
      <w:r w:rsidRPr="00FB0346">
        <w:rPr>
          <w:rFonts w:ascii="Book Antiqua" w:hAnsi="Book Antiqua"/>
          <w:sz w:val="24"/>
          <w:szCs w:val="24"/>
        </w:rPr>
        <w:t>: 84-95 [PMID: 31309619 DOI: 10.1111/den.13485]</w:t>
      </w:r>
    </w:p>
    <w:p w14:paraId="53C5E974"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17 </w:t>
      </w:r>
      <w:r w:rsidRPr="00FB0346">
        <w:rPr>
          <w:rFonts w:ascii="Book Antiqua" w:hAnsi="Book Antiqua"/>
          <w:b/>
          <w:sz w:val="24"/>
          <w:szCs w:val="24"/>
        </w:rPr>
        <w:t>Kinoshita S</w:t>
      </w:r>
      <w:r w:rsidRPr="00FB0346">
        <w:rPr>
          <w:rFonts w:ascii="Book Antiqua" w:hAnsi="Book Antiqua"/>
          <w:sz w:val="24"/>
          <w:szCs w:val="24"/>
        </w:rPr>
        <w:t xml:space="preserve">, </w:t>
      </w:r>
      <w:proofErr w:type="spellStart"/>
      <w:r w:rsidRPr="00FB0346">
        <w:rPr>
          <w:rFonts w:ascii="Book Antiqua" w:hAnsi="Book Antiqua"/>
          <w:sz w:val="24"/>
          <w:szCs w:val="24"/>
        </w:rPr>
        <w:t>Nishizawa</w:t>
      </w:r>
      <w:proofErr w:type="spellEnd"/>
      <w:r w:rsidRPr="00FB0346">
        <w:rPr>
          <w:rFonts w:ascii="Book Antiqua" w:hAnsi="Book Antiqua"/>
          <w:sz w:val="24"/>
          <w:szCs w:val="24"/>
        </w:rPr>
        <w:t xml:space="preserve"> T, </w:t>
      </w:r>
      <w:proofErr w:type="spellStart"/>
      <w:r w:rsidRPr="00FB0346">
        <w:rPr>
          <w:rFonts w:ascii="Book Antiqua" w:hAnsi="Book Antiqua"/>
          <w:sz w:val="24"/>
          <w:szCs w:val="24"/>
        </w:rPr>
        <w:t>Ochiai</w:t>
      </w:r>
      <w:proofErr w:type="spellEnd"/>
      <w:r w:rsidRPr="00FB0346">
        <w:rPr>
          <w:rFonts w:ascii="Book Antiqua" w:hAnsi="Book Antiqua"/>
          <w:sz w:val="24"/>
          <w:szCs w:val="24"/>
        </w:rPr>
        <w:t xml:space="preserve"> Y, </w:t>
      </w:r>
      <w:proofErr w:type="spellStart"/>
      <w:r w:rsidRPr="00FB0346">
        <w:rPr>
          <w:rFonts w:ascii="Book Antiqua" w:hAnsi="Book Antiqua"/>
          <w:sz w:val="24"/>
          <w:szCs w:val="24"/>
        </w:rPr>
        <w:t>Uraoka</w:t>
      </w:r>
      <w:proofErr w:type="spellEnd"/>
      <w:r w:rsidRPr="00FB0346">
        <w:rPr>
          <w:rFonts w:ascii="Book Antiqua" w:hAnsi="Book Antiqua"/>
          <w:sz w:val="24"/>
          <w:szCs w:val="24"/>
        </w:rPr>
        <w:t xml:space="preserve"> T, Akimoto T, Fujimoto A, </w:t>
      </w:r>
      <w:proofErr w:type="spellStart"/>
      <w:r w:rsidRPr="00FB0346">
        <w:rPr>
          <w:rFonts w:ascii="Book Antiqua" w:hAnsi="Book Antiqua"/>
          <w:sz w:val="24"/>
          <w:szCs w:val="24"/>
        </w:rPr>
        <w:t>Maehata</w:t>
      </w:r>
      <w:proofErr w:type="spellEnd"/>
      <w:r w:rsidRPr="00FB0346">
        <w:rPr>
          <w:rFonts w:ascii="Book Antiqua" w:hAnsi="Book Antiqua"/>
          <w:sz w:val="24"/>
          <w:szCs w:val="24"/>
        </w:rPr>
        <w:t xml:space="preserve"> T, </w:t>
      </w:r>
      <w:proofErr w:type="spellStart"/>
      <w:r w:rsidRPr="00FB0346">
        <w:rPr>
          <w:rFonts w:ascii="Book Antiqua" w:hAnsi="Book Antiqua"/>
          <w:sz w:val="24"/>
          <w:szCs w:val="24"/>
        </w:rPr>
        <w:t>Goto</w:t>
      </w:r>
      <w:proofErr w:type="spellEnd"/>
      <w:r w:rsidRPr="00FB0346">
        <w:rPr>
          <w:rFonts w:ascii="Book Antiqua" w:hAnsi="Book Antiqua"/>
          <w:sz w:val="24"/>
          <w:szCs w:val="24"/>
        </w:rPr>
        <w:t xml:space="preserve"> O, Kanai T, Yahagi N. Accuracy of biopsy for the preoperative diagnosis of superficial </w:t>
      </w:r>
      <w:proofErr w:type="spellStart"/>
      <w:r w:rsidRPr="00FB0346">
        <w:rPr>
          <w:rFonts w:ascii="Book Antiqua" w:hAnsi="Book Antiqua"/>
          <w:sz w:val="24"/>
          <w:szCs w:val="24"/>
        </w:rPr>
        <w:t>nonampullary</w:t>
      </w:r>
      <w:proofErr w:type="spellEnd"/>
      <w:r w:rsidRPr="00FB0346">
        <w:rPr>
          <w:rFonts w:ascii="Book Antiqua" w:hAnsi="Book Antiqua"/>
          <w:sz w:val="24"/>
          <w:szCs w:val="24"/>
        </w:rPr>
        <w:t xml:space="preserve"> duodenal adenocarcinoma. </w:t>
      </w:r>
      <w:proofErr w:type="spellStart"/>
      <w:r w:rsidRPr="00FB0346">
        <w:rPr>
          <w:rFonts w:ascii="Book Antiqua" w:hAnsi="Book Antiqua"/>
          <w:i/>
          <w:sz w:val="24"/>
          <w:szCs w:val="24"/>
        </w:rPr>
        <w:t>Gastrointest</w:t>
      </w:r>
      <w:proofErr w:type="spellEnd"/>
      <w:r w:rsidRPr="00FB0346">
        <w:rPr>
          <w:rFonts w:ascii="Book Antiqua" w:hAnsi="Book Antiqua"/>
          <w:i/>
          <w:sz w:val="24"/>
          <w:szCs w:val="24"/>
        </w:rPr>
        <w:t xml:space="preserve"> </w:t>
      </w:r>
      <w:proofErr w:type="spellStart"/>
      <w:r w:rsidRPr="00FB0346">
        <w:rPr>
          <w:rFonts w:ascii="Book Antiqua" w:hAnsi="Book Antiqua"/>
          <w:i/>
          <w:sz w:val="24"/>
          <w:szCs w:val="24"/>
        </w:rPr>
        <w:t>Endosc</w:t>
      </w:r>
      <w:proofErr w:type="spellEnd"/>
      <w:r w:rsidRPr="00FB0346">
        <w:rPr>
          <w:rFonts w:ascii="Book Antiqua" w:hAnsi="Book Antiqua"/>
          <w:sz w:val="24"/>
          <w:szCs w:val="24"/>
        </w:rPr>
        <w:t xml:space="preserve"> 2017; </w:t>
      </w:r>
      <w:r w:rsidRPr="00FB0346">
        <w:rPr>
          <w:rFonts w:ascii="Book Antiqua" w:hAnsi="Book Antiqua"/>
          <w:b/>
          <w:sz w:val="24"/>
          <w:szCs w:val="24"/>
        </w:rPr>
        <w:t>86</w:t>
      </w:r>
      <w:r w:rsidRPr="00FB0346">
        <w:rPr>
          <w:rFonts w:ascii="Book Antiqua" w:hAnsi="Book Antiqua"/>
          <w:sz w:val="24"/>
          <w:szCs w:val="24"/>
        </w:rPr>
        <w:t>: 329-332 [PMID: 28003118 DOI: 10.1016/j.gie.2016.12.007]</w:t>
      </w:r>
    </w:p>
    <w:p w14:paraId="6A99F5CF"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18 </w:t>
      </w:r>
      <w:proofErr w:type="spellStart"/>
      <w:r w:rsidRPr="00FB0346">
        <w:rPr>
          <w:rFonts w:ascii="Book Antiqua" w:hAnsi="Book Antiqua"/>
          <w:b/>
          <w:sz w:val="24"/>
          <w:szCs w:val="24"/>
        </w:rPr>
        <w:t>Fujishiro</w:t>
      </w:r>
      <w:proofErr w:type="spellEnd"/>
      <w:r w:rsidRPr="00FB0346">
        <w:rPr>
          <w:rFonts w:ascii="Book Antiqua" w:hAnsi="Book Antiqua"/>
          <w:b/>
          <w:sz w:val="24"/>
          <w:szCs w:val="24"/>
        </w:rPr>
        <w:t xml:space="preserve"> M</w:t>
      </w:r>
      <w:r w:rsidRPr="00FB0346">
        <w:rPr>
          <w:rFonts w:ascii="Book Antiqua" w:hAnsi="Book Antiqua"/>
          <w:sz w:val="24"/>
          <w:szCs w:val="24"/>
        </w:rPr>
        <w:t xml:space="preserve">, Yahagi N, Nakamura M, </w:t>
      </w:r>
      <w:proofErr w:type="spellStart"/>
      <w:r w:rsidRPr="00FB0346">
        <w:rPr>
          <w:rFonts w:ascii="Book Antiqua" w:hAnsi="Book Antiqua"/>
          <w:sz w:val="24"/>
          <w:szCs w:val="24"/>
        </w:rPr>
        <w:t>Kakushima</w:t>
      </w:r>
      <w:proofErr w:type="spellEnd"/>
      <w:r w:rsidRPr="00FB0346">
        <w:rPr>
          <w:rFonts w:ascii="Book Antiqua" w:hAnsi="Book Antiqua"/>
          <w:sz w:val="24"/>
          <w:szCs w:val="24"/>
        </w:rPr>
        <w:t xml:space="preserve"> N, </w:t>
      </w:r>
      <w:proofErr w:type="spellStart"/>
      <w:r w:rsidRPr="00FB0346">
        <w:rPr>
          <w:rFonts w:ascii="Book Antiqua" w:hAnsi="Book Antiqua"/>
          <w:sz w:val="24"/>
          <w:szCs w:val="24"/>
        </w:rPr>
        <w:t>Kodashima</w:t>
      </w:r>
      <w:proofErr w:type="spellEnd"/>
      <w:r w:rsidRPr="00FB0346">
        <w:rPr>
          <w:rFonts w:ascii="Book Antiqua" w:hAnsi="Book Antiqua"/>
          <w:sz w:val="24"/>
          <w:szCs w:val="24"/>
        </w:rPr>
        <w:t xml:space="preserve"> S, Ono S, Kobayashi K, Hashimoto T, </w:t>
      </w:r>
      <w:proofErr w:type="spellStart"/>
      <w:r w:rsidRPr="00FB0346">
        <w:rPr>
          <w:rFonts w:ascii="Book Antiqua" w:hAnsi="Book Antiqua"/>
          <w:sz w:val="24"/>
          <w:szCs w:val="24"/>
        </w:rPr>
        <w:t>Yamamichi</w:t>
      </w:r>
      <w:proofErr w:type="spellEnd"/>
      <w:r w:rsidRPr="00FB0346">
        <w:rPr>
          <w:rFonts w:ascii="Book Antiqua" w:hAnsi="Book Antiqua"/>
          <w:sz w:val="24"/>
          <w:szCs w:val="24"/>
        </w:rPr>
        <w:t xml:space="preserve"> N, </w:t>
      </w:r>
      <w:proofErr w:type="spellStart"/>
      <w:r w:rsidRPr="00FB0346">
        <w:rPr>
          <w:rFonts w:ascii="Book Antiqua" w:hAnsi="Book Antiqua"/>
          <w:sz w:val="24"/>
          <w:szCs w:val="24"/>
        </w:rPr>
        <w:t>Tateishi</w:t>
      </w:r>
      <w:proofErr w:type="spellEnd"/>
      <w:r w:rsidRPr="00FB0346">
        <w:rPr>
          <w:rFonts w:ascii="Book Antiqua" w:hAnsi="Book Antiqua"/>
          <w:sz w:val="24"/>
          <w:szCs w:val="24"/>
        </w:rPr>
        <w:t xml:space="preserve"> A, Shimizu Y, Oka M, Ogura K, </w:t>
      </w:r>
      <w:proofErr w:type="spellStart"/>
      <w:r w:rsidRPr="00FB0346">
        <w:rPr>
          <w:rFonts w:ascii="Book Antiqua" w:hAnsi="Book Antiqua"/>
          <w:sz w:val="24"/>
          <w:szCs w:val="24"/>
        </w:rPr>
        <w:t>Kawabe</w:t>
      </w:r>
      <w:proofErr w:type="spellEnd"/>
      <w:r w:rsidRPr="00FB0346">
        <w:rPr>
          <w:rFonts w:ascii="Book Antiqua" w:hAnsi="Book Antiqua"/>
          <w:sz w:val="24"/>
          <w:szCs w:val="24"/>
        </w:rPr>
        <w:t xml:space="preserve"> T, Ichinose M, </w:t>
      </w:r>
      <w:proofErr w:type="spellStart"/>
      <w:r w:rsidRPr="00FB0346">
        <w:rPr>
          <w:rFonts w:ascii="Book Antiqua" w:hAnsi="Book Antiqua"/>
          <w:sz w:val="24"/>
          <w:szCs w:val="24"/>
        </w:rPr>
        <w:t>Omata</w:t>
      </w:r>
      <w:proofErr w:type="spellEnd"/>
      <w:r w:rsidRPr="00FB0346">
        <w:rPr>
          <w:rFonts w:ascii="Book Antiqua" w:hAnsi="Book Antiqua"/>
          <w:sz w:val="24"/>
          <w:szCs w:val="24"/>
        </w:rPr>
        <w:t xml:space="preserve"> M. Successful outcomes of a novel endoscopic treatment for GI tumors: endoscopic submucosal dissection with a mixture of high-molecular-weight hyaluronic acid, glycerin, and sugar. </w:t>
      </w:r>
      <w:proofErr w:type="spellStart"/>
      <w:r w:rsidRPr="00FB0346">
        <w:rPr>
          <w:rFonts w:ascii="Book Antiqua" w:hAnsi="Book Antiqua"/>
          <w:i/>
          <w:sz w:val="24"/>
          <w:szCs w:val="24"/>
        </w:rPr>
        <w:t>Gastrointest</w:t>
      </w:r>
      <w:proofErr w:type="spellEnd"/>
      <w:r w:rsidRPr="00FB0346">
        <w:rPr>
          <w:rFonts w:ascii="Book Antiqua" w:hAnsi="Book Antiqua"/>
          <w:i/>
          <w:sz w:val="24"/>
          <w:szCs w:val="24"/>
        </w:rPr>
        <w:t xml:space="preserve"> </w:t>
      </w:r>
      <w:proofErr w:type="spellStart"/>
      <w:r w:rsidRPr="00FB0346">
        <w:rPr>
          <w:rFonts w:ascii="Book Antiqua" w:hAnsi="Book Antiqua"/>
          <w:i/>
          <w:sz w:val="24"/>
          <w:szCs w:val="24"/>
        </w:rPr>
        <w:t>Endosc</w:t>
      </w:r>
      <w:proofErr w:type="spellEnd"/>
      <w:r w:rsidRPr="00FB0346">
        <w:rPr>
          <w:rFonts w:ascii="Book Antiqua" w:hAnsi="Book Antiqua"/>
          <w:sz w:val="24"/>
          <w:szCs w:val="24"/>
        </w:rPr>
        <w:t xml:space="preserve"> 2006; </w:t>
      </w:r>
      <w:r w:rsidRPr="00FB0346">
        <w:rPr>
          <w:rFonts w:ascii="Book Antiqua" w:hAnsi="Book Antiqua"/>
          <w:b/>
          <w:sz w:val="24"/>
          <w:szCs w:val="24"/>
        </w:rPr>
        <w:t>63</w:t>
      </w:r>
      <w:r w:rsidRPr="00FB0346">
        <w:rPr>
          <w:rFonts w:ascii="Book Antiqua" w:hAnsi="Book Antiqua"/>
          <w:sz w:val="24"/>
          <w:szCs w:val="24"/>
        </w:rPr>
        <w:t>: 243-249 [PMID: 16427929 DOI: 10.1016/j.gie.2005.08.002]</w:t>
      </w:r>
    </w:p>
    <w:p w14:paraId="2F77EAE7"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19 </w:t>
      </w:r>
      <w:proofErr w:type="spellStart"/>
      <w:r w:rsidRPr="00FB0346">
        <w:rPr>
          <w:rFonts w:ascii="Book Antiqua" w:hAnsi="Book Antiqua"/>
          <w:b/>
          <w:sz w:val="24"/>
          <w:szCs w:val="24"/>
        </w:rPr>
        <w:t>Fujishiro</w:t>
      </w:r>
      <w:proofErr w:type="spellEnd"/>
      <w:r w:rsidRPr="00FB0346">
        <w:rPr>
          <w:rFonts w:ascii="Book Antiqua" w:hAnsi="Book Antiqua"/>
          <w:b/>
          <w:sz w:val="24"/>
          <w:szCs w:val="24"/>
        </w:rPr>
        <w:t xml:space="preserve"> M</w:t>
      </w:r>
      <w:r w:rsidRPr="00FB0346">
        <w:rPr>
          <w:rFonts w:ascii="Book Antiqua" w:hAnsi="Book Antiqua"/>
          <w:sz w:val="24"/>
          <w:szCs w:val="24"/>
        </w:rPr>
        <w:t xml:space="preserve">, Yahagi N, </w:t>
      </w:r>
      <w:proofErr w:type="spellStart"/>
      <w:r w:rsidRPr="00FB0346">
        <w:rPr>
          <w:rFonts w:ascii="Book Antiqua" w:hAnsi="Book Antiqua"/>
          <w:sz w:val="24"/>
          <w:szCs w:val="24"/>
        </w:rPr>
        <w:t>Kashimura</w:t>
      </w:r>
      <w:proofErr w:type="spellEnd"/>
      <w:r w:rsidRPr="00FB0346">
        <w:rPr>
          <w:rFonts w:ascii="Book Antiqua" w:hAnsi="Book Antiqua"/>
          <w:sz w:val="24"/>
          <w:szCs w:val="24"/>
        </w:rPr>
        <w:t xml:space="preserve"> K, </w:t>
      </w:r>
      <w:proofErr w:type="spellStart"/>
      <w:r w:rsidRPr="00FB0346">
        <w:rPr>
          <w:rFonts w:ascii="Book Antiqua" w:hAnsi="Book Antiqua"/>
          <w:sz w:val="24"/>
          <w:szCs w:val="24"/>
        </w:rPr>
        <w:t>Mizushima</w:t>
      </w:r>
      <w:proofErr w:type="spellEnd"/>
      <w:r w:rsidRPr="00FB0346">
        <w:rPr>
          <w:rFonts w:ascii="Book Antiqua" w:hAnsi="Book Antiqua"/>
          <w:sz w:val="24"/>
          <w:szCs w:val="24"/>
        </w:rPr>
        <w:t xml:space="preserve"> Y, Oka M, </w:t>
      </w:r>
      <w:proofErr w:type="spellStart"/>
      <w:r w:rsidRPr="00FB0346">
        <w:rPr>
          <w:rFonts w:ascii="Book Antiqua" w:hAnsi="Book Antiqua"/>
          <w:sz w:val="24"/>
          <w:szCs w:val="24"/>
        </w:rPr>
        <w:t>Enomoto</w:t>
      </w:r>
      <w:proofErr w:type="spellEnd"/>
      <w:r w:rsidRPr="00FB0346">
        <w:rPr>
          <w:rFonts w:ascii="Book Antiqua" w:hAnsi="Book Antiqua"/>
          <w:sz w:val="24"/>
          <w:szCs w:val="24"/>
        </w:rPr>
        <w:t xml:space="preserve"> S, </w:t>
      </w:r>
      <w:proofErr w:type="spellStart"/>
      <w:r w:rsidRPr="00FB0346">
        <w:rPr>
          <w:rFonts w:ascii="Book Antiqua" w:hAnsi="Book Antiqua"/>
          <w:sz w:val="24"/>
          <w:szCs w:val="24"/>
        </w:rPr>
        <w:t>Kakushima</w:t>
      </w:r>
      <w:proofErr w:type="spellEnd"/>
      <w:r w:rsidRPr="00FB0346">
        <w:rPr>
          <w:rFonts w:ascii="Book Antiqua" w:hAnsi="Book Antiqua"/>
          <w:sz w:val="24"/>
          <w:szCs w:val="24"/>
        </w:rPr>
        <w:t xml:space="preserve"> N, Kobayashi K, Hashimoto T, Iguchi M, Shimizu Y, Ichinose M, </w:t>
      </w:r>
      <w:proofErr w:type="spellStart"/>
      <w:r w:rsidRPr="00FB0346">
        <w:rPr>
          <w:rFonts w:ascii="Book Antiqua" w:hAnsi="Book Antiqua"/>
          <w:sz w:val="24"/>
          <w:szCs w:val="24"/>
        </w:rPr>
        <w:t>Omata</w:t>
      </w:r>
      <w:proofErr w:type="spellEnd"/>
      <w:r w:rsidRPr="00FB0346">
        <w:rPr>
          <w:rFonts w:ascii="Book Antiqua" w:hAnsi="Book Antiqua"/>
          <w:sz w:val="24"/>
          <w:szCs w:val="24"/>
        </w:rPr>
        <w:t xml:space="preserve"> M. Comparison of various submucosal injection solutions for maintaining mucosal elevation during endoscopic mucosal resection. </w:t>
      </w:r>
      <w:r w:rsidRPr="00FB0346">
        <w:rPr>
          <w:rFonts w:ascii="Book Antiqua" w:hAnsi="Book Antiqua"/>
          <w:i/>
          <w:sz w:val="24"/>
          <w:szCs w:val="24"/>
        </w:rPr>
        <w:t>Endoscopy</w:t>
      </w:r>
      <w:r w:rsidRPr="00FB0346">
        <w:rPr>
          <w:rFonts w:ascii="Book Antiqua" w:hAnsi="Book Antiqua"/>
          <w:sz w:val="24"/>
          <w:szCs w:val="24"/>
        </w:rPr>
        <w:t xml:space="preserve"> 2004; </w:t>
      </w:r>
      <w:r w:rsidRPr="00FB0346">
        <w:rPr>
          <w:rFonts w:ascii="Book Antiqua" w:hAnsi="Book Antiqua"/>
          <w:b/>
          <w:sz w:val="24"/>
          <w:szCs w:val="24"/>
        </w:rPr>
        <w:t>36</w:t>
      </w:r>
      <w:r w:rsidRPr="00FB0346">
        <w:rPr>
          <w:rFonts w:ascii="Book Antiqua" w:hAnsi="Book Antiqua"/>
          <w:sz w:val="24"/>
          <w:szCs w:val="24"/>
        </w:rPr>
        <w:t>: 579-583 [PMID: 15243878 DOI: 10.1055/s-2004-814517]</w:t>
      </w:r>
    </w:p>
    <w:p w14:paraId="267B7E8E"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20 </w:t>
      </w:r>
      <w:proofErr w:type="spellStart"/>
      <w:r w:rsidRPr="00FB0346">
        <w:rPr>
          <w:rFonts w:ascii="Book Antiqua" w:hAnsi="Book Antiqua"/>
          <w:b/>
          <w:sz w:val="24"/>
          <w:szCs w:val="24"/>
        </w:rPr>
        <w:t>Fujishiro</w:t>
      </w:r>
      <w:proofErr w:type="spellEnd"/>
      <w:r w:rsidRPr="00FB0346">
        <w:rPr>
          <w:rFonts w:ascii="Book Antiqua" w:hAnsi="Book Antiqua"/>
          <w:b/>
          <w:sz w:val="24"/>
          <w:szCs w:val="24"/>
        </w:rPr>
        <w:t xml:space="preserve"> M</w:t>
      </w:r>
      <w:r w:rsidRPr="00FB0346">
        <w:rPr>
          <w:rFonts w:ascii="Book Antiqua" w:hAnsi="Book Antiqua"/>
          <w:sz w:val="24"/>
          <w:szCs w:val="24"/>
        </w:rPr>
        <w:t xml:space="preserve">, Yahagi N, </w:t>
      </w:r>
      <w:proofErr w:type="spellStart"/>
      <w:r w:rsidRPr="00FB0346">
        <w:rPr>
          <w:rFonts w:ascii="Book Antiqua" w:hAnsi="Book Antiqua"/>
          <w:sz w:val="24"/>
          <w:szCs w:val="24"/>
        </w:rPr>
        <w:t>Kashimura</w:t>
      </w:r>
      <w:proofErr w:type="spellEnd"/>
      <w:r w:rsidRPr="00FB0346">
        <w:rPr>
          <w:rFonts w:ascii="Book Antiqua" w:hAnsi="Book Antiqua"/>
          <w:sz w:val="24"/>
          <w:szCs w:val="24"/>
        </w:rPr>
        <w:t xml:space="preserve"> K, </w:t>
      </w:r>
      <w:proofErr w:type="spellStart"/>
      <w:r w:rsidRPr="00FB0346">
        <w:rPr>
          <w:rFonts w:ascii="Book Antiqua" w:hAnsi="Book Antiqua"/>
          <w:sz w:val="24"/>
          <w:szCs w:val="24"/>
        </w:rPr>
        <w:t>Mizushima</w:t>
      </w:r>
      <w:proofErr w:type="spellEnd"/>
      <w:r w:rsidRPr="00FB0346">
        <w:rPr>
          <w:rFonts w:ascii="Book Antiqua" w:hAnsi="Book Antiqua"/>
          <w:sz w:val="24"/>
          <w:szCs w:val="24"/>
        </w:rPr>
        <w:t xml:space="preserve"> Y, Oka M, Matsuura T, </w:t>
      </w:r>
      <w:proofErr w:type="spellStart"/>
      <w:r w:rsidRPr="00FB0346">
        <w:rPr>
          <w:rFonts w:ascii="Book Antiqua" w:hAnsi="Book Antiqua"/>
          <w:sz w:val="24"/>
          <w:szCs w:val="24"/>
        </w:rPr>
        <w:t>Enomoto</w:t>
      </w:r>
      <w:proofErr w:type="spellEnd"/>
      <w:r w:rsidRPr="00FB0346">
        <w:rPr>
          <w:rFonts w:ascii="Book Antiqua" w:hAnsi="Book Antiqua"/>
          <w:sz w:val="24"/>
          <w:szCs w:val="24"/>
        </w:rPr>
        <w:t xml:space="preserve"> S, </w:t>
      </w:r>
      <w:proofErr w:type="spellStart"/>
      <w:r w:rsidRPr="00FB0346">
        <w:rPr>
          <w:rFonts w:ascii="Book Antiqua" w:hAnsi="Book Antiqua"/>
          <w:sz w:val="24"/>
          <w:szCs w:val="24"/>
        </w:rPr>
        <w:t>Kakushima</w:t>
      </w:r>
      <w:proofErr w:type="spellEnd"/>
      <w:r w:rsidRPr="00FB0346">
        <w:rPr>
          <w:rFonts w:ascii="Book Antiqua" w:hAnsi="Book Antiqua"/>
          <w:sz w:val="24"/>
          <w:szCs w:val="24"/>
        </w:rPr>
        <w:t xml:space="preserve"> N, </w:t>
      </w:r>
      <w:proofErr w:type="spellStart"/>
      <w:r w:rsidRPr="00FB0346">
        <w:rPr>
          <w:rFonts w:ascii="Book Antiqua" w:hAnsi="Book Antiqua"/>
          <w:sz w:val="24"/>
          <w:szCs w:val="24"/>
        </w:rPr>
        <w:t>Imagawa</w:t>
      </w:r>
      <w:proofErr w:type="spellEnd"/>
      <w:r w:rsidRPr="00FB0346">
        <w:rPr>
          <w:rFonts w:ascii="Book Antiqua" w:hAnsi="Book Antiqua"/>
          <w:sz w:val="24"/>
          <w:szCs w:val="24"/>
        </w:rPr>
        <w:t xml:space="preserve"> A, Kobayashi K, Hashimoto T, Iguchi M, Shimizu Y, Ichinose M, </w:t>
      </w:r>
      <w:proofErr w:type="spellStart"/>
      <w:r w:rsidRPr="00FB0346">
        <w:rPr>
          <w:rFonts w:ascii="Book Antiqua" w:hAnsi="Book Antiqua"/>
          <w:sz w:val="24"/>
          <w:szCs w:val="24"/>
        </w:rPr>
        <w:t>Omata</w:t>
      </w:r>
      <w:proofErr w:type="spellEnd"/>
      <w:r w:rsidRPr="00FB0346">
        <w:rPr>
          <w:rFonts w:ascii="Book Antiqua" w:hAnsi="Book Antiqua"/>
          <w:sz w:val="24"/>
          <w:szCs w:val="24"/>
        </w:rPr>
        <w:t xml:space="preserve"> M. Different mixtures of sodium hyaluronate and their ability to create submucosal fluid cushions for endoscopic mucosal resection. </w:t>
      </w:r>
      <w:r w:rsidRPr="00FB0346">
        <w:rPr>
          <w:rFonts w:ascii="Book Antiqua" w:hAnsi="Book Antiqua"/>
          <w:i/>
          <w:sz w:val="24"/>
          <w:szCs w:val="24"/>
        </w:rPr>
        <w:t>Endoscopy</w:t>
      </w:r>
      <w:r w:rsidRPr="00FB0346">
        <w:rPr>
          <w:rFonts w:ascii="Book Antiqua" w:hAnsi="Book Antiqua"/>
          <w:sz w:val="24"/>
          <w:szCs w:val="24"/>
        </w:rPr>
        <w:t xml:space="preserve"> 2004; </w:t>
      </w:r>
      <w:r w:rsidRPr="00FB0346">
        <w:rPr>
          <w:rFonts w:ascii="Book Antiqua" w:hAnsi="Book Antiqua"/>
          <w:b/>
          <w:sz w:val="24"/>
          <w:szCs w:val="24"/>
        </w:rPr>
        <w:t>36</w:t>
      </w:r>
      <w:r w:rsidRPr="00FB0346">
        <w:rPr>
          <w:rFonts w:ascii="Book Antiqua" w:hAnsi="Book Antiqua"/>
          <w:sz w:val="24"/>
          <w:szCs w:val="24"/>
        </w:rPr>
        <w:t>: 584-589 [PMID: 15243879 DOI: 10.1055/s-2004-814524]</w:t>
      </w:r>
    </w:p>
    <w:p w14:paraId="6AB2D0DF"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21 </w:t>
      </w:r>
      <w:proofErr w:type="spellStart"/>
      <w:r w:rsidRPr="00FB0346">
        <w:rPr>
          <w:rFonts w:ascii="Book Antiqua" w:hAnsi="Book Antiqua"/>
          <w:b/>
          <w:sz w:val="24"/>
          <w:szCs w:val="24"/>
        </w:rPr>
        <w:t>Minoda</w:t>
      </w:r>
      <w:proofErr w:type="spellEnd"/>
      <w:r w:rsidRPr="00FB0346">
        <w:rPr>
          <w:rFonts w:ascii="Book Antiqua" w:hAnsi="Book Antiqua"/>
          <w:b/>
          <w:sz w:val="24"/>
          <w:szCs w:val="24"/>
        </w:rPr>
        <w:t xml:space="preserve"> Y</w:t>
      </w:r>
      <w:r w:rsidRPr="00FB0346">
        <w:rPr>
          <w:rFonts w:ascii="Book Antiqua" w:hAnsi="Book Antiqua"/>
          <w:sz w:val="24"/>
          <w:szCs w:val="24"/>
        </w:rPr>
        <w:t xml:space="preserve">, </w:t>
      </w:r>
      <w:proofErr w:type="spellStart"/>
      <w:r w:rsidRPr="00FB0346">
        <w:rPr>
          <w:rFonts w:ascii="Book Antiqua" w:hAnsi="Book Antiqua"/>
          <w:sz w:val="24"/>
          <w:szCs w:val="24"/>
        </w:rPr>
        <w:t>Akahoshi</w:t>
      </w:r>
      <w:proofErr w:type="spellEnd"/>
      <w:r w:rsidRPr="00FB0346">
        <w:rPr>
          <w:rFonts w:ascii="Book Antiqua" w:hAnsi="Book Antiqua"/>
          <w:sz w:val="24"/>
          <w:szCs w:val="24"/>
        </w:rPr>
        <w:t xml:space="preserve"> K, </w:t>
      </w:r>
      <w:proofErr w:type="spellStart"/>
      <w:r w:rsidRPr="00FB0346">
        <w:rPr>
          <w:rFonts w:ascii="Book Antiqua" w:hAnsi="Book Antiqua"/>
          <w:sz w:val="24"/>
          <w:szCs w:val="24"/>
        </w:rPr>
        <w:t>Otsuka</w:t>
      </w:r>
      <w:proofErr w:type="spellEnd"/>
      <w:r w:rsidRPr="00FB0346">
        <w:rPr>
          <w:rFonts w:ascii="Book Antiqua" w:hAnsi="Book Antiqua"/>
          <w:sz w:val="24"/>
          <w:szCs w:val="24"/>
        </w:rPr>
        <w:t xml:space="preserve"> Y, </w:t>
      </w:r>
      <w:proofErr w:type="spellStart"/>
      <w:r w:rsidRPr="00FB0346">
        <w:rPr>
          <w:rFonts w:ascii="Book Antiqua" w:hAnsi="Book Antiqua"/>
          <w:sz w:val="24"/>
          <w:szCs w:val="24"/>
        </w:rPr>
        <w:t>Kubokawa</w:t>
      </w:r>
      <w:proofErr w:type="spellEnd"/>
      <w:r w:rsidRPr="00FB0346">
        <w:rPr>
          <w:rFonts w:ascii="Book Antiqua" w:hAnsi="Book Antiqua"/>
          <w:sz w:val="24"/>
          <w:szCs w:val="24"/>
        </w:rPr>
        <w:t xml:space="preserve"> M, </w:t>
      </w:r>
      <w:proofErr w:type="spellStart"/>
      <w:r w:rsidRPr="00FB0346">
        <w:rPr>
          <w:rFonts w:ascii="Book Antiqua" w:hAnsi="Book Antiqua"/>
          <w:sz w:val="24"/>
          <w:szCs w:val="24"/>
        </w:rPr>
        <w:t>Motomura</w:t>
      </w:r>
      <w:proofErr w:type="spellEnd"/>
      <w:r w:rsidRPr="00FB0346">
        <w:rPr>
          <w:rFonts w:ascii="Book Antiqua" w:hAnsi="Book Antiqua"/>
          <w:sz w:val="24"/>
          <w:szCs w:val="24"/>
        </w:rPr>
        <w:t xml:space="preserve"> Y, </w:t>
      </w:r>
      <w:proofErr w:type="spellStart"/>
      <w:r w:rsidRPr="00FB0346">
        <w:rPr>
          <w:rFonts w:ascii="Book Antiqua" w:hAnsi="Book Antiqua"/>
          <w:sz w:val="24"/>
          <w:szCs w:val="24"/>
        </w:rPr>
        <w:t>Oya</w:t>
      </w:r>
      <w:proofErr w:type="spellEnd"/>
      <w:r w:rsidRPr="00FB0346">
        <w:rPr>
          <w:rFonts w:ascii="Book Antiqua" w:hAnsi="Book Antiqua"/>
          <w:sz w:val="24"/>
          <w:szCs w:val="24"/>
        </w:rPr>
        <w:t xml:space="preserve"> M, Nakamura K. Endoscopic submucosal dissection of early duodenal tumor using the Clutch Cutter: a preliminary clinical study. </w:t>
      </w:r>
      <w:r w:rsidRPr="00FB0346">
        <w:rPr>
          <w:rFonts w:ascii="Book Antiqua" w:hAnsi="Book Antiqua"/>
          <w:i/>
          <w:sz w:val="24"/>
          <w:szCs w:val="24"/>
        </w:rPr>
        <w:t>Endoscopy</w:t>
      </w:r>
      <w:r w:rsidRPr="00FB0346">
        <w:rPr>
          <w:rFonts w:ascii="Book Antiqua" w:hAnsi="Book Antiqua"/>
          <w:sz w:val="24"/>
          <w:szCs w:val="24"/>
        </w:rPr>
        <w:t xml:space="preserve"> 2015; </w:t>
      </w:r>
      <w:r w:rsidRPr="00FB0346">
        <w:rPr>
          <w:rFonts w:ascii="Book Antiqua" w:hAnsi="Book Antiqua"/>
          <w:b/>
          <w:sz w:val="24"/>
          <w:szCs w:val="24"/>
        </w:rPr>
        <w:t xml:space="preserve">47 </w:t>
      </w:r>
      <w:proofErr w:type="spellStart"/>
      <w:r w:rsidRPr="00FB0346">
        <w:rPr>
          <w:rFonts w:ascii="Book Antiqua" w:hAnsi="Book Antiqua"/>
          <w:b/>
          <w:sz w:val="24"/>
          <w:szCs w:val="24"/>
        </w:rPr>
        <w:t>Suppl</w:t>
      </w:r>
      <w:proofErr w:type="spellEnd"/>
      <w:r w:rsidRPr="00FB0346">
        <w:rPr>
          <w:rFonts w:ascii="Book Antiqua" w:hAnsi="Book Antiqua"/>
          <w:b/>
          <w:sz w:val="24"/>
          <w:szCs w:val="24"/>
        </w:rPr>
        <w:t xml:space="preserve"> 1 UCTN</w:t>
      </w:r>
      <w:r w:rsidRPr="00FB0346">
        <w:rPr>
          <w:rFonts w:ascii="Book Antiqua" w:hAnsi="Book Antiqua"/>
          <w:sz w:val="24"/>
          <w:szCs w:val="24"/>
        </w:rPr>
        <w:t>: E267-E268 [PMID: 26099085 DOI: 10.1055/s-0034-1392209]</w:t>
      </w:r>
    </w:p>
    <w:p w14:paraId="6903D932" w14:textId="77777777" w:rsidR="00FB16D1" w:rsidRPr="00FB0346" w:rsidRDefault="00FB16D1" w:rsidP="00FB0346">
      <w:pPr>
        <w:snapToGrid w:val="0"/>
        <w:spacing w:line="360" w:lineRule="auto"/>
        <w:rPr>
          <w:rFonts w:ascii="Book Antiqua" w:hAnsi="Book Antiqua"/>
          <w:sz w:val="24"/>
          <w:szCs w:val="24"/>
        </w:rPr>
      </w:pPr>
      <w:proofErr w:type="gramStart"/>
      <w:r w:rsidRPr="00FB0346">
        <w:rPr>
          <w:rFonts w:ascii="Book Antiqua" w:hAnsi="Book Antiqua"/>
          <w:sz w:val="24"/>
          <w:szCs w:val="24"/>
        </w:rPr>
        <w:t xml:space="preserve">22 </w:t>
      </w:r>
      <w:r w:rsidRPr="00FB0346">
        <w:rPr>
          <w:rFonts w:ascii="Book Antiqua" w:hAnsi="Book Antiqua"/>
          <w:b/>
          <w:sz w:val="24"/>
          <w:szCs w:val="24"/>
        </w:rPr>
        <w:t>Austin PC</w:t>
      </w:r>
      <w:r w:rsidRPr="00FB0346">
        <w:rPr>
          <w:rFonts w:ascii="Book Antiqua" w:hAnsi="Book Antiqua"/>
          <w:sz w:val="24"/>
          <w:szCs w:val="24"/>
        </w:rPr>
        <w:t>.</w:t>
      </w:r>
      <w:proofErr w:type="gramEnd"/>
      <w:r w:rsidRPr="00FB0346">
        <w:rPr>
          <w:rFonts w:ascii="Book Antiqua" w:hAnsi="Book Antiqua"/>
          <w:sz w:val="24"/>
          <w:szCs w:val="24"/>
        </w:rPr>
        <w:t xml:space="preserve"> Balance diagnostics for comparing the distribution of baseline covariates between treatment groups in propensity-score matched samples. </w:t>
      </w:r>
      <w:r w:rsidRPr="00FB0346">
        <w:rPr>
          <w:rFonts w:ascii="Book Antiqua" w:hAnsi="Book Antiqua"/>
          <w:i/>
          <w:sz w:val="24"/>
          <w:szCs w:val="24"/>
        </w:rPr>
        <w:t xml:space="preserve">Stat </w:t>
      </w:r>
      <w:r w:rsidRPr="00FB0346">
        <w:rPr>
          <w:rFonts w:ascii="Book Antiqua" w:hAnsi="Book Antiqua"/>
          <w:i/>
          <w:sz w:val="24"/>
          <w:szCs w:val="24"/>
        </w:rPr>
        <w:lastRenderedPageBreak/>
        <w:t>Med</w:t>
      </w:r>
      <w:r w:rsidRPr="00FB0346">
        <w:rPr>
          <w:rFonts w:ascii="Book Antiqua" w:hAnsi="Book Antiqua"/>
          <w:sz w:val="24"/>
          <w:szCs w:val="24"/>
        </w:rPr>
        <w:t xml:space="preserve"> 2009; </w:t>
      </w:r>
      <w:r w:rsidRPr="00FB0346">
        <w:rPr>
          <w:rFonts w:ascii="Book Antiqua" w:hAnsi="Book Antiqua"/>
          <w:b/>
          <w:sz w:val="24"/>
          <w:szCs w:val="24"/>
        </w:rPr>
        <w:t>28</w:t>
      </w:r>
      <w:r w:rsidRPr="00FB0346">
        <w:rPr>
          <w:rFonts w:ascii="Book Antiqua" w:hAnsi="Book Antiqua"/>
          <w:sz w:val="24"/>
          <w:szCs w:val="24"/>
        </w:rPr>
        <w:t>: 3083-3107 [PMID: 19757444 DOI: 10.1002/sim.3697]</w:t>
      </w:r>
    </w:p>
    <w:p w14:paraId="53B0395E" w14:textId="77777777" w:rsidR="00FB16D1" w:rsidRPr="00FB0346" w:rsidRDefault="00FB16D1" w:rsidP="00FB0346">
      <w:pPr>
        <w:snapToGrid w:val="0"/>
        <w:spacing w:line="360" w:lineRule="auto"/>
        <w:rPr>
          <w:rFonts w:ascii="Book Antiqua" w:hAnsi="Book Antiqua"/>
          <w:sz w:val="24"/>
          <w:szCs w:val="24"/>
        </w:rPr>
      </w:pPr>
      <w:proofErr w:type="gramStart"/>
      <w:r w:rsidRPr="00FB0346">
        <w:rPr>
          <w:rFonts w:ascii="Book Antiqua" w:hAnsi="Book Antiqua"/>
          <w:sz w:val="24"/>
          <w:szCs w:val="24"/>
        </w:rPr>
        <w:t xml:space="preserve">23 </w:t>
      </w:r>
      <w:r w:rsidRPr="00FB0346">
        <w:rPr>
          <w:rFonts w:ascii="Book Antiqua" w:hAnsi="Book Antiqua"/>
          <w:b/>
          <w:sz w:val="24"/>
          <w:szCs w:val="24"/>
        </w:rPr>
        <w:t>D'Agostino RB Jr</w:t>
      </w:r>
      <w:r w:rsidRPr="00FB0346">
        <w:rPr>
          <w:rFonts w:ascii="Book Antiqua" w:hAnsi="Book Antiqua"/>
          <w:sz w:val="24"/>
          <w:szCs w:val="24"/>
        </w:rPr>
        <w:t>. Propensity score methods for bias reduction in the comparison of a treatment to a non-randomized control group.</w:t>
      </w:r>
      <w:proofErr w:type="gramEnd"/>
      <w:r w:rsidRPr="00FB0346">
        <w:rPr>
          <w:rFonts w:ascii="Book Antiqua" w:hAnsi="Book Antiqua"/>
          <w:sz w:val="24"/>
          <w:szCs w:val="24"/>
        </w:rPr>
        <w:t xml:space="preserve"> </w:t>
      </w:r>
      <w:r w:rsidRPr="00FB0346">
        <w:rPr>
          <w:rFonts w:ascii="Book Antiqua" w:hAnsi="Book Antiqua"/>
          <w:i/>
          <w:sz w:val="24"/>
          <w:szCs w:val="24"/>
        </w:rPr>
        <w:t>Stat Med</w:t>
      </w:r>
      <w:r w:rsidRPr="00FB0346">
        <w:rPr>
          <w:rFonts w:ascii="Book Antiqua" w:hAnsi="Book Antiqua"/>
          <w:sz w:val="24"/>
          <w:szCs w:val="24"/>
        </w:rPr>
        <w:t xml:space="preserve"> 1998; </w:t>
      </w:r>
      <w:r w:rsidRPr="00FB0346">
        <w:rPr>
          <w:rFonts w:ascii="Book Antiqua" w:hAnsi="Book Antiqua"/>
          <w:b/>
          <w:sz w:val="24"/>
          <w:szCs w:val="24"/>
        </w:rPr>
        <w:t>17</w:t>
      </w:r>
      <w:r w:rsidRPr="00FB0346">
        <w:rPr>
          <w:rFonts w:ascii="Book Antiqua" w:hAnsi="Book Antiqua"/>
          <w:sz w:val="24"/>
          <w:szCs w:val="24"/>
        </w:rPr>
        <w:t>: 2265-2281 [PMID: 9802183 DOI: 10.1002</w:t>
      </w:r>
      <w:proofErr w:type="gramStart"/>
      <w:r w:rsidRPr="00FB0346">
        <w:rPr>
          <w:rFonts w:ascii="Book Antiqua" w:hAnsi="Book Antiqua"/>
          <w:sz w:val="24"/>
          <w:szCs w:val="24"/>
        </w:rPr>
        <w:t>/(</w:t>
      </w:r>
      <w:proofErr w:type="gramEnd"/>
      <w:r w:rsidRPr="00FB0346">
        <w:rPr>
          <w:rFonts w:ascii="Book Antiqua" w:hAnsi="Book Antiqua"/>
          <w:sz w:val="24"/>
          <w:szCs w:val="24"/>
        </w:rPr>
        <w:t>sici)1097-0258(19981015)17:19&lt;2265::aid-sim918&gt;3.0.co;2-b]</w:t>
      </w:r>
    </w:p>
    <w:p w14:paraId="2A959BB3"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24 </w:t>
      </w:r>
      <w:r w:rsidRPr="00FB0346">
        <w:rPr>
          <w:rFonts w:ascii="Book Antiqua" w:hAnsi="Book Antiqua"/>
          <w:b/>
          <w:sz w:val="24"/>
          <w:szCs w:val="24"/>
        </w:rPr>
        <w:t>Basford PJ</w:t>
      </w:r>
      <w:r w:rsidRPr="00FB0346">
        <w:rPr>
          <w:rFonts w:ascii="Book Antiqua" w:hAnsi="Book Antiqua"/>
          <w:sz w:val="24"/>
          <w:szCs w:val="24"/>
        </w:rPr>
        <w:t xml:space="preserve">, George R, Nixon E, Chaudhuri T, Mead R, Bhandari P. Endoscopic resection of sporadic duodenal adenomas: comparison of endoscopic mucosal resection (EMR) with hybrid endoscopic submucosal dissection (ESD) techniques and the risks of late delayed bleeding. </w:t>
      </w:r>
      <w:proofErr w:type="spellStart"/>
      <w:r w:rsidRPr="00FB0346">
        <w:rPr>
          <w:rFonts w:ascii="Book Antiqua" w:hAnsi="Book Antiqua"/>
          <w:i/>
          <w:sz w:val="24"/>
          <w:szCs w:val="24"/>
        </w:rPr>
        <w:t>Surg</w:t>
      </w:r>
      <w:proofErr w:type="spellEnd"/>
      <w:r w:rsidRPr="00FB0346">
        <w:rPr>
          <w:rFonts w:ascii="Book Antiqua" w:hAnsi="Book Antiqua"/>
          <w:i/>
          <w:sz w:val="24"/>
          <w:szCs w:val="24"/>
        </w:rPr>
        <w:t xml:space="preserve"> </w:t>
      </w:r>
      <w:proofErr w:type="spellStart"/>
      <w:r w:rsidRPr="00FB0346">
        <w:rPr>
          <w:rFonts w:ascii="Book Antiqua" w:hAnsi="Book Antiqua"/>
          <w:i/>
          <w:sz w:val="24"/>
          <w:szCs w:val="24"/>
        </w:rPr>
        <w:t>Endosc</w:t>
      </w:r>
      <w:proofErr w:type="spellEnd"/>
      <w:r w:rsidRPr="00FB0346">
        <w:rPr>
          <w:rFonts w:ascii="Book Antiqua" w:hAnsi="Book Antiqua"/>
          <w:sz w:val="24"/>
          <w:szCs w:val="24"/>
        </w:rPr>
        <w:t xml:space="preserve"> 2014; </w:t>
      </w:r>
      <w:r w:rsidRPr="00FB0346">
        <w:rPr>
          <w:rFonts w:ascii="Book Antiqua" w:hAnsi="Book Antiqua"/>
          <w:b/>
          <w:sz w:val="24"/>
          <w:szCs w:val="24"/>
        </w:rPr>
        <w:t>28</w:t>
      </w:r>
      <w:r w:rsidRPr="00FB0346">
        <w:rPr>
          <w:rFonts w:ascii="Book Antiqua" w:hAnsi="Book Antiqua"/>
          <w:sz w:val="24"/>
          <w:szCs w:val="24"/>
        </w:rPr>
        <w:t>: 1594-1600 [PMID: 24442676 DOI: 10.1007/s00464-013-3356-y]</w:t>
      </w:r>
    </w:p>
    <w:p w14:paraId="4882DF9E"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25 </w:t>
      </w:r>
      <w:proofErr w:type="spellStart"/>
      <w:r w:rsidRPr="00FB0346">
        <w:rPr>
          <w:rFonts w:ascii="Book Antiqua" w:hAnsi="Book Antiqua"/>
          <w:b/>
          <w:sz w:val="24"/>
          <w:szCs w:val="24"/>
        </w:rPr>
        <w:t>Valli</w:t>
      </w:r>
      <w:proofErr w:type="spellEnd"/>
      <w:r w:rsidRPr="00FB0346">
        <w:rPr>
          <w:rFonts w:ascii="Book Antiqua" w:hAnsi="Book Antiqua"/>
          <w:b/>
          <w:sz w:val="24"/>
          <w:szCs w:val="24"/>
        </w:rPr>
        <w:t xml:space="preserve"> PV</w:t>
      </w:r>
      <w:r w:rsidRPr="00FB0346">
        <w:rPr>
          <w:rFonts w:ascii="Book Antiqua" w:hAnsi="Book Antiqua"/>
          <w:sz w:val="24"/>
          <w:szCs w:val="24"/>
        </w:rPr>
        <w:t xml:space="preserve">, </w:t>
      </w:r>
      <w:proofErr w:type="spellStart"/>
      <w:r w:rsidRPr="00FB0346">
        <w:rPr>
          <w:rFonts w:ascii="Book Antiqua" w:hAnsi="Book Antiqua"/>
          <w:sz w:val="24"/>
          <w:szCs w:val="24"/>
        </w:rPr>
        <w:t>Mertens</w:t>
      </w:r>
      <w:proofErr w:type="spellEnd"/>
      <w:r w:rsidRPr="00FB0346">
        <w:rPr>
          <w:rFonts w:ascii="Book Antiqua" w:hAnsi="Book Antiqua"/>
          <w:sz w:val="24"/>
          <w:szCs w:val="24"/>
        </w:rPr>
        <w:t xml:space="preserve"> JC, </w:t>
      </w:r>
      <w:proofErr w:type="spellStart"/>
      <w:r w:rsidRPr="00FB0346">
        <w:rPr>
          <w:rFonts w:ascii="Book Antiqua" w:hAnsi="Book Antiqua"/>
          <w:sz w:val="24"/>
          <w:szCs w:val="24"/>
        </w:rPr>
        <w:t>Sonnenberg</w:t>
      </w:r>
      <w:proofErr w:type="spellEnd"/>
      <w:r w:rsidRPr="00FB0346">
        <w:rPr>
          <w:rFonts w:ascii="Book Antiqua" w:hAnsi="Book Antiqua"/>
          <w:sz w:val="24"/>
          <w:szCs w:val="24"/>
        </w:rPr>
        <w:t xml:space="preserve"> A, </w:t>
      </w:r>
      <w:proofErr w:type="spellStart"/>
      <w:r w:rsidRPr="00FB0346">
        <w:rPr>
          <w:rFonts w:ascii="Book Antiqua" w:hAnsi="Book Antiqua"/>
          <w:sz w:val="24"/>
          <w:szCs w:val="24"/>
        </w:rPr>
        <w:t>Bauerfeind</w:t>
      </w:r>
      <w:proofErr w:type="spellEnd"/>
      <w:r w:rsidRPr="00FB0346">
        <w:rPr>
          <w:rFonts w:ascii="Book Antiqua" w:hAnsi="Book Antiqua"/>
          <w:sz w:val="24"/>
          <w:szCs w:val="24"/>
        </w:rPr>
        <w:t xml:space="preserve"> P. </w:t>
      </w:r>
      <w:proofErr w:type="spellStart"/>
      <w:r w:rsidRPr="00FB0346">
        <w:rPr>
          <w:rFonts w:ascii="Book Antiqua" w:hAnsi="Book Antiqua"/>
          <w:sz w:val="24"/>
          <w:szCs w:val="24"/>
        </w:rPr>
        <w:t>Nonampullary</w:t>
      </w:r>
      <w:proofErr w:type="spellEnd"/>
      <w:r w:rsidRPr="00FB0346">
        <w:rPr>
          <w:rFonts w:ascii="Book Antiqua" w:hAnsi="Book Antiqua"/>
          <w:sz w:val="24"/>
          <w:szCs w:val="24"/>
        </w:rPr>
        <w:t xml:space="preserve"> Duodenal Adenomas Rarely Recur after Complete Endoscopic Resection: A Swiss Experience Including a Literature Review. </w:t>
      </w:r>
      <w:r w:rsidRPr="00FB0346">
        <w:rPr>
          <w:rFonts w:ascii="Book Antiqua" w:hAnsi="Book Antiqua"/>
          <w:i/>
          <w:sz w:val="24"/>
          <w:szCs w:val="24"/>
        </w:rPr>
        <w:t>Digestion</w:t>
      </w:r>
      <w:r w:rsidRPr="00FB0346">
        <w:rPr>
          <w:rFonts w:ascii="Book Antiqua" w:hAnsi="Book Antiqua"/>
          <w:sz w:val="24"/>
          <w:szCs w:val="24"/>
        </w:rPr>
        <w:t xml:space="preserve"> 2017; </w:t>
      </w:r>
      <w:r w:rsidRPr="00FB0346">
        <w:rPr>
          <w:rFonts w:ascii="Book Antiqua" w:hAnsi="Book Antiqua"/>
          <w:b/>
          <w:sz w:val="24"/>
          <w:szCs w:val="24"/>
        </w:rPr>
        <w:t>96</w:t>
      </w:r>
      <w:r w:rsidRPr="00FB0346">
        <w:rPr>
          <w:rFonts w:ascii="Book Antiqua" w:hAnsi="Book Antiqua"/>
          <w:sz w:val="24"/>
          <w:szCs w:val="24"/>
        </w:rPr>
        <w:t>: 149-157 [PMID: 28854423 DOI: 10.1159/000479625]</w:t>
      </w:r>
    </w:p>
    <w:p w14:paraId="5FC99613"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26 </w:t>
      </w:r>
      <w:r w:rsidRPr="00FB0346">
        <w:rPr>
          <w:rFonts w:ascii="Book Antiqua" w:hAnsi="Book Antiqua"/>
          <w:b/>
          <w:sz w:val="24"/>
          <w:szCs w:val="24"/>
        </w:rPr>
        <w:t>Zou J</w:t>
      </w:r>
      <w:r w:rsidRPr="00FB0346">
        <w:rPr>
          <w:rFonts w:ascii="Book Antiqua" w:hAnsi="Book Antiqua"/>
          <w:sz w:val="24"/>
          <w:szCs w:val="24"/>
        </w:rPr>
        <w:t xml:space="preserve">, Chai N, </w:t>
      </w:r>
      <w:proofErr w:type="spellStart"/>
      <w:r w:rsidRPr="00FB0346">
        <w:rPr>
          <w:rFonts w:ascii="Book Antiqua" w:hAnsi="Book Antiqua"/>
          <w:sz w:val="24"/>
          <w:szCs w:val="24"/>
        </w:rPr>
        <w:t>Linghu</w:t>
      </w:r>
      <w:proofErr w:type="spellEnd"/>
      <w:r w:rsidRPr="00FB0346">
        <w:rPr>
          <w:rFonts w:ascii="Book Antiqua" w:hAnsi="Book Antiqua"/>
          <w:sz w:val="24"/>
          <w:szCs w:val="24"/>
        </w:rPr>
        <w:t xml:space="preserve"> E, </w:t>
      </w:r>
      <w:proofErr w:type="spellStart"/>
      <w:r w:rsidRPr="00FB0346">
        <w:rPr>
          <w:rFonts w:ascii="Book Antiqua" w:hAnsi="Book Antiqua"/>
          <w:sz w:val="24"/>
          <w:szCs w:val="24"/>
        </w:rPr>
        <w:t>Zhai</w:t>
      </w:r>
      <w:proofErr w:type="spellEnd"/>
      <w:r w:rsidRPr="00FB0346">
        <w:rPr>
          <w:rFonts w:ascii="Book Antiqua" w:hAnsi="Book Antiqua"/>
          <w:sz w:val="24"/>
          <w:szCs w:val="24"/>
        </w:rPr>
        <w:t xml:space="preserve"> Y, Li Z, Du C, Li L. Clinical outcomes of endoscopic resection for non-ampullary duodenal laterally spreading tumors. </w:t>
      </w:r>
      <w:proofErr w:type="spellStart"/>
      <w:r w:rsidRPr="00FB0346">
        <w:rPr>
          <w:rFonts w:ascii="Book Antiqua" w:hAnsi="Book Antiqua"/>
          <w:i/>
          <w:sz w:val="24"/>
          <w:szCs w:val="24"/>
        </w:rPr>
        <w:t>Surg</w:t>
      </w:r>
      <w:proofErr w:type="spellEnd"/>
      <w:r w:rsidRPr="00FB0346">
        <w:rPr>
          <w:rFonts w:ascii="Book Antiqua" w:hAnsi="Book Antiqua"/>
          <w:i/>
          <w:sz w:val="24"/>
          <w:szCs w:val="24"/>
        </w:rPr>
        <w:t xml:space="preserve"> </w:t>
      </w:r>
      <w:proofErr w:type="spellStart"/>
      <w:r w:rsidRPr="00FB0346">
        <w:rPr>
          <w:rFonts w:ascii="Book Antiqua" w:hAnsi="Book Antiqua"/>
          <w:i/>
          <w:sz w:val="24"/>
          <w:szCs w:val="24"/>
        </w:rPr>
        <w:t>Endosc</w:t>
      </w:r>
      <w:proofErr w:type="spellEnd"/>
      <w:r w:rsidRPr="00FB0346">
        <w:rPr>
          <w:rFonts w:ascii="Book Antiqua" w:hAnsi="Book Antiqua"/>
          <w:sz w:val="24"/>
          <w:szCs w:val="24"/>
        </w:rPr>
        <w:t xml:space="preserve"> 2019; </w:t>
      </w:r>
      <w:r w:rsidRPr="00FB0346">
        <w:rPr>
          <w:rFonts w:ascii="Book Antiqua" w:hAnsi="Book Antiqua"/>
          <w:b/>
          <w:sz w:val="24"/>
          <w:szCs w:val="24"/>
        </w:rPr>
        <w:t>33</w:t>
      </w:r>
      <w:r w:rsidRPr="00FB0346">
        <w:rPr>
          <w:rFonts w:ascii="Book Antiqua" w:hAnsi="Book Antiqua"/>
          <w:sz w:val="24"/>
          <w:szCs w:val="24"/>
        </w:rPr>
        <w:t>: 4048-4056 [PMID: 30756173 DOI: 10.1007/s00464-019-06698-x]</w:t>
      </w:r>
    </w:p>
    <w:p w14:paraId="538F4366"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27 </w:t>
      </w:r>
      <w:r w:rsidRPr="00FB0346">
        <w:rPr>
          <w:rFonts w:ascii="Book Antiqua" w:hAnsi="Book Antiqua"/>
          <w:b/>
          <w:sz w:val="24"/>
          <w:szCs w:val="24"/>
        </w:rPr>
        <w:t>Inoue T</w:t>
      </w:r>
      <w:r w:rsidRPr="00FB0346">
        <w:rPr>
          <w:rFonts w:ascii="Book Antiqua" w:hAnsi="Book Antiqua"/>
          <w:sz w:val="24"/>
          <w:szCs w:val="24"/>
        </w:rPr>
        <w:t xml:space="preserve">, </w:t>
      </w:r>
      <w:proofErr w:type="spellStart"/>
      <w:r w:rsidRPr="00FB0346">
        <w:rPr>
          <w:rFonts w:ascii="Book Antiqua" w:hAnsi="Book Antiqua"/>
          <w:sz w:val="24"/>
          <w:szCs w:val="24"/>
        </w:rPr>
        <w:t>Uedo</w:t>
      </w:r>
      <w:proofErr w:type="spellEnd"/>
      <w:r w:rsidRPr="00FB0346">
        <w:rPr>
          <w:rFonts w:ascii="Book Antiqua" w:hAnsi="Book Antiqua"/>
          <w:sz w:val="24"/>
          <w:szCs w:val="24"/>
        </w:rPr>
        <w:t xml:space="preserve"> N, Yamashina T, Yamamoto S, Hanaoka N, Takeuchi Y, </w:t>
      </w:r>
      <w:proofErr w:type="spellStart"/>
      <w:r w:rsidRPr="00FB0346">
        <w:rPr>
          <w:rFonts w:ascii="Book Antiqua" w:hAnsi="Book Antiqua"/>
          <w:sz w:val="24"/>
          <w:szCs w:val="24"/>
        </w:rPr>
        <w:t>Higashino</w:t>
      </w:r>
      <w:proofErr w:type="spellEnd"/>
      <w:r w:rsidRPr="00FB0346">
        <w:rPr>
          <w:rFonts w:ascii="Book Antiqua" w:hAnsi="Book Antiqua"/>
          <w:sz w:val="24"/>
          <w:szCs w:val="24"/>
        </w:rPr>
        <w:t xml:space="preserve"> K, Ishihara R, </w:t>
      </w:r>
      <w:proofErr w:type="spellStart"/>
      <w:r w:rsidRPr="00FB0346">
        <w:rPr>
          <w:rFonts w:ascii="Book Antiqua" w:hAnsi="Book Antiqua"/>
          <w:sz w:val="24"/>
          <w:szCs w:val="24"/>
        </w:rPr>
        <w:t>Iishi</w:t>
      </w:r>
      <w:proofErr w:type="spellEnd"/>
      <w:r w:rsidRPr="00FB0346">
        <w:rPr>
          <w:rFonts w:ascii="Book Antiqua" w:hAnsi="Book Antiqua"/>
          <w:sz w:val="24"/>
          <w:szCs w:val="24"/>
        </w:rPr>
        <w:t xml:space="preserve"> H, Tatsuta M, Takahashi H, </w:t>
      </w:r>
      <w:proofErr w:type="spellStart"/>
      <w:r w:rsidRPr="00FB0346">
        <w:rPr>
          <w:rFonts w:ascii="Book Antiqua" w:hAnsi="Book Antiqua"/>
          <w:sz w:val="24"/>
          <w:szCs w:val="24"/>
        </w:rPr>
        <w:t>Eguchi</w:t>
      </w:r>
      <w:proofErr w:type="spellEnd"/>
      <w:r w:rsidRPr="00FB0346">
        <w:rPr>
          <w:rFonts w:ascii="Book Antiqua" w:hAnsi="Book Antiqua"/>
          <w:sz w:val="24"/>
          <w:szCs w:val="24"/>
        </w:rPr>
        <w:t xml:space="preserve"> H, </w:t>
      </w:r>
      <w:proofErr w:type="spellStart"/>
      <w:r w:rsidRPr="00FB0346">
        <w:rPr>
          <w:rFonts w:ascii="Book Antiqua" w:hAnsi="Book Antiqua"/>
          <w:sz w:val="24"/>
          <w:szCs w:val="24"/>
        </w:rPr>
        <w:t>Ohigashi</w:t>
      </w:r>
      <w:proofErr w:type="spellEnd"/>
      <w:r w:rsidRPr="00FB0346">
        <w:rPr>
          <w:rFonts w:ascii="Book Antiqua" w:hAnsi="Book Antiqua"/>
          <w:sz w:val="24"/>
          <w:szCs w:val="24"/>
        </w:rPr>
        <w:t xml:space="preserve"> H. Delayed perforation: a hazardous complication of endoscopic resection for non-ampullary duodenal neoplasm. </w:t>
      </w:r>
      <w:r w:rsidRPr="00FB0346">
        <w:rPr>
          <w:rFonts w:ascii="Book Antiqua" w:hAnsi="Book Antiqua"/>
          <w:i/>
          <w:sz w:val="24"/>
          <w:szCs w:val="24"/>
        </w:rPr>
        <w:t xml:space="preserve">Dig </w:t>
      </w:r>
      <w:proofErr w:type="spellStart"/>
      <w:r w:rsidRPr="00FB0346">
        <w:rPr>
          <w:rFonts w:ascii="Book Antiqua" w:hAnsi="Book Antiqua"/>
          <w:i/>
          <w:sz w:val="24"/>
          <w:szCs w:val="24"/>
        </w:rPr>
        <w:t>Endosc</w:t>
      </w:r>
      <w:proofErr w:type="spellEnd"/>
      <w:r w:rsidRPr="00FB0346">
        <w:rPr>
          <w:rFonts w:ascii="Book Antiqua" w:hAnsi="Book Antiqua"/>
          <w:sz w:val="24"/>
          <w:szCs w:val="24"/>
        </w:rPr>
        <w:t xml:space="preserve"> 2014; </w:t>
      </w:r>
      <w:r w:rsidRPr="00FB0346">
        <w:rPr>
          <w:rFonts w:ascii="Book Antiqua" w:hAnsi="Book Antiqua"/>
          <w:b/>
          <w:sz w:val="24"/>
          <w:szCs w:val="24"/>
        </w:rPr>
        <w:t>26</w:t>
      </w:r>
      <w:r w:rsidRPr="00FB0346">
        <w:rPr>
          <w:rFonts w:ascii="Book Antiqua" w:hAnsi="Book Antiqua"/>
          <w:sz w:val="24"/>
          <w:szCs w:val="24"/>
        </w:rPr>
        <w:t>: 220-227 [PMID: 23621427 DOI: 10.1111/den.12104]</w:t>
      </w:r>
    </w:p>
    <w:p w14:paraId="3A197A7E"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28 </w:t>
      </w:r>
      <w:r w:rsidRPr="00FB0346">
        <w:rPr>
          <w:rFonts w:ascii="Book Antiqua" w:hAnsi="Book Antiqua"/>
          <w:b/>
          <w:sz w:val="24"/>
          <w:szCs w:val="24"/>
        </w:rPr>
        <w:t>Yahagi N</w:t>
      </w:r>
      <w:r w:rsidRPr="00FB0346">
        <w:rPr>
          <w:rFonts w:ascii="Book Antiqua" w:hAnsi="Book Antiqua"/>
          <w:sz w:val="24"/>
          <w:szCs w:val="24"/>
        </w:rPr>
        <w:t xml:space="preserve">, Kato M, </w:t>
      </w:r>
      <w:proofErr w:type="spellStart"/>
      <w:r w:rsidRPr="00FB0346">
        <w:rPr>
          <w:rFonts w:ascii="Book Antiqua" w:hAnsi="Book Antiqua"/>
          <w:sz w:val="24"/>
          <w:szCs w:val="24"/>
        </w:rPr>
        <w:t>Ochiai</w:t>
      </w:r>
      <w:proofErr w:type="spellEnd"/>
      <w:r w:rsidRPr="00FB0346">
        <w:rPr>
          <w:rFonts w:ascii="Book Antiqua" w:hAnsi="Book Antiqua"/>
          <w:sz w:val="24"/>
          <w:szCs w:val="24"/>
        </w:rPr>
        <w:t xml:space="preserve"> Y, </w:t>
      </w:r>
      <w:proofErr w:type="spellStart"/>
      <w:r w:rsidRPr="00FB0346">
        <w:rPr>
          <w:rFonts w:ascii="Book Antiqua" w:hAnsi="Book Antiqua"/>
          <w:sz w:val="24"/>
          <w:szCs w:val="24"/>
        </w:rPr>
        <w:t>Maehata</w:t>
      </w:r>
      <w:proofErr w:type="spellEnd"/>
      <w:r w:rsidRPr="00FB0346">
        <w:rPr>
          <w:rFonts w:ascii="Book Antiqua" w:hAnsi="Book Antiqua"/>
          <w:sz w:val="24"/>
          <w:szCs w:val="24"/>
        </w:rPr>
        <w:t xml:space="preserve"> T, Sasaki M, </w:t>
      </w:r>
      <w:proofErr w:type="spellStart"/>
      <w:r w:rsidRPr="00FB0346">
        <w:rPr>
          <w:rFonts w:ascii="Book Antiqua" w:hAnsi="Book Antiqua"/>
          <w:sz w:val="24"/>
          <w:szCs w:val="24"/>
        </w:rPr>
        <w:t>Kiguchi</w:t>
      </w:r>
      <w:proofErr w:type="spellEnd"/>
      <w:r w:rsidRPr="00FB0346">
        <w:rPr>
          <w:rFonts w:ascii="Book Antiqua" w:hAnsi="Book Antiqua"/>
          <w:sz w:val="24"/>
          <w:szCs w:val="24"/>
        </w:rPr>
        <w:t xml:space="preserve"> Y, Akimoto T, Nakayama A, Fujimoto A, </w:t>
      </w:r>
      <w:proofErr w:type="spellStart"/>
      <w:r w:rsidRPr="00FB0346">
        <w:rPr>
          <w:rFonts w:ascii="Book Antiqua" w:hAnsi="Book Antiqua"/>
          <w:sz w:val="24"/>
          <w:szCs w:val="24"/>
        </w:rPr>
        <w:t>Goto</w:t>
      </w:r>
      <w:proofErr w:type="spellEnd"/>
      <w:r w:rsidRPr="00FB0346">
        <w:rPr>
          <w:rFonts w:ascii="Book Antiqua" w:hAnsi="Book Antiqua"/>
          <w:sz w:val="24"/>
          <w:szCs w:val="24"/>
        </w:rPr>
        <w:t xml:space="preserve"> O, </w:t>
      </w:r>
      <w:proofErr w:type="spellStart"/>
      <w:r w:rsidRPr="00FB0346">
        <w:rPr>
          <w:rFonts w:ascii="Book Antiqua" w:hAnsi="Book Antiqua"/>
          <w:sz w:val="24"/>
          <w:szCs w:val="24"/>
        </w:rPr>
        <w:t>Uraoka</w:t>
      </w:r>
      <w:proofErr w:type="spellEnd"/>
      <w:r w:rsidRPr="00FB0346">
        <w:rPr>
          <w:rFonts w:ascii="Book Antiqua" w:hAnsi="Book Antiqua"/>
          <w:sz w:val="24"/>
          <w:szCs w:val="24"/>
        </w:rPr>
        <w:t xml:space="preserve"> T. Outcomes of endoscopic resection for superficial duodenal epithelial neoplasia. </w:t>
      </w:r>
      <w:proofErr w:type="spellStart"/>
      <w:r w:rsidRPr="00FB0346">
        <w:rPr>
          <w:rFonts w:ascii="Book Antiqua" w:hAnsi="Book Antiqua"/>
          <w:i/>
          <w:sz w:val="24"/>
          <w:szCs w:val="24"/>
        </w:rPr>
        <w:t>Gastrointest</w:t>
      </w:r>
      <w:proofErr w:type="spellEnd"/>
      <w:r w:rsidRPr="00FB0346">
        <w:rPr>
          <w:rFonts w:ascii="Book Antiqua" w:hAnsi="Book Antiqua"/>
          <w:i/>
          <w:sz w:val="24"/>
          <w:szCs w:val="24"/>
        </w:rPr>
        <w:t xml:space="preserve"> </w:t>
      </w:r>
      <w:proofErr w:type="spellStart"/>
      <w:r w:rsidRPr="00FB0346">
        <w:rPr>
          <w:rFonts w:ascii="Book Antiqua" w:hAnsi="Book Antiqua"/>
          <w:i/>
          <w:sz w:val="24"/>
          <w:szCs w:val="24"/>
        </w:rPr>
        <w:t>Endosc</w:t>
      </w:r>
      <w:proofErr w:type="spellEnd"/>
      <w:r w:rsidRPr="00FB0346">
        <w:rPr>
          <w:rFonts w:ascii="Book Antiqua" w:hAnsi="Book Antiqua"/>
          <w:sz w:val="24"/>
          <w:szCs w:val="24"/>
        </w:rPr>
        <w:t xml:space="preserve"> 2018; </w:t>
      </w:r>
      <w:r w:rsidRPr="00FB0346">
        <w:rPr>
          <w:rFonts w:ascii="Book Antiqua" w:hAnsi="Book Antiqua"/>
          <w:b/>
          <w:sz w:val="24"/>
          <w:szCs w:val="24"/>
        </w:rPr>
        <w:t>88</w:t>
      </w:r>
      <w:r w:rsidRPr="00FB0346">
        <w:rPr>
          <w:rFonts w:ascii="Book Antiqua" w:hAnsi="Book Antiqua"/>
          <w:sz w:val="24"/>
          <w:szCs w:val="24"/>
        </w:rPr>
        <w:t>: 676-682 [PMID: 29753040 DOI: 10.1016/j.gie.2018.05.002]</w:t>
      </w:r>
    </w:p>
    <w:p w14:paraId="7E7D16D3"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29 </w:t>
      </w:r>
      <w:r w:rsidRPr="00FB0346">
        <w:rPr>
          <w:rFonts w:ascii="Book Antiqua" w:hAnsi="Book Antiqua"/>
          <w:b/>
          <w:sz w:val="24"/>
          <w:szCs w:val="24"/>
        </w:rPr>
        <w:t>Honda T</w:t>
      </w:r>
      <w:r w:rsidRPr="00FB0346">
        <w:rPr>
          <w:rFonts w:ascii="Book Antiqua" w:hAnsi="Book Antiqua"/>
          <w:sz w:val="24"/>
          <w:szCs w:val="24"/>
        </w:rPr>
        <w:t xml:space="preserve">, Yamamoto H, </w:t>
      </w:r>
      <w:proofErr w:type="spellStart"/>
      <w:r w:rsidRPr="00FB0346">
        <w:rPr>
          <w:rFonts w:ascii="Book Antiqua" w:hAnsi="Book Antiqua"/>
          <w:sz w:val="24"/>
          <w:szCs w:val="24"/>
        </w:rPr>
        <w:t>Osawa</w:t>
      </w:r>
      <w:proofErr w:type="spellEnd"/>
      <w:r w:rsidRPr="00FB0346">
        <w:rPr>
          <w:rFonts w:ascii="Book Antiqua" w:hAnsi="Book Antiqua"/>
          <w:sz w:val="24"/>
          <w:szCs w:val="24"/>
        </w:rPr>
        <w:t xml:space="preserve"> H, </w:t>
      </w:r>
      <w:proofErr w:type="spellStart"/>
      <w:r w:rsidRPr="00FB0346">
        <w:rPr>
          <w:rFonts w:ascii="Book Antiqua" w:hAnsi="Book Antiqua"/>
          <w:sz w:val="24"/>
          <w:szCs w:val="24"/>
        </w:rPr>
        <w:t>Yoshizawa</w:t>
      </w:r>
      <w:proofErr w:type="spellEnd"/>
      <w:r w:rsidRPr="00FB0346">
        <w:rPr>
          <w:rFonts w:ascii="Book Antiqua" w:hAnsi="Book Antiqua"/>
          <w:sz w:val="24"/>
          <w:szCs w:val="24"/>
        </w:rPr>
        <w:t xml:space="preserve"> M, Nakano H, </w:t>
      </w:r>
      <w:proofErr w:type="spellStart"/>
      <w:r w:rsidRPr="00FB0346">
        <w:rPr>
          <w:rFonts w:ascii="Book Antiqua" w:hAnsi="Book Antiqua"/>
          <w:sz w:val="24"/>
          <w:szCs w:val="24"/>
        </w:rPr>
        <w:t>Sunada</w:t>
      </w:r>
      <w:proofErr w:type="spellEnd"/>
      <w:r w:rsidRPr="00FB0346">
        <w:rPr>
          <w:rFonts w:ascii="Book Antiqua" w:hAnsi="Book Antiqua"/>
          <w:sz w:val="24"/>
          <w:szCs w:val="24"/>
        </w:rPr>
        <w:t xml:space="preserve"> K, </w:t>
      </w:r>
      <w:proofErr w:type="spellStart"/>
      <w:r w:rsidRPr="00FB0346">
        <w:rPr>
          <w:rFonts w:ascii="Book Antiqua" w:hAnsi="Book Antiqua"/>
          <w:sz w:val="24"/>
          <w:szCs w:val="24"/>
        </w:rPr>
        <w:t>Hanatsuka</w:t>
      </w:r>
      <w:proofErr w:type="spellEnd"/>
      <w:r w:rsidRPr="00FB0346">
        <w:rPr>
          <w:rFonts w:ascii="Book Antiqua" w:hAnsi="Book Antiqua"/>
          <w:sz w:val="24"/>
          <w:szCs w:val="24"/>
        </w:rPr>
        <w:t xml:space="preserve"> K, Sugano K. Endoscopic submucosal dissection for superficial duodenal neoplasms. </w:t>
      </w:r>
      <w:r w:rsidRPr="00FB0346">
        <w:rPr>
          <w:rFonts w:ascii="Book Antiqua" w:hAnsi="Book Antiqua"/>
          <w:i/>
          <w:sz w:val="24"/>
          <w:szCs w:val="24"/>
        </w:rPr>
        <w:t xml:space="preserve">Dig </w:t>
      </w:r>
      <w:proofErr w:type="spellStart"/>
      <w:r w:rsidRPr="00FB0346">
        <w:rPr>
          <w:rFonts w:ascii="Book Antiqua" w:hAnsi="Book Antiqua"/>
          <w:i/>
          <w:sz w:val="24"/>
          <w:szCs w:val="24"/>
        </w:rPr>
        <w:t>Endosc</w:t>
      </w:r>
      <w:proofErr w:type="spellEnd"/>
      <w:r w:rsidRPr="00FB0346">
        <w:rPr>
          <w:rFonts w:ascii="Book Antiqua" w:hAnsi="Book Antiqua"/>
          <w:sz w:val="24"/>
          <w:szCs w:val="24"/>
        </w:rPr>
        <w:t xml:space="preserve"> 2009; </w:t>
      </w:r>
      <w:r w:rsidRPr="00FB0346">
        <w:rPr>
          <w:rFonts w:ascii="Book Antiqua" w:hAnsi="Book Antiqua"/>
          <w:b/>
          <w:sz w:val="24"/>
          <w:szCs w:val="24"/>
        </w:rPr>
        <w:t>21</w:t>
      </w:r>
      <w:r w:rsidRPr="00FB0346">
        <w:rPr>
          <w:rFonts w:ascii="Book Antiqua" w:hAnsi="Book Antiqua"/>
          <w:sz w:val="24"/>
          <w:szCs w:val="24"/>
        </w:rPr>
        <w:t xml:space="preserve">: 270-274 [PMID: 19961529 DOI: </w:t>
      </w:r>
      <w:r w:rsidRPr="00FB0346">
        <w:rPr>
          <w:rFonts w:ascii="Book Antiqua" w:hAnsi="Book Antiqua"/>
          <w:sz w:val="24"/>
          <w:szCs w:val="24"/>
        </w:rPr>
        <w:lastRenderedPageBreak/>
        <w:t>10.1111/j.1443-1661.2009.00908.x]</w:t>
      </w:r>
    </w:p>
    <w:p w14:paraId="1FE1A1CD"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30 </w:t>
      </w:r>
      <w:r w:rsidRPr="00FB0346">
        <w:rPr>
          <w:rFonts w:ascii="Book Antiqua" w:hAnsi="Book Antiqua"/>
          <w:b/>
          <w:sz w:val="24"/>
          <w:szCs w:val="24"/>
        </w:rPr>
        <w:t>Matsumoto S</w:t>
      </w:r>
      <w:r w:rsidRPr="00FB0346">
        <w:rPr>
          <w:rFonts w:ascii="Book Antiqua" w:hAnsi="Book Antiqua"/>
          <w:sz w:val="24"/>
          <w:szCs w:val="24"/>
        </w:rPr>
        <w:t xml:space="preserve">, </w:t>
      </w:r>
      <w:proofErr w:type="spellStart"/>
      <w:r w:rsidRPr="00FB0346">
        <w:rPr>
          <w:rFonts w:ascii="Book Antiqua" w:hAnsi="Book Antiqua"/>
          <w:sz w:val="24"/>
          <w:szCs w:val="24"/>
        </w:rPr>
        <w:t>Miyatani</w:t>
      </w:r>
      <w:proofErr w:type="spellEnd"/>
      <w:r w:rsidRPr="00FB0346">
        <w:rPr>
          <w:rFonts w:ascii="Book Antiqua" w:hAnsi="Book Antiqua"/>
          <w:sz w:val="24"/>
          <w:szCs w:val="24"/>
        </w:rPr>
        <w:t xml:space="preserve"> H, Yoshida Y. Endoscopic submucosal dissection for duodenal tumors: a single-center experience. </w:t>
      </w:r>
      <w:r w:rsidRPr="00FB0346">
        <w:rPr>
          <w:rFonts w:ascii="Book Antiqua" w:hAnsi="Book Antiqua"/>
          <w:i/>
          <w:sz w:val="24"/>
          <w:szCs w:val="24"/>
        </w:rPr>
        <w:t>Endoscopy</w:t>
      </w:r>
      <w:r w:rsidRPr="00FB0346">
        <w:rPr>
          <w:rFonts w:ascii="Book Antiqua" w:hAnsi="Book Antiqua"/>
          <w:sz w:val="24"/>
          <w:szCs w:val="24"/>
        </w:rPr>
        <w:t xml:space="preserve"> 2013; </w:t>
      </w:r>
      <w:r w:rsidRPr="00FB0346">
        <w:rPr>
          <w:rFonts w:ascii="Book Antiqua" w:hAnsi="Book Antiqua"/>
          <w:b/>
          <w:sz w:val="24"/>
          <w:szCs w:val="24"/>
        </w:rPr>
        <w:t>45</w:t>
      </w:r>
      <w:r w:rsidRPr="00FB0346">
        <w:rPr>
          <w:rFonts w:ascii="Book Antiqua" w:hAnsi="Book Antiqua"/>
          <w:sz w:val="24"/>
          <w:szCs w:val="24"/>
        </w:rPr>
        <w:t>: 136-137 [PMID: 22930172 DOI: 10.1055/s-0032-1310123]</w:t>
      </w:r>
    </w:p>
    <w:p w14:paraId="2E0906C5"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31 </w:t>
      </w:r>
      <w:r w:rsidRPr="00FB0346">
        <w:rPr>
          <w:rFonts w:ascii="Book Antiqua" w:hAnsi="Book Antiqua"/>
          <w:b/>
          <w:sz w:val="24"/>
          <w:szCs w:val="24"/>
        </w:rPr>
        <w:t>Jung JH</w:t>
      </w:r>
      <w:r w:rsidRPr="00FB0346">
        <w:rPr>
          <w:rFonts w:ascii="Book Antiqua" w:hAnsi="Book Antiqua"/>
          <w:sz w:val="24"/>
          <w:szCs w:val="24"/>
        </w:rPr>
        <w:t xml:space="preserve">, Choi KD, </w:t>
      </w:r>
      <w:proofErr w:type="spellStart"/>
      <w:r w:rsidRPr="00FB0346">
        <w:rPr>
          <w:rFonts w:ascii="Book Antiqua" w:hAnsi="Book Antiqua"/>
          <w:sz w:val="24"/>
          <w:szCs w:val="24"/>
        </w:rPr>
        <w:t>Ahn</w:t>
      </w:r>
      <w:proofErr w:type="spellEnd"/>
      <w:r w:rsidRPr="00FB0346">
        <w:rPr>
          <w:rFonts w:ascii="Book Antiqua" w:hAnsi="Book Antiqua"/>
          <w:sz w:val="24"/>
          <w:szCs w:val="24"/>
        </w:rPr>
        <w:t xml:space="preserve"> JY, Lee JH, Jung HY, Choi KS, Lee GH, Song HJ, Kim DH, Kim MY, Bae SE, Kim JH. </w:t>
      </w:r>
      <w:proofErr w:type="gramStart"/>
      <w:r w:rsidRPr="00FB0346">
        <w:rPr>
          <w:rFonts w:ascii="Book Antiqua" w:hAnsi="Book Antiqua"/>
          <w:sz w:val="24"/>
          <w:szCs w:val="24"/>
        </w:rPr>
        <w:t xml:space="preserve">Endoscopic submucosal dissection for sessile, </w:t>
      </w:r>
      <w:proofErr w:type="spellStart"/>
      <w:r w:rsidRPr="00FB0346">
        <w:rPr>
          <w:rFonts w:ascii="Book Antiqua" w:hAnsi="Book Antiqua"/>
          <w:sz w:val="24"/>
          <w:szCs w:val="24"/>
        </w:rPr>
        <w:t>nonampullary</w:t>
      </w:r>
      <w:proofErr w:type="spellEnd"/>
      <w:r w:rsidRPr="00FB0346">
        <w:rPr>
          <w:rFonts w:ascii="Book Antiqua" w:hAnsi="Book Antiqua"/>
          <w:sz w:val="24"/>
          <w:szCs w:val="24"/>
        </w:rPr>
        <w:t xml:space="preserve"> duodenal adenomas.</w:t>
      </w:r>
      <w:proofErr w:type="gramEnd"/>
      <w:r w:rsidRPr="00FB0346">
        <w:rPr>
          <w:rFonts w:ascii="Book Antiqua" w:hAnsi="Book Antiqua"/>
          <w:sz w:val="24"/>
          <w:szCs w:val="24"/>
        </w:rPr>
        <w:t xml:space="preserve"> </w:t>
      </w:r>
      <w:r w:rsidRPr="00FB0346">
        <w:rPr>
          <w:rFonts w:ascii="Book Antiqua" w:hAnsi="Book Antiqua"/>
          <w:i/>
          <w:sz w:val="24"/>
          <w:szCs w:val="24"/>
        </w:rPr>
        <w:t>Endoscopy</w:t>
      </w:r>
      <w:r w:rsidRPr="00FB0346">
        <w:rPr>
          <w:rFonts w:ascii="Book Antiqua" w:hAnsi="Book Antiqua"/>
          <w:sz w:val="24"/>
          <w:szCs w:val="24"/>
        </w:rPr>
        <w:t xml:space="preserve"> 2013; </w:t>
      </w:r>
      <w:r w:rsidRPr="00FB0346">
        <w:rPr>
          <w:rFonts w:ascii="Book Antiqua" w:hAnsi="Book Antiqua"/>
          <w:b/>
          <w:sz w:val="24"/>
          <w:szCs w:val="24"/>
        </w:rPr>
        <w:t>45</w:t>
      </w:r>
      <w:r w:rsidRPr="00FB0346">
        <w:rPr>
          <w:rFonts w:ascii="Book Antiqua" w:hAnsi="Book Antiqua"/>
          <w:sz w:val="24"/>
          <w:szCs w:val="24"/>
        </w:rPr>
        <w:t>: 133-135 [PMID: 23364841 DOI: 10.1055/s-0032-1326178]</w:t>
      </w:r>
    </w:p>
    <w:p w14:paraId="2B55907B"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32 </w:t>
      </w:r>
      <w:r w:rsidRPr="00FB0346">
        <w:rPr>
          <w:rFonts w:ascii="Book Antiqua" w:hAnsi="Book Antiqua"/>
          <w:b/>
          <w:sz w:val="24"/>
          <w:szCs w:val="24"/>
        </w:rPr>
        <w:t>Navaneethan U</w:t>
      </w:r>
      <w:r w:rsidRPr="00FB0346">
        <w:rPr>
          <w:rFonts w:ascii="Book Antiqua" w:hAnsi="Book Antiqua"/>
          <w:sz w:val="24"/>
          <w:szCs w:val="24"/>
        </w:rPr>
        <w:t xml:space="preserve">, </w:t>
      </w:r>
      <w:proofErr w:type="spellStart"/>
      <w:r w:rsidRPr="00FB0346">
        <w:rPr>
          <w:rFonts w:ascii="Book Antiqua" w:hAnsi="Book Antiqua"/>
          <w:sz w:val="24"/>
          <w:szCs w:val="24"/>
        </w:rPr>
        <w:t>Hasan</w:t>
      </w:r>
      <w:proofErr w:type="spellEnd"/>
      <w:r w:rsidRPr="00FB0346">
        <w:rPr>
          <w:rFonts w:ascii="Book Antiqua" w:hAnsi="Book Antiqua"/>
          <w:sz w:val="24"/>
          <w:szCs w:val="24"/>
        </w:rPr>
        <w:t xml:space="preserve"> MK, </w:t>
      </w:r>
      <w:proofErr w:type="spellStart"/>
      <w:r w:rsidRPr="00FB0346">
        <w:rPr>
          <w:rFonts w:ascii="Book Antiqua" w:hAnsi="Book Antiqua"/>
          <w:sz w:val="24"/>
          <w:szCs w:val="24"/>
        </w:rPr>
        <w:t>Lourdusamy</w:t>
      </w:r>
      <w:proofErr w:type="spellEnd"/>
      <w:r w:rsidRPr="00FB0346">
        <w:rPr>
          <w:rFonts w:ascii="Book Antiqua" w:hAnsi="Book Antiqua"/>
          <w:sz w:val="24"/>
          <w:szCs w:val="24"/>
        </w:rPr>
        <w:t xml:space="preserve"> V, Zhu X, Hawes RH, </w:t>
      </w:r>
      <w:proofErr w:type="spellStart"/>
      <w:r w:rsidRPr="00FB0346">
        <w:rPr>
          <w:rFonts w:ascii="Book Antiqua" w:hAnsi="Book Antiqua"/>
          <w:sz w:val="24"/>
          <w:szCs w:val="24"/>
        </w:rPr>
        <w:t>Varadarajulu</w:t>
      </w:r>
      <w:proofErr w:type="spellEnd"/>
      <w:r w:rsidRPr="00FB0346">
        <w:rPr>
          <w:rFonts w:ascii="Book Antiqua" w:hAnsi="Book Antiqua"/>
          <w:sz w:val="24"/>
          <w:szCs w:val="24"/>
        </w:rPr>
        <w:t xml:space="preserve"> S. Efficacy and safety of endoscopic mucosal resection of non-ampullary duodenal polyps: a systematic review. </w:t>
      </w:r>
      <w:proofErr w:type="spellStart"/>
      <w:r w:rsidRPr="00FB0346">
        <w:rPr>
          <w:rFonts w:ascii="Book Antiqua" w:hAnsi="Book Antiqua"/>
          <w:i/>
          <w:sz w:val="24"/>
          <w:szCs w:val="24"/>
        </w:rPr>
        <w:t>Endosc</w:t>
      </w:r>
      <w:proofErr w:type="spellEnd"/>
      <w:r w:rsidRPr="00FB0346">
        <w:rPr>
          <w:rFonts w:ascii="Book Antiqua" w:hAnsi="Book Antiqua"/>
          <w:i/>
          <w:sz w:val="24"/>
          <w:szCs w:val="24"/>
        </w:rPr>
        <w:t xml:space="preserve"> </w:t>
      </w:r>
      <w:proofErr w:type="spellStart"/>
      <w:r w:rsidRPr="00FB0346">
        <w:rPr>
          <w:rFonts w:ascii="Book Antiqua" w:hAnsi="Book Antiqua"/>
          <w:i/>
          <w:sz w:val="24"/>
          <w:szCs w:val="24"/>
        </w:rPr>
        <w:t>Int</w:t>
      </w:r>
      <w:proofErr w:type="spellEnd"/>
      <w:r w:rsidRPr="00FB0346">
        <w:rPr>
          <w:rFonts w:ascii="Book Antiqua" w:hAnsi="Book Antiqua"/>
          <w:i/>
          <w:sz w:val="24"/>
          <w:szCs w:val="24"/>
        </w:rPr>
        <w:t xml:space="preserve"> Open</w:t>
      </w:r>
      <w:r w:rsidRPr="00FB0346">
        <w:rPr>
          <w:rFonts w:ascii="Book Antiqua" w:hAnsi="Book Antiqua"/>
          <w:sz w:val="24"/>
          <w:szCs w:val="24"/>
        </w:rPr>
        <w:t xml:space="preserve"> 2016; </w:t>
      </w:r>
      <w:r w:rsidRPr="00FB0346">
        <w:rPr>
          <w:rFonts w:ascii="Book Antiqua" w:hAnsi="Book Antiqua"/>
          <w:b/>
          <w:sz w:val="24"/>
          <w:szCs w:val="24"/>
        </w:rPr>
        <w:t>4</w:t>
      </w:r>
      <w:r w:rsidRPr="00FB0346">
        <w:rPr>
          <w:rFonts w:ascii="Book Antiqua" w:hAnsi="Book Antiqua"/>
          <w:sz w:val="24"/>
          <w:szCs w:val="24"/>
        </w:rPr>
        <w:t>: E699-E708 [PMID: 27556081 DOI: 10.1055/s-0042-107069]</w:t>
      </w:r>
    </w:p>
    <w:p w14:paraId="0C947B27"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33 </w:t>
      </w:r>
      <w:proofErr w:type="spellStart"/>
      <w:r w:rsidRPr="00FB0346">
        <w:rPr>
          <w:rFonts w:ascii="Book Antiqua" w:hAnsi="Book Antiqua"/>
          <w:b/>
          <w:sz w:val="24"/>
          <w:szCs w:val="24"/>
        </w:rPr>
        <w:t>Ochiai</w:t>
      </w:r>
      <w:proofErr w:type="spellEnd"/>
      <w:r w:rsidRPr="00FB0346">
        <w:rPr>
          <w:rFonts w:ascii="Book Antiqua" w:hAnsi="Book Antiqua"/>
          <w:b/>
          <w:sz w:val="24"/>
          <w:szCs w:val="24"/>
        </w:rPr>
        <w:t xml:space="preserve"> Y</w:t>
      </w:r>
      <w:r w:rsidRPr="00FB0346">
        <w:rPr>
          <w:rFonts w:ascii="Book Antiqua" w:hAnsi="Book Antiqua"/>
          <w:sz w:val="24"/>
          <w:szCs w:val="24"/>
        </w:rPr>
        <w:t xml:space="preserve">, Kato M, </w:t>
      </w:r>
      <w:proofErr w:type="spellStart"/>
      <w:r w:rsidRPr="00FB0346">
        <w:rPr>
          <w:rFonts w:ascii="Book Antiqua" w:hAnsi="Book Antiqua"/>
          <w:sz w:val="24"/>
          <w:szCs w:val="24"/>
        </w:rPr>
        <w:t>Kiguchi</w:t>
      </w:r>
      <w:proofErr w:type="spellEnd"/>
      <w:r w:rsidRPr="00FB0346">
        <w:rPr>
          <w:rFonts w:ascii="Book Antiqua" w:hAnsi="Book Antiqua"/>
          <w:sz w:val="24"/>
          <w:szCs w:val="24"/>
        </w:rPr>
        <w:t xml:space="preserve"> Y, Akimoto T, Nakayama A, Sasaki M, Fujimoto A, </w:t>
      </w:r>
      <w:proofErr w:type="spellStart"/>
      <w:r w:rsidRPr="00FB0346">
        <w:rPr>
          <w:rFonts w:ascii="Book Antiqua" w:hAnsi="Book Antiqua"/>
          <w:sz w:val="24"/>
          <w:szCs w:val="24"/>
        </w:rPr>
        <w:t>Maehata</w:t>
      </w:r>
      <w:proofErr w:type="spellEnd"/>
      <w:r w:rsidRPr="00FB0346">
        <w:rPr>
          <w:rFonts w:ascii="Book Antiqua" w:hAnsi="Book Antiqua"/>
          <w:sz w:val="24"/>
          <w:szCs w:val="24"/>
        </w:rPr>
        <w:t xml:space="preserve"> T, </w:t>
      </w:r>
      <w:proofErr w:type="spellStart"/>
      <w:r w:rsidRPr="00FB0346">
        <w:rPr>
          <w:rFonts w:ascii="Book Antiqua" w:hAnsi="Book Antiqua"/>
          <w:sz w:val="24"/>
          <w:szCs w:val="24"/>
        </w:rPr>
        <w:t>Goto</w:t>
      </w:r>
      <w:proofErr w:type="spellEnd"/>
      <w:r w:rsidRPr="00FB0346">
        <w:rPr>
          <w:rFonts w:ascii="Book Antiqua" w:hAnsi="Book Antiqua"/>
          <w:sz w:val="24"/>
          <w:szCs w:val="24"/>
        </w:rPr>
        <w:t xml:space="preserve"> O, Yahagi N. Current Status and Challenges of Endoscopic Treatments for Duodenal Tumors. </w:t>
      </w:r>
      <w:r w:rsidRPr="00FB0346">
        <w:rPr>
          <w:rFonts w:ascii="Book Antiqua" w:hAnsi="Book Antiqua"/>
          <w:i/>
          <w:sz w:val="24"/>
          <w:szCs w:val="24"/>
        </w:rPr>
        <w:t>Digestion</w:t>
      </w:r>
      <w:r w:rsidRPr="00FB0346">
        <w:rPr>
          <w:rFonts w:ascii="Book Antiqua" w:hAnsi="Book Antiqua"/>
          <w:sz w:val="24"/>
          <w:szCs w:val="24"/>
        </w:rPr>
        <w:t xml:space="preserve"> 2019; </w:t>
      </w:r>
      <w:r w:rsidRPr="00FB0346">
        <w:rPr>
          <w:rFonts w:ascii="Book Antiqua" w:hAnsi="Book Antiqua"/>
          <w:b/>
          <w:sz w:val="24"/>
          <w:szCs w:val="24"/>
        </w:rPr>
        <w:t>99</w:t>
      </w:r>
      <w:r w:rsidRPr="00FB0346">
        <w:rPr>
          <w:rFonts w:ascii="Book Antiqua" w:hAnsi="Book Antiqua"/>
          <w:sz w:val="24"/>
          <w:szCs w:val="24"/>
        </w:rPr>
        <w:t>: 21-26 [PMID: 30554227 DOI: 10.1159/000494408]</w:t>
      </w:r>
    </w:p>
    <w:p w14:paraId="3745510C"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34 </w:t>
      </w:r>
      <w:proofErr w:type="spellStart"/>
      <w:r w:rsidRPr="00FB0346">
        <w:rPr>
          <w:rFonts w:ascii="Book Antiqua" w:hAnsi="Book Antiqua"/>
          <w:b/>
          <w:sz w:val="24"/>
          <w:szCs w:val="24"/>
        </w:rPr>
        <w:t>Hoteya</w:t>
      </w:r>
      <w:proofErr w:type="spellEnd"/>
      <w:r w:rsidRPr="00FB0346">
        <w:rPr>
          <w:rFonts w:ascii="Book Antiqua" w:hAnsi="Book Antiqua"/>
          <w:b/>
          <w:sz w:val="24"/>
          <w:szCs w:val="24"/>
        </w:rPr>
        <w:t xml:space="preserve"> S</w:t>
      </w:r>
      <w:r w:rsidRPr="00FB0346">
        <w:rPr>
          <w:rFonts w:ascii="Book Antiqua" w:hAnsi="Book Antiqua"/>
          <w:sz w:val="24"/>
          <w:szCs w:val="24"/>
        </w:rPr>
        <w:t xml:space="preserve">, </w:t>
      </w:r>
      <w:proofErr w:type="spellStart"/>
      <w:r w:rsidRPr="00FB0346">
        <w:rPr>
          <w:rFonts w:ascii="Book Antiqua" w:hAnsi="Book Antiqua"/>
          <w:sz w:val="24"/>
          <w:szCs w:val="24"/>
        </w:rPr>
        <w:t>Kaise</w:t>
      </w:r>
      <w:proofErr w:type="spellEnd"/>
      <w:r w:rsidRPr="00FB0346">
        <w:rPr>
          <w:rFonts w:ascii="Book Antiqua" w:hAnsi="Book Antiqua"/>
          <w:sz w:val="24"/>
          <w:szCs w:val="24"/>
        </w:rPr>
        <w:t xml:space="preserve"> M, Iizuka T, Ogawa O, </w:t>
      </w:r>
      <w:proofErr w:type="spellStart"/>
      <w:r w:rsidRPr="00FB0346">
        <w:rPr>
          <w:rFonts w:ascii="Book Antiqua" w:hAnsi="Book Antiqua"/>
          <w:sz w:val="24"/>
          <w:szCs w:val="24"/>
        </w:rPr>
        <w:t>Mitani</w:t>
      </w:r>
      <w:proofErr w:type="spellEnd"/>
      <w:r w:rsidRPr="00FB0346">
        <w:rPr>
          <w:rFonts w:ascii="Book Antiqua" w:hAnsi="Book Antiqua"/>
          <w:sz w:val="24"/>
          <w:szCs w:val="24"/>
        </w:rPr>
        <w:t xml:space="preserve"> T, Matsui A, Kikuchi D, </w:t>
      </w:r>
      <w:proofErr w:type="spellStart"/>
      <w:r w:rsidRPr="00FB0346">
        <w:rPr>
          <w:rFonts w:ascii="Book Antiqua" w:hAnsi="Book Antiqua"/>
          <w:sz w:val="24"/>
          <w:szCs w:val="24"/>
        </w:rPr>
        <w:t>Furuhata</w:t>
      </w:r>
      <w:proofErr w:type="spellEnd"/>
      <w:r w:rsidRPr="00FB0346">
        <w:rPr>
          <w:rFonts w:ascii="Book Antiqua" w:hAnsi="Book Antiqua"/>
          <w:sz w:val="24"/>
          <w:szCs w:val="24"/>
        </w:rPr>
        <w:t xml:space="preserve"> T, Yamashita S, Yamada A, Kimura R, Nomura K, </w:t>
      </w:r>
      <w:proofErr w:type="spellStart"/>
      <w:r w:rsidRPr="00FB0346">
        <w:rPr>
          <w:rFonts w:ascii="Book Antiqua" w:hAnsi="Book Antiqua"/>
          <w:sz w:val="24"/>
          <w:szCs w:val="24"/>
        </w:rPr>
        <w:t>Kuribayashi</w:t>
      </w:r>
      <w:proofErr w:type="spellEnd"/>
      <w:r w:rsidRPr="00FB0346">
        <w:rPr>
          <w:rFonts w:ascii="Book Antiqua" w:hAnsi="Book Antiqua"/>
          <w:sz w:val="24"/>
          <w:szCs w:val="24"/>
        </w:rPr>
        <w:t xml:space="preserve"> Y, Miyata Y, Yahagi N. Delayed bleeding after endoscopic </w:t>
      </w:r>
      <w:proofErr w:type="spellStart"/>
      <w:r w:rsidRPr="00FB0346">
        <w:rPr>
          <w:rFonts w:ascii="Book Antiqua" w:hAnsi="Book Antiqua"/>
          <w:sz w:val="24"/>
          <w:szCs w:val="24"/>
        </w:rPr>
        <w:t>submucosal</w:t>
      </w:r>
      <w:proofErr w:type="spellEnd"/>
      <w:r w:rsidRPr="00FB0346">
        <w:rPr>
          <w:rFonts w:ascii="Book Antiqua" w:hAnsi="Book Antiqua"/>
          <w:sz w:val="24"/>
          <w:szCs w:val="24"/>
        </w:rPr>
        <w:t xml:space="preserve"> dissection for non-</w:t>
      </w:r>
      <w:proofErr w:type="spellStart"/>
      <w:r w:rsidRPr="00FB0346">
        <w:rPr>
          <w:rFonts w:ascii="Book Antiqua" w:hAnsi="Book Antiqua"/>
          <w:sz w:val="24"/>
          <w:szCs w:val="24"/>
        </w:rPr>
        <w:t>ampullary</w:t>
      </w:r>
      <w:proofErr w:type="spellEnd"/>
      <w:r w:rsidRPr="00FB0346">
        <w:rPr>
          <w:rFonts w:ascii="Book Antiqua" w:hAnsi="Book Antiqua"/>
          <w:sz w:val="24"/>
          <w:szCs w:val="24"/>
        </w:rPr>
        <w:t xml:space="preserve"> superficial duodenal </w:t>
      </w:r>
      <w:proofErr w:type="spellStart"/>
      <w:r w:rsidRPr="00FB0346">
        <w:rPr>
          <w:rFonts w:ascii="Book Antiqua" w:hAnsi="Book Antiqua"/>
          <w:sz w:val="24"/>
          <w:szCs w:val="24"/>
        </w:rPr>
        <w:t>neoplasias</w:t>
      </w:r>
      <w:proofErr w:type="spellEnd"/>
      <w:r w:rsidRPr="00FB0346">
        <w:rPr>
          <w:rFonts w:ascii="Book Antiqua" w:hAnsi="Book Antiqua"/>
          <w:sz w:val="24"/>
          <w:szCs w:val="24"/>
        </w:rPr>
        <w:t xml:space="preserve"> might be prevented by prophylactic endoscopic closure: analysis of risk factors. </w:t>
      </w:r>
      <w:r w:rsidRPr="00FB0346">
        <w:rPr>
          <w:rFonts w:ascii="Book Antiqua" w:hAnsi="Book Antiqua"/>
          <w:i/>
          <w:sz w:val="24"/>
          <w:szCs w:val="24"/>
        </w:rPr>
        <w:t xml:space="preserve">Dig </w:t>
      </w:r>
      <w:proofErr w:type="spellStart"/>
      <w:r w:rsidRPr="00FB0346">
        <w:rPr>
          <w:rFonts w:ascii="Book Antiqua" w:hAnsi="Book Antiqua"/>
          <w:i/>
          <w:sz w:val="24"/>
          <w:szCs w:val="24"/>
        </w:rPr>
        <w:t>Endosc</w:t>
      </w:r>
      <w:proofErr w:type="spellEnd"/>
      <w:r w:rsidRPr="00FB0346">
        <w:rPr>
          <w:rFonts w:ascii="Book Antiqua" w:hAnsi="Book Antiqua"/>
          <w:sz w:val="24"/>
          <w:szCs w:val="24"/>
        </w:rPr>
        <w:t xml:space="preserve"> 2015; </w:t>
      </w:r>
      <w:r w:rsidRPr="00FB0346">
        <w:rPr>
          <w:rFonts w:ascii="Book Antiqua" w:hAnsi="Book Antiqua"/>
          <w:b/>
          <w:sz w:val="24"/>
          <w:szCs w:val="24"/>
        </w:rPr>
        <w:t>27</w:t>
      </w:r>
      <w:r w:rsidRPr="00FB0346">
        <w:rPr>
          <w:rFonts w:ascii="Book Antiqua" w:hAnsi="Book Antiqua"/>
          <w:sz w:val="24"/>
          <w:szCs w:val="24"/>
        </w:rPr>
        <w:t>: 323-330 [PMID: 25186455 DOI: 10.1111/den.12377]</w:t>
      </w:r>
    </w:p>
    <w:p w14:paraId="794316F1"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35 </w:t>
      </w:r>
      <w:r w:rsidRPr="00FB0346">
        <w:rPr>
          <w:rFonts w:ascii="Book Antiqua" w:hAnsi="Book Antiqua"/>
          <w:b/>
          <w:sz w:val="24"/>
          <w:szCs w:val="24"/>
        </w:rPr>
        <w:t>Kato M</w:t>
      </w:r>
      <w:r w:rsidRPr="00FB0346">
        <w:rPr>
          <w:rFonts w:ascii="Book Antiqua" w:hAnsi="Book Antiqua"/>
          <w:sz w:val="24"/>
          <w:szCs w:val="24"/>
        </w:rPr>
        <w:t xml:space="preserve">, </w:t>
      </w:r>
      <w:proofErr w:type="spellStart"/>
      <w:r w:rsidRPr="00FB0346">
        <w:rPr>
          <w:rFonts w:ascii="Book Antiqua" w:hAnsi="Book Antiqua"/>
          <w:sz w:val="24"/>
          <w:szCs w:val="24"/>
        </w:rPr>
        <w:t>Ochiai</w:t>
      </w:r>
      <w:proofErr w:type="spellEnd"/>
      <w:r w:rsidRPr="00FB0346">
        <w:rPr>
          <w:rFonts w:ascii="Book Antiqua" w:hAnsi="Book Antiqua"/>
          <w:sz w:val="24"/>
          <w:szCs w:val="24"/>
        </w:rPr>
        <w:t xml:space="preserve"> Y, </w:t>
      </w:r>
      <w:proofErr w:type="spellStart"/>
      <w:r w:rsidRPr="00FB0346">
        <w:rPr>
          <w:rFonts w:ascii="Book Antiqua" w:hAnsi="Book Antiqua"/>
          <w:sz w:val="24"/>
          <w:szCs w:val="24"/>
        </w:rPr>
        <w:t>Fukuhara</w:t>
      </w:r>
      <w:proofErr w:type="spellEnd"/>
      <w:r w:rsidRPr="00FB0346">
        <w:rPr>
          <w:rFonts w:ascii="Book Antiqua" w:hAnsi="Book Antiqua"/>
          <w:sz w:val="24"/>
          <w:szCs w:val="24"/>
        </w:rPr>
        <w:t xml:space="preserve"> S, </w:t>
      </w:r>
      <w:proofErr w:type="spellStart"/>
      <w:r w:rsidRPr="00FB0346">
        <w:rPr>
          <w:rFonts w:ascii="Book Antiqua" w:hAnsi="Book Antiqua"/>
          <w:sz w:val="24"/>
          <w:szCs w:val="24"/>
        </w:rPr>
        <w:t>Maehata</w:t>
      </w:r>
      <w:proofErr w:type="spellEnd"/>
      <w:r w:rsidRPr="00FB0346">
        <w:rPr>
          <w:rFonts w:ascii="Book Antiqua" w:hAnsi="Book Antiqua"/>
          <w:sz w:val="24"/>
          <w:szCs w:val="24"/>
        </w:rPr>
        <w:t xml:space="preserve"> T, Sasaki M, </w:t>
      </w:r>
      <w:proofErr w:type="spellStart"/>
      <w:r w:rsidRPr="00FB0346">
        <w:rPr>
          <w:rFonts w:ascii="Book Antiqua" w:hAnsi="Book Antiqua"/>
          <w:sz w:val="24"/>
          <w:szCs w:val="24"/>
        </w:rPr>
        <w:t>Kiguchi</w:t>
      </w:r>
      <w:proofErr w:type="spellEnd"/>
      <w:r w:rsidRPr="00FB0346">
        <w:rPr>
          <w:rFonts w:ascii="Book Antiqua" w:hAnsi="Book Antiqua"/>
          <w:sz w:val="24"/>
          <w:szCs w:val="24"/>
        </w:rPr>
        <w:t xml:space="preserve"> Y, Akimoto T, Fujimoto A, Nakayama A, Kanai T, Yahagi N. Clinical impact of closure of the mucosal defect after duodenal endoscopic submucosal dissection. </w:t>
      </w:r>
      <w:proofErr w:type="spellStart"/>
      <w:r w:rsidRPr="00FB0346">
        <w:rPr>
          <w:rFonts w:ascii="Book Antiqua" w:hAnsi="Book Antiqua"/>
          <w:i/>
          <w:sz w:val="24"/>
          <w:szCs w:val="24"/>
        </w:rPr>
        <w:t>Gastrointest</w:t>
      </w:r>
      <w:proofErr w:type="spellEnd"/>
      <w:r w:rsidRPr="00FB0346">
        <w:rPr>
          <w:rFonts w:ascii="Book Antiqua" w:hAnsi="Book Antiqua"/>
          <w:i/>
          <w:sz w:val="24"/>
          <w:szCs w:val="24"/>
        </w:rPr>
        <w:t xml:space="preserve"> </w:t>
      </w:r>
      <w:proofErr w:type="spellStart"/>
      <w:r w:rsidRPr="00FB0346">
        <w:rPr>
          <w:rFonts w:ascii="Book Antiqua" w:hAnsi="Book Antiqua"/>
          <w:i/>
          <w:sz w:val="24"/>
          <w:szCs w:val="24"/>
        </w:rPr>
        <w:t>Endosc</w:t>
      </w:r>
      <w:proofErr w:type="spellEnd"/>
      <w:r w:rsidRPr="00FB0346">
        <w:rPr>
          <w:rFonts w:ascii="Book Antiqua" w:hAnsi="Book Antiqua"/>
          <w:sz w:val="24"/>
          <w:szCs w:val="24"/>
        </w:rPr>
        <w:t xml:space="preserve"> 2019; </w:t>
      </w:r>
      <w:r w:rsidRPr="00FB0346">
        <w:rPr>
          <w:rFonts w:ascii="Book Antiqua" w:hAnsi="Book Antiqua"/>
          <w:b/>
          <w:sz w:val="24"/>
          <w:szCs w:val="24"/>
        </w:rPr>
        <w:t>89</w:t>
      </w:r>
      <w:r w:rsidRPr="00FB0346">
        <w:rPr>
          <w:rFonts w:ascii="Book Antiqua" w:hAnsi="Book Antiqua"/>
          <w:sz w:val="24"/>
          <w:szCs w:val="24"/>
        </w:rPr>
        <w:t>: 87-93 [PMID: 30055156 DOI: 10.1016/j.gie.2018.07.026]</w:t>
      </w:r>
    </w:p>
    <w:p w14:paraId="1DD416BC"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36 </w:t>
      </w:r>
      <w:r w:rsidRPr="00FB0346">
        <w:rPr>
          <w:rFonts w:ascii="Book Antiqua" w:hAnsi="Book Antiqua"/>
          <w:b/>
          <w:sz w:val="24"/>
          <w:szCs w:val="24"/>
        </w:rPr>
        <w:t>Kim B</w:t>
      </w:r>
      <w:r w:rsidRPr="00FB0346">
        <w:rPr>
          <w:rFonts w:ascii="Book Antiqua" w:hAnsi="Book Antiqua"/>
          <w:sz w:val="24"/>
          <w:szCs w:val="24"/>
        </w:rPr>
        <w:t xml:space="preserve">, Kim BJ, </w:t>
      </w:r>
      <w:proofErr w:type="spellStart"/>
      <w:r w:rsidRPr="00FB0346">
        <w:rPr>
          <w:rFonts w:ascii="Book Antiqua" w:hAnsi="Book Antiqua"/>
          <w:sz w:val="24"/>
          <w:szCs w:val="24"/>
        </w:rPr>
        <w:t>Seo</w:t>
      </w:r>
      <w:proofErr w:type="spellEnd"/>
      <w:r w:rsidRPr="00FB0346">
        <w:rPr>
          <w:rFonts w:ascii="Book Antiqua" w:hAnsi="Book Antiqua"/>
          <w:sz w:val="24"/>
          <w:szCs w:val="24"/>
        </w:rPr>
        <w:t xml:space="preserve"> IK, Kim JG. Cost-effectiveness and short-term clinical outcomes of argon plasma coagulation compared with endoscopic submucosal dissection in the treatment of gastric low-grade dysplasia. </w:t>
      </w:r>
      <w:r w:rsidRPr="00FB0346">
        <w:rPr>
          <w:rFonts w:ascii="Book Antiqua" w:hAnsi="Book Antiqua"/>
          <w:i/>
          <w:sz w:val="24"/>
          <w:szCs w:val="24"/>
        </w:rPr>
        <w:t>Medicine (Baltimore)</w:t>
      </w:r>
      <w:r w:rsidRPr="00FB0346">
        <w:rPr>
          <w:rFonts w:ascii="Book Antiqua" w:hAnsi="Book Antiqua"/>
          <w:sz w:val="24"/>
          <w:szCs w:val="24"/>
        </w:rPr>
        <w:t xml:space="preserve"> 2018; </w:t>
      </w:r>
      <w:r w:rsidRPr="00FB0346">
        <w:rPr>
          <w:rFonts w:ascii="Book Antiqua" w:hAnsi="Book Antiqua"/>
          <w:b/>
          <w:sz w:val="24"/>
          <w:szCs w:val="24"/>
        </w:rPr>
        <w:t>97</w:t>
      </w:r>
      <w:r w:rsidRPr="00FB0346">
        <w:rPr>
          <w:rFonts w:ascii="Book Antiqua" w:hAnsi="Book Antiqua"/>
          <w:sz w:val="24"/>
          <w:szCs w:val="24"/>
        </w:rPr>
        <w:t>: e0330 [PMID: 29642169 DOI: 10.1097/MD.0000000000010330]</w:t>
      </w:r>
    </w:p>
    <w:p w14:paraId="6C78F573"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lastRenderedPageBreak/>
        <w:t xml:space="preserve">37 </w:t>
      </w:r>
      <w:r w:rsidRPr="00FB0346">
        <w:rPr>
          <w:rFonts w:ascii="Book Antiqua" w:hAnsi="Book Antiqua"/>
          <w:b/>
          <w:sz w:val="24"/>
          <w:szCs w:val="24"/>
        </w:rPr>
        <w:t>Yamasaki Y</w:t>
      </w:r>
      <w:r w:rsidRPr="00FB0346">
        <w:rPr>
          <w:rFonts w:ascii="Book Antiqua" w:hAnsi="Book Antiqua"/>
          <w:sz w:val="24"/>
          <w:szCs w:val="24"/>
        </w:rPr>
        <w:t xml:space="preserve">, </w:t>
      </w:r>
      <w:proofErr w:type="spellStart"/>
      <w:r w:rsidRPr="00FB0346">
        <w:rPr>
          <w:rFonts w:ascii="Book Antiqua" w:hAnsi="Book Antiqua"/>
          <w:sz w:val="24"/>
          <w:szCs w:val="24"/>
        </w:rPr>
        <w:t>Uedo</w:t>
      </w:r>
      <w:proofErr w:type="spellEnd"/>
      <w:r w:rsidRPr="00FB0346">
        <w:rPr>
          <w:rFonts w:ascii="Book Antiqua" w:hAnsi="Book Antiqua"/>
          <w:sz w:val="24"/>
          <w:szCs w:val="24"/>
        </w:rPr>
        <w:t xml:space="preserve"> N, Takeuchi Y, </w:t>
      </w:r>
      <w:proofErr w:type="spellStart"/>
      <w:r w:rsidRPr="00FB0346">
        <w:rPr>
          <w:rFonts w:ascii="Book Antiqua" w:hAnsi="Book Antiqua"/>
          <w:sz w:val="24"/>
          <w:szCs w:val="24"/>
        </w:rPr>
        <w:t>Higashino</w:t>
      </w:r>
      <w:proofErr w:type="spellEnd"/>
      <w:r w:rsidRPr="00FB0346">
        <w:rPr>
          <w:rFonts w:ascii="Book Antiqua" w:hAnsi="Book Antiqua"/>
          <w:sz w:val="24"/>
          <w:szCs w:val="24"/>
        </w:rPr>
        <w:t xml:space="preserve"> K, Hanaoka N, Akasaka T, Kato M, Hamada K, </w:t>
      </w:r>
      <w:proofErr w:type="spellStart"/>
      <w:r w:rsidRPr="00FB0346">
        <w:rPr>
          <w:rFonts w:ascii="Book Antiqua" w:hAnsi="Book Antiqua"/>
          <w:sz w:val="24"/>
          <w:szCs w:val="24"/>
        </w:rPr>
        <w:t>Tonai</w:t>
      </w:r>
      <w:proofErr w:type="spellEnd"/>
      <w:r w:rsidRPr="00FB0346">
        <w:rPr>
          <w:rFonts w:ascii="Book Antiqua" w:hAnsi="Book Antiqua"/>
          <w:sz w:val="24"/>
          <w:szCs w:val="24"/>
        </w:rPr>
        <w:t xml:space="preserve"> Y, Matsuura N, </w:t>
      </w:r>
      <w:proofErr w:type="spellStart"/>
      <w:r w:rsidRPr="00FB0346">
        <w:rPr>
          <w:rFonts w:ascii="Book Antiqua" w:hAnsi="Book Antiqua"/>
          <w:sz w:val="24"/>
          <w:szCs w:val="24"/>
        </w:rPr>
        <w:t>Kanesaka</w:t>
      </w:r>
      <w:proofErr w:type="spellEnd"/>
      <w:r w:rsidRPr="00FB0346">
        <w:rPr>
          <w:rFonts w:ascii="Book Antiqua" w:hAnsi="Book Antiqua"/>
          <w:sz w:val="24"/>
          <w:szCs w:val="24"/>
        </w:rPr>
        <w:t xml:space="preserve"> T, </w:t>
      </w:r>
      <w:proofErr w:type="spellStart"/>
      <w:r w:rsidRPr="00FB0346">
        <w:rPr>
          <w:rFonts w:ascii="Book Antiqua" w:hAnsi="Book Antiqua"/>
          <w:sz w:val="24"/>
          <w:szCs w:val="24"/>
        </w:rPr>
        <w:t>Arao</w:t>
      </w:r>
      <w:proofErr w:type="spellEnd"/>
      <w:r w:rsidRPr="00FB0346">
        <w:rPr>
          <w:rFonts w:ascii="Book Antiqua" w:hAnsi="Book Antiqua"/>
          <w:sz w:val="24"/>
          <w:szCs w:val="24"/>
        </w:rPr>
        <w:t xml:space="preserve"> M, Suzuki S, </w:t>
      </w:r>
      <w:proofErr w:type="spellStart"/>
      <w:r w:rsidRPr="00FB0346">
        <w:rPr>
          <w:rFonts w:ascii="Book Antiqua" w:hAnsi="Book Antiqua"/>
          <w:sz w:val="24"/>
          <w:szCs w:val="24"/>
        </w:rPr>
        <w:t>Iwatsubo</w:t>
      </w:r>
      <w:proofErr w:type="spellEnd"/>
      <w:r w:rsidRPr="00FB0346">
        <w:rPr>
          <w:rFonts w:ascii="Book Antiqua" w:hAnsi="Book Antiqua"/>
          <w:sz w:val="24"/>
          <w:szCs w:val="24"/>
        </w:rPr>
        <w:t xml:space="preserve"> T, </w:t>
      </w:r>
      <w:proofErr w:type="spellStart"/>
      <w:r w:rsidRPr="00FB0346">
        <w:rPr>
          <w:rFonts w:ascii="Book Antiqua" w:hAnsi="Book Antiqua"/>
          <w:sz w:val="24"/>
          <w:szCs w:val="24"/>
        </w:rPr>
        <w:t>Shichijo</w:t>
      </w:r>
      <w:proofErr w:type="spellEnd"/>
      <w:r w:rsidRPr="00FB0346">
        <w:rPr>
          <w:rFonts w:ascii="Book Antiqua" w:hAnsi="Book Antiqua"/>
          <w:sz w:val="24"/>
          <w:szCs w:val="24"/>
        </w:rPr>
        <w:t xml:space="preserve"> S, </w:t>
      </w:r>
      <w:proofErr w:type="spellStart"/>
      <w:r w:rsidRPr="00FB0346">
        <w:rPr>
          <w:rFonts w:ascii="Book Antiqua" w:hAnsi="Book Antiqua"/>
          <w:sz w:val="24"/>
          <w:szCs w:val="24"/>
        </w:rPr>
        <w:t>Nakahira</w:t>
      </w:r>
      <w:proofErr w:type="spellEnd"/>
      <w:r w:rsidRPr="00FB0346">
        <w:rPr>
          <w:rFonts w:ascii="Book Antiqua" w:hAnsi="Book Antiqua"/>
          <w:sz w:val="24"/>
          <w:szCs w:val="24"/>
        </w:rPr>
        <w:t xml:space="preserve"> H, Ishihara R, </w:t>
      </w:r>
      <w:proofErr w:type="spellStart"/>
      <w:r w:rsidRPr="00FB0346">
        <w:rPr>
          <w:rFonts w:ascii="Book Antiqua" w:hAnsi="Book Antiqua"/>
          <w:sz w:val="24"/>
          <w:szCs w:val="24"/>
        </w:rPr>
        <w:t>Iishi</w:t>
      </w:r>
      <w:proofErr w:type="spellEnd"/>
      <w:r w:rsidRPr="00FB0346">
        <w:rPr>
          <w:rFonts w:ascii="Book Antiqua" w:hAnsi="Book Antiqua"/>
          <w:sz w:val="24"/>
          <w:szCs w:val="24"/>
        </w:rPr>
        <w:t xml:space="preserve"> H. Underwater endoscopic mucosal resection for superficial </w:t>
      </w:r>
      <w:proofErr w:type="spellStart"/>
      <w:r w:rsidRPr="00FB0346">
        <w:rPr>
          <w:rFonts w:ascii="Book Antiqua" w:hAnsi="Book Antiqua"/>
          <w:sz w:val="24"/>
          <w:szCs w:val="24"/>
        </w:rPr>
        <w:t>nonampullary</w:t>
      </w:r>
      <w:proofErr w:type="spellEnd"/>
      <w:r w:rsidRPr="00FB0346">
        <w:rPr>
          <w:rFonts w:ascii="Book Antiqua" w:hAnsi="Book Antiqua"/>
          <w:sz w:val="24"/>
          <w:szCs w:val="24"/>
        </w:rPr>
        <w:t xml:space="preserve"> duodenal adenomas. </w:t>
      </w:r>
      <w:r w:rsidRPr="00FB0346">
        <w:rPr>
          <w:rFonts w:ascii="Book Antiqua" w:hAnsi="Book Antiqua"/>
          <w:i/>
          <w:sz w:val="24"/>
          <w:szCs w:val="24"/>
        </w:rPr>
        <w:t>Endoscopy</w:t>
      </w:r>
      <w:r w:rsidRPr="00FB0346">
        <w:rPr>
          <w:rFonts w:ascii="Book Antiqua" w:hAnsi="Book Antiqua"/>
          <w:sz w:val="24"/>
          <w:szCs w:val="24"/>
        </w:rPr>
        <w:t xml:space="preserve"> 2018; </w:t>
      </w:r>
      <w:r w:rsidRPr="00FB0346">
        <w:rPr>
          <w:rFonts w:ascii="Book Antiqua" w:hAnsi="Book Antiqua"/>
          <w:b/>
          <w:sz w:val="24"/>
          <w:szCs w:val="24"/>
        </w:rPr>
        <w:t>50</w:t>
      </w:r>
      <w:r w:rsidRPr="00FB0346">
        <w:rPr>
          <w:rFonts w:ascii="Book Antiqua" w:hAnsi="Book Antiqua"/>
          <w:sz w:val="24"/>
          <w:szCs w:val="24"/>
        </w:rPr>
        <w:t>: 154-158 [PMID: 28962044 DOI: 10.1055/s-0043-119214]</w:t>
      </w:r>
    </w:p>
    <w:p w14:paraId="776D1DBB" w14:textId="77777777"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38 </w:t>
      </w:r>
      <w:proofErr w:type="spellStart"/>
      <w:r w:rsidRPr="00FB0346">
        <w:rPr>
          <w:rFonts w:ascii="Book Antiqua" w:hAnsi="Book Antiqua"/>
          <w:b/>
          <w:sz w:val="24"/>
          <w:szCs w:val="24"/>
        </w:rPr>
        <w:t>Maruoka</w:t>
      </w:r>
      <w:proofErr w:type="spellEnd"/>
      <w:r w:rsidRPr="00FB0346">
        <w:rPr>
          <w:rFonts w:ascii="Book Antiqua" w:hAnsi="Book Antiqua"/>
          <w:b/>
          <w:sz w:val="24"/>
          <w:szCs w:val="24"/>
        </w:rPr>
        <w:t xml:space="preserve"> D</w:t>
      </w:r>
      <w:r w:rsidRPr="00FB0346">
        <w:rPr>
          <w:rFonts w:ascii="Book Antiqua" w:hAnsi="Book Antiqua"/>
          <w:sz w:val="24"/>
          <w:szCs w:val="24"/>
        </w:rPr>
        <w:t xml:space="preserve">, Matsumura T, </w:t>
      </w:r>
      <w:proofErr w:type="spellStart"/>
      <w:r w:rsidRPr="00FB0346">
        <w:rPr>
          <w:rFonts w:ascii="Book Antiqua" w:hAnsi="Book Antiqua"/>
          <w:sz w:val="24"/>
          <w:szCs w:val="24"/>
        </w:rPr>
        <w:t>Kasamatsu</w:t>
      </w:r>
      <w:proofErr w:type="spellEnd"/>
      <w:r w:rsidRPr="00FB0346">
        <w:rPr>
          <w:rFonts w:ascii="Book Antiqua" w:hAnsi="Book Antiqua"/>
          <w:sz w:val="24"/>
          <w:szCs w:val="24"/>
        </w:rPr>
        <w:t xml:space="preserve"> S, </w:t>
      </w:r>
      <w:proofErr w:type="spellStart"/>
      <w:r w:rsidRPr="00FB0346">
        <w:rPr>
          <w:rFonts w:ascii="Book Antiqua" w:hAnsi="Book Antiqua"/>
          <w:sz w:val="24"/>
          <w:szCs w:val="24"/>
        </w:rPr>
        <w:t>Ishigami</w:t>
      </w:r>
      <w:proofErr w:type="spellEnd"/>
      <w:r w:rsidRPr="00FB0346">
        <w:rPr>
          <w:rFonts w:ascii="Book Antiqua" w:hAnsi="Book Antiqua"/>
          <w:sz w:val="24"/>
          <w:szCs w:val="24"/>
        </w:rPr>
        <w:t xml:space="preserve"> H, </w:t>
      </w:r>
      <w:proofErr w:type="spellStart"/>
      <w:r w:rsidRPr="00FB0346">
        <w:rPr>
          <w:rFonts w:ascii="Book Antiqua" w:hAnsi="Book Antiqua"/>
          <w:sz w:val="24"/>
          <w:szCs w:val="24"/>
        </w:rPr>
        <w:t>Taida</w:t>
      </w:r>
      <w:proofErr w:type="spellEnd"/>
      <w:r w:rsidRPr="00FB0346">
        <w:rPr>
          <w:rFonts w:ascii="Book Antiqua" w:hAnsi="Book Antiqua"/>
          <w:sz w:val="24"/>
          <w:szCs w:val="24"/>
        </w:rPr>
        <w:t xml:space="preserve"> T, </w:t>
      </w:r>
      <w:proofErr w:type="spellStart"/>
      <w:r w:rsidRPr="00FB0346">
        <w:rPr>
          <w:rFonts w:ascii="Book Antiqua" w:hAnsi="Book Antiqua"/>
          <w:sz w:val="24"/>
          <w:szCs w:val="24"/>
        </w:rPr>
        <w:t>Okimoto</w:t>
      </w:r>
      <w:proofErr w:type="spellEnd"/>
      <w:r w:rsidRPr="00FB0346">
        <w:rPr>
          <w:rFonts w:ascii="Book Antiqua" w:hAnsi="Book Antiqua"/>
          <w:sz w:val="24"/>
          <w:szCs w:val="24"/>
        </w:rPr>
        <w:t xml:space="preserve"> K, Nakagawa T, </w:t>
      </w:r>
      <w:proofErr w:type="spellStart"/>
      <w:r w:rsidRPr="00FB0346">
        <w:rPr>
          <w:rFonts w:ascii="Book Antiqua" w:hAnsi="Book Antiqua"/>
          <w:sz w:val="24"/>
          <w:szCs w:val="24"/>
        </w:rPr>
        <w:t>Katsuno</w:t>
      </w:r>
      <w:proofErr w:type="spellEnd"/>
      <w:r w:rsidRPr="00FB0346">
        <w:rPr>
          <w:rFonts w:ascii="Book Antiqua" w:hAnsi="Book Antiqua"/>
          <w:sz w:val="24"/>
          <w:szCs w:val="24"/>
        </w:rPr>
        <w:t xml:space="preserve"> T, Arai M. Cold polypectomy for duodenal adenomas: a prospective clinical trial. </w:t>
      </w:r>
      <w:r w:rsidRPr="00FB0346">
        <w:rPr>
          <w:rFonts w:ascii="Book Antiqua" w:hAnsi="Book Antiqua"/>
          <w:i/>
          <w:sz w:val="24"/>
          <w:szCs w:val="24"/>
        </w:rPr>
        <w:t>Endoscopy</w:t>
      </w:r>
      <w:r w:rsidRPr="00FB0346">
        <w:rPr>
          <w:rFonts w:ascii="Book Antiqua" w:hAnsi="Book Antiqua"/>
          <w:sz w:val="24"/>
          <w:szCs w:val="24"/>
        </w:rPr>
        <w:t xml:space="preserve"> 2017; </w:t>
      </w:r>
      <w:r w:rsidRPr="00FB0346">
        <w:rPr>
          <w:rFonts w:ascii="Book Antiqua" w:hAnsi="Book Antiqua"/>
          <w:b/>
          <w:sz w:val="24"/>
          <w:szCs w:val="24"/>
        </w:rPr>
        <w:t>49</w:t>
      </w:r>
      <w:r w:rsidRPr="00FB0346">
        <w:rPr>
          <w:rFonts w:ascii="Book Antiqua" w:hAnsi="Book Antiqua"/>
          <w:sz w:val="24"/>
          <w:szCs w:val="24"/>
        </w:rPr>
        <w:t>: 776-783 [PMID: 28493238 DOI: 10.1055/s-0043-107028]</w:t>
      </w:r>
    </w:p>
    <w:p w14:paraId="301A90EF" w14:textId="4A39107B" w:rsidR="00FB16D1" w:rsidRPr="00FB0346" w:rsidRDefault="00FB16D1" w:rsidP="00FB0346">
      <w:pPr>
        <w:snapToGrid w:val="0"/>
        <w:spacing w:line="360" w:lineRule="auto"/>
        <w:rPr>
          <w:rFonts w:ascii="Book Antiqua" w:hAnsi="Book Antiqua"/>
          <w:sz w:val="24"/>
          <w:szCs w:val="24"/>
        </w:rPr>
      </w:pPr>
      <w:r w:rsidRPr="00FB0346">
        <w:rPr>
          <w:rFonts w:ascii="Book Antiqua" w:hAnsi="Book Antiqua"/>
          <w:sz w:val="24"/>
          <w:szCs w:val="24"/>
        </w:rPr>
        <w:t xml:space="preserve">39 </w:t>
      </w:r>
      <w:proofErr w:type="spellStart"/>
      <w:r w:rsidRPr="00FB0346">
        <w:rPr>
          <w:rFonts w:ascii="Book Antiqua" w:hAnsi="Book Antiqua"/>
          <w:b/>
          <w:sz w:val="24"/>
          <w:szCs w:val="24"/>
        </w:rPr>
        <w:t>Irino</w:t>
      </w:r>
      <w:proofErr w:type="spellEnd"/>
      <w:r w:rsidRPr="00FB0346">
        <w:rPr>
          <w:rFonts w:ascii="Book Antiqua" w:hAnsi="Book Antiqua"/>
          <w:b/>
          <w:sz w:val="24"/>
          <w:szCs w:val="24"/>
        </w:rPr>
        <w:t xml:space="preserve"> T</w:t>
      </w:r>
      <w:r w:rsidRPr="00FB0346">
        <w:rPr>
          <w:rFonts w:ascii="Book Antiqua" w:hAnsi="Book Antiqua"/>
          <w:sz w:val="24"/>
          <w:szCs w:val="24"/>
        </w:rPr>
        <w:t xml:space="preserve">, </w:t>
      </w:r>
      <w:proofErr w:type="spellStart"/>
      <w:r w:rsidRPr="00FB0346">
        <w:rPr>
          <w:rFonts w:ascii="Book Antiqua" w:hAnsi="Book Antiqua"/>
          <w:sz w:val="24"/>
          <w:szCs w:val="24"/>
        </w:rPr>
        <w:t>Nunobe</w:t>
      </w:r>
      <w:proofErr w:type="spellEnd"/>
      <w:r w:rsidRPr="00FB0346">
        <w:rPr>
          <w:rFonts w:ascii="Book Antiqua" w:hAnsi="Book Antiqua"/>
          <w:sz w:val="24"/>
          <w:szCs w:val="24"/>
        </w:rPr>
        <w:t xml:space="preserve"> S, </w:t>
      </w:r>
      <w:proofErr w:type="spellStart"/>
      <w:r w:rsidRPr="00FB0346">
        <w:rPr>
          <w:rFonts w:ascii="Book Antiqua" w:hAnsi="Book Antiqua"/>
          <w:sz w:val="24"/>
          <w:szCs w:val="24"/>
        </w:rPr>
        <w:t>Hiki</w:t>
      </w:r>
      <w:proofErr w:type="spellEnd"/>
      <w:r w:rsidRPr="00FB0346">
        <w:rPr>
          <w:rFonts w:ascii="Book Antiqua" w:hAnsi="Book Antiqua"/>
          <w:sz w:val="24"/>
          <w:szCs w:val="24"/>
        </w:rPr>
        <w:t xml:space="preserve"> N, Yamamoto Y, Hirasawa T, Ohashi M, Fujisaki J, Sano T, Yamaguchi T. Laparoscopic-endoscopic cooperative surgery for duodenal tumors: a unique procedure that helps ensure the safety of endoscopic submucosal dissection. </w:t>
      </w:r>
      <w:r w:rsidRPr="00FB0346">
        <w:rPr>
          <w:rFonts w:ascii="Book Antiqua" w:hAnsi="Book Antiqua"/>
          <w:i/>
          <w:sz w:val="24"/>
          <w:szCs w:val="24"/>
        </w:rPr>
        <w:t>Endoscopy</w:t>
      </w:r>
      <w:r w:rsidRPr="00FB0346">
        <w:rPr>
          <w:rFonts w:ascii="Book Antiqua" w:hAnsi="Book Antiqua"/>
          <w:sz w:val="24"/>
          <w:szCs w:val="24"/>
        </w:rPr>
        <w:t xml:space="preserve"> 2015; </w:t>
      </w:r>
      <w:r w:rsidRPr="00FB0346">
        <w:rPr>
          <w:rFonts w:ascii="Book Antiqua" w:hAnsi="Book Antiqua"/>
          <w:b/>
          <w:sz w:val="24"/>
          <w:szCs w:val="24"/>
        </w:rPr>
        <w:t>47</w:t>
      </w:r>
      <w:r w:rsidRPr="00FB0346">
        <w:rPr>
          <w:rFonts w:ascii="Book Antiqua" w:hAnsi="Book Antiqua"/>
          <w:sz w:val="24"/>
          <w:szCs w:val="24"/>
        </w:rPr>
        <w:t>: 349-351 [PMID: 25479560 DOI: 10.1055/s-0034-1390909]</w:t>
      </w:r>
    </w:p>
    <w:bookmarkEnd w:id="21"/>
    <w:p w14:paraId="759AAF04" w14:textId="749FFDC2" w:rsidR="00FB16D1" w:rsidRPr="00FB0346" w:rsidRDefault="00FB16D1" w:rsidP="00FB0346">
      <w:pPr>
        <w:widowControl/>
        <w:snapToGrid w:val="0"/>
        <w:spacing w:line="360" w:lineRule="auto"/>
        <w:rPr>
          <w:rFonts w:ascii="Book Antiqua" w:hAnsi="Book Antiqua"/>
          <w:sz w:val="24"/>
          <w:szCs w:val="24"/>
        </w:rPr>
      </w:pPr>
      <w:r w:rsidRPr="00FB0346">
        <w:rPr>
          <w:rFonts w:ascii="Book Antiqua" w:hAnsi="Book Antiqua"/>
          <w:sz w:val="24"/>
          <w:szCs w:val="24"/>
        </w:rPr>
        <w:br w:type="page"/>
      </w:r>
    </w:p>
    <w:p w14:paraId="3E02E386" w14:textId="57AC004E" w:rsidR="006C391B" w:rsidRPr="00FB0346" w:rsidRDefault="006C391B" w:rsidP="00FB0346">
      <w:pPr>
        <w:kinsoku w:val="0"/>
        <w:overflowPunct w:val="0"/>
        <w:autoSpaceDE w:val="0"/>
        <w:autoSpaceDN w:val="0"/>
        <w:adjustRightInd w:val="0"/>
        <w:snapToGrid w:val="0"/>
        <w:spacing w:line="360" w:lineRule="auto"/>
        <w:rPr>
          <w:rFonts w:ascii="Book Antiqua" w:hAnsi="Book Antiqua"/>
          <w:b/>
          <w:sz w:val="24"/>
          <w:szCs w:val="24"/>
        </w:rPr>
      </w:pPr>
      <w:r w:rsidRPr="00FB0346">
        <w:rPr>
          <w:rFonts w:ascii="Book Antiqua" w:hAnsi="Book Antiqua"/>
          <w:b/>
          <w:sz w:val="24"/>
          <w:szCs w:val="24"/>
        </w:rPr>
        <w:lastRenderedPageBreak/>
        <w:t>Footnotes</w:t>
      </w:r>
    </w:p>
    <w:p w14:paraId="2E7F3006" w14:textId="1ACBF036" w:rsidR="006C391B" w:rsidRPr="00FB0346" w:rsidRDefault="006C391B"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b/>
          <w:bCs/>
          <w:sz w:val="24"/>
          <w:szCs w:val="24"/>
        </w:rPr>
        <w:t xml:space="preserve">Institutional review board </w:t>
      </w:r>
      <w:r w:rsidR="002B0179" w:rsidRPr="00FB0346">
        <w:rPr>
          <w:rFonts w:ascii="Book Antiqua" w:hAnsi="Book Antiqua"/>
          <w:b/>
          <w:bCs/>
          <w:sz w:val="24"/>
          <w:szCs w:val="24"/>
        </w:rPr>
        <w:t xml:space="preserve">statement: </w:t>
      </w:r>
      <w:r w:rsidRPr="00FB0346">
        <w:rPr>
          <w:rFonts w:ascii="Book Antiqua" w:hAnsi="Book Antiqua"/>
          <w:sz w:val="24"/>
          <w:szCs w:val="24"/>
        </w:rPr>
        <w:t>This study was conducted according to the ethical principles of the Declaration of Helsinki, and each institution’s review board and ethical committee approved the study’s protocol.</w:t>
      </w:r>
    </w:p>
    <w:p w14:paraId="26256699" w14:textId="77777777" w:rsidR="0079156C" w:rsidRPr="00FB0346" w:rsidRDefault="0079156C" w:rsidP="00FB0346">
      <w:pPr>
        <w:kinsoku w:val="0"/>
        <w:overflowPunct w:val="0"/>
        <w:autoSpaceDE w:val="0"/>
        <w:autoSpaceDN w:val="0"/>
        <w:adjustRightInd w:val="0"/>
        <w:snapToGrid w:val="0"/>
        <w:spacing w:line="360" w:lineRule="auto"/>
        <w:rPr>
          <w:rFonts w:ascii="Book Antiqua" w:hAnsi="Book Antiqua"/>
          <w:b/>
          <w:bCs/>
          <w:sz w:val="24"/>
          <w:szCs w:val="24"/>
        </w:rPr>
      </w:pPr>
    </w:p>
    <w:p w14:paraId="2041B2F6" w14:textId="73378212" w:rsidR="006C391B" w:rsidRPr="00FB0346" w:rsidRDefault="006C391B"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b/>
          <w:bCs/>
          <w:sz w:val="24"/>
          <w:szCs w:val="24"/>
        </w:rPr>
        <w:t>Informed consent statement</w:t>
      </w:r>
      <w:r w:rsidR="00B137FA" w:rsidRPr="00FB0346">
        <w:rPr>
          <w:rFonts w:ascii="Book Antiqua" w:hAnsi="Book Antiqua"/>
          <w:b/>
          <w:bCs/>
          <w:sz w:val="24"/>
          <w:szCs w:val="24"/>
        </w:rPr>
        <w:t xml:space="preserve">: </w:t>
      </w:r>
      <w:r w:rsidRPr="00FB0346">
        <w:rPr>
          <w:rFonts w:ascii="Book Antiqua" w:hAnsi="Book Antiqua"/>
          <w:sz w:val="24"/>
          <w:szCs w:val="24"/>
        </w:rPr>
        <w:t>Written informed consent for performing endoscopic resection was obtained from each patient before treatment in accordance with the protocol at each institution. Consent for using the data in this study was waived because of the retrospective nature of the study.</w:t>
      </w:r>
    </w:p>
    <w:p w14:paraId="6DF2DD31" w14:textId="77777777" w:rsidR="0079156C" w:rsidRPr="00FB0346" w:rsidRDefault="0079156C" w:rsidP="00FB0346">
      <w:pPr>
        <w:kinsoku w:val="0"/>
        <w:overflowPunct w:val="0"/>
        <w:autoSpaceDE w:val="0"/>
        <w:autoSpaceDN w:val="0"/>
        <w:adjustRightInd w:val="0"/>
        <w:snapToGrid w:val="0"/>
        <w:spacing w:line="360" w:lineRule="auto"/>
        <w:rPr>
          <w:rFonts w:ascii="Book Antiqua" w:hAnsi="Book Antiqua"/>
          <w:sz w:val="24"/>
          <w:szCs w:val="24"/>
        </w:rPr>
      </w:pPr>
    </w:p>
    <w:p w14:paraId="0F331C53" w14:textId="7E3FD31F" w:rsidR="002B0179" w:rsidRPr="00DA620E" w:rsidRDefault="002B0179" w:rsidP="00DA620E">
      <w:pPr>
        <w:adjustRightInd w:val="0"/>
        <w:snapToGrid w:val="0"/>
        <w:spacing w:line="360" w:lineRule="auto"/>
        <w:rPr>
          <w:rFonts w:ascii="Book Antiqua" w:hAnsi="Book Antiqua"/>
          <w:b/>
        </w:rPr>
      </w:pPr>
      <w:r w:rsidRPr="00FB0346">
        <w:rPr>
          <w:rFonts w:ascii="Book Antiqua" w:hAnsi="Book Antiqua" w:cs="Times New Roman"/>
          <w:b/>
          <w:bCs/>
          <w:sz w:val="24"/>
          <w:szCs w:val="24"/>
        </w:rPr>
        <w:t>Conflict-of-interest statement</w:t>
      </w:r>
      <w:r w:rsidR="00B137FA" w:rsidRPr="00FB0346">
        <w:rPr>
          <w:rFonts w:ascii="Book Antiqua" w:hAnsi="Book Antiqua" w:cs="Times New Roman"/>
          <w:b/>
          <w:bCs/>
          <w:sz w:val="24"/>
          <w:szCs w:val="24"/>
        </w:rPr>
        <w:t>:</w:t>
      </w:r>
      <w:r w:rsidR="00853A5B" w:rsidRPr="00DA620E">
        <w:rPr>
          <w:rFonts w:ascii="Book Antiqua" w:hAnsi="Book Antiqua" w:cs="Times New Roman"/>
          <w:b/>
          <w:bCs/>
          <w:sz w:val="24"/>
          <w:szCs w:val="24"/>
        </w:rPr>
        <w:t xml:space="preserve"> </w:t>
      </w:r>
      <w:r w:rsidR="00DA620E" w:rsidRPr="00DA620E">
        <w:rPr>
          <w:rFonts w:ascii="Book Antiqua" w:hAnsi="Book Antiqua" w:cs="TimesNewRomanPS-BoldItalicMT"/>
          <w:iCs/>
          <w:color w:val="000000"/>
          <w:kern w:val="0"/>
          <w:sz w:val="24"/>
          <w:szCs w:val="24"/>
        </w:rPr>
        <w:t>We have no financial relationships to disclose.</w:t>
      </w:r>
    </w:p>
    <w:p w14:paraId="785CAC13" w14:textId="77777777" w:rsidR="0079156C" w:rsidRPr="00FB0346" w:rsidRDefault="0079156C" w:rsidP="00FB0346">
      <w:pPr>
        <w:kinsoku w:val="0"/>
        <w:overflowPunct w:val="0"/>
        <w:autoSpaceDE w:val="0"/>
        <w:autoSpaceDN w:val="0"/>
        <w:adjustRightInd w:val="0"/>
        <w:snapToGrid w:val="0"/>
        <w:spacing w:line="360" w:lineRule="auto"/>
        <w:rPr>
          <w:rFonts w:ascii="Book Antiqua" w:hAnsi="Book Antiqua" w:cs="Times New Roman"/>
          <w:sz w:val="24"/>
          <w:szCs w:val="24"/>
        </w:rPr>
      </w:pPr>
    </w:p>
    <w:p w14:paraId="3E7E7E16" w14:textId="060D5126" w:rsidR="002B0179" w:rsidRPr="00FB0346" w:rsidRDefault="006C391B"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b/>
          <w:bCs/>
          <w:sz w:val="24"/>
          <w:szCs w:val="24"/>
        </w:rPr>
        <w:t>Data sharing statement</w:t>
      </w:r>
      <w:r w:rsidR="0079156C" w:rsidRPr="00FB0346">
        <w:rPr>
          <w:rFonts w:ascii="Book Antiqua" w:hAnsi="Book Antiqua"/>
          <w:b/>
          <w:bCs/>
          <w:sz w:val="24"/>
          <w:szCs w:val="24"/>
        </w:rPr>
        <w:t xml:space="preserve">: </w:t>
      </w:r>
      <w:r w:rsidRPr="00FB0346">
        <w:rPr>
          <w:rFonts w:ascii="Book Antiqua" w:hAnsi="Book Antiqua"/>
          <w:sz w:val="24"/>
          <w:szCs w:val="24"/>
        </w:rPr>
        <w:t>The datasets used and/or analyzed during the current study are available from corresponding author on reasonable request.</w:t>
      </w:r>
    </w:p>
    <w:p w14:paraId="6923AFF4" w14:textId="77777777" w:rsidR="0079156C" w:rsidRPr="00FB0346" w:rsidRDefault="0079156C" w:rsidP="00FB0346">
      <w:pPr>
        <w:kinsoku w:val="0"/>
        <w:overflowPunct w:val="0"/>
        <w:autoSpaceDE w:val="0"/>
        <w:autoSpaceDN w:val="0"/>
        <w:adjustRightInd w:val="0"/>
        <w:snapToGrid w:val="0"/>
        <w:spacing w:line="360" w:lineRule="auto"/>
        <w:rPr>
          <w:rFonts w:ascii="Book Antiqua" w:hAnsi="Book Antiqua"/>
          <w:b/>
          <w:sz w:val="24"/>
          <w:szCs w:val="24"/>
        </w:rPr>
      </w:pPr>
    </w:p>
    <w:p w14:paraId="6C788E9B" w14:textId="10202D54" w:rsidR="00B137FA" w:rsidRPr="00FB0346" w:rsidRDefault="002B0179"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b/>
          <w:sz w:val="24"/>
          <w:szCs w:val="24"/>
        </w:rPr>
        <w:t xml:space="preserve">Open-Access: </w:t>
      </w:r>
      <w:bookmarkStart w:id="22" w:name="OLE_LINK7"/>
      <w:bookmarkStart w:id="23" w:name="OLE_LINK1103"/>
      <w:bookmarkStart w:id="24" w:name="OLE_LINK1102"/>
      <w:bookmarkStart w:id="25" w:name="OLE_LINK176"/>
      <w:bookmarkStart w:id="26" w:name="OLE_LINK172"/>
      <w:r w:rsidR="00B137FA" w:rsidRPr="00FB0346">
        <w:rPr>
          <w:rFonts w:ascii="Book Antiqua" w:hAnsi="Book Antiqua"/>
          <w:color w:val="000000"/>
          <w:sz w:val="24"/>
          <w:szCs w:val="24"/>
        </w:rPr>
        <w:t xml:space="preserve">This article is an open-access </w:t>
      </w:r>
      <w:r w:rsidR="00B137FA" w:rsidRPr="00FB0346">
        <w:rPr>
          <w:rFonts w:ascii="Book Antiqua" w:hAnsi="Book Antiqua"/>
          <w:sz w:val="24"/>
          <w:szCs w:val="24"/>
        </w:rPr>
        <w:t xml:space="preserve">article that was selected </w:t>
      </w:r>
      <w:r w:rsidR="00B137FA" w:rsidRPr="00FB0346">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00B137FA" w:rsidRPr="00FB0346">
        <w:rPr>
          <w:rFonts w:ascii="Book Antiqua" w:hAnsi="Book Antiqua"/>
          <w:color w:val="000000"/>
          <w:sz w:val="24"/>
          <w:szCs w:val="24"/>
        </w:rPr>
        <w:t>NonCommercial</w:t>
      </w:r>
      <w:proofErr w:type="spellEnd"/>
      <w:r w:rsidR="00B137FA" w:rsidRPr="00FB0346">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2"/>
    <w:p w14:paraId="4D306DDD" w14:textId="77777777" w:rsidR="0079156C" w:rsidRPr="00FB0346" w:rsidRDefault="0079156C" w:rsidP="00FB0346">
      <w:pPr>
        <w:adjustRightInd w:val="0"/>
        <w:snapToGrid w:val="0"/>
        <w:spacing w:line="360" w:lineRule="auto"/>
        <w:rPr>
          <w:rFonts w:ascii="Book Antiqua" w:eastAsia="等线" w:hAnsi="Book Antiqua"/>
          <w:b/>
          <w:sz w:val="24"/>
          <w:szCs w:val="24"/>
        </w:rPr>
      </w:pPr>
    </w:p>
    <w:p w14:paraId="7B84AF33" w14:textId="7C9C809B" w:rsidR="002B0179" w:rsidRPr="00FB0346" w:rsidRDefault="002B0179" w:rsidP="00FB0346">
      <w:pPr>
        <w:adjustRightInd w:val="0"/>
        <w:snapToGrid w:val="0"/>
        <w:spacing w:line="360" w:lineRule="auto"/>
        <w:rPr>
          <w:rFonts w:ascii="Book Antiqua" w:eastAsia="等线" w:hAnsi="Book Antiqua"/>
          <w:bCs/>
          <w:sz w:val="24"/>
          <w:szCs w:val="24"/>
        </w:rPr>
      </w:pPr>
      <w:r w:rsidRPr="00FB0346">
        <w:rPr>
          <w:rFonts w:ascii="Book Antiqua" w:eastAsia="等线" w:hAnsi="Book Antiqua"/>
          <w:b/>
          <w:sz w:val="24"/>
          <w:szCs w:val="24"/>
        </w:rPr>
        <w:t>Manuscript source:</w:t>
      </w:r>
      <w:bookmarkEnd w:id="23"/>
      <w:bookmarkEnd w:id="24"/>
      <w:bookmarkEnd w:id="25"/>
      <w:bookmarkEnd w:id="26"/>
      <w:r w:rsidR="0079156C" w:rsidRPr="00FB0346">
        <w:rPr>
          <w:rFonts w:ascii="Book Antiqua" w:eastAsia="等线" w:hAnsi="Book Antiqua"/>
          <w:b/>
          <w:sz w:val="24"/>
          <w:szCs w:val="24"/>
        </w:rPr>
        <w:t xml:space="preserve"> </w:t>
      </w:r>
      <w:r w:rsidR="00DA620E" w:rsidRPr="00DA620E">
        <w:rPr>
          <w:rFonts w:ascii="Book Antiqua" w:eastAsia="等线" w:hAnsi="Book Antiqua"/>
          <w:bCs/>
          <w:sz w:val="24"/>
          <w:szCs w:val="24"/>
        </w:rPr>
        <w:t>Invited manuscript</w:t>
      </w:r>
    </w:p>
    <w:p w14:paraId="2C42393B" w14:textId="77777777" w:rsidR="002B0179" w:rsidRPr="00FB0346" w:rsidRDefault="002B0179" w:rsidP="00FB0346">
      <w:pPr>
        <w:adjustRightInd w:val="0"/>
        <w:snapToGrid w:val="0"/>
        <w:spacing w:line="360" w:lineRule="auto"/>
        <w:rPr>
          <w:rFonts w:ascii="Book Antiqua" w:hAnsi="Book Antiqua"/>
          <w:sz w:val="24"/>
          <w:szCs w:val="24"/>
        </w:rPr>
      </w:pPr>
    </w:p>
    <w:p w14:paraId="039A5019" w14:textId="3CEB55D0" w:rsidR="002B0179" w:rsidRPr="00FB0346" w:rsidRDefault="002B0179" w:rsidP="00FB0346">
      <w:pPr>
        <w:adjustRightInd w:val="0"/>
        <w:snapToGrid w:val="0"/>
        <w:spacing w:line="360" w:lineRule="auto"/>
        <w:rPr>
          <w:rFonts w:ascii="Book Antiqua" w:hAnsi="Book Antiqua"/>
          <w:b/>
          <w:sz w:val="24"/>
          <w:szCs w:val="24"/>
        </w:rPr>
      </w:pPr>
      <w:bookmarkStart w:id="27" w:name="_Hlk26890791"/>
      <w:bookmarkStart w:id="28" w:name="_Hlk26802702"/>
      <w:r w:rsidRPr="00FB0346">
        <w:rPr>
          <w:rFonts w:ascii="Book Antiqua" w:hAnsi="Book Antiqua"/>
          <w:b/>
          <w:sz w:val="24"/>
          <w:szCs w:val="24"/>
        </w:rPr>
        <w:t>Peer-review started:</w:t>
      </w:r>
      <w:r w:rsidR="00DA620E">
        <w:rPr>
          <w:rFonts w:ascii="Book Antiqua" w:hAnsi="Book Antiqua"/>
          <w:sz w:val="24"/>
          <w:szCs w:val="24"/>
          <w:lang w:eastAsia="zh-CN"/>
        </w:rPr>
        <w:t xml:space="preserve"> January </w:t>
      </w:r>
      <w:r w:rsidR="00682368" w:rsidRPr="00FB0346">
        <w:rPr>
          <w:rFonts w:ascii="Book Antiqua" w:hAnsi="Book Antiqua"/>
          <w:sz w:val="24"/>
          <w:szCs w:val="24"/>
          <w:lang w:eastAsia="zh-CN"/>
        </w:rPr>
        <w:t>1,</w:t>
      </w:r>
      <w:r w:rsidR="00DA620E">
        <w:rPr>
          <w:rFonts w:ascii="Book Antiqua" w:hAnsi="Book Antiqua"/>
          <w:sz w:val="24"/>
          <w:szCs w:val="24"/>
          <w:lang w:eastAsia="zh-CN"/>
        </w:rPr>
        <w:t xml:space="preserve"> </w:t>
      </w:r>
      <w:r w:rsidR="00682368" w:rsidRPr="00FB0346">
        <w:rPr>
          <w:rFonts w:ascii="Book Antiqua" w:hAnsi="Book Antiqua"/>
          <w:sz w:val="24"/>
          <w:szCs w:val="24"/>
          <w:lang w:eastAsia="zh-CN"/>
        </w:rPr>
        <w:t>2020</w:t>
      </w:r>
    </w:p>
    <w:p w14:paraId="51FF8362" w14:textId="4D178AD8" w:rsidR="002B0179" w:rsidRPr="00FB0346" w:rsidRDefault="002B0179" w:rsidP="00FB0346">
      <w:pPr>
        <w:adjustRightInd w:val="0"/>
        <w:snapToGrid w:val="0"/>
        <w:spacing w:line="360" w:lineRule="auto"/>
        <w:rPr>
          <w:rFonts w:ascii="Book Antiqua" w:hAnsi="Book Antiqua"/>
          <w:b/>
          <w:sz w:val="24"/>
          <w:szCs w:val="24"/>
        </w:rPr>
      </w:pPr>
      <w:r w:rsidRPr="00FB0346">
        <w:rPr>
          <w:rFonts w:ascii="Book Antiqua" w:hAnsi="Book Antiqua"/>
          <w:b/>
          <w:sz w:val="24"/>
          <w:szCs w:val="24"/>
        </w:rPr>
        <w:t>First decision:</w:t>
      </w:r>
      <w:r w:rsidR="00DA620E">
        <w:rPr>
          <w:rFonts w:ascii="Book Antiqua" w:hAnsi="Book Antiqua"/>
          <w:sz w:val="24"/>
          <w:szCs w:val="24"/>
          <w:lang w:eastAsia="zh-CN"/>
        </w:rPr>
        <w:t xml:space="preserve"> April 18</w:t>
      </w:r>
      <w:r w:rsidR="00682368" w:rsidRPr="00FB0346">
        <w:rPr>
          <w:rFonts w:ascii="Book Antiqua" w:hAnsi="Book Antiqua"/>
          <w:sz w:val="24"/>
          <w:szCs w:val="24"/>
          <w:lang w:eastAsia="zh-CN"/>
        </w:rPr>
        <w:t>,</w:t>
      </w:r>
      <w:r w:rsidR="00DA620E">
        <w:rPr>
          <w:rFonts w:ascii="Book Antiqua" w:hAnsi="Book Antiqua"/>
          <w:sz w:val="24"/>
          <w:szCs w:val="24"/>
          <w:lang w:eastAsia="zh-CN"/>
        </w:rPr>
        <w:t xml:space="preserve"> </w:t>
      </w:r>
      <w:r w:rsidR="00682368" w:rsidRPr="00FB0346">
        <w:rPr>
          <w:rFonts w:ascii="Book Antiqua" w:hAnsi="Book Antiqua"/>
          <w:sz w:val="24"/>
          <w:szCs w:val="24"/>
          <w:lang w:eastAsia="zh-CN"/>
        </w:rPr>
        <w:t>2020</w:t>
      </w:r>
    </w:p>
    <w:p w14:paraId="52601833" w14:textId="393B2CA0" w:rsidR="002B0179" w:rsidRPr="005C3234" w:rsidRDefault="002B0179" w:rsidP="00FB0346">
      <w:pPr>
        <w:adjustRightInd w:val="0"/>
        <w:snapToGrid w:val="0"/>
        <w:spacing w:line="360" w:lineRule="auto"/>
        <w:rPr>
          <w:rFonts w:ascii="Book Antiqua" w:eastAsia="等线" w:hAnsi="Book Antiqua"/>
          <w:b/>
          <w:sz w:val="24"/>
          <w:szCs w:val="24"/>
          <w:lang w:eastAsia="zh-CN"/>
        </w:rPr>
      </w:pPr>
      <w:r w:rsidRPr="00FB0346">
        <w:rPr>
          <w:rFonts w:ascii="Book Antiqua" w:hAnsi="Book Antiqua"/>
          <w:b/>
          <w:sz w:val="24"/>
          <w:szCs w:val="24"/>
        </w:rPr>
        <w:t>Article in press:</w:t>
      </w:r>
      <w:bookmarkEnd w:id="27"/>
      <w:r w:rsidR="005C3234">
        <w:rPr>
          <w:rFonts w:ascii="Book Antiqua" w:eastAsia="等线" w:hAnsi="Book Antiqua" w:hint="eastAsia"/>
          <w:b/>
          <w:sz w:val="24"/>
          <w:szCs w:val="24"/>
          <w:lang w:eastAsia="zh-CN"/>
        </w:rPr>
        <w:t xml:space="preserve"> </w:t>
      </w:r>
      <w:r w:rsidR="005C3234" w:rsidRPr="000E019A">
        <w:rPr>
          <w:rFonts w:ascii="Book Antiqua" w:hAnsi="Book Antiqua"/>
          <w:sz w:val="24"/>
          <w:szCs w:val="24"/>
          <w:lang w:eastAsia="zh-CN"/>
        </w:rPr>
        <w:t>July 19, 2020</w:t>
      </w:r>
    </w:p>
    <w:bookmarkEnd w:id="28"/>
    <w:p w14:paraId="4B8D2EF3" w14:textId="77777777" w:rsidR="002B0179" w:rsidRPr="00FB0346" w:rsidRDefault="002B0179" w:rsidP="00FB0346">
      <w:pPr>
        <w:adjustRightInd w:val="0"/>
        <w:snapToGrid w:val="0"/>
        <w:spacing w:line="360" w:lineRule="auto"/>
        <w:rPr>
          <w:rFonts w:ascii="Book Antiqua" w:hAnsi="Book Antiqua" w:cstheme="minorHAnsi"/>
          <w:b/>
          <w:sz w:val="24"/>
          <w:szCs w:val="24"/>
        </w:rPr>
      </w:pPr>
    </w:p>
    <w:p w14:paraId="024EF2A1" w14:textId="3AB17A9B" w:rsidR="002B0179" w:rsidRPr="00FB0346" w:rsidRDefault="002B0179" w:rsidP="00FB0346">
      <w:pPr>
        <w:adjustRightInd w:val="0"/>
        <w:snapToGrid w:val="0"/>
        <w:spacing w:line="360" w:lineRule="auto"/>
        <w:rPr>
          <w:rFonts w:ascii="Book Antiqua" w:eastAsia="微软雅黑" w:hAnsi="Book Antiqua" w:cs="宋体"/>
          <w:sz w:val="24"/>
          <w:szCs w:val="24"/>
        </w:rPr>
      </w:pPr>
      <w:r w:rsidRPr="00FB0346">
        <w:rPr>
          <w:rFonts w:ascii="Book Antiqua" w:hAnsi="Book Antiqua" w:cs="宋体"/>
          <w:b/>
          <w:sz w:val="24"/>
          <w:szCs w:val="24"/>
        </w:rPr>
        <w:t>Specialty type:</w:t>
      </w:r>
      <w:r w:rsidR="00682368" w:rsidRPr="00FB0346">
        <w:rPr>
          <w:rFonts w:ascii="Book Antiqua" w:eastAsia="微软雅黑" w:hAnsi="Book Antiqua" w:cs="宋体"/>
          <w:kern w:val="0"/>
          <w:sz w:val="24"/>
          <w:szCs w:val="24"/>
        </w:rPr>
        <w:t xml:space="preserve"> Oncology</w:t>
      </w:r>
    </w:p>
    <w:p w14:paraId="29BEAF81" w14:textId="44223C34" w:rsidR="002B0179" w:rsidRPr="00FB0346" w:rsidRDefault="002B0179" w:rsidP="00FB0346">
      <w:pPr>
        <w:adjustRightInd w:val="0"/>
        <w:snapToGrid w:val="0"/>
        <w:spacing w:line="360" w:lineRule="auto"/>
        <w:rPr>
          <w:rFonts w:ascii="Book Antiqua" w:hAnsi="Book Antiqua" w:cs="宋体"/>
          <w:sz w:val="24"/>
          <w:szCs w:val="24"/>
        </w:rPr>
      </w:pPr>
      <w:r w:rsidRPr="00FB0346">
        <w:rPr>
          <w:rFonts w:ascii="Book Antiqua" w:hAnsi="Book Antiqua" w:cs="宋体"/>
          <w:b/>
          <w:sz w:val="24"/>
          <w:szCs w:val="24"/>
        </w:rPr>
        <w:lastRenderedPageBreak/>
        <w:t>Country/Territory of origin:</w:t>
      </w:r>
      <w:r w:rsidR="00682368" w:rsidRPr="00FB0346">
        <w:rPr>
          <w:rFonts w:ascii="Book Antiqua" w:hAnsi="Book Antiqua"/>
          <w:sz w:val="24"/>
          <w:szCs w:val="24"/>
        </w:rPr>
        <w:t xml:space="preserve"> Japan</w:t>
      </w:r>
    </w:p>
    <w:p w14:paraId="135FB75E" w14:textId="77777777" w:rsidR="002B0179" w:rsidRPr="00FB0346" w:rsidRDefault="002B0179" w:rsidP="00FB0346">
      <w:pPr>
        <w:adjustRightInd w:val="0"/>
        <w:snapToGrid w:val="0"/>
        <w:spacing w:line="360" w:lineRule="auto"/>
        <w:rPr>
          <w:rFonts w:ascii="Book Antiqua" w:hAnsi="Book Antiqua" w:cs="宋体"/>
          <w:b/>
          <w:sz w:val="24"/>
          <w:szCs w:val="24"/>
        </w:rPr>
      </w:pPr>
      <w:bookmarkStart w:id="29" w:name="OLE_LINK487"/>
      <w:bookmarkStart w:id="30" w:name="OLE_LINK463"/>
      <w:r w:rsidRPr="00FB0346">
        <w:rPr>
          <w:rFonts w:ascii="Book Antiqua" w:hAnsi="Book Antiqua" w:cs="宋体"/>
          <w:b/>
          <w:sz w:val="24"/>
          <w:szCs w:val="24"/>
        </w:rPr>
        <w:t>Peer-review report’s scientific quality classification</w:t>
      </w:r>
      <w:bookmarkEnd w:id="29"/>
      <w:bookmarkEnd w:id="30"/>
    </w:p>
    <w:p w14:paraId="675CADD6" w14:textId="4AE813A5" w:rsidR="002B0179" w:rsidRPr="00FB0346" w:rsidRDefault="002B0179" w:rsidP="00FB0346">
      <w:pPr>
        <w:adjustRightInd w:val="0"/>
        <w:snapToGrid w:val="0"/>
        <w:spacing w:line="360" w:lineRule="auto"/>
        <w:rPr>
          <w:rFonts w:ascii="Book Antiqua" w:hAnsi="Book Antiqua" w:cs="宋体"/>
          <w:sz w:val="24"/>
          <w:szCs w:val="24"/>
        </w:rPr>
      </w:pPr>
      <w:r w:rsidRPr="00FB0346">
        <w:rPr>
          <w:rFonts w:ascii="Book Antiqua" w:hAnsi="Book Antiqua" w:cs="宋体"/>
          <w:sz w:val="24"/>
          <w:szCs w:val="24"/>
        </w:rPr>
        <w:t xml:space="preserve">Grade </w:t>
      </w:r>
      <w:proofErr w:type="gramStart"/>
      <w:r w:rsidRPr="00FB0346">
        <w:rPr>
          <w:rFonts w:ascii="Book Antiqua" w:hAnsi="Book Antiqua" w:cs="宋体"/>
          <w:sz w:val="24"/>
          <w:szCs w:val="24"/>
        </w:rPr>
        <w:t>A</w:t>
      </w:r>
      <w:proofErr w:type="gramEnd"/>
      <w:r w:rsidRPr="00FB0346">
        <w:rPr>
          <w:rFonts w:ascii="Book Antiqua" w:hAnsi="Book Antiqua" w:cs="宋体"/>
          <w:sz w:val="24"/>
          <w:szCs w:val="24"/>
        </w:rPr>
        <w:t xml:space="preserve"> (Excellent):</w:t>
      </w:r>
      <w:r w:rsidR="00682368" w:rsidRPr="00FB0346">
        <w:rPr>
          <w:rFonts w:ascii="Book Antiqua" w:hAnsi="Book Antiqua" w:cs="宋体"/>
          <w:sz w:val="24"/>
          <w:szCs w:val="24"/>
        </w:rPr>
        <w:t xml:space="preserve"> 0</w:t>
      </w:r>
    </w:p>
    <w:p w14:paraId="6985D9C9" w14:textId="318F99AF" w:rsidR="002B0179" w:rsidRPr="00FB0346" w:rsidRDefault="002B0179" w:rsidP="00FB0346">
      <w:pPr>
        <w:adjustRightInd w:val="0"/>
        <w:snapToGrid w:val="0"/>
        <w:spacing w:line="360" w:lineRule="auto"/>
        <w:rPr>
          <w:rFonts w:ascii="Book Antiqua" w:hAnsi="Book Antiqua" w:cs="宋体"/>
          <w:sz w:val="24"/>
          <w:szCs w:val="24"/>
        </w:rPr>
      </w:pPr>
      <w:r w:rsidRPr="00FB0346">
        <w:rPr>
          <w:rFonts w:ascii="Book Antiqua" w:hAnsi="Book Antiqua" w:cs="宋体"/>
          <w:sz w:val="24"/>
          <w:szCs w:val="24"/>
        </w:rPr>
        <w:t>Grade B (Very good):</w:t>
      </w:r>
      <w:r w:rsidR="00682368" w:rsidRPr="00FB0346">
        <w:rPr>
          <w:rFonts w:ascii="Book Antiqua" w:hAnsi="Book Antiqua" w:cs="宋体"/>
          <w:sz w:val="24"/>
          <w:szCs w:val="24"/>
        </w:rPr>
        <w:t xml:space="preserve"> B</w:t>
      </w:r>
    </w:p>
    <w:p w14:paraId="22A93476" w14:textId="5D62CD87" w:rsidR="002B0179" w:rsidRPr="00FB0346" w:rsidRDefault="002B0179" w:rsidP="00FB0346">
      <w:pPr>
        <w:adjustRightInd w:val="0"/>
        <w:snapToGrid w:val="0"/>
        <w:spacing w:line="360" w:lineRule="auto"/>
        <w:rPr>
          <w:rFonts w:ascii="Book Antiqua" w:hAnsi="Book Antiqua" w:cs="宋体"/>
          <w:sz w:val="24"/>
          <w:szCs w:val="24"/>
        </w:rPr>
      </w:pPr>
      <w:r w:rsidRPr="00FB0346">
        <w:rPr>
          <w:rFonts w:ascii="Book Antiqua" w:hAnsi="Book Antiqua" w:cs="宋体"/>
          <w:sz w:val="24"/>
          <w:szCs w:val="24"/>
        </w:rPr>
        <w:t>Grade C (Good):</w:t>
      </w:r>
      <w:r w:rsidR="00682368" w:rsidRPr="00FB0346">
        <w:rPr>
          <w:rFonts w:ascii="Book Antiqua" w:hAnsi="Book Antiqua" w:cs="宋体"/>
          <w:sz w:val="24"/>
          <w:szCs w:val="24"/>
        </w:rPr>
        <w:t xml:space="preserve"> C</w:t>
      </w:r>
    </w:p>
    <w:p w14:paraId="504E5122" w14:textId="121011BB" w:rsidR="002B0179" w:rsidRPr="00FB0346" w:rsidRDefault="002B0179" w:rsidP="00FB0346">
      <w:pPr>
        <w:adjustRightInd w:val="0"/>
        <w:snapToGrid w:val="0"/>
        <w:spacing w:line="360" w:lineRule="auto"/>
        <w:rPr>
          <w:rFonts w:ascii="Book Antiqua" w:hAnsi="Book Antiqua" w:cs="宋体"/>
          <w:sz w:val="24"/>
          <w:szCs w:val="24"/>
        </w:rPr>
      </w:pPr>
      <w:r w:rsidRPr="00FB0346">
        <w:rPr>
          <w:rFonts w:ascii="Book Antiqua" w:hAnsi="Book Antiqua" w:cs="宋体"/>
          <w:sz w:val="24"/>
          <w:szCs w:val="24"/>
        </w:rPr>
        <w:t>Grade D (Fair):</w:t>
      </w:r>
      <w:r w:rsidR="00682368" w:rsidRPr="00FB0346">
        <w:rPr>
          <w:rFonts w:ascii="Book Antiqua" w:hAnsi="Book Antiqua" w:cs="宋体"/>
          <w:sz w:val="24"/>
          <w:szCs w:val="24"/>
        </w:rPr>
        <w:t xml:space="preserve"> D</w:t>
      </w:r>
      <w:r w:rsidR="00176BE1" w:rsidRPr="00FB0346">
        <w:rPr>
          <w:rFonts w:ascii="Book Antiqua" w:hAnsi="Book Antiqua" w:cs="宋体"/>
          <w:sz w:val="24"/>
          <w:szCs w:val="24"/>
        </w:rPr>
        <w:t>,</w:t>
      </w:r>
      <w:r w:rsidR="00DA1D5F">
        <w:rPr>
          <w:rFonts w:ascii="Book Antiqua" w:hAnsi="Book Antiqua" w:cs="宋体"/>
          <w:sz w:val="24"/>
          <w:szCs w:val="24"/>
        </w:rPr>
        <w:t xml:space="preserve"> </w:t>
      </w:r>
      <w:r w:rsidR="00176BE1" w:rsidRPr="00FB0346">
        <w:rPr>
          <w:rFonts w:ascii="Book Antiqua" w:hAnsi="Book Antiqua" w:cs="宋体"/>
          <w:sz w:val="24"/>
          <w:szCs w:val="24"/>
        </w:rPr>
        <w:t>D</w:t>
      </w:r>
    </w:p>
    <w:p w14:paraId="678B5D04" w14:textId="17AC368B" w:rsidR="002B0179" w:rsidRPr="00FB0346" w:rsidRDefault="002B0179" w:rsidP="00FB0346">
      <w:pPr>
        <w:adjustRightInd w:val="0"/>
        <w:snapToGrid w:val="0"/>
        <w:spacing w:line="360" w:lineRule="auto"/>
        <w:rPr>
          <w:rFonts w:ascii="Book Antiqua" w:eastAsia="等线" w:hAnsi="Book Antiqua"/>
          <w:sz w:val="24"/>
          <w:szCs w:val="24"/>
        </w:rPr>
      </w:pPr>
      <w:r w:rsidRPr="00FB0346">
        <w:rPr>
          <w:rFonts w:ascii="Book Antiqua" w:hAnsi="Book Antiqua" w:cs="宋体"/>
          <w:sz w:val="24"/>
          <w:szCs w:val="24"/>
        </w:rPr>
        <w:t>Grade E (Poor):</w:t>
      </w:r>
      <w:r w:rsidR="00682368" w:rsidRPr="00FB0346">
        <w:rPr>
          <w:rFonts w:ascii="Book Antiqua" w:hAnsi="Book Antiqua" w:cs="宋体"/>
          <w:sz w:val="24"/>
          <w:szCs w:val="24"/>
        </w:rPr>
        <w:t xml:space="preserve"> 0</w:t>
      </w:r>
    </w:p>
    <w:p w14:paraId="687C5039" w14:textId="77777777" w:rsidR="002B0179" w:rsidRPr="00FB0346" w:rsidRDefault="002B0179" w:rsidP="00FB0346">
      <w:pPr>
        <w:adjustRightInd w:val="0"/>
        <w:snapToGrid w:val="0"/>
        <w:spacing w:line="360" w:lineRule="auto"/>
        <w:rPr>
          <w:rFonts w:ascii="Book Antiqua" w:eastAsia="等线" w:hAnsi="Book Antiqua"/>
          <w:sz w:val="24"/>
          <w:szCs w:val="24"/>
        </w:rPr>
      </w:pPr>
    </w:p>
    <w:p w14:paraId="04037D16" w14:textId="10027EE8" w:rsidR="002B0179" w:rsidRPr="00FB0346" w:rsidRDefault="002B0179" w:rsidP="00FB0346">
      <w:pPr>
        <w:widowControl/>
        <w:adjustRightInd w:val="0"/>
        <w:snapToGrid w:val="0"/>
        <w:spacing w:line="360" w:lineRule="auto"/>
        <w:rPr>
          <w:rFonts w:ascii="Book Antiqua" w:hAnsi="Book Antiqua"/>
          <w:bCs/>
          <w:color w:val="000000"/>
          <w:sz w:val="24"/>
          <w:szCs w:val="24"/>
        </w:rPr>
      </w:pPr>
      <w:bookmarkStart w:id="31" w:name="OLE_LINK357"/>
      <w:bookmarkStart w:id="32" w:name="_Hlk26541535"/>
      <w:r w:rsidRPr="00FB0346">
        <w:rPr>
          <w:rFonts w:ascii="Book Antiqua" w:hAnsi="Book Antiqua"/>
          <w:b/>
          <w:bCs/>
          <w:color w:val="000000"/>
          <w:sz w:val="24"/>
          <w:szCs w:val="24"/>
        </w:rPr>
        <w:t>P-Reviewer:</w:t>
      </w:r>
      <w:r w:rsidR="00C73608" w:rsidRPr="00FB0346">
        <w:rPr>
          <w:rFonts w:ascii="Book Antiqua" w:hAnsi="Book Antiqua"/>
          <w:b/>
          <w:bCs/>
          <w:color w:val="000000"/>
          <w:sz w:val="24"/>
          <w:szCs w:val="24"/>
        </w:rPr>
        <w:t xml:space="preserve"> </w:t>
      </w:r>
      <w:r w:rsidR="00DA1D5F" w:rsidRPr="00FB0346">
        <w:rPr>
          <w:rFonts w:ascii="Book Antiqua" w:eastAsia="宋体" w:hAnsi="Book Antiqua" w:cs="Times New Roman"/>
          <w:bCs/>
          <w:color w:val="000000"/>
          <w:sz w:val="24"/>
          <w:szCs w:val="24"/>
          <w:lang w:eastAsia="zh-CN"/>
        </w:rPr>
        <w:t>Chow WK,</w:t>
      </w:r>
      <w:r w:rsidR="00DA1D5F">
        <w:rPr>
          <w:rFonts w:ascii="Book Antiqua" w:eastAsia="宋体" w:hAnsi="Book Antiqua" w:cs="Times New Roman"/>
          <w:bCs/>
          <w:color w:val="000000"/>
          <w:sz w:val="24"/>
          <w:szCs w:val="24"/>
          <w:lang w:eastAsia="zh-CN"/>
        </w:rPr>
        <w:t xml:space="preserve"> </w:t>
      </w:r>
      <w:proofErr w:type="spellStart"/>
      <w:r w:rsidR="00DA1D5F" w:rsidRPr="00FB0346">
        <w:rPr>
          <w:rFonts w:ascii="Book Antiqua" w:eastAsia="宋体" w:hAnsi="Book Antiqua" w:cs="Times New Roman"/>
          <w:bCs/>
          <w:color w:val="000000"/>
          <w:sz w:val="24"/>
          <w:szCs w:val="24"/>
          <w:lang w:eastAsia="zh-CN"/>
        </w:rPr>
        <w:t>Dinç</w:t>
      </w:r>
      <w:proofErr w:type="spellEnd"/>
      <w:r w:rsidR="00DA1D5F" w:rsidRPr="00FB0346">
        <w:rPr>
          <w:rFonts w:ascii="Book Antiqua" w:eastAsia="宋体" w:hAnsi="Book Antiqua" w:cs="Times New Roman"/>
          <w:bCs/>
          <w:color w:val="000000"/>
          <w:sz w:val="24"/>
          <w:szCs w:val="24"/>
          <w:lang w:eastAsia="zh-CN"/>
        </w:rPr>
        <w:t xml:space="preserve"> T,</w:t>
      </w:r>
      <w:r w:rsidR="00DA1D5F">
        <w:rPr>
          <w:rFonts w:ascii="Book Antiqua" w:eastAsia="宋体" w:hAnsi="Book Antiqua" w:cs="Times New Roman"/>
          <w:bCs/>
          <w:color w:val="000000"/>
          <w:sz w:val="24"/>
          <w:szCs w:val="24"/>
          <w:lang w:eastAsia="zh-CN"/>
        </w:rPr>
        <w:t xml:space="preserve"> </w:t>
      </w:r>
      <w:proofErr w:type="spellStart"/>
      <w:r w:rsidR="00DA1D5F" w:rsidRPr="00FB0346">
        <w:rPr>
          <w:rFonts w:ascii="Book Antiqua" w:eastAsia="宋体" w:hAnsi="Book Antiqua" w:cs="Times New Roman"/>
          <w:bCs/>
          <w:color w:val="000000"/>
          <w:sz w:val="24"/>
          <w:szCs w:val="24"/>
          <w:lang w:eastAsia="zh-CN"/>
        </w:rPr>
        <w:t>Figueiredo</w:t>
      </w:r>
      <w:proofErr w:type="spellEnd"/>
      <w:r w:rsidR="00DA1D5F" w:rsidRPr="00FB0346">
        <w:rPr>
          <w:rFonts w:ascii="Book Antiqua" w:eastAsia="宋体" w:hAnsi="Book Antiqua" w:cs="Times New Roman"/>
          <w:bCs/>
          <w:color w:val="000000"/>
          <w:sz w:val="24"/>
          <w:szCs w:val="24"/>
          <w:lang w:eastAsia="zh-CN"/>
        </w:rPr>
        <w:t xml:space="preserve"> PN</w:t>
      </w:r>
      <w:r w:rsidR="00DA1D5F">
        <w:rPr>
          <w:rFonts w:ascii="Book Antiqua" w:eastAsia="宋体" w:hAnsi="Book Antiqua" w:cs="Times New Roman"/>
          <w:bCs/>
          <w:color w:val="000000"/>
          <w:sz w:val="24"/>
          <w:szCs w:val="24"/>
          <w:lang w:eastAsia="zh-CN"/>
        </w:rPr>
        <w:t>, Hu B</w:t>
      </w:r>
      <w:r w:rsidR="00DA1D5F">
        <w:rPr>
          <w:rFonts w:ascii="Book Antiqua" w:hAnsi="Book Antiqua"/>
          <w:bCs/>
          <w:color w:val="000000"/>
          <w:sz w:val="24"/>
          <w:szCs w:val="24"/>
        </w:rPr>
        <w:t xml:space="preserve"> </w:t>
      </w:r>
      <w:r w:rsidRPr="00FB0346">
        <w:rPr>
          <w:rFonts w:ascii="Book Antiqua" w:hAnsi="Book Antiqua"/>
          <w:b/>
          <w:bCs/>
          <w:color w:val="000000"/>
          <w:sz w:val="24"/>
          <w:szCs w:val="24"/>
        </w:rPr>
        <w:t>S-Editor:</w:t>
      </w:r>
      <w:r w:rsidR="00DA1D5F">
        <w:rPr>
          <w:rFonts w:ascii="Book Antiqua" w:hAnsi="Book Antiqua"/>
          <w:b/>
          <w:bCs/>
          <w:color w:val="000000"/>
          <w:sz w:val="24"/>
          <w:szCs w:val="24"/>
        </w:rPr>
        <w:t xml:space="preserve"> </w:t>
      </w:r>
      <w:r w:rsidR="00C73608" w:rsidRPr="00FB0346">
        <w:rPr>
          <w:rFonts w:ascii="Book Antiqua" w:hAnsi="Book Antiqua"/>
          <w:color w:val="000000"/>
          <w:sz w:val="24"/>
          <w:szCs w:val="24"/>
          <w:lang w:eastAsia="zh-CN"/>
        </w:rPr>
        <w:t>Zhang</w:t>
      </w:r>
      <w:r w:rsidR="00283D64" w:rsidRPr="00FB0346">
        <w:rPr>
          <w:rFonts w:ascii="Book Antiqua" w:hAnsi="Book Antiqua"/>
          <w:color w:val="000000"/>
          <w:sz w:val="24"/>
          <w:szCs w:val="24"/>
          <w:lang w:eastAsia="zh-CN"/>
        </w:rPr>
        <w:t xml:space="preserve"> </w:t>
      </w:r>
      <w:r w:rsidR="00C73608" w:rsidRPr="00FB0346">
        <w:rPr>
          <w:rFonts w:ascii="Book Antiqua" w:hAnsi="Book Antiqua"/>
          <w:color w:val="000000"/>
          <w:sz w:val="24"/>
          <w:szCs w:val="24"/>
          <w:lang w:eastAsia="zh-CN"/>
        </w:rPr>
        <w:t>L</w:t>
      </w:r>
      <w:r w:rsidR="00DA1D5F">
        <w:rPr>
          <w:rFonts w:ascii="Book Antiqua" w:hAnsi="Book Antiqua"/>
          <w:bCs/>
          <w:color w:val="000000"/>
          <w:sz w:val="24"/>
          <w:szCs w:val="24"/>
        </w:rPr>
        <w:t xml:space="preserve"> </w:t>
      </w:r>
      <w:r w:rsidRPr="00FB0346">
        <w:rPr>
          <w:rFonts w:ascii="Book Antiqua" w:hAnsi="Book Antiqua"/>
          <w:b/>
          <w:bCs/>
          <w:color w:val="000000"/>
          <w:sz w:val="24"/>
          <w:szCs w:val="24"/>
        </w:rPr>
        <w:t>L-Editor:</w:t>
      </w:r>
      <w:r w:rsidR="005C3234">
        <w:rPr>
          <w:rFonts w:ascii="Book Antiqua" w:eastAsia="等线" w:hAnsi="Book Antiqua" w:hint="eastAsia"/>
          <w:b/>
          <w:bCs/>
          <w:color w:val="000000"/>
          <w:sz w:val="24"/>
          <w:szCs w:val="24"/>
          <w:lang w:eastAsia="zh-CN"/>
        </w:rPr>
        <w:t xml:space="preserve"> </w:t>
      </w:r>
      <w:r w:rsidR="005C3234" w:rsidRPr="005C3234">
        <w:rPr>
          <w:rFonts w:ascii="Book Antiqua" w:eastAsia="等线" w:hAnsi="Book Antiqua" w:hint="eastAsia"/>
          <w:bCs/>
          <w:color w:val="000000"/>
          <w:sz w:val="24"/>
          <w:szCs w:val="24"/>
          <w:lang w:eastAsia="zh-CN"/>
        </w:rPr>
        <w:t>A</w:t>
      </w:r>
      <w:r w:rsidR="005C3234">
        <w:rPr>
          <w:rFonts w:ascii="Book Antiqua" w:eastAsia="等线" w:hAnsi="Book Antiqua" w:hint="eastAsia"/>
          <w:bCs/>
          <w:color w:val="000000"/>
          <w:sz w:val="24"/>
          <w:szCs w:val="24"/>
          <w:lang w:eastAsia="zh-CN"/>
        </w:rPr>
        <w:t xml:space="preserve"> </w:t>
      </w:r>
      <w:r w:rsidRPr="00FB0346">
        <w:rPr>
          <w:rFonts w:ascii="Book Antiqua" w:hAnsi="Book Antiqua"/>
          <w:b/>
          <w:bCs/>
          <w:color w:val="000000"/>
          <w:sz w:val="24"/>
          <w:szCs w:val="24"/>
        </w:rPr>
        <w:t>E-Editor:</w:t>
      </w:r>
      <w:bookmarkEnd w:id="31"/>
      <w:bookmarkEnd w:id="32"/>
      <w:r w:rsidR="005C3234">
        <w:rPr>
          <w:rFonts w:ascii="Book Antiqua" w:eastAsia="等线" w:hAnsi="Book Antiqua" w:hint="eastAsia"/>
          <w:b/>
          <w:bCs/>
          <w:color w:val="000000"/>
          <w:sz w:val="24"/>
          <w:szCs w:val="24"/>
          <w:lang w:eastAsia="zh-CN"/>
        </w:rPr>
        <w:t xml:space="preserve"> </w:t>
      </w:r>
      <w:r w:rsidR="005C3234" w:rsidRPr="005C3234">
        <w:rPr>
          <w:rFonts w:ascii="Book Antiqua" w:eastAsia="等线" w:hAnsi="Book Antiqua"/>
          <w:bCs/>
          <w:color w:val="000000"/>
          <w:sz w:val="24"/>
          <w:szCs w:val="24"/>
          <w:lang w:eastAsia="zh-CN"/>
        </w:rPr>
        <w:t>Xing YX</w:t>
      </w:r>
      <w:r w:rsidRPr="00FB0346">
        <w:rPr>
          <w:rFonts w:ascii="Book Antiqua" w:hAnsi="Book Antiqua"/>
          <w:b/>
          <w:color w:val="000000" w:themeColor="text1"/>
          <w:sz w:val="24"/>
          <w:szCs w:val="24"/>
        </w:rPr>
        <w:br w:type="page"/>
      </w:r>
    </w:p>
    <w:p w14:paraId="030C4941" w14:textId="572A8FCC" w:rsidR="001B3A4D" w:rsidRPr="00FB0346" w:rsidRDefault="002B0179" w:rsidP="00FB0346">
      <w:pPr>
        <w:kinsoku w:val="0"/>
        <w:overflowPunct w:val="0"/>
        <w:autoSpaceDE w:val="0"/>
        <w:autoSpaceDN w:val="0"/>
        <w:adjustRightInd w:val="0"/>
        <w:snapToGrid w:val="0"/>
        <w:spacing w:line="360" w:lineRule="auto"/>
        <w:rPr>
          <w:rFonts w:ascii="Book Antiqua" w:hAnsi="Book Antiqua"/>
          <w:b/>
          <w:color w:val="000000" w:themeColor="text1"/>
          <w:sz w:val="24"/>
          <w:szCs w:val="24"/>
        </w:rPr>
      </w:pPr>
      <w:r w:rsidRPr="00FB0346">
        <w:rPr>
          <w:rFonts w:ascii="Book Antiqua" w:hAnsi="Book Antiqua"/>
          <w:b/>
          <w:color w:val="000000" w:themeColor="text1"/>
          <w:sz w:val="24"/>
          <w:szCs w:val="24"/>
        </w:rPr>
        <w:lastRenderedPageBreak/>
        <w:t>Figure Legends</w:t>
      </w:r>
    </w:p>
    <w:p w14:paraId="16DB683E" w14:textId="10E51174" w:rsidR="0035530C" w:rsidRPr="00FB0346" w:rsidRDefault="00835EB8"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noProof/>
          <w:sz w:val="24"/>
          <w:szCs w:val="24"/>
          <w:lang w:eastAsia="zh-CN"/>
        </w:rPr>
        <w:drawing>
          <wp:inline distT="0" distB="0" distL="0" distR="0" wp14:anchorId="6396A6B0" wp14:editId="20F78AF4">
            <wp:extent cx="5400040" cy="438404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1.png"/>
                    <pic:cNvPicPr/>
                  </pic:nvPicPr>
                  <pic:blipFill>
                    <a:blip r:embed="rId8">
                      <a:extLst>
                        <a:ext uri="{28A0092B-C50C-407E-A947-70E740481C1C}">
                          <a14:useLocalDpi xmlns:a14="http://schemas.microsoft.com/office/drawing/2010/main" val="0"/>
                        </a:ext>
                      </a:extLst>
                    </a:blip>
                    <a:stretch>
                      <a:fillRect/>
                    </a:stretch>
                  </pic:blipFill>
                  <pic:spPr>
                    <a:xfrm>
                      <a:off x="0" y="0"/>
                      <a:ext cx="5400040" cy="4384040"/>
                    </a:xfrm>
                    <a:prstGeom prst="rect">
                      <a:avLst/>
                    </a:prstGeom>
                  </pic:spPr>
                </pic:pic>
              </a:graphicData>
            </a:graphic>
          </wp:inline>
        </w:drawing>
      </w:r>
    </w:p>
    <w:p w14:paraId="4BD6F4F9" w14:textId="30E3B160" w:rsidR="00835EB8" w:rsidRPr="00FB0346" w:rsidRDefault="001B3A4D"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b/>
          <w:bCs/>
          <w:sz w:val="24"/>
          <w:szCs w:val="24"/>
        </w:rPr>
        <w:t xml:space="preserve">Figure </w:t>
      </w:r>
      <w:r w:rsidR="00AA26E6" w:rsidRPr="00FB0346">
        <w:rPr>
          <w:rFonts w:ascii="Book Antiqua" w:hAnsi="Book Antiqua"/>
          <w:b/>
          <w:bCs/>
          <w:sz w:val="24"/>
          <w:szCs w:val="24"/>
        </w:rPr>
        <w:t>1</w:t>
      </w:r>
      <w:r w:rsidR="0035530C" w:rsidRPr="00FB0346">
        <w:rPr>
          <w:rFonts w:ascii="Book Antiqua" w:hAnsi="Book Antiqua"/>
          <w:b/>
          <w:bCs/>
          <w:sz w:val="24"/>
          <w:szCs w:val="24"/>
        </w:rPr>
        <w:t xml:space="preserve"> </w:t>
      </w:r>
      <w:r w:rsidRPr="00FB0346">
        <w:rPr>
          <w:rFonts w:ascii="Book Antiqua" w:hAnsi="Book Antiqua"/>
          <w:b/>
          <w:bCs/>
          <w:sz w:val="24"/>
          <w:szCs w:val="24"/>
        </w:rPr>
        <w:t>Procedure for endoscopic mucosal resection</w:t>
      </w:r>
      <w:r w:rsidR="0035530C" w:rsidRPr="00FB0346">
        <w:rPr>
          <w:rFonts w:ascii="Book Antiqua" w:hAnsi="Book Antiqua"/>
          <w:b/>
          <w:bCs/>
          <w:sz w:val="24"/>
          <w:szCs w:val="24"/>
        </w:rPr>
        <w:t>.</w:t>
      </w:r>
      <w:r w:rsidR="00835EB8" w:rsidRPr="00FB0346">
        <w:rPr>
          <w:rFonts w:ascii="Book Antiqua" w:hAnsi="Book Antiqua"/>
          <w:b/>
          <w:bCs/>
          <w:sz w:val="24"/>
          <w:szCs w:val="24"/>
        </w:rPr>
        <w:t xml:space="preserve"> </w:t>
      </w:r>
      <w:r w:rsidR="00AA26E6" w:rsidRPr="00FB0346">
        <w:rPr>
          <w:rFonts w:ascii="Book Antiqua" w:hAnsi="Book Antiqua"/>
          <w:sz w:val="24"/>
          <w:szCs w:val="24"/>
        </w:rPr>
        <w:t>A</w:t>
      </w:r>
      <w:r w:rsidR="001E7A38" w:rsidRPr="00FB0346">
        <w:rPr>
          <w:rFonts w:ascii="Book Antiqua" w:hAnsi="Book Antiqua"/>
          <w:sz w:val="24"/>
          <w:szCs w:val="24"/>
        </w:rPr>
        <w:t>:</w:t>
      </w:r>
      <w:r w:rsidRPr="00FB0346">
        <w:rPr>
          <w:rFonts w:ascii="Book Antiqua" w:hAnsi="Book Antiqua"/>
          <w:sz w:val="24"/>
          <w:szCs w:val="24"/>
        </w:rPr>
        <w:t xml:space="preserve"> Injection into the submucosal layer</w:t>
      </w:r>
      <w:r w:rsidR="0035530C" w:rsidRPr="00FB0346">
        <w:rPr>
          <w:rFonts w:ascii="Book Antiqua" w:eastAsia="等线" w:hAnsi="Book Antiqua"/>
          <w:sz w:val="24"/>
          <w:szCs w:val="24"/>
          <w:lang w:eastAsia="zh-CN"/>
        </w:rPr>
        <w:t xml:space="preserve">; </w:t>
      </w:r>
      <w:r w:rsidR="00AA26E6" w:rsidRPr="00FB0346">
        <w:rPr>
          <w:rFonts w:ascii="Book Antiqua" w:hAnsi="Book Antiqua"/>
          <w:sz w:val="24"/>
          <w:szCs w:val="24"/>
        </w:rPr>
        <w:t>B</w:t>
      </w:r>
      <w:r w:rsidR="001E7A38" w:rsidRPr="00FB0346">
        <w:rPr>
          <w:rFonts w:ascii="Book Antiqua" w:hAnsi="Book Antiqua"/>
          <w:sz w:val="24"/>
          <w:szCs w:val="24"/>
        </w:rPr>
        <w:t>:</w:t>
      </w:r>
      <w:r w:rsidRPr="00FB0346">
        <w:rPr>
          <w:rFonts w:ascii="Book Antiqua" w:hAnsi="Book Antiqua"/>
          <w:sz w:val="24"/>
          <w:szCs w:val="24"/>
        </w:rPr>
        <w:t xml:space="preserve"> Snaring of the lesion</w:t>
      </w:r>
      <w:r w:rsidR="0035530C" w:rsidRPr="00FB0346">
        <w:rPr>
          <w:rFonts w:ascii="Book Antiqua" w:eastAsia="等线" w:hAnsi="Book Antiqua"/>
          <w:sz w:val="24"/>
          <w:szCs w:val="24"/>
          <w:lang w:eastAsia="zh-CN"/>
        </w:rPr>
        <w:t xml:space="preserve">; </w:t>
      </w:r>
      <w:r w:rsidR="00AA26E6" w:rsidRPr="00FB0346">
        <w:rPr>
          <w:rFonts w:ascii="Book Antiqua" w:hAnsi="Book Antiqua"/>
          <w:sz w:val="24"/>
          <w:szCs w:val="24"/>
        </w:rPr>
        <w:t>C</w:t>
      </w:r>
      <w:r w:rsidR="001E7A38" w:rsidRPr="00FB0346">
        <w:rPr>
          <w:rFonts w:ascii="Book Antiqua" w:hAnsi="Book Antiqua"/>
          <w:sz w:val="24"/>
          <w:szCs w:val="24"/>
        </w:rPr>
        <w:t>:</w:t>
      </w:r>
      <w:r w:rsidRPr="00FB0346">
        <w:rPr>
          <w:rFonts w:ascii="Book Antiqua" w:hAnsi="Book Antiqua"/>
          <w:sz w:val="24"/>
          <w:szCs w:val="24"/>
        </w:rPr>
        <w:t xml:space="preserve"> Mucosal defect after endoscopic submucosal dissection</w:t>
      </w:r>
      <w:r w:rsidR="0035530C" w:rsidRPr="00FB0346">
        <w:rPr>
          <w:rFonts w:ascii="Book Antiqua" w:eastAsia="等线" w:hAnsi="Book Antiqua"/>
          <w:sz w:val="24"/>
          <w:szCs w:val="24"/>
          <w:lang w:eastAsia="zh-CN"/>
        </w:rPr>
        <w:t xml:space="preserve">; </w:t>
      </w:r>
      <w:r w:rsidR="00A602B8" w:rsidRPr="00FB0346">
        <w:rPr>
          <w:rFonts w:ascii="Book Antiqua" w:eastAsia="等线" w:hAnsi="Book Antiqua"/>
          <w:sz w:val="24"/>
          <w:szCs w:val="24"/>
          <w:lang w:eastAsia="zh-CN"/>
        </w:rPr>
        <w:t xml:space="preserve">and </w:t>
      </w:r>
      <w:r w:rsidR="00AA26E6" w:rsidRPr="00FB0346">
        <w:rPr>
          <w:rFonts w:ascii="Book Antiqua" w:hAnsi="Book Antiqua"/>
          <w:sz w:val="24"/>
          <w:szCs w:val="24"/>
        </w:rPr>
        <w:t>D</w:t>
      </w:r>
      <w:r w:rsidR="001E7A38" w:rsidRPr="00FB0346">
        <w:rPr>
          <w:rFonts w:ascii="Book Antiqua" w:hAnsi="Book Antiqua"/>
          <w:sz w:val="24"/>
          <w:szCs w:val="24"/>
        </w:rPr>
        <w:t>:</w:t>
      </w:r>
      <w:r w:rsidRPr="00FB0346">
        <w:rPr>
          <w:rFonts w:ascii="Book Antiqua" w:hAnsi="Book Antiqua"/>
          <w:sz w:val="24"/>
          <w:szCs w:val="24"/>
        </w:rPr>
        <w:t xml:space="preserve"> Clip closure of mucosal defect</w:t>
      </w:r>
      <w:r w:rsidR="00835EB8" w:rsidRPr="00FB0346">
        <w:rPr>
          <w:rFonts w:ascii="Book Antiqua" w:hAnsi="Book Antiqua"/>
          <w:sz w:val="24"/>
          <w:szCs w:val="24"/>
        </w:rPr>
        <w:t>.</w:t>
      </w:r>
    </w:p>
    <w:p w14:paraId="70B76B6F" w14:textId="77777777" w:rsidR="00835EB8" w:rsidRPr="00FB0346" w:rsidRDefault="00835EB8" w:rsidP="00FB0346">
      <w:pPr>
        <w:widowControl/>
        <w:snapToGrid w:val="0"/>
        <w:spacing w:line="360" w:lineRule="auto"/>
        <w:rPr>
          <w:rFonts w:ascii="Book Antiqua" w:hAnsi="Book Antiqua"/>
          <w:sz w:val="24"/>
          <w:szCs w:val="24"/>
        </w:rPr>
      </w:pPr>
      <w:r w:rsidRPr="00FB0346">
        <w:rPr>
          <w:rFonts w:ascii="Book Antiqua" w:hAnsi="Book Antiqua"/>
          <w:sz w:val="24"/>
          <w:szCs w:val="24"/>
        </w:rPr>
        <w:br w:type="page"/>
      </w:r>
    </w:p>
    <w:p w14:paraId="468B23DD" w14:textId="6A00ACA4" w:rsidR="00283D64" w:rsidRPr="00FB0346" w:rsidRDefault="00835EB8" w:rsidP="00FB0346">
      <w:pPr>
        <w:kinsoku w:val="0"/>
        <w:overflowPunct w:val="0"/>
        <w:autoSpaceDE w:val="0"/>
        <w:autoSpaceDN w:val="0"/>
        <w:adjustRightInd w:val="0"/>
        <w:snapToGrid w:val="0"/>
        <w:spacing w:line="360" w:lineRule="auto"/>
        <w:rPr>
          <w:rFonts w:ascii="Book Antiqua" w:hAnsi="Book Antiqua"/>
          <w:b/>
          <w:bCs/>
          <w:sz w:val="24"/>
          <w:szCs w:val="24"/>
        </w:rPr>
      </w:pPr>
      <w:r w:rsidRPr="00FB0346">
        <w:rPr>
          <w:rFonts w:ascii="Book Antiqua" w:hAnsi="Book Antiqua"/>
          <w:b/>
          <w:bCs/>
          <w:noProof/>
          <w:sz w:val="24"/>
          <w:szCs w:val="24"/>
          <w:lang w:eastAsia="zh-CN"/>
        </w:rPr>
        <w:lastRenderedPageBreak/>
        <w:drawing>
          <wp:inline distT="0" distB="0" distL="0" distR="0" wp14:anchorId="47191A89" wp14:editId="4996110F">
            <wp:extent cx="5400040" cy="4319905"/>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2.png"/>
                    <pic:cNvPicPr/>
                  </pic:nvPicPr>
                  <pic:blipFill>
                    <a:blip r:embed="rId9">
                      <a:extLst>
                        <a:ext uri="{28A0092B-C50C-407E-A947-70E740481C1C}">
                          <a14:useLocalDpi xmlns:a14="http://schemas.microsoft.com/office/drawing/2010/main" val="0"/>
                        </a:ext>
                      </a:extLst>
                    </a:blip>
                    <a:stretch>
                      <a:fillRect/>
                    </a:stretch>
                  </pic:blipFill>
                  <pic:spPr>
                    <a:xfrm>
                      <a:off x="0" y="0"/>
                      <a:ext cx="5400040" cy="4319905"/>
                    </a:xfrm>
                    <a:prstGeom prst="rect">
                      <a:avLst/>
                    </a:prstGeom>
                  </pic:spPr>
                </pic:pic>
              </a:graphicData>
            </a:graphic>
          </wp:inline>
        </w:drawing>
      </w:r>
    </w:p>
    <w:p w14:paraId="4CCF3A54" w14:textId="07E942B6" w:rsidR="00A602B8" w:rsidRPr="00FB0346" w:rsidRDefault="001B3A4D"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b/>
          <w:bCs/>
          <w:sz w:val="24"/>
          <w:szCs w:val="24"/>
        </w:rPr>
        <w:t xml:space="preserve">Figure </w:t>
      </w:r>
      <w:r w:rsidR="00AA26E6" w:rsidRPr="00FB0346">
        <w:rPr>
          <w:rFonts w:ascii="Book Antiqua" w:hAnsi="Book Antiqua"/>
          <w:b/>
          <w:bCs/>
          <w:sz w:val="24"/>
          <w:szCs w:val="24"/>
        </w:rPr>
        <w:t>2</w:t>
      </w:r>
      <w:r w:rsidR="00835EB8" w:rsidRPr="00FB0346">
        <w:rPr>
          <w:rFonts w:ascii="Book Antiqua" w:hAnsi="Book Antiqua"/>
          <w:b/>
          <w:bCs/>
          <w:sz w:val="24"/>
          <w:szCs w:val="24"/>
        </w:rPr>
        <w:t xml:space="preserve"> </w:t>
      </w:r>
      <w:r w:rsidRPr="00FB0346">
        <w:rPr>
          <w:rFonts w:ascii="Book Antiqua" w:hAnsi="Book Antiqua"/>
          <w:b/>
          <w:bCs/>
          <w:sz w:val="24"/>
          <w:szCs w:val="24"/>
        </w:rPr>
        <w:t>Procedure for endoscopic submucosal dissection</w:t>
      </w:r>
      <w:r w:rsidR="00835EB8" w:rsidRPr="00FB0346">
        <w:rPr>
          <w:rFonts w:ascii="Book Antiqua" w:hAnsi="Book Antiqua"/>
          <w:b/>
          <w:bCs/>
          <w:sz w:val="24"/>
          <w:szCs w:val="24"/>
        </w:rPr>
        <w:t>.</w:t>
      </w:r>
      <w:r w:rsidR="00A602B8" w:rsidRPr="00FB0346">
        <w:rPr>
          <w:rFonts w:ascii="Book Antiqua" w:hAnsi="Book Antiqua"/>
          <w:b/>
          <w:bCs/>
          <w:sz w:val="24"/>
          <w:szCs w:val="24"/>
        </w:rPr>
        <w:t xml:space="preserve"> </w:t>
      </w:r>
      <w:r w:rsidR="00AA26E6" w:rsidRPr="00FB0346">
        <w:rPr>
          <w:rFonts w:ascii="Book Antiqua" w:hAnsi="Book Antiqua"/>
          <w:sz w:val="24"/>
          <w:szCs w:val="24"/>
        </w:rPr>
        <w:t>A</w:t>
      </w:r>
      <w:r w:rsidR="001E7A38" w:rsidRPr="00FB0346">
        <w:rPr>
          <w:rFonts w:ascii="Book Antiqua" w:hAnsi="Book Antiqua"/>
          <w:sz w:val="24"/>
          <w:szCs w:val="24"/>
        </w:rPr>
        <w:t>:</w:t>
      </w:r>
      <w:r w:rsidRPr="00FB0346">
        <w:rPr>
          <w:rFonts w:ascii="Book Antiqua" w:hAnsi="Book Antiqua"/>
          <w:sz w:val="24"/>
          <w:szCs w:val="24"/>
        </w:rPr>
        <w:t xml:space="preserve"> Circumferential mucosal incision</w:t>
      </w:r>
      <w:r w:rsidR="00835EB8" w:rsidRPr="00FB0346">
        <w:rPr>
          <w:rFonts w:ascii="Book Antiqua" w:hAnsi="Book Antiqua"/>
          <w:sz w:val="24"/>
          <w:szCs w:val="24"/>
        </w:rPr>
        <w:t>;</w:t>
      </w:r>
      <w:r w:rsidR="00A602B8" w:rsidRPr="00FB0346">
        <w:rPr>
          <w:rFonts w:ascii="Book Antiqua" w:hAnsi="Book Antiqua"/>
          <w:sz w:val="24"/>
          <w:szCs w:val="24"/>
        </w:rPr>
        <w:t xml:space="preserve"> </w:t>
      </w:r>
      <w:r w:rsidR="00AA26E6" w:rsidRPr="00FB0346">
        <w:rPr>
          <w:rFonts w:ascii="Book Antiqua" w:hAnsi="Book Antiqua"/>
          <w:sz w:val="24"/>
          <w:szCs w:val="24"/>
        </w:rPr>
        <w:t>B</w:t>
      </w:r>
      <w:r w:rsidR="001E7A38" w:rsidRPr="00FB0346">
        <w:rPr>
          <w:rFonts w:ascii="Book Antiqua" w:hAnsi="Book Antiqua"/>
          <w:sz w:val="24"/>
          <w:szCs w:val="24"/>
        </w:rPr>
        <w:t xml:space="preserve">: </w:t>
      </w:r>
      <w:r w:rsidRPr="00FB0346">
        <w:rPr>
          <w:rFonts w:ascii="Book Antiqua" w:hAnsi="Book Antiqua"/>
          <w:sz w:val="24"/>
          <w:szCs w:val="24"/>
        </w:rPr>
        <w:t>Dissection of the submucosal layer</w:t>
      </w:r>
      <w:r w:rsidR="00A602B8" w:rsidRPr="00FB0346">
        <w:rPr>
          <w:rFonts w:ascii="Book Antiqua" w:eastAsia="等线" w:hAnsi="Book Antiqua"/>
          <w:sz w:val="24"/>
          <w:szCs w:val="24"/>
          <w:lang w:eastAsia="zh-CN"/>
        </w:rPr>
        <w:t>;</w:t>
      </w:r>
      <w:r w:rsidR="00A602B8" w:rsidRPr="00FB0346">
        <w:rPr>
          <w:rFonts w:ascii="Book Antiqua" w:eastAsia="等线" w:hAnsi="Book Antiqua"/>
          <w:b/>
          <w:bCs/>
          <w:sz w:val="24"/>
          <w:szCs w:val="24"/>
          <w:lang w:eastAsia="zh-CN"/>
        </w:rPr>
        <w:t xml:space="preserve"> </w:t>
      </w:r>
      <w:r w:rsidR="00AA26E6" w:rsidRPr="00FB0346">
        <w:rPr>
          <w:rFonts w:ascii="Book Antiqua" w:hAnsi="Book Antiqua"/>
          <w:sz w:val="24"/>
          <w:szCs w:val="24"/>
        </w:rPr>
        <w:t>C</w:t>
      </w:r>
      <w:r w:rsidR="001E7A38" w:rsidRPr="00FB0346">
        <w:rPr>
          <w:rFonts w:ascii="Book Antiqua" w:hAnsi="Book Antiqua"/>
          <w:sz w:val="24"/>
          <w:szCs w:val="24"/>
        </w:rPr>
        <w:t>:</w:t>
      </w:r>
      <w:r w:rsidRPr="00FB0346">
        <w:rPr>
          <w:rFonts w:ascii="Book Antiqua" w:hAnsi="Book Antiqua"/>
          <w:sz w:val="24"/>
          <w:szCs w:val="24"/>
        </w:rPr>
        <w:t xml:space="preserve"> Mucosal defect after endoscopic submucosal dissection</w:t>
      </w:r>
      <w:r w:rsidR="00A602B8" w:rsidRPr="00FB0346">
        <w:rPr>
          <w:rFonts w:ascii="Book Antiqua" w:eastAsia="等线" w:hAnsi="Book Antiqua"/>
          <w:sz w:val="24"/>
          <w:szCs w:val="24"/>
          <w:lang w:eastAsia="zh-CN"/>
        </w:rPr>
        <w:t xml:space="preserve">; </w:t>
      </w:r>
      <w:r w:rsidR="00AA26E6" w:rsidRPr="00FB0346">
        <w:rPr>
          <w:rFonts w:ascii="Book Antiqua" w:hAnsi="Book Antiqua"/>
          <w:sz w:val="24"/>
          <w:szCs w:val="24"/>
        </w:rPr>
        <w:t>D</w:t>
      </w:r>
      <w:r w:rsidR="001E7A38" w:rsidRPr="00FB0346">
        <w:rPr>
          <w:rFonts w:ascii="Book Antiqua" w:hAnsi="Book Antiqua"/>
          <w:sz w:val="24"/>
          <w:szCs w:val="24"/>
        </w:rPr>
        <w:t>:</w:t>
      </w:r>
      <w:r w:rsidRPr="00FB0346">
        <w:rPr>
          <w:rFonts w:ascii="Book Antiqua" w:hAnsi="Book Antiqua"/>
          <w:sz w:val="24"/>
          <w:szCs w:val="24"/>
        </w:rPr>
        <w:t xml:space="preserve"> Clip closure of mucosal defect</w:t>
      </w:r>
      <w:r w:rsidR="00A602B8" w:rsidRPr="00FB0346">
        <w:rPr>
          <w:rFonts w:ascii="Book Antiqua" w:hAnsi="Book Antiqua"/>
          <w:sz w:val="24"/>
          <w:szCs w:val="24"/>
        </w:rPr>
        <w:t>.</w:t>
      </w:r>
    </w:p>
    <w:p w14:paraId="602CFE48" w14:textId="77777777" w:rsidR="00A602B8" w:rsidRPr="00FB0346" w:rsidRDefault="00A602B8" w:rsidP="00FB0346">
      <w:pPr>
        <w:widowControl/>
        <w:snapToGrid w:val="0"/>
        <w:spacing w:line="360" w:lineRule="auto"/>
        <w:rPr>
          <w:rFonts w:ascii="Book Antiqua" w:hAnsi="Book Antiqua"/>
          <w:sz w:val="24"/>
          <w:szCs w:val="24"/>
        </w:rPr>
      </w:pPr>
      <w:r w:rsidRPr="00FB0346">
        <w:rPr>
          <w:rFonts w:ascii="Book Antiqua" w:hAnsi="Book Antiqua"/>
          <w:sz w:val="24"/>
          <w:szCs w:val="24"/>
        </w:rPr>
        <w:br w:type="page"/>
      </w:r>
    </w:p>
    <w:p w14:paraId="06A306D9" w14:textId="187DADE0" w:rsidR="00AA26E6" w:rsidRPr="00FB0346" w:rsidRDefault="00DA1D5F" w:rsidP="00FB0346">
      <w:pPr>
        <w:kinsoku w:val="0"/>
        <w:overflowPunct w:val="0"/>
        <w:autoSpaceDE w:val="0"/>
        <w:autoSpaceDN w:val="0"/>
        <w:adjustRightInd w:val="0"/>
        <w:snapToGrid w:val="0"/>
        <w:spacing w:line="360" w:lineRule="auto"/>
        <w:rPr>
          <w:rFonts w:ascii="Book Antiqua" w:hAnsi="Book Antiqua"/>
          <w:b/>
          <w:bCs/>
          <w:sz w:val="24"/>
          <w:szCs w:val="24"/>
        </w:rPr>
      </w:pPr>
      <w:r>
        <w:rPr>
          <w:rFonts w:ascii="Book Antiqua" w:hAnsi="Book Antiqua"/>
          <w:b/>
          <w:bCs/>
          <w:noProof/>
          <w:sz w:val="24"/>
          <w:szCs w:val="24"/>
          <w:lang w:eastAsia="zh-CN"/>
        </w:rPr>
        <w:lastRenderedPageBreak/>
        <w:drawing>
          <wp:inline distT="0" distB="0" distL="0" distR="0" wp14:anchorId="288419E2" wp14:editId="1F85E92B">
            <wp:extent cx="5400040" cy="4318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4318635"/>
                    </a:xfrm>
                    <a:prstGeom prst="rect">
                      <a:avLst/>
                    </a:prstGeom>
                  </pic:spPr>
                </pic:pic>
              </a:graphicData>
            </a:graphic>
          </wp:inline>
        </w:drawing>
      </w:r>
    </w:p>
    <w:p w14:paraId="5F628ECC" w14:textId="3EF8B1AA" w:rsidR="00AA26E6" w:rsidRPr="00DA1D5F" w:rsidRDefault="00AA26E6" w:rsidP="00FB0346">
      <w:pPr>
        <w:kinsoku w:val="0"/>
        <w:overflowPunct w:val="0"/>
        <w:autoSpaceDE w:val="0"/>
        <w:autoSpaceDN w:val="0"/>
        <w:adjustRightInd w:val="0"/>
        <w:snapToGrid w:val="0"/>
        <w:spacing w:line="360" w:lineRule="auto"/>
        <w:rPr>
          <w:rFonts w:ascii="Book Antiqua" w:hAnsi="Book Antiqua"/>
          <w:b/>
          <w:bCs/>
          <w:sz w:val="24"/>
          <w:szCs w:val="24"/>
        </w:rPr>
      </w:pPr>
      <w:r w:rsidRPr="00FB0346">
        <w:rPr>
          <w:rFonts w:ascii="Book Antiqua" w:hAnsi="Book Antiqua"/>
          <w:b/>
          <w:bCs/>
          <w:sz w:val="24"/>
          <w:szCs w:val="24"/>
        </w:rPr>
        <w:t>Figure 3 Flowchart showing patient enrollment in the current study</w:t>
      </w:r>
      <w:r w:rsidR="00A602B8" w:rsidRPr="00FB0346">
        <w:rPr>
          <w:rFonts w:ascii="Book Antiqua" w:hAnsi="Book Antiqua"/>
          <w:b/>
          <w:bCs/>
          <w:sz w:val="24"/>
          <w:szCs w:val="24"/>
        </w:rPr>
        <w:t>.</w:t>
      </w:r>
      <w:r w:rsidR="00DA1D5F">
        <w:rPr>
          <w:rFonts w:ascii="Book Antiqua" w:eastAsia="等线" w:hAnsi="Book Antiqua" w:hint="eastAsia"/>
          <w:b/>
          <w:bCs/>
          <w:sz w:val="24"/>
          <w:szCs w:val="24"/>
          <w:lang w:eastAsia="zh-CN"/>
        </w:rPr>
        <w:t xml:space="preserve"> </w:t>
      </w:r>
      <w:r w:rsidRPr="00FB0346">
        <w:rPr>
          <w:rFonts w:ascii="Book Antiqua" w:hAnsi="Book Antiqua"/>
          <w:sz w:val="24"/>
          <w:szCs w:val="24"/>
        </w:rPr>
        <w:t xml:space="preserve">ESD: </w:t>
      </w:r>
      <w:r w:rsidR="00DA1D5F" w:rsidRPr="00FB0346">
        <w:rPr>
          <w:rFonts w:ascii="Book Antiqua" w:hAnsi="Book Antiqua"/>
          <w:sz w:val="24"/>
          <w:szCs w:val="24"/>
        </w:rPr>
        <w:t xml:space="preserve">Endoscopic </w:t>
      </w:r>
      <w:r w:rsidRPr="00FB0346">
        <w:rPr>
          <w:rFonts w:ascii="Book Antiqua" w:hAnsi="Book Antiqua"/>
          <w:sz w:val="24"/>
          <w:szCs w:val="24"/>
        </w:rPr>
        <w:t xml:space="preserve">submucosal dissection; EMR: </w:t>
      </w:r>
      <w:r w:rsidR="00DA1D5F" w:rsidRPr="00FB0346">
        <w:rPr>
          <w:rFonts w:ascii="Book Antiqua" w:hAnsi="Book Antiqua"/>
          <w:sz w:val="24"/>
          <w:szCs w:val="24"/>
        </w:rPr>
        <w:t xml:space="preserve">Endoscopic </w:t>
      </w:r>
      <w:r w:rsidRPr="00FB0346">
        <w:rPr>
          <w:rFonts w:ascii="Book Antiqua" w:hAnsi="Book Antiqua"/>
          <w:sz w:val="24"/>
          <w:szCs w:val="24"/>
        </w:rPr>
        <w:t>mucosal resection</w:t>
      </w:r>
      <w:r w:rsidR="00A602B8" w:rsidRPr="00FB0346">
        <w:rPr>
          <w:rFonts w:ascii="Book Antiqua" w:hAnsi="Book Antiqua"/>
          <w:sz w:val="24"/>
          <w:szCs w:val="24"/>
        </w:rPr>
        <w:t>.</w:t>
      </w:r>
    </w:p>
    <w:p w14:paraId="17D6613F" w14:textId="77777777" w:rsidR="001B3A4D" w:rsidRPr="00FB0346" w:rsidRDefault="001B3A4D" w:rsidP="00FB0346">
      <w:pPr>
        <w:kinsoku w:val="0"/>
        <w:overflowPunct w:val="0"/>
        <w:autoSpaceDE w:val="0"/>
        <w:autoSpaceDN w:val="0"/>
        <w:adjustRightInd w:val="0"/>
        <w:snapToGrid w:val="0"/>
        <w:spacing w:line="360" w:lineRule="auto"/>
        <w:rPr>
          <w:rFonts w:ascii="Book Antiqua" w:hAnsi="Book Antiqua"/>
          <w:b/>
          <w:bCs/>
          <w:sz w:val="24"/>
          <w:szCs w:val="24"/>
        </w:rPr>
      </w:pPr>
    </w:p>
    <w:p w14:paraId="7B3860E2" w14:textId="40CB1C5A" w:rsidR="005D4F06" w:rsidRPr="00FB0346" w:rsidRDefault="001B3A4D" w:rsidP="00FB0346">
      <w:pPr>
        <w:kinsoku w:val="0"/>
        <w:overflowPunct w:val="0"/>
        <w:autoSpaceDE w:val="0"/>
        <w:autoSpaceDN w:val="0"/>
        <w:adjustRightInd w:val="0"/>
        <w:snapToGrid w:val="0"/>
        <w:spacing w:line="360" w:lineRule="auto"/>
        <w:rPr>
          <w:rFonts w:ascii="Book Antiqua" w:hAnsi="Book Antiqua"/>
          <w:b/>
          <w:bCs/>
          <w:sz w:val="24"/>
          <w:szCs w:val="24"/>
        </w:rPr>
      </w:pPr>
      <w:r w:rsidRPr="00FB0346">
        <w:rPr>
          <w:rFonts w:ascii="Book Antiqua" w:hAnsi="Book Antiqua"/>
          <w:b/>
          <w:bCs/>
          <w:sz w:val="24"/>
          <w:szCs w:val="24"/>
        </w:rPr>
        <w:br w:type="page"/>
      </w:r>
    </w:p>
    <w:p w14:paraId="2D8B2B55" w14:textId="77777777" w:rsidR="00DA1D5F" w:rsidRDefault="00A602B8" w:rsidP="00FB0346">
      <w:pPr>
        <w:kinsoku w:val="0"/>
        <w:overflowPunct w:val="0"/>
        <w:autoSpaceDE w:val="0"/>
        <w:autoSpaceDN w:val="0"/>
        <w:adjustRightInd w:val="0"/>
        <w:snapToGrid w:val="0"/>
        <w:spacing w:line="360" w:lineRule="auto"/>
        <w:rPr>
          <w:rFonts w:ascii="Book Antiqua" w:hAnsi="Book Antiqua"/>
          <w:b/>
          <w:sz w:val="24"/>
          <w:szCs w:val="24"/>
        </w:rPr>
      </w:pPr>
      <w:r w:rsidRPr="00FB0346">
        <w:rPr>
          <w:rFonts w:ascii="Book Antiqua" w:hAnsi="Book Antiqua"/>
          <w:b/>
          <w:sz w:val="24"/>
          <w:szCs w:val="24"/>
        </w:rPr>
        <w:lastRenderedPageBreak/>
        <w:t xml:space="preserve">Table 1 Comparison of baseline clinicopathological characteristics between the </w:t>
      </w:r>
      <w:r w:rsidR="00DD0B1B" w:rsidRPr="00FB0346">
        <w:rPr>
          <w:rFonts w:ascii="Book Antiqua" w:hAnsi="Book Antiqua"/>
          <w:b/>
          <w:sz w:val="24"/>
          <w:szCs w:val="24"/>
        </w:rPr>
        <w:t>endoscopic mucosal resection</w:t>
      </w:r>
      <w:r w:rsidRPr="00FB0346">
        <w:rPr>
          <w:rFonts w:ascii="Book Antiqua" w:hAnsi="Book Antiqua"/>
          <w:b/>
          <w:sz w:val="24"/>
          <w:szCs w:val="24"/>
        </w:rPr>
        <w:t xml:space="preserve"> and</w:t>
      </w:r>
      <w:r w:rsidR="00DD0B1B" w:rsidRPr="00FB0346">
        <w:rPr>
          <w:rFonts w:ascii="Book Antiqua" w:hAnsi="Book Antiqua"/>
          <w:b/>
          <w:sz w:val="24"/>
          <w:szCs w:val="24"/>
        </w:rPr>
        <w:t xml:space="preserve"> endoscopic submucosal dissection </w:t>
      </w:r>
      <w:r w:rsidR="00DA1D5F">
        <w:rPr>
          <w:rFonts w:ascii="Book Antiqua" w:hAnsi="Book Antiqua"/>
          <w:b/>
          <w:sz w:val="24"/>
          <w:szCs w:val="24"/>
        </w:rPr>
        <w:t>groups</w:t>
      </w:r>
    </w:p>
    <w:tbl>
      <w:tblPr>
        <w:tblStyle w:val="aa"/>
        <w:tblW w:w="9639"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795"/>
        <w:gridCol w:w="1795"/>
        <w:gridCol w:w="1796"/>
        <w:gridCol w:w="1134"/>
      </w:tblGrid>
      <w:tr w:rsidR="00DA1D5F" w:rsidRPr="00FB0346" w14:paraId="161B6108" w14:textId="77777777" w:rsidTr="005C3234">
        <w:tc>
          <w:tcPr>
            <w:tcW w:w="3119" w:type="dxa"/>
            <w:tcBorders>
              <w:top w:val="single" w:sz="4" w:space="0" w:color="auto"/>
              <w:bottom w:val="single" w:sz="4" w:space="0" w:color="auto"/>
            </w:tcBorders>
          </w:tcPr>
          <w:p w14:paraId="704D3EF4"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p>
        </w:tc>
        <w:tc>
          <w:tcPr>
            <w:tcW w:w="1795" w:type="dxa"/>
            <w:tcBorders>
              <w:top w:val="single" w:sz="4" w:space="0" w:color="auto"/>
              <w:bottom w:val="single" w:sz="4" w:space="0" w:color="auto"/>
            </w:tcBorders>
          </w:tcPr>
          <w:p w14:paraId="5E75175E"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b/>
                <w:bCs/>
                <w:sz w:val="24"/>
                <w:szCs w:val="24"/>
              </w:rPr>
            </w:pPr>
            <w:r w:rsidRPr="00FB0346">
              <w:rPr>
                <w:rFonts w:ascii="Book Antiqua" w:eastAsia="Meiryo" w:hAnsi="Book Antiqua"/>
                <w:b/>
                <w:bCs/>
                <w:sz w:val="24"/>
                <w:szCs w:val="24"/>
              </w:rPr>
              <w:t>All</w:t>
            </w:r>
            <w:r>
              <w:rPr>
                <w:rFonts w:ascii="Book Antiqua" w:eastAsia="等线" w:hAnsi="Book Antiqua" w:hint="eastAsia"/>
                <w:b/>
                <w:bCs/>
                <w:sz w:val="24"/>
                <w:szCs w:val="24"/>
                <w:lang w:eastAsia="zh-CN"/>
              </w:rPr>
              <w:t>,</w:t>
            </w:r>
            <w:r>
              <w:rPr>
                <w:rFonts w:ascii="Book Antiqua" w:eastAsia="等线" w:hAnsi="Book Antiqua"/>
                <w:b/>
                <w:bCs/>
                <w:sz w:val="24"/>
                <w:szCs w:val="24"/>
                <w:lang w:eastAsia="zh-CN"/>
              </w:rPr>
              <w:t xml:space="preserve"> </w:t>
            </w:r>
            <w:r w:rsidRPr="00FB0346">
              <w:rPr>
                <w:rFonts w:ascii="Book Antiqua" w:eastAsia="Meiryo" w:hAnsi="Book Antiqua"/>
                <w:b/>
                <w:bCs/>
                <w:i/>
                <w:iCs/>
                <w:sz w:val="24"/>
                <w:szCs w:val="24"/>
              </w:rPr>
              <w:t>n</w:t>
            </w:r>
            <w:r w:rsidRPr="00FB0346">
              <w:rPr>
                <w:rFonts w:ascii="Book Antiqua" w:eastAsia="Meiryo" w:hAnsi="Book Antiqua"/>
                <w:b/>
                <w:bCs/>
                <w:sz w:val="24"/>
                <w:szCs w:val="24"/>
              </w:rPr>
              <w:t xml:space="preserve"> = 142</w:t>
            </w:r>
          </w:p>
        </w:tc>
        <w:tc>
          <w:tcPr>
            <w:tcW w:w="1795" w:type="dxa"/>
            <w:tcBorders>
              <w:top w:val="single" w:sz="4" w:space="0" w:color="auto"/>
              <w:bottom w:val="single" w:sz="4" w:space="0" w:color="auto"/>
            </w:tcBorders>
          </w:tcPr>
          <w:p w14:paraId="4D0E4D62"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b/>
                <w:bCs/>
                <w:sz w:val="24"/>
                <w:szCs w:val="24"/>
              </w:rPr>
            </w:pPr>
            <w:r>
              <w:rPr>
                <w:rFonts w:ascii="Book Antiqua" w:eastAsia="Meiryo" w:hAnsi="Book Antiqua"/>
                <w:b/>
                <w:bCs/>
                <w:sz w:val="24"/>
                <w:szCs w:val="24"/>
              </w:rPr>
              <w:t>EMR group</w:t>
            </w:r>
            <w:r>
              <w:rPr>
                <w:rFonts w:ascii="Book Antiqua" w:eastAsia="等线" w:hAnsi="Book Antiqua" w:hint="eastAsia"/>
                <w:b/>
                <w:bCs/>
                <w:sz w:val="24"/>
                <w:szCs w:val="24"/>
                <w:lang w:eastAsia="zh-CN"/>
              </w:rPr>
              <w:t>,</w:t>
            </w:r>
            <w:r>
              <w:rPr>
                <w:rFonts w:ascii="Book Antiqua" w:eastAsia="等线" w:hAnsi="Book Antiqua"/>
                <w:b/>
                <w:bCs/>
                <w:sz w:val="24"/>
                <w:szCs w:val="24"/>
                <w:lang w:eastAsia="zh-CN"/>
              </w:rPr>
              <w:t xml:space="preserve"> </w:t>
            </w:r>
            <w:r w:rsidRPr="00FB0346">
              <w:rPr>
                <w:rFonts w:ascii="Book Antiqua" w:eastAsia="Meiryo" w:hAnsi="Book Antiqua"/>
                <w:b/>
                <w:bCs/>
                <w:i/>
                <w:iCs/>
                <w:sz w:val="24"/>
                <w:szCs w:val="24"/>
              </w:rPr>
              <w:t>n</w:t>
            </w:r>
            <w:r w:rsidRPr="00FB0346">
              <w:rPr>
                <w:rFonts w:ascii="Book Antiqua" w:eastAsia="Meiryo" w:hAnsi="Book Antiqua"/>
                <w:b/>
                <w:bCs/>
                <w:sz w:val="24"/>
                <w:szCs w:val="24"/>
              </w:rPr>
              <w:t xml:space="preserve"> = 87</w:t>
            </w:r>
          </w:p>
        </w:tc>
        <w:tc>
          <w:tcPr>
            <w:tcW w:w="1796" w:type="dxa"/>
            <w:tcBorders>
              <w:top w:val="single" w:sz="4" w:space="0" w:color="auto"/>
              <w:bottom w:val="single" w:sz="4" w:space="0" w:color="auto"/>
            </w:tcBorders>
          </w:tcPr>
          <w:p w14:paraId="38BB9972"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b/>
                <w:bCs/>
                <w:sz w:val="24"/>
                <w:szCs w:val="24"/>
              </w:rPr>
            </w:pPr>
            <w:r w:rsidRPr="00FB0346">
              <w:rPr>
                <w:rFonts w:ascii="Book Antiqua" w:eastAsia="Meiryo" w:hAnsi="Book Antiqua"/>
                <w:b/>
                <w:bCs/>
                <w:sz w:val="24"/>
                <w:szCs w:val="24"/>
              </w:rPr>
              <w:t>ESD group</w:t>
            </w:r>
            <w:r>
              <w:rPr>
                <w:rFonts w:ascii="Book Antiqua" w:eastAsia="Meiryo" w:hAnsi="Book Antiqua"/>
                <w:b/>
                <w:bCs/>
                <w:sz w:val="24"/>
                <w:szCs w:val="24"/>
              </w:rPr>
              <w:t>,</w:t>
            </w:r>
            <w:r>
              <w:rPr>
                <w:rFonts w:ascii="Book Antiqua" w:eastAsia="等线" w:hAnsi="Book Antiqua" w:hint="eastAsia"/>
                <w:b/>
                <w:bCs/>
                <w:sz w:val="24"/>
                <w:szCs w:val="24"/>
                <w:lang w:eastAsia="zh-CN"/>
              </w:rPr>
              <w:t xml:space="preserve"> </w:t>
            </w:r>
            <w:r w:rsidRPr="00FB0346">
              <w:rPr>
                <w:rFonts w:ascii="Book Antiqua" w:eastAsia="Meiryo" w:hAnsi="Book Antiqua"/>
                <w:b/>
                <w:bCs/>
                <w:i/>
                <w:iCs/>
                <w:sz w:val="24"/>
                <w:szCs w:val="24"/>
              </w:rPr>
              <w:t>n</w:t>
            </w:r>
            <w:r w:rsidRPr="00FB0346">
              <w:rPr>
                <w:rFonts w:ascii="Book Antiqua" w:eastAsia="Meiryo" w:hAnsi="Book Antiqua"/>
                <w:b/>
                <w:bCs/>
                <w:sz w:val="24"/>
                <w:szCs w:val="24"/>
              </w:rPr>
              <w:t xml:space="preserve"> = 55</w:t>
            </w:r>
          </w:p>
        </w:tc>
        <w:tc>
          <w:tcPr>
            <w:tcW w:w="1134" w:type="dxa"/>
            <w:tcBorders>
              <w:top w:val="single" w:sz="4" w:space="0" w:color="auto"/>
              <w:bottom w:val="single" w:sz="4" w:space="0" w:color="auto"/>
            </w:tcBorders>
          </w:tcPr>
          <w:p w14:paraId="0FFA7306"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b/>
                <w:bCs/>
                <w:sz w:val="24"/>
                <w:szCs w:val="24"/>
              </w:rPr>
            </w:pPr>
            <w:r w:rsidRPr="00FB0346">
              <w:rPr>
                <w:rFonts w:ascii="Book Antiqua" w:eastAsia="Meiryo" w:hAnsi="Book Antiqua"/>
                <w:b/>
                <w:bCs/>
                <w:i/>
                <w:iCs/>
                <w:sz w:val="24"/>
                <w:szCs w:val="24"/>
              </w:rPr>
              <w:t>P</w:t>
            </w:r>
            <w:r>
              <w:rPr>
                <w:rFonts w:ascii="Book Antiqua" w:eastAsia="Meiryo" w:hAnsi="Book Antiqua"/>
                <w:b/>
                <w:bCs/>
                <w:sz w:val="24"/>
                <w:szCs w:val="24"/>
              </w:rPr>
              <w:t xml:space="preserve"> </w:t>
            </w:r>
            <w:r w:rsidRPr="00FB0346">
              <w:rPr>
                <w:rFonts w:ascii="Book Antiqua" w:eastAsia="Meiryo" w:hAnsi="Book Antiqua"/>
                <w:b/>
                <w:bCs/>
                <w:sz w:val="24"/>
                <w:szCs w:val="24"/>
              </w:rPr>
              <w:t>value</w:t>
            </w:r>
          </w:p>
        </w:tc>
      </w:tr>
      <w:tr w:rsidR="00DA1D5F" w:rsidRPr="00FB0346" w14:paraId="7FFE2350" w14:textId="77777777" w:rsidTr="005C3234">
        <w:trPr>
          <w:trHeight w:val="382"/>
        </w:trPr>
        <w:tc>
          <w:tcPr>
            <w:tcW w:w="3119" w:type="dxa"/>
            <w:tcBorders>
              <w:top w:val="single" w:sz="4" w:space="0" w:color="auto"/>
            </w:tcBorders>
          </w:tcPr>
          <w:p w14:paraId="33663E0F"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Pr>
                <w:rFonts w:ascii="Book Antiqua" w:eastAsia="Meiryo" w:hAnsi="Book Antiqua"/>
                <w:sz w:val="24"/>
                <w:szCs w:val="24"/>
              </w:rPr>
              <w:t xml:space="preserve">Age, </w:t>
            </w:r>
            <w:proofErr w:type="spellStart"/>
            <w:r>
              <w:rPr>
                <w:rFonts w:ascii="Book Antiqua" w:eastAsia="Meiryo" w:hAnsi="Book Antiqua"/>
                <w:sz w:val="24"/>
                <w:szCs w:val="24"/>
              </w:rPr>
              <w:t>yr</w:t>
            </w:r>
            <w:proofErr w:type="spellEnd"/>
          </w:p>
        </w:tc>
        <w:tc>
          <w:tcPr>
            <w:tcW w:w="1795" w:type="dxa"/>
            <w:tcBorders>
              <w:top w:val="single" w:sz="4" w:space="0" w:color="auto"/>
            </w:tcBorders>
          </w:tcPr>
          <w:p w14:paraId="74678A3B"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p>
        </w:tc>
        <w:tc>
          <w:tcPr>
            <w:tcW w:w="1795" w:type="dxa"/>
            <w:tcBorders>
              <w:top w:val="single" w:sz="4" w:space="0" w:color="auto"/>
            </w:tcBorders>
          </w:tcPr>
          <w:p w14:paraId="432EEFE5"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p>
        </w:tc>
        <w:tc>
          <w:tcPr>
            <w:tcW w:w="1796" w:type="dxa"/>
            <w:tcBorders>
              <w:top w:val="single" w:sz="4" w:space="0" w:color="auto"/>
            </w:tcBorders>
          </w:tcPr>
          <w:p w14:paraId="7AB604C5"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p>
        </w:tc>
        <w:tc>
          <w:tcPr>
            <w:tcW w:w="1134" w:type="dxa"/>
            <w:tcBorders>
              <w:top w:val="single" w:sz="4" w:space="0" w:color="auto"/>
            </w:tcBorders>
          </w:tcPr>
          <w:p w14:paraId="33E1FEF1"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p>
        </w:tc>
      </w:tr>
      <w:tr w:rsidR="00DA1D5F" w:rsidRPr="00FB0346" w14:paraId="0F88C001" w14:textId="77777777" w:rsidTr="005C3234">
        <w:tc>
          <w:tcPr>
            <w:tcW w:w="3119" w:type="dxa"/>
          </w:tcPr>
          <w:p w14:paraId="539DA401" w14:textId="77777777" w:rsidR="00DA1D5F" w:rsidRPr="00FB0346" w:rsidRDefault="00DA1D5F" w:rsidP="005C3234">
            <w:pPr>
              <w:kinsoku w:val="0"/>
              <w:overflowPunct w:val="0"/>
              <w:autoSpaceDE w:val="0"/>
              <w:autoSpaceDN w:val="0"/>
              <w:adjustRightInd w:val="0"/>
              <w:snapToGrid w:val="0"/>
              <w:spacing w:line="360" w:lineRule="auto"/>
              <w:ind w:firstLineChars="50" w:firstLine="120"/>
              <w:rPr>
                <w:rFonts w:ascii="Book Antiqua" w:eastAsia="Meiryo" w:hAnsi="Book Antiqua"/>
                <w:sz w:val="24"/>
                <w:szCs w:val="24"/>
              </w:rPr>
            </w:pPr>
            <w:r w:rsidRPr="00FB0346">
              <w:rPr>
                <w:rFonts w:ascii="Book Antiqua" w:eastAsia="Meiryo" w:hAnsi="Book Antiqua"/>
                <w:sz w:val="24"/>
                <w:szCs w:val="24"/>
              </w:rPr>
              <w:t>Median (IQR)</w:t>
            </w:r>
          </w:p>
        </w:tc>
        <w:tc>
          <w:tcPr>
            <w:tcW w:w="1795" w:type="dxa"/>
          </w:tcPr>
          <w:p w14:paraId="61A9A296"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63.5 (57-71.75)</w:t>
            </w:r>
          </w:p>
        </w:tc>
        <w:tc>
          <w:tcPr>
            <w:tcW w:w="1795" w:type="dxa"/>
          </w:tcPr>
          <w:p w14:paraId="43CF47BB"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62 (57-70)</w:t>
            </w:r>
          </w:p>
        </w:tc>
        <w:tc>
          <w:tcPr>
            <w:tcW w:w="1796" w:type="dxa"/>
          </w:tcPr>
          <w:p w14:paraId="01FFB8B7"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66 (59-73.5)</w:t>
            </w:r>
          </w:p>
        </w:tc>
        <w:tc>
          <w:tcPr>
            <w:tcW w:w="1134" w:type="dxa"/>
          </w:tcPr>
          <w:p w14:paraId="4A5DE78C"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0.15</w:t>
            </w:r>
          </w:p>
        </w:tc>
      </w:tr>
      <w:tr w:rsidR="00DA1D5F" w:rsidRPr="00FB0346" w14:paraId="46E36DB2" w14:textId="77777777" w:rsidTr="005C3234">
        <w:tc>
          <w:tcPr>
            <w:tcW w:w="3119" w:type="dxa"/>
          </w:tcPr>
          <w:p w14:paraId="0C3A9E30"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 xml:space="preserve">Sex, </w:t>
            </w:r>
            <w:r w:rsidRPr="00FB0346">
              <w:rPr>
                <w:rFonts w:ascii="Book Antiqua" w:eastAsia="Meiryo" w:hAnsi="Book Antiqua"/>
                <w:i/>
                <w:iCs/>
                <w:sz w:val="24"/>
                <w:szCs w:val="24"/>
              </w:rPr>
              <w:t>n</w:t>
            </w:r>
            <w:r w:rsidRPr="00FB0346">
              <w:rPr>
                <w:rFonts w:ascii="Book Antiqua" w:eastAsia="Meiryo" w:hAnsi="Book Antiqua"/>
                <w:sz w:val="24"/>
                <w:szCs w:val="24"/>
              </w:rPr>
              <w:t xml:space="preserve"> (%)</w:t>
            </w:r>
          </w:p>
        </w:tc>
        <w:tc>
          <w:tcPr>
            <w:tcW w:w="1795" w:type="dxa"/>
          </w:tcPr>
          <w:p w14:paraId="3FD35747"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FF0000"/>
                <w:sz w:val="24"/>
                <w:szCs w:val="24"/>
              </w:rPr>
            </w:pPr>
          </w:p>
        </w:tc>
        <w:tc>
          <w:tcPr>
            <w:tcW w:w="1795" w:type="dxa"/>
          </w:tcPr>
          <w:p w14:paraId="29C80F58"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FF0000"/>
                <w:sz w:val="24"/>
                <w:szCs w:val="24"/>
              </w:rPr>
            </w:pPr>
          </w:p>
        </w:tc>
        <w:tc>
          <w:tcPr>
            <w:tcW w:w="1796" w:type="dxa"/>
          </w:tcPr>
          <w:p w14:paraId="7B01608E"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FF0000"/>
                <w:sz w:val="24"/>
                <w:szCs w:val="24"/>
              </w:rPr>
            </w:pPr>
          </w:p>
        </w:tc>
        <w:tc>
          <w:tcPr>
            <w:tcW w:w="1134" w:type="dxa"/>
          </w:tcPr>
          <w:p w14:paraId="7EE233A0"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FF0000"/>
                <w:sz w:val="24"/>
                <w:szCs w:val="24"/>
              </w:rPr>
            </w:pPr>
          </w:p>
        </w:tc>
      </w:tr>
      <w:tr w:rsidR="00DA1D5F" w:rsidRPr="00FB0346" w14:paraId="62EC83F6" w14:textId="77777777" w:rsidTr="005C3234">
        <w:tc>
          <w:tcPr>
            <w:tcW w:w="3119" w:type="dxa"/>
          </w:tcPr>
          <w:p w14:paraId="1DF42726" w14:textId="77777777" w:rsidR="00DA1D5F" w:rsidRPr="00FB0346" w:rsidRDefault="00DA1D5F" w:rsidP="005C3234">
            <w:pPr>
              <w:kinsoku w:val="0"/>
              <w:overflowPunct w:val="0"/>
              <w:autoSpaceDE w:val="0"/>
              <w:autoSpaceDN w:val="0"/>
              <w:adjustRightInd w:val="0"/>
              <w:snapToGrid w:val="0"/>
              <w:spacing w:line="360" w:lineRule="auto"/>
              <w:ind w:firstLineChars="50" w:firstLine="120"/>
              <w:rPr>
                <w:rFonts w:ascii="Book Antiqua" w:eastAsia="Meiryo" w:hAnsi="Book Antiqua"/>
                <w:sz w:val="24"/>
                <w:szCs w:val="24"/>
              </w:rPr>
            </w:pPr>
            <w:r w:rsidRPr="00FB0346">
              <w:rPr>
                <w:rFonts w:ascii="Book Antiqua" w:eastAsia="Meiryo" w:hAnsi="Book Antiqua"/>
                <w:sz w:val="24"/>
                <w:szCs w:val="24"/>
              </w:rPr>
              <w:t>Male</w:t>
            </w:r>
          </w:p>
        </w:tc>
        <w:tc>
          <w:tcPr>
            <w:tcW w:w="1795" w:type="dxa"/>
          </w:tcPr>
          <w:p w14:paraId="3A8E9C58"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79 (55.6)</w:t>
            </w:r>
          </w:p>
        </w:tc>
        <w:tc>
          <w:tcPr>
            <w:tcW w:w="1795" w:type="dxa"/>
          </w:tcPr>
          <w:p w14:paraId="0C10B703"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56 (64.4)</w:t>
            </w:r>
          </w:p>
        </w:tc>
        <w:tc>
          <w:tcPr>
            <w:tcW w:w="1796" w:type="dxa"/>
          </w:tcPr>
          <w:p w14:paraId="784995CC"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23 (41.8)</w:t>
            </w:r>
          </w:p>
        </w:tc>
        <w:tc>
          <w:tcPr>
            <w:tcW w:w="1134" w:type="dxa"/>
          </w:tcPr>
          <w:p w14:paraId="3A04BDA7"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0.01</w:t>
            </w:r>
          </w:p>
        </w:tc>
      </w:tr>
      <w:tr w:rsidR="00DA1D5F" w:rsidRPr="00FB0346" w14:paraId="79308A82" w14:textId="77777777" w:rsidTr="005C3234">
        <w:tc>
          <w:tcPr>
            <w:tcW w:w="3119" w:type="dxa"/>
          </w:tcPr>
          <w:p w14:paraId="268F5B78" w14:textId="77777777" w:rsidR="00DA1D5F" w:rsidRPr="00FB0346" w:rsidRDefault="00DA1D5F" w:rsidP="005C3234">
            <w:pPr>
              <w:kinsoku w:val="0"/>
              <w:overflowPunct w:val="0"/>
              <w:autoSpaceDE w:val="0"/>
              <w:autoSpaceDN w:val="0"/>
              <w:adjustRightInd w:val="0"/>
              <w:snapToGrid w:val="0"/>
              <w:spacing w:line="360" w:lineRule="auto"/>
              <w:ind w:firstLineChars="50" w:firstLine="120"/>
              <w:rPr>
                <w:rFonts w:ascii="Book Antiqua" w:eastAsia="Meiryo" w:hAnsi="Book Antiqua"/>
                <w:sz w:val="24"/>
                <w:szCs w:val="24"/>
              </w:rPr>
            </w:pPr>
            <w:r w:rsidRPr="00FB0346">
              <w:rPr>
                <w:rFonts w:ascii="Book Antiqua" w:eastAsia="Meiryo" w:hAnsi="Book Antiqua"/>
                <w:sz w:val="24"/>
                <w:szCs w:val="24"/>
              </w:rPr>
              <w:t>Female</w:t>
            </w:r>
          </w:p>
        </w:tc>
        <w:tc>
          <w:tcPr>
            <w:tcW w:w="1795" w:type="dxa"/>
          </w:tcPr>
          <w:p w14:paraId="64B4E208"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63 (44.4)</w:t>
            </w:r>
          </w:p>
        </w:tc>
        <w:tc>
          <w:tcPr>
            <w:tcW w:w="1795" w:type="dxa"/>
          </w:tcPr>
          <w:p w14:paraId="0A504C23"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31 (35.6)</w:t>
            </w:r>
          </w:p>
        </w:tc>
        <w:tc>
          <w:tcPr>
            <w:tcW w:w="1796" w:type="dxa"/>
          </w:tcPr>
          <w:p w14:paraId="45859E86"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32 (58.2)</w:t>
            </w:r>
          </w:p>
        </w:tc>
        <w:tc>
          <w:tcPr>
            <w:tcW w:w="1134" w:type="dxa"/>
          </w:tcPr>
          <w:p w14:paraId="321F6348"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p>
        </w:tc>
      </w:tr>
      <w:tr w:rsidR="00DA1D5F" w:rsidRPr="00FB0346" w14:paraId="0168E7E9" w14:textId="77777777" w:rsidTr="005C3234">
        <w:tc>
          <w:tcPr>
            <w:tcW w:w="3119" w:type="dxa"/>
          </w:tcPr>
          <w:p w14:paraId="563E96C2"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Tumor location,</w:t>
            </w:r>
            <w:r w:rsidRPr="00FB0346">
              <w:rPr>
                <w:rFonts w:ascii="Book Antiqua" w:eastAsia="Meiryo" w:hAnsi="Book Antiqua"/>
                <w:i/>
                <w:iCs/>
                <w:sz w:val="24"/>
                <w:szCs w:val="24"/>
              </w:rPr>
              <w:t xml:space="preserve"> n</w:t>
            </w:r>
            <w:r w:rsidRPr="00FB0346">
              <w:rPr>
                <w:rFonts w:ascii="Book Antiqua" w:eastAsia="Meiryo" w:hAnsi="Book Antiqua"/>
                <w:sz w:val="24"/>
                <w:szCs w:val="24"/>
              </w:rPr>
              <w:t xml:space="preserve"> (%)</w:t>
            </w:r>
          </w:p>
        </w:tc>
        <w:tc>
          <w:tcPr>
            <w:tcW w:w="1795" w:type="dxa"/>
          </w:tcPr>
          <w:p w14:paraId="3A2A824B"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p>
        </w:tc>
        <w:tc>
          <w:tcPr>
            <w:tcW w:w="1795" w:type="dxa"/>
          </w:tcPr>
          <w:p w14:paraId="0BD54DB8"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p>
        </w:tc>
        <w:tc>
          <w:tcPr>
            <w:tcW w:w="1796" w:type="dxa"/>
          </w:tcPr>
          <w:p w14:paraId="1113307D"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p>
        </w:tc>
        <w:tc>
          <w:tcPr>
            <w:tcW w:w="1134" w:type="dxa"/>
          </w:tcPr>
          <w:p w14:paraId="2837D812"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p>
        </w:tc>
      </w:tr>
      <w:tr w:rsidR="00DA1D5F" w:rsidRPr="00FB0346" w14:paraId="73A05717" w14:textId="77777777" w:rsidTr="005C3234">
        <w:tc>
          <w:tcPr>
            <w:tcW w:w="3119" w:type="dxa"/>
          </w:tcPr>
          <w:p w14:paraId="3095800E"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Pr>
                <w:rFonts w:ascii="Book Antiqua" w:eastAsia="Meiryo" w:hAnsi="Book Antiqua"/>
                <w:sz w:val="24"/>
                <w:szCs w:val="24"/>
              </w:rPr>
              <w:t xml:space="preserve"> </w:t>
            </w:r>
            <w:r w:rsidRPr="00FB0346">
              <w:rPr>
                <w:rFonts w:ascii="Book Antiqua" w:eastAsia="Meiryo" w:hAnsi="Book Antiqua"/>
                <w:sz w:val="24"/>
                <w:szCs w:val="24"/>
              </w:rPr>
              <w:t>Bulbs</w:t>
            </w:r>
          </w:p>
        </w:tc>
        <w:tc>
          <w:tcPr>
            <w:tcW w:w="1795" w:type="dxa"/>
          </w:tcPr>
          <w:p w14:paraId="725E6B95"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32 (22.5)</w:t>
            </w:r>
          </w:p>
        </w:tc>
        <w:tc>
          <w:tcPr>
            <w:tcW w:w="1795" w:type="dxa"/>
          </w:tcPr>
          <w:p w14:paraId="2B5217F2"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17 (19.5)</w:t>
            </w:r>
          </w:p>
        </w:tc>
        <w:tc>
          <w:tcPr>
            <w:tcW w:w="1796" w:type="dxa"/>
          </w:tcPr>
          <w:p w14:paraId="076D74DC"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15 (27.3)</w:t>
            </w:r>
          </w:p>
        </w:tc>
        <w:tc>
          <w:tcPr>
            <w:tcW w:w="1134" w:type="dxa"/>
          </w:tcPr>
          <w:p w14:paraId="0D28DC83"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0.31</w:t>
            </w:r>
          </w:p>
        </w:tc>
      </w:tr>
      <w:tr w:rsidR="00DA1D5F" w:rsidRPr="00FB0346" w14:paraId="3B8DCB1A" w14:textId="77777777" w:rsidTr="005C3234">
        <w:tc>
          <w:tcPr>
            <w:tcW w:w="3119" w:type="dxa"/>
          </w:tcPr>
          <w:p w14:paraId="693A14D3"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Pr>
                <w:rFonts w:ascii="Book Antiqua" w:eastAsia="Meiryo" w:hAnsi="Book Antiqua"/>
                <w:sz w:val="24"/>
                <w:szCs w:val="24"/>
              </w:rPr>
              <w:t xml:space="preserve"> </w:t>
            </w:r>
            <w:r w:rsidRPr="00FB0346">
              <w:rPr>
                <w:rFonts w:ascii="Book Antiqua" w:eastAsia="Meiryo" w:hAnsi="Book Antiqua"/>
                <w:sz w:val="24"/>
                <w:szCs w:val="24"/>
              </w:rPr>
              <w:t>Second portion or later</w:t>
            </w:r>
          </w:p>
        </w:tc>
        <w:tc>
          <w:tcPr>
            <w:tcW w:w="1795" w:type="dxa"/>
          </w:tcPr>
          <w:p w14:paraId="743DCC13"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110 (77.5)</w:t>
            </w:r>
          </w:p>
        </w:tc>
        <w:tc>
          <w:tcPr>
            <w:tcW w:w="1795" w:type="dxa"/>
          </w:tcPr>
          <w:p w14:paraId="01CAE48D"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70 (80.5)</w:t>
            </w:r>
          </w:p>
        </w:tc>
        <w:tc>
          <w:tcPr>
            <w:tcW w:w="1796" w:type="dxa"/>
          </w:tcPr>
          <w:p w14:paraId="5FAE9B36"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40 (72.7)</w:t>
            </w:r>
          </w:p>
        </w:tc>
        <w:tc>
          <w:tcPr>
            <w:tcW w:w="1134" w:type="dxa"/>
          </w:tcPr>
          <w:p w14:paraId="488543FB"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p>
        </w:tc>
      </w:tr>
      <w:tr w:rsidR="00DA1D5F" w:rsidRPr="00FB0346" w14:paraId="4505C0CF" w14:textId="77777777" w:rsidTr="005C3234">
        <w:tc>
          <w:tcPr>
            <w:tcW w:w="3119" w:type="dxa"/>
          </w:tcPr>
          <w:p w14:paraId="49B572E5"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 xml:space="preserve">Morphology, </w:t>
            </w:r>
            <w:r w:rsidRPr="00FB0346">
              <w:rPr>
                <w:rFonts w:ascii="Book Antiqua" w:eastAsia="Meiryo" w:hAnsi="Book Antiqua"/>
                <w:i/>
                <w:iCs/>
                <w:sz w:val="24"/>
                <w:szCs w:val="24"/>
              </w:rPr>
              <w:t>n</w:t>
            </w:r>
            <w:r w:rsidRPr="00FB0346">
              <w:rPr>
                <w:rFonts w:ascii="Book Antiqua" w:eastAsia="Meiryo" w:hAnsi="Book Antiqua"/>
                <w:sz w:val="24"/>
                <w:szCs w:val="24"/>
              </w:rPr>
              <w:t xml:space="preserve"> (%)</w:t>
            </w:r>
          </w:p>
        </w:tc>
        <w:tc>
          <w:tcPr>
            <w:tcW w:w="1795" w:type="dxa"/>
          </w:tcPr>
          <w:p w14:paraId="51059BD9"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FF0000"/>
                <w:sz w:val="24"/>
                <w:szCs w:val="24"/>
              </w:rPr>
            </w:pPr>
          </w:p>
        </w:tc>
        <w:tc>
          <w:tcPr>
            <w:tcW w:w="1795" w:type="dxa"/>
          </w:tcPr>
          <w:p w14:paraId="5F38B9CF"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FF0000"/>
                <w:sz w:val="24"/>
                <w:szCs w:val="24"/>
              </w:rPr>
            </w:pPr>
          </w:p>
        </w:tc>
        <w:tc>
          <w:tcPr>
            <w:tcW w:w="1796" w:type="dxa"/>
          </w:tcPr>
          <w:p w14:paraId="1E3D1C35"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FF0000"/>
                <w:sz w:val="24"/>
                <w:szCs w:val="24"/>
              </w:rPr>
            </w:pPr>
          </w:p>
        </w:tc>
        <w:tc>
          <w:tcPr>
            <w:tcW w:w="1134" w:type="dxa"/>
          </w:tcPr>
          <w:p w14:paraId="296FE736"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FF0000"/>
                <w:sz w:val="24"/>
                <w:szCs w:val="24"/>
              </w:rPr>
            </w:pPr>
          </w:p>
        </w:tc>
      </w:tr>
      <w:tr w:rsidR="00DA1D5F" w:rsidRPr="00FB0346" w14:paraId="0864A6AE" w14:textId="77777777" w:rsidTr="005C3234">
        <w:tc>
          <w:tcPr>
            <w:tcW w:w="3119" w:type="dxa"/>
          </w:tcPr>
          <w:p w14:paraId="08C295E7"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Pr>
                <w:rFonts w:ascii="Book Antiqua" w:eastAsia="Meiryo" w:hAnsi="Book Antiqua"/>
                <w:sz w:val="24"/>
                <w:szCs w:val="24"/>
              </w:rPr>
              <w:t xml:space="preserve"> </w:t>
            </w:r>
            <w:r w:rsidRPr="00FB0346">
              <w:rPr>
                <w:rFonts w:ascii="Book Antiqua" w:eastAsia="Meiryo" w:hAnsi="Book Antiqua"/>
                <w:sz w:val="24"/>
                <w:szCs w:val="24"/>
              </w:rPr>
              <w:t>Flat or depressed</w:t>
            </w:r>
          </w:p>
        </w:tc>
        <w:tc>
          <w:tcPr>
            <w:tcW w:w="1795" w:type="dxa"/>
          </w:tcPr>
          <w:p w14:paraId="2BFD6415"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28 (19.7)</w:t>
            </w:r>
          </w:p>
        </w:tc>
        <w:tc>
          <w:tcPr>
            <w:tcW w:w="1795" w:type="dxa"/>
          </w:tcPr>
          <w:p w14:paraId="32F55711"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17 (19.5)</w:t>
            </w:r>
          </w:p>
        </w:tc>
        <w:tc>
          <w:tcPr>
            <w:tcW w:w="1796" w:type="dxa"/>
          </w:tcPr>
          <w:p w14:paraId="0919EE10"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11 (20.0)</w:t>
            </w:r>
          </w:p>
        </w:tc>
        <w:tc>
          <w:tcPr>
            <w:tcW w:w="1134" w:type="dxa"/>
          </w:tcPr>
          <w:p w14:paraId="42CE88D8"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1</w:t>
            </w:r>
          </w:p>
        </w:tc>
      </w:tr>
      <w:tr w:rsidR="00DA1D5F" w:rsidRPr="00FB0346" w14:paraId="491C16FB" w14:textId="77777777" w:rsidTr="005C3234">
        <w:tc>
          <w:tcPr>
            <w:tcW w:w="3119" w:type="dxa"/>
          </w:tcPr>
          <w:p w14:paraId="185B1D62"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Pr>
                <w:rFonts w:ascii="Book Antiqua" w:eastAsia="Meiryo" w:hAnsi="Book Antiqua"/>
                <w:sz w:val="24"/>
                <w:szCs w:val="24"/>
              </w:rPr>
              <w:t xml:space="preserve"> </w:t>
            </w:r>
            <w:r w:rsidRPr="00FB0346">
              <w:rPr>
                <w:rFonts w:ascii="Book Antiqua" w:eastAsia="Meiryo" w:hAnsi="Book Antiqua"/>
                <w:sz w:val="24"/>
                <w:szCs w:val="24"/>
              </w:rPr>
              <w:t>Protruded</w:t>
            </w:r>
          </w:p>
        </w:tc>
        <w:tc>
          <w:tcPr>
            <w:tcW w:w="1795" w:type="dxa"/>
          </w:tcPr>
          <w:p w14:paraId="7A82E69B"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114 (80.3)</w:t>
            </w:r>
          </w:p>
        </w:tc>
        <w:tc>
          <w:tcPr>
            <w:tcW w:w="1795" w:type="dxa"/>
          </w:tcPr>
          <w:p w14:paraId="0AD5B662"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70 (80.5)</w:t>
            </w:r>
          </w:p>
        </w:tc>
        <w:tc>
          <w:tcPr>
            <w:tcW w:w="1796" w:type="dxa"/>
          </w:tcPr>
          <w:p w14:paraId="43C27AA2"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44 (80.0)</w:t>
            </w:r>
          </w:p>
        </w:tc>
        <w:tc>
          <w:tcPr>
            <w:tcW w:w="1134" w:type="dxa"/>
          </w:tcPr>
          <w:p w14:paraId="16E77910"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p>
        </w:tc>
      </w:tr>
      <w:tr w:rsidR="00DA1D5F" w:rsidRPr="00FB0346" w14:paraId="45087F56" w14:textId="77777777" w:rsidTr="005C3234">
        <w:tc>
          <w:tcPr>
            <w:tcW w:w="3119" w:type="dxa"/>
          </w:tcPr>
          <w:p w14:paraId="55AA6F8D"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Tumor size, mm</w:t>
            </w:r>
          </w:p>
        </w:tc>
        <w:tc>
          <w:tcPr>
            <w:tcW w:w="1795" w:type="dxa"/>
          </w:tcPr>
          <w:p w14:paraId="0686624C"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p>
        </w:tc>
        <w:tc>
          <w:tcPr>
            <w:tcW w:w="1795" w:type="dxa"/>
          </w:tcPr>
          <w:p w14:paraId="6C75AA90"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p>
        </w:tc>
        <w:tc>
          <w:tcPr>
            <w:tcW w:w="1796" w:type="dxa"/>
          </w:tcPr>
          <w:p w14:paraId="791D55EA"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p>
        </w:tc>
        <w:tc>
          <w:tcPr>
            <w:tcW w:w="1134" w:type="dxa"/>
          </w:tcPr>
          <w:p w14:paraId="7575D8BB"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p>
        </w:tc>
      </w:tr>
      <w:tr w:rsidR="00DA1D5F" w:rsidRPr="00FB0346" w14:paraId="2AE4197D" w14:textId="77777777" w:rsidTr="005C3234">
        <w:tc>
          <w:tcPr>
            <w:tcW w:w="3119" w:type="dxa"/>
          </w:tcPr>
          <w:p w14:paraId="7209D464"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Median (IQR)</w:t>
            </w:r>
          </w:p>
        </w:tc>
        <w:tc>
          <w:tcPr>
            <w:tcW w:w="1795" w:type="dxa"/>
          </w:tcPr>
          <w:p w14:paraId="7E25EB79"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8 (5.25-15)</w:t>
            </w:r>
          </w:p>
        </w:tc>
        <w:tc>
          <w:tcPr>
            <w:tcW w:w="1795" w:type="dxa"/>
          </w:tcPr>
          <w:p w14:paraId="0FC77792" w14:textId="2D0A11F9"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Pr>
                <w:rFonts w:ascii="Book Antiqua" w:eastAsia="Meiryo" w:hAnsi="Book Antiqua"/>
                <w:sz w:val="24"/>
                <w:szCs w:val="24"/>
              </w:rPr>
              <w:t>7 (5-10)</w:t>
            </w:r>
          </w:p>
        </w:tc>
        <w:tc>
          <w:tcPr>
            <w:tcW w:w="1796" w:type="dxa"/>
          </w:tcPr>
          <w:p w14:paraId="7242E431" w14:textId="23A74CA9"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Pr>
                <w:rFonts w:ascii="Book Antiqua" w:eastAsia="Meiryo" w:hAnsi="Book Antiqua"/>
                <w:sz w:val="24"/>
                <w:szCs w:val="24"/>
              </w:rPr>
              <w:t>15 (10.5-20)</w:t>
            </w:r>
          </w:p>
        </w:tc>
        <w:tc>
          <w:tcPr>
            <w:tcW w:w="1134" w:type="dxa"/>
          </w:tcPr>
          <w:p w14:paraId="0B3928EF"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&lt; 0.001</w:t>
            </w:r>
          </w:p>
        </w:tc>
      </w:tr>
      <w:tr w:rsidR="00DA1D5F" w:rsidRPr="00FB0346" w14:paraId="045BE6F4" w14:textId="77777777" w:rsidTr="005C3234">
        <w:tc>
          <w:tcPr>
            <w:tcW w:w="3119" w:type="dxa"/>
          </w:tcPr>
          <w:p w14:paraId="0BB2A0E3" w14:textId="77777777" w:rsidR="00DA1D5F" w:rsidRPr="00FB0346" w:rsidRDefault="00DA1D5F" w:rsidP="005C3234">
            <w:pPr>
              <w:kinsoku w:val="0"/>
              <w:overflowPunct w:val="0"/>
              <w:autoSpaceDE w:val="0"/>
              <w:autoSpaceDN w:val="0"/>
              <w:adjustRightInd w:val="0"/>
              <w:snapToGrid w:val="0"/>
              <w:spacing w:line="360" w:lineRule="auto"/>
              <w:ind w:firstLineChars="50" w:firstLine="120"/>
              <w:rPr>
                <w:rFonts w:ascii="Book Antiqua" w:eastAsia="Meiryo" w:hAnsi="Book Antiqua"/>
                <w:sz w:val="24"/>
                <w:szCs w:val="24"/>
              </w:rPr>
            </w:pPr>
            <w:r w:rsidRPr="00FB0346">
              <w:rPr>
                <w:rFonts w:ascii="Book Antiqua" w:eastAsia="Meiryo" w:hAnsi="Book Antiqua"/>
                <w:sz w:val="24"/>
                <w:szCs w:val="24"/>
              </w:rPr>
              <w:t>&lt; 11 mm</w:t>
            </w:r>
          </w:p>
        </w:tc>
        <w:tc>
          <w:tcPr>
            <w:tcW w:w="1795" w:type="dxa"/>
          </w:tcPr>
          <w:p w14:paraId="5ED2DB16"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85 (59.9)</w:t>
            </w:r>
          </w:p>
        </w:tc>
        <w:tc>
          <w:tcPr>
            <w:tcW w:w="1795" w:type="dxa"/>
          </w:tcPr>
          <w:p w14:paraId="5A2BC4CA"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71 (81.6)</w:t>
            </w:r>
          </w:p>
        </w:tc>
        <w:tc>
          <w:tcPr>
            <w:tcW w:w="1796" w:type="dxa"/>
          </w:tcPr>
          <w:p w14:paraId="5C296581"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14 (25.5)</w:t>
            </w:r>
          </w:p>
        </w:tc>
        <w:tc>
          <w:tcPr>
            <w:tcW w:w="1134" w:type="dxa"/>
          </w:tcPr>
          <w:p w14:paraId="3B27E3D3"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&lt; 0.001</w:t>
            </w:r>
          </w:p>
        </w:tc>
      </w:tr>
      <w:tr w:rsidR="00DA1D5F" w:rsidRPr="00FB0346" w14:paraId="509C39F1" w14:textId="77777777" w:rsidTr="005C3234">
        <w:tc>
          <w:tcPr>
            <w:tcW w:w="3119" w:type="dxa"/>
          </w:tcPr>
          <w:p w14:paraId="54B7D530" w14:textId="77777777" w:rsidR="00DA1D5F" w:rsidRPr="00FB0346" w:rsidRDefault="00DA1D5F" w:rsidP="005C3234">
            <w:pPr>
              <w:kinsoku w:val="0"/>
              <w:overflowPunct w:val="0"/>
              <w:autoSpaceDE w:val="0"/>
              <w:autoSpaceDN w:val="0"/>
              <w:adjustRightInd w:val="0"/>
              <w:snapToGrid w:val="0"/>
              <w:spacing w:line="360" w:lineRule="auto"/>
              <w:ind w:firstLineChars="50" w:firstLine="120"/>
              <w:rPr>
                <w:rFonts w:ascii="Book Antiqua" w:eastAsia="Meiryo" w:hAnsi="Book Antiqua"/>
                <w:sz w:val="24"/>
                <w:szCs w:val="24"/>
              </w:rPr>
            </w:pPr>
            <w:r w:rsidRPr="00FB0346">
              <w:rPr>
                <w:rFonts w:ascii="Book Antiqua" w:eastAsia="Meiryo" w:hAnsi="Book Antiqua"/>
                <w:sz w:val="24"/>
                <w:szCs w:val="24"/>
              </w:rPr>
              <w:t>≥ 11 mm</w:t>
            </w:r>
          </w:p>
        </w:tc>
        <w:tc>
          <w:tcPr>
            <w:tcW w:w="1795" w:type="dxa"/>
          </w:tcPr>
          <w:p w14:paraId="2B7A7545"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57 (40.1)</w:t>
            </w:r>
          </w:p>
        </w:tc>
        <w:tc>
          <w:tcPr>
            <w:tcW w:w="1795" w:type="dxa"/>
          </w:tcPr>
          <w:p w14:paraId="13F1A1F3"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16 (18.4)</w:t>
            </w:r>
          </w:p>
        </w:tc>
        <w:tc>
          <w:tcPr>
            <w:tcW w:w="1796" w:type="dxa"/>
          </w:tcPr>
          <w:p w14:paraId="37DE9E80"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41 (74.5)</w:t>
            </w:r>
          </w:p>
        </w:tc>
        <w:tc>
          <w:tcPr>
            <w:tcW w:w="1134" w:type="dxa"/>
          </w:tcPr>
          <w:p w14:paraId="72736951"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p>
        </w:tc>
      </w:tr>
      <w:tr w:rsidR="00DA1D5F" w:rsidRPr="00FB0346" w14:paraId="1A41149B" w14:textId="77777777" w:rsidTr="005C3234">
        <w:tc>
          <w:tcPr>
            <w:tcW w:w="3119" w:type="dxa"/>
          </w:tcPr>
          <w:p w14:paraId="1467B396"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 xml:space="preserve">Tumor depth, </w:t>
            </w:r>
            <w:r w:rsidRPr="00FB0346">
              <w:rPr>
                <w:rFonts w:ascii="Book Antiqua" w:eastAsia="Meiryo" w:hAnsi="Book Antiqua"/>
                <w:i/>
                <w:iCs/>
                <w:sz w:val="24"/>
                <w:szCs w:val="24"/>
              </w:rPr>
              <w:t>n</w:t>
            </w:r>
            <w:r w:rsidRPr="00FB0346">
              <w:rPr>
                <w:rFonts w:ascii="Book Antiqua" w:eastAsia="Meiryo" w:hAnsi="Book Antiqua"/>
                <w:sz w:val="24"/>
                <w:szCs w:val="24"/>
              </w:rPr>
              <w:t xml:space="preserve"> (%)</w:t>
            </w:r>
          </w:p>
        </w:tc>
        <w:tc>
          <w:tcPr>
            <w:tcW w:w="1795" w:type="dxa"/>
          </w:tcPr>
          <w:p w14:paraId="69613D95"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p>
        </w:tc>
        <w:tc>
          <w:tcPr>
            <w:tcW w:w="1795" w:type="dxa"/>
          </w:tcPr>
          <w:p w14:paraId="528470E4"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p>
        </w:tc>
        <w:tc>
          <w:tcPr>
            <w:tcW w:w="1796" w:type="dxa"/>
          </w:tcPr>
          <w:p w14:paraId="3DEBCD05"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p>
        </w:tc>
        <w:tc>
          <w:tcPr>
            <w:tcW w:w="1134" w:type="dxa"/>
          </w:tcPr>
          <w:p w14:paraId="1A250BC4"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p>
        </w:tc>
      </w:tr>
      <w:tr w:rsidR="00DA1D5F" w:rsidRPr="00FB0346" w14:paraId="321A6843" w14:textId="77777777" w:rsidTr="005C3234">
        <w:tc>
          <w:tcPr>
            <w:tcW w:w="3119" w:type="dxa"/>
          </w:tcPr>
          <w:p w14:paraId="4DC02CD7"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Pr>
                <w:rFonts w:ascii="Book Antiqua" w:eastAsia="Meiryo" w:hAnsi="Book Antiqua"/>
                <w:sz w:val="24"/>
                <w:szCs w:val="24"/>
              </w:rPr>
              <w:t xml:space="preserve"> </w:t>
            </w:r>
            <w:r w:rsidRPr="00FB0346">
              <w:rPr>
                <w:rFonts w:ascii="Book Antiqua" w:eastAsia="Meiryo" w:hAnsi="Book Antiqua"/>
                <w:sz w:val="24"/>
                <w:szCs w:val="24"/>
              </w:rPr>
              <w:t>Mucosa</w:t>
            </w:r>
          </w:p>
        </w:tc>
        <w:tc>
          <w:tcPr>
            <w:tcW w:w="1795" w:type="dxa"/>
          </w:tcPr>
          <w:p w14:paraId="6085063A"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139 (97.9)</w:t>
            </w:r>
          </w:p>
        </w:tc>
        <w:tc>
          <w:tcPr>
            <w:tcW w:w="1795" w:type="dxa"/>
          </w:tcPr>
          <w:p w14:paraId="6A4CBBE7"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86 (98.9)</w:t>
            </w:r>
          </w:p>
        </w:tc>
        <w:tc>
          <w:tcPr>
            <w:tcW w:w="1796" w:type="dxa"/>
          </w:tcPr>
          <w:p w14:paraId="1CD18F25"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53 (96.4)</w:t>
            </w:r>
          </w:p>
        </w:tc>
        <w:tc>
          <w:tcPr>
            <w:tcW w:w="1134" w:type="dxa"/>
          </w:tcPr>
          <w:p w14:paraId="2E6D4C71"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0.56</w:t>
            </w:r>
          </w:p>
        </w:tc>
      </w:tr>
      <w:tr w:rsidR="00DA1D5F" w:rsidRPr="00FB0346" w14:paraId="3F79E976" w14:textId="77777777" w:rsidTr="005C3234">
        <w:tc>
          <w:tcPr>
            <w:tcW w:w="3119" w:type="dxa"/>
          </w:tcPr>
          <w:p w14:paraId="3A1EAAAE"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Pr>
                <w:rFonts w:ascii="Book Antiqua" w:eastAsia="Meiryo" w:hAnsi="Book Antiqua"/>
                <w:sz w:val="24"/>
                <w:szCs w:val="24"/>
              </w:rPr>
              <w:t xml:space="preserve"> </w:t>
            </w:r>
            <w:r w:rsidRPr="00FB0346">
              <w:rPr>
                <w:rFonts w:ascii="Book Antiqua" w:eastAsia="Meiryo" w:hAnsi="Book Antiqua"/>
                <w:sz w:val="24"/>
                <w:szCs w:val="24"/>
              </w:rPr>
              <w:t>Submucosa</w:t>
            </w:r>
          </w:p>
        </w:tc>
        <w:tc>
          <w:tcPr>
            <w:tcW w:w="1795" w:type="dxa"/>
          </w:tcPr>
          <w:p w14:paraId="4586B4F8"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3 (2.1)</w:t>
            </w:r>
          </w:p>
        </w:tc>
        <w:tc>
          <w:tcPr>
            <w:tcW w:w="1795" w:type="dxa"/>
          </w:tcPr>
          <w:p w14:paraId="5BD96D2D"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1 (1.1)</w:t>
            </w:r>
          </w:p>
        </w:tc>
        <w:tc>
          <w:tcPr>
            <w:tcW w:w="1796" w:type="dxa"/>
          </w:tcPr>
          <w:p w14:paraId="3F3E4472"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2 (3.6)</w:t>
            </w:r>
          </w:p>
        </w:tc>
        <w:tc>
          <w:tcPr>
            <w:tcW w:w="1134" w:type="dxa"/>
          </w:tcPr>
          <w:p w14:paraId="52D48EDF"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p>
        </w:tc>
      </w:tr>
      <w:tr w:rsidR="00DA1D5F" w:rsidRPr="00FB0346" w14:paraId="0C9AE5A8" w14:textId="77777777" w:rsidTr="005C3234">
        <w:tc>
          <w:tcPr>
            <w:tcW w:w="3119" w:type="dxa"/>
          </w:tcPr>
          <w:p w14:paraId="42FE35A6"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 xml:space="preserve">Histology, </w:t>
            </w:r>
            <w:r w:rsidRPr="00FB0346">
              <w:rPr>
                <w:rFonts w:ascii="Book Antiqua" w:eastAsia="Meiryo" w:hAnsi="Book Antiqua"/>
                <w:i/>
                <w:iCs/>
                <w:sz w:val="24"/>
                <w:szCs w:val="24"/>
              </w:rPr>
              <w:t>n</w:t>
            </w:r>
            <w:r w:rsidRPr="00FB0346">
              <w:rPr>
                <w:rFonts w:ascii="Book Antiqua" w:eastAsia="Meiryo" w:hAnsi="Book Antiqua"/>
                <w:sz w:val="24"/>
                <w:szCs w:val="24"/>
              </w:rPr>
              <w:t xml:space="preserve"> (%)</w:t>
            </w:r>
          </w:p>
        </w:tc>
        <w:tc>
          <w:tcPr>
            <w:tcW w:w="1795" w:type="dxa"/>
          </w:tcPr>
          <w:p w14:paraId="2D5CFCB8"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FF0000"/>
                <w:sz w:val="24"/>
                <w:szCs w:val="24"/>
              </w:rPr>
            </w:pPr>
          </w:p>
        </w:tc>
        <w:tc>
          <w:tcPr>
            <w:tcW w:w="1795" w:type="dxa"/>
          </w:tcPr>
          <w:p w14:paraId="6357E965"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FF0000"/>
                <w:sz w:val="24"/>
                <w:szCs w:val="24"/>
              </w:rPr>
            </w:pPr>
          </w:p>
        </w:tc>
        <w:tc>
          <w:tcPr>
            <w:tcW w:w="1796" w:type="dxa"/>
          </w:tcPr>
          <w:p w14:paraId="3EA1BDA1"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FF0000"/>
                <w:sz w:val="24"/>
                <w:szCs w:val="24"/>
              </w:rPr>
            </w:pPr>
          </w:p>
        </w:tc>
        <w:tc>
          <w:tcPr>
            <w:tcW w:w="1134" w:type="dxa"/>
          </w:tcPr>
          <w:p w14:paraId="5DF49F94"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FF0000"/>
                <w:sz w:val="24"/>
                <w:szCs w:val="24"/>
              </w:rPr>
            </w:pPr>
          </w:p>
        </w:tc>
      </w:tr>
      <w:tr w:rsidR="00DA1D5F" w:rsidRPr="00FB0346" w14:paraId="0258B925" w14:textId="77777777" w:rsidTr="005C3234">
        <w:tc>
          <w:tcPr>
            <w:tcW w:w="3119" w:type="dxa"/>
          </w:tcPr>
          <w:p w14:paraId="2D691F4C"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Pr>
                <w:rFonts w:ascii="Book Antiqua" w:eastAsia="Meiryo" w:hAnsi="Book Antiqua"/>
                <w:sz w:val="24"/>
                <w:szCs w:val="24"/>
              </w:rPr>
              <w:t xml:space="preserve"> </w:t>
            </w:r>
            <w:r w:rsidRPr="00FB0346">
              <w:rPr>
                <w:rFonts w:ascii="Book Antiqua" w:eastAsia="Meiryo" w:hAnsi="Book Antiqua"/>
                <w:sz w:val="24"/>
                <w:szCs w:val="24"/>
              </w:rPr>
              <w:t>Adenoma</w:t>
            </w:r>
          </w:p>
        </w:tc>
        <w:tc>
          <w:tcPr>
            <w:tcW w:w="1795" w:type="dxa"/>
          </w:tcPr>
          <w:p w14:paraId="34E2621A"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103 (72.5)</w:t>
            </w:r>
          </w:p>
        </w:tc>
        <w:tc>
          <w:tcPr>
            <w:tcW w:w="1795" w:type="dxa"/>
          </w:tcPr>
          <w:p w14:paraId="6BDA61D3"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72 (82.8)</w:t>
            </w:r>
          </w:p>
        </w:tc>
        <w:tc>
          <w:tcPr>
            <w:tcW w:w="1796" w:type="dxa"/>
          </w:tcPr>
          <w:p w14:paraId="33E7C873"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31 (56.4)</w:t>
            </w:r>
          </w:p>
        </w:tc>
        <w:tc>
          <w:tcPr>
            <w:tcW w:w="1134" w:type="dxa"/>
          </w:tcPr>
          <w:p w14:paraId="5E01B3B9"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0.001</w:t>
            </w:r>
          </w:p>
        </w:tc>
      </w:tr>
      <w:tr w:rsidR="00DA1D5F" w:rsidRPr="00FB0346" w14:paraId="770A61A2" w14:textId="77777777" w:rsidTr="005C3234">
        <w:tc>
          <w:tcPr>
            <w:tcW w:w="3119" w:type="dxa"/>
            <w:tcBorders>
              <w:bottom w:val="single" w:sz="4" w:space="0" w:color="auto"/>
            </w:tcBorders>
          </w:tcPr>
          <w:p w14:paraId="20C37A5D"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Pr>
                <w:rFonts w:ascii="Book Antiqua" w:eastAsia="Meiryo" w:hAnsi="Book Antiqua"/>
                <w:sz w:val="24"/>
                <w:szCs w:val="24"/>
              </w:rPr>
              <w:t xml:space="preserve"> </w:t>
            </w:r>
            <w:r w:rsidRPr="00FB0346">
              <w:rPr>
                <w:rFonts w:ascii="Book Antiqua" w:eastAsia="Meiryo" w:hAnsi="Book Antiqua"/>
                <w:sz w:val="24"/>
                <w:szCs w:val="24"/>
              </w:rPr>
              <w:t>Adenocarcinoma</w:t>
            </w:r>
          </w:p>
        </w:tc>
        <w:tc>
          <w:tcPr>
            <w:tcW w:w="1795" w:type="dxa"/>
            <w:tcBorders>
              <w:bottom w:val="single" w:sz="4" w:space="0" w:color="auto"/>
            </w:tcBorders>
          </w:tcPr>
          <w:p w14:paraId="063A04ED"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39 (27.5)</w:t>
            </w:r>
          </w:p>
        </w:tc>
        <w:tc>
          <w:tcPr>
            <w:tcW w:w="1795" w:type="dxa"/>
            <w:tcBorders>
              <w:bottom w:val="single" w:sz="4" w:space="0" w:color="auto"/>
            </w:tcBorders>
          </w:tcPr>
          <w:p w14:paraId="7ADBB8FB"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15 (17.2)</w:t>
            </w:r>
          </w:p>
        </w:tc>
        <w:tc>
          <w:tcPr>
            <w:tcW w:w="1796" w:type="dxa"/>
            <w:tcBorders>
              <w:bottom w:val="single" w:sz="4" w:space="0" w:color="auto"/>
            </w:tcBorders>
          </w:tcPr>
          <w:p w14:paraId="5A5480EC"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r w:rsidRPr="00FB0346">
              <w:rPr>
                <w:rFonts w:ascii="Book Antiqua" w:eastAsia="Meiryo" w:hAnsi="Book Antiqua"/>
                <w:color w:val="000000" w:themeColor="text1"/>
                <w:sz w:val="24"/>
                <w:szCs w:val="24"/>
              </w:rPr>
              <w:t>24 (43.6)</w:t>
            </w:r>
          </w:p>
        </w:tc>
        <w:tc>
          <w:tcPr>
            <w:tcW w:w="1134" w:type="dxa"/>
            <w:tcBorders>
              <w:bottom w:val="single" w:sz="4" w:space="0" w:color="auto"/>
            </w:tcBorders>
          </w:tcPr>
          <w:p w14:paraId="76E2D4CB"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color w:val="000000" w:themeColor="text1"/>
                <w:sz w:val="24"/>
                <w:szCs w:val="24"/>
              </w:rPr>
            </w:pPr>
          </w:p>
        </w:tc>
      </w:tr>
    </w:tbl>
    <w:p w14:paraId="2B92B48A" w14:textId="7837C636" w:rsidR="00106FBC" w:rsidRPr="00DA1D5F" w:rsidRDefault="00DD0B1B"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i/>
          <w:iCs/>
          <w:sz w:val="24"/>
          <w:szCs w:val="24"/>
        </w:rPr>
        <w:t>P</w:t>
      </w:r>
      <w:r w:rsidR="00DA1D5F">
        <w:rPr>
          <w:rFonts w:ascii="Book Antiqua" w:hAnsi="Book Antiqua"/>
          <w:sz w:val="24"/>
          <w:szCs w:val="24"/>
        </w:rPr>
        <w:t xml:space="preserve"> </w:t>
      </w:r>
      <w:r w:rsidRPr="00FB0346">
        <w:rPr>
          <w:rFonts w:ascii="Book Antiqua" w:hAnsi="Book Antiqua"/>
          <w:sz w:val="24"/>
          <w:szCs w:val="24"/>
        </w:rPr>
        <w:t xml:space="preserve">values were calculated using the Fisher exact test for categorical data and the Mann-Whitney </w:t>
      </w:r>
      <w:r w:rsidRPr="00FB0346">
        <w:rPr>
          <w:rFonts w:ascii="Book Antiqua" w:hAnsi="Book Antiqua"/>
          <w:i/>
          <w:sz w:val="24"/>
          <w:szCs w:val="24"/>
        </w:rPr>
        <w:t>U</w:t>
      </w:r>
      <w:r w:rsidRPr="00FB0346">
        <w:rPr>
          <w:rFonts w:ascii="Book Antiqua" w:hAnsi="Book Antiqua"/>
          <w:sz w:val="24"/>
          <w:szCs w:val="24"/>
        </w:rPr>
        <w:t xml:space="preserve"> test for continuous data.</w:t>
      </w:r>
      <w:r w:rsidR="00106FBC" w:rsidRPr="00FB0346">
        <w:rPr>
          <w:rFonts w:ascii="Book Antiqua" w:eastAsia="等线" w:hAnsi="Book Antiqua"/>
          <w:sz w:val="24"/>
          <w:szCs w:val="24"/>
          <w:lang w:eastAsia="zh-CN"/>
        </w:rPr>
        <w:t xml:space="preserve"> </w:t>
      </w:r>
      <w:r w:rsidRPr="00FB0346">
        <w:rPr>
          <w:rFonts w:ascii="Book Antiqua" w:hAnsi="Book Antiqua"/>
          <w:sz w:val="24"/>
          <w:szCs w:val="24"/>
        </w:rPr>
        <w:t xml:space="preserve">EMR: </w:t>
      </w:r>
      <w:r w:rsidR="00DA1D5F" w:rsidRPr="00FB0346">
        <w:rPr>
          <w:rFonts w:ascii="Book Antiqua" w:hAnsi="Book Antiqua"/>
          <w:sz w:val="24"/>
          <w:szCs w:val="24"/>
        </w:rPr>
        <w:t xml:space="preserve">Endoscopic </w:t>
      </w:r>
      <w:r w:rsidRPr="00FB0346">
        <w:rPr>
          <w:rFonts w:ascii="Book Antiqua" w:hAnsi="Book Antiqua"/>
          <w:sz w:val="24"/>
          <w:szCs w:val="24"/>
        </w:rPr>
        <w:t xml:space="preserve">mucosal resection; ESD: </w:t>
      </w:r>
      <w:r w:rsidR="00DA1D5F" w:rsidRPr="00FB0346">
        <w:rPr>
          <w:rFonts w:ascii="Book Antiqua" w:hAnsi="Book Antiqua"/>
          <w:sz w:val="24"/>
          <w:szCs w:val="24"/>
        </w:rPr>
        <w:t xml:space="preserve">Endoscopic </w:t>
      </w:r>
      <w:r w:rsidRPr="00FB0346">
        <w:rPr>
          <w:rFonts w:ascii="Book Antiqua" w:hAnsi="Book Antiqua"/>
          <w:sz w:val="24"/>
          <w:szCs w:val="24"/>
        </w:rPr>
        <w:t xml:space="preserve">submucosal dissection; IQR: </w:t>
      </w:r>
      <w:r w:rsidR="00DA1D5F" w:rsidRPr="00FB0346">
        <w:rPr>
          <w:rFonts w:ascii="Book Antiqua" w:hAnsi="Book Antiqua"/>
          <w:sz w:val="24"/>
          <w:szCs w:val="24"/>
        </w:rPr>
        <w:t xml:space="preserve">Interquartile </w:t>
      </w:r>
      <w:r w:rsidRPr="00FB0346">
        <w:rPr>
          <w:rFonts w:ascii="Book Antiqua" w:hAnsi="Book Antiqua"/>
          <w:sz w:val="24"/>
          <w:szCs w:val="24"/>
        </w:rPr>
        <w:t>range.</w:t>
      </w:r>
      <w:r w:rsidR="005D4F06" w:rsidRPr="00FB0346">
        <w:rPr>
          <w:rFonts w:ascii="Book Antiqua" w:hAnsi="Book Antiqua"/>
          <w:b/>
          <w:sz w:val="24"/>
          <w:szCs w:val="24"/>
        </w:rPr>
        <w:br w:type="page"/>
      </w:r>
    </w:p>
    <w:p w14:paraId="55DCCE34" w14:textId="77777777" w:rsidR="00DA1D5F" w:rsidRDefault="00A602B8" w:rsidP="00FB0346">
      <w:pPr>
        <w:kinsoku w:val="0"/>
        <w:overflowPunct w:val="0"/>
        <w:autoSpaceDE w:val="0"/>
        <w:autoSpaceDN w:val="0"/>
        <w:adjustRightInd w:val="0"/>
        <w:snapToGrid w:val="0"/>
        <w:spacing w:line="360" w:lineRule="auto"/>
        <w:rPr>
          <w:rFonts w:ascii="Book Antiqua" w:hAnsi="Book Antiqua"/>
          <w:b/>
          <w:sz w:val="24"/>
          <w:szCs w:val="24"/>
        </w:rPr>
      </w:pPr>
      <w:r w:rsidRPr="00FB0346">
        <w:rPr>
          <w:rFonts w:ascii="Book Antiqua" w:hAnsi="Book Antiqua"/>
          <w:b/>
          <w:sz w:val="24"/>
          <w:szCs w:val="24"/>
        </w:rPr>
        <w:lastRenderedPageBreak/>
        <w:t>Table 2</w:t>
      </w:r>
      <w:r w:rsidR="00DD0B1B" w:rsidRPr="00FB0346">
        <w:rPr>
          <w:rFonts w:ascii="Book Antiqua" w:hAnsi="Book Antiqua"/>
          <w:b/>
          <w:sz w:val="24"/>
          <w:szCs w:val="24"/>
        </w:rPr>
        <w:t xml:space="preserve"> </w:t>
      </w:r>
      <w:r w:rsidRPr="00FB0346">
        <w:rPr>
          <w:rFonts w:ascii="Book Antiqua" w:hAnsi="Book Antiqua"/>
          <w:b/>
          <w:sz w:val="24"/>
          <w:szCs w:val="24"/>
        </w:rPr>
        <w:t xml:space="preserve">Comparison of </w:t>
      </w:r>
      <w:r w:rsidRPr="00FB0346">
        <w:rPr>
          <w:rFonts w:ascii="Book Antiqua" w:hAnsi="Book Antiqua"/>
          <w:b/>
          <w:iCs/>
          <w:sz w:val="24"/>
          <w:szCs w:val="24"/>
        </w:rPr>
        <w:t>clinicopathological characteristics o</w:t>
      </w:r>
      <w:r w:rsidRPr="00FB0346">
        <w:rPr>
          <w:rFonts w:ascii="Book Antiqua" w:hAnsi="Book Antiqua"/>
          <w:b/>
          <w:sz w:val="24"/>
          <w:szCs w:val="24"/>
        </w:rPr>
        <w:t xml:space="preserve">f the </w:t>
      </w:r>
      <w:r w:rsidR="00DD0B1B" w:rsidRPr="00FB0346">
        <w:rPr>
          <w:rFonts w:ascii="Book Antiqua" w:hAnsi="Book Antiqua"/>
          <w:b/>
          <w:sz w:val="24"/>
          <w:szCs w:val="24"/>
        </w:rPr>
        <w:t xml:space="preserve">endoscopic mucosal resection </w:t>
      </w:r>
      <w:r w:rsidRPr="00FB0346">
        <w:rPr>
          <w:rFonts w:ascii="Book Antiqua" w:hAnsi="Book Antiqua"/>
          <w:b/>
          <w:sz w:val="24"/>
          <w:szCs w:val="24"/>
        </w:rPr>
        <w:t xml:space="preserve">and </w:t>
      </w:r>
      <w:r w:rsidR="00DD0B1B" w:rsidRPr="00FB0346">
        <w:rPr>
          <w:rFonts w:ascii="Book Antiqua" w:hAnsi="Book Antiqua"/>
          <w:b/>
          <w:sz w:val="24"/>
          <w:szCs w:val="24"/>
        </w:rPr>
        <w:t>endoscopic submucosal dissection</w:t>
      </w:r>
      <w:r w:rsidRPr="00FB0346">
        <w:rPr>
          <w:rFonts w:ascii="Book Antiqua" w:hAnsi="Book Antiqua"/>
          <w:b/>
          <w:sz w:val="24"/>
          <w:szCs w:val="24"/>
        </w:rPr>
        <w:t xml:space="preserve"> groups after propensity score matching</w:t>
      </w:r>
    </w:p>
    <w:tbl>
      <w:tblPr>
        <w:tblStyle w:val="aa"/>
        <w:tblW w:w="9923"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1701"/>
        <w:gridCol w:w="1701"/>
        <w:gridCol w:w="992"/>
        <w:gridCol w:w="992"/>
      </w:tblGrid>
      <w:tr w:rsidR="00DA1D5F" w:rsidRPr="00FB0346" w14:paraId="36C04A8B" w14:textId="77777777" w:rsidTr="005C3234">
        <w:tc>
          <w:tcPr>
            <w:tcW w:w="4537" w:type="dxa"/>
            <w:tcBorders>
              <w:top w:val="single" w:sz="4" w:space="0" w:color="auto"/>
              <w:bottom w:val="single" w:sz="4" w:space="0" w:color="auto"/>
            </w:tcBorders>
          </w:tcPr>
          <w:p w14:paraId="5FA5419D"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p>
        </w:tc>
        <w:tc>
          <w:tcPr>
            <w:tcW w:w="1701" w:type="dxa"/>
            <w:tcBorders>
              <w:top w:val="single" w:sz="4" w:space="0" w:color="auto"/>
              <w:bottom w:val="single" w:sz="4" w:space="0" w:color="auto"/>
            </w:tcBorders>
          </w:tcPr>
          <w:p w14:paraId="780E98C6" w14:textId="71CFE579"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b/>
                <w:bCs/>
                <w:sz w:val="24"/>
                <w:szCs w:val="24"/>
              </w:rPr>
            </w:pPr>
            <w:r w:rsidRPr="00FB0346">
              <w:rPr>
                <w:rFonts w:ascii="Book Antiqua" w:eastAsia="Meiryo" w:hAnsi="Book Antiqua"/>
                <w:b/>
                <w:bCs/>
                <w:sz w:val="24"/>
                <w:szCs w:val="24"/>
              </w:rPr>
              <w:t>EMR group</w:t>
            </w:r>
            <w:r>
              <w:rPr>
                <w:rFonts w:ascii="Book Antiqua" w:eastAsia="Meiryo" w:hAnsi="Book Antiqua"/>
                <w:b/>
                <w:bCs/>
                <w:sz w:val="24"/>
                <w:szCs w:val="24"/>
              </w:rPr>
              <w:t>,</w:t>
            </w:r>
            <w:r>
              <w:rPr>
                <w:rFonts w:ascii="Book Antiqua" w:eastAsia="等线" w:hAnsi="Book Antiqua" w:hint="eastAsia"/>
                <w:b/>
                <w:bCs/>
                <w:sz w:val="24"/>
                <w:szCs w:val="24"/>
                <w:lang w:eastAsia="zh-CN"/>
              </w:rPr>
              <w:t xml:space="preserve"> </w:t>
            </w:r>
            <w:r w:rsidRPr="00FB0346">
              <w:rPr>
                <w:rFonts w:ascii="Book Antiqua" w:eastAsia="Meiryo" w:hAnsi="Book Antiqua"/>
                <w:b/>
                <w:bCs/>
                <w:i/>
                <w:iCs/>
                <w:sz w:val="24"/>
                <w:szCs w:val="24"/>
              </w:rPr>
              <w:t>n</w:t>
            </w:r>
            <w:r w:rsidRPr="00FB0346">
              <w:rPr>
                <w:rFonts w:ascii="Book Antiqua" w:eastAsia="Meiryo" w:hAnsi="Book Antiqua"/>
                <w:b/>
                <w:bCs/>
                <w:sz w:val="24"/>
                <w:szCs w:val="24"/>
              </w:rPr>
              <w:t xml:space="preserve"> = 28</w:t>
            </w:r>
          </w:p>
        </w:tc>
        <w:tc>
          <w:tcPr>
            <w:tcW w:w="1701" w:type="dxa"/>
            <w:tcBorders>
              <w:top w:val="single" w:sz="4" w:space="0" w:color="auto"/>
              <w:bottom w:val="single" w:sz="4" w:space="0" w:color="auto"/>
            </w:tcBorders>
          </w:tcPr>
          <w:p w14:paraId="40ADDF56" w14:textId="3F011C01"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b/>
                <w:bCs/>
                <w:sz w:val="24"/>
                <w:szCs w:val="24"/>
              </w:rPr>
            </w:pPr>
            <w:r w:rsidRPr="00FB0346">
              <w:rPr>
                <w:rFonts w:ascii="Book Antiqua" w:eastAsia="Meiryo" w:hAnsi="Book Antiqua"/>
                <w:b/>
                <w:bCs/>
                <w:sz w:val="24"/>
                <w:szCs w:val="24"/>
              </w:rPr>
              <w:t>ESD group</w:t>
            </w:r>
            <w:r>
              <w:rPr>
                <w:rFonts w:ascii="Book Antiqua" w:eastAsia="Meiryo" w:hAnsi="Book Antiqua"/>
                <w:b/>
                <w:bCs/>
                <w:sz w:val="24"/>
                <w:szCs w:val="24"/>
              </w:rPr>
              <w:t>,</w:t>
            </w:r>
            <w:r>
              <w:rPr>
                <w:rFonts w:ascii="Book Antiqua" w:eastAsia="等线" w:hAnsi="Book Antiqua" w:hint="eastAsia"/>
                <w:b/>
                <w:bCs/>
                <w:sz w:val="24"/>
                <w:szCs w:val="24"/>
                <w:lang w:eastAsia="zh-CN"/>
              </w:rPr>
              <w:t xml:space="preserve"> </w:t>
            </w:r>
            <w:r w:rsidRPr="00FB0346">
              <w:rPr>
                <w:rFonts w:ascii="Book Antiqua" w:eastAsia="Meiryo" w:hAnsi="Book Antiqua"/>
                <w:b/>
                <w:bCs/>
                <w:i/>
                <w:iCs/>
                <w:sz w:val="24"/>
                <w:szCs w:val="24"/>
              </w:rPr>
              <w:t>n</w:t>
            </w:r>
            <w:r w:rsidRPr="00FB0346">
              <w:rPr>
                <w:rFonts w:ascii="Book Antiqua" w:eastAsia="Meiryo" w:hAnsi="Book Antiqua"/>
                <w:b/>
                <w:bCs/>
                <w:sz w:val="24"/>
                <w:szCs w:val="24"/>
              </w:rPr>
              <w:t xml:space="preserve"> = 28</w:t>
            </w:r>
          </w:p>
        </w:tc>
        <w:tc>
          <w:tcPr>
            <w:tcW w:w="992" w:type="dxa"/>
            <w:tcBorders>
              <w:top w:val="single" w:sz="4" w:space="0" w:color="auto"/>
              <w:bottom w:val="single" w:sz="4" w:space="0" w:color="auto"/>
            </w:tcBorders>
          </w:tcPr>
          <w:p w14:paraId="695DCC4B" w14:textId="0886ED84"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b/>
                <w:bCs/>
                <w:sz w:val="24"/>
                <w:szCs w:val="24"/>
              </w:rPr>
            </w:pPr>
            <w:r w:rsidRPr="00FB0346">
              <w:rPr>
                <w:rFonts w:ascii="Book Antiqua" w:eastAsia="Meiryo" w:hAnsi="Book Antiqua"/>
                <w:b/>
                <w:bCs/>
                <w:i/>
                <w:iCs/>
                <w:sz w:val="24"/>
                <w:szCs w:val="24"/>
              </w:rPr>
              <w:t>P</w:t>
            </w:r>
            <w:r>
              <w:rPr>
                <w:rFonts w:ascii="Book Antiqua" w:eastAsia="Meiryo" w:hAnsi="Book Antiqua"/>
                <w:b/>
                <w:bCs/>
                <w:sz w:val="24"/>
                <w:szCs w:val="24"/>
              </w:rPr>
              <w:t xml:space="preserve"> </w:t>
            </w:r>
            <w:r w:rsidRPr="00FB0346">
              <w:rPr>
                <w:rFonts w:ascii="Book Antiqua" w:eastAsia="Meiryo" w:hAnsi="Book Antiqua"/>
                <w:b/>
                <w:bCs/>
                <w:sz w:val="24"/>
                <w:szCs w:val="24"/>
              </w:rPr>
              <w:t>value</w:t>
            </w:r>
          </w:p>
        </w:tc>
        <w:tc>
          <w:tcPr>
            <w:tcW w:w="992" w:type="dxa"/>
            <w:tcBorders>
              <w:top w:val="single" w:sz="4" w:space="0" w:color="auto"/>
              <w:bottom w:val="single" w:sz="4" w:space="0" w:color="auto"/>
            </w:tcBorders>
          </w:tcPr>
          <w:p w14:paraId="4E734238"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b/>
                <w:bCs/>
                <w:sz w:val="24"/>
                <w:szCs w:val="24"/>
              </w:rPr>
            </w:pPr>
            <w:r w:rsidRPr="00FB0346">
              <w:rPr>
                <w:rFonts w:ascii="Book Antiqua" w:eastAsia="Meiryo" w:hAnsi="Book Antiqua"/>
                <w:b/>
                <w:bCs/>
                <w:sz w:val="24"/>
                <w:szCs w:val="24"/>
              </w:rPr>
              <w:t>ASD</w:t>
            </w:r>
          </w:p>
        </w:tc>
      </w:tr>
      <w:tr w:rsidR="00DA1D5F" w:rsidRPr="00FB0346" w14:paraId="21859AAE" w14:textId="77777777" w:rsidTr="005C3234">
        <w:tc>
          <w:tcPr>
            <w:tcW w:w="4537" w:type="dxa"/>
            <w:tcBorders>
              <w:top w:val="single" w:sz="4" w:space="0" w:color="auto"/>
            </w:tcBorders>
          </w:tcPr>
          <w:p w14:paraId="09F87511"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Variable matching between groups</w:t>
            </w:r>
          </w:p>
        </w:tc>
        <w:tc>
          <w:tcPr>
            <w:tcW w:w="1701" w:type="dxa"/>
            <w:tcBorders>
              <w:top w:val="single" w:sz="4" w:space="0" w:color="auto"/>
            </w:tcBorders>
          </w:tcPr>
          <w:p w14:paraId="1BAFB3FE"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p>
        </w:tc>
        <w:tc>
          <w:tcPr>
            <w:tcW w:w="1701" w:type="dxa"/>
            <w:tcBorders>
              <w:top w:val="single" w:sz="4" w:space="0" w:color="auto"/>
            </w:tcBorders>
          </w:tcPr>
          <w:p w14:paraId="3E98CE32"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p>
        </w:tc>
        <w:tc>
          <w:tcPr>
            <w:tcW w:w="992" w:type="dxa"/>
            <w:tcBorders>
              <w:top w:val="single" w:sz="4" w:space="0" w:color="auto"/>
            </w:tcBorders>
          </w:tcPr>
          <w:p w14:paraId="072B337A"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p>
        </w:tc>
        <w:tc>
          <w:tcPr>
            <w:tcW w:w="992" w:type="dxa"/>
            <w:tcBorders>
              <w:top w:val="single" w:sz="4" w:space="0" w:color="auto"/>
            </w:tcBorders>
          </w:tcPr>
          <w:p w14:paraId="1F628499"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p>
        </w:tc>
      </w:tr>
      <w:tr w:rsidR="00DA1D5F" w:rsidRPr="00FB0346" w14:paraId="6EDA124B" w14:textId="77777777" w:rsidTr="005C3234">
        <w:tc>
          <w:tcPr>
            <w:tcW w:w="4537" w:type="dxa"/>
          </w:tcPr>
          <w:p w14:paraId="1D8BC86D" w14:textId="1508BA61" w:rsidR="00DA1D5F" w:rsidRPr="00FB0346" w:rsidRDefault="00DA1D5F" w:rsidP="00DA1D5F">
            <w:pPr>
              <w:kinsoku w:val="0"/>
              <w:overflowPunct w:val="0"/>
              <w:autoSpaceDE w:val="0"/>
              <w:autoSpaceDN w:val="0"/>
              <w:adjustRightInd w:val="0"/>
              <w:snapToGrid w:val="0"/>
              <w:spacing w:line="360" w:lineRule="auto"/>
              <w:ind w:firstLineChars="50" w:firstLine="120"/>
              <w:rPr>
                <w:rFonts w:ascii="Book Antiqua" w:eastAsia="Meiryo" w:hAnsi="Book Antiqua"/>
                <w:sz w:val="24"/>
                <w:szCs w:val="24"/>
              </w:rPr>
            </w:pPr>
            <w:r w:rsidRPr="00FB0346">
              <w:rPr>
                <w:rFonts w:ascii="Book Antiqua" w:eastAsia="Meiryo" w:hAnsi="Book Antiqua"/>
                <w:sz w:val="24"/>
                <w:szCs w:val="24"/>
              </w:rPr>
              <w:t xml:space="preserve">Age, </w:t>
            </w:r>
            <w:proofErr w:type="spellStart"/>
            <w:r w:rsidRPr="00FB0346">
              <w:rPr>
                <w:rFonts w:ascii="Book Antiqua" w:eastAsia="Meiryo" w:hAnsi="Book Antiqua"/>
                <w:sz w:val="24"/>
                <w:szCs w:val="24"/>
              </w:rPr>
              <w:t>y</w:t>
            </w:r>
            <w:r>
              <w:rPr>
                <w:rFonts w:ascii="Book Antiqua" w:eastAsia="Meiryo" w:hAnsi="Book Antiqua"/>
                <w:sz w:val="24"/>
                <w:szCs w:val="24"/>
              </w:rPr>
              <w:t>r</w:t>
            </w:r>
            <w:proofErr w:type="spellEnd"/>
            <w:r w:rsidRPr="00FB0346">
              <w:rPr>
                <w:rFonts w:ascii="Book Antiqua" w:eastAsia="Meiryo" w:hAnsi="Book Antiqua"/>
                <w:sz w:val="24"/>
                <w:szCs w:val="24"/>
              </w:rPr>
              <w:t>; ≥ 65/&lt; 65</w:t>
            </w:r>
          </w:p>
        </w:tc>
        <w:tc>
          <w:tcPr>
            <w:tcW w:w="1701" w:type="dxa"/>
          </w:tcPr>
          <w:p w14:paraId="1694AE74"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8/20</w:t>
            </w:r>
          </w:p>
        </w:tc>
        <w:tc>
          <w:tcPr>
            <w:tcW w:w="1701" w:type="dxa"/>
          </w:tcPr>
          <w:p w14:paraId="60F55C19"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6/22</w:t>
            </w:r>
          </w:p>
        </w:tc>
        <w:tc>
          <w:tcPr>
            <w:tcW w:w="992" w:type="dxa"/>
          </w:tcPr>
          <w:p w14:paraId="3FDB219E"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0.76</w:t>
            </w:r>
          </w:p>
        </w:tc>
        <w:tc>
          <w:tcPr>
            <w:tcW w:w="992" w:type="dxa"/>
          </w:tcPr>
          <w:p w14:paraId="54A591E0"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0.17</w:t>
            </w:r>
          </w:p>
        </w:tc>
      </w:tr>
      <w:tr w:rsidR="00DA1D5F" w:rsidRPr="00FB0346" w14:paraId="03257492" w14:textId="77777777" w:rsidTr="005C3234">
        <w:tc>
          <w:tcPr>
            <w:tcW w:w="4537" w:type="dxa"/>
          </w:tcPr>
          <w:p w14:paraId="3EFCB1DF" w14:textId="7959F035" w:rsidR="00DA1D5F" w:rsidRPr="00FB0346" w:rsidRDefault="00DA1D5F" w:rsidP="00DA1D5F">
            <w:pPr>
              <w:kinsoku w:val="0"/>
              <w:overflowPunct w:val="0"/>
              <w:autoSpaceDE w:val="0"/>
              <w:autoSpaceDN w:val="0"/>
              <w:adjustRightInd w:val="0"/>
              <w:snapToGrid w:val="0"/>
              <w:spacing w:line="360" w:lineRule="auto"/>
              <w:ind w:firstLineChars="50" w:firstLine="120"/>
              <w:rPr>
                <w:rFonts w:ascii="Book Antiqua" w:eastAsia="Meiryo" w:hAnsi="Book Antiqua"/>
                <w:sz w:val="24"/>
                <w:szCs w:val="24"/>
              </w:rPr>
            </w:pPr>
            <w:r w:rsidRPr="00FB0346">
              <w:rPr>
                <w:rFonts w:ascii="Book Antiqua" w:eastAsia="Meiryo" w:hAnsi="Book Antiqua"/>
                <w:sz w:val="24"/>
                <w:szCs w:val="24"/>
              </w:rPr>
              <w:t>Sex; male/female</w:t>
            </w:r>
          </w:p>
        </w:tc>
        <w:tc>
          <w:tcPr>
            <w:tcW w:w="1701" w:type="dxa"/>
          </w:tcPr>
          <w:p w14:paraId="7F407DC4"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17/11</w:t>
            </w:r>
          </w:p>
        </w:tc>
        <w:tc>
          <w:tcPr>
            <w:tcW w:w="1701" w:type="dxa"/>
          </w:tcPr>
          <w:p w14:paraId="6825CC86"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16/12</w:t>
            </w:r>
          </w:p>
        </w:tc>
        <w:tc>
          <w:tcPr>
            <w:tcW w:w="992" w:type="dxa"/>
          </w:tcPr>
          <w:p w14:paraId="0D24287E"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1</w:t>
            </w:r>
          </w:p>
        </w:tc>
        <w:tc>
          <w:tcPr>
            <w:tcW w:w="992" w:type="dxa"/>
          </w:tcPr>
          <w:p w14:paraId="3F322E42"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0.073</w:t>
            </w:r>
          </w:p>
        </w:tc>
      </w:tr>
      <w:tr w:rsidR="00DA1D5F" w:rsidRPr="00FB0346" w14:paraId="637DD773" w14:textId="77777777" w:rsidTr="005C3234">
        <w:tc>
          <w:tcPr>
            <w:tcW w:w="4537" w:type="dxa"/>
          </w:tcPr>
          <w:p w14:paraId="4EF5A94E" w14:textId="77777777" w:rsidR="00DA1D5F" w:rsidRPr="00FB0346" w:rsidRDefault="00DA1D5F" w:rsidP="00DA1D5F">
            <w:pPr>
              <w:kinsoku w:val="0"/>
              <w:overflowPunct w:val="0"/>
              <w:autoSpaceDE w:val="0"/>
              <w:autoSpaceDN w:val="0"/>
              <w:adjustRightInd w:val="0"/>
              <w:snapToGrid w:val="0"/>
              <w:spacing w:line="360" w:lineRule="auto"/>
              <w:ind w:firstLineChars="50" w:firstLine="120"/>
              <w:rPr>
                <w:rFonts w:ascii="Book Antiqua" w:eastAsia="Meiryo" w:hAnsi="Book Antiqua"/>
                <w:sz w:val="24"/>
                <w:szCs w:val="24"/>
              </w:rPr>
            </w:pPr>
            <w:r w:rsidRPr="00FB0346">
              <w:rPr>
                <w:rFonts w:ascii="Book Antiqua" w:eastAsia="Meiryo" w:hAnsi="Book Antiqua"/>
                <w:sz w:val="24"/>
                <w:szCs w:val="24"/>
              </w:rPr>
              <w:t>Tumor location; bulbs/others</w:t>
            </w:r>
          </w:p>
        </w:tc>
        <w:tc>
          <w:tcPr>
            <w:tcW w:w="1701" w:type="dxa"/>
          </w:tcPr>
          <w:p w14:paraId="416CEBE1"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8/20</w:t>
            </w:r>
          </w:p>
        </w:tc>
        <w:tc>
          <w:tcPr>
            <w:tcW w:w="1701" w:type="dxa"/>
          </w:tcPr>
          <w:p w14:paraId="0AA1FFB7"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6/22</w:t>
            </w:r>
          </w:p>
        </w:tc>
        <w:tc>
          <w:tcPr>
            <w:tcW w:w="992" w:type="dxa"/>
          </w:tcPr>
          <w:p w14:paraId="03DBD551"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0.67</w:t>
            </w:r>
          </w:p>
        </w:tc>
        <w:tc>
          <w:tcPr>
            <w:tcW w:w="992" w:type="dxa"/>
          </w:tcPr>
          <w:p w14:paraId="239342FE"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0.17</w:t>
            </w:r>
          </w:p>
        </w:tc>
      </w:tr>
      <w:tr w:rsidR="00DA1D5F" w:rsidRPr="00FB0346" w14:paraId="0AD4050E" w14:textId="77777777" w:rsidTr="005C3234">
        <w:tc>
          <w:tcPr>
            <w:tcW w:w="4537" w:type="dxa"/>
          </w:tcPr>
          <w:p w14:paraId="6DBF3410" w14:textId="77777777" w:rsidR="00DA1D5F" w:rsidRPr="00FB0346" w:rsidRDefault="00DA1D5F" w:rsidP="00DA1D5F">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Morphology; protruded/flat or depressed</w:t>
            </w:r>
          </w:p>
        </w:tc>
        <w:tc>
          <w:tcPr>
            <w:tcW w:w="1701" w:type="dxa"/>
          </w:tcPr>
          <w:p w14:paraId="5B3D291F"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22/6</w:t>
            </w:r>
          </w:p>
        </w:tc>
        <w:tc>
          <w:tcPr>
            <w:tcW w:w="1701" w:type="dxa"/>
          </w:tcPr>
          <w:p w14:paraId="545F65E6"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23/5</w:t>
            </w:r>
          </w:p>
        </w:tc>
        <w:tc>
          <w:tcPr>
            <w:tcW w:w="992" w:type="dxa"/>
          </w:tcPr>
          <w:p w14:paraId="6AD50803"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1</w:t>
            </w:r>
          </w:p>
        </w:tc>
        <w:tc>
          <w:tcPr>
            <w:tcW w:w="992" w:type="dxa"/>
          </w:tcPr>
          <w:p w14:paraId="09A144AB"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0.090</w:t>
            </w:r>
          </w:p>
        </w:tc>
      </w:tr>
      <w:tr w:rsidR="00DA1D5F" w:rsidRPr="00FB0346" w14:paraId="44E08D72" w14:textId="77777777" w:rsidTr="005C3234">
        <w:tc>
          <w:tcPr>
            <w:tcW w:w="4537" w:type="dxa"/>
          </w:tcPr>
          <w:p w14:paraId="02D28EA8" w14:textId="77777777" w:rsidR="00DA1D5F" w:rsidRPr="00FB0346" w:rsidRDefault="00DA1D5F" w:rsidP="00DA1D5F">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Histology; adenocarcinoma/adenoma</w:t>
            </w:r>
          </w:p>
        </w:tc>
        <w:tc>
          <w:tcPr>
            <w:tcW w:w="1701" w:type="dxa"/>
          </w:tcPr>
          <w:p w14:paraId="62B768B8"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8/20</w:t>
            </w:r>
          </w:p>
        </w:tc>
        <w:tc>
          <w:tcPr>
            <w:tcW w:w="1701" w:type="dxa"/>
          </w:tcPr>
          <w:p w14:paraId="313942B3"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7/21</w:t>
            </w:r>
          </w:p>
        </w:tc>
        <w:tc>
          <w:tcPr>
            <w:tcW w:w="992" w:type="dxa"/>
          </w:tcPr>
          <w:p w14:paraId="7CC08E10"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1</w:t>
            </w:r>
          </w:p>
        </w:tc>
        <w:tc>
          <w:tcPr>
            <w:tcW w:w="992" w:type="dxa"/>
          </w:tcPr>
          <w:p w14:paraId="0216EF22"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0.081</w:t>
            </w:r>
          </w:p>
        </w:tc>
      </w:tr>
      <w:tr w:rsidR="00DA1D5F" w:rsidRPr="00FB0346" w14:paraId="314D574A" w14:textId="77777777" w:rsidTr="005C3234">
        <w:tc>
          <w:tcPr>
            <w:tcW w:w="4537" w:type="dxa"/>
          </w:tcPr>
          <w:p w14:paraId="759F1AB1" w14:textId="77777777" w:rsidR="00DA1D5F" w:rsidRPr="00FB0346" w:rsidRDefault="00DA1D5F" w:rsidP="00DA1D5F">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Tumor depth; mucosa/submucosa</w:t>
            </w:r>
          </w:p>
        </w:tc>
        <w:tc>
          <w:tcPr>
            <w:tcW w:w="1701" w:type="dxa"/>
          </w:tcPr>
          <w:p w14:paraId="73CFE5B1"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27/1</w:t>
            </w:r>
          </w:p>
        </w:tc>
        <w:tc>
          <w:tcPr>
            <w:tcW w:w="1701" w:type="dxa"/>
          </w:tcPr>
          <w:p w14:paraId="09ABBF00"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27/1</w:t>
            </w:r>
          </w:p>
        </w:tc>
        <w:tc>
          <w:tcPr>
            <w:tcW w:w="992" w:type="dxa"/>
          </w:tcPr>
          <w:p w14:paraId="1CCB14AE"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1</w:t>
            </w:r>
          </w:p>
        </w:tc>
        <w:tc>
          <w:tcPr>
            <w:tcW w:w="992" w:type="dxa"/>
          </w:tcPr>
          <w:p w14:paraId="35E51B19"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w:t>
            </w:r>
          </w:p>
        </w:tc>
      </w:tr>
      <w:tr w:rsidR="00DA1D5F" w:rsidRPr="00FB0346" w14:paraId="35BB9C35" w14:textId="77777777" w:rsidTr="005C3234">
        <w:tc>
          <w:tcPr>
            <w:tcW w:w="4537" w:type="dxa"/>
          </w:tcPr>
          <w:p w14:paraId="7F1A771D" w14:textId="77777777" w:rsidR="00DA1D5F" w:rsidRPr="00FB0346" w:rsidRDefault="00DA1D5F" w:rsidP="00DA1D5F">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Tumor size; median (IQR)</w:t>
            </w:r>
          </w:p>
        </w:tc>
        <w:tc>
          <w:tcPr>
            <w:tcW w:w="1701" w:type="dxa"/>
          </w:tcPr>
          <w:p w14:paraId="35588D72" w14:textId="2604A046"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Pr>
                <w:rFonts w:ascii="Book Antiqua" w:eastAsia="Meiryo" w:hAnsi="Book Antiqua"/>
                <w:sz w:val="24"/>
                <w:szCs w:val="24"/>
              </w:rPr>
              <w:t>11 (6.25-15)</w:t>
            </w:r>
          </w:p>
        </w:tc>
        <w:tc>
          <w:tcPr>
            <w:tcW w:w="1701" w:type="dxa"/>
          </w:tcPr>
          <w:p w14:paraId="21371646" w14:textId="5898C6A1"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Pr>
                <w:rFonts w:ascii="Book Antiqua" w:eastAsia="Meiryo" w:hAnsi="Book Antiqua"/>
                <w:sz w:val="24"/>
                <w:szCs w:val="24"/>
              </w:rPr>
              <w:t>10.5 (8-13)</w:t>
            </w:r>
          </w:p>
        </w:tc>
        <w:tc>
          <w:tcPr>
            <w:tcW w:w="992" w:type="dxa"/>
          </w:tcPr>
          <w:p w14:paraId="595E3652"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0.90</w:t>
            </w:r>
          </w:p>
        </w:tc>
        <w:tc>
          <w:tcPr>
            <w:tcW w:w="992" w:type="dxa"/>
          </w:tcPr>
          <w:p w14:paraId="0E56DF27"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0.026</w:t>
            </w:r>
          </w:p>
        </w:tc>
      </w:tr>
      <w:tr w:rsidR="00DA1D5F" w:rsidRPr="00FB0346" w14:paraId="730782B8" w14:textId="77777777" w:rsidTr="005C3234">
        <w:tc>
          <w:tcPr>
            <w:tcW w:w="4537" w:type="dxa"/>
            <w:tcBorders>
              <w:bottom w:val="single" w:sz="4" w:space="0" w:color="auto"/>
            </w:tcBorders>
          </w:tcPr>
          <w:p w14:paraId="79646A34" w14:textId="40F8E139" w:rsidR="00DA1D5F" w:rsidRPr="00FB0346" w:rsidRDefault="00DA1D5F" w:rsidP="00DA1D5F">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 xml:space="preserve">Tumor size; </w:t>
            </w:r>
            <w:bookmarkStart w:id="33" w:name="_Hlk12208711"/>
            <w:r w:rsidR="00A41566">
              <w:rPr>
                <w:rFonts w:ascii="Book Antiqua" w:eastAsia="Meiryo" w:hAnsi="Book Antiqua"/>
                <w:sz w:val="24"/>
                <w:szCs w:val="24"/>
              </w:rPr>
              <w:t>≥ 11 mm/</w:t>
            </w:r>
            <w:r w:rsidRPr="00FB0346">
              <w:rPr>
                <w:rFonts w:ascii="Book Antiqua" w:eastAsia="Meiryo" w:hAnsi="Book Antiqua"/>
                <w:sz w:val="24"/>
                <w:szCs w:val="24"/>
              </w:rPr>
              <w:t>&lt; 11 mm</w:t>
            </w:r>
            <w:bookmarkEnd w:id="33"/>
          </w:p>
        </w:tc>
        <w:tc>
          <w:tcPr>
            <w:tcW w:w="1701" w:type="dxa"/>
            <w:tcBorders>
              <w:bottom w:val="single" w:sz="4" w:space="0" w:color="auto"/>
            </w:tcBorders>
          </w:tcPr>
          <w:p w14:paraId="1C4B3BA3"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14/14</w:t>
            </w:r>
          </w:p>
        </w:tc>
        <w:tc>
          <w:tcPr>
            <w:tcW w:w="1701" w:type="dxa"/>
            <w:tcBorders>
              <w:bottom w:val="single" w:sz="4" w:space="0" w:color="auto"/>
            </w:tcBorders>
          </w:tcPr>
          <w:p w14:paraId="0D3BA1AD"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14/14</w:t>
            </w:r>
          </w:p>
        </w:tc>
        <w:tc>
          <w:tcPr>
            <w:tcW w:w="992" w:type="dxa"/>
            <w:tcBorders>
              <w:bottom w:val="single" w:sz="4" w:space="0" w:color="auto"/>
            </w:tcBorders>
          </w:tcPr>
          <w:p w14:paraId="43B62BEF"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1</w:t>
            </w:r>
          </w:p>
        </w:tc>
        <w:tc>
          <w:tcPr>
            <w:tcW w:w="992" w:type="dxa"/>
            <w:tcBorders>
              <w:bottom w:val="single" w:sz="4" w:space="0" w:color="auto"/>
            </w:tcBorders>
          </w:tcPr>
          <w:p w14:paraId="3EC0519B"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w:t>
            </w:r>
          </w:p>
        </w:tc>
      </w:tr>
    </w:tbl>
    <w:p w14:paraId="36D2B738" w14:textId="3F84B9D3" w:rsidR="00DD0B1B" w:rsidRPr="00FB0346" w:rsidRDefault="00DD0B1B"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i/>
          <w:iCs/>
          <w:sz w:val="24"/>
          <w:szCs w:val="24"/>
        </w:rPr>
        <w:t>P</w:t>
      </w:r>
      <w:r w:rsidRPr="00FB0346">
        <w:rPr>
          <w:rFonts w:ascii="Book Antiqua" w:hAnsi="Book Antiqua"/>
          <w:sz w:val="24"/>
          <w:szCs w:val="24"/>
        </w:rPr>
        <w:t xml:space="preserve">-values were calculated using the Fisher exact test for categorical data and the Mann-Whitney </w:t>
      </w:r>
      <w:r w:rsidRPr="00FB0346">
        <w:rPr>
          <w:rFonts w:ascii="Book Antiqua" w:hAnsi="Book Antiqua"/>
          <w:i/>
          <w:sz w:val="24"/>
          <w:szCs w:val="24"/>
        </w:rPr>
        <w:t>U</w:t>
      </w:r>
      <w:r w:rsidRPr="00FB0346">
        <w:rPr>
          <w:rFonts w:ascii="Book Antiqua" w:hAnsi="Book Antiqua"/>
          <w:sz w:val="24"/>
          <w:szCs w:val="24"/>
        </w:rPr>
        <w:t xml:space="preserve"> test for continuous data.</w:t>
      </w:r>
      <w:r w:rsidR="00106FBC" w:rsidRPr="00FB0346">
        <w:rPr>
          <w:rFonts w:ascii="Book Antiqua" w:eastAsia="等线" w:hAnsi="Book Antiqua"/>
          <w:sz w:val="24"/>
          <w:szCs w:val="24"/>
          <w:lang w:eastAsia="zh-CN"/>
        </w:rPr>
        <w:t xml:space="preserve"> </w:t>
      </w:r>
      <w:r w:rsidRPr="00FB0346">
        <w:rPr>
          <w:rFonts w:ascii="Book Antiqua" w:hAnsi="Book Antiqua"/>
          <w:sz w:val="24"/>
          <w:szCs w:val="24"/>
        </w:rPr>
        <w:t xml:space="preserve">EMR: </w:t>
      </w:r>
      <w:r w:rsidR="00DA1D5F" w:rsidRPr="00FB0346">
        <w:rPr>
          <w:rFonts w:ascii="Book Antiqua" w:hAnsi="Book Antiqua"/>
          <w:sz w:val="24"/>
          <w:szCs w:val="24"/>
        </w:rPr>
        <w:t xml:space="preserve">Endoscopic </w:t>
      </w:r>
      <w:r w:rsidRPr="00FB0346">
        <w:rPr>
          <w:rFonts w:ascii="Book Antiqua" w:hAnsi="Book Antiqua"/>
          <w:sz w:val="24"/>
          <w:szCs w:val="24"/>
        </w:rPr>
        <w:t xml:space="preserve">mucosal resection; ESD: </w:t>
      </w:r>
      <w:r w:rsidR="00DA1D5F" w:rsidRPr="00FB0346">
        <w:rPr>
          <w:rFonts w:ascii="Book Antiqua" w:hAnsi="Book Antiqua"/>
          <w:sz w:val="24"/>
          <w:szCs w:val="24"/>
        </w:rPr>
        <w:t xml:space="preserve">Endoscopic </w:t>
      </w:r>
      <w:r w:rsidRPr="00FB0346">
        <w:rPr>
          <w:rFonts w:ascii="Book Antiqua" w:hAnsi="Book Antiqua"/>
          <w:sz w:val="24"/>
          <w:szCs w:val="24"/>
        </w:rPr>
        <w:t xml:space="preserve">submucosal dissection; ASD: </w:t>
      </w:r>
      <w:r w:rsidR="00DA1D5F" w:rsidRPr="00FB0346">
        <w:rPr>
          <w:rFonts w:ascii="Book Antiqua" w:hAnsi="Book Antiqua"/>
          <w:sz w:val="24"/>
          <w:szCs w:val="24"/>
        </w:rPr>
        <w:t xml:space="preserve">Absolute </w:t>
      </w:r>
      <w:r w:rsidRPr="00FB0346">
        <w:rPr>
          <w:rFonts w:ascii="Book Antiqua" w:hAnsi="Book Antiqua"/>
          <w:sz w:val="24"/>
          <w:szCs w:val="24"/>
        </w:rPr>
        <w:t xml:space="preserve">standardized difference; IQR: </w:t>
      </w:r>
      <w:r w:rsidR="00DA1D5F" w:rsidRPr="00FB0346">
        <w:rPr>
          <w:rFonts w:ascii="Book Antiqua" w:hAnsi="Book Antiqua"/>
          <w:sz w:val="24"/>
          <w:szCs w:val="24"/>
        </w:rPr>
        <w:t xml:space="preserve">Interquartile </w:t>
      </w:r>
      <w:r w:rsidRPr="00FB0346">
        <w:rPr>
          <w:rFonts w:ascii="Book Antiqua" w:hAnsi="Book Antiqua"/>
          <w:sz w:val="24"/>
          <w:szCs w:val="24"/>
        </w:rPr>
        <w:t>range.</w:t>
      </w:r>
    </w:p>
    <w:p w14:paraId="0C181CBC" w14:textId="4CCBAE9E" w:rsidR="00A602B8" w:rsidRPr="00FB0346" w:rsidRDefault="00A602B8" w:rsidP="00FB0346">
      <w:pPr>
        <w:kinsoku w:val="0"/>
        <w:overflowPunct w:val="0"/>
        <w:autoSpaceDE w:val="0"/>
        <w:autoSpaceDN w:val="0"/>
        <w:adjustRightInd w:val="0"/>
        <w:snapToGrid w:val="0"/>
        <w:spacing w:line="360" w:lineRule="auto"/>
        <w:rPr>
          <w:rFonts w:ascii="Book Antiqua" w:hAnsi="Book Antiqua"/>
          <w:b/>
          <w:sz w:val="24"/>
          <w:szCs w:val="24"/>
        </w:rPr>
      </w:pPr>
    </w:p>
    <w:p w14:paraId="7610136D" w14:textId="7E2E2FC5" w:rsidR="00106FBC" w:rsidRPr="00DA1D5F" w:rsidRDefault="005D4F06"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sz w:val="24"/>
          <w:szCs w:val="24"/>
        </w:rPr>
        <w:br w:type="page"/>
      </w:r>
    </w:p>
    <w:p w14:paraId="14D6ED1C" w14:textId="77777777" w:rsidR="00DA1D5F" w:rsidRDefault="00DD0B1B" w:rsidP="00FB0346">
      <w:pPr>
        <w:kinsoku w:val="0"/>
        <w:overflowPunct w:val="0"/>
        <w:autoSpaceDE w:val="0"/>
        <w:autoSpaceDN w:val="0"/>
        <w:adjustRightInd w:val="0"/>
        <w:snapToGrid w:val="0"/>
        <w:spacing w:line="360" w:lineRule="auto"/>
        <w:rPr>
          <w:rFonts w:ascii="Book Antiqua" w:hAnsi="Book Antiqua"/>
          <w:b/>
          <w:bCs/>
          <w:sz w:val="24"/>
          <w:szCs w:val="24"/>
        </w:rPr>
      </w:pPr>
      <w:r w:rsidRPr="00FB0346">
        <w:rPr>
          <w:rFonts w:ascii="Book Antiqua" w:hAnsi="Book Antiqua"/>
          <w:b/>
          <w:bCs/>
          <w:sz w:val="24"/>
          <w:szCs w:val="24"/>
        </w:rPr>
        <w:lastRenderedPageBreak/>
        <w:t xml:space="preserve">Table 3 Comparison of treatment outcomes between the endoscopic mucosal resection and endoscopic submucosal dissection groups </w:t>
      </w:r>
      <w:r w:rsidR="00DA1D5F">
        <w:rPr>
          <w:rFonts w:ascii="Book Antiqua" w:hAnsi="Book Antiqua"/>
          <w:b/>
          <w:bCs/>
          <w:sz w:val="24"/>
          <w:szCs w:val="24"/>
        </w:rPr>
        <w:t>after propensity score matching</w:t>
      </w:r>
    </w:p>
    <w:tbl>
      <w:tblPr>
        <w:tblStyle w:val="aa"/>
        <w:tblW w:w="8505" w:type="dxa"/>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913"/>
        <w:gridCol w:w="1914"/>
        <w:gridCol w:w="992"/>
      </w:tblGrid>
      <w:tr w:rsidR="00DA1D5F" w:rsidRPr="00FB0346" w14:paraId="3E225674" w14:textId="77777777" w:rsidTr="00B93216">
        <w:tc>
          <w:tcPr>
            <w:tcW w:w="3686" w:type="dxa"/>
            <w:tcBorders>
              <w:top w:val="single" w:sz="4" w:space="0" w:color="auto"/>
              <w:bottom w:val="single" w:sz="4" w:space="0" w:color="auto"/>
            </w:tcBorders>
          </w:tcPr>
          <w:p w14:paraId="4CEBA090"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p>
        </w:tc>
        <w:tc>
          <w:tcPr>
            <w:tcW w:w="1913" w:type="dxa"/>
            <w:tcBorders>
              <w:top w:val="single" w:sz="4" w:space="0" w:color="auto"/>
              <w:bottom w:val="single" w:sz="4" w:space="0" w:color="auto"/>
            </w:tcBorders>
          </w:tcPr>
          <w:p w14:paraId="4B31D50D" w14:textId="3A6989D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b/>
                <w:bCs/>
                <w:sz w:val="24"/>
                <w:szCs w:val="24"/>
              </w:rPr>
            </w:pPr>
            <w:r w:rsidRPr="00FB0346">
              <w:rPr>
                <w:rFonts w:ascii="Book Antiqua" w:eastAsia="Meiryo" w:hAnsi="Book Antiqua"/>
                <w:b/>
                <w:bCs/>
                <w:sz w:val="24"/>
                <w:szCs w:val="24"/>
              </w:rPr>
              <w:t>EMR group</w:t>
            </w:r>
            <w:r>
              <w:rPr>
                <w:rFonts w:ascii="Book Antiqua" w:eastAsia="Meiryo" w:hAnsi="Book Antiqua"/>
                <w:b/>
                <w:bCs/>
                <w:sz w:val="24"/>
                <w:szCs w:val="24"/>
              </w:rPr>
              <w:t>,</w:t>
            </w:r>
            <w:r>
              <w:rPr>
                <w:rFonts w:ascii="Book Antiqua" w:eastAsia="等线" w:hAnsi="Book Antiqua" w:hint="eastAsia"/>
                <w:b/>
                <w:bCs/>
                <w:sz w:val="24"/>
                <w:szCs w:val="24"/>
                <w:lang w:eastAsia="zh-CN"/>
              </w:rPr>
              <w:t xml:space="preserve"> </w:t>
            </w:r>
            <w:r w:rsidRPr="00FB0346">
              <w:rPr>
                <w:rFonts w:ascii="Book Antiqua" w:eastAsia="Meiryo" w:hAnsi="Book Antiqua"/>
                <w:b/>
                <w:bCs/>
                <w:i/>
                <w:iCs/>
                <w:sz w:val="24"/>
                <w:szCs w:val="24"/>
              </w:rPr>
              <w:t>n</w:t>
            </w:r>
            <w:r w:rsidRPr="00FB0346">
              <w:rPr>
                <w:rFonts w:ascii="Book Antiqua" w:eastAsia="Meiryo" w:hAnsi="Book Antiqua"/>
                <w:b/>
                <w:bCs/>
                <w:sz w:val="24"/>
                <w:szCs w:val="24"/>
              </w:rPr>
              <w:t xml:space="preserve"> = 28</w:t>
            </w:r>
          </w:p>
        </w:tc>
        <w:tc>
          <w:tcPr>
            <w:tcW w:w="1914" w:type="dxa"/>
            <w:tcBorders>
              <w:top w:val="single" w:sz="4" w:space="0" w:color="auto"/>
              <w:bottom w:val="single" w:sz="4" w:space="0" w:color="auto"/>
            </w:tcBorders>
          </w:tcPr>
          <w:p w14:paraId="5EE7191B" w14:textId="4FBF1936"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b/>
                <w:bCs/>
                <w:sz w:val="24"/>
                <w:szCs w:val="24"/>
              </w:rPr>
            </w:pPr>
            <w:r w:rsidRPr="00FB0346">
              <w:rPr>
                <w:rFonts w:ascii="Book Antiqua" w:eastAsia="Meiryo" w:hAnsi="Book Antiqua"/>
                <w:b/>
                <w:bCs/>
                <w:sz w:val="24"/>
                <w:szCs w:val="24"/>
              </w:rPr>
              <w:t>ESD group</w:t>
            </w:r>
            <w:r>
              <w:rPr>
                <w:rFonts w:ascii="Book Antiqua" w:eastAsia="Meiryo" w:hAnsi="Book Antiqua"/>
                <w:b/>
                <w:bCs/>
                <w:sz w:val="24"/>
                <w:szCs w:val="24"/>
              </w:rPr>
              <w:t>,</w:t>
            </w:r>
            <w:r>
              <w:rPr>
                <w:rFonts w:ascii="Book Antiqua" w:eastAsia="等线" w:hAnsi="Book Antiqua" w:hint="eastAsia"/>
                <w:b/>
                <w:bCs/>
                <w:sz w:val="24"/>
                <w:szCs w:val="24"/>
                <w:lang w:eastAsia="zh-CN"/>
              </w:rPr>
              <w:t xml:space="preserve"> </w:t>
            </w:r>
            <w:r w:rsidRPr="00FB0346">
              <w:rPr>
                <w:rFonts w:ascii="Book Antiqua" w:eastAsia="Meiryo" w:hAnsi="Book Antiqua"/>
                <w:b/>
                <w:bCs/>
                <w:i/>
                <w:iCs/>
                <w:sz w:val="24"/>
                <w:szCs w:val="24"/>
              </w:rPr>
              <w:t>n</w:t>
            </w:r>
            <w:r w:rsidRPr="00FB0346">
              <w:rPr>
                <w:rFonts w:ascii="Book Antiqua" w:eastAsia="Meiryo" w:hAnsi="Book Antiqua"/>
                <w:b/>
                <w:bCs/>
                <w:sz w:val="24"/>
                <w:szCs w:val="24"/>
              </w:rPr>
              <w:t xml:space="preserve"> = 28</w:t>
            </w:r>
          </w:p>
        </w:tc>
        <w:tc>
          <w:tcPr>
            <w:tcW w:w="992" w:type="dxa"/>
            <w:tcBorders>
              <w:top w:val="single" w:sz="4" w:space="0" w:color="auto"/>
              <w:bottom w:val="single" w:sz="4" w:space="0" w:color="auto"/>
            </w:tcBorders>
          </w:tcPr>
          <w:p w14:paraId="62BB1505" w14:textId="6A9FFE6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b/>
                <w:bCs/>
                <w:sz w:val="24"/>
                <w:szCs w:val="24"/>
              </w:rPr>
            </w:pPr>
            <w:r w:rsidRPr="00FB0346">
              <w:rPr>
                <w:rFonts w:ascii="Book Antiqua" w:eastAsia="Meiryo" w:hAnsi="Book Antiqua"/>
                <w:b/>
                <w:bCs/>
                <w:i/>
                <w:iCs/>
                <w:sz w:val="24"/>
                <w:szCs w:val="24"/>
              </w:rPr>
              <w:t>P</w:t>
            </w:r>
            <w:r>
              <w:rPr>
                <w:rFonts w:ascii="Book Antiqua" w:eastAsia="Meiryo" w:hAnsi="Book Antiqua"/>
                <w:b/>
                <w:bCs/>
                <w:sz w:val="24"/>
                <w:szCs w:val="24"/>
              </w:rPr>
              <w:t xml:space="preserve"> </w:t>
            </w:r>
            <w:r w:rsidRPr="00FB0346">
              <w:rPr>
                <w:rFonts w:ascii="Book Antiqua" w:eastAsia="Meiryo" w:hAnsi="Book Antiqua"/>
                <w:b/>
                <w:bCs/>
                <w:sz w:val="24"/>
                <w:szCs w:val="24"/>
              </w:rPr>
              <w:t>value</w:t>
            </w:r>
          </w:p>
        </w:tc>
      </w:tr>
      <w:tr w:rsidR="00DA1D5F" w:rsidRPr="00FB0346" w14:paraId="3A6A0D16" w14:textId="77777777" w:rsidTr="00B93216">
        <w:trPr>
          <w:trHeight w:val="372"/>
        </w:trPr>
        <w:tc>
          <w:tcPr>
            <w:tcW w:w="3686" w:type="dxa"/>
            <w:tcBorders>
              <w:top w:val="single" w:sz="4" w:space="0" w:color="auto"/>
            </w:tcBorders>
          </w:tcPr>
          <w:p w14:paraId="3F661837" w14:textId="3A2DA556"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Procedure time, min</w:t>
            </w:r>
          </w:p>
        </w:tc>
        <w:tc>
          <w:tcPr>
            <w:tcW w:w="1913" w:type="dxa"/>
            <w:tcBorders>
              <w:top w:val="single" w:sz="4" w:space="0" w:color="auto"/>
            </w:tcBorders>
          </w:tcPr>
          <w:p w14:paraId="23F7E7C1" w14:textId="3928B94A"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p>
        </w:tc>
        <w:tc>
          <w:tcPr>
            <w:tcW w:w="1914" w:type="dxa"/>
            <w:tcBorders>
              <w:top w:val="single" w:sz="4" w:space="0" w:color="auto"/>
            </w:tcBorders>
          </w:tcPr>
          <w:p w14:paraId="452DBBF5" w14:textId="144305A6"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p>
        </w:tc>
        <w:tc>
          <w:tcPr>
            <w:tcW w:w="992" w:type="dxa"/>
            <w:tcBorders>
              <w:top w:val="single" w:sz="4" w:space="0" w:color="auto"/>
            </w:tcBorders>
          </w:tcPr>
          <w:p w14:paraId="6E186F13" w14:textId="534813EB"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p>
        </w:tc>
      </w:tr>
      <w:tr w:rsidR="00DA1D5F" w:rsidRPr="00FB0346" w14:paraId="73A50EDF" w14:textId="77777777" w:rsidTr="00B93216">
        <w:trPr>
          <w:trHeight w:val="528"/>
        </w:trPr>
        <w:tc>
          <w:tcPr>
            <w:tcW w:w="3686" w:type="dxa"/>
          </w:tcPr>
          <w:p w14:paraId="17ED79B7" w14:textId="778EBE76" w:rsidR="00DA1D5F" w:rsidRPr="00FB0346" w:rsidRDefault="00DA1D5F" w:rsidP="00DA1D5F">
            <w:pPr>
              <w:kinsoku w:val="0"/>
              <w:overflowPunct w:val="0"/>
              <w:autoSpaceDE w:val="0"/>
              <w:autoSpaceDN w:val="0"/>
              <w:adjustRightInd w:val="0"/>
              <w:snapToGrid w:val="0"/>
              <w:spacing w:line="360" w:lineRule="auto"/>
              <w:ind w:firstLineChars="50" w:firstLine="120"/>
              <w:rPr>
                <w:rFonts w:ascii="Book Antiqua" w:eastAsia="Meiryo" w:hAnsi="Book Antiqua"/>
                <w:sz w:val="24"/>
                <w:szCs w:val="24"/>
              </w:rPr>
            </w:pPr>
            <w:r w:rsidRPr="00FB0346">
              <w:rPr>
                <w:rFonts w:ascii="Book Antiqua" w:eastAsia="Meiryo" w:hAnsi="Book Antiqua"/>
                <w:sz w:val="24"/>
                <w:szCs w:val="24"/>
              </w:rPr>
              <w:t>Median (IQR)</w:t>
            </w:r>
          </w:p>
        </w:tc>
        <w:tc>
          <w:tcPr>
            <w:tcW w:w="1913" w:type="dxa"/>
          </w:tcPr>
          <w:p w14:paraId="0C63279E" w14:textId="119FC3D7" w:rsidR="00DA1D5F" w:rsidRPr="00FB0346" w:rsidRDefault="00DA1D5F" w:rsidP="00DA1D5F">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6 (3-10.75)</w:t>
            </w:r>
          </w:p>
        </w:tc>
        <w:tc>
          <w:tcPr>
            <w:tcW w:w="1914" w:type="dxa"/>
          </w:tcPr>
          <w:p w14:paraId="52F38C79" w14:textId="3BBB1C8C" w:rsidR="00DA1D5F" w:rsidRPr="00FB0346" w:rsidRDefault="00DA1D5F" w:rsidP="00DA1D5F">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87.5 (68.5-136.5)</w:t>
            </w:r>
          </w:p>
        </w:tc>
        <w:tc>
          <w:tcPr>
            <w:tcW w:w="992" w:type="dxa"/>
          </w:tcPr>
          <w:p w14:paraId="6460E103" w14:textId="6AEE4E8B" w:rsidR="00DA1D5F" w:rsidRPr="00FB0346" w:rsidRDefault="00DA1D5F" w:rsidP="00DA1D5F">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&lt; 0.001</w:t>
            </w:r>
          </w:p>
        </w:tc>
      </w:tr>
      <w:tr w:rsidR="00DA1D5F" w:rsidRPr="00FB0346" w14:paraId="30A5421B" w14:textId="77777777" w:rsidTr="00B93216">
        <w:tc>
          <w:tcPr>
            <w:tcW w:w="3686" w:type="dxa"/>
          </w:tcPr>
          <w:p w14:paraId="1184CF19"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i/>
                <w:sz w:val="24"/>
                <w:szCs w:val="24"/>
              </w:rPr>
              <w:t>En bloc</w:t>
            </w:r>
            <w:r w:rsidRPr="00FB0346">
              <w:rPr>
                <w:rFonts w:ascii="Book Antiqua" w:eastAsia="Meiryo" w:hAnsi="Book Antiqua"/>
                <w:sz w:val="24"/>
                <w:szCs w:val="24"/>
              </w:rPr>
              <w:t xml:space="preserve"> resection, </w:t>
            </w:r>
            <w:r w:rsidRPr="00FB0346">
              <w:rPr>
                <w:rFonts w:ascii="Book Antiqua" w:eastAsia="Meiryo" w:hAnsi="Book Antiqua"/>
                <w:i/>
                <w:iCs/>
                <w:sz w:val="24"/>
                <w:szCs w:val="24"/>
              </w:rPr>
              <w:t>n</w:t>
            </w:r>
            <w:r w:rsidRPr="00FB0346">
              <w:rPr>
                <w:rFonts w:ascii="Book Antiqua" w:eastAsia="Meiryo" w:hAnsi="Book Antiqua"/>
                <w:sz w:val="24"/>
                <w:szCs w:val="24"/>
              </w:rPr>
              <w:t xml:space="preserve"> (%)</w:t>
            </w:r>
          </w:p>
        </w:tc>
        <w:tc>
          <w:tcPr>
            <w:tcW w:w="1913" w:type="dxa"/>
          </w:tcPr>
          <w:p w14:paraId="2F09BE36"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23 (82.1)</w:t>
            </w:r>
          </w:p>
        </w:tc>
        <w:tc>
          <w:tcPr>
            <w:tcW w:w="1914" w:type="dxa"/>
          </w:tcPr>
          <w:p w14:paraId="23D2E613"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26 (92.9)</w:t>
            </w:r>
          </w:p>
        </w:tc>
        <w:tc>
          <w:tcPr>
            <w:tcW w:w="992" w:type="dxa"/>
          </w:tcPr>
          <w:p w14:paraId="6CD1332D"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0.42</w:t>
            </w:r>
          </w:p>
        </w:tc>
      </w:tr>
      <w:tr w:rsidR="00DA1D5F" w:rsidRPr="00FB0346" w14:paraId="5C87B636" w14:textId="77777777" w:rsidTr="00B93216">
        <w:tc>
          <w:tcPr>
            <w:tcW w:w="3686" w:type="dxa"/>
          </w:tcPr>
          <w:p w14:paraId="4EE5C9EB"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 xml:space="preserve">Complete resection, </w:t>
            </w:r>
            <w:r w:rsidRPr="00FB0346">
              <w:rPr>
                <w:rFonts w:ascii="Book Antiqua" w:eastAsia="Meiryo" w:hAnsi="Book Antiqua"/>
                <w:i/>
                <w:iCs/>
                <w:sz w:val="24"/>
                <w:szCs w:val="24"/>
              </w:rPr>
              <w:t>n</w:t>
            </w:r>
            <w:r w:rsidRPr="00FB0346">
              <w:rPr>
                <w:rFonts w:ascii="Book Antiqua" w:eastAsia="Meiryo" w:hAnsi="Book Antiqua"/>
                <w:sz w:val="24"/>
                <w:szCs w:val="24"/>
              </w:rPr>
              <w:t xml:space="preserve"> (%)</w:t>
            </w:r>
          </w:p>
        </w:tc>
        <w:tc>
          <w:tcPr>
            <w:tcW w:w="1913" w:type="dxa"/>
          </w:tcPr>
          <w:p w14:paraId="60801A7B"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20 (71.4)</w:t>
            </w:r>
          </w:p>
        </w:tc>
        <w:tc>
          <w:tcPr>
            <w:tcW w:w="1914" w:type="dxa"/>
          </w:tcPr>
          <w:p w14:paraId="2D84BFEB"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25 (89.3)</w:t>
            </w:r>
          </w:p>
        </w:tc>
        <w:tc>
          <w:tcPr>
            <w:tcW w:w="992" w:type="dxa"/>
          </w:tcPr>
          <w:p w14:paraId="58C36F0A"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0.18</w:t>
            </w:r>
          </w:p>
        </w:tc>
      </w:tr>
      <w:tr w:rsidR="00DA1D5F" w:rsidRPr="00FB0346" w14:paraId="60CB76DC" w14:textId="77777777" w:rsidTr="00B93216">
        <w:tc>
          <w:tcPr>
            <w:tcW w:w="3686" w:type="dxa"/>
          </w:tcPr>
          <w:p w14:paraId="5D661ED1"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 xml:space="preserve">Closure of mucosal defects, </w:t>
            </w:r>
            <w:r w:rsidRPr="00FB0346">
              <w:rPr>
                <w:rFonts w:ascii="Book Antiqua" w:eastAsia="Meiryo" w:hAnsi="Book Antiqua"/>
                <w:i/>
                <w:iCs/>
                <w:sz w:val="24"/>
                <w:szCs w:val="24"/>
              </w:rPr>
              <w:t>n</w:t>
            </w:r>
            <w:r w:rsidRPr="00FB0346">
              <w:rPr>
                <w:rFonts w:ascii="Book Antiqua" w:eastAsia="Meiryo" w:hAnsi="Book Antiqua"/>
                <w:sz w:val="24"/>
                <w:szCs w:val="24"/>
              </w:rPr>
              <w:t xml:space="preserve"> (%)</w:t>
            </w:r>
          </w:p>
        </w:tc>
        <w:tc>
          <w:tcPr>
            <w:tcW w:w="1913" w:type="dxa"/>
          </w:tcPr>
          <w:p w14:paraId="31B912AA"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24 (85.7)</w:t>
            </w:r>
          </w:p>
        </w:tc>
        <w:tc>
          <w:tcPr>
            <w:tcW w:w="1914" w:type="dxa"/>
          </w:tcPr>
          <w:p w14:paraId="240DDC53"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27 (96.4)</w:t>
            </w:r>
          </w:p>
        </w:tc>
        <w:tc>
          <w:tcPr>
            <w:tcW w:w="992" w:type="dxa"/>
          </w:tcPr>
          <w:p w14:paraId="42CA2A74"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0.35</w:t>
            </w:r>
          </w:p>
        </w:tc>
      </w:tr>
      <w:tr w:rsidR="00DA1D5F" w:rsidRPr="00FB0346" w14:paraId="4477EA0C" w14:textId="77777777" w:rsidTr="00B93216">
        <w:tc>
          <w:tcPr>
            <w:tcW w:w="3686" w:type="dxa"/>
          </w:tcPr>
          <w:p w14:paraId="789BC423"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hAnsi="Book Antiqua"/>
                <w:sz w:val="24"/>
                <w:szCs w:val="24"/>
              </w:rPr>
              <w:t>Adverse events</w:t>
            </w:r>
            <w:r w:rsidRPr="00FB0346">
              <w:rPr>
                <w:rFonts w:ascii="Book Antiqua" w:eastAsia="Meiryo" w:hAnsi="Book Antiqua"/>
                <w:sz w:val="24"/>
                <w:szCs w:val="24"/>
              </w:rPr>
              <w:t xml:space="preserve">, </w:t>
            </w:r>
            <w:r w:rsidRPr="00FB0346">
              <w:rPr>
                <w:rFonts w:ascii="Book Antiqua" w:eastAsia="Meiryo" w:hAnsi="Book Antiqua"/>
                <w:i/>
                <w:iCs/>
                <w:sz w:val="24"/>
                <w:szCs w:val="24"/>
              </w:rPr>
              <w:t xml:space="preserve">n </w:t>
            </w:r>
            <w:r w:rsidRPr="00FB0346">
              <w:rPr>
                <w:rFonts w:ascii="Book Antiqua" w:eastAsia="Meiryo" w:hAnsi="Book Antiqua"/>
                <w:sz w:val="24"/>
                <w:szCs w:val="24"/>
              </w:rPr>
              <w:t>(%)</w:t>
            </w:r>
          </w:p>
        </w:tc>
        <w:tc>
          <w:tcPr>
            <w:tcW w:w="1913" w:type="dxa"/>
          </w:tcPr>
          <w:p w14:paraId="0AC07A57"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1 (3.6)</w:t>
            </w:r>
          </w:p>
        </w:tc>
        <w:tc>
          <w:tcPr>
            <w:tcW w:w="1914" w:type="dxa"/>
          </w:tcPr>
          <w:p w14:paraId="15220664"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5 (17.9)</w:t>
            </w:r>
          </w:p>
        </w:tc>
        <w:tc>
          <w:tcPr>
            <w:tcW w:w="992" w:type="dxa"/>
          </w:tcPr>
          <w:p w14:paraId="555BF94D"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0.19</w:t>
            </w:r>
          </w:p>
        </w:tc>
      </w:tr>
      <w:tr w:rsidR="00DA1D5F" w:rsidRPr="00FB0346" w14:paraId="7CCE49C9" w14:textId="77777777" w:rsidTr="00B93216">
        <w:tc>
          <w:tcPr>
            <w:tcW w:w="3686" w:type="dxa"/>
          </w:tcPr>
          <w:p w14:paraId="475A977D"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Intraoperative perforation,</w:t>
            </w:r>
            <w:r w:rsidRPr="00FB0346">
              <w:rPr>
                <w:rFonts w:ascii="Book Antiqua" w:eastAsia="Meiryo" w:hAnsi="Book Antiqua"/>
                <w:i/>
                <w:iCs/>
                <w:sz w:val="24"/>
                <w:szCs w:val="24"/>
              </w:rPr>
              <w:t xml:space="preserve"> n</w:t>
            </w:r>
            <w:r w:rsidRPr="00FB0346">
              <w:rPr>
                <w:rFonts w:ascii="Book Antiqua" w:eastAsia="Meiryo" w:hAnsi="Book Antiqua"/>
                <w:sz w:val="24"/>
                <w:szCs w:val="24"/>
              </w:rPr>
              <w:t xml:space="preserve"> (%)</w:t>
            </w:r>
          </w:p>
        </w:tc>
        <w:tc>
          <w:tcPr>
            <w:tcW w:w="1913" w:type="dxa"/>
          </w:tcPr>
          <w:p w14:paraId="79727B09"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 (0)</w:t>
            </w:r>
          </w:p>
        </w:tc>
        <w:tc>
          <w:tcPr>
            <w:tcW w:w="1914" w:type="dxa"/>
          </w:tcPr>
          <w:p w14:paraId="37E7064D"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3 (10.7)</w:t>
            </w:r>
          </w:p>
        </w:tc>
        <w:tc>
          <w:tcPr>
            <w:tcW w:w="992" w:type="dxa"/>
          </w:tcPr>
          <w:p w14:paraId="34E97F88"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0.24</w:t>
            </w:r>
          </w:p>
        </w:tc>
      </w:tr>
      <w:tr w:rsidR="00DA1D5F" w:rsidRPr="00FB0346" w14:paraId="51B07013" w14:textId="77777777" w:rsidTr="00B93216">
        <w:tc>
          <w:tcPr>
            <w:tcW w:w="3686" w:type="dxa"/>
          </w:tcPr>
          <w:p w14:paraId="10F1ABDE"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Delayed perforation,</w:t>
            </w:r>
            <w:r w:rsidRPr="00FB0346">
              <w:rPr>
                <w:rFonts w:ascii="Book Antiqua" w:eastAsia="Meiryo" w:hAnsi="Book Antiqua"/>
                <w:i/>
                <w:iCs/>
                <w:sz w:val="24"/>
                <w:szCs w:val="24"/>
              </w:rPr>
              <w:t xml:space="preserve"> n</w:t>
            </w:r>
            <w:r w:rsidRPr="00FB0346">
              <w:rPr>
                <w:rFonts w:ascii="Book Antiqua" w:eastAsia="Meiryo" w:hAnsi="Book Antiqua"/>
                <w:sz w:val="24"/>
                <w:szCs w:val="24"/>
              </w:rPr>
              <w:t xml:space="preserve"> (%)</w:t>
            </w:r>
          </w:p>
        </w:tc>
        <w:tc>
          <w:tcPr>
            <w:tcW w:w="1913" w:type="dxa"/>
          </w:tcPr>
          <w:p w14:paraId="225B2344"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 xml:space="preserve">0 (0) </w:t>
            </w:r>
          </w:p>
        </w:tc>
        <w:tc>
          <w:tcPr>
            <w:tcW w:w="1914" w:type="dxa"/>
          </w:tcPr>
          <w:p w14:paraId="1D64A359"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1 (3.6)</w:t>
            </w:r>
          </w:p>
        </w:tc>
        <w:tc>
          <w:tcPr>
            <w:tcW w:w="992" w:type="dxa"/>
          </w:tcPr>
          <w:p w14:paraId="38DB5749"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1</w:t>
            </w:r>
          </w:p>
        </w:tc>
      </w:tr>
      <w:tr w:rsidR="00DA1D5F" w:rsidRPr="00FB0346" w14:paraId="39C0BAF3" w14:textId="77777777" w:rsidTr="00B93216">
        <w:tc>
          <w:tcPr>
            <w:tcW w:w="3686" w:type="dxa"/>
          </w:tcPr>
          <w:p w14:paraId="78C85999"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 xml:space="preserve">Delayed bleeding, </w:t>
            </w:r>
            <w:r w:rsidRPr="00FB0346">
              <w:rPr>
                <w:rFonts w:ascii="Book Antiqua" w:eastAsia="Meiryo" w:hAnsi="Book Antiqua"/>
                <w:i/>
                <w:iCs/>
                <w:sz w:val="24"/>
                <w:szCs w:val="24"/>
              </w:rPr>
              <w:t>n</w:t>
            </w:r>
            <w:r w:rsidRPr="00FB0346">
              <w:rPr>
                <w:rFonts w:ascii="Book Antiqua" w:eastAsia="Meiryo" w:hAnsi="Book Antiqua"/>
                <w:sz w:val="24"/>
                <w:szCs w:val="24"/>
              </w:rPr>
              <w:t xml:space="preserve"> (%)</w:t>
            </w:r>
          </w:p>
        </w:tc>
        <w:tc>
          <w:tcPr>
            <w:tcW w:w="1913" w:type="dxa"/>
          </w:tcPr>
          <w:p w14:paraId="39223479"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1 (3.6)</w:t>
            </w:r>
          </w:p>
        </w:tc>
        <w:tc>
          <w:tcPr>
            <w:tcW w:w="1914" w:type="dxa"/>
          </w:tcPr>
          <w:p w14:paraId="7043E364"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 (0)</w:t>
            </w:r>
          </w:p>
        </w:tc>
        <w:tc>
          <w:tcPr>
            <w:tcW w:w="992" w:type="dxa"/>
          </w:tcPr>
          <w:p w14:paraId="77776092"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1</w:t>
            </w:r>
          </w:p>
        </w:tc>
      </w:tr>
      <w:tr w:rsidR="00DA1D5F" w:rsidRPr="00FB0346" w14:paraId="3DEF46A2" w14:textId="77777777" w:rsidTr="00B93216">
        <w:tc>
          <w:tcPr>
            <w:tcW w:w="3686" w:type="dxa"/>
          </w:tcPr>
          <w:p w14:paraId="31D0C423"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 xml:space="preserve">Emergency surgery, </w:t>
            </w:r>
            <w:r w:rsidRPr="00FB0346">
              <w:rPr>
                <w:rFonts w:ascii="Book Antiqua" w:eastAsia="Meiryo" w:hAnsi="Book Antiqua"/>
                <w:i/>
                <w:iCs/>
                <w:sz w:val="24"/>
                <w:szCs w:val="24"/>
              </w:rPr>
              <w:t>n</w:t>
            </w:r>
            <w:r w:rsidRPr="00FB0346">
              <w:rPr>
                <w:rFonts w:ascii="Book Antiqua" w:eastAsia="Meiryo" w:hAnsi="Book Antiqua"/>
                <w:sz w:val="24"/>
                <w:szCs w:val="24"/>
              </w:rPr>
              <w:t xml:space="preserve"> (%)</w:t>
            </w:r>
          </w:p>
        </w:tc>
        <w:tc>
          <w:tcPr>
            <w:tcW w:w="1913" w:type="dxa"/>
          </w:tcPr>
          <w:p w14:paraId="31012D9C"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 (0)</w:t>
            </w:r>
          </w:p>
        </w:tc>
        <w:tc>
          <w:tcPr>
            <w:tcW w:w="1914" w:type="dxa"/>
          </w:tcPr>
          <w:p w14:paraId="153F8AAC"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1 (3.6)</w:t>
            </w:r>
          </w:p>
        </w:tc>
        <w:tc>
          <w:tcPr>
            <w:tcW w:w="992" w:type="dxa"/>
          </w:tcPr>
          <w:p w14:paraId="41B7A986"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1</w:t>
            </w:r>
          </w:p>
        </w:tc>
      </w:tr>
      <w:tr w:rsidR="00DA1D5F" w:rsidRPr="00FB0346" w14:paraId="455AB2D9" w14:textId="77777777" w:rsidTr="00B93216">
        <w:trPr>
          <w:trHeight w:val="384"/>
        </w:trPr>
        <w:tc>
          <w:tcPr>
            <w:tcW w:w="3686" w:type="dxa"/>
          </w:tcPr>
          <w:p w14:paraId="79522C1A" w14:textId="4CEBF029"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 xml:space="preserve">Hospital </w:t>
            </w:r>
            <w:r w:rsidR="00B93216">
              <w:rPr>
                <w:rFonts w:ascii="Book Antiqua" w:eastAsia="Meiryo" w:hAnsi="Book Antiqua"/>
                <w:sz w:val="24"/>
                <w:szCs w:val="24"/>
              </w:rPr>
              <w:t>stay, d</w:t>
            </w:r>
          </w:p>
        </w:tc>
        <w:tc>
          <w:tcPr>
            <w:tcW w:w="1913" w:type="dxa"/>
          </w:tcPr>
          <w:p w14:paraId="32614DD0" w14:textId="509B80A0"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p>
        </w:tc>
        <w:tc>
          <w:tcPr>
            <w:tcW w:w="1914" w:type="dxa"/>
          </w:tcPr>
          <w:p w14:paraId="5A3625AA" w14:textId="4028B8A3"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p>
        </w:tc>
        <w:tc>
          <w:tcPr>
            <w:tcW w:w="992" w:type="dxa"/>
          </w:tcPr>
          <w:p w14:paraId="15D91DD8" w14:textId="1E04424A"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p>
        </w:tc>
      </w:tr>
      <w:tr w:rsidR="00B93216" w:rsidRPr="00FB0346" w14:paraId="3891BA12" w14:textId="77777777" w:rsidTr="00B93216">
        <w:trPr>
          <w:trHeight w:val="504"/>
        </w:trPr>
        <w:tc>
          <w:tcPr>
            <w:tcW w:w="3686" w:type="dxa"/>
          </w:tcPr>
          <w:p w14:paraId="429C2768" w14:textId="6B3AD10C" w:rsidR="00B93216" w:rsidRPr="00FB0346" w:rsidRDefault="00B93216" w:rsidP="00B93216">
            <w:pPr>
              <w:kinsoku w:val="0"/>
              <w:overflowPunct w:val="0"/>
              <w:autoSpaceDE w:val="0"/>
              <w:autoSpaceDN w:val="0"/>
              <w:adjustRightInd w:val="0"/>
              <w:snapToGrid w:val="0"/>
              <w:spacing w:line="360" w:lineRule="auto"/>
              <w:rPr>
                <w:rFonts w:ascii="Book Antiqua" w:eastAsia="Meiryo" w:hAnsi="Book Antiqua"/>
                <w:sz w:val="24"/>
                <w:szCs w:val="24"/>
              </w:rPr>
            </w:pPr>
            <w:r>
              <w:rPr>
                <w:rFonts w:ascii="Book Antiqua" w:eastAsia="Meiryo" w:hAnsi="Book Antiqua"/>
                <w:sz w:val="24"/>
                <w:szCs w:val="24"/>
              </w:rPr>
              <w:t xml:space="preserve"> </w:t>
            </w:r>
            <w:r w:rsidRPr="00FB0346">
              <w:rPr>
                <w:rFonts w:ascii="Book Antiqua" w:eastAsia="Meiryo" w:hAnsi="Book Antiqua"/>
                <w:sz w:val="24"/>
                <w:szCs w:val="24"/>
              </w:rPr>
              <w:t>Median (IQR)</w:t>
            </w:r>
          </w:p>
        </w:tc>
        <w:tc>
          <w:tcPr>
            <w:tcW w:w="1913" w:type="dxa"/>
          </w:tcPr>
          <w:p w14:paraId="7BA09B37" w14:textId="50365D06" w:rsidR="00B93216" w:rsidRPr="00FB0346" w:rsidRDefault="00B93216" w:rsidP="00B93216">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8 (6-10.75)</w:t>
            </w:r>
          </w:p>
        </w:tc>
        <w:tc>
          <w:tcPr>
            <w:tcW w:w="1914" w:type="dxa"/>
          </w:tcPr>
          <w:p w14:paraId="5B6F9666" w14:textId="5DE89F00" w:rsidR="00B93216" w:rsidRPr="00FB0346" w:rsidRDefault="00B93216" w:rsidP="00B93216">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11 (8.25-14.75)</w:t>
            </w:r>
          </w:p>
        </w:tc>
        <w:tc>
          <w:tcPr>
            <w:tcW w:w="992" w:type="dxa"/>
          </w:tcPr>
          <w:p w14:paraId="62E9A5FD" w14:textId="3378027D" w:rsidR="00B93216" w:rsidRPr="00FB0346" w:rsidRDefault="00B93216" w:rsidP="00B93216">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0.006</w:t>
            </w:r>
          </w:p>
        </w:tc>
      </w:tr>
      <w:tr w:rsidR="00DA1D5F" w:rsidRPr="00FB0346" w14:paraId="346CA531" w14:textId="77777777" w:rsidTr="00B93216">
        <w:trPr>
          <w:trHeight w:val="384"/>
        </w:trPr>
        <w:tc>
          <w:tcPr>
            <w:tcW w:w="3686" w:type="dxa"/>
          </w:tcPr>
          <w:p w14:paraId="6CA8D200" w14:textId="4D271FAE" w:rsidR="00DA1D5F" w:rsidRPr="00FB0346" w:rsidRDefault="00DA1D5F" w:rsidP="00B93216">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 xml:space="preserve">Follow-up duration, </w:t>
            </w:r>
            <w:proofErr w:type="spellStart"/>
            <w:r w:rsidRPr="00FB0346">
              <w:rPr>
                <w:rFonts w:ascii="Book Antiqua" w:eastAsia="Meiryo" w:hAnsi="Book Antiqua"/>
                <w:sz w:val="24"/>
                <w:szCs w:val="24"/>
              </w:rPr>
              <w:t>mo</w:t>
            </w:r>
            <w:proofErr w:type="spellEnd"/>
          </w:p>
        </w:tc>
        <w:tc>
          <w:tcPr>
            <w:tcW w:w="1913" w:type="dxa"/>
          </w:tcPr>
          <w:p w14:paraId="238D4303"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23 (11-35.5)</w:t>
            </w:r>
          </w:p>
        </w:tc>
        <w:tc>
          <w:tcPr>
            <w:tcW w:w="1914" w:type="dxa"/>
          </w:tcPr>
          <w:p w14:paraId="7D508B0D"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24 (9.75-57.5)</w:t>
            </w:r>
          </w:p>
        </w:tc>
        <w:tc>
          <w:tcPr>
            <w:tcW w:w="992" w:type="dxa"/>
          </w:tcPr>
          <w:p w14:paraId="15F35E12"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0.831</w:t>
            </w:r>
          </w:p>
        </w:tc>
      </w:tr>
      <w:tr w:rsidR="00B93216" w:rsidRPr="00FB0346" w14:paraId="48053849" w14:textId="77777777" w:rsidTr="00B93216">
        <w:trPr>
          <w:trHeight w:val="516"/>
        </w:trPr>
        <w:tc>
          <w:tcPr>
            <w:tcW w:w="3686" w:type="dxa"/>
          </w:tcPr>
          <w:p w14:paraId="01A4EDDE" w14:textId="2E2E9C18" w:rsidR="00B93216" w:rsidRPr="00FB0346" w:rsidRDefault="00B93216" w:rsidP="00B93216">
            <w:pPr>
              <w:kinsoku w:val="0"/>
              <w:overflowPunct w:val="0"/>
              <w:autoSpaceDE w:val="0"/>
              <w:autoSpaceDN w:val="0"/>
              <w:adjustRightInd w:val="0"/>
              <w:snapToGrid w:val="0"/>
              <w:spacing w:line="360" w:lineRule="auto"/>
              <w:rPr>
                <w:rFonts w:ascii="Book Antiqua" w:eastAsia="Meiryo" w:hAnsi="Book Antiqua"/>
                <w:sz w:val="24"/>
                <w:szCs w:val="24"/>
              </w:rPr>
            </w:pPr>
            <w:r>
              <w:rPr>
                <w:rFonts w:ascii="Book Antiqua" w:eastAsia="Meiryo" w:hAnsi="Book Antiqua"/>
                <w:sz w:val="24"/>
                <w:szCs w:val="24"/>
              </w:rPr>
              <w:t xml:space="preserve"> </w:t>
            </w:r>
            <w:r w:rsidRPr="00FB0346">
              <w:rPr>
                <w:rFonts w:ascii="Book Antiqua" w:eastAsia="Meiryo" w:hAnsi="Book Antiqua"/>
                <w:sz w:val="24"/>
                <w:szCs w:val="24"/>
              </w:rPr>
              <w:t>Median (IQR)</w:t>
            </w:r>
          </w:p>
        </w:tc>
        <w:tc>
          <w:tcPr>
            <w:tcW w:w="1913" w:type="dxa"/>
          </w:tcPr>
          <w:p w14:paraId="2F460955" w14:textId="77777777" w:rsidR="00B93216" w:rsidRPr="00FB0346" w:rsidRDefault="00B93216" w:rsidP="005C3234">
            <w:pPr>
              <w:kinsoku w:val="0"/>
              <w:overflowPunct w:val="0"/>
              <w:autoSpaceDE w:val="0"/>
              <w:autoSpaceDN w:val="0"/>
              <w:adjustRightInd w:val="0"/>
              <w:snapToGrid w:val="0"/>
              <w:spacing w:line="360" w:lineRule="auto"/>
              <w:rPr>
                <w:rFonts w:ascii="Book Antiqua" w:eastAsia="Meiryo" w:hAnsi="Book Antiqua"/>
                <w:sz w:val="24"/>
                <w:szCs w:val="24"/>
              </w:rPr>
            </w:pPr>
          </w:p>
        </w:tc>
        <w:tc>
          <w:tcPr>
            <w:tcW w:w="1914" w:type="dxa"/>
          </w:tcPr>
          <w:p w14:paraId="2CE0D7C0" w14:textId="77777777" w:rsidR="00B93216" w:rsidRPr="00FB0346" w:rsidRDefault="00B93216" w:rsidP="005C3234">
            <w:pPr>
              <w:kinsoku w:val="0"/>
              <w:overflowPunct w:val="0"/>
              <w:autoSpaceDE w:val="0"/>
              <w:autoSpaceDN w:val="0"/>
              <w:adjustRightInd w:val="0"/>
              <w:snapToGrid w:val="0"/>
              <w:spacing w:line="360" w:lineRule="auto"/>
              <w:rPr>
                <w:rFonts w:ascii="Book Antiqua" w:eastAsia="Meiryo" w:hAnsi="Book Antiqua"/>
                <w:sz w:val="24"/>
                <w:szCs w:val="24"/>
              </w:rPr>
            </w:pPr>
          </w:p>
        </w:tc>
        <w:tc>
          <w:tcPr>
            <w:tcW w:w="992" w:type="dxa"/>
          </w:tcPr>
          <w:p w14:paraId="48C1A5DF" w14:textId="77777777" w:rsidR="00B93216" w:rsidRPr="00FB0346" w:rsidRDefault="00B93216" w:rsidP="005C3234">
            <w:pPr>
              <w:kinsoku w:val="0"/>
              <w:overflowPunct w:val="0"/>
              <w:autoSpaceDE w:val="0"/>
              <w:autoSpaceDN w:val="0"/>
              <w:adjustRightInd w:val="0"/>
              <w:snapToGrid w:val="0"/>
              <w:spacing w:line="360" w:lineRule="auto"/>
              <w:rPr>
                <w:rFonts w:ascii="Book Antiqua" w:eastAsia="Meiryo" w:hAnsi="Book Antiqua"/>
                <w:sz w:val="24"/>
                <w:szCs w:val="24"/>
              </w:rPr>
            </w:pPr>
          </w:p>
        </w:tc>
      </w:tr>
      <w:tr w:rsidR="00DA1D5F" w:rsidRPr="00FB0346" w14:paraId="519C5545" w14:textId="77777777" w:rsidTr="00B93216">
        <w:tc>
          <w:tcPr>
            <w:tcW w:w="3686" w:type="dxa"/>
          </w:tcPr>
          <w:p w14:paraId="470A1BAC"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 xml:space="preserve">One-year follow-up, </w:t>
            </w:r>
            <w:r w:rsidRPr="00FB0346">
              <w:rPr>
                <w:rFonts w:ascii="Book Antiqua" w:eastAsia="Meiryo" w:hAnsi="Book Antiqua"/>
                <w:i/>
                <w:iCs/>
                <w:sz w:val="24"/>
                <w:szCs w:val="24"/>
              </w:rPr>
              <w:t>n</w:t>
            </w:r>
            <w:r w:rsidRPr="00FB0346">
              <w:rPr>
                <w:rFonts w:ascii="Book Antiqua" w:eastAsia="Meiryo" w:hAnsi="Book Antiqua"/>
                <w:sz w:val="24"/>
                <w:szCs w:val="24"/>
              </w:rPr>
              <w:t xml:space="preserve"> (%)</w:t>
            </w:r>
          </w:p>
        </w:tc>
        <w:tc>
          <w:tcPr>
            <w:tcW w:w="1913" w:type="dxa"/>
          </w:tcPr>
          <w:p w14:paraId="69D46B46"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21 (75)</w:t>
            </w:r>
          </w:p>
        </w:tc>
        <w:tc>
          <w:tcPr>
            <w:tcW w:w="1914" w:type="dxa"/>
          </w:tcPr>
          <w:p w14:paraId="15245BD0"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20 (71.4)</w:t>
            </w:r>
          </w:p>
        </w:tc>
        <w:tc>
          <w:tcPr>
            <w:tcW w:w="992" w:type="dxa"/>
          </w:tcPr>
          <w:p w14:paraId="2EE2E5F3"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1</w:t>
            </w:r>
          </w:p>
        </w:tc>
      </w:tr>
      <w:tr w:rsidR="00DA1D5F" w:rsidRPr="00FB0346" w14:paraId="57D5568A" w14:textId="77777777" w:rsidTr="00B93216">
        <w:tc>
          <w:tcPr>
            <w:tcW w:w="3686" w:type="dxa"/>
          </w:tcPr>
          <w:p w14:paraId="75802888"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Local recurrence,</w:t>
            </w:r>
            <w:r w:rsidRPr="00FB0346">
              <w:rPr>
                <w:rFonts w:ascii="Book Antiqua" w:eastAsia="Meiryo" w:hAnsi="Book Antiqua"/>
                <w:i/>
                <w:iCs/>
                <w:sz w:val="24"/>
                <w:szCs w:val="24"/>
              </w:rPr>
              <w:t xml:space="preserve"> n</w:t>
            </w:r>
            <w:r w:rsidRPr="00FB0346">
              <w:rPr>
                <w:rFonts w:ascii="Book Antiqua" w:eastAsia="Meiryo" w:hAnsi="Book Antiqua"/>
                <w:sz w:val="24"/>
                <w:szCs w:val="24"/>
              </w:rPr>
              <w:t xml:space="preserve"> (%)</w:t>
            </w:r>
          </w:p>
        </w:tc>
        <w:tc>
          <w:tcPr>
            <w:tcW w:w="1913" w:type="dxa"/>
          </w:tcPr>
          <w:p w14:paraId="509FDBE5"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1 (3.6)</w:t>
            </w:r>
          </w:p>
        </w:tc>
        <w:tc>
          <w:tcPr>
            <w:tcW w:w="1914" w:type="dxa"/>
          </w:tcPr>
          <w:p w14:paraId="1FC3CF03"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 (0)</w:t>
            </w:r>
          </w:p>
        </w:tc>
        <w:tc>
          <w:tcPr>
            <w:tcW w:w="992" w:type="dxa"/>
          </w:tcPr>
          <w:p w14:paraId="35E9725E"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1</w:t>
            </w:r>
          </w:p>
        </w:tc>
      </w:tr>
      <w:tr w:rsidR="00DA1D5F" w:rsidRPr="00FB0346" w14:paraId="408C0A88" w14:textId="77777777" w:rsidTr="00B93216">
        <w:tc>
          <w:tcPr>
            <w:tcW w:w="3686" w:type="dxa"/>
          </w:tcPr>
          <w:p w14:paraId="2E65D688"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 xml:space="preserve">Metastatic recurrence, </w:t>
            </w:r>
            <w:r w:rsidRPr="00FB0346">
              <w:rPr>
                <w:rFonts w:ascii="Book Antiqua" w:eastAsia="Meiryo" w:hAnsi="Book Antiqua"/>
                <w:i/>
                <w:iCs/>
                <w:sz w:val="24"/>
                <w:szCs w:val="24"/>
              </w:rPr>
              <w:t>n</w:t>
            </w:r>
            <w:r w:rsidRPr="00FB0346">
              <w:rPr>
                <w:rFonts w:ascii="Book Antiqua" w:eastAsia="Meiryo" w:hAnsi="Book Antiqua"/>
                <w:sz w:val="24"/>
                <w:szCs w:val="24"/>
              </w:rPr>
              <w:t xml:space="preserve"> (%)</w:t>
            </w:r>
          </w:p>
        </w:tc>
        <w:tc>
          <w:tcPr>
            <w:tcW w:w="1913" w:type="dxa"/>
          </w:tcPr>
          <w:p w14:paraId="13E3F68D"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 (0)</w:t>
            </w:r>
          </w:p>
        </w:tc>
        <w:tc>
          <w:tcPr>
            <w:tcW w:w="1914" w:type="dxa"/>
          </w:tcPr>
          <w:p w14:paraId="2B763C37"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0 (0)</w:t>
            </w:r>
          </w:p>
        </w:tc>
        <w:tc>
          <w:tcPr>
            <w:tcW w:w="992" w:type="dxa"/>
          </w:tcPr>
          <w:p w14:paraId="71F0DE46" w14:textId="77777777" w:rsidR="00DA1D5F" w:rsidRPr="00FB0346" w:rsidRDefault="00DA1D5F" w:rsidP="005C3234">
            <w:pPr>
              <w:kinsoku w:val="0"/>
              <w:overflowPunct w:val="0"/>
              <w:autoSpaceDE w:val="0"/>
              <w:autoSpaceDN w:val="0"/>
              <w:adjustRightInd w:val="0"/>
              <w:snapToGrid w:val="0"/>
              <w:spacing w:line="360" w:lineRule="auto"/>
              <w:rPr>
                <w:rFonts w:ascii="Book Antiqua" w:eastAsia="Meiryo" w:hAnsi="Book Antiqua"/>
                <w:sz w:val="24"/>
                <w:szCs w:val="24"/>
              </w:rPr>
            </w:pPr>
            <w:r w:rsidRPr="00FB0346">
              <w:rPr>
                <w:rFonts w:ascii="Book Antiqua" w:eastAsia="Meiryo" w:hAnsi="Book Antiqua"/>
                <w:sz w:val="24"/>
                <w:szCs w:val="24"/>
              </w:rPr>
              <w:t>-</w:t>
            </w:r>
          </w:p>
        </w:tc>
      </w:tr>
    </w:tbl>
    <w:p w14:paraId="426BDBF2" w14:textId="1AB10188" w:rsidR="00DD0B1B" w:rsidRPr="00FB0346" w:rsidRDefault="00DD0B1B" w:rsidP="00FB0346">
      <w:pPr>
        <w:kinsoku w:val="0"/>
        <w:overflowPunct w:val="0"/>
        <w:autoSpaceDE w:val="0"/>
        <w:autoSpaceDN w:val="0"/>
        <w:adjustRightInd w:val="0"/>
        <w:snapToGrid w:val="0"/>
        <w:spacing w:line="360" w:lineRule="auto"/>
        <w:rPr>
          <w:rFonts w:ascii="Book Antiqua" w:hAnsi="Book Antiqua"/>
          <w:sz w:val="24"/>
          <w:szCs w:val="24"/>
        </w:rPr>
      </w:pPr>
      <w:r w:rsidRPr="00FB0346">
        <w:rPr>
          <w:rFonts w:ascii="Book Antiqua" w:hAnsi="Book Antiqua"/>
          <w:i/>
          <w:iCs/>
          <w:sz w:val="24"/>
          <w:szCs w:val="24"/>
        </w:rPr>
        <w:t>P</w:t>
      </w:r>
      <w:r w:rsidR="00B93216">
        <w:rPr>
          <w:rFonts w:ascii="Book Antiqua" w:hAnsi="Book Antiqua"/>
          <w:sz w:val="24"/>
          <w:szCs w:val="24"/>
        </w:rPr>
        <w:t xml:space="preserve"> </w:t>
      </w:r>
      <w:r w:rsidRPr="00FB0346">
        <w:rPr>
          <w:rFonts w:ascii="Book Antiqua" w:hAnsi="Book Antiqua"/>
          <w:sz w:val="24"/>
          <w:szCs w:val="24"/>
        </w:rPr>
        <w:t xml:space="preserve">values were calculated using Fisher’s exact test for categorical data and Mann-Whitney </w:t>
      </w:r>
      <w:r w:rsidRPr="00FB0346">
        <w:rPr>
          <w:rFonts w:ascii="Book Antiqua" w:hAnsi="Book Antiqua"/>
          <w:i/>
          <w:sz w:val="24"/>
          <w:szCs w:val="24"/>
        </w:rPr>
        <w:t>U</w:t>
      </w:r>
      <w:r w:rsidRPr="00FB0346">
        <w:rPr>
          <w:rFonts w:ascii="Book Antiqua" w:hAnsi="Book Antiqua"/>
          <w:sz w:val="24"/>
          <w:szCs w:val="24"/>
        </w:rPr>
        <w:t xml:space="preserve"> test for continuous data.</w:t>
      </w:r>
      <w:r w:rsidR="00106FBC" w:rsidRPr="00FB0346">
        <w:rPr>
          <w:rFonts w:ascii="Book Antiqua" w:eastAsia="等线" w:hAnsi="Book Antiqua"/>
          <w:sz w:val="24"/>
          <w:szCs w:val="24"/>
          <w:lang w:eastAsia="zh-CN"/>
        </w:rPr>
        <w:t xml:space="preserve"> </w:t>
      </w:r>
      <w:r w:rsidRPr="00FB0346">
        <w:rPr>
          <w:rFonts w:ascii="Book Antiqua" w:hAnsi="Book Antiqua"/>
          <w:sz w:val="24"/>
          <w:szCs w:val="24"/>
        </w:rPr>
        <w:t xml:space="preserve">EMR: </w:t>
      </w:r>
      <w:r w:rsidR="00B93216" w:rsidRPr="00FB0346">
        <w:rPr>
          <w:rFonts w:ascii="Book Antiqua" w:hAnsi="Book Antiqua"/>
          <w:sz w:val="24"/>
          <w:szCs w:val="24"/>
        </w:rPr>
        <w:t xml:space="preserve">Endoscopic </w:t>
      </w:r>
      <w:r w:rsidRPr="00FB0346">
        <w:rPr>
          <w:rFonts w:ascii="Book Antiqua" w:hAnsi="Book Antiqua"/>
          <w:sz w:val="24"/>
          <w:szCs w:val="24"/>
        </w:rPr>
        <w:t xml:space="preserve">mucosal resection; ESD: </w:t>
      </w:r>
      <w:r w:rsidR="00B93216" w:rsidRPr="00FB0346">
        <w:rPr>
          <w:rFonts w:ascii="Book Antiqua" w:hAnsi="Book Antiqua"/>
          <w:sz w:val="24"/>
          <w:szCs w:val="24"/>
        </w:rPr>
        <w:t xml:space="preserve">Endoscopic </w:t>
      </w:r>
      <w:r w:rsidRPr="00FB0346">
        <w:rPr>
          <w:rFonts w:ascii="Book Antiqua" w:hAnsi="Book Antiqua"/>
          <w:sz w:val="24"/>
          <w:szCs w:val="24"/>
        </w:rPr>
        <w:t xml:space="preserve">submucosal dissection; IQR: </w:t>
      </w:r>
      <w:r w:rsidR="00B93216" w:rsidRPr="00FB0346">
        <w:rPr>
          <w:rFonts w:ascii="Book Antiqua" w:hAnsi="Book Antiqua"/>
          <w:sz w:val="24"/>
          <w:szCs w:val="24"/>
        </w:rPr>
        <w:t xml:space="preserve">Interquartile </w:t>
      </w:r>
      <w:r w:rsidRPr="00FB0346">
        <w:rPr>
          <w:rFonts w:ascii="Book Antiqua" w:hAnsi="Book Antiqua"/>
          <w:sz w:val="24"/>
          <w:szCs w:val="24"/>
        </w:rPr>
        <w:t>rang</w:t>
      </w:r>
      <w:r w:rsidR="000E019A">
        <w:rPr>
          <w:rFonts w:ascii="Book Antiqua" w:hAnsi="Book Antiqua"/>
          <w:sz w:val="24"/>
          <w:szCs w:val="24"/>
        </w:rPr>
        <w:t>e</w:t>
      </w:r>
      <w:r w:rsidRPr="00FB0346">
        <w:rPr>
          <w:rFonts w:ascii="Book Antiqua" w:hAnsi="Book Antiqua"/>
          <w:sz w:val="24"/>
          <w:szCs w:val="24"/>
        </w:rPr>
        <w:t>.</w:t>
      </w:r>
    </w:p>
    <w:p w14:paraId="66C9BE85" w14:textId="3EE1990C" w:rsidR="00DD0B1B" w:rsidRPr="00FB0346" w:rsidRDefault="00DD0B1B" w:rsidP="00FB0346">
      <w:pPr>
        <w:kinsoku w:val="0"/>
        <w:overflowPunct w:val="0"/>
        <w:autoSpaceDE w:val="0"/>
        <w:autoSpaceDN w:val="0"/>
        <w:adjustRightInd w:val="0"/>
        <w:snapToGrid w:val="0"/>
        <w:spacing w:line="360" w:lineRule="auto"/>
        <w:rPr>
          <w:rFonts w:ascii="Book Antiqua" w:hAnsi="Book Antiqua"/>
          <w:b/>
          <w:bCs/>
          <w:sz w:val="24"/>
          <w:szCs w:val="24"/>
        </w:rPr>
      </w:pPr>
    </w:p>
    <w:sectPr w:rsidR="00DD0B1B" w:rsidRPr="00FB0346" w:rsidSect="00E02609">
      <w:footerReference w:type="default" r:id="rId11"/>
      <w:pgSz w:w="11906" w:h="16838"/>
      <w:pgMar w:top="1701"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5B37CD" w14:textId="77777777" w:rsidR="0037464F" w:rsidRDefault="0037464F" w:rsidP="00940B9E">
      <w:r>
        <w:separator/>
      </w:r>
    </w:p>
  </w:endnote>
  <w:endnote w:type="continuationSeparator" w:id="0">
    <w:p w14:paraId="1CA692A8" w14:textId="77777777" w:rsidR="0037464F" w:rsidRDefault="0037464F" w:rsidP="00940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altName w:val="宋体"/>
    <w:panose1 w:val="00000000000000000000"/>
    <w:charset w:val="86"/>
    <w:family w:val="roman"/>
    <w:notTrueType/>
    <w:pitch w:val="default"/>
  </w:font>
  <w:font w:name="Arial">
    <w:panose1 w:val="020B0604020202020204"/>
    <w:charset w:val="00"/>
    <w:family w:val="swiss"/>
    <w:pitch w:val="variable"/>
    <w:sig w:usb0="E0002EFF" w:usb1="C000785B" w:usb2="00000009" w:usb3="00000000" w:csb0="000001FF" w:csb1="00000000"/>
  </w:font>
  <w:font w:name="Yu Mincho">
    <w:altName w:val="MS Gothic"/>
    <w:charset w:val="80"/>
    <w:family w:val="roman"/>
    <w:pitch w:val="variable"/>
    <w:sig w:usb0="00000000" w:usb1="2AC7FCFF" w:usb2="00000012" w:usb3="00000000" w:csb0="0002009F" w:csb1="00000000"/>
  </w:font>
  <w:font w:name="游ゴシック Light">
    <w:altName w:val="宋体"/>
    <w:panose1 w:val="00000000000000000000"/>
    <w:charset w:val="86"/>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Meiryo">
    <w:panose1 w:val="020B0604030504040204"/>
    <w:charset w:val="80"/>
    <w:family w:val="swiss"/>
    <w:pitch w:val="variable"/>
    <w:sig w:usb0="E10102FF" w:usb1="EAC7FFFF" w:usb2="00010012" w:usb3="00000000" w:csb0="0002009F"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613320"/>
      <w:docPartObj>
        <w:docPartGallery w:val="Page Numbers (Bottom of Page)"/>
        <w:docPartUnique/>
      </w:docPartObj>
    </w:sdtPr>
    <w:sdtEndPr/>
    <w:sdtContent>
      <w:sdt>
        <w:sdtPr>
          <w:id w:val="-1705238520"/>
          <w:docPartObj>
            <w:docPartGallery w:val="Page Numbers (Top of Page)"/>
            <w:docPartUnique/>
          </w:docPartObj>
        </w:sdtPr>
        <w:sdtEndPr/>
        <w:sdtContent>
          <w:p w14:paraId="1E7F5EBF" w14:textId="128754C7" w:rsidR="005C3234" w:rsidRPr="00BF44E4" w:rsidRDefault="005C3234" w:rsidP="00581FDE">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B27EF">
              <w:rPr>
                <w:b/>
                <w:bCs/>
                <w:noProof/>
              </w:rPr>
              <w:t>26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B27EF">
              <w:rPr>
                <w:b/>
                <w:bCs/>
                <w:noProof/>
              </w:rPr>
              <w:t>34</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12192A" w14:textId="77777777" w:rsidR="0037464F" w:rsidRDefault="0037464F" w:rsidP="00940B9E">
      <w:r>
        <w:separator/>
      </w:r>
    </w:p>
  </w:footnote>
  <w:footnote w:type="continuationSeparator" w:id="0">
    <w:p w14:paraId="52F4FEE4" w14:textId="77777777" w:rsidR="0037464F" w:rsidRDefault="0037464F" w:rsidP="00940B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A40BC3"/>
    <w:multiLevelType w:val="multilevel"/>
    <w:tmpl w:val="EE70F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65C11E8"/>
    <w:multiLevelType w:val="hybridMultilevel"/>
    <w:tmpl w:val="2E1C3A2A"/>
    <w:lvl w:ilvl="0" w:tplc="2E1C3E8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72602C1B"/>
    <w:multiLevelType w:val="hybridMultilevel"/>
    <w:tmpl w:val="4A2016DE"/>
    <w:lvl w:ilvl="0" w:tplc="66A2AD5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72C837A0"/>
    <w:multiLevelType w:val="hybridMultilevel"/>
    <w:tmpl w:val="75B63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fr-FR" w:vendorID="64" w:dllVersion="0" w:nlCheck="1" w:checkStyle="0"/>
  <w:activeWritingStyle w:appName="MSWord" w:lang="ja-JP" w:vendorID="64" w:dllVersion="0" w:nlCheck="1" w:checkStyle="1"/>
  <w:activeWritingStyle w:appName="MSWord" w:lang="en-GB" w:vendorID="64" w:dllVersion="4096" w:nlCheck="1" w:checkStyle="0"/>
  <w:activeWritingStyle w:appName="MSWord" w:lang="zh-CN" w:vendorID="64" w:dllVersion="0" w:nlCheck="1" w:checkStyle="1"/>
  <w:activeWritingStyle w:appName="MSWord" w:lang="en-US" w:vendorID="64" w:dllVersion="6" w:nlCheck="1" w:checkStyle="1"/>
  <w:activeWritingStyle w:appName="MSWord" w:lang="en-GB" w:vendorID="64" w:dllVersion="6" w:nlCheck="1" w:checkStyle="1"/>
  <w:activeWritingStyle w:appName="MSWord" w:lang="zh-CN" w:vendorID="64" w:dllVersion="5" w:nlCheck="1" w:checkStyle="1"/>
  <w:activeWritingStyle w:appName="MSWord" w:lang="en-US" w:vendorID="64" w:dllVersion="131078" w:nlCheck="1" w:checkStyle="1"/>
  <w:activeWritingStyle w:appName="MSWord" w:lang="en-GB" w:vendorID="64" w:dllVersion="131078" w:nlCheck="1" w:checkStyle="1"/>
  <w:activeWritingStyle w:appName="MSWord" w:lang="zh-CN" w:vendorID="64" w:dllVersion="131077" w:nlCheck="1" w:checkStyle="1"/>
  <w:proofState w:spelling="clean" w:grammar="clean"/>
  <w:doNotTrackFormatting/>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游明朝&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s2xftaeoxfxxvetrrk5rt089srvrd5z9pwt&quot;&gt;My EndNote Library&lt;record-ids&gt;&lt;item&gt;75&lt;/item&gt;&lt;item&gt;307&lt;/item&gt;&lt;item&gt;495&lt;/item&gt;&lt;item&gt;517&lt;/item&gt;&lt;item&gt;519&lt;/item&gt;&lt;item&gt;1362&lt;/item&gt;&lt;item&gt;2179&lt;/item&gt;&lt;item&gt;2196&lt;/item&gt;&lt;item&gt;2409&lt;/item&gt;&lt;item&gt;2869&lt;/item&gt;&lt;item&gt;3414&lt;/item&gt;&lt;item&gt;3519&lt;/item&gt;&lt;item&gt;3727&lt;/item&gt;&lt;item&gt;4013&lt;/item&gt;&lt;item&gt;4089&lt;/item&gt;&lt;item&gt;4091&lt;/item&gt;&lt;item&gt;4101&lt;/item&gt;&lt;item&gt;4162&lt;/item&gt;&lt;item&gt;4168&lt;/item&gt;&lt;item&gt;4171&lt;/item&gt;&lt;item&gt;4176&lt;/item&gt;&lt;item&gt;4205&lt;/item&gt;&lt;item&gt;4212&lt;/item&gt;&lt;item&gt;4213&lt;/item&gt;&lt;item&gt;4222&lt;/item&gt;&lt;item&gt;4232&lt;/item&gt;&lt;item&gt;4253&lt;/item&gt;&lt;item&gt;4274&lt;/item&gt;&lt;item&gt;4276&lt;/item&gt;&lt;item&gt;4277&lt;/item&gt;&lt;item&gt;4284&lt;/item&gt;&lt;item&gt;4307&lt;/item&gt;&lt;item&gt;4310&lt;/item&gt;&lt;item&gt;4314&lt;/item&gt;&lt;item&gt;4320&lt;/item&gt;&lt;item&gt;4325&lt;/item&gt;&lt;item&gt;4329&lt;/item&gt;&lt;item&gt;4662&lt;/item&gt;&lt;item&gt;4677&lt;/item&gt;&lt;item&gt;4693&lt;/item&gt;&lt;item&gt;4696&lt;/item&gt;&lt;item&gt;4697&lt;/item&gt;&lt;/record-ids&gt;&lt;/item&gt;&lt;/Libraries&gt;"/>
    <w:docVar w:name="intellisampler_rd 104" w:val="104"/>
    <w:docVar w:name="intellisampler_rd 135" w:val="135"/>
    <w:docVar w:name="intellisampler_rd 142" w:val="142"/>
    <w:docVar w:name="intellisampler_rd 152" w:val="152"/>
    <w:docVar w:name="intellisampler_rd 167" w:val="167"/>
    <w:docVar w:name="intellisampler_rt 1" w:val="1"/>
    <w:docVar w:name="intellisampler_rt 10" w:val="10"/>
    <w:docVar w:name="intellisampler_rt 11" w:val="11"/>
    <w:docVar w:name="intellisampler_rt 12" w:val="12"/>
    <w:docVar w:name="intellisampler_rt 13" w:val="13"/>
    <w:docVar w:name="intellisampler_rt 14" w:val="14"/>
    <w:docVar w:name="intellisampler_rt 15" w:val="15"/>
    <w:docVar w:name="intellisampler_rt 16" w:val="16"/>
    <w:docVar w:name="intellisampler_rt 17" w:val="17"/>
    <w:docVar w:name="intellisampler_rt 18" w:val="18"/>
    <w:docVar w:name="intellisampler_rt 185" w:val="185"/>
    <w:docVar w:name="intellisampler_rt 186" w:val="186"/>
    <w:docVar w:name="intellisampler_rt 187" w:val="187"/>
    <w:docVar w:name="intellisampler_rt 188" w:val="188"/>
    <w:docVar w:name="intellisampler_rt 189" w:val="189"/>
    <w:docVar w:name="intellisampler_rt 19" w:val="19"/>
    <w:docVar w:name="intellisampler_rt 190" w:val="190"/>
    <w:docVar w:name="intellisampler_rt 191" w:val="191"/>
    <w:docVar w:name="intellisampler_rt 192" w:val="192"/>
    <w:docVar w:name="intellisampler_rt 193" w:val="193"/>
    <w:docVar w:name="intellisampler_rt 194" w:val="194"/>
    <w:docVar w:name="intellisampler_rt 195" w:val="195"/>
    <w:docVar w:name="intellisampler_rt 196" w:val="196"/>
    <w:docVar w:name="intellisampler_rt 197" w:val="197"/>
    <w:docVar w:name="intellisampler_rt 198" w:val="198"/>
    <w:docVar w:name="intellisampler_rt 199" w:val="199"/>
    <w:docVar w:name="intellisampler_rt 2" w:val="2"/>
    <w:docVar w:name="intellisampler_rt 20" w:val="20"/>
    <w:docVar w:name="intellisampler_rt 200" w:val="200"/>
    <w:docVar w:name="intellisampler_rt 201" w:val="201"/>
    <w:docVar w:name="intellisampler_rt 202" w:val="202"/>
    <w:docVar w:name="intellisampler_rt 203" w:val="203"/>
    <w:docVar w:name="intellisampler_rt 204" w:val="204"/>
    <w:docVar w:name="intellisampler_rt 205" w:val="205"/>
    <w:docVar w:name="intellisampler_rt 206" w:val="206"/>
    <w:docVar w:name="intellisampler_rt 207" w:val="207"/>
    <w:docVar w:name="intellisampler_rt 208" w:val="208"/>
    <w:docVar w:name="intellisampler_rt 209" w:val="209"/>
    <w:docVar w:name="intellisampler_rt 21" w:val="21"/>
    <w:docVar w:name="intellisampler_rt 210" w:val="210"/>
    <w:docVar w:name="intellisampler_rt 211" w:val="211"/>
    <w:docVar w:name="intellisampler_rt 212" w:val="212"/>
    <w:docVar w:name="intellisampler_rt 213" w:val="213"/>
    <w:docVar w:name="intellisampler_rt 214" w:val="214"/>
    <w:docVar w:name="intellisampler_rt 215" w:val="215"/>
    <w:docVar w:name="intellisampler_rt 216" w:val="216"/>
    <w:docVar w:name="intellisampler_rt 217" w:val="217"/>
    <w:docVar w:name="intellisampler_rt 218" w:val="218"/>
    <w:docVar w:name="intellisampler_rt 219" w:val="219"/>
    <w:docVar w:name="intellisampler_rt 22" w:val="22"/>
    <w:docVar w:name="intellisampler_rt 220" w:val="220"/>
    <w:docVar w:name="intellisampler_rt 221" w:val="221"/>
    <w:docVar w:name="intellisampler_rt 222" w:val="222"/>
    <w:docVar w:name="intellisampler_rt 223" w:val="223"/>
    <w:docVar w:name="intellisampler_rt 224" w:val="224"/>
    <w:docVar w:name="intellisampler_rt 225" w:val="225"/>
    <w:docVar w:name="intellisampler_rt 23" w:val="23"/>
    <w:docVar w:name="intellisampler_rt 24" w:val="24"/>
    <w:docVar w:name="intellisampler_rt 25" w:val="25"/>
    <w:docVar w:name="intellisampler_rt 26" w:val="26"/>
    <w:docVar w:name="intellisampler_rt 27" w:val="27"/>
    <w:docVar w:name="intellisampler_rt 28" w:val="28"/>
    <w:docVar w:name="intellisampler_rt 29" w:val="29"/>
    <w:docVar w:name="intellisampler_rt 3" w:val="3"/>
    <w:docVar w:name="intellisampler_rt 30" w:val="30"/>
    <w:docVar w:name="intellisampler_rt 31" w:val="31"/>
    <w:docVar w:name="intellisampler_rt 32" w:val="32"/>
    <w:docVar w:name="intellisampler_rt 33" w:val="33"/>
    <w:docVar w:name="intellisampler_rt 34" w:val="34"/>
    <w:docVar w:name="intellisampler_rt 35" w:val="35"/>
    <w:docVar w:name="intellisampler_rt 36" w:val="36"/>
    <w:docVar w:name="intellisampler_rt 37" w:val="37"/>
    <w:docVar w:name="intellisampler_rt 38" w:val="38"/>
    <w:docVar w:name="intellisampler_rt 39" w:val="39"/>
    <w:docVar w:name="intellisampler_rt 4" w:val="4"/>
    <w:docVar w:name="intellisampler_rt 40" w:val="40"/>
    <w:docVar w:name="intellisampler_rt 41" w:val="41"/>
    <w:docVar w:name="intellisampler_rt 42" w:val="42"/>
    <w:docVar w:name="intellisampler_rt 43" w:val="43"/>
    <w:docVar w:name="intellisampler_rt 44" w:val="44"/>
    <w:docVar w:name="intellisampler_rt 45" w:val="45"/>
    <w:docVar w:name="intellisampler_rt 46" w:val="46"/>
    <w:docVar w:name="intellisampler_rt 47" w:val="47"/>
    <w:docVar w:name="intellisampler_rt 48" w:val="48"/>
    <w:docVar w:name="intellisampler_rt 49" w:val="49"/>
    <w:docVar w:name="intellisampler_rt 5" w:val="5"/>
    <w:docVar w:name="intellisampler_rt 50" w:val="50"/>
    <w:docVar w:name="intellisampler_rt 51" w:val="51"/>
    <w:docVar w:name="intellisampler_rt 52" w:val="52"/>
    <w:docVar w:name="intellisampler_rt 53" w:val="53"/>
    <w:docVar w:name="intellisampler_rt 54" w:val="54"/>
    <w:docVar w:name="intellisampler_rt 55" w:val="55"/>
    <w:docVar w:name="intellisampler_rt 56" w:val="56"/>
    <w:docVar w:name="intellisampler_rt 57" w:val="57"/>
    <w:docVar w:name="intellisampler_rt 58" w:val="58"/>
    <w:docVar w:name="intellisampler_rt 59" w:val="59"/>
    <w:docVar w:name="intellisampler_rt 6" w:val="6"/>
    <w:docVar w:name="intellisampler_rt 60" w:val="60"/>
    <w:docVar w:name="intellisampler_rt 61" w:val="61"/>
    <w:docVar w:name="intellisampler_rt 62" w:val="62"/>
    <w:docVar w:name="intellisampler_rt 63" w:val="63"/>
    <w:docVar w:name="intellisampler_rt 64" w:val="64"/>
    <w:docVar w:name="intellisampler_rt 65" w:val="65"/>
    <w:docVar w:name="intellisampler_rt 66" w:val="66"/>
    <w:docVar w:name="intellisampler_rt 67" w:val="67"/>
    <w:docVar w:name="intellisampler_rt 68" w:val="68"/>
    <w:docVar w:name="intellisampler_rt 69" w:val="69"/>
    <w:docVar w:name="intellisampler_rt 7" w:val="7"/>
    <w:docVar w:name="intellisampler_rt 70" w:val="70"/>
    <w:docVar w:name="intellisampler_rt 71" w:val="71"/>
    <w:docVar w:name="intellisampler_rt 72" w:val="72"/>
    <w:docVar w:name="intellisampler_rt 73" w:val="73"/>
    <w:docVar w:name="intellisampler_rt 74" w:val="74"/>
    <w:docVar w:name="intellisampler_rt 75" w:val="75"/>
    <w:docVar w:name="intellisampler_rt 76" w:val="76"/>
    <w:docVar w:name="intellisampler_rt 77" w:val="77"/>
    <w:docVar w:name="intellisampler_rt 78" w:val="78"/>
    <w:docVar w:name="intellisampler_rt 79" w:val="79"/>
    <w:docVar w:name="intellisampler_rt 8" w:val="8"/>
    <w:docVar w:name="intellisampler_rt 80" w:val="80"/>
    <w:docVar w:name="intellisampler_rt 81" w:val="81"/>
    <w:docVar w:name="intellisampler_rt 82" w:val="82"/>
    <w:docVar w:name="intellisampler_rt 83" w:val="83"/>
    <w:docVar w:name="intellisampler_rt 84" w:val="84"/>
    <w:docVar w:name="intellisampler_rt 85" w:val="85"/>
    <w:docVar w:name="intellisampler_rt 86" w:val="86"/>
    <w:docVar w:name="intellisampler_rt 87" w:val="87"/>
    <w:docVar w:name="intellisampler_rt 88" w:val="88"/>
    <w:docVar w:name="intellisampler_rt 89" w:val="89"/>
    <w:docVar w:name="intellisampler_rt 9" w:val="9"/>
    <w:docVar w:name="intellisampler_rt 90" w:val="90"/>
    <w:docVar w:name="intellisampler_rt 91" w:val="91"/>
    <w:docVar w:name="intellisampler_rt 92" w:val="92"/>
    <w:docVar w:name="intellisampler_rt 93" w:val="93"/>
    <w:docVar w:name="intellisampler_rt 94" w:val="94"/>
    <w:docVar w:name="intellisampler_rt 95" w:val="95"/>
    <w:docVar w:name="is_review_method" w:val="Incompatible_Normal"/>
    <w:docVar w:name="is_sampling_method" w:val="random"/>
  </w:docVars>
  <w:rsids>
    <w:rsidRoot w:val="004F4D54"/>
    <w:rsid w:val="00003610"/>
    <w:rsid w:val="00003BB7"/>
    <w:rsid w:val="00006587"/>
    <w:rsid w:val="0000779A"/>
    <w:rsid w:val="0001288B"/>
    <w:rsid w:val="00020824"/>
    <w:rsid w:val="00021280"/>
    <w:rsid w:val="000268F8"/>
    <w:rsid w:val="000316AC"/>
    <w:rsid w:val="00031C3D"/>
    <w:rsid w:val="00035032"/>
    <w:rsid w:val="000402C0"/>
    <w:rsid w:val="000426F7"/>
    <w:rsid w:val="00045482"/>
    <w:rsid w:val="0004702D"/>
    <w:rsid w:val="00050863"/>
    <w:rsid w:val="00051DCD"/>
    <w:rsid w:val="00052FD8"/>
    <w:rsid w:val="00056FAA"/>
    <w:rsid w:val="00061A61"/>
    <w:rsid w:val="0006436A"/>
    <w:rsid w:val="00064832"/>
    <w:rsid w:val="0006494E"/>
    <w:rsid w:val="000655E3"/>
    <w:rsid w:val="00066A94"/>
    <w:rsid w:val="00071F2B"/>
    <w:rsid w:val="000749E8"/>
    <w:rsid w:val="00075AA5"/>
    <w:rsid w:val="00076825"/>
    <w:rsid w:val="00077C6A"/>
    <w:rsid w:val="000842D7"/>
    <w:rsid w:val="00095E45"/>
    <w:rsid w:val="000A0AFA"/>
    <w:rsid w:val="000A49BD"/>
    <w:rsid w:val="000A5802"/>
    <w:rsid w:val="000A6964"/>
    <w:rsid w:val="000A7B69"/>
    <w:rsid w:val="000A7D88"/>
    <w:rsid w:val="000C06A5"/>
    <w:rsid w:val="000C1082"/>
    <w:rsid w:val="000C352D"/>
    <w:rsid w:val="000E019A"/>
    <w:rsid w:val="000E3C6A"/>
    <w:rsid w:val="000E44DB"/>
    <w:rsid w:val="000E59E0"/>
    <w:rsid w:val="000E5A2F"/>
    <w:rsid w:val="000E72CF"/>
    <w:rsid w:val="000F0530"/>
    <w:rsid w:val="000F5395"/>
    <w:rsid w:val="000F7926"/>
    <w:rsid w:val="00100829"/>
    <w:rsid w:val="00100DD3"/>
    <w:rsid w:val="0010124F"/>
    <w:rsid w:val="001014E0"/>
    <w:rsid w:val="00103591"/>
    <w:rsid w:val="00106FBC"/>
    <w:rsid w:val="00107439"/>
    <w:rsid w:val="00113D17"/>
    <w:rsid w:val="00125E81"/>
    <w:rsid w:val="00126408"/>
    <w:rsid w:val="001307FE"/>
    <w:rsid w:val="0013144C"/>
    <w:rsid w:val="001359E2"/>
    <w:rsid w:val="00136AA9"/>
    <w:rsid w:val="00136C14"/>
    <w:rsid w:val="0014046D"/>
    <w:rsid w:val="001430F2"/>
    <w:rsid w:val="00144C36"/>
    <w:rsid w:val="00145DC3"/>
    <w:rsid w:val="0015417F"/>
    <w:rsid w:val="00155B1B"/>
    <w:rsid w:val="00163453"/>
    <w:rsid w:val="001659AA"/>
    <w:rsid w:val="00166218"/>
    <w:rsid w:val="00166CD9"/>
    <w:rsid w:val="00176BE1"/>
    <w:rsid w:val="001771E8"/>
    <w:rsid w:val="00181AFB"/>
    <w:rsid w:val="00187D9B"/>
    <w:rsid w:val="00190270"/>
    <w:rsid w:val="00196662"/>
    <w:rsid w:val="001A1364"/>
    <w:rsid w:val="001A6F73"/>
    <w:rsid w:val="001B08C5"/>
    <w:rsid w:val="001B3A4D"/>
    <w:rsid w:val="001B44CC"/>
    <w:rsid w:val="001B7289"/>
    <w:rsid w:val="001C4602"/>
    <w:rsid w:val="001C4EA4"/>
    <w:rsid w:val="001C54DB"/>
    <w:rsid w:val="001D0583"/>
    <w:rsid w:val="001D2B2E"/>
    <w:rsid w:val="001D79F2"/>
    <w:rsid w:val="001E0090"/>
    <w:rsid w:val="001E0B55"/>
    <w:rsid w:val="001E115D"/>
    <w:rsid w:val="001E37FC"/>
    <w:rsid w:val="001E67A6"/>
    <w:rsid w:val="001E7A38"/>
    <w:rsid w:val="001F11C5"/>
    <w:rsid w:val="001F1ADA"/>
    <w:rsid w:val="001F4CD5"/>
    <w:rsid w:val="001F7122"/>
    <w:rsid w:val="002059D6"/>
    <w:rsid w:val="00207525"/>
    <w:rsid w:val="00207616"/>
    <w:rsid w:val="00210A92"/>
    <w:rsid w:val="00210D44"/>
    <w:rsid w:val="00216BBF"/>
    <w:rsid w:val="002202BA"/>
    <w:rsid w:val="00223092"/>
    <w:rsid w:val="00223693"/>
    <w:rsid w:val="002378E1"/>
    <w:rsid w:val="00240282"/>
    <w:rsid w:val="00240B7C"/>
    <w:rsid w:val="00247209"/>
    <w:rsid w:val="0025264C"/>
    <w:rsid w:val="00253A04"/>
    <w:rsid w:val="00256903"/>
    <w:rsid w:val="002622EA"/>
    <w:rsid w:val="002727CF"/>
    <w:rsid w:val="00276383"/>
    <w:rsid w:val="0028278A"/>
    <w:rsid w:val="00283D64"/>
    <w:rsid w:val="00283E3D"/>
    <w:rsid w:val="00285D23"/>
    <w:rsid w:val="002908D7"/>
    <w:rsid w:val="002967A0"/>
    <w:rsid w:val="00297799"/>
    <w:rsid w:val="002A1877"/>
    <w:rsid w:val="002B0179"/>
    <w:rsid w:val="002B3AEC"/>
    <w:rsid w:val="002C3EE7"/>
    <w:rsid w:val="002D0D91"/>
    <w:rsid w:val="002D6094"/>
    <w:rsid w:val="002D79ED"/>
    <w:rsid w:val="002E0CDE"/>
    <w:rsid w:val="002E5D40"/>
    <w:rsid w:val="002E750D"/>
    <w:rsid w:val="002F3FB5"/>
    <w:rsid w:val="002F5BB1"/>
    <w:rsid w:val="002F775F"/>
    <w:rsid w:val="00302C29"/>
    <w:rsid w:val="003045F0"/>
    <w:rsid w:val="00304A97"/>
    <w:rsid w:val="003062E8"/>
    <w:rsid w:val="00306928"/>
    <w:rsid w:val="00307C84"/>
    <w:rsid w:val="0031209A"/>
    <w:rsid w:val="00312257"/>
    <w:rsid w:val="003142D6"/>
    <w:rsid w:val="003149B3"/>
    <w:rsid w:val="00315E4B"/>
    <w:rsid w:val="00316487"/>
    <w:rsid w:val="003209C5"/>
    <w:rsid w:val="0032160A"/>
    <w:rsid w:val="00325885"/>
    <w:rsid w:val="00341039"/>
    <w:rsid w:val="003435B5"/>
    <w:rsid w:val="0034504B"/>
    <w:rsid w:val="00352003"/>
    <w:rsid w:val="00352231"/>
    <w:rsid w:val="0035368D"/>
    <w:rsid w:val="00354822"/>
    <w:rsid w:val="0035530C"/>
    <w:rsid w:val="00356ABF"/>
    <w:rsid w:val="00356D9F"/>
    <w:rsid w:val="00357A61"/>
    <w:rsid w:val="0036409A"/>
    <w:rsid w:val="00372CB5"/>
    <w:rsid w:val="0037464F"/>
    <w:rsid w:val="00375EE1"/>
    <w:rsid w:val="00376500"/>
    <w:rsid w:val="00383687"/>
    <w:rsid w:val="003906F1"/>
    <w:rsid w:val="00396D51"/>
    <w:rsid w:val="003A02AE"/>
    <w:rsid w:val="003A22C5"/>
    <w:rsid w:val="003A7506"/>
    <w:rsid w:val="003B2162"/>
    <w:rsid w:val="003B660D"/>
    <w:rsid w:val="003C6DA4"/>
    <w:rsid w:val="003C750F"/>
    <w:rsid w:val="003D60A5"/>
    <w:rsid w:val="003D7773"/>
    <w:rsid w:val="003E13B5"/>
    <w:rsid w:val="003E6D23"/>
    <w:rsid w:val="003F03E1"/>
    <w:rsid w:val="003F559E"/>
    <w:rsid w:val="003F69F6"/>
    <w:rsid w:val="00400B20"/>
    <w:rsid w:val="0040577E"/>
    <w:rsid w:val="00410B15"/>
    <w:rsid w:val="00426FD9"/>
    <w:rsid w:val="00427896"/>
    <w:rsid w:val="0043094A"/>
    <w:rsid w:val="0043293A"/>
    <w:rsid w:val="004412B0"/>
    <w:rsid w:val="004412E8"/>
    <w:rsid w:val="004422DA"/>
    <w:rsid w:val="00442E7C"/>
    <w:rsid w:val="00460E4E"/>
    <w:rsid w:val="0046199B"/>
    <w:rsid w:val="004623AC"/>
    <w:rsid w:val="0046341D"/>
    <w:rsid w:val="0046557F"/>
    <w:rsid w:val="00466E3B"/>
    <w:rsid w:val="00470F75"/>
    <w:rsid w:val="004959E9"/>
    <w:rsid w:val="00497EA0"/>
    <w:rsid w:val="004A1BC2"/>
    <w:rsid w:val="004A3973"/>
    <w:rsid w:val="004A4909"/>
    <w:rsid w:val="004B1A79"/>
    <w:rsid w:val="004B59B9"/>
    <w:rsid w:val="004C1DA5"/>
    <w:rsid w:val="004D30B1"/>
    <w:rsid w:val="004D3A09"/>
    <w:rsid w:val="004D3DA4"/>
    <w:rsid w:val="004D5737"/>
    <w:rsid w:val="004D721F"/>
    <w:rsid w:val="004E15AD"/>
    <w:rsid w:val="004E4956"/>
    <w:rsid w:val="004E6391"/>
    <w:rsid w:val="004F310F"/>
    <w:rsid w:val="004F4D54"/>
    <w:rsid w:val="004F69B1"/>
    <w:rsid w:val="00505900"/>
    <w:rsid w:val="00506F98"/>
    <w:rsid w:val="0051125F"/>
    <w:rsid w:val="00511F59"/>
    <w:rsid w:val="00515B81"/>
    <w:rsid w:val="00516237"/>
    <w:rsid w:val="005307F3"/>
    <w:rsid w:val="00536532"/>
    <w:rsid w:val="005471ED"/>
    <w:rsid w:val="00547954"/>
    <w:rsid w:val="00551342"/>
    <w:rsid w:val="00551675"/>
    <w:rsid w:val="00551727"/>
    <w:rsid w:val="0056012D"/>
    <w:rsid w:val="00565EFC"/>
    <w:rsid w:val="00575D5A"/>
    <w:rsid w:val="00581FDE"/>
    <w:rsid w:val="005827F2"/>
    <w:rsid w:val="00582A64"/>
    <w:rsid w:val="005840CE"/>
    <w:rsid w:val="00586BA6"/>
    <w:rsid w:val="00594F10"/>
    <w:rsid w:val="005A4BF2"/>
    <w:rsid w:val="005A506A"/>
    <w:rsid w:val="005B11C7"/>
    <w:rsid w:val="005B713C"/>
    <w:rsid w:val="005C03CE"/>
    <w:rsid w:val="005C0FDB"/>
    <w:rsid w:val="005C1A45"/>
    <w:rsid w:val="005C2D38"/>
    <w:rsid w:val="005C3234"/>
    <w:rsid w:val="005C5445"/>
    <w:rsid w:val="005C6936"/>
    <w:rsid w:val="005D4DC5"/>
    <w:rsid w:val="005D4F06"/>
    <w:rsid w:val="005D6DD2"/>
    <w:rsid w:val="005E0B51"/>
    <w:rsid w:val="005E141E"/>
    <w:rsid w:val="005E1B78"/>
    <w:rsid w:val="005E1C31"/>
    <w:rsid w:val="005E449E"/>
    <w:rsid w:val="005E552F"/>
    <w:rsid w:val="005E5797"/>
    <w:rsid w:val="005F016C"/>
    <w:rsid w:val="005F4D73"/>
    <w:rsid w:val="005F7BA6"/>
    <w:rsid w:val="00602C6B"/>
    <w:rsid w:val="00604B13"/>
    <w:rsid w:val="00604D53"/>
    <w:rsid w:val="006069BB"/>
    <w:rsid w:val="006077EC"/>
    <w:rsid w:val="00610AB1"/>
    <w:rsid w:val="00610E03"/>
    <w:rsid w:val="00616BE6"/>
    <w:rsid w:val="00622D22"/>
    <w:rsid w:val="00622F26"/>
    <w:rsid w:val="006261CE"/>
    <w:rsid w:val="00627D77"/>
    <w:rsid w:val="0063514B"/>
    <w:rsid w:val="006479F1"/>
    <w:rsid w:val="00652C7C"/>
    <w:rsid w:val="00653E19"/>
    <w:rsid w:val="0066421E"/>
    <w:rsid w:val="0066441E"/>
    <w:rsid w:val="00666F72"/>
    <w:rsid w:val="0067201B"/>
    <w:rsid w:val="006750A2"/>
    <w:rsid w:val="00675B49"/>
    <w:rsid w:val="006821B0"/>
    <w:rsid w:val="00682368"/>
    <w:rsid w:val="00683CF8"/>
    <w:rsid w:val="00693789"/>
    <w:rsid w:val="00693FBF"/>
    <w:rsid w:val="00695A67"/>
    <w:rsid w:val="00696F31"/>
    <w:rsid w:val="006A1290"/>
    <w:rsid w:val="006A198F"/>
    <w:rsid w:val="006A75B3"/>
    <w:rsid w:val="006B086E"/>
    <w:rsid w:val="006B14A4"/>
    <w:rsid w:val="006B54D6"/>
    <w:rsid w:val="006B780C"/>
    <w:rsid w:val="006C02BA"/>
    <w:rsid w:val="006C391B"/>
    <w:rsid w:val="006C5757"/>
    <w:rsid w:val="006C5C14"/>
    <w:rsid w:val="006D0EB2"/>
    <w:rsid w:val="006F4D11"/>
    <w:rsid w:val="006F6419"/>
    <w:rsid w:val="006F6FA2"/>
    <w:rsid w:val="0070068F"/>
    <w:rsid w:val="007115F1"/>
    <w:rsid w:val="00717149"/>
    <w:rsid w:val="00721EF4"/>
    <w:rsid w:val="00731C89"/>
    <w:rsid w:val="00733102"/>
    <w:rsid w:val="00740B27"/>
    <w:rsid w:val="0074688E"/>
    <w:rsid w:val="00750B4E"/>
    <w:rsid w:val="0075261C"/>
    <w:rsid w:val="00753013"/>
    <w:rsid w:val="00753BDE"/>
    <w:rsid w:val="007613B2"/>
    <w:rsid w:val="00765729"/>
    <w:rsid w:val="00770F5B"/>
    <w:rsid w:val="00780752"/>
    <w:rsid w:val="00782455"/>
    <w:rsid w:val="007824B8"/>
    <w:rsid w:val="00791041"/>
    <w:rsid w:val="0079156C"/>
    <w:rsid w:val="007A49BF"/>
    <w:rsid w:val="007A4E64"/>
    <w:rsid w:val="007B1123"/>
    <w:rsid w:val="007B654B"/>
    <w:rsid w:val="007C3689"/>
    <w:rsid w:val="007D2433"/>
    <w:rsid w:val="007D4C6D"/>
    <w:rsid w:val="007D65EE"/>
    <w:rsid w:val="007D69F5"/>
    <w:rsid w:val="007E10D1"/>
    <w:rsid w:val="007E11E8"/>
    <w:rsid w:val="007E152D"/>
    <w:rsid w:val="007E2D7F"/>
    <w:rsid w:val="007E483E"/>
    <w:rsid w:val="007F2B0A"/>
    <w:rsid w:val="007F3A01"/>
    <w:rsid w:val="007F4367"/>
    <w:rsid w:val="00801398"/>
    <w:rsid w:val="008042D9"/>
    <w:rsid w:val="008053CE"/>
    <w:rsid w:val="00812CC5"/>
    <w:rsid w:val="008147B6"/>
    <w:rsid w:val="00816DA1"/>
    <w:rsid w:val="00823CDD"/>
    <w:rsid w:val="00824370"/>
    <w:rsid w:val="0082618D"/>
    <w:rsid w:val="00827706"/>
    <w:rsid w:val="00830E37"/>
    <w:rsid w:val="00830EAB"/>
    <w:rsid w:val="00835583"/>
    <w:rsid w:val="00835EB8"/>
    <w:rsid w:val="00836EBA"/>
    <w:rsid w:val="00837C5D"/>
    <w:rsid w:val="00842935"/>
    <w:rsid w:val="00842BBF"/>
    <w:rsid w:val="008434E5"/>
    <w:rsid w:val="0084509C"/>
    <w:rsid w:val="0084547A"/>
    <w:rsid w:val="0085381D"/>
    <w:rsid w:val="00853A5B"/>
    <w:rsid w:val="0085430E"/>
    <w:rsid w:val="0085551D"/>
    <w:rsid w:val="00856A2F"/>
    <w:rsid w:val="00856A9F"/>
    <w:rsid w:val="0086111F"/>
    <w:rsid w:val="00863DD6"/>
    <w:rsid w:val="008657E5"/>
    <w:rsid w:val="00866C01"/>
    <w:rsid w:val="008711D2"/>
    <w:rsid w:val="00875195"/>
    <w:rsid w:val="00876CF4"/>
    <w:rsid w:val="008813FA"/>
    <w:rsid w:val="00887976"/>
    <w:rsid w:val="00892510"/>
    <w:rsid w:val="008A4BDF"/>
    <w:rsid w:val="008A70C8"/>
    <w:rsid w:val="008B4153"/>
    <w:rsid w:val="008B4E66"/>
    <w:rsid w:val="008B638D"/>
    <w:rsid w:val="008C249A"/>
    <w:rsid w:val="008C40DC"/>
    <w:rsid w:val="008C47B1"/>
    <w:rsid w:val="008C502C"/>
    <w:rsid w:val="008D0C81"/>
    <w:rsid w:val="008D5320"/>
    <w:rsid w:val="008E0398"/>
    <w:rsid w:val="008E0875"/>
    <w:rsid w:val="008F08B5"/>
    <w:rsid w:val="008F273B"/>
    <w:rsid w:val="008F555C"/>
    <w:rsid w:val="00904E8B"/>
    <w:rsid w:val="00911B45"/>
    <w:rsid w:val="00915C23"/>
    <w:rsid w:val="00924041"/>
    <w:rsid w:val="00924953"/>
    <w:rsid w:val="00933478"/>
    <w:rsid w:val="00934908"/>
    <w:rsid w:val="00940B9E"/>
    <w:rsid w:val="00941053"/>
    <w:rsid w:val="00943B90"/>
    <w:rsid w:val="0095364C"/>
    <w:rsid w:val="009571C1"/>
    <w:rsid w:val="00957A05"/>
    <w:rsid w:val="00967DBE"/>
    <w:rsid w:val="009712BA"/>
    <w:rsid w:val="00974C77"/>
    <w:rsid w:val="009753E0"/>
    <w:rsid w:val="009774D8"/>
    <w:rsid w:val="009777E0"/>
    <w:rsid w:val="009821EA"/>
    <w:rsid w:val="00983DA6"/>
    <w:rsid w:val="00984A71"/>
    <w:rsid w:val="0098518B"/>
    <w:rsid w:val="00985736"/>
    <w:rsid w:val="00986788"/>
    <w:rsid w:val="009910EB"/>
    <w:rsid w:val="00992B4D"/>
    <w:rsid w:val="00993E86"/>
    <w:rsid w:val="009A18FE"/>
    <w:rsid w:val="009A2B11"/>
    <w:rsid w:val="009A7D5D"/>
    <w:rsid w:val="009B1A47"/>
    <w:rsid w:val="009B2ADA"/>
    <w:rsid w:val="009B55EC"/>
    <w:rsid w:val="009B74F0"/>
    <w:rsid w:val="009B7A43"/>
    <w:rsid w:val="009C08FB"/>
    <w:rsid w:val="009C3FE2"/>
    <w:rsid w:val="009C5E7C"/>
    <w:rsid w:val="009C6390"/>
    <w:rsid w:val="009C6AA9"/>
    <w:rsid w:val="009D240C"/>
    <w:rsid w:val="009E1917"/>
    <w:rsid w:val="009F0587"/>
    <w:rsid w:val="009F104F"/>
    <w:rsid w:val="009F47A8"/>
    <w:rsid w:val="009F56BE"/>
    <w:rsid w:val="009F5A91"/>
    <w:rsid w:val="009F5E3F"/>
    <w:rsid w:val="00A0019F"/>
    <w:rsid w:val="00A13511"/>
    <w:rsid w:val="00A17548"/>
    <w:rsid w:val="00A220AB"/>
    <w:rsid w:val="00A22555"/>
    <w:rsid w:val="00A25523"/>
    <w:rsid w:val="00A256E5"/>
    <w:rsid w:val="00A2573E"/>
    <w:rsid w:val="00A271A1"/>
    <w:rsid w:val="00A27CB6"/>
    <w:rsid w:val="00A33921"/>
    <w:rsid w:val="00A37BA5"/>
    <w:rsid w:val="00A41566"/>
    <w:rsid w:val="00A4165B"/>
    <w:rsid w:val="00A43BA6"/>
    <w:rsid w:val="00A52315"/>
    <w:rsid w:val="00A602B8"/>
    <w:rsid w:val="00A60FF7"/>
    <w:rsid w:val="00A62573"/>
    <w:rsid w:val="00A629C2"/>
    <w:rsid w:val="00A66B61"/>
    <w:rsid w:val="00A701E4"/>
    <w:rsid w:val="00A80662"/>
    <w:rsid w:val="00A90431"/>
    <w:rsid w:val="00A91F93"/>
    <w:rsid w:val="00A94835"/>
    <w:rsid w:val="00A95FDD"/>
    <w:rsid w:val="00A97F69"/>
    <w:rsid w:val="00AA0482"/>
    <w:rsid w:val="00AA0AFE"/>
    <w:rsid w:val="00AA26E6"/>
    <w:rsid w:val="00AA55D8"/>
    <w:rsid w:val="00AB0325"/>
    <w:rsid w:val="00AB19FA"/>
    <w:rsid w:val="00AB2E55"/>
    <w:rsid w:val="00AC2281"/>
    <w:rsid w:val="00AC2E0B"/>
    <w:rsid w:val="00AC33EE"/>
    <w:rsid w:val="00AD35CC"/>
    <w:rsid w:val="00AD4310"/>
    <w:rsid w:val="00AD5B12"/>
    <w:rsid w:val="00AD7345"/>
    <w:rsid w:val="00AE2824"/>
    <w:rsid w:val="00AE4CAF"/>
    <w:rsid w:val="00AF42B0"/>
    <w:rsid w:val="00AF60CA"/>
    <w:rsid w:val="00B0148B"/>
    <w:rsid w:val="00B137FA"/>
    <w:rsid w:val="00B14538"/>
    <w:rsid w:val="00B1465B"/>
    <w:rsid w:val="00B14E33"/>
    <w:rsid w:val="00B16473"/>
    <w:rsid w:val="00B17740"/>
    <w:rsid w:val="00B17C66"/>
    <w:rsid w:val="00B23181"/>
    <w:rsid w:val="00B2478F"/>
    <w:rsid w:val="00B27CCC"/>
    <w:rsid w:val="00B32E1E"/>
    <w:rsid w:val="00B34C5C"/>
    <w:rsid w:val="00B466C4"/>
    <w:rsid w:val="00B474D0"/>
    <w:rsid w:val="00B5464C"/>
    <w:rsid w:val="00B557E2"/>
    <w:rsid w:val="00B567B1"/>
    <w:rsid w:val="00B636CC"/>
    <w:rsid w:val="00B6371A"/>
    <w:rsid w:val="00B7286F"/>
    <w:rsid w:val="00B73404"/>
    <w:rsid w:val="00B76149"/>
    <w:rsid w:val="00B77DEC"/>
    <w:rsid w:val="00B80D03"/>
    <w:rsid w:val="00B81775"/>
    <w:rsid w:val="00B820CC"/>
    <w:rsid w:val="00B85684"/>
    <w:rsid w:val="00B859DF"/>
    <w:rsid w:val="00B9307E"/>
    <w:rsid w:val="00B93216"/>
    <w:rsid w:val="00B95414"/>
    <w:rsid w:val="00BA1ACB"/>
    <w:rsid w:val="00BA307F"/>
    <w:rsid w:val="00BA5FD7"/>
    <w:rsid w:val="00BA7AE8"/>
    <w:rsid w:val="00BC10FD"/>
    <w:rsid w:val="00BC1F40"/>
    <w:rsid w:val="00BC30CD"/>
    <w:rsid w:val="00BC30E6"/>
    <w:rsid w:val="00BC3ACC"/>
    <w:rsid w:val="00BC5695"/>
    <w:rsid w:val="00BC692B"/>
    <w:rsid w:val="00BD7650"/>
    <w:rsid w:val="00BD777D"/>
    <w:rsid w:val="00BE1ED1"/>
    <w:rsid w:val="00BE24A4"/>
    <w:rsid w:val="00BF14B0"/>
    <w:rsid w:val="00BF1CC7"/>
    <w:rsid w:val="00BF44E4"/>
    <w:rsid w:val="00BF51FE"/>
    <w:rsid w:val="00C02DE3"/>
    <w:rsid w:val="00C038E1"/>
    <w:rsid w:val="00C177A6"/>
    <w:rsid w:val="00C20D51"/>
    <w:rsid w:val="00C230D3"/>
    <w:rsid w:val="00C26A2E"/>
    <w:rsid w:val="00C273BB"/>
    <w:rsid w:val="00C275DB"/>
    <w:rsid w:val="00C35033"/>
    <w:rsid w:val="00C3651F"/>
    <w:rsid w:val="00C42FA1"/>
    <w:rsid w:val="00C45B36"/>
    <w:rsid w:val="00C46F4E"/>
    <w:rsid w:val="00C53CBD"/>
    <w:rsid w:val="00C55044"/>
    <w:rsid w:val="00C56F8E"/>
    <w:rsid w:val="00C64CE0"/>
    <w:rsid w:val="00C703F6"/>
    <w:rsid w:val="00C72E2F"/>
    <w:rsid w:val="00C73608"/>
    <w:rsid w:val="00C74E22"/>
    <w:rsid w:val="00C755BE"/>
    <w:rsid w:val="00C81A81"/>
    <w:rsid w:val="00C8781F"/>
    <w:rsid w:val="00C9106C"/>
    <w:rsid w:val="00C918B5"/>
    <w:rsid w:val="00C96905"/>
    <w:rsid w:val="00C972D9"/>
    <w:rsid w:val="00CA20AF"/>
    <w:rsid w:val="00CA3950"/>
    <w:rsid w:val="00CA3DD9"/>
    <w:rsid w:val="00CA4AE7"/>
    <w:rsid w:val="00CA76BA"/>
    <w:rsid w:val="00CB4360"/>
    <w:rsid w:val="00CB669A"/>
    <w:rsid w:val="00CB7B3E"/>
    <w:rsid w:val="00CC5663"/>
    <w:rsid w:val="00CC7D12"/>
    <w:rsid w:val="00CD6314"/>
    <w:rsid w:val="00CE1C04"/>
    <w:rsid w:val="00CE34FE"/>
    <w:rsid w:val="00CE3F1B"/>
    <w:rsid w:val="00CE4122"/>
    <w:rsid w:val="00CE5F3F"/>
    <w:rsid w:val="00CF1BD6"/>
    <w:rsid w:val="00CF75FB"/>
    <w:rsid w:val="00CF7FEC"/>
    <w:rsid w:val="00D01D67"/>
    <w:rsid w:val="00D05807"/>
    <w:rsid w:val="00D105BE"/>
    <w:rsid w:val="00D178D8"/>
    <w:rsid w:val="00D24E6D"/>
    <w:rsid w:val="00D252DD"/>
    <w:rsid w:val="00D26F5F"/>
    <w:rsid w:val="00D328E3"/>
    <w:rsid w:val="00D35EAF"/>
    <w:rsid w:val="00D362B2"/>
    <w:rsid w:val="00D4274A"/>
    <w:rsid w:val="00D44912"/>
    <w:rsid w:val="00D51645"/>
    <w:rsid w:val="00D54C55"/>
    <w:rsid w:val="00D566E6"/>
    <w:rsid w:val="00D602D9"/>
    <w:rsid w:val="00D60D12"/>
    <w:rsid w:val="00D72613"/>
    <w:rsid w:val="00D74C07"/>
    <w:rsid w:val="00D7557F"/>
    <w:rsid w:val="00D758E9"/>
    <w:rsid w:val="00D764F5"/>
    <w:rsid w:val="00D831D8"/>
    <w:rsid w:val="00D83508"/>
    <w:rsid w:val="00D87865"/>
    <w:rsid w:val="00D92E6C"/>
    <w:rsid w:val="00D94C71"/>
    <w:rsid w:val="00DA1D5F"/>
    <w:rsid w:val="00DA2538"/>
    <w:rsid w:val="00DA317F"/>
    <w:rsid w:val="00DA3304"/>
    <w:rsid w:val="00DA620E"/>
    <w:rsid w:val="00DB00D5"/>
    <w:rsid w:val="00DB1B16"/>
    <w:rsid w:val="00DB1C3F"/>
    <w:rsid w:val="00DB2520"/>
    <w:rsid w:val="00DB2C0A"/>
    <w:rsid w:val="00DB7FF8"/>
    <w:rsid w:val="00DC1B49"/>
    <w:rsid w:val="00DC2AB4"/>
    <w:rsid w:val="00DC3B1D"/>
    <w:rsid w:val="00DC611D"/>
    <w:rsid w:val="00DD0B1B"/>
    <w:rsid w:val="00DD1848"/>
    <w:rsid w:val="00DD6B04"/>
    <w:rsid w:val="00DE2D35"/>
    <w:rsid w:val="00DE6380"/>
    <w:rsid w:val="00DF3B00"/>
    <w:rsid w:val="00E005B1"/>
    <w:rsid w:val="00E02609"/>
    <w:rsid w:val="00E044B1"/>
    <w:rsid w:val="00E0740B"/>
    <w:rsid w:val="00E0771F"/>
    <w:rsid w:val="00E20CC9"/>
    <w:rsid w:val="00E21CB9"/>
    <w:rsid w:val="00E25882"/>
    <w:rsid w:val="00E26AE5"/>
    <w:rsid w:val="00E40E46"/>
    <w:rsid w:val="00E432B0"/>
    <w:rsid w:val="00E612BD"/>
    <w:rsid w:val="00E6304B"/>
    <w:rsid w:val="00E7049C"/>
    <w:rsid w:val="00E71767"/>
    <w:rsid w:val="00E71E46"/>
    <w:rsid w:val="00E83C28"/>
    <w:rsid w:val="00E847D9"/>
    <w:rsid w:val="00E948BB"/>
    <w:rsid w:val="00EA1995"/>
    <w:rsid w:val="00EA68E3"/>
    <w:rsid w:val="00EB2FC8"/>
    <w:rsid w:val="00EC1BEA"/>
    <w:rsid w:val="00EC37A7"/>
    <w:rsid w:val="00EC5C3C"/>
    <w:rsid w:val="00ED1085"/>
    <w:rsid w:val="00ED10CF"/>
    <w:rsid w:val="00ED35D3"/>
    <w:rsid w:val="00ED381C"/>
    <w:rsid w:val="00ED5216"/>
    <w:rsid w:val="00EE19C3"/>
    <w:rsid w:val="00EE27ED"/>
    <w:rsid w:val="00EE42D4"/>
    <w:rsid w:val="00EF6219"/>
    <w:rsid w:val="00F00EFB"/>
    <w:rsid w:val="00F02A97"/>
    <w:rsid w:val="00F06AC5"/>
    <w:rsid w:val="00F10747"/>
    <w:rsid w:val="00F122A8"/>
    <w:rsid w:val="00F1746A"/>
    <w:rsid w:val="00F20188"/>
    <w:rsid w:val="00F24120"/>
    <w:rsid w:val="00F251DB"/>
    <w:rsid w:val="00F253DC"/>
    <w:rsid w:val="00F313FC"/>
    <w:rsid w:val="00F32852"/>
    <w:rsid w:val="00F3612B"/>
    <w:rsid w:val="00F42BC2"/>
    <w:rsid w:val="00F46425"/>
    <w:rsid w:val="00F466AE"/>
    <w:rsid w:val="00F47598"/>
    <w:rsid w:val="00F52514"/>
    <w:rsid w:val="00F53C3C"/>
    <w:rsid w:val="00F55DB3"/>
    <w:rsid w:val="00F5758B"/>
    <w:rsid w:val="00F6323E"/>
    <w:rsid w:val="00F63AFF"/>
    <w:rsid w:val="00F73A35"/>
    <w:rsid w:val="00F75C10"/>
    <w:rsid w:val="00F76D6C"/>
    <w:rsid w:val="00F80AE2"/>
    <w:rsid w:val="00F84F55"/>
    <w:rsid w:val="00F84F6C"/>
    <w:rsid w:val="00F86011"/>
    <w:rsid w:val="00F87151"/>
    <w:rsid w:val="00F9112C"/>
    <w:rsid w:val="00FA5711"/>
    <w:rsid w:val="00FB0346"/>
    <w:rsid w:val="00FB14D8"/>
    <w:rsid w:val="00FB16D1"/>
    <w:rsid w:val="00FB27EF"/>
    <w:rsid w:val="00FB2939"/>
    <w:rsid w:val="00FB3AF8"/>
    <w:rsid w:val="00FB5098"/>
    <w:rsid w:val="00FB6802"/>
    <w:rsid w:val="00FB7057"/>
    <w:rsid w:val="00FC4359"/>
    <w:rsid w:val="00FC7AB1"/>
    <w:rsid w:val="00FD1427"/>
    <w:rsid w:val="00FD4A19"/>
    <w:rsid w:val="00FD5BA9"/>
    <w:rsid w:val="00FE40A7"/>
    <w:rsid w:val="00FE5C62"/>
    <w:rsid w:val="00FE737A"/>
    <w:rsid w:val="00FF193F"/>
    <w:rsid w:val="00FF24DB"/>
    <w:rsid w:val="00FF50CF"/>
    <w:rsid w:val="00FF5269"/>
    <w:rsid w:val="00FF7D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3310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0"/>
    <w:rsid w:val="00F87151"/>
    <w:pPr>
      <w:jc w:val="center"/>
    </w:pPr>
    <w:rPr>
      <w:rFonts w:ascii="Yu Mincho" w:eastAsia="Yu Mincho" w:hAnsi="Yu Mincho"/>
      <w:noProof/>
      <w:sz w:val="20"/>
    </w:rPr>
  </w:style>
  <w:style w:type="character" w:customStyle="1" w:styleId="EndNoteBibliographyTitle0">
    <w:name w:val="EndNote Bibliography Title (文字)"/>
    <w:basedOn w:val="a0"/>
    <w:link w:val="EndNoteBibliographyTitle"/>
    <w:rsid w:val="00F87151"/>
    <w:rPr>
      <w:rFonts w:ascii="Yu Mincho" w:eastAsia="Yu Mincho" w:hAnsi="Yu Mincho"/>
      <w:noProof/>
      <w:sz w:val="20"/>
    </w:rPr>
  </w:style>
  <w:style w:type="paragraph" w:customStyle="1" w:styleId="EndNoteBibliography">
    <w:name w:val="EndNote Bibliography"/>
    <w:basedOn w:val="a"/>
    <w:link w:val="EndNoteBibliography0"/>
    <w:rsid w:val="00F87151"/>
    <w:rPr>
      <w:rFonts w:ascii="Yu Mincho" w:eastAsia="Yu Mincho" w:hAnsi="Yu Mincho"/>
      <w:noProof/>
      <w:sz w:val="20"/>
    </w:rPr>
  </w:style>
  <w:style w:type="character" w:customStyle="1" w:styleId="EndNoteBibliography0">
    <w:name w:val="EndNote Bibliography (文字)"/>
    <w:basedOn w:val="a0"/>
    <w:link w:val="EndNoteBibliography"/>
    <w:rsid w:val="00F87151"/>
    <w:rPr>
      <w:rFonts w:ascii="Yu Mincho" w:eastAsia="Yu Mincho" w:hAnsi="Yu Mincho"/>
      <w:noProof/>
      <w:sz w:val="20"/>
    </w:rPr>
  </w:style>
  <w:style w:type="paragraph" w:styleId="a3">
    <w:name w:val="Balloon Text"/>
    <w:basedOn w:val="a"/>
    <w:link w:val="Char"/>
    <w:uiPriority w:val="99"/>
    <w:semiHidden/>
    <w:unhideWhenUsed/>
    <w:rsid w:val="00E71E46"/>
    <w:rPr>
      <w:rFonts w:asciiTheme="majorHAnsi" w:eastAsiaTheme="majorEastAsia" w:hAnsiTheme="majorHAnsi" w:cstheme="majorBidi"/>
      <w:sz w:val="18"/>
      <w:szCs w:val="18"/>
    </w:rPr>
  </w:style>
  <w:style w:type="character" w:customStyle="1" w:styleId="Char">
    <w:name w:val="批注框文本 Char"/>
    <w:basedOn w:val="a0"/>
    <w:link w:val="a3"/>
    <w:uiPriority w:val="99"/>
    <w:semiHidden/>
    <w:rsid w:val="00E71E46"/>
    <w:rPr>
      <w:rFonts w:asciiTheme="majorHAnsi" w:eastAsiaTheme="majorEastAsia" w:hAnsiTheme="majorHAnsi" w:cstheme="majorBidi"/>
      <w:sz w:val="18"/>
      <w:szCs w:val="18"/>
    </w:rPr>
  </w:style>
  <w:style w:type="paragraph" w:styleId="a4">
    <w:name w:val="header"/>
    <w:basedOn w:val="a"/>
    <w:link w:val="Char0"/>
    <w:uiPriority w:val="99"/>
    <w:unhideWhenUsed/>
    <w:rsid w:val="00940B9E"/>
    <w:pPr>
      <w:tabs>
        <w:tab w:val="center" w:pos="4252"/>
        <w:tab w:val="right" w:pos="8504"/>
      </w:tabs>
      <w:snapToGrid w:val="0"/>
    </w:pPr>
  </w:style>
  <w:style w:type="character" w:customStyle="1" w:styleId="Char0">
    <w:name w:val="页眉 Char"/>
    <w:basedOn w:val="a0"/>
    <w:link w:val="a4"/>
    <w:uiPriority w:val="99"/>
    <w:rsid w:val="00940B9E"/>
  </w:style>
  <w:style w:type="paragraph" w:styleId="a5">
    <w:name w:val="footer"/>
    <w:basedOn w:val="a"/>
    <w:link w:val="Char1"/>
    <w:uiPriority w:val="99"/>
    <w:unhideWhenUsed/>
    <w:rsid w:val="00940B9E"/>
    <w:pPr>
      <w:tabs>
        <w:tab w:val="center" w:pos="4252"/>
        <w:tab w:val="right" w:pos="8504"/>
      </w:tabs>
      <w:snapToGrid w:val="0"/>
    </w:pPr>
  </w:style>
  <w:style w:type="character" w:customStyle="1" w:styleId="Char1">
    <w:name w:val="页脚 Char"/>
    <w:basedOn w:val="a0"/>
    <w:link w:val="a5"/>
    <w:uiPriority w:val="99"/>
    <w:rsid w:val="00940B9E"/>
  </w:style>
  <w:style w:type="character" w:styleId="a6">
    <w:name w:val="annotation reference"/>
    <w:basedOn w:val="a0"/>
    <w:uiPriority w:val="99"/>
    <w:semiHidden/>
    <w:unhideWhenUsed/>
    <w:rsid w:val="0085551D"/>
    <w:rPr>
      <w:sz w:val="16"/>
      <w:szCs w:val="16"/>
    </w:rPr>
  </w:style>
  <w:style w:type="paragraph" w:styleId="a7">
    <w:name w:val="annotation text"/>
    <w:basedOn w:val="a"/>
    <w:link w:val="Char2"/>
    <w:uiPriority w:val="99"/>
    <w:unhideWhenUsed/>
    <w:rsid w:val="0085551D"/>
    <w:rPr>
      <w:sz w:val="20"/>
      <w:szCs w:val="20"/>
    </w:rPr>
  </w:style>
  <w:style w:type="character" w:customStyle="1" w:styleId="Char2">
    <w:name w:val="批注文字 Char"/>
    <w:basedOn w:val="a0"/>
    <w:link w:val="a7"/>
    <w:uiPriority w:val="99"/>
    <w:rsid w:val="0085551D"/>
    <w:rPr>
      <w:sz w:val="20"/>
      <w:szCs w:val="20"/>
    </w:rPr>
  </w:style>
  <w:style w:type="paragraph" w:styleId="a8">
    <w:name w:val="annotation subject"/>
    <w:basedOn w:val="a7"/>
    <w:next w:val="a7"/>
    <w:link w:val="Char3"/>
    <w:uiPriority w:val="99"/>
    <w:semiHidden/>
    <w:unhideWhenUsed/>
    <w:rsid w:val="0085551D"/>
    <w:rPr>
      <w:b/>
      <w:bCs/>
    </w:rPr>
  </w:style>
  <w:style w:type="character" w:customStyle="1" w:styleId="Char3">
    <w:name w:val="批注主题 Char"/>
    <w:basedOn w:val="Char2"/>
    <w:link w:val="a8"/>
    <w:uiPriority w:val="99"/>
    <w:semiHidden/>
    <w:rsid w:val="0085551D"/>
    <w:rPr>
      <w:b/>
      <w:bCs/>
      <w:sz w:val="20"/>
      <w:szCs w:val="20"/>
    </w:rPr>
  </w:style>
  <w:style w:type="character" w:styleId="a9">
    <w:name w:val="Hyperlink"/>
    <w:basedOn w:val="a0"/>
    <w:uiPriority w:val="99"/>
    <w:unhideWhenUsed/>
    <w:rsid w:val="0085551D"/>
    <w:rPr>
      <w:color w:val="0000FF"/>
      <w:u w:val="single"/>
    </w:rPr>
  </w:style>
  <w:style w:type="table" w:styleId="aa">
    <w:name w:val="Table Grid"/>
    <w:basedOn w:val="a1"/>
    <w:uiPriority w:val="39"/>
    <w:rsid w:val="005D4F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line number"/>
    <w:basedOn w:val="a0"/>
    <w:uiPriority w:val="99"/>
    <w:semiHidden/>
    <w:unhideWhenUsed/>
    <w:rsid w:val="005D4F06"/>
  </w:style>
  <w:style w:type="paragraph" w:styleId="ac">
    <w:name w:val="Revision"/>
    <w:hidden/>
    <w:uiPriority w:val="99"/>
    <w:semiHidden/>
    <w:rsid w:val="000C06A5"/>
  </w:style>
  <w:style w:type="paragraph" w:styleId="ad">
    <w:name w:val="List Paragraph"/>
    <w:basedOn w:val="a"/>
    <w:uiPriority w:val="34"/>
    <w:qFormat/>
    <w:rsid w:val="00B17740"/>
    <w:pPr>
      <w:ind w:leftChars="400" w:left="840"/>
    </w:pPr>
  </w:style>
  <w:style w:type="character" w:customStyle="1" w:styleId="UnresolvedMention1">
    <w:name w:val="Unresolved Mention1"/>
    <w:basedOn w:val="a0"/>
    <w:uiPriority w:val="99"/>
    <w:semiHidden/>
    <w:unhideWhenUsed/>
    <w:rsid w:val="00BA307F"/>
    <w:rPr>
      <w:color w:val="605E5C"/>
      <w:shd w:val="clear" w:color="auto" w:fill="E1DFDD"/>
    </w:rPr>
  </w:style>
  <w:style w:type="character" w:customStyle="1" w:styleId="yiv5747710214">
    <w:name w:val="yiv5747710214"/>
    <w:basedOn w:val="a0"/>
    <w:rsid w:val="001B44CC"/>
  </w:style>
  <w:style w:type="character" w:customStyle="1" w:styleId="normaltextrun">
    <w:name w:val="normaltextrun"/>
    <w:basedOn w:val="a0"/>
    <w:rsid w:val="00DA620E"/>
  </w:style>
  <w:style w:type="paragraph" w:customStyle="1" w:styleId="paragraph">
    <w:name w:val="paragraph"/>
    <w:basedOn w:val="a"/>
    <w:rsid w:val="00DA620E"/>
    <w:pPr>
      <w:widowControl/>
      <w:spacing w:before="100" w:beforeAutospacing="1" w:after="100" w:afterAutospacing="1"/>
      <w:jc w:val="left"/>
    </w:pPr>
    <w:rPr>
      <w:rFonts w:ascii="Times New Roman" w:eastAsia="宋体" w:hAnsi="Times New Roman" w:cs="Times New Roman"/>
      <w:kern w:val="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0"/>
    <w:rsid w:val="00F87151"/>
    <w:pPr>
      <w:jc w:val="center"/>
    </w:pPr>
    <w:rPr>
      <w:rFonts w:ascii="Yu Mincho" w:eastAsia="Yu Mincho" w:hAnsi="Yu Mincho"/>
      <w:noProof/>
      <w:sz w:val="20"/>
    </w:rPr>
  </w:style>
  <w:style w:type="character" w:customStyle="1" w:styleId="EndNoteBibliographyTitle0">
    <w:name w:val="EndNote Bibliography Title (文字)"/>
    <w:basedOn w:val="a0"/>
    <w:link w:val="EndNoteBibliographyTitle"/>
    <w:rsid w:val="00F87151"/>
    <w:rPr>
      <w:rFonts w:ascii="Yu Mincho" w:eastAsia="Yu Mincho" w:hAnsi="Yu Mincho"/>
      <w:noProof/>
      <w:sz w:val="20"/>
    </w:rPr>
  </w:style>
  <w:style w:type="paragraph" w:customStyle="1" w:styleId="EndNoteBibliography">
    <w:name w:val="EndNote Bibliography"/>
    <w:basedOn w:val="a"/>
    <w:link w:val="EndNoteBibliography0"/>
    <w:rsid w:val="00F87151"/>
    <w:rPr>
      <w:rFonts w:ascii="Yu Mincho" w:eastAsia="Yu Mincho" w:hAnsi="Yu Mincho"/>
      <w:noProof/>
      <w:sz w:val="20"/>
    </w:rPr>
  </w:style>
  <w:style w:type="character" w:customStyle="1" w:styleId="EndNoteBibliography0">
    <w:name w:val="EndNote Bibliography (文字)"/>
    <w:basedOn w:val="a0"/>
    <w:link w:val="EndNoteBibliography"/>
    <w:rsid w:val="00F87151"/>
    <w:rPr>
      <w:rFonts w:ascii="Yu Mincho" w:eastAsia="Yu Mincho" w:hAnsi="Yu Mincho"/>
      <w:noProof/>
      <w:sz w:val="20"/>
    </w:rPr>
  </w:style>
  <w:style w:type="paragraph" w:styleId="a3">
    <w:name w:val="Balloon Text"/>
    <w:basedOn w:val="a"/>
    <w:link w:val="Char"/>
    <w:uiPriority w:val="99"/>
    <w:semiHidden/>
    <w:unhideWhenUsed/>
    <w:rsid w:val="00E71E46"/>
    <w:rPr>
      <w:rFonts w:asciiTheme="majorHAnsi" w:eastAsiaTheme="majorEastAsia" w:hAnsiTheme="majorHAnsi" w:cstheme="majorBidi"/>
      <w:sz w:val="18"/>
      <w:szCs w:val="18"/>
    </w:rPr>
  </w:style>
  <w:style w:type="character" w:customStyle="1" w:styleId="Char">
    <w:name w:val="批注框文本 Char"/>
    <w:basedOn w:val="a0"/>
    <w:link w:val="a3"/>
    <w:uiPriority w:val="99"/>
    <w:semiHidden/>
    <w:rsid w:val="00E71E46"/>
    <w:rPr>
      <w:rFonts w:asciiTheme="majorHAnsi" w:eastAsiaTheme="majorEastAsia" w:hAnsiTheme="majorHAnsi" w:cstheme="majorBidi"/>
      <w:sz w:val="18"/>
      <w:szCs w:val="18"/>
    </w:rPr>
  </w:style>
  <w:style w:type="paragraph" w:styleId="a4">
    <w:name w:val="header"/>
    <w:basedOn w:val="a"/>
    <w:link w:val="Char0"/>
    <w:uiPriority w:val="99"/>
    <w:unhideWhenUsed/>
    <w:rsid w:val="00940B9E"/>
    <w:pPr>
      <w:tabs>
        <w:tab w:val="center" w:pos="4252"/>
        <w:tab w:val="right" w:pos="8504"/>
      </w:tabs>
      <w:snapToGrid w:val="0"/>
    </w:pPr>
  </w:style>
  <w:style w:type="character" w:customStyle="1" w:styleId="Char0">
    <w:name w:val="页眉 Char"/>
    <w:basedOn w:val="a0"/>
    <w:link w:val="a4"/>
    <w:uiPriority w:val="99"/>
    <w:rsid w:val="00940B9E"/>
  </w:style>
  <w:style w:type="paragraph" w:styleId="a5">
    <w:name w:val="footer"/>
    <w:basedOn w:val="a"/>
    <w:link w:val="Char1"/>
    <w:uiPriority w:val="99"/>
    <w:unhideWhenUsed/>
    <w:rsid w:val="00940B9E"/>
    <w:pPr>
      <w:tabs>
        <w:tab w:val="center" w:pos="4252"/>
        <w:tab w:val="right" w:pos="8504"/>
      </w:tabs>
      <w:snapToGrid w:val="0"/>
    </w:pPr>
  </w:style>
  <w:style w:type="character" w:customStyle="1" w:styleId="Char1">
    <w:name w:val="页脚 Char"/>
    <w:basedOn w:val="a0"/>
    <w:link w:val="a5"/>
    <w:uiPriority w:val="99"/>
    <w:rsid w:val="00940B9E"/>
  </w:style>
  <w:style w:type="character" w:styleId="a6">
    <w:name w:val="annotation reference"/>
    <w:basedOn w:val="a0"/>
    <w:uiPriority w:val="99"/>
    <w:semiHidden/>
    <w:unhideWhenUsed/>
    <w:rsid w:val="0085551D"/>
    <w:rPr>
      <w:sz w:val="16"/>
      <w:szCs w:val="16"/>
    </w:rPr>
  </w:style>
  <w:style w:type="paragraph" w:styleId="a7">
    <w:name w:val="annotation text"/>
    <w:basedOn w:val="a"/>
    <w:link w:val="Char2"/>
    <w:uiPriority w:val="99"/>
    <w:unhideWhenUsed/>
    <w:rsid w:val="0085551D"/>
    <w:rPr>
      <w:sz w:val="20"/>
      <w:szCs w:val="20"/>
    </w:rPr>
  </w:style>
  <w:style w:type="character" w:customStyle="1" w:styleId="Char2">
    <w:name w:val="批注文字 Char"/>
    <w:basedOn w:val="a0"/>
    <w:link w:val="a7"/>
    <w:uiPriority w:val="99"/>
    <w:rsid w:val="0085551D"/>
    <w:rPr>
      <w:sz w:val="20"/>
      <w:szCs w:val="20"/>
    </w:rPr>
  </w:style>
  <w:style w:type="paragraph" w:styleId="a8">
    <w:name w:val="annotation subject"/>
    <w:basedOn w:val="a7"/>
    <w:next w:val="a7"/>
    <w:link w:val="Char3"/>
    <w:uiPriority w:val="99"/>
    <w:semiHidden/>
    <w:unhideWhenUsed/>
    <w:rsid w:val="0085551D"/>
    <w:rPr>
      <w:b/>
      <w:bCs/>
    </w:rPr>
  </w:style>
  <w:style w:type="character" w:customStyle="1" w:styleId="Char3">
    <w:name w:val="批注主题 Char"/>
    <w:basedOn w:val="Char2"/>
    <w:link w:val="a8"/>
    <w:uiPriority w:val="99"/>
    <w:semiHidden/>
    <w:rsid w:val="0085551D"/>
    <w:rPr>
      <w:b/>
      <w:bCs/>
      <w:sz w:val="20"/>
      <w:szCs w:val="20"/>
    </w:rPr>
  </w:style>
  <w:style w:type="character" w:styleId="a9">
    <w:name w:val="Hyperlink"/>
    <w:basedOn w:val="a0"/>
    <w:uiPriority w:val="99"/>
    <w:unhideWhenUsed/>
    <w:rsid w:val="0085551D"/>
    <w:rPr>
      <w:color w:val="0000FF"/>
      <w:u w:val="single"/>
    </w:rPr>
  </w:style>
  <w:style w:type="table" w:styleId="aa">
    <w:name w:val="Table Grid"/>
    <w:basedOn w:val="a1"/>
    <w:uiPriority w:val="39"/>
    <w:rsid w:val="005D4F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line number"/>
    <w:basedOn w:val="a0"/>
    <w:uiPriority w:val="99"/>
    <w:semiHidden/>
    <w:unhideWhenUsed/>
    <w:rsid w:val="005D4F06"/>
  </w:style>
  <w:style w:type="paragraph" w:styleId="ac">
    <w:name w:val="Revision"/>
    <w:hidden/>
    <w:uiPriority w:val="99"/>
    <w:semiHidden/>
    <w:rsid w:val="000C06A5"/>
  </w:style>
  <w:style w:type="paragraph" w:styleId="ad">
    <w:name w:val="List Paragraph"/>
    <w:basedOn w:val="a"/>
    <w:uiPriority w:val="34"/>
    <w:qFormat/>
    <w:rsid w:val="00B17740"/>
    <w:pPr>
      <w:ind w:leftChars="400" w:left="840"/>
    </w:pPr>
  </w:style>
  <w:style w:type="character" w:customStyle="1" w:styleId="UnresolvedMention1">
    <w:name w:val="Unresolved Mention1"/>
    <w:basedOn w:val="a0"/>
    <w:uiPriority w:val="99"/>
    <w:semiHidden/>
    <w:unhideWhenUsed/>
    <w:rsid w:val="00BA307F"/>
    <w:rPr>
      <w:color w:val="605E5C"/>
      <w:shd w:val="clear" w:color="auto" w:fill="E1DFDD"/>
    </w:rPr>
  </w:style>
  <w:style w:type="character" w:customStyle="1" w:styleId="yiv5747710214">
    <w:name w:val="yiv5747710214"/>
    <w:basedOn w:val="a0"/>
    <w:rsid w:val="001B44CC"/>
  </w:style>
  <w:style w:type="character" w:customStyle="1" w:styleId="normaltextrun">
    <w:name w:val="normaltextrun"/>
    <w:basedOn w:val="a0"/>
    <w:rsid w:val="00DA620E"/>
  </w:style>
  <w:style w:type="paragraph" w:customStyle="1" w:styleId="paragraph">
    <w:name w:val="paragraph"/>
    <w:basedOn w:val="a"/>
    <w:rsid w:val="00DA620E"/>
    <w:pPr>
      <w:widowControl/>
      <w:spacing w:before="100" w:beforeAutospacing="1" w:after="100" w:afterAutospacing="1"/>
      <w:jc w:val="left"/>
    </w:pPr>
    <w:rPr>
      <w:rFonts w:ascii="Times New Roman" w:eastAsia="宋体" w:hAnsi="Times New Roman" w:cs="Times New Roman"/>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247318">
      <w:bodyDiv w:val="1"/>
      <w:marLeft w:val="0"/>
      <w:marRight w:val="0"/>
      <w:marTop w:val="0"/>
      <w:marBottom w:val="0"/>
      <w:divBdr>
        <w:top w:val="none" w:sz="0" w:space="0" w:color="auto"/>
        <w:left w:val="none" w:sz="0" w:space="0" w:color="auto"/>
        <w:bottom w:val="none" w:sz="0" w:space="0" w:color="auto"/>
        <w:right w:val="none" w:sz="0" w:space="0" w:color="auto"/>
      </w:divBdr>
      <w:divsChild>
        <w:div w:id="816414650">
          <w:marLeft w:val="75"/>
          <w:marRight w:val="0"/>
          <w:marTop w:val="0"/>
          <w:marBottom w:val="0"/>
          <w:divBdr>
            <w:top w:val="none" w:sz="0" w:space="0" w:color="auto"/>
            <w:left w:val="none" w:sz="0" w:space="0" w:color="auto"/>
            <w:bottom w:val="none" w:sz="0" w:space="0" w:color="auto"/>
            <w:right w:val="none" w:sz="0" w:space="0" w:color="auto"/>
          </w:divBdr>
          <w:divsChild>
            <w:div w:id="284623827">
              <w:marLeft w:val="0"/>
              <w:marRight w:val="0"/>
              <w:marTop w:val="0"/>
              <w:marBottom w:val="0"/>
              <w:divBdr>
                <w:top w:val="none" w:sz="0" w:space="0" w:color="auto"/>
                <w:left w:val="none" w:sz="0" w:space="0" w:color="auto"/>
                <w:bottom w:val="none" w:sz="0" w:space="0" w:color="auto"/>
                <w:right w:val="none" w:sz="0" w:space="0" w:color="auto"/>
              </w:divBdr>
            </w:div>
          </w:divsChild>
        </w:div>
        <w:div w:id="391465050">
          <w:marLeft w:val="75"/>
          <w:marRight w:val="0"/>
          <w:marTop w:val="150"/>
          <w:marBottom w:val="0"/>
          <w:divBdr>
            <w:top w:val="none" w:sz="0" w:space="0" w:color="auto"/>
            <w:left w:val="none" w:sz="0" w:space="0" w:color="auto"/>
            <w:bottom w:val="none" w:sz="0" w:space="0" w:color="auto"/>
            <w:right w:val="none" w:sz="0" w:space="0" w:color="auto"/>
          </w:divBdr>
        </w:div>
      </w:divsChild>
    </w:div>
    <w:div w:id="1968006180">
      <w:bodyDiv w:val="1"/>
      <w:marLeft w:val="0"/>
      <w:marRight w:val="0"/>
      <w:marTop w:val="0"/>
      <w:marBottom w:val="0"/>
      <w:divBdr>
        <w:top w:val="none" w:sz="0" w:space="0" w:color="auto"/>
        <w:left w:val="none" w:sz="0" w:space="0" w:color="auto"/>
        <w:bottom w:val="none" w:sz="0" w:space="0" w:color="auto"/>
        <w:right w:val="none" w:sz="0" w:space="0" w:color="auto"/>
      </w:divBdr>
      <w:divsChild>
        <w:div w:id="1214078868">
          <w:marLeft w:val="75"/>
          <w:marRight w:val="0"/>
          <w:marTop w:val="0"/>
          <w:marBottom w:val="0"/>
          <w:divBdr>
            <w:top w:val="none" w:sz="0" w:space="0" w:color="auto"/>
            <w:left w:val="none" w:sz="0" w:space="0" w:color="auto"/>
            <w:bottom w:val="none" w:sz="0" w:space="0" w:color="auto"/>
            <w:right w:val="none" w:sz="0" w:space="0" w:color="auto"/>
          </w:divBdr>
          <w:divsChild>
            <w:div w:id="1166365036">
              <w:marLeft w:val="0"/>
              <w:marRight w:val="0"/>
              <w:marTop w:val="0"/>
              <w:marBottom w:val="0"/>
              <w:divBdr>
                <w:top w:val="none" w:sz="0" w:space="0" w:color="auto"/>
                <w:left w:val="none" w:sz="0" w:space="0" w:color="auto"/>
                <w:bottom w:val="none" w:sz="0" w:space="0" w:color="auto"/>
                <w:right w:val="none" w:sz="0" w:space="0" w:color="auto"/>
              </w:divBdr>
            </w:div>
          </w:divsChild>
        </w:div>
        <w:div w:id="1619487611">
          <w:marLeft w:val="75"/>
          <w:marRight w:val="0"/>
          <w:marTop w:val="150"/>
          <w:marBottom w:val="0"/>
          <w:divBdr>
            <w:top w:val="none" w:sz="0" w:space="0" w:color="auto"/>
            <w:left w:val="none" w:sz="0" w:space="0" w:color="auto"/>
            <w:bottom w:val="none" w:sz="0" w:space="0" w:color="auto"/>
            <w:right w:val="none" w:sz="0" w:space="0" w:color="auto"/>
          </w:divBdr>
        </w:div>
      </w:divsChild>
    </w:div>
    <w:div w:id="2129008560">
      <w:bodyDiv w:val="1"/>
      <w:marLeft w:val="0"/>
      <w:marRight w:val="0"/>
      <w:marTop w:val="0"/>
      <w:marBottom w:val="0"/>
      <w:divBdr>
        <w:top w:val="none" w:sz="0" w:space="0" w:color="auto"/>
        <w:left w:val="none" w:sz="0" w:space="0" w:color="auto"/>
        <w:bottom w:val="none" w:sz="0" w:space="0" w:color="auto"/>
        <w:right w:val="none" w:sz="0" w:space="0" w:color="auto"/>
      </w:divBdr>
    </w:div>
    <w:div w:id="2145267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34</Pages>
  <Words>7457</Words>
  <Characters>42509</Characters>
  <Application>Microsoft Office Word</Application>
  <DocSecurity>0</DocSecurity>
  <Lines>354</Lines>
  <Paragraphs>99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充 江崎</dc:creator>
  <cp:keywords/>
  <dc:description/>
  <cp:lastModifiedBy>China</cp:lastModifiedBy>
  <cp:revision>6</cp:revision>
  <cp:lastPrinted>2020-04-25T04:23:00Z</cp:lastPrinted>
  <dcterms:created xsi:type="dcterms:W3CDTF">2020-07-19T19:11:00Z</dcterms:created>
  <dcterms:modified xsi:type="dcterms:W3CDTF">2020-08-10T13:00:00Z</dcterms:modified>
</cp:coreProperties>
</file>