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CE17" w14:textId="7EF7C044" w:rsidR="0054340F" w:rsidRPr="00916CEB" w:rsidRDefault="0054340F" w:rsidP="00916CEB">
      <w:pPr>
        <w:snapToGrid w:val="0"/>
        <w:spacing w:after="0" w:line="360" w:lineRule="auto"/>
        <w:rPr>
          <w:rFonts w:ascii="Book Antiqua" w:hAnsi="Book Antiqua" w:cs="Times New Roman"/>
          <w:bCs/>
          <w:i/>
          <w:iCs/>
          <w:sz w:val="24"/>
          <w:szCs w:val="24"/>
        </w:rPr>
      </w:pPr>
      <w:bookmarkStart w:id="0" w:name="OLE_LINK4"/>
      <w:r w:rsidRPr="00916CEB">
        <w:rPr>
          <w:rFonts w:ascii="Book Antiqua" w:hAnsi="Book Antiqua" w:cs="Times New Roman"/>
          <w:b/>
          <w:sz w:val="24"/>
          <w:szCs w:val="24"/>
        </w:rPr>
        <w:t xml:space="preserve">Name of Journal: </w:t>
      </w:r>
      <w:r w:rsidRPr="00916CEB">
        <w:rPr>
          <w:rFonts w:ascii="Book Antiqua" w:hAnsi="Book Antiqua" w:cs="Times New Roman"/>
          <w:bCs/>
          <w:i/>
          <w:iCs/>
          <w:sz w:val="24"/>
          <w:szCs w:val="24"/>
        </w:rPr>
        <w:t>World Journal of Clinical Cases</w:t>
      </w:r>
    </w:p>
    <w:p w14:paraId="56A41ADA" w14:textId="343A48D9" w:rsidR="0054340F" w:rsidRPr="00916CEB" w:rsidRDefault="0054340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Manuscript NO:</w:t>
      </w:r>
      <w:r w:rsidR="00126640" w:rsidRPr="00916CEB">
        <w:rPr>
          <w:rFonts w:ascii="Book Antiqua" w:hAnsi="Book Antiqua" w:cs="Times New Roman"/>
          <w:b/>
          <w:sz w:val="24"/>
          <w:szCs w:val="24"/>
        </w:rPr>
        <w:t xml:space="preserve"> </w:t>
      </w:r>
      <w:r w:rsidR="00126640" w:rsidRPr="00916CEB">
        <w:rPr>
          <w:rFonts w:ascii="Book Antiqua" w:hAnsi="Book Antiqua" w:cs="Times New Roman"/>
          <w:bCs/>
          <w:sz w:val="24"/>
          <w:szCs w:val="24"/>
        </w:rPr>
        <w:t>53776</w:t>
      </w:r>
    </w:p>
    <w:p w14:paraId="67A9DA01" w14:textId="70A6F682" w:rsidR="0054340F" w:rsidRPr="00916CEB" w:rsidRDefault="0054340F" w:rsidP="00916CEB">
      <w:pPr>
        <w:snapToGrid w:val="0"/>
        <w:spacing w:after="0" w:line="360" w:lineRule="auto"/>
        <w:rPr>
          <w:rFonts w:ascii="Book Antiqua" w:hAnsi="Book Antiqua" w:cs="Times New Roman"/>
          <w:bCs/>
          <w:sz w:val="24"/>
          <w:szCs w:val="24"/>
        </w:rPr>
      </w:pPr>
      <w:r w:rsidRPr="00916CEB">
        <w:rPr>
          <w:rFonts w:ascii="Book Antiqua" w:hAnsi="Book Antiqua" w:cs="Times New Roman"/>
          <w:b/>
          <w:sz w:val="24"/>
          <w:szCs w:val="24"/>
        </w:rPr>
        <w:t xml:space="preserve">Manuscript Type: </w:t>
      </w:r>
      <w:r w:rsidRPr="00916CEB">
        <w:rPr>
          <w:rFonts w:ascii="Book Antiqua" w:hAnsi="Book Antiqua" w:cs="Times New Roman"/>
          <w:bCs/>
          <w:sz w:val="24"/>
          <w:szCs w:val="24"/>
        </w:rPr>
        <w:t>ORIGINAL ARTICLE</w:t>
      </w:r>
    </w:p>
    <w:p w14:paraId="28C998CB" w14:textId="77777777" w:rsidR="002C4083" w:rsidRPr="00916CEB" w:rsidRDefault="002C4083" w:rsidP="00916CEB">
      <w:pPr>
        <w:snapToGrid w:val="0"/>
        <w:spacing w:after="0" w:line="360" w:lineRule="auto"/>
        <w:rPr>
          <w:rFonts w:ascii="Book Antiqua" w:hAnsi="Book Antiqua" w:cs="Times New Roman"/>
          <w:bCs/>
          <w:sz w:val="24"/>
          <w:szCs w:val="24"/>
        </w:rPr>
      </w:pPr>
    </w:p>
    <w:p w14:paraId="0197EE49" w14:textId="22E64DAA" w:rsidR="0054340F" w:rsidRPr="00916CEB" w:rsidRDefault="00A753AB"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Observational</w:t>
      </w:r>
      <w:r w:rsidR="0054340F" w:rsidRPr="00916CEB">
        <w:rPr>
          <w:rFonts w:ascii="Book Antiqua" w:hAnsi="Book Antiqua" w:cs="Times New Roman"/>
          <w:b/>
          <w:i/>
          <w:iCs/>
          <w:sz w:val="24"/>
          <w:szCs w:val="24"/>
        </w:rPr>
        <w:t xml:space="preserve"> Study</w:t>
      </w:r>
    </w:p>
    <w:p w14:paraId="52AA9322" w14:textId="7466E9D9" w:rsidR="00B02D9E" w:rsidRPr="00916CEB" w:rsidRDefault="004B0C06"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 xml:space="preserve">Recovery from prolonged disorders of consciousness: </w:t>
      </w:r>
      <w:r w:rsidR="00126640" w:rsidRPr="00916CEB">
        <w:rPr>
          <w:rFonts w:ascii="Book Antiqua" w:hAnsi="Book Antiqua" w:cs="Times New Roman"/>
          <w:b/>
          <w:sz w:val="24"/>
          <w:szCs w:val="24"/>
        </w:rPr>
        <w:t xml:space="preserve">A </w:t>
      </w:r>
      <w:r w:rsidRPr="00916CEB">
        <w:rPr>
          <w:rFonts w:ascii="Book Antiqua" w:hAnsi="Book Antiqua" w:cs="Times New Roman"/>
          <w:b/>
          <w:sz w:val="24"/>
          <w:szCs w:val="24"/>
        </w:rPr>
        <w:t>dual-center prospective cohort study in China</w:t>
      </w:r>
    </w:p>
    <w:bookmarkEnd w:id="0"/>
    <w:p w14:paraId="06D4A77F" w14:textId="77777777" w:rsidR="003E04BA" w:rsidRPr="00916CEB" w:rsidRDefault="003E04BA" w:rsidP="00916CEB">
      <w:pPr>
        <w:snapToGrid w:val="0"/>
        <w:spacing w:after="0" w:line="360" w:lineRule="auto"/>
        <w:rPr>
          <w:rFonts w:ascii="Book Antiqua" w:hAnsi="Book Antiqua" w:cs="Times New Roman"/>
          <w:sz w:val="24"/>
          <w:szCs w:val="24"/>
        </w:rPr>
      </w:pPr>
    </w:p>
    <w:p w14:paraId="27ABBCD6" w14:textId="2B261C19" w:rsidR="000E4465" w:rsidRPr="00916CEB" w:rsidRDefault="001A058A"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Chen WG</w:t>
      </w:r>
      <w:r w:rsidRPr="00916CEB">
        <w:rPr>
          <w:rFonts w:ascii="Book Antiqua" w:hAnsi="Book Antiqua"/>
          <w:sz w:val="24"/>
          <w:szCs w:val="24"/>
        </w:rPr>
        <w:t xml:space="preserve"> </w:t>
      </w:r>
      <w:r w:rsidRPr="00916CEB">
        <w:rPr>
          <w:rFonts w:ascii="Book Antiqua" w:hAnsi="Book Antiqua" w:cs="Times New Roman"/>
          <w:i/>
          <w:iCs/>
          <w:sz w:val="24"/>
          <w:szCs w:val="24"/>
        </w:rPr>
        <w:t>et al</w:t>
      </w:r>
      <w:r w:rsidRPr="00916CEB">
        <w:rPr>
          <w:rFonts w:ascii="Book Antiqua" w:hAnsi="Book Antiqua" w:cs="Times New Roman"/>
          <w:sz w:val="24"/>
          <w:szCs w:val="24"/>
        </w:rPr>
        <w:t xml:space="preserve">. </w:t>
      </w:r>
      <w:r w:rsidR="000E4465" w:rsidRPr="00916CEB">
        <w:rPr>
          <w:rFonts w:ascii="Book Antiqua" w:hAnsi="Book Antiqua" w:cs="Times New Roman"/>
          <w:sz w:val="24"/>
          <w:szCs w:val="24"/>
        </w:rPr>
        <w:t xml:space="preserve">Real-world </w:t>
      </w:r>
      <w:r w:rsidR="004B0C06" w:rsidRPr="00916CEB">
        <w:rPr>
          <w:rFonts w:ascii="Book Antiqua" w:hAnsi="Book Antiqua" w:cs="Times New Roman"/>
          <w:sz w:val="24"/>
          <w:szCs w:val="24"/>
        </w:rPr>
        <w:t xml:space="preserve">cohort </w:t>
      </w:r>
      <w:r w:rsidR="000E4465" w:rsidRPr="00916CEB">
        <w:rPr>
          <w:rFonts w:ascii="Book Antiqua" w:hAnsi="Book Antiqua" w:cs="Times New Roman"/>
          <w:sz w:val="24"/>
          <w:szCs w:val="24"/>
        </w:rPr>
        <w:t>of DoC in China</w:t>
      </w:r>
    </w:p>
    <w:p w14:paraId="0CD0F8B7" w14:textId="77777777" w:rsidR="001A058A" w:rsidRPr="00916CEB" w:rsidRDefault="001A058A" w:rsidP="00916CEB">
      <w:pPr>
        <w:widowControl/>
        <w:snapToGrid w:val="0"/>
        <w:spacing w:after="0" w:line="360" w:lineRule="auto"/>
        <w:rPr>
          <w:rFonts w:ascii="Book Antiqua" w:hAnsi="Book Antiqua" w:cs="Times New Roman"/>
          <w:sz w:val="24"/>
          <w:szCs w:val="24"/>
        </w:rPr>
      </w:pPr>
    </w:p>
    <w:p w14:paraId="02781B43" w14:textId="57470E6C" w:rsidR="000E4465" w:rsidRPr="00916CEB" w:rsidRDefault="000E4465"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Wei</w:t>
      </w:r>
      <w:r w:rsidR="001A058A" w:rsidRPr="00916CEB">
        <w:rPr>
          <w:rFonts w:ascii="Book Antiqua" w:hAnsi="Book Antiqua" w:cs="Times New Roman"/>
          <w:sz w:val="24"/>
          <w:szCs w:val="24"/>
        </w:rPr>
        <w:t>-G</w:t>
      </w:r>
      <w:r w:rsidRPr="00916CEB">
        <w:rPr>
          <w:rFonts w:ascii="Book Antiqua" w:hAnsi="Book Antiqua" w:cs="Times New Roman"/>
          <w:sz w:val="24"/>
          <w:szCs w:val="24"/>
        </w:rPr>
        <w:t>uan Chen, Ran Li, Ye Zhang, Jian</w:t>
      </w:r>
      <w:r w:rsidR="001A058A" w:rsidRPr="00916CEB">
        <w:rPr>
          <w:rFonts w:ascii="Book Antiqua" w:hAnsi="Book Antiqua" w:cs="Times New Roman"/>
          <w:sz w:val="24"/>
          <w:szCs w:val="24"/>
        </w:rPr>
        <w:t>-H</w:t>
      </w:r>
      <w:r w:rsidRPr="00916CEB">
        <w:rPr>
          <w:rFonts w:ascii="Book Antiqua" w:hAnsi="Book Antiqua" w:cs="Times New Roman"/>
          <w:sz w:val="24"/>
          <w:szCs w:val="24"/>
        </w:rPr>
        <w:t>ui Hao, Ju</w:t>
      </w:r>
      <w:r w:rsidR="001A058A" w:rsidRPr="00916CEB">
        <w:rPr>
          <w:rFonts w:ascii="Book Antiqua" w:hAnsi="Book Antiqua" w:cs="Times New Roman"/>
          <w:sz w:val="24"/>
          <w:szCs w:val="24"/>
        </w:rPr>
        <w:t>-B</w:t>
      </w:r>
      <w:r w:rsidRPr="00916CEB">
        <w:rPr>
          <w:rFonts w:ascii="Book Antiqua" w:hAnsi="Book Antiqua" w:cs="Times New Roman"/>
          <w:sz w:val="24"/>
          <w:szCs w:val="24"/>
        </w:rPr>
        <w:t>ao Du, Ai</w:t>
      </w:r>
      <w:r w:rsidR="001A058A" w:rsidRPr="00916CEB">
        <w:rPr>
          <w:rFonts w:ascii="Book Antiqua" w:hAnsi="Book Antiqua" w:cs="Times New Roman"/>
          <w:sz w:val="24"/>
          <w:szCs w:val="24"/>
        </w:rPr>
        <w:t>-S</w:t>
      </w:r>
      <w:r w:rsidRPr="00916CEB">
        <w:rPr>
          <w:rFonts w:ascii="Book Antiqua" w:hAnsi="Book Antiqua" w:cs="Times New Roman"/>
          <w:sz w:val="24"/>
          <w:szCs w:val="24"/>
        </w:rPr>
        <w:t>ong Guo</w:t>
      </w:r>
      <w:r w:rsidR="001A058A" w:rsidRPr="00916CEB">
        <w:rPr>
          <w:rFonts w:ascii="Book Antiqua" w:hAnsi="Book Antiqua" w:cs="Times New Roman"/>
          <w:sz w:val="24"/>
          <w:szCs w:val="24"/>
        </w:rPr>
        <w:t>,</w:t>
      </w:r>
      <w:r w:rsidRPr="00916CEB">
        <w:rPr>
          <w:rFonts w:ascii="Book Antiqua" w:hAnsi="Book Antiqua" w:cs="Times New Roman"/>
          <w:sz w:val="24"/>
          <w:szCs w:val="24"/>
        </w:rPr>
        <w:t xml:space="preserve"> Wei</w:t>
      </w:r>
      <w:r w:rsidR="001A058A" w:rsidRPr="00916CEB">
        <w:rPr>
          <w:rFonts w:ascii="Book Antiqua" w:hAnsi="Book Antiqua" w:cs="Times New Roman"/>
          <w:sz w:val="24"/>
          <w:szCs w:val="24"/>
        </w:rPr>
        <w:t>-Q</w:t>
      </w:r>
      <w:r w:rsidRPr="00916CEB">
        <w:rPr>
          <w:rFonts w:ascii="Book Antiqua" w:hAnsi="Book Antiqua" w:cs="Times New Roman"/>
          <w:sz w:val="24"/>
          <w:szCs w:val="24"/>
        </w:rPr>
        <w:t>un Song</w:t>
      </w:r>
    </w:p>
    <w:p w14:paraId="7DB37550" w14:textId="77777777" w:rsidR="00802751" w:rsidRPr="00916CEB" w:rsidRDefault="00802751" w:rsidP="00916CEB">
      <w:pPr>
        <w:widowControl/>
        <w:snapToGrid w:val="0"/>
        <w:spacing w:after="0" w:line="360" w:lineRule="auto"/>
        <w:rPr>
          <w:rFonts w:ascii="Book Antiqua" w:hAnsi="Book Antiqua" w:cs="Times New Roman"/>
          <w:b/>
          <w:sz w:val="24"/>
          <w:szCs w:val="24"/>
        </w:rPr>
      </w:pPr>
    </w:p>
    <w:p w14:paraId="4E652326" w14:textId="7E91A3EC" w:rsidR="00126640" w:rsidRPr="00916CEB" w:rsidRDefault="001A058A"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b/>
          <w:sz w:val="24"/>
          <w:szCs w:val="24"/>
        </w:rPr>
        <w:t xml:space="preserve">Wei-Guan Chen, </w:t>
      </w:r>
      <w:r w:rsidR="00126640" w:rsidRPr="00916CEB">
        <w:rPr>
          <w:rFonts w:ascii="Book Antiqua" w:hAnsi="Book Antiqua" w:cs="Times New Roman"/>
          <w:b/>
          <w:sz w:val="24"/>
          <w:szCs w:val="24"/>
        </w:rPr>
        <w:t xml:space="preserve">Ran Li, Ye Zhang, Jian-Hui Hao, Ju-Bao Du, </w:t>
      </w:r>
      <w:bookmarkStart w:id="1" w:name="OLE_LINK10"/>
      <w:bookmarkStart w:id="2" w:name="OLE_LINK11"/>
      <w:r w:rsidR="00126640" w:rsidRPr="00916CEB">
        <w:rPr>
          <w:rFonts w:ascii="Book Antiqua" w:hAnsi="Book Antiqua" w:cs="Times New Roman"/>
          <w:b/>
          <w:sz w:val="24"/>
          <w:szCs w:val="24"/>
        </w:rPr>
        <w:t>Wei-Qun Song</w:t>
      </w:r>
      <w:bookmarkEnd w:id="1"/>
      <w:bookmarkEnd w:id="2"/>
      <w:r w:rsidR="00126640" w:rsidRPr="00916CEB">
        <w:rPr>
          <w:rFonts w:ascii="Book Antiqua" w:hAnsi="Book Antiqua" w:cs="Times New Roman"/>
          <w:b/>
          <w:sz w:val="24"/>
          <w:szCs w:val="24"/>
        </w:rPr>
        <w:t xml:space="preserve">, </w:t>
      </w:r>
      <w:r w:rsidRPr="00916CEB">
        <w:rPr>
          <w:rFonts w:ascii="Book Antiqua" w:hAnsi="Book Antiqua" w:cs="Times New Roman"/>
          <w:sz w:val="24"/>
          <w:szCs w:val="24"/>
        </w:rPr>
        <w:t>Department of Rehabilitation Medicine, Xuan Wu Hospital, Capital Medical University, Beijing</w:t>
      </w:r>
      <w:r w:rsidR="00126640" w:rsidRPr="00916CEB">
        <w:rPr>
          <w:rFonts w:ascii="Book Antiqua" w:hAnsi="Book Antiqua" w:cs="Times New Roman"/>
          <w:sz w:val="24"/>
          <w:szCs w:val="24"/>
        </w:rPr>
        <w:t xml:space="preserve"> </w:t>
      </w:r>
      <w:r w:rsidRPr="00916CEB">
        <w:rPr>
          <w:rFonts w:ascii="Book Antiqua" w:hAnsi="Book Antiqua" w:cs="Times New Roman"/>
          <w:sz w:val="24"/>
          <w:szCs w:val="24"/>
        </w:rPr>
        <w:t>1000</w:t>
      </w:r>
      <w:r w:rsidR="00494DE5">
        <w:rPr>
          <w:rFonts w:ascii="Book Antiqua" w:hAnsi="Book Antiqua" w:cs="Times New Roman"/>
          <w:sz w:val="24"/>
          <w:szCs w:val="24"/>
        </w:rPr>
        <w:t>53</w:t>
      </w:r>
      <w:r w:rsidRPr="00916CEB">
        <w:rPr>
          <w:rFonts w:ascii="Book Antiqua" w:hAnsi="Book Antiqua" w:cs="Times New Roman"/>
          <w:sz w:val="24"/>
          <w:szCs w:val="24"/>
        </w:rPr>
        <w:t>, China</w:t>
      </w:r>
    </w:p>
    <w:p w14:paraId="0576149E" w14:textId="77777777" w:rsidR="00126640" w:rsidRPr="00916CEB" w:rsidRDefault="00126640" w:rsidP="00916CEB">
      <w:pPr>
        <w:widowControl/>
        <w:snapToGrid w:val="0"/>
        <w:spacing w:after="0" w:line="360" w:lineRule="auto"/>
        <w:rPr>
          <w:rFonts w:ascii="Book Antiqua" w:hAnsi="Book Antiqua" w:cs="Times New Roman"/>
          <w:sz w:val="24"/>
          <w:szCs w:val="24"/>
        </w:rPr>
      </w:pPr>
    </w:p>
    <w:p w14:paraId="36D90F1D" w14:textId="01EEC083" w:rsidR="001A058A" w:rsidRPr="00916CEB" w:rsidRDefault="0012664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b/>
          <w:sz w:val="24"/>
          <w:szCs w:val="24"/>
        </w:rPr>
        <w:t>Wei-Guan Chen, Ai-Song Guo,</w:t>
      </w:r>
      <w:r w:rsidRPr="00916CEB">
        <w:rPr>
          <w:rFonts w:ascii="Book Antiqua" w:hAnsi="Book Antiqua" w:cs="Times New Roman"/>
          <w:sz w:val="24"/>
          <w:szCs w:val="24"/>
        </w:rPr>
        <w:t xml:space="preserve"> </w:t>
      </w:r>
      <w:r w:rsidR="001A058A" w:rsidRPr="00916CEB">
        <w:rPr>
          <w:rFonts w:ascii="Book Antiqua" w:hAnsi="Book Antiqua" w:cs="Times New Roman"/>
          <w:sz w:val="24"/>
          <w:szCs w:val="24"/>
        </w:rPr>
        <w:t>Department of Rehabilitation Medicine, Affiliated Hospital of Nantong University, Nantong 22600</w:t>
      </w:r>
      <w:r w:rsidR="000B401A" w:rsidRPr="00916CEB">
        <w:rPr>
          <w:rFonts w:ascii="Book Antiqua" w:hAnsi="Book Antiqua" w:cs="Times New Roman"/>
          <w:sz w:val="24"/>
          <w:szCs w:val="24"/>
        </w:rPr>
        <w:t>1</w:t>
      </w:r>
      <w:r w:rsidR="001A058A" w:rsidRPr="00916CEB">
        <w:rPr>
          <w:rFonts w:ascii="Book Antiqua" w:hAnsi="Book Antiqua" w:cs="Times New Roman"/>
          <w:sz w:val="24"/>
          <w:szCs w:val="24"/>
        </w:rPr>
        <w:t xml:space="preserve">, </w:t>
      </w:r>
      <w:r w:rsidRPr="00916CEB">
        <w:rPr>
          <w:rFonts w:ascii="Book Antiqua" w:hAnsi="Book Antiqua" w:cs="Times New Roman"/>
          <w:sz w:val="24"/>
          <w:szCs w:val="24"/>
        </w:rPr>
        <w:t>Jiangsu</w:t>
      </w:r>
      <w:r w:rsidR="00ED2A6E">
        <w:rPr>
          <w:rFonts w:ascii="Book Antiqua" w:hAnsi="Book Antiqua" w:cs="Times New Roman"/>
          <w:sz w:val="24"/>
          <w:szCs w:val="24"/>
        </w:rPr>
        <w:t xml:space="preserve"> </w:t>
      </w:r>
      <w:r w:rsidRPr="00916CEB">
        <w:rPr>
          <w:rFonts w:ascii="Book Antiqua" w:hAnsi="Book Antiqua" w:cs="Times New Roman"/>
          <w:sz w:val="24"/>
          <w:szCs w:val="24"/>
        </w:rPr>
        <w:t xml:space="preserve">Province, </w:t>
      </w:r>
      <w:r w:rsidR="001A058A" w:rsidRPr="00916CEB">
        <w:rPr>
          <w:rFonts w:ascii="Book Antiqua" w:hAnsi="Book Antiqua" w:cs="Times New Roman"/>
          <w:sz w:val="24"/>
          <w:szCs w:val="24"/>
        </w:rPr>
        <w:t>China</w:t>
      </w:r>
    </w:p>
    <w:p w14:paraId="24FC1C06" w14:textId="77777777" w:rsidR="00A4117F" w:rsidRPr="00ED2A6E" w:rsidRDefault="00A4117F" w:rsidP="00916CEB">
      <w:pPr>
        <w:snapToGrid w:val="0"/>
        <w:spacing w:after="0" w:line="360" w:lineRule="auto"/>
        <w:rPr>
          <w:rFonts w:ascii="Book Antiqua" w:hAnsi="Book Antiqua" w:cs="Times New Roman"/>
          <w:b/>
          <w:sz w:val="24"/>
          <w:szCs w:val="24"/>
        </w:rPr>
      </w:pPr>
    </w:p>
    <w:p w14:paraId="3B4C556A" w14:textId="75C73FBA" w:rsidR="00C70BBE"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 xml:space="preserve">Author contributions: </w:t>
      </w:r>
      <w:r w:rsidR="004B0C06" w:rsidRPr="00916CEB">
        <w:rPr>
          <w:rFonts w:ascii="Book Antiqua" w:hAnsi="Book Antiqua" w:cs="Times New Roman"/>
          <w:sz w:val="24"/>
          <w:szCs w:val="24"/>
        </w:rPr>
        <w:t>Chen</w:t>
      </w:r>
      <w:r w:rsidR="00126640" w:rsidRPr="00916CEB">
        <w:rPr>
          <w:rFonts w:ascii="Book Antiqua" w:hAnsi="Book Antiqua" w:cs="Times New Roman"/>
          <w:sz w:val="24"/>
          <w:szCs w:val="24"/>
        </w:rPr>
        <w:t xml:space="preserve"> WG</w:t>
      </w:r>
      <w:r w:rsidR="004B0C06" w:rsidRPr="00916CEB">
        <w:rPr>
          <w:rFonts w:ascii="Book Antiqua" w:hAnsi="Book Antiqua" w:cs="Times New Roman"/>
          <w:sz w:val="24"/>
          <w:szCs w:val="24"/>
        </w:rPr>
        <w:t xml:space="preserve"> participated in </w:t>
      </w:r>
      <w:r w:rsidR="004B401D">
        <w:rPr>
          <w:rFonts w:ascii="Book Antiqua" w:hAnsi="Book Antiqua" w:cs="Times New Roman"/>
          <w:sz w:val="24"/>
          <w:szCs w:val="24"/>
        </w:rPr>
        <w:t xml:space="preserve">study </w:t>
      </w:r>
      <w:r w:rsidR="004B0C06" w:rsidRPr="00916CEB">
        <w:rPr>
          <w:rFonts w:ascii="Book Antiqua" w:hAnsi="Book Antiqua" w:cs="Times New Roman"/>
          <w:sz w:val="24"/>
          <w:szCs w:val="24"/>
        </w:rPr>
        <w:t>design</w:t>
      </w:r>
      <w:r w:rsidR="004B401D">
        <w:rPr>
          <w:rFonts w:ascii="Book Antiqua" w:hAnsi="Book Antiqua" w:cs="Times New Roman"/>
          <w:sz w:val="24"/>
          <w:szCs w:val="24"/>
        </w:rPr>
        <w:t xml:space="preserve">, </w:t>
      </w:r>
      <w:r w:rsidR="004B0C06" w:rsidRPr="00916CEB">
        <w:rPr>
          <w:rFonts w:ascii="Book Antiqua" w:hAnsi="Book Antiqua" w:cs="Times New Roman"/>
          <w:sz w:val="24"/>
          <w:szCs w:val="24"/>
        </w:rPr>
        <w:t>drafted the manuscript, was involved</w:t>
      </w:r>
      <w:r w:rsidR="004B401D">
        <w:rPr>
          <w:rFonts w:ascii="Book Antiqua" w:hAnsi="Book Antiqua" w:cs="Times New Roman"/>
          <w:sz w:val="24"/>
          <w:szCs w:val="24"/>
        </w:rPr>
        <w:t xml:space="preserve"> in</w:t>
      </w:r>
      <w:r w:rsidR="004B0C06" w:rsidRPr="00916CEB">
        <w:rPr>
          <w:rFonts w:ascii="Book Antiqua" w:hAnsi="Book Antiqua" w:cs="Times New Roman"/>
          <w:sz w:val="24"/>
          <w:szCs w:val="24"/>
        </w:rPr>
        <w:t xml:space="preserve"> data collection</w:t>
      </w:r>
      <w:r w:rsidR="004B401D">
        <w:rPr>
          <w:rFonts w:ascii="Book Antiqua" w:hAnsi="Book Antiqua" w:cs="Times New Roman"/>
          <w:sz w:val="24"/>
          <w:szCs w:val="24"/>
        </w:rPr>
        <w:t>,</w:t>
      </w:r>
      <w:r w:rsidR="004B0C06" w:rsidRPr="00916CEB">
        <w:rPr>
          <w:rFonts w:ascii="Book Antiqua" w:hAnsi="Book Antiqua" w:cs="Times New Roman"/>
          <w:sz w:val="24"/>
          <w:szCs w:val="24"/>
        </w:rPr>
        <w:t xml:space="preserve"> and assisted with data analysis; Li</w:t>
      </w:r>
      <w:r w:rsidR="00126640" w:rsidRPr="00916CEB">
        <w:rPr>
          <w:rFonts w:ascii="Book Antiqua" w:hAnsi="Book Antiqua" w:cs="Times New Roman"/>
          <w:sz w:val="24"/>
          <w:szCs w:val="24"/>
        </w:rPr>
        <w:t xml:space="preserve"> R</w:t>
      </w:r>
      <w:r w:rsidR="004B0C06" w:rsidRPr="00916CEB">
        <w:rPr>
          <w:rFonts w:ascii="Book Antiqua" w:hAnsi="Book Antiqua" w:cs="Times New Roman"/>
          <w:sz w:val="24"/>
          <w:szCs w:val="24"/>
        </w:rPr>
        <w:t>, Zhang</w:t>
      </w:r>
      <w:r w:rsidR="00126640" w:rsidRPr="00916CEB">
        <w:rPr>
          <w:rFonts w:ascii="Book Antiqua" w:hAnsi="Book Antiqua" w:cs="Times New Roman"/>
          <w:sz w:val="24"/>
          <w:szCs w:val="24"/>
        </w:rPr>
        <w:t xml:space="preserve"> Y</w:t>
      </w:r>
      <w:r w:rsidR="004B401D">
        <w:rPr>
          <w:rFonts w:ascii="Book Antiqua" w:hAnsi="Book Antiqua" w:cs="Times New Roman"/>
          <w:sz w:val="24"/>
          <w:szCs w:val="24"/>
        </w:rPr>
        <w:t>,</w:t>
      </w:r>
      <w:r w:rsidR="004B0C06" w:rsidRPr="00916CEB">
        <w:rPr>
          <w:rFonts w:ascii="Book Antiqua" w:hAnsi="Book Antiqua" w:cs="Times New Roman"/>
          <w:sz w:val="24"/>
          <w:szCs w:val="24"/>
        </w:rPr>
        <w:t xml:space="preserve"> and Hao</w:t>
      </w:r>
      <w:r w:rsidR="00126640" w:rsidRPr="00916CEB">
        <w:rPr>
          <w:rFonts w:ascii="Book Antiqua" w:hAnsi="Book Antiqua" w:cs="Times New Roman"/>
          <w:sz w:val="24"/>
          <w:szCs w:val="24"/>
        </w:rPr>
        <w:t xml:space="preserve"> JH</w:t>
      </w:r>
      <w:r w:rsidR="004B0C06" w:rsidRPr="00916CEB">
        <w:rPr>
          <w:rFonts w:ascii="Book Antiqua" w:hAnsi="Book Antiqua" w:cs="Times New Roman"/>
          <w:sz w:val="24"/>
          <w:szCs w:val="24"/>
        </w:rPr>
        <w:t xml:space="preserve"> were involved </w:t>
      </w:r>
      <w:r w:rsidR="004B401D">
        <w:rPr>
          <w:rFonts w:ascii="Book Antiqua" w:hAnsi="Book Antiqua" w:cs="Times New Roman"/>
          <w:sz w:val="24"/>
          <w:szCs w:val="24"/>
        </w:rPr>
        <w:t>in</w:t>
      </w:r>
      <w:r w:rsidR="004B401D" w:rsidRPr="00916CEB">
        <w:rPr>
          <w:rFonts w:ascii="Book Antiqua" w:hAnsi="Book Antiqua" w:cs="Times New Roman"/>
          <w:sz w:val="24"/>
          <w:szCs w:val="24"/>
        </w:rPr>
        <w:t xml:space="preserve"> </w:t>
      </w:r>
      <w:r w:rsidR="004B0C06" w:rsidRPr="00916CEB">
        <w:rPr>
          <w:rFonts w:ascii="Book Antiqua" w:hAnsi="Book Antiqua" w:cs="Times New Roman"/>
          <w:sz w:val="24"/>
          <w:szCs w:val="24"/>
        </w:rPr>
        <w:t>data collection and assisted with data analysis; Du</w:t>
      </w:r>
      <w:r w:rsidR="00126640" w:rsidRPr="00916CEB">
        <w:rPr>
          <w:rFonts w:ascii="Book Antiqua" w:hAnsi="Book Antiqua" w:cs="Times New Roman"/>
          <w:sz w:val="24"/>
          <w:szCs w:val="24"/>
        </w:rPr>
        <w:t xml:space="preserve"> JB</w:t>
      </w:r>
      <w:r w:rsidR="004B0C06" w:rsidRPr="00916CEB">
        <w:rPr>
          <w:rFonts w:ascii="Book Antiqua" w:hAnsi="Book Antiqua" w:cs="Times New Roman"/>
          <w:sz w:val="24"/>
          <w:szCs w:val="24"/>
        </w:rPr>
        <w:t xml:space="preserve"> and Guo</w:t>
      </w:r>
      <w:r w:rsidR="00126640" w:rsidRPr="00916CEB">
        <w:rPr>
          <w:rFonts w:ascii="Book Antiqua" w:hAnsi="Book Antiqua" w:cs="Times New Roman"/>
          <w:sz w:val="24"/>
          <w:szCs w:val="24"/>
        </w:rPr>
        <w:t xml:space="preserve"> AS</w:t>
      </w:r>
      <w:r w:rsidR="004B0C06" w:rsidRPr="00916CEB">
        <w:rPr>
          <w:rFonts w:ascii="Book Antiqua" w:hAnsi="Book Antiqua" w:cs="Times New Roman"/>
          <w:sz w:val="24"/>
          <w:szCs w:val="24"/>
        </w:rPr>
        <w:t xml:space="preserve"> were involved with data collection; Song </w:t>
      </w:r>
      <w:r w:rsidR="00126640" w:rsidRPr="00916CEB">
        <w:rPr>
          <w:rFonts w:ascii="Book Antiqua" w:hAnsi="Book Antiqua" w:cs="Times New Roman"/>
          <w:sz w:val="24"/>
          <w:szCs w:val="24"/>
        </w:rPr>
        <w:t xml:space="preserve">WQ </w:t>
      </w:r>
      <w:r w:rsidR="004B0C06" w:rsidRPr="00916CEB">
        <w:rPr>
          <w:rFonts w:ascii="Book Antiqua" w:hAnsi="Book Antiqua" w:cs="Times New Roman"/>
          <w:sz w:val="24"/>
          <w:szCs w:val="24"/>
        </w:rPr>
        <w:t xml:space="preserve">participated in design and </w:t>
      </w:r>
      <w:r w:rsidR="004B401D">
        <w:rPr>
          <w:rFonts w:ascii="Book Antiqua" w:hAnsi="Book Antiqua" w:cs="Times New Roman"/>
          <w:sz w:val="24"/>
          <w:szCs w:val="24"/>
        </w:rPr>
        <w:t>supervision</w:t>
      </w:r>
      <w:r w:rsidR="004B401D" w:rsidRPr="00916CEB">
        <w:rPr>
          <w:rFonts w:ascii="Book Antiqua" w:hAnsi="Book Antiqua" w:cs="Times New Roman"/>
          <w:sz w:val="24"/>
          <w:szCs w:val="24"/>
        </w:rPr>
        <w:t xml:space="preserve"> </w:t>
      </w:r>
      <w:r w:rsidR="004B0C06" w:rsidRPr="00916CEB">
        <w:rPr>
          <w:rFonts w:ascii="Book Antiqua" w:hAnsi="Book Antiqua" w:cs="Times New Roman"/>
          <w:sz w:val="24"/>
          <w:szCs w:val="24"/>
        </w:rPr>
        <w:t>of the study;</w:t>
      </w:r>
      <w:r w:rsidR="00664BF5" w:rsidRPr="00916CEB">
        <w:rPr>
          <w:rFonts w:ascii="Book Antiqua" w:hAnsi="Book Antiqua" w:cs="Times New Roman"/>
          <w:sz w:val="24"/>
          <w:szCs w:val="24"/>
        </w:rPr>
        <w:t xml:space="preserve"> all authors read and approved the final manuscript.</w:t>
      </w:r>
      <w:r w:rsidR="00664BF5" w:rsidRPr="00916CEB">
        <w:rPr>
          <w:rFonts w:ascii="Book Antiqua" w:hAnsi="Book Antiqua" w:cs="Times New Roman"/>
          <w:sz w:val="24"/>
          <w:szCs w:val="24"/>
        </w:rPr>
        <w:cr/>
      </w:r>
      <w:bookmarkStart w:id="3" w:name="OLE_LINK1"/>
    </w:p>
    <w:p w14:paraId="364DA6DE" w14:textId="4F97FC19" w:rsidR="00A4117F"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Supported by</w:t>
      </w:r>
      <w:r w:rsidRPr="00916CEB">
        <w:rPr>
          <w:rFonts w:ascii="Book Antiqua" w:hAnsi="Book Antiqua"/>
          <w:color w:val="000000"/>
          <w:sz w:val="24"/>
          <w:szCs w:val="24"/>
        </w:rPr>
        <w:t xml:space="preserve"> </w:t>
      </w:r>
      <w:r w:rsidR="00597324" w:rsidRPr="00916CEB">
        <w:rPr>
          <w:rFonts w:ascii="Book Antiqua" w:hAnsi="Book Antiqua" w:cs="Times New Roman"/>
          <w:sz w:val="24"/>
          <w:szCs w:val="24"/>
        </w:rPr>
        <w:t>the National Natural Science Foundation of China</w:t>
      </w:r>
      <w:r w:rsidR="00126640" w:rsidRPr="00916CEB">
        <w:rPr>
          <w:rFonts w:ascii="Book Antiqua" w:hAnsi="Book Antiqua" w:cs="Times New Roman"/>
          <w:sz w:val="24"/>
          <w:szCs w:val="24"/>
        </w:rPr>
        <w:t>, No.</w:t>
      </w:r>
      <w:r w:rsidR="00597324" w:rsidRPr="00916CEB">
        <w:rPr>
          <w:rFonts w:ascii="Book Antiqua" w:hAnsi="Book Antiqua" w:cs="Times New Roman"/>
          <w:sz w:val="24"/>
          <w:szCs w:val="24"/>
        </w:rPr>
        <w:t xml:space="preserve"> </w:t>
      </w:r>
      <w:r w:rsidR="00597324" w:rsidRPr="00916CEB">
        <w:rPr>
          <w:rFonts w:ascii="Book Antiqua" w:hAnsi="Book Antiqua" w:cs="Times New Roman"/>
          <w:sz w:val="24"/>
          <w:szCs w:val="24"/>
        </w:rPr>
        <w:lastRenderedPageBreak/>
        <w:t xml:space="preserve">81371194 and </w:t>
      </w:r>
      <w:r w:rsidR="00126640" w:rsidRPr="00916CEB">
        <w:rPr>
          <w:rFonts w:ascii="Book Antiqua" w:hAnsi="Book Antiqua" w:cs="Times New Roman"/>
          <w:sz w:val="24"/>
          <w:szCs w:val="24"/>
        </w:rPr>
        <w:t xml:space="preserve">No. </w:t>
      </w:r>
      <w:r w:rsidR="00597324" w:rsidRPr="00916CEB">
        <w:rPr>
          <w:rFonts w:ascii="Book Antiqua" w:hAnsi="Book Antiqua" w:cs="Times New Roman"/>
          <w:sz w:val="24"/>
          <w:szCs w:val="24"/>
        </w:rPr>
        <w:t>81873723</w:t>
      </w:r>
      <w:r w:rsidR="00126640" w:rsidRPr="00916CEB">
        <w:rPr>
          <w:rFonts w:ascii="Book Antiqua" w:hAnsi="Book Antiqua" w:cs="Times New Roman"/>
          <w:sz w:val="24"/>
          <w:szCs w:val="24"/>
        </w:rPr>
        <w:t>.</w:t>
      </w:r>
    </w:p>
    <w:p w14:paraId="58C0DDB6" w14:textId="77777777" w:rsidR="00951127" w:rsidRPr="00916CEB" w:rsidRDefault="00951127" w:rsidP="00916CEB">
      <w:pPr>
        <w:snapToGrid w:val="0"/>
        <w:spacing w:after="0" w:line="360" w:lineRule="auto"/>
        <w:rPr>
          <w:rFonts w:ascii="Book Antiqua" w:hAnsi="Book Antiqua" w:cs="Times New Roman"/>
          <w:b/>
          <w:sz w:val="24"/>
          <w:szCs w:val="24"/>
        </w:rPr>
      </w:pPr>
    </w:p>
    <w:p w14:paraId="6B02F9BC" w14:textId="01A984FB" w:rsidR="000E4465" w:rsidRPr="00916CEB" w:rsidRDefault="00916CEB" w:rsidP="00916CEB">
      <w:pPr>
        <w:snapToGrid w:val="0"/>
        <w:spacing w:after="0" w:line="360" w:lineRule="auto"/>
        <w:rPr>
          <w:rFonts w:ascii="Book Antiqua" w:hAnsi="Book Antiqua" w:cs="Times New Roman"/>
          <w:b/>
          <w:sz w:val="24"/>
          <w:szCs w:val="24"/>
        </w:rPr>
      </w:pPr>
      <w:r w:rsidRPr="00916CEB">
        <w:rPr>
          <w:rFonts w:ascii="Book Antiqua" w:hAnsi="Book Antiqua"/>
          <w:b/>
          <w:color w:val="000000"/>
          <w:sz w:val="24"/>
          <w:szCs w:val="24"/>
        </w:rPr>
        <w:t>Corresponding author:</w:t>
      </w:r>
      <w:r w:rsidR="001A058A" w:rsidRPr="00916CEB">
        <w:rPr>
          <w:rFonts w:ascii="Book Antiqua" w:hAnsi="Book Antiqua" w:cs="Times New Roman"/>
          <w:b/>
          <w:sz w:val="24"/>
          <w:szCs w:val="24"/>
        </w:rPr>
        <w:t xml:space="preserve"> </w:t>
      </w:r>
      <w:r w:rsidR="001A058A" w:rsidRPr="00916CEB">
        <w:rPr>
          <w:rFonts w:ascii="Book Antiqua" w:hAnsi="Book Antiqua" w:cs="Times New Roman"/>
          <w:b/>
          <w:bCs/>
          <w:sz w:val="24"/>
          <w:szCs w:val="24"/>
        </w:rPr>
        <w:t>Wei-Q</w:t>
      </w:r>
      <w:r w:rsidR="000E4465" w:rsidRPr="00916CEB">
        <w:rPr>
          <w:rFonts w:ascii="Book Antiqua" w:hAnsi="Book Antiqua" w:cs="Times New Roman"/>
          <w:b/>
          <w:bCs/>
          <w:sz w:val="24"/>
          <w:szCs w:val="24"/>
        </w:rPr>
        <w:t>un Song</w:t>
      </w:r>
      <w:r w:rsidR="001A058A"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MD, Doctor,</w:t>
      </w:r>
      <w:r>
        <w:rPr>
          <w:rFonts w:ascii="Book Antiqua" w:hAnsi="Book Antiqua" w:cs="Times New Roman"/>
          <w:b/>
          <w:bCs/>
          <w:sz w:val="24"/>
          <w:szCs w:val="24"/>
        </w:rPr>
        <w:t xml:space="preserve"> </w:t>
      </w:r>
      <w:r w:rsidR="000E4465" w:rsidRPr="00916CEB">
        <w:rPr>
          <w:rFonts w:ascii="Book Antiqua" w:hAnsi="Book Antiqua" w:cs="Times New Roman"/>
          <w:sz w:val="24"/>
          <w:szCs w:val="24"/>
        </w:rPr>
        <w:t>Department of Rehabilitation Medicine, Xuan Wu Hospital, Capital Medical University,</w:t>
      </w:r>
      <w:r w:rsidR="00B025A7" w:rsidRPr="00916CEB">
        <w:rPr>
          <w:rFonts w:ascii="Book Antiqua" w:hAnsi="Book Antiqua" w:cs="Times New Roman"/>
          <w:sz w:val="24"/>
          <w:szCs w:val="24"/>
        </w:rPr>
        <w:t xml:space="preserve"> </w:t>
      </w:r>
      <w:r w:rsidR="00071D64" w:rsidRPr="00916CEB">
        <w:rPr>
          <w:rFonts w:ascii="Book Antiqua" w:hAnsi="Book Antiqua" w:cs="Times New Roman"/>
          <w:sz w:val="24"/>
          <w:szCs w:val="24"/>
        </w:rPr>
        <w:t xml:space="preserve">No 45, </w:t>
      </w:r>
      <w:r w:rsidR="00126640" w:rsidRPr="00916CEB">
        <w:rPr>
          <w:rFonts w:ascii="Book Antiqua" w:hAnsi="Book Antiqua" w:cs="Times New Roman"/>
          <w:sz w:val="24"/>
          <w:szCs w:val="24"/>
        </w:rPr>
        <w:t>Changchun Street</w:t>
      </w:r>
      <w:r w:rsidR="00B025A7" w:rsidRPr="00916CEB">
        <w:rPr>
          <w:rFonts w:ascii="Book Antiqua" w:hAnsi="Book Antiqua" w:cs="Times New Roman"/>
          <w:sz w:val="24"/>
          <w:szCs w:val="24"/>
        </w:rPr>
        <w:t xml:space="preserve">, </w:t>
      </w:r>
      <w:r w:rsidR="00126640" w:rsidRPr="00916CEB">
        <w:rPr>
          <w:rFonts w:ascii="Book Antiqua" w:hAnsi="Book Antiqua" w:cs="Times New Roman"/>
          <w:sz w:val="24"/>
          <w:szCs w:val="24"/>
        </w:rPr>
        <w:t>Xicheng District</w:t>
      </w:r>
      <w:r w:rsidR="00B025A7" w:rsidRPr="00916CEB">
        <w:rPr>
          <w:rFonts w:ascii="Book Antiqua" w:hAnsi="Book Antiqua" w:cs="Times New Roman"/>
          <w:sz w:val="24"/>
          <w:szCs w:val="24"/>
        </w:rPr>
        <w:t>,</w:t>
      </w:r>
      <w:r w:rsidR="000E4465" w:rsidRPr="00916CEB">
        <w:rPr>
          <w:rFonts w:ascii="Book Antiqua" w:hAnsi="Book Antiqua" w:cs="Times New Roman"/>
          <w:sz w:val="24"/>
          <w:szCs w:val="24"/>
        </w:rPr>
        <w:t xml:space="preserve"> Beijing </w:t>
      </w:r>
      <w:bookmarkStart w:id="4" w:name="OLE_LINK7"/>
      <w:r w:rsidR="00B025A7" w:rsidRPr="00916CEB">
        <w:rPr>
          <w:rFonts w:ascii="Book Antiqua" w:hAnsi="Book Antiqua" w:cs="Times New Roman"/>
          <w:sz w:val="24"/>
          <w:szCs w:val="24"/>
        </w:rPr>
        <w:t>1000</w:t>
      </w:r>
      <w:bookmarkEnd w:id="4"/>
      <w:r w:rsidR="00494DE5">
        <w:rPr>
          <w:rFonts w:ascii="Book Antiqua" w:hAnsi="Book Antiqua" w:cs="Times New Roman"/>
          <w:sz w:val="24"/>
          <w:szCs w:val="24"/>
        </w:rPr>
        <w:t>53</w:t>
      </w:r>
      <w:r w:rsidR="00B025A7" w:rsidRPr="00916CEB">
        <w:rPr>
          <w:rFonts w:ascii="Book Antiqua" w:hAnsi="Book Antiqua" w:cs="Times New Roman"/>
          <w:sz w:val="24"/>
          <w:szCs w:val="24"/>
        </w:rPr>
        <w:t>,</w:t>
      </w:r>
      <w:r w:rsidR="00D53990" w:rsidRPr="00916CEB">
        <w:rPr>
          <w:rFonts w:ascii="Book Antiqua" w:hAnsi="Book Antiqua" w:cs="Times New Roman"/>
          <w:sz w:val="24"/>
          <w:szCs w:val="24"/>
        </w:rPr>
        <w:t xml:space="preserve"> </w:t>
      </w:r>
      <w:r w:rsidR="000E4465" w:rsidRPr="00916CEB">
        <w:rPr>
          <w:rFonts w:ascii="Book Antiqua" w:hAnsi="Book Antiqua" w:cs="Times New Roman"/>
          <w:sz w:val="24"/>
          <w:szCs w:val="24"/>
        </w:rPr>
        <w:t>China</w:t>
      </w:r>
      <w:bookmarkStart w:id="5" w:name="OLE_LINK5"/>
      <w:bookmarkStart w:id="6" w:name="OLE_LINK6"/>
      <w:r w:rsidR="00126640" w:rsidRPr="00916CEB">
        <w:rPr>
          <w:rFonts w:ascii="Book Antiqua" w:hAnsi="Book Antiqua" w:cs="Times New Roman"/>
          <w:bCs/>
          <w:sz w:val="24"/>
          <w:szCs w:val="24"/>
        </w:rPr>
        <w:t xml:space="preserve">. </w:t>
      </w:r>
      <w:r w:rsidR="000E4465" w:rsidRPr="00916CEB">
        <w:rPr>
          <w:rFonts w:ascii="Book Antiqua" w:hAnsi="Book Antiqua" w:cs="Times New Roman"/>
          <w:sz w:val="24"/>
          <w:szCs w:val="24"/>
          <w:u w:val="single"/>
        </w:rPr>
        <w:t>songwq66@126.com</w:t>
      </w:r>
      <w:bookmarkEnd w:id="5"/>
      <w:bookmarkEnd w:id="6"/>
    </w:p>
    <w:bookmarkEnd w:id="3"/>
    <w:p w14:paraId="1015C7B9" w14:textId="77777777" w:rsidR="000E4465" w:rsidRPr="00916CEB" w:rsidRDefault="000E4465" w:rsidP="00916CEB">
      <w:pPr>
        <w:snapToGrid w:val="0"/>
        <w:spacing w:after="0" w:line="360" w:lineRule="auto"/>
        <w:rPr>
          <w:rFonts w:ascii="Book Antiqua" w:hAnsi="Book Antiqua" w:cs="Times New Roman"/>
          <w:sz w:val="24"/>
          <w:szCs w:val="24"/>
        </w:rPr>
      </w:pPr>
    </w:p>
    <w:p w14:paraId="22F72D83" w14:textId="1164CB4A"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Received: </w:t>
      </w:r>
      <w:r w:rsidRPr="00916CEB">
        <w:rPr>
          <w:rFonts w:ascii="Book Antiqua" w:hAnsi="Book Antiqua"/>
          <w:color w:val="000000"/>
          <w:sz w:val="24"/>
          <w:szCs w:val="24"/>
        </w:rPr>
        <w:t>December 30, 2019</w:t>
      </w:r>
    </w:p>
    <w:p w14:paraId="7F99CF41" w14:textId="4B74A1B1"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Revised: </w:t>
      </w:r>
      <w:r w:rsidRPr="00916CEB">
        <w:rPr>
          <w:rFonts w:ascii="Book Antiqua" w:hAnsi="Book Antiqua"/>
          <w:color w:val="000000"/>
          <w:sz w:val="24"/>
          <w:szCs w:val="24"/>
        </w:rPr>
        <w:t>April 24, 2020</w:t>
      </w:r>
    </w:p>
    <w:p w14:paraId="4AB0FA8E" w14:textId="492B074E"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Accepted:</w:t>
      </w:r>
      <w:r w:rsidR="00B32607" w:rsidRPr="00B32607">
        <w:t xml:space="preserve"> </w:t>
      </w:r>
      <w:r w:rsidR="00B32607" w:rsidRPr="00495263">
        <w:rPr>
          <w:rFonts w:ascii="Book Antiqua" w:hAnsi="Book Antiqua"/>
          <w:bCs/>
          <w:color w:val="000000"/>
          <w:sz w:val="24"/>
          <w:szCs w:val="24"/>
        </w:rPr>
        <w:t>May 20, 2020</w:t>
      </w:r>
      <w:r w:rsidRPr="00495263">
        <w:rPr>
          <w:rFonts w:ascii="Book Antiqua" w:hAnsi="Book Antiqua"/>
          <w:bCs/>
          <w:color w:val="000000"/>
          <w:sz w:val="24"/>
          <w:szCs w:val="24"/>
        </w:rPr>
        <w:t xml:space="preserve"> </w:t>
      </w:r>
    </w:p>
    <w:p w14:paraId="028902DD" w14:textId="250199FE"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Published online:</w:t>
      </w:r>
      <w:r w:rsidR="001B5DEB" w:rsidRPr="001B5DEB">
        <w:rPr>
          <w:rFonts w:ascii="Book Antiqua" w:hAnsi="Book Antiqua"/>
          <w:sz w:val="24"/>
          <w:szCs w:val="24"/>
          <w:lang w:val="en-GB"/>
        </w:rPr>
        <w:t xml:space="preserve"> </w:t>
      </w:r>
      <w:r w:rsidR="001B5DEB" w:rsidRPr="00834B53">
        <w:rPr>
          <w:rFonts w:ascii="Book Antiqua" w:hAnsi="Book Antiqua"/>
          <w:sz w:val="24"/>
          <w:szCs w:val="24"/>
          <w:lang w:val="en-GB"/>
        </w:rPr>
        <w:t>June 26, 2020</w:t>
      </w:r>
    </w:p>
    <w:p w14:paraId="19B3211D" w14:textId="77777777" w:rsidR="00126640" w:rsidRPr="00916CEB" w:rsidRDefault="00126640"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5318F85A" w14:textId="77777777" w:rsidR="00916CEB" w:rsidRPr="00916CEB" w:rsidRDefault="00916CEB" w:rsidP="00916CEB">
      <w:pPr>
        <w:adjustRightInd w:val="0"/>
        <w:snapToGrid w:val="0"/>
        <w:spacing w:after="0" w:line="360" w:lineRule="auto"/>
        <w:rPr>
          <w:rFonts w:ascii="Book Antiqua" w:hAnsi="Book Antiqua"/>
          <w:b/>
          <w:color w:val="008000"/>
          <w:sz w:val="24"/>
          <w:szCs w:val="24"/>
        </w:rPr>
      </w:pPr>
      <w:r w:rsidRPr="00916CEB">
        <w:rPr>
          <w:rFonts w:ascii="Book Antiqua" w:hAnsi="Book Antiqua"/>
          <w:b/>
          <w:color w:val="000000"/>
          <w:sz w:val="24"/>
          <w:szCs w:val="24"/>
        </w:rPr>
        <w:t>Abstract</w:t>
      </w:r>
    </w:p>
    <w:p w14:paraId="7FFC7905" w14:textId="77777777" w:rsidR="00916CEB" w:rsidRPr="00916CEB" w:rsidRDefault="00916CEB" w:rsidP="00916CEB">
      <w:pPr>
        <w:adjustRightInd w:val="0"/>
        <w:snapToGrid w:val="0"/>
        <w:spacing w:after="0" w:line="360" w:lineRule="auto"/>
        <w:rPr>
          <w:rFonts w:ascii="Book Antiqua" w:hAnsi="Book Antiqua"/>
          <w:color w:val="000000"/>
          <w:sz w:val="24"/>
          <w:szCs w:val="24"/>
        </w:rPr>
      </w:pPr>
      <w:r w:rsidRPr="00916CEB">
        <w:rPr>
          <w:rFonts w:ascii="Book Antiqua" w:hAnsi="Book Antiqua"/>
          <w:color w:val="000000"/>
          <w:sz w:val="24"/>
          <w:szCs w:val="24"/>
        </w:rPr>
        <w:t>BACKGROUND</w:t>
      </w:r>
    </w:p>
    <w:p w14:paraId="276534B0" w14:textId="1E8F71FD" w:rsidR="0032792B" w:rsidRPr="00916CEB" w:rsidRDefault="00DE110E"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Recent innovations in intensive care </w:t>
      </w:r>
      <w:r w:rsidR="004B401D" w:rsidRPr="00916CEB">
        <w:rPr>
          <w:rFonts w:ascii="Book Antiqua" w:hAnsi="Book Antiqua" w:cs="Times New Roman"/>
          <w:sz w:val="24"/>
          <w:szCs w:val="24"/>
        </w:rPr>
        <w:t>ha</w:t>
      </w:r>
      <w:r w:rsidR="004B401D">
        <w:rPr>
          <w:rFonts w:ascii="Book Antiqua" w:hAnsi="Book Antiqua" w:cs="Times New Roman"/>
          <w:sz w:val="24"/>
          <w:szCs w:val="24"/>
        </w:rPr>
        <w:t>ve</w:t>
      </w:r>
      <w:r w:rsidR="004B401D"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improved the prognosis of patients with severe brain </w:t>
      </w:r>
      <w:r w:rsidR="00126640" w:rsidRPr="00916CEB">
        <w:rPr>
          <w:rFonts w:ascii="Book Antiqua" w:hAnsi="Book Antiqua" w:cs="Times New Roman"/>
          <w:sz w:val="24"/>
          <w:szCs w:val="24"/>
        </w:rPr>
        <w:t>injuries and</w:t>
      </w:r>
      <w:r w:rsidRPr="00916CEB">
        <w:rPr>
          <w:rFonts w:ascii="Book Antiqua" w:hAnsi="Book Antiqua" w:cs="Times New Roman"/>
          <w:sz w:val="24"/>
          <w:szCs w:val="24"/>
        </w:rPr>
        <w:t xml:space="preserve"> brought more patients with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(DoC). </w:t>
      </w:r>
      <w:r w:rsidR="000E4465" w:rsidRPr="00916CEB">
        <w:rPr>
          <w:rFonts w:ascii="Book Antiqua" w:hAnsi="Book Antiqua" w:cs="Times New Roman"/>
          <w:sz w:val="24"/>
          <w:szCs w:val="24"/>
        </w:rPr>
        <w:t xml:space="preserve">Data are lacking regarding the long-term outcomes of </w:t>
      </w:r>
      <w:r w:rsidRPr="00916CEB">
        <w:rPr>
          <w:rFonts w:ascii="Book Antiqua" w:hAnsi="Book Antiqua" w:cs="Times New Roman"/>
          <w:sz w:val="24"/>
          <w:szCs w:val="24"/>
        </w:rPr>
        <w:t xml:space="preserve">those </w:t>
      </w:r>
      <w:r w:rsidR="000E4465" w:rsidRPr="00916CEB">
        <w:rPr>
          <w:rFonts w:ascii="Book Antiqua" w:hAnsi="Book Antiqua" w:cs="Times New Roman"/>
          <w:sz w:val="24"/>
          <w:szCs w:val="24"/>
        </w:rPr>
        <w:t>patients</w:t>
      </w:r>
      <w:r w:rsidRPr="00916CEB">
        <w:rPr>
          <w:rFonts w:ascii="Book Antiqua" w:hAnsi="Book Antiqua" w:cs="Times New Roman"/>
          <w:sz w:val="24"/>
          <w:szCs w:val="24"/>
        </w:rPr>
        <w:t xml:space="preserve"> </w:t>
      </w:r>
      <w:r w:rsidR="000E4465" w:rsidRPr="00916CEB">
        <w:rPr>
          <w:rFonts w:ascii="Book Antiqua" w:hAnsi="Book Antiqua" w:cs="Times New Roman"/>
          <w:sz w:val="24"/>
          <w:szCs w:val="24"/>
        </w:rPr>
        <w:t xml:space="preserve">in China. </w:t>
      </w:r>
      <w:r w:rsidRPr="00916CEB">
        <w:rPr>
          <w:rFonts w:ascii="Book Antiqua" w:hAnsi="Book Antiqua" w:cs="Times New Roman"/>
          <w:sz w:val="24"/>
          <w:szCs w:val="24"/>
        </w:rPr>
        <w:t xml:space="preserve">It is necessary to study the long-term outcomes of patients </w:t>
      </w:r>
      <w:r w:rsidR="004B401D">
        <w:rPr>
          <w:rFonts w:ascii="Book Antiqua" w:hAnsi="Book Antiqua" w:cs="Times New Roman"/>
          <w:sz w:val="24"/>
          <w:szCs w:val="24"/>
        </w:rPr>
        <w:t>with</w:t>
      </w:r>
      <w:r w:rsidR="004B401D" w:rsidRPr="00916CEB">
        <w:rPr>
          <w:rFonts w:ascii="Book Antiqua" w:hAnsi="Book Antiqua" w:cs="Times New Roman"/>
          <w:sz w:val="24"/>
          <w:szCs w:val="24"/>
        </w:rPr>
        <w:t xml:space="preserve"> </w:t>
      </w:r>
      <w:r w:rsidRPr="00916CEB">
        <w:rPr>
          <w:rFonts w:ascii="Book Antiqua" w:hAnsi="Book Antiqua" w:cs="Times New Roman"/>
          <w:sz w:val="24"/>
          <w:szCs w:val="24"/>
        </w:rPr>
        <w:t>prolonged DoC in light of many factors likely to influence crucial decisions about their care and their life.</w:t>
      </w:r>
    </w:p>
    <w:p w14:paraId="3F759DAD" w14:textId="77777777" w:rsidR="004A69F3" w:rsidRPr="00916CEB" w:rsidRDefault="004A69F3" w:rsidP="00916CEB">
      <w:pPr>
        <w:widowControl/>
        <w:snapToGrid w:val="0"/>
        <w:spacing w:after="0" w:line="360" w:lineRule="auto"/>
        <w:rPr>
          <w:rFonts w:ascii="Book Antiqua" w:hAnsi="Book Antiqua" w:cs="Times New Roman"/>
          <w:sz w:val="24"/>
          <w:szCs w:val="24"/>
        </w:rPr>
      </w:pPr>
    </w:p>
    <w:p w14:paraId="12A09CB2"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AIM</w:t>
      </w:r>
    </w:p>
    <w:p w14:paraId="23CA4959" w14:textId="3E2357D6" w:rsidR="0032792B" w:rsidRPr="00916CEB" w:rsidRDefault="0012664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To </w:t>
      </w:r>
      <w:r w:rsidR="000E4465" w:rsidRPr="00916CEB">
        <w:rPr>
          <w:rFonts w:ascii="Book Antiqua" w:hAnsi="Book Antiqua" w:cs="Times New Roman"/>
          <w:sz w:val="24"/>
          <w:szCs w:val="24"/>
        </w:rPr>
        <w:t>present the prelimi</w:t>
      </w:r>
      <w:r w:rsidR="0032792B" w:rsidRPr="00916CEB">
        <w:rPr>
          <w:rFonts w:ascii="Book Antiqua" w:hAnsi="Book Antiqua" w:cs="Times New Roman"/>
          <w:sz w:val="24"/>
          <w:szCs w:val="24"/>
        </w:rPr>
        <w:t xml:space="preserve">nary results of a DoC </w:t>
      </w:r>
      <w:r w:rsidR="00836945" w:rsidRPr="00916CEB">
        <w:rPr>
          <w:rFonts w:ascii="Book Antiqua" w:hAnsi="Book Antiqua" w:cs="Times New Roman"/>
          <w:sz w:val="24"/>
          <w:szCs w:val="24"/>
        </w:rPr>
        <w:t>cohort</w:t>
      </w:r>
      <w:r w:rsidR="0032792B" w:rsidRPr="00916CEB">
        <w:rPr>
          <w:rFonts w:ascii="Book Antiqua" w:hAnsi="Book Antiqua" w:cs="Times New Roman"/>
          <w:sz w:val="24"/>
          <w:szCs w:val="24"/>
        </w:rPr>
        <w:t>.</w:t>
      </w:r>
    </w:p>
    <w:p w14:paraId="1AAED031" w14:textId="77777777" w:rsidR="004A69F3" w:rsidRPr="00916CEB" w:rsidRDefault="004A69F3" w:rsidP="00916CEB">
      <w:pPr>
        <w:widowControl/>
        <w:snapToGrid w:val="0"/>
        <w:spacing w:after="0" w:line="360" w:lineRule="auto"/>
        <w:rPr>
          <w:rFonts w:ascii="Book Antiqua" w:hAnsi="Book Antiqua" w:cs="Times New Roman"/>
          <w:sz w:val="24"/>
          <w:szCs w:val="24"/>
        </w:rPr>
      </w:pPr>
    </w:p>
    <w:p w14:paraId="6D4CD8A2"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METHODS</w:t>
      </w:r>
    </w:p>
    <w:p w14:paraId="274764DD" w14:textId="30EC371E" w:rsidR="004A69F3" w:rsidRPr="00916CEB" w:rsidRDefault="00DE110E"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 xml:space="preserve">This was a two-center prospective cohort study of inpatients with vegetative state (VS)/unresponsive wakefulness syndrome (UWS). The study outcomes were the recovery from VS/UWS to minimally conscious state (MCS) and the long-term status of patients with prolonged DoC considered in VS/UWS or MCS for up to 6 years. The patients were evaluated using the Glasgow coma scale, </w:t>
      </w:r>
      <w:r w:rsidR="004B401D">
        <w:rPr>
          <w:rFonts w:ascii="Book Antiqua" w:hAnsi="Book Antiqua" w:cs="Times New Roman"/>
          <w:sz w:val="24"/>
          <w:szCs w:val="24"/>
        </w:rPr>
        <w:t>c</w:t>
      </w:r>
      <w:r w:rsidR="004B401D"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4B401D">
        <w:rPr>
          <w:rFonts w:ascii="Book Antiqua" w:hAnsi="Book Antiqua" w:cs="Times New Roman"/>
          <w:sz w:val="24"/>
          <w:szCs w:val="24"/>
        </w:rPr>
        <w:t>r</w:t>
      </w:r>
      <w:r w:rsidR="004B401D" w:rsidRPr="00916CEB">
        <w:rPr>
          <w:rFonts w:ascii="Book Antiqua" w:hAnsi="Book Antiqua" w:cs="Times New Roman"/>
          <w:sz w:val="24"/>
          <w:szCs w:val="24"/>
        </w:rPr>
        <w:t>evised</w:t>
      </w:r>
      <w:r w:rsidRPr="00916CEB">
        <w:rPr>
          <w:rFonts w:ascii="Book Antiqua" w:hAnsi="Book Antiqua" w:cs="Times New Roman"/>
          <w:sz w:val="24"/>
          <w:szCs w:val="24"/>
        </w:rPr>
        <w:t xml:space="preserve">, and Glasgow outcome scale. </w:t>
      </w:r>
      <w:r w:rsidR="002A1C60" w:rsidRPr="00916CEB">
        <w:rPr>
          <w:rFonts w:ascii="Book Antiqua" w:hAnsi="Book Antiqua" w:cs="Times New Roman"/>
          <w:color w:val="000000" w:themeColor="text1"/>
          <w:sz w:val="24"/>
          <w:szCs w:val="24"/>
        </w:rPr>
        <w:t>The endpoint of follow-up was recover</w:t>
      </w:r>
      <w:r w:rsidR="004B401D">
        <w:rPr>
          <w:rFonts w:ascii="Book Antiqua" w:hAnsi="Book Antiqua" w:cs="Times New Roman"/>
          <w:color w:val="000000" w:themeColor="text1"/>
          <w:sz w:val="24"/>
          <w:szCs w:val="24"/>
        </w:rPr>
        <w:t>y of</w:t>
      </w:r>
      <w:r w:rsidR="002A1C60" w:rsidRPr="00916CEB">
        <w:rPr>
          <w:rFonts w:ascii="Book Antiqua" w:hAnsi="Book Antiqua" w:cs="Times New Roman"/>
          <w:color w:val="000000" w:themeColor="text1"/>
          <w:sz w:val="24"/>
          <w:szCs w:val="24"/>
        </w:rPr>
        <w:t xml:space="preserve"> full consciousness or </w:t>
      </w:r>
      <w:r w:rsidR="004B401D" w:rsidRPr="00916CEB">
        <w:rPr>
          <w:rFonts w:ascii="Book Antiqua" w:hAnsi="Book Antiqua" w:cs="Times New Roman"/>
          <w:color w:val="000000" w:themeColor="text1"/>
          <w:sz w:val="24"/>
          <w:szCs w:val="24"/>
        </w:rPr>
        <w:t>d</w:t>
      </w:r>
      <w:r w:rsidR="004B401D">
        <w:rPr>
          <w:rFonts w:ascii="Book Antiqua" w:hAnsi="Book Antiqua" w:cs="Times New Roman"/>
          <w:color w:val="000000" w:themeColor="text1"/>
          <w:sz w:val="24"/>
          <w:szCs w:val="24"/>
        </w:rPr>
        <w:t>eath</w:t>
      </w:r>
      <w:r w:rsidR="002A1C60" w:rsidRPr="00916CEB">
        <w:rPr>
          <w:rFonts w:ascii="Book Antiqua" w:hAnsi="Book Antiqua" w:cs="Times New Roman"/>
          <w:color w:val="000000" w:themeColor="text1"/>
          <w:sz w:val="24"/>
          <w:szCs w:val="24"/>
        </w:rPr>
        <w:t>.</w:t>
      </w:r>
      <w:r w:rsidR="00E47B3F" w:rsidRPr="00916CEB">
        <w:rPr>
          <w:rFonts w:ascii="Book Antiqua" w:hAnsi="Book Antiqua"/>
          <w:sz w:val="24"/>
          <w:szCs w:val="24"/>
        </w:rPr>
        <w:t xml:space="preserve"> </w:t>
      </w:r>
      <w:r w:rsidR="00E47B3F" w:rsidRPr="00916CEB">
        <w:rPr>
          <w:rFonts w:ascii="Book Antiqua" w:hAnsi="Book Antiqua" w:cs="Times New Roman"/>
          <w:color w:val="000000" w:themeColor="text1"/>
          <w:sz w:val="24"/>
          <w:szCs w:val="24"/>
        </w:rPr>
        <w:t>The changes in the primary clinical outcome improvement in clinical diagnosis were evaluated at 12 mo compared with baseline.</w:t>
      </w:r>
    </w:p>
    <w:p w14:paraId="34FE4BCD" w14:textId="77777777" w:rsidR="004A69F3" w:rsidRPr="00916CEB" w:rsidRDefault="004A69F3" w:rsidP="00916CEB">
      <w:pPr>
        <w:widowControl/>
        <w:snapToGrid w:val="0"/>
        <w:spacing w:after="0" w:line="360" w:lineRule="auto"/>
        <w:rPr>
          <w:rFonts w:ascii="Book Antiqua" w:hAnsi="Book Antiqua" w:cs="Times New Roman"/>
          <w:color w:val="000000" w:themeColor="text1"/>
          <w:sz w:val="24"/>
          <w:szCs w:val="24"/>
        </w:rPr>
      </w:pPr>
    </w:p>
    <w:p w14:paraId="2CF292F5" w14:textId="77777777" w:rsidR="00916CEB" w:rsidRPr="00916CEB" w:rsidRDefault="00916CEB" w:rsidP="00916CEB">
      <w:pPr>
        <w:adjustRightInd w:val="0"/>
        <w:snapToGrid w:val="0"/>
        <w:spacing w:after="0" w:line="360" w:lineRule="auto"/>
        <w:rPr>
          <w:rFonts w:ascii="Book Antiqua" w:hAnsi="Book Antiqua"/>
          <w:color w:val="0000FF"/>
          <w:sz w:val="24"/>
          <w:szCs w:val="24"/>
          <w:lang w:val="en"/>
        </w:rPr>
      </w:pPr>
      <w:r w:rsidRPr="00916CEB">
        <w:rPr>
          <w:rFonts w:ascii="Book Antiqua" w:hAnsi="Book Antiqua"/>
          <w:color w:val="000000"/>
          <w:sz w:val="24"/>
          <w:szCs w:val="24"/>
        </w:rPr>
        <w:t>RESULTS</w:t>
      </w:r>
    </w:p>
    <w:p w14:paraId="70E8D9AA" w14:textId="710B4580" w:rsidR="004A69F3" w:rsidRPr="00916CEB" w:rsidRDefault="002A1C60"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The study populat</w:t>
      </w:r>
      <w:r w:rsidRPr="00916CEB">
        <w:rPr>
          <w:rFonts w:ascii="Book Antiqua" w:hAnsi="Book Antiqua" w:cs="Times New Roman"/>
          <w:color w:val="000000" w:themeColor="text1"/>
          <w:sz w:val="24"/>
          <w:szCs w:val="24"/>
        </w:rPr>
        <w:t xml:space="preserve">ion included 93 patients (62 VS/UWS and 31 MCS). </w:t>
      </w:r>
      <w:r w:rsidR="00717865" w:rsidRPr="00916CEB">
        <w:rPr>
          <w:rFonts w:ascii="Book Antiqua" w:hAnsi="Book Antiqua" w:cs="Times New Roman"/>
          <w:color w:val="000000" w:themeColor="text1"/>
          <w:sz w:val="24"/>
          <w:szCs w:val="24"/>
        </w:rPr>
        <w:t xml:space="preserve">The post-injury interval range was 28-634 d. Median follow-up was 20 mo (interquartile range, 12-37 mo). </w:t>
      </w:r>
      <w:r w:rsidR="0007287F" w:rsidRPr="00916CEB">
        <w:rPr>
          <w:rFonts w:ascii="Book Antiqua" w:hAnsi="Book Antiqua" w:cs="Times New Roman"/>
          <w:color w:val="000000" w:themeColor="text1"/>
          <w:sz w:val="24"/>
          <w:szCs w:val="24"/>
        </w:rPr>
        <w:t xml:space="preserve">At the endpoint, 33 transitioned to an </w:t>
      </w:r>
      <w:r w:rsidR="00825C81" w:rsidRPr="00916CEB">
        <w:rPr>
          <w:rFonts w:ascii="Book Antiqua" w:hAnsi="Book Antiqua" w:cs="Times New Roman"/>
          <w:color w:val="000000" w:themeColor="text1"/>
          <w:sz w:val="24"/>
          <w:szCs w:val="24"/>
        </w:rPr>
        <w:t xml:space="preserve">emergence from MCS </w:t>
      </w:r>
      <w:r w:rsidR="0007287F" w:rsidRPr="00916CEB">
        <w:rPr>
          <w:rFonts w:ascii="Book Antiqua" w:hAnsi="Book Antiqua" w:cs="Times New Roman"/>
          <w:color w:val="000000" w:themeColor="text1"/>
          <w:sz w:val="24"/>
          <w:szCs w:val="24"/>
        </w:rPr>
        <w:t xml:space="preserve">or full consciousness, eight had a locked-in syndrome, and there were 35 patients remaining in a VS/UWS and 11 in an MCS. Seven (including one </w:t>
      </w:r>
      <w:r w:rsidR="00126640" w:rsidRPr="00916CEB">
        <w:rPr>
          <w:rFonts w:ascii="Book Antiqua" w:hAnsi="Book Antiqua" w:cs="Times New Roman"/>
          <w:color w:val="000000" w:themeColor="text1"/>
          <w:sz w:val="24"/>
          <w:szCs w:val="24"/>
        </w:rPr>
        <w:t>locked-in syndrome</w:t>
      </w:r>
      <w:r w:rsidR="0007287F" w:rsidRPr="00916CEB">
        <w:rPr>
          <w:rFonts w:ascii="Book Antiqua" w:hAnsi="Book Antiqua" w:cs="Times New Roman"/>
          <w:color w:val="000000" w:themeColor="text1"/>
          <w:sz w:val="24"/>
          <w:szCs w:val="24"/>
        </w:rPr>
        <w:t xml:space="preserve">) patients (7.5%) died within 12 mo of injury. </w:t>
      </w:r>
      <w:r w:rsidR="000E4465" w:rsidRPr="00916CEB">
        <w:rPr>
          <w:rFonts w:ascii="Book Antiqua" w:hAnsi="Book Antiqua" w:cs="Times New Roman"/>
          <w:color w:val="000000" w:themeColor="text1"/>
          <w:sz w:val="24"/>
          <w:szCs w:val="24"/>
        </w:rPr>
        <w:t>Compared with the unresponsive group (</w:t>
      </w:r>
      <w:r w:rsidR="000E4465" w:rsidRPr="00916CEB">
        <w:rPr>
          <w:rFonts w:ascii="Book Antiqua" w:hAnsi="Book Antiqua" w:cs="Times New Roman"/>
          <w:i/>
          <w:iCs/>
          <w:color w:val="000000" w:themeColor="text1"/>
          <w:sz w:val="24"/>
          <w:szCs w:val="24"/>
        </w:rPr>
        <w:t>n</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52) at 12 mo, the responsive group (</w:t>
      </w:r>
      <w:r w:rsidR="00126640" w:rsidRPr="00916CEB">
        <w:rPr>
          <w:rFonts w:ascii="Book Antiqua" w:hAnsi="Book Antiqua" w:cs="Times New Roman"/>
          <w:i/>
          <w:iCs/>
          <w:color w:val="000000" w:themeColor="text1"/>
          <w:sz w:val="24"/>
          <w:szCs w:val="24"/>
        </w:rPr>
        <w:t>n</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41) had a higher proportion of males (87.8%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63.5%,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0.008), shorter time from injury (median, 40.0 </w:t>
      </w:r>
      <w:r w:rsidR="00ED2A6E" w:rsidRPr="00916CEB">
        <w:rPr>
          <w:rFonts w:ascii="Book Antiqua" w:hAnsi="Book Antiqua" w:cs="Times New Roman"/>
          <w:color w:val="000000" w:themeColor="text1"/>
          <w:sz w:val="24"/>
          <w:szCs w:val="24"/>
        </w:rPr>
        <w:t>d</w:t>
      </w:r>
      <w:r w:rsidR="00ED2A6E" w:rsidRPr="00916CEB">
        <w:rPr>
          <w:rFonts w:ascii="Book Antiqua" w:hAnsi="Book Antiqua" w:cs="Times New Roman"/>
          <w:i/>
          <w:iCs/>
          <w:color w:val="000000" w:themeColor="text1"/>
          <w:sz w:val="24"/>
          <w:szCs w:val="24"/>
        </w:rPr>
        <w:t xml:space="preserve">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65.5 d,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0.006), higher frequency of vascular etiology (68.3%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38.5%,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0.007), higher </w:t>
      </w:r>
      <w:r w:rsidR="00126640" w:rsidRPr="00916CEB">
        <w:rPr>
          <w:rFonts w:ascii="Book Antiqua" w:hAnsi="Book Antiqua" w:cs="Times New Roman"/>
          <w:sz w:val="24"/>
          <w:szCs w:val="24"/>
        </w:rPr>
        <w:t>Glasgow coma scale</w:t>
      </w:r>
      <w:r w:rsidR="00126640" w:rsidRPr="00916CEB">
        <w:rPr>
          <w:rFonts w:ascii="Book Antiqua" w:hAnsi="Book Antiqua" w:cs="Times New Roman"/>
          <w:color w:val="000000" w:themeColor="text1"/>
          <w:sz w:val="24"/>
          <w:szCs w:val="24"/>
        </w:rPr>
        <w:t xml:space="preserve"> </w:t>
      </w:r>
      <w:r w:rsidR="004B401D">
        <w:rPr>
          <w:rFonts w:ascii="Book Antiqua" w:hAnsi="Book Antiqua" w:cs="Times New Roman"/>
          <w:color w:val="000000" w:themeColor="text1"/>
          <w:sz w:val="24"/>
          <w:szCs w:val="24"/>
        </w:rPr>
        <w:t xml:space="preserve">score </w:t>
      </w:r>
      <w:r w:rsidR="000E4465" w:rsidRPr="00916CEB">
        <w:rPr>
          <w:rFonts w:ascii="Book Antiqua" w:hAnsi="Book Antiqua" w:cs="Times New Roman"/>
          <w:color w:val="000000" w:themeColor="text1"/>
          <w:sz w:val="24"/>
          <w:szCs w:val="24"/>
        </w:rPr>
        <w:t xml:space="preserve">at admission (median, 9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higher </w:t>
      </w:r>
      <w:r w:rsidR="004B401D">
        <w:rPr>
          <w:rFonts w:ascii="Book Antiqua" w:hAnsi="Book Antiqua" w:cs="Times New Roman"/>
          <w:sz w:val="24"/>
          <w:szCs w:val="24"/>
        </w:rPr>
        <w:t>c</w:t>
      </w:r>
      <w:r w:rsidR="004B401D" w:rsidRPr="00916CEB">
        <w:rPr>
          <w:rFonts w:ascii="Book Antiqua" w:hAnsi="Book Antiqua" w:cs="Times New Roman"/>
          <w:sz w:val="24"/>
          <w:szCs w:val="24"/>
        </w:rPr>
        <w:t xml:space="preserve">oma </w:t>
      </w:r>
      <w:r w:rsidR="00126640" w:rsidRPr="00916CEB">
        <w:rPr>
          <w:rFonts w:ascii="Book Antiqua" w:hAnsi="Book Antiqua" w:cs="Times New Roman"/>
          <w:sz w:val="24"/>
          <w:szCs w:val="24"/>
        </w:rPr>
        <w:t>recovery scale-</w:t>
      </w:r>
      <w:r w:rsidR="00CA755C" w:rsidRPr="00916CEB">
        <w:rPr>
          <w:rFonts w:ascii="Book Antiqua" w:hAnsi="Book Antiqua" w:cs="Times New Roman"/>
          <w:sz w:val="24"/>
          <w:szCs w:val="24"/>
        </w:rPr>
        <w:t>r</w:t>
      </w:r>
      <w:r w:rsidR="00126640" w:rsidRPr="00916CEB">
        <w:rPr>
          <w:rFonts w:ascii="Book Antiqua" w:hAnsi="Book Antiqua" w:cs="Times New Roman"/>
          <w:sz w:val="24"/>
          <w:szCs w:val="24"/>
        </w:rPr>
        <w:t>evised</w:t>
      </w:r>
      <w:r w:rsidR="000E4465" w:rsidRPr="00916CEB">
        <w:rPr>
          <w:rFonts w:ascii="Book Antiqua" w:hAnsi="Book Antiqua" w:cs="Times New Roman"/>
          <w:color w:val="000000" w:themeColor="text1"/>
          <w:sz w:val="24"/>
          <w:szCs w:val="24"/>
        </w:rPr>
        <w:t xml:space="preserve"> </w:t>
      </w:r>
      <w:r w:rsidR="004B401D">
        <w:rPr>
          <w:rFonts w:ascii="Book Antiqua" w:hAnsi="Book Antiqua" w:cs="Times New Roman"/>
          <w:color w:val="000000" w:themeColor="text1"/>
          <w:sz w:val="24"/>
          <w:szCs w:val="24"/>
        </w:rPr>
        <w:t xml:space="preserve">score </w:t>
      </w:r>
      <w:r w:rsidR="000E4465" w:rsidRPr="00916CEB">
        <w:rPr>
          <w:rFonts w:ascii="Book Antiqua" w:hAnsi="Book Antiqua" w:cs="Times New Roman"/>
          <w:color w:val="000000" w:themeColor="text1"/>
          <w:sz w:val="24"/>
          <w:szCs w:val="24"/>
        </w:rPr>
        <w:t xml:space="preserve">at admission (median, 9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2.5,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at 1 mo (median, 14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5,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and at 3 mo (median, 20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6,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lower frequency of VS/UWS (36.6% </w:t>
      </w:r>
      <w:r w:rsidR="000E4465" w:rsidRPr="00916CEB">
        <w:rPr>
          <w:rFonts w:ascii="Book Antiqua" w:hAnsi="Book Antiqua" w:cs="Times New Roman"/>
          <w:i/>
          <w:iCs/>
          <w:color w:val="000000" w:themeColor="text1"/>
          <w:sz w:val="24"/>
          <w:szCs w:val="24"/>
        </w:rPr>
        <w:t>vs</w:t>
      </w:r>
      <w:r w:rsidR="000E4465" w:rsidRPr="00916CEB">
        <w:rPr>
          <w:rFonts w:ascii="Book Antiqua" w:hAnsi="Book Antiqua" w:cs="Times New Roman"/>
          <w:color w:val="000000" w:themeColor="text1"/>
          <w:sz w:val="24"/>
          <w:szCs w:val="24"/>
        </w:rPr>
        <w:t xml:space="preserve"> 90.0%, </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 xml:space="preserve">0.001), and more favorable </w:t>
      </w:r>
      <w:r w:rsidR="00126640" w:rsidRPr="00916CEB">
        <w:rPr>
          <w:rFonts w:ascii="Book Antiqua" w:hAnsi="Book Antiqua" w:cs="Times New Roman"/>
          <w:sz w:val="24"/>
          <w:szCs w:val="24"/>
        </w:rPr>
        <w:t>Glasgow outcome scale</w:t>
      </w:r>
      <w:r w:rsidR="00126640" w:rsidRPr="00916CEB">
        <w:rPr>
          <w:rFonts w:ascii="Book Antiqua" w:hAnsi="Book Antiqua" w:cs="Times New Roman"/>
          <w:color w:val="000000" w:themeColor="text1"/>
          <w:sz w:val="24"/>
          <w:szCs w:val="24"/>
        </w:rPr>
        <w:t xml:space="preserve"> </w:t>
      </w:r>
      <w:r w:rsidR="00240F9E">
        <w:rPr>
          <w:rFonts w:ascii="Book Antiqua" w:hAnsi="Book Antiqua" w:cs="Times New Roman"/>
          <w:color w:val="000000" w:themeColor="text1"/>
          <w:sz w:val="24"/>
          <w:szCs w:val="24"/>
        </w:rPr>
        <w:t>outcome</w:t>
      </w:r>
      <w:r w:rsidR="004B401D">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w:t>
      </w:r>
      <w:r w:rsidR="000E4465" w:rsidRPr="00916CEB">
        <w:rPr>
          <w:rFonts w:ascii="Book Antiqua" w:hAnsi="Book Antiqua" w:cs="Times New Roman"/>
          <w:i/>
          <w:iCs/>
          <w:color w:val="000000" w:themeColor="text1"/>
          <w:sz w:val="24"/>
          <w:szCs w:val="24"/>
        </w:rPr>
        <w:t>P</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&lt;</w:t>
      </w:r>
      <w:r w:rsidR="00126640" w:rsidRPr="00916CEB">
        <w:rPr>
          <w:rFonts w:ascii="Book Antiqua" w:hAnsi="Book Antiqua" w:cs="Times New Roman"/>
          <w:color w:val="000000" w:themeColor="text1"/>
          <w:sz w:val="24"/>
          <w:szCs w:val="24"/>
        </w:rPr>
        <w:t xml:space="preserve"> </w:t>
      </w:r>
      <w:r w:rsidR="000E4465" w:rsidRPr="00916CEB">
        <w:rPr>
          <w:rFonts w:ascii="Book Antiqua" w:hAnsi="Book Antiqua" w:cs="Times New Roman"/>
          <w:color w:val="000000" w:themeColor="text1"/>
          <w:sz w:val="24"/>
          <w:szCs w:val="24"/>
        </w:rPr>
        <w:t>0.001).</w:t>
      </w:r>
    </w:p>
    <w:p w14:paraId="180FE62F" w14:textId="77777777" w:rsidR="004A69F3" w:rsidRPr="00CA755C" w:rsidRDefault="004A69F3" w:rsidP="00916CEB">
      <w:pPr>
        <w:widowControl/>
        <w:snapToGrid w:val="0"/>
        <w:spacing w:after="0" w:line="360" w:lineRule="auto"/>
        <w:rPr>
          <w:rFonts w:ascii="Book Antiqua" w:hAnsi="Book Antiqua" w:cs="Times New Roman"/>
          <w:color w:val="000000" w:themeColor="text1"/>
          <w:sz w:val="24"/>
          <w:szCs w:val="24"/>
        </w:rPr>
      </w:pPr>
    </w:p>
    <w:p w14:paraId="600D438A" w14:textId="77777777" w:rsidR="00916CEB" w:rsidRPr="00916CEB" w:rsidRDefault="00916CEB" w:rsidP="00916CEB">
      <w:pPr>
        <w:adjustRightInd w:val="0"/>
        <w:snapToGrid w:val="0"/>
        <w:spacing w:after="0" w:line="360" w:lineRule="auto"/>
        <w:rPr>
          <w:rFonts w:ascii="Book Antiqua" w:hAnsi="Book Antiqua"/>
          <w:sz w:val="24"/>
          <w:szCs w:val="24"/>
        </w:rPr>
      </w:pPr>
      <w:r w:rsidRPr="00916CEB">
        <w:rPr>
          <w:rFonts w:ascii="Book Antiqua" w:hAnsi="Book Antiqua"/>
          <w:color w:val="000000"/>
          <w:sz w:val="24"/>
          <w:szCs w:val="24"/>
        </w:rPr>
        <w:t>CONCLUSION</w:t>
      </w:r>
    </w:p>
    <w:p w14:paraId="125E2E52" w14:textId="253E5338" w:rsidR="000B3F50" w:rsidRPr="00916CEB" w:rsidRDefault="000B3F50"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Patients with severe DoC, despite having strong predictors of poor prognosis, might recover consciousness after a prolonged time of rehabilitation. An accurate initial diagnosis of patients with DoC is critical for predicting outcome and a long-term regular follow-up is also important.</w:t>
      </w:r>
    </w:p>
    <w:p w14:paraId="2F3C55AE" w14:textId="77777777" w:rsidR="000E4465" w:rsidRPr="00916CEB" w:rsidRDefault="000E4465" w:rsidP="00916CEB">
      <w:pPr>
        <w:widowControl/>
        <w:snapToGrid w:val="0"/>
        <w:spacing w:after="0" w:line="360" w:lineRule="auto"/>
        <w:rPr>
          <w:rFonts w:ascii="Book Antiqua" w:hAnsi="Book Antiqua" w:cs="Times New Roman"/>
          <w:b/>
          <w:sz w:val="24"/>
          <w:szCs w:val="24"/>
        </w:rPr>
      </w:pPr>
    </w:p>
    <w:p w14:paraId="38AFBAF2" w14:textId="5F4410E6" w:rsidR="000E4465" w:rsidRPr="00916CEB" w:rsidRDefault="00916CEB" w:rsidP="00916CEB">
      <w:pPr>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 xml:space="preserve">Key words: </w:t>
      </w:r>
      <w:r w:rsidR="00126640" w:rsidRPr="00916CEB">
        <w:rPr>
          <w:rFonts w:ascii="Book Antiqua" w:hAnsi="Book Antiqua" w:cs="Times New Roman"/>
          <w:sz w:val="24"/>
          <w:szCs w:val="24"/>
        </w:rPr>
        <w:t xml:space="preserve">Brain </w:t>
      </w:r>
      <w:r w:rsidR="000E4465" w:rsidRPr="00916CEB">
        <w:rPr>
          <w:rFonts w:ascii="Book Antiqua" w:hAnsi="Book Antiqua" w:cs="Times New Roman"/>
          <w:sz w:val="24"/>
          <w:szCs w:val="24"/>
        </w:rPr>
        <w:t xml:space="preserve">injury; </w:t>
      </w:r>
      <w:r w:rsidR="00126640" w:rsidRPr="00916CEB">
        <w:rPr>
          <w:rFonts w:ascii="Book Antiqua" w:hAnsi="Book Antiqua" w:cs="Times New Roman"/>
          <w:sz w:val="24"/>
          <w:szCs w:val="24"/>
        </w:rPr>
        <w:t xml:space="preserve">Disorders </w:t>
      </w:r>
      <w:r w:rsidR="000E4465" w:rsidRPr="00916CEB">
        <w:rPr>
          <w:rFonts w:ascii="Book Antiqua" w:hAnsi="Book Antiqua" w:cs="Times New Roman"/>
          <w:sz w:val="24"/>
          <w:szCs w:val="24"/>
        </w:rPr>
        <w:t xml:space="preserve">of consciousness; </w:t>
      </w:r>
      <w:r w:rsidR="00126640" w:rsidRPr="00916CEB">
        <w:rPr>
          <w:rFonts w:ascii="Book Antiqua" w:hAnsi="Book Antiqua" w:cs="Times New Roman"/>
          <w:sz w:val="24"/>
          <w:szCs w:val="24"/>
        </w:rPr>
        <w:t xml:space="preserve">Behavioral </w:t>
      </w:r>
      <w:r w:rsidR="000E4465" w:rsidRPr="00916CEB">
        <w:rPr>
          <w:rFonts w:ascii="Book Antiqua" w:hAnsi="Book Antiqua" w:cs="Times New Roman"/>
          <w:sz w:val="24"/>
          <w:szCs w:val="24"/>
        </w:rPr>
        <w:t xml:space="preserve">assessment; Coma </w:t>
      </w:r>
      <w:r w:rsidR="00126640" w:rsidRPr="00916CEB">
        <w:rPr>
          <w:rFonts w:ascii="Book Antiqua" w:hAnsi="Book Antiqua" w:cs="Times New Roman"/>
          <w:sz w:val="24"/>
          <w:szCs w:val="24"/>
        </w:rPr>
        <w:t>recovery scale</w:t>
      </w:r>
      <w:r w:rsidR="000E4465" w:rsidRPr="00916CEB">
        <w:rPr>
          <w:rFonts w:ascii="Book Antiqua" w:hAnsi="Book Antiqua" w:cs="Times New Roman"/>
          <w:sz w:val="24"/>
          <w:szCs w:val="24"/>
        </w:rPr>
        <w:t>-</w:t>
      </w:r>
      <w:r w:rsidR="000D3A6A" w:rsidRPr="00916CEB">
        <w:rPr>
          <w:rFonts w:ascii="Book Antiqua" w:hAnsi="Book Antiqua" w:cs="Times New Roman"/>
          <w:sz w:val="24"/>
          <w:szCs w:val="24"/>
        </w:rPr>
        <w:t>r</w:t>
      </w:r>
      <w:r w:rsidR="000E4465" w:rsidRPr="00916CEB">
        <w:rPr>
          <w:rFonts w:ascii="Book Antiqua" w:hAnsi="Book Antiqua" w:cs="Times New Roman"/>
          <w:sz w:val="24"/>
          <w:szCs w:val="24"/>
        </w:rPr>
        <w:t xml:space="preserve">evised; </w:t>
      </w:r>
      <w:r w:rsidR="00126640" w:rsidRPr="00916CEB">
        <w:rPr>
          <w:rFonts w:ascii="Book Antiqua" w:hAnsi="Book Antiqua" w:cs="Times New Roman"/>
          <w:sz w:val="24"/>
          <w:szCs w:val="24"/>
        </w:rPr>
        <w:t xml:space="preserve">Prospective </w:t>
      </w:r>
      <w:r w:rsidR="000E4465" w:rsidRPr="00916CEB">
        <w:rPr>
          <w:rFonts w:ascii="Book Antiqua" w:hAnsi="Book Antiqua" w:cs="Times New Roman"/>
          <w:sz w:val="24"/>
          <w:szCs w:val="24"/>
        </w:rPr>
        <w:t xml:space="preserve">cohort study; </w:t>
      </w:r>
      <w:r w:rsidR="00126640" w:rsidRPr="00916CEB">
        <w:rPr>
          <w:rFonts w:ascii="Book Antiqua" w:hAnsi="Book Antiqua" w:cs="Times New Roman"/>
          <w:sz w:val="24"/>
          <w:szCs w:val="24"/>
        </w:rPr>
        <w:t>Neurorehabilitation</w:t>
      </w:r>
    </w:p>
    <w:p w14:paraId="3E46F6E5" w14:textId="77777777" w:rsidR="00EE1689" w:rsidRPr="00916CEB" w:rsidRDefault="00EE1689" w:rsidP="00916CEB">
      <w:pPr>
        <w:widowControl/>
        <w:snapToGrid w:val="0"/>
        <w:spacing w:after="0" w:line="360" w:lineRule="auto"/>
        <w:rPr>
          <w:rFonts w:ascii="Book Antiqua" w:hAnsi="Book Antiqua" w:cs="Times New Roman"/>
          <w:b/>
          <w:sz w:val="24"/>
          <w:szCs w:val="24"/>
        </w:rPr>
      </w:pPr>
    </w:p>
    <w:p w14:paraId="5B1BFC36" w14:textId="5B248702" w:rsidR="00681B0C" w:rsidRDefault="00681B0C" w:rsidP="00916CEB">
      <w:pPr>
        <w:adjustRightInd w:val="0"/>
        <w:snapToGrid w:val="0"/>
        <w:spacing w:after="0" w:line="360" w:lineRule="auto"/>
        <w:rPr>
          <w:rFonts w:ascii="Book Antiqua" w:hAnsi="Book Antiqua" w:hint="eastAsia"/>
        </w:rPr>
      </w:pPr>
      <w:bookmarkStart w:id="7" w:name="_GoBack"/>
      <w:r w:rsidRPr="00681B0C">
        <w:rPr>
          <w:rFonts w:ascii="Book Antiqua" w:hAnsi="Book Antiqua" w:cs="Times New Roman" w:hint="eastAsia"/>
          <w:b/>
          <w:sz w:val="24"/>
          <w:szCs w:val="24"/>
        </w:rPr>
        <w:t xml:space="preserve">Citation: </w:t>
      </w:r>
      <w:bookmarkEnd w:id="7"/>
      <w:r w:rsidR="00916CEB" w:rsidRPr="00916CEB">
        <w:rPr>
          <w:rFonts w:ascii="Book Antiqua" w:hAnsi="Book Antiqua" w:cs="Times New Roman"/>
          <w:sz w:val="24"/>
          <w:szCs w:val="24"/>
        </w:rPr>
        <w:t xml:space="preserve">Chen WG, Li R, Zhang Y, Hao JH, Du JB, Guo AS, Song WQ. Recovery from prolonged disorders of consciousness: A dual-center prospective cohort study in China. </w:t>
      </w:r>
      <w:r w:rsidR="00916CEB" w:rsidRPr="00916CEB">
        <w:rPr>
          <w:rFonts w:ascii="Book Antiqua" w:hAnsi="Book Antiqua"/>
          <w:i/>
          <w:color w:val="000000"/>
          <w:sz w:val="24"/>
          <w:szCs w:val="24"/>
        </w:rPr>
        <w:t>World J Clin Cases</w:t>
      </w:r>
      <w:r w:rsidR="00916CEB" w:rsidRPr="00916CEB">
        <w:rPr>
          <w:rFonts w:ascii="Book Antiqua" w:hAnsi="Book Antiqua"/>
          <w:color w:val="000000"/>
          <w:sz w:val="24"/>
          <w:szCs w:val="24"/>
        </w:rPr>
        <w:t xml:space="preserve"> </w:t>
      </w:r>
      <w:r w:rsidR="00EB644C" w:rsidRPr="00834B53">
        <w:rPr>
          <w:rFonts w:ascii="Book Antiqua" w:hAnsi="Book Antiqua"/>
        </w:rPr>
        <w:t>2020; 8(1</w:t>
      </w:r>
      <w:r w:rsidR="00EB644C" w:rsidRPr="00834B53">
        <w:rPr>
          <w:rFonts w:ascii="Book Antiqua" w:hAnsi="Book Antiqua" w:hint="eastAsia"/>
        </w:rPr>
        <w:t>2</w:t>
      </w:r>
      <w:r w:rsidR="00EB644C" w:rsidRPr="00834B53">
        <w:rPr>
          <w:rFonts w:ascii="Book Antiqua" w:hAnsi="Book Antiqua"/>
        </w:rPr>
        <w:t xml:space="preserve">): </w:t>
      </w:r>
      <w:r w:rsidR="00451147" w:rsidRPr="00451147">
        <w:rPr>
          <w:rFonts w:ascii="Book Antiqua" w:hAnsi="Book Antiqua"/>
        </w:rPr>
        <w:t>2520-2529</w:t>
      </w:r>
      <w:r w:rsidR="00EB644C" w:rsidRPr="00834B53">
        <w:rPr>
          <w:rFonts w:ascii="Book Antiqua" w:hAnsi="Book Antiqua"/>
        </w:rPr>
        <w:t xml:space="preserve">  </w:t>
      </w:r>
    </w:p>
    <w:p w14:paraId="45566E3A" w14:textId="77777777" w:rsidR="00681B0C" w:rsidRDefault="00EB644C" w:rsidP="00916CEB">
      <w:pPr>
        <w:adjustRightInd w:val="0"/>
        <w:snapToGrid w:val="0"/>
        <w:spacing w:after="0" w:line="360" w:lineRule="auto"/>
        <w:rPr>
          <w:rFonts w:ascii="Book Antiqua" w:hAnsi="Book Antiqua" w:hint="eastAsia"/>
        </w:rPr>
      </w:pPr>
      <w:r w:rsidRPr="00681B0C">
        <w:rPr>
          <w:rFonts w:ascii="Book Antiqua" w:hAnsi="Book Antiqua"/>
          <w:b/>
        </w:rPr>
        <w:t>URL:</w:t>
      </w:r>
      <w:r w:rsidRPr="00091F06">
        <w:rPr>
          <w:rFonts w:ascii="Book Antiqua" w:hAnsi="Book Antiqua"/>
        </w:rPr>
        <w:t xml:space="preserve"> https://www.wjgnet.com/2307-8960/full/v8/i1</w:t>
      </w:r>
      <w:r w:rsidRPr="00091F06">
        <w:rPr>
          <w:rFonts w:ascii="Book Antiqua" w:hAnsi="Book Antiqua" w:hint="eastAsia"/>
        </w:rPr>
        <w:t>2</w:t>
      </w:r>
      <w:r w:rsidRPr="00091F06">
        <w:rPr>
          <w:rFonts w:ascii="Book Antiqua" w:hAnsi="Book Antiqua"/>
        </w:rPr>
        <w:t>/</w:t>
      </w:r>
      <w:r w:rsidR="00451147">
        <w:rPr>
          <w:rFonts w:ascii="Book Antiqua" w:hAnsi="Book Antiqua" w:hint="eastAsia"/>
        </w:rPr>
        <w:t>2520</w:t>
      </w:r>
      <w:r w:rsidRPr="00091F06">
        <w:rPr>
          <w:rFonts w:ascii="Book Antiqua" w:hAnsi="Book Antiqua"/>
        </w:rPr>
        <w:t xml:space="preserve">.htm  </w:t>
      </w:r>
    </w:p>
    <w:p w14:paraId="5B3AA130" w14:textId="1FCF7107" w:rsidR="00916CEB" w:rsidRPr="00916CEB" w:rsidRDefault="00EB644C" w:rsidP="00916CEB">
      <w:pPr>
        <w:adjustRightInd w:val="0"/>
        <w:snapToGrid w:val="0"/>
        <w:spacing w:after="0" w:line="360" w:lineRule="auto"/>
        <w:rPr>
          <w:rFonts w:ascii="Book Antiqua" w:hAnsi="Book Antiqua"/>
          <w:sz w:val="24"/>
          <w:szCs w:val="24"/>
        </w:rPr>
      </w:pPr>
      <w:r w:rsidRPr="00681B0C">
        <w:rPr>
          <w:rFonts w:ascii="Book Antiqua" w:hAnsi="Book Antiqua"/>
          <w:b/>
        </w:rPr>
        <w:t>DOI:</w:t>
      </w:r>
      <w:r w:rsidRPr="00091F06">
        <w:rPr>
          <w:rFonts w:ascii="Book Antiqua" w:hAnsi="Book Antiqua"/>
        </w:rPr>
        <w:t xml:space="preserve"> https://dx.doi.org/10.12998/wjcc.v8.i1</w:t>
      </w:r>
      <w:r w:rsidRPr="00091F06">
        <w:rPr>
          <w:rFonts w:ascii="Book Antiqua" w:hAnsi="Book Antiqua" w:hint="eastAsia"/>
        </w:rPr>
        <w:t>2</w:t>
      </w:r>
      <w:r w:rsidRPr="00091F06">
        <w:rPr>
          <w:rFonts w:ascii="Book Antiqua" w:hAnsi="Book Antiqua"/>
        </w:rPr>
        <w:t>.</w:t>
      </w:r>
      <w:r w:rsidR="00451147">
        <w:rPr>
          <w:rFonts w:ascii="Book Antiqua" w:hAnsi="Book Antiqua" w:hint="eastAsia"/>
        </w:rPr>
        <w:t>2520</w:t>
      </w:r>
    </w:p>
    <w:p w14:paraId="0559B771" w14:textId="73468B32" w:rsidR="00916CEB" w:rsidRPr="00916CEB" w:rsidRDefault="00916CEB" w:rsidP="00916CEB">
      <w:pPr>
        <w:snapToGrid w:val="0"/>
        <w:spacing w:after="0" w:line="360" w:lineRule="auto"/>
        <w:rPr>
          <w:rFonts w:ascii="Book Antiqua" w:hAnsi="Book Antiqua" w:cs="Times New Roman"/>
          <w:b/>
          <w:sz w:val="24"/>
          <w:szCs w:val="24"/>
        </w:rPr>
      </w:pPr>
    </w:p>
    <w:p w14:paraId="1028A80B" w14:textId="496301A3" w:rsidR="00126640" w:rsidRPr="00916CEB" w:rsidRDefault="001A058A"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Core tip:</w:t>
      </w:r>
      <w:r w:rsidR="00126640" w:rsidRPr="00916CEB">
        <w:rPr>
          <w:rFonts w:ascii="Book Antiqua" w:hAnsi="Book Antiqua" w:cs="Times New Roman"/>
          <w:b/>
          <w:sz w:val="24"/>
          <w:szCs w:val="24"/>
        </w:rPr>
        <w:t xml:space="preserve"> </w:t>
      </w:r>
      <w:r w:rsidR="004B0C06" w:rsidRPr="00916CEB">
        <w:rPr>
          <w:rFonts w:ascii="Book Antiqua" w:hAnsi="Book Antiqua" w:cs="Times New Roman"/>
          <w:color w:val="000000" w:themeColor="text1"/>
          <w:sz w:val="24"/>
          <w:szCs w:val="24"/>
        </w:rPr>
        <w:t>Data are lacking regarding the long-term outcomes of patients with disorder</w:t>
      </w:r>
      <w:r w:rsidR="00126640" w:rsidRPr="00916CEB">
        <w:rPr>
          <w:rFonts w:ascii="Book Antiqua" w:hAnsi="Book Antiqua" w:cs="Times New Roman"/>
          <w:color w:val="000000" w:themeColor="text1"/>
          <w:sz w:val="24"/>
          <w:szCs w:val="24"/>
        </w:rPr>
        <w:t>s</w:t>
      </w:r>
      <w:r w:rsidR="004B0C06" w:rsidRPr="00916CEB">
        <w:rPr>
          <w:rFonts w:ascii="Book Antiqua" w:hAnsi="Book Antiqua" w:cs="Times New Roman"/>
          <w:color w:val="000000" w:themeColor="text1"/>
          <w:sz w:val="24"/>
          <w:szCs w:val="24"/>
        </w:rPr>
        <w:t xml:space="preserve"> of consciousness (DoC) in China. This was a two-center prospective cohort study of inpatients with prolonged DoC for up to 6 years, included 93 patients (62 </w:t>
      </w:r>
      <w:r w:rsidR="004B0C06" w:rsidRPr="00916CEB">
        <w:rPr>
          <w:rFonts w:ascii="Book Antiqua" w:hAnsi="Book Antiqua" w:cs="Times New Roman"/>
          <w:sz w:val="24"/>
          <w:szCs w:val="24"/>
        </w:rPr>
        <w:t>vegetative state/unresponsive wakefulness syndrome</w:t>
      </w:r>
      <w:r w:rsidR="004B0C06" w:rsidRPr="00916CEB">
        <w:rPr>
          <w:rFonts w:ascii="Book Antiqua" w:hAnsi="Book Antiqua" w:cs="Times New Roman"/>
          <w:color w:val="000000" w:themeColor="text1"/>
          <w:sz w:val="24"/>
          <w:szCs w:val="24"/>
        </w:rPr>
        <w:t xml:space="preserve"> and 31 </w:t>
      </w:r>
      <w:r w:rsidR="004B0C06" w:rsidRPr="00916CEB">
        <w:rPr>
          <w:rFonts w:ascii="Book Antiqua" w:hAnsi="Book Antiqua" w:cs="Times New Roman"/>
          <w:sz w:val="24"/>
          <w:szCs w:val="24"/>
        </w:rPr>
        <w:t>minimally conscious state</w:t>
      </w:r>
      <w:r w:rsidR="004B0C06" w:rsidRPr="00916CEB">
        <w:rPr>
          <w:rFonts w:ascii="Book Antiqua" w:hAnsi="Book Antiqua" w:cs="Times New Roman"/>
          <w:color w:val="000000" w:themeColor="text1"/>
          <w:sz w:val="24"/>
          <w:szCs w:val="24"/>
        </w:rPr>
        <w:t xml:space="preserve">). </w:t>
      </w:r>
      <w:r w:rsidR="000B3F50" w:rsidRPr="00916CEB">
        <w:rPr>
          <w:rFonts w:ascii="Book Antiqua" w:hAnsi="Book Antiqua" w:cs="Times New Roman"/>
          <w:color w:val="000000" w:themeColor="text1"/>
          <w:sz w:val="24"/>
          <w:szCs w:val="24"/>
        </w:rPr>
        <w:t>The results show</w:t>
      </w:r>
      <w:r w:rsidR="004B401D">
        <w:rPr>
          <w:rFonts w:ascii="Book Antiqua" w:hAnsi="Book Antiqua" w:cs="Times New Roman"/>
          <w:color w:val="000000" w:themeColor="text1"/>
          <w:sz w:val="24"/>
          <w:szCs w:val="24"/>
        </w:rPr>
        <w:t>ed</w:t>
      </w:r>
      <w:r w:rsidR="000B3F50" w:rsidRPr="00916CEB">
        <w:rPr>
          <w:rFonts w:ascii="Book Antiqua" w:hAnsi="Book Antiqua" w:cs="Times New Roman"/>
          <w:color w:val="000000" w:themeColor="text1"/>
          <w:sz w:val="24"/>
          <w:szCs w:val="24"/>
        </w:rPr>
        <w:t xml:space="preserve"> that patients with severe DoC, despite having strong predictors of poor prognosis, might recover consciousness after a prolonged time of rehabilitation.</w:t>
      </w:r>
      <w:r w:rsidRPr="00916CEB">
        <w:rPr>
          <w:rFonts w:ascii="Book Antiqua" w:hAnsi="Book Antiqua" w:cs="Times New Roman"/>
          <w:b/>
          <w:sz w:val="24"/>
          <w:szCs w:val="24"/>
        </w:rPr>
        <w:t xml:space="preserve"> </w:t>
      </w:r>
    </w:p>
    <w:p w14:paraId="789C7E1C" w14:textId="082BB76E" w:rsidR="007B1269" w:rsidRPr="00916CEB" w:rsidRDefault="007B1269"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3FE5018B" w14:textId="174367DB" w:rsidR="00B02D9E" w:rsidRPr="00916CEB" w:rsidRDefault="00916CEB" w:rsidP="00916CEB">
      <w:pPr>
        <w:snapToGrid w:val="0"/>
        <w:spacing w:after="0" w:line="360" w:lineRule="auto"/>
        <w:rPr>
          <w:rFonts w:ascii="Book Antiqua" w:hAnsi="Book Antiqua" w:cs="Times New Roman"/>
          <w:b/>
          <w:caps/>
          <w:sz w:val="24"/>
          <w:szCs w:val="24"/>
          <w:u w:val="single"/>
        </w:rPr>
      </w:pPr>
      <w:r w:rsidRPr="00916CEB">
        <w:rPr>
          <w:rFonts w:ascii="Book Antiqua" w:hAnsi="Book Antiqua"/>
          <w:b/>
          <w:color w:val="000000"/>
          <w:sz w:val="24"/>
          <w:szCs w:val="24"/>
          <w:u w:val="single"/>
        </w:rPr>
        <w:t>INTRODUCTION</w:t>
      </w:r>
    </w:p>
    <w:p w14:paraId="4F79033E" w14:textId="41A59D34"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Recent innovations in intensive care has improved the prognosis of patients with severe brain injuries, which are usually due to traumatic brain injuries (TBI), hypoxic ischemic encephalopathy (HIE), or stroke</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&lt;EndNote&gt;&lt;Cite&gt;&lt;Author&gt;Galgano&lt;/Author&gt;&lt;Year&gt;2017&lt;/Year&gt;&lt;RecNum&gt;1&lt;/RecNum&gt;&lt;DisplayText&gt;[1]&lt;/DisplayText&gt;&lt;record&gt;&lt;rec-number&gt;1&lt;/rec-number&gt;&lt;foreign-keys&gt;&lt;key app="EN" db-id="fafda0p5ldf00meppzf5d9pirx9r22rvp5r9" timestamp="1586760164"&gt;1&lt;/key&gt;&lt;/foreign-keys&gt;&lt;ref-type name="Journal Article"&gt;17&lt;/ref-type&gt;&lt;contributors&gt;&lt;authors&gt;&lt;author&gt;Galgano, M.&lt;/author&gt;&lt;author&gt;Toshkezi, G.&lt;/author&gt;&lt;author&gt;Qiu, X.&lt;/author&gt;&lt;author&gt;Russell, T.&lt;/author&gt;&lt;author&gt;Chin, L.&lt;/author&gt;&lt;author&gt;Zhao, L. R.&lt;/author&gt;&lt;/authors&gt;&lt;/contributors&gt;&lt;auth-address&gt;1 Department of Neurosurgery, SUNY Upstate Medical University, Syracuse, NY, USA.&amp;#xD;2 VA Health Care Upstate New York, Syracuse VA Medical Center, Syracuse, NY, USA.&lt;/auth-address&gt;&lt;titles&gt;&lt;title&gt;Traumatic Brain Injury: Current Treatment Strategies and Future Endeavors&lt;/title&gt;&lt;secondary-title&gt;Cell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transplantation&lt;/abbr-1&gt;&lt;/alt-periodical&gt;&lt;pages&gt;1118-1130&lt;/pages&gt;&lt;volume&gt;26&lt;/volume&gt;&lt;number&gt;7&lt;/number&gt;&lt;keywords&gt;&lt;keyword&gt;Animals&lt;/keyword&gt;&lt;keyword&gt;Brain Injuries, Traumatic/epidemiology/physiopathology/surgery/*therapy&lt;/keyword&gt;&lt;keyword&gt;Disease Models, Animal&lt;/keyword&gt;&lt;keyword&gt;Humans&lt;/keyword&gt;&lt;keyword&gt;Nerve Regeneration&lt;/keyword&gt;&lt;/keywords&gt;&lt;dates&gt;&lt;year&gt;2017&lt;/year&gt;&lt;pub-dates&gt;&lt;date&gt;Jul&lt;/date&gt;&lt;/pub-dates&gt;&lt;/dates&gt;&lt;isbn&gt;1555-3892 (Electronic)&amp;#xD;0963-6897 (Linking)&lt;/isbn&gt;&lt;accession-num&gt;28933211&lt;/accession-num&gt;&lt;urls&gt;&lt;related-urls&gt;&lt;url&gt;http://www.ncbi.nlm.nih.gov/pubmed/28933211&lt;/url&gt;&lt;/related-urls&gt;&lt;/urls&gt;&lt;custom2&gt;5657730&lt;/custom2&gt;&lt;electronic-resource-num&gt;10.1177/0963689717714102&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Patients may progress from coma to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(DoC), which include the “vegetative state” (VS) (recently termed “unresponsive wakefulness syndrome”, UWS) and the “minimally conscious state” (MCS)</w:t>
      </w:r>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Sometimes these clinical conditions are temporary, but they may also be the stabilized state of the acute brain event and the patients will never recover consciousness; they then enter the stage of prolonged DoC</w:t>
      </w:r>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p>
    <w:p w14:paraId="7015CE74" w14:textId="587623E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Reliable epidemiologic data on DoC and emergence from prolonged DoC are scarce. When using a proxy definition, the prevalence is estimated at 5000-42000 for VS/UWS and 112000-280000 for MCS</w:t>
      </w:r>
      <w:r w:rsidR="007364FB" w:rsidRPr="00916CEB">
        <w:rPr>
          <w:rFonts w:ascii="Book Antiqua" w:hAnsi="Book Antiqua" w:cs="Times New Roman"/>
          <w:sz w:val="24"/>
          <w:szCs w:val="24"/>
          <w:vertAlign w:val="superscript"/>
        </w:rPr>
        <w:fldChar w:fldCharType="begin">
          <w:fldData xml:space="preserve">PEVuZE5vdGU+PENpdGU+PEF1dGhvcj52YW4gRXJwPC9BdXRob3I+PFllYXI+MjAxNTwvWWVhcj48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PEVuZE5vdGU+PENpdGU+PEF1dGhvcj52YW4gRXJwPC9BdXRob3I+PFllYXI+MjAxNTwvWWVhcj48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4" w:tooltip="van Erp, 2015 #4" w:history="1">
        <w:r w:rsidR="00A90AD2" w:rsidRPr="00916CEB">
          <w:rPr>
            <w:rFonts w:ascii="Book Antiqua" w:hAnsi="Book Antiqua" w:cs="Times New Roman"/>
            <w:noProof/>
            <w:sz w:val="24"/>
            <w:szCs w:val="24"/>
            <w:vertAlign w:val="superscript"/>
          </w:rPr>
          <w:t>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In Europe, the prevalence is 0.2-6.1 cases per 100000 population</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&lt;EndNote&gt;&lt;Cite&gt;&lt;Author&gt;van Erp&lt;/Author&gt;&lt;Year&gt;2014&lt;/Year&gt;&lt;RecNum&gt;5&lt;/RecNum&gt;&lt;DisplayText&gt;[5]&lt;/DisplayText&gt;&lt;record&gt;&lt;rec-number&gt;5&lt;/rec-number&gt;&lt;foreign-keys&gt;&lt;key app="EN" db-id="fafda0p5ldf00meppzf5d9pirx9r22rvp5r9" timestamp="1586760164"&gt;5&lt;/key&gt;&lt;/foreign-keys&gt;&lt;ref-type name="Journal Article"&gt;17&lt;/ref-type&gt;&lt;contributors&gt;&lt;authors&gt;&lt;author&gt;van Erp, W. S.&lt;/author&gt;&lt;author&gt;Lavrijsen, J. C.&lt;/author&gt;&lt;author&gt;van de Laar, F. A.&lt;/author&gt;&lt;author&gt;Vos, P. E.&lt;/author&gt;&lt;author&gt;Laureys, S.&lt;/author&gt;&lt;author&gt;Koopmans, R. T.&lt;/author&gt;&lt;/authors&gt;&lt;/contributors&gt;&lt;auth-address&gt;Department of Primary and Community Care, Centre for Family Medicine, Geriatric Care and Public Health, Radboud University Medical Centre, Nijmegen, The Netherlands; Cyclotron Research Center &amp;amp; Neurology Department, Coma Science Group, University of Liege, Liege, Belgium.&lt;/auth-address&gt;&lt;titles&gt;&lt;title&gt;The vegetative state/unresponsive wakefulness syndrome: a systematic review of prevalence studies&lt;/title&gt;&lt;secondary-title&gt;Eur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neurology&lt;/abbr-1&gt;&lt;/alt-periodical&gt;&lt;pages&gt;1361-8&lt;/pages&gt;&lt;volume&gt;21&lt;/volume&gt;&lt;number&gt;11&lt;/number&gt;&lt;keywords&gt;&lt;keyword&gt;Humans&lt;/keyword&gt;&lt;keyword&gt;Persistent Vegetative State/*epidemiology&lt;/keyword&gt;&lt;keyword&gt;*Prevalence&lt;/keyword&gt;&lt;/keywords&gt;&lt;dates&gt;&lt;year&gt;2014&lt;/year&gt;&lt;pub-dates&gt;&lt;date&gt;Nov&lt;/date&gt;&lt;/pub-dates&gt;&lt;/dates&gt;&lt;isbn&gt;1468-1331 (Electronic)&amp;#xD;1351-5101 (Linking)&lt;/isbn&gt;&lt;accession-num&gt;25039901&lt;/accession-num&gt;&lt;urls&gt;&lt;related-urls&gt;&lt;url&gt;http://www.ncbi.nlm.nih.gov/pubmed/25039901&lt;/url&gt;&lt;/related-urls&gt;&lt;/urls&gt;&lt;electronic-resource-num&gt;10.1111/ene.12483&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5" w:tooltip="van Erp, 2014 #5" w:history="1">
        <w:r w:rsidR="00A90AD2" w:rsidRPr="00916CEB">
          <w:rPr>
            <w:rFonts w:ascii="Book Antiqua" w:hAnsi="Book Antiqua" w:cs="Times New Roman"/>
            <w:noProof/>
            <w:sz w:val="24"/>
            <w:szCs w:val="24"/>
            <w:vertAlign w:val="superscript"/>
          </w:rPr>
          <w:t>5</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The most important concern for DoC patients and their family is prognosis because </w:t>
      </w:r>
      <w:r w:rsidR="001A380E">
        <w:rPr>
          <w:rFonts w:ascii="Book Antiqua" w:hAnsi="Book Antiqua" w:cs="Times New Roman"/>
          <w:sz w:val="24"/>
          <w:szCs w:val="24"/>
        </w:rPr>
        <w:t>it</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is central to the decisions regarding medical treatment and eventual rehabilitation therapy, and profou</w:t>
      </w:r>
      <w:r w:rsidRPr="00916CEB">
        <w:rPr>
          <w:rFonts w:ascii="Book Antiqua" w:hAnsi="Book Antiqua" w:cs="Times New Roman"/>
          <w:color w:val="000000" w:themeColor="text1"/>
          <w:sz w:val="24"/>
          <w:szCs w:val="24"/>
        </w:rPr>
        <w:t>nd ethical issues are involved</w:t>
      </w:r>
      <w:r w:rsidRPr="00916CEB">
        <w:rPr>
          <w:rFonts w:ascii="Book Antiqua" w:hAnsi="Book Antiqua" w:cs="Times New Roman"/>
          <w:color w:val="000000" w:themeColor="text1"/>
          <w:sz w:val="24"/>
          <w:szCs w:val="24"/>
          <w:vertAlign w:val="superscript"/>
        </w:rPr>
        <w:fldChar w:fldCharType="begin">
          <w:fldData xml:space="preserve">PEVuZE5vdGU+PENpdGU+PEF1dGhvcj5HaWFjaW5vPC9BdXRob3I+PFllYXI+MjAxODwvWWVhcj48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MT48L2FsdC1wZXJpb2RpY2FsPjxwYWdlcz40NjEtNDcwPC9wYWdlcz48dm9sdW1lPjkxPC92b2x1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dGl0bGU+PGFiYnItMT5OZXVyb2xvZ3k8L2FiYnItMT48L2FsdC1wZXJpb2RpY2FsPjxwYWdlcz40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</w:fldData>
        </w:fldChar>
      </w:r>
      <w:r w:rsidR="00A90AD2" w:rsidRPr="00916CEB">
        <w:rPr>
          <w:rFonts w:ascii="Book Antiqua" w:hAnsi="Book Antiqua" w:cs="Times New Roman"/>
          <w:color w:val="000000" w:themeColor="text1"/>
          <w:sz w:val="24"/>
          <w:szCs w:val="24"/>
          <w:vertAlign w:val="superscript"/>
        </w:rPr>
        <w:instrText xml:space="preserve"> ADDIN EN.CITE </w:instrText>
      </w:r>
      <w:r w:rsidR="00A90AD2" w:rsidRPr="00916CEB">
        <w:rPr>
          <w:rFonts w:ascii="Book Antiqua" w:hAnsi="Book Antiqua" w:cs="Times New Roman"/>
          <w:color w:val="000000" w:themeColor="text1"/>
          <w:sz w:val="24"/>
          <w:szCs w:val="24"/>
          <w:vertAlign w:val="superscript"/>
        </w:rPr>
        <w:fldChar w:fldCharType="begin">
          <w:fldData xml:space="preserve">PEVuZE5vdGU+PENpdGU+PEF1dGhvcj5HaWFjaW5vPC9BdXRob3I+PFllYXI+MjAxODwvWWVhcj48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MT48L2FsdC1wZXJpb2RpY2FsPjxwYWdlcz40NjEtNDcwPC9wYWdlcz48dm9sdW1lPjkxPC92b2x1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dGl0bGU+PGFiYnItMT5OZXVyb2xvZ3k8L2FiYnItMT48L2FsdC1wZXJpb2RpY2FsPjxwYWdlcz40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</w:fldData>
        </w:fldChar>
      </w:r>
      <w:r w:rsidR="00A90AD2" w:rsidRPr="00916CEB">
        <w:rPr>
          <w:rFonts w:ascii="Book Antiqua" w:hAnsi="Book Antiqua" w:cs="Times New Roman"/>
          <w:color w:val="000000" w:themeColor="text1"/>
          <w:sz w:val="24"/>
          <w:szCs w:val="24"/>
          <w:vertAlign w:val="superscript"/>
        </w:rPr>
        <w:instrText xml:space="preserve"> ADDIN EN.CITE.DATA </w:instrText>
      </w:r>
      <w:r w:rsidR="00A90AD2" w:rsidRPr="00916CEB">
        <w:rPr>
          <w:rFonts w:ascii="Book Antiqua" w:hAnsi="Book Antiqua" w:cs="Times New Roman"/>
          <w:color w:val="000000" w:themeColor="text1"/>
          <w:sz w:val="24"/>
          <w:szCs w:val="24"/>
          <w:vertAlign w:val="superscript"/>
        </w:rPr>
      </w:r>
      <w:r w:rsidR="00A90AD2" w:rsidRPr="00916CEB">
        <w:rPr>
          <w:rFonts w:ascii="Book Antiqua" w:hAnsi="Book Antiqua" w:cs="Times New Roman"/>
          <w:color w:val="000000" w:themeColor="text1"/>
          <w:sz w:val="24"/>
          <w:szCs w:val="24"/>
          <w:vertAlign w:val="superscript"/>
        </w:rPr>
        <w:fldChar w:fldCharType="end"/>
      </w:r>
      <w:r w:rsidRPr="00916CEB">
        <w:rPr>
          <w:rFonts w:ascii="Book Antiqua" w:hAnsi="Book Antiqua" w:cs="Times New Roman"/>
          <w:color w:val="000000" w:themeColor="text1"/>
          <w:sz w:val="24"/>
          <w:szCs w:val="24"/>
          <w:vertAlign w:val="superscript"/>
        </w:rPr>
      </w:r>
      <w:r w:rsidRPr="00916CEB">
        <w:rPr>
          <w:rFonts w:ascii="Book Antiqua" w:hAnsi="Book Antiqua" w:cs="Times New Roman"/>
          <w:color w:val="000000" w:themeColor="text1"/>
          <w:sz w:val="24"/>
          <w:szCs w:val="24"/>
          <w:vertAlign w:val="superscript"/>
        </w:rPr>
        <w:fldChar w:fldCharType="separate"/>
      </w:r>
      <w:r w:rsidR="00A90AD2" w:rsidRPr="00916CEB">
        <w:rPr>
          <w:rFonts w:ascii="Book Antiqua" w:hAnsi="Book Antiqua" w:cs="Times New Roman"/>
          <w:noProof/>
          <w:color w:val="000000" w:themeColor="text1"/>
          <w:sz w:val="24"/>
          <w:szCs w:val="24"/>
          <w:vertAlign w:val="superscript"/>
        </w:rPr>
        <w:t>[</w:t>
      </w:r>
      <w:hyperlink w:anchor="_ENREF_6" w:tooltip="Giacino, 2018 #6" w:history="1">
        <w:r w:rsidR="00A90AD2" w:rsidRPr="00916CEB">
          <w:rPr>
            <w:rFonts w:ascii="Book Antiqua" w:hAnsi="Book Antiqua" w:cs="Times New Roman"/>
            <w:noProof/>
            <w:color w:val="000000" w:themeColor="text1"/>
            <w:sz w:val="24"/>
            <w:szCs w:val="24"/>
            <w:vertAlign w:val="superscript"/>
          </w:rPr>
          <w:t>6</w:t>
        </w:r>
      </w:hyperlink>
      <w:r w:rsidR="00A90AD2" w:rsidRPr="00916CEB">
        <w:rPr>
          <w:rFonts w:ascii="Book Antiqua" w:hAnsi="Book Antiqua" w:cs="Times New Roman"/>
          <w:noProof/>
          <w:color w:val="000000" w:themeColor="text1"/>
          <w:sz w:val="24"/>
          <w:szCs w:val="24"/>
          <w:vertAlign w:val="superscript"/>
        </w:rPr>
        <w:t>,</w:t>
      </w:r>
      <w:hyperlink w:anchor="_ENREF_7" w:tooltip="Giacino, 2018 #7" w:history="1">
        <w:r w:rsidR="00A90AD2" w:rsidRPr="00916CEB">
          <w:rPr>
            <w:rFonts w:ascii="Book Antiqua" w:hAnsi="Book Antiqua" w:cs="Times New Roman"/>
            <w:noProof/>
            <w:color w:val="000000" w:themeColor="text1"/>
            <w:sz w:val="24"/>
            <w:szCs w:val="24"/>
            <w:vertAlign w:val="superscript"/>
          </w:rPr>
          <w:t>7</w:t>
        </w:r>
      </w:hyperlink>
      <w:r w:rsidR="00A90AD2" w:rsidRPr="00916CEB">
        <w:rPr>
          <w:rFonts w:ascii="Book Antiqua" w:hAnsi="Book Antiqua" w:cs="Times New Roman"/>
          <w:noProof/>
          <w:color w:val="000000" w:themeColor="text1"/>
          <w:sz w:val="24"/>
          <w:szCs w:val="24"/>
          <w:vertAlign w:val="superscript"/>
        </w:rPr>
        <w:t>]</w:t>
      </w:r>
      <w:r w:rsidRPr="00916CEB">
        <w:rPr>
          <w:rFonts w:ascii="Book Antiqua" w:hAnsi="Book Antiqua" w:cs="Times New Roman"/>
          <w:color w:val="000000" w:themeColor="text1"/>
          <w:sz w:val="24"/>
          <w:szCs w:val="24"/>
          <w:vertAlign w:val="superscript"/>
        </w:rPr>
        <w:fldChar w:fldCharType="end"/>
      </w:r>
      <w:r w:rsidRPr="00916CEB">
        <w:rPr>
          <w:rFonts w:ascii="Book Antiqua" w:hAnsi="Book Antiqua" w:cs="Times New Roman"/>
          <w:color w:val="000000" w:themeColor="text1"/>
          <w:sz w:val="24"/>
          <w:szCs w:val="24"/>
        </w:rPr>
        <w:t xml:space="preserve">. Indeed, there is a lack of evidence in the literature regarding late improvements </w:t>
      </w:r>
      <w:r w:rsidRPr="00916CEB">
        <w:rPr>
          <w:rFonts w:ascii="Book Antiqua" w:hAnsi="Book Antiqua" w:cs="Times New Roman"/>
          <w:sz w:val="24"/>
          <w:szCs w:val="24"/>
        </w:rPr>
        <w:t>in DoC patients and an even more deplorable lack of accurate epidemiological data about the long-term outcomes of DoC in China</w:t>
      </w:r>
      <w:r w:rsidRPr="00916CEB">
        <w:rPr>
          <w:rFonts w:ascii="Book Antiqua" w:hAnsi="Book Antiqua" w:cs="Times New Roman"/>
          <w:sz w:val="24"/>
          <w:szCs w:val="24"/>
          <w:vertAlign w:val="superscript"/>
        </w:rPr>
        <w:fldChar w:fldCharType="begin">
          <w:fldData xml:space="preserve">PEVuZE5vdGU+PENpdGU+PEF1dGhvcj5CYXJpY2ljaDwvQXV0aG9yPjxZZWFyPjIwMTc8L1llYXI+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==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PEVuZE5vdGU+PENpdGU+PEF1dGhvcj5CYXJpY2ljaDwvQXV0aG9yPjxZZWFyPjIwMTc8L1llYXI+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==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8" w:tooltip="Baricich, 2017 #8" w:history="1">
        <w:r w:rsidR="00A90AD2" w:rsidRPr="00916CEB">
          <w:rPr>
            <w:rFonts w:ascii="Book Antiqua" w:hAnsi="Book Antiqua" w:cs="Times New Roman"/>
            <w:noProof/>
            <w:sz w:val="24"/>
            <w:szCs w:val="24"/>
            <w:vertAlign w:val="superscript"/>
          </w:rPr>
          <w:t>8</w:t>
        </w:r>
      </w:hyperlink>
      <w:r w:rsidR="00A90AD2" w:rsidRPr="00916CEB">
        <w:rPr>
          <w:rFonts w:ascii="Book Antiqua" w:hAnsi="Book Antiqua" w:cs="Times New Roman"/>
          <w:noProof/>
          <w:sz w:val="24"/>
          <w:szCs w:val="24"/>
          <w:vertAlign w:val="superscript"/>
        </w:rPr>
        <w:t>,</w:t>
      </w:r>
      <w:hyperlink w:anchor="_ENREF_9" w:tooltip="Zhao, 2018 #9" w:history="1">
        <w:r w:rsidR="00A90AD2" w:rsidRPr="00916CEB">
          <w:rPr>
            <w:rFonts w:ascii="Book Antiqua" w:hAnsi="Book Antiqua" w:cs="Times New Roman"/>
            <w:noProof/>
            <w:sz w:val="24"/>
            <w:szCs w:val="24"/>
            <w:vertAlign w:val="superscript"/>
          </w:rPr>
          <w:t>9</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Lifetime care for a patient with prolonged DoC can exceed $1000000</w:t>
      </w:r>
      <w:r w:rsidR="007364FB"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PEVuZE5vdGU+PENpdGU+PEF1dGhvcj5HYWxnYW5vPC9BdXRob3I+PFllYXI+MjAxNzwvWWVhcj48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MT48L2FsdC1wZXJpb2RpY2FsPjxwYWdlcz5jMzc2NTwvcGFnZXM+PHZvbHVtZT4zNDE8L3ZvbHVt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 w:tooltip="Galgano, 2017 #1"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In China, the accessibility to proper management services for DoC patients is a major issue, especially for the areas far from large cities</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&lt;EndNote&gt;&lt;Cite&gt;&lt;Author&gt;Zhao&lt;/Author&gt;&lt;Year&gt;2018&lt;/Year&gt;&lt;RecNum&gt;9&lt;/RecNum&gt;&lt;DisplayText&gt;[9]&lt;/DisplayText&gt;&lt;record&gt;&lt;rec-number&gt;9&lt;/rec-number&gt;&lt;foreign-keys&gt;&lt;key app="EN" db-id="fafda0p5ldf00meppzf5d9pirx9r22rvp5r9" timestamp="1586760164"&gt;9&lt;/key&gt;&lt;/foreign-keys&gt;&lt;ref-type name="Journal Article"&gt;17&lt;/ref-type&gt;&lt;contributors&gt;&lt;authors&gt;&lt;author&gt;Zhao, J.&lt;/author&gt;&lt;/authors&gt;&lt;/contributors&gt;&lt;auth-address&gt;China National Clinical Research Center for Neurological Diseases, Beijing Tiantan Hospital, Capital Medical University, Beijing, 100050, China. zhaojz205@163.com.&lt;/auth-address&gt;&lt;titles&gt;&lt;title&gt;Disorders of Consciousness in China&lt;/title&gt;&lt;secondary-title&gt;Neurosci Bull&lt;/secondary-title&gt;&lt;alt-title&gt;Neuroscience bulletin&lt;/alt-title&gt;&lt;/titles&gt;&lt;periodical&gt;&lt;full-title&gt;Neurosci Bull&lt;/full-title&gt;&lt;abbr-1&gt;Neuroscience bulletin&lt;/abbr-1&gt;&lt;/periodical&gt;&lt;alt-periodical&gt;&lt;full-title&gt;Neurosci Bull&lt;/full-title&gt;&lt;abbr-1&gt;Neuroscience bulletin&lt;/abbr-1&gt;&lt;/alt-periodical&gt;&lt;pages&gt;605-614&lt;/pages&gt;&lt;volume&gt;34&lt;/volume&gt;&lt;number&gt;4&lt;/number&gt;&lt;keywords&gt;&lt;keyword&gt;China&lt;/keyword&gt;&lt;keyword&gt;Consciousness Disorders/*diagnosis/*therapy&lt;/keyword&gt;&lt;keyword&gt;Humans&lt;/keyword&gt;&lt;/keywords&gt;&lt;dates&gt;&lt;year&gt;2018&lt;/year&gt;&lt;pub-dates&gt;&lt;date&gt;Aug&lt;/date&gt;&lt;/pub-dates&gt;&lt;/dates&gt;&lt;isbn&gt;1995-8218 (Electronic)&amp;#xD;1995-8218 (Linking)&lt;/isbn&gt;&lt;accession-num&gt;30039244&lt;/accession-num&gt;&lt;urls&gt;&lt;related-urls&gt;&lt;url&gt;http://www.ncbi.nlm.nih.gov/pubmed/30039244&lt;/url&gt;&lt;/related-urls&gt;&lt;/urls&gt;&lt;custom2&gt;6060217&lt;/custom2&gt;&lt;electronic-resource-num&gt;10.1007/s12264-018-0263-1&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9" w:tooltip="Zhao, 2018 #9" w:history="1">
        <w:r w:rsidR="00A90AD2" w:rsidRPr="00916CEB">
          <w:rPr>
            <w:rFonts w:ascii="Book Antiqua" w:hAnsi="Book Antiqua" w:cs="Times New Roman"/>
            <w:noProof/>
            <w:sz w:val="24"/>
            <w:szCs w:val="24"/>
            <w:vertAlign w:val="superscript"/>
          </w:rPr>
          <w:t>9</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It is therefore necessary to study the long-term outcomes of patients in prolonged DoC in light of many factors likely to influence crucial decisions about their care and their life.</w:t>
      </w:r>
    </w:p>
    <w:p w14:paraId="0F9E2DEE" w14:textId="1C04DEE4"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Because of this lack of knowledge on the long-term outcome of patients with DoC, we implemented a two-center prospective </w:t>
      </w:r>
      <w:r w:rsidR="004209A9" w:rsidRPr="00916CEB">
        <w:rPr>
          <w:rFonts w:ascii="Book Antiqua" w:hAnsi="Book Antiqua" w:cs="Times New Roman"/>
          <w:sz w:val="24"/>
          <w:szCs w:val="24"/>
        </w:rPr>
        <w:t xml:space="preserve">study </w:t>
      </w:r>
      <w:r w:rsidRPr="00916CEB">
        <w:rPr>
          <w:rFonts w:ascii="Book Antiqua" w:hAnsi="Book Antiqua" w:cs="Times New Roman"/>
          <w:sz w:val="24"/>
          <w:szCs w:val="24"/>
        </w:rPr>
        <w:t xml:space="preserve">that </w:t>
      </w:r>
      <w:r w:rsidR="001A380E" w:rsidRPr="00916CEB">
        <w:rPr>
          <w:rFonts w:ascii="Book Antiqua" w:hAnsi="Book Antiqua" w:cs="Times New Roman"/>
          <w:sz w:val="24"/>
          <w:szCs w:val="24"/>
        </w:rPr>
        <w:t>aim</w:t>
      </w:r>
      <w:r w:rsidR="001A380E">
        <w:rPr>
          <w:rFonts w:ascii="Book Antiqua" w:hAnsi="Book Antiqua" w:cs="Times New Roman"/>
          <w:sz w:val="24"/>
          <w:szCs w:val="24"/>
        </w:rPr>
        <w:t>ed</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to collect data about the patients with prolonged DoC admitted to two specialized units in Beijing and Nantong (China). </w:t>
      </w:r>
      <w:r w:rsidR="000B3F50" w:rsidRPr="00916CEB">
        <w:rPr>
          <w:rFonts w:ascii="Book Antiqua" w:hAnsi="Book Antiqua" w:cs="Times New Roman"/>
          <w:sz w:val="24"/>
          <w:szCs w:val="24"/>
        </w:rPr>
        <w:t>The present real-world prospective cohort study aimed to assess the recovery rate of the inpatients with a VS/UWS to MCS and to analyze and compare the long-term outcomes of patients with prolonged DoC considered in VS/UWS or MCS 1 year after the standard follow-up in the prognostic study, then yearly afterwards up to 6 years, hoping to investigate the factors associated with a higher likelihood of transition to MCS at rehabilitation facilities in China and further our understanding of the rehabilitation potential of the most severely affected patients with DoC. We also hypothesized that there was potential for some level of recovery despite the presence of strong unfavorable prognostic markers. Here we present the preliminary results six years after the start of the study.</w:t>
      </w:r>
    </w:p>
    <w:p w14:paraId="4254CB9E" w14:textId="77777777" w:rsidR="00B02D9E" w:rsidRPr="00916CEB" w:rsidRDefault="00B02D9E" w:rsidP="00916CEB">
      <w:pPr>
        <w:snapToGrid w:val="0"/>
        <w:spacing w:after="0" w:line="360" w:lineRule="auto"/>
        <w:rPr>
          <w:rFonts w:ascii="Book Antiqua" w:hAnsi="Book Antiqua" w:cs="Times New Roman"/>
          <w:sz w:val="24"/>
          <w:szCs w:val="24"/>
        </w:rPr>
      </w:pPr>
    </w:p>
    <w:p w14:paraId="47E17F19"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MATERIALS AND METHODS</w:t>
      </w:r>
    </w:p>
    <w:p w14:paraId="06618923" w14:textId="0E3F5554"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Study design and participants</w:t>
      </w:r>
    </w:p>
    <w:p w14:paraId="66D6C640" w14:textId="2DC2285B"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Between October 2012 and September 2018, we recruited all consecutive comatose</w:t>
      </w:r>
      <w:r w:rsidR="001A380E">
        <w:rPr>
          <w:rFonts w:ascii="Book Antiqua" w:hAnsi="Book Antiqua" w:cs="Times New Roman"/>
          <w:sz w:val="24"/>
          <w:szCs w:val="24"/>
        </w:rPr>
        <w:t xml:space="preserve"> </w:t>
      </w:r>
      <w:r w:rsidR="00130820" w:rsidRPr="00916CEB">
        <w:rPr>
          <w:rFonts w:ascii="Book Antiqua" w:hAnsi="Book Antiqua" w:cs="Times New Roman"/>
          <w:sz w:val="24"/>
          <w:szCs w:val="24"/>
        </w:rPr>
        <w:t>patients</w:t>
      </w:r>
      <w:r w:rsidRPr="00916CEB">
        <w:rPr>
          <w:rFonts w:ascii="Book Antiqua" w:hAnsi="Book Antiqua" w:cs="Times New Roman"/>
          <w:sz w:val="24"/>
          <w:szCs w:val="24"/>
        </w:rPr>
        <w:t xml:space="preserve"> with severe brain damage admitted to the department of rehabilitation medicine of the Affiliated Hospital of Nantong University, Nantong and Xuan Wu Hospital, Capital Medical University, Beijing, China. </w:t>
      </w:r>
      <w:bookmarkStart w:id="8" w:name="OLE_LINK2"/>
      <w:bookmarkStart w:id="9" w:name="OLE_LINK3"/>
      <w:r w:rsidRPr="00916CEB">
        <w:rPr>
          <w:rFonts w:ascii="Book Antiqua" w:hAnsi="Book Antiqua" w:cs="Times New Roman"/>
          <w:sz w:val="24"/>
          <w:szCs w:val="24"/>
        </w:rPr>
        <w:t>The study was approved by the ethics committee of Xuan Wu hospital according to the guidelines of the Helsinki declaration (1964 and 2000). Written informed consent was obtained from all patients’ legal guardians for the use of their clinical data for research purposes.</w:t>
      </w:r>
    </w:p>
    <w:bookmarkEnd w:id="8"/>
    <w:bookmarkEnd w:id="9"/>
    <w:p w14:paraId="58806A7A" w14:textId="7F946FB3"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The inclusion criteria for patient enrolment were: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1) </w:t>
      </w:r>
      <w:r w:rsidR="001A380E">
        <w:rPr>
          <w:rFonts w:ascii="Book Antiqua" w:hAnsi="Book Antiqua" w:cs="Times New Roman"/>
          <w:sz w:val="24"/>
          <w:szCs w:val="24"/>
        </w:rPr>
        <w:t>N</w:t>
      </w:r>
      <w:r w:rsidR="001A380E" w:rsidRPr="00916CEB">
        <w:rPr>
          <w:rFonts w:ascii="Book Antiqua" w:hAnsi="Book Antiqua" w:cs="Times New Roman"/>
          <w:sz w:val="24"/>
          <w:szCs w:val="24"/>
        </w:rPr>
        <w:t xml:space="preserve">ative </w:t>
      </w:r>
      <w:r w:rsidRPr="00916CEB">
        <w:rPr>
          <w:rFonts w:ascii="Book Antiqua" w:hAnsi="Book Antiqua" w:cs="Times New Roman"/>
          <w:sz w:val="24"/>
          <w:szCs w:val="24"/>
        </w:rPr>
        <w:t xml:space="preserve">Chinese speaker; </w:t>
      </w:r>
      <w:r w:rsidR="00130820" w:rsidRPr="00916CEB">
        <w:rPr>
          <w:rFonts w:ascii="Book Antiqua" w:hAnsi="Book Antiqua" w:cs="Times New Roman"/>
          <w:sz w:val="24"/>
          <w:szCs w:val="24"/>
        </w:rPr>
        <w:t>(</w:t>
      </w:r>
      <w:r w:rsidRPr="00916CEB">
        <w:rPr>
          <w:rFonts w:ascii="Book Antiqua" w:hAnsi="Book Antiqua" w:cs="Times New Roman"/>
          <w:sz w:val="24"/>
          <w:szCs w:val="24"/>
        </w:rPr>
        <w:t>2) diagnosis of prolonged DoC (VS/UWS or MCS, at least 28 d) after brain injury of traumatic or non-traumatic (</w:t>
      </w:r>
      <w:r w:rsidRPr="00916CEB">
        <w:rPr>
          <w:rFonts w:ascii="Book Antiqua" w:hAnsi="Book Antiqua" w:cs="Times New Roman"/>
          <w:i/>
          <w:iCs/>
          <w:sz w:val="24"/>
          <w:szCs w:val="24"/>
        </w:rPr>
        <w:t>e.g.</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anoxic, vascular, </w:t>
      </w:r>
      <w:r w:rsidR="001A380E">
        <w:rPr>
          <w:rFonts w:ascii="Book Antiqua" w:hAnsi="Book Antiqua" w:cs="Times New Roman"/>
          <w:sz w:val="24"/>
          <w:szCs w:val="24"/>
        </w:rPr>
        <w:t xml:space="preserve">and </w:t>
      </w:r>
      <w:r w:rsidRPr="00916CEB">
        <w:rPr>
          <w:rFonts w:ascii="Book Antiqua" w:hAnsi="Book Antiqua" w:cs="Times New Roman"/>
          <w:sz w:val="24"/>
          <w:szCs w:val="24"/>
        </w:rPr>
        <w:t xml:space="preserve">encephalitic) causes;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3) normal vision and auditory function;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4) normal cognitive interpersonal functions prior to brain injury; </w:t>
      </w:r>
      <w:r w:rsidR="00130820" w:rsidRPr="00916CEB">
        <w:rPr>
          <w:rFonts w:ascii="Book Antiqua" w:hAnsi="Book Antiqua" w:cs="Times New Roman"/>
          <w:sz w:val="24"/>
          <w:szCs w:val="24"/>
        </w:rPr>
        <w:t>(</w:t>
      </w:r>
      <w:r w:rsidRPr="00916CEB">
        <w:rPr>
          <w:rFonts w:ascii="Book Antiqua" w:hAnsi="Book Antiqua" w:cs="Times New Roman"/>
          <w:sz w:val="24"/>
          <w:szCs w:val="24"/>
        </w:rPr>
        <w:t>5) no history of vital organ injury or failure, stroke, cancer or brain tumor, neuropathy, brain surgery</w:t>
      </w:r>
      <w:r w:rsidR="001A380E">
        <w:rPr>
          <w:rFonts w:ascii="Book Antiqua" w:hAnsi="Book Antiqua" w:cs="Times New Roman"/>
          <w:sz w:val="24"/>
          <w:szCs w:val="24"/>
        </w:rPr>
        <w:t>,</w:t>
      </w:r>
      <w:r w:rsidRPr="00916CEB">
        <w:rPr>
          <w:rFonts w:ascii="Book Antiqua" w:hAnsi="Book Antiqua" w:cs="Times New Roman"/>
          <w:sz w:val="24"/>
          <w:szCs w:val="24"/>
        </w:rPr>
        <w:t xml:space="preserve"> or familial psychosis; and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6) the patient and his/her family members cooperated with treatment. The exclusion criteria were: </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1) </w:t>
      </w:r>
      <w:r w:rsidR="001A380E">
        <w:rPr>
          <w:rFonts w:ascii="Book Antiqua" w:hAnsi="Book Antiqua" w:cs="Times New Roman"/>
          <w:sz w:val="24"/>
          <w:szCs w:val="24"/>
        </w:rPr>
        <w:t>A</w:t>
      </w:r>
      <w:r w:rsidR="001A380E" w:rsidRPr="00916CEB">
        <w:rPr>
          <w:rFonts w:ascii="Book Antiqua" w:hAnsi="Book Antiqua" w:cs="Times New Roman"/>
          <w:sz w:val="24"/>
          <w:szCs w:val="24"/>
        </w:rPr>
        <w:t xml:space="preserve">rtificial </w:t>
      </w:r>
      <w:r w:rsidRPr="00916CEB">
        <w:rPr>
          <w:rFonts w:ascii="Book Antiqua" w:hAnsi="Book Antiqua" w:cs="Times New Roman"/>
          <w:sz w:val="24"/>
          <w:szCs w:val="24"/>
        </w:rPr>
        <w:t xml:space="preserve">therapeutic coma; or </w:t>
      </w:r>
      <w:r w:rsidR="00130820" w:rsidRPr="00916CEB">
        <w:rPr>
          <w:rFonts w:ascii="Book Antiqua" w:hAnsi="Book Antiqua" w:cs="Times New Roman"/>
          <w:sz w:val="24"/>
          <w:szCs w:val="24"/>
        </w:rPr>
        <w:t>(</w:t>
      </w:r>
      <w:r w:rsidRPr="00916CEB">
        <w:rPr>
          <w:rFonts w:ascii="Book Antiqua" w:hAnsi="Book Antiqua" w:cs="Times New Roman"/>
          <w:sz w:val="24"/>
          <w:szCs w:val="24"/>
        </w:rPr>
        <w:t>2) history of brain injury prior to the event leading to the prolonged DoC considered for enrollment in the present study.</w:t>
      </w:r>
    </w:p>
    <w:p w14:paraId="5D8A4B93" w14:textId="77777777" w:rsidR="00130820" w:rsidRPr="00916CEB" w:rsidRDefault="00130820" w:rsidP="00916CEB">
      <w:pPr>
        <w:snapToGrid w:val="0"/>
        <w:spacing w:after="0" w:line="360" w:lineRule="auto"/>
        <w:ind w:firstLineChars="200" w:firstLine="480"/>
        <w:rPr>
          <w:rFonts w:ascii="Book Antiqua" w:hAnsi="Book Antiqua" w:cs="Times New Roman"/>
          <w:sz w:val="24"/>
          <w:szCs w:val="24"/>
        </w:rPr>
      </w:pPr>
    </w:p>
    <w:p w14:paraId="059EBF9C"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Behavioral assessment</w:t>
      </w:r>
    </w:p>
    <w:p w14:paraId="30B1F934" w14:textId="7451F7B2"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All patients enrolled in the study were assessed using the Glasgow coma scale (GCS)</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&lt;EndNote&gt;&lt;Cite&gt;&lt;Author&gt;Teasdale&lt;/Author&gt;&lt;Year&gt;1974&lt;/Year&gt;&lt;RecNum&gt;10&lt;/RecNum&gt;&lt;DisplayText&gt;[10]&lt;/DisplayText&gt;&lt;record&gt;&lt;rec-number&gt;10&lt;/rec-number&gt;&lt;foreign-keys&gt;&lt;key app="EN" db-id="fafda0p5ldf00meppzf5d9pirx9r22rvp5r9" timestamp="1586760165"&gt;10&lt;/key&gt;&lt;/foreign-keys&gt;&lt;ref-type name="Journal Article"&gt;17&lt;/ref-type&gt;&lt;contributors&gt;&lt;authors&gt;&lt;author&gt;Teasdale, G.&lt;/author&gt;&lt;author&gt;Jennett, B.&lt;/author&gt;&lt;/authors&gt;&lt;/contributors&gt;&lt;titles&gt;&lt;title&gt;Assessment of coma and impaired consciousness. A practical scale&lt;/title&gt;&lt;secondary-title&gt;Lancet&lt;/secondary-title&gt;&lt;alt-title&gt;Lancet&lt;/alt-title&gt;&lt;/titles&gt;&lt;periodical&gt;&lt;full-title&gt;Lancet&lt;/full-title&gt;&lt;abbr-1&gt;Lancet&lt;/abbr-1&gt;&lt;/periodical&gt;&lt;alt-periodical&gt;&lt;full-title&gt;Lancet&lt;/full-title&gt;&lt;abbr-1&gt;Lancet&lt;/abbr-1&gt;&lt;/alt-periodical&gt;&lt;pages&gt;81-4&lt;/pages&gt;&lt;volume&gt;2&lt;/volume&gt;&lt;number&gt;7872&lt;/number&gt;&lt;keywords&gt;&lt;keyword&gt;Brain Damage, Chronic/complications&lt;/keyword&gt;&lt;keyword&gt;Coma/*diagnosis/etiology&lt;/keyword&gt;&lt;keyword&gt;Eye Movements&lt;/keyword&gt;&lt;keyword&gt;Eyelids&lt;/keyword&gt;&lt;keyword&gt;Humans&lt;/keyword&gt;&lt;keyword&gt;Methods&lt;/keyword&gt;&lt;keyword&gt;Movement&lt;/keyword&gt;&lt;keyword&gt;Muscles/innervation/physiopathology&lt;/keyword&gt;&lt;keyword&gt;Neurologic Examination&lt;/keyword&gt;&lt;keyword&gt;Reflex&lt;/keyword&gt;&lt;keyword&gt;Syncope/diagnosis&lt;/keyword&gt;&lt;keyword&gt;Unconsciousness/diagnosis&lt;/keyword&gt;&lt;keyword&gt;Verbal Behavior&lt;/keyword&gt;&lt;/keywords&gt;&lt;dates&gt;&lt;year&gt;1974&lt;/year&gt;&lt;pub-dates&gt;&lt;date&gt;Jul 13&lt;/date&gt;&lt;/pub-dates&gt;&lt;/dates&gt;&lt;isbn&gt;0140-6736 (Print)&amp;#xD;0140-6736 (Linking)&lt;/isbn&gt;&lt;accession-num&gt;4136544&lt;/accession-num&gt;&lt;urls&gt;&lt;related-urls&gt;&lt;url&gt;http://www.ncbi.nlm.nih.gov/pubmed/4136544&lt;/url&gt;&lt;/related-urls&gt;&lt;/urls&gt;&lt;/record&gt;&lt;/Cite&gt;&lt;/EndNote&gt;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0" w:tooltip="Teasdale, 1974 #10" w:history="1">
        <w:r w:rsidR="00A90AD2" w:rsidRPr="00916CEB">
          <w:rPr>
            <w:rFonts w:ascii="Book Antiqua" w:hAnsi="Book Antiqua" w:cs="Times New Roman"/>
            <w:noProof/>
            <w:sz w:val="24"/>
            <w:szCs w:val="24"/>
            <w:vertAlign w:val="superscript"/>
          </w:rPr>
          <w:t>10</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and </w:t>
      </w:r>
      <w:r w:rsidR="001A380E">
        <w:rPr>
          <w:rFonts w:ascii="Book Antiqua" w:hAnsi="Book Antiqua" w:cs="Times New Roman"/>
          <w:sz w:val="24"/>
          <w:szCs w:val="24"/>
        </w:rPr>
        <w:t>c</w:t>
      </w:r>
      <w:r w:rsidR="001A380E"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1A380E">
        <w:rPr>
          <w:rFonts w:ascii="Book Antiqua" w:hAnsi="Book Antiqua" w:cs="Times New Roman"/>
          <w:sz w:val="24"/>
          <w:szCs w:val="24"/>
        </w:rPr>
        <w:t>r</w:t>
      </w:r>
      <w:r w:rsidR="001A380E" w:rsidRPr="00916CEB">
        <w:rPr>
          <w:rFonts w:ascii="Book Antiqua" w:hAnsi="Book Antiqua" w:cs="Times New Roman"/>
          <w:sz w:val="24"/>
          <w:szCs w:val="24"/>
        </w:rPr>
        <w:t xml:space="preserve">evised </w:t>
      </w:r>
      <w:r w:rsidRPr="00916CEB">
        <w:rPr>
          <w:rFonts w:ascii="Book Antiqua" w:hAnsi="Book Antiqua" w:cs="Times New Roman"/>
          <w:sz w:val="24"/>
          <w:szCs w:val="24"/>
        </w:rPr>
        <w:t>(CRS-R)</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&lt;EndNote&gt;&lt;Cite&gt;&lt;Author&gt;Kalmar&lt;/Author&gt;&lt;Year&gt;2005&lt;/Year&gt;&lt;RecNum&gt;11&lt;/RecNum&gt;&lt;DisplayText&gt;[11]&lt;/DisplayText&gt;&lt;record&gt;&lt;rec-number&gt;11&lt;/rec-number&gt;&lt;foreign-keys&gt;&lt;key app="EN" db-id="fafda0p5ldf00meppzf5d9pirx9r22rvp5r9" timestamp="1586760165"&gt;11&lt;/key&gt;&lt;/foreign-keys&gt;&lt;ref-type name="Journal Article"&gt;17&lt;/ref-type&gt;&lt;contributors&gt;&lt;authors&gt;&lt;author&gt;Kalmar, K.&lt;/author&gt;&lt;author&gt;Giacino, J. T.&lt;/author&gt;&lt;/authors&gt;&lt;/contributors&gt;&lt;auth-address&gt;JFK Johnson Rehabilitation Institute at JFK Medical Center, Brain Trauma Unit/3 ER/Neuropsychology, 65 James Street, Edison, NJ 08818, USA. kkalmar@solarishs.org&lt;/auth-address&gt;&lt;titles&gt;&lt;title&gt;The JFK Coma Recovery Scale--Revised&lt;/title&gt;&lt;secondary-title&gt;Neuropsychol Rehabil&lt;/secondary-title&gt;&lt;alt-title&gt;Neuropsychological rehabilitation&lt;/alt-title&gt;&lt;/titles&gt;&lt;periodical&gt;&lt;full-title&gt;Neuropsychol Rehabil&lt;/full-title&gt;&lt;abbr-1&gt;Neuropsychological rehabilitation&lt;/abbr-1&gt;&lt;/periodical&gt;&lt;alt-periodical&gt;&lt;full-title&gt;Neuropsychol Rehabil&lt;/full-title&gt;&lt;abbr-1&gt;Neuropsychological rehabilitation&lt;/abbr-1&gt;&lt;/alt-periodical&gt;&lt;pages&gt;454-60&lt;/pages&gt;&lt;volume&gt;15&lt;/volume&gt;&lt;number&gt;3-4&lt;/number&gt;&lt;keywords&gt;&lt;keyword&gt;Brain/physiopathology&lt;/keyword&gt;&lt;keyword&gt;Coma/*diagnosis/physiopathology/rehabilitation&lt;/keyword&gt;&lt;keyword&gt;Humans&lt;/keyword&gt;&lt;keyword&gt;*Neuropsychological Tests&lt;/keyword&gt;&lt;keyword&gt;Psychometrics/methods&lt;/keyword&gt;&lt;keyword&gt;*Recovery of Function&lt;/keyword&gt;&lt;keyword&gt;Treatment Outcome&lt;/keyword&gt;&lt;/keywords&gt;&lt;dates&gt;&lt;year&gt;2005&lt;/year&gt;&lt;pub-dates&gt;&lt;date&gt;Jul-Sep&lt;/date&gt;&lt;/pub-dates&gt;&lt;/dates&gt;&lt;isbn&gt;0960-2011 (Print)&amp;#xD;0960-2011 (Linking)&lt;/isbn&gt;&lt;accession-num&gt;16350986&lt;/accession-num&gt;&lt;urls&gt;&lt;related-urls&gt;&lt;url&gt;http://www.ncbi.nlm.nih.gov/pubmed/16350986&lt;/url&gt;&lt;/related-urls&gt;&lt;/urls&gt;&lt;electronic-resource-num&gt;10.1080/09602010443000425&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1" w:tooltip="Kalmar, 2005 #11" w:history="1">
        <w:r w:rsidR="00A90AD2" w:rsidRPr="00916CEB">
          <w:rPr>
            <w:rFonts w:ascii="Book Antiqua" w:hAnsi="Book Antiqua" w:cs="Times New Roman"/>
            <w:noProof/>
            <w:sz w:val="24"/>
            <w:szCs w:val="24"/>
            <w:vertAlign w:val="superscript"/>
          </w:rPr>
          <w:t>11</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t xml:space="preserve"> </w:t>
      </w:r>
      <w:r w:rsidRPr="00916CEB">
        <w:rPr>
          <w:rFonts w:ascii="Book Antiqua" w:hAnsi="Book Antiqua" w:cs="Times New Roman"/>
          <w:sz w:val="24"/>
          <w:szCs w:val="24"/>
        </w:rPr>
        <w:t>at least three times within 1 wk of admission. For patients with major medical complications, the GCS and CRS-R evaluations were performed when the medical condition had stabilized. One month after starting the study, all data were evaluated to ensure their uniformity and accuracy.</w:t>
      </w:r>
    </w:p>
    <w:p w14:paraId="5BDA400A" w14:textId="77777777" w:rsidR="006C79E6" w:rsidRPr="00916CEB" w:rsidRDefault="006C79E6" w:rsidP="00916CEB">
      <w:pPr>
        <w:snapToGrid w:val="0"/>
        <w:spacing w:after="0" w:line="360" w:lineRule="auto"/>
        <w:rPr>
          <w:rFonts w:ascii="Book Antiqua" w:hAnsi="Book Antiqua" w:cs="Times New Roman"/>
          <w:b/>
          <w:sz w:val="24"/>
          <w:szCs w:val="24"/>
        </w:rPr>
      </w:pPr>
    </w:p>
    <w:p w14:paraId="36B21EFA" w14:textId="6008AD76" w:rsidR="00B02D9E" w:rsidRPr="00916CEB" w:rsidRDefault="006E018C"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F</w:t>
      </w:r>
      <w:r w:rsidR="00CF34F4" w:rsidRPr="00916CEB">
        <w:rPr>
          <w:rFonts w:ascii="Book Antiqua" w:hAnsi="Book Antiqua" w:cs="Times New Roman"/>
          <w:b/>
          <w:i/>
          <w:iCs/>
          <w:sz w:val="24"/>
          <w:szCs w:val="24"/>
        </w:rPr>
        <w:t>ollow-up</w:t>
      </w:r>
    </w:p>
    <w:p w14:paraId="456FC40B" w14:textId="73B575BB"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In order to examine the outcomes in this study and obtain a significant prognostic value, follow-up was conducted at 1, 3, 6, and 12 mo after admission. Most patients were regularly managed in a single regional rehabilitation center or long-stay hospital dedicated to patients in prolonged DoC. Phone call follow-up was performed if the patients were discharged from or transferred to other hospitals during the 12-mo follow-up. In the case where the patient had already died, the physician had to provide the last cognitive and medical state of the patient. The investigators determining outcomes were blinded to test results.</w:t>
      </w:r>
    </w:p>
    <w:p w14:paraId="6BC0C272" w14:textId="7777777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All patients received rehabilitation wherever possible and appropriate. The rehabilitation program was based on passive joint movements and placing the patients into an upright sitting position using a tilt table.</w:t>
      </w:r>
    </w:p>
    <w:p w14:paraId="5ED7B38C" w14:textId="77777777" w:rsidR="006C79E6" w:rsidRPr="00916CEB" w:rsidRDefault="006C79E6" w:rsidP="00916CEB">
      <w:pPr>
        <w:snapToGrid w:val="0"/>
        <w:spacing w:after="0" w:line="360" w:lineRule="auto"/>
        <w:rPr>
          <w:rFonts w:ascii="Book Antiqua" w:hAnsi="Book Antiqua" w:cs="Times New Roman"/>
          <w:b/>
          <w:sz w:val="24"/>
          <w:szCs w:val="24"/>
        </w:rPr>
      </w:pPr>
    </w:p>
    <w:p w14:paraId="5CF07132" w14:textId="02BE60EF" w:rsidR="00B02D9E" w:rsidRPr="00916CEB" w:rsidRDefault="00926178"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Definition and measures of outcome</w:t>
      </w:r>
    </w:p>
    <w:p w14:paraId="0F3366A8" w14:textId="5EBD3376" w:rsidR="00B02D9E" w:rsidRPr="00916CEB" w:rsidRDefault="0092617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The endpoint of follow-up was</w:t>
      </w:r>
      <w:r w:rsidR="001A380E">
        <w:rPr>
          <w:rFonts w:ascii="Book Antiqua" w:hAnsi="Book Antiqua" w:cs="Times New Roman"/>
          <w:sz w:val="24"/>
          <w:szCs w:val="24"/>
        </w:rPr>
        <w:t xml:space="preserve"> </w:t>
      </w:r>
      <w:r w:rsidR="001A380E" w:rsidRPr="00916CEB">
        <w:rPr>
          <w:rFonts w:ascii="Book Antiqua" w:hAnsi="Book Antiqua" w:cs="Times New Roman"/>
          <w:sz w:val="24"/>
          <w:szCs w:val="24"/>
        </w:rPr>
        <w:t>recover</w:t>
      </w:r>
      <w:r w:rsidR="001A380E">
        <w:rPr>
          <w:rFonts w:ascii="Book Antiqua" w:hAnsi="Book Antiqua" w:cs="Times New Roman"/>
          <w:sz w:val="24"/>
          <w:szCs w:val="24"/>
        </w:rPr>
        <w:t>y of</w:t>
      </w:r>
      <w:r w:rsidR="001A380E"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full consciousness or </w:t>
      </w:r>
      <w:r w:rsidR="001A380E" w:rsidRPr="00916CEB">
        <w:rPr>
          <w:rFonts w:ascii="Book Antiqua" w:hAnsi="Book Antiqua" w:cs="Times New Roman"/>
          <w:sz w:val="24"/>
          <w:szCs w:val="24"/>
        </w:rPr>
        <w:t>d</w:t>
      </w:r>
      <w:r w:rsidR="001A380E">
        <w:rPr>
          <w:rFonts w:ascii="Book Antiqua" w:hAnsi="Book Antiqua" w:cs="Times New Roman"/>
          <w:sz w:val="24"/>
          <w:szCs w:val="24"/>
        </w:rPr>
        <w:t>eath</w:t>
      </w:r>
      <w:r w:rsidRPr="00916CEB">
        <w:rPr>
          <w:rFonts w:ascii="Book Antiqua" w:hAnsi="Book Antiqua" w:cs="Times New Roman"/>
          <w:sz w:val="24"/>
          <w:szCs w:val="24"/>
        </w:rPr>
        <w:t xml:space="preserve">. </w:t>
      </w:r>
      <w:r w:rsidR="00CF34F4" w:rsidRPr="00916CEB">
        <w:rPr>
          <w:rFonts w:ascii="Book Antiqua" w:hAnsi="Book Antiqua" w:cs="Times New Roman"/>
          <w:sz w:val="24"/>
          <w:szCs w:val="24"/>
        </w:rPr>
        <w:t>The</w:t>
      </w:r>
      <w:r w:rsidR="00FC1EE4" w:rsidRPr="00916CEB">
        <w:rPr>
          <w:rFonts w:ascii="Book Antiqua" w:hAnsi="Book Antiqua" w:cs="Times New Roman"/>
          <w:sz w:val="24"/>
          <w:szCs w:val="24"/>
        </w:rPr>
        <w:t xml:space="preserve"> </w:t>
      </w:r>
      <w:r w:rsidR="00CF34F4" w:rsidRPr="00916CEB">
        <w:rPr>
          <w:rFonts w:ascii="Book Antiqua" w:hAnsi="Book Antiqua" w:cs="Times New Roman"/>
          <w:sz w:val="24"/>
          <w:szCs w:val="24"/>
        </w:rPr>
        <w:t xml:space="preserve">state of consciousness and </w:t>
      </w:r>
      <w:r w:rsidR="00825C81" w:rsidRPr="00916CEB">
        <w:rPr>
          <w:rFonts w:ascii="Book Antiqua" w:hAnsi="Book Antiqua" w:cs="Times New Roman"/>
          <w:sz w:val="24"/>
          <w:szCs w:val="24"/>
        </w:rPr>
        <w:t>emergence from MCS (EMCS)</w:t>
      </w:r>
      <w:r w:rsidRPr="00916CEB">
        <w:rPr>
          <w:rFonts w:ascii="Book Antiqua" w:hAnsi="Book Antiqua" w:cs="Times New Roman"/>
          <w:sz w:val="24"/>
          <w:szCs w:val="24"/>
        </w:rPr>
        <w:t xml:space="preserve"> was </w:t>
      </w:r>
      <w:r w:rsidR="00CF34F4" w:rsidRPr="00916CEB">
        <w:rPr>
          <w:rFonts w:ascii="Book Antiqua" w:hAnsi="Book Antiqua" w:cs="Times New Roman"/>
          <w:sz w:val="24"/>
          <w:szCs w:val="24"/>
        </w:rPr>
        <w:t xml:space="preserve">assessed by the CRS-R and the functional disability according to the Glasgow </w:t>
      </w:r>
      <w:r w:rsidR="00130820" w:rsidRPr="00916CEB">
        <w:rPr>
          <w:rFonts w:ascii="Book Antiqua" w:hAnsi="Book Antiqua" w:cs="Times New Roman"/>
          <w:sz w:val="24"/>
          <w:szCs w:val="24"/>
        </w:rPr>
        <w:t xml:space="preserve">outcome scale </w:t>
      </w:r>
      <w:r w:rsidR="00CF34F4" w:rsidRPr="00916CEB">
        <w:rPr>
          <w:rFonts w:ascii="Book Antiqua" w:hAnsi="Book Antiqua" w:cs="Times New Roman"/>
          <w:sz w:val="24"/>
          <w:szCs w:val="24"/>
        </w:rPr>
        <w:t xml:space="preserve">(GOS) </w:t>
      </w:r>
      <w:r w:rsidR="00240F9E">
        <w:rPr>
          <w:rFonts w:ascii="Book Antiqua" w:hAnsi="Book Antiqua" w:cs="Times New Roman"/>
          <w:sz w:val="24"/>
          <w:szCs w:val="24"/>
        </w:rPr>
        <w:t>outcome</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&lt;EndNote&gt;&lt;Cite&gt;&lt;Author&gt;Jennett&lt;/Author&gt;&lt;Year&gt;1975&lt;/Year&gt;&lt;RecNum&gt;12&lt;/RecNum&gt;&lt;DisplayText&gt;[12]&lt;/DisplayText&gt;&lt;record&gt;&lt;rec-number&gt;12&lt;/rec-number&gt;&lt;foreign-keys&gt;&lt;key app="EN" db-id="fafda0p5ldf00meppzf5d9pirx9r22rvp5r9" timestamp="1586760165"&gt;12&lt;/key&gt;&lt;/foreign-keys&gt;&lt;ref-type name="Journal Article"&gt;17&lt;/ref-type&gt;&lt;contributors&gt;&lt;authors&gt;&lt;author&gt;Jennett, B.&lt;/author&gt;&lt;author&gt;Bond, M.&lt;/author&gt;&lt;/authors&gt;&lt;/contributors&gt;&lt;titles&gt;&lt;title&gt;Assessment of outcome after severe brain damage&lt;/title&gt;&lt;secondary-title&gt;Lancet&lt;/secondary-title&gt;&lt;alt-title&gt;Lancet&lt;/alt-title&gt;&lt;/titles&gt;&lt;periodical&gt;&lt;full-title&gt;Lancet&lt;/full-title&gt;&lt;abbr-1&gt;Lancet&lt;/abbr-1&gt;&lt;/periodical&gt;&lt;alt-periodical&gt;&lt;full-title&gt;Lancet&lt;/full-title&gt;&lt;abbr-1&gt;Lancet&lt;/abbr-1&gt;&lt;/alt-periodical&gt;&lt;pages&gt;480-4&lt;/pages&gt;&lt;volume&gt;1&lt;/volume&gt;&lt;number&gt;7905&lt;/number&gt;&lt;keywords&gt;&lt;keyword&gt;Activities of Daily Living&lt;/keyword&gt;&lt;keyword&gt;Adult&lt;/keyword&gt;&lt;keyword&gt;Brain Injuries/*complications&lt;/keyword&gt;&lt;keyword&gt;Child&lt;/keyword&gt;&lt;keyword&gt;Coma/etiology&lt;/keyword&gt;&lt;keyword&gt;*Disability Evaluation&lt;/keyword&gt;&lt;keyword&gt;Evaluation Studies as Topic&lt;/keyword&gt;&lt;keyword&gt;Humans&lt;/keyword&gt;&lt;keyword&gt;Mental Disorders/etiology&lt;/keyword&gt;&lt;keyword&gt;Neurologic Manifestations&lt;/keyword&gt;&lt;keyword&gt;Personality Disorders/etiology&lt;/keyword&gt;&lt;keyword&gt;Time Factors&lt;/keyword&gt;&lt;/keywords&gt;&lt;dates&gt;&lt;year&gt;1975&lt;/year&gt;&lt;pub-dates&gt;&lt;date&gt;Mar 1&lt;/date&gt;&lt;/pub-dates&gt;&lt;/dates&gt;&lt;isbn&gt;0140-6736 (Print)&amp;#xD;0140-6736 (Linking)&lt;/isbn&gt;&lt;accession-num&gt;46957&lt;/accession-num&gt;&lt;urls&gt;&lt;related-urls&gt;&lt;url&gt;http://www.ncbi.nlm.nih.gov/pubmed/46957&lt;/url&gt;&lt;/related-urls&gt;&lt;/urls&gt;&lt;/record&gt;&lt;/Cite&gt;&lt;/EndNote&gt;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2" w:tooltip="Jennett, 1975 #12" w:history="1">
        <w:r w:rsidR="00A90AD2" w:rsidRPr="00916CEB">
          <w:rPr>
            <w:rFonts w:ascii="Book Antiqua" w:hAnsi="Book Antiqua" w:cs="Times New Roman"/>
            <w:noProof/>
            <w:sz w:val="24"/>
            <w:szCs w:val="24"/>
            <w:vertAlign w:val="superscript"/>
          </w:rPr>
          <w:t>12</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00D367E6" w:rsidRPr="00916CEB">
        <w:rPr>
          <w:rFonts w:ascii="Book Antiqua" w:hAnsi="Book Antiqua" w:cs="Times New Roman"/>
          <w:sz w:val="24"/>
          <w:szCs w:val="24"/>
        </w:rPr>
        <w:t>.</w:t>
      </w:r>
    </w:p>
    <w:p w14:paraId="41F5E631" w14:textId="0171DE29" w:rsidR="00B02D9E" w:rsidRPr="00916CEB" w:rsidRDefault="00CF34F4" w:rsidP="00916CEB">
      <w:pPr>
        <w:snapToGrid w:val="0"/>
        <w:spacing w:after="0" w:line="360" w:lineRule="auto"/>
        <w:ind w:firstLineChars="200" w:firstLine="480"/>
        <w:rPr>
          <w:rFonts w:ascii="Book Antiqua" w:hAnsi="Book Antiqua" w:cs="Times New Roman"/>
          <w:b/>
          <w:sz w:val="24"/>
          <w:szCs w:val="24"/>
        </w:rPr>
      </w:pPr>
      <w:r w:rsidRPr="00916CEB">
        <w:rPr>
          <w:rFonts w:ascii="Book Antiqua" w:hAnsi="Book Antiqua" w:cs="Times New Roman"/>
          <w:sz w:val="24"/>
          <w:szCs w:val="24"/>
        </w:rPr>
        <w:t>The changes in the primary clinical outcome were evaluated at 12 mo</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compared with baseline. Patients who progressed to EMCS or regained full consciousness </w:t>
      </w:r>
      <w:r w:rsidR="00130820" w:rsidRPr="00916CEB">
        <w:rPr>
          <w:rFonts w:ascii="Book Antiqua" w:hAnsi="Book Antiqua" w:cs="Times New Roman"/>
          <w:sz w:val="24"/>
          <w:szCs w:val="24"/>
        </w:rPr>
        <w:t>[</w:t>
      </w:r>
      <w:r w:rsidRPr="00916CEB">
        <w:rPr>
          <w:rFonts w:ascii="Book Antiqua" w:hAnsi="Book Antiqua" w:cs="Times New Roman"/>
          <w:sz w:val="24"/>
          <w:szCs w:val="24"/>
        </w:rPr>
        <w:t>including the “locked-in syndrome" (LIS)</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were classified as “awareness” (good outcome); those whose clinical diagnosis remained in VS/UWS or MCS (including MCS+/-) were classified as “unawareness” (poor outcome). Patients who recovered awareness and then died because of new etiologic events and those who died remaining unawareness were included in this category.</w:t>
      </w:r>
    </w:p>
    <w:p w14:paraId="140FDBA0" w14:textId="77777777" w:rsidR="006C79E6" w:rsidRPr="00916CEB" w:rsidRDefault="006C79E6" w:rsidP="00916CEB">
      <w:pPr>
        <w:snapToGrid w:val="0"/>
        <w:spacing w:after="0" w:line="360" w:lineRule="auto"/>
        <w:rPr>
          <w:rFonts w:ascii="Book Antiqua" w:hAnsi="Book Antiqua" w:cs="Times New Roman"/>
          <w:b/>
          <w:sz w:val="24"/>
          <w:szCs w:val="24"/>
        </w:rPr>
      </w:pPr>
    </w:p>
    <w:p w14:paraId="118CB142"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Statistical analysis</w:t>
      </w:r>
    </w:p>
    <w:p w14:paraId="5D78E114" w14:textId="1DC2ABFC"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Statistical </w:t>
      </w:r>
      <w:r w:rsidR="0010548C" w:rsidRPr="00916CEB">
        <w:rPr>
          <w:rFonts w:ascii="Book Antiqua" w:hAnsi="Book Antiqua" w:cs="Times New Roman"/>
          <w:sz w:val="24"/>
          <w:szCs w:val="24"/>
        </w:rPr>
        <w:t>analys</w:t>
      </w:r>
      <w:r w:rsidR="0010548C">
        <w:rPr>
          <w:rFonts w:ascii="Book Antiqua" w:hAnsi="Book Antiqua" w:cs="Times New Roman"/>
          <w:sz w:val="24"/>
          <w:szCs w:val="24"/>
        </w:rPr>
        <w:t>e</w:t>
      </w:r>
      <w:r w:rsidR="0010548C" w:rsidRPr="00916CEB">
        <w:rPr>
          <w:rFonts w:ascii="Book Antiqua" w:hAnsi="Book Antiqua" w:cs="Times New Roman"/>
          <w:sz w:val="24"/>
          <w:szCs w:val="24"/>
        </w:rPr>
        <w:t>s w</w:t>
      </w:r>
      <w:r w:rsidR="0010548C">
        <w:rPr>
          <w:rFonts w:ascii="Book Antiqua" w:hAnsi="Book Antiqua" w:cs="Times New Roman"/>
          <w:sz w:val="24"/>
          <w:szCs w:val="24"/>
        </w:rPr>
        <w:t>ere</w:t>
      </w:r>
      <w:r w:rsidR="0010548C"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conducted using SPSS 22.0 (IBM, Armonk, NY, </w:t>
      </w:r>
      <w:r w:rsidR="00130820" w:rsidRPr="00916CEB">
        <w:rPr>
          <w:rFonts w:ascii="Book Antiqua" w:hAnsi="Book Antiqua" w:cs="Times New Roman"/>
          <w:sz w:val="24"/>
          <w:szCs w:val="24"/>
        </w:rPr>
        <w:t>United States</w:t>
      </w:r>
      <w:r w:rsidRPr="00916CEB">
        <w:rPr>
          <w:rFonts w:ascii="Book Antiqua" w:hAnsi="Book Antiqua" w:cs="Times New Roman"/>
          <w:sz w:val="24"/>
          <w:szCs w:val="24"/>
        </w:rPr>
        <w:t>). Descriptive results are summarized as proportions (percentages), means ±</w:t>
      </w:r>
      <w:r w:rsidR="00130820" w:rsidRPr="00916CEB">
        <w:rPr>
          <w:rFonts w:ascii="Book Antiqua" w:hAnsi="Book Antiqua" w:cs="Times New Roman"/>
          <w:sz w:val="24"/>
          <w:szCs w:val="24"/>
        </w:rPr>
        <w:t xml:space="preserve"> S</w:t>
      </w:r>
      <w:r w:rsidRPr="00916CEB">
        <w:rPr>
          <w:rFonts w:ascii="Book Antiqua" w:hAnsi="Book Antiqua" w:cs="Times New Roman"/>
          <w:sz w:val="24"/>
          <w:szCs w:val="24"/>
        </w:rPr>
        <w:t xml:space="preserve">D, or medians (interquartile ranges). Categorical variables were tested using the </w:t>
      </w:r>
      <w:r w:rsidR="00FC1EE4" w:rsidRPr="00916CEB">
        <w:rPr>
          <w:rFonts w:ascii="Book Antiqua" w:eastAsia="MingLiU" w:hAnsi="Book Antiqua" w:cs="Arial"/>
          <w:i/>
          <w:sz w:val="24"/>
          <w:szCs w:val="24"/>
        </w:rPr>
        <w:sym w:font="Symbol" w:char="F063"/>
      </w:r>
      <w:r w:rsidR="00FC1EE4" w:rsidRPr="00916CEB">
        <w:rPr>
          <w:rFonts w:ascii="Book Antiqua" w:hAnsi="Book Antiqua" w:cs="Arial"/>
          <w:i/>
          <w:iCs/>
          <w:sz w:val="24"/>
          <w:szCs w:val="24"/>
          <w:vertAlign w:val="superscript"/>
        </w:rPr>
        <w:t>2</w:t>
      </w:r>
      <w:r w:rsidRPr="00916CEB">
        <w:rPr>
          <w:rFonts w:ascii="Book Antiqua" w:hAnsi="Book Antiqua" w:cs="Times New Roman"/>
          <w:sz w:val="24"/>
          <w:szCs w:val="24"/>
        </w:rPr>
        <w:t xml:space="preserve"> test or Fisher exact test. Continuous variables were compared with the Student</w:t>
      </w:r>
      <w:r w:rsidR="0010548C">
        <w:rPr>
          <w:rFonts w:ascii="Book Antiqua" w:hAnsi="Book Antiqua" w:cs="Times New Roman"/>
          <w:sz w:val="24"/>
          <w:szCs w:val="24"/>
        </w:rPr>
        <w:t>’s</w:t>
      </w:r>
      <w:r w:rsidRPr="00916CEB">
        <w:rPr>
          <w:rFonts w:ascii="Book Antiqua" w:hAnsi="Book Antiqua" w:cs="Times New Roman"/>
          <w:sz w:val="24"/>
          <w:szCs w:val="24"/>
        </w:rPr>
        <w:t xml:space="preserve"> </w:t>
      </w:r>
      <w:r w:rsidRPr="0010548C">
        <w:rPr>
          <w:rFonts w:ascii="Book Antiqua" w:hAnsi="Book Antiqua" w:cs="Times New Roman"/>
          <w:i/>
          <w:sz w:val="24"/>
          <w:szCs w:val="24"/>
        </w:rPr>
        <w:t>t</w:t>
      </w:r>
      <w:r w:rsidRPr="00916CEB">
        <w:rPr>
          <w:rFonts w:ascii="Book Antiqua" w:hAnsi="Book Antiqua" w:cs="Times New Roman"/>
          <w:sz w:val="24"/>
          <w:szCs w:val="24"/>
        </w:rPr>
        <w:t xml:space="preserve"> test or the Mann-Whitney U test. The cumulative awareness rates were calculated using the Kaplan-Meier method, and the differences between groups were assessed by the log-rank test. </w:t>
      </w:r>
      <w:r w:rsidRPr="00916CEB">
        <w:rPr>
          <w:rFonts w:ascii="Book Antiqua" w:hAnsi="Book Antiqua" w:cs="Times New Roman"/>
          <w:i/>
          <w:iCs/>
          <w:sz w:val="24"/>
          <w:szCs w:val="24"/>
        </w:rPr>
        <w:t>P</w:t>
      </w:r>
      <w:r w:rsidRPr="00916CEB">
        <w:rPr>
          <w:rFonts w:ascii="Book Antiqua" w:hAnsi="Book Antiqua" w:cs="Times New Roman"/>
          <w:sz w:val="24"/>
          <w:szCs w:val="24"/>
        </w:rPr>
        <w:t xml:space="preserve"> values &lt;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0.05 were considered statistically significant.</w:t>
      </w:r>
    </w:p>
    <w:p w14:paraId="015FADA3" w14:textId="77777777" w:rsidR="00B02D9E" w:rsidRPr="00916CEB" w:rsidRDefault="00B02D9E" w:rsidP="00916CEB">
      <w:pPr>
        <w:snapToGrid w:val="0"/>
        <w:spacing w:after="0" w:line="360" w:lineRule="auto"/>
        <w:rPr>
          <w:rFonts w:ascii="Book Antiqua" w:hAnsi="Book Antiqua" w:cs="Times New Roman"/>
          <w:sz w:val="24"/>
          <w:szCs w:val="24"/>
        </w:rPr>
      </w:pPr>
    </w:p>
    <w:p w14:paraId="3474D05B"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RESULTS</w:t>
      </w:r>
    </w:p>
    <w:p w14:paraId="433638BE"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Characteristics of the subjects at study entry</w:t>
      </w:r>
    </w:p>
    <w:p w14:paraId="122BAD43" w14:textId="504CB052" w:rsidR="00B02D9E" w:rsidRPr="00916CEB" w:rsidRDefault="00CF34F4" w:rsidP="00916CEB">
      <w:pPr>
        <w:snapToGrid w:val="0"/>
        <w:spacing w:after="0" w:line="360" w:lineRule="auto"/>
        <w:rPr>
          <w:rFonts w:ascii="Book Antiqua" w:hAnsi="Book Antiqua" w:cs="Times New Roman"/>
          <w:strike/>
          <w:color w:val="FF0000"/>
          <w:sz w:val="24"/>
          <w:szCs w:val="24"/>
        </w:rPr>
      </w:pPr>
      <w:r w:rsidRPr="00916CEB">
        <w:rPr>
          <w:rFonts w:ascii="Book Antiqua" w:hAnsi="Book Antiqua" w:cs="Times New Roman"/>
          <w:sz w:val="24"/>
          <w:szCs w:val="24"/>
        </w:rPr>
        <w:t>The study population was composed of 93 patients (62 VS/UWS and 31 MCS, 43 from Beijing and 50 from Nantong). Median follow-up was 20 mo (interquartile range, 12-37 mo). Demographic data of the patients are shown in Supplementary Table 1. Over the 6-year period, for the 93 patients initial GCS score was ≤</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8 at onset. The post-injury interval range was 28-634 d. The CRS-R total score range was 0-17. There were 69 males (74.2%) and 24 females (25.8%). Mean age was 49.8</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16.9 years (range, 7-85 years). Ten had HIE (10.8%), 35 had TBI (37.6%), and the remaining 48 had stroke (51.6%). There were 62 (66.7%) patients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(age range: 7-80 years; time since injury range: 28-496 d; CRS-R score range: 0-8) and 31 in MCS (age range: 9-85 years; time since injury range: 28-634 d; CRS-R score range: 6-17). All of the patients were put on a specialized program for slow-to-recover brain injury. The two diagnostic groups had no significant differences in age, duration, </w:t>
      </w:r>
      <w:r w:rsidR="0010548C">
        <w:rPr>
          <w:rFonts w:ascii="Book Antiqua" w:hAnsi="Book Antiqua" w:cs="Times New Roman"/>
          <w:sz w:val="24"/>
          <w:szCs w:val="24"/>
        </w:rPr>
        <w:t>or</w:t>
      </w:r>
      <w:r w:rsidR="0010548C"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etiology, but there was a </w:t>
      </w:r>
      <w:r w:rsidR="0010548C" w:rsidRPr="00916CEB">
        <w:rPr>
          <w:rFonts w:ascii="Book Antiqua" w:hAnsi="Book Antiqua" w:cs="Times New Roman"/>
          <w:sz w:val="24"/>
          <w:szCs w:val="24"/>
        </w:rPr>
        <w:t xml:space="preserve">significant </w:t>
      </w:r>
      <w:r w:rsidRPr="00916CEB">
        <w:rPr>
          <w:rFonts w:ascii="Book Antiqua" w:hAnsi="Book Antiqua" w:cs="Times New Roman"/>
          <w:sz w:val="24"/>
          <w:szCs w:val="24"/>
        </w:rPr>
        <w:t>difference in sex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0.04) (Table 1).</w:t>
      </w:r>
    </w:p>
    <w:p w14:paraId="3F6953D4" w14:textId="77777777" w:rsidR="006C79E6" w:rsidRPr="00916CEB" w:rsidRDefault="006C79E6" w:rsidP="00916CEB">
      <w:pPr>
        <w:snapToGrid w:val="0"/>
        <w:spacing w:after="0" w:line="360" w:lineRule="auto"/>
        <w:rPr>
          <w:rFonts w:ascii="Book Antiqua" w:hAnsi="Book Antiqua" w:cs="Times New Roman"/>
          <w:b/>
          <w:sz w:val="24"/>
          <w:szCs w:val="24"/>
        </w:rPr>
      </w:pPr>
    </w:p>
    <w:p w14:paraId="30A2ADD2" w14:textId="77777777" w:rsidR="00B02D9E" w:rsidRPr="00916CEB" w:rsidRDefault="00CF34F4" w:rsidP="00916CEB">
      <w:pPr>
        <w:snapToGrid w:val="0"/>
        <w:spacing w:after="0" w:line="360" w:lineRule="auto"/>
        <w:rPr>
          <w:rFonts w:ascii="Book Antiqua" w:hAnsi="Book Antiqua" w:cs="Times New Roman"/>
          <w:b/>
          <w:i/>
          <w:iCs/>
          <w:sz w:val="24"/>
          <w:szCs w:val="24"/>
        </w:rPr>
      </w:pPr>
      <w:r w:rsidRPr="00916CEB">
        <w:rPr>
          <w:rFonts w:ascii="Book Antiqua" w:hAnsi="Book Antiqua" w:cs="Times New Roman"/>
          <w:b/>
          <w:i/>
          <w:iCs/>
          <w:sz w:val="24"/>
          <w:szCs w:val="24"/>
        </w:rPr>
        <w:t>Clinical process of consciousness and functioning recovery</w:t>
      </w:r>
    </w:p>
    <w:p w14:paraId="6BF319E4" w14:textId="29152876" w:rsidR="00B02D9E" w:rsidRPr="00916CEB" w:rsidRDefault="00CF34F4"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Six years after study start, 88/93 patients (61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and 27 in MCS) had available 12-mo follow-up data; five patients (one in VS</w:t>
      </w:r>
      <w:r w:rsidR="008349D0" w:rsidRPr="00916CEB">
        <w:rPr>
          <w:rFonts w:ascii="Book Antiqua" w:hAnsi="Book Antiqua" w:cs="Times New Roman"/>
          <w:sz w:val="24"/>
          <w:szCs w:val="24"/>
        </w:rPr>
        <w:t>/UWS</w:t>
      </w:r>
      <w:r w:rsidRPr="00916CEB">
        <w:rPr>
          <w:rFonts w:ascii="Book Antiqua" w:hAnsi="Book Antiqua" w:cs="Times New Roman"/>
          <w:sz w:val="24"/>
          <w:szCs w:val="24"/>
        </w:rPr>
        <w:t xml:space="preserve"> and four with MCS) had not reached the 12-mo time point. We present the preliminary results of the patients with 12 mo of follow-up at the end of the 6-year observation period. At that time point, of the 93 patients, 33 transitioned to an EMCS or full consciousness, eight had a</w:t>
      </w:r>
      <w:r w:rsidR="008139D4">
        <w:rPr>
          <w:rFonts w:ascii="Book Antiqua" w:hAnsi="Book Antiqua" w:cs="Times New Roman"/>
          <w:sz w:val="24"/>
          <w:szCs w:val="24"/>
        </w:rPr>
        <w:t>n</w:t>
      </w:r>
      <w:r w:rsidRPr="00916CEB">
        <w:rPr>
          <w:rFonts w:ascii="Book Antiqua" w:hAnsi="Book Antiqua" w:cs="Times New Roman"/>
          <w:sz w:val="24"/>
          <w:szCs w:val="24"/>
        </w:rPr>
        <w:t xml:space="preserve"> LIS, and there were 35 patients remaining in a VS/UWS and 11 in an MCS. </w:t>
      </w:r>
      <w:r w:rsidR="008349D0" w:rsidRPr="00916CEB">
        <w:rPr>
          <w:rFonts w:ascii="Book Antiqua" w:hAnsi="Book Antiqua" w:cs="Times New Roman"/>
          <w:sz w:val="24"/>
          <w:szCs w:val="24"/>
        </w:rPr>
        <w:t>Seven (including one LIS) patients (7.5%) died within 12 mo</w:t>
      </w:r>
      <w:r w:rsidR="00130820" w:rsidRPr="00916CEB">
        <w:rPr>
          <w:rFonts w:ascii="Book Antiqua" w:hAnsi="Book Antiqua" w:cs="Times New Roman"/>
          <w:sz w:val="24"/>
          <w:szCs w:val="24"/>
        </w:rPr>
        <w:t xml:space="preserve"> </w:t>
      </w:r>
      <w:r w:rsidR="008349D0" w:rsidRPr="00916CEB">
        <w:rPr>
          <w:rFonts w:ascii="Book Antiqua" w:hAnsi="Book Antiqua" w:cs="Times New Roman"/>
          <w:sz w:val="24"/>
          <w:szCs w:val="24"/>
        </w:rPr>
        <w:t xml:space="preserve">of injury: </w:t>
      </w:r>
      <w:r w:rsidR="008139D4">
        <w:rPr>
          <w:rFonts w:ascii="Book Antiqua" w:hAnsi="Book Antiqua" w:cs="Times New Roman"/>
          <w:sz w:val="24"/>
          <w:szCs w:val="24"/>
        </w:rPr>
        <w:t>T</w:t>
      </w:r>
      <w:r w:rsidR="008139D4" w:rsidRPr="00916CEB">
        <w:rPr>
          <w:rFonts w:ascii="Book Antiqua" w:hAnsi="Book Antiqua" w:cs="Times New Roman"/>
          <w:sz w:val="24"/>
          <w:szCs w:val="24"/>
        </w:rPr>
        <w:t xml:space="preserve">wo </w:t>
      </w:r>
      <w:r w:rsidR="008349D0" w:rsidRPr="00916CEB">
        <w:rPr>
          <w:rFonts w:ascii="Book Antiqua" w:hAnsi="Book Antiqua" w:cs="Times New Roman"/>
          <w:sz w:val="24"/>
          <w:szCs w:val="24"/>
        </w:rPr>
        <w:t xml:space="preserve">from infectious diseases, one from respiratory complications, one from heart failure, one from intracranial hemorrhage relapse, and two from an unrecorded/unknown cause. </w:t>
      </w:r>
      <w:r w:rsidRPr="00916CEB">
        <w:rPr>
          <w:rFonts w:ascii="Book Antiqua" w:hAnsi="Book Antiqua" w:cs="Times New Roman"/>
          <w:sz w:val="24"/>
          <w:szCs w:val="24"/>
        </w:rPr>
        <w:t>It should be noted that no patient became vegetative during the follow-up period.</w:t>
      </w:r>
    </w:p>
    <w:p w14:paraId="68354067" w14:textId="76026DE8" w:rsidR="00B02D9E" w:rsidRPr="00916CEB" w:rsidRDefault="00CF34F4" w:rsidP="00916CEB">
      <w:pPr>
        <w:snapToGrid w:val="0"/>
        <w:spacing w:after="0" w:line="360" w:lineRule="auto"/>
        <w:ind w:firstLineChars="200" w:firstLine="480"/>
        <w:rPr>
          <w:rFonts w:ascii="Book Antiqua" w:hAnsi="Book Antiqua" w:cs="Times New Roman"/>
          <w:b/>
          <w:color w:val="000000" w:themeColor="text1"/>
          <w:sz w:val="24"/>
          <w:szCs w:val="24"/>
        </w:rPr>
      </w:pPr>
      <w:r w:rsidRPr="00916CEB">
        <w:rPr>
          <w:rFonts w:ascii="Book Antiqua" w:hAnsi="Book Antiqua" w:cs="Times New Roman"/>
          <w:sz w:val="24"/>
          <w:szCs w:val="24"/>
        </w:rPr>
        <w:t>The 62 patients who were in a VS</w:t>
      </w:r>
      <w:r w:rsidR="0070447C" w:rsidRPr="00916CEB">
        <w:rPr>
          <w:rFonts w:ascii="Book Antiqua" w:hAnsi="Book Antiqua" w:cs="Times New Roman"/>
          <w:sz w:val="24"/>
          <w:szCs w:val="24"/>
        </w:rPr>
        <w:t>/UWS</w:t>
      </w:r>
      <w:r w:rsidRPr="00916CEB">
        <w:rPr>
          <w:rFonts w:ascii="Book Antiqua" w:hAnsi="Book Antiqua" w:cs="Times New Roman"/>
          <w:sz w:val="24"/>
          <w:szCs w:val="24"/>
        </w:rPr>
        <w:t xml:space="preserve"> had a mean age of 49.7 years (range: 7-80) and a median number of days post-injury of 59 (range: 28-496). The median CRS-R total score at admission was 3 (range: 0-8). Of the 62 patients in the VS</w:t>
      </w:r>
      <w:r w:rsidR="0070447C" w:rsidRPr="00916CEB">
        <w:rPr>
          <w:rFonts w:ascii="Book Antiqua" w:hAnsi="Book Antiqua" w:cs="Times New Roman"/>
          <w:sz w:val="24"/>
          <w:szCs w:val="24"/>
        </w:rPr>
        <w:t>/UWS</w:t>
      </w:r>
      <w:r w:rsidRPr="00916CEB">
        <w:rPr>
          <w:rFonts w:ascii="Book Antiqua" w:hAnsi="Book Antiqua" w:cs="Times New Roman"/>
          <w:sz w:val="24"/>
          <w:szCs w:val="24"/>
        </w:rPr>
        <w:t xml:space="preserve"> group at 1 mo, two patients were corrected as LIS (one died at 12-mo follow-up), and 16 transitioned to MCS (13 in MCS- and three in MCS+), while 12 patients recovered consciousness (including two in EMCS) (19.4%), three died, and one was in MCS- at 12 mo of follow-up. Of the remaini</w:t>
      </w:r>
      <w:r w:rsidRPr="00916CEB">
        <w:rPr>
          <w:rFonts w:ascii="Book Antiqua" w:hAnsi="Book Antiqua" w:cs="Times New Roman"/>
          <w:color w:val="000000" w:themeColor="text1"/>
          <w:sz w:val="24"/>
          <w:szCs w:val="24"/>
        </w:rPr>
        <w:t xml:space="preserve">ng 44 patients at the end of follow-up, only two recovered full consciousness (one recovered full consciousness at 24 mo), five transitioned to MCS-, and two died, while 35 were still in a VS/UWS (56.5%). At that time, of the 31 </w:t>
      </w:r>
      <w:r w:rsidR="008139D4">
        <w:rPr>
          <w:rFonts w:ascii="Book Antiqua" w:hAnsi="Book Antiqua" w:cs="Times New Roman"/>
          <w:color w:val="000000" w:themeColor="text1"/>
          <w:sz w:val="24"/>
          <w:szCs w:val="24"/>
        </w:rPr>
        <w:t xml:space="preserve">patients with </w:t>
      </w:r>
      <w:r w:rsidRPr="00916CEB">
        <w:rPr>
          <w:rFonts w:ascii="Book Antiqua" w:hAnsi="Book Antiqua" w:cs="Times New Roman"/>
          <w:color w:val="000000" w:themeColor="text1"/>
          <w:sz w:val="24"/>
          <w:szCs w:val="24"/>
        </w:rPr>
        <w:t>MCS (22 in MCS- and nine in MCS+) at admission, except six</w:t>
      </w:r>
      <w:r w:rsidR="00E2295B">
        <w:rPr>
          <w:rFonts w:ascii="Book Antiqua" w:hAnsi="Book Antiqua" w:cs="Times New Roman"/>
          <w:color w:val="000000" w:themeColor="text1"/>
          <w:sz w:val="24"/>
          <w:szCs w:val="24"/>
        </w:rPr>
        <w:t xml:space="preserve"> </w:t>
      </w:r>
      <w:r w:rsidR="008139D4">
        <w:rPr>
          <w:rFonts w:ascii="Book Antiqua" w:hAnsi="Book Antiqua" w:cs="Times New Roman"/>
          <w:color w:val="000000" w:themeColor="text1"/>
          <w:sz w:val="24"/>
          <w:szCs w:val="24"/>
        </w:rPr>
        <w:t>who</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showed a</w:t>
      </w:r>
      <w:r w:rsidR="008139D4">
        <w:rPr>
          <w:rFonts w:ascii="Book Antiqua" w:hAnsi="Book Antiqua" w:cs="Times New Roman"/>
          <w:color w:val="000000" w:themeColor="text1"/>
          <w:sz w:val="24"/>
          <w:szCs w:val="24"/>
        </w:rPr>
        <w:t>n</w:t>
      </w:r>
      <w:r w:rsidRPr="00916CEB">
        <w:rPr>
          <w:rFonts w:ascii="Book Antiqua" w:hAnsi="Book Antiqua" w:cs="Times New Roman"/>
          <w:color w:val="000000" w:themeColor="text1"/>
          <w:sz w:val="24"/>
          <w:szCs w:val="24"/>
        </w:rPr>
        <w:t xml:space="preserve"> LIS and one </w:t>
      </w:r>
      <w:r w:rsidR="008139D4">
        <w:rPr>
          <w:rFonts w:ascii="Book Antiqua" w:hAnsi="Book Antiqua" w:cs="Times New Roman"/>
          <w:color w:val="000000" w:themeColor="text1"/>
          <w:sz w:val="24"/>
          <w:szCs w:val="24"/>
        </w:rPr>
        <w:t>who</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died, MCS+ </w:t>
      </w:r>
      <w:r w:rsidR="008139D4">
        <w:rPr>
          <w:rFonts w:ascii="Book Antiqua" w:hAnsi="Book Antiqua" w:cs="Times New Roman"/>
          <w:color w:val="000000" w:themeColor="text1"/>
          <w:sz w:val="24"/>
          <w:szCs w:val="24"/>
        </w:rPr>
        <w:t xml:space="preserve">in all other five patients </w:t>
      </w:r>
      <w:r w:rsidRPr="00916CEB">
        <w:rPr>
          <w:rFonts w:ascii="Book Antiqua" w:hAnsi="Book Antiqua" w:cs="Times New Roman"/>
          <w:color w:val="000000" w:themeColor="text1"/>
          <w:sz w:val="24"/>
          <w:szCs w:val="24"/>
        </w:rPr>
        <w:t>and</w:t>
      </w:r>
      <w:r w:rsidR="008139D4">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MCS- </w:t>
      </w:r>
      <w:r w:rsidR="008139D4">
        <w:rPr>
          <w:rFonts w:ascii="Book Antiqua" w:hAnsi="Book Antiqua" w:cs="Times New Roman"/>
          <w:color w:val="000000" w:themeColor="text1"/>
          <w:sz w:val="24"/>
          <w:szCs w:val="24"/>
        </w:rPr>
        <w:t xml:space="preserve">in </w:t>
      </w:r>
      <w:r w:rsidR="008139D4" w:rsidRPr="00916CEB">
        <w:rPr>
          <w:rFonts w:ascii="Book Antiqua" w:hAnsi="Book Antiqua" w:cs="Times New Roman"/>
          <w:color w:val="000000" w:themeColor="text1"/>
          <w:sz w:val="24"/>
          <w:szCs w:val="24"/>
        </w:rPr>
        <w:t>15</w:t>
      </w:r>
      <w:r w:rsidR="008139D4">
        <w:rPr>
          <w:rFonts w:ascii="Book Antiqua" w:hAnsi="Book Antiqua" w:cs="Times New Roman"/>
          <w:color w:val="000000" w:themeColor="text1"/>
          <w:sz w:val="24"/>
          <w:szCs w:val="24"/>
        </w:rPr>
        <w:t xml:space="preserve"> patients </w:t>
      </w:r>
      <w:r w:rsidRPr="00916CEB">
        <w:rPr>
          <w:rFonts w:ascii="Book Antiqua" w:hAnsi="Book Antiqua" w:cs="Times New Roman"/>
          <w:color w:val="000000" w:themeColor="text1"/>
          <w:sz w:val="24"/>
          <w:szCs w:val="24"/>
        </w:rPr>
        <w:t xml:space="preserve">transitioned to EMCS or </w:t>
      </w:r>
      <w:r w:rsidR="0070447C" w:rsidRPr="00916CEB">
        <w:rPr>
          <w:rFonts w:ascii="Book Antiqua" w:hAnsi="Book Antiqua" w:cs="Times New Roman"/>
          <w:color w:val="000000" w:themeColor="text1"/>
          <w:sz w:val="24"/>
          <w:szCs w:val="24"/>
        </w:rPr>
        <w:t xml:space="preserve">full conscious </w:t>
      </w:r>
      <w:r w:rsidRPr="00916CEB">
        <w:rPr>
          <w:rFonts w:ascii="Book Antiqua" w:hAnsi="Book Antiqua" w:cs="Times New Roman"/>
          <w:color w:val="000000" w:themeColor="text1"/>
          <w:sz w:val="24"/>
          <w:szCs w:val="24"/>
        </w:rPr>
        <w:t>(64.5%), and</w:t>
      </w:r>
      <w:r w:rsidR="008139D4">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MCS- </w:t>
      </w:r>
      <w:r w:rsidR="008139D4">
        <w:rPr>
          <w:rFonts w:ascii="Book Antiqua" w:hAnsi="Book Antiqua" w:cs="Times New Roman"/>
          <w:color w:val="000000" w:themeColor="text1"/>
          <w:sz w:val="24"/>
          <w:szCs w:val="24"/>
        </w:rPr>
        <w:t xml:space="preserve">in </w:t>
      </w:r>
      <w:r w:rsidR="008139D4" w:rsidRPr="00916CEB">
        <w:rPr>
          <w:rFonts w:ascii="Book Antiqua" w:hAnsi="Book Antiqua" w:cs="Times New Roman"/>
          <w:color w:val="000000" w:themeColor="text1"/>
          <w:sz w:val="24"/>
          <w:szCs w:val="24"/>
        </w:rPr>
        <w:t xml:space="preserve">the other four </w:t>
      </w:r>
      <w:r w:rsidR="008139D4">
        <w:rPr>
          <w:rFonts w:ascii="Book Antiqua" w:hAnsi="Book Antiqua" w:cs="Times New Roman"/>
          <w:color w:val="000000" w:themeColor="text1"/>
          <w:sz w:val="24"/>
          <w:szCs w:val="24"/>
        </w:rPr>
        <w:t xml:space="preserve">patients </w:t>
      </w:r>
      <w:r w:rsidRPr="00916CEB">
        <w:rPr>
          <w:rFonts w:ascii="Book Antiqua" w:hAnsi="Book Antiqua" w:cs="Times New Roman"/>
          <w:color w:val="000000" w:themeColor="text1"/>
          <w:sz w:val="24"/>
          <w:szCs w:val="24"/>
        </w:rPr>
        <w:t>did not change (12.9%). The Kaplan-Meier plot of time from injury to awareness is shown in Figure 1.</w:t>
      </w:r>
    </w:p>
    <w:p w14:paraId="46C1C987" w14:textId="77777777" w:rsidR="006C79E6" w:rsidRPr="00916CEB" w:rsidRDefault="006C79E6" w:rsidP="00916CEB">
      <w:pPr>
        <w:snapToGrid w:val="0"/>
        <w:spacing w:after="0" w:line="360" w:lineRule="auto"/>
        <w:rPr>
          <w:rFonts w:ascii="Book Antiqua" w:hAnsi="Book Antiqua" w:cs="Times New Roman"/>
          <w:b/>
          <w:color w:val="000000" w:themeColor="text1"/>
          <w:sz w:val="24"/>
          <w:szCs w:val="24"/>
        </w:rPr>
      </w:pPr>
    </w:p>
    <w:p w14:paraId="5DF4A3EE" w14:textId="77777777" w:rsidR="00B02D9E" w:rsidRPr="00916CEB" w:rsidRDefault="00CF34F4" w:rsidP="00916CEB">
      <w:pPr>
        <w:snapToGrid w:val="0"/>
        <w:spacing w:after="0" w:line="360" w:lineRule="auto"/>
        <w:rPr>
          <w:rFonts w:ascii="Book Antiqua" w:hAnsi="Book Antiqua" w:cs="Times New Roman"/>
          <w:b/>
          <w:i/>
          <w:iCs/>
          <w:color w:val="000000" w:themeColor="text1"/>
          <w:sz w:val="24"/>
          <w:szCs w:val="24"/>
        </w:rPr>
      </w:pPr>
      <w:r w:rsidRPr="00916CEB">
        <w:rPr>
          <w:rFonts w:ascii="Book Antiqua" w:hAnsi="Book Antiqua" w:cs="Times New Roman"/>
          <w:b/>
          <w:i/>
          <w:iCs/>
          <w:color w:val="000000" w:themeColor="text1"/>
          <w:sz w:val="24"/>
          <w:szCs w:val="24"/>
        </w:rPr>
        <w:t>Factors associated with improved responsiveness</w:t>
      </w:r>
    </w:p>
    <w:p w14:paraId="0D41CC9D" w14:textId="33D4EF20" w:rsidR="00B02D9E" w:rsidRPr="00916CEB" w:rsidRDefault="00CF34F4"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t xml:space="preserve">Table 2 presents the factors associated with improved responsiveness. Compared with the unresponsive group at 12 mo, the responsive group had a higher proportion of males (87.8% </w:t>
      </w:r>
      <w:r w:rsidRPr="00916CEB">
        <w:rPr>
          <w:rFonts w:ascii="Book Antiqua" w:hAnsi="Book Antiqua" w:cs="Times New Roman"/>
          <w:i/>
          <w:iCs/>
          <w:color w:val="000000" w:themeColor="text1"/>
          <w:sz w:val="24"/>
          <w:szCs w:val="24"/>
        </w:rPr>
        <w:t>vs</w:t>
      </w:r>
      <w:r w:rsidRPr="00916CEB">
        <w:rPr>
          <w:rFonts w:ascii="Book Antiqua" w:hAnsi="Book Antiqua" w:cs="Times New Roman"/>
          <w:color w:val="000000" w:themeColor="text1"/>
          <w:sz w:val="24"/>
          <w:szCs w:val="24"/>
        </w:rPr>
        <w:t xml:space="preserve"> 63.5%,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0.008), a shorter time from injury (median, 40 </w:t>
      </w:r>
      <w:r w:rsidR="009709A6" w:rsidRPr="00916CEB">
        <w:rPr>
          <w:rFonts w:ascii="Book Antiqua" w:hAnsi="Book Antiqua" w:cs="Times New Roman"/>
          <w:color w:val="000000" w:themeColor="text1"/>
          <w:sz w:val="24"/>
          <w:szCs w:val="24"/>
        </w:rPr>
        <w:t>d</w:t>
      </w:r>
      <w:r w:rsidR="009709A6" w:rsidRPr="00916CEB">
        <w:rPr>
          <w:rFonts w:ascii="Book Antiqua" w:hAnsi="Book Antiqua" w:cs="Times New Roman"/>
          <w:i/>
          <w:iCs/>
          <w:color w:val="000000" w:themeColor="text1"/>
          <w:sz w:val="24"/>
          <w:szCs w:val="24"/>
        </w:rPr>
        <w:t xml:space="preserv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65 d,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0.006), higher frequency of vascular etiology and lower frequency of traumatic etiology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0.007), higher GCS </w:t>
      </w:r>
      <w:r w:rsidR="008139D4">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(median, 9 </w:t>
      </w:r>
      <w:r w:rsidRPr="00916CEB">
        <w:rPr>
          <w:rFonts w:ascii="Book Antiqua" w:hAnsi="Book Antiqua" w:cs="Times New Roman"/>
          <w:i/>
          <w:iCs/>
          <w:color w:val="000000" w:themeColor="text1"/>
          <w:sz w:val="24"/>
          <w:szCs w:val="24"/>
        </w:rPr>
        <w:t>vs</w:t>
      </w:r>
      <w:r w:rsidRPr="00916CEB">
        <w:rPr>
          <w:rFonts w:ascii="Book Antiqua" w:hAnsi="Book Antiqua" w:cs="Times New Roman"/>
          <w:color w:val="000000" w:themeColor="text1"/>
          <w:sz w:val="24"/>
          <w:szCs w:val="24"/>
        </w:rPr>
        <w:t xml:space="preserve"> 6,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higher CRS-R </w:t>
      </w:r>
      <w:r w:rsidR="008139D4">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(median, 9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2.5,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higher CRS-R </w:t>
      </w:r>
      <w:r w:rsidR="008139D4">
        <w:rPr>
          <w:rFonts w:ascii="Book Antiqua" w:hAnsi="Book Antiqua" w:cs="Times New Roman"/>
          <w:color w:val="000000" w:themeColor="text1"/>
          <w:sz w:val="24"/>
          <w:szCs w:val="24"/>
        </w:rPr>
        <w:t xml:space="preserve">scores </w:t>
      </w:r>
      <w:r w:rsidRPr="00916CEB">
        <w:rPr>
          <w:rFonts w:ascii="Book Antiqua" w:hAnsi="Book Antiqua" w:cs="Times New Roman"/>
          <w:color w:val="000000" w:themeColor="text1"/>
          <w:sz w:val="24"/>
          <w:szCs w:val="24"/>
        </w:rPr>
        <w:t xml:space="preserve">at 1 mo (median, 14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5,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and 3 mo (median, 20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6,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lower frequency of VS/UWS diagnosis (36.6%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90.4%,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0.001), and more favorable GOS</w:t>
      </w:r>
      <w:r w:rsidR="00A5094A">
        <w:rPr>
          <w:rFonts w:ascii="Book Antiqua" w:hAnsi="Book Antiqua" w:cs="Times New Roman"/>
          <w:color w:val="000000" w:themeColor="text1"/>
          <w:sz w:val="24"/>
          <w:szCs w:val="24"/>
        </w:rPr>
        <w:t xml:space="preserve"> </w:t>
      </w:r>
      <w:r w:rsidR="00240F9E">
        <w:rPr>
          <w:rFonts w:ascii="Book Antiqua" w:hAnsi="Book Antiqua" w:cs="Times New Roman"/>
          <w:color w:val="000000" w:themeColor="text1"/>
          <w:sz w:val="24"/>
          <w:szCs w:val="24"/>
        </w:rPr>
        <w:t>outcome</w:t>
      </w:r>
      <w:r w:rsidRPr="00916CEB">
        <w:rPr>
          <w:rFonts w:ascii="Book Antiqua" w:hAnsi="Book Antiqua" w:cs="Times New Roman"/>
          <w:color w:val="000000" w:themeColor="text1"/>
          <w:sz w:val="24"/>
          <w:szCs w:val="24"/>
        </w:rPr>
        <w:t xml:space="preserve"> (</w:t>
      </w:r>
      <w:r w:rsidRPr="00916CEB">
        <w:rPr>
          <w:rFonts w:ascii="Book Antiqua" w:hAnsi="Book Antiqua" w:cs="Times New Roman"/>
          <w:i/>
          <w:iCs/>
          <w:color w:val="000000" w:themeColor="text1"/>
          <w:sz w:val="24"/>
          <w:szCs w:val="24"/>
        </w:rPr>
        <w:t>P</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&lt;</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0.001). </w:t>
      </w:r>
      <w:r w:rsidR="00BC52CD" w:rsidRPr="00916CEB">
        <w:rPr>
          <w:rFonts w:ascii="Book Antiqua" w:hAnsi="Book Antiqua" w:cs="Times New Roman"/>
          <w:sz w:val="24"/>
          <w:szCs w:val="24"/>
        </w:rPr>
        <w:t>The functional outcomes of the 41 awareness patients were: 13 with severe disabilities (31.7%), 16 with moderate disabilities (39.0%), 11 with good outcome (26.8%), and one death (2.4%).</w:t>
      </w:r>
    </w:p>
    <w:p w14:paraId="30534CC6" w14:textId="1DF57497"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color w:val="000000" w:themeColor="text1"/>
          <w:sz w:val="24"/>
          <w:szCs w:val="24"/>
        </w:rPr>
        <w:t>Table 3 presents the univariable and multivariable analyses for recovery of awareness as the outcome. In the univariable analysis, VS</w:t>
      </w:r>
      <w:r w:rsidR="00BC52CD" w:rsidRPr="00916CEB">
        <w:rPr>
          <w:rFonts w:ascii="Book Antiqua" w:hAnsi="Book Antiqua" w:cs="Times New Roman"/>
          <w:color w:val="000000" w:themeColor="text1"/>
          <w:sz w:val="24"/>
          <w:szCs w:val="24"/>
        </w:rPr>
        <w:t>/UWS</w:t>
      </w:r>
      <w:r w:rsidRPr="00916CEB">
        <w:rPr>
          <w:rFonts w:ascii="Book Antiqua" w:hAnsi="Book Antiqua" w:cs="Times New Roman"/>
          <w:color w:val="000000" w:themeColor="text1"/>
          <w:sz w:val="24"/>
          <w:szCs w:val="24"/>
        </w:rPr>
        <w:t xml:space="preserv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M</w:t>
      </w:r>
      <w:r w:rsidRPr="00916CEB">
        <w:rPr>
          <w:rFonts w:ascii="Book Antiqua" w:hAnsi="Book Antiqua" w:cs="Times New Roman"/>
          <w:sz w:val="24"/>
          <w:szCs w:val="24"/>
        </w:rPr>
        <w:t>CS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16.29, 95%CI: 5.32-49.93,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0.001), etiology of stroke </w:t>
      </w:r>
      <w:r w:rsidR="00130820" w:rsidRPr="00916CEB">
        <w:rPr>
          <w:rFonts w:ascii="Book Antiqua" w:hAnsi="Book Antiqua" w:cs="Times New Roman"/>
          <w:i/>
          <w:iCs/>
          <w:color w:val="000000" w:themeColor="text1"/>
          <w:sz w:val="24"/>
          <w:szCs w:val="24"/>
        </w:rPr>
        <w:t>vs</w:t>
      </w:r>
      <w:r w:rsidR="00130820" w:rsidRPr="00916CEB">
        <w:rPr>
          <w:rFonts w:ascii="Book Antiqua" w:hAnsi="Book Antiqua" w:cs="Times New Roman"/>
          <w:color w:val="000000" w:themeColor="text1"/>
          <w:sz w:val="24"/>
          <w:szCs w:val="24"/>
        </w:rPr>
        <w:t xml:space="preserve"> </w:t>
      </w:r>
      <w:r w:rsidRPr="00916CEB">
        <w:rPr>
          <w:rFonts w:ascii="Book Antiqua" w:hAnsi="Book Antiqua" w:cs="Times New Roman"/>
          <w:sz w:val="24"/>
          <w:szCs w:val="24"/>
        </w:rPr>
        <w:t>TBI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2.68, 95%CI: 1.09-6.62,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0.03</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GCS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1.77, 95%CI: 1.37-2.28,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0.001), and CRS-R </w:t>
      </w:r>
      <w:r w:rsidR="008139D4">
        <w:rPr>
          <w:rFonts w:ascii="Book Antiqua" w:hAnsi="Book Antiqua" w:cs="Times New Roman"/>
          <w:sz w:val="24"/>
          <w:szCs w:val="24"/>
        </w:rPr>
        <w:t>score</w:t>
      </w:r>
      <w:r w:rsidR="008139D4" w:rsidRPr="00916CEB">
        <w:rPr>
          <w:rFonts w:ascii="Book Antiqua" w:hAnsi="Book Antiqua" w:cs="Times New Roman"/>
          <w:sz w:val="24"/>
          <w:szCs w:val="24"/>
        </w:rPr>
        <w:t xml:space="preserv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1.59, 95%CI: 1.32-1.91,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&lt;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0.001) were associated with recovered awareness. In the multivariable analysis, days post injury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0.99, 95%CI: 0.974-0.996,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0.006), GCS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0.31, 95%CI: 0.12-0.82,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0.02), and CRS-R </w:t>
      </w:r>
      <w:r w:rsidR="008139D4">
        <w:rPr>
          <w:rFonts w:ascii="Book Antiqua" w:hAnsi="Book Antiqua" w:cs="Times New Roman"/>
          <w:sz w:val="24"/>
          <w:szCs w:val="24"/>
        </w:rPr>
        <w:t xml:space="preserve">score </w:t>
      </w:r>
      <w:r w:rsidRPr="00916CEB">
        <w:rPr>
          <w:rFonts w:ascii="Book Antiqua" w:hAnsi="Book Antiqua" w:cs="Times New Roman"/>
          <w:sz w:val="24"/>
          <w:szCs w:val="24"/>
        </w:rPr>
        <w:t>at admission (OR</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4.82, 95%CI: 1.94-11.95, </w:t>
      </w:r>
      <w:r w:rsidRPr="00916CEB">
        <w:rPr>
          <w:rFonts w:ascii="Book Antiqua" w:hAnsi="Book Antiqua" w:cs="Times New Roman"/>
          <w:i/>
          <w:iCs/>
          <w:sz w:val="24"/>
          <w:szCs w:val="24"/>
        </w:rPr>
        <w:t>P</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0.001) were independently associated with recovered awareness.</w:t>
      </w:r>
    </w:p>
    <w:p w14:paraId="06B50214" w14:textId="77777777" w:rsidR="00A168C6" w:rsidRPr="00916CEB" w:rsidRDefault="00A168C6" w:rsidP="00916CEB">
      <w:pPr>
        <w:snapToGrid w:val="0"/>
        <w:spacing w:after="0" w:line="360" w:lineRule="auto"/>
        <w:rPr>
          <w:rFonts w:ascii="Book Antiqua" w:hAnsi="Book Antiqua" w:cs="Times New Roman"/>
          <w:b/>
          <w:sz w:val="24"/>
          <w:szCs w:val="24"/>
        </w:rPr>
      </w:pPr>
    </w:p>
    <w:p w14:paraId="76BEE865"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DISCUSSION</w:t>
      </w:r>
    </w:p>
    <w:p w14:paraId="1A274673" w14:textId="0AE67492" w:rsidR="00B02D9E" w:rsidRPr="00916CEB" w:rsidRDefault="00CF34F4"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The results suggest that </w:t>
      </w:r>
      <w:r w:rsidRPr="00916CEB">
        <w:rPr>
          <w:rFonts w:ascii="Book Antiqua" w:hAnsi="Book Antiqua" w:cs="Times New Roman"/>
          <w:color w:val="000000" w:themeColor="text1"/>
          <w:sz w:val="24"/>
          <w:szCs w:val="24"/>
        </w:rPr>
        <w:t xml:space="preserve">patients with severe DoC, without distinction for age, etiology, duration, </w:t>
      </w:r>
      <w:r w:rsidR="008139D4">
        <w:rPr>
          <w:rFonts w:ascii="Book Antiqua" w:hAnsi="Book Antiqua" w:cs="Times New Roman"/>
          <w:color w:val="000000" w:themeColor="text1"/>
          <w:sz w:val="24"/>
          <w:szCs w:val="24"/>
        </w:rPr>
        <w:t>or</w:t>
      </w:r>
      <w:r w:rsidR="008139D4"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extent of DoC, may recover consciousness, despite having</w:t>
      </w:r>
      <w:r w:rsidRPr="00916CEB">
        <w:rPr>
          <w:rFonts w:ascii="Book Antiqua" w:hAnsi="Book Antiqua" w:cs="Times New Roman"/>
          <w:sz w:val="24"/>
          <w:szCs w:val="24"/>
        </w:rPr>
        <w:t xml:space="preserve"> stron</w:t>
      </w:r>
      <w:r w:rsidR="00143C6C" w:rsidRPr="00916CEB">
        <w:rPr>
          <w:rFonts w:ascii="Book Antiqua" w:hAnsi="Book Antiqua" w:cs="Times New Roman"/>
          <w:sz w:val="24"/>
          <w:szCs w:val="24"/>
        </w:rPr>
        <w:t>g predictors of poor prognosis.</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The present preliminary analysis provides information on consecutive patients with severe brain injury and DoC. The number of patients with VS</w:t>
      </w:r>
      <w:r w:rsidR="00E95F3C" w:rsidRPr="00916CEB">
        <w:rPr>
          <w:rFonts w:ascii="Book Antiqua" w:hAnsi="Book Antiqua" w:cs="Times New Roman"/>
          <w:color w:val="000000" w:themeColor="text1"/>
          <w:sz w:val="24"/>
          <w:szCs w:val="24"/>
        </w:rPr>
        <w:t>/UWS</w:t>
      </w:r>
      <w:r w:rsidRPr="00916CEB">
        <w:rPr>
          <w:rFonts w:ascii="Book Antiqua" w:hAnsi="Book Antiqua" w:cs="Times New Roman"/>
          <w:sz w:val="24"/>
          <w:szCs w:val="24"/>
        </w:rPr>
        <w:t xml:space="preserve"> was higher than that </w:t>
      </w:r>
      <w:r w:rsidR="008139D4">
        <w:rPr>
          <w:rFonts w:ascii="Book Antiqua" w:hAnsi="Book Antiqua" w:cs="Times New Roman"/>
          <w:sz w:val="24"/>
          <w:szCs w:val="24"/>
        </w:rPr>
        <w:t xml:space="preserve">of patients </w:t>
      </w:r>
      <w:r w:rsidRPr="00916CEB">
        <w:rPr>
          <w:rFonts w:ascii="Book Antiqua" w:hAnsi="Book Antiqua" w:cs="Times New Roman"/>
          <w:sz w:val="24"/>
          <w:szCs w:val="24"/>
        </w:rPr>
        <w:t>with MCS, and the frequency of vascular etiology was higher than that of traumatic and anoxic etiologies. These findings are supported by an Italian multicenter rehabilitation registry</w:t>
      </w:r>
      <w:r w:rsidR="007364FB" w:rsidRPr="00916CEB">
        <w:rPr>
          <w:rFonts w:ascii="Book Antiqua" w:hAnsi="Book Antiqua" w:cs="Times New Roman"/>
          <w:sz w:val="24"/>
          <w:szCs w:val="24"/>
          <w:vertAlign w:val="superscript"/>
        </w:rPr>
        <w:fldChar w:fldCharType="begin">
          <w:fldData xml:space="preserve">PEVuZE5vdGU+PENpdGU+PEF1dGhvcj5QYXNjYXJlbGxhPC9BdXRob3I+PFllYXI+MjAxODwvWWVh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PEVuZE5vdGU+PENpdGU+PEF1dGhvcj5QYXNjYXJlbGxhPC9BdXRob3I+PFllYXI+MjAxODwvWWVh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3" w:tooltip="Pascarella, 2018 #13" w:history="1">
        <w:r w:rsidR="00A90AD2" w:rsidRPr="00916CEB">
          <w:rPr>
            <w:rFonts w:ascii="Book Antiqua" w:hAnsi="Book Antiqua" w:cs="Times New Roman"/>
            <w:noProof/>
            <w:sz w:val="24"/>
            <w:szCs w:val="24"/>
            <w:vertAlign w:val="superscript"/>
          </w:rPr>
          <w:t>13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but not by a German multicenter rehabilitation registry</w:t>
      </w:r>
      <w:r w:rsidR="007364FB" w:rsidRPr="00916CEB">
        <w:rPr>
          <w:rFonts w:ascii="Book Antiqua" w:hAnsi="Book Antiqua" w:cs="Times New Roman"/>
          <w:sz w:val="24"/>
          <w:szCs w:val="24"/>
          <w:vertAlign w:val="superscript"/>
        </w:rPr>
        <w:fldChar w:fldCharType="begin">
          <w:fldData xml:space="preserve">PEVuZE5vdGU+PENpdGU+PEF1dGhvcj5HcmlsbDwvQXV0aG9yPjxZZWFyPjIwMTM8L1llYXI+PFJl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dGl0bGU+QXJjaCBQaHlzIE1lZCBSZWhhYmlsPC9mdWxsLXRpdGxlPjxhYmJyLTE+QXJjaGl2ZXMg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PEVuZE5vdGU+PENpdGU+PEF1dGhvcj5HcmlsbDwvQXV0aG9yPjxZZWFyPjIwMTM8L1llYXI+PFJl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dGl0bGU+QXJjaCBQaHlzIE1lZCBSZWhhYmlsPC9mdWxsLXRpdGxlPjxhYmJyLTE+QXJjaGl2ZXMg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4" w:tooltip="Grill, 2013 #14" w:history="1">
        <w:r w:rsidR="00A90AD2" w:rsidRPr="00916CEB">
          <w:rPr>
            <w:rFonts w:ascii="Book Antiqua" w:hAnsi="Book Antiqua" w:cs="Times New Roman"/>
            <w:noProof/>
            <w:sz w:val="24"/>
            <w:szCs w:val="24"/>
            <w:vertAlign w:val="superscript"/>
          </w:rPr>
          <w:t>14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where the frequency of anoxic etiology was higher than that of the vascular or traumatic etiology, and time since injury was shorter (</w:t>
      </w:r>
      <w:r w:rsidRPr="00916CEB">
        <w:rPr>
          <w:rFonts w:ascii="Book Antiqua" w:hAnsi="Book Antiqua" w:cs="Times New Roman"/>
          <w:i/>
          <w:iCs/>
          <w:sz w:val="24"/>
          <w:szCs w:val="24"/>
        </w:rPr>
        <w:t>i.e.</w:t>
      </w:r>
      <w:r w:rsidR="00130820" w:rsidRPr="00916CEB">
        <w:rPr>
          <w:rFonts w:ascii="Book Antiqua" w:hAnsi="Book Antiqua" w:cs="Times New Roman"/>
          <w:sz w:val="24"/>
          <w:szCs w:val="24"/>
        </w:rPr>
        <w:t>,</w:t>
      </w:r>
      <w:r w:rsidRPr="00916CEB">
        <w:rPr>
          <w:rFonts w:ascii="Book Antiqua" w:hAnsi="Book Antiqua" w:cs="Times New Roman"/>
          <w:sz w:val="24"/>
          <w:szCs w:val="24"/>
        </w:rPr>
        <w:t xml:space="preserve"> mean 28 d). Therefore, the discrepancies among registries could likely be related to the differenc</w:t>
      </w:r>
      <w:r w:rsidR="00143C6C" w:rsidRPr="00916CEB">
        <w:rPr>
          <w:rFonts w:ascii="Book Antiqua" w:hAnsi="Book Antiqua" w:cs="Times New Roman"/>
          <w:sz w:val="24"/>
          <w:szCs w:val="24"/>
        </w:rPr>
        <w:t>es in the eligibility criteria.</w:t>
      </w:r>
    </w:p>
    <w:p w14:paraId="6FC656F5" w14:textId="3AAC7475"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The first aim of this present longitudinal study was to present the process of consciousness recovery on clinical evolution after 12-mo of follow-up. Patients with severe brain injury, irrespective of the cause, often develop VS</w:t>
      </w:r>
      <w:r w:rsidR="00BC52CD" w:rsidRPr="00916CEB">
        <w:rPr>
          <w:rFonts w:ascii="Book Antiqua" w:hAnsi="Book Antiqua" w:cs="Times New Roman"/>
          <w:sz w:val="24"/>
          <w:szCs w:val="24"/>
        </w:rPr>
        <w:t>/UWS</w:t>
      </w:r>
      <w:r w:rsidRPr="00916CEB">
        <w:rPr>
          <w:rFonts w:ascii="Book Antiqua" w:hAnsi="Book Antiqua" w:cs="Times New Roman"/>
          <w:sz w:val="24"/>
          <w:szCs w:val="24"/>
        </w:rPr>
        <w:t xml:space="preserve"> after an initial coma and subsequently develop MCS, but not always reaching full consciousness or self-awareness. Upon study entry, the patients with VS/UWS and those with MCS showed different clinical scale scores, which is consistent with the diagnoses of the patients, but the two groups had similar age, time post-injury, and etiology, which are different from the findings of previous studies</w:t>
      </w:r>
      <w:r w:rsidRPr="00916CEB">
        <w:rPr>
          <w:rFonts w:ascii="Book Antiqua" w:hAnsi="Book Antiqua" w:cs="Times New Roman"/>
          <w:sz w:val="24"/>
          <w:szCs w:val="24"/>
          <w:vertAlign w:val="superscript"/>
        </w:rPr>
        <w:fldChar w:fldCharType="begin">
          <w:fldData xml:space="preserve">PEVuZE5vdGU+PENpdGU+PEF1dGhvcj5QZXJyaW48L0F1dGhvcj48WWVhcj4yMDA2PC9ZZWFyPjxS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MjM3OS04NTwvcGFnZXM+PHZvbHVtZT4xMjc8L3ZvbHVtZT48bnVtYmVyPjY8L251bWJlcj48a2V5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PEVuZE5vdGU+PENpdGU+PEF1dGhvcj5QZXJyaW48L0F1dGhvcj48WWVhcj4yMDA2PC9ZZWFyPjxS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5" w:tooltip="Perrin, 2006 #15" w:history="1">
        <w:r w:rsidR="00A90AD2" w:rsidRPr="00916CEB">
          <w:rPr>
            <w:rFonts w:ascii="Book Antiqua" w:hAnsi="Book Antiqua" w:cs="Times New Roman"/>
            <w:noProof/>
            <w:sz w:val="24"/>
            <w:szCs w:val="24"/>
            <w:vertAlign w:val="superscript"/>
          </w:rPr>
          <w:t>15</w:t>
        </w:r>
      </w:hyperlink>
      <w:r w:rsidR="00A90AD2" w:rsidRPr="00916CEB">
        <w:rPr>
          <w:rFonts w:ascii="Book Antiqua" w:hAnsi="Book Antiqua" w:cs="Times New Roman"/>
          <w:noProof/>
          <w:sz w:val="24"/>
          <w:szCs w:val="24"/>
          <w:vertAlign w:val="superscript"/>
        </w:rPr>
        <w:t>,</w:t>
      </w:r>
      <w:hyperlink w:anchor="_ENREF_16" w:tooltip="Estraneo, 2016 #16" w:history="1">
        <w:r w:rsidR="00A90AD2" w:rsidRPr="00916CEB">
          <w:rPr>
            <w:rFonts w:ascii="Book Antiqua" w:hAnsi="Book Antiqua" w:cs="Times New Roman"/>
            <w:noProof/>
            <w:sz w:val="24"/>
            <w:szCs w:val="24"/>
            <w:vertAlign w:val="superscript"/>
          </w:rPr>
          <w:t>16</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So far, 26/31 MCS patients, but only 16/62 VS</w:t>
      </w:r>
      <w:r w:rsidR="00793A76" w:rsidRPr="00916CEB">
        <w:rPr>
          <w:rFonts w:ascii="Book Antiqua" w:hAnsi="Book Antiqua" w:cs="Times New Roman"/>
          <w:sz w:val="24"/>
          <w:szCs w:val="24"/>
        </w:rPr>
        <w:t>/UWS</w:t>
      </w:r>
      <w:r w:rsidRPr="00916CEB">
        <w:rPr>
          <w:rFonts w:ascii="Book Antiqua" w:hAnsi="Book Antiqua" w:cs="Times New Roman"/>
          <w:sz w:val="24"/>
          <w:szCs w:val="24"/>
        </w:rPr>
        <w:t xml:space="preserve"> patients</w:t>
      </w:r>
      <w:r w:rsidR="00B355D5">
        <w:rPr>
          <w:rFonts w:ascii="Book Antiqua" w:hAnsi="Book Antiqua" w:cs="Times New Roman"/>
          <w:sz w:val="24"/>
          <w:szCs w:val="24"/>
        </w:rPr>
        <w:t>,</w:t>
      </w:r>
      <w:r w:rsidRPr="00916CEB">
        <w:rPr>
          <w:rFonts w:ascii="Book Antiqua" w:hAnsi="Book Antiqua" w:cs="Times New Roman"/>
          <w:sz w:val="24"/>
          <w:szCs w:val="24"/>
        </w:rPr>
        <w:t xml:space="preserve"> in our cohort recovered consciousness or corrected to a</w:t>
      </w:r>
      <w:r w:rsidR="00B355D5">
        <w:rPr>
          <w:rFonts w:ascii="Book Antiqua" w:hAnsi="Book Antiqua" w:cs="Times New Roman"/>
          <w:sz w:val="24"/>
          <w:szCs w:val="24"/>
        </w:rPr>
        <w:t>n</w:t>
      </w:r>
      <w:r w:rsidRPr="00916CEB">
        <w:rPr>
          <w:rFonts w:ascii="Book Antiqua" w:hAnsi="Book Antiqua" w:cs="Times New Roman"/>
          <w:sz w:val="24"/>
          <w:szCs w:val="24"/>
        </w:rPr>
        <w:t xml:space="preserve"> LIS, and thus the clinical outcomes were significantly different between the two diagnostic groups. This finding is supported by previous studies of patients with MCS showing a better short-</w:t>
      </w:r>
      <w:r w:rsidR="007364FB" w:rsidRPr="00916CEB">
        <w:rPr>
          <w:rFonts w:ascii="Book Antiqua" w:hAnsi="Book Antiqua" w:cs="Times New Roman"/>
          <w:sz w:val="24"/>
          <w:szCs w:val="24"/>
          <w:vertAlign w:val="superscript"/>
        </w:rPr>
        <w:fldChar w:fldCharType="begin">
          <w:fldData xml:space="preserve">PEVuZE5vdGU+PENpdGU+PEF1dGhvcj5CcnVubzwvQXV0aG9yPjxZZWFyPjIwMTI8L1llYXI+PFJl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Sm91cm5hbCBvZiBuZXVyb2xvZ3k8L2FiYnItMT48L2FsdC1wZXJpb2RpY2FsPjxwYWdlcz4xMDg3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b248L2FiYnItMT48L2FsdC1wZXJpb2RpY2FsPjxwYWdlcz4xOTA4LTIzPC9wYWdlcz48dm9sdW1l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==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PEVuZE5vdGU+PENpdGU+PEF1dGhvcj5CcnVubzwvQXV0aG9yPjxZZWFyPjIwMTI8L1llYXI+PFJl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Sm91cm5hbCBvZiBuZXVyb2xvZ3k8L2FiYnItMT48L2FsdC1wZXJpb2RpY2FsPjxwYWdlcz4xMDg3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==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17-19</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and long-term outcome (&gt;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12 mo post-injury)</w:t>
      </w:r>
      <w:r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ZWNOdW0+MjA8L1JlY051bT48RGlzcGxheVRleHQ+WzE3LDIwXTwvRGlzcGxheVRleHQ+PHJlY29y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Y2FsPjxwYWdlcz4yNDYtNTI8L3BhZ2VzPjx2b2x1bWU+NzU8L3ZvbHVtZT48bnVtYmVyPjM8L251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cz4xMDg3LTk4PC9wYWdlcz48dm9sdW1lPjI1OTwvdm9sdW1lPjxudW1iZXI+NjwvbnVtYmVyPjxr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ZWNOdW0+MjA8L1JlY051bT48RGlzcGxheVRleHQ+WzE3LDIwXTwvRGlzcGxheVRleHQ+PHJlY29y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cz4xMDg3LTk4PC9wYWdlcz48dm9sdW1lPjI1OTwvdm9sdW1lPjxudW1iZXI+NjwvbnVtYmVyPjxr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w:t>
        </w:r>
      </w:hyperlink>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Nevertheless, the patient populations remain heterogeneous among the studies and within the studies in terms of time post-injury, frequency of traumatic or non-traumatic etiology, level of consciousness, and sample size.</w:t>
      </w:r>
    </w:p>
    <w:p w14:paraId="2702E326" w14:textId="184D480A" w:rsidR="00B02D9E" w:rsidRPr="00916CEB" w:rsidRDefault="00CF34F4"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 xml:space="preserve">The secondary aim of this longitudinal study was to examine the factors affecting prognosis. Anoxic DoC has a worse prognosis than vascular or traumatic DoC, and longer VS/UWS durations are associated with </w:t>
      </w:r>
      <w:r w:rsidR="00D00D12">
        <w:rPr>
          <w:rFonts w:ascii="Book Antiqua" w:hAnsi="Book Antiqua" w:cs="Times New Roman"/>
          <w:sz w:val="24"/>
          <w:szCs w:val="24"/>
        </w:rPr>
        <w:t xml:space="preserve">a </w:t>
      </w:r>
      <w:r w:rsidRPr="00916CEB">
        <w:rPr>
          <w:rFonts w:ascii="Book Antiqua" w:hAnsi="Book Antiqua" w:cs="Times New Roman"/>
          <w:sz w:val="24"/>
          <w:szCs w:val="24"/>
        </w:rPr>
        <w:t>lower likelihood of regaining awareness. Unfortunately, only one patient with HIE emerged from MCS, while all the other patients with HIE remained VS/UWS or MCS- after up to 4-year follow-up. Thus, our observations are in line with the generally very poor functional prognosis of HIE. It has been suggested that VS/UWS be considered permanent when lasting &gt;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12 mo after TBI or 3 mo after the original anoxic/vascular condition, but late recovery of consciousness </w:t>
      </w:r>
      <w:r w:rsidR="00B355D5" w:rsidRPr="00916CEB">
        <w:rPr>
          <w:rFonts w:ascii="Book Antiqua" w:hAnsi="Book Antiqua" w:cs="Times New Roman"/>
          <w:sz w:val="24"/>
          <w:szCs w:val="24"/>
        </w:rPr>
        <w:t>ha</w:t>
      </w:r>
      <w:r w:rsidR="00B355D5">
        <w:rPr>
          <w:rFonts w:ascii="Book Antiqua" w:hAnsi="Book Antiqua" w:cs="Times New Roman"/>
          <w:sz w:val="24"/>
          <w:szCs w:val="24"/>
        </w:rPr>
        <w:t>s</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been reported</w:t>
      </w:r>
      <w:r w:rsidRPr="00916CEB">
        <w:rPr>
          <w:rFonts w:ascii="Book Antiqua" w:hAnsi="Book Antiqua" w:cs="Times New Roman"/>
          <w:sz w:val="24"/>
          <w:szCs w:val="24"/>
          <w:vertAlign w:val="superscript"/>
        </w:rPr>
        <w:fldChar w:fldCharType="begin">
          <w:fldData xml:space="preserve">PEVuZE5vdGU+PENpdGU+PEF1dGhvcj5IaWdhc2hpPC9BdXRob3I+PFllYXI+MTk4MTwvWWVhcj48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PEVuZE5vdGU+PENpdGU+PEF1dGhvcj5IaWdhc2hpPC9BdXRob3I+PFllYXI+MTk4MTwvWWVhcj48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1" w:tooltip="Higashi, 1981 #21" w:history="1">
        <w:r w:rsidR="00A90AD2" w:rsidRPr="00916CEB">
          <w:rPr>
            <w:rFonts w:ascii="Book Antiqua" w:hAnsi="Book Antiqua" w:cs="Times New Roman"/>
            <w:noProof/>
            <w:sz w:val="24"/>
            <w:szCs w:val="24"/>
            <w:vertAlign w:val="superscript"/>
          </w:rPr>
          <w:t>21</w:t>
        </w:r>
      </w:hyperlink>
      <w:r w:rsidR="00A90AD2" w:rsidRPr="00916CEB">
        <w:rPr>
          <w:rFonts w:ascii="Book Antiqua" w:hAnsi="Book Antiqua" w:cs="Times New Roman"/>
          <w:noProof/>
          <w:sz w:val="24"/>
          <w:szCs w:val="24"/>
          <w:vertAlign w:val="superscript"/>
        </w:rPr>
        <w:t>,</w:t>
      </w:r>
      <w:hyperlink w:anchor="_ENREF_22" w:tooltip="Levin, 1991 #22" w:history="1">
        <w:r w:rsidR="00A90AD2" w:rsidRPr="00916CEB">
          <w:rPr>
            <w:rFonts w:ascii="Book Antiqua" w:hAnsi="Book Antiqua" w:cs="Times New Roman"/>
            <w:noProof/>
            <w:sz w:val="24"/>
            <w:szCs w:val="24"/>
            <w:vertAlign w:val="superscript"/>
          </w:rPr>
          <w:t>22</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In any case, emergence can occur months or even years after DoC, and long time to emergence always leads to severe or extremely severe functional disability and poor functioning. Moreover, our study included DoC patients who entered the rehabilitation centers and were followed for 12 mo. Therefore, compared with previous studies, the patients’ duration of onset was longer, which was more likely to reflect the late prognosis of DoC. Lammi </w:t>
      </w:r>
      <w:r w:rsidRPr="00916CEB">
        <w:rPr>
          <w:rFonts w:ascii="Book Antiqua" w:hAnsi="Book Antiqua" w:cs="Times New Roman"/>
          <w:i/>
          <w:iCs/>
          <w:sz w:val="24"/>
          <w:szCs w:val="24"/>
        </w:rPr>
        <w:t>et al</w:t>
      </w:r>
      <w:r w:rsidR="007364FB"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&lt;EndNote&gt;&lt;Cite&gt;&lt;Author&gt;Lammi&lt;/Author&gt;&lt;Year&gt;2005&lt;/Year&gt;&lt;RecNum&gt;23&lt;/RecNum&gt;&lt;DisplayText&gt;[23]&lt;/DisplayText&gt;&lt;record&gt;&lt;rec-number&gt;23&lt;/rec-number&gt;&lt;foreign-keys&gt;&lt;key app="EN" db-id="fafda0p5ldf00meppzf5d9pirx9r22rvp5r9" timestamp="1586760166"&gt;23&lt;/key&gt;&lt;/foreign-keys&gt;&lt;ref-type name="Journal Article"&gt;17&lt;/ref-type&gt;&lt;contributors&gt;&lt;authors&gt;&lt;author&gt;Lammi, M. H.&lt;/author&gt;&lt;author&gt;Smith, V. H.&lt;/author&gt;&lt;author&gt;Tate, R. L.&lt;/author&gt;&lt;author&gt;Taylor, C. M.&lt;/author&gt;&lt;/authors&gt;&lt;/contributors&gt;&lt;auth-address&gt;Brain Injury Rehabilitation Unit, Royal Rehabilitation Centre Sydney, Ryde, Australia.&lt;/auth-address&gt;&lt;titles&gt;&lt;title&gt;The minimally conscious state and recovery potential: a follow-up study 2 to 5 years after traumatic brain injury&lt;/title&gt;&lt;secondary-title&gt;Arch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rehabilitation&lt;/abbr-1&gt;&lt;/alt-periodical&gt;&lt;pages&gt;746-54&lt;/pages&gt;&lt;volume&gt;86&lt;/volume&gt;&lt;number&gt;4&lt;/number&gt;&lt;keywords&gt;&lt;keyword&gt;Adult&lt;/keyword&gt;&lt;keyword&gt;Brain Injuries/*rehabilitation&lt;/keyword&gt;&lt;keyword&gt;Female&lt;/keyword&gt;&lt;keyword&gt;Follow-Up Studies&lt;/keyword&gt;&lt;keyword&gt;Humans&lt;/keyword&gt;&lt;keyword&gt;Male&lt;/keyword&gt;&lt;keyword&gt;Middle Aged&lt;/keyword&gt;&lt;keyword&gt;Persistent Vegetative State/*rehabilitation&lt;/keyword&gt;&lt;keyword&gt;*Recovery of Function/physiology&lt;/keyword&gt;&lt;keyword&gt;Time Factors&lt;/keyword&gt;&lt;/keywords&gt;&lt;dates&gt;&lt;year&gt;2005&lt;/year&gt;&lt;pub-dates&gt;&lt;date&gt;Apr&lt;/date&gt;&lt;/pub-dates&gt;&lt;/dates&gt;&lt;isbn&gt;0003-9993 (Print)&amp;#xD;0003-9993 (Linking)&lt;/isbn&gt;&lt;accession-num&gt;15827927&lt;/accession-num&gt;&lt;urls&gt;&lt;related-urls&gt;&lt;url&gt;http://www.ncbi.nlm.nih.gov/pubmed/15827927&lt;/url&gt;&lt;/related-urls&gt;&lt;/urls&gt;&lt;electronic-resource-num&gt;10.1016/j.apmr.2004.11.004&lt;/electronic-resource-num&gt;&lt;/record&gt;&lt;/Cite&gt;&lt;/EndNote&gt;</w:instrText>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3" w:tooltip="Lammi, 2005 #23" w:history="1">
        <w:r w:rsidR="00A90AD2" w:rsidRPr="00916CEB">
          <w:rPr>
            <w:rFonts w:ascii="Book Antiqua" w:hAnsi="Book Antiqua" w:cs="Times New Roman"/>
            <w:noProof/>
            <w:sz w:val="24"/>
            <w:szCs w:val="24"/>
            <w:vertAlign w:val="superscript"/>
          </w:rPr>
          <w:t>23</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found that recovery after a prolonged MCS is highly variable among patients. MCS duration does not seem to influence the psychosocial condition or functional recovery of the patients. Patients in VS</w:t>
      </w:r>
      <w:r w:rsidR="00955815" w:rsidRPr="00916CEB">
        <w:rPr>
          <w:rFonts w:ascii="Book Antiqua" w:hAnsi="Book Antiqua" w:cs="Times New Roman"/>
          <w:sz w:val="24"/>
          <w:szCs w:val="24"/>
        </w:rPr>
        <w:t>/UWS</w:t>
      </w:r>
      <w:r w:rsidRPr="00916CEB">
        <w:rPr>
          <w:rFonts w:ascii="Book Antiqua" w:hAnsi="Book Antiqua" w:cs="Times New Roman"/>
          <w:sz w:val="24"/>
          <w:szCs w:val="24"/>
        </w:rPr>
        <w:t xml:space="preserve"> with a transition to MCS within </w:t>
      </w:r>
      <w:r w:rsidR="00B355D5">
        <w:rPr>
          <w:rFonts w:ascii="Book Antiqua" w:hAnsi="Book Antiqua" w:cs="Times New Roman"/>
          <w:sz w:val="24"/>
          <w:szCs w:val="24"/>
        </w:rPr>
        <w:t>8</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wk of DoC onset are likely to recover to higher functional levels, with many of them able to go home and resume daily activities</w:t>
      </w:r>
      <w:r w:rsidR="007364FB"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TnVtPjI0PC9SZWNOdW0+PERpc3BsYXlUZXh0PlsyNF08L0Rpc3BsYXlUZXh0PjxyZWNvcmQ+PHJl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TnVtPjI0PC9SZWNOdW0+PERpc3BsYXlUZXh0PlsyNF08L0Rpc3BsYXlUZXh0PjxyZWNvcmQ+PHJl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4" w:tooltip="Katz, 2009 #24" w:history="1">
        <w:r w:rsidR="00A90AD2" w:rsidRPr="00916CEB">
          <w:rPr>
            <w:rFonts w:ascii="Book Antiqua" w:hAnsi="Book Antiqua" w:cs="Times New Roman"/>
            <w:noProof/>
            <w:sz w:val="24"/>
            <w:szCs w:val="24"/>
            <w:vertAlign w:val="superscript"/>
          </w:rPr>
          <w:t>24</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xml:space="preserve">, supporting the present study. Since our cohort had enrolled more MCS patients with vascular etiology, some of whom were corrected to LIS, more patients with vascular etiology recovered from DoC. It has to be </w:t>
      </w:r>
      <w:r w:rsidR="00B355D5">
        <w:rPr>
          <w:rFonts w:ascii="Book Antiqua" w:hAnsi="Book Antiqua" w:cs="Times New Roman"/>
          <w:sz w:val="24"/>
          <w:szCs w:val="24"/>
        </w:rPr>
        <w:t>stressed</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that the data presented here are preliminary, but they appear to confirm that patients with anoxic DoC have worse outcomes than patients with traumatic or vascular DoC, as supported by the literature</w:t>
      </w:r>
      <w:r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TnVtPjI0PC9SZWNOdW0+PERpc3BsYXlUZXh0PlsxNywyMCwyNC0yNl08L0Rpc3BsYXlUZXh0Pjxy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cm9sb2d5PC9hYmJyLTE+PC9hbHQtcGVyaW9kaWNhbD48cGFnZXM+MjM5LTQ1PC9wYWdlcz48dm9s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ZGljYWw+PHBhZ2VzPjI0Ni01MjwvcGFnZXM+PHZvbHVtZT43NTwvdm9sdW1lPjxudW1iZXI+Mzwv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Z2VzPjEwODctOTg8L3BhZ2VzPjx2b2x1bWU+MjU5PC92b2x1bWU+PG51bWJlcj42PC9udW1iZXI+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b2d5PC9hYmJyLTE+PC9hbHQtcGVyaW9kaWNhbD48cGFnZXM+NDY0LTcwPC9wYWdlcz48dm9sdW1l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PEVuZE5vdGU+PENpdGU+PEF1dGhvcj5LYXR6PC9BdXRob3I+PFllYXI+MjAwOTwvWWVhcj48UmVj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cm9sb2d5PC9hYmJyLTE+PC9hbHQtcGVyaW9kaWNhbD48cGFnZXM+MjM5LTQ1PC9wYWdlcz48dm9s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ZGljYWw+PHBhZ2VzPjI0Ni01MjwvcGFnZXM+PHZvbHVtZT43NTwvdm9sdW1lPjxudW1iZXI+Mzwv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vertAlign w:val="superscript"/>
        </w:rPr>
      </w:r>
      <w:r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17" w:tooltip="Bruno, 2012 #17" w:history="1">
        <w:r w:rsidR="00A90AD2" w:rsidRPr="00916CEB">
          <w:rPr>
            <w:rFonts w:ascii="Book Antiqua" w:hAnsi="Book Antiqua" w:cs="Times New Roman"/>
            <w:noProof/>
            <w:sz w:val="24"/>
            <w:szCs w:val="24"/>
            <w:vertAlign w:val="superscript"/>
          </w:rPr>
          <w:t>17</w:t>
        </w:r>
      </w:hyperlink>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hyperlink w:anchor="_ENREF_24" w:tooltip="Katz, 2009 #24" w:history="1">
        <w:r w:rsidR="00A90AD2" w:rsidRPr="00916CEB">
          <w:rPr>
            <w:rFonts w:ascii="Book Antiqua" w:hAnsi="Book Antiqua" w:cs="Times New Roman"/>
            <w:noProof/>
            <w:sz w:val="24"/>
            <w:szCs w:val="24"/>
            <w:vertAlign w:val="superscript"/>
          </w:rPr>
          <w:t>24-26</w:t>
        </w:r>
      </w:hyperlink>
      <w:r w:rsidR="00A90AD2" w:rsidRPr="00916CEB">
        <w:rPr>
          <w:rFonts w:ascii="Book Antiqua" w:hAnsi="Book Antiqua" w:cs="Times New Roman"/>
          <w:noProof/>
          <w:sz w:val="24"/>
          <w:szCs w:val="24"/>
          <w:vertAlign w:val="superscript"/>
        </w:rPr>
        <w:t>]</w:t>
      </w:r>
      <w:r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p>
    <w:p w14:paraId="34D1033F" w14:textId="2BE3A519" w:rsidR="00B02D9E" w:rsidRPr="00916CEB" w:rsidRDefault="000B3F50"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In the present study, although the</w:t>
      </w:r>
      <w:r w:rsidR="00B355D5">
        <w:rPr>
          <w:rFonts w:ascii="Book Antiqua" w:hAnsi="Book Antiqua" w:cs="Times New Roman"/>
          <w:sz w:val="24"/>
          <w:szCs w:val="24"/>
        </w:rPr>
        <w:t xml:space="preserve"> </w:t>
      </w:r>
      <w:r w:rsidRPr="00916CEB">
        <w:rPr>
          <w:rFonts w:ascii="Book Antiqua" w:hAnsi="Book Antiqua" w:cs="Times New Roman"/>
          <w:sz w:val="24"/>
          <w:szCs w:val="24"/>
        </w:rPr>
        <w:t>preliminary data cannot provide definitive diagnostic and prognostic information, they strongly indicate that patients in prolonged DoC should not be pooled for prognostic purposes at admission. First, in all 93</w:t>
      </w:r>
      <w:r w:rsidR="00B40648"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patients, we screened out </w:t>
      </w:r>
      <w:r w:rsidR="00B355D5">
        <w:rPr>
          <w:rFonts w:ascii="Book Antiqua" w:hAnsi="Book Antiqua" w:cs="Times New Roman"/>
          <w:sz w:val="24"/>
          <w:szCs w:val="24"/>
        </w:rPr>
        <w:t>eight</w:t>
      </w:r>
      <w:r w:rsidR="00B355D5"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cases of LIS, who should not be classified as prolonged DOC strictly. Second, the </w:t>
      </w:r>
      <w:r w:rsidR="00CF34F4" w:rsidRPr="00916CEB">
        <w:rPr>
          <w:rFonts w:ascii="Book Antiqua" w:hAnsi="Book Antiqua" w:cs="Times New Roman"/>
          <w:sz w:val="24"/>
          <w:szCs w:val="24"/>
        </w:rPr>
        <w:t>analysis showed that the potential for unfavorable outcome was significantly greater in VS</w:t>
      </w:r>
      <w:r w:rsidR="00955815"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than in MCS. Thirty-one patients in the MCS group had a median duration of 61 d, slightly longer than</w:t>
      </w:r>
      <w:r w:rsidR="00B355D5">
        <w:rPr>
          <w:rFonts w:ascii="Book Antiqua" w:hAnsi="Book Antiqua" w:cs="Times New Roman"/>
          <w:sz w:val="24"/>
          <w:szCs w:val="24"/>
        </w:rPr>
        <w:t xml:space="preserve"> those reported in</w:t>
      </w:r>
      <w:r w:rsidR="00CF34F4" w:rsidRPr="00916CEB">
        <w:rPr>
          <w:rFonts w:ascii="Book Antiqua" w:hAnsi="Book Antiqua" w:cs="Times New Roman"/>
          <w:sz w:val="24"/>
          <w:szCs w:val="24"/>
        </w:rPr>
        <w:t xml:space="preserve"> previous studies. However, the results suggested that six patients were corrected to a</w:t>
      </w:r>
      <w:r w:rsidR="00B355D5">
        <w:rPr>
          <w:rFonts w:ascii="Book Antiqua" w:hAnsi="Book Antiqua" w:cs="Times New Roman"/>
          <w:sz w:val="24"/>
          <w:szCs w:val="24"/>
        </w:rPr>
        <w:t>n</w:t>
      </w:r>
      <w:r w:rsidR="00CF34F4" w:rsidRPr="00916CEB">
        <w:rPr>
          <w:rFonts w:ascii="Book Antiqua" w:hAnsi="Book Antiqua" w:cs="Times New Roman"/>
          <w:sz w:val="24"/>
          <w:szCs w:val="24"/>
        </w:rPr>
        <w:t xml:space="preserve"> LIS, and that 80% of the remaining 25 patients converted to EMCS within 6 mo, while 18 patients regained full consciousness. Of the 62 patients with VS/UWS, two were corrected to a</w:t>
      </w:r>
      <w:r w:rsidR="00B355D5">
        <w:rPr>
          <w:rFonts w:ascii="Book Antiqua" w:hAnsi="Book Antiqua" w:cs="Times New Roman"/>
          <w:sz w:val="24"/>
          <w:szCs w:val="24"/>
        </w:rPr>
        <w:t>n</w:t>
      </w:r>
      <w:r w:rsidR="00CF34F4" w:rsidRPr="00916CEB">
        <w:rPr>
          <w:rFonts w:ascii="Book Antiqua" w:hAnsi="Book Antiqua" w:cs="Times New Roman"/>
          <w:sz w:val="24"/>
          <w:szCs w:val="24"/>
        </w:rPr>
        <w:t xml:space="preserve"> LIS, 13</w:t>
      </w:r>
      <w:r w:rsidR="00B355D5">
        <w:rPr>
          <w:rFonts w:ascii="Book Antiqua" w:hAnsi="Book Antiqua" w:cs="Times New Roman"/>
          <w:sz w:val="24"/>
          <w:szCs w:val="24"/>
        </w:rPr>
        <w:t xml:space="preserve"> </w:t>
      </w:r>
      <w:r w:rsidR="00CF34F4" w:rsidRPr="00916CEB">
        <w:rPr>
          <w:rFonts w:ascii="Book Antiqua" w:hAnsi="Book Antiqua" w:cs="Times New Roman"/>
          <w:sz w:val="24"/>
          <w:szCs w:val="24"/>
        </w:rPr>
        <w:t xml:space="preserve">entered to EMCS, 11 of whom recovered complete consciousness, and 10 of these 11 patients had been converted to MCS at </w:t>
      </w:r>
      <w:r w:rsidR="00130820" w:rsidRPr="00916CEB">
        <w:rPr>
          <w:rFonts w:ascii="Book Antiqua" w:hAnsi="Book Antiqua" w:cs="Times New Roman"/>
          <w:sz w:val="24"/>
          <w:szCs w:val="24"/>
        </w:rPr>
        <w:t>1-mo</w:t>
      </w:r>
      <w:r w:rsidR="00CF34F4" w:rsidRPr="00916CEB">
        <w:rPr>
          <w:rFonts w:ascii="Book Antiqua" w:hAnsi="Book Antiqua" w:cs="Times New Roman"/>
          <w:sz w:val="24"/>
          <w:szCs w:val="24"/>
        </w:rPr>
        <w:t xml:space="preserve"> follow-up. Another patient achieved EMCS only one year after follow-up, and eventually recovered full consciousness at</w:t>
      </w:r>
      <w:r w:rsidR="00B355D5">
        <w:rPr>
          <w:rFonts w:ascii="Book Antiqua" w:hAnsi="Book Antiqua" w:cs="Times New Roman"/>
          <w:sz w:val="24"/>
          <w:szCs w:val="24"/>
        </w:rPr>
        <w:t xml:space="preserve"> </w:t>
      </w:r>
      <w:r w:rsidR="00B355D5" w:rsidRPr="00916CEB">
        <w:rPr>
          <w:rFonts w:ascii="Book Antiqua" w:hAnsi="Book Antiqua" w:cs="Times New Roman"/>
          <w:sz w:val="24"/>
          <w:szCs w:val="24"/>
        </w:rPr>
        <w:t>2</w:t>
      </w:r>
      <w:r w:rsidR="00B355D5">
        <w:rPr>
          <w:rFonts w:ascii="Book Antiqua" w:hAnsi="Book Antiqua" w:cs="Times New Roman"/>
          <w:sz w:val="24"/>
          <w:szCs w:val="24"/>
        </w:rPr>
        <w:t>-</w:t>
      </w:r>
      <w:r w:rsidR="00CF34F4" w:rsidRPr="00916CEB">
        <w:rPr>
          <w:rFonts w:ascii="Book Antiqua" w:hAnsi="Book Antiqua" w:cs="Times New Roman"/>
          <w:sz w:val="24"/>
          <w:szCs w:val="24"/>
        </w:rPr>
        <w:t>year follow-up. We found that, contrary to VS</w:t>
      </w:r>
      <w:r w:rsidR="00955815"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the permanence of MCS cannot be established 1 year after coma onset. Between 3 and 6 mo after coma onset, most patients in MCS emerged from this condition. At this stage, patients in MCS seem to have an important potential for recovery given that, at 1-year follow-up, approximately 50% of them recovered at least partial independence for locomotion and activities of daily living. After 6 mo, that potential seems to drop given that, among four patients who remained in MCS for more than 6 mo, none regained full consciousness. After 6 mo in the MCS state, the prognosis becomes even worse, which is the same as in VS/UWS. Among 39 patients who remained in VS/UWS for 3 mo of follow-up, only one regained full ambulation and 34 remained in this condition at the endpoint. To our knowledge, only one study has reported the outcome at 1 year </w:t>
      </w:r>
      <w:r w:rsidR="0018356C">
        <w:rPr>
          <w:rFonts w:ascii="Book Antiqua" w:hAnsi="Book Antiqua" w:cs="Times New Roman"/>
          <w:sz w:val="24"/>
          <w:szCs w:val="24"/>
        </w:rPr>
        <w:t>after</w:t>
      </w:r>
      <w:r w:rsidR="0018356C" w:rsidRPr="00916CEB">
        <w:rPr>
          <w:rFonts w:ascii="Book Antiqua" w:hAnsi="Book Antiqua" w:cs="Times New Roman"/>
          <w:sz w:val="24"/>
          <w:szCs w:val="24"/>
        </w:rPr>
        <w:t xml:space="preserve"> </w:t>
      </w:r>
      <w:r w:rsidR="00CF34F4" w:rsidRPr="00916CEB">
        <w:rPr>
          <w:rFonts w:ascii="Book Antiqua" w:hAnsi="Book Antiqua" w:cs="Times New Roman"/>
          <w:sz w:val="24"/>
          <w:szCs w:val="24"/>
        </w:rPr>
        <w:t xml:space="preserve">patients </w:t>
      </w:r>
      <w:r w:rsidR="0018356C">
        <w:rPr>
          <w:rFonts w:ascii="Book Antiqua" w:hAnsi="Book Antiqua" w:cs="Times New Roman"/>
          <w:sz w:val="24"/>
          <w:szCs w:val="24"/>
        </w:rPr>
        <w:t xml:space="preserve">were </w:t>
      </w:r>
      <w:r w:rsidR="00CF34F4" w:rsidRPr="00916CEB">
        <w:rPr>
          <w:rFonts w:ascii="Book Antiqua" w:hAnsi="Book Antiqua" w:cs="Times New Roman"/>
          <w:sz w:val="24"/>
          <w:szCs w:val="24"/>
        </w:rPr>
        <w:t xml:space="preserve">considered in MCS after 6 mo of follow-up and this outcome was poor because none of the four patients could live with family; all needed total assistance for </w:t>
      </w:r>
      <w:r w:rsidR="00130820" w:rsidRPr="00916CEB">
        <w:rPr>
          <w:rFonts w:ascii="Book Antiqua" w:hAnsi="Book Antiqua" w:cs="Times New Roman"/>
          <w:sz w:val="24"/>
          <w:szCs w:val="24"/>
        </w:rPr>
        <w:t xml:space="preserve">activities of daily living </w:t>
      </w:r>
      <w:r w:rsidR="00CF34F4" w:rsidRPr="00916CEB">
        <w:rPr>
          <w:rFonts w:ascii="Book Antiqua" w:hAnsi="Book Antiqua" w:cs="Times New Roman"/>
          <w:sz w:val="24"/>
          <w:szCs w:val="24"/>
        </w:rPr>
        <w:t>and had to be institutionalized</w:t>
      </w:r>
      <w:r w:rsidR="007364FB"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ZWNOdW0+MjA8L1JlY051bT48RGlzcGxheVRleHQ+WzIwXTwvRGlzcGxheVRleHQ+PHJlY29yZD48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PjxwYWdlcz4yNDYtNTI8L3BhZ2VzPjx2b2x1bWU+NzU8L3ZvbHVtZT48bnVtYmVyPjM8L251bWJl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PEVuZE5vdGU+PENpdGU+PEF1dGhvcj5MdWF1dGU8L0F1dGhvcj48WWVhcj4yMDEwPC9ZZWFyPjxS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PjxwYWdlcz4yNDYtNTI8L3BhZ2VzPjx2b2x1bWU+NzU8L3ZvbHVtZT48bnVtYmVyPjM8L251bWJl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364FB" w:rsidRPr="00916CEB">
        <w:rPr>
          <w:rFonts w:ascii="Book Antiqua" w:hAnsi="Book Antiqua" w:cs="Times New Roman"/>
          <w:sz w:val="24"/>
          <w:szCs w:val="24"/>
          <w:vertAlign w:val="superscript"/>
        </w:rPr>
      </w:r>
      <w:r w:rsidR="007364FB"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0" w:tooltip="Luaute, 2010 #20" w:history="1">
        <w:r w:rsidR="00A90AD2" w:rsidRPr="00916CEB">
          <w:rPr>
            <w:rFonts w:ascii="Book Antiqua" w:hAnsi="Book Antiqua" w:cs="Times New Roman"/>
            <w:noProof/>
            <w:sz w:val="24"/>
            <w:szCs w:val="24"/>
            <w:vertAlign w:val="superscript"/>
          </w:rPr>
          <w:t>20</w:t>
        </w:r>
      </w:hyperlink>
      <w:r w:rsidR="00A90AD2" w:rsidRPr="00916CEB">
        <w:rPr>
          <w:rFonts w:ascii="Book Antiqua" w:hAnsi="Book Antiqua" w:cs="Times New Roman"/>
          <w:noProof/>
          <w:sz w:val="24"/>
          <w:szCs w:val="24"/>
          <w:vertAlign w:val="superscript"/>
        </w:rPr>
        <w:t>]</w:t>
      </w:r>
      <w:r w:rsidR="007364FB" w:rsidRPr="00916CEB">
        <w:rPr>
          <w:rFonts w:ascii="Book Antiqua" w:hAnsi="Book Antiqua" w:cs="Times New Roman"/>
          <w:sz w:val="24"/>
          <w:szCs w:val="24"/>
          <w:vertAlign w:val="superscript"/>
        </w:rPr>
        <w:fldChar w:fldCharType="end"/>
      </w:r>
      <w:r w:rsidR="00CF34F4" w:rsidRPr="00916CEB">
        <w:rPr>
          <w:rFonts w:ascii="Book Antiqua" w:hAnsi="Book Antiqua" w:cs="Times New Roman"/>
          <w:sz w:val="24"/>
          <w:szCs w:val="24"/>
        </w:rPr>
        <w:t xml:space="preserve">. Unsurprisingly, our data report very poor functional outcomes, because 47 patients with DoC remained in the same condition or died during follow-up. Nevertheless, </w:t>
      </w:r>
      <w:r w:rsidR="00130820" w:rsidRPr="00916CEB">
        <w:rPr>
          <w:rFonts w:ascii="Book Antiqua" w:hAnsi="Book Antiqua" w:cs="Times New Roman"/>
          <w:sz w:val="24"/>
          <w:szCs w:val="24"/>
        </w:rPr>
        <w:t>E</w:t>
      </w:r>
      <w:r w:rsidR="00CF34F4" w:rsidRPr="00916CEB">
        <w:rPr>
          <w:rFonts w:ascii="Book Antiqua" w:hAnsi="Book Antiqua" w:cs="Times New Roman"/>
          <w:sz w:val="24"/>
          <w:szCs w:val="24"/>
        </w:rPr>
        <w:t xml:space="preserve">MCS after 1 year was not exceptional and also occurred mainly during the second year of coma. Long MCS duration is associated with </w:t>
      </w:r>
      <w:r w:rsidR="00E33949">
        <w:rPr>
          <w:rFonts w:ascii="Book Antiqua" w:hAnsi="Book Antiqua" w:cs="Times New Roman"/>
          <w:sz w:val="24"/>
          <w:szCs w:val="24"/>
        </w:rPr>
        <w:t xml:space="preserve">a </w:t>
      </w:r>
      <w:r w:rsidR="00CF34F4" w:rsidRPr="00916CEB">
        <w:rPr>
          <w:rFonts w:ascii="Book Antiqua" w:hAnsi="Book Antiqua" w:cs="Times New Roman"/>
          <w:sz w:val="24"/>
          <w:szCs w:val="24"/>
        </w:rPr>
        <w:t xml:space="preserve">lower probability of recovery, in a similar way </w:t>
      </w:r>
      <w:r w:rsidR="00E33949">
        <w:rPr>
          <w:rFonts w:ascii="Book Antiqua" w:hAnsi="Book Antiqua" w:cs="Times New Roman"/>
          <w:sz w:val="24"/>
          <w:szCs w:val="24"/>
        </w:rPr>
        <w:t>to that</w:t>
      </w:r>
      <w:r w:rsidR="00E33949" w:rsidRPr="00916CEB">
        <w:rPr>
          <w:rFonts w:ascii="Book Antiqua" w:hAnsi="Book Antiqua" w:cs="Times New Roman"/>
          <w:sz w:val="24"/>
          <w:szCs w:val="24"/>
        </w:rPr>
        <w:t xml:space="preserve"> </w:t>
      </w:r>
      <w:r w:rsidR="00CF34F4" w:rsidRPr="00916CEB">
        <w:rPr>
          <w:rFonts w:ascii="Book Antiqua" w:hAnsi="Book Antiqua" w:cs="Times New Roman"/>
          <w:sz w:val="24"/>
          <w:szCs w:val="24"/>
        </w:rPr>
        <w:t>for VS</w:t>
      </w:r>
      <w:r w:rsidR="00793A76" w:rsidRPr="00916CEB">
        <w:rPr>
          <w:rFonts w:ascii="Book Antiqua" w:hAnsi="Book Antiqua" w:cs="Times New Roman"/>
          <w:sz w:val="24"/>
          <w:szCs w:val="24"/>
        </w:rPr>
        <w:t>/UWS</w:t>
      </w:r>
      <w:r w:rsidR="00CF34F4" w:rsidRPr="00916CEB">
        <w:rPr>
          <w:rFonts w:ascii="Book Antiqua" w:hAnsi="Book Antiqua" w:cs="Times New Roman"/>
          <w:sz w:val="24"/>
          <w:szCs w:val="24"/>
        </w:rPr>
        <w:t>. Altogether, these observations tend to confirm the difference in outcomes already suggested between MCS and VS</w:t>
      </w:r>
      <w:r w:rsidR="00456542" w:rsidRPr="00916CEB">
        <w:rPr>
          <w:rFonts w:ascii="Book Antiqua" w:hAnsi="Book Antiqua" w:cs="Times New Roman"/>
          <w:sz w:val="24"/>
          <w:szCs w:val="24"/>
        </w:rPr>
        <w:t>/UWS</w:t>
      </w:r>
      <w:r w:rsidR="00CF34F4" w:rsidRPr="00916CEB">
        <w:rPr>
          <w:rFonts w:ascii="Book Antiqua" w:hAnsi="Book Antiqua" w:cs="Times New Roman"/>
          <w:sz w:val="24"/>
          <w:szCs w:val="24"/>
        </w:rPr>
        <w:t>. This difference lends further support to the need for a clear distinction between MCS and VS</w:t>
      </w:r>
      <w:r w:rsidR="00456542" w:rsidRPr="00916CEB">
        <w:rPr>
          <w:rFonts w:ascii="Book Antiqua" w:hAnsi="Book Antiqua" w:cs="Times New Roman"/>
          <w:sz w:val="24"/>
          <w:szCs w:val="24"/>
        </w:rPr>
        <w:t>/UWS</w:t>
      </w:r>
      <w:r w:rsidR="00CF34F4" w:rsidRPr="00916CEB">
        <w:rPr>
          <w:rFonts w:ascii="Book Antiqua" w:hAnsi="Book Antiqua" w:cs="Times New Roman"/>
          <w:sz w:val="24"/>
          <w:szCs w:val="24"/>
        </w:rPr>
        <w:t xml:space="preserve"> and, thus, for better ways to differentiate the two conditions. Although the design of our study precluded a detailed description of the clinical and functional status of patients who emerged from MCS, most patients remained severely disabled on the motor and cognitive points of view.</w:t>
      </w:r>
    </w:p>
    <w:p w14:paraId="7A3260FD" w14:textId="06104E89" w:rsidR="00F02965" w:rsidRPr="00916CEB" w:rsidRDefault="00F02965" w:rsidP="00916CEB">
      <w:pPr>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sz w:val="24"/>
          <w:szCs w:val="24"/>
        </w:rPr>
        <w:t>Our findings emphasize the clinical importance to follow</w:t>
      </w:r>
      <w:r w:rsidR="00E33949">
        <w:rPr>
          <w:rFonts w:ascii="Book Antiqua" w:hAnsi="Book Antiqua" w:cs="Times New Roman"/>
          <w:sz w:val="24"/>
          <w:szCs w:val="24"/>
        </w:rPr>
        <w:t xml:space="preserve"> </w:t>
      </w:r>
      <w:r w:rsidRPr="00916CEB">
        <w:rPr>
          <w:rFonts w:ascii="Book Antiqua" w:hAnsi="Book Antiqua" w:cs="Times New Roman"/>
          <w:sz w:val="24"/>
          <w:szCs w:val="24"/>
        </w:rPr>
        <w:t xml:space="preserve">patients with DoC. VS/UWS can be considered permanent in TBI patients after 12 mo and non-TBI patients after 3 mo. This view has been challenged. Avesani </w:t>
      </w:r>
      <w:r w:rsidRPr="00916CEB">
        <w:rPr>
          <w:rFonts w:ascii="Book Antiqua" w:hAnsi="Book Antiqua" w:cs="Times New Roman"/>
          <w:i/>
          <w:iCs/>
          <w:sz w:val="24"/>
          <w:szCs w:val="24"/>
        </w:rPr>
        <w:t>et al</w:t>
      </w:r>
      <w:r w:rsidR="007F6D68"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&lt;EndNote&gt;&lt;Cite&gt;&lt;Author&gt;Avesani&lt;/Author&gt;&lt;Year&gt;2006&lt;/Year&gt;&lt;RecNum&gt;27&lt;/RecNum&gt;&lt;DisplayText&gt;[27]&lt;/DisplayText&gt;&lt;record&gt;&lt;rec-number&gt;27&lt;/rec-number&gt;&lt;foreign-keys&gt;&lt;key app="EN" db-id="fafda0p5ldf00meppzf5d9pirx9r22rvp5r9" timestamp="1586760167"&gt;27&lt;/key&gt;&lt;/foreign-keys&gt;&lt;ref-type name="Journal Article"&gt;17&lt;/ref-type&gt;&lt;contributors&gt;&lt;authors&gt;&lt;author&gt;Avesani, R.&lt;/author&gt;&lt;author&gt;Gambini, M. G.&lt;/author&gt;&lt;author&gt;Albertini, G.&lt;/author&gt;&lt;/authors&gt;&lt;/contributors&gt;&lt;auth-address&gt;Rehabilitation Department, Sacro Cuore Don Calabria, Negrar, Verona, Italy. renato.avesani@sacrocuore.it&lt;/auth-address&gt;&lt;titles&gt;&lt;title&gt;The vegetative state: a report of two cases with a long-term follow-up&lt;/title&gt;&lt;secondary-title&gt;Brain Inj&lt;/secondary-title&gt;&lt;alt-title&gt;Brain injury&lt;/alt-title&gt;&lt;/titles&gt;&lt;periodical&gt;&lt;full-title&gt;Brain Inj&lt;/full-title&gt;&lt;abbr-1&gt;Brain injury&lt;/abbr-1&gt;&lt;/periodical&gt;&lt;alt-periodical&gt;&lt;full-title&gt;Brain Inj&lt;/full-title&gt;&lt;abbr-1&gt;Brain injury&lt;/abbr-1&gt;&lt;/alt-periodical&gt;&lt;pages&gt;333-8&lt;/pages&gt;&lt;volume&gt;20&lt;/volume&gt;&lt;number&gt;3&lt;/number&gt;&lt;edition&gt;2006/03/16&lt;/edition&gt;&lt;keywords&gt;&lt;keyword&gt;Adolescent&lt;/keyword&gt;&lt;keyword&gt;Adult&lt;/keyword&gt;&lt;keyword&gt;Brain Injuries/*rehabilitation&lt;/keyword&gt;&lt;keyword&gt;Female&lt;/keyword&gt;&lt;keyword&gt;Follow-Up Studies&lt;/keyword&gt;&lt;keyword&gt;Glasgow Coma Scale&lt;/keyword&gt;&lt;keyword&gt;Humans&lt;/keyword&gt;&lt;keyword&gt;Male&lt;/keyword&gt;&lt;keyword&gt;Outcome Assessment, Health Care&lt;/keyword&gt;&lt;keyword&gt;Persistent Vegetative State/*rehabilitation&lt;/keyword&gt;&lt;/keywords&gt;&lt;dates&gt;&lt;year&gt;2006&lt;/year&gt;&lt;pub-dates&gt;&lt;date&gt;Mar&lt;/date&gt;&lt;/pub-dates&gt;&lt;/dates&gt;&lt;isbn&gt;0269-9052 (Print)&amp;#xD;0269-9052&lt;/isbn&gt;&lt;accession-num&gt;16537275&lt;/accession-num&gt;&lt;urls&gt;&lt;/urls&gt;&lt;electronic-resource-num&gt;10.1080/02699050500487605&lt;/electronic-resource-num&gt;&lt;remote-database-provider&gt;NLM&lt;/remote-database-provider&gt;&lt;language&gt;eng&lt;/language&gt;&lt;/record&gt;&lt;/Cite&gt;&lt;/EndNote&gt;</w:instrText>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7" w:tooltip="Avesani, 2006 #27" w:history="1">
        <w:r w:rsidR="00A90AD2" w:rsidRPr="00916CEB">
          <w:rPr>
            <w:rFonts w:ascii="Book Antiqua" w:hAnsi="Book Antiqua" w:cs="Times New Roman"/>
            <w:noProof/>
            <w:sz w:val="24"/>
            <w:szCs w:val="24"/>
            <w:vertAlign w:val="superscript"/>
          </w:rPr>
          <w:t>27</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004029BF" w:rsidRPr="00916CEB">
        <w:rPr>
          <w:rFonts w:ascii="Book Antiqua" w:hAnsi="Book Antiqua" w:cs="Times New Roman"/>
          <w:sz w:val="24"/>
          <w:szCs w:val="24"/>
        </w:rPr>
        <w:t xml:space="preserve"> described two people diagnosed with VS/UWS who, at respectively 6 and 12 mo after their original trauma, had achieved a moderate level of functional independence following a significant motor and cognitive recovery after 5 years and suggested that it is important to conduct regular follow-ups to better evaluate changes and, if it is necessary, to re-adjust the rehabilitation accordingly.</w:t>
      </w:r>
      <w:r w:rsidRPr="00916CEB">
        <w:rPr>
          <w:rFonts w:ascii="Book Antiqua" w:hAnsi="Book Antiqua" w:cs="Times New Roman"/>
          <w:sz w:val="24"/>
          <w:szCs w:val="24"/>
        </w:rPr>
        <w:t xml:space="preserve"> Also, our results have</w:t>
      </w:r>
      <w:r w:rsidR="00E33949">
        <w:rPr>
          <w:rFonts w:ascii="Book Antiqua" w:hAnsi="Book Antiqua" w:cs="Times New Roman"/>
          <w:sz w:val="24"/>
          <w:szCs w:val="24"/>
        </w:rPr>
        <w:t xml:space="preserve"> </w:t>
      </w:r>
      <w:r w:rsidRPr="00916CEB">
        <w:rPr>
          <w:rFonts w:ascii="Book Antiqua" w:hAnsi="Book Antiqua" w:cs="Times New Roman"/>
          <w:sz w:val="24"/>
          <w:szCs w:val="24"/>
        </w:rPr>
        <w:t>shown that patients admitted to rehabilitation in an unresponsive state can show considerable recovery even after a prolonged time. Although slow regeneration of axons in patients with brain injury could be an intriguing hypothesis as a biological mechanism of delayed recovery, no neurological interpretation of late recovery from VS/UWS has been advanced and early predictors might not appl</w:t>
      </w:r>
      <w:r w:rsidR="005537DC" w:rsidRPr="00916CEB">
        <w:rPr>
          <w:rFonts w:ascii="Book Antiqua" w:hAnsi="Book Antiqua" w:cs="Times New Roman"/>
          <w:sz w:val="24"/>
          <w:szCs w:val="24"/>
        </w:rPr>
        <w:t>y</w:t>
      </w:r>
      <w:r w:rsidR="007F6D68" w:rsidRPr="00916CEB">
        <w:rPr>
          <w:rFonts w:ascii="Book Antiqua" w:hAnsi="Book Antiqua" w:cs="Times New Roman"/>
          <w:sz w:val="24"/>
          <w:szCs w:val="24"/>
          <w:vertAlign w:val="superscript"/>
        </w:rPr>
        <w:fldChar w:fldCharType="begin"/>
      </w:r>
      <w:r w:rsidR="00A90AD2" w:rsidRPr="00916CEB">
        <w:rPr>
          <w:rFonts w:ascii="Book Antiqua" w:hAnsi="Book Antiqua" w:cs="Times New Roman"/>
          <w:sz w:val="24"/>
          <w:szCs w:val="24"/>
          <w:vertAlign w:val="superscript"/>
        </w:rPr>
        <w:instrText xml:space="preserve"> ADDIN EN.CITE &lt;EndNote&gt;&lt;Cite&gt;&lt;Author&gt;Baricich&lt;/Author&gt;&lt;Year&gt;2017&lt;/Year&gt;&lt;RecNum&gt;8&lt;/RecNum&gt;&lt;DisplayText&gt;[8]&lt;/DisplayText&gt;&lt;record&gt;&lt;rec-number&gt;8&lt;/rec-number&gt;&lt;foreign-keys&gt;&lt;key app="EN" db-id="fafda0p5ldf00meppzf5d9pirx9r22rvp5r9" timestamp="1586760164"&gt;8&lt;/key&gt;&lt;/foreign-keys&gt;&lt;ref-type name="Journal Article"&gt;17&lt;/ref-type&gt;&lt;contributors&gt;&lt;authors&gt;&lt;author&gt;Baricich, A.&lt;/author&gt;&lt;author&gt;de Sire, A.&lt;/author&gt;&lt;author&gt;Antoniono, E.&lt;/author&gt;&lt;author&gt;Gozzerino, F.&lt;/author&gt;&lt;author&gt;Lamberti, G.&lt;/author&gt;&lt;author&gt;Cisari, C.&lt;/author&gt;&lt;author&gt;Invernizzi, M.&lt;/author&gt;&lt;/authors&gt;&lt;/contributors&gt;&lt;titles&gt;&lt;title&gt;Recovery from vegetative state of patients with a severe brain injury: a 4-year real-practice prospective cohort study&lt;/title&gt;&lt;secondary-title&gt;Funct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neurology&lt;/abbr-1&gt;&lt;/alt-periodical&gt;&lt;pages&gt;131-136&lt;/pages&gt;&lt;volume&gt;32&lt;/volume&gt;&lt;number&gt;3&lt;/number&gt;&lt;keywords&gt;&lt;keyword&gt;Adult&lt;/keyword&gt;&lt;keyword&gt;Brain Injuries/*complications&lt;/keyword&gt;&lt;keyword&gt;Female&lt;/keyword&gt;&lt;keyword&gt;Glasgow Coma Scale&lt;/keyword&gt;&lt;keyword&gt;Humans&lt;/keyword&gt;&lt;keyword&gt;Male&lt;/keyword&gt;&lt;keyword&gt;Persistent Vegetative State/complications/*rehabilitation&lt;/keyword&gt;&lt;keyword&gt;Prospective Studies&lt;/keyword&gt;&lt;keyword&gt;*Recovery of Function&lt;/keyword&gt;&lt;keyword&gt;Young Adult&lt;/keyword&gt;&lt;/keywords&gt;&lt;dates&gt;&lt;year&gt;2017&lt;/year&gt;&lt;pub-dates&gt;&lt;date&gt;Jul/Sep&lt;/date&gt;&lt;/pub-dates&gt;&lt;/dates&gt;&lt;isbn&gt;1971-3274 (Electronic)&amp;#xD;0393-5264 (Linking)&lt;/isbn&gt;&lt;accession-num&gt;29042001&lt;/accession-num&gt;&lt;urls&gt;&lt;related-urls&gt;&lt;url&gt;http://www.ncbi.nlm.nih.gov/pubmed/29042001&lt;/url&gt;&lt;/related-urls&gt;&lt;/urls&gt;&lt;custom2&gt;5726348&lt;/custom2&gt;&lt;/record&gt;&lt;/Cite&gt;&lt;/EndNote&gt;</w:instrText>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8" w:tooltip="Baricich, 2017 #8" w:history="1">
        <w:r w:rsidR="00A90AD2" w:rsidRPr="00916CEB">
          <w:rPr>
            <w:rFonts w:ascii="Book Antiqua" w:hAnsi="Book Antiqua" w:cs="Times New Roman"/>
            <w:noProof/>
            <w:sz w:val="24"/>
            <w:szCs w:val="24"/>
            <w:vertAlign w:val="superscript"/>
          </w:rPr>
          <w:t>8</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w:t>
      </w:r>
      <w:r w:rsidR="00130820"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Our previous study has supported the use of ERP in clinical practice to predict the </w:t>
      </w:r>
      <w:r w:rsidR="005537DC" w:rsidRPr="00916CEB">
        <w:rPr>
          <w:rFonts w:ascii="Book Antiqua" w:hAnsi="Book Antiqua" w:cs="Times New Roman"/>
          <w:sz w:val="24"/>
          <w:szCs w:val="24"/>
        </w:rPr>
        <w:t>likelihood of recovery from DoC</w:t>
      </w:r>
      <w:r w:rsidR="007F6D68" w:rsidRPr="00916CEB">
        <w:rPr>
          <w:rFonts w:ascii="Book Antiqua" w:hAnsi="Book Antiqua" w:cs="Times New Roman"/>
          <w:sz w:val="24"/>
          <w:szCs w:val="24"/>
          <w:vertAlign w:val="superscript"/>
        </w:rPr>
        <w:fldChar w:fldCharType="begin">
          <w:fldData xml:space="preserve">PEVuZE5vdGU+PENpdGU+PEF1dGhvcj5aaGFuZzwvQXV0aG9yPjxZZWFyPjIwMTc8L1llYXI+PFJl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</w:fldData>
        </w:fldChar>
      </w:r>
      <w:r w:rsidR="00A90AD2" w:rsidRPr="00916CEB">
        <w:rPr>
          <w:rFonts w:ascii="Book Antiqua" w:hAnsi="Book Antiqua" w:cs="Times New Roman"/>
          <w:sz w:val="24"/>
          <w:szCs w:val="24"/>
          <w:vertAlign w:val="superscript"/>
        </w:rPr>
        <w:instrText xml:space="preserve"> ADDIN EN.CITE </w:instrText>
      </w:r>
      <w:r w:rsidR="00A90AD2" w:rsidRPr="00916CEB">
        <w:rPr>
          <w:rFonts w:ascii="Book Antiqua" w:hAnsi="Book Antiqua" w:cs="Times New Roman"/>
          <w:sz w:val="24"/>
          <w:szCs w:val="24"/>
          <w:vertAlign w:val="superscript"/>
        </w:rPr>
        <w:fldChar w:fldCharType="begin">
          <w:fldData xml:space="preserve">PEVuZE5vdGU+PENpdGU+PEF1dGhvcj5aaGFuZzwvQXV0aG9yPjxZZWFyPjIwMTc8L1llYXI+PFJl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</w:fldData>
        </w:fldChar>
      </w:r>
      <w:r w:rsidR="00A90AD2" w:rsidRPr="00916CEB">
        <w:rPr>
          <w:rFonts w:ascii="Book Antiqua" w:hAnsi="Book Antiqua" w:cs="Times New Roman"/>
          <w:sz w:val="24"/>
          <w:szCs w:val="24"/>
          <w:vertAlign w:val="superscript"/>
        </w:rPr>
        <w:instrText xml:space="preserve"> ADDIN EN.CITE.DATA </w:instrText>
      </w:r>
      <w:r w:rsidR="00A90AD2" w:rsidRPr="00916CEB">
        <w:rPr>
          <w:rFonts w:ascii="Book Antiqua" w:hAnsi="Book Antiqua" w:cs="Times New Roman"/>
          <w:sz w:val="24"/>
          <w:szCs w:val="24"/>
          <w:vertAlign w:val="superscript"/>
        </w:rPr>
      </w:r>
      <w:r w:rsidR="00A90AD2" w:rsidRPr="00916CEB">
        <w:rPr>
          <w:rFonts w:ascii="Book Antiqua" w:hAnsi="Book Antiqua" w:cs="Times New Roman"/>
          <w:sz w:val="24"/>
          <w:szCs w:val="24"/>
          <w:vertAlign w:val="superscript"/>
        </w:rPr>
        <w:fldChar w:fldCharType="end"/>
      </w:r>
      <w:r w:rsidR="007F6D68" w:rsidRPr="00916CEB">
        <w:rPr>
          <w:rFonts w:ascii="Book Antiqua" w:hAnsi="Book Antiqua" w:cs="Times New Roman"/>
          <w:sz w:val="24"/>
          <w:szCs w:val="24"/>
          <w:vertAlign w:val="superscript"/>
        </w:rPr>
      </w:r>
      <w:r w:rsidR="007F6D68" w:rsidRPr="00916CEB">
        <w:rPr>
          <w:rFonts w:ascii="Book Antiqua" w:hAnsi="Book Antiqua" w:cs="Times New Roman"/>
          <w:sz w:val="24"/>
          <w:szCs w:val="24"/>
          <w:vertAlign w:val="superscript"/>
        </w:rPr>
        <w:fldChar w:fldCharType="separate"/>
      </w:r>
      <w:r w:rsidR="00A90AD2" w:rsidRPr="00916CEB">
        <w:rPr>
          <w:rFonts w:ascii="Book Antiqua" w:hAnsi="Book Antiqua" w:cs="Times New Roman"/>
          <w:noProof/>
          <w:sz w:val="24"/>
          <w:szCs w:val="24"/>
          <w:vertAlign w:val="superscript"/>
        </w:rPr>
        <w:t>[</w:t>
      </w:r>
      <w:hyperlink w:anchor="_ENREF_28" w:tooltip="Zhang, 2017 #28" w:history="1">
        <w:r w:rsidR="00A90AD2" w:rsidRPr="00916CEB">
          <w:rPr>
            <w:rFonts w:ascii="Book Antiqua" w:hAnsi="Book Antiqua" w:cs="Times New Roman"/>
            <w:noProof/>
            <w:sz w:val="24"/>
            <w:szCs w:val="24"/>
            <w:vertAlign w:val="superscript"/>
          </w:rPr>
          <w:t>28</w:t>
        </w:r>
      </w:hyperlink>
      <w:r w:rsidR="00A90AD2" w:rsidRPr="00916CEB">
        <w:rPr>
          <w:rFonts w:ascii="Book Antiqua" w:hAnsi="Book Antiqua" w:cs="Times New Roman"/>
          <w:noProof/>
          <w:sz w:val="24"/>
          <w:szCs w:val="24"/>
          <w:vertAlign w:val="superscript"/>
        </w:rPr>
        <w:t>]</w:t>
      </w:r>
      <w:r w:rsidR="007F6D68" w:rsidRPr="00916CEB">
        <w:rPr>
          <w:rFonts w:ascii="Book Antiqua" w:hAnsi="Book Antiqua" w:cs="Times New Roman"/>
          <w:sz w:val="24"/>
          <w:szCs w:val="24"/>
          <w:vertAlign w:val="superscript"/>
        </w:rPr>
        <w:fldChar w:fldCharType="end"/>
      </w:r>
      <w:r w:rsidRPr="00916CEB">
        <w:rPr>
          <w:rFonts w:ascii="Book Antiqua" w:hAnsi="Book Antiqua" w:cs="Times New Roman"/>
          <w:sz w:val="24"/>
          <w:szCs w:val="24"/>
        </w:rPr>
        <w:t>. An accurate initial diagnosis of patients with DoC is critical for predicting outcome. Misdiagnosis may lead to a worse prognosis for patients, which may restrict their access to recovery. The adoption of homogeneous assessment procedures will provide valuable and reliable data for investigating clinical issues regarding the diagnosis and prognosis of DoC, as well as the effectiveness of treatment strategies for long-term clinical progression. At the same time, a decision to conduct or withhold specialized neurorehabilitation in traumatic or non-traumatic DoC survivors should be considered comprehensively.</w:t>
      </w:r>
    </w:p>
    <w:p w14:paraId="51764494" w14:textId="61820440" w:rsidR="00B02D9E" w:rsidRPr="00916CEB" w:rsidRDefault="00CF34F4" w:rsidP="00916CEB">
      <w:pPr>
        <w:snapToGrid w:val="0"/>
        <w:spacing w:after="0" w:line="360" w:lineRule="auto"/>
        <w:ind w:firstLineChars="200" w:firstLine="480"/>
        <w:rPr>
          <w:rFonts w:ascii="Book Antiqua" w:hAnsi="Book Antiqua" w:cs="Times New Roman"/>
          <w:b/>
          <w:caps/>
          <w:sz w:val="24"/>
          <w:szCs w:val="24"/>
        </w:rPr>
      </w:pPr>
      <w:r w:rsidRPr="00916CEB">
        <w:rPr>
          <w:rFonts w:ascii="Book Antiqua" w:hAnsi="Book Antiqua" w:cs="Times New Roman"/>
          <w:sz w:val="24"/>
          <w:szCs w:val="24"/>
        </w:rPr>
        <w:t xml:space="preserve">A strength of this study is that it </w:t>
      </w:r>
      <w:r w:rsidR="00E33949" w:rsidRPr="00916CEB">
        <w:rPr>
          <w:rFonts w:ascii="Book Antiqua" w:hAnsi="Book Antiqua" w:cs="Times New Roman"/>
          <w:sz w:val="24"/>
          <w:szCs w:val="24"/>
        </w:rPr>
        <w:t>include</w:t>
      </w:r>
      <w:r w:rsidR="00E33949">
        <w:rPr>
          <w:rFonts w:ascii="Book Antiqua" w:hAnsi="Book Antiqua" w:cs="Times New Roman"/>
          <w:sz w:val="24"/>
          <w:szCs w:val="24"/>
        </w:rPr>
        <w:t>d</w:t>
      </w:r>
      <w:r w:rsidR="00E33949" w:rsidRPr="00916CEB">
        <w:rPr>
          <w:rFonts w:ascii="Book Antiqua" w:hAnsi="Book Antiqua" w:cs="Times New Roman"/>
          <w:sz w:val="24"/>
          <w:szCs w:val="24"/>
        </w:rPr>
        <w:t xml:space="preserve"> </w:t>
      </w:r>
      <w:r w:rsidRPr="00916CEB">
        <w:rPr>
          <w:rFonts w:ascii="Book Antiqua" w:hAnsi="Book Antiqua" w:cs="Times New Roman"/>
          <w:sz w:val="24"/>
          <w:szCs w:val="24"/>
        </w:rPr>
        <w:t>all patients with brain injury admitted to two specialized centers. Of course, enrolling patients at rehabilitation facilities will bias the data and</w:t>
      </w:r>
      <w:r w:rsidR="00E33949">
        <w:rPr>
          <w:rFonts w:ascii="Book Antiqua" w:hAnsi="Book Antiqua" w:cs="Times New Roman"/>
          <w:sz w:val="24"/>
          <w:szCs w:val="24"/>
        </w:rPr>
        <w:t xml:space="preserve"> </w:t>
      </w:r>
      <w:r w:rsidRPr="00916CEB">
        <w:rPr>
          <w:rFonts w:ascii="Book Antiqua" w:hAnsi="Book Antiqua" w:cs="Times New Roman"/>
          <w:sz w:val="24"/>
          <w:szCs w:val="24"/>
        </w:rPr>
        <w:t>show more positive outcomes than what could be observed in non-specialized centers. The present study only included a small number of patients from only two study centers, limiting generalizability. The third limitation of this study stems from the inclusion of a disproportionate number of patients in VS</w:t>
      </w:r>
      <w:r w:rsidR="00793A76" w:rsidRPr="00916CEB">
        <w:rPr>
          <w:rFonts w:ascii="Book Antiqua" w:hAnsi="Book Antiqua" w:cs="Times New Roman"/>
          <w:sz w:val="24"/>
          <w:szCs w:val="24"/>
        </w:rPr>
        <w:t>/UWS</w:t>
      </w:r>
      <w:r w:rsidRPr="00916CEB">
        <w:rPr>
          <w:rFonts w:ascii="Book Antiqua" w:hAnsi="Book Antiqua" w:cs="Times New Roman"/>
          <w:sz w:val="24"/>
          <w:szCs w:val="24"/>
        </w:rPr>
        <w:t xml:space="preserve"> as a result of stroke (compared to other published studies). Finally, the present study examined prolonged DoC and the long-term complications were not taken into consideration.</w:t>
      </w:r>
    </w:p>
    <w:p w14:paraId="1FDEF2F2" w14:textId="50092963" w:rsidR="009F4F58" w:rsidRPr="00916CEB" w:rsidRDefault="00825C81" w:rsidP="00916CEB">
      <w:pPr>
        <w:widowControl/>
        <w:snapToGrid w:val="0"/>
        <w:spacing w:after="0" w:line="360" w:lineRule="auto"/>
        <w:ind w:firstLineChars="200" w:firstLine="480"/>
        <w:rPr>
          <w:rFonts w:ascii="Book Antiqua" w:hAnsi="Book Antiqua" w:cs="Times New Roman"/>
          <w:sz w:val="24"/>
          <w:szCs w:val="24"/>
        </w:rPr>
      </w:pPr>
      <w:r w:rsidRPr="00916CEB">
        <w:rPr>
          <w:rFonts w:ascii="Book Antiqua" w:hAnsi="Book Antiqua" w:cs="Times New Roman"/>
          <w:iCs/>
          <w:sz w:val="24"/>
          <w:szCs w:val="24"/>
        </w:rPr>
        <w:t>In conclusion, we</w:t>
      </w:r>
      <w:r w:rsidR="009F4F58" w:rsidRPr="00916CEB">
        <w:rPr>
          <w:rFonts w:ascii="Book Antiqua" w:hAnsi="Book Antiqua" w:cs="Times New Roman"/>
          <w:sz w:val="24"/>
          <w:szCs w:val="24"/>
        </w:rPr>
        <w:t xml:space="preserve"> present a novel prospective real-world cohort study on the 12-</w:t>
      </w:r>
      <w:r w:rsidR="00E33949" w:rsidRPr="00916CEB">
        <w:rPr>
          <w:rFonts w:ascii="Book Antiqua" w:hAnsi="Book Antiqua" w:cs="Times New Roman"/>
          <w:sz w:val="24"/>
          <w:szCs w:val="24"/>
        </w:rPr>
        <w:t>mo</w:t>
      </w:r>
      <w:r w:rsidR="00E33949">
        <w:rPr>
          <w:rFonts w:ascii="Book Antiqua" w:hAnsi="Book Antiqua" w:cs="Times New Roman"/>
          <w:sz w:val="24"/>
          <w:szCs w:val="24"/>
        </w:rPr>
        <w:t xml:space="preserve"> </w:t>
      </w:r>
      <w:r w:rsidR="009F4F58" w:rsidRPr="00916CEB">
        <w:rPr>
          <w:rFonts w:ascii="Book Antiqua" w:hAnsi="Book Antiqua" w:cs="Times New Roman"/>
          <w:sz w:val="24"/>
          <w:szCs w:val="24"/>
        </w:rPr>
        <w:t xml:space="preserve">outcome of patients with a severe condition at two specialized units in Beijing and Nantong with different </w:t>
      </w:r>
      <w:r w:rsidR="00E33949" w:rsidRPr="00916CEB">
        <w:rPr>
          <w:rFonts w:ascii="Book Antiqua" w:hAnsi="Book Antiqua" w:cs="Times New Roman"/>
          <w:sz w:val="24"/>
          <w:szCs w:val="24"/>
        </w:rPr>
        <w:t>etiolog</w:t>
      </w:r>
      <w:r w:rsidR="00E33949">
        <w:rPr>
          <w:rFonts w:ascii="Book Antiqua" w:hAnsi="Book Antiqua" w:cs="Times New Roman"/>
          <w:sz w:val="24"/>
          <w:szCs w:val="24"/>
        </w:rPr>
        <w:t>ies</w:t>
      </w:r>
      <w:r w:rsidR="009F4F58" w:rsidRPr="00916CEB">
        <w:rPr>
          <w:rFonts w:ascii="Book Antiqua" w:hAnsi="Book Antiqua" w:cs="Times New Roman"/>
          <w:sz w:val="24"/>
          <w:szCs w:val="24"/>
        </w:rPr>
        <w:t xml:space="preserve">. </w:t>
      </w:r>
      <w:r w:rsidRPr="00916CEB">
        <w:rPr>
          <w:rFonts w:ascii="Book Antiqua" w:hAnsi="Book Antiqua" w:cs="Times New Roman"/>
          <w:sz w:val="24"/>
          <w:szCs w:val="24"/>
        </w:rPr>
        <w:t>The results suggest that patients with severe DoC, despite having strong predictors of poor prognosis, might recover consciousness after a prolonged time of rehabilitation. An accurate initial diagnosis of patients with DoC is critical for predicting outcome and a long-term regular follow-up is also important.</w:t>
      </w:r>
      <w:r w:rsidR="00FC1EE4" w:rsidRPr="00916CEB">
        <w:rPr>
          <w:rFonts w:ascii="Book Antiqua" w:hAnsi="Book Antiqua" w:cs="Times New Roman"/>
          <w:sz w:val="24"/>
          <w:szCs w:val="24"/>
        </w:rPr>
        <w:t xml:space="preserve"> </w:t>
      </w:r>
      <w:r w:rsidR="009F4F58" w:rsidRPr="00916CEB">
        <w:rPr>
          <w:rFonts w:ascii="Book Antiqua" w:hAnsi="Book Antiqua" w:cs="Times New Roman"/>
          <w:sz w:val="24"/>
          <w:szCs w:val="24"/>
        </w:rPr>
        <w:t xml:space="preserve">This preliminary study indicates that establishing a rehabilitation-based registry for patients with severe </w:t>
      </w:r>
      <w:r w:rsidRPr="00916CEB">
        <w:rPr>
          <w:rFonts w:ascii="Book Antiqua" w:hAnsi="Book Antiqua" w:cs="Times New Roman"/>
          <w:sz w:val="24"/>
          <w:szCs w:val="24"/>
        </w:rPr>
        <w:t>DoC</w:t>
      </w:r>
      <w:r w:rsidR="009F4F58" w:rsidRPr="00916CEB">
        <w:rPr>
          <w:rFonts w:ascii="Book Antiqua" w:hAnsi="Book Antiqua" w:cs="Times New Roman"/>
          <w:sz w:val="24"/>
          <w:szCs w:val="24"/>
        </w:rPr>
        <w:t xml:space="preserve"> after brain injury is feasible and probably relevant to improve patient management.</w:t>
      </w:r>
    </w:p>
    <w:p w14:paraId="27709054" w14:textId="77777777" w:rsidR="007367CE" w:rsidRPr="00916CEB" w:rsidRDefault="007367CE" w:rsidP="00916CEB">
      <w:pPr>
        <w:snapToGrid w:val="0"/>
        <w:spacing w:after="0" w:line="360" w:lineRule="auto"/>
        <w:rPr>
          <w:rFonts w:ascii="Book Antiqua" w:hAnsi="Book Antiqua" w:cs="Times New Roman"/>
          <w:b/>
          <w:sz w:val="24"/>
          <w:szCs w:val="24"/>
        </w:rPr>
      </w:pPr>
    </w:p>
    <w:p w14:paraId="4DCBBAD5" w14:textId="77777777" w:rsidR="00916CEB" w:rsidRPr="00916CEB" w:rsidRDefault="00916CEB" w:rsidP="00916CEB">
      <w:pPr>
        <w:adjustRightInd w:val="0"/>
        <w:snapToGrid w:val="0"/>
        <w:spacing w:after="0" w:line="360" w:lineRule="auto"/>
        <w:rPr>
          <w:rFonts w:ascii="Book Antiqua" w:hAnsi="Book Antiqua"/>
          <w:b/>
          <w:color w:val="000000"/>
          <w:sz w:val="24"/>
          <w:szCs w:val="24"/>
          <w:u w:val="single"/>
        </w:rPr>
      </w:pPr>
      <w:r w:rsidRPr="00916CEB">
        <w:rPr>
          <w:rFonts w:ascii="Book Antiqua" w:hAnsi="Book Antiqua"/>
          <w:b/>
          <w:color w:val="000000"/>
          <w:sz w:val="24"/>
          <w:szCs w:val="24"/>
          <w:u w:val="single"/>
        </w:rPr>
        <w:t>ARTICLE HIGHLIGHTS</w:t>
      </w:r>
    </w:p>
    <w:p w14:paraId="203C7941" w14:textId="2434EB66" w:rsidR="00121FE9" w:rsidRPr="00916CEB" w:rsidRDefault="00121FE9" w:rsidP="00916CEB">
      <w:pPr>
        <w:snapToGrid w:val="0"/>
        <w:spacing w:after="0" w:line="360" w:lineRule="auto"/>
        <w:rPr>
          <w:rFonts w:ascii="Book Antiqua" w:hAnsi="Book Antiqua"/>
          <w:b/>
          <w:bCs/>
          <w:i/>
          <w:iCs/>
          <w:color w:val="333333"/>
          <w:sz w:val="24"/>
          <w:szCs w:val="24"/>
          <w:shd w:val="clear" w:color="auto" w:fill="FFFFFF"/>
        </w:rPr>
      </w:pPr>
      <w:r w:rsidRPr="00916CEB">
        <w:rPr>
          <w:rFonts w:ascii="Book Antiqua" w:hAnsi="Book Antiqua"/>
          <w:b/>
          <w:bCs/>
          <w:i/>
          <w:iCs/>
          <w:color w:val="333333"/>
          <w:sz w:val="24"/>
          <w:szCs w:val="24"/>
          <w:shd w:val="clear" w:color="auto" w:fill="FFFFFF"/>
        </w:rPr>
        <w:t>Research background</w:t>
      </w:r>
    </w:p>
    <w:p w14:paraId="1D98020F" w14:textId="4381DF4C" w:rsidR="00121FE9" w:rsidRPr="00916CEB" w:rsidRDefault="00121FE9"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Recent innovations in intensive care </w:t>
      </w:r>
      <w:r w:rsidR="00041105" w:rsidRPr="00916CEB">
        <w:rPr>
          <w:rFonts w:ascii="Book Antiqua" w:hAnsi="Book Antiqua" w:cs="Times New Roman"/>
          <w:sz w:val="24"/>
          <w:szCs w:val="24"/>
        </w:rPr>
        <w:t>ha</w:t>
      </w:r>
      <w:r w:rsidR="00041105">
        <w:rPr>
          <w:rFonts w:ascii="Book Antiqua" w:hAnsi="Book Antiqua" w:cs="Times New Roman"/>
          <w:sz w:val="24"/>
          <w:szCs w:val="24"/>
        </w:rPr>
        <w:t>ve</w:t>
      </w:r>
      <w:r w:rsidR="00041105"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improved the prognosis of patients with severe brain </w:t>
      </w:r>
      <w:r w:rsidR="00130820" w:rsidRPr="00916CEB">
        <w:rPr>
          <w:rFonts w:ascii="Book Antiqua" w:hAnsi="Book Antiqua" w:cs="Times New Roman"/>
          <w:sz w:val="24"/>
          <w:szCs w:val="24"/>
        </w:rPr>
        <w:t>injuries and</w:t>
      </w:r>
      <w:r w:rsidRPr="00916CEB">
        <w:rPr>
          <w:rFonts w:ascii="Book Antiqua" w:hAnsi="Book Antiqua" w:cs="Times New Roman"/>
          <w:sz w:val="24"/>
          <w:szCs w:val="24"/>
        </w:rPr>
        <w:t xml:space="preserve"> brought more patients with disorder</w:t>
      </w:r>
      <w:r w:rsidR="00126640" w:rsidRPr="00916CEB">
        <w:rPr>
          <w:rFonts w:ascii="Book Antiqua" w:hAnsi="Book Antiqua" w:cs="Times New Roman"/>
          <w:sz w:val="24"/>
          <w:szCs w:val="24"/>
        </w:rPr>
        <w:t>s</w:t>
      </w:r>
      <w:r w:rsidRPr="00916CEB">
        <w:rPr>
          <w:rFonts w:ascii="Book Antiqua" w:hAnsi="Book Antiqua" w:cs="Times New Roman"/>
          <w:sz w:val="24"/>
          <w:szCs w:val="24"/>
        </w:rPr>
        <w:t xml:space="preserve"> of consciousness (DoC). </w:t>
      </w:r>
      <w:r w:rsidR="002F2678" w:rsidRPr="00916CEB">
        <w:rPr>
          <w:rFonts w:ascii="Book Antiqua" w:hAnsi="Book Antiqua" w:cs="Times New Roman"/>
          <w:sz w:val="24"/>
          <w:szCs w:val="24"/>
        </w:rPr>
        <w:t xml:space="preserve">The most important concern for DoC patients and their family is prognosis because </w:t>
      </w:r>
      <w:r w:rsidR="00041105">
        <w:rPr>
          <w:rFonts w:ascii="Book Antiqua" w:hAnsi="Book Antiqua" w:cs="Times New Roman"/>
          <w:sz w:val="24"/>
          <w:szCs w:val="24"/>
        </w:rPr>
        <w:t xml:space="preserve">it </w:t>
      </w:r>
      <w:r w:rsidR="002F2678" w:rsidRPr="00916CEB">
        <w:rPr>
          <w:rFonts w:ascii="Book Antiqua" w:hAnsi="Book Antiqua" w:cs="Times New Roman"/>
          <w:sz w:val="24"/>
          <w:szCs w:val="24"/>
        </w:rPr>
        <w:t>is central to the decisions regarding medical treatment and eventual rehabilitation therapy, and profou</w:t>
      </w:r>
      <w:r w:rsidR="002F2678" w:rsidRPr="00916CEB">
        <w:rPr>
          <w:rFonts w:ascii="Book Antiqua" w:hAnsi="Book Antiqua" w:cs="Times New Roman"/>
          <w:color w:val="000000" w:themeColor="text1"/>
          <w:sz w:val="24"/>
          <w:szCs w:val="24"/>
        </w:rPr>
        <w:t xml:space="preserve">nd ethical issues are involved. </w:t>
      </w:r>
      <w:r w:rsidR="002F2678" w:rsidRPr="00916CEB">
        <w:rPr>
          <w:rFonts w:ascii="Book Antiqua" w:hAnsi="Book Antiqua" w:cs="Times New Roman"/>
          <w:sz w:val="24"/>
          <w:szCs w:val="24"/>
        </w:rPr>
        <w:t>In China, the accessibility to proper management services for DoC patients is a major issue.</w:t>
      </w:r>
    </w:p>
    <w:p w14:paraId="0B7A8511" w14:textId="77777777" w:rsidR="00130820" w:rsidRPr="00916CEB" w:rsidRDefault="00130820" w:rsidP="00916CEB">
      <w:pPr>
        <w:snapToGrid w:val="0"/>
        <w:spacing w:after="0" w:line="360" w:lineRule="auto"/>
        <w:rPr>
          <w:rFonts w:ascii="Book Antiqua" w:hAnsi="Book Antiqua" w:cs="Times New Roman"/>
          <w:sz w:val="24"/>
          <w:szCs w:val="24"/>
        </w:rPr>
      </w:pPr>
    </w:p>
    <w:p w14:paraId="6948B2E1" w14:textId="22908F4C" w:rsidR="00121FE9" w:rsidRPr="00916CEB" w:rsidRDefault="00121FE9"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motivation</w:t>
      </w:r>
    </w:p>
    <w:p w14:paraId="6B93BC6F" w14:textId="68604EAF" w:rsidR="00121FE9" w:rsidRPr="00916CEB" w:rsidRDefault="00121FE9"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Data are lacking regarding the long-term outcomes of </w:t>
      </w:r>
      <w:r w:rsidR="00041105" w:rsidRPr="00916CEB">
        <w:rPr>
          <w:rFonts w:ascii="Book Antiqua" w:hAnsi="Book Antiqua" w:cs="Times New Roman"/>
          <w:sz w:val="24"/>
          <w:szCs w:val="24"/>
        </w:rPr>
        <w:t>DoC patients</w:t>
      </w:r>
      <w:r w:rsidR="00041105" w:rsidRPr="00916CEB" w:rsidDel="00041105">
        <w:rPr>
          <w:rFonts w:ascii="Book Antiqua" w:hAnsi="Book Antiqua" w:cs="Times New Roman"/>
          <w:sz w:val="24"/>
          <w:szCs w:val="24"/>
        </w:rPr>
        <w:t xml:space="preserve"> </w:t>
      </w:r>
      <w:r w:rsidRPr="00916CEB">
        <w:rPr>
          <w:rFonts w:ascii="Book Antiqua" w:hAnsi="Book Antiqua" w:cs="Times New Roman"/>
          <w:sz w:val="24"/>
          <w:szCs w:val="24"/>
        </w:rPr>
        <w:t>in China. It is necessary to study the long-term outcomes of patients in prolonged DoC in light of many factors likely to influence crucial decisions about their care and their life.</w:t>
      </w:r>
    </w:p>
    <w:p w14:paraId="6317433D" w14:textId="77777777" w:rsidR="00130820" w:rsidRPr="00916CEB" w:rsidRDefault="00130820" w:rsidP="00916CEB">
      <w:pPr>
        <w:snapToGrid w:val="0"/>
        <w:spacing w:after="0" w:line="360" w:lineRule="auto"/>
        <w:rPr>
          <w:rFonts w:ascii="Book Antiqua" w:hAnsi="Book Antiqua" w:cs="Times New Roman"/>
          <w:b/>
          <w:sz w:val="24"/>
          <w:szCs w:val="24"/>
        </w:rPr>
      </w:pPr>
    </w:p>
    <w:p w14:paraId="1ED620DE" w14:textId="429A28ED" w:rsidR="00121FE9" w:rsidRPr="00916CEB" w:rsidRDefault="002F267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objectives</w:t>
      </w:r>
    </w:p>
    <w:p w14:paraId="17B7985A" w14:textId="0E7B61E4" w:rsidR="00121FE9" w:rsidRPr="00916CEB" w:rsidRDefault="002F267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The study aimed to assess the recovery rate of the inpatients with prolonged DoC after the standard follow-up, hoping to investigate the factors associated with a higher likelihood to recover consciousness at rehabilitation facilities in China and further our understanding of the rehabilitation potential of the most severely affected patients with DoC.</w:t>
      </w:r>
    </w:p>
    <w:p w14:paraId="2E671C6E" w14:textId="77777777" w:rsidR="00130820" w:rsidRPr="00916CEB" w:rsidRDefault="00130820" w:rsidP="00916CEB">
      <w:pPr>
        <w:snapToGrid w:val="0"/>
        <w:spacing w:after="0" w:line="360" w:lineRule="auto"/>
        <w:rPr>
          <w:rFonts w:ascii="Book Antiqua" w:hAnsi="Book Antiqua" w:cs="Times New Roman"/>
          <w:b/>
          <w:sz w:val="24"/>
          <w:szCs w:val="24"/>
        </w:rPr>
      </w:pPr>
    </w:p>
    <w:p w14:paraId="2F20D441" w14:textId="06A6852C" w:rsidR="002F2678" w:rsidRPr="00916CEB" w:rsidRDefault="002F267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methods</w:t>
      </w:r>
    </w:p>
    <w:p w14:paraId="142A6FFC" w14:textId="6ADBBBB1" w:rsidR="002F2678" w:rsidRPr="00916CEB" w:rsidRDefault="002F2678"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 xml:space="preserve">This was a two-center prospective cohort study of inpatients with vegetative state (VS)/unresponsive wakefulness syndrome (UWS). The study outcomes were the recovery from VS/UWS to minimally conscious state (MCS) and the long-term status of patients with prolonged DoC considered in VS/UWS or MCS for up to 6 years. The patients were evaluated using the Glasgow coma scale (GCS), </w:t>
      </w:r>
      <w:r w:rsidR="00D00D12">
        <w:rPr>
          <w:rFonts w:ascii="Book Antiqua" w:hAnsi="Book Antiqua" w:cs="Times New Roman"/>
          <w:sz w:val="24"/>
          <w:szCs w:val="24"/>
        </w:rPr>
        <w:t>c</w:t>
      </w:r>
      <w:r w:rsidR="00D00D12" w:rsidRPr="00916CEB">
        <w:rPr>
          <w:rFonts w:ascii="Book Antiqua" w:hAnsi="Book Antiqua" w:cs="Times New Roman"/>
          <w:sz w:val="24"/>
          <w:szCs w:val="24"/>
        </w:rPr>
        <w:t xml:space="preserve">oma </w:t>
      </w:r>
      <w:r w:rsidRPr="00916CEB">
        <w:rPr>
          <w:rFonts w:ascii="Book Antiqua" w:hAnsi="Book Antiqua" w:cs="Times New Roman"/>
          <w:sz w:val="24"/>
          <w:szCs w:val="24"/>
        </w:rPr>
        <w:t>recovery scale-</w:t>
      </w:r>
      <w:r w:rsidR="00D00D12">
        <w:rPr>
          <w:rFonts w:ascii="Book Antiqua" w:hAnsi="Book Antiqua" w:cs="Times New Roman"/>
          <w:sz w:val="24"/>
          <w:szCs w:val="24"/>
        </w:rPr>
        <w:t>r</w:t>
      </w:r>
      <w:r w:rsidR="00D00D12" w:rsidRPr="00916CEB">
        <w:rPr>
          <w:rFonts w:ascii="Book Antiqua" w:hAnsi="Book Antiqua" w:cs="Times New Roman"/>
          <w:sz w:val="24"/>
          <w:szCs w:val="24"/>
        </w:rPr>
        <w:t>evised</w:t>
      </w:r>
      <w:r w:rsidRPr="00916CEB">
        <w:rPr>
          <w:rFonts w:ascii="Book Antiqua" w:hAnsi="Book Antiqua" w:cs="Times New Roman"/>
          <w:sz w:val="24"/>
          <w:szCs w:val="24"/>
        </w:rPr>
        <w:t xml:space="preserve">, and Glasgow outcome scale. </w:t>
      </w:r>
      <w:r w:rsidRPr="00916CEB">
        <w:rPr>
          <w:rFonts w:ascii="Book Antiqua" w:hAnsi="Book Antiqua" w:cs="Times New Roman"/>
          <w:color w:val="000000" w:themeColor="text1"/>
          <w:sz w:val="24"/>
          <w:szCs w:val="24"/>
        </w:rPr>
        <w:t>The endpoint of follow-up was</w:t>
      </w:r>
      <w:r w:rsidR="00D00D12">
        <w:rPr>
          <w:rFonts w:ascii="Book Antiqua" w:hAnsi="Book Antiqua" w:cs="Times New Roman"/>
          <w:color w:val="000000" w:themeColor="text1"/>
          <w:sz w:val="24"/>
          <w:szCs w:val="24"/>
        </w:rPr>
        <w:t xml:space="preserve"> </w:t>
      </w:r>
      <w:r w:rsidR="00D00D12" w:rsidRPr="00916CEB">
        <w:rPr>
          <w:rFonts w:ascii="Book Antiqua" w:hAnsi="Book Antiqua" w:cs="Times New Roman"/>
          <w:color w:val="000000" w:themeColor="text1"/>
          <w:sz w:val="24"/>
          <w:szCs w:val="24"/>
        </w:rPr>
        <w:t>recover</w:t>
      </w:r>
      <w:r w:rsidR="00D00D12">
        <w:rPr>
          <w:rFonts w:ascii="Book Antiqua" w:hAnsi="Book Antiqua" w:cs="Times New Roman"/>
          <w:color w:val="000000" w:themeColor="text1"/>
          <w:sz w:val="24"/>
          <w:szCs w:val="24"/>
        </w:rPr>
        <w:t>y of</w:t>
      </w:r>
      <w:r w:rsidR="00D00D12" w:rsidRPr="00916CEB">
        <w:rPr>
          <w:rFonts w:ascii="Book Antiqua" w:hAnsi="Book Antiqua" w:cs="Times New Roman"/>
          <w:color w:val="000000" w:themeColor="text1"/>
          <w:sz w:val="24"/>
          <w:szCs w:val="24"/>
        </w:rPr>
        <w:t xml:space="preserve"> </w:t>
      </w:r>
      <w:r w:rsidRPr="00916CEB">
        <w:rPr>
          <w:rFonts w:ascii="Book Antiqua" w:hAnsi="Book Antiqua" w:cs="Times New Roman"/>
          <w:color w:val="000000" w:themeColor="text1"/>
          <w:sz w:val="24"/>
          <w:szCs w:val="24"/>
        </w:rPr>
        <w:t xml:space="preserve">full consciousness or </w:t>
      </w:r>
      <w:r w:rsidR="00D00D12">
        <w:rPr>
          <w:rFonts w:ascii="Book Antiqua" w:hAnsi="Book Antiqua" w:cs="Times New Roman"/>
          <w:color w:val="000000" w:themeColor="text1"/>
          <w:sz w:val="24"/>
          <w:szCs w:val="24"/>
        </w:rPr>
        <w:t>death</w:t>
      </w:r>
      <w:r w:rsidRPr="00916CEB">
        <w:rPr>
          <w:rFonts w:ascii="Book Antiqua" w:hAnsi="Book Antiqua" w:cs="Times New Roman"/>
          <w:color w:val="000000" w:themeColor="text1"/>
          <w:sz w:val="24"/>
          <w:szCs w:val="24"/>
        </w:rPr>
        <w:t>.</w:t>
      </w:r>
      <w:r w:rsidRPr="00916CEB">
        <w:rPr>
          <w:rFonts w:ascii="Book Antiqua" w:hAnsi="Book Antiqua"/>
          <w:sz w:val="24"/>
          <w:szCs w:val="24"/>
        </w:rPr>
        <w:t xml:space="preserve"> </w:t>
      </w:r>
      <w:r w:rsidRPr="00916CEB">
        <w:rPr>
          <w:rFonts w:ascii="Book Antiqua" w:hAnsi="Book Antiqua" w:cs="Times New Roman"/>
          <w:color w:val="000000" w:themeColor="text1"/>
          <w:sz w:val="24"/>
          <w:szCs w:val="24"/>
        </w:rPr>
        <w:t>The changes in the primary clinical outcome improvement in clinical diagnosis were evaluated at 12 mo compared with baseline.</w:t>
      </w:r>
    </w:p>
    <w:p w14:paraId="3F43C77A" w14:textId="77777777" w:rsidR="00130820" w:rsidRPr="00916CEB" w:rsidRDefault="00130820" w:rsidP="00916CEB">
      <w:pPr>
        <w:snapToGrid w:val="0"/>
        <w:spacing w:after="0" w:line="360" w:lineRule="auto"/>
        <w:rPr>
          <w:rFonts w:ascii="Book Antiqua" w:hAnsi="Book Antiqua" w:cs="Times New Roman"/>
          <w:color w:val="000000" w:themeColor="text1"/>
          <w:sz w:val="24"/>
          <w:szCs w:val="24"/>
        </w:rPr>
      </w:pPr>
    </w:p>
    <w:p w14:paraId="63B9C472" w14:textId="61E6A31D" w:rsidR="002F2678" w:rsidRPr="00916CEB" w:rsidRDefault="002F2678"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b/>
          <w:bCs/>
          <w:i/>
          <w:iCs/>
          <w:color w:val="333333"/>
          <w:sz w:val="24"/>
          <w:szCs w:val="24"/>
          <w:shd w:val="clear" w:color="auto" w:fill="FFFFFF"/>
        </w:rPr>
        <w:t>Research results</w:t>
      </w:r>
    </w:p>
    <w:p w14:paraId="146AAA6F" w14:textId="32E4C235" w:rsidR="002F10A8" w:rsidRPr="00916CEB" w:rsidRDefault="002F10A8"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sz w:val="24"/>
          <w:szCs w:val="24"/>
        </w:rPr>
        <w:t>The study populat</w:t>
      </w:r>
      <w:r w:rsidRPr="00916CEB">
        <w:rPr>
          <w:rFonts w:ascii="Book Antiqua" w:hAnsi="Book Antiqua" w:cs="Times New Roman"/>
          <w:color w:val="000000" w:themeColor="text1"/>
          <w:sz w:val="24"/>
          <w:szCs w:val="24"/>
        </w:rPr>
        <w:t xml:space="preserve">ion included 93 patients (62 VS/UWS and 31 MCS). At the endpoint, 33 transitioned to an emergence from MCS or full consciousness, eight had a locked-in syndrome, and there were 35 patients remaining in a VS/UWS and 11 in an MCS. Compared with the unresponsive group, the responsive group had a higher proportion of males, shorter time from injury, higher frequency of vascular etiology, higher </w:t>
      </w:r>
      <w:r w:rsidR="00CC059F" w:rsidRPr="00916CEB">
        <w:rPr>
          <w:rFonts w:ascii="Book Antiqua" w:hAnsi="Book Antiqua" w:cs="Times New Roman"/>
          <w:sz w:val="24"/>
          <w:szCs w:val="24"/>
        </w:rPr>
        <w:t>Glasgow coma scale</w:t>
      </w:r>
      <w:r w:rsidR="00CC059F" w:rsidRPr="00916CEB">
        <w:rPr>
          <w:rFonts w:ascii="Book Antiqua" w:hAnsi="Book Antiqua" w:cs="Times New Roman"/>
          <w:color w:val="000000" w:themeColor="text1"/>
          <w:sz w:val="24"/>
          <w:szCs w:val="24"/>
        </w:rPr>
        <w:t xml:space="preserve"> </w:t>
      </w:r>
      <w:r w:rsidR="00D00D12">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and </w:t>
      </w:r>
      <w:r w:rsidR="00D00D12">
        <w:rPr>
          <w:rFonts w:ascii="Book Antiqua" w:hAnsi="Book Antiqua" w:cs="Times New Roman"/>
          <w:sz w:val="24"/>
          <w:szCs w:val="24"/>
        </w:rPr>
        <w:t>c</w:t>
      </w:r>
      <w:r w:rsidR="00D00D12" w:rsidRPr="00916CEB">
        <w:rPr>
          <w:rFonts w:ascii="Book Antiqua" w:hAnsi="Book Antiqua" w:cs="Times New Roman"/>
          <w:sz w:val="24"/>
          <w:szCs w:val="24"/>
        </w:rPr>
        <w:t xml:space="preserve">oma </w:t>
      </w:r>
      <w:r w:rsidR="00CC059F" w:rsidRPr="00916CEB">
        <w:rPr>
          <w:rFonts w:ascii="Book Antiqua" w:hAnsi="Book Antiqua" w:cs="Times New Roman"/>
          <w:sz w:val="24"/>
          <w:szCs w:val="24"/>
        </w:rPr>
        <w:t>recovery scale-</w:t>
      </w:r>
      <w:r w:rsidR="00D00D12">
        <w:rPr>
          <w:rFonts w:ascii="Book Antiqua" w:hAnsi="Book Antiqua" w:cs="Times New Roman"/>
          <w:sz w:val="24"/>
          <w:szCs w:val="24"/>
        </w:rPr>
        <w:t>r</w:t>
      </w:r>
      <w:r w:rsidR="00D00D12" w:rsidRPr="00916CEB">
        <w:rPr>
          <w:rFonts w:ascii="Book Antiqua" w:hAnsi="Book Antiqua" w:cs="Times New Roman"/>
          <w:sz w:val="24"/>
          <w:szCs w:val="24"/>
        </w:rPr>
        <w:t>evised</w:t>
      </w:r>
      <w:r w:rsidR="00D00D12" w:rsidRPr="00916CEB">
        <w:rPr>
          <w:rFonts w:ascii="Book Antiqua" w:hAnsi="Book Antiqua" w:cs="Times New Roman"/>
          <w:color w:val="000000" w:themeColor="text1"/>
          <w:sz w:val="24"/>
          <w:szCs w:val="24"/>
        </w:rPr>
        <w:t xml:space="preserve"> </w:t>
      </w:r>
      <w:r w:rsidR="00D00D12">
        <w:rPr>
          <w:rFonts w:ascii="Book Antiqua" w:hAnsi="Book Antiqua" w:cs="Times New Roman"/>
          <w:color w:val="000000" w:themeColor="text1"/>
          <w:sz w:val="24"/>
          <w:szCs w:val="24"/>
        </w:rPr>
        <w:t xml:space="preserve">score </w:t>
      </w:r>
      <w:r w:rsidRPr="00916CEB">
        <w:rPr>
          <w:rFonts w:ascii="Book Antiqua" w:hAnsi="Book Antiqua" w:cs="Times New Roman"/>
          <w:color w:val="000000" w:themeColor="text1"/>
          <w:sz w:val="24"/>
          <w:szCs w:val="24"/>
        </w:rPr>
        <w:t xml:space="preserve">at admission, lower frequency of VS/UWS, and more favorable </w:t>
      </w:r>
      <w:r w:rsidR="00CC059F" w:rsidRPr="00916CEB">
        <w:rPr>
          <w:rFonts w:ascii="Book Antiqua" w:hAnsi="Book Antiqua" w:cs="Times New Roman"/>
          <w:sz w:val="24"/>
          <w:szCs w:val="24"/>
        </w:rPr>
        <w:t>Glasgow outcome scale</w:t>
      </w:r>
      <w:r w:rsidR="00D00D12">
        <w:rPr>
          <w:rFonts w:ascii="Book Antiqua" w:hAnsi="Book Antiqua" w:cs="Times New Roman"/>
          <w:sz w:val="24"/>
          <w:szCs w:val="24"/>
        </w:rPr>
        <w:t xml:space="preserve"> </w:t>
      </w:r>
      <w:r w:rsidR="00240F9E">
        <w:rPr>
          <w:rFonts w:ascii="Book Antiqua" w:hAnsi="Book Antiqua" w:cs="Times New Roman"/>
          <w:sz w:val="24"/>
          <w:szCs w:val="24"/>
        </w:rPr>
        <w:t>outcome</w:t>
      </w:r>
      <w:r w:rsidRPr="00916CEB">
        <w:rPr>
          <w:rFonts w:ascii="Book Antiqua" w:hAnsi="Book Antiqua" w:cs="Times New Roman"/>
          <w:color w:val="000000" w:themeColor="text1"/>
          <w:sz w:val="24"/>
          <w:szCs w:val="24"/>
        </w:rPr>
        <w:t>.</w:t>
      </w:r>
    </w:p>
    <w:p w14:paraId="25DF6FD0" w14:textId="77777777" w:rsidR="00130820" w:rsidRPr="00916CEB" w:rsidRDefault="00130820" w:rsidP="00916CEB">
      <w:pPr>
        <w:widowControl/>
        <w:snapToGrid w:val="0"/>
        <w:spacing w:after="0" w:line="360" w:lineRule="auto"/>
        <w:rPr>
          <w:rFonts w:ascii="Book Antiqua" w:hAnsi="Book Antiqua" w:cs="Times New Roman"/>
          <w:color w:val="000000" w:themeColor="text1"/>
          <w:sz w:val="24"/>
          <w:szCs w:val="24"/>
        </w:rPr>
      </w:pPr>
    </w:p>
    <w:p w14:paraId="68B24438" w14:textId="5E690EFC" w:rsidR="002F2678" w:rsidRPr="00916CEB" w:rsidRDefault="002F10A8" w:rsidP="00916CEB">
      <w:pPr>
        <w:snapToGrid w:val="0"/>
        <w:spacing w:after="0" w:line="360" w:lineRule="auto"/>
        <w:rPr>
          <w:rFonts w:ascii="Book Antiqua" w:hAnsi="Book Antiqua" w:cs="Times New Roman"/>
          <w:b/>
          <w:sz w:val="24"/>
          <w:szCs w:val="24"/>
        </w:rPr>
      </w:pPr>
      <w:r w:rsidRPr="00916CEB">
        <w:rPr>
          <w:rFonts w:ascii="Book Antiqua" w:hAnsi="Book Antiqua"/>
          <w:b/>
          <w:bCs/>
          <w:i/>
          <w:iCs/>
          <w:color w:val="333333"/>
          <w:sz w:val="24"/>
          <w:szCs w:val="24"/>
          <w:shd w:val="clear" w:color="auto" w:fill="FFFFFF"/>
        </w:rPr>
        <w:t>Research conclusions</w:t>
      </w:r>
    </w:p>
    <w:p w14:paraId="27E5B094" w14:textId="07D1552F"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Patients with severe DoC, despite having strong predictors of poor prognosis, might recover consciousness after a prolonged time of rehabilitation. An accurate initial diagnosis of patients with DoC is critical for predicting outcome and a long-term regular follow-up is also important.</w:t>
      </w:r>
    </w:p>
    <w:p w14:paraId="04BD9EA8" w14:textId="77777777" w:rsidR="00130820" w:rsidRPr="00916CEB" w:rsidRDefault="00130820" w:rsidP="00916CEB">
      <w:pPr>
        <w:snapToGrid w:val="0"/>
        <w:spacing w:after="0" w:line="360" w:lineRule="auto"/>
        <w:rPr>
          <w:rFonts w:ascii="Book Antiqua" w:hAnsi="Book Antiqua" w:cs="Times New Roman"/>
          <w:sz w:val="24"/>
          <w:szCs w:val="24"/>
        </w:rPr>
      </w:pPr>
    </w:p>
    <w:p w14:paraId="5D82A5C2" w14:textId="55A22ED4"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b/>
          <w:bCs/>
          <w:i/>
          <w:iCs/>
          <w:color w:val="333333"/>
          <w:sz w:val="24"/>
          <w:szCs w:val="24"/>
          <w:shd w:val="clear" w:color="auto" w:fill="FFFFFF"/>
        </w:rPr>
        <w:t>Research perspectives</w:t>
      </w:r>
    </w:p>
    <w:p w14:paraId="3FD5CA8B" w14:textId="48BF436A" w:rsidR="002F10A8" w:rsidRPr="00916CEB" w:rsidRDefault="002F10A8"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This preliminary study indicates that establishing a rehabilitation-based registry for patients with severe DoC after brain injury is feasible and probably relevant to improve patient management.</w:t>
      </w:r>
    </w:p>
    <w:p w14:paraId="07C80998" w14:textId="77777777" w:rsidR="002F10A8" w:rsidRPr="00916CEB" w:rsidRDefault="002F10A8" w:rsidP="00916CEB">
      <w:pPr>
        <w:snapToGrid w:val="0"/>
        <w:spacing w:after="0" w:line="360" w:lineRule="auto"/>
        <w:rPr>
          <w:rFonts w:ascii="Book Antiqua" w:hAnsi="Book Antiqua" w:cs="Times New Roman"/>
          <w:b/>
          <w:sz w:val="24"/>
          <w:szCs w:val="24"/>
        </w:rPr>
      </w:pPr>
    </w:p>
    <w:p w14:paraId="4F979295" w14:textId="77777777" w:rsidR="00916CEB"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REFERENCES</w:t>
      </w:r>
    </w:p>
    <w:p w14:paraId="53E5183C"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 </w:t>
      </w:r>
      <w:r w:rsidRPr="00916CEB">
        <w:rPr>
          <w:rFonts w:ascii="Book Antiqua" w:hAnsi="Book Antiqua"/>
          <w:b/>
          <w:sz w:val="24"/>
          <w:szCs w:val="24"/>
        </w:rPr>
        <w:t>Galgano M</w:t>
      </w:r>
      <w:r w:rsidRPr="00916CEB">
        <w:rPr>
          <w:rFonts w:ascii="Book Antiqua" w:hAnsi="Book Antiqua"/>
          <w:sz w:val="24"/>
          <w:szCs w:val="24"/>
        </w:rPr>
        <w:t xml:space="preserve">, Toshkezi G, Qiu X, Russell T, Chin L, Zhao LR. Traumatic Brain Injury: Current Treatment Strategies and Future Endeavors. </w:t>
      </w:r>
      <w:r w:rsidRPr="00916CEB">
        <w:rPr>
          <w:rFonts w:ascii="Book Antiqua" w:hAnsi="Book Antiqua"/>
          <w:i/>
          <w:sz w:val="24"/>
          <w:szCs w:val="24"/>
        </w:rPr>
        <w:t>Cell Transplant</w:t>
      </w:r>
      <w:r w:rsidRPr="00916CEB">
        <w:rPr>
          <w:rFonts w:ascii="Book Antiqua" w:hAnsi="Book Antiqua"/>
          <w:sz w:val="24"/>
          <w:szCs w:val="24"/>
        </w:rPr>
        <w:t xml:space="preserve"> 2017; </w:t>
      </w:r>
      <w:r w:rsidRPr="00916CEB">
        <w:rPr>
          <w:rFonts w:ascii="Book Antiqua" w:hAnsi="Book Antiqua"/>
          <w:b/>
          <w:sz w:val="24"/>
          <w:szCs w:val="24"/>
        </w:rPr>
        <w:t>26</w:t>
      </w:r>
      <w:r w:rsidRPr="00916CEB">
        <w:rPr>
          <w:rFonts w:ascii="Book Antiqua" w:hAnsi="Book Antiqua"/>
          <w:sz w:val="24"/>
          <w:szCs w:val="24"/>
        </w:rPr>
        <w:t>: 1118-1130 [PMID: 28933211 DOI: 10.1177/0963689717714102]</w:t>
      </w:r>
    </w:p>
    <w:p w14:paraId="16DF8A3E"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 </w:t>
      </w:r>
      <w:r w:rsidRPr="00916CEB">
        <w:rPr>
          <w:rFonts w:ascii="Book Antiqua" w:hAnsi="Book Antiqua"/>
          <w:b/>
          <w:sz w:val="24"/>
          <w:szCs w:val="24"/>
        </w:rPr>
        <w:t>Monti MM</w:t>
      </w:r>
      <w:r w:rsidRPr="00916CEB">
        <w:rPr>
          <w:rFonts w:ascii="Book Antiqua" w:hAnsi="Book Antiqua"/>
          <w:sz w:val="24"/>
          <w:szCs w:val="24"/>
        </w:rPr>
        <w:t xml:space="preserve">, Laureys S, Owen AM. The vegetative state. </w:t>
      </w:r>
      <w:r w:rsidRPr="00916CEB">
        <w:rPr>
          <w:rFonts w:ascii="Book Antiqua" w:hAnsi="Book Antiqua"/>
          <w:i/>
          <w:sz w:val="24"/>
          <w:szCs w:val="24"/>
        </w:rPr>
        <w:t>BMJ</w:t>
      </w:r>
      <w:r w:rsidRPr="00916CEB">
        <w:rPr>
          <w:rFonts w:ascii="Book Antiqua" w:hAnsi="Book Antiqua"/>
          <w:sz w:val="24"/>
          <w:szCs w:val="24"/>
        </w:rPr>
        <w:t xml:space="preserve"> 2010; </w:t>
      </w:r>
      <w:r w:rsidRPr="00916CEB">
        <w:rPr>
          <w:rFonts w:ascii="Book Antiqua" w:hAnsi="Book Antiqua"/>
          <w:b/>
          <w:sz w:val="24"/>
          <w:szCs w:val="24"/>
        </w:rPr>
        <w:t>341</w:t>
      </w:r>
      <w:r w:rsidRPr="00916CEB">
        <w:rPr>
          <w:rFonts w:ascii="Book Antiqua" w:hAnsi="Book Antiqua"/>
          <w:sz w:val="24"/>
          <w:szCs w:val="24"/>
        </w:rPr>
        <w:t>: c3765 [PMID: 20679291 DOI: 10.1136/bmj.c3765]</w:t>
      </w:r>
    </w:p>
    <w:p w14:paraId="18C73B33"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3 </w:t>
      </w:r>
      <w:r w:rsidRPr="00916CEB">
        <w:rPr>
          <w:rFonts w:ascii="Book Antiqua" w:hAnsi="Book Antiqua"/>
          <w:b/>
          <w:sz w:val="24"/>
          <w:szCs w:val="24"/>
        </w:rPr>
        <w:t>Georgiopoulos M</w:t>
      </w:r>
      <w:r w:rsidRPr="00916CEB">
        <w:rPr>
          <w:rFonts w:ascii="Book Antiqua" w:hAnsi="Book Antiqua"/>
          <w:sz w:val="24"/>
          <w:szCs w:val="24"/>
        </w:rPr>
        <w:t xml:space="preserve">, Katsakiori P, Kefalopoulou Z, Ellul J, Chroni E, Constantoyannis C. Vegetative state and minimally conscious state: a review of the therapeutic interventions. </w:t>
      </w:r>
      <w:r w:rsidRPr="00916CEB">
        <w:rPr>
          <w:rFonts w:ascii="Book Antiqua" w:hAnsi="Book Antiqua"/>
          <w:i/>
          <w:sz w:val="24"/>
          <w:szCs w:val="24"/>
        </w:rPr>
        <w:t>Stereotact Funct Neurosurg</w:t>
      </w:r>
      <w:r w:rsidRPr="00916CEB">
        <w:rPr>
          <w:rFonts w:ascii="Book Antiqua" w:hAnsi="Book Antiqua"/>
          <w:sz w:val="24"/>
          <w:szCs w:val="24"/>
        </w:rPr>
        <w:t xml:space="preserve"> 2010; </w:t>
      </w:r>
      <w:r w:rsidRPr="00916CEB">
        <w:rPr>
          <w:rFonts w:ascii="Book Antiqua" w:hAnsi="Book Antiqua"/>
          <w:b/>
          <w:sz w:val="24"/>
          <w:szCs w:val="24"/>
        </w:rPr>
        <w:t>88</w:t>
      </w:r>
      <w:r w:rsidRPr="00916CEB">
        <w:rPr>
          <w:rFonts w:ascii="Book Antiqua" w:hAnsi="Book Antiqua"/>
          <w:sz w:val="24"/>
          <w:szCs w:val="24"/>
        </w:rPr>
        <w:t>: 199-207 [PMID: 20460949 DOI: 10.1159/000314354]</w:t>
      </w:r>
    </w:p>
    <w:p w14:paraId="2E36E2B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4 </w:t>
      </w:r>
      <w:r w:rsidRPr="00916CEB">
        <w:rPr>
          <w:rFonts w:ascii="Book Antiqua" w:hAnsi="Book Antiqua"/>
          <w:b/>
          <w:sz w:val="24"/>
          <w:szCs w:val="24"/>
        </w:rPr>
        <w:t>van Erp WS</w:t>
      </w:r>
      <w:r w:rsidRPr="00916CEB">
        <w:rPr>
          <w:rFonts w:ascii="Book Antiqua" w:hAnsi="Book Antiqua"/>
          <w:sz w:val="24"/>
          <w:szCs w:val="24"/>
        </w:rPr>
        <w:t xml:space="preserve">, Lavrijsen JC, Vos PE, Bor H, Laureys S, Koopmans RT. The vegetative state: prevalence, misdiagnosis, and treatment limitations. </w:t>
      </w:r>
      <w:r w:rsidRPr="00916CEB">
        <w:rPr>
          <w:rFonts w:ascii="Book Antiqua" w:hAnsi="Book Antiqua"/>
          <w:i/>
          <w:sz w:val="24"/>
          <w:szCs w:val="24"/>
        </w:rPr>
        <w:t>J Am Med Dir Assoc</w:t>
      </w:r>
      <w:r w:rsidRPr="00916CEB">
        <w:rPr>
          <w:rFonts w:ascii="Book Antiqua" w:hAnsi="Book Antiqua"/>
          <w:sz w:val="24"/>
          <w:szCs w:val="24"/>
        </w:rPr>
        <w:t xml:space="preserve"> 2015; </w:t>
      </w:r>
      <w:r w:rsidRPr="00916CEB">
        <w:rPr>
          <w:rFonts w:ascii="Book Antiqua" w:hAnsi="Book Antiqua"/>
          <w:b/>
          <w:sz w:val="24"/>
          <w:szCs w:val="24"/>
        </w:rPr>
        <w:t>16</w:t>
      </w:r>
      <w:r w:rsidRPr="00916CEB">
        <w:rPr>
          <w:rFonts w:ascii="Book Antiqua" w:hAnsi="Book Antiqua"/>
          <w:sz w:val="24"/>
          <w:szCs w:val="24"/>
        </w:rPr>
        <w:t>: 85.e9-85.e14 [PMID: 25528282 DOI: 10.1016/j.jamda.2014.10.014]</w:t>
      </w:r>
    </w:p>
    <w:p w14:paraId="0AA4D330"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5 </w:t>
      </w:r>
      <w:r w:rsidRPr="00916CEB">
        <w:rPr>
          <w:rFonts w:ascii="Book Antiqua" w:hAnsi="Book Antiqua"/>
          <w:b/>
          <w:sz w:val="24"/>
          <w:szCs w:val="24"/>
        </w:rPr>
        <w:t>van Erp WS</w:t>
      </w:r>
      <w:r w:rsidRPr="00916CEB">
        <w:rPr>
          <w:rFonts w:ascii="Book Antiqua" w:hAnsi="Book Antiqua"/>
          <w:sz w:val="24"/>
          <w:szCs w:val="24"/>
        </w:rPr>
        <w:t xml:space="preserve">, Lavrijsen JC, van de Laar FA, Vos PE, Laureys S, Koopmans RT. The vegetative state/unresponsive wakefulness syndrome: a systematic review of prevalence studies. </w:t>
      </w:r>
      <w:r w:rsidRPr="00916CEB">
        <w:rPr>
          <w:rFonts w:ascii="Book Antiqua" w:hAnsi="Book Antiqua"/>
          <w:i/>
          <w:sz w:val="24"/>
          <w:szCs w:val="24"/>
        </w:rPr>
        <w:t>Eur J Neurol</w:t>
      </w:r>
      <w:r w:rsidRPr="00916CEB">
        <w:rPr>
          <w:rFonts w:ascii="Book Antiqua" w:hAnsi="Book Antiqua"/>
          <w:sz w:val="24"/>
          <w:szCs w:val="24"/>
        </w:rPr>
        <w:t xml:space="preserve"> 2014; </w:t>
      </w:r>
      <w:r w:rsidRPr="00916CEB">
        <w:rPr>
          <w:rFonts w:ascii="Book Antiqua" w:hAnsi="Book Antiqua"/>
          <w:b/>
          <w:sz w:val="24"/>
          <w:szCs w:val="24"/>
        </w:rPr>
        <w:t>21</w:t>
      </w:r>
      <w:r w:rsidRPr="00916CEB">
        <w:rPr>
          <w:rFonts w:ascii="Book Antiqua" w:hAnsi="Book Antiqua"/>
          <w:sz w:val="24"/>
          <w:szCs w:val="24"/>
        </w:rPr>
        <w:t>: 1361-1368 [PMID: 25039901 DOI: 10.1111/ene.12483]</w:t>
      </w:r>
    </w:p>
    <w:p w14:paraId="70469534"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6 </w:t>
      </w:r>
      <w:r w:rsidRPr="00916CEB">
        <w:rPr>
          <w:rFonts w:ascii="Book Antiqua" w:hAnsi="Book Antiqua"/>
          <w:b/>
          <w:sz w:val="24"/>
          <w:szCs w:val="24"/>
        </w:rPr>
        <w:t>Giacino JT</w:t>
      </w:r>
      <w:r w:rsidRPr="00916CEB">
        <w:rPr>
          <w:rFonts w:ascii="Book Antiqua" w:hAnsi="Book Antiqua"/>
          <w:sz w:val="24"/>
          <w:szCs w:val="24"/>
        </w:rPr>
        <w:t xml:space="preserve">, Katz DI, Schiff ND, Whyte J, Ashman EJ, Ashwal S, Barbano R, Hammond FM, Laureys S, Ling GSF, Nakase-Richardson R, Seel RT, Yablon S, Getchius TSD, Gronseth GS, Armstrong MJ.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916CEB">
        <w:rPr>
          <w:rFonts w:ascii="Book Antiqua" w:hAnsi="Book Antiqua"/>
          <w:i/>
          <w:sz w:val="24"/>
          <w:szCs w:val="24"/>
        </w:rPr>
        <w:t>Neurology</w:t>
      </w:r>
      <w:r w:rsidRPr="00916CEB">
        <w:rPr>
          <w:rFonts w:ascii="Book Antiqua" w:hAnsi="Book Antiqua"/>
          <w:sz w:val="24"/>
          <w:szCs w:val="24"/>
        </w:rPr>
        <w:t xml:space="preserve"> 2018; </w:t>
      </w:r>
      <w:r w:rsidRPr="00916CEB">
        <w:rPr>
          <w:rFonts w:ascii="Book Antiqua" w:hAnsi="Book Antiqua"/>
          <w:b/>
          <w:sz w:val="24"/>
          <w:szCs w:val="24"/>
        </w:rPr>
        <w:t>91</w:t>
      </w:r>
      <w:r w:rsidRPr="00916CEB">
        <w:rPr>
          <w:rFonts w:ascii="Book Antiqua" w:hAnsi="Book Antiqua"/>
          <w:sz w:val="24"/>
          <w:szCs w:val="24"/>
        </w:rPr>
        <w:t>: 461-470 [PMID: 30089617 DOI: 10.1212/WNL.0000000000005928]</w:t>
      </w:r>
    </w:p>
    <w:p w14:paraId="5ED6D1A4"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7 </w:t>
      </w:r>
      <w:r w:rsidRPr="00916CEB">
        <w:rPr>
          <w:rFonts w:ascii="Book Antiqua" w:hAnsi="Book Antiqua"/>
          <w:b/>
          <w:sz w:val="24"/>
          <w:szCs w:val="24"/>
        </w:rPr>
        <w:t>Giacino JT</w:t>
      </w:r>
      <w:r w:rsidRPr="00916CEB">
        <w:rPr>
          <w:rFonts w:ascii="Book Antiqua" w:hAnsi="Book Antiqua"/>
          <w:sz w:val="24"/>
          <w:szCs w:val="24"/>
        </w:rPr>
        <w:t xml:space="preserve">, Katz DI, Schiff ND, Whyte J, Ashman EJ, Ashwal S, Barbano R, Hammond FM, Laureys S, Ling GSF, Nakase-Richardson R, Seel RT, Yablon S, Getchius TSD, Gronseth GS, Armstrong MJ.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916CEB">
        <w:rPr>
          <w:rFonts w:ascii="Book Antiqua" w:hAnsi="Book Antiqua"/>
          <w:i/>
          <w:sz w:val="24"/>
          <w:szCs w:val="24"/>
        </w:rPr>
        <w:t>Neurology</w:t>
      </w:r>
      <w:r w:rsidRPr="00916CEB">
        <w:rPr>
          <w:rFonts w:ascii="Book Antiqua" w:hAnsi="Book Antiqua"/>
          <w:sz w:val="24"/>
          <w:szCs w:val="24"/>
        </w:rPr>
        <w:t xml:space="preserve"> 2018; </w:t>
      </w:r>
      <w:r w:rsidRPr="00916CEB">
        <w:rPr>
          <w:rFonts w:ascii="Book Antiqua" w:hAnsi="Book Antiqua"/>
          <w:b/>
          <w:sz w:val="24"/>
          <w:szCs w:val="24"/>
        </w:rPr>
        <w:t>91</w:t>
      </w:r>
      <w:r w:rsidRPr="00916CEB">
        <w:rPr>
          <w:rFonts w:ascii="Book Antiqua" w:hAnsi="Book Antiqua"/>
          <w:sz w:val="24"/>
          <w:szCs w:val="24"/>
        </w:rPr>
        <w:t>: 450-460 [PMID: 30089618 DOI: 10.1212/WNL.0000000000005926]</w:t>
      </w:r>
    </w:p>
    <w:p w14:paraId="7235743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8 </w:t>
      </w:r>
      <w:r w:rsidRPr="00916CEB">
        <w:rPr>
          <w:rFonts w:ascii="Book Antiqua" w:hAnsi="Book Antiqua"/>
          <w:b/>
          <w:sz w:val="24"/>
          <w:szCs w:val="24"/>
        </w:rPr>
        <w:t>Baricich A</w:t>
      </w:r>
      <w:r w:rsidRPr="00916CEB">
        <w:rPr>
          <w:rFonts w:ascii="Book Antiqua" w:hAnsi="Book Antiqua"/>
          <w:sz w:val="24"/>
          <w:szCs w:val="24"/>
        </w:rPr>
        <w:t xml:space="preserve">, de Sire A, Antoniono E, Gozzerino F, Lamberti G, Cisari C, Invernizzi M. Recovery from vegetative state of patients with a severe brain injury: a 4-year real-practice prospective cohort study. </w:t>
      </w:r>
      <w:r w:rsidRPr="00916CEB">
        <w:rPr>
          <w:rFonts w:ascii="Book Antiqua" w:hAnsi="Book Antiqua"/>
          <w:i/>
          <w:sz w:val="24"/>
          <w:szCs w:val="24"/>
        </w:rPr>
        <w:t>Funct Neurol</w:t>
      </w:r>
      <w:r w:rsidRPr="00916CEB">
        <w:rPr>
          <w:rFonts w:ascii="Book Antiqua" w:hAnsi="Book Antiqua"/>
          <w:sz w:val="24"/>
          <w:szCs w:val="24"/>
        </w:rPr>
        <w:t xml:space="preserve"> 2017; </w:t>
      </w:r>
      <w:r w:rsidRPr="00916CEB">
        <w:rPr>
          <w:rFonts w:ascii="Book Antiqua" w:hAnsi="Book Antiqua"/>
          <w:b/>
          <w:sz w:val="24"/>
          <w:szCs w:val="24"/>
        </w:rPr>
        <w:t>32</w:t>
      </w:r>
      <w:r w:rsidRPr="00916CEB">
        <w:rPr>
          <w:rFonts w:ascii="Book Antiqua" w:hAnsi="Book Antiqua"/>
          <w:sz w:val="24"/>
          <w:szCs w:val="24"/>
        </w:rPr>
        <w:t>: 131-136 [PMID: 29042001 DOI: 10.11138/FNeur/2017.32.3.131]</w:t>
      </w:r>
    </w:p>
    <w:p w14:paraId="07B7600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9 </w:t>
      </w:r>
      <w:r w:rsidRPr="00916CEB">
        <w:rPr>
          <w:rFonts w:ascii="Book Antiqua" w:hAnsi="Book Antiqua"/>
          <w:b/>
          <w:sz w:val="24"/>
          <w:szCs w:val="24"/>
        </w:rPr>
        <w:t>Zhao J</w:t>
      </w:r>
      <w:r w:rsidRPr="00916CEB">
        <w:rPr>
          <w:rFonts w:ascii="Book Antiqua" w:hAnsi="Book Antiqua"/>
          <w:sz w:val="24"/>
          <w:szCs w:val="24"/>
        </w:rPr>
        <w:t xml:space="preserve">. Disorders of Consciousness in China. </w:t>
      </w:r>
      <w:r w:rsidRPr="00916CEB">
        <w:rPr>
          <w:rFonts w:ascii="Book Antiqua" w:hAnsi="Book Antiqua"/>
          <w:i/>
          <w:sz w:val="24"/>
          <w:szCs w:val="24"/>
        </w:rPr>
        <w:t>Neurosci Bull</w:t>
      </w:r>
      <w:r w:rsidRPr="00916CEB">
        <w:rPr>
          <w:rFonts w:ascii="Book Antiqua" w:hAnsi="Book Antiqua"/>
          <w:sz w:val="24"/>
          <w:szCs w:val="24"/>
        </w:rPr>
        <w:t xml:space="preserve"> 2018; </w:t>
      </w:r>
      <w:r w:rsidRPr="00916CEB">
        <w:rPr>
          <w:rFonts w:ascii="Book Antiqua" w:hAnsi="Book Antiqua"/>
          <w:b/>
          <w:sz w:val="24"/>
          <w:szCs w:val="24"/>
        </w:rPr>
        <w:t>34</w:t>
      </w:r>
      <w:r w:rsidRPr="00916CEB">
        <w:rPr>
          <w:rFonts w:ascii="Book Antiqua" w:hAnsi="Book Antiqua"/>
          <w:sz w:val="24"/>
          <w:szCs w:val="24"/>
        </w:rPr>
        <w:t>: 605-614 [PMID: 30039244 DOI: 10.1007/s12264-018-0263-1]</w:t>
      </w:r>
    </w:p>
    <w:p w14:paraId="20ECD46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10 </w:t>
      </w:r>
      <w:r w:rsidRPr="00916CEB">
        <w:rPr>
          <w:rFonts w:ascii="Book Antiqua" w:hAnsi="Book Antiqua"/>
          <w:b/>
          <w:sz w:val="24"/>
          <w:szCs w:val="24"/>
        </w:rPr>
        <w:t>Teasdale G</w:t>
      </w:r>
      <w:r w:rsidRPr="00916CEB">
        <w:rPr>
          <w:rFonts w:ascii="Book Antiqua" w:hAnsi="Book Antiqua"/>
          <w:sz w:val="24"/>
          <w:szCs w:val="24"/>
        </w:rPr>
        <w:t xml:space="preserve">, Jennett B. Assessment of coma and impaired consciousness. A practical scale. </w:t>
      </w:r>
      <w:r w:rsidRPr="00916CEB">
        <w:rPr>
          <w:rFonts w:ascii="Book Antiqua" w:hAnsi="Book Antiqua"/>
          <w:i/>
          <w:sz w:val="24"/>
          <w:szCs w:val="24"/>
        </w:rPr>
        <w:t>Lancet</w:t>
      </w:r>
      <w:r w:rsidRPr="00916CEB">
        <w:rPr>
          <w:rFonts w:ascii="Book Antiqua" w:hAnsi="Book Antiqua"/>
          <w:sz w:val="24"/>
          <w:szCs w:val="24"/>
        </w:rPr>
        <w:t xml:space="preserve"> 1974; </w:t>
      </w:r>
      <w:r w:rsidRPr="00916CEB">
        <w:rPr>
          <w:rFonts w:ascii="Book Antiqua" w:hAnsi="Book Antiqua"/>
          <w:b/>
          <w:sz w:val="24"/>
          <w:szCs w:val="24"/>
        </w:rPr>
        <w:t>2</w:t>
      </w:r>
      <w:r w:rsidRPr="00916CEB">
        <w:rPr>
          <w:rFonts w:ascii="Book Antiqua" w:hAnsi="Book Antiqua"/>
          <w:sz w:val="24"/>
          <w:szCs w:val="24"/>
        </w:rPr>
        <w:t>: 81-84 [PMID: 4136544 DOI: 10.1016/S0140-6736(74)91639-0]</w:t>
      </w:r>
    </w:p>
    <w:p w14:paraId="389E1D2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11 </w:t>
      </w:r>
      <w:r w:rsidRPr="00916CEB">
        <w:rPr>
          <w:rFonts w:ascii="Book Antiqua" w:hAnsi="Book Antiqua"/>
          <w:b/>
          <w:sz w:val="24"/>
          <w:szCs w:val="24"/>
        </w:rPr>
        <w:t>Kalmar K</w:t>
      </w:r>
      <w:r w:rsidRPr="00916CEB">
        <w:rPr>
          <w:rFonts w:ascii="Book Antiqua" w:hAnsi="Book Antiqua"/>
          <w:sz w:val="24"/>
          <w:szCs w:val="24"/>
        </w:rPr>
        <w:t xml:space="preserve">, Giacino JT. The JFK Coma Recovery Scale--Revised. </w:t>
      </w:r>
      <w:r w:rsidRPr="00916CEB">
        <w:rPr>
          <w:rFonts w:ascii="Book Antiqua" w:hAnsi="Book Antiqua"/>
          <w:i/>
          <w:sz w:val="24"/>
          <w:szCs w:val="24"/>
        </w:rPr>
        <w:t>Neuropsychol Rehabil</w:t>
      </w:r>
      <w:r w:rsidRPr="00916CEB">
        <w:rPr>
          <w:rFonts w:ascii="Book Antiqua" w:hAnsi="Book Antiqua"/>
          <w:sz w:val="24"/>
          <w:szCs w:val="24"/>
        </w:rPr>
        <w:t xml:space="preserve"> 2005; </w:t>
      </w:r>
      <w:r w:rsidRPr="00916CEB">
        <w:rPr>
          <w:rFonts w:ascii="Book Antiqua" w:hAnsi="Book Antiqua"/>
          <w:b/>
          <w:sz w:val="24"/>
          <w:szCs w:val="24"/>
        </w:rPr>
        <w:t>15</w:t>
      </w:r>
      <w:r w:rsidRPr="00916CEB">
        <w:rPr>
          <w:rFonts w:ascii="Book Antiqua" w:hAnsi="Book Antiqua"/>
          <w:sz w:val="24"/>
          <w:szCs w:val="24"/>
        </w:rPr>
        <w:t>: 454-460 [PMID: 16350986 DOI: 10.1080/09602010443000425]</w:t>
      </w:r>
    </w:p>
    <w:p w14:paraId="24D267C5"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12 </w:t>
      </w:r>
      <w:r w:rsidRPr="00916CEB">
        <w:rPr>
          <w:rFonts w:ascii="Book Antiqua" w:hAnsi="Book Antiqua"/>
          <w:b/>
          <w:sz w:val="24"/>
          <w:szCs w:val="24"/>
        </w:rPr>
        <w:t>Jennett B</w:t>
      </w:r>
      <w:r w:rsidRPr="00916CEB">
        <w:rPr>
          <w:rFonts w:ascii="Book Antiqua" w:hAnsi="Book Antiqua"/>
          <w:sz w:val="24"/>
          <w:szCs w:val="24"/>
        </w:rPr>
        <w:t xml:space="preserve">, Bond M. Assessment of outcome after severe brain damage. </w:t>
      </w:r>
      <w:r w:rsidRPr="00916CEB">
        <w:rPr>
          <w:rFonts w:ascii="Book Antiqua" w:hAnsi="Book Antiqua"/>
          <w:i/>
          <w:sz w:val="24"/>
          <w:szCs w:val="24"/>
        </w:rPr>
        <w:t>Lancet</w:t>
      </w:r>
      <w:r w:rsidRPr="00916CEB">
        <w:rPr>
          <w:rFonts w:ascii="Book Antiqua" w:hAnsi="Book Antiqua"/>
          <w:sz w:val="24"/>
          <w:szCs w:val="24"/>
        </w:rPr>
        <w:t xml:space="preserve"> 1975; </w:t>
      </w:r>
      <w:r w:rsidRPr="00916CEB">
        <w:rPr>
          <w:rFonts w:ascii="Book Antiqua" w:hAnsi="Book Antiqua"/>
          <w:b/>
          <w:sz w:val="24"/>
          <w:szCs w:val="24"/>
        </w:rPr>
        <w:t>1</w:t>
      </w:r>
      <w:r w:rsidRPr="00916CEB">
        <w:rPr>
          <w:rFonts w:ascii="Book Antiqua" w:hAnsi="Book Antiqua"/>
          <w:sz w:val="24"/>
          <w:szCs w:val="24"/>
        </w:rPr>
        <w:t>: 480-484 [PMID: 46957 DOI: 10.1016/S0140-6736(75)92830-5]</w:t>
      </w:r>
    </w:p>
    <w:p w14:paraId="36E3C649"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13 </w:t>
      </w:r>
      <w:r w:rsidRPr="00916CEB">
        <w:rPr>
          <w:rFonts w:ascii="Book Antiqua" w:hAnsi="Book Antiqua"/>
          <w:b/>
          <w:sz w:val="24"/>
          <w:szCs w:val="24"/>
        </w:rPr>
        <w:t>Pascarella A</w:t>
      </w:r>
      <w:r w:rsidRPr="00916CEB">
        <w:rPr>
          <w:rFonts w:ascii="Book Antiqua" w:hAnsi="Book Antiqua"/>
          <w:sz w:val="24"/>
          <w:szCs w:val="24"/>
        </w:rPr>
        <w:t xml:space="preserve">, Fiorenza S, Masotta O, Tibollo V, Vella D, Nardone AM, Rossi M, Volanti P, Madonia F, Cstronovo G, De Cicco D, Guarnaschelli C, Achilli MP, Chiapparino C, Angelillo MT, Tommasi MA, Pisano F, Grioni G, Vezzadini G, Ferriero G, Salvaderi S, Bellazzi R, Estraneo A. Multicentre registry of brain-injured patients with disorder of consciousness: rationale and preliminary data. </w:t>
      </w:r>
      <w:r w:rsidRPr="00916CEB">
        <w:rPr>
          <w:rFonts w:ascii="Book Antiqua" w:hAnsi="Book Antiqua"/>
          <w:i/>
          <w:sz w:val="24"/>
          <w:szCs w:val="24"/>
        </w:rPr>
        <w:t>Funct Neurol</w:t>
      </w:r>
      <w:r w:rsidRPr="00916CEB">
        <w:rPr>
          <w:rFonts w:ascii="Book Antiqua" w:hAnsi="Book Antiqua"/>
          <w:sz w:val="24"/>
          <w:szCs w:val="24"/>
        </w:rPr>
        <w:t xml:space="preserve"> 2018; </w:t>
      </w:r>
      <w:r w:rsidRPr="00916CEB">
        <w:rPr>
          <w:rFonts w:ascii="Book Antiqua" w:hAnsi="Book Antiqua"/>
          <w:b/>
          <w:sz w:val="24"/>
          <w:szCs w:val="24"/>
        </w:rPr>
        <w:t>33</w:t>
      </w:r>
      <w:r w:rsidRPr="00916CEB">
        <w:rPr>
          <w:rFonts w:ascii="Book Antiqua" w:hAnsi="Book Antiqua"/>
          <w:sz w:val="24"/>
          <w:szCs w:val="24"/>
        </w:rPr>
        <w:t>: 19-30 [PMID: 29633693 DOI: 10.11138/FNeur/2018.33.1.019]</w:t>
      </w:r>
    </w:p>
    <w:p w14:paraId="5B3AB09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14 </w:t>
      </w:r>
      <w:r w:rsidRPr="00916CEB">
        <w:rPr>
          <w:rFonts w:ascii="Book Antiqua" w:hAnsi="Book Antiqua"/>
          <w:b/>
          <w:sz w:val="24"/>
          <w:szCs w:val="24"/>
        </w:rPr>
        <w:t>Grill E</w:t>
      </w:r>
      <w:r w:rsidRPr="00916CEB">
        <w:rPr>
          <w:rFonts w:ascii="Book Antiqua" w:hAnsi="Book Antiqua"/>
          <w:sz w:val="24"/>
          <w:szCs w:val="24"/>
        </w:rPr>
        <w:t xml:space="preserve">, Klein AM, Howell K, Arndt M, Bodrozic L, Herzog J, Jox R, Koenig E, Mansmann U, Müller F, Müller T, Nowak D, Schaupp M, Straube A, Bender A. Rationale and design of the prospective German registry of outcome in patients with severe disorders of consciousness after acute brain injury. </w:t>
      </w:r>
      <w:r w:rsidRPr="00916CEB">
        <w:rPr>
          <w:rFonts w:ascii="Book Antiqua" w:hAnsi="Book Antiqua"/>
          <w:i/>
          <w:sz w:val="24"/>
          <w:szCs w:val="24"/>
        </w:rPr>
        <w:t>Arch Phys Med Rehabil</w:t>
      </w:r>
      <w:r w:rsidRPr="00916CEB">
        <w:rPr>
          <w:rFonts w:ascii="Book Antiqua" w:hAnsi="Book Antiqua"/>
          <w:sz w:val="24"/>
          <w:szCs w:val="24"/>
        </w:rPr>
        <w:t xml:space="preserve"> 2013; </w:t>
      </w:r>
      <w:r w:rsidRPr="00916CEB">
        <w:rPr>
          <w:rFonts w:ascii="Book Antiqua" w:hAnsi="Book Antiqua"/>
          <w:b/>
          <w:sz w:val="24"/>
          <w:szCs w:val="24"/>
        </w:rPr>
        <w:t>94</w:t>
      </w:r>
      <w:r w:rsidRPr="00916CEB">
        <w:rPr>
          <w:rFonts w:ascii="Book Antiqua" w:hAnsi="Book Antiqua"/>
          <w:sz w:val="24"/>
          <w:szCs w:val="24"/>
        </w:rPr>
        <w:t>: 1870-1876 [PMID: 23732165 DOI: 10.1016/j.apmr.2012.10.040]</w:t>
      </w:r>
    </w:p>
    <w:p w14:paraId="7594808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15 </w:t>
      </w:r>
      <w:r w:rsidRPr="00916CEB">
        <w:rPr>
          <w:rFonts w:ascii="Book Antiqua" w:hAnsi="Book Antiqua"/>
          <w:b/>
          <w:sz w:val="24"/>
          <w:szCs w:val="24"/>
        </w:rPr>
        <w:t>Perrin F</w:t>
      </w:r>
      <w:r w:rsidRPr="00916CEB">
        <w:rPr>
          <w:rFonts w:ascii="Book Antiqua" w:hAnsi="Book Antiqua"/>
          <w:sz w:val="24"/>
          <w:szCs w:val="24"/>
        </w:rPr>
        <w:t xml:space="preserve">, Schnakers C, Schabus M, Degueldre C, Goldman S, Brédart S, Faymonville ME, Lamy M, Moonen G, Luxen A, Maquet P, Laureys S. Brain response to one's own name in vegetative state, minimally conscious state, and locked-in syndrome. </w:t>
      </w:r>
      <w:r w:rsidRPr="00916CEB">
        <w:rPr>
          <w:rFonts w:ascii="Book Antiqua" w:hAnsi="Book Antiqua"/>
          <w:i/>
          <w:sz w:val="24"/>
          <w:szCs w:val="24"/>
        </w:rPr>
        <w:t>Arch Neurol</w:t>
      </w:r>
      <w:r w:rsidRPr="00916CEB">
        <w:rPr>
          <w:rFonts w:ascii="Book Antiqua" w:hAnsi="Book Antiqua"/>
          <w:sz w:val="24"/>
          <w:szCs w:val="24"/>
        </w:rPr>
        <w:t xml:space="preserve"> 2006; </w:t>
      </w:r>
      <w:r w:rsidRPr="00916CEB">
        <w:rPr>
          <w:rFonts w:ascii="Book Antiqua" w:hAnsi="Book Antiqua"/>
          <w:b/>
          <w:sz w:val="24"/>
          <w:szCs w:val="24"/>
        </w:rPr>
        <w:t>63</w:t>
      </w:r>
      <w:r w:rsidRPr="00916CEB">
        <w:rPr>
          <w:rFonts w:ascii="Book Antiqua" w:hAnsi="Book Antiqua"/>
          <w:sz w:val="24"/>
          <w:szCs w:val="24"/>
        </w:rPr>
        <w:t>: 562-569 [PMID: 16606770 DOI: 10.1001/archneur.63.4.562]</w:t>
      </w:r>
    </w:p>
    <w:p w14:paraId="5D14347A"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16 </w:t>
      </w:r>
      <w:r w:rsidRPr="00916CEB">
        <w:rPr>
          <w:rFonts w:ascii="Book Antiqua" w:hAnsi="Book Antiqua"/>
          <w:b/>
          <w:sz w:val="24"/>
          <w:szCs w:val="24"/>
        </w:rPr>
        <w:t>Estraneo A</w:t>
      </w:r>
      <w:r w:rsidRPr="00916CEB">
        <w:rPr>
          <w:rFonts w:ascii="Book Antiqua" w:hAnsi="Book Antiqua"/>
          <w:sz w:val="24"/>
          <w:szCs w:val="24"/>
        </w:rPr>
        <w:t xml:space="preserve">, Loreto V, Guarino I, Boemia V, Paone G, Moretta P, Trojano L. Standard EEG in diagnostic process of prolonged disorders of consciousness. </w:t>
      </w:r>
      <w:r w:rsidRPr="00916CEB">
        <w:rPr>
          <w:rFonts w:ascii="Book Antiqua" w:hAnsi="Book Antiqua"/>
          <w:i/>
          <w:sz w:val="24"/>
          <w:szCs w:val="24"/>
        </w:rPr>
        <w:t>Clin Neurophysiol</w:t>
      </w:r>
      <w:r w:rsidRPr="00916CEB">
        <w:rPr>
          <w:rFonts w:ascii="Book Antiqua" w:hAnsi="Book Antiqua"/>
          <w:sz w:val="24"/>
          <w:szCs w:val="24"/>
        </w:rPr>
        <w:t xml:space="preserve"> 2016; </w:t>
      </w:r>
      <w:r w:rsidRPr="00916CEB">
        <w:rPr>
          <w:rFonts w:ascii="Book Antiqua" w:hAnsi="Book Antiqua"/>
          <w:b/>
          <w:sz w:val="24"/>
          <w:szCs w:val="24"/>
        </w:rPr>
        <w:t>127</w:t>
      </w:r>
      <w:r w:rsidRPr="00916CEB">
        <w:rPr>
          <w:rFonts w:ascii="Book Antiqua" w:hAnsi="Book Antiqua"/>
          <w:sz w:val="24"/>
          <w:szCs w:val="24"/>
        </w:rPr>
        <w:t>: 2379-2385 [PMID: 27178856 DOI: 10.1016/j.clinph.2016.03.021]</w:t>
      </w:r>
    </w:p>
    <w:p w14:paraId="6B2E2062"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17 </w:t>
      </w:r>
      <w:r w:rsidRPr="00916CEB">
        <w:rPr>
          <w:rFonts w:ascii="Book Antiqua" w:hAnsi="Book Antiqua"/>
          <w:b/>
          <w:sz w:val="24"/>
          <w:szCs w:val="24"/>
        </w:rPr>
        <w:t>Bruno MA</w:t>
      </w:r>
      <w:r w:rsidRPr="00916CEB">
        <w:rPr>
          <w:rFonts w:ascii="Book Antiqua" w:hAnsi="Book Antiqua"/>
          <w:sz w:val="24"/>
          <w:szCs w:val="24"/>
        </w:rPr>
        <w:t xml:space="preserve">, Majerus S, Boly M, Vanhaudenhuyse A, Schnakers C, Gosseries O, Boveroux P, Kirsch M, Demertzi A, Bernard C, Hustinx R, Moonen G, Laureys S. Functional neuroanatomy underlying the clinical subcategorization of minimally conscious state patients. </w:t>
      </w:r>
      <w:r w:rsidRPr="00916CEB">
        <w:rPr>
          <w:rFonts w:ascii="Book Antiqua" w:hAnsi="Book Antiqua"/>
          <w:i/>
          <w:sz w:val="24"/>
          <w:szCs w:val="24"/>
        </w:rPr>
        <w:t>J Neurol</w:t>
      </w:r>
      <w:r w:rsidRPr="00916CEB">
        <w:rPr>
          <w:rFonts w:ascii="Book Antiqua" w:hAnsi="Book Antiqua"/>
          <w:sz w:val="24"/>
          <w:szCs w:val="24"/>
        </w:rPr>
        <w:t xml:space="preserve"> 2012; </w:t>
      </w:r>
      <w:r w:rsidRPr="00916CEB">
        <w:rPr>
          <w:rFonts w:ascii="Book Antiqua" w:hAnsi="Book Antiqua"/>
          <w:b/>
          <w:sz w:val="24"/>
          <w:szCs w:val="24"/>
        </w:rPr>
        <w:t>259</w:t>
      </w:r>
      <w:r w:rsidRPr="00916CEB">
        <w:rPr>
          <w:rFonts w:ascii="Book Antiqua" w:hAnsi="Book Antiqua"/>
          <w:sz w:val="24"/>
          <w:szCs w:val="24"/>
        </w:rPr>
        <w:t>: 1087-1098 [PMID: 22081100 DOI: 10.1007/s00415-011-6303-7]</w:t>
      </w:r>
    </w:p>
    <w:p w14:paraId="639D374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18 </w:t>
      </w:r>
      <w:r w:rsidRPr="00916CEB">
        <w:rPr>
          <w:rFonts w:ascii="Book Antiqua" w:hAnsi="Book Antiqua"/>
          <w:b/>
          <w:sz w:val="24"/>
          <w:szCs w:val="24"/>
        </w:rPr>
        <w:t>Seel RT</w:t>
      </w:r>
      <w:r w:rsidRPr="00916CEB">
        <w:rPr>
          <w:rFonts w:ascii="Book Antiqua" w:hAnsi="Book Antiqua"/>
          <w:sz w:val="24"/>
          <w:szCs w:val="24"/>
        </w:rPr>
        <w:t xml:space="preserve">, Douglas J, Dennison AC, Heaner S, Farris K, Rogers C. Specialized early treatment for persons with disorders of consciousness: program components and outcomes. </w:t>
      </w:r>
      <w:r w:rsidRPr="00916CEB">
        <w:rPr>
          <w:rFonts w:ascii="Book Antiqua" w:hAnsi="Book Antiqua"/>
          <w:i/>
          <w:sz w:val="24"/>
          <w:szCs w:val="24"/>
        </w:rPr>
        <w:t>Arch Phys Med Rehabil</w:t>
      </w:r>
      <w:r w:rsidRPr="00916CEB">
        <w:rPr>
          <w:rFonts w:ascii="Book Antiqua" w:hAnsi="Book Antiqua"/>
          <w:sz w:val="24"/>
          <w:szCs w:val="24"/>
        </w:rPr>
        <w:t xml:space="preserve"> 2013; </w:t>
      </w:r>
      <w:r w:rsidRPr="00916CEB">
        <w:rPr>
          <w:rFonts w:ascii="Book Antiqua" w:hAnsi="Book Antiqua"/>
          <w:b/>
          <w:sz w:val="24"/>
          <w:szCs w:val="24"/>
        </w:rPr>
        <w:t>94</w:t>
      </w:r>
      <w:r w:rsidRPr="00916CEB">
        <w:rPr>
          <w:rFonts w:ascii="Book Antiqua" w:hAnsi="Book Antiqua"/>
          <w:sz w:val="24"/>
          <w:szCs w:val="24"/>
        </w:rPr>
        <w:t>: 1908-1923 [PMID: 23732166 DOI: 10.1016/j.apmr.2012.11.052]</w:t>
      </w:r>
    </w:p>
    <w:p w14:paraId="215F6DCD"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19 </w:t>
      </w:r>
      <w:r w:rsidRPr="00916CEB">
        <w:rPr>
          <w:rFonts w:ascii="Book Antiqua" w:hAnsi="Book Antiqua"/>
          <w:b/>
          <w:sz w:val="24"/>
          <w:szCs w:val="24"/>
        </w:rPr>
        <w:t>Steppacher I</w:t>
      </w:r>
      <w:r w:rsidRPr="00916CEB">
        <w:rPr>
          <w:rFonts w:ascii="Book Antiqua" w:hAnsi="Book Antiqua"/>
          <w:sz w:val="24"/>
          <w:szCs w:val="24"/>
        </w:rPr>
        <w:t xml:space="preserve">, Kaps M, Kissler J. Will time heal? A long-term follow-up of severe disorders of consciousness. </w:t>
      </w:r>
      <w:r w:rsidRPr="00916CEB">
        <w:rPr>
          <w:rFonts w:ascii="Book Antiqua" w:hAnsi="Book Antiqua"/>
          <w:i/>
          <w:sz w:val="24"/>
          <w:szCs w:val="24"/>
        </w:rPr>
        <w:t>Ann Clin Transl Neurol</w:t>
      </w:r>
      <w:r w:rsidRPr="00916CEB">
        <w:rPr>
          <w:rFonts w:ascii="Book Antiqua" w:hAnsi="Book Antiqua"/>
          <w:sz w:val="24"/>
          <w:szCs w:val="24"/>
        </w:rPr>
        <w:t xml:space="preserve"> 2014; </w:t>
      </w:r>
      <w:r w:rsidRPr="00916CEB">
        <w:rPr>
          <w:rFonts w:ascii="Book Antiqua" w:hAnsi="Book Antiqua"/>
          <w:b/>
          <w:sz w:val="24"/>
          <w:szCs w:val="24"/>
        </w:rPr>
        <w:t>1</w:t>
      </w:r>
      <w:r w:rsidRPr="00916CEB">
        <w:rPr>
          <w:rFonts w:ascii="Book Antiqua" w:hAnsi="Book Antiqua"/>
          <w:sz w:val="24"/>
          <w:szCs w:val="24"/>
        </w:rPr>
        <w:t>: 401-408 [PMID: 25356410 DOI: 10.1002/acn3.63]</w:t>
      </w:r>
    </w:p>
    <w:p w14:paraId="6504095E"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20 </w:t>
      </w:r>
      <w:r w:rsidRPr="00916CEB">
        <w:rPr>
          <w:rFonts w:ascii="Book Antiqua" w:hAnsi="Book Antiqua"/>
          <w:b/>
          <w:sz w:val="24"/>
          <w:szCs w:val="24"/>
        </w:rPr>
        <w:t>Luauté J</w:t>
      </w:r>
      <w:r w:rsidRPr="00916CEB">
        <w:rPr>
          <w:rFonts w:ascii="Book Antiqua" w:hAnsi="Book Antiqua"/>
          <w:sz w:val="24"/>
          <w:szCs w:val="24"/>
        </w:rPr>
        <w:t xml:space="preserve">, Maucort-Boulch D, Tell L, Quelard F, Sarraf T, Iwaz J, Boisson D, Fischer C. Long-term outcomes of chronic minimally conscious and vegetative states. </w:t>
      </w:r>
      <w:r w:rsidRPr="00916CEB">
        <w:rPr>
          <w:rFonts w:ascii="Book Antiqua" w:hAnsi="Book Antiqua"/>
          <w:i/>
          <w:sz w:val="24"/>
          <w:szCs w:val="24"/>
        </w:rPr>
        <w:t>Neurology</w:t>
      </w:r>
      <w:r w:rsidRPr="00916CEB">
        <w:rPr>
          <w:rFonts w:ascii="Book Antiqua" w:hAnsi="Book Antiqua"/>
          <w:sz w:val="24"/>
          <w:szCs w:val="24"/>
        </w:rPr>
        <w:t xml:space="preserve"> 2010; </w:t>
      </w:r>
      <w:r w:rsidRPr="00916CEB">
        <w:rPr>
          <w:rFonts w:ascii="Book Antiqua" w:hAnsi="Book Antiqua"/>
          <w:b/>
          <w:sz w:val="24"/>
          <w:szCs w:val="24"/>
        </w:rPr>
        <w:t>75</w:t>
      </w:r>
      <w:r w:rsidRPr="00916CEB">
        <w:rPr>
          <w:rFonts w:ascii="Book Antiqua" w:hAnsi="Book Antiqua"/>
          <w:sz w:val="24"/>
          <w:szCs w:val="24"/>
        </w:rPr>
        <w:t>: 246-252 [PMID: 20554940 DOI: 10.1212/WNL.0b013e3181e8e8df]</w:t>
      </w:r>
    </w:p>
    <w:p w14:paraId="66E84851"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21 </w:t>
      </w:r>
      <w:r w:rsidRPr="00916CEB">
        <w:rPr>
          <w:rFonts w:ascii="Book Antiqua" w:hAnsi="Book Antiqua"/>
          <w:b/>
          <w:sz w:val="24"/>
          <w:szCs w:val="24"/>
        </w:rPr>
        <w:t>Higashi K</w:t>
      </w:r>
      <w:r w:rsidRPr="00916CEB">
        <w:rPr>
          <w:rFonts w:ascii="Book Antiqua" w:hAnsi="Book Antiqua"/>
          <w:sz w:val="24"/>
          <w:szCs w:val="24"/>
        </w:rPr>
        <w:t xml:space="preserve">, Hatano M, Abiko S, Ihara K, Katayama S, Wakuta Y, Okamura T, Yamashita T. Five-year follow-up study of patients with persistent vegetative state. </w:t>
      </w:r>
      <w:r w:rsidRPr="00916CEB">
        <w:rPr>
          <w:rFonts w:ascii="Book Antiqua" w:hAnsi="Book Antiqua"/>
          <w:i/>
          <w:sz w:val="24"/>
          <w:szCs w:val="24"/>
        </w:rPr>
        <w:t>J Neurol Neurosurg Psychiatry</w:t>
      </w:r>
      <w:r w:rsidRPr="00916CEB">
        <w:rPr>
          <w:rFonts w:ascii="Book Antiqua" w:hAnsi="Book Antiqua"/>
          <w:sz w:val="24"/>
          <w:szCs w:val="24"/>
        </w:rPr>
        <w:t xml:space="preserve"> 1981; </w:t>
      </w:r>
      <w:r w:rsidRPr="00916CEB">
        <w:rPr>
          <w:rFonts w:ascii="Book Antiqua" w:hAnsi="Book Antiqua"/>
          <w:b/>
          <w:sz w:val="24"/>
          <w:szCs w:val="24"/>
        </w:rPr>
        <w:t>44</w:t>
      </w:r>
      <w:r w:rsidRPr="00916CEB">
        <w:rPr>
          <w:rFonts w:ascii="Book Antiqua" w:hAnsi="Book Antiqua"/>
          <w:sz w:val="24"/>
          <w:szCs w:val="24"/>
        </w:rPr>
        <w:t>: 552-554 [PMID: 7276970 DOI: 10.1136/jnnp.44.6.552]</w:t>
      </w:r>
    </w:p>
    <w:p w14:paraId="782B3E36"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22 </w:t>
      </w:r>
      <w:r w:rsidRPr="00916CEB">
        <w:rPr>
          <w:rFonts w:ascii="Book Antiqua" w:hAnsi="Book Antiqua"/>
          <w:b/>
          <w:sz w:val="24"/>
          <w:szCs w:val="24"/>
        </w:rPr>
        <w:t>Levin HS</w:t>
      </w:r>
      <w:r w:rsidRPr="00916CEB">
        <w:rPr>
          <w:rFonts w:ascii="Book Antiqua" w:hAnsi="Book Antiqua"/>
          <w:sz w:val="24"/>
          <w:szCs w:val="24"/>
        </w:rPr>
        <w:t xml:space="preserve">, Saydjari C, Eisenberg HM, Foulkes M, Marshall LF, Ruff RM, Jane JA, Marmarou A. Vegetative state after closed-head injury. A Traumatic Coma Data Bank Report. </w:t>
      </w:r>
      <w:r w:rsidRPr="00916CEB">
        <w:rPr>
          <w:rFonts w:ascii="Book Antiqua" w:hAnsi="Book Antiqua"/>
          <w:i/>
          <w:sz w:val="24"/>
          <w:szCs w:val="24"/>
        </w:rPr>
        <w:t>Arch Neurol</w:t>
      </w:r>
      <w:r w:rsidRPr="00916CEB">
        <w:rPr>
          <w:rFonts w:ascii="Book Antiqua" w:hAnsi="Book Antiqua"/>
          <w:sz w:val="24"/>
          <w:szCs w:val="24"/>
        </w:rPr>
        <w:t xml:space="preserve"> 1991; </w:t>
      </w:r>
      <w:r w:rsidRPr="00916CEB">
        <w:rPr>
          <w:rFonts w:ascii="Book Antiqua" w:hAnsi="Book Antiqua"/>
          <w:b/>
          <w:sz w:val="24"/>
          <w:szCs w:val="24"/>
        </w:rPr>
        <w:t>48</w:t>
      </w:r>
      <w:r w:rsidRPr="00916CEB">
        <w:rPr>
          <w:rFonts w:ascii="Book Antiqua" w:hAnsi="Book Antiqua"/>
          <w:sz w:val="24"/>
          <w:szCs w:val="24"/>
        </w:rPr>
        <w:t>: 580-585 [PMID: 2039378 DOI: 10.1001/archneur.1991.00530180032013]</w:t>
      </w:r>
    </w:p>
    <w:p w14:paraId="2DFEA850"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23 </w:t>
      </w:r>
      <w:r w:rsidRPr="00916CEB">
        <w:rPr>
          <w:rFonts w:ascii="Book Antiqua" w:hAnsi="Book Antiqua"/>
          <w:b/>
          <w:sz w:val="24"/>
          <w:szCs w:val="24"/>
        </w:rPr>
        <w:t>Lammi MH</w:t>
      </w:r>
      <w:r w:rsidRPr="00916CEB">
        <w:rPr>
          <w:rFonts w:ascii="Book Antiqua" w:hAnsi="Book Antiqua"/>
          <w:sz w:val="24"/>
          <w:szCs w:val="24"/>
        </w:rPr>
        <w:t xml:space="preserve">, Smith VH, Tate RL, Taylor CM. The minimally conscious state and recovery potential: a follow-up study 2 to 5 years after traumatic brain injury. </w:t>
      </w:r>
      <w:r w:rsidRPr="00916CEB">
        <w:rPr>
          <w:rFonts w:ascii="Book Antiqua" w:hAnsi="Book Antiqua"/>
          <w:i/>
          <w:sz w:val="24"/>
          <w:szCs w:val="24"/>
        </w:rPr>
        <w:t>Arch Phys Med Rehabil</w:t>
      </w:r>
      <w:r w:rsidRPr="00916CEB">
        <w:rPr>
          <w:rFonts w:ascii="Book Antiqua" w:hAnsi="Book Antiqua"/>
          <w:sz w:val="24"/>
          <w:szCs w:val="24"/>
        </w:rPr>
        <w:t xml:space="preserve"> 2005; </w:t>
      </w:r>
      <w:r w:rsidRPr="00916CEB">
        <w:rPr>
          <w:rFonts w:ascii="Book Antiqua" w:hAnsi="Book Antiqua"/>
          <w:b/>
          <w:sz w:val="24"/>
          <w:szCs w:val="24"/>
        </w:rPr>
        <w:t>86</w:t>
      </w:r>
      <w:r w:rsidRPr="00916CEB">
        <w:rPr>
          <w:rFonts w:ascii="Book Antiqua" w:hAnsi="Book Antiqua"/>
          <w:sz w:val="24"/>
          <w:szCs w:val="24"/>
        </w:rPr>
        <w:t>: 746-754 [PMID: 15827927 DOI: 10.1016/j.apmr.2004.11.004]</w:t>
      </w:r>
    </w:p>
    <w:p w14:paraId="1D8BC0EF"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24 </w:t>
      </w:r>
      <w:r w:rsidRPr="00916CEB">
        <w:rPr>
          <w:rFonts w:ascii="Book Antiqua" w:hAnsi="Book Antiqua"/>
          <w:b/>
          <w:sz w:val="24"/>
          <w:szCs w:val="24"/>
        </w:rPr>
        <w:t>Katz DI</w:t>
      </w:r>
      <w:r w:rsidRPr="00916CEB">
        <w:rPr>
          <w:rFonts w:ascii="Book Antiqua" w:hAnsi="Book Antiqua"/>
          <w:sz w:val="24"/>
          <w:szCs w:val="24"/>
        </w:rPr>
        <w:t xml:space="preserve">, Polyak M, Coughlan D, Nichols M, Roche A. Natural history of recovery from brain injury after prolonged disorders of consciousness: outcome of patients admitted to inpatient rehabilitation with 1-4 year follow-up. </w:t>
      </w:r>
      <w:r w:rsidRPr="00916CEB">
        <w:rPr>
          <w:rFonts w:ascii="Book Antiqua" w:hAnsi="Book Antiqua"/>
          <w:i/>
          <w:sz w:val="24"/>
          <w:szCs w:val="24"/>
        </w:rPr>
        <w:t>Prog Brain Res</w:t>
      </w:r>
      <w:r w:rsidRPr="00916CEB">
        <w:rPr>
          <w:rFonts w:ascii="Book Antiqua" w:hAnsi="Book Antiqua"/>
          <w:sz w:val="24"/>
          <w:szCs w:val="24"/>
        </w:rPr>
        <w:t xml:space="preserve"> 2009; </w:t>
      </w:r>
      <w:r w:rsidRPr="00916CEB">
        <w:rPr>
          <w:rFonts w:ascii="Book Antiqua" w:hAnsi="Book Antiqua"/>
          <w:b/>
          <w:sz w:val="24"/>
          <w:szCs w:val="24"/>
        </w:rPr>
        <w:t>177</w:t>
      </w:r>
      <w:r w:rsidRPr="00916CEB">
        <w:rPr>
          <w:rFonts w:ascii="Book Antiqua" w:hAnsi="Book Antiqua"/>
          <w:sz w:val="24"/>
          <w:szCs w:val="24"/>
        </w:rPr>
        <w:t>: 73-88 [PMID: 19818896 DOI: 10.1016/S0079-6123(09)17707-5]</w:t>
      </w:r>
    </w:p>
    <w:p w14:paraId="15754953"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25 </w:t>
      </w:r>
      <w:r w:rsidRPr="00916CEB">
        <w:rPr>
          <w:rFonts w:ascii="Book Antiqua" w:hAnsi="Book Antiqua"/>
          <w:b/>
          <w:sz w:val="24"/>
          <w:szCs w:val="24"/>
        </w:rPr>
        <w:t>Estraneo A</w:t>
      </w:r>
      <w:r w:rsidRPr="00916CEB">
        <w:rPr>
          <w:rFonts w:ascii="Book Antiqua" w:hAnsi="Book Antiqua"/>
          <w:sz w:val="24"/>
          <w:szCs w:val="24"/>
        </w:rPr>
        <w:t xml:space="preserve">, Moretta P, Loreto V, Lanzillo B, Santoro L, Trojano L. Late recovery after traumatic, anoxic, or hemorrhagic long-lasting vegetative state. </w:t>
      </w:r>
      <w:r w:rsidRPr="00916CEB">
        <w:rPr>
          <w:rFonts w:ascii="Book Antiqua" w:hAnsi="Book Antiqua"/>
          <w:i/>
          <w:sz w:val="24"/>
          <w:szCs w:val="24"/>
        </w:rPr>
        <w:t>Neurology</w:t>
      </w:r>
      <w:r w:rsidRPr="00916CEB">
        <w:rPr>
          <w:rFonts w:ascii="Book Antiqua" w:hAnsi="Book Antiqua"/>
          <w:sz w:val="24"/>
          <w:szCs w:val="24"/>
        </w:rPr>
        <w:t xml:space="preserve"> 2010; </w:t>
      </w:r>
      <w:r w:rsidRPr="00916CEB">
        <w:rPr>
          <w:rFonts w:ascii="Book Antiqua" w:hAnsi="Book Antiqua"/>
          <w:b/>
          <w:sz w:val="24"/>
          <w:szCs w:val="24"/>
        </w:rPr>
        <w:t>75</w:t>
      </w:r>
      <w:r w:rsidRPr="00916CEB">
        <w:rPr>
          <w:rFonts w:ascii="Book Antiqua" w:hAnsi="Book Antiqua"/>
          <w:sz w:val="24"/>
          <w:szCs w:val="24"/>
        </w:rPr>
        <w:t>: 239-245 [PMID: 20554941 DOI: 10.1212/WNL.0b013e3181e8e8cc]</w:t>
      </w:r>
    </w:p>
    <w:p w14:paraId="4F8AA6FB"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26 </w:t>
      </w:r>
      <w:r w:rsidRPr="00916CEB">
        <w:rPr>
          <w:rFonts w:ascii="Book Antiqua" w:hAnsi="Book Antiqua"/>
          <w:b/>
          <w:sz w:val="24"/>
          <w:szCs w:val="24"/>
        </w:rPr>
        <w:t>Estraneo A</w:t>
      </w:r>
      <w:r w:rsidRPr="00916CEB">
        <w:rPr>
          <w:rFonts w:ascii="Book Antiqua" w:hAnsi="Book Antiqua"/>
          <w:sz w:val="24"/>
          <w:szCs w:val="24"/>
        </w:rPr>
        <w:t xml:space="preserve">, Moretta P, Loreto V, Lanzillo B, Cozzolino A, Saltalamacchia A, Lullo F, Santoro L, Trojano L. Predictors of recovery of responsiveness in prolonged anoxic vegetative state. </w:t>
      </w:r>
      <w:r w:rsidRPr="00916CEB">
        <w:rPr>
          <w:rFonts w:ascii="Book Antiqua" w:hAnsi="Book Antiqua"/>
          <w:i/>
          <w:sz w:val="24"/>
          <w:szCs w:val="24"/>
        </w:rPr>
        <w:t>Neurology</w:t>
      </w:r>
      <w:r w:rsidRPr="00916CEB">
        <w:rPr>
          <w:rFonts w:ascii="Book Antiqua" w:hAnsi="Book Antiqua"/>
          <w:sz w:val="24"/>
          <w:szCs w:val="24"/>
        </w:rPr>
        <w:t xml:space="preserve"> 2013; </w:t>
      </w:r>
      <w:r w:rsidRPr="00916CEB">
        <w:rPr>
          <w:rFonts w:ascii="Book Antiqua" w:hAnsi="Book Antiqua"/>
          <w:b/>
          <w:sz w:val="24"/>
          <w:szCs w:val="24"/>
        </w:rPr>
        <w:t>80</w:t>
      </w:r>
      <w:r w:rsidRPr="00916CEB">
        <w:rPr>
          <w:rFonts w:ascii="Book Antiqua" w:hAnsi="Book Antiqua"/>
          <w:sz w:val="24"/>
          <w:szCs w:val="24"/>
        </w:rPr>
        <w:t>: 464-470 [PMID: 23303855 DOI: 10.1212/WNL.0b013e31827f0f31]</w:t>
      </w:r>
    </w:p>
    <w:p w14:paraId="1534BD02" w14:textId="77777777" w:rsidR="00126640"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27 </w:t>
      </w:r>
      <w:r w:rsidRPr="00916CEB">
        <w:rPr>
          <w:rFonts w:ascii="Book Antiqua" w:hAnsi="Book Antiqua"/>
          <w:b/>
          <w:sz w:val="24"/>
          <w:szCs w:val="24"/>
        </w:rPr>
        <w:t>Avesani R</w:t>
      </w:r>
      <w:r w:rsidRPr="00916CEB">
        <w:rPr>
          <w:rFonts w:ascii="Book Antiqua" w:hAnsi="Book Antiqua"/>
          <w:sz w:val="24"/>
          <w:szCs w:val="24"/>
        </w:rPr>
        <w:t xml:space="preserve">, Gambini MG, Albertini G. The vegetative state: a report of two cases with a long-term follow-up. </w:t>
      </w:r>
      <w:r w:rsidRPr="00916CEB">
        <w:rPr>
          <w:rFonts w:ascii="Book Antiqua" w:hAnsi="Book Antiqua"/>
          <w:i/>
          <w:sz w:val="24"/>
          <w:szCs w:val="24"/>
        </w:rPr>
        <w:t>Brain Inj</w:t>
      </w:r>
      <w:r w:rsidRPr="00916CEB">
        <w:rPr>
          <w:rFonts w:ascii="Book Antiqua" w:hAnsi="Book Antiqua"/>
          <w:sz w:val="24"/>
          <w:szCs w:val="24"/>
        </w:rPr>
        <w:t xml:space="preserve"> 2006; </w:t>
      </w:r>
      <w:r w:rsidRPr="00916CEB">
        <w:rPr>
          <w:rFonts w:ascii="Book Antiqua" w:hAnsi="Book Antiqua"/>
          <w:b/>
          <w:sz w:val="24"/>
          <w:szCs w:val="24"/>
        </w:rPr>
        <w:t>20</w:t>
      </w:r>
      <w:r w:rsidRPr="00916CEB">
        <w:rPr>
          <w:rFonts w:ascii="Book Antiqua" w:hAnsi="Book Antiqua"/>
          <w:sz w:val="24"/>
          <w:szCs w:val="24"/>
        </w:rPr>
        <w:t>: 333-338 [PMID: 16537275 DOI: 10.1080/02699050500487605]</w:t>
      </w:r>
    </w:p>
    <w:p w14:paraId="46E1AC73" w14:textId="3896AB38" w:rsidR="002740AB" w:rsidRPr="00916CEB" w:rsidRDefault="00126640" w:rsidP="00916CEB">
      <w:pPr>
        <w:snapToGrid w:val="0"/>
        <w:spacing w:after="0" w:line="360" w:lineRule="auto"/>
        <w:rPr>
          <w:rFonts w:ascii="Book Antiqua" w:hAnsi="Book Antiqua"/>
          <w:sz w:val="24"/>
          <w:szCs w:val="24"/>
        </w:rPr>
      </w:pPr>
      <w:r w:rsidRPr="00916CEB">
        <w:rPr>
          <w:rFonts w:ascii="Book Antiqua" w:hAnsi="Book Antiqua"/>
          <w:sz w:val="24"/>
          <w:szCs w:val="24"/>
        </w:rPr>
        <w:t xml:space="preserve">28 </w:t>
      </w:r>
      <w:r w:rsidRPr="00916CEB">
        <w:rPr>
          <w:rFonts w:ascii="Book Antiqua" w:hAnsi="Book Antiqua"/>
          <w:b/>
          <w:sz w:val="24"/>
          <w:szCs w:val="24"/>
        </w:rPr>
        <w:t>Zhang Y</w:t>
      </w:r>
      <w:r w:rsidRPr="00916CEB">
        <w:rPr>
          <w:rFonts w:ascii="Book Antiqua" w:hAnsi="Book Antiqua"/>
          <w:sz w:val="24"/>
          <w:szCs w:val="24"/>
        </w:rPr>
        <w:t xml:space="preserve">, Li R, Du J, Huo S, Hao J, Song W. Coherence in P300 as a predictor for the recovery from disorders of consciousness. </w:t>
      </w:r>
      <w:r w:rsidRPr="00916CEB">
        <w:rPr>
          <w:rFonts w:ascii="Book Antiqua" w:hAnsi="Book Antiqua"/>
          <w:i/>
          <w:sz w:val="24"/>
          <w:szCs w:val="24"/>
        </w:rPr>
        <w:t>Neurosci Lett</w:t>
      </w:r>
      <w:r w:rsidRPr="00916CEB">
        <w:rPr>
          <w:rFonts w:ascii="Book Antiqua" w:hAnsi="Book Antiqua"/>
          <w:sz w:val="24"/>
          <w:szCs w:val="24"/>
        </w:rPr>
        <w:t xml:space="preserve"> 2017; </w:t>
      </w:r>
      <w:r w:rsidRPr="00916CEB">
        <w:rPr>
          <w:rFonts w:ascii="Book Antiqua" w:hAnsi="Book Antiqua"/>
          <w:b/>
          <w:sz w:val="24"/>
          <w:szCs w:val="24"/>
        </w:rPr>
        <w:t>653</w:t>
      </w:r>
      <w:r w:rsidRPr="00916CEB">
        <w:rPr>
          <w:rFonts w:ascii="Book Antiqua" w:hAnsi="Book Antiqua"/>
          <w:sz w:val="24"/>
          <w:szCs w:val="24"/>
        </w:rPr>
        <w:t>: 332-336 [PMID: 28610950 DOI: 10.1016/j.neulet.2017.06.013]</w:t>
      </w:r>
    </w:p>
    <w:p w14:paraId="630772B4" w14:textId="77777777" w:rsidR="00CC059F" w:rsidRPr="00916CEB" w:rsidRDefault="00CC059F" w:rsidP="00916CEB">
      <w:pPr>
        <w:widowControl/>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br w:type="page"/>
      </w:r>
    </w:p>
    <w:p w14:paraId="2F478AAC" w14:textId="77777777"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Footnotes</w:t>
      </w:r>
    </w:p>
    <w:p w14:paraId="3C8DD046" w14:textId="1DFB4260"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Institutional review board statement</w:t>
      </w:r>
      <w:r w:rsidRPr="00916CEB">
        <w:rPr>
          <w:rFonts w:ascii="Book Antiqua" w:hAnsi="Book Antiqua"/>
          <w:b/>
          <w:bCs/>
          <w:iCs/>
          <w:color w:val="000000"/>
          <w:kern w:val="0"/>
          <w:sz w:val="24"/>
          <w:szCs w:val="24"/>
        </w:rPr>
        <w:t xml:space="preserve">: </w:t>
      </w:r>
      <w:r w:rsidR="00133692" w:rsidRPr="00916CEB">
        <w:rPr>
          <w:rFonts w:ascii="Book Antiqua" w:hAnsi="Book Antiqua" w:cs="Times New Roman"/>
          <w:sz w:val="24"/>
          <w:szCs w:val="24"/>
        </w:rPr>
        <w:t xml:space="preserve">The study was approved by the ethics committee of Xuan Wu hospital according to the guidelines of the Helsinki declaration (1964 and 2000). </w:t>
      </w:r>
    </w:p>
    <w:p w14:paraId="3362A9C2" w14:textId="77777777" w:rsidR="00CC059F" w:rsidRPr="00916CEB" w:rsidRDefault="00CC059F" w:rsidP="00916CEB">
      <w:pPr>
        <w:widowControl/>
        <w:snapToGrid w:val="0"/>
        <w:spacing w:after="0" w:line="360" w:lineRule="auto"/>
        <w:rPr>
          <w:rFonts w:ascii="Book Antiqua" w:hAnsi="Book Antiqua" w:cs="Times New Roman"/>
          <w:b/>
          <w:sz w:val="24"/>
          <w:szCs w:val="24"/>
        </w:rPr>
      </w:pPr>
    </w:p>
    <w:p w14:paraId="282EC136" w14:textId="392130E9" w:rsidR="006C79E6" w:rsidRPr="00916CEB" w:rsidRDefault="00916CEB" w:rsidP="00916CEB">
      <w:pPr>
        <w:widowControl/>
        <w:snapToGrid w:val="0"/>
        <w:spacing w:after="0" w:line="360" w:lineRule="auto"/>
        <w:rPr>
          <w:rFonts w:ascii="Book Antiqua" w:hAnsi="Book Antiqua"/>
          <w:sz w:val="24"/>
          <w:szCs w:val="24"/>
        </w:rPr>
      </w:pPr>
      <w:r w:rsidRPr="00916CEB">
        <w:rPr>
          <w:rFonts w:ascii="Book Antiqua" w:hAnsi="Book Antiqua"/>
          <w:b/>
          <w:color w:val="000000"/>
          <w:sz w:val="24"/>
          <w:szCs w:val="24"/>
        </w:rPr>
        <w:t>Informed consent statement</w:t>
      </w:r>
      <w:r w:rsidRPr="00916CEB">
        <w:rPr>
          <w:rFonts w:ascii="Book Antiqua" w:hAnsi="Book Antiqua"/>
          <w:b/>
          <w:bCs/>
          <w:iCs/>
          <w:color w:val="000000"/>
          <w:sz w:val="24"/>
          <w:szCs w:val="24"/>
        </w:rPr>
        <w:t>:</w:t>
      </w:r>
      <w:r w:rsidRPr="00916CEB">
        <w:rPr>
          <w:rFonts w:ascii="Book Antiqua" w:hAnsi="Book Antiqua"/>
          <w:b/>
          <w:bCs/>
          <w:iCs/>
          <w:color w:val="000000"/>
          <w:kern w:val="0"/>
          <w:sz w:val="24"/>
          <w:szCs w:val="24"/>
        </w:rPr>
        <w:t xml:space="preserve"> </w:t>
      </w:r>
      <w:r w:rsidR="006C79E6" w:rsidRPr="00916CEB">
        <w:rPr>
          <w:rFonts w:ascii="Book Antiqua" w:hAnsi="Book Antiqua"/>
          <w:sz w:val="24"/>
          <w:szCs w:val="24"/>
        </w:rPr>
        <w:t>All study participants, or their legal guardian, provided</w:t>
      </w:r>
      <w:r w:rsidR="00CC059F" w:rsidRPr="00916CEB">
        <w:rPr>
          <w:rFonts w:ascii="Book Antiqua" w:hAnsi="Book Antiqua"/>
          <w:sz w:val="24"/>
          <w:szCs w:val="24"/>
        </w:rPr>
        <w:t xml:space="preserve"> </w:t>
      </w:r>
      <w:r w:rsidR="006C79E6" w:rsidRPr="00916CEB">
        <w:rPr>
          <w:rFonts w:ascii="Book Antiqua" w:hAnsi="Book Antiqua"/>
          <w:sz w:val="24"/>
          <w:szCs w:val="24"/>
        </w:rPr>
        <w:t>written consent prior to study enrollment.</w:t>
      </w:r>
    </w:p>
    <w:p w14:paraId="758F4503" w14:textId="77777777" w:rsidR="00CC059F" w:rsidRPr="00916CEB" w:rsidRDefault="00CC059F" w:rsidP="00916CEB">
      <w:pPr>
        <w:widowControl/>
        <w:snapToGrid w:val="0"/>
        <w:spacing w:after="0" w:line="360" w:lineRule="auto"/>
        <w:rPr>
          <w:rFonts w:ascii="Book Antiqua" w:hAnsi="Book Antiqua"/>
          <w:sz w:val="24"/>
          <w:szCs w:val="24"/>
        </w:rPr>
      </w:pPr>
    </w:p>
    <w:p w14:paraId="32AD34B9" w14:textId="4B2E2E9F"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Conflict-of-interest statement</w:t>
      </w:r>
      <w:r w:rsidRPr="00916CEB">
        <w:rPr>
          <w:rFonts w:ascii="Book Antiqua" w:hAnsi="Book Antiqua" w:cs="TimesNewRomanPS-BoldItalicMT"/>
          <w:b/>
          <w:bCs/>
          <w:iCs/>
          <w:color w:val="000000"/>
          <w:sz w:val="24"/>
          <w:szCs w:val="24"/>
        </w:rPr>
        <w:t xml:space="preserve">: </w:t>
      </w:r>
      <w:r w:rsidR="006C79E6" w:rsidRPr="00916CEB">
        <w:rPr>
          <w:rFonts w:ascii="Book Antiqua" w:hAnsi="Book Antiqua" w:cs="Times New Roman"/>
          <w:sz w:val="24"/>
          <w:szCs w:val="24"/>
        </w:rPr>
        <w:t xml:space="preserve">The authors of this manuscript </w:t>
      </w:r>
      <w:r w:rsidR="00240F9E" w:rsidRPr="00916CEB">
        <w:rPr>
          <w:rFonts w:ascii="Book Antiqua" w:hAnsi="Book Antiqua" w:cs="Times New Roman"/>
          <w:sz w:val="24"/>
          <w:szCs w:val="24"/>
        </w:rPr>
        <w:t>hav</w:t>
      </w:r>
      <w:r w:rsidR="00240F9E">
        <w:rPr>
          <w:rFonts w:ascii="Book Antiqua" w:hAnsi="Book Antiqua" w:cs="Times New Roman"/>
          <w:sz w:val="24"/>
          <w:szCs w:val="24"/>
        </w:rPr>
        <w:t>e</w:t>
      </w:r>
      <w:r w:rsidR="00240F9E" w:rsidRPr="00916CEB">
        <w:rPr>
          <w:rFonts w:ascii="Book Antiqua" w:hAnsi="Book Antiqua" w:cs="Times New Roman"/>
          <w:sz w:val="24"/>
          <w:szCs w:val="24"/>
        </w:rPr>
        <w:t xml:space="preserve"> </w:t>
      </w:r>
      <w:r w:rsidR="006C79E6" w:rsidRPr="00916CEB">
        <w:rPr>
          <w:rFonts w:ascii="Book Antiqua" w:hAnsi="Book Antiqua" w:cs="Times New Roman"/>
          <w:sz w:val="24"/>
          <w:szCs w:val="24"/>
        </w:rPr>
        <w:t>no conflicts of interest to disclose.</w:t>
      </w:r>
    </w:p>
    <w:p w14:paraId="0A23924C" w14:textId="77777777" w:rsidR="00CC059F" w:rsidRPr="00916CEB" w:rsidRDefault="00CC059F" w:rsidP="00916CEB">
      <w:pPr>
        <w:widowControl/>
        <w:snapToGrid w:val="0"/>
        <w:spacing w:after="0" w:line="360" w:lineRule="auto"/>
        <w:rPr>
          <w:rFonts w:ascii="Book Antiqua" w:hAnsi="Book Antiqua" w:cs="Times New Roman"/>
          <w:sz w:val="24"/>
          <w:szCs w:val="24"/>
        </w:rPr>
      </w:pPr>
    </w:p>
    <w:p w14:paraId="5666C12D" w14:textId="191430A0" w:rsidR="006C79E6" w:rsidRPr="00916CEB" w:rsidRDefault="00916CEB" w:rsidP="00916CEB">
      <w:pPr>
        <w:widowControl/>
        <w:snapToGrid w:val="0"/>
        <w:spacing w:after="0" w:line="360" w:lineRule="auto"/>
        <w:rPr>
          <w:rFonts w:ascii="Book Antiqua" w:hAnsi="Book Antiqua" w:cs="Times New Roman"/>
          <w:sz w:val="24"/>
          <w:szCs w:val="24"/>
        </w:rPr>
      </w:pPr>
      <w:r w:rsidRPr="00916CEB">
        <w:rPr>
          <w:rFonts w:ascii="Book Antiqua" w:hAnsi="Book Antiqua"/>
          <w:b/>
          <w:color w:val="000000"/>
          <w:sz w:val="24"/>
          <w:szCs w:val="24"/>
        </w:rPr>
        <w:t>Data sharing statement</w:t>
      </w:r>
      <w:r w:rsidRPr="00916CEB">
        <w:rPr>
          <w:rFonts w:ascii="Book Antiqua" w:hAnsi="Book Antiqua" w:cs="TimesNewRomanPS-BoldItalicMT"/>
          <w:b/>
          <w:bCs/>
          <w:iCs/>
          <w:color w:val="000000"/>
          <w:sz w:val="24"/>
          <w:szCs w:val="24"/>
        </w:rPr>
        <w:t>:</w:t>
      </w:r>
      <w:r w:rsidRPr="00916CEB">
        <w:rPr>
          <w:rFonts w:ascii="Book Antiqua" w:eastAsia="Times New Roman" w:hAnsi="Book Antiqua"/>
          <w:color w:val="000000"/>
          <w:sz w:val="24"/>
          <w:szCs w:val="24"/>
        </w:rPr>
        <w:t xml:space="preserve"> </w:t>
      </w:r>
      <w:r w:rsidR="006C79E6" w:rsidRPr="00916CEB">
        <w:rPr>
          <w:rFonts w:ascii="Book Antiqua" w:hAnsi="Book Antiqua" w:cs="Times New Roman"/>
          <w:sz w:val="24"/>
          <w:szCs w:val="24"/>
        </w:rPr>
        <w:t>There is no additional data available.</w:t>
      </w:r>
    </w:p>
    <w:p w14:paraId="2F1721F7" w14:textId="77777777" w:rsidR="00CC059F" w:rsidRPr="00916CEB" w:rsidRDefault="00CC059F" w:rsidP="00916CEB">
      <w:pPr>
        <w:widowControl/>
        <w:snapToGrid w:val="0"/>
        <w:spacing w:after="0" w:line="360" w:lineRule="auto"/>
        <w:rPr>
          <w:rFonts w:ascii="Book Antiqua" w:hAnsi="Book Antiqua" w:cs="Times New Roman"/>
          <w:sz w:val="24"/>
          <w:szCs w:val="24"/>
        </w:rPr>
      </w:pPr>
    </w:p>
    <w:p w14:paraId="65406EED" w14:textId="79AAB521" w:rsidR="00126640" w:rsidRPr="00916CEB" w:rsidRDefault="00916CEB" w:rsidP="00916CEB">
      <w:pPr>
        <w:adjustRightInd w:val="0"/>
        <w:snapToGrid w:val="0"/>
        <w:spacing w:after="0" w:line="360" w:lineRule="auto"/>
        <w:rPr>
          <w:rFonts w:ascii="Book Antiqua" w:hAnsi="Book Antiqua"/>
          <w:b/>
          <w:color w:val="000000"/>
          <w:sz w:val="24"/>
          <w:szCs w:val="24"/>
        </w:rPr>
      </w:pPr>
      <w:r w:rsidRPr="00916CEB">
        <w:rPr>
          <w:rFonts w:ascii="Book Antiqua" w:hAnsi="Book Antiqua"/>
          <w:b/>
          <w:color w:val="000000"/>
          <w:sz w:val="24"/>
          <w:szCs w:val="24"/>
        </w:rPr>
        <w:t xml:space="preserve">STROBE statement: </w:t>
      </w:r>
      <w:r w:rsidR="00126640" w:rsidRPr="00916CEB">
        <w:rPr>
          <w:rFonts w:ascii="Book Antiqua" w:hAnsi="Book Antiqua" w:cs="Times New Roman"/>
          <w:sz w:val="24"/>
          <w:szCs w:val="24"/>
        </w:rPr>
        <w:t>The authors have read the STROBE Statement, and the manuscript was prepared and revised according to the STROBE Statement.</w:t>
      </w:r>
    </w:p>
    <w:p w14:paraId="73EC617F" w14:textId="77777777" w:rsidR="00126640" w:rsidRPr="00916CEB" w:rsidRDefault="00126640" w:rsidP="00916CEB">
      <w:pPr>
        <w:snapToGrid w:val="0"/>
        <w:spacing w:after="0" w:line="360" w:lineRule="auto"/>
        <w:rPr>
          <w:rFonts w:ascii="Book Antiqua" w:hAnsi="Book Antiqua" w:cs="Times New Roman"/>
          <w:b/>
          <w:sz w:val="24"/>
          <w:szCs w:val="24"/>
        </w:rPr>
      </w:pPr>
    </w:p>
    <w:p w14:paraId="2E288152" w14:textId="77777777" w:rsidR="00916CEB" w:rsidRPr="00916CEB" w:rsidRDefault="00916CEB" w:rsidP="00916CEB">
      <w:pPr>
        <w:adjustRightInd w:val="0"/>
        <w:snapToGrid w:val="0"/>
        <w:spacing w:after="0" w:line="360" w:lineRule="auto"/>
        <w:rPr>
          <w:rFonts w:ascii="Book Antiqua" w:hAnsi="Book Antiqua"/>
          <w:color w:val="000000"/>
          <w:sz w:val="24"/>
          <w:szCs w:val="24"/>
        </w:rPr>
      </w:pPr>
      <w:r w:rsidRPr="00916CEB">
        <w:rPr>
          <w:rFonts w:ascii="Book Antiqua" w:hAnsi="Book Antiqua"/>
          <w:b/>
          <w:color w:val="000000"/>
          <w:sz w:val="24"/>
          <w:szCs w:val="24"/>
        </w:rPr>
        <w:t>Open-Access:</w:t>
      </w:r>
      <w:r w:rsidRPr="00916CEB">
        <w:rPr>
          <w:rFonts w:ascii="Book Antiqua" w:hAnsi="Book Antiqua"/>
          <w:color w:val="000000"/>
          <w:sz w:val="24"/>
          <w:szCs w:val="24"/>
        </w:rPr>
        <w:t xml:space="preserve"> This article is an open-access </w:t>
      </w:r>
      <w:r w:rsidRPr="00916CEB">
        <w:rPr>
          <w:rFonts w:ascii="Book Antiqua" w:hAnsi="Book Antiqua"/>
          <w:sz w:val="24"/>
          <w:szCs w:val="24"/>
        </w:rPr>
        <w:t xml:space="preserve">article that was selected </w:t>
      </w:r>
      <w:r w:rsidRPr="00916CE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F5E367" w14:textId="77777777" w:rsidR="00916CEB" w:rsidRPr="00916CEB" w:rsidRDefault="00916CEB" w:rsidP="00916CEB">
      <w:pPr>
        <w:adjustRightInd w:val="0"/>
        <w:snapToGrid w:val="0"/>
        <w:spacing w:after="0" w:line="360" w:lineRule="auto"/>
        <w:rPr>
          <w:rFonts w:ascii="Book Antiqua" w:hAnsi="Book Antiqua"/>
          <w:color w:val="000000"/>
          <w:sz w:val="24"/>
          <w:szCs w:val="24"/>
        </w:rPr>
      </w:pPr>
    </w:p>
    <w:p w14:paraId="0E21E49A" w14:textId="77777777" w:rsidR="00916CEB" w:rsidRPr="00916CEB" w:rsidRDefault="00916CEB" w:rsidP="00916CEB">
      <w:pPr>
        <w:adjustRightInd w:val="0"/>
        <w:snapToGrid w:val="0"/>
        <w:spacing w:after="0" w:line="360" w:lineRule="auto"/>
        <w:rPr>
          <w:rFonts w:ascii="Book Antiqua" w:hAnsi="Book Antiqua"/>
          <w:bCs/>
          <w:color w:val="000000"/>
          <w:sz w:val="24"/>
          <w:szCs w:val="24"/>
        </w:rPr>
      </w:pPr>
      <w:r w:rsidRPr="00916CEB">
        <w:rPr>
          <w:rFonts w:ascii="Book Antiqua" w:hAnsi="Book Antiqua"/>
          <w:b/>
          <w:bCs/>
          <w:color w:val="000000"/>
          <w:sz w:val="24"/>
          <w:szCs w:val="24"/>
          <w:lang w:eastAsia="pl-PL"/>
        </w:rPr>
        <w:t>Manuscript source:</w:t>
      </w:r>
      <w:r w:rsidRPr="00916CEB">
        <w:rPr>
          <w:rFonts w:ascii="Book Antiqua" w:hAnsi="Book Antiqua"/>
          <w:b/>
          <w:bCs/>
          <w:color w:val="000000"/>
          <w:sz w:val="24"/>
          <w:szCs w:val="24"/>
        </w:rPr>
        <w:t xml:space="preserve"> </w:t>
      </w:r>
      <w:r w:rsidRPr="00916CEB">
        <w:rPr>
          <w:rFonts w:ascii="Book Antiqua" w:hAnsi="Book Antiqua"/>
          <w:bCs/>
          <w:color w:val="000000"/>
          <w:sz w:val="24"/>
          <w:szCs w:val="24"/>
          <w:lang w:eastAsia="pl-PL"/>
        </w:rPr>
        <w:t>Unsolicited manuscript</w:t>
      </w:r>
    </w:p>
    <w:p w14:paraId="454B96ED" w14:textId="77777777" w:rsidR="00916CEB" w:rsidRPr="00916CEB" w:rsidRDefault="00916CEB" w:rsidP="00916CEB">
      <w:pPr>
        <w:adjustRightInd w:val="0"/>
        <w:snapToGrid w:val="0"/>
        <w:spacing w:after="0" w:line="360" w:lineRule="auto"/>
        <w:rPr>
          <w:rFonts w:ascii="Book Antiqua" w:hAnsi="Book Antiqua"/>
          <w:b/>
          <w:bCs/>
          <w:color w:val="000000"/>
          <w:sz w:val="24"/>
          <w:szCs w:val="24"/>
        </w:rPr>
      </w:pPr>
    </w:p>
    <w:p w14:paraId="2634D89F" w14:textId="3C11CFBE"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 xml:space="preserve">Peer-review started: </w:t>
      </w:r>
      <w:r w:rsidRPr="00916CEB">
        <w:rPr>
          <w:rFonts w:ascii="Book Antiqua" w:hAnsi="Book Antiqua"/>
          <w:sz w:val="24"/>
          <w:szCs w:val="24"/>
        </w:rPr>
        <w:t>December 30, 2019</w:t>
      </w:r>
    </w:p>
    <w:p w14:paraId="54670B9A" w14:textId="2F91EC13"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 xml:space="preserve">First decision: </w:t>
      </w:r>
      <w:r w:rsidRPr="00916CEB">
        <w:rPr>
          <w:rFonts w:ascii="Book Antiqua" w:hAnsi="Book Antiqua"/>
          <w:sz w:val="24"/>
          <w:szCs w:val="24"/>
        </w:rPr>
        <w:t>April 1, 2020</w:t>
      </w:r>
    </w:p>
    <w:p w14:paraId="1034E37F" w14:textId="4F5106BE"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Article in press:</w:t>
      </w:r>
      <w:r w:rsidR="001B5DEB" w:rsidRPr="001B5DEB">
        <w:rPr>
          <w:rFonts w:ascii="Book Antiqua" w:hAnsi="Book Antiqua"/>
          <w:bCs/>
          <w:color w:val="000000"/>
          <w:sz w:val="24"/>
          <w:szCs w:val="24"/>
        </w:rPr>
        <w:t xml:space="preserve"> </w:t>
      </w:r>
      <w:r w:rsidR="001B5DEB" w:rsidRPr="00495263">
        <w:rPr>
          <w:rFonts w:ascii="Book Antiqua" w:hAnsi="Book Antiqua"/>
          <w:bCs/>
          <w:color w:val="000000"/>
          <w:sz w:val="24"/>
          <w:szCs w:val="24"/>
        </w:rPr>
        <w:t>May 20, 2020</w:t>
      </w:r>
    </w:p>
    <w:p w14:paraId="58083CBA" w14:textId="77777777" w:rsidR="00916CEB" w:rsidRPr="00916CEB" w:rsidRDefault="00916CEB" w:rsidP="00916CEB">
      <w:pPr>
        <w:adjustRightInd w:val="0"/>
        <w:snapToGrid w:val="0"/>
        <w:spacing w:after="0" w:line="360" w:lineRule="auto"/>
        <w:rPr>
          <w:rFonts w:ascii="Book Antiqua" w:hAnsi="Book Antiqua"/>
          <w:b/>
          <w:sz w:val="24"/>
          <w:szCs w:val="24"/>
        </w:rPr>
      </w:pPr>
    </w:p>
    <w:p w14:paraId="4F0E913F" w14:textId="0801E2A9" w:rsidR="00916CEB" w:rsidRPr="00916CEB" w:rsidRDefault="00916CEB" w:rsidP="00916CEB">
      <w:pPr>
        <w:adjustRightInd w:val="0"/>
        <w:snapToGrid w:val="0"/>
        <w:spacing w:after="0" w:line="360" w:lineRule="auto"/>
        <w:rPr>
          <w:rFonts w:ascii="Book Antiqua" w:eastAsia="微软雅黑" w:hAnsi="Book Antiqua" w:cs="宋体"/>
          <w:sz w:val="24"/>
          <w:szCs w:val="24"/>
        </w:rPr>
      </w:pPr>
      <w:r w:rsidRPr="00916CEB">
        <w:rPr>
          <w:rFonts w:ascii="Book Antiqua" w:hAnsi="Book Antiqua" w:cs="宋体"/>
          <w:b/>
          <w:sz w:val="24"/>
          <w:szCs w:val="24"/>
        </w:rPr>
        <w:t xml:space="preserve">Specialty type: </w:t>
      </w:r>
      <w:r w:rsidRPr="00916CEB">
        <w:rPr>
          <w:rFonts w:ascii="Book Antiqua" w:eastAsia="微软雅黑" w:hAnsi="Book Antiqua" w:cs="宋体"/>
          <w:sz w:val="24"/>
          <w:szCs w:val="24"/>
        </w:rPr>
        <w:t xml:space="preserve">Medicine, </w:t>
      </w:r>
      <w:r w:rsidR="000B5584" w:rsidRPr="00916CEB">
        <w:rPr>
          <w:rFonts w:ascii="Book Antiqua" w:eastAsia="微软雅黑" w:hAnsi="Book Antiqua" w:cs="宋体"/>
          <w:sz w:val="24"/>
          <w:szCs w:val="24"/>
        </w:rPr>
        <w:t>research and experimental</w:t>
      </w:r>
    </w:p>
    <w:p w14:paraId="7CE70A61"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b/>
          <w:sz w:val="24"/>
          <w:szCs w:val="24"/>
        </w:rPr>
        <w:t xml:space="preserve">Country/Territory of origin: </w:t>
      </w:r>
      <w:r w:rsidRPr="00916CEB">
        <w:rPr>
          <w:rFonts w:ascii="Book Antiqua" w:hAnsi="Book Antiqua" w:cs="宋体"/>
          <w:sz w:val="24"/>
          <w:szCs w:val="24"/>
        </w:rPr>
        <w:t>China</w:t>
      </w:r>
    </w:p>
    <w:p w14:paraId="46862C0A" w14:textId="77777777" w:rsidR="00916CEB" w:rsidRPr="00916CEB" w:rsidRDefault="00916CEB" w:rsidP="00916CEB">
      <w:pPr>
        <w:adjustRightInd w:val="0"/>
        <w:snapToGrid w:val="0"/>
        <w:spacing w:after="0" w:line="360" w:lineRule="auto"/>
        <w:rPr>
          <w:rFonts w:ascii="Book Antiqua" w:hAnsi="Book Antiqua" w:cs="宋体"/>
          <w:b/>
          <w:sz w:val="24"/>
          <w:szCs w:val="24"/>
        </w:rPr>
      </w:pPr>
      <w:r w:rsidRPr="00916CEB">
        <w:rPr>
          <w:rFonts w:ascii="Book Antiqua" w:hAnsi="Book Antiqua" w:cs="宋体"/>
          <w:b/>
          <w:sz w:val="24"/>
          <w:szCs w:val="24"/>
        </w:rPr>
        <w:t>Peer-review report’s scientific quality classification</w:t>
      </w:r>
    </w:p>
    <w:p w14:paraId="24545EC4"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A (Excellent): 0</w:t>
      </w:r>
    </w:p>
    <w:p w14:paraId="53C44497"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B (Very good): 0</w:t>
      </w:r>
    </w:p>
    <w:p w14:paraId="2B884852"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C (Good): C</w:t>
      </w:r>
    </w:p>
    <w:p w14:paraId="264B481C" w14:textId="77777777" w:rsidR="00916CEB" w:rsidRPr="00916CEB" w:rsidRDefault="00916CEB" w:rsidP="00916CEB">
      <w:pPr>
        <w:adjustRightInd w:val="0"/>
        <w:snapToGrid w:val="0"/>
        <w:spacing w:after="0" w:line="360" w:lineRule="auto"/>
        <w:rPr>
          <w:rFonts w:ascii="Book Antiqua" w:hAnsi="Book Antiqua" w:cs="宋体"/>
          <w:sz w:val="24"/>
          <w:szCs w:val="24"/>
        </w:rPr>
      </w:pPr>
      <w:r w:rsidRPr="00916CEB">
        <w:rPr>
          <w:rFonts w:ascii="Book Antiqua" w:hAnsi="Book Antiqua" w:cs="宋体"/>
          <w:sz w:val="24"/>
          <w:szCs w:val="24"/>
        </w:rPr>
        <w:t>Grade D (Fair): 0</w:t>
      </w:r>
    </w:p>
    <w:p w14:paraId="311A173D" w14:textId="77777777" w:rsidR="00916CEB" w:rsidRPr="00916CEB" w:rsidRDefault="00916CEB" w:rsidP="00916CEB">
      <w:pPr>
        <w:adjustRightInd w:val="0"/>
        <w:snapToGrid w:val="0"/>
        <w:spacing w:after="0" w:line="360" w:lineRule="auto"/>
        <w:rPr>
          <w:rFonts w:ascii="Book Antiqua" w:eastAsia="等线" w:hAnsi="Book Antiqua"/>
          <w:sz w:val="24"/>
          <w:szCs w:val="24"/>
          <w:lang w:val="hu-HU"/>
        </w:rPr>
      </w:pPr>
      <w:r w:rsidRPr="00916CEB">
        <w:rPr>
          <w:rFonts w:ascii="Book Antiqua" w:hAnsi="Book Antiqua" w:cs="宋体"/>
          <w:sz w:val="24"/>
          <w:szCs w:val="24"/>
        </w:rPr>
        <w:t>Grade E (Poor): 0</w:t>
      </w:r>
    </w:p>
    <w:p w14:paraId="50FA5A6C" w14:textId="77777777" w:rsidR="00916CEB" w:rsidRPr="00916CEB" w:rsidRDefault="00916CEB" w:rsidP="00916CEB">
      <w:pPr>
        <w:adjustRightInd w:val="0"/>
        <w:snapToGrid w:val="0"/>
        <w:spacing w:after="0" w:line="360" w:lineRule="auto"/>
        <w:rPr>
          <w:rFonts w:ascii="Book Antiqua" w:hAnsi="Book Antiqua"/>
          <w:b/>
          <w:bCs/>
          <w:color w:val="000000"/>
          <w:sz w:val="24"/>
          <w:szCs w:val="24"/>
          <w:lang w:val="hu-HU"/>
        </w:rPr>
      </w:pPr>
    </w:p>
    <w:p w14:paraId="2F6BC437" w14:textId="4467F674" w:rsidR="00916CEB" w:rsidRPr="00916CEB" w:rsidRDefault="00916CEB" w:rsidP="00916CEB">
      <w:pPr>
        <w:widowControl/>
        <w:snapToGrid w:val="0"/>
        <w:spacing w:after="0" w:line="360" w:lineRule="auto"/>
        <w:rPr>
          <w:rFonts w:ascii="Book Antiqua" w:eastAsia="宋体" w:hAnsi="Book Antiqua" w:cs="宋体"/>
          <w:kern w:val="0"/>
          <w:sz w:val="24"/>
          <w:szCs w:val="24"/>
        </w:rPr>
      </w:pPr>
      <w:r w:rsidRPr="00916CEB">
        <w:rPr>
          <w:rFonts w:ascii="Book Antiqua" w:hAnsi="Book Antiqua"/>
          <w:b/>
          <w:bCs/>
          <w:color w:val="000000"/>
          <w:sz w:val="24"/>
          <w:szCs w:val="24"/>
        </w:rPr>
        <w:t xml:space="preserve">P-Reviewer: </w:t>
      </w:r>
      <w:r w:rsidRPr="00916CEB">
        <w:rPr>
          <w:rFonts w:ascii="Book Antiqua" w:eastAsia="宋体" w:hAnsi="Book Antiqua" w:cs="宋体"/>
          <w:color w:val="000000"/>
          <w:kern w:val="0"/>
          <w:sz w:val="24"/>
          <w:szCs w:val="24"/>
          <w:shd w:val="clear" w:color="auto" w:fill="FFFFFF"/>
        </w:rPr>
        <w:t>Lanza</w:t>
      </w:r>
      <w:r w:rsidRPr="00916CEB">
        <w:rPr>
          <w:rFonts w:ascii="Book Antiqua" w:eastAsia="宋体" w:hAnsi="Book Antiqua" w:cs="宋体"/>
          <w:kern w:val="0"/>
          <w:sz w:val="24"/>
          <w:szCs w:val="24"/>
        </w:rPr>
        <w:t xml:space="preserve"> G</w:t>
      </w:r>
      <w:r w:rsidRPr="00916CEB">
        <w:rPr>
          <w:rFonts w:ascii="Book Antiqua" w:hAnsi="Book Antiqua"/>
          <w:b/>
          <w:bCs/>
          <w:color w:val="000000"/>
          <w:sz w:val="24"/>
          <w:szCs w:val="24"/>
        </w:rPr>
        <w:t xml:space="preserve"> S-Editor:</w:t>
      </w:r>
      <w:r w:rsidRPr="00916CEB">
        <w:rPr>
          <w:rFonts w:ascii="Book Antiqua" w:hAnsi="Book Antiqua"/>
          <w:color w:val="000000"/>
          <w:sz w:val="24"/>
          <w:szCs w:val="24"/>
        </w:rPr>
        <w:t xml:space="preserve"> Dou Y </w:t>
      </w:r>
      <w:r w:rsidRPr="00916CEB">
        <w:rPr>
          <w:rFonts w:ascii="Book Antiqua" w:hAnsi="Book Antiqua"/>
          <w:b/>
          <w:bCs/>
          <w:color w:val="000000"/>
          <w:sz w:val="24"/>
          <w:szCs w:val="24"/>
        </w:rPr>
        <w:t>L-Editor:</w:t>
      </w:r>
      <w:r w:rsidRPr="00916CEB">
        <w:rPr>
          <w:rFonts w:ascii="Book Antiqua" w:hAnsi="Book Antiqua"/>
          <w:color w:val="000000"/>
          <w:sz w:val="24"/>
          <w:szCs w:val="24"/>
        </w:rPr>
        <w:t xml:space="preserve"> </w:t>
      </w:r>
      <w:r w:rsidR="00240F9E">
        <w:rPr>
          <w:rFonts w:ascii="Book Antiqua" w:hAnsi="Book Antiqua"/>
          <w:color w:val="000000"/>
          <w:sz w:val="24"/>
          <w:szCs w:val="24"/>
        </w:rPr>
        <w:t xml:space="preserve">Wang TQ </w:t>
      </w:r>
      <w:r w:rsidRPr="00916CEB">
        <w:rPr>
          <w:rFonts w:ascii="Book Antiqua" w:hAnsi="Book Antiqua"/>
          <w:b/>
          <w:bCs/>
          <w:color w:val="000000"/>
          <w:sz w:val="24"/>
          <w:szCs w:val="24"/>
        </w:rPr>
        <w:t>E-Editor:</w:t>
      </w:r>
      <w:r w:rsidR="00852619">
        <w:rPr>
          <w:rFonts w:ascii="Book Antiqua" w:hAnsi="Book Antiqua" w:hint="eastAsia"/>
          <w:b/>
          <w:bCs/>
          <w:color w:val="000000"/>
          <w:sz w:val="24"/>
          <w:szCs w:val="24"/>
        </w:rPr>
        <w:t xml:space="preserve"> </w:t>
      </w:r>
      <w:r w:rsidR="00852619" w:rsidRPr="00852619">
        <w:rPr>
          <w:rFonts w:ascii="Book Antiqua" w:hAnsi="Book Antiqua" w:hint="eastAsia"/>
          <w:bCs/>
          <w:color w:val="000000"/>
          <w:sz w:val="24"/>
          <w:szCs w:val="24"/>
        </w:rPr>
        <w:t>Liu JH</w:t>
      </w:r>
    </w:p>
    <w:p w14:paraId="4A08FF53" w14:textId="257EC644" w:rsidR="00B02D9E" w:rsidRPr="00916CEB" w:rsidRDefault="00CF34F4" w:rsidP="00916CEB">
      <w:pPr>
        <w:widowControl/>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br w:type="page"/>
      </w:r>
    </w:p>
    <w:p w14:paraId="0A2F1FAD" w14:textId="77777777" w:rsidR="00916CEB" w:rsidRPr="00916CEB" w:rsidRDefault="00916CEB" w:rsidP="00916CEB">
      <w:pPr>
        <w:adjustRightInd w:val="0"/>
        <w:snapToGrid w:val="0"/>
        <w:spacing w:after="0" w:line="360" w:lineRule="auto"/>
        <w:rPr>
          <w:rFonts w:ascii="Book Antiqua" w:hAnsi="Book Antiqua"/>
          <w:b/>
          <w:sz w:val="24"/>
          <w:szCs w:val="24"/>
        </w:rPr>
      </w:pPr>
      <w:r w:rsidRPr="00916CEB">
        <w:rPr>
          <w:rFonts w:ascii="Book Antiqua" w:hAnsi="Book Antiqua"/>
          <w:b/>
          <w:sz w:val="24"/>
          <w:szCs w:val="24"/>
        </w:rPr>
        <w:t>Figure Legends</w:t>
      </w:r>
    </w:p>
    <w:p w14:paraId="5DD6E763" w14:textId="6455A2CD" w:rsidR="008C4F4F" w:rsidRPr="00916CEB" w:rsidRDefault="00A71135" w:rsidP="00916CEB">
      <w:pPr>
        <w:autoSpaceDE w:val="0"/>
        <w:autoSpaceDN w:val="0"/>
        <w:adjustRightInd w:val="0"/>
        <w:snapToGrid w:val="0"/>
        <w:spacing w:after="0" w:line="360" w:lineRule="auto"/>
        <w:rPr>
          <w:rFonts w:ascii="Book Antiqua" w:hAnsi="Book Antiqua" w:cs="Times New Roman"/>
          <w:kern w:val="0"/>
          <w:sz w:val="24"/>
          <w:szCs w:val="24"/>
        </w:rPr>
      </w:pPr>
      <w:r w:rsidRPr="00A71135">
        <w:rPr>
          <w:rFonts w:ascii="Book Antiqua" w:hAnsi="Book Antiqua" w:cs="Times New Roman"/>
          <w:noProof/>
          <w:kern w:val="0"/>
          <w:sz w:val="24"/>
          <w:szCs w:val="24"/>
        </w:rPr>
        <w:drawing>
          <wp:inline distT="0" distB="0" distL="0" distR="0" wp14:anchorId="445379CD" wp14:editId="541B5A6E">
            <wp:extent cx="5278120" cy="4163060"/>
            <wp:effectExtent l="0" t="0" r="5080" b="254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4163060"/>
                    </a:xfrm>
                    <a:prstGeom prst="rect">
                      <a:avLst/>
                    </a:prstGeom>
                  </pic:spPr>
                </pic:pic>
              </a:graphicData>
            </a:graphic>
          </wp:inline>
        </w:drawing>
      </w:r>
    </w:p>
    <w:p w14:paraId="609441A3" w14:textId="7D257D62" w:rsidR="00B02D9E" w:rsidRPr="00916CEB" w:rsidRDefault="00CF34F4" w:rsidP="00916CEB">
      <w:pPr>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b/>
          <w:color w:val="000000" w:themeColor="text1"/>
          <w:sz w:val="24"/>
          <w:szCs w:val="24"/>
        </w:rPr>
        <w:t>Figure 1</w:t>
      </w:r>
      <w:r w:rsidR="00CC059F" w:rsidRPr="00916CEB">
        <w:rPr>
          <w:rFonts w:ascii="Book Antiqua" w:hAnsi="Book Antiqua" w:cs="Times New Roman"/>
          <w:b/>
          <w:color w:val="000000" w:themeColor="text1"/>
          <w:sz w:val="24"/>
          <w:szCs w:val="24"/>
        </w:rPr>
        <w:t xml:space="preserve"> </w:t>
      </w:r>
      <w:r w:rsidRPr="00916CEB">
        <w:rPr>
          <w:rFonts w:ascii="Book Antiqua" w:hAnsi="Book Antiqua" w:cs="Times New Roman"/>
          <w:b/>
          <w:bCs/>
          <w:color w:val="000000" w:themeColor="text1"/>
          <w:sz w:val="24"/>
          <w:szCs w:val="24"/>
        </w:rPr>
        <w:t>Kaplan-Meier plot of time from injury to awareness (</w:t>
      </w:r>
      <w:r w:rsidRPr="00916CEB">
        <w:rPr>
          <w:rFonts w:ascii="Book Antiqua" w:hAnsi="Book Antiqua" w:cs="Times New Roman"/>
          <w:b/>
          <w:bCs/>
          <w:i/>
          <w:iCs/>
          <w:color w:val="000000" w:themeColor="text1"/>
          <w:sz w:val="24"/>
          <w:szCs w:val="24"/>
        </w:rPr>
        <w:t>n</w:t>
      </w:r>
      <w:r w:rsidR="00CC059F" w:rsidRPr="00916CEB">
        <w:rPr>
          <w:rFonts w:ascii="Book Antiqua" w:hAnsi="Book Antiqua" w:cs="Times New Roman"/>
          <w:b/>
          <w:bCs/>
          <w:color w:val="000000" w:themeColor="text1"/>
          <w:sz w:val="24"/>
          <w:szCs w:val="24"/>
        </w:rPr>
        <w:t xml:space="preserve"> </w:t>
      </w:r>
      <w:r w:rsidRPr="00916CEB">
        <w:rPr>
          <w:rFonts w:ascii="Book Antiqua" w:hAnsi="Book Antiqua" w:cs="Times New Roman"/>
          <w:b/>
          <w:bCs/>
          <w:color w:val="000000" w:themeColor="text1"/>
          <w:sz w:val="24"/>
          <w:szCs w:val="24"/>
        </w:rPr>
        <w:t>=</w:t>
      </w:r>
      <w:r w:rsidR="00CC059F" w:rsidRPr="00916CEB">
        <w:rPr>
          <w:rFonts w:ascii="Book Antiqua" w:hAnsi="Book Antiqua" w:cs="Times New Roman"/>
          <w:b/>
          <w:bCs/>
          <w:color w:val="000000" w:themeColor="text1"/>
          <w:sz w:val="24"/>
          <w:szCs w:val="24"/>
        </w:rPr>
        <w:t xml:space="preserve"> </w:t>
      </w:r>
      <w:r w:rsidRPr="00916CEB">
        <w:rPr>
          <w:rFonts w:ascii="Book Antiqua" w:hAnsi="Book Antiqua" w:cs="Times New Roman"/>
          <w:b/>
          <w:bCs/>
          <w:color w:val="000000" w:themeColor="text1"/>
          <w:sz w:val="24"/>
          <w:szCs w:val="24"/>
        </w:rPr>
        <w:t>42).</w:t>
      </w:r>
      <w:r w:rsidR="00A71135" w:rsidRPr="00A71135">
        <w:rPr>
          <w:rFonts w:ascii="Book Antiqua" w:hAnsi="Book Antiqua" w:cs="Times New Roman"/>
          <w:sz w:val="24"/>
          <w:szCs w:val="24"/>
        </w:rPr>
        <w:t xml:space="preserve"> </w:t>
      </w:r>
      <w:r w:rsidR="00A71135" w:rsidRPr="00916CEB">
        <w:rPr>
          <w:rFonts w:ascii="Book Antiqua" w:hAnsi="Book Antiqua" w:cs="Times New Roman"/>
          <w:sz w:val="24"/>
          <w:szCs w:val="24"/>
        </w:rPr>
        <w:t>VS/UWS: Vegetative state/unresponsive wakefulness syndrome; MCS: Minimally conscious state</w:t>
      </w:r>
      <w:r w:rsidR="00A71135">
        <w:rPr>
          <w:rFonts w:ascii="Book Antiqua" w:hAnsi="Book Antiqua" w:cs="Times New Roman"/>
          <w:sz w:val="24"/>
          <w:szCs w:val="24"/>
        </w:rPr>
        <w:t>.</w:t>
      </w:r>
    </w:p>
    <w:p w14:paraId="0ACE064D" w14:textId="01AF96A6"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r w:rsidRPr="00916CEB">
        <w:rPr>
          <w:rFonts w:ascii="Book Antiqua" w:hAnsi="Book Antiqua" w:cs="Times New Roman"/>
          <w:b/>
          <w:sz w:val="24"/>
          <w:szCs w:val="24"/>
        </w:rPr>
        <w:t>Table 1 Characteristics of the patients</w:t>
      </w:r>
    </w:p>
    <w:tbl>
      <w:tblPr>
        <w:tblW w:w="0" w:type="auto"/>
        <w:jc w:val="center"/>
        <w:tblBorders>
          <w:top w:val="single" w:sz="4" w:space="0" w:color="auto"/>
          <w:bottom w:val="single" w:sz="4" w:space="0" w:color="auto"/>
        </w:tblBorders>
        <w:tblLook w:val="04A0" w:firstRow="1" w:lastRow="0" w:firstColumn="1" w:lastColumn="0" w:noHBand="0" w:noVBand="1"/>
      </w:tblPr>
      <w:tblGrid>
        <w:gridCol w:w="3500"/>
        <w:gridCol w:w="1147"/>
        <w:gridCol w:w="1675"/>
        <w:gridCol w:w="1266"/>
        <w:gridCol w:w="940"/>
      </w:tblGrid>
      <w:tr w:rsidR="00CC059F" w:rsidRPr="00916CEB" w14:paraId="1CEE8E24" w14:textId="77777777" w:rsidTr="001C4E2E">
        <w:trPr>
          <w:jc w:val="center"/>
        </w:trPr>
        <w:tc>
          <w:tcPr>
            <w:tcW w:w="0" w:type="auto"/>
            <w:vMerge w:val="restart"/>
            <w:tcBorders>
              <w:top w:val="single" w:sz="4" w:space="0" w:color="auto"/>
              <w:left w:val="nil"/>
              <w:bottom w:val="single" w:sz="4" w:space="0" w:color="auto"/>
              <w:right w:val="nil"/>
            </w:tcBorders>
            <w:vAlign w:val="center"/>
            <w:hideMark/>
          </w:tcPr>
          <w:p w14:paraId="1CD475B7"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Characteristic</w:t>
            </w:r>
          </w:p>
        </w:tc>
        <w:tc>
          <w:tcPr>
            <w:tcW w:w="0" w:type="auto"/>
            <w:vMerge w:val="restart"/>
            <w:tcBorders>
              <w:top w:val="single" w:sz="4" w:space="0" w:color="auto"/>
              <w:left w:val="nil"/>
              <w:bottom w:val="single" w:sz="4" w:space="0" w:color="auto"/>
              <w:right w:val="nil"/>
            </w:tcBorders>
            <w:vAlign w:val="center"/>
            <w:hideMark/>
          </w:tcPr>
          <w:p w14:paraId="1DB4BABC" w14:textId="472E5172"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All (</w:t>
            </w:r>
            <w:r w:rsidR="00CC059F"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93)</w:t>
            </w:r>
          </w:p>
        </w:tc>
        <w:tc>
          <w:tcPr>
            <w:tcW w:w="0" w:type="auto"/>
            <w:gridSpan w:val="2"/>
            <w:tcBorders>
              <w:top w:val="single" w:sz="4" w:space="0" w:color="auto"/>
              <w:left w:val="nil"/>
              <w:bottom w:val="single" w:sz="4" w:space="0" w:color="auto"/>
              <w:right w:val="nil"/>
            </w:tcBorders>
            <w:vAlign w:val="center"/>
            <w:hideMark/>
          </w:tcPr>
          <w:p w14:paraId="396C7C30" w14:textId="45BF6A1F"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Group</w:t>
            </w:r>
          </w:p>
        </w:tc>
        <w:tc>
          <w:tcPr>
            <w:tcW w:w="0" w:type="auto"/>
            <w:vMerge w:val="restart"/>
            <w:tcBorders>
              <w:top w:val="single" w:sz="4" w:space="0" w:color="auto"/>
              <w:left w:val="nil"/>
              <w:bottom w:val="single" w:sz="4" w:space="0" w:color="auto"/>
              <w:right w:val="nil"/>
            </w:tcBorders>
            <w:vAlign w:val="center"/>
            <w:hideMark/>
          </w:tcPr>
          <w:p w14:paraId="11E518A1" w14:textId="07083B68"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i/>
                <w:iCs/>
                <w:sz w:val="24"/>
                <w:szCs w:val="24"/>
              </w:rPr>
              <w:t>P</w:t>
            </w:r>
            <w:r w:rsidR="00CC059F" w:rsidRPr="00916CEB">
              <w:rPr>
                <w:rFonts w:ascii="Book Antiqua" w:hAnsi="Book Antiqua" w:cs="Times New Roman"/>
                <w:b/>
                <w:bCs/>
                <w:sz w:val="24"/>
                <w:szCs w:val="24"/>
              </w:rPr>
              <w:t xml:space="preserve"> value</w:t>
            </w:r>
          </w:p>
        </w:tc>
      </w:tr>
      <w:tr w:rsidR="00CC059F" w:rsidRPr="00916CEB" w14:paraId="4D8427D8" w14:textId="77777777" w:rsidTr="007C4906">
        <w:trPr>
          <w:trHeight w:val="534"/>
          <w:jc w:val="center"/>
        </w:trPr>
        <w:tc>
          <w:tcPr>
            <w:tcW w:w="0" w:type="auto"/>
            <w:vMerge/>
            <w:tcBorders>
              <w:top w:val="single" w:sz="4" w:space="0" w:color="auto"/>
              <w:left w:val="nil"/>
              <w:bottom w:val="single" w:sz="4" w:space="0" w:color="auto"/>
              <w:right w:val="nil"/>
            </w:tcBorders>
            <w:vAlign w:val="center"/>
            <w:hideMark/>
          </w:tcPr>
          <w:p w14:paraId="06CFB0A8"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vMerge/>
            <w:tcBorders>
              <w:top w:val="single" w:sz="4" w:space="0" w:color="auto"/>
              <w:left w:val="nil"/>
              <w:bottom w:val="single" w:sz="4" w:space="0" w:color="auto"/>
              <w:right w:val="nil"/>
            </w:tcBorders>
            <w:vAlign w:val="center"/>
            <w:hideMark/>
          </w:tcPr>
          <w:p w14:paraId="68B8CBA2"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tcBorders>
              <w:top w:val="single" w:sz="4" w:space="0" w:color="auto"/>
              <w:left w:val="nil"/>
              <w:bottom w:val="single" w:sz="4" w:space="0" w:color="auto"/>
              <w:right w:val="nil"/>
            </w:tcBorders>
            <w:vAlign w:val="center"/>
            <w:hideMark/>
          </w:tcPr>
          <w:p w14:paraId="1469054F" w14:textId="455573E6"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VS/UWS (</w:t>
            </w:r>
            <w:r w:rsidR="00CC059F"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62)</w:t>
            </w:r>
          </w:p>
        </w:tc>
        <w:tc>
          <w:tcPr>
            <w:tcW w:w="0" w:type="auto"/>
            <w:tcBorders>
              <w:top w:val="single" w:sz="4" w:space="0" w:color="auto"/>
              <w:left w:val="nil"/>
              <w:bottom w:val="single" w:sz="4" w:space="0" w:color="auto"/>
              <w:right w:val="nil"/>
            </w:tcBorders>
            <w:vAlign w:val="center"/>
            <w:hideMark/>
          </w:tcPr>
          <w:p w14:paraId="1BFD5A0E" w14:textId="463B4202"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hAnsi="Book Antiqua" w:cs="Times New Roman"/>
                <w:b/>
                <w:bCs/>
                <w:sz w:val="24"/>
                <w:szCs w:val="24"/>
              </w:rPr>
              <w:t>MCS (</w:t>
            </w:r>
            <w:r w:rsidRPr="00916CEB">
              <w:rPr>
                <w:rFonts w:ascii="Book Antiqua" w:hAnsi="Book Antiqua" w:cs="Times New Roman"/>
                <w:b/>
                <w:bCs/>
                <w:i/>
                <w:iCs/>
                <w:sz w:val="24"/>
                <w:szCs w:val="24"/>
              </w:rPr>
              <w:t>n</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w:t>
            </w:r>
            <w:r w:rsidR="00CC059F" w:rsidRPr="00916CEB">
              <w:rPr>
                <w:rFonts w:ascii="Book Antiqua" w:hAnsi="Book Antiqua" w:cs="Times New Roman"/>
                <w:b/>
                <w:bCs/>
                <w:sz w:val="24"/>
                <w:szCs w:val="24"/>
              </w:rPr>
              <w:t xml:space="preserve"> </w:t>
            </w:r>
            <w:r w:rsidRPr="00916CEB">
              <w:rPr>
                <w:rFonts w:ascii="Book Antiqua" w:hAnsi="Book Antiqua" w:cs="Times New Roman"/>
                <w:b/>
                <w:bCs/>
                <w:sz w:val="24"/>
                <w:szCs w:val="24"/>
              </w:rPr>
              <w:t>31)</w:t>
            </w:r>
          </w:p>
        </w:tc>
        <w:tc>
          <w:tcPr>
            <w:tcW w:w="0" w:type="auto"/>
            <w:vMerge/>
            <w:tcBorders>
              <w:top w:val="single" w:sz="4" w:space="0" w:color="auto"/>
              <w:left w:val="nil"/>
              <w:bottom w:val="single" w:sz="4" w:space="0" w:color="auto"/>
              <w:right w:val="nil"/>
            </w:tcBorders>
            <w:vAlign w:val="center"/>
            <w:hideMark/>
          </w:tcPr>
          <w:p w14:paraId="617480F5" w14:textId="77777777" w:rsidR="008C4F4F" w:rsidRPr="00916CEB" w:rsidRDefault="008C4F4F" w:rsidP="00916CEB">
            <w:pPr>
              <w:widowControl/>
              <w:snapToGrid w:val="0"/>
              <w:spacing w:after="0" w:line="360" w:lineRule="auto"/>
              <w:rPr>
                <w:rFonts w:ascii="Book Antiqua" w:hAnsi="Book Antiqua" w:cs="Times New Roman"/>
                <w:sz w:val="24"/>
                <w:szCs w:val="24"/>
              </w:rPr>
            </w:pPr>
          </w:p>
        </w:tc>
      </w:tr>
      <w:tr w:rsidR="00CC059F" w:rsidRPr="00916CEB" w14:paraId="05829CC3" w14:textId="77777777" w:rsidTr="001C4E2E">
        <w:trPr>
          <w:jc w:val="center"/>
        </w:trPr>
        <w:tc>
          <w:tcPr>
            <w:tcW w:w="0" w:type="auto"/>
            <w:tcBorders>
              <w:top w:val="single" w:sz="4" w:space="0" w:color="auto"/>
              <w:left w:val="nil"/>
              <w:bottom w:val="nil"/>
              <w:right w:val="nil"/>
            </w:tcBorders>
            <w:vAlign w:val="center"/>
            <w:hideMark/>
          </w:tcPr>
          <w:p w14:paraId="61F97870" w14:textId="2369FAD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Age, yr, mean</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SD</w:t>
            </w:r>
          </w:p>
        </w:tc>
        <w:tc>
          <w:tcPr>
            <w:tcW w:w="0" w:type="auto"/>
            <w:tcBorders>
              <w:top w:val="single" w:sz="4" w:space="0" w:color="auto"/>
              <w:left w:val="nil"/>
              <w:bottom w:val="nil"/>
              <w:right w:val="nil"/>
            </w:tcBorders>
            <w:vAlign w:val="center"/>
            <w:hideMark/>
          </w:tcPr>
          <w:p w14:paraId="3A8E3AE7" w14:textId="03B4338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49.8</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16.9</w:t>
            </w:r>
          </w:p>
        </w:tc>
        <w:tc>
          <w:tcPr>
            <w:tcW w:w="0" w:type="auto"/>
            <w:tcBorders>
              <w:top w:val="single" w:sz="4" w:space="0" w:color="auto"/>
              <w:left w:val="nil"/>
              <w:bottom w:val="nil"/>
              <w:right w:val="nil"/>
            </w:tcBorders>
            <w:vAlign w:val="center"/>
            <w:hideMark/>
          </w:tcPr>
          <w:p w14:paraId="7D767E11" w14:textId="6C5FBCB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49.7</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16.4</w:t>
            </w:r>
          </w:p>
        </w:tc>
        <w:tc>
          <w:tcPr>
            <w:tcW w:w="0" w:type="auto"/>
            <w:tcBorders>
              <w:top w:val="single" w:sz="4" w:space="0" w:color="auto"/>
              <w:left w:val="nil"/>
              <w:bottom w:val="nil"/>
              <w:right w:val="nil"/>
            </w:tcBorders>
            <w:vAlign w:val="center"/>
            <w:hideMark/>
          </w:tcPr>
          <w:p w14:paraId="45CF3D53" w14:textId="0F90653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50.1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18.0</w:t>
            </w:r>
          </w:p>
        </w:tc>
        <w:tc>
          <w:tcPr>
            <w:tcW w:w="0" w:type="auto"/>
            <w:tcBorders>
              <w:top w:val="single" w:sz="4" w:space="0" w:color="auto"/>
              <w:left w:val="nil"/>
              <w:bottom w:val="nil"/>
              <w:right w:val="nil"/>
            </w:tcBorders>
            <w:vAlign w:val="center"/>
            <w:hideMark/>
          </w:tcPr>
          <w:p w14:paraId="3A70694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0.897</w:t>
            </w:r>
          </w:p>
        </w:tc>
      </w:tr>
      <w:tr w:rsidR="00CC059F" w:rsidRPr="00916CEB" w14:paraId="67B02E50" w14:textId="77777777" w:rsidTr="001C4E2E">
        <w:trPr>
          <w:jc w:val="center"/>
        </w:trPr>
        <w:tc>
          <w:tcPr>
            <w:tcW w:w="0" w:type="auto"/>
            <w:tcBorders>
              <w:top w:val="nil"/>
              <w:left w:val="nil"/>
              <w:bottom w:val="nil"/>
              <w:right w:val="nil"/>
            </w:tcBorders>
            <w:vAlign w:val="center"/>
            <w:hideMark/>
          </w:tcPr>
          <w:p w14:paraId="7EC4968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Maximum</w:t>
            </w:r>
          </w:p>
        </w:tc>
        <w:tc>
          <w:tcPr>
            <w:tcW w:w="0" w:type="auto"/>
            <w:tcBorders>
              <w:top w:val="nil"/>
              <w:left w:val="nil"/>
              <w:bottom w:val="nil"/>
              <w:right w:val="nil"/>
            </w:tcBorders>
            <w:vAlign w:val="center"/>
            <w:hideMark/>
          </w:tcPr>
          <w:p w14:paraId="56CF3033"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85</w:t>
            </w:r>
          </w:p>
        </w:tc>
        <w:tc>
          <w:tcPr>
            <w:tcW w:w="0" w:type="auto"/>
            <w:tcBorders>
              <w:top w:val="nil"/>
              <w:left w:val="nil"/>
              <w:bottom w:val="nil"/>
              <w:right w:val="nil"/>
            </w:tcBorders>
            <w:vAlign w:val="center"/>
            <w:hideMark/>
          </w:tcPr>
          <w:p w14:paraId="6579041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80</w:t>
            </w:r>
          </w:p>
        </w:tc>
        <w:tc>
          <w:tcPr>
            <w:tcW w:w="0" w:type="auto"/>
            <w:tcBorders>
              <w:top w:val="nil"/>
              <w:left w:val="nil"/>
              <w:bottom w:val="nil"/>
              <w:right w:val="nil"/>
            </w:tcBorders>
            <w:vAlign w:val="center"/>
            <w:hideMark/>
          </w:tcPr>
          <w:p w14:paraId="6E9EF85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85</w:t>
            </w:r>
          </w:p>
        </w:tc>
        <w:tc>
          <w:tcPr>
            <w:tcW w:w="0" w:type="auto"/>
            <w:tcBorders>
              <w:top w:val="nil"/>
              <w:left w:val="nil"/>
              <w:bottom w:val="nil"/>
              <w:right w:val="nil"/>
            </w:tcBorders>
            <w:vAlign w:val="center"/>
          </w:tcPr>
          <w:p w14:paraId="63A90EF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5E1A4B2" w14:textId="77777777" w:rsidTr="001C4E2E">
        <w:trPr>
          <w:jc w:val="center"/>
        </w:trPr>
        <w:tc>
          <w:tcPr>
            <w:tcW w:w="0" w:type="auto"/>
            <w:tcBorders>
              <w:top w:val="nil"/>
              <w:left w:val="nil"/>
              <w:bottom w:val="nil"/>
              <w:right w:val="nil"/>
            </w:tcBorders>
            <w:vAlign w:val="center"/>
            <w:hideMark/>
          </w:tcPr>
          <w:p w14:paraId="6CED945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Minimum</w:t>
            </w:r>
          </w:p>
        </w:tc>
        <w:tc>
          <w:tcPr>
            <w:tcW w:w="0" w:type="auto"/>
            <w:tcBorders>
              <w:top w:val="nil"/>
              <w:left w:val="nil"/>
              <w:bottom w:val="nil"/>
              <w:right w:val="nil"/>
            </w:tcBorders>
            <w:vAlign w:val="center"/>
            <w:hideMark/>
          </w:tcPr>
          <w:p w14:paraId="715FDEC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w:t>
            </w:r>
          </w:p>
        </w:tc>
        <w:tc>
          <w:tcPr>
            <w:tcW w:w="0" w:type="auto"/>
            <w:tcBorders>
              <w:top w:val="nil"/>
              <w:left w:val="nil"/>
              <w:bottom w:val="nil"/>
              <w:right w:val="nil"/>
            </w:tcBorders>
            <w:vAlign w:val="center"/>
            <w:hideMark/>
          </w:tcPr>
          <w:p w14:paraId="05F2AC8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w:t>
            </w:r>
          </w:p>
        </w:tc>
        <w:tc>
          <w:tcPr>
            <w:tcW w:w="0" w:type="auto"/>
            <w:tcBorders>
              <w:top w:val="nil"/>
              <w:left w:val="nil"/>
              <w:bottom w:val="nil"/>
              <w:right w:val="nil"/>
            </w:tcBorders>
            <w:vAlign w:val="center"/>
            <w:hideMark/>
          </w:tcPr>
          <w:p w14:paraId="49D0582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9</w:t>
            </w:r>
          </w:p>
        </w:tc>
        <w:tc>
          <w:tcPr>
            <w:tcW w:w="0" w:type="auto"/>
            <w:tcBorders>
              <w:top w:val="nil"/>
              <w:left w:val="nil"/>
              <w:bottom w:val="nil"/>
              <w:right w:val="nil"/>
            </w:tcBorders>
            <w:vAlign w:val="center"/>
          </w:tcPr>
          <w:p w14:paraId="58D1DB94"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EFCE16D" w14:textId="77777777" w:rsidTr="001C4E2E">
        <w:trPr>
          <w:jc w:val="center"/>
        </w:trPr>
        <w:tc>
          <w:tcPr>
            <w:tcW w:w="0" w:type="auto"/>
            <w:tcBorders>
              <w:top w:val="nil"/>
              <w:left w:val="nil"/>
              <w:bottom w:val="nil"/>
              <w:right w:val="nil"/>
            </w:tcBorders>
            <w:vAlign w:val="center"/>
            <w:hideMark/>
          </w:tcPr>
          <w:p w14:paraId="3C77F1A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Sex, male,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hideMark/>
          </w:tcPr>
          <w:p w14:paraId="607EFF0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69 (74.2)</w:t>
            </w:r>
          </w:p>
        </w:tc>
        <w:tc>
          <w:tcPr>
            <w:tcW w:w="0" w:type="auto"/>
            <w:tcBorders>
              <w:top w:val="nil"/>
              <w:left w:val="nil"/>
              <w:bottom w:val="nil"/>
              <w:right w:val="nil"/>
            </w:tcBorders>
            <w:vAlign w:val="center"/>
            <w:hideMark/>
          </w:tcPr>
          <w:p w14:paraId="030A2AC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42 (67.7)</w:t>
            </w:r>
          </w:p>
        </w:tc>
        <w:tc>
          <w:tcPr>
            <w:tcW w:w="0" w:type="auto"/>
            <w:tcBorders>
              <w:top w:val="nil"/>
              <w:left w:val="nil"/>
              <w:bottom w:val="nil"/>
              <w:right w:val="nil"/>
            </w:tcBorders>
            <w:vAlign w:val="center"/>
            <w:hideMark/>
          </w:tcPr>
          <w:p w14:paraId="3816C99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27 (87.1)</w:t>
            </w:r>
          </w:p>
        </w:tc>
        <w:tc>
          <w:tcPr>
            <w:tcW w:w="0" w:type="auto"/>
            <w:tcBorders>
              <w:top w:val="nil"/>
              <w:left w:val="nil"/>
              <w:bottom w:val="nil"/>
              <w:right w:val="nil"/>
            </w:tcBorders>
            <w:vAlign w:val="center"/>
            <w:hideMark/>
          </w:tcPr>
          <w:p w14:paraId="5D4158E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0.044</w:t>
            </w:r>
          </w:p>
        </w:tc>
      </w:tr>
      <w:tr w:rsidR="00CC059F" w:rsidRPr="00916CEB" w14:paraId="5F083C80" w14:textId="77777777" w:rsidTr="001C4E2E">
        <w:trPr>
          <w:jc w:val="center"/>
        </w:trPr>
        <w:tc>
          <w:tcPr>
            <w:tcW w:w="0" w:type="auto"/>
            <w:tcBorders>
              <w:top w:val="nil"/>
              <w:left w:val="nil"/>
              <w:bottom w:val="nil"/>
              <w:right w:val="nil"/>
            </w:tcBorders>
            <w:vAlign w:val="center"/>
            <w:hideMark/>
          </w:tcPr>
          <w:p w14:paraId="3660D2F6" w14:textId="33CA027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Post injury days,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3B8A0255" w14:textId="3188614D"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60 (35,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98)</w:t>
            </w:r>
          </w:p>
        </w:tc>
        <w:tc>
          <w:tcPr>
            <w:tcW w:w="0" w:type="auto"/>
            <w:tcBorders>
              <w:top w:val="nil"/>
              <w:left w:val="nil"/>
              <w:bottom w:val="nil"/>
              <w:right w:val="nil"/>
            </w:tcBorders>
            <w:vAlign w:val="center"/>
            <w:hideMark/>
          </w:tcPr>
          <w:p w14:paraId="38883DFD" w14:textId="58098AC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59 (37,</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95.5)</w:t>
            </w:r>
          </w:p>
        </w:tc>
        <w:tc>
          <w:tcPr>
            <w:tcW w:w="0" w:type="auto"/>
            <w:tcBorders>
              <w:top w:val="nil"/>
              <w:left w:val="nil"/>
              <w:bottom w:val="nil"/>
              <w:right w:val="nil"/>
            </w:tcBorders>
            <w:vAlign w:val="center"/>
            <w:hideMark/>
          </w:tcPr>
          <w:p w14:paraId="5DBED4D8" w14:textId="011E034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61 (32,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126)</w:t>
            </w:r>
          </w:p>
        </w:tc>
        <w:tc>
          <w:tcPr>
            <w:tcW w:w="0" w:type="auto"/>
            <w:tcBorders>
              <w:top w:val="nil"/>
              <w:left w:val="nil"/>
              <w:bottom w:val="nil"/>
              <w:right w:val="nil"/>
            </w:tcBorders>
            <w:vAlign w:val="center"/>
            <w:hideMark/>
          </w:tcPr>
          <w:p w14:paraId="7CF85CA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0.446</w:t>
            </w:r>
          </w:p>
        </w:tc>
      </w:tr>
      <w:tr w:rsidR="00CC059F" w:rsidRPr="00916CEB" w14:paraId="2DDD4FAB" w14:textId="77777777" w:rsidTr="001C4E2E">
        <w:trPr>
          <w:jc w:val="center"/>
        </w:trPr>
        <w:tc>
          <w:tcPr>
            <w:tcW w:w="0" w:type="auto"/>
            <w:tcBorders>
              <w:top w:val="nil"/>
              <w:left w:val="nil"/>
              <w:bottom w:val="nil"/>
              <w:right w:val="nil"/>
            </w:tcBorders>
            <w:vAlign w:val="center"/>
            <w:hideMark/>
          </w:tcPr>
          <w:p w14:paraId="5A05EAA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Maximum</w:t>
            </w:r>
          </w:p>
        </w:tc>
        <w:tc>
          <w:tcPr>
            <w:tcW w:w="0" w:type="auto"/>
            <w:tcBorders>
              <w:top w:val="nil"/>
              <w:left w:val="nil"/>
              <w:bottom w:val="nil"/>
              <w:right w:val="nil"/>
            </w:tcBorders>
            <w:vAlign w:val="center"/>
            <w:hideMark/>
          </w:tcPr>
          <w:p w14:paraId="300878B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634</w:t>
            </w:r>
          </w:p>
        </w:tc>
        <w:tc>
          <w:tcPr>
            <w:tcW w:w="0" w:type="auto"/>
            <w:tcBorders>
              <w:top w:val="nil"/>
              <w:left w:val="nil"/>
              <w:bottom w:val="nil"/>
              <w:right w:val="nil"/>
            </w:tcBorders>
            <w:vAlign w:val="center"/>
            <w:hideMark/>
          </w:tcPr>
          <w:p w14:paraId="500CC39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496</w:t>
            </w:r>
          </w:p>
        </w:tc>
        <w:tc>
          <w:tcPr>
            <w:tcW w:w="0" w:type="auto"/>
            <w:tcBorders>
              <w:top w:val="nil"/>
              <w:left w:val="nil"/>
              <w:bottom w:val="nil"/>
              <w:right w:val="nil"/>
            </w:tcBorders>
            <w:vAlign w:val="center"/>
            <w:hideMark/>
          </w:tcPr>
          <w:p w14:paraId="14B8B5B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634</w:t>
            </w:r>
          </w:p>
        </w:tc>
        <w:tc>
          <w:tcPr>
            <w:tcW w:w="0" w:type="auto"/>
            <w:tcBorders>
              <w:top w:val="nil"/>
              <w:left w:val="nil"/>
              <w:bottom w:val="nil"/>
              <w:right w:val="nil"/>
            </w:tcBorders>
            <w:vAlign w:val="center"/>
          </w:tcPr>
          <w:p w14:paraId="0D205EB0"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C38B178" w14:textId="77777777" w:rsidTr="001C4E2E">
        <w:trPr>
          <w:jc w:val="center"/>
        </w:trPr>
        <w:tc>
          <w:tcPr>
            <w:tcW w:w="0" w:type="auto"/>
            <w:tcBorders>
              <w:top w:val="nil"/>
              <w:left w:val="nil"/>
              <w:bottom w:val="nil"/>
              <w:right w:val="nil"/>
            </w:tcBorders>
            <w:vAlign w:val="center"/>
            <w:hideMark/>
          </w:tcPr>
          <w:p w14:paraId="1E4622C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Minimum</w:t>
            </w:r>
          </w:p>
        </w:tc>
        <w:tc>
          <w:tcPr>
            <w:tcW w:w="0" w:type="auto"/>
            <w:tcBorders>
              <w:top w:val="nil"/>
              <w:left w:val="nil"/>
              <w:bottom w:val="nil"/>
              <w:right w:val="nil"/>
            </w:tcBorders>
            <w:vAlign w:val="center"/>
            <w:hideMark/>
          </w:tcPr>
          <w:p w14:paraId="03B0BCA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hideMark/>
          </w:tcPr>
          <w:p w14:paraId="2E4136E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hideMark/>
          </w:tcPr>
          <w:p w14:paraId="16E3B0D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28</w:t>
            </w:r>
          </w:p>
        </w:tc>
        <w:tc>
          <w:tcPr>
            <w:tcW w:w="0" w:type="auto"/>
            <w:tcBorders>
              <w:top w:val="nil"/>
              <w:left w:val="nil"/>
              <w:bottom w:val="nil"/>
              <w:right w:val="nil"/>
            </w:tcBorders>
            <w:vAlign w:val="center"/>
          </w:tcPr>
          <w:p w14:paraId="3803935A"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A1DD921" w14:textId="77777777" w:rsidTr="001C4E2E">
        <w:trPr>
          <w:jc w:val="center"/>
        </w:trPr>
        <w:tc>
          <w:tcPr>
            <w:tcW w:w="0" w:type="auto"/>
            <w:tcBorders>
              <w:top w:val="nil"/>
              <w:left w:val="nil"/>
              <w:bottom w:val="nil"/>
              <w:right w:val="nil"/>
            </w:tcBorders>
            <w:vAlign w:val="center"/>
            <w:hideMark/>
          </w:tcPr>
          <w:p w14:paraId="25FD374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Etiology,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7E3DEA1D"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84B6681"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6FA82206"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02E451B"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1F75419A" w14:textId="77777777" w:rsidTr="001C4E2E">
        <w:trPr>
          <w:jc w:val="center"/>
        </w:trPr>
        <w:tc>
          <w:tcPr>
            <w:tcW w:w="0" w:type="auto"/>
            <w:tcBorders>
              <w:top w:val="nil"/>
              <w:left w:val="nil"/>
              <w:bottom w:val="nil"/>
              <w:right w:val="nil"/>
            </w:tcBorders>
            <w:vAlign w:val="center"/>
            <w:hideMark/>
          </w:tcPr>
          <w:p w14:paraId="561F82E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Traumatic</w:t>
            </w:r>
          </w:p>
        </w:tc>
        <w:tc>
          <w:tcPr>
            <w:tcW w:w="0" w:type="auto"/>
            <w:tcBorders>
              <w:top w:val="nil"/>
              <w:left w:val="nil"/>
              <w:bottom w:val="nil"/>
              <w:right w:val="nil"/>
            </w:tcBorders>
            <w:vAlign w:val="center"/>
            <w:hideMark/>
          </w:tcPr>
          <w:p w14:paraId="11EECA4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10D34CF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25 (40.3)</w:t>
            </w:r>
          </w:p>
        </w:tc>
        <w:tc>
          <w:tcPr>
            <w:tcW w:w="0" w:type="auto"/>
            <w:tcBorders>
              <w:top w:val="nil"/>
              <w:left w:val="nil"/>
              <w:bottom w:val="nil"/>
              <w:right w:val="nil"/>
            </w:tcBorders>
            <w:vAlign w:val="center"/>
            <w:hideMark/>
          </w:tcPr>
          <w:p w14:paraId="153BFED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(32.3)</w:t>
            </w:r>
          </w:p>
        </w:tc>
        <w:tc>
          <w:tcPr>
            <w:tcW w:w="0" w:type="auto"/>
            <w:tcBorders>
              <w:top w:val="nil"/>
              <w:left w:val="nil"/>
              <w:bottom w:val="nil"/>
              <w:right w:val="nil"/>
            </w:tcBorders>
            <w:vAlign w:val="center"/>
            <w:hideMark/>
          </w:tcPr>
          <w:p w14:paraId="39AC3B8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0.368</w:t>
            </w:r>
          </w:p>
        </w:tc>
      </w:tr>
      <w:tr w:rsidR="00CC059F" w:rsidRPr="00916CEB" w14:paraId="624E609A" w14:textId="77777777" w:rsidTr="001C4E2E">
        <w:trPr>
          <w:jc w:val="center"/>
        </w:trPr>
        <w:tc>
          <w:tcPr>
            <w:tcW w:w="0" w:type="auto"/>
            <w:tcBorders>
              <w:top w:val="nil"/>
              <w:left w:val="nil"/>
              <w:bottom w:val="nil"/>
              <w:right w:val="nil"/>
            </w:tcBorders>
            <w:vAlign w:val="center"/>
            <w:hideMark/>
          </w:tcPr>
          <w:p w14:paraId="70627F5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Vascular</w:t>
            </w:r>
          </w:p>
        </w:tc>
        <w:tc>
          <w:tcPr>
            <w:tcW w:w="0" w:type="auto"/>
            <w:tcBorders>
              <w:top w:val="nil"/>
              <w:left w:val="nil"/>
              <w:bottom w:val="nil"/>
              <w:right w:val="nil"/>
            </w:tcBorders>
            <w:vAlign w:val="center"/>
            <w:hideMark/>
          </w:tcPr>
          <w:p w14:paraId="0DBB467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48 (51.6)</w:t>
            </w:r>
          </w:p>
        </w:tc>
        <w:tc>
          <w:tcPr>
            <w:tcW w:w="0" w:type="auto"/>
            <w:tcBorders>
              <w:top w:val="nil"/>
              <w:left w:val="nil"/>
              <w:bottom w:val="nil"/>
              <w:right w:val="nil"/>
            </w:tcBorders>
            <w:vAlign w:val="center"/>
            <w:hideMark/>
          </w:tcPr>
          <w:p w14:paraId="648BA07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29 (46.8)</w:t>
            </w:r>
          </w:p>
        </w:tc>
        <w:tc>
          <w:tcPr>
            <w:tcW w:w="0" w:type="auto"/>
            <w:tcBorders>
              <w:top w:val="nil"/>
              <w:left w:val="nil"/>
              <w:bottom w:val="nil"/>
              <w:right w:val="nil"/>
            </w:tcBorders>
            <w:vAlign w:val="center"/>
            <w:hideMark/>
          </w:tcPr>
          <w:p w14:paraId="5B98EA5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19 (61.3)</w:t>
            </w:r>
          </w:p>
        </w:tc>
        <w:tc>
          <w:tcPr>
            <w:tcW w:w="0" w:type="auto"/>
            <w:tcBorders>
              <w:top w:val="nil"/>
              <w:left w:val="nil"/>
              <w:bottom w:val="nil"/>
              <w:right w:val="nil"/>
            </w:tcBorders>
            <w:vAlign w:val="center"/>
          </w:tcPr>
          <w:p w14:paraId="14642E3C"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CD19A3B" w14:textId="77777777" w:rsidTr="001C4E2E">
        <w:trPr>
          <w:jc w:val="center"/>
        </w:trPr>
        <w:tc>
          <w:tcPr>
            <w:tcW w:w="0" w:type="auto"/>
            <w:tcBorders>
              <w:top w:val="nil"/>
              <w:left w:val="nil"/>
              <w:bottom w:val="nil"/>
              <w:right w:val="nil"/>
            </w:tcBorders>
            <w:vAlign w:val="center"/>
            <w:hideMark/>
          </w:tcPr>
          <w:p w14:paraId="73DCE59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Anoxic</w:t>
            </w:r>
          </w:p>
        </w:tc>
        <w:tc>
          <w:tcPr>
            <w:tcW w:w="0" w:type="auto"/>
            <w:tcBorders>
              <w:top w:val="nil"/>
              <w:left w:val="nil"/>
              <w:bottom w:val="nil"/>
              <w:right w:val="nil"/>
            </w:tcBorders>
            <w:vAlign w:val="center"/>
            <w:hideMark/>
          </w:tcPr>
          <w:p w14:paraId="7C61809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(10.8)</w:t>
            </w:r>
          </w:p>
        </w:tc>
        <w:tc>
          <w:tcPr>
            <w:tcW w:w="0" w:type="auto"/>
            <w:tcBorders>
              <w:top w:val="nil"/>
              <w:left w:val="nil"/>
              <w:bottom w:val="nil"/>
              <w:right w:val="nil"/>
            </w:tcBorders>
            <w:vAlign w:val="center"/>
            <w:hideMark/>
          </w:tcPr>
          <w:p w14:paraId="438E0DE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 (2.9)</w:t>
            </w:r>
          </w:p>
        </w:tc>
        <w:tc>
          <w:tcPr>
            <w:tcW w:w="0" w:type="auto"/>
            <w:tcBorders>
              <w:top w:val="nil"/>
              <w:left w:val="nil"/>
              <w:bottom w:val="nil"/>
              <w:right w:val="nil"/>
            </w:tcBorders>
            <w:vAlign w:val="center"/>
            <w:hideMark/>
          </w:tcPr>
          <w:p w14:paraId="3BB8E91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 (6.5)</w:t>
            </w:r>
          </w:p>
        </w:tc>
        <w:tc>
          <w:tcPr>
            <w:tcW w:w="0" w:type="auto"/>
            <w:tcBorders>
              <w:top w:val="nil"/>
              <w:left w:val="nil"/>
              <w:bottom w:val="nil"/>
              <w:right w:val="nil"/>
            </w:tcBorders>
            <w:vAlign w:val="center"/>
          </w:tcPr>
          <w:p w14:paraId="3FD29602"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4275516" w14:textId="77777777" w:rsidTr="001C4E2E">
        <w:trPr>
          <w:jc w:val="center"/>
        </w:trPr>
        <w:tc>
          <w:tcPr>
            <w:tcW w:w="0" w:type="auto"/>
            <w:tcBorders>
              <w:top w:val="nil"/>
              <w:left w:val="nil"/>
              <w:bottom w:val="nil"/>
              <w:right w:val="nil"/>
            </w:tcBorders>
            <w:vAlign w:val="center"/>
            <w:hideMark/>
          </w:tcPr>
          <w:p w14:paraId="60167231" w14:textId="35E260F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GCS </w:t>
            </w:r>
            <w:r w:rsidR="00240F9E">
              <w:rPr>
                <w:rFonts w:ascii="Book Antiqua" w:hAnsi="Book Antiqua" w:cs="Times New Roman"/>
                <w:sz w:val="24"/>
                <w:szCs w:val="24"/>
              </w:rPr>
              <w:t xml:space="preserve">score </w:t>
            </w:r>
            <w:r w:rsidRPr="00916CEB">
              <w:rPr>
                <w:rFonts w:ascii="Book Antiqua" w:hAnsi="Book Antiqua" w:cs="Times New Roman"/>
                <w:sz w:val="24"/>
                <w:szCs w:val="24"/>
              </w:rPr>
              <w:t>at admission,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5827BACF" w14:textId="776FC454"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8 (5.5,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w:t>
            </w:r>
          </w:p>
        </w:tc>
        <w:tc>
          <w:tcPr>
            <w:tcW w:w="0" w:type="auto"/>
            <w:tcBorders>
              <w:top w:val="nil"/>
              <w:left w:val="nil"/>
              <w:bottom w:val="nil"/>
              <w:right w:val="nil"/>
            </w:tcBorders>
            <w:vAlign w:val="center"/>
            <w:hideMark/>
          </w:tcPr>
          <w:p w14:paraId="07367E74"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 (4, 8)</w:t>
            </w:r>
          </w:p>
        </w:tc>
        <w:tc>
          <w:tcPr>
            <w:tcW w:w="0" w:type="auto"/>
            <w:tcBorders>
              <w:top w:val="nil"/>
              <w:left w:val="nil"/>
              <w:bottom w:val="nil"/>
              <w:right w:val="nil"/>
            </w:tcBorders>
            <w:vAlign w:val="center"/>
            <w:hideMark/>
          </w:tcPr>
          <w:p w14:paraId="509DE72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(9, 11)</w:t>
            </w:r>
          </w:p>
        </w:tc>
        <w:tc>
          <w:tcPr>
            <w:tcW w:w="0" w:type="auto"/>
            <w:tcBorders>
              <w:top w:val="nil"/>
              <w:left w:val="nil"/>
              <w:bottom w:val="nil"/>
              <w:right w:val="nil"/>
            </w:tcBorders>
            <w:vAlign w:val="center"/>
            <w:hideMark/>
          </w:tcPr>
          <w:p w14:paraId="54B9BA27" w14:textId="15CBC40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766F6FA7" w14:textId="77777777" w:rsidTr="001C4E2E">
        <w:trPr>
          <w:jc w:val="center"/>
        </w:trPr>
        <w:tc>
          <w:tcPr>
            <w:tcW w:w="0" w:type="auto"/>
            <w:tcBorders>
              <w:top w:val="nil"/>
              <w:left w:val="nil"/>
              <w:bottom w:val="nil"/>
              <w:right w:val="nil"/>
            </w:tcBorders>
            <w:vAlign w:val="center"/>
            <w:hideMark/>
          </w:tcPr>
          <w:p w14:paraId="23F834EA" w14:textId="3D606A4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CRS-R </w:t>
            </w:r>
            <w:r w:rsidR="00240F9E">
              <w:rPr>
                <w:rFonts w:ascii="Book Antiqua" w:hAnsi="Book Antiqua" w:cs="Times New Roman"/>
                <w:sz w:val="24"/>
                <w:szCs w:val="24"/>
              </w:rPr>
              <w:t>score</w:t>
            </w:r>
            <w:r w:rsidR="00240F9E" w:rsidRPr="00916CEB">
              <w:rPr>
                <w:rFonts w:ascii="Book Antiqua" w:hAnsi="Book Antiqua" w:cs="Times New Roman"/>
                <w:sz w:val="24"/>
                <w:szCs w:val="24"/>
              </w:rPr>
              <w:t xml:space="preserve"> </w:t>
            </w:r>
            <w:r w:rsidRPr="00916CEB">
              <w:rPr>
                <w:rFonts w:ascii="Book Antiqua" w:hAnsi="Book Antiqua" w:cs="Times New Roman"/>
                <w:sz w:val="24"/>
                <w:szCs w:val="24"/>
              </w:rPr>
              <w:t>at admission, median (Q</w:t>
            </w:r>
            <w:r w:rsidRPr="00916CEB">
              <w:rPr>
                <w:rFonts w:ascii="Book Antiqua" w:hAnsi="Book Antiqua" w:cs="Times New Roman"/>
                <w:sz w:val="24"/>
                <w:szCs w:val="24"/>
                <w:vertAlign w:val="subscript"/>
              </w:rPr>
              <w:t>25</w:t>
            </w:r>
            <w:r w:rsidRPr="00916CEB">
              <w:rPr>
                <w:rFonts w:ascii="Book Antiqua" w:hAnsi="Book Antiqua" w:cs="Times New Roman"/>
                <w:sz w:val="24"/>
                <w:szCs w:val="24"/>
              </w:rPr>
              <w: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Q</w:t>
            </w:r>
            <w:r w:rsidRPr="00916CEB">
              <w:rPr>
                <w:rFonts w:ascii="Book Antiqua" w:hAnsi="Book Antiqua" w:cs="Times New Roman"/>
                <w:sz w:val="24"/>
                <w:szCs w:val="24"/>
                <w:vertAlign w:val="subscript"/>
              </w:rPr>
              <w:t>75</w:t>
            </w:r>
            <w:r w:rsidRPr="00916CEB">
              <w:rPr>
                <w:rFonts w:ascii="Book Antiqua" w:hAnsi="Book Antiqua" w:cs="Times New Roman"/>
                <w:sz w:val="24"/>
                <w:szCs w:val="24"/>
              </w:rPr>
              <w:t>)</w:t>
            </w:r>
          </w:p>
        </w:tc>
        <w:tc>
          <w:tcPr>
            <w:tcW w:w="0" w:type="auto"/>
            <w:tcBorders>
              <w:top w:val="nil"/>
              <w:left w:val="nil"/>
              <w:bottom w:val="nil"/>
              <w:right w:val="nil"/>
            </w:tcBorders>
            <w:vAlign w:val="center"/>
            <w:hideMark/>
          </w:tcPr>
          <w:p w14:paraId="0412BB8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 (2,9)</w:t>
            </w:r>
          </w:p>
        </w:tc>
        <w:tc>
          <w:tcPr>
            <w:tcW w:w="0" w:type="auto"/>
            <w:tcBorders>
              <w:top w:val="nil"/>
              <w:left w:val="nil"/>
              <w:bottom w:val="nil"/>
              <w:right w:val="nil"/>
            </w:tcBorders>
            <w:vAlign w:val="center"/>
            <w:hideMark/>
          </w:tcPr>
          <w:p w14:paraId="5DB08DD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 (1,5)</w:t>
            </w:r>
          </w:p>
        </w:tc>
        <w:tc>
          <w:tcPr>
            <w:tcW w:w="0" w:type="auto"/>
            <w:tcBorders>
              <w:top w:val="nil"/>
              <w:left w:val="nil"/>
              <w:bottom w:val="nil"/>
              <w:right w:val="nil"/>
            </w:tcBorders>
            <w:vAlign w:val="center"/>
            <w:hideMark/>
          </w:tcPr>
          <w:p w14:paraId="593F727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10.5 (9,13)</w:t>
            </w:r>
          </w:p>
        </w:tc>
        <w:tc>
          <w:tcPr>
            <w:tcW w:w="0" w:type="auto"/>
            <w:tcBorders>
              <w:top w:val="nil"/>
              <w:left w:val="nil"/>
              <w:bottom w:val="nil"/>
              <w:right w:val="nil"/>
            </w:tcBorders>
            <w:vAlign w:val="center"/>
            <w:hideMark/>
          </w:tcPr>
          <w:p w14:paraId="7216F986" w14:textId="452CFD9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1FD4637B" w14:textId="77777777" w:rsidTr="001C4E2E">
        <w:trPr>
          <w:jc w:val="center"/>
        </w:trPr>
        <w:tc>
          <w:tcPr>
            <w:tcW w:w="0" w:type="auto"/>
            <w:tcBorders>
              <w:top w:val="nil"/>
              <w:left w:val="nil"/>
              <w:bottom w:val="nil"/>
              <w:right w:val="nil"/>
            </w:tcBorders>
            <w:vAlign w:val="center"/>
            <w:hideMark/>
          </w:tcPr>
          <w:p w14:paraId="2C1B62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 xml:space="preserve">Outcome,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318FC389"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734D1FCE"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70CA1526"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139A41A0"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5D16A490" w14:textId="77777777" w:rsidTr="001C4E2E">
        <w:trPr>
          <w:jc w:val="center"/>
        </w:trPr>
        <w:tc>
          <w:tcPr>
            <w:tcW w:w="0" w:type="auto"/>
            <w:tcBorders>
              <w:top w:val="nil"/>
              <w:left w:val="nil"/>
              <w:bottom w:val="nil"/>
              <w:right w:val="nil"/>
            </w:tcBorders>
            <w:vAlign w:val="center"/>
            <w:hideMark/>
          </w:tcPr>
          <w:p w14:paraId="31F91CAF" w14:textId="4792C6B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VS/UWS</w:t>
            </w:r>
          </w:p>
        </w:tc>
        <w:tc>
          <w:tcPr>
            <w:tcW w:w="0" w:type="auto"/>
            <w:tcBorders>
              <w:top w:val="nil"/>
              <w:left w:val="nil"/>
              <w:bottom w:val="nil"/>
              <w:right w:val="nil"/>
            </w:tcBorders>
            <w:vAlign w:val="center"/>
            <w:hideMark/>
          </w:tcPr>
          <w:p w14:paraId="3CCE257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4B8103ED" w14:textId="6003C24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(56.5)</w:t>
            </w:r>
          </w:p>
        </w:tc>
        <w:tc>
          <w:tcPr>
            <w:tcW w:w="0" w:type="auto"/>
            <w:tcBorders>
              <w:top w:val="nil"/>
              <w:left w:val="nil"/>
              <w:bottom w:val="nil"/>
              <w:right w:val="nil"/>
            </w:tcBorders>
            <w:vAlign w:val="center"/>
            <w:hideMark/>
          </w:tcPr>
          <w:p w14:paraId="2F807AEF" w14:textId="0B42364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hideMark/>
          </w:tcPr>
          <w:p w14:paraId="6EF8E283" w14:textId="6A086B2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4D5CE218" w14:textId="77777777" w:rsidTr="001C4E2E">
        <w:trPr>
          <w:jc w:val="center"/>
        </w:trPr>
        <w:tc>
          <w:tcPr>
            <w:tcW w:w="0" w:type="auto"/>
            <w:tcBorders>
              <w:top w:val="nil"/>
              <w:left w:val="nil"/>
              <w:bottom w:val="nil"/>
              <w:right w:val="nil"/>
            </w:tcBorders>
            <w:vAlign w:val="center"/>
            <w:hideMark/>
          </w:tcPr>
          <w:p w14:paraId="48B41495" w14:textId="64DDD84E"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MCS-</w:t>
            </w:r>
          </w:p>
        </w:tc>
        <w:tc>
          <w:tcPr>
            <w:tcW w:w="0" w:type="auto"/>
            <w:tcBorders>
              <w:top w:val="nil"/>
              <w:left w:val="nil"/>
              <w:bottom w:val="nil"/>
              <w:right w:val="nil"/>
            </w:tcBorders>
            <w:vAlign w:val="center"/>
            <w:hideMark/>
          </w:tcPr>
          <w:p w14:paraId="3F86840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10 (10.8)</w:t>
            </w:r>
          </w:p>
        </w:tc>
        <w:tc>
          <w:tcPr>
            <w:tcW w:w="0" w:type="auto"/>
            <w:tcBorders>
              <w:top w:val="nil"/>
              <w:left w:val="nil"/>
              <w:bottom w:val="nil"/>
              <w:right w:val="nil"/>
            </w:tcBorders>
            <w:vAlign w:val="center"/>
            <w:hideMark/>
          </w:tcPr>
          <w:p w14:paraId="2683C99A" w14:textId="062A0D8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28D9D03E" w14:textId="1654C61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(12.9)</w:t>
            </w:r>
          </w:p>
        </w:tc>
        <w:tc>
          <w:tcPr>
            <w:tcW w:w="0" w:type="auto"/>
            <w:tcBorders>
              <w:top w:val="nil"/>
              <w:left w:val="nil"/>
              <w:bottom w:val="nil"/>
              <w:right w:val="nil"/>
            </w:tcBorders>
            <w:vAlign w:val="center"/>
          </w:tcPr>
          <w:p w14:paraId="4716B64F"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638D3C09" w14:textId="77777777" w:rsidTr="001C4E2E">
        <w:trPr>
          <w:jc w:val="center"/>
        </w:trPr>
        <w:tc>
          <w:tcPr>
            <w:tcW w:w="0" w:type="auto"/>
            <w:tcBorders>
              <w:top w:val="nil"/>
              <w:left w:val="nil"/>
              <w:bottom w:val="nil"/>
              <w:right w:val="nil"/>
            </w:tcBorders>
            <w:vAlign w:val="center"/>
            <w:hideMark/>
          </w:tcPr>
          <w:p w14:paraId="7F5A940C" w14:textId="2DC01E46"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MCS+</w:t>
            </w:r>
          </w:p>
        </w:tc>
        <w:tc>
          <w:tcPr>
            <w:tcW w:w="0" w:type="auto"/>
            <w:tcBorders>
              <w:top w:val="nil"/>
              <w:left w:val="nil"/>
              <w:bottom w:val="nil"/>
              <w:right w:val="nil"/>
            </w:tcBorders>
            <w:vAlign w:val="center"/>
            <w:hideMark/>
          </w:tcPr>
          <w:p w14:paraId="50EE8EB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 (1.1)</w:t>
            </w:r>
          </w:p>
        </w:tc>
        <w:tc>
          <w:tcPr>
            <w:tcW w:w="0" w:type="auto"/>
            <w:tcBorders>
              <w:top w:val="nil"/>
              <w:left w:val="nil"/>
              <w:bottom w:val="nil"/>
              <w:right w:val="nil"/>
            </w:tcBorders>
            <w:vAlign w:val="center"/>
            <w:hideMark/>
          </w:tcPr>
          <w:p w14:paraId="6AE4D937" w14:textId="4D3F102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w:t>
            </w:r>
          </w:p>
        </w:tc>
        <w:tc>
          <w:tcPr>
            <w:tcW w:w="0" w:type="auto"/>
            <w:tcBorders>
              <w:top w:val="nil"/>
              <w:left w:val="nil"/>
              <w:bottom w:val="nil"/>
              <w:right w:val="nil"/>
            </w:tcBorders>
            <w:vAlign w:val="center"/>
            <w:hideMark/>
          </w:tcPr>
          <w:p w14:paraId="686E06AB" w14:textId="075AA44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tcPr>
          <w:p w14:paraId="6002B95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733194D1" w14:textId="77777777" w:rsidTr="001C4E2E">
        <w:trPr>
          <w:jc w:val="center"/>
        </w:trPr>
        <w:tc>
          <w:tcPr>
            <w:tcW w:w="0" w:type="auto"/>
            <w:tcBorders>
              <w:top w:val="nil"/>
              <w:left w:val="nil"/>
              <w:bottom w:val="nil"/>
              <w:right w:val="nil"/>
            </w:tcBorders>
            <w:vAlign w:val="center"/>
            <w:hideMark/>
          </w:tcPr>
          <w:p w14:paraId="3C4501A8" w14:textId="3E563986"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EMCS</w:t>
            </w:r>
          </w:p>
        </w:tc>
        <w:tc>
          <w:tcPr>
            <w:tcW w:w="0" w:type="auto"/>
            <w:tcBorders>
              <w:top w:val="nil"/>
              <w:left w:val="nil"/>
              <w:bottom w:val="nil"/>
              <w:right w:val="nil"/>
            </w:tcBorders>
            <w:vAlign w:val="center"/>
            <w:hideMark/>
          </w:tcPr>
          <w:p w14:paraId="3E5D627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4 (4.3)</w:t>
            </w:r>
          </w:p>
        </w:tc>
        <w:tc>
          <w:tcPr>
            <w:tcW w:w="0" w:type="auto"/>
            <w:tcBorders>
              <w:top w:val="nil"/>
              <w:left w:val="nil"/>
              <w:bottom w:val="nil"/>
              <w:right w:val="nil"/>
            </w:tcBorders>
            <w:vAlign w:val="center"/>
            <w:hideMark/>
          </w:tcPr>
          <w:p w14:paraId="1F969625" w14:textId="154527F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hideMark/>
          </w:tcPr>
          <w:p w14:paraId="6F0ABE0A" w14:textId="3B5DB71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(6.5)</w:t>
            </w:r>
          </w:p>
        </w:tc>
        <w:tc>
          <w:tcPr>
            <w:tcW w:w="0" w:type="auto"/>
            <w:tcBorders>
              <w:top w:val="nil"/>
              <w:left w:val="nil"/>
              <w:bottom w:val="nil"/>
              <w:right w:val="nil"/>
            </w:tcBorders>
            <w:vAlign w:val="center"/>
          </w:tcPr>
          <w:p w14:paraId="0A29731B"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5E6B1356" w14:textId="77777777" w:rsidTr="001C4E2E">
        <w:trPr>
          <w:jc w:val="center"/>
        </w:trPr>
        <w:tc>
          <w:tcPr>
            <w:tcW w:w="0" w:type="auto"/>
            <w:tcBorders>
              <w:top w:val="nil"/>
              <w:left w:val="nil"/>
              <w:bottom w:val="nil"/>
              <w:right w:val="nil"/>
            </w:tcBorders>
            <w:vAlign w:val="center"/>
            <w:hideMark/>
          </w:tcPr>
          <w:p w14:paraId="5027171A" w14:textId="0CE9983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CS</w:t>
            </w:r>
          </w:p>
        </w:tc>
        <w:tc>
          <w:tcPr>
            <w:tcW w:w="0" w:type="auto"/>
            <w:tcBorders>
              <w:top w:val="nil"/>
              <w:left w:val="nil"/>
              <w:bottom w:val="nil"/>
              <w:right w:val="nil"/>
            </w:tcBorders>
            <w:vAlign w:val="center"/>
            <w:hideMark/>
          </w:tcPr>
          <w:p w14:paraId="06AE1F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29 (31.2)</w:t>
            </w:r>
          </w:p>
        </w:tc>
        <w:tc>
          <w:tcPr>
            <w:tcW w:w="0" w:type="auto"/>
            <w:tcBorders>
              <w:top w:val="nil"/>
              <w:left w:val="nil"/>
              <w:bottom w:val="nil"/>
              <w:right w:val="nil"/>
            </w:tcBorders>
            <w:vAlign w:val="center"/>
            <w:hideMark/>
          </w:tcPr>
          <w:p w14:paraId="610DAA5C" w14:textId="191B4DA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(17.7)</w:t>
            </w:r>
          </w:p>
        </w:tc>
        <w:tc>
          <w:tcPr>
            <w:tcW w:w="0" w:type="auto"/>
            <w:tcBorders>
              <w:top w:val="nil"/>
              <w:left w:val="nil"/>
              <w:bottom w:val="nil"/>
              <w:right w:val="nil"/>
            </w:tcBorders>
            <w:vAlign w:val="center"/>
            <w:hideMark/>
          </w:tcPr>
          <w:p w14:paraId="644D84E1" w14:textId="477EE37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18</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(58.1)</w:t>
            </w:r>
          </w:p>
        </w:tc>
        <w:tc>
          <w:tcPr>
            <w:tcW w:w="0" w:type="auto"/>
            <w:tcBorders>
              <w:top w:val="nil"/>
              <w:left w:val="nil"/>
              <w:bottom w:val="nil"/>
              <w:right w:val="nil"/>
            </w:tcBorders>
            <w:vAlign w:val="center"/>
          </w:tcPr>
          <w:p w14:paraId="0CEF9671"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4A95CA3F" w14:textId="77777777" w:rsidTr="001C4E2E">
        <w:trPr>
          <w:jc w:val="center"/>
        </w:trPr>
        <w:tc>
          <w:tcPr>
            <w:tcW w:w="0" w:type="auto"/>
            <w:tcBorders>
              <w:top w:val="nil"/>
              <w:left w:val="nil"/>
              <w:bottom w:val="nil"/>
              <w:right w:val="nil"/>
            </w:tcBorders>
            <w:vAlign w:val="center"/>
            <w:hideMark/>
          </w:tcPr>
          <w:p w14:paraId="4CD1C37A" w14:textId="7880EA83"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LIS</w:t>
            </w:r>
          </w:p>
        </w:tc>
        <w:tc>
          <w:tcPr>
            <w:tcW w:w="0" w:type="auto"/>
            <w:tcBorders>
              <w:top w:val="nil"/>
              <w:left w:val="nil"/>
              <w:bottom w:val="nil"/>
              <w:right w:val="nil"/>
            </w:tcBorders>
            <w:vAlign w:val="center"/>
            <w:hideMark/>
          </w:tcPr>
          <w:p w14:paraId="2644F5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3E7C328D" w14:textId="3B95516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(1.6)</w:t>
            </w:r>
          </w:p>
        </w:tc>
        <w:tc>
          <w:tcPr>
            <w:tcW w:w="0" w:type="auto"/>
            <w:tcBorders>
              <w:top w:val="nil"/>
              <w:left w:val="nil"/>
              <w:bottom w:val="nil"/>
              <w:right w:val="nil"/>
            </w:tcBorders>
            <w:vAlign w:val="center"/>
            <w:hideMark/>
          </w:tcPr>
          <w:p w14:paraId="3DAC1CF8" w14:textId="69E970B2"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(19.4)</w:t>
            </w:r>
          </w:p>
        </w:tc>
        <w:tc>
          <w:tcPr>
            <w:tcW w:w="0" w:type="auto"/>
            <w:tcBorders>
              <w:top w:val="nil"/>
              <w:left w:val="nil"/>
              <w:bottom w:val="nil"/>
              <w:right w:val="nil"/>
            </w:tcBorders>
            <w:vAlign w:val="center"/>
          </w:tcPr>
          <w:p w14:paraId="0EE03674"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53EF187" w14:textId="77777777" w:rsidTr="001C4E2E">
        <w:trPr>
          <w:jc w:val="center"/>
        </w:trPr>
        <w:tc>
          <w:tcPr>
            <w:tcW w:w="0" w:type="auto"/>
            <w:tcBorders>
              <w:top w:val="nil"/>
              <w:left w:val="nil"/>
              <w:bottom w:val="nil"/>
              <w:right w:val="nil"/>
            </w:tcBorders>
            <w:vAlign w:val="center"/>
            <w:hideMark/>
          </w:tcPr>
          <w:p w14:paraId="6F7C9F03" w14:textId="04B1ABD0"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Death</w:t>
            </w:r>
          </w:p>
        </w:tc>
        <w:tc>
          <w:tcPr>
            <w:tcW w:w="0" w:type="auto"/>
            <w:tcBorders>
              <w:top w:val="nil"/>
              <w:left w:val="nil"/>
              <w:bottom w:val="nil"/>
              <w:right w:val="nil"/>
            </w:tcBorders>
            <w:vAlign w:val="center"/>
            <w:hideMark/>
          </w:tcPr>
          <w:p w14:paraId="1AED24E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16ADCB00" w14:textId="6A60B61B"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24517600" w14:textId="1B3713E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tcPr>
          <w:p w14:paraId="64289DE9"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0952E3A7" w14:textId="77777777" w:rsidTr="001C4E2E">
        <w:trPr>
          <w:jc w:val="center"/>
        </w:trPr>
        <w:tc>
          <w:tcPr>
            <w:tcW w:w="0" w:type="auto"/>
            <w:tcBorders>
              <w:top w:val="nil"/>
              <w:left w:val="nil"/>
              <w:bottom w:val="nil"/>
              <w:right w:val="nil"/>
            </w:tcBorders>
            <w:vAlign w:val="center"/>
            <w:hideMark/>
          </w:tcPr>
          <w:p w14:paraId="5AC48183" w14:textId="77CAEEA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GOS</w:t>
            </w:r>
            <w:r w:rsidR="00240F9E">
              <w:rPr>
                <w:rFonts w:ascii="Book Antiqua" w:hAnsi="Book Antiqua" w:cs="Times New Roman"/>
                <w:sz w:val="24"/>
                <w:szCs w:val="24"/>
              </w:rPr>
              <w:t xml:space="preserve"> outcome</w:t>
            </w:r>
            <w:r w:rsidRPr="00916CEB">
              <w:rPr>
                <w:rFonts w:ascii="Book Antiqua" w:hAnsi="Book Antiqua" w:cs="Times New Roman"/>
                <w:sz w:val="24"/>
                <w:szCs w:val="24"/>
              </w:rPr>
              <w:t xml:space="preserve">, </w:t>
            </w:r>
            <w:r w:rsidRPr="00916CEB">
              <w:rPr>
                <w:rFonts w:ascii="Book Antiqua" w:hAnsi="Book Antiqua" w:cs="Times New Roman"/>
                <w:i/>
                <w:iCs/>
                <w:sz w:val="24"/>
                <w:szCs w:val="24"/>
              </w:rPr>
              <w:t>n</w:t>
            </w:r>
            <w:r w:rsidRPr="00916CEB">
              <w:rPr>
                <w:rFonts w:ascii="Book Antiqua" w:hAnsi="Book Antiqua" w:cs="Times New Roman"/>
                <w:sz w:val="24"/>
                <w:szCs w:val="24"/>
              </w:rPr>
              <w:t xml:space="preserve"> (%)</w:t>
            </w:r>
          </w:p>
        </w:tc>
        <w:tc>
          <w:tcPr>
            <w:tcW w:w="0" w:type="auto"/>
            <w:tcBorders>
              <w:top w:val="nil"/>
              <w:left w:val="nil"/>
              <w:bottom w:val="nil"/>
              <w:right w:val="nil"/>
            </w:tcBorders>
            <w:vAlign w:val="center"/>
          </w:tcPr>
          <w:p w14:paraId="3FA964A4"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6086D08D"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2EFB9D6C"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tcBorders>
              <w:top w:val="nil"/>
              <w:left w:val="nil"/>
              <w:bottom w:val="nil"/>
              <w:right w:val="nil"/>
            </w:tcBorders>
            <w:vAlign w:val="center"/>
          </w:tcPr>
          <w:p w14:paraId="05D2F6CE"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3F53EFCB" w14:textId="77777777" w:rsidTr="001C4E2E">
        <w:trPr>
          <w:jc w:val="center"/>
        </w:trPr>
        <w:tc>
          <w:tcPr>
            <w:tcW w:w="0" w:type="auto"/>
            <w:tcBorders>
              <w:top w:val="nil"/>
              <w:left w:val="nil"/>
              <w:bottom w:val="nil"/>
              <w:right w:val="nil"/>
            </w:tcBorders>
            <w:vAlign w:val="center"/>
            <w:hideMark/>
          </w:tcPr>
          <w:p w14:paraId="4BF43497" w14:textId="2F1906BB"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Death (1)</w:t>
            </w:r>
          </w:p>
        </w:tc>
        <w:tc>
          <w:tcPr>
            <w:tcW w:w="0" w:type="auto"/>
            <w:tcBorders>
              <w:top w:val="nil"/>
              <w:left w:val="nil"/>
              <w:bottom w:val="nil"/>
              <w:right w:val="nil"/>
            </w:tcBorders>
            <w:vAlign w:val="center"/>
            <w:hideMark/>
          </w:tcPr>
          <w:p w14:paraId="7292642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7 (7.5)</w:t>
            </w:r>
          </w:p>
        </w:tc>
        <w:tc>
          <w:tcPr>
            <w:tcW w:w="0" w:type="auto"/>
            <w:tcBorders>
              <w:top w:val="nil"/>
              <w:left w:val="nil"/>
              <w:bottom w:val="nil"/>
              <w:right w:val="nil"/>
            </w:tcBorders>
            <w:vAlign w:val="center"/>
            <w:hideMark/>
          </w:tcPr>
          <w:p w14:paraId="75197AE4" w14:textId="2B038C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(9.7)</w:t>
            </w:r>
          </w:p>
        </w:tc>
        <w:tc>
          <w:tcPr>
            <w:tcW w:w="0" w:type="auto"/>
            <w:tcBorders>
              <w:top w:val="nil"/>
              <w:left w:val="nil"/>
              <w:bottom w:val="nil"/>
              <w:right w:val="nil"/>
            </w:tcBorders>
            <w:vAlign w:val="center"/>
            <w:hideMark/>
          </w:tcPr>
          <w:p w14:paraId="6D8C82B9" w14:textId="4241BA7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(3.2)</w:t>
            </w:r>
          </w:p>
        </w:tc>
        <w:tc>
          <w:tcPr>
            <w:tcW w:w="0" w:type="auto"/>
            <w:tcBorders>
              <w:top w:val="nil"/>
              <w:left w:val="nil"/>
              <w:bottom w:val="nil"/>
              <w:right w:val="nil"/>
            </w:tcBorders>
            <w:vAlign w:val="center"/>
            <w:hideMark/>
          </w:tcPr>
          <w:p w14:paraId="427FE3D3" w14:textId="6E9BF9D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&lt;</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0.001</w:t>
            </w:r>
          </w:p>
        </w:tc>
      </w:tr>
      <w:tr w:rsidR="00CC059F" w:rsidRPr="00916CEB" w14:paraId="4E67AC0A" w14:textId="77777777" w:rsidTr="001C4E2E">
        <w:trPr>
          <w:jc w:val="center"/>
        </w:trPr>
        <w:tc>
          <w:tcPr>
            <w:tcW w:w="0" w:type="auto"/>
            <w:tcBorders>
              <w:top w:val="nil"/>
              <w:left w:val="nil"/>
              <w:bottom w:val="nil"/>
              <w:right w:val="nil"/>
            </w:tcBorders>
            <w:vAlign w:val="center"/>
            <w:hideMark/>
          </w:tcPr>
          <w:p w14:paraId="122305EE" w14:textId="20F45965" w:rsidR="008C4F4F" w:rsidRPr="00916CEB" w:rsidRDefault="008C4F4F" w:rsidP="00916CEB">
            <w:pPr>
              <w:snapToGrid w:val="0"/>
              <w:spacing w:after="0" w:line="360" w:lineRule="auto"/>
              <w:ind w:firstLineChars="100" w:firstLine="240"/>
              <w:rPr>
                <w:rFonts w:ascii="Book Antiqua" w:hAnsi="Book Antiqua" w:cs="Times New Roman"/>
                <w:b/>
                <w:sz w:val="24"/>
                <w:szCs w:val="24"/>
              </w:rPr>
            </w:pPr>
            <w:r w:rsidRPr="00916CEB">
              <w:rPr>
                <w:rFonts w:ascii="Book Antiqua" w:hAnsi="Book Antiqua" w:cs="Times New Roman"/>
                <w:sz w:val="24"/>
                <w:szCs w:val="24"/>
              </w:rPr>
              <w:t>VS/UWS (2)</w:t>
            </w:r>
          </w:p>
        </w:tc>
        <w:tc>
          <w:tcPr>
            <w:tcW w:w="0" w:type="auto"/>
            <w:tcBorders>
              <w:top w:val="nil"/>
              <w:left w:val="nil"/>
              <w:bottom w:val="nil"/>
              <w:right w:val="nil"/>
            </w:tcBorders>
            <w:vAlign w:val="center"/>
            <w:hideMark/>
          </w:tcPr>
          <w:p w14:paraId="64A7445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 (37.6)</w:t>
            </w:r>
          </w:p>
        </w:tc>
        <w:tc>
          <w:tcPr>
            <w:tcW w:w="0" w:type="auto"/>
            <w:tcBorders>
              <w:top w:val="nil"/>
              <w:left w:val="nil"/>
              <w:bottom w:val="nil"/>
              <w:right w:val="nil"/>
            </w:tcBorders>
            <w:vAlign w:val="center"/>
            <w:hideMark/>
          </w:tcPr>
          <w:p w14:paraId="7FF699DE" w14:textId="70CCA24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35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(56.5)</w:t>
            </w:r>
          </w:p>
        </w:tc>
        <w:tc>
          <w:tcPr>
            <w:tcW w:w="0" w:type="auto"/>
            <w:tcBorders>
              <w:top w:val="nil"/>
              <w:left w:val="nil"/>
              <w:bottom w:val="nil"/>
              <w:right w:val="nil"/>
            </w:tcBorders>
            <w:vAlign w:val="center"/>
            <w:hideMark/>
          </w:tcPr>
          <w:p w14:paraId="3279E40B" w14:textId="757AF46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0</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(0.0)</w:t>
            </w:r>
          </w:p>
        </w:tc>
        <w:tc>
          <w:tcPr>
            <w:tcW w:w="0" w:type="auto"/>
            <w:tcBorders>
              <w:top w:val="nil"/>
              <w:left w:val="nil"/>
              <w:bottom w:val="nil"/>
              <w:right w:val="nil"/>
            </w:tcBorders>
            <w:vAlign w:val="center"/>
          </w:tcPr>
          <w:p w14:paraId="092E405C"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49F9C1B7" w14:textId="77777777" w:rsidTr="001C4E2E">
        <w:trPr>
          <w:jc w:val="center"/>
        </w:trPr>
        <w:tc>
          <w:tcPr>
            <w:tcW w:w="0" w:type="auto"/>
            <w:tcBorders>
              <w:top w:val="nil"/>
              <w:left w:val="nil"/>
              <w:bottom w:val="nil"/>
              <w:right w:val="nil"/>
            </w:tcBorders>
            <w:vAlign w:val="center"/>
            <w:hideMark/>
          </w:tcPr>
          <w:p w14:paraId="7A3FD252" w14:textId="5B56F15D"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 xml:space="preserve">Severe </w:t>
            </w:r>
            <w:r w:rsidR="00240F9E">
              <w:rPr>
                <w:rFonts w:ascii="Book Antiqua" w:hAnsi="Book Antiqua" w:cs="Times New Roman"/>
                <w:sz w:val="24"/>
                <w:szCs w:val="24"/>
              </w:rPr>
              <w:t>d</w:t>
            </w:r>
            <w:r w:rsidR="00240F9E" w:rsidRPr="00916CEB">
              <w:rPr>
                <w:rFonts w:ascii="Book Antiqua" w:hAnsi="Book Antiqua" w:cs="Times New Roman"/>
                <w:sz w:val="24"/>
                <w:szCs w:val="24"/>
              </w:rPr>
              <w:t xml:space="preserve">isability </w:t>
            </w:r>
            <w:r w:rsidRPr="00916CEB">
              <w:rPr>
                <w:rFonts w:ascii="Book Antiqua" w:hAnsi="Book Antiqua" w:cs="Times New Roman"/>
                <w:sz w:val="24"/>
                <w:szCs w:val="24"/>
              </w:rPr>
              <w:t>(3)</w:t>
            </w:r>
          </w:p>
        </w:tc>
        <w:tc>
          <w:tcPr>
            <w:tcW w:w="0" w:type="auto"/>
            <w:tcBorders>
              <w:top w:val="nil"/>
              <w:left w:val="nil"/>
              <w:bottom w:val="nil"/>
              <w:right w:val="nil"/>
            </w:tcBorders>
            <w:vAlign w:val="center"/>
            <w:hideMark/>
          </w:tcPr>
          <w:p w14:paraId="7D749A0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24 (25.8)</w:t>
            </w:r>
          </w:p>
        </w:tc>
        <w:tc>
          <w:tcPr>
            <w:tcW w:w="0" w:type="auto"/>
            <w:tcBorders>
              <w:top w:val="nil"/>
              <w:left w:val="nil"/>
              <w:bottom w:val="nil"/>
              <w:right w:val="nil"/>
            </w:tcBorders>
            <w:vAlign w:val="center"/>
            <w:hideMark/>
          </w:tcPr>
          <w:p w14:paraId="7D471E77" w14:textId="47BC94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(17.7)</w:t>
            </w:r>
          </w:p>
        </w:tc>
        <w:tc>
          <w:tcPr>
            <w:tcW w:w="0" w:type="auto"/>
            <w:tcBorders>
              <w:top w:val="nil"/>
              <w:left w:val="nil"/>
              <w:bottom w:val="nil"/>
              <w:right w:val="nil"/>
            </w:tcBorders>
            <w:vAlign w:val="center"/>
            <w:hideMark/>
          </w:tcPr>
          <w:p w14:paraId="2C68C686" w14:textId="57ADF5D3"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13</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(41.9)</w:t>
            </w:r>
          </w:p>
        </w:tc>
        <w:tc>
          <w:tcPr>
            <w:tcW w:w="0" w:type="auto"/>
            <w:tcBorders>
              <w:top w:val="nil"/>
              <w:left w:val="nil"/>
              <w:bottom w:val="nil"/>
              <w:right w:val="nil"/>
            </w:tcBorders>
            <w:vAlign w:val="center"/>
          </w:tcPr>
          <w:p w14:paraId="4A94CFEE"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23B03E21" w14:textId="77777777" w:rsidTr="001C4E2E">
        <w:trPr>
          <w:jc w:val="center"/>
        </w:trPr>
        <w:tc>
          <w:tcPr>
            <w:tcW w:w="0" w:type="auto"/>
            <w:tcBorders>
              <w:top w:val="nil"/>
              <w:left w:val="nil"/>
              <w:bottom w:val="nil"/>
              <w:right w:val="nil"/>
            </w:tcBorders>
            <w:vAlign w:val="center"/>
            <w:hideMark/>
          </w:tcPr>
          <w:p w14:paraId="0D8964AC" w14:textId="31766F47"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 xml:space="preserve">Moderate </w:t>
            </w:r>
            <w:r w:rsidR="00240F9E">
              <w:rPr>
                <w:rFonts w:ascii="Book Antiqua" w:hAnsi="Book Antiqua" w:cs="Times New Roman"/>
                <w:sz w:val="24"/>
                <w:szCs w:val="24"/>
              </w:rPr>
              <w:t>d</w:t>
            </w:r>
            <w:r w:rsidR="00240F9E" w:rsidRPr="00916CEB">
              <w:rPr>
                <w:rFonts w:ascii="Book Antiqua" w:hAnsi="Book Antiqua" w:cs="Times New Roman"/>
                <w:sz w:val="24"/>
                <w:szCs w:val="24"/>
              </w:rPr>
              <w:t xml:space="preserve">isability </w:t>
            </w:r>
            <w:r w:rsidRPr="00916CEB">
              <w:rPr>
                <w:rFonts w:ascii="Book Antiqua" w:hAnsi="Book Antiqua" w:cs="Times New Roman"/>
                <w:sz w:val="24"/>
                <w:szCs w:val="24"/>
              </w:rPr>
              <w:t>(4)</w:t>
            </w:r>
          </w:p>
        </w:tc>
        <w:tc>
          <w:tcPr>
            <w:tcW w:w="0" w:type="auto"/>
            <w:tcBorders>
              <w:top w:val="nil"/>
              <w:left w:val="nil"/>
              <w:bottom w:val="nil"/>
              <w:right w:val="nil"/>
            </w:tcBorders>
            <w:vAlign w:val="center"/>
            <w:hideMark/>
          </w:tcPr>
          <w:p w14:paraId="6AE7D02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16 (17.2)</w:t>
            </w:r>
          </w:p>
        </w:tc>
        <w:tc>
          <w:tcPr>
            <w:tcW w:w="0" w:type="auto"/>
            <w:tcBorders>
              <w:top w:val="nil"/>
              <w:left w:val="nil"/>
              <w:bottom w:val="nil"/>
              <w:right w:val="nil"/>
            </w:tcBorders>
            <w:vAlign w:val="center"/>
            <w:hideMark/>
          </w:tcPr>
          <w:p w14:paraId="5A28844A" w14:textId="289879E4"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(8.1)</w:t>
            </w:r>
          </w:p>
        </w:tc>
        <w:tc>
          <w:tcPr>
            <w:tcW w:w="0" w:type="auto"/>
            <w:tcBorders>
              <w:top w:val="nil"/>
              <w:left w:val="nil"/>
              <w:bottom w:val="nil"/>
              <w:right w:val="nil"/>
            </w:tcBorders>
            <w:vAlign w:val="center"/>
            <w:hideMark/>
          </w:tcPr>
          <w:p w14:paraId="5F67DFED" w14:textId="7C88DF70"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(35.5)</w:t>
            </w:r>
          </w:p>
        </w:tc>
        <w:tc>
          <w:tcPr>
            <w:tcW w:w="0" w:type="auto"/>
            <w:tcBorders>
              <w:top w:val="nil"/>
              <w:left w:val="nil"/>
              <w:bottom w:val="nil"/>
              <w:right w:val="nil"/>
            </w:tcBorders>
            <w:vAlign w:val="center"/>
          </w:tcPr>
          <w:p w14:paraId="2F066728" w14:textId="77777777" w:rsidR="008C4F4F" w:rsidRPr="00916CEB" w:rsidRDefault="008C4F4F" w:rsidP="00916CEB">
            <w:pPr>
              <w:snapToGrid w:val="0"/>
              <w:spacing w:after="0" w:line="360" w:lineRule="auto"/>
              <w:rPr>
                <w:rFonts w:ascii="Book Antiqua" w:hAnsi="Book Antiqua" w:cs="Times New Roman"/>
                <w:sz w:val="24"/>
                <w:szCs w:val="24"/>
              </w:rPr>
            </w:pPr>
          </w:p>
        </w:tc>
      </w:tr>
      <w:tr w:rsidR="00CC059F" w:rsidRPr="00916CEB" w14:paraId="6B7541B5" w14:textId="77777777" w:rsidTr="001C4E2E">
        <w:trPr>
          <w:jc w:val="center"/>
        </w:trPr>
        <w:tc>
          <w:tcPr>
            <w:tcW w:w="0" w:type="auto"/>
            <w:tcBorders>
              <w:top w:val="nil"/>
              <w:left w:val="nil"/>
              <w:bottom w:val="single" w:sz="4" w:space="0" w:color="auto"/>
              <w:right w:val="nil"/>
            </w:tcBorders>
            <w:vAlign w:val="center"/>
            <w:hideMark/>
          </w:tcPr>
          <w:p w14:paraId="3B4C2E3D" w14:textId="3DD7C33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hAnsi="Book Antiqua" w:cs="Times New Roman"/>
                <w:sz w:val="24"/>
                <w:szCs w:val="24"/>
              </w:rPr>
              <w:t>Good (5)</w:t>
            </w:r>
          </w:p>
        </w:tc>
        <w:tc>
          <w:tcPr>
            <w:tcW w:w="0" w:type="auto"/>
            <w:tcBorders>
              <w:top w:val="nil"/>
              <w:left w:val="nil"/>
              <w:bottom w:val="single" w:sz="4" w:space="0" w:color="auto"/>
              <w:right w:val="nil"/>
            </w:tcBorders>
            <w:vAlign w:val="center"/>
            <w:hideMark/>
          </w:tcPr>
          <w:p w14:paraId="7496A11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11 (11.8)</w:t>
            </w:r>
          </w:p>
        </w:tc>
        <w:tc>
          <w:tcPr>
            <w:tcW w:w="0" w:type="auto"/>
            <w:tcBorders>
              <w:top w:val="nil"/>
              <w:left w:val="nil"/>
              <w:bottom w:val="single" w:sz="4" w:space="0" w:color="auto"/>
              <w:right w:val="nil"/>
            </w:tcBorders>
            <w:vAlign w:val="center"/>
            <w:hideMark/>
          </w:tcPr>
          <w:p w14:paraId="51AFD643" w14:textId="17040D6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5</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(8.1)</w:t>
            </w:r>
          </w:p>
        </w:tc>
        <w:tc>
          <w:tcPr>
            <w:tcW w:w="0" w:type="auto"/>
            <w:tcBorders>
              <w:top w:val="nil"/>
              <w:left w:val="nil"/>
              <w:bottom w:val="single" w:sz="4" w:space="0" w:color="auto"/>
              <w:right w:val="nil"/>
            </w:tcBorders>
            <w:vAlign w:val="center"/>
            <w:hideMark/>
          </w:tcPr>
          <w:p w14:paraId="61BBA46D" w14:textId="29F0D40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6</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(19.4)</w:t>
            </w:r>
          </w:p>
        </w:tc>
        <w:tc>
          <w:tcPr>
            <w:tcW w:w="0" w:type="auto"/>
            <w:tcBorders>
              <w:top w:val="nil"/>
              <w:left w:val="nil"/>
              <w:bottom w:val="single" w:sz="4" w:space="0" w:color="auto"/>
              <w:right w:val="nil"/>
            </w:tcBorders>
            <w:vAlign w:val="center"/>
          </w:tcPr>
          <w:p w14:paraId="769FCC80" w14:textId="77777777" w:rsidR="008C4F4F" w:rsidRPr="00916CEB" w:rsidRDefault="008C4F4F" w:rsidP="00916CEB">
            <w:pPr>
              <w:snapToGrid w:val="0"/>
              <w:spacing w:after="0" w:line="360" w:lineRule="auto"/>
              <w:rPr>
                <w:rFonts w:ascii="Book Antiqua" w:hAnsi="Book Antiqua" w:cs="Times New Roman"/>
                <w:sz w:val="24"/>
                <w:szCs w:val="24"/>
              </w:rPr>
            </w:pPr>
          </w:p>
        </w:tc>
      </w:tr>
    </w:tbl>
    <w:p w14:paraId="5C605544" w14:textId="6292079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VS/UWS</w:t>
      </w:r>
      <w:r w:rsidR="00CC059F" w:rsidRPr="00916CEB">
        <w:rPr>
          <w:rFonts w:ascii="Book Antiqua" w:hAnsi="Book Antiqua" w:cs="Times New Roman"/>
          <w:sz w:val="24"/>
          <w:szCs w:val="24"/>
        </w:rPr>
        <w:t xml:space="preserve">: Vegetative </w:t>
      </w:r>
      <w:r w:rsidRPr="00916CEB">
        <w:rPr>
          <w:rFonts w:ascii="Book Antiqua" w:hAnsi="Book Antiqua" w:cs="Times New Roman"/>
          <w:sz w:val="24"/>
          <w:szCs w:val="24"/>
        </w:rPr>
        <w:t>state/unresponsive wakefulness syndrome; MCS</w:t>
      </w:r>
      <w:r w:rsidR="00CC059F" w:rsidRPr="00916CEB">
        <w:rPr>
          <w:rFonts w:ascii="Book Antiqua" w:hAnsi="Book Antiqua" w:cs="Times New Roman"/>
          <w:sz w:val="24"/>
          <w:szCs w:val="24"/>
        </w:rPr>
        <w:t xml:space="preserve">: Minimally </w:t>
      </w:r>
      <w:r w:rsidRPr="00916CEB">
        <w:rPr>
          <w:rFonts w:ascii="Book Antiqua" w:hAnsi="Book Antiqua" w:cs="Times New Roman"/>
          <w:sz w:val="24"/>
          <w:szCs w:val="24"/>
        </w:rPr>
        <w:t>conscious state; EMCS</w:t>
      </w:r>
      <w:r w:rsidR="00CC059F" w:rsidRPr="00916CEB">
        <w:rPr>
          <w:rFonts w:ascii="Book Antiqua" w:hAnsi="Book Antiqua" w:cs="Times New Roman"/>
          <w:sz w:val="24"/>
          <w:szCs w:val="24"/>
        </w:rPr>
        <w:t xml:space="preserve">: Emergence </w:t>
      </w:r>
      <w:r w:rsidRPr="00916CEB">
        <w:rPr>
          <w:rFonts w:ascii="Book Antiqua" w:hAnsi="Book Antiqua" w:cs="Times New Roman"/>
          <w:sz w:val="24"/>
          <w:szCs w:val="24"/>
        </w:rPr>
        <w:t>from minimally conscious state; LIS</w:t>
      </w:r>
      <w:r w:rsidR="00CC059F" w:rsidRPr="00916CEB">
        <w:rPr>
          <w:rFonts w:ascii="Book Antiqua" w:hAnsi="Book Antiqua" w:cs="Times New Roman"/>
          <w:sz w:val="24"/>
          <w:szCs w:val="24"/>
        </w:rPr>
        <w:t>: Locked</w:t>
      </w:r>
      <w:r w:rsidRPr="00916CEB">
        <w:rPr>
          <w:rFonts w:ascii="Book Antiqua" w:hAnsi="Book Antiqua" w:cs="Times New Roman"/>
          <w:sz w:val="24"/>
          <w:szCs w:val="24"/>
        </w:rPr>
        <w:t>-in syndrome; CS</w:t>
      </w:r>
      <w:r w:rsidR="00CC059F" w:rsidRPr="00916CEB">
        <w:rPr>
          <w:rFonts w:ascii="Book Antiqua" w:hAnsi="Book Antiqua" w:cs="Times New Roman"/>
          <w:sz w:val="24"/>
          <w:szCs w:val="24"/>
        </w:rPr>
        <w:t xml:space="preserve">: Conscious </w:t>
      </w:r>
      <w:r w:rsidRPr="00916CEB">
        <w:rPr>
          <w:rFonts w:ascii="Book Antiqua" w:hAnsi="Book Antiqua" w:cs="Times New Roman"/>
          <w:sz w:val="24"/>
          <w:szCs w:val="24"/>
        </w:rPr>
        <w:t>state; SD</w:t>
      </w:r>
      <w:r w:rsidR="00CC059F" w:rsidRPr="00916CEB">
        <w:rPr>
          <w:rFonts w:ascii="Book Antiqua" w:hAnsi="Book Antiqua" w:cs="Times New Roman"/>
          <w:sz w:val="24"/>
          <w:szCs w:val="24"/>
        </w:rPr>
        <w:t xml:space="preserve">: Standard </w:t>
      </w:r>
      <w:r w:rsidRPr="00916CEB">
        <w:rPr>
          <w:rFonts w:ascii="Book Antiqua" w:hAnsi="Book Antiqua" w:cs="Times New Roman"/>
          <w:sz w:val="24"/>
          <w:szCs w:val="24"/>
        </w:rPr>
        <w:t>deviation; CRS-R</w:t>
      </w:r>
      <w:r w:rsidR="00CC059F" w:rsidRPr="00916CEB">
        <w:rPr>
          <w:rFonts w:ascii="Book Antiqua" w:hAnsi="Book Antiqua" w:cs="Times New Roman"/>
          <w:sz w:val="24"/>
          <w:szCs w:val="24"/>
        </w:rPr>
        <w:t xml:space="preserve">: Coma </w:t>
      </w:r>
      <w:r w:rsidRPr="00916CEB">
        <w:rPr>
          <w:rFonts w:ascii="Book Antiqua" w:hAnsi="Book Antiqua" w:cs="Times New Roman"/>
          <w:sz w:val="24"/>
          <w:szCs w:val="24"/>
        </w:rPr>
        <w:t>recovery scale-</w:t>
      </w:r>
      <w:r w:rsidR="00924430" w:rsidRPr="00916CEB">
        <w:rPr>
          <w:rFonts w:ascii="Book Antiqua" w:hAnsi="Book Antiqua" w:cs="Times New Roman"/>
          <w:sz w:val="24"/>
          <w:szCs w:val="24"/>
        </w:rPr>
        <w:t>r</w:t>
      </w:r>
      <w:r w:rsidR="00CC059F" w:rsidRPr="00916CEB">
        <w:rPr>
          <w:rFonts w:ascii="Book Antiqua" w:hAnsi="Book Antiqua" w:cs="Times New Roman"/>
          <w:sz w:val="24"/>
          <w:szCs w:val="24"/>
        </w:rPr>
        <w:t>evised</w:t>
      </w:r>
      <w:r w:rsidRPr="00916CEB">
        <w:rPr>
          <w:rFonts w:ascii="Book Antiqua" w:hAnsi="Book Antiqua" w:cs="Times New Roman"/>
          <w:sz w:val="24"/>
          <w:szCs w:val="24"/>
        </w:rPr>
        <w:t>; GCS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coma scale</w:t>
      </w:r>
      <w:r w:rsidRPr="00916CEB">
        <w:rPr>
          <w:rFonts w:ascii="Book Antiqua" w:hAnsi="Book Antiqua" w:cs="Times New Roman"/>
          <w:sz w:val="24"/>
          <w:szCs w:val="24"/>
        </w:rPr>
        <w:t>; GOS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outcome scale.</w:t>
      </w:r>
    </w:p>
    <w:p w14:paraId="656D56A4" w14:textId="76B4028B"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p>
    <w:p w14:paraId="5967D7D0" w14:textId="09EE1731" w:rsidR="008C4F4F" w:rsidRPr="00916CEB" w:rsidRDefault="008C4F4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Table 2 Characteristics of patients with or without improved responsiveness</w:t>
      </w:r>
    </w:p>
    <w:tbl>
      <w:tblPr>
        <w:tblStyle w:val="aa"/>
        <w:tblW w:w="83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2125"/>
        <w:gridCol w:w="1843"/>
        <w:gridCol w:w="992"/>
      </w:tblGrid>
      <w:tr w:rsidR="008C4F4F" w:rsidRPr="00916CEB" w14:paraId="07AF5A85" w14:textId="77777777" w:rsidTr="008C4F4F">
        <w:tc>
          <w:tcPr>
            <w:tcW w:w="3411" w:type="dxa"/>
            <w:vMerge w:val="restart"/>
            <w:tcBorders>
              <w:top w:val="single" w:sz="4" w:space="0" w:color="auto"/>
              <w:left w:val="nil"/>
              <w:bottom w:val="single" w:sz="4" w:space="0" w:color="auto"/>
              <w:right w:val="nil"/>
            </w:tcBorders>
            <w:vAlign w:val="center"/>
            <w:hideMark/>
          </w:tcPr>
          <w:p w14:paraId="7FCF2E09"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Characteristic</w:t>
            </w:r>
          </w:p>
        </w:tc>
        <w:tc>
          <w:tcPr>
            <w:tcW w:w="3969" w:type="dxa"/>
            <w:gridSpan w:val="2"/>
            <w:tcBorders>
              <w:top w:val="single" w:sz="4" w:space="0" w:color="auto"/>
              <w:left w:val="nil"/>
              <w:bottom w:val="single" w:sz="4" w:space="0" w:color="auto"/>
              <w:right w:val="nil"/>
            </w:tcBorders>
            <w:vAlign w:val="center"/>
            <w:hideMark/>
          </w:tcPr>
          <w:p w14:paraId="4A26098D" w14:textId="77777777"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Outcome</w:t>
            </w:r>
          </w:p>
        </w:tc>
        <w:tc>
          <w:tcPr>
            <w:tcW w:w="992" w:type="dxa"/>
            <w:vMerge w:val="restart"/>
            <w:tcBorders>
              <w:top w:val="single" w:sz="4" w:space="0" w:color="auto"/>
              <w:left w:val="nil"/>
              <w:bottom w:val="single" w:sz="4" w:space="0" w:color="auto"/>
              <w:right w:val="nil"/>
            </w:tcBorders>
            <w:vAlign w:val="center"/>
            <w:hideMark/>
          </w:tcPr>
          <w:p w14:paraId="304950D9" w14:textId="374E969A"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i/>
                <w:iCs/>
                <w:color w:val="000000" w:themeColor="text1"/>
                <w:kern w:val="0"/>
                <w:sz w:val="24"/>
                <w:szCs w:val="24"/>
              </w:rPr>
              <w:t>P</w:t>
            </w:r>
            <w:r w:rsidR="00CC059F" w:rsidRPr="00916CEB">
              <w:rPr>
                <w:rFonts w:ascii="Book Antiqua" w:eastAsia="宋体" w:hAnsi="Book Antiqua" w:cs="Times New Roman"/>
                <w:b/>
                <w:bCs/>
                <w:color w:val="000000" w:themeColor="text1"/>
                <w:kern w:val="0"/>
                <w:sz w:val="24"/>
                <w:szCs w:val="24"/>
              </w:rPr>
              <w:t xml:space="preserve"> value</w:t>
            </w:r>
          </w:p>
        </w:tc>
      </w:tr>
      <w:tr w:rsidR="008C4F4F" w:rsidRPr="00916CEB" w14:paraId="21824C48" w14:textId="77777777" w:rsidTr="008C4F4F">
        <w:tc>
          <w:tcPr>
            <w:tcW w:w="3411" w:type="dxa"/>
            <w:vMerge/>
            <w:tcBorders>
              <w:top w:val="single" w:sz="4" w:space="0" w:color="auto"/>
              <w:left w:val="nil"/>
              <w:bottom w:val="single" w:sz="4" w:space="0" w:color="auto"/>
              <w:right w:val="nil"/>
            </w:tcBorders>
            <w:vAlign w:val="center"/>
            <w:hideMark/>
          </w:tcPr>
          <w:p w14:paraId="6D3050F1"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2126" w:type="dxa"/>
            <w:tcBorders>
              <w:top w:val="single" w:sz="4" w:space="0" w:color="auto"/>
              <w:left w:val="nil"/>
              <w:bottom w:val="single" w:sz="4" w:space="0" w:color="auto"/>
              <w:right w:val="nil"/>
            </w:tcBorders>
            <w:vAlign w:val="center"/>
            <w:hideMark/>
          </w:tcPr>
          <w:p w14:paraId="719E2954" w14:textId="2A02FFE7"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Unawareness (</w:t>
            </w:r>
            <w:r w:rsidRPr="00916CEB">
              <w:rPr>
                <w:rFonts w:ascii="Book Antiqua" w:eastAsia="宋体" w:hAnsi="Book Antiqua" w:cs="Times New Roman"/>
                <w:b/>
                <w:bCs/>
                <w:i/>
                <w:iCs/>
                <w:color w:val="000000" w:themeColor="text1"/>
                <w:kern w:val="0"/>
                <w:sz w:val="24"/>
                <w:szCs w:val="24"/>
              </w:rPr>
              <w:t>n</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52)</w:t>
            </w:r>
          </w:p>
        </w:tc>
        <w:tc>
          <w:tcPr>
            <w:tcW w:w="1843" w:type="dxa"/>
            <w:tcBorders>
              <w:top w:val="single" w:sz="4" w:space="0" w:color="auto"/>
              <w:left w:val="nil"/>
              <w:bottom w:val="single" w:sz="4" w:space="0" w:color="auto"/>
              <w:right w:val="nil"/>
            </w:tcBorders>
            <w:vAlign w:val="center"/>
            <w:hideMark/>
          </w:tcPr>
          <w:p w14:paraId="5BA47E6A" w14:textId="7781DABF" w:rsidR="008C4F4F" w:rsidRPr="00916CEB" w:rsidRDefault="008C4F4F" w:rsidP="00916CEB">
            <w:pPr>
              <w:snapToGrid w:val="0"/>
              <w:spacing w:after="0" w:line="360" w:lineRule="auto"/>
              <w:rPr>
                <w:rFonts w:ascii="Book Antiqua" w:hAnsi="Book Antiqua" w:cs="Times New Roman"/>
                <w:b/>
                <w:bCs/>
                <w:color w:val="000000" w:themeColor="text1"/>
                <w:sz w:val="24"/>
                <w:szCs w:val="24"/>
              </w:rPr>
            </w:pPr>
            <w:r w:rsidRPr="00916CEB">
              <w:rPr>
                <w:rFonts w:ascii="Book Antiqua" w:eastAsia="宋体" w:hAnsi="Book Antiqua" w:cs="Times New Roman"/>
                <w:b/>
                <w:bCs/>
                <w:color w:val="000000" w:themeColor="text1"/>
                <w:kern w:val="0"/>
                <w:sz w:val="24"/>
                <w:szCs w:val="24"/>
              </w:rPr>
              <w:t>Awareness (</w:t>
            </w:r>
            <w:r w:rsidRPr="00916CEB">
              <w:rPr>
                <w:rFonts w:ascii="Book Antiqua" w:eastAsia="宋体" w:hAnsi="Book Antiqua" w:cs="Times New Roman"/>
                <w:b/>
                <w:bCs/>
                <w:i/>
                <w:iCs/>
                <w:color w:val="000000" w:themeColor="text1"/>
                <w:kern w:val="0"/>
                <w:sz w:val="24"/>
                <w:szCs w:val="24"/>
              </w:rPr>
              <w:t>n</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w:t>
            </w:r>
            <w:r w:rsidR="00CC059F" w:rsidRPr="00916CEB">
              <w:rPr>
                <w:rFonts w:ascii="Book Antiqua" w:eastAsia="宋体" w:hAnsi="Book Antiqua" w:cs="Times New Roman"/>
                <w:b/>
                <w:bCs/>
                <w:color w:val="000000" w:themeColor="text1"/>
                <w:kern w:val="0"/>
                <w:sz w:val="24"/>
                <w:szCs w:val="24"/>
              </w:rPr>
              <w:t xml:space="preserve"> </w:t>
            </w:r>
            <w:r w:rsidRPr="00916CEB">
              <w:rPr>
                <w:rFonts w:ascii="Book Antiqua" w:eastAsia="宋体" w:hAnsi="Book Antiqua" w:cs="Times New Roman"/>
                <w:b/>
                <w:bCs/>
                <w:color w:val="000000" w:themeColor="text1"/>
                <w:kern w:val="0"/>
                <w:sz w:val="24"/>
                <w:szCs w:val="24"/>
              </w:rPr>
              <w:t>41)</w:t>
            </w:r>
          </w:p>
        </w:tc>
        <w:tc>
          <w:tcPr>
            <w:tcW w:w="992" w:type="dxa"/>
            <w:vMerge/>
            <w:tcBorders>
              <w:top w:val="single" w:sz="4" w:space="0" w:color="auto"/>
              <w:left w:val="nil"/>
              <w:bottom w:val="single" w:sz="4" w:space="0" w:color="auto"/>
              <w:right w:val="nil"/>
            </w:tcBorders>
            <w:vAlign w:val="center"/>
            <w:hideMark/>
          </w:tcPr>
          <w:p w14:paraId="50928EEF" w14:textId="77777777"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p>
        </w:tc>
      </w:tr>
      <w:tr w:rsidR="008C4F4F" w:rsidRPr="00916CEB" w14:paraId="7DE52CE2" w14:textId="77777777" w:rsidTr="008C4F4F">
        <w:tc>
          <w:tcPr>
            <w:tcW w:w="3411" w:type="dxa"/>
            <w:tcBorders>
              <w:top w:val="single" w:sz="4" w:space="0" w:color="auto"/>
              <w:left w:val="nil"/>
              <w:bottom w:val="nil"/>
              <w:right w:val="nil"/>
            </w:tcBorders>
            <w:vAlign w:val="center"/>
            <w:hideMark/>
          </w:tcPr>
          <w:p w14:paraId="1EB51763" w14:textId="053BB6A6"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Age, yr, mean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SD</w:t>
            </w:r>
          </w:p>
        </w:tc>
        <w:tc>
          <w:tcPr>
            <w:tcW w:w="2126" w:type="dxa"/>
            <w:tcBorders>
              <w:top w:val="single" w:sz="4" w:space="0" w:color="auto"/>
              <w:left w:val="nil"/>
              <w:bottom w:val="nil"/>
              <w:right w:val="nil"/>
            </w:tcBorders>
            <w:vAlign w:val="center"/>
            <w:hideMark/>
          </w:tcPr>
          <w:p w14:paraId="244EF168" w14:textId="074A92AD"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49.4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16.2</w:t>
            </w:r>
          </w:p>
        </w:tc>
        <w:tc>
          <w:tcPr>
            <w:tcW w:w="1843" w:type="dxa"/>
            <w:tcBorders>
              <w:top w:val="single" w:sz="4" w:space="0" w:color="auto"/>
              <w:left w:val="nil"/>
              <w:bottom w:val="nil"/>
              <w:right w:val="nil"/>
            </w:tcBorders>
            <w:vAlign w:val="center"/>
            <w:hideMark/>
          </w:tcPr>
          <w:p w14:paraId="038FDE5A" w14:textId="69EA3BCE"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50.3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17.8</w:t>
            </w:r>
          </w:p>
        </w:tc>
        <w:tc>
          <w:tcPr>
            <w:tcW w:w="992" w:type="dxa"/>
            <w:tcBorders>
              <w:top w:val="single" w:sz="4" w:space="0" w:color="auto"/>
              <w:left w:val="nil"/>
              <w:bottom w:val="nil"/>
              <w:right w:val="nil"/>
            </w:tcBorders>
            <w:vAlign w:val="center"/>
            <w:hideMark/>
          </w:tcPr>
          <w:p w14:paraId="4151E5A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0.797</w:t>
            </w:r>
          </w:p>
        </w:tc>
      </w:tr>
      <w:tr w:rsidR="008C4F4F" w:rsidRPr="00916CEB" w14:paraId="65781283" w14:textId="77777777" w:rsidTr="008C4F4F">
        <w:tc>
          <w:tcPr>
            <w:tcW w:w="3411" w:type="dxa"/>
            <w:tcBorders>
              <w:top w:val="nil"/>
              <w:left w:val="nil"/>
              <w:bottom w:val="nil"/>
              <w:right w:val="nil"/>
            </w:tcBorders>
            <w:vAlign w:val="center"/>
            <w:hideMark/>
          </w:tcPr>
          <w:p w14:paraId="5BF7D0C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Maximum</w:t>
            </w:r>
          </w:p>
        </w:tc>
        <w:tc>
          <w:tcPr>
            <w:tcW w:w="2126" w:type="dxa"/>
            <w:tcBorders>
              <w:top w:val="nil"/>
              <w:left w:val="nil"/>
              <w:bottom w:val="nil"/>
              <w:right w:val="nil"/>
            </w:tcBorders>
            <w:vAlign w:val="center"/>
            <w:hideMark/>
          </w:tcPr>
          <w:p w14:paraId="4D11A46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79</w:t>
            </w:r>
          </w:p>
        </w:tc>
        <w:tc>
          <w:tcPr>
            <w:tcW w:w="1843" w:type="dxa"/>
            <w:tcBorders>
              <w:top w:val="nil"/>
              <w:left w:val="nil"/>
              <w:bottom w:val="nil"/>
              <w:right w:val="nil"/>
            </w:tcBorders>
            <w:vAlign w:val="center"/>
            <w:hideMark/>
          </w:tcPr>
          <w:p w14:paraId="38DE0201"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85</w:t>
            </w:r>
          </w:p>
        </w:tc>
        <w:tc>
          <w:tcPr>
            <w:tcW w:w="992" w:type="dxa"/>
            <w:tcBorders>
              <w:top w:val="nil"/>
              <w:left w:val="nil"/>
              <w:bottom w:val="nil"/>
              <w:right w:val="nil"/>
            </w:tcBorders>
            <w:vAlign w:val="center"/>
          </w:tcPr>
          <w:p w14:paraId="37FFA560"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6F91CC62" w14:textId="77777777" w:rsidTr="008C4F4F">
        <w:tc>
          <w:tcPr>
            <w:tcW w:w="3411" w:type="dxa"/>
            <w:tcBorders>
              <w:top w:val="nil"/>
              <w:left w:val="nil"/>
              <w:bottom w:val="nil"/>
              <w:right w:val="nil"/>
            </w:tcBorders>
            <w:vAlign w:val="center"/>
            <w:hideMark/>
          </w:tcPr>
          <w:p w14:paraId="4A6B2619"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Minimum</w:t>
            </w:r>
          </w:p>
        </w:tc>
        <w:tc>
          <w:tcPr>
            <w:tcW w:w="2126" w:type="dxa"/>
            <w:tcBorders>
              <w:top w:val="nil"/>
              <w:left w:val="nil"/>
              <w:bottom w:val="nil"/>
              <w:right w:val="nil"/>
            </w:tcBorders>
            <w:vAlign w:val="center"/>
            <w:hideMark/>
          </w:tcPr>
          <w:p w14:paraId="0BA16640"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7</w:t>
            </w:r>
          </w:p>
        </w:tc>
        <w:tc>
          <w:tcPr>
            <w:tcW w:w="1843" w:type="dxa"/>
            <w:tcBorders>
              <w:top w:val="nil"/>
              <w:left w:val="nil"/>
              <w:bottom w:val="nil"/>
              <w:right w:val="nil"/>
            </w:tcBorders>
            <w:vAlign w:val="center"/>
            <w:hideMark/>
          </w:tcPr>
          <w:p w14:paraId="49DC5E9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13</w:t>
            </w:r>
          </w:p>
        </w:tc>
        <w:tc>
          <w:tcPr>
            <w:tcW w:w="992" w:type="dxa"/>
            <w:tcBorders>
              <w:top w:val="nil"/>
              <w:left w:val="nil"/>
              <w:bottom w:val="nil"/>
              <w:right w:val="nil"/>
            </w:tcBorders>
            <w:vAlign w:val="center"/>
          </w:tcPr>
          <w:p w14:paraId="2624DF2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6E2B8AAA" w14:textId="77777777" w:rsidTr="008C4F4F">
        <w:tc>
          <w:tcPr>
            <w:tcW w:w="3411" w:type="dxa"/>
            <w:tcBorders>
              <w:top w:val="nil"/>
              <w:left w:val="nil"/>
              <w:bottom w:val="nil"/>
              <w:right w:val="nil"/>
            </w:tcBorders>
            <w:vAlign w:val="center"/>
            <w:hideMark/>
          </w:tcPr>
          <w:p w14:paraId="475AB70C" w14:textId="14B2D3CC"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Sex, male, </w:t>
            </w:r>
            <w:r w:rsidRPr="00916CEB">
              <w:rPr>
                <w:rFonts w:ascii="Book Antiqua" w:eastAsia="宋体" w:hAnsi="Book Antiqua" w:cs="Times New Roman"/>
                <w:i/>
                <w:iCs/>
                <w:kern w:val="0"/>
                <w:sz w:val="24"/>
                <w:szCs w:val="24"/>
              </w:rPr>
              <w:t>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7E2D3354"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33 (63.5)</w:t>
            </w:r>
          </w:p>
        </w:tc>
        <w:tc>
          <w:tcPr>
            <w:tcW w:w="1843" w:type="dxa"/>
            <w:tcBorders>
              <w:top w:val="nil"/>
              <w:left w:val="nil"/>
              <w:bottom w:val="nil"/>
              <w:right w:val="nil"/>
            </w:tcBorders>
            <w:vAlign w:val="center"/>
            <w:hideMark/>
          </w:tcPr>
          <w:p w14:paraId="271713E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36 (87.8)</w:t>
            </w:r>
          </w:p>
        </w:tc>
        <w:tc>
          <w:tcPr>
            <w:tcW w:w="992" w:type="dxa"/>
            <w:tcBorders>
              <w:top w:val="nil"/>
              <w:left w:val="nil"/>
              <w:bottom w:val="nil"/>
              <w:right w:val="nil"/>
            </w:tcBorders>
            <w:vAlign w:val="center"/>
            <w:hideMark/>
          </w:tcPr>
          <w:p w14:paraId="3B635E7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0.008</w:t>
            </w:r>
          </w:p>
        </w:tc>
      </w:tr>
      <w:tr w:rsidR="008C4F4F" w:rsidRPr="00916CEB" w14:paraId="1F4838C7" w14:textId="77777777" w:rsidTr="008C4F4F">
        <w:tc>
          <w:tcPr>
            <w:tcW w:w="3411" w:type="dxa"/>
            <w:tcBorders>
              <w:top w:val="nil"/>
              <w:left w:val="nil"/>
              <w:bottom w:val="nil"/>
              <w:right w:val="nil"/>
            </w:tcBorders>
            <w:vAlign w:val="center"/>
            <w:hideMark/>
          </w:tcPr>
          <w:p w14:paraId="177385A2" w14:textId="0F2DA3E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Days post injury,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45DA64A7" w14:textId="2B73EA5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65.5 (38.5,</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136.5)</w:t>
            </w:r>
          </w:p>
        </w:tc>
        <w:tc>
          <w:tcPr>
            <w:tcW w:w="1843" w:type="dxa"/>
            <w:tcBorders>
              <w:top w:val="nil"/>
              <w:left w:val="nil"/>
              <w:bottom w:val="nil"/>
              <w:right w:val="nil"/>
            </w:tcBorders>
            <w:vAlign w:val="center"/>
            <w:hideMark/>
          </w:tcPr>
          <w:p w14:paraId="66543B79" w14:textId="18F1CC0C"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40.0 (30.0,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87.0)</w:t>
            </w:r>
          </w:p>
        </w:tc>
        <w:tc>
          <w:tcPr>
            <w:tcW w:w="992" w:type="dxa"/>
            <w:tcBorders>
              <w:top w:val="nil"/>
              <w:left w:val="nil"/>
              <w:bottom w:val="nil"/>
              <w:right w:val="nil"/>
            </w:tcBorders>
            <w:vAlign w:val="center"/>
            <w:hideMark/>
          </w:tcPr>
          <w:p w14:paraId="487A84D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0.006</w:t>
            </w:r>
          </w:p>
        </w:tc>
      </w:tr>
      <w:tr w:rsidR="008C4F4F" w:rsidRPr="00916CEB" w14:paraId="12C14BDE" w14:textId="77777777" w:rsidTr="008C4F4F">
        <w:tc>
          <w:tcPr>
            <w:tcW w:w="3411" w:type="dxa"/>
            <w:tcBorders>
              <w:top w:val="nil"/>
              <w:left w:val="nil"/>
              <w:bottom w:val="nil"/>
              <w:right w:val="nil"/>
            </w:tcBorders>
            <w:vAlign w:val="center"/>
            <w:hideMark/>
          </w:tcPr>
          <w:p w14:paraId="30B6F4F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Maximum</w:t>
            </w:r>
          </w:p>
        </w:tc>
        <w:tc>
          <w:tcPr>
            <w:tcW w:w="2126" w:type="dxa"/>
            <w:tcBorders>
              <w:top w:val="nil"/>
              <w:left w:val="nil"/>
              <w:bottom w:val="nil"/>
              <w:right w:val="nil"/>
            </w:tcBorders>
            <w:vAlign w:val="center"/>
            <w:hideMark/>
          </w:tcPr>
          <w:p w14:paraId="75E1B82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496</w:t>
            </w:r>
          </w:p>
        </w:tc>
        <w:tc>
          <w:tcPr>
            <w:tcW w:w="1843" w:type="dxa"/>
            <w:tcBorders>
              <w:top w:val="nil"/>
              <w:left w:val="nil"/>
              <w:bottom w:val="nil"/>
              <w:right w:val="nil"/>
            </w:tcBorders>
            <w:vAlign w:val="center"/>
            <w:hideMark/>
          </w:tcPr>
          <w:p w14:paraId="6F6257A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634</w:t>
            </w:r>
          </w:p>
        </w:tc>
        <w:tc>
          <w:tcPr>
            <w:tcW w:w="992" w:type="dxa"/>
            <w:tcBorders>
              <w:top w:val="nil"/>
              <w:left w:val="nil"/>
              <w:bottom w:val="nil"/>
              <w:right w:val="nil"/>
            </w:tcBorders>
            <w:vAlign w:val="center"/>
          </w:tcPr>
          <w:p w14:paraId="2AC9976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2F1344D" w14:textId="77777777" w:rsidTr="008C4F4F">
        <w:tc>
          <w:tcPr>
            <w:tcW w:w="3411" w:type="dxa"/>
            <w:tcBorders>
              <w:top w:val="nil"/>
              <w:left w:val="nil"/>
              <w:bottom w:val="nil"/>
              <w:right w:val="nil"/>
            </w:tcBorders>
            <w:vAlign w:val="center"/>
            <w:hideMark/>
          </w:tcPr>
          <w:p w14:paraId="1C883F2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Minimum</w:t>
            </w:r>
          </w:p>
        </w:tc>
        <w:tc>
          <w:tcPr>
            <w:tcW w:w="2126" w:type="dxa"/>
            <w:tcBorders>
              <w:top w:val="nil"/>
              <w:left w:val="nil"/>
              <w:bottom w:val="nil"/>
              <w:right w:val="nil"/>
            </w:tcBorders>
            <w:vAlign w:val="center"/>
            <w:hideMark/>
          </w:tcPr>
          <w:p w14:paraId="31EB2A7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29</w:t>
            </w:r>
          </w:p>
        </w:tc>
        <w:tc>
          <w:tcPr>
            <w:tcW w:w="1843" w:type="dxa"/>
            <w:tcBorders>
              <w:top w:val="nil"/>
              <w:left w:val="nil"/>
              <w:bottom w:val="nil"/>
              <w:right w:val="nil"/>
            </w:tcBorders>
            <w:vAlign w:val="center"/>
            <w:hideMark/>
          </w:tcPr>
          <w:p w14:paraId="25C8B74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28</w:t>
            </w:r>
          </w:p>
        </w:tc>
        <w:tc>
          <w:tcPr>
            <w:tcW w:w="992" w:type="dxa"/>
            <w:tcBorders>
              <w:top w:val="nil"/>
              <w:left w:val="nil"/>
              <w:bottom w:val="nil"/>
              <w:right w:val="nil"/>
            </w:tcBorders>
            <w:vAlign w:val="center"/>
          </w:tcPr>
          <w:p w14:paraId="202CD4E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53E7065F" w14:textId="77777777" w:rsidTr="008C4F4F">
        <w:tc>
          <w:tcPr>
            <w:tcW w:w="3411" w:type="dxa"/>
            <w:tcBorders>
              <w:top w:val="nil"/>
              <w:left w:val="nil"/>
              <w:bottom w:val="nil"/>
              <w:right w:val="nil"/>
            </w:tcBorders>
            <w:vAlign w:val="center"/>
            <w:hideMark/>
          </w:tcPr>
          <w:p w14:paraId="2A70749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Etiology,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3736BAF9"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49AFB9A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7572E5C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2F516F55" w14:textId="77777777" w:rsidTr="008C4F4F">
        <w:tc>
          <w:tcPr>
            <w:tcW w:w="3411" w:type="dxa"/>
            <w:tcBorders>
              <w:top w:val="nil"/>
              <w:left w:val="nil"/>
              <w:bottom w:val="nil"/>
              <w:right w:val="nil"/>
            </w:tcBorders>
            <w:vAlign w:val="center"/>
            <w:hideMark/>
          </w:tcPr>
          <w:p w14:paraId="60EC51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Traumatic</w:t>
            </w:r>
          </w:p>
        </w:tc>
        <w:tc>
          <w:tcPr>
            <w:tcW w:w="2126" w:type="dxa"/>
            <w:tcBorders>
              <w:top w:val="nil"/>
              <w:left w:val="nil"/>
              <w:bottom w:val="nil"/>
              <w:right w:val="nil"/>
            </w:tcBorders>
            <w:vAlign w:val="center"/>
            <w:hideMark/>
          </w:tcPr>
          <w:p w14:paraId="65122AD4" w14:textId="650F9216"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(44.2)</w:t>
            </w:r>
          </w:p>
        </w:tc>
        <w:tc>
          <w:tcPr>
            <w:tcW w:w="1843" w:type="dxa"/>
            <w:tcBorders>
              <w:top w:val="nil"/>
              <w:left w:val="nil"/>
              <w:bottom w:val="nil"/>
              <w:right w:val="nil"/>
            </w:tcBorders>
            <w:vAlign w:val="center"/>
            <w:hideMark/>
          </w:tcPr>
          <w:p w14:paraId="0501F1A4"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12 (29.3)</w:t>
            </w:r>
          </w:p>
        </w:tc>
        <w:tc>
          <w:tcPr>
            <w:tcW w:w="992" w:type="dxa"/>
            <w:tcBorders>
              <w:top w:val="nil"/>
              <w:left w:val="nil"/>
              <w:bottom w:val="nil"/>
              <w:right w:val="nil"/>
            </w:tcBorders>
            <w:vAlign w:val="center"/>
            <w:hideMark/>
          </w:tcPr>
          <w:p w14:paraId="369FE64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0.007</w:t>
            </w:r>
          </w:p>
        </w:tc>
      </w:tr>
      <w:tr w:rsidR="008C4F4F" w:rsidRPr="00916CEB" w14:paraId="05B28326" w14:textId="77777777" w:rsidTr="008C4F4F">
        <w:tc>
          <w:tcPr>
            <w:tcW w:w="3411" w:type="dxa"/>
            <w:tcBorders>
              <w:top w:val="nil"/>
              <w:left w:val="nil"/>
              <w:bottom w:val="nil"/>
              <w:right w:val="nil"/>
            </w:tcBorders>
            <w:vAlign w:val="center"/>
            <w:hideMark/>
          </w:tcPr>
          <w:p w14:paraId="6228E54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Vascular</w:t>
            </w:r>
          </w:p>
        </w:tc>
        <w:tc>
          <w:tcPr>
            <w:tcW w:w="2126" w:type="dxa"/>
            <w:tcBorders>
              <w:top w:val="nil"/>
              <w:left w:val="nil"/>
              <w:bottom w:val="nil"/>
              <w:right w:val="nil"/>
            </w:tcBorders>
            <w:vAlign w:val="center"/>
            <w:hideMark/>
          </w:tcPr>
          <w:p w14:paraId="55F1712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20 (38.5)</w:t>
            </w:r>
          </w:p>
        </w:tc>
        <w:tc>
          <w:tcPr>
            <w:tcW w:w="1843" w:type="dxa"/>
            <w:tcBorders>
              <w:top w:val="nil"/>
              <w:left w:val="nil"/>
              <w:bottom w:val="nil"/>
              <w:right w:val="nil"/>
            </w:tcBorders>
            <w:vAlign w:val="center"/>
            <w:hideMark/>
          </w:tcPr>
          <w:p w14:paraId="2A8E7EC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28 (68.3)</w:t>
            </w:r>
          </w:p>
        </w:tc>
        <w:tc>
          <w:tcPr>
            <w:tcW w:w="992" w:type="dxa"/>
            <w:tcBorders>
              <w:top w:val="nil"/>
              <w:left w:val="nil"/>
              <w:bottom w:val="nil"/>
              <w:right w:val="nil"/>
            </w:tcBorders>
            <w:vAlign w:val="center"/>
          </w:tcPr>
          <w:p w14:paraId="37A3103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01D9378" w14:textId="77777777" w:rsidTr="008C4F4F">
        <w:tc>
          <w:tcPr>
            <w:tcW w:w="3411" w:type="dxa"/>
            <w:tcBorders>
              <w:top w:val="nil"/>
              <w:left w:val="nil"/>
              <w:bottom w:val="nil"/>
              <w:right w:val="nil"/>
            </w:tcBorders>
            <w:vAlign w:val="center"/>
            <w:hideMark/>
          </w:tcPr>
          <w:p w14:paraId="2C5E08D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Anoxic</w:t>
            </w:r>
          </w:p>
        </w:tc>
        <w:tc>
          <w:tcPr>
            <w:tcW w:w="2126" w:type="dxa"/>
            <w:tcBorders>
              <w:top w:val="nil"/>
              <w:left w:val="nil"/>
              <w:bottom w:val="nil"/>
              <w:right w:val="nil"/>
            </w:tcBorders>
            <w:vAlign w:val="center"/>
            <w:hideMark/>
          </w:tcPr>
          <w:p w14:paraId="2E87121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(17.3)</w:t>
            </w:r>
          </w:p>
        </w:tc>
        <w:tc>
          <w:tcPr>
            <w:tcW w:w="1843" w:type="dxa"/>
            <w:tcBorders>
              <w:top w:val="nil"/>
              <w:left w:val="nil"/>
              <w:bottom w:val="nil"/>
              <w:right w:val="nil"/>
            </w:tcBorders>
            <w:vAlign w:val="center"/>
            <w:hideMark/>
          </w:tcPr>
          <w:p w14:paraId="0ECE470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 (2.4)</w:t>
            </w:r>
          </w:p>
        </w:tc>
        <w:tc>
          <w:tcPr>
            <w:tcW w:w="992" w:type="dxa"/>
            <w:tcBorders>
              <w:top w:val="nil"/>
              <w:left w:val="nil"/>
              <w:bottom w:val="nil"/>
              <w:right w:val="nil"/>
            </w:tcBorders>
            <w:vAlign w:val="center"/>
          </w:tcPr>
          <w:p w14:paraId="1A880B1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432373C7" w14:textId="77777777" w:rsidTr="008C4F4F">
        <w:tc>
          <w:tcPr>
            <w:tcW w:w="3411" w:type="dxa"/>
            <w:tcBorders>
              <w:top w:val="nil"/>
              <w:left w:val="nil"/>
              <w:bottom w:val="nil"/>
              <w:right w:val="nil"/>
            </w:tcBorders>
            <w:vAlign w:val="center"/>
            <w:hideMark/>
          </w:tcPr>
          <w:p w14:paraId="39AF4BF2" w14:textId="36DAFE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GCS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1501453B" w14:textId="1FDE7E43"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 (4,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w:t>
            </w:r>
          </w:p>
        </w:tc>
        <w:tc>
          <w:tcPr>
            <w:tcW w:w="1843" w:type="dxa"/>
            <w:tcBorders>
              <w:top w:val="nil"/>
              <w:left w:val="nil"/>
              <w:bottom w:val="nil"/>
              <w:right w:val="nil"/>
            </w:tcBorders>
            <w:vAlign w:val="center"/>
            <w:hideMark/>
          </w:tcPr>
          <w:p w14:paraId="6CC99264" w14:textId="359E9C05"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(7.5,</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10)</w:t>
            </w:r>
          </w:p>
        </w:tc>
        <w:tc>
          <w:tcPr>
            <w:tcW w:w="992" w:type="dxa"/>
            <w:tcBorders>
              <w:top w:val="nil"/>
              <w:left w:val="nil"/>
              <w:bottom w:val="nil"/>
              <w:right w:val="nil"/>
            </w:tcBorders>
            <w:vAlign w:val="center"/>
            <w:hideMark/>
          </w:tcPr>
          <w:p w14:paraId="0C01FBBF" w14:textId="20D430D4"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4EB65831" w14:textId="77777777" w:rsidTr="008C4F4F">
        <w:tc>
          <w:tcPr>
            <w:tcW w:w="3411" w:type="dxa"/>
            <w:tcBorders>
              <w:top w:val="nil"/>
              <w:left w:val="nil"/>
              <w:bottom w:val="nil"/>
              <w:right w:val="nil"/>
            </w:tcBorders>
            <w:vAlign w:val="center"/>
            <w:hideMark/>
          </w:tcPr>
          <w:p w14:paraId="421D6545" w14:textId="0A7222EA"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7CC2E8F2" w14:textId="0556BF84"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2.5 (1,</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5)</w:t>
            </w:r>
          </w:p>
        </w:tc>
        <w:tc>
          <w:tcPr>
            <w:tcW w:w="1843" w:type="dxa"/>
            <w:tcBorders>
              <w:top w:val="nil"/>
              <w:left w:val="nil"/>
              <w:bottom w:val="nil"/>
              <w:right w:val="nil"/>
            </w:tcBorders>
            <w:vAlign w:val="center"/>
            <w:hideMark/>
          </w:tcPr>
          <w:p w14:paraId="5C6F86CC" w14:textId="53CD482D"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(6,</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12)</w:t>
            </w:r>
          </w:p>
        </w:tc>
        <w:tc>
          <w:tcPr>
            <w:tcW w:w="992" w:type="dxa"/>
            <w:tcBorders>
              <w:top w:val="nil"/>
              <w:left w:val="nil"/>
              <w:bottom w:val="nil"/>
              <w:right w:val="nil"/>
            </w:tcBorders>
            <w:vAlign w:val="center"/>
            <w:hideMark/>
          </w:tcPr>
          <w:p w14:paraId="3D9315C1" w14:textId="0761F3A9"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66FAF853" w14:textId="77777777" w:rsidTr="008C4F4F">
        <w:tc>
          <w:tcPr>
            <w:tcW w:w="3411" w:type="dxa"/>
            <w:tcBorders>
              <w:top w:val="nil"/>
              <w:left w:val="nil"/>
              <w:bottom w:val="nil"/>
              <w:right w:val="nil"/>
            </w:tcBorders>
            <w:vAlign w:val="center"/>
            <w:hideMark/>
          </w:tcPr>
          <w:p w14:paraId="446229CA" w14:textId="0390C688" w:rsidR="008C4F4F" w:rsidRPr="00916CEB" w:rsidRDefault="008C4F4F" w:rsidP="003872A9">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score</w:t>
            </w:r>
            <w:r w:rsidR="00240F9E"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 xml:space="preserve">change at </w:t>
            </w:r>
            <w:r w:rsidR="003872A9">
              <w:rPr>
                <w:rFonts w:ascii="Book Antiqua" w:eastAsia="宋体" w:hAnsi="Book Antiqua" w:cs="Times New Roman"/>
                <w:kern w:val="0"/>
                <w:sz w:val="24"/>
                <w:szCs w:val="24"/>
              </w:rPr>
              <w:t>1</w:t>
            </w:r>
            <w:r w:rsidR="003872A9"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mo, median (Q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04EA09FF" w14:textId="40E5AAB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 (3,</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7)</w:t>
            </w:r>
          </w:p>
        </w:tc>
        <w:tc>
          <w:tcPr>
            <w:tcW w:w="1843" w:type="dxa"/>
            <w:tcBorders>
              <w:top w:val="nil"/>
              <w:left w:val="nil"/>
              <w:bottom w:val="nil"/>
              <w:right w:val="nil"/>
            </w:tcBorders>
            <w:vAlign w:val="center"/>
            <w:hideMark/>
          </w:tcPr>
          <w:p w14:paraId="218E266C" w14:textId="45D2F390"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14 (10,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19)</w:t>
            </w:r>
          </w:p>
        </w:tc>
        <w:tc>
          <w:tcPr>
            <w:tcW w:w="992" w:type="dxa"/>
            <w:tcBorders>
              <w:top w:val="nil"/>
              <w:left w:val="nil"/>
              <w:bottom w:val="nil"/>
              <w:right w:val="nil"/>
            </w:tcBorders>
            <w:vAlign w:val="center"/>
            <w:hideMark/>
          </w:tcPr>
          <w:p w14:paraId="6564CC35" w14:textId="48D6C749"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2B89A2C8" w14:textId="77777777" w:rsidTr="008C4F4F">
        <w:tc>
          <w:tcPr>
            <w:tcW w:w="3411" w:type="dxa"/>
            <w:tcBorders>
              <w:top w:val="nil"/>
              <w:left w:val="nil"/>
              <w:bottom w:val="nil"/>
              <w:right w:val="nil"/>
            </w:tcBorders>
            <w:vAlign w:val="center"/>
            <w:hideMark/>
          </w:tcPr>
          <w:p w14:paraId="451577A5" w14:textId="585380B5"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score</w:t>
            </w:r>
            <w:r w:rsidR="00240F9E"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change at 3 mo, median</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25</w:t>
            </w:r>
            <w:r w:rsidRPr="00916CEB">
              <w:rPr>
                <w:rFonts w:ascii="Book Antiqua" w:eastAsia="宋体" w:hAnsi="Book Antiqua" w:cs="Times New Roman"/>
                <w:kern w:val="0"/>
                <w:sz w:val="24"/>
                <w:szCs w:val="24"/>
              </w:rPr>
              <w: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Q</w:t>
            </w:r>
            <w:r w:rsidRPr="00916CEB">
              <w:rPr>
                <w:rFonts w:ascii="Book Antiqua" w:eastAsia="宋体" w:hAnsi="Book Antiqua" w:cs="Times New Roman"/>
                <w:kern w:val="0"/>
                <w:sz w:val="24"/>
                <w:szCs w:val="24"/>
                <w:vertAlign w:val="subscript"/>
              </w:rPr>
              <w:t>75</w:t>
            </w:r>
            <w:r w:rsidRPr="00916CEB">
              <w:rPr>
                <w:rFonts w:ascii="Book Antiqua" w:eastAsia="宋体" w:hAnsi="Book Antiqua" w:cs="Times New Roman"/>
                <w:kern w:val="0"/>
                <w:sz w:val="24"/>
                <w:szCs w:val="24"/>
              </w:rPr>
              <w:t>)</w:t>
            </w:r>
          </w:p>
        </w:tc>
        <w:tc>
          <w:tcPr>
            <w:tcW w:w="2126" w:type="dxa"/>
            <w:tcBorders>
              <w:top w:val="nil"/>
              <w:left w:val="nil"/>
              <w:bottom w:val="nil"/>
              <w:right w:val="nil"/>
            </w:tcBorders>
            <w:vAlign w:val="center"/>
            <w:hideMark/>
          </w:tcPr>
          <w:p w14:paraId="639BD991" w14:textId="5F9DF75C"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(4,</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8)</w:t>
            </w:r>
          </w:p>
        </w:tc>
        <w:tc>
          <w:tcPr>
            <w:tcW w:w="1843" w:type="dxa"/>
            <w:tcBorders>
              <w:top w:val="nil"/>
              <w:left w:val="nil"/>
              <w:bottom w:val="nil"/>
              <w:right w:val="nil"/>
            </w:tcBorders>
            <w:vAlign w:val="center"/>
            <w:hideMark/>
          </w:tcPr>
          <w:p w14:paraId="6CF68DB4" w14:textId="412E0E82"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20</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(17,</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22)</w:t>
            </w:r>
          </w:p>
        </w:tc>
        <w:tc>
          <w:tcPr>
            <w:tcW w:w="992" w:type="dxa"/>
            <w:tcBorders>
              <w:top w:val="nil"/>
              <w:left w:val="nil"/>
              <w:bottom w:val="nil"/>
              <w:right w:val="nil"/>
            </w:tcBorders>
            <w:vAlign w:val="center"/>
            <w:hideMark/>
          </w:tcPr>
          <w:p w14:paraId="49A72029" w14:textId="72A80B8A"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21B01600" w14:textId="77777777" w:rsidTr="008C4F4F">
        <w:tc>
          <w:tcPr>
            <w:tcW w:w="3411" w:type="dxa"/>
            <w:tcBorders>
              <w:top w:val="nil"/>
              <w:left w:val="nil"/>
              <w:bottom w:val="nil"/>
              <w:right w:val="nil"/>
            </w:tcBorders>
            <w:vAlign w:val="center"/>
            <w:hideMark/>
          </w:tcPr>
          <w:p w14:paraId="5A369CF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Diagnosis,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7C315093"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0AED203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45F9F81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4236A047" w14:textId="77777777" w:rsidTr="008C4F4F">
        <w:tc>
          <w:tcPr>
            <w:tcW w:w="3411" w:type="dxa"/>
            <w:tcBorders>
              <w:top w:val="nil"/>
              <w:left w:val="nil"/>
              <w:bottom w:val="nil"/>
              <w:right w:val="nil"/>
            </w:tcBorders>
            <w:vAlign w:val="center"/>
            <w:hideMark/>
          </w:tcPr>
          <w:p w14:paraId="7B48D0F1" w14:textId="704CFBE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VS/UWS</w:t>
            </w:r>
          </w:p>
        </w:tc>
        <w:tc>
          <w:tcPr>
            <w:tcW w:w="2126" w:type="dxa"/>
            <w:tcBorders>
              <w:top w:val="nil"/>
              <w:left w:val="nil"/>
              <w:bottom w:val="nil"/>
              <w:right w:val="nil"/>
            </w:tcBorders>
            <w:vAlign w:val="center"/>
            <w:hideMark/>
          </w:tcPr>
          <w:p w14:paraId="3384B0A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47 (90.4)</w:t>
            </w:r>
          </w:p>
        </w:tc>
        <w:tc>
          <w:tcPr>
            <w:tcW w:w="1843" w:type="dxa"/>
            <w:tcBorders>
              <w:top w:val="nil"/>
              <w:left w:val="nil"/>
              <w:bottom w:val="nil"/>
              <w:right w:val="nil"/>
            </w:tcBorders>
            <w:vAlign w:val="center"/>
            <w:hideMark/>
          </w:tcPr>
          <w:p w14:paraId="047AB1BF"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15 (36.6)</w:t>
            </w:r>
          </w:p>
        </w:tc>
        <w:tc>
          <w:tcPr>
            <w:tcW w:w="992" w:type="dxa"/>
            <w:tcBorders>
              <w:top w:val="nil"/>
              <w:left w:val="nil"/>
              <w:bottom w:val="nil"/>
              <w:right w:val="nil"/>
            </w:tcBorders>
            <w:vAlign w:val="center"/>
            <w:hideMark/>
          </w:tcPr>
          <w:p w14:paraId="72019824" w14:textId="2A786D90"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4AF7BC4A" w14:textId="77777777" w:rsidTr="008C4F4F">
        <w:tc>
          <w:tcPr>
            <w:tcW w:w="3411" w:type="dxa"/>
            <w:tcBorders>
              <w:top w:val="nil"/>
              <w:left w:val="nil"/>
              <w:bottom w:val="nil"/>
              <w:right w:val="nil"/>
            </w:tcBorders>
            <w:vAlign w:val="center"/>
            <w:hideMark/>
          </w:tcPr>
          <w:p w14:paraId="44AF9FBB" w14:textId="54696D3E"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MCS-</w:t>
            </w:r>
          </w:p>
        </w:tc>
        <w:tc>
          <w:tcPr>
            <w:tcW w:w="2126" w:type="dxa"/>
            <w:tcBorders>
              <w:top w:val="nil"/>
              <w:left w:val="nil"/>
              <w:bottom w:val="nil"/>
              <w:right w:val="nil"/>
            </w:tcBorders>
            <w:vAlign w:val="center"/>
            <w:hideMark/>
          </w:tcPr>
          <w:p w14:paraId="208F9DE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5 (9.6)</w:t>
            </w:r>
          </w:p>
        </w:tc>
        <w:tc>
          <w:tcPr>
            <w:tcW w:w="1843" w:type="dxa"/>
            <w:tcBorders>
              <w:top w:val="nil"/>
              <w:left w:val="nil"/>
              <w:bottom w:val="nil"/>
              <w:right w:val="nil"/>
            </w:tcBorders>
            <w:vAlign w:val="center"/>
            <w:hideMark/>
          </w:tcPr>
          <w:p w14:paraId="40A98002"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17 (41.5)</w:t>
            </w:r>
          </w:p>
        </w:tc>
        <w:tc>
          <w:tcPr>
            <w:tcW w:w="992" w:type="dxa"/>
            <w:tcBorders>
              <w:top w:val="nil"/>
              <w:left w:val="nil"/>
              <w:bottom w:val="nil"/>
              <w:right w:val="nil"/>
            </w:tcBorders>
            <w:vAlign w:val="center"/>
          </w:tcPr>
          <w:p w14:paraId="41A0A571"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AF6DA16" w14:textId="77777777" w:rsidTr="008C4F4F">
        <w:tc>
          <w:tcPr>
            <w:tcW w:w="3411" w:type="dxa"/>
            <w:tcBorders>
              <w:top w:val="nil"/>
              <w:left w:val="nil"/>
              <w:bottom w:val="nil"/>
              <w:right w:val="nil"/>
            </w:tcBorders>
            <w:vAlign w:val="center"/>
            <w:hideMark/>
          </w:tcPr>
          <w:p w14:paraId="1CFF2D5D" w14:textId="6B90BB90"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MCS+</w:t>
            </w:r>
          </w:p>
        </w:tc>
        <w:tc>
          <w:tcPr>
            <w:tcW w:w="2126" w:type="dxa"/>
            <w:tcBorders>
              <w:top w:val="nil"/>
              <w:left w:val="nil"/>
              <w:bottom w:val="nil"/>
              <w:right w:val="nil"/>
            </w:tcBorders>
            <w:vAlign w:val="center"/>
            <w:hideMark/>
          </w:tcPr>
          <w:p w14:paraId="047C116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nil"/>
              <w:right w:val="nil"/>
            </w:tcBorders>
            <w:vAlign w:val="center"/>
            <w:hideMark/>
          </w:tcPr>
          <w:p w14:paraId="26B4038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9 (22.0)</w:t>
            </w:r>
          </w:p>
        </w:tc>
        <w:tc>
          <w:tcPr>
            <w:tcW w:w="992" w:type="dxa"/>
            <w:tcBorders>
              <w:top w:val="nil"/>
              <w:left w:val="nil"/>
              <w:bottom w:val="nil"/>
              <w:right w:val="nil"/>
            </w:tcBorders>
            <w:vAlign w:val="center"/>
          </w:tcPr>
          <w:p w14:paraId="62F8B9A5"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50FCFA4" w14:textId="77777777" w:rsidTr="008C4F4F">
        <w:tc>
          <w:tcPr>
            <w:tcW w:w="3411" w:type="dxa"/>
            <w:tcBorders>
              <w:top w:val="nil"/>
              <w:left w:val="nil"/>
              <w:bottom w:val="nil"/>
              <w:right w:val="nil"/>
            </w:tcBorders>
            <w:vAlign w:val="center"/>
            <w:hideMark/>
          </w:tcPr>
          <w:p w14:paraId="6B197474" w14:textId="3F328051"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GOS</w:t>
            </w:r>
            <w:r w:rsidR="00240F9E">
              <w:rPr>
                <w:rFonts w:ascii="Book Antiqua" w:eastAsia="宋体" w:hAnsi="Book Antiqua" w:cs="Times New Roman"/>
                <w:kern w:val="0"/>
                <w:sz w:val="24"/>
                <w:szCs w:val="24"/>
              </w:rPr>
              <w:t xml:space="preserve"> outcome</w:t>
            </w:r>
            <w:r w:rsidRPr="00916CEB">
              <w:rPr>
                <w:rFonts w:ascii="Book Antiqua" w:eastAsia="宋体" w:hAnsi="Book Antiqua" w:cs="Times New Roman"/>
                <w:kern w:val="0"/>
                <w:sz w:val="24"/>
                <w:szCs w:val="24"/>
              </w:rPr>
              <w:t xml:space="preserve">, </w:t>
            </w:r>
            <w:r w:rsidRPr="00916CEB">
              <w:rPr>
                <w:rFonts w:ascii="Book Antiqua" w:eastAsia="宋体" w:hAnsi="Book Antiqua" w:cs="Times New Roman"/>
                <w:i/>
                <w:iCs/>
                <w:kern w:val="0"/>
                <w:sz w:val="24"/>
                <w:szCs w:val="24"/>
              </w:rPr>
              <w:t>n</w:t>
            </w:r>
            <w:r w:rsidRPr="00916CEB">
              <w:rPr>
                <w:rFonts w:ascii="Book Antiqua" w:eastAsia="宋体" w:hAnsi="Book Antiqua" w:cs="Times New Roman"/>
                <w:kern w:val="0"/>
                <w:sz w:val="24"/>
                <w:szCs w:val="24"/>
              </w:rPr>
              <w:t xml:space="preserve"> (%)</w:t>
            </w:r>
          </w:p>
        </w:tc>
        <w:tc>
          <w:tcPr>
            <w:tcW w:w="2126" w:type="dxa"/>
            <w:tcBorders>
              <w:top w:val="nil"/>
              <w:left w:val="nil"/>
              <w:bottom w:val="nil"/>
              <w:right w:val="nil"/>
            </w:tcBorders>
            <w:vAlign w:val="center"/>
          </w:tcPr>
          <w:p w14:paraId="4A9566B9"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1843" w:type="dxa"/>
            <w:tcBorders>
              <w:top w:val="nil"/>
              <w:left w:val="nil"/>
              <w:bottom w:val="nil"/>
              <w:right w:val="nil"/>
            </w:tcBorders>
            <w:vAlign w:val="center"/>
          </w:tcPr>
          <w:p w14:paraId="6092A64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c>
          <w:tcPr>
            <w:tcW w:w="992" w:type="dxa"/>
            <w:tcBorders>
              <w:top w:val="nil"/>
              <w:left w:val="nil"/>
              <w:bottom w:val="nil"/>
              <w:right w:val="nil"/>
            </w:tcBorders>
            <w:vAlign w:val="center"/>
          </w:tcPr>
          <w:p w14:paraId="750251FA"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626F178" w14:textId="77777777" w:rsidTr="008C4F4F">
        <w:tc>
          <w:tcPr>
            <w:tcW w:w="3411" w:type="dxa"/>
            <w:tcBorders>
              <w:top w:val="nil"/>
              <w:left w:val="nil"/>
              <w:bottom w:val="nil"/>
              <w:right w:val="nil"/>
            </w:tcBorders>
            <w:vAlign w:val="center"/>
            <w:hideMark/>
          </w:tcPr>
          <w:p w14:paraId="7A9DAF1A" w14:textId="690FF6AA"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Death (1)</w:t>
            </w:r>
          </w:p>
        </w:tc>
        <w:tc>
          <w:tcPr>
            <w:tcW w:w="2126" w:type="dxa"/>
            <w:tcBorders>
              <w:top w:val="nil"/>
              <w:left w:val="nil"/>
              <w:bottom w:val="nil"/>
              <w:right w:val="nil"/>
            </w:tcBorders>
            <w:vAlign w:val="center"/>
            <w:hideMark/>
          </w:tcPr>
          <w:p w14:paraId="0E53614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6 (11.5)</w:t>
            </w:r>
          </w:p>
        </w:tc>
        <w:tc>
          <w:tcPr>
            <w:tcW w:w="1843" w:type="dxa"/>
            <w:tcBorders>
              <w:top w:val="nil"/>
              <w:left w:val="nil"/>
              <w:bottom w:val="nil"/>
              <w:right w:val="nil"/>
            </w:tcBorders>
            <w:vAlign w:val="center"/>
            <w:hideMark/>
          </w:tcPr>
          <w:p w14:paraId="2FC77267"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 (2.4)</w:t>
            </w:r>
          </w:p>
        </w:tc>
        <w:tc>
          <w:tcPr>
            <w:tcW w:w="992" w:type="dxa"/>
            <w:tcBorders>
              <w:top w:val="nil"/>
              <w:left w:val="nil"/>
              <w:bottom w:val="nil"/>
              <w:right w:val="nil"/>
            </w:tcBorders>
            <w:vAlign w:val="center"/>
            <w:hideMark/>
          </w:tcPr>
          <w:p w14:paraId="117CA732" w14:textId="7213B8B1"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&lt;</w:t>
            </w:r>
            <w:r w:rsidR="00CC059F" w:rsidRPr="00916CEB">
              <w:rPr>
                <w:rFonts w:ascii="Book Antiqua" w:eastAsia="宋体" w:hAnsi="Book Antiqua" w:cs="Times New Roman"/>
                <w:color w:val="000000" w:themeColor="text1"/>
                <w:kern w:val="0"/>
                <w:sz w:val="24"/>
                <w:szCs w:val="24"/>
              </w:rPr>
              <w:t xml:space="preserve"> </w:t>
            </w:r>
            <w:r w:rsidRPr="00916CEB">
              <w:rPr>
                <w:rFonts w:ascii="Book Antiqua" w:eastAsia="宋体" w:hAnsi="Book Antiqua" w:cs="Times New Roman"/>
                <w:color w:val="000000" w:themeColor="text1"/>
                <w:kern w:val="0"/>
                <w:sz w:val="24"/>
                <w:szCs w:val="24"/>
              </w:rPr>
              <w:t>0.001</w:t>
            </w:r>
          </w:p>
        </w:tc>
      </w:tr>
      <w:tr w:rsidR="008C4F4F" w:rsidRPr="00916CEB" w14:paraId="03E350D4" w14:textId="77777777" w:rsidTr="008C4F4F">
        <w:tc>
          <w:tcPr>
            <w:tcW w:w="3411" w:type="dxa"/>
            <w:tcBorders>
              <w:top w:val="nil"/>
              <w:left w:val="nil"/>
              <w:bottom w:val="nil"/>
              <w:right w:val="nil"/>
            </w:tcBorders>
            <w:vAlign w:val="center"/>
            <w:hideMark/>
          </w:tcPr>
          <w:p w14:paraId="4F0A6D4C" w14:textId="2476D14B" w:rsidR="008C4F4F" w:rsidRPr="00916CEB" w:rsidRDefault="008C4F4F" w:rsidP="00916CEB">
            <w:pPr>
              <w:snapToGrid w:val="0"/>
              <w:spacing w:after="0" w:line="360" w:lineRule="auto"/>
              <w:ind w:firstLineChars="100" w:firstLine="240"/>
              <w:rPr>
                <w:rFonts w:ascii="Book Antiqua" w:hAnsi="Book Antiqua" w:cs="Times New Roman"/>
                <w:b/>
                <w:sz w:val="24"/>
                <w:szCs w:val="24"/>
              </w:rPr>
            </w:pPr>
            <w:r w:rsidRPr="00916CEB">
              <w:rPr>
                <w:rFonts w:ascii="Book Antiqua" w:eastAsia="宋体" w:hAnsi="Book Antiqua" w:cs="Times New Roman"/>
                <w:kern w:val="0"/>
                <w:sz w:val="24"/>
                <w:szCs w:val="24"/>
              </w:rPr>
              <w:t>VS/UWS (2)</w:t>
            </w:r>
          </w:p>
        </w:tc>
        <w:tc>
          <w:tcPr>
            <w:tcW w:w="2126" w:type="dxa"/>
            <w:tcBorders>
              <w:top w:val="nil"/>
              <w:left w:val="nil"/>
              <w:bottom w:val="nil"/>
              <w:right w:val="nil"/>
            </w:tcBorders>
            <w:vAlign w:val="center"/>
            <w:hideMark/>
          </w:tcPr>
          <w:p w14:paraId="5E0FDB3E"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35 (67.3)</w:t>
            </w:r>
          </w:p>
        </w:tc>
        <w:tc>
          <w:tcPr>
            <w:tcW w:w="1843" w:type="dxa"/>
            <w:tcBorders>
              <w:top w:val="nil"/>
              <w:left w:val="nil"/>
              <w:bottom w:val="nil"/>
              <w:right w:val="nil"/>
            </w:tcBorders>
            <w:vAlign w:val="center"/>
            <w:hideMark/>
          </w:tcPr>
          <w:p w14:paraId="215AC32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992" w:type="dxa"/>
            <w:tcBorders>
              <w:top w:val="nil"/>
              <w:left w:val="nil"/>
              <w:bottom w:val="nil"/>
              <w:right w:val="nil"/>
            </w:tcBorders>
          </w:tcPr>
          <w:p w14:paraId="31FE4D2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05261DD0" w14:textId="77777777" w:rsidTr="008C4F4F">
        <w:tc>
          <w:tcPr>
            <w:tcW w:w="3411" w:type="dxa"/>
            <w:tcBorders>
              <w:top w:val="nil"/>
              <w:left w:val="nil"/>
              <w:bottom w:val="nil"/>
              <w:right w:val="nil"/>
            </w:tcBorders>
            <w:vAlign w:val="center"/>
            <w:hideMark/>
          </w:tcPr>
          <w:p w14:paraId="42A07F33" w14:textId="641CFF6F"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Severe</w:t>
            </w:r>
            <w:r w:rsidR="00240F9E">
              <w:rPr>
                <w:rFonts w:ascii="Book Antiqua" w:eastAsia="宋体" w:hAnsi="Book Antiqua" w:cs="Times New Roman"/>
                <w:kern w:val="0"/>
                <w:sz w:val="24"/>
                <w:szCs w:val="24"/>
              </w:rPr>
              <w:t xml:space="preserve"> d</w:t>
            </w:r>
            <w:r w:rsidRPr="00916CEB">
              <w:rPr>
                <w:rFonts w:ascii="Book Antiqua" w:eastAsia="宋体" w:hAnsi="Book Antiqua" w:cs="Times New Roman"/>
                <w:kern w:val="0"/>
                <w:sz w:val="24"/>
                <w:szCs w:val="24"/>
              </w:rPr>
              <w:t>isability (3)</w:t>
            </w:r>
          </w:p>
        </w:tc>
        <w:tc>
          <w:tcPr>
            <w:tcW w:w="2126" w:type="dxa"/>
            <w:tcBorders>
              <w:top w:val="nil"/>
              <w:left w:val="nil"/>
              <w:bottom w:val="nil"/>
              <w:right w:val="nil"/>
            </w:tcBorders>
            <w:vAlign w:val="center"/>
            <w:hideMark/>
          </w:tcPr>
          <w:p w14:paraId="223CAB7C"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11 (21.2)</w:t>
            </w:r>
          </w:p>
        </w:tc>
        <w:tc>
          <w:tcPr>
            <w:tcW w:w="1843" w:type="dxa"/>
            <w:tcBorders>
              <w:top w:val="nil"/>
              <w:left w:val="nil"/>
              <w:bottom w:val="nil"/>
              <w:right w:val="nil"/>
            </w:tcBorders>
            <w:vAlign w:val="center"/>
            <w:hideMark/>
          </w:tcPr>
          <w:p w14:paraId="0C8B735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13 (31.7)</w:t>
            </w:r>
          </w:p>
        </w:tc>
        <w:tc>
          <w:tcPr>
            <w:tcW w:w="992" w:type="dxa"/>
            <w:tcBorders>
              <w:top w:val="nil"/>
              <w:left w:val="nil"/>
              <w:bottom w:val="nil"/>
              <w:right w:val="nil"/>
            </w:tcBorders>
          </w:tcPr>
          <w:p w14:paraId="5CD57CEB"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72FEBF52" w14:textId="77777777" w:rsidTr="008C4F4F">
        <w:tc>
          <w:tcPr>
            <w:tcW w:w="3411" w:type="dxa"/>
            <w:tcBorders>
              <w:top w:val="nil"/>
              <w:left w:val="nil"/>
              <w:bottom w:val="nil"/>
              <w:right w:val="nil"/>
            </w:tcBorders>
            <w:vAlign w:val="center"/>
            <w:hideMark/>
          </w:tcPr>
          <w:p w14:paraId="22527142" w14:textId="47802FB9" w:rsidR="008C4F4F" w:rsidRPr="00916CEB" w:rsidRDefault="008C4F4F" w:rsidP="00240F9E">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Moderate </w:t>
            </w:r>
            <w:r w:rsidR="00240F9E">
              <w:rPr>
                <w:rFonts w:ascii="Book Antiqua" w:eastAsia="宋体" w:hAnsi="Book Antiqua" w:cs="Times New Roman"/>
                <w:kern w:val="0"/>
                <w:sz w:val="24"/>
                <w:szCs w:val="24"/>
              </w:rPr>
              <w:t>d</w:t>
            </w:r>
            <w:r w:rsidR="00240F9E" w:rsidRPr="00916CEB">
              <w:rPr>
                <w:rFonts w:ascii="Book Antiqua" w:eastAsia="宋体" w:hAnsi="Book Antiqua" w:cs="Times New Roman"/>
                <w:kern w:val="0"/>
                <w:sz w:val="24"/>
                <w:szCs w:val="24"/>
              </w:rPr>
              <w:t xml:space="preserve">isability </w:t>
            </w:r>
            <w:r w:rsidRPr="00916CEB">
              <w:rPr>
                <w:rFonts w:ascii="Book Antiqua" w:eastAsia="宋体" w:hAnsi="Book Antiqua" w:cs="Times New Roman"/>
                <w:kern w:val="0"/>
                <w:sz w:val="24"/>
                <w:szCs w:val="24"/>
              </w:rPr>
              <w:t>(4)</w:t>
            </w:r>
          </w:p>
        </w:tc>
        <w:tc>
          <w:tcPr>
            <w:tcW w:w="2126" w:type="dxa"/>
            <w:tcBorders>
              <w:top w:val="nil"/>
              <w:left w:val="nil"/>
              <w:bottom w:val="nil"/>
              <w:right w:val="nil"/>
            </w:tcBorders>
            <w:vAlign w:val="center"/>
            <w:hideMark/>
          </w:tcPr>
          <w:p w14:paraId="4FCFA96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nil"/>
              <w:right w:val="nil"/>
            </w:tcBorders>
            <w:vAlign w:val="center"/>
            <w:hideMark/>
          </w:tcPr>
          <w:p w14:paraId="6CA27F46"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16 (39.0)</w:t>
            </w:r>
          </w:p>
        </w:tc>
        <w:tc>
          <w:tcPr>
            <w:tcW w:w="992" w:type="dxa"/>
            <w:tcBorders>
              <w:top w:val="nil"/>
              <w:left w:val="nil"/>
              <w:bottom w:val="nil"/>
              <w:right w:val="nil"/>
            </w:tcBorders>
          </w:tcPr>
          <w:p w14:paraId="30F99CB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r w:rsidR="008C4F4F" w:rsidRPr="00916CEB" w14:paraId="1B1092F1" w14:textId="77777777" w:rsidTr="008C4F4F">
        <w:tc>
          <w:tcPr>
            <w:tcW w:w="3411" w:type="dxa"/>
            <w:tcBorders>
              <w:top w:val="nil"/>
              <w:left w:val="nil"/>
              <w:bottom w:val="single" w:sz="4" w:space="0" w:color="auto"/>
              <w:right w:val="nil"/>
            </w:tcBorders>
            <w:vAlign w:val="center"/>
            <w:hideMark/>
          </w:tcPr>
          <w:p w14:paraId="31FEA3A0" w14:textId="4771C15C"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Good (5)</w:t>
            </w:r>
          </w:p>
        </w:tc>
        <w:tc>
          <w:tcPr>
            <w:tcW w:w="2126" w:type="dxa"/>
            <w:tcBorders>
              <w:top w:val="nil"/>
              <w:left w:val="nil"/>
              <w:bottom w:val="single" w:sz="4" w:space="0" w:color="auto"/>
              <w:right w:val="nil"/>
            </w:tcBorders>
            <w:vAlign w:val="center"/>
            <w:hideMark/>
          </w:tcPr>
          <w:p w14:paraId="10D80E1D"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0</w:t>
            </w:r>
          </w:p>
        </w:tc>
        <w:tc>
          <w:tcPr>
            <w:tcW w:w="1843" w:type="dxa"/>
            <w:tcBorders>
              <w:top w:val="nil"/>
              <w:left w:val="nil"/>
              <w:bottom w:val="single" w:sz="4" w:space="0" w:color="auto"/>
              <w:right w:val="nil"/>
            </w:tcBorders>
            <w:vAlign w:val="center"/>
            <w:hideMark/>
          </w:tcPr>
          <w:p w14:paraId="4BA231F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r w:rsidRPr="00916CEB">
              <w:rPr>
                <w:rFonts w:ascii="Book Antiqua" w:eastAsia="宋体" w:hAnsi="Book Antiqua" w:cs="Times New Roman"/>
                <w:color w:val="000000" w:themeColor="text1"/>
                <w:kern w:val="0"/>
                <w:sz w:val="24"/>
                <w:szCs w:val="24"/>
              </w:rPr>
              <w:t>11 (26.8)</w:t>
            </w:r>
          </w:p>
        </w:tc>
        <w:tc>
          <w:tcPr>
            <w:tcW w:w="992" w:type="dxa"/>
            <w:tcBorders>
              <w:top w:val="nil"/>
              <w:left w:val="nil"/>
              <w:bottom w:val="single" w:sz="4" w:space="0" w:color="auto"/>
              <w:right w:val="nil"/>
            </w:tcBorders>
          </w:tcPr>
          <w:p w14:paraId="2863E338" w14:textId="77777777" w:rsidR="008C4F4F" w:rsidRPr="00916CEB" w:rsidRDefault="008C4F4F" w:rsidP="00916CEB">
            <w:pPr>
              <w:snapToGrid w:val="0"/>
              <w:spacing w:after="0" w:line="360" w:lineRule="auto"/>
              <w:rPr>
                <w:rFonts w:ascii="Book Antiqua" w:hAnsi="Book Antiqua" w:cs="Times New Roman"/>
                <w:color w:val="000000" w:themeColor="text1"/>
                <w:sz w:val="24"/>
                <w:szCs w:val="24"/>
              </w:rPr>
            </w:pPr>
          </w:p>
        </w:tc>
      </w:tr>
    </w:tbl>
    <w:p w14:paraId="291479BF" w14:textId="464A7228"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VS/UWS</w:t>
      </w:r>
      <w:r w:rsidR="00CC059F" w:rsidRPr="00916CEB">
        <w:rPr>
          <w:rFonts w:ascii="Book Antiqua" w:hAnsi="Book Antiqua" w:cs="Times New Roman"/>
          <w:sz w:val="24"/>
          <w:szCs w:val="24"/>
        </w:rPr>
        <w:t xml:space="preserve">: Vegetative </w:t>
      </w:r>
      <w:r w:rsidRPr="00916CEB">
        <w:rPr>
          <w:rFonts w:ascii="Book Antiqua" w:hAnsi="Book Antiqua" w:cs="Times New Roman"/>
          <w:sz w:val="24"/>
          <w:szCs w:val="24"/>
        </w:rPr>
        <w:t>state/unresponsive wakefulness syndrome; MCS</w:t>
      </w:r>
      <w:r w:rsidR="00CC059F" w:rsidRPr="00916CEB">
        <w:rPr>
          <w:rFonts w:ascii="Book Antiqua" w:hAnsi="Book Antiqua" w:cs="Times New Roman"/>
          <w:sz w:val="24"/>
          <w:szCs w:val="24"/>
        </w:rPr>
        <w:t xml:space="preserve">: Minimally </w:t>
      </w:r>
      <w:r w:rsidRPr="00916CEB">
        <w:rPr>
          <w:rFonts w:ascii="Book Antiqua" w:hAnsi="Book Antiqua" w:cs="Times New Roman"/>
          <w:sz w:val="24"/>
          <w:szCs w:val="24"/>
        </w:rPr>
        <w:t>conscious state; EMCS</w:t>
      </w:r>
      <w:r w:rsidR="00CC059F" w:rsidRPr="00916CEB">
        <w:rPr>
          <w:rFonts w:ascii="Book Antiqua" w:hAnsi="Book Antiqua" w:cs="Times New Roman"/>
          <w:sz w:val="24"/>
          <w:szCs w:val="24"/>
        </w:rPr>
        <w:t xml:space="preserve">: Emergence </w:t>
      </w:r>
      <w:r w:rsidRPr="00916CEB">
        <w:rPr>
          <w:rFonts w:ascii="Book Antiqua" w:hAnsi="Book Antiqua" w:cs="Times New Roman"/>
          <w:sz w:val="24"/>
          <w:szCs w:val="24"/>
        </w:rPr>
        <w:t>from minimally conscious state; LIS</w:t>
      </w:r>
      <w:r w:rsidR="00CC059F" w:rsidRPr="00916CEB">
        <w:rPr>
          <w:rFonts w:ascii="Book Antiqua" w:hAnsi="Book Antiqua" w:cs="Times New Roman"/>
          <w:sz w:val="24"/>
          <w:szCs w:val="24"/>
        </w:rPr>
        <w:t>: Locked</w:t>
      </w:r>
      <w:r w:rsidRPr="00916CEB">
        <w:rPr>
          <w:rFonts w:ascii="Book Antiqua" w:hAnsi="Book Antiqua" w:cs="Times New Roman"/>
          <w:sz w:val="24"/>
          <w:szCs w:val="24"/>
        </w:rPr>
        <w:t>-in syndrome; SD</w:t>
      </w:r>
      <w:r w:rsidR="00CC059F" w:rsidRPr="00916CEB">
        <w:rPr>
          <w:rFonts w:ascii="Book Antiqua" w:hAnsi="Book Antiqua" w:cs="Times New Roman"/>
          <w:sz w:val="24"/>
          <w:szCs w:val="24"/>
        </w:rPr>
        <w:t xml:space="preserve">: Standard </w:t>
      </w:r>
      <w:r w:rsidRPr="00916CEB">
        <w:rPr>
          <w:rFonts w:ascii="Book Antiqua" w:hAnsi="Book Antiqua" w:cs="Times New Roman"/>
          <w:sz w:val="24"/>
          <w:szCs w:val="24"/>
        </w:rPr>
        <w:t>deviation; CRS-R</w:t>
      </w:r>
      <w:r w:rsidR="00CC059F" w:rsidRPr="00916CEB">
        <w:rPr>
          <w:rFonts w:ascii="Book Antiqua" w:hAnsi="Book Antiqua" w:cs="Times New Roman"/>
          <w:sz w:val="24"/>
          <w:szCs w:val="24"/>
        </w:rPr>
        <w:t xml:space="preserve">: Coma </w:t>
      </w:r>
      <w:r w:rsidRPr="00916CEB">
        <w:rPr>
          <w:rFonts w:ascii="Book Antiqua" w:hAnsi="Book Antiqua" w:cs="Times New Roman"/>
          <w:sz w:val="24"/>
          <w:szCs w:val="24"/>
        </w:rPr>
        <w:t>recovery scale-</w:t>
      </w:r>
      <w:r w:rsidR="00924430" w:rsidRPr="00916CEB">
        <w:rPr>
          <w:rFonts w:ascii="Book Antiqua" w:hAnsi="Book Antiqua" w:cs="Times New Roman"/>
          <w:sz w:val="24"/>
          <w:szCs w:val="24"/>
        </w:rPr>
        <w:t>r</w:t>
      </w:r>
      <w:r w:rsidR="00CC059F" w:rsidRPr="00916CEB">
        <w:rPr>
          <w:rFonts w:ascii="Book Antiqua" w:hAnsi="Book Antiqua" w:cs="Times New Roman"/>
          <w:sz w:val="24"/>
          <w:szCs w:val="24"/>
        </w:rPr>
        <w:t>evised</w:t>
      </w:r>
      <w:r w:rsidRPr="00916CEB">
        <w:rPr>
          <w:rFonts w:ascii="Book Antiqua" w:hAnsi="Book Antiqua" w:cs="Times New Roman"/>
          <w:sz w:val="24"/>
          <w:szCs w:val="24"/>
        </w:rPr>
        <w:t>; GCS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Glasgow</w:t>
      </w:r>
      <w:r w:rsidR="00CC059F" w:rsidRPr="00916CEB">
        <w:rPr>
          <w:rFonts w:ascii="Book Antiqua" w:hAnsi="Book Antiqua" w:cs="Times New Roman"/>
          <w:sz w:val="24"/>
          <w:szCs w:val="24"/>
        </w:rPr>
        <w:t xml:space="preserve"> coma scale</w:t>
      </w:r>
      <w:r w:rsidRPr="00916CEB">
        <w:rPr>
          <w:rFonts w:ascii="Book Antiqua" w:hAnsi="Book Antiqua" w:cs="Times New Roman"/>
          <w:sz w:val="24"/>
          <w:szCs w:val="24"/>
        </w:rPr>
        <w:t>; GOS</w:t>
      </w:r>
      <w:r w:rsidR="00CC059F" w:rsidRPr="00916CEB">
        <w:rPr>
          <w:rFonts w:ascii="Book Antiqua" w:hAnsi="Book Antiqua" w:cs="Times New Roman"/>
          <w:sz w:val="24"/>
          <w:szCs w:val="24"/>
        </w:rPr>
        <w:t xml:space="preserve">: </w:t>
      </w:r>
      <w:r w:rsidRPr="00916CEB">
        <w:rPr>
          <w:rFonts w:ascii="Book Antiqua" w:hAnsi="Book Antiqua" w:cs="Times New Roman"/>
          <w:sz w:val="24"/>
          <w:szCs w:val="24"/>
        </w:rPr>
        <w:t xml:space="preserve">Glasgow </w:t>
      </w:r>
      <w:r w:rsidR="00CC059F" w:rsidRPr="00916CEB">
        <w:rPr>
          <w:rFonts w:ascii="Book Antiqua" w:hAnsi="Book Antiqua" w:cs="Times New Roman"/>
          <w:sz w:val="24"/>
          <w:szCs w:val="24"/>
        </w:rPr>
        <w:t>outcome scale</w:t>
      </w:r>
      <w:r w:rsidRPr="00916CEB">
        <w:rPr>
          <w:rFonts w:ascii="Book Antiqua" w:hAnsi="Book Antiqua" w:cs="Times New Roman"/>
          <w:sz w:val="24"/>
          <w:szCs w:val="24"/>
        </w:rPr>
        <w:t>.</w:t>
      </w:r>
    </w:p>
    <w:p w14:paraId="72D27D76" w14:textId="70BFAF5C" w:rsidR="008C4F4F" w:rsidRPr="00916CEB" w:rsidRDefault="008C4F4F" w:rsidP="00916CEB">
      <w:pPr>
        <w:widowControl/>
        <w:snapToGrid w:val="0"/>
        <w:spacing w:after="0" w:line="360" w:lineRule="auto"/>
        <w:rPr>
          <w:rFonts w:ascii="Book Antiqua" w:hAnsi="Book Antiqua" w:cs="Times New Roman"/>
          <w:color w:val="000000" w:themeColor="text1"/>
          <w:sz w:val="24"/>
          <w:szCs w:val="24"/>
        </w:rPr>
      </w:pPr>
      <w:r w:rsidRPr="00916CEB">
        <w:rPr>
          <w:rFonts w:ascii="Book Antiqua" w:hAnsi="Book Antiqua" w:cs="Times New Roman"/>
          <w:color w:val="000000" w:themeColor="text1"/>
          <w:sz w:val="24"/>
          <w:szCs w:val="24"/>
        </w:rPr>
        <w:br w:type="page"/>
      </w:r>
    </w:p>
    <w:p w14:paraId="4C6CBA15" w14:textId="17619AEC" w:rsidR="008C4F4F" w:rsidRPr="00916CEB" w:rsidRDefault="008C4F4F" w:rsidP="00916CEB">
      <w:pPr>
        <w:snapToGrid w:val="0"/>
        <w:spacing w:after="0" w:line="360" w:lineRule="auto"/>
        <w:rPr>
          <w:rFonts w:ascii="Book Antiqua" w:hAnsi="Book Antiqua" w:cs="Times New Roman"/>
          <w:b/>
          <w:sz w:val="24"/>
          <w:szCs w:val="24"/>
        </w:rPr>
      </w:pPr>
      <w:r w:rsidRPr="00916CEB">
        <w:rPr>
          <w:rFonts w:ascii="Book Antiqua" w:hAnsi="Book Antiqua" w:cs="Times New Roman"/>
          <w:b/>
          <w:sz w:val="24"/>
          <w:szCs w:val="24"/>
        </w:rPr>
        <w:t>Table 3 Logistic regression analysis with recovery of awareness/unawareness as the outcome</w:t>
      </w:r>
    </w:p>
    <w:tbl>
      <w:tblPr>
        <w:tblStyle w:val="aa"/>
        <w:tblW w:w="8764"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1990"/>
        <w:gridCol w:w="1068"/>
        <w:gridCol w:w="2223"/>
        <w:gridCol w:w="1037"/>
      </w:tblGrid>
      <w:tr w:rsidR="008C4F4F" w:rsidRPr="00916CEB" w14:paraId="04FF0313" w14:textId="77777777" w:rsidTr="00F33A5D">
        <w:trPr>
          <w:trHeight w:val="413"/>
        </w:trPr>
        <w:tc>
          <w:tcPr>
            <w:tcW w:w="0" w:type="auto"/>
            <w:vMerge w:val="restart"/>
            <w:tcBorders>
              <w:top w:val="single" w:sz="4" w:space="0" w:color="auto"/>
              <w:left w:val="nil"/>
              <w:bottom w:val="single" w:sz="4" w:space="0" w:color="auto"/>
              <w:right w:val="nil"/>
            </w:tcBorders>
            <w:vAlign w:val="center"/>
          </w:tcPr>
          <w:p w14:paraId="022B94D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3058" w:type="dxa"/>
            <w:gridSpan w:val="2"/>
            <w:tcBorders>
              <w:top w:val="single" w:sz="4" w:space="0" w:color="auto"/>
              <w:left w:val="nil"/>
              <w:bottom w:val="single" w:sz="4" w:space="0" w:color="auto"/>
              <w:right w:val="nil"/>
            </w:tcBorders>
            <w:hideMark/>
          </w:tcPr>
          <w:p w14:paraId="5CF9D472"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Univariable analysis</w:t>
            </w:r>
          </w:p>
        </w:tc>
        <w:tc>
          <w:tcPr>
            <w:tcW w:w="3260" w:type="dxa"/>
            <w:gridSpan w:val="2"/>
            <w:tcBorders>
              <w:top w:val="single" w:sz="4" w:space="0" w:color="auto"/>
              <w:left w:val="nil"/>
              <w:bottom w:val="single" w:sz="4" w:space="0" w:color="auto"/>
              <w:right w:val="nil"/>
            </w:tcBorders>
            <w:hideMark/>
          </w:tcPr>
          <w:p w14:paraId="7757F92C" w14:textId="77777777"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Multivariable analysis</w:t>
            </w:r>
          </w:p>
        </w:tc>
      </w:tr>
      <w:tr w:rsidR="008C4F4F" w:rsidRPr="00916CEB" w14:paraId="1570FD16" w14:textId="77777777" w:rsidTr="00F33A5D">
        <w:tc>
          <w:tcPr>
            <w:tcW w:w="0" w:type="auto"/>
            <w:vMerge/>
            <w:tcBorders>
              <w:top w:val="single" w:sz="4" w:space="0" w:color="auto"/>
              <w:left w:val="nil"/>
              <w:bottom w:val="single" w:sz="4" w:space="0" w:color="auto"/>
              <w:right w:val="nil"/>
            </w:tcBorders>
            <w:vAlign w:val="center"/>
            <w:hideMark/>
          </w:tcPr>
          <w:p w14:paraId="4625AD91" w14:textId="77777777" w:rsidR="008C4F4F" w:rsidRPr="00916CEB" w:rsidRDefault="008C4F4F" w:rsidP="00916CEB">
            <w:pPr>
              <w:widowControl/>
              <w:snapToGrid w:val="0"/>
              <w:spacing w:after="0" w:line="360" w:lineRule="auto"/>
              <w:rPr>
                <w:rFonts w:ascii="Book Antiqua" w:hAnsi="Book Antiqua" w:cs="Times New Roman"/>
                <w:sz w:val="24"/>
                <w:szCs w:val="24"/>
              </w:rPr>
            </w:pPr>
          </w:p>
        </w:tc>
        <w:tc>
          <w:tcPr>
            <w:tcW w:w="0" w:type="auto"/>
            <w:tcBorders>
              <w:top w:val="single" w:sz="4" w:space="0" w:color="auto"/>
              <w:left w:val="nil"/>
              <w:bottom w:val="single" w:sz="4" w:space="0" w:color="auto"/>
              <w:right w:val="nil"/>
            </w:tcBorders>
            <w:hideMark/>
          </w:tcPr>
          <w:p w14:paraId="2E808053" w14:textId="7115E67D"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OR (95%CI)</w:t>
            </w:r>
          </w:p>
        </w:tc>
        <w:tc>
          <w:tcPr>
            <w:tcW w:w="1068" w:type="dxa"/>
            <w:tcBorders>
              <w:top w:val="single" w:sz="4" w:space="0" w:color="auto"/>
              <w:left w:val="nil"/>
              <w:bottom w:val="single" w:sz="4" w:space="0" w:color="auto"/>
              <w:right w:val="nil"/>
            </w:tcBorders>
            <w:hideMark/>
          </w:tcPr>
          <w:p w14:paraId="12C7B22B" w14:textId="72154AD4"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i/>
                <w:iCs/>
                <w:kern w:val="0"/>
                <w:sz w:val="24"/>
                <w:szCs w:val="24"/>
              </w:rPr>
              <w:t>P</w:t>
            </w:r>
            <w:r w:rsidR="00CC059F" w:rsidRPr="00916CEB">
              <w:rPr>
                <w:rFonts w:ascii="Book Antiqua" w:eastAsia="宋体" w:hAnsi="Book Antiqua" w:cs="Times New Roman"/>
                <w:b/>
                <w:bCs/>
                <w:kern w:val="0"/>
                <w:sz w:val="24"/>
                <w:szCs w:val="24"/>
              </w:rPr>
              <w:t xml:space="preserve"> value</w:t>
            </w:r>
          </w:p>
        </w:tc>
        <w:tc>
          <w:tcPr>
            <w:tcW w:w="2223" w:type="dxa"/>
            <w:tcBorders>
              <w:top w:val="single" w:sz="4" w:space="0" w:color="auto"/>
              <w:left w:val="nil"/>
              <w:bottom w:val="single" w:sz="4" w:space="0" w:color="auto"/>
              <w:right w:val="nil"/>
            </w:tcBorders>
            <w:hideMark/>
          </w:tcPr>
          <w:p w14:paraId="120AD013" w14:textId="70383860"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kern w:val="0"/>
                <w:sz w:val="24"/>
                <w:szCs w:val="24"/>
              </w:rPr>
              <w:t>OR (95%CI)</w:t>
            </w:r>
          </w:p>
        </w:tc>
        <w:tc>
          <w:tcPr>
            <w:tcW w:w="0" w:type="auto"/>
            <w:tcBorders>
              <w:top w:val="single" w:sz="4" w:space="0" w:color="auto"/>
              <w:left w:val="nil"/>
              <w:bottom w:val="single" w:sz="4" w:space="0" w:color="auto"/>
              <w:right w:val="nil"/>
            </w:tcBorders>
            <w:hideMark/>
          </w:tcPr>
          <w:p w14:paraId="43DD2213" w14:textId="39524DBD" w:rsidR="008C4F4F" w:rsidRPr="00916CEB" w:rsidRDefault="008C4F4F" w:rsidP="00916CEB">
            <w:pPr>
              <w:snapToGrid w:val="0"/>
              <w:spacing w:after="0" w:line="360" w:lineRule="auto"/>
              <w:rPr>
                <w:rFonts w:ascii="Book Antiqua" w:hAnsi="Book Antiqua" w:cs="Times New Roman"/>
                <w:b/>
                <w:bCs/>
                <w:sz w:val="24"/>
                <w:szCs w:val="24"/>
              </w:rPr>
            </w:pPr>
            <w:r w:rsidRPr="00916CEB">
              <w:rPr>
                <w:rFonts w:ascii="Book Antiqua" w:eastAsia="宋体" w:hAnsi="Book Antiqua" w:cs="Times New Roman"/>
                <w:b/>
                <w:bCs/>
                <w:i/>
                <w:iCs/>
                <w:kern w:val="0"/>
                <w:sz w:val="24"/>
                <w:szCs w:val="24"/>
              </w:rPr>
              <w:t>P</w:t>
            </w:r>
            <w:r w:rsidR="00CC059F" w:rsidRPr="00916CEB">
              <w:rPr>
                <w:rFonts w:ascii="Book Antiqua" w:eastAsia="宋体" w:hAnsi="Book Antiqua" w:cs="Times New Roman"/>
                <w:b/>
                <w:bCs/>
                <w:kern w:val="0"/>
                <w:sz w:val="24"/>
                <w:szCs w:val="24"/>
              </w:rPr>
              <w:t xml:space="preserve"> value</w:t>
            </w:r>
          </w:p>
        </w:tc>
      </w:tr>
      <w:tr w:rsidR="008C4F4F" w:rsidRPr="00916CEB" w14:paraId="28FCC698" w14:textId="77777777" w:rsidTr="00F33A5D">
        <w:tc>
          <w:tcPr>
            <w:tcW w:w="0" w:type="auto"/>
            <w:tcBorders>
              <w:top w:val="single" w:sz="4" w:space="0" w:color="auto"/>
              <w:left w:val="nil"/>
              <w:bottom w:val="nil"/>
              <w:right w:val="nil"/>
            </w:tcBorders>
            <w:hideMark/>
          </w:tcPr>
          <w:p w14:paraId="2AA9E1B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Age</w:t>
            </w:r>
          </w:p>
        </w:tc>
        <w:tc>
          <w:tcPr>
            <w:tcW w:w="0" w:type="auto"/>
            <w:tcBorders>
              <w:top w:val="single" w:sz="4" w:space="0" w:color="auto"/>
              <w:left w:val="nil"/>
              <w:bottom w:val="nil"/>
              <w:right w:val="nil"/>
            </w:tcBorders>
            <w:hideMark/>
          </w:tcPr>
          <w:p w14:paraId="524560E7"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1.003 (0.979, 1.028)</w:t>
            </w:r>
          </w:p>
        </w:tc>
        <w:tc>
          <w:tcPr>
            <w:tcW w:w="1068" w:type="dxa"/>
            <w:tcBorders>
              <w:top w:val="single" w:sz="4" w:space="0" w:color="auto"/>
              <w:left w:val="nil"/>
              <w:bottom w:val="nil"/>
              <w:right w:val="nil"/>
            </w:tcBorders>
            <w:hideMark/>
          </w:tcPr>
          <w:p w14:paraId="4AA370E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0.794</w:t>
            </w:r>
          </w:p>
        </w:tc>
        <w:tc>
          <w:tcPr>
            <w:tcW w:w="2223" w:type="dxa"/>
            <w:tcBorders>
              <w:top w:val="single" w:sz="4" w:space="0" w:color="auto"/>
              <w:left w:val="nil"/>
              <w:bottom w:val="nil"/>
              <w:right w:val="nil"/>
            </w:tcBorders>
            <w:vAlign w:val="center"/>
            <w:hideMark/>
          </w:tcPr>
          <w:p w14:paraId="7B3053B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1.004 (0.962, 1.048)</w:t>
            </w:r>
          </w:p>
        </w:tc>
        <w:tc>
          <w:tcPr>
            <w:tcW w:w="0" w:type="auto"/>
            <w:tcBorders>
              <w:top w:val="single" w:sz="4" w:space="0" w:color="auto"/>
              <w:left w:val="nil"/>
              <w:bottom w:val="nil"/>
              <w:right w:val="nil"/>
            </w:tcBorders>
            <w:vAlign w:val="center"/>
            <w:hideMark/>
          </w:tcPr>
          <w:p w14:paraId="0807A97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0.860</w:t>
            </w:r>
          </w:p>
        </w:tc>
      </w:tr>
      <w:tr w:rsidR="008C4F4F" w:rsidRPr="00916CEB" w14:paraId="70655E2A" w14:textId="77777777" w:rsidTr="00F33A5D">
        <w:tc>
          <w:tcPr>
            <w:tcW w:w="0" w:type="auto"/>
            <w:hideMark/>
          </w:tcPr>
          <w:p w14:paraId="045B8DF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Sex</w:t>
            </w:r>
          </w:p>
        </w:tc>
        <w:tc>
          <w:tcPr>
            <w:tcW w:w="0" w:type="auto"/>
            <w:hideMark/>
          </w:tcPr>
          <w:p w14:paraId="4760E61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0.241 (0.081, 0.719)</w:t>
            </w:r>
          </w:p>
        </w:tc>
        <w:tc>
          <w:tcPr>
            <w:tcW w:w="1068" w:type="dxa"/>
            <w:hideMark/>
          </w:tcPr>
          <w:p w14:paraId="6B66BE4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0.011</w:t>
            </w:r>
          </w:p>
        </w:tc>
        <w:tc>
          <w:tcPr>
            <w:tcW w:w="2223" w:type="dxa"/>
            <w:vAlign w:val="center"/>
            <w:hideMark/>
          </w:tcPr>
          <w:p w14:paraId="5F9F0BD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0.949 (0.196, 4.600)</w:t>
            </w:r>
          </w:p>
        </w:tc>
        <w:tc>
          <w:tcPr>
            <w:tcW w:w="0" w:type="auto"/>
            <w:vAlign w:val="center"/>
            <w:hideMark/>
          </w:tcPr>
          <w:p w14:paraId="7396847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0.948</w:t>
            </w:r>
          </w:p>
        </w:tc>
      </w:tr>
      <w:tr w:rsidR="008C4F4F" w:rsidRPr="00916CEB" w14:paraId="0D45768E" w14:textId="77777777" w:rsidTr="00F33A5D">
        <w:tc>
          <w:tcPr>
            <w:tcW w:w="0" w:type="auto"/>
            <w:hideMark/>
          </w:tcPr>
          <w:p w14:paraId="7BDA5848"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Days post injury</w:t>
            </w:r>
          </w:p>
        </w:tc>
        <w:tc>
          <w:tcPr>
            <w:tcW w:w="0" w:type="auto"/>
            <w:hideMark/>
          </w:tcPr>
          <w:p w14:paraId="0279B91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0.997 (0.992, 1.001)</w:t>
            </w:r>
          </w:p>
        </w:tc>
        <w:tc>
          <w:tcPr>
            <w:tcW w:w="1068" w:type="dxa"/>
            <w:hideMark/>
          </w:tcPr>
          <w:p w14:paraId="12BDA53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0.172</w:t>
            </w:r>
          </w:p>
        </w:tc>
        <w:tc>
          <w:tcPr>
            <w:tcW w:w="2223" w:type="dxa"/>
            <w:vAlign w:val="center"/>
            <w:hideMark/>
          </w:tcPr>
          <w:p w14:paraId="1077A88B"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0.985 (0.974, 0.996)</w:t>
            </w:r>
          </w:p>
        </w:tc>
        <w:tc>
          <w:tcPr>
            <w:tcW w:w="0" w:type="auto"/>
            <w:vAlign w:val="center"/>
            <w:hideMark/>
          </w:tcPr>
          <w:p w14:paraId="59898F2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0.006</w:t>
            </w:r>
          </w:p>
        </w:tc>
      </w:tr>
      <w:tr w:rsidR="008C4F4F" w:rsidRPr="00916CEB" w14:paraId="497A65AD" w14:textId="77777777" w:rsidTr="00F33A5D">
        <w:tc>
          <w:tcPr>
            <w:tcW w:w="0" w:type="auto"/>
            <w:hideMark/>
          </w:tcPr>
          <w:p w14:paraId="3CE1DF95" w14:textId="257D29F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Group (VS/UWS </w:t>
            </w:r>
            <w:r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MCS)</w:t>
            </w:r>
          </w:p>
        </w:tc>
        <w:tc>
          <w:tcPr>
            <w:tcW w:w="0" w:type="auto"/>
            <w:hideMark/>
          </w:tcPr>
          <w:p w14:paraId="404B213C"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16.293 (5.317, 49.925)</w:t>
            </w:r>
          </w:p>
        </w:tc>
        <w:tc>
          <w:tcPr>
            <w:tcW w:w="1068" w:type="dxa"/>
            <w:hideMark/>
          </w:tcPr>
          <w:p w14:paraId="1D46C6ED" w14:textId="4DC0E969"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vAlign w:val="center"/>
            <w:hideMark/>
          </w:tcPr>
          <w:p w14:paraId="3F4A3A8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0.083 (0.004, 1.701)</w:t>
            </w:r>
          </w:p>
        </w:tc>
        <w:tc>
          <w:tcPr>
            <w:tcW w:w="0" w:type="auto"/>
            <w:vAlign w:val="center"/>
            <w:hideMark/>
          </w:tcPr>
          <w:p w14:paraId="1DB525D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0.106</w:t>
            </w:r>
          </w:p>
        </w:tc>
      </w:tr>
      <w:tr w:rsidR="008C4F4F" w:rsidRPr="00916CEB" w14:paraId="51631578" w14:textId="77777777" w:rsidTr="00F33A5D">
        <w:tc>
          <w:tcPr>
            <w:tcW w:w="0" w:type="auto"/>
            <w:hideMark/>
          </w:tcPr>
          <w:p w14:paraId="779B883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Etiology</w:t>
            </w:r>
          </w:p>
        </w:tc>
        <w:tc>
          <w:tcPr>
            <w:tcW w:w="0" w:type="auto"/>
          </w:tcPr>
          <w:p w14:paraId="24C6B00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1068" w:type="dxa"/>
          </w:tcPr>
          <w:p w14:paraId="755BDFF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2223" w:type="dxa"/>
            <w:vAlign w:val="center"/>
          </w:tcPr>
          <w:p w14:paraId="60AC2EB8" w14:textId="77777777" w:rsidR="008C4F4F" w:rsidRPr="00916CEB" w:rsidRDefault="008C4F4F" w:rsidP="00916CEB">
            <w:pPr>
              <w:snapToGrid w:val="0"/>
              <w:spacing w:after="0" w:line="360" w:lineRule="auto"/>
              <w:rPr>
                <w:rFonts w:ascii="Book Antiqua" w:hAnsi="Book Antiqua" w:cs="Times New Roman"/>
                <w:sz w:val="24"/>
                <w:szCs w:val="24"/>
              </w:rPr>
            </w:pPr>
          </w:p>
        </w:tc>
        <w:tc>
          <w:tcPr>
            <w:tcW w:w="0" w:type="auto"/>
            <w:vAlign w:val="center"/>
          </w:tcPr>
          <w:p w14:paraId="48892BD3" w14:textId="77777777" w:rsidR="008C4F4F" w:rsidRPr="00916CEB" w:rsidRDefault="008C4F4F" w:rsidP="00916CEB">
            <w:pPr>
              <w:snapToGrid w:val="0"/>
              <w:spacing w:after="0" w:line="360" w:lineRule="auto"/>
              <w:rPr>
                <w:rFonts w:ascii="Book Antiqua" w:hAnsi="Book Antiqua" w:cs="Times New Roman"/>
                <w:sz w:val="24"/>
                <w:szCs w:val="24"/>
              </w:rPr>
            </w:pPr>
          </w:p>
        </w:tc>
      </w:tr>
      <w:tr w:rsidR="008C4F4F" w:rsidRPr="00916CEB" w14:paraId="42DC6F61" w14:textId="77777777" w:rsidTr="00F33A5D">
        <w:tc>
          <w:tcPr>
            <w:tcW w:w="0" w:type="auto"/>
            <w:hideMark/>
          </w:tcPr>
          <w:p w14:paraId="613B71EF" w14:textId="054DC345"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Stroke </w:t>
            </w:r>
            <w:r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TBI</w:t>
            </w:r>
          </w:p>
        </w:tc>
        <w:tc>
          <w:tcPr>
            <w:tcW w:w="0" w:type="auto"/>
            <w:hideMark/>
          </w:tcPr>
          <w:p w14:paraId="408ED9C2"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2.683 (1.087, 6.623)</w:t>
            </w:r>
          </w:p>
        </w:tc>
        <w:tc>
          <w:tcPr>
            <w:tcW w:w="1068" w:type="dxa"/>
            <w:hideMark/>
          </w:tcPr>
          <w:p w14:paraId="4344AB9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0.032</w:t>
            </w:r>
          </w:p>
        </w:tc>
        <w:tc>
          <w:tcPr>
            <w:tcW w:w="2223" w:type="dxa"/>
            <w:vAlign w:val="center"/>
            <w:hideMark/>
          </w:tcPr>
          <w:p w14:paraId="3C77779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1.824 (0.410, 8.126)</w:t>
            </w:r>
          </w:p>
        </w:tc>
        <w:tc>
          <w:tcPr>
            <w:tcW w:w="0" w:type="auto"/>
            <w:vAlign w:val="center"/>
            <w:hideMark/>
          </w:tcPr>
          <w:p w14:paraId="4E342E2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0.430</w:t>
            </w:r>
          </w:p>
        </w:tc>
      </w:tr>
      <w:tr w:rsidR="008C4F4F" w:rsidRPr="00916CEB" w14:paraId="0EB62F5C" w14:textId="77777777" w:rsidTr="00F33A5D">
        <w:tc>
          <w:tcPr>
            <w:tcW w:w="0" w:type="auto"/>
            <w:hideMark/>
          </w:tcPr>
          <w:p w14:paraId="1DA9BFD2" w14:textId="58AC15AA" w:rsidR="008C4F4F" w:rsidRPr="00916CEB" w:rsidRDefault="008C4F4F" w:rsidP="00916CEB">
            <w:pPr>
              <w:snapToGrid w:val="0"/>
              <w:spacing w:after="0" w:line="360" w:lineRule="auto"/>
              <w:ind w:firstLineChars="100" w:firstLine="240"/>
              <w:rPr>
                <w:rFonts w:ascii="Book Antiqua" w:hAnsi="Book Antiqua" w:cs="Times New Roman"/>
                <w:sz w:val="24"/>
                <w:szCs w:val="24"/>
              </w:rPr>
            </w:pPr>
            <w:r w:rsidRPr="00916CEB">
              <w:rPr>
                <w:rFonts w:ascii="Book Antiqua" w:eastAsia="宋体" w:hAnsi="Book Antiqua" w:cs="Times New Roman"/>
                <w:kern w:val="0"/>
                <w:sz w:val="24"/>
                <w:szCs w:val="24"/>
              </w:rPr>
              <w:t xml:space="preserve">HIE </w:t>
            </w:r>
            <w:r w:rsidR="00CC059F" w:rsidRPr="00916CEB">
              <w:rPr>
                <w:rFonts w:ascii="Book Antiqua" w:eastAsia="宋体" w:hAnsi="Book Antiqua" w:cs="Times New Roman"/>
                <w:i/>
                <w:iCs/>
                <w:kern w:val="0"/>
                <w:sz w:val="24"/>
                <w:szCs w:val="24"/>
              </w:rPr>
              <w:t>vs</w:t>
            </w:r>
            <w:r w:rsidRPr="00916CEB">
              <w:rPr>
                <w:rFonts w:ascii="Book Antiqua" w:eastAsia="宋体" w:hAnsi="Book Antiqua" w:cs="Times New Roman"/>
                <w:kern w:val="0"/>
                <w:sz w:val="24"/>
                <w:szCs w:val="24"/>
              </w:rPr>
              <w:t xml:space="preserve"> TBI</w:t>
            </w:r>
          </w:p>
        </w:tc>
        <w:tc>
          <w:tcPr>
            <w:tcW w:w="0" w:type="auto"/>
            <w:hideMark/>
          </w:tcPr>
          <w:p w14:paraId="14309E21"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0.213 (0.024, 1.885)</w:t>
            </w:r>
          </w:p>
        </w:tc>
        <w:tc>
          <w:tcPr>
            <w:tcW w:w="1068" w:type="dxa"/>
            <w:hideMark/>
          </w:tcPr>
          <w:p w14:paraId="282F0C5D"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0.165</w:t>
            </w:r>
          </w:p>
        </w:tc>
        <w:tc>
          <w:tcPr>
            <w:tcW w:w="2223" w:type="dxa"/>
            <w:vAlign w:val="center"/>
            <w:hideMark/>
          </w:tcPr>
          <w:p w14:paraId="2FFA245A"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0.006 (0.000, 4.798)</w:t>
            </w:r>
          </w:p>
        </w:tc>
        <w:tc>
          <w:tcPr>
            <w:tcW w:w="0" w:type="auto"/>
            <w:vAlign w:val="center"/>
            <w:hideMark/>
          </w:tcPr>
          <w:p w14:paraId="2A515EFF"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0.134</w:t>
            </w:r>
          </w:p>
        </w:tc>
      </w:tr>
      <w:tr w:rsidR="008C4F4F" w:rsidRPr="00916CEB" w14:paraId="00902B91" w14:textId="77777777" w:rsidTr="00F33A5D">
        <w:tc>
          <w:tcPr>
            <w:tcW w:w="0" w:type="auto"/>
            <w:hideMark/>
          </w:tcPr>
          <w:p w14:paraId="7E43A446" w14:textId="04CCAD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GCS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w:t>
            </w:r>
          </w:p>
        </w:tc>
        <w:tc>
          <w:tcPr>
            <w:tcW w:w="0" w:type="auto"/>
            <w:hideMark/>
          </w:tcPr>
          <w:p w14:paraId="0402190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1.766 (1.370, 2.277)</w:t>
            </w:r>
          </w:p>
        </w:tc>
        <w:tc>
          <w:tcPr>
            <w:tcW w:w="1068" w:type="dxa"/>
            <w:hideMark/>
          </w:tcPr>
          <w:p w14:paraId="5F87D8B8" w14:textId="5CC7FA9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vAlign w:val="center"/>
            <w:hideMark/>
          </w:tcPr>
          <w:p w14:paraId="7991F23E"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0.312 (0.119, 0.823)</w:t>
            </w:r>
          </w:p>
        </w:tc>
        <w:tc>
          <w:tcPr>
            <w:tcW w:w="0" w:type="auto"/>
            <w:vAlign w:val="center"/>
            <w:hideMark/>
          </w:tcPr>
          <w:p w14:paraId="6F0727D6"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0.019</w:t>
            </w:r>
          </w:p>
        </w:tc>
      </w:tr>
      <w:tr w:rsidR="008C4F4F" w:rsidRPr="00916CEB" w14:paraId="235BA9FA" w14:textId="77777777" w:rsidTr="00F33A5D">
        <w:tc>
          <w:tcPr>
            <w:tcW w:w="0" w:type="auto"/>
            <w:tcBorders>
              <w:top w:val="nil"/>
              <w:left w:val="nil"/>
              <w:bottom w:val="single" w:sz="4" w:space="0" w:color="auto"/>
              <w:right w:val="nil"/>
            </w:tcBorders>
            <w:hideMark/>
          </w:tcPr>
          <w:p w14:paraId="35E3FFAA" w14:textId="3B27642E"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 xml:space="preserve">CRS-R </w:t>
            </w:r>
            <w:r w:rsidR="00240F9E">
              <w:rPr>
                <w:rFonts w:ascii="Book Antiqua" w:eastAsia="宋体" w:hAnsi="Book Antiqua" w:cs="Times New Roman"/>
                <w:kern w:val="0"/>
                <w:sz w:val="24"/>
                <w:szCs w:val="24"/>
              </w:rPr>
              <w:t xml:space="preserve">score </w:t>
            </w:r>
            <w:r w:rsidRPr="00916CEB">
              <w:rPr>
                <w:rFonts w:ascii="Book Antiqua" w:eastAsia="宋体" w:hAnsi="Book Antiqua" w:cs="Times New Roman"/>
                <w:kern w:val="0"/>
                <w:sz w:val="24"/>
                <w:szCs w:val="24"/>
              </w:rPr>
              <w:t>at admission</w:t>
            </w:r>
          </w:p>
        </w:tc>
        <w:tc>
          <w:tcPr>
            <w:tcW w:w="0" w:type="auto"/>
            <w:tcBorders>
              <w:top w:val="nil"/>
              <w:left w:val="nil"/>
              <w:bottom w:val="single" w:sz="4" w:space="0" w:color="auto"/>
              <w:right w:val="nil"/>
            </w:tcBorders>
            <w:hideMark/>
          </w:tcPr>
          <w:p w14:paraId="06D3FA20"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1.590 (1.322, 1.913)</w:t>
            </w:r>
          </w:p>
        </w:tc>
        <w:tc>
          <w:tcPr>
            <w:tcW w:w="1068" w:type="dxa"/>
            <w:tcBorders>
              <w:top w:val="nil"/>
              <w:left w:val="nil"/>
              <w:bottom w:val="single" w:sz="4" w:space="0" w:color="auto"/>
              <w:right w:val="nil"/>
            </w:tcBorders>
            <w:hideMark/>
          </w:tcPr>
          <w:p w14:paraId="0D2F42A5" w14:textId="7EE558E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&lt;</w:t>
            </w:r>
            <w:r w:rsidR="00CC059F" w:rsidRPr="00916CEB">
              <w:rPr>
                <w:rFonts w:ascii="Book Antiqua" w:eastAsia="宋体" w:hAnsi="Book Antiqua" w:cs="Times New Roman"/>
                <w:kern w:val="0"/>
                <w:sz w:val="24"/>
                <w:szCs w:val="24"/>
              </w:rPr>
              <w:t xml:space="preserve"> </w:t>
            </w:r>
            <w:r w:rsidRPr="00916CEB">
              <w:rPr>
                <w:rFonts w:ascii="Book Antiqua" w:eastAsia="宋体" w:hAnsi="Book Antiqua" w:cs="Times New Roman"/>
                <w:kern w:val="0"/>
                <w:sz w:val="24"/>
                <w:szCs w:val="24"/>
              </w:rPr>
              <w:t>0.001</w:t>
            </w:r>
          </w:p>
        </w:tc>
        <w:tc>
          <w:tcPr>
            <w:tcW w:w="2223" w:type="dxa"/>
            <w:tcBorders>
              <w:top w:val="nil"/>
              <w:left w:val="nil"/>
              <w:bottom w:val="single" w:sz="4" w:space="0" w:color="auto"/>
              <w:right w:val="nil"/>
            </w:tcBorders>
            <w:vAlign w:val="center"/>
            <w:hideMark/>
          </w:tcPr>
          <w:p w14:paraId="691C5D13"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4.822 (1.946, 11.949)</w:t>
            </w:r>
          </w:p>
        </w:tc>
        <w:tc>
          <w:tcPr>
            <w:tcW w:w="0" w:type="auto"/>
            <w:tcBorders>
              <w:top w:val="nil"/>
              <w:left w:val="nil"/>
              <w:bottom w:val="single" w:sz="4" w:space="0" w:color="auto"/>
              <w:right w:val="nil"/>
            </w:tcBorders>
            <w:vAlign w:val="center"/>
            <w:hideMark/>
          </w:tcPr>
          <w:p w14:paraId="002B9765" w14:textId="77777777"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eastAsia="宋体" w:hAnsi="Book Antiqua" w:cs="Times New Roman"/>
                <w:kern w:val="0"/>
                <w:sz w:val="24"/>
                <w:szCs w:val="24"/>
              </w:rPr>
              <w:t>0.001</w:t>
            </w:r>
          </w:p>
        </w:tc>
      </w:tr>
    </w:tbl>
    <w:p w14:paraId="04B75450" w14:textId="0069AFEF" w:rsidR="008C4F4F" w:rsidRPr="00916CEB" w:rsidRDefault="008C4F4F" w:rsidP="00916CEB">
      <w:pPr>
        <w:snapToGrid w:val="0"/>
        <w:spacing w:after="0" w:line="360" w:lineRule="auto"/>
        <w:rPr>
          <w:rFonts w:ascii="Book Antiqua" w:hAnsi="Book Antiqua" w:cs="Times New Roman"/>
          <w:sz w:val="24"/>
          <w:szCs w:val="24"/>
        </w:rPr>
      </w:pPr>
      <w:r w:rsidRPr="00916CEB">
        <w:rPr>
          <w:rFonts w:ascii="Book Antiqua" w:hAnsi="Book Antiqua" w:cs="Times New Roman"/>
          <w:sz w:val="24"/>
          <w:szCs w:val="24"/>
        </w:rPr>
        <w:t>CI</w:t>
      </w:r>
      <w:r w:rsidR="00CC059F" w:rsidRPr="00916CEB">
        <w:rPr>
          <w:rFonts w:ascii="Book Antiqua" w:hAnsi="Book Antiqua" w:cs="Times New Roman"/>
          <w:sz w:val="24"/>
          <w:szCs w:val="24"/>
        </w:rPr>
        <w:t xml:space="preserve">: Confidence </w:t>
      </w:r>
      <w:r w:rsidRPr="00916CEB">
        <w:rPr>
          <w:rFonts w:ascii="Book Antiqua" w:hAnsi="Book Antiqua" w:cs="Times New Roman"/>
          <w:sz w:val="24"/>
          <w:szCs w:val="24"/>
        </w:rPr>
        <w:t>interval; OR</w:t>
      </w:r>
      <w:r w:rsidR="00CC059F" w:rsidRPr="00916CEB">
        <w:rPr>
          <w:rFonts w:ascii="Book Antiqua" w:hAnsi="Book Antiqua" w:cs="Times New Roman"/>
          <w:sz w:val="24"/>
          <w:szCs w:val="24"/>
        </w:rPr>
        <w:t xml:space="preserve">: Odds </w:t>
      </w:r>
      <w:r w:rsidRPr="00916CEB">
        <w:rPr>
          <w:rFonts w:ascii="Book Antiqua" w:hAnsi="Book Antiqua" w:cs="Times New Roman"/>
          <w:sz w:val="24"/>
          <w:szCs w:val="24"/>
        </w:rPr>
        <w:t>ratio; TBI</w:t>
      </w:r>
      <w:r w:rsidR="00CC059F" w:rsidRPr="00916CEB">
        <w:rPr>
          <w:rFonts w:ascii="Book Antiqua" w:hAnsi="Book Antiqua" w:cs="Times New Roman"/>
          <w:sz w:val="24"/>
          <w:szCs w:val="24"/>
        </w:rPr>
        <w:t xml:space="preserve">: Traumatic </w:t>
      </w:r>
      <w:r w:rsidRPr="00916CEB">
        <w:rPr>
          <w:rFonts w:ascii="Book Antiqua" w:hAnsi="Book Antiqua" w:cs="Times New Roman"/>
          <w:sz w:val="24"/>
          <w:szCs w:val="24"/>
        </w:rPr>
        <w:t>brain injury; HIE</w:t>
      </w:r>
      <w:r w:rsidR="00CC059F" w:rsidRPr="00916CEB">
        <w:rPr>
          <w:rFonts w:ascii="Book Antiqua" w:hAnsi="Book Antiqua" w:cs="Times New Roman"/>
          <w:sz w:val="24"/>
          <w:szCs w:val="24"/>
        </w:rPr>
        <w:t xml:space="preserve">: Hypoxic </w:t>
      </w:r>
      <w:r w:rsidRPr="00916CEB">
        <w:rPr>
          <w:rFonts w:ascii="Book Antiqua" w:hAnsi="Book Antiqua" w:cs="Times New Roman"/>
          <w:sz w:val="24"/>
          <w:szCs w:val="24"/>
        </w:rPr>
        <w:t>ischemic encephalopathy.</w:t>
      </w:r>
    </w:p>
    <w:sectPr w:rsidR="008C4F4F" w:rsidRPr="00916CEB" w:rsidSect="00057385">
      <w:headerReference w:type="default" r:id="rId10"/>
      <w:footerReference w:type="default" r:id="rId11"/>
      <w:pgSz w:w="11906" w:h="16838"/>
      <w:pgMar w:top="1797" w:right="1797" w:bottom="179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6FF4" w14:textId="77777777" w:rsidR="008B1AB8" w:rsidRDefault="008B1AB8">
      <w:pPr>
        <w:spacing w:after="0" w:line="240" w:lineRule="auto"/>
      </w:pPr>
      <w:r>
        <w:separator/>
      </w:r>
    </w:p>
  </w:endnote>
  <w:endnote w:type="continuationSeparator" w:id="0">
    <w:p w14:paraId="29F3A716" w14:textId="77777777" w:rsidR="008B1AB8" w:rsidRDefault="008B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64288"/>
      <w:docPartObj>
        <w:docPartGallery w:val="Page Numbers (Bottom of Page)"/>
        <w:docPartUnique/>
      </w:docPartObj>
    </w:sdtPr>
    <w:sdtEndPr/>
    <w:sdtContent>
      <w:sdt>
        <w:sdtPr>
          <w:id w:val="-1705238520"/>
          <w:docPartObj>
            <w:docPartGallery w:val="Page Numbers (Top of Page)"/>
            <w:docPartUnique/>
          </w:docPartObj>
        </w:sdtPr>
        <w:sdtEndPr/>
        <w:sdtContent>
          <w:p w14:paraId="0BB50735" w14:textId="11EC2F01" w:rsidR="001A380E" w:rsidRDefault="001A380E" w:rsidP="009F7913">
            <w:pPr>
              <w:pStyle w:val="a6"/>
              <w:jc w:val="right"/>
            </w:pPr>
            <w:r w:rsidRPr="009F7913">
              <w:rPr>
                <w:lang w:val="zh-CN"/>
              </w:rPr>
              <w:t xml:space="preserve"> </w:t>
            </w:r>
            <w:r w:rsidRPr="009F7913">
              <w:rPr>
                <w:bCs/>
                <w:sz w:val="24"/>
                <w:szCs w:val="24"/>
              </w:rPr>
              <w:fldChar w:fldCharType="begin"/>
            </w:r>
            <w:r w:rsidRPr="009F7913">
              <w:rPr>
                <w:bCs/>
              </w:rPr>
              <w:instrText>PAGE</w:instrText>
            </w:r>
            <w:r w:rsidRPr="009F7913">
              <w:rPr>
                <w:bCs/>
                <w:sz w:val="24"/>
                <w:szCs w:val="24"/>
              </w:rPr>
              <w:fldChar w:fldCharType="separate"/>
            </w:r>
            <w:r w:rsidR="008B1AB8">
              <w:rPr>
                <w:bCs/>
                <w:noProof/>
              </w:rPr>
              <w:t>1</w:t>
            </w:r>
            <w:r w:rsidRPr="009F7913">
              <w:rPr>
                <w:bCs/>
                <w:sz w:val="24"/>
                <w:szCs w:val="24"/>
              </w:rPr>
              <w:fldChar w:fldCharType="end"/>
            </w:r>
            <w:r w:rsidRPr="009F7913">
              <w:rPr>
                <w:lang w:val="zh-CN"/>
              </w:rPr>
              <w:t xml:space="preserve"> / </w:t>
            </w:r>
            <w:r w:rsidRPr="009F7913">
              <w:rPr>
                <w:bCs/>
                <w:sz w:val="24"/>
                <w:szCs w:val="24"/>
              </w:rPr>
              <w:fldChar w:fldCharType="begin"/>
            </w:r>
            <w:r w:rsidRPr="009F7913">
              <w:rPr>
                <w:bCs/>
              </w:rPr>
              <w:instrText>NUMPAGES</w:instrText>
            </w:r>
            <w:r w:rsidRPr="009F7913">
              <w:rPr>
                <w:bCs/>
                <w:sz w:val="24"/>
                <w:szCs w:val="24"/>
              </w:rPr>
              <w:fldChar w:fldCharType="separate"/>
            </w:r>
            <w:r w:rsidR="008B1AB8">
              <w:rPr>
                <w:bCs/>
                <w:noProof/>
              </w:rPr>
              <w:t>1</w:t>
            </w:r>
            <w:r w:rsidRPr="009F7913">
              <w:rPr>
                <w:bCs/>
                <w:sz w:val="24"/>
                <w:szCs w:val="24"/>
              </w:rPr>
              <w:fldChar w:fldCharType="end"/>
            </w:r>
          </w:p>
        </w:sdtContent>
      </w:sdt>
    </w:sdtContent>
  </w:sdt>
  <w:p w14:paraId="0165C941" w14:textId="77777777" w:rsidR="001A380E" w:rsidRDefault="001A38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7D8CD" w14:textId="77777777" w:rsidR="008B1AB8" w:rsidRDefault="008B1AB8">
      <w:pPr>
        <w:spacing w:after="0" w:line="240" w:lineRule="auto"/>
      </w:pPr>
      <w:r>
        <w:separator/>
      </w:r>
    </w:p>
  </w:footnote>
  <w:footnote w:type="continuationSeparator" w:id="0">
    <w:p w14:paraId="4081DA6F" w14:textId="77777777" w:rsidR="008B1AB8" w:rsidRDefault="008B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169B" w14:textId="77777777" w:rsidR="001A380E" w:rsidRDefault="001A380E" w:rsidP="009A490C">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oNotTrackFormatting/>
  <w:defaultTabStop w:val="420"/>
  <w:hyphenationZone w:val="42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百&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fda0p5ldf00meppzf5d9pirx9r22rvp5r9&quot;&gt;陈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7734FD"/>
    <w:rsid w:val="0000129F"/>
    <w:rsid w:val="00001FCF"/>
    <w:rsid w:val="00002836"/>
    <w:rsid w:val="000032C7"/>
    <w:rsid w:val="00006806"/>
    <w:rsid w:val="00013A30"/>
    <w:rsid w:val="0001432C"/>
    <w:rsid w:val="000146DB"/>
    <w:rsid w:val="00017B7B"/>
    <w:rsid w:val="00022FD4"/>
    <w:rsid w:val="00024906"/>
    <w:rsid w:val="00025E20"/>
    <w:rsid w:val="000341D7"/>
    <w:rsid w:val="0003495C"/>
    <w:rsid w:val="00035921"/>
    <w:rsid w:val="00036466"/>
    <w:rsid w:val="0004041E"/>
    <w:rsid w:val="00041105"/>
    <w:rsid w:val="000428B6"/>
    <w:rsid w:val="000458B3"/>
    <w:rsid w:val="00047FD8"/>
    <w:rsid w:val="0005318C"/>
    <w:rsid w:val="0005522C"/>
    <w:rsid w:val="00057385"/>
    <w:rsid w:val="000574CD"/>
    <w:rsid w:val="0006024E"/>
    <w:rsid w:val="00066765"/>
    <w:rsid w:val="00071D64"/>
    <w:rsid w:val="0007287F"/>
    <w:rsid w:val="00077593"/>
    <w:rsid w:val="0007766C"/>
    <w:rsid w:val="0008229F"/>
    <w:rsid w:val="00082551"/>
    <w:rsid w:val="00084A04"/>
    <w:rsid w:val="00085900"/>
    <w:rsid w:val="00085EC6"/>
    <w:rsid w:val="00087868"/>
    <w:rsid w:val="00087B69"/>
    <w:rsid w:val="00091843"/>
    <w:rsid w:val="00093007"/>
    <w:rsid w:val="00095480"/>
    <w:rsid w:val="0009762C"/>
    <w:rsid w:val="000A1D28"/>
    <w:rsid w:val="000A231E"/>
    <w:rsid w:val="000A4668"/>
    <w:rsid w:val="000B020D"/>
    <w:rsid w:val="000B1531"/>
    <w:rsid w:val="000B3F50"/>
    <w:rsid w:val="000B401A"/>
    <w:rsid w:val="000B42F3"/>
    <w:rsid w:val="000B5584"/>
    <w:rsid w:val="000C0A26"/>
    <w:rsid w:val="000C4BD4"/>
    <w:rsid w:val="000D3A6A"/>
    <w:rsid w:val="000D66C1"/>
    <w:rsid w:val="000E0DAF"/>
    <w:rsid w:val="000E4465"/>
    <w:rsid w:val="000F2026"/>
    <w:rsid w:val="000F29DC"/>
    <w:rsid w:val="000F5DD7"/>
    <w:rsid w:val="000F7190"/>
    <w:rsid w:val="00100D61"/>
    <w:rsid w:val="00102E92"/>
    <w:rsid w:val="00103327"/>
    <w:rsid w:val="001047D9"/>
    <w:rsid w:val="0010548C"/>
    <w:rsid w:val="00112CF4"/>
    <w:rsid w:val="001133BD"/>
    <w:rsid w:val="00115544"/>
    <w:rsid w:val="00121FE9"/>
    <w:rsid w:val="00123E10"/>
    <w:rsid w:val="00126640"/>
    <w:rsid w:val="00130820"/>
    <w:rsid w:val="00133692"/>
    <w:rsid w:val="001357DD"/>
    <w:rsid w:val="00135FEA"/>
    <w:rsid w:val="001403A2"/>
    <w:rsid w:val="00140BB3"/>
    <w:rsid w:val="00143C6C"/>
    <w:rsid w:val="001607BB"/>
    <w:rsid w:val="00164AE1"/>
    <w:rsid w:val="0017321D"/>
    <w:rsid w:val="00175F5F"/>
    <w:rsid w:val="00181CE0"/>
    <w:rsid w:val="0018337C"/>
    <w:rsid w:val="0018356C"/>
    <w:rsid w:val="001839D7"/>
    <w:rsid w:val="00183B3A"/>
    <w:rsid w:val="001844B7"/>
    <w:rsid w:val="0018461D"/>
    <w:rsid w:val="00184FCF"/>
    <w:rsid w:val="00185B06"/>
    <w:rsid w:val="001A058A"/>
    <w:rsid w:val="001A380E"/>
    <w:rsid w:val="001B288C"/>
    <w:rsid w:val="001B5052"/>
    <w:rsid w:val="001B50DD"/>
    <w:rsid w:val="001B5A78"/>
    <w:rsid w:val="001B5DD5"/>
    <w:rsid w:val="001B5DEB"/>
    <w:rsid w:val="001C0EC0"/>
    <w:rsid w:val="001C12C6"/>
    <w:rsid w:val="001C4E2E"/>
    <w:rsid w:val="001C4FAE"/>
    <w:rsid w:val="001C63E6"/>
    <w:rsid w:val="001C6C7B"/>
    <w:rsid w:val="001D2BFA"/>
    <w:rsid w:val="001D3B99"/>
    <w:rsid w:val="001E0170"/>
    <w:rsid w:val="001E0D3E"/>
    <w:rsid w:val="001E6AB1"/>
    <w:rsid w:val="001F4094"/>
    <w:rsid w:val="001F77E0"/>
    <w:rsid w:val="002031F9"/>
    <w:rsid w:val="0020335B"/>
    <w:rsid w:val="00212BBB"/>
    <w:rsid w:val="00217959"/>
    <w:rsid w:val="002216BA"/>
    <w:rsid w:val="00223307"/>
    <w:rsid w:val="002304B2"/>
    <w:rsid w:val="002331BB"/>
    <w:rsid w:val="00235B2A"/>
    <w:rsid w:val="00240F9E"/>
    <w:rsid w:val="00242FF0"/>
    <w:rsid w:val="00243401"/>
    <w:rsid w:val="0025115C"/>
    <w:rsid w:val="00263E67"/>
    <w:rsid w:val="0026404D"/>
    <w:rsid w:val="00272E9A"/>
    <w:rsid w:val="002740AB"/>
    <w:rsid w:val="00274F7E"/>
    <w:rsid w:val="002906FA"/>
    <w:rsid w:val="0029419B"/>
    <w:rsid w:val="002958ED"/>
    <w:rsid w:val="0029682C"/>
    <w:rsid w:val="002A1C60"/>
    <w:rsid w:val="002A6D36"/>
    <w:rsid w:val="002B2A01"/>
    <w:rsid w:val="002B5422"/>
    <w:rsid w:val="002B764A"/>
    <w:rsid w:val="002C2148"/>
    <w:rsid w:val="002C374C"/>
    <w:rsid w:val="002C4083"/>
    <w:rsid w:val="002C60EA"/>
    <w:rsid w:val="002D4091"/>
    <w:rsid w:val="002D5166"/>
    <w:rsid w:val="002E3664"/>
    <w:rsid w:val="002F10A8"/>
    <w:rsid w:val="002F2678"/>
    <w:rsid w:val="002F3A35"/>
    <w:rsid w:val="002F46C1"/>
    <w:rsid w:val="00314B05"/>
    <w:rsid w:val="00316A2A"/>
    <w:rsid w:val="00324E07"/>
    <w:rsid w:val="00326CEC"/>
    <w:rsid w:val="0032792B"/>
    <w:rsid w:val="00340F92"/>
    <w:rsid w:val="00341F26"/>
    <w:rsid w:val="003436D2"/>
    <w:rsid w:val="0034396B"/>
    <w:rsid w:val="0035294D"/>
    <w:rsid w:val="003654B9"/>
    <w:rsid w:val="00367DC5"/>
    <w:rsid w:val="00370BA6"/>
    <w:rsid w:val="00375014"/>
    <w:rsid w:val="003761B6"/>
    <w:rsid w:val="003862B3"/>
    <w:rsid w:val="003872A9"/>
    <w:rsid w:val="00396E3B"/>
    <w:rsid w:val="003A2698"/>
    <w:rsid w:val="003A26EF"/>
    <w:rsid w:val="003A45CE"/>
    <w:rsid w:val="003A67CD"/>
    <w:rsid w:val="003A7FF8"/>
    <w:rsid w:val="003B1FEF"/>
    <w:rsid w:val="003B2980"/>
    <w:rsid w:val="003B38ED"/>
    <w:rsid w:val="003B6218"/>
    <w:rsid w:val="003C0F62"/>
    <w:rsid w:val="003C252C"/>
    <w:rsid w:val="003D113F"/>
    <w:rsid w:val="003D3343"/>
    <w:rsid w:val="003D59A3"/>
    <w:rsid w:val="003E04BA"/>
    <w:rsid w:val="003E0F6F"/>
    <w:rsid w:val="003E59C6"/>
    <w:rsid w:val="003F4018"/>
    <w:rsid w:val="003F4052"/>
    <w:rsid w:val="00401181"/>
    <w:rsid w:val="004029BF"/>
    <w:rsid w:val="004209A9"/>
    <w:rsid w:val="00423C5B"/>
    <w:rsid w:val="00443380"/>
    <w:rsid w:val="00444CE1"/>
    <w:rsid w:val="00445C3B"/>
    <w:rsid w:val="00445F62"/>
    <w:rsid w:val="00446D70"/>
    <w:rsid w:val="00447275"/>
    <w:rsid w:val="0045037F"/>
    <w:rsid w:val="00451147"/>
    <w:rsid w:val="0045284C"/>
    <w:rsid w:val="00454634"/>
    <w:rsid w:val="00456542"/>
    <w:rsid w:val="0046093E"/>
    <w:rsid w:val="00463985"/>
    <w:rsid w:val="00463FF4"/>
    <w:rsid w:val="00466F06"/>
    <w:rsid w:val="00472529"/>
    <w:rsid w:val="00476518"/>
    <w:rsid w:val="00477F56"/>
    <w:rsid w:val="00483B99"/>
    <w:rsid w:val="00484860"/>
    <w:rsid w:val="00485675"/>
    <w:rsid w:val="00487143"/>
    <w:rsid w:val="00494DE5"/>
    <w:rsid w:val="00495263"/>
    <w:rsid w:val="00495B95"/>
    <w:rsid w:val="004A3C5D"/>
    <w:rsid w:val="004A69F3"/>
    <w:rsid w:val="004B0C06"/>
    <w:rsid w:val="004B1CFF"/>
    <w:rsid w:val="004B31CB"/>
    <w:rsid w:val="004B401D"/>
    <w:rsid w:val="004C2EF7"/>
    <w:rsid w:val="004C5171"/>
    <w:rsid w:val="004C71B3"/>
    <w:rsid w:val="004D2DB1"/>
    <w:rsid w:val="004D325F"/>
    <w:rsid w:val="004D3E74"/>
    <w:rsid w:val="004D662C"/>
    <w:rsid w:val="004D67B9"/>
    <w:rsid w:val="004D742A"/>
    <w:rsid w:val="004E12D8"/>
    <w:rsid w:val="004E536E"/>
    <w:rsid w:val="004F069D"/>
    <w:rsid w:val="00501096"/>
    <w:rsid w:val="00505C75"/>
    <w:rsid w:val="00510A44"/>
    <w:rsid w:val="005118C3"/>
    <w:rsid w:val="005134B7"/>
    <w:rsid w:val="005141D5"/>
    <w:rsid w:val="00514BD0"/>
    <w:rsid w:val="00515893"/>
    <w:rsid w:val="005246B5"/>
    <w:rsid w:val="005253B2"/>
    <w:rsid w:val="00525FDD"/>
    <w:rsid w:val="0052704F"/>
    <w:rsid w:val="0053385E"/>
    <w:rsid w:val="005367F3"/>
    <w:rsid w:val="0054340F"/>
    <w:rsid w:val="005452F4"/>
    <w:rsid w:val="005537DC"/>
    <w:rsid w:val="0055381A"/>
    <w:rsid w:val="005539B4"/>
    <w:rsid w:val="00562AFC"/>
    <w:rsid w:val="0057275E"/>
    <w:rsid w:val="00574BB1"/>
    <w:rsid w:val="005753FC"/>
    <w:rsid w:val="00576201"/>
    <w:rsid w:val="00580DE3"/>
    <w:rsid w:val="005940D5"/>
    <w:rsid w:val="0059478A"/>
    <w:rsid w:val="00597324"/>
    <w:rsid w:val="005A1A52"/>
    <w:rsid w:val="005A26F5"/>
    <w:rsid w:val="005A7A19"/>
    <w:rsid w:val="005B52D6"/>
    <w:rsid w:val="005B5EE8"/>
    <w:rsid w:val="005B7D33"/>
    <w:rsid w:val="005C19CD"/>
    <w:rsid w:val="005C65B2"/>
    <w:rsid w:val="005D0C86"/>
    <w:rsid w:val="005D260A"/>
    <w:rsid w:val="005D332A"/>
    <w:rsid w:val="005D4489"/>
    <w:rsid w:val="005D7158"/>
    <w:rsid w:val="005E0D09"/>
    <w:rsid w:val="005F001F"/>
    <w:rsid w:val="005F17BC"/>
    <w:rsid w:val="005F527E"/>
    <w:rsid w:val="0060693F"/>
    <w:rsid w:val="00607B19"/>
    <w:rsid w:val="0061043A"/>
    <w:rsid w:val="00614685"/>
    <w:rsid w:val="00614E2D"/>
    <w:rsid w:val="006157DD"/>
    <w:rsid w:val="00622E3F"/>
    <w:rsid w:val="0063004C"/>
    <w:rsid w:val="00636D64"/>
    <w:rsid w:val="00640489"/>
    <w:rsid w:val="0064231B"/>
    <w:rsid w:val="00643F12"/>
    <w:rsid w:val="00654284"/>
    <w:rsid w:val="00657EA0"/>
    <w:rsid w:val="00661942"/>
    <w:rsid w:val="00663577"/>
    <w:rsid w:val="00664BF5"/>
    <w:rsid w:val="006668E0"/>
    <w:rsid w:val="006708D5"/>
    <w:rsid w:val="0067432B"/>
    <w:rsid w:val="00681B0C"/>
    <w:rsid w:val="00684079"/>
    <w:rsid w:val="00686B6C"/>
    <w:rsid w:val="006A08A3"/>
    <w:rsid w:val="006A3451"/>
    <w:rsid w:val="006A4721"/>
    <w:rsid w:val="006A6917"/>
    <w:rsid w:val="006A6DD7"/>
    <w:rsid w:val="006B3EB9"/>
    <w:rsid w:val="006B4DEA"/>
    <w:rsid w:val="006C79E6"/>
    <w:rsid w:val="006D718D"/>
    <w:rsid w:val="006D7AA4"/>
    <w:rsid w:val="006E018C"/>
    <w:rsid w:val="006E023D"/>
    <w:rsid w:val="006E274C"/>
    <w:rsid w:val="006E3999"/>
    <w:rsid w:val="006E6187"/>
    <w:rsid w:val="006E699C"/>
    <w:rsid w:val="006F06E3"/>
    <w:rsid w:val="006F5111"/>
    <w:rsid w:val="0070447C"/>
    <w:rsid w:val="00707681"/>
    <w:rsid w:val="007122CD"/>
    <w:rsid w:val="0071280A"/>
    <w:rsid w:val="007139DC"/>
    <w:rsid w:val="007153F5"/>
    <w:rsid w:val="00717444"/>
    <w:rsid w:val="007176E5"/>
    <w:rsid w:val="00717757"/>
    <w:rsid w:val="00717865"/>
    <w:rsid w:val="007204B8"/>
    <w:rsid w:val="007266C1"/>
    <w:rsid w:val="00733A31"/>
    <w:rsid w:val="007364FB"/>
    <w:rsid w:val="007367CE"/>
    <w:rsid w:val="00736F42"/>
    <w:rsid w:val="0074040A"/>
    <w:rsid w:val="00741F3F"/>
    <w:rsid w:val="00742D29"/>
    <w:rsid w:val="007431D3"/>
    <w:rsid w:val="0074451A"/>
    <w:rsid w:val="0075091B"/>
    <w:rsid w:val="007517F5"/>
    <w:rsid w:val="00753F61"/>
    <w:rsid w:val="007546D8"/>
    <w:rsid w:val="007578D7"/>
    <w:rsid w:val="0076054A"/>
    <w:rsid w:val="00763BD5"/>
    <w:rsid w:val="007656E3"/>
    <w:rsid w:val="00765A30"/>
    <w:rsid w:val="00772FB1"/>
    <w:rsid w:val="007734FD"/>
    <w:rsid w:val="0077402C"/>
    <w:rsid w:val="00775074"/>
    <w:rsid w:val="00782E99"/>
    <w:rsid w:val="00793A76"/>
    <w:rsid w:val="0079739D"/>
    <w:rsid w:val="00797670"/>
    <w:rsid w:val="007A52F2"/>
    <w:rsid w:val="007B1269"/>
    <w:rsid w:val="007B4634"/>
    <w:rsid w:val="007B4A69"/>
    <w:rsid w:val="007B6C44"/>
    <w:rsid w:val="007B7920"/>
    <w:rsid w:val="007C4906"/>
    <w:rsid w:val="007C6975"/>
    <w:rsid w:val="007C6B21"/>
    <w:rsid w:val="007D5CCA"/>
    <w:rsid w:val="007D7692"/>
    <w:rsid w:val="007E7852"/>
    <w:rsid w:val="007F2B95"/>
    <w:rsid w:val="007F55A0"/>
    <w:rsid w:val="007F5D28"/>
    <w:rsid w:val="007F6D68"/>
    <w:rsid w:val="00802751"/>
    <w:rsid w:val="008031A6"/>
    <w:rsid w:val="00806E5B"/>
    <w:rsid w:val="00807222"/>
    <w:rsid w:val="00810AB3"/>
    <w:rsid w:val="008114EF"/>
    <w:rsid w:val="008133AF"/>
    <w:rsid w:val="008139D4"/>
    <w:rsid w:val="008157A7"/>
    <w:rsid w:val="00823FBE"/>
    <w:rsid w:val="00825C81"/>
    <w:rsid w:val="00826BA8"/>
    <w:rsid w:val="00830C24"/>
    <w:rsid w:val="008349D0"/>
    <w:rsid w:val="008355BF"/>
    <w:rsid w:val="00836945"/>
    <w:rsid w:val="00837EA7"/>
    <w:rsid w:val="0084070C"/>
    <w:rsid w:val="008426CD"/>
    <w:rsid w:val="008451C1"/>
    <w:rsid w:val="00846DEC"/>
    <w:rsid w:val="0084766B"/>
    <w:rsid w:val="0085141A"/>
    <w:rsid w:val="00852619"/>
    <w:rsid w:val="008579EE"/>
    <w:rsid w:val="00860F61"/>
    <w:rsid w:val="008624EE"/>
    <w:rsid w:val="00863576"/>
    <w:rsid w:val="00877117"/>
    <w:rsid w:val="00886FE1"/>
    <w:rsid w:val="0089319B"/>
    <w:rsid w:val="008A08AD"/>
    <w:rsid w:val="008A1388"/>
    <w:rsid w:val="008A43A0"/>
    <w:rsid w:val="008A4A47"/>
    <w:rsid w:val="008A6174"/>
    <w:rsid w:val="008A6B78"/>
    <w:rsid w:val="008A72EF"/>
    <w:rsid w:val="008B1AB8"/>
    <w:rsid w:val="008B3DA5"/>
    <w:rsid w:val="008B45C5"/>
    <w:rsid w:val="008B5D3E"/>
    <w:rsid w:val="008C4CEA"/>
    <w:rsid w:val="008C4F4F"/>
    <w:rsid w:val="008C5A75"/>
    <w:rsid w:val="008C5B17"/>
    <w:rsid w:val="008C5E9C"/>
    <w:rsid w:val="008D0917"/>
    <w:rsid w:val="008D1785"/>
    <w:rsid w:val="008E2FF9"/>
    <w:rsid w:val="008F4E59"/>
    <w:rsid w:val="008F51F5"/>
    <w:rsid w:val="008F7C52"/>
    <w:rsid w:val="00904106"/>
    <w:rsid w:val="00906121"/>
    <w:rsid w:val="00907239"/>
    <w:rsid w:val="00913195"/>
    <w:rsid w:val="00915240"/>
    <w:rsid w:val="00915CE5"/>
    <w:rsid w:val="00916CEB"/>
    <w:rsid w:val="00924430"/>
    <w:rsid w:val="00925006"/>
    <w:rsid w:val="00926178"/>
    <w:rsid w:val="0093123E"/>
    <w:rsid w:val="00932056"/>
    <w:rsid w:val="00933646"/>
    <w:rsid w:val="00936D09"/>
    <w:rsid w:val="00943F80"/>
    <w:rsid w:val="00951127"/>
    <w:rsid w:val="00955815"/>
    <w:rsid w:val="00963924"/>
    <w:rsid w:val="009701E6"/>
    <w:rsid w:val="009709A6"/>
    <w:rsid w:val="00970C3A"/>
    <w:rsid w:val="0097723E"/>
    <w:rsid w:val="00981F46"/>
    <w:rsid w:val="00983B4A"/>
    <w:rsid w:val="00983F19"/>
    <w:rsid w:val="00984F28"/>
    <w:rsid w:val="0098622C"/>
    <w:rsid w:val="0099377A"/>
    <w:rsid w:val="00997600"/>
    <w:rsid w:val="0099763F"/>
    <w:rsid w:val="009978E1"/>
    <w:rsid w:val="009A490C"/>
    <w:rsid w:val="009A52DC"/>
    <w:rsid w:val="009B7E2B"/>
    <w:rsid w:val="009D29A3"/>
    <w:rsid w:val="009D334B"/>
    <w:rsid w:val="009D341F"/>
    <w:rsid w:val="009D48EA"/>
    <w:rsid w:val="009D7A7A"/>
    <w:rsid w:val="009E39B7"/>
    <w:rsid w:val="009E65C2"/>
    <w:rsid w:val="009F238C"/>
    <w:rsid w:val="009F4F58"/>
    <w:rsid w:val="009F7913"/>
    <w:rsid w:val="00A051C1"/>
    <w:rsid w:val="00A05DAD"/>
    <w:rsid w:val="00A06825"/>
    <w:rsid w:val="00A101BE"/>
    <w:rsid w:val="00A11DF3"/>
    <w:rsid w:val="00A168C6"/>
    <w:rsid w:val="00A1715D"/>
    <w:rsid w:val="00A1768F"/>
    <w:rsid w:val="00A248FA"/>
    <w:rsid w:val="00A25189"/>
    <w:rsid w:val="00A27961"/>
    <w:rsid w:val="00A32903"/>
    <w:rsid w:val="00A4117F"/>
    <w:rsid w:val="00A44B1F"/>
    <w:rsid w:val="00A45801"/>
    <w:rsid w:val="00A472C5"/>
    <w:rsid w:val="00A5094A"/>
    <w:rsid w:val="00A61DC2"/>
    <w:rsid w:val="00A633D5"/>
    <w:rsid w:val="00A64DCC"/>
    <w:rsid w:val="00A66D83"/>
    <w:rsid w:val="00A67952"/>
    <w:rsid w:val="00A71135"/>
    <w:rsid w:val="00A753AB"/>
    <w:rsid w:val="00A77E8E"/>
    <w:rsid w:val="00A83D96"/>
    <w:rsid w:val="00A90AD2"/>
    <w:rsid w:val="00A911DA"/>
    <w:rsid w:val="00A922B3"/>
    <w:rsid w:val="00A96A4A"/>
    <w:rsid w:val="00AA3030"/>
    <w:rsid w:val="00AA3957"/>
    <w:rsid w:val="00AA3F84"/>
    <w:rsid w:val="00AB1ACA"/>
    <w:rsid w:val="00AB29BF"/>
    <w:rsid w:val="00AB2C7A"/>
    <w:rsid w:val="00AB3308"/>
    <w:rsid w:val="00AB73D4"/>
    <w:rsid w:val="00AB7675"/>
    <w:rsid w:val="00AC4428"/>
    <w:rsid w:val="00AC4B59"/>
    <w:rsid w:val="00AC690F"/>
    <w:rsid w:val="00AD18B4"/>
    <w:rsid w:val="00AE2A63"/>
    <w:rsid w:val="00AE55B0"/>
    <w:rsid w:val="00AF24F6"/>
    <w:rsid w:val="00AF405C"/>
    <w:rsid w:val="00AF7DA5"/>
    <w:rsid w:val="00B01519"/>
    <w:rsid w:val="00B025A7"/>
    <w:rsid w:val="00B02D9E"/>
    <w:rsid w:val="00B13ADC"/>
    <w:rsid w:val="00B22252"/>
    <w:rsid w:val="00B30AA3"/>
    <w:rsid w:val="00B32607"/>
    <w:rsid w:val="00B3264C"/>
    <w:rsid w:val="00B330CC"/>
    <w:rsid w:val="00B34483"/>
    <w:rsid w:val="00B355D5"/>
    <w:rsid w:val="00B35BDF"/>
    <w:rsid w:val="00B40648"/>
    <w:rsid w:val="00B424C6"/>
    <w:rsid w:val="00B42B02"/>
    <w:rsid w:val="00B46645"/>
    <w:rsid w:val="00B5490B"/>
    <w:rsid w:val="00B61E51"/>
    <w:rsid w:val="00B63A7F"/>
    <w:rsid w:val="00B713A2"/>
    <w:rsid w:val="00B750C7"/>
    <w:rsid w:val="00B7708F"/>
    <w:rsid w:val="00B85BA6"/>
    <w:rsid w:val="00B92431"/>
    <w:rsid w:val="00BA16F8"/>
    <w:rsid w:val="00BA7FD5"/>
    <w:rsid w:val="00BB245A"/>
    <w:rsid w:val="00BC0470"/>
    <w:rsid w:val="00BC0A79"/>
    <w:rsid w:val="00BC52CD"/>
    <w:rsid w:val="00BC5764"/>
    <w:rsid w:val="00BD0D5C"/>
    <w:rsid w:val="00BD3325"/>
    <w:rsid w:val="00BD3484"/>
    <w:rsid w:val="00BD4260"/>
    <w:rsid w:val="00BE0399"/>
    <w:rsid w:val="00BE538F"/>
    <w:rsid w:val="00BF0BFE"/>
    <w:rsid w:val="00BF5E84"/>
    <w:rsid w:val="00C01821"/>
    <w:rsid w:val="00C05B01"/>
    <w:rsid w:val="00C10E0D"/>
    <w:rsid w:val="00C15E6C"/>
    <w:rsid w:val="00C17132"/>
    <w:rsid w:val="00C240B6"/>
    <w:rsid w:val="00C318DB"/>
    <w:rsid w:val="00C32482"/>
    <w:rsid w:val="00C34BE9"/>
    <w:rsid w:val="00C420BF"/>
    <w:rsid w:val="00C43FD5"/>
    <w:rsid w:val="00C559F9"/>
    <w:rsid w:val="00C55BC4"/>
    <w:rsid w:val="00C635E7"/>
    <w:rsid w:val="00C65E25"/>
    <w:rsid w:val="00C6675B"/>
    <w:rsid w:val="00C70905"/>
    <w:rsid w:val="00C70BBE"/>
    <w:rsid w:val="00C83609"/>
    <w:rsid w:val="00C853E6"/>
    <w:rsid w:val="00C913AB"/>
    <w:rsid w:val="00C94004"/>
    <w:rsid w:val="00CA553A"/>
    <w:rsid w:val="00CA612A"/>
    <w:rsid w:val="00CA6506"/>
    <w:rsid w:val="00CA755C"/>
    <w:rsid w:val="00CB37CF"/>
    <w:rsid w:val="00CB4218"/>
    <w:rsid w:val="00CB7029"/>
    <w:rsid w:val="00CC059F"/>
    <w:rsid w:val="00CC0DFC"/>
    <w:rsid w:val="00CC2E38"/>
    <w:rsid w:val="00CC7985"/>
    <w:rsid w:val="00CE6D92"/>
    <w:rsid w:val="00CF12E5"/>
    <w:rsid w:val="00CF34F4"/>
    <w:rsid w:val="00CF6A9C"/>
    <w:rsid w:val="00CF7AAF"/>
    <w:rsid w:val="00CF7C85"/>
    <w:rsid w:val="00D00D12"/>
    <w:rsid w:val="00D01891"/>
    <w:rsid w:val="00D03AF1"/>
    <w:rsid w:val="00D147C7"/>
    <w:rsid w:val="00D2199E"/>
    <w:rsid w:val="00D23C37"/>
    <w:rsid w:val="00D26837"/>
    <w:rsid w:val="00D327F4"/>
    <w:rsid w:val="00D32F0E"/>
    <w:rsid w:val="00D367E6"/>
    <w:rsid w:val="00D405DC"/>
    <w:rsid w:val="00D44662"/>
    <w:rsid w:val="00D46280"/>
    <w:rsid w:val="00D5361E"/>
    <w:rsid w:val="00D53990"/>
    <w:rsid w:val="00D54FD8"/>
    <w:rsid w:val="00D61B5A"/>
    <w:rsid w:val="00D64E7F"/>
    <w:rsid w:val="00D65D5B"/>
    <w:rsid w:val="00D6607E"/>
    <w:rsid w:val="00D72ED3"/>
    <w:rsid w:val="00D81870"/>
    <w:rsid w:val="00D81AF1"/>
    <w:rsid w:val="00D93284"/>
    <w:rsid w:val="00D934D9"/>
    <w:rsid w:val="00DA5438"/>
    <w:rsid w:val="00DB0C82"/>
    <w:rsid w:val="00DB6006"/>
    <w:rsid w:val="00DC774D"/>
    <w:rsid w:val="00DD742F"/>
    <w:rsid w:val="00DE110E"/>
    <w:rsid w:val="00DE1CF2"/>
    <w:rsid w:val="00DE45E5"/>
    <w:rsid w:val="00DF6E8B"/>
    <w:rsid w:val="00DF713C"/>
    <w:rsid w:val="00E00418"/>
    <w:rsid w:val="00E02061"/>
    <w:rsid w:val="00E1117A"/>
    <w:rsid w:val="00E11E37"/>
    <w:rsid w:val="00E1252D"/>
    <w:rsid w:val="00E162FE"/>
    <w:rsid w:val="00E2295B"/>
    <w:rsid w:val="00E26507"/>
    <w:rsid w:val="00E30822"/>
    <w:rsid w:val="00E33949"/>
    <w:rsid w:val="00E42316"/>
    <w:rsid w:val="00E426DB"/>
    <w:rsid w:val="00E47B3F"/>
    <w:rsid w:val="00E52195"/>
    <w:rsid w:val="00E5314A"/>
    <w:rsid w:val="00E548BA"/>
    <w:rsid w:val="00E57DAB"/>
    <w:rsid w:val="00E60C7C"/>
    <w:rsid w:val="00E712C9"/>
    <w:rsid w:val="00E71ED8"/>
    <w:rsid w:val="00E76CCB"/>
    <w:rsid w:val="00E83250"/>
    <w:rsid w:val="00E85A5B"/>
    <w:rsid w:val="00E92E24"/>
    <w:rsid w:val="00E93C92"/>
    <w:rsid w:val="00E95F3C"/>
    <w:rsid w:val="00E97F6E"/>
    <w:rsid w:val="00EA0ACC"/>
    <w:rsid w:val="00EA1B3C"/>
    <w:rsid w:val="00EA27D5"/>
    <w:rsid w:val="00EA587F"/>
    <w:rsid w:val="00EA5A8B"/>
    <w:rsid w:val="00EA6804"/>
    <w:rsid w:val="00EB22B3"/>
    <w:rsid w:val="00EB239E"/>
    <w:rsid w:val="00EB644C"/>
    <w:rsid w:val="00EC1D92"/>
    <w:rsid w:val="00EC2748"/>
    <w:rsid w:val="00EC32E7"/>
    <w:rsid w:val="00EC3E2F"/>
    <w:rsid w:val="00EC5712"/>
    <w:rsid w:val="00ED19FE"/>
    <w:rsid w:val="00ED2A6E"/>
    <w:rsid w:val="00ED438A"/>
    <w:rsid w:val="00ED4F00"/>
    <w:rsid w:val="00ED4FBA"/>
    <w:rsid w:val="00ED613E"/>
    <w:rsid w:val="00EE1689"/>
    <w:rsid w:val="00EE37BA"/>
    <w:rsid w:val="00EE43A7"/>
    <w:rsid w:val="00F02965"/>
    <w:rsid w:val="00F04EF3"/>
    <w:rsid w:val="00F10875"/>
    <w:rsid w:val="00F228C7"/>
    <w:rsid w:val="00F33A5D"/>
    <w:rsid w:val="00F36E14"/>
    <w:rsid w:val="00F37DCB"/>
    <w:rsid w:val="00F41C9B"/>
    <w:rsid w:val="00F43B81"/>
    <w:rsid w:val="00F443F2"/>
    <w:rsid w:val="00F51D0E"/>
    <w:rsid w:val="00F66366"/>
    <w:rsid w:val="00F67165"/>
    <w:rsid w:val="00F7139A"/>
    <w:rsid w:val="00F76A29"/>
    <w:rsid w:val="00F806A0"/>
    <w:rsid w:val="00F8714D"/>
    <w:rsid w:val="00F87975"/>
    <w:rsid w:val="00F87C50"/>
    <w:rsid w:val="00F9542D"/>
    <w:rsid w:val="00F95519"/>
    <w:rsid w:val="00FA6042"/>
    <w:rsid w:val="00FC1EE4"/>
    <w:rsid w:val="00FD601E"/>
    <w:rsid w:val="00FD7AB5"/>
    <w:rsid w:val="00FE5913"/>
    <w:rsid w:val="00FF08B0"/>
    <w:rsid w:val="00FF1B10"/>
    <w:rsid w:val="00FF7F55"/>
    <w:rsid w:val="0101505C"/>
    <w:rsid w:val="02C96AD2"/>
    <w:rsid w:val="05F80AEA"/>
    <w:rsid w:val="0B7E6E27"/>
    <w:rsid w:val="0DB04FC4"/>
    <w:rsid w:val="1E0A5EFB"/>
    <w:rsid w:val="25CC7023"/>
    <w:rsid w:val="30147FE8"/>
    <w:rsid w:val="39CC05A2"/>
    <w:rsid w:val="3CAF048C"/>
    <w:rsid w:val="43E74FFD"/>
    <w:rsid w:val="48E16931"/>
    <w:rsid w:val="49ED6314"/>
    <w:rsid w:val="53996ACD"/>
    <w:rsid w:val="55FA0DD3"/>
    <w:rsid w:val="561C4F80"/>
    <w:rsid w:val="575D0B86"/>
    <w:rsid w:val="5AF44EEA"/>
    <w:rsid w:val="62046F5B"/>
    <w:rsid w:val="65005DD0"/>
    <w:rsid w:val="668703B1"/>
    <w:rsid w:val="69BF160D"/>
    <w:rsid w:val="70CA653C"/>
    <w:rsid w:val="73156372"/>
    <w:rsid w:val="75313ACF"/>
    <w:rsid w:val="7E20582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spacing w:line="240" w:lineRule="auto"/>
      <w:jc w:val="both"/>
    </w:pPr>
    <w:rPr>
      <w:b/>
      <w:bCs/>
      <w:sz w:val="20"/>
      <w:szCs w:val="20"/>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Title">
    <w:name w:val="EndNote Bibliography Title"/>
    <w:basedOn w:val="a"/>
    <w:link w:val="EndNoteBibliographyTitleCar"/>
    <w:qFormat/>
    <w:pPr>
      <w:spacing w:after="0"/>
      <w:jc w:val="center"/>
    </w:pPr>
    <w:rPr>
      <w:rFonts w:ascii="Calibri" w:hAnsi="Calibri" w:cs="Calibri"/>
      <w:sz w:val="20"/>
    </w:rPr>
  </w:style>
  <w:style w:type="character" w:customStyle="1" w:styleId="EndNoteBibliographyTitleCar">
    <w:name w:val="EndNote Bibliography Title Car"/>
    <w:basedOn w:val="a0"/>
    <w:link w:val="EndNoteBibliographyTitle"/>
    <w:qFormat/>
    <w:rPr>
      <w:rFonts w:ascii="Calibri" w:eastAsiaTheme="minorEastAsia" w:hAnsi="Calibri" w:cs="Calibri"/>
      <w:kern w:val="2"/>
      <w:szCs w:val="22"/>
    </w:rPr>
  </w:style>
  <w:style w:type="paragraph" w:customStyle="1" w:styleId="EndNoteBibliography">
    <w:name w:val="EndNote Bibliography"/>
    <w:basedOn w:val="a"/>
    <w:link w:val="EndNoteBibliographyCar"/>
    <w:qFormat/>
    <w:pPr>
      <w:spacing w:line="240" w:lineRule="auto"/>
    </w:pPr>
    <w:rPr>
      <w:rFonts w:ascii="Calibri" w:hAnsi="Calibri" w:cs="Calibri"/>
      <w:sz w:val="20"/>
    </w:rPr>
  </w:style>
  <w:style w:type="character" w:customStyle="1" w:styleId="EndNoteBibliographyCar">
    <w:name w:val="EndNote Bibliography Car"/>
    <w:basedOn w:val="a0"/>
    <w:link w:val="EndNoteBibliography"/>
    <w:qFormat/>
    <w:rPr>
      <w:rFonts w:ascii="Calibri" w:eastAsiaTheme="minorEastAsia" w:hAnsi="Calibri" w:cs="Calibri"/>
      <w:kern w:val="2"/>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lang w:val="en-US" w:eastAsia="zh-CN"/>
    </w:rPr>
  </w:style>
  <w:style w:type="paragraph" w:styleId="ab">
    <w:name w:val="Revision"/>
    <w:hidden/>
    <w:uiPriority w:val="99"/>
    <w:unhideWhenUsed/>
    <w:rsid w:val="00663577"/>
    <w:rPr>
      <w:rFonts w:asciiTheme="minorHAnsi" w:eastAsiaTheme="minorEastAsia" w:hAnsiTheme="minorHAnsi" w:cstheme="minorBidi"/>
      <w:kern w:val="2"/>
      <w:sz w:val="21"/>
      <w:szCs w:val="22"/>
    </w:rPr>
  </w:style>
  <w:style w:type="character" w:styleId="ac">
    <w:name w:val="Emphasis"/>
    <w:basedOn w:val="a0"/>
    <w:uiPriority w:val="20"/>
    <w:qFormat/>
    <w:rsid w:val="007367CE"/>
    <w:rPr>
      <w:i/>
      <w:iCs/>
    </w:rPr>
  </w:style>
  <w:style w:type="character" w:customStyle="1" w:styleId="copied">
    <w:name w:val="copied"/>
    <w:basedOn w:val="a0"/>
    <w:rsid w:val="00DF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spacing w:line="240" w:lineRule="auto"/>
      <w:jc w:val="both"/>
    </w:pPr>
    <w:rPr>
      <w:b/>
      <w:bCs/>
      <w:sz w:val="20"/>
      <w:szCs w:val="20"/>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Title">
    <w:name w:val="EndNote Bibliography Title"/>
    <w:basedOn w:val="a"/>
    <w:link w:val="EndNoteBibliographyTitleCar"/>
    <w:qFormat/>
    <w:pPr>
      <w:spacing w:after="0"/>
      <w:jc w:val="center"/>
    </w:pPr>
    <w:rPr>
      <w:rFonts w:ascii="Calibri" w:hAnsi="Calibri" w:cs="Calibri"/>
      <w:sz w:val="20"/>
    </w:rPr>
  </w:style>
  <w:style w:type="character" w:customStyle="1" w:styleId="EndNoteBibliographyTitleCar">
    <w:name w:val="EndNote Bibliography Title Car"/>
    <w:basedOn w:val="a0"/>
    <w:link w:val="EndNoteBibliographyTitle"/>
    <w:qFormat/>
    <w:rPr>
      <w:rFonts w:ascii="Calibri" w:eastAsiaTheme="minorEastAsia" w:hAnsi="Calibri" w:cs="Calibri"/>
      <w:kern w:val="2"/>
      <w:szCs w:val="22"/>
    </w:rPr>
  </w:style>
  <w:style w:type="paragraph" w:customStyle="1" w:styleId="EndNoteBibliography">
    <w:name w:val="EndNote Bibliography"/>
    <w:basedOn w:val="a"/>
    <w:link w:val="EndNoteBibliographyCar"/>
    <w:qFormat/>
    <w:pPr>
      <w:spacing w:line="240" w:lineRule="auto"/>
    </w:pPr>
    <w:rPr>
      <w:rFonts w:ascii="Calibri" w:hAnsi="Calibri" w:cs="Calibri"/>
      <w:sz w:val="20"/>
    </w:rPr>
  </w:style>
  <w:style w:type="character" w:customStyle="1" w:styleId="EndNoteBibliographyCar">
    <w:name w:val="EndNote Bibliography Car"/>
    <w:basedOn w:val="a0"/>
    <w:link w:val="EndNoteBibliography"/>
    <w:qFormat/>
    <w:rPr>
      <w:rFonts w:ascii="Calibri" w:eastAsiaTheme="minorEastAsia" w:hAnsi="Calibri" w:cs="Calibri"/>
      <w:kern w:val="2"/>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lang w:val="en-US" w:eastAsia="zh-CN"/>
    </w:rPr>
  </w:style>
  <w:style w:type="paragraph" w:styleId="ab">
    <w:name w:val="Revision"/>
    <w:hidden/>
    <w:uiPriority w:val="99"/>
    <w:unhideWhenUsed/>
    <w:rsid w:val="00663577"/>
    <w:rPr>
      <w:rFonts w:asciiTheme="minorHAnsi" w:eastAsiaTheme="minorEastAsia" w:hAnsiTheme="minorHAnsi" w:cstheme="minorBidi"/>
      <w:kern w:val="2"/>
      <w:sz w:val="21"/>
      <w:szCs w:val="22"/>
    </w:rPr>
  </w:style>
  <w:style w:type="character" w:styleId="ac">
    <w:name w:val="Emphasis"/>
    <w:basedOn w:val="a0"/>
    <w:uiPriority w:val="20"/>
    <w:qFormat/>
    <w:rsid w:val="007367CE"/>
    <w:rPr>
      <w:i/>
      <w:iCs/>
    </w:rPr>
  </w:style>
  <w:style w:type="character" w:customStyle="1" w:styleId="copied">
    <w:name w:val="copied"/>
    <w:basedOn w:val="a0"/>
    <w:rsid w:val="00DF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88723">
      <w:bodyDiv w:val="1"/>
      <w:marLeft w:val="0"/>
      <w:marRight w:val="0"/>
      <w:marTop w:val="0"/>
      <w:marBottom w:val="0"/>
      <w:divBdr>
        <w:top w:val="none" w:sz="0" w:space="0" w:color="auto"/>
        <w:left w:val="none" w:sz="0" w:space="0" w:color="auto"/>
        <w:bottom w:val="none" w:sz="0" w:space="0" w:color="auto"/>
        <w:right w:val="none" w:sz="0" w:space="0" w:color="auto"/>
      </w:divBdr>
    </w:div>
    <w:div w:id="823476133">
      <w:bodyDiv w:val="1"/>
      <w:marLeft w:val="0"/>
      <w:marRight w:val="0"/>
      <w:marTop w:val="0"/>
      <w:marBottom w:val="0"/>
      <w:divBdr>
        <w:top w:val="none" w:sz="0" w:space="0" w:color="auto"/>
        <w:left w:val="none" w:sz="0" w:space="0" w:color="auto"/>
        <w:bottom w:val="none" w:sz="0" w:space="0" w:color="auto"/>
        <w:right w:val="none" w:sz="0" w:space="0" w:color="auto"/>
      </w:divBdr>
    </w:div>
    <w:div w:id="1007438556">
      <w:bodyDiv w:val="1"/>
      <w:marLeft w:val="0"/>
      <w:marRight w:val="0"/>
      <w:marTop w:val="0"/>
      <w:marBottom w:val="0"/>
      <w:divBdr>
        <w:top w:val="none" w:sz="0" w:space="0" w:color="auto"/>
        <w:left w:val="none" w:sz="0" w:space="0" w:color="auto"/>
        <w:bottom w:val="none" w:sz="0" w:space="0" w:color="auto"/>
        <w:right w:val="none" w:sz="0" w:space="0" w:color="auto"/>
      </w:divBdr>
    </w:div>
    <w:div w:id="1207714040">
      <w:bodyDiv w:val="1"/>
      <w:marLeft w:val="0"/>
      <w:marRight w:val="0"/>
      <w:marTop w:val="0"/>
      <w:marBottom w:val="0"/>
      <w:divBdr>
        <w:top w:val="none" w:sz="0" w:space="0" w:color="auto"/>
        <w:left w:val="none" w:sz="0" w:space="0" w:color="auto"/>
        <w:bottom w:val="none" w:sz="0" w:space="0" w:color="auto"/>
        <w:right w:val="none" w:sz="0" w:space="0" w:color="auto"/>
      </w:divBdr>
    </w:div>
    <w:div w:id="1435444121">
      <w:bodyDiv w:val="1"/>
      <w:marLeft w:val="0"/>
      <w:marRight w:val="0"/>
      <w:marTop w:val="0"/>
      <w:marBottom w:val="0"/>
      <w:divBdr>
        <w:top w:val="none" w:sz="0" w:space="0" w:color="auto"/>
        <w:left w:val="none" w:sz="0" w:space="0" w:color="auto"/>
        <w:bottom w:val="none" w:sz="0" w:space="0" w:color="auto"/>
        <w:right w:val="none" w:sz="0" w:space="0" w:color="auto"/>
      </w:divBdr>
    </w:div>
    <w:div w:id="1772511624">
      <w:bodyDiv w:val="1"/>
      <w:marLeft w:val="0"/>
      <w:marRight w:val="0"/>
      <w:marTop w:val="0"/>
      <w:marBottom w:val="0"/>
      <w:divBdr>
        <w:top w:val="none" w:sz="0" w:space="0" w:color="auto"/>
        <w:left w:val="none" w:sz="0" w:space="0" w:color="auto"/>
        <w:bottom w:val="none" w:sz="0" w:space="0" w:color="auto"/>
        <w:right w:val="none" w:sz="0" w:space="0" w:color="auto"/>
      </w:divBdr>
    </w:div>
    <w:div w:id="190070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F0415-4E90-4512-87B8-D101E27A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9100</Words>
  <Characters>51876</Characters>
  <Application>Microsoft Office Word</Application>
  <DocSecurity>0</DocSecurity>
  <Lines>432</Lines>
  <Paragraphs>121</Paragraphs>
  <ScaleCrop>false</ScaleCrop>
  <Company>中国石油大学</Company>
  <LinksUpToDate>false</LinksUpToDate>
  <CharactersWithSpaces>60855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伟观</dc:creator>
  <cp:lastModifiedBy>liujihong2008@qq.con</cp:lastModifiedBy>
  <cp:revision>9</cp:revision>
  <dcterms:created xsi:type="dcterms:W3CDTF">2020-05-25T23:44:00Z</dcterms:created>
  <dcterms:modified xsi:type="dcterms:W3CDTF">2020-06-22T02:05:00Z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