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1A718" w14:textId="0DF80733" w:rsidR="00C66CE3" w:rsidRPr="00A71299" w:rsidRDefault="00C66CE3" w:rsidP="00C66CE3">
      <w:pPr>
        <w:snapToGrid w:val="0"/>
        <w:spacing w:after="0" w:line="360" w:lineRule="auto"/>
        <w:jc w:val="both"/>
        <w:rPr>
          <w:rFonts w:ascii="Book Antiqua" w:hAnsi="Book Antiqua" w:cs="Arial"/>
          <w:b/>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A71299">
        <w:rPr>
          <w:rFonts w:ascii="Book Antiqua" w:hAnsi="Book Antiqua" w:cs="Arial"/>
          <w:b/>
          <w:sz w:val="24"/>
          <w:szCs w:val="24"/>
        </w:rPr>
        <w:t xml:space="preserve">Name of </w:t>
      </w:r>
      <w:r w:rsidRPr="00A71299">
        <w:rPr>
          <w:rFonts w:ascii="Book Antiqua" w:hAnsi="Book Antiqua" w:cs="Arial"/>
          <w:b/>
          <w:caps/>
          <w:sz w:val="24"/>
          <w:szCs w:val="24"/>
        </w:rPr>
        <w:t>j</w:t>
      </w:r>
      <w:r w:rsidRPr="00A71299">
        <w:rPr>
          <w:rFonts w:ascii="Book Antiqua" w:hAnsi="Book Antiqua" w:cs="Arial"/>
          <w:b/>
          <w:sz w:val="24"/>
          <w:szCs w:val="24"/>
        </w:rPr>
        <w:t xml:space="preserve">ournal: </w:t>
      </w:r>
      <w:r w:rsidRPr="00A71299">
        <w:rPr>
          <w:rFonts w:ascii="Book Antiqua" w:hAnsi="Book Antiqua" w:cs="Arial"/>
          <w:i/>
          <w:sz w:val="24"/>
          <w:szCs w:val="24"/>
        </w:rPr>
        <w:t>World Journal of Cardiology</w:t>
      </w:r>
    </w:p>
    <w:p w14:paraId="30841504" w14:textId="70842166" w:rsidR="00C66CE3" w:rsidRPr="00A71299" w:rsidRDefault="00C66CE3" w:rsidP="00C66CE3">
      <w:pPr>
        <w:snapToGrid w:val="0"/>
        <w:spacing w:after="0" w:line="360" w:lineRule="auto"/>
        <w:jc w:val="both"/>
        <w:rPr>
          <w:rFonts w:ascii="Book Antiqua" w:hAnsi="Book Antiqua" w:cs="Arial"/>
          <w:b/>
          <w:i/>
          <w:sz w:val="24"/>
          <w:szCs w:val="24"/>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A71299">
        <w:rPr>
          <w:rFonts w:ascii="Book Antiqua" w:hAnsi="Book Antiqua" w:cs="Arial"/>
          <w:b/>
          <w:sz w:val="24"/>
          <w:szCs w:val="24"/>
          <w:lang w:val="pl-PL"/>
        </w:rPr>
        <w:t>Manuscript NO:</w:t>
      </w:r>
      <w:bookmarkEnd w:id="22"/>
      <w:bookmarkEnd w:id="23"/>
      <w:bookmarkEnd w:id="24"/>
      <w:bookmarkEnd w:id="25"/>
      <w:bookmarkEnd w:id="26"/>
      <w:r w:rsidRPr="00A71299">
        <w:rPr>
          <w:rFonts w:ascii="Book Antiqua" w:hAnsi="Book Antiqua" w:cs="Arial"/>
          <w:b/>
          <w:sz w:val="24"/>
          <w:szCs w:val="24"/>
          <w:lang w:val="pl-PL"/>
        </w:rPr>
        <w:t xml:space="preserve"> </w:t>
      </w:r>
      <w:bookmarkEnd w:id="27"/>
      <w:bookmarkEnd w:id="28"/>
      <w:r w:rsidRPr="00A71299">
        <w:rPr>
          <w:rFonts w:ascii="Book Antiqua" w:hAnsi="Book Antiqua" w:cs="Arial"/>
          <w:sz w:val="24"/>
          <w:szCs w:val="24"/>
          <w:lang w:val="pl-PL"/>
        </w:rPr>
        <w:t>54472</w:t>
      </w:r>
    </w:p>
    <w:p w14:paraId="5627175D" w14:textId="76D5B9DB" w:rsidR="00C66CE3" w:rsidRPr="00A71299" w:rsidRDefault="00C66CE3" w:rsidP="00C66CE3">
      <w:pPr>
        <w:snapToGrid w:val="0"/>
        <w:spacing w:after="0" w:line="360" w:lineRule="auto"/>
        <w:jc w:val="both"/>
        <w:rPr>
          <w:rFonts w:ascii="Book Antiqua" w:hAnsi="Book Antiqua" w:cs="Arial"/>
          <w:b/>
          <w:sz w:val="24"/>
          <w:szCs w:val="24"/>
          <w:lang w:val="it-IT"/>
        </w:rPr>
      </w:pPr>
      <w:bookmarkStart w:id="34" w:name="OLE_LINK511"/>
      <w:bookmarkStart w:id="35" w:name="OLE_LINK512"/>
      <w:bookmarkEnd w:id="29"/>
      <w:bookmarkEnd w:id="30"/>
      <w:bookmarkEnd w:id="31"/>
      <w:bookmarkEnd w:id="32"/>
      <w:bookmarkEnd w:id="33"/>
      <w:r w:rsidRPr="00A71299">
        <w:rPr>
          <w:rFonts w:ascii="Book Antiqua" w:hAnsi="Book Antiqua" w:cs="Arial"/>
          <w:b/>
          <w:sz w:val="24"/>
          <w:szCs w:val="24"/>
          <w:lang w:val="it-IT"/>
        </w:rPr>
        <w:t xml:space="preserve">Manuscript </w:t>
      </w:r>
      <w:r w:rsidRPr="00A71299">
        <w:rPr>
          <w:rFonts w:ascii="Book Antiqua" w:hAnsi="Book Antiqua" w:cs="Arial"/>
          <w:b/>
          <w:caps/>
          <w:sz w:val="24"/>
          <w:szCs w:val="24"/>
        </w:rPr>
        <w:t>t</w:t>
      </w:r>
      <w:r w:rsidRPr="00A71299">
        <w:rPr>
          <w:rFonts w:ascii="Book Antiqua" w:hAnsi="Book Antiqua" w:cs="Arial"/>
          <w:b/>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A71299">
        <w:rPr>
          <w:rFonts w:ascii="Book Antiqua" w:hAnsi="Book Antiqua" w:cs="Arial"/>
          <w:b/>
          <w:sz w:val="24"/>
          <w:szCs w:val="24"/>
          <w:lang w:val="it-IT"/>
        </w:rPr>
        <w:t xml:space="preserve"> </w:t>
      </w:r>
      <w:r w:rsidRPr="00A71299">
        <w:rPr>
          <w:rFonts w:ascii="Book Antiqua" w:hAnsi="Book Antiqua" w:cs="Arial"/>
          <w:caps/>
          <w:sz w:val="24"/>
          <w:szCs w:val="24"/>
          <w:lang w:val="it-IT"/>
        </w:rPr>
        <w:t>Opinion Review</w:t>
      </w:r>
    </w:p>
    <w:bookmarkEnd w:id="12"/>
    <w:bookmarkEnd w:id="13"/>
    <w:bookmarkEnd w:id="14"/>
    <w:bookmarkEnd w:id="15"/>
    <w:bookmarkEnd w:id="16"/>
    <w:bookmarkEnd w:id="17"/>
    <w:bookmarkEnd w:id="18"/>
    <w:bookmarkEnd w:id="19"/>
    <w:bookmarkEnd w:id="20"/>
    <w:bookmarkEnd w:id="21"/>
    <w:bookmarkEnd w:id="34"/>
    <w:bookmarkEnd w:id="35"/>
    <w:p w14:paraId="7DE4EFFD" w14:textId="77777777" w:rsidR="001B50D7" w:rsidRPr="00A71299" w:rsidRDefault="001B50D7" w:rsidP="00E66DBF">
      <w:pPr>
        <w:snapToGrid w:val="0"/>
        <w:spacing w:after="0" w:line="360" w:lineRule="auto"/>
        <w:jc w:val="both"/>
        <w:rPr>
          <w:rFonts w:ascii="Book Antiqua" w:hAnsi="Book Antiqua" w:cs="Arial"/>
          <w:sz w:val="24"/>
          <w:szCs w:val="24"/>
        </w:rPr>
      </w:pPr>
    </w:p>
    <w:p w14:paraId="381AE4B3" w14:textId="35545F05" w:rsidR="006D3D90" w:rsidRPr="00A71299" w:rsidRDefault="006D3D90" w:rsidP="00E66DBF">
      <w:pPr>
        <w:pStyle w:val="Title"/>
        <w:snapToGrid w:val="0"/>
        <w:spacing w:line="360" w:lineRule="auto"/>
        <w:contextualSpacing w:val="0"/>
        <w:jc w:val="both"/>
        <w:rPr>
          <w:rFonts w:ascii="Book Antiqua" w:hAnsi="Book Antiqua" w:cs="Arial"/>
          <w:b/>
          <w:sz w:val="24"/>
          <w:szCs w:val="24"/>
        </w:rPr>
      </w:pPr>
      <w:r w:rsidRPr="00A71299">
        <w:rPr>
          <w:rFonts w:ascii="Book Antiqua" w:hAnsi="Book Antiqua" w:cs="Arial"/>
          <w:b/>
          <w:sz w:val="24"/>
          <w:szCs w:val="24"/>
        </w:rPr>
        <w:t xml:space="preserve">Classic Ehlers-Danlos </w:t>
      </w:r>
      <w:r w:rsidR="004559DB" w:rsidRPr="00A71299">
        <w:rPr>
          <w:rFonts w:ascii="Book Antiqua" w:hAnsi="Book Antiqua" w:cs="Arial"/>
          <w:b/>
          <w:sz w:val="24"/>
          <w:szCs w:val="24"/>
        </w:rPr>
        <w:t xml:space="preserve">syndrome and cardiac transplantation </w:t>
      </w:r>
      <w:r w:rsidR="006B760F" w:rsidRPr="00A71299">
        <w:rPr>
          <w:rFonts w:ascii="Book Antiqua" w:hAnsi="Book Antiqua" w:cs="Arial"/>
          <w:b/>
          <w:sz w:val="24"/>
          <w:szCs w:val="24"/>
        </w:rPr>
        <w:t xml:space="preserve">- Is </w:t>
      </w:r>
      <w:r w:rsidR="004559DB" w:rsidRPr="00A71299">
        <w:rPr>
          <w:rFonts w:ascii="Book Antiqua" w:hAnsi="Book Antiqua" w:cs="Arial"/>
          <w:b/>
          <w:sz w:val="24"/>
          <w:szCs w:val="24"/>
        </w:rPr>
        <w:t>there a connection</w:t>
      </w:r>
      <w:r w:rsidR="006B760F" w:rsidRPr="00A71299">
        <w:rPr>
          <w:rFonts w:ascii="Book Antiqua" w:hAnsi="Book Antiqua" w:cs="Arial"/>
          <w:b/>
          <w:sz w:val="24"/>
          <w:szCs w:val="24"/>
        </w:rPr>
        <w:t>?</w:t>
      </w:r>
    </w:p>
    <w:p w14:paraId="7AC47506" w14:textId="77777777" w:rsidR="006D3D90" w:rsidRPr="00A71299" w:rsidRDefault="006D3D90" w:rsidP="00E66DBF">
      <w:pPr>
        <w:snapToGrid w:val="0"/>
        <w:spacing w:after="0" w:line="360" w:lineRule="auto"/>
        <w:jc w:val="both"/>
        <w:rPr>
          <w:rFonts w:ascii="Book Antiqua" w:hAnsi="Book Antiqua" w:cs="Arial"/>
          <w:sz w:val="24"/>
          <w:szCs w:val="24"/>
        </w:rPr>
      </w:pPr>
    </w:p>
    <w:p w14:paraId="6673D286" w14:textId="419D40C8" w:rsidR="002752C9" w:rsidRPr="00A71299" w:rsidRDefault="002752C9" w:rsidP="00E66DBF">
      <w:pPr>
        <w:snapToGrid w:val="0"/>
        <w:spacing w:after="0" w:line="360" w:lineRule="auto"/>
        <w:jc w:val="both"/>
        <w:rPr>
          <w:rFonts w:ascii="Book Antiqua" w:hAnsi="Book Antiqua" w:cs="Arial"/>
          <w:sz w:val="24"/>
          <w:szCs w:val="24"/>
        </w:rPr>
      </w:pPr>
      <w:r w:rsidRPr="00A71299">
        <w:rPr>
          <w:rFonts w:ascii="Book Antiqua" w:hAnsi="Book Antiqua" w:cs="Arial"/>
          <w:sz w:val="24"/>
          <w:szCs w:val="24"/>
        </w:rPr>
        <w:t>Butler</w:t>
      </w:r>
      <w:r w:rsidRPr="00A71299">
        <w:rPr>
          <w:rFonts w:ascii="Book Antiqua" w:eastAsia="Times New Roman" w:hAnsi="Book Antiqua" w:cs="Arial"/>
          <w:sz w:val="24"/>
          <w:szCs w:val="24"/>
        </w:rPr>
        <w:t xml:space="preserve"> MG. EDS and </w:t>
      </w:r>
      <w:r w:rsidR="00073FE3" w:rsidRPr="00A71299">
        <w:rPr>
          <w:rFonts w:ascii="Book Antiqua" w:eastAsia="Times New Roman" w:hAnsi="Book Antiqua" w:cs="Arial"/>
          <w:sz w:val="24"/>
          <w:szCs w:val="24"/>
        </w:rPr>
        <w:t>heart transplantation</w:t>
      </w:r>
    </w:p>
    <w:p w14:paraId="4E5D9A2E" w14:textId="77777777" w:rsidR="002752C9" w:rsidRPr="00A71299" w:rsidRDefault="002752C9" w:rsidP="00E66DBF">
      <w:pPr>
        <w:snapToGrid w:val="0"/>
        <w:spacing w:after="0" w:line="360" w:lineRule="auto"/>
        <w:jc w:val="both"/>
        <w:rPr>
          <w:rFonts w:ascii="Book Antiqua" w:hAnsi="Book Antiqua" w:cs="Arial"/>
          <w:sz w:val="24"/>
          <w:szCs w:val="24"/>
        </w:rPr>
      </w:pPr>
    </w:p>
    <w:p w14:paraId="5DCA6AC1" w14:textId="1F65BE9E" w:rsidR="006D3D90" w:rsidRPr="00A71299" w:rsidRDefault="006D3D90" w:rsidP="00E66DBF">
      <w:pPr>
        <w:snapToGrid w:val="0"/>
        <w:spacing w:after="0" w:line="360" w:lineRule="auto"/>
        <w:jc w:val="both"/>
        <w:rPr>
          <w:rFonts w:ascii="Book Antiqua" w:hAnsi="Book Antiqua" w:cs="Arial"/>
          <w:sz w:val="24"/>
          <w:szCs w:val="24"/>
        </w:rPr>
      </w:pPr>
      <w:r w:rsidRPr="00A71299">
        <w:rPr>
          <w:rFonts w:ascii="Book Antiqua" w:hAnsi="Book Antiqua" w:cs="Arial"/>
          <w:sz w:val="24"/>
          <w:szCs w:val="24"/>
        </w:rPr>
        <w:t>Merlin G</w:t>
      </w:r>
      <w:r w:rsidR="002752C9" w:rsidRPr="00A71299">
        <w:rPr>
          <w:rFonts w:ascii="Book Antiqua" w:hAnsi="Book Antiqua" w:cs="Arial"/>
          <w:sz w:val="24"/>
          <w:szCs w:val="24"/>
        </w:rPr>
        <w:t xml:space="preserve"> </w:t>
      </w:r>
      <w:r w:rsidRPr="00A71299">
        <w:rPr>
          <w:rFonts w:ascii="Book Antiqua" w:hAnsi="Book Antiqua" w:cs="Arial"/>
          <w:sz w:val="24"/>
          <w:szCs w:val="24"/>
        </w:rPr>
        <w:t>Butler</w:t>
      </w:r>
    </w:p>
    <w:p w14:paraId="396E4674" w14:textId="77777777" w:rsidR="006D3D90" w:rsidRPr="00A71299" w:rsidRDefault="006D3D90" w:rsidP="00E66DBF">
      <w:pPr>
        <w:snapToGrid w:val="0"/>
        <w:spacing w:after="0" w:line="360" w:lineRule="auto"/>
        <w:jc w:val="both"/>
        <w:rPr>
          <w:rFonts w:ascii="Book Antiqua" w:hAnsi="Book Antiqua" w:cs="Arial"/>
          <w:sz w:val="24"/>
          <w:szCs w:val="24"/>
        </w:rPr>
      </w:pPr>
    </w:p>
    <w:p w14:paraId="19B0FF50" w14:textId="308B1A16" w:rsidR="006D3D90" w:rsidRPr="00A71299" w:rsidRDefault="002752C9" w:rsidP="00E66DBF">
      <w:pPr>
        <w:snapToGrid w:val="0"/>
        <w:spacing w:after="0" w:line="360" w:lineRule="auto"/>
        <w:jc w:val="both"/>
        <w:rPr>
          <w:rFonts w:ascii="Book Antiqua" w:hAnsi="Book Antiqua" w:cs="Arial"/>
          <w:sz w:val="24"/>
          <w:szCs w:val="24"/>
        </w:rPr>
      </w:pPr>
      <w:r w:rsidRPr="00A71299">
        <w:rPr>
          <w:rFonts w:ascii="Book Antiqua" w:hAnsi="Book Antiqua" w:cs="Arial"/>
          <w:b/>
          <w:sz w:val="24"/>
          <w:szCs w:val="24"/>
        </w:rPr>
        <w:t>Merlin G Butler</w:t>
      </w:r>
      <w:r w:rsidRPr="00A71299">
        <w:rPr>
          <w:rFonts w:ascii="Book Antiqua" w:hAnsi="Book Antiqua" w:cs="Arial"/>
          <w:b/>
          <w:sz w:val="24"/>
          <w:szCs w:val="24"/>
          <w:lang w:eastAsia="zh-CN"/>
        </w:rPr>
        <w:t>,</w:t>
      </w:r>
      <w:r w:rsidRPr="00A71299">
        <w:rPr>
          <w:rFonts w:ascii="Book Antiqua" w:hAnsi="Book Antiqua" w:cs="Arial"/>
          <w:sz w:val="24"/>
          <w:szCs w:val="24"/>
          <w:lang w:eastAsia="zh-CN"/>
        </w:rPr>
        <w:t xml:space="preserve"> </w:t>
      </w:r>
      <w:r w:rsidRPr="00A71299">
        <w:rPr>
          <w:rFonts w:ascii="Book Antiqua" w:hAnsi="Book Antiqua" w:cs="Arial"/>
          <w:sz w:val="24"/>
          <w:szCs w:val="24"/>
        </w:rPr>
        <w:t xml:space="preserve">Departments of Psychiatry </w:t>
      </w:r>
      <w:r w:rsidR="00E44EEB" w:rsidRPr="00A71299">
        <w:rPr>
          <w:rFonts w:ascii="Book Antiqua" w:hAnsi="Book Antiqua" w:cs="Arial"/>
          <w:sz w:val="24"/>
          <w:szCs w:val="24"/>
        </w:rPr>
        <w:t>and</w:t>
      </w:r>
      <w:r w:rsidRPr="00A71299">
        <w:rPr>
          <w:rFonts w:ascii="Book Antiqua" w:hAnsi="Book Antiqua" w:cs="Arial"/>
          <w:sz w:val="24"/>
          <w:szCs w:val="24"/>
        </w:rPr>
        <w:t xml:space="preserve"> Behavioral Sciences</w:t>
      </w:r>
      <w:r w:rsidRPr="00A71299">
        <w:rPr>
          <w:rFonts w:ascii="Book Antiqua" w:hAnsi="Book Antiqua" w:cs="Arial"/>
          <w:sz w:val="24"/>
          <w:szCs w:val="24"/>
          <w:lang w:eastAsia="zh-CN"/>
        </w:rPr>
        <w:t xml:space="preserve">, </w:t>
      </w:r>
      <w:r w:rsidR="006D3D90" w:rsidRPr="00A71299">
        <w:rPr>
          <w:rFonts w:ascii="Book Antiqua" w:hAnsi="Book Antiqua" w:cs="Arial"/>
          <w:sz w:val="24"/>
          <w:szCs w:val="24"/>
        </w:rPr>
        <w:t>University of Kansas Medical Center</w:t>
      </w:r>
      <w:r w:rsidRPr="00A71299">
        <w:rPr>
          <w:rFonts w:ascii="Book Antiqua" w:hAnsi="Book Antiqua" w:cs="Arial"/>
          <w:sz w:val="24"/>
          <w:szCs w:val="24"/>
          <w:lang w:eastAsia="zh-CN"/>
        </w:rPr>
        <w:t xml:space="preserve">, </w:t>
      </w:r>
      <w:bookmarkStart w:id="36" w:name="OLE_LINK1"/>
      <w:bookmarkStart w:id="37" w:name="OLE_LINK2"/>
      <w:r w:rsidR="006D3D90" w:rsidRPr="00A71299">
        <w:rPr>
          <w:rFonts w:ascii="Book Antiqua" w:hAnsi="Book Antiqua" w:cs="Arial"/>
          <w:sz w:val="24"/>
          <w:szCs w:val="24"/>
        </w:rPr>
        <w:t xml:space="preserve">Kansas </w:t>
      </w:r>
      <w:bookmarkEnd w:id="36"/>
      <w:bookmarkEnd w:id="37"/>
      <w:r w:rsidR="006D3D90" w:rsidRPr="00A71299">
        <w:rPr>
          <w:rFonts w:ascii="Book Antiqua" w:hAnsi="Book Antiqua" w:cs="Arial"/>
          <w:sz w:val="24"/>
          <w:szCs w:val="24"/>
        </w:rPr>
        <w:t>City, KS</w:t>
      </w:r>
      <w:r w:rsidR="00494BEE" w:rsidRPr="00A71299">
        <w:rPr>
          <w:rFonts w:ascii="Book Antiqua" w:hAnsi="Book Antiqua" w:cs="Arial"/>
          <w:sz w:val="24"/>
          <w:szCs w:val="24"/>
        </w:rPr>
        <w:t xml:space="preserve"> 66160</w:t>
      </w:r>
      <w:r w:rsidR="006D3D90" w:rsidRPr="00A71299">
        <w:rPr>
          <w:rFonts w:ascii="Book Antiqua" w:hAnsi="Book Antiqua" w:cs="Arial"/>
          <w:sz w:val="24"/>
          <w:szCs w:val="24"/>
        </w:rPr>
        <w:t xml:space="preserve">, </w:t>
      </w:r>
      <w:r w:rsidR="00BA1175" w:rsidRPr="00A71299">
        <w:rPr>
          <w:rFonts w:ascii="Book Antiqua" w:hAnsi="Book Antiqua" w:cs="Arial"/>
          <w:sz w:val="24"/>
          <w:szCs w:val="24"/>
        </w:rPr>
        <w:t>United States</w:t>
      </w:r>
    </w:p>
    <w:p w14:paraId="363F6586" w14:textId="77777777" w:rsidR="006D3D90" w:rsidRPr="00A71299" w:rsidRDefault="006D3D90" w:rsidP="00E66DBF">
      <w:pPr>
        <w:snapToGrid w:val="0"/>
        <w:spacing w:after="0" w:line="360" w:lineRule="auto"/>
        <w:jc w:val="both"/>
        <w:rPr>
          <w:rFonts w:ascii="Book Antiqua" w:hAnsi="Book Antiqua" w:cs="Arial"/>
          <w:b/>
          <w:sz w:val="24"/>
          <w:szCs w:val="24"/>
        </w:rPr>
      </w:pPr>
    </w:p>
    <w:p w14:paraId="03BFE26F" w14:textId="7690412A" w:rsidR="0093748D" w:rsidRPr="00A71299" w:rsidRDefault="0093748D" w:rsidP="00E66DBF">
      <w:pPr>
        <w:snapToGrid w:val="0"/>
        <w:spacing w:after="0" w:line="360" w:lineRule="auto"/>
        <w:jc w:val="both"/>
        <w:rPr>
          <w:rFonts w:ascii="Book Antiqua" w:hAnsi="Book Antiqua" w:cs="Arial"/>
          <w:b/>
          <w:sz w:val="24"/>
          <w:szCs w:val="24"/>
        </w:rPr>
      </w:pPr>
      <w:r w:rsidRPr="00A71299">
        <w:rPr>
          <w:rFonts w:ascii="Book Antiqua" w:hAnsi="Book Antiqua" w:cs="Arial"/>
          <w:b/>
          <w:sz w:val="24"/>
          <w:szCs w:val="24"/>
        </w:rPr>
        <w:t xml:space="preserve">Author contributions: </w:t>
      </w:r>
      <w:r w:rsidRPr="00A71299">
        <w:rPr>
          <w:rFonts w:ascii="Book Antiqua" w:hAnsi="Book Antiqua" w:cs="Arial"/>
          <w:sz w:val="24"/>
          <w:szCs w:val="24"/>
        </w:rPr>
        <w:t xml:space="preserve">Butler </w:t>
      </w:r>
      <w:r w:rsidRPr="00A71299">
        <w:rPr>
          <w:rFonts w:ascii="Book Antiqua" w:eastAsia="Times New Roman" w:hAnsi="Book Antiqua" w:cs="Arial"/>
          <w:sz w:val="24"/>
          <w:szCs w:val="24"/>
        </w:rPr>
        <w:t xml:space="preserve">MG solely </w:t>
      </w:r>
      <w:r w:rsidRPr="00A71299">
        <w:rPr>
          <w:rFonts w:ascii="Book Antiqua" w:hAnsi="Book Antiqua" w:cs="Arial"/>
          <w:sz w:val="24"/>
          <w:szCs w:val="24"/>
        </w:rPr>
        <w:t>contributed to this manuscript.</w:t>
      </w:r>
    </w:p>
    <w:p w14:paraId="741D6BCF" w14:textId="77777777" w:rsidR="0093748D" w:rsidRPr="00A71299" w:rsidRDefault="0093748D" w:rsidP="00E66DBF">
      <w:pPr>
        <w:snapToGrid w:val="0"/>
        <w:spacing w:after="0" w:line="360" w:lineRule="auto"/>
        <w:jc w:val="both"/>
        <w:rPr>
          <w:rFonts w:ascii="Book Antiqua" w:hAnsi="Book Antiqua" w:cs="Arial"/>
          <w:b/>
          <w:sz w:val="24"/>
          <w:szCs w:val="24"/>
        </w:rPr>
      </w:pPr>
    </w:p>
    <w:p w14:paraId="3648C071" w14:textId="19A3E744" w:rsidR="006D3D90" w:rsidRPr="00A71299" w:rsidRDefault="00423F19" w:rsidP="00E66DBF">
      <w:pPr>
        <w:pStyle w:val="NoSpacing"/>
        <w:snapToGrid w:val="0"/>
        <w:spacing w:line="360" w:lineRule="auto"/>
        <w:jc w:val="both"/>
        <w:rPr>
          <w:rFonts w:ascii="Book Antiqua" w:hAnsi="Book Antiqua" w:cs="Arial"/>
          <w:sz w:val="24"/>
          <w:szCs w:val="24"/>
        </w:rPr>
      </w:pPr>
      <w:r w:rsidRPr="00A71299">
        <w:rPr>
          <w:rFonts w:ascii="Book Antiqua" w:hAnsi="Book Antiqua" w:cs="Arial"/>
          <w:b/>
          <w:caps/>
          <w:sz w:val="24"/>
          <w:szCs w:val="24"/>
        </w:rPr>
        <w:t>s</w:t>
      </w:r>
      <w:r w:rsidRPr="00A71299">
        <w:rPr>
          <w:rFonts w:ascii="Book Antiqua" w:hAnsi="Book Antiqua" w:cs="Arial"/>
          <w:b/>
          <w:sz w:val="24"/>
          <w:szCs w:val="24"/>
        </w:rPr>
        <w:t>upported by</w:t>
      </w:r>
      <w:r w:rsidRPr="00A71299">
        <w:rPr>
          <w:rFonts w:ascii="Book Antiqua" w:hAnsi="Book Antiqua" w:cs="Arial"/>
          <w:sz w:val="24"/>
          <w:szCs w:val="24"/>
        </w:rPr>
        <w:t xml:space="preserve"> the National Institute of Child Health and Human Development, No. HD02528.</w:t>
      </w:r>
    </w:p>
    <w:p w14:paraId="16440574" w14:textId="77777777" w:rsidR="00423F19" w:rsidRPr="00A71299" w:rsidRDefault="00423F19" w:rsidP="00E66DBF">
      <w:pPr>
        <w:pStyle w:val="NoSpacing"/>
        <w:snapToGrid w:val="0"/>
        <w:spacing w:line="360" w:lineRule="auto"/>
        <w:jc w:val="both"/>
        <w:rPr>
          <w:rFonts w:ascii="Book Antiqua" w:hAnsi="Book Antiqua" w:cs="Arial"/>
          <w:b/>
          <w:sz w:val="24"/>
          <w:szCs w:val="24"/>
        </w:rPr>
      </w:pPr>
    </w:p>
    <w:p w14:paraId="2AD66B4D" w14:textId="692974AD" w:rsidR="006D3D90" w:rsidRPr="00A71299" w:rsidRDefault="007C0CA7" w:rsidP="00624EA9">
      <w:pPr>
        <w:pStyle w:val="NoSpacing"/>
        <w:snapToGrid w:val="0"/>
        <w:spacing w:line="360" w:lineRule="auto"/>
        <w:jc w:val="both"/>
        <w:rPr>
          <w:rFonts w:ascii="Book Antiqua" w:eastAsia="Times New Roman" w:hAnsi="Book Antiqua" w:cs="Arial"/>
          <w:sz w:val="24"/>
          <w:szCs w:val="24"/>
        </w:rPr>
      </w:pPr>
      <w:r w:rsidRPr="00A71299">
        <w:rPr>
          <w:rFonts w:ascii="Book Antiqua" w:hAnsi="Book Antiqua" w:cs="Arial"/>
          <w:b/>
          <w:sz w:val="24"/>
          <w:szCs w:val="24"/>
        </w:rPr>
        <w:t>Corresponding author</w:t>
      </w:r>
      <w:r w:rsidR="006D3D90" w:rsidRPr="00A71299">
        <w:rPr>
          <w:rFonts w:ascii="Book Antiqua" w:hAnsi="Book Antiqua" w:cs="Arial"/>
          <w:b/>
          <w:sz w:val="24"/>
          <w:szCs w:val="24"/>
        </w:rPr>
        <w:t>:</w:t>
      </w:r>
      <w:r w:rsidR="00E44EEB" w:rsidRPr="00A71299">
        <w:rPr>
          <w:rFonts w:ascii="Book Antiqua" w:hAnsi="Book Antiqua" w:cs="Arial"/>
          <w:b/>
          <w:sz w:val="24"/>
          <w:szCs w:val="24"/>
          <w:lang w:eastAsia="zh-CN"/>
        </w:rPr>
        <w:t xml:space="preserve"> </w:t>
      </w:r>
      <w:bookmarkStart w:id="38" w:name="OLE_LINK3"/>
      <w:bookmarkStart w:id="39" w:name="OLE_LINK4"/>
      <w:r w:rsidR="00E44EEB" w:rsidRPr="00A71299">
        <w:rPr>
          <w:rFonts w:ascii="Book Antiqua" w:hAnsi="Book Antiqua" w:cs="Arial"/>
          <w:b/>
          <w:sz w:val="24"/>
          <w:szCs w:val="24"/>
        </w:rPr>
        <w:t xml:space="preserve">Merlin G Butler, MD, PhD, </w:t>
      </w:r>
      <w:r w:rsidRPr="00A71299">
        <w:rPr>
          <w:rFonts w:ascii="Book Antiqua" w:hAnsi="Book Antiqua" w:cs="Arial"/>
          <w:b/>
          <w:sz w:val="24"/>
          <w:szCs w:val="24"/>
        </w:rPr>
        <w:t>Professor,</w:t>
      </w:r>
      <w:r w:rsidR="006D1420" w:rsidRPr="00A71299">
        <w:rPr>
          <w:rFonts w:ascii="Book Antiqua" w:hAnsi="Book Antiqua" w:cs="Arial"/>
          <w:sz w:val="24"/>
          <w:szCs w:val="24"/>
        </w:rPr>
        <w:t xml:space="preserve"> </w:t>
      </w:r>
      <w:r w:rsidR="00624EA9" w:rsidRPr="00A71299">
        <w:rPr>
          <w:rFonts w:ascii="Book Antiqua" w:hAnsi="Book Antiqua" w:cs="Arial"/>
          <w:sz w:val="24"/>
          <w:szCs w:val="24"/>
        </w:rPr>
        <w:t xml:space="preserve">Department of Psychiatry and Behavioral Sciences, </w:t>
      </w:r>
      <w:r w:rsidR="006D3D90" w:rsidRPr="00A71299">
        <w:rPr>
          <w:rFonts w:ascii="Book Antiqua" w:hAnsi="Book Antiqua" w:cs="Arial"/>
          <w:sz w:val="24"/>
          <w:szCs w:val="24"/>
        </w:rPr>
        <w:t>Univ</w:t>
      </w:r>
      <w:r w:rsidR="00624EA9" w:rsidRPr="00A71299">
        <w:rPr>
          <w:rFonts w:ascii="Book Antiqua" w:hAnsi="Book Antiqua" w:cs="Arial"/>
          <w:sz w:val="24"/>
          <w:szCs w:val="24"/>
        </w:rPr>
        <w:t xml:space="preserve">ersity of Kansas Medical Center, 3901 Rainbow Boulevard, MS 4015, </w:t>
      </w:r>
      <w:r w:rsidR="006D3D90" w:rsidRPr="00A71299">
        <w:rPr>
          <w:rFonts w:ascii="Book Antiqua" w:hAnsi="Book Antiqua" w:cs="Arial"/>
          <w:sz w:val="24"/>
          <w:szCs w:val="24"/>
        </w:rPr>
        <w:t>Kansas City</w:t>
      </w:r>
      <w:bookmarkEnd w:id="38"/>
      <w:bookmarkEnd w:id="39"/>
      <w:r w:rsidR="006D3D90" w:rsidRPr="00A71299">
        <w:rPr>
          <w:rFonts w:ascii="Book Antiqua" w:hAnsi="Book Antiqua" w:cs="Arial"/>
          <w:sz w:val="24"/>
          <w:szCs w:val="24"/>
        </w:rPr>
        <w:t>, K</w:t>
      </w:r>
      <w:r w:rsidR="00624EA9" w:rsidRPr="00A71299">
        <w:rPr>
          <w:rFonts w:ascii="Book Antiqua" w:hAnsi="Book Antiqua" w:cs="Arial"/>
          <w:sz w:val="24"/>
          <w:szCs w:val="24"/>
        </w:rPr>
        <w:t xml:space="preserve">S </w:t>
      </w:r>
      <w:r w:rsidR="006D3D90" w:rsidRPr="00A71299">
        <w:rPr>
          <w:rFonts w:ascii="Book Antiqua" w:hAnsi="Book Antiqua" w:cs="Arial"/>
          <w:sz w:val="24"/>
          <w:szCs w:val="24"/>
        </w:rPr>
        <w:t>66160</w:t>
      </w:r>
      <w:r w:rsidR="00624EA9" w:rsidRPr="00A71299">
        <w:rPr>
          <w:rFonts w:ascii="Book Antiqua" w:hAnsi="Book Antiqua" w:cs="Arial"/>
          <w:sz w:val="24"/>
          <w:szCs w:val="24"/>
        </w:rPr>
        <w:t xml:space="preserve">, United States. </w:t>
      </w:r>
      <w:hyperlink r:id="rId8" w:history="1">
        <w:r w:rsidR="006D3D90" w:rsidRPr="00A71299">
          <w:rPr>
            <w:rFonts w:ascii="Book Antiqua" w:eastAsia="Times New Roman" w:hAnsi="Book Antiqua" w:cs="Arial"/>
            <w:sz w:val="24"/>
            <w:szCs w:val="24"/>
          </w:rPr>
          <w:t>mbutler4@kumc.edu</w:t>
        </w:r>
      </w:hyperlink>
    </w:p>
    <w:p w14:paraId="2477E6AA" w14:textId="77777777" w:rsidR="00383872" w:rsidRPr="00A71299" w:rsidRDefault="00383872" w:rsidP="00624EA9">
      <w:pPr>
        <w:pStyle w:val="NoSpacing"/>
        <w:snapToGrid w:val="0"/>
        <w:spacing w:line="360" w:lineRule="auto"/>
        <w:jc w:val="both"/>
        <w:rPr>
          <w:rFonts w:ascii="Book Antiqua" w:eastAsia="Times New Roman" w:hAnsi="Book Antiqua" w:cs="Arial"/>
          <w:sz w:val="24"/>
          <w:szCs w:val="24"/>
        </w:rPr>
      </w:pPr>
    </w:p>
    <w:p w14:paraId="2BF39C72" w14:textId="0D01583C" w:rsidR="00C66CE3" w:rsidRPr="00A71299" w:rsidRDefault="00C66CE3" w:rsidP="00C66CE3">
      <w:pPr>
        <w:snapToGrid w:val="0"/>
        <w:spacing w:after="0" w:line="360" w:lineRule="auto"/>
        <w:jc w:val="both"/>
        <w:rPr>
          <w:rFonts w:ascii="Book Antiqua" w:eastAsia="SimSun" w:hAnsi="Book Antiqua" w:cs="Times New Roman"/>
          <w:b/>
          <w:sz w:val="24"/>
          <w:szCs w:val="24"/>
          <w:lang w:eastAsia="zh-CN"/>
        </w:rPr>
      </w:pPr>
      <w:r w:rsidRPr="00A71299">
        <w:rPr>
          <w:rFonts w:ascii="Book Antiqua" w:eastAsia="SimSun" w:hAnsi="Book Antiqua" w:cs="Times New Roman"/>
          <w:b/>
          <w:sz w:val="24"/>
          <w:szCs w:val="24"/>
          <w:lang w:eastAsia="zh-CN"/>
        </w:rPr>
        <w:t xml:space="preserve">Received: </w:t>
      </w:r>
      <w:r w:rsidR="0093748D" w:rsidRPr="00A71299">
        <w:rPr>
          <w:rFonts w:ascii="Book Antiqua" w:eastAsia="SimSun" w:hAnsi="Book Antiqua" w:cs="Times New Roman"/>
          <w:sz w:val="24"/>
          <w:szCs w:val="24"/>
          <w:lang w:eastAsia="zh-CN"/>
        </w:rPr>
        <w:t>January</w:t>
      </w:r>
      <w:r w:rsidRPr="00A71299">
        <w:rPr>
          <w:rFonts w:ascii="Book Antiqua" w:eastAsia="SimSun" w:hAnsi="Book Antiqua" w:cs="Times New Roman"/>
          <w:sz w:val="24"/>
          <w:szCs w:val="24"/>
          <w:lang w:eastAsia="zh-CN"/>
        </w:rPr>
        <w:t xml:space="preserve"> </w:t>
      </w:r>
      <w:r w:rsidR="0093748D" w:rsidRPr="00A71299">
        <w:rPr>
          <w:rFonts w:ascii="Book Antiqua" w:eastAsia="SimSun" w:hAnsi="Book Antiqua" w:cs="Times New Roman"/>
          <w:sz w:val="24"/>
          <w:szCs w:val="24"/>
          <w:lang w:eastAsia="zh-CN"/>
        </w:rPr>
        <w:t>31</w:t>
      </w:r>
      <w:r w:rsidRPr="00A71299">
        <w:rPr>
          <w:rFonts w:ascii="Book Antiqua" w:eastAsia="SimSun" w:hAnsi="Book Antiqua" w:cs="Times New Roman"/>
          <w:sz w:val="24"/>
          <w:szCs w:val="24"/>
          <w:lang w:eastAsia="zh-CN"/>
        </w:rPr>
        <w:t>, 2020</w:t>
      </w:r>
    </w:p>
    <w:p w14:paraId="3BC59C4D" w14:textId="125E69E8" w:rsidR="00C66CE3" w:rsidRPr="00A71299" w:rsidRDefault="00C66CE3" w:rsidP="00C66CE3">
      <w:pPr>
        <w:snapToGrid w:val="0"/>
        <w:spacing w:after="0" w:line="360" w:lineRule="auto"/>
        <w:jc w:val="both"/>
        <w:rPr>
          <w:rFonts w:ascii="Book Antiqua" w:eastAsia="SimSun" w:hAnsi="Book Antiqua" w:cs="Times New Roman"/>
          <w:b/>
          <w:sz w:val="24"/>
          <w:szCs w:val="24"/>
          <w:lang w:eastAsia="zh-CN"/>
        </w:rPr>
      </w:pPr>
      <w:r w:rsidRPr="00A71299">
        <w:rPr>
          <w:rFonts w:ascii="Book Antiqua" w:eastAsia="SimSun" w:hAnsi="Book Antiqua" w:cs="Times New Roman"/>
          <w:b/>
          <w:sz w:val="24"/>
          <w:szCs w:val="24"/>
          <w:lang w:eastAsia="zh-CN"/>
        </w:rPr>
        <w:t xml:space="preserve">Revised: </w:t>
      </w:r>
      <w:r w:rsidR="0093748D" w:rsidRPr="00A71299">
        <w:rPr>
          <w:rFonts w:ascii="Book Antiqua" w:eastAsia="SimSun" w:hAnsi="Book Antiqua" w:cs="Times New Roman"/>
          <w:sz w:val="24"/>
          <w:szCs w:val="24"/>
          <w:lang w:eastAsia="zh-CN"/>
        </w:rPr>
        <w:t>June</w:t>
      </w:r>
      <w:r w:rsidRPr="00A71299">
        <w:rPr>
          <w:rFonts w:ascii="Book Antiqua" w:eastAsia="SimSun" w:hAnsi="Book Antiqua" w:cs="Times New Roman"/>
          <w:sz w:val="24"/>
          <w:szCs w:val="24"/>
          <w:lang w:eastAsia="zh-CN"/>
        </w:rPr>
        <w:t xml:space="preserve"> </w:t>
      </w:r>
      <w:r w:rsidR="0093748D" w:rsidRPr="00A71299">
        <w:rPr>
          <w:rFonts w:ascii="Book Antiqua" w:eastAsia="SimSun" w:hAnsi="Book Antiqua" w:cs="Times New Roman"/>
          <w:sz w:val="24"/>
          <w:szCs w:val="24"/>
          <w:lang w:eastAsia="zh-CN"/>
        </w:rPr>
        <w:t>5</w:t>
      </w:r>
      <w:r w:rsidRPr="00A71299">
        <w:rPr>
          <w:rFonts w:ascii="Book Antiqua" w:eastAsia="SimSun" w:hAnsi="Book Antiqua" w:cs="Times New Roman"/>
          <w:sz w:val="24"/>
          <w:szCs w:val="24"/>
          <w:lang w:eastAsia="zh-CN"/>
        </w:rPr>
        <w:t>, 2020</w:t>
      </w:r>
    </w:p>
    <w:p w14:paraId="270A1C7A" w14:textId="743BB5FC" w:rsidR="00C66CE3" w:rsidRPr="00A71299" w:rsidRDefault="00C66CE3" w:rsidP="00C66CE3">
      <w:pPr>
        <w:snapToGrid w:val="0"/>
        <w:spacing w:after="0" w:line="360" w:lineRule="auto"/>
        <w:jc w:val="both"/>
        <w:rPr>
          <w:rFonts w:ascii="Book Antiqua" w:eastAsia="SimSun" w:hAnsi="Book Antiqua" w:cs="Times New Roman"/>
          <w:b/>
          <w:sz w:val="24"/>
          <w:szCs w:val="24"/>
          <w:lang w:eastAsia="zh-CN"/>
        </w:rPr>
      </w:pPr>
      <w:r w:rsidRPr="00A71299">
        <w:rPr>
          <w:rFonts w:ascii="Book Antiqua" w:eastAsia="SimSun" w:hAnsi="Book Antiqua" w:cs="Times New Roman"/>
          <w:b/>
          <w:sz w:val="24"/>
          <w:szCs w:val="24"/>
          <w:lang w:eastAsia="zh-CN"/>
        </w:rPr>
        <w:t>Accepted:</w:t>
      </w:r>
      <w:r w:rsidR="009A5F7C">
        <w:rPr>
          <w:rFonts w:ascii="Book Antiqua" w:eastAsia="SimSun" w:hAnsi="Book Antiqua" w:cs="Times New Roman"/>
          <w:b/>
          <w:sz w:val="24"/>
          <w:szCs w:val="24"/>
          <w:lang w:eastAsia="zh-CN"/>
        </w:rPr>
        <w:t xml:space="preserve"> </w:t>
      </w:r>
      <w:r w:rsidR="009A5F7C" w:rsidRPr="009A5F7C">
        <w:rPr>
          <w:rFonts w:ascii="Book Antiqua" w:eastAsia="SimSun" w:hAnsi="Book Antiqua" w:cs="Times New Roman"/>
          <w:sz w:val="24"/>
          <w:szCs w:val="24"/>
          <w:lang w:eastAsia="zh-CN"/>
        </w:rPr>
        <w:t>July 18, 2020</w:t>
      </w:r>
    </w:p>
    <w:p w14:paraId="26D8BF95" w14:textId="13136EB6" w:rsidR="00383872" w:rsidRPr="00A71299" w:rsidRDefault="00C66CE3" w:rsidP="00C66CE3">
      <w:pPr>
        <w:snapToGrid w:val="0"/>
        <w:spacing w:after="0" w:line="360" w:lineRule="auto"/>
        <w:jc w:val="both"/>
        <w:rPr>
          <w:rFonts w:ascii="Book Antiqua" w:eastAsia="SimSun" w:hAnsi="Book Antiqua" w:cs="Times New Roman"/>
          <w:b/>
          <w:sz w:val="24"/>
          <w:szCs w:val="24"/>
          <w:lang w:eastAsia="zh-CN"/>
        </w:rPr>
      </w:pPr>
      <w:r w:rsidRPr="00A71299">
        <w:rPr>
          <w:rFonts w:ascii="Book Antiqua" w:eastAsia="SimSun" w:hAnsi="Book Antiqua" w:cs="Times New Roman"/>
          <w:b/>
          <w:sz w:val="24"/>
          <w:szCs w:val="24"/>
          <w:lang w:eastAsia="zh-CN"/>
        </w:rPr>
        <w:t>Published online:</w:t>
      </w:r>
    </w:p>
    <w:p w14:paraId="6A5A6948" w14:textId="77777777" w:rsidR="006D3D90" w:rsidRPr="00A71299" w:rsidRDefault="006D3D90" w:rsidP="00E66DBF">
      <w:pPr>
        <w:snapToGrid w:val="0"/>
        <w:spacing w:after="0" w:line="360" w:lineRule="auto"/>
        <w:jc w:val="both"/>
        <w:rPr>
          <w:rFonts w:ascii="Book Antiqua" w:hAnsi="Book Antiqua" w:cs="Arial"/>
          <w:sz w:val="24"/>
          <w:szCs w:val="24"/>
        </w:rPr>
      </w:pPr>
    </w:p>
    <w:p w14:paraId="5DC2C5E2" w14:textId="67D4D29D" w:rsidR="004559DB" w:rsidRPr="00A71299" w:rsidRDefault="004559DB">
      <w:pPr>
        <w:rPr>
          <w:rFonts w:ascii="Book Antiqua" w:hAnsi="Book Antiqua" w:cs="Arial"/>
          <w:sz w:val="24"/>
          <w:szCs w:val="24"/>
        </w:rPr>
      </w:pPr>
      <w:r w:rsidRPr="00A71299">
        <w:rPr>
          <w:rFonts w:ascii="Book Antiqua" w:hAnsi="Book Antiqua" w:cs="Arial"/>
          <w:sz w:val="24"/>
          <w:szCs w:val="24"/>
        </w:rPr>
        <w:br w:type="page"/>
      </w:r>
    </w:p>
    <w:p w14:paraId="6AA0CE03" w14:textId="166EEF91" w:rsidR="001C7206" w:rsidRPr="00A71299" w:rsidRDefault="00911B09" w:rsidP="00E66DBF">
      <w:pPr>
        <w:snapToGrid w:val="0"/>
        <w:spacing w:after="0" w:line="360" w:lineRule="auto"/>
        <w:jc w:val="both"/>
        <w:rPr>
          <w:rFonts w:ascii="Book Antiqua" w:hAnsi="Book Antiqua" w:cs="Arial"/>
          <w:b/>
          <w:sz w:val="24"/>
          <w:szCs w:val="24"/>
        </w:rPr>
      </w:pPr>
      <w:r w:rsidRPr="00A71299">
        <w:rPr>
          <w:rFonts w:ascii="Book Antiqua" w:hAnsi="Book Antiqua" w:cs="Arial"/>
          <w:b/>
          <w:sz w:val="24"/>
          <w:szCs w:val="24"/>
        </w:rPr>
        <w:lastRenderedPageBreak/>
        <w:t>Abstract</w:t>
      </w:r>
    </w:p>
    <w:p w14:paraId="1B80DC0B" w14:textId="6C994F8C" w:rsidR="00E66DBF" w:rsidRPr="00A71299" w:rsidRDefault="00E66DBF" w:rsidP="00E66DBF">
      <w:pPr>
        <w:snapToGrid w:val="0"/>
        <w:spacing w:after="0" w:line="360" w:lineRule="auto"/>
        <w:jc w:val="both"/>
        <w:rPr>
          <w:rFonts w:ascii="Book Antiqua" w:hAnsi="Book Antiqua" w:cs="Arial"/>
          <w:sz w:val="24"/>
          <w:szCs w:val="24"/>
        </w:rPr>
      </w:pPr>
      <w:r w:rsidRPr="00A71299">
        <w:rPr>
          <w:rFonts w:ascii="Book Antiqua" w:hAnsi="Book Antiqua" w:cs="Arial"/>
          <w:sz w:val="24"/>
          <w:szCs w:val="24"/>
        </w:rPr>
        <w:t xml:space="preserve">Ehlers-Danlos syndrome (EDS) is a heterogeneous group of connective tissue disorders comprised of several types. Classic EDS is an autosomal dominant disorder with stretchable skin, delayed wound healing with poor scarring, joint hypermobility with subluxations or dislocations, easy </w:t>
      </w:r>
      <w:bookmarkStart w:id="40" w:name="_GoBack"/>
      <w:proofErr w:type="spellStart"/>
      <w:r w:rsidRPr="00A71299">
        <w:rPr>
          <w:rFonts w:ascii="Book Antiqua" w:hAnsi="Book Antiqua" w:cs="Arial"/>
          <w:sz w:val="24"/>
          <w:szCs w:val="24"/>
        </w:rPr>
        <w:t>bruisability</w:t>
      </w:r>
      <w:bookmarkEnd w:id="40"/>
      <w:proofErr w:type="spellEnd"/>
      <w:r w:rsidRPr="00A71299">
        <w:rPr>
          <w:rFonts w:ascii="Book Antiqua" w:hAnsi="Book Antiqua" w:cs="Arial"/>
          <w:sz w:val="24"/>
          <w:szCs w:val="24"/>
        </w:rPr>
        <w:t>, hernias, aneurysms and cardiac abnormalities. Advances in genomics technology using next-generation sequencing has led to the discovery of causative genes for connective tissue disorders, hereditary cardiomyopathies and cardiovascular diseases including several genes for connective tissue disorders. A 55 year-old male exhibit</w:t>
      </w:r>
      <w:r w:rsidR="00161DC4" w:rsidRPr="00A71299">
        <w:rPr>
          <w:rFonts w:ascii="Book Antiqua" w:hAnsi="Book Antiqua" w:cs="Arial"/>
          <w:sz w:val="24"/>
          <w:szCs w:val="24"/>
        </w:rPr>
        <w:t>ed</w:t>
      </w:r>
      <w:r w:rsidRPr="00A71299">
        <w:rPr>
          <w:rFonts w:ascii="Book Antiqua" w:hAnsi="Book Antiqua" w:cs="Arial"/>
          <w:sz w:val="24"/>
          <w:szCs w:val="24"/>
        </w:rPr>
        <w:t xml:space="preserve"> thin stretchable skin, atrophic scars, easy bruising, joint pain and dislocations requiring multiple knee surgeries and a </w:t>
      </w:r>
      <w:proofErr w:type="spellStart"/>
      <w:r w:rsidRPr="00A71299">
        <w:rPr>
          <w:rFonts w:ascii="Book Antiqua" w:hAnsi="Book Antiqua" w:cs="Arial"/>
          <w:sz w:val="24"/>
          <w:szCs w:val="24"/>
        </w:rPr>
        <w:t>Beighton</w:t>
      </w:r>
      <w:proofErr w:type="spellEnd"/>
      <w:r w:rsidRPr="00A71299">
        <w:rPr>
          <w:rFonts w:ascii="Book Antiqua" w:hAnsi="Book Antiqua" w:cs="Arial"/>
          <w:sz w:val="24"/>
          <w:szCs w:val="24"/>
        </w:rPr>
        <w:t xml:space="preserve"> </w:t>
      </w:r>
      <w:proofErr w:type="spellStart"/>
      <w:r w:rsidRPr="00A71299">
        <w:rPr>
          <w:rFonts w:ascii="Book Antiqua" w:hAnsi="Book Antiqua" w:cs="Arial"/>
          <w:sz w:val="24"/>
          <w:szCs w:val="24"/>
        </w:rPr>
        <w:t>hyperflexibility</w:t>
      </w:r>
      <w:proofErr w:type="spellEnd"/>
      <w:r w:rsidRPr="00A71299">
        <w:rPr>
          <w:rFonts w:ascii="Book Antiqua" w:hAnsi="Book Antiqua" w:cs="Arial"/>
          <w:sz w:val="24"/>
          <w:szCs w:val="24"/>
        </w:rPr>
        <w:t xml:space="preserve"> score of 6 out of 7. He was found to have a heterozygous missense </w:t>
      </w:r>
      <w:r w:rsidRPr="00A71299">
        <w:rPr>
          <w:rFonts w:ascii="Book Antiqua" w:hAnsi="Book Antiqua" w:cs="Arial"/>
          <w:i/>
          <w:sz w:val="24"/>
          <w:szCs w:val="24"/>
        </w:rPr>
        <w:t>COL</w:t>
      </w:r>
      <w:r w:rsidR="00161DC4" w:rsidRPr="00A71299">
        <w:rPr>
          <w:rFonts w:ascii="Book Antiqua" w:hAnsi="Book Antiqua" w:cs="Arial"/>
          <w:i/>
          <w:sz w:val="24"/>
          <w:szCs w:val="24"/>
        </w:rPr>
        <w:t xml:space="preserve">5A1 </w:t>
      </w:r>
      <w:r w:rsidRPr="00A71299">
        <w:rPr>
          <w:rFonts w:ascii="Book Antiqua" w:hAnsi="Book Antiqua" w:cs="Arial"/>
          <w:sz w:val="24"/>
          <w:szCs w:val="24"/>
        </w:rPr>
        <w:t>gene variant involving exon 3 at nucleotide c:305T&gt;A with an amino acid position change at p.lle102Asn consistent with classic</w:t>
      </w:r>
      <w:r w:rsidR="00161DC4" w:rsidRPr="00A71299">
        <w:rPr>
          <w:rFonts w:ascii="Book Antiqua" w:hAnsi="Book Antiqua" w:cs="Arial"/>
          <w:sz w:val="24"/>
          <w:szCs w:val="24"/>
        </w:rPr>
        <w:t xml:space="preserve"> </w:t>
      </w:r>
      <w:r w:rsidRPr="00A71299">
        <w:rPr>
          <w:rFonts w:ascii="Book Antiqua" w:hAnsi="Book Antiqua" w:cs="Arial"/>
          <w:sz w:val="24"/>
          <w:szCs w:val="24"/>
        </w:rPr>
        <w:t>EDS. He had a heart transplant at 43 years of age due to cardiac failure of unknown cause. This patient with classic EDS is brought to medical attention and should be of interest to cardiologists, heart transplant specialists and surgeons, particularly in individuals with unexplained cardiac failure and then diagnosed prior to surgical intervention to avoid poor wound healing, scarring and other tissue involvement (</w:t>
      </w:r>
      <w:r w:rsidRPr="00A71299">
        <w:rPr>
          <w:rFonts w:ascii="Book Antiqua" w:hAnsi="Book Antiqua" w:cs="Arial"/>
          <w:i/>
          <w:sz w:val="24"/>
          <w:szCs w:val="24"/>
        </w:rPr>
        <w:t>e.g.</w:t>
      </w:r>
      <w:r w:rsidRPr="00A71299">
        <w:rPr>
          <w:rFonts w:ascii="Book Antiqua" w:hAnsi="Book Antiqua" w:cs="Arial"/>
          <w:sz w:val="24"/>
          <w:szCs w:val="24"/>
        </w:rPr>
        <w:t>, vascular anomalies, blood pressure instability, aneurysms) as components of EDS.</w:t>
      </w:r>
    </w:p>
    <w:p w14:paraId="123A0E1B" w14:textId="77777777" w:rsidR="00E66DBF" w:rsidRPr="00A71299" w:rsidRDefault="00E66DBF" w:rsidP="00E66DBF">
      <w:pPr>
        <w:snapToGrid w:val="0"/>
        <w:spacing w:after="0" w:line="360" w:lineRule="auto"/>
        <w:jc w:val="both"/>
        <w:rPr>
          <w:rFonts w:ascii="Book Antiqua" w:hAnsi="Book Antiqua" w:cs="Arial"/>
          <w:b/>
          <w:sz w:val="24"/>
          <w:szCs w:val="24"/>
        </w:rPr>
      </w:pPr>
    </w:p>
    <w:p w14:paraId="52C76826" w14:textId="2A81EC9A" w:rsidR="001C7206" w:rsidRPr="00A71299" w:rsidRDefault="00A47D00" w:rsidP="00E66DBF">
      <w:pPr>
        <w:snapToGrid w:val="0"/>
        <w:spacing w:after="0" w:line="360" w:lineRule="auto"/>
        <w:jc w:val="both"/>
        <w:rPr>
          <w:rFonts w:ascii="Book Antiqua" w:hAnsi="Book Antiqua" w:cs="Arial"/>
          <w:sz w:val="24"/>
          <w:szCs w:val="24"/>
        </w:rPr>
      </w:pPr>
      <w:r w:rsidRPr="00A71299">
        <w:rPr>
          <w:rFonts w:ascii="Book Antiqua" w:hAnsi="Book Antiqua" w:cs="Arial"/>
          <w:b/>
          <w:sz w:val="24"/>
          <w:szCs w:val="24"/>
        </w:rPr>
        <w:t>Key</w:t>
      </w:r>
      <w:r w:rsidR="00E66DBF" w:rsidRPr="00A71299">
        <w:rPr>
          <w:rFonts w:ascii="Book Antiqua" w:hAnsi="Book Antiqua" w:cs="Arial"/>
          <w:b/>
          <w:sz w:val="24"/>
          <w:szCs w:val="24"/>
        </w:rPr>
        <w:t xml:space="preserve"> </w:t>
      </w:r>
      <w:r w:rsidRPr="00A71299">
        <w:rPr>
          <w:rFonts w:ascii="Book Antiqua" w:hAnsi="Book Antiqua" w:cs="Arial"/>
          <w:b/>
          <w:sz w:val="24"/>
          <w:szCs w:val="24"/>
        </w:rPr>
        <w:t>words:</w:t>
      </w:r>
      <w:r w:rsidRPr="00A71299">
        <w:rPr>
          <w:rFonts w:ascii="Book Antiqua" w:hAnsi="Book Antiqua" w:cs="Arial"/>
          <w:sz w:val="24"/>
          <w:szCs w:val="24"/>
        </w:rPr>
        <w:t xml:space="preserve"> Ehlers-Danlos syndrome; Next-</w:t>
      </w:r>
      <w:r w:rsidR="00575678" w:rsidRPr="00A71299">
        <w:rPr>
          <w:rFonts w:ascii="Book Antiqua" w:hAnsi="Book Antiqua" w:cs="Arial"/>
          <w:sz w:val="24"/>
          <w:szCs w:val="24"/>
        </w:rPr>
        <w:t>g</w:t>
      </w:r>
      <w:r w:rsidRPr="00A71299">
        <w:rPr>
          <w:rFonts w:ascii="Book Antiqua" w:hAnsi="Book Antiqua" w:cs="Arial"/>
          <w:sz w:val="24"/>
          <w:szCs w:val="24"/>
        </w:rPr>
        <w:t xml:space="preserve">eneration sequencing; Surgical complications; </w:t>
      </w:r>
      <w:proofErr w:type="spellStart"/>
      <w:r w:rsidR="0053272E" w:rsidRPr="00A71299">
        <w:rPr>
          <w:rFonts w:ascii="Book Antiqua" w:hAnsi="Book Antiqua" w:cs="Arial"/>
          <w:sz w:val="24"/>
          <w:szCs w:val="24"/>
        </w:rPr>
        <w:t>Beighton</w:t>
      </w:r>
      <w:proofErr w:type="spellEnd"/>
      <w:r w:rsidR="0053272E" w:rsidRPr="00A71299">
        <w:rPr>
          <w:rFonts w:ascii="Book Antiqua" w:hAnsi="Book Antiqua" w:cs="Arial"/>
          <w:sz w:val="24"/>
          <w:szCs w:val="24"/>
        </w:rPr>
        <w:t xml:space="preserve"> hypermobility scale; </w:t>
      </w:r>
      <w:r w:rsidRPr="00A71299">
        <w:rPr>
          <w:rFonts w:ascii="Book Antiqua" w:hAnsi="Book Antiqua" w:cs="Arial"/>
          <w:sz w:val="24"/>
          <w:szCs w:val="24"/>
        </w:rPr>
        <w:t>Cardiac failure</w:t>
      </w:r>
      <w:r w:rsidR="0053272E" w:rsidRPr="00A71299">
        <w:rPr>
          <w:rFonts w:ascii="Book Antiqua" w:hAnsi="Book Antiqua" w:cs="Arial"/>
          <w:sz w:val="24"/>
          <w:szCs w:val="24"/>
        </w:rPr>
        <w:t xml:space="preserve"> and </w:t>
      </w:r>
      <w:r w:rsidRPr="00A71299">
        <w:rPr>
          <w:rFonts w:ascii="Book Antiqua" w:hAnsi="Book Antiqua" w:cs="Arial"/>
          <w:sz w:val="24"/>
          <w:szCs w:val="24"/>
        </w:rPr>
        <w:t>transplantation</w:t>
      </w:r>
    </w:p>
    <w:p w14:paraId="583BDE59" w14:textId="77777777" w:rsidR="00E66DBF" w:rsidRPr="00A71299" w:rsidRDefault="00E66DBF" w:rsidP="00E66DBF">
      <w:pPr>
        <w:snapToGrid w:val="0"/>
        <w:spacing w:after="0" w:line="360" w:lineRule="auto"/>
        <w:jc w:val="both"/>
        <w:rPr>
          <w:rFonts w:ascii="Book Antiqua" w:hAnsi="Book Antiqua" w:cs="Arial"/>
          <w:sz w:val="24"/>
          <w:szCs w:val="24"/>
        </w:rPr>
      </w:pPr>
    </w:p>
    <w:p w14:paraId="08854977" w14:textId="3C1D954E" w:rsidR="00746B33" w:rsidRPr="00A71299" w:rsidRDefault="00746B33" w:rsidP="00746B33">
      <w:pPr>
        <w:snapToGrid w:val="0"/>
        <w:spacing w:after="0" w:line="360" w:lineRule="auto"/>
        <w:jc w:val="both"/>
        <w:rPr>
          <w:rFonts w:ascii="Book Antiqua" w:hAnsi="Book Antiqua" w:cs="Arial"/>
          <w:sz w:val="24"/>
          <w:szCs w:val="24"/>
        </w:rPr>
      </w:pPr>
      <w:r w:rsidRPr="00A71299">
        <w:rPr>
          <w:rFonts w:ascii="Book Antiqua" w:hAnsi="Book Antiqua" w:cs="Arial"/>
          <w:sz w:val="24"/>
          <w:szCs w:val="24"/>
        </w:rPr>
        <w:t>Butler</w:t>
      </w:r>
      <w:r w:rsidRPr="00A71299">
        <w:rPr>
          <w:rFonts w:ascii="Book Antiqua" w:eastAsia="Times New Roman" w:hAnsi="Book Antiqua" w:cs="Arial"/>
          <w:sz w:val="24"/>
          <w:szCs w:val="24"/>
        </w:rPr>
        <w:t xml:space="preserve"> MG. </w:t>
      </w:r>
      <w:r w:rsidRPr="00A71299">
        <w:rPr>
          <w:rFonts w:ascii="Book Antiqua" w:hAnsi="Book Antiqua" w:cs="Arial"/>
          <w:sz w:val="24"/>
          <w:szCs w:val="24"/>
        </w:rPr>
        <w:t xml:space="preserve">Classic Ehlers-Danlos syndrome and cardiac transplantation - Is there a connection? </w:t>
      </w:r>
      <w:r w:rsidR="0003002E" w:rsidRPr="00A71299">
        <w:rPr>
          <w:rFonts w:ascii="Book Antiqua" w:eastAsia="SimSun" w:hAnsi="Book Antiqua" w:cs="Times New Roman"/>
          <w:i/>
          <w:sz w:val="24"/>
          <w:szCs w:val="24"/>
        </w:rPr>
        <w:t xml:space="preserve">World J </w:t>
      </w:r>
      <w:proofErr w:type="spellStart"/>
      <w:r w:rsidR="0003002E" w:rsidRPr="00A71299">
        <w:rPr>
          <w:rFonts w:ascii="Book Antiqua" w:eastAsia="SimSun" w:hAnsi="Book Antiqua" w:cs="Times New Roman"/>
          <w:i/>
          <w:sz w:val="24"/>
          <w:szCs w:val="24"/>
        </w:rPr>
        <w:t>Cardiol</w:t>
      </w:r>
      <w:proofErr w:type="spellEnd"/>
      <w:r w:rsidR="0003002E" w:rsidRPr="00A71299">
        <w:rPr>
          <w:rFonts w:ascii="Book Antiqua" w:eastAsia="SimSun" w:hAnsi="Book Antiqua" w:cs="Times New Roman"/>
          <w:i/>
          <w:sz w:val="24"/>
          <w:szCs w:val="24"/>
        </w:rPr>
        <w:t xml:space="preserve"> </w:t>
      </w:r>
      <w:r w:rsidR="0003002E" w:rsidRPr="00A71299">
        <w:rPr>
          <w:rFonts w:ascii="Book Antiqua" w:eastAsia="SimSun" w:hAnsi="Book Antiqua" w:cs="Times New Roman"/>
          <w:sz w:val="24"/>
          <w:szCs w:val="24"/>
        </w:rPr>
        <w:t>2020; In press</w:t>
      </w:r>
    </w:p>
    <w:p w14:paraId="5B5C0365" w14:textId="77777777" w:rsidR="00746B33" w:rsidRPr="00A71299" w:rsidRDefault="00746B33" w:rsidP="00E66DBF">
      <w:pPr>
        <w:snapToGrid w:val="0"/>
        <w:spacing w:after="0" w:line="360" w:lineRule="auto"/>
        <w:jc w:val="both"/>
        <w:rPr>
          <w:rFonts w:ascii="Book Antiqua" w:hAnsi="Book Antiqua" w:cs="Arial"/>
          <w:sz w:val="24"/>
          <w:szCs w:val="24"/>
        </w:rPr>
      </w:pPr>
    </w:p>
    <w:p w14:paraId="0BCDF38C" w14:textId="6702447B" w:rsidR="00E66DBF" w:rsidRPr="00A71299" w:rsidRDefault="00E66DBF" w:rsidP="00E66DBF">
      <w:pPr>
        <w:snapToGrid w:val="0"/>
        <w:spacing w:after="0" w:line="360" w:lineRule="auto"/>
        <w:jc w:val="both"/>
        <w:rPr>
          <w:rFonts w:ascii="Book Antiqua" w:hAnsi="Book Antiqua" w:cs="Arial"/>
          <w:b/>
          <w:sz w:val="24"/>
          <w:szCs w:val="24"/>
        </w:rPr>
      </w:pPr>
      <w:r w:rsidRPr="00A71299">
        <w:rPr>
          <w:rFonts w:ascii="Book Antiqua" w:hAnsi="Book Antiqua" w:cs="Arial"/>
          <w:b/>
          <w:sz w:val="24"/>
          <w:szCs w:val="24"/>
        </w:rPr>
        <w:t xml:space="preserve">Core tip: </w:t>
      </w:r>
      <w:r w:rsidRPr="00A71299">
        <w:rPr>
          <w:rFonts w:ascii="Book Antiqua" w:hAnsi="Book Antiqua" w:cs="Arial"/>
          <w:sz w:val="24"/>
          <w:szCs w:val="24"/>
        </w:rPr>
        <w:t>Ehlers-Danlos syndrome (EDS) consists of a group of connective tissue disorders involving both autosomal dominant and recessive inheritance patterns often involving collagen genes with variants readily detectable using disease-</w:t>
      </w:r>
      <w:r w:rsidRPr="00A71299">
        <w:rPr>
          <w:rFonts w:ascii="Book Antiqua" w:hAnsi="Book Antiqua" w:cs="Arial"/>
          <w:sz w:val="24"/>
          <w:szCs w:val="24"/>
        </w:rPr>
        <w:lastRenderedPageBreak/>
        <w:t xml:space="preserve">specific gene panels with next-generation sequencing. A 55 year-old male is reported with features of a connective tissue disorder. He had a heart transplant at 43 years of age. He was found to have a </w:t>
      </w:r>
      <w:r w:rsidRPr="00A71299">
        <w:rPr>
          <w:rFonts w:ascii="Book Antiqua" w:hAnsi="Book Antiqua" w:cs="Arial"/>
          <w:i/>
          <w:sz w:val="24"/>
          <w:szCs w:val="24"/>
        </w:rPr>
        <w:t>COL5</w:t>
      </w:r>
      <w:r w:rsidR="00161DC4" w:rsidRPr="00A71299">
        <w:rPr>
          <w:rFonts w:ascii="Book Antiqua" w:hAnsi="Book Antiqua" w:cs="Arial"/>
          <w:i/>
          <w:sz w:val="24"/>
          <w:szCs w:val="24"/>
        </w:rPr>
        <w:t>A</w:t>
      </w:r>
      <w:r w:rsidRPr="00A71299">
        <w:rPr>
          <w:rFonts w:ascii="Book Antiqua" w:hAnsi="Book Antiqua" w:cs="Arial"/>
          <w:i/>
          <w:sz w:val="24"/>
          <w:szCs w:val="24"/>
        </w:rPr>
        <w:t>1</w:t>
      </w:r>
      <w:r w:rsidRPr="00A71299">
        <w:rPr>
          <w:rFonts w:ascii="Book Antiqua" w:hAnsi="Book Antiqua" w:cs="Arial"/>
          <w:sz w:val="24"/>
          <w:szCs w:val="24"/>
        </w:rPr>
        <w:t xml:space="preserve"> gene variant (c:605T7A; p.I1e102Asn) causing classic EDS. He is brought to medical attention for consideration of a genetic cause of cardiac failure including EDS in other patients and complications of surgery which may occur.</w:t>
      </w:r>
    </w:p>
    <w:p w14:paraId="3E298254" w14:textId="77777777" w:rsidR="00E66DBF" w:rsidRPr="00A71299" w:rsidRDefault="00E66DBF">
      <w:pPr>
        <w:rPr>
          <w:rFonts w:ascii="Book Antiqua" w:hAnsi="Book Antiqua" w:cs="Arial"/>
          <w:sz w:val="24"/>
          <w:szCs w:val="24"/>
        </w:rPr>
      </w:pPr>
      <w:r w:rsidRPr="00A71299">
        <w:rPr>
          <w:rFonts w:ascii="Book Antiqua" w:hAnsi="Book Antiqua" w:cs="Arial"/>
          <w:sz w:val="24"/>
          <w:szCs w:val="24"/>
        </w:rPr>
        <w:br w:type="page"/>
      </w:r>
    </w:p>
    <w:p w14:paraId="5979AC14" w14:textId="768DAAAF" w:rsidR="00E66DBF" w:rsidRPr="00A71299" w:rsidRDefault="0009241B" w:rsidP="00E66DBF">
      <w:pPr>
        <w:snapToGrid w:val="0"/>
        <w:spacing w:after="0" w:line="360" w:lineRule="auto"/>
        <w:jc w:val="both"/>
        <w:rPr>
          <w:rFonts w:ascii="Book Antiqua" w:hAnsi="Book Antiqua" w:cs="Arial"/>
          <w:b/>
          <w:sz w:val="24"/>
          <w:szCs w:val="24"/>
          <w:u w:val="single"/>
          <w:lang w:eastAsia="zh-CN"/>
        </w:rPr>
      </w:pPr>
      <w:r w:rsidRPr="00A71299">
        <w:rPr>
          <w:rFonts w:ascii="Book Antiqua" w:hAnsi="Book Antiqua" w:cs="Arial"/>
          <w:b/>
          <w:sz w:val="24"/>
          <w:szCs w:val="24"/>
          <w:u w:val="single"/>
          <w:lang w:eastAsia="zh-CN"/>
        </w:rPr>
        <w:lastRenderedPageBreak/>
        <w:t>INTRODUCTION</w:t>
      </w:r>
    </w:p>
    <w:p w14:paraId="11E89065" w14:textId="431E123A" w:rsidR="0053272E" w:rsidRPr="00A71299" w:rsidRDefault="00816165" w:rsidP="00E66DBF">
      <w:pPr>
        <w:snapToGrid w:val="0"/>
        <w:spacing w:after="0" w:line="360" w:lineRule="auto"/>
        <w:jc w:val="both"/>
        <w:rPr>
          <w:rFonts w:ascii="Book Antiqua" w:hAnsi="Book Antiqua" w:cs="Arial"/>
          <w:color w:val="FF0000"/>
          <w:sz w:val="24"/>
          <w:szCs w:val="24"/>
          <w:vertAlign w:val="superscript"/>
        </w:rPr>
      </w:pPr>
      <w:r w:rsidRPr="00A71299">
        <w:rPr>
          <w:rFonts w:ascii="Book Antiqua" w:hAnsi="Book Antiqua" w:cs="Arial"/>
          <w:sz w:val="24"/>
          <w:szCs w:val="24"/>
        </w:rPr>
        <w:t>Ehlers-Danlos syndrome (EDS) is a connective tissue disorder compris</w:t>
      </w:r>
      <w:r w:rsidR="001C7206" w:rsidRPr="00A71299">
        <w:rPr>
          <w:rFonts w:ascii="Book Antiqua" w:hAnsi="Book Antiqua" w:cs="Arial"/>
          <w:sz w:val="24"/>
          <w:szCs w:val="24"/>
        </w:rPr>
        <w:t xml:space="preserve">ed of </w:t>
      </w:r>
      <w:r w:rsidRPr="00A71299">
        <w:rPr>
          <w:rFonts w:ascii="Book Antiqua" w:hAnsi="Book Antiqua" w:cs="Arial"/>
          <w:sz w:val="24"/>
          <w:szCs w:val="24"/>
        </w:rPr>
        <w:t>several types</w:t>
      </w:r>
      <w:r w:rsidR="009543E7" w:rsidRPr="00A71299">
        <w:rPr>
          <w:rFonts w:ascii="Book Antiqua" w:hAnsi="Book Antiqua" w:cs="Arial"/>
          <w:sz w:val="24"/>
          <w:szCs w:val="24"/>
        </w:rPr>
        <w:t xml:space="preserve"> </w:t>
      </w:r>
      <w:r w:rsidRPr="00A71299">
        <w:rPr>
          <w:rFonts w:ascii="Book Antiqua" w:hAnsi="Book Antiqua" w:cs="Arial"/>
          <w:sz w:val="24"/>
          <w:szCs w:val="24"/>
        </w:rPr>
        <w:t xml:space="preserve">due to mutations </w:t>
      </w:r>
      <w:r w:rsidR="009543E7" w:rsidRPr="00A71299">
        <w:rPr>
          <w:rFonts w:ascii="Book Antiqua" w:hAnsi="Book Antiqua" w:cs="Arial"/>
          <w:sz w:val="24"/>
          <w:szCs w:val="24"/>
        </w:rPr>
        <w:t>in</w:t>
      </w:r>
      <w:r w:rsidRPr="00A71299">
        <w:rPr>
          <w:rFonts w:ascii="Book Antiqua" w:hAnsi="Book Antiqua" w:cs="Arial"/>
          <w:sz w:val="24"/>
          <w:szCs w:val="24"/>
        </w:rPr>
        <w:t xml:space="preserve"> genes encoding proteins (</w:t>
      </w:r>
      <w:r w:rsidRPr="00A71299">
        <w:rPr>
          <w:rFonts w:ascii="Book Antiqua" w:hAnsi="Book Antiqua" w:cs="Arial"/>
          <w:i/>
          <w:sz w:val="24"/>
          <w:szCs w:val="24"/>
        </w:rPr>
        <w:t>e.g</w:t>
      </w:r>
      <w:r w:rsidRPr="00A71299">
        <w:rPr>
          <w:rFonts w:ascii="Book Antiqua" w:hAnsi="Book Antiqua" w:cs="Arial"/>
          <w:sz w:val="24"/>
          <w:szCs w:val="24"/>
        </w:rPr>
        <w:t>., collagen) such as COL5A1 and COL5A2 accounting for 50% of patients with a clinical diagnosis of classic EDS</w:t>
      </w:r>
      <w:r w:rsidR="0009241B" w:rsidRPr="00A71299">
        <w:rPr>
          <w:rFonts w:ascii="Book Antiqua" w:hAnsi="Book Antiqua" w:cs="Arial"/>
          <w:sz w:val="24"/>
          <w:szCs w:val="24"/>
          <w:vertAlign w:val="superscript"/>
        </w:rPr>
        <w:t>[1]</w:t>
      </w:r>
      <w:r w:rsidR="00044E28" w:rsidRPr="00A71299">
        <w:rPr>
          <w:rFonts w:ascii="Book Antiqua" w:hAnsi="Book Antiqua" w:cs="Arial"/>
          <w:sz w:val="24"/>
          <w:szCs w:val="24"/>
        </w:rPr>
        <w:t>.</w:t>
      </w:r>
      <w:r w:rsidRPr="00A71299">
        <w:rPr>
          <w:rFonts w:ascii="Book Antiqua" w:hAnsi="Book Antiqua" w:cs="Arial"/>
          <w:sz w:val="24"/>
          <w:szCs w:val="24"/>
        </w:rPr>
        <w:t xml:space="preserve"> Classic EDS is an autosomal dominant disorder identified in one </w:t>
      </w:r>
      <w:r w:rsidR="009543E7" w:rsidRPr="00A71299">
        <w:rPr>
          <w:rFonts w:ascii="Book Antiqua" w:hAnsi="Book Antiqua" w:cs="Arial"/>
          <w:sz w:val="24"/>
          <w:szCs w:val="24"/>
        </w:rPr>
        <w:t>in</w:t>
      </w:r>
      <w:r w:rsidR="0009241B" w:rsidRPr="00A71299">
        <w:rPr>
          <w:rFonts w:ascii="Book Antiqua" w:hAnsi="Book Antiqua" w:cs="Arial"/>
          <w:sz w:val="24"/>
          <w:szCs w:val="24"/>
        </w:rPr>
        <w:t xml:space="preserve"> 20</w:t>
      </w:r>
      <w:r w:rsidRPr="00A71299">
        <w:rPr>
          <w:rFonts w:ascii="Book Antiqua" w:hAnsi="Book Antiqua" w:cs="Arial"/>
          <w:sz w:val="24"/>
          <w:szCs w:val="24"/>
        </w:rPr>
        <w:t xml:space="preserve">000 individuals with </w:t>
      </w:r>
      <w:r w:rsidR="009543E7" w:rsidRPr="00A71299">
        <w:rPr>
          <w:rFonts w:ascii="Book Antiqua" w:hAnsi="Book Antiqua" w:cs="Arial"/>
          <w:sz w:val="24"/>
          <w:szCs w:val="24"/>
        </w:rPr>
        <w:t>stretchable</w:t>
      </w:r>
      <w:r w:rsidRPr="00A71299">
        <w:rPr>
          <w:rFonts w:ascii="Book Antiqua" w:hAnsi="Book Antiqua" w:cs="Arial"/>
          <w:sz w:val="24"/>
          <w:szCs w:val="24"/>
        </w:rPr>
        <w:t xml:space="preserve"> skin</w:t>
      </w:r>
      <w:r w:rsidR="009543E7" w:rsidRPr="00A71299">
        <w:rPr>
          <w:rFonts w:ascii="Book Antiqua" w:hAnsi="Book Antiqua" w:cs="Arial"/>
          <w:sz w:val="24"/>
          <w:szCs w:val="24"/>
        </w:rPr>
        <w:t xml:space="preserve">, </w:t>
      </w:r>
      <w:r w:rsidRPr="00A71299">
        <w:rPr>
          <w:rFonts w:ascii="Book Antiqua" w:hAnsi="Book Antiqua" w:cs="Arial"/>
          <w:sz w:val="24"/>
          <w:szCs w:val="24"/>
        </w:rPr>
        <w:t xml:space="preserve">delayed wound healing </w:t>
      </w:r>
      <w:r w:rsidR="00E327D6" w:rsidRPr="00A71299">
        <w:rPr>
          <w:rFonts w:ascii="Book Antiqua" w:hAnsi="Book Antiqua" w:cs="Arial"/>
          <w:sz w:val="24"/>
          <w:szCs w:val="24"/>
        </w:rPr>
        <w:t>with</w:t>
      </w:r>
      <w:r w:rsidRPr="00A71299">
        <w:rPr>
          <w:rFonts w:ascii="Book Antiqua" w:hAnsi="Book Antiqua" w:cs="Arial"/>
          <w:sz w:val="24"/>
          <w:szCs w:val="24"/>
        </w:rPr>
        <w:t xml:space="preserve"> poor scar</w:t>
      </w:r>
      <w:r w:rsidR="00A10B88" w:rsidRPr="00A71299">
        <w:rPr>
          <w:rFonts w:ascii="Book Antiqua" w:hAnsi="Book Antiqua" w:cs="Arial"/>
          <w:sz w:val="24"/>
          <w:szCs w:val="24"/>
        </w:rPr>
        <w:t>ring</w:t>
      </w:r>
      <w:r w:rsidRPr="00A71299">
        <w:rPr>
          <w:rFonts w:ascii="Book Antiqua" w:hAnsi="Book Antiqua" w:cs="Arial"/>
          <w:sz w:val="24"/>
          <w:szCs w:val="24"/>
        </w:rPr>
        <w:t xml:space="preserve">, joint hypermobility with subluxations or dislocations, </w:t>
      </w:r>
      <w:r w:rsidR="00A10B88" w:rsidRPr="00A71299">
        <w:rPr>
          <w:rFonts w:ascii="Book Antiqua" w:hAnsi="Book Antiqua" w:cs="Arial"/>
          <w:sz w:val="24"/>
          <w:szCs w:val="24"/>
        </w:rPr>
        <w:t>pes</w:t>
      </w:r>
      <w:r w:rsidRPr="00A71299">
        <w:rPr>
          <w:rFonts w:ascii="Book Antiqua" w:hAnsi="Book Antiqua" w:cs="Arial"/>
          <w:sz w:val="24"/>
          <w:szCs w:val="24"/>
        </w:rPr>
        <w:t xml:space="preserve"> planus, easy </w:t>
      </w:r>
      <w:proofErr w:type="spellStart"/>
      <w:r w:rsidRPr="00A71299">
        <w:rPr>
          <w:rFonts w:ascii="Book Antiqua" w:hAnsi="Book Antiqua" w:cs="Arial"/>
          <w:sz w:val="24"/>
          <w:szCs w:val="24"/>
        </w:rPr>
        <w:t>bruisability</w:t>
      </w:r>
      <w:proofErr w:type="spellEnd"/>
      <w:r w:rsidRPr="00A71299">
        <w:rPr>
          <w:rFonts w:ascii="Book Antiqua" w:hAnsi="Book Antiqua" w:cs="Arial"/>
          <w:sz w:val="24"/>
          <w:szCs w:val="24"/>
        </w:rPr>
        <w:t>, hernias</w:t>
      </w:r>
      <w:r w:rsidR="00A10B88" w:rsidRPr="00A71299">
        <w:rPr>
          <w:rFonts w:ascii="Book Antiqua" w:hAnsi="Book Antiqua" w:cs="Arial"/>
          <w:sz w:val="24"/>
          <w:szCs w:val="24"/>
        </w:rPr>
        <w:t>, aneurysms,</w:t>
      </w:r>
      <w:r w:rsidRPr="00A71299">
        <w:rPr>
          <w:rFonts w:ascii="Book Antiqua" w:hAnsi="Book Antiqua" w:cs="Arial"/>
          <w:sz w:val="24"/>
          <w:szCs w:val="24"/>
        </w:rPr>
        <w:t xml:space="preserve"> </w:t>
      </w:r>
      <w:r w:rsidR="00A10B88" w:rsidRPr="00A71299">
        <w:rPr>
          <w:rFonts w:ascii="Book Antiqua" w:hAnsi="Book Antiqua" w:cs="Arial"/>
          <w:sz w:val="24"/>
          <w:szCs w:val="24"/>
        </w:rPr>
        <w:t>and</w:t>
      </w:r>
      <w:r w:rsidRPr="00A71299">
        <w:rPr>
          <w:rFonts w:ascii="Book Antiqua" w:hAnsi="Book Antiqua" w:cs="Arial"/>
          <w:sz w:val="24"/>
          <w:szCs w:val="24"/>
        </w:rPr>
        <w:t xml:space="preserve"> cardiac abnormalities</w:t>
      </w:r>
      <w:r w:rsidR="0009241B" w:rsidRPr="00A71299">
        <w:rPr>
          <w:rFonts w:ascii="Book Antiqua" w:hAnsi="Book Antiqua" w:cs="Arial"/>
          <w:sz w:val="24"/>
          <w:szCs w:val="24"/>
          <w:vertAlign w:val="superscript"/>
        </w:rPr>
        <w:t>[2-4]</w:t>
      </w:r>
      <w:r w:rsidR="00044E28" w:rsidRPr="00A71299">
        <w:rPr>
          <w:rFonts w:ascii="Book Antiqua" w:hAnsi="Book Antiqua" w:cs="Arial"/>
          <w:sz w:val="24"/>
          <w:szCs w:val="24"/>
        </w:rPr>
        <w:t>.</w:t>
      </w:r>
      <w:r w:rsidR="0009241B" w:rsidRPr="00A71299">
        <w:rPr>
          <w:rFonts w:ascii="Book Antiqua" w:hAnsi="Book Antiqua" w:cs="Arial"/>
          <w:sz w:val="24"/>
          <w:szCs w:val="24"/>
          <w:vertAlign w:val="superscript"/>
        </w:rPr>
        <w:t xml:space="preserve"> </w:t>
      </w:r>
      <w:r w:rsidR="0053272E" w:rsidRPr="00A71299">
        <w:rPr>
          <w:rFonts w:ascii="Book Antiqua" w:hAnsi="Book Antiqua" w:cs="Arial"/>
          <w:sz w:val="24"/>
          <w:szCs w:val="24"/>
        </w:rPr>
        <w:t xml:space="preserve">Historically, </w:t>
      </w:r>
      <w:r w:rsidR="00A10B88" w:rsidRPr="00A71299">
        <w:rPr>
          <w:rFonts w:ascii="Book Antiqua" w:hAnsi="Book Antiqua" w:cs="Arial"/>
          <w:sz w:val="24"/>
          <w:szCs w:val="24"/>
        </w:rPr>
        <w:t>EDS is grouped</w:t>
      </w:r>
      <w:r w:rsidR="0023596F" w:rsidRPr="00A71299">
        <w:rPr>
          <w:rFonts w:ascii="Book Antiqua" w:hAnsi="Book Antiqua" w:cs="Arial"/>
          <w:sz w:val="24"/>
          <w:szCs w:val="24"/>
        </w:rPr>
        <w:t xml:space="preserve"> </w:t>
      </w:r>
      <w:r w:rsidR="00A10B88" w:rsidRPr="00A71299">
        <w:rPr>
          <w:rFonts w:ascii="Book Antiqua" w:hAnsi="Book Antiqua" w:cs="Arial"/>
          <w:sz w:val="24"/>
          <w:szCs w:val="24"/>
        </w:rPr>
        <w:t xml:space="preserve">into six categories (classic, hypermobile, vascular, kyphoscoliosis, </w:t>
      </w:r>
      <w:proofErr w:type="spellStart"/>
      <w:r w:rsidR="00A10B88" w:rsidRPr="00A71299">
        <w:rPr>
          <w:rFonts w:ascii="Book Antiqua" w:hAnsi="Book Antiqua" w:cs="Arial"/>
          <w:sz w:val="24"/>
          <w:szCs w:val="24"/>
        </w:rPr>
        <w:t>arthrochalasia</w:t>
      </w:r>
      <w:proofErr w:type="spellEnd"/>
      <w:r w:rsidR="00A10B88" w:rsidRPr="00A71299">
        <w:rPr>
          <w:rFonts w:ascii="Book Antiqua" w:hAnsi="Book Antiqua" w:cs="Arial"/>
          <w:sz w:val="24"/>
          <w:szCs w:val="24"/>
        </w:rPr>
        <w:t xml:space="preserve"> and </w:t>
      </w:r>
      <w:proofErr w:type="spellStart"/>
      <w:r w:rsidR="00A10B88" w:rsidRPr="00A71299">
        <w:rPr>
          <w:rFonts w:ascii="Book Antiqua" w:hAnsi="Book Antiqua" w:cs="Arial"/>
          <w:sz w:val="24"/>
          <w:szCs w:val="24"/>
        </w:rPr>
        <w:t>dermatosparaxis</w:t>
      </w:r>
      <w:proofErr w:type="spellEnd"/>
      <w:r w:rsidR="001C7206" w:rsidRPr="00A71299">
        <w:rPr>
          <w:rFonts w:ascii="Book Antiqua" w:hAnsi="Book Antiqua" w:cs="Arial"/>
          <w:sz w:val="24"/>
          <w:szCs w:val="24"/>
        </w:rPr>
        <w:t>)</w:t>
      </w:r>
      <w:r w:rsidR="00A10B88" w:rsidRPr="00A71299">
        <w:rPr>
          <w:rFonts w:ascii="Book Antiqua" w:hAnsi="Book Antiqua" w:cs="Arial"/>
          <w:sz w:val="24"/>
          <w:szCs w:val="24"/>
        </w:rPr>
        <w:t xml:space="preserve"> </w:t>
      </w:r>
      <w:r w:rsidR="00E327D6" w:rsidRPr="00A71299">
        <w:rPr>
          <w:rFonts w:ascii="Book Antiqua" w:hAnsi="Book Antiqua" w:cs="Arial"/>
          <w:sz w:val="24"/>
          <w:szCs w:val="24"/>
        </w:rPr>
        <w:t>with different genetic causes and inheritance patterns</w:t>
      </w:r>
      <w:r w:rsidR="00516E41" w:rsidRPr="00A71299">
        <w:rPr>
          <w:rFonts w:ascii="Book Antiqua" w:hAnsi="Book Antiqua" w:cs="Arial"/>
          <w:sz w:val="24"/>
          <w:szCs w:val="24"/>
          <w:vertAlign w:val="superscript"/>
        </w:rPr>
        <w:t>[4,5]</w:t>
      </w:r>
      <w:r w:rsidR="00044E28" w:rsidRPr="00A71299">
        <w:rPr>
          <w:rFonts w:ascii="Book Antiqua" w:hAnsi="Book Antiqua" w:cs="Arial"/>
          <w:sz w:val="24"/>
          <w:szCs w:val="24"/>
        </w:rPr>
        <w:t>.</w:t>
      </w:r>
      <w:r w:rsidR="00A10B88" w:rsidRPr="00A71299">
        <w:rPr>
          <w:rFonts w:ascii="Book Antiqua" w:hAnsi="Book Antiqua" w:cs="Arial"/>
          <w:sz w:val="24"/>
          <w:szCs w:val="24"/>
        </w:rPr>
        <w:t xml:space="preserve"> </w:t>
      </w:r>
      <w:r w:rsidR="00E03268" w:rsidRPr="00A71299">
        <w:rPr>
          <w:rFonts w:ascii="Book Antiqua" w:hAnsi="Book Antiqua" w:cs="Arial"/>
          <w:sz w:val="24"/>
          <w:szCs w:val="24"/>
        </w:rPr>
        <w:t xml:space="preserve">In 2017, </w:t>
      </w:r>
      <w:r w:rsidR="0053272E" w:rsidRPr="00A71299">
        <w:rPr>
          <w:rFonts w:ascii="Book Antiqua" w:hAnsi="Book Antiqua" w:cs="Arial"/>
          <w:sz w:val="24"/>
          <w:szCs w:val="24"/>
        </w:rPr>
        <w:t xml:space="preserve">EDS </w:t>
      </w:r>
      <w:r w:rsidR="00E03268" w:rsidRPr="00A71299">
        <w:rPr>
          <w:rFonts w:ascii="Book Antiqua" w:hAnsi="Book Antiqua" w:cs="Arial"/>
          <w:sz w:val="24"/>
          <w:szCs w:val="24"/>
        </w:rPr>
        <w:t>was</w:t>
      </w:r>
      <w:r w:rsidR="0053272E" w:rsidRPr="00A71299">
        <w:rPr>
          <w:rFonts w:ascii="Book Antiqua" w:hAnsi="Book Antiqua" w:cs="Arial"/>
          <w:sz w:val="24"/>
          <w:szCs w:val="24"/>
        </w:rPr>
        <w:t xml:space="preserve"> assigned </w:t>
      </w:r>
      <w:r w:rsidR="003E39E9" w:rsidRPr="00A71299">
        <w:rPr>
          <w:rFonts w:ascii="Book Antiqua" w:hAnsi="Book Antiqua" w:cs="Arial"/>
          <w:sz w:val="24"/>
          <w:szCs w:val="24"/>
        </w:rPr>
        <w:t>in</w:t>
      </w:r>
      <w:r w:rsidR="0053272E" w:rsidRPr="00A71299">
        <w:rPr>
          <w:rFonts w:ascii="Book Antiqua" w:hAnsi="Book Antiqua" w:cs="Arial"/>
          <w:sz w:val="24"/>
          <w:szCs w:val="24"/>
        </w:rPr>
        <w:t>to 1</w:t>
      </w:r>
      <w:r w:rsidR="003E39E9" w:rsidRPr="00A71299">
        <w:rPr>
          <w:rFonts w:ascii="Book Antiqua" w:hAnsi="Book Antiqua" w:cs="Arial"/>
          <w:sz w:val="24"/>
          <w:szCs w:val="24"/>
        </w:rPr>
        <w:t>3</w:t>
      </w:r>
      <w:r w:rsidR="0053272E" w:rsidRPr="00A71299">
        <w:rPr>
          <w:rFonts w:ascii="Book Antiqua" w:hAnsi="Book Antiqua" w:cs="Arial"/>
          <w:sz w:val="24"/>
          <w:szCs w:val="24"/>
        </w:rPr>
        <w:t xml:space="preserve"> heritable disorders that affects an estimated 10 million people</w:t>
      </w:r>
      <w:r w:rsidR="00161DC4" w:rsidRPr="00A71299">
        <w:rPr>
          <w:rFonts w:ascii="Book Antiqua" w:hAnsi="Book Antiqua" w:cs="Arial"/>
          <w:sz w:val="24"/>
          <w:szCs w:val="24"/>
        </w:rPr>
        <w:t xml:space="preserve"> worldwide</w:t>
      </w:r>
      <w:r w:rsidR="0053272E" w:rsidRPr="00A71299">
        <w:rPr>
          <w:rFonts w:ascii="Book Antiqua" w:hAnsi="Book Antiqua" w:cs="Arial"/>
          <w:sz w:val="24"/>
          <w:szCs w:val="24"/>
        </w:rPr>
        <w:t xml:space="preserve">. These </w:t>
      </w:r>
      <w:r w:rsidR="00036BB8" w:rsidRPr="00A71299">
        <w:rPr>
          <w:rFonts w:ascii="Book Antiqua" w:hAnsi="Book Antiqua" w:cs="Arial"/>
          <w:sz w:val="24"/>
          <w:szCs w:val="24"/>
        </w:rPr>
        <w:t xml:space="preserve">disorders </w:t>
      </w:r>
      <w:r w:rsidR="0053272E" w:rsidRPr="00A71299">
        <w:rPr>
          <w:rFonts w:ascii="Book Antiqua" w:hAnsi="Book Antiqua" w:cs="Arial"/>
          <w:sz w:val="24"/>
          <w:szCs w:val="24"/>
        </w:rPr>
        <w:t xml:space="preserve">are: </w:t>
      </w:r>
      <w:r w:rsidR="003E39E9" w:rsidRPr="00A71299">
        <w:rPr>
          <w:rFonts w:ascii="Book Antiqua" w:hAnsi="Book Antiqua" w:cs="Arial"/>
          <w:sz w:val="24"/>
          <w:szCs w:val="24"/>
        </w:rPr>
        <w:t xml:space="preserve">autosomal dominant </w:t>
      </w:r>
      <w:r w:rsidR="00036BB8" w:rsidRPr="00A71299">
        <w:rPr>
          <w:rFonts w:ascii="Book Antiqua" w:hAnsi="Book Antiqua" w:cs="Arial"/>
          <w:sz w:val="24"/>
          <w:szCs w:val="24"/>
        </w:rPr>
        <w:t>c</w:t>
      </w:r>
      <w:r w:rsidR="003E39E9" w:rsidRPr="00A71299">
        <w:rPr>
          <w:rFonts w:ascii="Book Antiqua" w:hAnsi="Book Antiqua" w:cs="Arial"/>
          <w:sz w:val="24"/>
          <w:szCs w:val="24"/>
        </w:rPr>
        <w:t>lassic (</w:t>
      </w:r>
      <w:proofErr w:type="spellStart"/>
      <w:r w:rsidR="003E39E9" w:rsidRPr="00A71299">
        <w:rPr>
          <w:rFonts w:ascii="Book Antiqua" w:hAnsi="Book Antiqua" w:cs="Arial"/>
          <w:sz w:val="24"/>
          <w:szCs w:val="24"/>
        </w:rPr>
        <w:t>cEDS</w:t>
      </w:r>
      <w:proofErr w:type="spellEnd"/>
      <w:r w:rsidR="003E39E9" w:rsidRPr="00A71299">
        <w:rPr>
          <w:rFonts w:ascii="Book Antiqua" w:hAnsi="Book Antiqua" w:cs="Arial"/>
          <w:sz w:val="24"/>
          <w:szCs w:val="24"/>
        </w:rPr>
        <w:t>); autosomal recessive classic</w:t>
      </w:r>
      <w:r w:rsidR="00036BB8" w:rsidRPr="00A71299">
        <w:rPr>
          <w:rFonts w:ascii="Book Antiqua" w:hAnsi="Book Antiqua" w:cs="Arial"/>
          <w:sz w:val="24"/>
          <w:szCs w:val="24"/>
        </w:rPr>
        <w:t xml:space="preserve"> </w:t>
      </w:r>
      <w:r w:rsidR="001E10F0" w:rsidRPr="00A71299">
        <w:rPr>
          <w:rFonts w:ascii="Book Antiqua" w:hAnsi="Book Antiqua" w:cs="Arial"/>
          <w:sz w:val="24"/>
          <w:szCs w:val="24"/>
        </w:rPr>
        <w:t>-</w:t>
      </w:r>
      <w:r w:rsidR="003E39E9" w:rsidRPr="00A71299">
        <w:rPr>
          <w:rFonts w:ascii="Book Antiqua" w:hAnsi="Book Antiqua" w:cs="Arial"/>
          <w:sz w:val="24"/>
          <w:szCs w:val="24"/>
        </w:rPr>
        <w:t xml:space="preserve"> like (</w:t>
      </w:r>
      <w:proofErr w:type="spellStart"/>
      <w:r w:rsidR="003E39E9" w:rsidRPr="00A71299">
        <w:rPr>
          <w:rFonts w:ascii="Book Antiqua" w:hAnsi="Book Antiqua" w:cs="Arial"/>
          <w:sz w:val="24"/>
          <w:szCs w:val="24"/>
        </w:rPr>
        <w:t>c</w:t>
      </w:r>
      <w:r w:rsidR="005B4BB4" w:rsidRPr="00A71299">
        <w:rPr>
          <w:rFonts w:ascii="Book Antiqua" w:hAnsi="Book Antiqua" w:cs="Arial"/>
          <w:sz w:val="24"/>
          <w:szCs w:val="24"/>
        </w:rPr>
        <w:t>l</w:t>
      </w:r>
      <w:r w:rsidR="003E39E9" w:rsidRPr="00A71299">
        <w:rPr>
          <w:rFonts w:ascii="Book Antiqua" w:hAnsi="Book Antiqua" w:cs="Arial"/>
          <w:sz w:val="24"/>
          <w:szCs w:val="24"/>
        </w:rPr>
        <w:t>EDS</w:t>
      </w:r>
      <w:proofErr w:type="spellEnd"/>
      <w:r w:rsidR="003E39E9" w:rsidRPr="00A71299">
        <w:rPr>
          <w:rFonts w:ascii="Book Antiqua" w:hAnsi="Book Antiqua" w:cs="Arial"/>
          <w:sz w:val="24"/>
          <w:szCs w:val="24"/>
        </w:rPr>
        <w:t>); autosomal recessive cardiac-valvular (</w:t>
      </w:r>
      <w:proofErr w:type="spellStart"/>
      <w:r w:rsidR="003E39E9" w:rsidRPr="00A71299">
        <w:rPr>
          <w:rFonts w:ascii="Book Antiqua" w:hAnsi="Book Antiqua" w:cs="Arial"/>
          <w:sz w:val="24"/>
          <w:szCs w:val="24"/>
        </w:rPr>
        <w:t>cvEDS</w:t>
      </w:r>
      <w:proofErr w:type="spellEnd"/>
      <w:r w:rsidR="003E39E9" w:rsidRPr="00A71299">
        <w:rPr>
          <w:rFonts w:ascii="Book Antiqua" w:hAnsi="Book Antiqua" w:cs="Arial"/>
          <w:sz w:val="24"/>
          <w:szCs w:val="24"/>
        </w:rPr>
        <w:t>)</w:t>
      </w:r>
      <w:r w:rsidR="00DD0446" w:rsidRPr="00A71299">
        <w:rPr>
          <w:rFonts w:ascii="Book Antiqua" w:hAnsi="Book Antiqua" w:cs="Arial"/>
          <w:sz w:val="24"/>
          <w:szCs w:val="24"/>
        </w:rPr>
        <w:t>,</w:t>
      </w:r>
      <w:r w:rsidR="003E39E9" w:rsidRPr="00A71299">
        <w:rPr>
          <w:rFonts w:ascii="Book Antiqua" w:hAnsi="Book Antiqua" w:cs="Arial"/>
          <w:sz w:val="24"/>
          <w:szCs w:val="24"/>
        </w:rPr>
        <w:t xml:space="preserve"> autosomal dominant vascular (</w:t>
      </w:r>
      <w:proofErr w:type="spellStart"/>
      <w:r w:rsidR="003E39E9" w:rsidRPr="00A71299">
        <w:rPr>
          <w:rFonts w:ascii="Book Antiqua" w:hAnsi="Book Antiqua" w:cs="Arial"/>
          <w:sz w:val="24"/>
          <w:szCs w:val="24"/>
        </w:rPr>
        <w:t>vEDS</w:t>
      </w:r>
      <w:proofErr w:type="spellEnd"/>
      <w:r w:rsidR="003E39E9" w:rsidRPr="00A71299">
        <w:rPr>
          <w:rFonts w:ascii="Book Antiqua" w:hAnsi="Book Antiqua" w:cs="Arial"/>
          <w:sz w:val="24"/>
          <w:szCs w:val="24"/>
        </w:rPr>
        <w:t>)</w:t>
      </w:r>
      <w:r w:rsidR="00DD0446" w:rsidRPr="00A71299">
        <w:rPr>
          <w:rFonts w:ascii="Book Antiqua" w:hAnsi="Book Antiqua" w:cs="Arial"/>
          <w:sz w:val="24"/>
          <w:szCs w:val="24"/>
        </w:rPr>
        <w:t>,</w:t>
      </w:r>
      <w:r w:rsidR="003E39E9" w:rsidRPr="00A71299">
        <w:rPr>
          <w:rFonts w:ascii="Book Antiqua" w:hAnsi="Book Antiqua" w:cs="Arial"/>
          <w:sz w:val="24"/>
          <w:szCs w:val="24"/>
        </w:rPr>
        <w:t xml:space="preserve"> autosomal dominant hypermobile (</w:t>
      </w:r>
      <w:proofErr w:type="spellStart"/>
      <w:r w:rsidR="003E39E9" w:rsidRPr="00A71299">
        <w:rPr>
          <w:rFonts w:ascii="Book Antiqua" w:hAnsi="Book Antiqua" w:cs="Arial"/>
          <w:sz w:val="24"/>
          <w:szCs w:val="24"/>
        </w:rPr>
        <w:t>hEDS</w:t>
      </w:r>
      <w:proofErr w:type="spellEnd"/>
      <w:r w:rsidR="003E39E9" w:rsidRPr="00A71299">
        <w:rPr>
          <w:rFonts w:ascii="Book Antiqua" w:hAnsi="Book Antiqua" w:cs="Arial"/>
          <w:sz w:val="24"/>
          <w:szCs w:val="24"/>
        </w:rPr>
        <w:t>)</w:t>
      </w:r>
      <w:r w:rsidR="00DD0446" w:rsidRPr="00A71299">
        <w:rPr>
          <w:rFonts w:ascii="Book Antiqua" w:hAnsi="Book Antiqua" w:cs="Arial"/>
          <w:sz w:val="24"/>
          <w:szCs w:val="24"/>
        </w:rPr>
        <w:t>,</w:t>
      </w:r>
      <w:r w:rsidR="003E39E9" w:rsidRPr="00A71299">
        <w:rPr>
          <w:rFonts w:ascii="Book Antiqua" w:hAnsi="Book Antiqua" w:cs="Arial"/>
          <w:sz w:val="24"/>
          <w:szCs w:val="24"/>
        </w:rPr>
        <w:t xml:space="preserve"> autosomal dominant </w:t>
      </w:r>
      <w:proofErr w:type="spellStart"/>
      <w:r w:rsidR="003E39E9" w:rsidRPr="00A71299">
        <w:rPr>
          <w:rFonts w:ascii="Book Antiqua" w:hAnsi="Book Antiqua" w:cs="Arial"/>
          <w:sz w:val="24"/>
          <w:szCs w:val="24"/>
        </w:rPr>
        <w:t>arthrochalasia</w:t>
      </w:r>
      <w:proofErr w:type="spellEnd"/>
      <w:r w:rsidR="003E39E9" w:rsidRPr="00A71299">
        <w:rPr>
          <w:rFonts w:ascii="Book Antiqua" w:hAnsi="Book Antiqua" w:cs="Arial"/>
          <w:sz w:val="24"/>
          <w:szCs w:val="24"/>
        </w:rPr>
        <w:t xml:space="preserve"> (</w:t>
      </w:r>
      <w:proofErr w:type="spellStart"/>
      <w:r w:rsidR="003E39E9" w:rsidRPr="00A71299">
        <w:rPr>
          <w:rFonts w:ascii="Book Antiqua" w:hAnsi="Book Antiqua" w:cs="Arial"/>
          <w:sz w:val="24"/>
          <w:szCs w:val="24"/>
        </w:rPr>
        <w:t>aEDS</w:t>
      </w:r>
      <w:proofErr w:type="spellEnd"/>
      <w:r w:rsidR="003E39E9" w:rsidRPr="00A71299">
        <w:rPr>
          <w:rFonts w:ascii="Book Antiqua" w:hAnsi="Book Antiqua" w:cs="Arial"/>
          <w:sz w:val="24"/>
          <w:szCs w:val="24"/>
        </w:rPr>
        <w:t>)</w:t>
      </w:r>
      <w:r w:rsidR="00DD0446" w:rsidRPr="00A71299">
        <w:rPr>
          <w:rFonts w:ascii="Book Antiqua" w:hAnsi="Book Antiqua" w:cs="Arial"/>
          <w:sz w:val="24"/>
          <w:szCs w:val="24"/>
        </w:rPr>
        <w:t>,</w:t>
      </w:r>
      <w:r w:rsidR="003E39E9" w:rsidRPr="00A71299">
        <w:rPr>
          <w:rFonts w:ascii="Book Antiqua" w:hAnsi="Book Antiqua" w:cs="Arial"/>
          <w:sz w:val="24"/>
          <w:szCs w:val="24"/>
        </w:rPr>
        <w:t xml:space="preserve"> autosomal recessive </w:t>
      </w:r>
      <w:proofErr w:type="spellStart"/>
      <w:r w:rsidR="003E39E9" w:rsidRPr="00A71299">
        <w:rPr>
          <w:rFonts w:ascii="Book Antiqua" w:hAnsi="Book Antiqua" w:cs="Arial"/>
          <w:sz w:val="24"/>
          <w:szCs w:val="24"/>
        </w:rPr>
        <w:t>dermatosp</w:t>
      </w:r>
      <w:r w:rsidR="00DD0446" w:rsidRPr="00A71299">
        <w:rPr>
          <w:rFonts w:ascii="Book Antiqua" w:hAnsi="Book Antiqua" w:cs="Arial"/>
          <w:sz w:val="24"/>
          <w:szCs w:val="24"/>
        </w:rPr>
        <w:t>araxis</w:t>
      </w:r>
      <w:proofErr w:type="spellEnd"/>
      <w:r w:rsidR="003E39E9" w:rsidRPr="00A71299">
        <w:rPr>
          <w:rFonts w:ascii="Book Antiqua" w:hAnsi="Book Antiqua" w:cs="Arial"/>
          <w:sz w:val="24"/>
          <w:szCs w:val="24"/>
        </w:rPr>
        <w:t xml:space="preserve"> (</w:t>
      </w:r>
      <w:proofErr w:type="spellStart"/>
      <w:r w:rsidR="003E39E9" w:rsidRPr="00A71299">
        <w:rPr>
          <w:rFonts w:ascii="Book Antiqua" w:hAnsi="Book Antiqua" w:cs="Arial"/>
          <w:sz w:val="24"/>
          <w:szCs w:val="24"/>
        </w:rPr>
        <w:t>dEDS</w:t>
      </w:r>
      <w:proofErr w:type="spellEnd"/>
      <w:r w:rsidR="003E39E9" w:rsidRPr="00A71299">
        <w:rPr>
          <w:rFonts w:ascii="Book Antiqua" w:hAnsi="Book Antiqua" w:cs="Arial"/>
          <w:sz w:val="24"/>
          <w:szCs w:val="24"/>
        </w:rPr>
        <w:t>)</w:t>
      </w:r>
      <w:r w:rsidR="00DD0446" w:rsidRPr="00A71299">
        <w:rPr>
          <w:rFonts w:ascii="Book Antiqua" w:hAnsi="Book Antiqua" w:cs="Arial"/>
          <w:sz w:val="24"/>
          <w:szCs w:val="24"/>
        </w:rPr>
        <w:t>,</w:t>
      </w:r>
      <w:r w:rsidR="003E39E9" w:rsidRPr="00A71299">
        <w:rPr>
          <w:rFonts w:ascii="Book Antiqua" w:hAnsi="Book Antiqua" w:cs="Arial"/>
          <w:sz w:val="24"/>
          <w:szCs w:val="24"/>
        </w:rPr>
        <w:t xml:space="preserve"> </w:t>
      </w:r>
      <w:r w:rsidR="00DD0446" w:rsidRPr="00A71299">
        <w:rPr>
          <w:rFonts w:ascii="Book Antiqua" w:hAnsi="Book Antiqua" w:cs="Arial"/>
          <w:sz w:val="24"/>
          <w:szCs w:val="24"/>
        </w:rPr>
        <w:t xml:space="preserve">autosomal recessive </w:t>
      </w:r>
      <w:r w:rsidR="00036BB8" w:rsidRPr="00A71299">
        <w:rPr>
          <w:rFonts w:ascii="Book Antiqua" w:hAnsi="Book Antiqua" w:cs="Arial"/>
          <w:sz w:val="24"/>
          <w:szCs w:val="24"/>
        </w:rPr>
        <w:t>k</w:t>
      </w:r>
      <w:r w:rsidR="00DD0446" w:rsidRPr="00A71299">
        <w:rPr>
          <w:rFonts w:ascii="Book Antiqua" w:hAnsi="Book Antiqua" w:cs="Arial"/>
          <w:sz w:val="24"/>
          <w:szCs w:val="24"/>
        </w:rPr>
        <w:t>yphoscoliosis (</w:t>
      </w:r>
      <w:proofErr w:type="spellStart"/>
      <w:r w:rsidR="00DD0446" w:rsidRPr="00A71299">
        <w:rPr>
          <w:rFonts w:ascii="Book Antiqua" w:hAnsi="Book Antiqua" w:cs="Arial"/>
          <w:sz w:val="24"/>
          <w:szCs w:val="24"/>
        </w:rPr>
        <w:t>kEDS</w:t>
      </w:r>
      <w:proofErr w:type="spellEnd"/>
      <w:r w:rsidR="00DD0446" w:rsidRPr="00A71299">
        <w:rPr>
          <w:rFonts w:ascii="Book Antiqua" w:hAnsi="Book Antiqua" w:cs="Arial"/>
          <w:sz w:val="24"/>
          <w:szCs w:val="24"/>
        </w:rPr>
        <w:t xml:space="preserve">), autosomal recessive brittle cornea syndrome (BCS), autosomal recessive </w:t>
      </w:r>
      <w:proofErr w:type="spellStart"/>
      <w:r w:rsidR="00036BB8" w:rsidRPr="00A71299">
        <w:rPr>
          <w:rFonts w:ascii="Book Antiqua" w:hAnsi="Book Antiqua" w:cs="Arial"/>
          <w:sz w:val="24"/>
          <w:szCs w:val="24"/>
        </w:rPr>
        <w:t>s</w:t>
      </w:r>
      <w:r w:rsidR="00DD0446" w:rsidRPr="00A71299">
        <w:rPr>
          <w:rFonts w:ascii="Book Antiqua" w:hAnsi="Book Antiqua" w:cs="Arial"/>
          <w:sz w:val="24"/>
          <w:szCs w:val="24"/>
        </w:rPr>
        <w:t>pondylodysplastic</w:t>
      </w:r>
      <w:proofErr w:type="spellEnd"/>
      <w:r w:rsidR="00DD0446" w:rsidRPr="00A71299">
        <w:rPr>
          <w:rFonts w:ascii="Book Antiqua" w:hAnsi="Book Antiqua" w:cs="Arial"/>
          <w:sz w:val="24"/>
          <w:szCs w:val="24"/>
        </w:rPr>
        <w:t xml:space="preserve"> (</w:t>
      </w:r>
      <w:proofErr w:type="spellStart"/>
      <w:r w:rsidR="00DD0446" w:rsidRPr="00A71299">
        <w:rPr>
          <w:rFonts w:ascii="Book Antiqua" w:hAnsi="Book Antiqua" w:cs="Arial"/>
          <w:sz w:val="24"/>
          <w:szCs w:val="24"/>
        </w:rPr>
        <w:t>spEDS</w:t>
      </w:r>
      <w:proofErr w:type="spellEnd"/>
      <w:r w:rsidR="00DD0446" w:rsidRPr="00A71299">
        <w:rPr>
          <w:rFonts w:ascii="Book Antiqua" w:hAnsi="Book Antiqua" w:cs="Arial"/>
          <w:sz w:val="24"/>
          <w:szCs w:val="24"/>
        </w:rPr>
        <w:t xml:space="preserve">), autosomal recessive </w:t>
      </w:r>
      <w:proofErr w:type="spellStart"/>
      <w:r w:rsidR="00DD0446" w:rsidRPr="00A71299">
        <w:rPr>
          <w:rFonts w:ascii="Book Antiqua" w:hAnsi="Book Antiqua" w:cs="Arial"/>
          <w:sz w:val="24"/>
          <w:szCs w:val="24"/>
        </w:rPr>
        <w:t>musculocontractural</w:t>
      </w:r>
      <w:proofErr w:type="spellEnd"/>
      <w:r w:rsidR="00DD0446" w:rsidRPr="00A71299">
        <w:rPr>
          <w:rFonts w:ascii="Book Antiqua" w:hAnsi="Book Antiqua" w:cs="Arial"/>
          <w:sz w:val="24"/>
          <w:szCs w:val="24"/>
        </w:rPr>
        <w:t xml:space="preserve"> (</w:t>
      </w:r>
      <w:proofErr w:type="spellStart"/>
      <w:r w:rsidR="00DD0446" w:rsidRPr="00A71299">
        <w:rPr>
          <w:rFonts w:ascii="Book Antiqua" w:hAnsi="Book Antiqua" w:cs="Arial"/>
          <w:sz w:val="24"/>
          <w:szCs w:val="24"/>
        </w:rPr>
        <w:t>mcEDS</w:t>
      </w:r>
      <w:proofErr w:type="spellEnd"/>
      <w:r w:rsidR="00DD0446" w:rsidRPr="00A71299">
        <w:rPr>
          <w:rFonts w:ascii="Book Antiqua" w:hAnsi="Book Antiqua" w:cs="Arial"/>
          <w:sz w:val="24"/>
          <w:szCs w:val="24"/>
        </w:rPr>
        <w:t xml:space="preserve">), </w:t>
      </w:r>
      <w:bookmarkStart w:id="41" w:name="_Hlk29901585"/>
      <w:r w:rsidR="00DD0446" w:rsidRPr="00A71299">
        <w:rPr>
          <w:rFonts w:ascii="Book Antiqua" w:hAnsi="Book Antiqua" w:cs="Arial"/>
          <w:sz w:val="24"/>
          <w:szCs w:val="24"/>
        </w:rPr>
        <w:t xml:space="preserve">autosomal dominant </w:t>
      </w:r>
      <w:bookmarkEnd w:id="41"/>
      <w:r w:rsidR="00DD0446" w:rsidRPr="00A71299">
        <w:rPr>
          <w:rFonts w:ascii="Book Antiqua" w:hAnsi="Book Antiqua" w:cs="Arial"/>
          <w:sz w:val="24"/>
          <w:szCs w:val="24"/>
        </w:rPr>
        <w:t>or recessive myopathic (</w:t>
      </w:r>
      <w:proofErr w:type="spellStart"/>
      <w:r w:rsidR="00DD0446" w:rsidRPr="00A71299">
        <w:rPr>
          <w:rFonts w:ascii="Book Antiqua" w:hAnsi="Book Antiqua" w:cs="Arial"/>
          <w:sz w:val="24"/>
          <w:szCs w:val="24"/>
        </w:rPr>
        <w:t>mEDS</w:t>
      </w:r>
      <w:proofErr w:type="spellEnd"/>
      <w:r w:rsidR="00DD0446" w:rsidRPr="00A71299">
        <w:rPr>
          <w:rFonts w:ascii="Book Antiqua" w:hAnsi="Book Antiqua" w:cs="Arial"/>
          <w:sz w:val="24"/>
          <w:szCs w:val="24"/>
        </w:rPr>
        <w:t>), and autosomal dominant periodontal (</w:t>
      </w:r>
      <w:proofErr w:type="spellStart"/>
      <w:r w:rsidR="00DD0446" w:rsidRPr="00A71299">
        <w:rPr>
          <w:rFonts w:ascii="Book Antiqua" w:hAnsi="Book Antiqua" w:cs="Arial"/>
          <w:sz w:val="24"/>
          <w:szCs w:val="24"/>
        </w:rPr>
        <w:t>pEDS</w:t>
      </w:r>
      <w:proofErr w:type="spellEnd"/>
      <w:r w:rsidR="00DD0446" w:rsidRPr="00A71299">
        <w:rPr>
          <w:rFonts w:ascii="Book Antiqua" w:hAnsi="Book Antiqua" w:cs="Arial"/>
          <w:sz w:val="24"/>
          <w:szCs w:val="24"/>
        </w:rPr>
        <w:t>) (</w:t>
      </w:r>
      <w:proofErr w:type="spellStart"/>
      <w:r w:rsidR="00DD0446" w:rsidRPr="00A71299">
        <w:rPr>
          <w:rFonts w:ascii="Book Antiqua" w:hAnsi="Book Antiqua" w:cs="Arial"/>
          <w:sz w:val="24"/>
          <w:szCs w:val="24"/>
        </w:rPr>
        <w:t>Malfait</w:t>
      </w:r>
      <w:proofErr w:type="spellEnd"/>
      <w:r w:rsidR="00DD0446" w:rsidRPr="00A71299">
        <w:rPr>
          <w:rFonts w:ascii="Book Antiqua" w:hAnsi="Book Antiqua" w:cs="Arial"/>
          <w:sz w:val="24"/>
          <w:szCs w:val="24"/>
        </w:rPr>
        <w:t xml:space="preserve"> </w:t>
      </w:r>
      <w:r w:rsidR="00DD0446" w:rsidRPr="00A71299">
        <w:rPr>
          <w:rFonts w:ascii="Book Antiqua" w:hAnsi="Book Antiqua" w:cs="Arial"/>
          <w:i/>
          <w:sz w:val="24"/>
          <w:szCs w:val="24"/>
        </w:rPr>
        <w:t>et al</w:t>
      </w:r>
      <w:r w:rsidR="00805290" w:rsidRPr="00A71299">
        <w:rPr>
          <w:rFonts w:ascii="Book Antiqua" w:hAnsi="Book Antiqua" w:cs="Arial"/>
          <w:sz w:val="24"/>
          <w:szCs w:val="24"/>
          <w:vertAlign w:val="superscript"/>
        </w:rPr>
        <w:t>[6]</w:t>
      </w:r>
      <w:r w:rsidR="00805290" w:rsidRPr="00A71299">
        <w:rPr>
          <w:rFonts w:ascii="Book Antiqua" w:hAnsi="Book Antiqua" w:cs="Arial"/>
          <w:sz w:val="24"/>
          <w:szCs w:val="24"/>
        </w:rPr>
        <w:t xml:space="preserve">, </w:t>
      </w:r>
      <w:r w:rsidR="00DD0446" w:rsidRPr="00A71299">
        <w:rPr>
          <w:rFonts w:ascii="Book Antiqua" w:hAnsi="Book Antiqua" w:cs="Arial"/>
          <w:sz w:val="24"/>
          <w:szCs w:val="24"/>
        </w:rPr>
        <w:t>2012</w:t>
      </w:r>
      <w:r w:rsidR="006C69C1" w:rsidRPr="00A71299">
        <w:rPr>
          <w:rFonts w:ascii="Book Antiqua" w:hAnsi="Book Antiqua" w:cs="Arial"/>
          <w:sz w:val="24"/>
          <w:szCs w:val="24"/>
        </w:rPr>
        <w:t>)</w:t>
      </w:r>
      <w:r w:rsidR="00DD0446" w:rsidRPr="00A71299">
        <w:rPr>
          <w:rFonts w:ascii="Book Antiqua" w:hAnsi="Book Antiqua" w:cs="Arial"/>
          <w:sz w:val="24"/>
          <w:szCs w:val="24"/>
        </w:rPr>
        <w:t>.</w:t>
      </w:r>
    </w:p>
    <w:p w14:paraId="484929E7" w14:textId="06DA26F5" w:rsidR="00816165" w:rsidRPr="00A71299" w:rsidRDefault="00A10B88" w:rsidP="00A52A07">
      <w:pPr>
        <w:snapToGrid w:val="0"/>
        <w:spacing w:after="0" w:line="360" w:lineRule="auto"/>
        <w:ind w:firstLineChars="100" w:firstLine="240"/>
        <w:jc w:val="both"/>
        <w:rPr>
          <w:rFonts w:ascii="Book Antiqua" w:hAnsi="Book Antiqua" w:cs="Arial"/>
          <w:sz w:val="24"/>
          <w:szCs w:val="24"/>
        </w:rPr>
      </w:pPr>
      <w:r w:rsidRPr="00A71299">
        <w:rPr>
          <w:rFonts w:ascii="Book Antiqua" w:hAnsi="Book Antiqua" w:cs="Arial"/>
          <w:sz w:val="24"/>
          <w:szCs w:val="24"/>
        </w:rPr>
        <w:t>Advances in gen</w:t>
      </w:r>
      <w:r w:rsidR="001C7206" w:rsidRPr="00A71299">
        <w:rPr>
          <w:rFonts w:ascii="Book Antiqua" w:hAnsi="Book Antiqua" w:cs="Arial"/>
          <w:sz w:val="24"/>
          <w:szCs w:val="24"/>
        </w:rPr>
        <w:t>omic</w:t>
      </w:r>
      <w:r w:rsidR="00DF5999" w:rsidRPr="00A71299">
        <w:rPr>
          <w:rFonts w:ascii="Book Antiqua" w:hAnsi="Book Antiqua" w:cs="Arial"/>
          <w:sz w:val="24"/>
          <w:szCs w:val="24"/>
        </w:rPr>
        <w:t>s</w:t>
      </w:r>
      <w:r w:rsidRPr="00A71299">
        <w:rPr>
          <w:rFonts w:ascii="Book Antiqua" w:hAnsi="Book Antiqua" w:cs="Arial"/>
          <w:sz w:val="24"/>
          <w:szCs w:val="24"/>
        </w:rPr>
        <w:t xml:space="preserve"> technology using next</w:t>
      </w:r>
      <w:r w:rsidR="001C7206" w:rsidRPr="00A71299">
        <w:rPr>
          <w:rFonts w:ascii="Book Antiqua" w:hAnsi="Book Antiqua" w:cs="Arial"/>
          <w:sz w:val="24"/>
          <w:szCs w:val="24"/>
        </w:rPr>
        <w:t>-</w:t>
      </w:r>
      <w:r w:rsidRPr="00A71299">
        <w:rPr>
          <w:rFonts w:ascii="Book Antiqua" w:hAnsi="Book Antiqua" w:cs="Arial"/>
          <w:sz w:val="24"/>
          <w:szCs w:val="24"/>
        </w:rPr>
        <w:t>generation sequencing</w:t>
      </w:r>
      <w:r w:rsidR="00187E7D" w:rsidRPr="00A71299">
        <w:rPr>
          <w:rFonts w:ascii="Book Antiqua" w:hAnsi="Book Antiqua" w:cs="Arial"/>
          <w:sz w:val="24"/>
          <w:szCs w:val="24"/>
        </w:rPr>
        <w:t xml:space="preserve"> (NGS)</w:t>
      </w:r>
      <w:r w:rsidRPr="00A71299">
        <w:rPr>
          <w:rFonts w:ascii="Book Antiqua" w:hAnsi="Book Antiqua" w:cs="Arial"/>
          <w:sz w:val="24"/>
          <w:szCs w:val="24"/>
        </w:rPr>
        <w:t xml:space="preserve"> </w:t>
      </w:r>
      <w:r w:rsidR="00E327D6" w:rsidRPr="00A71299">
        <w:rPr>
          <w:rFonts w:ascii="Book Antiqua" w:hAnsi="Book Antiqua" w:cs="Arial"/>
          <w:sz w:val="24"/>
          <w:szCs w:val="24"/>
        </w:rPr>
        <w:t xml:space="preserve">has led to the </w:t>
      </w:r>
      <w:r w:rsidRPr="00A71299">
        <w:rPr>
          <w:rFonts w:ascii="Book Antiqua" w:hAnsi="Book Antiqua" w:cs="Arial"/>
          <w:sz w:val="24"/>
          <w:szCs w:val="24"/>
        </w:rPr>
        <w:t xml:space="preserve">discovery of causative genes </w:t>
      </w:r>
      <w:r w:rsidR="006C69C1" w:rsidRPr="00A71299">
        <w:rPr>
          <w:rFonts w:ascii="Book Antiqua" w:hAnsi="Book Antiqua" w:cs="Arial"/>
          <w:sz w:val="24"/>
          <w:szCs w:val="24"/>
        </w:rPr>
        <w:t xml:space="preserve">along </w:t>
      </w:r>
      <w:r w:rsidR="001C7206" w:rsidRPr="00A71299">
        <w:rPr>
          <w:rFonts w:ascii="Book Antiqua" w:hAnsi="Book Antiqua" w:cs="Arial"/>
          <w:sz w:val="24"/>
          <w:szCs w:val="24"/>
        </w:rPr>
        <w:t>with</w:t>
      </w:r>
      <w:r w:rsidRPr="00A71299">
        <w:rPr>
          <w:rFonts w:ascii="Book Antiqua" w:hAnsi="Book Antiqua" w:cs="Arial"/>
          <w:sz w:val="24"/>
          <w:szCs w:val="24"/>
        </w:rPr>
        <w:t xml:space="preserve"> candidate gene approaches, disease </w:t>
      </w:r>
      <w:r w:rsidR="00E327D6" w:rsidRPr="00A71299">
        <w:rPr>
          <w:rFonts w:ascii="Book Antiqua" w:hAnsi="Book Antiqua" w:cs="Arial"/>
          <w:sz w:val="24"/>
          <w:szCs w:val="24"/>
        </w:rPr>
        <w:t>specific</w:t>
      </w:r>
      <w:r w:rsidRPr="00A71299">
        <w:rPr>
          <w:rFonts w:ascii="Book Antiqua" w:hAnsi="Book Antiqua" w:cs="Arial"/>
          <w:sz w:val="24"/>
          <w:szCs w:val="24"/>
        </w:rPr>
        <w:t xml:space="preserve"> panels or whole</w:t>
      </w:r>
      <w:r w:rsidR="006C69C1" w:rsidRPr="00A71299">
        <w:rPr>
          <w:rFonts w:ascii="Book Antiqua" w:hAnsi="Book Antiqua" w:cs="Arial"/>
          <w:sz w:val="24"/>
          <w:szCs w:val="24"/>
        </w:rPr>
        <w:t>-</w:t>
      </w:r>
      <w:r w:rsidRPr="00A71299">
        <w:rPr>
          <w:rFonts w:ascii="Book Antiqua" w:hAnsi="Book Antiqua" w:cs="Arial"/>
          <w:sz w:val="24"/>
          <w:szCs w:val="24"/>
        </w:rPr>
        <w:t xml:space="preserve"> exome analysis in patients presenting with features of a connective tissue disorder</w:t>
      </w:r>
      <w:r w:rsidR="0023596F" w:rsidRPr="00A71299">
        <w:rPr>
          <w:rFonts w:ascii="Book Antiqua" w:hAnsi="Book Antiqua" w:cs="Arial"/>
          <w:sz w:val="24"/>
          <w:szCs w:val="24"/>
        </w:rPr>
        <w:t xml:space="preserve"> with newer classifications</w:t>
      </w:r>
      <w:r w:rsidRPr="00A71299">
        <w:rPr>
          <w:rFonts w:ascii="Book Antiqua" w:hAnsi="Book Antiqua" w:cs="Arial"/>
          <w:sz w:val="24"/>
          <w:szCs w:val="24"/>
        </w:rPr>
        <w:t xml:space="preserve">. </w:t>
      </w:r>
      <w:r w:rsidR="00187E7D" w:rsidRPr="00A71299">
        <w:rPr>
          <w:rFonts w:ascii="Book Antiqua" w:hAnsi="Book Antiqua" w:cs="Arial"/>
          <w:sz w:val="24"/>
          <w:szCs w:val="24"/>
        </w:rPr>
        <w:t>Applying genomics to the field of cardiovascular</w:t>
      </w:r>
      <w:r w:rsidR="00E327D6" w:rsidRPr="00A71299">
        <w:rPr>
          <w:rFonts w:ascii="Book Antiqua" w:hAnsi="Book Antiqua" w:cs="Arial"/>
          <w:sz w:val="24"/>
          <w:szCs w:val="24"/>
        </w:rPr>
        <w:t>-</w:t>
      </w:r>
      <w:r w:rsidR="00187E7D" w:rsidRPr="00A71299">
        <w:rPr>
          <w:rFonts w:ascii="Book Antiqua" w:hAnsi="Book Antiqua" w:cs="Arial"/>
          <w:sz w:val="24"/>
          <w:szCs w:val="24"/>
        </w:rPr>
        <w:t xml:space="preserve">related disorders has </w:t>
      </w:r>
      <w:r w:rsidR="001C7206" w:rsidRPr="00A71299">
        <w:rPr>
          <w:rFonts w:ascii="Book Antiqua" w:hAnsi="Book Antiqua" w:cs="Arial"/>
          <w:sz w:val="24"/>
          <w:szCs w:val="24"/>
        </w:rPr>
        <w:t xml:space="preserve">identified </w:t>
      </w:r>
      <w:r w:rsidR="006C69C1" w:rsidRPr="00A71299">
        <w:rPr>
          <w:rFonts w:ascii="Book Antiqua" w:hAnsi="Book Antiqua" w:cs="Arial"/>
          <w:sz w:val="24"/>
          <w:szCs w:val="24"/>
        </w:rPr>
        <w:t>over</w:t>
      </w:r>
      <w:r w:rsidR="00187E7D" w:rsidRPr="00A71299">
        <w:rPr>
          <w:rFonts w:ascii="Book Antiqua" w:hAnsi="Book Antiqua" w:cs="Arial"/>
          <w:sz w:val="24"/>
          <w:szCs w:val="24"/>
        </w:rPr>
        <w:t xml:space="preserve"> </w:t>
      </w:r>
      <w:r w:rsidR="0023596F" w:rsidRPr="00A71299">
        <w:rPr>
          <w:rFonts w:ascii="Book Antiqua" w:hAnsi="Book Antiqua" w:cs="Arial"/>
          <w:sz w:val="24"/>
          <w:szCs w:val="24"/>
        </w:rPr>
        <w:t>8</w:t>
      </w:r>
      <w:r w:rsidR="00187E7D" w:rsidRPr="00A71299">
        <w:rPr>
          <w:rFonts w:ascii="Book Antiqua" w:hAnsi="Book Antiqua" w:cs="Arial"/>
          <w:sz w:val="24"/>
          <w:szCs w:val="24"/>
        </w:rPr>
        <w:t>0 genes causing connective tissue disorders</w:t>
      </w:r>
      <w:r w:rsidR="00E327D6" w:rsidRPr="00A71299">
        <w:rPr>
          <w:rFonts w:ascii="Book Antiqua" w:hAnsi="Book Antiqua" w:cs="Arial"/>
          <w:sz w:val="24"/>
          <w:szCs w:val="24"/>
        </w:rPr>
        <w:t xml:space="preserve"> </w:t>
      </w:r>
      <w:r w:rsidR="00333FBC" w:rsidRPr="00A71299">
        <w:rPr>
          <w:rFonts w:ascii="Book Antiqua" w:hAnsi="Book Antiqua" w:cs="Arial"/>
          <w:sz w:val="24"/>
          <w:szCs w:val="24"/>
        </w:rPr>
        <w:t xml:space="preserve">using </w:t>
      </w:r>
      <w:r w:rsidR="00E327D6" w:rsidRPr="00A71299">
        <w:rPr>
          <w:rFonts w:ascii="Book Antiqua" w:hAnsi="Book Antiqua" w:cs="Arial"/>
          <w:sz w:val="24"/>
          <w:szCs w:val="24"/>
        </w:rPr>
        <w:t xml:space="preserve">available </w:t>
      </w:r>
      <w:r w:rsidR="00187E7D" w:rsidRPr="00A71299">
        <w:rPr>
          <w:rFonts w:ascii="Book Antiqua" w:hAnsi="Book Antiqua" w:cs="Arial"/>
          <w:sz w:val="24"/>
          <w:szCs w:val="24"/>
        </w:rPr>
        <w:t>comprehensive NGS gene testing panels</w:t>
      </w:r>
      <w:r w:rsidR="00E327D6" w:rsidRPr="00A71299">
        <w:rPr>
          <w:rFonts w:ascii="Book Antiqua" w:hAnsi="Book Antiqua" w:cs="Arial"/>
          <w:sz w:val="24"/>
          <w:szCs w:val="24"/>
        </w:rPr>
        <w:t>. O</w:t>
      </w:r>
      <w:r w:rsidR="00187E7D" w:rsidRPr="00A71299">
        <w:rPr>
          <w:rFonts w:ascii="Book Antiqua" w:hAnsi="Book Antiqua" w:cs="Arial"/>
          <w:sz w:val="24"/>
          <w:szCs w:val="24"/>
        </w:rPr>
        <w:t>ver 1</w:t>
      </w:r>
      <w:r w:rsidR="0053272E" w:rsidRPr="00A71299">
        <w:rPr>
          <w:rFonts w:ascii="Book Antiqua" w:hAnsi="Book Antiqua" w:cs="Arial"/>
          <w:sz w:val="24"/>
          <w:szCs w:val="24"/>
        </w:rPr>
        <w:t>5</w:t>
      </w:r>
      <w:r w:rsidR="00187E7D" w:rsidRPr="00A71299">
        <w:rPr>
          <w:rFonts w:ascii="Book Antiqua" w:hAnsi="Book Antiqua" w:cs="Arial"/>
          <w:sz w:val="24"/>
          <w:szCs w:val="24"/>
        </w:rPr>
        <w:t xml:space="preserve">0 genes </w:t>
      </w:r>
      <w:r w:rsidR="009543E7" w:rsidRPr="00A71299">
        <w:rPr>
          <w:rFonts w:ascii="Book Antiqua" w:hAnsi="Book Antiqua" w:cs="Arial"/>
          <w:sz w:val="24"/>
          <w:szCs w:val="24"/>
        </w:rPr>
        <w:t xml:space="preserve">have been identified </w:t>
      </w:r>
      <w:r w:rsidR="00187E7D" w:rsidRPr="00A71299">
        <w:rPr>
          <w:rFonts w:ascii="Book Antiqua" w:hAnsi="Book Antiqua" w:cs="Arial"/>
          <w:sz w:val="24"/>
          <w:szCs w:val="24"/>
        </w:rPr>
        <w:t>playing a role in hereditary cardiomyopathies including hypertrophic</w:t>
      </w:r>
      <w:r w:rsidR="00333FBC" w:rsidRPr="00A71299">
        <w:rPr>
          <w:rFonts w:ascii="Book Antiqua" w:hAnsi="Book Antiqua" w:cs="Arial"/>
          <w:sz w:val="24"/>
          <w:szCs w:val="24"/>
        </w:rPr>
        <w:t xml:space="preserve">, dilated or </w:t>
      </w:r>
      <w:r w:rsidR="00187E7D" w:rsidRPr="00A71299">
        <w:rPr>
          <w:rFonts w:ascii="Book Antiqua" w:hAnsi="Book Antiqua" w:cs="Arial"/>
          <w:sz w:val="24"/>
          <w:szCs w:val="24"/>
        </w:rPr>
        <w:t xml:space="preserve">left ventricular non-compaction cardiomyopathy and hereditary arrhythmogenic right ventricular cardiomyopathy </w:t>
      </w:r>
      <w:r w:rsidR="000B127E" w:rsidRPr="00A71299">
        <w:rPr>
          <w:rFonts w:ascii="Book Antiqua" w:hAnsi="Book Antiqua" w:cs="Arial"/>
          <w:sz w:val="24"/>
          <w:szCs w:val="24"/>
        </w:rPr>
        <w:t xml:space="preserve">but do not </w:t>
      </w:r>
      <w:r w:rsidR="00333FBC" w:rsidRPr="00A71299">
        <w:rPr>
          <w:rFonts w:ascii="Book Antiqua" w:hAnsi="Book Antiqua" w:cs="Arial"/>
          <w:sz w:val="24"/>
          <w:szCs w:val="24"/>
        </w:rPr>
        <w:t>include</w:t>
      </w:r>
      <w:r w:rsidR="000B127E" w:rsidRPr="00A71299">
        <w:rPr>
          <w:rFonts w:ascii="Book Antiqua" w:hAnsi="Book Antiqua" w:cs="Arial"/>
          <w:sz w:val="24"/>
          <w:szCs w:val="24"/>
        </w:rPr>
        <w:t xml:space="preserve"> collagen </w:t>
      </w:r>
      <w:r w:rsidR="000B127E" w:rsidRPr="00A71299">
        <w:rPr>
          <w:rFonts w:ascii="Book Antiqua" w:hAnsi="Book Antiqua" w:cs="Arial"/>
          <w:sz w:val="24"/>
          <w:szCs w:val="24"/>
        </w:rPr>
        <w:lastRenderedPageBreak/>
        <w:t>genes</w:t>
      </w:r>
      <w:r w:rsidR="001C7206" w:rsidRPr="00A71299">
        <w:rPr>
          <w:rFonts w:ascii="Book Antiqua" w:hAnsi="Book Antiqua" w:cs="Arial"/>
          <w:sz w:val="24"/>
          <w:szCs w:val="24"/>
        </w:rPr>
        <w:t xml:space="preserve">. </w:t>
      </w:r>
      <w:r w:rsidR="009543E7" w:rsidRPr="00A71299">
        <w:rPr>
          <w:rFonts w:ascii="Book Antiqua" w:hAnsi="Book Antiqua" w:cs="Arial"/>
          <w:sz w:val="24"/>
          <w:szCs w:val="24"/>
        </w:rPr>
        <w:t>In addition,</w:t>
      </w:r>
      <w:r w:rsidR="00E327D6" w:rsidRPr="00A71299">
        <w:rPr>
          <w:rFonts w:ascii="Book Antiqua" w:hAnsi="Book Antiqua" w:cs="Arial"/>
          <w:sz w:val="24"/>
          <w:szCs w:val="24"/>
        </w:rPr>
        <w:t xml:space="preserve"> o</w:t>
      </w:r>
      <w:r w:rsidR="000B127E" w:rsidRPr="00A71299">
        <w:rPr>
          <w:rFonts w:ascii="Book Antiqua" w:hAnsi="Book Antiqua" w:cs="Arial"/>
          <w:sz w:val="24"/>
          <w:szCs w:val="24"/>
        </w:rPr>
        <w:t>ver 2</w:t>
      </w:r>
      <w:r w:rsidR="0023596F" w:rsidRPr="00A71299">
        <w:rPr>
          <w:rFonts w:ascii="Book Antiqua" w:hAnsi="Book Antiqua" w:cs="Arial"/>
          <w:sz w:val="24"/>
          <w:szCs w:val="24"/>
        </w:rPr>
        <w:t>5</w:t>
      </w:r>
      <w:r w:rsidR="000B127E" w:rsidRPr="00A71299">
        <w:rPr>
          <w:rFonts w:ascii="Book Antiqua" w:hAnsi="Book Antiqua" w:cs="Arial"/>
          <w:sz w:val="24"/>
          <w:szCs w:val="24"/>
        </w:rPr>
        <w:t xml:space="preserve">0 genes are found on commercially available comprehensive cardiovascular disease NGS panels </w:t>
      </w:r>
      <w:r w:rsidR="00333FBC" w:rsidRPr="00A71299">
        <w:rPr>
          <w:rFonts w:ascii="Book Antiqua" w:hAnsi="Book Antiqua" w:cs="Arial"/>
          <w:sz w:val="24"/>
          <w:szCs w:val="24"/>
        </w:rPr>
        <w:t>with a</w:t>
      </w:r>
      <w:r w:rsidR="000B127E" w:rsidRPr="00A71299">
        <w:rPr>
          <w:rFonts w:ascii="Book Antiqua" w:hAnsi="Book Antiqua" w:cs="Arial"/>
          <w:sz w:val="24"/>
          <w:szCs w:val="24"/>
        </w:rPr>
        <w:t>t least three collagen</w:t>
      </w:r>
      <w:r w:rsidR="00DF5999" w:rsidRPr="00A71299">
        <w:rPr>
          <w:rFonts w:ascii="Book Antiqua" w:hAnsi="Book Antiqua" w:cs="Arial"/>
          <w:sz w:val="24"/>
          <w:szCs w:val="24"/>
        </w:rPr>
        <w:t xml:space="preserve"> (</w:t>
      </w:r>
      <w:r w:rsidR="00DF5999" w:rsidRPr="00A71299">
        <w:rPr>
          <w:rFonts w:ascii="Book Antiqua" w:hAnsi="Book Antiqua" w:cs="Arial"/>
          <w:i/>
          <w:sz w:val="24"/>
          <w:szCs w:val="24"/>
        </w:rPr>
        <w:t>i.e.</w:t>
      </w:r>
      <w:r w:rsidR="00DF5999" w:rsidRPr="00A71299">
        <w:rPr>
          <w:rFonts w:ascii="Book Antiqua" w:hAnsi="Book Antiqua" w:cs="Arial"/>
          <w:sz w:val="24"/>
          <w:szCs w:val="24"/>
        </w:rPr>
        <w:t xml:space="preserve">, </w:t>
      </w:r>
      <w:r w:rsidR="00DF5999" w:rsidRPr="00A71299">
        <w:rPr>
          <w:rFonts w:ascii="Book Antiqua" w:hAnsi="Book Antiqua" w:cs="Arial"/>
          <w:i/>
          <w:sz w:val="24"/>
          <w:szCs w:val="24"/>
        </w:rPr>
        <w:t>COL3A1</w:t>
      </w:r>
      <w:r w:rsidR="00DF5999" w:rsidRPr="00A71299">
        <w:rPr>
          <w:rFonts w:ascii="Book Antiqua" w:hAnsi="Book Antiqua" w:cs="Arial"/>
          <w:sz w:val="24"/>
          <w:szCs w:val="24"/>
        </w:rPr>
        <w:t xml:space="preserve">, </w:t>
      </w:r>
      <w:r w:rsidR="00DF5999" w:rsidRPr="00A71299">
        <w:rPr>
          <w:rFonts w:ascii="Book Antiqua" w:hAnsi="Book Antiqua" w:cs="Arial"/>
          <w:i/>
          <w:sz w:val="24"/>
          <w:szCs w:val="24"/>
        </w:rPr>
        <w:t>COL5A1</w:t>
      </w:r>
      <w:r w:rsidR="00DF5999" w:rsidRPr="00A71299">
        <w:rPr>
          <w:rFonts w:ascii="Book Antiqua" w:hAnsi="Book Antiqua" w:cs="Arial"/>
          <w:sz w:val="24"/>
          <w:szCs w:val="24"/>
        </w:rPr>
        <w:t xml:space="preserve">, </w:t>
      </w:r>
      <w:r w:rsidR="00DF5999" w:rsidRPr="00A71299">
        <w:rPr>
          <w:rFonts w:ascii="Book Antiqua" w:hAnsi="Book Antiqua" w:cs="Arial"/>
          <w:i/>
          <w:sz w:val="24"/>
          <w:szCs w:val="24"/>
        </w:rPr>
        <w:t>COL5A2</w:t>
      </w:r>
      <w:r w:rsidR="00DF5999" w:rsidRPr="00A71299">
        <w:rPr>
          <w:rFonts w:ascii="Book Antiqua" w:hAnsi="Book Antiqua" w:cs="Arial"/>
          <w:sz w:val="24"/>
          <w:szCs w:val="24"/>
        </w:rPr>
        <w:t xml:space="preserve">) </w:t>
      </w:r>
      <w:r w:rsidR="000B127E" w:rsidRPr="00A71299">
        <w:rPr>
          <w:rFonts w:ascii="Book Antiqua" w:hAnsi="Book Antiqua" w:cs="Arial"/>
          <w:sz w:val="24"/>
          <w:szCs w:val="24"/>
        </w:rPr>
        <w:t>genes</w:t>
      </w:r>
      <w:r w:rsidR="001C7206" w:rsidRPr="00A71299">
        <w:rPr>
          <w:rFonts w:ascii="Book Antiqua" w:hAnsi="Book Antiqua" w:cs="Arial"/>
          <w:sz w:val="24"/>
          <w:szCs w:val="24"/>
        </w:rPr>
        <w:t xml:space="preserve"> </w:t>
      </w:r>
      <w:r w:rsidR="0053272E" w:rsidRPr="00A71299">
        <w:rPr>
          <w:rFonts w:ascii="Book Antiqua" w:hAnsi="Book Antiqua" w:cs="Arial"/>
          <w:sz w:val="24"/>
          <w:szCs w:val="24"/>
        </w:rPr>
        <w:t>(</w:t>
      </w:r>
      <w:r w:rsidR="0053272E" w:rsidRPr="00A71299">
        <w:rPr>
          <w:rFonts w:ascii="Book Antiqua" w:hAnsi="Book Antiqua" w:cs="Arial"/>
          <w:i/>
          <w:sz w:val="24"/>
          <w:szCs w:val="24"/>
        </w:rPr>
        <w:t>e.g.</w:t>
      </w:r>
      <w:r w:rsidR="0053272E" w:rsidRPr="00A71299">
        <w:rPr>
          <w:rFonts w:ascii="Book Antiqua" w:hAnsi="Book Antiqua" w:cs="Arial"/>
          <w:sz w:val="24"/>
          <w:szCs w:val="24"/>
        </w:rPr>
        <w:t>, Fulgent Diagnostics, Irvine, CA</w:t>
      </w:r>
      <w:r w:rsidR="00A52A07" w:rsidRPr="00A71299">
        <w:rPr>
          <w:rFonts w:ascii="Book Antiqua" w:hAnsi="Book Antiqua" w:cs="Arial"/>
          <w:sz w:val="24"/>
          <w:szCs w:val="24"/>
        </w:rPr>
        <w:t>, United States</w:t>
      </w:r>
      <w:r w:rsidR="0053272E" w:rsidRPr="00A71299">
        <w:rPr>
          <w:rFonts w:ascii="Book Antiqua" w:hAnsi="Book Antiqua" w:cs="Arial"/>
          <w:sz w:val="24"/>
          <w:szCs w:val="24"/>
        </w:rPr>
        <w:t xml:space="preserve">) </w:t>
      </w:r>
      <w:r w:rsidR="000859CD" w:rsidRPr="00A71299">
        <w:rPr>
          <w:rFonts w:ascii="Book Antiqua" w:hAnsi="Book Antiqua" w:cs="Arial"/>
          <w:sz w:val="24"/>
          <w:szCs w:val="24"/>
        </w:rPr>
        <w:t>and</w:t>
      </w:r>
      <w:r w:rsidR="001C7206" w:rsidRPr="00A71299">
        <w:rPr>
          <w:rFonts w:ascii="Book Antiqua" w:hAnsi="Book Antiqua" w:cs="Arial"/>
          <w:sz w:val="24"/>
          <w:szCs w:val="24"/>
        </w:rPr>
        <w:t xml:space="preserve"> </w:t>
      </w:r>
      <w:r w:rsidR="0053272E" w:rsidRPr="00A71299">
        <w:rPr>
          <w:rFonts w:ascii="Book Antiqua" w:hAnsi="Book Antiqua" w:cs="Arial"/>
          <w:sz w:val="24"/>
          <w:szCs w:val="24"/>
        </w:rPr>
        <w:t>advanced genetic testing</w:t>
      </w:r>
      <w:r w:rsidR="001C7206" w:rsidRPr="00A71299">
        <w:rPr>
          <w:rFonts w:ascii="Book Antiqua" w:hAnsi="Book Antiqua" w:cs="Arial"/>
          <w:sz w:val="24"/>
          <w:szCs w:val="24"/>
        </w:rPr>
        <w:t xml:space="preserve"> </w:t>
      </w:r>
      <w:r w:rsidR="00333FBC" w:rsidRPr="00A71299">
        <w:rPr>
          <w:rFonts w:ascii="Book Antiqua" w:hAnsi="Book Antiqua" w:cs="Arial"/>
          <w:sz w:val="24"/>
          <w:szCs w:val="24"/>
        </w:rPr>
        <w:t>should be applied</w:t>
      </w:r>
      <w:r w:rsidR="000B127E" w:rsidRPr="00A71299">
        <w:rPr>
          <w:rFonts w:ascii="Book Antiqua" w:hAnsi="Book Antiqua" w:cs="Arial"/>
          <w:sz w:val="24"/>
          <w:szCs w:val="24"/>
        </w:rPr>
        <w:t xml:space="preserve"> </w:t>
      </w:r>
      <w:r w:rsidR="001C7206" w:rsidRPr="00A71299">
        <w:rPr>
          <w:rFonts w:ascii="Book Antiqua" w:hAnsi="Book Antiqua" w:cs="Arial"/>
          <w:sz w:val="24"/>
          <w:szCs w:val="24"/>
        </w:rPr>
        <w:t>to</w:t>
      </w:r>
      <w:r w:rsidR="000B127E" w:rsidRPr="00A71299">
        <w:rPr>
          <w:rFonts w:ascii="Book Antiqua" w:hAnsi="Book Antiqua" w:cs="Arial"/>
          <w:sz w:val="24"/>
          <w:szCs w:val="24"/>
        </w:rPr>
        <w:t xml:space="preserve"> interrogat</w:t>
      </w:r>
      <w:r w:rsidR="001C7206" w:rsidRPr="00A71299">
        <w:rPr>
          <w:rFonts w:ascii="Book Antiqua" w:hAnsi="Book Antiqua" w:cs="Arial"/>
          <w:sz w:val="24"/>
          <w:szCs w:val="24"/>
        </w:rPr>
        <w:t>e</w:t>
      </w:r>
      <w:r w:rsidR="000B127E" w:rsidRPr="00A71299">
        <w:rPr>
          <w:rFonts w:ascii="Book Antiqua" w:hAnsi="Book Antiqua" w:cs="Arial"/>
          <w:sz w:val="24"/>
          <w:szCs w:val="24"/>
        </w:rPr>
        <w:t xml:space="preserve"> gene</w:t>
      </w:r>
      <w:r w:rsidR="001C7206" w:rsidRPr="00A71299">
        <w:rPr>
          <w:rFonts w:ascii="Book Antiqua" w:hAnsi="Book Antiqua" w:cs="Arial"/>
          <w:sz w:val="24"/>
          <w:szCs w:val="24"/>
        </w:rPr>
        <w:t xml:space="preserve"> panels</w:t>
      </w:r>
      <w:r w:rsidR="000B127E" w:rsidRPr="00A71299">
        <w:rPr>
          <w:rFonts w:ascii="Book Antiqua" w:hAnsi="Book Antiqua" w:cs="Arial"/>
          <w:sz w:val="24"/>
          <w:szCs w:val="24"/>
        </w:rPr>
        <w:t xml:space="preserve"> for cardiology</w:t>
      </w:r>
      <w:r w:rsidR="003D4793" w:rsidRPr="00A71299">
        <w:rPr>
          <w:rFonts w:ascii="Book Antiqua" w:hAnsi="Book Antiqua" w:cs="Arial"/>
          <w:sz w:val="24"/>
          <w:szCs w:val="24"/>
        </w:rPr>
        <w:t xml:space="preserve"> services</w:t>
      </w:r>
      <w:r w:rsidR="000B127E" w:rsidRPr="00A71299">
        <w:rPr>
          <w:rFonts w:ascii="Book Antiqua" w:hAnsi="Book Antiqua" w:cs="Arial"/>
          <w:sz w:val="24"/>
          <w:szCs w:val="24"/>
        </w:rPr>
        <w:t xml:space="preserve"> </w:t>
      </w:r>
      <w:r w:rsidR="00E327D6" w:rsidRPr="00A71299">
        <w:rPr>
          <w:rFonts w:ascii="Book Antiqua" w:hAnsi="Book Antiqua" w:cs="Arial"/>
          <w:sz w:val="24"/>
          <w:szCs w:val="24"/>
        </w:rPr>
        <w:t>including for heart transplantation</w:t>
      </w:r>
      <w:r w:rsidR="00EE5FB7" w:rsidRPr="00A71299">
        <w:rPr>
          <w:rFonts w:ascii="Book Antiqua" w:hAnsi="Book Antiqua" w:cs="Arial"/>
          <w:sz w:val="24"/>
          <w:szCs w:val="24"/>
          <w:vertAlign w:val="superscript"/>
        </w:rPr>
        <w:t>[7]</w:t>
      </w:r>
      <w:r w:rsidR="00044E28" w:rsidRPr="00A71299">
        <w:rPr>
          <w:rFonts w:ascii="Book Antiqua" w:hAnsi="Book Antiqua" w:cs="Arial"/>
          <w:sz w:val="24"/>
          <w:szCs w:val="24"/>
        </w:rPr>
        <w:t>.</w:t>
      </w:r>
    </w:p>
    <w:p w14:paraId="04EAEB04" w14:textId="188535E2" w:rsidR="00DB434E" w:rsidRPr="00A71299" w:rsidRDefault="0053272E" w:rsidP="00EE5FB7">
      <w:pPr>
        <w:snapToGrid w:val="0"/>
        <w:spacing w:after="0" w:line="360" w:lineRule="auto"/>
        <w:ind w:firstLineChars="100" w:firstLine="240"/>
        <w:jc w:val="both"/>
        <w:rPr>
          <w:rFonts w:ascii="Book Antiqua" w:hAnsi="Book Antiqua" w:cs="Arial"/>
          <w:sz w:val="24"/>
          <w:szCs w:val="24"/>
        </w:rPr>
      </w:pPr>
      <w:r w:rsidRPr="00A71299">
        <w:rPr>
          <w:rFonts w:ascii="Book Antiqua" w:hAnsi="Book Antiqua" w:cs="Arial"/>
          <w:sz w:val="24"/>
          <w:szCs w:val="24"/>
        </w:rPr>
        <w:t xml:space="preserve">A 13-year-old son with </w:t>
      </w:r>
      <w:r w:rsidR="000B127E" w:rsidRPr="00A71299">
        <w:rPr>
          <w:rFonts w:ascii="Book Antiqua" w:hAnsi="Book Antiqua" w:cs="Arial"/>
          <w:sz w:val="24"/>
          <w:szCs w:val="24"/>
        </w:rPr>
        <w:t xml:space="preserve">features of a connective tissue disorder </w:t>
      </w:r>
      <w:r w:rsidRPr="00A71299">
        <w:rPr>
          <w:rFonts w:ascii="Book Antiqua" w:hAnsi="Book Antiqua" w:cs="Arial"/>
          <w:sz w:val="24"/>
          <w:szCs w:val="24"/>
        </w:rPr>
        <w:t xml:space="preserve">was identified previously based on a physical examination with hypermobility assessed using the </w:t>
      </w:r>
      <w:proofErr w:type="spellStart"/>
      <w:r w:rsidRPr="00A71299">
        <w:rPr>
          <w:rFonts w:ascii="Book Antiqua" w:hAnsi="Book Antiqua" w:cs="Arial"/>
          <w:sz w:val="24"/>
          <w:szCs w:val="24"/>
        </w:rPr>
        <w:t>Beighton</w:t>
      </w:r>
      <w:proofErr w:type="spellEnd"/>
      <w:r w:rsidRPr="00A71299">
        <w:rPr>
          <w:rFonts w:ascii="Book Antiqua" w:hAnsi="Book Antiqua" w:cs="Arial"/>
          <w:sz w:val="24"/>
          <w:szCs w:val="24"/>
        </w:rPr>
        <w:t xml:space="preserve"> scale</w:t>
      </w:r>
      <w:r w:rsidR="00EE5FB7" w:rsidRPr="00A71299">
        <w:rPr>
          <w:rFonts w:ascii="Book Antiqua" w:hAnsi="Book Antiqua" w:cs="Arial"/>
          <w:sz w:val="24"/>
          <w:szCs w:val="24"/>
          <w:vertAlign w:val="superscript"/>
        </w:rPr>
        <w:t>[8,9]</w:t>
      </w:r>
      <w:r w:rsidRPr="00A71299">
        <w:rPr>
          <w:rFonts w:ascii="Book Antiqua" w:hAnsi="Book Antiqua" w:cs="Arial"/>
          <w:sz w:val="24"/>
          <w:szCs w:val="24"/>
        </w:rPr>
        <w:t>.</w:t>
      </w:r>
      <w:r w:rsidR="00EE5FB7" w:rsidRPr="00A71299">
        <w:rPr>
          <w:rFonts w:ascii="Book Antiqua" w:hAnsi="Book Antiqua" w:cs="Arial"/>
          <w:sz w:val="24"/>
          <w:szCs w:val="24"/>
          <w:vertAlign w:val="superscript"/>
        </w:rPr>
        <w:t xml:space="preserve"> </w:t>
      </w:r>
      <w:r w:rsidRPr="00A71299">
        <w:rPr>
          <w:rFonts w:ascii="Book Antiqua" w:hAnsi="Book Antiqua" w:cs="Arial"/>
          <w:sz w:val="24"/>
          <w:szCs w:val="24"/>
        </w:rPr>
        <w:t xml:space="preserve">His numerical rating </w:t>
      </w:r>
      <w:r w:rsidR="006C69C1" w:rsidRPr="00A71299">
        <w:rPr>
          <w:rFonts w:ascii="Book Antiqua" w:hAnsi="Book Antiqua" w:cs="Arial"/>
          <w:sz w:val="24"/>
          <w:szCs w:val="24"/>
        </w:rPr>
        <w:t xml:space="preserve">score </w:t>
      </w:r>
      <w:r w:rsidRPr="00A71299">
        <w:rPr>
          <w:rFonts w:ascii="Book Antiqua" w:hAnsi="Book Antiqua" w:cs="Arial"/>
          <w:sz w:val="24"/>
          <w:szCs w:val="24"/>
        </w:rPr>
        <w:t xml:space="preserve">was high at 8 out of 9 </w:t>
      </w:r>
      <w:r w:rsidR="006C69C1" w:rsidRPr="00A71299">
        <w:rPr>
          <w:rFonts w:ascii="Book Antiqua" w:hAnsi="Book Antiqua" w:cs="Arial"/>
          <w:sz w:val="24"/>
          <w:szCs w:val="24"/>
        </w:rPr>
        <w:t xml:space="preserve">with scores greater than 5 indicative of a connective tissue disorder. The score comprised </w:t>
      </w:r>
      <w:r w:rsidRPr="00A71299">
        <w:rPr>
          <w:rFonts w:ascii="Book Antiqua" w:hAnsi="Book Antiqua" w:cs="Arial"/>
          <w:sz w:val="24"/>
          <w:szCs w:val="24"/>
        </w:rPr>
        <w:t>passive dorsiflexion of the fifth finger beyond 90° (one point), passive bilateral apposition of both thumbs to the flexor aspects of forearms (two points), hyperextension of the elbows beyond 180° (two points), hyperextension of the knees beyond 180° (two points), and forward flexion of the trunk with palms of hands resting on the floor (one point). He had no heart murmur and a previous echocardiogram showed normal intra-cardiac anatomy and size</w:t>
      </w:r>
      <w:r w:rsidR="00161DC4" w:rsidRPr="00A71299">
        <w:rPr>
          <w:rFonts w:ascii="Book Antiqua" w:hAnsi="Book Antiqua" w:cs="Arial"/>
          <w:sz w:val="24"/>
          <w:szCs w:val="24"/>
        </w:rPr>
        <w:t>,</w:t>
      </w:r>
      <w:r w:rsidRPr="00A71299">
        <w:rPr>
          <w:rFonts w:ascii="Book Antiqua" w:hAnsi="Book Antiqua" w:cs="Arial"/>
          <w:sz w:val="24"/>
          <w:szCs w:val="24"/>
        </w:rPr>
        <w:t xml:space="preserve"> but his aortic root was dilated.</w:t>
      </w:r>
      <w:r w:rsidR="00347E73" w:rsidRPr="00A71299">
        <w:rPr>
          <w:rFonts w:ascii="Book Antiqua" w:hAnsi="Book Antiqua" w:cs="Arial"/>
          <w:sz w:val="24"/>
          <w:szCs w:val="24"/>
        </w:rPr>
        <w:t xml:space="preserve"> </w:t>
      </w:r>
      <w:r w:rsidR="00D049FD" w:rsidRPr="00A71299">
        <w:rPr>
          <w:rFonts w:ascii="Book Antiqua" w:hAnsi="Book Antiqua" w:cs="Arial"/>
          <w:sz w:val="24"/>
          <w:szCs w:val="24"/>
        </w:rPr>
        <w:t>A</w:t>
      </w:r>
      <w:r w:rsidR="000B127E" w:rsidRPr="00A71299">
        <w:rPr>
          <w:rFonts w:ascii="Book Antiqua" w:hAnsi="Book Antiqua" w:cs="Arial"/>
          <w:sz w:val="24"/>
          <w:szCs w:val="24"/>
        </w:rPr>
        <w:t xml:space="preserve"> comprehensive connective tissue disorder </w:t>
      </w:r>
      <w:r w:rsidR="00E327D6" w:rsidRPr="00A71299">
        <w:rPr>
          <w:rFonts w:ascii="Book Antiqua" w:hAnsi="Book Antiqua" w:cs="Arial"/>
          <w:sz w:val="24"/>
          <w:szCs w:val="24"/>
        </w:rPr>
        <w:t xml:space="preserve">NGS </w:t>
      </w:r>
      <w:r w:rsidR="000B127E" w:rsidRPr="00A71299">
        <w:rPr>
          <w:rFonts w:ascii="Book Antiqua" w:hAnsi="Book Antiqua" w:cs="Arial"/>
          <w:sz w:val="24"/>
          <w:szCs w:val="24"/>
        </w:rPr>
        <w:t>gene panel</w:t>
      </w:r>
      <w:r w:rsidR="00D049FD" w:rsidRPr="00A71299">
        <w:rPr>
          <w:rFonts w:ascii="Book Antiqua" w:hAnsi="Book Antiqua" w:cs="Arial"/>
          <w:sz w:val="24"/>
          <w:szCs w:val="24"/>
        </w:rPr>
        <w:t xml:space="preserve"> consisting of 50 genes was ordered and performed at the University of Nebraska Medical Center (Omaha, NE</w:t>
      </w:r>
      <w:r w:rsidR="00EA20B8" w:rsidRPr="00A71299">
        <w:rPr>
          <w:rFonts w:ascii="Book Antiqua" w:hAnsi="Book Antiqua" w:cs="Arial"/>
          <w:sz w:val="24"/>
          <w:szCs w:val="24"/>
        </w:rPr>
        <w:t>, United States</w:t>
      </w:r>
      <w:r w:rsidR="00D049FD" w:rsidRPr="00A71299">
        <w:rPr>
          <w:rFonts w:ascii="Book Antiqua" w:hAnsi="Book Antiqua" w:cs="Arial"/>
          <w:sz w:val="24"/>
          <w:szCs w:val="24"/>
        </w:rPr>
        <w:t xml:space="preserve">). A heterozygous missense </w:t>
      </w:r>
      <w:r w:rsidR="00D049FD" w:rsidRPr="00A71299">
        <w:rPr>
          <w:rFonts w:ascii="Book Antiqua" w:hAnsi="Book Antiqua" w:cs="Arial"/>
          <w:i/>
          <w:sz w:val="24"/>
          <w:szCs w:val="24"/>
        </w:rPr>
        <w:t>COL</w:t>
      </w:r>
      <w:r w:rsidR="00161DC4" w:rsidRPr="00A71299">
        <w:rPr>
          <w:rFonts w:ascii="Book Antiqua" w:hAnsi="Book Antiqua" w:cs="Arial"/>
          <w:i/>
          <w:sz w:val="24"/>
          <w:szCs w:val="24"/>
        </w:rPr>
        <w:t>5A</w:t>
      </w:r>
      <w:r w:rsidR="00D049FD" w:rsidRPr="00A71299">
        <w:rPr>
          <w:rFonts w:ascii="Book Antiqua" w:hAnsi="Book Antiqua" w:cs="Arial"/>
          <w:i/>
          <w:sz w:val="24"/>
          <w:szCs w:val="24"/>
        </w:rPr>
        <w:t>1</w:t>
      </w:r>
      <w:r w:rsidR="00D049FD" w:rsidRPr="00A71299">
        <w:rPr>
          <w:rFonts w:ascii="Book Antiqua" w:hAnsi="Book Antiqua" w:cs="Arial"/>
          <w:sz w:val="24"/>
          <w:szCs w:val="24"/>
        </w:rPr>
        <w:t xml:space="preserve"> gene variant was found </w:t>
      </w:r>
      <w:r w:rsidR="006C69C1" w:rsidRPr="00A71299">
        <w:rPr>
          <w:rFonts w:ascii="Book Antiqua" w:hAnsi="Book Antiqua" w:cs="Arial"/>
          <w:sz w:val="24"/>
          <w:szCs w:val="24"/>
        </w:rPr>
        <w:t>involving</w:t>
      </w:r>
      <w:r w:rsidR="00D049FD" w:rsidRPr="00A71299">
        <w:rPr>
          <w:rFonts w:ascii="Book Antiqua" w:hAnsi="Book Antiqua" w:cs="Arial"/>
          <w:sz w:val="24"/>
          <w:szCs w:val="24"/>
        </w:rPr>
        <w:t xml:space="preserve"> exon 3 at nucleotide c:305T&gt;A with </w:t>
      </w:r>
      <w:r w:rsidR="006C69C1" w:rsidRPr="00A71299">
        <w:rPr>
          <w:rFonts w:ascii="Book Antiqua" w:hAnsi="Book Antiqua" w:cs="Arial"/>
          <w:sz w:val="24"/>
          <w:szCs w:val="24"/>
        </w:rPr>
        <w:t xml:space="preserve">an </w:t>
      </w:r>
      <w:r w:rsidR="00D049FD" w:rsidRPr="00A71299">
        <w:rPr>
          <w:rFonts w:ascii="Book Antiqua" w:hAnsi="Book Antiqua" w:cs="Arial"/>
          <w:sz w:val="24"/>
          <w:szCs w:val="24"/>
        </w:rPr>
        <w:t xml:space="preserve">amino acid position change at p.Ile102Asn. This gene variant was also found in his 55-year-old father exhibiting similar clinical features of thin </w:t>
      </w:r>
      <w:r w:rsidR="006C69C1" w:rsidRPr="00A71299">
        <w:rPr>
          <w:rFonts w:ascii="Book Antiqua" w:hAnsi="Book Antiqua" w:cs="Arial"/>
          <w:sz w:val="24"/>
          <w:szCs w:val="24"/>
        </w:rPr>
        <w:t xml:space="preserve">stretchable </w:t>
      </w:r>
      <w:r w:rsidR="00D049FD" w:rsidRPr="00A71299">
        <w:rPr>
          <w:rFonts w:ascii="Book Antiqua" w:hAnsi="Book Antiqua" w:cs="Arial"/>
          <w:sz w:val="24"/>
          <w:szCs w:val="24"/>
        </w:rPr>
        <w:t xml:space="preserve">skin with poor atrophic scars, hypermobility, joint pain and easy bruising with increased pigment on </w:t>
      </w:r>
      <w:r w:rsidR="006C69C1" w:rsidRPr="00A71299">
        <w:rPr>
          <w:rFonts w:ascii="Book Antiqua" w:hAnsi="Book Antiqua" w:cs="Arial"/>
          <w:sz w:val="24"/>
          <w:szCs w:val="24"/>
        </w:rPr>
        <w:t xml:space="preserve">the </w:t>
      </w:r>
      <w:r w:rsidR="00D049FD" w:rsidRPr="00A71299">
        <w:rPr>
          <w:rFonts w:ascii="Book Antiqua" w:hAnsi="Book Antiqua" w:cs="Arial"/>
          <w:sz w:val="24"/>
          <w:szCs w:val="24"/>
        </w:rPr>
        <w:t xml:space="preserve">anterior </w:t>
      </w:r>
      <w:r w:rsidR="006C69C1" w:rsidRPr="00A71299">
        <w:rPr>
          <w:rFonts w:ascii="Book Antiqua" w:hAnsi="Book Antiqua" w:cs="Arial"/>
          <w:sz w:val="24"/>
          <w:szCs w:val="24"/>
        </w:rPr>
        <w:t xml:space="preserve">surface </w:t>
      </w:r>
      <w:r w:rsidR="00D049FD" w:rsidRPr="00A71299">
        <w:rPr>
          <w:rFonts w:ascii="Book Antiqua" w:hAnsi="Book Antiqua" w:cs="Arial"/>
          <w:sz w:val="24"/>
          <w:szCs w:val="24"/>
        </w:rPr>
        <w:t xml:space="preserve">of </w:t>
      </w:r>
      <w:r w:rsidR="006C69C1" w:rsidRPr="00A71299">
        <w:rPr>
          <w:rFonts w:ascii="Book Antiqua" w:hAnsi="Book Antiqua" w:cs="Arial"/>
          <w:sz w:val="24"/>
          <w:szCs w:val="24"/>
        </w:rPr>
        <w:t xml:space="preserve">both </w:t>
      </w:r>
      <w:r w:rsidR="00D049FD" w:rsidRPr="00A71299">
        <w:rPr>
          <w:rFonts w:ascii="Book Antiqua" w:hAnsi="Book Antiqua" w:cs="Arial"/>
          <w:sz w:val="24"/>
          <w:szCs w:val="24"/>
        </w:rPr>
        <w:t>lower legs. Due to multiple knee surgeries in the past</w:t>
      </w:r>
      <w:r w:rsidR="006C69C1" w:rsidRPr="00A71299">
        <w:rPr>
          <w:rFonts w:ascii="Book Antiqua" w:hAnsi="Book Antiqua" w:cs="Arial"/>
          <w:sz w:val="24"/>
          <w:szCs w:val="24"/>
        </w:rPr>
        <w:t xml:space="preserve">, </w:t>
      </w:r>
      <w:r w:rsidR="00D049FD" w:rsidRPr="00A71299">
        <w:rPr>
          <w:rFonts w:ascii="Book Antiqua" w:hAnsi="Book Antiqua" w:cs="Arial"/>
          <w:sz w:val="24"/>
          <w:szCs w:val="24"/>
        </w:rPr>
        <w:t>bilateral knee movement or range</w:t>
      </w:r>
      <w:r w:rsidR="006C69C1" w:rsidRPr="00A71299">
        <w:rPr>
          <w:rFonts w:ascii="Book Antiqua" w:hAnsi="Book Antiqua" w:cs="Arial"/>
          <w:sz w:val="24"/>
          <w:szCs w:val="24"/>
        </w:rPr>
        <w:t xml:space="preserve"> could not be assessed</w:t>
      </w:r>
      <w:r w:rsidR="00D049FD" w:rsidRPr="00A71299">
        <w:rPr>
          <w:rFonts w:ascii="Book Antiqua" w:hAnsi="Book Antiqua" w:cs="Arial"/>
          <w:sz w:val="24"/>
          <w:szCs w:val="24"/>
        </w:rPr>
        <w:t xml:space="preserve">, none-the-less his </w:t>
      </w:r>
      <w:proofErr w:type="spellStart"/>
      <w:r w:rsidR="00D049FD" w:rsidRPr="00A71299">
        <w:rPr>
          <w:rFonts w:ascii="Book Antiqua" w:hAnsi="Book Antiqua" w:cs="Arial"/>
          <w:sz w:val="24"/>
          <w:szCs w:val="24"/>
        </w:rPr>
        <w:t>Beighton</w:t>
      </w:r>
      <w:proofErr w:type="spellEnd"/>
      <w:r w:rsidR="00D049FD" w:rsidRPr="00A71299">
        <w:rPr>
          <w:rFonts w:ascii="Book Antiqua" w:hAnsi="Book Antiqua" w:cs="Arial"/>
          <w:sz w:val="24"/>
          <w:szCs w:val="24"/>
        </w:rPr>
        <w:t xml:space="preserve"> </w:t>
      </w:r>
      <w:proofErr w:type="spellStart"/>
      <w:r w:rsidR="00D049FD" w:rsidRPr="00A71299">
        <w:rPr>
          <w:rFonts w:ascii="Book Antiqua" w:hAnsi="Book Antiqua" w:cs="Arial"/>
          <w:sz w:val="24"/>
          <w:szCs w:val="24"/>
        </w:rPr>
        <w:t>hyperflexibility</w:t>
      </w:r>
      <w:proofErr w:type="spellEnd"/>
      <w:r w:rsidR="00D049FD" w:rsidRPr="00A71299">
        <w:rPr>
          <w:rFonts w:ascii="Book Antiqua" w:hAnsi="Book Antiqua" w:cs="Arial"/>
          <w:sz w:val="24"/>
          <w:szCs w:val="24"/>
        </w:rPr>
        <w:t xml:space="preserve"> score was 6 out of 7 (excluding knee mobility measures) (see Figure</w:t>
      </w:r>
      <w:r w:rsidR="004140C5" w:rsidRPr="00A71299">
        <w:rPr>
          <w:rFonts w:ascii="Book Antiqua" w:hAnsi="Book Antiqua" w:cs="Arial"/>
          <w:sz w:val="24"/>
          <w:szCs w:val="24"/>
        </w:rPr>
        <w:t xml:space="preserve"> 1</w:t>
      </w:r>
      <w:r w:rsidR="00D049FD" w:rsidRPr="00A71299">
        <w:rPr>
          <w:rFonts w:ascii="Book Antiqua" w:hAnsi="Book Antiqua" w:cs="Arial"/>
          <w:sz w:val="24"/>
          <w:szCs w:val="24"/>
        </w:rPr>
        <w:t xml:space="preserve">). Interestingly, </w:t>
      </w:r>
      <w:r w:rsidR="006C69C1" w:rsidRPr="00A71299">
        <w:rPr>
          <w:rFonts w:ascii="Book Antiqua" w:hAnsi="Book Antiqua" w:cs="Arial"/>
          <w:sz w:val="24"/>
          <w:szCs w:val="24"/>
        </w:rPr>
        <w:t>his</w:t>
      </w:r>
      <w:r w:rsidR="009D66BA" w:rsidRPr="00A71299">
        <w:rPr>
          <w:rFonts w:ascii="Book Antiqua" w:hAnsi="Book Antiqua" w:cs="Arial"/>
          <w:sz w:val="24"/>
          <w:szCs w:val="24"/>
        </w:rPr>
        <w:t xml:space="preserve"> </w:t>
      </w:r>
      <w:r w:rsidR="00D049FD" w:rsidRPr="00A71299">
        <w:rPr>
          <w:rFonts w:ascii="Book Antiqua" w:hAnsi="Book Antiqua" w:cs="Arial"/>
          <w:sz w:val="24"/>
          <w:szCs w:val="24"/>
        </w:rPr>
        <w:t xml:space="preserve">father had a heart transplant at 43 years of age due to cardiac failure with no known cause identified including infections, anatomic defects or metabolic problems. There was </w:t>
      </w:r>
      <w:r w:rsidR="006C69C1" w:rsidRPr="00A71299">
        <w:rPr>
          <w:rFonts w:ascii="Book Antiqua" w:hAnsi="Book Antiqua" w:cs="Arial"/>
          <w:sz w:val="24"/>
          <w:szCs w:val="24"/>
        </w:rPr>
        <w:t xml:space="preserve">also </w:t>
      </w:r>
      <w:r w:rsidR="00D049FD" w:rsidRPr="00A71299">
        <w:rPr>
          <w:rFonts w:ascii="Book Antiqua" w:hAnsi="Book Antiqua" w:cs="Arial"/>
          <w:sz w:val="24"/>
          <w:szCs w:val="24"/>
        </w:rPr>
        <w:t xml:space="preserve">no evidence of a spontaneous dissection </w:t>
      </w:r>
      <w:r w:rsidR="006C69C1" w:rsidRPr="00A71299">
        <w:rPr>
          <w:rFonts w:ascii="Book Antiqua" w:hAnsi="Book Antiqua" w:cs="Arial"/>
          <w:sz w:val="24"/>
          <w:szCs w:val="24"/>
        </w:rPr>
        <w:t xml:space="preserve">or closure </w:t>
      </w:r>
      <w:r w:rsidR="00D049FD" w:rsidRPr="00A71299">
        <w:rPr>
          <w:rFonts w:ascii="Book Antiqua" w:hAnsi="Book Antiqua" w:cs="Arial"/>
          <w:sz w:val="24"/>
          <w:szCs w:val="24"/>
        </w:rPr>
        <w:t xml:space="preserve">of a main coronary vessel causing infarction and </w:t>
      </w:r>
      <w:r w:rsidR="006C69C1" w:rsidRPr="00A71299">
        <w:rPr>
          <w:rFonts w:ascii="Book Antiqua" w:hAnsi="Book Antiqua" w:cs="Arial"/>
          <w:sz w:val="24"/>
          <w:szCs w:val="24"/>
        </w:rPr>
        <w:t>subsequent</w:t>
      </w:r>
      <w:r w:rsidR="00D049FD" w:rsidRPr="00A71299">
        <w:rPr>
          <w:rFonts w:ascii="Book Antiqua" w:hAnsi="Book Antiqua" w:cs="Arial"/>
          <w:sz w:val="24"/>
          <w:szCs w:val="24"/>
        </w:rPr>
        <w:t xml:space="preserve"> heart failure.</w:t>
      </w:r>
      <w:r w:rsidR="00DB434E" w:rsidRPr="00A71299">
        <w:rPr>
          <w:rFonts w:ascii="Book Antiqua" w:hAnsi="Book Antiqua" w:cs="Arial"/>
          <w:sz w:val="24"/>
          <w:szCs w:val="24"/>
        </w:rPr>
        <w:t xml:space="preserve"> </w:t>
      </w:r>
    </w:p>
    <w:p w14:paraId="1EEE0374" w14:textId="2C060B04" w:rsidR="000859CD" w:rsidRPr="00A71299" w:rsidRDefault="00DB434E" w:rsidP="00EE5FB7">
      <w:pPr>
        <w:snapToGrid w:val="0"/>
        <w:spacing w:after="0" w:line="360" w:lineRule="auto"/>
        <w:ind w:firstLineChars="100" w:firstLine="240"/>
        <w:jc w:val="both"/>
        <w:rPr>
          <w:rFonts w:ascii="Book Antiqua" w:hAnsi="Book Antiqua" w:cs="Arial"/>
          <w:sz w:val="24"/>
          <w:szCs w:val="24"/>
        </w:rPr>
      </w:pPr>
      <w:r w:rsidRPr="00A71299">
        <w:rPr>
          <w:rFonts w:ascii="Book Antiqua" w:hAnsi="Book Antiqua" w:cs="Arial"/>
          <w:sz w:val="24"/>
          <w:szCs w:val="24"/>
        </w:rPr>
        <w:lastRenderedPageBreak/>
        <w:t>The</w:t>
      </w:r>
      <w:r w:rsidR="000B127E" w:rsidRPr="00A71299">
        <w:rPr>
          <w:rFonts w:ascii="Book Antiqua" w:hAnsi="Book Antiqua" w:cs="Arial"/>
          <w:sz w:val="24"/>
          <w:szCs w:val="24"/>
        </w:rPr>
        <w:t xml:space="preserve"> </w:t>
      </w:r>
      <w:r w:rsidR="000B127E" w:rsidRPr="00A71299">
        <w:rPr>
          <w:rFonts w:ascii="Book Antiqua" w:hAnsi="Book Antiqua" w:cs="Arial"/>
          <w:i/>
          <w:sz w:val="24"/>
          <w:szCs w:val="24"/>
        </w:rPr>
        <w:t xml:space="preserve">COL5A1 </w:t>
      </w:r>
      <w:r w:rsidR="000B127E" w:rsidRPr="00A71299">
        <w:rPr>
          <w:rFonts w:ascii="Book Antiqua" w:hAnsi="Book Antiqua" w:cs="Arial"/>
          <w:sz w:val="24"/>
          <w:szCs w:val="24"/>
        </w:rPr>
        <w:t xml:space="preserve">gene </w:t>
      </w:r>
      <w:r w:rsidRPr="00A71299">
        <w:rPr>
          <w:rFonts w:ascii="Book Antiqua" w:hAnsi="Book Antiqua" w:cs="Arial"/>
          <w:sz w:val="24"/>
          <w:szCs w:val="24"/>
        </w:rPr>
        <w:t>encodes</w:t>
      </w:r>
      <w:r w:rsidR="000B127E" w:rsidRPr="00A71299">
        <w:rPr>
          <w:rFonts w:ascii="Book Antiqua" w:hAnsi="Book Antiqua" w:cs="Arial"/>
          <w:sz w:val="24"/>
          <w:szCs w:val="24"/>
        </w:rPr>
        <w:t xml:space="preserve"> one of the low abundant fibrillar collagens relate</w:t>
      </w:r>
      <w:r w:rsidR="009543E7" w:rsidRPr="00A71299">
        <w:rPr>
          <w:rFonts w:ascii="Book Antiqua" w:hAnsi="Book Antiqua" w:cs="Arial"/>
          <w:sz w:val="24"/>
          <w:szCs w:val="24"/>
        </w:rPr>
        <w:t>d</w:t>
      </w:r>
      <w:r w:rsidR="000B127E" w:rsidRPr="00A71299">
        <w:rPr>
          <w:rFonts w:ascii="Book Antiqua" w:hAnsi="Book Antiqua" w:cs="Arial"/>
          <w:sz w:val="24"/>
          <w:szCs w:val="24"/>
        </w:rPr>
        <w:t xml:space="preserve"> to connective tissue abnormalities </w:t>
      </w:r>
      <w:r w:rsidRPr="00A71299">
        <w:rPr>
          <w:rFonts w:ascii="Book Antiqua" w:hAnsi="Book Antiqua" w:cs="Arial"/>
          <w:sz w:val="24"/>
          <w:szCs w:val="24"/>
        </w:rPr>
        <w:t>and when disturbed leads to autosomal dominant</w:t>
      </w:r>
      <w:r w:rsidR="000B127E" w:rsidRPr="00A71299">
        <w:rPr>
          <w:rFonts w:ascii="Book Antiqua" w:hAnsi="Book Antiqua" w:cs="Arial"/>
          <w:sz w:val="24"/>
          <w:szCs w:val="24"/>
        </w:rPr>
        <w:t xml:space="preserve"> </w:t>
      </w:r>
      <w:r w:rsidR="00E03268" w:rsidRPr="00A71299">
        <w:rPr>
          <w:rFonts w:ascii="Book Antiqua" w:hAnsi="Book Antiqua" w:cs="Arial"/>
          <w:sz w:val="24"/>
          <w:szCs w:val="24"/>
        </w:rPr>
        <w:t xml:space="preserve">classic </w:t>
      </w:r>
      <w:r w:rsidR="000B127E" w:rsidRPr="00A71299">
        <w:rPr>
          <w:rFonts w:ascii="Book Antiqua" w:hAnsi="Book Antiqua" w:cs="Arial"/>
          <w:sz w:val="24"/>
          <w:szCs w:val="24"/>
        </w:rPr>
        <w:t>EDS</w:t>
      </w:r>
      <w:r w:rsidR="00EE5FB7" w:rsidRPr="00A71299">
        <w:rPr>
          <w:rFonts w:ascii="Book Antiqua" w:hAnsi="Book Antiqua" w:cs="Arial"/>
          <w:sz w:val="24"/>
          <w:szCs w:val="24"/>
          <w:vertAlign w:val="superscript"/>
        </w:rPr>
        <w:t>[6]</w:t>
      </w:r>
      <w:r w:rsidR="00044E28" w:rsidRPr="00A71299">
        <w:rPr>
          <w:rFonts w:ascii="Book Antiqua" w:hAnsi="Book Antiqua" w:cs="Arial"/>
          <w:sz w:val="24"/>
          <w:szCs w:val="24"/>
        </w:rPr>
        <w:t>.</w:t>
      </w:r>
      <w:r w:rsidR="00EE5FB7" w:rsidRPr="00A71299">
        <w:rPr>
          <w:rFonts w:ascii="Book Antiqua" w:hAnsi="Book Antiqua" w:cs="Arial"/>
          <w:sz w:val="24"/>
          <w:szCs w:val="24"/>
          <w:vertAlign w:val="superscript"/>
        </w:rPr>
        <w:t xml:space="preserve"> </w:t>
      </w:r>
      <w:r w:rsidR="00F95FD5" w:rsidRPr="00A71299">
        <w:rPr>
          <w:rFonts w:ascii="Book Antiqua" w:hAnsi="Book Antiqua" w:cs="Arial"/>
          <w:sz w:val="24"/>
          <w:szCs w:val="24"/>
        </w:rPr>
        <w:t>Th</w:t>
      </w:r>
      <w:r w:rsidRPr="00A71299">
        <w:rPr>
          <w:rFonts w:ascii="Book Antiqua" w:hAnsi="Book Antiqua" w:cs="Arial"/>
          <w:sz w:val="24"/>
          <w:szCs w:val="24"/>
        </w:rPr>
        <w:t>e</w:t>
      </w:r>
      <w:r w:rsidR="00F95FD5" w:rsidRPr="00A71299">
        <w:rPr>
          <w:rFonts w:ascii="Book Antiqua" w:hAnsi="Book Antiqua" w:cs="Arial"/>
          <w:sz w:val="24"/>
          <w:szCs w:val="24"/>
        </w:rPr>
        <w:t xml:space="preserve"> </w:t>
      </w:r>
      <w:r w:rsidR="001C7206" w:rsidRPr="00A71299">
        <w:rPr>
          <w:rFonts w:ascii="Book Antiqua" w:hAnsi="Book Antiqua" w:cs="Arial"/>
          <w:sz w:val="24"/>
          <w:szCs w:val="24"/>
        </w:rPr>
        <w:t xml:space="preserve">gene variant </w:t>
      </w:r>
      <w:r w:rsidRPr="00A71299">
        <w:rPr>
          <w:rFonts w:ascii="Book Antiqua" w:hAnsi="Book Antiqua" w:cs="Arial"/>
          <w:sz w:val="24"/>
          <w:szCs w:val="24"/>
        </w:rPr>
        <w:t xml:space="preserve">seen in the father and his son has not been </w:t>
      </w:r>
      <w:r w:rsidR="0073694C" w:rsidRPr="00A71299">
        <w:rPr>
          <w:rFonts w:ascii="Book Antiqua" w:hAnsi="Book Antiqua" w:cs="Arial"/>
          <w:sz w:val="24"/>
          <w:szCs w:val="24"/>
        </w:rPr>
        <w:t>described previously</w:t>
      </w:r>
      <w:r w:rsidR="009D3929" w:rsidRPr="00A71299">
        <w:rPr>
          <w:rFonts w:ascii="Book Antiqua" w:hAnsi="Book Antiqua" w:cs="Arial"/>
          <w:sz w:val="24"/>
          <w:szCs w:val="24"/>
        </w:rPr>
        <w:t xml:space="preserve"> </w:t>
      </w:r>
      <w:r w:rsidR="00E03268" w:rsidRPr="00A71299">
        <w:rPr>
          <w:rFonts w:ascii="Book Antiqua" w:hAnsi="Book Antiqua" w:cs="Arial"/>
          <w:sz w:val="24"/>
          <w:szCs w:val="24"/>
        </w:rPr>
        <w:t>and</w:t>
      </w:r>
      <w:r w:rsidR="003D4793" w:rsidRPr="00A71299">
        <w:rPr>
          <w:rFonts w:ascii="Book Antiqua" w:hAnsi="Book Antiqua" w:cs="Arial"/>
          <w:sz w:val="24"/>
          <w:szCs w:val="24"/>
        </w:rPr>
        <w:t xml:space="preserve"> </w:t>
      </w:r>
      <w:r w:rsidR="00B92B4F" w:rsidRPr="00A71299">
        <w:rPr>
          <w:rFonts w:ascii="Book Antiqua" w:hAnsi="Book Antiqua" w:cs="Arial"/>
          <w:sz w:val="24"/>
          <w:szCs w:val="24"/>
        </w:rPr>
        <w:t xml:space="preserve">the </w:t>
      </w:r>
      <w:r w:rsidR="0073694C" w:rsidRPr="00A71299">
        <w:rPr>
          <w:rFonts w:ascii="Book Antiqua" w:hAnsi="Book Antiqua" w:cs="Arial"/>
          <w:sz w:val="24"/>
          <w:szCs w:val="24"/>
        </w:rPr>
        <w:t>amino acid substitution was considered harmful</w:t>
      </w:r>
      <w:r w:rsidR="00867ED9" w:rsidRPr="00A71299">
        <w:rPr>
          <w:rFonts w:ascii="Book Antiqua" w:hAnsi="Book Antiqua" w:cs="Arial"/>
          <w:sz w:val="24"/>
          <w:szCs w:val="24"/>
        </w:rPr>
        <w:t xml:space="preserve"> by computer in silica prediction programs</w:t>
      </w:r>
      <w:r w:rsidR="0001175A" w:rsidRPr="00A71299">
        <w:rPr>
          <w:rFonts w:ascii="Book Antiqua" w:hAnsi="Book Antiqua" w:cs="Arial"/>
          <w:sz w:val="24"/>
          <w:szCs w:val="24"/>
        </w:rPr>
        <w:t xml:space="preserve"> </w:t>
      </w:r>
      <w:r w:rsidR="009D3929" w:rsidRPr="00A71299">
        <w:rPr>
          <w:rFonts w:ascii="Book Antiqua" w:hAnsi="Book Antiqua" w:cs="Arial"/>
          <w:sz w:val="24"/>
          <w:szCs w:val="24"/>
        </w:rPr>
        <w:t>i</w:t>
      </w:r>
      <w:r w:rsidR="0073694C" w:rsidRPr="00A71299">
        <w:rPr>
          <w:rFonts w:ascii="Book Antiqua" w:hAnsi="Book Antiqua" w:cs="Arial"/>
          <w:sz w:val="24"/>
          <w:szCs w:val="24"/>
        </w:rPr>
        <w:t>mpacting</w:t>
      </w:r>
      <w:r w:rsidR="0001175A" w:rsidRPr="00A71299">
        <w:rPr>
          <w:rFonts w:ascii="Book Antiqua" w:hAnsi="Book Antiqua" w:cs="Arial"/>
          <w:sz w:val="24"/>
          <w:szCs w:val="24"/>
        </w:rPr>
        <w:t xml:space="preserve"> </w:t>
      </w:r>
      <w:r w:rsidR="0073694C" w:rsidRPr="00A71299">
        <w:rPr>
          <w:rFonts w:ascii="Book Antiqua" w:hAnsi="Book Antiqua" w:cs="Arial"/>
          <w:sz w:val="24"/>
          <w:szCs w:val="24"/>
        </w:rPr>
        <w:t>protein structure</w:t>
      </w:r>
      <w:r w:rsidR="0001175A" w:rsidRPr="00A71299">
        <w:rPr>
          <w:rFonts w:ascii="Book Antiqua" w:hAnsi="Book Antiqua" w:cs="Arial"/>
          <w:sz w:val="24"/>
          <w:szCs w:val="24"/>
        </w:rPr>
        <w:t>.</w:t>
      </w:r>
      <w:r w:rsidR="001C7206" w:rsidRPr="00A71299">
        <w:rPr>
          <w:rFonts w:ascii="Book Antiqua" w:hAnsi="Book Antiqua" w:cs="Arial"/>
          <w:sz w:val="24"/>
          <w:szCs w:val="24"/>
        </w:rPr>
        <w:t xml:space="preserve"> </w:t>
      </w:r>
    </w:p>
    <w:p w14:paraId="7E9892AA" w14:textId="6F1FAF79" w:rsidR="001C7206" w:rsidRPr="00A71299" w:rsidRDefault="00DB434E" w:rsidP="00EE5FB7">
      <w:pPr>
        <w:snapToGrid w:val="0"/>
        <w:spacing w:after="0" w:line="360" w:lineRule="auto"/>
        <w:ind w:firstLineChars="100" w:firstLine="240"/>
        <w:jc w:val="both"/>
        <w:rPr>
          <w:rFonts w:ascii="Book Antiqua" w:hAnsi="Book Antiqua" w:cs="Arial"/>
          <w:sz w:val="24"/>
          <w:szCs w:val="24"/>
        </w:rPr>
      </w:pPr>
      <w:r w:rsidRPr="00A71299">
        <w:rPr>
          <w:rFonts w:ascii="Book Antiqua" w:hAnsi="Book Antiqua" w:cs="Arial"/>
          <w:sz w:val="24"/>
          <w:szCs w:val="24"/>
        </w:rPr>
        <w:t>T</w:t>
      </w:r>
      <w:r w:rsidR="00DF5999" w:rsidRPr="00A71299">
        <w:rPr>
          <w:rFonts w:ascii="Book Antiqua" w:hAnsi="Book Antiqua" w:cs="Arial"/>
          <w:sz w:val="24"/>
          <w:szCs w:val="24"/>
        </w:rPr>
        <w:t>he</w:t>
      </w:r>
      <w:r w:rsidR="0073694C" w:rsidRPr="00A71299">
        <w:rPr>
          <w:rFonts w:ascii="Book Antiqua" w:hAnsi="Book Antiqua" w:cs="Arial"/>
          <w:sz w:val="24"/>
          <w:szCs w:val="24"/>
        </w:rPr>
        <w:t xml:space="preserve"> father</w:t>
      </w:r>
      <w:r w:rsidR="00E03268" w:rsidRPr="00A71299">
        <w:rPr>
          <w:rFonts w:ascii="Book Antiqua" w:hAnsi="Book Antiqua" w:cs="Arial"/>
          <w:sz w:val="24"/>
          <w:szCs w:val="24"/>
        </w:rPr>
        <w:t xml:space="preserve">’s </w:t>
      </w:r>
      <w:r w:rsidRPr="00A71299">
        <w:rPr>
          <w:rFonts w:ascii="Book Antiqua" w:hAnsi="Book Antiqua" w:cs="Arial"/>
          <w:sz w:val="24"/>
          <w:szCs w:val="24"/>
        </w:rPr>
        <w:t>cardiac fa</w:t>
      </w:r>
      <w:r w:rsidR="0073694C" w:rsidRPr="00A71299">
        <w:rPr>
          <w:rFonts w:ascii="Book Antiqua" w:hAnsi="Book Antiqua" w:cs="Arial"/>
          <w:sz w:val="24"/>
          <w:szCs w:val="24"/>
        </w:rPr>
        <w:t>ilure</w:t>
      </w:r>
      <w:r w:rsidR="000859CD" w:rsidRPr="00A71299">
        <w:rPr>
          <w:rFonts w:ascii="Book Antiqua" w:hAnsi="Book Antiqua" w:cs="Arial"/>
          <w:sz w:val="24"/>
          <w:szCs w:val="24"/>
        </w:rPr>
        <w:t xml:space="preserve"> </w:t>
      </w:r>
      <w:r w:rsidR="00E03268" w:rsidRPr="00A71299">
        <w:rPr>
          <w:rFonts w:ascii="Book Antiqua" w:hAnsi="Book Antiqua" w:cs="Arial"/>
          <w:sz w:val="24"/>
          <w:szCs w:val="24"/>
        </w:rPr>
        <w:t xml:space="preserve">was </w:t>
      </w:r>
      <w:r w:rsidRPr="00A71299">
        <w:rPr>
          <w:rFonts w:ascii="Book Antiqua" w:hAnsi="Book Antiqua" w:cs="Arial"/>
          <w:sz w:val="24"/>
          <w:szCs w:val="24"/>
        </w:rPr>
        <w:t xml:space="preserve">of unknown cause </w:t>
      </w:r>
      <w:r w:rsidR="00E03268" w:rsidRPr="00A71299">
        <w:rPr>
          <w:rFonts w:ascii="Book Antiqua" w:hAnsi="Book Antiqua" w:cs="Arial"/>
          <w:sz w:val="24"/>
          <w:szCs w:val="24"/>
        </w:rPr>
        <w:t xml:space="preserve">and </w:t>
      </w:r>
      <w:r w:rsidRPr="00A71299">
        <w:rPr>
          <w:rFonts w:ascii="Book Antiqua" w:hAnsi="Book Antiqua" w:cs="Arial"/>
          <w:sz w:val="24"/>
          <w:szCs w:val="24"/>
        </w:rPr>
        <w:t>requir</w:t>
      </w:r>
      <w:r w:rsidR="00E03268" w:rsidRPr="00A71299">
        <w:rPr>
          <w:rFonts w:ascii="Book Antiqua" w:hAnsi="Book Antiqua" w:cs="Arial"/>
          <w:sz w:val="24"/>
          <w:szCs w:val="24"/>
        </w:rPr>
        <w:t>ed</w:t>
      </w:r>
      <w:r w:rsidRPr="00A71299">
        <w:rPr>
          <w:rFonts w:ascii="Book Antiqua" w:hAnsi="Book Antiqua" w:cs="Arial"/>
          <w:sz w:val="24"/>
          <w:szCs w:val="24"/>
        </w:rPr>
        <w:t xml:space="preserve"> a heart transplant</w:t>
      </w:r>
      <w:r w:rsidR="00E03268" w:rsidRPr="00A71299">
        <w:rPr>
          <w:rFonts w:ascii="Book Antiqua" w:hAnsi="Book Antiqua" w:cs="Arial"/>
          <w:sz w:val="24"/>
          <w:szCs w:val="24"/>
        </w:rPr>
        <w:t xml:space="preserve">, </w:t>
      </w:r>
      <w:r w:rsidRPr="00A71299">
        <w:rPr>
          <w:rFonts w:ascii="Book Antiqua" w:hAnsi="Book Antiqua" w:cs="Arial"/>
          <w:sz w:val="24"/>
          <w:szCs w:val="24"/>
        </w:rPr>
        <w:t>potentially attributable to a</w:t>
      </w:r>
      <w:r w:rsidR="000859CD" w:rsidRPr="00A71299">
        <w:rPr>
          <w:rFonts w:ascii="Book Antiqua" w:hAnsi="Book Antiqua" w:cs="Arial"/>
          <w:sz w:val="24"/>
          <w:szCs w:val="24"/>
        </w:rPr>
        <w:t xml:space="preserve"> connective tissue disorder</w:t>
      </w:r>
      <w:r w:rsidRPr="00A71299">
        <w:rPr>
          <w:rFonts w:ascii="Book Antiqua" w:hAnsi="Book Antiqua" w:cs="Arial"/>
          <w:sz w:val="24"/>
          <w:szCs w:val="24"/>
        </w:rPr>
        <w:t xml:space="preserve"> </w:t>
      </w:r>
      <w:r w:rsidR="00E03268" w:rsidRPr="00A71299">
        <w:rPr>
          <w:rFonts w:ascii="Book Antiqua" w:hAnsi="Book Antiqua" w:cs="Arial"/>
          <w:sz w:val="24"/>
          <w:szCs w:val="24"/>
        </w:rPr>
        <w:t xml:space="preserve">that </w:t>
      </w:r>
      <w:r w:rsidRPr="00A71299">
        <w:rPr>
          <w:rFonts w:ascii="Book Antiqua" w:hAnsi="Book Antiqua" w:cs="Arial"/>
          <w:sz w:val="24"/>
          <w:szCs w:val="24"/>
        </w:rPr>
        <w:t>should be brought to medical attention</w:t>
      </w:r>
      <w:r w:rsidR="001C6762" w:rsidRPr="00A71299">
        <w:rPr>
          <w:rFonts w:ascii="Book Antiqua" w:hAnsi="Book Antiqua" w:cs="Arial"/>
          <w:sz w:val="24"/>
          <w:szCs w:val="24"/>
        </w:rPr>
        <w:t xml:space="preserve"> </w:t>
      </w:r>
      <w:r w:rsidR="00E03268" w:rsidRPr="00A71299">
        <w:rPr>
          <w:rFonts w:ascii="Book Antiqua" w:hAnsi="Book Antiqua" w:cs="Arial"/>
          <w:sz w:val="24"/>
          <w:szCs w:val="24"/>
        </w:rPr>
        <w:t xml:space="preserve">as </w:t>
      </w:r>
      <w:r w:rsidR="001C6762" w:rsidRPr="00A71299">
        <w:rPr>
          <w:rFonts w:ascii="Book Antiqua" w:hAnsi="Book Antiqua" w:cs="Arial"/>
          <w:sz w:val="24"/>
          <w:szCs w:val="24"/>
        </w:rPr>
        <w:t>c</w:t>
      </w:r>
      <w:r w:rsidR="00A04D8A" w:rsidRPr="00A71299">
        <w:rPr>
          <w:rFonts w:ascii="Book Antiqua" w:hAnsi="Book Antiqua" w:cs="Arial"/>
          <w:sz w:val="24"/>
          <w:szCs w:val="24"/>
        </w:rPr>
        <w:t>ongestive heart failure affect</w:t>
      </w:r>
      <w:r w:rsidR="00E03268" w:rsidRPr="00A71299">
        <w:rPr>
          <w:rFonts w:ascii="Book Antiqua" w:hAnsi="Book Antiqua" w:cs="Arial"/>
          <w:sz w:val="24"/>
          <w:szCs w:val="24"/>
        </w:rPr>
        <w:t>s</w:t>
      </w:r>
      <w:r w:rsidR="00A04D8A" w:rsidRPr="00A71299">
        <w:rPr>
          <w:rFonts w:ascii="Book Antiqua" w:hAnsi="Book Antiqua" w:cs="Arial"/>
          <w:sz w:val="24"/>
          <w:szCs w:val="24"/>
        </w:rPr>
        <w:t xml:space="preserve"> 23 million people worldwide including 7.5 million in North America</w:t>
      </w:r>
      <w:r w:rsidR="001C6762" w:rsidRPr="00A71299">
        <w:rPr>
          <w:rFonts w:ascii="Book Antiqua" w:hAnsi="Book Antiqua" w:cs="Arial"/>
          <w:sz w:val="24"/>
          <w:szCs w:val="24"/>
        </w:rPr>
        <w:t>. It has a</w:t>
      </w:r>
      <w:r w:rsidR="00A04D8A" w:rsidRPr="00A71299">
        <w:rPr>
          <w:rFonts w:ascii="Book Antiqua" w:hAnsi="Book Antiqua" w:cs="Arial"/>
          <w:sz w:val="24"/>
          <w:szCs w:val="24"/>
        </w:rPr>
        <w:t xml:space="preserve"> prevalence of 2.6% in the U</w:t>
      </w:r>
      <w:r w:rsidR="00142070" w:rsidRPr="00A71299">
        <w:rPr>
          <w:rFonts w:ascii="Book Antiqua" w:hAnsi="Book Antiqua" w:cs="Arial"/>
          <w:sz w:val="24"/>
          <w:szCs w:val="24"/>
        </w:rPr>
        <w:t xml:space="preserve">nited </w:t>
      </w:r>
      <w:r w:rsidR="00A04D8A" w:rsidRPr="00A71299">
        <w:rPr>
          <w:rFonts w:ascii="Book Antiqua" w:hAnsi="Book Antiqua" w:cs="Arial"/>
          <w:sz w:val="24"/>
          <w:szCs w:val="24"/>
        </w:rPr>
        <w:t>S</w:t>
      </w:r>
      <w:r w:rsidR="00142070" w:rsidRPr="00A71299">
        <w:rPr>
          <w:rFonts w:ascii="Book Antiqua" w:hAnsi="Book Antiqua" w:cs="Arial"/>
          <w:sz w:val="24"/>
          <w:szCs w:val="24"/>
        </w:rPr>
        <w:t>tates</w:t>
      </w:r>
      <w:r w:rsidR="00A04D8A" w:rsidRPr="00A71299">
        <w:rPr>
          <w:rFonts w:ascii="Book Antiqua" w:hAnsi="Book Antiqua" w:cs="Arial"/>
          <w:sz w:val="24"/>
          <w:szCs w:val="24"/>
        </w:rPr>
        <w:t xml:space="preserve"> population</w:t>
      </w:r>
      <w:r w:rsidR="009074A4" w:rsidRPr="00A71299">
        <w:rPr>
          <w:rFonts w:ascii="Book Antiqua" w:hAnsi="Book Antiqua" w:cs="Arial"/>
          <w:sz w:val="24"/>
          <w:szCs w:val="24"/>
        </w:rPr>
        <w:t xml:space="preserve"> in those</w:t>
      </w:r>
      <w:r w:rsidR="00A04D8A" w:rsidRPr="00A71299">
        <w:rPr>
          <w:rFonts w:ascii="Book Antiqua" w:hAnsi="Book Antiqua" w:cs="Arial"/>
          <w:sz w:val="24"/>
          <w:szCs w:val="24"/>
        </w:rPr>
        <w:t xml:space="preserve"> greater than 2</w:t>
      </w:r>
      <w:r w:rsidR="009074A4" w:rsidRPr="00A71299">
        <w:rPr>
          <w:rFonts w:ascii="Book Antiqua" w:hAnsi="Book Antiqua" w:cs="Arial"/>
          <w:sz w:val="24"/>
          <w:szCs w:val="24"/>
        </w:rPr>
        <w:t>0</w:t>
      </w:r>
      <w:r w:rsidR="00A04D8A" w:rsidRPr="00A71299">
        <w:rPr>
          <w:rFonts w:ascii="Book Antiqua" w:hAnsi="Book Antiqua" w:cs="Arial"/>
          <w:sz w:val="24"/>
          <w:szCs w:val="24"/>
        </w:rPr>
        <w:t xml:space="preserve"> years of age</w:t>
      </w:r>
      <w:r w:rsidR="00D37BCB" w:rsidRPr="00A71299">
        <w:rPr>
          <w:rFonts w:ascii="Book Antiqua" w:hAnsi="Book Antiqua" w:cs="Arial"/>
          <w:sz w:val="24"/>
          <w:szCs w:val="24"/>
          <w:vertAlign w:val="superscript"/>
        </w:rPr>
        <w:t>[10]</w:t>
      </w:r>
      <w:r w:rsidR="00044E28" w:rsidRPr="00A71299">
        <w:rPr>
          <w:rFonts w:ascii="Book Antiqua" w:hAnsi="Book Antiqua" w:cs="Arial"/>
          <w:sz w:val="24"/>
          <w:szCs w:val="24"/>
        </w:rPr>
        <w:t>.</w:t>
      </w:r>
      <w:r w:rsidR="00D37BCB" w:rsidRPr="00A71299">
        <w:rPr>
          <w:rFonts w:ascii="Book Antiqua" w:hAnsi="Book Antiqua" w:cs="Arial"/>
          <w:sz w:val="24"/>
          <w:szCs w:val="24"/>
          <w:vertAlign w:val="superscript"/>
        </w:rPr>
        <w:t xml:space="preserve"> </w:t>
      </w:r>
      <w:r w:rsidR="00142070" w:rsidRPr="00A71299">
        <w:rPr>
          <w:rFonts w:ascii="Book Antiqua" w:hAnsi="Book Antiqua" w:cs="Arial"/>
          <w:sz w:val="24"/>
          <w:szCs w:val="24"/>
        </w:rPr>
        <w:t>It is estimated that about 90</w:t>
      </w:r>
      <w:r w:rsidR="00A04D8A" w:rsidRPr="00A71299">
        <w:rPr>
          <w:rFonts w:ascii="Book Antiqua" w:hAnsi="Book Antiqua" w:cs="Arial"/>
          <w:sz w:val="24"/>
          <w:szCs w:val="24"/>
        </w:rPr>
        <w:t xml:space="preserve">000 heart </w:t>
      </w:r>
      <w:r w:rsidR="009C5406" w:rsidRPr="00A71299">
        <w:rPr>
          <w:rFonts w:ascii="Book Antiqua" w:hAnsi="Book Antiqua" w:cs="Arial"/>
          <w:sz w:val="24"/>
          <w:szCs w:val="24"/>
        </w:rPr>
        <w:t>transplants have occurred worldwide since 1983 with</w:t>
      </w:r>
      <w:r w:rsidR="009D3929" w:rsidRPr="00A71299">
        <w:rPr>
          <w:rFonts w:ascii="Book Antiqua" w:hAnsi="Book Antiqua" w:cs="Arial"/>
          <w:sz w:val="24"/>
          <w:szCs w:val="24"/>
        </w:rPr>
        <w:t xml:space="preserve"> a</w:t>
      </w:r>
      <w:r w:rsidR="009C5406" w:rsidRPr="00A71299">
        <w:rPr>
          <w:rFonts w:ascii="Book Antiqua" w:hAnsi="Book Antiqua" w:cs="Arial"/>
          <w:sz w:val="24"/>
          <w:szCs w:val="24"/>
        </w:rPr>
        <w:t xml:space="preserve"> current median survival rate </w:t>
      </w:r>
      <w:r w:rsidR="009D3929" w:rsidRPr="00A71299">
        <w:rPr>
          <w:rFonts w:ascii="Book Antiqua" w:hAnsi="Book Antiqua" w:cs="Arial"/>
          <w:sz w:val="24"/>
          <w:szCs w:val="24"/>
        </w:rPr>
        <w:t>of</w:t>
      </w:r>
      <w:r w:rsidR="009C5406" w:rsidRPr="00A71299">
        <w:rPr>
          <w:rFonts w:ascii="Book Antiqua" w:hAnsi="Book Antiqua" w:cs="Arial"/>
          <w:sz w:val="24"/>
          <w:szCs w:val="24"/>
        </w:rPr>
        <w:t xml:space="preserve"> 50% at 12 years</w:t>
      </w:r>
      <w:r w:rsidR="003619F1" w:rsidRPr="00A71299">
        <w:rPr>
          <w:rFonts w:ascii="Book Antiqua" w:hAnsi="Book Antiqua" w:cs="Arial"/>
          <w:sz w:val="24"/>
          <w:szCs w:val="24"/>
          <w:vertAlign w:val="superscript"/>
        </w:rPr>
        <w:t>[11,12]</w:t>
      </w:r>
      <w:r w:rsidR="00044E28" w:rsidRPr="00A71299">
        <w:rPr>
          <w:rFonts w:ascii="Book Antiqua" w:hAnsi="Book Antiqua" w:cs="Arial"/>
          <w:sz w:val="24"/>
          <w:szCs w:val="24"/>
        </w:rPr>
        <w:t>.</w:t>
      </w:r>
    </w:p>
    <w:p w14:paraId="1F396D0B" w14:textId="77777777" w:rsidR="00E03268" w:rsidRPr="00A71299" w:rsidRDefault="0073694C" w:rsidP="003619F1">
      <w:pPr>
        <w:snapToGrid w:val="0"/>
        <w:spacing w:after="0" w:line="360" w:lineRule="auto"/>
        <w:ind w:firstLineChars="100" w:firstLine="240"/>
        <w:jc w:val="both"/>
        <w:rPr>
          <w:rFonts w:ascii="Book Antiqua" w:hAnsi="Book Antiqua" w:cs="Arial"/>
          <w:sz w:val="24"/>
          <w:szCs w:val="24"/>
        </w:rPr>
      </w:pPr>
      <w:r w:rsidRPr="00A71299">
        <w:rPr>
          <w:rFonts w:ascii="Book Antiqua" w:hAnsi="Book Antiqua" w:cs="Arial"/>
          <w:sz w:val="24"/>
          <w:szCs w:val="24"/>
        </w:rPr>
        <w:t>The clinical presentation</w:t>
      </w:r>
      <w:r w:rsidR="00E03268" w:rsidRPr="00A71299">
        <w:rPr>
          <w:rFonts w:ascii="Book Antiqua" w:hAnsi="Book Antiqua" w:cs="Arial"/>
          <w:sz w:val="24"/>
          <w:szCs w:val="24"/>
        </w:rPr>
        <w:t xml:space="preserve"> and autosomal dominant inheritance pattern </w:t>
      </w:r>
      <w:r w:rsidR="001C6762" w:rsidRPr="00A71299">
        <w:rPr>
          <w:rFonts w:ascii="Book Antiqua" w:hAnsi="Book Antiqua" w:cs="Arial"/>
          <w:sz w:val="24"/>
          <w:szCs w:val="24"/>
        </w:rPr>
        <w:t xml:space="preserve">in this </w:t>
      </w:r>
      <w:r w:rsidR="00E03268" w:rsidRPr="00A71299">
        <w:rPr>
          <w:rFonts w:ascii="Book Antiqua" w:hAnsi="Book Antiqua" w:cs="Arial"/>
          <w:sz w:val="24"/>
          <w:szCs w:val="24"/>
        </w:rPr>
        <w:t xml:space="preserve">family </w:t>
      </w:r>
      <w:r w:rsidRPr="00A71299">
        <w:rPr>
          <w:rFonts w:ascii="Book Antiqua" w:hAnsi="Book Antiqua" w:cs="Arial"/>
          <w:sz w:val="24"/>
          <w:szCs w:val="24"/>
        </w:rPr>
        <w:t xml:space="preserve">involving a </w:t>
      </w:r>
      <w:r w:rsidR="003D4793" w:rsidRPr="00A71299">
        <w:rPr>
          <w:rFonts w:ascii="Book Antiqua" w:hAnsi="Book Antiqua" w:cs="Arial"/>
          <w:sz w:val="24"/>
          <w:szCs w:val="24"/>
        </w:rPr>
        <w:t xml:space="preserve">disturbed </w:t>
      </w:r>
      <w:r w:rsidRPr="00A71299">
        <w:rPr>
          <w:rFonts w:ascii="Book Antiqua" w:hAnsi="Book Antiqua" w:cs="Arial"/>
          <w:sz w:val="24"/>
          <w:szCs w:val="24"/>
        </w:rPr>
        <w:t xml:space="preserve">connective tissue gene leading to classic Ehlers-Danlos syndrome should </w:t>
      </w:r>
      <w:r w:rsidR="009C5406" w:rsidRPr="00A71299">
        <w:rPr>
          <w:rFonts w:ascii="Book Antiqua" w:hAnsi="Book Antiqua" w:cs="Arial"/>
          <w:sz w:val="24"/>
          <w:szCs w:val="24"/>
        </w:rPr>
        <w:t xml:space="preserve">be </w:t>
      </w:r>
      <w:r w:rsidR="001C6762" w:rsidRPr="00A71299">
        <w:rPr>
          <w:rFonts w:ascii="Book Antiqua" w:hAnsi="Book Antiqua" w:cs="Arial"/>
          <w:sz w:val="24"/>
          <w:szCs w:val="24"/>
        </w:rPr>
        <w:t>of interest to</w:t>
      </w:r>
      <w:r w:rsidRPr="00A71299">
        <w:rPr>
          <w:rFonts w:ascii="Book Antiqua" w:hAnsi="Book Antiqua" w:cs="Arial"/>
          <w:sz w:val="24"/>
          <w:szCs w:val="24"/>
        </w:rPr>
        <w:t xml:space="preserve"> cardi</w:t>
      </w:r>
      <w:r w:rsidR="003D4793" w:rsidRPr="00A71299">
        <w:rPr>
          <w:rFonts w:ascii="Book Antiqua" w:hAnsi="Book Antiqua" w:cs="Arial"/>
          <w:sz w:val="24"/>
          <w:szCs w:val="24"/>
        </w:rPr>
        <w:t>ologists</w:t>
      </w:r>
      <w:r w:rsidR="00073700" w:rsidRPr="00A71299">
        <w:rPr>
          <w:rFonts w:ascii="Book Antiqua" w:hAnsi="Book Antiqua" w:cs="Arial"/>
          <w:sz w:val="24"/>
          <w:szCs w:val="24"/>
        </w:rPr>
        <w:t xml:space="preserve">, </w:t>
      </w:r>
      <w:r w:rsidR="001C7206" w:rsidRPr="00A71299">
        <w:rPr>
          <w:rFonts w:ascii="Book Antiqua" w:hAnsi="Book Antiqua" w:cs="Arial"/>
          <w:sz w:val="24"/>
          <w:szCs w:val="24"/>
        </w:rPr>
        <w:t>heart</w:t>
      </w:r>
      <w:r w:rsidR="003D4793" w:rsidRPr="00A71299">
        <w:rPr>
          <w:rFonts w:ascii="Book Antiqua" w:hAnsi="Book Antiqua" w:cs="Arial"/>
          <w:sz w:val="24"/>
          <w:szCs w:val="24"/>
        </w:rPr>
        <w:t xml:space="preserve"> trans</w:t>
      </w:r>
      <w:r w:rsidRPr="00A71299">
        <w:rPr>
          <w:rFonts w:ascii="Book Antiqua" w:hAnsi="Book Antiqua" w:cs="Arial"/>
          <w:sz w:val="24"/>
          <w:szCs w:val="24"/>
        </w:rPr>
        <w:t>plant s</w:t>
      </w:r>
      <w:r w:rsidR="00073700" w:rsidRPr="00A71299">
        <w:rPr>
          <w:rFonts w:ascii="Book Antiqua" w:hAnsi="Book Antiqua" w:cs="Arial"/>
          <w:sz w:val="24"/>
          <w:szCs w:val="24"/>
        </w:rPr>
        <w:t>pecialists</w:t>
      </w:r>
      <w:r w:rsidRPr="00A71299">
        <w:rPr>
          <w:rFonts w:ascii="Book Antiqua" w:hAnsi="Book Antiqua" w:cs="Arial"/>
          <w:sz w:val="24"/>
          <w:szCs w:val="24"/>
        </w:rPr>
        <w:t xml:space="preserve"> and </w:t>
      </w:r>
      <w:r w:rsidR="003D4793" w:rsidRPr="00A71299">
        <w:rPr>
          <w:rFonts w:ascii="Book Antiqua" w:hAnsi="Book Antiqua" w:cs="Arial"/>
          <w:sz w:val="24"/>
          <w:szCs w:val="24"/>
        </w:rPr>
        <w:t xml:space="preserve">surgeons </w:t>
      </w:r>
      <w:r w:rsidRPr="00A71299">
        <w:rPr>
          <w:rFonts w:ascii="Book Antiqua" w:hAnsi="Book Antiqua" w:cs="Arial"/>
          <w:sz w:val="24"/>
          <w:szCs w:val="24"/>
        </w:rPr>
        <w:t>with</w:t>
      </w:r>
      <w:r w:rsidR="009D3929" w:rsidRPr="00A71299">
        <w:rPr>
          <w:rFonts w:ascii="Book Antiqua" w:hAnsi="Book Antiqua" w:cs="Arial"/>
          <w:sz w:val="24"/>
          <w:szCs w:val="24"/>
        </w:rPr>
        <w:t xml:space="preserve"> </w:t>
      </w:r>
      <w:r w:rsidR="00E03268" w:rsidRPr="00A71299">
        <w:rPr>
          <w:rFonts w:ascii="Book Antiqua" w:hAnsi="Book Antiqua" w:cs="Arial"/>
          <w:sz w:val="24"/>
          <w:szCs w:val="24"/>
        </w:rPr>
        <w:t xml:space="preserve">a </w:t>
      </w:r>
      <w:r w:rsidR="009D3929" w:rsidRPr="00A71299">
        <w:rPr>
          <w:rFonts w:ascii="Book Antiqua" w:hAnsi="Book Antiqua" w:cs="Arial"/>
          <w:sz w:val="24"/>
          <w:szCs w:val="24"/>
        </w:rPr>
        <w:t>possible</w:t>
      </w:r>
      <w:r w:rsidRPr="00A71299">
        <w:rPr>
          <w:rFonts w:ascii="Book Antiqua" w:hAnsi="Book Antiqua" w:cs="Arial"/>
          <w:sz w:val="24"/>
          <w:szCs w:val="24"/>
        </w:rPr>
        <w:t xml:space="preserve"> relationship </w:t>
      </w:r>
      <w:r w:rsidR="00424F3D" w:rsidRPr="00A71299">
        <w:rPr>
          <w:rFonts w:ascii="Book Antiqua" w:hAnsi="Book Antiqua" w:cs="Arial"/>
          <w:sz w:val="24"/>
          <w:szCs w:val="24"/>
        </w:rPr>
        <w:t xml:space="preserve">to </w:t>
      </w:r>
      <w:r w:rsidRPr="00A71299">
        <w:rPr>
          <w:rFonts w:ascii="Book Antiqua" w:hAnsi="Book Antiqua" w:cs="Arial"/>
          <w:sz w:val="24"/>
          <w:szCs w:val="24"/>
        </w:rPr>
        <w:t xml:space="preserve">cardiac involvement and </w:t>
      </w:r>
      <w:r w:rsidR="00424F3D" w:rsidRPr="00A71299">
        <w:rPr>
          <w:rFonts w:ascii="Book Antiqua" w:hAnsi="Book Antiqua" w:cs="Arial"/>
          <w:sz w:val="24"/>
          <w:szCs w:val="24"/>
        </w:rPr>
        <w:t>heart failure requiring transplantation</w:t>
      </w:r>
      <w:r w:rsidR="009D3929" w:rsidRPr="00A71299">
        <w:rPr>
          <w:rFonts w:ascii="Book Antiqua" w:hAnsi="Book Antiqua" w:cs="Arial"/>
          <w:sz w:val="24"/>
          <w:szCs w:val="24"/>
        </w:rPr>
        <w:t>. C</w:t>
      </w:r>
      <w:r w:rsidRPr="00A71299">
        <w:rPr>
          <w:rFonts w:ascii="Book Antiqua" w:hAnsi="Book Antiqua" w:cs="Arial"/>
          <w:sz w:val="24"/>
          <w:szCs w:val="24"/>
        </w:rPr>
        <w:t xml:space="preserve">omplications </w:t>
      </w:r>
      <w:r w:rsidR="001C6762" w:rsidRPr="00A71299">
        <w:rPr>
          <w:rFonts w:ascii="Book Antiqua" w:hAnsi="Book Antiqua" w:cs="Arial"/>
          <w:sz w:val="24"/>
          <w:szCs w:val="24"/>
        </w:rPr>
        <w:t>of connective tissue disorders should be recognized early and avoided in those patients due to their</w:t>
      </w:r>
      <w:r w:rsidR="00424F3D" w:rsidRPr="00A71299">
        <w:rPr>
          <w:rFonts w:ascii="Book Antiqua" w:hAnsi="Book Antiqua" w:cs="Arial"/>
          <w:sz w:val="24"/>
          <w:szCs w:val="24"/>
        </w:rPr>
        <w:t xml:space="preserve"> </w:t>
      </w:r>
      <w:r w:rsidRPr="00A71299">
        <w:rPr>
          <w:rFonts w:ascii="Book Antiqua" w:hAnsi="Book Antiqua" w:cs="Arial"/>
          <w:sz w:val="24"/>
          <w:szCs w:val="24"/>
        </w:rPr>
        <w:t>poor wound healing</w:t>
      </w:r>
      <w:r w:rsidR="00424F3D" w:rsidRPr="00A71299">
        <w:rPr>
          <w:rFonts w:ascii="Book Antiqua" w:hAnsi="Book Antiqua" w:cs="Arial"/>
          <w:sz w:val="24"/>
          <w:szCs w:val="24"/>
        </w:rPr>
        <w:t xml:space="preserve">, </w:t>
      </w:r>
      <w:r w:rsidRPr="00A71299">
        <w:rPr>
          <w:rFonts w:ascii="Book Antiqua" w:hAnsi="Book Antiqua" w:cs="Arial"/>
          <w:sz w:val="24"/>
          <w:szCs w:val="24"/>
        </w:rPr>
        <w:t xml:space="preserve">scarring </w:t>
      </w:r>
      <w:r w:rsidR="00424F3D" w:rsidRPr="00A71299">
        <w:rPr>
          <w:rFonts w:ascii="Book Antiqua" w:hAnsi="Book Antiqua" w:cs="Arial"/>
          <w:sz w:val="24"/>
          <w:szCs w:val="24"/>
        </w:rPr>
        <w:t xml:space="preserve">and other </w:t>
      </w:r>
      <w:r w:rsidRPr="00A71299">
        <w:rPr>
          <w:rFonts w:ascii="Book Antiqua" w:hAnsi="Book Antiqua" w:cs="Arial"/>
          <w:sz w:val="24"/>
          <w:szCs w:val="24"/>
        </w:rPr>
        <w:t xml:space="preserve">tissue </w:t>
      </w:r>
      <w:r w:rsidR="00424F3D" w:rsidRPr="00A71299">
        <w:rPr>
          <w:rFonts w:ascii="Book Antiqua" w:hAnsi="Book Antiqua" w:cs="Arial"/>
          <w:sz w:val="24"/>
          <w:szCs w:val="24"/>
        </w:rPr>
        <w:t>involvement (</w:t>
      </w:r>
      <w:r w:rsidR="00424F3D" w:rsidRPr="00A71299">
        <w:rPr>
          <w:rFonts w:ascii="Book Antiqua" w:hAnsi="Book Antiqua" w:cs="Arial"/>
          <w:i/>
          <w:sz w:val="24"/>
          <w:szCs w:val="24"/>
        </w:rPr>
        <w:t>e.g.</w:t>
      </w:r>
      <w:r w:rsidR="00424F3D" w:rsidRPr="00A71299">
        <w:rPr>
          <w:rFonts w:ascii="Book Antiqua" w:hAnsi="Book Antiqua" w:cs="Arial"/>
          <w:sz w:val="24"/>
          <w:szCs w:val="24"/>
        </w:rPr>
        <w:t xml:space="preserve">, vascular </w:t>
      </w:r>
      <w:r w:rsidR="009D3929" w:rsidRPr="00A71299">
        <w:rPr>
          <w:rFonts w:ascii="Book Antiqua" w:hAnsi="Book Antiqua" w:cs="Arial"/>
          <w:sz w:val="24"/>
          <w:szCs w:val="24"/>
        </w:rPr>
        <w:t>anomalies,</w:t>
      </w:r>
      <w:r w:rsidR="003D4793" w:rsidRPr="00A71299">
        <w:rPr>
          <w:rFonts w:ascii="Book Antiqua" w:hAnsi="Book Antiqua" w:cs="Arial"/>
          <w:sz w:val="24"/>
          <w:szCs w:val="24"/>
        </w:rPr>
        <w:t xml:space="preserve"> blood pressure instability,</w:t>
      </w:r>
      <w:r w:rsidR="009D3929" w:rsidRPr="00A71299">
        <w:rPr>
          <w:rFonts w:ascii="Book Antiqua" w:hAnsi="Book Antiqua" w:cs="Arial"/>
          <w:sz w:val="24"/>
          <w:szCs w:val="24"/>
        </w:rPr>
        <w:t xml:space="preserve"> </w:t>
      </w:r>
      <w:r w:rsidR="00424F3D" w:rsidRPr="00A71299">
        <w:rPr>
          <w:rFonts w:ascii="Book Antiqua" w:hAnsi="Book Antiqua" w:cs="Arial"/>
          <w:sz w:val="24"/>
          <w:szCs w:val="24"/>
        </w:rPr>
        <w:t xml:space="preserve">aneurysms) </w:t>
      </w:r>
      <w:r w:rsidR="001C6762" w:rsidRPr="00A71299">
        <w:rPr>
          <w:rFonts w:ascii="Book Antiqua" w:hAnsi="Book Antiqua" w:cs="Arial"/>
          <w:sz w:val="24"/>
          <w:szCs w:val="24"/>
        </w:rPr>
        <w:t>and</w:t>
      </w:r>
      <w:r w:rsidR="00424F3D" w:rsidRPr="00A71299">
        <w:rPr>
          <w:rFonts w:ascii="Book Antiqua" w:hAnsi="Book Antiqua" w:cs="Arial"/>
          <w:sz w:val="24"/>
          <w:szCs w:val="24"/>
        </w:rPr>
        <w:t xml:space="preserve"> taken into consideration </w:t>
      </w:r>
      <w:r w:rsidR="001C7206" w:rsidRPr="00A71299">
        <w:rPr>
          <w:rFonts w:ascii="Book Antiqua" w:hAnsi="Book Antiqua" w:cs="Arial"/>
          <w:sz w:val="24"/>
          <w:szCs w:val="24"/>
        </w:rPr>
        <w:t xml:space="preserve">prior to surgical intervention. </w:t>
      </w:r>
    </w:p>
    <w:p w14:paraId="2AB7AB39" w14:textId="77777777" w:rsidR="00D470B9" w:rsidRPr="00A71299" w:rsidRDefault="00D470B9" w:rsidP="00E66DBF">
      <w:pPr>
        <w:snapToGrid w:val="0"/>
        <w:spacing w:after="0" w:line="360" w:lineRule="auto"/>
        <w:jc w:val="both"/>
        <w:rPr>
          <w:rFonts w:ascii="Book Antiqua" w:hAnsi="Book Antiqua" w:cs="Arial"/>
          <w:sz w:val="24"/>
          <w:szCs w:val="24"/>
        </w:rPr>
      </w:pPr>
    </w:p>
    <w:p w14:paraId="77A32B4B" w14:textId="05E48464" w:rsidR="00D470B9" w:rsidRPr="00A71299" w:rsidRDefault="00E03268" w:rsidP="00E66DBF">
      <w:pPr>
        <w:snapToGrid w:val="0"/>
        <w:spacing w:after="0" w:line="360" w:lineRule="auto"/>
        <w:jc w:val="both"/>
        <w:rPr>
          <w:rFonts w:ascii="Book Antiqua" w:hAnsi="Book Antiqua" w:cs="Arial"/>
          <w:b/>
          <w:caps/>
          <w:sz w:val="24"/>
          <w:szCs w:val="24"/>
          <w:u w:val="single"/>
        </w:rPr>
      </w:pPr>
      <w:r w:rsidRPr="00A71299">
        <w:rPr>
          <w:rFonts w:ascii="Book Antiqua" w:hAnsi="Book Antiqua" w:cs="Arial"/>
          <w:b/>
          <w:caps/>
          <w:sz w:val="24"/>
          <w:szCs w:val="24"/>
          <w:u w:val="single"/>
        </w:rPr>
        <w:t>conclusion</w:t>
      </w:r>
    </w:p>
    <w:p w14:paraId="6CFB82ED" w14:textId="49C0D627" w:rsidR="000B127E" w:rsidRPr="00A71299" w:rsidRDefault="00E03268" w:rsidP="00E66DBF">
      <w:pPr>
        <w:snapToGrid w:val="0"/>
        <w:spacing w:after="0" w:line="360" w:lineRule="auto"/>
        <w:jc w:val="both"/>
        <w:rPr>
          <w:rFonts w:ascii="Book Antiqua" w:hAnsi="Book Antiqua" w:cs="Arial"/>
          <w:sz w:val="24"/>
          <w:szCs w:val="24"/>
        </w:rPr>
      </w:pPr>
      <w:r w:rsidRPr="00A71299">
        <w:rPr>
          <w:rFonts w:ascii="Book Antiqua" w:hAnsi="Book Antiqua" w:cs="Arial"/>
          <w:caps/>
          <w:sz w:val="24"/>
          <w:szCs w:val="24"/>
        </w:rPr>
        <w:t>p</w:t>
      </w:r>
      <w:r w:rsidR="0015648B" w:rsidRPr="00A71299">
        <w:rPr>
          <w:rFonts w:ascii="Book Antiqua" w:hAnsi="Book Antiqua" w:cs="Arial"/>
          <w:sz w:val="24"/>
          <w:szCs w:val="24"/>
        </w:rPr>
        <w:t>atients</w:t>
      </w:r>
      <w:r w:rsidR="00073700" w:rsidRPr="00A71299">
        <w:rPr>
          <w:rFonts w:ascii="Book Antiqua" w:hAnsi="Book Antiqua" w:cs="Arial"/>
          <w:sz w:val="24"/>
          <w:szCs w:val="24"/>
        </w:rPr>
        <w:t xml:space="preserve"> with unexplained heart failure</w:t>
      </w:r>
      <w:r w:rsidR="0015648B" w:rsidRPr="00A71299">
        <w:rPr>
          <w:rFonts w:ascii="Book Antiqua" w:hAnsi="Book Antiqua" w:cs="Arial"/>
          <w:sz w:val="24"/>
          <w:szCs w:val="24"/>
        </w:rPr>
        <w:t xml:space="preserve"> </w:t>
      </w:r>
      <w:r w:rsidR="0073694C" w:rsidRPr="00A71299">
        <w:rPr>
          <w:rFonts w:ascii="Book Antiqua" w:hAnsi="Book Antiqua" w:cs="Arial"/>
          <w:sz w:val="24"/>
          <w:szCs w:val="24"/>
        </w:rPr>
        <w:t>should be checked for hypermobility</w:t>
      </w:r>
      <w:r w:rsidR="006636D1" w:rsidRPr="00A71299">
        <w:rPr>
          <w:rFonts w:ascii="Book Antiqua" w:hAnsi="Book Antiqua" w:cs="Arial"/>
          <w:sz w:val="24"/>
          <w:szCs w:val="24"/>
        </w:rPr>
        <w:t xml:space="preserve"> </w:t>
      </w:r>
      <w:r w:rsidR="001C6762" w:rsidRPr="00A71299">
        <w:rPr>
          <w:rFonts w:ascii="Book Antiqua" w:hAnsi="Book Antiqua" w:cs="Arial"/>
          <w:sz w:val="24"/>
          <w:szCs w:val="24"/>
        </w:rPr>
        <w:t>(</w:t>
      </w:r>
      <w:r w:rsidR="001C6762" w:rsidRPr="00A71299">
        <w:rPr>
          <w:rFonts w:ascii="Book Antiqua" w:hAnsi="Book Antiqua" w:cs="Arial"/>
          <w:i/>
          <w:sz w:val="24"/>
          <w:szCs w:val="24"/>
        </w:rPr>
        <w:t>e.g.</w:t>
      </w:r>
      <w:r w:rsidR="001C6762" w:rsidRPr="00A71299">
        <w:rPr>
          <w:rFonts w:ascii="Book Antiqua" w:hAnsi="Book Antiqua" w:cs="Arial"/>
          <w:sz w:val="24"/>
          <w:szCs w:val="24"/>
        </w:rPr>
        <w:t xml:space="preserve">, use of the </w:t>
      </w:r>
      <w:proofErr w:type="spellStart"/>
      <w:r w:rsidR="001C6762" w:rsidRPr="00A71299">
        <w:rPr>
          <w:rFonts w:ascii="Book Antiqua" w:hAnsi="Book Antiqua" w:cs="Arial"/>
          <w:sz w:val="24"/>
          <w:szCs w:val="24"/>
        </w:rPr>
        <w:t>Beighton</w:t>
      </w:r>
      <w:proofErr w:type="spellEnd"/>
      <w:r w:rsidR="001C6762" w:rsidRPr="00A71299">
        <w:rPr>
          <w:rFonts w:ascii="Book Antiqua" w:hAnsi="Book Antiqua" w:cs="Arial"/>
          <w:sz w:val="24"/>
          <w:szCs w:val="24"/>
        </w:rPr>
        <w:t xml:space="preserve"> scale)</w:t>
      </w:r>
      <w:r w:rsidR="002A3E83" w:rsidRPr="00A71299">
        <w:rPr>
          <w:rFonts w:ascii="Book Antiqua" w:hAnsi="Book Antiqua" w:cs="Arial"/>
          <w:sz w:val="24"/>
          <w:szCs w:val="24"/>
        </w:rPr>
        <w:t xml:space="preserve"> </w:t>
      </w:r>
      <w:r w:rsidR="003D4793" w:rsidRPr="00A71299">
        <w:rPr>
          <w:rFonts w:ascii="Book Antiqua" w:hAnsi="Book Antiqua" w:cs="Arial"/>
          <w:sz w:val="24"/>
          <w:szCs w:val="24"/>
        </w:rPr>
        <w:t xml:space="preserve">and </w:t>
      </w:r>
      <w:r w:rsidR="001C6762" w:rsidRPr="00A71299">
        <w:rPr>
          <w:rFonts w:ascii="Book Antiqua" w:hAnsi="Book Antiqua" w:cs="Arial"/>
          <w:sz w:val="24"/>
          <w:szCs w:val="24"/>
        </w:rPr>
        <w:t xml:space="preserve">genetically </w:t>
      </w:r>
      <w:r w:rsidR="0073694C" w:rsidRPr="00A71299">
        <w:rPr>
          <w:rFonts w:ascii="Book Antiqua" w:hAnsi="Book Antiqua" w:cs="Arial"/>
          <w:sz w:val="24"/>
          <w:szCs w:val="24"/>
        </w:rPr>
        <w:t>test</w:t>
      </w:r>
      <w:r w:rsidR="002A3E83" w:rsidRPr="00A71299">
        <w:rPr>
          <w:rFonts w:ascii="Book Antiqua" w:hAnsi="Book Antiqua" w:cs="Arial"/>
          <w:sz w:val="24"/>
          <w:szCs w:val="24"/>
        </w:rPr>
        <w:t xml:space="preserve">ed </w:t>
      </w:r>
      <w:r w:rsidR="0073694C" w:rsidRPr="00A71299">
        <w:rPr>
          <w:rFonts w:ascii="Book Antiqua" w:hAnsi="Book Antiqua" w:cs="Arial"/>
          <w:sz w:val="24"/>
          <w:szCs w:val="24"/>
        </w:rPr>
        <w:t>for connective tissue disorder</w:t>
      </w:r>
      <w:r w:rsidR="0015648B" w:rsidRPr="00A71299">
        <w:rPr>
          <w:rFonts w:ascii="Book Antiqua" w:hAnsi="Book Antiqua" w:cs="Arial"/>
          <w:sz w:val="24"/>
          <w:szCs w:val="24"/>
        </w:rPr>
        <w:t>s</w:t>
      </w:r>
      <w:r w:rsidR="001C7206" w:rsidRPr="00A71299">
        <w:rPr>
          <w:rFonts w:ascii="Book Antiqua" w:hAnsi="Book Antiqua" w:cs="Arial"/>
          <w:sz w:val="24"/>
          <w:szCs w:val="24"/>
        </w:rPr>
        <w:t xml:space="preserve"> </w:t>
      </w:r>
      <w:r w:rsidR="0015648B" w:rsidRPr="00A71299">
        <w:rPr>
          <w:rFonts w:ascii="Book Antiqua" w:hAnsi="Book Antiqua" w:cs="Arial"/>
          <w:sz w:val="24"/>
          <w:szCs w:val="24"/>
        </w:rPr>
        <w:t xml:space="preserve">using </w:t>
      </w:r>
      <w:r w:rsidR="001C7206" w:rsidRPr="00A71299">
        <w:rPr>
          <w:rFonts w:ascii="Book Antiqua" w:hAnsi="Book Antiqua" w:cs="Arial"/>
          <w:sz w:val="24"/>
          <w:szCs w:val="24"/>
        </w:rPr>
        <w:t xml:space="preserve">readily available </w:t>
      </w:r>
      <w:r w:rsidR="0015648B" w:rsidRPr="00A71299">
        <w:rPr>
          <w:rFonts w:ascii="Book Antiqua" w:hAnsi="Book Antiqua" w:cs="Arial"/>
          <w:sz w:val="24"/>
          <w:szCs w:val="24"/>
        </w:rPr>
        <w:t>comprehensive NGS</w:t>
      </w:r>
      <w:r w:rsidR="001C7206" w:rsidRPr="00A71299">
        <w:rPr>
          <w:rFonts w:ascii="Book Antiqua" w:hAnsi="Book Antiqua" w:cs="Arial"/>
          <w:sz w:val="24"/>
          <w:szCs w:val="24"/>
        </w:rPr>
        <w:t xml:space="preserve"> gene</w:t>
      </w:r>
      <w:r w:rsidR="0015648B" w:rsidRPr="00A71299">
        <w:rPr>
          <w:rFonts w:ascii="Book Antiqua" w:hAnsi="Book Antiqua" w:cs="Arial"/>
          <w:sz w:val="24"/>
          <w:szCs w:val="24"/>
        </w:rPr>
        <w:t xml:space="preserve"> panels </w:t>
      </w:r>
      <w:r w:rsidR="0073694C" w:rsidRPr="00A71299">
        <w:rPr>
          <w:rFonts w:ascii="Book Antiqua" w:hAnsi="Book Antiqua" w:cs="Arial"/>
          <w:sz w:val="24"/>
          <w:szCs w:val="24"/>
        </w:rPr>
        <w:t xml:space="preserve">prior to seeking heart transplantation. </w:t>
      </w:r>
      <w:r w:rsidR="0023596F" w:rsidRPr="00A71299">
        <w:rPr>
          <w:rFonts w:ascii="Book Antiqua" w:hAnsi="Book Antiqua" w:cs="Arial"/>
          <w:sz w:val="24"/>
          <w:szCs w:val="24"/>
        </w:rPr>
        <w:t>E</w:t>
      </w:r>
      <w:r w:rsidR="0015648B" w:rsidRPr="00A71299">
        <w:rPr>
          <w:rFonts w:ascii="Book Antiqua" w:hAnsi="Book Antiqua" w:cs="Arial"/>
          <w:sz w:val="24"/>
          <w:szCs w:val="24"/>
        </w:rPr>
        <w:t xml:space="preserve">valuating and </w:t>
      </w:r>
      <w:r w:rsidR="0073694C" w:rsidRPr="00A71299">
        <w:rPr>
          <w:rFonts w:ascii="Book Antiqua" w:hAnsi="Book Antiqua" w:cs="Arial"/>
          <w:sz w:val="24"/>
          <w:szCs w:val="24"/>
        </w:rPr>
        <w:t>reporting of other</w:t>
      </w:r>
      <w:r w:rsidR="009D3929" w:rsidRPr="00A71299">
        <w:rPr>
          <w:rFonts w:ascii="Book Antiqua" w:hAnsi="Book Antiqua" w:cs="Arial"/>
          <w:sz w:val="24"/>
          <w:szCs w:val="24"/>
        </w:rPr>
        <w:t xml:space="preserve"> similarly affected</w:t>
      </w:r>
      <w:r w:rsidR="0073694C" w:rsidRPr="00A71299">
        <w:rPr>
          <w:rFonts w:ascii="Book Antiqua" w:hAnsi="Book Antiqua" w:cs="Arial"/>
          <w:sz w:val="24"/>
          <w:szCs w:val="24"/>
        </w:rPr>
        <w:t xml:space="preserve"> patients</w:t>
      </w:r>
      <w:r w:rsidR="003D4793" w:rsidRPr="00A71299">
        <w:rPr>
          <w:rFonts w:ascii="Book Antiqua" w:hAnsi="Book Antiqua" w:cs="Arial"/>
          <w:sz w:val="24"/>
          <w:szCs w:val="24"/>
        </w:rPr>
        <w:t xml:space="preserve"> </w:t>
      </w:r>
      <w:r w:rsidR="0023596F" w:rsidRPr="00A71299">
        <w:rPr>
          <w:rFonts w:ascii="Book Antiqua" w:hAnsi="Book Antiqua" w:cs="Arial"/>
          <w:sz w:val="24"/>
          <w:szCs w:val="24"/>
        </w:rPr>
        <w:t>with</w:t>
      </w:r>
      <w:r w:rsidR="003D4793" w:rsidRPr="00A71299">
        <w:rPr>
          <w:rFonts w:ascii="Book Antiqua" w:hAnsi="Book Antiqua" w:cs="Arial"/>
          <w:sz w:val="24"/>
          <w:szCs w:val="24"/>
        </w:rPr>
        <w:t xml:space="preserve"> genetic testing </w:t>
      </w:r>
      <w:r w:rsidR="0023596F" w:rsidRPr="00A71299">
        <w:rPr>
          <w:rFonts w:ascii="Book Antiqua" w:hAnsi="Book Antiqua" w:cs="Arial"/>
          <w:sz w:val="24"/>
          <w:szCs w:val="24"/>
        </w:rPr>
        <w:t xml:space="preserve">is encouraged </w:t>
      </w:r>
      <w:r w:rsidR="003D4793" w:rsidRPr="00A71299">
        <w:rPr>
          <w:rFonts w:ascii="Book Antiqua" w:hAnsi="Book Antiqua" w:cs="Arial"/>
          <w:sz w:val="24"/>
          <w:szCs w:val="24"/>
        </w:rPr>
        <w:t xml:space="preserve">to further elucidate whether connective tissue disorders </w:t>
      </w:r>
      <w:r w:rsidR="001C6762" w:rsidRPr="00A71299">
        <w:rPr>
          <w:rFonts w:ascii="Book Antiqua" w:hAnsi="Book Antiqua" w:cs="Arial"/>
          <w:sz w:val="24"/>
          <w:szCs w:val="24"/>
        </w:rPr>
        <w:t xml:space="preserve">may </w:t>
      </w:r>
      <w:r w:rsidR="0001175A" w:rsidRPr="00A71299">
        <w:rPr>
          <w:rFonts w:ascii="Book Antiqua" w:hAnsi="Book Antiqua" w:cs="Arial"/>
          <w:sz w:val="24"/>
          <w:szCs w:val="24"/>
        </w:rPr>
        <w:t>play a role in</w:t>
      </w:r>
      <w:r w:rsidR="003D4793" w:rsidRPr="00A71299">
        <w:rPr>
          <w:rFonts w:ascii="Book Antiqua" w:hAnsi="Book Antiqua" w:cs="Arial"/>
          <w:sz w:val="24"/>
          <w:szCs w:val="24"/>
        </w:rPr>
        <w:t xml:space="preserve"> a sub</w:t>
      </w:r>
      <w:r w:rsidR="001C7206" w:rsidRPr="00A71299">
        <w:rPr>
          <w:rFonts w:ascii="Book Antiqua" w:hAnsi="Book Antiqua" w:cs="Arial"/>
          <w:sz w:val="24"/>
          <w:szCs w:val="24"/>
        </w:rPr>
        <w:t>set</w:t>
      </w:r>
      <w:r w:rsidR="003D4793" w:rsidRPr="00A71299">
        <w:rPr>
          <w:rFonts w:ascii="Book Antiqua" w:hAnsi="Book Antiqua" w:cs="Arial"/>
          <w:sz w:val="24"/>
          <w:szCs w:val="24"/>
        </w:rPr>
        <w:t xml:space="preserve"> with</w:t>
      </w:r>
      <w:r w:rsidR="0001175A" w:rsidRPr="00A71299">
        <w:rPr>
          <w:rFonts w:ascii="Book Antiqua" w:hAnsi="Book Antiqua" w:cs="Arial"/>
          <w:sz w:val="24"/>
          <w:szCs w:val="24"/>
        </w:rPr>
        <w:t xml:space="preserve"> heart failure requiring transplantation</w:t>
      </w:r>
      <w:r w:rsidR="0023596F" w:rsidRPr="00A71299">
        <w:rPr>
          <w:rFonts w:ascii="Book Antiqua" w:hAnsi="Book Antiqua" w:cs="Arial"/>
          <w:sz w:val="24"/>
          <w:szCs w:val="24"/>
        </w:rPr>
        <w:t xml:space="preserve"> as seen in this patient. </w:t>
      </w:r>
      <w:r w:rsidR="000859CD" w:rsidRPr="00A71299">
        <w:rPr>
          <w:rFonts w:ascii="Book Antiqua" w:hAnsi="Book Antiqua" w:cs="Arial"/>
          <w:sz w:val="24"/>
          <w:szCs w:val="24"/>
        </w:rPr>
        <w:t xml:space="preserve"> In addition, complications of </w:t>
      </w:r>
      <w:r w:rsidR="000859CD" w:rsidRPr="00A71299">
        <w:rPr>
          <w:rFonts w:ascii="Book Antiqua" w:hAnsi="Book Antiqua" w:cs="Arial"/>
          <w:sz w:val="24"/>
          <w:szCs w:val="24"/>
        </w:rPr>
        <w:lastRenderedPageBreak/>
        <w:t>those having connective tissue disorders such as Ehlers-Danlos syndrome may necessitate closer surveillance and monitoring during and after surgical int</w:t>
      </w:r>
      <w:r w:rsidR="0041063D" w:rsidRPr="00A71299">
        <w:rPr>
          <w:rFonts w:ascii="Book Antiqua" w:hAnsi="Book Antiqua" w:cs="Arial"/>
          <w:sz w:val="24"/>
          <w:szCs w:val="24"/>
        </w:rPr>
        <w:t>ervention</w:t>
      </w:r>
      <w:r w:rsidR="0023596F" w:rsidRPr="00A71299">
        <w:rPr>
          <w:rFonts w:ascii="Book Antiqua" w:hAnsi="Book Antiqua" w:cs="Arial"/>
          <w:sz w:val="24"/>
          <w:szCs w:val="24"/>
        </w:rPr>
        <w:t xml:space="preserve"> with prolonged</w:t>
      </w:r>
      <w:r w:rsidR="0041063D" w:rsidRPr="00A71299">
        <w:rPr>
          <w:rFonts w:ascii="Book Antiqua" w:hAnsi="Book Antiqua" w:cs="Arial"/>
          <w:sz w:val="24"/>
          <w:szCs w:val="24"/>
        </w:rPr>
        <w:t xml:space="preserve"> recovery and healing</w:t>
      </w:r>
      <w:r w:rsidR="0023596F" w:rsidRPr="00A71299">
        <w:rPr>
          <w:rFonts w:ascii="Book Antiqua" w:hAnsi="Book Antiqua" w:cs="Arial"/>
          <w:sz w:val="24"/>
          <w:szCs w:val="24"/>
        </w:rPr>
        <w:t>,</w:t>
      </w:r>
      <w:r w:rsidR="0041063D" w:rsidRPr="00A71299">
        <w:rPr>
          <w:rFonts w:ascii="Book Antiqua" w:hAnsi="Book Antiqua" w:cs="Arial"/>
          <w:sz w:val="24"/>
          <w:szCs w:val="24"/>
        </w:rPr>
        <w:t xml:space="preserve"> as well as counseling of at-risk family members </w:t>
      </w:r>
      <w:r w:rsidR="0023596F" w:rsidRPr="00A71299">
        <w:rPr>
          <w:rFonts w:ascii="Book Antiqua" w:hAnsi="Book Antiqua" w:cs="Arial"/>
          <w:sz w:val="24"/>
          <w:szCs w:val="24"/>
        </w:rPr>
        <w:t xml:space="preserve">requiring </w:t>
      </w:r>
      <w:r w:rsidR="0041063D" w:rsidRPr="00A71299">
        <w:rPr>
          <w:rFonts w:ascii="Book Antiqua" w:hAnsi="Book Antiqua" w:cs="Arial"/>
          <w:sz w:val="24"/>
          <w:szCs w:val="24"/>
        </w:rPr>
        <w:t xml:space="preserve">screening and </w:t>
      </w:r>
      <w:r w:rsidR="0023596F" w:rsidRPr="00A71299">
        <w:rPr>
          <w:rFonts w:ascii="Book Antiqua" w:hAnsi="Book Antiqua" w:cs="Arial"/>
          <w:sz w:val="24"/>
          <w:szCs w:val="24"/>
        </w:rPr>
        <w:t xml:space="preserve">advanced </w:t>
      </w:r>
      <w:r w:rsidR="0041063D" w:rsidRPr="00A71299">
        <w:rPr>
          <w:rFonts w:ascii="Book Antiqua" w:hAnsi="Book Antiqua" w:cs="Arial"/>
          <w:sz w:val="24"/>
          <w:szCs w:val="24"/>
        </w:rPr>
        <w:t>genetic testing.</w:t>
      </w:r>
    </w:p>
    <w:p w14:paraId="4348ACD7" w14:textId="77777777" w:rsidR="00D470B9" w:rsidRPr="00A71299" w:rsidRDefault="00D470B9" w:rsidP="00E66DBF">
      <w:pPr>
        <w:snapToGrid w:val="0"/>
        <w:spacing w:after="0" w:line="360" w:lineRule="auto"/>
        <w:jc w:val="both"/>
        <w:rPr>
          <w:rFonts w:ascii="Book Antiqua" w:hAnsi="Book Antiqua" w:cs="Arial"/>
          <w:b/>
          <w:sz w:val="24"/>
          <w:szCs w:val="24"/>
        </w:rPr>
      </w:pPr>
    </w:p>
    <w:p w14:paraId="05B7BAEC" w14:textId="35B2B89B" w:rsidR="009D3929" w:rsidRPr="00A71299" w:rsidRDefault="0023596F" w:rsidP="00E66DBF">
      <w:pPr>
        <w:snapToGrid w:val="0"/>
        <w:spacing w:after="0" w:line="360" w:lineRule="auto"/>
        <w:jc w:val="both"/>
        <w:rPr>
          <w:rFonts w:ascii="Book Antiqua" w:hAnsi="Book Antiqua" w:cs="Arial"/>
          <w:b/>
          <w:caps/>
          <w:sz w:val="24"/>
          <w:szCs w:val="24"/>
          <w:u w:val="single"/>
        </w:rPr>
      </w:pPr>
      <w:r w:rsidRPr="00A71299">
        <w:rPr>
          <w:rFonts w:ascii="Book Antiqua" w:hAnsi="Book Antiqua" w:cs="Arial"/>
          <w:b/>
          <w:caps/>
          <w:sz w:val="24"/>
          <w:szCs w:val="24"/>
          <w:u w:val="single"/>
        </w:rPr>
        <w:t>Acknowledgements</w:t>
      </w:r>
    </w:p>
    <w:p w14:paraId="01185C45" w14:textId="0123C0AE" w:rsidR="00333FBC" w:rsidRPr="00A71299" w:rsidRDefault="0023596F" w:rsidP="00E66DBF">
      <w:pPr>
        <w:snapToGrid w:val="0"/>
        <w:spacing w:after="0" w:line="360" w:lineRule="auto"/>
        <w:jc w:val="both"/>
        <w:rPr>
          <w:rFonts w:ascii="Book Antiqua" w:hAnsi="Book Antiqua" w:cs="Arial"/>
          <w:sz w:val="24"/>
          <w:szCs w:val="24"/>
        </w:rPr>
      </w:pPr>
      <w:r w:rsidRPr="00A71299">
        <w:rPr>
          <w:rFonts w:ascii="Book Antiqua" w:hAnsi="Book Antiqua" w:cs="Arial"/>
          <w:sz w:val="24"/>
          <w:szCs w:val="24"/>
        </w:rPr>
        <w:t>The author</w:t>
      </w:r>
      <w:r w:rsidR="00846B66" w:rsidRPr="00A71299">
        <w:rPr>
          <w:rFonts w:ascii="Book Antiqua" w:hAnsi="Book Antiqua" w:cs="Arial"/>
          <w:sz w:val="24"/>
          <w:szCs w:val="24"/>
        </w:rPr>
        <w:t xml:space="preserve"> </w:t>
      </w:r>
      <w:r w:rsidR="001C6762" w:rsidRPr="00A71299">
        <w:rPr>
          <w:rFonts w:ascii="Book Antiqua" w:hAnsi="Book Antiqua" w:cs="Arial"/>
          <w:sz w:val="24"/>
          <w:szCs w:val="24"/>
        </w:rPr>
        <w:t xml:space="preserve">recognizes </w:t>
      </w:r>
      <w:proofErr w:type="spellStart"/>
      <w:r w:rsidR="001C6762" w:rsidRPr="00A71299">
        <w:rPr>
          <w:rFonts w:ascii="Book Antiqua" w:hAnsi="Book Antiqua" w:cs="Arial"/>
          <w:sz w:val="24"/>
          <w:szCs w:val="24"/>
        </w:rPr>
        <w:t>Waheeda</w:t>
      </w:r>
      <w:proofErr w:type="spellEnd"/>
      <w:r w:rsidR="001C6762" w:rsidRPr="00A71299">
        <w:rPr>
          <w:rFonts w:ascii="Book Antiqua" w:hAnsi="Book Antiqua" w:cs="Arial"/>
          <w:sz w:val="24"/>
          <w:szCs w:val="24"/>
        </w:rPr>
        <w:t xml:space="preserve"> Hossain, MD for expert preparation of the manuscript.</w:t>
      </w:r>
    </w:p>
    <w:p w14:paraId="6D0C6EA1" w14:textId="77777777" w:rsidR="00333FBC" w:rsidRPr="00A71299" w:rsidRDefault="00333FBC" w:rsidP="00E66DBF">
      <w:pPr>
        <w:snapToGrid w:val="0"/>
        <w:spacing w:after="0" w:line="360" w:lineRule="auto"/>
        <w:jc w:val="both"/>
        <w:rPr>
          <w:rFonts w:ascii="Book Antiqua" w:hAnsi="Book Antiqua" w:cs="Arial"/>
          <w:b/>
          <w:sz w:val="24"/>
          <w:szCs w:val="24"/>
        </w:rPr>
      </w:pPr>
    </w:p>
    <w:p w14:paraId="6A4B0A8A" w14:textId="5843B157" w:rsidR="009074A4" w:rsidRPr="00A71299" w:rsidRDefault="009074A4" w:rsidP="00E66DBF">
      <w:pPr>
        <w:snapToGrid w:val="0"/>
        <w:spacing w:after="0" w:line="360" w:lineRule="auto"/>
        <w:jc w:val="both"/>
        <w:rPr>
          <w:rFonts w:ascii="Book Antiqua" w:hAnsi="Book Antiqua" w:cs="Arial"/>
          <w:b/>
          <w:caps/>
          <w:sz w:val="24"/>
          <w:szCs w:val="24"/>
        </w:rPr>
      </w:pPr>
      <w:r w:rsidRPr="00A71299">
        <w:rPr>
          <w:rFonts w:ascii="Book Antiqua" w:hAnsi="Book Antiqua" w:cs="Arial"/>
          <w:b/>
          <w:caps/>
          <w:sz w:val="24"/>
          <w:szCs w:val="24"/>
        </w:rPr>
        <w:t>References</w:t>
      </w:r>
    </w:p>
    <w:p w14:paraId="0213F3B8" w14:textId="77777777" w:rsidR="00796433" w:rsidRPr="00A71299"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A71299">
        <w:rPr>
          <w:rFonts w:ascii="Book Antiqua" w:eastAsia="SimSun" w:hAnsi="Book Antiqua" w:cs="Times New Roman"/>
          <w:kern w:val="2"/>
          <w:sz w:val="24"/>
          <w:szCs w:val="24"/>
          <w:lang w:eastAsia="zh-CN"/>
        </w:rPr>
        <w:t xml:space="preserve">1 </w:t>
      </w:r>
      <w:proofErr w:type="spellStart"/>
      <w:r w:rsidRPr="00A71299">
        <w:rPr>
          <w:rFonts w:ascii="Book Antiqua" w:eastAsia="SimSun" w:hAnsi="Book Antiqua" w:cs="Times New Roman"/>
          <w:b/>
          <w:kern w:val="2"/>
          <w:sz w:val="24"/>
          <w:szCs w:val="24"/>
          <w:lang w:eastAsia="zh-CN"/>
        </w:rPr>
        <w:t>Malfait</w:t>
      </w:r>
      <w:proofErr w:type="spellEnd"/>
      <w:r w:rsidRPr="00A71299">
        <w:rPr>
          <w:rFonts w:ascii="Book Antiqua" w:eastAsia="SimSun" w:hAnsi="Book Antiqua" w:cs="Times New Roman"/>
          <w:b/>
          <w:kern w:val="2"/>
          <w:sz w:val="24"/>
          <w:szCs w:val="24"/>
          <w:lang w:eastAsia="zh-CN"/>
        </w:rPr>
        <w:t xml:space="preserve"> F</w:t>
      </w:r>
      <w:r w:rsidRPr="00A71299">
        <w:rPr>
          <w:rFonts w:ascii="Book Antiqua" w:eastAsia="SimSun" w:hAnsi="Book Antiqua" w:cs="Times New Roman"/>
          <w:kern w:val="2"/>
          <w:sz w:val="24"/>
          <w:szCs w:val="24"/>
          <w:lang w:eastAsia="zh-CN"/>
        </w:rPr>
        <w:t xml:space="preserve">, </w:t>
      </w:r>
      <w:proofErr w:type="spellStart"/>
      <w:r w:rsidRPr="00A71299">
        <w:rPr>
          <w:rFonts w:ascii="Book Antiqua" w:eastAsia="SimSun" w:hAnsi="Book Antiqua" w:cs="Times New Roman"/>
          <w:kern w:val="2"/>
          <w:sz w:val="24"/>
          <w:szCs w:val="24"/>
          <w:lang w:eastAsia="zh-CN"/>
        </w:rPr>
        <w:t>Wenstrup</w:t>
      </w:r>
      <w:proofErr w:type="spellEnd"/>
      <w:r w:rsidRPr="00A71299">
        <w:rPr>
          <w:rFonts w:ascii="Book Antiqua" w:eastAsia="SimSun" w:hAnsi="Book Antiqua" w:cs="Times New Roman"/>
          <w:kern w:val="2"/>
          <w:sz w:val="24"/>
          <w:szCs w:val="24"/>
          <w:lang w:eastAsia="zh-CN"/>
        </w:rPr>
        <w:t xml:space="preserve"> RJ, De </w:t>
      </w:r>
      <w:proofErr w:type="spellStart"/>
      <w:r w:rsidRPr="00A71299">
        <w:rPr>
          <w:rFonts w:ascii="Book Antiqua" w:eastAsia="SimSun" w:hAnsi="Book Antiqua" w:cs="Times New Roman"/>
          <w:kern w:val="2"/>
          <w:sz w:val="24"/>
          <w:szCs w:val="24"/>
          <w:lang w:eastAsia="zh-CN"/>
        </w:rPr>
        <w:t>Paepe</w:t>
      </w:r>
      <w:proofErr w:type="spellEnd"/>
      <w:r w:rsidRPr="00A71299">
        <w:rPr>
          <w:rFonts w:ascii="Book Antiqua" w:eastAsia="SimSun" w:hAnsi="Book Antiqua" w:cs="Times New Roman"/>
          <w:kern w:val="2"/>
          <w:sz w:val="24"/>
          <w:szCs w:val="24"/>
          <w:lang w:eastAsia="zh-CN"/>
        </w:rPr>
        <w:t xml:space="preserve"> A. Clinical and genetic aspects of Ehlers-Danlos syndrome, classic type. </w:t>
      </w:r>
      <w:r w:rsidRPr="00A71299">
        <w:rPr>
          <w:rFonts w:ascii="Book Antiqua" w:eastAsia="SimSun" w:hAnsi="Book Antiqua" w:cs="Times New Roman"/>
          <w:i/>
          <w:kern w:val="2"/>
          <w:sz w:val="24"/>
          <w:szCs w:val="24"/>
          <w:lang w:eastAsia="zh-CN"/>
        </w:rPr>
        <w:t>Genet Med</w:t>
      </w:r>
      <w:r w:rsidRPr="00A71299">
        <w:rPr>
          <w:rFonts w:ascii="Book Antiqua" w:eastAsia="SimSun" w:hAnsi="Book Antiqua" w:cs="Times New Roman"/>
          <w:kern w:val="2"/>
          <w:sz w:val="24"/>
          <w:szCs w:val="24"/>
          <w:lang w:eastAsia="zh-CN"/>
        </w:rPr>
        <w:t xml:space="preserve"> 2010; </w:t>
      </w:r>
      <w:r w:rsidRPr="00A71299">
        <w:rPr>
          <w:rFonts w:ascii="Book Antiqua" w:eastAsia="SimSun" w:hAnsi="Book Antiqua" w:cs="Times New Roman"/>
          <w:b/>
          <w:kern w:val="2"/>
          <w:sz w:val="24"/>
          <w:szCs w:val="24"/>
          <w:lang w:eastAsia="zh-CN"/>
        </w:rPr>
        <w:t>12</w:t>
      </w:r>
      <w:r w:rsidRPr="00A71299">
        <w:rPr>
          <w:rFonts w:ascii="Book Antiqua" w:eastAsia="SimSun" w:hAnsi="Book Antiqua" w:cs="Times New Roman"/>
          <w:kern w:val="2"/>
          <w:sz w:val="24"/>
          <w:szCs w:val="24"/>
          <w:lang w:eastAsia="zh-CN"/>
        </w:rPr>
        <w:t>: 597-605 [PMID: 20847697 DOI: 10.1097/GIM.0b013e3181eed412]</w:t>
      </w:r>
    </w:p>
    <w:p w14:paraId="52798321" w14:textId="77777777" w:rsidR="00796433" w:rsidRPr="00A71299"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A71299">
        <w:rPr>
          <w:rFonts w:ascii="Book Antiqua" w:eastAsia="SimSun" w:hAnsi="Book Antiqua" w:cs="Times New Roman"/>
          <w:kern w:val="2"/>
          <w:sz w:val="24"/>
          <w:szCs w:val="24"/>
          <w:lang w:eastAsia="zh-CN"/>
        </w:rPr>
        <w:t xml:space="preserve">2 </w:t>
      </w:r>
      <w:proofErr w:type="spellStart"/>
      <w:r w:rsidRPr="00A71299">
        <w:rPr>
          <w:rFonts w:ascii="Book Antiqua" w:eastAsia="SimSun" w:hAnsi="Book Antiqua" w:cs="Times New Roman"/>
          <w:b/>
          <w:kern w:val="2"/>
          <w:sz w:val="24"/>
          <w:szCs w:val="24"/>
          <w:lang w:eastAsia="zh-CN"/>
        </w:rPr>
        <w:t>Ritelli</w:t>
      </w:r>
      <w:proofErr w:type="spellEnd"/>
      <w:r w:rsidRPr="00A71299">
        <w:rPr>
          <w:rFonts w:ascii="Book Antiqua" w:eastAsia="SimSun" w:hAnsi="Book Antiqua" w:cs="Times New Roman"/>
          <w:b/>
          <w:kern w:val="2"/>
          <w:sz w:val="24"/>
          <w:szCs w:val="24"/>
          <w:lang w:eastAsia="zh-CN"/>
        </w:rPr>
        <w:t xml:space="preserve"> M</w:t>
      </w:r>
      <w:r w:rsidRPr="00A71299">
        <w:rPr>
          <w:rFonts w:ascii="Book Antiqua" w:eastAsia="SimSun" w:hAnsi="Book Antiqua" w:cs="Times New Roman"/>
          <w:kern w:val="2"/>
          <w:sz w:val="24"/>
          <w:szCs w:val="24"/>
          <w:lang w:eastAsia="zh-CN"/>
        </w:rPr>
        <w:t xml:space="preserve">, </w:t>
      </w:r>
      <w:proofErr w:type="spellStart"/>
      <w:r w:rsidRPr="00A71299">
        <w:rPr>
          <w:rFonts w:ascii="Book Antiqua" w:eastAsia="SimSun" w:hAnsi="Book Antiqua" w:cs="Times New Roman"/>
          <w:kern w:val="2"/>
          <w:sz w:val="24"/>
          <w:szCs w:val="24"/>
          <w:lang w:eastAsia="zh-CN"/>
        </w:rPr>
        <w:t>Dordoni</w:t>
      </w:r>
      <w:proofErr w:type="spellEnd"/>
      <w:r w:rsidRPr="00A71299">
        <w:rPr>
          <w:rFonts w:ascii="Book Antiqua" w:eastAsia="SimSun" w:hAnsi="Book Antiqua" w:cs="Times New Roman"/>
          <w:kern w:val="2"/>
          <w:sz w:val="24"/>
          <w:szCs w:val="24"/>
          <w:lang w:eastAsia="zh-CN"/>
        </w:rPr>
        <w:t xml:space="preserve"> C, </w:t>
      </w:r>
      <w:proofErr w:type="spellStart"/>
      <w:r w:rsidRPr="00A71299">
        <w:rPr>
          <w:rFonts w:ascii="Book Antiqua" w:eastAsia="SimSun" w:hAnsi="Book Antiqua" w:cs="Times New Roman"/>
          <w:kern w:val="2"/>
          <w:sz w:val="24"/>
          <w:szCs w:val="24"/>
          <w:lang w:eastAsia="zh-CN"/>
        </w:rPr>
        <w:t>Venturini</w:t>
      </w:r>
      <w:proofErr w:type="spellEnd"/>
      <w:r w:rsidRPr="00A71299">
        <w:rPr>
          <w:rFonts w:ascii="Book Antiqua" w:eastAsia="SimSun" w:hAnsi="Book Antiqua" w:cs="Times New Roman"/>
          <w:kern w:val="2"/>
          <w:sz w:val="24"/>
          <w:szCs w:val="24"/>
          <w:lang w:eastAsia="zh-CN"/>
        </w:rPr>
        <w:t xml:space="preserve"> M, Chiarelli N, </w:t>
      </w:r>
      <w:proofErr w:type="spellStart"/>
      <w:r w:rsidRPr="00A71299">
        <w:rPr>
          <w:rFonts w:ascii="Book Antiqua" w:eastAsia="SimSun" w:hAnsi="Book Antiqua" w:cs="Times New Roman"/>
          <w:kern w:val="2"/>
          <w:sz w:val="24"/>
          <w:szCs w:val="24"/>
          <w:lang w:eastAsia="zh-CN"/>
        </w:rPr>
        <w:t>Quinzani</w:t>
      </w:r>
      <w:proofErr w:type="spellEnd"/>
      <w:r w:rsidRPr="00A71299">
        <w:rPr>
          <w:rFonts w:ascii="Book Antiqua" w:eastAsia="SimSun" w:hAnsi="Book Antiqua" w:cs="Times New Roman"/>
          <w:kern w:val="2"/>
          <w:sz w:val="24"/>
          <w:szCs w:val="24"/>
          <w:lang w:eastAsia="zh-CN"/>
        </w:rPr>
        <w:t xml:space="preserve"> S, </w:t>
      </w:r>
      <w:proofErr w:type="spellStart"/>
      <w:r w:rsidRPr="00A71299">
        <w:rPr>
          <w:rFonts w:ascii="Book Antiqua" w:eastAsia="SimSun" w:hAnsi="Book Antiqua" w:cs="Times New Roman"/>
          <w:kern w:val="2"/>
          <w:sz w:val="24"/>
          <w:szCs w:val="24"/>
          <w:lang w:eastAsia="zh-CN"/>
        </w:rPr>
        <w:t>Traversa</w:t>
      </w:r>
      <w:proofErr w:type="spellEnd"/>
      <w:r w:rsidRPr="00A71299">
        <w:rPr>
          <w:rFonts w:ascii="Book Antiqua" w:eastAsia="SimSun" w:hAnsi="Book Antiqua" w:cs="Times New Roman"/>
          <w:kern w:val="2"/>
          <w:sz w:val="24"/>
          <w:szCs w:val="24"/>
          <w:lang w:eastAsia="zh-CN"/>
        </w:rPr>
        <w:t xml:space="preserve"> M, </w:t>
      </w:r>
      <w:proofErr w:type="spellStart"/>
      <w:r w:rsidRPr="00A71299">
        <w:rPr>
          <w:rFonts w:ascii="Book Antiqua" w:eastAsia="SimSun" w:hAnsi="Book Antiqua" w:cs="Times New Roman"/>
          <w:kern w:val="2"/>
          <w:sz w:val="24"/>
          <w:szCs w:val="24"/>
          <w:lang w:eastAsia="zh-CN"/>
        </w:rPr>
        <w:t>Zoppi</w:t>
      </w:r>
      <w:proofErr w:type="spellEnd"/>
      <w:r w:rsidRPr="00A71299">
        <w:rPr>
          <w:rFonts w:ascii="Book Antiqua" w:eastAsia="SimSun" w:hAnsi="Book Antiqua" w:cs="Times New Roman"/>
          <w:kern w:val="2"/>
          <w:sz w:val="24"/>
          <w:szCs w:val="24"/>
          <w:lang w:eastAsia="zh-CN"/>
        </w:rPr>
        <w:t xml:space="preserve"> N, </w:t>
      </w:r>
      <w:proofErr w:type="spellStart"/>
      <w:r w:rsidRPr="00A71299">
        <w:rPr>
          <w:rFonts w:ascii="Book Antiqua" w:eastAsia="SimSun" w:hAnsi="Book Antiqua" w:cs="Times New Roman"/>
          <w:kern w:val="2"/>
          <w:sz w:val="24"/>
          <w:szCs w:val="24"/>
          <w:lang w:eastAsia="zh-CN"/>
        </w:rPr>
        <w:t>Vascellaro</w:t>
      </w:r>
      <w:proofErr w:type="spellEnd"/>
      <w:r w:rsidRPr="00A71299">
        <w:rPr>
          <w:rFonts w:ascii="Book Antiqua" w:eastAsia="SimSun" w:hAnsi="Book Antiqua" w:cs="Times New Roman"/>
          <w:kern w:val="2"/>
          <w:sz w:val="24"/>
          <w:szCs w:val="24"/>
          <w:lang w:eastAsia="zh-CN"/>
        </w:rPr>
        <w:t xml:space="preserve"> A, </w:t>
      </w:r>
      <w:proofErr w:type="spellStart"/>
      <w:r w:rsidRPr="00A71299">
        <w:rPr>
          <w:rFonts w:ascii="Book Antiqua" w:eastAsia="SimSun" w:hAnsi="Book Antiqua" w:cs="Times New Roman"/>
          <w:kern w:val="2"/>
          <w:sz w:val="24"/>
          <w:szCs w:val="24"/>
          <w:lang w:eastAsia="zh-CN"/>
        </w:rPr>
        <w:t>Wischmeijer</w:t>
      </w:r>
      <w:proofErr w:type="spellEnd"/>
      <w:r w:rsidRPr="00A71299">
        <w:rPr>
          <w:rFonts w:ascii="Book Antiqua" w:eastAsia="SimSun" w:hAnsi="Book Antiqua" w:cs="Times New Roman"/>
          <w:kern w:val="2"/>
          <w:sz w:val="24"/>
          <w:szCs w:val="24"/>
          <w:lang w:eastAsia="zh-CN"/>
        </w:rPr>
        <w:t xml:space="preserve"> A, </w:t>
      </w:r>
      <w:proofErr w:type="spellStart"/>
      <w:r w:rsidRPr="00A71299">
        <w:rPr>
          <w:rFonts w:ascii="Book Antiqua" w:eastAsia="SimSun" w:hAnsi="Book Antiqua" w:cs="Times New Roman"/>
          <w:kern w:val="2"/>
          <w:sz w:val="24"/>
          <w:szCs w:val="24"/>
          <w:lang w:eastAsia="zh-CN"/>
        </w:rPr>
        <w:t>Manfredini</w:t>
      </w:r>
      <w:proofErr w:type="spellEnd"/>
      <w:r w:rsidRPr="00A71299">
        <w:rPr>
          <w:rFonts w:ascii="Book Antiqua" w:eastAsia="SimSun" w:hAnsi="Book Antiqua" w:cs="Times New Roman"/>
          <w:kern w:val="2"/>
          <w:sz w:val="24"/>
          <w:szCs w:val="24"/>
          <w:lang w:eastAsia="zh-CN"/>
        </w:rPr>
        <w:t xml:space="preserve"> E, </w:t>
      </w:r>
      <w:proofErr w:type="spellStart"/>
      <w:r w:rsidRPr="00A71299">
        <w:rPr>
          <w:rFonts w:ascii="Book Antiqua" w:eastAsia="SimSun" w:hAnsi="Book Antiqua" w:cs="Times New Roman"/>
          <w:kern w:val="2"/>
          <w:sz w:val="24"/>
          <w:szCs w:val="24"/>
          <w:lang w:eastAsia="zh-CN"/>
        </w:rPr>
        <w:t>Garavelli</w:t>
      </w:r>
      <w:proofErr w:type="spellEnd"/>
      <w:r w:rsidRPr="00A71299">
        <w:rPr>
          <w:rFonts w:ascii="Book Antiqua" w:eastAsia="SimSun" w:hAnsi="Book Antiqua" w:cs="Times New Roman"/>
          <w:kern w:val="2"/>
          <w:sz w:val="24"/>
          <w:szCs w:val="24"/>
          <w:lang w:eastAsia="zh-CN"/>
        </w:rPr>
        <w:t xml:space="preserve"> L, </w:t>
      </w:r>
      <w:proofErr w:type="spellStart"/>
      <w:r w:rsidRPr="00A71299">
        <w:rPr>
          <w:rFonts w:ascii="Book Antiqua" w:eastAsia="SimSun" w:hAnsi="Book Antiqua" w:cs="Times New Roman"/>
          <w:kern w:val="2"/>
          <w:sz w:val="24"/>
          <w:szCs w:val="24"/>
          <w:lang w:eastAsia="zh-CN"/>
        </w:rPr>
        <w:t>Calzavara-Pinton</w:t>
      </w:r>
      <w:proofErr w:type="spellEnd"/>
      <w:r w:rsidRPr="00A71299">
        <w:rPr>
          <w:rFonts w:ascii="Book Antiqua" w:eastAsia="SimSun" w:hAnsi="Book Antiqua" w:cs="Times New Roman"/>
          <w:kern w:val="2"/>
          <w:sz w:val="24"/>
          <w:szCs w:val="24"/>
          <w:lang w:eastAsia="zh-CN"/>
        </w:rPr>
        <w:t xml:space="preserve"> P, </w:t>
      </w:r>
      <w:proofErr w:type="spellStart"/>
      <w:r w:rsidRPr="00A71299">
        <w:rPr>
          <w:rFonts w:ascii="Book Antiqua" w:eastAsia="SimSun" w:hAnsi="Book Antiqua" w:cs="Times New Roman"/>
          <w:kern w:val="2"/>
          <w:sz w:val="24"/>
          <w:szCs w:val="24"/>
          <w:lang w:eastAsia="zh-CN"/>
        </w:rPr>
        <w:t>Colombi</w:t>
      </w:r>
      <w:proofErr w:type="spellEnd"/>
      <w:r w:rsidRPr="00A71299">
        <w:rPr>
          <w:rFonts w:ascii="Book Antiqua" w:eastAsia="SimSun" w:hAnsi="Book Antiqua" w:cs="Times New Roman"/>
          <w:kern w:val="2"/>
          <w:sz w:val="24"/>
          <w:szCs w:val="24"/>
          <w:lang w:eastAsia="zh-CN"/>
        </w:rPr>
        <w:t xml:space="preserve"> M. Clinical and molecular characterization of 40 patients with classic Ehlers-Danlos syndrome: identification of 18 COL5A1 and 2 COL5A2 novel mutations. </w:t>
      </w:r>
      <w:proofErr w:type="spellStart"/>
      <w:r w:rsidRPr="00A71299">
        <w:rPr>
          <w:rFonts w:ascii="Book Antiqua" w:eastAsia="SimSun" w:hAnsi="Book Antiqua" w:cs="Times New Roman"/>
          <w:i/>
          <w:kern w:val="2"/>
          <w:sz w:val="24"/>
          <w:szCs w:val="24"/>
          <w:lang w:eastAsia="zh-CN"/>
        </w:rPr>
        <w:t>Orphanet</w:t>
      </w:r>
      <w:proofErr w:type="spellEnd"/>
      <w:r w:rsidRPr="00A71299">
        <w:rPr>
          <w:rFonts w:ascii="Book Antiqua" w:eastAsia="SimSun" w:hAnsi="Book Antiqua" w:cs="Times New Roman"/>
          <w:i/>
          <w:kern w:val="2"/>
          <w:sz w:val="24"/>
          <w:szCs w:val="24"/>
          <w:lang w:eastAsia="zh-CN"/>
        </w:rPr>
        <w:t xml:space="preserve"> J Rare Dis</w:t>
      </w:r>
      <w:r w:rsidRPr="00A71299">
        <w:rPr>
          <w:rFonts w:ascii="Book Antiqua" w:eastAsia="SimSun" w:hAnsi="Book Antiqua" w:cs="Times New Roman"/>
          <w:kern w:val="2"/>
          <w:sz w:val="24"/>
          <w:szCs w:val="24"/>
          <w:lang w:eastAsia="zh-CN"/>
        </w:rPr>
        <w:t xml:space="preserve"> 2013; </w:t>
      </w:r>
      <w:r w:rsidRPr="00A71299">
        <w:rPr>
          <w:rFonts w:ascii="Book Antiqua" w:eastAsia="SimSun" w:hAnsi="Book Antiqua" w:cs="Times New Roman"/>
          <w:b/>
          <w:kern w:val="2"/>
          <w:sz w:val="24"/>
          <w:szCs w:val="24"/>
          <w:lang w:eastAsia="zh-CN"/>
        </w:rPr>
        <w:t>8</w:t>
      </w:r>
      <w:r w:rsidRPr="00A71299">
        <w:rPr>
          <w:rFonts w:ascii="Book Antiqua" w:eastAsia="SimSun" w:hAnsi="Book Antiqua" w:cs="Times New Roman"/>
          <w:kern w:val="2"/>
          <w:sz w:val="24"/>
          <w:szCs w:val="24"/>
          <w:lang w:eastAsia="zh-CN"/>
        </w:rPr>
        <w:t>: 58 [PMID: 23587214 DOI: 10.1186/1750-1172-8-58]</w:t>
      </w:r>
    </w:p>
    <w:p w14:paraId="1AA8660E" w14:textId="77777777" w:rsidR="00796433" w:rsidRPr="005C489B"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5C489B">
        <w:rPr>
          <w:rFonts w:ascii="Book Antiqua" w:eastAsia="SimSun" w:hAnsi="Book Antiqua" w:cs="Times New Roman"/>
          <w:kern w:val="2"/>
          <w:sz w:val="24"/>
          <w:szCs w:val="24"/>
          <w:lang w:eastAsia="zh-CN"/>
        </w:rPr>
        <w:t xml:space="preserve">3 </w:t>
      </w:r>
      <w:r w:rsidRPr="005C489B">
        <w:rPr>
          <w:rFonts w:ascii="Book Antiqua" w:eastAsia="SimSun" w:hAnsi="Book Antiqua" w:cs="Times New Roman"/>
          <w:b/>
          <w:kern w:val="2"/>
          <w:sz w:val="24"/>
          <w:szCs w:val="24"/>
          <w:lang w:eastAsia="zh-CN"/>
        </w:rPr>
        <w:t>Ehlers E</w:t>
      </w:r>
      <w:r w:rsidRPr="005C489B">
        <w:rPr>
          <w:rFonts w:ascii="Book Antiqua" w:eastAsia="SimSun" w:hAnsi="Book Antiqua" w:cs="Times New Roman"/>
          <w:kern w:val="2"/>
          <w:sz w:val="24"/>
          <w:szCs w:val="24"/>
          <w:lang w:eastAsia="zh-CN"/>
        </w:rPr>
        <w:t xml:space="preserve">. Cutis </w:t>
      </w:r>
      <w:proofErr w:type="spellStart"/>
      <w:r w:rsidRPr="005C489B">
        <w:rPr>
          <w:rFonts w:ascii="Book Antiqua" w:eastAsia="SimSun" w:hAnsi="Book Antiqua" w:cs="Times New Roman"/>
          <w:kern w:val="2"/>
          <w:sz w:val="24"/>
          <w:szCs w:val="24"/>
          <w:lang w:eastAsia="zh-CN"/>
        </w:rPr>
        <w:t>Iaxa</w:t>
      </w:r>
      <w:proofErr w:type="spellEnd"/>
      <w:r w:rsidRPr="005C489B">
        <w:rPr>
          <w:rFonts w:ascii="Book Antiqua" w:eastAsia="SimSun" w:hAnsi="Book Antiqua" w:cs="Times New Roman"/>
          <w:kern w:val="2"/>
          <w:sz w:val="24"/>
          <w:szCs w:val="24"/>
          <w:lang w:eastAsia="zh-CN"/>
        </w:rPr>
        <w:t xml:space="preserve">, neigong </w:t>
      </w:r>
      <w:proofErr w:type="spellStart"/>
      <w:r w:rsidRPr="005C489B">
        <w:rPr>
          <w:rFonts w:ascii="Book Antiqua" w:eastAsia="SimSun" w:hAnsi="Book Antiqua" w:cs="Times New Roman"/>
          <w:kern w:val="2"/>
          <w:sz w:val="24"/>
          <w:szCs w:val="24"/>
          <w:lang w:eastAsia="zh-CN"/>
        </w:rPr>
        <w:t>zu</w:t>
      </w:r>
      <w:proofErr w:type="spellEnd"/>
      <w:r w:rsidRPr="005C489B">
        <w:rPr>
          <w:rFonts w:ascii="Book Antiqua" w:eastAsia="SimSun" w:hAnsi="Book Antiqua" w:cs="Times New Roman"/>
          <w:kern w:val="2"/>
          <w:sz w:val="24"/>
          <w:szCs w:val="24"/>
          <w:lang w:eastAsia="zh-CN"/>
        </w:rPr>
        <w:t xml:space="preserve"> </w:t>
      </w:r>
      <w:proofErr w:type="spellStart"/>
      <w:r w:rsidRPr="005C489B">
        <w:rPr>
          <w:rFonts w:ascii="Book Antiqua" w:eastAsia="SimSun" w:hAnsi="Book Antiqua" w:cs="Times New Roman"/>
          <w:kern w:val="2"/>
          <w:sz w:val="24"/>
          <w:szCs w:val="24"/>
          <w:lang w:eastAsia="zh-CN"/>
        </w:rPr>
        <w:t>harmorrhagien</w:t>
      </w:r>
      <w:proofErr w:type="spellEnd"/>
      <w:r w:rsidRPr="005C489B">
        <w:rPr>
          <w:rFonts w:ascii="Book Antiqua" w:eastAsia="SimSun" w:hAnsi="Book Antiqua" w:cs="Times New Roman"/>
          <w:kern w:val="2"/>
          <w:sz w:val="24"/>
          <w:szCs w:val="24"/>
          <w:lang w:eastAsia="zh-CN"/>
        </w:rPr>
        <w:t xml:space="preserve"> in der </w:t>
      </w:r>
      <w:proofErr w:type="spellStart"/>
      <w:r w:rsidRPr="005C489B">
        <w:rPr>
          <w:rFonts w:ascii="Book Antiqua" w:eastAsia="SimSun" w:hAnsi="Book Antiqua" w:cs="Times New Roman"/>
          <w:kern w:val="2"/>
          <w:sz w:val="24"/>
          <w:szCs w:val="24"/>
          <w:lang w:eastAsia="zh-CN"/>
        </w:rPr>
        <w:t>haut</w:t>
      </w:r>
      <w:proofErr w:type="spellEnd"/>
      <w:r w:rsidRPr="005C489B">
        <w:rPr>
          <w:rFonts w:ascii="Book Antiqua" w:eastAsia="SimSun" w:hAnsi="Book Antiqua" w:cs="Times New Roman"/>
          <w:kern w:val="2"/>
          <w:sz w:val="24"/>
          <w:szCs w:val="24"/>
          <w:lang w:eastAsia="zh-CN"/>
        </w:rPr>
        <w:t xml:space="preserve">, </w:t>
      </w:r>
      <w:proofErr w:type="spellStart"/>
      <w:r w:rsidRPr="005C489B">
        <w:rPr>
          <w:rFonts w:ascii="Book Antiqua" w:eastAsia="SimSun" w:hAnsi="Book Antiqua" w:cs="Times New Roman"/>
          <w:kern w:val="2"/>
          <w:sz w:val="24"/>
          <w:szCs w:val="24"/>
          <w:lang w:eastAsia="zh-CN"/>
        </w:rPr>
        <w:t>lockerun</w:t>
      </w:r>
      <w:proofErr w:type="spellEnd"/>
      <w:r w:rsidRPr="005C489B">
        <w:rPr>
          <w:rFonts w:ascii="Book Antiqua" w:eastAsia="SimSun" w:hAnsi="Book Antiqua" w:cs="Times New Roman"/>
          <w:kern w:val="2"/>
          <w:sz w:val="24"/>
          <w:szCs w:val="24"/>
          <w:lang w:eastAsia="zh-CN"/>
        </w:rPr>
        <w:t xml:space="preserve"> </w:t>
      </w:r>
      <w:proofErr w:type="spellStart"/>
      <w:r w:rsidRPr="005C489B">
        <w:rPr>
          <w:rFonts w:ascii="Book Antiqua" w:eastAsia="SimSun" w:hAnsi="Book Antiqua" w:cs="Times New Roman"/>
          <w:kern w:val="2"/>
          <w:sz w:val="24"/>
          <w:szCs w:val="24"/>
          <w:lang w:eastAsia="zh-CN"/>
        </w:rPr>
        <w:t>mehrer</w:t>
      </w:r>
      <w:proofErr w:type="spellEnd"/>
      <w:r w:rsidRPr="005C489B">
        <w:rPr>
          <w:rFonts w:ascii="Book Antiqua" w:eastAsia="SimSun" w:hAnsi="Book Antiqua" w:cs="Times New Roman"/>
          <w:kern w:val="2"/>
          <w:sz w:val="24"/>
          <w:szCs w:val="24"/>
          <w:lang w:eastAsia="zh-CN"/>
        </w:rPr>
        <w:t xml:space="preserve"> </w:t>
      </w:r>
      <w:proofErr w:type="spellStart"/>
      <w:r w:rsidRPr="005C489B">
        <w:rPr>
          <w:rFonts w:ascii="Book Antiqua" w:eastAsia="SimSun" w:hAnsi="Book Antiqua" w:cs="Times New Roman"/>
          <w:kern w:val="2"/>
          <w:sz w:val="24"/>
          <w:szCs w:val="24"/>
          <w:lang w:eastAsia="zh-CN"/>
        </w:rPr>
        <w:t>Artikulationen</w:t>
      </w:r>
      <w:proofErr w:type="spellEnd"/>
      <w:r w:rsidRPr="005C489B">
        <w:rPr>
          <w:rFonts w:ascii="Book Antiqua" w:eastAsia="SimSun" w:hAnsi="Book Antiqua" w:cs="Times New Roman"/>
          <w:kern w:val="2"/>
          <w:sz w:val="24"/>
          <w:szCs w:val="24"/>
          <w:lang w:eastAsia="zh-CN"/>
        </w:rPr>
        <w:t>.</w:t>
      </w:r>
      <w:r w:rsidRPr="005C489B">
        <w:rPr>
          <w:rFonts w:ascii="Book Antiqua" w:eastAsia="SimSun" w:hAnsi="Book Antiqua" w:cs="Times New Roman"/>
          <w:i/>
          <w:kern w:val="2"/>
          <w:sz w:val="24"/>
          <w:szCs w:val="24"/>
          <w:lang w:eastAsia="zh-CN"/>
        </w:rPr>
        <w:t xml:space="preserve"> </w:t>
      </w:r>
      <w:proofErr w:type="spellStart"/>
      <w:r w:rsidRPr="005C489B">
        <w:rPr>
          <w:rFonts w:ascii="Book Antiqua" w:eastAsia="SimSun" w:hAnsi="Book Antiqua" w:cs="Times New Roman"/>
          <w:i/>
          <w:kern w:val="2"/>
          <w:sz w:val="24"/>
          <w:szCs w:val="24"/>
          <w:lang w:eastAsia="zh-CN"/>
        </w:rPr>
        <w:t>Dermat</w:t>
      </w:r>
      <w:proofErr w:type="spellEnd"/>
      <w:r w:rsidRPr="005C489B">
        <w:rPr>
          <w:rFonts w:ascii="Book Antiqua" w:eastAsia="SimSun" w:hAnsi="Book Antiqua" w:cs="Times New Roman"/>
          <w:i/>
          <w:kern w:val="2"/>
          <w:sz w:val="24"/>
          <w:szCs w:val="24"/>
          <w:lang w:eastAsia="zh-CN"/>
        </w:rPr>
        <w:t xml:space="preserve"> </w:t>
      </w:r>
      <w:proofErr w:type="spellStart"/>
      <w:r w:rsidRPr="005C489B">
        <w:rPr>
          <w:rFonts w:ascii="Book Antiqua" w:eastAsia="SimSun" w:hAnsi="Book Antiqua" w:cs="Times New Roman"/>
          <w:i/>
          <w:kern w:val="2"/>
          <w:sz w:val="24"/>
          <w:szCs w:val="24"/>
          <w:lang w:eastAsia="zh-CN"/>
        </w:rPr>
        <w:t>Ztschr</w:t>
      </w:r>
      <w:proofErr w:type="spellEnd"/>
      <w:r w:rsidRPr="005C489B">
        <w:rPr>
          <w:rFonts w:ascii="Book Antiqua" w:eastAsia="SimSun" w:hAnsi="Book Antiqua" w:cs="Times New Roman"/>
          <w:kern w:val="2"/>
          <w:sz w:val="24"/>
          <w:szCs w:val="24"/>
          <w:lang w:eastAsia="zh-CN"/>
        </w:rPr>
        <w:t xml:space="preserve"> 1901; </w:t>
      </w:r>
      <w:r w:rsidRPr="005C489B">
        <w:rPr>
          <w:rFonts w:ascii="Book Antiqua" w:eastAsia="SimSun" w:hAnsi="Book Antiqua" w:cs="Times New Roman"/>
          <w:b/>
          <w:kern w:val="2"/>
          <w:sz w:val="24"/>
          <w:szCs w:val="24"/>
          <w:lang w:eastAsia="zh-CN"/>
        </w:rPr>
        <w:t>8</w:t>
      </w:r>
      <w:r w:rsidRPr="005C489B">
        <w:rPr>
          <w:rFonts w:ascii="Book Antiqua" w:eastAsia="SimSun" w:hAnsi="Book Antiqua" w:cs="Times New Roman"/>
          <w:kern w:val="2"/>
          <w:sz w:val="24"/>
          <w:szCs w:val="24"/>
          <w:lang w:eastAsia="zh-CN"/>
        </w:rPr>
        <w:t>: 173</w:t>
      </w:r>
    </w:p>
    <w:p w14:paraId="495FE221" w14:textId="77777777" w:rsidR="00796433" w:rsidRPr="00A71299"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B14006">
        <w:rPr>
          <w:rFonts w:ascii="Book Antiqua" w:eastAsia="SimSun" w:hAnsi="Book Antiqua" w:cs="Times New Roman"/>
          <w:kern w:val="2"/>
          <w:sz w:val="24"/>
          <w:szCs w:val="24"/>
          <w:highlight w:val="yellow"/>
          <w:lang w:eastAsia="zh-CN"/>
        </w:rPr>
        <w:t xml:space="preserve">4 </w:t>
      </w:r>
      <w:r w:rsidRPr="00B14006">
        <w:rPr>
          <w:rFonts w:ascii="Book Antiqua" w:eastAsia="SimSun" w:hAnsi="Book Antiqua" w:cs="Times New Roman"/>
          <w:b/>
          <w:kern w:val="2"/>
          <w:sz w:val="24"/>
          <w:szCs w:val="24"/>
          <w:highlight w:val="yellow"/>
          <w:lang w:eastAsia="zh-CN"/>
        </w:rPr>
        <w:t>Jones KL</w:t>
      </w:r>
      <w:r w:rsidRPr="00B14006">
        <w:rPr>
          <w:rFonts w:ascii="Book Antiqua" w:eastAsia="SimSun" w:hAnsi="Book Antiqua" w:cs="Times New Roman"/>
          <w:kern w:val="2"/>
          <w:sz w:val="24"/>
          <w:szCs w:val="24"/>
          <w:highlight w:val="yellow"/>
          <w:lang w:eastAsia="zh-CN"/>
        </w:rPr>
        <w:t>, Jones MC, del Campo M. Smith’s Recognizable Patterns of Human Malformation. 7th ed. Philadelphia, PA: Elsevier Saunders; 2013</w:t>
      </w:r>
    </w:p>
    <w:p w14:paraId="7E72EAEB" w14:textId="77777777" w:rsidR="00796433" w:rsidRPr="00A71299"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A71299">
        <w:rPr>
          <w:rFonts w:ascii="Book Antiqua" w:eastAsia="SimSun" w:hAnsi="Book Antiqua" w:cs="Times New Roman"/>
          <w:kern w:val="2"/>
          <w:sz w:val="24"/>
          <w:szCs w:val="24"/>
          <w:lang w:eastAsia="zh-CN"/>
        </w:rPr>
        <w:t xml:space="preserve">5 </w:t>
      </w:r>
      <w:r w:rsidRPr="00A71299">
        <w:rPr>
          <w:rFonts w:ascii="Book Antiqua" w:eastAsia="SimSun" w:hAnsi="Book Antiqua" w:cs="Times New Roman"/>
          <w:b/>
          <w:kern w:val="2"/>
          <w:sz w:val="24"/>
          <w:szCs w:val="24"/>
          <w:lang w:eastAsia="zh-CN"/>
        </w:rPr>
        <w:t>Kaufman CS</w:t>
      </w:r>
      <w:r w:rsidRPr="00A71299">
        <w:rPr>
          <w:rFonts w:ascii="Book Antiqua" w:eastAsia="SimSun" w:hAnsi="Book Antiqua" w:cs="Times New Roman"/>
          <w:kern w:val="2"/>
          <w:sz w:val="24"/>
          <w:szCs w:val="24"/>
          <w:lang w:eastAsia="zh-CN"/>
        </w:rPr>
        <w:t xml:space="preserve">, Butler MG. Mutation in </w:t>
      </w:r>
      <w:r w:rsidRPr="00A71299">
        <w:rPr>
          <w:rFonts w:ascii="Book Antiqua" w:eastAsia="SimSun" w:hAnsi="Book Antiqua" w:cs="Times New Roman"/>
          <w:i/>
          <w:kern w:val="2"/>
          <w:sz w:val="24"/>
          <w:szCs w:val="24"/>
          <w:lang w:eastAsia="zh-CN"/>
        </w:rPr>
        <w:t>TNXB</w:t>
      </w:r>
      <w:r w:rsidRPr="00A71299">
        <w:rPr>
          <w:rFonts w:ascii="Book Antiqua" w:eastAsia="SimSun" w:hAnsi="Book Antiqua" w:cs="Times New Roman"/>
          <w:kern w:val="2"/>
          <w:sz w:val="24"/>
          <w:szCs w:val="24"/>
          <w:lang w:eastAsia="zh-CN"/>
        </w:rPr>
        <w:t xml:space="preserve"> gene causes moderate to severe Ehlers-Danlos syndrome. </w:t>
      </w:r>
      <w:r w:rsidRPr="00A71299">
        <w:rPr>
          <w:rFonts w:ascii="Book Antiqua" w:eastAsia="SimSun" w:hAnsi="Book Antiqua" w:cs="Times New Roman"/>
          <w:i/>
          <w:kern w:val="2"/>
          <w:sz w:val="24"/>
          <w:szCs w:val="24"/>
          <w:lang w:eastAsia="zh-CN"/>
        </w:rPr>
        <w:t>World J Med Genet</w:t>
      </w:r>
      <w:r w:rsidRPr="00A71299">
        <w:rPr>
          <w:rFonts w:ascii="Book Antiqua" w:eastAsia="SimSun" w:hAnsi="Book Antiqua" w:cs="Times New Roman"/>
          <w:kern w:val="2"/>
          <w:sz w:val="24"/>
          <w:szCs w:val="24"/>
          <w:lang w:eastAsia="zh-CN"/>
        </w:rPr>
        <w:t xml:space="preserve"> 2016; </w:t>
      </w:r>
      <w:r w:rsidRPr="00A71299">
        <w:rPr>
          <w:rFonts w:ascii="Book Antiqua" w:eastAsia="SimSun" w:hAnsi="Book Antiqua" w:cs="Times New Roman"/>
          <w:b/>
          <w:kern w:val="2"/>
          <w:sz w:val="24"/>
          <w:szCs w:val="24"/>
          <w:lang w:eastAsia="zh-CN"/>
        </w:rPr>
        <w:t>6</w:t>
      </w:r>
      <w:r w:rsidRPr="00A71299">
        <w:rPr>
          <w:rFonts w:ascii="Book Antiqua" w:eastAsia="SimSun" w:hAnsi="Book Antiqua" w:cs="Times New Roman"/>
          <w:kern w:val="2"/>
          <w:sz w:val="24"/>
          <w:szCs w:val="24"/>
          <w:lang w:eastAsia="zh-CN"/>
        </w:rPr>
        <w:t>: 17-21 [PMID: 28344932 DOI: 10.5496/wjmg.v6.i2.17]</w:t>
      </w:r>
    </w:p>
    <w:p w14:paraId="19AB3EE5" w14:textId="77777777" w:rsidR="00796433" w:rsidRPr="00A71299"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A71299">
        <w:rPr>
          <w:rFonts w:ascii="Book Antiqua" w:eastAsia="SimSun" w:hAnsi="Book Antiqua" w:cs="Times New Roman"/>
          <w:kern w:val="2"/>
          <w:sz w:val="24"/>
          <w:szCs w:val="24"/>
          <w:lang w:eastAsia="zh-CN"/>
        </w:rPr>
        <w:t xml:space="preserve">6 </w:t>
      </w:r>
      <w:proofErr w:type="spellStart"/>
      <w:r w:rsidRPr="00A71299">
        <w:rPr>
          <w:rFonts w:ascii="Book Antiqua" w:eastAsia="SimSun" w:hAnsi="Book Antiqua" w:cs="Times New Roman"/>
          <w:b/>
          <w:kern w:val="2"/>
          <w:sz w:val="24"/>
          <w:szCs w:val="24"/>
          <w:lang w:eastAsia="zh-CN"/>
        </w:rPr>
        <w:t>Malfait</w:t>
      </w:r>
      <w:proofErr w:type="spellEnd"/>
      <w:r w:rsidRPr="00A71299">
        <w:rPr>
          <w:rFonts w:ascii="Book Antiqua" w:eastAsia="SimSun" w:hAnsi="Book Antiqua" w:cs="Times New Roman"/>
          <w:b/>
          <w:kern w:val="2"/>
          <w:sz w:val="24"/>
          <w:szCs w:val="24"/>
          <w:lang w:eastAsia="zh-CN"/>
        </w:rPr>
        <w:t xml:space="preserve"> F</w:t>
      </w:r>
      <w:r w:rsidRPr="00A71299">
        <w:rPr>
          <w:rFonts w:ascii="Book Antiqua" w:eastAsia="SimSun" w:hAnsi="Book Antiqua" w:cs="Times New Roman"/>
          <w:kern w:val="2"/>
          <w:sz w:val="24"/>
          <w:szCs w:val="24"/>
          <w:lang w:eastAsia="zh-CN"/>
        </w:rPr>
        <w:t xml:space="preserve">, </w:t>
      </w:r>
      <w:proofErr w:type="spellStart"/>
      <w:r w:rsidRPr="00A71299">
        <w:rPr>
          <w:rFonts w:ascii="Book Antiqua" w:eastAsia="SimSun" w:hAnsi="Book Antiqua" w:cs="Times New Roman"/>
          <w:kern w:val="2"/>
          <w:sz w:val="24"/>
          <w:szCs w:val="24"/>
          <w:lang w:eastAsia="zh-CN"/>
        </w:rPr>
        <w:t>Francomano</w:t>
      </w:r>
      <w:proofErr w:type="spellEnd"/>
      <w:r w:rsidRPr="00A71299">
        <w:rPr>
          <w:rFonts w:ascii="Book Antiqua" w:eastAsia="SimSun" w:hAnsi="Book Antiqua" w:cs="Times New Roman"/>
          <w:kern w:val="2"/>
          <w:sz w:val="24"/>
          <w:szCs w:val="24"/>
          <w:lang w:eastAsia="zh-CN"/>
        </w:rPr>
        <w:t xml:space="preserve"> C, Byers P, Belmont J, Berglund B, Black J, Bloom L, Bowen JM, Brady AF, Burrows NP, </w:t>
      </w:r>
      <w:proofErr w:type="spellStart"/>
      <w:r w:rsidRPr="00A71299">
        <w:rPr>
          <w:rFonts w:ascii="Book Antiqua" w:eastAsia="SimSun" w:hAnsi="Book Antiqua" w:cs="Times New Roman"/>
          <w:kern w:val="2"/>
          <w:sz w:val="24"/>
          <w:szCs w:val="24"/>
          <w:lang w:eastAsia="zh-CN"/>
        </w:rPr>
        <w:t>Castori</w:t>
      </w:r>
      <w:proofErr w:type="spellEnd"/>
      <w:r w:rsidRPr="00A71299">
        <w:rPr>
          <w:rFonts w:ascii="Book Antiqua" w:eastAsia="SimSun" w:hAnsi="Book Antiqua" w:cs="Times New Roman"/>
          <w:kern w:val="2"/>
          <w:sz w:val="24"/>
          <w:szCs w:val="24"/>
          <w:lang w:eastAsia="zh-CN"/>
        </w:rPr>
        <w:t xml:space="preserve"> M, Cohen H, </w:t>
      </w:r>
      <w:proofErr w:type="spellStart"/>
      <w:r w:rsidRPr="00A71299">
        <w:rPr>
          <w:rFonts w:ascii="Book Antiqua" w:eastAsia="SimSun" w:hAnsi="Book Antiqua" w:cs="Times New Roman"/>
          <w:kern w:val="2"/>
          <w:sz w:val="24"/>
          <w:szCs w:val="24"/>
          <w:lang w:eastAsia="zh-CN"/>
        </w:rPr>
        <w:t>Colombi</w:t>
      </w:r>
      <w:proofErr w:type="spellEnd"/>
      <w:r w:rsidRPr="00A71299">
        <w:rPr>
          <w:rFonts w:ascii="Book Antiqua" w:eastAsia="SimSun" w:hAnsi="Book Antiqua" w:cs="Times New Roman"/>
          <w:kern w:val="2"/>
          <w:sz w:val="24"/>
          <w:szCs w:val="24"/>
          <w:lang w:eastAsia="zh-CN"/>
        </w:rPr>
        <w:t xml:space="preserve"> M, </w:t>
      </w:r>
      <w:proofErr w:type="spellStart"/>
      <w:r w:rsidRPr="00A71299">
        <w:rPr>
          <w:rFonts w:ascii="Book Antiqua" w:eastAsia="SimSun" w:hAnsi="Book Antiqua" w:cs="Times New Roman"/>
          <w:kern w:val="2"/>
          <w:sz w:val="24"/>
          <w:szCs w:val="24"/>
          <w:lang w:eastAsia="zh-CN"/>
        </w:rPr>
        <w:t>Demirdas</w:t>
      </w:r>
      <w:proofErr w:type="spellEnd"/>
      <w:r w:rsidRPr="00A71299">
        <w:rPr>
          <w:rFonts w:ascii="Book Antiqua" w:eastAsia="SimSun" w:hAnsi="Book Antiqua" w:cs="Times New Roman"/>
          <w:kern w:val="2"/>
          <w:sz w:val="24"/>
          <w:szCs w:val="24"/>
          <w:lang w:eastAsia="zh-CN"/>
        </w:rPr>
        <w:t xml:space="preserve"> S, De Backer J, De </w:t>
      </w:r>
      <w:proofErr w:type="spellStart"/>
      <w:r w:rsidRPr="00A71299">
        <w:rPr>
          <w:rFonts w:ascii="Book Antiqua" w:eastAsia="SimSun" w:hAnsi="Book Antiqua" w:cs="Times New Roman"/>
          <w:kern w:val="2"/>
          <w:sz w:val="24"/>
          <w:szCs w:val="24"/>
          <w:lang w:eastAsia="zh-CN"/>
        </w:rPr>
        <w:t>Paepe</w:t>
      </w:r>
      <w:proofErr w:type="spellEnd"/>
      <w:r w:rsidRPr="00A71299">
        <w:rPr>
          <w:rFonts w:ascii="Book Antiqua" w:eastAsia="SimSun" w:hAnsi="Book Antiqua" w:cs="Times New Roman"/>
          <w:kern w:val="2"/>
          <w:sz w:val="24"/>
          <w:szCs w:val="24"/>
          <w:lang w:eastAsia="zh-CN"/>
        </w:rPr>
        <w:t xml:space="preserve"> A, </w:t>
      </w:r>
      <w:proofErr w:type="spellStart"/>
      <w:r w:rsidRPr="00A71299">
        <w:rPr>
          <w:rFonts w:ascii="Book Antiqua" w:eastAsia="SimSun" w:hAnsi="Book Antiqua" w:cs="Times New Roman"/>
          <w:kern w:val="2"/>
          <w:sz w:val="24"/>
          <w:szCs w:val="24"/>
          <w:lang w:eastAsia="zh-CN"/>
        </w:rPr>
        <w:t>Fournel-Gigleux</w:t>
      </w:r>
      <w:proofErr w:type="spellEnd"/>
      <w:r w:rsidRPr="00A71299">
        <w:rPr>
          <w:rFonts w:ascii="Book Antiqua" w:eastAsia="SimSun" w:hAnsi="Book Antiqua" w:cs="Times New Roman"/>
          <w:kern w:val="2"/>
          <w:sz w:val="24"/>
          <w:szCs w:val="24"/>
          <w:lang w:eastAsia="zh-CN"/>
        </w:rPr>
        <w:t xml:space="preserve"> S, Frank M, </w:t>
      </w:r>
      <w:proofErr w:type="spellStart"/>
      <w:r w:rsidRPr="00A71299">
        <w:rPr>
          <w:rFonts w:ascii="Book Antiqua" w:eastAsia="SimSun" w:hAnsi="Book Antiqua" w:cs="Times New Roman"/>
          <w:kern w:val="2"/>
          <w:sz w:val="24"/>
          <w:szCs w:val="24"/>
          <w:lang w:eastAsia="zh-CN"/>
        </w:rPr>
        <w:t>Ghali</w:t>
      </w:r>
      <w:proofErr w:type="spellEnd"/>
      <w:r w:rsidRPr="00A71299">
        <w:rPr>
          <w:rFonts w:ascii="Book Antiqua" w:eastAsia="SimSun" w:hAnsi="Book Antiqua" w:cs="Times New Roman"/>
          <w:kern w:val="2"/>
          <w:sz w:val="24"/>
          <w:szCs w:val="24"/>
          <w:lang w:eastAsia="zh-CN"/>
        </w:rPr>
        <w:t xml:space="preserve"> N, Giunta C, Grahame R, Hakim A, </w:t>
      </w:r>
      <w:proofErr w:type="spellStart"/>
      <w:r w:rsidRPr="00A71299">
        <w:rPr>
          <w:rFonts w:ascii="Book Antiqua" w:eastAsia="SimSun" w:hAnsi="Book Antiqua" w:cs="Times New Roman"/>
          <w:kern w:val="2"/>
          <w:sz w:val="24"/>
          <w:szCs w:val="24"/>
          <w:lang w:eastAsia="zh-CN"/>
        </w:rPr>
        <w:t>Jeunemaitre</w:t>
      </w:r>
      <w:proofErr w:type="spellEnd"/>
      <w:r w:rsidRPr="00A71299">
        <w:rPr>
          <w:rFonts w:ascii="Book Antiqua" w:eastAsia="SimSun" w:hAnsi="Book Antiqua" w:cs="Times New Roman"/>
          <w:kern w:val="2"/>
          <w:sz w:val="24"/>
          <w:szCs w:val="24"/>
          <w:lang w:eastAsia="zh-CN"/>
        </w:rPr>
        <w:t xml:space="preserve"> X, Johnson D, </w:t>
      </w:r>
      <w:proofErr w:type="spellStart"/>
      <w:r w:rsidRPr="00A71299">
        <w:rPr>
          <w:rFonts w:ascii="Book Antiqua" w:eastAsia="SimSun" w:hAnsi="Book Antiqua" w:cs="Times New Roman"/>
          <w:kern w:val="2"/>
          <w:sz w:val="24"/>
          <w:szCs w:val="24"/>
          <w:lang w:eastAsia="zh-CN"/>
        </w:rPr>
        <w:t>Juul</w:t>
      </w:r>
      <w:proofErr w:type="spellEnd"/>
      <w:r w:rsidRPr="00A71299">
        <w:rPr>
          <w:rFonts w:ascii="Book Antiqua" w:eastAsia="SimSun" w:hAnsi="Book Antiqua" w:cs="Times New Roman"/>
          <w:kern w:val="2"/>
          <w:sz w:val="24"/>
          <w:szCs w:val="24"/>
          <w:lang w:eastAsia="zh-CN"/>
        </w:rPr>
        <w:t xml:space="preserve">-Kristensen B, </w:t>
      </w:r>
      <w:proofErr w:type="spellStart"/>
      <w:r w:rsidRPr="00A71299">
        <w:rPr>
          <w:rFonts w:ascii="Book Antiqua" w:eastAsia="SimSun" w:hAnsi="Book Antiqua" w:cs="Times New Roman"/>
          <w:kern w:val="2"/>
          <w:sz w:val="24"/>
          <w:szCs w:val="24"/>
          <w:lang w:eastAsia="zh-CN"/>
        </w:rPr>
        <w:t>Kapferer-</w:t>
      </w:r>
      <w:r w:rsidRPr="00A71299">
        <w:rPr>
          <w:rFonts w:ascii="Book Antiqua" w:eastAsia="SimSun" w:hAnsi="Book Antiqua" w:cs="Times New Roman"/>
          <w:kern w:val="2"/>
          <w:sz w:val="24"/>
          <w:szCs w:val="24"/>
          <w:lang w:eastAsia="zh-CN"/>
        </w:rPr>
        <w:lastRenderedPageBreak/>
        <w:t>Seebacher</w:t>
      </w:r>
      <w:proofErr w:type="spellEnd"/>
      <w:r w:rsidRPr="00A71299">
        <w:rPr>
          <w:rFonts w:ascii="Book Antiqua" w:eastAsia="SimSun" w:hAnsi="Book Antiqua" w:cs="Times New Roman"/>
          <w:kern w:val="2"/>
          <w:sz w:val="24"/>
          <w:szCs w:val="24"/>
          <w:lang w:eastAsia="zh-CN"/>
        </w:rPr>
        <w:t xml:space="preserve"> I, </w:t>
      </w:r>
      <w:proofErr w:type="spellStart"/>
      <w:r w:rsidRPr="00A71299">
        <w:rPr>
          <w:rFonts w:ascii="Book Antiqua" w:eastAsia="SimSun" w:hAnsi="Book Antiqua" w:cs="Times New Roman"/>
          <w:kern w:val="2"/>
          <w:sz w:val="24"/>
          <w:szCs w:val="24"/>
          <w:lang w:eastAsia="zh-CN"/>
        </w:rPr>
        <w:t>Kazkaz</w:t>
      </w:r>
      <w:proofErr w:type="spellEnd"/>
      <w:r w:rsidRPr="00A71299">
        <w:rPr>
          <w:rFonts w:ascii="Book Antiqua" w:eastAsia="SimSun" w:hAnsi="Book Antiqua" w:cs="Times New Roman"/>
          <w:kern w:val="2"/>
          <w:sz w:val="24"/>
          <w:szCs w:val="24"/>
          <w:lang w:eastAsia="zh-CN"/>
        </w:rPr>
        <w:t xml:space="preserve"> H, Kosho T, Lavallee ME, Levy H, Mendoza-</w:t>
      </w:r>
      <w:proofErr w:type="spellStart"/>
      <w:r w:rsidRPr="00A71299">
        <w:rPr>
          <w:rFonts w:ascii="Book Antiqua" w:eastAsia="SimSun" w:hAnsi="Book Antiqua" w:cs="Times New Roman"/>
          <w:kern w:val="2"/>
          <w:sz w:val="24"/>
          <w:szCs w:val="24"/>
          <w:lang w:eastAsia="zh-CN"/>
        </w:rPr>
        <w:t>Londono</w:t>
      </w:r>
      <w:proofErr w:type="spellEnd"/>
      <w:r w:rsidRPr="00A71299">
        <w:rPr>
          <w:rFonts w:ascii="Book Antiqua" w:eastAsia="SimSun" w:hAnsi="Book Antiqua" w:cs="Times New Roman"/>
          <w:kern w:val="2"/>
          <w:sz w:val="24"/>
          <w:szCs w:val="24"/>
          <w:lang w:eastAsia="zh-CN"/>
        </w:rPr>
        <w:t xml:space="preserve"> R, Pepin M, Pope FM, </w:t>
      </w:r>
      <w:proofErr w:type="spellStart"/>
      <w:r w:rsidRPr="00A71299">
        <w:rPr>
          <w:rFonts w:ascii="Book Antiqua" w:eastAsia="SimSun" w:hAnsi="Book Antiqua" w:cs="Times New Roman"/>
          <w:kern w:val="2"/>
          <w:sz w:val="24"/>
          <w:szCs w:val="24"/>
          <w:lang w:eastAsia="zh-CN"/>
        </w:rPr>
        <w:t>Reinstein</w:t>
      </w:r>
      <w:proofErr w:type="spellEnd"/>
      <w:r w:rsidRPr="00A71299">
        <w:rPr>
          <w:rFonts w:ascii="Book Antiqua" w:eastAsia="SimSun" w:hAnsi="Book Antiqua" w:cs="Times New Roman"/>
          <w:kern w:val="2"/>
          <w:sz w:val="24"/>
          <w:szCs w:val="24"/>
          <w:lang w:eastAsia="zh-CN"/>
        </w:rPr>
        <w:t xml:space="preserve"> E, Robert L, </w:t>
      </w:r>
      <w:proofErr w:type="spellStart"/>
      <w:r w:rsidRPr="00A71299">
        <w:rPr>
          <w:rFonts w:ascii="Book Antiqua" w:eastAsia="SimSun" w:hAnsi="Book Antiqua" w:cs="Times New Roman"/>
          <w:kern w:val="2"/>
          <w:sz w:val="24"/>
          <w:szCs w:val="24"/>
          <w:lang w:eastAsia="zh-CN"/>
        </w:rPr>
        <w:t>Rohrbach</w:t>
      </w:r>
      <w:proofErr w:type="spellEnd"/>
      <w:r w:rsidRPr="00A71299">
        <w:rPr>
          <w:rFonts w:ascii="Book Antiqua" w:eastAsia="SimSun" w:hAnsi="Book Antiqua" w:cs="Times New Roman"/>
          <w:kern w:val="2"/>
          <w:sz w:val="24"/>
          <w:szCs w:val="24"/>
          <w:lang w:eastAsia="zh-CN"/>
        </w:rPr>
        <w:t xml:space="preserve"> M, Sanders L, </w:t>
      </w:r>
      <w:proofErr w:type="spellStart"/>
      <w:r w:rsidRPr="00A71299">
        <w:rPr>
          <w:rFonts w:ascii="Book Antiqua" w:eastAsia="SimSun" w:hAnsi="Book Antiqua" w:cs="Times New Roman"/>
          <w:kern w:val="2"/>
          <w:sz w:val="24"/>
          <w:szCs w:val="24"/>
          <w:lang w:eastAsia="zh-CN"/>
        </w:rPr>
        <w:t>Sobey</w:t>
      </w:r>
      <w:proofErr w:type="spellEnd"/>
      <w:r w:rsidRPr="00A71299">
        <w:rPr>
          <w:rFonts w:ascii="Book Antiqua" w:eastAsia="SimSun" w:hAnsi="Book Antiqua" w:cs="Times New Roman"/>
          <w:kern w:val="2"/>
          <w:sz w:val="24"/>
          <w:szCs w:val="24"/>
          <w:lang w:eastAsia="zh-CN"/>
        </w:rPr>
        <w:t xml:space="preserve"> GJ, Van Damme T, </w:t>
      </w:r>
      <w:proofErr w:type="spellStart"/>
      <w:r w:rsidRPr="00A71299">
        <w:rPr>
          <w:rFonts w:ascii="Book Antiqua" w:eastAsia="SimSun" w:hAnsi="Book Antiqua" w:cs="Times New Roman"/>
          <w:kern w:val="2"/>
          <w:sz w:val="24"/>
          <w:szCs w:val="24"/>
          <w:lang w:eastAsia="zh-CN"/>
        </w:rPr>
        <w:t>Vandersteen</w:t>
      </w:r>
      <w:proofErr w:type="spellEnd"/>
      <w:r w:rsidRPr="00A71299">
        <w:rPr>
          <w:rFonts w:ascii="Book Antiqua" w:eastAsia="SimSun" w:hAnsi="Book Antiqua" w:cs="Times New Roman"/>
          <w:kern w:val="2"/>
          <w:sz w:val="24"/>
          <w:szCs w:val="24"/>
          <w:lang w:eastAsia="zh-CN"/>
        </w:rPr>
        <w:t xml:space="preserve"> A, van </w:t>
      </w:r>
      <w:proofErr w:type="spellStart"/>
      <w:r w:rsidRPr="00A71299">
        <w:rPr>
          <w:rFonts w:ascii="Book Antiqua" w:eastAsia="SimSun" w:hAnsi="Book Antiqua" w:cs="Times New Roman"/>
          <w:kern w:val="2"/>
          <w:sz w:val="24"/>
          <w:szCs w:val="24"/>
          <w:lang w:eastAsia="zh-CN"/>
        </w:rPr>
        <w:t>Mourik</w:t>
      </w:r>
      <w:proofErr w:type="spellEnd"/>
      <w:r w:rsidRPr="00A71299">
        <w:rPr>
          <w:rFonts w:ascii="Book Antiqua" w:eastAsia="SimSun" w:hAnsi="Book Antiqua" w:cs="Times New Roman"/>
          <w:kern w:val="2"/>
          <w:sz w:val="24"/>
          <w:szCs w:val="24"/>
          <w:lang w:eastAsia="zh-CN"/>
        </w:rPr>
        <w:t xml:space="preserve"> C, </w:t>
      </w:r>
      <w:proofErr w:type="spellStart"/>
      <w:r w:rsidRPr="00A71299">
        <w:rPr>
          <w:rFonts w:ascii="Book Antiqua" w:eastAsia="SimSun" w:hAnsi="Book Antiqua" w:cs="Times New Roman"/>
          <w:kern w:val="2"/>
          <w:sz w:val="24"/>
          <w:szCs w:val="24"/>
          <w:lang w:eastAsia="zh-CN"/>
        </w:rPr>
        <w:t>Voermans</w:t>
      </w:r>
      <w:proofErr w:type="spellEnd"/>
      <w:r w:rsidRPr="00A71299">
        <w:rPr>
          <w:rFonts w:ascii="Book Antiqua" w:eastAsia="SimSun" w:hAnsi="Book Antiqua" w:cs="Times New Roman"/>
          <w:kern w:val="2"/>
          <w:sz w:val="24"/>
          <w:szCs w:val="24"/>
          <w:lang w:eastAsia="zh-CN"/>
        </w:rPr>
        <w:t xml:space="preserve"> N, Wheeldon N, </w:t>
      </w:r>
      <w:proofErr w:type="spellStart"/>
      <w:r w:rsidRPr="00A71299">
        <w:rPr>
          <w:rFonts w:ascii="Book Antiqua" w:eastAsia="SimSun" w:hAnsi="Book Antiqua" w:cs="Times New Roman"/>
          <w:kern w:val="2"/>
          <w:sz w:val="24"/>
          <w:szCs w:val="24"/>
          <w:lang w:eastAsia="zh-CN"/>
        </w:rPr>
        <w:t>Zschocke</w:t>
      </w:r>
      <w:proofErr w:type="spellEnd"/>
      <w:r w:rsidRPr="00A71299">
        <w:rPr>
          <w:rFonts w:ascii="Book Antiqua" w:eastAsia="SimSun" w:hAnsi="Book Antiqua" w:cs="Times New Roman"/>
          <w:kern w:val="2"/>
          <w:sz w:val="24"/>
          <w:szCs w:val="24"/>
          <w:lang w:eastAsia="zh-CN"/>
        </w:rPr>
        <w:t xml:space="preserve"> J, Tinkle B. The 2017 international classification of the Ehlers-Danlos syndromes. </w:t>
      </w:r>
      <w:r w:rsidRPr="00A71299">
        <w:rPr>
          <w:rFonts w:ascii="Book Antiqua" w:eastAsia="SimSun" w:hAnsi="Book Antiqua" w:cs="Times New Roman"/>
          <w:i/>
          <w:kern w:val="2"/>
          <w:sz w:val="24"/>
          <w:szCs w:val="24"/>
          <w:lang w:eastAsia="zh-CN"/>
        </w:rPr>
        <w:t xml:space="preserve">Am J Med Genet C </w:t>
      </w:r>
      <w:proofErr w:type="spellStart"/>
      <w:r w:rsidRPr="00A71299">
        <w:rPr>
          <w:rFonts w:ascii="Book Antiqua" w:eastAsia="SimSun" w:hAnsi="Book Antiqua" w:cs="Times New Roman"/>
          <w:i/>
          <w:kern w:val="2"/>
          <w:sz w:val="24"/>
          <w:szCs w:val="24"/>
          <w:lang w:eastAsia="zh-CN"/>
        </w:rPr>
        <w:t>Semin</w:t>
      </w:r>
      <w:proofErr w:type="spellEnd"/>
      <w:r w:rsidRPr="00A71299">
        <w:rPr>
          <w:rFonts w:ascii="Book Antiqua" w:eastAsia="SimSun" w:hAnsi="Book Antiqua" w:cs="Times New Roman"/>
          <w:i/>
          <w:kern w:val="2"/>
          <w:sz w:val="24"/>
          <w:szCs w:val="24"/>
          <w:lang w:eastAsia="zh-CN"/>
        </w:rPr>
        <w:t xml:space="preserve"> Med Genet</w:t>
      </w:r>
      <w:r w:rsidRPr="00A71299">
        <w:rPr>
          <w:rFonts w:ascii="Book Antiqua" w:eastAsia="SimSun" w:hAnsi="Book Antiqua" w:cs="Times New Roman"/>
          <w:kern w:val="2"/>
          <w:sz w:val="24"/>
          <w:szCs w:val="24"/>
          <w:lang w:eastAsia="zh-CN"/>
        </w:rPr>
        <w:t xml:space="preserve"> 2017; </w:t>
      </w:r>
      <w:r w:rsidRPr="00A71299">
        <w:rPr>
          <w:rFonts w:ascii="Book Antiqua" w:eastAsia="SimSun" w:hAnsi="Book Antiqua" w:cs="Times New Roman"/>
          <w:b/>
          <w:kern w:val="2"/>
          <w:sz w:val="24"/>
          <w:szCs w:val="24"/>
          <w:lang w:eastAsia="zh-CN"/>
        </w:rPr>
        <w:t>175</w:t>
      </w:r>
      <w:r w:rsidRPr="00A71299">
        <w:rPr>
          <w:rFonts w:ascii="Book Antiqua" w:eastAsia="SimSun" w:hAnsi="Book Antiqua" w:cs="Times New Roman"/>
          <w:kern w:val="2"/>
          <w:sz w:val="24"/>
          <w:szCs w:val="24"/>
          <w:lang w:eastAsia="zh-CN"/>
        </w:rPr>
        <w:t>: 8-26 [PMID: 28306229 DOI: 10.1002/ajmg.c.31552]</w:t>
      </w:r>
    </w:p>
    <w:p w14:paraId="5998A50A" w14:textId="77777777" w:rsidR="00796433" w:rsidRPr="00A71299"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A71299">
        <w:rPr>
          <w:rFonts w:ascii="Book Antiqua" w:eastAsia="SimSun" w:hAnsi="Book Antiqua" w:cs="Times New Roman"/>
          <w:kern w:val="2"/>
          <w:sz w:val="24"/>
          <w:szCs w:val="24"/>
          <w:lang w:eastAsia="zh-CN"/>
        </w:rPr>
        <w:t xml:space="preserve">7 </w:t>
      </w:r>
      <w:r w:rsidRPr="00A71299">
        <w:rPr>
          <w:rFonts w:ascii="Book Antiqua" w:eastAsia="SimSun" w:hAnsi="Book Antiqua" w:cs="Times New Roman"/>
          <w:b/>
          <w:kern w:val="2"/>
          <w:sz w:val="24"/>
          <w:szCs w:val="24"/>
          <w:lang w:eastAsia="zh-CN"/>
        </w:rPr>
        <w:t>Keating BJ</w:t>
      </w:r>
      <w:r w:rsidRPr="00A71299">
        <w:rPr>
          <w:rFonts w:ascii="Book Antiqua" w:eastAsia="SimSun" w:hAnsi="Book Antiqua" w:cs="Times New Roman"/>
          <w:kern w:val="2"/>
          <w:sz w:val="24"/>
          <w:szCs w:val="24"/>
          <w:lang w:eastAsia="zh-CN"/>
        </w:rPr>
        <w:t xml:space="preserve">, Pereira AC, Snyder M, </w:t>
      </w:r>
      <w:proofErr w:type="spellStart"/>
      <w:r w:rsidRPr="00A71299">
        <w:rPr>
          <w:rFonts w:ascii="Book Antiqua" w:eastAsia="SimSun" w:hAnsi="Book Antiqua" w:cs="Times New Roman"/>
          <w:kern w:val="2"/>
          <w:sz w:val="24"/>
          <w:szCs w:val="24"/>
          <w:lang w:eastAsia="zh-CN"/>
        </w:rPr>
        <w:t>Piening</w:t>
      </w:r>
      <w:proofErr w:type="spellEnd"/>
      <w:r w:rsidRPr="00A71299">
        <w:rPr>
          <w:rFonts w:ascii="Book Antiqua" w:eastAsia="SimSun" w:hAnsi="Book Antiqua" w:cs="Times New Roman"/>
          <w:kern w:val="2"/>
          <w:sz w:val="24"/>
          <w:szCs w:val="24"/>
          <w:lang w:eastAsia="zh-CN"/>
        </w:rPr>
        <w:t xml:space="preserve"> BD. Applying genomics in heart transplantation. </w:t>
      </w:r>
      <w:proofErr w:type="spellStart"/>
      <w:r w:rsidRPr="00A71299">
        <w:rPr>
          <w:rFonts w:ascii="Book Antiqua" w:eastAsia="SimSun" w:hAnsi="Book Antiqua" w:cs="Times New Roman"/>
          <w:i/>
          <w:kern w:val="2"/>
          <w:sz w:val="24"/>
          <w:szCs w:val="24"/>
          <w:lang w:eastAsia="zh-CN"/>
        </w:rPr>
        <w:t>Transpl</w:t>
      </w:r>
      <w:proofErr w:type="spellEnd"/>
      <w:r w:rsidRPr="00A71299">
        <w:rPr>
          <w:rFonts w:ascii="Book Antiqua" w:eastAsia="SimSun" w:hAnsi="Book Antiqua" w:cs="Times New Roman"/>
          <w:i/>
          <w:kern w:val="2"/>
          <w:sz w:val="24"/>
          <w:szCs w:val="24"/>
          <w:lang w:eastAsia="zh-CN"/>
        </w:rPr>
        <w:t xml:space="preserve"> </w:t>
      </w:r>
      <w:proofErr w:type="spellStart"/>
      <w:r w:rsidRPr="00A71299">
        <w:rPr>
          <w:rFonts w:ascii="Book Antiqua" w:eastAsia="SimSun" w:hAnsi="Book Antiqua" w:cs="Times New Roman"/>
          <w:i/>
          <w:kern w:val="2"/>
          <w:sz w:val="24"/>
          <w:szCs w:val="24"/>
          <w:lang w:eastAsia="zh-CN"/>
        </w:rPr>
        <w:t>Int</w:t>
      </w:r>
      <w:proofErr w:type="spellEnd"/>
      <w:r w:rsidRPr="00A71299">
        <w:rPr>
          <w:rFonts w:ascii="Book Antiqua" w:eastAsia="SimSun" w:hAnsi="Book Antiqua" w:cs="Times New Roman"/>
          <w:kern w:val="2"/>
          <w:sz w:val="24"/>
          <w:szCs w:val="24"/>
          <w:lang w:eastAsia="zh-CN"/>
        </w:rPr>
        <w:t xml:space="preserve"> 2018; </w:t>
      </w:r>
      <w:r w:rsidRPr="00A71299">
        <w:rPr>
          <w:rFonts w:ascii="Book Antiqua" w:eastAsia="SimSun" w:hAnsi="Book Antiqua" w:cs="Times New Roman"/>
          <w:b/>
          <w:kern w:val="2"/>
          <w:sz w:val="24"/>
          <w:szCs w:val="24"/>
          <w:lang w:eastAsia="zh-CN"/>
        </w:rPr>
        <w:t>31</w:t>
      </w:r>
      <w:r w:rsidRPr="00A71299">
        <w:rPr>
          <w:rFonts w:ascii="Book Antiqua" w:eastAsia="SimSun" w:hAnsi="Book Antiqua" w:cs="Times New Roman"/>
          <w:kern w:val="2"/>
          <w:sz w:val="24"/>
          <w:szCs w:val="24"/>
          <w:lang w:eastAsia="zh-CN"/>
        </w:rPr>
        <w:t>: 278-290 [PMID: 29363220 DOI: 10.1111/tri.13119]</w:t>
      </w:r>
    </w:p>
    <w:p w14:paraId="50006645" w14:textId="77777777" w:rsidR="00796433" w:rsidRPr="00A71299"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A71299">
        <w:rPr>
          <w:rFonts w:ascii="Book Antiqua" w:eastAsia="SimSun" w:hAnsi="Book Antiqua" w:cs="Times New Roman"/>
          <w:kern w:val="2"/>
          <w:sz w:val="24"/>
          <w:szCs w:val="24"/>
          <w:lang w:eastAsia="zh-CN"/>
        </w:rPr>
        <w:t xml:space="preserve">8 </w:t>
      </w:r>
      <w:r w:rsidRPr="00A71299">
        <w:rPr>
          <w:rFonts w:ascii="Book Antiqua" w:eastAsia="SimSun" w:hAnsi="Book Antiqua" w:cs="Times New Roman"/>
          <w:b/>
          <w:kern w:val="2"/>
          <w:sz w:val="24"/>
          <w:szCs w:val="24"/>
          <w:lang w:eastAsia="zh-CN"/>
        </w:rPr>
        <w:t>Sen P</w:t>
      </w:r>
      <w:r w:rsidRPr="00A71299">
        <w:rPr>
          <w:rFonts w:ascii="Book Antiqua" w:eastAsia="SimSun" w:hAnsi="Book Antiqua" w:cs="Times New Roman"/>
          <w:kern w:val="2"/>
          <w:sz w:val="24"/>
          <w:szCs w:val="24"/>
          <w:lang w:eastAsia="zh-CN"/>
        </w:rPr>
        <w:t xml:space="preserve">, Butler MG. Classic Ehlers-Danlos Syndrome in a Son and Father with a Heart Transplant Performed in the Father. </w:t>
      </w:r>
      <w:r w:rsidRPr="00A71299">
        <w:rPr>
          <w:rFonts w:ascii="Book Antiqua" w:eastAsia="SimSun" w:hAnsi="Book Antiqua" w:cs="Times New Roman"/>
          <w:i/>
          <w:kern w:val="2"/>
          <w:sz w:val="24"/>
          <w:szCs w:val="24"/>
          <w:lang w:eastAsia="zh-CN"/>
        </w:rPr>
        <w:t xml:space="preserve">J </w:t>
      </w:r>
      <w:proofErr w:type="spellStart"/>
      <w:r w:rsidRPr="00A71299">
        <w:rPr>
          <w:rFonts w:ascii="Book Antiqua" w:eastAsia="SimSun" w:hAnsi="Book Antiqua" w:cs="Times New Roman"/>
          <w:i/>
          <w:kern w:val="2"/>
          <w:sz w:val="24"/>
          <w:szCs w:val="24"/>
          <w:lang w:eastAsia="zh-CN"/>
        </w:rPr>
        <w:t>Pediatr</w:t>
      </w:r>
      <w:proofErr w:type="spellEnd"/>
      <w:r w:rsidRPr="00A71299">
        <w:rPr>
          <w:rFonts w:ascii="Book Antiqua" w:eastAsia="SimSun" w:hAnsi="Book Antiqua" w:cs="Times New Roman"/>
          <w:i/>
          <w:kern w:val="2"/>
          <w:sz w:val="24"/>
          <w:szCs w:val="24"/>
          <w:lang w:eastAsia="zh-CN"/>
        </w:rPr>
        <w:t xml:space="preserve"> Genet</w:t>
      </w:r>
      <w:r w:rsidRPr="00A71299">
        <w:rPr>
          <w:rFonts w:ascii="Book Antiqua" w:eastAsia="SimSun" w:hAnsi="Book Antiqua" w:cs="Times New Roman"/>
          <w:kern w:val="2"/>
          <w:sz w:val="24"/>
          <w:szCs w:val="24"/>
          <w:lang w:eastAsia="zh-CN"/>
        </w:rPr>
        <w:t xml:space="preserve"> 2019; </w:t>
      </w:r>
      <w:r w:rsidRPr="00A71299">
        <w:rPr>
          <w:rFonts w:ascii="Book Antiqua" w:eastAsia="SimSun" w:hAnsi="Book Antiqua" w:cs="Times New Roman"/>
          <w:b/>
          <w:kern w:val="2"/>
          <w:sz w:val="24"/>
          <w:szCs w:val="24"/>
          <w:lang w:eastAsia="zh-CN"/>
        </w:rPr>
        <w:t>8</w:t>
      </w:r>
      <w:r w:rsidRPr="00A71299">
        <w:rPr>
          <w:rFonts w:ascii="Book Antiqua" w:eastAsia="SimSun" w:hAnsi="Book Antiqua" w:cs="Times New Roman"/>
          <w:kern w:val="2"/>
          <w:sz w:val="24"/>
          <w:szCs w:val="24"/>
          <w:lang w:eastAsia="zh-CN"/>
        </w:rPr>
        <w:t>: 69-72 [PMID: 31061749 DOI: 10.1055/s-0038-1673643]</w:t>
      </w:r>
    </w:p>
    <w:p w14:paraId="3A6045A6" w14:textId="77777777" w:rsidR="00796433" w:rsidRPr="00A71299"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A71299">
        <w:rPr>
          <w:rFonts w:ascii="Book Antiqua" w:eastAsia="SimSun" w:hAnsi="Book Antiqua" w:cs="Times New Roman"/>
          <w:kern w:val="2"/>
          <w:sz w:val="24"/>
          <w:szCs w:val="24"/>
          <w:lang w:eastAsia="zh-CN"/>
        </w:rPr>
        <w:t xml:space="preserve">9 </w:t>
      </w:r>
      <w:proofErr w:type="spellStart"/>
      <w:r w:rsidRPr="00A71299">
        <w:rPr>
          <w:rFonts w:ascii="Book Antiqua" w:eastAsia="SimSun" w:hAnsi="Book Antiqua" w:cs="Times New Roman"/>
          <w:b/>
          <w:kern w:val="2"/>
          <w:sz w:val="24"/>
          <w:szCs w:val="24"/>
          <w:lang w:eastAsia="zh-CN"/>
        </w:rPr>
        <w:t>Beighton</w:t>
      </w:r>
      <w:proofErr w:type="spellEnd"/>
      <w:r w:rsidRPr="00A71299">
        <w:rPr>
          <w:rFonts w:ascii="Book Antiqua" w:eastAsia="SimSun" w:hAnsi="Book Antiqua" w:cs="Times New Roman"/>
          <w:b/>
          <w:kern w:val="2"/>
          <w:sz w:val="24"/>
          <w:szCs w:val="24"/>
          <w:lang w:eastAsia="zh-CN"/>
        </w:rPr>
        <w:t xml:space="preserve"> P</w:t>
      </w:r>
      <w:r w:rsidRPr="00A71299">
        <w:rPr>
          <w:rFonts w:ascii="Book Antiqua" w:eastAsia="SimSun" w:hAnsi="Book Antiqua" w:cs="Times New Roman"/>
          <w:kern w:val="2"/>
          <w:sz w:val="24"/>
          <w:szCs w:val="24"/>
          <w:lang w:eastAsia="zh-CN"/>
        </w:rPr>
        <w:t xml:space="preserve">, Horan F. </w:t>
      </w:r>
      <w:proofErr w:type="spellStart"/>
      <w:r w:rsidRPr="00A71299">
        <w:rPr>
          <w:rFonts w:ascii="Book Antiqua" w:eastAsia="SimSun" w:hAnsi="Book Antiqua" w:cs="Times New Roman"/>
          <w:kern w:val="2"/>
          <w:sz w:val="24"/>
          <w:szCs w:val="24"/>
          <w:lang w:eastAsia="zh-CN"/>
        </w:rPr>
        <w:t>Orthopaedic</w:t>
      </w:r>
      <w:proofErr w:type="spellEnd"/>
      <w:r w:rsidRPr="00A71299">
        <w:rPr>
          <w:rFonts w:ascii="Book Antiqua" w:eastAsia="SimSun" w:hAnsi="Book Antiqua" w:cs="Times New Roman"/>
          <w:kern w:val="2"/>
          <w:sz w:val="24"/>
          <w:szCs w:val="24"/>
          <w:lang w:eastAsia="zh-CN"/>
        </w:rPr>
        <w:t xml:space="preserve"> aspects of the Ehlers-Danlos syndrome. </w:t>
      </w:r>
      <w:r w:rsidRPr="00A71299">
        <w:rPr>
          <w:rFonts w:ascii="Book Antiqua" w:eastAsia="SimSun" w:hAnsi="Book Antiqua" w:cs="Times New Roman"/>
          <w:i/>
          <w:kern w:val="2"/>
          <w:sz w:val="24"/>
          <w:szCs w:val="24"/>
          <w:lang w:eastAsia="zh-CN"/>
        </w:rPr>
        <w:t xml:space="preserve">J Bone Joint </w:t>
      </w:r>
      <w:proofErr w:type="spellStart"/>
      <w:r w:rsidRPr="00A71299">
        <w:rPr>
          <w:rFonts w:ascii="Book Antiqua" w:eastAsia="SimSun" w:hAnsi="Book Antiqua" w:cs="Times New Roman"/>
          <w:i/>
          <w:kern w:val="2"/>
          <w:sz w:val="24"/>
          <w:szCs w:val="24"/>
          <w:lang w:eastAsia="zh-CN"/>
        </w:rPr>
        <w:t>Surg</w:t>
      </w:r>
      <w:proofErr w:type="spellEnd"/>
      <w:r w:rsidRPr="00A71299">
        <w:rPr>
          <w:rFonts w:ascii="Book Antiqua" w:eastAsia="SimSun" w:hAnsi="Book Antiqua" w:cs="Times New Roman"/>
          <w:i/>
          <w:kern w:val="2"/>
          <w:sz w:val="24"/>
          <w:szCs w:val="24"/>
          <w:lang w:eastAsia="zh-CN"/>
        </w:rPr>
        <w:t xml:space="preserve"> Br</w:t>
      </w:r>
      <w:r w:rsidRPr="00A71299">
        <w:rPr>
          <w:rFonts w:ascii="Book Antiqua" w:eastAsia="SimSun" w:hAnsi="Book Antiqua" w:cs="Times New Roman"/>
          <w:kern w:val="2"/>
          <w:sz w:val="24"/>
          <w:szCs w:val="24"/>
          <w:lang w:eastAsia="zh-CN"/>
        </w:rPr>
        <w:t xml:space="preserve"> 1969; </w:t>
      </w:r>
      <w:r w:rsidRPr="00A71299">
        <w:rPr>
          <w:rFonts w:ascii="Book Antiqua" w:eastAsia="SimSun" w:hAnsi="Book Antiqua" w:cs="Times New Roman"/>
          <w:b/>
          <w:kern w:val="2"/>
          <w:sz w:val="24"/>
          <w:szCs w:val="24"/>
          <w:lang w:eastAsia="zh-CN"/>
        </w:rPr>
        <w:t>51</w:t>
      </w:r>
      <w:r w:rsidRPr="00A71299">
        <w:rPr>
          <w:rFonts w:ascii="Book Antiqua" w:eastAsia="SimSun" w:hAnsi="Book Antiqua" w:cs="Times New Roman"/>
          <w:kern w:val="2"/>
          <w:sz w:val="24"/>
          <w:szCs w:val="24"/>
          <w:lang w:eastAsia="zh-CN"/>
        </w:rPr>
        <w:t>: 444-453 [PMID: 5820785]</w:t>
      </w:r>
    </w:p>
    <w:p w14:paraId="1A5CD051" w14:textId="77777777" w:rsidR="00796433" w:rsidRPr="00A71299"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A71299">
        <w:rPr>
          <w:rFonts w:ascii="Book Antiqua" w:eastAsia="SimSun" w:hAnsi="Book Antiqua" w:cs="Times New Roman"/>
          <w:kern w:val="2"/>
          <w:sz w:val="24"/>
          <w:szCs w:val="24"/>
          <w:lang w:eastAsia="zh-CN"/>
        </w:rPr>
        <w:t xml:space="preserve">10 </w:t>
      </w:r>
      <w:r w:rsidRPr="00A71299">
        <w:rPr>
          <w:rFonts w:ascii="Book Antiqua" w:eastAsia="SimSun" w:hAnsi="Book Antiqua" w:cs="Times New Roman"/>
          <w:b/>
          <w:kern w:val="2"/>
          <w:sz w:val="24"/>
          <w:szCs w:val="24"/>
          <w:lang w:eastAsia="zh-CN"/>
        </w:rPr>
        <w:t>Roger VL</w:t>
      </w:r>
      <w:r w:rsidRPr="00A71299">
        <w:rPr>
          <w:rFonts w:ascii="Book Antiqua" w:eastAsia="SimSun" w:hAnsi="Book Antiqua" w:cs="Times New Roman"/>
          <w:kern w:val="2"/>
          <w:sz w:val="24"/>
          <w:szCs w:val="24"/>
          <w:lang w:eastAsia="zh-CN"/>
        </w:rPr>
        <w:t xml:space="preserve">, Go AS, Lloyd-Jones DM, Adams RJ, Berry JD, Brown TM, </w:t>
      </w:r>
      <w:proofErr w:type="spellStart"/>
      <w:r w:rsidRPr="00A71299">
        <w:rPr>
          <w:rFonts w:ascii="Book Antiqua" w:eastAsia="SimSun" w:hAnsi="Book Antiqua" w:cs="Times New Roman"/>
          <w:kern w:val="2"/>
          <w:sz w:val="24"/>
          <w:szCs w:val="24"/>
          <w:lang w:eastAsia="zh-CN"/>
        </w:rPr>
        <w:t>Carnethon</w:t>
      </w:r>
      <w:proofErr w:type="spellEnd"/>
      <w:r w:rsidRPr="00A71299">
        <w:rPr>
          <w:rFonts w:ascii="Book Antiqua" w:eastAsia="SimSun" w:hAnsi="Book Antiqua" w:cs="Times New Roman"/>
          <w:kern w:val="2"/>
          <w:sz w:val="24"/>
          <w:szCs w:val="24"/>
          <w:lang w:eastAsia="zh-CN"/>
        </w:rPr>
        <w:t xml:space="preserve"> MR, Dai S, de Simone G, Ford ES, Fox CS, Fullerton HJ, Gillespie C, </w:t>
      </w:r>
      <w:proofErr w:type="spellStart"/>
      <w:r w:rsidRPr="00A71299">
        <w:rPr>
          <w:rFonts w:ascii="Book Antiqua" w:eastAsia="SimSun" w:hAnsi="Book Antiqua" w:cs="Times New Roman"/>
          <w:kern w:val="2"/>
          <w:sz w:val="24"/>
          <w:szCs w:val="24"/>
          <w:lang w:eastAsia="zh-CN"/>
        </w:rPr>
        <w:t>Greenlund</w:t>
      </w:r>
      <w:proofErr w:type="spellEnd"/>
      <w:r w:rsidRPr="00A71299">
        <w:rPr>
          <w:rFonts w:ascii="Book Antiqua" w:eastAsia="SimSun" w:hAnsi="Book Antiqua" w:cs="Times New Roman"/>
          <w:kern w:val="2"/>
          <w:sz w:val="24"/>
          <w:szCs w:val="24"/>
          <w:lang w:eastAsia="zh-CN"/>
        </w:rPr>
        <w:t xml:space="preserve"> KJ, </w:t>
      </w:r>
      <w:proofErr w:type="spellStart"/>
      <w:r w:rsidRPr="00A71299">
        <w:rPr>
          <w:rFonts w:ascii="Book Antiqua" w:eastAsia="SimSun" w:hAnsi="Book Antiqua" w:cs="Times New Roman"/>
          <w:kern w:val="2"/>
          <w:sz w:val="24"/>
          <w:szCs w:val="24"/>
          <w:lang w:eastAsia="zh-CN"/>
        </w:rPr>
        <w:t>Hailpern</w:t>
      </w:r>
      <w:proofErr w:type="spellEnd"/>
      <w:r w:rsidRPr="00A71299">
        <w:rPr>
          <w:rFonts w:ascii="Book Antiqua" w:eastAsia="SimSun" w:hAnsi="Book Antiqua" w:cs="Times New Roman"/>
          <w:kern w:val="2"/>
          <w:sz w:val="24"/>
          <w:szCs w:val="24"/>
          <w:lang w:eastAsia="zh-CN"/>
        </w:rPr>
        <w:t xml:space="preserve"> SM, </w:t>
      </w:r>
      <w:proofErr w:type="spellStart"/>
      <w:r w:rsidRPr="00A71299">
        <w:rPr>
          <w:rFonts w:ascii="Book Antiqua" w:eastAsia="SimSun" w:hAnsi="Book Antiqua" w:cs="Times New Roman"/>
          <w:kern w:val="2"/>
          <w:sz w:val="24"/>
          <w:szCs w:val="24"/>
          <w:lang w:eastAsia="zh-CN"/>
        </w:rPr>
        <w:t>Heit</w:t>
      </w:r>
      <w:proofErr w:type="spellEnd"/>
      <w:r w:rsidRPr="00A71299">
        <w:rPr>
          <w:rFonts w:ascii="Book Antiqua" w:eastAsia="SimSun" w:hAnsi="Book Antiqua" w:cs="Times New Roman"/>
          <w:kern w:val="2"/>
          <w:sz w:val="24"/>
          <w:szCs w:val="24"/>
          <w:lang w:eastAsia="zh-CN"/>
        </w:rPr>
        <w:t xml:space="preserve"> JA, Ho PM, Howard VJ, </w:t>
      </w:r>
      <w:proofErr w:type="spellStart"/>
      <w:r w:rsidRPr="00A71299">
        <w:rPr>
          <w:rFonts w:ascii="Book Antiqua" w:eastAsia="SimSun" w:hAnsi="Book Antiqua" w:cs="Times New Roman"/>
          <w:kern w:val="2"/>
          <w:sz w:val="24"/>
          <w:szCs w:val="24"/>
          <w:lang w:eastAsia="zh-CN"/>
        </w:rPr>
        <w:t>Kissela</w:t>
      </w:r>
      <w:proofErr w:type="spellEnd"/>
      <w:r w:rsidRPr="00A71299">
        <w:rPr>
          <w:rFonts w:ascii="Book Antiqua" w:eastAsia="SimSun" w:hAnsi="Book Antiqua" w:cs="Times New Roman"/>
          <w:kern w:val="2"/>
          <w:sz w:val="24"/>
          <w:szCs w:val="24"/>
          <w:lang w:eastAsia="zh-CN"/>
        </w:rPr>
        <w:t xml:space="preserve"> BM, </w:t>
      </w:r>
      <w:proofErr w:type="spellStart"/>
      <w:r w:rsidRPr="00A71299">
        <w:rPr>
          <w:rFonts w:ascii="Book Antiqua" w:eastAsia="SimSun" w:hAnsi="Book Antiqua" w:cs="Times New Roman"/>
          <w:kern w:val="2"/>
          <w:sz w:val="24"/>
          <w:szCs w:val="24"/>
          <w:lang w:eastAsia="zh-CN"/>
        </w:rPr>
        <w:t>Kittner</w:t>
      </w:r>
      <w:proofErr w:type="spellEnd"/>
      <w:r w:rsidRPr="00A71299">
        <w:rPr>
          <w:rFonts w:ascii="Book Antiqua" w:eastAsia="SimSun" w:hAnsi="Book Antiqua" w:cs="Times New Roman"/>
          <w:kern w:val="2"/>
          <w:sz w:val="24"/>
          <w:szCs w:val="24"/>
          <w:lang w:eastAsia="zh-CN"/>
        </w:rPr>
        <w:t xml:space="preserve"> SJ, </w:t>
      </w:r>
      <w:proofErr w:type="spellStart"/>
      <w:r w:rsidRPr="00A71299">
        <w:rPr>
          <w:rFonts w:ascii="Book Antiqua" w:eastAsia="SimSun" w:hAnsi="Book Antiqua" w:cs="Times New Roman"/>
          <w:kern w:val="2"/>
          <w:sz w:val="24"/>
          <w:szCs w:val="24"/>
          <w:lang w:eastAsia="zh-CN"/>
        </w:rPr>
        <w:t>Lackland</w:t>
      </w:r>
      <w:proofErr w:type="spellEnd"/>
      <w:r w:rsidRPr="00A71299">
        <w:rPr>
          <w:rFonts w:ascii="Book Antiqua" w:eastAsia="SimSun" w:hAnsi="Book Antiqua" w:cs="Times New Roman"/>
          <w:kern w:val="2"/>
          <w:sz w:val="24"/>
          <w:szCs w:val="24"/>
          <w:lang w:eastAsia="zh-CN"/>
        </w:rPr>
        <w:t xml:space="preserve"> DT, Lichtman JH, Lisabeth LD, </w:t>
      </w:r>
      <w:proofErr w:type="spellStart"/>
      <w:r w:rsidRPr="00A71299">
        <w:rPr>
          <w:rFonts w:ascii="Book Antiqua" w:eastAsia="SimSun" w:hAnsi="Book Antiqua" w:cs="Times New Roman"/>
          <w:kern w:val="2"/>
          <w:sz w:val="24"/>
          <w:szCs w:val="24"/>
          <w:lang w:eastAsia="zh-CN"/>
        </w:rPr>
        <w:t>Makuc</w:t>
      </w:r>
      <w:proofErr w:type="spellEnd"/>
      <w:r w:rsidRPr="00A71299">
        <w:rPr>
          <w:rFonts w:ascii="Book Antiqua" w:eastAsia="SimSun" w:hAnsi="Book Antiqua" w:cs="Times New Roman"/>
          <w:kern w:val="2"/>
          <w:sz w:val="24"/>
          <w:szCs w:val="24"/>
          <w:lang w:eastAsia="zh-CN"/>
        </w:rPr>
        <w:t xml:space="preserve"> DM, Marcus GM, Marelli A, </w:t>
      </w:r>
      <w:proofErr w:type="spellStart"/>
      <w:r w:rsidRPr="00A71299">
        <w:rPr>
          <w:rFonts w:ascii="Book Antiqua" w:eastAsia="SimSun" w:hAnsi="Book Antiqua" w:cs="Times New Roman"/>
          <w:kern w:val="2"/>
          <w:sz w:val="24"/>
          <w:szCs w:val="24"/>
          <w:lang w:eastAsia="zh-CN"/>
        </w:rPr>
        <w:t>Matchar</w:t>
      </w:r>
      <w:proofErr w:type="spellEnd"/>
      <w:r w:rsidRPr="00A71299">
        <w:rPr>
          <w:rFonts w:ascii="Book Antiqua" w:eastAsia="SimSun" w:hAnsi="Book Antiqua" w:cs="Times New Roman"/>
          <w:kern w:val="2"/>
          <w:sz w:val="24"/>
          <w:szCs w:val="24"/>
          <w:lang w:eastAsia="zh-CN"/>
        </w:rPr>
        <w:t xml:space="preserve"> DB, McDermott MM, </w:t>
      </w:r>
      <w:proofErr w:type="spellStart"/>
      <w:r w:rsidRPr="00A71299">
        <w:rPr>
          <w:rFonts w:ascii="Book Antiqua" w:eastAsia="SimSun" w:hAnsi="Book Antiqua" w:cs="Times New Roman"/>
          <w:kern w:val="2"/>
          <w:sz w:val="24"/>
          <w:szCs w:val="24"/>
          <w:lang w:eastAsia="zh-CN"/>
        </w:rPr>
        <w:t>Meigs</w:t>
      </w:r>
      <w:proofErr w:type="spellEnd"/>
      <w:r w:rsidRPr="00A71299">
        <w:rPr>
          <w:rFonts w:ascii="Book Antiqua" w:eastAsia="SimSun" w:hAnsi="Book Antiqua" w:cs="Times New Roman"/>
          <w:kern w:val="2"/>
          <w:sz w:val="24"/>
          <w:szCs w:val="24"/>
          <w:lang w:eastAsia="zh-CN"/>
        </w:rPr>
        <w:t xml:space="preserve"> JB, Moy CS, </w:t>
      </w:r>
      <w:proofErr w:type="spellStart"/>
      <w:r w:rsidRPr="00A71299">
        <w:rPr>
          <w:rFonts w:ascii="Book Antiqua" w:eastAsia="SimSun" w:hAnsi="Book Antiqua" w:cs="Times New Roman"/>
          <w:kern w:val="2"/>
          <w:sz w:val="24"/>
          <w:szCs w:val="24"/>
          <w:lang w:eastAsia="zh-CN"/>
        </w:rPr>
        <w:t>Mozaffarian</w:t>
      </w:r>
      <w:proofErr w:type="spellEnd"/>
      <w:r w:rsidRPr="00A71299">
        <w:rPr>
          <w:rFonts w:ascii="Book Antiqua" w:eastAsia="SimSun" w:hAnsi="Book Antiqua" w:cs="Times New Roman"/>
          <w:kern w:val="2"/>
          <w:sz w:val="24"/>
          <w:szCs w:val="24"/>
          <w:lang w:eastAsia="zh-CN"/>
        </w:rPr>
        <w:t xml:space="preserve"> D, </w:t>
      </w:r>
      <w:proofErr w:type="spellStart"/>
      <w:r w:rsidRPr="00A71299">
        <w:rPr>
          <w:rFonts w:ascii="Book Antiqua" w:eastAsia="SimSun" w:hAnsi="Book Antiqua" w:cs="Times New Roman"/>
          <w:kern w:val="2"/>
          <w:sz w:val="24"/>
          <w:szCs w:val="24"/>
          <w:lang w:eastAsia="zh-CN"/>
        </w:rPr>
        <w:t>Mussolino</w:t>
      </w:r>
      <w:proofErr w:type="spellEnd"/>
      <w:r w:rsidRPr="00A71299">
        <w:rPr>
          <w:rFonts w:ascii="Book Antiqua" w:eastAsia="SimSun" w:hAnsi="Book Antiqua" w:cs="Times New Roman"/>
          <w:kern w:val="2"/>
          <w:sz w:val="24"/>
          <w:szCs w:val="24"/>
          <w:lang w:eastAsia="zh-CN"/>
        </w:rPr>
        <w:t xml:space="preserve"> ME, Nichol G, Paynter NP, Rosamond WD, </w:t>
      </w:r>
      <w:proofErr w:type="spellStart"/>
      <w:r w:rsidRPr="00A71299">
        <w:rPr>
          <w:rFonts w:ascii="Book Antiqua" w:eastAsia="SimSun" w:hAnsi="Book Antiqua" w:cs="Times New Roman"/>
          <w:kern w:val="2"/>
          <w:sz w:val="24"/>
          <w:szCs w:val="24"/>
          <w:lang w:eastAsia="zh-CN"/>
        </w:rPr>
        <w:t>Sorlie</w:t>
      </w:r>
      <w:proofErr w:type="spellEnd"/>
      <w:r w:rsidRPr="00A71299">
        <w:rPr>
          <w:rFonts w:ascii="Book Antiqua" w:eastAsia="SimSun" w:hAnsi="Book Antiqua" w:cs="Times New Roman"/>
          <w:kern w:val="2"/>
          <w:sz w:val="24"/>
          <w:szCs w:val="24"/>
          <w:lang w:eastAsia="zh-CN"/>
        </w:rPr>
        <w:t xml:space="preserve"> PD, Stafford RS, </w:t>
      </w:r>
      <w:proofErr w:type="spellStart"/>
      <w:r w:rsidRPr="00A71299">
        <w:rPr>
          <w:rFonts w:ascii="Book Antiqua" w:eastAsia="SimSun" w:hAnsi="Book Antiqua" w:cs="Times New Roman"/>
          <w:kern w:val="2"/>
          <w:sz w:val="24"/>
          <w:szCs w:val="24"/>
          <w:lang w:eastAsia="zh-CN"/>
        </w:rPr>
        <w:t>Turan</w:t>
      </w:r>
      <w:proofErr w:type="spellEnd"/>
      <w:r w:rsidRPr="00A71299">
        <w:rPr>
          <w:rFonts w:ascii="Book Antiqua" w:eastAsia="SimSun" w:hAnsi="Book Antiqua" w:cs="Times New Roman"/>
          <w:kern w:val="2"/>
          <w:sz w:val="24"/>
          <w:szCs w:val="24"/>
          <w:lang w:eastAsia="zh-CN"/>
        </w:rPr>
        <w:t xml:space="preserve"> TN, Turner MB, Wong ND, Wylie-</w:t>
      </w:r>
      <w:proofErr w:type="spellStart"/>
      <w:r w:rsidRPr="00A71299">
        <w:rPr>
          <w:rFonts w:ascii="Book Antiqua" w:eastAsia="SimSun" w:hAnsi="Book Antiqua" w:cs="Times New Roman"/>
          <w:kern w:val="2"/>
          <w:sz w:val="24"/>
          <w:szCs w:val="24"/>
          <w:lang w:eastAsia="zh-CN"/>
        </w:rPr>
        <w:t>Rosett</w:t>
      </w:r>
      <w:proofErr w:type="spellEnd"/>
      <w:r w:rsidRPr="00A71299">
        <w:rPr>
          <w:rFonts w:ascii="Book Antiqua" w:eastAsia="SimSun" w:hAnsi="Book Antiqua" w:cs="Times New Roman"/>
          <w:kern w:val="2"/>
          <w:sz w:val="24"/>
          <w:szCs w:val="24"/>
          <w:lang w:eastAsia="zh-CN"/>
        </w:rPr>
        <w:t xml:space="preserve"> J; American Heart Association Statistics Committee and Stroke Statistics Subcommittee. Heart disease and stroke statistics--2011 update: a report from the American Heart Association. </w:t>
      </w:r>
      <w:r w:rsidRPr="00A71299">
        <w:rPr>
          <w:rFonts w:ascii="Book Antiqua" w:eastAsia="SimSun" w:hAnsi="Book Antiqua" w:cs="Times New Roman"/>
          <w:i/>
          <w:kern w:val="2"/>
          <w:sz w:val="24"/>
          <w:szCs w:val="24"/>
          <w:lang w:eastAsia="zh-CN"/>
        </w:rPr>
        <w:t>Circulation</w:t>
      </w:r>
      <w:r w:rsidRPr="00A71299">
        <w:rPr>
          <w:rFonts w:ascii="Book Antiqua" w:eastAsia="SimSun" w:hAnsi="Book Antiqua" w:cs="Times New Roman"/>
          <w:kern w:val="2"/>
          <w:sz w:val="24"/>
          <w:szCs w:val="24"/>
          <w:lang w:eastAsia="zh-CN"/>
        </w:rPr>
        <w:t xml:space="preserve"> 2011; </w:t>
      </w:r>
      <w:r w:rsidRPr="00A71299">
        <w:rPr>
          <w:rFonts w:ascii="Book Antiqua" w:eastAsia="SimSun" w:hAnsi="Book Antiqua" w:cs="Times New Roman"/>
          <w:b/>
          <w:kern w:val="2"/>
          <w:sz w:val="24"/>
          <w:szCs w:val="24"/>
          <w:lang w:eastAsia="zh-CN"/>
        </w:rPr>
        <w:t>123</w:t>
      </w:r>
      <w:r w:rsidRPr="00A71299">
        <w:rPr>
          <w:rFonts w:ascii="Book Antiqua" w:eastAsia="SimSun" w:hAnsi="Book Antiqua" w:cs="Times New Roman"/>
          <w:kern w:val="2"/>
          <w:sz w:val="24"/>
          <w:szCs w:val="24"/>
          <w:lang w:eastAsia="zh-CN"/>
        </w:rPr>
        <w:t>: e18-e209 [PMID: 21160056 DOI: 10.1161/CIR.0b013e3182009701]</w:t>
      </w:r>
    </w:p>
    <w:p w14:paraId="75B07330" w14:textId="77777777" w:rsidR="00796433" w:rsidRPr="00A71299"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A71299">
        <w:rPr>
          <w:rFonts w:ascii="Book Antiqua" w:eastAsia="SimSun" w:hAnsi="Book Antiqua" w:cs="Times New Roman"/>
          <w:kern w:val="2"/>
          <w:sz w:val="24"/>
          <w:szCs w:val="24"/>
          <w:lang w:eastAsia="zh-CN"/>
        </w:rPr>
        <w:t xml:space="preserve">11 </w:t>
      </w:r>
      <w:r w:rsidRPr="00A71299">
        <w:rPr>
          <w:rFonts w:ascii="Book Antiqua" w:eastAsia="SimSun" w:hAnsi="Book Antiqua" w:cs="Times New Roman"/>
          <w:b/>
          <w:kern w:val="2"/>
          <w:sz w:val="24"/>
          <w:szCs w:val="24"/>
          <w:lang w:eastAsia="zh-CN"/>
        </w:rPr>
        <w:t>Stehlik J</w:t>
      </w:r>
      <w:r w:rsidRPr="00A71299">
        <w:rPr>
          <w:rFonts w:ascii="Book Antiqua" w:eastAsia="SimSun" w:hAnsi="Book Antiqua" w:cs="Times New Roman"/>
          <w:kern w:val="2"/>
          <w:sz w:val="24"/>
          <w:szCs w:val="24"/>
          <w:lang w:eastAsia="zh-CN"/>
        </w:rPr>
        <w:t xml:space="preserve">, Edwards LB, </w:t>
      </w:r>
      <w:proofErr w:type="spellStart"/>
      <w:r w:rsidRPr="00A71299">
        <w:rPr>
          <w:rFonts w:ascii="Book Antiqua" w:eastAsia="SimSun" w:hAnsi="Book Antiqua" w:cs="Times New Roman"/>
          <w:kern w:val="2"/>
          <w:sz w:val="24"/>
          <w:szCs w:val="24"/>
          <w:lang w:eastAsia="zh-CN"/>
        </w:rPr>
        <w:t>Kucheryavaya</w:t>
      </w:r>
      <w:proofErr w:type="spellEnd"/>
      <w:r w:rsidRPr="00A71299">
        <w:rPr>
          <w:rFonts w:ascii="Book Antiqua" w:eastAsia="SimSun" w:hAnsi="Book Antiqua" w:cs="Times New Roman"/>
          <w:kern w:val="2"/>
          <w:sz w:val="24"/>
          <w:szCs w:val="24"/>
          <w:lang w:eastAsia="zh-CN"/>
        </w:rPr>
        <w:t xml:space="preserve"> AY, </w:t>
      </w:r>
      <w:proofErr w:type="spellStart"/>
      <w:r w:rsidRPr="00A71299">
        <w:rPr>
          <w:rFonts w:ascii="Book Antiqua" w:eastAsia="SimSun" w:hAnsi="Book Antiqua" w:cs="Times New Roman"/>
          <w:kern w:val="2"/>
          <w:sz w:val="24"/>
          <w:szCs w:val="24"/>
          <w:lang w:eastAsia="zh-CN"/>
        </w:rPr>
        <w:t>Benden</w:t>
      </w:r>
      <w:proofErr w:type="spellEnd"/>
      <w:r w:rsidRPr="00A71299">
        <w:rPr>
          <w:rFonts w:ascii="Book Antiqua" w:eastAsia="SimSun" w:hAnsi="Book Antiqua" w:cs="Times New Roman"/>
          <w:kern w:val="2"/>
          <w:sz w:val="24"/>
          <w:szCs w:val="24"/>
          <w:lang w:eastAsia="zh-CN"/>
        </w:rPr>
        <w:t xml:space="preserve"> C, Christie JD, </w:t>
      </w:r>
      <w:proofErr w:type="spellStart"/>
      <w:r w:rsidRPr="00A71299">
        <w:rPr>
          <w:rFonts w:ascii="Book Antiqua" w:eastAsia="SimSun" w:hAnsi="Book Antiqua" w:cs="Times New Roman"/>
          <w:kern w:val="2"/>
          <w:sz w:val="24"/>
          <w:szCs w:val="24"/>
          <w:lang w:eastAsia="zh-CN"/>
        </w:rPr>
        <w:t>Dobbels</w:t>
      </w:r>
      <w:proofErr w:type="spellEnd"/>
      <w:r w:rsidRPr="00A71299">
        <w:rPr>
          <w:rFonts w:ascii="Book Antiqua" w:eastAsia="SimSun" w:hAnsi="Book Antiqua" w:cs="Times New Roman"/>
          <w:kern w:val="2"/>
          <w:sz w:val="24"/>
          <w:szCs w:val="24"/>
          <w:lang w:eastAsia="zh-CN"/>
        </w:rPr>
        <w:t xml:space="preserve"> F, Kirk R, </w:t>
      </w:r>
      <w:proofErr w:type="spellStart"/>
      <w:r w:rsidRPr="00A71299">
        <w:rPr>
          <w:rFonts w:ascii="Book Antiqua" w:eastAsia="SimSun" w:hAnsi="Book Antiqua" w:cs="Times New Roman"/>
          <w:kern w:val="2"/>
          <w:sz w:val="24"/>
          <w:szCs w:val="24"/>
          <w:lang w:eastAsia="zh-CN"/>
        </w:rPr>
        <w:t>Rahmel</w:t>
      </w:r>
      <w:proofErr w:type="spellEnd"/>
      <w:r w:rsidRPr="00A71299">
        <w:rPr>
          <w:rFonts w:ascii="Book Antiqua" w:eastAsia="SimSun" w:hAnsi="Book Antiqua" w:cs="Times New Roman"/>
          <w:kern w:val="2"/>
          <w:sz w:val="24"/>
          <w:szCs w:val="24"/>
          <w:lang w:eastAsia="zh-CN"/>
        </w:rPr>
        <w:t xml:space="preserve"> AO, Hertz MI. The Registry of the International Society for Heart and Lung Transplantation: Twenty-eighth Adult Heart Transplant Report--2011. </w:t>
      </w:r>
      <w:r w:rsidRPr="00A71299">
        <w:rPr>
          <w:rFonts w:ascii="Book Antiqua" w:eastAsia="SimSun" w:hAnsi="Book Antiqua" w:cs="Times New Roman"/>
          <w:i/>
          <w:kern w:val="2"/>
          <w:sz w:val="24"/>
          <w:szCs w:val="24"/>
          <w:lang w:eastAsia="zh-CN"/>
        </w:rPr>
        <w:t>J Heart Lung Transplant</w:t>
      </w:r>
      <w:r w:rsidRPr="00A71299">
        <w:rPr>
          <w:rFonts w:ascii="Book Antiqua" w:eastAsia="SimSun" w:hAnsi="Book Antiqua" w:cs="Times New Roman"/>
          <w:kern w:val="2"/>
          <w:sz w:val="24"/>
          <w:szCs w:val="24"/>
          <w:lang w:eastAsia="zh-CN"/>
        </w:rPr>
        <w:t xml:space="preserve"> 2011; </w:t>
      </w:r>
      <w:r w:rsidRPr="00A71299">
        <w:rPr>
          <w:rFonts w:ascii="Book Antiqua" w:eastAsia="SimSun" w:hAnsi="Book Antiqua" w:cs="Times New Roman"/>
          <w:b/>
          <w:kern w:val="2"/>
          <w:sz w:val="24"/>
          <w:szCs w:val="24"/>
          <w:lang w:eastAsia="zh-CN"/>
        </w:rPr>
        <w:t>30</w:t>
      </w:r>
      <w:r w:rsidRPr="00A71299">
        <w:rPr>
          <w:rFonts w:ascii="Book Antiqua" w:eastAsia="SimSun" w:hAnsi="Book Antiqua" w:cs="Times New Roman"/>
          <w:kern w:val="2"/>
          <w:sz w:val="24"/>
          <w:szCs w:val="24"/>
          <w:lang w:eastAsia="zh-CN"/>
        </w:rPr>
        <w:t>: 1078-1094 [PMID: 21962016 DOI: 10.1016/j.healun.2011.08.003]</w:t>
      </w:r>
    </w:p>
    <w:p w14:paraId="0D3FE862" w14:textId="77777777" w:rsidR="00796433" w:rsidRPr="00A71299" w:rsidRDefault="00796433" w:rsidP="00796433">
      <w:pPr>
        <w:widowControl w:val="0"/>
        <w:spacing w:after="0" w:line="360" w:lineRule="auto"/>
        <w:jc w:val="both"/>
        <w:rPr>
          <w:rFonts w:ascii="Book Antiqua" w:eastAsia="SimSun" w:hAnsi="Book Antiqua" w:cs="Times New Roman"/>
          <w:kern w:val="2"/>
          <w:sz w:val="24"/>
          <w:szCs w:val="24"/>
          <w:lang w:eastAsia="zh-CN"/>
        </w:rPr>
      </w:pPr>
      <w:r w:rsidRPr="00A71299">
        <w:rPr>
          <w:rFonts w:ascii="Book Antiqua" w:eastAsia="SimSun" w:hAnsi="Book Antiqua" w:cs="Times New Roman"/>
          <w:kern w:val="2"/>
          <w:sz w:val="24"/>
          <w:szCs w:val="24"/>
          <w:lang w:eastAsia="zh-CN"/>
        </w:rPr>
        <w:t xml:space="preserve">12 </w:t>
      </w:r>
      <w:proofErr w:type="spellStart"/>
      <w:r w:rsidRPr="00A71299">
        <w:rPr>
          <w:rFonts w:ascii="Book Antiqua" w:eastAsia="SimSun" w:hAnsi="Book Antiqua" w:cs="Times New Roman"/>
          <w:b/>
          <w:kern w:val="2"/>
          <w:sz w:val="24"/>
          <w:szCs w:val="24"/>
          <w:lang w:eastAsia="zh-CN"/>
        </w:rPr>
        <w:t>Alraies</w:t>
      </w:r>
      <w:proofErr w:type="spellEnd"/>
      <w:r w:rsidRPr="00A71299">
        <w:rPr>
          <w:rFonts w:ascii="Book Antiqua" w:eastAsia="SimSun" w:hAnsi="Book Antiqua" w:cs="Times New Roman"/>
          <w:b/>
          <w:kern w:val="2"/>
          <w:sz w:val="24"/>
          <w:szCs w:val="24"/>
          <w:lang w:eastAsia="zh-CN"/>
        </w:rPr>
        <w:t xml:space="preserve"> MC</w:t>
      </w:r>
      <w:r w:rsidRPr="00A71299">
        <w:rPr>
          <w:rFonts w:ascii="Book Antiqua" w:eastAsia="SimSun" w:hAnsi="Book Antiqua" w:cs="Times New Roman"/>
          <w:kern w:val="2"/>
          <w:sz w:val="24"/>
          <w:szCs w:val="24"/>
          <w:lang w:eastAsia="zh-CN"/>
        </w:rPr>
        <w:t xml:space="preserve">, Eckman P. Adult heart transplant: indications and outcomes. </w:t>
      </w:r>
      <w:r w:rsidRPr="00A71299">
        <w:rPr>
          <w:rFonts w:ascii="Book Antiqua" w:eastAsia="SimSun" w:hAnsi="Book Antiqua" w:cs="Times New Roman"/>
          <w:i/>
          <w:kern w:val="2"/>
          <w:sz w:val="24"/>
          <w:szCs w:val="24"/>
          <w:lang w:eastAsia="zh-CN"/>
        </w:rPr>
        <w:t xml:space="preserve">J </w:t>
      </w:r>
      <w:proofErr w:type="spellStart"/>
      <w:r w:rsidRPr="00A71299">
        <w:rPr>
          <w:rFonts w:ascii="Book Antiqua" w:eastAsia="SimSun" w:hAnsi="Book Antiqua" w:cs="Times New Roman"/>
          <w:i/>
          <w:kern w:val="2"/>
          <w:sz w:val="24"/>
          <w:szCs w:val="24"/>
          <w:lang w:eastAsia="zh-CN"/>
        </w:rPr>
        <w:lastRenderedPageBreak/>
        <w:t>Thorac</w:t>
      </w:r>
      <w:proofErr w:type="spellEnd"/>
      <w:r w:rsidRPr="00A71299">
        <w:rPr>
          <w:rFonts w:ascii="Book Antiqua" w:eastAsia="SimSun" w:hAnsi="Book Antiqua" w:cs="Times New Roman"/>
          <w:i/>
          <w:kern w:val="2"/>
          <w:sz w:val="24"/>
          <w:szCs w:val="24"/>
          <w:lang w:eastAsia="zh-CN"/>
        </w:rPr>
        <w:t xml:space="preserve"> Dis</w:t>
      </w:r>
      <w:r w:rsidRPr="00A71299">
        <w:rPr>
          <w:rFonts w:ascii="Book Antiqua" w:eastAsia="SimSun" w:hAnsi="Book Antiqua" w:cs="Times New Roman"/>
          <w:kern w:val="2"/>
          <w:sz w:val="24"/>
          <w:szCs w:val="24"/>
          <w:lang w:eastAsia="zh-CN"/>
        </w:rPr>
        <w:t xml:space="preserve"> 2014; </w:t>
      </w:r>
      <w:r w:rsidRPr="00A71299">
        <w:rPr>
          <w:rFonts w:ascii="Book Antiqua" w:eastAsia="SimSun" w:hAnsi="Book Antiqua" w:cs="Times New Roman"/>
          <w:b/>
          <w:kern w:val="2"/>
          <w:sz w:val="24"/>
          <w:szCs w:val="24"/>
          <w:lang w:eastAsia="zh-CN"/>
        </w:rPr>
        <w:t>6</w:t>
      </w:r>
      <w:r w:rsidRPr="00A71299">
        <w:rPr>
          <w:rFonts w:ascii="Book Antiqua" w:eastAsia="SimSun" w:hAnsi="Book Antiqua" w:cs="Times New Roman"/>
          <w:kern w:val="2"/>
          <w:sz w:val="24"/>
          <w:szCs w:val="24"/>
          <w:lang w:eastAsia="zh-CN"/>
        </w:rPr>
        <w:t>: 1120-1128 [PMID: 25132979 DOI: 10.3978/j.issn.2072-1439.2014.06.44]</w:t>
      </w:r>
    </w:p>
    <w:p w14:paraId="680D5262" w14:textId="621E6D5D" w:rsidR="008D790E" w:rsidRPr="00A71299" w:rsidRDefault="008D790E">
      <w:pPr>
        <w:rPr>
          <w:rFonts w:ascii="Book Antiqua" w:eastAsia="SimSun" w:hAnsi="Book Antiqua" w:cs="Times New Roman"/>
          <w:kern w:val="2"/>
          <w:sz w:val="24"/>
          <w:szCs w:val="24"/>
          <w:lang w:eastAsia="zh-CN"/>
        </w:rPr>
      </w:pPr>
      <w:r w:rsidRPr="00A71299">
        <w:rPr>
          <w:rFonts w:ascii="Book Antiqua" w:eastAsia="SimSun" w:hAnsi="Book Antiqua" w:cs="Times New Roman"/>
          <w:kern w:val="2"/>
          <w:sz w:val="24"/>
          <w:szCs w:val="24"/>
          <w:lang w:eastAsia="zh-CN"/>
        </w:rPr>
        <w:br w:type="page"/>
      </w:r>
    </w:p>
    <w:p w14:paraId="1EC9DCD8" w14:textId="77777777" w:rsidR="008D790E" w:rsidRPr="00A71299" w:rsidRDefault="008D790E" w:rsidP="008D790E">
      <w:pPr>
        <w:snapToGrid w:val="0"/>
        <w:spacing w:after="0" w:line="360" w:lineRule="auto"/>
        <w:jc w:val="both"/>
        <w:rPr>
          <w:rFonts w:ascii="Book Antiqua" w:eastAsia="SimSun" w:hAnsi="Book Antiqua" w:cs="Times New Roman"/>
          <w:b/>
          <w:sz w:val="24"/>
          <w:szCs w:val="24"/>
          <w:lang w:eastAsia="zh-CN"/>
        </w:rPr>
      </w:pPr>
      <w:r w:rsidRPr="00A71299">
        <w:rPr>
          <w:rFonts w:ascii="Book Antiqua" w:eastAsia="SimSun" w:hAnsi="Book Antiqua" w:cs="Times New Roman"/>
          <w:b/>
          <w:sz w:val="24"/>
          <w:szCs w:val="24"/>
          <w:lang w:eastAsia="zh-CN"/>
        </w:rPr>
        <w:lastRenderedPageBreak/>
        <w:t>Footnotes</w:t>
      </w:r>
    </w:p>
    <w:p w14:paraId="24E952B6" w14:textId="327E4547" w:rsidR="00583DA9" w:rsidRPr="00A71299" w:rsidRDefault="00583DA9" w:rsidP="00583DA9">
      <w:pPr>
        <w:snapToGrid w:val="0"/>
        <w:spacing w:after="0" w:line="360" w:lineRule="auto"/>
        <w:jc w:val="both"/>
        <w:rPr>
          <w:rFonts w:ascii="Book Antiqua" w:eastAsia="SimSun" w:hAnsi="Book Antiqua" w:cs="Times New Roman"/>
          <w:b/>
          <w:bCs/>
          <w:iCs/>
          <w:sz w:val="24"/>
          <w:szCs w:val="24"/>
          <w:lang w:eastAsia="zh-CN"/>
        </w:rPr>
      </w:pPr>
      <w:bookmarkStart w:id="42" w:name="OLE_LINK235"/>
      <w:bookmarkStart w:id="43" w:name="OLE_LINK236"/>
      <w:bookmarkStart w:id="44" w:name="OLE_LINK684"/>
      <w:bookmarkStart w:id="45" w:name="OLE_LINK771"/>
      <w:bookmarkStart w:id="46" w:name="OLE_LINK601"/>
      <w:r w:rsidRPr="00A71299">
        <w:rPr>
          <w:rFonts w:ascii="Book Antiqua" w:eastAsia="SimSun" w:hAnsi="Book Antiqua" w:cs="Times New Roman"/>
          <w:b/>
          <w:bCs/>
          <w:iCs/>
          <w:sz w:val="24"/>
          <w:szCs w:val="24"/>
          <w:lang w:eastAsia="zh-CN"/>
        </w:rPr>
        <w:t xml:space="preserve">Conflict-of-interest statement: </w:t>
      </w:r>
      <w:r w:rsidRPr="00A71299">
        <w:rPr>
          <w:rFonts w:ascii="Book Antiqua" w:eastAsia="SimSun" w:hAnsi="Book Antiqua" w:cs="Times New Roman"/>
          <w:bCs/>
          <w:iCs/>
          <w:sz w:val="24"/>
          <w:szCs w:val="24"/>
          <w:lang w:eastAsia="zh-CN"/>
        </w:rPr>
        <w:t xml:space="preserve">The </w:t>
      </w:r>
      <w:r w:rsidRPr="00A71299">
        <w:rPr>
          <w:rFonts w:ascii="Book Antiqua" w:eastAsia="Arial" w:hAnsi="Book Antiqua" w:cs="Arial"/>
          <w:sz w:val="24"/>
          <w:szCs w:val="24"/>
        </w:rPr>
        <w:t>Author declares no conflict of interests for this article.</w:t>
      </w:r>
    </w:p>
    <w:bookmarkEnd w:id="42"/>
    <w:bookmarkEnd w:id="43"/>
    <w:bookmarkEnd w:id="44"/>
    <w:bookmarkEnd w:id="45"/>
    <w:bookmarkEnd w:id="46"/>
    <w:p w14:paraId="412A14DF" w14:textId="77777777" w:rsidR="008D790E" w:rsidRPr="00A71299" w:rsidRDefault="008D790E" w:rsidP="008D790E">
      <w:pPr>
        <w:snapToGrid w:val="0"/>
        <w:spacing w:after="0" w:line="360" w:lineRule="auto"/>
        <w:jc w:val="both"/>
        <w:rPr>
          <w:rFonts w:ascii="Book Antiqua" w:eastAsia="SimSun" w:hAnsi="Book Antiqua" w:cs="Times New Roman"/>
          <w:sz w:val="24"/>
          <w:szCs w:val="24"/>
          <w:lang w:eastAsia="zh-CN"/>
        </w:rPr>
      </w:pPr>
    </w:p>
    <w:p w14:paraId="066F9704" w14:textId="77777777" w:rsidR="008D790E" w:rsidRPr="00A71299" w:rsidRDefault="008D790E" w:rsidP="008D790E">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A71299">
        <w:rPr>
          <w:rFonts w:ascii="Book Antiqua" w:eastAsia="SimSun" w:hAnsi="Book Antiqua" w:cs="Times New Roman"/>
          <w:b/>
          <w:color w:val="000000"/>
          <w:kern w:val="2"/>
          <w:sz w:val="24"/>
          <w:szCs w:val="24"/>
          <w:lang w:eastAsia="zh-CN"/>
        </w:rPr>
        <w:t>Open-Access:</w:t>
      </w:r>
      <w:r w:rsidRPr="00A71299">
        <w:rPr>
          <w:rFonts w:ascii="Book Antiqua" w:eastAsia="SimSun" w:hAnsi="Book Antiqua" w:cs="Times New Roman"/>
          <w:color w:val="000000"/>
          <w:kern w:val="2"/>
          <w:sz w:val="24"/>
          <w:szCs w:val="24"/>
          <w:lang w:eastAsia="zh-CN"/>
        </w:rPr>
        <w:t xml:space="preserve"> This article is an open-access </w:t>
      </w:r>
      <w:r w:rsidRPr="00A71299">
        <w:rPr>
          <w:rFonts w:ascii="Book Antiqua" w:eastAsia="SimSun" w:hAnsi="Book Antiqua" w:cs="Times New Roman"/>
          <w:kern w:val="2"/>
          <w:sz w:val="24"/>
          <w:szCs w:val="24"/>
          <w:lang w:eastAsia="zh-CN"/>
        </w:rPr>
        <w:t xml:space="preserve">article that was selected </w:t>
      </w:r>
      <w:r w:rsidRPr="00A71299">
        <w:rPr>
          <w:rFonts w:ascii="Book Antiqua" w:eastAsia="SimSun" w:hAnsi="Book Antiqua" w:cs="Times New Roman"/>
          <w:color w:val="000000"/>
          <w:kern w:val="2"/>
          <w:sz w:val="24"/>
          <w:szCs w:val="24"/>
          <w:lang w:eastAsia="zh-CN"/>
        </w:rPr>
        <w:t xml:space="preserve">by an in-house editor and fully peer-reviewed by external reviewers. It is distributed in accordance with the Creative Commons Attribution </w:t>
      </w:r>
      <w:proofErr w:type="spellStart"/>
      <w:r w:rsidRPr="00A71299">
        <w:rPr>
          <w:rFonts w:ascii="Book Antiqua" w:eastAsia="SimSun" w:hAnsi="Book Antiqua" w:cs="Times New Roman"/>
          <w:color w:val="000000"/>
          <w:kern w:val="2"/>
          <w:sz w:val="24"/>
          <w:szCs w:val="24"/>
          <w:lang w:eastAsia="zh-CN"/>
        </w:rPr>
        <w:t>NonCommercial</w:t>
      </w:r>
      <w:proofErr w:type="spellEnd"/>
      <w:r w:rsidRPr="00A71299">
        <w:rPr>
          <w:rFonts w:ascii="Book Antiqua" w:eastAsia="SimSun" w:hAnsi="Book Antiqua" w:cs="Times New Roman"/>
          <w:color w:val="000000"/>
          <w:kern w:val="2"/>
          <w:sz w:val="24"/>
          <w:szCs w:val="24"/>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012C6E" w14:textId="77777777" w:rsidR="008D790E" w:rsidRPr="00A71299" w:rsidRDefault="008D790E" w:rsidP="008D790E">
      <w:pPr>
        <w:adjustRightInd w:val="0"/>
        <w:snapToGrid w:val="0"/>
        <w:spacing w:after="0" w:line="360" w:lineRule="auto"/>
        <w:jc w:val="both"/>
        <w:rPr>
          <w:rFonts w:ascii="Book Antiqua" w:eastAsia="SimSun" w:hAnsi="Book Antiqua" w:cs="Times New Roman"/>
          <w:sz w:val="24"/>
          <w:szCs w:val="24"/>
          <w:lang w:eastAsia="zh-CN"/>
        </w:rPr>
      </w:pPr>
    </w:p>
    <w:p w14:paraId="02121F61" w14:textId="77777777" w:rsidR="008D790E" w:rsidRPr="00A71299" w:rsidRDefault="008D790E" w:rsidP="008D790E">
      <w:pPr>
        <w:adjustRightInd w:val="0"/>
        <w:snapToGrid w:val="0"/>
        <w:spacing w:after="0" w:line="360" w:lineRule="auto"/>
        <w:jc w:val="both"/>
        <w:rPr>
          <w:rFonts w:ascii="Book Antiqua" w:eastAsia="SimSun" w:hAnsi="Book Antiqua" w:cs="Times New Roman"/>
          <w:bCs/>
          <w:color w:val="000000"/>
          <w:sz w:val="24"/>
          <w:szCs w:val="24"/>
          <w:lang w:val="fr-FR" w:eastAsia="pl-PL"/>
        </w:rPr>
      </w:pPr>
      <w:r w:rsidRPr="00A71299">
        <w:rPr>
          <w:rFonts w:ascii="Book Antiqua" w:eastAsia="SimSun" w:hAnsi="Book Antiqua" w:cs="Times New Roman"/>
          <w:b/>
          <w:bCs/>
          <w:color w:val="000000"/>
          <w:sz w:val="24"/>
          <w:szCs w:val="24"/>
          <w:lang w:val="fr-FR" w:eastAsia="pl-PL"/>
        </w:rPr>
        <w:t>Manuscript source:</w:t>
      </w:r>
      <w:r w:rsidRPr="00A71299">
        <w:rPr>
          <w:rFonts w:ascii="Book Antiqua" w:eastAsia="SimSun" w:hAnsi="Book Antiqua" w:cs="Times New Roman"/>
          <w:b/>
          <w:bCs/>
          <w:color w:val="000000"/>
          <w:sz w:val="24"/>
          <w:szCs w:val="24"/>
          <w:lang w:val="fr-FR" w:eastAsia="zh-CN"/>
        </w:rPr>
        <w:t xml:space="preserve"> </w:t>
      </w:r>
      <w:r w:rsidRPr="00A71299">
        <w:rPr>
          <w:rFonts w:ascii="Book Antiqua" w:eastAsia="SimSun" w:hAnsi="Book Antiqua" w:cs="Times New Roman"/>
          <w:bCs/>
          <w:color w:val="000000"/>
          <w:sz w:val="24"/>
          <w:szCs w:val="24"/>
          <w:lang w:val="fr-FR" w:eastAsia="pl-PL"/>
        </w:rPr>
        <w:t>Unsolicited manuscript</w:t>
      </w:r>
    </w:p>
    <w:p w14:paraId="0C4A6E30" w14:textId="77777777" w:rsidR="008D790E" w:rsidRPr="00A71299" w:rsidRDefault="008D790E" w:rsidP="008D790E">
      <w:pPr>
        <w:adjustRightInd w:val="0"/>
        <w:snapToGrid w:val="0"/>
        <w:spacing w:after="0" w:line="360" w:lineRule="auto"/>
        <w:jc w:val="both"/>
        <w:rPr>
          <w:rFonts w:ascii="Book Antiqua" w:eastAsia="SimSun" w:hAnsi="Book Antiqua" w:cs="Times New Roman"/>
          <w:b/>
          <w:bCs/>
          <w:color w:val="000000"/>
          <w:sz w:val="24"/>
          <w:szCs w:val="24"/>
          <w:lang w:val="fr-FR" w:eastAsia="zh-CN"/>
        </w:rPr>
      </w:pPr>
    </w:p>
    <w:p w14:paraId="1E71D66A" w14:textId="492BB44A" w:rsidR="008D790E" w:rsidRPr="00A71299" w:rsidRDefault="008D790E" w:rsidP="008D790E">
      <w:pPr>
        <w:adjustRightInd w:val="0"/>
        <w:snapToGrid w:val="0"/>
        <w:spacing w:after="0" w:line="360" w:lineRule="auto"/>
        <w:jc w:val="both"/>
        <w:rPr>
          <w:rFonts w:ascii="Book Antiqua" w:eastAsia="SimSun" w:hAnsi="Book Antiqua" w:cs="Times New Roman"/>
          <w:b/>
          <w:sz w:val="24"/>
          <w:szCs w:val="24"/>
          <w:lang w:eastAsia="zh-CN"/>
        </w:rPr>
      </w:pPr>
      <w:r w:rsidRPr="00A71299">
        <w:rPr>
          <w:rFonts w:ascii="Book Antiqua" w:eastAsia="SimSun" w:hAnsi="Book Antiqua" w:cs="Times New Roman"/>
          <w:b/>
          <w:sz w:val="24"/>
          <w:szCs w:val="24"/>
        </w:rPr>
        <w:t>Peer-review started:</w:t>
      </w:r>
      <w:r w:rsidRPr="00A71299">
        <w:rPr>
          <w:rFonts w:ascii="Book Antiqua" w:eastAsia="SimSun" w:hAnsi="Book Antiqua" w:cs="Times New Roman"/>
          <w:b/>
          <w:sz w:val="24"/>
          <w:szCs w:val="24"/>
          <w:lang w:eastAsia="zh-CN"/>
        </w:rPr>
        <w:t xml:space="preserve"> </w:t>
      </w:r>
      <w:r w:rsidR="00592F47" w:rsidRPr="00A71299">
        <w:rPr>
          <w:rFonts w:ascii="Book Antiqua" w:eastAsia="SimSun" w:hAnsi="Book Antiqua" w:cs="Times New Roman"/>
          <w:sz w:val="24"/>
          <w:szCs w:val="24"/>
          <w:lang w:eastAsia="zh-CN"/>
        </w:rPr>
        <w:t>January</w:t>
      </w:r>
      <w:r w:rsidRPr="00A71299">
        <w:rPr>
          <w:rFonts w:ascii="Book Antiqua" w:eastAsia="SimSun" w:hAnsi="Book Antiqua" w:cs="Times New Roman"/>
          <w:sz w:val="24"/>
          <w:szCs w:val="24"/>
          <w:lang w:eastAsia="zh-CN"/>
        </w:rPr>
        <w:t xml:space="preserve"> </w:t>
      </w:r>
      <w:r w:rsidR="00592F47" w:rsidRPr="00A71299">
        <w:rPr>
          <w:rFonts w:ascii="Book Antiqua" w:eastAsia="SimSun" w:hAnsi="Book Antiqua" w:cs="Times New Roman"/>
          <w:sz w:val="24"/>
          <w:szCs w:val="24"/>
          <w:lang w:eastAsia="zh-CN"/>
        </w:rPr>
        <w:t>3</w:t>
      </w:r>
      <w:r w:rsidRPr="00A71299">
        <w:rPr>
          <w:rFonts w:ascii="Book Antiqua" w:eastAsia="SimSun" w:hAnsi="Book Antiqua" w:cs="Times New Roman"/>
          <w:sz w:val="24"/>
          <w:szCs w:val="24"/>
          <w:lang w:eastAsia="zh-CN"/>
        </w:rPr>
        <w:t>1, 2020</w:t>
      </w:r>
    </w:p>
    <w:p w14:paraId="103B6E75" w14:textId="0524BE12" w:rsidR="008D790E" w:rsidRPr="00A71299" w:rsidRDefault="008D790E" w:rsidP="008D790E">
      <w:pPr>
        <w:adjustRightInd w:val="0"/>
        <w:snapToGrid w:val="0"/>
        <w:spacing w:after="0" w:line="360" w:lineRule="auto"/>
        <w:jc w:val="both"/>
        <w:rPr>
          <w:rFonts w:ascii="Book Antiqua" w:eastAsia="SimSun" w:hAnsi="Book Antiqua" w:cs="Times New Roman"/>
          <w:b/>
          <w:sz w:val="24"/>
          <w:szCs w:val="24"/>
          <w:lang w:eastAsia="zh-CN"/>
        </w:rPr>
      </w:pPr>
      <w:r w:rsidRPr="00A71299">
        <w:rPr>
          <w:rFonts w:ascii="Book Antiqua" w:eastAsia="SimSun" w:hAnsi="Book Antiqua" w:cs="Times New Roman"/>
          <w:b/>
          <w:sz w:val="24"/>
          <w:szCs w:val="24"/>
        </w:rPr>
        <w:t>First decision:</w:t>
      </w:r>
      <w:r w:rsidRPr="00A71299">
        <w:rPr>
          <w:rFonts w:ascii="Book Antiqua" w:eastAsia="SimSun" w:hAnsi="Book Antiqua" w:cs="Times New Roman"/>
          <w:b/>
          <w:sz w:val="24"/>
          <w:szCs w:val="24"/>
          <w:lang w:eastAsia="zh-CN"/>
        </w:rPr>
        <w:t xml:space="preserve"> </w:t>
      </w:r>
      <w:r w:rsidRPr="00A71299">
        <w:rPr>
          <w:rFonts w:ascii="Book Antiqua" w:eastAsia="SimSun" w:hAnsi="Book Antiqua" w:cs="Times New Roman"/>
          <w:sz w:val="24"/>
          <w:szCs w:val="24"/>
          <w:lang w:eastAsia="zh-CN"/>
        </w:rPr>
        <w:t>April 2</w:t>
      </w:r>
      <w:r w:rsidR="00592F47" w:rsidRPr="00A71299">
        <w:rPr>
          <w:rFonts w:ascii="Book Antiqua" w:eastAsia="SimSun" w:hAnsi="Book Antiqua" w:cs="Times New Roman"/>
          <w:sz w:val="24"/>
          <w:szCs w:val="24"/>
          <w:lang w:eastAsia="zh-CN"/>
        </w:rPr>
        <w:t>9</w:t>
      </w:r>
      <w:r w:rsidRPr="00A71299">
        <w:rPr>
          <w:rFonts w:ascii="Book Antiqua" w:eastAsia="SimSun" w:hAnsi="Book Antiqua" w:cs="Times New Roman"/>
          <w:sz w:val="24"/>
          <w:szCs w:val="24"/>
          <w:lang w:eastAsia="zh-CN"/>
        </w:rPr>
        <w:t>, 2020</w:t>
      </w:r>
    </w:p>
    <w:p w14:paraId="53092684" w14:textId="77777777" w:rsidR="008D790E" w:rsidRPr="00A71299" w:rsidRDefault="008D790E" w:rsidP="008D790E">
      <w:pPr>
        <w:adjustRightInd w:val="0"/>
        <w:snapToGrid w:val="0"/>
        <w:spacing w:after="0" w:line="360" w:lineRule="auto"/>
        <w:rPr>
          <w:rFonts w:ascii="Book Antiqua" w:eastAsia="SimSun" w:hAnsi="Book Antiqua" w:cs="Times New Roman"/>
          <w:b/>
          <w:sz w:val="24"/>
          <w:szCs w:val="24"/>
          <w:lang w:eastAsia="zh-CN"/>
        </w:rPr>
      </w:pPr>
      <w:r w:rsidRPr="00A71299">
        <w:rPr>
          <w:rFonts w:ascii="Book Antiqua" w:eastAsia="SimSun" w:hAnsi="Book Antiqua" w:cs="Times New Roman"/>
          <w:b/>
          <w:sz w:val="24"/>
          <w:szCs w:val="24"/>
        </w:rPr>
        <w:t>Article in press:</w:t>
      </w:r>
    </w:p>
    <w:p w14:paraId="21176FA5" w14:textId="77777777" w:rsidR="008D790E" w:rsidRPr="00A71299" w:rsidRDefault="008D790E" w:rsidP="008D790E">
      <w:pPr>
        <w:adjustRightInd w:val="0"/>
        <w:snapToGrid w:val="0"/>
        <w:spacing w:after="0" w:line="360" w:lineRule="auto"/>
        <w:rPr>
          <w:rFonts w:ascii="Book Antiqua" w:eastAsia="SimSun" w:hAnsi="Book Antiqua" w:cs="Times New Roman"/>
          <w:b/>
          <w:sz w:val="24"/>
          <w:szCs w:val="24"/>
          <w:lang w:eastAsia="zh-CN"/>
        </w:rPr>
      </w:pPr>
    </w:p>
    <w:p w14:paraId="1B22D0AE" w14:textId="4699AC5A" w:rsidR="008D790E" w:rsidRPr="00A71299" w:rsidRDefault="008D790E" w:rsidP="008D790E">
      <w:pPr>
        <w:widowControl w:val="0"/>
        <w:adjustRightInd w:val="0"/>
        <w:snapToGrid w:val="0"/>
        <w:spacing w:after="0" w:line="360" w:lineRule="auto"/>
        <w:jc w:val="both"/>
        <w:rPr>
          <w:rFonts w:ascii="Book Antiqua" w:eastAsia="Microsoft YaHei" w:hAnsi="Book Antiqua" w:cs="Times New Roman"/>
          <w:sz w:val="24"/>
          <w:szCs w:val="24"/>
          <w:lang w:val="fr-FR" w:eastAsia="zh-CN"/>
        </w:rPr>
      </w:pPr>
      <w:r w:rsidRPr="00A71299">
        <w:rPr>
          <w:rFonts w:ascii="Book Antiqua" w:eastAsia="SimSun" w:hAnsi="Book Antiqua" w:cs="Times New Roman"/>
          <w:b/>
          <w:sz w:val="24"/>
          <w:szCs w:val="24"/>
          <w:lang w:val="fr-FR" w:eastAsia="zh-CN"/>
        </w:rPr>
        <w:t xml:space="preserve">Specialty type: </w:t>
      </w:r>
      <w:r w:rsidR="000B146A" w:rsidRPr="00A71299">
        <w:rPr>
          <w:rFonts w:ascii="Book Antiqua" w:eastAsia="Microsoft YaHei" w:hAnsi="Book Antiqua" w:cs="SimSun"/>
          <w:sz w:val="24"/>
          <w:szCs w:val="24"/>
        </w:rPr>
        <w:t>Cardiac and cardiovascular systems</w:t>
      </w:r>
    </w:p>
    <w:p w14:paraId="21AC5E7B" w14:textId="7C6015BB" w:rsidR="008D790E" w:rsidRPr="00A71299" w:rsidRDefault="008D790E" w:rsidP="008D790E">
      <w:pPr>
        <w:widowControl w:val="0"/>
        <w:adjustRightInd w:val="0"/>
        <w:snapToGrid w:val="0"/>
        <w:spacing w:after="0" w:line="360" w:lineRule="auto"/>
        <w:jc w:val="both"/>
        <w:rPr>
          <w:rFonts w:ascii="Book Antiqua" w:eastAsia="SimSun" w:hAnsi="Book Antiqua" w:cs="Times New Roman"/>
          <w:b/>
          <w:sz w:val="24"/>
          <w:szCs w:val="24"/>
          <w:lang w:val="fr-FR" w:eastAsia="zh-CN"/>
        </w:rPr>
      </w:pPr>
      <w:r w:rsidRPr="00A71299">
        <w:rPr>
          <w:rFonts w:ascii="Book Antiqua" w:eastAsia="SimSun" w:hAnsi="Book Antiqua" w:cs="Times New Roman"/>
          <w:b/>
          <w:sz w:val="24"/>
          <w:szCs w:val="24"/>
          <w:lang w:val="fr-FR" w:eastAsia="zh-CN"/>
        </w:rPr>
        <w:t xml:space="preserve">Country/Territory of origin: </w:t>
      </w:r>
      <w:r w:rsidR="000B146A" w:rsidRPr="00A71299">
        <w:rPr>
          <w:rFonts w:ascii="Book Antiqua" w:eastAsia="SimSun" w:hAnsi="Book Antiqua" w:cs="Times New Roman"/>
          <w:sz w:val="24"/>
          <w:szCs w:val="24"/>
          <w:lang w:eastAsia="zh-CN"/>
        </w:rPr>
        <w:t>United States</w:t>
      </w:r>
    </w:p>
    <w:p w14:paraId="6CB16228" w14:textId="77777777" w:rsidR="008D790E" w:rsidRPr="00A71299" w:rsidRDefault="008D790E" w:rsidP="008D790E">
      <w:pPr>
        <w:widowControl w:val="0"/>
        <w:adjustRightInd w:val="0"/>
        <w:snapToGrid w:val="0"/>
        <w:spacing w:after="0" w:line="360" w:lineRule="auto"/>
        <w:jc w:val="both"/>
        <w:rPr>
          <w:rFonts w:ascii="Book Antiqua" w:eastAsia="SimSun" w:hAnsi="Book Antiqua" w:cs="Times New Roman"/>
          <w:b/>
          <w:sz w:val="24"/>
          <w:szCs w:val="24"/>
          <w:lang w:val="fr-FR" w:eastAsia="zh-CN"/>
        </w:rPr>
      </w:pPr>
      <w:r w:rsidRPr="00A71299">
        <w:rPr>
          <w:rFonts w:ascii="Book Antiqua" w:eastAsia="SimSun" w:hAnsi="Book Antiqua" w:cs="Times New Roman"/>
          <w:b/>
          <w:sz w:val="24"/>
          <w:szCs w:val="24"/>
          <w:lang w:val="fr-FR" w:eastAsia="zh-CN"/>
        </w:rPr>
        <w:t>Peer-review report’s scientific quality classification</w:t>
      </w:r>
    </w:p>
    <w:p w14:paraId="6C0F91B0" w14:textId="5E26DB65" w:rsidR="008D790E" w:rsidRPr="00A71299" w:rsidRDefault="008D790E" w:rsidP="008D790E">
      <w:pPr>
        <w:widowControl w:val="0"/>
        <w:adjustRightInd w:val="0"/>
        <w:snapToGrid w:val="0"/>
        <w:spacing w:after="0" w:line="360" w:lineRule="auto"/>
        <w:jc w:val="both"/>
        <w:rPr>
          <w:rFonts w:ascii="Book Antiqua" w:eastAsia="SimSun" w:hAnsi="Book Antiqua" w:cs="Times New Roman"/>
          <w:sz w:val="24"/>
          <w:szCs w:val="24"/>
          <w:lang w:val="fr-FR" w:eastAsia="zh-CN"/>
        </w:rPr>
      </w:pPr>
      <w:r w:rsidRPr="00A71299">
        <w:rPr>
          <w:rFonts w:ascii="Book Antiqua" w:eastAsia="SimSun" w:hAnsi="Book Antiqua" w:cs="Times New Roman"/>
          <w:sz w:val="24"/>
          <w:szCs w:val="24"/>
          <w:lang w:val="fr-FR" w:eastAsia="zh-CN"/>
        </w:rPr>
        <w:t xml:space="preserve">Grade A (Excellent): </w:t>
      </w:r>
      <w:r w:rsidR="00D12461" w:rsidRPr="00A71299">
        <w:rPr>
          <w:rFonts w:ascii="Book Antiqua" w:eastAsia="SimSun" w:hAnsi="Book Antiqua" w:cs="Times New Roman"/>
          <w:sz w:val="24"/>
          <w:szCs w:val="24"/>
          <w:lang w:val="fr-FR" w:eastAsia="zh-CN"/>
        </w:rPr>
        <w:t>A</w:t>
      </w:r>
    </w:p>
    <w:p w14:paraId="2C550234" w14:textId="1CF8E82E" w:rsidR="008D790E" w:rsidRPr="00A71299" w:rsidRDefault="008D790E" w:rsidP="008D790E">
      <w:pPr>
        <w:widowControl w:val="0"/>
        <w:adjustRightInd w:val="0"/>
        <w:snapToGrid w:val="0"/>
        <w:spacing w:after="0" w:line="360" w:lineRule="auto"/>
        <w:jc w:val="both"/>
        <w:rPr>
          <w:rFonts w:ascii="Book Antiqua" w:eastAsia="SimSun" w:hAnsi="Book Antiqua" w:cs="Times New Roman"/>
          <w:sz w:val="24"/>
          <w:szCs w:val="24"/>
          <w:lang w:val="fr-FR" w:eastAsia="zh-CN"/>
        </w:rPr>
      </w:pPr>
      <w:r w:rsidRPr="00A71299">
        <w:rPr>
          <w:rFonts w:ascii="Book Antiqua" w:eastAsia="SimSun" w:hAnsi="Book Antiqua" w:cs="Times New Roman"/>
          <w:sz w:val="24"/>
          <w:szCs w:val="24"/>
          <w:lang w:val="fr-FR" w:eastAsia="zh-CN"/>
        </w:rPr>
        <w:t xml:space="preserve">Grade B (Very good): </w:t>
      </w:r>
      <w:r w:rsidR="00D12461" w:rsidRPr="00A71299">
        <w:rPr>
          <w:rFonts w:ascii="Book Antiqua" w:eastAsia="SimSun" w:hAnsi="Book Antiqua" w:cs="Times New Roman"/>
          <w:sz w:val="24"/>
          <w:szCs w:val="24"/>
          <w:lang w:val="fr-FR" w:eastAsia="zh-CN"/>
        </w:rPr>
        <w:t>0</w:t>
      </w:r>
    </w:p>
    <w:p w14:paraId="544242B5" w14:textId="77777777" w:rsidR="008D790E" w:rsidRPr="00A71299" w:rsidRDefault="008D790E" w:rsidP="008D790E">
      <w:pPr>
        <w:widowControl w:val="0"/>
        <w:adjustRightInd w:val="0"/>
        <w:snapToGrid w:val="0"/>
        <w:spacing w:after="0" w:line="360" w:lineRule="auto"/>
        <w:jc w:val="both"/>
        <w:rPr>
          <w:rFonts w:ascii="Book Antiqua" w:eastAsia="SimSun" w:hAnsi="Book Antiqua" w:cs="Times New Roman"/>
          <w:sz w:val="24"/>
          <w:szCs w:val="24"/>
          <w:lang w:val="fr-FR" w:eastAsia="zh-CN"/>
        </w:rPr>
      </w:pPr>
      <w:r w:rsidRPr="00A71299">
        <w:rPr>
          <w:rFonts w:ascii="Book Antiqua" w:eastAsia="SimSun" w:hAnsi="Book Antiqua" w:cs="Times New Roman"/>
          <w:sz w:val="24"/>
          <w:szCs w:val="24"/>
          <w:lang w:val="fr-FR" w:eastAsia="zh-CN"/>
        </w:rPr>
        <w:t>Grade C (Good): 0</w:t>
      </w:r>
    </w:p>
    <w:p w14:paraId="0D05EDFA" w14:textId="77777777" w:rsidR="008D790E" w:rsidRPr="00A71299" w:rsidRDefault="008D790E" w:rsidP="008D790E">
      <w:pPr>
        <w:widowControl w:val="0"/>
        <w:adjustRightInd w:val="0"/>
        <w:snapToGrid w:val="0"/>
        <w:spacing w:after="0" w:line="360" w:lineRule="auto"/>
        <w:jc w:val="both"/>
        <w:rPr>
          <w:rFonts w:ascii="Book Antiqua" w:eastAsia="SimSun" w:hAnsi="Book Antiqua" w:cs="Times New Roman"/>
          <w:sz w:val="24"/>
          <w:szCs w:val="24"/>
          <w:lang w:val="fr-FR" w:eastAsia="zh-CN"/>
        </w:rPr>
      </w:pPr>
      <w:r w:rsidRPr="00A71299">
        <w:rPr>
          <w:rFonts w:ascii="Book Antiqua" w:eastAsia="SimSun" w:hAnsi="Book Antiqua" w:cs="Times New Roman"/>
          <w:sz w:val="24"/>
          <w:szCs w:val="24"/>
          <w:lang w:val="fr-FR" w:eastAsia="zh-CN"/>
        </w:rPr>
        <w:t>Grade D (Fair): 0</w:t>
      </w:r>
    </w:p>
    <w:p w14:paraId="37874997" w14:textId="77777777" w:rsidR="008D790E" w:rsidRPr="00A71299" w:rsidRDefault="008D790E" w:rsidP="008D790E">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A71299">
        <w:rPr>
          <w:rFonts w:ascii="Book Antiqua" w:eastAsia="SimSun" w:hAnsi="Book Antiqua" w:cs="Times New Roman"/>
          <w:sz w:val="24"/>
          <w:szCs w:val="24"/>
          <w:lang w:val="fr-FR" w:eastAsia="zh-CN"/>
        </w:rPr>
        <w:t>Grade E (Poor): 0</w:t>
      </w:r>
    </w:p>
    <w:p w14:paraId="5C1F016B" w14:textId="77777777" w:rsidR="008D790E" w:rsidRPr="00A71299" w:rsidRDefault="008D790E" w:rsidP="008D790E">
      <w:pPr>
        <w:adjustRightInd w:val="0"/>
        <w:snapToGrid w:val="0"/>
        <w:spacing w:after="0" w:line="360" w:lineRule="auto"/>
        <w:ind w:right="361"/>
        <w:rPr>
          <w:rFonts w:ascii="Book Antiqua" w:eastAsia="SimSun" w:hAnsi="Book Antiqua" w:cs="Times New Roman"/>
          <w:sz w:val="24"/>
          <w:szCs w:val="24"/>
          <w:lang w:eastAsia="zh-CN"/>
        </w:rPr>
      </w:pPr>
    </w:p>
    <w:p w14:paraId="2C863E5D" w14:textId="77A14CBF" w:rsidR="008D790E" w:rsidRPr="00A71299" w:rsidRDefault="008D790E" w:rsidP="008D790E">
      <w:pPr>
        <w:adjustRightInd w:val="0"/>
        <w:snapToGrid w:val="0"/>
        <w:spacing w:after="0" w:line="360" w:lineRule="auto"/>
        <w:ind w:right="361"/>
        <w:rPr>
          <w:rFonts w:ascii="Book Antiqua" w:eastAsia="SimSun" w:hAnsi="Book Antiqua" w:cs="Times New Roman"/>
          <w:b/>
          <w:bCs/>
          <w:sz w:val="24"/>
          <w:szCs w:val="24"/>
          <w:lang w:eastAsia="zh-CN"/>
        </w:rPr>
      </w:pPr>
      <w:r w:rsidRPr="00A71299">
        <w:rPr>
          <w:rFonts w:ascii="Book Antiqua" w:eastAsia="SimSun" w:hAnsi="Book Antiqua" w:cs="Times New Roman"/>
          <w:b/>
          <w:sz w:val="24"/>
          <w:szCs w:val="24"/>
        </w:rPr>
        <w:t>P-Reviewer</w:t>
      </w:r>
      <w:r w:rsidRPr="00A71299">
        <w:rPr>
          <w:rFonts w:ascii="Book Antiqua" w:eastAsia="SimSun" w:hAnsi="Book Antiqua" w:cs="Times New Roman"/>
          <w:b/>
          <w:sz w:val="24"/>
          <w:szCs w:val="24"/>
          <w:lang w:eastAsia="zh-CN"/>
        </w:rPr>
        <w:t>:</w:t>
      </w:r>
      <w:r w:rsidRPr="00A71299">
        <w:rPr>
          <w:rFonts w:ascii="Book Antiqua" w:eastAsia="SimSun" w:hAnsi="Book Antiqua" w:cs="Times New Roman"/>
          <w:bCs/>
          <w:sz w:val="24"/>
          <w:szCs w:val="24"/>
        </w:rPr>
        <w:t xml:space="preserve">  </w:t>
      </w:r>
      <w:proofErr w:type="spellStart"/>
      <w:r w:rsidR="00D12461" w:rsidRPr="00A71299">
        <w:rPr>
          <w:rFonts w:ascii="Book Antiqua" w:eastAsia="SimSun" w:hAnsi="Book Antiqua" w:cs="Times New Roman"/>
          <w:bCs/>
          <w:sz w:val="24"/>
          <w:szCs w:val="24"/>
        </w:rPr>
        <w:t>Erkut</w:t>
      </w:r>
      <w:proofErr w:type="spellEnd"/>
      <w:r w:rsidR="00D12461" w:rsidRPr="00A71299">
        <w:rPr>
          <w:rFonts w:ascii="Book Antiqua" w:eastAsia="SimSun" w:hAnsi="Book Antiqua" w:cs="Times New Roman"/>
          <w:bCs/>
          <w:sz w:val="24"/>
          <w:szCs w:val="24"/>
        </w:rPr>
        <w:t xml:space="preserve"> B </w:t>
      </w:r>
      <w:r w:rsidRPr="00A71299">
        <w:rPr>
          <w:rFonts w:ascii="Book Antiqua" w:eastAsia="SimSun" w:hAnsi="Book Antiqua" w:cs="Times New Roman"/>
          <w:b/>
          <w:bCs/>
          <w:sz w:val="24"/>
          <w:szCs w:val="24"/>
        </w:rPr>
        <w:t>S-Editor</w:t>
      </w:r>
      <w:r w:rsidRPr="00A71299">
        <w:rPr>
          <w:rFonts w:ascii="Book Antiqua" w:eastAsia="SimSun" w:hAnsi="Book Antiqua" w:cs="Times New Roman"/>
          <w:b/>
          <w:bCs/>
          <w:sz w:val="24"/>
          <w:szCs w:val="24"/>
          <w:lang w:eastAsia="zh-CN"/>
        </w:rPr>
        <w:t>:</w:t>
      </w:r>
      <w:r w:rsidRPr="00A71299">
        <w:rPr>
          <w:rFonts w:ascii="Book Antiqua" w:eastAsia="SimSun" w:hAnsi="Book Antiqua" w:cs="Times New Roman"/>
          <w:bCs/>
          <w:sz w:val="24"/>
          <w:szCs w:val="24"/>
        </w:rPr>
        <w:t xml:space="preserve"> </w:t>
      </w:r>
      <w:r w:rsidRPr="00A71299">
        <w:rPr>
          <w:rFonts w:ascii="Book Antiqua" w:eastAsia="SimSun" w:hAnsi="Book Antiqua" w:cs="Times New Roman"/>
          <w:bCs/>
          <w:sz w:val="24"/>
          <w:szCs w:val="24"/>
          <w:lang w:eastAsia="zh-CN"/>
        </w:rPr>
        <w:t>Gong ZM</w:t>
      </w:r>
      <w:r w:rsidRPr="00A71299">
        <w:rPr>
          <w:rFonts w:ascii="Book Antiqua" w:eastAsia="SimSun" w:hAnsi="Book Antiqua" w:cs="Times New Roman"/>
          <w:b/>
          <w:bCs/>
          <w:sz w:val="24"/>
          <w:szCs w:val="24"/>
        </w:rPr>
        <w:t xml:space="preserve"> L-Editor</w:t>
      </w:r>
      <w:r w:rsidRPr="00A71299">
        <w:rPr>
          <w:rFonts w:ascii="Book Antiqua" w:eastAsia="SimSun" w:hAnsi="Book Antiqua" w:cs="Times New Roman"/>
          <w:b/>
          <w:bCs/>
          <w:sz w:val="24"/>
          <w:szCs w:val="24"/>
          <w:lang w:eastAsia="zh-CN"/>
        </w:rPr>
        <w:t>:</w:t>
      </w:r>
      <w:r w:rsidRPr="00A71299">
        <w:rPr>
          <w:rFonts w:ascii="Book Antiqua" w:eastAsia="SimSun" w:hAnsi="Book Antiqua" w:cs="Times New Roman"/>
          <w:b/>
          <w:bCs/>
          <w:sz w:val="24"/>
          <w:szCs w:val="24"/>
        </w:rPr>
        <w:t xml:space="preserve"> E-Editor</w:t>
      </w:r>
      <w:r w:rsidRPr="00A71299">
        <w:rPr>
          <w:rFonts w:ascii="Book Antiqua" w:eastAsia="SimSun" w:hAnsi="Book Antiqua" w:cs="Times New Roman"/>
          <w:b/>
          <w:bCs/>
          <w:sz w:val="24"/>
          <w:szCs w:val="24"/>
          <w:lang w:eastAsia="zh-CN"/>
        </w:rPr>
        <w:t>:</w:t>
      </w:r>
    </w:p>
    <w:p w14:paraId="44567AFA" w14:textId="77777777" w:rsidR="008D790E" w:rsidRPr="00A71299" w:rsidRDefault="008D790E" w:rsidP="00796433">
      <w:pPr>
        <w:widowControl w:val="0"/>
        <w:spacing w:after="0" w:line="360" w:lineRule="auto"/>
        <w:jc w:val="both"/>
        <w:rPr>
          <w:rFonts w:ascii="Book Antiqua" w:eastAsia="SimSun" w:hAnsi="Book Antiqua" w:cs="Times New Roman"/>
          <w:kern w:val="2"/>
          <w:sz w:val="24"/>
          <w:szCs w:val="24"/>
          <w:lang w:eastAsia="zh-CN"/>
        </w:rPr>
      </w:pPr>
    </w:p>
    <w:p w14:paraId="4DE3D625" w14:textId="2640CB4A" w:rsidR="001A6D4E" w:rsidRPr="00A71299" w:rsidRDefault="001A6D4E" w:rsidP="00E66DBF">
      <w:pPr>
        <w:snapToGrid w:val="0"/>
        <w:spacing w:after="0" w:line="360" w:lineRule="auto"/>
        <w:jc w:val="both"/>
        <w:rPr>
          <w:rFonts w:ascii="Book Antiqua" w:hAnsi="Book Antiqua" w:cs="Arial"/>
          <w:b/>
          <w:sz w:val="24"/>
          <w:szCs w:val="24"/>
        </w:rPr>
      </w:pPr>
      <w:r w:rsidRPr="00A71299">
        <w:rPr>
          <w:rFonts w:ascii="Book Antiqua" w:hAnsi="Book Antiqua" w:cs="Arial"/>
          <w:b/>
          <w:sz w:val="24"/>
          <w:szCs w:val="24"/>
        </w:rPr>
        <w:t>Figure Legend</w:t>
      </w:r>
    </w:p>
    <w:p w14:paraId="6C8F0185" w14:textId="7E2D1CAB" w:rsidR="00FB436A" w:rsidRPr="00A71299" w:rsidRDefault="003314BD" w:rsidP="00E66DBF">
      <w:pPr>
        <w:snapToGrid w:val="0"/>
        <w:spacing w:after="0" w:line="360" w:lineRule="auto"/>
        <w:jc w:val="both"/>
        <w:rPr>
          <w:rFonts w:ascii="Book Antiqua" w:hAnsi="Book Antiqua" w:cs="Arial"/>
          <w:sz w:val="24"/>
          <w:szCs w:val="24"/>
        </w:rPr>
      </w:pPr>
      <w:r w:rsidRPr="00A71299">
        <w:rPr>
          <w:rFonts w:ascii="Book Antiqua" w:hAnsi="Book Antiqua" w:cs="Arial"/>
          <w:noProof/>
          <w:sz w:val="24"/>
          <w:szCs w:val="24"/>
          <w:lang w:eastAsia="zh-CN"/>
        </w:rPr>
        <w:lastRenderedPageBreak/>
        <w:drawing>
          <wp:inline distT="0" distB="0" distL="0" distR="0" wp14:anchorId="3C7D0033" wp14:editId="7D920CC9">
            <wp:extent cx="3236181" cy="4316533"/>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843" cy="4326753"/>
                    </a:xfrm>
                    <a:prstGeom prst="rect">
                      <a:avLst/>
                    </a:prstGeom>
                    <a:noFill/>
                    <a:ln>
                      <a:noFill/>
                    </a:ln>
                  </pic:spPr>
                </pic:pic>
              </a:graphicData>
            </a:graphic>
          </wp:inline>
        </w:drawing>
      </w:r>
    </w:p>
    <w:p w14:paraId="389B1678" w14:textId="54F41DDF" w:rsidR="001A6D4E" w:rsidRPr="0001196A" w:rsidRDefault="00FB436A" w:rsidP="00E66DBF">
      <w:pPr>
        <w:snapToGrid w:val="0"/>
        <w:spacing w:after="0" w:line="360" w:lineRule="auto"/>
        <w:jc w:val="both"/>
        <w:rPr>
          <w:rFonts w:ascii="Book Antiqua" w:hAnsi="Book Antiqua" w:cs="Arial"/>
          <w:b/>
          <w:sz w:val="24"/>
          <w:szCs w:val="24"/>
        </w:rPr>
      </w:pPr>
      <w:r w:rsidRPr="00A71299">
        <w:rPr>
          <w:rFonts w:ascii="Book Antiqua" w:hAnsi="Book Antiqua" w:cs="Arial"/>
          <w:b/>
          <w:sz w:val="24"/>
          <w:szCs w:val="24"/>
        </w:rPr>
        <w:t>Figure 1</w:t>
      </w:r>
      <w:r w:rsidR="00C95967" w:rsidRPr="00A71299">
        <w:rPr>
          <w:rFonts w:ascii="Book Antiqua" w:hAnsi="Book Antiqua" w:cs="Arial"/>
          <w:b/>
          <w:sz w:val="24"/>
          <w:szCs w:val="24"/>
        </w:rPr>
        <w:t xml:space="preserve"> </w:t>
      </w:r>
      <w:r w:rsidR="001A6D4E" w:rsidRPr="00A71299">
        <w:rPr>
          <w:rFonts w:ascii="Book Antiqua" w:hAnsi="Book Antiqua" w:cs="Arial"/>
          <w:b/>
          <w:sz w:val="24"/>
          <w:szCs w:val="24"/>
        </w:rPr>
        <w:t xml:space="preserve">The 55-year-old father with classic </w:t>
      </w:r>
      <w:r w:rsidR="007D1B83" w:rsidRPr="00A71299">
        <w:rPr>
          <w:rFonts w:ascii="Book Antiqua" w:hAnsi="Book Antiqua" w:cs="Arial"/>
          <w:b/>
          <w:sz w:val="24"/>
          <w:szCs w:val="24"/>
        </w:rPr>
        <w:t>Ehlers-Danlos syndrome</w:t>
      </w:r>
      <w:r w:rsidR="00962450" w:rsidRPr="00A71299">
        <w:rPr>
          <w:rFonts w:ascii="Book Antiqua" w:hAnsi="Book Antiqua" w:cs="Arial"/>
          <w:b/>
          <w:sz w:val="24"/>
          <w:szCs w:val="24"/>
        </w:rPr>
        <w:t xml:space="preserve"> </w:t>
      </w:r>
      <w:r w:rsidR="001A6D4E" w:rsidRPr="00A71299">
        <w:rPr>
          <w:rFonts w:ascii="Book Antiqua" w:hAnsi="Book Antiqua" w:cs="Arial"/>
          <w:b/>
          <w:sz w:val="24"/>
          <w:szCs w:val="24"/>
        </w:rPr>
        <w:t xml:space="preserve">and hypermobility is illustrated by placing </w:t>
      </w:r>
      <w:r w:rsidR="008C2169" w:rsidRPr="00A71299">
        <w:rPr>
          <w:rFonts w:ascii="Book Antiqua" w:hAnsi="Book Antiqua" w:cs="Arial"/>
          <w:b/>
          <w:sz w:val="24"/>
          <w:szCs w:val="24"/>
        </w:rPr>
        <w:t>palm</w:t>
      </w:r>
      <w:r w:rsidR="001A6D4E" w:rsidRPr="00A71299">
        <w:rPr>
          <w:rFonts w:ascii="Book Antiqua" w:hAnsi="Book Antiqua" w:cs="Arial"/>
          <w:b/>
          <w:sz w:val="24"/>
          <w:szCs w:val="24"/>
        </w:rPr>
        <w:t>s on the floor.</w:t>
      </w:r>
    </w:p>
    <w:p w14:paraId="45F472C5" w14:textId="10DBA921" w:rsidR="001A6D4E" w:rsidRPr="00D71CD7" w:rsidRDefault="001A6D4E" w:rsidP="00E66DBF">
      <w:pPr>
        <w:snapToGrid w:val="0"/>
        <w:spacing w:after="0" w:line="360" w:lineRule="auto"/>
        <w:jc w:val="both"/>
        <w:rPr>
          <w:rFonts w:ascii="Book Antiqua" w:hAnsi="Book Antiqua" w:cs="Arial"/>
          <w:b/>
          <w:sz w:val="24"/>
          <w:szCs w:val="24"/>
        </w:rPr>
      </w:pPr>
    </w:p>
    <w:sectPr w:rsidR="001A6D4E" w:rsidRPr="00D71CD7" w:rsidSect="0079643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B306" w14:textId="77777777" w:rsidR="004E2D84" w:rsidRDefault="004E2D84" w:rsidP="00796433">
      <w:pPr>
        <w:spacing w:after="0" w:line="240" w:lineRule="auto"/>
      </w:pPr>
      <w:r>
        <w:separator/>
      </w:r>
    </w:p>
  </w:endnote>
  <w:endnote w:type="continuationSeparator" w:id="0">
    <w:p w14:paraId="770FBB52" w14:textId="77777777" w:rsidR="004E2D84" w:rsidRDefault="004E2D84" w:rsidP="0079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369132"/>
      <w:docPartObj>
        <w:docPartGallery w:val="Page Numbers (Bottom of Page)"/>
        <w:docPartUnique/>
      </w:docPartObj>
    </w:sdtPr>
    <w:sdtEndPr/>
    <w:sdtContent>
      <w:sdt>
        <w:sdtPr>
          <w:id w:val="-1705238520"/>
          <w:docPartObj>
            <w:docPartGallery w:val="Page Numbers (Top of Page)"/>
            <w:docPartUnique/>
          </w:docPartObj>
        </w:sdtPr>
        <w:sdtEndPr/>
        <w:sdtContent>
          <w:p w14:paraId="04784891" w14:textId="4C23BBF9" w:rsidR="00796433" w:rsidRDefault="00796433" w:rsidP="00796433">
            <w:pPr>
              <w:pStyle w:val="Footer"/>
              <w:jc w:val="right"/>
            </w:pPr>
            <w:r w:rsidRPr="00796433">
              <w:rPr>
                <w:sz w:val="24"/>
                <w:szCs w:val="24"/>
                <w:lang w:val="zh-CN" w:eastAsia="zh-CN"/>
              </w:rPr>
              <w:t xml:space="preserve"> </w:t>
            </w:r>
            <w:r w:rsidRPr="00796433">
              <w:rPr>
                <w:bCs/>
                <w:sz w:val="24"/>
                <w:szCs w:val="24"/>
              </w:rPr>
              <w:fldChar w:fldCharType="begin"/>
            </w:r>
            <w:r w:rsidRPr="00796433">
              <w:rPr>
                <w:bCs/>
                <w:sz w:val="24"/>
                <w:szCs w:val="24"/>
              </w:rPr>
              <w:instrText>PAGE</w:instrText>
            </w:r>
            <w:r w:rsidRPr="00796433">
              <w:rPr>
                <w:bCs/>
                <w:sz w:val="24"/>
                <w:szCs w:val="24"/>
              </w:rPr>
              <w:fldChar w:fldCharType="separate"/>
            </w:r>
            <w:r w:rsidR="005C489B">
              <w:rPr>
                <w:bCs/>
                <w:noProof/>
                <w:sz w:val="24"/>
                <w:szCs w:val="24"/>
              </w:rPr>
              <w:t>1</w:t>
            </w:r>
            <w:r w:rsidRPr="00796433">
              <w:rPr>
                <w:bCs/>
                <w:sz w:val="24"/>
                <w:szCs w:val="24"/>
              </w:rPr>
              <w:fldChar w:fldCharType="end"/>
            </w:r>
            <w:r w:rsidRPr="00796433">
              <w:rPr>
                <w:sz w:val="24"/>
                <w:szCs w:val="24"/>
                <w:lang w:val="zh-CN" w:eastAsia="zh-CN"/>
              </w:rPr>
              <w:t xml:space="preserve"> / </w:t>
            </w:r>
            <w:r w:rsidRPr="00796433">
              <w:rPr>
                <w:bCs/>
                <w:sz w:val="24"/>
                <w:szCs w:val="24"/>
              </w:rPr>
              <w:fldChar w:fldCharType="begin"/>
            </w:r>
            <w:r w:rsidRPr="00796433">
              <w:rPr>
                <w:bCs/>
                <w:sz w:val="24"/>
                <w:szCs w:val="24"/>
              </w:rPr>
              <w:instrText>NUMPAGES</w:instrText>
            </w:r>
            <w:r w:rsidRPr="00796433">
              <w:rPr>
                <w:bCs/>
                <w:sz w:val="24"/>
                <w:szCs w:val="24"/>
              </w:rPr>
              <w:fldChar w:fldCharType="separate"/>
            </w:r>
            <w:r w:rsidR="005C489B">
              <w:rPr>
                <w:bCs/>
                <w:noProof/>
                <w:sz w:val="24"/>
                <w:szCs w:val="24"/>
              </w:rPr>
              <w:t>11</w:t>
            </w:r>
            <w:r w:rsidRPr="00796433">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EB8A6" w14:textId="77777777" w:rsidR="004E2D84" w:rsidRDefault="004E2D84" w:rsidP="00796433">
      <w:pPr>
        <w:spacing w:after="0" w:line="240" w:lineRule="auto"/>
      </w:pPr>
      <w:r>
        <w:separator/>
      </w:r>
    </w:p>
  </w:footnote>
  <w:footnote w:type="continuationSeparator" w:id="0">
    <w:p w14:paraId="5F81AFB4" w14:textId="77777777" w:rsidR="004E2D84" w:rsidRDefault="004E2D84" w:rsidP="00796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22DD"/>
    <w:multiLevelType w:val="hybridMultilevel"/>
    <w:tmpl w:val="56488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264A8"/>
    <w:multiLevelType w:val="hybridMultilevel"/>
    <w:tmpl w:val="83B2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D2C9C"/>
    <w:multiLevelType w:val="hybridMultilevel"/>
    <w:tmpl w:val="38FE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752110B-B9CE-4D4B-843D-638083E24C7C}"/>
    <w:docVar w:name="dgnword-drafile" w:val="C:\Users\mgb\AppData\Local\Temp\draC34A.tmp"/>
    <w:docVar w:name="dgnword-eventsink" w:val="459955968"/>
  </w:docVars>
  <w:rsids>
    <w:rsidRoot w:val="00816165"/>
    <w:rsid w:val="0001175A"/>
    <w:rsid w:val="0001196A"/>
    <w:rsid w:val="0003002E"/>
    <w:rsid w:val="00036BB8"/>
    <w:rsid w:val="00044E28"/>
    <w:rsid w:val="00071CF7"/>
    <w:rsid w:val="00073700"/>
    <w:rsid w:val="00073FE3"/>
    <w:rsid w:val="000859CD"/>
    <w:rsid w:val="00087B47"/>
    <w:rsid w:val="0009241B"/>
    <w:rsid w:val="000925A8"/>
    <w:rsid w:val="000B127E"/>
    <w:rsid w:val="000B146A"/>
    <w:rsid w:val="000B1B3A"/>
    <w:rsid w:val="000D0EEC"/>
    <w:rsid w:val="000D38FB"/>
    <w:rsid w:val="00142070"/>
    <w:rsid w:val="0015088B"/>
    <w:rsid w:val="0015648B"/>
    <w:rsid w:val="00161DC4"/>
    <w:rsid w:val="00187E7D"/>
    <w:rsid w:val="001A6D4E"/>
    <w:rsid w:val="001B50D7"/>
    <w:rsid w:val="001C6762"/>
    <w:rsid w:val="001C7206"/>
    <w:rsid w:val="001E10F0"/>
    <w:rsid w:val="001E1B74"/>
    <w:rsid w:val="00201CF1"/>
    <w:rsid w:val="00222F4D"/>
    <w:rsid w:val="0023596F"/>
    <w:rsid w:val="00254568"/>
    <w:rsid w:val="00264C1D"/>
    <w:rsid w:val="002752C9"/>
    <w:rsid w:val="002A3E83"/>
    <w:rsid w:val="002B4BB6"/>
    <w:rsid w:val="002C1F12"/>
    <w:rsid w:val="002E15B6"/>
    <w:rsid w:val="00317C82"/>
    <w:rsid w:val="003314BD"/>
    <w:rsid w:val="00333FBC"/>
    <w:rsid w:val="00347E73"/>
    <w:rsid w:val="00360343"/>
    <w:rsid w:val="003619F1"/>
    <w:rsid w:val="00383872"/>
    <w:rsid w:val="00385B19"/>
    <w:rsid w:val="003D4793"/>
    <w:rsid w:val="003E39E9"/>
    <w:rsid w:val="0041063D"/>
    <w:rsid w:val="004140C5"/>
    <w:rsid w:val="00423F19"/>
    <w:rsid w:val="00424F3D"/>
    <w:rsid w:val="0044190C"/>
    <w:rsid w:val="004559DB"/>
    <w:rsid w:val="00486FAB"/>
    <w:rsid w:val="00494BEE"/>
    <w:rsid w:val="004E2D84"/>
    <w:rsid w:val="00503AA4"/>
    <w:rsid w:val="00506E22"/>
    <w:rsid w:val="00516E41"/>
    <w:rsid w:val="0053272E"/>
    <w:rsid w:val="00575678"/>
    <w:rsid w:val="00583DA9"/>
    <w:rsid w:val="00592F47"/>
    <w:rsid w:val="005B4BB4"/>
    <w:rsid w:val="005C489B"/>
    <w:rsid w:val="005E29FC"/>
    <w:rsid w:val="00624EA9"/>
    <w:rsid w:val="006636D1"/>
    <w:rsid w:val="00685520"/>
    <w:rsid w:val="006B760F"/>
    <w:rsid w:val="006C69C1"/>
    <w:rsid w:val="006C6BBC"/>
    <w:rsid w:val="006D1420"/>
    <w:rsid w:val="006D16BE"/>
    <w:rsid w:val="006D3D90"/>
    <w:rsid w:val="006F48B2"/>
    <w:rsid w:val="00716225"/>
    <w:rsid w:val="0073324A"/>
    <w:rsid w:val="0073694C"/>
    <w:rsid w:val="00746B33"/>
    <w:rsid w:val="00777479"/>
    <w:rsid w:val="00796433"/>
    <w:rsid w:val="007B2014"/>
    <w:rsid w:val="007C0CA7"/>
    <w:rsid w:val="007D1B83"/>
    <w:rsid w:val="007D7683"/>
    <w:rsid w:val="00805290"/>
    <w:rsid w:val="00816165"/>
    <w:rsid w:val="00846B66"/>
    <w:rsid w:val="008527C2"/>
    <w:rsid w:val="00867ED9"/>
    <w:rsid w:val="0088734C"/>
    <w:rsid w:val="00892F53"/>
    <w:rsid w:val="008B0678"/>
    <w:rsid w:val="008B6529"/>
    <w:rsid w:val="008C2169"/>
    <w:rsid w:val="008D790E"/>
    <w:rsid w:val="009015D8"/>
    <w:rsid w:val="009074A4"/>
    <w:rsid w:val="00911B09"/>
    <w:rsid w:val="00911D38"/>
    <w:rsid w:val="0093748D"/>
    <w:rsid w:val="009543E7"/>
    <w:rsid w:val="00962450"/>
    <w:rsid w:val="00996A79"/>
    <w:rsid w:val="009A5F7C"/>
    <w:rsid w:val="009B0DF0"/>
    <w:rsid w:val="009C5406"/>
    <w:rsid w:val="009D3929"/>
    <w:rsid w:val="009D55C0"/>
    <w:rsid w:val="009D66BA"/>
    <w:rsid w:val="00A04D8A"/>
    <w:rsid w:val="00A10B88"/>
    <w:rsid w:val="00A23005"/>
    <w:rsid w:val="00A4333C"/>
    <w:rsid w:val="00A4343B"/>
    <w:rsid w:val="00A47D00"/>
    <w:rsid w:val="00A52A07"/>
    <w:rsid w:val="00A71299"/>
    <w:rsid w:val="00A817FE"/>
    <w:rsid w:val="00AB2B15"/>
    <w:rsid w:val="00AC174C"/>
    <w:rsid w:val="00B14006"/>
    <w:rsid w:val="00B14F01"/>
    <w:rsid w:val="00B24669"/>
    <w:rsid w:val="00B409AC"/>
    <w:rsid w:val="00B7556C"/>
    <w:rsid w:val="00B92B4F"/>
    <w:rsid w:val="00BA09D8"/>
    <w:rsid w:val="00BA1175"/>
    <w:rsid w:val="00BA470D"/>
    <w:rsid w:val="00BA4DBD"/>
    <w:rsid w:val="00BC1A3F"/>
    <w:rsid w:val="00C66CE3"/>
    <w:rsid w:val="00C80938"/>
    <w:rsid w:val="00C95967"/>
    <w:rsid w:val="00CB3A0B"/>
    <w:rsid w:val="00D03A57"/>
    <w:rsid w:val="00D04572"/>
    <w:rsid w:val="00D049FD"/>
    <w:rsid w:val="00D12275"/>
    <w:rsid w:val="00D12461"/>
    <w:rsid w:val="00D135C9"/>
    <w:rsid w:val="00D36BE6"/>
    <w:rsid w:val="00D37BCB"/>
    <w:rsid w:val="00D470B9"/>
    <w:rsid w:val="00D71CD7"/>
    <w:rsid w:val="00D82386"/>
    <w:rsid w:val="00DB434E"/>
    <w:rsid w:val="00DD0446"/>
    <w:rsid w:val="00DF5999"/>
    <w:rsid w:val="00E03268"/>
    <w:rsid w:val="00E327D6"/>
    <w:rsid w:val="00E44EEB"/>
    <w:rsid w:val="00E5539A"/>
    <w:rsid w:val="00E61D57"/>
    <w:rsid w:val="00E66DBF"/>
    <w:rsid w:val="00E853B9"/>
    <w:rsid w:val="00E854EE"/>
    <w:rsid w:val="00EA20B8"/>
    <w:rsid w:val="00EE5FB7"/>
    <w:rsid w:val="00F17322"/>
    <w:rsid w:val="00F33852"/>
    <w:rsid w:val="00F544AC"/>
    <w:rsid w:val="00F95FD5"/>
    <w:rsid w:val="00FB436A"/>
    <w:rsid w:val="00FC0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076A"/>
  <w15:docId w15:val="{90FE9EC8-44FF-2F48-95AB-DD89D624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4A4"/>
    <w:pPr>
      <w:ind w:left="720"/>
      <w:contextualSpacing/>
    </w:pPr>
  </w:style>
  <w:style w:type="paragraph" w:styleId="Title">
    <w:name w:val="Title"/>
    <w:basedOn w:val="Normal"/>
    <w:next w:val="Normal"/>
    <w:link w:val="TitleChar"/>
    <w:uiPriority w:val="10"/>
    <w:qFormat/>
    <w:rsid w:val="006D3D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3D90"/>
    <w:rPr>
      <w:rFonts w:asciiTheme="majorHAnsi" w:eastAsiaTheme="majorEastAsia" w:hAnsiTheme="majorHAnsi" w:cstheme="majorBidi"/>
      <w:spacing w:val="-10"/>
      <w:kern w:val="28"/>
      <w:sz w:val="56"/>
      <w:szCs w:val="56"/>
    </w:rPr>
  </w:style>
  <w:style w:type="paragraph" w:styleId="NoSpacing">
    <w:name w:val="No Spacing"/>
    <w:uiPriority w:val="1"/>
    <w:qFormat/>
    <w:rsid w:val="006D3D90"/>
    <w:pPr>
      <w:spacing w:after="0" w:line="240" w:lineRule="auto"/>
    </w:pPr>
  </w:style>
  <w:style w:type="paragraph" w:styleId="BalloonText">
    <w:name w:val="Balloon Text"/>
    <w:basedOn w:val="Normal"/>
    <w:link w:val="BalloonTextChar"/>
    <w:uiPriority w:val="99"/>
    <w:semiHidden/>
    <w:unhideWhenUsed/>
    <w:rsid w:val="00E61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57"/>
    <w:rPr>
      <w:rFonts w:ascii="Segoe UI" w:hAnsi="Segoe UI" w:cs="Segoe UI"/>
      <w:sz w:val="18"/>
      <w:szCs w:val="18"/>
    </w:rPr>
  </w:style>
  <w:style w:type="paragraph" w:styleId="Header">
    <w:name w:val="header"/>
    <w:basedOn w:val="Normal"/>
    <w:link w:val="HeaderChar"/>
    <w:uiPriority w:val="99"/>
    <w:unhideWhenUsed/>
    <w:rsid w:val="0079643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96433"/>
    <w:rPr>
      <w:sz w:val="18"/>
      <w:szCs w:val="18"/>
    </w:rPr>
  </w:style>
  <w:style w:type="paragraph" w:styleId="Footer">
    <w:name w:val="footer"/>
    <w:basedOn w:val="Normal"/>
    <w:link w:val="FooterChar"/>
    <w:uiPriority w:val="99"/>
    <w:unhideWhenUsed/>
    <w:rsid w:val="0079643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96433"/>
    <w:rPr>
      <w:sz w:val="18"/>
      <w:szCs w:val="18"/>
    </w:rPr>
  </w:style>
  <w:style w:type="character" w:styleId="CommentReference">
    <w:name w:val="annotation reference"/>
    <w:basedOn w:val="DefaultParagraphFont"/>
    <w:uiPriority w:val="99"/>
    <w:semiHidden/>
    <w:unhideWhenUsed/>
    <w:rsid w:val="00B24669"/>
    <w:rPr>
      <w:sz w:val="21"/>
      <w:szCs w:val="21"/>
    </w:rPr>
  </w:style>
  <w:style w:type="paragraph" w:styleId="CommentText">
    <w:name w:val="annotation text"/>
    <w:basedOn w:val="Normal"/>
    <w:link w:val="CommentTextChar"/>
    <w:uiPriority w:val="99"/>
    <w:semiHidden/>
    <w:unhideWhenUsed/>
    <w:rsid w:val="00B24669"/>
  </w:style>
  <w:style w:type="character" w:customStyle="1" w:styleId="CommentTextChar">
    <w:name w:val="Comment Text Char"/>
    <w:basedOn w:val="DefaultParagraphFont"/>
    <w:link w:val="CommentText"/>
    <w:uiPriority w:val="99"/>
    <w:semiHidden/>
    <w:rsid w:val="00B24669"/>
  </w:style>
  <w:style w:type="paragraph" w:styleId="CommentSubject">
    <w:name w:val="annotation subject"/>
    <w:basedOn w:val="CommentText"/>
    <w:next w:val="CommentText"/>
    <w:link w:val="CommentSubjectChar"/>
    <w:uiPriority w:val="99"/>
    <w:semiHidden/>
    <w:unhideWhenUsed/>
    <w:rsid w:val="00B24669"/>
    <w:rPr>
      <w:b/>
      <w:bCs/>
    </w:rPr>
  </w:style>
  <w:style w:type="character" w:customStyle="1" w:styleId="CommentSubjectChar">
    <w:name w:val="Comment Subject Char"/>
    <w:basedOn w:val="CommentTextChar"/>
    <w:link w:val="CommentSubject"/>
    <w:uiPriority w:val="99"/>
    <w:semiHidden/>
    <w:rsid w:val="00B24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tler4@kum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4601-0A29-AE4E-8873-B079570F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Butler</dc:creator>
  <cp:keywords/>
  <dc:description/>
  <cp:lastModifiedBy>Na Ma</cp:lastModifiedBy>
  <cp:revision>2</cp:revision>
  <cp:lastPrinted>2020-01-21T18:39:00Z</cp:lastPrinted>
  <dcterms:created xsi:type="dcterms:W3CDTF">2020-07-18T17:22:00Z</dcterms:created>
  <dcterms:modified xsi:type="dcterms:W3CDTF">2020-07-18T17:22:00Z</dcterms:modified>
</cp:coreProperties>
</file>